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FC349" w14:textId="77777777" w:rsidR="00BF186D" w:rsidRPr="00BF186D" w:rsidRDefault="00BF186D" w:rsidP="001E1819">
      <w:pPr>
        <w:spacing w:line="360" w:lineRule="auto"/>
        <w:jc w:val="center"/>
        <w:rPr>
          <w:rFonts w:cs="Times New Roman"/>
          <w:sz w:val="36"/>
          <w:szCs w:val="36"/>
        </w:rPr>
      </w:pPr>
      <w:r w:rsidRPr="00BF186D">
        <w:rPr>
          <w:rFonts w:cs="Times New Roman"/>
          <w:sz w:val="36"/>
          <w:szCs w:val="36"/>
        </w:rPr>
        <w:t>UNIVERZITA PALACKÉHO V OLOMOUCI</w:t>
      </w:r>
    </w:p>
    <w:p w14:paraId="3C73A21C" w14:textId="77777777" w:rsidR="00BF186D" w:rsidRPr="00BF186D" w:rsidRDefault="00BF186D" w:rsidP="001E1819">
      <w:pPr>
        <w:spacing w:line="360" w:lineRule="auto"/>
        <w:jc w:val="center"/>
        <w:rPr>
          <w:rFonts w:cs="Times New Roman"/>
          <w:sz w:val="32"/>
          <w:szCs w:val="32"/>
        </w:rPr>
      </w:pPr>
      <w:r w:rsidRPr="00BF186D">
        <w:rPr>
          <w:rFonts w:cs="Times New Roman"/>
          <w:sz w:val="32"/>
          <w:szCs w:val="32"/>
        </w:rPr>
        <w:t>PEDAGOGICKÁ FAKULTA</w:t>
      </w:r>
    </w:p>
    <w:p w14:paraId="7F29E13D" w14:textId="3B1ED6CD" w:rsidR="00BF186D" w:rsidRPr="00BF186D" w:rsidRDefault="00BF186D" w:rsidP="001E1819">
      <w:pPr>
        <w:spacing w:line="360" w:lineRule="auto"/>
        <w:jc w:val="center"/>
        <w:rPr>
          <w:rFonts w:cs="Times New Roman"/>
          <w:sz w:val="36"/>
          <w:szCs w:val="36"/>
        </w:rPr>
      </w:pPr>
    </w:p>
    <w:p w14:paraId="29234D04" w14:textId="4A4E646D" w:rsidR="00BF186D" w:rsidRPr="00BF186D" w:rsidRDefault="00BF186D" w:rsidP="001E1819">
      <w:pPr>
        <w:spacing w:line="360" w:lineRule="auto"/>
        <w:jc w:val="center"/>
        <w:rPr>
          <w:rFonts w:cs="Times New Roman"/>
          <w:sz w:val="36"/>
          <w:szCs w:val="36"/>
        </w:rPr>
      </w:pPr>
    </w:p>
    <w:p w14:paraId="3C6F787F" w14:textId="1B6E843E" w:rsidR="00BF186D" w:rsidRPr="00BF186D" w:rsidRDefault="00BF186D" w:rsidP="001E1819">
      <w:pPr>
        <w:spacing w:line="360" w:lineRule="auto"/>
        <w:jc w:val="center"/>
        <w:rPr>
          <w:rFonts w:cs="Times New Roman"/>
          <w:sz w:val="36"/>
          <w:szCs w:val="36"/>
        </w:rPr>
      </w:pPr>
    </w:p>
    <w:p w14:paraId="3385D96A" w14:textId="30F27B18" w:rsidR="00BF186D" w:rsidRPr="00BF186D" w:rsidRDefault="00BF186D" w:rsidP="001E1819">
      <w:pPr>
        <w:spacing w:line="360" w:lineRule="auto"/>
        <w:jc w:val="center"/>
        <w:rPr>
          <w:rFonts w:cs="Times New Roman"/>
          <w:sz w:val="36"/>
          <w:szCs w:val="36"/>
        </w:rPr>
      </w:pPr>
    </w:p>
    <w:p w14:paraId="35844156" w14:textId="2DCB5BCE" w:rsidR="00BF186D" w:rsidRPr="00BF186D" w:rsidRDefault="00BF186D" w:rsidP="001E1819">
      <w:pPr>
        <w:spacing w:line="360" w:lineRule="auto"/>
        <w:jc w:val="center"/>
        <w:rPr>
          <w:rFonts w:cs="Times New Roman"/>
          <w:sz w:val="36"/>
          <w:szCs w:val="36"/>
        </w:rPr>
      </w:pPr>
    </w:p>
    <w:p w14:paraId="6D8DC653" w14:textId="72FE4BD8" w:rsidR="00BF186D" w:rsidRPr="00BF186D" w:rsidRDefault="00BF186D" w:rsidP="001E1819">
      <w:pPr>
        <w:spacing w:line="360" w:lineRule="auto"/>
        <w:jc w:val="center"/>
        <w:rPr>
          <w:rFonts w:cs="Times New Roman"/>
          <w:sz w:val="36"/>
          <w:szCs w:val="36"/>
        </w:rPr>
      </w:pPr>
    </w:p>
    <w:p w14:paraId="599C5EBB" w14:textId="5EEB1163" w:rsidR="00BF186D" w:rsidRPr="001E1819" w:rsidRDefault="00BF186D" w:rsidP="001E1819">
      <w:pPr>
        <w:spacing w:line="360" w:lineRule="auto"/>
        <w:jc w:val="center"/>
        <w:rPr>
          <w:rFonts w:cs="Times New Roman"/>
          <w:b/>
          <w:bCs/>
          <w:sz w:val="40"/>
          <w:szCs w:val="40"/>
        </w:rPr>
      </w:pPr>
      <w:r w:rsidRPr="001E1819">
        <w:rPr>
          <w:rFonts w:cs="Times New Roman"/>
          <w:b/>
          <w:bCs/>
          <w:sz w:val="40"/>
          <w:szCs w:val="40"/>
        </w:rPr>
        <w:t>Diplomová práce</w:t>
      </w:r>
    </w:p>
    <w:p w14:paraId="5A122ECF" w14:textId="069AA84C" w:rsidR="00BF186D" w:rsidRPr="00BF186D" w:rsidRDefault="00BF186D" w:rsidP="001E1819">
      <w:pPr>
        <w:spacing w:line="360" w:lineRule="auto"/>
        <w:jc w:val="center"/>
        <w:rPr>
          <w:rFonts w:cs="Times New Roman"/>
          <w:sz w:val="36"/>
          <w:szCs w:val="36"/>
        </w:rPr>
      </w:pPr>
    </w:p>
    <w:p w14:paraId="76373111" w14:textId="3E6241A0" w:rsidR="00BF186D" w:rsidRPr="00BF186D" w:rsidRDefault="00BF186D" w:rsidP="001E1819">
      <w:pPr>
        <w:spacing w:line="360" w:lineRule="auto"/>
        <w:jc w:val="center"/>
        <w:rPr>
          <w:rFonts w:cs="Times New Roman"/>
          <w:sz w:val="36"/>
          <w:szCs w:val="36"/>
        </w:rPr>
      </w:pPr>
    </w:p>
    <w:p w14:paraId="5A7C790E" w14:textId="743CF76F" w:rsidR="00BF186D" w:rsidRPr="00BF186D" w:rsidRDefault="00BF186D" w:rsidP="001E1819">
      <w:pPr>
        <w:spacing w:line="360" w:lineRule="auto"/>
        <w:jc w:val="center"/>
        <w:rPr>
          <w:rFonts w:cs="Times New Roman"/>
          <w:sz w:val="36"/>
          <w:szCs w:val="36"/>
        </w:rPr>
      </w:pPr>
    </w:p>
    <w:p w14:paraId="61ED45FF" w14:textId="66A33E65" w:rsidR="00BF186D" w:rsidRPr="00BF186D" w:rsidRDefault="00BF186D" w:rsidP="001E1819">
      <w:pPr>
        <w:spacing w:line="360" w:lineRule="auto"/>
        <w:jc w:val="center"/>
        <w:rPr>
          <w:rFonts w:cs="Times New Roman"/>
          <w:sz w:val="36"/>
          <w:szCs w:val="36"/>
        </w:rPr>
      </w:pPr>
    </w:p>
    <w:p w14:paraId="1F9DA513" w14:textId="7DD29175" w:rsidR="00BF186D" w:rsidRPr="00BF186D" w:rsidRDefault="00BF186D" w:rsidP="001E1819">
      <w:pPr>
        <w:spacing w:line="360" w:lineRule="auto"/>
        <w:jc w:val="center"/>
        <w:rPr>
          <w:rFonts w:cs="Times New Roman"/>
          <w:sz w:val="36"/>
          <w:szCs w:val="36"/>
        </w:rPr>
      </w:pPr>
    </w:p>
    <w:p w14:paraId="12232141" w14:textId="68BF75E1" w:rsidR="00BF186D" w:rsidRPr="00BF186D" w:rsidRDefault="00BF186D" w:rsidP="001E1819">
      <w:pPr>
        <w:spacing w:line="360" w:lineRule="auto"/>
        <w:jc w:val="center"/>
        <w:rPr>
          <w:rFonts w:cs="Times New Roman"/>
          <w:sz w:val="36"/>
          <w:szCs w:val="36"/>
        </w:rPr>
      </w:pPr>
    </w:p>
    <w:p w14:paraId="17E1EF24" w14:textId="1AF3EDC8" w:rsidR="00BF186D" w:rsidRPr="00BF186D" w:rsidRDefault="00BF186D" w:rsidP="001E1819">
      <w:pPr>
        <w:spacing w:line="360" w:lineRule="auto"/>
        <w:jc w:val="center"/>
        <w:rPr>
          <w:rFonts w:cs="Times New Roman"/>
          <w:sz w:val="36"/>
          <w:szCs w:val="36"/>
        </w:rPr>
      </w:pPr>
    </w:p>
    <w:p w14:paraId="1AF5BF84" w14:textId="77777777" w:rsidR="00BF186D" w:rsidRPr="001E1819" w:rsidRDefault="00BF186D" w:rsidP="001E1819">
      <w:pPr>
        <w:spacing w:line="360" w:lineRule="auto"/>
        <w:jc w:val="center"/>
        <w:rPr>
          <w:rFonts w:cs="Times New Roman"/>
          <w:sz w:val="32"/>
          <w:szCs w:val="32"/>
        </w:rPr>
      </w:pPr>
    </w:p>
    <w:p w14:paraId="5B999442" w14:textId="036BD144" w:rsidR="00BF186D" w:rsidRPr="001E1819" w:rsidRDefault="00BF186D" w:rsidP="001E1819">
      <w:pPr>
        <w:spacing w:line="360" w:lineRule="auto"/>
        <w:jc w:val="center"/>
        <w:rPr>
          <w:rFonts w:cs="Times New Roman"/>
          <w:sz w:val="32"/>
          <w:szCs w:val="32"/>
        </w:rPr>
      </w:pPr>
      <w:r w:rsidRPr="001E1819">
        <w:rPr>
          <w:rFonts w:cs="Times New Roman"/>
          <w:sz w:val="32"/>
          <w:szCs w:val="32"/>
        </w:rPr>
        <w:t>2023</w:t>
      </w:r>
      <w:r w:rsidRPr="001E1819">
        <w:rPr>
          <w:rFonts w:cs="Times New Roman"/>
          <w:sz w:val="32"/>
          <w:szCs w:val="32"/>
        </w:rPr>
        <w:tab/>
      </w:r>
      <w:r w:rsidRPr="001E1819">
        <w:rPr>
          <w:rFonts w:cs="Times New Roman"/>
          <w:sz w:val="32"/>
          <w:szCs w:val="32"/>
        </w:rPr>
        <w:tab/>
      </w:r>
      <w:r w:rsidRPr="001E1819">
        <w:rPr>
          <w:rFonts w:cs="Times New Roman"/>
          <w:sz w:val="32"/>
          <w:szCs w:val="32"/>
        </w:rPr>
        <w:tab/>
      </w:r>
      <w:r w:rsidRPr="001E1819">
        <w:rPr>
          <w:rFonts w:cs="Times New Roman"/>
          <w:sz w:val="32"/>
          <w:szCs w:val="32"/>
        </w:rPr>
        <w:tab/>
      </w:r>
      <w:r w:rsidR="001E1819">
        <w:rPr>
          <w:rFonts w:cs="Times New Roman"/>
          <w:sz w:val="32"/>
          <w:szCs w:val="32"/>
        </w:rPr>
        <w:t xml:space="preserve">           </w:t>
      </w:r>
      <w:r w:rsidRPr="001E1819">
        <w:rPr>
          <w:rFonts w:cs="Times New Roman"/>
          <w:sz w:val="32"/>
          <w:szCs w:val="32"/>
        </w:rPr>
        <w:tab/>
        <w:t>Bc. et Bc. Alexandra Harabišová</w:t>
      </w:r>
    </w:p>
    <w:p w14:paraId="3EAAF316" w14:textId="04B2D4C7" w:rsidR="003849B1" w:rsidRPr="00BF186D" w:rsidRDefault="0098096C" w:rsidP="001E1819">
      <w:pPr>
        <w:spacing w:line="360" w:lineRule="auto"/>
        <w:jc w:val="center"/>
        <w:rPr>
          <w:rFonts w:cs="Times New Roman"/>
          <w:sz w:val="36"/>
          <w:szCs w:val="36"/>
        </w:rPr>
      </w:pPr>
      <w:r w:rsidRPr="00BF186D">
        <w:rPr>
          <w:rFonts w:cs="Times New Roman"/>
          <w:sz w:val="36"/>
          <w:szCs w:val="36"/>
        </w:rPr>
        <w:lastRenderedPageBreak/>
        <w:t>UNIVERZITA PALACKÉHO V OLOMOUCI</w:t>
      </w:r>
    </w:p>
    <w:p w14:paraId="4BBF259B" w14:textId="2E23D202" w:rsidR="009A5A9D" w:rsidRPr="00BF186D" w:rsidRDefault="0098096C" w:rsidP="001E1819">
      <w:pPr>
        <w:spacing w:line="360" w:lineRule="auto"/>
        <w:jc w:val="center"/>
        <w:rPr>
          <w:rFonts w:cs="Times New Roman"/>
          <w:sz w:val="32"/>
          <w:szCs w:val="32"/>
        </w:rPr>
      </w:pPr>
      <w:r w:rsidRPr="00BF186D">
        <w:rPr>
          <w:rFonts w:cs="Times New Roman"/>
          <w:sz w:val="32"/>
          <w:szCs w:val="32"/>
        </w:rPr>
        <w:t>PEDAGOGICKÁ FAKULTA</w:t>
      </w:r>
    </w:p>
    <w:p w14:paraId="10DFF0D8" w14:textId="3C6DB3C3" w:rsidR="0098096C" w:rsidRPr="00BF186D" w:rsidRDefault="0098096C" w:rsidP="001E1819">
      <w:pPr>
        <w:spacing w:line="360" w:lineRule="auto"/>
        <w:jc w:val="center"/>
        <w:rPr>
          <w:rFonts w:cs="Times New Roman"/>
          <w:sz w:val="32"/>
          <w:szCs w:val="32"/>
        </w:rPr>
      </w:pPr>
      <w:r w:rsidRPr="00BF186D">
        <w:rPr>
          <w:rFonts w:cs="Times New Roman"/>
          <w:sz w:val="32"/>
          <w:szCs w:val="32"/>
        </w:rPr>
        <w:t>Katedra českého jazyka a literatury</w:t>
      </w:r>
    </w:p>
    <w:p w14:paraId="57961FAC" w14:textId="3549EF8A" w:rsidR="0098096C" w:rsidRPr="00BF186D" w:rsidRDefault="0098096C" w:rsidP="001E1819">
      <w:pPr>
        <w:spacing w:line="360" w:lineRule="auto"/>
        <w:jc w:val="center"/>
        <w:rPr>
          <w:rFonts w:cs="Times New Roman"/>
          <w:szCs w:val="24"/>
        </w:rPr>
      </w:pPr>
    </w:p>
    <w:p w14:paraId="37F7530E" w14:textId="77777777" w:rsidR="00BF186D" w:rsidRPr="00BF186D" w:rsidRDefault="00BF186D" w:rsidP="001E1819">
      <w:pPr>
        <w:spacing w:line="360" w:lineRule="auto"/>
        <w:jc w:val="center"/>
        <w:rPr>
          <w:rFonts w:cs="Times New Roman"/>
          <w:szCs w:val="24"/>
        </w:rPr>
      </w:pPr>
    </w:p>
    <w:p w14:paraId="6C10C5DC" w14:textId="77777777" w:rsidR="00C2222B" w:rsidRPr="00BF186D" w:rsidRDefault="00C2222B" w:rsidP="001E1819">
      <w:pPr>
        <w:spacing w:line="360" w:lineRule="auto"/>
        <w:jc w:val="center"/>
        <w:rPr>
          <w:rFonts w:cs="Times New Roman"/>
          <w:szCs w:val="24"/>
        </w:rPr>
      </w:pPr>
    </w:p>
    <w:p w14:paraId="243AF6BF" w14:textId="0518C459" w:rsidR="0098096C" w:rsidRPr="00BF186D" w:rsidRDefault="0098096C" w:rsidP="001E1819">
      <w:pPr>
        <w:spacing w:line="360" w:lineRule="auto"/>
        <w:jc w:val="center"/>
        <w:rPr>
          <w:rFonts w:cs="Times New Roman"/>
          <w:szCs w:val="24"/>
        </w:rPr>
      </w:pPr>
    </w:p>
    <w:p w14:paraId="22313E56" w14:textId="56311EF7" w:rsidR="0098096C" w:rsidRPr="00BF186D" w:rsidRDefault="0098096C" w:rsidP="001E1819">
      <w:pPr>
        <w:spacing w:line="360" w:lineRule="auto"/>
        <w:jc w:val="center"/>
        <w:rPr>
          <w:rFonts w:cs="Times New Roman"/>
          <w:szCs w:val="24"/>
        </w:rPr>
      </w:pPr>
    </w:p>
    <w:p w14:paraId="357DCCA3" w14:textId="1E8FE4EF" w:rsidR="0098096C" w:rsidRPr="00BF186D" w:rsidRDefault="0098096C" w:rsidP="001E1819">
      <w:pPr>
        <w:spacing w:line="360" w:lineRule="auto"/>
        <w:jc w:val="center"/>
        <w:rPr>
          <w:rFonts w:cs="Times New Roman"/>
          <w:b/>
          <w:bCs/>
          <w:sz w:val="32"/>
          <w:szCs w:val="32"/>
        </w:rPr>
      </w:pPr>
      <w:r w:rsidRPr="00BF186D">
        <w:rPr>
          <w:rFonts w:cs="Times New Roman"/>
          <w:b/>
          <w:bCs/>
          <w:sz w:val="32"/>
          <w:szCs w:val="32"/>
        </w:rPr>
        <w:t>Diplomová práce</w:t>
      </w:r>
    </w:p>
    <w:p w14:paraId="114E5E4C" w14:textId="69552B55" w:rsidR="0098096C" w:rsidRPr="00BF186D" w:rsidRDefault="0098096C" w:rsidP="001E1819">
      <w:pPr>
        <w:spacing w:line="360" w:lineRule="auto"/>
        <w:jc w:val="center"/>
        <w:rPr>
          <w:rFonts w:cs="Times New Roman"/>
          <w:szCs w:val="24"/>
        </w:rPr>
      </w:pPr>
      <w:r w:rsidRPr="00BF186D">
        <w:rPr>
          <w:rFonts w:cs="Times New Roman"/>
          <w:sz w:val="28"/>
          <w:szCs w:val="28"/>
        </w:rPr>
        <w:t>Bc. et Bc. Alexandra Harabišová</w:t>
      </w:r>
    </w:p>
    <w:p w14:paraId="036C3D84" w14:textId="6A809810" w:rsidR="0098096C" w:rsidRPr="00BF186D" w:rsidRDefault="0098096C" w:rsidP="001E1819">
      <w:pPr>
        <w:spacing w:line="360" w:lineRule="auto"/>
        <w:jc w:val="center"/>
        <w:rPr>
          <w:rFonts w:cs="Times New Roman"/>
          <w:szCs w:val="24"/>
        </w:rPr>
      </w:pPr>
    </w:p>
    <w:p w14:paraId="625696F8" w14:textId="459CF5CB" w:rsidR="0098096C" w:rsidRPr="00BF186D" w:rsidRDefault="0097760E" w:rsidP="001E1819">
      <w:pPr>
        <w:spacing w:line="360" w:lineRule="auto"/>
        <w:jc w:val="center"/>
        <w:rPr>
          <w:rFonts w:cs="Times New Roman"/>
          <w:b/>
          <w:bCs/>
          <w:sz w:val="32"/>
          <w:szCs w:val="32"/>
        </w:rPr>
      </w:pPr>
      <w:r w:rsidRPr="00BF186D">
        <w:rPr>
          <w:rFonts w:cs="Times New Roman"/>
          <w:b/>
          <w:bCs/>
          <w:sz w:val="32"/>
          <w:szCs w:val="32"/>
        </w:rPr>
        <w:t>Uplatnění literárních žánrů utopie a dystopie v literární výchově na 2. stupni ZŠ</w:t>
      </w:r>
    </w:p>
    <w:p w14:paraId="318E3C65" w14:textId="38AFCBC1" w:rsidR="0097760E" w:rsidRPr="00BF186D" w:rsidRDefault="0097760E" w:rsidP="001E1819">
      <w:pPr>
        <w:spacing w:line="360" w:lineRule="auto"/>
        <w:jc w:val="center"/>
        <w:rPr>
          <w:rFonts w:cs="Times New Roman"/>
          <w:szCs w:val="24"/>
        </w:rPr>
      </w:pPr>
    </w:p>
    <w:p w14:paraId="4B287584" w14:textId="6A3130F4" w:rsidR="0097760E" w:rsidRPr="00BF186D" w:rsidRDefault="0097760E" w:rsidP="001E1819">
      <w:pPr>
        <w:spacing w:line="360" w:lineRule="auto"/>
        <w:jc w:val="center"/>
        <w:rPr>
          <w:rFonts w:cs="Times New Roman"/>
          <w:szCs w:val="24"/>
        </w:rPr>
      </w:pPr>
    </w:p>
    <w:p w14:paraId="7C2FDEF9" w14:textId="5389EA98" w:rsidR="0097760E" w:rsidRPr="00BF186D" w:rsidRDefault="0097760E" w:rsidP="001E1819">
      <w:pPr>
        <w:spacing w:line="360" w:lineRule="auto"/>
        <w:jc w:val="center"/>
        <w:rPr>
          <w:rFonts w:cs="Times New Roman"/>
          <w:szCs w:val="24"/>
        </w:rPr>
      </w:pPr>
    </w:p>
    <w:p w14:paraId="74ADD493" w14:textId="4BC101F0" w:rsidR="001D5A28" w:rsidRPr="00BF186D" w:rsidRDefault="001D5A28" w:rsidP="001E1819">
      <w:pPr>
        <w:spacing w:line="360" w:lineRule="auto"/>
        <w:jc w:val="center"/>
        <w:rPr>
          <w:rFonts w:cs="Times New Roman"/>
          <w:szCs w:val="24"/>
        </w:rPr>
      </w:pPr>
    </w:p>
    <w:p w14:paraId="13B05F2E" w14:textId="7B06DA8E" w:rsidR="001D5A28" w:rsidRDefault="001D5A28" w:rsidP="001E1819">
      <w:pPr>
        <w:spacing w:line="360" w:lineRule="auto"/>
        <w:jc w:val="center"/>
        <w:rPr>
          <w:rFonts w:cs="Times New Roman"/>
          <w:szCs w:val="24"/>
        </w:rPr>
      </w:pPr>
    </w:p>
    <w:p w14:paraId="50FB6063" w14:textId="77777777" w:rsidR="00BF186D" w:rsidRPr="00BF186D" w:rsidRDefault="00BF186D" w:rsidP="001E1819">
      <w:pPr>
        <w:spacing w:line="360" w:lineRule="auto"/>
        <w:jc w:val="center"/>
        <w:rPr>
          <w:rFonts w:cs="Times New Roman"/>
          <w:szCs w:val="24"/>
        </w:rPr>
      </w:pPr>
    </w:p>
    <w:p w14:paraId="7695DA0B" w14:textId="6DDABC19" w:rsidR="0097760E" w:rsidRPr="00BF186D" w:rsidRDefault="0097760E" w:rsidP="001E1819">
      <w:pPr>
        <w:spacing w:line="360" w:lineRule="auto"/>
        <w:jc w:val="center"/>
        <w:rPr>
          <w:rFonts w:cs="Times New Roman"/>
          <w:szCs w:val="24"/>
        </w:rPr>
      </w:pPr>
    </w:p>
    <w:p w14:paraId="7B6EFEB1" w14:textId="6C2DD6FE" w:rsidR="0097760E" w:rsidRPr="00BF186D" w:rsidRDefault="0097760E" w:rsidP="001E1819">
      <w:pPr>
        <w:spacing w:line="360" w:lineRule="auto"/>
        <w:jc w:val="center"/>
        <w:rPr>
          <w:rFonts w:cs="Times New Roman"/>
          <w:szCs w:val="24"/>
        </w:rPr>
      </w:pPr>
    </w:p>
    <w:p w14:paraId="359DB081" w14:textId="7D8923CB" w:rsidR="0097760E" w:rsidRPr="00BF186D" w:rsidRDefault="0097760E" w:rsidP="001E1819">
      <w:pPr>
        <w:spacing w:line="360" w:lineRule="auto"/>
        <w:jc w:val="center"/>
        <w:rPr>
          <w:rFonts w:cs="Times New Roman"/>
          <w:szCs w:val="24"/>
        </w:rPr>
      </w:pPr>
    </w:p>
    <w:p w14:paraId="4D941442" w14:textId="351F9CE2" w:rsidR="0097760E" w:rsidRPr="00BF186D" w:rsidRDefault="0097760E" w:rsidP="001E1819">
      <w:pPr>
        <w:spacing w:line="360" w:lineRule="auto"/>
        <w:jc w:val="center"/>
        <w:rPr>
          <w:rFonts w:cs="Times New Roman"/>
          <w:szCs w:val="24"/>
        </w:rPr>
      </w:pPr>
      <w:r w:rsidRPr="00BF186D">
        <w:rPr>
          <w:rFonts w:cs="Times New Roman"/>
          <w:sz w:val="28"/>
          <w:szCs w:val="28"/>
        </w:rPr>
        <w:t>Olomouc 2023</w:t>
      </w:r>
      <w:r w:rsidRPr="00BF186D">
        <w:rPr>
          <w:rFonts w:cs="Times New Roman"/>
          <w:sz w:val="28"/>
          <w:szCs w:val="28"/>
        </w:rPr>
        <w:tab/>
      </w:r>
      <w:r w:rsidRPr="00BF186D">
        <w:rPr>
          <w:rFonts w:cs="Times New Roman"/>
          <w:sz w:val="28"/>
          <w:szCs w:val="28"/>
        </w:rPr>
        <w:tab/>
      </w:r>
      <w:r w:rsidRPr="00BF186D">
        <w:rPr>
          <w:rFonts w:cs="Times New Roman"/>
          <w:sz w:val="28"/>
          <w:szCs w:val="28"/>
        </w:rPr>
        <w:tab/>
      </w:r>
      <w:r w:rsidRPr="00BF186D">
        <w:rPr>
          <w:rFonts w:cs="Times New Roman"/>
          <w:sz w:val="28"/>
          <w:szCs w:val="28"/>
        </w:rPr>
        <w:tab/>
        <w:t>vedoucí práce: Mgr. Jana Sladová, Ph</w:t>
      </w:r>
      <w:r w:rsidR="00DE0674">
        <w:rPr>
          <w:rFonts w:cs="Times New Roman"/>
          <w:sz w:val="28"/>
          <w:szCs w:val="28"/>
        </w:rPr>
        <w:t>.</w:t>
      </w:r>
      <w:r w:rsidRPr="00BF186D">
        <w:rPr>
          <w:rFonts w:cs="Times New Roman"/>
          <w:sz w:val="28"/>
          <w:szCs w:val="28"/>
        </w:rPr>
        <w:t>D</w:t>
      </w:r>
      <w:r w:rsidR="001D5A28" w:rsidRPr="00BF186D">
        <w:rPr>
          <w:rFonts w:cs="Times New Roman"/>
          <w:sz w:val="28"/>
          <w:szCs w:val="28"/>
        </w:rPr>
        <w:t>.</w:t>
      </w:r>
      <w:r w:rsidRPr="00BF186D">
        <w:rPr>
          <w:rFonts w:cs="Times New Roman"/>
          <w:szCs w:val="24"/>
        </w:rPr>
        <w:br w:type="page"/>
      </w:r>
    </w:p>
    <w:p w14:paraId="2AC940CB" w14:textId="4BF1F041" w:rsidR="0097760E" w:rsidRDefault="0097760E" w:rsidP="001E1819">
      <w:pPr>
        <w:spacing w:line="360" w:lineRule="auto"/>
        <w:rPr>
          <w:rFonts w:cs="Times New Roman"/>
          <w:szCs w:val="24"/>
        </w:rPr>
      </w:pPr>
    </w:p>
    <w:p w14:paraId="1C163C7D" w14:textId="77777777" w:rsidR="00485B7E" w:rsidRDefault="00485B7E" w:rsidP="001E1819">
      <w:pPr>
        <w:spacing w:line="360" w:lineRule="auto"/>
        <w:rPr>
          <w:rFonts w:cs="Times New Roman"/>
          <w:szCs w:val="24"/>
        </w:rPr>
      </w:pPr>
    </w:p>
    <w:p w14:paraId="5BFF6484" w14:textId="77777777" w:rsidR="00485B7E" w:rsidRDefault="00485B7E" w:rsidP="001E1819">
      <w:pPr>
        <w:spacing w:line="360" w:lineRule="auto"/>
        <w:rPr>
          <w:rFonts w:cs="Times New Roman"/>
          <w:szCs w:val="24"/>
        </w:rPr>
      </w:pPr>
    </w:p>
    <w:p w14:paraId="32287FB6" w14:textId="77777777" w:rsidR="00485B7E" w:rsidRDefault="00485B7E" w:rsidP="001E1819">
      <w:pPr>
        <w:spacing w:line="360" w:lineRule="auto"/>
        <w:rPr>
          <w:rFonts w:cs="Times New Roman"/>
          <w:szCs w:val="24"/>
        </w:rPr>
      </w:pPr>
    </w:p>
    <w:p w14:paraId="76497E89" w14:textId="77777777" w:rsidR="00485B7E" w:rsidRDefault="00485B7E" w:rsidP="001E1819">
      <w:pPr>
        <w:spacing w:line="360" w:lineRule="auto"/>
        <w:rPr>
          <w:rFonts w:cs="Times New Roman"/>
          <w:szCs w:val="24"/>
        </w:rPr>
      </w:pPr>
    </w:p>
    <w:p w14:paraId="118EF8F4" w14:textId="77777777" w:rsidR="00485B7E" w:rsidRDefault="00485B7E" w:rsidP="001E1819">
      <w:pPr>
        <w:spacing w:line="360" w:lineRule="auto"/>
        <w:rPr>
          <w:rFonts w:cs="Times New Roman"/>
          <w:szCs w:val="24"/>
        </w:rPr>
      </w:pPr>
    </w:p>
    <w:p w14:paraId="29B58497" w14:textId="77777777" w:rsidR="00485B7E" w:rsidRDefault="00485B7E" w:rsidP="001E1819">
      <w:pPr>
        <w:spacing w:line="360" w:lineRule="auto"/>
        <w:rPr>
          <w:rFonts w:cs="Times New Roman"/>
          <w:szCs w:val="24"/>
        </w:rPr>
      </w:pPr>
    </w:p>
    <w:p w14:paraId="771A0B9D" w14:textId="77777777" w:rsidR="00485B7E" w:rsidRDefault="00485B7E" w:rsidP="001E1819">
      <w:pPr>
        <w:spacing w:line="360" w:lineRule="auto"/>
        <w:rPr>
          <w:rFonts w:cs="Times New Roman"/>
          <w:szCs w:val="24"/>
        </w:rPr>
      </w:pPr>
    </w:p>
    <w:p w14:paraId="521410A7" w14:textId="77777777" w:rsidR="00485B7E" w:rsidRDefault="00485B7E" w:rsidP="001E1819">
      <w:pPr>
        <w:spacing w:line="360" w:lineRule="auto"/>
        <w:rPr>
          <w:rFonts w:cs="Times New Roman"/>
          <w:szCs w:val="24"/>
        </w:rPr>
      </w:pPr>
    </w:p>
    <w:p w14:paraId="4AA48686" w14:textId="77777777" w:rsidR="00485B7E" w:rsidRDefault="00485B7E" w:rsidP="001E1819">
      <w:pPr>
        <w:spacing w:line="360" w:lineRule="auto"/>
        <w:rPr>
          <w:rFonts w:cs="Times New Roman"/>
          <w:szCs w:val="24"/>
        </w:rPr>
      </w:pPr>
    </w:p>
    <w:p w14:paraId="67D97137" w14:textId="77777777" w:rsidR="00485B7E" w:rsidRDefault="00485B7E" w:rsidP="001E1819">
      <w:pPr>
        <w:spacing w:line="360" w:lineRule="auto"/>
        <w:rPr>
          <w:rFonts w:cs="Times New Roman"/>
          <w:szCs w:val="24"/>
        </w:rPr>
      </w:pPr>
    </w:p>
    <w:p w14:paraId="78B90C2B" w14:textId="77777777" w:rsidR="00485B7E" w:rsidRDefault="00485B7E" w:rsidP="001E1819">
      <w:pPr>
        <w:spacing w:line="360" w:lineRule="auto"/>
        <w:rPr>
          <w:rFonts w:cs="Times New Roman"/>
          <w:szCs w:val="24"/>
        </w:rPr>
      </w:pPr>
    </w:p>
    <w:p w14:paraId="2D09A1EB" w14:textId="77777777" w:rsidR="00485B7E" w:rsidRDefault="00485B7E" w:rsidP="001E1819">
      <w:pPr>
        <w:spacing w:line="360" w:lineRule="auto"/>
        <w:rPr>
          <w:rFonts w:cs="Times New Roman"/>
          <w:szCs w:val="24"/>
        </w:rPr>
      </w:pPr>
    </w:p>
    <w:p w14:paraId="3383960D" w14:textId="77777777" w:rsidR="00485B7E" w:rsidRDefault="00485B7E" w:rsidP="001E1819">
      <w:pPr>
        <w:spacing w:line="360" w:lineRule="auto"/>
        <w:rPr>
          <w:rFonts w:cs="Times New Roman"/>
          <w:szCs w:val="24"/>
        </w:rPr>
      </w:pPr>
    </w:p>
    <w:p w14:paraId="233E0EF8" w14:textId="77777777" w:rsidR="00485B7E" w:rsidRDefault="00485B7E" w:rsidP="001E1819">
      <w:pPr>
        <w:spacing w:line="360" w:lineRule="auto"/>
        <w:rPr>
          <w:rFonts w:cs="Times New Roman"/>
          <w:szCs w:val="24"/>
        </w:rPr>
      </w:pPr>
    </w:p>
    <w:p w14:paraId="55A64576" w14:textId="77777777" w:rsidR="00485B7E" w:rsidRDefault="00485B7E" w:rsidP="001E1819">
      <w:pPr>
        <w:spacing w:line="360" w:lineRule="auto"/>
        <w:rPr>
          <w:rFonts w:cs="Times New Roman"/>
          <w:szCs w:val="24"/>
        </w:rPr>
      </w:pPr>
    </w:p>
    <w:p w14:paraId="7C509F5E" w14:textId="77777777" w:rsidR="00485B7E" w:rsidRDefault="00485B7E" w:rsidP="001E1819">
      <w:pPr>
        <w:spacing w:line="360" w:lineRule="auto"/>
        <w:rPr>
          <w:rFonts w:cs="Times New Roman"/>
          <w:szCs w:val="24"/>
        </w:rPr>
      </w:pPr>
    </w:p>
    <w:p w14:paraId="384A4172" w14:textId="77777777" w:rsidR="00485B7E" w:rsidRDefault="00485B7E" w:rsidP="001E1819">
      <w:pPr>
        <w:spacing w:line="360" w:lineRule="auto"/>
        <w:rPr>
          <w:rFonts w:cs="Times New Roman"/>
          <w:szCs w:val="24"/>
        </w:rPr>
      </w:pPr>
    </w:p>
    <w:p w14:paraId="6A418534" w14:textId="77777777" w:rsidR="00485B7E" w:rsidRDefault="00485B7E" w:rsidP="001E1819">
      <w:pPr>
        <w:spacing w:line="360" w:lineRule="auto"/>
        <w:rPr>
          <w:rFonts w:cs="Times New Roman"/>
          <w:szCs w:val="24"/>
        </w:rPr>
      </w:pPr>
    </w:p>
    <w:p w14:paraId="16DE6913" w14:textId="77777777" w:rsidR="00F20B12" w:rsidRDefault="00F20B12" w:rsidP="001E1819">
      <w:pPr>
        <w:spacing w:line="360" w:lineRule="auto"/>
        <w:rPr>
          <w:rFonts w:cs="Times New Roman"/>
          <w:szCs w:val="24"/>
        </w:rPr>
      </w:pPr>
    </w:p>
    <w:p w14:paraId="3D64AE72" w14:textId="6D01E2E3" w:rsidR="00485B7E" w:rsidRDefault="00485B7E" w:rsidP="001E1819">
      <w:pPr>
        <w:spacing w:line="360" w:lineRule="auto"/>
        <w:rPr>
          <w:rFonts w:cs="Times New Roman"/>
          <w:szCs w:val="24"/>
        </w:rPr>
      </w:pPr>
      <w:r>
        <w:rPr>
          <w:rFonts w:cs="Times New Roman"/>
          <w:szCs w:val="24"/>
        </w:rPr>
        <w:t xml:space="preserve">Prohlašuji, že </w:t>
      </w:r>
      <w:r w:rsidR="006D4184">
        <w:rPr>
          <w:rFonts w:cs="Times New Roman"/>
          <w:szCs w:val="24"/>
        </w:rPr>
        <w:t xml:space="preserve">jsem diplomovou práci </w:t>
      </w:r>
      <w:r w:rsidR="00423C81">
        <w:rPr>
          <w:rFonts w:cs="Times New Roman"/>
          <w:szCs w:val="24"/>
        </w:rPr>
        <w:t>vypracova</w:t>
      </w:r>
      <w:r w:rsidR="00587C07">
        <w:rPr>
          <w:rFonts w:cs="Times New Roman"/>
          <w:szCs w:val="24"/>
        </w:rPr>
        <w:t>la samostatně</w:t>
      </w:r>
      <w:r w:rsidR="00F20B12">
        <w:rPr>
          <w:rFonts w:cs="Times New Roman"/>
          <w:szCs w:val="24"/>
        </w:rPr>
        <w:t xml:space="preserve"> a uvedla v</w:t>
      </w:r>
      <w:r w:rsidR="00587C07">
        <w:rPr>
          <w:rFonts w:cs="Times New Roman"/>
          <w:szCs w:val="24"/>
        </w:rPr>
        <w:t xml:space="preserve">eškeré prameny </w:t>
      </w:r>
      <w:r w:rsidR="002F04D4">
        <w:rPr>
          <w:rFonts w:cs="Times New Roman"/>
          <w:szCs w:val="24"/>
        </w:rPr>
        <w:br/>
      </w:r>
      <w:r w:rsidR="00587C07">
        <w:rPr>
          <w:rFonts w:cs="Times New Roman"/>
          <w:szCs w:val="24"/>
        </w:rPr>
        <w:t xml:space="preserve">a zdroje informací, které jsem </w:t>
      </w:r>
      <w:r w:rsidR="00F20B12">
        <w:rPr>
          <w:rFonts w:cs="Times New Roman"/>
          <w:szCs w:val="24"/>
        </w:rPr>
        <w:t xml:space="preserve">k sepsání této práce </w:t>
      </w:r>
      <w:r w:rsidR="00587C07">
        <w:rPr>
          <w:rFonts w:cs="Times New Roman"/>
          <w:szCs w:val="24"/>
        </w:rPr>
        <w:t>použila</w:t>
      </w:r>
      <w:r w:rsidR="00F20B12">
        <w:rPr>
          <w:rFonts w:cs="Times New Roman"/>
          <w:szCs w:val="24"/>
        </w:rPr>
        <w:t>.</w:t>
      </w:r>
    </w:p>
    <w:p w14:paraId="3F9751ED" w14:textId="77777777" w:rsidR="00F20B12" w:rsidRDefault="00F20B12" w:rsidP="001E1819">
      <w:pPr>
        <w:spacing w:line="360" w:lineRule="auto"/>
        <w:rPr>
          <w:rFonts w:cs="Times New Roman"/>
          <w:szCs w:val="24"/>
        </w:rPr>
      </w:pPr>
    </w:p>
    <w:p w14:paraId="42AACC80" w14:textId="29B6D435" w:rsidR="00485B7E" w:rsidRDefault="00485B7E" w:rsidP="001E1819">
      <w:pPr>
        <w:spacing w:line="360" w:lineRule="auto"/>
        <w:rPr>
          <w:rFonts w:cs="Times New Roman"/>
          <w:szCs w:val="24"/>
        </w:rPr>
      </w:pPr>
      <w:r>
        <w:rPr>
          <w:rFonts w:cs="Times New Roman"/>
          <w:szCs w:val="24"/>
        </w:rPr>
        <w:t xml:space="preserve">V Brně dne </w:t>
      </w:r>
      <w:r w:rsidR="008806F7">
        <w:rPr>
          <w:rFonts w:cs="Times New Roman"/>
          <w:szCs w:val="24"/>
        </w:rPr>
        <w:t>………</w:t>
      </w:r>
      <w:proofErr w:type="gramStart"/>
      <w:r w:rsidR="008806F7">
        <w:rPr>
          <w:rFonts w:cs="Times New Roman"/>
          <w:szCs w:val="24"/>
        </w:rPr>
        <w:t>…….</w:t>
      </w:r>
      <w:proofErr w:type="gramEnd"/>
      <w:r w:rsidR="008806F7">
        <w:rPr>
          <w:rFonts w:cs="Times New Roman"/>
          <w:szCs w:val="24"/>
        </w:rPr>
        <w:t>.</w:t>
      </w:r>
      <w:r w:rsidR="008806F7">
        <w:rPr>
          <w:rFonts w:cs="Times New Roman"/>
          <w:szCs w:val="24"/>
        </w:rPr>
        <w:tab/>
      </w:r>
      <w:r w:rsidR="008806F7">
        <w:rPr>
          <w:rFonts w:cs="Times New Roman"/>
          <w:szCs w:val="24"/>
        </w:rPr>
        <w:tab/>
      </w:r>
      <w:r w:rsidR="008806F7">
        <w:rPr>
          <w:rFonts w:cs="Times New Roman"/>
          <w:szCs w:val="24"/>
        </w:rPr>
        <w:tab/>
      </w:r>
      <w:r w:rsidR="008806F7">
        <w:rPr>
          <w:rFonts w:cs="Times New Roman"/>
          <w:szCs w:val="24"/>
        </w:rPr>
        <w:tab/>
      </w:r>
      <w:r w:rsidR="008806F7">
        <w:rPr>
          <w:rFonts w:cs="Times New Roman"/>
          <w:szCs w:val="24"/>
        </w:rPr>
        <w:tab/>
        <w:t>……………………………………</w:t>
      </w:r>
    </w:p>
    <w:p w14:paraId="3831AF86" w14:textId="179AD629" w:rsidR="0097760E" w:rsidRPr="00BF186D" w:rsidRDefault="008806F7" w:rsidP="001E1819">
      <w:pPr>
        <w:spacing w:line="360" w:lineRule="auto"/>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Bc. et Bc. Alexandra Harabišová </w:t>
      </w:r>
      <w:r w:rsidR="0097760E" w:rsidRPr="00BF186D">
        <w:rPr>
          <w:rFonts w:cs="Times New Roman"/>
          <w:szCs w:val="24"/>
        </w:rPr>
        <w:br w:type="page"/>
      </w:r>
    </w:p>
    <w:p w14:paraId="5D5B96EF" w14:textId="77777777" w:rsidR="00C52A83" w:rsidRDefault="00C52A83" w:rsidP="001E1819">
      <w:pPr>
        <w:spacing w:line="360" w:lineRule="auto"/>
        <w:rPr>
          <w:rFonts w:cs="Times New Roman"/>
          <w:szCs w:val="24"/>
        </w:rPr>
      </w:pPr>
    </w:p>
    <w:p w14:paraId="0DAAA5E9" w14:textId="77777777" w:rsidR="00C52A83" w:rsidRDefault="00C52A83" w:rsidP="001E1819">
      <w:pPr>
        <w:spacing w:line="360" w:lineRule="auto"/>
        <w:rPr>
          <w:rFonts w:cs="Times New Roman"/>
          <w:szCs w:val="24"/>
        </w:rPr>
      </w:pPr>
    </w:p>
    <w:p w14:paraId="5FA11E4B" w14:textId="77777777" w:rsidR="00C52A83" w:rsidRDefault="00C52A83" w:rsidP="001E1819">
      <w:pPr>
        <w:spacing w:line="360" w:lineRule="auto"/>
        <w:rPr>
          <w:rFonts w:cs="Times New Roman"/>
          <w:szCs w:val="24"/>
        </w:rPr>
      </w:pPr>
    </w:p>
    <w:p w14:paraId="72B87174" w14:textId="77777777" w:rsidR="00C52A83" w:rsidRDefault="00C52A83" w:rsidP="001E1819">
      <w:pPr>
        <w:spacing w:line="360" w:lineRule="auto"/>
        <w:rPr>
          <w:rFonts w:cs="Times New Roman"/>
          <w:szCs w:val="24"/>
        </w:rPr>
      </w:pPr>
    </w:p>
    <w:p w14:paraId="014FBE5D" w14:textId="77777777" w:rsidR="00C52A83" w:rsidRDefault="00C52A83" w:rsidP="001E1819">
      <w:pPr>
        <w:spacing w:line="360" w:lineRule="auto"/>
        <w:rPr>
          <w:rFonts w:cs="Times New Roman"/>
          <w:szCs w:val="24"/>
        </w:rPr>
      </w:pPr>
    </w:p>
    <w:p w14:paraId="0F76B0EC" w14:textId="77777777" w:rsidR="00C52A83" w:rsidRDefault="00C52A83" w:rsidP="001E1819">
      <w:pPr>
        <w:spacing w:line="360" w:lineRule="auto"/>
        <w:rPr>
          <w:rFonts w:cs="Times New Roman"/>
          <w:szCs w:val="24"/>
        </w:rPr>
      </w:pPr>
    </w:p>
    <w:p w14:paraId="3516E4ED" w14:textId="77777777" w:rsidR="00C52A83" w:rsidRDefault="00C52A83" w:rsidP="001E1819">
      <w:pPr>
        <w:spacing w:line="360" w:lineRule="auto"/>
        <w:rPr>
          <w:rFonts w:cs="Times New Roman"/>
          <w:szCs w:val="24"/>
        </w:rPr>
      </w:pPr>
    </w:p>
    <w:p w14:paraId="56B045F8" w14:textId="77777777" w:rsidR="00C52A83" w:rsidRDefault="00C52A83" w:rsidP="001E1819">
      <w:pPr>
        <w:spacing w:line="360" w:lineRule="auto"/>
        <w:rPr>
          <w:rFonts w:cs="Times New Roman"/>
          <w:szCs w:val="24"/>
        </w:rPr>
      </w:pPr>
    </w:p>
    <w:p w14:paraId="16DA29DD" w14:textId="77777777" w:rsidR="00C52A83" w:rsidRDefault="00C52A83" w:rsidP="001E1819">
      <w:pPr>
        <w:spacing w:line="360" w:lineRule="auto"/>
        <w:rPr>
          <w:rFonts w:cs="Times New Roman"/>
          <w:szCs w:val="24"/>
        </w:rPr>
      </w:pPr>
    </w:p>
    <w:p w14:paraId="5F2236FF" w14:textId="77777777" w:rsidR="00C52A83" w:rsidRDefault="00C52A83" w:rsidP="001E1819">
      <w:pPr>
        <w:spacing w:line="360" w:lineRule="auto"/>
        <w:rPr>
          <w:rFonts w:cs="Times New Roman"/>
          <w:szCs w:val="24"/>
        </w:rPr>
      </w:pPr>
    </w:p>
    <w:p w14:paraId="4EE30EB3" w14:textId="77777777" w:rsidR="00C52A83" w:rsidRDefault="00C52A83" w:rsidP="001E1819">
      <w:pPr>
        <w:spacing w:line="360" w:lineRule="auto"/>
        <w:rPr>
          <w:rFonts w:cs="Times New Roman"/>
          <w:szCs w:val="24"/>
        </w:rPr>
      </w:pPr>
    </w:p>
    <w:p w14:paraId="5F3D1602" w14:textId="77777777" w:rsidR="00C52A83" w:rsidRDefault="00C52A83" w:rsidP="001E1819">
      <w:pPr>
        <w:spacing w:line="360" w:lineRule="auto"/>
        <w:rPr>
          <w:rFonts w:cs="Times New Roman"/>
          <w:szCs w:val="24"/>
        </w:rPr>
      </w:pPr>
    </w:p>
    <w:p w14:paraId="30E370C2" w14:textId="77777777" w:rsidR="00C52A83" w:rsidRDefault="00C52A83" w:rsidP="001E1819">
      <w:pPr>
        <w:spacing w:line="360" w:lineRule="auto"/>
        <w:rPr>
          <w:rFonts w:cs="Times New Roman"/>
          <w:szCs w:val="24"/>
        </w:rPr>
      </w:pPr>
    </w:p>
    <w:p w14:paraId="0B7F850E" w14:textId="77777777" w:rsidR="00C52A83" w:rsidRDefault="00C52A83" w:rsidP="001E1819">
      <w:pPr>
        <w:spacing w:line="360" w:lineRule="auto"/>
        <w:rPr>
          <w:rFonts w:cs="Times New Roman"/>
          <w:szCs w:val="24"/>
        </w:rPr>
      </w:pPr>
    </w:p>
    <w:p w14:paraId="084078D1" w14:textId="77777777" w:rsidR="00C52A83" w:rsidRDefault="00C52A83" w:rsidP="001E1819">
      <w:pPr>
        <w:spacing w:line="360" w:lineRule="auto"/>
        <w:rPr>
          <w:rFonts w:cs="Times New Roman"/>
          <w:szCs w:val="24"/>
        </w:rPr>
      </w:pPr>
    </w:p>
    <w:p w14:paraId="1EEE8001" w14:textId="77777777" w:rsidR="00C52A83" w:rsidRDefault="00C52A83" w:rsidP="001E1819">
      <w:pPr>
        <w:spacing w:line="360" w:lineRule="auto"/>
        <w:rPr>
          <w:rFonts w:cs="Times New Roman"/>
          <w:szCs w:val="24"/>
        </w:rPr>
      </w:pPr>
    </w:p>
    <w:p w14:paraId="3851366E" w14:textId="77777777" w:rsidR="00C52A83" w:rsidRDefault="00C52A83" w:rsidP="001E1819">
      <w:pPr>
        <w:spacing w:line="360" w:lineRule="auto"/>
        <w:rPr>
          <w:rFonts w:cs="Times New Roman"/>
          <w:szCs w:val="24"/>
        </w:rPr>
      </w:pPr>
    </w:p>
    <w:p w14:paraId="430AB410" w14:textId="77777777" w:rsidR="00C52A83" w:rsidRDefault="00C52A83" w:rsidP="001E1819">
      <w:pPr>
        <w:spacing w:line="360" w:lineRule="auto"/>
        <w:rPr>
          <w:rFonts w:cs="Times New Roman"/>
          <w:szCs w:val="24"/>
        </w:rPr>
      </w:pPr>
    </w:p>
    <w:p w14:paraId="09498FDC" w14:textId="77777777" w:rsidR="00C52A83" w:rsidRDefault="00C52A83" w:rsidP="001E1819">
      <w:pPr>
        <w:spacing w:line="360" w:lineRule="auto"/>
        <w:rPr>
          <w:rFonts w:cs="Times New Roman"/>
          <w:szCs w:val="24"/>
        </w:rPr>
      </w:pPr>
    </w:p>
    <w:p w14:paraId="40F23783" w14:textId="77777777" w:rsidR="00AF6962" w:rsidRDefault="00AF6962" w:rsidP="001E1819">
      <w:pPr>
        <w:spacing w:line="360" w:lineRule="auto"/>
        <w:rPr>
          <w:rFonts w:cs="Times New Roman"/>
          <w:szCs w:val="24"/>
        </w:rPr>
      </w:pPr>
    </w:p>
    <w:p w14:paraId="20FFD6A1" w14:textId="77777777" w:rsidR="00AF6962" w:rsidRDefault="00AF6962" w:rsidP="001E1819">
      <w:pPr>
        <w:spacing w:line="360" w:lineRule="auto"/>
        <w:rPr>
          <w:rFonts w:cs="Times New Roman"/>
          <w:szCs w:val="24"/>
        </w:rPr>
      </w:pPr>
    </w:p>
    <w:p w14:paraId="05FDB409" w14:textId="758B9B7D" w:rsidR="0055502D" w:rsidRDefault="0055502D" w:rsidP="001E1819">
      <w:pPr>
        <w:spacing w:line="360" w:lineRule="auto"/>
        <w:rPr>
          <w:rFonts w:cs="Times New Roman"/>
          <w:szCs w:val="24"/>
        </w:rPr>
      </w:pPr>
      <w:r>
        <w:rPr>
          <w:rFonts w:cs="Times New Roman"/>
          <w:szCs w:val="24"/>
        </w:rPr>
        <w:t>Na prvním místě bych chtěla poděkovat paní doktorce Ja</w:t>
      </w:r>
      <w:r w:rsidR="00BA7BD6">
        <w:rPr>
          <w:rFonts w:cs="Times New Roman"/>
          <w:szCs w:val="24"/>
        </w:rPr>
        <w:t xml:space="preserve">ně Sladové za odborné vedení </w:t>
      </w:r>
      <w:r w:rsidR="000A5751">
        <w:rPr>
          <w:rFonts w:cs="Times New Roman"/>
          <w:szCs w:val="24"/>
        </w:rPr>
        <w:br/>
      </w:r>
      <w:r w:rsidR="00BA7BD6">
        <w:rPr>
          <w:rFonts w:cs="Times New Roman"/>
          <w:szCs w:val="24"/>
        </w:rPr>
        <w:t xml:space="preserve">mé diplomové práce, </w:t>
      </w:r>
      <w:r w:rsidR="00C14CFD">
        <w:rPr>
          <w:rFonts w:cs="Times New Roman"/>
          <w:szCs w:val="24"/>
        </w:rPr>
        <w:t xml:space="preserve">poskytování rad a vstřícný přístup. </w:t>
      </w:r>
      <w:r w:rsidR="00892870">
        <w:rPr>
          <w:rFonts w:cs="Times New Roman"/>
          <w:szCs w:val="24"/>
        </w:rPr>
        <w:t>Dále bych chtěla poděkovat své rodině</w:t>
      </w:r>
      <w:r w:rsidR="00AF6962">
        <w:rPr>
          <w:rFonts w:cs="Times New Roman"/>
          <w:szCs w:val="24"/>
        </w:rPr>
        <w:t>, partnerovi a přátelům za jejich trpělivost a podporu při psaní této prác</w:t>
      </w:r>
      <w:r w:rsidR="00251F32">
        <w:rPr>
          <w:rFonts w:cs="Times New Roman"/>
          <w:szCs w:val="24"/>
        </w:rPr>
        <w:t>e</w:t>
      </w:r>
      <w:r w:rsidR="00AF6962">
        <w:rPr>
          <w:rFonts w:cs="Times New Roman"/>
          <w:szCs w:val="24"/>
        </w:rPr>
        <w:t xml:space="preserve"> i během celého studia.</w:t>
      </w:r>
    </w:p>
    <w:sdt>
      <w:sdtPr>
        <w:rPr>
          <w:rFonts w:eastAsiaTheme="minorHAnsi" w:cstheme="minorBidi"/>
          <w:sz w:val="24"/>
          <w:szCs w:val="22"/>
          <w:lang w:eastAsia="en-US"/>
        </w:rPr>
        <w:id w:val="-971745594"/>
        <w:docPartObj>
          <w:docPartGallery w:val="Table of Contents"/>
          <w:docPartUnique/>
        </w:docPartObj>
      </w:sdtPr>
      <w:sdtEndPr>
        <w:rPr>
          <w:rFonts w:ascii="Times New Roman" w:hAnsi="Times New Roman"/>
          <w:b/>
          <w:bCs/>
          <w:color w:val="auto"/>
        </w:rPr>
      </w:sdtEndPr>
      <w:sdtContent>
        <w:p w14:paraId="29711900" w14:textId="0E89809C" w:rsidR="00A167F6" w:rsidRDefault="00B916FC" w:rsidP="006E1543">
          <w:pPr>
            <w:pStyle w:val="Nadpisobsahu"/>
            <w:rPr>
              <w:rFonts w:ascii="Times New Roman" w:hAnsi="Times New Roman" w:cs="Times New Roman"/>
              <w:b/>
              <w:bCs/>
              <w:color w:val="auto"/>
            </w:rPr>
          </w:pPr>
          <w:r w:rsidRPr="00387D33">
            <w:rPr>
              <w:rFonts w:ascii="Times New Roman" w:hAnsi="Times New Roman" w:cs="Times New Roman"/>
              <w:b/>
              <w:bCs/>
              <w:color w:val="auto"/>
            </w:rPr>
            <w:t>Obsah</w:t>
          </w:r>
        </w:p>
        <w:p w14:paraId="5A787083" w14:textId="77777777" w:rsidR="00387D33" w:rsidRPr="00387D33" w:rsidRDefault="00387D33" w:rsidP="00387D33">
          <w:pPr>
            <w:rPr>
              <w:lang w:eastAsia="cs-CZ"/>
            </w:rPr>
          </w:pPr>
        </w:p>
        <w:p w14:paraId="5FCBAA5F" w14:textId="41D0B1A1" w:rsidR="00387D33" w:rsidRDefault="00A167F6">
          <w:pPr>
            <w:pStyle w:val="Obsah1"/>
            <w:rPr>
              <w:rFonts w:asciiTheme="minorHAnsi" w:eastAsiaTheme="minorEastAsia" w:hAnsiTheme="minorHAnsi"/>
              <w:b w:val="0"/>
              <w:bCs w:val="0"/>
              <w:kern w:val="2"/>
              <w:sz w:val="22"/>
              <w:lang w:eastAsia="cs-CZ"/>
              <w14:ligatures w14:val="standardContextual"/>
            </w:rPr>
          </w:pPr>
          <w:r>
            <w:fldChar w:fldCharType="begin"/>
          </w:r>
          <w:r>
            <w:instrText xml:space="preserve"> TOC \o "1-3" \h \z \u </w:instrText>
          </w:r>
          <w:r>
            <w:fldChar w:fldCharType="separate"/>
          </w:r>
          <w:hyperlink w:anchor="_Toc152597740" w:history="1">
            <w:r w:rsidR="00387D33" w:rsidRPr="005A2AAA">
              <w:rPr>
                <w:rStyle w:val="Hypertextovodkaz"/>
              </w:rPr>
              <w:t>Úvod</w:t>
            </w:r>
            <w:r w:rsidR="00387D33">
              <w:rPr>
                <w:webHidden/>
              </w:rPr>
              <w:tab/>
            </w:r>
            <w:r w:rsidR="00387D33">
              <w:rPr>
                <w:webHidden/>
              </w:rPr>
              <w:fldChar w:fldCharType="begin"/>
            </w:r>
            <w:r w:rsidR="00387D33">
              <w:rPr>
                <w:webHidden/>
              </w:rPr>
              <w:instrText xml:space="preserve"> PAGEREF _Toc152597740 \h </w:instrText>
            </w:r>
            <w:r w:rsidR="00387D33">
              <w:rPr>
                <w:webHidden/>
              </w:rPr>
            </w:r>
            <w:r w:rsidR="00387D33">
              <w:rPr>
                <w:webHidden/>
              </w:rPr>
              <w:fldChar w:fldCharType="separate"/>
            </w:r>
            <w:r w:rsidR="003A470B">
              <w:rPr>
                <w:webHidden/>
              </w:rPr>
              <w:t>7</w:t>
            </w:r>
            <w:r w:rsidR="00387D33">
              <w:rPr>
                <w:webHidden/>
              </w:rPr>
              <w:fldChar w:fldCharType="end"/>
            </w:r>
          </w:hyperlink>
        </w:p>
        <w:p w14:paraId="2353EDC8" w14:textId="113D3B6A" w:rsidR="00387D33" w:rsidRDefault="00387D33">
          <w:pPr>
            <w:pStyle w:val="Obsah1"/>
            <w:rPr>
              <w:rFonts w:asciiTheme="minorHAnsi" w:eastAsiaTheme="minorEastAsia" w:hAnsiTheme="minorHAnsi"/>
              <w:b w:val="0"/>
              <w:bCs w:val="0"/>
              <w:kern w:val="2"/>
              <w:sz w:val="22"/>
              <w:lang w:eastAsia="cs-CZ"/>
              <w14:ligatures w14:val="standardContextual"/>
            </w:rPr>
          </w:pPr>
          <w:hyperlink w:anchor="_Toc152597741" w:history="1">
            <w:r w:rsidRPr="005A2AAA">
              <w:rPr>
                <w:rStyle w:val="Hypertextovodkaz"/>
              </w:rPr>
              <w:t>1</w:t>
            </w:r>
            <w:r>
              <w:rPr>
                <w:rFonts w:asciiTheme="minorHAnsi" w:eastAsiaTheme="minorEastAsia" w:hAnsiTheme="minorHAnsi"/>
                <w:b w:val="0"/>
                <w:bCs w:val="0"/>
                <w:kern w:val="2"/>
                <w:sz w:val="22"/>
                <w:lang w:eastAsia="cs-CZ"/>
                <w14:ligatures w14:val="standardContextual"/>
              </w:rPr>
              <w:tab/>
            </w:r>
            <w:r w:rsidRPr="005A2AAA">
              <w:rPr>
                <w:rStyle w:val="Hypertextovodkaz"/>
              </w:rPr>
              <w:t>Terminologie</w:t>
            </w:r>
            <w:r>
              <w:rPr>
                <w:webHidden/>
              </w:rPr>
              <w:tab/>
            </w:r>
            <w:r>
              <w:rPr>
                <w:webHidden/>
              </w:rPr>
              <w:fldChar w:fldCharType="begin"/>
            </w:r>
            <w:r>
              <w:rPr>
                <w:webHidden/>
              </w:rPr>
              <w:instrText xml:space="preserve"> PAGEREF _Toc152597741 \h </w:instrText>
            </w:r>
            <w:r>
              <w:rPr>
                <w:webHidden/>
              </w:rPr>
            </w:r>
            <w:r>
              <w:rPr>
                <w:webHidden/>
              </w:rPr>
              <w:fldChar w:fldCharType="separate"/>
            </w:r>
            <w:r w:rsidR="003A470B">
              <w:rPr>
                <w:webHidden/>
              </w:rPr>
              <w:t>9</w:t>
            </w:r>
            <w:r>
              <w:rPr>
                <w:webHidden/>
              </w:rPr>
              <w:fldChar w:fldCharType="end"/>
            </w:r>
          </w:hyperlink>
        </w:p>
        <w:p w14:paraId="65D5E161" w14:textId="773DB33B" w:rsidR="00387D33" w:rsidRDefault="00387D33">
          <w:pPr>
            <w:pStyle w:val="Obsah2"/>
            <w:tabs>
              <w:tab w:val="left" w:pos="880"/>
              <w:tab w:val="right" w:leader="dot" w:pos="9061"/>
            </w:tabs>
            <w:rPr>
              <w:rFonts w:asciiTheme="minorHAnsi" w:eastAsiaTheme="minorEastAsia" w:hAnsiTheme="minorHAnsi"/>
              <w:noProof/>
              <w:kern w:val="2"/>
              <w:sz w:val="22"/>
              <w:lang w:eastAsia="cs-CZ"/>
              <w14:ligatures w14:val="standardContextual"/>
            </w:rPr>
          </w:pPr>
          <w:hyperlink w:anchor="_Toc152597742" w:history="1">
            <w:r w:rsidRPr="005A2AAA">
              <w:rPr>
                <w:rStyle w:val="Hypertextovodkaz"/>
                <w:noProof/>
              </w:rPr>
              <w:t>1.1</w:t>
            </w:r>
            <w:r>
              <w:rPr>
                <w:rFonts w:asciiTheme="minorHAnsi" w:eastAsiaTheme="minorEastAsia" w:hAnsiTheme="minorHAnsi"/>
                <w:noProof/>
                <w:kern w:val="2"/>
                <w:sz w:val="22"/>
                <w:lang w:eastAsia="cs-CZ"/>
                <w14:ligatures w14:val="standardContextual"/>
              </w:rPr>
              <w:tab/>
            </w:r>
            <w:r w:rsidRPr="005A2AAA">
              <w:rPr>
                <w:rStyle w:val="Hypertextovodkaz"/>
                <w:noProof/>
              </w:rPr>
              <w:t>Utopie a její historický vývoj</w:t>
            </w:r>
            <w:r>
              <w:rPr>
                <w:noProof/>
                <w:webHidden/>
              </w:rPr>
              <w:tab/>
            </w:r>
            <w:r>
              <w:rPr>
                <w:noProof/>
                <w:webHidden/>
              </w:rPr>
              <w:fldChar w:fldCharType="begin"/>
            </w:r>
            <w:r>
              <w:rPr>
                <w:noProof/>
                <w:webHidden/>
              </w:rPr>
              <w:instrText xml:space="preserve"> PAGEREF _Toc152597742 \h </w:instrText>
            </w:r>
            <w:r>
              <w:rPr>
                <w:noProof/>
                <w:webHidden/>
              </w:rPr>
            </w:r>
            <w:r>
              <w:rPr>
                <w:noProof/>
                <w:webHidden/>
              </w:rPr>
              <w:fldChar w:fldCharType="separate"/>
            </w:r>
            <w:r w:rsidR="003A470B">
              <w:rPr>
                <w:noProof/>
                <w:webHidden/>
              </w:rPr>
              <w:t>9</w:t>
            </w:r>
            <w:r>
              <w:rPr>
                <w:noProof/>
                <w:webHidden/>
              </w:rPr>
              <w:fldChar w:fldCharType="end"/>
            </w:r>
          </w:hyperlink>
        </w:p>
        <w:p w14:paraId="59342A44" w14:textId="68047711" w:rsidR="00387D33" w:rsidRDefault="00387D33">
          <w:pPr>
            <w:pStyle w:val="Obsah2"/>
            <w:tabs>
              <w:tab w:val="left" w:pos="880"/>
              <w:tab w:val="right" w:leader="dot" w:pos="9061"/>
            </w:tabs>
            <w:rPr>
              <w:rFonts w:asciiTheme="minorHAnsi" w:eastAsiaTheme="minorEastAsia" w:hAnsiTheme="minorHAnsi"/>
              <w:noProof/>
              <w:kern w:val="2"/>
              <w:sz w:val="22"/>
              <w:lang w:eastAsia="cs-CZ"/>
              <w14:ligatures w14:val="standardContextual"/>
            </w:rPr>
          </w:pPr>
          <w:hyperlink w:anchor="_Toc152597743" w:history="1">
            <w:r w:rsidRPr="005A2AAA">
              <w:rPr>
                <w:rStyle w:val="Hypertextovodkaz"/>
                <w:noProof/>
              </w:rPr>
              <w:t>1.2</w:t>
            </w:r>
            <w:r>
              <w:rPr>
                <w:rFonts w:asciiTheme="minorHAnsi" w:eastAsiaTheme="minorEastAsia" w:hAnsiTheme="minorHAnsi"/>
                <w:noProof/>
                <w:kern w:val="2"/>
                <w:sz w:val="22"/>
                <w:lang w:eastAsia="cs-CZ"/>
                <w14:ligatures w14:val="standardContextual"/>
              </w:rPr>
              <w:tab/>
            </w:r>
            <w:r w:rsidRPr="005A2AAA">
              <w:rPr>
                <w:rStyle w:val="Hypertextovodkaz"/>
                <w:noProof/>
              </w:rPr>
              <w:t>Dystopie a její historický vývoj</w:t>
            </w:r>
            <w:r>
              <w:rPr>
                <w:noProof/>
                <w:webHidden/>
              </w:rPr>
              <w:tab/>
            </w:r>
            <w:r>
              <w:rPr>
                <w:noProof/>
                <w:webHidden/>
              </w:rPr>
              <w:fldChar w:fldCharType="begin"/>
            </w:r>
            <w:r>
              <w:rPr>
                <w:noProof/>
                <w:webHidden/>
              </w:rPr>
              <w:instrText xml:space="preserve"> PAGEREF _Toc152597743 \h </w:instrText>
            </w:r>
            <w:r>
              <w:rPr>
                <w:noProof/>
                <w:webHidden/>
              </w:rPr>
            </w:r>
            <w:r>
              <w:rPr>
                <w:noProof/>
                <w:webHidden/>
              </w:rPr>
              <w:fldChar w:fldCharType="separate"/>
            </w:r>
            <w:r w:rsidR="003A470B">
              <w:rPr>
                <w:noProof/>
                <w:webHidden/>
              </w:rPr>
              <w:t>11</w:t>
            </w:r>
            <w:r>
              <w:rPr>
                <w:noProof/>
                <w:webHidden/>
              </w:rPr>
              <w:fldChar w:fldCharType="end"/>
            </w:r>
          </w:hyperlink>
        </w:p>
        <w:p w14:paraId="41465F59" w14:textId="7A597A49" w:rsidR="00387D33" w:rsidRDefault="00387D33">
          <w:pPr>
            <w:pStyle w:val="Obsah1"/>
            <w:rPr>
              <w:rFonts w:asciiTheme="minorHAnsi" w:eastAsiaTheme="minorEastAsia" w:hAnsiTheme="minorHAnsi"/>
              <w:b w:val="0"/>
              <w:bCs w:val="0"/>
              <w:kern w:val="2"/>
              <w:sz w:val="22"/>
              <w:lang w:eastAsia="cs-CZ"/>
              <w14:ligatures w14:val="standardContextual"/>
            </w:rPr>
          </w:pPr>
          <w:hyperlink w:anchor="_Toc152597744" w:history="1">
            <w:r w:rsidRPr="005A2AAA">
              <w:rPr>
                <w:rStyle w:val="Hypertextovodkaz"/>
              </w:rPr>
              <w:t>2</w:t>
            </w:r>
            <w:r>
              <w:rPr>
                <w:rFonts w:asciiTheme="minorHAnsi" w:eastAsiaTheme="minorEastAsia" w:hAnsiTheme="minorHAnsi"/>
                <w:b w:val="0"/>
                <w:bCs w:val="0"/>
                <w:kern w:val="2"/>
                <w:sz w:val="22"/>
                <w:lang w:eastAsia="cs-CZ"/>
                <w14:ligatures w14:val="standardContextual"/>
              </w:rPr>
              <w:tab/>
            </w:r>
            <w:r w:rsidRPr="005A2AAA">
              <w:rPr>
                <w:rStyle w:val="Hypertextovodkaz"/>
              </w:rPr>
              <w:t>Utopie a dystopie jako literární žánry</w:t>
            </w:r>
            <w:r>
              <w:rPr>
                <w:webHidden/>
              </w:rPr>
              <w:tab/>
            </w:r>
            <w:r>
              <w:rPr>
                <w:webHidden/>
              </w:rPr>
              <w:fldChar w:fldCharType="begin"/>
            </w:r>
            <w:r>
              <w:rPr>
                <w:webHidden/>
              </w:rPr>
              <w:instrText xml:space="preserve"> PAGEREF _Toc152597744 \h </w:instrText>
            </w:r>
            <w:r>
              <w:rPr>
                <w:webHidden/>
              </w:rPr>
            </w:r>
            <w:r>
              <w:rPr>
                <w:webHidden/>
              </w:rPr>
              <w:fldChar w:fldCharType="separate"/>
            </w:r>
            <w:r w:rsidR="003A470B">
              <w:rPr>
                <w:webHidden/>
              </w:rPr>
              <w:t>13</w:t>
            </w:r>
            <w:r>
              <w:rPr>
                <w:webHidden/>
              </w:rPr>
              <w:fldChar w:fldCharType="end"/>
            </w:r>
          </w:hyperlink>
        </w:p>
        <w:p w14:paraId="43C4C1B5" w14:textId="22E50660" w:rsidR="00387D33" w:rsidRDefault="00387D33">
          <w:pPr>
            <w:pStyle w:val="Obsah2"/>
            <w:tabs>
              <w:tab w:val="left" w:pos="880"/>
              <w:tab w:val="right" w:leader="dot" w:pos="9061"/>
            </w:tabs>
            <w:rPr>
              <w:rFonts w:asciiTheme="minorHAnsi" w:eastAsiaTheme="minorEastAsia" w:hAnsiTheme="minorHAnsi"/>
              <w:noProof/>
              <w:kern w:val="2"/>
              <w:sz w:val="22"/>
              <w:lang w:eastAsia="cs-CZ"/>
              <w14:ligatures w14:val="standardContextual"/>
            </w:rPr>
          </w:pPr>
          <w:hyperlink w:anchor="_Toc152597745" w:history="1">
            <w:r w:rsidRPr="005A2AAA">
              <w:rPr>
                <w:rStyle w:val="Hypertextovodkaz"/>
                <w:noProof/>
              </w:rPr>
              <w:t>2.1</w:t>
            </w:r>
            <w:r>
              <w:rPr>
                <w:rFonts w:asciiTheme="minorHAnsi" w:eastAsiaTheme="minorEastAsia" w:hAnsiTheme="minorHAnsi"/>
                <w:noProof/>
                <w:kern w:val="2"/>
                <w:sz w:val="22"/>
                <w:lang w:eastAsia="cs-CZ"/>
                <w14:ligatures w14:val="standardContextual"/>
              </w:rPr>
              <w:tab/>
            </w:r>
            <w:r w:rsidRPr="005A2AAA">
              <w:rPr>
                <w:rStyle w:val="Hypertextovodkaz"/>
                <w:noProof/>
              </w:rPr>
              <w:t>Utopie jako literární žánr</w:t>
            </w:r>
            <w:r>
              <w:rPr>
                <w:noProof/>
                <w:webHidden/>
              </w:rPr>
              <w:tab/>
            </w:r>
            <w:r>
              <w:rPr>
                <w:noProof/>
                <w:webHidden/>
              </w:rPr>
              <w:fldChar w:fldCharType="begin"/>
            </w:r>
            <w:r>
              <w:rPr>
                <w:noProof/>
                <w:webHidden/>
              </w:rPr>
              <w:instrText xml:space="preserve"> PAGEREF _Toc152597745 \h </w:instrText>
            </w:r>
            <w:r>
              <w:rPr>
                <w:noProof/>
                <w:webHidden/>
              </w:rPr>
            </w:r>
            <w:r>
              <w:rPr>
                <w:noProof/>
                <w:webHidden/>
              </w:rPr>
              <w:fldChar w:fldCharType="separate"/>
            </w:r>
            <w:r w:rsidR="003A470B">
              <w:rPr>
                <w:noProof/>
                <w:webHidden/>
              </w:rPr>
              <w:t>13</w:t>
            </w:r>
            <w:r>
              <w:rPr>
                <w:noProof/>
                <w:webHidden/>
              </w:rPr>
              <w:fldChar w:fldCharType="end"/>
            </w:r>
          </w:hyperlink>
        </w:p>
        <w:p w14:paraId="6E481791" w14:textId="731DECB2" w:rsidR="00387D33" w:rsidRDefault="00387D33">
          <w:pPr>
            <w:pStyle w:val="Obsah2"/>
            <w:tabs>
              <w:tab w:val="left" w:pos="880"/>
              <w:tab w:val="right" w:leader="dot" w:pos="9061"/>
            </w:tabs>
            <w:rPr>
              <w:rFonts w:asciiTheme="minorHAnsi" w:eastAsiaTheme="minorEastAsia" w:hAnsiTheme="minorHAnsi"/>
              <w:noProof/>
              <w:kern w:val="2"/>
              <w:sz w:val="22"/>
              <w:lang w:eastAsia="cs-CZ"/>
              <w14:ligatures w14:val="standardContextual"/>
            </w:rPr>
          </w:pPr>
          <w:hyperlink w:anchor="_Toc152597746" w:history="1">
            <w:r w:rsidRPr="005A2AAA">
              <w:rPr>
                <w:rStyle w:val="Hypertextovodkaz"/>
                <w:noProof/>
              </w:rPr>
              <w:t>2.2</w:t>
            </w:r>
            <w:r>
              <w:rPr>
                <w:rFonts w:asciiTheme="minorHAnsi" w:eastAsiaTheme="minorEastAsia" w:hAnsiTheme="minorHAnsi"/>
                <w:noProof/>
                <w:kern w:val="2"/>
                <w:sz w:val="22"/>
                <w:lang w:eastAsia="cs-CZ"/>
                <w14:ligatures w14:val="standardContextual"/>
              </w:rPr>
              <w:tab/>
            </w:r>
            <w:r w:rsidRPr="005A2AAA">
              <w:rPr>
                <w:rStyle w:val="Hypertextovodkaz"/>
                <w:noProof/>
              </w:rPr>
              <w:t>Dystopie jako literární žánr</w:t>
            </w:r>
            <w:r>
              <w:rPr>
                <w:noProof/>
                <w:webHidden/>
              </w:rPr>
              <w:tab/>
            </w:r>
            <w:r>
              <w:rPr>
                <w:noProof/>
                <w:webHidden/>
              </w:rPr>
              <w:fldChar w:fldCharType="begin"/>
            </w:r>
            <w:r>
              <w:rPr>
                <w:noProof/>
                <w:webHidden/>
              </w:rPr>
              <w:instrText xml:space="preserve"> PAGEREF _Toc152597746 \h </w:instrText>
            </w:r>
            <w:r>
              <w:rPr>
                <w:noProof/>
                <w:webHidden/>
              </w:rPr>
            </w:r>
            <w:r>
              <w:rPr>
                <w:noProof/>
                <w:webHidden/>
              </w:rPr>
              <w:fldChar w:fldCharType="separate"/>
            </w:r>
            <w:r w:rsidR="003A470B">
              <w:rPr>
                <w:noProof/>
                <w:webHidden/>
              </w:rPr>
              <w:t>15</w:t>
            </w:r>
            <w:r>
              <w:rPr>
                <w:noProof/>
                <w:webHidden/>
              </w:rPr>
              <w:fldChar w:fldCharType="end"/>
            </w:r>
          </w:hyperlink>
        </w:p>
        <w:p w14:paraId="5EBCF535" w14:textId="6672E581" w:rsidR="00387D33" w:rsidRDefault="00387D33">
          <w:pPr>
            <w:pStyle w:val="Obsah2"/>
            <w:tabs>
              <w:tab w:val="left" w:pos="880"/>
              <w:tab w:val="right" w:leader="dot" w:pos="9061"/>
            </w:tabs>
            <w:rPr>
              <w:rFonts w:asciiTheme="minorHAnsi" w:eastAsiaTheme="minorEastAsia" w:hAnsiTheme="minorHAnsi"/>
              <w:noProof/>
              <w:kern w:val="2"/>
              <w:sz w:val="22"/>
              <w:lang w:eastAsia="cs-CZ"/>
              <w14:ligatures w14:val="standardContextual"/>
            </w:rPr>
          </w:pPr>
          <w:hyperlink w:anchor="_Toc152597747" w:history="1">
            <w:r w:rsidRPr="005A2AAA">
              <w:rPr>
                <w:rStyle w:val="Hypertextovodkaz"/>
                <w:noProof/>
              </w:rPr>
              <w:t>2.3</w:t>
            </w:r>
            <w:r>
              <w:rPr>
                <w:rFonts w:asciiTheme="minorHAnsi" w:eastAsiaTheme="minorEastAsia" w:hAnsiTheme="minorHAnsi"/>
                <w:noProof/>
                <w:kern w:val="2"/>
                <w:sz w:val="22"/>
                <w:lang w:eastAsia="cs-CZ"/>
                <w14:ligatures w14:val="standardContextual"/>
              </w:rPr>
              <w:tab/>
            </w:r>
            <w:r w:rsidRPr="005A2AAA">
              <w:rPr>
                <w:rStyle w:val="Hypertextovodkaz"/>
                <w:noProof/>
              </w:rPr>
              <w:t>Vztah utopie a dystopie</w:t>
            </w:r>
            <w:r>
              <w:rPr>
                <w:noProof/>
                <w:webHidden/>
              </w:rPr>
              <w:tab/>
            </w:r>
            <w:r>
              <w:rPr>
                <w:noProof/>
                <w:webHidden/>
              </w:rPr>
              <w:fldChar w:fldCharType="begin"/>
            </w:r>
            <w:r>
              <w:rPr>
                <w:noProof/>
                <w:webHidden/>
              </w:rPr>
              <w:instrText xml:space="preserve"> PAGEREF _Toc152597747 \h </w:instrText>
            </w:r>
            <w:r>
              <w:rPr>
                <w:noProof/>
                <w:webHidden/>
              </w:rPr>
            </w:r>
            <w:r>
              <w:rPr>
                <w:noProof/>
                <w:webHidden/>
              </w:rPr>
              <w:fldChar w:fldCharType="separate"/>
            </w:r>
            <w:r w:rsidR="003A470B">
              <w:rPr>
                <w:noProof/>
                <w:webHidden/>
              </w:rPr>
              <w:t>16</w:t>
            </w:r>
            <w:r>
              <w:rPr>
                <w:noProof/>
                <w:webHidden/>
              </w:rPr>
              <w:fldChar w:fldCharType="end"/>
            </w:r>
          </w:hyperlink>
        </w:p>
        <w:p w14:paraId="1217E2E0" w14:textId="5E09CA7F" w:rsidR="00387D33" w:rsidRDefault="00387D33">
          <w:pPr>
            <w:pStyle w:val="Obsah2"/>
            <w:tabs>
              <w:tab w:val="left" w:pos="880"/>
              <w:tab w:val="right" w:leader="dot" w:pos="9061"/>
            </w:tabs>
            <w:rPr>
              <w:rFonts w:asciiTheme="minorHAnsi" w:eastAsiaTheme="minorEastAsia" w:hAnsiTheme="minorHAnsi"/>
              <w:noProof/>
              <w:kern w:val="2"/>
              <w:sz w:val="22"/>
              <w:lang w:eastAsia="cs-CZ"/>
              <w14:ligatures w14:val="standardContextual"/>
            </w:rPr>
          </w:pPr>
          <w:hyperlink w:anchor="_Toc152597748" w:history="1">
            <w:r w:rsidRPr="005A2AAA">
              <w:rPr>
                <w:rStyle w:val="Hypertextovodkaz"/>
                <w:noProof/>
              </w:rPr>
              <w:t>2.4</w:t>
            </w:r>
            <w:r>
              <w:rPr>
                <w:rFonts w:asciiTheme="minorHAnsi" w:eastAsiaTheme="minorEastAsia" w:hAnsiTheme="minorHAnsi"/>
                <w:noProof/>
                <w:kern w:val="2"/>
                <w:sz w:val="22"/>
                <w:lang w:eastAsia="cs-CZ"/>
                <w14:ligatures w14:val="standardContextual"/>
              </w:rPr>
              <w:tab/>
            </w:r>
            <w:r w:rsidRPr="005A2AAA">
              <w:rPr>
                <w:rStyle w:val="Hypertextovodkaz"/>
                <w:noProof/>
              </w:rPr>
              <w:t>Vztah antiutopie a dystopie</w:t>
            </w:r>
            <w:r>
              <w:rPr>
                <w:noProof/>
                <w:webHidden/>
              </w:rPr>
              <w:tab/>
            </w:r>
            <w:r>
              <w:rPr>
                <w:noProof/>
                <w:webHidden/>
              </w:rPr>
              <w:fldChar w:fldCharType="begin"/>
            </w:r>
            <w:r>
              <w:rPr>
                <w:noProof/>
                <w:webHidden/>
              </w:rPr>
              <w:instrText xml:space="preserve"> PAGEREF _Toc152597748 \h </w:instrText>
            </w:r>
            <w:r>
              <w:rPr>
                <w:noProof/>
                <w:webHidden/>
              </w:rPr>
            </w:r>
            <w:r>
              <w:rPr>
                <w:noProof/>
                <w:webHidden/>
              </w:rPr>
              <w:fldChar w:fldCharType="separate"/>
            </w:r>
            <w:r w:rsidR="003A470B">
              <w:rPr>
                <w:noProof/>
                <w:webHidden/>
              </w:rPr>
              <w:t>17</w:t>
            </w:r>
            <w:r>
              <w:rPr>
                <w:noProof/>
                <w:webHidden/>
              </w:rPr>
              <w:fldChar w:fldCharType="end"/>
            </w:r>
          </w:hyperlink>
        </w:p>
        <w:p w14:paraId="39675F14" w14:textId="7990E1E0" w:rsidR="00387D33" w:rsidRDefault="00387D33">
          <w:pPr>
            <w:pStyle w:val="Obsah1"/>
            <w:rPr>
              <w:rFonts w:asciiTheme="minorHAnsi" w:eastAsiaTheme="minorEastAsia" w:hAnsiTheme="minorHAnsi"/>
              <w:b w:val="0"/>
              <w:bCs w:val="0"/>
              <w:kern w:val="2"/>
              <w:sz w:val="22"/>
              <w:lang w:eastAsia="cs-CZ"/>
              <w14:ligatures w14:val="standardContextual"/>
            </w:rPr>
          </w:pPr>
          <w:hyperlink w:anchor="_Toc152597749" w:history="1">
            <w:r w:rsidRPr="005A2AAA">
              <w:rPr>
                <w:rStyle w:val="Hypertextovodkaz"/>
              </w:rPr>
              <w:t>3</w:t>
            </w:r>
            <w:r>
              <w:rPr>
                <w:rFonts w:asciiTheme="minorHAnsi" w:eastAsiaTheme="minorEastAsia" w:hAnsiTheme="minorHAnsi"/>
                <w:b w:val="0"/>
                <w:bCs w:val="0"/>
                <w:kern w:val="2"/>
                <w:sz w:val="22"/>
                <w:lang w:eastAsia="cs-CZ"/>
                <w14:ligatures w14:val="standardContextual"/>
              </w:rPr>
              <w:tab/>
            </w:r>
            <w:r w:rsidRPr="005A2AAA">
              <w:rPr>
                <w:rStyle w:val="Hypertextovodkaz"/>
              </w:rPr>
              <w:t>Utopie a dystopie v české literatuře</w:t>
            </w:r>
            <w:r>
              <w:rPr>
                <w:webHidden/>
              </w:rPr>
              <w:tab/>
            </w:r>
            <w:r>
              <w:rPr>
                <w:webHidden/>
              </w:rPr>
              <w:fldChar w:fldCharType="begin"/>
            </w:r>
            <w:r>
              <w:rPr>
                <w:webHidden/>
              </w:rPr>
              <w:instrText xml:space="preserve"> PAGEREF _Toc152597749 \h </w:instrText>
            </w:r>
            <w:r>
              <w:rPr>
                <w:webHidden/>
              </w:rPr>
            </w:r>
            <w:r>
              <w:rPr>
                <w:webHidden/>
              </w:rPr>
              <w:fldChar w:fldCharType="separate"/>
            </w:r>
            <w:r w:rsidR="003A470B">
              <w:rPr>
                <w:webHidden/>
              </w:rPr>
              <w:t>18</w:t>
            </w:r>
            <w:r>
              <w:rPr>
                <w:webHidden/>
              </w:rPr>
              <w:fldChar w:fldCharType="end"/>
            </w:r>
          </w:hyperlink>
        </w:p>
        <w:p w14:paraId="4DB7427B" w14:textId="28ED9E11" w:rsidR="00387D33" w:rsidRDefault="00387D33">
          <w:pPr>
            <w:pStyle w:val="Obsah1"/>
            <w:rPr>
              <w:rFonts w:asciiTheme="minorHAnsi" w:eastAsiaTheme="minorEastAsia" w:hAnsiTheme="minorHAnsi"/>
              <w:b w:val="0"/>
              <w:bCs w:val="0"/>
              <w:kern w:val="2"/>
              <w:sz w:val="22"/>
              <w:lang w:eastAsia="cs-CZ"/>
              <w14:ligatures w14:val="standardContextual"/>
            </w:rPr>
          </w:pPr>
          <w:hyperlink w:anchor="_Toc152597750" w:history="1">
            <w:r w:rsidRPr="005A2AAA">
              <w:rPr>
                <w:rStyle w:val="Hypertextovodkaz"/>
              </w:rPr>
              <w:t>4</w:t>
            </w:r>
            <w:r>
              <w:rPr>
                <w:rFonts w:asciiTheme="minorHAnsi" w:eastAsiaTheme="minorEastAsia" w:hAnsiTheme="minorHAnsi"/>
                <w:b w:val="0"/>
                <w:bCs w:val="0"/>
                <w:kern w:val="2"/>
                <w:sz w:val="22"/>
                <w:lang w:eastAsia="cs-CZ"/>
                <w14:ligatures w14:val="standardContextual"/>
              </w:rPr>
              <w:tab/>
            </w:r>
            <w:r w:rsidRPr="005A2AAA">
              <w:rPr>
                <w:rStyle w:val="Hypertextovodkaz"/>
              </w:rPr>
              <w:t>Uplatnění žánrů dystopie a utopie v literatuře pro děti  a mládež</w:t>
            </w:r>
            <w:r>
              <w:rPr>
                <w:webHidden/>
              </w:rPr>
              <w:tab/>
            </w:r>
            <w:r>
              <w:rPr>
                <w:webHidden/>
              </w:rPr>
              <w:fldChar w:fldCharType="begin"/>
            </w:r>
            <w:r>
              <w:rPr>
                <w:webHidden/>
              </w:rPr>
              <w:instrText xml:space="preserve"> PAGEREF _Toc152597750 \h </w:instrText>
            </w:r>
            <w:r>
              <w:rPr>
                <w:webHidden/>
              </w:rPr>
            </w:r>
            <w:r>
              <w:rPr>
                <w:webHidden/>
              </w:rPr>
              <w:fldChar w:fldCharType="separate"/>
            </w:r>
            <w:r w:rsidR="003A470B">
              <w:rPr>
                <w:webHidden/>
              </w:rPr>
              <w:t>21</w:t>
            </w:r>
            <w:r>
              <w:rPr>
                <w:webHidden/>
              </w:rPr>
              <w:fldChar w:fldCharType="end"/>
            </w:r>
          </w:hyperlink>
        </w:p>
        <w:p w14:paraId="0A7E35B7" w14:textId="2ADB28CF" w:rsidR="00387D33" w:rsidRDefault="00387D33">
          <w:pPr>
            <w:pStyle w:val="Obsah1"/>
            <w:rPr>
              <w:rFonts w:asciiTheme="minorHAnsi" w:eastAsiaTheme="minorEastAsia" w:hAnsiTheme="minorHAnsi"/>
              <w:b w:val="0"/>
              <w:bCs w:val="0"/>
              <w:kern w:val="2"/>
              <w:sz w:val="22"/>
              <w:lang w:eastAsia="cs-CZ"/>
              <w14:ligatures w14:val="standardContextual"/>
            </w:rPr>
          </w:pPr>
          <w:hyperlink w:anchor="_Toc152597751" w:history="1">
            <w:r w:rsidRPr="005A2AAA">
              <w:rPr>
                <w:rStyle w:val="Hypertextovodkaz"/>
              </w:rPr>
              <w:t>5</w:t>
            </w:r>
            <w:r>
              <w:rPr>
                <w:rFonts w:asciiTheme="minorHAnsi" w:eastAsiaTheme="minorEastAsia" w:hAnsiTheme="minorHAnsi"/>
                <w:b w:val="0"/>
                <w:bCs w:val="0"/>
                <w:kern w:val="2"/>
                <w:sz w:val="22"/>
                <w:lang w:eastAsia="cs-CZ"/>
                <w14:ligatures w14:val="standardContextual"/>
              </w:rPr>
              <w:tab/>
            </w:r>
            <w:r w:rsidRPr="005A2AAA">
              <w:rPr>
                <w:rStyle w:val="Hypertextovodkaz"/>
              </w:rPr>
              <w:t>Struktura dystopických děl</w:t>
            </w:r>
            <w:r>
              <w:rPr>
                <w:webHidden/>
              </w:rPr>
              <w:tab/>
            </w:r>
            <w:r>
              <w:rPr>
                <w:webHidden/>
              </w:rPr>
              <w:fldChar w:fldCharType="begin"/>
            </w:r>
            <w:r>
              <w:rPr>
                <w:webHidden/>
              </w:rPr>
              <w:instrText xml:space="preserve"> PAGEREF _Toc152597751 \h </w:instrText>
            </w:r>
            <w:r>
              <w:rPr>
                <w:webHidden/>
              </w:rPr>
            </w:r>
            <w:r>
              <w:rPr>
                <w:webHidden/>
              </w:rPr>
              <w:fldChar w:fldCharType="separate"/>
            </w:r>
            <w:r w:rsidR="003A470B">
              <w:rPr>
                <w:webHidden/>
              </w:rPr>
              <w:t>23</w:t>
            </w:r>
            <w:r>
              <w:rPr>
                <w:webHidden/>
              </w:rPr>
              <w:fldChar w:fldCharType="end"/>
            </w:r>
          </w:hyperlink>
        </w:p>
        <w:p w14:paraId="26DF5678" w14:textId="4429450B" w:rsidR="00387D33" w:rsidRDefault="00387D33">
          <w:pPr>
            <w:pStyle w:val="Obsah2"/>
            <w:tabs>
              <w:tab w:val="left" w:pos="880"/>
              <w:tab w:val="right" w:leader="dot" w:pos="9061"/>
            </w:tabs>
            <w:rPr>
              <w:rFonts w:asciiTheme="minorHAnsi" w:eastAsiaTheme="minorEastAsia" w:hAnsiTheme="minorHAnsi"/>
              <w:noProof/>
              <w:kern w:val="2"/>
              <w:sz w:val="22"/>
              <w:lang w:eastAsia="cs-CZ"/>
              <w14:ligatures w14:val="standardContextual"/>
            </w:rPr>
          </w:pPr>
          <w:hyperlink w:anchor="_Toc152597752" w:history="1">
            <w:r w:rsidRPr="005A2AAA">
              <w:rPr>
                <w:rStyle w:val="Hypertextovodkaz"/>
                <w:noProof/>
              </w:rPr>
              <w:t>5.1</w:t>
            </w:r>
            <w:r>
              <w:rPr>
                <w:rFonts w:asciiTheme="minorHAnsi" w:eastAsiaTheme="minorEastAsia" w:hAnsiTheme="minorHAnsi"/>
                <w:noProof/>
                <w:kern w:val="2"/>
                <w:sz w:val="22"/>
                <w:lang w:eastAsia="cs-CZ"/>
                <w14:ligatures w14:val="standardContextual"/>
              </w:rPr>
              <w:tab/>
            </w:r>
            <w:r w:rsidRPr="005A2AAA">
              <w:rPr>
                <w:rStyle w:val="Hypertextovodkaz"/>
                <w:noProof/>
              </w:rPr>
              <w:t>Společné rysy dystopických děl</w:t>
            </w:r>
            <w:r>
              <w:rPr>
                <w:noProof/>
                <w:webHidden/>
              </w:rPr>
              <w:tab/>
            </w:r>
            <w:r>
              <w:rPr>
                <w:noProof/>
                <w:webHidden/>
              </w:rPr>
              <w:fldChar w:fldCharType="begin"/>
            </w:r>
            <w:r>
              <w:rPr>
                <w:noProof/>
                <w:webHidden/>
              </w:rPr>
              <w:instrText xml:space="preserve"> PAGEREF _Toc152597752 \h </w:instrText>
            </w:r>
            <w:r>
              <w:rPr>
                <w:noProof/>
                <w:webHidden/>
              </w:rPr>
            </w:r>
            <w:r>
              <w:rPr>
                <w:noProof/>
                <w:webHidden/>
              </w:rPr>
              <w:fldChar w:fldCharType="separate"/>
            </w:r>
            <w:r w:rsidR="003A470B">
              <w:rPr>
                <w:noProof/>
                <w:webHidden/>
              </w:rPr>
              <w:t>25</w:t>
            </w:r>
            <w:r>
              <w:rPr>
                <w:noProof/>
                <w:webHidden/>
              </w:rPr>
              <w:fldChar w:fldCharType="end"/>
            </w:r>
          </w:hyperlink>
        </w:p>
        <w:p w14:paraId="6104FAC8" w14:textId="0CA35EED" w:rsidR="00387D33" w:rsidRDefault="00387D33">
          <w:pPr>
            <w:pStyle w:val="Obsah3"/>
            <w:tabs>
              <w:tab w:val="left" w:pos="1320"/>
              <w:tab w:val="right" w:leader="dot" w:pos="9061"/>
            </w:tabs>
            <w:rPr>
              <w:rFonts w:asciiTheme="minorHAnsi" w:eastAsiaTheme="minorEastAsia" w:hAnsiTheme="minorHAnsi"/>
              <w:noProof/>
              <w:kern w:val="2"/>
              <w:sz w:val="22"/>
              <w:lang w:eastAsia="cs-CZ"/>
              <w14:ligatures w14:val="standardContextual"/>
            </w:rPr>
          </w:pPr>
          <w:hyperlink w:anchor="_Toc152597753" w:history="1">
            <w:r w:rsidRPr="005A2AAA">
              <w:rPr>
                <w:rStyle w:val="Hypertextovodkaz"/>
                <w:noProof/>
              </w:rPr>
              <w:t>5.1.1</w:t>
            </w:r>
            <w:r>
              <w:rPr>
                <w:rFonts w:asciiTheme="minorHAnsi" w:eastAsiaTheme="minorEastAsia" w:hAnsiTheme="minorHAnsi"/>
                <w:noProof/>
                <w:kern w:val="2"/>
                <w:sz w:val="22"/>
                <w:lang w:eastAsia="cs-CZ"/>
                <w14:ligatures w14:val="standardContextual"/>
              </w:rPr>
              <w:tab/>
            </w:r>
            <w:r w:rsidRPr="005A2AAA">
              <w:rPr>
                <w:rStyle w:val="Hypertextovodkaz"/>
                <w:noProof/>
              </w:rPr>
              <w:t>Prostor</w:t>
            </w:r>
            <w:r>
              <w:rPr>
                <w:noProof/>
                <w:webHidden/>
              </w:rPr>
              <w:tab/>
            </w:r>
            <w:r>
              <w:rPr>
                <w:noProof/>
                <w:webHidden/>
              </w:rPr>
              <w:fldChar w:fldCharType="begin"/>
            </w:r>
            <w:r>
              <w:rPr>
                <w:noProof/>
                <w:webHidden/>
              </w:rPr>
              <w:instrText xml:space="preserve"> PAGEREF _Toc152597753 \h </w:instrText>
            </w:r>
            <w:r>
              <w:rPr>
                <w:noProof/>
                <w:webHidden/>
              </w:rPr>
            </w:r>
            <w:r>
              <w:rPr>
                <w:noProof/>
                <w:webHidden/>
              </w:rPr>
              <w:fldChar w:fldCharType="separate"/>
            </w:r>
            <w:r w:rsidR="003A470B">
              <w:rPr>
                <w:noProof/>
                <w:webHidden/>
              </w:rPr>
              <w:t>25</w:t>
            </w:r>
            <w:r>
              <w:rPr>
                <w:noProof/>
                <w:webHidden/>
              </w:rPr>
              <w:fldChar w:fldCharType="end"/>
            </w:r>
          </w:hyperlink>
        </w:p>
        <w:p w14:paraId="1715A58C" w14:textId="51A63D9B" w:rsidR="00387D33" w:rsidRDefault="00387D33">
          <w:pPr>
            <w:pStyle w:val="Obsah3"/>
            <w:tabs>
              <w:tab w:val="left" w:pos="1320"/>
              <w:tab w:val="right" w:leader="dot" w:pos="9061"/>
            </w:tabs>
            <w:rPr>
              <w:rFonts w:asciiTheme="minorHAnsi" w:eastAsiaTheme="minorEastAsia" w:hAnsiTheme="minorHAnsi"/>
              <w:noProof/>
              <w:kern w:val="2"/>
              <w:sz w:val="22"/>
              <w:lang w:eastAsia="cs-CZ"/>
              <w14:ligatures w14:val="standardContextual"/>
            </w:rPr>
          </w:pPr>
          <w:hyperlink w:anchor="_Toc152597754" w:history="1">
            <w:r w:rsidRPr="005A2AAA">
              <w:rPr>
                <w:rStyle w:val="Hypertextovodkaz"/>
                <w:noProof/>
              </w:rPr>
              <w:t>5.1.2</w:t>
            </w:r>
            <w:r>
              <w:rPr>
                <w:rFonts w:asciiTheme="minorHAnsi" w:eastAsiaTheme="minorEastAsia" w:hAnsiTheme="minorHAnsi"/>
                <w:noProof/>
                <w:kern w:val="2"/>
                <w:sz w:val="22"/>
                <w:lang w:eastAsia="cs-CZ"/>
                <w14:ligatures w14:val="standardContextual"/>
              </w:rPr>
              <w:tab/>
            </w:r>
            <w:r w:rsidRPr="005A2AAA">
              <w:rPr>
                <w:rStyle w:val="Hypertextovodkaz"/>
                <w:noProof/>
              </w:rPr>
              <w:t>Čas</w:t>
            </w:r>
            <w:r>
              <w:rPr>
                <w:noProof/>
                <w:webHidden/>
              </w:rPr>
              <w:tab/>
            </w:r>
            <w:r>
              <w:rPr>
                <w:noProof/>
                <w:webHidden/>
              </w:rPr>
              <w:fldChar w:fldCharType="begin"/>
            </w:r>
            <w:r>
              <w:rPr>
                <w:noProof/>
                <w:webHidden/>
              </w:rPr>
              <w:instrText xml:space="preserve"> PAGEREF _Toc152597754 \h </w:instrText>
            </w:r>
            <w:r>
              <w:rPr>
                <w:noProof/>
                <w:webHidden/>
              </w:rPr>
            </w:r>
            <w:r>
              <w:rPr>
                <w:noProof/>
                <w:webHidden/>
              </w:rPr>
              <w:fldChar w:fldCharType="separate"/>
            </w:r>
            <w:r w:rsidR="003A470B">
              <w:rPr>
                <w:noProof/>
                <w:webHidden/>
              </w:rPr>
              <w:t>26</w:t>
            </w:r>
            <w:r>
              <w:rPr>
                <w:noProof/>
                <w:webHidden/>
              </w:rPr>
              <w:fldChar w:fldCharType="end"/>
            </w:r>
          </w:hyperlink>
        </w:p>
        <w:p w14:paraId="347CAC00" w14:textId="29F440A7" w:rsidR="00387D33" w:rsidRDefault="00387D33">
          <w:pPr>
            <w:pStyle w:val="Obsah3"/>
            <w:tabs>
              <w:tab w:val="left" w:pos="1320"/>
              <w:tab w:val="right" w:leader="dot" w:pos="9061"/>
            </w:tabs>
            <w:rPr>
              <w:rFonts w:asciiTheme="minorHAnsi" w:eastAsiaTheme="minorEastAsia" w:hAnsiTheme="minorHAnsi"/>
              <w:noProof/>
              <w:kern w:val="2"/>
              <w:sz w:val="22"/>
              <w:lang w:eastAsia="cs-CZ"/>
              <w14:ligatures w14:val="standardContextual"/>
            </w:rPr>
          </w:pPr>
          <w:hyperlink w:anchor="_Toc152597755" w:history="1">
            <w:r w:rsidRPr="005A2AAA">
              <w:rPr>
                <w:rStyle w:val="Hypertextovodkaz"/>
                <w:noProof/>
              </w:rPr>
              <w:t>5.1.3</w:t>
            </w:r>
            <w:r>
              <w:rPr>
                <w:rFonts w:asciiTheme="minorHAnsi" w:eastAsiaTheme="minorEastAsia" w:hAnsiTheme="minorHAnsi"/>
                <w:noProof/>
                <w:kern w:val="2"/>
                <w:sz w:val="22"/>
                <w:lang w:eastAsia="cs-CZ"/>
                <w14:ligatures w14:val="standardContextual"/>
              </w:rPr>
              <w:tab/>
            </w:r>
            <w:r w:rsidRPr="005A2AAA">
              <w:rPr>
                <w:rStyle w:val="Hypertextovodkaz"/>
                <w:noProof/>
              </w:rPr>
              <w:t>Atmosféra</w:t>
            </w:r>
            <w:r>
              <w:rPr>
                <w:noProof/>
                <w:webHidden/>
              </w:rPr>
              <w:tab/>
            </w:r>
            <w:r>
              <w:rPr>
                <w:noProof/>
                <w:webHidden/>
              </w:rPr>
              <w:fldChar w:fldCharType="begin"/>
            </w:r>
            <w:r>
              <w:rPr>
                <w:noProof/>
                <w:webHidden/>
              </w:rPr>
              <w:instrText xml:space="preserve"> PAGEREF _Toc152597755 \h </w:instrText>
            </w:r>
            <w:r>
              <w:rPr>
                <w:noProof/>
                <w:webHidden/>
              </w:rPr>
            </w:r>
            <w:r>
              <w:rPr>
                <w:noProof/>
                <w:webHidden/>
              </w:rPr>
              <w:fldChar w:fldCharType="separate"/>
            </w:r>
            <w:r w:rsidR="003A470B">
              <w:rPr>
                <w:noProof/>
                <w:webHidden/>
              </w:rPr>
              <w:t>26</w:t>
            </w:r>
            <w:r>
              <w:rPr>
                <w:noProof/>
                <w:webHidden/>
              </w:rPr>
              <w:fldChar w:fldCharType="end"/>
            </w:r>
          </w:hyperlink>
        </w:p>
        <w:p w14:paraId="2DDF420F" w14:textId="19B8FD74" w:rsidR="00387D33" w:rsidRDefault="00387D33">
          <w:pPr>
            <w:pStyle w:val="Obsah3"/>
            <w:tabs>
              <w:tab w:val="left" w:pos="1320"/>
              <w:tab w:val="right" w:leader="dot" w:pos="9061"/>
            </w:tabs>
            <w:rPr>
              <w:rFonts w:asciiTheme="minorHAnsi" w:eastAsiaTheme="minorEastAsia" w:hAnsiTheme="minorHAnsi"/>
              <w:noProof/>
              <w:kern w:val="2"/>
              <w:sz w:val="22"/>
              <w:lang w:eastAsia="cs-CZ"/>
              <w14:ligatures w14:val="standardContextual"/>
            </w:rPr>
          </w:pPr>
          <w:hyperlink w:anchor="_Toc152597756" w:history="1">
            <w:r w:rsidRPr="005A2AAA">
              <w:rPr>
                <w:rStyle w:val="Hypertextovodkaz"/>
                <w:noProof/>
              </w:rPr>
              <w:t>5.1.4</w:t>
            </w:r>
            <w:r>
              <w:rPr>
                <w:rFonts w:asciiTheme="minorHAnsi" w:eastAsiaTheme="minorEastAsia" w:hAnsiTheme="minorHAnsi"/>
                <w:noProof/>
                <w:kern w:val="2"/>
                <w:sz w:val="22"/>
                <w:lang w:eastAsia="cs-CZ"/>
                <w14:ligatures w14:val="standardContextual"/>
              </w:rPr>
              <w:tab/>
            </w:r>
            <w:r w:rsidRPr="005A2AAA">
              <w:rPr>
                <w:rStyle w:val="Hypertextovodkaz"/>
                <w:noProof/>
              </w:rPr>
              <w:t>Děti a výchova</w:t>
            </w:r>
            <w:r>
              <w:rPr>
                <w:noProof/>
                <w:webHidden/>
              </w:rPr>
              <w:tab/>
            </w:r>
            <w:r>
              <w:rPr>
                <w:noProof/>
                <w:webHidden/>
              </w:rPr>
              <w:fldChar w:fldCharType="begin"/>
            </w:r>
            <w:r>
              <w:rPr>
                <w:noProof/>
                <w:webHidden/>
              </w:rPr>
              <w:instrText xml:space="preserve"> PAGEREF _Toc152597756 \h </w:instrText>
            </w:r>
            <w:r>
              <w:rPr>
                <w:noProof/>
                <w:webHidden/>
              </w:rPr>
            </w:r>
            <w:r>
              <w:rPr>
                <w:noProof/>
                <w:webHidden/>
              </w:rPr>
              <w:fldChar w:fldCharType="separate"/>
            </w:r>
            <w:r w:rsidR="003A470B">
              <w:rPr>
                <w:noProof/>
                <w:webHidden/>
              </w:rPr>
              <w:t>26</w:t>
            </w:r>
            <w:r>
              <w:rPr>
                <w:noProof/>
                <w:webHidden/>
              </w:rPr>
              <w:fldChar w:fldCharType="end"/>
            </w:r>
          </w:hyperlink>
        </w:p>
        <w:p w14:paraId="68F60CEB" w14:textId="7876542F" w:rsidR="00387D33" w:rsidRDefault="00387D33">
          <w:pPr>
            <w:pStyle w:val="Obsah3"/>
            <w:tabs>
              <w:tab w:val="left" w:pos="1320"/>
              <w:tab w:val="right" w:leader="dot" w:pos="9061"/>
            </w:tabs>
            <w:rPr>
              <w:rFonts w:asciiTheme="minorHAnsi" w:eastAsiaTheme="minorEastAsia" w:hAnsiTheme="minorHAnsi"/>
              <w:noProof/>
              <w:kern w:val="2"/>
              <w:sz w:val="22"/>
              <w:lang w:eastAsia="cs-CZ"/>
              <w14:ligatures w14:val="standardContextual"/>
            </w:rPr>
          </w:pPr>
          <w:hyperlink w:anchor="_Toc152597757" w:history="1">
            <w:r w:rsidRPr="005A2AAA">
              <w:rPr>
                <w:rStyle w:val="Hypertextovodkaz"/>
                <w:noProof/>
              </w:rPr>
              <w:t>5.1.5</w:t>
            </w:r>
            <w:r>
              <w:rPr>
                <w:rFonts w:asciiTheme="minorHAnsi" w:eastAsiaTheme="minorEastAsia" w:hAnsiTheme="minorHAnsi"/>
                <w:noProof/>
                <w:kern w:val="2"/>
                <w:sz w:val="22"/>
                <w:lang w:eastAsia="cs-CZ"/>
                <w14:ligatures w14:val="standardContextual"/>
              </w:rPr>
              <w:tab/>
            </w:r>
            <w:r w:rsidRPr="005A2AAA">
              <w:rPr>
                <w:rStyle w:val="Hypertextovodkaz"/>
                <w:noProof/>
              </w:rPr>
              <w:t>Společnost</w:t>
            </w:r>
            <w:r>
              <w:rPr>
                <w:noProof/>
                <w:webHidden/>
              </w:rPr>
              <w:tab/>
            </w:r>
            <w:r>
              <w:rPr>
                <w:noProof/>
                <w:webHidden/>
              </w:rPr>
              <w:fldChar w:fldCharType="begin"/>
            </w:r>
            <w:r>
              <w:rPr>
                <w:noProof/>
                <w:webHidden/>
              </w:rPr>
              <w:instrText xml:space="preserve"> PAGEREF _Toc152597757 \h </w:instrText>
            </w:r>
            <w:r>
              <w:rPr>
                <w:noProof/>
                <w:webHidden/>
              </w:rPr>
            </w:r>
            <w:r>
              <w:rPr>
                <w:noProof/>
                <w:webHidden/>
              </w:rPr>
              <w:fldChar w:fldCharType="separate"/>
            </w:r>
            <w:r w:rsidR="003A470B">
              <w:rPr>
                <w:noProof/>
                <w:webHidden/>
              </w:rPr>
              <w:t>27</w:t>
            </w:r>
            <w:r>
              <w:rPr>
                <w:noProof/>
                <w:webHidden/>
              </w:rPr>
              <w:fldChar w:fldCharType="end"/>
            </w:r>
          </w:hyperlink>
        </w:p>
        <w:p w14:paraId="425A7A8C" w14:textId="04611169" w:rsidR="00387D33" w:rsidRDefault="00387D33">
          <w:pPr>
            <w:pStyle w:val="Obsah3"/>
            <w:tabs>
              <w:tab w:val="left" w:pos="1320"/>
              <w:tab w:val="right" w:leader="dot" w:pos="9061"/>
            </w:tabs>
            <w:rPr>
              <w:rFonts w:asciiTheme="minorHAnsi" w:eastAsiaTheme="minorEastAsia" w:hAnsiTheme="minorHAnsi"/>
              <w:noProof/>
              <w:kern w:val="2"/>
              <w:sz w:val="22"/>
              <w:lang w:eastAsia="cs-CZ"/>
              <w14:ligatures w14:val="standardContextual"/>
            </w:rPr>
          </w:pPr>
          <w:hyperlink w:anchor="_Toc152597758" w:history="1">
            <w:r w:rsidRPr="005A2AAA">
              <w:rPr>
                <w:rStyle w:val="Hypertextovodkaz"/>
                <w:noProof/>
              </w:rPr>
              <w:t>5.1.6</w:t>
            </w:r>
            <w:r>
              <w:rPr>
                <w:rFonts w:asciiTheme="minorHAnsi" w:eastAsiaTheme="minorEastAsia" w:hAnsiTheme="minorHAnsi"/>
                <w:noProof/>
                <w:kern w:val="2"/>
                <w:sz w:val="22"/>
                <w:lang w:eastAsia="cs-CZ"/>
                <w14:ligatures w14:val="standardContextual"/>
              </w:rPr>
              <w:tab/>
            </w:r>
            <w:r w:rsidRPr="005A2AAA">
              <w:rPr>
                <w:rStyle w:val="Hypertextovodkaz"/>
                <w:noProof/>
              </w:rPr>
              <w:t>Město</w:t>
            </w:r>
            <w:r>
              <w:rPr>
                <w:noProof/>
                <w:webHidden/>
              </w:rPr>
              <w:tab/>
            </w:r>
            <w:r>
              <w:rPr>
                <w:noProof/>
                <w:webHidden/>
              </w:rPr>
              <w:fldChar w:fldCharType="begin"/>
            </w:r>
            <w:r>
              <w:rPr>
                <w:noProof/>
                <w:webHidden/>
              </w:rPr>
              <w:instrText xml:space="preserve"> PAGEREF _Toc152597758 \h </w:instrText>
            </w:r>
            <w:r>
              <w:rPr>
                <w:noProof/>
                <w:webHidden/>
              </w:rPr>
            </w:r>
            <w:r>
              <w:rPr>
                <w:noProof/>
                <w:webHidden/>
              </w:rPr>
              <w:fldChar w:fldCharType="separate"/>
            </w:r>
            <w:r w:rsidR="003A470B">
              <w:rPr>
                <w:noProof/>
                <w:webHidden/>
              </w:rPr>
              <w:t>28</w:t>
            </w:r>
            <w:r>
              <w:rPr>
                <w:noProof/>
                <w:webHidden/>
              </w:rPr>
              <w:fldChar w:fldCharType="end"/>
            </w:r>
          </w:hyperlink>
        </w:p>
        <w:p w14:paraId="241C2B45" w14:textId="7662C9AC" w:rsidR="00387D33" w:rsidRDefault="00387D33">
          <w:pPr>
            <w:pStyle w:val="Obsah3"/>
            <w:tabs>
              <w:tab w:val="left" w:pos="1320"/>
              <w:tab w:val="right" w:leader="dot" w:pos="9061"/>
            </w:tabs>
            <w:rPr>
              <w:rFonts w:asciiTheme="minorHAnsi" w:eastAsiaTheme="minorEastAsia" w:hAnsiTheme="minorHAnsi"/>
              <w:noProof/>
              <w:kern w:val="2"/>
              <w:sz w:val="22"/>
              <w:lang w:eastAsia="cs-CZ"/>
              <w14:ligatures w14:val="standardContextual"/>
            </w:rPr>
          </w:pPr>
          <w:hyperlink w:anchor="_Toc152597759" w:history="1">
            <w:r w:rsidRPr="005A2AAA">
              <w:rPr>
                <w:rStyle w:val="Hypertextovodkaz"/>
                <w:noProof/>
              </w:rPr>
              <w:t>5.1.7</w:t>
            </w:r>
            <w:r>
              <w:rPr>
                <w:rFonts w:asciiTheme="minorHAnsi" w:eastAsiaTheme="minorEastAsia" w:hAnsiTheme="minorHAnsi"/>
                <w:noProof/>
                <w:kern w:val="2"/>
                <w:sz w:val="22"/>
                <w:lang w:eastAsia="cs-CZ"/>
                <w14:ligatures w14:val="standardContextual"/>
              </w:rPr>
              <w:tab/>
            </w:r>
            <w:r w:rsidRPr="005A2AAA">
              <w:rPr>
                <w:rStyle w:val="Hypertextovodkaz"/>
                <w:noProof/>
              </w:rPr>
              <w:t>Jazyk</w:t>
            </w:r>
            <w:r>
              <w:rPr>
                <w:noProof/>
                <w:webHidden/>
              </w:rPr>
              <w:tab/>
            </w:r>
            <w:r>
              <w:rPr>
                <w:noProof/>
                <w:webHidden/>
              </w:rPr>
              <w:fldChar w:fldCharType="begin"/>
            </w:r>
            <w:r>
              <w:rPr>
                <w:noProof/>
                <w:webHidden/>
              </w:rPr>
              <w:instrText xml:space="preserve"> PAGEREF _Toc152597759 \h </w:instrText>
            </w:r>
            <w:r>
              <w:rPr>
                <w:noProof/>
                <w:webHidden/>
              </w:rPr>
            </w:r>
            <w:r>
              <w:rPr>
                <w:noProof/>
                <w:webHidden/>
              </w:rPr>
              <w:fldChar w:fldCharType="separate"/>
            </w:r>
            <w:r w:rsidR="003A470B">
              <w:rPr>
                <w:noProof/>
                <w:webHidden/>
              </w:rPr>
              <w:t>29</w:t>
            </w:r>
            <w:r>
              <w:rPr>
                <w:noProof/>
                <w:webHidden/>
              </w:rPr>
              <w:fldChar w:fldCharType="end"/>
            </w:r>
          </w:hyperlink>
        </w:p>
        <w:p w14:paraId="67B4CACF" w14:textId="0FF54EF3" w:rsidR="00387D33" w:rsidRDefault="00387D33">
          <w:pPr>
            <w:pStyle w:val="Obsah3"/>
            <w:tabs>
              <w:tab w:val="left" w:pos="1320"/>
              <w:tab w:val="right" w:leader="dot" w:pos="9061"/>
            </w:tabs>
            <w:rPr>
              <w:rFonts w:asciiTheme="minorHAnsi" w:eastAsiaTheme="minorEastAsia" w:hAnsiTheme="minorHAnsi"/>
              <w:noProof/>
              <w:kern w:val="2"/>
              <w:sz w:val="22"/>
              <w:lang w:eastAsia="cs-CZ"/>
              <w14:ligatures w14:val="standardContextual"/>
            </w:rPr>
          </w:pPr>
          <w:hyperlink w:anchor="_Toc152597760" w:history="1">
            <w:r w:rsidRPr="005A2AAA">
              <w:rPr>
                <w:rStyle w:val="Hypertextovodkaz"/>
                <w:noProof/>
              </w:rPr>
              <w:t>5.1.8</w:t>
            </w:r>
            <w:r>
              <w:rPr>
                <w:rFonts w:asciiTheme="minorHAnsi" w:eastAsiaTheme="minorEastAsia" w:hAnsiTheme="minorHAnsi"/>
                <w:noProof/>
                <w:kern w:val="2"/>
                <w:sz w:val="22"/>
                <w:lang w:eastAsia="cs-CZ"/>
                <w14:ligatures w14:val="standardContextual"/>
              </w:rPr>
              <w:tab/>
            </w:r>
            <w:r w:rsidRPr="005A2AAA">
              <w:rPr>
                <w:rStyle w:val="Hypertextovodkaz"/>
                <w:noProof/>
              </w:rPr>
              <w:t>Překročení hranic</w:t>
            </w:r>
            <w:r>
              <w:rPr>
                <w:noProof/>
                <w:webHidden/>
              </w:rPr>
              <w:tab/>
            </w:r>
            <w:r>
              <w:rPr>
                <w:noProof/>
                <w:webHidden/>
              </w:rPr>
              <w:fldChar w:fldCharType="begin"/>
            </w:r>
            <w:r>
              <w:rPr>
                <w:noProof/>
                <w:webHidden/>
              </w:rPr>
              <w:instrText xml:space="preserve"> PAGEREF _Toc152597760 \h </w:instrText>
            </w:r>
            <w:r>
              <w:rPr>
                <w:noProof/>
                <w:webHidden/>
              </w:rPr>
            </w:r>
            <w:r>
              <w:rPr>
                <w:noProof/>
                <w:webHidden/>
              </w:rPr>
              <w:fldChar w:fldCharType="separate"/>
            </w:r>
            <w:r w:rsidR="003A470B">
              <w:rPr>
                <w:noProof/>
                <w:webHidden/>
              </w:rPr>
              <w:t>29</w:t>
            </w:r>
            <w:r>
              <w:rPr>
                <w:noProof/>
                <w:webHidden/>
              </w:rPr>
              <w:fldChar w:fldCharType="end"/>
            </w:r>
          </w:hyperlink>
        </w:p>
        <w:p w14:paraId="1DD551C0" w14:textId="1C42D07C" w:rsidR="00387D33" w:rsidRDefault="00387D33">
          <w:pPr>
            <w:pStyle w:val="Obsah3"/>
            <w:tabs>
              <w:tab w:val="left" w:pos="1320"/>
              <w:tab w:val="right" w:leader="dot" w:pos="9061"/>
            </w:tabs>
            <w:rPr>
              <w:rFonts w:asciiTheme="minorHAnsi" w:eastAsiaTheme="minorEastAsia" w:hAnsiTheme="minorHAnsi"/>
              <w:noProof/>
              <w:kern w:val="2"/>
              <w:sz w:val="22"/>
              <w:lang w:eastAsia="cs-CZ"/>
              <w14:ligatures w14:val="standardContextual"/>
            </w:rPr>
          </w:pPr>
          <w:hyperlink w:anchor="_Toc152597761" w:history="1">
            <w:r w:rsidRPr="005A2AAA">
              <w:rPr>
                <w:rStyle w:val="Hypertextovodkaz"/>
                <w:noProof/>
              </w:rPr>
              <w:t>5.1.9</w:t>
            </w:r>
            <w:r>
              <w:rPr>
                <w:rFonts w:asciiTheme="minorHAnsi" w:eastAsiaTheme="minorEastAsia" w:hAnsiTheme="minorHAnsi"/>
                <w:noProof/>
                <w:kern w:val="2"/>
                <w:sz w:val="22"/>
                <w:lang w:eastAsia="cs-CZ"/>
                <w14:ligatures w14:val="standardContextual"/>
              </w:rPr>
              <w:tab/>
            </w:r>
            <w:r w:rsidRPr="005A2AAA">
              <w:rPr>
                <w:rStyle w:val="Hypertextovodkaz"/>
                <w:noProof/>
              </w:rPr>
              <w:t>Protagonista</w:t>
            </w:r>
            <w:r>
              <w:rPr>
                <w:noProof/>
                <w:webHidden/>
              </w:rPr>
              <w:tab/>
            </w:r>
            <w:r>
              <w:rPr>
                <w:noProof/>
                <w:webHidden/>
              </w:rPr>
              <w:fldChar w:fldCharType="begin"/>
            </w:r>
            <w:r>
              <w:rPr>
                <w:noProof/>
                <w:webHidden/>
              </w:rPr>
              <w:instrText xml:space="preserve"> PAGEREF _Toc152597761 \h </w:instrText>
            </w:r>
            <w:r>
              <w:rPr>
                <w:noProof/>
                <w:webHidden/>
              </w:rPr>
            </w:r>
            <w:r>
              <w:rPr>
                <w:noProof/>
                <w:webHidden/>
              </w:rPr>
              <w:fldChar w:fldCharType="separate"/>
            </w:r>
            <w:r w:rsidR="003A470B">
              <w:rPr>
                <w:noProof/>
                <w:webHidden/>
              </w:rPr>
              <w:t>30</w:t>
            </w:r>
            <w:r>
              <w:rPr>
                <w:noProof/>
                <w:webHidden/>
              </w:rPr>
              <w:fldChar w:fldCharType="end"/>
            </w:r>
          </w:hyperlink>
        </w:p>
        <w:p w14:paraId="1BADF178" w14:textId="4EE87634" w:rsidR="00387D33" w:rsidRDefault="00387D33">
          <w:pPr>
            <w:pStyle w:val="Obsah1"/>
            <w:rPr>
              <w:rFonts w:asciiTheme="minorHAnsi" w:eastAsiaTheme="minorEastAsia" w:hAnsiTheme="minorHAnsi"/>
              <w:b w:val="0"/>
              <w:bCs w:val="0"/>
              <w:kern w:val="2"/>
              <w:sz w:val="22"/>
              <w:lang w:eastAsia="cs-CZ"/>
              <w14:ligatures w14:val="standardContextual"/>
            </w:rPr>
          </w:pPr>
          <w:hyperlink w:anchor="_Toc152597762" w:history="1">
            <w:r w:rsidRPr="005A2AAA">
              <w:rPr>
                <w:rStyle w:val="Hypertextovodkaz"/>
              </w:rPr>
              <w:t>6</w:t>
            </w:r>
            <w:r>
              <w:rPr>
                <w:rFonts w:asciiTheme="minorHAnsi" w:eastAsiaTheme="minorEastAsia" w:hAnsiTheme="minorHAnsi"/>
                <w:b w:val="0"/>
                <w:bCs w:val="0"/>
                <w:kern w:val="2"/>
                <w:sz w:val="22"/>
                <w:lang w:eastAsia="cs-CZ"/>
                <w14:ligatures w14:val="standardContextual"/>
              </w:rPr>
              <w:tab/>
            </w:r>
            <w:r w:rsidRPr="005A2AAA">
              <w:rPr>
                <w:rStyle w:val="Hypertextovodkaz"/>
              </w:rPr>
              <w:t>Charakteristika vybraných beletristických titulů</w:t>
            </w:r>
            <w:r>
              <w:rPr>
                <w:webHidden/>
              </w:rPr>
              <w:tab/>
            </w:r>
            <w:r>
              <w:rPr>
                <w:webHidden/>
              </w:rPr>
              <w:fldChar w:fldCharType="begin"/>
            </w:r>
            <w:r>
              <w:rPr>
                <w:webHidden/>
              </w:rPr>
              <w:instrText xml:space="preserve"> PAGEREF _Toc152597762 \h </w:instrText>
            </w:r>
            <w:r>
              <w:rPr>
                <w:webHidden/>
              </w:rPr>
            </w:r>
            <w:r>
              <w:rPr>
                <w:webHidden/>
              </w:rPr>
              <w:fldChar w:fldCharType="separate"/>
            </w:r>
            <w:r w:rsidR="003A470B">
              <w:rPr>
                <w:webHidden/>
              </w:rPr>
              <w:t>31</w:t>
            </w:r>
            <w:r>
              <w:rPr>
                <w:webHidden/>
              </w:rPr>
              <w:fldChar w:fldCharType="end"/>
            </w:r>
          </w:hyperlink>
        </w:p>
        <w:p w14:paraId="7B153D57" w14:textId="20E7E2FE" w:rsidR="00387D33" w:rsidRDefault="00387D33">
          <w:pPr>
            <w:pStyle w:val="Obsah2"/>
            <w:tabs>
              <w:tab w:val="left" w:pos="880"/>
              <w:tab w:val="right" w:leader="dot" w:pos="9061"/>
            </w:tabs>
            <w:rPr>
              <w:rFonts w:asciiTheme="minorHAnsi" w:eastAsiaTheme="minorEastAsia" w:hAnsiTheme="minorHAnsi"/>
              <w:noProof/>
              <w:kern w:val="2"/>
              <w:sz w:val="22"/>
              <w:lang w:eastAsia="cs-CZ"/>
              <w14:ligatures w14:val="standardContextual"/>
            </w:rPr>
          </w:pPr>
          <w:hyperlink w:anchor="_Toc152597763" w:history="1">
            <w:r w:rsidRPr="005A2AAA">
              <w:rPr>
                <w:rStyle w:val="Hypertextovodkaz"/>
                <w:noProof/>
              </w:rPr>
              <w:t>6.1</w:t>
            </w:r>
            <w:r>
              <w:rPr>
                <w:rFonts w:asciiTheme="minorHAnsi" w:eastAsiaTheme="minorEastAsia" w:hAnsiTheme="minorHAnsi"/>
                <w:noProof/>
                <w:kern w:val="2"/>
                <w:sz w:val="22"/>
                <w:lang w:eastAsia="cs-CZ"/>
                <w14:ligatures w14:val="standardContextual"/>
              </w:rPr>
              <w:tab/>
            </w:r>
            <w:r w:rsidRPr="005A2AAA">
              <w:rPr>
                <w:rStyle w:val="Hypertextovodkaz"/>
                <w:noProof/>
              </w:rPr>
              <w:t>Syn – Lois Lowry</w:t>
            </w:r>
            <w:r>
              <w:rPr>
                <w:noProof/>
                <w:webHidden/>
              </w:rPr>
              <w:tab/>
            </w:r>
            <w:r>
              <w:rPr>
                <w:noProof/>
                <w:webHidden/>
              </w:rPr>
              <w:fldChar w:fldCharType="begin"/>
            </w:r>
            <w:r>
              <w:rPr>
                <w:noProof/>
                <w:webHidden/>
              </w:rPr>
              <w:instrText xml:space="preserve"> PAGEREF _Toc152597763 \h </w:instrText>
            </w:r>
            <w:r>
              <w:rPr>
                <w:noProof/>
                <w:webHidden/>
              </w:rPr>
            </w:r>
            <w:r>
              <w:rPr>
                <w:noProof/>
                <w:webHidden/>
              </w:rPr>
              <w:fldChar w:fldCharType="separate"/>
            </w:r>
            <w:r w:rsidR="003A470B">
              <w:rPr>
                <w:noProof/>
                <w:webHidden/>
              </w:rPr>
              <w:t>31</w:t>
            </w:r>
            <w:r>
              <w:rPr>
                <w:noProof/>
                <w:webHidden/>
              </w:rPr>
              <w:fldChar w:fldCharType="end"/>
            </w:r>
          </w:hyperlink>
        </w:p>
        <w:p w14:paraId="78DF2E02" w14:textId="3059482B" w:rsidR="00387D33" w:rsidRDefault="00387D33">
          <w:pPr>
            <w:pStyle w:val="Obsah3"/>
            <w:tabs>
              <w:tab w:val="left" w:pos="1320"/>
              <w:tab w:val="right" w:leader="dot" w:pos="9061"/>
            </w:tabs>
            <w:rPr>
              <w:rFonts w:asciiTheme="minorHAnsi" w:eastAsiaTheme="minorEastAsia" w:hAnsiTheme="minorHAnsi"/>
              <w:noProof/>
              <w:kern w:val="2"/>
              <w:sz w:val="22"/>
              <w:lang w:eastAsia="cs-CZ"/>
              <w14:ligatures w14:val="standardContextual"/>
            </w:rPr>
          </w:pPr>
          <w:hyperlink w:anchor="_Toc152597764" w:history="1">
            <w:r w:rsidRPr="005A2AAA">
              <w:rPr>
                <w:rStyle w:val="Hypertextovodkaz"/>
                <w:noProof/>
              </w:rPr>
              <w:t>6.1.1</w:t>
            </w:r>
            <w:r>
              <w:rPr>
                <w:rFonts w:asciiTheme="minorHAnsi" w:eastAsiaTheme="minorEastAsia" w:hAnsiTheme="minorHAnsi"/>
                <w:noProof/>
                <w:kern w:val="2"/>
                <w:sz w:val="22"/>
                <w:lang w:eastAsia="cs-CZ"/>
                <w14:ligatures w14:val="standardContextual"/>
              </w:rPr>
              <w:tab/>
            </w:r>
            <w:r w:rsidRPr="005A2AAA">
              <w:rPr>
                <w:rStyle w:val="Hypertextovodkaz"/>
                <w:noProof/>
              </w:rPr>
              <w:t>Znaky dystopie</w:t>
            </w:r>
            <w:r>
              <w:rPr>
                <w:noProof/>
                <w:webHidden/>
              </w:rPr>
              <w:tab/>
            </w:r>
            <w:r>
              <w:rPr>
                <w:noProof/>
                <w:webHidden/>
              </w:rPr>
              <w:fldChar w:fldCharType="begin"/>
            </w:r>
            <w:r>
              <w:rPr>
                <w:noProof/>
                <w:webHidden/>
              </w:rPr>
              <w:instrText xml:space="preserve"> PAGEREF _Toc152597764 \h </w:instrText>
            </w:r>
            <w:r>
              <w:rPr>
                <w:noProof/>
                <w:webHidden/>
              </w:rPr>
            </w:r>
            <w:r>
              <w:rPr>
                <w:noProof/>
                <w:webHidden/>
              </w:rPr>
              <w:fldChar w:fldCharType="separate"/>
            </w:r>
            <w:r w:rsidR="003A470B">
              <w:rPr>
                <w:noProof/>
                <w:webHidden/>
              </w:rPr>
              <w:t>31</w:t>
            </w:r>
            <w:r>
              <w:rPr>
                <w:noProof/>
                <w:webHidden/>
              </w:rPr>
              <w:fldChar w:fldCharType="end"/>
            </w:r>
          </w:hyperlink>
        </w:p>
        <w:p w14:paraId="24F5093A" w14:textId="6245B86C" w:rsidR="00387D33" w:rsidRDefault="00387D33">
          <w:pPr>
            <w:pStyle w:val="Obsah3"/>
            <w:tabs>
              <w:tab w:val="left" w:pos="1320"/>
              <w:tab w:val="right" w:leader="dot" w:pos="9061"/>
            </w:tabs>
            <w:rPr>
              <w:rFonts w:asciiTheme="minorHAnsi" w:eastAsiaTheme="minorEastAsia" w:hAnsiTheme="minorHAnsi"/>
              <w:noProof/>
              <w:kern w:val="2"/>
              <w:sz w:val="22"/>
              <w:lang w:eastAsia="cs-CZ"/>
              <w14:ligatures w14:val="standardContextual"/>
            </w:rPr>
          </w:pPr>
          <w:hyperlink w:anchor="_Toc152597765" w:history="1">
            <w:r w:rsidRPr="005A2AAA">
              <w:rPr>
                <w:rStyle w:val="Hypertextovodkaz"/>
                <w:noProof/>
              </w:rPr>
              <w:t>6.1.2</w:t>
            </w:r>
            <w:r>
              <w:rPr>
                <w:rFonts w:asciiTheme="minorHAnsi" w:eastAsiaTheme="minorEastAsia" w:hAnsiTheme="minorHAnsi"/>
                <w:noProof/>
                <w:kern w:val="2"/>
                <w:sz w:val="22"/>
                <w:lang w:eastAsia="cs-CZ"/>
                <w14:ligatures w14:val="standardContextual"/>
              </w:rPr>
              <w:tab/>
            </w:r>
            <w:r w:rsidRPr="005A2AAA">
              <w:rPr>
                <w:rStyle w:val="Hypertextovodkaz"/>
                <w:noProof/>
              </w:rPr>
              <w:t>Dějová linie</w:t>
            </w:r>
            <w:r>
              <w:rPr>
                <w:noProof/>
                <w:webHidden/>
              </w:rPr>
              <w:tab/>
            </w:r>
            <w:r>
              <w:rPr>
                <w:noProof/>
                <w:webHidden/>
              </w:rPr>
              <w:fldChar w:fldCharType="begin"/>
            </w:r>
            <w:r>
              <w:rPr>
                <w:noProof/>
                <w:webHidden/>
              </w:rPr>
              <w:instrText xml:space="preserve"> PAGEREF _Toc152597765 \h </w:instrText>
            </w:r>
            <w:r>
              <w:rPr>
                <w:noProof/>
                <w:webHidden/>
              </w:rPr>
            </w:r>
            <w:r>
              <w:rPr>
                <w:noProof/>
                <w:webHidden/>
              </w:rPr>
              <w:fldChar w:fldCharType="separate"/>
            </w:r>
            <w:r w:rsidR="003A470B">
              <w:rPr>
                <w:noProof/>
                <w:webHidden/>
              </w:rPr>
              <w:t>32</w:t>
            </w:r>
            <w:r>
              <w:rPr>
                <w:noProof/>
                <w:webHidden/>
              </w:rPr>
              <w:fldChar w:fldCharType="end"/>
            </w:r>
          </w:hyperlink>
        </w:p>
        <w:p w14:paraId="676FAB58" w14:textId="30F14043" w:rsidR="00387D33" w:rsidRDefault="00387D33">
          <w:pPr>
            <w:pStyle w:val="Obsah3"/>
            <w:tabs>
              <w:tab w:val="left" w:pos="1320"/>
              <w:tab w:val="right" w:leader="dot" w:pos="9061"/>
            </w:tabs>
            <w:rPr>
              <w:rFonts w:asciiTheme="minorHAnsi" w:eastAsiaTheme="minorEastAsia" w:hAnsiTheme="minorHAnsi"/>
              <w:noProof/>
              <w:kern w:val="2"/>
              <w:sz w:val="22"/>
              <w:lang w:eastAsia="cs-CZ"/>
              <w14:ligatures w14:val="standardContextual"/>
            </w:rPr>
          </w:pPr>
          <w:hyperlink w:anchor="_Toc152597766" w:history="1">
            <w:r w:rsidRPr="005A2AAA">
              <w:rPr>
                <w:rStyle w:val="Hypertextovodkaz"/>
                <w:noProof/>
              </w:rPr>
              <w:t>6.1.3</w:t>
            </w:r>
            <w:r>
              <w:rPr>
                <w:rFonts w:asciiTheme="minorHAnsi" w:eastAsiaTheme="minorEastAsia" w:hAnsiTheme="minorHAnsi"/>
                <w:noProof/>
                <w:kern w:val="2"/>
                <w:sz w:val="22"/>
                <w:lang w:eastAsia="cs-CZ"/>
                <w14:ligatures w14:val="standardContextual"/>
              </w:rPr>
              <w:tab/>
            </w:r>
            <w:r w:rsidRPr="005A2AAA">
              <w:rPr>
                <w:rStyle w:val="Hypertextovodkaz"/>
                <w:noProof/>
              </w:rPr>
              <w:t>Vypravěč a charakteristika postav</w:t>
            </w:r>
            <w:r>
              <w:rPr>
                <w:noProof/>
                <w:webHidden/>
              </w:rPr>
              <w:tab/>
            </w:r>
            <w:r>
              <w:rPr>
                <w:noProof/>
                <w:webHidden/>
              </w:rPr>
              <w:fldChar w:fldCharType="begin"/>
            </w:r>
            <w:r>
              <w:rPr>
                <w:noProof/>
                <w:webHidden/>
              </w:rPr>
              <w:instrText xml:space="preserve"> PAGEREF _Toc152597766 \h </w:instrText>
            </w:r>
            <w:r>
              <w:rPr>
                <w:noProof/>
                <w:webHidden/>
              </w:rPr>
            </w:r>
            <w:r>
              <w:rPr>
                <w:noProof/>
                <w:webHidden/>
              </w:rPr>
              <w:fldChar w:fldCharType="separate"/>
            </w:r>
            <w:r w:rsidR="003A470B">
              <w:rPr>
                <w:noProof/>
                <w:webHidden/>
              </w:rPr>
              <w:t>33</w:t>
            </w:r>
            <w:r>
              <w:rPr>
                <w:noProof/>
                <w:webHidden/>
              </w:rPr>
              <w:fldChar w:fldCharType="end"/>
            </w:r>
          </w:hyperlink>
        </w:p>
        <w:p w14:paraId="420D2E6D" w14:textId="1E10B69D" w:rsidR="00387D33" w:rsidRDefault="00387D33">
          <w:pPr>
            <w:pStyle w:val="Obsah3"/>
            <w:tabs>
              <w:tab w:val="left" w:pos="1320"/>
              <w:tab w:val="right" w:leader="dot" w:pos="9061"/>
            </w:tabs>
            <w:rPr>
              <w:rFonts w:asciiTheme="minorHAnsi" w:eastAsiaTheme="minorEastAsia" w:hAnsiTheme="minorHAnsi"/>
              <w:noProof/>
              <w:kern w:val="2"/>
              <w:sz w:val="22"/>
              <w:lang w:eastAsia="cs-CZ"/>
              <w14:ligatures w14:val="standardContextual"/>
            </w:rPr>
          </w:pPr>
          <w:hyperlink w:anchor="_Toc152597767" w:history="1">
            <w:r w:rsidRPr="005A2AAA">
              <w:rPr>
                <w:rStyle w:val="Hypertextovodkaz"/>
                <w:noProof/>
              </w:rPr>
              <w:t>6.1.4</w:t>
            </w:r>
            <w:r>
              <w:rPr>
                <w:rFonts w:asciiTheme="minorHAnsi" w:eastAsiaTheme="minorEastAsia" w:hAnsiTheme="minorHAnsi"/>
                <w:noProof/>
                <w:kern w:val="2"/>
                <w:sz w:val="22"/>
                <w:lang w:eastAsia="cs-CZ"/>
                <w14:ligatures w14:val="standardContextual"/>
              </w:rPr>
              <w:tab/>
            </w:r>
            <w:r w:rsidRPr="005A2AAA">
              <w:rPr>
                <w:rStyle w:val="Hypertextovodkaz"/>
                <w:noProof/>
              </w:rPr>
              <w:t>Kompozice a časoprostor</w:t>
            </w:r>
            <w:r>
              <w:rPr>
                <w:noProof/>
                <w:webHidden/>
              </w:rPr>
              <w:tab/>
            </w:r>
            <w:r>
              <w:rPr>
                <w:noProof/>
                <w:webHidden/>
              </w:rPr>
              <w:fldChar w:fldCharType="begin"/>
            </w:r>
            <w:r>
              <w:rPr>
                <w:noProof/>
                <w:webHidden/>
              </w:rPr>
              <w:instrText xml:space="preserve"> PAGEREF _Toc152597767 \h </w:instrText>
            </w:r>
            <w:r>
              <w:rPr>
                <w:noProof/>
                <w:webHidden/>
              </w:rPr>
            </w:r>
            <w:r>
              <w:rPr>
                <w:noProof/>
                <w:webHidden/>
              </w:rPr>
              <w:fldChar w:fldCharType="separate"/>
            </w:r>
            <w:r w:rsidR="003A470B">
              <w:rPr>
                <w:noProof/>
                <w:webHidden/>
              </w:rPr>
              <w:t>34</w:t>
            </w:r>
            <w:r>
              <w:rPr>
                <w:noProof/>
                <w:webHidden/>
              </w:rPr>
              <w:fldChar w:fldCharType="end"/>
            </w:r>
          </w:hyperlink>
        </w:p>
        <w:p w14:paraId="0EBAF52D" w14:textId="178FBB28" w:rsidR="00387D33" w:rsidRDefault="00387D33">
          <w:pPr>
            <w:pStyle w:val="Obsah2"/>
            <w:tabs>
              <w:tab w:val="left" w:pos="880"/>
              <w:tab w:val="right" w:leader="dot" w:pos="9061"/>
            </w:tabs>
            <w:rPr>
              <w:rFonts w:asciiTheme="minorHAnsi" w:eastAsiaTheme="minorEastAsia" w:hAnsiTheme="minorHAnsi"/>
              <w:noProof/>
              <w:kern w:val="2"/>
              <w:sz w:val="22"/>
              <w:lang w:eastAsia="cs-CZ"/>
              <w14:ligatures w14:val="standardContextual"/>
            </w:rPr>
          </w:pPr>
          <w:hyperlink w:anchor="_Toc152597768" w:history="1">
            <w:r w:rsidRPr="005A2AAA">
              <w:rPr>
                <w:rStyle w:val="Hypertextovodkaz"/>
                <w:noProof/>
              </w:rPr>
              <w:t>6.2</w:t>
            </w:r>
            <w:r>
              <w:rPr>
                <w:rFonts w:asciiTheme="minorHAnsi" w:eastAsiaTheme="minorEastAsia" w:hAnsiTheme="minorHAnsi"/>
                <w:noProof/>
                <w:kern w:val="2"/>
                <w:sz w:val="22"/>
                <w:lang w:eastAsia="cs-CZ"/>
                <w14:ligatures w14:val="standardContextual"/>
              </w:rPr>
              <w:tab/>
            </w:r>
            <w:r w:rsidRPr="005A2AAA">
              <w:rPr>
                <w:rStyle w:val="Hypertextovodkaz"/>
                <w:noProof/>
              </w:rPr>
              <w:t>Zákon jednoho – Ashley a Leslie Saunders</w:t>
            </w:r>
            <w:r>
              <w:rPr>
                <w:noProof/>
                <w:webHidden/>
              </w:rPr>
              <w:tab/>
            </w:r>
            <w:r>
              <w:rPr>
                <w:noProof/>
                <w:webHidden/>
              </w:rPr>
              <w:fldChar w:fldCharType="begin"/>
            </w:r>
            <w:r>
              <w:rPr>
                <w:noProof/>
                <w:webHidden/>
              </w:rPr>
              <w:instrText xml:space="preserve"> PAGEREF _Toc152597768 \h </w:instrText>
            </w:r>
            <w:r>
              <w:rPr>
                <w:noProof/>
                <w:webHidden/>
              </w:rPr>
            </w:r>
            <w:r>
              <w:rPr>
                <w:noProof/>
                <w:webHidden/>
              </w:rPr>
              <w:fldChar w:fldCharType="separate"/>
            </w:r>
            <w:r w:rsidR="003A470B">
              <w:rPr>
                <w:noProof/>
                <w:webHidden/>
              </w:rPr>
              <w:t>35</w:t>
            </w:r>
            <w:r>
              <w:rPr>
                <w:noProof/>
                <w:webHidden/>
              </w:rPr>
              <w:fldChar w:fldCharType="end"/>
            </w:r>
          </w:hyperlink>
        </w:p>
        <w:p w14:paraId="355C7034" w14:textId="5954F097" w:rsidR="00387D33" w:rsidRDefault="00387D33">
          <w:pPr>
            <w:pStyle w:val="Obsah3"/>
            <w:tabs>
              <w:tab w:val="left" w:pos="1320"/>
              <w:tab w:val="right" w:leader="dot" w:pos="9061"/>
            </w:tabs>
            <w:rPr>
              <w:rFonts w:asciiTheme="minorHAnsi" w:eastAsiaTheme="minorEastAsia" w:hAnsiTheme="minorHAnsi"/>
              <w:noProof/>
              <w:kern w:val="2"/>
              <w:sz w:val="22"/>
              <w:lang w:eastAsia="cs-CZ"/>
              <w14:ligatures w14:val="standardContextual"/>
            </w:rPr>
          </w:pPr>
          <w:hyperlink w:anchor="_Toc152597769" w:history="1">
            <w:r w:rsidRPr="005A2AAA">
              <w:rPr>
                <w:rStyle w:val="Hypertextovodkaz"/>
                <w:noProof/>
              </w:rPr>
              <w:t>6.2.1</w:t>
            </w:r>
            <w:r>
              <w:rPr>
                <w:rFonts w:asciiTheme="minorHAnsi" w:eastAsiaTheme="minorEastAsia" w:hAnsiTheme="minorHAnsi"/>
                <w:noProof/>
                <w:kern w:val="2"/>
                <w:sz w:val="22"/>
                <w:lang w:eastAsia="cs-CZ"/>
                <w14:ligatures w14:val="standardContextual"/>
              </w:rPr>
              <w:tab/>
            </w:r>
            <w:r w:rsidRPr="005A2AAA">
              <w:rPr>
                <w:rStyle w:val="Hypertextovodkaz"/>
                <w:noProof/>
              </w:rPr>
              <w:t>Znaky dystopie</w:t>
            </w:r>
            <w:r>
              <w:rPr>
                <w:noProof/>
                <w:webHidden/>
              </w:rPr>
              <w:tab/>
            </w:r>
            <w:r>
              <w:rPr>
                <w:noProof/>
                <w:webHidden/>
              </w:rPr>
              <w:fldChar w:fldCharType="begin"/>
            </w:r>
            <w:r>
              <w:rPr>
                <w:noProof/>
                <w:webHidden/>
              </w:rPr>
              <w:instrText xml:space="preserve"> PAGEREF _Toc152597769 \h </w:instrText>
            </w:r>
            <w:r>
              <w:rPr>
                <w:noProof/>
                <w:webHidden/>
              </w:rPr>
            </w:r>
            <w:r>
              <w:rPr>
                <w:noProof/>
                <w:webHidden/>
              </w:rPr>
              <w:fldChar w:fldCharType="separate"/>
            </w:r>
            <w:r w:rsidR="003A470B">
              <w:rPr>
                <w:noProof/>
                <w:webHidden/>
              </w:rPr>
              <w:t>35</w:t>
            </w:r>
            <w:r>
              <w:rPr>
                <w:noProof/>
                <w:webHidden/>
              </w:rPr>
              <w:fldChar w:fldCharType="end"/>
            </w:r>
          </w:hyperlink>
        </w:p>
        <w:p w14:paraId="36493EDA" w14:textId="25745D8D" w:rsidR="00387D33" w:rsidRDefault="00387D33">
          <w:pPr>
            <w:pStyle w:val="Obsah3"/>
            <w:tabs>
              <w:tab w:val="left" w:pos="1320"/>
              <w:tab w:val="right" w:leader="dot" w:pos="9061"/>
            </w:tabs>
            <w:rPr>
              <w:rFonts w:asciiTheme="minorHAnsi" w:eastAsiaTheme="minorEastAsia" w:hAnsiTheme="minorHAnsi"/>
              <w:noProof/>
              <w:kern w:val="2"/>
              <w:sz w:val="22"/>
              <w:lang w:eastAsia="cs-CZ"/>
              <w14:ligatures w14:val="standardContextual"/>
            </w:rPr>
          </w:pPr>
          <w:hyperlink w:anchor="_Toc152597770" w:history="1">
            <w:r w:rsidRPr="005A2AAA">
              <w:rPr>
                <w:rStyle w:val="Hypertextovodkaz"/>
                <w:noProof/>
              </w:rPr>
              <w:t>6.2.2</w:t>
            </w:r>
            <w:r>
              <w:rPr>
                <w:rFonts w:asciiTheme="minorHAnsi" w:eastAsiaTheme="minorEastAsia" w:hAnsiTheme="minorHAnsi"/>
                <w:noProof/>
                <w:kern w:val="2"/>
                <w:sz w:val="22"/>
                <w:lang w:eastAsia="cs-CZ"/>
                <w14:ligatures w14:val="standardContextual"/>
              </w:rPr>
              <w:tab/>
            </w:r>
            <w:r w:rsidRPr="005A2AAA">
              <w:rPr>
                <w:rStyle w:val="Hypertextovodkaz"/>
                <w:noProof/>
              </w:rPr>
              <w:t>Dějová linie</w:t>
            </w:r>
            <w:r>
              <w:rPr>
                <w:noProof/>
                <w:webHidden/>
              </w:rPr>
              <w:tab/>
            </w:r>
            <w:r>
              <w:rPr>
                <w:noProof/>
                <w:webHidden/>
              </w:rPr>
              <w:fldChar w:fldCharType="begin"/>
            </w:r>
            <w:r>
              <w:rPr>
                <w:noProof/>
                <w:webHidden/>
              </w:rPr>
              <w:instrText xml:space="preserve"> PAGEREF _Toc152597770 \h </w:instrText>
            </w:r>
            <w:r>
              <w:rPr>
                <w:noProof/>
                <w:webHidden/>
              </w:rPr>
            </w:r>
            <w:r>
              <w:rPr>
                <w:noProof/>
                <w:webHidden/>
              </w:rPr>
              <w:fldChar w:fldCharType="separate"/>
            </w:r>
            <w:r w:rsidR="003A470B">
              <w:rPr>
                <w:noProof/>
                <w:webHidden/>
              </w:rPr>
              <w:t>36</w:t>
            </w:r>
            <w:r>
              <w:rPr>
                <w:noProof/>
                <w:webHidden/>
              </w:rPr>
              <w:fldChar w:fldCharType="end"/>
            </w:r>
          </w:hyperlink>
        </w:p>
        <w:p w14:paraId="32FD015F" w14:textId="3242B2EE" w:rsidR="00387D33" w:rsidRDefault="00387D33">
          <w:pPr>
            <w:pStyle w:val="Obsah3"/>
            <w:tabs>
              <w:tab w:val="left" w:pos="1320"/>
              <w:tab w:val="right" w:leader="dot" w:pos="9061"/>
            </w:tabs>
            <w:rPr>
              <w:rFonts w:asciiTheme="minorHAnsi" w:eastAsiaTheme="minorEastAsia" w:hAnsiTheme="minorHAnsi"/>
              <w:noProof/>
              <w:kern w:val="2"/>
              <w:sz w:val="22"/>
              <w:lang w:eastAsia="cs-CZ"/>
              <w14:ligatures w14:val="standardContextual"/>
            </w:rPr>
          </w:pPr>
          <w:hyperlink w:anchor="_Toc152597771" w:history="1">
            <w:r w:rsidRPr="005A2AAA">
              <w:rPr>
                <w:rStyle w:val="Hypertextovodkaz"/>
                <w:noProof/>
              </w:rPr>
              <w:t>6.2.3</w:t>
            </w:r>
            <w:r>
              <w:rPr>
                <w:rFonts w:asciiTheme="minorHAnsi" w:eastAsiaTheme="minorEastAsia" w:hAnsiTheme="minorHAnsi"/>
                <w:noProof/>
                <w:kern w:val="2"/>
                <w:sz w:val="22"/>
                <w:lang w:eastAsia="cs-CZ"/>
                <w14:ligatures w14:val="standardContextual"/>
              </w:rPr>
              <w:tab/>
            </w:r>
            <w:r w:rsidRPr="005A2AAA">
              <w:rPr>
                <w:rStyle w:val="Hypertextovodkaz"/>
                <w:noProof/>
              </w:rPr>
              <w:t>Vypravěč a charakteristika postav</w:t>
            </w:r>
            <w:r>
              <w:rPr>
                <w:noProof/>
                <w:webHidden/>
              </w:rPr>
              <w:tab/>
            </w:r>
            <w:r>
              <w:rPr>
                <w:noProof/>
                <w:webHidden/>
              </w:rPr>
              <w:fldChar w:fldCharType="begin"/>
            </w:r>
            <w:r>
              <w:rPr>
                <w:noProof/>
                <w:webHidden/>
              </w:rPr>
              <w:instrText xml:space="preserve"> PAGEREF _Toc152597771 \h </w:instrText>
            </w:r>
            <w:r>
              <w:rPr>
                <w:noProof/>
                <w:webHidden/>
              </w:rPr>
            </w:r>
            <w:r>
              <w:rPr>
                <w:noProof/>
                <w:webHidden/>
              </w:rPr>
              <w:fldChar w:fldCharType="separate"/>
            </w:r>
            <w:r w:rsidR="003A470B">
              <w:rPr>
                <w:noProof/>
                <w:webHidden/>
              </w:rPr>
              <w:t>38</w:t>
            </w:r>
            <w:r>
              <w:rPr>
                <w:noProof/>
                <w:webHidden/>
              </w:rPr>
              <w:fldChar w:fldCharType="end"/>
            </w:r>
          </w:hyperlink>
        </w:p>
        <w:p w14:paraId="2F2A5AA0" w14:textId="2FADE1F1" w:rsidR="00387D33" w:rsidRDefault="00387D33">
          <w:pPr>
            <w:pStyle w:val="Obsah3"/>
            <w:tabs>
              <w:tab w:val="left" w:pos="1320"/>
              <w:tab w:val="right" w:leader="dot" w:pos="9061"/>
            </w:tabs>
            <w:rPr>
              <w:rFonts w:asciiTheme="minorHAnsi" w:eastAsiaTheme="minorEastAsia" w:hAnsiTheme="minorHAnsi"/>
              <w:noProof/>
              <w:kern w:val="2"/>
              <w:sz w:val="22"/>
              <w:lang w:eastAsia="cs-CZ"/>
              <w14:ligatures w14:val="standardContextual"/>
            </w:rPr>
          </w:pPr>
          <w:hyperlink w:anchor="_Toc152597772" w:history="1">
            <w:r w:rsidRPr="005A2AAA">
              <w:rPr>
                <w:rStyle w:val="Hypertextovodkaz"/>
                <w:noProof/>
              </w:rPr>
              <w:t>6.2.4</w:t>
            </w:r>
            <w:r>
              <w:rPr>
                <w:rFonts w:asciiTheme="minorHAnsi" w:eastAsiaTheme="minorEastAsia" w:hAnsiTheme="minorHAnsi"/>
                <w:noProof/>
                <w:kern w:val="2"/>
                <w:sz w:val="22"/>
                <w:lang w:eastAsia="cs-CZ"/>
                <w14:ligatures w14:val="standardContextual"/>
              </w:rPr>
              <w:tab/>
            </w:r>
            <w:r w:rsidRPr="005A2AAA">
              <w:rPr>
                <w:rStyle w:val="Hypertextovodkaz"/>
                <w:noProof/>
              </w:rPr>
              <w:t>Kompozice a časoprostor</w:t>
            </w:r>
            <w:r>
              <w:rPr>
                <w:noProof/>
                <w:webHidden/>
              </w:rPr>
              <w:tab/>
            </w:r>
            <w:r>
              <w:rPr>
                <w:noProof/>
                <w:webHidden/>
              </w:rPr>
              <w:fldChar w:fldCharType="begin"/>
            </w:r>
            <w:r>
              <w:rPr>
                <w:noProof/>
                <w:webHidden/>
              </w:rPr>
              <w:instrText xml:space="preserve"> PAGEREF _Toc152597772 \h </w:instrText>
            </w:r>
            <w:r>
              <w:rPr>
                <w:noProof/>
                <w:webHidden/>
              </w:rPr>
            </w:r>
            <w:r>
              <w:rPr>
                <w:noProof/>
                <w:webHidden/>
              </w:rPr>
              <w:fldChar w:fldCharType="separate"/>
            </w:r>
            <w:r w:rsidR="003A470B">
              <w:rPr>
                <w:noProof/>
                <w:webHidden/>
              </w:rPr>
              <w:t>39</w:t>
            </w:r>
            <w:r>
              <w:rPr>
                <w:noProof/>
                <w:webHidden/>
              </w:rPr>
              <w:fldChar w:fldCharType="end"/>
            </w:r>
          </w:hyperlink>
        </w:p>
        <w:p w14:paraId="06E3800C" w14:textId="6B74D18E" w:rsidR="00387D33" w:rsidRDefault="00387D33">
          <w:pPr>
            <w:pStyle w:val="Obsah2"/>
            <w:tabs>
              <w:tab w:val="left" w:pos="880"/>
              <w:tab w:val="right" w:leader="dot" w:pos="9061"/>
            </w:tabs>
            <w:rPr>
              <w:rFonts w:asciiTheme="minorHAnsi" w:eastAsiaTheme="minorEastAsia" w:hAnsiTheme="minorHAnsi"/>
              <w:noProof/>
              <w:kern w:val="2"/>
              <w:sz w:val="22"/>
              <w:lang w:eastAsia="cs-CZ"/>
              <w14:ligatures w14:val="standardContextual"/>
            </w:rPr>
          </w:pPr>
          <w:hyperlink w:anchor="_Toc152597773" w:history="1">
            <w:r w:rsidRPr="005A2AAA">
              <w:rPr>
                <w:rStyle w:val="Hypertextovodkaz"/>
                <w:noProof/>
              </w:rPr>
              <w:t>6.3</w:t>
            </w:r>
            <w:r>
              <w:rPr>
                <w:rFonts w:asciiTheme="minorHAnsi" w:eastAsiaTheme="minorEastAsia" w:hAnsiTheme="minorHAnsi"/>
                <w:noProof/>
                <w:kern w:val="2"/>
                <w:sz w:val="22"/>
                <w:lang w:eastAsia="cs-CZ"/>
                <w14:ligatures w14:val="standardContextual"/>
              </w:rPr>
              <w:tab/>
            </w:r>
            <w:r w:rsidRPr="005A2AAA">
              <w:rPr>
                <w:rStyle w:val="Hypertextovodkaz"/>
                <w:noProof/>
              </w:rPr>
              <w:t>Bez Šance – Neal Shusterman</w:t>
            </w:r>
            <w:r>
              <w:rPr>
                <w:noProof/>
                <w:webHidden/>
              </w:rPr>
              <w:tab/>
            </w:r>
            <w:r>
              <w:rPr>
                <w:noProof/>
                <w:webHidden/>
              </w:rPr>
              <w:fldChar w:fldCharType="begin"/>
            </w:r>
            <w:r>
              <w:rPr>
                <w:noProof/>
                <w:webHidden/>
              </w:rPr>
              <w:instrText xml:space="preserve"> PAGEREF _Toc152597773 \h </w:instrText>
            </w:r>
            <w:r>
              <w:rPr>
                <w:noProof/>
                <w:webHidden/>
              </w:rPr>
            </w:r>
            <w:r>
              <w:rPr>
                <w:noProof/>
                <w:webHidden/>
              </w:rPr>
              <w:fldChar w:fldCharType="separate"/>
            </w:r>
            <w:r w:rsidR="003A470B">
              <w:rPr>
                <w:noProof/>
                <w:webHidden/>
              </w:rPr>
              <w:t>40</w:t>
            </w:r>
            <w:r>
              <w:rPr>
                <w:noProof/>
                <w:webHidden/>
              </w:rPr>
              <w:fldChar w:fldCharType="end"/>
            </w:r>
          </w:hyperlink>
        </w:p>
        <w:p w14:paraId="60B4109E" w14:textId="14937028" w:rsidR="00387D33" w:rsidRDefault="00387D33">
          <w:pPr>
            <w:pStyle w:val="Obsah3"/>
            <w:tabs>
              <w:tab w:val="left" w:pos="1320"/>
              <w:tab w:val="right" w:leader="dot" w:pos="9061"/>
            </w:tabs>
            <w:rPr>
              <w:rFonts w:asciiTheme="minorHAnsi" w:eastAsiaTheme="minorEastAsia" w:hAnsiTheme="minorHAnsi"/>
              <w:noProof/>
              <w:kern w:val="2"/>
              <w:sz w:val="22"/>
              <w:lang w:eastAsia="cs-CZ"/>
              <w14:ligatures w14:val="standardContextual"/>
            </w:rPr>
          </w:pPr>
          <w:hyperlink w:anchor="_Toc152597774" w:history="1">
            <w:r w:rsidRPr="005A2AAA">
              <w:rPr>
                <w:rStyle w:val="Hypertextovodkaz"/>
                <w:noProof/>
              </w:rPr>
              <w:t>6.3.1</w:t>
            </w:r>
            <w:r>
              <w:rPr>
                <w:rFonts w:asciiTheme="minorHAnsi" w:eastAsiaTheme="minorEastAsia" w:hAnsiTheme="minorHAnsi"/>
                <w:noProof/>
                <w:kern w:val="2"/>
                <w:sz w:val="22"/>
                <w:lang w:eastAsia="cs-CZ"/>
                <w14:ligatures w14:val="standardContextual"/>
              </w:rPr>
              <w:tab/>
            </w:r>
            <w:r w:rsidRPr="005A2AAA">
              <w:rPr>
                <w:rStyle w:val="Hypertextovodkaz"/>
                <w:noProof/>
              </w:rPr>
              <w:t>Znaky dystopie</w:t>
            </w:r>
            <w:r>
              <w:rPr>
                <w:noProof/>
                <w:webHidden/>
              </w:rPr>
              <w:tab/>
            </w:r>
            <w:r>
              <w:rPr>
                <w:noProof/>
                <w:webHidden/>
              </w:rPr>
              <w:fldChar w:fldCharType="begin"/>
            </w:r>
            <w:r>
              <w:rPr>
                <w:noProof/>
                <w:webHidden/>
              </w:rPr>
              <w:instrText xml:space="preserve"> PAGEREF _Toc152597774 \h </w:instrText>
            </w:r>
            <w:r>
              <w:rPr>
                <w:noProof/>
                <w:webHidden/>
              </w:rPr>
            </w:r>
            <w:r>
              <w:rPr>
                <w:noProof/>
                <w:webHidden/>
              </w:rPr>
              <w:fldChar w:fldCharType="separate"/>
            </w:r>
            <w:r w:rsidR="003A470B">
              <w:rPr>
                <w:noProof/>
                <w:webHidden/>
              </w:rPr>
              <w:t>40</w:t>
            </w:r>
            <w:r>
              <w:rPr>
                <w:noProof/>
                <w:webHidden/>
              </w:rPr>
              <w:fldChar w:fldCharType="end"/>
            </w:r>
          </w:hyperlink>
        </w:p>
        <w:p w14:paraId="76EE6971" w14:textId="49F2EA2C" w:rsidR="00387D33" w:rsidRDefault="00387D33">
          <w:pPr>
            <w:pStyle w:val="Obsah3"/>
            <w:tabs>
              <w:tab w:val="left" w:pos="1320"/>
              <w:tab w:val="right" w:leader="dot" w:pos="9061"/>
            </w:tabs>
            <w:rPr>
              <w:rFonts w:asciiTheme="minorHAnsi" w:eastAsiaTheme="minorEastAsia" w:hAnsiTheme="minorHAnsi"/>
              <w:noProof/>
              <w:kern w:val="2"/>
              <w:sz w:val="22"/>
              <w:lang w:eastAsia="cs-CZ"/>
              <w14:ligatures w14:val="standardContextual"/>
            </w:rPr>
          </w:pPr>
          <w:hyperlink w:anchor="_Toc152597775" w:history="1">
            <w:r w:rsidRPr="005A2AAA">
              <w:rPr>
                <w:rStyle w:val="Hypertextovodkaz"/>
                <w:noProof/>
              </w:rPr>
              <w:t>6.3.2</w:t>
            </w:r>
            <w:r>
              <w:rPr>
                <w:rFonts w:asciiTheme="minorHAnsi" w:eastAsiaTheme="minorEastAsia" w:hAnsiTheme="minorHAnsi"/>
                <w:noProof/>
                <w:kern w:val="2"/>
                <w:sz w:val="22"/>
                <w:lang w:eastAsia="cs-CZ"/>
                <w14:ligatures w14:val="standardContextual"/>
              </w:rPr>
              <w:tab/>
            </w:r>
            <w:r w:rsidRPr="005A2AAA">
              <w:rPr>
                <w:rStyle w:val="Hypertextovodkaz"/>
                <w:noProof/>
              </w:rPr>
              <w:t>Dějová linie</w:t>
            </w:r>
            <w:r>
              <w:rPr>
                <w:noProof/>
                <w:webHidden/>
              </w:rPr>
              <w:tab/>
            </w:r>
            <w:r>
              <w:rPr>
                <w:noProof/>
                <w:webHidden/>
              </w:rPr>
              <w:fldChar w:fldCharType="begin"/>
            </w:r>
            <w:r>
              <w:rPr>
                <w:noProof/>
                <w:webHidden/>
              </w:rPr>
              <w:instrText xml:space="preserve"> PAGEREF _Toc152597775 \h </w:instrText>
            </w:r>
            <w:r>
              <w:rPr>
                <w:noProof/>
                <w:webHidden/>
              </w:rPr>
            </w:r>
            <w:r>
              <w:rPr>
                <w:noProof/>
                <w:webHidden/>
              </w:rPr>
              <w:fldChar w:fldCharType="separate"/>
            </w:r>
            <w:r w:rsidR="003A470B">
              <w:rPr>
                <w:noProof/>
                <w:webHidden/>
              </w:rPr>
              <w:t>41</w:t>
            </w:r>
            <w:r>
              <w:rPr>
                <w:noProof/>
                <w:webHidden/>
              </w:rPr>
              <w:fldChar w:fldCharType="end"/>
            </w:r>
          </w:hyperlink>
        </w:p>
        <w:p w14:paraId="33501168" w14:textId="517B2BF1" w:rsidR="00387D33" w:rsidRDefault="00387D33">
          <w:pPr>
            <w:pStyle w:val="Obsah3"/>
            <w:tabs>
              <w:tab w:val="left" w:pos="1320"/>
              <w:tab w:val="right" w:leader="dot" w:pos="9061"/>
            </w:tabs>
            <w:rPr>
              <w:rFonts w:asciiTheme="minorHAnsi" w:eastAsiaTheme="minorEastAsia" w:hAnsiTheme="minorHAnsi"/>
              <w:noProof/>
              <w:kern w:val="2"/>
              <w:sz w:val="22"/>
              <w:lang w:eastAsia="cs-CZ"/>
              <w14:ligatures w14:val="standardContextual"/>
            </w:rPr>
          </w:pPr>
          <w:hyperlink w:anchor="_Toc152597776" w:history="1">
            <w:r w:rsidRPr="005A2AAA">
              <w:rPr>
                <w:rStyle w:val="Hypertextovodkaz"/>
                <w:noProof/>
              </w:rPr>
              <w:t>6.3.3</w:t>
            </w:r>
            <w:r>
              <w:rPr>
                <w:rFonts w:asciiTheme="minorHAnsi" w:eastAsiaTheme="minorEastAsia" w:hAnsiTheme="minorHAnsi"/>
                <w:noProof/>
                <w:kern w:val="2"/>
                <w:sz w:val="22"/>
                <w:lang w:eastAsia="cs-CZ"/>
                <w14:ligatures w14:val="standardContextual"/>
              </w:rPr>
              <w:tab/>
            </w:r>
            <w:r w:rsidRPr="005A2AAA">
              <w:rPr>
                <w:rStyle w:val="Hypertextovodkaz"/>
                <w:noProof/>
              </w:rPr>
              <w:t>Vypravěč a charakteristika postav</w:t>
            </w:r>
            <w:r>
              <w:rPr>
                <w:noProof/>
                <w:webHidden/>
              </w:rPr>
              <w:tab/>
            </w:r>
            <w:r>
              <w:rPr>
                <w:noProof/>
                <w:webHidden/>
              </w:rPr>
              <w:fldChar w:fldCharType="begin"/>
            </w:r>
            <w:r>
              <w:rPr>
                <w:noProof/>
                <w:webHidden/>
              </w:rPr>
              <w:instrText xml:space="preserve"> PAGEREF _Toc152597776 \h </w:instrText>
            </w:r>
            <w:r>
              <w:rPr>
                <w:noProof/>
                <w:webHidden/>
              </w:rPr>
            </w:r>
            <w:r>
              <w:rPr>
                <w:noProof/>
                <w:webHidden/>
              </w:rPr>
              <w:fldChar w:fldCharType="separate"/>
            </w:r>
            <w:r w:rsidR="003A470B">
              <w:rPr>
                <w:noProof/>
                <w:webHidden/>
              </w:rPr>
              <w:t>43</w:t>
            </w:r>
            <w:r>
              <w:rPr>
                <w:noProof/>
                <w:webHidden/>
              </w:rPr>
              <w:fldChar w:fldCharType="end"/>
            </w:r>
          </w:hyperlink>
        </w:p>
        <w:p w14:paraId="21B89847" w14:textId="4116E891" w:rsidR="00387D33" w:rsidRDefault="00387D33">
          <w:pPr>
            <w:pStyle w:val="Obsah3"/>
            <w:tabs>
              <w:tab w:val="left" w:pos="1320"/>
              <w:tab w:val="right" w:leader="dot" w:pos="9061"/>
            </w:tabs>
            <w:rPr>
              <w:rFonts w:asciiTheme="minorHAnsi" w:eastAsiaTheme="minorEastAsia" w:hAnsiTheme="minorHAnsi"/>
              <w:noProof/>
              <w:kern w:val="2"/>
              <w:sz w:val="22"/>
              <w:lang w:eastAsia="cs-CZ"/>
              <w14:ligatures w14:val="standardContextual"/>
            </w:rPr>
          </w:pPr>
          <w:hyperlink w:anchor="_Toc152597777" w:history="1">
            <w:r w:rsidRPr="005A2AAA">
              <w:rPr>
                <w:rStyle w:val="Hypertextovodkaz"/>
                <w:noProof/>
              </w:rPr>
              <w:t>6.3.4</w:t>
            </w:r>
            <w:r>
              <w:rPr>
                <w:rFonts w:asciiTheme="minorHAnsi" w:eastAsiaTheme="minorEastAsia" w:hAnsiTheme="minorHAnsi"/>
                <w:noProof/>
                <w:kern w:val="2"/>
                <w:sz w:val="22"/>
                <w:lang w:eastAsia="cs-CZ"/>
                <w14:ligatures w14:val="standardContextual"/>
              </w:rPr>
              <w:tab/>
            </w:r>
            <w:r w:rsidRPr="005A2AAA">
              <w:rPr>
                <w:rStyle w:val="Hypertextovodkaz"/>
                <w:noProof/>
              </w:rPr>
              <w:t>Kompozice a časoprostor</w:t>
            </w:r>
            <w:r>
              <w:rPr>
                <w:noProof/>
                <w:webHidden/>
              </w:rPr>
              <w:tab/>
            </w:r>
            <w:r>
              <w:rPr>
                <w:noProof/>
                <w:webHidden/>
              </w:rPr>
              <w:fldChar w:fldCharType="begin"/>
            </w:r>
            <w:r>
              <w:rPr>
                <w:noProof/>
                <w:webHidden/>
              </w:rPr>
              <w:instrText xml:space="preserve"> PAGEREF _Toc152597777 \h </w:instrText>
            </w:r>
            <w:r>
              <w:rPr>
                <w:noProof/>
                <w:webHidden/>
              </w:rPr>
            </w:r>
            <w:r>
              <w:rPr>
                <w:noProof/>
                <w:webHidden/>
              </w:rPr>
              <w:fldChar w:fldCharType="separate"/>
            </w:r>
            <w:r w:rsidR="003A470B">
              <w:rPr>
                <w:noProof/>
                <w:webHidden/>
              </w:rPr>
              <w:t>43</w:t>
            </w:r>
            <w:r>
              <w:rPr>
                <w:noProof/>
                <w:webHidden/>
              </w:rPr>
              <w:fldChar w:fldCharType="end"/>
            </w:r>
          </w:hyperlink>
        </w:p>
        <w:p w14:paraId="41B698EF" w14:textId="325D231D" w:rsidR="00387D33" w:rsidRDefault="00387D33">
          <w:pPr>
            <w:pStyle w:val="Obsah1"/>
            <w:rPr>
              <w:rFonts w:asciiTheme="minorHAnsi" w:eastAsiaTheme="minorEastAsia" w:hAnsiTheme="minorHAnsi"/>
              <w:b w:val="0"/>
              <w:bCs w:val="0"/>
              <w:kern w:val="2"/>
              <w:sz w:val="22"/>
              <w:lang w:eastAsia="cs-CZ"/>
              <w14:ligatures w14:val="standardContextual"/>
            </w:rPr>
          </w:pPr>
          <w:hyperlink w:anchor="_Toc152597778" w:history="1">
            <w:r w:rsidRPr="005A2AAA">
              <w:rPr>
                <w:rStyle w:val="Hypertextovodkaz"/>
              </w:rPr>
              <w:t>7</w:t>
            </w:r>
            <w:r>
              <w:rPr>
                <w:rFonts w:asciiTheme="minorHAnsi" w:eastAsiaTheme="minorEastAsia" w:hAnsiTheme="minorHAnsi"/>
                <w:b w:val="0"/>
                <w:bCs w:val="0"/>
                <w:kern w:val="2"/>
                <w:sz w:val="22"/>
                <w:lang w:eastAsia="cs-CZ"/>
                <w14:ligatures w14:val="standardContextual"/>
              </w:rPr>
              <w:tab/>
            </w:r>
            <w:r w:rsidRPr="005A2AAA">
              <w:rPr>
                <w:rStyle w:val="Hypertextovodkaz"/>
              </w:rPr>
              <w:t>Vybrané metody pro práci s textem</w:t>
            </w:r>
            <w:r>
              <w:rPr>
                <w:webHidden/>
              </w:rPr>
              <w:tab/>
            </w:r>
            <w:r>
              <w:rPr>
                <w:webHidden/>
              </w:rPr>
              <w:fldChar w:fldCharType="begin"/>
            </w:r>
            <w:r>
              <w:rPr>
                <w:webHidden/>
              </w:rPr>
              <w:instrText xml:space="preserve"> PAGEREF _Toc152597778 \h </w:instrText>
            </w:r>
            <w:r>
              <w:rPr>
                <w:webHidden/>
              </w:rPr>
            </w:r>
            <w:r>
              <w:rPr>
                <w:webHidden/>
              </w:rPr>
              <w:fldChar w:fldCharType="separate"/>
            </w:r>
            <w:r w:rsidR="003A470B">
              <w:rPr>
                <w:webHidden/>
              </w:rPr>
              <w:t>44</w:t>
            </w:r>
            <w:r>
              <w:rPr>
                <w:webHidden/>
              </w:rPr>
              <w:fldChar w:fldCharType="end"/>
            </w:r>
          </w:hyperlink>
        </w:p>
        <w:p w14:paraId="1515EB0F" w14:textId="65C13BF2" w:rsidR="00387D33" w:rsidRDefault="00387D33">
          <w:pPr>
            <w:pStyle w:val="Obsah1"/>
            <w:rPr>
              <w:rFonts w:asciiTheme="minorHAnsi" w:eastAsiaTheme="minorEastAsia" w:hAnsiTheme="minorHAnsi"/>
              <w:b w:val="0"/>
              <w:bCs w:val="0"/>
              <w:kern w:val="2"/>
              <w:sz w:val="22"/>
              <w:lang w:eastAsia="cs-CZ"/>
              <w14:ligatures w14:val="standardContextual"/>
            </w:rPr>
          </w:pPr>
          <w:hyperlink w:anchor="_Toc152597779" w:history="1">
            <w:r w:rsidRPr="005A2AAA">
              <w:rPr>
                <w:rStyle w:val="Hypertextovodkaz"/>
              </w:rPr>
              <w:t>8</w:t>
            </w:r>
            <w:r>
              <w:rPr>
                <w:rFonts w:asciiTheme="minorHAnsi" w:eastAsiaTheme="minorEastAsia" w:hAnsiTheme="minorHAnsi"/>
                <w:b w:val="0"/>
                <w:bCs w:val="0"/>
                <w:kern w:val="2"/>
                <w:sz w:val="22"/>
                <w:lang w:eastAsia="cs-CZ"/>
                <w14:ligatures w14:val="standardContextual"/>
              </w:rPr>
              <w:tab/>
            </w:r>
            <w:r w:rsidRPr="005A2AAA">
              <w:rPr>
                <w:rStyle w:val="Hypertextovodkaz"/>
              </w:rPr>
              <w:t>Metodické náměty pro využití žánrů utopie a dystopie ve výuce</w:t>
            </w:r>
            <w:r>
              <w:rPr>
                <w:webHidden/>
              </w:rPr>
              <w:tab/>
            </w:r>
            <w:r>
              <w:rPr>
                <w:webHidden/>
              </w:rPr>
              <w:fldChar w:fldCharType="begin"/>
            </w:r>
            <w:r>
              <w:rPr>
                <w:webHidden/>
              </w:rPr>
              <w:instrText xml:space="preserve"> PAGEREF _Toc152597779 \h </w:instrText>
            </w:r>
            <w:r>
              <w:rPr>
                <w:webHidden/>
              </w:rPr>
            </w:r>
            <w:r>
              <w:rPr>
                <w:webHidden/>
              </w:rPr>
              <w:fldChar w:fldCharType="separate"/>
            </w:r>
            <w:r w:rsidR="003A470B">
              <w:rPr>
                <w:webHidden/>
              </w:rPr>
              <w:t>48</w:t>
            </w:r>
            <w:r>
              <w:rPr>
                <w:webHidden/>
              </w:rPr>
              <w:fldChar w:fldCharType="end"/>
            </w:r>
          </w:hyperlink>
        </w:p>
        <w:p w14:paraId="04E756F3" w14:textId="5BD1748A" w:rsidR="00387D33" w:rsidRDefault="00387D33">
          <w:pPr>
            <w:pStyle w:val="Obsah2"/>
            <w:tabs>
              <w:tab w:val="left" w:pos="880"/>
              <w:tab w:val="right" w:leader="dot" w:pos="9061"/>
            </w:tabs>
            <w:rPr>
              <w:rFonts w:asciiTheme="minorHAnsi" w:eastAsiaTheme="minorEastAsia" w:hAnsiTheme="minorHAnsi"/>
              <w:noProof/>
              <w:kern w:val="2"/>
              <w:sz w:val="22"/>
              <w:lang w:eastAsia="cs-CZ"/>
              <w14:ligatures w14:val="standardContextual"/>
            </w:rPr>
          </w:pPr>
          <w:hyperlink w:anchor="_Toc152597780" w:history="1">
            <w:r w:rsidRPr="005A2AAA">
              <w:rPr>
                <w:rStyle w:val="Hypertextovodkaz"/>
                <w:noProof/>
              </w:rPr>
              <w:t>8.1</w:t>
            </w:r>
            <w:r>
              <w:rPr>
                <w:rFonts w:asciiTheme="minorHAnsi" w:eastAsiaTheme="minorEastAsia" w:hAnsiTheme="minorHAnsi"/>
                <w:noProof/>
                <w:kern w:val="2"/>
                <w:sz w:val="22"/>
                <w:lang w:eastAsia="cs-CZ"/>
                <w14:ligatures w14:val="standardContextual"/>
              </w:rPr>
              <w:tab/>
            </w:r>
            <w:r w:rsidRPr="005A2AAA">
              <w:rPr>
                <w:rStyle w:val="Hypertextovodkaz"/>
                <w:noProof/>
              </w:rPr>
              <w:t>Dárce – Lois Lowry</w:t>
            </w:r>
            <w:r>
              <w:rPr>
                <w:noProof/>
                <w:webHidden/>
              </w:rPr>
              <w:tab/>
            </w:r>
            <w:r>
              <w:rPr>
                <w:noProof/>
                <w:webHidden/>
              </w:rPr>
              <w:fldChar w:fldCharType="begin"/>
            </w:r>
            <w:r>
              <w:rPr>
                <w:noProof/>
                <w:webHidden/>
              </w:rPr>
              <w:instrText xml:space="preserve"> PAGEREF _Toc152597780 \h </w:instrText>
            </w:r>
            <w:r>
              <w:rPr>
                <w:noProof/>
                <w:webHidden/>
              </w:rPr>
            </w:r>
            <w:r>
              <w:rPr>
                <w:noProof/>
                <w:webHidden/>
              </w:rPr>
              <w:fldChar w:fldCharType="separate"/>
            </w:r>
            <w:r w:rsidR="003A470B">
              <w:rPr>
                <w:noProof/>
                <w:webHidden/>
              </w:rPr>
              <w:t>49</w:t>
            </w:r>
            <w:r>
              <w:rPr>
                <w:noProof/>
                <w:webHidden/>
              </w:rPr>
              <w:fldChar w:fldCharType="end"/>
            </w:r>
          </w:hyperlink>
        </w:p>
        <w:p w14:paraId="39FF5A1B" w14:textId="36CCFDC4" w:rsidR="00387D33" w:rsidRDefault="00387D33">
          <w:pPr>
            <w:pStyle w:val="Obsah3"/>
            <w:tabs>
              <w:tab w:val="left" w:pos="1320"/>
              <w:tab w:val="right" w:leader="dot" w:pos="9061"/>
            </w:tabs>
            <w:rPr>
              <w:rFonts w:asciiTheme="minorHAnsi" w:eastAsiaTheme="minorEastAsia" w:hAnsiTheme="minorHAnsi"/>
              <w:noProof/>
              <w:kern w:val="2"/>
              <w:sz w:val="22"/>
              <w:lang w:eastAsia="cs-CZ"/>
              <w14:ligatures w14:val="standardContextual"/>
            </w:rPr>
          </w:pPr>
          <w:hyperlink w:anchor="_Toc152597781" w:history="1">
            <w:r w:rsidRPr="005A2AAA">
              <w:rPr>
                <w:rStyle w:val="Hypertextovodkaz"/>
                <w:noProof/>
              </w:rPr>
              <w:t>8.1.1</w:t>
            </w:r>
            <w:r>
              <w:rPr>
                <w:rFonts w:asciiTheme="minorHAnsi" w:eastAsiaTheme="minorEastAsia" w:hAnsiTheme="minorHAnsi"/>
                <w:noProof/>
                <w:kern w:val="2"/>
                <w:sz w:val="22"/>
                <w:lang w:eastAsia="cs-CZ"/>
                <w14:ligatures w14:val="standardContextual"/>
              </w:rPr>
              <w:tab/>
            </w:r>
            <w:r w:rsidRPr="005A2AAA">
              <w:rPr>
                <w:rStyle w:val="Hypertextovodkaz"/>
                <w:noProof/>
              </w:rPr>
              <w:t>Pracovní list č. 1</w:t>
            </w:r>
            <w:r>
              <w:rPr>
                <w:noProof/>
                <w:webHidden/>
              </w:rPr>
              <w:tab/>
            </w:r>
            <w:r>
              <w:rPr>
                <w:noProof/>
                <w:webHidden/>
              </w:rPr>
              <w:fldChar w:fldCharType="begin"/>
            </w:r>
            <w:r>
              <w:rPr>
                <w:noProof/>
                <w:webHidden/>
              </w:rPr>
              <w:instrText xml:space="preserve"> PAGEREF _Toc152597781 \h </w:instrText>
            </w:r>
            <w:r>
              <w:rPr>
                <w:noProof/>
                <w:webHidden/>
              </w:rPr>
            </w:r>
            <w:r>
              <w:rPr>
                <w:noProof/>
                <w:webHidden/>
              </w:rPr>
              <w:fldChar w:fldCharType="separate"/>
            </w:r>
            <w:r w:rsidR="003A470B">
              <w:rPr>
                <w:noProof/>
                <w:webHidden/>
              </w:rPr>
              <w:t>49</w:t>
            </w:r>
            <w:r>
              <w:rPr>
                <w:noProof/>
                <w:webHidden/>
              </w:rPr>
              <w:fldChar w:fldCharType="end"/>
            </w:r>
          </w:hyperlink>
        </w:p>
        <w:p w14:paraId="14308FA2" w14:textId="5FB644BC" w:rsidR="00387D33" w:rsidRDefault="00387D33">
          <w:pPr>
            <w:pStyle w:val="Obsah3"/>
            <w:tabs>
              <w:tab w:val="left" w:pos="1320"/>
              <w:tab w:val="right" w:leader="dot" w:pos="9061"/>
            </w:tabs>
            <w:rPr>
              <w:rFonts w:asciiTheme="minorHAnsi" w:eastAsiaTheme="minorEastAsia" w:hAnsiTheme="minorHAnsi"/>
              <w:noProof/>
              <w:kern w:val="2"/>
              <w:sz w:val="22"/>
              <w:lang w:eastAsia="cs-CZ"/>
              <w14:ligatures w14:val="standardContextual"/>
            </w:rPr>
          </w:pPr>
          <w:hyperlink w:anchor="_Toc152597782" w:history="1">
            <w:r w:rsidRPr="005A2AAA">
              <w:rPr>
                <w:rStyle w:val="Hypertextovodkaz"/>
                <w:noProof/>
              </w:rPr>
              <w:t>8.1.2</w:t>
            </w:r>
            <w:r>
              <w:rPr>
                <w:rFonts w:asciiTheme="minorHAnsi" w:eastAsiaTheme="minorEastAsia" w:hAnsiTheme="minorHAnsi"/>
                <w:noProof/>
                <w:kern w:val="2"/>
                <w:sz w:val="22"/>
                <w:lang w:eastAsia="cs-CZ"/>
                <w14:ligatures w14:val="standardContextual"/>
              </w:rPr>
              <w:tab/>
            </w:r>
            <w:r w:rsidRPr="005A2AAA">
              <w:rPr>
                <w:rStyle w:val="Hypertextovodkaz"/>
                <w:noProof/>
              </w:rPr>
              <w:t>Pracovní list č. 2</w:t>
            </w:r>
            <w:r>
              <w:rPr>
                <w:noProof/>
                <w:webHidden/>
              </w:rPr>
              <w:tab/>
            </w:r>
            <w:r>
              <w:rPr>
                <w:noProof/>
                <w:webHidden/>
              </w:rPr>
              <w:fldChar w:fldCharType="begin"/>
            </w:r>
            <w:r>
              <w:rPr>
                <w:noProof/>
                <w:webHidden/>
              </w:rPr>
              <w:instrText xml:space="preserve"> PAGEREF _Toc152597782 \h </w:instrText>
            </w:r>
            <w:r>
              <w:rPr>
                <w:noProof/>
                <w:webHidden/>
              </w:rPr>
            </w:r>
            <w:r>
              <w:rPr>
                <w:noProof/>
                <w:webHidden/>
              </w:rPr>
              <w:fldChar w:fldCharType="separate"/>
            </w:r>
            <w:r w:rsidR="003A470B">
              <w:rPr>
                <w:noProof/>
                <w:webHidden/>
              </w:rPr>
              <w:t>52</w:t>
            </w:r>
            <w:r>
              <w:rPr>
                <w:noProof/>
                <w:webHidden/>
              </w:rPr>
              <w:fldChar w:fldCharType="end"/>
            </w:r>
          </w:hyperlink>
        </w:p>
        <w:p w14:paraId="2602FAD1" w14:textId="039C91D6" w:rsidR="00387D33" w:rsidRDefault="00387D33">
          <w:pPr>
            <w:pStyle w:val="Obsah2"/>
            <w:tabs>
              <w:tab w:val="left" w:pos="880"/>
              <w:tab w:val="right" w:leader="dot" w:pos="9061"/>
            </w:tabs>
            <w:rPr>
              <w:rFonts w:asciiTheme="minorHAnsi" w:eastAsiaTheme="minorEastAsia" w:hAnsiTheme="minorHAnsi"/>
              <w:noProof/>
              <w:kern w:val="2"/>
              <w:sz w:val="22"/>
              <w:lang w:eastAsia="cs-CZ"/>
              <w14:ligatures w14:val="standardContextual"/>
            </w:rPr>
          </w:pPr>
          <w:hyperlink w:anchor="_Toc152597783" w:history="1">
            <w:r w:rsidRPr="005A2AAA">
              <w:rPr>
                <w:rStyle w:val="Hypertextovodkaz"/>
                <w:noProof/>
              </w:rPr>
              <w:t>8.2</w:t>
            </w:r>
            <w:r>
              <w:rPr>
                <w:rFonts w:asciiTheme="minorHAnsi" w:eastAsiaTheme="minorEastAsia" w:hAnsiTheme="minorHAnsi"/>
                <w:noProof/>
                <w:kern w:val="2"/>
                <w:sz w:val="22"/>
                <w:lang w:eastAsia="cs-CZ"/>
                <w14:ligatures w14:val="standardContextual"/>
              </w:rPr>
              <w:tab/>
            </w:r>
            <w:r w:rsidRPr="005A2AAA">
              <w:rPr>
                <w:rStyle w:val="Hypertextovodkaz"/>
                <w:noProof/>
              </w:rPr>
              <w:t>Syn – Lois Lowry</w:t>
            </w:r>
            <w:r>
              <w:rPr>
                <w:noProof/>
                <w:webHidden/>
              </w:rPr>
              <w:tab/>
            </w:r>
            <w:r>
              <w:rPr>
                <w:noProof/>
                <w:webHidden/>
              </w:rPr>
              <w:fldChar w:fldCharType="begin"/>
            </w:r>
            <w:r>
              <w:rPr>
                <w:noProof/>
                <w:webHidden/>
              </w:rPr>
              <w:instrText xml:space="preserve"> PAGEREF _Toc152597783 \h </w:instrText>
            </w:r>
            <w:r>
              <w:rPr>
                <w:noProof/>
                <w:webHidden/>
              </w:rPr>
            </w:r>
            <w:r>
              <w:rPr>
                <w:noProof/>
                <w:webHidden/>
              </w:rPr>
              <w:fldChar w:fldCharType="separate"/>
            </w:r>
            <w:r w:rsidR="003A470B">
              <w:rPr>
                <w:noProof/>
                <w:webHidden/>
              </w:rPr>
              <w:t>54</w:t>
            </w:r>
            <w:r>
              <w:rPr>
                <w:noProof/>
                <w:webHidden/>
              </w:rPr>
              <w:fldChar w:fldCharType="end"/>
            </w:r>
          </w:hyperlink>
        </w:p>
        <w:p w14:paraId="5B5CE9E8" w14:textId="3CF60FFB" w:rsidR="00387D33" w:rsidRDefault="00387D33">
          <w:pPr>
            <w:pStyle w:val="Obsah3"/>
            <w:tabs>
              <w:tab w:val="left" w:pos="1320"/>
              <w:tab w:val="right" w:leader="dot" w:pos="9061"/>
            </w:tabs>
            <w:rPr>
              <w:rFonts w:asciiTheme="minorHAnsi" w:eastAsiaTheme="minorEastAsia" w:hAnsiTheme="minorHAnsi"/>
              <w:noProof/>
              <w:kern w:val="2"/>
              <w:sz w:val="22"/>
              <w:lang w:eastAsia="cs-CZ"/>
              <w14:ligatures w14:val="standardContextual"/>
            </w:rPr>
          </w:pPr>
          <w:hyperlink w:anchor="_Toc152597784" w:history="1">
            <w:r w:rsidRPr="005A2AAA">
              <w:rPr>
                <w:rStyle w:val="Hypertextovodkaz"/>
                <w:noProof/>
              </w:rPr>
              <w:t>8.2.1</w:t>
            </w:r>
            <w:r>
              <w:rPr>
                <w:rFonts w:asciiTheme="minorHAnsi" w:eastAsiaTheme="minorEastAsia" w:hAnsiTheme="minorHAnsi"/>
                <w:noProof/>
                <w:kern w:val="2"/>
                <w:sz w:val="22"/>
                <w:lang w:eastAsia="cs-CZ"/>
                <w14:ligatures w14:val="standardContextual"/>
              </w:rPr>
              <w:tab/>
            </w:r>
            <w:r w:rsidRPr="005A2AAA">
              <w:rPr>
                <w:rStyle w:val="Hypertextovodkaz"/>
                <w:noProof/>
              </w:rPr>
              <w:t>Pracovní list č. 3</w:t>
            </w:r>
            <w:r>
              <w:rPr>
                <w:noProof/>
                <w:webHidden/>
              </w:rPr>
              <w:tab/>
            </w:r>
            <w:r>
              <w:rPr>
                <w:noProof/>
                <w:webHidden/>
              </w:rPr>
              <w:fldChar w:fldCharType="begin"/>
            </w:r>
            <w:r>
              <w:rPr>
                <w:noProof/>
                <w:webHidden/>
              </w:rPr>
              <w:instrText xml:space="preserve"> PAGEREF _Toc152597784 \h </w:instrText>
            </w:r>
            <w:r>
              <w:rPr>
                <w:noProof/>
                <w:webHidden/>
              </w:rPr>
            </w:r>
            <w:r>
              <w:rPr>
                <w:noProof/>
                <w:webHidden/>
              </w:rPr>
              <w:fldChar w:fldCharType="separate"/>
            </w:r>
            <w:r w:rsidR="003A470B">
              <w:rPr>
                <w:noProof/>
                <w:webHidden/>
              </w:rPr>
              <w:t>54</w:t>
            </w:r>
            <w:r>
              <w:rPr>
                <w:noProof/>
                <w:webHidden/>
              </w:rPr>
              <w:fldChar w:fldCharType="end"/>
            </w:r>
          </w:hyperlink>
        </w:p>
        <w:p w14:paraId="16865C26" w14:textId="2F690FD7" w:rsidR="00387D33" w:rsidRDefault="00387D33">
          <w:pPr>
            <w:pStyle w:val="Obsah3"/>
            <w:tabs>
              <w:tab w:val="left" w:pos="1320"/>
              <w:tab w:val="right" w:leader="dot" w:pos="9061"/>
            </w:tabs>
            <w:rPr>
              <w:rFonts w:asciiTheme="minorHAnsi" w:eastAsiaTheme="minorEastAsia" w:hAnsiTheme="minorHAnsi"/>
              <w:noProof/>
              <w:kern w:val="2"/>
              <w:sz w:val="22"/>
              <w:lang w:eastAsia="cs-CZ"/>
              <w14:ligatures w14:val="standardContextual"/>
            </w:rPr>
          </w:pPr>
          <w:hyperlink w:anchor="_Toc152597785" w:history="1">
            <w:r w:rsidRPr="005A2AAA">
              <w:rPr>
                <w:rStyle w:val="Hypertextovodkaz"/>
                <w:noProof/>
              </w:rPr>
              <w:t>8.2.2</w:t>
            </w:r>
            <w:r>
              <w:rPr>
                <w:rFonts w:asciiTheme="minorHAnsi" w:eastAsiaTheme="minorEastAsia" w:hAnsiTheme="minorHAnsi"/>
                <w:noProof/>
                <w:kern w:val="2"/>
                <w:sz w:val="22"/>
                <w:lang w:eastAsia="cs-CZ"/>
                <w14:ligatures w14:val="standardContextual"/>
              </w:rPr>
              <w:tab/>
            </w:r>
            <w:r w:rsidRPr="005A2AAA">
              <w:rPr>
                <w:rStyle w:val="Hypertextovodkaz"/>
                <w:noProof/>
              </w:rPr>
              <w:t>Pracovní list č. 4</w:t>
            </w:r>
            <w:r>
              <w:rPr>
                <w:noProof/>
                <w:webHidden/>
              </w:rPr>
              <w:tab/>
            </w:r>
            <w:r>
              <w:rPr>
                <w:noProof/>
                <w:webHidden/>
              </w:rPr>
              <w:fldChar w:fldCharType="begin"/>
            </w:r>
            <w:r>
              <w:rPr>
                <w:noProof/>
                <w:webHidden/>
              </w:rPr>
              <w:instrText xml:space="preserve"> PAGEREF _Toc152597785 \h </w:instrText>
            </w:r>
            <w:r>
              <w:rPr>
                <w:noProof/>
                <w:webHidden/>
              </w:rPr>
            </w:r>
            <w:r>
              <w:rPr>
                <w:noProof/>
                <w:webHidden/>
              </w:rPr>
              <w:fldChar w:fldCharType="separate"/>
            </w:r>
            <w:r w:rsidR="003A470B">
              <w:rPr>
                <w:noProof/>
                <w:webHidden/>
              </w:rPr>
              <w:t>56</w:t>
            </w:r>
            <w:r>
              <w:rPr>
                <w:noProof/>
                <w:webHidden/>
              </w:rPr>
              <w:fldChar w:fldCharType="end"/>
            </w:r>
          </w:hyperlink>
        </w:p>
        <w:p w14:paraId="3B89E2BD" w14:textId="21563B40" w:rsidR="00387D33" w:rsidRDefault="00387D33">
          <w:pPr>
            <w:pStyle w:val="Obsah2"/>
            <w:tabs>
              <w:tab w:val="left" w:pos="880"/>
              <w:tab w:val="right" w:leader="dot" w:pos="9061"/>
            </w:tabs>
            <w:rPr>
              <w:rFonts w:asciiTheme="minorHAnsi" w:eastAsiaTheme="minorEastAsia" w:hAnsiTheme="minorHAnsi"/>
              <w:noProof/>
              <w:kern w:val="2"/>
              <w:sz w:val="22"/>
              <w:lang w:eastAsia="cs-CZ"/>
              <w14:ligatures w14:val="standardContextual"/>
            </w:rPr>
          </w:pPr>
          <w:hyperlink w:anchor="_Toc152597786" w:history="1">
            <w:r w:rsidRPr="005A2AAA">
              <w:rPr>
                <w:rStyle w:val="Hypertextovodkaz"/>
                <w:noProof/>
              </w:rPr>
              <w:t>8.3</w:t>
            </w:r>
            <w:r>
              <w:rPr>
                <w:rFonts w:asciiTheme="minorHAnsi" w:eastAsiaTheme="minorEastAsia" w:hAnsiTheme="minorHAnsi"/>
                <w:noProof/>
                <w:kern w:val="2"/>
                <w:sz w:val="22"/>
                <w:lang w:eastAsia="cs-CZ"/>
                <w14:ligatures w14:val="standardContextual"/>
              </w:rPr>
              <w:tab/>
            </w:r>
            <w:r w:rsidRPr="005A2AAA">
              <w:rPr>
                <w:rStyle w:val="Hypertextovodkaz"/>
                <w:noProof/>
              </w:rPr>
              <w:t>Bez šance – Neal Shusterman</w:t>
            </w:r>
            <w:r>
              <w:rPr>
                <w:noProof/>
                <w:webHidden/>
              </w:rPr>
              <w:tab/>
            </w:r>
            <w:r>
              <w:rPr>
                <w:noProof/>
                <w:webHidden/>
              </w:rPr>
              <w:fldChar w:fldCharType="begin"/>
            </w:r>
            <w:r>
              <w:rPr>
                <w:noProof/>
                <w:webHidden/>
              </w:rPr>
              <w:instrText xml:space="preserve"> PAGEREF _Toc152597786 \h </w:instrText>
            </w:r>
            <w:r>
              <w:rPr>
                <w:noProof/>
                <w:webHidden/>
              </w:rPr>
            </w:r>
            <w:r>
              <w:rPr>
                <w:noProof/>
                <w:webHidden/>
              </w:rPr>
              <w:fldChar w:fldCharType="separate"/>
            </w:r>
            <w:r w:rsidR="003A470B">
              <w:rPr>
                <w:noProof/>
                <w:webHidden/>
              </w:rPr>
              <w:t>58</w:t>
            </w:r>
            <w:r>
              <w:rPr>
                <w:noProof/>
                <w:webHidden/>
              </w:rPr>
              <w:fldChar w:fldCharType="end"/>
            </w:r>
          </w:hyperlink>
        </w:p>
        <w:p w14:paraId="33CC4AB2" w14:textId="1DE55635" w:rsidR="00387D33" w:rsidRDefault="00387D33">
          <w:pPr>
            <w:pStyle w:val="Obsah3"/>
            <w:tabs>
              <w:tab w:val="left" w:pos="1320"/>
              <w:tab w:val="right" w:leader="dot" w:pos="9061"/>
            </w:tabs>
            <w:rPr>
              <w:rFonts w:asciiTheme="minorHAnsi" w:eastAsiaTheme="minorEastAsia" w:hAnsiTheme="minorHAnsi"/>
              <w:noProof/>
              <w:kern w:val="2"/>
              <w:sz w:val="22"/>
              <w:lang w:eastAsia="cs-CZ"/>
              <w14:ligatures w14:val="standardContextual"/>
            </w:rPr>
          </w:pPr>
          <w:hyperlink w:anchor="_Toc152597787" w:history="1">
            <w:r w:rsidRPr="005A2AAA">
              <w:rPr>
                <w:rStyle w:val="Hypertextovodkaz"/>
                <w:noProof/>
              </w:rPr>
              <w:t>8.3.1</w:t>
            </w:r>
            <w:r>
              <w:rPr>
                <w:rFonts w:asciiTheme="minorHAnsi" w:eastAsiaTheme="minorEastAsia" w:hAnsiTheme="minorHAnsi"/>
                <w:noProof/>
                <w:kern w:val="2"/>
                <w:sz w:val="22"/>
                <w:lang w:eastAsia="cs-CZ"/>
                <w14:ligatures w14:val="standardContextual"/>
              </w:rPr>
              <w:tab/>
            </w:r>
            <w:r w:rsidRPr="005A2AAA">
              <w:rPr>
                <w:rStyle w:val="Hypertextovodkaz"/>
                <w:noProof/>
              </w:rPr>
              <w:t>Pracovní list č. 5</w:t>
            </w:r>
            <w:r>
              <w:rPr>
                <w:noProof/>
                <w:webHidden/>
              </w:rPr>
              <w:tab/>
            </w:r>
            <w:r>
              <w:rPr>
                <w:noProof/>
                <w:webHidden/>
              </w:rPr>
              <w:fldChar w:fldCharType="begin"/>
            </w:r>
            <w:r>
              <w:rPr>
                <w:noProof/>
                <w:webHidden/>
              </w:rPr>
              <w:instrText xml:space="preserve"> PAGEREF _Toc152597787 \h </w:instrText>
            </w:r>
            <w:r>
              <w:rPr>
                <w:noProof/>
                <w:webHidden/>
              </w:rPr>
            </w:r>
            <w:r>
              <w:rPr>
                <w:noProof/>
                <w:webHidden/>
              </w:rPr>
              <w:fldChar w:fldCharType="separate"/>
            </w:r>
            <w:r w:rsidR="003A470B">
              <w:rPr>
                <w:noProof/>
                <w:webHidden/>
              </w:rPr>
              <w:t>58</w:t>
            </w:r>
            <w:r>
              <w:rPr>
                <w:noProof/>
                <w:webHidden/>
              </w:rPr>
              <w:fldChar w:fldCharType="end"/>
            </w:r>
          </w:hyperlink>
        </w:p>
        <w:p w14:paraId="3F5A66EE" w14:textId="7966055F" w:rsidR="00387D33" w:rsidRDefault="00387D33">
          <w:pPr>
            <w:pStyle w:val="Obsah3"/>
            <w:tabs>
              <w:tab w:val="left" w:pos="1320"/>
              <w:tab w:val="right" w:leader="dot" w:pos="9061"/>
            </w:tabs>
            <w:rPr>
              <w:rFonts w:asciiTheme="minorHAnsi" w:eastAsiaTheme="minorEastAsia" w:hAnsiTheme="minorHAnsi"/>
              <w:noProof/>
              <w:kern w:val="2"/>
              <w:sz w:val="22"/>
              <w:lang w:eastAsia="cs-CZ"/>
              <w14:ligatures w14:val="standardContextual"/>
            </w:rPr>
          </w:pPr>
          <w:hyperlink w:anchor="_Toc152597788" w:history="1">
            <w:r w:rsidRPr="005A2AAA">
              <w:rPr>
                <w:rStyle w:val="Hypertextovodkaz"/>
                <w:noProof/>
              </w:rPr>
              <w:t>8.3.2</w:t>
            </w:r>
            <w:r>
              <w:rPr>
                <w:rFonts w:asciiTheme="minorHAnsi" w:eastAsiaTheme="minorEastAsia" w:hAnsiTheme="minorHAnsi"/>
                <w:noProof/>
                <w:kern w:val="2"/>
                <w:sz w:val="22"/>
                <w:lang w:eastAsia="cs-CZ"/>
                <w14:ligatures w14:val="standardContextual"/>
              </w:rPr>
              <w:tab/>
            </w:r>
            <w:r w:rsidRPr="005A2AAA">
              <w:rPr>
                <w:rStyle w:val="Hypertextovodkaz"/>
                <w:noProof/>
              </w:rPr>
              <w:t>Pracovní list č. 6</w:t>
            </w:r>
            <w:r>
              <w:rPr>
                <w:noProof/>
                <w:webHidden/>
              </w:rPr>
              <w:tab/>
            </w:r>
            <w:r>
              <w:rPr>
                <w:noProof/>
                <w:webHidden/>
              </w:rPr>
              <w:fldChar w:fldCharType="begin"/>
            </w:r>
            <w:r>
              <w:rPr>
                <w:noProof/>
                <w:webHidden/>
              </w:rPr>
              <w:instrText xml:space="preserve"> PAGEREF _Toc152597788 \h </w:instrText>
            </w:r>
            <w:r>
              <w:rPr>
                <w:noProof/>
                <w:webHidden/>
              </w:rPr>
            </w:r>
            <w:r>
              <w:rPr>
                <w:noProof/>
                <w:webHidden/>
              </w:rPr>
              <w:fldChar w:fldCharType="separate"/>
            </w:r>
            <w:r w:rsidR="003A470B">
              <w:rPr>
                <w:noProof/>
                <w:webHidden/>
              </w:rPr>
              <w:t>61</w:t>
            </w:r>
            <w:r>
              <w:rPr>
                <w:noProof/>
                <w:webHidden/>
              </w:rPr>
              <w:fldChar w:fldCharType="end"/>
            </w:r>
          </w:hyperlink>
        </w:p>
        <w:p w14:paraId="0A2B9141" w14:textId="5E2FFD9A" w:rsidR="00387D33" w:rsidRDefault="00387D33">
          <w:pPr>
            <w:pStyle w:val="Obsah2"/>
            <w:tabs>
              <w:tab w:val="left" w:pos="880"/>
              <w:tab w:val="right" w:leader="dot" w:pos="9061"/>
            </w:tabs>
            <w:rPr>
              <w:rFonts w:asciiTheme="minorHAnsi" w:eastAsiaTheme="minorEastAsia" w:hAnsiTheme="minorHAnsi"/>
              <w:noProof/>
              <w:kern w:val="2"/>
              <w:sz w:val="22"/>
              <w:lang w:eastAsia="cs-CZ"/>
              <w14:ligatures w14:val="standardContextual"/>
            </w:rPr>
          </w:pPr>
          <w:hyperlink w:anchor="_Toc152597789" w:history="1">
            <w:r w:rsidRPr="005A2AAA">
              <w:rPr>
                <w:rStyle w:val="Hypertextovodkaz"/>
                <w:noProof/>
              </w:rPr>
              <w:t>8.4</w:t>
            </w:r>
            <w:r>
              <w:rPr>
                <w:rFonts w:asciiTheme="minorHAnsi" w:eastAsiaTheme="minorEastAsia" w:hAnsiTheme="minorHAnsi"/>
                <w:noProof/>
                <w:kern w:val="2"/>
                <w:sz w:val="22"/>
                <w:lang w:eastAsia="cs-CZ"/>
                <w14:ligatures w14:val="standardContextual"/>
              </w:rPr>
              <w:tab/>
            </w:r>
            <w:r w:rsidRPr="005A2AAA">
              <w:rPr>
                <w:rStyle w:val="Hypertextovodkaz"/>
                <w:noProof/>
              </w:rPr>
              <w:t>Zákon jednoho – Ashley a Leslie Saunders</w:t>
            </w:r>
            <w:r>
              <w:rPr>
                <w:noProof/>
                <w:webHidden/>
              </w:rPr>
              <w:tab/>
            </w:r>
            <w:r>
              <w:rPr>
                <w:noProof/>
                <w:webHidden/>
              </w:rPr>
              <w:fldChar w:fldCharType="begin"/>
            </w:r>
            <w:r>
              <w:rPr>
                <w:noProof/>
                <w:webHidden/>
              </w:rPr>
              <w:instrText xml:space="preserve"> PAGEREF _Toc152597789 \h </w:instrText>
            </w:r>
            <w:r>
              <w:rPr>
                <w:noProof/>
                <w:webHidden/>
              </w:rPr>
            </w:r>
            <w:r>
              <w:rPr>
                <w:noProof/>
                <w:webHidden/>
              </w:rPr>
              <w:fldChar w:fldCharType="separate"/>
            </w:r>
            <w:r w:rsidR="003A470B">
              <w:rPr>
                <w:noProof/>
                <w:webHidden/>
              </w:rPr>
              <w:t>63</w:t>
            </w:r>
            <w:r>
              <w:rPr>
                <w:noProof/>
                <w:webHidden/>
              </w:rPr>
              <w:fldChar w:fldCharType="end"/>
            </w:r>
          </w:hyperlink>
        </w:p>
        <w:p w14:paraId="44702775" w14:textId="70DF8E8F" w:rsidR="00387D33" w:rsidRDefault="00387D33">
          <w:pPr>
            <w:pStyle w:val="Obsah3"/>
            <w:tabs>
              <w:tab w:val="left" w:pos="1320"/>
              <w:tab w:val="right" w:leader="dot" w:pos="9061"/>
            </w:tabs>
            <w:rPr>
              <w:rFonts w:asciiTheme="minorHAnsi" w:eastAsiaTheme="minorEastAsia" w:hAnsiTheme="minorHAnsi"/>
              <w:noProof/>
              <w:kern w:val="2"/>
              <w:sz w:val="22"/>
              <w:lang w:eastAsia="cs-CZ"/>
              <w14:ligatures w14:val="standardContextual"/>
            </w:rPr>
          </w:pPr>
          <w:hyperlink w:anchor="_Toc152597790" w:history="1">
            <w:r w:rsidRPr="005A2AAA">
              <w:rPr>
                <w:rStyle w:val="Hypertextovodkaz"/>
                <w:noProof/>
              </w:rPr>
              <w:t>8.4.1</w:t>
            </w:r>
            <w:r>
              <w:rPr>
                <w:rFonts w:asciiTheme="minorHAnsi" w:eastAsiaTheme="minorEastAsia" w:hAnsiTheme="minorHAnsi"/>
                <w:noProof/>
                <w:kern w:val="2"/>
                <w:sz w:val="22"/>
                <w:lang w:eastAsia="cs-CZ"/>
                <w14:ligatures w14:val="standardContextual"/>
              </w:rPr>
              <w:tab/>
            </w:r>
            <w:r w:rsidRPr="005A2AAA">
              <w:rPr>
                <w:rStyle w:val="Hypertextovodkaz"/>
                <w:noProof/>
              </w:rPr>
              <w:t>Pracovní list č. 7</w:t>
            </w:r>
            <w:r>
              <w:rPr>
                <w:noProof/>
                <w:webHidden/>
              </w:rPr>
              <w:tab/>
            </w:r>
            <w:r>
              <w:rPr>
                <w:noProof/>
                <w:webHidden/>
              </w:rPr>
              <w:fldChar w:fldCharType="begin"/>
            </w:r>
            <w:r>
              <w:rPr>
                <w:noProof/>
                <w:webHidden/>
              </w:rPr>
              <w:instrText xml:space="preserve"> PAGEREF _Toc152597790 \h </w:instrText>
            </w:r>
            <w:r>
              <w:rPr>
                <w:noProof/>
                <w:webHidden/>
              </w:rPr>
            </w:r>
            <w:r>
              <w:rPr>
                <w:noProof/>
                <w:webHidden/>
              </w:rPr>
              <w:fldChar w:fldCharType="separate"/>
            </w:r>
            <w:r w:rsidR="003A470B">
              <w:rPr>
                <w:noProof/>
                <w:webHidden/>
              </w:rPr>
              <w:t>63</w:t>
            </w:r>
            <w:r>
              <w:rPr>
                <w:noProof/>
                <w:webHidden/>
              </w:rPr>
              <w:fldChar w:fldCharType="end"/>
            </w:r>
          </w:hyperlink>
        </w:p>
        <w:p w14:paraId="1DA679DD" w14:textId="2F98A5AD" w:rsidR="00387D33" w:rsidRDefault="00387D33">
          <w:pPr>
            <w:pStyle w:val="Obsah3"/>
            <w:tabs>
              <w:tab w:val="left" w:pos="1320"/>
              <w:tab w:val="right" w:leader="dot" w:pos="9061"/>
            </w:tabs>
            <w:rPr>
              <w:rFonts w:asciiTheme="minorHAnsi" w:eastAsiaTheme="minorEastAsia" w:hAnsiTheme="minorHAnsi"/>
              <w:noProof/>
              <w:kern w:val="2"/>
              <w:sz w:val="22"/>
              <w:lang w:eastAsia="cs-CZ"/>
              <w14:ligatures w14:val="standardContextual"/>
            </w:rPr>
          </w:pPr>
          <w:hyperlink w:anchor="_Toc152597791" w:history="1">
            <w:r w:rsidRPr="005A2AAA">
              <w:rPr>
                <w:rStyle w:val="Hypertextovodkaz"/>
                <w:noProof/>
              </w:rPr>
              <w:t>8.4.2</w:t>
            </w:r>
            <w:r>
              <w:rPr>
                <w:rFonts w:asciiTheme="minorHAnsi" w:eastAsiaTheme="minorEastAsia" w:hAnsiTheme="minorHAnsi"/>
                <w:noProof/>
                <w:kern w:val="2"/>
                <w:sz w:val="22"/>
                <w:lang w:eastAsia="cs-CZ"/>
                <w14:ligatures w14:val="standardContextual"/>
              </w:rPr>
              <w:tab/>
            </w:r>
            <w:r w:rsidRPr="005A2AAA">
              <w:rPr>
                <w:rStyle w:val="Hypertextovodkaz"/>
                <w:noProof/>
              </w:rPr>
              <w:t>Pracovní list č. 8</w:t>
            </w:r>
            <w:r>
              <w:rPr>
                <w:noProof/>
                <w:webHidden/>
              </w:rPr>
              <w:tab/>
            </w:r>
            <w:r>
              <w:rPr>
                <w:noProof/>
                <w:webHidden/>
              </w:rPr>
              <w:fldChar w:fldCharType="begin"/>
            </w:r>
            <w:r>
              <w:rPr>
                <w:noProof/>
                <w:webHidden/>
              </w:rPr>
              <w:instrText xml:space="preserve"> PAGEREF _Toc152597791 \h </w:instrText>
            </w:r>
            <w:r>
              <w:rPr>
                <w:noProof/>
                <w:webHidden/>
              </w:rPr>
            </w:r>
            <w:r>
              <w:rPr>
                <w:noProof/>
                <w:webHidden/>
              </w:rPr>
              <w:fldChar w:fldCharType="separate"/>
            </w:r>
            <w:r w:rsidR="003A470B">
              <w:rPr>
                <w:noProof/>
                <w:webHidden/>
              </w:rPr>
              <w:t>66</w:t>
            </w:r>
            <w:r>
              <w:rPr>
                <w:noProof/>
                <w:webHidden/>
              </w:rPr>
              <w:fldChar w:fldCharType="end"/>
            </w:r>
          </w:hyperlink>
        </w:p>
        <w:p w14:paraId="169DDC45" w14:textId="63156616" w:rsidR="00387D33" w:rsidRDefault="00387D33">
          <w:pPr>
            <w:pStyle w:val="Obsah1"/>
            <w:rPr>
              <w:rFonts w:asciiTheme="minorHAnsi" w:eastAsiaTheme="minorEastAsia" w:hAnsiTheme="minorHAnsi"/>
              <w:b w:val="0"/>
              <w:bCs w:val="0"/>
              <w:kern w:val="2"/>
              <w:sz w:val="22"/>
              <w:lang w:eastAsia="cs-CZ"/>
              <w14:ligatures w14:val="standardContextual"/>
            </w:rPr>
          </w:pPr>
          <w:hyperlink w:anchor="_Toc152597792" w:history="1">
            <w:r w:rsidRPr="005A2AAA">
              <w:rPr>
                <w:rStyle w:val="Hypertextovodkaz"/>
              </w:rPr>
              <w:t>Závěr</w:t>
            </w:r>
            <w:r>
              <w:rPr>
                <w:webHidden/>
              </w:rPr>
              <w:tab/>
            </w:r>
            <w:r>
              <w:rPr>
                <w:webHidden/>
              </w:rPr>
              <w:fldChar w:fldCharType="begin"/>
            </w:r>
            <w:r>
              <w:rPr>
                <w:webHidden/>
              </w:rPr>
              <w:instrText xml:space="preserve"> PAGEREF _Toc152597792 \h </w:instrText>
            </w:r>
            <w:r>
              <w:rPr>
                <w:webHidden/>
              </w:rPr>
            </w:r>
            <w:r>
              <w:rPr>
                <w:webHidden/>
              </w:rPr>
              <w:fldChar w:fldCharType="separate"/>
            </w:r>
            <w:r w:rsidR="003A470B">
              <w:rPr>
                <w:webHidden/>
              </w:rPr>
              <w:t>68</w:t>
            </w:r>
            <w:r>
              <w:rPr>
                <w:webHidden/>
              </w:rPr>
              <w:fldChar w:fldCharType="end"/>
            </w:r>
          </w:hyperlink>
        </w:p>
        <w:p w14:paraId="4117F365" w14:textId="08809A19" w:rsidR="00387D33" w:rsidRDefault="00387D33">
          <w:pPr>
            <w:pStyle w:val="Obsah1"/>
            <w:rPr>
              <w:rFonts w:asciiTheme="minorHAnsi" w:eastAsiaTheme="minorEastAsia" w:hAnsiTheme="minorHAnsi"/>
              <w:b w:val="0"/>
              <w:bCs w:val="0"/>
              <w:kern w:val="2"/>
              <w:sz w:val="22"/>
              <w:lang w:eastAsia="cs-CZ"/>
              <w14:ligatures w14:val="standardContextual"/>
            </w:rPr>
          </w:pPr>
          <w:hyperlink w:anchor="_Toc152597793" w:history="1">
            <w:r w:rsidRPr="005A2AAA">
              <w:rPr>
                <w:rStyle w:val="Hypertextovodkaz"/>
              </w:rPr>
              <w:t>Literatura</w:t>
            </w:r>
            <w:r>
              <w:rPr>
                <w:webHidden/>
              </w:rPr>
              <w:tab/>
            </w:r>
            <w:r>
              <w:rPr>
                <w:webHidden/>
              </w:rPr>
              <w:fldChar w:fldCharType="begin"/>
            </w:r>
            <w:r>
              <w:rPr>
                <w:webHidden/>
              </w:rPr>
              <w:instrText xml:space="preserve"> PAGEREF _Toc152597793 \h </w:instrText>
            </w:r>
            <w:r>
              <w:rPr>
                <w:webHidden/>
              </w:rPr>
            </w:r>
            <w:r>
              <w:rPr>
                <w:webHidden/>
              </w:rPr>
              <w:fldChar w:fldCharType="separate"/>
            </w:r>
            <w:r w:rsidR="003A470B">
              <w:rPr>
                <w:webHidden/>
              </w:rPr>
              <w:t>70</w:t>
            </w:r>
            <w:r>
              <w:rPr>
                <w:webHidden/>
              </w:rPr>
              <w:fldChar w:fldCharType="end"/>
            </w:r>
          </w:hyperlink>
        </w:p>
        <w:p w14:paraId="4EE14999" w14:textId="6411C65F" w:rsidR="00387D33" w:rsidRDefault="00387D33">
          <w:pPr>
            <w:pStyle w:val="Obsah1"/>
            <w:rPr>
              <w:rFonts w:asciiTheme="minorHAnsi" w:eastAsiaTheme="minorEastAsia" w:hAnsiTheme="minorHAnsi"/>
              <w:b w:val="0"/>
              <w:bCs w:val="0"/>
              <w:kern w:val="2"/>
              <w:sz w:val="22"/>
              <w:lang w:eastAsia="cs-CZ"/>
              <w14:ligatures w14:val="standardContextual"/>
            </w:rPr>
          </w:pPr>
          <w:hyperlink w:anchor="_Toc152597794" w:history="1">
            <w:r w:rsidRPr="005A2AAA">
              <w:rPr>
                <w:rStyle w:val="Hypertextovodkaz"/>
              </w:rPr>
              <w:t>Seznam obrázků</w:t>
            </w:r>
            <w:r>
              <w:rPr>
                <w:webHidden/>
              </w:rPr>
              <w:tab/>
            </w:r>
            <w:r>
              <w:rPr>
                <w:webHidden/>
              </w:rPr>
              <w:fldChar w:fldCharType="begin"/>
            </w:r>
            <w:r>
              <w:rPr>
                <w:webHidden/>
              </w:rPr>
              <w:instrText xml:space="preserve"> PAGEREF _Toc152597794 \h </w:instrText>
            </w:r>
            <w:r>
              <w:rPr>
                <w:webHidden/>
              </w:rPr>
            </w:r>
            <w:r>
              <w:rPr>
                <w:webHidden/>
              </w:rPr>
              <w:fldChar w:fldCharType="separate"/>
            </w:r>
            <w:r w:rsidR="003A470B">
              <w:rPr>
                <w:webHidden/>
              </w:rPr>
              <w:t>74</w:t>
            </w:r>
            <w:r>
              <w:rPr>
                <w:webHidden/>
              </w:rPr>
              <w:fldChar w:fldCharType="end"/>
            </w:r>
          </w:hyperlink>
        </w:p>
        <w:p w14:paraId="33D15F9B" w14:textId="67967CFD" w:rsidR="00387D33" w:rsidRDefault="00387D33">
          <w:pPr>
            <w:pStyle w:val="Obsah1"/>
            <w:rPr>
              <w:rFonts w:asciiTheme="minorHAnsi" w:eastAsiaTheme="minorEastAsia" w:hAnsiTheme="minorHAnsi"/>
              <w:b w:val="0"/>
              <w:bCs w:val="0"/>
              <w:kern w:val="2"/>
              <w:sz w:val="22"/>
              <w:lang w:eastAsia="cs-CZ"/>
              <w14:ligatures w14:val="standardContextual"/>
            </w:rPr>
          </w:pPr>
          <w:hyperlink w:anchor="_Toc152597795" w:history="1">
            <w:r w:rsidRPr="005A2AAA">
              <w:rPr>
                <w:rStyle w:val="Hypertextovodkaz"/>
              </w:rPr>
              <w:t>Přílohy</w:t>
            </w:r>
            <w:r>
              <w:rPr>
                <w:webHidden/>
              </w:rPr>
              <w:tab/>
            </w:r>
            <w:r>
              <w:rPr>
                <w:webHidden/>
              </w:rPr>
              <w:fldChar w:fldCharType="begin"/>
            </w:r>
            <w:r>
              <w:rPr>
                <w:webHidden/>
              </w:rPr>
              <w:instrText xml:space="preserve"> PAGEREF _Toc152597795 \h </w:instrText>
            </w:r>
            <w:r>
              <w:rPr>
                <w:webHidden/>
              </w:rPr>
            </w:r>
            <w:r>
              <w:rPr>
                <w:webHidden/>
              </w:rPr>
              <w:fldChar w:fldCharType="separate"/>
            </w:r>
            <w:r w:rsidR="003A470B">
              <w:rPr>
                <w:webHidden/>
              </w:rPr>
              <w:t>75</w:t>
            </w:r>
            <w:r>
              <w:rPr>
                <w:webHidden/>
              </w:rPr>
              <w:fldChar w:fldCharType="end"/>
            </w:r>
          </w:hyperlink>
        </w:p>
        <w:p w14:paraId="024D7BCE" w14:textId="7DAC2BF4" w:rsidR="00387D33" w:rsidRDefault="00387D33">
          <w:pPr>
            <w:pStyle w:val="Obsah1"/>
            <w:rPr>
              <w:rFonts w:asciiTheme="minorHAnsi" w:eastAsiaTheme="minorEastAsia" w:hAnsiTheme="minorHAnsi"/>
              <w:b w:val="0"/>
              <w:bCs w:val="0"/>
              <w:kern w:val="2"/>
              <w:sz w:val="22"/>
              <w:lang w:eastAsia="cs-CZ"/>
              <w14:ligatures w14:val="standardContextual"/>
            </w:rPr>
          </w:pPr>
          <w:hyperlink w:anchor="_Toc152597796" w:history="1">
            <w:r w:rsidRPr="005A2AAA">
              <w:rPr>
                <w:rStyle w:val="Hypertextovodkaz"/>
              </w:rPr>
              <w:t>Anotace</w:t>
            </w:r>
            <w:r>
              <w:rPr>
                <w:webHidden/>
              </w:rPr>
              <w:tab/>
            </w:r>
            <w:r>
              <w:rPr>
                <w:webHidden/>
              </w:rPr>
              <w:fldChar w:fldCharType="begin"/>
            </w:r>
            <w:r>
              <w:rPr>
                <w:webHidden/>
              </w:rPr>
              <w:instrText xml:space="preserve"> PAGEREF _Toc152597796 \h </w:instrText>
            </w:r>
            <w:r>
              <w:rPr>
                <w:webHidden/>
              </w:rPr>
            </w:r>
            <w:r>
              <w:rPr>
                <w:webHidden/>
              </w:rPr>
              <w:fldChar w:fldCharType="separate"/>
            </w:r>
            <w:r w:rsidR="003A470B">
              <w:rPr>
                <w:webHidden/>
              </w:rPr>
              <w:t>100</w:t>
            </w:r>
            <w:r>
              <w:rPr>
                <w:webHidden/>
              </w:rPr>
              <w:fldChar w:fldCharType="end"/>
            </w:r>
          </w:hyperlink>
        </w:p>
        <w:p w14:paraId="72D8D55C" w14:textId="71932DAE" w:rsidR="00A167F6" w:rsidRDefault="00A167F6">
          <w:r>
            <w:rPr>
              <w:b/>
              <w:bCs/>
            </w:rPr>
            <w:fldChar w:fldCharType="end"/>
          </w:r>
        </w:p>
      </w:sdtContent>
    </w:sdt>
    <w:p w14:paraId="0B0AEE92" w14:textId="77777777" w:rsidR="00A167F6" w:rsidRDefault="00A167F6" w:rsidP="001E1819">
      <w:pPr>
        <w:spacing w:line="360" w:lineRule="auto"/>
        <w:rPr>
          <w:rFonts w:cs="Times New Roman"/>
          <w:szCs w:val="24"/>
        </w:rPr>
      </w:pPr>
    </w:p>
    <w:p w14:paraId="526CC73B" w14:textId="77777777" w:rsidR="00BF186D" w:rsidRDefault="00BF186D" w:rsidP="001E1819">
      <w:pPr>
        <w:spacing w:line="360" w:lineRule="auto"/>
        <w:rPr>
          <w:rFonts w:cs="Times New Roman"/>
          <w:szCs w:val="24"/>
        </w:rPr>
        <w:sectPr w:rsidR="00BF186D" w:rsidSect="00BF186D">
          <w:footerReference w:type="default" r:id="rId11"/>
          <w:pgSz w:w="11906" w:h="16838"/>
          <w:pgMar w:top="1418" w:right="1134" w:bottom="1418" w:left="1701" w:header="709" w:footer="709" w:gutter="0"/>
          <w:cols w:space="708"/>
          <w:docGrid w:linePitch="360"/>
        </w:sectPr>
      </w:pPr>
    </w:p>
    <w:p w14:paraId="1669C288" w14:textId="60B57862" w:rsidR="00BF186D" w:rsidRDefault="00CB7784" w:rsidP="006E1543">
      <w:pPr>
        <w:pStyle w:val="Nadpis1"/>
        <w:numPr>
          <w:ilvl w:val="0"/>
          <w:numId w:val="0"/>
        </w:numPr>
        <w:ind w:left="360" w:hanging="360"/>
      </w:pPr>
      <w:bookmarkStart w:id="0" w:name="_Toc152597740"/>
      <w:r w:rsidRPr="00BF186D">
        <w:lastRenderedPageBreak/>
        <w:t>Úvod</w:t>
      </w:r>
      <w:bookmarkEnd w:id="0"/>
      <w:r w:rsidRPr="00BF186D">
        <w:t xml:space="preserve"> </w:t>
      </w:r>
    </w:p>
    <w:p w14:paraId="4BE2965E" w14:textId="66E2B68D" w:rsidR="00F215C7" w:rsidRDefault="00146B42" w:rsidP="001E1819">
      <w:pPr>
        <w:spacing w:line="360" w:lineRule="auto"/>
      </w:pPr>
      <w:r>
        <w:t>Dystopický žánr</w:t>
      </w:r>
      <w:r w:rsidR="009C1620">
        <w:t xml:space="preserve">, který se stal populárním v polovině 20. století, kritizoval utopické představy o světě a </w:t>
      </w:r>
      <w:r w:rsidR="00934F26">
        <w:t>varoval před možnými katastrofami, ke kterým lidstvo s</w:t>
      </w:r>
      <w:r w:rsidR="00C669D0">
        <w:t xml:space="preserve">měřuje. Představy o konci světa, nadvládě technologií nebo </w:t>
      </w:r>
      <w:r w:rsidR="000E6CD5">
        <w:t xml:space="preserve">odlidštěné společnosti způsobily, </w:t>
      </w:r>
      <w:r w:rsidR="00BC1C33">
        <w:br/>
      </w:r>
      <w:r w:rsidR="000E6CD5">
        <w:t>že se tento žánr stal v</w:t>
      </w:r>
      <w:r w:rsidR="004A2C98">
        <w:t>yhledávaným také mezi žáky základních a středních škol</w:t>
      </w:r>
      <w:r w:rsidR="004D5BE6">
        <w:t xml:space="preserve">. </w:t>
      </w:r>
      <w:r w:rsidR="00A53285">
        <w:t>Mladší čtenáři</w:t>
      </w:r>
      <w:r w:rsidR="004D5BE6">
        <w:t xml:space="preserve"> v těchto knihách naléz</w:t>
      </w:r>
      <w:r w:rsidR="00A53285">
        <w:t>ají</w:t>
      </w:r>
      <w:r w:rsidR="004D5BE6">
        <w:t xml:space="preserve"> odpovědi </w:t>
      </w:r>
      <w:r w:rsidR="00F215C7">
        <w:t>na některé otázky týkající se budoucnosti lidstva, ale také námět</w:t>
      </w:r>
      <w:r w:rsidR="00690ED8">
        <w:t>y</w:t>
      </w:r>
      <w:r w:rsidR="00F215C7">
        <w:t xml:space="preserve"> k přemýšlení nad dalším vývojem společnosti. </w:t>
      </w:r>
      <w:r w:rsidR="007B3E84">
        <w:t xml:space="preserve">Žánry utopie </w:t>
      </w:r>
      <w:r w:rsidR="00690ED8">
        <w:br/>
      </w:r>
      <w:r w:rsidR="007B3E84">
        <w:t xml:space="preserve">a dystopie se tak staly nedílnou součástí </w:t>
      </w:r>
      <w:r w:rsidR="00F12D01">
        <w:t>literární výchovy</w:t>
      </w:r>
      <w:r w:rsidR="006840C2">
        <w:t>,</w:t>
      </w:r>
      <w:r w:rsidR="00F12D01">
        <w:t xml:space="preserve"> a díla </w:t>
      </w:r>
      <w:r w:rsidR="006840C2">
        <w:t>nesoucí znaky těchto</w:t>
      </w:r>
      <w:r w:rsidR="00F12D01">
        <w:t xml:space="preserve"> žánrů postupně zaplňují poličky školních knihoven. </w:t>
      </w:r>
    </w:p>
    <w:p w14:paraId="0FEEEED6" w14:textId="4F07926D" w:rsidR="00E1241B" w:rsidRDefault="00F215C7" w:rsidP="001E1819">
      <w:pPr>
        <w:spacing w:line="360" w:lineRule="auto"/>
      </w:pPr>
      <w:r>
        <w:t>Cílem diplomové prác</w:t>
      </w:r>
      <w:r w:rsidR="007B3E84">
        <w:t xml:space="preserve">e je vytvoření </w:t>
      </w:r>
      <w:r w:rsidR="00F12D01">
        <w:t>metodických ná</w:t>
      </w:r>
      <w:r w:rsidR="00E1241B">
        <w:t xml:space="preserve">vrhů a pracovních listů, které </w:t>
      </w:r>
      <w:r w:rsidR="00BC1C33">
        <w:br/>
      </w:r>
      <w:r w:rsidR="00E1241B">
        <w:t>se zaměřují na utopický a dystopický žánr v literatuře pro děti a mládež</w:t>
      </w:r>
      <w:r w:rsidR="001D551E">
        <w:t xml:space="preserve">, a lze je využít v hodinách literární výchovy na 2. stupni základních škol. </w:t>
      </w:r>
    </w:p>
    <w:p w14:paraId="39AF18DB" w14:textId="6FDB7E9F" w:rsidR="00F61D1C" w:rsidRDefault="00F61D1C" w:rsidP="001E1819">
      <w:pPr>
        <w:spacing w:line="360" w:lineRule="auto"/>
      </w:pPr>
      <w:r>
        <w:t xml:space="preserve">Diplomová práce je rozdělena na </w:t>
      </w:r>
      <w:r w:rsidR="00964420">
        <w:t>část teoretickou a praktickou.</w:t>
      </w:r>
      <w:r w:rsidR="00343FCA">
        <w:t xml:space="preserve"> Teoretické části </w:t>
      </w:r>
      <w:r w:rsidR="00690ED8">
        <w:br/>
      </w:r>
      <w:r w:rsidR="00343FCA">
        <w:t xml:space="preserve">se věnujeme v sedmi kapitolách, praktické části je věnována kapitola osmá. </w:t>
      </w:r>
      <w:r w:rsidR="00DA6DF4">
        <w:t>V</w:t>
      </w:r>
      <w:r w:rsidR="00866502">
        <w:t xml:space="preserve">zhledem k tomu, že </w:t>
      </w:r>
      <w:r w:rsidR="00ED00C7">
        <w:t>pojmy utopie a dystopie byly v počátcích svého vzniku spojovány s</w:t>
      </w:r>
      <w:r w:rsidR="00FB3654">
        <w:t xml:space="preserve"> filozofickým myšlením, </w:t>
      </w:r>
      <w:r w:rsidR="0062246B">
        <w:t>v první kapitole na ně nahlížíme jako na filozofické koncepty</w:t>
      </w:r>
      <w:r w:rsidR="00514217">
        <w:t xml:space="preserve">, které definujeme a poté </w:t>
      </w:r>
      <w:r w:rsidR="00B631D0">
        <w:t>nastiňujeme</w:t>
      </w:r>
      <w:r w:rsidR="00514217">
        <w:t xml:space="preserve"> jejich vývoj. Následně se jimi dále zabýváme jakožto literárními žánry. </w:t>
      </w:r>
      <w:r w:rsidR="00063A0E">
        <w:t>Toto propojení pro nás bylo důležité</w:t>
      </w:r>
      <w:r w:rsidR="00A8174A">
        <w:t xml:space="preserve"> v souvislosti s pochopením některých charakteristických znaků obou žánrů. </w:t>
      </w:r>
      <w:r w:rsidR="009B7008">
        <w:t xml:space="preserve">V této kapitole se zabýváme také </w:t>
      </w:r>
      <w:r w:rsidR="00FD7C23">
        <w:t xml:space="preserve">rozdíly mezi utopií, dystopií a </w:t>
      </w:r>
      <w:proofErr w:type="spellStart"/>
      <w:r w:rsidR="00FD7C23">
        <w:t>antiutopií</w:t>
      </w:r>
      <w:proofErr w:type="spellEnd"/>
      <w:r w:rsidR="00FD7C23">
        <w:t xml:space="preserve">, pokoušíme se o vymezení hranic těchto žánrů </w:t>
      </w:r>
      <w:r w:rsidR="00D66850">
        <w:br/>
      </w:r>
      <w:r w:rsidR="00FD7C23">
        <w:t xml:space="preserve">a o </w:t>
      </w:r>
      <w:r w:rsidR="001A3E06">
        <w:t xml:space="preserve">vystižení jejich společných a rozdílných rysů. Třetí kapitola </w:t>
      </w:r>
      <w:r w:rsidR="00EC27BF">
        <w:t xml:space="preserve">pojednává o utopii </w:t>
      </w:r>
      <w:r w:rsidR="00D66850">
        <w:br/>
      </w:r>
      <w:r w:rsidR="00EC27BF">
        <w:t xml:space="preserve">a dystopii v české literatuře a seznamuje čtenáře s významnými českými autory, kteří </w:t>
      </w:r>
      <w:r w:rsidR="00D66850">
        <w:br/>
      </w:r>
      <w:r w:rsidR="00EC27BF">
        <w:t xml:space="preserve">se na rozvoji obou žánrů </w:t>
      </w:r>
      <w:r w:rsidR="00523137">
        <w:t>v české literatuře podíleli. Ve čtvrté kapitole se zabýváme uplatněním obou žánrů v literatuře pro děti a mládež</w:t>
      </w:r>
      <w:r w:rsidR="00043E85">
        <w:t>, seznamujeme čtenáře s některými současnými trendy v literatuře pro děti</w:t>
      </w:r>
      <w:r w:rsidR="00BC4AC2">
        <w:t xml:space="preserve"> a mládež a představujeme některé autory, kteří </w:t>
      </w:r>
      <w:r w:rsidR="00D66850">
        <w:br/>
      </w:r>
      <w:r w:rsidR="00BC4AC2">
        <w:t xml:space="preserve">se dětskou dystopickou a utopickou literaturou zabývají. </w:t>
      </w:r>
    </w:p>
    <w:p w14:paraId="0A99651D" w14:textId="78FBE2B5" w:rsidR="00776A27" w:rsidRDefault="00770801" w:rsidP="001E1819">
      <w:pPr>
        <w:spacing w:line="360" w:lineRule="auto"/>
      </w:pPr>
      <w:r>
        <w:t xml:space="preserve">Pátá kapitola je věnována některým znakům, které se v </w:t>
      </w:r>
      <w:r w:rsidR="00FC62D9">
        <w:t>dystopické a utopické literatuře opakovaně objevují</w:t>
      </w:r>
      <w:r w:rsidR="000F3D1E">
        <w:t xml:space="preserve">. </w:t>
      </w:r>
      <w:r w:rsidR="005D4769">
        <w:t>V šesté kapitole se již věnujeme samotné charakteristice vybraných beletristických titulů</w:t>
      </w:r>
      <w:r w:rsidR="00D40DC5">
        <w:t>,</w:t>
      </w:r>
      <w:r w:rsidR="00790568">
        <w:t xml:space="preserve"> </w:t>
      </w:r>
      <w:r w:rsidR="00C870FE">
        <w:t xml:space="preserve">konkrétně dystopiím </w:t>
      </w:r>
      <w:proofErr w:type="spellStart"/>
      <w:r w:rsidR="00C870FE">
        <w:t>Lois</w:t>
      </w:r>
      <w:proofErr w:type="spellEnd"/>
      <w:r w:rsidR="00C870FE">
        <w:t xml:space="preserve"> </w:t>
      </w:r>
      <w:proofErr w:type="spellStart"/>
      <w:r w:rsidR="00C870FE">
        <w:t>Lowry</w:t>
      </w:r>
      <w:proofErr w:type="spellEnd"/>
      <w:r w:rsidR="00C870FE">
        <w:t xml:space="preserve"> </w:t>
      </w:r>
      <w:r w:rsidR="00C870FE">
        <w:rPr>
          <w:i/>
          <w:iCs/>
        </w:rPr>
        <w:t xml:space="preserve">Dárce </w:t>
      </w:r>
      <w:r w:rsidR="00C870FE">
        <w:t xml:space="preserve">(2014) a </w:t>
      </w:r>
      <w:r w:rsidR="00C870FE">
        <w:rPr>
          <w:i/>
          <w:iCs/>
        </w:rPr>
        <w:t>Syn</w:t>
      </w:r>
      <w:r w:rsidR="00C870FE">
        <w:t xml:space="preserve"> (2022), prvnímu dílu dystopické série </w:t>
      </w:r>
      <w:proofErr w:type="spellStart"/>
      <w:r w:rsidR="00C870FE">
        <w:t>Neala</w:t>
      </w:r>
      <w:proofErr w:type="spellEnd"/>
      <w:r w:rsidR="00C870FE">
        <w:t xml:space="preserve"> </w:t>
      </w:r>
      <w:proofErr w:type="spellStart"/>
      <w:r w:rsidR="00C870FE">
        <w:t>Shustermana</w:t>
      </w:r>
      <w:proofErr w:type="spellEnd"/>
      <w:r w:rsidR="00C870FE">
        <w:t xml:space="preserve"> </w:t>
      </w:r>
      <w:r w:rsidR="00C870FE">
        <w:rPr>
          <w:i/>
          <w:iCs/>
        </w:rPr>
        <w:t xml:space="preserve">Bez šance </w:t>
      </w:r>
      <w:r w:rsidR="00C870FE">
        <w:t xml:space="preserve">(2020) a dystopickému románu autorek Ashley a </w:t>
      </w:r>
      <w:proofErr w:type="spellStart"/>
      <w:r w:rsidR="00C870FE">
        <w:t>Leslie</w:t>
      </w:r>
      <w:proofErr w:type="spellEnd"/>
      <w:r w:rsidR="00C870FE">
        <w:t xml:space="preserve"> </w:t>
      </w:r>
      <w:proofErr w:type="spellStart"/>
      <w:r w:rsidR="00C870FE">
        <w:t>Saunders</w:t>
      </w:r>
      <w:proofErr w:type="spellEnd"/>
      <w:r w:rsidR="00C870FE">
        <w:t xml:space="preserve"> </w:t>
      </w:r>
      <w:r w:rsidR="00C870FE">
        <w:rPr>
          <w:i/>
          <w:iCs/>
        </w:rPr>
        <w:t>Zákon jednoho</w:t>
      </w:r>
      <w:r w:rsidR="00C870FE">
        <w:t xml:space="preserve"> (2020). </w:t>
      </w:r>
      <w:r w:rsidR="00507DC3">
        <w:t xml:space="preserve">Jednotlivé beletristické tituly </w:t>
      </w:r>
      <w:r w:rsidR="006B39C5">
        <w:t xml:space="preserve">jsme nejdříve </w:t>
      </w:r>
      <w:r w:rsidR="00507DC3">
        <w:t>charakteriz</w:t>
      </w:r>
      <w:r w:rsidR="006B39C5">
        <w:t>ovali</w:t>
      </w:r>
      <w:r w:rsidR="00507DC3">
        <w:t xml:space="preserve"> po stránce obsahové</w:t>
      </w:r>
      <w:r w:rsidR="006B39C5">
        <w:t>, vyhledali</w:t>
      </w:r>
      <w:r w:rsidR="001B79A8">
        <w:t xml:space="preserve"> </w:t>
      </w:r>
      <w:r w:rsidR="006B39C5">
        <w:t xml:space="preserve">jsme </w:t>
      </w:r>
      <w:r w:rsidR="001B79A8">
        <w:t xml:space="preserve">dystopické </w:t>
      </w:r>
      <w:r w:rsidR="001B79A8">
        <w:lastRenderedPageBreak/>
        <w:t xml:space="preserve">znaky, které se v dílech objevují a poté </w:t>
      </w:r>
      <w:r w:rsidR="004E2A71">
        <w:t xml:space="preserve">jsme </w:t>
      </w:r>
      <w:r w:rsidR="001B79A8">
        <w:t>se zaměř</w:t>
      </w:r>
      <w:r w:rsidR="004E2A71">
        <w:t>ili</w:t>
      </w:r>
      <w:r w:rsidR="001B79A8">
        <w:t xml:space="preserve"> na charakteristiku postav, vypravěče, kompozice a časoprostoru. </w:t>
      </w:r>
      <w:r w:rsidR="004E2A71">
        <w:t xml:space="preserve">Sedmá kapitola je věnována </w:t>
      </w:r>
      <w:r w:rsidR="003F17A0">
        <w:t xml:space="preserve">popisu vybraných výukových metod, které byly využity při přípravě pracovních listů. </w:t>
      </w:r>
    </w:p>
    <w:p w14:paraId="34AB18D8" w14:textId="7195A66E" w:rsidR="003F17A0" w:rsidRDefault="003F17A0" w:rsidP="001E1819">
      <w:pPr>
        <w:spacing w:line="360" w:lineRule="auto"/>
      </w:pPr>
      <w:r>
        <w:t xml:space="preserve">Druhá část diplomové práce </w:t>
      </w:r>
      <w:r w:rsidR="0054049D">
        <w:t>je složena z</w:t>
      </w:r>
      <w:r w:rsidR="002D3D7C">
        <w:t> osmi metodických návrhů, ke kterým bylo vytvořeno osm pracovních listů. Metodické návrhy obsahují podrobný popis jednotlivých úloh a jejich možná</w:t>
      </w:r>
      <w:r w:rsidR="00BC4CE2">
        <w:t xml:space="preserve"> nebo správná řešení</w:t>
      </w:r>
      <w:r w:rsidR="00937651">
        <w:t xml:space="preserve">, a </w:t>
      </w:r>
      <w:proofErr w:type="gramStart"/>
      <w:r w:rsidR="00937651">
        <w:t>tvoří</w:t>
      </w:r>
      <w:proofErr w:type="gramEnd"/>
      <w:r w:rsidR="00937651">
        <w:t xml:space="preserve"> tak komplexní materiál využitelný v</w:t>
      </w:r>
      <w:r w:rsidR="009D3B49">
        <w:t> literární výchově na druhém stupni. Jednotlivé úlohy vycházejí p</w:t>
      </w:r>
      <w:r w:rsidR="006B042B">
        <w:t>ř</w:t>
      </w:r>
      <w:r w:rsidR="00ED0D07">
        <w:t xml:space="preserve">edevším </w:t>
      </w:r>
      <w:r w:rsidR="00B1619C">
        <w:t xml:space="preserve">z práce s textem a rozvíjí tak tvořivost a čtenářskou gramotnost žáků. </w:t>
      </w:r>
      <w:r w:rsidR="00153EC8">
        <w:t xml:space="preserve">V tomto ohledu spatřujeme také potenciál této diplomové práce, </w:t>
      </w:r>
      <w:r w:rsidR="00140733">
        <w:t xml:space="preserve">která by mohla sloužit nejenom jako zdroj informací o utopickém a dystopickém žánru, ale především </w:t>
      </w:r>
      <w:r w:rsidR="00F80027">
        <w:t xml:space="preserve">jako zdroj inspirace, vhodných textů </w:t>
      </w:r>
      <w:r w:rsidR="001320B2">
        <w:br/>
      </w:r>
      <w:r w:rsidR="00F80027">
        <w:t xml:space="preserve">a pracovních listů, které lze využívat ve výuce literatury na 2. stupni ZŠ. </w:t>
      </w:r>
    </w:p>
    <w:p w14:paraId="781EEEAE" w14:textId="77777777" w:rsidR="001C242C" w:rsidRDefault="001C242C" w:rsidP="001E1819">
      <w:pPr>
        <w:spacing w:line="360" w:lineRule="auto"/>
      </w:pPr>
    </w:p>
    <w:p w14:paraId="2CD8446F" w14:textId="2CF6B79E" w:rsidR="00BF186D" w:rsidRDefault="00BF186D" w:rsidP="001E1819">
      <w:pPr>
        <w:spacing w:line="360" w:lineRule="auto"/>
        <w:rPr>
          <w:rFonts w:eastAsiaTheme="majorEastAsia" w:cstheme="majorBidi"/>
          <w:b/>
          <w:sz w:val="32"/>
          <w:szCs w:val="32"/>
        </w:rPr>
      </w:pPr>
      <w:r>
        <w:br w:type="page"/>
      </w:r>
    </w:p>
    <w:p w14:paraId="5EB113CB" w14:textId="4EF96F65" w:rsidR="002F6222" w:rsidRDefault="006706B8" w:rsidP="006E1543">
      <w:pPr>
        <w:pStyle w:val="Nadpis1"/>
      </w:pPr>
      <w:bookmarkStart w:id="1" w:name="_Hlk150004915"/>
      <w:bookmarkStart w:id="2" w:name="_Toc152597741"/>
      <w:r>
        <w:lastRenderedPageBreak/>
        <w:t>Terminologie</w:t>
      </w:r>
      <w:bookmarkEnd w:id="2"/>
    </w:p>
    <w:p w14:paraId="7104C726" w14:textId="7D51ABB4" w:rsidR="00810F5D" w:rsidRPr="00810F5D" w:rsidRDefault="004754F8" w:rsidP="00F77D40">
      <w:pPr>
        <w:spacing w:line="360" w:lineRule="auto"/>
      </w:pPr>
      <w:r>
        <w:t>Ještě dříve</w:t>
      </w:r>
      <w:r w:rsidR="00810F5D">
        <w:t xml:space="preserve"> ne</w:t>
      </w:r>
      <w:r w:rsidR="00C64AD8">
        <w:t>ž utopie</w:t>
      </w:r>
      <w:r w:rsidR="004C492D">
        <w:t xml:space="preserve"> </w:t>
      </w:r>
      <w:r w:rsidR="00C64AD8">
        <w:t xml:space="preserve">a dystopie pronikly do </w:t>
      </w:r>
      <w:r>
        <w:t>literatury</w:t>
      </w:r>
      <w:r w:rsidR="004B7AC9">
        <w:t>,</w:t>
      </w:r>
      <w:r w:rsidR="00F77D40">
        <w:t xml:space="preserve"> hrály důležitou roli </w:t>
      </w:r>
      <w:r w:rsidR="00883A4A">
        <w:br/>
      </w:r>
      <w:r w:rsidR="00F77D40">
        <w:t xml:space="preserve">ve filozofii </w:t>
      </w:r>
      <w:r w:rsidR="003433BF">
        <w:t>a </w:t>
      </w:r>
      <w:r w:rsidR="00F77D40">
        <w:t xml:space="preserve">dějinách myšlení. </w:t>
      </w:r>
      <w:r w:rsidR="006706B8">
        <w:t>Nejdříve se tedy pokusíme o definici těchto pojmů jako filozofických konceptů, nastíníme jejich historický vývoj, a poté se jimi budeme zabývat jakožto literárními žánry.</w:t>
      </w:r>
    </w:p>
    <w:p w14:paraId="5C0067BE" w14:textId="22D7E14A" w:rsidR="00BF186D" w:rsidRDefault="001E1819" w:rsidP="006E1543">
      <w:pPr>
        <w:pStyle w:val="Nadpis2"/>
      </w:pPr>
      <w:bookmarkStart w:id="3" w:name="_Toc152597742"/>
      <w:r>
        <w:t>Utopie</w:t>
      </w:r>
      <w:r w:rsidR="00314ED7">
        <w:t xml:space="preserve"> a její historický vývoj</w:t>
      </w:r>
      <w:bookmarkEnd w:id="3"/>
    </w:p>
    <w:p w14:paraId="7AE9549E" w14:textId="70A2A5EA" w:rsidR="00E94BDC" w:rsidRPr="006D4622" w:rsidRDefault="00315C8F" w:rsidP="001E1819">
      <w:pPr>
        <w:spacing w:line="360" w:lineRule="auto"/>
      </w:pPr>
      <w:r>
        <w:t xml:space="preserve">Termín utopie vznikl </w:t>
      </w:r>
      <w:r w:rsidR="003D466A">
        <w:t>z</w:t>
      </w:r>
      <w:r>
        <w:t xml:space="preserve"> řeckého slova </w:t>
      </w:r>
      <w:r w:rsidRPr="003D466A">
        <w:rPr>
          <w:i/>
          <w:iCs/>
        </w:rPr>
        <w:t>ú-</w:t>
      </w:r>
      <w:proofErr w:type="spellStart"/>
      <w:r w:rsidRPr="003D466A">
        <w:rPr>
          <w:i/>
          <w:iCs/>
        </w:rPr>
        <w:t>topos</w:t>
      </w:r>
      <w:proofErr w:type="spellEnd"/>
      <w:r w:rsidR="00AC1C1D">
        <w:t xml:space="preserve"> (</w:t>
      </w:r>
      <w:r w:rsidR="001846EB" w:rsidRPr="003D466A">
        <w:rPr>
          <w:i/>
          <w:iCs/>
        </w:rPr>
        <w:t>ú</w:t>
      </w:r>
      <w:r w:rsidR="001846EB">
        <w:t xml:space="preserve"> </w:t>
      </w:r>
      <w:r w:rsidR="003D466A">
        <w:t>=</w:t>
      </w:r>
      <w:r w:rsidR="001846EB">
        <w:t xml:space="preserve"> n</w:t>
      </w:r>
      <w:r w:rsidR="00FF4E15">
        <w:t>e;</w:t>
      </w:r>
      <w:r w:rsidR="001846EB">
        <w:t xml:space="preserve"> </w:t>
      </w:r>
      <w:proofErr w:type="spellStart"/>
      <w:r w:rsidR="001846EB" w:rsidRPr="003D466A">
        <w:rPr>
          <w:i/>
          <w:iCs/>
        </w:rPr>
        <w:t>topos</w:t>
      </w:r>
      <w:proofErr w:type="spellEnd"/>
      <w:r w:rsidR="001846EB">
        <w:t xml:space="preserve"> = místo)</w:t>
      </w:r>
      <w:r w:rsidR="00A813AD">
        <w:t>, což v překladu znamená žádné místo</w:t>
      </w:r>
      <w:r w:rsidR="004A1BD4">
        <w:t xml:space="preserve"> neboli nikde</w:t>
      </w:r>
      <w:r w:rsidR="00EF0B03">
        <w:t>. Podle Pavlov</w:t>
      </w:r>
      <w:r w:rsidR="00883A4A">
        <w:t>é</w:t>
      </w:r>
      <w:r w:rsidR="00EF0B03">
        <w:t xml:space="preserve"> (</w:t>
      </w:r>
      <w:r w:rsidR="0045233F">
        <w:t xml:space="preserve">Pavlova, </w:t>
      </w:r>
      <w:r w:rsidR="00EF0B03">
        <w:t>2022, s. 13) je utopie</w:t>
      </w:r>
      <w:r w:rsidR="00EF0B03">
        <w:rPr>
          <w:i/>
          <w:iCs/>
        </w:rPr>
        <w:t xml:space="preserve"> </w:t>
      </w:r>
      <w:r w:rsidR="00EF0B03" w:rsidRPr="009B57E6">
        <w:rPr>
          <w:i/>
          <w:iCs/>
        </w:rPr>
        <w:t xml:space="preserve">„řízené </w:t>
      </w:r>
      <w:r w:rsidR="00883A4A">
        <w:rPr>
          <w:i/>
          <w:iCs/>
        </w:rPr>
        <w:br/>
      </w:r>
      <w:r w:rsidR="00EF0B03" w:rsidRPr="009B57E6">
        <w:rPr>
          <w:i/>
          <w:iCs/>
        </w:rPr>
        <w:t>a předem plánované vylepšení lidstva a civilizace</w:t>
      </w:r>
      <w:r w:rsidR="00EF0B03">
        <w:rPr>
          <w:i/>
          <w:iCs/>
        </w:rPr>
        <w:t>.</w:t>
      </w:r>
      <w:r w:rsidR="00EF0B03" w:rsidRPr="009B57E6">
        <w:rPr>
          <w:i/>
          <w:iCs/>
        </w:rPr>
        <w:t>“</w:t>
      </w:r>
      <w:r w:rsidR="00EF0B03">
        <w:t xml:space="preserve"> </w:t>
      </w:r>
      <w:r w:rsidR="00FE74AA">
        <w:t>V sociologické encyklopedi</w:t>
      </w:r>
      <w:r w:rsidR="00706CB9">
        <w:t>i</w:t>
      </w:r>
      <w:r w:rsidR="00FE74AA">
        <w:t xml:space="preserve"> je utopie definována </w:t>
      </w:r>
      <w:r w:rsidR="006D4622">
        <w:t xml:space="preserve">jako </w:t>
      </w:r>
      <w:r w:rsidR="006D4622">
        <w:rPr>
          <w:i/>
          <w:iCs/>
        </w:rPr>
        <w:t>„vize a</w:t>
      </w:r>
      <w:r w:rsidR="00706CB9">
        <w:rPr>
          <w:i/>
          <w:iCs/>
        </w:rPr>
        <w:t> </w:t>
      </w:r>
      <w:r w:rsidR="006D4622">
        <w:rPr>
          <w:i/>
          <w:iCs/>
        </w:rPr>
        <w:t xml:space="preserve">popisy života v ideálním státu, v ideální společnosti“ </w:t>
      </w:r>
      <w:r w:rsidR="006D4622" w:rsidRPr="00F95376">
        <w:t>(</w:t>
      </w:r>
      <w:r w:rsidR="00F95376" w:rsidRPr="00F95376">
        <w:t>Mucha, 2020</w:t>
      </w:r>
      <w:r w:rsidR="005700B2" w:rsidRPr="00F95376">
        <w:t xml:space="preserve">). </w:t>
      </w:r>
      <w:r w:rsidR="00800820" w:rsidRPr="00F95376">
        <w:t>Definice</w:t>
      </w:r>
      <w:r w:rsidR="00800820">
        <w:t xml:space="preserve"> jiných autorů se příliš </w:t>
      </w:r>
      <w:proofErr w:type="gramStart"/>
      <w:r w:rsidR="00800820">
        <w:t>neliší</w:t>
      </w:r>
      <w:proofErr w:type="gramEnd"/>
      <w:r w:rsidR="00800820">
        <w:t>. Utopie je vždy popisována jako</w:t>
      </w:r>
      <w:r w:rsidR="00E6743A">
        <w:t xml:space="preserve"> neurčité, avšak dokonalé místo s ideální společností</w:t>
      </w:r>
      <w:r w:rsidR="0085403B">
        <w:t xml:space="preserve"> a pevně stanovenými zákony, jejichž dodržování je vymáháno vůdcem či elitní skupinou lidí. </w:t>
      </w:r>
      <w:r w:rsidR="00E6743A">
        <w:t xml:space="preserve"> </w:t>
      </w:r>
    </w:p>
    <w:p w14:paraId="33ABA2C5" w14:textId="2BFE0251" w:rsidR="00810F5D" w:rsidRDefault="00810F5D" w:rsidP="00810F5D">
      <w:pPr>
        <w:spacing w:line="360" w:lineRule="auto"/>
      </w:pPr>
      <w:r>
        <w:t>Ačkoliv se za kolébku utopie považuje Anglie, můžeme některé utopické rysy spatřovat již</w:t>
      </w:r>
      <w:r w:rsidR="006706B8">
        <w:t> </w:t>
      </w:r>
      <w:r>
        <w:t xml:space="preserve">v dílech antických filozofů. </w:t>
      </w:r>
      <w:r>
        <w:rPr>
          <w:i/>
          <w:iCs/>
        </w:rPr>
        <w:t xml:space="preserve">„Myšlenkové pravzory utopie vytvořili v antice </w:t>
      </w:r>
      <w:proofErr w:type="spellStart"/>
      <w:r>
        <w:rPr>
          <w:i/>
          <w:iCs/>
        </w:rPr>
        <w:t>Euhémeros</w:t>
      </w:r>
      <w:proofErr w:type="spellEnd"/>
      <w:r>
        <w:rPr>
          <w:i/>
          <w:iCs/>
        </w:rPr>
        <w:t xml:space="preserve">, </w:t>
      </w:r>
      <w:proofErr w:type="spellStart"/>
      <w:r>
        <w:rPr>
          <w:i/>
          <w:iCs/>
        </w:rPr>
        <w:t>Iambulos</w:t>
      </w:r>
      <w:proofErr w:type="spellEnd"/>
      <w:r>
        <w:rPr>
          <w:i/>
          <w:iCs/>
        </w:rPr>
        <w:t xml:space="preserve">, </w:t>
      </w:r>
      <w:proofErr w:type="spellStart"/>
      <w:proofErr w:type="gramStart"/>
      <w:r>
        <w:rPr>
          <w:i/>
          <w:iCs/>
        </w:rPr>
        <w:t>Lúkianos</w:t>
      </w:r>
      <w:proofErr w:type="spellEnd"/>
      <w:proofErr w:type="gramEnd"/>
      <w:r>
        <w:rPr>
          <w:i/>
          <w:iCs/>
        </w:rPr>
        <w:t xml:space="preserve"> a především Platón v Ústavě (líčení ideální obce </w:t>
      </w:r>
      <w:proofErr w:type="spellStart"/>
      <w:r>
        <w:rPr>
          <w:i/>
          <w:iCs/>
        </w:rPr>
        <w:t>Kalliopolis</w:t>
      </w:r>
      <w:proofErr w:type="spellEnd"/>
      <w:r>
        <w:rPr>
          <w:i/>
          <w:iCs/>
        </w:rPr>
        <w:t xml:space="preserve"> bylo součástí pojednání o zákonech obce, která měla být založena na Krétě), později pak Aurelius Augustinus ve spise O státě božím“ </w:t>
      </w:r>
      <w:r>
        <w:t>(Mocná</w:t>
      </w:r>
      <w:r w:rsidR="00C925C9">
        <w:t xml:space="preserve"> a</w:t>
      </w:r>
      <w:r>
        <w:t xml:space="preserve"> Peterka, 2004, s. 667). Pojem utopie se poté poprvé objevuje v 16. století v díle Thomase Mora </w:t>
      </w:r>
      <w:r>
        <w:rPr>
          <w:i/>
          <w:iCs/>
        </w:rPr>
        <w:t>Utopi</w:t>
      </w:r>
      <w:r w:rsidR="00E06747">
        <w:rPr>
          <w:i/>
          <w:iCs/>
        </w:rPr>
        <w:t>e</w:t>
      </w:r>
      <w:r w:rsidR="00687E0A">
        <w:rPr>
          <w:i/>
          <w:iCs/>
        </w:rPr>
        <w:t xml:space="preserve"> </w:t>
      </w:r>
      <w:r w:rsidR="00687E0A">
        <w:t>(1516)</w:t>
      </w:r>
      <w:r>
        <w:t xml:space="preserve">. Thomas More své dílo nejdříve pojmenoval </w:t>
      </w:r>
      <w:proofErr w:type="spellStart"/>
      <w:r w:rsidRPr="00883A4A">
        <w:rPr>
          <w:i/>
          <w:iCs/>
        </w:rPr>
        <w:t>Eutopia</w:t>
      </w:r>
      <w:proofErr w:type="spellEnd"/>
      <w:r>
        <w:t xml:space="preserve"> neboli dobré místo (Pavlova, 2022). Autor v knize velmi detailně popisuje život i</w:t>
      </w:r>
      <w:r w:rsidR="00605733">
        <w:t> </w:t>
      </w:r>
      <w:r>
        <w:t xml:space="preserve">fungování jednotlivých zákonů na ostrově. </w:t>
      </w:r>
      <w:r w:rsidR="00CD65BB">
        <w:t>Můžeme si všimnout, že mnoho motivů a znaků, které se v </w:t>
      </w:r>
      <w:r w:rsidR="00CD65BB">
        <w:rPr>
          <w:i/>
          <w:iCs/>
        </w:rPr>
        <w:t>Utopii</w:t>
      </w:r>
      <w:r w:rsidR="00CD65BB">
        <w:t xml:space="preserve"> objevují, najdeme </w:t>
      </w:r>
      <w:r w:rsidR="00883A4A">
        <w:br/>
      </w:r>
      <w:r w:rsidR="00CD65BB">
        <w:t>i</w:t>
      </w:r>
      <w:r w:rsidR="00883A4A">
        <w:t xml:space="preserve"> </w:t>
      </w:r>
      <w:r w:rsidR="00CD65BB">
        <w:t xml:space="preserve">v současné </w:t>
      </w:r>
      <w:r w:rsidR="0085403B">
        <w:t xml:space="preserve">utopické či </w:t>
      </w:r>
      <w:r w:rsidR="00CD65BB">
        <w:t xml:space="preserve">dystopické literatuře. </w:t>
      </w:r>
      <w:r w:rsidR="0090095E">
        <w:t xml:space="preserve">Thomas More se tak stal nejen </w:t>
      </w:r>
      <w:r w:rsidR="00865BC5">
        <w:t>zakladatelem utopi</w:t>
      </w:r>
      <w:r w:rsidR="00097183">
        <w:t>ckého žánru, ale také inspirací pro</w:t>
      </w:r>
      <w:r w:rsidR="00883A4A">
        <w:t xml:space="preserve"> žánr dystopický</w:t>
      </w:r>
      <w:r w:rsidR="00097183">
        <w:t>.</w:t>
      </w:r>
      <w:r w:rsidR="00AE25FF">
        <w:t xml:space="preserve"> </w:t>
      </w:r>
    </w:p>
    <w:p w14:paraId="53F889DA" w14:textId="67C8F69E" w:rsidR="00736970" w:rsidRPr="001F65F3" w:rsidRDefault="00810F5D" w:rsidP="0059021A">
      <w:pPr>
        <w:spacing w:line="360" w:lineRule="auto"/>
      </w:pPr>
      <w:r>
        <w:t>V renesančním období přispěly k rozvoji utopi</w:t>
      </w:r>
      <w:r w:rsidR="006706B8">
        <w:t>ckého myšlení</w:t>
      </w:r>
      <w:r>
        <w:t xml:space="preserve"> také zámořské objevy exotických zemí</w:t>
      </w:r>
      <w:r w:rsidR="00C90AC9">
        <w:t xml:space="preserve"> a </w:t>
      </w:r>
      <w:r w:rsidR="007332BE">
        <w:t>záliba v cestopisech a denících</w:t>
      </w:r>
      <w:r w:rsidR="0085403B">
        <w:t>. Autoři v těchto dílech popisovali objevené ostrovy či části kontinentů, které byly ve středověku prozkoumávány evropskými námořníky.</w:t>
      </w:r>
      <w:r w:rsidR="001E0FE6">
        <w:t xml:space="preserve"> Z tohoto období se dochovaly utopické spisy některých filozofů</w:t>
      </w:r>
      <w:r w:rsidR="008F0D0D">
        <w:t xml:space="preserve">. Jedná se například o </w:t>
      </w:r>
      <w:r w:rsidR="008F0D0D">
        <w:rPr>
          <w:i/>
          <w:iCs/>
        </w:rPr>
        <w:t>Sluneční stát</w:t>
      </w:r>
      <w:r w:rsidR="008F0D0D">
        <w:t xml:space="preserve"> </w:t>
      </w:r>
      <w:proofErr w:type="spellStart"/>
      <w:r w:rsidR="008F0D0D">
        <w:t>Thommase</w:t>
      </w:r>
      <w:proofErr w:type="spellEnd"/>
      <w:r w:rsidR="008F0D0D">
        <w:t xml:space="preserve"> </w:t>
      </w:r>
      <w:proofErr w:type="spellStart"/>
      <w:r w:rsidR="008F0D0D">
        <w:t>Campanelly</w:t>
      </w:r>
      <w:proofErr w:type="spellEnd"/>
      <w:r w:rsidR="008F0D0D">
        <w:t xml:space="preserve"> z roku 1623, nebo </w:t>
      </w:r>
      <w:r w:rsidR="008F0D0D">
        <w:rPr>
          <w:i/>
          <w:iCs/>
        </w:rPr>
        <w:t>Nová Atlantis</w:t>
      </w:r>
      <w:r w:rsidR="0059021A">
        <w:t xml:space="preserve"> Francise Bacona z roku 1627 (</w:t>
      </w:r>
      <w:proofErr w:type="spellStart"/>
      <w:r w:rsidR="0059021A">
        <w:t>Pavera</w:t>
      </w:r>
      <w:proofErr w:type="spellEnd"/>
      <w:r w:rsidR="0059021A">
        <w:t xml:space="preserve"> a </w:t>
      </w:r>
      <w:proofErr w:type="spellStart"/>
      <w:r w:rsidR="0059021A">
        <w:t>Všetička</w:t>
      </w:r>
      <w:proofErr w:type="spellEnd"/>
      <w:r w:rsidR="0059021A">
        <w:t>, 2002).</w:t>
      </w:r>
      <w:r w:rsidR="002A71DC">
        <w:t xml:space="preserve"> </w:t>
      </w:r>
      <w:r w:rsidR="00453A9C">
        <w:t xml:space="preserve">Na přelomu 18. a 19. století začaly vznikat experimentální projekty, jejichž cílem bylo uskutečnění utopické </w:t>
      </w:r>
      <w:r w:rsidR="00453A9C">
        <w:lastRenderedPageBreak/>
        <w:t xml:space="preserve">ideologie. Jedním z příkladů takovéto komunity je projekt Roberta Owena, který vznikl v polovině 19. století ve Spojených státech pod názvem </w:t>
      </w:r>
      <w:r w:rsidR="00453A9C">
        <w:rPr>
          <w:i/>
          <w:iCs/>
        </w:rPr>
        <w:t>Nová Harmonie</w:t>
      </w:r>
      <w:r>
        <w:t xml:space="preserve">. </w:t>
      </w:r>
      <w:r w:rsidR="00453A9C">
        <w:t>V následujícím století n</w:t>
      </w:r>
      <w:r>
        <w:t xml:space="preserve">ásledovaly další projekty, které </w:t>
      </w:r>
      <w:r w:rsidR="00453A9C">
        <w:t xml:space="preserve">se měly stát </w:t>
      </w:r>
      <w:r>
        <w:t xml:space="preserve">vzorem utopických společností (Pavlova, 2022). </w:t>
      </w:r>
      <w:r w:rsidR="004367ED">
        <w:t>V</w:t>
      </w:r>
      <w:r w:rsidR="00453A9C">
        <w:t> 19.</w:t>
      </w:r>
      <w:r w:rsidR="00AA60AB">
        <w:t xml:space="preserve"> století </w:t>
      </w:r>
      <w:r w:rsidR="00B96004">
        <w:t xml:space="preserve">se začíná utopie </w:t>
      </w:r>
      <w:r w:rsidR="00873AD2">
        <w:t>diferencovat</w:t>
      </w:r>
      <w:r w:rsidR="00453A9C">
        <w:t xml:space="preserve">, </w:t>
      </w:r>
      <w:r w:rsidR="00873AD2">
        <w:t xml:space="preserve">a </w:t>
      </w:r>
      <w:r w:rsidR="003A3A31">
        <w:t>k nově vzniklým utopiím řadíme například utopic</w:t>
      </w:r>
      <w:r w:rsidR="00873AD2">
        <w:t>ký socialismus nebo technick</w:t>
      </w:r>
      <w:r w:rsidR="003A3A31">
        <w:t>ou</w:t>
      </w:r>
      <w:r w:rsidR="00873AD2">
        <w:t xml:space="preserve"> utopi</w:t>
      </w:r>
      <w:r w:rsidR="003A3A31">
        <w:t>i</w:t>
      </w:r>
      <w:r w:rsidR="00873AD2">
        <w:t xml:space="preserve">. </w:t>
      </w:r>
      <w:r w:rsidR="007C0601">
        <w:t>V</w:t>
      </w:r>
      <w:r w:rsidR="00775CA3">
        <w:t> </w:t>
      </w:r>
      <w:r w:rsidR="007C0601">
        <w:t>novov</w:t>
      </w:r>
      <w:r w:rsidR="00775CA3">
        <w:t xml:space="preserve">ěku přichází </w:t>
      </w:r>
      <w:r w:rsidR="004C52B0">
        <w:br/>
      </w:r>
      <w:r w:rsidR="00775CA3">
        <w:t xml:space="preserve">se svou definicí utopie </w:t>
      </w:r>
      <w:r w:rsidR="009A49D2">
        <w:t>maďarský filozof a sociolog Karl Mannheim.</w:t>
      </w:r>
      <w:r w:rsidR="002C58AD">
        <w:t xml:space="preserve"> </w:t>
      </w:r>
      <w:r w:rsidR="008B14E4">
        <w:t xml:space="preserve">Ten utopii nevnímá jako statickou, nýbrž jako úsilí o realizaci představ. </w:t>
      </w:r>
      <w:r w:rsidR="004F5048">
        <w:t xml:space="preserve">Mannheim </w:t>
      </w:r>
      <w:r w:rsidR="008A13C6">
        <w:t>(</w:t>
      </w:r>
      <w:r w:rsidR="002C58AD">
        <w:t xml:space="preserve">1991, s. 237-238) </w:t>
      </w:r>
      <w:r w:rsidR="004F5048">
        <w:t xml:space="preserve">tvrdí, že skutečný obraz světa, tj. </w:t>
      </w:r>
      <w:proofErr w:type="spellStart"/>
      <w:r w:rsidR="004F5048">
        <w:rPr>
          <w:i/>
          <w:iCs/>
        </w:rPr>
        <w:t>topie</w:t>
      </w:r>
      <w:proofErr w:type="spellEnd"/>
      <w:r w:rsidR="00463FEC">
        <w:t>,</w:t>
      </w:r>
      <w:r w:rsidR="004F5048">
        <w:t xml:space="preserve"> je </w:t>
      </w:r>
      <w:r w:rsidR="0052706D">
        <w:rPr>
          <w:i/>
          <w:iCs/>
        </w:rPr>
        <w:t>„protkán i představami, jež je třeba označit jako bytí transcendující, neskut</w:t>
      </w:r>
      <w:r w:rsidR="003F2351">
        <w:rPr>
          <w:i/>
          <w:iCs/>
        </w:rPr>
        <w:t>ečné, protože v příslušném životním řádu nemohou svými obsahy nikdy dosáhnout účinnosti […]</w:t>
      </w:r>
      <w:r w:rsidR="008A13C6">
        <w:rPr>
          <w:i/>
          <w:iCs/>
        </w:rPr>
        <w:t>.“</w:t>
      </w:r>
      <w:r w:rsidR="008B14E4">
        <w:t xml:space="preserve"> Utopie v </w:t>
      </w:r>
      <w:proofErr w:type="spellStart"/>
      <w:r w:rsidR="008B14E4">
        <w:t>Mannheimově</w:t>
      </w:r>
      <w:proofErr w:type="spellEnd"/>
      <w:r w:rsidR="008B14E4">
        <w:t xml:space="preserve"> pojetí je neuskutečnitelná vždy jen v určitém řádu nebo stupni bytí. Nevylučuje však</w:t>
      </w:r>
      <w:r w:rsidR="00AC4748">
        <w:t>,</w:t>
      </w:r>
      <w:r w:rsidR="00C856E3">
        <w:t xml:space="preserve"> </w:t>
      </w:r>
      <w:r w:rsidR="008B14E4">
        <w:t>že to, co se nám nyní může jevit jako utopie, se může v budoucnu stát realitou</w:t>
      </w:r>
      <w:r w:rsidR="00C856E3">
        <w:t xml:space="preserve">. </w:t>
      </w:r>
      <w:r w:rsidR="001F65F3">
        <w:t xml:space="preserve">Podobný pohled na uskutečňování utopických myšlenek má i Mlynář (2014, s. 12), který možnou uskutečnitelnost utopické koncepce představuje na politických koncepcích </w:t>
      </w:r>
      <w:r w:rsidR="001F65F3">
        <w:rPr>
          <w:i/>
          <w:iCs/>
        </w:rPr>
        <w:t>„[…] samostatné Československo (nebo projekt Evropské unie) byly na jistém stupni svého vývoje bezpochyby určitými horizonty naděje, imaginárními a utopickými koncepcemi, plně odpovídajícími výše formulované definici utopie.“</w:t>
      </w:r>
      <w:r w:rsidR="001F65F3">
        <w:t xml:space="preserve"> Po vzniku Československé republiky v roce 1918 se však již nejednalo o utopickou představu budoucnosti, ale o realitu. Utopie dle těchto myslitelů tedy vyplývá z určitého stupně bytí, a je tak možné, že </w:t>
      </w:r>
      <w:r w:rsidR="001F65F3">
        <w:rPr>
          <w:i/>
          <w:iCs/>
        </w:rPr>
        <w:t xml:space="preserve">„utopie dneška se mohou stát skutečnostmi zítřka“ </w:t>
      </w:r>
      <w:r w:rsidR="001F65F3">
        <w:t xml:space="preserve">(Mannheim, 1991, s. 224). </w:t>
      </w:r>
    </w:p>
    <w:p w14:paraId="05966634" w14:textId="008ED4E1" w:rsidR="00E61A6D" w:rsidRPr="00223B02" w:rsidRDefault="00A44CAD" w:rsidP="00E61A6D">
      <w:pPr>
        <w:spacing w:line="360" w:lineRule="auto"/>
      </w:pPr>
      <w:r>
        <w:t xml:space="preserve">Na počátku 20. století přestává být utopie vnímána </w:t>
      </w:r>
      <w:r w:rsidR="004A4BA8">
        <w:t xml:space="preserve">jako </w:t>
      </w:r>
      <w:r w:rsidR="00023BC2">
        <w:t>předloha dokonalé společnosti</w:t>
      </w:r>
      <w:r>
        <w:t xml:space="preserve">, </w:t>
      </w:r>
      <w:r w:rsidR="00AC4748">
        <w:br/>
      </w:r>
      <w:r w:rsidR="00FB1944">
        <w:t xml:space="preserve">a více se zdůrazňuje obava z technického pokroku a </w:t>
      </w:r>
      <w:r w:rsidR="00FA1DBA">
        <w:t xml:space="preserve">odlidštění civilizace. Utopie </w:t>
      </w:r>
      <w:r w:rsidR="00791F88">
        <w:br/>
      </w:r>
      <w:r w:rsidR="00FA1DBA">
        <w:t>tak v moderní době začíná postrádat svou</w:t>
      </w:r>
      <w:r w:rsidR="00B61941">
        <w:t xml:space="preserve"> jinakost a začíná být vní</w:t>
      </w:r>
      <w:r w:rsidR="00F25EDE">
        <w:t>mána jako předzvěst společenské reality.</w:t>
      </w:r>
      <w:r w:rsidR="00DC530B">
        <w:t xml:space="preserve"> V tomto století </w:t>
      </w:r>
      <w:r w:rsidR="006A1AB0">
        <w:t>také dochází k rozvoji</w:t>
      </w:r>
      <w:r w:rsidR="00DC530B">
        <w:t xml:space="preserve"> antiutopick</w:t>
      </w:r>
      <w:r w:rsidR="006A1AB0">
        <w:t>ého</w:t>
      </w:r>
      <w:r w:rsidR="00DC530B">
        <w:t xml:space="preserve"> a dystopick</w:t>
      </w:r>
      <w:r w:rsidR="006A1AB0">
        <w:t>ého myšlení</w:t>
      </w:r>
      <w:r w:rsidR="00C67199">
        <w:t xml:space="preserve">. Ačkoliv </w:t>
      </w:r>
      <w:proofErr w:type="spellStart"/>
      <w:r w:rsidR="00C67199">
        <w:t>antiutopie</w:t>
      </w:r>
      <w:proofErr w:type="spellEnd"/>
      <w:r w:rsidR="00C67199">
        <w:t xml:space="preserve"> a</w:t>
      </w:r>
      <w:r w:rsidR="003B4CE3">
        <w:t> </w:t>
      </w:r>
      <w:r w:rsidR="00C67199">
        <w:t>dystopie i nadále pracuj</w:t>
      </w:r>
      <w:r w:rsidR="003B4CE3">
        <w:t>í</w:t>
      </w:r>
      <w:r w:rsidR="00C67199">
        <w:t xml:space="preserve"> s utopickými myšlenkami, zaměřuj</w:t>
      </w:r>
      <w:r w:rsidR="003B4CE3">
        <w:t>í</w:t>
      </w:r>
      <w:r w:rsidR="00C67199">
        <w:t xml:space="preserve"> se </w:t>
      </w:r>
      <w:r w:rsidR="003B4CE3">
        <w:t>především na budoucnost, ke které utopická společnost směřuje</w:t>
      </w:r>
      <w:r w:rsidR="00DC530B">
        <w:t xml:space="preserve"> </w:t>
      </w:r>
      <w:r w:rsidR="00156AED">
        <w:t>(Mocná</w:t>
      </w:r>
      <w:r w:rsidR="00C54520">
        <w:t xml:space="preserve"> </w:t>
      </w:r>
      <w:r w:rsidR="00C54520">
        <w:br/>
        <w:t>a</w:t>
      </w:r>
      <w:r w:rsidR="00156AED">
        <w:t xml:space="preserve"> Peterka, 2002).</w:t>
      </w:r>
      <w:r w:rsidR="00E61A6D">
        <w:t xml:space="preserve"> </w:t>
      </w:r>
      <w:r w:rsidR="00EF04D8">
        <w:t xml:space="preserve">Od konce 20. století začala popularita utopických koncepcí vzhledem ke globalizaci a proměně společnosti klesat. V moderním světě, který je protkán komunikačními technologiemi, </w:t>
      </w:r>
      <w:r w:rsidR="00DE6C57">
        <w:t>nezbylo</w:t>
      </w:r>
      <w:r w:rsidR="00EF04D8">
        <w:t xml:space="preserve"> místo pro tradiční utopickou koncepci v podobě izolovaných společenství. </w:t>
      </w:r>
      <w:r w:rsidR="00223B02">
        <w:t xml:space="preserve">Také na samotný pojem </w:t>
      </w:r>
      <w:r w:rsidR="00223B02" w:rsidRPr="00AC4748">
        <w:t>utopie</w:t>
      </w:r>
      <w:r w:rsidR="00223B02">
        <w:t xml:space="preserve"> se v dnešní době nahlíží jinak než v minulosti. Utopie</w:t>
      </w:r>
      <w:r w:rsidR="006B6E4C">
        <w:t xml:space="preserve"> má v současném pojetí spíše pejorativní nádech a b</w:t>
      </w:r>
      <w:r w:rsidR="00223B02">
        <w:t>ývá vnímána jako něco neuskutečnitelného, vysněného a nereálného.</w:t>
      </w:r>
      <w:r w:rsidR="006B6E4C">
        <w:t xml:space="preserve"> </w:t>
      </w:r>
      <w:r w:rsidR="00223B02">
        <w:t>Na druhou stran</w:t>
      </w:r>
      <w:r w:rsidR="006B6E4C">
        <w:t xml:space="preserve">u lze utopické myšlení vnímat jako inspiraci do budoucnosti či poučení se z minulosti. I v dnešní době </w:t>
      </w:r>
      <w:r w:rsidR="006B6E4C">
        <w:lastRenderedPageBreak/>
        <w:t>se setkáváme s utopickými koncepcemi, které hledají něco nového</w:t>
      </w:r>
      <w:r w:rsidR="00AC4748">
        <w:t>, a</w:t>
      </w:r>
      <w:r w:rsidR="006B6E4C">
        <w:t xml:space="preserve"> naplňují tak lidskou touh</w:t>
      </w:r>
      <w:r w:rsidR="00AC4748">
        <w:t xml:space="preserve">u po dokonalejší společnosti, čímž přispívají k jejímu dalšímu vývoji </w:t>
      </w:r>
      <w:r w:rsidR="006B6E4C">
        <w:t xml:space="preserve">(Mlynář, 2014). </w:t>
      </w:r>
    </w:p>
    <w:p w14:paraId="37BBD85E" w14:textId="42F767D8" w:rsidR="002D27D3" w:rsidRDefault="001E1819" w:rsidP="006E1543">
      <w:pPr>
        <w:pStyle w:val="Nadpis2"/>
        <w:numPr>
          <w:ilvl w:val="1"/>
          <w:numId w:val="29"/>
        </w:numPr>
      </w:pPr>
      <w:bookmarkStart w:id="4" w:name="_Toc152597743"/>
      <w:r>
        <w:t>Dystopie</w:t>
      </w:r>
      <w:r w:rsidR="00056B65">
        <w:t xml:space="preserve"> </w:t>
      </w:r>
      <w:r w:rsidR="00314ED7">
        <w:t>a její historický vývoj</w:t>
      </w:r>
      <w:bookmarkEnd w:id="4"/>
    </w:p>
    <w:p w14:paraId="20CFC23F" w14:textId="02896088" w:rsidR="008F63A2" w:rsidRDefault="001E1819" w:rsidP="001E1819">
      <w:pPr>
        <w:spacing w:line="360" w:lineRule="auto"/>
      </w:pPr>
      <w:r>
        <w:t xml:space="preserve">Dystopie, kterou Pavlova (2022, s. 13) nazývá </w:t>
      </w:r>
      <w:r w:rsidRPr="00441693">
        <w:rPr>
          <w:i/>
          <w:iCs/>
        </w:rPr>
        <w:t>„mladší sestrou“</w:t>
      </w:r>
      <w:r>
        <w:t xml:space="preserve"> utopie, se stala populárním tématem v polovině 20. století.</w:t>
      </w:r>
      <w:r w:rsidR="00202AF9">
        <w:t xml:space="preserve"> </w:t>
      </w:r>
      <w:r w:rsidR="008F63A2">
        <w:t>Dystopie reaguje na společenské nebo politické situace</w:t>
      </w:r>
      <w:r w:rsidR="00C8545F">
        <w:t xml:space="preserve"> a</w:t>
      </w:r>
      <w:r w:rsidR="00656DC8">
        <w:t> v </w:t>
      </w:r>
      <w:r w:rsidR="00C8545F">
        <w:t xml:space="preserve">různých dobách se zaměřuje na </w:t>
      </w:r>
      <w:r w:rsidR="004F5DA7">
        <w:t>aktuální</w:t>
      </w:r>
      <w:r w:rsidR="00BC6116">
        <w:t xml:space="preserve"> témata</w:t>
      </w:r>
      <w:r w:rsidR="00C8545F">
        <w:t xml:space="preserve">. Všechna se však týkají katastrof, která </w:t>
      </w:r>
      <w:r w:rsidR="00BC6116">
        <w:t xml:space="preserve">mají v budoucnu nastat a jsou neodvratná. </w:t>
      </w:r>
      <w:r w:rsidR="00BA1A48">
        <w:t xml:space="preserve">Jedná se například </w:t>
      </w:r>
      <w:r w:rsidR="00AC4748">
        <w:br/>
      </w:r>
      <w:r w:rsidR="00BA1A48">
        <w:t>o problematiku klimatických změn, přelidňování planety nebo globální katastrofy.</w:t>
      </w:r>
      <w:r w:rsidR="00202AF9">
        <w:t xml:space="preserve"> </w:t>
      </w:r>
    </w:p>
    <w:p w14:paraId="6D3BFC00" w14:textId="1D591632" w:rsidR="005667A0" w:rsidRDefault="004D658E" w:rsidP="001E1819">
      <w:pPr>
        <w:spacing w:line="360" w:lineRule="auto"/>
      </w:pPr>
      <w:r>
        <w:t>Definovat dystopii je i dnes velmi problematické, protože</w:t>
      </w:r>
      <w:r w:rsidR="00123DDC">
        <w:t xml:space="preserve"> neexistuje jednoznačná definice. Vedle dystopie navíc existují také další pojmy, k</w:t>
      </w:r>
      <w:r w:rsidR="00131047">
        <w:t xml:space="preserve">teré jsou dystopii velmi podobné. Jedná se o </w:t>
      </w:r>
      <w:r w:rsidR="00131047">
        <w:rPr>
          <w:i/>
          <w:iCs/>
        </w:rPr>
        <w:t xml:space="preserve">„negativní utopii, utopickou satiru, </w:t>
      </w:r>
      <w:proofErr w:type="spellStart"/>
      <w:r w:rsidR="00131047">
        <w:rPr>
          <w:i/>
          <w:iCs/>
        </w:rPr>
        <w:t>kvaziutopii</w:t>
      </w:r>
      <w:proofErr w:type="spellEnd"/>
      <w:r w:rsidR="00131047">
        <w:rPr>
          <w:i/>
          <w:iCs/>
        </w:rPr>
        <w:t xml:space="preserve">, </w:t>
      </w:r>
      <w:proofErr w:type="spellStart"/>
      <w:r w:rsidR="00131047">
        <w:rPr>
          <w:i/>
          <w:iCs/>
        </w:rPr>
        <w:t>pseudoutopii</w:t>
      </w:r>
      <w:proofErr w:type="spellEnd"/>
      <w:r w:rsidR="00131047">
        <w:rPr>
          <w:i/>
          <w:iCs/>
        </w:rPr>
        <w:t xml:space="preserve"> nebo </w:t>
      </w:r>
      <w:proofErr w:type="spellStart"/>
      <w:r w:rsidR="00131047">
        <w:rPr>
          <w:i/>
          <w:iCs/>
        </w:rPr>
        <w:t>metautopii</w:t>
      </w:r>
      <w:proofErr w:type="spellEnd"/>
      <w:r w:rsidR="00A5743E">
        <w:rPr>
          <w:i/>
          <w:iCs/>
        </w:rPr>
        <w:t xml:space="preserve">“ </w:t>
      </w:r>
      <w:r w:rsidR="00A5743E">
        <w:t xml:space="preserve">(Pavlova, 2022, s. 10). </w:t>
      </w:r>
      <w:r w:rsidR="005667A0">
        <w:t>Pojem dystopie pochází z</w:t>
      </w:r>
      <w:r w:rsidR="00C239E6">
        <w:t> </w:t>
      </w:r>
      <w:r w:rsidR="005667A0">
        <w:t>ře</w:t>
      </w:r>
      <w:r w:rsidR="00C239E6">
        <w:t xml:space="preserve">ckého slova </w:t>
      </w:r>
      <w:proofErr w:type="spellStart"/>
      <w:r w:rsidR="00C239E6">
        <w:rPr>
          <w:i/>
          <w:iCs/>
        </w:rPr>
        <w:t>dystopos</w:t>
      </w:r>
      <w:proofErr w:type="spellEnd"/>
      <w:r w:rsidR="00C239E6">
        <w:rPr>
          <w:i/>
          <w:iCs/>
        </w:rPr>
        <w:t xml:space="preserve"> </w:t>
      </w:r>
      <w:r w:rsidR="00C239E6">
        <w:t>(</w:t>
      </w:r>
      <w:proofErr w:type="spellStart"/>
      <w:r w:rsidR="00C239E6">
        <w:rPr>
          <w:i/>
          <w:iCs/>
        </w:rPr>
        <w:t>dys</w:t>
      </w:r>
      <w:proofErr w:type="spellEnd"/>
      <w:r w:rsidR="00C239E6">
        <w:t xml:space="preserve"> = špatný</w:t>
      </w:r>
      <w:r w:rsidR="00FF4E15">
        <w:t xml:space="preserve">; </w:t>
      </w:r>
      <w:proofErr w:type="spellStart"/>
      <w:r w:rsidR="00FF4E15">
        <w:rPr>
          <w:i/>
          <w:iCs/>
        </w:rPr>
        <w:t>topos</w:t>
      </w:r>
      <w:proofErr w:type="spellEnd"/>
      <w:r w:rsidR="00FF4E15">
        <w:t xml:space="preserve"> = místo)</w:t>
      </w:r>
      <w:r w:rsidR="008E75DC">
        <w:t>, a můžeme j</w:t>
      </w:r>
      <w:r w:rsidR="00BA6ADF">
        <w:t>i</w:t>
      </w:r>
      <w:r w:rsidR="008E75DC">
        <w:t xml:space="preserve"> tedy pokládat za opak utopie. </w:t>
      </w:r>
      <w:r w:rsidR="00B4339B">
        <w:t xml:space="preserve">Můžeme </w:t>
      </w:r>
      <w:proofErr w:type="gramStart"/>
      <w:r w:rsidR="00B4339B">
        <w:t>říci</w:t>
      </w:r>
      <w:proofErr w:type="gramEnd"/>
      <w:r w:rsidR="00B4339B">
        <w:t xml:space="preserve">, </w:t>
      </w:r>
      <w:r w:rsidR="00AC4748">
        <w:br/>
      </w:r>
      <w:r w:rsidR="00B4339B">
        <w:t xml:space="preserve">že dystopie již ve svém </w:t>
      </w:r>
      <w:r w:rsidR="00AC4748">
        <w:t xml:space="preserve">názvu </w:t>
      </w:r>
      <w:r w:rsidR="00B4339B">
        <w:t xml:space="preserve">nastiňuje svůj negativní charakter. </w:t>
      </w:r>
      <w:r w:rsidR="000A5413">
        <w:t xml:space="preserve">Někteří autoři </w:t>
      </w:r>
      <w:r w:rsidR="00FF6932">
        <w:t xml:space="preserve">používají </w:t>
      </w:r>
      <w:r w:rsidR="009D665D">
        <w:t>jako synonymum k dystopii také termín</w:t>
      </w:r>
      <w:r w:rsidR="00103880">
        <w:t xml:space="preserve">y </w:t>
      </w:r>
      <w:proofErr w:type="spellStart"/>
      <w:r w:rsidR="00103880" w:rsidRPr="008D4FB0">
        <w:rPr>
          <w:i/>
          <w:iCs/>
        </w:rPr>
        <w:t>kakotonie</w:t>
      </w:r>
      <w:proofErr w:type="spellEnd"/>
      <w:r w:rsidR="00103880">
        <w:t xml:space="preserve">, </w:t>
      </w:r>
      <w:proofErr w:type="spellStart"/>
      <w:r w:rsidR="00103880" w:rsidRPr="008D4FB0">
        <w:rPr>
          <w:i/>
          <w:iCs/>
        </w:rPr>
        <w:t>antiutopie</w:t>
      </w:r>
      <w:proofErr w:type="spellEnd"/>
      <w:r w:rsidR="00103880">
        <w:t xml:space="preserve">, </w:t>
      </w:r>
      <w:proofErr w:type="spellStart"/>
      <w:r w:rsidR="00103880" w:rsidRPr="008D4FB0">
        <w:rPr>
          <w:i/>
          <w:iCs/>
        </w:rPr>
        <w:t>kontrautopie</w:t>
      </w:r>
      <w:proofErr w:type="spellEnd"/>
      <w:r w:rsidR="00103880">
        <w:t xml:space="preserve"> nebo </w:t>
      </w:r>
      <w:r w:rsidR="00103880" w:rsidRPr="008D4FB0">
        <w:rPr>
          <w:i/>
          <w:iCs/>
        </w:rPr>
        <w:t>negativní utopie</w:t>
      </w:r>
      <w:r w:rsidR="00103880">
        <w:t xml:space="preserve">. </w:t>
      </w:r>
      <w:r w:rsidR="00682C24">
        <w:t xml:space="preserve">I přes snahy některých autorů o rozlišení těchto termínů zatím nedošlo k jejich terminologickému ustálení. </w:t>
      </w:r>
    </w:p>
    <w:p w14:paraId="45A56503" w14:textId="7B601D1D" w:rsidR="00840E01" w:rsidRDefault="00767751" w:rsidP="001E1819">
      <w:pPr>
        <w:spacing w:line="360" w:lineRule="auto"/>
      </w:pPr>
      <w:r>
        <w:t xml:space="preserve">Termín dystopie byl poprvé použit </w:t>
      </w:r>
      <w:r w:rsidR="00266B44">
        <w:t xml:space="preserve">anglickým filozofem Johnem Stuartem </w:t>
      </w:r>
      <w:proofErr w:type="spellStart"/>
      <w:r w:rsidR="00266B44">
        <w:t>Millem</w:t>
      </w:r>
      <w:proofErr w:type="spellEnd"/>
      <w:r w:rsidR="00266B44">
        <w:t xml:space="preserve">, avšak </w:t>
      </w:r>
      <w:r w:rsidR="009351FD">
        <w:t>stejně jako u utopie, nalézáme kořeny dystopie už v antice.</w:t>
      </w:r>
      <w:r w:rsidR="001F65F3">
        <w:t xml:space="preserve"> </w:t>
      </w:r>
      <w:r w:rsidR="008E3315">
        <w:t>Aristoteles byl jeden z prvních myslitelů, který vyjádři</w:t>
      </w:r>
      <w:r w:rsidR="00805CAE">
        <w:t>l</w:t>
      </w:r>
      <w:r w:rsidR="008E3315">
        <w:t xml:space="preserve"> požadavek kriticky zkoumat a analyzovat utopie a vznikající koncepce státu (Mlynář, 2014).</w:t>
      </w:r>
      <w:r w:rsidR="009B71DB">
        <w:t xml:space="preserve"> </w:t>
      </w:r>
      <w:r w:rsidR="000F3768">
        <w:t xml:space="preserve">Mezi první </w:t>
      </w:r>
      <w:r w:rsidR="00AC4748">
        <w:t xml:space="preserve">ryze </w:t>
      </w:r>
      <w:r w:rsidR="000F3768">
        <w:t>dystopická díla můžeme řadit</w:t>
      </w:r>
      <w:r w:rsidR="00FB3834">
        <w:t xml:space="preserve"> </w:t>
      </w:r>
      <w:r w:rsidR="000E2070">
        <w:t>román</w:t>
      </w:r>
      <w:r w:rsidR="00FB3834">
        <w:t xml:space="preserve"> Henryho Nevilla</w:t>
      </w:r>
      <w:r w:rsidR="000F3768">
        <w:t xml:space="preserve"> </w:t>
      </w:r>
      <w:proofErr w:type="spellStart"/>
      <w:r w:rsidR="00FB3834">
        <w:rPr>
          <w:i/>
          <w:iCs/>
        </w:rPr>
        <w:t>The</w:t>
      </w:r>
      <w:proofErr w:type="spellEnd"/>
      <w:r w:rsidR="00FB3834">
        <w:rPr>
          <w:i/>
          <w:iCs/>
        </w:rPr>
        <w:t xml:space="preserve"> </w:t>
      </w:r>
      <w:proofErr w:type="spellStart"/>
      <w:r w:rsidR="00FB3834">
        <w:rPr>
          <w:i/>
          <w:iCs/>
        </w:rPr>
        <w:t>Isle</w:t>
      </w:r>
      <w:proofErr w:type="spellEnd"/>
      <w:r w:rsidR="00FB3834">
        <w:rPr>
          <w:i/>
          <w:iCs/>
        </w:rPr>
        <w:t xml:space="preserve"> </w:t>
      </w:r>
      <w:proofErr w:type="spellStart"/>
      <w:r w:rsidR="00FB3834">
        <w:rPr>
          <w:i/>
          <w:iCs/>
        </w:rPr>
        <w:t>of</w:t>
      </w:r>
      <w:proofErr w:type="spellEnd"/>
      <w:r w:rsidR="00FB3834">
        <w:rPr>
          <w:i/>
          <w:iCs/>
        </w:rPr>
        <w:t xml:space="preserve"> </w:t>
      </w:r>
      <w:proofErr w:type="spellStart"/>
      <w:r w:rsidR="00FB3834" w:rsidRPr="000E2070">
        <w:rPr>
          <w:i/>
          <w:iCs/>
        </w:rPr>
        <w:t>Pines</w:t>
      </w:r>
      <w:proofErr w:type="spellEnd"/>
      <w:r w:rsidR="00FB3834">
        <w:t xml:space="preserve"> (1668). Příběh, který </w:t>
      </w:r>
      <w:r w:rsidR="00573231">
        <w:t xml:space="preserve">vznikl v době </w:t>
      </w:r>
      <w:r w:rsidR="00573231">
        <w:rPr>
          <w:i/>
          <w:iCs/>
        </w:rPr>
        <w:t xml:space="preserve">Utopie </w:t>
      </w:r>
      <w:r w:rsidR="00573231">
        <w:t xml:space="preserve">Thomase Mora </w:t>
      </w:r>
      <w:r w:rsidR="000E2FC1">
        <w:t>a</w:t>
      </w:r>
      <w:r w:rsidR="00573231">
        <w:t xml:space="preserve"> </w:t>
      </w:r>
      <w:r w:rsidR="00573231">
        <w:rPr>
          <w:i/>
          <w:iCs/>
        </w:rPr>
        <w:t>Nové Atlanti</w:t>
      </w:r>
      <w:r w:rsidR="000E2FC1">
        <w:rPr>
          <w:i/>
          <w:iCs/>
        </w:rPr>
        <w:t>s</w:t>
      </w:r>
      <w:r w:rsidR="00573231">
        <w:rPr>
          <w:i/>
          <w:iCs/>
        </w:rPr>
        <w:t xml:space="preserve"> </w:t>
      </w:r>
      <w:proofErr w:type="spellStart"/>
      <w:r w:rsidR="00573231">
        <w:t>Francisa</w:t>
      </w:r>
      <w:proofErr w:type="spellEnd"/>
      <w:r w:rsidR="00573231">
        <w:t xml:space="preserve"> Bacona</w:t>
      </w:r>
      <w:r w:rsidR="00AC4748">
        <w:t>,</w:t>
      </w:r>
      <w:r w:rsidR="00573231">
        <w:t xml:space="preserve"> se zdá být zpočátku idylický, avšak postupně porušuje pravidla utopické společnosti</w:t>
      </w:r>
      <w:r w:rsidR="003523FF">
        <w:t xml:space="preserve"> (</w:t>
      </w:r>
      <w:proofErr w:type="spellStart"/>
      <w:r w:rsidR="003523FF">
        <w:t>Martinuzzi</w:t>
      </w:r>
      <w:proofErr w:type="spellEnd"/>
      <w:r w:rsidR="003523FF">
        <w:t>, 2021).</w:t>
      </w:r>
      <w:r w:rsidR="00FB3834">
        <w:t xml:space="preserve"> </w:t>
      </w:r>
      <w:r w:rsidR="004648DB" w:rsidRPr="00FB3834">
        <w:t>Mezi</w:t>
      </w:r>
      <w:r w:rsidR="004648DB">
        <w:t xml:space="preserve"> </w:t>
      </w:r>
      <w:r w:rsidR="003E7BE5">
        <w:t>autory, kteří</w:t>
      </w:r>
      <w:r w:rsidR="008E3315">
        <w:t xml:space="preserve"> významně</w:t>
      </w:r>
      <w:r w:rsidR="003E7BE5">
        <w:t xml:space="preserve"> přispěli k založení nebo rozšíření </w:t>
      </w:r>
      <w:r w:rsidR="002A542D">
        <w:t>dystopie</w:t>
      </w:r>
      <w:r w:rsidR="00805CAE">
        <w:t>,</w:t>
      </w:r>
      <w:r w:rsidR="002A542D">
        <w:t xml:space="preserve"> </w:t>
      </w:r>
      <w:proofErr w:type="gramStart"/>
      <w:r w:rsidR="002A542D">
        <w:t>patří</w:t>
      </w:r>
      <w:proofErr w:type="gramEnd"/>
      <w:r w:rsidR="002A542D">
        <w:t xml:space="preserve"> </w:t>
      </w:r>
      <w:r w:rsidR="00854355">
        <w:t>například</w:t>
      </w:r>
      <w:r w:rsidR="003E7BE5">
        <w:t xml:space="preserve"> </w:t>
      </w:r>
      <w:r w:rsidR="00854355">
        <w:t xml:space="preserve">Jevgenij </w:t>
      </w:r>
      <w:proofErr w:type="spellStart"/>
      <w:r w:rsidR="00854355">
        <w:t>Ivanovič</w:t>
      </w:r>
      <w:proofErr w:type="spellEnd"/>
      <w:r w:rsidR="00854355">
        <w:t xml:space="preserve"> </w:t>
      </w:r>
      <w:proofErr w:type="spellStart"/>
      <w:r w:rsidR="00854355">
        <w:t>Zamjatin</w:t>
      </w:r>
      <w:proofErr w:type="spellEnd"/>
      <w:r w:rsidR="000B1730">
        <w:t xml:space="preserve"> (</w:t>
      </w:r>
      <w:r w:rsidR="000B1730">
        <w:rPr>
          <w:i/>
          <w:iCs/>
        </w:rPr>
        <w:t>My</w:t>
      </w:r>
      <w:r w:rsidR="008E3315">
        <w:rPr>
          <w:i/>
          <w:iCs/>
        </w:rPr>
        <w:t xml:space="preserve">, </w:t>
      </w:r>
      <w:r w:rsidR="008E3315">
        <w:t>1921</w:t>
      </w:r>
      <w:r w:rsidR="000B1730">
        <w:t>)</w:t>
      </w:r>
      <w:r w:rsidR="003135C4">
        <w:t xml:space="preserve">, </w:t>
      </w:r>
      <w:r w:rsidR="00B91257">
        <w:t>George Orwell</w:t>
      </w:r>
      <w:r w:rsidR="00BD223C">
        <w:t xml:space="preserve"> (</w:t>
      </w:r>
      <w:r w:rsidR="000B1730">
        <w:rPr>
          <w:i/>
          <w:iCs/>
        </w:rPr>
        <w:t>1984</w:t>
      </w:r>
      <w:r w:rsidR="008E3315">
        <w:rPr>
          <w:i/>
          <w:iCs/>
        </w:rPr>
        <w:t xml:space="preserve">, </w:t>
      </w:r>
      <w:r w:rsidR="008E3315">
        <w:t>1949</w:t>
      </w:r>
      <w:r w:rsidR="000B1730">
        <w:t xml:space="preserve">) nebo </w:t>
      </w:r>
      <w:r w:rsidR="002B1599">
        <w:t>Aldous Huxley (</w:t>
      </w:r>
      <w:r w:rsidR="002B1599">
        <w:rPr>
          <w:i/>
          <w:iCs/>
        </w:rPr>
        <w:t>Konec civilizace</w:t>
      </w:r>
      <w:r w:rsidR="008E3315">
        <w:rPr>
          <w:i/>
          <w:iCs/>
        </w:rPr>
        <w:t xml:space="preserve">, </w:t>
      </w:r>
      <w:r w:rsidR="008E3315">
        <w:t>1932</w:t>
      </w:r>
      <w:r w:rsidR="002B1599">
        <w:t>)</w:t>
      </w:r>
      <w:r w:rsidR="00B91257">
        <w:t xml:space="preserve">. </w:t>
      </w:r>
      <w:r w:rsidR="00BC10AB">
        <w:t>K největšímu rozmachu dystopického myšlení dochází</w:t>
      </w:r>
      <w:r w:rsidR="00286179">
        <w:t xml:space="preserve"> na přelomu 19. a 20. století</w:t>
      </w:r>
      <w:r w:rsidR="00BD3921">
        <w:t xml:space="preserve"> (Duffková</w:t>
      </w:r>
      <w:r w:rsidR="00945296">
        <w:t xml:space="preserve">, </w:t>
      </w:r>
      <w:r w:rsidR="00BD3921">
        <w:t xml:space="preserve">2017). </w:t>
      </w:r>
      <w:r w:rsidR="00E957EF">
        <w:t xml:space="preserve">Dystopie zachovává obraz ideální společnosti navržený utopií, </w:t>
      </w:r>
      <w:r w:rsidR="00AC4748">
        <w:br/>
      </w:r>
      <w:r w:rsidR="00E957EF">
        <w:t xml:space="preserve">ale poukazuje na její možné negativní dopady </w:t>
      </w:r>
      <w:r w:rsidR="005B5A9A">
        <w:t>na</w:t>
      </w:r>
      <w:r w:rsidR="00FE5CBD">
        <w:t> </w:t>
      </w:r>
      <w:r w:rsidR="005B5A9A">
        <w:t xml:space="preserve">společnost. </w:t>
      </w:r>
      <w:r w:rsidR="00D67C02">
        <w:t>Hlavní funkcí dystopi</w:t>
      </w:r>
      <w:r w:rsidR="00B4339B">
        <w:t>e však není pouhá kritika jednotlivých myslitelů či představ autorů</w:t>
      </w:r>
      <w:r w:rsidR="00E01882">
        <w:t xml:space="preserve"> utopických děl</w:t>
      </w:r>
      <w:r w:rsidR="00B4339B">
        <w:t>, ale varování před desinterpretací těchto představ. Dystopie tak varuje před budoucí katastrofou, která může vyplynout z nepochopení či zneužití utopických idejí (</w:t>
      </w:r>
      <w:proofErr w:type="spellStart"/>
      <w:r w:rsidR="00B02F68" w:rsidRPr="000F724F">
        <w:t>Naxera</w:t>
      </w:r>
      <w:proofErr w:type="spellEnd"/>
      <w:r w:rsidR="000F724F">
        <w:rPr>
          <w:b/>
          <w:bCs/>
        </w:rPr>
        <w:t xml:space="preserve"> </w:t>
      </w:r>
      <w:r w:rsidR="000F724F">
        <w:t>et al.</w:t>
      </w:r>
      <w:r w:rsidR="00C975E7">
        <w:t>, 2015)</w:t>
      </w:r>
      <w:r w:rsidR="00B4339B">
        <w:t xml:space="preserve">. </w:t>
      </w:r>
      <w:r w:rsidR="00F81A16">
        <w:lastRenderedPageBreak/>
        <w:t>Dystopie se</w:t>
      </w:r>
      <w:r w:rsidR="00F669A2">
        <w:t> </w:t>
      </w:r>
      <w:r w:rsidR="00F81A16">
        <w:t xml:space="preserve">poté diferencují na </w:t>
      </w:r>
      <w:proofErr w:type="spellStart"/>
      <w:r w:rsidR="00F81A16">
        <w:t>antiscientistické</w:t>
      </w:r>
      <w:proofErr w:type="spellEnd"/>
      <w:r w:rsidR="00F81A16">
        <w:t xml:space="preserve">, </w:t>
      </w:r>
      <w:proofErr w:type="spellStart"/>
      <w:r w:rsidR="00F81A16">
        <w:t>antitechnologické</w:t>
      </w:r>
      <w:proofErr w:type="spellEnd"/>
      <w:r w:rsidR="005E5B99">
        <w:t xml:space="preserve"> nebo futurologické. Nejčastěji mají dystopie podobu </w:t>
      </w:r>
      <w:r w:rsidR="005E5B99">
        <w:rPr>
          <w:i/>
          <w:iCs/>
        </w:rPr>
        <w:t xml:space="preserve">„utopie času, kdy upozorňují na to, co se může vyvinout z dnešní situace dané společnosti“ </w:t>
      </w:r>
      <w:r w:rsidR="005E5B99">
        <w:t xml:space="preserve">(Duffková, </w:t>
      </w:r>
      <w:r w:rsidR="00DD00BB">
        <w:t>2017)</w:t>
      </w:r>
      <w:r w:rsidR="00F669A2">
        <w:t>.</w:t>
      </w:r>
      <w:r w:rsidR="008E3315">
        <w:t xml:space="preserve"> </w:t>
      </w:r>
    </w:p>
    <w:p w14:paraId="577842BF" w14:textId="77777777" w:rsidR="00840E01" w:rsidRDefault="00840E01">
      <w:pPr>
        <w:jc w:val="left"/>
      </w:pPr>
      <w:r>
        <w:br w:type="page"/>
      </w:r>
    </w:p>
    <w:p w14:paraId="77DD1194" w14:textId="3D76816C" w:rsidR="00AA126F" w:rsidRDefault="00351692" w:rsidP="006E1543">
      <w:pPr>
        <w:pStyle w:val="Nadpis1"/>
      </w:pPr>
      <w:bookmarkStart w:id="5" w:name="_Toc152597744"/>
      <w:r>
        <w:lastRenderedPageBreak/>
        <w:t>Utopie a dystopie jako literární žánr</w:t>
      </w:r>
      <w:r w:rsidR="00600E1A">
        <w:t>y</w:t>
      </w:r>
      <w:bookmarkEnd w:id="5"/>
    </w:p>
    <w:p w14:paraId="5B813B14" w14:textId="3149CD22" w:rsidR="007E6CD1" w:rsidRPr="007E6CD1" w:rsidRDefault="007E6CD1" w:rsidP="001D7AC6">
      <w:pPr>
        <w:spacing w:line="360" w:lineRule="auto"/>
      </w:pPr>
      <w:r>
        <w:t xml:space="preserve">Utopie a dystopie pronikly velmi rychle také do </w:t>
      </w:r>
      <w:r w:rsidR="00DD221B">
        <w:t>beletrie,</w:t>
      </w:r>
      <w:r w:rsidR="005079EC">
        <w:t xml:space="preserve"> </w:t>
      </w:r>
      <w:r w:rsidR="003673F1">
        <w:t xml:space="preserve">kde se staly populárními </w:t>
      </w:r>
      <w:r w:rsidR="00E01882">
        <w:br/>
      </w:r>
      <w:r w:rsidR="003673F1">
        <w:t xml:space="preserve">a čtenými žánry nejen v literatuře pro dospělé, ale také pro děti a mládež. </w:t>
      </w:r>
      <w:r w:rsidR="001D416C">
        <w:t>Ve 21. století se stala dystopie vyhledávaným žánrem v</w:t>
      </w:r>
      <w:r w:rsidR="00EB3FC5">
        <w:t> </w:t>
      </w:r>
      <w:proofErr w:type="spellStart"/>
      <w:r w:rsidR="00EB3FC5">
        <w:rPr>
          <w:i/>
          <w:iCs/>
        </w:rPr>
        <w:t>Young</w:t>
      </w:r>
      <w:proofErr w:type="spellEnd"/>
      <w:r w:rsidR="00EB3FC5">
        <w:rPr>
          <w:i/>
          <w:iCs/>
        </w:rPr>
        <w:t xml:space="preserve"> </w:t>
      </w:r>
      <w:proofErr w:type="spellStart"/>
      <w:r w:rsidR="00EB3FC5">
        <w:rPr>
          <w:i/>
          <w:iCs/>
        </w:rPr>
        <w:t>Adult</w:t>
      </w:r>
      <w:proofErr w:type="spellEnd"/>
      <w:r w:rsidR="00EB3FC5">
        <w:t xml:space="preserve"> literatuře</w:t>
      </w:r>
      <w:r w:rsidR="001D416C">
        <w:t xml:space="preserve"> a začala vznikat </w:t>
      </w:r>
      <w:r w:rsidR="006706B8">
        <w:t>díla, která získala řadu literárních ocenění.</w:t>
      </w:r>
      <w:r w:rsidR="001D7AC6">
        <w:rPr>
          <w:rStyle w:val="Znakapoznpodarou"/>
        </w:rPr>
        <w:footnoteReference w:id="1"/>
      </w:r>
      <w:r w:rsidR="00C4058C">
        <w:t xml:space="preserve"> </w:t>
      </w:r>
    </w:p>
    <w:p w14:paraId="5BFD1057" w14:textId="0691F8C9" w:rsidR="00961826" w:rsidRDefault="00961826" w:rsidP="006E1543">
      <w:pPr>
        <w:pStyle w:val="Nadpis2"/>
        <w:numPr>
          <w:ilvl w:val="1"/>
          <w:numId w:val="26"/>
        </w:numPr>
      </w:pPr>
      <w:bookmarkStart w:id="6" w:name="_Toc152597745"/>
      <w:r>
        <w:t>Utopie jako literární žánr</w:t>
      </w:r>
      <w:bookmarkEnd w:id="6"/>
    </w:p>
    <w:p w14:paraId="67AB2B5F" w14:textId="49CA7B3E" w:rsidR="003678C6" w:rsidRDefault="00044C7F" w:rsidP="001E1819">
      <w:pPr>
        <w:spacing w:line="360" w:lineRule="auto"/>
      </w:pPr>
      <w:r>
        <w:t>Mocná a Peterka (2004</w:t>
      </w:r>
      <w:r w:rsidR="00B20A1F">
        <w:t>, s. 666</w:t>
      </w:r>
      <w:r>
        <w:t xml:space="preserve">) definují utopický žánr jako </w:t>
      </w:r>
      <w:r w:rsidRPr="004A1A0E">
        <w:rPr>
          <w:i/>
          <w:iCs/>
        </w:rPr>
        <w:t>„žánr fantastické literatury líčící alternativní model společenského uspořádání v pomyslné zemi.“</w:t>
      </w:r>
      <w:r w:rsidR="00C143FA">
        <w:rPr>
          <w:i/>
          <w:iCs/>
        </w:rPr>
        <w:t xml:space="preserve"> </w:t>
      </w:r>
      <w:r w:rsidR="00C143FA">
        <w:t>Podobně na utopii jako</w:t>
      </w:r>
      <w:r w:rsidR="000460FF">
        <w:t xml:space="preserve"> na</w:t>
      </w:r>
      <w:r w:rsidR="00C143FA">
        <w:t xml:space="preserve"> žánr pohlíží i </w:t>
      </w:r>
      <w:proofErr w:type="spellStart"/>
      <w:r w:rsidR="00C143FA">
        <w:t>Pavera</w:t>
      </w:r>
      <w:proofErr w:type="spellEnd"/>
      <w:r w:rsidR="00C143FA">
        <w:t xml:space="preserve"> a </w:t>
      </w:r>
      <w:proofErr w:type="spellStart"/>
      <w:r w:rsidR="00C143FA">
        <w:t>Všetička</w:t>
      </w:r>
      <w:proofErr w:type="spellEnd"/>
      <w:r w:rsidR="00C143FA">
        <w:t xml:space="preserve"> (2002, s. 366), kteří utopii rovněž řadí k didakticko-fantastické literatuře</w:t>
      </w:r>
      <w:r w:rsidR="0052376D">
        <w:t xml:space="preserve">, v níž autor </w:t>
      </w:r>
      <w:proofErr w:type="gramStart"/>
      <w:r w:rsidR="0052376D">
        <w:t>líčí</w:t>
      </w:r>
      <w:proofErr w:type="gramEnd"/>
      <w:r w:rsidR="0052376D">
        <w:t xml:space="preserve"> </w:t>
      </w:r>
      <w:r w:rsidR="0052376D">
        <w:rPr>
          <w:i/>
          <w:iCs/>
        </w:rPr>
        <w:t xml:space="preserve">„ideální společenské poměry </w:t>
      </w:r>
      <w:r w:rsidR="00A25CFE">
        <w:rPr>
          <w:i/>
          <w:iCs/>
        </w:rPr>
        <w:br/>
      </w:r>
      <w:r w:rsidR="0052376D">
        <w:rPr>
          <w:i/>
          <w:iCs/>
        </w:rPr>
        <w:t>ve vymyšlené zemi.“</w:t>
      </w:r>
      <w:r w:rsidR="001C05E6">
        <w:t xml:space="preserve"> </w:t>
      </w:r>
    </w:p>
    <w:p w14:paraId="0111D114" w14:textId="4AAA67A3" w:rsidR="0065122B" w:rsidRPr="00861E01" w:rsidRDefault="003678C6" w:rsidP="00942CDE">
      <w:pPr>
        <w:spacing w:line="360" w:lineRule="auto"/>
      </w:pPr>
      <w:r>
        <w:t>Utopická díla se vyznačují podobnou výstavbou a strukturou. Funkce utopických děl spočívá ve formování čtenářov</w:t>
      </w:r>
      <w:r w:rsidR="00D27CDE">
        <w:t>y</w:t>
      </w:r>
      <w:r>
        <w:t xml:space="preserve"> osobnosti, v rozvoji jeho</w:t>
      </w:r>
      <w:r w:rsidR="00623657">
        <w:t xml:space="preserve"> fantazie a myšlení, což vede k jeho konfrontaci s daným dílem. Čtenářova kritika je nejčastěji směřována na uniformní společnost, organizovanost a pravidla dané společnosti, která bývají v rozporu </w:t>
      </w:r>
      <w:r w:rsidR="00E01882">
        <w:br/>
      </w:r>
      <w:r w:rsidR="00623657">
        <w:t xml:space="preserve">se svobodou a právy </w:t>
      </w:r>
      <w:r w:rsidR="0044015A">
        <w:t>jedinců žijících ve společnost</w:t>
      </w:r>
      <w:r w:rsidR="0075773B">
        <w:t xml:space="preserve">i. </w:t>
      </w:r>
      <w:r w:rsidR="00F959E7">
        <w:t>Mocná a Peterka (2004</w:t>
      </w:r>
      <w:r w:rsidR="00672E41">
        <w:t>, s. 666</w:t>
      </w:r>
      <w:r w:rsidR="00C81523">
        <w:t>-667</w:t>
      </w:r>
      <w:r w:rsidR="00F959E7">
        <w:t xml:space="preserve">) rozlišují tři druhy utopických děl podle jejich myšlenkového ladění. </w:t>
      </w:r>
      <w:r w:rsidR="00672E41">
        <w:t xml:space="preserve">První z nich je utopie vážná neboli klasická, kterou představuje </w:t>
      </w:r>
      <w:r w:rsidR="00672E41">
        <w:rPr>
          <w:i/>
          <w:iCs/>
        </w:rPr>
        <w:t>Utopi</w:t>
      </w:r>
      <w:r w:rsidR="002B4F2B">
        <w:rPr>
          <w:i/>
          <w:iCs/>
        </w:rPr>
        <w:t>e</w:t>
      </w:r>
      <w:r w:rsidR="00672E41">
        <w:t xml:space="preserve"> Thomase Mora</w:t>
      </w:r>
      <w:r w:rsidR="00376768">
        <w:t xml:space="preserve">. </w:t>
      </w:r>
      <w:r w:rsidR="00965838">
        <w:t>Tato tradiční utopie plní především výchovnou funkci</w:t>
      </w:r>
      <w:r w:rsidR="004D5627">
        <w:t xml:space="preserve"> a </w:t>
      </w:r>
      <w:proofErr w:type="gramStart"/>
      <w:r w:rsidR="004D5627">
        <w:t>líčí</w:t>
      </w:r>
      <w:proofErr w:type="gramEnd"/>
      <w:r w:rsidR="004D5627">
        <w:t xml:space="preserve"> fungování ideálních společenství.</w:t>
      </w:r>
      <w:r w:rsidR="005A1768">
        <w:t xml:space="preserve"> </w:t>
      </w:r>
      <w:r w:rsidR="00913E1B">
        <w:t>Druhým typem</w:t>
      </w:r>
      <w:r w:rsidR="00A13AA5">
        <w:t xml:space="preserve"> </w:t>
      </w:r>
      <w:r w:rsidR="008408AC">
        <w:br/>
      </w:r>
      <w:r w:rsidR="00A13AA5">
        <w:t xml:space="preserve">je utopie komická neboli satiricko-parodická, jejímž představitelem je </w:t>
      </w:r>
      <w:r w:rsidR="00B43831">
        <w:t xml:space="preserve">Jonathan </w:t>
      </w:r>
      <w:proofErr w:type="spellStart"/>
      <w:r w:rsidR="00B43831">
        <w:t>Swift</w:t>
      </w:r>
      <w:proofErr w:type="spellEnd"/>
      <w:r w:rsidR="00B43831">
        <w:t xml:space="preserve"> </w:t>
      </w:r>
      <w:r w:rsidR="008408AC">
        <w:br/>
      </w:r>
      <w:r w:rsidR="00B43831">
        <w:t xml:space="preserve">a jeho </w:t>
      </w:r>
      <w:r w:rsidR="00B43831">
        <w:rPr>
          <w:i/>
          <w:iCs/>
        </w:rPr>
        <w:t>Gulliverovy cesty</w:t>
      </w:r>
      <w:r w:rsidR="001E2128">
        <w:rPr>
          <w:rStyle w:val="Znakapoznpodarou"/>
          <w:i/>
          <w:iCs/>
        </w:rPr>
        <w:footnoteReference w:id="2"/>
      </w:r>
      <w:r w:rsidR="00B43831">
        <w:t xml:space="preserve">. </w:t>
      </w:r>
      <w:r w:rsidR="00001FA9">
        <w:t>Komické utopie vznikaly především po renesanci a j</w:t>
      </w:r>
      <w:r w:rsidR="0014458F">
        <w:t xml:space="preserve">sou pro </w:t>
      </w:r>
      <w:r w:rsidR="00942CDE">
        <w:br/>
      </w:r>
      <w:r w:rsidR="00C862AE">
        <w:t>ně</w:t>
      </w:r>
      <w:r w:rsidR="0014458F">
        <w:t xml:space="preserve"> typické detailní popisy exotických a neskutečných </w:t>
      </w:r>
      <w:r w:rsidR="000815FF">
        <w:t xml:space="preserve">zemí a jejich obyvatel. </w:t>
      </w:r>
      <w:r w:rsidR="00C04830">
        <w:t xml:space="preserve">Pro tato díla </w:t>
      </w:r>
      <w:r w:rsidR="00BA3244">
        <w:br/>
      </w:r>
      <w:r w:rsidR="00C04830">
        <w:t>je</w:t>
      </w:r>
      <w:r w:rsidR="00156946">
        <w:t xml:space="preserve"> charakteristické karikaturní a satirické zobrazování soudobé společnosti.</w:t>
      </w:r>
      <w:r w:rsidR="000815FF">
        <w:t xml:space="preserve"> </w:t>
      </w:r>
      <w:r w:rsidR="005B3401">
        <w:t xml:space="preserve">Posledním druhem je negativně laděná utopie, která bývá nazývána </w:t>
      </w:r>
      <w:proofErr w:type="spellStart"/>
      <w:r w:rsidR="005B3401">
        <w:t>antiutopií</w:t>
      </w:r>
      <w:proofErr w:type="spellEnd"/>
      <w:r w:rsidR="005B3401">
        <w:t xml:space="preserve"> či</w:t>
      </w:r>
      <w:r w:rsidR="00D80C78">
        <w:t> </w:t>
      </w:r>
      <w:r w:rsidR="005B3401">
        <w:t xml:space="preserve">dystopií. </w:t>
      </w:r>
    </w:p>
    <w:p w14:paraId="0E691A45" w14:textId="4498302D" w:rsidR="00AB6A7E" w:rsidRDefault="0045056B" w:rsidP="00AB6A7E">
      <w:pPr>
        <w:spacing w:line="360" w:lineRule="auto"/>
      </w:pPr>
      <w:r>
        <w:t xml:space="preserve">Ačkoliv se o utopiích mluvilo již v antice, </w:t>
      </w:r>
      <w:r w:rsidR="00DF466A">
        <w:t xml:space="preserve">utopie jako literární žánr </w:t>
      </w:r>
      <w:r w:rsidR="001D1873">
        <w:t>je dle Pavlov</w:t>
      </w:r>
      <w:r w:rsidR="00E01882">
        <w:t>é</w:t>
      </w:r>
      <w:r w:rsidR="001D1873">
        <w:t xml:space="preserve"> (</w:t>
      </w:r>
      <w:r w:rsidR="00D1223C">
        <w:t xml:space="preserve">Pavlova, </w:t>
      </w:r>
      <w:r w:rsidR="001D1873">
        <w:t xml:space="preserve">2022, s. 14) </w:t>
      </w:r>
      <w:r w:rsidR="001D1873">
        <w:rPr>
          <w:i/>
          <w:iCs/>
        </w:rPr>
        <w:t>„</w:t>
      </w:r>
      <w:r w:rsidR="00DF466A">
        <w:rPr>
          <w:i/>
          <w:iCs/>
        </w:rPr>
        <w:t>produktem renesanční doby</w:t>
      </w:r>
      <w:r w:rsidR="001D1873">
        <w:rPr>
          <w:i/>
          <w:iCs/>
        </w:rPr>
        <w:t xml:space="preserve">.“ </w:t>
      </w:r>
      <w:r w:rsidR="00514302">
        <w:t xml:space="preserve">Jak jsme již dříve zmiňovali, </w:t>
      </w:r>
      <w:r w:rsidR="00514302">
        <w:lastRenderedPageBreak/>
        <w:t>f</w:t>
      </w:r>
      <w:r w:rsidR="001236F2">
        <w:t xml:space="preserve">undamentálním dílem tohoto žánru je </w:t>
      </w:r>
      <w:r w:rsidR="001236F2">
        <w:rPr>
          <w:i/>
          <w:iCs/>
        </w:rPr>
        <w:t>Utopi</w:t>
      </w:r>
      <w:r w:rsidR="00E06747">
        <w:rPr>
          <w:i/>
          <w:iCs/>
        </w:rPr>
        <w:t>e</w:t>
      </w:r>
      <w:r w:rsidR="001236F2">
        <w:rPr>
          <w:i/>
          <w:iCs/>
        </w:rPr>
        <w:t xml:space="preserve"> </w:t>
      </w:r>
      <w:r w:rsidR="001236F2">
        <w:t xml:space="preserve">Thomase Mora. </w:t>
      </w:r>
      <w:r w:rsidR="00AB6A7E">
        <w:t xml:space="preserve">V díle se setkáváme s fiktivním námořníkem Raphaelem </w:t>
      </w:r>
      <w:proofErr w:type="spellStart"/>
      <w:r w:rsidR="00AB6A7E">
        <w:t>Hythlodaiem</w:t>
      </w:r>
      <w:proofErr w:type="spellEnd"/>
      <w:r w:rsidR="00AB6A7E">
        <w:t xml:space="preserve">, který Morovi vypráví o ostrově zvaném Utopia. </w:t>
      </w:r>
      <w:r w:rsidR="005C41CD">
        <w:t xml:space="preserve">Kolem pevniny, kterou král </w:t>
      </w:r>
      <w:proofErr w:type="spellStart"/>
      <w:r w:rsidR="005C41CD">
        <w:t>Utopus</w:t>
      </w:r>
      <w:proofErr w:type="spellEnd"/>
      <w:r w:rsidR="005C41CD">
        <w:t xml:space="preserve"> dobyl, nechal</w:t>
      </w:r>
      <w:r w:rsidR="00220BBE">
        <w:t xml:space="preserve"> prokopat průliv </w:t>
      </w:r>
      <w:r w:rsidR="00D1223C">
        <w:br/>
      </w:r>
      <w:r w:rsidR="00220BBE">
        <w:t>a vznikl tak ostrov obklopený mořem.</w:t>
      </w:r>
      <w:r w:rsidR="00AB6A7E">
        <w:t xml:space="preserve"> Na ostrově je</w:t>
      </w:r>
      <w:r w:rsidR="001B3EC4">
        <w:t> </w:t>
      </w:r>
      <w:r w:rsidR="00AB6A7E">
        <w:t xml:space="preserve">čtyřicet pět měst, která se řídí stejnými zákony, mají stejné rozvržení a také podobný vzhled. </w:t>
      </w:r>
      <w:r w:rsidR="00CB2F70">
        <w:t xml:space="preserve">More nazývá ostrov Utopia a jeho obyvatele pojmenovává </w:t>
      </w:r>
      <w:proofErr w:type="spellStart"/>
      <w:r w:rsidR="007C5DC8">
        <w:t>Utopijští</w:t>
      </w:r>
      <w:proofErr w:type="spellEnd"/>
      <w:r w:rsidR="007C5DC8">
        <w:t xml:space="preserve">. </w:t>
      </w:r>
      <w:r w:rsidR="00AB6A7E">
        <w:t xml:space="preserve">Všichni obyvatelé ostrova se vyučují jako rolníci a poté si mohou vybrat další řemeslo, které se </w:t>
      </w:r>
      <w:proofErr w:type="gramStart"/>
      <w:r w:rsidR="00AB6A7E">
        <w:t>naučí</w:t>
      </w:r>
      <w:proofErr w:type="gramEnd"/>
      <w:r w:rsidR="00AB6A7E">
        <w:t xml:space="preserve">. Lovení zvěře, které </w:t>
      </w:r>
      <w:r w:rsidR="00057A45">
        <w:br/>
      </w:r>
      <w:r w:rsidR="00AB6A7E">
        <w:t xml:space="preserve">je dle </w:t>
      </w:r>
      <w:proofErr w:type="spellStart"/>
      <w:r w:rsidR="00AB6A7E">
        <w:t>Utopijských</w:t>
      </w:r>
      <w:proofErr w:type="spellEnd"/>
      <w:r w:rsidR="00AB6A7E">
        <w:t xml:space="preserve"> nehodné svobodným občanům, je přenecháno do rukou otroků. Obyvatelé Utopie žijí v</w:t>
      </w:r>
      <w:r w:rsidR="00057A45">
        <w:t xml:space="preserve">e štěstí </w:t>
      </w:r>
      <w:r w:rsidR="00AB6A7E">
        <w:t xml:space="preserve">a radosti, protože se nemusejí strachovat o své živobytí, práci nebo chudobu. Na první místo staví More rodinu, avšak ani ta se nemůže rozrůstat bez omezení. Přelidnění obcí či samotného ostrova </w:t>
      </w:r>
      <w:proofErr w:type="gramStart"/>
      <w:r w:rsidR="00AB6A7E">
        <w:t>řeší</w:t>
      </w:r>
      <w:proofErr w:type="gramEnd"/>
      <w:r w:rsidR="00AB6A7E">
        <w:t xml:space="preserve"> přesunutím části obyvatelstva </w:t>
      </w:r>
      <w:r w:rsidR="00EF2E12">
        <w:br/>
      </w:r>
      <w:r w:rsidR="00AB6A7E">
        <w:t>do jiného kraje, kde je mnoho neobdělané půdy. Vládu nad ostrovem má panovník navržený lidem a volen</w:t>
      </w:r>
      <w:r w:rsidR="00652171">
        <w:t>ý</w:t>
      </w:r>
      <w:r w:rsidR="00AB6A7E">
        <w:t xml:space="preserve"> zástupci lidu. Panovník nemá neomezenou moc, ale radí se </w:t>
      </w:r>
      <w:r w:rsidR="00EF2E12">
        <w:br/>
      </w:r>
      <w:r w:rsidR="00AB6A7E">
        <w:t>se senátem. Zajímavou kapitolou v knize je</w:t>
      </w:r>
      <w:r w:rsidR="001B3EC4">
        <w:t> </w:t>
      </w:r>
      <w:r w:rsidR="00AB6A7E">
        <w:t>možnost cestování do jiných měst. Obyvatelé musejí mít pro cestování speciální povolení od</w:t>
      </w:r>
      <w:r w:rsidR="001B3EC4">
        <w:t> </w:t>
      </w:r>
      <w:r w:rsidR="00AB6A7E">
        <w:t>vladaře, bez kterého by je stihl trest</w:t>
      </w:r>
      <w:r w:rsidR="00D27CDE">
        <w:t>,</w:t>
      </w:r>
      <w:r w:rsidR="00AB6A7E">
        <w:t xml:space="preserve"> nebo dokonce otroctví (More, 2019). </w:t>
      </w:r>
    </w:p>
    <w:p w14:paraId="183AE05B" w14:textId="4CDD295F" w:rsidR="006B5FCC" w:rsidRDefault="005969CB" w:rsidP="00AB6A7E">
      <w:pPr>
        <w:spacing w:line="360" w:lineRule="auto"/>
      </w:pPr>
      <w:r>
        <w:t xml:space="preserve">V renesančním období, jak již bylo dříve zmíněno, vedly k rozkvětu utopického žánru zámořské objevy a touha objevovat neznámé krajiny. </w:t>
      </w:r>
      <w:r w:rsidR="008460EE">
        <w:t>I proto bývají utopická díla z tohoto období často doplněna o mapy nebo ilustrace, které zobrazovaly nově objevený svět (</w:t>
      </w:r>
      <w:proofErr w:type="spellStart"/>
      <w:r w:rsidR="008460EE">
        <w:t>Martinuzzi</w:t>
      </w:r>
      <w:proofErr w:type="spellEnd"/>
      <w:r w:rsidR="008460EE">
        <w:t xml:space="preserve">, 2021). </w:t>
      </w:r>
      <w:r w:rsidR="006E5822">
        <w:t xml:space="preserve">Utopická díla se zaměřovala na popisy ideálních společenství </w:t>
      </w:r>
      <w:r w:rsidR="00942CDE">
        <w:br/>
      </w:r>
      <w:r w:rsidR="006E5822">
        <w:t>a utopických míst, které byly objevovány různými cestovateli až do 19. století. Tato dí</w:t>
      </w:r>
      <w:r w:rsidR="00B72B68">
        <w:t>la mívala podobnou strukturu a nebývala příliš dějová. Spíše</w:t>
      </w:r>
      <w:r w:rsidR="00CF7420">
        <w:t xml:space="preserve"> </w:t>
      </w:r>
      <w:r w:rsidR="00B72B68">
        <w:t xml:space="preserve">než o románech </w:t>
      </w:r>
      <w:r w:rsidR="00942CDE">
        <w:br/>
      </w:r>
      <w:r w:rsidR="00B72B68">
        <w:t xml:space="preserve">či prozaických dílech, hovoříme v tomto období o </w:t>
      </w:r>
      <w:r w:rsidR="008A7674">
        <w:t xml:space="preserve">utopických traktátech a esejích (Hodrová, 1987). Utopie v renesančním období však pronikala také do dalších vrstev literatury. </w:t>
      </w:r>
      <w:r w:rsidR="00240041">
        <w:t>S</w:t>
      </w:r>
      <w:r w:rsidR="00A74B10">
        <w:t> utopickými znaky</w:t>
      </w:r>
      <w:r w:rsidR="00240041">
        <w:t xml:space="preserve"> se </w:t>
      </w:r>
      <w:r w:rsidR="00781456">
        <w:t xml:space="preserve">můžeme setkat také </w:t>
      </w:r>
      <w:r w:rsidR="00A74B10">
        <w:t>v díle básníka</w:t>
      </w:r>
      <w:r w:rsidR="00781456">
        <w:t xml:space="preserve"> </w:t>
      </w:r>
      <w:r w:rsidR="00DC22E0">
        <w:t xml:space="preserve">Voltaira, který </w:t>
      </w:r>
      <w:r w:rsidR="00942CDE">
        <w:br/>
      </w:r>
      <w:r w:rsidR="00521665">
        <w:t xml:space="preserve">ve své povídce </w:t>
      </w:r>
      <w:proofErr w:type="spellStart"/>
      <w:r w:rsidR="00521665">
        <w:rPr>
          <w:i/>
          <w:iCs/>
        </w:rPr>
        <w:t>Candide</w:t>
      </w:r>
      <w:proofErr w:type="spellEnd"/>
      <w:r w:rsidR="00CC6998">
        <w:t xml:space="preserve"> </w:t>
      </w:r>
      <w:proofErr w:type="gramStart"/>
      <w:r w:rsidR="00CC6998">
        <w:t>vytváří</w:t>
      </w:r>
      <w:proofErr w:type="gramEnd"/>
      <w:r w:rsidR="00CC6998">
        <w:t xml:space="preserve"> utopickou zemi Eldorádo, prostřednictvím které popisuje, jak by podle něj mohl vypadat </w:t>
      </w:r>
      <w:r w:rsidR="00267C26">
        <w:t xml:space="preserve">ideální </w:t>
      </w:r>
      <w:r w:rsidR="00CC6998">
        <w:t>svět (</w:t>
      </w:r>
      <w:r w:rsidR="006629D1">
        <w:t>Loučímová, 2015).</w:t>
      </w:r>
      <w:r w:rsidR="00CF7420">
        <w:t xml:space="preserve"> </w:t>
      </w:r>
      <w:r w:rsidR="00070DC4">
        <w:t xml:space="preserve">Ve 20. století </w:t>
      </w:r>
      <w:r w:rsidR="00942CDE">
        <w:br/>
      </w:r>
      <w:r w:rsidR="00070DC4">
        <w:t xml:space="preserve">pak s příchodem nových </w:t>
      </w:r>
      <w:r w:rsidR="00A81B1E">
        <w:t>trendů</w:t>
      </w:r>
      <w:r w:rsidR="007045F1">
        <w:t xml:space="preserve"> dochází k rozostření hranice mezi jednotlivými žánry</w:t>
      </w:r>
      <w:r w:rsidR="00A37B32">
        <w:t>. U</w:t>
      </w:r>
      <w:r w:rsidR="007045F1">
        <w:t>topie přebírá některé znaky sci-fi či fantasy literatury a</w:t>
      </w:r>
      <w:r w:rsidR="00A37B32">
        <w:t xml:space="preserve"> vzhledem k nejednoznačnosti těchto žánrů</w:t>
      </w:r>
      <w:r w:rsidR="00927C05">
        <w:t xml:space="preserve"> bývají některá utopická díla řazena </w:t>
      </w:r>
      <w:r w:rsidR="005E2765">
        <w:t>do vědeckofantastické literatury</w:t>
      </w:r>
      <w:r w:rsidR="00927C05">
        <w:t xml:space="preserve"> (Hodrová, 1987).</w:t>
      </w:r>
      <w:r w:rsidR="007045F1">
        <w:t xml:space="preserve"> </w:t>
      </w:r>
    </w:p>
    <w:p w14:paraId="3E93EA74" w14:textId="5B88FB80" w:rsidR="007045F1" w:rsidRPr="007045F1" w:rsidRDefault="007045F1" w:rsidP="00AB6A7E">
      <w:pPr>
        <w:spacing w:line="360" w:lineRule="auto"/>
        <w:rPr>
          <w:color w:val="FF0000"/>
        </w:rPr>
      </w:pPr>
      <w:r>
        <w:t xml:space="preserve">Pavlova (2022, s. 28) </w:t>
      </w:r>
      <w:r w:rsidR="001F0300">
        <w:t xml:space="preserve">se ve své knize </w:t>
      </w:r>
      <w:r w:rsidR="00060D7D">
        <w:rPr>
          <w:i/>
          <w:iCs/>
        </w:rPr>
        <w:t xml:space="preserve">Světy antiutopické a dystopické </w:t>
      </w:r>
      <w:r w:rsidR="00060D7D" w:rsidRPr="00060D7D">
        <w:rPr>
          <w:i/>
          <w:iCs/>
        </w:rPr>
        <w:t>literatury</w:t>
      </w:r>
      <w:r w:rsidR="00060D7D">
        <w:rPr>
          <w:i/>
          <w:iCs/>
        </w:rPr>
        <w:t xml:space="preserve"> </w:t>
      </w:r>
      <w:r w:rsidR="00060D7D">
        <w:t xml:space="preserve">zabývá </w:t>
      </w:r>
      <w:r w:rsidR="00D33852">
        <w:t xml:space="preserve">myšlenkou </w:t>
      </w:r>
      <w:r>
        <w:rPr>
          <w:i/>
          <w:iCs/>
        </w:rPr>
        <w:t>„zda v moderním světě je</w:t>
      </w:r>
      <w:r w:rsidR="00CF7420">
        <w:rPr>
          <w:i/>
          <w:iCs/>
        </w:rPr>
        <w:t>,</w:t>
      </w:r>
      <w:r>
        <w:rPr>
          <w:i/>
          <w:iCs/>
        </w:rPr>
        <w:t xml:space="preserve"> či není místo pro utopie.“</w:t>
      </w:r>
      <w:r>
        <w:t xml:space="preserve"> Její pochybnosti </w:t>
      </w:r>
      <w:r>
        <w:lastRenderedPageBreak/>
        <w:t xml:space="preserve">vycházejí z tvrzení, že utopická díla vedou svým zobrazením dokonalého fikčního světa čtenáře k jisté konfrontaci s jeho neideálním reálným světem. Čtenář tak může nabýt pochybností o tom, jestli by svět, ve kterém žije, nemohl být o něco lepším </w:t>
      </w:r>
      <w:r w:rsidR="00942CDE">
        <w:br/>
      </w:r>
      <w:r>
        <w:t>a dokonalejším</w:t>
      </w:r>
      <w:r w:rsidR="00675CD2">
        <w:t xml:space="preserve">, než ve skutečnosti je. </w:t>
      </w:r>
    </w:p>
    <w:p w14:paraId="49687D7D" w14:textId="21DDD2A5" w:rsidR="00961826" w:rsidRDefault="001E3194" w:rsidP="006E1543">
      <w:pPr>
        <w:pStyle w:val="Nadpis2"/>
        <w:numPr>
          <w:ilvl w:val="1"/>
          <w:numId w:val="28"/>
        </w:numPr>
      </w:pPr>
      <w:bookmarkStart w:id="7" w:name="_Toc152597746"/>
      <w:r>
        <w:t>D</w:t>
      </w:r>
      <w:r w:rsidR="00961826">
        <w:t>ystopie</w:t>
      </w:r>
      <w:r w:rsidR="00EE7D3D">
        <w:t xml:space="preserve"> </w:t>
      </w:r>
      <w:r w:rsidR="00961826">
        <w:t>jako literární žánr</w:t>
      </w:r>
      <w:bookmarkEnd w:id="7"/>
    </w:p>
    <w:p w14:paraId="3206401C" w14:textId="0569ED66" w:rsidR="00E36C5B" w:rsidRDefault="00656179" w:rsidP="001E1819">
      <w:pPr>
        <w:spacing w:line="360" w:lineRule="auto"/>
      </w:pPr>
      <w:r>
        <w:t>Dle Pavlo</w:t>
      </w:r>
      <w:r w:rsidR="00E01882">
        <w:t>vé</w:t>
      </w:r>
      <w:r w:rsidR="00E36C5B">
        <w:t xml:space="preserve"> </w:t>
      </w:r>
      <w:r>
        <w:t>(</w:t>
      </w:r>
      <w:r w:rsidR="00675CD2">
        <w:t xml:space="preserve">Pavlova, </w:t>
      </w:r>
      <w:r>
        <w:t xml:space="preserve">2022) se o dystopii jako o literárním žánru začíná hovořit </w:t>
      </w:r>
      <w:r w:rsidR="00675CD2">
        <w:br/>
      </w:r>
      <w:r>
        <w:t xml:space="preserve">až po 2. světové válce. </w:t>
      </w:r>
      <w:r w:rsidR="00BC1825">
        <w:t xml:space="preserve">V českých zemích </w:t>
      </w:r>
      <w:r w:rsidR="00934A5D">
        <w:t xml:space="preserve">dlouhou dobu převládal termín </w:t>
      </w:r>
      <w:proofErr w:type="spellStart"/>
      <w:r w:rsidR="00934A5D">
        <w:t>antiutopie</w:t>
      </w:r>
      <w:proofErr w:type="spellEnd"/>
      <w:r w:rsidR="00934A5D">
        <w:t xml:space="preserve"> </w:t>
      </w:r>
      <w:r w:rsidR="00675CD2">
        <w:br/>
      </w:r>
      <w:r w:rsidR="00934A5D">
        <w:t xml:space="preserve">po vzoru sovětské literatury. </w:t>
      </w:r>
      <w:r w:rsidR="003C6730">
        <w:t>Dnes bývá dystopi</w:t>
      </w:r>
      <w:r w:rsidR="004B2E84">
        <w:t>cký žánr</w:t>
      </w:r>
      <w:r w:rsidR="00675CD2">
        <w:t>, stejně jako ten utopický,</w:t>
      </w:r>
      <w:r w:rsidR="004B2E84">
        <w:t xml:space="preserve"> řazen k fantasy nebo sci-fi a bývá spojován s</w:t>
      </w:r>
      <w:r w:rsidR="007812F8">
        <w:t> literaturou o katastrofách nebo apokalypse</w:t>
      </w:r>
      <w:r w:rsidR="0011744D">
        <w:t xml:space="preserve">. Dystopie </w:t>
      </w:r>
      <w:r w:rsidR="00690E36">
        <w:t>obsahuje témata a motivy utopické literatury, ale nezobrazuje utopii jako řešení</w:t>
      </w:r>
      <w:r w:rsidR="00134354">
        <w:t xml:space="preserve"> společenské situace, </w:t>
      </w:r>
      <w:r w:rsidR="00D70438">
        <w:t>nýbrž</w:t>
      </w:r>
      <w:r w:rsidR="00134354">
        <w:t xml:space="preserve"> jako zdroj možných problémů. </w:t>
      </w:r>
      <w:r w:rsidR="00AF7F47">
        <w:t>Vzhledem k tomu, že</w:t>
      </w:r>
      <w:r w:rsidR="00BC5E0F">
        <w:t> </w:t>
      </w:r>
      <w:r w:rsidR="00AF7F47">
        <w:t>dystopie většinou vycházejí z utopických představ o dokonalém uspořádání společnosti, bývají často definovány jako opak utopie.</w:t>
      </w:r>
    </w:p>
    <w:p w14:paraId="6B6957AE" w14:textId="55758C1D" w:rsidR="001D1873" w:rsidRDefault="008E45E4" w:rsidP="001E1819">
      <w:pPr>
        <w:spacing w:line="360" w:lineRule="auto"/>
      </w:pPr>
      <w:r>
        <w:t xml:space="preserve">Podobně k zařazení a definici dystopického žánru </w:t>
      </w:r>
      <w:r w:rsidR="00941FCB">
        <w:t>přistupuj</w:t>
      </w:r>
      <w:r w:rsidR="00B56DE5">
        <w:t>e</w:t>
      </w:r>
      <w:r w:rsidR="00941FCB">
        <w:t xml:space="preserve"> i </w:t>
      </w:r>
      <w:proofErr w:type="spellStart"/>
      <w:r w:rsidR="00941FCB">
        <w:t>Naxera</w:t>
      </w:r>
      <w:proofErr w:type="spellEnd"/>
      <w:r w:rsidR="00941FCB">
        <w:t xml:space="preserve"> (</w:t>
      </w:r>
      <w:r w:rsidR="00B56DE5">
        <w:t xml:space="preserve">et al., </w:t>
      </w:r>
      <w:r w:rsidR="00941FCB">
        <w:t>201</w:t>
      </w:r>
      <w:r w:rsidR="00737BE1">
        <w:t>5), kte</w:t>
      </w:r>
      <w:r w:rsidR="00B56DE5">
        <w:t xml:space="preserve">rý </w:t>
      </w:r>
      <w:r w:rsidR="002840A6">
        <w:t>dystopii cháp</w:t>
      </w:r>
      <w:r w:rsidR="00B56DE5">
        <w:t>e</w:t>
      </w:r>
      <w:r w:rsidR="002840A6">
        <w:t xml:space="preserve"> jako </w:t>
      </w:r>
      <w:r w:rsidR="002840A6">
        <w:rPr>
          <w:i/>
          <w:iCs/>
        </w:rPr>
        <w:t>„projekci tzv. ideální společnosti, v jejíž konstituci je implicitně obsažen kritický prvek.“</w:t>
      </w:r>
      <w:r w:rsidR="002840A6">
        <w:t xml:space="preserve"> </w:t>
      </w:r>
      <w:r w:rsidR="00B06740">
        <w:t xml:space="preserve">Pesimistické prvky a </w:t>
      </w:r>
      <w:r w:rsidR="0038256B">
        <w:t xml:space="preserve">kritiku přemechanizovaného utopického světa můžeme spatřovat v dílech od poloviny 18. století. </w:t>
      </w:r>
      <w:r w:rsidR="0008486B">
        <w:t>V první polovině 20. století začal do</w:t>
      </w:r>
      <w:r w:rsidR="001F48BC">
        <w:t xml:space="preserve"> literatury pronikat žánr </w:t>
      </w:r>
      <w:proofErr w:type="spellStart"/>
      <w:r w:rsidR="001F48BC">
        <w:t>antiutopie</w:t>
      </w:r>
      <w:proofErr w:type="spellEnd"/>
      <w:r w:rsidR="001F48BC">
        <w:t>, jehož představitel</w:t>
      </w:r>
      <w:r w:rsidR="009D73B7">
        <w:t>i</w:t>
      </w:r>
      <w:r w:rsidR="001F48BC">
        <w:t xml:space="preserve"> byli například </w:t>
      </w:r>
      <w:r w:rsidR="00627318">
        <w:t xml:space="preserve">Jonathan </w:t>
      </w:r>
      <w:proofErr w:type="spellStart"/>
      <w:r w:rsidR="00627318">
        <w:t>Swift</w:t>
      </w:r>
      <w:proofErr w:type="spellEnd"/>
      <w:r w:rsidR="00755AA6">
        <w:t xml:space="preserve"> (</w:t>
      </w:r>
      <w:r w:rsidR="00915B8F">
        <w:rPr>
          <w:i/>
          <w:iCs/>
        </w:rPr>
        <w:t>Gulliverovy cesty</w:t>
      </w:r>
      <w:r w:rsidR="00591E15">
        <w:rPr>
          <w:i/>
          <w:iCs/>
        </w:rPr>
        <w:t xml:space="preserve">, </w:t>
      </w:r>
      <w:r w:rsidR="00591E15">
        <w:t>1975</w:t>
      </w:r>
      <w:r w:rsidR="00915B8F">
        <w:t>)</w:t>
      </w:r>
      <w:r w:rsidR="00627318">
        <w:t xml:space="preserve">, </w:t>
      </w:r>
      <w:r w:rsidR="00C63F7B">
        <w:t>Aldous Huxley</w:t>
      </w:r>
      <w:r w:rsidR="00915B8F">
        <w:t xml:space="preserve"> (</w:t>
      </w:r>
      <w:r w:rsidR="00915B8F">
        <w:rPr>
          <w:i/>
          <w:iCs/>
        </w:rPr>
        <w:t>Konec civilizace</w:t>
      </w:r>
      <w:r w:rsidR="000E75C3">
        <w:rPr>
          <w:i/>
          <w:iCs/>
        </w:rPr>
        <w:t xml:space="preserve">, </w:t>
      </w:r>
      <w:r w:rsidR="000E75C3">
        <w:t>1932</w:t>
      </w:r>
      <w:r w:rsidR="00915B8F">
        <w:t>)</w:t>
      </w:r>
      <w:r w:rsidR="00C63F7B">
        <w:t>, George Orwell</w:t>
      </w:r>
      <w:r w:rsidR="00915B8F">
        <w:t xml:space="preserve"> (</w:t>
      </w:r>
      <w:r w:rsidR="00915B8F" w:rsidRPr="00985718">
        <w:rPr>
          <w:i/>
          <w:iCs/>
        </w:rPr>
        <w:t>19</w:t>
      </w:r>
      <w:r w:rsidR="00985718" w:rsidRPr="00985718">
        <w:rPr>
          <w:i/>
          <w:iCs/>
        </w:rPr>
        <w:t>84</w:t>
      </w:r>
      <w:r w:rsidR="000E75C3">
        <w:rPr>
          <w:i/>
          <w:iCs/>
        </w:rPr>
        <w:t xml:space="preserve">, </w:t>
      </w:r>
      <w:r w:rsidR="000E75C3">
        <w:t>1949</w:t>
      </w:r>
      <w:r w:rsidR="00985718">
        <w:t>)</w:t>
      </w:r>
      <w:r w:rsidR="00C63F7B">
        <w:t xml:space="preserve"> nebo</w:t>
      </w:r>
      <w:r w:rsidR="00CC0002">
        <w:t xml:space="preserve"> Karel Čapek (</w:t>
      </w:r>
      <w:proofErr w:type="spellStart"/>
      <w:r w:rsidR="00CC0002">
        <w:t>Pavera</w:t>
      </w:r>
      <w:proofErr w:type="spellEnd"/>
      <w:r w:rsidR="003D0577">
        <w:t xml:space="preserve"> a</w:t>
      </w:r>
      <w:r w:rsidR="00CC0002">
        <w:t xml:space="preserve"> </w:t>
      </w:r>
      <w:proofErr w:type="spellStart"/>
      <w:r w:rsidR="00CC0002">
        <w:t>Všetička</w:t>
      </w:r>
      <w:proofErr w:type="spellEnd"/>
      <w:r w:rsidR="00CC0002">
        <w:t>, 2002).</w:t>
      </w:r>
      <w:r w:rsidR="00985718">
        <w:t xml:space="preserve"> </w:t>
      </w:r>
      <w:r w:rsidR="00256BFB">
        <w:t>Dystopická literatura se v tomto století vyznačovala strachem</w:t>
      </w:r>
      <w:r w:rsidR="00BF5675">
        <w:t xml:space="preserve"> z možného nebezpečí technologického pokroku </w:t>
      </w:r>
      <w:r w:rsidR="007C4695">
        <w:br/>
      </w:r>
      <w:r w:rsidR="00BF5675">
        <w:t>a mechanizac</w:t>
      </w:r>
      <w:r w:rsidR="001B3EC4">
        <w:t>e</w:t>
      </w:r>
      <w:r w:rsidR="00BF5675">
        <w:t>.</w:t>
      </w:r>
      <w:r w:rsidR="00B013EB">
        <w:t xml:space="preserve"> Asi nejvýznamnějším dílem této doby je dystopický román</w:t>
      </w:r>
      <w:r w:rsidR="00985718">
        <w:t xml:space="preserve"> </w:t>
      </w:r>
      <w:r w:rsidR="00985718">
        <w:rPr>
          <w:i/>
          <w:iCs/>
        </w:rPr>
        <w:t>My</w:t>
      </w:r>
      <w:r w:rsidR="00DC3384">
        <w:rPr>
          <w:i/>
          <w:iCs/>
        </w:rPr>
        <w:t xml:space="preserve"> </w:t>
      </w:r>
      <w:r w:rsidR="00DC3384">
        <w:t>(1920)</w:t>
      </w:r>
      <w:r w:rsidR="00985718">
        <w:t xml:space="preserve"> </w:t>
      </w:r>
      <w:r w:rsidR="007C4695">
        <w:br/>
      </w:r>
      <w:r w:rsidR="00985718">
        <w:t xml:space="preserve">od </w:t>
      </w:r>
      <w:r w:rsidR="00D05568">
        <w:t xml:space="preserve">ruského spisovatele Jevgenije </w:t>
      </w:r>
      <w:proofErr w:type="spellStart"/>
      <w:r w:rsidR="00D05568">
        <w:t>Zamjatina</w:t>
      </w:r>
      <w:proofErr w:type="spellEnd"/>
      <w:r w:rsidR="00D05568">
        <w:t xml:space="preserve">. </w:t>
      </w:r>
      <w:r w:rsidR="003377A0">
        <w:rPr>
          <w:i/>
          <w:iCs/>
        </w:rPr>
        <w:t>„Jedná se o příběh</w:t>
      </w:r>
      <w:r w:rsidR="004A35E4">
        <w:rPr>
          <w:i/>
          <w:iCs/>
        </w:rPr>
        <w:t>, který se</w:t>
      </w:r>
      <w:r w:rsidR="00F6688D">
        <w:rPr>
          <w:i/>
          <w:iCs/>
        </w:rPr>
        <w:t> </w:t>
      </w:r>
      <w:r w:rsidR="004A35E4">
        <w:rPr>
          <w:i/>
          <w:iCs/>
        </w:rPr>
        <w:t xml:space="preserve">skládá z jednotlivých záznamů o životě běžného občana v uměle vytvořeném ráji“ </w:t>
      </w:r>
      <w:r w:rsidR="004A35E4">
        <w:t xml:space="preserve">(Pavlova, 2022, s. 52). </w:t>
      </w:r>
      <w:r w:rsidR="001C60DA">
        <w:t>Román dlouho čekal na své vydání</w:t>
      </w:r>
      <w:r w:rsidR="00762F34">
        <w:t xml:space="preserve">, byl cenzurován, odmítán a </w:t>
      </w:r>
      <w:r w:rsidR="0020443A">
        <w:t xml:space="preserve">první úplná verze byla otištěna v New Yorku v roce 1952 (Pavlova, 2022). </w:t>
      </w:r>
      <w:proofErr w:type="spellStart"/>
      <w:r w:rsidR="00020703">
        <w:t>Zamjati</w:t>
      </w:r>
      <w:r w:rsidR="008C574D">
        <w:t>n</w:t>
      </w:r>
      <w:proofErr w:type="spellEnd"/>
      <w:r w:rsidR="008C574D">
        <w:t xml:space="preserve"> je někte</w:t>
      </w:r>
      <w:r w:rsidR="005533E5">
        <w:t>rý</w:t>
      </w:r>
      <w:r w:rsidR="008C574D">
        <w:t>mi považován za tvůrce dystopického žánr</w:t>
      </w:r>
      <w:r w:rsidR="005533E5">
        <w:t xml:space="preserve">u a </w:t>
      </w:r>
      <w:r w:rsidR="006C00C3">
        <w:t>vzorem pro další autory</w:t>
      </w:r>
      <w:r w:rsidR="001F3352">
        <w:t xml:space="preserve"> (inspiroval se jím například George Orwell při psaní svého románu </w:t>
      </w:r>
      <w:r w:rsidR="001F3352">
        <w:rPr>
          <w:i/>
          <w:iCs/>
        </w:rPr>
        <w:t>1984</w:t>
      </w:r>
      <w:r w:rsidR="001F3352">
        <w:t xml:space="preserve">). </w:t>
      </w:r>
      <w:r w:rsidR="00B432F3">
        <w:t xml:space="preserve">Polská bohemistka </w:t>
      </w:r>
      <w:proofErr w:type="spellStart"/>
      <w:r w:rsidR="00B432F3">
        <w:t>Czapłińská</w:t>
      </w:r>
      <w:proofErr w:type="spellEnd"/>
      <w:r w:rsidR="00B432F3">
        <w:t xml:space="preserve"> (2001) považuje za první </w:t>
      </w:r>
      <w:proofErr w:type="spellStart"/>
      <w:r w:rsidR="00B432F3">
        <w:t>antiutopii</w:t>
      </w:r>
      <w:proofErr w:type="spellEnd"/>
      <w:r w:rsidR="00B432F3">
        <w:t xml:space="preserve"> román Jana Weisse </w:t>
      </w:r>
      <w:r w:rsidR="00B432F3">
        <w:rPr>
          <w:i/>
          <w:iCs/>
        </w:rPr>
        <w:t>Dům o tisíci patrech</w:t>
      </w:r>
      <w:r w:rsidR="00B432F3">
        <w:t xml:space="preserve"> (1964), avšak prvky </w:t>
      </w:r>
      <w:proofErr w:type="spellStart"/>
      <w:r w:rsidR="00B432F3">
        <w:t>antiutopie</w:t>
      </w:r>
      <w:proofErr w:type="spellEnd"/>
      <w:r w:rsidR="00B432F3">
        <w:t xml:space="preserve"> spatřuje již</w:t>
      </w:r>
      <w:r w:rsidR="002A6AC2">
        <w:t> </w:t>
      </w:r>
      <w:r w:rsidR="00B432F3">
        <w:t xml:space="preserve">v díle Jana Amose Komenského </w:t>
      </w:r>
      <w:r w:rsidR="00B432F3">
        <w:rPr>
          <w:i/>
          <w:iCs/>
        </w:rPr>
        <w:t xml:space="preserve">Labyrint světa a ráj srdce </w:t>
      </w:r>
      <w:r w:rsidR="00B432F3">
        <w:t>(1631)</w:t>
      </w:r>
      <w:r w:rsidR="002C2436">
        <w:t xml:space="preserve">. </w:t>
      </w:r>
      <w:r w:rsidR="001D1873">
        <w:t xml:space="preserve">Fakt, že k sobě mají utopie a dystopie velmi blízko a že disponují stejnými znaky, dokládá i </w:t>
      </w:r>
      <w:r w:rsidR="00D46E76">
        <w:t>samotné</w:t>
      </w:r>
      <w:r w:rsidR="001D1873">
        <w:t xml:space="preserve"> dílo J. A. Komenského. Neff (</w:t>
      </w:r>
      <w:r w:rsidR="00CD5DE7">
        <w:t xml:space="preserve">Adamovič, </w:t>
      </w:r>
      <w:r w:rsidR="001D1873">
        <w:t xml:space="preserve">1995, s. 12) vnímá </w:t>
      </w:r>
      <w:r w:rsidR="001D1873">
        <w:rPr>
          <w:i/>
          <w:iCs/>
        </w:rPr>
        <w:t xml:space="preserve">Labyrint </w:t>
      </w:r>
      <w:r w:rsidR="001D1873">
        <w:rPr>
          <w:i/>
          <w:iCs/>
        </w:rPr>
        <w:lastRenderedPageBreak/>
        <w:t>světa a ráj srdce</w:t>
      </w:r>
      <w:r w:rsidR="001D1873">
        <w:t xml:space="preserve"> jako první utopii v české literatuře, avšak </w:t>
      </w:r>
      <w:r w:rsidR="001D1873">
        <w:rPr>
          <w:i/>
          <w:iCs/>
        </w:rPr>
        <w:t>„agresivně zaměřenou proti vnějšímu světu.“</w:t>
      </w:r>
    </w:p>
    <w:p w14:paraId="719485DF" w14:textId="198D223C" w:rsidR="00BD1ED6" w:rsidRPr="00AE4858" w:rsidRDefault="002C7EA4" w:rsidP="00491428">
      <w:pPr>
        <w:spacing w:line="360" w:lineRule="auto"/>
      </w:pPr>
      <w:r>
        <w:t xml:space="preserve">Popularita dystopického žánru neklesá ani ve 21. století. V současné literatuře se dystopie hojně objevuje v dílech určených pro dospívající čtenáře a mnohá díla nabývají </w:t>
      </w:r>
      <w:r w:rsidR="00D46E76">
        <w:br/>
      </w:r>
      <w:r>
        <w:t xml:space="preserve">na popularitě také díky filmovému zpracování. </w:t>
      </w:r>
    </w:p>
    <w:p w14:paraId="07B54CE5" w14:textId="77620B5F" w:rsidR="001E1819" w:rsidRDefault="001E1819" w:rsidP="006E1543">
      <w:pPr>
        <w:pStyle w:val="Nadpis2"/>
        <w:numPr>
          <w:ilvl w:val="1"/>
          <w:numId w:val="28"/>
        </w:numPr>
      </w:pPr>
      <w:bookmarkStart w:id="8" w:name="_Toc152597747"/>
      <w:r w:rsidRPr="00657A26">
        <w:t>Vztah utopie a dystopie</w:t>
      </w:r>
      <w:bookmarkEnd w:id="8"/>
    </w:p>
    <w:p w14:paraId="6C914C4C" w14:textId="4C488935" w:rsidR="006C116B" w:rsidRDefault="00BD3921" w:rsidP="00BD3921">
      <w:pPr>
        <w:spacing w:line="360" w:lineRule="auto"/>
      </w:pPr>
      <w:r>
        <w:t xml:space="preserve">Z předchozí charakteristiky obou termínů vyplývá, že dystopie vznikla vymezením </w:t>
      </w:r>
      <w:r w:rsidR="00CB5C39">
        <w:br/>
        <w:t xml:space="preserve">se </w:t>
      </w:r>
      <w:r>
        <w:t xml:space="preserve">vůči utopii. I přesto, že se utopie a dystopie od sebe v mnoha ohledech </w:t>
      </w:r>
      <w:proofErr w:type="gramStart"/>
      <w:r>
        <w:t>liší</w:t>
      </w:r>
      <w:proofErr w:type="gramEnd"/>
      <w:r>
        <w:t xml:space="preserve">, nalezneme mezi těmito žánry i několik společných znaků. Utopie i dystopie vycházejí z deskripce fiktivních společností. Rozdíl je však v tom, jak k popisu oba žánry přistupují. Zatímco utopie popisují ideální a dokonalou společnost, dystopie zobrazuje kritiku utopických představ a vyzdvihuje motivy rovnosti či svobody ve společnosti. Zatímco utopická společnost je zmechanizovaná, ta dystopická proti </w:t>
      </w:r>
      <w:r w:rsidR="00B02F68">
        <w:t>dehumanizaci revoltuje (</w:t>
      </w:r>
      <w:proofErr w:type="spellStart"/>
      <w:r w:rsidR="00FE02EB">
        <w:t>Naxera</w:t>
      </w:r>
      <w:proofErr w:type="spellEnd"/>
      <w:r w:rsidR="00511E5E">
        <w:t xml:space="preserve"> et al.,</w:t>
      </w:r>
      <w:r w:rsidR="000C2EB0">
        <w:t xml:space="preserve"> 2015).</w:t>
      </w:r>
      <w:r w:rsidR="00B02F68">
        <w:t xml:space="preserve"> V dílech, kterými se </w:t>
      </w:r>
      <w:r w:rsidR="00511E5E">
        <w:t>budeme</w:t>
      </w:r>
      <w:r w:rsidR="00B02F68">
        <w:t xml:space="preserve"> v této práci blíže zabývat, dystopie vždy vychází z utopické společnosti, a nese tak společné znaky a motivy utopického žánru. Na začátku každého příběhu je představena utopická společnost, která nese prvky totality nebo </w:t>
      </w:r>
      <w:r w:rsidR="00D84001">
        <w:br/>
      </w:r>
      <w:r w:rsidR="00B02F68">
        <w:t>je přímo totalitní. Celkové ladění příběhu se velmi rychle mění na pochmurné</w:t>
      </w:r>
      <w:r w:rsidR="00CF7420">
        <w:t xml:space="preserve"> </w:t>
      </w:r>
      <w:r w:rsidR="00B02F68">
        <w:t xml:space="preserve">a </w:t>
      </w:r>
      <w:r w:rsidR="00657993">
        <w:t xml:space="preserve">utopické ideje se velmi rychle začnou měnit na dystopické. </w:t>
      </w:r>
    </w:p>
    <w:p w14:paraId="7EFE12A1" w14:textId="5B6BAF39" w:rsidR="00CF7420" w:rsidRDefault="00FB2747" w:rsidP="00FE02EB">
      <w:pPr>
        <w:spacing w:line="360" w:lineRule="auto"/>
      </w:pPr>
      <w:r>
        <w:t xml:space="preserve">Významný rozdíl v obou žánrech nalézáme </w:t>
      </w:r>
      <w:r w:rsidR="00930E8C">
        <w:t xml:space="preserve">v charakteristice hlavního hrdiny. </w:t>
      </w:r>
      <w:r w:rsidR="00AA21D2">
        <w:t xml:space="preserve">Hrdinové utopických děl jsou často cestovatelé, kteří během své plavby ztroskotají na moři </w:t>
      </w:r>
      <w:r w:rsidR="00653F5A">
        <w:br/>
      </w:r>
      <w:r w:rsidR="00AA21D2">
        <w:t>a ocitnou se náhodou v utopické společnosti</w:t>
      </w:r>
      <w:r w:rsidR="00D93511">
        <w:t xml:space="preserve"> (Mocná</w:t>
      </w:r>
      <w:r w:rsidR="00653F5A">
        <w:t xml:space="preserve"> a</w:t>
      </w:r>
      <w:r w:rsidR="00D93511">
        <w:t xml:space="preserve"> Peterka 2004).</w:t>
      </w:r>
      <w:r w:rsidR="00AA21D2">
        <w:t xml:space="preserve"> </w:t>
      </w:r>
      <w:r w:rsidR="0056756A">
        <w:t xml:space="preserve">Raphael, protagonista Morovy </w:t>
      </w:r>
      <w:r w:rsidR="0056756A">
        <w:rPr>
          <w:i/>
          <w:iCs/>
        </w:rPr>
        <w:t>Utopie</w:t>
      </w:r>
      <w:r w:rsidR="003F64E3">
        <w:t xml:space="preserve">, s nadšením popisuje ostrov se všemi jeho zákony </w:t>
      </w:r>
      <w:r w:rsidR="00653F5A">
        <w:br/>
      </w:r>
      <w:r w:rsidR="003F64E3">
        <w:t xml:space="preserve">i nařízeními, které musejí obyvatelé dodržovat, aby žili spokojeně a šťastně. </w:t>
      </w:r>
      <w:r w:rsidR="00E35BDB">
        <w:t>Protagonista danou společnost nekritizuje, ale považuje ji za ideální.</w:t>
      </w:r>
      <w:r w:rsidR="00657993">
        <w:t xml:space="preserve"> Oproti tomu hlavní hrdinové dystopických děl </w:t>
      </w:r>
      <w:r w:rsidR="00D93511">
        <w:t>se v daném společenství narodili</w:t>
      </w:r>
      <w:r w:rsidR="00B91D67">
        <w:t>,</w:t>
      </w:r>
      <w:r w:rsidR="00FE02EB">
        <w:t xml:space="preserve"> nepřijímají utopické vize o fungování společnosti a mají tendenci se proti těmto totalitním představ</w:t>
      </w:r>
      <w:r w:rsidR="00CF7420">
        <w:t>á</w:t>
      </w:r>
      <w:r w:rsidR="00FE02EB">
        <w:t>m bouřit.</w:t>
      </w:r>
      <w:r w:rsidR="00657993">
        <w:t xml:space="preserve"> Z dystopických děl, kterými se </w:t>
      </w:r>
      <w:r w:rsidR="004B5C5D">
        <w:t>budeme</w:t>
      </w:r>
      <w:r w:rsidR="00657993">
        <w:t xml:space="preserve"> v této práci zabývat je patrné, že dystopie přejímá motivy utopických děl, avšak většinu z těchto motivů </w:t>
      </w:r>
      <w:r w:rsidR="002C7EA4">
        <w:t xml:space="preserve">podrobuje negativní kritice. </w:t>
      </w:r>
    </w:p>
    <w:p w14:paraId="4D2E0389" w14:textId="77777777" w:rsidR="00CF7420" w:rsidRDefault="00CF7420">
      <w:pPr>
        <w:jc w:val="left"/>
      </w:pPr>
      <w:r>
        <w:br w:type="page"/>
      </w:r>
    </w:p>
    <w:p w14:paraId="5834D5F4" w14:textId="35C28913" w:rsidR="005C628E" w:rsidRDefault="00351692" w:rsidP="006E1543">
      <w:pPr>
        <w:pStyle w:val="Nadpis2"/>
        <w:numPr>
          <w:ilvl w:val="1"/>
          <w:numId w:val="28"/>
        </w:numPr>
      </w:pPr>
      <w:bookmarkStart w:id="9" w:name="_Toc152597748"/>
      <w:r>
        <w:lastRenderedPageBreak/>
        <w:t xml:space="preserve">Vztah </w:t>
      </w:r>
      <w:proofErr w:type="spellStart"/>
      <w:r w:rsidRPr="00657A26">
        <w:t>antiutopie</w:t>
      </w:r>
      <w:proofErr w:type="spellEnd"/>
      <w:r>
        <w:t xml:space="preserve"> a dystopie</w:t>
      </w:r>
      <w:bookmarkEnd w:id="9"/>
    </w:p>
    <w:p w14:paraId="6E0B4703" w14:textId="66A51510" w:rsidR="001B6865" w:rsidRDefault="00E01A7B" w:rsidP="001E1819">
      <w:pPr>
        <w:spacing w:line="360" w:lineRule="auto"/>
      </w:pPr>
      <w:r>
        <w:t xml:space="preserve">Ačkoliv </w:t>
      </w:r>
      <w:r w:rsidR="005E252E">
        <w:t>se dystopie do značné míry inspirují utopickými znaky, rozdíly mezi utopi</w:t>
      </w:r>
      <w:r w:rsidR="00456F76">
        <w:t xml:space="preserve">ckými a dystopickými </w:t>
      </w:r>
      <w:r w:rsidR="00801098">
        <w:t>romány</w:t>
      </w:r>
      <w:r w:rsidR="00456F76">
        <w:t xml:space="preserve"> jsou znatelné. Těžší je to</w:t>
      </w:r>
      <w:r w:rsidR="0061572C">
        <w:t xml:space="preserve"> </w:t>
      </w:r>
      <w:r w:rsidR="0056076C">
        <w:t>s</w:t>
      </w:r>
      <w:r w:rsidR="00EA6BB6">
        <w:t> </w:t>
      </w:r>
      <w:r w:rsidR="0056076C">
        <w:t>vymezením</w:t>
      </w:r>
      <w:r w:rsidR="00EA6BB6">
        <w:t xml:space="preserve"> vztahu mezi dystopií </w:t>
      </w:r>
      <w:r w:rsidR="003D398C">
        <w:br/>
      </w:r>
      <w:r w:rsidR="00EA6BB6">
        <w:t>a</w:t>
      </w:r>
      <w:r w:rsidR="0056076C">
        <w:t xml:space="preserve"> </w:t>
      </w:r>
      <w:proofErr w:type="spellStart"/>
      <w:r w:rsidR="0056076C">
        <w:t>antiutopi</w:t>
      </w:r>
      <w:r w:rsidR="00EA6BB6">
        <w:t>í</w:t>
      </w:r>
      <w:proofErr w:type="spellEnd"/>
      <w:r w:rsidR="0056076C">
        <w:t xml:space="preserve">, která bývá mnohdy chápána jako synonymum k dystopii. </w:t>
      </w:r>
      <w:r w:rsidR="00702406">
        <w:t xml:space="preserve">Rozdíly mezi </w:t>
      </w:r>
      <w:proofErr w:type="spellStart"/>
      <w:r w:rsidR="00702406">
        <w:t>antiutopií</w:t>
      </w:r>
      <w:proofErr w:type="spellEnd"/>
      <w:r w:rsidR="00702406">
        <w:t xml:space="preserve"> a dystopií se zabývá například </w:t>
      </w:r>
      <w:r w:rsidR="00CE45F4">
        <w:t>publicistka a překladatelka Olga Pavlova (20</w:t>
      </w:r>
      <w:r w:rsidR="003D398C">
        <w:t>2</w:t>
      </w:r>
      <w:r w:rsidR="00CE45F4">
        <w:t xml:space="preserve">2), která </w:t>
      </w:r>
      <w:r w:rsidR="00926DC5">
        <w:t>vnímá jako zásadní rozdíl mezi oběma žánry motiv naděje.</w:t>
      </w:r>
      <w:r w:rsidR="004730BF">
        <w:t xml:space="preserve"> V antiutopické literatuře se hlavní hrdina </w:t>
      </w:r>
      <w:r w:rsidR="007D4AAC">
        <w:t xml:space="preserve">i přes veškeré snahy nedokáže vymanit z utopie, dystopická literatura </w:t>
      </w:r>
      <w:r w:rsidR="00BA17BC">
        <w:t xml:space="preserve">však </w:t>
      </w:r>
      <w:r w:rsidR="007D4AAC">
        <w:t xml:space="preserve">poskytuje čtenáři určitou naději </w:t>
      </w:r>
      <w:r w:rsidR="00B0713B">
        <w:t xml:space="preserve">na změnu nedemokratického systému. </w:t>
      </w:r>
      <w:proofErr w:type="spellStart"/>
      <w:r w:rsidR="00E70058">
        <w:t>Antiutopie</w:t>
      </w:r>
      <w:proofErr w:type="spellEnd"/>
      <w:r w:rsidR="00E70058">
        <w:t xml:space="preserve"> </w:t>
      </w:r>
      <w:r w:rsidR="00B45C08">
        <w:t>tedy „</w:t>
      </w:r>
      <w:proofErr w:type="gramStart"/>
      <w:r w:rsidR="00B45C08" w:rsidRPr="00BF6FFC">
        <w:rPr>
          <w:i/>
          <w:iCs/>
        </w:rPr>
        <w:t>slouží</w:t>
      </w:r>
      <w:proofErr w:type="gramEnd"/>
      <w:r w:rsidR="00B45C08" w:rsidRPr="00BF6FFC">
        <w:rPr>
          <w:i/>
          <w:iCs/>
        </w:rPr>
        <w:t xml:space="preserve"> jako varování před sociálním stavem, kterému je nutné se vyhnout</w:t>
      </w:r>
      <w:r w:rsidR="003D0FBA">
        <w:t xml:space="preserve">“ (Pavlova, 2022, s. 37). </w:t>
      </w:r>
      <w:r w:rsidR="00BA2AEF">
        <w:t xml:space="preserve">Rozdíly v antiutopických a dystopických dílech spatřujeme také v pojetí osudu hlavního hrdiny. Protagonisté dystopií a </w:t>
      </w:r>
      <w:proofErr w:type="spellStart"/>
      <w:r w:rsidR="00BA2AEF">
        <w:t>antiutopií</w:t>
      </w:r>
      <w:proofErr w:type="spellEnd"/>
      <w:r w:rsidR="00BA2AEF">
        <w:t xml:space="preserve"> revoltují a různými metodami bojují proti nedemokratické společnosti. Zatímco záměr dystopických hrdinů </w:t>
      </w:r>
      <w:proofErr w:type="gramStart"/>
      <w:r w:rsidR="00BA2AEF">
        <w:t>končí</w:t>
      </w:r>
      <w:proofErr w:type="gramEnd"/>
      <w:r w:rsidR="00BA2AEF">
        <w:t xml:space="preserve"> většinou pozitivně, vzpoura antiutopického hrdiny končí jeho neúspěchem (</w:t>
      </w:r>
      <w:proofErr w:type="spellStart"/>
      <w:r w:rsidR="00BA2AEF">
        <w:t>Czap</w:t>
      </w:r>
      <w:r w:rsidR="00BA2AEF">
        <w:rPr>
          <w:rFonts w:cs="Times New Roman"/>
        </w:rPr>
        <w:t>ł</w:t>
      </w:r>
      <w:r w:rsidR="00BA2AEF">
        <w:t>ińská</w:t>
      </w:r>
      <w:proofErr w:type="spellEnd"/>
      <w:r w:rsidR="00BA2AEF">
        <w:t xml:space="preserve"> 2001). </w:t>
      </w:r>
    </w:p>
    <w:p w14:paraId="709F0589" w14:textId="00696772" w:rsidR="005227B2" w:rsidRPr="00F77CED" w:rsidRDefault="00A312A1" w:rsidP="00F86B81">
      <w:pPr>
        <w:spacing w:line="360" w:lineRule="auto"/>
      </w:pPr>
      <w:r>
        <w:t xml:space="preserve">Polská </w:t>
      </w:r>
      <w:r w:rsidR="00897FD6">
        <w:t xml:space="preserve">bohemistka </w:t>
      </w:r>
      <w:proofErr w:type="spellStart"/>
      <w:r w:rsidR="00897FD6">
        <w:t>Jonna</w:t>
      </w:r>
      <w:proofErr w:type="spellEnd"/>
      <w:r w:rsidR="00897FD6">
        <w:t xml:space="preserve"> </w:t>
      </w:r>
      <w:proofErr w:type="spellStart"/>
      <w:r w:rsidR="00580386">
        <w:t>Czap</w:t>
      </w:r>
      <w:r w:rsidR="000F5B45">
        <w:rPr>
          <w:rFonts w:cs="Times New Roman"/>
        </w:rPr>
        <w:t>ł</w:t>
      </w:r>
      <w:r w:rsidR="000F5B45">
        <w:t>ińská</w:t>
      </w:r>
      <w:proofErr w:type="spellEnd"/>
      <w:r w:rsidR="001E7C81">
        <w:t xml:space="preserve"> (2001</w:t>
      </w:r>
      <w:r w:rsidR="0014788F">
        <w:t>, s. 738</w:t>
      </w:r>
      <w:r w:rsidR="001E7C81">
        <w:t>)</w:t>
      </w:r>
      <w:r w:rsidR="00006C7A">
        <w:t xml:space="preserve"> </w:t>
      </w:r>
      <w:r w:rsidR="00F134B5">
        <w:t xml:space="preserve">chápe </w:t>
      </w:r>
      <w:proofErr w:type="spellStart"/>
      <w:r w:rsidR="00F134B5">
        <w:t>antiutopii</w:t>
      </w:r>
      <w:proofErr w:type="spellEnd"/>
      <w:r w:rsidR="00F134B5">
        <w:t xml:space="preserve"> jako </w:t>
      </w:r>
      <w:r w:rsidR="0014788F">
        <w:t>diskusi</w:t>
      </w:r>
      <w:r w:rsidR="0051587D">
        <w:t xml:space="preserve"> s utopickými vizemi, zatímco poj</w:t>
      </w:r>
      <w:r w:rsidR="0014788F">
        <w:t xml:space="preserve">mem dystopie označuje prózu, která se stala </w:t>
      </w:r>
      <w:r w:rsidR="0014788F">
        <w:rPr>
          <w:i/>
          <w:iCs/>
        </w:rPr>
        <w:t>„alegorií komunismu.“</w:t>
      </w:r>
      <w:r w:rsidR="0014788F">
        <w:t xml:space="preserve"> V polské </w:t>
      </w:r>
      <w:r w:rsidR="00CC33A5">
        <w:t>literární teorii se dystopie vytvořila jako</w:t>
      </w:r>
      <w:r w:rsidR="000D4161">
        <w:t xml:space="preserve"> </w:t>
      </w:r>
      <w:proofErr w:type="spellStart"/>
      <w:r w:rsidR="000D4161">
        <w:t>podžánr</w:t>
      </w:r>
      <w:proofErr w:type="spellEnd"/>
      <w:r w:rsidR="000D4161">
        <w:t xml:space="preserve"> </w:t>
      </w:r>
      <w:proofErr w:type="spellStart"/>
      <w:r w:rsidR="000D4161">
        <w:t>antiutopie</w:t>
      </w:r>
      <w:proofErr w:type="spellEnd"/>
      <w:r w:rsidR="000D4161">
        <w:t xml:space="preserve">. </w:t>
      </w:r>
      <w:r w:rsidR="0050495C">
        <w:t xml:space="preserve">Vzhledem k tomu, že </w:t>
      </w:r>
      <w:r w:rsidR="001C7FBE">
        <w:t xml:space="preserve">dystopie byla </w:t>
      </w:r>
      <w:r w:rsidR="00F85AFB">
        <w:t xml:space="preserve">pouhou </w:t>
      </w:r>
      <w:r w:rsidR="00BB2D03">
        <w:t xml:space="preserve">narážkou na komunismus, je dle autorky žánrem minulé doby. </w:t>
      </w:r>
      <w:r w:rsidR="00F86B81">
        <w:t>Ačko</w:t>
      </w:r>
      <w:r w:rsidR="00F12BF1">
        <w:t xml:space="preserve">liv největší rozmach antiutopických a dystopických textů přišel </w:t>
      </w:r>
      <w:r w:rsidR="005438B6">
        <w:t xml:space="preserve">právě </w:t>
      </w:r>
      <w:r w:rsidR="00F12BF1">
        <w:t>ve 20. století, kd</w:t>
      </w:r>
      <w:r w:rsidR="009D0CB9">
        <w:t>y autoři reagovali na politické a sociální změny</w:t>
      </w:r>
      <w:r w:rsidR="00BD0A4F">
        <w:t xml:space="preserve">, nelze </w:t>
      </w:r>
      <w:r w:rsidR="00D16A4C">
        <w:br/>
      </w:r>
      <w:r w:rsidR="00BD0A4F">
        <w:t xml:space="preserve">si nevšimnout, že i </w:t>
      </w:r>
      <w:r w:rsidR="005438B6">
        <w:t>po pádu komunistických režimů</w:t>
      </w:r>
      <w:r w:rsidR="00A40331">
        <w:t xml:space="preserve"> zůstaly znepokojující jevy, které se staly námět</w:t>
      </w:r>
      <w:r w:rsidR="005D3797">
        <w:t>em</w:t>
      </w:r>
      <w:r w:rsidR="00A40331">
        <w:t xml:space="preserve"> pro další dystopická a antiutopická díla.</w:t>
      </w:r>
      <w:r w:rsidR="00BD0A4F">
        <w:t xml:space="preserve"> </w:t>
      </w:r>
      <w:r w:rsidR="00A40331">
        <w:t>Pavlova (2022) mezi tato témata řadí</w:t>
      </w:r>
      <w:r w:rsidR="00C229CD">
        <w:t xml:space="preserve"> problémy a strachy soudobé společnosti, kterými byl strach z opětovného nástupu totalitních režimů, obavy z technického pokroku či nekontrolovatelných nemocí.</w:t>
      </w:r>
      <w:r w:rsidR="009E12BB">
        <w:t xml:space="preserve"> Na rozdíl od </w:t>
      </w:r>
      <w:proofErr w:type="spellStart"/>
      <w:r w:rsidR="009E12BB">
        <w:t>Czap</w:t>
      </w:r>
      <w:r w:rsidR="009E12BB">
        <w:rPr>
          <w:rFonts w:cs="Times New Roman"/>
        </w:rPr>
        <w:t>ł</w:t>
      </w:r>
      <w:r w:rsidR="009E12BB">
        <w:t>ińské</w:t>
      </w:r>
      <w:proofErr w:type="spellEnd"/>
      <w:r w:rsidR="009E12BB">
        <w:t>, Pavlova (2</w:t>
      </w:r>
      <w:r w:rsidR="00685BC6">
        <w:t>019</w:t>
      </w:r>
      <w:r w:rsidR="00220DD5">
        <w:t>, s. 112</w:t>
      </w:r>
      <w:r w:rsidR="009E12BB">
        <w:t xml:space="preserve">) nevnímá dystopii jako </w:t>
      </w:r>
      <w:proofErr w:type="spellStart"/>
      <w:r w:rsidR="009E12BB">
        <w:t>podžánr</w:t>
      </w:r>
      <w:proofErr w:type="spellEnd"/>
      <w:r w:rsidR="009E12BB">
        <w:t xml:space="preserve"> </w:t>
      </w:r>
      <w:proofErr w:type="spellStart"/>
      <w:r w:rsidR="009E12BB">
        <w:t>antiutopie</w:t>
      </w:r>
      <w:proofErr w:type="spellEnd"/>
      <w:r w:rsidR="009E12BB">
        <w:t>, nýbrž jako</w:t>
      </w:r>
      <w:r w:rsidR="00C70280">
        <w:t xml:space="preserve"> </w:t>
      </w:r>
      <w:r w:rsidR="00C70280">
        <w:rPr>
          <w:i/>
          <w:iCs/>
        </w:rPr>
        <w:t>„širší kulturní fenomén zahrnující umělecká díla (filmy, komiksy atd.).“</w:t>
      </w:r>
      <w:r w:rsidR="00F77CED">
        <w:t xml:space="preserve"> </w:t>
      </w:r>
    </w:p>
    <w:p w14:paraId="3248CE92" w14:textId="77777777" w:rsidR="00680580" w:rsidRDefault="00680580">
      <w:pPr>
        <w:jc w:val="left"/>
      </w:pPr>
      <w:r>
        <w:br w:type="page"/>
      </w:r>
    </w:p>
    <w:p w14:paraId="698408CD" w14:textId="77777777" w:rsidR="00AE4858" w:rsidRDefault="00AE4858" w:rsidP="006E1543">
      <w:pPr>
        <w:pStyle w:val="Nadpis1"/>
      </w:pPr>
      <w:bookmarkStart w:id="10" w:name="_Toc152597749"/>
      <w:r>
        <w:lastRenderedPageBreak/>
        <w:t>Utopie a dystopie v české literatuře</w:t>
      </w:r>
      <w:bookmarkEnd w:id="10"/>
    </w:p>
    <w:p w14:paraId="0952816F" w14:textId="00869AF6" w:rsidR="00AE4858" w:rsidRDefault="00AE4858" w:rsidP="00AE4858">
      <w:pPr>
        <w:spacing w:line="360" w:lineRule="auto"/>
      </w:pPr>
      <w:r>
        <w:t xml:space="preserve">Vzhledem k tomu, že se utopický žánr v české literatuře příliš neuplatňuje, je velmi obtížné nalézt česká ryze utopická díla. Klasická utopie se z části objevuje v dílech Jana Amose Komenského </w:t>
      </w:r>
      <w:r>
        <w:rPr>
          <w:i/>
          <w:iCs/>
        </w:rPr>
        <w:t>Škola na jevišti</w:t>
      </w:r>
      <w:r>
        <w:t xml:space="preserve"> (1656), nebo již ve dříve zmíněném díle </w:t>
      </w:r>
      <w:r>
        <w:rPr>
          <w:i/>
          <w:iCs/>
        </w:rPr>
        <w:t>Labyrint světa a ráj srdce</w:t>
      </w:r>
      <w:r>
        <w:t xml:space="preserve"> (1623). Utopické motivy nacházíme také v díle Jakuba Arbese </w:t>
      </w:r>
      <w:r>
        <w:rPr>
          <w:i/>
          <w:iCs/>
        </w:rPr>
        <w:t xml:space="preserve">Newtonův mozek </w:t>
      </w:r>
      <w:r>
        <w:t xml:space="preserve">(1879). Ačkoliv autor v díle pracuje s typickým utopickým tématem a za pomocí stroje času představuje čtenáři dějiny lidstva, setkáváme se zde poprvé s utopií, která není pozitivní, ale představuje jisté varování před technickými vynálezy. </w:t>
      </w:r>
      <w:r w:rsidRPr="004F2D58">
        <w:t>K</w:t>
      </w:r>
      <w:r>
        <w:t xml:space="preserve"> utopii komické bychom mohli zařadit romány Svatopluka Čecha </w:t>
      </w:r>
      <w:r>
        <w:rPr>
          <w:i/>
          <w:iCs/>
        </w:rPr>
        <w:t>Pravý výlet pana Broučka do Měsíce</w:t>
      </w:r>
      <w:r>
        <w:t xml:space="preserve"> </w:t>
      </w:r>
      <w:r>
        <w:br/>
        <w:t xml:space="preserve">či </w:t>
      </w:r>
      <w:r>
        <w:rPr>
          <w:i/>
          <w:iCs/>
        </w:rPr>
        <w:t xml:space="preserve">Nový epochální výlet pana Broučka, tentokráte do 15. století </w:t>
      </w:r>
      <w:r>
        <w:t>(1888). Svatopluk Čech v románech satiricky vykresluje soudobé české měšťany. V obou románech autor uplatnil postupy, které se staly příznačnými pro českou satirickou utopii.</w:t>
      </w:r>
      <w:r>
        <w:rPr>
          <w:rStyle w:val="Znakapoznpodarou"/>
        </w:rPr>
        <w:footnoteReference w:id="3"/>
      </w:r>
      <w:r>
        <w:t xml:space="preserve"> Po utopiích Jakuba Arbese a Svatopluka Čecha se utopický žánr v české literatuře neobjevuje </w:t>
      </w:r>
      <w:r>
        <w:br/>
        <w:t xml:space="preserve">až do 20. století. Před první světovou válkou se začínají objevovat vědeckofantastické romány a v roce 1908 vychází román Josefa a Karla Čapkových s názvem </w:t>
      </w:r>
      <w:r>
        <w:rPr>
          <w:i/>
          <w:iCs/>
        </w:rPr>
        <w:t>Systém</w:t>
      </w:r>
      <w:r>
        <w:t xml:space="preserve">, který však nese prvky utopie negativní (Hodrová, 1987). </w:t>
      </w:r>
    </w:p>
    <w:p w14:paraId="3D3C3473" w14:textId="3CEDC35C" w:rsidR="00AE4858" w:rsidRDefault="00AE4858" w:rsidP="00AE4858">
      <w:pPr>
        <w:spacing w:line="360" w:lineRule="auto"/>
      </w:pPr>
      <w:r>
        <w:t>Jinak tomu není ani ve 20. letech, kdy vlivem mechanizace a technického pokroku vznikají díla, která sice nesou utopické prvky, ale v dnešní době spadají spíše do žánru dystopického</w:t>
      </w:r>
      <w:r w:rsidR="00CF7420">
        <w:t>,</w:t>
      </w:r>
      <w:r>
        <w:t xml:space="preserve"> či antiutopického. Jedná se například o díla Karla Čapka, Jiřího </w:t>
      </w:r>
      <w:proofErr w:type="spellStart"/>
      <w:r>
        <w:t>Haussmanna</w:t>
      </w:r>
      <w:proofErr w:type="spellEnd"/>
      <w:r>
        <w:t xml:space="preserve"> či Jana Weisse, o kterých budeme mluvit v souvislosti s rozvojem dystopického žánru v českých zemích. V této době dochází zároveň ke splynutí utopického žánru se žánrem vědeckofantastickým. Přesto, že i v současnosti vznikají díla, která nesou určité charakteristické rysy utopického žánru a čerpají z jeho motivů i témat, nelze je řadit vzhledem k prolínání žánrů do ryze utopické literatury. Touto problematikou se budeme dále zabývat u analýzy vybraných děl, skrze které </w:t>
      </w:r>
      <w:r w:rsidR="00CF7420">
        <w:t>j</w:t>
      </w:r>
      <w:r>
        <w:t>e patrné, že ačkoliv autoři čerpají z utopické literatury, převládá v díle jiný žánr, většinou dystopického</w:t>
      </w:r>
      <w:r w:rsidR="00CF7420">
        <w:t>,</w:t>
      </w:r>
      <w:r>
        <w:t xml:space="preserve"> či sci-fi charakteru. </w:t>
      </w:r>
    </w:p>
    <w:p w14:paraId="49B4F14D" w14:textId="086C7638" w:rsidR="00AE4858" w:rsidRDefault="00AE4858" w:rsidP="00AE4858">
      <w:pPr>
        <w:spacing w:line="360" w:lineRule="auto"/>
      </w:pPr>
      <w:r>
        <w:t>O definici dystopie v české literatuře se pokusil například Krejčík (2019, s. 26), který uvádí, že </w:t>
      </w:r>
      <w:r>
        <w:rPr>
          <w:i/>
          <w:iCs/>
        </w:rPr>
        <w:t xml:space="preserve">„základní kritérium, podle kterého určujeme dystopické texty, je jejich politická angažovanost a antikomunismus či </w:t>
      </w:r>
      <w:proofErr w:type="spellStart"/>
      <w:r>
        <w:rPr>
          <w:i/>
          <w:iCs/>
        </w:rPr>
        <w:t>antistalinismus</w:t>
      </w:r>
      <w:proofErr w:type="spellEnd"/>
      <w:r>
        <w:rPr>
          <w:i/>
          <w:iCs/>
        </w:rPr>
        <w:t xml:space="preserve">.“ </w:t>
      </w:r>
      <w:r>
        <w:t xml:space="preserve">Dystopické prvky pak můžeme </w:t>
      </w:r>
      <w:r>
        <w:lastRenderedPageBreak/>
        <w:t>v české literatuře spatřovat už v meziválečné tvorbě, ještě před pojmenováním samotného žánru. Dle Krejčíka (2019, s. 52) se jedná o díla Jana Weisse (</w:t>
      </w:r>
      <w:r>
        <w:rPr>
          <w:i/>
          <w:iCs/>
        </w:rPr>
        <w:t xml:space="preserve">Dům o tisíci </w:t>
      </w:r>
      <w:r w:rsidRPr="006E4AB3">
        <w:rPr>
          <w:i/>
          <w:iCs/>
        </w:rPr>
        <w:t>patrech</w:t>
      </w:r>
      <w:r>
        <w:t>, 1929), Karla Čapka (</w:t>
      </w:r>
      <w:r>
        <w:rPr>
          <w:i/>
          <w:iCs/>
        </w:rPr>
        <w:t xml:space="preserve">R.U.R., </w:t>
      </w:r>
      <w:r>
        <w:t>1920</w:t>
      </w:r>
      <w:r>
        <w:rPr>
          <w:i/>
          <w:iCs/>
        </w:rPr>
        <w:t>; Továrna na absolutno,</w:t>
      </w:r>
      <w:r>
        <w:t xml:space="preserve"> 1922; aj.) nebo Jiřího </w:t>
      </w:r>
      <w:proofErr w:type="spellStart"/>
      <w:r>
        <w:t>Haussmanna</w:t>
      </w:r>
      <w:proofErr w:type="spellEnd"/>
      <w:r>
        <w:t xml:space="preserve"> (</w:t>
      </w:r>
      <w:r>
        <w:rPr>
          <w:i/>
          <w:iCs/>
        </w:rPr>
        <w:t>Velkovýroba cnosti</w:t>
      </w:r>
      <w:r>
        <w:t xml:space="preserve">, 1922) a tito autoři dle něj </w:t>
      </w:r>
      <w:r>
        <w:rPr>
          <w:i/>
          <w:iCs/>
        </w:rPr>
        <w:t xml:space="preserve">„předběhli svou dobu.“ </w:t>
      </w:r>
      <w:r>
        <w:t xml:space="preserve">Krejčík (2019) spatřuje úskalí české dystopie v rozdílných zkušenostech východní a západní literatury. Autoři, kteří měli zkušenost s totalitním režimem, přistupovali k dystopii odlišně a reflektovali v dílech své vlastní prožitky. České dystopie se navíc lišily také svým pohledem na protagonistu, který nebýval zobrazován jako hrdina. Jeho revolta byla často jen sobeckou záležitostí, a mnohdy jediným východiskem, jak v totalitním režimu přežít. Díla, která vznikala v době komunistické vlády, bývala zakazována a nesměla být oficiálně vydávána. Mezi tato díla </w:t>
      </w:r>
      <w:proofErr w:type="gramStart"/>
      <w:r>
        <w:t>patří</w:t>
      </w:r>
      <w:proofErr w:type="gramEnd"/>
      <w:r>
        <w:t xml:space="preserve"> například román </w:t>
      </w:r>
      <w:r>
        <w:rPr>
          <w:i/>
          <w:iCs/>
        </w:rPr>
        <w:t>Maso</w:t>
      </w:r>
      <w:r>
        <w:t xml:space="preserve"> od Martina </w:t>
      </w:r>
      <w:proofErr w:type="spellStart"/>
      <w:r>
        <w:t>Harníčka</w:t>
      </w:r>
      <w:proofErr w:type="spellEnd"/>
      <w:r>
        <w:t xml:space="preserve">, který vyšel v roce 1981 v exilu a českého vydání se dočkal v roce 1991, nebo román </w:t>
      </w:r>
      <w:r>
        <w:rPr>
          <w:i/>
          <w:iCs/>
        </w:rPr>
        <w:t>Invalidní sourozenci</w:t>
      </w:r>
      <w:r>
        <w:t xml:space="preserve"> spisovatele Egona Bondyho, který vznikl už v roce 1974, ale oficiálně vyšel až v roce 1991. Rozdíly nenajdeme pouze mezi východní a západní dystopickou literaturou, ale také mezi starší a novou českou dystopií. Starší česká dystopicky laděná díla sice obsahovala varování před možným vlivem totalitních režimů, ale díla, která vznikala v komunistickém Československu zobrazovala totalitní realitu a přímou zkušenost autora. V tomto období také nenajdeme nábožensky laděné dystopie (viz </w:t>
      </w:r>
      <w:r>
        <w:rPr>
          <w:i/>
          <w:iCs/>
        </w:rPr>
        <w:t>Továrna na absolutno</w:t>
      </w:r>
      <w:r>
        <w:t xml:space="preserve"> od Karla Čapka), které byly častým tématem starší české dystopické literatury (Krejčík, 2019). </w:t>
      </w:r>
    </w:p>
    <w:p w14:paraId="093C4DDF" w14:textId="733A7B41" w:rsidR="00840E01" w:rsidRDefault="00AE4858" w:rsidP="00F86B81">
      <w:pPr>
        <w:spacing w:line="360" w:lineRule="auto"/>
        <w:rPr>
          <w:rFonts w:cs="Times New Roman"/>
        </w:rPr>
      </w:pPr>
      <w:r>
        <w:t xml:space="preserve">V poválečném období se česká dystopie dále vyvíjela, avšak vzhledem k nastupujícímu totalitnímu režimu poněkud skrytě. Jedním z prvních autorů, který se pokusil o kritiku totalitního režimu prostřednictvím dystopie byl Eduard Petiška ve své eseji </w:t>
      </w:r>
      <w:r>
        <w:rPr>
          <w:i/>
          <w:iCs/>
        </w:rPr>
        <w:t xml:space="preserve">Cesta do země </w:t>
      </w:r>
      <w:proofErr w:type="spellStart"/>
      <w:r>
        <w:rPr>
          <w:i/>
          <w:iCs/>
        </w:rPr>
        <w:t>Lidivoni</w:t>
      </w:r>
      <w:proofErr w:type="spellEnd"/>
      <w:r>
        <w:rPr>
          <w:i/>
          <w:iCs/>
        </w:rPr>
        <w:t xml:space="preserve">: neuvěřitelná dobrodružství trosečníka </w:t>
      </w:r>
      <w:r>
        <w:t xml:space="preserve">(1999). Toto dílo, jako mnoho dalších, která vznikala v českých zemích ve 2. polovině 20. století, bylo cenzurováno, odmítáno a vydáno až v 90. letech. V 60. letech se česká dystopie začíná zaměřovat na vědu a varuje před možným negativním dopadem vědeckotechnického pokroku. V tomto období vzniká například román </w:t>
      </w:r>
      <w:r>
        <w:rPr>
          <w:i/>
          <w:iCs/>
        </w:rPr>
        <w:t>Blažený věk</w:t>
      </w:r>
      <w:r>
        <w:t xml:space="preserve"> (1967) Jiřího Marka, ve kterém autor varuje před odlidštěnou a zmechanizovanou společností. V období normalizace se vznik českých dystopických děl nezastavuje, ale jejich vydávání je soustředěno především do exilové </w:t>
      </w:r>
      <w:r>
        <w:br/>
        <w:t xml:space="preserve">a samizdatové literatury. V tomto období vzniká již dříve zmiňovaný román Egona Bondyho </w:t>
      </w:r>
      <w:r>
        <w:rPr>
          <w:i/>
          <w:iCs/>
        </w:rPr>
        <w:t xml:space="preserve">Invalidní sourozenci </w:t>
      </w:r>
      <w:r>
        <w:t xml:space="preserve">(1974) nebo </w:t>
      </w:r>
      <w:r>
        <w:rPr>
          <w:i/>
          <w:iCs/>
        </w:rPr>
        <w:t>Kniha smíchu a zapomnění</w:t>
      </w:r>
      <w:r>
        <w:t xml:space="preserve"> (1979)</w:t>
      </w:r>
      <w:r>
        <w:rPr>
          <w:i/>
          <w:iCs/>
        </w:rPr>
        <w:t xml:space="preserve"> </w:t>
      </w:r>
      <w:r>
        <w:t xml:space="preserve">Milana Kundery. Mezi díla, která nesla dystopické prvky a mohla být v 80. letech oficiálně </w:t>
      </w:r>
      <w:r>
        <w:lastRenderedPageBreak/>
        <w:t>vydávána, řadíme některé romány Vladimíra Párala (</w:t>
      </w:r>
      <w:r>
        <w:rPr>
          <w:i/>
          <w:iCs/>
        </w:rPr>
        <w:t xml:space="preserve">Romeo </w:t>
      </w:r>
      <w:r>
        <w:rPr>
          <w:rFonts w:cs="Times New Roman"/>
          <w:i/>
          <w:iCs/>
        </w:rPr>
        <w:t>&amp; Julie 2300</w:t>
      </w:r>
      <w:r>
        <w:rPr>
          <w:rFonts w:cs="Times New Roman"/>
        </w:rPr>
        <w:t xml:space="preserve">; </w:t>
      </w:r>
      <w:r>
        <w:rPr>
          <w:rFonts w:cs="Times New Roman"/>
          <w:i/>
          <w:iCs/>
        </w:rPr>
        <w:t>Válka s mnohozvířetem; Země žen</w:t>
      </w:r>
      <w:r>
        <w:rPr>
          <w:rFonts w:cs="Times New Roman"/>
        </w:rPr>
        <w:t xml:space="preserve">). V 90. letech se dystopický žánr stává mainstreamem, </w:t>
      </w:r>
      <w:r>
        <w:rPr>
          <w:rFonts w:cs="Times New Roman"/>
        </w:rPr>
        <w:br/>
        <w:t>a vznikají reedice některých starších děl. V dystopiích se začínají objevovat nová témata, která se zaměřují nejen na kritiku předešlého totalitního režimu, ale také na obavy z nedostatku přírodních zdrojů a rozvoje nových technologií. V tomto období vznikají romány s dystopickými prvky Jana Křesadla (</w:t>
      </w:r>
      <w:proofErr w:type="spellStart"/>
      <w:r>
        <w:rPr>
          <w:rFonts w:cs="Times New Roman"/>
          <w:i/>
          <w:iCs/>
        </w:rPr>
        <w:t>Girgal</w:t>
      </w:r>
      <w:proofErr w:type="spellEnd"/>
      <w:r>
        <w:rPr>
          <w:rFonts w:cs="Times New Roman"/>
          <w:i/>
          <w:iCs/>
        </w:rPr>
        <w:t xml:space="preserve">, </w:t>
      </w:r>
      <w:r>
        <w:rPr>
          <w:rFonts w:cs="Times New Roman"/>
        </w:rPr>
        <w:t>1992</w:t>
      </w:r>
      <w:r>
        <w:rPr>
          <w:rFonts w:cs="Times New Roman"/>
          <w:i/>
          <w:iCs/>
        </w:rPr>
        <w:t xml:space="preserve">; Dům, </w:t>
      </w:r>
      <w:r>
        <w:rPr>
          <w:rFonts w:cs="Times New Roman"/>
        </w:rPr>
        <w:t>1998), Ivy Procházkové (</w:t>
      </w:r>
      <w:r>
        <w:rPr>
          <w:rFonts w:cs="Times New Roman"/>
          <w:i/>
          <w:iCs/>
        </w:rPr>
        <w:t>Soví zpěv,</w:t>
      </w:r>
      <w:r>
        <w:rPr>
          <w:rFonts w:cs="Times New Roman"/>
        </w:rPr>
        <w:t xml:space="preserve"> 1999), Josefa </w:t>
      </w:r>
      <w:proofErr w:type="spellStart"/>
      <w:r>
        <w:rPr>
          <w:rFonts w:cs="Times New Roman"/>
        </w:rPr>
        <w:t>Pecinovského</w:t>
      </w:r>
      <w:proofErr w:type="spellEnd"/>
      <w:r>
        <w:rPr>
          <w:rFonts w:cs="Times New Roman"/>
        </w:rPr>
        <w:t xml:space="preserve"> (</w:t>
      </w:r>
      <w:r>
        <w:rPr>
          <w:rFonts w:cs="Times New Roman"/>
          <w:i/>
          <w:iCs/>
        </w:rPr>
        <w:t xml:space="preserve">Plástev jedu, </w:t>
      </w:r>
      <w:r>
        <w:rPr>
          <w:rFonts w:cs="Times New Roman"/>
        </w:rPr>
        <w:t xml:space="preserve">1990; </w:t>
      </w:r>
      <w:r>
        <w:rPr>
          <w:rFonts w:cs="Times New Roman"/>
          <w:i/>
          <w:iCs/>
        </w:rPr>
        <w:t xml:space="preserve">Juta, </w:t>
      </w:r>
      <w:r>
        <w:rPr>
          <w:rFonts w:cs="Times New Roman"/>
        </w:rPr>
        <w:t xml:space="preserve">1991) nebo série </w:t>
      </w:r>
      <w:r>
        <w:rPr>
          <w:rFonts w:cs="Times New Roman"/>
          <w:i/>
          <w:iCs/>
        </w:rPr>
        <w:t xml:space="preserve">Milénium </w:t>
      </w:r>
      <w:r>
        <w:rPr>
          <w:rFonts w:cs="Times New Roman"/>
        </w:rPr>
        <w:t>(1992-1995) Ondřeje Neffa (</w:t>
      </w:r>
      <w:proofErr w:type="spellStart"/>
      <w:r>
        <w:rPr>
          <w:rFonts w:cs="Times New Roman"/>
        </w:rPr>
        <w:t>Hrtánek</w:t>
      </w:r>
      <w:proofErr w:type="spellEnd"/>
      <w:r>
        <w:rPr>
          <w:rFonts w:cs="Times New Roman"/>
        </w:rPr>
        <w:t>, 2004).</w:t>
      </w:r>
    </w:p>
    <w:p w14:paraId="25976BC5" w14:textId="77777777" w:rsidR="00840E01" w:rsidRDefault="00840E01">
      <w:pPr>
        <w:jc w:val="left"/>
        <w:rPr>
          <w:rFonts w:cs="Times New Roman"/>
        </w:rPr>
      </w:pPr>
      <w:r>
        <w:rPr>
          <w:rFonts w:cs="Times New Roman"/>
        </w:rPr>
        <w:br w:type="page"/>
      </w:r>
    </w:p>
    <w:p w14:paraId="79828307" w14:textId="794CCD7B" w:rsidR="00401043" w:rsidRDefault="00401043" w:rsidP="006E1543">
      <w:pPr>
        <w:pStyle w:val="Nadpis1"/>
      </w:pPr>
      <w:bookmarkStart w:id="11" w:name="_Toc152597750"/>
      <w:r>
        <w:lastRenderedPageBreak/>
        <w:t xml:space="preserve">Uplatnění </w:t>
      </w:r>
      <w:r w:rsidR="00F75C53">
        <w:t xml:space="preserve">žánrů </w:t>
      </w:r>
      <w:r>
        <w:t>dystopie</w:t>
      </w:r>
      <w:r w:rsidR="00F75C53">
        <w:t xml:space="preserve"> a utopie</w:t>
      </w:r>
      <w:r>
        <w:t xml:space="preserve"> v literatuře pro děti </w:t>
      </w:r>
      <w:r w:rsidR="006362D6">
        <w:br/>
      </w:r>
      <w:r>
        <w:t>a mládež</w:t>
      </w:r>
      <w:bookmarkEnd w:id="11"/>
    </w:p>
    <w:p w14:paraId="2E12AB7F" w14:textId="44000076" w:rsidR="00C77442" w:rsidRPr="00D51612" w:rsidRDefault="00C77442" w:rsidP="00A0144F">
      <w:pPr>
        <w:spacing w:line="360" w:lineRule="auto"/>
      </w:pPr>
      <w:r>
        <w:t xml:space="preserve">Dystopický žánr se stal v posledních desetiletích velmi populárním žánrem a zařadil </w:t>
      </w:r>
      <w:r w:rsidR="006362D6">
        <w:br/>
      </w:r>
      <w:r>
        <w:t xml:space="preserve">se do škatulky tzv. </w:t>
      </w:r>
      <w:proofErr w:type="spellStart"/>
      <w:r w:rsidR="000B38E0">
        <w:t>Y</w:t>
      </w:r>
      <w:r>
        <w:rPr>
          <w:i/>
          <w:iCs/>
        </w:rPr>
        <w:t>oung</w:t>
      </w:r>
      <w:proofErr w:type="spellEnd"/>
      <w:r>
        <w:rPr>
          <w:i/>
          <w:iCs/>
        </w:rPr>
        <w:t xml:space="preserve"> </w:t>
      </w:r>
      <w:proofErr w:type="spellStart"/>
      <w:r w:rsidR="000B38E0">
        <w:rPr>
          <w:i/>
          <w:iCs/>
        </w:rPr>
        <w:t>A</w:t>
      </w:r>
      <w:r>
        <w:rPr>
          <w:i/>
          <w:iCs/>
        </w:rPr>
        <w:t>dult</w:t>
      </w:r>
      <w:proofErr w:type="spellEnd"/>
      <w:r>
        <w:t xml:space="preserve"> literatury. V českém prostředí nemáme pro tento termín </w:t>
      </w:r>
      <w:r w:rsidR="006E54C4">
        <w:t xml:space="preserve">přesný překlad, ale volně bychom jej mohli přeložit jako </w:t>
      </w:r>
      <w:r w:rsidR="006E54C4">
        <w:rPr>
          <w:i/>
          <w:iCs/>
        </w:rPr>
        <w:t>literatura pro mladé dospělé</w:t>
      </w:r>
      <w:r w:rsidR="006E54C4">
        <w:t xml:space="preserve"> neboli dospívající. I přesto, že se dystopie vyznačuje svou ponurnou atmosférou, nabývá u mládeže na popularitě. Dle </w:t>
      </w:r>
      <w:proofErr w:type="spellStart"/>
      <w:r w:rsidR="006E54C4">
        <w:t>Friedlaenderové</w:t>
      </w:r>
      <w:proofErr w:type="spellEnd"/>
      <w:r w:rsidR="006E54C4">
        <w:t xml:space="preserve"> (et al.</w:t>
      </w:r>
      <w:r w:rsidR="00D07046">
        <w:t>,</w:t>
      </w:r>
      <w:r w:rsidR="006E54C4">
        <w:t xml:space="preserve"> 2022) se žánry fantasy, sci-fi</w:t>
      </w:r>
      <w:r w:rsidR="00D07046">
        <w:t xml:space="preserve"> a </w:t>
      </w:r>
      <w:r w:rsidR="006E54C4">
        <w:t>temné a záhadné příběhy stávají velmi vyhledávan</w:t>
      </w:r>
      <w:r w:rsidR="00245859">
        <w:t>ými</w:t>
      </w:r>
      <w:r w:rsidR="006E54C4">
        <w:t xml:space="preserve"> již u dětí ve věku 9-14 let. U chlapců </w:t>
      </w:r>
      <w:r w:rsidR="00EC08D0">
        <w:br/>
      </w:r>
      <w:r w:rsidR="006E54C4">
        <w:t>i dívek ve věku 15-19 let se k těmto žánrů</w:t>
      </w:r>
      <w:r w:rsidR="00CF7420">
        <w:t>m</w:t>
      </w:r>
      <w:r w:rsidR="006E54C4">
        <w:t xml:space="preserve"> přidává také dystopie. Mezi lety 2017-2021 vzrostl zájem o fantasy a sci-fi u dětských čtenářů v průměru o 10 %.</w:t>
      </w:r>
      <w:r w:rsidR="006E54C4">
        <w:rPr>
          <w:rStyle w:val="Znakapoznpodarou"/>
        </w:rPr>
        <w:footnoteReference w:id="4"/>
      </w:r>
      <w:r w:rsidR="006E54C4">
        <w:t xml:space="preserve"> Nutno </w:t>
      </w:r>
      <w:r w:rsidR="00245859">
        <w:t>připomenout</w:t>
      </w:r>
      <w:r w:rsidR="006E54C4">
        <w:t xml:space="preserve">, že dystopická díla bývají velmi často zařazena </w:t>
      </w:r>
      <w:r w:rsidR="006362D6">
        <w:t xml:space="preserve">právě </w:t>
      </w:r>
      <w:r w:rsidR="006E54C4">
        <w:t xml:space="preserve">mezi žánry fantasy </w:t>
      </w:r>
      <w:r w:rsidR="00245859">
        <w:br/>
      </w:r>
      <w:r w:rsidR="006E54C4">
        <w:t xml:space="preserve">či sci-fi. </w:t>
      </w:r>
      <w:r w:rsidR="001508C3">
        <w:t xml:space="preserve">O oblibě dystopické literatury </w:t>
      </w:r>
      <w:proofErr w:type="gramStart"/>
      <w:r w:rsidR="001508C3">
        <w:t>svě</w:t>
      </w:r>
      <w:r w:rsidR="004D629B">
        <w:t>d</w:t>
      </w:r>
      <w:r w:rsidR="001508C3">
        <w:t>čí</w:t>
      </w:r>
      <w:proofErr w:type="gramEnd"/>
      <w:r w:rsidR="001508C3">
        <w:t xml:space="preserve"> také množství zfilmovaných dystopických děl. Jako příklad můžeme uvést filmy </w:t>
      </w:r>
      <w:proofErr w:type="spellStart"/>
      <w:r w:rsidR="001508C3">
        <w:rPr>
          <w:i/>
          <w:iCs/>
        </w:rPr>
        <w:t>Hunger</w:t>
      </w:r>
      <w:proofErr w:type="spellEnd"/>
      <w:r w:rsidR="001508C3">
        <w:rPr>
          <w:i/>
          <w:iCs/>
        </w:rPr>
        <w:t xml:space="preserve"> </w:t>
      </w:r>
      <w:proofErr w:type="spellStart"/>
      <w:r w:rsidR="001508C3">
        <w:rPr>
          <w:i/>
          <w:iCs/>
        </w:rPr>
        <w:t>games</w:t>
      </w:r>
      <w:proofErr w:type="spellEnd"/>
      <w:r w:rsidR="001508C3">
        <w:rPr>
          <w:i/>
          <w:iCs/>
        </w:rPr>
        <w:t xml:space="preserve"> </w:t>
      </w:r>
      <w:r w:rsidR="001508C3">
        <w:t>(2012),</w:t>
      </w:r>
      <w:r w:rsidR="00D51612">
        <w:t xml:space="preserve"> </w:t>
      </w:r>
      <w:r w:rsidR="00D51612">
        <w:rPr>
          <w:i/>
          <w:iCs/>
        </w:rPr>
        <w:t>Divergence</w:t>
      </w:r>
      <w:r w:rsidR="00D51612">
        <w:t xml:space="preserve"> (2014), </w:t>
      </w:r>
      <w:proofErr w:type="spellStart"/>
      <w:r w:rsidR="00D51612">
        <w:rPr>
          <w:i/>
          <w:iCs/>
        </w:rPr>
        <w:t>Ready</w:t>
      </w:r>
      <w:proofErr w:type="spellEnd"/>
      <w:r w:rsidR="00D51612">
        <w:rPr>
          <w:i/>
          <w:iCs/>
        </w:rPr>
        <w:t xml:space="preserve"> </w:t>
      </w:r>
      <w:proofErr w:type="spellStart"/>
      <w:r w:rsidR="00D51612">
        <w:rPr>
          <w:i/>
          <w:iCs/>
        </w:rPr>
        <w:t>Player</w:t>
      </w:r>
      <w:proofErr w:type="spellEnd"/>
      <w:r w:rsidR="00D51612">
        <w:rPr>
          <w:i/>
          <w:iCs/>
        </w:rPr>
        <w:t xml:space="preserve"> </w:t>
      </w:r>
      <w:proofErr w:type="spellStart"/>
      <w:r w:rsidR="00D51612" w:rsidRPr="00D51612">
        <w:rPr>
          <w:i/>
          <w:iCs/>
        </w:rPr>
        <w:t>One</w:t>
      </w:r>
      <w:proofErr w:type="spellEnd"/>
      <w:r w:rsidR="00D51612">
        <w:rPr>
          <w:i/>
          <w:iCs/>
        </w:rPr>
        <w:t xml:space="preserve">: Hra začíná </w:t>
      </w:r>
      <w:r w:rsidR="00D51612">
        <w:t xml:space="preserve">(2018) nebo seriály </w:t>
      </w:r>
      <w:r w:rsidR="00D51612" w:rsidRPr="00D51612">
        <w:rPr>
          <w:i/>
          <w:iCs/>
        </w:rPr>
        <w:t>Bra</w:t>
      </w:r>
      <w:r w:rsidR="00D51612">
        <w:rPr>
          <w:i/>
          <w:iCs/>
        </w:rPr>
        <w:t xml:space="preserve">ve New </w:t>
      </w:r>
      <w:proofErr w:type="spellStart"/>
      <w:r w:rsidR="00D51612">
        <w:rPr>
          <w:i/>
          <w:iCs/>
        </w:rPr>
        <w:t>World</w:t>
      </w:r>
      <w:proofErr w:type="spellEnd"/>
      <w:r w:rsidR="00D51612">
        <w:t xml:space="preserve"> (2020) či </w:t>
      </w:r>
      <w:r w:rsidR="00D51612">
        <w:rPr>
          <w:i/>
          <w:iCs/>
        </w:rPr>
        <w:t xml:space="preserve">Příběh služebnice </w:t>
      </w:r>
      <w:r w:rsidR="00D51612">
        <w:t>(2017-2023).</w:t>
      </w:r>
    </w:p>
    <w:p w14:paraId="78F87212" w14:textId="65C4C290" w:rsidR="006E54C4" w:rsidRPr="0044414E" w:rsidRDefault="00B95C82" w:rsidP="00A0144F">
      <w:pPr>
        <w:spacing w:line="360" w:lineRule="auto"/>
      </w:pPr>
      <w:r>
        <w:t xml:space="preserve">Navzdory ponurnému ladění dystopických děl a jejich katastrofickému scénáři, </w:t>
      </w:r>
      <w:r w:rsidR="006362D6">
        <w:br/>
      </w:r>
      <w:r>
        <w:t xml:space="preserve">se dystopický žánr dostává i do školních knihoven a stává se vyhledávaným žánrem mladých čtenářů. </w:t>
      </w:r>
      <w:r w:rsidR="00830300">
        <w:t>Popularita dystopického žánrů t</w:t>
      </w:r>
      <w:r w:rsidR="006362D6">
        <w:t>k</w:t>
      </w:r>
      <w:r w:rsidR="00830300">
        <w:t xml:space="preserve">ví také v jeho genderové neutralitě </w:t>
      </w:r>
      <w:r w:rsidR="006362D6">
        <w:br/>
      </w:r>
      <w:r w:rsidR="00830300">
        <w:t xml:space="preserve">a schopnosti zaujmout široké publikum. </w:t>
      </w:r>
      <w:r>
        <w:t>Dystopické příběhy dávají čtenářům možnost čelit svým obavám z</w:t>
      </w:r>
      <w:r w:rsidR="00F435D8">
        <w:t> </w:t>
      </w:r>
      <w:r>
        <w:t>budoucnosti</w:t>
      </w:r>
      <w:r w:rsidR="00F435D8">
        <w:t>, uvědomit si konečnost světa, ale</w:t>
      </w:r>
      <w:r>
        <w:t xml:space="preserve"> zároveň poskytují</w:t>
      </w:r>
      <w:r w:rsidR="00F435D8">
        <w:t xml:space="preserve"> </w:t>
      </w:r>
      <w:r w:rsidR="006362D6">
        <w:br/>
      </w:r>
      <w:r w:rsidR="00F435D8">
        <w:t>i</w:t>
      </w:r>
      <w:r>
        <w:t xml:space="preserve"> jistou naději. Ačkoliv se dystopicky laděná díla zaměřují na budoucnost a možné globální katastrofy, které mohou v budoucnu nastat, závěr knihy bývá často pozitivní. Protagonisté jsou v těchto dílech zobrazováni jako rebelové, kteří se </w:t>
      </w:r>
      <w:proofErr w:type="gramStart"/>
      <w:r>
        <w:t>bouří</w:t>
      </w:r>
      <w:proofErr w:type="gramEnd"/>
      <w:r>
        <w:t xml:space="preserve"> proti nastolenému režimu, </w:t>
      </w:r>
      <w:r w:rsidR="006362D6">
        <w:t xml:space="preserve">a </w:t>
      </w:r>
      <w:r>
        <w:t>jsou často vynalézaví a odhodláni pro svou budouc</w:t>
      </w:r>
      <w:r w:rsidR="00CF7420">
        <w:t>nost</w:t>
      </w:r>
      <w:r>
        <w:t xml:space="preserve"> bojovat. </w:t>
      </w:r>
      <w:r w:rsidR="00486293">
        <w:t xml:space="preserve">Jak již bylo dříve zmíněno, dystopická literatura reaguje na aktuální situaci a soudobé globální problémy, které </w:t>
      </w:r>
      <w:r w:rsidR="00330854">
        <w:t>mohou být založeny na fikci, nebo se mohou v budou</w:t>
      </w:r>
      <w:r w:rsidR="00CF7420">
        <w:t>cnu</w:t>
      </w:r>
      <w:r w:rsidR="00330854">
        <w:t xml:space="preserve"> zcela</w:t>
      </w:r>
      <w:r w:rsidR="00CF7420">
        <w:t>,</w:t>
      </w:r>
      <w:r w:rsidR="00330854">
        <w:t xml:space="preserve"> </w:t>
      </w:r>
      <w:r w:rsidR="00EC08D0">
        <w:br/>
      </w:r>
      <w:r w:rsidR="00330854">
        <w:t>či částečně vyplnit.</w:t>
      </w:r>
      <w:r w:rsidR="00330854">
        <w:rPr>
          <w:rStyle w:val="Znakapoznpodarou"/>
        </w:rPr>
        <w:footnoteReference w:id="5"/>
      </w:r>
      <w:r w:rsidR="00830300">
        <w:t xml:space="preserve"> </w:t>
      </w:r>
      <w:r w:rsidR="00830300">
        <w:rPr>
          <w:i/>
          <w:iCs/>
        </w:rPr>
        <w:t xml:space="preserve">„Klimatické změny, nárůst přírodních katastrof, pandemie, </w:t>
      </w:r>
      <w:r w:rsidR="00830300">
        <w:rPr>
          <w:i/>
          <w:iCs/>
        </w:rPr>
        <w:lastRenderedPageBreak/>
        <w:t>nedostatek vody a znečištění jsou témata dystopických textů a zároveň současnými obavami“</w:t>
      </w:r>
      <w:r w:rsidR="00830300">
        <w:rPr>
          <w:rStyle w:val="Znakapoznpodarou"/>
          <w:i/>
          <w:iCs/>
        </w:rPr>
        <w:footnoteReference w:id="6"/>
      </w:r>
      <w:r w:rsidR="00830300">
        <w:t xml:space="preserve"> (</w:t>
      </w:r>
      <w:proofErr w:type="spellStart"/>
      <w:r w:rsidR="00694B77">
        <w:t>Finden</w:t>
      </w:r>
      <w:proofErr w:type="spellEnd"/>
      <w:r w:rsidR="00694B77">
        <w:t xml:space="preserve">, </w:t>
      </w:r>
      <w:r w:rsidR="00C74D26">
        <w:t xml:space="preserve">2022, s. </w:t>
      </w:r>
      <w:r w:rsidR="0044414E">
        <w:t xml:space="preserve">8). </w:t>
      </w:r>
    </w:p>
    <w:p w14:paraId="4E75A237" w14:textId="116BB0E1" w:rsidR="00EC08D0" w:rsidRDefault="00C77442" w:rsidP="00A0144F">
      <w:pPr>
        <w:spacing w:line="360" w:lineRule="auto"/>
      </w:pPr>
      <w:r>
        <w:t xml:space="preserve">V české dětské literatuře se dystopickému žánru věnuje například Marin </w:t>
      </w:r>
      <w:proofErr w:type="spellStart"/>
      <w:r>
        <w:t>Vopěnka</w:t>
      </w:r>
      <w:proofErr w:type="spellEnd"/>
      <w:r>
        <w:t xml:space="preserve">, který v roce 2012 vydal antiutopickou trilogii </w:t>
      </w:r>
      <w:r>
        <w:rPr>
          <w:i/>
          <w:iCs/>
        </w:rPr>
        <w:t>Spící město</w:t>
      </w:r>
      <w:r w:rsidR="00FC5587">
        <w:rPr>
          <w:i/>
          <w:iCs/>
        </w:rPr>
        <w:t>,</w:t>
      </w:r>
      <w:r w:rsidR="00D51612">
        <w:t xml:space="preserve"> </w:t>
      </w:r>
      <w:r>
        <w:t xml:space="preserve">a v roce 2015 dystopický román </w:t>
      </w:r>
      <w:r>
        <w:rPr>
          <w:i/>
          <w:iCs/>
        </w:rPr>
        <w:t>Nová planeta</w:t>
      </w:r>
      <w:r>
        <w:t xml:space="preserve">, za který v roce 2016 získal Zlatou stuhu (Čeňková, 2019). Ze zahraničních autorů můžeme jmenovat velmi populární sérii </w:t>
      </w:r>
      <w:proofErr w:type="spellStart"/>
      <w:r>
        <w:rPr>
          <w:i/>
          <w:iCs/>
        </w:rPr>
        <w:t>Hunger</w:t>
      </w:r>
      <w:proofErr w:type="spellEnd"/>
      <w:r>
        <w:rPr>
          <w:i/>
          <w:iCs/>
        </w:rPr>
        <w:t xml:space="preserve"> </w:t>
      </w:r>
      <w:proofErr w:type="spellStart"/>
      <w:r>
        <w:rPr>
          <w:i/>
          <w:iCs/>
        </w:rPr>
        <w:t>Games</w:t>
      </w:r>
      <w:proofErr w:type="spellEnd"/>
      <w:r>
        <w:t xml:space="preserve"> </w:t>
      </w:r>
      <w:r w:rsidR="0096587C">
        <w:t>(2008</w:t>
      </w:r>
      <w:r w:rsidR="005306DB">
        <w:t xml:space="preserve">-2020) </w:t>
      </w:r>
      <w:r>
        <w:t xml:space="preserve">spisovatelky Suzanne Collins, trilogii </w:t>
      </w:r>
      <w:r>
        <w:rPr>
          <w:i/>
          <w:iCs/>
        </w:rPr>
        <w:t>Divergence</w:t>
      </w:r>
      <w:r>
        <w:t xml:space="preserve"> </w:t>
      </w:r>
      <w:r w:rsidR="00D01362">
        <w:t xml:space="preserve">(2011-2013) </w:t>
      </w:r>
      <w:r>
        <w:t>spisovatelky Veronicy Roth</w:t>
      </w:r>
      <w:r w:rsidR="00B95C82">
        <w:t xml:space="preserve">, </w:t>
      </w:r>
      <w:r>
        <w:t xml:space="preserve">tetralogii </w:t>
      </w:r>
      <w:proofErr w:type="spellStart"/>
      <w:r>
        <w:t>Lois</w:t>
      </w:r>
      <w:proofErr w:type="spellEnd"/>
      <w:r>
        <w:t xml:space="preserve"> </w:t>
      </w:r>
      <w:proofErr w:type="spellStart"/>
      <w:r>
        <w:t>Lowry</w:t>
      </w:r>
      <w:proofErr w:type="spellEnd"/>
      <w:r>
        <w:t xml:space="preserve"> </w:t>
      </w:r>
      <w:r>
        <w:rPr>
          <w:i/>
          <w:iCs/>
        </w:rPr>
        <w:t xml:space="preserve">(Dárce, Hledání modré, Posel v temném lese, </w:t>
      </w:r>
      <w:r w:rsidR="006362D6">
        <w:rPr>
          <w:i/>
          <w:iCs/>
        </w:rPr>
        <w:t>S</w:t>
      </w:r>
      <w:r>
        <w:rPr>
          <w:i/>
          <w:iCs/>
        </w:rPr>
        <w:t>yn)</w:t>
      </w:r>
      <w:r w:rsidR="008E6F46">
        <w:rPr>
          <w:i/>
          <w:iCs/>
        </w:rPr>
        <w:t xml:space="preserve"> </w:t>
      </w:r>
      <w:r w:rsidR="008E6F46">
        <w:t>vydanou v letech 1993-2012</w:t>
      </w:r>
      <w:r w:rsidR="00B95C82">
        <w:t xml:space="preserve"> nebo díla </w:t>
      </w:r>
      <w:proofErr w:type="spellStart"/>
      <w:r w:rsidR="00B95C82">
        <w:t>Neala</w:t>
      </w:r>
      <w:proofErr w:type="spellEnd"/>
      <w:r w:rsidR="00B95C82">
        <w:t xml:space="preserve"> </w:t>
      </w:r>
      <w:proofErr w:type="spellStart"/>
      <w:r w:rsidR="00B95C82">
        <w:t>Shustermana</w:t>
      </w:r>
      <w:proofErr w:type="spellEnd"/>
      <w:r w:rsidR="00B95C82">
        <w:t xml:space="preserve"> </w:t>
      </w:r>
      <w:r w:rsidR="00B95C82">
        <w:rPr>
          <w:i/>
          <w:iCs/>
        </w:rPr>
        <w:t>(Sucho</w:t>
      </w:r>
      <w:r w:rsidR="004A5400">
        <w:rPr>
          <w:i/>
          <w:iCs/>
        </w:rPr>
        <w:t xml:space="preserve">, </w:t>
      </w:r>
      <w:r w:rsidR="004A5400">
        <w:t>2018;</w:t>
      </w:r>
      <w:r w:rsidR="00B95C82">
        <w:rPr>
          <w:i/>
          <w:iCs/>
        </w:rPr>
        <w:t xml:space="preserve"> Bez šance</w:t>
      </w:r>
      <w:r w:rsidR="004A5400">
        <w:rPr>
          <w:i/>
          <w:iCs/>
        </w:rPr>
        <w:t xml:space="preserve">, </w:t>
      </w:r>
      <w:r w:rsidR="00EC08D0">
        <w:t xml:space="preserve">2007). </w:t>
      </w:r>
    </w:p>
    <w:p w14:paraId="54F2C368" w14:textId="6274E761" w:rsidR="00EC08D0" w:rsidRPr="00680580" w:rsidRDefault="00EC08D0">
      <w:pPr>
        <w:jc w:val="left"/>
      </w:pPr>
      <w:r>
        <w:br w:type="page"/>
      </w:r>
    </w:p>
    <w:p w14:paraId="7612ECCE" w14:textId="61B2F88F" w:rsidR="002624B8" w:rsidRDefault="00600E1A" w:rsidP="006E1543">
      <w:pPr>
        <w:pStyle w:val="Nadpis1"/>
      </w:pPr>
      <w:bookmarkStart w:id="12" w:name="_Toc152597751"/>
      <w:r>
        <w:lastRenderedPageBreak/>
        <w:t>Struktura</w:t>
      </w:r>
      <w:r w:rsidR="00401043">
        <w:t xml:space="preserve"> dystopických děl</w:t>
      </w:r>
      <w:bookmarkEnd w:id="12"/>
    </w:p>
    <w:p w14:paraId="6D97A212" w14:textId="278F3199" w:rsidR="00C232B5" w:rsidRDefault="00C24CA3" w:rsidP="00C24CA3">
      <w:pPr>
        <w:spacing w:line="360" w:lineRule="auto"/>
      </w:pPr>
      <w:r>
        <w:t xml:space="preserve">Příběhy, kterým bude věnována další část této diplomové práce, mají velmi podobnou strukturu. Je to dáno především tím, že autoři dystopických a utopických děl využívají podobné motivy a </w:t>
      </w:r>
      <w:proofErr w:type="gramStart"/>
      <w:r>
        <w:t>drží</w:t>
      </w:r>
      <w:proofErr w:type="gramEnd"/>
      <w:r>
        <w:t xml:space="preserve"> se obdobného schématu.</w:t>
      </w:r>
      <w:r w:rsidR="00E4748E">
        <w:t xml:space="preserve"> </w:t>
      </w:r>
      <w:r w:rsidR="00C232B5">
        <w:t xml:space="preserve">Vzhledem k tomu, že ve vybraných analyzovaných dílech </w:t>
      </w:r>
      <w:r w:rsidR="00EA49E5">
        <w:t xml:space="preserve">zásadně převažují dystopické rysy nad těmi utopickými a většina z těchto děl bývá řazena k dystopickému žánru, budeme se v dalších </w:t>
      </w:r>
      <w:r w:rsidR="005544F6">
        <w:t xml:space="preserve">kapitolách věnovat především dystopickým motivům a tématům. </w:t>
      </w:r>
      <w:r w:rsidR="00BA045D">
        <w:t>Jak jsme již zmínili dříve, hranice utopického a dystopického žánru není jednoznačně stanovena</w:t>
      </w:r>
      <w:r w:rsidR="00CF7420">
        <w:t xml:space="preserve"> </w:t>
      </w:r>
      <w:r w:rsidR="00BA045D">
        <w:t xml:space="preserve">a </w:t>
      </w:r>
      <w:r w:rsidR="00500F9E">
        <w:t xml:space="preserve">ani samotní autoři zabývající se touto problematikou se </w:t>
      </w:r>
      <w:r w:rsidR="003B5872">
        <w:t>mnohdy neshodnou, jestli je dané dílo spíše utopií</w:t>
      </w:r>
      <w:r w:rsidR="00CF7420">
        <w:t>,</w:t>
      </w:r>
      <w:r w:rsidR="003B5872">
        <w:t xml:space="preserve"> nebo dystopií. </w:t>
      </w:r>
      <w:r w:rsidR="00E16E96">
        <w:t>Musíme také připomenout, že</w:t>
      </w:r>
      <w:r w:rsidR="0059139E">
        <w:t xml:space="preserve"> mnohé zmíněné dystopické </w:t>
      </w:r>
      <w:r w:rsidR="00C31F37">
        <w:t xml:space="preserve">motivy a témata bychom mohli zařadit také do utopistického žánru, </w:t>
      </w:r>
      <w:r w:rsidR="003C7107">
        <w:t>vědeckofantastického žánru</w:t>
      </w:r>
      <w:r w:rsidR="00C31F37">
        <w:t xml:space="preserve"> nebo fantasy.</w:t>
      </w:r>
    </w:p>
    <w:p w14:paraId="04029CB1" w14:textId="1D27EEA3" w:rsidR="00C24CA3" w:rsidRDefault="00E4748E" w:rsidP="00C24CA3">
      <w:pPr>
        <w:spacing w:line="360" w:lineRule="auto"/>
      </w:pPr>
      <w:r>
        <w:t>O popis základní stavby dystopického příběh</w:t>
      </w:r>
      <w:r w:rsidR="003C7107">
        <w:t>u</w:t>
      </w:r>
      <w:r>
        <w:t xml:space="preserve"> se pokusil</w:t>
      </w:r>
      <w:r w:rsidR="00C24CA3">
        <w:t xml:space="preserve"> Novák (2010), </w:t>
      </w:r>
      <w:r>
        <w:t xml:space="preserve">který dystopický příběh rozdělil do </w:t>
      </w:r>
      <w:r w:rsidR="00692DF1">
        <w:t>čtyř</w:t>
      </w:r>
      <w:r>
        <w:t xml:space="preserve"> část</w:t>
      </w:r>
      <w:r w:rsidR="007A65C9">
        <w:t>í</w:t>
      </w:r>
      <w:r w:rsidR="00EB73B3">
        <w:t>:</w:t>
      </w:r>
    </w:p>
    <w:p w14:paraId="72998C07" w14:textId="7B99D93A" w:rsidR="00E4748E" w:rsidRPr="007A65C9" w:rsidRDefault="00E4748E" w:rsidP="00E4748E">
      <w:pPr>
        <w:pStyle w:val="Odstavecseseznamem"/>
        <w:numPr>
          <w:ilvl w:val="0"/>
          <w:numId w:val="15"/>
        </w:numPr>
        <w:spacing w:line="360" w:lineRule="auto"/>
        <w:rPr>
          <w:b/>
          <w:bCs/>
        </w:rPr>
      </w:pPr>
      <w:r w:rsidRPr="007A65C9">
        <w:rPr>
          <w:b/>
          <w:bCs/>
        </w:rPr>
        <w:t>Vhození do odporného světa</w:t>
      </w:r>
    </w:p>
    <w:p w14:paraId="227EC201" w14:textId="72CA3DBA" w:rsidR="001760C8" w:rsidRDefault="00E4748E" w:rsidP="007A65C9">
      <w:pPr>
        <w:spacing w:line="360" w:lineRule="auto"/>
      </w:pPr>
      <w:r>
        <w:t>První část příběhu bývá věnována popisu společnosti, která nese znaky dystopické společnosti (odposlouchávání, propaganda aj.). Protagonista, který v této společnosti žije, si její nedostatky plně uvědomuje, a</w:t>
      </w:r>
      <w:r w:rsidR="007A65C9">
        <w:t xml:space="preserve">le zůstává s nimi smířený. </w:t>
      </w:r>
    </w:p>
    <w:p w14:paraId="324E93AF" w14:textId="601473A3" w:rsidR="00E4748E" w:rsidRPr="007A65C9" w:rsidRDefault="00E4748E" w:rsidP="00E4748E">
      <w:pPr>
        <w:pStyle w:val="Odstavecseseznamem"/>
        <w:numPr>
          <w:ilvl w:val="0"/>
          <w:numId w:val="15"/>
        </w:numPr>
        <w:spacing w:line="360" w:lineRule="auto"/>
        <w:rPr>
          <w:b/>
          <w:bCs/>
        </w:rPr>
      </w:pPr>
      <w:r w:rsidRPr="007A65C9">
        <w:rPr>
          <w:b/>
          <w:bCs/>
        </w:rPr>
        <w:t>Odhalování pravdy</w:t>
      </w:r>
    </w:p>
    <w:p w14:paraId="2484135D" w14:textId="73E55AF4" w:rsidR="007A65C9" w:rsidRDefault="007A65C9" w:rsidP="007A65C9">
      <w:pPr>
        <w:spacing w:line="360" w:lineRule="auto"/>
      </w:pPr>
      <w:r>
        <w:t xml:space="preserve">Protagonista začne uvažovat nad fungováním dané dystopické společnosti a uvědomí </w:t>
      </w:r>
      <w:r w:rsidR="001760C8">
        <w:br/>
      </w:r>
      <w:r>
        <w:t>si její nedostatky. Dle Nováka (2010) zde dochází také k romantické zápletce, čehož jsme si však v analyzovaných dílech pro děti a mládež nevšimli.</w:t>
      </w:r>
    </w:p>
    <w:p w14:paraId="04528A8E" w14:textId="77777777" w:rsidR="007A65C9" w:rsidRPr="00A11499" w:rsidRDefault="00E4748E" w:rsidP="00D102EA">
      <w:pPr>
        <w:pStyle w:val="Odstavecseseznamem"/>
        <w:numPr>
          <w:ilvl w:val="0"/>
          <w:numId w:val="15"/>
        </w:numPr>
        <w:spacing w:line="360" w:lineRule="auto"/>
        <w:rPr>
          <w:b/>
          <w:bCs/>
        </w:rPr>
      </w:pPr>
      <w:r w:rsidRPr="00A11499">
        <w:rPr>
          <w:b/>
          <w:bCs/>
        </w:rPr>
        <w:t>Odhalení pravdy</w:t>
      </w:r>
    </w:p>
    <w:p w14:paraId="4AFDF022" w14:textId="5053675F" w:rsidR="007A65C9" w:rsidRDefault="007A65C9" w:rsidP="007A65C9">
      <w:pPr>
        <w:spacing w:line="360" w:lineRule="auto"/>
      </w:pPr>
      <w:r>
        <w:t>V této části příběhu dochází k</w:t>
      </w:r>
      <w:r w:rsidR="00A11499">
        <w:t xml:space="preserve"> autorským </w:t>
      </w:r>
      <w:r>
        <w:t xml:space="preserve">úvahám </w:t>
      </w:r>
      <w:r w:rsidR="00A11499">
        <w:t>či</w:t>
      </w:r>
      <w:r>
        <w:t xml:space="preserve"> rozmluvám jednotlivých postav </w:t>
      </w:r>
      <w:r w:rsidR="001760C8">
        <w:br/>
      </w:r>
      <w:r>
        <w:t xml:space="preserve">o podstatě světa a života. Protagonista </w:t>
      </w:r>
      <w:r w:rsidR="00A11499">
        <w:t xml:space="preserve">se dozvídá pravdu o dystopické společnosti, </w:t>
      </w:r>
      <w:r w:rsidR="001760C8">
        <w:br/>
      </w:r>
      <w:r w:rsidR="00A11499">
        <w:t>ve které žije, a mnohdy je mu v této fázi také představena minulost čili období před nástupem dystopické společnosti.</w:t>
      </w:r>
    </w:p>
    <w:p w14:paraId="7A023FA2" w14:textId="77777777" w:rsidR="004964D1" w:rsidRDefault="004964D1" w:rsidP="007A65C9">
      <w:pPr>
        <w:spacing w:line="360" w:lineRule="auto"/>
      </w:pPr>
    </w:p>
    <w:p w14:paraId="71879994" w14:textId="77777777" w:rsidR="004964D1" w:rsidRDefault="004964D1" w:rsidP="007A65C9">
      <w:pPr>
        <w:spacing w:line="360" w:lineRule="auto"/>
      </w:pPr>
    </w:p>
    <w:p w14:paraId="43865D70" w14:textId="64102425" w:rsidR="00E4748E" w:rsidRPr="004964D1" w:rsidRDefault="00E4748E" w:rsidP="004964D1">
      <w:pPr>
        <w:pStyle w:val="Odstavecseseznamem"/>
        <w:numPr>
          <w:ilvl w:val="0"/>
          <w:numId w:val="15"/>
        </w:numPr>
        <w:spacing w:line="360" w:lineRule="auto"/>
        <w:rPr>
          <w:b/>
          <w:bCs/>
        </w:rPr>
      </w:pPr>
      <w:r w:rsidRPr="004964D1">
        <w:rPr>
          <w:b/>
          <w:bCs/>
        </w:rPr>
        <w:lastRenderedPageBreak/>
        <w:t>Trest</w:t>
      </w:r>
    </w:p>
    <w:p w14:paraId="4791416B" w14:textId="3B6E776D" w:rsidR="00692DF1" w:rsidRDefault="00A11499" w:rsidP="00A11499">
      <w:pPr>
        <w:spacing w:line="360" w:lineRule="auto"/>
      </w:pPr>
      <w:r>
        <w:t xml:space="preserve">Hrdina je za svou zvídavost potrestán a navrací se zpět do první fáze. Protagonista </w:t>
      </w:r>
      <w:r w:rsidR="001760C8">
        <w:br/>
      </w:r>
      <w:r>
        <w:t xml:space="preserve">je v této fázi často zlomený a zklamaný ze světa, ve kterém žije, ale nemůže proti němu nijak bojovat. Jak však uvádí Novák (2010, s. 8) </w:t>
      </w:r>
      <w:r>
        <w:rPr>
          <w:i/>
          <w:iCs/>
        </w:rPr>
        <w:t xml:space="preserve">„Rozuzlení se může lišit dystopie </w:t>
      </w:r>
      <w:r w:rsidR="001760C8">
        <w:rPr>
          <w:i/>
          <w:iCs/>
        </w:rPr>
        <w:br/>
      </w:r>
      <w:r>
        <w:rPr>
          <w:i/>
          <w:iCs/>
        </w:rPr>
        <w:t xml:space="preserve">od dystopie […].“ </w:t>
      </w:r>
      <w:r>
        <w:t xml:space="preserve">V analyzovaných dystopických dílech, která jsou určena pro děti </w:t>
      </w:r>
      <w:r w:rsidR="001760C8">
        <w:br/>
      </w:r>
      <w:r>
        <w:t xml:space="preserve">a mládež, dochází k rozuzlení příběhů ve prospěch protagonisty a celý příběh má šťastný konec. </w:t>
      </w:r>
    </w:p>
    <w:p w14:paraId="78827371" w14:textId="15C9944A" w:rsidR="00B034A1" w:rsidRDefault="00692DF1" w:rsidP="00A11499">
      <w:pPr>
        <w:spacing w:line="360" w:lineRule="auto"/>
      </w:pPr>
      <w:r>
        <w:t xml:space="preserve">Novák (2010) se dále zabývá stavbou antiutopického příběhu, který je stejně jako dystopie rozdělen do čtyř částí. Obě struktury se dle něj </w:t>
      </w:r>
      <w:proofErr w:type="gramStart"/>
      <w:r>
        <w:t>liší</w:t>
      </w:r>
      <w:proofErr w:type="gramEnd"/>
      <w:r>
        <w:t xml:space="preserve"> především v první a poslední části. V první části se protagonista ocitá ve světě, s jehož pravidly souzní a je s ním spokojen. Ačkoliv se čtenář může podivovat nad jednotlivými zákony dané společnosti, protagonista si je dokáže odůvodnit a má pro ně pochopení. Následují fáze </w:t>
      </w:r>
      <w:r>
        <w:rPr>
          <w:i/>
          <w:iCs/>
        </w:rPr>
        <w:t>odhalování</w:t>
      </w:r>
      <w:r w:rsidR="001760C8">
        <w:rPr>
          <w:i/>
          <w:iCs/>
        </w:rPr>
        <w:br/>
      </w:r>
      <w:r>
        <w:rPr>
          <w:i/>
          <w:iCs/>
        </w:rPr>
        <w:t>a odhalení pravdy</w:t>
      </w:r>
      <w:r>
        <w:t>, ve kterých je protagonistovi nabídnut</w:t>
      </w:r>
      <w:r w:rsidR="00B034A1">
        <w:t xml:space="preserve"> jiný</w:t>
      </w:r>
      <w:r>
        <w:t xml:space="preserve"> svět, </w:t>
      </w:r>
      <w:r w:rsidR="00B034A1">
        <w:t>který mu v počátcích přijde dokonalý, ale následně si uvědomí, že je tento svět plný nedostatků.</w:t>
      </w:r>
      <w:r>
        <w:t xml:space="preserve"> V poslední fázi se autoři antiutopických děl </w:t>
      </w:r>
      <w:proofErr w:type="gramStart"/>
      <w:r>
        <w:t>snaží</w:t>
      </w:r>
      <w:proofErr w:type="gramEnd"/>
      <w:r>
        <w:t xml:space="preserve"> o </w:t>
      </w:r>
      <w:r>
        <w:rPr>
          <w:i/>
          <w:iCs/>
        </w:rPr>
        <w:t>„dokázání</w:t>
      </w:r>
      <w:r w:rsidR="00B034A1">
        <w:rPr>
          <w:i/>
          <w:iCs/>
        </w:rPr>
        <w:t xml:space="preserve"> nerealizovatelnosti utopistických představ“</w:t>
      </w:r>
      <w:r w:rsidR="00B034A1">
        <w:t xml:space="preserve"> (Novák, 2010, s. 9),</w:t>
      </w:r>
      <w:r>
        <w:t xml:space="preserve"> </w:t>
      </w:r>
      <w:r w:rsidR="00B034A1">
        <w:t>protagonista se navrací do svého světa, avšak bez pocitů spokojenosti, které měl v první fázi příběhu</w:t>
      </w:r>
      <w:r w:rsidR="00815630">
        <w:t>.</w:t>
      </w:r>
    </w:p>
    <w:p w14:paraId="08E18687" w14:textId="7C884A99" w:rsidR="00535822" w:rsidRPr="00BE2ED4" w:rsidRDefault="00682CF8" w:rsidP="00A11499">
      <w:pPr>
        <w:spacing w:line="360" w:lineRule="auto"/>
      </w:pPr>
      <w:r>
        <w:t>Vybraná d</w:t>
      </w:r>
      <w:r w:rsidR="0014741E">
        <w:t>ystopi</w:t>
      </w:r>
      <w:r>
        <w:t>cká díla</w:t>
      </w:r>
      <w:r w:rsidR="0014741E">
        <w:t xml:space="preserve">, jejichž </w:t>
      </w:r>
      <w:r>
        <w:t>analýzou</w:t>
      </w:r>
      <w:r w:rsidR="0014741E">
        <w:t xml:space="preserve"> se budeme v dalších kapitolách této práce zabývat, </w:t>
      </w:r>
      <w:r w:rsidR="005372C3">
        <w:t xml:space="preserve">mají rovněž velmi podobnou strukturu, která se příliš </w:t>
      </w:r>
      <w:proofErr w:type="gramStart"/>
      <w:r w:rsidR="005372C3">
        <w:t>neliší</w:t>
      </w:r>
      <w:proofErr w:type="gramEnd"/>
      <w:r w:rsidR="005372C3">
        <w:t xml:space="preserve"> od té, jež navrhl Novák (2010). </w:t>
      </w:r>
      <w:r w:rsidR="00E42BDF">
        <w:t xml:space="preserve">V úvodu příběhu je čtenáři představen </w:t>
      </w:r>
      <w:r w:rsidR="00A43B6E">
        <w:t xml:space="preserve">protagonista, který žije v nedemokratické, zmechanizované či </w:t>
      </w:r>
      <w:r w:rsidR="00090A06">
        <w:t xml:space="preserve">dehumanizované společnosti. </w:t>
      </w:r>
      <w:r w:rsidR="00246FC0">
        <w:t xml:space="preserve">Tato společnost může mít zpočátku utopický charakter, avšak velice brzy </w:t>
      </w:r>
      <w:r w:rsidR="005B7C49">
        <w:t xml:space="preserve">se začne odkrývat její pravá tvář. </w:t>
      </w:r>
      <w:r w:rsidR="00C9368C">
        <w:t>Jindy je protagonista ihned vhozen do dystopického světa se všemi jeho nedostatky. První</w:t>
      </w:r>
      <w:r w:rsidR="001F50C8">
        <w:t xml:space="preserve"> zmíněný popis společnosti můžeme nalézt například v knihách </w:t>
      </w:r>
      <w:r w:rsidR="001F50C8">
        <w:rPr>
          <w:i/>
          <w:iCs/>
        </w:rPr>
        <w:t>Dárce</w:t>
      </w:r>
      <w:r w:rsidR="001F50C8">
        <w:t xml:space="preserve"> či </w:t>
      </w:r>
      <w:r w:rsidR="001F50C8">
        <w:rPr>
          <w:i/>
          <w:iCs/>
        </w:rPr>
        <w:t>Syn</w:t>
      </w:r>
      <w:r w:rsidR="00BE2ED4">
        <w:t xml:space="preserve">, kde se čtenáři společnost zprvu jeví jako dokonalá. V knihách </w:t>
      </w:r>
      <w:r w:rsidR="00BE2ED4">
        <w:rPr>
          <w:i/>
          <w:iCs/>
        </w:rPr>
        <w:t xml:space="preserve">Bez šance </w:t>
      </w:r>
      <w:r w:rsidR="00BE2ED4">
        <w:t xml:space="preserve">nebo </w:t>
      </w:r>
      <w:r w:rsidR="00BE2ED4">
        <w:rPr>
          <w:i/>
          <w:iCs/>
        </w:rPr>
        <w:t>Zákon jednoho</w:t>
      </w:r>
      <w:r w:rsidR="00BE2ED4">
        <w:t xml:space="preserve"> je </w:t>
      </w:r>
      <w:r w:rsidR="00BA6F96">
        <w:t>naopak systém, ve kterém protagonista žije, popsán jako čistě dystopický</w:t>
      </w:r>
      <w:r w:rsidR="001B6A5E">
        <w:t xml:space="preserve"> </w:t>
      </w:r>
      <w:r w:rsidR="00562D08">
        <w:br/>
      </w:r>
      <w:r w:rsidR="001B6A5E">
        <w:t xml:space="preserve">a nedemokratický. V další části příběhu si protagonista uvědomí nedostatky společnosti, ve které žije, a rozhodne se proti systému (dříve či později) revoltovat. </w:t>
      </w:r>
      <w:r w:rsidR="006E3B8A">
        <w:t xml:space="preserve">Vzhledem k tomu, že jsme se zabývali charakteristikou děl určených primárně pro děti a mládež, </w:t>
      </w:r>
      <w:proofErr w:type="gramStart"/>
      <w:r w:rsidR="00C570A9">
        <w:t>končí</w:t>
      </w:r>
      <w:proofErr w:type="gramEnd"/>
      <w:r w:rsidR="00C570A9">
        <w:t xml:space="preserve"> revolta hlavního hrdiny vždy v jeho prospěch. </w:t>
      </w:r>
      <w:r w:rsidR="00670977">
        <w:t>Hrdina se nenavrací zpět do původní společnosti, ale zůstává v</w:t>
      </w:r>
      <w:r w:rsidR="00562D08">
        <w:t xml:space="preserve"> jiné, nově vytvořené a svobodné.  </w:t>
      </w:r>
    </w:p>
    <w:p w14:paraId="173DC9C1" w14:textId="51DB0B48" w:rsidR="00505C8D" w:rsidRDefault="00003A8B" w:rsidP="006E1543">
      <w:pPr>
        <w:pStyle w:val="Nadpis2"/>
        <w:numPr>
          <w:ilvl w:val="1"/>
          <w:numId w:val="30"/>
        </w:numPr>
      </w:pPr>
      <w:bookmarkStart w:id="13" w:name="_Toc152597752"/>
      <w:r>
        <w:lastRenderedPageBreak/>
        <w:t>Společné rysy</w:t>
      </w:r>
      <w:r w:rsidR="00505C8D">
        <w:t xml:space="preserve"> dystopických děl</w:t>
      </w:r>
      <w:bookmarkEnd w:id="13"/>
    </w:p>
    <w:p w14:paraId="65698207" w14:textId="17E856F5" w:rsidR="00562D08" w:rsidRPr="00562D08" w:rsidRDefault="00686C9E" w:rsidP="00A81335">
      <w:pPr>
        <w:spacing w:line="360" w:lineRule="auto"/>
      </w:pPr>
      <w:r>
        <w:t xml:space="preserve">V jednotlivých literárních žánrech se objevují rysy, které nejsou </w:t>
      </w:r>
      <w:r w:rsidR="00A84F1D">
        <w:t xml:space="preserve">příznačné pouze pro jedno dílo, ale </w:t>
      </w:r>
      <w:r w:rsidR="00E56EC2">
        <w:t xml:space="preserve">mají tendenci se opakovat v dalších dílech stejného či podobného žánru. Stejně tak dystopická díla </w:t>
      </w:r>
      <w:r w:rsidR="004A7826">
        <w:t xml:space="preserve">nejsou </w:t>
      </w:r>
      <w:r w:rsidR="006A126F">
        <w:t>charakteristická pouze podobnou strukturou příběhu, ale také svými motivy</w:t>
      </w:r>
      <w:r w:rsidR="00A81335">
        <w:t xml:space="preserve"> či znaky, které se v jednotlivých dílech objevují a mají tendenci </w:t>
      </w:r>
      <w:r w:rsidR="00AA2C26">
        <w:br/>
      </w:r>
      <w:r w:rsidR="00A81335">
        <w:t>se opakovat.</w:t>
      </w:r>
      <w:r w:rsidR="004A7826">
        <w:t xml:space="preserve"> Společnými motivy dystopických děl se zabývá například Olga Pavlova (2019</w:t>
      </w:r>
      <w:r w:rsidR="002732D9">
        <w:t>, s 114</w:t>
      </w:r>
      <w:r w:rsidR="004A7826">
        <w:t>), která mezi</w:t>
      </w:r>
      <w:r w:rsidR="002732D9">
        <w:t xml:space="preserve"> společné rysy moderní dystopické literatury řadí </w:t>
      </w:r>
      <w:r w:rsidR="002732D9">
        <w:rPr>
          <w:i/>
          <w:iCs/>
        </w:rPr>
        <w:t xml:space="preserve">„petrifikaci fikčního světa a přítomnost </w:t>
      </w:r>
      <w:proofErr w:type="spellStart"/>
      <w:r w:rsidR="002732D9">
        <w:rPr>
          <w:i/>
          <w:iCs/>
        </w:rPr>
        <w:t>novořeči</w:t>
      </w:r>
      <w:proofErr w:type="spellEnd"/>
      <w:r w:rsidR="002732D9">
        <w:rPr>
          <w:i/>
          <w:iCs/>
        </w:rPr>
        <w:t>.“</w:t>
      </w:r>
      <w:r w:rsidR="00AA2C26">
        <w:t xml:space="preserve"> </w:t>
      </w:r>
      <w:r w:rsidR="001C6AB2">
        <w:t xml:space="preserve">Ačkoliv existuje velké množství znaků, které spojují jednotlivá literární dystopická díla, budeme se v následující kapitole věnovat pouze těm motivů, které jsme charakterizovali na základě přečtených a analyzovaných dystopických románů řazených do literatury pro děti a mládež. </w:t>
      </w:r>
    </w:p>
    <w:p w14:paraId="07BB925B" w14:textId="597DE375" w:rsidR="00505C8D" w:rsidRDefault="00505C8D" w:rsidP="006E1543">
      <w:pPr>
        <w:pStyle w:val="Nadpis3"/>
      </w:pPr>
      <w:bookmarkStart w:id="14" w:name="_Toc152597753"/>
      <w:r>
        <w:t>Prostor</w:t>
      </w:r>
      <w:bookmarkEnd w:id="14"/>
      <w:r>
        <w:t xml:space="preserve"> </w:t>
      </w:r>
    </w:p>
    <w:p w14:paraId="368CAF20" w14:textId="7943704B" w:rsidR="00F76810" w:rsidRDefault="00D76AB7" w:rsidP="00505C8D">
      <w:pPr>
        <w:spacing w:line="360" w:lineRule="auto"/>
      </w:pPr>
      <w:r>
        <w:t>Děj dystopického románu začíná velmi často popisem</w:t>
      </w:r>
      <w:r w:rsidR="00F36759">
        <w:t xml:space="preserve"> utopického </w:t>
      </w:r>
      <w:r w:rsidR="00E76073">
        <w:t>společenství</w:t>
      </w:r>
      <w:r w:rsidR="00F36759">
        <w:t xml:space="preserve"> a jeho obyvatel</w:t>
      </w:r>
      <w:r w:rsidR="00E76073">
        <w:t>, kte</w:t>
      </w:r>
      <w:r w:rsidR="00F36759">
        <w:t>ří</w:t>
      </w:r>
      <w:r w:rsidR="00E76073">
        <w:t xml:space="preserve"> žij</w:t>
      </w:r>
      <w:r w:rsidR="00F36759">
        <w:t>í</w:t>
      </w:r>
      <w:r w:rsidR="00E76073">
        <w:t xml:space="preserve"> v izolaci od</w:t>
      </w:r>
      <w:r w:rsidR="00462175">
        <w:t xml:space="preserve"> vnějšího světa. Základem románu je stát, říše či město, které </w:t>
      </w:r>
      <w:r w:rsidR="00A857FF">
        <w:t>svými vlastnostmi připomíná ostrov (stát je obehnaný zdí, město je od ostatních měst odděleno řekou aj.)</w:t>
      </w:r>
      <w:r w:rsidR="001E32DC">
        <w:t xml:space="preserve">. </w:t>
      </w:r>
      <w:r w:rsidR="004E75BE">
        <w:t xml:space="preserve">Mnohdy se děj </w:t>
      </w:r>
      <w:r w:rsidR="00242A9D">
        <w:t xml:space="preserve">utopických i dystopických děl odehrává </w:t>
      </w:r>
      <w:r w:rsidR="00F36759">
        <w:br/>
      </w:r>
      <w:r w:rsidR="00242A9D">
        <w:t xml:space="preserve">na neznámých místech či exotických kontinentech. To souvisí především s rozvojem utopického žánru v období renesance. Pro </w:t>
      </w:r>
      <w:r w:rsidR="007D3F6A">
        <w:t>renesanční utopickou literaturu bylo příznačné, že hlavní hrdina, většinou cestovatel</w:t>
      </w:r>
      <w:r w:rsidR="009374D4">
        <w:t xml:space="preserve">, pocházel z reálného světa a do utopického místa </w:t>
      </w:r>
      <w:r w:rsidR="00F36759">
        <w:br/>
      </w:r>
      <w:r w:rsidR="009374D4">
        <w:t xml:space="preserve">se dostal svým </w:t>
      </w:r>
      <w:r w:rsidR="00FB4831">
        <w:t>putováním</w:t>
      </w:r>
      <w:r w:rsidR="000D64A2">
        <w:t xml:space="preserve"> (Hodrová, </w:t>
      </w:r>
      <w:r w:rsidR="003141B8">
        <w:t xml:space="preserve">1989). Tento typ izolovaného prostředí </w:t>
      </w:r>
      <w:proofErr w:type="gramStart"/>
      <w:r w:rsidR="003141B8">
        <w:t>vytváří</w:t>
      </w:r>
      <w:proofErr w:type="gramEnd"/>
      <w:r w:rsidR="003141B8">
        <w:t xml:space="preserve"> pocit ochrany před vnějším světem, který je v dystopických dílech často líčen jako </w:t>
      </w:r>
      <w:r w:rsidR="00CC2FD1">
        <w:t>nebezpečný či nepřátelský. V některých románech si můžeme všimno</w:t>
      </w:r>
      <w:r w:rsidR="008E6BB8">
        <w:t>ut větší či menší míry soběstačnosti daného společenství. Jako příklad uvád</w:t>
      </w:r>
      <w:r w:rsidR="00C213F2">
        <w:t xml:space="preserve">íme romány </w:t>
      </w:r>
      <w:r w:rsidR="00C213F2">
        <w:rPr>
          <w:i/>
          <w:iCs/>
        </w:rPr>
        <w:t xml:space="preserve">Syn </w:t>
      </w:r>
      <w:r w:rsidR="00C213F2">
        <w:t xml:space="preserve">a </w:t>
      </w:r>
      <w:r w:rsidR="00C213F2">
        <w:rPr>
          <w:i/>
          <w:iCs/>
        </w:rPr>
        <w:t>Zákon jednoho</w:t>
      </w:r>
      <w:r w:rsidR="00C213F2">
        <w:t xml:space="preserve">. Oba </w:t>
      </w:r>
      <w:r w:rsidR="00AD67E8">
        <w:t>romány se odehráv</w:t>
      </w:r>
      <w:r w:rsidR="00F36759">
        <w:t>ají</w:t>
      </w:r>
      <w:r w:rsidR="00AD67E8">
        <w:t xml:space="preserve"> v prostředí, jež nese ostrovní charakter. V románu </w:t>
      </w:r>
      <w:r w:rsidR="00AD67E8">
        <w:rPr>
          <w:i/>
          <w:iCs/>
        </w:rPr>
        <w:t>Syn</w:t>
      </w:r>
      <w:r w:rsidR="00AD67E8">
        <w:t xml:space="preserve"> je však společenství závislé na zásobovací lodě, které </w:t>
      </w:r>
      <w:r w:rsidR="0046586E">
        <w:t xml:space="preserve">město pravidelně navštěvují. Oproti tomu v románu </w:t>
      </w:r>
      <w:r w:rsidR="0046586E">
        <w:rPr>
          <w:i/>
          <w:iCs/>
        </w:rPr>
        <w:t>Zákon jednoho</w:t>
      </w:r>
      <w:r w:rsidR="0046586E">
        <w:t xml:space="preserve"> je </w:t>
      </w:r>
      <w:r w:rsidR="009E2738">
        <w:t>společnost izolov</w:t>
      </w:r>
      <w:r w:rsidR="00F36759">
        <w:t>ána</w:t>
      </w:r>
      <w:r w:rsidR="009E2738">
        <w:t xml:space="preserve"> od okolních států i za cenu přerušení dodávek některých surovin.</w:t>
      </w:r>
      <w:r w:rsidR="00F76810">
        <w:t xml:space="preserve"> </w:t>
      </w:r>
    </w:p>
    <w:p w14:paraId="7B6372BA" w14:textId="475CBDFC" w:rsidR="00F50482" w:rsidRPr="0046586E" w:rsidRDefault="00C31E3B" w:rsidP="00F50482">
      <w:pPr>
        <w:spacing w:line="360" w:lineRule="auto"/>
      </w:pPr>
      <w:r>
        <w:t xml:space="preserve">Proměnami utopického </w:t>
      </w:r>
      <w:r w:rsidR="00F50482">
        <w:t>prostoru</w:t>
      </w:r>
      <w:r>
        <w:t>, kter</w:t>
      </w:r>
      <w:r w:rsidR="00F36759">
        <w:t>ý</w:t>
      </w:r>
      <w:r>
        <w:t xml:space="preserve"> je ve svém základu velmi podobn</w:t>
      </w:r>
      <w:r w:rsidR="00F36759">
        <w:t>ý</w:t>
      </w:r>
      <w:r>
        <w:t xml:space="preserve"> tomu dystopické</w:t>
      </w:r>
      <w:r w:rsidR="00F36759">
        <w:t>mu</w:t>
      </w:r>
      <w:r>
        <w:t xml:space="preserve">, se zabývala </w:t>
      </w:r>
      <w:r w:rsidR="00FC68FB">
        <w:t xml:space="preserve">Daniela Hodrová (1989, s. 44), která </w:t>
      </w:r>
      <w:r w:rsidR="007B1B03">
        <w:t xml:space="preserve">rozlišuje tři typy utopického místa. </w:t>
      </w:r>
      <w:r w:rsidR="00F50482">
        <w:t>První typ označuje za nerománový neboli Platónský</w:t>
      </w:r>
      <w:r w:rsidR="00596429">
        <w:t xml:space="preserve"> a charakterizuje jej jako popis ideální obce. Druhý</w:t>
      </w:r>
      <w:r w:rsidR="001B1975">
        <w:t xml:space="preserve"> typ, </w:t>
      </w:r>
      <w:proofErr w:type="spellStart"/>
      <w:r w:rsidR="001B1975">
        <w:t>morovský</w:t>
      </w:r>
      <w:proofErr w:type="spellEnd"/>
      <w:r w:rsidR="001B1975">
        <w:t xml:space="preserve">, obsahuje kromě popisu místa </w:t>
      </w:r>
      <w:r w:rsidR="00F36759">
        <w:br/>
      </w:r>
      <w:r w:rsidR="001B1975">
        <w:lastRenderedPageBreak/>
        <w:t>i románový rámec</w:t>
      </w:r>
      <w:r w:rsidR="00162B5C">
        <w:t>. Třetí</w:t>
      </w:r>
      <w:r w:rsidR="005D647F">
        <w:t xml:space="preserve"> typ </w:t>
      </w:r>
      <w:r w:rsidR="00761C83">
        <w:t>stojí na pomezí utopického a fantastického žánru</w:t>
      </w:r>
      <w:r w:rsidR="002B6001">
        <w:t xml:space="preserve"> a rozostřuje se v něm hranice mezi skutečným a fikčním světem. </w:t>
      </w:r>
    </w:p>
    <w:p w14:paraId="2BB831C6" w14:textId="77777777" w:rsidR="00505C8D" w:rsidRDefault="00505C8D" w:rsidP="006E1543">
      <w:pPr>
        <w:pStyle w:val="Nadpis3"/>
      </w:pPr>
      <w:bookmarkStart w:id="15" w:name="_Toc152597754"/>
      <w:r>
        <w:t>Čas</w:t>
      </w:r>
      <w:bookmarkEnd w:id="15"/>
    </w:p>
    <w:p w14:paraId="1DB15BA1" w14:textId="76948B1A" w:rsidR="00E6354A" w:rsidRDefault="0055107B" w:rsidP="00505C8D">
      <w:pPr>
        <w:spacing w:line="360" w:lineRule="auto"/>
      </w:pPr>
      <w:r>
        <w:t xml:space="preserve">Pokud se zaměříme na pojetí času v dystopických a utopických dílech, můžeme </w:t>
      </w:r>
      <w:r w:rsidR="00F36759">
        <w:br/>
      </w:r>
      <w:r>
        <w:t>si vš</w:t>
      </w:r>
      <w:r w:rsidR="00AF0FA0">
        <w:t xml:space="preserve">imnout změn, ke kterým došlo vlivem </w:t>
      </w:r>
      <w:r w:rsidR="00457F29">
        <w:t xml:space="preserve">vývoje obou žánrů. V raných utopických dílech je děj </w:t>
      </w:r>
      <w:r w:rsidR="00407CC7">
        <w:t>zasazen do minulosti či současnosti. Od 18. století však dochází</w:t>
      </w:r>
      <w:r w:rsidR="00F16405">
        <w:t xml:space="preserve"> vlivem </w:t>
      </w:r>
      <w:r w:rsidR="0013275A">
        <w:t>zrychlujícího se pokroku k přesunu utopických příběhů do budoucnosti</w:t>
      </w:r>
      <w:r w:rsidR="008F0E5F">
        <w:t xml:space="preserve"> (Hodrová, 1989). </w:t>
      </w:r>
      <w:r w:rsidR="008A057A">
        <w:t xml:space="preserve">Situování děje do </w:t>
      </w:r>
      <w:r w:rsidR="001B3873">
        <w:t>blízké či vzdálené budoucnosti přetrvává i v</w:t>
      </w:r>
      <w:r w:rsidR="00071E32">
        <w:t> moderní dystopické literatuře</w:t>
      </w:r>
      <w:r w:rsidR="0037525D">
        <w:t>.</w:t>
      </w:r>
      <w:r w:rsidR="00A220D0">
        <w:t xml:space="preserve"> </w:t>
      </w:r>
      <w:r w:rsidR="00ED775C">
        <w:t>Je to dáno také t</w:t>
      </w:r>
      <w:r w:rsidR="00306224">
        <w:t xml:space="preserve">ématy, kterými se dystopická literatura zabývá. Dystopie </w:t>
      </w:r>
      <w:r w:rsidR="00F36759">
        <w:br/>
      </w:r>
      <w:r w:rsidR="00306224">
        <w:t xml:space="preserve">se velmi často používá jako označení pro </w:t>
      </w:r>
      <w:r w:rsidR="000E02FC">
        <w:t xml:space="preserve">katastrofy ekologického, politického </w:t>
      </w:r>
      <w:r w:rsidR="00F36759">
        <w:br/>
      </w:r>
      <w:r w:rsidR="000E02FC">
        <w:t xml:space="preserve">či sociálního charakteru a bývá rovněž spojována s představou apokalypsy. </w:t>
      </w:r>
      <w:r w:rsidR="00371D7B">
        <w:t>Základní</w:t>
      </w:r>
      <w:r w:rsidR="006B4BCE">
        <w:t xml:space="preserve"> podstatou dystopických děl se pak stává nespokojenost protagonisty se stávající</w:t>
      </w:r>
      <w:r w:rsidR="005E5384">
        <w:t xml:space="preserve"> společenskou situací</w:t>
      </w:r>
      <w:r w:rsidR="002B3B5D">
        <w:t xml:space="preserve"> a varování čtenáře před možnou negativní budoucností (Pavlova, 2019). </w:t>
      </w:r>
    </w:p>
    <w:p w14:paraId="5AD63B60" w14:textId="6F1A9D70" w:rsidR="00505C8D" w:rsidRDefault="00505C8D" w:rsidP="006E1543">
      <w:pPr>
        <w:pStyle w:val="Nadpis3"/>
      </w:pPr>
      <w:bookmarkStart w:id="16" w:name="_Toc152597755"/>
      <w:r>
        <w:t>Atmosféra</w:t>
      </w:r>
      <w:bookmarkEnd w:id="16"/>
    </w:p>
    <w:p w14:paraId="6AAB5770" w14:textId="6984A8B5" w:rsidR="0017360D" w:rsidRDefault="00536C8F" w:rsidP="00E03AA6">
      <w:pPr>
        <w:spacing w:line="360" w:lineRule="auto"/>
      </w:pPr>
      <w:r>
        <w:t>Jak už bylo dříve zmíněno, posláním dystopické literatury je varování před možnou budoucí katastrofou, válkou</w:t>
      </w:r>
      <w:r w:rsidR="00FC6583">
        <w:t xml:space="preserve"> či krachem celé společnosti. </w:t>
      </w:r>
      <w:r w:rsidR="00F31852">
        <w:t>Témata, kterým se dystopická literatura věnuje</w:t>
      </w:r>
      <w:r w:rsidR="00F36759">
        <w:t>,</w:t>
      </w:r>
      <w:r w:rsidR="00F31852">
        <w:t xml:space="preserve"> jsou často temné, děsivé a negativní. Stejně tak atmosféra těchto příběhů </w:t>
      </w:r>
      <w:r w:rsidR="0014123C">
        <w:t>je často pochmurná</w:t>
      </w:r>
      <w:r w:rsidR="00F36759">
        <w:t>,</w:t>
      </w:r>
      <w:r w:rsidR="0014123C">
        <w:t xml:space="preserve"> a </w:t>
      </w:r>
      <w:r w:rsidR="00FB4E95">
        <w:t xml:space="preserve">dystopický svět bývá zobrazován se všemi jeho nedostatky. </w:t>
      </w:r>
      <w:r w:rsidR="00CD67DB">
        <w:t xml:space="preserve">Pavlova (2022, s. 29) zmiňuje strach a úzkost jako dvě </w:t>
      </w:r>
      <w:r w:rsidR="00CD67DB">
        <w:rPr>
          <w:i/>
          <w:iCs/>
        </w:rPr>
        <w:t>„nejsilnější emoce, které vzbuzují antiutopické a dystopické texty.“</w:t>
      </w:r>
      <w:r w:rsidR="00CD67DB">
        <w:t xml:space="preserve"> </w:t>
      </w:r>
      <w:r w:rsidR="00D950E0">
        <w:t>Tyto emoce si s sebou mnohdy nese také hlavní hrdina, který</w:t>
      </w:r>
      <w:r w:rsidR="00E03AA6">
        <w:t xml:space="preserve"> na strach ze své budoucnosti či budoucnosti celého lidstva reaguje revoltou proti danému systému či útěkem ze společenství. </w:t>
      </w:r>
    </w:p>
    <w:p w14:paraId="1C3AFE05" w14:textId="77777777" w:rsidR="009A7DB0" w:rsidRDefault="009A7DB0" w:rsidP="006E1543">
      <w:pPr>
        <w:pStyle w:val="Nadpis3"/>
      </w:pPr>
      <w:bookmarkStart w:id="17" w:name="_Toc152597756"/>
      <w:r>
        <w:t>Děti a výchova</w:t>
      </w:r>
      <w:bookmarkEnd w:id="17"/>
    </w:p>
    <w:p w14:paraId="2A9624E2" w14:textId="79670CEE" w:rsidR="009A7DB0" w:rsidRDefault="009A7DB0" w:rsidP="009A7DB0">
      <w:pPr>
        <w:spacing w:line="360" w:lineRule="auto"/>
      </w:pPr>
      <w:r>
        <w:t>Zajímavým motivem utopických i dystopických děl je pohled na děti a jejich výchovu. Tento motiv pramení ze strachu z přelidnění planety a v </w:t>
      </w:r>
      <w:r w:rsidR="005242E7">
        <w:t>utopických</w:t>
      </w:r>
      <w:r>
        <w:t xml:space="preserve"> dílech bývá řešený pomocí pravidel, které určuje vedení společnosti. V dystopickém díle však řešení nebývá dokonalé a postavy často nachází skulinu, díky které mohou dané pravidlo obejít. </w:t>
      </w:r>
      <w:r w:rsidR="00F36759">
        <w:br/>
      </w:r>
      <w:r>
        <w:t xml:space="preserve">Tato pravidla určována utopickou společností s sebou zároveň nesou vážné důsledky. V dílech </w:t>
      </w:r>
      <w:proofErr w:type="spellStart"/>
      <w:r>
        <w:t>Lois</w:t>
      </w:r>
      <w:proofErr w:type="spellEnd"/>
      <w:r>
        <w:t xml:space="preserve"> </w:t>
      </w:r>
      <w:proofErr w:type="spellStart"/>
      <w:r>
        <w:t>Lowry</w:t>
      </w:r>
      <w:proofErr w:type="spellEnd"/>
      <w:r>
        <w:t xml:space="preserve"> jsou radou starších vybrány ženy–rodičky, které přivádí na svět potomky. Děti poté putují do střediska péče o děti a následně jsou přiřazeni do rodin, </w:t>
      </w:r>
      <w:r>
        <w:lastRenderedPageBreak/>
        <w:t xml:space="preserve">které si o ně zažádají. Každá rodina si smí zažádat pouze o dvě děti, chlapce a dívku. </w:t>
      </w:r>
      <w:r w:rsidR="00980B9C">
        <w:br/>
      </w:r>
      <w:r>
        <w:t xml:space="preserve">Již v tomto okamžiku však vznikají hned dva možné problémy, které jinak utopickou společnost mění v dystopickou. Prvním problémem je narození dvojčat, která jsou </w:t>
      </w:r>
      <w:r w:rsidR="00980B9C">
        <w:br/>
      </w:r>
      <w:r>
        <w:t>po porodu zvážena</w:t>
      </w:r>
      <w:r w:rsidR="00980B9C">
        <w:t>,</w:t>
      </w:r>
      <w:r>
        <w:t xml:space="preserve"> a to slabší z dvojčat následně usmrceno. Druhým problémem </w:t>
      </w:r>
      <w:r w:rsidR="00980B9C">
        <w:br/>
        <w:t>j</w:t>
      </w:r>
      <w:r>
        <w:t xml:space="preserve">e potenciální vztah rodičky k dítěti. </w:t>
      </w:r>
      <w:proofErr w:type="spellStart"/>
      <w:r>
        <w:t>Lois</w:t>
      </w:r>
      <w:proofErr w:type="spellEnd"/>
      <w:r>
        <w:t xml:space="preserve"> </w:t>
      </w:r>
      <w:proofErr w:type="spellStart"/>
      <w:r>
        <w:t>Lowry</w:t>
      </w:r>
      <w:proofErr w:type="spellEnd"/>
      <w:r>
        <w:t xml:space="preserve"> tento problém vykresluje právě </w:t>
      </w:r>
      <w:r w:rsidR="00980B9C">
        <w:br/>
      </w:r>
      <w:r>
        <w:t xml:space="preserve">ve čtvrtém románu své tetralogie </w:t>
      </w:r>
      <w:r>
        <w:rPr>
          <w:i/>
          <w:iCs/>
        </w:rPr>
        <w:t>Syn</w:t>
      </w:r>
      <w:r>
        <w:t xml:space="preserve">. S motivem odstraňování „nežádoucích“ dětí </w:t>
      </w:r>
      <w:r w:rsidR="00980B9C">
        <w:br/>
      </w:r>
      <w:r>
        <w:t xml:space="preserve">se můžeme setkat i v dílech </w:t>
      </w:r>
      <w:r>
        <w:rPr>
          <w:i/>
          <w:iCs/>
        </w:rPr>
        <w:t>Bez šance</w:t>
      </w:r>
      <w:r>
        <w:t xml:space="preserve"> nebo </w:t>
      </w:r>
      <w:r>
        <w:rPr>
          <w:i/>
          <w:iCs/>
        </w:rPr>
        <w:t>Zákon jednoho</w:t>
      </w:r>
      <w:r>
        <w:t xml:space="preserve">. </w:t>
      </w:r>
      <w:proofErr w:type="spellStart"/>
      <w:r>
        <w:t>Neal</w:t>
      </w:r>
      <w:proofErr w:type="spellEnd"/>
      <w:r>
        <w:t xml:space="preserve"> </w:t>
      </w:r>
      <w:proofErr w:type="spellStart"/>
      <w:r>
        <w:t>Shusterman</w:t>
      </w:r>
      <w:proofErr w:type="spellEnd"/>
      <w:r>
        <w:t xml:space="preserve"> ve svém díle </w:t>
      </w:r>
      <w:r>
        <w:rPr>
          <w:i/>
          <w:iCs/>
        </w:rPr>
        <w:t xml:space="preserve">Bez šance </w:t>
      </w:r>
      <w:r>
        <w:t xml:space="preserve">vkládá moc nad dětmi do rukou rodičů. Ti se mohou mezi třináctým </w:t>
      </w:r>
      <w:r w:rsidR="00980B9C">
        <w:br/>
      </w:r>
      <w:r>
        <w:t xml:space="preserve">až osmnáctým rokem dítěte rozhodnout, jestli ho nechají dospět, nebo jestli ho pošlou </w:t>
      </w:r>
      <w:r w:rsidR="00980B9C">
        <w:br/>
      </w:r>
      <w:r>
        <w:t xml:space="preserve">na rozpojení. </w:t>
      </w:r>
      <w:r w:rsidR="006A7AAB">
        <w:t xml:space="preserve">V románu </w:t>
      </w:r>
      <w:r w:rsidR="006A7AAB">
        <w:rPr>
          <w:i/>
          <w:iCs/>
        </w:rPr>
        <w:t>Zákon jednoho</w:t>
      </w:r>
      <w:r w:rsidR="006A7AAB">
        <w:t xml:space="preserve"> </w:t>
      </w:r>
      <w:r w:rsidR="00C8028C">
        <w:t xml:space="preserve">se opět </w:t>
      </w:r>
      <w:proofErr w:type="gramStart"/>
      <w:r w:rsidR="00C8028C">
        <w:t>řeší</w:t>
      </w:r>
      <w:proofErr w:type="gramEnd"/>
      <w:r w:rsidR="00C8028C">
        <w:t xml:space="preserve"> problematika přelidnění planety </w:t>
      </w:r>
      <w:r w:rsidR="00980B9C">
        <w:br/>
      </w:r>
      <w:r w:rsidR="00C8028C">
        <w:t xml:space="preserve">a s ní spojené plánované rodičovství. </w:t>
      </w:r>
    </w:p>
    <w:p w14:paraId="795CF200" w14:textId="67DDE258" w:rsidR="009A7DB0" w:rsidRPr="00E062C0" w:rsidRDefault="000B7715" w:rsidP="00E03AA6">
      <w:pPr>
        <w:spacing w:line="360" w:lineRule="auto"/>
      </w:pPr>
      <w:r>
        <w:t xml:space="preserve">Rodina je </w:t>
      </w:r>
      <w:r w:rsidR="00FA13E4">
        <w:t xml:space="preserve">v dystopických románech často </w:t>
      </w:r>
      <w:r>
        <w:t>vykreslena jako základní stavební prvek společnosti s cílem vychovat své (či svěřené) d</w:t>
      </w:r>
      <w:r w:rsidR="00DA0509">
        <w:t>ítě co nejlépe, aby v budoucnu mohlo</w:t>
      </w:r>
      <w:r w:rsidR="00BB51EA">
        <w:t xml:space="preserve"> sloužit společenství</w:t>
      </w:r>
      <w:r w:rsidR="00E61156">
        <w:t xml:space="preserve"> a stát se další jednotkou fungujícího systému. </w:t>
      </w:r>
      <w:r w:rsidR="002643D5">
        <w:t xml:space="preserve">Pocit bezpečí, který </w:t>
      </w:r>
      <w:r w:rsidR="00A422F3">
        <w:t xml:space="preserve">rodina dětem poskytuje je mnohdy přenechán do rukou systému, který jedinci poskytuje ochranu a </w:t>
      </w:r>
      <w:r w:rsidR="0007669C">
        <w:t xml:space="preserve">další základní potřeby. </w:t>
      </w:r>
    </w:p>
    <w:p w14:paraId="634E62B7" w14:textId="3E33B072" w:rsidR="00505C8D" w:rsidRDefault="003D1869" w:rsidP="006E1543">
      <w:pPr>
        <w:pStyle w:val="Nadpis3"/>
      </w:pPr>
      <w:bookmarkStart w:id="18" w:name="_Toc152597757"/>
      <w:r>
        <w:t>Společnost</w:t>
      </w:r>
      <w:bookmarkEnd w:id="18"/>
    </w:p>
    <w:p w14:paraId="767CF246" w14:textId="634C87AD" w:rsidR="003D1869" w:rsidRDefault="003D1869" w:rsidP="00E55915">
      <w:pPr>
        <w:spacing w:line="360" w:lineRule="auto"/>
      </w:pPr>
      <w:r>
        <w:t>Společnost bývá v</w:t>
      </w:r>
      <w:r w:rsidR="008F346B">
        <w:t> dystopických románech zpočátku často zobrazována jako ideální</w:t>
      </w:r>
      <w:r w:rsidR="00F253F3">
        <w:t xml:space="preserve">, poskytující jedinci ochranu a </w:t>
      </w:r>
      <w:r w:rsidR="00E55915">
        <w:t xml:space="preserve">rovnoprávnost. </w:t>
      </w:r>
      <w:r w:rsidR="000A79AB">
        <w:t xml:space="preserve">Ve skutečnosti se však jedná </w:t>
      </w:r>
      <w:r w:rsidR="00980B9C">
        <w:br/>
      </w:r>
      <w:r w:rsidR="000A79AB">
        <w:t xml:space="preserve">o nedemokratickou společnost </w:t>
      </w:r>
      <w:r w:rsidR="00043872">
        <w:t xml:space="preserve">mnohdy diktátorského charakteru. </w:t>
      </w:r>
      <w:r w:rsidR="000F1EE7">
        <w:t xml:space="preserve">Vzhledem k tomu, </w:t>
      </w:r>
      <w:r w:rsidR="00980B9C">
        <w:br/>
      </w:r>
      <w:r w:rsidR="000F1EE7">
        <w:t xml:space="preserve">že dystopická literatura varuje před možnou budoucí katastrofickou změnou společnosti, </w:t>
      </w:r>
      <w:r w:rsidR="0099223C">
        <w:t xml:space="preserve">nese dystopický svět vždy některé rysy ze světa reálného. Kdyby se jednalo o pouhou fikci, čtenář by si hůře představil možné negativní dopady a nedokázal </w:t>
      </w:r>
      <w:r w:rsidR="00980B9C">
        <w:br/>
      </w:r>
      <w:r w:rsidR="0099223C">
        <w:t>by se s protagonistou tolik ztotožnit. Protagonista bývá zároveň prvním, kdo si všimne nedokonalosti a umělosti společenství, ve kterém žije</w:t>
      </w:r>
      <w:r w:rsidR="00980B9C">
        <w:t>,</w:t>
      </w:r>
      <w:r w:rsidR="0099223C">
        <w:t xml:space="preserve"> a začne hledat z této situace východisko. V mnoha dystopických románech však zpočátku dochází k zaslepení protagonisty a k jeho </w:t>
      </w:r>
      <w:r w:rsidR="0099223C">
        <w:rPr>
          <w:i/>
          <w:iCs/>
        </w:rPr>
        <w:t xml:space="preserve">„naprostému ztotožnění se s existujícím systémem, společenskými </w:t>
      </w:r>
      <w:r w:rsidR="00980B9C">
        <w:rPr>
          <w:i/>
          <w:iCs/>
        </w:rPr>
        <w:br/>
      </w:r>
      <w:r w:rsidR="0099223C">
        <w:rPr>
          <w:i/>
          <w:iCs/>
        </w:rPr>
        <w:t xml:space="preserve">a rodinnými funkcemi […]“ </w:t>
      </w:r>
      <w:r w:rsidR="0099223C">
        <w:t xml:space="preserve">(Pavlova, 2019, s. 115). Tohoto jevu si můžeme všimnout například v dílech </w:t>
      </w:r>
      <w:proofErr w:type="spellStart"/>
      <w:r w:rsidR="0099223C">
        <w:t>Lois</w:t>
      </w:r>
      <w:proofErr w:type="spellEnd"/>
      <w:r w:rsidR="0099223C">
        <w:t xml:space="preserve"> </w:t>
      </w:r>
      <w:proofErr w:type="spellStart"/>
      <w:r w:rsidR="0099223C">
        <w:t>Lowry</w:t>
      </w:r>
      <w:proofErr w:type="spellEnd"/>
      <w:r w:rsidR="0099223C">
        <w:t xml:space="preserve"> </w:t>
      </w:r>
      <w:r w:rsidR="0099223C" w:rsidRPr="0099223C">
        <w:rPr>
          <w:i/>
          <w:iCs/>
        </w:rPr>
        <w:t>(Dárce, Syn)</w:t>
      </w:r>
      <w:r w:rsidR="0099223C">
        <w:t xml:space="preserve">, která své protagonisty nechává zpočátku žít ve shodě se společenskými zákony. </w:t>
      </w:r>
    </w:p>
    <w:p w14:paraId="465198D6" w14:textId="53DD0D54" w:rsidR="0099223C" w:rsidRDefault="0099223C" w:rsidP="00E55915">
      <w:pPr>
        <w:spacing w:line="360" w:lineRule="auto"/>
      </w:pPr>
      <w:r>
        <w:t>Charakteristickým znakem dystopické společnosti může být také její uniformita</w:t>
      </w:r>
      <w:r w:rsidR="00980B9C">
        <w:br/>
      </w:r>
      <w:r>
        <w:t>a s ní související potlačování vzdělanosti, svobod a práv jedinců</w:t>
      </w:r>
      <w:r w:rsidR="00980B9C">
        <w:t>,</w:t>
      </w:r>
      <w:r>
        <w:t xml:space="preserve"> či její uspořádání, které </w:t>
      </w:r>
      <w:r>
        <w:lastRenderedPageBreak/>
        <w:t xml:space="preserve">připomíná kastovní systém, na jehož vrcholu stojí vůdce nebo vládnoucí elita. Vzdělanost jako taková je v dystopickém společenství velmi ceněna, avšak podléhá pravidlům společenství. V dílech, kterými se budeme v této práci blíže zabývat, nalézáme postavy, jejichž vzdělání či povolání je již určitým způsobem stanoveno systémem. V knize </w:t>
      </w:r>
      <w:r>
        <w:rPr>
          <w:i/>
          <w:iCs/>
        </w:rPr>
        <w:t>Zákon jednoho</w:t>
      </w:r>
      <w:r>
        <w:t xml:space="preserve"> naopak existuje hierarchický systém v rámci vzdělávání. Studenti nosí ke své uniformě pásek, který svou barvou odpovídá jejich dosaženým výsledkům. </w:t>
      </w:r>
    </w:p>
    <w:p w14:paraId="030B5FCA" w14:textId="01AD5B13" w:rsidR="003E6FF3" w:rsidRDefault="003E6FF3" w:rsidP="00E55915">
      <w:pPr>
        <w:spacing w:line="360" w:lineRule="auto"/>
      </w:pPr>
      <w:r>
        <w:t>S tímto rozdělením společnosti souvisí také nerovnost panující mezi obyvateli. S touto nerovností se setkáváme ve většině dystopických román</w:t>
      </w:r>
      <w:r w:rsidR="00980B9C">
        <w:t>ů</w:t>
      </w:r>
      <w:r>
        <w:t>. Utopická představa společnosti, že všichni obyvatelé si jsou rovni a disponují stejnými právy je v dystopické literatuře po prvních přečtených stránkách vyvrácena. Dystopický svět bojuje se stejnými problémy, jakým čelí reálný svět, avšak danou problematiku zobrazuje v mnohem větší míře. Ať už se jedná o tematiku přelidnění měst, států či planety, přírodních katastrof, politických a válečných hrozeb nebo o obavy z technologického pokroku</w:t>
      </w:r>
      <w:r w:rsidR="00980B9C">
        <w:t>, d</w:t>
      </w:r>
      <w:r>
        <w:t xml:space="preserve">ystopická literatura tyto hrozby zveličuje a mnohdy přehání, ale vždy jen do té míry, aby neztratila na své věrohodnosti. </w:t>
      </w:r>
    </w:p>
    <w:p w14:paraId="377BE01F" w14:textId="27A2EF09" w:rsidR="00F36759" w:rsidRDefault="00F36759" w:rsidP="00E55915">
      <w:pPr>
        <w:spacing w:line="360" w:lineRule="auto"/>
      </w:pPr>
      <w:r>
        <w:t xml:space="preserve">Jeden z nejvýraznějších motivů utopických děl je nutnost podřídit se dané společnosti. V utopických dílech bývá společnost popisována jako prototyp dokonalého soužití jedinců. Dokonalou společnost nalezneme také v dystopických románech. Zde se však dokonalá společnost s nulovým soukromým vlastnictvím stává problémem. Zatímco v utopii je uniformita žádoucí, v dystopii autor poukazuje na jednotvárnost jako na možný negativní rys. Tento problém nalézáme například v obou dílech </w:t>
      </w:r>
      <w:proofErr w:type="spellStart"/>
      <w:r>
        <w:t>Lois</w:t>
      </w:r>
      <w:proofErr w:type="spellEnd"/>
      <w:r>
        <w:t xml:space="preserve"> </w:t>
      </w:r>
      <w:proofErr w:type="spellStart"/>
      <w:r>
        <w:t>Lowry</w:t>
      </w:r>
      <w:proofErr w:type="spellEnd"/>
      <w:r>
        <w:t xml:space="preserve"> </w:t>
      </w:r>
      <w:r>
        <w:rPr>
          <w:i/>
          <w:iCs/>
        </w:rPr>
        <w:t xml:space="preserve">Dárce </w:t>
      </w:r>
      <w:r>
        <w:t xml:space="preserve">a </w:t>
      </w:r>
      <w:r>
        <w:rPr>
          <w:i/>
          <w:iCs/>
        </w:rPr>
        <w:t>Syn</w:t>
      </w:r>
      <w:r>
        <w:t xml:space="preserve">, nebo v díle </w:t>
      </w:r>
      <w:r>
        <w:rPr>
          <w:i/>
          <w:iCs/>
        </w:rPr>
        <w:t>Zákon jednoho</w:t>
      </w:r>
      <w:r>
        <w:t xml:space="preserve"> od autorek Ashley a </w:t>
      </w:r>
      <w:proofErr w:type="spellStart"/>
      <w:r>
        <w:t>Leslie</w:t>
      </w:r>
      <w:proofErr w:type="spellEnd"/>
      <w:r>
        <w:t xml:space="preserve"> </w:t>
      </w:r>
      <w:proofErr w:type="spellStart"/>
      <w:r>
        <w:t>Saunders</w:t>
      </w:r>
      <w:proofErr w:type="spellEnd"/>
      <w:r>
        <w:t>.</w:t>
      </w:r>
      <w:r w:rsidR="00980B9C">
        <w:t xml:space="preserve"> </w:t>
      </w:r>
      <w:r>
        <w:t xml:space="preserve">V utopické společnosti také platí určitá pravidla, kterými se každý občan musí řídit. Za porušení pravidel bývá většinou veřejně napomenut nebo i potrestán. Základem utopické společnosti jsou </w:t>
      </w:r>
      <w:r w:rsidR="00980B9C">
        <w:br/>
      </w:r>
      <w:r>
        <w:t xml:space="preserve">tak morálka a řád, které je potřeba dodržovat. Společnost bývá organizovaná a práce ve společnosti je rozdělena podle kvalit jednotlivých občanů. </w:t>
      </w:r>
    </w:p>
    <w:p w14:paraId="6007C14B" w14:textId="455437FD" w:rsidR="00F76810" w:rsidRDefault="00F76810" w:rsidP="006E1543">
      <w:pPr>
        <w:pStyle w:val="Nadpis3"/>
      </w:pPr>
      <w:bookmarkStart w:id="19" w:name="_Toc152597758"/>
      <w:r>
        <w:t>Město</w:t>
      </w:r>
      <w:bookmarkEnd w:id="19"/>
    </w:p>
    <w:p w14:paraId="7066E9B7" w14:textId="4FD4C688" w:rsidR="00F76810" w:rsidRPr="00BE1A30" w:rsidRDefault="00F76810" w:rsidP="00BE1A30">
      <w:pPr>
        <w:spacing w:line="360" w:lineRule="auto"/>
      </w:pPr>
      <w:r>
        <w:t xml:space="preserve">Ačkoliv se děj dystopického příběhu nemusí odehrát vždy striktně ve městech, je toto prostředí významným rysem dystopické literatury. Město bývá často zobrazováno jako něco špinavého, přelidněného či naopak zpustlého a šedivého. Takové zobrazení města nalézáme v díle </w:t>
      </w:r>
      <w:r>
        <w:rPr>
          <w:i/>
          <w:iCs/>
        </w:rPr>
        <w:t>Zákon jednoho</w:t>
      </w:r>
      <w:r>
        <w:t xml:space="preserve">. V dílech </w:t>
      </w:r>
      <w:r>
        <w:rPr>
          <w:i/>
          <w:iCs/>
        </w:rPr>
        <w:t>Dárce</w:t>
      </w:r>
      <w:r>
        <w:t xml:space="preserve"> či </w:t>
      </w:r>
      <w:r>
        <w:rPr>
          <w:i/>
          <w:iCs/>
        </w:rPr>
        <w:t>Syn</w:t>
      </w:r>
      <w:r>
        <w:t xml:space="preserve"> je město popisováno jako čisté, sterilní a bezbarvé. Jak uvádí Novák (2010, s. 11)</w:t>
      </w:r>
      <w:r w:rsidR="00BE1A30">
        <w:t xml:space="preserve"> město jako prostředí dystopického </w:t>
      </w:r>
      <w:r w:rsidR="00BE1A30">
        <w:lastRenderedPageBreak/>
        <w:t xml:space="preserve">příběhu je využíváno především proto, že </w:t>
      </w:r>
      <w:r w:rsidR="00BE1A30">
        <w:rPr>
          <w:i/>
          <w:iCs/>
        </w:rPr>
        <w:t>„umožňuje koncentrovat lidi a snadněji</w:t>
      </w:r>
      <w:r w:rsidR="00980B9C">
        <w:rPr>
          <w:i/>
          <w:iCs/>
        </w:rPr>
        <w:br/>
      </w:r>
      <w:r w:rsidR="00BE1A30">
        <w:rPr>
          <w:i/>
          <w:iCs/>
        </w:rPr>
        <w:t>na ně dohlížet. V hlubokých lesích se individualita pěstuje mnohem snáze.“</w:t>
      </w:r>
      <w:r w:rsidR="00BE1A30">
        <w:t xml:space="preserve"> Tohoto trendu </w:t>
      </w:r>
      <w:r w:rsidR="00980B9C">
        <w:br/>
      </w:r>
      <w:r w:rsidR="00BE1A30">
        <w:t xml:space="preserve">si můžeme všimnout již ve zmiňovaném díle </w:t>
      </w:r>
      <w:r w:rsidR="00BE1A30">
        <w:rPr>
          <w:i/>
          <w:iCs/>
        </w:rPr>
        <w:t>Zákon jednoho</w:t>
      </w:r>
      <w:r w:rsidR="00BE1A30">
        <w:t xml:space="preserve">, kde jsou obyvatelé města hlídání nejen kamerami, ale také mikročipy či drony. Pro hlavní postavy je </w:t>
      </w:r>
      <w:r w:rsidR="00980B9C">
        <w:t>proto</w:t>
      </w:r>
      <w:r w:rsidR="00BE1A30">
        <w:t xml:space="preserve"> důležité dostat se pryč z města, do přírody, kde nad nimi nebude mít systém tak velkou kontrolu. Sledování občanů je poté vysvětlováno jako způsob jejich ochrany. </w:t>
      </w:r>
    </w:p>
    <w:p w14:paraId="033C214C" w14:textId="4EFA22F8" w:rsidR="00E062C0" w:rsidRDefault="003D1869" w:rsidP="006E1543">
      <w:pPr>
        <w:pStyle w:val="Nadpis3"/>
      </w:pPr>
      <w:bookmarkStart w:id="20" w:name="_Toc152597759"/>
      <w:r>
        <w:t>Jazyk</w:t>
      </w:r>
      <w:bookmarkEnd w:id="20"/>
    </w:p>
    <w:p w14:paraId="2CB6F7CD" w14:textId="48154EA8" w:rsidR="003E6FF3" w:rsidRPr="00980B9C" w:rsidRDefault="003E6FF3" w:rsidP="00980B9C">
      <w:pPr>
        <w:spacing w:line="360" w:lineRule="auto"/>
      </w:pPr>
      <w:r>
        <w:t xml:space="preserve">Dalším společným rysem všech dystopií je práce s jazykem, vytváření novotvarů </w:t>
      </w:r>
      <w:r w:rsidR="00980B9C">
        <w:br/>
      </w:r>
      <w:r>
        <w:t xml:space="preserve">či </w:t>
      </w:r>
      <w:r w:rsidR="00F76810">
        <w:t xml:space="preserve">nových ucelených jazykových systémů. </w:t>
      </w:r>
      <w:r w:rsidR="00BE1A30">
        <w:t xml:space="preserve">Termín </w:t>
      </w:r>
      <w:proofErr w:type="spellStart"/>
      <w:r w:rsidR="00BE1A30">
        <w:t>novořeč</w:t>
      </w:r>
      <w:proofErr w:type="spellEnd"/>
      <w:r w:rsidR="00BE1A30">
        <w:t xml:space="preserve"> nebo</w:t>
      </w:r>
      <w:r w:rsidR="004C3B64">
        <w:t>li</w:t>
      </w:r>
      <w:r w:rsidR="00BE1A30">
        <w:t xml:space="preserve"> </w:t>
      </w:r>
      <w:proofErr w:type="spellStart"/>
      <w:r w:rsidR="00BE1A30">
        <w:t>Newspeak</w:t>
      </w:r>
      <w:proofErr w:type="spellEnd"/>
      <w:r w:rsidR="00BE1A30">
        <w:t xml:space="preserve"> poprvé použil George Orwell ve svém antiutopickém románu </w:t>
      </w:r>
      <w:r w:rsidR="00BE1A30" w:rsidRPr="00980B9C">
        <w:rPr>
          <w:i/>
          <w:iCs/>
        </w:rPr>
        <w:t>1984</w:t>
      </w:r>
      <w:r w:rsidR="00BE1A30">
        <w:t xml:space="preserve"> a označil tak uměle vytvořenou řeč, která </w:t>
      </w:r>
      <w:r w:rsidR="00BE1A30">
        <w:rPr>
          <w:i/>
          <w:iCs/>
        </w:rPr>
        <w:t>„</w:t>
      </w:r>
      <w:proofErr w:type="gramStart"/>
      <w:r w:rsidR="00BE1A30">
        <w:rPr>
          <w:i/>
          <w:iCs/>
        </w:rPr>
        <w:t>slouží</w:t>
      </w:r>
      <w:proofErr w:type="gramEnd"/>
      <w:r w:rsidR="00BE1A30">
        <w:rPr>
          <w:i/>
          <w:iCs/>
        </w:rPr>
        <w:t xml:space="preserve"> politické moci k propagaci její ideologie, manipulaci s realitou a ovládání společnosti“ </w:t>
      </w:r>
      <w:r w:rsidR="00BE1A30">
        <w:t xml:space="preserve">(David, 2017). </w:t>
      </w:r>
      <w:r w:rsidR="00980B9C">
        <w:t xml:space="preserve">V dystopické literatuře pro děti </w:t>
      </w:r>
      <w:r w:rsidR="00980B9C">
        <w:br/>
        <w:t>a mládež nalézáme také novotvary nebo existující slova, kterým autoři dávají nové významy.</w:t>
      </w:r>
      <w:r w:rsidR="004C3B64">
        <w:t xml:space="preserve"> Z děl, jimiž se budeme v dalších kapitolách této práce zabývat, se nejvíce nových pojmenování objevuje v románu </w:t>
      </w:r>
      <w:proofErr w:type="spellStart"/>
      <w:r w:rsidR="004C3B64">
        <w:t>Neala</w:t>
      </w:r>
      <w:proofErr w:type="spellEnd"/>
      <w:r w:rsidR="004C3B64">
        <w:t xml:space="preserve"> </w:t>
      </w:r>
      <w:proofErr w:type="spellStart"/>
      <w:r w:rsidR="004C3B64">
        <w:t>Shustermana</w:t>
      </w:r>
      <w:proofErr w:type="spellEnd"/>
      <w:r w:rsidR="004C3B64">
        <w:t xml:space="preserve"> </w:t>
      </w:r>
      <w:r w:rsidR="004C3B64">
        <w:rPr>
          <w:i/>
          <w:iCs/>
        </w:rPr>
        <w:t>Bez šance.</w:t>
      </w:r>
      <w:r w:rsidR="004C3B64">
        <w:t xml:space="preserve"> Autor v knize pracuje s velmi citlivým tématem, které se </w:t>
      </w:r>
      <w:proofErr w:type="gramStart"/>
      <w:r w:rsidR="004C3B64">
        <w:t>snaží</w:t>
      </w:r>
      <w:proofErr w:type="gramEnd"/>
      <w:r w:rsidR="004C3B64">
        <w:t xml:space="preserve"> ohleduplně předat dospívajícím čtenářům. </w:t>
      </w:r>
      <w:proofErr w:type="spellStart"/>
      <w:r w:rsidR="004C3B64">
        <w:t>Shusterman</w:t>
      </w:r>
      <w:proofErr w:type="spellEnd"/>
      <w:r w:rsidR="004C3B64">
        <w:t xml:space="preserve"> pracuje s novotvary jako </w:t>
      </w:r>
      <w:r w:rsidR="004C3B64">
        <w:rPr>
          <w:i/>
          <w:iCs/>
        </w:rPr>
        <w:t xml:space="preserve">tleskači, </w:t>
      </w:r>
      <w:proofErr w:type="spellStart"/>
      <w:r w:rsidR="004C3B64">
        <w:rPr>
          <w:i/>
          <w:iCs/>
        </w:rPr>
        <w:t>nezleťák</w:t>
      </w:r>
      <w:proofErr w:type="spellEnd"/>
      <w:r w:rsidR="004C3B64">
        <w:rPr>
          <w:i/>
          <w:iCs/>
        </w:rPr>
        <w:t xml:space="preserve">, </w:t>
      </w:r>
      <w:proofErr w:type="spellStart"/>
      <w:r w:rsidR="004C3B64">
        <w:rPr>
          <w:i/>
          <w:iCs/>
        </w:rPr>
        <w:t>čápnutí</w:t>
      </w:r>
      <w:proofErr w:type="spellEnd"/>
      <w:r w:rsidR="004C3B64">
        <w:rPr>
          <w:i/>
          <w:iCs/>
        </w:rPr>
        <w:t xml:space="preserve"> </w:t>
      </w:r>
      <w:r w:rsidR="004C3B64">
        <w:t xml:space="preserve">či </w:t>
      </w:r>
      <w:proofErr w:type="spellStart"/>
      <w:r w:rsidR="004C3B64">
        <w:rPr>
          <w:i/>
          <w:iCs/>
        </w:rPr>
        <w:t>rozpojenec</w:t>
      </w:r>
      <w:proofErr w:type="spellEnd"/>
      <w:r w:rsidR="004C3B64">
        <w:t xml:space="preserve">. </w:t>
      </w:r>
      <w:r w:rsidR="0085182F">
        <w:t xml:space="preserve">S novotvary se setkáme také v románech </w:t>
      </w:r>
      <w:proofErr w:type="spellStart"/>
      <w:r w:rsidR="0085182F">
        <w:t>Lois</w:t>
      </w:r>
      <w:proofErr w:type="spellEnd"/>
      <w:r w:rsidR="0085182F">
        <w:t xml:space="preserve"> </w:t>
      </w:r>
      <w:proofErr w:type="spellStart"/>
      <w:r w:rsidR="0085182F">
        <w:t>Lowry</w:t>
      </w:r>
      <w:proofErr w:type="spellEnd"/>
      <w:r w:rsidR="0085182F">
        <w:t xml:space="preserve">, která pracuje s pojmy </w:t>
      </w:r>
      <w:proofErr w:type="spellStart"/>
      <w:r w:rsidR="0085182F">
        <w:rPr>
          <w:i/>
          <w:iCs/>
        </w:rPr>
        <w:t>novodítě</w:t>
      </w:r>
      <w:proofErr w:type="spellEnd"/>
      <w:r w:rsidR="00980B9C">
        <w:rPr>
          <w:i/>
          <w:iCs/>
        </w:rPr>
        <w:t xml:space="preserve">, </w:t>
      </w:r>
      <w:proofErr w:type="spellStart"/>
      <w:r w:rsidR="00980B9C">
        <w:rPr>
          <w:i/>
          <w:iCs/>
        </w:rPr>
        <w:t>schárny</w:t>
      </w:r>
      <w:proofErr w:type="spellEnd"/>
      <w:r w:rsidR="00980B9C">
        <w:rPr>
          <w:i/>
          <w:iCs/>
        </w:rPr>
        <w:t xml:space="preserve"> </w:t>
      </w:r>
      <w:r w:rsidR="00980B9C">
        <w:t xml:space="preserve">či </w:t>
      </w:r>
      <w:r w:rsidR="00980B9C">
        <w:rPr>
          <w:i/>
          <w:iCs/>
        </w:rPr>
        <w:t>produkty</w:t>
      </w:r>
      <w:r w:rsidR="00980B9C">
        <w:t>.</w:t>
      </w:r>
    </w:p>
    <w:p w14:paraId="010436CA" w14:textId="18FA7365" w:rsidR="00E062C0" w:rsidRDefault="00F76810" w:rsidP="006E1543">
      <w:pPr>
        <w:pStyle w:val="Nadpis3"/>
      </w:pPr>
      <w:bookmarkStart w:id="21" w:name="_Toc152597760"/>
      <w:r>
        <w:t>Překročení hranic</w:t>
      </w:r>
      <w:bookmarkEnd w:id="21"/>
    </w:p>
    <w:p w14:paraId="28E3377C" w14:textId="728B8832" w:rsidR="0085182F" w:rsidRPr="001C6AB2" w:rsidRDefault="001C6AB2" w:rsidP="001C6AB2">
      <w:pPr>
        <w:spacing w:line="360" w:lineRule="auto"/>
      </w:pPr>
      <w:r>
        <w:t xml:space="preserve">Významným rysem dystopické literatury je útěk hrdiny z dystopické společnosti či přímá revolta proti ní. Protagonisté často utíkají za hranice společenství a </w:t>
      </w:r>
      <w:proofErr w:type="gramStart"/>
      <w:r>
        <w:t>snaží</w:t>
      </w:r>
      <w:proofErr w:type="gramEnd"/>
      <w:r>
        <w:t xml:space="preserve"> se v cizí krajině najít šanci na svobodný život. Charakter hranic se poté </w:t>
      </w:r>
      <w:proofErr w:type="gramStart"/>
      <w:r>
        <w:t>liší</w:t>
      </w:r>
      <w:proofErr w:type="gramEnd"/>
      <w:r>
        <w:t xml:space="preserve"> dílo od díla. V románu </w:t>
      </w:r>
      <w:r>
        <w:rPr>
          <w:i/>
          <w:iCs/>
        </w:rPr>
        <w:t>Zákon jednoho</w:t>
      </w:r>
      <w:r>
        <w:t xml:space="preserve"> představuje hranici velká zeď, která odděluje Texas od okolních států. V dílech </w:t>
      </w:r>
      <w:r>
        <w:rPr>
          <w:i/>
          <w:iCs/>
        </w:rPr>
        <w:t xml:space="preserve">Syn </w:t>
      </w:r>
      <w:r>
        <w:t xml:space="preserve">a </w:t>
      </w:r>
      <w:r>
        <w:rPr>
          <w:i/>
          <w:iCs/>
        </w:rPr>
        <w:t>Dárce</w:t>
      </w:r>
      <w:r>
        <w:t xml:space="preserve"> hledají hrdinové jiný svět za řekou, která odděluje jejich společenství </w:t>
      </w:r>
      <w:r w:rsidR="00980B9C">
        <w:br/>
      </w:r>
      <w:r>
        <w:t xml:space="preserve">od okolních měst a vesnic. </w:t>
      </w:r>
      <w:r w:rsidR="004C3138">
        <w:t>Překročení hranic často předchází dlouhá rozvaha protagonisty nad tím, zda to, co se hodlá učinit, je správné a dovede ho ke kýženému cíli. Hlavní hrdinové ve svých myšlenkách často bojují s obavami a pocity jinakosti, protože jsou mnohdy jedinými obyvateli společenství, kteří si uvědomují jeho stinné stránky. Nakonec se však odhodlají, nebo jsou donuceni k opuštění společenství a vydávají se do neznáma, aby nalezli svobodnější a spravedlivější život.</w:t>
      </w:r>
    </w:p>
    <w:p w14:paraId="11CC2419" w14:textId="3C704710" w:rsidR="00DF602A" w:rsidRDefault="006B24A2" w:rsidP="006E1543">
      <w:pPr>
        <w:pStyle w:val="Nadpis3"/>
      </w:pPr>
      <w:bookmarkStart w:id="22" w:name="_Toc152597761"/>
      <w:r>
        <w:lastRenderedPageBreak/>
        <w:t>Protagonista</w:t>
      </w:r>
      <w:bookmarkEnd w:id="22"/>
    </w:p>
    <w:p w14:paraId="136939D8" w14:textId="786330D3" w:rsidR="00505C8D" w:rsidRDefault="0085182F" w:rsidP="00E625C8">
      <w:pPr>
        <w:spacing w:line="360" w:lineRule="auto"/>
      </w:pPr>
      <w:r>
        <w:t xml:space="preserve">Chceme-li obsáhnout ty nejtypičtější znaky dystopického žánru, nesmíme opomenout </w:t>
      </w:r>
      <w:r w:rsidR="00980B9C">
        <w:br/>
      </w:r>
      <w:r>
        <w:t xml:space="preserve">na charakteristiku hlavního hrdiny. </w:t>
      </w:r>
      <w:r w:rsidR="006B24A2">
        <w:t xml:space="preserve">Ať už mluvíme o hrdinovi utopických či dystopických příběhů, </w:t>
      </w:r>
      <w:r w:rsidR="00513C1C">
        <w:t>vždy se jedná o postavu</w:t>
      </w:r>
      <w:r w:rsidR="00661D8B">
        <w:t>,</w:t>
      </w:r>
      <w:r w:rsidR="00513C1C">
        <w:t xml:space="preserve"> jež čtenáři zprostředkovává a rozkrývá skutečnost.</w:t>
      </w:r>
      <w:r w:rsidR="00E625C8">
        <w:t xml:space="preserve"> Mnohdy se v těchto dílech objevuje střet protagonisty s</w:t>
      </w:r>
      <w:r w:rsidR="00EC158D">
        <w:t xml:space="preserve"> jinými, neživými bytostmi. </w:t>
      </w:r>
      <w:r w:rsidR="003910B7">
        <w:br/>
      </w:r>
      <w:r w:rsidR="00EC158D">
        <w:t>Jako příklad můžeme uvést</w:t>
      </w:r>
      <w:r w:rsidR="00C8076B">
        <w:t xml:space="preserve"> román </w:t>
      </w:r>
      <w:r w:rsidR="00C8076B">
        <w:rPr>
          <w:i/>
          <w:iCs/>
        </w:rPr>
        <w:t>Syn</w:t>
      </w:r>
      <w:r w:rsidR="00C8076B">
        <w:t xml:space="preserve">, ve kterém </w:t>
      </w:r>
      <w:r w:rsidR="005A05E0">
        <w:t xml:space="preserve">se objevuje nadpřirozená postava Handlíře, nad kterým nakonec hrdina zvítězí. </w:t>
      </w:r>
      <w:r w:rsidR="00471075">
        <w:t xml:space="preserve">Boj protagonisty s nadpřirozenou </w:t>
      </w:r>
      <w:r w:rsidR="003910B7">
        <w:br/>
      </w:r>
      <w:r w:rsidR="00471075">
        <w:t xml:space="preserve">či nereálnou </w:t>
      </w:r>
      <w:r w:rsidR="00134233">
        <w:t>bytostí však nalézáme již v dílech Karla Čapka, který své hrdiny nechává bojovat s roboty či mloky</w:t>
      </w:r>
      <w:r w:rsidR="004268C7">
        <w:t xml:space="preserve"> </w:t>
      </w:r>
      <w:r w:rsidR="006E2210">
        <w:t xml:space="preserve">(Hodrová, </w:t>
      </w:r>
      <w:r w:rsidR="00C83335">
        <w:t>1987</w:t>
      </w:r>
      <w:r w:rsidR="004268C7">
        <w:t xml:space="preserve">). </w:t>
      </w:r>
      <w:r w:rsidR="0087631C">
        <w:t xml:space="preserve">Protagonista dystopických příběhů </w:t>
      </w:r>
      <w:r w:rsidR="003910B7">
        <w:br/>
      </w:r>
      <w:r w:rsidR="0087631C">
        <w:t>se od ostatních postav často odlišuje svou všímavostí a odvahou.</w:t>
      </w:r>
      <w:r w:rsidR="00D026BB">
        <w:t xml:space="preserve"> Mnohdy to vypadá, </w:t>
      </w:r>
      <w:r w:rsidR="003910B7">
        <w:br/>
      </w:r>
      <w:r w:rsidR="00D026BB">
        <w:t xml:space="preserve">že jsou ostatní postavy zaslepené či nevšímavé. </w:t>
      </w:r>
      <w:r w:rsidR="00A222DD">
        <w:t xml:space="preserve">Hlavní postavy se také často odlišují </w:t>
      </w:r>
      <w:r w:rsidR="00D25CEC">
        <w:t xml:space="preserve">nejen svou povahou, ale i </w:t>
      </w:r>
      <w:r w:rsidR="003910B7">
        <w:t>svým vzhledem</w:t>
      </w:r>
      <w:r w:rsidR="00D25CEC">
        <w:t xml:space="preserve">. Mohou mít například jinou barvu očí, </w:t>
      </w:r>
      <w:r w:rsidR="00264201">
        <w:t xml:space="preserve">být neobyčejně krásní nebo mít dvojče. </w:t>
      </w:r>
      <w:r w:rsidR="009642E0">
        <w:t>Všechny tyto znaky poté z protagonisty činí někoho výjimečného, odlišujícího se od ostatních postav.</w:t>
      </w:r>
      <w:r w:rsidR="00B9037E">
        <w:t xml:space="preserve"> V</w:t>
      </w:r>
      <w:r w:rsidR="005B28C6">
        <w:t> literatuře pro děti a mládež bývá hrdina dětským čtenářům věkově blízký</w:t>
      </w:r>
      <w:r w:rsidR="00CF7420">
        <w:t xml:space="preserve"> </w:t>
      </w:r>
      <w:r w:rsidR="001202E4">
        <w:t xml:space="preserve">a má všechny předpoklady pro to, aby se mohl vzepřít </w:t>
      </w:r>
      <w:r w:rsidR="00410819">
        <w:t>systému, který mu nevyhovuje</w:t>
      </w:r>
      <w:r w:rsidR="003910B7">
        <w:t>,</w:t>
      </w:r>
      <w:r w:rsidR="00410819">
        <w:t xml:space="preserve"> a stát se vůdcem revolty. </w:t>
      </w:r>
    </w:p>
    <w:p w14:paraId="350D9C9C" w14:textId="3F97D530" w:rsidR="00A84E74" w:rsidRPr="00CA5C17" w:rsidRDefault="007D0D09" w:rsidP="00E625C8">
      <w:pPr>
        <w:spacing w:line="360" w:lineRule="auto"/>
      </w:pPr>
      <w:r>
        <w:t>Jsou to právě protagonisti, na nichž autoři</w:t>
      </w:r>
      <w:r w:rsidR="009C36C8">
        <w:t xml:space="preserve"> prezentují </w:t>
      </w:r>
      <w:r w:rsidR="005876F8">
        <w:t>nedemokratické prvky systému.</w:t>
      </w:r>
      <w:r w:rsidR="00FD50C7">
        <w:t xml:space="preserve"> Hlavní hrdina je čtenáři představen jako produkt uniformní společnosti, který se však svý</w:t>
      </w:r>
      <w:r w:rsidR="00E67F6F">
        <w:t>m chováním odklání od normálních sociá</w:t>
      </w:r>
      <w:r w:rsidR="004B7DC7">
        <w:t xml:space="preserve">lních norem. </w:t>
      </w:r>
      <w:r w:rsidR="009A70F5">
        <w:t>Na toto</w:t>
      </w:r>
      <w:r w:rsidR="0033411D">
        <w:t xml:space="preserve"> </w:t>
      </w:r>
      <w:r w:rsidR="003E2D8C">
        <w:t>deviantní</w:t>
      </w:r>
      <w:r w:rsidR="0033411D">
        <w:t xml:space="preserve"> </w:t>
      </w:r>
      <w:r w:rsidR="003E2D8C">
        <w:t>chování musí společnost jistým způsobem zareagovat</w:t>
      </w:r>
      <w:r w:rsidR="00163C91">
        <w:t xml:space="preserve">, a čtenáři se tak odkrývá </w:t>
      </w:r>
      <w:r w:rsidR="006C3430">
        <w:t>pravý záměr</w:t>
      </w:r>
      <w:r w:rsidR="00163C91">
        <w:t xml:space="preserve"> </w:t>
      </w:r>
      <w:r w:rsidR="006C3430">
        <w:t xml:space="preserve">oné ideální společnosti. </w:t>
      </w:r>
      <w:r w:rsidR="00B14BD0">
        <w:t>V tomto momentu dochází ke kritice ideální společnosti</w:t>
      </w:r>
      <w:r w:rsidR="00102C86">
        <w:t xml:space="preserve"> skrze </w:t>
      </w:r>
      <w:r w:rsidR="002E7511">
        <w:t xml:space="preserve">hlavní postavu, </w:t>
      </w:r>
      <w:r w:rsidR="004D3F4F">
        <w:t>která se svým chováním staví mimo systém (</w:t>
      </w:r>
      <w:proofErr w:type="spellStart"/>
      <w:r w:rsidR="004D3F4F">
        <w:t>Naxera</w:t>
      </w:r>
      <w:proofErr w:type="spellEnd"/>
      <w:r w:rsidR="004E3C20">
        <w:t xml:space="preserve"> et al.,</w:t>
      </w:r>
      <w:r w:rsidR="00E60748">
        <w:t xml:space="preserve"> 2015). </w:t>
      </w:r>
    </w:p>
    <w:p w14:paraId="43CE8AAD" w14:textId="2C4967FB" w:rsidR="0001553A" w:rsidRDefault="00307C0D">
      <w:pPr>
        <w:jc w:val="left"/>
      </w:pPr>
      <w:r>
        <w:br w:type="page"/>
      </w:r>
    </w:p>
    <w:p w14:paraId="7E5F1C3B" w14:textId="22F87C70" w:rsidR="00401043" w:rsidRDefault="00401043" w:rsidP="006E1543">
      <w:pPr>
        <w:pStyle w:val="Nadpis1"/>
        <w:numPr>
          <w:ilvl w:val="0"/>
          <w:numId w:val="30"/>
        </w:numPr>
      </w:pPr>
      <w:bookmarkStart w:id="23" w:name="_Toc152597762"/>
      <w:r>
        <w:lastRenderedPageBreak/>
        <w:t>Charakteristika vybraných beletristických titulů</w:t>
      </w:r>
      <w:bookmarkEnd w:id="23"/>
    </w:p>
    <w:p w14:paraId="23D97F1C" w14:textId="1DFDBBBC" w:rsidR="00783730" w:rsidRDefault="008E7533" w:rsidP="006E1543">
      <w:pPr>
        <w:pStyle w:val="Nadpis2"/>
        <w:numPr>
          <w:ilvl w:val="1"/>
          <w:numId w:val="30"/>
        </w:numPr>
      </w:pPr>
      <w:bookmarkStart w:id="24" w:name="_Toc152597763"/>
      <w:r>
        <w:t xml:space="preserve">Syn – </w:t>
      </w:r>
      <w:proofErr w:type="spellStart"/>
      <w:r>
        <w:t>Lois</w:t>
      </w:r>
      <w:proofErr w:type="spellEnd"/>
      <w:r>
        <w:t xml:space="preserve"> </w:t>
      </w:r>
      <w:proofErr w:type="spellStart"/>
      <w:r>
        <w:t>Lowry</w:t>
      </w:r>
      <w:bookmarkEnd w:id="24"/>
      <w:proofErr w:type="spellEnd"/>
    </w:p>
    <w:p w14:paraId="1393464D" w14:textId="5D74544F" w:rsidR="00FA2025" w:rsidRPr="00284ADE" w:rsidRDefault="005064E8" w:rsidP="00F20196">
      <w:pPr>
        <w:spacing w:line="360" w:lineRule="auto"/>
      </w:pPr>
      <w:proofErr w:type="spellStart"/>
      <w:r>
        <w:t>Lois</w:t>
      </w:r>
      <w:proofErr w:type="spellEnd"/>
      <w:r>
        <w:t xml:space="preserve"> </w:t>
      </w:r>
      <w:proofErr w:type="spellStart"/>
      <w:r>
        <w:t>Lowry</w:t>
      </w:r>
      <w:proofErr w:type="spellEnd"/>
      <w:r>
        <w:t xml:space="preserve"> se narodila v roce 1937 v Honolulu na Havaj</w:t>
      </w:r>
      <w:r w:rsidR="00195EA6">
        <w:t xml:space="preserve">i. Jak uvádí na svých osobních webových stránkách, byla prostředním dítětem </w:t>
      </w:r>
      <w:r w:rsidR="00D0111D">
        <w:t>ponořeným do knih a svého vlastního světa</w:t>
      </w:r>
      <w:r w:rsidR="004D618A">
        <w:t xml:space="preserve"> (</w:t>
      </w:r>
      <w:proofErr w:type="spellStart"/>
      <w:r w:rsidR="004D618A">
        <w:t>Lowry</w:t>
      </w:r>
      <w:proofErr w:type="spellEnd"/>
      <w:r w:rsidR="004D618A">
        <w:t>, 2023).</w:t>
      </w:r>
      <w:r w:rsidR="00D0111D">
        <w:t xml:space="preserve"> </w:t>
      </w:r>
      <w:r w:rsidR="004551B7">
        <w:t xml:space="preserve">Její první kniha </w:t>
      </w:r>
      <w:r w:rsidR="002D6372">
        <w:rPr>
          <w:i/>
          <w:iCs/>
        </w:rPr>
        <w:t xml:space="preserve">A </w:t>
      </w:r>
      <w:proofErr w:type="spellStart"/>
      <w:r w:rsidR="004551B7">
        <w:rPr>
          <w:i/>
          <w:iCs/>
        </w:rPr>
        <w:t>Summ</w:t>
      </w:r>
      <w:r w:rsidR="002F0105">
        <w:rPr>
          <w:i/>
          <w:iCs/>
        </w:rPr>
        <w:t>er</w:t>
      </w:r>
      <w:proofErr w:type="spellEnd"/>
      <w:r w:rsidR="002F0105">
        <w:rPr>
          <w:i/>
          <w:iCs/>
        </w:rPr>
        <w:t xml:space="preserve"> to Die</w:t>
      </w:r>
      <w:r w:rsidR="002F0105">
        <w:t xml:space="preserve"> vyšla v roce 1977. </w:t>
      </w:r>
      <w:proofErr w:type="spellStart"/>
      <w:r w:rsidR="002F0105">
        <w:t>Lowry</w:t>
      </w:r>
      <w:proofErr w:type="spellEnd"/>
      <w:r w:rsidR="002F0105">
        <w:t xml:space="preserve"> </w:t>
      </w:r>
      <w:r w:rsidR="00480426">
        <w:t xml:space="preserve">v této knize </w:t>
      </w:r>
      <w:r w:rsidR="00EF4580">
        <w:t>čerpá z</w:t>
      </w:r>
      <w:r w:rsidR="004643FB">
        <w:t> </w:t>
      </w:r>
      <w:r w:rsidR="00EF4580">
        <w:t>vlastní</w:t>
      </w:r>
      <w:r w:rsidR="004643FB">
        <w:t xml:space="preserve">ch zkušeností a </w:t>
      </w:r>
      <w:r w:rsidR="0025548C">
        <w:t>vypráví</w:t>
      </w:r>
      <w:r w:rsidR="00480426">
        <w:t xml:space="preserve"> příběh své sestry, která </w:t>
      </w:r>
      <w:r w:rsidR="004643FB">
        <w:t xml:space="preserve">v mladém věku </w:t>
      </w:r>
      <w:r w:rsidR="00480426">
        <w:t>zemřela na</w:t>
      </w:r>
      <w:r w:rsidR="00D04404">
        <w:t> </w:t>
      </w:r>
      <w:r w:rsidR="00480426">
        <w:t xml:space="preserve">rakovinu. </w:t>
      </w:r>
      <w:r w:rsidR="00C75F4A">
        <w:t>V roce 19</w:t>
      </w:r>
      <w:r w:rsidR="002F3D89">
        <w:t>93 vyš</w:t>
      </w:r>
      <w:r w:rsidR="007C678D">
        <w:t xml:space="preserve">el první díl tetralogie </w:t>
      </w:r>
      <w:r w:rsidR="007C678D">
        <w:rPr>
          <w:i/>
          <w:iCs/>
        </w:rPr>
        <w:t>Dárce</w:t>
      </w:r>
      <w:r w:rsidR="00340D27">
        <w:t xml:space="preserve">, následovalo </w:t>
      </w:r>
      <w:r w:rsidR="00340D27">
        <w:rPr>
          <w:i/>
          <w:iCs/>
        </w:rPr>
        <w:t>Hledání modré</w:t>
      </w:r>
      <w:r w:rsidR="00340D27">
        <w:t xml:space="preserve"> (2000), </w:t>
      </w:r>
      <w:r w:rsidR="00340D27">
        <w:rPr>
          <w:i/>
          <w:iCs/>
        </w:rPr>
        <w:t xml:space="preserve">Posel v temném lese </w:t>
      </w:r>
      <w:r w:rsidR="00340D27">
        <w:t xml:space="preserve">(2004) a </w:t>
      </w:r>
      <w:r w:rsidR="00340D27">
        <w:rPr>
          <w:i/>
          <w:iCs/>
        </w:rPr>
        <w:t>Syn</w:t>
      </w:r>
      <w:r w:rsidR="00340D27">
        <w:t xml:space="preserve"> (2012). </w:t>
      </w:r>
      <w:r w:rsidR="007465F4">
        <w:t xml:space="preserve">Ačkoliv se jednotlivé knihy dočkaly českého překladu až </w:t>
      </w:r>
      <w:r w:rsidR="00644FD9">
        <w:t xml:space="preserve">několik let po jejich vydání, přinesly </w:t>
      </w:r>
      <w:proofErr w:type="spellStart"/>
      <w:r w:rsidR="00644FD9">
        <w:t>Lois</w:t>
      </w:r>
      <w:proofErr w:type="spellEnd"/>
      <w:r w:rsidR="00644FD9">
        <w:t xml:space="preserve"> </w:t>
      </w:r>
      <w:proofErr w:type="spellStart"/>
      <w:r w:rsidR="00644FD9">
        <w:t>Lowry</w:t>
      </w:r>
      <w:proofErr w:type="spellEnd"/>
      <w:r w:rsidR="00644FD9">
        <w:t xml:space="preserve"> obrovský úspěch.</w:t>
      </w:r>
      <w:r w:rsidR="003910B7">
        <w:t xml:space="preserve"> </w:t>
      </w:r>
      <w:r w:rsidR="00414550">
        <w:t xml:space="preserve">Za knihu </w:t>
      </w:r>
      <w:r w:rsidR="0037165E">
        <w:rPr>
          <w:i/>
          <w:iCs/>
        </w:rPr>
        <w:t>Dárce</w:t>
      </w:r>
      <w:r w:rsidR="0037165E">
        <w:t xml:space="preserve"> získala </w:t>
      </w:r>
      <w:proofErr w:type="spellStart"/>
      <w:r w:rsidR="0037165E">
        <w:t>Lois</w:t>
      </w:r>
      <w:proofErr w:type="spellEnd"/>
      <w:r w:rsidR="0037165E">
        <w:t xml:space="preserve"> </w:t>
      </w:r>
      <w:proofErr w:type="spellStart"/>
      <w:r w:rsidR="0037165E">
        <w:t>Lowry</w:t>
      </w:r>
      <w:proofErr w:type="spellEnd"/>
      <w:r w:rsidR="0037165E">
        <w:t xml:space="preserve"> cenu </w:t>
      </w:r>
      <w:r w:rsidR="0009110A">
        <w:t>A</w:t>
      </w:r>
      <w:r w:rsidR="008E4A88">
        <w:t xml:space="preserve">LSC </w:t>
      </w:r>
      <w:proofErr w:type="spellStart"/>
      <w:r w:rsidR="008E4A88">
        <w:t>Award</w:t>
      </w:r>
      <w:r w:rsidR="00AF341A">
        <w:t>s</w:t>
      </w:r>
      <w:proofErr w:type="spellEnd"/>
      <w:r w:rsidR="008E4A88">
        <w:t>, kter</w:t>
      </w:r>
      <w:r w:rsidR="00AF341A">
        <w:t xml:space="preserve">ou uděluje </w:t>
      </w:r>
      <w:proofErr w:type="spellStart"/>
      <w:r w:rsidR="00284ADE">
        <w:rPr>
          <w:i/>
          <w:iCs/>
        </w:rPr>
        <w:t>Association</w:t>
      </w:r>
      <w:proofErr w:type="spellEnd"/>
      <w:r w:rsidR="00284ADE">
        <w:rPr>
          <w:i/>
          <w:iCs/>
        </w:rPr>
        <w:t xml:space="preserve"> </w:t>
      </w:r>
      <w:proofErr w:type="spellStart"/>
      <w:r w:rsidR="00284ADE">
        <w:rPr>
          <w:i/>
          <w:iCs/>
        </w:rPr>
        <w:t>for</w:t>
      </w:r>
      <w:proofErr w:type="spellEnd"/>
      <w:r w:rsidR="00284ADE">
        <w:rPr>
          <w:i/>
          <w:iCs/>
        </w:rPr>
        <w:t xml:space="preserve"> </w:t>
      </w:r>
      <w:proofErr w:type="spellStart"/>
      <w:r w:rsidR="00284ADE">
        <w:rPr>
          <w:i/>
          <w:iCs/>
        </w:rPr>
        <w:t>Library</w:t>
      </w:r>
      <w:proofErr w:type="spellEnd"/>
      <w:r w:rsidR="00284ADE">
        <w:rPr>
          <w:i/>
          <w:iCs/>
        </w:rPr>
        <w:t xml:space="preserve"> </w:t>
      </w:r>
      <w:proofErr w:type="spellStart"/>
      <w:r w:rsidR="00284ADE">
        <w:rPr>
          <w:i/>
          <w:iCs/>
        </w:rPr>
        <w:t>Service</w:t>
      </w:r>
      <w:proofErr w:type="spellEnd"/>
      <w:r w:rsidR="00284ADE">
        <w:rPr>
          <w:i/>
          <w:iCs/>
        </w:rPr>
        <w:t xml:space="preserve"> to </w:t>
      </w:r>
      <w:proofErr w:type="spellStart"/>
      <w:r w:rsidR="00284ADE">
        <w:rPr>
          <w:i/>
          <w:iCs/>
        </w:rPr>
        <w:t>Children</w:t>
      </w:r>
      <w:proofErr w:type="spellEnd"/>
      <w:r w:rsidR="003910B7">
        <w:t xml:space="preserve"> a v roce 2014 se kniha dočkala i filmového zpracování.</w:t>
      </w:r>
      <w:r w:rsidR="00284ADE">
        <w:t xml:space="preserve"> </w:t>
      </w:r>
      <w:r w:rsidR="00933D4B">
        <w:t xml:space="preserve">Jak uvádí sama </w:t>
      </w:r>
      <w:proofErr w:type="spellStart"/>
      <w:r w:rsidR="00933D4B">
        <w:t>Lowry</w:t>
      </w:r>
      <w:proofErr w:type="spellEnd"/>
      <w:r w:rsidR="00933D4B">
        <w:t xml:space="preserve">, </w:t>
      </w:r>
      <w:r w:rsidR="00D64CF0">
        <w:t>„</w:t>
      </w:r>
      <w:r w:rsidR="00CD199A" w:rsidRPr="00D64CF0">
        <w:rPr>
          <w:i/>
          <w:iCs/>
        </w:rPr>
        <w:t xml:space="preserve">i když se každá kniha z tetralogie odehrává v různý čas na odlišném místě, </w:t>
      </w:r>
      <w:proofErr w:type="gramStart"/>
      <w:r w:rsidR="00CD199A" w:rsidRPr="00D64CF0">
        <w:rPr>
          <w:i/>
          <w:iCs/>
        </w:rPr>
        <w:t>hovoří</w:t>
      </w:r>
      <w:proofErr w:type="gramEnd"/>
      <w:r w:rsidR="00CD199A" w:rsidRPr="00D64CF0">
        <w:rPr>
          <w:i/>
          <w:iCs/>
        </w:rPr>
        <w:t xml:space="preserve"> o</w:t>
      </w:r>
      <w:r w:rsidR="00FD0AB9" w:rsidRPr="00D64CF0">
        <w:rPr>
          <w:i/>
          <w:iCs/>
        </w:rPr>
        <w:t xml:space="preserve"> </w:t>
      </w:r>
      <w:r w:rsidR="00D64CF0" w:rsidRPr="00D64CF0">
        <w:rPr>
          <w:i/>
          <w:iCs/>
        </w:rPr>
        <w:t xml:space="preserve">vzájemné </w:t>
      </w:r>
      <w:r w:rsidR="00FD0AB9" w:rsidRPr="00D64CF0">
        <w:rPr>
          <w:i/>
          <w:iCs/>
        </w:rPr>
        <w:t xml:space="preserve">závislosti lidí nejen </w:t>
      </w:r>
      <w:r w:rsidR="00D64CF0" w:rsidRPr="00D64CF0">
        <w:rPr>
          <w:i/>
          <w:iCs/>
        </w:rPr>
        <w:t xml:space="preserve">mezi sebou, ale také </w:t>
      </w:r>
      <w:r w:rsidR="003910B7">
        <w:rPr>
          <w:i/>
          <w:iCs/>
        </w:rPr>
        <w:br/>
      </w:r>
      <w:r w:rsidR="00D64CF0" w:rsidRPr="00D64CF0">
        <w:rPr>
          <w:i/>
          <w:iCs/>
        </w:rPr>
        <w:t>se světem a jeho prostředím</w:t>
      </w:r>
      <w:r w:rsidR="00D64CF0">
        <w:rPr>
          <w:i/>
          <w:iCs/>
        </w:rPr>
        <w:t>“</w:t>
      </w:r>
      <w:r w:rsidR="00D64CF0">
        <w:rPr>
          <w:rStyle w:val="Znakapoznpodarou"/>
        </w:rPr>
        <w:footnoteReference w:id="7"/>
      </w:r>
      <w:r w:rsidR="00667601">
        <w:rPr>
          <w:i/>
          <w:iCs/>
        </w:rPr>
        <w:t xml:space="preserve"> </w:t>
      </w:r>
      <w:r w:rsidR="00667601">
        <w:t>(</w:t>
      </w:r>
      <w:proofErr w:type="spellStart"/>
      <w:r w:rsidR="00667601">
        <w:t>Lowry</w:t>
      </w:r>
      <w:proofErr w:type="spellEnd"/>
      <w:r w:rsidR="00667601">
        <w:t xml:space="preserve">, </w:t>
      </w:r>
      <w:r w:rsidR="00B51560">
        <w:t>2023).</w:t>
      </w:r>
      <w:r w:rsidR="00AD5BD2">
        <w:t xml:space="preserve"> </w:t>
      </w:r>
    </w:p>
    <w:p w14:paraId="33FC6C66" w14:textId="4942DCB7" w:rsidR="00D4498D" w:rsidRDefault="00213AC2" w:rsidP="006E1543">
      <w:pPr>
        <w:pStyle w:val="Nadpis3"/>
      </w:pPr>
      <w:bookmarkStart w:id="25" w:name="_Toc152597764"/>
      <w:r>
        <w:t>Znaky dystopi</w:t>
      </w:r>
      <w:r w:rsidR="00307C0D">
        <w:t>e</w:t>
      </w:r>
      <w:bookmarkEnd w:id="25"/>
    </w:p>
    <w:p w14:paraId="5079A554" w14:textId="105517A0" w:rsidR="00B66716" w:rsidRDefault="00155739" w:rsidP="004357AB">
      <w:pPr>
        <w:spacing w:line="360" w:lineRule="auto"/>
      </w:pPr>
      <w:r>
        <w:t xml:space="preserve">Román </w:t>
      </w:r>
      <w:r>
        <w:rPr>
          <w:i/>
          <w:iCs/>
        </w:rPr>
        <w:t>Syn</w:t>
      </w:r>
      <w:r>
        <w:t xml:space="preserve">, stejně jako </w:t>
      </w:r>
      <w:r>
        <w:rPr>
          <w:i/>
          <w:iCs/>
        </w:rPr>
        <w:t>Dárce</w:t>
      </w:r>
      <w:r>
        <w:t xml:space="preserve"> v sobě nese charakteristické prvky dystopie.</w:t>
      </w:r>
      <w:r w:rsidR="00A817E8">
        <w:t xml:space="preserve"> </w:t>
      </w:r>
      <w:r w:rsidR="00CA5EDB">
        <w:t>V první části knihy se čtenář opět setkává se společenstvím, které se již dříve objevilo v </w:t>
      </w:r>
      <w:r w:rsidR="00CA5EDB">
        <w:rPr>
          <w:i/>
          <w:iCs/>
        </w:rPr>
        <w:t>Dárci</w:t>
      </w:r>
      <w:r w:rsidR="00CA5EDB">
        <w:t>. Ačkoliv není v </w:t>
      </w:r>
      <w:r w:rsidR="00CA5EDB">
        <w:rPr>
          <w:i/>
          <w:iCs/>
        </w:rPr>
        <w:t>Synovi</w:t>
      </w:r>
      <w:r w:rsidR="00CA5EDB">
        <w:t xml:space="preserve"> toto společenství </w:t>
      </w:r>
      <w:r w:rsidR="002156BC">
        <w:t>tak detailně charakterizováno jak</w:t>
      </w:r>
      <w:r w:rsidR="0001556D">
        <w:t>o</w:t>
      </w:r>
      <w:r w:rsidR="002156BC">
        <w:t xml:space="preserve"> ve druhém zmíněném románu, je</w:t>
      </w:r>
      <w:r w:rsidR="00D04404">
        <w:t> </w:t>
      </w:r>
      <w:r w:rsidR="002156BC">
        <w:t xml:space="preserve">patrné, že se jedná o </w:t>
      </w:r>
      <w:r w:rsidR="00952EEE" w:rsidRPr="00B66716">
        <w:t>utopickou společnost</w:t>
      </w:r>
      <w:r w:rsidR="004B4977">
        <w:t>.</w:t>
      </w:r>
      <w:r w:rsidR="00BD2E4D">
        <w:t xml:space="preserve"> </w:t>
      </w:r>
      <w:r w:rsidR="006216BB">
        <w:t>Zatímco v </w:t>
      </w:r>
      <w:r w:rsidR="006216BB">
        <w:rPr>
          <w:i/>
          <w:iCs/>
        </w:rPr>
        <w:t>Dárci</w:t>
      </w:r>
      <w:r w:rsidR="006216BB">
        <w:t xml:space="preserve"> je společenství zpočátku popisováno neutrálně a čtenář může mít pocit, že se jedná o </w:t>
      </w:r>
      <w:r w:rsidR="00BC35F4">
        <w:t>dokonalou společnost, v </w:t>
      </w:r>
      <w:r w:rsidR="00BC35F4">
        <w:rPr>
          <w:i/>
          <w:iCs/>
        </w:rPr>
        <w:t>Synovi</w:t>
      </w:r>
      <w:r w:rsidR="00BC35F4">
        <w:t xml:space="preserve"> tomu tak není.</w:t>
      </w:r>
      <w:r w:rsidR="00A01C9C">
        <w:t xml:space="preserve"> </w:t>
      </w:r>
      <w:r w:rsidR="00091AF3">
        <w:t>Objevuje se zde uniformní společnost, která</w:t>
      </w:r>
      <w:r w:rsidR="002C7DD6">
        <w:t xml:space="preserve"> nutí své obyvatele, aby pomocí léků potlačovali své emoce, zařizuje lidem povolání, ubytování, </w:t>
      </w:r>
      <w:r w:rsidR="003910B7">
        <w:br/>
      </w:r>
      <w:r w:rsidR="00D04404">
        <w:t xml:space="preserve">a </w:t>
      </w:r>
      <w:r w:rsidR="002C7DD6">
        <w:t>dokonce jim i pere oblečení.</w:t>
      </w:r>
      <w:r w:rsidR="00B717FE">
        <w:t xml:space="preserve"> Společenství se také stará o </w:t>
      </w:r>
      <w:r w:rsidR="0027746A">
        <w:t>plození dětí, které nazývá produkty, a také rozhoduje o tom, kdo získá partnera nebo dítě.</w:t>
      </w:r>
      <w:r w:rsidR="002C7DD6">
        <w:t xml:space="preserve"> </w:t>
      </w:r>
      <w:r w:rsidR="00A01C9C">
        <w:t xml:space="preserve">Hned v první kapitole </w:t>
      </w:r>
      <w:r w:rsidR="003910B7">
        <w:br/>
      </w:r>
      <w:r w:rsidR="00A01C9C">
        <w:t>se čtenář setkává se čtrnáctiletou Claire, kter</w:t>
      </w:r>
      <w:r w:rsidR="00281A76">
        <w:t>á se připravuje na porod svého prvního produktu s maskou na obličeji. Společnost je zde již od</w:t>
      </w:r>
      <w:r w:rsidR="00D04404">
        <w:t> </w:t>
      </w:r>
      <w:r w:rsidR="00281A76">
        <w:t xml:space="preserve">začátku vykreslena jako bezcitná a </w:t>
      </w:r>
      <w:r w:rsidR="00BF10AE">
        <w:t xml:space="preserve">totalitní. </w:t>
      </w:r>
      <w:r w:rsidR="00A40B29">
        <w:t xml:space="preserve">Jako kontrast k této společnosti autorka staví život lidí na ostrově, kde se děti </w:t>
      </w:r>
      <w:proofErr w:type="gramStart"/>
      <w:r w:rsidR="00A40B29">
        <w:t>neučí</w:t>
      </w:r>
      <w:proofErr w:type="gramEnd"/>
      <w:r w:rsidR="00A40B29">
        <w:t xml:space="preserve"> číst a psát, lidé neznají nejnovější technologie, ale žijí v plném vědomí a v souladu </w:t>
      </w:r>
      <w:r w:rsidR="00A40B29">
        <w:lastRenderedPageBreak/>
        <w:t xml:space="preserve">s přírodou. Claire zde poprvé poznává rostliny, ptáky a další zvířata, která </w:t>
      </w:r>
      <w:r w:rsidR="006809AD">
        <w:t xml:space="preserve">do té doby neviděla. </w:t>
      </w:r>
      <w:r w:rsidR="00B66716">
        <w:t>Dalším dystopickým rysem, který se v knize objevuje je</w:t>
      </w:r>
      <w:r w:rsidR="00D04404">
        <w:t> </w:t>
      </w:r>
      <w:r w:rsidR="00B66716">
        <w:t>vzbouření protagonistky proti systému. Claire velmi špatně snáší fakt, že by její dítě mělo vyrůstat bez ní</w:t>
      </w:r>
      <w:r w:rsidR="00D04404">
        <w:t>,</w:t>
      </w:r>
      <w:r w:rsidR="00B66716">
        <w:t xml:space="preserve"> a poté co </w:t>
      </w:r>
      <w:r w:rsidR="00007EFC">
        <w:t>Jonas malého Gab</w:t>
      </w:r>
      <w:r w:rsidR="00D04404">
        <w:t>riela</w:t>
      </w:r>
      <w:r w:rsidR="00007EFC">
        <w:t xml:space="preserve"> unese, </w:t>
      </w:r>
      <w:r w:rsidR="00D04404">
        <w:t xml:space="preserve">se </w:t>
      </w:r>
      <w:r w:rsidR="00007EFC">
        <w:t xml:space="preserve">rozhodne porušit pravidla a </w:t>
      </w:r>
      <w:r w:rsidR="00D04404">
        <w:t>uteče ze </w:t>
      </w:r>
      <w:r w:rsidR="00007EFC">
        <w:t xml:space="preserve">společenství. </w:t>
      </w:r>
    </w:p>
    <w:p w14:paraId="146D2A5C" w14:textId="0DB9CA4F" w:rsidR="008E6043" w:rsidRPr="003C3E9D" w:rsidRDefault="008E6043" w:rsidP="004357AB">
      <w:pPr>
        <w:spacing w:line="360" w:lineRule="auto"/>
      </w:pPr>
      <w:r>
        <w:t xml:space="preserve">Vedle rysů dystopických nese román také prvky </w:t>
      </w:r>
      <w:r w:rsidR="005E4655">
        <w:t xml:space="preserve">fantasy literatury. </w:t>
      </w:r>
      <w:r w:rsidR="005D37AE">
        <w:t xml:space="preserve">Fantasy prvky </w:t>
      </w:r>
      <w:r w:rsidR="003910B7">
        <w:br/>
      </w:r>
      <w:r w:rsidR="005D37AE">
        <w:t>do příběhu přináší postava Handlíře, se kterou se čtenář mohl setkat v dřívějších dílech tetralogie</w:t>
      </w:r>
      <w:r w:rsidR="00CB2D3D">
        <w:t xml:space="preserve">, a také Jonas, Kira a </w:t>
      </w:r>
      <w:proofErr w:type="spellStart"/>
      <w:r w:rsidR="00CB2D3D">
        <w:t>Gabe</w:t>
      </w:r>
      <w:proofErr w:type="spellEnd"/>
      <w:r w:rsidR="00CB2D3D">
        <w:t xml:space="preserve">, kteří jsou obdarování zvláštními schopnostmi. </w:t>
      </w:r>
      <w:r w:rsidR="00A817E8">
        <w:t>Jak j</w:t>
      </w:r>
      <w:r w:rsidR="00D04404">
        <w:t>sme</w:t>
      </w:r>
      <w:r w:rsidR="00A817E8">
        <w:t xml:space="preserve"> uvedl</w:t>
      </w:r>
      <w:r w:rsidR="00D04404">
        <w:t>i</w:t>
      </w:r>
      <w:r w:rsidR="00A817E8">
        <w:t xml:space="preserve"> výše, </w:t>
      </w:r>
      <w:r w:rsidR="003C3E9D">
        <w:t xml:space="preserve">kniha v sobě nese také základní rys dystopické literatury. Román </w:t>
      </w:r>
      <w:r w:rsidR="003C3E9D">
        <w:rPr>
          <w:i/>
          <w:iCs/>
        </w:rPr>
        <w:t>Syn</w:t>
      </w:r>
      <w:r w:rsidR="003C3E9D">
        <w:t xml:space="preserve"> </w:t>
      </w:r>
      <w:r w:rsidR="003910B7">
        <w:br/>
      </w:r>
      <w:r w:rsidR="007B119E">
        <w:t>i</w:t>
      </w:r>
      <w:r w:rsidR="003C3E9D">
        <w:t xml:space="preserve"> celá jeho tetralogie </w:t>
      </w:r>
      <w:r w:rsidR="007B119E">
        <w:t xml:space="preserve">jsou nositelem varování před </w:t>
      </w:r>
      <w:r w:rsidR="00A674C6">
        <w:t>pesimistickou vizí odlidštěné společnosti</w:t>
      </w:r>
      <w:r w:rsidR="00343A6F">
        <w:t xml:space="preserve"> a nabádají čtenáře k tomu, aby si uvědomoval svou závislost na okolním světě i přírodě. </w:t>
      </w:r>
    </w:p>
    <w:p w14:paraId="53C8BC85" w14:textId="781DD658" w:rsidR="00213AC2" w:rsidRDefault="00375746" w:rsidP="006E1543">
      <w:pPr>
        <w:pStyle w:val="Nadpis3"/>
      </w:pPr>
      <w:bookmarkStart w:id="26" w:name="_Toc152597765"/>
      <w:r>
        <w:t>Dějová linie</w:t>
      </w:r>
      <w:bookmarkEnd w:id="26"/>
    </w:p>
    <w:p w14:paraId="7CF9E953" w14:textId="37284B08" w:rsidR="00BA2EFA" w:rsidRDefault="00B66098" w:rsidP="00124CD9">
      <w:pPr>
        <w:spacing w:line="360" w:lineRule="auto"/>
      </w:pPr>
      <w:r>
        <w:rPr>
          <w:i/>
          <w:iCs/>
        </w:rPr>
        <w:t>Syn</w:t>
      </w:r>
      <w:r>
        <w:t xml:space="preserve"> je posledním románem</w:t>
      </w:r>
      <w:r w:rsidR="008E04BB">
        <w:t xml:space="preserve"> tetralogie</w:t>
      </w:r>
      <w:r>
        <w:t xml:space="preserve"> a navazuje na dřívější romány </w:t>
      </w:r>
      <w:r>
        <w:rPr>
          <w:i/>
          <w:iCs/>
        </w:rPr>
        <w:t>Dárce</w:t>
      </w:r>
      <w:r w:rsidR="002F7F2E">
        <w:t xml:space="preserve">, </w:t>
      </w:r>
      <w:r w:rsidR="002F7F2E">
        <w:rPr>
          <w:i/>
          <w:iCs/>
        </w:rPr>
        <w:t xml:space="preserve">Hledání modré </w:t>
      </w:r>
      <w:r w:rsidR="002F7F2E">
        <w:t xml:space="preserve">a </w:t>
      </w:r>
      <w:r w:rsidR="002F7F2E">
        <w:rPr>
          <w:i/>
          <w:iCs/>
        </w:rPr>
        <w:t>Posel v temném lese</w:t>
      </w:r>
      <w:r w:rsidR="003910B7">
        <w:rPr>
          <w:i/>
          <w:iCs/>
        </w:rPr>
        <w:t>.</w:t>
      </w:r>
      <w:r w:rsidR="009261FD">
        <w:t xml:space="preserve"> V románu se opět setkáváme s Jonasem, </w:t>
      </w:r>
      <w:r w:rsidR="00C5765B">
        <w:t>Kirou nebo Handlířem a dozvídáme se, co se stalo s malým Gabrielem, kterého Jonas unesl ze</w:t>
      </w:r>
      <w:r w:rsidR="00124CD9">
        <w:t> </w:t>
      </w:r>
      <w:r w:rsidR="00C5765B">
        <w:t xml:space="preserve">společenství. </w:t>
      </w:r>
      <w:r w:rsidR="004A1156">
        <w:t xml:space="preserve">Protagonistkou románu </w:t>
      </w:r>
      <w:r w:rsidR="004A1156">
        <w:rPr>
          <w:i/>
          <w:iCs/>
        </w:rPr>
        <w:t>Syn</w:t>
      </w:r>
      <w:r w:rsidR="004A1156">
        <w:t xml:space="preserve"> je </w:t>
      </w:r>
      <w:r w:rsidR="00747930">
        <w:t xml:space="preserve">čtrnáctiletá Claire, která vyrůstá </w:t>
      </w:r>
      <w:r w:rsidR="003910B7">
        <w:br/>
      </w:r>
      <w:r w:rsidR="00747930">
        <w:t xml:space="preserve">ve stejném společenství jako Jonas. </w:t>
      </w:r>
      <w:r w:rsidR="00337998">
        <w:t>Toto společenství se zdá být dokonalé,</w:t>
      </w:r>
      <w:r w:rsidR="001607A0">
        <w:t xml:space="preserve"> každý zde má své místo i poslání, ale přeci jen zde něco chybí. Lidé berou zvláštní pilulky, aby necítil</w:t>
      </w:r>
      <w:r w:rsidR="00CF7420">
        <w:t>i</w:t>
      </w:r>
      <w:r w:rsidR="001607A0">
        <w:t xml:space="preserve"> žádné emoce, neznají slova jako </w:t>
      </w:r>
      <w:r w:rsidR="002E7167">
        <w:rPr>
          <w:i/>
          <w:iCs/>
        </w:rPr>
        <w:t>láska</w:t>
      </w:r>
      <w:r w:rsidR="002E7167">
        <w:t xml:space="preserve"> nebo </w:t>
      </w:r>
      <w:r w:rsidR="002E7167">
        <w:rPr>
          <w:i/>
          <w:iCs/>
        </w:rPr>
        <w:t>strach</w:t>
      </w:r>
      <w:r w:rsidR="002E7167">
        <w:t>, a dokonce nevnímají ani barevný svět kolem sebe. Už</w:t>
      </w:r>
      <w:r w:rsidR="00D04404">
        <w:t> </w:t>
      </w:r>
      <w:r w:rsidR="002E7167">
        <w:t>od</w:t>
      </w:r>
      <w:r w:rsidR="00D04404">
        <w:t> </w:t>
      </w:r>
      <w:r w:rsidR="002E7167">
        <w:t xml:space="preserve">dětství jsou </w:t>
      </w:r>
      <w:r w:rsidR="00BC6F1B">
        <w:t xml:space="preserve">děti pozorovány komisí, aby jim ve dvanácti letech bylo vybráno vhodné zaměstnání. </w:t>
      </w:r>
      <w:r w:rsidR="002A5A9F">
        <w:t xml:space="preserve">Claire si však začne uvědomovat, stejně jako Jonas, </w:t>
      </w:r>
      <w:r w:rsidR="003910B7">
        <w:br/>
      </w:r>
      <w:r w:rsidR="002A5A9F">
        <w:t>že společenství není ani</w:t>
      </w:r>
      <w:r w:rsidR="00D04404">
        <w:t> </w:t>
      </w:r>
      <w:r w:rsidR="002A5A9F">
        <w:t>zdaleka dokonalé</w:t>
      </w:r>
      <w:r w:rsidR="00535941">
        <w:t xml:space="preserve">, a </w:t>
      </w:r>
      <w:r w:rsidR="00FC6AB4">
        <w:t>rozhodne se překročit jeho hranice.</w:t>
      </w:r>
    </w:p>
    <w:p w14:paraId="72BB2EFE" w14:textId="3D9A1DCE" w:rsidR="00413E0F" w:rsidRDefault="00747930" w:rsidP="00124CD9">
      <w:pPr>
        <w:spacing w:line="360" w:lineRule="auto"/>
      </w:pPr>
      <w:r>
        <w:t>Claire je o něco starší než Jonas a je při výběru zaměstnání</w:t>
      </w:r>
      <w:r w:rsidR="00337998">
        <w:t xml:space="preserve"> zařazena mezi rodičky. Během porodu je </w:t>
      </w:r>
      <w:r w:rsidR="00BA2EFA">
        <w:t>jí</w:t>
      </w:r>
      <w:r w:rsidR="00337998">
        <w:t xml:space="preserve"> proveden císařský ře</w:t>
      </w:r>
      <w:r w:rsidR="00CF7420">
        <w:t>z</w:t>
      </w:r>
      <w:r w:rsidR="00337998">
        <w:t xml:space="preserve"> a poté je z důvodu neschopnosti dále rodit děti</w:t>
      </w:r>
      <w:r w:rsidR="00BA2EFA">
        <w:t xml:space="preserve"> </w:t>
      </w:r>
      <w:r w:rsidR="00D04404">
        <w:t>přesunuta do jiného povolání, do rybí líhně.</w:t>
      </w:r>
      <w:r w:rsidR="006075F2">
        <w:t xml:space="preserve"> </w:t>
      </w:r>
      <w:r w:rsidR="00331174">
        <w:t>Claire, jakožto rodička, měla zakázáno brát pilulky, které</w:t>
      </w:r>
      <w:r w:rsidR="0090298A">
        <w:t xml:space="preserve"> lidem potlačovaly pocit</w:t>
      </w:r>
      <w:r w:rsidR="00912361">
        <w:t>y. Při přesunu do rybí líhně</w:t>
      </w:r>
      <w:r w:rsidR="00F1172D">
        <w:t xml:space="preserve"> nikoho nenapadlo, </w:t>
      </w:r>
      <w:r w:rsidR="003910B7">
        <w:br/>
      </w:r>
      <w:r w:rsidR="00F1172D">
        <w:t xml:space="preserve">že Claire pilulky nebere, a tak si připadala jiná, všímavější a </w:t>
      </w:r>
      <w:r w:rsidR="00107DA9">
        <w:t xml:space="preserve">citlivá. </w:t>
      </w:r>
      <w:r w:rsidR="005E6B89">
        <w:t>Claire tak začne tajně navštěvovat pěstounské středisko a</w:t>
      </w:r>
      <w:r w:rsidR="008D0570">
        <w:t> </w:t>
      </w:r>
      <w:r w:rsidR="005E6B89">
        <w:t>zjišťuje, že se její syn nevyvíjí stejně rychle jako ostatní děti, a proto byl přesunut k</w:t>
      </w:r>
      <w:r w:rsidR="00840C3C">
        <w:t> jednomu pěstounovi domů. Zde už se příběh propojuje s </w:t>
      </w:r>
      <w:r w:rsidR="00840C3C">
        <w:rPr>
          <w:i/>
          <w:iCs/>
        </w:rPr>
        <w:t>Dárcem</w:t>
      </w:r>
      <w:r w:rsidR="00840C3C">
        <w:t xml:space="preserve">, protože malý chlapec žije v rodině Jonase. </w:t>
      </w:r>
      <w:r w:rsidR="00EC1D60">
        <w:t xml:space="preserve">V románu </w:t>
      </w:r>
      <w:r w:rsidR="00EC1D60">
        <w:rPr>
          <w:i/>
          <w:iCs/>
        </w:rPr>
        <w:t xml:space="preserve">Dárce </w:t>
      </w:r>
      <w:r w:rsidR="00EC1D60">
        <w:t xml:space="preserve">je popsán život Jonase, který se stává vyvoleným, postupně přijímá vzpomínky z minulosti lidstva </w:t>
      </w:r>
      <w:r w:rsidR="003910B7">
        <w:br/>
      </w:r>
      <w:r w:rsidR="00EC1D60">
        <w:lastRenderedPageBreak/>
        <w:t xml:space="preserve">a uvědomuje si, že společenství, ve kterém žije je </w:t>
      </w:r>
      <w:r w:rsidR="00C93CC1">
        <w:t>odli</w:t>
      </w:r>
      <w:r w:rsidR="008D0570">
        <w:t>d</w:t>
      </w:r>
      <w:r w:rsidR="00C93CC1">
        <w:t>štěné</w:t>
      </w:r>
      <w:r w:rsidR="00F02C47">
        <w:t xml:space="preserve"> a</w:t>
      </w:r>
      <w:r w:rsidR="008D0570">
        <w:t> </w:t>
      </w:r>
      <w:r w:rsidR="00F02C47">
        <w:t xml:space="preserve">apatické. Zamiluje </w:t>
      </w:r>
      <w:r w:rsidR="003910B7">
        <w:br/>
      </w:r>
      <w:r w:rsidR="00F02C47">
        <w:t>si malého Gab</w:t>
      </w:r>
      <w:r w:rsidR="003910B7">
        <w:t>riela</w:t>
      </w:r>
      <w:r w:rsidR="00F02C47">
        <w:t xml:space="preserve"> a rozhodne se, že s ním uteče, aby </w:t>
      </w:r>
      <w:r w:rsidR="008A4A5D">
        <w:t xml:space="preserve">zachránil jeho život. </w:t>
      </w:r>
      <w:r w:rsidR="003910B7">
        <w:br/>
      </w:r>
      <w:r w:rsidR="008A4A5D">
        <w:t xml:space="preserve">Potom, co Jonas i s dítětem opustí společenství, se Claire rozhodne, že </w:t>
      </w:r>
      <w:r w:rsidR="000F51E3">
        <w:t xml:space="preserve">také uprchne </w:t>
      </w:r>
      <w:r w:rsidR="003910B7">
        <w:br/>
      </w:r>
      <w:r w:rsidR="000F51E3">
        <w:t xml:space="preserve">a </w:t>
      </w:r>
      <w:r w:rsidR="003910B7">
        <w:t>rozhodne se svého syna najít</w:t>
      </w:r>
      <w:r w:rsidR="000F51E3">
        <w:t>. K útěku si vybere zásobovací loď, která však během cesty ztroskotá a Claire se</w:t>
      </w:r>
      <w:r w:rsidR="008D0570">
        <w:t> </w:t>
      </w:r>
      <w:r w:rsidR="003910B7">
        <w:t>octne na ostrově.</w:t>
      </w:r>
    </w:p>
    <w:p w14:paraId="389621D9" w14:textId="1696113C" w:rsidR="00E9089F" w:rsidRDefault="000F51E3" w:rsidP="00124CD9">
      <w:pPr>
        <w:spacing w:line="360" w:lineRule="auto"/>
      </w:pPr>
      <w:r>
        <w:t>Claire</w:t>
      </w:r>
      <w:r w:rsidR="00CD6943">
        <w:t xml:space="preserve"> </w:t>
      </w:r>
      <w:r w:rsidR="00C730E7">
        <w:t>nehodu přeži</w:t>
      </w:r>
      <w:r w:rsidR="003E3724">
        <w:t>je</w:t>
      </w:r>
      <w:r w:rsidR="00C730E7">
        <w:t>, avšak se ztrátou paměti. Obyvatelé ostrova j</w:t>
      </w:r>
      <w:r w:rsidR="001E6760">
        <w:t>i postupně přij</w:t>
      </w:r>
      <w:r w:rsidR="00687A04">
        <w:t>mou</w:t>
      </w:r>
      <w:r w:rsidR="001E6760">
        <w:t xml:space="preserve"> mezi sebe a Claire si postupně zač</w:t>
      </w:r>
      <w:r w:rsidR="00687A04">
        <w:t>ne</w:t>
      </w:r>
      <w:r w:rsidR="001E6760">
        <w:t xml:space="preserve"> vzpomínat na útržky ze svého minulého života </w:t>
      </w:r>
      <w:r w:rsidR="003910B7">
        <w:br/>
      </w:r>
      <w:r w:rsidR="001E6760">
        <w:t xml:space="preserve">a na potřebu najít své dítě. </w:t>
      </w:r>
      <w:r w:rsidR="00BC0F25">
        <w:t xml:space="preserve">Mimo jiné se Claire na ostrově </w:t>
      </w:r>
      <w:proofErr w:type="gramStart"/>
      <w:r w:rsidR="00BC0F25">
        <w:t>naučí</w:t>
      </w:r>
      <w:proofErr w:type="gramEnd"/>
      <w:r w:rsidR="00BC0F25">
        <w:t xml:space="preserve"> pojmenovávat také zvířata, věci a barvy, které dříve neznala</w:t>
      </w:r>
      <w:r w:rsidR="003E3724">
        <w:t xml:space="preserve">, </w:t>
      </w:r>
      <w:r w:rsidR="008F3F5F">
        <w:t xml:space="preserve">a </w:t>
      </w:r>
      <w:r w:rsidR="0013093F">
        <w:t xml:space="preserve">sžije se s ostrovem i jeho obyvateli. </w:t>
      </w:r>
      <w:r w:rsidR="004B3127">
        <w:t>Během svého dospívání u ní zesiluje potřeba najít a vidět svého syna, a proto se rozhodne</w:t>
      </w:r>
      <w:r w:rsidR="00260C17">
        <w:t>, že vyjde až na vrchol hory, aby se tam setkala s</w:t>
      </w:r>
      <w:r w:rsidR="0078284C">
        <w:t> </w:t>
      </w:r>
      <w:r w:rsidR="00260C17">
        <w:t>Handlířem</w:t>
      </w:r>
      <w:r w:rsidR="0078284C">
        <w:t>. Absolvuje tedy několikaletý výcvik, který j</w:t>
      </w:r>
      <w:r w:rsidR="003910B7">
        <w:t xml:space="preserve">i </w:t>
      </w:r>
      <w:r w:rsidR="0078284C">
        <w:t xml:space="preserve">má fyzicky i psychicky připravit na </w:t>
      </w:r>
      <w:r w:rsidR="009E5990">
        <w:t xml:space="preserve">nebezpečnou cestu. </w:t>
      </w:r>
      <w:proofErr w:type="spellStart"/>
      <w:r w:rsidR="009E5990">
        <w:t>Einar</w:t>
      </w:r>
      <w:proofErr w:type="spellEnd"/>
      <w:r w:rsidR="008D0570">
        <w:t>, který Claire pomáhá s výcvikem, ji varuje</w:t>
      </w:r>
      <w:r w:rsidR="009E5990">
        <w:t xml:space="preserve"> i před Handlířem, který lidem plní tužby, ale žádá něco </w:t>
      </w:r>
      <w:r w:rsidR="003910B7">
        <w:br/>
      </w:r>
      <w:r w:rsidR="009E5990">
        <w:t xml:space="preserve">na oplátku. </w:t>
      </w:r>
      <w:r w:rsidR="00CC584C">
        <w:t>Aby Claire mohla vidět svého syna, vezme si Handlíř její mládí. Claire se tak ocitá ve vesnici, ve které žije Jonas, Kira</w:t>
      </w:r>
      <w:r w:rsidR="008D0570">
        <w:t xml:space="preserve"> a </w:t>
      </w:r>
      <w:r w:rsidR="00CC584C">
        <w:t xml:space="preserve">také </w:t>
      </w:r>
      <w:proofErr w:type="spellStart"/>
      <w:r w:rsidR="00CC584C">
        <w:t>Gabe</w:t>
      </w:r>
      <w:proofErr w:type="spellEnd"/>
      <w:r w:rsidR="00CC584C">
        <w:t xml:space="preserve">. </w:t>
      </w:r>
      <w:r w:rsidR="003910B7">
        <w:t>N</w:t>
      </w:r>
      <w:r w:rsidR="00270A16">
        <w:t>ěkolik let Gab</w:t>
      </w:r>
      <w:r w:rsidR="008D0570">
        <w:t>riela</w:t>
      </w:r>
      <w:r w:rsidR="00270A16">
        <w:t xml:space="preserve"> pouze pozoruje a nedovažuje se nikomu říct o své minulosti. </w:t>
      </w:r>
      <w:proofErr w:type="gramStart"/>
      <w:r w:rsidR="00270A16">
        <w:t>Svěří</w:t>
      </w:r>
      <w:proofErr w:type="gramEnd"/>
      <w:r w:rsidR="00270A16">
        <w:t xml:space="preserve"> se Jonasovi až </w:t>
      </w:r>
      <w:r w:rsidR="004F0DA2">
        <w:t>ve chvíli, kdy vážně onemocní.</w:t>
      </w:r>
      <w:r w:rsidR="00E9089F">
        <w:t xml:space="preserve"> Když se </w:t>
      </w:r>
      <w:proofErr w:type="spellStart"/>
      <w:r w:rsidR="00E9089F">
        <w:t>Gabe</w:t>
      </w:r>
      <w:proofErr w:type="spellEnd"/>
      <w:r w:rsidR="00E9089F">
        <w:t xml:space="preserve"> dozví o své matce, rozhodne se, že se </w:t>
      </w:r>
      <w:r w:rsidR="00CF7420">
        <w:t xml:space="preserve">za </w:t>
      </w:r>
      <w:r w:rsidR="00E9089F">
        <w:t xml:space="preserve">Handlířem vydá </w:t>
      </w:r>
      <w:r w:rsidR="00E9089F">
        <w:br/>
        <w:t xml:space="preserve">a porazí ho, jako to tehdy udělal Jonas. Gabriel je obdařen zvláštním darem, který </w:t>
      </w:r>
      <w:r w:rsidR="00E9089F">
        <w:br/>
        <w:t>mu umožňuje vklouznout do mysli druhých lidí. Tuto svou schopnost využije k tomu, aby se dostal do mysli Handlíře, odhalí jeho slabinu a přemůže ho. Claire tak získá zpět nejen svého syna, ale i své mládí.</w:t>
      </w:r>
    </w:p>
    <w:p w14:paraId="7CC822BE" w14:textId="29CE3D59" w:rsidR="00375746" w:rsidRDefault="00D571CE" w:rsidP="006E1543">
      <w:pPr>
        <w:pStyle w:val="Nadpis3"/>
      </w:pPr>
      <w:bookmarkStart w:id="27" w:name="_Toc152597766"/>
      <w:r>
        <w:t>Vypravěč a charakteristika postav</w:t>
      </w:r>
      <w:bookmarkEnd w:id="27"/>
    </w:p>
    <w:p w14:paraId="18632119" w14:textId="161FF162" w:rsidR="00635527" w:rsidRDefault="007C496C" w:rsidP="00C206B0">
      <w:pPr>
        <w:spacing w:line="360" w:lineRule="auto"/>
      </w:pPr>
      <w:r>
        <w:t xml:space="preserve">Hlavní postavou je </w:t>
      </w:r>
      <w:r w:rsidR="003C039D">
        <w:t xml:space="preserve">Claire, které je na začátku příběhu čtrnáct let. Během vyprávění však dospívá, stává se z ní dospělá žena a vlivem okolností i stařenka. </w:t>
      </w:r>
      <w:r w:rsidR="006E18D7">
        <w:t>Celý román je vystavěný především na jejím osobním příběhu</w:t>
      </w:r>
      <w:r w:rsidR="00E9657F">
        <w:t xml:space="preserve"> o životě ve společenství, na ostrově a o touze najít svého synka. </w:t>
      </w:r>
      <w:r w:rsidR="00657114">
        <w:t xml:space="preserve">Další významnou postavou je pastýř </w:t>
      </w:r>
      <w:proofErr w:type="spellStart"/>
      <w:r w:rsidR="00657114">
        <w:t>Einar</w:t>
      </w:r>
      <w:proofErr w:type="spellEnd"/>
      <w:r w:rsidR="00657114">
        <w:t xml:space="preserve">, kterého Claire pozná na ostrově. </w:t>
      </w:r>
      <w:r w:rsidR="008C1E52">
        <w:t xml:space="preserve">Čtenář se o </w:t>
      </w:r>
      <w:proofErr w:type="spellStart"/>
      <w:r w:rsidR="008C1E52">
        <w:t>Einarovi</w:t>
      </w:r>
      <w:proofErr w:type="spellEnd"/>
      <w:r w:rsidR="008C1E52">
        <w:t xml:space="preserve"> dozvídá, že je chromý</w:t>
      </w:r>
      <w:r w:rsidR="007241F3">
        <w:t xml:space="preserve">, mrzutý a uzavřený sám v sobě. Jeho příběh </w:t>
      </w:r>
      <w:r w:rsidR="008D0570">
        <w:t xml:space="preserve">o </w:t>
      </w:r>
      <w:r w:rsidR="00657746">
        <w:t>tom, jak vyšplhal na horu a setkal se s</w:t>
      </w:r>
      <w:r w:rsidR="008D0570">
        <w:t> </w:t>
      </w:r>
      <w:r w:rsidR="00657746">
        <w:t>Handlířem</w:t>
      </w:r>
      <w:r w:rsidR="008D0570">
        <w:t>,</w:t>
      </w:r>
      <w:r w:rsidR="00657746">
        <w:t xml:space="preserve"> zůstává čtenáři dlouhou dobu skryt. Poslední významnou postavou románu je </w:t>
      </w:r>
      <w:proofErr w:type="spellStart"/>
      <w:r w:rsidR="00657746">
        <w:t>Gabe</w:t>
      </w:r>
      <w:proofErr w:type="spellEnd"/>
      <w:r w:rsidR="00657746">
        <w:t>. Čtenář má možnost sledovat</w:t>
      </w:r>
      <w:r w:rsidR="005F4003">
        <w:t>, jak Gabr</w:t>
      </w:r>
      <w:r w:rsidR="00DF0D1F">
        <w:t xml:space="preserve">iel dospívá, poznává svůj dar a pociťuje potřebu najít svou matku. </w:t>
      </w:r>
      <w:r w:rsidR="00AB7C2D">
        <w:t xml:space="preserve">Jedinou zápornou </w:t>
      </w:r>
      <w:r w:rsidR="00E9089F">
        <w:br/>
      </w:r>
      <w:r w:rsidR="00AB7C2D">
        <w:t>a zároveň nadpřirozenou postavou je zde Handlíř, který se již v tetralogii dříve objevil.</w:t>
      </w:r>
    </w:p>
    <w:p w14:paraId="6975E556" w14:textId="5A6A74A6" w:rsidR="0059320D" w:rsidRPr="007C496C" w:rsidRDefault="0059320D" w:rsidP="00C206B0">
      <w:pPr>
        <w:spacing w:line="360" w:lineRule="auto"/>
      </w:pPr>
      <w:r>
        <w:lastRenderedPageBreak/>
        <w:t>Příběh je vyprávěn v </w:t>
      </w:r>
      <w:proofErr w:type="spellStart"/>
      <w:r>
        <w:t>er</w:t>
      </w:r>
      <w:proofErr w:type="spellEnd"/>
      <w:r>
        <w:t xml:space="preserve">-formě, </w:t>
      </w:r>
      <w:r w:rsidR="001157F0">
        <w:t>vypravěč je nado</w:t>
      </w:r>
      <w:r w:rsidR="006A4A16">
        <w:t xml:space="preserve">sobní neboli vševědoucí. Je </w:t>
      </w:r>
      <w:r w:rsidR="00326B40">
        <w:t xml:space="preserve">nezjevený, příběh nijak nehodnotí ani do něj nezasahuje. </w:t>
      </w:r>
      <w:r w:rsidR="008C3C44">
        <w:t>Promluva vy</w:t>
      </w:r>
      <w:r w:rsidR="00EC73B7">
        <w:t xml:space="preserve">pravěče je v minulém čase </w:t>
      </w:r>
      <w:r w:rsidR="00E9089F">
        <w:br/>
      </w:r>
      <w:r w:rsidR="00EC73B7">
        <w:t xml:space="preserve">a je odlišena od řeči postav, která je v uvozovkách. </w:t>
      </w:r>
    </w:p>
    <w:p w14:paraId="3F28B5AE" w14:textId="77777777" w:rsidR="00D571CE" w:rsidRDefault="00D571CE" w:rsidP="006E1543">
      <w:pPr>
        <w:pStyle w:val="Nadpis3"/>
      </w:pPr>
      <w:bookmarkStart w:id="28" w:name="_Toc152597767"/>
      <w:r>
        <w:t>Kompozice a časoprostor</w:t>
      </w:r>
      <w:bookmarkEnd w:id="28"/>
      <w:r w:rsidRPr="00D571CE">
        <w:t xml:space="preserve"> </w:t>
      </w:r>
    </w:p>
    <w:p w14:paraId="2600B46E" w14:textId="5C3B5DF4" w:rsidR="00E9089F" w:rsidRDefault="00B358EF" w:rsidP="00F91A7A">
      <w:pPr>
        <w:spacing w:line="360" w:lineRule="auto"/>
      </w:pPr>
      <w:r>
        <w:t>Příběh je rozdělen do tří k</w:t>
      </w:r>
      <w:r w:rsidR="003F15E9">
        <w:t>nih</w:t>
      </w:r>
      <w:r w:rsidR="00933482">
        <w:t xml:space="preserve"> (</w:t>
      </w:r>
      <w:r w:rsidR="00933482">
        <w:rPr>
          <w:i/>
          <w:iCs/>
        </w:rPr>
        <w:t>Než, Mezi, Poté</w:t>
      </w:r>
      <w:r w:rsidR="00933482">
        <w:t xml:space="preserve">), které jsou dále děleny na číslované kapitoly. </w:t>
      </w:r>
      <w:r w:rsidR="00044BE1">
        <w:t xml:space="preserve">Dle těchto tří knih se příběh odehrává na třech místech. </w:t>
      </w:r>
      <w:r w:rsidR="00B17844">
        <w:t>Jako první se čtenář nachází ve</w:t>
      </w:r>
      <w:r w:rsidR="008D0570">
        <w:t> </w:t>
      </w:r>
      <w:r w:rsidR="00B17844">
        <w:t xml:space="preserve">společenství, které mu je známé z románu </w:t>
      </w:r>
      <w:r w:rsidR="00B17844">
        <w:rPr>
          <w:i/>
          <w:iCs/>
        </w:rPr>
        <w:t>Dárce</w:t>
      </w:r>
      <w:r w:rsidR="00B17844">
        <w:t>. Ve druhé knize se děj přesouvá na ostrov, na kterém Claire dos</w:t>
      </w:r>
      <w:r w:rsidR="00E90896">
        <w:t>pěje, a nakonec se čtenář ocitá v</w:t>
      </w:r>
      <w:r w:rsidR="0051152A">
        <w:t>e vesnici uzdravení, kterou</w:t>
      </w:r>
      <w:r w:rsidR="001B73F8">
        <w:t xml:space="preserve"> může znát z románu </w:t>
      </w:r>
      <w:r w:rsidR="001B73F8">
        <w:rPr>
          <w:i/>
          <w:iCs/>
        </w:rPr>
        <w:t>Posel v temném lese</w:t>
      </w:r>
      <w:r w:rsidR="001B73F8">
        <w:t xml:space="preserve">. </w:t>
      </w:r>
      <w:r w:rsidR="003C11CC">
        <w:t xml:space="preserve">Román </w:t>
      </w:r>
      <w:r w:rsidR="002464AB">
        <w:t>tak vrací svým příběhem čtenáře k </w:t>
      </w:r>
      <w:r w:rsidR="002464AB">
        <w:rPr>
          <w:i/>
          <w:iCs/>
        </w:rPr>
        <w:t>Dárci</w:t>
      </w:r>
      <w:r w:rsidR="002464AB">
        <w:t xml:space="preserve"> a následně uzavírá celou tetralogii. I přesto, že je v románu vysvětleno </w:t>
      </w:r>
      <w:r w:rsidR="00EA5927">
        <w:t xml:space="preserve">několik dějových linií, které v předchozích dílech nebyly vysvětleny, zůstává román zčásti nedokončený. Ačkoliv </w:t>
      </w:r>
      <w:proofErr w:type="spellStart"/>
      <w:r w:rsidR="00EA5927">
        <w:t>Gabe</w:t>
      </w:r>
      <w:proofErr w:type="spellEnd"/>
      <w:r w:rsidR="00EA5927">
        <w:t xml:space="preserve"> zachrání svou matku</w:t>
      </w:r>
      <w:r w:rsidR="00E33485">
        <w:t xml:space="preserve">, čtenář se již nedozví, jaké bylo jejich setkání a jak pokračoval jejich společný příběh. </w:t>
      </w:r>
      <w:r w:rsidR="009C7F20">
        <w:t xml:space="preserve">Příběh samotný </w:t>
      </w:r>
      <w:r w:rsidR="00E9089F">
        <w:br/>
      </w:r>
      <w:r w:rsidR="009C7F20">
        <w:t>má chronologickou kompozici, avšak kdybychom román porovnali</w:t>
      </w:r>
      <w:r w:rsidR="00C4691B">
        <w:t xml:space="preserve"> s prvním dílem tetralogie, zjistíme, že se jedná o částečně paralelní příběhy. </w:t>
      </w:r>
    </w:p>
    <w:p w14:paraId="7EB239C9" w14:textId="2FDE2BD3" w:rsidR="00413E0F" w:rsidRPr="00413E0F" w:rsidRDefault="00E9089F" w:rsidP="00E9089F">
      <w:pPr>
        <w:jc w:val="left"/>
      </w:pPr>
      <w:r>
        <w:br w:type="page"/>
      </w:r>
    </w:p>
    <w:p w14:paraId="3917699D" w14:textId="6F98C23E" w:rsidR="004E1B54" w:rsidRDefault="008E7533" w:rsidP="006E1543">
      <w:pPr>
        <w:pStyle w:val="Nadpis2"/>
        <w:numPr>
          <w:ilvl w:val="1"/>
          <w:numId w:val="30"/>
        </w:numPr>
      </w:pPr>
      <w:bookmarkStart w:id="29" w:name="_Toc152597768"/>
      <w:r>
        <w:lastRenderedPageBreak/>
        <w:t xml:space="preserve">Zákon jednoho </w:t>
      </w:r>
      <w:r w:rsidR="00A52661">
        <w:t>–</w:t>
      </w:r>
      <w:r>
        <w:t xml:space="preserve"> A</w:t>
      </w:r>
      <w:r w:rsidR="00A52661">
        <w:t xml:space="preserve">shley a </w:t>
      </w:r>
      <w:proofErr w:type="spellStart"/>
      <w:r w:rsidR="00A52661">
        <w:t>Leslie</w:t>
      </w:r>
      <w:proofErr w:type="spellEnd"/>
      <w:r w:rsidR="00A52661">
        <w:t xml:space="preserve"> </w:t>
      </w:r>
      <w:proofErr w:type="spellStart"/>
      <w:r w:rsidR="00A52661">
        <w:t>Saunders</w:t>
      </w:r>
      <w:bookmarkEnd w:id="29"/>
      <w:proofErr w:type="spellEnd"/>
    </w:p>
    <w:p w14:paraId="3758FF27" w14:textId="7BD27B2B" w:rsidR="004E1B54" w:rsidRPr="00B57CD7" w:rsidRDefault="00B57CD7" w:rsidP="00823C29">
      <w:pPr>
        <w:spacing w:line="360" w:lineRule="auto"/>
      </w:pPr>
      <w:r>
        <w:t xml:space="preserve">Sestry Ashley a </w:t>
      </w:r>
      <w:proofErr w:type="spellStart"/>
      <w:r>
        <w:t>Leslie</w:t>
      </w:r>
      <w:proofErr w:type="spellEnd"/>
      <w:r>
        <w:t xml:space="preserve"> </w:t>
      </w:r>
      <w:proofErr w:type="spellStart"/>
      <w:r>
        <w:t>Saunders</w:t>
      </w:r>
      <w:proofErr w:type="spellEnd"/>
      <w:r>
        <w:t xml:space="preserve"> jsou identickými dvojčaty. Během svých studií </w:t>
      </w:r>
      <w:r w:rsidR="00E9089F">
        <w:br/>
      </w:r>
      <w:r>
        <w:t>na univerzitě v Austinu se u nich projevila vášeň pro psaní příběhů. Dříve</w:t>
      </w:r>
      <w:r w:rsidR="00E9089F">
        <w:t>,</w:t>
      </w:r>
      <w:r>
        <w:t xml:space="preserve"> než sestrám </w:t>
      </w:r>
      <w:r w:rsidR="00823C29">
        <w:t>vyšel první romá</w:t>
      </w:r>
      <w:r w:rsidR="00E9089F">
        <w:t>n</w:t>
      </w:r>
      <w:r w:rsidR="00823C29">
        <w:t xml:space="preserve">, živily se psaním scénářů a režírováním televizních reklam. </w:t>
      </w:r>
      <w:r w:rsidR="00844026">
        <w:t xml:space="preserve">Jejich prvotina </w:t>
      </w:r>
      <w:r w:rsidR="00844026">
        <w:rPr>
          <w:i/>
          <w:iCs/>
        </w:rPr>
        <w:t>Zákon jednoho</w:t>
      </w:r>
      <w:r w:rsidR="00844026">
        <w:t xml:space="preserve"> vyšla v roce 2018 a dva roky poté byla přeložena do češtiny. V roce 2019 vyšlo pokračování </w:t>
      </w:r>
      <w:r>
        <w:t>série</w:t>
      </w:r>
      <w:r w:rsidR="00844026">
        <w:t xml:space="preserve"> s názvem </w:t>
      </w:r>
      <w:r w:rsidR="00844026">
        <w:rPr>
          <w:i/>
          <w:iCs/>
        </w:rPr>
        <w:t>Zákon mnoha</w:t>
      </w:r>
      <w:r w:rsidR="00844026">
        <w:t xml:space="preserve">, který byl do češtiny přeložen </w:t>
      </w:r>
      <w:r w:rsidR="008635D0">
        <w:t xml:space="preserve">rovněž v roce 2020. </w:t>
      </w:r>
      <w:r w:rsidR="00823C29">
        <w:t xml:space="preserve">Třetím dílem série je román </w:t>
      </w:r>
      <w:proofErr w:type="spellStart"/>
      <w:r w:rsidR="00823C29">
        <w:rPr>
          <w:i/>
          <w:iCs/>
        </w:rPr>
        <w:t>The</w:t>
      </w:r>
      <w:proofErr w:type="spellEnd"/>
      <w:r w:rsidR="00823C29">
        <w:rPr>
          <w:i/>
          <w:iCs/>
        </w:rPr>
        <w:t xml:space="preserve"> Rule </w:t>
      </w:r>
      <w:proofErr w:type="spellStart"/>
      <w:r w:rsidR="00823C29">
        <w:rPr>
          <w:i/>
          <w:iCs/>
        </w:rPr>
        <w:t>of</w:t>
      </w:r>
      <w:proofErr w:type="spellEnd"/>
      <w:r w:rsidR="00823C29">
        <w:rPr>
          <w:i/>
          <w:iCs/>
        </w:rPr>
        <w:t xml:space="preserve"> All, </w:t>
      </w:r>
      <w:r w:rsidR="00823C29">
        <w:t>který vyšel v roce 2020. V letech</w:t>
      </w:r>
      <w:r w:rsidR="008635D0">
        <w:t xml:space="preserve"> 2022 a 2023 vydaly autorky ještě jednu dystopickou sérii s názvem </w:t>
      </w:r>
      <w:proofErr w:type="spellStart"/>
      <w:r w:rsidR="008635D0">
        <w:rPr>
          <w:i/>
          <w:iCs/>
        </w:rPr>
        <w:t>Exiles</w:t>
      </w:r>
      <w:proofErr w:type="spellEnd"/>
      <w:r w:rsidR="008635D0">
        <w:rPr>
          <w:i/>
          <w:iCs/>
        </w:rPr>
        <w:t xml:space="preserve"> </w:t>
      </w:r>
      <w:r w:rsidR="008635D0">
        <w:t xml:space="preserve">a </w:t>
      </w:r>
      <w:proofErr w:type="spellStart"/>
      <w:r w:rsidR="008635D0">
        <w:rPr>
          <w:i/>
          <w:iCs/>
        </w:rPr>
        <w:t>Intruders</w:t>
      </w:r>
      <w:proofErr w:type="spellEnd"/>
      <w:r w:rsidR="008635D0">
        <w:t xml:space="preserve"> (</w:t>
      </w:r>
      <w:proofErr w:type="spellStart"/>
      <w:r w:rsidR="00CD3BE2">
        <w:t>Saunders</w:t>
      </w:r>
      <w:proofErr w:type="spellEnd"/>
      <w:r w:rsidR="00B75134">
        <w:t xml:space="preserve"> </w:t>
      </w:r>
      <w:proofErr w:type="spellStart"/>
      <w:r w:rsidR="00B75134">
        <w:t>Leslie</w:t>
      </w:r>
      <w:proofErr w:type="spellEnd"/>
      <w:r w:rsidR="00B75134">
        <w:t xml:space="preserve"> a Ashley, nedatováno</w:t>
      </w:r>
      <w:r w:rsidR="008635D0">
        <w:t xml:space="preserve">). </w:t>
      </w:r>
      <w:r w:rsidR="00823C29">
        <w:t xml:space="preserve">Dystopicky laděný román </w:t>
      </w:r>
      <w:r w:rsidR="00823C29">
        <w:rPr>
          <w:i/>
          <w:iCs/>
        </w:rPr>
        <w:t>Zákon jednoho</w:t>
      </w:r>
      <w:r w:rsidR="00823C29">
        <w:t xml:space="preserve"> vypráví o životě dvojčat, z nichž právo na život má dle zákonů pouze jedno. Autorky se dle svých slov snažily prostřednictvím knihy upozornit mladé čtenáře na problematiku migrace do USA a nebezpečí klimatických změn </w:t>
      </w:r>
      <w:r w:rsidR="008635D0">
        <w:t>(</w:t>
      </w:r>
      <w:r>
        <w:t>Alexander</w:t>
      </w:r>
      <w:r w:rsidR="00372358">
        <w:t>,</w:t>
      </w:r>
      <w:r>
        <w:t xml:space="preserve"> 2019</w:t>
      </w:r>
      <w:r w:rsidR="008635D0">
        <w:t xml:space="preserve">). </w:t>
      </w:r>
    </w:p>
    <w:p w14:paraId="615A3414" w14:textId="27DBD0FB" w:rsidR="004E1B54" w:rsidRDefault="004E1B54" w:rsidP="006E1543">
      <w:pPr>
        <w:pStyle w:val="Nadpis3"/>
      </w:pPr>
      <w:bookmarkStart w:id="30" w:name="_Toc152597769"/>
      <w:r>
        <w:t>Znaky dystopie</w:t>
      </w:r>
      <w:bookmarkEnd w:id="30"/>
      <w:r>
        <w:t xml:space="preserve"> </w:t>
      </w:r>
    </w:p>
    <w:p w14:paraId="4E4136EC" w14:textId="7274C0D1" w:rsidR="000A438F" w:rsidRPr="00841D05" w:rsidRDefault="00B85F55" w:rsidP="00F97CF3">
      <w:pPr>
        <w:spacing w:line="360" w:lineRule="auto"/>
      </w:pPr>
      <w:r>
        <w:t>Významným dystopickým prvkem, který se v knize objevuje</w:t>
      </w:r>
      <w:r w:rsidR="00823C29">
        <w:t>,</w:t>
      </w:r>
      <w:r>
        <w:t xml:space="preserve"> je omezení populačního růstu země tím, že se omezí počet dětí v každé rodině na jedno. Jedná se o politiku plánování porodnosti, která </w:t>
      </w:r>
      <w:r w:rsidR="000A438F">
        <w:t>se uplatňovala v</w:t>
      </w:r>
      <w:r w:rsidR="00823C29">
        <w:t> </w:t>
      </w:r>
      <w:r w:rsidR="000A438F">
        <w:t>Čín</w:t>
      </w:r>
      <w:r w:rsidR="00823C29">
        <w:t xml:space="preserve">ě, a která se stala inspirací pro autorky (Alexander 2019). </w:t>
      </w:r>
      <w:r w:rsidR="00D67CE1">
        <w:t xml:space="preserve">Na </w:t>
      </w:r>
      <w:r w:rsidR="005C29DD">
        <w:t xml:space="preserve">problematice populačního růstu a přelidňování země je postaven celý děj příběhu. </w:t>
      </w:r>
      <w:r w:rsidR="0035420F">
        <w:t xml:space="preserve">Dalším dystopickým znakem je ztráta veškerého soukromí </w:t>
      </w:r>
      <w:r w:rsidR="00E9089F">
        <w:br/>
      </w:r>
      <w:r w:rsidR="0035420F">
        <w:t xml:space="preserve">a s tím spojené čipování a sledování lidí: </w:t>
      </w:r>
      <w:r w:rsidR="0035420F">
        <w:rPr>
          <w:i/>
          <w:iCs/>
        </w:rPr>
        <w:t xml:space="preserve">„[…] jakmile vykročím z domu, </w:t>
      </w:r>
      <w:proofErr w:type="gramStart"/>
      <w:r w:rsidR="0035420F">
        <w:rPr>
          <w:i/>
          <w:iCs/>
        </w:rPr>
        <w:t>vystavuju</w:t>
      </w:r>
      <w:proofErr w:type="gramEnd"/>
      <w:r w:rsidR="0035420F">
        <w:rPr>
          <w:i/>
          <w:iCs/>
        </w:rPr>
        <w:t xml:space="preserve"> </w:t>
      </w:r>
      <w:r w:rsidR="00E9089F">
        <w:rPr>
          <w:i/>
          <w:iCs/>
        </w:rPr>
        <w:br/>
      </w:r>
      <w:r w:rsidR="0035420F">
        <w:rPr>
          <w:i/>
          <w:iCs/>
        </w:rPr>
        <w:t>se napospas světu, v němž nemám žádné soukromí. Každý můj pohyb zaznamenávají kamery a bedlivé oči“</w:t>
      </w:r>
      <w:r w:rsidR="0035420F">
        <w:t xml:space="preserve"> (Zákon jednoho </w:t>
      </w:r>
      <w:r w:rsidR="005E6D43">
        <w:t>2020, s. 13). Lidé jsou sledován</w:t>
      </w:r>
      <w:r w:rsidR="00E9089F">
        <w:t>i</w:t>
      </w:r>
      <w:r w:rsidR="005E6D43">
        <w:t xml:space="preserve"> nejen pomocí bezpečnostních kamer, ale jsou jim také skenovány mikročipy při cestě vlakem, nebo obličeje při vstupu do školy.</w:t>
      </w:r>
      <w:r w:rsidR="00841D05">
        <w:t xml:space="preserve"> Obyvatelé jsou omezováni také v možnosti zvolit si vlastní způsob života, vycestovat nebo začít žít v jiné zemi. Děti by měly žít tam, kde vyrůstaly, kde investovali do jejich vzdělání, a v dospělosti by se měli postarat o své rodiče </w:t>
      </w:r>
      <w:r w:rsidR="00E9089F">
        <w:br/>
      </w:r>
      <w:r w:rsidR="00841D05">
        <w:t xml:space="preserve">a zabezpečit jejich potřeby: </w:t>
      </w:r>
      <w:r w:rsidR="00841D05">
        <w:rPr>
          <w:i/>
          <w:iCs/>
        </w:rPr>
        <w:t>„Už žádné žít si podle svého; americký nezávislý duch zemřel“</w:t>
      </w:r>
      <w:r w:rsidR="00841D05">
        <w:t xml:space="preserve"> (Zákon jednoho 2020, s. 17). </w:t>
      </w:r>
    </w:p>
    <w:p w14:paraId="0DEED482" w14:textId="31FA7EDF" w:rsidR="00841D05" w:rsidRDefault="008E00C0" w:rsidP="00841D05">
      <w:pPr>
        <w:spacing w:line="360" w:lineRule="auto"/>
      </w:pPr>
      <w:r>
        <w:t>Přestože se příběh odehrává v Dallasu, a ne na neznámém či izolovaném místě, jak tomu bývá u dystopických děl, jsou obyvatelé města od okolních států odděleni zdí. Zároveň v Texasu platí také izolační zákon, který zakazuje zahraniční obchod. Izolováni jsou také obyvatelé žijící za městem, kteří žijí v</w:t>
      </w:r>
      <w:r w:rsidR="00E9089F">
        <w:t> </w:t>
      </w:r>
      <w:r w:rsidR="00841D05">
        <w:t>chudobě</w:t>
      </w:r>
      <w:r w:rsidR="00E9089F">
        <w:t>,</w:t>
      </w:r>
      <w:r w:rsidR="00841D05">
        <w:t xml:space="preserve"> a Mexičané, kteří se </w:t>
      </w:r>
      <w:proofErr w:type="gramStart"/>
      <w:r w:rsidR="00841D05">
        <w:t>snaží</w:t>
      </w:r>
      <w:proofErr w:type="gramEnd"/>
      <w:r w:rsidR="00841D05">
        <w:t xml:space="preserve"> do Spojených států emigrovat: </w:t>
      </w:r>
      <w:r w:rsidR="00841D05">
        <w:rPr>
          <w:i/>
          <w:iCs/>
        </w:rPr>
        <w:t xml:space="preserve">„Texas byl vždycky tím státem ojedinělé hvězdy, ke které tahle země </w:t>
      </w:r>
      <w:r w:rsidR="00841D05">
        <w:rPr>
          <w:i/>
          <w:iCs/>
        </w:rPr>
        <w:lastRenderedPageBreak/>
        <w:t>vzhlížela, aby ji vedla. Symbolem ochrany a zachování. A zbytek světa chce dovnitř“</w:t>
      </w:r>
      <w:r w:rsidR="00841D05">
        <w:t xml:space="preserve"> (Zákon jednoho 2020, s. 44). Ve chvíli, kdy hlavní hrdinky románu opustí město, ocitnout se v pochmurném dystopickém světě „za městem“, kde lidé bojují o vodu i jídlo. Ideální není situace ani ve městě, kde lidé žijí namačkaní v mrakodrapech a </w:t>
      </w:r>
      <w:proofErr w:type="gramStart"/>
      <w:r w:rsidR="00841D05">
        <w:t>snaží</w:t>
      </w:r>
      <w:proofErr w:type="gramEnd"/>
      <w:r w:rsidR="00841D05">
        <w:t xml:space="preserve"> se pro sebe získat trochu prostoru. Ruku v ruce s populačním růstem jde také omezení dopravy </w:t>
      </w:r>
      <w:r w:rsidR="00E9089F">
        <w:br/>
      </w:r>
      <w:r w:rsidR="00841D05">
        <w:t xml:space="preserve">a dopravních prostředků, které už v přelidněných městech nemají kde jezdit, a proto chodí většina obyvatel do práce a školy pěšky: </w:t>
      </w:r>
      <w:r w:rsidR="00841D05">
        <w:rPr>
          <w:i/>
          <w:iCs/>
        </w:rPr>
        <w:t>„Jet do práce soukromým vozem je staromódní a naprosto šílené. Jediným důvodem, který někoho k takovému počinu uprostřed chodci přecpaného města vede, je snaha okázale zamávat okolním masám praporem své prosperity“</w:t>
      </w:r>
      <w:r w:rsidR="00841D05">
        <w:t xml:space="preserve"> (Zákon jednoho 2020, s. 16).  </w:t>
      </w:r>
    </w:p>
    <w:p w14:paraId="1C5726BD" w14:textId="4718254D" w:rsidR="005E6D43" w:rsidRPr="004B6E72" w:rsidRDefault="00841D05" w:rsidP="00F97CF3">
      <w:pPr>
        <w:spacing w:line="360" w:lineRule="auto"/>
        <w:rPr>
          <w:u w:val="single"/>
        </w:rPr>
      </w:pPr>
      <w:r>
        <w:t>Posledním dystopickým motivem, který se v knize objevuje, je vzpoura a revolta. Stejně jako v jiných dystopických dílech, i v</w:t>
      </w:r>
      <w:r w:rsidR="00E9089F">
        <w:t> </w:t>
      </w:r>
      <w:r w:rsidR="004B6E72">
        <w:t>tomto</w:t>
      </w:r>
      <w:r w:rsidR="00E9089F">
        <w:t xml:space="preserve"> </w:t>
      </w:r>
      <w:r w:rsidR="004B6E72">
        <w:t>románu</w:t>
      </w:r>
      <w:r>
        <w:t xml:space="preserve"> se hlavní hrdinky bouří proti nespravedlivému systému a v závěru vyprávění se pokouší nedemokratický systém svrhnout. V knize několikrát zazní heslo Komuny, společnosti, která se staví proti režimu už od jeho vzniku: </w:t>
      </w:r>
      <w:r>
        <w:rPr>
          <w:i/>
          <w:iCs/>
        </w:rPr>
        <w:t>„Hodně vzdorujte, málo se podvolujte</w:t>
      </w:r>
      <w:r w:rsidR="004B6E72">
        <w:rPr>
          <w:i/>
          <w:iCs/>
        </w:rPr>
        <w:t>.“</w:t>
      </w:r>
    </w:p>
    <w:p w14:paraId="5DA0C0C4" w14:textId="4CF5A8B3" w:rsidR="004E1B54" w:rsidRDefault="004E1B54" w:rsidP="006E1543">
      <w:pPr>
        <w:pStyle w:val="Nadpis3"/>
      </w:pPr>
      <w:bookmarkStart w:id="31" w:name="_Toc152597770"/>
      <w:r>
        <w:t>Dějová linie</w:t>
      </w:r>
      <w:bookmarkEnd w:id="31"/>
    </w:p>
    <w:p w14:paraId="71BD8DAB" w14:textId="793A05AD" w:rsidR="0050700C" w:rsidRDefault="005401EF" w:rsidP="005401EF">
      <w:pPr>
        <w:spacing w:line="360" w:lineRule="auto"/>
      </w:pPr>
      <w:r>
        <w:rPr>
          <w:i/>
          <w:iCs/>
        </w:rPr>
        <w:t>Zákon jednoho</w:t>
      </w:r>
      <w:r>
        <w:t xml:space="preserve"> je prvotinou autorek Ashley a </w:t>
      </w:r>
      <w:proofErr w:type="spellStart"/>
      <w:r>
        <w:t>Leslie</w:t>
      </w:r>
      <w:proofErr w:type="spellEnd"/>
      <w:r>
        <w:t xml:space="preserve"> </w:t>
      </w:r>
      <w:proofErr w:type="spellStart"/>
      <w:r>
        <w:t>Saunders</w:t>
      </w:r>
      <w:proofErr w:type="spellEnd"/>
      <w:r>
        <w:t xml:space="preserve"> a zároveň prvním dílem tetralogie. Příběh románu se odehrává v budoucnosti v době, kdy již 75 let platí zákon, </w:t>
      </w:r>
      <w:r w:rsidR="00B51374">
        <w:br/>
      </w:r>
      <w:r>
        <w:t xml:space="preserve">že každá rodina smí vychovávat pouze jedno dítě. Druhorozené děti bývají vychovávány v lágrech a po převýchově </w:t>
      </w:r>
      <w:proofErr w:type="gramStart"/>
      <w:r>
        <w:t>slouží</w:t>
      </w:r>
      <w:proofErr w:type="gramEnd"/>
      <w:r>
        <w:t xml:space="preserve"> státu. </w:t>
      </w:r>
      <w:proofErr w:type="spellStart"/>
      <w:r>
        <w:t>Darren</w:t>
      </w:r>
      <w:proofErr w:type="spellEnd"/>
      <w:r>
        <w:t xml:space="preserve"> </w:t>
      </w:r>
      <w:proofErr w:type="spellStart"/>
      <w:r>
        <w:t>Goodwin</w:t>
      </w:r>
      <w:proofErr w:type="spellEnd"/>
      <w:r>
        <w:t>, vysoce postavený úředník v </w:t>
      </w:r>
      <w:r w:rsidR="0050700C">
        <w:t>O</w:t>
      </w:r>
      <w:r>
        <w:t>dboru plánovaného rodičovství v</w:t>
      </w:r>
      <w:r w:rsidR="00B73A41">
        <w:t> </w:t>
      </w:r>
      <w:r>
        <w:t>Texasu</w:t>
      </w:r>
      <w:r w:rsidR="00B73A41">
        <w:t>,</w:t>
      </w:r>
      <w:r>
        <w:t xml:space="preserve"> však v utajení vychovává dvě dcery</w:t>
      </w:r>
      <w:r w:rsidR="00B73A41">
        <w:t xml:space="preserve">. </w:t>
      </w:r>
      <w:r>
        <w:t xml:space="preserve">Ava </w:t>
      </w:r>
      <w:r w:rsidR="00B51374">
        <w:br/>
      </w:r>
      <w:r>
        <w:t>a Mira, hlavní hrdinky příběhu, jsou pravděpodobně jedin</w:t>
      </w:r>
      <w:r w:rsidR="0050700C">
        <w:t xml:space="preserve">á žijící identická </w:t>
      </w:r>
      <w:r>
        <w:t>dvojčata v Dallasu.</w:t>
      </w:r>
      <w:r w:rsidR="00B73A41">
        <w:t xml:space="preserve"> Jejich matka zemřela při domácím porodu, který byl jedinou možností, </w:t>
      </w:r>
      <w:r w:rsidR="00B51374">
        <w:br/>
      </w:r>
      <w:r w:rsidR="00B73A41">
        <w:t>jak porodit dvojčata.</w:t>
      </w:r>
      <w:r>
        <w:t xml:space="preserve"> </w:t>
      </w:r>
      <w:r w:rsidR="00B73A41">
        <w:t>Ava a Mira si každý den</w:t>
      </w:r>
      <w:r w:rsidR="0050700C">
        <w:t xml:space="preserve"> vyměňují svou roli, aby jedna z nich mohla jít do školy, zatímco druhá se schovává v tajném pokoji v suterénu jejich domu. </w:t>
      </w:r>
      <w:r w:rsidR="00B51374">
        <w:br/>
      </w:r>
      <w:r w:rsidR="0050700C">
        <w:t xml:space="preserve">Obě se musely naučit vystupovat jako jedna a tatáž </w:t>
      </w:r>
      <w:r w:rsidR="00977A4E">
        <w:t>osoba – Ava</w:t>
      </w:r>
      <w:r w:rsidR="0050700C">
        <w:t xml:space="preserve"> Goodwinová. Jenom Ava totiž nosí mikročip, který jí umožňuje identifikovat </w:t>
      </w:r>
      <w:r w:rsidR="00983825">
        <w:t xml:space="preserve">se </w:t>
      </w:r>
      <w:r w:rsidR="0050700C">
        <w:t xml:space="preserve">před úřady. </w:t>
      </w:r>
      <w:r w:rsidR="00983825">
        <w:t xml:space="preserve">Mira vlastní pouze napodobeninu mikročipu a reálně tedy neexistuje. </w:t>
      </w:r>
    </w:p>
    <w:p w14:paraId="4CC46163" w14:textId="18CBB7FF" w:rsidR="005D2076" w:rsidRDefault="00983825" w:rsidP="005401EF">
      <w:pPr>
        <w:spacing w:line="360" w:lineRule="auto"/>
      </w:pPr>
      <w:r>
        <w:t xml:space="preserve">Příběh začíná běžným školním dnem Avy, která se v chození do školy střídá s Mirou. Odpoledne se obě děvčata sejdou a odvypráví si svůj den do </w:t>
      </w:r>
      <w:r w:rsidR="00802016">
        <w:t xml:space="preserve">nejmenších detailů, aby byly o všem informované a mohly vystupovat jako jeden člověk. Tentýž večer se má Ava účastnit večeře s otcem a guvernérem Rothem. Ava však přemluví Miru, aby šla na večeři </w:t>
      </w:r>
      <w:r w:rsidR="00802016">
        <w:lastRenderedPageBreak/>
        <w:t xml:space="preserve">za ni, což se Miře nelíbí, ale nakonec sestře ustoupí. Večeře se kromě generála zúčastní také jeho žena a jejich vnuk </w:t>
      </w:r>
      <w:proofErr w:type="spellStart"/>
      <w:r w:rsidR="00802016">
        <w:t>Halton</w:t>
      </w:r>
      <w:proofErr w:type="spellEnd"/>
      <w:r w:rsidR="00802016">
        <w:t xml:space="preserve">, který chodí do třídy s Avou. </w:t>
      </w:r>
      <w:proofErr w:type="spellStart"/>
      <w:r w:rsidR="00802016">
        <w:t>Halton</w:t>
      </w:r>
      <w:proofErr w:type="spellEnd"/>
      <w:r w:rsidR="00802016">
        <w:t xml:space="preserve"> Avu již delší dobu ve škole pozoruje a všímá si jejích rutinních zvyků. Když s</w:t>
      </w:r>
      <w:r w:rsidR="00C75A22">
        <w:t xml:space="preserve">e s Mirou ocitne sám </w:t>
      </w:r>
      <w:r w:rsidR="00B51374">
        <w:br/>
      </w:r>
      <w:r w:rsidR="00C75A22">
        <w:t xml:space="preserve">ve skleníku, konfrontuje ji a vyvolá hádku, během které se </w:t>
      </w:r>
      <w:r w:rsidR="00B73A41">
        <w:t>s Mirou popere</w:t>
      </w:r>
      <w:r w:rsidR="00C75A22">
        <w:t xml:space="preserve">. Mira tuto příhodu zatají nejen před otcem, ale také před Avou. I přes to tento incident </w:t>
      </w:r>
      <w:r w:rsidR="00B73A41">
        <w:t>spustí</w:t>
      </w:r>
      <w:r w:rsidR="00C75A22">
        <w:t xml:space="preserve"> sled událostí, který oběma dívkám obrátí život vzhůru nohama.</w:t>
      </w:r>
      <w:r w:rsidR="00651B0A">
        <w:t xml:space="preserve"> </w:t>
      </w:r>
      <w:r w:rsidR="00B73A41">
        <w:t xml:space="preserve">Ještě v noci </w:t>
      </w:r>
      <w:r w:rsidR="00651B0A">
        <w:t>ke</w:t>
      </w:r>
      <w:r w:rsidR="00B73A41">
        <w:t xml:space="preserve"> </w:t>
      </w:r>
      <w:proofErr w:type="spellStart"/>
      <w:r w:rsidR="00B73A41">
        <w:t>Goodwinů</w:t>
      </w:r>
      <w:r w:rsidR="00651B0A">
        <w:t>m</w:t>
      </w:r>
      <w:proofErr w:type="spellEnd"/>
      <w:r w:rsidR="00B73A41">
        <w:t xml:space="preserve"> </w:t>
      </w:r>
      <w:r w:rsidR="00651B0A">
        <w:t>vpadne</w:t>
      </w:r>
      <w:r w:rsidR="00B73A41">
        <w:t xml:space="preserve"> </w:t>
      </w:r>
      <w:r w:rsidR="00651B0A">
        <w:t>Texaská státní garda</w:t>
      </w:r>
      <w:r w:rsidR="00B73A41">
        <w:t>.</w:t>
      </w:r>
      <w:r w:rsidR="00651B0A">
        <w:t xml:space="preserve"> Mira shodou okolností včas </w:t>
      </w:r>
      <w:proofErr w:type="gramStart"/>
      <w:r w:rsidR="00651B0A">
        <w:t>spatří</w:t>
      </w:r>
      <w:proofErr w:type="gramEnd"/>
      <w:r w:rsidR="00651B0A">
        <w:t xml:space="preserve"> světla vojenského auta </w:t>
      </w:r>
      <w:r w:rsidR="00B51374">
        <w:br/>
      </w:r>
      <w:r w:rsidR="00651B0A">
        <w:t xml:space="preserve">a uteče z domu. </w:t>
      </w:r>
      <w:proofErr w:type="spellStart"/>
      <w:r w:rsidR="00651B0A">
        <w:t>Darren</w:t>
      </w:r>
      <w:proofErr w:type="spellEnd"/>
      <w:r w:rsidR="00651B0A">
        <w:t xml:space="preserve"> a Ava jsou podrobeni kontrole mikročipů a je jim prohledán celý dům. Po tom, co vojenská razie </w:t>
      </w:r>
      <w:proofErr w:type="gramStart"/>
      <w:r w:rsidR="00651B0A">
        <w:t>skončí</w:t>
      </w:r>
      <w:proofErr w:type="gramEnd"/>
      <w:r w:rsidR="00B51374">
        <w:t>,</w:t>
      </w:r>
      <w:r w:rsidR="00651B0A">
        <w:t xml:space="preserve"> se Mira </w:t>
      </w:r>
      <w:r w:rsidR="00B51374">
        <w:t>vplíží</w:t>
      </w:r>
      <w:r w:rsidR="00651B0A">
        <w:t xml:space="preserve"> zpět do domu. Ava i Mira už vědí, že v domě nemohou zůstat a začnou si balit věci k útěku. Mezitím, co jim otec předává důležité informace</w:t>
      </w:r>
      <w:r w:rsidR="00B51374">
        <w:t>,</w:t>
      </w:r>
      <w:r w:rsidR="00651B0A">
        <w:t xml:space="preserve"> se rozezní alarm a do domu vejde </w:t>
      </w:r>
      <w:proofErr w:type="spellStart"/>
      <w:r w:rsidR="00651B0A">
        <w:t>Halton</w:t>
      </w:r>
      <w:proofErr w:type="spellEnd"/>
      <w:r w:rsidR="00651B0A">
        <w:t xml:space="preserve"> s</w:t>
      </w:r>
      <w:r w:rsidR="00B51374">
        <w:t> </w:t>
      </w:r>
      <w:r w:rsidR="00651B0A">
        <w:t>fotoaparátem</w:t>
      </w:r>
      <w:r w:rsidR="00B51374">
        <w:t xml:space="preserve">. </w:t>
      </w:r>
      <w:proofErr w:type="spellStart"/>
      <w:r w:rsidR="00B51374">
        <w:t>Halton</w:t>
      </w:r>
      <w:proofErr w:type="spellEnd"/>
      <w:r w:rsidR="00B51374">
        <w:t xml:space="preserve"> dívky stojící vedle sebe vyfotí a fotku okamžitě </w:t>
      </w:r>
      <w:proofErr w:type="spellStart"/>
      <w:r w:rsidR="00B51374">
        <w:t>přesdílí</w:t>
      </w:r>
      <w:proofErr w:type="spellEnd"/>
      <w:r w:rsidR="00B51374">
        <w:t>.</w:t>
      </w:r>
      <w:r w:rsidR="00651B0A">
        <w:t xml:space="preserve"> Ava a Mira se tak vydávají </w:t>
      </w:r>
      <w:r w:rsidR="00B51374">
        <w:br/>
      </w:r>
      <w:r w:rsidR="00651B0A">
        <w:t xml:space="preserve">na útěk podle pokynů </w:t>
      </w:r>
      <w:r w:rsidR="005D2076">
        <w:t xml:space="preserve">svého </w:t>
      </w:r>
      <w:r w:rsidR="00651B0A">
        <w:t xml:space="preserve">otce, které </w:t>
      </w:r>
      <w:r w:rsidR="005D2076">
        <w:t xml:space="preserve">mají napsané v zápisníku. </w:t>
      </w:r>
    </w:p>
    <w:p w14:paraId="2F1414BF" w14:textId="7DC4A395" w:rsidR="00C75A22" w:rsidRPr="005401EF" w:rsidRDefault="005D2076" w:rsidP="005401EF">
      <w:pPr>
        <w:spacing w:line="360" w:lineRule="auto"/>
      </w:pPr>
      <w:r>
        <w:t xml:space="preserve">Ava s Mirou se vydávají za hranice Dallasu a zjišťují, </w:t>
      </w:r>
      <w:r w:rsidR="0046669F">
        <w:t xml:space="preserve">že v hledáčku policie je pouze Ava. Roth se bojí vypustit do světa fakt, že se </w:t>
      </w:r>
      <w:proofErr w:type="spellStart"/>
      <w:r w:rsidR="0046669F">
        <w:t>Darrenovi</w:t>
      </w:r>
      <w:proofErr w:type="spellEnd"/>
      <w:r w:rsidR="0046669F">
        <w:t xml:space="preserve"> podařilo ukrývat dvojčata.</w:t>
      </w:r>
      <w:r>
        <w:t xml:space="preserve"> Jejich úkolem je dostat se do jednotlivých bezpečných domů z Dallasu až do Denveru. Po cestě potkávají mexickou dívku </w:t>
      </w:r>
      <w:proofErr w:type="spellStart"/>
      <w:r>
        <w:t>Lucíu</w:t>
      </w:r>
      <w:proofErr w:type="spellEnd"/>
      <w:r>
        <w:t xml:space="preserve">, která se </w:t>
      </w:r>
      <w:proofErr w:type="gramStart"/>
      <w:r>
        <w:t>snaží</w:t>
      </w:r>
      <w:proofErr w:type="gramEnd"/>
      <w:r>
        <w:t xml:space="preserve"> emigrovat přes Velkou zeď do USA. Ava s Mirou se i přes několik zádrhelů na cestě dostávají do Denveru, kde se seznamují s </w:t>
      </w:r>
      <w:proofErr w:type="spellStart"/>
      <w:r>
        <w:t>Raylou</w:t>
      </w:r>
      <w:proofErr w:type="spellEnd"/>
      <w:r>
        <w:t xml:space="preserve"> </w:t>
      </w:r>
      <w:proofErr w:type="spellStart"/>
      <w:r>
        <w:t>Cadwellovou</w:t>
      </w:r>
      <w:proofErr w:type="spellEnd"/>
      <w:r>
        <w:t xml:space="preserve">. Dívky zjišťují, že </w:t>
      </w:r>
      <w:proofErr w:type="spellStart"/>
      <w:r>
        <w:t>Rayla</w:t>
      </w:r>
      <w:proofErr w:type="spellEnd"/>
      <w:r>
        <w:t xml:space="preserve"> je jejich babička z matčiny strany </w:t>
      </w:r>
      <w:r w:rsidR="00B51374">
        <w:br/>
      </w:r>
      <w:r>
        <w:t xml:space="preserve">a zároveň členkou </w:t>
      </w:r>
      <w:r w:rsidR="00C46F09">
        <w:t xml:space="preserve">Komuny, která vznikla pod záminkou svrhnout režim. Nejen, že </w:t>
      </w:r>
      <w:proofErr w:type="spellStart"/>
      <w:r w:rsidR="00C46F09">
        <w:t>Rayla</w:t>
      </w:r>
      <w:proofErr w:type="spellEnd"/>
      <w:r w:rsidR="00C46F09">
        <w:t xml:space="preserve"> obstará dívkám nové mikročipy, ale zároveň jim odvypráví příběh jejich matky, která byla prvorozené dítě z dvojčat. </w:t>
      </w:r>
      <w:proofErr w:type="spellStart"/>
      <w:r w:rsidR="00C46F09">
        <w:t>Rayla</w:t>
      </w:r>
      <w:proofErr w:type="spellEnd"/>
      <w:r w:rsidR="00C46F09">
        <w:t xml:space="preserve"> dívkám vysvětlí, že se musela rozhodnout, které dítě vychová a které pošle na převýchovu státu. Avu a Miru toto vyprávění zasáhne </w:t>
      </w:r>
      <w:r w:rsidR="00B51374">
        <w:br/>
      </w:r>
      <w:r w:rsidR="00C46F09">
        <w:t xml:space="preserve">a v průběhu další cesty směrem do Kanady se dívky pohádají a rozdělí. Mira se vydává hledat svého otce, který je prozatím mučen ve vězení, zatímco Ava se pokouší podle souřadnic najít průchod přes hranice do Kanady. Mira Komuně a revoltě </w:t>
      </w:r>
      <w:proofErr w:type="gramStart"/>
      <w:r w:rsidR="00C46F09">
        <w:t>nevěří</w:t>
      </w:r>
      <w:proofErr w:type="gramEnd"/>
      <w:r w:rsidR="00C46F09">
        <w:t xml:space="preserve"> do doby, než narazí na farmu, kde jsou na vratech napsána slova </w:t>
      </w:r>
      <w:r w:rsidR="00C46F09">
        <w:rPr>
          <w:i/>
          <w:iCs/>
        </w:rPr>
        <w:t>zachraňte ta dvojčata</w:t>
      </w:r>
      <w:r w:rsidR="00C46F09">
        <w:t>. Miře dojde, že by se s Avou opravdu mohly stát tvářemi revolty a uvědomí si, že musí svou sestru najít. Ava mezitím přichází k</w:t>
      </w:r>
      <w:r w:rsidR="0045027C">
        <w:t>e zdi, která rozděluje Ameriku od Kanady a nachází skulinu, kterou by se dalo přejít přes hranice. Uvědomuje si však, že nemůže opustit svou sestru, a proto se vydává na</w:t>
      </w:r>
      <w:r w:rsidR="00B51374">
        <w:t xml:space="preserve"> </w:t>
      </w:r>
      <w:r w:rsidR="0045027C">
        <w:t xml:space="preserve">cestu zpět najít Miru. Po cestě ji přepadne </w:t>
      </w:r>
      <w:proofErr w:type="spellStart"/>
      <w:r w:rsidR="0045027C">
        <w:t>Halton</w:t>
      </w:r>
      <w:proofErr w:type="spellEnd"/>
      <w:r w:rsidR="0045027C">
        <w:t xml:space="preserve">, který Avu přesvědčuje o tom, že </w:t>
      </w:r>
      <w:r w:rsidR="00B51374">
        <w:t xml:space="preserve">je </w:t>
      </w:r>
      <w:r w:rsidR="0045027C">
        <w:t xml:space="preserve">její sestra mrtvá a chce, aby šla s ním. Po chvíli se však na místě objevuje i Mira, která </w:t>
      </w:r>
      <w:proofErr w:type="spellStart"/>
      <w:r w:rsidR="0045027C">
        <w:t>Haltona</w:t>
      </w:r>
      <w:proofErr w:type="spellEnd"/>
      <w:r w:rsidR="0045027C">
        <w:t xml:space="preserve"> probodne deštníkem. </w:t>
      </w:r>
      <w:proofErr w:type="spellStart"/>
      <w:r w:rsidR="0045027C">
        <w:t>Halton</w:t>
      </w:r>
      <w:proofErr w:type="spellEnd"/>
      <w:r w:rsidR="0045027C">
        <w:t xml:space="preserve"> je nakonec zabit rukou svého </w:t>
      </w:r>
      <w:r w:rsidR="0045027C">
        <w:lastRenderedPageBreak/>
        <w:t>agenta, který ho měl chránit. Obě dívky se dostávají přes zeď a zjišťují, že život v Kanadě je odlišný od toho v Americe. Dívky jako první překvapí početná rodina, kterou potkají na ulici</w:t>
      </w:r>
      <w:r w:rsidR="00B51374">
        <w:t>,</w:t>
      </w:r>
      <w:r w:rsidR="0045027C">
        <w:t xml:space="preserve"> a následně absence mikročipů. Ava s Mirou se dostávají do sídla Komuny, odkud odvysílají přímý přenos na galavečer do Dallasu</w:t>
      </w:r>
      <w:r w:rsidR="0046669F">
        <w:t xml:space="preserve">, aby uvědomily celý národ o tom, že jsou dvojčata a že se rozhodly oživit revoltu proti vládě. </w:t>
      </w:r>
    </w:p>
    <w:p w14:paraId="0005436F" w14:textId="2D3C5FF7" w:rsidR="004E1B54" w:rsidRDefault="004E1B54" w:rsidP="006E1543">
      <w:pPr>
        <w:pStyle w:val="Nadpis3"/>
      </w:pPr>
      <w:bookmarkStart w:id="32" w:name="_Toc152597771"/>
      <w:r>
        <w:t>Vypravěč a charakteristika postav</w:t>
      </w:r>
      <w:bookmarkEnd w:id="32"/>
    </w:p>
    <w:p w14:paraId="47D0260C" w14:textId="5A5E7E83" w:rsidR="0046669F" w:rsidRDefault="0046669F" w:rsidP="0046669F">
      <w:pPr>
        <w:spacing w:line="360" w:lineRule="auto"/>
      </w:pPr>
      <w:r>
        <w:t xml:space="preserve">Příběh je vyprávěn dvěma vypravěči – Avou a Mirou. Při psaní knihy psala vyprávění Miry </w:t>
      </w:r>
      <w:proofErr w:type="spellStart"/>
      <w:r>
        <w:t>Leslie</w:t>
      </w:r>
      <w:proofErr w:type="spellEnd"/>
      <w:r>
        <w:t xml:space="preserve"> </w:t>
      </w:r>
      <w:proofErr w:type="spellStart"/>
      <w:r>
        <w:t>Saunders</w:t>
      </w:r>
      <w:proofErr w:type="spellEnd"/>
      <w:r>
        <w:t xml:space="preserve"> a vyprávění Avy Ashley </w:t>
      </w:r>
      <w:proofErr w:type="spellStart"/>
      <w:r>
        <w:t>Saunders</w:t>
      </w:r>
      <w:proofErr w:type="spellEnd"/>
      <w:r>
        <w:t xml:space="preserve">. Obě sestry nejdříve napsaly část příběhu a poté si texty vyměnily a </w:t>
      </w:r>
      <w:r w:rsidR="00890EC7">
        <w:t xml:space="preserve">navzájem doplnily poznámkami </w:t>
      </w:r>
      <w:r>
        <w:t>(Alexander 2019). Příběh je psán v </w:t>
      </w:r>
      <w:proofErr w:type="spellStart"/>
      <w:r w:rsidR="007343FE">
        <w:t>ich</w:t>
      </w:r>
      <w:proofErr w:type="spellEnd"/>
      <w:r>
        <w:t>-formě</w:t>
      </w:r>
      <w:r w:rsidR="00890EC7">
        <w:t>,</w:t>
      </w:r>
      <w:r>
        <w:t xml:space="preserve"> a vzhledem k tomu, že jsou vypravěči zároveň hlavními postavami příběhu, jedná se o vypravěče </w:t>
      </w:r>
      <w:r w:rsidR="007343FE">
        <w:t>přímého</w:t>
      </w:r>
      <w:r>
        <w:t xml:space="preserve">. Vyprávění Avy a Miry na sebe </w:t>
      </w:r>
      <w:r w:rsidR="005F5101">
        <w:t xml:space="preserve">chronologicky navazuje, avšak v některých částech se jejich vyprávění </w:t>
      </w:r>
      <w:r w:rsidR="00890EC7">
        <w:t>prolíná</w:t>
      </w:r>
      <w:r w:rsidR="00617900">
        <w:t>,</w:t>
      </w:r>
      <w:r w:rsidR="00890EC7">
        <w:t xml:space="preserve"> a čtenář tak dostává možnost na některé situace nahlížet ze dvou úhlů pohledů</w:t>
      </w:r>
      <w:r w:rsidR="005F5101">
        <w:t xml:space="preserve">. </w:t>
      </w:r>
      <w:r w:rsidR="004B6E72">
        <w:t xml:space="preserve">Dialogy jsou v textu graficky odlišeny uvozovkami a vnitřní monology vypravěčů jsou psané kurzívou. </w:t>
      </w:r>
      <w:r w:rsidR="005F5101">
        <w:t>Příběh je vyprávěn chronologicky až do chvíle, kdy se obě dívky rozdělí</w:t>
      </w:r>
      <w:r w:rsidR="00890EC7">
        <w:t xml:space="preserve">. </w:t>
      </w:r>
      <w:r w:rsidR="00617900">
        <w:br/>
      </w:r>
      <w:r w:rsidR="00890EC7">
        <w:t xml:space="preserve">Toto rozdělení vypravěčů ještě více zesiluje pocit odloučení obou hlavních hrdinek. Ačkoliv je styl vypravování obou vypravěčů velmi podobný, odráží se v něm charakterové vlastnosti obou hlavních postav. </w:t>
      </w:r>
    </w:p>
    <w:p w14:paraId="633851B9" w14:textId="76284F5D" w:rsidR="00A93B01" w:rsidRDefault="005F5101" w:rsidP="00A93B01">
      <w:pPr>
        <w:spacing w:line="360" w:lineRule="auto"/>
      </w:pPr>
      <w:r>
        <w:t xml:space="preserve">Jak již bylo dříve zmíněno, protagonistkami příběhu jsou dvojčata Ava a Mira. </w:t>
      </w:r>
      <w:r w:rsidR="00890EC7">
        <w:t xml:space="preserve">Ava </w:t>
      </w:r>
      <w:r w:rsidR="00617900">
        <w:br/>
      </w:r>
      <w:r w:rsidR="00890EC7">
        <w:t xml:space="preserve">je prvorozeným dvojčetem, takže má v zápěstí svůj čip a nosí vlastní jméno. Mira jakožto druhorozená nemůže </w:t>
      </w:r>
      <w:r w:rsidR="00341F43">
        <w:t>nosit čip</w:t>
      </w:r>
      <w:r w:rsidR="00617900">
        <w:t xml:space="preserve">, </w:t>
      </w:r>
      <w:r w:rsidR="00341F43">
        <w:t xml:space="preserve">a tudíž ani své jméno. Pro okolní svět Mira Goodwinová neexistuje. Ačkoliv se obě dívky </w:t>
      </w:r>
      <w:proofErr w:type="gramStart"/>
      <w:r w:rsidR="00341F43">
        <w:t>snaží</w:t>
      </w:r>
      <w:proofErr w:type="gramEnd"/>
      <w:r w:rsidR="00341F43">
        <w:t xml:space="preserve"> před okolním světem chovat a vypadat jako jeden a tentýž člověk, Mira každý den zápolí s mírnou nervozitou, která pramení z její neexistence. Postupně je Mira čím dál tím více nesoustředěná a neopatrná, což zapříčiní, že její spolužák </w:t>
      </w:r>
      <w:proofErr w:type="spellStart"/>
      <w:r w:rsidR="00341F43">
        <w:t>Halton</w:t>
      </w:r>
      <w:proofErr w:type="spellEnd"/>
      <w:r w:rsidR="00341F43">
        <w:t xml:space="preserve"> pojme podezření, že se Mira </w:t>
      </w:r>
      <w:proofErr w:type="gramStart"/>
      <w:r w:rsidR="00341F43">
        <w:t>snaží</w:t>
      </w:r>
      <w:proofErr w:type="gramEnd"/>
      <w:r w:rsidR="00341F43">
        <w:t xml:space="preserve"> všechny oklamat. Mira je již od začátku příběhu smířena se svým osudem a dokud se nedozví o osudu druhorozených dvojčat, má se svou sestrou velmi pevný vztah. Ava je oproti tomu </w:t>
      </w:r>
      <w:r w:rsidR="00A93B01">
        <w:t xml:space="preserve">větší rebelka a velmi rychle se nechá přesvědčit k tomu, aby se přidala ke Komuně a pomohla znovu rozpoutat revoluci. </w:t>
      </w:r>
    </w:p>
    <w:p w14:paraId="578BDDCF" w14:textId="0A470FDD" w:rsidR="004E1B54" w:rsidRDefault="004E1B54" w:rsidP="006E1543">
      <w:pPr>
        <w:pStyle w:val="Nadpis3"/>
      </w:pPr>
      <w:bookmarkStart w:id="33" w:name="_Toc152597772"/>
      <w:r>
        <w:lastRenderedPageBreak/>
        <w:t>Kompozice a časoprostor</w:t>
      </w:r>
      <w:bookmarkEnd w:id="33"/>
    </w:p>
    <w:p w14:paraId="09D9F80A" w14:textId="03799295" w:rsidR="00617900" w:rsidRDefault="00E868C2" w:rsidP="00F91A7A">
      <w:pPr>
        <w:spacing w:line="360" w:lineRule="auto"/>
      </w:pPr>
      <w:r>
        <w:t>Kniha je rozdělena na tři části</w:t>
      </w:r>
      <w:r w:rsidR="00A93B01">
        <w:t xml:space="preserve"> (</w:t>
      </w:r>
      <w:r>
        <w:rPr>
          <w:i/>
          <w:iCs/>
        </w:rPr>
        <w:t>Tajemství, Pravda, Přijetí</w:t>
      </w:r>
      <w:r w:rsidR="00A93B01">
        <w:t xml:space="preserve">), </w:t>
      </w:r>
      <w:r>
        <w:t xml:space="preserve">které jsou dále členěné </w:t>
      </w:r>
      <w:r w:rsidR="00617900">
        <w:br/>
      </w:r>
      <w:r>
        <w:t>na kapitoly</w:t>
      </w:r>
      <w:r w:rsidR="00A93B01">
        <w:t>.</w:t>
      </w:r>
      <w:r>
        <w:t xml:space="preserve"> Jednotlivé kapitoly jsou pojmenované podle vypravěče, přičemž vyprávění Miry a Avy se pravidelně střídá. Kompozice </w:t>
      </w:r>
      <w:r w:rsidR="007A6DBC">
        <w:t>díla je chronologická a jednotlivé kapitoly na sebe přímo navazují.</w:t>
      </w:r>
      <w:r w:rsidR="00D92817">
        <w:t xml:space="preserve"> </w:t>
      </w:r>
      <w:r w:rsidR="007A6DBC">
        <w:t xml:space="preserve">Příběh se odehrává </w:t>
      </w:r>
      <w:r w:rsidR="00617900">
        <w:t xml:space="preserve">v </w:t>
      </w:r>
      <w:r w:rsidR="007A6DBC">
        <w:t xml:space="preserve">budoucnosti ve Spojených státech amerických a svým tématem reaguje na globální problémy, se kterými by se lidstvo mohlo v budoucnu potýkat. </w:t>
      </w:r>
      <w:r w:rsidR="00D92817">
        <w:t xml:space="preserve">Prostředí, ve kterém se příběh odehrává nese typické znaky dystopického světa, např. nerovnost mezi lidmi a z toho pramenící chudobu, bídu a hlad.  </w:t>
      </w:r>
    </w:p>
    <w:p w14:paraId="71E3680D" w14:textId="30A751A6" w:rsidR="004B6E72" w:rsidRPr="004B6E72" w:rsidRDefault="00617900" w:rsidP="00617900">
      <w:pPr>
        <w:jc w:val="left"/>
      </w:pPr>
      <w:r>
        <w:br w:type="page"/>
      </w:r>
    </w:p>
    <w:p w14:paraId="0958D92C" w14:textId="6F3FE7E3" w:rsidR="008D0570" w:rsidRDefault="008D0570" w:rsidP="006E1543">
      <w:pPr>
        <w:pStyle w:val="Nadpis2"/>
        <w:numPr>
          <w:ilvl w:val="1"/>
          <w:numId w:val="30"/>
        </w:numPr>
      </w:pPr>
      <w:bookmarkStart w:id="34" w:name="_Toc152597773"/>
      <w:r>
        <w:lastRenderedPageBreak/>
        <w:t xml:space="preserve">Bez Šance – </w:t>
      </w:r>
      <w:proofErr w:type="spellStart"/>
      <w:r>
        <w:t>Neal</w:t>
      </w:r>
      <w:proofErr w:type="spellEnd"/>
      <w:r>
        <w:t xml:space="preserve"> </w:t>
      </w:r>
      <w:proofErr w:type="spellStart"/>
      <w:r>
        <w:t>Shusterman</w:t>
      </w:r>
      <w:bookmarkEnd w:id="34"/>
      <w:proofErr w:type="spellEnd"/>
    </w:p>
    <w:p w14:paraId="031B8CD3" w14:textId="3491E78E" w:rsidR="00B07B16" w:rsidRPr="00E61B57" w:rsidRDefault="00B07B16" w:rsidP="00B07B16">
      <w:pPr>
        <w:spacing w:line="360" w:lineRule="auto"/>
      </w:pPr>
      <w:proofErr w:type="spellStart"/>
      <w:r>
        <w:t>Neal</w:t>
      </w:r>
      <w:proofErr w:type="spellEnd"/>
      <w:r>
        <w:t xml:space="preserve"> </w:t>
      </w:r>
      <w:proofErr w:type="spellStart"/>
      <w:r>
        <w:t>Shusterman</w:t>
      </w:r>
      <w:proofErr w:type="spellEnd"/>
      <w:r>
        <w:t xml:space="preserve"> se narodil v roce 1962 v New Yorku</w:t>
      </w:r>
      <w:r w:rsidR="00582EF2">
        <w:t xml:space="preserve"> a p</w:t>
      </w:r>
      <w:r>
        <w:t>odle New York Times je jedním z neprodávanějších autorů současnosti. Kromě psaní se živí také režírováním filmů, psaní</w:t>
      </w:r>
      <w:r w:rsidR="00977A4E">
        <w:t>m</w:t>
      </w:r>
      <w:r>
        <w:t xml:space="preserve"> hu</w:t>
      </w:r>
      <w:r w:rsidR="000A0A58">
        <w:t>dby a divadelních her.</w:t>
      </w:r>
      <w:r w:rsidR="00582EF2">
        <w:t xml:space="preserve"> </w:t>
      </w:r>
      <w:r w:rsidR="00595A3C">
        <w:t>K</w:t>
      </w:r>
      <w:r w:rsidR="005B5FB8">
        <w:t xml:space="preserve">e </w:t>
      </w:r>
      <w:r w:rsidR="00595A3C">
        <w:t xml:space="preserve">psaní se dostal náhodou, když v deváté třídě potřeboval kredity navíc do hodiny angličtiny. Jeho učitel v něm tenkrát viděl potenciál a vyzval ho, aby kredity získal tím, že napíše příběh. Ve svých románech využívá znalosti získané vysokoškolským studiem psychologie a dramatu, což jeho dílům dodává na autenticitě. </w:t>
      </w:r>
      <w:r w:rsidR="008774AA">
        <w:t xml:space="preserve">Jeho romány se zabývají tématy, která oslovují nejen </w:t>
      </w:r>
      <w:r w:rsidR="0046178C">
        <w:t>mladší</w:t>
      </w:r>
      <w:r w:rsidR="008774AA">
        <w:t xml:space="preserve"> čtenáře, ale </w:t>
      </w:r>
      <w:r w:rsidR="00977A4E">
        <w:br/>
      </w:r>
      <w:r w:rsidR="008774AA">
        <w:t>i dospělé. Za své knihy získa</w:t>
      </w:r>
      <w:r w:rsidR="00977A4E">
        <w:t>l</w:t>
      </w:r>
      <w:r w:rsidR="008774AA">
        <w:t xml:space="preserve"> </w:t>
      </w:r>
      <w:proofErr w:type="spellStart"/>
      <w:r w:rsidR="008774AA">
        <w:t>Shusterman</w:t>
      </w:r>
      <w:proofErr w:type="spellEnd"/>
      <w:r w:rsidR="008774AA">
        <w:t xml:space="preserve"> několik ocenění, mimo jiné vyhrál v roce 2015 </w:t>
      </w:r>
      <w:proofErr w:type="spellStart"/>
      <w:r w:rsidR="008774AA">
        <w:t>National</w:t>
      </w:r>
      <w:proofErr w:type="spellEnd"/>
      <w:r w:rsidR="008774AA">
        <w:t xml:space="preserve"> </w:t>
      </w:r>
      <w:proofErr w:type="spellStart"/>
      <w:r w:rsidR="008774AA">
        <w:t>Book</w:t>
      </w:r>
      <w:proofErr w:type="spellEnd"/>
      <w:r w:rsidR="008774AA">
        <w:t xml:space="preserve"> </w:t>
      </w:r>
      <w:proofErr w:type="spellStart"/>
      <w:r w:rsidR="008774AA">
        <w:t>Award</w:t>
      </w:r>
      <w:proofErr w:type="spellEnd"/>
      <w:r w:rsidR="008774AA">
        <w:t xml:space="preserve"> za literaturu pro děti a mládež a v roce 2017 </w:t>
      </w:r>
      <w:proofErr w:type="spellStart"/>
      <w:r w:rsidR="008774AA">
        <w:t>The</w:t>
      </w:r>
      <w:proofErr w:type="spellEnd"/>
      <w:r w:rsidR="008774AA">
        <w:t xml:space="preserve"> </w:t>
      </w:r>
      <w:proofErr w:type="spellStart"/>
      <w:r w:rsidR="008774AA">
        <w:t>Printz</w:t>
      </w:r>
      <w:proofErr w:type="spellEnd"/>
      <w:r w:rsidR="008774AA">
        <w:t xml:space="preserve"> </w:t>
      </w:r>
      <w:proofErr w:type="spellStart"/>
      <w:r w:rsidR="008774AA">
        <w:t>Award</w:t>
      </w:r>
      <w:proofErr w:type="spellEnd"/>
      <w:r w:rsidR="008774AA">
        <w:t xml:space="preserve"> za dystopický román </w:t>
      </w:r>
      <w:r w:rsidR="008774AA">
        <w:rPr>
          <w:i/>
          <w:iCs/>
        </w:rPr>
        <w:t>Smrtka</w:t>
      </w:r>
      <w:r w:rsidR="008774AA">
        <w:t xml:space="preserve"> (2016). </w:t>
      </w:r>
      <w:r w:rsidR="008774AA">
        <w:rPr>
          <w:i/>
          <w:iCs/>
        </w:rPr>
        <w:t>Smrtka</w:t>
      </w:r>
      <w:r w:rsidR="008774AA">
        <w:t xml:space="preserve"> byla také prvním románem, který byl v roce 2018 přeložen do češtiny. </w:t>
      </w:r>
      <w:proofErr w:type="spellStart"/>
      <w:r w:rsidR="00EB1088">
        <w:t>Shustermana</w:t>
      </w:r>
      <w:proofErr w:type="spellEnd"/>
      <w:r w:rsidR="00EB1088">
        <w:t xml:space="preserve"> však proslavila již </w:t>
      </w:r>
      <w:r w:rsidR="00D668BE">
        <w:t>série</w:t>
      </w:r>
      <w:r w:rsidR="00EB1088">
        <w:t xml:space="preserve"> </w:t>
      </w:r>
      <w:proofErr w:type="spellStart"/>
      <w:r w:rsidR="00EB1088">
        <w:rPr>
          <w:i/>
          <w:iCs/>
        </w:rPr>
        <w:t>Unwind</w:t>
      </w:r>
      <w:proofErr w:type="spellEnd"/>
      <w:r w:rsidR="00EB1088">
        <w:t xml:space="preserve"> (2007), kterou sám </w:t>
      </w:r>
      <w:proofErr w:type="spellStart"/>
      <w:r w:rsidR="00EB1088">
        <w:t>Shusterman</w:t>
      </w:r>
      <w:proofErr w:type="spellEnd"/>
      <w:r w:rsidR="00EB1088">
        <w:t xml:space="preserve"> nazývá </w:t>
      </w:r>
      <w:proofErr w:type="spellStart"/>
      <w:r w:rsidR="00EB1088">
        <w:rPr>
          <w:i/>
          <w:iCs/>
        </w:rPr>
        <w:t>dystologií</w:t>
      </w:r>
      <w:proofErr w:type="spellEnd"/>
      <w:r w:rsidR="00314632">
        <w:rPr>
          <w:rStyle w:val="Znakapoznpodarou"/>
          <w:i/>
          <w:iCs/>
        </w:rPr>
        <w:footnoteReference w:id="8"/>
      </w:r>
      <w:r w:rsidR="00EB1088">
        <w:t xml:space="preserve">. </w:t>
      </w:r>
      <w:r w:rsidR="00D668BE">
        <w:t xml:space="preserve">První kniha této úspěšné série byla do češtiny přeložena v roce 2020 pod názvem </w:t>
      </w:r>
      <w:r w:rsidR="00D668BE">
        <w:rPr>
          <w:i/>
          <w:iCs/>
        </w:rPr>
        <w:t xml:space="preserve">Bez šance </w:t>
      </w:r>
      <w:r w:rsidR="00D668BE">
        <w:t xml:space="preserve">a v roce 2022 vyšlo pokračování s názvem </w:t>
      </w:r>
      <w:r w:rsidR="00D668BE">
        <w:rPr>
          <w:i/>
          <w:iCs/>
        </w:rPr>
        <w:t xml:space="preserve">Bez citu. </w:t>
      </w:r>
      <w:r w:rsidR="00EB1088">
        <w:t xml:space="preserve">V českém překladu dále vyšly jeho romány </w:t>
      </w:r>
      <w:r w:rsidR="00EB1088">
        <w:rPr>
          <w:i/>
          <w:iCs/>
        </w:rPr>
        <w:t xml:space="preserve">Nimbus </w:t>
      </w:r>
      <w:r w:rsidR="00EB1088">
        <w:t xml:space="preserve">(2018), </w:t>
      </w:r>
      <w:r w:rsidR="00EB1088">
        <w:rPr>
          <w:i/>
          <w:iCs/>
        </w:rPr>
        <w:t xml:space="preserve">Zvon </w:t>
      </w:r>
      <w:r w:rsidR="00EB1088">
        <w:t xml:space="preserve">(2019) </w:t>
      </w:r>
      <w:r w:rsidR="00977A4E">
        <w:br/>
      </w:r>
      <w:r w:rsidR="00EB1088">
        <w:t xml:space="preserve">a </w:t>
      </w:r>
      <w:r w:rsidR="00EB1088">
        <w:rPr>
          <w:i/>
          <w:iCs/>
        </w:rPr>
        <w:t xml:space="preserve">Kosení: Příběhy ze světa smrtek </w:t>
      </w:r>
      <w:r w:rsidR="00EB1088">
        <w:t xml:space="preserve">(2022). </w:t>
      </w:r>
      <w:r w:rsidR="00D668BE">
        <w:t xml:space="preserve">Společně se svým synem napsal v roce 2018 román </w:t>
      </w:r>
      <w:r w:rsidR="00D668BE">
        <w:rPr>
          <w:i/>
          <w:iCs/>
        </w:rPr>
        <w:t>Sucho</w:t>
      </w:r>
      <w:r w:rsidR="00D668BE">
        <w:t xml:space="preserve">, ve kterém se zabývá problematikou klimatických změn </w:t>
      </w:r>
      <w:r w:rsidR="00E61B57">
        <w:t>(</w:t>
      </w:r>
      <w:proofErr w:type="spellStart"/>
      <w:r w:rsidR="00E61B57">
        <w:t>Shusterman</w:t>
      </w:r>
      <w:proofErr w:type="spellEnd"/>
      <w:r w:rsidR="00FA2200">
        <w:t>, nedatováno</w:t>
      </w:r>
      <w:r w:rsidR="00E61B57">
        <w:t>).</w:t>
      </w:r>
    </w:p>
    <w:p w14:paraId="05E85911" w14:textId="699EE4EF" w:rsidR="00EB1088" w:rsidRDefault="004E1B54" w:rsidP="006E1543">
      <w:pPr>
        <w:pStyle w:val="Nadpis3"/>
      </w:pPr>
      <w:bookmarkStart w:id="35" w:name="_Toc152597774"/>
      <w:r>
        <w:t>Znaky dystopie</w:t>
      </w:r>
      <w:bookmarkEnd w:id="35"/>
    </w:p>
    <w:p w14:paraId="3FAF7AC0" w14:textId="37894E64" w:rsidR="004E1B54" w:rsidRDefault="00614E85" w:rsidP="001142BC">
      <w:pPr>
        <w:spacing w:line="360" w:lineRule="auto"/>
      </w:pPr>
      <w:r>
        <w:t xml:space="preserve">Již před začátkem první kapitoly je čtenářovi představen důvod vzniku </w:t>
      </w:r>
      <w:r>
        <w:rPr>
          <w:i/>
          <w:iCs/>
        </w:rPr>
        <w:t>Zákona o životě</w:t>
      </w:r>
      <w:r>
        <w:t xml:space="preserve">, kterému předcházela občanská válka. </w:t>
      </w:r>
      <w:r w:rsidR="00C315B8">
        <w:t xml:space="preserve">Příběh je tak hned od začátku ponurý a autor </w:t>
      </w:r>
      <w:r w:rsidR="00582EF2">
        <w:br/>
      </w:r>
      <w:r w:rsidR="00C315B8">
        <w:t>již od první kapitoly představuje danou společnost jako dystopickou.</w:t>
      </w:r>
      <w:r w:rsidR="00F75C53">
        <w:t xml:space="preserve"> </w:t>
      </w:r>
    </w:p>
    <w:p w14:paraId="46BF7ACF" w14:textId="2991287F" w:rsidR="0090621C" w:rsidRDefault="00176AAE" w:rsidP="001142BC">
      <w:pPr>
        <w:spacing w:line="360" w:lineRule="auto"/>
      </w:pPr>
      <w:r>
        <w:t>Významným dystopickým znake</w:t>
      </w:r>
      <w:r w:rsidR="006A42DB">
        <w:t>m</w:t>
      </w:r>
      <w:r w:rsidR="00582EF2">
        <w:t>,</w:t>
      </w:r>
      <w:r w:rsidR="006A42DB">
        <w:t xml:space="preserve"> </w:t>
      </w:r>
      <w:r>
        <w:t xml:space="preserve">na kterém je vystavěn celý příběh, je </w:t>
      </w:r>
      <w:r w:rsidR="000B253F">
        <w:t>proces rozpojení. Rozpojení pramení z práva dětí na život</w:t>
      </w:r>
      <w:r w:rsidR="00916DDF">
        <w:t xml:space="preserve">, avšak pouze do určitého věku jejich života. Jedná se o proces, během něhož jsou </w:t>
      </w:r>
      <w:proofErr w:type="spellStart"/>
      <w:r w:rsidR="00323D2D">
        <w:t>rozpojenci</w:t>
      </w:r>
      <w:proofErr w:type="spellEnd"/>
      <w:r w:rsidR="00323D2D">
        <w:t xml:space="preserve"> odvezeni do sklizňového tábora, kde stráví poslední dny svého života před rozpojením. </w:t>
      </w:r>
      <w:r w:rsidR="00582EF2">
        <w:t>I přesto, že</w:t>
      </w:r>
      <w:r w:rsidR="00A74622">
        <w:t xml:space="preserve"> se jedná o velmi citlivé téma, je rozpojení v knize několikrát zmíněno a v závěru i </w:t>
      </w:r>
      <w:r w:rsidR="0017048E">
        <w:t xml:space="preserve">detailně popsáno. </w:t>
      </w:r>
      <w:r w:rsidR="0087774F">
        <w:t xml:space="preserve">Společenství vnímá rozpojení jako řešení </w:t>
      </w:r>
      <w:r w:rsidR="00B83154">
        <w:t>populačního růstu a</w:t>
      </w:r>
      <w:r w:rsidR="002C3E1F">
        <w:t xml:space="preserve"> autor na tento proces nenahlíží pouze </w:t>
      </w:r>
      <w:r w:rsidR="002C3E1F">
        <w:lastRenderedPageBreak/>
        <w:t xml:space="preserve">z pohledů dětí poslaných na rozpojení, ale také z pohledů rodičů, kteří své dítě </w:t>
      </w:r>
      <w:r w:rsidR="00582EF2">
        <w:br/>
      </w:r>
      <w:r w:rsidR="002C3E1F">
        <w:t xml:space="preserve">na rozpojení pošlou. </w:t>
      </w:r>
      <w:r w:rsidR="005365CE">
        <w:t xml:space="preserve">Autor prostřednictvím díla nechává čtenáře přemýšlet nad tím, </w:t>
      </w:r>
      <w:r w:rsidR="00582EF2">
        <w:br/>
      </w:r>
      <w:r w:rsidR="005365CE">
        <w:t>co se s lidskou duší stane po smrti a co se stane s</w:t>
      </w:r>
      <w:r w:rsidR="0090621C">
        <w:t> těmi, jež jsou rozpojeni. K</w:t>
      </w:r>
      <w:r w:rsidR="00BA56C8">
        <w:t> </w:t>
      </w:r>
      <w:r w:rsidR="0090621C">
        <w:t>t</w:t>
      </w:r>
      <w:r w:rsidR="00BA56C8">
        <w:t xml:space="preserve">ěmto účelům </w:t>
      </w:r>
      <w:proofErr w:type="gramStart"/>
      <w:r w:rsidR="00BA56C8">
        <w:t>vytváří</w:t>
      </w:r>
      <w:proofErr w:type="gramEnd"/>
      <w:r w:rsidR="00BA56C8">
        <w:t xml:space="preserve"> postavy Admirála nebo </w:t>
      </w:r>
      <w:proofErr w:type="spellStart"/>
      <w:r w:rsidR="00BA56C8">
        <w:t>CyFiho</w:t>
      </w:r>
      <w:proofErr w:type="spellEnd"/>
      <w:r w:rsidR="00BA56C8">
        <w:t>, kteří reprezentují postav</w:t>
      </w:r>
      <w:r w:rsidR="00DC54D3">
        <w:t xml:space="preserve">y, jež mohou čtenáři odpovědět na jeho otázky. O těchto postavách se zmíníme v další podkapitole. </w:t>
      </w:r>
    </w:p>
    <w:p w14:paraId="351FD774" w14:textId="4DC86BDA" w:rsidR="00EF1638" w:rsidRDefault="00DC54D3" w:rsidP="001142BC">
      <w:pPr>
        <w:spacing w:line="360" w:lineRule="auto"/>
      </w:pPr>
      <w:r>
        <w:t xml:space="preserve">Stejně jako v každé dystopické společnosti, i v románu </w:t>
      </w:r>
      <w:r>
        <w:rPr>
          <w:i/>
          <w:iCs/>
        </w:rPr>
        <w:t>Bez šance</w:t>
      </w:r>
      <w:r>
        <w:t xml:space="preserve"> existuje </w:t>
      </w:r>
      <w:r w:rsidR="007D7AA1">
        <w:t>systém</w:t>
      </w:r>
      <w:r w:rsidR="00D41D73">
        <w:t xml:space="preserve">, </w:t>
      </w:r>
      <w:r w:rsidR="007D7AA1">
        <w:t xml:space="preserve">který stanovuje pravidla společnosti a </w:t>
      </w:r>
      <w:r w:rsidR="00022364">
        <w:t xml:space="preserve">dbá na jejich dodržování. </w:t>
      </w:r>
      <w:r w:rsidR="004B2898">
        <w:t>Na druhé straně poté stojí hlavní hrdinové, kte</w:t>
      </w:r>
      <w:r w:rsidR="00E3736C">
        <w:t xml:space="preserve">ří si uvědomují nesmyslnost stanovených norem a </w:t>
      </w:r>
      <w:proofErr w:type="gramStart"/>
      <w:r w:rsidR="00E3736C">
        <w:t>snaží</w:t>
      </w:r>
      <w:proofErr w:type="gramEnd"/>
      <w:r w:rsidR="00E3736C">
        <w:t xml:space="preserve"> se proti nim bojovat. </w:t>
      </w:r>
      <w:r w:rsidR="00DE7DAE">
        <w:t>Hrdinové na nespravedlnost své situace nejdříve reagují útěkem d</w:t>
      </w:r>
      <w:r w:rsidR="008639A8">
        <w:t xml:space="preserve">o lesa, kde </w:t>
      </w:r>
      <w:r w:rsidR="00582EF2">
        <w:br/>
      </w:r>
      <w:r w:rsidR="008639A8">
        <w:t>je to pro ně bezpečnější než ve městě. Následně se přesouvají z jednoho místa na druhé, až objeví společ</w:t>
      </w:r>
      <w:r w:rsidR="00C960B1">
        <w:t xml:space="preserve">enství </w:t>
      </w:r>
      <w:proofErr w:type="spellStart"/>
      <w:r w:rsidR="00C960B1">
        <w:t>rozpojenců</w:t>
      </w:r>
      <w:proofErr w:type="spellEnd"/>
      <w:r w:rsidR="00C960B1">
        <w:t xml:space="preserve">, které je přijme mezi sebe. </w:t>
      </w:r>
      <w:r w:rsidR="00D864C3">
        <w:t>I zde však funguje diktatura jako způsob vládnutí. Autor ukazuje, že i přes</w:t>
      </w:r>
      <w:r w:rsidR="00604961">
        <w:t xml:space="preserve"> to, že diktátor své nařízení může myslet dobře, ve prospěch společnosti, nakonec se celá společnost stejně zhroutí. Diktátorství </w:t>
      </w:r>
      <w:r w:rsidR="00582EF2">
        <w:br/>
      </w:r>
      <w:r w:rsidR="00604961">
        <w:t xml:space="preserve">je zde zobrazováno jako nestabilní a neefektivní forma vlády. </w:t>
      </w:r>
    </w:p>
    <w:p w14:paraId="2A316374" w14:textId="379BCB35" w:rsidR="00260165" w:rsidRPr="00DC54D3" w:rsidRDefault="00EF1638" w:rsidP="001142BC">
      <w:pPr>
        <w:spacing w:line="360" w:lineRule="auto"/>
      </w:pPr>
      <w:r>
        <w:t xml:space="preserve">Mezí další dystopické znaky, jež se v knize objevují, </w:t>
      </w:r>
      <w:proofErr w:type="gramStart"/>
      <w:r>
        <w:t>patří</w:t>
      </w:r>
      <w:proofErr w:type="gramEnd"/>
      <w:r>
        <w:t xml:space="preserve"> dohled nad obyvateli ve formě policie a </w:t>
      </w:r>
      <w:proofErr w:type="spellStart"/>
      <w:r w:rsidR="00DF1E64">
        <w:t>nezleťáků</w:t>
      </w:r>
      <w:proofErr w:type="spellEnd"/>
      <w:r w:rsidR="00DF1E64">
        <w:t>, což jsou dobrovolné policejní složky mladistvých. Důleži</w:t>
      </w:r>
      <w:r w:rsidR="00FF14B3">
        <w:t xml:space="preserve">tou roli zde zaujímá také náboženství, které </w:t>
      </w:r>
      <w:r w:rsidR="00DF24B6">
        <w:t xml:space="preserve">na zákon o životě reaguje </w:t>
      </w:r>
      <w:r w:rsidR="0064672C">
        <w:t>obětováním desátků</w:t>
      </w:r>
      <w:r w:rsidR="0098422A">
        <w:t xml:space="preserve">. </w:t>
      </w:r>
      <w:r w:rsidR="00582EF2">
        <w:br/>
      </w:r>
      <w:r w:rsidR="0098422A">
        <w:t xml:space="preserve">To znamená, že rodičové </w:t>
      </w:r>
      <w:proofErr w:type="gramStart"/>
      <w:r w:rsidR="0098422A">
        <w:t>označí</w:t>
      </w:r>
      <w:proofErr w:type="gramEnd"/>
      <w:r w:rsidR="0098422A">
        <w:t xml:space="preserve"> některé ze svých dětí za desátek (nemusí se jednat </w:t>
      </w:r>
      <w:r w:rsidR="00582EF2">
        <w:br/>
      </w:r>
      <w:r w:rsidR="0098422A">
        <w:t>o desáté dítě) a pošlou ho na rozpojení</w:t>
      </w:r>
      <w:r w:rsidR="00FF3754">
        <w:t xml:space="preserve"> jako vyvolené. I tuto problematiku autor promítá do postav, které </w:t>
      </w:r>
      <w:r w:rsidR="00780E35">
        <w:t xml:space="preserve">postupně procházejí vývojem a zjišťují, že oběť není a nemůže být vůlí jejich Boha. </w:t>
      </w:r>
      <w:r w:rsidR="00E9520C">
        <w:t xml:space="preserve">Vzhledem k tomu, že </w:t>
      </w:r>
      <w:r w:rsidR="00004F71">
        <w:t xml:space="preserve">rodičové mají tzv. odložený potrat (rozpojení), musel autor vyřešit i problematiku nechtěných novorozeňat. </w:t>
      </w:r>
      <w:r w:rsidR="0081308B">
        <w:t xml:space="preserve">K tomuto účelu vytvořil pojem </w:t>
      </w:r>
      <w:proofErr w:type="spellStart"/>
      <w:r w:rsidR="0081308B">
        <w:t>čápnutí</w:t>
      </w:r>
      <w:proofErr w:type="spellEnd"/>
      <w:r w:rsidR="0081308B">
        <w:t xml:space="preserve">, což můžeme volně přeložit jako odložení dítěte na práh jiné rodiny. </w:t>
      </w:r>
      <w:r w:rsidR="004B14C1">
        <w:t xml:space="preserve">Pokud </w:t>
      </w:r>
      <w:r w:rsidR="00582EF2">
        <w:br/>
      </w:r>
      <w:r w:rsidR="004B14C1">
        <w:t xml:space="preserve">se dítě objeví na prahu rodiny, nesmí se jej rodina zbavit, ale přijme ho za své. </w:t>
      </w:r>
      <w:r w:rsidR="00DA7AFF">
        <w:t xml:space="preserve">Jestliže </w:t>
      </w:r>
      <w:r w:rsidR="00582EF2">
        <w:br/>
      </w:r>
      <w:r w:rsidR="00DA7AFF">
        <w:t>s</w:t>
      </w:r>
      <w:r w:rsidR="00536FCE">
        <w:t xml:space="preserve">i dítě nikdo </w:t>
      </w:r>
      <w:proofErr w:type="spellStart"/>
      <w:r w:rsidR="00536FCE">
        <w:t>nečápne</w:t>
      </w:r>
      <w:proofErr w:type="spellEnd"/>
      <w:r w:rsidR="00536FCE">
        <w:t>, je odesláno do státního domova.</w:t>
      </w:r>
      <w:r w:rsidR="00D41D73">
        <w:t xml:space="preserve"> </w:t>
      </w:r>
      <w:r w:rsidR="00260165">
        <w:t xml:space="preserve">V neposlední řadě se v knize objevují i další dystopické </w:t>
      </w:r>
      <w:r w:rsidR="00AA1A47">
        <w:t xml:space="preserve">motivy, </w:t>
      </w:r>
      <w:r w:rsidR="00E60E5C">
        <w:t xml:space="preserve">které odkazují na </w:t>
      </w:r>
      <w:r w:rsidR="00DE3165">
        <w:t>to, že se příběh knihy odehrává v budoucnosti. Jedná se například o opětovné zakázání sňatků mužů a žen</w:t>
      </w:r>
      <w:r w:rsidR="002B1080">
        <w:t xml:space="preserve"> nebo</w:t>
      </w:r>
      <w:r w:rsidR="00DE3165">
        <w:t xml:space="preserve"> pigmentové injekce sloužící ke změně barvy očí</w:t>
      </w:r>
      <w:r w:rsidR="002B1080">
        <w:t>.</w:t>
      </w:r>
    </w:p>
    <w:p w14:paraId="0B2255F1" w14:textId="0E3FB0EA" w:rsidR="00AC6A12" w:rsidRDefault="004E1B54" w:rsidP="006E1543">
      <w:pPr>
        <w:pStyle w:val="Nadpis3"/>
      </w:pPr>
      <w:bookmarkStart w:id="36" w:name="_Toc152597775"/>
      <w:r>
        <w:t>Dějová linie</w:t>
      </w:r>
      <w:bookmarkEnd w:id="36"/>
    </w:p>
    <w:p w14:paraId="5F8ACD67" w14:textId="31F09E9F" w:rsidR="00BC7988" w:rsidRDefault="00AC6A12" w:rsidP="00AC6A12">
      <w:pPr>
        <w:spacing w:line="360" w:lineRule="auto"/>
      </w:pPr>
      <w:proofErr w:type="spellStart"/>
      <w:r>
        <w:t>Connor</w:t>
      </w:r>
      <w:proofErr w:type="spellEnd"/>
      <w:r>
        <w:t>, který je za své výbušné chování poslán rodiči na rozpojení, se rozhodne vzepřít svému osudu a pokusí se o útěk.</w:t>
      </w:r>
      <w:r w:rsidR="0044254E">
        <w:t xml:space="preserve"> </w:t>
      </w:r>
      <w:proofErr w:type="spellStart"/>
      <w:r w:rsidR="0044254E">
        <w:t>Risa</w:t>
      </w:r>
      <w:proofErr w:type="spellEnd"/>
      <w:r w:rsidR="0044254E">
        <w:t xml:space="preserve">, vyrůstající ve Stá-Do neboli státním domově </w:t>
      </w:r>
      <w:r w:rsidR="00582EF2">
        <w:br/>
      </w:r>
      <w:r w:rsidR="0044254E">
        <w:t xml:space="preserve">je rovněž poslána na rozpojení, avšak jen kvůli tomu, aby se v domově uvolnilo místo </w:t>
      </w:r>
      <w:r w:rsidR="00582EF2">
        <w:br/>
      </w:r>
      <w:r w:rsidR="0044254E">
        <w:lastRenderedPageBreak/>
        <w:t xml:space="preserve">pro další děti. </w:t>
      </w:r>
      <w:proofErr w:type="spellStart"/>
      <w:r w:rsidR="0044254E">
        <w:t>Levi</w:t>
      </w:r>
      <w:proofErr w:type="spellEnd"/>
      <w:r w:rsidR="0044254E">
        <w:t xml:space="preserve"> se narodil jako desátek. Vyvolené dítě, které se celý život připravovalo na to, až bude obětováno. Všechny tři svede dohromady náhoda, kterou z části zapříčiní </w:t>
      </w:r>
      <w:proofErr w:type="spellStart"/>
      <w:r w:rsidR="0044254E">
        <w:t>Connor</w:t>
      </w:r>
      <w:proofErr w:type="spellEnd"/>
      <w:r w:rsidR="0044254E">
        <w:t xml:space="preserve">. </w:t>
      </w:r>
      <w:proofErr w:type="spellStart"/>
      <w:r w:rsidR="0044254E">
        <w:t>Levi</w:t>
      </w:r>
      <w:proofErr w:type="spellEnd"/>
      <w:r w:rsidR="0044254E">
        <w:t xml:space="preserve"> je zpočátku z útěku nervózní, jelikož se domnívá, že být obětován je jeho posláním a nelíbí se mu představa života na útěku. Během útěku se jim </w:t>
      </w:r>
      <w:proofErr w:type="gramStart"/>
      <w:r w:rsidR="0044254E">
        <w:t>podaří</w:t>
      </w:r>
      <w:proofErr w:type="gramEnd"/>
      <w:r w:rsidR="0044254E">
        <w:t xml:space="preserve"> </w:t>
      </w:r>
      <w:proofErr w:type="spellStart"/>
      <w:r w:rsidR="0044254E">
        <w:t>čápnout</w:t>
      </w:r>
      <w:proofErr w:type="spellEnd"/>
      <w:r w:rsidR="0044254E">
        <w:t xml:space="preserve"> dítě, což jim nemálo zkomplikuje jejich plány. Všichni tři se schovají do školy na toalety, avšak </w:t>
      </w:r>
      <w:proofErr w:type="spellStart"/>
      <w:r w:rsidR="0044254E">
        <w:t>Levi</w:t>
      </w:r>
      <w:proofErr w:type="spellEnd"/>
      <w:r w:rsidR="0044254E">
        <w:t xml:space="preserve"> po chvíli zmizí a zavolá na </w:t>
      </w:r>
      <w:proofErr w:type="spellStart"/>
      <w:r w:rsidR="0044254E">
        <w:t>Risu</w:t>
      </w:r>
      <w:proofErr w:type="spellEnd"/>
      <w:r w:rsidR="0044254E">
        <w:t xml:space="preserve"> a </w:t>
      </w:r>
      <w:proofErr w:type="spellStart"/>
      <w:r w:rsidR="0044254E">
        <w:t>Connora</w:t>
      </w:r>
      <w:proofErr w:type="spellEnd"/>
      <w:r w:rsidR="0044254E">
        <w:t xml:space="preserve"> polici</w:t>
      </w:r>
      <w:r w:rsidR="00BC7988">
        <w:t>i</w:t>
      </w:r>
      <w:r w:rsidR="0044254E">
        <w:t xml:space="preserve">. Ti během útěku narazí </w:t>
      </w:r>
      <w:r w:rsidR="00582EF2">
        <w:br/>
      </w:r>
      <w:r w:rsidR="0044254E">
        <w:t xml:space="preserve">na učitelku Hannah, která jim nejen zachrání život a najde bezpečné útočiště, ale postará se také o jejich </w:t>
      </w:r>
      <w:proofErr w:type="spellStart"/>
      <w:r w:rsidR="0044254E">
        <w:t>čápnuté</w:t>
      </w:r>
      <w:proofErr w:type="spellEnd"/>
      <w:r w:rsidR="0044254E">
        <w:t xml:space="preserve"> nemluvně. </w:t>
      </w:r>
      <w:proofErr w:type="spellStart"/>
      <w:r w:rsidR="0044254E">
        <w:t>Risa</w:t>
      </w:r>
      <w:proofErr w:type="spellEnd"/>
      <w:r w:rsidR="0044254E">
        <w:t xml:space="preserve"> a </w:t>
      </w:r>
      <w:proofErr w:type="spellStart"/>
      <w:r w:rsidR="0044254E">
        <w:t>Connor</w:t>
      </w:r>
      <w:proofErr w:type="spellEnd"/>
      <w:r w:rsidR="0044254E">
        <w:t xml:space="preserve"> od té chvíle cestují z jednoho bezpečného domu do druhého, až jsou jednoho dne v dřevěných bednách převezeni </w:t>
      </w:r>
      <w:r w:rsidR="00582EF2">
        <w:br/>
      </w:r>
      <w:r w:rsidR="0044254E">
        <w:t xml:space="preserve">na hřbitov letadel. Zde se seznamují s dalšími </w:t>
      </w:r>
      <w:proofErr w:type="spellStart"/>
      <w:r w:rsidR="0044254E">
        <w:t>rozpojenci</w:t>
      </w:r>
      <w:proofErr w:type="spellEnd"/>
      <w:r w:rsidR="0044254E">
        <w:t xml:space="preserve"> a </w:t>
      </w:r>
      <w:r w:rsidR="00BC7988">
        <w:t xml:space="preserve">s </w:t>
      </w:r>
      <w:r w:rsidR="0044254E">
        <w:t>Admirálem, který celou komunitu řídí</w:t>
      </w:r>
      <w:r w:rsidR="00BC7988">
        <w:t xml:space="preserve">. </w:t>
      </w:r>
      <w:proofErr w:type="spellStart"/>
      <w:r w:rsidR="00BC7988">
        <w:t>Connor</w:t>
      </w:r>
      <w:proofErr w:type="spellEnd"/>
      <w:r w:rsidR="00BC7988">
        <w:t xml:space="preserve"> a </w:t>
      </w:r>
      <w:proofErr w:type="spellStart"/>
      <w:r w:rsidR="00BC7988">
        <w:t>Risa</w:t>
      </w:r>
      <w:proofErr w:type="spellEnd"/>
      <w:r w:rsidR="00BC7988">
        <w:t xml:space="preserve"> si mezi </w:t>
      </w:r>
      <w:proofErr w:type="spellStart"/>
      <w:r w:rsidR="00BC7988">
        <w:t>rozpojenci</w:t>
      </w:r>
      <w:proofErr w:type="spellEnd"/>
      <w:r w:rsidR="00BC7988">
        <w:t xml:space="preserve"> najdou spoustu přátel, ale najdou </w:t>
      </w:r>
      <w:r w:rsidR="00582EF2">
        <w:br/>
      </w:r>
      <w:r w:rsidR="00BC7988">
        <w:t xml:space="preserve">zde také společného nepřítele – Rolanda. Využijí ho ve chvíli, kdy potřebují přepravit Admirála do nemocnice. Roland je totiž jediný, kdo zvládne pilotovat letadlo. Jeho nenávist ke </w:t>
      </w:r>
      <w:proofErr w:type="spellStart"/>
      <w:r w:rsidR="00BC7988">
        <w:t>Connorovi</w:t>
      </w:r>
      <w:proofErr w:type="spellEnd"/>
      <w:r w:rsidR="00BC7988">
        <w:t xml:space="preserve"> však způsobí, že na ně zavolá policii, a nakonec jsou všichni tři odvezeni do sklizňového tábora. </w:t>
      </w:r>
    </w:p>
    <w:p w14:paraId="1AFB02C2" w14:textId="53AF0FF1" w:rsidR="00AC6A12" w:rsidRDefault="00BC7988" w:rsidP="00AC6A12">
      <w:pPr>
        <w:spacing w:line="360" w:lineRule="auto"/>
      </w:pPr>
      <w:r>
        <w:t xml:space="preserve"> </w:t>
      </w:r>
      <w:proofErr w:type="spellStart"/>
      <w:r>
        <w:t>Levi</w:t>
      </w:r>
      <w:proofErr w:type="spellEnd"/>
      <w:r>
        <w:t xml:space="preserve">, který na </w:t>
      </w:r>
      <w:proofErr w:type="spellStart"/>
      <w:r>
        <w:t>Connora</w:t>
      </w:r>
      <w:proofErr w:type="spellEnd"/>
      <w:r>
        <w:t xml:space="preserve"> a </w:t>
      </w:r>
      <w:proofErr w:type="spellStart"/>
      <w:r>
        <w:t>Risu</w:t>
      </w:r>
      <w:proofErr w:type="spellEnd"/>
      <w:r>
        <w:t xml:space="preserve"> zavolal policii, zavolá také svému pastorovi, aby </w:t>
      </w:r>
      <w:r w:rsidR="00582EF2">
        <w:br/>
      </w:r>
      <w:r>
        <w:t xml:space="preserve">si pro něj přijel a </w:t>
      </w:r>
      <w:r w:rsidR="00250146">
        <w:t xml:space="preserve">odvezl ho do sklizňového tábora. Jeho pastor mu však přikáže, aby utekl a začal žít nový život. </w:t>
      </w:r>
      <w:proofErr w:type="spellStart"/>
      <w:r w:rsidR="00250146">
        <w:t>Leviho</w:t>
      </w:r>
      <w:proofErr w:type="spellEnd"/>
      <w:r w:rsidR="00250146">
        <w:t xml:space="preserve"> pastorova odpověď znepokojí a rozhodne se utéct. </w:t>
      </w:r>
      <w:r w:rsidR="00582EF2">
        <w:br/>
      </w:r>
      <w:r w:rsidR="00250146">
        <w:t xml:space="preserve">Na své cestě potkává chlapce </w:t>
      </w:r>
      <w:proofErr w:type="spellStart"/>
      <w:r w:rsidR="00250146">
        <w:t>Cyruse</w:t>
      </w:r>
      <w:proofErr w:type="spellEnd"/>
      <w:r w:rsidR="00250146">
        <w:t xml:space="preserve">, který mu vypráví o svých tatíncích, svém životě </w:t>
      </w:r>
      <w:r w:rsidR="00582EF2">
        <w:br/>
      </w:r>
      <w:r w:rsidR="00250146">
        <w:t xml:space="preserve">i havárii, kvůli které mu musela být transplantována část mozku. </w:t>
      </w:r>
      <w:proofErr w:type="spellStart"/>
      <w:r w:rsidR="00250146">
        <w:t>Levi</w:t>
      </w:r>
      <w:proofErr w:type="spellEnd"/>
      <w:r w:rsidR="00250146">
        <w:t xml:space="preserve"> díky </w:t>
      </w:r>
      <w:proofErr w:type="spellStart"/>
      <w:r w:rsidR="00250146">
        <w:t>Cyrusovi</w:t>
      </w:r>
      <w:proofErr w:type="spellEnd"/>
      <w:r w:rsidR="00250146">
        <w:t xml:space="preserve"> zjišťuje, že rozpojení není tak božské, jak si celý život myslel, a poté co se jejich cesty rozejdou, se ocitne na hřbitově letadel, kde potká </w:t>
      </w:r>
      <w:proofErr w:type="spellStart"/>
      <w:r w:rsidR="00250146">
        <w:t>Connora</w:t>
      </w:r>
      <w:proofErr w:type="spellEnd"/>
      <w:r w:rsidR="00250146">
        <w:t xml:space="preserve"> a </w:t>
      </w:r>
      <w:proofErr w:type="spellStart"/>
      <w:r w:rsidR="00250146">
        <w:t>Risu</w:t>
      </w:r>
      <w:proofErr w:type="spellEnd"/>
      <w:r w:rsidR="00250146">
        <w:t xml:space="preserve">. </w:t>
      </w:r>
      <w:proofErr w:type="spellStart"/>
      <w:r w:rsidR="00250146">
        <w:t>Levi</w:t>
      </w:r>
      <w:proofErr w:type="spellEnd"/>
      <w:r w:rsidR="00250146">
        <w:t xml:space="preserve"> však už není tím chlapcem, kterým byl, když své přátele udal. Rozhodne se, že se zapojí do vzbouřenecké skupiny a společně s dalšími dvěma </w:t>
      </w:r>
      <w:proofErr w:type="spellStart"/>
      <w:r w:rsidR="00250146">
        <w:t>rozpojenci</w:t>
      </w:r>
      <w:proofErr w:type="spellEnd"/>
      <w:r w:rsidR="00250146">
        <w:t xml:space="preserve"> se pokusí celému systému vzepřít. </w:t>
      </w:r>
    </w:p>
    <w:p w14:paraId="7369AE3A" w14:textId="7E037A7F" w:rsidR="00250146" w:rsidRPr="00AC6A12" w:rsidRDefault="00250146" w:rsidP="00AC6A12">
      <w:pPr>
        <w:spacing w:line="360" w:lineRule="auto"/>
      </w:pPr>
      <w:r>
        <w:t xml:space="preserve">Všichni tři se poté opět náhodou setkávají ve sklizňovém táboře. Tábor je obehnaný ostnatým drátem a děti, které jsou na rozpojení, prochází po červeném koberci </w:t>
      </w:r>
      <w:r w:rsidR="00582EF2">
        <w:br/>
      </w:r>
      <w:r>
        <w:t xml:space="preserve">do demontážní dílny. Když přijde řada na </w:t>
      </w:r>
      <w:proofErr w:type="spellStart"/>
      <w:r>
        <w:t>Connora</w:t>
      </w:r>
      <w:proofErr w:type="spellEnd"/>
      <w:r>
        <w:t xml:space="preserve">, zachrání ho tleskači. Dva </w:t>
      </w:r>
      <w:proofErr w:type="spellStart"/>
      <w:r>
        <w:t>rozpojenci</w:t>
      </w:r>
      <w:proofErr w:type="spellEnd"/>
      <w:r>
        <w:t xml:space="preserve"> ze vzbouřenecké skupiny, kteří nechají vybouchnout celou demontážní dílnu. </w:t>
      </w:r>
      <w:proofErr w:type="spellStart"/>
      <w:r>
        <w:t>Connor</w:t>
      </w:r>
      <w:proofErr w:type="spellEnd"/>
      <w:r>
        <w:t xml:space="preserve">, </w:t>
      </w:r>
      <w:proofErr w:type="spellStart"/>
      <w:r>
        <w:t>Risa</w:t>
      </w:r>
      <w:proofErr w:type="spellEnd"/>
      <w:r>
        <w:t xml:space="preserve"> i </w:t>
      </w:r>
      <w:proofErr w:type="spellStart"/>
      <w:r>
        <w:t>Levi</w:t>
      </w:r>
      <w:proofErr w:type="spellEnd"/>
      <w:r>
        <w:t xml:space="preserve"> výbuch přežijí, avšak každý z nich si odnese nějaká zranění. </w:t>
      </w:r>
      <w:proofErr w:type="spellStart"/>
      <w:r>
        <w:t>Levi</w:t>
      </w:r>
      <w:proofErr w:type="spellEnd"/>
      <w:r>
        <w:t xml:space="preserve"> je jako jeden z tleskačů poslán do vězení a </w:t>
      </w:r>
      <w:proofErr w:type="spellStart"/>
      <w:r>
        <w:t>Connor</w:t>
      </w:r>
      <w:proofErr w:type="spellEnd"/>
      <w:r>
        <w:t xml:space="preserve"> s </w:t>
      </w:r>
      <w:proofErr w:type="spellStart"/>
      <w:r>
        <w:t>Risou</w:t>
      </w:r>
      <w:proofErr w:type="spellEnd"/>
      <w:r>
        <w:t xml:space="preserve"> se vrací na hřbitov letadel, kde pomáhají dalším </w:t>
      </w:r>
      <w:proofErr w:type="spellStart"/>
      <w:r>
        <w:t>rozpojencům</w:t>
      </w:r>
      <w:proofErr w:type="spellEnd"/>
      <w:r>
        <w:t xml:space="preserve"> na útěku. </w:t>
      </w:r>
    </w:p>
    <w:p w14:paraId="3C69EBDF" w14:textId="77777777" w:rsidR="004E1B54" w:rsidRDefault="004E1B54" w:rsidP="006E1543">
      <w:pPr>
        <w:pStyle w:val="Nadpis3"/>
      </w:pPr>
      <w:bookmarkStart w:id="37" w:name="_Toc152597776"/>
      <w:r>
        <w:lastRenderedPageBreak/>
        <w:t>Vypravěč a charakteristika postav</w:t>
      </w:r>
      <w:bookmarkEnd w:id="37"/>
    </w:p>
    <w:p w14:paraId="1444E178" w14:textId="469D40FC" w:rsidR="006A42DB" w:rsidRDefault="006A42DB" w:rsidP="006A42DB">
      <w:pPr>
        <w:spacing w:line="360" w:lineRule="auto"/>
      </w:pPr>
      <w:r>
        <w:t xml:space="preserve">Příběh má hned několik vypravěčů, avšak nejčastěji vypráví </w:t>
      </w:r>
      <w:proofErr w:type="spellStart"/>
      <w:r>
        <w:t>Connor</w:t>
      </w:r>
      <w:proofErr w:type="spellEnd"/>
      <w:r>
        <w:t xml:space="preserve">, </w:t>
      </w:r>
      <w:proofErr w:type="spellStart"/>
      <w:r>
        <w:t>Risa</w:t>
      </w:r>
      <w:proofErr w:type="spellEnd"/>
      <w:r>
        <w:t xml:space="preserve"> a </w:t>
      </w:r>
      <w:proofErr w:type="spellStart"/>
      <w:r>
        <w:t>Levi</w:t>
      </w:r>
      <w:proofErr w:type="spellEnd"/>
      <w:r>
        <w:t>. Vyprávění je v </w:t>
      </w:r>
      <w:proofErr w:type="spellStart"/>
      <w:r>
        <w:t>er</w:t>
      </w:r>
      <w:proofErr w:type="spellEnd"/>
      <w:r>
        <w:t xml:space="preserve">-formě a je obohaceno o dialogy a vnitřní monology postav. Vyprávění jednotlivých postav na sebe chronologicky navazuje, v některých pasážích se však prolíná, což dává čtenáři možnost vidět danou situaci očima jiné postavy. Samotný styl vyprávění je pro celý děj velmi důležitý, protože dává prostor ostatním, i méně významným postavám, aby se mohly vyjádřit a okomentovat situaci, ve které </w:t>
      </w:r>
      <w:r w:rsidR="00CD1B9B">
        <w:br/>
      </w:r>
      <w:r>
        <w:t xml:space="preserve">se nacházejí. </w:t>
      </w:r>
    </w:p>
    <w:p w14:paraId="032C9E02" w14:textId="62EBF314" w:rsidR="006A42DB" w:rsidRPr="00250146" w:rsidRDefault="007B645C" w:rsidP="006A42DB">
      <w:pPr>
        <w:spacing w:line="360" w:lineRule="auto"/>
      </w:pPr>
      <w:r>
        <w:t xml:space="preserve">Ačkoliv je nejvíce prostoru v knize věnováno </w:t>
      </w:r>
      <w:proofErr w:type="spellStart"/>
      <w:r>
        <w:t>Connorovi</w:t>
      </w:r>
      <w:proofErr w:type="spellEnd"/>
      <w:r>
        <w:t xml:space="preserve">, </w:t>
      </w:r>
      <w:proofErr w:type="spellStart"/>
      <w:r>
        <w:t>Rise</w:t>
      </w:r>
      <w:proofErr w:type="spellEnd"/>
      <w:r>
        <w:t xml:space="preserve"> a </w:t>
      </w:r>
      <w:proofErr w:type="spellStart"/>
      <w:r>
        <w:t>Levimu</w:t>
      </w:r>
      <w:proofErr w:type="spellEnd"/>
      <w:r>
        <w:t>, objevuje se zde i několik dalších postav, které jsou neméně významné. Autor nechává jednotlivé postavy, aby skrze své vlastní životní příběhy demonstroval</w:t>
      </w:r>
      <w:r w:rsidR="00CD1B9B">
        <w:t>y</w:t>
      </w:r>
      <w:r>
        <w:t xml:space="preserve"> nedostatky ve společenství. Čtenář se seznamuje například s pastorem Danem, který nejdříve </w:t>
      </w:r>
      <w:proofErr w:type="spellStart"/>
      <w:r>
        <w:t>Leviho</w:t>
      </w:r>
      <w:proofErr w:type="spellEnd"/>
      <w:r>
        <w:t xml:space="preserve"> připravuje </w:t>
      </w:r>
      <w:r w:rsidR="00CD1B9B">
        <w:br/>
      </w:r>
      <w:r>
        <w:t xml:space="preserve">na desátkovou oběť, ale později si uvědomuje, že rozpojení není nic víc než usmrcení </w:t>
      </w:r>
      <w:r w:rsidR="00CD1B9B">
        <w:br/>
      </w:r>
      <w:r>
        <w:t xml:space="preserve">a přinutí </w:t>
      </w:r>
      <w:proofErr w:type="spellStart"/>
      <w:r>
        <w:t>Leviho</w:t>
      </w:r>
      <w:proofErr w:type="spellEnd"/>
      <w:r>
        <w:t xml:space="preserve">, aby utekl. Cyrus neboli </w:t>
      </w:r>
      <w:proofErr w:type="spellStart"/>
      <w:r>
        <w:t>Cy-Fi</w:t>
      </w:r>
      <w:proofErr w:type="spellEnd"/>
      <w:r>
        <w:t xml:space="preserve"> zase vypráví svůj příběh o tom, jaké </w:t>
      </w:r>
      <w:r w:rsidR="00CD1B9B">
        <w:br/>
      </w:r>
      <w:r>
        <w:t xml:space="preserve">to je žít s částí mozku, jež patřila chlapci, který si stále ještě neuvědomil, že byl dávno rozpojen. </w:t>
      </w:r>
      <w:r w:rsidR="00AD4647">
        <w:t xml:space="preserve">Významnou roli v knize zastává také Admirál, jakožto rodič, který poslal </w:t>
      </w:r>
      <w:r w:rsidR="00CD1B9B">
        <w:br/>
      </w:r>
      <w:r w:rsidR="00AD4647">
        <w:t xml:space="preserve">své dítě na rozpojení a po čase toho začal velmi litovat. Všechny postavy prochází v knize vývojem, dospívají a mění se. Nejvíce je tato změna patrná právě na </w:t>
      </w:r>
      <w:proofErr w:type="spellStart"/>
      <w:r w:rsidR="00AD4647">
        <w:t>Connorovi</w:t>
      </w:r>
      <w:proofErr w:type="spellEnd"/>
      <w:r w:rsidR="00AD4647">
        <w:t xml:space="preserve">, </w:t>
      </w:r>
      <w:r w:rsidR="00CD1B9B">
        <w:br/>
      </w:r>
      <w:r w:rsidR="00AD4647">
        <w:t xml:space="preserve">ze kterého se stává rozhodný a dospělý muž, ke kterému ostatní vzhlíží a naslouchají mu. </w:t>
      </w:r>
    </w:p>
    <w:p w14:paraId="468A96D0" w14:textId="77777777" w:rsidR="004E1B54" w:rsidRDefault="004E1B54" w:rsidP="006E1543">
      <w:pPr>
        <w:pStyle w:val="Nadpis3"/>
      </w:pPr>
      <w:bookmarkStart w:id="38" w:name="_Toc152597777"/>
      <w:r>
        <w:t>Kompozice a časoprostor</w:t>
      </w:r>
      <w:bookmarkEnd w:id="38"/>
    </w:p>
    <w:p w14:paraId="5C0D5572" w14:textId="40CB65A1" w:rsidR="00F91A7A" w:rsidRDefault="00AD4647" w:rsidP="00AD4647">
      <w:pPr>
        <w:spacing w:line="360" w:lineRule="auto"/>
      </w:pPr>
      <w:r>
        <w:t xml:space="preserve">Kniha je rozdělena na sedm kapitol, které nesou názvy: </w:t>
      </w:r>
      <w:r w:rsidRPr="00CD1B9B">
        <w:rPr>
          <w:i/>
          <w:iCs/>
        </w:rPr>
        <w:t>Tiskopis se dvěma kopiemi</w:t>
      </w:r>
      <w:r>
        <w:t xml:space="preserve">, </w:t>
      </w:r>
      <w:proofErr w:type="spellStart"/>
      <w:r w:rsidRPr="00CD1B9B">
        <w:rPr>
          <w:i/>
          <w:iCs/>
        </w:rPr>
        <w:t>Čápnutí</w:t>
      </w:r>
      <w:proofErr w:type="spellEnd"/>
      <w:r>
        <w:t xml:space="preserve">, </w:t>
      </w:r>
      <w:r w:rsidRPr="00CD1B9B">
        <w:rPr>
          <w:i/>
          <w:iCs/>
        </w:rPr>
        <w:t>Cesta</w:t>
      </w:r>
      <w:r>
        <w:t xml:space="preserve">, </w:t>
      </w:r>
      <w:r w:rsidRPr="00CD1B9B">
        <w:rPr>
          <w:i/>
          <w:iCs/>
        </w:rPr>
        <w:t>Cíle</w:t>
      </w:r>
      <w:r>
        <w:t xml:space="preserve">, </w:t>
      </w:r>
      <w:r w:rsidRPr="00CD1B9B">
        <w:rPr>
          <w:i/>
          <w:iCs/>
        </w:rPr>
        <w:t>Hřbitov</w:t>
      </w:r>
      <w:r>
        <w:t xml:space="preserve"> </w:t>
      </w:r>
      <w:r w:rsidRPr="00CD1B9B">
        <w:rPr>
          <w:i/>
          <w:iCs/>
        </w:rPr>
        <w:t>letadel</w:t>
      </w:r>
      <w:r>
        <w:t xml:space="preserve">, </w:t>
      </w:r>
      <w:r w:rsidRPr="00CD1B9B">
        <w:rPr>
          <w:i/>
          <w:iCs/>
        </w:rPr>
        <w:t>Rozpojení</w:t>
      </w:r>
      <w:r>
        <w:t xml:space="preserve"> a </w:t>
      </w:r>
      <w:r w:rsidRPr="00CD1B9B">
        <w:rPr>
          <w:i/>
          <w:iCs/>
        </w:rPr>
        <w:t>Vědomí</w:t>
      </w:r>
      <w:r>
        <w:t xml:space="preserve">. Tyto kapitoly jsou dále rozděleny na několik podkapitol, které jsou nazvány podle vypravěče. Ačkoliv </w:t>
      </w:r>
      <w:r w:rsidR="00CD1B9B">
        <w:br/>
      </w:r>
      <w:r>
        <w:t xml:space="preserve">je kompozice příběhu chronologická, objevují se zde i dvě paralely. První z nich je příběh o </w:t>
      </w:r>
      <w:proofErr w:type="spellStart"/>
      <w:r>
        <w:t>Cyrusovi</w:t>
      </w:r>
      <w:proofErr w:type="spellEnd"/>
      <w:r w:rsidR="00242831">
        <w:t xml:space="preserve"> a druhým příběhem je vyprávění o chlapci jménem </w:t>
      </w:r>
      <w:proofErr w:type="spellStart"/>
      <w:r w:rsidR="00242831">
        <w:t>Humphrey</w:t>
      </w:r>
      <w:proofErr w:type="spellEnd"/>
      <w:r w:rsidR="00242831">
        <w:t xml:space="preserve"> </w:t>
      </w:r>
      <w:proofErr w:type="spellStart"/>
      <w:r w:rsidR="00242831">
        <w:t>Dunfree</w:t>
      </w:r>
      <w:proofErr w:type="spellEnd"/>
      <w:r w:rsidR="00242831">
        <w:t xml:space="preserve">, který byl svými rodiči poslán na rozpojení. Jeho rodiče toho však začali litovat a rozhodli </w:t>
      </w:r>
      <w:r w:rsidR="00CD1B9B">
        <w:br/>
      </w:r>
      <w:r w:rsidR="00242831">
        <w:t xml:space="preserve">se, že najdou všechny části svého syna, které byly darovány. Čtenář se dozvídá, že otcem chlapce je Admirál, který chce shromáždit všechny lidi, kterým byl darován kousek z jejich syna, aby se s ním mohl naposledy rozloučit. </w:t>
      </w:r>
    </w:p>
    <w:p w14:paraId="34050722" w14:textId="77777777" w:rsidR="00F91A7A" w:rsidRDefault="00F91A7A">
      <w:pPr>
        <w:jc w:val="left"/>
      </w:pPr>
      <w:r>
        <w:br w:type="page"/>
      </w:r>
    </w:p>
    <w:p w14:paraId="7F008D4C" w14:textId="62149551" w:rsidR="0011688D" w:rsidRPr="0011688D" w:rsidRDefault="0011688D" w:rsidP="006E1543">
      <w:pPr>
        <w:pStyle w:val="Nadpis1"/>
        <w:numPr>
          <w:ilvl w:val="0"/>
          <w:numId w:val="30"/>
        </w:numPr>
      </w:pPr>
      <w:bookmarkStart w:id="39" w:name="_Toc152597778"/>
      <w:r>
        <w:lastRenderedPageBreak/>
        <w:t>Vybrané metody pro práci s textem</w:t>
      </w:r>
      <w:bookmarkEnd w:id="39"/>
    </w:p>
    <w:p w14:paraId="1FCEF524" w14:textId="5606B4FE" w:rsidR="0041477B" w:rsidRPr="00127052" w:rsidRDefault="008759B5" w:rsidP="00A63FEC">
      <w:pPr>
        <w:spacing w:line="360" w:lineRule="auto"/>
        <w:rPr>
          <w:szCs w:val="24"/>
        </w:rPr>
      </w:pPr>
      <w:r w:rsidRPr="00127052">
        <w:rPr>
          <w:szCs w:val="24"/>
        </w:rPr>
        <w:t>Výukové metody jsou nástrojem učitele</w:t>
      </w:r>
      <w:r w:rsidR="00EE4BB1" w:rsidRPr="00127052">
        <w:rPr>
          <w:szCs w:val="24"/>
        </w:rPr>
        <w:t>, který prostřednictvím nich naplňuje cíle</w:t>
      </w:r>
      <w:r w:rsidR="000C370E" w:rsidRPr="00127052">
        <w:rPr>
          <w:szCs w:val="24"/>
        </w:rPr>
        <w:t xml:space="preserve"> své výuky. Členění výukových metod se </w:t>
      </w:r>
      <w:proofErr w:type="gramStart"/>
      <w:r w:rsidR="000C370E" w:rsidRPr="00127052">
        <w:rPr>
          <w:szCs w:val="24"/>
        </w:rPr>
        <w:t>liší</w:t>
      </w:r>
      <w:proofErr w:type="gramEnd"/>
      <w:r w:rsidR="000C370E" w:rsidRPr="00127052">
        <w:rPr>
          <w:szCs w:val="24"/>
        </w:rPr>
        <w:t xml:space="preserve"> podle jednotlivých autorů, avšak mezi nejvíce citované</w:t>
      </w:r>
      <w:r w:rsidR="00023897" w:rsidRPr="00127052">
        <w:rPr>
          <w:szCs w:val="24"/>
        </w:rPr>
        <w:t xml:space="preserve"> výukové metody patří ty od J. Maňáka a V. Švece</w:t>
      </w:r>
      <w:r w:rsidR="00A60602" w:rsidRPr="00127052">
        <w:rPr>
          <w:szCs w:val="24"/>
        </w:rPr>
        <w:t>, kteří je dělí na klasické, aktivizující a komplexní (</w:t>
      </w:r>
      <w:proofErr w:type="spellStart"/>
      <w:r w:rsidR="00F17F13" w:rsidRPr="00127052">
        <w:rPr>
          <w:szCs w:val="24"/>
        </w:rPr>
        <w:t>Zormanová</w:t>
      </w:r>
      <w:proofErr w:type="spellEnd"/>
      <w:r w:rsidR="00F17F13" w:rsidRPr="00127052">
        <w:rPr>
          <w:szCs w:val="24"/>
        </w:rPr>
        <w:t>, 2012).</w:t>
      </w:r>
      <w:r w:rsidR="00C35072" w:rsidRPr="00127052">
        <w:rPr>
          <w:szCs w:val="24"/>
        </w:rPr>
        <w:t xml:space="preserve"> </w:t>
      </w:r>
      <w:r w:rsidR="00CB447D" w:rsidRPr="00127052">
        <w:rPr>
          <w:szCs w:val="24"/>
        </w:rPr>
        <w:t xml:space="preserve">Jinak klasifikuje výukové metody </w:t>
      </w:r>
      <w:r w:rsidR="00E70CFB" w:rsidRPr="00127052">
        <w:rPr>
          <w:szCs w:val="24"/>
        </w:rPr>
        <w:t>Čapek (</w:t>
      </w:r>
      <w:r w:rsidR="00D30921" w:rsidRPr="00127052">
        <w:rPr>
          <w:szCs w:val="24"/>
        </w:rPr>
        <w:t xml:space="preserve">2015), </w:t>
      </w:r>
      <w:r w:rsidR="006732E2" w:rsidRPr="00127052">
        <w:rPr>
          <w:szCs w:val="24"/>
        </w:rPr>
        <w:t>s jehož publikací</w:t>
      </w:r>
      <w:r w:rsidR="008A2B4D" w:rsidRPr="00127052">
        <w:rPr>
          <w:szCs w:val="24"/>
        </w:rPr>
        <w:t xml:space="preserve"> </w:t>
      </w:r>
      <w:r w:rsidR="006732E2" w:rsidRPr="00127052">
        <w:rPr>
          <w:i/>
          <w:iCs/>
          <w:szCs w:val="24"/>
        </w:rPr>
        <w:t>Moderní didaktika: Lexikon výukových a hodnotících metod</w:t>
      </w:r>
      <w:r w:rsidR="006732E2" w:rsidRPr="00127052">
        <w:rPr>
          <w:szCs w:val="24"/>
        </w:rPr>
        <w:t xml:space="preserve"> jsme </w:t>
      </w:r>
      <w:r w:rsidR="00693225" w:rsidRPr="00127052">
        <w:rPr>
          <w:szCs w:val="24"/>
        </w:rPr>
        <w:t xml:space="preserve">pracovali při vytváření </w:t>
      </w:r>
      <w:r w:rsidR="00344924" w:rsidRPr="00127052">
        <w:rPr>
          <w:szCs w:val="24"/>
        </w:rPr>
        <w:t>pracovních listů</w:t>
      </w:r>
      <w:r w:rsidR="00693225" w:rsidRPr="00127052">
        <w:rPr>
          <w:szCs w:val="24"/>
        </w:rPr>
        <w:t xml:space="preserve">. </w:t>
      </w:r>
    </w:p>
    <w:p w14:paraId="0C4CBB77" w14:textId="7A78609E" w:rsidR="0041477B" w:rsidRDefault="0041477B" w:rsidP="00A63FEC">
      <w:pPr>
        <w:spacing w:line="360" w:lineRule="auto"/>
        <w:rPr>
          <w:sz w:val="28"/>
          <w:szCs w:val="24"/>
        </w:rPr>
      </w:pPr>
      <w:r>
        <w:rPr>
          <w:b/>
          <w:bCs/>
          <w:sz w:val="28"/>
          <w:szCs w:val="24"/>
        </w:rPr>
        <w:t>Brainsto</w:t>
      </w:r>
      <w:r w:rsidR="001710FC">
        <w:rPr>
          <w:b/>
          <w:bCs/>
          <w:sz w:val="28"/>
          <w:szCs w:val="24"/>
        </w:rPr>
        <w:t>rming</w:t>
      </w:r>
    </w:p>
    <w:p w14:paraId="0DA83FCE" w14:textId="2E6AC7EF" w:rsidR="001710FC" w:rsidRDefault="0076148F" w:rsidP="00A63FEC">
      <w:pPr>
        <w:spacing w:line="360" w:lineRule="auto"/>
      </w:pPr>
      <w:r>
        <w:t>Brains</w:t>
      </w:r>
      <w:r w:rsidR="001D7282">
        <w:t>torming je aktivizační metoda</w:t>
      </w:r>
      <w:r w:rsidR="007D4D13">
        <w:t xml:space="preserve">, která </w:t>
      </w:r>
      <w:proofErr w:type="gramStart"/>
      <w:r w:rsidR="007D4D13">
        <w:t>slouží</w:t>
      </w:r>
      <w:proofErr w:type="gramEnd"/>
      <w:r w:rsidR="007D4D13">
        <w:t xml:space="preserve"> ke sběru nápadů a vzájemné inspiraci. Vyučující nejdříve formuluje problémovou otázku a poté </w:t>
      </w:r>
      <w:r w:rsidR="00B62F5F">
        <w:t xml:space="preserve">nechá žáky, aby vymýšleli nápady. Během brainstormingu je potřeba dodržovat několik zásad: nekritizovat nápady ostatních, </w:t>
      </w:r>
      <w:r w:rsidR="00EE5C7E">
        <w:t>volnost myšlení, všechny nápady je potřeba zapisovat</w:t>
      </w:r>
      <w:r w:rsidR="00F850E1">
        <w:t xml:space="preserve"> a žádný nápad se nesmí zavrhnout</w:t>
      </w:r>
      <w:r w:rsidR="00FD58C4">
        <w:t xml:space="preserve"> (Čapek, 2015).</w:t>
      </w:r>
    </w:p>
    <w:p w14:paraId="4C901232" w14:textId="2EC3175A" w:rsidR="00FD58C4" w:rsidRDefault="006A6423" w:rsidP="00A63FEC">
      <w:pPr>
        <w:spacing w:line="360" w:lineRule="auto"/>
        <w:rPr>
          <w:b/>
          <w:bCs/>
          <w:sz w:val="28"/>
          <w:szCs w:val="24"/>
        </w:rPr>
      </w:pPr>
      <w:r>
        <w:rPr>
          <w:b/>
          <w:bCs/>
          <w:sz w:val="28"/>
          <w:szCs w:val="24"/>
        </w:rPr>
        <w:t>Pětilístek</w:t>
      </w:r>
      <w:r w:rsidR="00005F3C">
        <w:rPr>
          <w:b/>
          <w:bCs/>
          <w:sz w:val="28"/>
          <w:szCs w:val="24"/>
        </w:rPr>
        <w:t xml:space="preserve"> / Diamant</w:t>
      </w:r>
    </w:p>
    <w:p w14:paraId="421AC369" w14:textId="09D89E67" w:rsidR="00005F3C" w:rsidRPr="00005F3C" w:rsidRDefault="00005F3C" w:rsidP="00A63FEC">
      <w:pPr>
        <w:spacing w:line="360" w:lineRule="auto"/>
      </w:pPr>
      <w:r>
        <w:t>Pětilístek a diamant jsou metody založené na podobném princip</w:t>
      </w:r>
      <w:r w:rsidR="00977A4E">
        <w:t>u</w:t>
      </w:r>
      <w:r>
        <w:t xml:space="preserve"> a můžeme je využít </w:t>
      </w:r>
      <w:r w:rsidR="00107E4F">
        <w:br/>
      </w:r>
      <w:r>
        <w:t>v</w:t>
      </w:r>
      <w:r w:rsidR="00625414">
        <w:t xml:space="preserve">e fázi evokace i reflexe. Název pětilístku </w:t>
      </w:r>
      <w:r w:rsidR="00B6648D">
        <w:t>je odvozen z pěti řádků</w:t>
      </w:r>
      <w:r w:rsidR="00625414">
        <w:t xml:space="preserve">, na které žák postupně </w:t>
      </w:r>
      <w:r w:rsidR="007A241B">
        <w:t>vepisuje slova. Na první řádek se napíše téma nebo slovo</w:t>
      </w:r>
      <w:r w:rsidR="006C7C9C">
        <w:t xml:space="preserve"> (podstatné jméno), ke kterému se budou žáci dále odkazovat. Na druhý řádek se napíšou dvě přídavná jména, která dané téma vystihují. Následuje třetí řádek, na který žáci napíšou tři slovesa podle toho, co dané téma (podstatné jméno) dělá. </w:t>
      </w:r>
      <w:r w:rsidR="00625ED9">
        <w:t xml:space="preserve">Čtvrtý řádek je věnován jedné větě, která s tématem souvisí a pátý řádek obsahuje souhrn tématu jiným </w:t>
      </w:r>
      <w:r w:rsidR="00107E4F">
        <w:t>slovem – synonymem</w:t>
      </w:r>
      <w:r w:rsidR="00D9164C">
        <w:t>. Metoda diamantu funguje na podobném principu a může být dále rozvedena do protipólu (oboustranný diamant). Tímto způsobem lze</w:t>
      </w:r>
      <w:r w:rsidR="0074275B">
        <w:t xml:space="preserve"> porovnávat dvě témata nebo literární postavy (Čapek, 2015). </w:t>
      </w:r>
    </w:p>
    <w:p w14:paraId="314BD65B" w14:textId="55DADD3A" w:rsidR="004C2D58" w:rsidRPr="008B7403" w:rsidRDefault="00DC7011" w:rsidP="00A63FEC">
      <w:pPr>
        <w:spacing w:line="360" w:lineRule="auto"/>
        <w:rPr>
          <w:sz w:val="28"/>
          <w:szCs w:val="24"/>
        </w:rPr>
      </w:pPr>
      <w:r w:rsidRPr="008B7403">
        <w:rPr>
          <w:b/>
          <w:bCs/>
          <w:sz w:val="28"/>
          <w:szCs w:val="24"/>
        </w:rPr>
        <w:t>Hledání souvislostí</w:t>
      </w:r>
    </w:p>
    <w:p w14:paraId="07BB750C" w14:textId="08E11BD8" w:rsidR="00DC7011" w:rsidRDefault="0016091B" w:rsidP="00A63FEC">
      <w:pPr>
        <w:spacing w:line="360" w:lineRule="auto"/>
      </w:pPr>
      <w:r>
        <w:t>Pomocí této metody</w:t>
      </w:r>
      <w:r w:rsidR="007B2C61">
        <w:t>, která se uplatňuje především ve fázi uvědomění a reflexe,</w:t>
      </w:r>
      <w:r>
        <w:t xml:space="preserve"> se žáci </w:t>
      </w:r>
      <w:proofErr w:type="gramStart"/>
      <w:r>
        <w:t>učí</w:t>
      </w:r>
      <w:proofErr w:type="gramEnd"/>
      <w:r>
        <w:t xml:space="preserve"> propojovat vědomosti</w:t>
      </w:r>
      <w:r w:rsidR="00F83B65">
        <w:t xml:space="preserve"> o daném tématu s přečteným textem. Souvislosti můžou žáci vyhledávat na různých úrovních – já a text nebo text a jiný text. </w:t>
      </w:r>
      <w:r w:rsidR="00CA7D73">
        <w:t>Během této metody můžeme klást žákům návodné otázky nebo startéry</w:t>
      </w:r>
      <w:r w:rsidR="00961B6A">
        <w:t xml:space="preserve"> (Vala</w:t>
      </w:r>
      <w:r w:rsidR="00C37796">
        <w:t>, 201</w:t>
      </w:r>
      <w:r w:rsidR="00111917">
        <w:t>7</w:t>
      </w:r>
      <w:r w:rsidR="00961B6A">
        <w:t>)</w:t>
      </w:r>
      <w:r w:rsidR="00C37796">
        <w:t>.</w:t>
      </w:r>
    </w:p>
    <w:p w14:paraId="39A16C23" w14:textId="77777777" w:rsidR="00107E4F" w:rsidRDefault="00107E4F" w:rsidP="00A63FEC">
      <w:pPr>
        <w:spacing w:line="360" w:lineRule="auto"/>
        <w:rPr>
          <w:b/>
          <w:bCs/>
          <w:sz w:val="28"/>
          <w:szCs w:val="24"/>
        </w:rPr>
      </w:pPr>
    </w:p>
    <w:p w14:paraId="2D01EECE" w14:textId="49396340" w:rsidR="00961B6A" w:rsidRDefault="00961B6A" w:rsidP="00A63FEC">
      <w:pPr>
        <w:spacing w:line="360" w:lineRule="auto"/>
        <w:rPr>
          <w:b/>
          <w:bCs/>
          <w:sz w:val="28"/>
          <w:szCs w:val="24"/>
        </w:rPr>
      </w:pPr>
      <w:r w:rsidRPr="00961B6A">
        <w:rPr>
          <w:b/>
          <w:bCs/>
          <w:sz w:val="28"/>
          <w:szCs w:val="24"/>
        </w:rPr>
        <w:lastRenderedPageBreak/>
        <w:t>Kladení otázek</w:t>
      </w:r>
    </w:p>
    <w:p w14:paraId="6400FD85" w14:textId="14D2F8D3" w:rsidR="00961B6A" w:rsidRPr="00127052" w:rsidRDefault="00961B6A" w:rsidP="00A63FEC">
      <w:pPr>
        <w:spacing w:line="360" w:lineRule="auto"/>
      </w:pPr>
      <w:r w:rsidRPr="00127052">
        <w:t>Tuto metodu lze uplatňovat ve fázi evokace, uvědomění i reflexe.</w:t>
      </w:r>
      <w:r w:rsidR="007C1D42" w:rsidRPr="00127052">
        <w:t xml:space="preserve"> Dle Valy (</w:t>
      </w:r>
      <w:r w:rsidR="00C37796">
        <w:t>201</w:t>
      </w:r>
      <w:r w:rsidR="00111917">
        <w:t>7</w:t>
      </w:r>
      <w:r w:rsidR="00C37796">
        <w:t xml:space="preserve">, s. </w:t>
      </w:r>
      <w:r w:rsidR="008C11E7">
        <w:t>39</w:t>
      </w:r>
      <w:r w:rsidR="007C1D42" w:rsidRPr="00127052">
        <w:t>) zvyšuje kladení otázek</w:t>
      </w:r>
      <w:r w:rsidR="00F3700D" w:rsidRPr="00127052">
        <w:t xml:space="preserve"> </w:t>
      </w:r>
      <w:r w:rsidR="00F3700D" w:rsidRPr="00127052">
        <w:rPr>
          <w:i/>
          <w:iCs/>
        </w:rPr>
        <w:t>„čtenářovu motivaci, čtenáři pokračují ve čtení textu proto, aby na otázky našli odpověď.“</w:t>
      </w:r>
      <w:r w:rsidR="00F3700D" w:rsidRPr="00127052">
        <w:t xml:space="preserve"> </w:t>
      </w:r>
      <w:r w:rsidR="00F500A8" w:rsidRPr="00127052">
        <w:t>Otázky přitom nemusí klást pouze pedagog, ale také sami žáci</w:t>
      </w:r>
      <w:r w:rsidR="00107E4F">
        <w:t xml:space="preserve"> sobě navzájem.</w:t>
      </w:r>
    </w:p>
    <w:p w14:paraId="6320ABE4" w14:textId="23F68E88" w:rsidR="00580C29" w:rsidRDefault="00B004F2" w:rsidP="00A63FEC">
      <w:pPr>
        <w:spacing w:line="360" w:lineRule="auto"/>
        <w:rPr>
          <w:b/>
          <w:bCs/>
          <w:sz w:val="28"/>
          <w:szCs w:val="24"/>
        </w:rPr>
      </w:pPr>
      <w:r>
        <w:rPr>
          <w:b/>
          <w:bCs/>
          <w:sz w:val="28"/>
          <w:szCs w:val="24"/>
        </w:rPr>
        <w:t>Podvojný deník</w:t>
      </w:r>
    </w:p>
    <w:p w14:paraId="66C4BD60" w14:textId="30719991" w:rsidR="00315DE5" w:rsidRPr="00127052" w:rsidRDefault="00F000CC" w:rsidP="00A63FEC">
      <w:pPr>
        <w:spacing w:line="360" w:lineRule="auto"/>
      </w:pPr>
      <w:r w:rsidRPr="00127052">
        <w:t xml:space="preserve">Tato metoda je využívaná pro práci s textem. Žák si během čtení podtrhává pasáže, které ho zaujmou a následně si </w:t>
      </w:r>
      <w:r w:rsidR="00C57B7F" w:rsidRPr="00127052">
        <w:t>daná slova</w:t>
      </w:r>
      <w:r w:rsidRPr="00127052">
        <w:t xml:space="preserve"> nebo věty přepíše do připravené tabulky. </w:t>
      </w:r>
      <w:r w:rsidR="004A628C" w:rsidRPr="00127052">
        <w:t xml:space="preserve">Do druhého sloupce tabulky poté </w:t>
      </w:r>
      <w:r w:rsidR="00A551F9" w:rsidRPr="00127052">
        <w:t>píš</w:t>
      </w:r>
      <w:r w:rsidR="00107E4F">
        <w:t>e</w:t>
      </w:r>
      <w:r w:rsidR="00A551F9" w:rsidRPr="00127052">
        <w:t xml:space="preserve"> svůj komentář k dané pasáži a zaměřuj</w:t>
      </w:r>
      <w:r w:rsidR="00107E4F">
        <w:t>e</w:t>
      </w:r>
      <w:r w:rsidR="00A551F9" w:rsidRPr="00127052">
        <w:t xml:space="preserve"> se na to, proč si onu myšlenku vybral</w:t>
      </w:r>
      <w:r w:rsidR="00107E4F">
        <w:t xml:space="preserve"> nebo co mu připomněla</w:t>
      </w:r>
      <w:r w:rsidR="00A551F9" w:rsidRPr="00127052">
        <w:t>. Následuje s</w:t>
      </w:r>
      <w:r w:rsidR="005F6511" w:rsidRPr="00127052">
        <w:t xml:space="preserve">dílení svých pasáží a komentářů </w:t>
      </w:r>
      <w:r w:rsidR="00107E4F">
        <w:br/>
      </w:r>
      <w:r w:rsidR="005F6511" w:rsidRPr="00127052">
        <w:t>se zbytkem třídy (Čapek, 2015).</w:t>
      </w:r>
    </w:p>
    <w:p w14:paraId="7DF8882E" w14:textId="46E70E51" w:rsidR="005F6511" w:rsidRDefault="005F6511" w:rsidP="00A63FEC">
      <w:pPr>
        <w:spacing w:line="360" w:lineRule="auto"/>
        <w:rPr>
          <w:sz w:val="28"/>
          <w:szCs w:val="24"/>
        </w:rPr>
      </w:pPr>
      <w:r>
        <w:rPr>
          <w:b/>
          <w:bCs/>
          <w:sz w:val="28"/>
          <w:szCs w:val="24"/>
        </w:rPr>
        <w:t>Čtení s předvídáním</w:t>
      </w:r>
    </w:p>
    <w:p w14:paraId="1EBF464D" w14:textId="1FDC0DE4" w:rsidR="00111917" w:rsidRDefault="00054390" w:rsidP="00A63FEC">
      <w:pPr>
        <w:spacing w:line="360" w:lineRule="auto"/>
      </w:pPr>
      <w:r w:rsidRPr="00127052">
        <w:t>Opět se jedná o metodu, která se využívá při práci s textem. Pedagog si nejprve připraví text, který rozstříhá na několik částí</w:t>
      </w:r>
      <w:r w:rsidR="00107E4F">
        <w:t>,</w:t>
      </w:r>
      <w:r w:rsidR="00741CCB" w:rsidRPr="00127052">
        <w:t xml:space="preserve"> a připraví k nim tabulku předpovědí. Tabulka </w:t>
      </w:r>
      <w:r w:rsidR="00107E4F">
        <w:br/>
      </w:r>
      <w:r w:rsidR="00741CCB" w:rsidRPr="00127052">
        <w:t>se tradičně skládá ze 3 sloupců. Žáci si nejdříve přečtou první část příběhu a poté doplňují první dva sloupce tabulky. V prvním sloupci uvedou, j</w:t>
      </w:r>
      <w:r w:rsidR="00182C5F" w:rsidRPr="00127052">
        <w:t xml:space="preserve">ak podle nich bude příběh pokračovat, a do druhého sloupce napíšou důkazy pro své tvrzení. Následně si přečtou další část textu a vrátí se k tabulce, kde do třetího sloupce </w:t>
      </w:r>
      <w:proofErr w:type="gramStart"/>
      <w:r w:rsidR="00182C5F" w:rsidRPr="00127052">
        <w:t>napíší</w:t>
      </w:r>
      <w:proofErr w:type="gramEnd"/>
      <w:r w:rsidR="00182C5F" w:rsidRPr="00127052">
        <w:t>, co se doopravdy stalo. Takto pokračují</w:t>
      </w:r>
      <w:r w:rsidR="00DF32AD" w:rsidRPr="00127052">
        <w:t xml:space="preserve"> se všemi částmi textu (Vala</w:t>
      </w:r>
      <w:r w:rsidR="00111917">
        <w:t>, 2017</w:t>
      </w:r>
      <w:r w:rsidR="00DF32AD" w:rsidRPr="00127052">
        <w:t>)</w:t>
      </w:r>
      <w:r w:rsidR="00111917">
        <w:t>.</w:t>
      </w:r>
    </w:p>
    <w:p w14:paraId="6AA288D1" w14:textId="54356061" w:rsidR="00DF32AD" w:rsidRPr="00111917" w:rsidRDefault="00DF32AD" w:rsidP="00A63FEC">
      <w:pPr>
        <w:spacing w:line="360" w:lineRule="auto"/>
      </w:pPr>
      <w:r>
        <w:rPr>
          <w:b/>
          <w:bCs/>
          <w:sz w:val="28"/>
          <w:szCs w:val="24"/>
        </w:rPr>
        <w:t>Metoda I.N.S.E.R.T.</w:t>
      </w:r>
    </w:p>
    <w:p w14:paraId="0ED52122" w14:textId="3F6B5901" w:rsidR="00DF32AD" w:rsidRPr="00127052" w:rsidRDefault="005D60E9" w:rsidP="00A63FEC">
      <w:pPr>
        <w:spacing w:line="360" w:lineRule="auto"/>
        <w:rPr>
          <w:rFonts w:cs="Times New Roman"/>
          <w:szCs w:val="24"/>
        </w:rPr>
      </w:pPr>
      <w:r w:rsidRPr="00127052">
        <w:rPr>
          <w:rFonts w:cs="Times New Roman"/>
          <w:szCs w:val="24"/>
        </w:rPr>
        <w:t xml:space="preserve">Zkratka I.N.S.E.R.T. znamená </w:t>
      </w:r>
      <w:r w:rsidR="00C17C61" w:rsidRPr="00127052">
        <w:rPr>
          <w:rFonts w:cs="Times New Roman"/>
          <w:szCs w:val="24"/>
        </w:rPr>
        <w:t>„</w:t>
      </w:r>
      <w:proofErr w:type="spellStart"/>
      <w:r w:rsidRPr="00127052">
        <w:rPr>
          <w:rFonts w:cs="Times New Roman"/>
          <w:i/>
          <w:iCs/>
          <w:szCs w:val="24"/>
        </w:rPr>
        <w:t>Interactive</w:t>
      </w:r>
      <w:proofErr w:type="spellEnd"/>
      <w:r w:rsidRPr="00127052">
        <w:rPr>
          <w:rFonts w:cs="Times New Roman"/>
          <w:i/>
          <w:iCs/>
          <w:szCs w:val="24"/>
        </w:rPr>
        <w:t xml:space="preserve"> </w:t>
      </w:r>
      <w:proofErr w:type="spellStart"/>
      <w:r w:rsidRPr="00127052">
        <w:rPr>
          <w:rFonts w:cs="Times New Roman"/>
          <w:i/>
          <w:iCs/>
          <w:szCs w:val="24"/>
        </w:rPr>
        <w:t>Noting</w:t>
      </w:r>
      <w:proofErr w:type="spellEnd"/>
      <w:r w:rsidRPr="00127052">
        <w:rPr>
          <w:rFonts w:cs="Times New Roman"/>
          <w:i/>
          <w:iCs/>
          <w:szCs w:val="24"/>
        </w:rPr>
        <w:t xml:space="preserve"> </w:t>
      </w:r>
      <w:proofErr w:type="spellStart"/>
      <w:r w:rsidRPr="00127052">
        <w:rPr>
          <w:rFonts w:cs="Times New Roman"/>
          <w:i/>
          <w:iCs/>
          <w:szCs w:val="24"/>
        </w:rPr>
        <w:t>Syst</w:t>
      </w:r>
      <w:r w:rsidR="00C17C61" w:rsidRPr="00127052">
        <w:rPr>
          <w:rFonts w:cs="Times New Roman"/>
          <w:i/>
          <w:iCs/>
          <w:szCs w:val="24"/>
        </w:rPr>
        <w:t>e</w:t>
      </w:r>
      <w:r w:rsidRPr="00127052">
        <w:rPr>
          <w:rFonts w:cs="Times New Roman"/>
          <w:i/>
          <w:iCs/>
          <w:szCs w:val="24"/>
        </w:rPr>
        <w:t>m</w:t>
      </w:r>
      <w:proofErr w:type="spellEnd"/>
      <w:r w:rsidRPr="00127052">
        <w:rPr>
          <w:rFonts w:cs="Times New Roman"/>
          <w:i/>
          <w:iCs/>
          <w:szCs w:val="24"/>
        </w:rPr>
        <w:t xml:space="preserve"> </w:t>
      </w:r>
      <w:proofErr w:type="spellStart"/>
      <w:r w:rsidRPr="00127052">
        <w:rPr>
          <w:rFonts w:cs="Times New Roman"/>
          <w:i/>
          <w:iCs/>
          <w:szCs w:val="24"/>
        </w:rPr>
        <w:t>for</w:t>
      </w:r>
      <w:proofErr w:type="spellEnd"/>
      <w:r w:rsidRPr="00127052">
        <w:rPr>
          <w:rFonts w:cs="Times New Roman"/>
          <w:i/>
          <w:iCs/>
          <w:szCs w:val="24"/>
        </w:rPr>
        <w:t xml:space="preserve"> </w:t>
      </w:r>
      <w:proofErr w:type="spellStart"/>
      <w:r w:rsidRPr="00127052">
        <w:rPr>
          <w:rFonts w:cs="Times New Roman"/>
          <w:i/>
          <w:iCs/>
          <w:szCs w:val="24"/>
        </w:rPr>
        <w:t>Effective</w:t>
      </w:r>
      <w:proofErr w:type="spellEnd"/>
      <w:r w:rsidRPr="00127052">
        <w:rPr>
          <w:rFonts w:cs="Times New Roman"/>
          <w:i/>
          <w:iCs/>
          <w:szCs w:val="24"/>
        </w:rPr>
        <w:t xml:space="preserve"> </w:t>
      </w:r>
      <w:proofErr w:type="spellStart"/>
      <w:r w:rsidRPr="00127052">
        <w:rPr>
          <w:rFonts w:cs="Times New Roman"/>
          <w:i/>
          <w:iCs/>
          <w:szCs w:val="24"/>
        </w:rPr>
        <w:t>Reading</w:t>
      </w:r>
      <w:proofErr w:type="spellEnd"/>
      <w:r w:rsidR="00C17C61" w:rsidRPr="00127052">
        <w:rPr>
          <w:rFonts w:cs="Times New Roman"/>
          <w:i/>
          <w:iCs/>
          <w:szCs w:val="24"/>
        </w:rPr>
        <w:t xml:space="preserve"> and </w:t>
      </w:r>
      <w:proofErr w:type="spellStart"/>
      <w:r w:rsidR="00C17C61" w:rsidRPr="00127052">
        <w:rPr>
          <w:rFonts w:cs="Times New Roman"/>
          <w:i/>
          <w:iCs/>
          <w:szCs w:val="24"/>
        </w:rPr>
        <w:t>Thinking</w:t>
      </w:r>
      <w:proofErr w:type="spellEnd"/>
      <w:r w:rsidR="00C17C61" w:rsidRPr="00127052">
        <w:rPr>
          <w:rFonts w:cs="Times New Roman"/>
          <w:szCs w:val="24"/>
        </w:rPr>
        <w:t xml:space="preserve"> </w:t>
      </w:r>
      <w:r w:rsidR="00C17C61" w:rsidRPr="00127052">
        <w:rPr>
          <w:rFonts w:cs="Times New Roman"/>
          <w:i/>
          <w:iCs/>
          <w:szCs w:val="24"/>
        </w:rPr>
        <w:t>– interaktivní poznámkov</w:t>
      </w:r>
      <w:r w:rsidR="0000112D">
        <w:rPr>
          <w:rFonts w:cs="Times New Roman"/>
          <w:i/>
          <w:iCs/>
          <w:szCs w:val="24"/>
        </w:rPr>
        <w:t>ý</w:t>
      </w:r>
      <w:r w:rsidR="00C17C61" w:rsidRPr="00127052">
        <w:rPr>
          <w:rFonts w:cs="Times New Roman"/>
          <w:i/>
          <w:iCs/>
          <w:szCs w:val="24"/>
        </w:rPr>
        <w:t xml:space="preserve"> systém pro efektivní</w:t>
      </w:r>
      <w:r w:rsidR="00684A77" w:rsidRPr="00127052">
        <w:rPr>
          <w:rFonts w:cs="Times New Roman"/>
          <w:i/>
          <w:iCs/>
          <w:szCs w:val="24"/>
        </w:rPr>
        <w:t xml:space="preserve"> čtení a myšlení“ </w:t>
      </w:r>
      <w:r w:rsidR="00684A77" w:rsidRPr="00127052">
        <w:rPr>
          <w:rFonts w:cs="Times New Roman"/>
          <w:szCs w:val="24"/>
        </w:rPr>
        <w:t xml:space="preserve">(Čapek, 2015, s. 304). </w:t>
      </w:r>
      <w:r w:rsidR="008F18C6" w:rsidRPr="00127052">
        <w:rPr>
          <w:rFonts w:cs="Times New Roman"/>
          <w:szCs w:val="24"/>
        </w:rPr>
        <w:t xml:space="preserve">Během této metody pracují žáci se značkami, které připisují vedle pasáží, vět nebo odstavců. </w:t>
      </w:r>
      <w:r w:rsidR="00A61140" w:rsidRPr="00127052">
        <w:rPr>
          <w:rFonts w:cs="Times New Roman"/>
          <w:szCs w:val="24"/>
        </w:rPr>
        <w:t xml:space="preserve">Tradičně se používá pět značek, které mají své významy: </w:t>
      </w:r>
      <w:r w:rsidR="00A05DE2" w:rsidRPr="00127052">
        <w:rPr>
          <w:rFonts w:cs="Times New Roman"/>
          <w:szCs w:val="24"/>
        </w:rPr>
        <w:t>(</w:t>
      </w:r>
      <w:r w:rsidR="004C5F8B" w:rsidRPr="00127052">
        <w:rPr>
          <w:rFonts w:ascii="Segoe UI Symbol" w:hAnsi="Segoe UI Symbol" w:cs="Segoe UI Symbol"/>
          <w:szCs w:val="24"/>
        </w:rPr>
        <w:t>✔</w:t>
      </w:r>
      <w:r w:rsidR="00A05DE2" w:rsidRPr="00127052">
        <w:rPr>
          <w:rFonts w:cs="Times New Roman"/>
          <w:szCs w:val="24"/>
        </w:rPr>
        <w:t xml:space="preserve">) </w:t>
      </w:r>
      <w:r w:rsidR="00A61140" w:rsidRPr="00127052">
        <w:rPr>
          <w:rFonts w:cs="Times New Roman"/>
          <w:szCs w:val="24"/>
        </w:rPr>
        <w:t xml:space="preserve">znám, </w:t>
      </w:r>
      <w:r w:rsidR="00107E4F">
        <w:rPr>
          <w:rFonts w:cs="Times New Roman"/>
          <w:szCs w:val="24"/>
        </w:rPr>
        <w:br/>
      </w:r>
      <w:r w:rsidR="0075268C" w:rsidRPr="00127052">
        <w:rPr>
          <w:rFonts w:cs="Times New Roman"/>
          <w:szCs w:val="24"/>
        </w:rPr>
        <w:t>(</w:t>
      </w:r>
      <w:r w:rsidR="00A05DE2" w:rsidRPr="00127052">
        <w:rPr>
          <w:rFonts w:cs="Times New Roman"/>
          <w:szCs w:val="24"/>
        </w:rPr>
        <w:t xml:space="preserve">?) </w:t>
      </w:r>
      <w:r w:rsidR="00A61140" w:rsidRPr="00127052">
        <w:rPr>
          <w:rFonts w:cs="Times New Roman"/>
          <w:szCs w:val="24"/>
        </w:rPr>
        <w:t xml:space="preserve">nerozumím / neznám, </w:t>
      </w:r>
      <w:r w:rsidR="0075268C" w:rsidRPr="00127052">
        <w:rPr>
          <w:rFonts w:cs="Times New Roman"/>
          <w:szCs w:val="24"/>
        </w:rPr>
        <w:t>(!) toto mě překvapilo, (+) souhlasím, (-) nesouhlasím</w:t>
      </w:r>
      <w:r w:rsidR="00FE2B18" w:rsidRPr="00127052">
        <w:rPr>
          <w:rFonts w:cs="Times New Roman"/>
          <w:szCs w:val="24"/>
        </w:rPr>
        <w:t xml:space="preserve"> (Čapek, 2015).</w:t>
      </w:r>
    </w:p>
    <w:p w14:paraId="779E41CD" w14:textId="2D524420" w:rsidR="00765E4D" w:rsidRDefault="00127052" w:rsidP="00A63FEC">
      <w:pPr>
        <w:spacing w:line="360" w:lineRule="auto"/>
        <w:rPr>
          <w:b/>
          <w:bCs/>
          <w:sz w:val="28"/>
          <w:szCs w:val="24"/>
        </w:rPr>
      </w:pPr>
      <w:r>
        <w:rPr>
          <w:b/>
          <w:bCs/>
          <w:sz w:val="28"/>
          <w:szCs w:val="24"/>
        </w:rPr>
        <w:t>Klíčová slova</w:t>
      </w:r>
    </w:p>
    <w:p w14:paraId="191F4674" w14:textId="79C4F639" w:rsidR="00127052" w:rsidRDefault="00077736" w:rsidP="00A63FEC">
      <w:pPr>
        <w:spacing w:line="360" w:lineRule="auto"/>
      </w:pPr>
      <w:r>
        <w:t>Tato metoda se nejčastěji používá při práci s</w:t>
      </w:r>
      <w:r w:rsidR="00DD0896">
        <w:t> </w:t>
      </w:r>
      <w:r>
        <w:t>texte</w:t>
      </w:r>
      <w:r w:rsidR="00DD0896">
        <w:t xml:space="preserve">m a má několik variant. </w:t>
      </w:r>
      <w:r w:rsidR="004A13AB">
        <w:t xml:space="preserve">Jednou z možností, jak využít metodu klíčových slov, je </w:t>
      </w:r>
      <w:r w:rsidR="00F37408">
        <w:t xml:space="preserve">nechat žáky, aby po přečtení textu </w:t>
      </w:r>
      <w:r w:rsidR="00F37408">
        <w:lastRenderedPageBreak/>
        <w:t xml:space="preserve">vybrali určitý počet klíčových slov a napsali je na tabuli. Poté, co se všichni žáci vystřídají u tabule, </w:t>
      </w:r>
      <w:r w:rsidR="006620C4">
        <w:t>vybere celá třída společně pouze dvě nebo tři slova, která jsou pro daný text opravdu klíčová.</w:t>
      </w:r>
      <w:r w:rsidR="00444641">
        <w:t xml:space="preserve"> </w:t>
      </w:r>
      <w:r w:rsidR="00FE44F6">
        <w:t xml:space="preserve">Prostřednictvím této aktivity mohou žáci </w:t>
      </w:r>
      <w:r w:rsidR="004A6136">
        <w:t xml:space="preserve">snáze </w:t>
      </w:r>
      <w:r w:rsidR="00FE44F6">
        <w:t xml:space="preserve">charakterizovat různé literární žánry nebo </w:t>
      </w:r>
      <w:r w:rsidR="004A6136">
        <w:t>vyhledávat motivy, které se v přečteném uměleckém textu vy</w:t>
      </w:r>
      <w:r w:rsidR="00D613B9">
        <w:t xml:space="preserve">skytují (Čapek, 2015). </w:t>
      </w:r>
    </w:p>
    <w:p w14:paraId="1A81ADB4" w14:textId="6DC8BF75" w:rsidR="000D2F8B" w:rsidRPr="003A2E6F" w:rsidRDefault="000D2F8B" w:rsidP="00A63FEC">
      <w:pPr>
        <w:spacing w:line="360" w:lineRule="auto"/>
        <w:rPr>
          <w:b/>
          <w:bCs/>
          <w:sz w:val="28"/>
          <w:szCs w:val="24"/>
        </w:rPr>
      </w:pPr>
      <w:r w:rsidRPr="003A2E6F">
        <w:rPr>
          <w:b/>
          <w:bCs/>
          <w:sz w:val="28"/>
          <w:szCs w:val="24"/>
        </w:rPr>
        <w:t>Zpřeházené věty</w:t>
      </w:r>
    </w:p>
    <w:p w14:paraId="65CE3366" w14:textId="6CC6AC78" w:rsidR="002D55D9" w:rsidRDefault="002D55D9" w:rsidP="00A63FEC">
      <w:pPr>
        <w:spacing w:line="360" w:lineRule="auto"/>
      </w:pPr>
      <w:r>
        <w:t>Tato metoda se využívá ve fázi evokac</w:t>
      </w:r>
      <w:r w:rsidR="007321CD">
        <w:t xml:space="preserve">e </w:t>
      </w:r>
      <w:r>
        <w:t>nebo reflexe</w:t>
      </w:r>
      <w:r w:rsidR="004509BF">
        <w:t xml:space="preserve">. Žáci dostanou umělecký nebo jiný text rozstříhaný na části (věty, pasáže, odstavce). Jejich úkolem je </w:t>
      </w:r>
      <w:r w:rsidR="003A2E6F">
        <w:t xml:space="preserve">jednotlivé části poskládat tak, aby </w:t>
      </w:r>
      <w:r w:rsidR="004738B4">
        <w:t>výsledný text dával smyl a jednotlivé části na sebe logicky navazovaly.</w:t>
      </w:r>
      <w:r w:rsidR="003A2E6F">
        <w:t xml:space="preserve"> Aktivitu lze použít také při práci ve dvojicích nebo ve skupině (Čapek, 2015).</w:t>
      </w:r>
    </w:p>
    <w:p w14:paraId="6A10A311" w14:textId="6A3BF301" w:rsidR="003A2E6F" w:rsidRPr="009D40AE" w:rsidRDefault="009D40AE" w:rsidP="00A63FEC">
      <w:pPr>
        <w:spacing w:line="360" w:lineRule="auto"/>
        <w:rPr>
          <w:b/>
          <w:bCs/>
          <w:sz w:val="28"/>
          <w:szCs w:val="24"/>
        </w:rPr>
      </w:pPr>
      <w:r w:rsidRPr="009D40AE">
        <w:rPr>
          <w:b/>
          <w:bCs/>
          <w:sz w:val="28"/>
          <w:szCs w:val="24"/>
        </w:rPr>
        <w:t>Metoda 5 W</w:t>
      </w:r>
    </w:p>
    <w:p w14:paraId="67BC5C08" w14:textId="36A9F887" w:rsidR="008A6EBF" w:rsidRDefault="009D40AE" w:rsidP="00A63FEC">
      <w:pPr>
        <w:spacing w:line="360" w:lineRule="auto"/>
      </w:pPr>
      <w:r>
        <w:t>Tato metoda je pojmenována podle anglických tázacích zájmen (</w:t>
      </w:r>
      <w:proofErr w:type="spellStart"/>
      <w:r>
        <w:t>who</w:t>
      </w:r>
      <w:proofErr w:type="spellEnd"/>
      <w:r>
        <w:t xml:space="preserve">, </w:t>
      </w:r>
      <w:proofErr w:type="spellStart"/>
      <w:r>
        <w:t>what</w:t>
      </w:r>
      <w:proofErr w:type="spellEnd"/>
      <w:r>
        <w:t xml:space="preserve">, </w:t>
      </w:r>
      <w:proofErr w:type="spellStart"/>
      <w:r>
        <w:t>where</w:t>
      </w:r>
      <w:proofErr w:type="spellEnd"/>
      <w:r>
        <w:t xml:space="preserve">, </w:t>
      </w:r>
      <w:proofErr w:type="spellStart"/>
      <w:r>
        <w:t>when</w:t>
      </w:r>
      <w:proofErr w:type="spellEnd"/>
      <w:r>
        <w:t xml:space="preserve">, </w:t>
      </w:r>
      <w:proofErr w:type="spellStart"/>
      <w:r>
        <w:t>why</w:t>
      </w:r>
      <w:proofErr w:type="spellEnd"/>
      <w:r>
        <w:t>)</w:t>
      </w:r>
      <w:r w:rsidR="001D4F56">
        <w:t xml:space="preserve"> a je vhodná při vytváření příběhu. Metoda 5 W </w:t>
      </w:r>
      <w:proofErr w:type="gramStart"/>
      <w:r w:rsidR="001D4F56">
        <w:t>slouží</w:t>
      </w:r>
      <w:proofErr w:type="gramEnd"/>
      <w:r w:rsidR="001D4F56">
        <w:t xml:space="preserve"> žákům jako šablona, podle které mohou příběh psá</w:t>
      </w:r>
      <w:r w:rsidR="008A6EBF">
        <w:t>t – Kdo? Co se stalo? Kde se to stalo? Kdy se to stalo? Proč se to stalo?</w:t>
      </w:r>
      <w:r w:rsidR="00DF4F78">
        <w:t xml:space="preserve"> (Čapek, 2015). </w:t>
      </w:r>
    </w:p>
    <w:p w14:paraId="777339C0" w14:textId="2DB4F1B4" w:rsidR="00D45329" w:rsidRPr="00471BCB" w:rsidRDefault="00D45329" w:rsidP="00A63FEC">
      <w:pPr>
        <w:spacing w:line="360" w:lineRule="auto"/>
        <w:rPr>
          <w:b/>
          <w:bCs/>
          <w:sz w:val="28"/>
          <w:szCs w:val="24"/>
        </w:rPr>
      </w:pPr>
      <w:r w:rsidRPr="00471BCB">
        <w:rPr>
          <w:b/>
          <w:bCs/>
          <w:sz w:val="28"/>
          <w:szCs w:val="24"/>
        </w:rPr>
        <w:t>Dokončení ukázky</w:t>
      </w:r>
    </w:p>
    <w:p w14:paraId="261D744D" w14:textId="0835401B" w:rsidR="00D45329" w:rsidRDefault="00860A57" w:rsidP="00A63FEC">
      <w:pPr>
        <w:spacing w:line="360" w:lineRule="auto"/>
      </w:pPr>
      <w:r>
        <w:t xml:space="preserve">Jedná se o metodu, která rozvíjí představivost a kreativitu žáků. </w:t>
      </w:r>
      <w:r w:rsidR="00625584">
        <w:t>Metoda má opět mnoho variant</w:t>
      </w:r>
      <w:r w:rsidR="00675B26">
        <w:t>,</w:t>
      </w:r>
      <w:r w:rsidR="00625584">
        <w:t xml:space="preserve"> a žáci tak mohou dokončovat celé odstavce nebo jen </w:t>
      </w:r>
      <w:r w:rsidR="00675B26">
        <w:t>části textu (Čapek, 2015).</w:t>
      </w:r>
    </w:p>
    <w:p w14:paraId="6C885CDB" w14:textId="66A2DDF0" w:rsidR="00675B26" w:rsidRPr="00471BCB" w:rsidRDefault="00B02764" w:rsidP="00A63FEC">
      <w:pPr>
        <w:spacing w:line="360" w:lineRule="auto"/>
        <w:rPr>
          <w:b/>
          <w:bCs/>
          <w:sz w:val="28"/>
          <w:szCs w:val="24"/>
        </w:rPr>
      </w:pPr>
      <w:r w:rsidRPr="00471BCB">
        <w:rPr>
          <w:b/>
          <w:bCs/>
          <w:sz w:val="28"/>
          <w:szCs w:val="24"/>
        </w:rPr>
        <w:t>Psaní „tady a teď“</w:t>
      </w:r>
    </w:p>
    <w:p w14:paraId="71B2C662" w14:textId="1A6AB626" w:rsidR="00B02764" w:rsidRDefault="00B02764" w:rsidP="00A63FEC">
      <w:pPr>
        <w:spacing w:line="360" w:lineRule="auto"/>
      </w:pPr>
      <w:r>
        <w:t xml:space="preserve">Další z metod tvůrčího psaní, </w:t>
      </w:r>
      <w:r w:rsidR="00591749">
        <w:t>během které žáci popisují předloženou situaci nebo událost</w:t>
      </w:r>
      <w:r w:rsidR="00AA104E">
        <w:t xml:space="preserve"> jako kdyby se jí přímo účastnili (Čapek, 2015). Žáci se </w:t>
      </w:r>
      <w:r w:rsidR="00C116E1">
        <w:t xml:space="preserve">tak musejí vžít do dané situace </w:t>
      </w:r>
      <w:r w:rsidR="00C80F55">
        <w:br/>
      </w:r>
      <w:r w:rsidR="00C116E1">
        <w:t xml:space="preserve">a </w:t>
      </w:r>
      <w:r w:rsidR="00A47EB4">
        <w:t>představit</w:t>
      </w:r>
      <w:r w:rsidR="00C116E1">
        <w:t xml:space="preserve"> si, jak by </w:t>
      </w:r>
      <w:r w:rsidR="00A47EB4">
        <w:t xml:space="preserve">se </w:t>
      </w:r>
      <w:r w:rsidR="00316F9A">
        <w:t>za daných okolnos</w:t>
      </w:r>
      <w:r w:rsidR="00A47EB4">
        <w:t>tí</w:t>
      </w:r>
      <w:r w:rsidR="00316F9A">
        <w:t xml:space="preserve"> zachovali.</w:t>
      </w:r>
      <w:r w:rsidR="00C116E1">
        <w:t xml:space="preserve"> </w:t>
      </w:r>
    </w:p>
    <w:p w14:paraId="67C938F2" w14:textId="4149EE80" w:rsidR="00C116E1" w:rsidRPr="00DD6B9C" w:rsidRDefault="00845BAB" w:rsidP="00A63FEC">
      <w:pPr>
        <w:spacing w:line="360" w:lineRule="auto"/>
        <w:rPr>
          <w:b/>
          <w:bCs/>
          <w:sz w:val="28"/>
          <w:szCs w:val="24"/>
        </w:rPr>
      </w:pPr>
      <w:r w:rsidRPr="00DD6B9C">
        <w:rPr>
          <w:b/>
          <w:bCs/>
          <w:sz w:val="28"/>
          <w:szCs w:val="24"/>
        </w:rPr>
        <w:t>Myšlenková mapa</w:t>
      </w:r>
    </w:p>
    <w:p w14:paraId="20CE3FDB" w14:textId="319E14A1" w:rsidR="00845BAB" w:rsidRDefault="005737AE" w:rsidP="00A63FEC">
      <w:pPr>
        <w:spacing w:line="360" w:lineRule="auto"/>
      </w:pPr>
      <w:r>
        <w:t>Základem myšlenkové mapy je ter</w:t>
      </w:r>
      <w:r w:rsidR="00E74EF0">
        <w:t xml:space="preserve">čové slovo, </w:t>
      </w:r>
      <w:r w:rsidR="00040554">
        <w:t xml:space="preserve">které </w:t>
      </w:r>
      <w:proofErr w:type="gramStart"/>
      <w:r w:rsidR="00040554">
        <w:t>tvoří</w:t>
      </w:r>
      <w:proofErr w:type="gramEnd"/>
      <w:r w:rsidR="00040554">
        <w:t xml:space="preserve"> jádro celého schématu myšlenkové mapy. Žáci do mapy vepisují pojmy, které</w:t>
      </w:r>
      <w:r w:rsidR="00DD6B9C">
        <w:t xml:space="preserve"> získali z přečteného textu </w:t>
      </w:r>
      <w:r w:rsidR="00C80F55">
        <w:br/>
      </w:r>
      <w:r w:rsidR="00DD6B9C">
        <w:t>a nacházejí mezi nimi vztahy (Čapek, 2015).</w:t>
      </w:r>
    </w:p>
    <w:p w14:paraId="136B98D5" w14:textId="77777777" w:rsidR="00C80F55" w:rsidRDefault="00C80F55" w:rsidP="00A63FEC">
      <w:pPr>
        <w:spacing w:line="360" w:lineRule="auto"/>
        <w:rPr>
          <w:b/>
          <w:bCs/>
          <w:sz w:val="28"/>
          <w:szCs w:val="24"/>
        </w:rPr>
      </w:pPr>
    </w:p>
    <w:p w14:paraId="312A59FD" w14:textId="77777777" w:rsidR="00C80F55" w:rsidRDefault="00C80F55" w:rsidP="00A63FEC">
      <w:pPr>
        <w:spacing w:line="360" w:lineRule="auto"/>
        <w:rPr>
          <w:b/>
          <w:bCs/>
          <w:sz w:val="28"/>
          <w:szCs w:val="24"/>
        </w:rPr>
      </w:pPr>
    </w:p>
    <w:p w14:paraId="47F0192E" w14:textId="21D2DB0E" w:rsidR="00DD6B9C" w:rsidRPr="001F1342" w:rsidRDefault="00DD6B9C" w:rsidP="00A63FEC">
      <w:pPr>
        <w:spacing w:line="360" w:lineRule="auto"/>
        <w:rPr>
          <w:b/>
          <w:bCs/>
          <w:sz w:val="28"/>
          <w:szCs w:val="24"/>
        </w:rPr>
      </w:pPr>
      <w:r w:rsidRPr="001F1342">
        <w:rPr>
          <w:b/>
          <w:bCs/>
          <w:sz w:val="28"/>
          <w:szCs w:val="24"/>
        </w:rPr>
        <w:lastRenderedPageBreak/>
        <w:t>T-graf</w:t>
      </w:r>
    </w:p>
    <w:p w14:paraId="5F74ED5F" w14:textId="73056B93" w:rsidR="00C72427" w:rsidRPr="00017C65" w:rsidRDefault="00017C65" w:rsidP="00A63FEC">
      <w:pPr>
        <w:spacing w:line="360" w:lineRule="auto"/>
      </w:pPr>
      <w:r>
        <w:t>T-graf je metoda</w:t>
      </w:r>
      <w:r w:rsidR="00DB4E20">
        <w:t xml:space="preserve">, skrze kterou žáci </w:t>
      </w:r>
      <w:r w:rsidR="00193555">
        <w:t xml:space="preserve">srovnávají nebo reagují na určité téma či otázku. </w:t>
      </w:r>
      <w:r w:rsidR="004F6A91">
        <w:t xml:space="preserve">Žáci si nejdříve do sešitu nakreslí svislou čáru a </w:t>
      </w:r>
      <w:r w:rsidR="001D2E89">
        <w:t xml:space="preserve">poté do grafu zaznamenávají binární </w:t>
      </w:r>
      <w:r w:rsidR="00C219C5">
        <w:t>reakce (</w:t>
      </w:r>
      <w:r w:rsidR="001A72DA">
        <w:t>Čapek, 2015).</w:t>
      </w:r>
      <w:r w:rsidR="00433C5D">
        <w:t xml:space="preserve"> </w:t>
      </w:r>
    </w:p>
    <w:p w14:paraId="3176A397" w14:textId="6E4BB7B4" w:rsidR="00DD6B9C" w:rsidRPr="00F424D6" w:rsidRDefault="002E4C87" w:rsidP="00A63FEC">
      <w:pPr>
        <w:spacing w:line="360" w:lineRule="auto"/>
        <w:rPr>
          <w:b/>
          <w:bCs/>
          <w:sz w:val="28"/>
          <w:szCs w:val="24"/>
        </w:rPr>
      </w:pPr>
      <w:r w:rsidRPr="00F424D6">
        <w:rPr>
          <w:b/>
          <w:bCs/>
          <w:sz w:val="28"/>
          <w:szCs w:val="24"/>
        </w:rPr>
        <w:t>Alfa box</w:t>
      </w:r>
    </w:p>
    <w:p w14:paraId="1C4C1BFB" w14:textId="14425B20" w:rsidR="001F1342" w:rsidRPr="00F424D6" w:rsidRDefault="008C6EFB" w:rsidP="00A63FEC">
      <w:pPr>
        <w:spacing w:line="360" w:lineRule="auto"/>
      </w:pPr>
      <w:r>
        <w:t xml:space="preserve">Jedná se o metodu, která se používá ve fázích evokace či reflexe. </w:t>
      </w:r>
      <w:r w:rsidR="00AA028B">
        <w:t>Vyučující připraví tabulku, která se bude skládat z písmen abecedy. Následně představí žákům téma</w:t>
      </w:r>
      <w:r w:rsidR="008B55B4">
        <w:t xml:space="preserve">, otázku nebo pojem a žáci budou ke každému písmenu doplňovat další pojmy, komentáře nebo tvrzení, které je k zadanému tématu napadnou. Následně </w:t>
      </w:r>
      <w:r w:rsidR="000957A9">
        <w:t xml:space="preserve">třída </w:t>
      </w:r>
      <w:proofErr w:type="gramStart"/>
      <w:r w:rsidR="000957A9">
        <w:t>vytvoří</w:t>
      </w:r>
      <w:proofErr w:type="gramEnd"/>
      <w:r w:rsidR="000957A9">
        <w:t xml:space="preserve"> centrální alfa box na tabuli. Vzhledem k časové náročnosti lze využít variantu této metody, během které bude </w:t>
      </w:r>
      <w:r w:rsidR="00F424D6">
        <w:t>spolupracovat celá třída společně (Čapek, 2015).</w:t>
      </w:r>
    </w:p>
    <w:p w14:paraId="3A57C9AB" w14:textId="7B2037CF" w:rsidR="005545AB" w:rsidRPr="001F1342" w:rsidRDefault="005545AB" w:rsidP="00A63FEC">
      <w:pPr>
        <w:spacing w:line="360" w:lineRule="auto"/>
        <w:rPr>
          <w:b/>
          <w:bCs/>
          <w:sz w:val="28"/>
          <w:szCs w:val="24"/>
        </w:rPr>
      </w:pPr>
      <w:r w:rsidRPr="001F1342">
        <w:rPr>
          <w:b/>
          <w:bCs/>
          <w:sz w:val="28"/>
          <w:szCs w:val="24"/>
        </w:rPr>
        <w:t>Metoda V-CH-D</w:t>
      </w:r>
    </w:p>
    <w:p w14:paraId="7D37A9C5" w14:textId="2D48FC0F" w:rsidR="005545AB" w:rsidRDefault="00205714" w:rsidP="00A63FEC">
      <w:pPr>
        <w:spacing w:line="360" w:lineRule="auto"/>
      </w:pPr>
      <w:r>
        <w:t>Jedná se o metodu, která se nejčastěji využívá ve fázích evokace a reflexe.</w:t>
      </w:r>
      <w:r w:rsidR="0075362D">
        <w:t xml:space="preserve"> Žáci </w:t>
      </w:r>
      <w:r w:rsidR="00C80F55">
        <w:br/>
      </w:r>
      <w:r w:rsidR="0075362D">
        <w:t>se</w:t>
      </w:r>
      <w:r w:rsidR="00C80F55">
        <w:t xml:space="preserve"> </w:t>
      </w:r>
      <w:r w:rsidR="0075362D">
        <w:t>nejdříve seznámí s</w:t>
      </w:r>
      <w:r w:rsidR="006C0C7E">
        <w:t> </w:t>
      </w:r>
      <w:r w:rsidR="0075362D">
        <w:t>tématem</w:t>
      </w:r>
      <w:r w:rsidR="006C0C7E">
        <w:t xml:space="preserve"> a potom zaznamenávají své znalosti do připravené tabulky. Tabulka se skládá ze tří sloupců</w:t>
      </w:r>
      <w:r w:rsidR="006776DA">
        <w:t xml:space="preserve">, přičemž do prvního sloupce zapisují žáci </w:t>
      </w:r>
      <w:r w:rsidR="005544B1">
        <w:br/>
      </w:r>
      <w:r w:rsidR="006776DA">
        <w:t>to, co o tématu vědí (V) a do druhého co by chtěli vědět (CH). Po této části následuje nejčastěji práce s</w:t>
      </w:r>
      <w:r w:rsidR="00B35F6C">
        <w:t> </w:t>
      </w:r>
      <w:r w:rsidR="006776DA">
        <w:t>textem</w:t>
      </w:r>
      <w:r w:rsidR="00B35F6C">
        <w:t xml:space="preserve">, po které žáci vyplňují </w:t>
      </w:r>
      <w:r w:rsidR="00632D9E">
        <w:t>do třetího sloupce</w:t>
      </w:r>
      <w:r w:rsidR="009408C2">
        <w:t>,</w:t>
      </w:r>
      <w:r w:rsidR="00632D9E">
        <w:t xml:space="preserve"> co se o tématu dozvěděli nového (D)</w:t>
      </w:r>
      <w:r w:rsidR="00683494">
        <w:t xml:space="preserve"> (Čapek, 2015). </w:t>
      </w:r>
    </w:p>
    <w:p w14:paraId="596A1CDF" w14:textId="1D7F688D" w:rsidR="009E16E3" w:rsidRPr="009944BE" w:rsidRDefault="009E16E3" w:rsidP="00A63FEC">
      <w:pPr>
        <w:spacing w:line="360" w:lineRule="auto"/>
        <w:rPr>
          <w:b/>
          <w:bCs/>
          <w:sz w:val="28"/>
          <w:szCs w:val="24"/>
        </w:rPr>
      </w:pPr>
      <w:r w:rsidRPr="009944BE">
        <w:rPr>
          <w:b/>
          <w:bCs/>
          <w:sz w:val="28"/>
          <w:szCs w:val="24"/>
        </w:rPr>
        <w:t>Kostka</w:t>
      </w:r>
    </w:p>
    <w:p w14:paraId="4F1315AB" w14:textId="4AA76A1F" w:rsidR="009E16E3" w:rsidRDefault="002E7F5A" w:rsidP="00A63FEC">
      <w:pPr>
        <w:spacing w:line="360" w:lineRule="auto"/>
      </w:pPr>
      <w:r>
        <w:t>Metoda</w:t>
      </w:r>
      <w:r w:rsidR="0029645C">
        <w:t xml:space="preserve">, která využívá </w:t>
      </w:r>
      <w:proofErr w:type="spellStart"/>
      <w:r w:rsidR="0029645C">
        <w:t>Bloomovu</w:t>
      </w:r>
      <w:proofErr w:type="spellEnd"/>
      <w:r w:rsidR="0029645C">
        <w:t xml:space="preserve"> taxonomii kognitivních cílů</w:t>
      </w:r>
      <w:r w:rsidR="00245A35">
        <w:t xml:space="preserve"> a umožňuje žákům nahlížet na daný problém z různých hledisek. </w:t>
      </w:r>
      <w:r w:rsidR="007E4BEC">
        <w:t xml:space="preserve">Vyučující nejdříve žákům vysvětlí, že </w:t>
      </w:r>
      <w:r w:rsidR="002468C8">
        <w:t>jednotlivá čísla</w:t>
      </w:r>
      <w:r w:rsidR="007E4BEC">
        <w:t xml:space="preserve"> na kostce reprezentují následující pokyny: </w:t>
      </w:r>
      <w:r w:rsidR="002468C8">
        <w:t>(</w:t>
      </w:r>
      <w:r w:rsidR="007E4BEC">
        <w:t>1</w:t>
      </w:r>
      <w:r w:rsidR="002468C8">
        <w:t>)</w:t>
      </w:r>
      <w:r w:rsidR="007E4BEC">
        <w:t xml:space="preserve"> popiš,</w:t>
      </w:r>
      <w:r w:rsidR="002468C8">
        <w:t xml:space="preserve"> (</w:t>
      </w:r>
      <w:r w:rsidR="007E4BEC">
        <w:t>2</w:t>
      </w:r>
      <w:r w:rsidR="002468C8">
        <w:t>)</w:t>
      </w:r>
      <w:r w:rsidR="007E4BEC">
        <w:t xml:space="preserve"> porovnej, </w:t>
      </w:r>
      <w:r w:rsidR="002468C8">
        <w:t>(</w:t>
      </w:r>
      <w:r w:rsidR="007E4BEC">
        <w:t>3</w:t>
      </w:r>
      <w:r w:rsidR="002468C8">
        <w:t>)</w:t>
      </w:r>
      <w:r w:rsidR="007E4BEC">
        <w:t xml:space="preserve"> asociuj, </w:t>
      </w:r>
      <w:r w:rsidR="00C80F55">
        <w:br/>
      </w:r>
      <w:r w:rsidR="002468C8">
        <w:t>(</w:t>
      </w:r>
      <w:r w:rsidR="007E4BEC">
        <w:t>4</w:t>
      </w:r>
      <w:r w:rsidR="002468C8">
        <w:t>)</w:t>
      </w:r>
      <w:r w:rsidR="007E4BEC">
        <w:t xml:space="preserve"> aplikuj, </w:t>
      </w:r>
      <w:r w:rsidR="002468C8">
        <w:t>(</w:t>
      </w:r>
      <w:r w:rsidR="007E4BEC">
        <w:t>5</w:t>
      </w:r>
      <w:r w:rsidR="002468C8">
        <w:t>)</w:t>
      </w:r>
      <w:r w:rsidR="007E4BEC">
        <w:t xml:space="preserve"> analyzuj, </w:t>
      </w:r>
      <w:r w:rsidR="002468C8">
        <w:t>(</w:t>
      </w:r>
      <w:r w:rsidR="007E4BEC">
        <w:t>6</w:t>
      </w:r>
      <w:r w:rsidR="002468C8">
        <w:t>)</w:t>
      </w:r>
      <w:r w:rsidR="007E4BEC">
        <w:t xml:space="preserve"> zhodnoť. </w:t>
      </w:r>
      <w:r w:rsidR="00362C7D">
        <w:t xml:space="preserve">Po skončení této aktivity </w:t>
      </w:r>
      <w:r w:rsidR="002468C8">
        <w:t>je vhodné s žákovskými texty dále pracovat (Čapek, 2015).</w:t>
      </w:r>
    </w:p>
    <w:p w14:paraId="19B43DA4" w14:textId="0B7E0499" w:rsidR="009944BE" w:rsidRPr="00377016" w:rsidRDefault="009944BE" w:rsidP="00A63FEC">
      <w:pPr>
        <w:spacing w:line="360" w:lineRule="auto"/>
        <w:rPr>
          <w:b/>
          <w:bCs/>
          <w:sz w:val="28"/>
          <w:szCs w:val="24"/>
        </w:rPr>
      </w:pPr>
      <w:proofErr w:type="spellStart"/>
      <w:r w:rsidRPr="00377016">
        <w:rPr>
          <w:b/>
          <w:bCs/>
          <w:sz w:val="28"/>
          <w:szCs w:val="24"/>
        </w:rPr>
        <w:t>Vennovy</w:t>
      </w:r>
      <w:proofErr w:type="spellEnd"/>
      <w:r w:rsidRPr="00377016">
        <w:rPr>
          <w:b/>
          <w:bCs/>
          <w:sz w:val="28"/>
          <w:szCs w:val="24"/>
        </w:rPr>
        <w:t xml:space="preserve"> diagramy</w:t>
      </w:r>
    </w:p>
    <w:p w14:paraId="4CBA4763" w14:textId="139F1436" w:rsidR="009944BE" w:rsidRPr="002E7F5A" w:rsidRDefault="008C508C" w:rsidP="00A63FEC">
      <w:pPr>
        <w:spacing w:line="360" w:lineRule="auto"/>
      </w:pPr>
      <w:r>
        <w:t xml:space="preserve">Žáci za pomoci </w:t>
      </w:r>
      <w:proofErr w:type="spellStart"/>
      <w:r>
        <w:t>Vennových</w:t>
      </w:r>
      <w:proofErr w:type="spellEnd"/>
      <w:r>
        <w:t xml:space="preserve"> diagramů </w:t>
      </w:r>
      <w:r w:rsidR="00C27AD3">
        <w:t xml:space="preserve">porovnávají dva jevy a vypisují jejich společné </w:t>
      </w:r>
      <w:r w:rsidR="00C80F55">
        <w:br/>
      </w:r>
      <w:r w:rsidR="00C27AD3">
        <w:t>a odlišné rysy. Metodu lze využívat například při práci s</w:t>
      </w:r>
      <w:r w:rsidR="00F86DC3">
        <w:t> </w:t>
      </w:r>
      <w:r w:rsidR="00C27AD3">
        <w:t>textem</w:t>
      </w:r>
      <w:r w:rsidR="00F86DC3">
        <w:t xml:space="preserve"> nebo při třízení jevů</w:t>
      </w:r>
      <w:r w:rsidR="00377016">
        <w:t xml:space="preserve"> (Čapek, 2015).</w:t>
      </w:r>
    </w:p>
    <w:bookmarkEnd w:id="1"/>
    <w:p w14:paraId="2ED6A78F" w14:textId="77777777" w:rsidR="00F17F13" w:rsidRDefault="00F17F13">
      <w:pPr>
        <w:jc w:val="left"/>
      </w:pPr>
      <w:r>
        <w:br w:type="page"/>
      </w:r>
    </w:p>
    <w:p w14:paraId="09DEC51B" w14:textId="7ACE2EE6" w:rsidR="00600E1A" w:rsidRDefault="00472E88" w:rsidP="006E1543">
      <w:pPr>
        <w:pStyle w:val="Nadpis1"/>
        <w:numPr>
          <w:ilvl w:val="0"/>
          <w:numId w:val="30"/>
        </w:numPr>
      </w:pPr>
      <w:bookmarkStart w:id="40" w:name="_Toc152597779"/>
      <w:r>
        <w:lastRenderedPageBreak/>
        <w:t xml:space="preserve">Metodické </w:t>
      </w:r>
      <w:r w:rsidR="00600E1A">
        <w:t>náměty pro využití žánrů utopie a dystopie ve výuce</w:t>
      </w:r>
      <w:bookmarkEnd w:id="40"/>
    </w:p>
    <w:p w14:paraId="3B5C44F7" w14:textId="50AE9358" w:rsidR="0015305A" w:rsidRDefault="00774DCD" w:rsidP="008858DC">
      <w:pPr>
        <w:spacing w:line="360" w:lineRule="auto"/>
      </w:pPr>
      <w:r>
        <w:t xml:space="preserve">Cílem další části </w:t>
      </w:r>
      <w:r w:rsidR="006A77D8">
        <w:t xml:space="preserve">této diplomové práce je vytvořit </w:t>
      </w:r>
      <w:r w:rsidR="00344924">
        <w:t>pracovní listy</w:t>
      </w:r>
      <w:r w:rsidR="000173A4">
        <w:t xml:space="preserve">, </w:t>
      </w:r>
      <w:r w:rsidR="005B3E84">
        <w:t xml:space="preserve">které budou využitelné </w:t>
      </w:r>
      <w:r w:rsidR="00B77281">
        <w:t>ve výuce předmětu český jazyk a literatura</w:t>
      </w:r>
      <w:r w:rsidR="00A56795">
        <w:t xml:space="preserve"> na 2. stupni</w:t>
      </w:r>
      <w:r w:rsidR="00344BD8">
        <w:t xml:space="preserve"> ZŠ</w:t>
      </w:r>
      <w:r w:rsidR="00B77281">
        <w:t xml:space="preserve">. </w:t>
      </w:r>
      <w:r w:rsidR="0015305A">
        <w:t>Pracovní listy jsou vytvořeny tak, aby žá</w:t>
      </w:r>
      <w:r w:rsidR="00A55CCA">
        <w:t>kům pomohly k</w:t>
      </w:r>
      <w:r w:rsidR="008B4983">
        <w:t> </w:t>
      </w:r>
      <w:r w:rsidR="00A55CCA">
        <w:t>lepší</w:t>
      </w:r>
      <w:r w:rsidR="008B4983">
        <w:t xml:space="preserve">mu pochopení základních rysů obou žánrů a zároveň </w:t>
      </w:r>
      <w:r w:rsidR="00344BD8">
        <w:br/>
      </w:r>
      <w:r w:rsidR="008B4983">
        <w:t xml:space="preserve">je seznámily se současnými autory, kteří se utopii a dystopii v dětské literatuře věnují. </w:t>
      </w:r>
    </w:p>
    <w:p w14:paraId="10FC7C9C" w14:textId="5D2AA640" w:rsidR="0080091F" w:rsidRDefault="002B0F58" w:rsidP="008858DC">
      <w:pPr>
        <w:spacing w:line="360" w:lineRule="auto"/>
      </w:pPr>
      <w:r>
        <w:t>Při vytváření pracovních listů jsme kladli důraz n</w:t>
      </w:r>
      <w:r w:rsidR="000A4CB3">
        <w:t xml:space="preserve">ejen na </w:t>
      </w:r>
      <w:r w:rsidR="007D31B4">
        <w:t xml:space="preserve">poznání a porozumění přečtenému uměleckému textu, ale </w:t>
      </w:r>
      <w:r w:rsidR="00F4005A">
        <w:t xml:space="preserve">zaměřovali jsme se také na aktivity </w:t>
      </w:r>
      <w:r w:rsidR="00F02224">
        <w:t xml:space="preserve">vztahující </w:t>
      </w:r>
      <w:r w:rsidR="00ED33E4">
        <w:br/>
      </w:r>
      <w:r w:rsidR="00F02224">
        <w:t>se k jednotlivý</w:t>
      </w:r>
      <w:r w:rsidR="002F7B95">
        <w:t>m</w:t>
      </w:r>
      <w:r w:rsidR="00F02224">
        <w:t xml:space="preserve"> textovým rovinám (transformace roviny postavy, </w:t>
      </w:r>
      <w:r w:rsidR="009C6659">
        <w:t>transformace tématu aj.)</w:t>
      </w:r>
      <w:r w:rsidR="00550A19">
        <w:t xml:space="preserve">, kladli jsme důraz na žákovu imaginaci a tvůrčí činnost, </w:t>
      </w:r>
      <w:r w:rsidR="00FF4655">
        <w:t>rekonstrukci</w:t>
      </w:r>
      <w:r w:rsidR="00ED33E4">
        <w:t xml:space="preserve">, </w:t>
      </w:r>
      <w:r w:rsidR="00FF4655">
        <w:t>řazení</w:t>
      </w:r>
      <w:r w:rsidR="00ED33E4">
        <w:t xml:space="preserve"> </w:t>
      </w:r>
      <w:r w:rsidR="00ED33E4">
        <w:br/>
        <w:t>či srovnávání</w:t>
      </w:r>
      <w:r w:rsidR="00FF4655">
        <w:t xml:space="preserve"> text</w:t>
      </w:r>
      <w:r w:rsidR="00ED33E4">
        <w:t>ů</w:t>
      </w:r>
      <w:r w:rsidR="00FF4655">
        <w:t xml:space="preserve"> </w:t>
      </w:r>
      <w:r w:rsidR="004F3BCB">
        <w:t xml:space="preserve">a </w:t>
      </w:r>
      <w:r w:rsidR="00C479D1">
        <w:t>na transformaci textu či jeho částí</w:t>
      </w:r>
      <w:r w:rsidR="008B5B8B">
        <w:t xml:space="preserve"> (</w:t>
      </w:r>
      <w:proofErr w:type="spellStart"/>
      <w:r w:rsidR="008B5B8B">
        <w:t>Hník</w:t>
      </w:r>
      <w:proofErr w:type="spellEnd"/>
      <w:r w:rsidR="008B5B8B">
        <w:t xml:space="preserve">, 2021). </w:t>
      </w:r>
      <w:r w:rsidR="00E60532">
        <w:t>Metodické náměty vznikaly v souladu s</w:t>
      </w:r>
      <w:r w:rsidR="000D0E4C">
        <w:t> očekávanými výstupy Rámcově vzdělávacího</w:t>
      </w:r>
      <w:r w:rsidR="00B52D46">
        <w:t xml:space="preserve"> </w:t>
      </w:r>
      <w:r w:rsidR="000D0E4C">
        <w:t xml:space="preserve">programu </w:t>
      </w:r>
      <w:r w:rsidR="00F35542">
        <w:br/>
      </w:r>
      <w:r w:rsidR="000D0E4C">
        <w:t>pro základní vzdělávání a zahrnují všechny tři složky</w:t>
      </w:r>
      <w:r w:rsidR="00C3205D">
        <w:t xml:space="preserve"> </w:t>
      </w:r>
      <w:r w:rsidR="00B96431">
        <w:t xml:space="preserve">oboru Český jazyk a literatura (komunikace a slohová výchova, jazyková výchova a literární výchova). </w:t>
      </w:r>
      <w:r w:rsidR="0080091F">
        <w:t>Metodické náměty jsou určen</w:t>
      </w:r>
      <w:r w:rsidR="003E66DB">
        <w:t xml:space="preserve">y </w:t>
      </w:r>
      <w:r w:rsidR="0080091F">
        <w:t xml:space="preserve">žákům druhého stupně základních škol a vzhledem k tématu nejsou rozděleny podle ročníků. S jednotlivými listy se dá pracovat dle uvážení pedagoga v kterékoli třídě </w:t>
      </w:r>
      <w:r w:rsidR="00F35542">
        <w:t xml:space="preserve">na </w:t>
      </w:r>
      <w:r w:rsidR="0080091F">
        <w:t>2. stupn</w:t>
      </w:r>
      <w:r w:rsidR="00F35542">
        <w:t>i ZŠ</w:t>
      </w:r>
      <w:r w:rsidR="0080091F">
        <w:t>. Pracovní listy lze</w:t>
      </w:r>
      <w:r w:rsidR="00B52D46">
        <w:t xml:space="preserve"> rovněž</w:t>
      </w:r>
      <w:r w:rsidR="0080091F">
        <w:t xml:space="preserve"> použít jako doplňkový materiál</w:t>
      </w:r>
      <w:r w:rsidR="00630BB9">
        <w:t xml:space="preserve"> či pomůcku při výuce dobrodružné a fantasy literatury. </w:t>
      </w:r>
      <w:r w:rsidR="00B83386">
        <w:t>Necháváme ted</w:t>
      </w:r>
      <w:r w:rsidR="00B52D46">
        <w:t>y</w:t>
      </w:r>
      <w:r w:rsidR="00B83386">
        <w:t xml:space="preserve"> zcela </w:t>
      </w:r>
      <w:r w:rsidR="006673B7">
        <w:t>v kompetenci pedagoga, aby sám posoudi</w:t>
      </w:r>
      <w:r w:rsidR="00E014A9">
        <w:t xml:space="preserve">l, v jakém ročníku </w:t>
      </w:r>
      <w:r w:rsidR="00B52D46">
        <w:t xml:space="preserve">a jakým způsobem </w:t>
      </w:r>
      <w:r w:rsidR="00E014A9">
        <w:t xml:space="preserve">pracovní listy využije. </w:t>
      </w:r>
    </w:p>
    <w:p w14:paraId="54A6C039" w14:textId="54578410" w:rsidR="004D19D6" w:rsidRDefault="003E66DB" w:rsidP="008858DC">
      <w:pPr>
        <w:spacing w:line="360" w:lineRule="auto"/>
      </w:pPr>
      <w:r>
        <w:t xml:space="preserve">Pracovní listy začínají vždy </w:t>
      </w:r>
      <w:r w:rsidR="002C397E">
        <w:t xml:space="preserve">krátkým představením autora a jeho </w:t>
      </w:r>
      <w:r w:rsidR="00AF6032">
        <w:t xml:space="preserve">nejznámějších </w:t>
      </w:r>
      <w:r w:rsidR="002C397E">
        <w:t xml:space="preserve">děl. Následují </w:t>
      </w:r>
      <w:r w:rsidR="004C4B59">
        <w:t>aktivity, které korespondují s</w:t>
      </w:r>
      <w:r w:rsidR="00364C0E">
        <w:t xml:space="preserve"> třífázovým </w:t>
      </w:r>
      <w:r w:rsidR="004C4B59">
        <w:t xml:space="preserve">modelem E-U-R </w:t>
      </w:r>
      <w:r w:rsidR="00F125D1">
        <w:t>nebo evokace – uvědomění si významu – reflexe.</w:t>
      </w:r>
      <w:r w:rsidR="00432CA3">
        <w:t xml:space="preserve"> </w:t>
      </w:r>
      <w:r w:rsidR="008C1D39">
        <w:t>Tento mode</w:t>
      </w:r>
      <w:r w:rsidR="0000112D">
        <w:t>l</w:t>
      </w:r>
      <w:r w:rsidR="008C1D39">
        <w:t xml:space="preserve"> představuje učební proces, ve kterém </w:t>
      </w:r>
      <w:r w:rsidR="00F207B4">
        <w:br/>
      </w:r>
      <w:r w:rsidR="008C1D39">
        <w:t>má hlavní ro</w:t>
      </w:r>
      <w:r w:rsidR="00723604">
        <w:t>li žák a jeho aktivita, během které hledá informace, pracuje s</w:t>
      </w:r>
      <w:r w:rsidR="001F205C">
        <w:t> </w:t>
      </w:r>
      <w:r w:rsidR="00723604">
        <w:t>nim</w:t>
      </w:r>
      <w:r w:rsidR="001F205C">
        <w:t xml:space="preserve">i a zkoumá je. Třífázový model poskytuje žákům nejen nové učivo, ale celý proces je založen </w:t>
      </w:r>
      <w:r w:rsidR="00F207B4">
        <w:br/>
      </w:r>
      <w:r w:rsidR="001F205C">
        <w:t>n</w:t>
      </w:r>
      <w:r w:rsidR="008821F4">
        <w:t>a získávání nových poznatků na základě těch, které již žák o daném tématu ví</w:t>
      </w:r>
      <w:r w:rsidR="00467796">
        <w:t xml:space="preserve"> (Čapek, 2015).</w:t>
      </w:r>
      <w:r w:rsidR="008821F4">
        <w:t xml:space="preserve"> </w:t>
      </w:r>
      <w:r w:rsidR="00F5446B">
        <w:t xml:space="preserve">Jednotlivé aktivity </w:t>
      </w:r>
      <w:r w:rsidR="00BC2A77">
        <w:t>obsažené v pracovních listech jsou poté rozděleny na aktivity před čtením, během čtení a po čtení</w:t>
      </w:r>
      <w:r w:rsidR="00AA35EE">
        <w:t xml:space="preserve">. </w:t>
      </w:r>
    </w:p>
    <w:p w14:paraId="613FC7A8" w14:textId="06E6404E" w:rsidR="00CB78A0" w:rsidRDefault="00917584" w:rsidP="008858DC">
      <w:pPr>
        <w:spacing w:line="360" w:lineRule="auto"/>
      </w:pPr>
      <w:r>
        <w:t xml:space="preserve">Pracovní listy vycházejí z literárních děl, která jsme </w:t>
      </w:r>
      <w:r w:rsidR="007350BD">
        <w:t xml:space="preserve">blíže charakterizovali v teoretické části. Jedná se o knihy </w:t>
      </w:r>
      <w:r w:rsidR="007350BD">
        <w:rPr>
          <w:i/>
          <w:iCs/>
        </w:rPr>
        <w:t xml:space="preserve">Dárce </w:t>
      </w:r>
      <w:r w:rsidR="007350BD">
        <w:t xml:space="preserve">a </w:t>
      </w:r>
      <w:r w:rsidR="007350BD">
        <w:rPr>
          <w:i/>
          <w:iCs/>
        </w:rPr>
        <w:t xml:space="preserve">Syn </w:t>
      </w:r>
      <w:r w:rsidR="007350BD">
        <w:t xml:space="preserve">(L. </w:t>
      </w:r>
      <w:proofErr w:type="spellStart"/>
      <w:r w:rsidR="007350BD">
        <w:t>Lowry</w:t>
      </w:r>
      <w:proofErr w:type="spellEnd"/>
      <w:r w:rsidR="007350BD">
        <w:t xml:space="preserve">), </w:t>
      </w:r>
      <w:r w:rsidR="007350BD">
        <w:rPr>
          <w:i/>
          <w:iCs/>
        </w:rPr>
        <w:t xml:space="preserve">Zákon jednoho </w:t>
      </w:r>
      <w:r w:rsidR="007350BD">
        <w:t xml:space="preserve">(A. a L. </w:t>
      </w:r>
      <w:proofErr w:type="spellStart"/>
      <w:r w:rsidR="007350BD">
        <w:t>Saunders</w:t>
      </w:r>
      <w:proofErr w:type="spellEnd"/>
      <w:r w:rsidR="007350BD">
        <w:t xml:space="preserve">) a </w:t>
      </w:r>
      <w:r w:rsidR="007350BD">
        <w:rPr>
          <w:i/>
          <w:iCs/>
        </w:rPr>
        <w:t xml:space="preserve">Bez šance </w:t>
      </w:r>
      <w:r w:rsidR="007350BD">
        <w:t xml:space="preserve">(N. </w:t>
      </w:r>
      <w:proofErr w:type="spellStart"/>
      <w:r w:rsidR="007350BD">
        <w:t>Shusterman</w:t>
      </w:r>
      <w:proofErr w:type="spellEnd"/>
      <w:r w:rsidR="007350BD">
        <w:t xml:space="preserve">). </w:t>
      </w:r>
      <w:r w:rsidR="0099142B">
        <w:t>Ke každé knize byly vytvořeny dva pracovní listy</w:t>
      </w:r>
      <w:r w:rsidR="003C73FC">
        <w:t xml:space="preserve">, </w:t>
      </w:r>
      <w:r w:rsidR="00FF0B12">
        <w:t>přičemž každý</w:t>
      </w:r>
      <w:r w:rsidR="003C73FC">
        <w:t xml:space="preserve"> </w:t>
      </w:r>
      <w:r w:rsidR="005B00C3">
        <w:lastRenderedPageBreak/>
        <w:t xml:space="preserve">lze vypracovat v rámci jedné vyučovací hodiny, avšak vždy záleží na </w:t>
      </w:r>
      <w:r w:rsidR="003155F4">
        <w:t xml:space="preserve">zvoleném postupu pedagoga a tempu celé třídy. Pracovní listy se </w:t>
      </w:r>
      <w:proofErr w:type="gramStart"/>
      <w:r w:rsidR="003155F4">
        <w:t>liší</w:t>
      </w:r>
      <w:proofErr w:type="gramEnd"/>
      <w:r w:rsidR="003155F4">
        <w:t xml:space="preserve"> délkou a množstvím textů i zvolenými metodami a aktivitami.</w:t>
      </w:r>
      <w:r w:rsidR="00AF15B5">
        <w:t xml:space="preserve"> Ke každému pracovnímu listu je vytvořena také metodická podpora pro pedagoga, která obsahuje základní údaje o tématu, </w:t>
      </w:r>
      <w:r w:rsidR="003A5394">
        <w:t>možnost využití pracovního listu napříč mezipředmětovými vztahy, průřezová témata</w:t>
      </w:r>
      <w:r w:rsidR="00AA5478">
        <w:t xml:space="preserve"> a potřebné pomůcky. Ke každé aktivitě je poté uvedeno, jakým způsobem lze </w:t>
      </w:r>
      <w:r w:rsidR="00662B57">
        <w:t>s texty pracovat</w:t>
      </w:r>
      <w:r w:rsidR="00B66994">
        <w:t xml:space="preserve"> a jaké je možné řešení jednotlivých úkolů. Vzhledem k tomu, že je většina aktivit v pracovních listech zaměřena na tvůrčí činnost žáků, </w:t>
      </w:r>
      <w:r w:rsidR="00A8095D">
        <w:t xml:space="preserve">uvádíme pouze jedno z mnoha možných řešení. Správnost úkolu hodnotí vždy pedagog, který </w:t>
      </w:r>
      <w:r w:rsidR="0018633C">
        <w:t xml:space="preserve">s žáky postupně pracovní listy prochází </w:t>
      </w:r>
      <w:r w:rsidR="00723B50">
        <w:br/>
      </w:r>
      <w:r w:rsidR="0018633C">
        <w:t xml:space="preserve">a následně žákům předává zpětnou vazbu. </w:t>
      </w:r>
      <w:r w:rsidR="00F61F2E">
        <w:t xml:space="preserve">Jednotlivé odpovědi je vhodné kontrolovat postupně. Úkoly jsou sestavené tak, aby po určitých částech mohla následovat společná </w:t>
      </w:r>
      <w:proofErr w:type="gramStart"/>
      <w:r w:rsidR="00F61F2E">
        <w:t>diskuze</w:t>
      </w:r>
      <w:proofErr w:type="gramEnd"/>
      <w:r w:rsidR="00F61F2E">
        <w:t xml:space="preserve">, shrnutí či nějaká forma reflexe. Vyučující celou výuku řídí, avšak aktivita </w:t>
      </w:r>
      <w:r w:rsidR="00723B50">
        <w:br/>
      </w:r>
      <w:r w:rsidR="00F61F2E">
        <w:t>je převážně na straně žáků, kteří pracují individuálně</w:t>
      </w:r>
      <w:r w:rsidR="0000112D">
        <w:t>,</w:t>
      </w:r>
      <w:r w:rsidR="00F61F2E">
        <w:t xml:space="preserve"> či ve dvojicích a následně </w:t>
      </w:r>
      <w:r w:rsidR="00723B50">
        <w:br/>
      </w:r>
      <w:r w:rsidR="00F61F2E">
        <w:t>své odpovědi a názory sdílí se spolužáky.</w:t>
      </w:r>
    </w:p>
    <w:p w14:paraId="1AA92840" w14:textId="1792729A" w:rsidR="009A11C4" w:rsidRDefault="0011688D" w:rsidP="006E1543">
      <w:pPr>
        <w:pStyle w:val="Nadpis2"/>
        <w:numPr>
          <w:ilvl w:val="1"/>
          <w:numId w:val="30"/>
        </w:numPr>
      </w:pPr>
      <w:bookmarkStart w:id="41" w:name="_Toc152597780"/>
      <w:r>
        <w:t xml:space="preserve">Dárce – </w:t>
      </w:r>
      <w:proofErr w:type="spellStart"/>
      <w:r>
        <w:t>Lois</w:t>
      </w:r>
      <w:proofErr w:type="spellEnd"/>
      <w:r>
        <w:t xml:space="preserve"> </w:t>
      </w:r>
      <w:proofErr w:type="spellStart"/>
      <w:r>
        <w:t>Lowry</w:t>
      </w:r>
      <w:bookmarkEnd w:id="41"/>
      <w:proofErr w:type="spellEnd"/>
    </w:p>
    <w:p w14:paraId="78F91DCB" w14:textId="443D8CA4" w:rsidR="009A11C4" w:rsidRDefault="009A11C4" w:rsidP="006E1543">
      <w:pPr>
        <w:pStyle w:val="Nadpis3"/>
      </w:pPr>
      <w:bookmarkStart w:id="42" w:name="_Toc152597781"/>
      <w:r>
        <w:t>Pracovní list č. 1</w:t>
      </w:r>
      <w:bookmarkEnd w:id="42"/>
    </w:p>
    <w:p w14:paraId="19E08BF0" w14:textId="730C69FD" w:rsidR="00533543" w:rsidRDefault="000C27AF" w:rsidP="009432C8">
      <w:pPr>
        <w:spacing w:line="360" w:lineRule="auto"/>
      </w:pPr>
      <w:r>
        <w:t xml:space="preserve">První pracovní list seznamuje </w:t>
      </w:r>
      <w:r w:rsidR="007902FA">
        <w:t xml:space="preserve">žáky se společností, ve které protagonista Jonas vyrůstá </w:t>
      </w:r>
      <w:r w:rsidR="00726281">
        <w:br/>
      </w:r>
      <w:r w:rsidR="007902FA">
        <w:t xml:space="preserve">a na příkladech </w:t>
      </w:r>
      <w:r w:rsidR="005F5C59">
        <w:t>reflektuje nedokonalosti daného společenství. Žák se zároveň seznamuje</w:t>
      </w:r>
      <w:r w:rsidR="009432C8">
        <w:t xml:space="preserve"> s některými pojmy, které se hojně objevují v dystopické literatuře.</w:t>
      </w:r>
      <w:r w:rsidR="004F5072">
        <w:t xml:space="preserve"> </w:t>
      </w:r>
      <w:r w:rsidR="00F1252F">
        <w:t>Pracovní list se skládá z krátkého medailonku o autorce a následně ze 12 úkolů. Některým úkolům předchází text, jiné se zaměřují na práci s obálkou knihy či</w:t>
      </w:r>
      <w:r w:rsidR="002C04EE">
        <w:t xml:space="preserve"> na rozvíjení představivosti žáků. </w:t>
      </w:r>
      <w:r w:rsidR="00726281">
        <w:br/>
      </w:r>
      <w:r w:rsidR="002C04EE">
        <w:t xml:space="preserve">Je vhodné postupovat po částech společně s celou třídou, dávat žákům dostatek času </w:t>
      </w:r>
      <w:r w:rsidR="00726281">
        <w:br/>
      </w:r>
      <w:r w:rsidR="002C04EE">
        <w:t xml:space="preserve">na zpracování jednotlivých úkolů a </w:t>
      </w:r>
      <w:r w:rsidR="006E5AEE">
        <w:t xml:space="preserve">poté prezentovat několik možných řešení. </w:t>
      </w:r>
    </w:p>
    <w:p w14:paraId="3F4A9A1B" w14:textId="7495127D" w:rsidR="004F5072" w:rsidRDefault="004F5072" w:rsidP="009432C8">
      <w:pPr>
        <w:spacing w:line="360" w:lineRule="auto"/>
      </w:pPr>
      <w:r>
        <w:rPr>
          <w:b/>
          <w:bCs/>
        </w:rPr>
        <w:t>Pomůcky</w:t>
      </w:r>
      <w:r>
        <w:t>: nakopírovaný pracovní list</w:t>
      </w:r>
      <w:r w:rsidR="00B67CAC">
        <w:t xml:space="preserve"> č. 1 (viz Příloha 1), psací potřeby</w:t>
      </w:r>
    </w:p>
    <w:p w14:paraId="4E73DF19" w14:textId="6C17F822" w:rsidR="0084709C" w:rsidRDefault="0084709C" w:rsidP="009432C8">
      <w:pPr>
        <w:spacing w:line="360" w:lineRule="auto"/>
      </w:pPr>
      <w:r>
        <w:rPr>
          <w:b/>
          <w:bCs/>
        </w:rPr>
        <w:t>P</w:t>
      </w:r>
      <w:r w:rsidR="008576B7">
        <w:rPr>
          <w:b/>
          <w:bCs/>
        </w:rPr>
        <w:t xml:space="preserve">růřezová témata: </w:t>
      </w:r>
      <w:r w:rsidR="002C75CD">
        <w:t xml:space="preserve">Osobnostní a sociální výchova, </w:t>
      </w:r>
      <w:r w:rsidR="000C6BF0">
        <w:t>Výchova demokratického občana</w:t>
      </w:r>
    </w:p>
    <w:p w14:paraId="3F723492" w14:textId="30079185" w:rsidR="00BC24A9" w:rsidRDefault="00BC24A9" w:rsidP="009432C8">
      <w:pPr>
        <w:spacing w:line="360" w:lineRule="auto"/>
      </w:pPr>
      <w:r>
        <w:rPr>
          <w:b/>
          <w:bCs/>
        </w:rPr>
        <w:t>Mezipředmětové vztahy:</w:t>
      </w:r>
      <w:r>
        <w:t xml:space="preserve"> </w:t>
      </w:r>
      <w:r w:rsidR="0077439F">
        <w:t>dějepis, občanská výchova</w:t>
      </w:r>
    </w:p>
    <w:p w14:paraId="4B453842" w14:textId="72FBCA5A" w:rsidR="0077439F" w:rsidRDefault="00512714" w:rsidP="009432C8">
      <w:pPr>
        <w:spacing w:line="360" w:lineRule="auto"/>
      </w:pPr>
      <w:r>
        <w:rPr>
          <w:b/>
          <w:bCs/>
        </w:rPr>
        <w:t>Použité metody:</w:t>
      </w:r>
      <w:r>
        <w:t xml:space="preserve"> </w:t>
      </w:r>
      <w:r w:rsidR="00C10EE2">
        <w:t xml:space="preserve">T-graf, </w:t>
      </w:r>
      <w:r w:rsidR="0036410C">
        <w:t xml:space="preserve">čtení s otázkami, </w:t>
      </w:r>
      <w:r w:rsidR="003F1B81">
        <w:t xml:space="preserve">práce s obrázkem, </w:t>
      </w:r>
      <w:r w:rsidR="001347B2">
        <w:t>práce s klíčovými slovy</w:t>
      </w:r>
    </w:p>
    <w:p w14:paraId="5F370C4B" w14:textId="03559CF6" w:rsidR="00DC5299" w:rsidRDefault="00D01205" w:rsidP="009432C8">
      <w:pPr>
        <w:spacing w:line="360" w:lineRule="auto"/>
      </w:pPr>
      <w:r>
        <w:rPr>
          <w:b/>
          <w:bCs/>
          <w:u w:val="single"/>
        </w:rPr>
        <w:t>Ú</w:t>
      </w:r>
      <w:r w:rsidR="00122FC5">
        <w:rPr>
          <w:b/>
          <w:bCs/>
          <w:u w:val="single"/>
        </w:rPr>
        <w:t>VOD:</w:t>
      </w:r>
      <w:r w:rsidR="00122FC5">
        <w:t xml:space="preserve"> Žáci se seznámí s názvem díla a s jeho autorkou. </w:t>
      </w:r>
      <w:r w:rsidR="00610BEE">
        <w:t xml:space="preserve">Učitel se může žáků ptát, jestli už četli nějakou knihu od </w:t>
      </w:r>
      <w:proofErr w:type="spellStart"/>
      <w:r w:rsidR="00610BEE">
        <w:t>Lois</w:t>
      </w:r>
      <w:proofErr w:type="spellEnd"/>
      <w:r w:rsidR="00610BEE">
        <w:t xml:space="preserve"> </w:t>
      </w:r>
      <w:proofErr w:type="spellStart"/>
      <w:r w:rsidR="00610BEE">
        <w:t>Lowry</w:t>
      </w:r>
      <w:proofErr w:type="spellEnd"/>
      <w:r w:rsidR="00025309">
        <w:t xml:space="preserve"> a jestli vědí, co znamená slovo tetralogie. </w:t>
      </w:r>
    </w:p>
    <w:p w14:paraId="0E3F98A7" w14:textId="1EC19D1E" w:rsidR="00025309" w:rsidRDefault="00025309" w:rsidP="009432C8">
      <w:pPr>
        <w:spacing w:line="360" w:lineRule="auto"/>
      </w:pPr>
      <w:r>
        <w:rPr>
          <w:b/>
          <w:bCs/>
          <w:u w:val="single"/>
        </w:rPr>
        <w:lastRenderedPageBreak/>
        <w:t>Úkol 1</w:t>
      </w:r>
      <w:r>
        <w:t xml:space="preserve">: Žáci dostanou </w:t>
      </w:r>
      <w:r w:rsidR="002C0EC4">
        <w:t>pár minut na to, aby si prohlédli obálku knihy</w:t>
      </w:r>
      <w:r w:rsidR="00117019">
        <w:t xml:space="preserve"> </w:t>
      </w:r>
      <w:r w:rsidR="00117019" w:rsidRPr="00F65C36">
        <w:rPr>
          <w:i/>
          <w:iCs/>
        </w:rPr>
        <w:t>Dárce</w:t>
      </w:r>
      <w:r w:rsidR="00117019">
        <w:t xml:space="preserve">. Následně </w:t>
      </w:r>
      <w:r w:rsidR="00ED3C2C">
        <w:br/>
      </w:r>
      <w:r w:rsidR="00117019">
        <w:t>se zamyslí nad tím, kdo by mohl být hlavní hrdina</w:t>
      </w:r>
      <w:r w:rsidR="00E625E7">
        <w:t xml:space="preserve">. </w:t>
      </w:r>
    </w:p>
    <w:p w14:paraId="1F527568" w14:textId="4FF93B81" w:rsidR="00E625E7" w:rsidRDefault="00E625E7" w:rsidP="009432C8">
      <w:pPr>
        <w:spacing w:line="360" w:lineRule="auto"/>
      </w:pPr>
      <w:r>
        <w:rPr>
          <w:u w:val="single"/>
        </w:rPr>
        <w:t>Možné řešení</w:t>
      </w:r>
      <w:r>
        <w:t xml:space="preserve">: </w:t>
      </w:r>
      <w:r w:rsidR="00A61AD7">
        <w:t>Hlavní hrdina bude pravděpodobně chlapec</w:t>
      </w:r>
      <w:r w:rsidR="009E6476">
        <w:t xml:space="preserve"> s jablkem</w:t>
      </w:r>
      <w:r w:rsidR="00A61AD7">
        <w:t xml:space="preserve">, který je na obálce </w:t>
      </w:r>
      <w:r w:rsidR="009E6476">
        <w:t>vyobrazen uprostřed.</w:t>
      </w:r>
      <w:r>
        <w:t xml:space="preserve"> </w:t>
      </w:r>
      <w:r w:rsidR="005C14C1">
        <w:t>Jako jediný</w:t>
      </w:r>
      <w:r w:rsidR="009E6476">
        <w:t xml:space="preserve"> </w:t>
      </w:r>
      <w:r w:rsidR="005C14C1">
        <w:t>je nakreslen barevně, proto si myslím, že je to</w:t>
      </w:r>
      <w:r w:rsidR="00B92684">
        <w:t xml:space="preserve"> právě</w:t>
      </w:r>
      <w:r w:rsidR="005C14C1">
        <w:t xml:space="preserve"> on. </w:t>
      </w:r>
    </w:p>
    <w:p w14:paraId="34BBF5AC" w14:textId="0D740746" w:rsidR="005C14C1" w:rsidRDefault="005C14C1" w:rsidP="009432C8">
      <w:pPr>
        <w:spacing w:line="360" w:lineRule="auto"/>
      </w:pPr>
      <w:r>
        <w:rPr>
          <w:b/>
          <w:bCs/>
          <w:u w:val="single"/>
        </w:rPr>
        <w:t>Úkol 2</w:t>
      </w:r>
      <w:r>
        <w:t xml:space="preserve">: Žáci se zamyslí nad tím, jestli jim ilustrace něco nepřipomíná, případně napíšou několik pocitů, které v nich kniha na první pohled vyvolává. Učitel může </w:t>
      </w:r>
      <w:r w:rsidR="0031335B">
        <w:t xml:space="preserve">k tomuto úkolu seznámit žáky také s citátem „Nesuď knihu podle obalu“ a vysvětlit jej. </w:t>
      </w:r>
    </w:p>
    <w:p w14:paraId="593F3F94" w14:textId="5C9E6123" w:rsidR="0031335B" w:rsidRDefault="0031335B" w:rsidP="009432C8">
      <w:pPr>
        <w:spacing w:line="360" w:lineRule="auto"/>
      </w:pPr>
      <w:r>
        <w:rPr>
          <w:u w:val="single"/>
        </w:rPr>
        <w:t>Možné řešení</w:t>
      </w:r>
      <w:r>
        <w:t xml:space="preserve">: </w:t>
      </w:r>
      <w:r w:rsidR="002B6CDB">
        <w:t xml:space="preserve">Ilustrace ve mně vyvolává </w:t>
      </w:r>
      <w:r w:rsidR="00122DF2">
        <w:t>skličující pocity, protože to vypadá, že jsou všechny děti na obalu knihy smutné</w:t>
      </w:r>
      <w:r w:rsidR="00773084">
        <w:t xml:space="preserve">. Trochu mi to připomíná </w:t>
      </w:r>
      <w:r w:rsidR="00505C62">
        <w:t xml:space="preserve">nějakou sektu nebo skupinu, protože jsou všichni oblečeni ve stejné uniformě. </w:t>
      </w:r>
    </w:p>
    <w:p w14:paraId="268F2B00" w14:textId="5AC4B9C8" w:rsidR="00505C62" w:rsidRDefault="00505C62" w:rsidP="009432C8">
      <w:pPr>
        <w:spacing w:line="360" w:lineRule="auto"/>
      </w:pPr>
      <w:r>
        <w:rPr>
          <w:b/>
          <w:bCs/>
          <w:u w:val="single"/>
        </w:rPr>
        <w:t>Úkol 3:</w:t>
      </w:r>
      <w:r>
        <w:t xml:space="preserve"> Nyní</w:t>
      </w:r>
      <w:r w:rsidR="00DF75B2">
        <w:t xml:space="preserve"> žáci dostanou více času na to, aby se podle názvu a obalu knihy zamysleli nad tím, o čem může být děj příběhu. </w:t>
      </w:r>
      <w:r w:rsidR="00F6352D">
        <w:t xml:space="preserve">Děj shrnou pouze krátce, případně stačí napsat několik slov, která je ve spojitosti s knihou zatím napadají. </w:t>
      </w:r>
    </w:p>
    <w:p w14:paraId="5C26AD58" w14:textId="5C17DADB" w:rsidR="00F6352D" w:rsidRDefault="00F6352D" w:rsidP="009432C8">
      <w:pPr>
        <w:spacing w:line="360" w:lineRule="auto"/>
      </w:pPr>
      <w:r>
        <w:rPr>
          <w:u w:val="single"/>
        </w:rPr>
        <w:t>Možné řešení</w:t>
      </w:r>
      <w:r w:rsidR="00E53793">
        <w:rPr>
          <w:u w:val="single"/>
        </w:rPr>
        <w:t xml:space="preserve"> 1</w:t>
      </w:r>
      <w:r>
        <w:rPr>
          <w:u w:val="single"/>
        </w:rPr>
        <w:t>:</w:t>
      </w:r>
      <w:r>
        <w:t xml:space="preserve"> </w:t>
      </w:r>
      <w:r w:rsidR="00D244A7">
        <w:t xml:space="preserve">Podle mě bude příběh o chlapci, který je jiný než ostatní. </w:t>
      </w:r>
    </w:p>
    <w:p w14:paraId="54DDCB6A" w14:textId="1564CA4E" w:rsidR="00E53793" w:rsidRDefault="00E53793" w:rsidP="009432C8">
      <w:pPr>
        <w:spacing w:line="360" w:lineRule="auto"/>
      </w:pPr>
      <w:r>
        <w:rPr>
          <w:u w:val="single"/>
        </w:rPr>
        <w:t>Možné řešení 2:</w:t>
      </w:r>
      <w:r>
        <w:t xml:space="preserve"> stát, vůdce, </w:t>
      </w:r>
      <w:r w:rsidR="00C95BD9">
        <w:t>černobílý, chlapec, rodina, komunita</w:t>
      </w:r>
    </w:p>
    <w:p w14:paraId="411D827F" w14:textId="072817F9" w:rsidR="001E0111" w:rsidRDefault="001E0111" w:rsidP="009432C8">
      <w:pPr>
        <w:spacing w:line="360" w:lineRule="auto"/>
      </w:pPr>
      <w:r>
        <w:rPr>
          <w:b/>
          <w:bCs/>
          <w:u w:val="single"/>
        </w:rPr>
        <w:t>Úkol</w:t>
      </w:r>
      <w:r w:rsidR="000F72E8">
        <w:rPr>
          <w:b/>
          <w:bCs/>
          <w:u w:val="single"/>
        </w:rPr>
        <w:t xml:space="preserve"> 4</w:t>
      </w:r>
      <w:r w:rsidR="000F72E8">
        <w:t>: Žáci si nejdříve přečtou obě ukázk</w:t>
      </w:r>
      <w:r w:rsidR="00590AD0">
        <w:t>y, které popisují život ve společenství</w:t>
      </w:r>
      <w:r w:rsidR="00FB7FED">
        <w:t xml:space="preserve">. Snažili jsme </w:t>
      </w:r>
      <w:r w:rsidR="006A2FE0">
        <w:t xml:space="preserve">se vybrat neutrální ukázky, </w:t>
      </w:r>
      <w:r w:rsidR="005D6A22">
        <w:t xml:space="preserve">ze kterých jednoznačně nevyplývá, jestli je daná společnost dobrá či špatná. Žáci se tedy nejdříve zamyslí nad tím, jestli by v dané společnosti chtěli žít či nikoliv a proč. </w:t>
      </w:r>
    </w:p>
    <w:p w14:paraId="680E7F18" w14:textId="07B881CA" w:rsidR="005D6A22" w:rsidRDefault="005D6A22" w:rsidP="009432C8">
      <w:pPr>
        <w:spacing w:line="360" w:lineRule="auto"/>
      </w:pPr>
      <w:r>
        <w:rPr>
          <w:u w:val="single"/>
        </w:rPr>
        <w:t>Možné řešení:</w:t>
      </w:r>
      <w:r>
        <w:t xml:space="preserve"> </w:t>
      </w:r>
      <w:r w:rsidR="00032F79">
        <w:t xml:space="preserve">Ve společenství bych žít nechtěla, protože nerada mluvím o svých pocitech. Zároveň se chci o rodiče ve stáří postarat a </w:t>
      </w:r>
      <w:r w:rsidR="000D4D99">
        <w:t xml:space="preserve">nechci, aby mě v dospělosti opustili. </w:t>
      </w:r>
    </w:p>
    <w:p w14:paraId="60FC075C" w14:textId="30433BC6" w:rsidR="000D4D99" w:rsidRDefault="000D4D99" w:rsidP="009432C8">
      <w:pPr>
        <w:spacing w:line="360" w:lineRule="auto"/>
      </w:pPr>
      <w:r>
        <w:rPr>
          <w:b/>
          <w:bCs/>
          <w:u w:val="single"/>
        </w:rPr>
        <w:t>Úkol 5:</w:t>
      </w:r>
      <w:r>
        <w:t xml:space="preserve"> Následně žáci ke každé ukázce napíšou, jestli</w:t>
      </w:r>
      <w:r w:rsidR="00B9243B">
        <w:t xml:space="preserve"> je popsané společenství podle nich spíše utopické či dystopické. Svůj názor zdůvodní na slovech či pasážích z textu. </w:t>
      </w:r>
    </w:p>
    <w:p w14:paraId="5182CB7A" w14:textId="24DBE872" w:rsidR="00B9243B" w:rsidRDefault="00B9243B" w:rsidP="009432C8">
      <w:pPr>
        <w:spacing w:line="360" w:lineRule="auto"/>
      </w:pPr>
      <w:r>
        <w:rPr>
          <w:u w:val="single"/>
        </w:rPr>
        <w:t>Možné řešení:</w:t>
      </w:r>
      <w:r>
        <w:t xml:space="preserve"> První ukázka působí více utopicky</w:t>
      </w:r>
      <w:r w:rsidR="00552E3A">
        <w:t>. Je zde rodina, která se dělí o své pocity a navzájem si radí, jak se vypořádat s emocemi. Druhá ukázka oproti tomu na mě působí trochu dystopicky, protože</w:t>
      </w:r>
      <w:r w:rsidR="00121494">
        <w:t xml:space="preserve"> se vztahuje k pravidlu, které určuje, že každý rodič po určité době od svých dětí odchází</w:t>
      </w:r>
      <w:r w:rsidR="00F84288">
        <w:t xml:space="preserve">. Děti tak neznají své prarodiče a ani se nedozví, kdy umřeli jejich vlastní rodiče. </w:t>
      </w:r>
    </w:p>
    <w:p w14:paraId="46FA65F6" w14:textId="79258DF8" w:rsidR="00F84288" w:rsidRDefault="00F84288" w:rsidP="009432C8">
      <w:pPr>
        <w:spacing w:line="360" w:lineRule="auto"/>
      </w:pPr>
      <w:r>
        <w:rPr>
          <w:b/>
          <w:bCs/>
          <w:u w:val="single"/>
        </w:rPr>
        <w:lastRenderedPageBreak/>
        <w:t>Úkol 6:</w:t>
      </w:r>
      <w:r>
        <w:t xml:space="preserve"> </w:t>
      </w:r>
      <w:r w:rsidR="009B14DD">
        <w:t>Na základě informací z přečtených ukázek vyplní žáci T-graf, ve kterém uvedou, jaké výhody a nevýhody může přinášet život v daném společenství.</w:t>
      </w:r>
    </w:p>
    <w:p w14:paraId="2ACF96F6" w14:textId="0BDB0CCA" w:rsidR="003B2F83" w:rsidRDefault="009B14DD" w:rsidP="009432C8">
      <w:pPr>
        <w:spacing w:line="360" w:lineRule="auto"/>
      </w:pPr>
      <w:r>
        <w:rPr>
          <w:u w:val="single"/>
        </w:rPr>
        <w:t>Možní řešení:</w:t>
      </w:r>
      <w:r>
        <w:t xml:space="preserve"> výhody </w:t>
      </w:r>
      <w:r w:rsidR="00B166BD">
        <w:t>–</w:t>
      </w:r>
      <w:r>
        <w:t xml:space="preserve"> </w:t>
      </w:r>
      <w:r w:rsidR="00B166BD">
        <w:t xml:space="preserve">pravidla, bezpečí obyvatel, stejná práva a povinnosti pro všechny, méně kriminality, </w:t>
      </w:r>
      <w:r w:rsidR="003B2F83">
        <w:t xml:space="preserve">rodinné rituály; nevýhody </w:t>
      </w:r>
      <w:r w:rsidR="00931D79">
        <w:t>–</w:t>
      </w:r>
      <w:r w:rsidR="003B2F83">
        <w:t xml:space="preserve"> </w:t>
      </w:r>
      <w:r w:rsidR="00931D79">
        <w:t xml:space="preserve">dodržování pravidel, </w:t>
      </w:r>
      <w:r w:rsidR="009B2E96">
        <w:t xml:space="preserve">absence svobodných rozhodnutí, </w:t>
      </w:r>
      <w:r w:rsidR="008642A6">
        <w:t>nemožnost poznat své prarodiče, jednotvárnost života</w:t>
      </w:r>
    </w:p>
    <w:p w14:paraId="57E4F166" w14:textId="7F4149A9" w:rsidR="008642A6" w:rsidRDefault="008642A6" w:rsidP="009432C8">
      <w:pPr>
        <w:spacing w:line="360" w:lineRule="auto"/>
      </w:pPr>
      <w:r>
        <w:rPr>
          <w:b/>
          <w:bCs/>
          <w:u w:val="single"/>
        </w:rPr>
        <w:t>Úkol 7:</w:t>
      </w:r>
      <w:r>
        <w:t xml:space="preserve"> </w:t>
      </w:r>
      <w:r w:rsidR="008C283D">
        <w:t xml:space="preserve">Žáci si přečtou druhou ukázku, ve které je více popsána nejen komunita, ve které Jonas žije, ale </w:t>
      </w:r>
      <w:r w:rsidR="00500393">
        <w:t xml:space="preserve">také několik pojmů, které se opakovaně objevují v dystopických příbězích. Po přečtení textu žáci </w:t>
      </w:r>
      <w:r w:rsidR="00F36D17">
        <w:t>vyhledají podtržená slova v textu a pokusí se vlastními slovy vysvětlit jejich význam.</w:t>
      </w:r>
    </w:p>
    <w:p w14:paraId="3CBA150E" w14:textId="42D43616" w:rsidR="00F36D17" w:rsidRDefault="00CD051F" w:rsidP="009432C8">
      <w:pPr>
        <w:spacing w:line="360" w:lineRule="auto"/>
      </w:pPr>
      <w:r>
        <w:rPr>
          <w:u w:val="single"/>
        </w:rPr>
        <w:t>Řešení:</w:t>
      </w:r>
      <w:r w:rsidR="00CF5233">
        <w:t xml:space="preserve"> společenství </w:t>
      </w:r>
      <w:r w:rsidR="00951011">
        <w:t xml:space="preserve">– </w:t>
      </w:r>
      <w:r w:rsidR="00911B03">
        <w:t>sdružení</w:t>
      </w:r>
      <w:r w:rsidR="00951011">
        <w:t xml:space="preserve"> více osob</w:t>
      </w:r>
      <w:r w:rsidR="00CF5D44">
        <w:t xml:space="preserve"> na základě společných zájmů</w:t>
      </w:r>
      <w:r w:rsidR="00BD1653">
        <w:t>;</w:t>
      </w:r>
      <w:r w:rsidR="00CF5D44">
        <w:t xml:space="preserve"> pravidlo </w:t>
      </w:r>
      <w:r w:rsidR="00BD1653">
        <w:t>–</w:t>
      </w:r>
      <w:r w:rsidR="00CF5D44">
        <w:t xml:space="preserve"> </w:t>
      </w:r>
      <w:r w:rsidR="00BD1653">
        <w:t>norma, kterou je nutné dodržovat;</w:t>
      </w:r>
      <w:r w:rsidR="00B05191">
        <w:t xml:space="preserve"> rodička – žena, která porodila dítě; </w:t>
      </w:r>
      <w:proofErr w:type="spellStart"/>
      <w:r w:rsidR="00B05191">
        <w:t>novodítě</w:t>
      </w:r>
      <w:proofErr w:type="spellEnd"/>
      <w:r w:rsidR="00B05191">
        <w:t xml:space="preserve"> – novorozeně </w:t>
      </w:r>
    </w:p>
    <w:p w14:paraId="5A163659" w14:textId="4A3DABC1" w:rsidR="00B05191" w:rsidRDefault="00B05191" w:rsidP="009432C8">
      <w:pPr>
        <w:spacing w:line="360" w:lineRule="auto"/>
      </w:pPr>
      <w:r>
        <w:rPr>
          <w:b/>
          <w:bCs/>
          <w:u w:val="single"/>
        </w:rPr>
        <w:t>Úkol 8:</w:t>
      </w:r>
      <w:r>
        <w:t xml:space="preserve"> Žáci</w:t>
      </w:r>
      <w:r w:rsidR="00951B69">
        <w:t xml:space="preserve"> opět vycházejí z přečteného textu a zamýšlí se nad tím, jakou barvu očí mohou lidé mít a proč Jonas zmiňuje pouze tmavou a světlou barvu očí. </w:t>
      </w:r>
    </w:p>
    <w:p w14:paraId="5C64EA27" w14:textId="3C621CEA" w:rsidR="00951B69" w:rsidRDefault="00951B69" w:rsidP="009432C8">
      <w:pPr>
        <w:spacing w:line="360" w:lineRule="auto"/>
      </w:pPr>
      <w:r>
        <w:rPr>
          <w:u w:val="single"/>
        </w:rPr>
        <w:t>Možné řešení:</w:t>
      </w:r>
      <w:r>
        <w:t xml:space="preserve"> </w:t>
      </w:r>
      <w:r w:rsidR="00C90D7E">
        <w:t xml:space="preserve">Lidé mohou mít různou barvu očí – hnědé, modré, zelené, šedé. Jonas zmiňuje tmavou a světlou barvu očí pravděpodobně proto, že </w:t>
      </w:r>
      <w:r w:rsidR="005B252F">
        <w:t xml:space="preserve">mají všichni ve společenství stejnou. Připomíná mi to ilustraci z knižní obálky. </w:t>
      </w:r>
    </w:p>
    <w:p w14:paraId="23DADADD" w14:textId="5E332DE8" w:rsidR="000146BC" w:rsidRDefault="000146BC" w:rsidP="009432C8">
      <w:pPr>
        <w:spacing w:line="360" w:lineRule="auto"/>
      </w:pPr>
      <w:r>
        <w:rPr>
          <w:b/>
          <w:bCs/>
          <w:u w:val="single"/>
        </w:rPr>
        <w:t>Úkol 9:</w:t>
      </w:r>
      <w:r>
        <w:t xml:space="preserve"> Žáci zkusí porovnat</w:t>
      </w:r>
      <w:r w:rsidR="003A2FA3">
        <w:t xml:space="preserve"> </w:t>
      </w:r>
      <w:proofErr w:type="spellStart"/>
      <w:r w:rsidR="003A2FA3">
        <w:t>Jonasovo</w:t>
      </w:r>
      <w:proofErr w:type="spellEnd"/>
      <w:r w:rsidR="003A2FA3">
        <w:t xml:space="preserve"> společenství se společností, ve které </w:t>
      </w:r>
      <w:r w:rsidR="006F0F12">
        <w:t xml:space="preserve">reálně </w:t>
      </w:r>
      <w:r w:rsidR="003A2FA3">
        <w:t>žijí</w:t>
      </w:r>
      <w:r w:rsidR="006F0F12">
        <w:t xml:space="preserve">. </w:t>
      </w:r>
      <w:r w:rsidR="00900B7F">
        <w:t xml:space="preserve">Dáme žákům dostatek času, aby si znovu prošli pracovní list a zaměřili se na všechny zajímavosti, které se během hodiny o </w:t>
      </w:r>
      <w:proofErr w:type="spellStart"/>
      <w:r w:rsidR="00900B7F">
        <w:t>Jonasově</w:t>
      </w:r>
      <w:proofErr w:type="spellEnd"/>
      <w:r w:rsidR="00900B7F">
        <w:t xml:space="preserve"> společenství dozvěděli.</w:t>
      </w:r>
    </w:p>
    <w:p w14:paraId="2545DB25" w14:textId="77777777" w:rsidR="00B80F72" w:rsidRDefault="00900B7F" w:rsidP="009432C8">
      <w:pPr>
        <w:spacing w:line="360" w:lineRule="auto"/>
      </w:pPr>
      <w:r>
        <w:rPr>
          <w:u w:val="single"/>
        </w:rPr>
        <w:t>Možné řešení:</w:t>
      </w:r>
      <w:r>
        <w:t xml:space="preserve"> Společenství, ve kterém Jonas žije má podle mě až moc pravidel. Lidé nejsou tolik svobodní jako u nás, ale musejí </w:t>
      </w:r>
      <w:r w:rsidR="0007342C">
        <w:t xml:space="preserve">dělat přesně to, co se od nich vyžaduje. </w:t>
      </w:r>
      <w:r w:rsidR="00B80F72">
        <w:t xml:space="preserve">Taky to vypadá, že jsou všichni stejní nebo podobní a moc se od sebe </w:t>
      </w:r>
      <w:proofErr w:type="gramStart"/>
      <w:r w:rsidR="00B80F72">
        <w:t>neliší</w:t>
      </w:r>
      <w:proofErr w:type="gramEnd"/>
      <w:r w:rsidR="00B80F72">
        <w:t>. My se se spolužáky ve třídě od sebe hodně lišíme. Máme jinou barvu očí i vlasů, jinak se oblékáme i chováme.</w:t>
      </w:r>
    </w:p>
    <w:p w14:paraId="4AF5B481" w14:textId="10E561B2" w:rsidR="00CB0193" w:rsidRDefault="00B80F72" w:rsidP="009432C8">
      <w:pPr>
        <w:spacing w:line="360" w:lineRule="auto"/>
      </w:pPr>
      <w:r>
        <w:rPr>
          <w:b/>
          <w:bCs/>
          <w:u w:val="single"/>
        </w:rPr>
        <w:t>Úkol 11</w:t>
      </w:r>
      <w:r w:rsidR="008C7C02">
        <w:rPr>
          <w:b/>
          <w:bCs/>
          <w:u w:val="single"/>
        </w:rPr>
        <w:t xml:space="preserve"> a 12</w:t>
      </w:r>
      <w:r>
        <w:rPr>
          <w:b/>
          <w:bCs/>
          <w:u w:val="single"/>
        </w:rPr>
        <w:t>:</w:t>
      </w:r>
      <w:r w:rsidR="00DD2251">
        <w:t xml:space="preserve"> Na závěr celé hodiny žáci zhodnotí, proč podle nich autorka vybrala zrovna toto téma. Pokud žáky kniha zaujala, je vhodné přečíst dovětek autorky</w:t>
      </w:r>
      <w:r w:rsidR="00CB0193">
        <w:t xml:space="preserve"> v knize, </w:t>
      </w:r>
      <w:r w:rsidR="004B1749">
        <w:br/>
      </w:r>
      <w:r w:rsidR="00CB0193">
        <w:t>kde popisuje, co jí vedlo k</w:t>
      </w:r>
      <w:r w:rsidR="004B1749">
        <w:t> napsání této knihy</w:t>
      </w:r>
      <w:r w:rsidR="00CB0193">
        <w:t xml:space="preserve">. </w:t>
      </w:r>
    </w:p>
    <w:p w14:paraId="40D1A0CC" w14:textId="1382939A" w:rsidR="00E7239E" w:rsidRDefault="00CB0193" w:rsidP="009432C8">
      <w:pPr>
        <w:spacing w:line="360" w:lineRule="auto"/>
      </w:pPr>
      <w:r>
        <w:rPr>
          <w:u w:val="single"/>
        </w:rPr>
        <w:t>Možné řešení:</w:t>
      </w:r>
      <w:r>
        <w:t xml:space="preserve"> </w:t>
      </w:r>
      <w:r w:rsidR="003E64B3">
        <w:t xml:space="preserve">Autorka vybrala toto téma, aby si čtenáři uvědomili, že </w:t>
      </w:r>
      <w:r w:rsidR="008C7C02">
        <w:t>existují i jiné společenství</w:t>
      </w:r>
      <w:r w:rsidR="009D7C0C">
        <w:t>,</w:t>
      </w:r>
      <w:r w:rsidR="008C7C02">
        <w:t xml:space="preserve"> než je to naše</w:t>
      </w:r>
      <w:r w:rsidR="00961257">
        <w:t>, a že v různých krajích mohou být jin</w:t>
      </w:r>
      <w:r w:rsidR="0000112D">
        <w:t>á</w:t>
      </w:r>
      <w:r w:rsidR="00961257">
        <w:t xml:space="preserve"> pravidla a zákony.</w:t>
      </w:r>
    </w:p>
    <w:p w14:paraId="7DFCE644" w14:textId="68D1D1DE" w:rsidR="009A11C4" w:rsidRDefault="009A11C4" w:rsidP="006E1543">
      <w:pPr>
        <w:pStyle w:val="Nadpis3"/>
      </w:pPr>
      <w:bookmarkStart w:id="43" w:name="_Toc152597782"/>
      <w:r>
        <w:lastRenderedPageBreak/>
        <w:t>Pracovní list č. 2</w:t>
      </w:r>
      <w:bookmarkEnd w:id="43"/>
    </w:p>
    <w:p w14:paraId="226515F9" w14:textId="70D3F7D1" w:rsidR="00D7034D" w:rsidRDefault="00D7034D" w:rsidP="00921A30">
      <w:pPr>
        <w:spacing w:line="360" w:lineRule="auto"/>
      </w:pPr>
      <w:r>
        <w:t xml:space="preserve">Druhý pracovní list </w:t>
      </w:r>
      <w:r w:rsidR="00C9558E">
        <w:t>vytvořený</w:t>
      </w:r>
      <w:r w:rsidR="007629D8">
        <w:t xml:space="preserve"> ke knize </w:t>
      </w:r>
      <w:r w:rsidR="007629D8">
        <w:rPr>
          <w:i/>
          <w:iCs/>
        </w:rPr>
        <w:t>Dárce</w:t>
      </w:r>
      <w:r w:rsidR="00921A30">
        <w:t xml:space="preserve"> žákům hlouběji představuje některé další charakteristiky společenství, ve kterém Jonas žije. Žáci zjišťují, jaké další </w:t>
      </w:r>
      <w:r w:rsidR="008D7F0A">
        <w:t xml:space="preserve">specifika daná společnost má, a jak se ke společenství staví Jonas. Pracovní list </w:t>
      </w:r>
      <w:r w:rsidR="00534543">
        <w:t>se skládá z</w:t>
      </w:r>
      <w:r w:rsidR="0017114A">
        <w:t> medailonku o autorce, který je jiný než v prvním pracovním listě, a z</w:t>
      </w:r>
      <w:r w:rsidR="00487943">
        <w:t xml:space="preserve"> 9 úkolů. Některým úkolům předchází </w:t>
      </w:r>
      <w:r w:rsidR="00824C6E">
        <w:t>text, ale většina z nich se zaměřuje na emoce a pocity samotných žáků. Pracovní list se soustředí předevší</w:t>
      </w:r>
      <w:r w:rsidR="005A4E54">
        <w:t>m na dva</w:t>
      </w:r>
      <w:r w:rsidR="008C336E">
        <w:t xml:space="preserve"> důležité motivy příběhu – barvy a vzpomínky. </w:t>
      </w:r>
      <w:r w:rsidR="008D7F0A">
        <w:t xml:space="preserve"> </w:t>
      </w:r>
    </w:p>
    <w:p w14:paraId="0A956A43" w14:textId="2051643D" w:rsidR="008C336E" w:rsidRDefault="008C336E" w:rsidP="008C336E">
      <w:pPr>
        <w:spacing w:line="360" w:lineRule="auto"/>
      </w:pPr>
      <w:r>
        <w:rPr>
          <w:b/>
          <w:bCs/>
        </w:rPr>
        <w:t>Pomůcky</w:t>
      </w:r>
      <w:r>
        <w:t>: nakopírovaný pracovní list č. 2 (viz Příloha 2), psací potřeby</w:t>
      </w:r>
    </w:p>
    <w:p w14:paraId="211A42E4" w14:textId="77777777" w:rsidR="008C336E" w:rsidRDefault="008C336E" w:rsidP="008C336E">
      <w:pPr>
        <w:spacing w:line="360" w:lineRule="auto"/>
      </w:pPr>
      <w:r>
        <w:rPr>
          <w:b/>
          <w:bCs/>
        </w:rPr>
        <w:t xml:space="preserve">Průřezová témata: </w:t>
      </w:r>
      <w:r>
        <w:t>Osobnostní a sociální výchova, Výchova demokratického občana</w:t>
      </w:r>
    </w:p>
    <w:p w14:paraId="0784E14D" w14:textId="77777777" w:rsidR="008C336E" w:rsidRDefault="008C336E" w:rsidP="008C336E">
      <w:pPr>
        <w:spacing w:line="360" w:lineRule="auto"/>
      </w:pPr>
      <w:r>
        <w:rPr>
          <w:b/>
          <w:bCs/>
        </w:rPr>
        <w:t>Mezipředmětové vztahy:</w:t>
      </w:r>
      <w:r>
        <w:t xml:space="preserve"> dějepis, občanská výchova</w:t>
      </w:r>
    </w:p>
    <w:p w14:paraId="0FC3EA7E" w14:textId="2B198B28" w:rsidR="008C336E" w:rsidRDefault="008C336E" w:rsidP="008C336E">
      <w:pPr>
        <w:spacing w:line="360" w:lineRule="auto"/>
      </w:pPr>
      <w:r>
        <w:rPr>
          <w:b/>
          <w:bCs/>
        </w:rPr>
        <w:t>Použité metody:</w:t>
      </w:r>
      <w:r>
        <w:t xml:space="preserve"> Tvůrčí psaní – tady a teď / dokončení výpovědi</w:t>
      </w:r>
      <w:r w:rsidR="008D79AD">
        <w:t xml:space="preserve"> hlavní postavy</w:t>
      </w:r>
      <w:r>
        <w:t>, čtení s otázkami</w:t>
      </w:r>
    </w:p>
    <w:p w14:paraId="641B24E5" w14:textId="323A9D14" w:rsidR="00656454" w:rsidRDefault="008C336E" w:rsidP="008C336E">
      <w:pPr>
        <w:spacing w:line="360" w:lineRule="auto"/>
      </w:pPr>
      <w:r>
        <w:rPr>
          <w:b/>
          <w:bCs/>
          <w:u w:val="single"/>
        </w:rPr>
        <w:t>ÚVOD:</w:t>
      </w:r>
      <w:r>
        <w:t xml:space="preserve"> Žáci se </w:t>
      </w:r>
      <w:r w:rsidR="0003114D">
        <w:t xml:space="preserve">v úvodu seznámí s autorkou a názvem díla, nebo si autorku pouze připomenou. </w:t>
      </w:r>
      <w:r w:rsidR="00FD59A7">
        <w:t>Vyučující může žáky upozornit na to, že</w:t>
      </w:r>
      <w:r w:rsidR="00656454">
        <w:t xml:space="preserve"> </w:t>
      </w:r>
      <w:r w:rsidR="00656454" w:rsidRPr="00263701">
        <w:rPr>
          <w:i/>
          <w:iCs/>
        </w:rPr>
        <w:t>Dárce</w:t>
      </w:r>
      <w:r w:rsidR="00656454">
        <w:t xml:space="preserve"> byl již v roce 2014 zfilmován</w:t>
      </w:r>
      <w:r w:rsidR="002E5676">
        <w:t>,</w:t>
      </w:r>
      <w:r w:rsidR="00656454">
        <w:t xml:space="preserve"> a navázat na to v dalších hodinách. K jednotlivým ukázkám je možné žákům přehrát také filmovou ukázku. </w:t>
      </w:r>
    </w:p>
    <w:p w14:paraId="49C119A2" w14:textId="77777777" w:rsidR="001F1E88" w:rsidRDefault="00656454" w:rsidP="008C336E">
      <w:pPr>
        <w:spacing w:line="360" w:lineRule="auto"/>
      </w:pPr>
      <w:r>
        <w:rPr>
          <w:b/>
          <w:bCs/>
          <w:u w:val="single"/>
        </w:rPr>
        <w:t>Úkol 1:</w:t>
      </w:r>
      <w:r>
        <w:t xml:space="preserve"> </w:t>
      </w:r>
      <w:r w:rsidR="009300B0">
        <w:t>Žáci mají pár minut na to, aby se zamysleli nad tím, jak by vypadal náš svět bez barev</w:t>
      </w:r>
      <w:r w:rsidR="001F1E88">
        <w:t>. Jde především o to, aby se žáci zamysleli, k čemu vlastně vnímání barev potřebujeme.</w:t>
      </w:r>
    </w:p>
    <w:p w14:paraId="7AAA43DE" w14:textId="5F4F2583" w:rsidR="00263701" w:rsidRDefault="001F1E88" w:rsidP="008C336E">
      <w:pPr>
        <w:spacing w:line="360" w:lineRule="auto"/>
      </w:pPr>
      <w:r>
        <w:rPr>
          <w:u w:val="single"/>
        </w:rPr>
        <w:t>Možné řešení:</w:t>
      </w:r>
      <w:r>
        <w:t xml:space="preserve"> Změnilo by se pro mě hodně, protože mám ráda podzim</w:t>
      </w:r>
      <w:r w:rsidR="00F227EA">
        <w:t>,</w:t>
      </w:r>
      <w:r>
        <w:t xml:space="preserve"> a takto bych neviděla </w:t>
      </w:r>
      <w:r w:rsidR="00263701">
        <w:t>barvy stromů</w:t>
      </w:r>
      <w:r w:rsidR="00F227EA">
        <w:t xml:space="preserve"> a</w:t>
      </w:r>
      <w:r w:rsidR="00263701">
        <w:t xml:space="preserve"> příroda by vypadala smutně. </w:t>
      </w:r>
    </w:p>
    <w:p w14:paraId="6A079AFE" w14:textId="6EAFE5EB" w:rsidR="008C336E" w:rsidRDefault="00263701" w:rsidP="008C336E">
      <w:pPr>
        <w:spacing w:line="360" w:lineRule="auto"/>
      </w:pPr>
      <w:r>
        <w:rPr>
          <w:b/>
          <w:bCs/>
          <w:u w:val="single"/>
        </w:rPr>
        <w:t>Úkol 2</w:t>
      </w:r>
      <w:r w:rsidRPr="00491B33">
        <w:t>:</w:t>
      </w:r>
      <w:r>
        <w:t xml:space="preserve"> Žáci si přečtou ukázku, ve které Dárce Jonasovi vysvětluje, </w:t>
      </w:r>
      <w:r w:rsidR="00F65C36">
        <w:t xml:space="preserve">že kdysi byl svět pestrý a barevný, avšak nyní lidé barvy nevidí. </w:t>
      </w:r>
      <w:r w:rsidR="00E95F6F">
        <w:t xml:space="preserve">Žáci se zamyslí nad tím, </w:t>
      </w:r>
      <w:r w:rsidR="000109C8">
        <w:t>j</w:t>
      </w:r>
      <w:r w:rsidR="00B54F9A">
        <w:t>aké důvody může mít společenství k tomu, aby u lidí potlačilo možnost vidět barvy.</w:t>
      </w:r>
    </w:p>
    <w:p w14:paraId="5A1A3BC0" w14:textId="53FADCCE" w:rsidR="00AC15AF" w:rsidRDefault="00AC15AF" w:rsidP="008C336E">
      <w:pPr>
        <w:spacing w:line="360" w:lineRule="auto"/>
      </w:pPr>
      <w:r>
        <w:rPr>
          <w:u w:val="single"/>
        </w:rPr>
        <w:t>Možné řešení:</w:t>
      </w:r>
      <w:r>
        <w:t xml:space="preserve"> Kdy</w:t>
      </w:r>
      <w:r w:rsidR="00754CAD">
        <w:t>by lidé nevnímali barvy, byli by si více podobní a neřešili by tolik některé věci</w:t>
      </w:r>
      <w:r w:rsidR="002218AA">
        <w:t xml:space="preserve"> (například oblečení, barvy věcí, nábytku</w:t>
      </w:r>
      <w:r w:rsidR="008C3560">
        <w:t xml:space="preserve"> aj.</w:t>
      </w:r>
      <w:r w:rsidR="002218AA">
        <w:t xml:space="preserve">). Lidé by si pak tolik nezáviděli. </w:t>
      </w:r>
    </w:p>
    <w:p w14:paraId="02FD42AC" w14:textId="13652429" w:rsidR="00BD560E" w:rsidRDefault="00BD560E" w:rsidP="008C336E">
      <w:pPr>
        <w:spacing w:line="360" w:lineRule="auto"/>
      </w:pPr>
      <w:r>
        <w:rPr>
          <w:b/>
          <w:bCs/>
          <w:u w:val="single"/>
        </w:rPr>
        <w:t>Úkol 3</w:t>
      </w:r>
      <w:r w:rsidRPr="00491B33">
        <w:t>:</w:t>
      </w:r>
      <w:r>
        <w:t xml:space="preserve"> Třetí úkol </w:t>
      </w:r>
      <w:r w:rsidR="000255CB">
        <w:t xml:space="preserve">vyžaduje více času a žáci ho </w:t>
      </w:r>
      <w:proofErr w:type="gramStart"/>
      <w:r w:rsidR="000255CB">
        <w:t>píší</w:t>
      </w:r>
      <w:proofErr w:type="gramEnd"/>
      <w:r w:rsidR="000255CB">
        <w:t xml:space="preserve"> samostatně. Každý žák popíše svůj běžný den,</w:t>
      </w:r>
      <w:r w:rsidR="00006430">
        <w:t xml:space="preserve"> ve kterém by však neexistovaly barvy. Co by se pro žáky změnilo?</w:t>
      </w:r>
    </w:p>
    <w:p w14:paraId="70C69C4E" w14:textId="2B920ABE" w:rsidR="00EA0AF8" w:rsidRDefault="00006430" w:rsidP="008C336E">
      <w:pPr>
        <w:spacing w:line="360" w:lineRule="auto"/>
      </w:pPr>
      <w:r>
        <w:rPr>
          <w:u w:val="single"/>
        </w:rPr>
        <w:lastRenderedPageBreak/>
        <w:t>Možné řešení:</w:t>
      </w:r>
      <w:r>
        <w:t xml:space="preserve"> </w:t>
      </w:r>
      <w:r w:rsidR="000A3998">
        <w:t xml:space="preserve">Ráno vstanu </w:t>
      </w:r>
      <w:r w:rsidR="001B61C0">
        <w:t xml:space="preserve">a jdu si vyčistit zuby. Potom se jdu nasnídat, většinou snídám cereálie s mlékem a čaj. Jdu si vybrat, co si obleču do školy, ale protože všechno oblečení vypadá stejně, je můj výběr rychlejší než obvykle. </w:t>
      </w:r>
      <w:r w:rsidR="005873D4">
        <w:t xml:space="preserve">Po cestě do školy mě málem srazí auto na přechodu, protože jsou všechny barvy na semaforu stejné. Ve </w:t>
      </w:r>
      <w:r w:rsidR="00CC59C1">
        <w:t xml:space="preserve">škole skoro nepoznám svého kamaráda Martina, protože </w:t>
      </w:r>
      <w:r w:rsidR="00F71253">
        <w:t>jsou si všichni mí spolužáci dost podobní. Během hodiny výtvarné výchovy panuje pochmurná nálada. M</w:t>
      </w:r>
      <w:r w:rsidR="00C04B08">
        <w:t xml:space="preserve">áme za úkol namalovat podzim </w:t>
      </w:r>
      <w:r w:rsidR="00A14D5D">
        <w:br/>
      </w:r>
      <w:r w:rsidR="00A319B8">
        <w:t xml:space="preserve">na venkově, ale všechny naše </w:t>
      </w:r>
      <w:r w:rsidR="00A14D5D">
        <w:t>výkresy</w:t>
      </w:r>
      <w:r w:rsidR="00A319B8">
        <w:t xml:space="preserve"> vypadají </w:t>
      </w:r>
      <w:r w:rsidR="00F6618E">
        <w:t>spíše jak noc na venkově</w:t>
      </w:r>
      <w:r w:rsidR="00A319B8">
        <w:t xml:space="preserve">. Na oběd </w:t>
      </w:r>
      <w:r w:rsidR="00C20294">
        <w:t xml:space="preserve">jsou mé oblíbené špagety, ale </w:t>
      </w:r>
      <w:r w:rsidR="00814E69">
        <w:t>tentokrát mi tolik nechutnají. Po škole jdu domů, chvíli se dívám na televizi a poto</w:t>
      </w:r>
      <w:r w:rsidR="001B1DCF">
        <w:t xml:space="preserve">m jdeme s kamarády na hřiště. Hrajeme fotbal, ale protože nemáme rozdělené barvy dresů, plete se nám, kdo s kým hraje. </w:t>
      </w:r>
      <w:r w:rsidR="00C61986">
        <w:t xml:space="preserve">Celý den je pro mě pochmurný </w:t>
      </w:r>
      <w:r w:rsidR="00802CE2">
        <w:br/>
      </w:r>
      <w:r w:rsidR="00C61986">
        <w:t>a smutný. Večer jdu spát a těším se na další den. Snad bude tentokrát barevný.</w:t>
      </w:r>
    </w:p>
    <w:p w14:paraId="4AAAA397" w14:textId="4C98F711" w:rsidR="00C61986" w:rsidRDefault="00C61986" w:rsidP="008C336E">
      <w:pPr>
        <w:spacing w:line="360" w:lineRule="auto"/>
      </w:pPr>
      <w:r>
        <w:rPr>
          <w:b/>
          <w:bCs/>
          <w:u w:val="single"/>
        </w:rPr>
        <w:t>Úkol 4</w:t>
      </w:r>
      <w:r w:rsidRPr="00491B33">
        <w:t>:</w:t>
      </w:r>
      <w:r>
        <w:t xml:space="preserve"> Žáci si přečtou další ukázku, ve které se dočtou, jak na nemožnost vidět barvy </w:t>
      </w:r>
      <w:r w:rsidR="00802CE2">
        <w:t>reagoval</w:t>
      </w:r>
      <w:r>
        <w:t xml:space="preserve"> Jonas. </w:t>
      </w:r>
      <w:r w:rsidR="00B662F8">
        <w:t>Učitel zjišťuje, jestli na to mají žáci stejný či jiný názor</w:t>
      </w:r>
      <w:r w:rsidR="004B464C">
        <w:t xml:space="preserve">. Úkol lze pojmout jako krátkou </w:t>
      </w:r>
      <w:proofErr w:type="gramStart"/>
      <w:r w:rsidR="004B464C">
        <w:t>diskuzi</w:t>
      </w:r>
      <w:proofErr w:type="gramEnd"/>
      <w:r w:rsidR="004B464C">
        <w:t>.</w:t>
      </w:r>
    </w:p>
    <w:p w14:paraId="7E1C0F69" w14:textId="1D063E7A" w:rsidR="004B464C" w:rsidRDefault="004B464C" w:rsidP="008C336E">
      <w:pPr>
        <w:spacing w:line="360" w:lineRule="auto"/>
      </w:pPr>
      <w:r>
        <w:rPr>
          <w:u w:val="single"/>
        </w:rPr>
        <w:t>Možné řešení:</w:t>
      </w:r>
      <w:r>
        <w:t xml:space="preserve"> S Jonasem souhlasím, taky bych byla naštvaná, kdybych </w:t>
      </w:r>
      <w:r w:rsidR="00491B33">
        <w:t>neměla na výběr a musela furt nosit černobílé oblečení.</w:t>
      </w:r>
    </w:p>
    <w:p w14:paraId="35D706BB" w14:textId="7CB54014" w:rsidR="00491B33" w:rsidRDefault="00491B33" w:rsidP="008C336E">
      <w:pPr>
        <w:spacing w:line="360" w:lineRule="auto"/>
      </w:pPr>
      <w:r>
        <w:rPr>
          <w:b/>
          <w:bCs/>
          <w:u w:val="single"/>
        </w:rPr>
        <w:t xml:space="preserve">Úkol </w:t>
      </w:r>
      <w:r w:rsidR="0023795A">
        <w:rPr>
          <w:b/>
          <w:bCs/>
          <w:u w:val="single"/>
        </w:rPr>
        <w:t>5</w:t>
      </w:r>
      <w:r>
        <w:t>: Žáci</w:t>
      </w:r>
      <w:r w:rsidR="00E116B2">
        <w:t xml:space="preserve"> si znovu přečtou ukázku a pokusí se dokončit </w:t>
      </w:r>
      <w:proofErr w:type="spellStart"/>
      <w:r w:rsidR="00E116B2">
        <w:t>Jonasovu</w:t>
      </w:r>
      <w:proofErr w:type="spellEnd"/>
      <w:r w:rsidR="00E116B2">
        <w:t xml:space="preserve"> větu. V knize věta dokončena není, </w:t>
      </w:r>
      <w:proofErr w:type="gramStart"/>
      <w:r w:rsidR="00E116B2">
        <w:t>dokončí</w:t>
      </w:r>
      <w:proofErr w:type="gramEnd"/>
      <w:r w:rsidR="00E116B2">
        <w:t xml:space="preserve"> ji Dárce </w:t>
      </w:r>
      <w:r w:rsidR="00D16BCD">
        <w:t>otázkou:</w:t>
      </w:r>
      <w:r w:rsidR="00E116B2">
        <w:t xml:space="preserve"> </w:t>
      </w:r>
      <w:r w:rsidR="00605B04">
        <w:rPr>
          <w:i/>
          <w:iCs/>
        </w:rPr>
        <w:t>„Důležitá je ta možnost volby, viď?“</w:t>
      </w:r>
    </w:p>
    <w:p w14:paraId="38C45A94" w14:textId="61DCA618" w:rsidR="00DC3034" w:rsidRDefault="00DC3034" w:rsidP="008C336E">
      <w:pPr>
        <w:spacing w:line="360" w:lineRule="auto"/>
      </w:pPr>
      <w:r>
        <w:rPr>
          <w:u w:val="single"/>
        </w:rPr>
        <w:t>Možné řešení</w:t>
      </w:r>
      <w:r>
        <w:t xml:space="preserve">: Ale </w:t>
      </w:r>
      <w:r w:rsidR="00445DA9">
        <w:t xml:space="preserve">svět by byl s barvami veselejší. </w:t>
      </w:r>
    </w:p>
    <w:p w14:paraId="7D1B02D6" w14:textId="7E7110A5" w:rsidR="00445DA9" w:rsidRDefault="00445DA9" w:rsidP="008C336E">
      <w:pPr>
        <w:spacing w:line="360" w:lineRule="auto"/>
      </w:pPr>
      <w:r>
        <w:rPr>
          <w:b/>
          <w:bCs/>
          <w:u w:val="single"/>
        </w:rPr>
        <w:t xml:space="preserve">Úkol </w:t>
      </w:r>
      <w:r w:rsidR="0023795A">
        <w:rPr>
          <w:b/>
          <w:bCs/>
          <w:u w:val="single"/>
        </w:rPr>
        <w:t>6</w:t>
      </w:r>
      <w:r>
        <w:t xml:space="preserve">: </w:t>
      </w:r>
      <w:r w:rsidR="0023795A">
        <w:t>Před řešením šestého úkol</w:t>
      </w:r>
      <w:r w:rsidR="0000112D">
        <w:t>u</w:t>
      </w:r>
      <w:r w:rsidR="0023795A">
        <w:t xml:space="preserve"> vyučující žáky upozorní, že kromě barev, kter</w:t>
      </w:r>
      <w:r w:rsidR="00601D23">
        <w:t xml:space="preserve">ých </w:t>
      </w:r>
      <w:r w:rsidR="00A249C2">
        <w:br/>
      </w:r>
      <w:r w:rsidR="00601D23">
        <w:t>se společnost vzdala, nezná ani svou minulost a historii. Žáci si poté vybaví nějakou událost z vlastní či světové historie a pokusí se napsat, jaké emoce v nich tato vzpomínka vyvolala.</w:t>
      </w:r>
    </w:p>
    <w:p w14:paraId="1135E2F6" w14:textId="6FDDD588" w:rsidR="00601D23" w:rsidRDefault="00601D23" w:rsidP="008C336E">
      <w:pPr>
        <w:spacing w:line="360" w:lineRule="auto"/>
      </w:pPr>
      <w:r>
        <w:rPr>
          <w:u w:val="single"/>
        </w:rPr>
        <w:t>Možné řešení:</w:t>
      </w:r>
      <w:r>
        <w:t xml:space="preserve"> </w:t>
      </w:r>
      <w:r w:rsidR="00C93F01">
        <w:t xml:space="preserve">Narození mého mladšího bratra – </w:t>
      </w:r>
      <w:r w:rsidR="004A1E01">
        <w:t>strach</w:t>
      </w:r>
      <w:r w:rsidR="00C93F01">
        <w:t xml:space="preserve">, </w:t>
      </w:r>
      <w:r w:rsidR="006B58E5">
        <w:t>radost, láska, smích</w:t>
      </w:r>
    </w:p>
    <w:p w14:paraId="284D614D" w14:textId="45D7F7B1" w:rsidR="006B58E5" w:rsidRDefault="006B58E5" w:rsidP="008C336E">
      <w:pPr>
        <w:spacing w:line="360" w:lineRule="auto"/>
      </w:pPr>
      <w:r>
        <w:rPr>
          <w:b/>
          <w:bCs/>
          <w:u w:val="single"/>
        </w:rPr>
        <w:t>Úkol 7</w:t>
      </w:r>
      <w:r>
        <w:t xml:space="preserve">: Žáci </w:t>
      </w:r>
      <w:r w:rsidR="00E57062">
        <w:t>své emoce či pocity dále rozvedou.</w:t>
      </w:r>
    </w:p>
    <w:p w14:paraId="629199FB" w14:textId="248F1DAF" w:rsidR="00E57062" w:rsidRDefault="00E57062" w:rsidP="008C336E">
      <w:pPr>
        <w:spacing w:line="360" w:lineRule="auto"/>
      </w:pPr>
      <w:r>
        <w:rPr>
          <w:u w:val="single"/>
        </w:rPr>
        <w:t>Možné řešení</w:t>
      </w:r>
      <w:r>
        <w:t xml:space="preserve">: Většina mých emocích byla pozitivní, protože jsem se na brášku těšila. Měla jsem však </w:t>
      </w:r>
      <w:r w:rsidR="004A1E01">
        <w:t>strach</w:t>
      </w:r>
      <w:r>
        <w:t xml:space="preserve"> z toho, aby se </w:t>
      </w:r>
      <w:r w:rsidR="004A1E01">
        <w:t xml:space="preserve">jemu ani mamince nic nestalo. </w:t>
      </w:r>
    </w:p>
    <w:p w14:paraId="448B6451" w14:textId="25F0ABBA" w:rsidR="004A1E01" w:rsidRDefault="004A1E01" w:rsidP="008C336E">
      <w:pPr>
        <w:spacing w:line="360" w:lineRule="auto"/>
      </w:pPr>
      <w:r>
        <w:rPr>
          <w:b/>
          <w:bCs/>
          <w:u w:val="single"/>
        </w:rPr>
        <w:t>Úkol 8</w:t>
      </w:r>
      <w:r>
        <w:t>: Žáci se zamyslí nad tím, jestli v dnešním světě existuje někdo jako příjemce paměti.</w:t>
      </w:r>
    </w:p>
    <w:p w14:paraId="0AD6B8F2" w14:textId="249D6038" w:rsidR="00D0410A" w:rsidRDefault="00D0410A" w:rsidP="008C336E">
      <w:pPr>
        <w:spacing w:line="360" w:lineRule="auto"/>
      </w:pPr>
      <w:r>
        <w:rPr>
          <w:u w:val="single"/>
        </w:rPr>
        <w:lastRenderedPageBreak/>
        <w:t>Možné řešení:</w:t>
      </w:r>
      <w:r>
        <w:t xml:space="preserve"> Všichni jsme příjemci paměti, ale třeba pan učitel dějepisu toho o historii ví mnohem víc než já.</w:t>
      </w:r>
    </w:p>
    <w:p w14:paraId="23A17A19" w14:textId="5296503B" w:rsidR="00D0410A" w:rsidRDefault="00D0410A" w:rsidP="008C336E">
      <w:pPr>
        <w:spacing w:line="360" w:lineRule="auto"/>
      </w:pPr>
      <w:r>
        <w:rPr>
          <w:b/>
          <w:bCs/>
          <w:u w:val="single"/>
        </w:rPr>
        <w:t>Úkol 9</w:t>
      </w:r>
      <w:r>
        <w:t xml:space="preserve">: </w:t>
      </w:r>
      <w:r w:rsidR="000B353F">
        <w:t>Žáci krátce shrnou, jak by podle nich vypadal svět, ve kterém by lidé neznali historii a události, které se v minulosti odehrál</w:t>
      </w:r>
      <w:r w:rsidR="004416B4">
        <w:t>y.</w:t>
      </w:r>
      <w:r w:rsidR="000B353F">
        <w:t xml:space="preserve"> </w:t>
      </w:r>
    </w:p>
    <w:p w14:paraId="5BFCC16D" w14:textId="75F314DC" w:rsidR="008C336E" w:rsidRPr="00D7034D" w:rsidRDefault="00B84BF8" w:rsidP="00921A30">
      <w:pPr>
        <w:spacing w:line="360" w:lineRule="auto"/>
      </w:pPr>
      <w:r>
        <w:rPr>
          <w:u w:val="single"/>
        </w:rPr>
        <w:t>Možné řešení</w:t>
      </w:r>
      <w:r>
        <w:t xml:space="preserve">: Je lepší, když si lidstvo historii pamatuje. I když může někdy vyvolávat negativní emoce, můžeme se z ní poučit. </w:t>
      </w:r>
    </w:p>
    <w:p w14:paraId="356CBBA2" w14:textId="25B182E9" w:rsidR="0011688D" w:rsidRDefault="0011688D" w:rsidP="006E1543">
      <w:pPr>
        <w:pStyle w:val="Nadpis2"/>
        <w:numPr>
          <w:ilvl w:val="1"/>
          <w:numId w:val="30"/>
        </w:numPr>
      </w:pPr>
      <w:bookmarkStart w:id="44" w:name="_Toc152597783"/>
      <w:r>
        <w:t xml:space="preserve">Syn – </w:t>
      </w:r>
      <w:proofErr w:type="spellStart"/>
      <w:r>
        <w:t>Lois</w:t>
      </w:r>
      <w:proofErr w:type="spellEnd"/>
      <w:r>
        <w:t xml:space="preserve"> </w:t>
      </w:r>
      <w:proofErr w:type="spellStart"/>
      <w:r>
        <w:t>Lowry</w:t>
      </w:r>
      <w:bookmarkEnd w:id="44"/>
      <w:proofErr w:type="spellEnd"/>
    </w:p>
    <w:p w14:paraId="12336107" w14:textId="40983ABE" w:rsidR="003334F9" w:rsidRDefault="003334F9" w:rsidP="006E1543">
      <w:pPr>
        <w:pStyle w:val="Nadpis3"/>
      </w:pPr>
      <w:bookmarkStart w:id="45" w:name="_Toc152597784"/>
      <w:r>
        <w:t>Pracovní list č. 3</w:t>
      </w:r>
      <w:bookmarkEnd w:id="45"/>
    </w:p>
    <w:p w14:paraId="49DD58B0" w14:textId="48F8BAEC" w:rsidR="00105A0A" w:rsidRDefault="00516678" w:rsidP="00C631C7">
      <w:pPr>
        <w:spacing w:line="360" w:lineRule="auto"/>
      </w:pPr>
      <w:r>
        <w:t xml:space="preserve">Pracovní list seznamuje žáky </w:t>
      </w:r>
      <w:r w:rsidR="00C631C7">
        <w:t xml:space="preserve">s hlavní zápletkou příběhu a se společenstvím, ve kterém hlavní postava vyrůstá. </w:t>
      </w:r>
      <w:r w:rsidR="004B7347">
        <w:t>Žáci prostřednictvím pracovního listu zkoumají znaky dystopické společnosti</w:t>
      </w:r>
      <w:r w:rsidR="005755A2">
        <w:t xml:space="preserve"> a </w:t>
      </w:r>
      <w:proofErr w:type="gramStart"/>
      <w:r w:rsidR="005755A2">
        <w:t>učí</w:t>
      </w:r>
      <w:proofErr w:type="gramEnd"/>
      <w:r w:rsidR="005755A2">
        <w:t xml:space="preserve"> se vyhledávat klíčová slova a informace. Pracovní list se skládá z medailonku a 10 dílčích úkolů.</w:t>
      </w:r>
      <w:r w:rsidR="0009703A">
        <w:t xml:space="preserve"> Ve většině případů jsou úkoly zaměřené na práci s textem nebo s klíčovými slovy, které se vztahují k tématu knihy. </w:t>
      </w:r>
    </w:p>
    <w:p w14:paraId="439A957F" w14:textId="4DF63D1E" w:rsidR="00FE4193" w:rsidRDefault="00FE4193" w:rsidP="00FE4193">
      <w:pPr>
        <w:spacing w:line="360" w:lineRule="auto"/>
      </w:pPr>
      <w:r>
        <w:rPr>
          <w:b/>
          <w:bCs/>
        </w:rPr>
        <w:t>Pomůcky</w:t>
      </w:r>
      <w:r>
        <w:t>: nakopírovaný pracovní list č. 3 (viz Příloha 3), psací potřeby</w:t>
      </w:r>
    </w:p>
    <w:p w14:paraId="1C65F2E8" w14:textId="77777777" w:rsidR="00FE4193" w:rsidRDefault="00FE4193" w:rsidP="00FE4193">
      <w:pPr>
        <w:spacing w:line="360" w:lineRule="auto"/>
      </w:pPr>
      <w:r>
        <w:rPr>
          <w:b/>
          <w:bCs/>
        </w:rPr>
        <w:t xml:space="preserve">Průřezová témata: </w:t>
      </w:r>
      <w:r>
        <w:t>Osobnostní a sociální výchova, Výchova demokratického občana</w:t>
      </w:r>
    </w:p>
    <w:p w14:paraId="0E246E46" w14:textId="54103FC4" w:rsidR="00FE4193" w:rsidRDefault="00FE4193" w:rsidP="00FE4193">
      <w:pPr>
        <w:spacing w:line="360" w:lineRule="auto"/>
      </w:pPr>
      <w:r>
        <w:rPr>
          <w:b/>
          <w:bCs/>
        </w:rPr>
        <w:t>Mezipředmětové vztahy:</w:t>
      </w:r>
      <w:r>
        <w:t xml:space="preserve"> dějepis, občanská výchova</w:t>
      </w:r>
      <w:r w:rsidR="00E56FED">
        <w:t>, výtvarná výchova</w:t>
      </w:r>
    </w:p>
    <w:p w14:paraId="2F1E972E" w14:textId="406B7E55" w:rsidR="00FE4193" w:rsidRDefault="00FE4193" w:rsidP="00C631C7">
      <w:pPr>
        <w:spacing w:line="360" w:lineRule="auto"/>
      </w:pPr>
      <w:r>
        <w:rPr>
          <w:b/>
          <w:bCs/>
        </w:rPr>
        <w:t>Použité metody:</w:t>
      </w:r>
      <w:r>
        <w:t xml:space="preserve"> čtení s</w:t>
      </w:r>
      <w:r w:rsidR="001765B5">
        <w:t> </w:t>
      </w:r>
      <w:r>
        <w:t>otázkami</w:t>
      </w:r>
      <w:r w:rsidR="001765B5">
        <w:t xml:space="preserve">, klíčová slova, </w:t>
      </w:r>
      <w:proofErr w:type="spellStart"/>
      <w:r w:rsidR="001765B5">
        <w:t>Vennův</w:t>
      </w:r>
      <w:proofErr w:type="spellEnd"/>
      <w:r w:rsidR="001765B5">
        <w:t xml:space="preserve"> diagram</w:t>
      </w:r>
    </w:p>
    <w:p w14:paraId="58F960B7" w14:textId="57D06DA4" w:rsidR="0009703A" w:rsidRDefault="0009703A" w:rsidP="00C631C7">
      <w:pPr>
        <w:spacing w:line="360" w:lineRule="auto"/>
      </w:pPr>
      <w:r>
        <w:rPr>
          <w:b/>
          <w:bCs/>
          <w:u w:val="single"/>
        </w:rPr>
        <w:t>Úkol 1</w:t>
      </w:r>
      <w:r>
        <w:t xml:space="preserve">: Žáci se </w:t>
      </w:r>
      <w:r w:rsidR="00F239F1">
        <w:t>pokusí podle názvu knihy odhadnout, o čem by kniha mohla pojednávat.</w:t>
      </w:r>
      <w:r w:rsidR="003C2178">
        <w:t xml:space="preserve"> Vzhledem k tomu, že je kniha </w:t>
      </w:r>
      <w:r w:rsidR="003C2178" w:rsidRPr="001B725B">
        <w:rPr>
          <w:i/>
          <w:iCs/>
        </w:rPr>
        <w:t>Dárce</w:t>
      </w:r>
      <w:r w:rsidR="003C2178">
        <w:t xml:space="preserve"> velmi populární a byla i zfilmována, </w:t>
      </w:r>
      <w:r w:rsidR="001B725B">
        <w:br/>
      </w:r>
      <w:r w:rsidR="00F2229B">
        <w:t xml:space="preserve">je pravděpodobné, že budou žáci některé postavy již znát. </w:t>
      </w:r>
    </w:p>
    <w:p w14:paraId="253B03E7" w14:textId="2BC88B22" w:rsidR="00F2229B" w:rsidRDefault="00F2229B" w:rsidP="00C631C7">
      <w:pPr>
        <w:spacing w:line="360" w:lineRule="auto"/>
      </w:pPr>
      <w:r>
        <w:rPr>
          <w:u w:val="single"/>
        </w:rPr>
        <w:t>Možné řešení:</w:t>
      </w:r>
      <w:r>
        <w:t xml:space="preserve"> </w:t>
      </w:r>
      <w:r w:rsidR="0012641B">
        <w:t>Podle názvu si myslím, že hlavní hrdina bude chlapec</w:t>
      </w:r>
      <w:r w:rsidR="00143EDB">
        <w:t xml:space="preserve">, který bude vyprávět příběh své rodiny. Z tetralogie jsem četla knihu </w:t>
      </w:r>
      <w:r w:rsidR="001B725B" w:rsidRPr="001B725B">
        <w:rPr>
          <w:i/>
          <w:iCs/>
        </w:rPr>
        <w:t>D</w:t>
      </w:r>
      <w:r w:rsidR="00143EDB" w:rsidRPr="001B725B">
        <w:rPr>
          <w:i/>
          <w:iCs/>
        </w:rPr>
        <w:t>árce</w:t>
      </w:r>
      <w:r w:rsidR="00143EDB">
        <w:t xml:space="preserve"> a myslím si, že by se v knize mohl objevit Jonas. </w:t>
      </w:r>
    </w:p>
    <w:p w14:paraId="43E9D640" w14:textId="529897EE" w:rsidR="000C37F6" w:rsidRDefault="00143EDB" w:rsidP="00C631C7">
      <w:pPr>
        <w:spacing w:line="360" w:lineRule="auto"/>
      </w:pPr>
      <w:r>
        <w:rPr>
          <w:b/>
          <w:bCs/>
          <w:u w:val="single"/>
        </w:rPr>
        <w:t>Úkol 2:</w:t>
      </w:r>
      <w:r>
        <w:t xml:space="preserve"> Žáci se následně </w:t>
      </w:r>
      <w:r w:rsidR="00782574">
        <w:t>zamyslí nad klíčovými slovy, které se k příběhu vztahují</w:t>
      </w:r>
      <w:r w:rsidR="00AF144B">
        <w:t>,</w:t>
      </w:r>
      <w:r w:rsidR="00782574">
        <w:t xml:space="preserve"> </w:t>
      </w:r>
      <w:r w:rsidR="0000112D">
        <w:br/>
      </w:r>
      <w:r w:rsidR="00782574">
        <w:t>a pokusí se vlastními slovy shrnout děj příběhu.</w:t>
      </w:r>
      <w:r w:rsidR="000C37F6">
        <w:t xml:space="preserve"> Žá</w:t>
      </w:r>
      <w:r w:rsidR="00AF144B">
        <w:t xml:space="preserve">ci mohou pomocí klíčových slov tvořit také anotaci. </w:t>
      </w:r>
    </w:p>
    <w:p w14:paraId="722C50D3" w14:textId="5B726464" w:rsidR="00AF144B" w:rsidRDefault="00FB4F94" w:rsidP="00C631C7">
      <w:pPr>
        <w:spacing w:line="360" w:lineRule="auto"/>
      </w:pPr>
      <w:r>
        <w:rPr>
          <w:u w:val="single"/>
        </w:rPr>
        <w:t>Možné řešení</w:t>
      </w:r>
      <w:r>
        <w:t xml:space="preserve">: Děj příběhu </w:t>
      </w:r>
      <w:r w:rsidR="0067288A">
        <w:t xml:space="preserve">je o chlapci, který </w:t>
      </w:r>
      <w:r w:rsidR="00F33685">
        <w:t>při pokusu o útěk z domova přijde o svou paměť. Jeho rodiče</w:t>
      </w:r>
      <w:r w:rsidR="006F51C8">
        <w:t xml:space="preserve"> nesou ztrátu svého syna velmi těžce, protože ho milují, a pokusí se ho </w:t>
      </w:r>
      <w:r w:rsidR="006F51C8">
        <w:lastRenderedPageBreak/>
        <w:t>najít. Během hledání je čeká spoustu nástrah, které</w:t>
      </w:r>
      <w:r w:rsidR="00862267">
        <w:t xml:space="preserve"> díky své odvaze zdolají. Nakonec svého syna najdou a pokusí se mu připomenout všechny </w:t>
      </w:r>
      <w:r w:rsidR="000224D4">
        <w:t xml:space="preserve">vzpomínky z dětství, na které zapomněl. </w:t>
      </w:r>
    </w:p>
    <w:p w14:paraId="740874BD" w14:textId="7B0413A8" w:rsidR="000224D4" w:rsidRDefault="000224D4" w:rsidP="00C631C7">
      <w:pPr>
        <w:spacing w:line="360" w:lineRule="auto"/>
      </w:pPr>
      <w:r>
        <w:rPr>
          <w:b/>
          <w:bCs/>
          <w:u w:val="single"/>
        </w:rPr>
        <w:t>Úkol 3</w:t>
      </w:r>
      <w:r>
        <w:t xml:space="preserve">: </w:t>
      </w:r>
      <w:r w:rsidR="006D618C">
        <w:t xml:space="preserve">Žáci se následně zamýšlí nad </w:t>
      </w:r>
      <w:r w:rsidR="00430261">
        <w:t xml:space="preserve">společností, ve které žijí (případně nad státem, městem apod.) a pokouší se ji popsat 5 přídavnými jmény. </w:t>
      </w:r>
    </w:p>
    <w:p w14:paraId="65A00D34" w14:textId="600A78F0" w:rsidR="00430261" w:rsidRDefault="00430261" w:rsidP="00C631C7">
      <w:pPr>
        <w:spacing w:line="360" w:lineRule="auto"/>
      </w:pPr>
      <w:r>
        <w:rPr>
          <w:u w:val="single"/>
        </w:rPr>
        <w:t>Možné řešení:</w:t>
      </w:r>
      <w:r>
        <w:t xml:space="preserve"> </w:t>
      </w:r>
      <w:r w:rsidR="00665315">
        <w:t xml:space="preserve">demokratická, otevřená, pokroková, </w:t>
      </w:r>
      <w:r w:rsidR="008A66C7">
        <w:t xml:space="preserve">kritizující, </w:t>
      </w:r>
      <w:r w:rsidR="002263BB">
        <w:t>moderní</w:t>
      </w:r>
    </w:p>
    <w:p w14:paraId="6857A3EA" w14:textId="14618E94" w:rsidR="002263BB" w:rsidRDefault="009C5021" w:rsidP="00C631C7">
      <w:pPr>
        <w:spacing w:line="360" w:lineRule="auto"/>
      </w:pPr>
      <w:r>
        <w:rPr>
          <w:b/>
          <w:bCs/>
          <w:u w:val="single"/>
        </w:rPr>
        <w:t>Úkol 4</w:t>
      </w:r>
      <w:r>
        <w:t>: Dále si</w:t>
      </w:r>
      <w:r w:rsidR="001765B5">
        <w:t xml:space="preserve"> žáci přečtou několik ukázek</w:t>
      </w:r>
      <w:r w:rsidR="000C447B">
        <w:t xml:space="preserve">, které popisují společenství, ve kterém žije hlavní hrdinka příběhu. Následně se pokusí vymyslet dalších 5 přídavných jmen, kterými vystihnou dané společenství. </w:t>
      </w:r>
    </w:p>
    <w:p w14:paraId="1B740442" w14:textId="479CBCC5" w:rsidR="000C447B" w:rsidRDefault="000C447B" w:rsidP="00C631C7">
      <w:pPr>
        <w:spacing w:line="360" w:lineRule="auto"/>
      </w:pPr>
      <w:r>
        <w:rPr>
          <w:u w:val="single"/>
        </w:rPr>
        <w:t>Možné řešení:</w:t>
      </w:r>
      <w:r>
        <w:t xml:space="preserve"> </w:t>
      </w:r>
      <w:r w:rsidR="00FD323E">
        <w:t xml:space="preserve">striktní, nedemokratická, </w:t>
      </w:r>
      <w:r w:rsidR="008154AB">
        <w:t>nařizující, uzavřená, organizovaná</w:t>
      </w:r>
    </w:p>
    <w:p w14:paraId="7A53B0FB" w14:textId="7D6934BD" w:rsidR="008154AB" w:rsidRDefault="008154AB" w:rsidP="00C631C7">
      <w:pPr>
        <w:spacing w:line="360" w:lineRule="auto"/>
      </w:pPr>
      <w:r>
        <w:rPr>
          <w:b/>
          <w:bCs/>
          <w:u w:val="single"/>
        </w:rPr>
        <w:t>Úkol 5</w:t>
      </w:r>
      <w:r>
        <w:t xml:space="preserve">: Žáci se poté své myšlenky z předchozích dvou </w:t>
      </w:r>
      <w:r w:rsidR="00694F44">
        <w:t xml:space="preserve">cvičení pokusí shrnout do </w:t>
      </w:r>
      <w:proofErr w:type="spellStart"/>
      <w:r w:rsidR="00694F44">
        <w:t>Vennova</w:t>
      </w:r>
      <w:proofErr w:type="spellEnd"/>
      <w:r w:rsidR="00694F44">
        <w:t xml:space="preserve"> diagramu. Uvědomí si tak, že i ve společenství, které jsou na první pohled odlišné, mohou najít některé společné znaky. </w:t>
      </w:r>
      <w:r w:rsidR="00FE785F">
        <w:t>V tomto cvičení nemusejí žáci pracovat pouze s přídavnými jmény.</w:t>
      </w:r>
    </w:p>
    <w:p w14:paraId="325A975E" w14:textId="70395EE1" w:rsidR="007035C5" w:rsidRDefault="007035C5" w:rsidP="00C631C7">
      <w:pPr>
        <w:spacing w:line="360" w:lineRule="auto"/>
      </w:pPr>
      <w:r>
        <w:rPr>
          <w:u w:val="single"/>
        </w:rPr>
        <w:t>Možné řešení:</w:t>
      </w:r>
      <w:r>
        <w:t xml:space="preserve"> </w:t>
      </w:r>
    </w:p>
    <w:p w14:paraId="04345355" w14:textId="1E77AEE8" w:rsidR="00E5465F" w:rsidRDefault="00E5465F" w:rsidP="00E5465F">
      <w:pPr>
        <w:pStyle w:val="Odstavecseseznamem"/>
        <w:numPr>
          <w:ilvl w:val="0"/>
          <w:numId w:val="25"/>
        </w:numPr>
        <w:spacing w:line="360" w:lineRule="auto"/>
      </w:pPr>
      <w:r>
        <w:t>modrá elipsa: otevřená, demok</w:t>
      </w:r>
      <w:r w:rsidR="005B10A4">
        <w:t>ratická, různorodá</w:t>
      </w:r>
      <w:r w:rsidR="00FF2936">
        <w:t>, kritizující</w:t>
      </w:r>
    </w:p>
    <w:p w14:paraId="2115366D" w14:textId="1C7C38F5" w:rsidR="00FF2936" w:rsidRDefault="00FF2936" w:rsidP="00E5465F">
      <w:pPr>
        <w:pStyle w:val="Odstavecseseznamem"/>
        <w:numPr>
          <w:ilvl w:val="0"/>
          <w:numId w:val="25"/>
        </w:numPr>
        <w:spacing w:line="360" w:lineRule="auto"/>
      </w:pPr>
      <w:r>
        <w:t>růžová elipsa: uzavřená, nedemokratická, uniformní, nařizující</w:t>
      </w:r>
    </w:p>
    <w:p w14:paraId="2C7AFCAF" w14:textId="09766000" w:rsidR="00FF2936" w:rsidRDefault="00FF2936" w:rsidP="00E5465F">
      <w:pPr>
        <w:pStyle w:val="Odstavecseseznamem"/>
        <w:numPr>
          <w:ilvl w:val="0"/>
          <w:numId w:val="25"/>
        </w:numPr>
        <w:spacing w:line="360" w:lineRule="auto"/>
      </w:pPr>
      <w:r>
        <w:t xml:space="preserve">společné znaky: hierarchická, pokroková, moderní, </w:t>
      </w:r>
      <w:r w:rsidR="008A39D9">
        <w:t>nekonfliktní</w:t>
      </w:r>
    </w:p>
    <w:p w14:paraId="4287535B" w14:textId="24528FBA" w:rsidR="008A39D9" w:rsidRDefault="008A39D9" w:rsidP="008A39D9">
      <w:pPr>
        <w:spacing w:line="360" w:lineRule="auto"/>
      </w:pPr>
      <w:r>
        <w:rPr>
          <w:b/>
          <w:bCs/>
          <w:u w:val="single"/>
        </w:rPr>
        <w:t>Úkol 6</w:t>
      </w:r>
      <w:r>
        <w:t xml:space="preserve">: </w:t>
      </w:r>
      <w:r w:rsidR="009E0439">
        <w:t xml:space="preserve">Na základě přečteného textu žáci odpovídají na otázky vyplývající z textu. Nejdříve se žáci zamýšlí nad postavami Claire a Gaba a </w:t>
      </w:r>
      <w:proofErr w:type="gramStart"/>
      <w:r w:rsidR="009E0439">
        <w:t>snaží</w:t>
      </w:r>
      <w:proofErr w:type="gramEnd"/>
      <w:r w:rsidR="009E0439">
        <w:t xml:space="preserve"> se </w:t>
      </w:r>
      <w:r w:rsidR="000A675E">
        <w:t>odhadnout, jaký by mezi postavami mohl být vztah.</w:t>
      </w:r>
    </w:p>
    <w:p w14:paraId="2CDA344B" w14:textId="696B0C49" w:rsidR="000A675E" w:rsidRDefault="000A675E" w:rsidP="008A39D9">
      <w:pPr>
        <w:spacing w:line="360" w:lineRule="auto"/>
      </w:pPr>
      <w:r>
        <w:rPr>
          <w:u w:val="single"/>
        </w:rPr>
        <w:t>Možné řešení</w:t>
      </w:r>
      <w:r>
        <w:t xml:space="preserve">: Claire a </w:t>
      </w:r>
      <w:proofErr w:type="spellStart"/>
      <w:r>
        <w:t>Gabe</w:t>
      </w:r>
      <w:proofErr w:type="spellEnd"/>
      <w:r>
        <w:t xml:space="preserve"> budou pravděpodobně rodina. Myslím si, že Claire bude matka Gabriela. </w:t>
      </w:r>
    </w:p>
    <w:p w14:paraId="3C2D62E3" w14:textId="20C98AC8" w:rsidR="000A675E" w:rsidRDefault="000A675E" w:rsidP="008A39D9">
      <w:pPr>
        <w:spacing w:line="360" w:lineRule="auto"/>
      </w:pPr>
      <w:r>
        <w:rPr>
          <w:b/>
          <w:bCs/>
          <w:u w:val="single"/>
        </w:rPr>
        <w:t>Úkol 7</w:t>
      </w:r>
      <w:r>
        <w:t xml:space="preserve">: Žáci se dále zamýšlí nad tím, co způsobují pilulky, které ve společenství povinně jedí. </w:t>
      </w:r>
    </w:p>
    <w:p w14:paraId="51D75661" w14:textId="43096764" w:rsidR="000A675E" w:rsidRDefault="000A675E" w:rsidP="008A39D9">
      <w:pPr>
        <w:spacing w:line="360" w:lineRule="auto"/>
      </w:pPr>
      <w:r w:rsidRPr="007610C5">
        <w:rPr>
          <w:u w:val="single"/>
        </w:rPr>
        <w:t>Možné řešení</w:t>
      </w:r>
      <w:r>
        <w:t xml:space="preserve">: </w:t>
      </w:r>
      <w:r w:rsidR="004122F8">
        <w:t xml:space="preserve">Tyto pilulky asi způsobují, že se člověk cítí otupělý, nemá žádné starosti </w:t>
      </w:r>
      <w:r w:rsidR="0000112D">
        <w:br/>
      </w:r>
      <w:r w:rsidR="004122F8">
        <w:t xml:space="preserve">a </w:t>
      </w:r>
      <w:proofErr w:type="gramStart"/>
      <w:r w:rsidR="004122F8">
        <w:t>řeší</w:t>
      </w:r>
      <w:proofErr w:type="gramEnd"/>
      <w:r w:rsidR="004122F8">
        <w:t xml:space="preserve"> jen všední věci. Důkaz z textu: </w:t>
      </w:r>
      <w:r w:rsidR="004122F8" w:rsidRPr="004F61CA">
        <w:rPr>
          <w:i/>
          <w:iCs/>
        </w:rPr>
        <w:t>„</w:t>
      </w:r>
      <w:r w:rsidR="007610C5" w:rsidRPr="004F61CA">
        <w:rPr>
          <w:i/>
          <w:iCs/>
        </w:rPr>
        <w:t>proto je jediná, kdo něco cítí.“</w:t>
      </w:r>
    </w:p>
    <w:p w14:paraId="4C555453" w14:textId="4473C6D1" w:rsidR="007610C5" w:rsidRDefault="007610C5" w:rsidP="008A39D9">
      <w:pPr>
        <w:spacing w:line="360" w:lineRule="auto"/>
      </w:pPr>
      <w:r>
        <w:rPr>
          <w:b/>
          <w:bCs/>
          <w:u w:val="single"/>
        </w:rPr>
        <w:t>Úkol 8</w:t>
      </w:r>
      <w:r>
        <w:t xml:space="preserve">: </w:t>
      </w:r>
      <w:r w:rsidR="004700E4">
        <w:t xml:space="preserve">Žáci opět pracují s přečteným textem a </w:t>
      </w:r>
      <w:proofErr w:type="gramStart"/>
      <w:r w:rsidR="004700E4">
        <w:t>snaží</w:t>
      </w:r>
      <w:proofErr w:type="gramEnd"/>
      <w:r w:rsidR="004700E4">
        <w:t xml:space="preserve"> se odhadnout, jaká nálada skutečně panuje ve společenství, ve kterém Claire žije. </w:t>
      </w:r>
    </w:p>
    <w:p w14:paraId="0158AC99" w14:textId="289F2801" w:rsidR="004700E4" w:rsidRDefault="004700E4" w:rsidP="008A39D9">
      <w:pPr>
        <w:spacing w:line="360" w:lineRule="auto"/>
      </w:pPr>
      <w:r>
        <w:rPr>
          <w:u w:val="single"/>
        </w:rPr>
        <w:lastRenderedPageBreak/>
        <w:t>Možné řešení</w:t>
      </w:r>
      <w:r>
        <w:t xml:space="preserve">: Myslím si, že pokud lidé berou pilulky a nemají žádné starosti, cítí </w:t>
      </w:r>
      <w:r w:rsidR="004F61CA">
        <w:br/>
      </w:r>
      <w:r>
        <w:t>se spokojení. Skutečně však spokojeni být nemůžou, protože jsou pod vlivem léků.</w:t>
      </w:r>
    </w:p>
    <w:p w14:paraId="6CC92D97" w14:textId="2F951B4F" w:rsidR="004700E4" w:rsidRDefault="004700E4" w:rsidP="008A39D9">
      <w:pPr>
        <w:spacing w:line="360" w:lineRule="auto"/>
      </w:pPr>
      <w:r>
        <w:rPr>
          <w:b/>
          <w:bCs/>
          <w:u w:val="single"/>
        </w:rPr>
        <w:t>Úkol 9</w:t>
      </w:r>
      <w:r>
        <w:t xml:space="preserve">: Žáci odhadují, co se mezi Claire a Gabem stalo a předpovídají, jak se bude příběh dále vyvíjet. </w:t>
      </w:r>
    </w:p>
    <w:p w14:paraId="33296395" w14:textId="53537C8D" w:rsidR="004700E4" w:rsidRDefault="004700E4" w:rsidP="008A39D9">
      <w:pPr>
        <w:spacing w:line="360" w:lineRule="auto"/>
      </w:pPr>
      <w:r>
        <w:rPr>
          <w:u w:val="single"/>
        </w:rPr>
        <w:t>Možné řešení:</w:t>
      </w:r>
      <w:r w:rsidR="00714009">
        <w:t xml:space="preserve"> </w:t>
      </w:r>
      <w:proofErr w:type="spellStart"/>
      <w:r w:rsidR="00714009">
        <w:t>Gabe</w:t>
      </w:r>
      <w:proofErr w:type="spellEnd"/>
      <w:r w:rsidR="00714009">
        <w:t xml:space="preserve"> se pravděpodobně své matce ztratil. Myslím si, že se ještě shledají. </w:t>
      </w:r>
    </w:p>
    <w:p w14:paraId="177C4310" w14:textId="10589F65" w:rsidR="00714009" w:rsidRDefault="00714009" w:rsidP="008A39D9">
      <w:pPr>
        <w:spacing w:line="360" w:lineRule="auto"/>
      </w:pPr>
      <w:r>
        <w:rPr>
          <w:b/>
          <w:bCs/>
          <w:u w:val="single"/>
        </w:rPr>
        <w:t>Úkol 10</w:t>
      </w:r>
      <w:r>
        <w:t>: Poslední úkol rozvíjí tvořivost žáků. Žáci mají za úkol vymyslet k</w:t>
      </w:r>
      <w:r w:rsidR="00FB59DE">
        <w:t xml:space="preserve">e knize obálku podle informací, které získaly z pracovního listu. </w:t>
      </w:r>
    </w:p>
    <w:p w14:paraId="164412FE" w14:textId="1FE27E4E" w:rsidR="004F61CA" w:rsidRPr="004F61CA" w:rsidRDefault="004F61CA" w:rsidP="008A39D9">
      <w:pPr>
        <w:spacing w:line="360" w:lineRule="auto"/>
      </w:pPr>
      <w:r>
        <w:rPr>
          <w:u w:val="single"/>
        </w:rPr>
        <w:t>Řešení</w:t>
      </w:r>
      <w:r>
        <w:t>: Autorská práce žáků.</w:t>
      </w:r>
    </w:p>
    <w:p w14:paraId="78DA24CD" w14:textId="65A4BA8D" w:rsidR="003334F9" w:rsidRDefault="003334F9" w:rsidP="006E1543">
      <w:pPr>
        <w:pStyle w:val="Nadpis3"/>
      </w:pPr>
      <w:bookmarkStart w:id="46" w:name="_Toc152597785"/>
      <w:r>
        <w:t>Pracovní list č. 4</w:t>
      </w:r>
      <w:bookmarkEnd w:id="46"/>
    </w:p>
    <w:p w14:paraId="10D37596" w14:textId="04B3E587" w:rsidR="00FB59DE" w:rsidRDefault="00FF464E" w:rsidP="00157FD9">
      <w:pPr>
        <w:spacing w:line="360" w:lineRule="auto"/>
      </w:pPr>
      <w:r>
        <w:t>Žáci se prostřednictvím pracovního listu blíže seznamují s</w:t>
      </w:r>
      <w:r w:rsidR="00157FD9">
        <w:t> </w:t>
      </w:r>
      <w:r>
        <w:t>příběh</w:t>
      </w:r>
      <w:r w:rsidR="00157FD9">
        <w:t xml:space="preserve">em a osudem protagonistky Claire. Zatímco první pracovní list </w:t>
      </w:r>
      <w:r w:rsidR="0031626C">
        <w:t xml:space="preserve">(Pracovní list č. 3) se </w:t>
      </w:r>
      <w:r w:rsidR="0000112D">
        <w:t>za</w:t>
      </w:r>
      <w:r w:rsidR="0031626C">
        <w:t xml:space="preserve">býval spíše dystopickou společností a jejími rysy, </w:t>
      </w:r>
      <w:r w:rsidR="00896E27">
        <w:t xml:space="preserve">v následujícím pracovním listě žáci pracují výhradně s textem, ve kterém se </w:t>
      </w:r>
      <w:proofErr w:type="gramStart"/>
      <w:r w:rsidR="00896E27">
        <w:t>snaží</w:t>
      </w:r>
      <w:proofErr w:type="gramEnd"/>
      <w:r w:rsidR="00896E27">
        <w:t xml:space="preserve"> nalézt odpovědi na otázky. Pracovní list obsahuje medailonek a 10 úloh, které jsou zaměřeny na předpovídaní a tvůrčí psaní žáků.</w:t>
      </w:r>
      <w:r w:rsidR="002D6715">
        <w:t xml:space="preserve"> V průběhu čtení textu dbá vyučující na to, aby žáci text nepředbíhali, ale po každé části vyplnili tabulku předpovědí a pak teprve pokračovali dále. </w:t>
      </w:r>
    </w:p>
    <w:p w14:paraId="732A71CB" w14:textId="181400F1" w:rsidR="00896E27" w:rsidRDefault="00896E27" w:rsidP="00896E27">
      <w:pPr>
        <w:spacing w:line="360" w:lineRule="auto"/>
      </w:pPr>
      <w:r>
        <w:rPr>
          <w:b/>
          <w:bCs/>
        </w:rPr>
        <w:t>Pomůcky</w:t>
      </w:r>
      <w:r>
        <w:t>: nakopírovaný pracovní list č. 4 (viz Příloha 4), psací potřeby</w:t>
      </w:r>
    </w:p>
    <w:p w14:paraId="3E5C804B" w14:textId="77777777" w:rsidR="00896E27" w:rsidRDefault="00896E27" w:rsidP="00896E27">
      <w:pPr>
        <w:spacing w:line="360" w:lineRule="auto"/>
      </w:pPr>
      <w:r>
        <w:rPr>
          <w:b/>
          <w:bCs/>
        </w:rPr>
        <w:t xml:space="preserve">Průřezová témata: </w:t>
      </w:r>
      <w:r>
        <w:t>Osobnostní a sociální výchova, Výchova demokratického občana</w:t>
      </w:r>
    </w:p>
    <w:p w14:paraId="7DB28759" w14:textId="77777777" w:rsidR="00896E27" w:rsidRDefault="00896E27" w:rsidP="00896E27">
      <w:pPr>
        <w:spacing w:line="360" w:lineRule="auto"/>
      </w:pPr>
      <w:r>
        <w:rPr>
          <w:b/>
          <w:bCs/>
        </w:rPr>
        <w:t>Mezipředmětové vztahy:</w:t>
      </w:r>
      <w:r>
        <w:t xml:space="preserve"> dějepis, občanská výchova</w:t>
      </w:r>
    </w:p>
    <w:p w14:paraId="44FF53D3" w14:textId="402A2C57" w:rsidR="00896E27" w:rsidRDefault="00896E27" w:rsidP="00896E27">
      <w:pPr>
        <w:spacing w:line="360" w:lineRule="auto"/>
      </w:pPr>
      <w:r>
        <w:rPr>
          <w:b/>
          <w:bCs/>
        </w:rPr>
        <w:t>Použité metody:</w:t>
      </w:r>
      <w:r>
        <w:t xml:space="preserve"> čtení s otázkami, </w:t>
      </w:r>
      <w:r w:rsidR="00E56FED">
        <w:t>čtení s předpovídáním, dokončení příběhu</w:t>
      </w:r>
    </w:p>
    <w:p w14:paraId="23BB9F7C" w14:textId="43FB4B2D" w:rsidR="00E56FED" w:rsidRDefault="00C730B1" w:rsidP="00896E27">
      <w:pPr>
        <w:spacing w:line="360" w:lineRule="auto"/>
      </w:pPr>
      <w:r>
        <w:rPr>
          <w:b/>
          <w:bCs/>
          <w:u w:val="single"/>
        </w:rPr>
        <w:t>Úkol 1</w:t>
      </w:r>
      <w:r>
        <w:t>: Žáci na základě informací z</w:t>
      </w:r>
      <w:r w:rsidR="00CF3A1D">
        <w:t> </w:t>
      </w:r>
      <w:r>
        <w:t>ukázky</w:t>
      </w:r>
      <w:r w:rsidR="00CF3A1D">
        <w:t xml:space="preserve"> pojmenují hlavní hrdinku a </w:t>
      </w:r>
      <w:r w:rsidR="00D2423C">
        <w:t xml:space="preserve">zamyslí se nad tím, co se jí pravděpodobně stalo. </w:t>
      </w:r>
    </w:p>
    <w:p w14:paraId="338C33D6" w14:textId="1D269EE5" w:rsidR="00D2423C" w:rsidRDefault="00D2423C" w:rsidP="00896E27">
      <w:pPr>
        <w:spacing w:line="360" w:lineRule="auto"/>
      </w:pPr>
      <w:r w:rsidRPr="00181118">
        <w:rPr>
          <w:u w:val="single"/>
        </w:rPr>
        <w:t>Možné řešení</w:t>
      </w:r>
      <w:r>
        <w:t>: Hlavní hrdinka se jmenuje Claire. Myslím si, že ztratila paměť, protože s</w:t>
      </w:r>
      <w:r w:rsidR="00A724CC">
        <w:t>e</w:t>
      </w:r>
      <w:r>
        <w:t xml:space="preserve"> v</w:t>
      </w:r>
      <w:r w:rsidR="00181118">
        <w:t> </w:t>
      </w:r>
      <w:r>
        <w:t>ukáz</w:t>
      </w:r>
      <w:r w:rsidR="00181118">
        <w:t xml:space="preserve">ce </w:t>
      </w:r>
      <w:proofErr w:type="gramStart"/>
      <w:r w:rsidR="00181118">
        <w:t>snaží</w:t>
      </w:r>
      <w:proofErr w:type="gramEnd"/>
      <w:r w:rsidR="00181118">
        <w:t xml:space="preserve"> vybavit </w:t>
      </w:r>
      <w:r w:rsidR="00965BC4">
        <w:t xml:space="preserve">si své </w:t>
      </w:r>
      <w:r w:rsidR="00181118">
        <w:t xml:space="preserve">vzpomínky. </w:t>
      </w:r>
    </w:p>
    <w:p w14:paraId="0ED9581F" w14:textId="6DAA8869" w:rsidR="00181118" w:rsidRDefault="00181118" w:rsidP="00896E27">
      <w:pPr>
        <w:spacing w:line="360" w:lineRule="auto"/>
      </w:pPr>
      <w:r w:rsidRPr="00181118">
        <w:rPr>
          <w:b/>
          <w:bCs/>
          <w:u w:val="single"/>
        </w:rPr>
        <w:t>Úkol 2</w:t>
      </w:r>
      <w:r>
        <w:t xml:space="preserve">: Následně se žáci zamyslí nad tím, jestli oni sami mají vzpomínku, ze které </w:t>
      </w:r>
      <w:r w:rsidR="00965BC4">
        <w:br/>
      </w:r>
      <w:r>
        <w:t>si pamatují jen útržky.</w:t>
      </w:r>
    </w:p>
    <w:p w14:paraId="2F88B834" w14:textId="493D1C81" w:rsidR="00181118" w:rsidRDefault="00181118" w:rsidP="00896E27">
      <w:pPr>
        <w:spacing w:line="360" w:lineRule="auto"/>
      </w:pPr>
      <w:r w:rsidRPr="00181118">
        <w:rPr>
          <w:u w:val="single"/>
        </w:rPr>
        <w:t>Možné řešení</w:t>
      </w:r>
      <w:r>
        <w:t xml:space="preserve">: Pamatuji si, že když jsem byla malá, tak jsem si zlomila nohu. </w:t>
      </w:r>
      <w:proofErr w:type="gramStart"/>
      <w:r>
        <w:t>Vybavuju</w:t>
      </w:r>
      <w:proofErr w:type="gramEnd"/>
      <w:r>
        <w:t xml:space="preserve"> si sádru, ale nevzpomínám si, jak mi ji doktor nasazoval nebo sundával. </w:t>
      </w:r>
    </w:p>
    <w:p w14:paraId="4113E8E3" w14:textId="3E9B284D" w:rsidR="00181118" w:rsidRDefault="00181118" w:rsidP="00896E27">
      <w:pPr>
        <w:spacing w:line="360" w:lineRule="auto"/>
      </w:pPr>
      <w:r>
        <w:rPr>
          <w:b/>
          <w:bCs/>
          <w:u w:val="single"/>
        </w:rPr>
        <w:lastRenderedPageBreak/>
        <w:t>Úkol 3</w:t>
      </w:r>
      <w:r w:rsidR="002D6715">
        <w:t xml:space="preserve">: </w:t>
      </w:r>
      <w:r w:rsidR="0055248E">
        <w:t xml:space="preserve">Žáci si přečtou další část příběhu a odhadují, jak se Claire v dané situaci asi cítí. Mohou se zamýšlet také nad tím, jestli se i oni sami ocitli v podobné situaci a jak se při tom cítili. </w:t>
      </w:r>
    </w:p>
    <w:p w14:paraId="1ABEA2A6" w14:textId="13DB4E5A" w:rsidR="0055248E" w:rsidRDefault="0055248E" w:rsidP="00896E27">
      <w:pPr>
        <w:spacing w:line="360" w:lineRule="auto"/>
      </w:pPr>
      <w:r>
        <w:rPr>
          <w:u w:val="single"/>
        </w:rPr>
        <w:t>Možné řešení</w:t>
      </w:r>
      <w:r>
        <w:t>: Claire je pravděpodobně zmatená, protože neví, co se děje. Podobnou situaci jsem nezažila, ale ukázka mi připom</w:t>
      </w:r>
      <w:r w:rsidR="00C55075">
        <w:t>íná situace, kdy naš</w:t>
      </w:r>
      <w:r w:rsidR="00585CC3">
        <w:t xml:space="preserve">ím městem projíždí sanitky nebo hasičské vozy. Z toho jsem vždy nervózní. </w:t>
      </w:r>
    </w:p>
    <w:p w14:paraId="07AE20F9" w14:textId="7F7E89B1" w:rsidR="00585CC3" w:rsidRDefault="00585CC3" w:rsidP="00896E27">
      <w:pPr>
        <w:spacing w:line="360" w:lineRule="auto"/>
      </w:pPr>
      <w:r>
        <w:rPr>
          <w:b/>
          <w:bCs/>
          <w:u w:val="single"/>
        </w:rPr>
        <w:t>Úkol 4</w:t>
      </w:r>
      <w:r>
        <w:t xml:space="preserve">: Žáci </w:t>
      </w:r>
      <w:r w:rsidR="009C7973">
        <w:t xml:space="preserve">se zamyslí nad tím, jakými prostředky autorka docílila napětí. </w:t>
      </w:r>
    </w:p>
    <w:p w14:paraId="10888083" w14:textId="758BC8C4" w:rsidR="009C7973" w:rsidRDefault="00A22F79" w:rsidP="00896E27">
      <w:pPr>
        <w:spacing w:line="360" w:lineRule="auto"/>
      </w:pPr>
      <w:r>
        <w:rPr>
          <w:u w:val="single"/>
        </w:rPr>
        <w:t>Možné řešení</w:t>
      </w:r>
      <w:r w:rsidR="009C7973">
        <w:t xml:space="preserve">: </w:t>
      </w:r>
      <w:r w:rsidR="00A448C2">
        <w:t>Autorka využívá krátké věty, často tázací</w:t>
      </w:r>
      <w:r w:rsidR="00482A99">
        <w:t>. Z textu je patrné, že situace postupně graduje</w:t>
      </w:r>
      <w:r w:rsidR="00573A6C">
        <w:t>, a</w:t>
      </w:r>
      <w:r w:rsidR="00482A99">
        <w:t xml:space="preserve"> čtenář je napjatý, protože neví, co přesně se stalo. </w:t>
      </w:r>
    </w:p>
    <w:p w14:paraId="5C3803B2" w14:textId="64411F37" w:rsidR="006B584A" w:rsidRDefault="00482A99" w:rsidP="00896E27">
      <w:pPr>
        <w:spacing w:line="360" w:lineRule="auto"/>
      </w:pPr>
      <w:r>
        <w:rPr>
          <w:b/>
          <w:bCs/>
          <w:u w:val="single"/>
        </w:rPr>
        <w:t>Úkol 5</w:t>
      </w:r>
      <w:r>
        <w:t xml:space="preserve">: </w:t>
      </w:r>
      <w:r w:rsidR="00E571C3">
        <w:t>Následující úkol může být pro některé žáky obtížný, protože</w:t>
      </w:r>
      <w:r w:rsidR="006B584A">
        <w:t xml:space="preserve"> odpověď na otázku není z textu jasná, a žáci si musejí domýšlet, jaký</w:t>
      </w:r>
      <w:r w:rsidR="00573A6C">
        <w:t xml:space="preserve"> je</w:t>
      </w:r>
      <w:r w:rsidR="006B584A">
        <w:t xml:space="preserve"> vztah mezi Claire a pěstounem.</w:t>
      </w:r>
    </w:p>
    <w:p w14:paraId="7E49C052" w14:textId="4B6ADE34" w:rsidR="006B584A" w:rsidRDefault="006B584A" w:rsidP="00896E27">
      <w:pPr>
        <w:spacing w:line="360" w:lineRule="auto"/>
      </w:pPr>
      <w:r>
        <w:rPr>
          <w:u w:val="single"/>
        </w:rPr>
        <w:t>Možné řešení</w:t>
      </w:r>
      <w:r>
        <w:t>: Myslím si, že jsou přátelé</w:t>
      </w:r>
      <w:r w:rsidR="004E51CC">
        <w:t xml:space="preserve">, protože Claire očekávala, že se na ni podívá. Vypadá to, že pěstoun </w:t>
      </w:r>
      <w:proofErr w:type="gramStart"/>
      <w:r w:rsidR="004E51CC">
        <w:t>tuší</w:t>
      </w:r>
      <w:proofErr w:type="gramEnd"/>
      <w:r w:rsidR="004E51CC">
        <w:t>, co se stalo</w:t>
      </w:r>
      <w:r w:rsidR="004A3C0F">
        <w:t xml:space="preserve">. </w:t>
      </w:r>
      <w:r w:rsidR="004E51CC">
        <w:t xml:space="preserve">Claire asi čekala, že jí to pěstoun řekne. </w:t>
      </w:r>
    </w:p>
    <w:p w14:paraId="2CE1C7DF" w14:textId="2DC8DC4C" w:rsidR="004E51CC" w:rsidRDefault="004E51CC" w:rsidP="00896E27">
      <w:pPr>
        <w:spacing w:line="360" w:lineRule="auto"/>
      </w:pPr>
      <w:r>
        <w:rPr>
          <w:b/>
          <w:bCs/>
          <w:u w:val="single"/>
        </w:rPr>
        <w:t>Úkol 6</w:t>
      </w:r>
      <w:r>
        <w:t xml:space="preserve">: </w:t>
      </w:r>
      <w:r w:rsidR="00F14011">
        <w:t>Žáci přemýšlejí nad tím, proč byla Claire bosa. Informace opět nevychází přímo z dané ukázky, ale lze ji vyvodit z</w:t>
      </w:r>
      <w:r w:rsidR="00C841D7">
        <w:t xml:space="preserve"> předchozího textu. </w:t>
      </w:r>
    </w:p>
    <w:p w14:paraId="68A8A5A9" w14:textId="22E3CC12" w:rsidR="00C841D7" w:rsidRDefault="00C841D7" w:rsidP="00896E27">
      <w:pPr>
        <w:spacing w:line="360" w:lineRule="auto"/>
      </w:pPr>
      <w:r>
        <w:rPr>
          <w:u w:val="single"/>
        </w:rPr>
        <w:t>Možné řešení</w:t>
      </w:r>
      <w:r>
        <w:t xml:space="preserve">: Myslím si, že Claire spala, když se rozezněly sirény a ona rychle utíkala ven. </w:t>
      </w:r>
    </w:p>
    <w:p w14:paraId="010F704F" w14:textId="3E799C7E" w:rsidR="00C841D7" w:rsidRDefault="00C841D7" w:rsidP="00896E27">
      <w:pPr>
        <w:spacing w:line="360" w:lineRule="auto"/>
      </w:pPr>
      <w:r>
        <w:rPr>
          <w:b/>
          <w:bCs/>
          <w:u w:val="single"/>
        </w:rPr>
        <w:t>Úkol 7</w:t>
      </w:r>
      <w:r>
        <w:t>:</w:t>
      </w:r>
      <w:r w:rsidR="00947D0A">
        <w:t xml:space="preserve"> Žáci odhadnou, kam Jonas odnesl malého chlapce a zkusí popsat, jak </w:t>
      </w:r>
      <w:r w:rsidR="00F867BB">
        <w:t>to může vypadat jinde, mimo společenství.</w:t>
      </w:r>
    </w:p>
    <w:p w14:paraId="445FD3B8" w14:textId="04791602" w:rsidR="00947D0A" w:rsidRDefault="00947D0A" w:rsidP="00896E27">
      <w:pPr>
        <w:spacing w:line="360" w:lineRule="auto"/>
      </w:pPr>
      <w:r>
        <w:rPr>
          <w:u w:val="single"/>
        </w:rPr>
        <w:t>Možné řešení</w:t>
      </w:r>
      <w:r>
        <w:t>: Myslím si, že Jonas odvezl chlapce pryč ze společenství</w:t>
      </w:r>
      <w:r w:rsidR="002F612F">
        <w:t xml:space="preserve">, někam kde </w:t>
      </w:r>
      <w:r w:rsidR="00EF163D">
        <w:br/>
      </w:r>
      <w:r w:rsidR="002F612F">
        <w:t>je větší svoboda a lidé s</w:t>
      </w:r>
      <w:r w:rsidR="003D20C4">
        <w:t xml:space="preserve">i mohou rozhodovat o svém životě. </w:t>
      </w:r>
    </w:p>
    <w:p w14:paraId="49A8328A" w14:textId="537484C3" w:rsidR="00DE3952" w:rsidRDefault="003D20C4" w:rsidP="00896E27">
      <w:pPr>
        <w:spacing w:line="360" w:lineRule="auto"/>
      </w:pPr>
      <w:r>
        <w:rPr>
          <w:b/>
          <w:bCs/>
          <w:u w:val="single"/>
        </w:rPr>
        <w:t>Úkol 8:</w:t>
      </w:r>
      <w:r>
        <w:t xml:space="preserve"> Žáci </w:t>
      </w:r>
      <w:r w:rsidR="00DE3952">
        <w:t>se zamyslí nad tím, proč byla hlavní hrdinka smutná a proč se rozhodla vběhnout na loď.</w:t>
      </w:r>
    </w:p>
    <w:p w14:paraId="41EDFD28" w14:textId="3064E260" w:rsidR="00DE3952" w:rsidRDefault="00DE3952" w:rsidP="00896E27">
      <w:pPr>
        <w:spacing w:line="360" w:lineRule="auto"/>
      </w:pPr>
      <w:r>
        <w:rPr>
          <w:u w:val="single"/>
        </w:rPr>
        <w:t>Možné řešení</w:t>
      </w:r>
      <w:r>
        <w:t xml:space="preserve">: Claire </w:t>
      </w:r>
      <w:r w:rsidR="003C5257">
        <w:t xml:space="preserve">byla smutná, protože </w:t>
      </w:r>
      <w:r w:rsidR="00D96D39">
        <w:t xml:space="preserve">Jonas unesl jejího syna. </w:t>
      </w:r>
      <w:r w:rsidR="005468B5">
        <w:t xml:space="preserve">Myslím si, že se ho rozhodla jet hledat. </w:t>
      </w:r>
    </w:p>
    <w:p w14:paraId="14DF74DB" w14:textId="73DBB433" w:rsidR="005468B5" w:rsidRDefault="005468B5" w:rsidP="00896E27">
      <w:pPr>
        <w:spacing w:line="360" w:lineRule="auto"/>
      </w:pPr>
      <w:r>
        <w:rPr>
          <w:b/>
          <w:bCs/>
          <w:u w:val="single"/>
        </w:rPr>
        <w:t>Úkol 9</w:t>
      </w:r>
      <w:r>
        <w:t>: Žáci zhodnotí, jak se jim dařilo pracovat s textem a předpovídat jednotlivé č</w:t>
      </w:r>
      <w:r w:rsidR="00EF163D">
        <w:t>á</w:t>
      </w:r>
      <w:r>
        <w:t xml:space="preserve">sti příběhu. </w:t>
      </w:r>
    </w:p>
    <w:p w14:paraId="0B951A62" w14:textId="344DF36A" w:rsidR="005818A3" w:rsidRDefault="005468B5" w:rsidP="00896E27">
      <w:pPr>
        <w:spacing w:line="360" w:lineRule="auto"/>
      </w:pPr>
      <w:r>
        <w:rPr>
          <w:b/>
          <w:bCs/>
          <w:u w:val="single"/>
        </w:rPr>
        <w:t>Úkol 10</w:t>
      </w:r>
      <w:r>
        <w:t>: Na závěr se žáci pokusí vymyslet, jak příběh</w:t>
      </w:r>
      <w:r w:rsidR="005818A3">
        <w:t xml:space="preserve"> dále pokračoval (nebo jak skončil). Žákům mohou napovědět vyznačené pasáže, které úzce souvisí se zápletkou děje. </w:t>
      </w:r>
      <w:r w:rsidR="0020141E">
        <w:t xml:space="preserve">Žákům </w:t>
      </w:r>
      <w:r w:rsidR="0020141E">
        <w:lastRenderedPageBreak/>
        <w:t xml:space="preserve">můžeme zároveň napovědět, že loď nemusí doplout </w:t>
      </w:r>
      <w:r w:rsidR="007142A7">
        <w:t>do své cílové stanice, ale může ztroskotat. Necháme žáky, aby přemýšleli, kdy se Claire se svým synem zase shledá, za jakých okolností</w:t>
      </w:r>
      <w:r w:rsidR="009C7854">
        <w:t xml:space="preserve"> a co tomu bude předcházet. </w:t>
      </w:r>
    </w:p>
    <w:p w14:paraId="1E288033" w14:textId="47059DD3" w:rsidR="00896E27" w:rsidRPr="00FB59DE" w:rsidRDefault="00900E5F" w:rsidP="00157FD9">
      <w:pPr>
        <w:spacing w:line="360" w:lineRule="auto"/>
      </w:pPr>
      <w:r>
        <w:rPr>
          <w:u w:val="single"/>
        </w:rPr>
        <w:t>Možné řešení:</w:t>
      </w:r>
      <w:r>
        <w:t xml:space="preserve"> Claire se na lodi dostane až do nedalekého města, kde </w:t>
      </w:r>
      <w:r w:rsidR="005C3E1C">
        <w:t>vyvěsí plakáty s portréty Jonase a ztraceného chlapce a počká, jestli je místní obyvatelé nepoznají. Jedna paní j</w:t>
      </w:r>
      <w:r w:rsidR="006D1BF2">
        <w:t>í</w:t>
      </w:r>
      <w:r w:rsidR="005C3E1C">
        <w:t xml:space="preserve"> prozradí, že Jonase viděla, jak odjíždí směrem na východ. Claire se tedy rozhodne vydat na východ a projede jedno město za druhým. </w:t>
      </w:r>
      <w:r w:rsidR="0082132E">
        <w:t>Se svým synem se setká až po mnoha letech. Nakonec je to její syn, kdo ji vyhledá</w:t>
      </w:r>
      <w:r w:rsidR="009E60E3">
        <w:t xml:space="preserve">, protože </w:t>
      </w:r>
      <w:proofErr w:type="gramStart"/>
      <w:r w:rsidR="009E60E3">
        <w:t>touží</w:t>
      </w:r>
      <w:proofErr w:type="gramEnd"/>
      <w:r w:rsidR="009E60E3">
        <w:t xml:space="preserve"> nalézt matku, kterou nikdy nepoznal. </w:t>
      </w:r>
    </w:p>
    <w:p w14:paraId="5EEC79A9" w14:textId="21EA8F4E" w:rsidR="0011688D" w:rsidRDefault="0011688D" w:rsidP="006E1543">
      <w:pPr>
        <w:pStyle w:val="Nadpis2"/>
        <w:numPr>
          <w:ilvl w:val="1"/>
          <w:numId w:val="30"/>
        </w:numPr>
      </w:pPr>
      <w:bookmarkStart w:id="47" w:name="_Toc152597786"/>
      <w:r>
        <w:t xml:space="preserve">Bez šance – </w:t>
      </w:r>
      <w:proofErr w:type="spellStart"/>
      <w:r>
        <w:t>Neal</w:t>
      </w:r>
      <w:proofErr w:type="spellEnd"/>
      <w:r>
        <w:t xml:space="preserve"> </w:t>
      </w:r>
      <w:proofErr w:type="spellStart"/>
      <w:r>
        <w:t>Shusterman</w:t>
      </w:r>
      <w:bookmarkEnd w:id="47"/>
      <w:proofErr w:type="spellEnd"/>
    </w:p>
    <w:p w14:paraId="4A02ED3D" w14:textId="1695AE4A" w:rsidR="00444FEF" w:rsidRDefault="00444FEF" w:rsidP="006E1543">
      <w:pPr>
        <w:pStyle w:val="Nadpis3"/>
      </w:pPr>
      <w:bookmarkStart w:id="48" w:name="_Toc152597787"/>
      <w:r>
        <w:t xml:space="preserve">Pracovní list č. </w:t>
      </w:r>
      <w:r w:rsidR="007B1E02">
        <w:t>5</w:t>
      </w:r>
      <w:bookmarkEnd w:id="48"/>
    </w:p>
    <w:p w14:paraId="04DDE3FE" w14:textId="7415382D" w:rsidR="00731CAF" w:rsidRDefault="00230CB8" w:rsidP="00731CAF">
      <w:pPr>
        <w:spacing w:line="360" w:lineRule="auto"/>
      </w:pPr>
      <w:r>
        <w:t xml:space="preserve">Pracovní list seznamuje žáky </w:t>
      </w:r>
      <w:r w:rsidR="00B84E34">
        <w:t xml:space="preserve">s dílem </w:t>
      </w:r>
      <w:proofErr w:type="spellStart"/>
      <w:r w:rsidR="00B84E34">
        <w:t>Neala</w:t>
      </w:r>
      <w:proofErr w:type="spellEnd"/>
      <w:r w:rsidR="00B84E34">
        <w:t xml:space="preserve"> </w:t>
      </w:r>
      <w:proofErr w:type="spellStart"/>
      <w:r w:rsidR="00B84E34">
        <w:t>Shustermana</w:t>
      </w:r>
      <w:proofErr w:type="spellEnd"/>
      <w:r w:rsidR="00B84E34">
        <w:t xml:space="preserve"> a </w:t>
      </w:r>
      <w:r w:rsidR="00F936CD">
        <w:t xml:space="preserve">s některými rysy dystopické literatury. </w:t>
      </w:r>
      <w:r w:rsidR="007F5B50">
        <w:t xml:space="preserve">Žáci se nejdříve seznámí s autorem prostřednictvím krátkého medailonku </w:t>
      </w:r>
      <w:r w:rsidR="007F5B50">
        <w:br/>
        <w:t xml:space="preserve">a poté následuje 11 úloh. </w:t>
      </w:r>
      <w:r w:rsidR="00C441AE">
        <w:t>Některým úkolům předchází text, jiné se zaměřují na práci s obálkou knihy</w:t>
      </w:r>
      <w:r w:rsidR="00115FDA">
        <w:t xml:space="preserve"> či na tvořivou práci žáků. Je vhodné postupovat společně se všemi žáky, zastavovat se po jednotlivých částech a reflektovat odpovědi žáků.</w:t>
      </w:r>
      <w:r w:rsidR="00731CAF">
        <w:t xml:space="preserve"> </w:t>
      </w:r>
    </w:p>
    <w:p w14:paraId="4F803D4C" w14:textId="59881949" w:rsidR="00731CAF" w:rsidRDefault="00731CAF" w:rsidP="00731CAF">
      <w:pPr>
        <w:spacing w:line="360" w:lineRule="auto"/>
      </w:pPr>
      <w:r>
        <w:rPr>
          <w:b/>
          <w:bCs/>
        </w:rPr>
        <w:t>Pomůcky</w:t>
      </w:r>
      <w:r>
        <w:t xml:space="preserve">: nakopírovaný pracovní list č. </w:t>
      </w:r>
      <w:r w:rsidR="00115FDA">
        <w:t>5</w:t>
      </w:r>
      <w:r>
        <w:t xml:space="preserve"> (viz Příloha </w:t>
      </w:r>
      <w:r w:rsidR="00115FDA">
        <w:t>5</w:t>
      </w:r>
      <w:r>
        <w:t>), psací potřeby</w:t>
      </w:r>
    </w:p>
    <w:p w14:paraId="05BC6507" w14:textId="77777777" w:rsidR="00731CAF" w:rsidRDefault="00731CAF" w:rsidP="00731CAF">
      <w:pPr>
        <w:spacing w:line="360" w:lineRule="auto"/>
      </w:pPr>
      <w:r>
        <w:rPr>
          <w:b/>
          <w:bCs/>
        </w:rPr>
        <w:t xml:space="preserve">Průřezová témata: </w:t>
      </w:r>
      <w:r>
        <w:t>Osobnostní a sociální výchova, Výchova demokratického občana</w:t>
      </w:r>
    </w:p>
    <w:p w14:paraId="277C7DE8" w14:textId="77777777" w:rsidR="00731CAF" w:rsidRDefault="00731CAF" w:rsidP="00731CAF">
      <w:pPr>
        <w:spacing w:line="360" w:lineRule="auto"/>
      </w:pPr>
      <w:r>
        <w:rPr>
          <w:b/>
          <w:bCs/>
        </w:rPr>
        <w:t>Mezipředmětové vztahy:</w:t>
      </w:r>
      <w:r>
        <w:t xml:space="preserve"> dějepis, občanská výchova</w:t>
      </w:r>
    </w:p>
    <w:p w14:paraId="6DF7083E" w14:textId="1B1F1FF9" w:rsidR="00731CAF" w:rsidRDefault="00731CAF" w:rsidP="00731CAF">
      <w:pPr>
        <w:spacing w:line="360" w:lineRule="auto"/>
      </w:pPr>
      <w:r>
        <w:rPr>
          <w:b/>
          <w:bCs/>
        </w:rPr>
        <w:t>Použité metody:</w:t>
      </w:r>
      <w:r>
        <w:t xml:space="preserve"> </w:t>
      </w:r>
      <w:r w:rsidR="00115FDA">
        <w:t xml:space="preserve">práce s obrázkem, </w:t>
      </w:r>
      <w:r w:rsidR="009640F0">
        <w:t xml:space="preserve">metoda pětilístku, čtení s otázkami, podvojný deník, tvůrčí psaní </w:t>
      </w:r>
    </w:p>
    <w:p w14:paraId="5278A9F5" w14:textId="23864AFC" w:rsidR="009640F0" w:rsidRDefault="009640F0" w:rsidP="00731CAF">
      <w:pPr>
        <w:spacing w:line="360" w:lineRule="auto"/>
      </w:pPr>
      <w:r>
        <w:rPr>
          <w:b/>
          <w:bCs/>
          <w:u w:val="single"/>
        </w:rPr>
        <w:t>Úkol 1</w:t>
      </w:r>
      <w:r>
        <w:t xml:space="preserve">: Žáci si nejdříve prohlédnou obálku knihy a poté se pokusí odhadnout, </w:t>
      </w:r>
      <w:r w:rsidR="00430899">
        <w:t xml:space="preserve">o čem </w:t>
      </w:r>
      <w:r w:rsidR="007F350B">
        <w:br/>
      </w:r>
      <w:r w:rsidR="00430899">
        <w:t xml:space="preserve">by kniha mohla být. Žáci zároveň vyjadřují pocity, které </w:t>
      </w:r>
      <w:r w:rsidR="00C15ED7">
        <w:t>v nich ilustrace vyvolává a sdílí své názory se spolužáky.</w:t>
      </w:r>
    </w:p>
    <w:p w14:paraId="5E0058F5" w14:textId="1700F0E1" w:rsidR="00C15ED7" w:rsidRDefault="00C15ED7" w:rsidP="00731CAF">
      <w:pPr>
        <w:spacing w:line="360" w:lineRule="auto"/>
      </w:pPr>
      <w:r>
        <w:rPr>
          <w:u w:val="single"/>
        </w:rPr>
        <w:t>Možné řešení</w:t>
      </w:r>
      <w:r>
        <w:t>: Obálka knihy na mě působí trochu děsivě</w:t>
      </w:r>
      <w:r w:rsidR="001E3850">
        <w:t xml:space="preserve"> a vyvolává ve mně obavy. Myslím si, že hlavní</w:t>
      </w:r>
      <w:r w:rsidR="00C416F2">
        <w:t xml:space="preserve"> hrdinkou knihy bude dívka, která se bude cítit ztracená a roztříštěná. </w:t>
      </w:r>
      <w:r w:rsidR="00ED4BCE">
        <w:t xml:space="preserve">Podle názvu odhaduji, že dívce může jít o život. </w:t>
      </w:r>
    </w:p>
    <w:p w14:paraId="2FEB7CB7" w14:textId="776CCDD0" w:rsidR="00ED4BCE" w:rsidRDefault="00ED4BCE" w:rsidP="00731CAF">
      <w:pPr>
        <w:spacing w:line="360" w:lineRule="auto"/>
      </w:pPr>
      <w:r>
        <w:rPr>
          <w:b/>
          <w:bCs/>
          <w:u w:val="single"/>
        </w:rPr>
        <w:t>Úkol 2</w:t>
      </w:r>
      <w:r>
        <w:t xml:space="preserve">: Žáci následně vypracují pětilístek, jehož </w:t>
      </w:r>
      <w:r w:rsidR="00705185">
        <w:t xml:space="preserve">jádrovým slovem (tématem) je život. Žáci pracují na pětilístku individuálně a poté sdílí své odpovědi se zbytkem třídy. </w:t>
      </w:r>
    </w:p>
    <w:p w14:paraId="53C88CBC" w14:textId="1DB18817" w:rsidR="00E44588" w:rsidRDefault="00E44588" w:rsidP="00731CAF">
      <w:pPr>
        <w:spacing w:line="360" w:lineRule="auto"/>
      </w:pPr>
      <w:r>
        <w:rPr>
          <w:u w:val="single"/>
        </w:rPr>
        <w:lastRenderedPageBreak/>
        <w:t>Možné řešení</w:t>
      </w:r>
      <w:r>
        <w:t xml:space="preserve">: </w:t>
      </w:r>
    </w:p>
    <w:tbl>
      <w:tblPr>
        <w:tblStyle w:val="Mkatabulky"/>
        <w:tblW w:w="0" w:type="auto"/>
        <w:tblLook w:val="04A0" w:firstRow="1" w:lastRow="0" w:firstColumn="1" w:lastColumn="0" w:noHBand="0" w:noVBand="1"/>
      </w:tblPr>
      <w:tblGrid>
        <w:gridCol w:w="2123"/>
        <w:gridCol w:w="2123"/>
        <w:gridCol w:w="2124"/>
        <w:gridCol w:w="2124"/>
      </w:tblGrid>
      <w:tr w:rsidR="00CA39E4" w14:paraId="5735BEA4" w14:textId="77777777" w:rsidTr="00B42F0B">
        <w:tc>
          <w:tcPr>
            <w:tcW w:w="2123" w:type="dxa"/>
            <w:tcBorders>
              <w:top w:val="nil"/>
              <w:left w:val="nil"/>
              <w:bottom w:val="nil"/>
            </w:tcBorders>
            <w:vAlign w:val="bottom"/>
          </w:tcPr>
          <w:p w14:paraId="60179CAB" w14:textId="77777777" w:rsidR="00CA39E4" w:rsidRDefault="00CA39E4" w:rsidP="00B42F0B">
            <w:pPr>
              <w:spacing w:line="360" w:lineRule="auto"/>
              <w:jc w:val="center"/>
            </w:pPr>
          </w:p>
        </w:tc>
        <w:tc>
          <w:tcPr>
            <w:tcW w:w="4247" w:type="dxa"/>
            <w:gridSpan w:val="2"/>
            <w:vAlign w:val="bottom"/>
          </w:tcPr>
          <w:p w14:paraId="778E69B8" w14:textId="54AA7B86" w:rsidR="00CA39E4" w:rsidRDefault="00CA39E4" w:rsidP="00B42F0B">
            <w:pPr>
              <w:spacing w:line="360" w:lineRule="auto"/>
              <w:jc w:val="center"/>
            </w:pPr>
            <w:r>
              <w:t>ŽIVOT</w:t>
            </w:r>
          </w:p>
        </w:tc>
        <w:tc>
          <w:tcPr>
            <w:tcW w:w="2124" w:type="dxa"/>
            <w:tcBorders>
              <w:top w:val="nil"/>
              <w:bottom w:val="nil"/>
              <w:right w:val="nil"/>
            </w:tcBorders>
            <w:vAlign w:val="bottom"/>
          </w:tcPr>
          <w:p w14:paraId="2D7AB31A" w14:textId="77777777" w:rsidR="00CA39E4" w:rsidRDefault="00CA39E4" w:rsidP="00B42F0B">
            <w:pPr>
              <w:spacing w:line="360" w:lineRule="auto"/>
              <w:jc w:val="center"/>
            </w:pPr>
          </w:p>
        </w:tc>
      </w:tr>
      <w:tr w:rsidR="00CA39E4" w14:paraId="0DA739E0" w14:textId="77777777" w:rsidTr="00B42F0B">
        <w:tc>
          <w:tcPr>
            <w:tcW w:w="2123" w:type="dxa"/>
            <w:tcBorders>
              <w:top w:val="nil"/>
              <w:left w:val="nil"/>
            </w:tcBorders>
            <w:vAlign w:val="bottom"/>
          </w:tcPr>
          <w:p w14:paraId="43DF7D62" w14:textId="77777777" w:rsidR="00CA39E4" w:rsidRDefault="00CA39E4" w:rsidP="00B42F0B">
            <w:pPr>
              <w:spacing w:line="360" w:lineRule="auto"/>
              <w:jc w:val="center"/>
            </w:pPr>
          </w:p>
        </w:tc>
        <w:tc>
          <w:tcPr>
            <w:tcW w:w="2123" w:type="dxa"/>
            <w:vAlign w:val="bottom"/>
          </w:tcPr>
          <w:p w14:paraId="6FD9F057" w14:textId="247A0394" w:rsidR="00CA39E4" w:rsidRDefault="00CF3D01" w:rsidP="00B42F0B">
            <w:pPr>
              <w:spacing w:line="360" w:lineRule="auto"/>
              <w:jc w:val="center"/>
            </w:pPr>
            <w:r>
              <w:t>soukromý</w:t>
            </w:r>
          </w:p>
        </w:tc>
        <w:tc>
          <w:tcPr>
            <w:tcW w:w="2124" w:type="dxa"/>
            <w:vAlign w:val="bottom"/>
          </w:tcPr>
          <w:p w14:paraId="16E62E59" w14:textId="2DB2A4EF" w:rsidR="00CA39E4" w:rsidRDefault="00CF3D01" w:rsidP="00B42F0B">
            <w:pPr>
              <w:spacing w:line="360" w:lineRule="auto"/>
              <w:jc w:val="center"/>
            </w:pPr>
            <w:r>
              <w:t>křehký</w:t>
            </w:r>
          </w:p>
        </w:tc>
        <w:tc>
          <w:tcPr>
            <w:tcW w:w="2124" w:type="dxa"/>
            <w:tcBorders>
              <w:top w:val="nil"/>
              <w:right w:val="nil"/>
            </w:tcBorders>
            <w:vAlign w:val="bottom"/>
          </w:tcPr>
          <w:p w14:paraId="178CBFD0" w14:textId="77777777" w:rsidR="00CA39E4" w:rsidRDefault="00CA39E4" w:rsidP="00B42F0B">
            <w:pPr>
              <w:spacing w:line="360" w:lineRule="auto"/>
              <w:jc w:val="center"/>
            </w:pPr>
          </w:p>
        </w:tc>
      </w:tr>
      <w:tr w:rsidR="00CF3D01" w14:paraId="6EF4F375" w14:textId="77777777" w:rsidTr="00B42F0B">
        <w:tc>
          <w:tcPr>
            <w:tcW w:w="2123" w:type="dxa"/>
            <w:vAlign w:val="bottom"/>
          </w:tcPr>
          <w:p w14:paraId="6363F966" w14:textId="66F3EF37" w:rsidR="00CF3D01" w:rsidRDefault="008A5BC4" w:rsidP="00B42F0B">
            <w:pPr>
              <w:spacing w:line="360" w:lineRule="auto"/>
              <w:jc w:val="center"/>
            </w:pPr>
            <w:r>
              <w:t>dýchat</w:t>
            </w:r>
          </w:p>
        </w:tc>
        <w:tc>
          <w:tcPr>
            <w:tcW w:w="4247" w:type="dxa"/>
            <w:gridSpan w:val="2"/>
            <w:vAlign w:val="bottom"/>
          </w:tcPr>
          <w:p w14:paraId="44C92FB2" w14:textId="2D4565CB" w:rsidR="00CF3D01" w:rsidRDefault="008A5BC4" w:rsidP="00B42F0B">
            <w:pPr>
              <w:spacing w:line="360" w:lineRule="auto"/>
              <w:jc w:val="center"/>
            </w:pPr>
            <w:r>
              <w:t>radovat se</w:t>
            </w:r>
          </w:p>
        </w:tc>
        <w:tc>
          <w:tcPr>
            <w:tcW w:w="2124" w:type="dxa"/>
            <w:vAlign w:val="bottom"/>
          </w:tcPr>
          <w:p w14:paraId="75378BA3" w14:textId="07237188" w:rsidR="00CF3D01" w:rsidRDefault="005E6CC6" w:rsidP="00B42F0B">
            <w:pPr>
              <w:spacing w:line="360" w:lineRule="auto"/>
              <w:jc w:val="center"/>
            </w:pPr>
            <w:r>
              <w:t>být</w:t>
            </w:r>
          </w:p>
        </w:tc>
      </w:tr>
      <w:tr w:rsidR="008A5BC4" w14:paraId="6EED20D7" w14:textId="77777777" w:rsidTr="00B42F0B">
        <w:tc>
          <w:tcPr>
            <w:tcW w:w="8494" w:type="dxa"/>
            <w:gridSpan w:val="4"/>
            <w:vAlign w:val="bottom"/>
          </w:tcPr>
          <w:p w14:paraId="6CEA2DD4" w14:textId="0D065F70" w:rsidR="008A5BC4" w:rsidRDefault="006121B4" w:rsidP="00B42F0B">
            <w:pPr>
              <w:spacing w:line="360" w:lineRule="auto"/>
              <w:jc w:val="center"/>
            </w:pPr>
            <w:r>
              <w:t>Máme svůj začátek i konec.</w:t>
            </w:r>
          </w:p>
        </w:tc>
      </w:tr>
      <w:tr w:rsidR="006121B4" w14:paraId="69AB3383" w14:textId="77777777" w:rsidTr="00B42F0B">
        <w:tc>
          <w:tcPr>
            <w:tcW w:w="2123" w:type="dxa"/>
            <w:tcBorders>
              <w:top w:val="nil"/>
              <w:left w:val="nil"/>
              <w:bottom w:val="nil"/>
            </w:tcBorders>
            <w:vAlign w:val="bottom"/>
          </w:tcPr>
          <w:p w14:paraId="1A11B7A4" w14:textId="77777777" w:rsidR="006121B4" w:rsidRDefault="006121B4" w:rsidP="00B42F0B">
            <w:pPr>
              <w:spacing w:line="360" w:lineRule="auto"/>
              <w:jc w:val="center"/>
            </w:pPr>
          </w:p>
        </w:tc>
        <w:tc>
          <w:tcPr>
            <w:tcW w:w="4247" w:type="dxa"/>
            <w:gridSpan w:val="2"/>
            <w:vAlign w:val="bottom"/>
          </w:tcPr>
          <w:p w14:paraId="18913D72" w14:textId="57961C5F" w:rsidR="006121B4" w:rsidRDefault="00B42F0B" w:rsidP="00B42F0B">
            <w:pPr>
              <w:spacing w:line="360" w:lineRule="auto"/>
              <w:jc w:val="center"/>
            </w:pPr>
            <w:r>
              <w:t>existence</w:t>
            </w:r>
          </w:p>
        </w:tc>
        <w:tc>
          <w:tcPr>
            <w:tcW w:w="2124" w:type="dxa"/>
            <w:tcBorders>
              <w:top w:val="nil"/>
              <w:bottom w:val="nil"/>
              <w:right w:val="nil"/>
            </w:tcBorders>
            <w:vAlign w:val="bottom"/>
          </w:tcPr>
          <w:p w14:paraId="16EEFEA1" w14:textId="77777777" w:rsidR="006121B4" w:rsidRDefault="006121B4" w:rsidP="00B42F0B">
            <w:pPr>
              <w:spacing w:line="360" w:lineRule="auto"/>
              <w:jc w:val="center"/>
            </w:pPr>
          </w:p>
        </w:tc>
      </w:tr>
    </w:tbl>
    <w:p w14:paraId="3275F1F8" w14:textId="77777777" w:rsidR="00E44588" w:rsidRDefault="00E44588" w:rsidP="00731CAF">
      <w:pPr>
        <w:spacing w:line="360" w:lineRule="auto"/>
      </w:pPr>
    </w:p>
    <w:p w14:paraId="725A990E" w14:textId="73D27FE1" w:rsidR="005E6CC6" w:rsidRDefault="005E6CC6" w:rsidP="00731CAF">
      <w:pPr>
        <w:spacing w:line="360" w:lineRule="auto"/>
      </w:pPr>
      <w:r>
        <w:rPr>
          <w:b/>
          <w:bCs/>
          <w:u w:val="single"/>
        </w:rPr>
        <w:t>Úkol</w:t>
      </w:r>
      <w:r w:rsidR="00212ED9">
        <w:rPr>
          <w:b/>
          <w:bCs/>
          <w:u w:val="single"/>
        </w:rPr>
        <w:t xml:space="preserve"> 3</w:t>
      </w:r>
      <w:r w:rsidR="00212ED9">
        <w:t>: Na základě přečteného textu žáci odhadnou, jak se jmenuje hlavní hrdina knihy.</w:t>
      </w:r>
    </w:p>
    <w:p w14:paraId="0011E745" w14:textId="552F401A" w:rsidR="00212ED9" w:rsidRDefault="00212ED9" w:rsidP="00731CAF">
      <w:pPr>
        <w:spacing w:line="360" w:lineRule="auto"/>
      </w:pPr>
      <w:r>
        <w:rPr>
          <w:u w:val="single"/>
        </w:rPr>
        <w:t>Řešení:</w:t>
      </w:r>
      <w:r>
        <w:t xml:space="preserve"> Hlavní hrdina knihy se jmenuje </w:t>
      </w:r>
      <w:proofErr w:type="spellStart"/>
      <w:r>
        <w:t>Connor</w:t>
      </w:r>
      <w:proofErr w:type="spellEnd"/>
      <w:r>
        <w:t>.</w:t>
      </w:r>
    </w:p>
    <w:p w14:paraId="72C90F34" w14:textId="4AB26EFB" w:rsidR="00212ED9" w:rsidRDefault="00212ED9" w:rsidP="00731CAF">
      <w:pPr>
        <w:spacing w:line="360" w:lineRule="auto"/>
      </w:pPr>
      <w:r>
        <w:rPr>
          <w:b/>
          <w:bCs/>
          <w:u w:val="single"/>
        </w:rPr>
        <w:t>Úkol 4</w:t>
      </w:r>
      <w:r>
        <w:t xml:space="preserve">: Žáci </w:t>
      </w:r>
      <w:r w:rsidR="0021652C">
        <w:t xml:space="preserve">z textu usuzují, proč </w:t>
      </w:r>
      <w:proofErr w:type="spellStart"/>
      <w:r w:rsidR="0021652C">
        <w:t>Connor</w:t>
      </w:r>
      <w:proofErr w:type="spellEnd"/>
      <w:r w:rsidR="0021652C">
        <w:t xml:space="preserve"> utíká z domu. </w:t>
      </w:r>
    </w:p>
    <w:p w14:paraId="6BEE4146" w14:textId="1044A594" w:rsidR="0021652C" w:rsidRDefault="0021652C" w:rsidP="00731CAF">
      <w:pPr>
        <w:spacing w:line="360" w:lineRule="auto"/>
      </w:pPr>
      <w:r>
        <w:rPr>
          <w:u w:val="single"/>
        </w:rPr>
        <w:t>Možné řešení</w:t>
      </w:r>
      <w:r>
        <w:t xml:space="preserve">: </w:t>
      </w:r>
      <w:r w:rsidR="00AE48FC">
        <w:t xml:space="preserve">Myslím si, že se mezi </w:t>
      </w:r>
      <w:proofErr w:type="spellStart"/>
      <w:r w:rsidR="00AE48FC">
        <w:t>Connorem</w:t>
      </w:r>
      <w:proofErr w:type="spellEnd"/>
      <w:r w:rsidR="00AE48FC">
        <w:t xml:space="preserve"> a jeho rodiči stalo něco vážného.</w:t>
      </w:r>
    </w:p>
    <w:p w14:paraId="36707D12" w14:textId="0A9F7EFC" w:rsidR="00AE48FC" w:rsidRDefault="00AE48FC" w:rsidP="00731CAF">
      <w:pPr>
        <w:spacing w:line="360" w:lineRule="auto"/>
      </w:pPr>
      <w:r>
        <w:rPr>
          <w:b/>
          <w:bCs/>
          <w:u w:val="single"/>
        </w:rPr>
        <w:t>Úkol 5</w:t>
      </w:r>
      <w:r>
        <w:t xml:space="preserve">: Žáci se </w:t>
      </w:r>
      <w:r w:rsidR="00D92293">
        <w:t xml:space="preserve">vžijí do situace </w:t>
      </w:r>
      <w:proofErr w:type="spellStart"/>
      <w:r w:rsidR="00D92293">
        <w:t>Connora</w:t>
      </w:r>
      <w:proofErr w:type="spellEnd"/>
      <w:r w:rsidR="00D92293">
        <w:t xml:space="preserve"> a na základě přečteného textu vyvodí, jak </w:t>
      </w:r>
      <w:r w:rsidR="00A1429F">
        <w:br/>
      </w:r>
      <w:r w:rsidR="00D92293">
        <w:t>se hlavní hrdina v dané situaci s největší pravděpodobností cítí.</w:t>
      </w:r>
    </w:p>
    <w:p w14:paraId="776C56FB" w14:textId="4CCA18C7" w:rsidR="00D92293" w:rsidRDefault="00D92293" w:rsidP="00731CAF">
      <w:pPr>
        <w:spacing w:line="360" w:lineRule="auto"/>
      </w:pPr>
      <w:r>
        <w:rPr>
          <w:u w:val="single"/>
        </w:rPr>
        <w:t>Možné řešení</w:t>
      </w:r>
      <w:r>
        <w:t xml:space="preserve">: Podle mě se </w:t>
      </w:r>
      <w:proofErr w:type="spellStart"/>
      <w:r>
        <w:t>Connor</w:t>
      </w:r>
      <w:proofErr w:type="spellEnd"/>
      <w:r>
        <w:t xml:space="preserve"> cítí odhodlaně, ale zároveň má strach. Asi ho i trochu mrzí, co se stalo mezi ním a jeho rodiči. Důkaz z textu: </w:t>
      </w:r>
      <w:r>
        <w:rPr>
          <w:i/>
          <w:iCs/>
        </w:rPr>
        <w:t>„</w:t>
      </w:r>
      <w:r w:rsidR="00056915">
        <w:rPr>
          <w:i/>
          <w:iCs/>
        </w:rPr>
        <w:t>Připadá mu úžasné, jak málo věcí stojí za to vzít, když na to opravdu přijde. Většinou vzpomínky.“</w:t>
      </w:r>
    </w:p>
    <w:p w14:paraId="37EC2217" w14:textId="360ACDD1" w:rsidR="00056915" w:rsidRDefault="00056915" w:rsidP="00731CAF">
      <w:pPr>
        <w:spacing w:line="360" w:lineRule="auto"/>
      </w:pPr>
      <w:r>
        <w:rPr>
          <w:b/>
          <w:bCs/>
          <w:u w:val="single"/>
        </w:rPr>
        <w:t>Úkol 6</w:t>
      </w:r>
      <w:r>
        <w:t xml:space="preserve">: </w:t>
      </w:r>
      <w:r w:rsidR="004D7AB5">
        <w:t>Žáci se na základě přečteného textu pokusí vlastními slovy vysvětlit pojmy „</w:t>
      </w:r>
      <w:proofErr w:type="spellStart"/>
      <w:r w:rsidR="004D7AB5">
        <w:t>rozpojenec</w:t>
      </w:r>
      <w:proofErr w:type="spellEnd"/>
      <w:r w:rsidR="004D7AB5">
        <w:t>“ a „</w:t>
      </w:r>
      <w:proofErr w:type="spellStart"/>
      <w:r w:rsidR="004D7AB5">
        <w:t>nezleťák</w:t>
      </w:r>
      <w:proofErr w:type="spellEnd"/>
      <w:r w:rsidR="004D7AB5">
        <w:t>“.</w:t>
      </w:r>
    </w:p>
    <w:p w14:paraId="63044987" w14:textId="175C27B4" w:rsidR="004D7AB5" w:rsidRDefault="004D7AB5" w:rsidP="00731CAF">
      <w:pPr>
        <w:spacing w:line="360" w:lineRule="auto"/>
      </w:pPr>
      <w:r>
        <w:rPr>
          <w:u w:val="single"/>
        </w:rPr>
        <w:t>Řešení</w:t>
      </w:r>
      <w:r>
        <w:t>: „</w:t>
      </w:r>
      <w:proofErr w:type="spellStart"/>
      <w:r>
        <w:t>Rozpojenec</w:t>
      </w:r>
      <w:proofErr w:type="spellEnd"/>
      <w:r>
        <w:t xml:space="preserve">“ je mladistvý, který byl poslán na rozpojení. </w:t>
      </w:r>
      <w:r w:rsidR="00107FAF">
        <w:t>„</w:t>
      </w:r>
      <w:proofErr w:type="spellStart"/>
      <w:r w:rsidR="00107FAF">
        <w:t>Nezleťáci</w:t>
      </w:r>
      <w:proofErr w:type="spellEnd"/>
      <w:r w:rsidR="00107FAF">
        <w:t>“ jsou poté nezletilí, které najímá policie, aby pomáhali s hledáním „</w:t>
      </w:r>
      <w:proofErr w:type="spellStart"/>
      <w:r w:rsidR="00107FAF">
        <w:t>rozpojenců</w:t>
      </w:r>
      <w:proofErr w:type="spellEnd"/>
      <w:r w:rsidR="00107FAF">
        <w:t>.“</w:t>
      </w:r>
    </w:p>
    <w:p w14:paraId="592204D5" w14:textId="70487F00" w:rsidR="00107FAF" w:rsidRDefault="00107FAF" w:rsidP="00731CAF">
      <w:pPr>
        <w:spacing w:line="360" w:lineRule="auto"/>
      </w:pPr>
      <w:r>
        <w:rPr>
          <w:b/>
          <w:bCs/>
          <w:u w:val="single"/>
        </w:rPr>
        <w:t>Úkol 7</w:t>
      </w:r>
      <w:r>
        <w:t xml:space="preserve">: Žáci </w:t>
      </w:r>
      <w:r w:rsidR="00525AC7">
        <w:t xml:space="preserve">se zamyslí nad tím, jak se podle nich mohl stát </w:t>
      </w:r>
      <w:proofErr w:type="spellStart"/>
      <w:r w:rsidR="00525AC7">
        <w:t>Connor</w:t>
      </w:r>
      <w:proofErr w:type="spellEnd"/>
      <w:r w:rsidR="00525AC7">
        <w:t xml:space="preserve"> </w:t>
      </w:r>
      <w:proofErr w:type="spellStart"/>
      <w:r w:rsidR="00525AC7">
        <w:t>rozpojencem</w:t>
      </w:r>
      <w:proofErr w:type="spellEnd"/>
      <w:r w:rsidR="00525AC7">
        <w:t>. Co mohl udělat, že ho rodiče poslali na rozpojení?</w:t>
      </w:r>
    </w:p>
    <w:p w14:paraId="486602B6" w14:textId="28CF0A4A" w:rsidR="00525AC7" w:rsidRDefault="00525AC7" w:rsidP="00731CAF">
      <w:pPr>
        <w:spacing w:line="360" w:lineRule="auto"/>
      </w:pPr>
      <w:r>
        <w:rPr>
          <w:u w:val="single"/>
        </w:rPr>
        <w:t>Možné řešení</w:t>
      </w:r>
      <w:r>
        <w:t xml:space="preserve">: Myslím si, že </w:t>
      </w:r>
      <w:proofErr w:type="spellStart"/>
      <w:r>
        <w:t>Connor</w:t>
      </w:r>
      <w:proofErr w:type="spellEnd"/>
      <w:r>
        <w:t xml:space="preserve"> </w:t>
      </w:r>
      <w:r w:rsidR="00850ACB">
        <w:t xml:space="preserve">chodil často za školu, pral se a možná i kradl. </w:t>
      </w:r>
    </w:p>
    <w:p w14:paraId="26AC9246" w14:textId="7ABBBE52" w:rsidR="00850ACB" w:rsidRPr="00887B7F" w:rsidRDefault="00887B7F" w:rsidP="00731CAF">
      <w:pPr>
        <w:spacing w:line="360" w:lineRule="auto"/>
      </w:pPr>
      <w:r>
        <w:t>Žáci si následně přečtou další ukázku. Během čtení podtrhávají slova nebo pasáže, která je v textu zaujmou. Poté odpovídají na otázky a vytvářejí si podvojný deník.</w:t>
      </w:r>
    </w:p>
    <w:p w14:paraId="10CEAA1F" w14:textId="42B8EE03" w:rsidR="00850ACB" w:rsidRDefault="00850ACB" w:rsidP="00731CAF">
      <w:pPr>
        <w:spacing w:line="360" w:lineRule="auto"/>
      </w:pPr>
      <w:r>
        <w:rPr>
          <w:b/>
          <w:bCs/>
          <w:u w:val="single"/>
        </w:rPr>
        <w:t>Úkol 8</w:t>
      </w:r>
      <w:r>
        <w:t xml:space="preserve">: </w:t>
      </w:r>
      <w:r w:rsidR="00F407B4">
        <w:t xml:space="preserve">Žáci se zamyslí nad tím, jaké pocity v nich daná ukázka vyvolává. </w:t>
      </w:r>
    </w:p>
    <w:p w14:paraId="66A5E594" w14:textId="034A6BF8" w:rsidR="00F407B4" w:rsidRDefault="00F407B4" w:rsidP="00731CAF">
      <w:pPr>
        <w:spacing w:line="360" w:lineRule="auto"/>
      </w:pPr>
      <w:r>
        <w:rPr>
          <w:u w:val="single"/>
        </w:rPr>
        <w:t>Možné řešení</w:t>
      </w:r>
      <w:r>
        <w:t xml:space="preserve">: Ukázka ve mně vyvolává negativní </w:t>
      </w:r>
      <w:r w:rsidR="00550C8F">
        <w:t xml:space="preserve">pocity, po přečtení se cítím smutný </w:t>
      </w:r>
      <w:r w:rsidR="00E323CA">
        <w:br/>
      </w:r>
      <w:r w:rsidR="00550C8F">
        <w:t xml:space="preserve">a je mi líto dětí, které byly odvezeny na rozpojení. </w:t>
      </w:r>
    </w:p>
    <w:p w14:paraId="654FC0FE" w14:textId="5E878B08" w:rsidR="00550C8F" w:rsidRDefault="00550C8F" w:rsidP="00731CAF">
      <w:pPr>
        <w:spacing w:line="360" w:lineRule="auto"/>
      </w:pPr>
      <w:r>
        <w:rPr>
          <w:b/>
          <w:bCs/>
          <w:u w:val="single"/>
        </w:rPr>
        <w:lastRenderedPageBreak/>
        <w:t>Úkol 9</w:t>
      </w:r>
      <w:r>
        <w:t xml:space="preserve">: </w:t>
      </w:r>
      <w:r w:rsidR="00766F56">
        <w:t xml:space="preserve">Na základě </w:t>
      </w:r>
      <w:r w:rsidR="00E323CA">
        <w:t xml:space="preserve">informací </w:t>
      </w:r>
      <w:r w:rsidR="00766F56">
        <w:t>získaných</w:t>
      </w:r>
      <w:r w:rsidR="00E323CA">
        <w:t xml:space="preserve"> </w:t>
      </w:r>
      <w:r w:rsidR="00766F56">
        <w:t xml:space="preserve">z textu se žáci pokusí vlastními slovy vysvětlit pojem „sklizňový tábor.“ </w:t>
      </w:r>
    </w:p>
    <w:p w14:paraId="066E79C5" w14:textId="643AB56A" w:rsidR="00766F56" w:rsidRDefault="00766F56" w:rsidP="00731CAF">
      <w:pPr>
        <w:spacing w:line="360" w:lineRule="auto"/>
      </w:pPr>
      <w:r>
        <w:rPr>
          <w:u w:val="single"/>
        </w:rPr>
        <w:t>Řešení</w:t>
      </w:r>
      <w:r>
        <w:t>: „Sklizňový tábor“ je místo, kam odváže</w:t>
      </w:r>
      <w:r w:rsidR="0000112D">
        <w:t>j</w:t>
      </w:r>
      <w:r>
        <w:t xml:space="preserve">í </w:t>
      </w:r>
      <w:proofErr w:type="spellStart"/>
      <w:r>
        <w:t>rozpojence</w:t>
      </w:r>
      <w:proofErr w:type="spellEnd"/>
      <w:r w:rsidR="002D0F81">
        <w:t xml:space="preserve"> a kde následně probíhá samotné rozpojení. </w:t>
      </w:r>
    </w:p>
    <w:p w14:paraId="62788FE6" w14:textId="6AFB7D5C" w:rsidR="002D0F81" w:rsidRDefault="002D0F81" w:rsidP="00731CAF">
      <w:pPr>
        <w:spacing w:line="360" w:lineRule="auto"/>
      </w:pPr>
      <w:r>
        <w:rPr>
          <w:b/>
          <w:bCs/>
          <w:u w:val="single"/>
        </w:rPr>
        <w:t>Úkol 10</w:t>
      </w:r>
      <w:r>
        <w:t xml:space="preserve">: </w:t>
      </w:r>
      <w:r w:rsidR="00A955A8">
        <w:t xml:space="preserve">Na základě přečteného textu hledají žáci souvislost mezi „sklizňovým táborem“ a nějakým jiným zařízením, které jim „sklizňový tábor“ připomíná. </w:t>
      </w:r>
    </w:p>
    <w:p w14:paraId="57A2A1D7" w14:textId="727D02FA" w:rsidR="00A955A8" w:rsidRDefault="00A955A8" w:rsidP="00731CAF">
      <w:pPr>
        <w:spacing w:line="360" w:lineRule="auto"/>
      </w:pPr>
      <w:r>
        <w:rPr>
          <w:u w:val="single"/>
        </w:rPr>
        <w:t>Možné řešení</w:t>
      </w:r>
      <w:r>
        <w:t xml:space="preserve">: Sklizňový tábor mi svým popisem připomíná vězení. </w:t>
      </w:r>
    </w:p>
    <w:p w14:paraId="2565D3AC" w14:textId="0271C85C" w:rsidR="00A955A8" w:rsidRDefault="00A955A8" w:rsidP="00731CAF">
      <w:pPr>
        <w:spacing w:line="360" w:lineRule="auto"/>
      </w:pPr>
      <w:r>
        <w:rPr>
          <w:b/>
          <w:bCs/>
          <w:u w:val="single"/>
        </w:rPr>
        <w:t>Podvojný deník</w:t>
      </w:r>
      <w:r w:rsidR="0096640C">
        <w:t>: Žáci si nyní přepíšou čtyři slova (pasáže nebo věty), které je v ukázce nejvíce zaujaly a doplní k nim svůj vlastní komentář, názor nebo pocit, který v nich daný úryvek z textu vyvolává.</w:t>
      </w:r>
    </w:p>
    <w:p w14:paraId="04B8EE4E" w14:textId="5A209EAA" w:rsidR="0096640C" w:rsidRDefault="0096640C" w:rsidP="00731CAF">
      <w:pPr>
        <w:spacing w:line="360" w:lineRule="auto"/>
      </w:pPr>
      <w:r>
        <w:rPr>
          <w:u w:val="single"/>
        </w:rPr>
        <w:t>Možné řešení:</w:t>
      </w:r>
    </w:p>
    <w:tbl>
      <w:tblPr>
        <w:tblStyle w:val="Mkatabulky"/>
        <w:tblW w:w="0" w:type="auto"/>
        <w:tblLook w:val="04A0" w:firstRow="1" w:lastRow="0" w:firstColumn="1" w:lastColumn="0" w:noHBand="0" w:noVBand="1"/>
      </w:tblPr>
      <w:tblGrid>
        <w:gridCol w:w="4247"/>
        <w:gridCol w:w="4247"/>
      </w:tblGrid>
      <w:tr w:rsidR="0096640C" w14:paraId="1890A64A" w14:textId="77777777" w:rsidTr="0096640C">
        <w:tc>
          <w:tcPr>
            <w:tcW w:w="4247" w:type="dxa"/>
            <w:shd w:val="clear" w:color="auto" w:fill="E7E6E6" w:themeFill="background2"/>
            <w:vAlign w:val="bottom"/>
          </w:tcPr>
          <w:p w14:paraId="04D2DDC5" w14:textId="440E4494" w:rsidR="0096640C" w:rsidRDefault="0096640C" w:rsidP="0096640C">
            <w:pPr>
              <w:spacing w:line="360" w:lineRule="auto"/>
              <w:jc w:val="center"/>
            </w:pPr>
            <w:r>
              <w:t>Úryvek z textu (pasáž, věta, slovo)</w:t>
            </w:r>
          </w:p>
        </w:tc>
        <w:tc>
          <w:tcPr>
            <w:tcW w:w="4247" w:type="dxa"/>
            <w:shd w:val="clear" w:color="auto" w:fill="E7E6E6" w:themeFill="background2"/>
            <w:vAlign w:val="bottom"/>
          </w:tcPr>
          <w:p w14:paraId="289288A3" w14:textId="75023A29" w:rsidR="0096640C" w:rsidRDefault="0096640C" w:rsidP="0096640C">
            <w:pPr>
              <w:spacing w:line="360" w:lineRule="auto"/>
              <w:jc w:val="center"/>
            </w:pPr>
            <w:r>
              <w:t>Můj komentář / pocit / názor…</w:t>
            </w:r>
          </w:p>
        </w:tc>
      </w:tr>
      <w:tr w:rsidR="0096640C" w14:paraId="486CEF27" w14:textId="77777777" w:rsidTr="00A627D8">
        <w:tc>
          <w:tcPr>
            <w:tcW w:w="4247" w:type="dxa"/>
            <w:vAlign w:val="bottom"/>
          </w:tcPr>
          <w:p w14:paraId="00482CE5" w14:textId="1628A3FC" w:rsidR="0096640C" w:rsidRPr="00A627D8" w:rsidRDefault="00A627D8" w:rsidP="0096640C">
            <w:pPr>
              <w:spacing w:line="360" w:lineRule="auto"/>
              <w:jc w:val="center"/>
              <w:rPr>
                <w:i/>
                <w:iCs/>
              </w:rPr>
            </w:pPr>
            <w:r>
              <w:rPr>
                <w:i/>
                <w:iCs/>
              </w:rPr>
              <w:t>„jestli má duši zařízení, ve kterém k rozpojování dochází“</w:t>
            </w:r>
          </w:p>
        </w:tc>
        <w:tc>
          <w:tcPr>
            <w:tcW w:w="4247" w:type="dxa"/>
            <w:vAlign w:val="center"/>
          </w:tcPr>
          <w:p w14:paraId="6BEEEFA8" w14:textId="7EA136D4" w:rsidR="0096640C" w:rsidRPr="00A627D8" w:rsidRDefault="00A627D8" w:rsidP="00A627D8">
            <w:pPr>
              <w:spacing w:line="360" w:lineRule="auto"/>
              <w:jc w:val="center"/>
              <w:rPr>
                <w:i/>
                <w:iCs/>
              </w:rPr>
            </w:pPr>
            <w:r>
              <w:rPr>
                <w:i/>
                <w:iCs/>
              </w:rPr>
              <w:t xml:space="preserve">Často se mluví o tom, že i </w:t>
            </w:r>
            <w:r w:rsidR="003E1790">
              <w:rPr>
                <w:i/>
                <w:iCs/>
              </w:rPr>
              <w:t>domy mají svou duši a pamatují si, co se v nich odehrálo. Vždycky jsem z toho měla strach.</w:t>
            </w:r>
          </w:p>
        </w:tc>
      </w:tr>
      <w:tr w:rsidR="0096640C" w14:paraId="1D0F8371" w14:textId="77777777" w:rsidTr="0096640C">
        <w:tc>
          <w:tcPr>
            <w:tcW w:w="4247" w:type="dxa"/>
            <w:vAlign w:val="bottom"/>
          </w:tcPr>
          <w:p w14:paraId="161F7B6B" w14:textId="04E9C39C" w:rsidR="0096640C" w:rsidRPr="003E1790" w:rsidRDefault="003E1790" w:rsidP="0096640C">
            <w:pPr>
              <w:spacing w:line="360" w:lineRule="auto"/>
              <w:jc w:val="center"/>
              <w:rPr>
                <w:i/>
                <w:iCs/>
              </w:rPr>
            </w:pPr>
            <w:r>
              <w:rPr>
                <w:i/>
                <w:iCs/>
              </w:rPr>
              <w:t>„</w:t>
            </w:r>
            <w:r w:rsidR="007E49E2">
              <w:rPr>
                <w:i/>
                <w:iCs/>
              </w:rPr>
              <w:t>Happy Jack“</w:t>
            </w:r>
          </w:p>
        </w:tc>
        <w:tc>
          <w:tcPr>
            <w:tcW w:w="4247" w:type="dxa"/>
            <w:vAlign w:val="bottom"/>
          </w:tcPr>
          <w:p w14:paraId="50CE7FF4" w14:textId="15AFF16D" w:rsidR="0096640C" w:rsidRPr="007E49E2" w:rsidRDefault="00394892" w:rsidP="0096640C">
            <w:pPr>
              <w:spacing w:line="360" w:lineRule="auto"/>
              <w:jc w:val="center"/>
              <w:rPr>
                <w:i/>
                <w:iCs/>
              </w:rPr>
            </w:pPr>
            <w:r>
              <w:rPr>
                <w:i/>
                <w:iCs/>
              </w:rPr>
              <w:t>Jak se může jmenovat místo, kde dochází k rozpojování Happy Jack?</w:t>
            </w:r>
          </w:p>
        </w:tc>
      </w:tr>
      <w:tr w:rsidR="0096640C" w14:paraId="34721BE8" w14:textId="77777777" w:rsidTr="0096640C">
        <w:tc>
          <w:tcPr>
            <w:tcW w:w="4247" w:type="dxa"/>
            <w:vAlign w:val="bottom"/>
          </w:tcPr>
          <w:p w14:paraId="77324AAF" w14:textId="3FCDAB88" w:rsidR="0096640C" w:rsidRPr="00394892" w:rsidRDefault="00394892" w:rsidP="0096640C">
            <w:pPr>
              <w:spacing w:line="360" w:lineRule="auto"/>
              <w:jc w:val="center"/>
              <w:rPr>
                <w:i/>
                <w:iCs/>
              </w:rPr>
            </w:pPr>
            <w:r>
              <w:rPr>
                <w:i/>
                <w:iCs/>
              </w:rPr>
              <w:t>„havajské košile“</w:t>
            </w:r>
          </w:p>
        </w:tc>
        <w:tc>
          <w:tcPr>
            <w:tcW w:w="4247" w:type="dxa"/>
            <w:vAlign w:val="bottom"/>
          </w:tcPr>
          <w:p w14:paraId="5F680419" w14:textId="6A6FCAAC" w:rsidR="0096640C" w:rsidRPr="00394892" w:rsidRDefault="00394892" w:rsidP="0096640C">
            <w:pPr>
              <w:spacing w:line="360" w:lineRule="auto"/>
              <w:jc w:val="center"/>
              <w:rPr>
                <w:i/>
                <w:iCs/>
              </w:rPr>
            </w:pPr>
            <w:r>
              <w:rPr>
                <w:i/>
                <w:iCs/>
              </w:rPr>
              <w:t>To mi přijde zvláštní.</w:t>
            </w:r>
          </w:p>
        </w:tc>
      </w:tr>
      <w:tr w:rsidR="0096640C" w14:paraId="40A284C3" w14:textId="77777777" w:rsidTr="0096640C">
        <w:tc>
          <w:tcPr>
            <w:tcW w:w="4247" w:type="dxa"/>
            <w:vAlign w:val="bottom"/>
          </w:tcPr>
          <w:p w14:paraId="18A5718B" w14:textId="64215BFC" w:rsidR="0096640C" w:rsidRPr="00394892" w:rsidRDefault="00EF7612" w:rsidP="0096640C">
            <w:pPr>
              <w:spacing w:line="360" w:lineRule="auto"/>
              <w:jc w:val="center"/>
              <w:rPr>
                <w:i/>
                <w:iCs/>
              </w:rPr>
            </w:pPr>
            <w:r>
              <w:rPr>
                <w:i/>
                <w:iCs/>
              </w:rPr>
              <w:t>„</w:t>
            </w:r>
            <w:r w:rsidR="00040563">
              <w:rPr>
                <w:i/>
                <w:iCs/>
              </w:rPr>
              <w:t>pohledu na odjíždějící náklaďáky jsou ušetřeni“</w:t>
            </w:r>
          </w:p>
        </w:tc>
        <w:tc>
          <w:tcPr>
            <w:tcW w:w="4247" w:type="dxa"/>
            <w:vAlign w:val="bottom"/>
          </w:tcPr>
          <w:p w14:paraId="1E01A84E" w14:textId="79D0DE54" w:rsidR="0096640C" w:rsidRPr="00EF7612" w:rsidRDefault="00040563" w:rsidP="0096640C">
            <w:pPr>
              <w:spacing w:line="360" w:lineRule="auto"/>
              <w:jc w:val="center"/>
              <w:rPr>
                <w:i/>
                <w:iCs/>
              </w:rPr>
            </w:pPr>
            <w:r>
              <w:rPr>
                <w:i/>
                <w:iCs/>
              </w:rPr>
              <w:t>Tato pasáž ve mně vzbuzuje vztek a zároveň také smutek.</w:t>
            </w:r>
          </w:p>
        </w:tc>
      </w:tr>
    </w:tbl>
    <w:p w14:paraId="65CE8FC8" w14:textId="77777777" w:rsidR="0096640C" w:rsidRDefault="0096640C" w:rsidP="00731CAF">
      <w:pPr>
        <w:spacing w:line="360" w:lineRule="auto"/>
      </w:pPr>
    </w:p>
    <w:p w14:paraId="37F9278E" w14:textId="3B4E9E04" w:rsidR="00610750" w:rsidRDefault="00040563" w:rsidP="00731CAF">
      <w:pPr>
        <w:spacing w:line="360" w:lineRule="auto"/>
      </w:pPr>
      <w:r>
        <w:rPr>
          <w:b/>
          <w:bCs/>
          <w:u w:val="single"/>
        </w:rPr>
        <w:t>Úkol 11</w:t>
      </w:r>
      <w:r>
        <w:t xml:space="preserve">: Před dalším úkolem se žáci rozdělí do </w:t>
      </w:r>
      <w:r w:rsidR="00231ED3">
        <w:t>skupin, ve kterých</w:t>
      </w:r>
      <w:r w:rsidR="000D3233">
        <w:t xml:space="preserve"> navrhnou řešení problému </w:t>
      </w:r>
      <w:r w:rsidR="00F60A98">
        <w:t xml:space="preserve">týkající se přelidňování planety. Pokud by byla pro žáky aktivita náročná, můžeme jim předem </w:t>
      </w:r>
      <w:r w:rsidR="00610750">
        <w:t>rozdat kartičky s možnými návrhy na řešení, které by žáci pouze sepsali a více rozvedli do detailů.</w:t>
      </w:r>
    </w:p>
    <w:p w14:paraId="4F9B641C" w14:textId="4E07943F" w:rsidR="00610750" w:rsidRDefault="00610750" w:rsidP="00731CAF">
      <w:pPr>
        <w:spacing w:line="360" w:lineRule="auto"/>
      </w:pPr>
      <w:r>
        <w:rPr>
          <w:u w:val="single"/>
        </w:rPr>
        <w:t>Možné řešení</w:t>
      </w:r>
      <w:r>
        <w:t xml:space="preserve">: </w:t>
      </w:r>
      <w:r w:rsidR="009024B2">
        <w:t>dostupnost antikoncepčních metod</w:t>
      </w:r>
      <w:r w:rsidR="00C73F9B">
        <w:t xml:space="preserve"> (prevence)</w:t>
      </w:r>
      <w:r w:rsidR="00835C5B">
        <w:t xml:space="preserve">; vzdělávání obyvatel </w:t>
      </w:r>
      <w:r w:rsidR="006456D7">
        <w:br/>
      </w:r>
      <w:r w:rsidR="00E34D8B">
        <w:t>o plánovaném rodičovství</w:t>
      </w:r>
      <w:r w:rsidR="003876B2">
        <w:t>; život pod vodou (podvodní města); život ve vzduchu (vzdušná města); objevování nových planet</w:t>
      </w:r>
    </w:p>
    <w:p w14:paraId="6413F925" w14:textId="0DA4ADD5" w:rsidR="00444FEF" w:rsidRDefault="00444FEF" w:rsidP="006E1543">
      <w:pPr>
        <w:pStyle w:val="Nadpis3"/>
      </w:pPr>
      <w:bookmarkStart w:id="49" w:name="_Toc152597788"/>
      <w:r>
        <w:lastRenderedPageBreak/>
        <w:t xml:space="preserve">Pracovní list č. </w:t>
      </w:r>
      <w:r w:rsidR="007B1E02">
        <w:t>6</w:t>
      </w:r>
      <w:bookmarkEnd w:id="49"/>
    </w:p>
    <w:p w14:paraId="1ECE2BC0" w14:textId="350A1FC3" w:rsidR="00DA39B1" w:rsidRDefault="007C5D09" w:rsidP="00CB0290">
      <w:pPr>
        <w:spacing w:line="360" w:lineRule="auto"/>
      </w:pPr>
      <w:r>
        <w:t>Žáci se prostřednictvím pracovního listu dozví více informací o jedné z vedlejších postav</w:t>
      </w:r>
      <w:r w:rsidR="007C5457">
        <w:t>, o úskalích, které s sebou přináší rozpojování</w:t>
      </w:r>
      <w:r w:rsidR="00EB39C2">
        <w:t>,</w:t>
      </w:r>
      <w:r w:rsidR="007C5457">
        <w:t xml:space="preserve"> a </w:t>
      </w:r>
      <w:r w:rsidR="00AC480C">
        <w:t xml:space="preserve">porozumí některým novotvarům, které </w:t>
      </w:r>
      <w:r w:rsidR="00EB39C2">
        <w:br/>
      </w:r>
      <w:r w:rsidR="00AC480C">
        <w:t xml:space="preserve">se v knize objevují. Pracovní list se skládá z medailonku o autorovi a 10 </w:t>
      </w:r>
      <w:r w:rsidR="007477AC">
        <w:t>ú</w:t>
      </w:r>
      <w:r w:rsidR="00FE5BF0">
        <w:t>kolů, z nich</w:t>
      </w:r>
      <w:r w:rsidR="00EB39C2">
        <w:t>ž</w:t>
      </w:r>
      <w:r w:rsidR="00FE5BF0">
        <w:t xml:space="preserve"> většina je založena na práci s textem. Kromě </w:t>
      </w:r>
      <w:r w:rsidR="00CB0290">
        <w:t xml:space="preserve">úkolů zaměřených na porozumění textu, </w:t>
      </w:r>
      <w:r w:rsidR="00EB39C2">
        <w:br/>
      </w:r>
      <w:r w:rsidR="00CB0290">
        <w:t xml:space="preserve">se v pracovním listě objevují také úlohy zaměřené na tvůrčí psaní žáků. </w:t>
      </w:r>
    </w:p>
    <w:p w14:paraId="6E0855A2" w14:textId="3B85C536" w:rsidR="00CB0290" w:rsidRDefault="00CB0290" w:rsidP="00CB0290">
      <w:pPr>
        <w:spacing w:line="360" w:lineRule="auto"/>
      </w:pPr>
      <w:r>
        <w:rPr>
          <w:b/>
          <w:bCs/>
        </w:rPr>
        <w:t>Pomůcky</w:t>
      </w:r>
      <w:r>
        <w:t>: nakopírovaný pracovní list č. 6 (viz Příloha 6), psací potřeby</w:t>
      </w:r>
    </w:p>
    <w:p w14:paraId="50CA225C" w14:textId="77777777" w:rsidR="00CB0290" w:rsidRDefault="00CB0290" w:rsidP="00CB0290">
      <w:pPr>
        <w:spacing w:line="360" w:lineRule="auto"/>
      </w:pPr>
      <w:r>
        <w:rPr>
          <w:b/>
          <w:bCs/>
        </w:rPr>
        <w:t xml:space="preserve">Průřezová témata: </w:t>
      </w:r>
      <w:r>
        <w:t>Osobnostní a sociální výchova, Výchova demokratického občana</w:t>
      </w:r>
    </w:p>
    <w:p w14:paraId="7594FCA9" w14:textId="15D057E8" w:rsidR="00CB0290" w:rsidRDefault="00CB0290" w:rsidP="00CB0290">
      <w:pPr>
        <w:spacing w:line="360" w:lineRule="auto"/>
      </w:pPr>
      <w:r>
        <w:rPr>
          <w:b/>
          <w:bCs/>
        </w:rPr>
        <w:t>Mezipředmětové vztahy:</w:t>
      </w:r>
      <w:r>
        <w:t xml:space="preserve"> občanská výchova, přírodopis</w:t>
      </w:r>
      <w:r w:rsidR="000419B5">
        <w:t xml:space="preserve"> (biologie)</w:t>
      </w:r>
    </w:p>
    <w:p w14:paraId="6FADC60B" w14:textId="49E93DEA" w:rsidR="00CB0290" w:rsidRDefault="00CB0290" w:rsidP="00CB0290">
      <w:pPr>
        <w:spacing w:line="360" w:lineRule="auto"/>
      </w:pPr>
      <w:r>
        <w:rPr>
          <w:b/>
          <w:bCs/>
        </w:rPr>
        <w:t>Použité metody:</w:t>
      </w:r>
      <w:r>
        <w:t xml:space="preserve"> čtení s otázkami, tvůrčí psaní</w:t>
      </w:r>
      <w:r w:rsidR="000419B5">
        <w:t xml:space="preserve">, </w:t>
      </w:r>
      <w:r w:rsidR="00973627">
        <w:t>dokončení ukázky</w:t>
      </w:r>
      <w:r w:rsidR="001015EB">
        <w:t>, změna vypravěčské perspektivy</w:t>
      </w:r>
    </w:p>
    <w:p w14:paraId="3171BBC0" w14:textId="5210D89E" w:rsidR="00973627" w:rsidRDefault="00973627" w:rsidP="00CB0290">
      <w:pPr>
        <w:spacing w:line="360" w:lineRule="auto"/>
      </w:pPr>
      <w:r>
        <w:rPr>
          <w:b/>
          <w:bCs/>
          <w:u w:val="single"/>
        </w:rPr>
        <w:t>Úkol 1</w:t>
      </w:r>
      <w:r>
        <w:t xml:space="preserve">: </w:t>
      </w:r>
      <w:r w:rsidR="00614340">
        <w:t xml:space="preserve">Žáci </w:t>
      </w:r>
      <w:r w:rsidR="00B24159">
        <w:t xml:space="preserve">se podle názvu knihy </w:t>
      </w:r>
      <w:proofErr w:type="gramStart"/>
      <w:r w:rsidR="00B24159">
        <w:t>snaží</w:t>
      </w:r>
      <w:proofErr w:type="gramEnd"/>
      <w:r w:rsidR="00B24159">
        <w:t xml:space="preserve"> odhadnou</w:t>
      </w:r>
      <w:r w:rsidR="0000112D">
        <w:t>t</w:t>
      </w:r>
      <w:r w:rsidR="00B24159">
        <w:t xml:space="preserve"> její děj. </w:t>
      </w:r>
      <w:r w:rsidR="00A50247">
        <w:t>Zároveň se zamýšlejí nad tím, proč autor zvolil zrovna takový název (čeho tím chtěl docílit).</w:t>
      </w:r>
    </w:p>
    <w:p w14:paraId="50DA1B0A" w14:textId="60D9870B" w:rsidR="00A50247" w:rsidRDefault="00A50247" w:rsidP="00CB0290">
      <w:pPr>
        <w:spacing w:line="360" w:lineRule="auto"/>
      </w:pPr>
      <w:r>
        <w:rPr>
          <w:u w:val="single"/>
        </w:rPr>
        <w:t>Možné řešení</w:t>
      </w:r>
      <w:r>
        <w:t>: Podle názvu bude kniha o někom, kdo nemá šanci</w:t>
      </w:r>
      <w:r w:rsidR="006D33B3">
        <w:t xml:space="preserve"> (na život nebo na lásku). Autor zvolil tento název, protože je </w:t>
      </w:r>
      <w:r w:rsidR="004D47C9">
        <w:t xml:space="preserve">tajemný a není lehké odhadnout, o čem přesně kniha bude. </w:t>
      </w:r>
    </w:p>
    <w:p w14:paraId="7447F3D3" w14:textId="3418D3E7" w:rsidR="004D47C9" w:rsidRDefault="004D47C9" w:rsidP="00CB0290">
      <w:pPr>
        <w:spacing w:line="360" w:lineRule="auto"/>
      </w:pPr>
      <w:r>
        <w:rPr>
          <w:b/>
          <w:bCs/>
          <w:u w:val="single"/>
        </w:rPr>
        <w:t>Úkol 2</w:t>
      </w:r>
      <w:r>
        <w:t xml:space="preserve">: Žáci si přečtou ukázku, ve které se seznámí s postavou </w:t>
      </w:r>
      <w:proofErr w:type="spellStart"/>
      <w:r>
        <w:t>CyFiho</w:t>
      </w:r>
      <w:proofErr w:type="spellEnd"/>
      <w:r>
        <w:t xml:space="preserve">. Poté </w:t>
      </w:r>
      <w:r w:rsidR="004F7A07">
        <w:t xml:space="preserve">vysvětlí, </w:t>
      </w:r>
      <w:r w:rsidR="00847D17">
        <w:br/>
      </w:r>
      <w:r w:rsidR="004F7A07">
        <w:t>co znamená, když má někdo „</w:t>
      </w:r>
      <w:proofErr w:type="spellStart"/>
      <w:r w:rsidR="004F7A07">
        <w:t>chmatácký</w:t>
      </w:r>
      <w:proofErr w:type="spellEnd"/>
      <w:r w:rsidR="004F7A07">
        <w:t xml:space="preserve"> ruce.“</w:t>
      </w:r>
    </w:p>
    <w:p w14:paraId="32975A38" w14:textId="7101F283" w:rsidR="004F7A07" w:rsidRDefault="004F7A07" w:rsidP="00CB0290">
      <w:pPr>
        <w:spacing w:line="360" w:lineRule="auto"/>
      </w:pPr>
      <w:r>
        <w:rPr>
          <w:u w:val="single"/>
        </w:rPr>
        <w:t>Řešení</w:t>
      </w:r>
      <w:r>
        <w:t xml:space="preserve">: </w:t>
      </w:r>
      <w:r w:rsidR="005B3F11">
        <w:t xml:space="preserve">Člověk, který má </w:t>
      </w:r>
      <w:proofErr w:type="spellStart"/>
      <w:r w:rsidR="005B3F11">
        <w:t>chmatácké</w:t>
      </w:r>
      <w:proofErr w:type="spellEnd"/>
      <w:r w:rsidR="005B3F11">
        <w:t xml:space="preserve"> ruce</w:t>
      </w:r>
      <w:r w:rsidR="00847D17">
        <w:t xml:space="preserve"> </w:t>
      </w:r>
      <w:r w:rsidR="005B3F11">
        <w:t xml:space="preserve">okrádá lidi. Je to zloděj. </w:t>
      </w:r>
    </w:p>
    <w:p w14:paraId="74B6B49E" w14:textId="4F2FC541" w:rsidR="005B3F11" w:rsidRDefault="001D1273" w:rsidP="00CB0290">
      <w:pPr>
        <w:spacing w:line="360" w:lineRule="auto"/>
      </w:pPr>
      <w:r>
        <w:rPr>
          <w:b/>
          <w:bCs/>
          <w:u w:val="single"/>
        </w:rPr>
        <w:t>Úkol 3</w:t>
      </w:r>
      <w:r>
        <w:t xml:space="preserve">: Žáci na základě přečteného textu odhadují, co se </w:t>
      </w:r>
      <w:proofErr w:type="spellStart"/>
      <w:r>
        <w:t>CyFimu</w:t>
      </w:r>
      <w:proofErr w:type="spellEnd"/>
      <w:r>
        <w:t xml:space="preserve"> stalo. </w:t>
      </w:r>
      <w:r w:rsidR="008253EF">
        <w:t>Ke svému názoru uvedou i důkaz z textu.</w:t>
      </w:r>
    </w:p>
    <w:p w14:paraId="3C1C745E" w14:textId="293F03D7" w:rsidR="008253EF" w:rsidRDefault="008253EF" w:rsidP="00CB0290">
      <w:pPr>
        <w:spacing w:line="360" w:lineRule="auto"/>
      </w:pPr>
      <w:r>
        <w:rPr>
          <w:u w:val="single"/>
        </w:rPr>
        <w:t>Možné řešení</w:t>
      </w:r>
      <w:r>
        <w:t xml:space="preserve">: </w:t>
      </w:r>
      <w:proofErr w:type="spellStart"/>
      <w:r w:rsidR="00E9037D">
        <w:t>CyFi</w:t>
      </w:r>
      <w:proofErr w:type="spellEnd"/>
      <w:r w:rsidR="00E9037D">
        <w:t xml:space="preserve"> přišel o kousek mozku, pravděpodobně při nějaké nehodě, </w:t>
      </w:r>
      <w:r w:rsidR="00D90399">
        <w:br/>
      </w:r>
      <w:r w:rsidR="00E9037D">
        <w:t xml:space="preserve">a podstoupil transplantaci. </w:t>
      </w:r>
      <w:r w:rsidR="00850E70">
        <w:t xml:space="preserve">Důkaz v textu: </w:t>
      </w:r>
      <w:r w:rsidR="00850E70">
        <w:rPr>
          <w:i/>
          <w:iCs/>
        </w:rPr>
        <w:t>„</w:t>
      </w:r>
      <w:proofErr w:type="spellStart"/>
      <w:r w:rsidR="00850E70">
        <w:rPr>
          <w:i/>
          <w:iCs/>
        </w:rPr>
        <w:t>Myslej</w:t>
      </w:r>
      <w:proofErr w:type="spellEnd"/>
      <w:r w:rsidR="00850E70">
        <w:rPr>
          <w:i/>
          <w:iCs/>
        </w:rPr>
        <w:t xml:space="preserve"> si, co pro mě neudělali, když mi ten kus mozku opatřili […].“</w:t>
      </w:r>
      <w:r w:rsidR="00850E70">
        <w:t xml:space="preserve"> </w:t>
      </w:r>
    </w:p>
    <w:p w14:paraId="1CB3378C" w14:textId="6B530514" w:rsidR="00881D9B" w:rsidRDefault="00881D9B" w:rsidP="00CB0290">
      <w:pPr>
        <w:spacing w:line="360" w:lineRule="auto"/>
      </w:pPr>
      <w:r>
        <w:rPr>
          <w:b/>
          <w:bCs/>
          <w:u w:val="single"/>
        </w:rPr>
        <w:t>Úkol 4</w:t>
      </w:r>
      <w:r>
        <w:t>: Žáci odhadují, kam chlapci cestují a proč mají namířeno právě tam.</w:t>
      </w:r>
    </w:p>
    <w:p w14:paraId="0ECC3863" w14:textId="07D827B8" w:rsidR="00881D9B" w:rsidRDefault="00881D9B" w:rsidP="00CB0290">
      <w:pPr>
        <w:spacing w:line="360" w:lineRule="auto"/>
      </w:pPr>
      <w:r>
        <w:rPr>
          <w:u w:val="single"/>
        </w:rPr>
        <w:t>Možné řešení</w:t>
      </w:r>
      <w:r>
        <w:t xml:space="preserve">: Chlapci cestují do </w:t>
      </w:r>
      <w:proofErr w:type="spellStart"/>
      <w:r>
        <w:t>Joplinu</w:t>
      </w:r>
      <w:proofErr w:type="spellEnd"/>
      <w:r>
        <w:t xml:space="preserve">. Myslím, že tam </w:t>
      </w:r>
      <w:proofErr w:type="spellStart"/>
      <w:r w:rsidR="00E86B6E">
        <w:t>CyFi</w:t>
      </w:r>
      <w:proofErr w:type="spellEnd"/>
      <w:r w:rsidR="00E86B6E">
        <w:t xml:space="preserve"> najde svého dárce nebo jeho rodiče. </w:t>
      </w:r>
    </w:p>
    <w:p w14:paraId="4B609449" w14:textId="1F45E6CF" w:rsidR="00E86B6E" w:rsidRDefault="00E86B6E" w:rsidP="00CB0290">
      <w:pPr>
        <w:spacing w:line="360" w:lineRule="auto"/>
      </w:pPr>
      <w:r>
        <w:rPr>
          <w:b/>
          <w:bCs/>
          <w:u w:val="single"/>
        </w:rPr>
        <w:lastRenderedPageBreak/>
        <w:t>Úkol 5</w:t>
      </w:r>
      <w:r>
        <w:t xml:space="preserve">: </w:t>
      </w:r>
      <w:r w:rsidR="00CC2602">
        <w:t xml:space="preserve">Žáci na základě informací z textu usuzují, proč </w:t>
      </w:r>
      <w:r w:rsidR="006D08D1">
        <w:t>rodiče nechali chlapce, který žije v </w:t>
      </w:r>
      <w:proofErr w:type="spellStart"/>
      <w:r w:rsidR="006D08D1">
        <w:t>CyFiho</w:t>
      </w:r>
      <w:proofErr w:type="spellEnd"/>
      <w:r w:rsidR="006D08D1">
        <w:t xml:space="preserve"> mysli</w:t>
      </w:r>
      <w:r w:rsidR="0096336D">
        <w:t>,</w:t>
      </w:r>
      <w:r w:rsidR="006D08D1">
        <w:t xml:space="preserve"> rozpojit.</w:t>
      </w:r>
    </w:p>
    <w:p w14:paraId="08DB5A95" w14:textId="316A696F" w:rsidR="006D08D1" w:rsidRDefault="006D08D1" w:rsidP="00CB0290">
      <w:pPr>
        <w:spacing w:line="360" w:lineRule="auto"/>
      </w:pPr>
      <w:r>
        <w:rPr>
          <w:u w:val="single"/>
        </w:rPr>
        <w:t>Řešení</w:t>
      </w:r>
      <w:r>
        <w:t xml:space="preserve">: Chlapec se jmenoval </w:t>
      </w:r>
      <w:proofErr w:type="spellStart"/>
      <w:r>
        <w:t>Tyler</w:t>
      </w:r>
      <w:proofErr w:type="spellEnd"/>
      <w:r>
        <w:t xml:space="preserve"> a rodiče ho nechali rozpojit, protože byl kleptoman. </w:t>
      </w:r>
    </w:p>
    <w:p w14:paraId="094B0E09" w14:textId="57B4694A" w:rsidR="006D08D1" w:rsidRDefault="006D08D1" w:rsidP="00CB0290">
      <w:pPr>
        <w:spacing w:line="360" w:lineRule="auto"/>
      </w:pPr>
      <w:r>
        <w:rPr>
          <w:b/>
          <w:bCs/>
          <w:u w:val="single"/>
        </w:rPr>
        <w:t>Úkol 6</w:t>
      </w:r>
      <w:r>
        <w:t xml:space="preserve">: </w:t>
      </w:r>
      <w:r w:rsidR="009B2E6A">
        <w:t xml:space="preserve">Žáci dopíšou začátek a konec příběhu, který bude </w:t>
      </w:r>
      <w:r w:rsidR="00167803">
        <w:t xml:space="preserve">obsahovat informace o tom, </w:t>
      </w:r>
      <w:r w:rsidR="0096336D">
        <w:br/>
      </w:r>
      <w:r w:rsidR="00167803">
        <w:t xml:space="preserve">co se </w:t>
      </w:r>
      <w:proofErr w:type="spellStart"/>
      <w:r w:rsidR="00167803">
        <w:t>CyFimu</w:t>
      </w:r>
      <w:proofErr w:type="spellEnd"/>
      <w:r w:rsidR="00167803">
        <w:t xml:space="preserve"> stalo a jak jeho příběh dopadne.</w:t>
      </w:r>
    </w:p>
    <w:p w14:paraId="7E9ECA87" w14:textId="1966403E" w:rsidR="00845709" w:rsidRDefault="00167803" w:rsidP="00CB0290">
      <w:pPr>
        <w:spacing w:line="360" w:lineRule="auto"/>
      </w:pPr>
      <w:r>
        <w:rPr>
          <w:u w:val="single"/>
        </w:rPr>
        <w:t>Možné řešení</w:t>
      </w:r>
      <w:r>
        <w:t xml:space="preserve">: </w:t>
      </w:r>
      <w:r w:rsidR="000F41F7">
        <w:t xml:space="preserve">Z </w:t>
      </w:r>
      <w:r w:rsidR="007A605D">
        <w:t>–</w:t>
      </w:r>
      <w:r w:rsidR="000F41F7">
        <w:t xml:space="preserve"> </w:t>
      </w:r>
      <w:proofErr w:type="spellStart"/>
      <w:r w:rsidR="007A605D">
        <w:t>CyFi</w:t>
      </w:r>
      <w:proofErr w:type="spellEnd"/>
      <w:r w:rsidR="007A605D">
        <w:t xml:space="preserve"> </w:t>
      </w:r>
      <w:r w:rsidR="00845709">
        <w:t>tu ostrou bolest cítil stejně, jako by se to stalo dnes. Když mu rodiče pořizovali helmu na kolo, už tehdy byl rozhodnutý, že j</w:t>
      </w:r>
      <w:r w:rsidR="0000112D">
        <w:t>i</w:t>
      </w:r>
      <w:r w:rsidR="00845709">
        <w:t xml:space="preserve"> tajně schová do skříně </w:t>
      </w:r>
      <w:r w:rsidR="005833FF">
        <w:br/>
      </w:r>
      <w:r w:rsidR="00845709">
        <w:t xml:space="preserve">a bude si dál svobodně brouzdat ulicemi. Jako dospělák. Hlupák! Kromě bolesti si toho moc nepamatuje. Probudil se na jednotce intenzivní péče obklopený květinami a svými oblíbenými hračkami. Jeho tátové mu celou situaci vysvětlili a ubezpečili ho, že </w:t>
      </w:r>
      <w:r w:rsidR="0031233D">
        <w:t>si za čas ani nevzpomene, že prodělal transplantaci části mozku. Jak ti se mýlili.</w:t>
      </w:r>
    </w:p>
    <w:p w14:paraId="52ADBF0A" w14:textId="3A79CB50" w:rsidR="00167803" w:rsidRDefault="00266DE8" w:rsidP="00CB0290">
      <w:pPr>
        <w:spacing w:line="360" w:lineRule="auto"/>
      </w:pPr>
      <w:r>
        <w:t xml:space="preserve">K – Když </w:t>
      </w:r>
      <w:proofErr w:type="spellStart"/>
      <w:r>
        <w:t>CyFi</w:t>
      </w:r>
      <w:proofErr w:type="spellEnd"/>
      <w:r>
        <w:t xml:space="preserve"> dojel do </w:t>
      </w:r>
      <w:proofErr w:type="spellStart"/>
      <w:r>
        <w:t>Joplinu</w:t>
      </w:r>
      <w:proofErr w:type="spellEnd"/>
      <w:r>
        <w:t xml:space="preserve">, </w:t>
      </w:r>
      <w:r w:rsidR="00845709">
        <w:t xml:space="preserve">uvědomil si, že zde není </w:t>
      </w:r>
      <w:r w:rsidR="0031233D">
        <w:t xml:space="preserve">poprvé. Znal to tady, znal jeho ulice, domy, </w:t>
      </w:r>
      <w:r w:rsidR="00BE7CF1">
        <w:t xml:space="preserve">dokonce poznával i některá projíždějící auta a známé tváře lidí, kteří seděli na svých terasách a popíjeli čaj. </w:t>
      </w:r>
      <w:proofErr w:type="spellStart"/>
      <w:r w:rsidR="00BE7CF1">
        <w:t>CyFi</w:t>
      </w:r>
      <w:proofErr w:type="spellEnd"/>
      <w:r w:rsidR="00BE7CF1">
        <w:t xml:space="preserve"> přesně věděl, kam jít.</w:t>
      </w:r>
      <w:r w:rsidR="00752085">
        <w:t xml:space="preserve"> Zazvonil na zvonek, a než </w:t>
      </w:r>
      <w:r w:rsidR="005171A3">
        <w:br/>
      </w:r>
      <w:r w:rsidR="00752085">
        <w:t>si stačil rozmyslet, co vlastně řekne, se dveře otevřely. Stál tam mladý pár</w:t>
      </w:r>
      <w:r w:rsidR="00924857">
        <w:t xml:space="preserve">. </w:t>
      </w:r>
      <w:proofErr w:type="spellStart"/>
      <w:r w:rsidR="00924857">
        <w:t>CyFi</w:t>
      </w:r>
      <w:proofErr w:type="spellEnd"/>
      <w:r w:rsidR="00924857">
        <w:t xml:space="preserve"> je nikdy neviděl, ale přesto je </w:t>
      </w:r>
      <w:r w:rsidR="00B53FC1">
        <w:t xml:space="preserve">bezpečně znal. Usmál se. Ten kousek jeho duše, který mu během transplantace uvízl v těle, celou dobu jen hledal své rodiče. </w:t>
      </w:r>
    </w:p>
    <w:p w14:paraId="2D090600" w14:textId="38F3E50F" w:rsidR="006926EF" w:rsidRDefault="006926EF" w:rsidP="00CB0290">
      <w:pPr>
        <w:spacing w:line="360" w:lineRule="auto"/>
      </w:pPr>
      <w:r>
        <w:rPr>
          <w:b/>
          <w:bCs/>
          <w:u w:val="single"/>
        </w:rPr>
        <w:t>Úkol 7</w:t>
      </w:r>
      <w:r>
        <w:t>: Žáci si následně přečtou, jak se příběh skutečně vyvíj</w:t>
      </w:r>
      <w:r w:rsidR="009155FF">
        <w:t xml:space="preserve">el a navzájem se podělí </w:t>
      </w:r>
      <w:r w:rsidR="00990A45">
        <w:br/>
      </w:r>
      <w:r w:rsidR="009155FF">
        <w:t>o své verze příběhu. Poté vyhodnotí</w:t>
      </w:r>
      <w:r w:rsidR="004158A2">
        <w:t xml:space="preserve">, který žákovský příběh se nejvíce podobal originálu a který byl naopak nejvíce originální. </w:t>
      </w:r>
    </w:p>
    <w:p w14:paraId="7DF01246" w14:textId="77777777" w:rsidR="00CF1C53" w:rsidRDefault="004158A2" w:rsidP="00CB0290">
      <w:pPr>
        <w:spacing w:line="360" w:lineRule="auto"/>
      </w:pPr>
      <w:r>
        <w:rPr>
          <w:u w:val="single"/>
        </w:rPr>
        <w:t>Možné řešení</w:t>
      </w:r>
      <w:r>
        <w:t xml:space="preserve">: </w:t>
      </w:r>
      <w:r w:rsidR="00CF1C53">
        <w:t>Vychází z práce žáků.</w:t>
      </w:r>
    </w:p>
    <w:p w14:paraId="42979CE1" w14:textId="77777777" w:rsidR="00D53411" w:rsidRDefault="00CF1C53" w:rsidP="00CB0290">
      <w:pPr>
        <w:spacing w:line="360" w:lineRule="auto"/>
      </w:pPr>
      <w:r>
        <w:rPr>
          <w:b/>
          <w:bCs/>
          <w:u w:val="single"/>
        </w:rPr>
        <w:t>Úkol 8</w:t>
      </w:r>
      <w:r>
        <w:t xml:space="preserve">: Žáci se zamyslí nad tím, proč </w:t>
      </w:r>
      <w:proofErr w:type="spellStart"/>
      <w:r>
        <w:t>CyFi</w:t>
      </w:r>
      <w:proofErr w:type="spellEnd"/>
      <w:r>
        <w:t xml:space="preserve"> </w:t>
      </w:r>
      <w:r w:rsidR="00D53411">
        <w:t xml:space="preserve">vnímal </w:t>
      </w:r>
      <w:proofErr w:type="spellStart"/>
      <w:r w:rsidR="00D53411">
        <w:t>Tylera</w:t>
      </w:r>
      <w:proofErr w:type="spellEnd"/>
      <w:r w:rsidR="00D53411">
        <w:t xml:space="preserve"> víc, než by měl. Pro své tvrzení najdou důkaz v textu.</w:t>
      </w:r>
    </w:p>
    <w:p w14:paraId="17A5B381" w14:textId="48C556D5" w:rsidR="004158A2" w:rsidRDefault="00D53411" w:rsidP="00CB0290">
      <w:pPr>
        <w:spacing w:line="360" w:lineRule="auto"/>
      </w:pPr>
      <w:r>
        <w:rPr>
          <w:u w:val="single"/>
        </w:rPr>
        <w:t>Řešení</w:t>
      </w:r>
      <w:r>
        <w:t xml:space="preserve">: </w:t>
      </w:r>
      <w:proofErr w:type="spellStart"/>
      <w:r>
        <w:t>CyFimu</w:t>
      </w:r>
      <w:proofErr w:type="spellEnd"/>
      <w:r>
        <w:t xml:space="preserve"> měla být transplantována část spánkového laloku od několika dárců, </w:t>
      </w:r>
      <w:r w:rsidR="00990A45">
        <w:br/>
      </w:r>
      <w:r>
        <w:t>ale jeho tátové zaplatili chirurgovi, aby dostal celý spánkový lalok od jedné osoby</w:t>
      </w:r>
      <w:r w:rsidR="00990A45">
        <w:t>. Jeho tátové to neudělali tak</w:t>
      </w:r>
      <w:r w:rsidR="00FA57CA">
        <w:t xml:space="preserve">, </w:t>
      </w:r>
      <w:r w:rsidR="0074515C">
        <w:rPr>
          <w:i/>
          <w:iCs/>
        </w:rPr>
        <w:t>„jak se to dělat má.“</w:t>
      </w:r>
    </w:p>
    <w:p w14:paraId="757AC58C" w14:textId="02D62FD0" w:rsidR="0074515C" w:rsidRDefault="0074515C" w:rsidP="00CB0290">
      <w:pPr>
        <w:spacing w:line="360" w:lineRule="auto"/>
      </w:pPr>
      <w:r>
        <w:rPr>
          <w:b/>
          <w:bCs/>
          <w:u w:val="single"/>
        </w:rPr>
        <w:t>Úkol 9</w:t>
      </w:r>
      <w:r>
        <w:t xml:space="preserve">: Žáci </w:t>
      </w:r>
      <w:r w:rsidR="00643A65">
        <w:t>vlastními slovy vysvětlí význam jednotlivých novotvarů. Své odpovědi poté porovnají se spolužáky.</w:t>
      </w:r>
    </w:p>
    <w:p w14:paraId="73E5C5E3" w14:textId="10A7EBF3" w:rsidR="00391D0C" w:rsidRDefault="00391D0C" w:rsidP="00CB0290">
      <w:pPr>
        <w:spacing w:line="360" w:lineRule="auto"/>
      </w:pPr>
      <w:r>
        <w:rPr>
          <w:u w:val="single"/>
        </w:rPr>
        <w:t>Řešení</w:t>
      </w:r>
      <w:r w:rsidR="00643A65">
        <w:t xml:space="preserve">: </w:t>
      </w:r>
      <w:r>
        <w:t xml:space="preserve">rozpojení (usmrcení nezletilého a následné darování jeho orgánů), </w:t>
      </w:r>
      <w:proofErr w:type="spellStart"/>
      <w:r>
        <w:t>rozpojenec</w:t>
      </w:r>
      <w:proofErr w:type="spellEnd"/>
      <w:r w:rsidR="00C42594">
        <w:t xml:space="preserve"> (</w:t>
      </w:r>
      <w:r>
        <w:t xml:space="preserve">nezletilý, který je poslán na rozpojení), </w:t>
      </w:r>
      <w:r w:rsidR="00C42594">
        <w:t xml:space="preserve">sklizňový tábor (místo, kam sváží </w:t>
      </w:r>
      <w:proofErr w:type="spellStart"/>
      <w:r w:rsidR="00C42594">
        <w:t>rozpojence</w:t>
      </w:r>
      <w:proofErr w:type="spellEnd"/>
      <w:r w:rsidR="00C42594">
        <w:t xml:space="preserve"> </w:t>
      </w:r>
      <w:r w:rsidR="00C42594">
        <w:lastRenderedPageBreak/>
        <w:t xml:space="preserve">k rozpojení), </w:t>
      </w:r>
      <w:proofErr w:type="spellStart"/>
      <w:r w:rsidR="00C42594">
        <w:t>čápnutí</w:t>
      </w:r>
      <w:proofErr w:type="spellEnd"/>
      <w:r w:rsidR="00C42594">
        <w:t xml:space="preserve"> (</w:t>
      </w:r>
      <w:r w:rsidR="00A31E70">
        <w:t>adoptování nalezeného dítěte), tleskači (</w:t>
      </w:r>
      <w:r w:rsidR="0047746F">
        <w:t>vzbouřenci a teroristé, kteří tlesknutím aktivují výbušninu ve svém těle)</w:t>
      </w:r>
    </w:p>
    <w:p w14:paraId="2967A58C" w14:textId="562D4C97" w:rsidR="0047746F" w:rsidRDefault="0047746F" w:rsidP="00CB0290">
      <w:pPr>
        <w:spacing w:line="360" w:lineRule="auto"/>
      </w:pPr>
      <w:r>
        <w:rPr>
          <w:b/>
          <w:bCs/>
          <w:u w:val="single"/>
        </w:rPr>
        <w:t>Úkol 10</w:t>
      </w:r>
      <w:r>
        <w:t xml:space="preserve">: Žáci si přečtou další ukázku z knihy. Na základě informací, které </w:t>
      </w:r>
      <w:r w:rsidR="002A06CE">
        <w:t xml:space="preserve">získali během vyplňování pracovního listu, se pokusí úryvek přepsat tak, jako by jej vyprávěl </w:t>
      </w:r>
      <w:proofErr w:type="spellStart"/>
      <w:r w:rsidR="002A06CE">
        <w:t>Tyler</w:t>
      </w:r>
      <w:proofErr w:type="spellEnd"/>
      <w:r w:rsidR="002A06CE">
        <w:t xml:space="preserve"> </w:t>
      </w:r>
      <w:r w:rsidR="00FA57CA">
        <w:br/>
      </w:r>
      <w:r w:rsidR="002A06CE">
        <w:t xml:space="preserve">a ne Cyrus. </w:t>
      </w:r>
    </w:p>
    <w:p w14:paraId="4ADA2042" w14:textId="760E6578" w:rsidR="00CB0290" w:rsidRPr="00DA39B1" w:rsidRDefault="002A06CE" w:rsidP="00CB0290">
      <w:pPr>
        <w:spacing w:line="360" w:lineRule="auto"/>
      </w:pPr>
      <w:r>
        <w:rPr>
          <w:u w:val="single"/>
        </w:rPr>
        <w:t>Možné řešení</w:t>
      </w:r>
      <w:r>
        <w:t xml:space="preserve">: </w:t>
      </w:r>
      <w:r w:rsidR="00413D7A">
        <w:t xml:space="preserve">Nic nevidím. Ale cítím, že se blížíme. Domů. </w:t>
      </w:r>
      <w:proofErr w:type="gramStart"/>
      <w:r w:rsidR="00413D7A">
        <w:t>Buší</w:t>
      </w:r>
      <w:proofErr w:type="gramEnd"/>
      <w:r w:rsidR="00413D7A">
        <w:t xml:space="preserve"> mi srdce, mám strach a hlavou se mi honí myšlenky, které nepoznávám. Můj vnitřní hlas </w:t>
      </w:r>
      <w:r w:rsidR="00683F29">
        <w:t xml:space="preserve">zní jinak, moje myšlenky jsou zmatené, vzpomínky zamlžené a </w:t>
      </w:r>
      <w:r w:rsidR="001C76ED">
        <w:t xml:space="preserve">nic z toho nemůžu vyjádřit slovy. Neznám slova, nedokážu je ve své hlavě najít. Co se to stalo? </w:t>
      </w:r>
      <w:r w:rsidR="00C4164D">
        <w:t xml:space="preserve">Musím do </w:t>
      </w:r>
      <w:proofErr w:type="spellStart"/>
      <w:r w:rsidR="00C4164D">
        <w:t>Joplinu</w:t>
      </w:r>
      <w:proofErr w:type="spellEnd"/>
      <w:r w:rsidR="00C4164D">
        <w:t>. Musí</w:t>
      </w:r>
      <w:r w:rsidR="009F1EE5">
        <w:t xml:space="preserve">m </w:t>
      </w:r>
      <w:r w:rsidR="00C4164D">
        <w:t>vidět svoje rodiče a ujistit se, že to je jen zlý sen. Musí</w:t>
      </w:r>
      <w:r w:rsidR="009F1EE5">
        <w:t>m</w:t>
      </w:r>
      <w:r w:rsidR="00C4164D">
        <w:t xml:space="preserve"> se probudit. </w:t>
      </w:r>
    </w:p>
    <w:p w14:paraId="5A923764" w14:textId="77777777" w:rsidR="007B1E02" w:rsidRDefault="007B1E02" w:rsidP="006E1543">
      <w:pPr>
        <w:pStyle w:val="Nadpis2"/>
        <w:numPr>
          <w:ilvl w:val="1"/>
          <w:numId w:val="30"/>
        </w:numPr>
      </w:pPr>
      <w:bookmarkStart w:id="50" w:name="_Toc152597789"/>
      <w:r>
        <w:t xml:space="preserve">Zákon jednoho – Ashley a </w:t>
      </w:r>
      <w:proofErr w:type="spellStart"/>
      <w:r>
        <w:t>Leslie</w:t>
      </w:r>
      <w:proofErr w:type="spellEnd"/>
      <w:r>
        <w:t xml:space="preserve"> </w:t>
      </w:r>
      <w:proofErr w:type="spellStart"/>
      <w:r>
        <w:t>Saunders</w:t>
      </w:r>
      <w:bookmarkEnd w:id="50"/>
      <w:proofErr w:type="spellEnd"/>
    </w:p>
    <w:p w14:paraId="3663CD0C" w14:textId="05536A70" w:rsidR="007B1E02" w:rsidRDefault="007B1E02" w:rsidP="006E1543">
      <w:pPr>
        <w:pStyle w:val="Nadpis3"/>
      </w:pPr>
      <w:bookmarkStart w:id="51" w:name="_Toc152597790"/>
      <w:r>
        <w:t>Pracovní list č. 7</w:t>
      </w:r>
      <w:bookmarkEnd w:id="51"/>
    </w:p>
    <w:p w14:paraId="3037EFD8" w14:textId="02BB4FB0" w:rsidR="00533423" w:rsidRPr="00C46528" w:rsidRDefault="00533423" w:rsidP="001E4C9E">
      <w:pPr>
        <w:spacing w:line="360" w:lineRule="auto"/>
      </w:pPr>
      <w:r>
        <w:t>Pracovní list seznamuje žáky s</w:t>
      </w:r>
      <w:r w:rsidR="00C46528">
        <w:t xml:space="preserve"> dystopickým románem </w:t>
      </w:r>
      <w:r w:rsidR="00C46528">
        <w:rPr>
          <w:i/>
          <w:iCs/>
        </w:rPr>
        <w:t>Zákon jednoho</w:t>
      </w:r>
      <w:r w:rsidR="00C46528">
        <w:t xml:space="preserve">, s dějem příběhu </w:t>
      </w:r>
      <w:r w:rsidR="0000112D">
        <w:br/>
      </w:r>
      <w:r w:rsidR="00C46528">
        <w:t xml:space="preserve">a s některými </w:t>
      </w:r>
      <w:r w:rsidR="001E4C9E">
        <w:t>znaky, které se v dystopickém žánru objevují. Pracovní list je rozsáhlejší</w:t>
      </w:r>
      <w:r w:rsidR="00AC7D81">
        <w:t>,</w:t>
      </w:r>
      <w:r w:rsidR="001E4C9E">
        <w:t xml:space="preserve"> a proto ho lze rozdělit </w:t>
      </w:r>
      <w:r w:rsidR="000F7BFC">
        <w:t>do dvou vyučovacích hodin. Nejdříve se žáci seznámí s autorkami prostřednictvím krátkého medailonku a následně vypracují 14 úloh. Na některých úkolech pracují žáci sami, na jiných mohou pracovat ve dvojicích nebo ve skupinách. Úkoly se primárně zaměřují na práci s</w:t>
      </w:r>
      <w:r w:rsidR="000665DD">
        <w:t> </w:t>
      </w:r>
      <w:r w:rsidR="000F7BFC">
        <w:t>textem</w:t>
      </w:r>
      <w:r w:rsidR="000665DD">
        <w:t xml:space="preserve"> a na představivost žáků. </w:t>
      </w:r>
    </w:p>
    <w:p w14:paraId="25FAD43F" w14:textId="2E6BE814" w:rsidR="00533423" w:rsidRDefault="00533423" w:rsidP="00533423">
      <w:pPr>
        <w:spacing w:line="360" w:lineRule="auto"/>
      </w:pPr>
      <w:r>
        <w:rPr>
          <w:b/>
          <w:bCs/>
        </w:rPr>
        <w:t>Pomůcky</w:t>
      </w:r>
      <w:r>
        <w:t xml:space="preserve">: nakopírovaný pracovní list č. </w:t>
      </w:r>
      <w:r w:rsidR="000665DD">
        <w:t>7</w:t>
      </w:r>
      <w:r>
        <w:t xml:space="preserve"> (viz Příloha </w:t>
      </w:r>
      <w:r w:rsidR="000665DD">
        <w:t>7</w:t>
      </w:r>
      <w:r>
        <w:t>), psací potřeby</w:t>
      </w:r>
    </w:p>
    <w:p w14:paraId="22AD3806" w14:textId="44A84FBC" w:rsidR="00533423" w:rsidRDefault="00533423" w:rsidP="00533423">
      <w:pPr>
        <w:spacing w:line="360" w:lineRule="auto"/>
      </w:pPr>
      <w:r>
        <w:rPr>
          <w:b/>
          <w:bCs/>
        </w:rPr>
        <w:t xml:space="preserve">Průřezová témata: </w:t>
      </w:r>
      <w:r>
        <w:t>Osobnostní a sociální výchova, Výchova demokratického občana</w:t>
      </w:r>
      <w:r w:rsidR="00DB1485">
        <w:t>, Výchova k myšlení v evropských a globálních souvislostech</w:t>
      </w:r>
    </w:p>
    <w:p w14:paraId="6A4B0E6D" w14:textId="5AA271C5" w:rsidR="00533423" w:rsidRDefault="00533423" w:rsidP="00533423">
      <w:pPr>
        <w:spacing w:line="360" w:lineRule="auto"/>
      </w:pPr>
      <w:r>
        <w:rPr>
          <w:b/>
          <w:bCs/>
        </w:rPr>
        <w:t>Mezipředmětové vztahy:</w:t>
      </w:r>
      <w:r>
        <w:t xml:space="preserve"> občanská výchova, </w:t>
      </w:r>
      <w:r w:rsidR="000665DD">
        <w:t>výtvarná výchova, dějepis</w:t>
      </w:r>
    </w:p>
    <w:p w14:paraId="5C755A0A" w14:textId="263B42BB" w:rsidR="00533423" w:rsidRDefault="00533423" w:rsidP="00533423">
      <w:pPr>
        <w:spacing w:line="360" w:lineRule="auto"/>
      </w:pPr>
      <w:r>
        <w:rPr>
          <w:b/>
          <w:bCs/>
        </w:rPr>
        <w:t>Použité metody:</w:t>
      </w:r>
      <w:r>
        <w:t xml:space="preserve"> čtení s otázkami, </w:t>
      </w:r>
      <w:r w:rsidR="002102D6">
        <w:t>myšlenková mapa, zpřeházené věty, alfa box</w:t>
      </w:r>
    </w:p>
    <w:p w14:paraId="0808C486" w14:textId="6D9209F0" w:rsidR="002102D6" w:rsidRDefault="002102D6" w:rsidP="00533423">
      <w:pPr>
        <w:spacing w:line="360" w:lineRule="auto"/>
      </w:pPr>
      <w:r>
        <w:rPr>
          <w:b/>
          <w:bCs/>
          <w:u w:val="single"/>
        </w:rPr>
        <w:t>Úkol 1</w:t>
      </w:r>
      <w:r>
        <w:t xml:space="preserve">: Žáci se nejdříve zamyslí nad názvem knihy a pokusí se odhadnout, </w:t>
      </w:r>
      <w:r w:rsidR="00DE65AB">
        <w:t>co takový zákon nařizuje a koho by se mohl primárně týkat. Následně s</w:t>
      </w:r>
      <w:r w:rsidR="00652DD7">
        <w:t xml:space="preserve">e na internetu pokusí vyhledat, jestli se takový zákon již někde uplatňoval. </w:t>
      </w:r>
    </w:p>
    <w:p w14:paraId="4BAD6A63" w14:textId="086D3EC5" w:rsidR="00652DD7" w:rsidRDefault="00652DD7" w:rsidP="00533423">
      <w:pPr>
        <w:spacing w:line="360" w:lineRule="auto"/>
      </w:pPr>
      <w:r>
        <w:rPr>
          <w:u w:val="single"/>
        </w:rPr>
        <w:t>Řešení</w:t>
      </w:r>
      <w:r>
        <w:t>: Zákon nařizuje, že kaž</w:t>
      </w:r>
      <w:r w:rsidR="0009168C">
        <w:t xml:space="preserve">dá rodina může mít pouze jedno dítě. Tento zákon </w:t>
      </w:r>
      <w:r w:rsidR="000A68A0">
        <w:br/>
      </w:r>
      <w:r w:rsidR="0009168C">
        <w:t xml:space="preserve">se uplatňoval v Číně. </w:t>
      </w:r>
    </w:p>
    <w:p w14:paraId="6CE299DE" w14:textId="66ECB926" w:rsidR="0009168C" w:rsidRDefault="0009168C" w:rsidP="00533423">
      <w:pPr>
        <w:spacing w:line="360" w:lineRule="auto"/>
      </w:pPr>
      <w:r>
        <w:rPr>
          <w:b/>
          <w:bCs/>
          <w:u w:val="single"/>
        </w:rPr>
        <w:lastRenderedPageBreak/>
        <w:t>Úkol 2</w:t>
      </w:r>
      <w:r>
        <w:t>: Žáci dále vytváře</w:t>
      </w:r>
      <w:r w:rsidR="000A68A0">
        <w:t>jí</w:t>
      </w:r>
      <w:r>
        <w:t xml:space="preserve"> myšlenkovou mapu na téma </w:t>
      </w:r>
      <w:r>
        <w:rPr>
          <w:u w:val="single"/>
        </w:rPr>
        <w:t>budoucnost</w:t>
      </w:r>
      <w:r>
        <w:t xml:space="preserve">. </w:t>
      </w:r>
      <w:r w:rsidR="0074008C">
        <w:t xml:space="preserve">Pokouší </w:t>
      </w:r>
      <w:r w:rsidR="000A68A0">
        <w:br/>
      </w:r>
      <w:r w:rsidR="0074008C">
        <w:t xml:space="preserve">se odhadnout, jak bude budoucnost vypadat, co se změní a v čem se bude odlišovat </w:t>
      </w:r>
      <w:r w:rsidR="000A68A0">
        <w:br/>
      </w:r>
      <w:r w:rsidR="0074008C">
        <w:t>od současného světa.</w:t>
      </w:r>
    </w:p>
    <w:p w14:paraId="74238926" w14:textId="4B78B6F6" w:rsidR="0074008C" w:rsidRDefault="0074008C" w:rsidP="00533423">
      <w:pPr>
        <w:spacing w:line="360" w:lineRule="auto"/>
      </w:pPr>
      <w:r>
        <w:rPr>
          <w:u w:val="single"/>
        </w:rPr>
        <w:t>Možn</w:t>
      </w:r>
      <w:r w:rsidR="008D6D4C">
        <w:rPr>
          <w:u w:val="single"/>
        </w:rPr>
        <w:t>é</w:t>
      </w:r>
      <w:r>
        <w:rPr>
          <w:u w:val="single"/>
        </w:rPr>
        <w:t xml:space="preserve"> řešení</w:t>
      </w:r>
      <w:r>
        <w:t>: Individuální práce žáků.</w:t>
      </w:r>
    </w:p>
    <w:p w14:paraId="3766E934" w14:textId="583CFED1" w:rsidR="0074008C" w:rsidRDefault="0074008C" w:rsidP="00533423">
      <w:pPr>
        <w:spacing w:line="360" w:lineRule="auto"/>
      </w:pPr>
      <w:r>
        <w:rPr>
          <w:b/>
          <w:bCs/>
          <w:u w:val="single"/>
        </w:rPr>
        <w:t>Úkol 3</w:t>
      </w:r>
      <w:r>
        <w:t>: Na základě informací z textu žáci po</w:t>
      </w:r>
      <w:r w:rsidR="008D6D4C">
        <w:t xml:space="preserve">rovnávají popis budoucnosti se svými nápady v myšlenkové mapě. Následně hledají spojitosti a rozdíly. </w:t>
      </w:r>
    </w:p>
    <w:p w14:paraId="5E794A67" w14:textId="2702154A" w:rsidR="008D6D4C" w:rsidRDefault="008D6D4C" w:rsidP="00533423">
      <w:pPr>
        <w:spacing w:line="360" w:lineRule="auto"/>
      </w:pPr>
      <w:r>
        <w:rPr>
          <w:u w:val="single"/>
        </w:rPr>
        <w:t>Možné řešení:</w:t>
      </w:r>
      <w:r>
        <w:t xml:space="preserve"> </w:t>
      </w:r>
      <w:r w:rsidR="00B6559E">
        <w:t xml:space="preserve">Odvíjí se od vytvořené myšlenkové mapy. </w:t>
      </w:r>
    </w:p>
    <w:p w14:paraId="557E994D" w14:textId="431B971C" w:rsidR="00B6559E" w:rsidRDefault="00B6559E" w:rsidP="00533423">
      <w:pPr>
        <w:spacing w:line="360" w:lineRule="auto"/>
      </w:pPr>
      <w:r>
        <w:rPr>
          <w:b/>
          <w:bCs/>
          <w:u w:val="single"/>
        </w:rPr>
        <w:t>Úkol 4</w:t>
      </w:r>
      <w:r>
        <w:t xml:space="preserve">: </w:t>
      </w:r>
      <w:r w:rsidR="00A768F2">
        <w:t xml:space="preserve">Žáci </w:t>
      </w:r>
      <w:proofErr w:type="gramStart"/>
      <w:r w:rsidR="00A768F2">
        <w:t>napíší</w:t>
      </w:r>
      <w:proofErr w:type="gramEnd"/>
      <w:r w:rsidR="00A768F2">
        <w:t xml:space="preserve">, jakým způsobem popisuje hlavní hrdinka prostředí, ve kterém žije. Žáci z textu odhadují, jestli se jí v Texasu </w:t>
      </w:r>
      <w:r w:rsidR="00A12A4F">
        <w:t xml:space="preserve">(Dallasu) </w:t>
      </w:r>
      <w:r w:rsidR="00A768F2">
        <w:t>líbí a pro své tvrzení hledají důkazy.</w:t>
      </w:r>
    </w:p>
    <w:p w14:paraId="5BFB0F8C" w14:textId="790B9922" w:rsidR="00A768F2" w:rsidRDefault="00A768F2" w:rsidP="00533423">
      <w:pPr>
        <w:spacing w:line="360" w:lineRule="auto"/>
      </w:pPr>
      <w:r>
        <w:rPr>
          <w:u w:val="single"/>
        </w:rPr>
        <w:t>Možné řešení</w:t>
      </w:r>
      <w:r>
        <w:t xml:space="preserve">: </w:t>
      </w:r>
      <w:r w:rsidR="00EC4530">
        <w:t xml:space="preserve">Hlavní hrdinka popisuje Dallas jako </w:t>
      </w:r>
      <w:r w:rsidR="00C94310">
        <w:t>velkoměsto se spoustou mrakodrapů, reklam a lidí. Na místě, ve kterém žije, se podle mě necítí spokojená, protože je neustále sledována</w:t>
      </w:r>
      <w:r w:rsidR="003D4619">
        <w:t xml:space="preserve"> kamerami a musí </w:t>
      </w:r>
      <w:r w:rsidR="003D4619">
        <w:rPr>
          <w:i/>
          <w:iCs/>
        </w:rPr>
        <w:t>„být neustále ve střehu.“</w:t>
      </w:r>
    </w:p>
    <w:p w14:paraId="5F0A8CB7" w14:textId="237EBBA5" w:rsidR="003D4619" w:rsidRDefault="003D4619" w:rsidP="00533423">
      <w:pPr>
        <w:spacing w:line="360" w:lineRule="auto"/>
      </w:pPr>
      <w:r>
        <w:rPr>
          <w:b/>
          <w:bCs/>
          <w:u w:val="single"/>
        </w:rPr>
        <w:t>Úkol 5</w:t>
      </w:r>
      <w:r>
        <w:t xml:space="preserve">: </w:t>
      </w:r>
      <w:r w:rsidR="006F527F">
        <w:t xml:space="preserve">Žáci se zamyslí nad tím, zda by nás vláda mohla v budoucnu sledovat kamerami a své tvrzení odůvodní. </w:t>
      </w:r>
    </w:p>
    <w:p w14:paraId="7B1133EB" w14:textId="5B6BB358" w:rsidR="006F527F" w:rsidRDefault="006F527F" w:rsidP="00533423">
      <w:pPr>
        <w:spacing w:line="360" w:lineRule="auto"/>
      </w:pPr>
      <w:r>
        <w:rPr>
          <w:u w:val="single"/>
        </w:rPr>
        <w:t>Možné řešení</w:t>
      </w:r>
      <w:r>
        <w:t xml:space="preserve">: Myslím si, že nemohla, protože to je proti lidským právům. </w:t>
      </w:r>
    </w:p>
    <w:p w14:paraId="2CA9BCF3" w14:textId="6311010A" w:rsidR="006F527F" w:rsidRDefault="006F527F" w:rsidP="00533423">
      <w:pPr>
        <w:spacing w:line="360" w:lineRule="auto"/>
      </w:pPr>
      <w:r>
        <w:rPr>
          <w:b/>
          <w:bCs/>
          <w:u w:val="single"/>
        </w:rPr>
        <w:t>Úkol 6</w:t>
      </w:r>
      <w:r>
        <w:t xml:space="preserve">: </w:t>
      </w:r>
      <w:r w:rsidR="00D92885">
        <w:t xml:space="preserve">Žáci opět vycházejí z informací z textu a zamýšlí se nad tím, jestli v budoucnu budou jezdit automobily. </w:t>
      </w:r>
    </w:p>
    <w:p w14:paraId="2BD72551" w14:textId="471639F9" w:rsidR="00DE5349" w:rsidRDefault="00DE5349" w:rsidP="00533423">
      <w:pPr>
        <w:spacing w:line="360" w:lineRule="auto"/>
      </w:pPr>
      <w:r>
        <w:rPr>
          <w:u w:val="single"/>
        </w:rPr>
        <w:t>Možné řešení</w:t>
      </w:r>
      <w:r>
        <w:t xml:space="preserve">: Myslím si, že v budoucnu </w:t>
      </w:r>
      <w:r w:rsidR="00E86BB2">
        <w:t>se doprava neomezí, ale bude více elektrických aut</w:t>
      </w:r>
      <w:r w:rsidR="00662FC7">
        <w:t xml:space="preserve">, abychom tolik neznečišťovali planetu. </w:t>
      </w:r>
    </w:p>
    <w:p w14:paraId="307C5C9B" w14:textId="0B52861F" w:rsidR="00662FC7" w:rsidRDefault="00662FC7" w:rsidP="00533423">
      <w:pPr>
        <w:spacing w:line="360" w:lineRule="auto"/>
      </w:pPr>
      <w:r>
        <w:rPr>
          <w:b/>
          <w:bCs/>
          <w:u w:val="single"/>
        </w:rPr>
        <w:t>Úkol 7</w:t>
      </w:r>
      <w:r>
        <w:t xml:space="preserve">: Žáci na základě informací z textu namalují ilustraci města. </w:t>
      </w:r>
    </w:p>
    <w:p w14:paraId="4D9B79B4" w14:textId="6F3F7AC6" w:rsidR="00662FC7" w:rsidRDefault="00662FC7" w:rsidP="00533423">
      <w:pPr>
        <w:spacing w:line="360" w:lineRule="auto"/>
      </w:pPr>
      <w:r>
        <w:rPr>
          <w:u w:val="single"/>
        </w:rPr>
        <w:t>Řešení</w:t>
      </w:r>
      <w:r>
        <w:t xml:space="preserve">: </w:t>
      </w:r>
      <w:r w:rsidR="005D5582">
        <w:t>Autorská</w:t>
      </w:r>
      <w:r>
        <w:t xml:space="preserve"> práce žáků. </w:t>
      </w:r>
    </w:p>
    <w:p w14:paraId="061914F2" w14:textId="65FF435E" w:rsidR="00662FC7" w:rsidRDefault="00662FC7" w:rsidP="00533423">
      <w:pPr>
        <w:spacing w:line="360" w:lineRule="auto"/>
      </w:pPr>
      <w:r>
        <w:rPr>
          <w:b/>
          <w:bCs/>
          <w:u w:val="single"/>
        </w:rPr>
        <w:t>Úkol 8</w:t>
      </w:r>
      <w:r>
        <w:t xml:space="preserve">: Žáci si přečtou části textu a poté se ho pokusí seřadit tak, aby na sebe jednotlivé části navazovaly. </w:t>
      </w:r>
    </w:p>
    <w:p w14:paraId="7A9A469B" w14:textId="562E3D1C" w:rsidR="00662FC7" w:rsidRDefault="00662FC7" w:rsidP="00533423">
      <w:pPr>
        <w:spacing w:line="360" w:lineRule="auto"/>
      </w:pPr>
      <w:r>
        <w:rPr>
          <w:u w:val="single"/>
        </w:rPr>
        <w:t>Řešení:</w:t>
      </w:r>
      <w:r>
        <w:t xml:space="preserve"> </w:t>
      </w:r>
      <w:r w:rsidR="009E5FE2">
        <w:t xml:space="preserve">2, 1, </w:t>
      </w:r>
      <w:r w:rsidR="00AF74FB">
        <w:t xml:space="preserve">4, 7, 3, 6, </w:t>
      </w:r>
      <w:r w:rsidR="00D55A9E">
        <w:t>8, 5, 9</w:t>
      </w:r>
    </w:p>
    <w:p w14:paraId="4A297112" w14:textId="7FBFF042" w:rsidR="00D55A9E" w:rsidRDefault="00D55A9E" w:rsidP="00533423">
      <w:pPr>
        <w:spacing w:line="360" w:lineRule="auto"/>
      </w:pPr>
      <w:r>
        <w:rPr>
          <w:b/>
          <w:bCs/>
          <w:u w:val="single"/>
        </w:rPr>
        <w:t>Úkol 9</w:t>
      </w:r>
      <w:r>
        <w:t xml:space="preserve">: Žáci usuzují, jaká je zápletka příběhu a jak souvisí s názvem knihy. </w:t>
      </w:r>
    </w:p>
    <w:p w14:paraId="67F2538B" w14:textId="558F371C" w:rsidR="00D55A9E" w:rsidRDefault="00D55A9E" w:rsidP="00533423">
      <w:pPr>
        <w:spacing w:line="360" w:lineRule="auto"/>
      </w:pPr>
      <w:r>
        <w:rPr>
          <w:u w:val="single"/>
        </w:rPr>
        <w:t>Řešení</w:t>
      </w:r>
      <w:r>
        <w:t xml:space="preserve">: </w:t>
      </w:r>
      <w:r w:rsidR="00A157FA">
        <w:t xml:space="preserve">Zákon jednoho povoluje pouze jedno dítě v rodině, ale příběh vypráví o dívkách, dvojčatech, které jsou od sebe k nerozeznání. Jejich spolužák </w:t>
      </w:r>
      <w:proofErr w:type="spellStart"/>
      <w:r w:rsidR="00A157FA">
        <w:t>Halton</w:t>
      </w:r>
      <w:proofErr w:type="spellEnd"/>
      <w:r w:rsidR="00A157FA">
        <w:t xml:space="preserve"> však odhalí jejich tajemství a obě dívky vyfotí. Dívky poté musejí utéct z domu. </w:t>
      </w:r>
    </w:p>
    <w:p w14:paraId="6C19387B" w14:textId="23329AFA" w:rsidR="00A157FA" w:rsidRDefault="00A157FA" w:rsidP="00533423">
      <w:pPr>
        <w:spacing w:line="360" w:lineRule="auto"/>
      </w:pPr>
      <w:r>
        <w:rPr>
          <w:b/>
          <w:bCs/>
          <w:u w:val="single"/>
        </w:rPr>
        <w:lastRenderedPageBreak/>
        <w:t>Úkol 1</w:t>
      </w:r>
      <w:r w:rsidR="003E418A">
        <w:rPr>
          <w:b/>
          <w:bCs/>
          <w:u w:val="single"/>
        </w:rPr>
        <w:t>0</w:t>
      </w:r>
      <w:r>
        <w:rPr>
          <w:b/>
          <w:bCs/>
        </w:rPr>
        <w:t xml:space="preserve">: </w:t>
      </w:r>
      <w:r>
        <w:t xml:space="preserve">Žáci </w:t>
      </w:r>
      <w:r w:rsidR="00401BE1">
        <w:t>v textu vyhledají, jak se jmenují hlavní hrdinky příběhu.</w:t>
      </w:r>
    </w:p>
    <w:p w14:paraId="5382C421" w14:textId="7C958D2E" w:rsidR="00401BE1" w:rsidRDefault="00401BE1" w:rsidP="00533423">
      <w:pPr>
        <w:spacing w:line="360" w:lineRule="auto"/>
      </w:pPr>
      <w:r>
        <w:rPr>
          <w:u w:val="single"/>
        </w:rPr>
        <w:t>Řešení</w:t>
      </w:r>
      <w:r>
        <w:t>: Ava a Mira</w:t>
      </w:r>
    </w:p>
    <w:p w14:paraId="50F7A0A6" w14:textId="5680F8AC" w:rsidR="00401BE1" w:rsidRDefault="00401BE1" w:rsidP="00533423">
      <w:pPr>
        <w:spacing w:line="360" w:lineRule="auto"/>
      </w:pPr>
      <w:r>
        <w:rPr>
          <w:b/>
          <w:bCs/>
          <w:u w:val="single"/>
        </w:rPr>
        <w:t>Úkol 1</w:t>
      </w:r>
      <w:r w:rsidR="003E418A">
        <w:rPr>
          <w:b/>
          <w:bCs/>
          <w:u w:val="single"/>
        </w:rPr>
        <w:t>1</w:t>
      </w:r>
      <w:r>
        <w:t>: Následně se žáci zamyslí nad tím, proč musejí dívky utéct. Co jim asi hrozí, když je najdou?</w:t>
      </w:r>
    </w:p>
    <w:p w14:paraId="7FD744ED" w14:textId="7155FE0E" w:rsidR="00401BE1" w:rsidRDefault="00401BE1" w:rsidP="00533423">
      <w:pPr>
        <w:spacing w:line="360" w:lineRule="auto"/>
      </w:pPr>
      <w:r>
        <w:rPr>
          <w:u w:val="single"/>
        </w:rPr>
        <w:t>Možné řešení</w:t>
      </w:r>
      <w:r>
        <w:t xml:space="preserve">: Myslím si, že by musely jít obě do </w:t>
      </w:r>
      <w:r w:rsidR="003E418A">
        <w:t xml:space="preserve">nápravného zařízení a jejich otec </w:t>
      </w:r>
      <w:r w:rsidR="005D5582">
        <w:br/>
      </w:r>
      <w:r w:rsidR="003E418A">
        <w:t xml:space="preserve">do vězení. </w:t>
      </w:r>
    </w:p>
    <w:p w14:paraId="6A844368" w14:textId="78A8A94B" w:rsidR="00C175DF" w:rsidRDefault="003E418A" w:rsidP="00533423">
      <w:pPr>
        <w:spacing w:line="360" w:lineRule="auto"/>
      </w:pPr>
      <w:r>
        <w:rPr>
          <w:b/>
          <w:bCs/>
          <w:u w:val="single"/>
        </w:rPr>
        <w:t>Úkol 12</w:t>
      </w:r>
      <w:r>
        <w:t>: Žáci v textu najdou 3 slova, kter</w:t>
      </w:r>
      <w:r w:rsidR="004B69C1">
        <w:t>é</w:t>
      </w:r>
      <w:r>
        <w:t xml:space="preserve"> jsou </w:t>
      </w:r>
      <w:r w:rsidR="00C175DF">
        <w:t xml:space="preserve">podle nich pro příběh klíčová. Daná slova </w:t>
      </w:r>
      <w:proofErr w:type="gramStart"/>
      <w:r w:rsidR="00C175DF">
        <w:t>zapíší</w:t>
      </w:r>
      <w:proofErr w:type="gramEnd"/>
      <w:r w:rsidR="00C175DF">
        <w:t xml:space="preserve"> na tabuli. </w:t>
      </w:r>
    </w:p>
    <w:p w14:paraId="7C09BDE1" w14:textId="77777777" w:rsidR="00C175DF" w:rsidRDefault="00C175DF" w:rsidP="00533423">
      <w:pPr>
        <w:spacing w:line="360" w:lineRule="auto"/>
      </w:pPr>
      <w:r>
        <w:rPr>
          <w:u w:val="single"/>
        </w:rPr>
        <w:t>Možné řešení</w:t>
      </w:r>
      <w:r>
        <w:t>: dvojčata, útěk, tajemství</w:t>
      </w:r>
    </w:p>
    <w:p w14:paraId="5C9C1571" w14:textId="77777777" w:rsidR="00D111A7" w:rsidRDefault="00C175DF" w:rsidP="00533423">
      <w:pPr>
        <w:spacing w:line="360" w:lineRule="auto"/>
      </w:pPr>
      <w:r>
        <w:rPr>
          <w:b/>
          <w:bCs/>
          <w:u w:val="single"/>
        </w:rPr>
        <w:t>Úkol 13</w:t>
      </w:r>
      <w:r>
        <w:t xml:space="preserve">: Žáci </w:t>
      </w:r>
      <w:proofErr w:type="gramStart"/>
      <w:r w:rsidR="00D111A7">
        <w:t>napíší</w:t>
      </w:r>
      <w:proofErr w:type="gramEnd"/>
      <w:r w:rsidR="00D111A7">
        <w:t>, proč si vybrali právě tato slova.</w:t>
      </w:r>
    </w:p>
    <w:p w14:paraId="4964EA84" w14:textId="42E8DB5A" w:rsidR="00185E8F" w:rsidRDefault="00D111A7" w:rsidP="00533423">
      <w:pPr>
        <w:spacing w:line="360" w:lineRule="auto"/>
      </w:pPr>
      <w:r>
        <w:rPr>
          <w:u w:val="single"/>
        </w:rPr>
        <w:t>Možné řešení</w:t>
      </w:r>
      <w:r>
        <w:t>: dvojčata = v příběhu vystupují jako hlavní hrdinky</w:t>
      </w:r>
      <w:r w:rsidR="004B69C1">
        <w:t>;</w:t>
      </w:r>
      <w:r>
        <w:t xml:space="preserve"> útěk = dívky utíkají z</w:t>
      </w:r>
      <w:r w:rsidR="004B69C1">
        <w:t> </w:t>
      </w:r>
      <w:r>
        <w:t>domu</w:t>
      </w:r>
      <w:r w:rsidR="004B69C1">
        <w:t>;</w:t>
      </w:r>
      <w:r>
        <w:t xml:space="preserve"> tajemství =</w:t>
      </w:r>
      <w:r w:rsidR="00185E8F">
        <w:t xml:space="preserve"> dívky se musely celý život vydávat za jednu a tutéž osobu</w:t>
      </w:r>
    </w:p>
    <w:p w14:paraId="2013F0A6" w14:textId="3CB80336" w:rsidR="00583C8C" w:rsidRDefault="00185E8F" w:rsidP="00533423">
      <w:pPr>
        <w:spacing w:line="360" w:lineRule="auto"/>
      </w:pPr>
      <w:r>
        <w:rPr>
          <w:b/>
          <w:bCs/>
          <w:u w:val="single"/>
        </w:rPr>
        <w:t>Úkol 14</w:t>
      </w:r>
      <w:r>
        <w:t xml:space="preserve">: Žáci se společně se </w:t>
      </w:r>
      <w:r w:rsidR="00976A9D">
        <w:t xml:space="preserve">svými </w:t>
      </w:r>
      <w:r>
        <w:t xml:space="preserve">spolužáky pokusí vyplnit alfa box. Žáci mohou </w:t>
      </w:r>
      <w:r w:rsidR="0048737B">
        <w:br/>
      </w:r>
      <w:r>
        <w:t xml:space="preserve">do boxu vyplňovat slova, pojmy nebo své komentáře/pocity, které je během čtení napadaly. </w:t>
      </w:r>
      <w:r w:rsidR="00583C8C">
        <w:t xml:space="preserve">Alfa box je vhodné zapsat na tabuli. </w:t>
      </w:r>
    </w:p>
    <w:p w14:paraId="6DB20A86" w14:textId="77777777" w:rsidR="00583C8C" w:rsidRDefault="00583C8C" w:rsidP="00533423">
      <w:pPr>
        <w:spacing w:line="360" w:lineRule="auto"/>
      </w:pPr>
      <w:r>
        <w:rPr>
          <w:u w:val="single"/>
        </w:rPr>
        <w:t>Možné řešení</w:t>
      </w:r>
      <w:r>
        <w:t xml:space="preserve">: </w:t>
      </w:r>
    </w:p>
    <w:tbl>
      <w:tblPr>
        <w:tblStyle w:val="Mkatabulky"/>
        <w:tblW w:w="0" w:type="auto"/>
        <w:tblLook w:val="04A0" w:firstRow="1" w:lastRow="0" w:firstColumn="1" w:lastColumn="0" w:noHBand="0" w:noVBand="1"/>
      </w:tblPr>
      <w:tblGrid>
        <w:gridCol w:w="1698"/>
        <w:gridCol w:w="1699"/>
        <w:gridCol w:w="1699"/>
        <w:gridCol w:w="1699"/>
        <w:gridCol w:w="1699"/>
      </w:tblGrid>
      <w:tr w:rsidR="00583C8C" w14:paraId="2E26D406" w14:textId="77777777" w:rsidTr="00493610">
        <w:tc>
          <w:tcPr>
            <w:tcW w:w="1698" w:type="dxa"/>
            <w:vAlign w:val="center"/>
          </w:tcPr>
          <w:p w14:paraId="6F499463" w14:textId="77777777" w:rsidR="00583C8C" w:rsidRDefault="00583C8C" w:rsidP="00493610">
            <w:pPr>
              <w:spacing w:line="360" w:lineRule="auto"/>
              <w:jc w:val="left"/>
            </w:pPr>
            <w:r>
              <w:t>A</w:t>
            </w:r>
          </w:p>
          <w:p w14:paraId="7E0F1BB8" w14:textId="32E8F6F3" w:rsidR="00493610" w:rsidRDefault="004F69A4" w:rsidP="00493610">
            <w:pPr>
              <w:spacing w:line="360" w:lineRule="auto"/>
              <w:jc w:val="left"/>
            </w:pPr>
            <w:r>
              <w:t>Amerika</w:t>
            </w:r>
          </w:p>
        </w:tc>
        <w:tc>
          <w:tcPr>
            <w:tcW w:w="1699" w:type="dxa"/>
            <w:vAlign w:val="center"/>
          </w:tcPr>
          <w:p w14:paraId="3DAFC429" w14:textId="77777777" w:rsidR="00583C8C" w:rsidRDefault="00493610" w:rsidP="00493610">
            <w:pPr>
              <w:spacing w:line="360" w:lineRule="auto"/>
              <w:jc w:val="left"/>
            </w:pPr>
            <w:r>
              <w:t>B</w:t>
            </w:r>
          </w:p>
          <w:p w14:paraId="24A74D71" w14:textId="249967C4" w:rsidR="00493610" w:rsidRDefault="00EE732F" w:rsidP="00493610">
            <w:pPr>
              <w:spacing w:line="360" w:lineRule="auto"/>
              <w:jc w:val="left"/>
            </w:pPr>
            <w:r>
              <w:t>budoucnost</w:t>
            </w:r>
          </w:p>
        </w:tc>
        <w:tc>
          <w:tcPr>
            <w:tcW w:w="1699" w:type="dxa"/>
            <w:vAlign w:val="center"/>
          </w:tcPr>
          <w:p w14:paraId="2132494E" w14:textId="77777777" w:rsidR="00583C8C" w:rsidRDefault="00493610" w:rsidP="00493610">
            <w:pPr>
              <w:spacing w:line="360" w:lineRule="auto"/>
              <w:jc w:val="left"/>
            </w:pPr>
            <w:r>
              <w:t>C</w:t>
            </w:r>
          </w:p>
          <w:p w14:paraId="4152BB99" w14:textId="0F2B1E27" w:rsidR="00493610" w:rsidRDefault="008938F8" w:rsidP="00493610">
            <w:pPr>
              <w:spacing w:line="360" w:lineRule="auto"/>
              <w:jc w:val="left"/>
            </w:pPr>
            <w:r>
              <w:t xml:space="preserve">cesta </w:t>
            </w:r>
          </w:p>
        </w:tc>
        <w:tc>
          <w:tcPr>
            <w:tcW w:w="1699" w:type="dxa"/>
            <w:vAlign w:val="center"/>
          </w:tcPr>
          <w:p w14:paraId="3788A94A" w14:textId="77777777" w:rsidR="00583C8C" w:rsidRDefault="00493610" w:rsidP="00493610">
            <w:pPr>
              <w:spacing w:line="360" w:lineRule="auto"/>
              <w:jc w:val="left"/>
            </w:pPr>
            <w:r>
              <w:t>D</w:t>
            </w:r>
          </w:p>
          <w:p w14:paraId="1DF3A45E" w14:textId="3A90DEB8" w:rsidR="00493610" w:rsidRDefault="009C7BF4" w:rsidP="00493610">
            <w:pPr>
              <w:spacing w:line="360" w:lineRule="auto"/>
              <w:jc w:val="left"/>
            </w:pPr>
            <w:r>
              <w:t>dvojčata</w:t>
            </w:r>
          </w:p>
        </w:tc>
        <w:tc>
          <w:tcPr>
            <w:tcW w:w="1699" w:type="dxa"/>
            <w:vAlign w:val="center"/>
          </w:tcPr>
          <w:p w14:paraId="1C1A888E" w14:textId="77777777" w:rsidR="00583C8C" w:rsidRDefault="00493610" w:rsidP="00493610">
            <w:pPr>
              <w:spacing w:line="360" w:lineRule="auto"/>
              <w:jc w:val="left"/>
            </w:pPr>
            <w:r>
              <w:t>E</w:t>
            </w:r>
          </w:p>
          <w:p w14:paraId="26F55E13" w14:textId="3508C766" w:rsidR="00493610" w:rsidRDefault="00592939" w:rsidP="00493610">
            <w:pPr>
              <w:spacing w:line="360" w:lineRule="auto"/>
              <w:jc w:val="left"/>
            </w:pPr>
            <w:r>
              <w:t>efektivita</w:t>
            </w:r>
          </w:p>
        </w:tc>
      </w:tr>
      <w:tr w:rsidR="00583C8C" w14:paraId="76534911" w14:textId="77777777" w:rsidTr="00493610">
        <w:tc>
          <w:tcPr>
            <w:tcW w:w="1698" w:type="dxa"/>
            <w:vAlign w:val="center"/>
          </w:tcPr>
          <w:p w14:paraId="4D138181" w14:textId="77777777" w:rsidR="00583C8C" w:rsidRDefault="00493610" w:rsidP="00493610">
            <w:pPr>
              <w:spacing w:line="360" w:lineRule="auto"/>
              <w:jc w:val="left"/>
            </w:pPr>
            <w:r>
              <w:t>F</w:t>
            </w:r>
          </w:p>
          <w:p w14:paraId="22A0AAD8" w14:textId="1C59B845" w:rsidR="00493610" w:rsidRDefault="0080085A" w:rsidP="00493610">
            <w:pPr>
              <w:spacing w:line="360" w:lineRule="auto"/>
              <w:jc w:val="left"/>
            </w:pPr>
            <w:r>
              <w:t>figurky</w:t>
            </w:r>
          </w:p>
        </w:tc>
        <w:tc>
          <w:tcPr>
            <w:tcW w:w="1699" w:type="dxa"/>
            <w:vAlign w:val="center"/>
          </w:tcPr>
          <w:p w14:paraId="621A8D76" w14:textId="77777777" w:rsidR="00583C8C" w:rsidRDefault="00493610" w:rsidP="00493610">
            <w:pPr>
              <w:spacing w:line="360" w:lineRule="auto"/>
              <w:jc w:val="left"/>
            </w:pPr>
            <w:r>
              <w:t>G</w:t>
            </w:r>
          </w:p>
          <w:p w14:paraId="08C6F0F2" w14:textId="7DAB9F92" w:rsidR="00493610" w:rsidRDefault="0052496A" w:rsidP="00493610">
            <w:pPr>
              <w:spacing w:line="360" w:lineRule="auto"/>
              <w:jc w:val="left"/>
            </w:pPr>
            <w:r>
              <w:t>ge</w:t>
            </w:r>
            <w:r w:rsidR="00660920">
              <w:t>ny</w:t>
            </w:r>
          </w:p>
        </w:tc>
        <w:tc>
          <w:tcPr>
            <w:tcW w:w="1699" w:type="dxa"/>
            <w:vAlign w:val="center"/>
          </w:tcPr>
          <w:p w14:paraId="6D9CC046" w14:textId="77777777" w:rsidR="00583C8C" w:rsidRDefault="00493610" w:rsidP="00493610">
            <w:pPr>
              <w:spacing w:line="360" w:lineRule="auto"/>
              <w:jc w:val="left"/>
            </w:pPr>
            <w:r>
              <w:t>H</w:t>
            </w:r>
          </w:p>
          <w:p w14:paraId="53162A89" w14:textId="1385500A" w:rsidR="00493610" w:rsidRDefault="00660920" w:rsidP="00493610">
            <w:pPr>
              <w:spacing w:line="360" w:lineRule="auto"/>
              <w:jc w:val="left"/>
            </w:pPr>
            <w:r>
              <w:t>hněv</w:t>
            </w:r>
          </w:p>
        </w:tc>
        <w:tc>
          <w:tcPr>
            <w:tcW w:w="1699" w:type="dxa"/>
            <w:vAlign w:val="center"/>
          </w:tcPr>
          <w:p w14:paraId="1600C564" w14:textId="77777777" w:rsidR="00583C8C" w:rsidRDefault="00493610" w:rsidP="00493610">
            <w:pPr>
              <w:spacing w:line="360" w:lineRule="auto"/>
              <w:jc w:val="left"/>
            </w:pPr>
            <w:r>
              <w:t>Ch</w:t>
            </w:r>
          </w:p>
          <w:p w14:paraId="146AB392" w14:textId="080A42FA" w:rsidR="00493610" w:rsidRDefault="00660920" w:rsidP="00493610">
            <w:pPr>
              <w:spacing w:line="360" w:lineRule="auto"/>
              <w:jc w:val="left"/>
            </w:pPr>
            <w:r>
              <w:t>Chtěla bych, aby dívky přežily.</w:t>
            </w:r>
          </w:p>
        </w:tc>
        <w:tc>
          <w:tcPr>
            <w:tcW w:w="1699" w:type="dxa"/>
            <w:vAlign w:val="center"/>
          </w:tcPr>
          <w:p w14:paraId="408DE532" w14:textId="77777777" w:rsidR="00583C8C" w:rsidRDefault="00493610" w:rsidP="00493610">
            <w:pPr>
              <w:spacing w:line="360" w:lineRule="auto"/>
              <w:jc w:val="left"/>
            </w:pPr>
            <w:r>
              <w:t>I</w:t>
            </w:r>
          </w:p>
          <w:p w14:paraId="5C77ADCC" w14:textId="1DAED5C8" w:rsidR="00493610" w:rsidRDefault="008537A8" w:rsidP="00493610">
            <w:pPr>
              <w:spacing w:line="360" w:lineRule="auto"/>
              <w:jc w:val="left"/>
            </w:pPr>
            <w:r>
              <w:t>informační technologie</w:t>
            </w:r>
          </w:p>
        </w:tc>
      </w:tr>
      <w:tr w:rsidR="00583C8C" w14:paraId="539BA41E" w14:textId="77777777" w:rsidTr="00493610">
        <w:tc>
          <w:tcPr>
            <w:tcW w:w="1698" w:type="dxa"/>
            <w:vAlign w:val="center"/>
          </w:tcPr>
          <w:p w14:paraId="6371A17F" w14:textId="77777777" w:rsidR="00583C8C" w:rsidRDefault="00493610" w:rsidP="00493610">
            <w:pPr>
              <w:spacing w:line="360" w:lineRule="auto"/>
              <w:jc w:val="left"/>
            </w:pPr>
            <w:r>
              <w:t>J</w:t>
            </w:r>
          </w:p>
          <w:p w14:paraId="742708D5" w14:textId="68F2C53E" w:rsidR="00493610" w:rsidRDefault="009C7BF4" w:rsidP="00493610">
            <w:pPr>
              <w:spacing w:line="360" w:lineRule="auto"/>
              <w:jc w:val="left"/>
            </w:pPr>
            <w:r>
              <w:t>jedna jako druhá</w:t>
            </w:r>
          </w:p>
        </w:tc>
        <w:tc>
          <w:tcPr>
            <w:tcW w:w="1699" w:type="dxa"/>
            <w:vAlign w:val="center"/>
          </w:tcPr>
          <w:p w14:paraId="0E78015B" w14:textId="77777777" w:rsidR="00583C8C" w:rsidRDefault="00493610" w:rsidP="00493610">
            <w:pPr>
              <w:spacing w:line="360" w:lineRule="auto"/>
              <w:jc w:val="left"/>
            </w:pPr>
            <w:r>
              <w:t>K</w:t>
            </w:r>
          </w:p>
          <w:p w14:paraId="188AD6BB" w14:textId="258AF1AB" w:rsidR="00493610" w:rsidRDefault="009C7BF4" w:rsidP="00493610">
            <w:pPr>
              <w:spacing w:line="360" w:lineRule="auto"/>
              <w:jc w:val="left"/>
            </w:pPr>
            <w:r>
              <w:t>kamery</w:t>
            </w:r>
          </w:p>
        </w:tc>
        <w:tc>
          <w:tcPr>
            <w:tcW w:w="1699" w:type="dxa"/>
            <w:vAlign w:val="center"/>
          </w:tcPr>
          <w:p w14:paraId="2307FC40" w14:textId="77777777" w:rsidR="00583C8C" w:rsidRDefault="00493610" w:rsidP="00493610">
            <w:pPr>
              <w:spacing w:line="360" w:lineRule="auto"/>
              <w:jc w:val="left"/>
            </w:pPr>
            <w:r>
              <w:t>L</w:t>
            </w:r>
          </w:p>
          <w:p w14:paraId="215C8772" w14:textId="292D58F5" w:rsidR="00493610" w:rsidRDefault="009C7BF4" w:rsidP="00493610">
            <w:pPr>
              <w:spacing w:line="360" w:lineRule="auto"/>
              <w:jc w:val="left"/>
            </w:pPr>
            <w:r>
              <w:t>láska</w:t>
            </w:r>
          </w:p>
        </w:tc>
        <w:tc>
          <w:tcPr>
            <w:tcW w:w="1699" w:type="dxa"/>
            <w:vAlign w:val="center"/>
          </w:tcPr>
          <w:p w14:paraId="4ACC8CF1" w14:textId="77777777" w:rsidR="00583C8C" w:rsidRDefault="00493610" w:rsidP="00493610">
            <w:pPr>
              <w:spacing w:line="360" w:lineRule="auto"/>
              <w:jc w:val="left"/>
            </w:pPr>
            <w:r>
              <w:t>M</w:t>
            </w:r>
          </w:p>
          <w:p w14:paraId="75C4ED23" w14:textId="259025C3" w:rsidR="00493610" w:rsidRDefault="005C0C02" w:rsidP="00493610">
            <w:pPr>
              <w:spacing w:line="360" w:lineRule="auto"/>
              <w:jc w:val="left"/>
            </w:pPr>
            <w:r>
              <w:t>mikročip</w:t>
            </w:r>
          </w:p>
        </w:tc>
        <w:tc>
          <w:tcPr>
            <w:tcW w:w="1699" w:type="dxa"/>
            <w:vAlign w:val="center"/>
          </w:tcPr>
          <w:p w14:paraId="343F536C" w14:textId="77777777" w:rsidR="00583C8C" w:rsidRDefault="00493610" w:rsidP="00493610">
            <w:pPr>
              <w:spacing w:line="360" w:lineRule="auto"/>
              <w:jc w:val="left"/>
            </w:pPr>
            <w:r>
              <w:t>N</w:t>
            </w:r>
          </w:p>
          <w:p w14:paraId="1ECA57EB" w14:textId="797DD795" w:rsidR="00493610" w:rsidRDefault="00976A9D" w:rsidP="00493610">
            <w:pPr>
              <w:spacing w:line="360" w:lineRule="auto"/>
              <w:jc w:val="left"/>
            </w:pPr>
            <w:r>
              <w:t>nespravedlnost</w:t>
            </w:r>
          </w:p>
        </w:tc>
      </w:tr>
      <w:tr w:rsidR="00583C8C" w14:paraId="653FA8D6" w14:textId="77777777" w:rsidTr="00493610">
        <w:tc>
          <w:tcPr>
            <w:tcW w:w="1698" w:type="dxa"/>
            <w:vAlign w:val="center"/>
          </w:tcPr>
          <w:p w14:paraId="30F67CEE" w14:textId="77777777" w:rsidR="00583C8C" w:rsidRDefault="00493610" w:rsidP="00493610">
            <w:pPr>
              <w:spacing w:line="360" w:lineRule="auto"/>
              <w:jc w:val="left"/>
            </w:pPr>
            <w:r>
              <w:t>O</w:t>
            </w:r>
          </w:p>
          <w:p w14:paraId="14F3F342" w14:textId="73241D0B" w:rsidR="00493610" w:rsidRDefault="005C0C02" w:rsidP="00493610">
            <w:pPr>
              <w:spacing w:line="360" w:lineRule="auto"/>
              <w:jc w:val="left"/>
            </w:pPr>
            <w:r>
              <w:t>otec</w:t>
            </w:r>
          </w:p>
        </w:tc>
        <w:tc>
          <w:tcPr>
            <w:tcW w:w="1699" w:type="dxa"/>
            <w:vAlign w:val="center"/>
          </w:tcPr>
          <w:p w14:paraId="4FEB18F7" w14:textId="77777777" w:rsidR="00583C8C" w:rsidRDefault="00493610" w:rsidP="00493610">
            <w:pPr>
              <w:spacing w:line="360" w:lineRule="auto"/>
              <w:jc w:val="left"/>
            </w:pPr>
            <w:r>
              <w:t>P</w:t>
            </w:r>
          </w:p>
          <w:p w14:paraId="6DC7F514" w14:textId="6CD223C4" w:rsidR="00493610" w:rsidRDefault="00EE732F" w:rsidP="00493610">
            <w:pPr>
              <w:spacing w:line="360" w:lineRule="auto"/>
              <w:jc w:val="left"/>
            </w:pPr>
            <w:r>
              <w:t>pokrok</w:t>
            </w:r>
          </w:p>
        </w:tc>
        <w:tc>
          <w:tcPr>
            <w:tcW w:w="1699" w:type="dxa"/>
            <w:vAlign w:val="center"/>
          </w:tcPr>
          <w:p w14:paraId="1693B9A2" w14:textId="77777777" w:rsidR="00583C8C" w:rsidRDefault="00493610" w:rsidP="00493610">
            <w:pPr>
              <w:spacing w:line="360" w:lineRule="auto"/>
              <w:jc w:val="left"/>
            </w:pPr>
            <w:r>
              <w:t>R</w:t>
            </w:r>
          </w:p>
          <w:p w14:paraId="2B11F2C2" w14:textId="5677B127" w:rsidR="00493610" w:rsidRDefault="009C7BF4" w:rsidP="00493610">
            <w:pPr>
              <w:spacing w:line="360" w:lineRule="auto"/>
              <w:jc w:val="left"/>
            </w:pPr>
            <w:r>
              <w:t>rodina</w:t>
            </w:r>
          </w:p>
        </w:tc>
        <w:tc>
          <w:tcPr>
            <w:tcW w:w="1699" w:type="dxa"/>
            <w:vAlign w:val="center"/>
          </w:tcPr>
          <w:p w14:paraId="2309FADB" w14:textId="77777777" w:rsidR="00583C8C" w:rsidRDefault="00493610" w:rsidP="00493610">
            <w:pPr>
              <w:spacing w:line="360" w:lineRule="auto"/>
              <w:jc w:val="left"/>
            </w:pPr>
            <w:r>
              <w:t>S</w:t>
            </w:r>
          </w:p>
          <w:p w14:paraId="6A9AC4EE" w14:textId="3C0E380B" w:rsidR="00493610" w:rsidRDefault="009C7BF4" w:rsidP="00493610">
            <w:pPr>
              <w:spacing w:line="360" w:lineRule="auto"/>
              <w:jc w:val="left"/>
            </w:pPr>
            <w:r>
              <w:t>skrývání</w:t>
            </w:r>
          </w:p>
        </w:tc>
        <w:tc>
          <w:tcPr>
            <w:tcW w:w="1699" w:type="dxa"/>
            <w:vAlign w:val="center"/>
          </w:tcPr>
          <w:p w14:paraId="1D5722AE" w14:textId="77777777" w:rsidR="00583C8C" w:rsidRDefault="00493610" w:rsidP="00493610">
            <w:pPr>
              <w:spacing w:line="360" w:lineRule="auto"/>
              <w:jc w:val="left"/>
            </w:pPr>
            <w:r>
              <w:t>T</w:t>
            </w:r>
          </w:p>
          <w:p w14:paraId="4E81D11A" w14:textId="25134870" w:rsidR="00493610" w:rsidRDefault="009C7BF4" w:rsidP="00493610">
            <w:pPr>
              <w:spacing w:line="360" w:lineRule="auto"/>
              <w:jc w:val="left"/>
            </w:pPr>
            <w:r>
              <w:t>technologie</w:t>
            </w:r>
          </w:p>
        </w:tc>
      </w:tr>
      <w:tr w:rsidR="00583C8C" w14:paraId="37C5780D" w14:textId="77777777" w:rsidTr="00493610">
        <w:tc>
          <w:tcPr>
            <w:tcW w:w="1698" w:type="dxa"/>
            <w:vAlign w:val="center"/>
          </w:tcPr>
          <w:p w14:paraId="6310B0CA" w14:textId="77777777" w:rsidR="00583C8C" w:rsidRDefault="00310962" w:rsidP="00493610">
            <w:pPr>
              <w:spacing w:line="360" w:lineRule="auto"/>
              <w:jc w:val="left"/>
            </w:pPr>
            <w:r>
              <w:t>U</w:t>
            </w:r>
          </w:p>
          <w:p w14:paraId="563D0424" w14:textId="0576FFD0" w:rsidR="00310962" w:rsidRDefault="002C10A9" w:rsidP="00493610">
            <w:pPr>
              <w:spacing w:line="360" w:lineRule="auto"/>
              <w:jc w:val="left"/>
            </w:pPr>
            <w:r>
              <w:t>Utečte!</w:t>
            </w:r>
          </w:p>
        </w:tc>
        <w:tc>
          <w:tcPr>
            <w:tcW w:w="1699" w:type="dxa"/>
            <w:vAlign w:val="center"/>
          </w:tcPr>
          <w:p w14:paraId="778E079A" w14:textId="77777777" w:rsidR="00583C8C" w:rsidRDefault="00310962" w:rsidP="00493610">
            <w:pPr>
              <w:spacing w:line="360" w:lineRule="auto"/>
              <w:jc w:val="left"/>
            </w:pPr>
            <w:r>
              <w:t>V</w:t>
            </w:r>
          </w:p>
          <w:p w14:paraId="7DD4B037" w14:textId="69F561F8" w:rsidR="00310962" w:rsidRDefault="00270CF9" w:rsidP="00493610">
            <w:pPr>
              <w:spacing w:line="360" w:lineRule="auto"/>
              <w:jc w:val="left"/>
            </w:pPr>
            <w:r>
              <w:t>vláda</w:t>
            </w:r>
          </w:p>
        </w:tc>
        <w:tc>
          <w:tcPr>
            <w:tcW w:w="1699" w:type="dxa"/>
            <w:vAlign w:val="center"/>
          </w:tcPr>
          <w:p w14:paraId="5BACDC3F" w14:textId="77777777" w:rsidR="00583C8C" w:rsidRDefault="00310962" w:rsidP="00493610">
            <w:pPr>
              <w:spacing w:line="360" w:lineRule="auto"/>
              <w:jc w:val="left"/>
            </w:pPr>
            <w:r>
              <w:t>Z</w:t>
            </w:r>
          </w:p>
          <w:p w14:paraId="637937B2" w14:textId="4E7C8158" w:rsidR="00310962" w:rsidRDefault="0048737B" w:rsidP="00493610">
            <w:pPr>
              <w:spacing w:line="360" w:lineRule="auto"/>
              <w:jc w:val="left"/>
            </w:pPr>
            <w:r>
              <w:t>Z</w:t>
            </w:r>
            <w:r w:rsidR="009C7BF4">
              <w:t>ákon jednoho</w:t>
            </w:r>
          </w:p>
        </w:tc>
        <w:tc>
          <w:tcPr>
            <w:tcW w:w="1699" w:type="dxa"/>
            <w:vAlign w:val="center"/>
          </w:tcPr>
          <w:p w14:paraId="3C5AA279" w14:textId="77777777" w:rsidR="00583C8C" w:rsidRDefault="00583C8C" w:rsidP="00493610">
            <w:pPr>
              <w:spacing w:line="360" w:lineRule="auto"/>
              <w:jc w:val="left"/>
            </w:pPr>
          </w:p>
        </w:tc>
        <w:tc>
          <w:tcPr>
            <w:tcW w:w="1699" w:type="dxa"/>
            <w:vAlign w:val="center"/>
          </w:tcPr>
          <w:p w14:paraId="7C17CAA1" w14:textId="77777777" w:rsidR="00583C8C" w:rsidRDefault="00583C8C" w:rsidP="00493610">
            <w:pPr>
              <w:spacing w:line="360" w:lineRule="auto"/>
              <w:jc w:val="left"/>
            </w:pPr>
          </w:p>
        </w:tc>
      </w:tr>
    </w:tbl>
    <w:p w14:paraId="361E9459" w14:textId="22316865" w:rsidR="00B93689" w:rsidRPr="00B93689" w:rsidRDefault="003E418A" w:rsidP="005B20C6">
      <w:pPr>
        <w:spacing w:line="360" w:lineRule="auto"/>
      </w:pPr>
      <w:r>
        <w:t xml:space="preserve"> </w:t>
      </w:r>
    </w:p>
    <w:p w14:paraId="2DBE1768" w14:textId="2F280079" w:rsidR="007B1E02" w:rsidRPr="00444FEF" w:rsidRDefault="007B1E02" w:rsidP="006E1543">
      <w:pPr>
        <w:pStyle w:val="Nadpis3"/>
      </w:pPr>
      <w:bookmarkStart w:id="52" w:name="_Toc152597791"/>
      <w:r>
        <w:lastRenderedPageBreak/>
        <w:t>Pracovní list č. 8</w:t>
      </w:r>
      <w:bookmarkEnd w:id="52"/>
    </w:p>
    <w:p w14:paraId="7B8857C2" w14:textId="42AA71F9" w:rsidR="00937FBA" w:rsidRDefault="005B20C6" w:rsidP="005B20C6">
      <w:pPr>
        <w:spacing w:line="360" w:lineRule="auto"/>
      </w:pPr>
      <w:r>
        <w:t xml:space="preserve">Žáci se prostřednictvím pracovního listu blíže seznamují s příběhem obou dívek </w:t>
      </w:r>
      <w:r w:rsidR="00B844E5">
        <w:br/>
      </w:r>
      <w:r>
        <w:t>a</w:t>
      </w:r>
      <w:r w:rsidR="00B844E5">
        <w:t xml:space="preserve"> </w:t>
      </w:r>
      <w:r>
        <w:t>do</w:t>
      </w:r>
      <w:r w:rsidR="00B844E5">
        <w:t>zv</w:t>
      </w:r>
      <w:r>
        <w:t>ídají se, jakým překážkám musely na své cestě čelit. Pracovní list obsahuje medailonek a 10 úloh</w:t>
      </w:r>
      <w:r w:rsidR="00586056">
        <w:t>,</w:t>
      </w:r>
      <w:r w:rsidR="00586056" w:rsidRPr="00586056">
        <w:t xml:space="preserve"> </w:t>
      </w:r>
      <w:r w:rsidR="00586056">
        <w:t xml:space="preserve">které jsou zaměřeny na </w:t>
      </w:r>
      <w:r w:rsidR="00F15342">
        <w:t xml:space="preserve">práci s textem a tvůrčí psaní žáků. Po každé aktivitě je vhodné </w:t>
      </w:r>
      <w:r w:rsidR="00B5277E">
        <w:t xml:space="preserve">odpovědi žáků sdílet a dát jim prostor pro vzájemnou </w:t>
      </w:r>
      <w:r w:rsidR="00937FBA">
        <w:t>zpětnou vazbu.</w:t>
      </w:r>
    </w:p>
    <w:p w14:paraId="389BA164" w14:textId="74C93787" w:rsidR="00937FBA" w:rsidRDefault="00937FBA" w:rsidP="00937FBA">
      <w:pPr>
        <w:spacing w:line="360" w:lineRule="auto"/>
      </w:pPr>
      <w:r>
        <w:rPr>
          <w:b/>
          <w:bCs/>
        </w:rPr>
        <w:t>Pomůcky</w:t>
      </w:r>
      <w:r>
        <w:t>: nakopírovaný pracovní list č. 8 (viz Příloha 8), psací potřeby</w:t>
      </w:r>
    </w:p>
    <w:p w14:paraId="458B532B" w14:textId="77777777" w:rsidR="00937FBA" w:rsidRDefault="00937FBA" w:rsidP="00937FBA">
      <w:pPr>
        <w:spacing w:line="360" w:lineRule="auto"/>
      </w:pPr>
      <w:r>
        <w:rPr>
          <w:b/>
          <w:bCs/>
        </w:rPr>
        <w:t xml:space="preserve">Průřezová témata: </w:t>
      </w:r>
      <w:r>
        <w:t>Osobnostní a sociální výchova, Výchova demokratického občana, Výchova k myšlení v evropských a globálních souvislostech</w:t>
      </w:r>
    </w:p>
    <w:p w14:paraId="0D026A4C" w14:textId="1D59F2BC" w:rsidR="00937FBA" w:rsidRDefault="00937FBA" w:rsidP="00937FBA">
      <w:pPr>
        <w:spacing w:line="360" w:lineRule="auto"/>
      </w:pPr>
      <w:r>
        <w:rPr>
          <w:b/>
          <w:bCs/>
        </w:rPr>
        <w:t>Mezipředmětové vztahy:</w:t>
      </w:r>
      <w:r>
        <w:t xml:space="preserve"> občanská výchova, dějepis</w:t>
      </w:r>
    </w:p>
    <w:p w14:paraId="30B498A3" w14:textId="0C27BC23" w:rsidR="00937FBA" w:rsidRDefault="00937FBA" w:rsidP="00937FBA">
      <w:pPr>
        <w:spacing w:line="360" w:lineRule="auto"/>
      </w:pPr>
      <w:r>
        <w:rPr>
          <w:b/>
          <w:bCs/>
        </w:rPr>
        <w:t>Použité metody:</w:t>
      </w:r>
      <w:r>
        <w:t xml:space="preserve"> </w:t>
      </w:r>
      <w:proofErr w:type="spellStart"/>
      <w:r>
        <w:t>Vennův</w:t>
      </w:r>
      <w:proofErr w:type="spellEnd"/>
      <w:r>
        <w:t xml:space="preserve"> diagram, metoda 5 W, </w:t>
      </w:r>
      <w:r w:rsidR="00716B06">
        <w:t>dokončení ukázky, čtení s otázkami</w:t>
      </w:r>
    </w:p>
    <w:p w14:paraId="6FA4109B" w14:textId="4F41D864" w:rsidR="00716B06" w:rsidRDefault="00716B06" w:rsidP="00937FBA">
      <w:pPr>
        <w:spacing w:line="360" w:lineRule="auto"/>
      </w:pPr>
      <w:r>
        <w:rPr>
          <w:b/>
          <w:bCs/>
          <w:u w:val="single"/>
        </w:rPr>
        <w:t>Úkol 1</w:t>
      </w:r>
      <w:r w:rsidRPr="00176C50">
        <w:t>:</w:t>
      </w:r>
      <w:r>
        <w:t xml:space="preserve"> </w:t>
      </w:r>
      <w:r w:rsidR="00BA17AD">
        <w:t xml:space="preserve">Žáci </w:t>
      </w:r>
      <w:r w:rsidR="00125077">
        <w:t xml:space="preserve">prostřednictvím </w:t>
      </w:r>
      <w:proofErr w:type="spellStart"/>
      <w:r w:rsidR="00125077">
        <w:t>Vennova</w:t>
      </w:r>
      <w:proofErr w:type="spellEnd"/>
      <w:r w:rsidR="00125077">
        <w:t xml:space="preserve"> diagramu porovnají</w:t>
      </w:r>
      <w:r w:rsidR="005210A9">
        <w:t xml:space="preserve">, jak vypadaly technologie před 50 lety a pokusí se odhadnout, jak budou vypadat za dalších 50 let. </w:t>
      </w:r>
    </w:p>
    <w:p w14:paraId="3A858A2B" w14:textId="0AB8A144" w:rsidR="002926B3" w:rsidRDefault="002926B3" w:rsidP="00937FBA">
      <w:pPr>
        <w:spacing w:line="360" w:lineRule="auto"/>
      </w:pPr>
      <w:r>
        <w:rPr>
          <w:u w:val="single"/>
        </w:rPr>
        <w:t>Možné řešení:</w:t>
      </w:r>
      <w:r>
        <w:t xml:space="preserve"> před 50 lety (</w:t>
      </w:r>
      <w:r w:rsidR="0036391F">
        <w:t xml:space="preserve">rozvoj digitálních technologií, </w:t>
      </w:r>
      <w:r w:rsidR="001B4AB9">
        <w:t>počítače</w:t>
      </w:r>
      <w:r w:rsidR="00735502">
        <w:t xml:space="preserve">, počítačová myš, </w:t>
      </w:r>
      <w:r w:rsidR="0061080C">
        <w:t>první mobilní telefony)</w:t>
      </w:r>
      <w:r w:rsidR="00C81DDD">
        <w:t>; společné (pokrok, potřeba komunikace, usnadnění práce, digitalizace dokumentů)</w:t>
      </w:r>
      <w:r w:rsidR="000C1685">
        <w:t>; za 50 let (</w:t>
      </w:r>
      <w:r w:rsidR="00836E55">
        <w:t xml:space="preserve">3D tiskárny v každé domácnosti, </w:t>
      </w:r>
      <w:r w:rsidR="00890516">
        <w:t xml:space="preserve">rozvoj robotiky, </w:t>
      </w:r>
      <w:r w:rsidR="00166CFE">
        <w:t>nahrazení některé práce umělou inteligencí</w:t>
      </w:r>
      <w:r w:rsidR="00BA566F">
        <w:t>).</w:t>
      </w:r>
    </w:p>
    <w:p w14:paraId="31634FA2" w14:textId="7C532561" w:rsidR="00BA566F" w:rsidRDefault="00176C50" w:rsidP="00937FBA">
      <w:pPr>
        <w:spacing w:line="360" w:lineRule="auto"/>
      </w:pPr>
      <w:r>
        <w:rPr>
          <w:b/>
          <w:bCs/>
          <w:u w:val="single"/>
        </w:rPr>
        <w:t>Úkol 2</w:t>
      </w:r>
      <w:r>
        <w:t>: Žáci si přečtou ukázku a poté se příběh pokusí shrnout pomocí metody 5 W.</w:t>
      </w:r>
    </w:p>
    <w:p w14:paraId="655C105E" w14:textId="7FCEBCA7" w:rsidR="00176C50" w:rsidRDefault="00176C50" w:rsidP="00937FBA">
      <w:pPr>
        <w:spacing w:line="360" w:lineRule="auto"/>
      </w:pPr>
      <w:r>
        <w:rPr>
          <w:u w:val="single"/>
        </w:rPr>
        <w:t>Možné řešení</w:t>
      </w:r>
      <w:r>
        <w:t>: Kdo? (Ava a Mira)</w:t>
      </w:r>
      <w:r w:rsidR="003F4C40">
        <w:t>;</w:t>
      </w:r>
      <w:r>
        <w:t xml:space="preserve"> Co se stalo? (Dívky se schovávají před vojákem, který kontroluje mikročipy)</w:t>
      </w:r>
      <w:r w:rsidR="00274721">
        <w:t>;</w:t>
      </w:r>
      <w:r>
        <w:t xml:space="preserve"> Kde se to stalo? (ve vlaku)</w:t>
      </w:r>
      <w:r w:rsidR="00274721">
        <w:t>;</w:t>
      </w:r>
      <w:r>
        <w:t xml:space="preserve"> Kdy se to stalo? (pravděpodobně v poledne)</w:t>
      </w:r>
      <w:r w:rsidR="00274721">
        <w:t>;</w:t>
      </w:r>
      <w:r>
        <w:t xml:space="preserve"> Proč se to stalo? (Dívky jsou na útěku a obávají se, že je voják chytí).</w:t>
      </w:r>
    </w:p>
    <w:p w14:paraId="5D1F7D65" w14:textId="24F48673" w:rsidR="00176C50" w:rsidRDefault="00176C50" w:rsidP="00937FBA">
      <w:pPr>
        <w:spacing w:line="360" w:lineRule="auto"/>
      </w:pPr>
      <w:r>
        <w:rPr>
          <w:b/>
          <w:bCs/>
          <w:u w:val="single"/>
        </w:rPr>
        <w:t>Úkol 3</w:t>
      </w:r>
      <w:r w:rsidRPr="00176C50">
        <w:t>:</w:t>
      </w:r>
      <w:r>
        <w:t xml:space="preserve"> Žáci se pokusí předvídat, jak bude příběh pokračovat. </w:t>
      </w:r>
      <w:r w:rsidR="00E761C6">
        <w:t xml:space="preserve">Upozorníme žáky, aby při psaní příběhu pokračovali ve stejné osobě, v jaké je vyprávěn text ukázky. </w:t>
      </w:r>
    </w:p>
    <w:p w14:paraId="6E4A7F59" w14:textId="61AFC3C3" w:rsidR="00176C50" w:rsidRDefault="00176C50" w:rsidP="00937FBA">
      <w:pPr>
        <w:spacing w:line="360" w:lineRule="auto"/>
      </w:pPr>
      <w:r>
        <w:rPr>
          <w:u w:val="single"/>
        </w:rPr>
        <w:t>Možné řešení</w:t>
      </w:r>
      <w:r>
        <w:t xml:space="preserve">: </w:t>
      </w:r>
      <w:r w:rsidR="00141627">
        <w:t>V tom vlak náhle zastaví. Nevíme, co se stalo. Voják také znejistí</w:t>
      </w:r>
      <w:r w:rsidR="00A4708A">
        <w:t xml:space="preserve"> </w:t>
      </w:r>
      <w:r w:rsidR="00274721">
        <w:br/>
      </w:r>
      <w:r w:rsidR="00A4708A">
        <w:t xml:space="preserve">a rozběhne se směrem ke strojvedoucímu. Lidé ve vagónu začnou vystrkovat hlavy z oken a zjišťují, kvůli čemu přijedou pozdě do práce. </w:t>
      </w:r>
      <w:r w:rsidR="00871A9E">
        <w:t xml:space="preserve">„Je tam sebevrah!“ </w:t>
      </w:r>
      <w:proofErr w:type="gramStart"/>
      <w:r w:rsidR="00871A9E">
        <w:t>zakřičí</w:t>
      </w:r>
      <w:proofErr w:type="gramEnd"/>
      <w:r w:rsidR="00871A9E">
        <w:t xml:space="preserve"> někdo.</w:t>
      </w:r>
      <w:r w:rsidR="002E13D8">
        <w:t xml:space="preserve"> </w:t>
      </w:r>
      <w:r w:rsidR="004A795D">
        <w:br/>
      </w:r>
      <w:r w:rsidR="002E13D8">
        <w:t>V tu chvíli se otevřou dveře a vojá</w:t>
      </w:r>
      <w:r w:rsidR="00E171DF">
        <w:t xml:space="preserve">k, který předtím kontroloval mikročipy cestujících, vyběhne ven. Po chvíli se vlak znovu rozjede. Trvá nám s Avou ještě asi deset minut, než nám dojde, že </w:t>
      </w:r>
      <w:r w:rsidR="008D335B">
        <w:t>sebevrah stojící na kolejích</w:t>
      </w:r>
      <w:r w:rsidR="004A795D">
        <w:t xml:space="preserve"> </w:t>
      </w:r>
      <w:r w:rsidR="008D335B">
        <w:t xml:space="preserve">nám pravděpodobně zachránil život. </w:t>
      </w:r>
    </w:p>
    <w:p w14:paraId="1B9FB2C2" w14:textId="08EE9C02" w:rsidR="008D335B" w:rsidRDefault="008D335B" w:rsidP="00937FBA">
      <w:pPr>
        <w:spacing w:line="360" w:lineRule="auto"/>
      </w:pPr>
      <w:r>
        <w:rPr>
          <w:b/>
          <w:bCs/>
          <w:u w:val="single"/>
        </w:rPr>
        <w:lastRenderedPageBreak/>
        <w:t>Úkol 4</w:t>
      </w:r>
      <w:r>
        <w:t xml:space="preserve">: Žáci si přečtou, jak příběh doopravdy pokračoval a </w:t>
      </w:r>
      <w:r w:rsidR="004F0176">
        <w:t>porovnají svůj příběh s originálem. Pot</w:t>
      </w:r>
      <w:r w:rsidR="005137FC">
        <w:t xml:space="preserve">é žáci odhadují, </w:t>
      </w:r>
      <w:r w:rsidR="00936E6D">
        <w:t>jak bude ukázka dále pokračovat.</w:t>
      </w:r>
    </w:p>
    <w:p w14:paraId="6DE4B1F7" w14:textId="0F053279" w:rsidR="00936E6D" w:rsidRDefault="00936E6D" w:rsidP="00937FBA">
      <w:pPr>
        <w:spacing w:line="360" w:lineRule="auto"/>
      </w:pPr>
      <w:r>
        <w:rPr>
          <w:u w:val="single"/>
        </w:rPr>
        <w:t>Možné řešení</w:t>
      </w:r>
      <w:r>
        <w:t xml:space="preserve">: Muž dívky poznal, a protože nesouhlasí s vládou, rozhodl se, že na sebe upoutá pozornost. Vyběhne </w:t>
      </w:r>
      <w:r w:rsidR="00C15620">
        <w:t xml:space="preserve">zpoza lavice a nechá se chytit vojákem. </w:t>
      </w:r>
    </w:p>
    <w:p w14:paraId="7918098B" w14:textId="6AC3F62E" w:rsidR="00C15620" w:rsidRDefault="00C15620" w:rsidP="00937FBA">
      <w:pPr>
        <w:spacing w:line="360" w:lineRule="auto"/>
      </w:pPr>
      <w:r>
        <w:rPr>
          <w:b/>
          <w:bCs/>
          <w:u w:val="single"/>
        </w:rPr>
        <w:t>Úkol 5</w:t>
      </w:r>
      <w:r>
        <w:t xml:space="preserve">: Žáci vysvětlují význam slova </w:t>
      </w:r>
      <w:r w:rsidR="00EE07BD">
        <w:t>„</w:t>
      </w:r>
      <w:r w:rsidRPr="00EE07BD">
        <w:t>pobuda</w:t>
      </w:r>
      <w:r w:rsidR="00EE07BD">
        <w:t>“</w:t>
      </w:r>
      <w:r>
        <w:t xml:space="preserve"> a vymýšlejí k tomuto slovu synonymum. </w:t>
      </w:r>
    </w:p>
    <w:p w14:paraId="5BC77525" w14:textId="47BE7B04" w:rsidR="00C15620" w:rsidRDefault="00C15620" w:rsidP="00937FBA">
      <w:pPr>
        <w:spacing w:line="360" w:lineRule="auto"/>
      </w:pPr>
      <w:r>
        <w:rPr>
          <w:u w:val="single"/>
        </w:rPr>
        <w:t>Řešení</w:t>
      </w:r>
      <w:r>
        <w:t xml:space="preserve">: Pobuda </w:t>
      </w:r>
      <w:r w:rsidR="00437171">
        <w:t>je zpustlý člověk, který se potuluje; synonymum</w:t>
      </w:r>
      <w:r w:rsidR="00EE07BD">
        <w:t>:</w:t>
      </w:r>
      <w:r w:rsidR="00437171">
        <w:t xml:space="preserve"> vandrák, tulák. </w:t>
      </w:r>
    </w:p>
    <w:p w14:paraId="0F53A975" w14:textId="53C97827" w:rsidR="00437171" w:rsidRDefault="00437171" w:rsidP="00937FBA">
      <w:pPr>
        <w:spacing w:line="360" w:lineRule="auto"/>
      </w:pPr>
      <w:r>
        <w:rPr>
          <w:b/>
          <w:bCs/>
          <w:u w:val="single"/>
        </w:rPr>
        <w:t>Úkol 6</w:t>
      </w:r>
      <w:r>
        <w:t xml:space="preserve">: </w:t>
      </w:r>
      <w:r w:rsidR="00911703">
        <w:t xml:space="preserve">Žáci přemýšlejí nad tím, proč si lidé nenechávají dělat tetování. </w:t>
      </w:r>
    </w:p>
    <w:p w14:paraId="14C77934" w14:textId="193C75E6" w:rsidR="00911703" w:rsidRDefault="00911703" w:rsidP="00937FBA">
      <w:pPr>
        <w:spacing w:line="360" w:lineRule="auto"/>
      </w:pPr>
      <w:r>
        <w:rPr>
          <w:u w:val="single"/>
        </w:rPr>
        <w:t>Možné řešení</w:t>
      </w:r>
      <w:r>
        <w:t>: Protože tetování přitahuje pozornost kamer, kterými jsou občané v Dallasu sledováni.</w:t>
      </w:r>
    </w:p>
    <w:p w14:paraId="3D1A5629" w14:textId="076E9441" w:rsidR="00911703" w:rsidRDefault="00911703" w:rsidP="00937FBA">
      <w:pPr>
        <w:spacing w:line="360" w:lineRule="auto"/>
      </w:pPr>
      <w:r>
        <w:rPr>
          <w:b/>
          <w:bCs/>
          <w:u w:val="single"/>
        </w:rPr>
        <w:t>Úkol 7</w:t>
      </w:r>
      <w:r>
        <w:t xml:space="preserve">: </w:t>
      </w:r>
      <w:r w:rsidR="00FA10CB">
        <w:t xml:space="preserve">Žáci se vžijí do pocitů obyvatel Dallasu a </w:t>
      </w:r>
      <w:proofErr w:type="gramStart"/>
      <w:r w:rsidR="00FA10CB">
        <w:t>napíší</w:t>
      </w:r>
      <w:proofErr w:type="gramEnd"/>
      <w:r w:rsidR="00FA10CB">
        <w:t xml:space="preserve">, jak se lidé podle nich v takovém městě musejí cítit. </w:t>
      </w:r>
    </w:p>
    <w:p w14:paraId="29D1BF06" w14:textId="7EF709D2" w:rsidR="00FA10CB" w:rsidRDefault="00FA10CB" w:rsidP="00937FBA">
      <w:pPr>
        <w:spacing w:line="360" w:lineRule="auto"/>
      </w:pPr>
      <w:r>
        <w:rPr>
          <w:u w:val="single"/>
        </w:rPr>
        <w:t>Možné řešení</w:t>
      </w:r>
      <w:r>
        <w:t xml:space="preserve">: Lidé mají pravděpodobně strach a nemohou být sami sebou. </w:t>
      </w:r>
    </w:p>
    <w:p w14:paraId="5E61891F" w14:textId="25B63C55" w:rsidR="00FA10CB" w:rsidRDefault="00FA10CB" w:rsidP="00937FBA">
      <w:pPr>
        <w:spacing w:line="360" w:lineRule="auto"/>
      </w:pPr>
      <w:r>
        <w:rPr>
          <w:b/>
          <w:bCs/>
          <w:u w:val="single"/>
        </w:rPr>
        <w:t>Úkol 8</w:t>
      </w:r>
      <w:r>
        <w:t xml:space="preserve">: Žáci </w:t>
      </w:r>
      <w:r w:rsidR="008620D0">
        <w:t xml:space="preserve">na základě informací z přečteného textu vyvodí, jakým způsobem autorky </w:t>
      </w:r>
      <w:r w:rsidR="009C7516">
        <w:t xml:space="preserve">udržují v textu napětí. </w:t>
      </w:r>
    </w:p>
    <w:p w14:paraId="28D42D22" w14:textId="1925636B" w:rsidR="009C7516" w:rsidRDefault="009C7516" w:rsidP="00937FBA">
      <w:pPr>
        <w:spacing w:line="360" w:lineRule="auto"/>
      </w:pPr>
      <w:r>
        <w:rPr>
          <w:u w:val="single"/>
        </w:rPr>
        <w:t>Možné řešení</w:t>
      </w:r>
      <w:r>
        <w:t xml:space="preserve">: Autorky </w:t>
      </w:r>
      <w:proofErr w:type="gramStart"/>
      <w:r w:rsidR="00507F0D">
        <w:t>píší</w:t>
      </w:r>
      <w:proofErr w:type="gramEnd"/>
      <w:r w:rsidR="00507F0D">
        <w:t xml:space="preserve"> v krátkých větách, což vzbuzuje napětí. Text postupně graduje a </w:t>
      </w:r>
      <w:r w:rsidR="00782A0C">
        <w:t xml:space="preserve">napětí vzbuzuje také pohybující se voják v těžkých botách </w:t>
      </w:r>
      <w:r w:rsidR="00782A0C">
        <w:rPr>
          <w:i/>
          <w:iCs/>
        </w:rPr>
        <w:t>„</w:t>
      </w:r>
      <w:r w:rsidR="00A82B3D">
        <w:rPr>
          <w:i/>
          <w:iCs/>
        </w:rPr>
        <w:t>šest dalších kroků […] čtyři další kroky.“</w:t>
      </w:r>
      <w:r w:rsidR="00A82B3D">
        <w:t xml:space="preserve"> </w:t>
      </w:r>
    </w:p>
    <w:p w14:paraId="320D6D0A" w14:textId="70748233" w:rsidR="00A82B3D" w:rsidRDefault="00A82B3D" w:rsidP="00937FBA">
      <w:pPr>
        <w:spacing w:line="360" w:lineRule="auto"/>
      </w:pPr>
      <w:r>
        <w:rPr>
          <w:b/>
          <w:bCs/>
          <w:u w:val="single"/>
        </w:rPr>
        <w:t>Úkol 9</w:t>
      </w:r>
      <w:r>
        <w:t xml:space="preserve">: Žáci </w:t>
      </w:r>
      <w:proofErr w:type="gramStart"/>
      <w:r>
        <w:t>napíší</w:t>
      </w:r>
      <w:proofErr w:type="gramEnd"/>
      <w:r>
        <w:t xml:space="preserve"> pět slov, které je jako první napadnou v souvislosti s přečtenými ukázkami nebo s probíraným tématem. Poté své slova sdílí se spolužáky a zjišťují, jestli se v některých slovech shodli.</w:t>
      </w:r>
    </w:p>
    <w:p w14:paraId="4AB4944F" w14:textId="2A4CAB3B" w:rsidR="00A82B3D" w:rsidRDefault="00A82B3D" w:rsidP="00937FBA">
      <w:pPr>
        <w:spacing w:line="360" w:lineRule="auto"/>
      </w:pPr>
      <w:r>
        <w:rPr>
          <w:u w:val="single"/>
        </w:rPr>
        <w:t>Možné řešení</w:t>
      </w:r>
      <w:r>
        <w:t xml:space="preserve">: </w:t>
      </w:r>
      <w:r w:rsidR="006C0530">
        <w:t xml:space="preserve">nesvoboda, </w:t>
      </w:r>
      <w:r w:rsidR="004D78F0">
        <w:t>sledování, strach, děti, útěk</w:t>
      </w:r>
    </w:p>
    <w:p w14:paraId="0CBEC0FD" w14:textId="23B4285A" w:rsidR="004D78F0" w:rsidRDefault="004D78F0" w:rsidP="00937FBA">
      <w:pPr>
        <w:spacing w:line="360" w:lineRule="auto"/>
      </w:pPr>
      <w:r>
        <w:rPr>
          <w:b/>
          <w:bCs/>
          <w:u w:val="single"/>
        </w:rPr>
        <w:t>Úkol 10</w:t>
      </w:r>
      <w:r>
        <w:t xml:space="preserve">: Žáci si přečtou heslo </w:t>
      </w:r>
      <w:r w:rsidR="003D5748">
        <w:t>Komuny, ke které se obě dívky připojí, aby oživily revoltu. Žáci se pokoušejí vymyslet</w:t>
      </w:r>
      <w:r w:rsidR="005B0689">
        <w:t xml:space="preserve"> své vlastní heslo, které by sloužilo jako revolta proti něčemu, </w:t>
      </w:r>
      <w:r w:rsidR="009A22F2">
        <w:t>s čím již dlouho nesouhlasí.</w:t>
      </w:r>
      <w:r w:rsidR="005B0689">
        <w:t xml:space="preserve"> </w:t>
      </w:r>
    </w:p>
    <w:p w14:paraId="7D65561B" w14:textId="2B723C18" w:rsidR="005B0689" w:rsidRPr="005B0689" w:rsidRDefault="005B0689" w:rsidP="00937FBA">
      <w:pPr>
        <w:spacing w:line="360" w:lineRule="auto"/>
      </w:pPr>
      <w:r>
        <w:rPr>
          <w:u w:val="single"/>
        </w:rPr>
        <w:t>Možné řešení</w:t>
      </w:r>
      <w:r>
        <w:t xml:space="preserve">: </w:t>
      </w:r>
      <w:r w:rsidR="009A22F2">
        <w:t>„</w:t>
      </w:r>
      <w:r w:rsidR="00E33E2C">
        <w:t>Ke zvířatům jako k lidem</w:t>
      </w:r>
      <w:r w:rsidR="00093590">
        <w:t>!</w:t>
      </w:r>
      <w:r w:rsidR="009A22F2">
        <w:t>“</w:t>
      </w:r>
      <w:r w:rsidR="00093590">
        <w:t xml:space="preserve"> </w:t>
      </w:r>
      <w:r w:rsidR="00E33E2C">
        <w:t xml:space="preserve">Toto heslo jsem si vybrala, protože </w:t>
      </w:r>
      <w:r w:rsidR="0095280D">
        <w:br/>
      </w:r>
      <w:r w:rsidR="00E33E2C">
        <w:t>se mi nelíbí, jak se někteří lidé chovají ke zvířatům</w:t>
      </w:r>
      <w:r w:rsidR="00EC6A7A">
        <w:t xml:space="preserve"> ve velkochovech</w:t>
      </w:r>
      <w:r w:rsidR="00180A22">
        <w:t xml:space="preserve">. Heslo by mělo lidi přimět, aby se chovali ke zvířatům stejně, jako by to byli lidé. </w:t>
      </w:r>
    </w:p>
    <w:p w14:paraId="472B135A" w14:textId="21F2CC8C" w:rsidR="007B1E02" w:rsidRPr="007B1E02" w:rsidRDefault="007B1E02" w:rsidP="005B20C6">
      <w:pPr>
        <w:spacing w:line="360" w:lineRule="auto"/>
      </w:pPr>
    </w:p>
    <w:p w14:paraId="4034C4A8" w14:textId="77777777" w:rsidR="00AE2645" w:rsidRDefault="00966427" w:rsidP="00047C5B">
      <w:pPr>
        <w:pStyle w:val="Nadpis1"/>
        <w:numPr>
          <w:ilvl w:val="0"/>
          <w:numId w:val="0"/>
        </w:numPr>
        <w:ind w:left="360" w:hanging="360"/>
      </w:pPr>
      <w:bookmarkStart w:id="53" w:name="_Toc152597792"/>
      <w:r>
        <w:lastRenderedPageBreak/>
        <w:t>Závěr</w:t>
      </w:r>
      <w:bookmarkEnd w:id="53"/>
    </w:p>
    <w:p w14:paraId="5170F755" w14:textId="2343958C" w:rsidR="0046444C" w:rsidRDefault="00F7112D" w:rsidP="00CD1D6C">
      <w:pPr>
        <w:spacing w:line="360" w:lineRule="auto"/>
      </w:pPr>
      <w:r>
        <w:t xml:space="preserve">Cílem </w:t>
      </w:r>
      <w:r w:rsidR="003063FA">
        <w:t xml:space="preserve">této </w:t>
      </w:r>
      <w:r w:rsidR="00755293">
        <w:t xml:space="preserve">diplomové práce bylo </w:t>
      </w:r>
      <w:r w:rsidR="0004446A">
        <w:t xml:space="preserve">vytvoření </w:t>
      </w:r>
      <w:r w:rsidR="00CD1D6C">
        <w:t>metodických návrh</w:t>
      </w:r>
      <w:r w:rsidR="003063FA">
        <w:t xml:space="preserve">ů </w:t>
      </w:r>
      <w:r w:rsidR="0015269D">
        <w:t xml:space="preserve">a pracovních listů, které se zaměřují na utopický a dystopický žánr v dětské literatuře. </w:t>
      </w:r>
      <w:r w:rsidR="00730EAD">
        <w:t>Materiály byly vytvořeny za účelem rozvíjení čtenářské gramotnosti</w:t>
      </w:r>
      <w:r w:rsidR="006D07FC">
        <w:t xml:space="preserve"> </w:t>
      </w:r>
      <w:r w:rsidR="00592285">
        <w:t>u žáků</w:t>
      </w:r>
      <w:r w:rsidR="0013790F">
        <w:t xml:space="preserve"> na</w:t>
      </w:r>
      <w:r w:rsidR="00592285">
        <w:t xml:space="preserve"> 2. stupn</w:t>
      </w:r>
      <w:r w:rsidR="0013790F">
        <w:t>i</w:t>
      </w:r>
      <w:r w:rsidR="00592285">
        <w:t xml:space="preserve"> ZŠ a také za účelem </w:t>
      </w:r>
      <w:r w:rsidR="00C36EE4">
        <w:t xml:space="preserve">popularizace dystopické literatury, která </w:t>
      </w:r>
      <w:r w:rsidR="0013790F">
        <w:t>se v</w:t>
      </w:r>
      <w:r w:rsidR="0046444C">
        <w:t> </w:t>
      </w:r>
      <w:r w:rsidR="0013790F">
        <w:t>současnost</w:t>
      </w:r>
      <w:r w:rsidR="0046444C">
        <w:t xml:space="preserve">i stává velmi vyhledávanou. </w:t>
      </w:r>
      <w:r w:rsidR="00EC7C0A">
        <w:t xml:space="preserve">Praktické části této diplomové práce předchází část teoretická, ve které jsme se pokusili o charakteristiku </w:t>
      </w:r>
      <w:r w:rsidR="007D2751">
        <w:t>obou žánrů, jejich historický vývoj a vzájemné porovnání.</w:t>
      </w:r>
    </w:p>
    <w:p w14:paraId="5AD5A28B" w14:textId="77777777" w:rsidR="00960A52" w:rsidRDefault="0046444C" w:rsidP="00CD1D6C">
      <w:pPr>
        <w:spacing w:line="360" w:lineRule="auto"/>
      </w:pPr>
      <w:r>
        <w:t>V</w:t>
      </w:r>
      <w:r w:rsidR="00981155">
        <w:t> teoretické části diplomové práce jsme se zabývali nejdříve terminologií</w:t>
      </w:r>
      <w:r w:rsidR="003D0C3E">
        <w:t xml:space="preserve">, </w:t>
      </w:r>
      <w:r w:rsidR="009315E3">
        <w:t>charakterizovali jsme utopii a dystopii jakožto filozofické koncepty</w:t>
      </w:r>
      <w:r w:rsidR="003D0C3E">
        <w:t xml:space="preserve"> </w:t>
      </w:r>
      <w:r w:rsidR="009315E3">
        <w:t xml:space="preserve">a krátce nastínili jejich historický vývoj. Následně jsme </w:t>
      </w:r>
      <w:r w:rsidR="00C75FA3">
        <w:t>se pokusili o definici utopie a dystopie jakožto literárních žánrů</w:t>
      </w:r>
      <w:r w:rsidR="002C1A05">
        <w:t xml:space="preserve"> a </w:t>
      </w:r>
      <w:r w:rsidR="00ED2E77">
        <w:t xml:space="preserve">zaměřili jsme se na vztah mezi utopií, dystopií a </w:t>
      </w:r>
      <w:proofErr w:type="spellStart"/>
      <w:r w:rsidR="00ED2E77">
        <w:t>antiutopií</w:t>
      </w:r>
      <w:proofErr w:type="spellEnd"/>
      <w:r w:rsidR="00ED2E77">
        <w:t xml:space="preserve">. </w:t>
      </w:r>
      <w:r w:rsidR="003E2710">
        <w:t>V</w:t>
      </w:r>
      <w:r w:rsidR="00BA6194">
        <w:t>e třetí kapitole jsme se zaměřili na utopii a dystopii v české literatuř</w:t>
      </w:r>
      <w:r w:rsidR="00350767">
        <w:t xml:space="preserve">e a pokusili jsme </w:t>
      </w:r>
      <w:r w:rsidR="004B7B47">
        <w:br/>
      </w:r>
      <w:r w:rsidR="00350767">
        <w:t>se obsáhnout nejvýznamnější autory</w:t>
      </w:r>
      <w:r w:rsidR="002B67A9">
        <w:t xml:space="preserve">, kteří se těmto žánrům na poli české literatury </w:t>
      </w:r>
      <w:r w:rsidR="004B7B47">
        <w:br/>
      </w:r>
      <w:r w:rsidR="002F7102">
        <w:t xml:space="preserve">20. století </w:t>
      </w:r>
      <w:r w:rsidR="002112CB">
        <w:t>zabývali</w:t>
      </w:r>
      <w:r w:rsidR="006E1532">
        <w:t xml:space="preserve">. </w:t>
      </w:r>
      <w:r w:rsidR="004238EA">
        <w:t>Vzhledem k tomu, že se dystopický žánr stal v posledních letech velmi populárním</w:t>
      </w:r>
      <w:r w:rsidR="0088153A">
        <w:t xml:space="preserve"> i u mladých čtenářů, věnovali jsme další kapitolu uplatnění obou žánrů v literatuře pro děti a mládež a </w:t>
      </w:r>
      <w:r w:rsidR="006F6036">
        <w:t xml:space="preserve">představili jsme některé české autory, kteří se těmto žánrům v dětské literatuře </w:t>
      </w:r>
      <w:r w:rsidR="00635E74">
        <w:t>zabývají</w:t>
      </w:r>
      <w:r w:rsidR="006F6036">
        <w:t xml:space="preserve">. </w:t>
      </w:r>
      <w:r w:rsidR="00FF4DD0">
        <w:t>V páté kapitole jsme se zaměř</w:t>
      </w:r>
      <w:r w:rsidR="00DB574F">
        <w:t xml:space="preserve">ili na strukturu dystopických děl a jejich společné znaky, které se v dystopických dílech opakovaně objevují. </w:t>
      </w:r>
      <w:r w:rsidR="00140D01">
        <w:t xml:space="preserve">Poslední kapitola teoretické části byla </w:t>
      </w:r>
      <w:r w:rsidR="00FF4DD0">
        <w:t>věnována charakteristice</w:t>
      </w:r>
      <w:r w:rsidR="00140D01">
        <w:t xml:space="preserve"> vybraných beletristických titulů,</w:t>
      </w:r>
      <w:r w:rsidR="00F43119">
        <w:t xml:space="preserve"> konkrétně dystopiím</w:t>
      </w:r>
      <w:r w:rsidR="009B2B7B">
        <w:t xml:space="preserve"> </w:t>
      </w:r>
      <w:proofErr w:type="spellStart"/>
      <w:r w:rsidR="009B2B7B">
        <w:t>Lois</w:t>
      </w:r>
      <w:proofErr w:type="spellEnd"/>
      <w:r w:rsidR="009B2B7B">
        <w:t xml:space="preserve"> </w:t>
      </w:r>
      <w:proofErr w:type="spellStart"/>
      <w:r w:rsidR="009B2B7B">
        <w:t>Lowry</w:t>
      </w:r>
      <w:proofErr w:type="spellEnd"/>
      <w:r w:rsidR="00F43119">
        <w:t xml:space="preserve"> </w:t>
      </w:r>
      <w:r w:rsidR="00F43119">
        <w:rPr>
          <w:i/>
          <w:iCs/>
        </w:rPr>
        <w:t xml:space="preserve">Dárce </w:t>
      </w:r>
      <w:r w:rsidR="00F43119">
        <w:t>(</w:t>
      </w:r>
      <w:r w:rsidR="00622E68">
        <w:t>2014</w:t>
      </w:r>
      <w:r w:rsidR="00F43119">
        <w:t>)</w:t>
      </w:r>
      <w:r w:rsidR="009B2B7B">
        <w:t xml:space="preserve"> a</w:t>
      </w:r>
      <w:r w:rsidR="00F43119">
        <w:t xml:space="preserve"> </w:t>
      </w:r>
      <w:r w:rsidR="00F43119">
        <w:rPr>
          <w:i/>
          <w:iCs/>
        </w:rPr>
        <w:t>Syn</w:t>
      </w:r>
      <w:r w:rsidR="00F43119">
        <w:t xml:space="preserve"> (20</w:t>
      </w:r>
      <w:r w:rsidR="00622E68">
        <w:t>22</w:t>
      </w:r>
      <w:r w:rsidR="00F43119">
        <w:t xml:space="preserve">), </w:t>
      </w:r>
      <w:r w:rsidR="005B51C3">
        <w:t>prvnímu dílu dystopické série</w:t>
      </w:r>
      <w:r w:rsidR="009B2B7B">
        <w:t xml:space="preserve"> </w:t>
      </w:r>
      <w:proofErr w:type="spellStart"/>
      <w:r w:rsidR="009B2B7B">
        <w:t>Neala</w:t>
      </w:r>
      <w:proofErr w:type="spellEnd"/>
      <w:r w:rsidR="009B2B7B">
        <w:t xml:space="preserve"> </w:t>
      </w:r>
      <w:proofErr w:type="spellStart"/>
      <w:r w:rsidR="009B2B7B">
        <w:t>Shustermana</w:t>
      </w:r>
      <w:proofErr w:type="spellEnd"/>
      <w:r w:rsidR="009B2B7B">
        <w:t xml:space="preserve"> </w:t>
      </w:r>
      <w:r w:rsidR="009B2B7B">
        <w:rPr>
          <w:i/>
          <w:iCs/>
        </w:rPr>
        <w:t>Bez šance</w:t>
      </w:r>
      <w:r w:rsidR="005B51C3">
        <w:rPr>
          <w:i/>
          <w:iCs/>
        </w:rPr>
        <w:t xml:space="preserve"> </w:t>
      </w:r>
      <w:r w:rsidR="005B51C3">
        <w:t>(2</w:t>
      </w:r>
      <w:r w:rsidR="00622E68">
        <w:t>020)</w:t>
      </w:r>
      <w:r w:rsidR="002A1864">
        <w:t xml:space="preserve"> a dystopickému románu autorek Ashley</w:t>
      </w:r>
      <w:r w:rsidR="002B7590">
        <w:t xml:space="preserve"> a </w:t>
      </w:r>
      <w:proofErr w:type="spellStart"/>
      <w:r w:rsidR="002B7590">
        <w:t>Leslie</w:t>
      </w:r>
      <w:proofErr w:type="spellEnd"/>
      <w:r w:rsidR="002A1864">
        <w:t xml:space="preserve"> </w:t>
      </w:r>
      <w:proofErr w:type="spellStart"/>
      <w:r w:rsidR="002A1864">
        <w:t>Saunders</w:t>
      </w:r>
      <w:proofErr w:type="spellEnd"/>
      <w:r w:rsidR="002A1864">
        <w:t xml:space="preserve"> </w:t>
      </w:r>
      <w:r w:rsidR="002A1864">
        <w:rPr>
          <w:i/>
          <w:iCs/>
        </w:rPr>
        <w:t>Zákon jednoho</w:t>
      </w:r>
      <w:r w:rsidR="002A1864">
        <w:t xml:space="preserve"> (</w:t>
      </w:r>
      <w:r w:rsidR="002B7590">
        <w:t xml:space="preserve">2020). </w:t>
      </w:r>
      <w:r w:rsidR="00900CB8">
        <w:t>Během analýzy vybraných děl jsme se soustředili především na charakteristiku dystopických znaků v jednotlivých dílec</w:t>
      </w:r>
      <w:r w:rsidR="00723019">
        <w:t>h a na samotný děj. Mimo jiné jsme se snažili o charakteristiku vypravěče, hlavních postav, kompozice a časoprostoru.</w:t>
      </w:r>
      <w:r w:rsidR="00960A52">
        <w:t xml:space="preserve"> Z této analýzy jsme poté vycházeli při tvorbě pracovních listů a metodických návrhů. </w:t>
      </w:r>
    </w:p>
    <w:p w14:paraId="3180E296" w14:textId="0F65BAD5" w:rsidR="001E259C" w:rsidRDefault="00A22FB2" w:rsidP="00CD1D6C">
      <w:pPr>
        <w:spacing w:line="360" w:lineRule="auto"/>
      </w:pPr>
      <w:r>
        <w:t>V praktické části této diplomové práce</w:t>
      </w:r>
      <w:r w:rsidR="004F765A">
        <w:t xml:space="preserve"> </w:t>
      </w:r>
      <w:r w:rsidR="00240AFB">
        <w:t xml:space="preserve">jsme </w:t>
      </w:r>
      <w:r w:rsidR="004F765A">
        <w:t xml:space="preserve">krátce charakterizovali vybrané metody </w:t>
      </w:r>
      <w:r w:rsidR="00240AFB">
        <w:br/>
      </w:r>
      <w:r w:rsidR="004F765A">
        <w:t xml:space="preserve">pro práci s textem, které jsme při tvorbě pracovních listů využívali a poté jsme </w:t>
      </w:r>
      <w:r w:rsidR="00590FAD">
        <w:t>objasnili využití těchto materiálů v hodinách literární výchovy. Celkem jsme vytvořili</w:t>
      </w:r>
      <w:r w:rsidR="00555FB3">
        <w:t xml:space="preserve"> </w:t>
      </w:r>
      <w:r w:rsidR="00590FAD">
        <w:t xml:space="preserve">osm </w:t>
      </w:r>
      <w:r w:rsidR="005D459F">
        <w:t>metodických návrhů, k</w:t>
      </w:r>
      <w:r w:rsidR="000B5450">
        <w:t xml:space="preserve">e kterým bylo vytvořeno také osm pracovních listů, které </w:t>
      </w:r>
      <w:proofErr w:type="gramStart"/>
      <w:r w:rsidR="000B5450">
        <w:t>tvoří</w:t>
      </w:r>
      <w:proofErr w:type="gramEnd"/>
      <w:r w:rsidR="000B5450">
        <w:t xml:space="preserve"> přílohu této diplomové práce. </w:t>
      </w:r>
      <w:r w:rsidR="00717FCE">
        <w:t xml:space="preserve">Metodické návrhy byly vytvořeny tak, aby vyučujícím </w:t>
      </w:r>
      <w:r w:rsidR="004769A5">
        <w:t>byly dostatečnou oporou při realizaci těchto návrhů v hodinách literatury.</w:t>
      </w:r>
    </w:p>
    <w:p w14:paraId="421ADAF5" w14:textId="12365645" w:rsidR="00966427" w:rsidRPr="00CD1D6C" w:rsidRDefault="001E259C" w:rsidP="00CD1D6C">
      <w:pPr>
        <w:spacing w:line="360" w:lineRule="auto"/>
      </w:pPr>
      <w:r>
        <w:lastRenderedPageBreak/>
        <w:t xml:space="preserve">Během </w:t>
      </w:r>
      <w:r w:rsidR="00DA745B">
        <w:t xml:space="preserve">psaní diplomové práce jsme narazili na úskalí vycházející z nedostatku </w:t>
      </w:r>
      <w:r w:rsidR="00202C33">
        <w:t xml:space="preserve">utopických děl spadajících do literatury pro děti a mládež. </w:t>
      </w:r>
      <w:r w:rsidR="00EB0226">
        <w:t>Jednotlivá analyzovaná díla obsahují především rysy, které jsou typické pro žánr dystopie, avšak ve všech případech vychází z</w:t>
      </w:r>
      <w:r w:rsidR="00D83C92">
        <w:t xml:space="preserve"> utopických představ. Z tohoto důvodu jsme se v dalších částech diplomové práce zaměřili primárně na </w:t>
      </w:r>
      <w:r w:rsidR="004952E3">
        <w:t>strukturu dystopických děl, ačkoliv se nejedná o díla čistě dystopická. Zjistili jsme, že hranice mezi utopickým a dystopickým žánrem není zcela jasně vymezena a oba žánr</w:t>
      </w:r>
      <w:r w:rsidR="00985987">
        <w:t xml:space="preserve">y </w:t>
      </w:r>
      <w:r w:rsidR="0000112D">
        <w:t xml:space="preserve">se </w:t>
      </w:r>
      <w:r w:rsidR="00985987">
        <w:t xml:space="preserve">navzájem prolínají. Domníváme se, že i přes tato zjištění byl cíl </w:t>
      </w:r>
      <w:r w:rsidR="00F96077">
        <w:t>diplomové p</w:t>
      </w:r>
      <w:r w:rsidR="0000112D">
        <w:t>r</w:t>
      </w:r>
      <w:r w:rsidR="00F96077">
        <w:t xml:space="preserve">áce naplněn a námi vytvořené metodické návrhy a pracovní listy mohou vyučujícím posloužit jako </w:t>
      </w:r>
      <w:r w:rsidR="00FD0F93">
        <w:t xml:space="preserve">efektivní způsob, jak rozvíjet čtenářskou gramotnost </w:t>
      </w:r>
      <w:r w:rsidR="0000112D">
        <w:br/>
      </w:r>
      <w:r w:rsidR="00DF0BF1">
        <w:t>u žáků</w:t>
      </w:r>
      <w:r w:rsidR="0000112D">
        <w:t xml:space="preserve"> </w:t>
      </w:r>
      <w:r w:rsidR="00DF0BF1">
        <w:t>na 2. stupni ZŠ</w:t>
      </w:r>
      <w:r w:rsidR="003579DC">
        <w:t>,</w:t>
      </w:r>
      <w:r w:rsidR="00DF0BF1">
        <w:t xml:space="preserve"> a lépe pochopit některé charakteristické rysy dystopických</w:t>
      </w:r>
      <w:r w:rsidR="0000112D">
        <w:t xml:space="preserve"> </w:t>
      </w:r>
      <w:r w:rsidR="0000112D">
        <w:br/>
      </w:r>
      <w:r w:rsidR="00DF0BF1">
        <w:t xml:space="preserve">a utopických děl. </w:t>
      </w:r>
      <w:r w:rsidR="00966427">
        <w:br w:type="page"/>
      </w:r>
    </w:p>
    <w:p w14:paraId="5D997EED" w14:textId="75F17EC6" w:rsidR="00C51C0F" w:rsidRDefault="00C51C0F" w:rsidP="00047C5B">
      <w:pPr>
        <w:pStyle w:val="Nadpis1"/>
        <w:numPr>
          <w:ilvl w:val="0"/>
          <w:numId w:val="0"/>
        </w:numPr>
        <w:ind w:left="360" w:hanging="360"/>
      </w:pPr>
      <w:bookmarkStart w:id="54" w:name="_Toc152597793"/>
      <w:r>
        <w:lastRenderedPageBreak/>
        <w:t>Literatura</w:t>
      </w:r>
      <w:bookmarkEnd w:id="54"/>
    </w:p>
    <w:p w14:paraId="3766C0BD" w14:textId="60BB5B34" w:rsidR="00910830" w:rsidRPr="00FA2F83" w:rsidRDefault="00C51C0F" w:rsidP="00FA2F83">
      <w:pPr>
        <w:spacing w:line="360" w:lineRule="auto"/>
        <w:rPr>
          <w:b/>
          <w:bCs/>
          <w:szCs w:val="24"/>
        </w:rPr>
      </w:pPr>
      <w:r w:rsidRPr="00FA2F83">
        <w:rPr>
          <w:b/>
          <w:bCs/>
          <w:szCs w:val="24"/>
        </w:rPr>
        <w:t>Primární literatura</w:t>
      </w:r>
    </w:p>
    <w:p w14:paraId="30772E7F" w14:textId="66906692" w:rsidR="00910830" w:rsidRPr="00FA2F83" w:rsidRDefault="00F9055A" w:rsidP="00FA2F83">
      <w:pPr>
        <w:pStyle w:val="Odstavecseseznamem"/>
        <w:numPr>
          <w:ilvl w:val="0"/>
          <w:numId w:val="24"/>
        </w:numPr>
        <w:spacing w:line="360" w:lineRule="auto"/>
        <w:rPr>
          <w:szCs w:val="24"/>
        </w:rPr>
      </w:pPr>
      <w:r w:rsidRPr="00FA2F83">
        <w:rPr>
          <w:szCs w:val="24"/>
        </w:rPr>
        <w:t xml:space="preserve">LOWRYOVÁ, </w:t>
      </w:r>
      <w:proofErr w:type="spellStart"/>
      <w:r w:rsidRPr="00FA2F83">
        <w:rPr>
          <w:szCs w:val="24"/>
        </w:rPr>
        <w:t>Lois</w:t>
      </w:r>
      <w:proofErr w:type="spellEnd"/>
      <w:r w:rsidRPr="00FA2F83">
        <w:rPr>
          <w:szCs w:val="24"/>
        </w:rPr>
        <w:t xml:space="preserve"> (2013). </w:t>
      </w:r>
      <w:r w:rsidRPr="00FA2F83">
        <w:rPr>
          <w:i/>
          <w:iCs/>
          <w:szCs w:val="24"/>
        </w:rPr>
        <w:t>Dárce</w:t>
      </w:r>
      <w:r w:rsidRPr="00FA2F83">
        <w:rPr>
          <w:szCs w:val="24"/>
        </w:rPr>
        <w:t>. 1. vyd. Praha: Argo. ISBN 978-80-257-0870-5.</w:t>
      </w:r>
    </w:p>
    <w:p w14:paraId="6034F670" w14:textId="45D4FCCC" w:rsidR="00F9055A" w:rsidRPr="00FA2F83" w:rsidRDefault="00F9055A" w:rsidP="00FA2F83">
      <w:pPr>
        <w:pStyle w:val="Odstavecseseznamem"/>
        <w:numPr>
          <w:ilvl w:val="0"/>
          <w:numId w:val="24"/>
        </w:numPr>
        <w:spacing w:line="360" w:lineRule="auto"/>
        <w:rPr>
          <w:szCs w:val="24"/>
        </w:rPr>
      </w:pPr>
      <w:r w:rsidRPr="00FA2F83">
        <w:rPr>
          <w:szCs w:val="24"/>
        </w:rPr>
        <w:t xml:space="preserve">LOWRYOVÁ, </w:t>
      </w:r>
      <w:proofErr w:type="spellStart"/>
      <w:r w:rsidRPr="00FA2F83">
        <w:rPr>
          <w:szCs w:val="24"/>
        </w:rPr>
        <w:t>Lois</w:t>
      </w:r>
      <w:proofErr w:type="spellEnd"/>
      <w:r w:rsidRPr="00FA2F83">
        <w:rPr>
          <w:szCs w:val="24"/>
        </w:rPr>
        <w:t xml:space="preserve"> (2022). </w:t>
      </w:r>
      <w:r w:rsidRPr="00FA2F83">
        <w:rPr>
          <w:i/>
          <w:iCs/>
          <w:szCs w:val="24"/>
        </w:rPr>
        <w:t>Syn</w:t>
      </w:r>
      <w:r w:rsidRPr="00FA2F83">
        <w:rPr>
          <w:szCs w:val="24"/>
        </w:rPr>
        <w:t>. 1. vyd. Praha: Argo. ISBN 978-80-257-3816-0.</w:t>
      </w:r>
    </w:p>
    <w:p w14:paraId="01727EB6" w14:textId="456A11DA" w:rsidR="00F9055A" w:rsidRPr="00FA2F83" w:rsidRDefault="00F9055A" w:rsidP="00FA2F83">
      <w:pPr>
        <w:pStyle w:val="Odstavecseseznamem"/>
        <w:numPr>
          <w:ilvl w:val="0"/>
          <w:numId w:val="24"/>
        </w:numPr>
        <w:spacing w:line="360" w:lineRule="auto"/>
        <w:rPr>
          <w:szCs w:val="24"/>
        </w:rPr>
      </w:pPr>
      <w:r w:rsidRPr="00FA2F83">
        <w:rPr>
          <w:szCs w:val="24"/>
        </w:rPr>
        <w:t xml:space="preserve">SHUSTERMAN, </w:t>
      </w:r>
      <w:proofErr w:type="spellStart"/>
      <w:r w:rsidRPr="00FA2F83">
        <w:rPr>
          <w:szCs w:val="24"/>
        </w:rPr>
        <w:t>Neal</w:t>
      </w:r>
      <w:proofErr w:type="spellEnd"/>
      <w:r w:rsidRPr="00FA2F83">
        <w:rPr>
          <w:szCs w:val="24"/>
        </w:rPr>
        <w:t xml:space="preserve"> (2020). </w:t>
      </w:r>
      <w:r w:rsidRPr="00FA2F83">
        <w:rPr>
          <w:i/>
          <w:iCs/>
          <w:szCs w:val="24"/>
        </w:rPr>
        <w:t>Bez šance</w:t>
      </w:r>
      <w:r w:rsidRPr="00FA2F83">
        <w:rPr>
          <w:szCs w:val="24"/>
        </w:rPr>
        <w:t xml:space="preserve">. 2. vyd. Praha: </w:t>
      </w:r>
      <w:proofErr w:type="spellStart"/>
      <w:r w:rsidRPr="00FA2F83">
        <w:rPr>
          <w:szCs w:val="24"/>
        </w:rPr>
        <w:t>Euromedia</w:t>
      </w:r>
      <w:proofErr w:type="spellEnd"/>
      <w:r w:rsidRPr="00FA2F83">
        <w:rPr>
          <w:szCs w:val="24"/>
        </w:rPr>
        <w:t xml:space="preserve"> Group. </w:t>
      </w:r>
      <w:r w:rsidR="001B2D0C" w:rsidRPr="00FA2F83">
        <w:rPr>
          <w:szCs w:val="24"/>
        </w:rPr>
        <w:t xml:space="preserve">Edice </w:t>
      </w:r>
      <w:proofErr w:type="spellStart"/>
      <w:r w:rsidRPr="00FA2F83">
        <w:rPr>
          <w:szCs w:val="24"/>
        </w:rPr>
        <w:t>Yoli</w:t>
      </w:r>
      <w:proofErr w:type="spellEnd"/>
      <w:r w:rsidRPr="00FA2F83">
        <w:rPr>
          <w:szCs w:val="24"/>
        </w:rPr>
        <w:t>. ISBN 978-80-242-6924-5.</w:t>
      </w:r>
    </w:p>
    <w:p w14:paraId="3C329EA6" w14:textId="27D3FA0D" w:rsidR="00F9055A" w:rsidRPr="00FA2F83" w:rsidRDefault="00F9055A" w:rsidP="00FA2F83">
      <w:pPr>
        <w:pStyle w:val="Odstavecseseznamem"/>
        <w:numPr>
          <w:ilvl w:val="0"/>
          <w:numId w:val="24"/>
        </w:numPr>
        <w:spacing w:line="360" w:lineRule="auto"/>
        <w:rPr>
          <w:szCs w:val="24"/>
        </w:rPr>
      </w:pPr>
      <w:r w:rsidRPr="00FA2F83">
        <w:rPr>
          <w:szCs w:val="24"/>
        </w:rPr>
        <w:t xml:space="preserve">SAUNDERS, Ashley a </w:t>
      </w:r>
      <w:proofErr w:type="spellStart"/>
      <w:r w:rsidRPr="00FA2F83">
        <w:rPr>
          <w:szCs w:val="24"/>
        </w:rPr>
        <w:t>Leslie</w:t>
      </w:r>
      <w:proofErr w:type="spellEnd"/>
      <w:r w:rsidRPr="00FA2F83">
        <w:rPr>
          <w:szCs w:val="24"/>
        </w:rPr>
        <w:t xml:space="preserve"> </w:t>
      </w:r>
      <w:proofErr w:type="spellStart"/>
      <w:r w:rsidRPr="00FA2F83">
        <w:rPr>
          <w:szCs w:val="24"/>
        </w:rPr>
        <w:t>Saunders</w:t>
      </w:r>
      <w:proofErr w:type="spellEnd"/>
      <w:r w:rsidRPr="00FA2F83">
        <w:rPr>
          <w:szCs w:val="24"/>
        </w:rPr>
        <w:t xml:space="preserve"> (2020). </w:t>
      </w:r>
      <w:r w:rsidRPr="00FA2F83">
        <w:rPr>
          <w:i/>
          <w:iCs/>
          <w:szCs w:val="24"/>
        </w:rPr>
        <w:t>Zákon jednoho</w:t>
      </w:r>
      <w:r w:rsidRPr="00FA2F83">
        <w:rPr>
          <w:szCs w:val="24"/>
        </w:rPr>
        <w:t xml:space="preserve">. </w:t>
      </w:r>
      <w:r w:rsidR="00387D33">
        <w:rPr>
          <w:szCs w:val="24"/>
        </w:rPr>
        <w:t xml:space="preserve">1. vyd. </w:t>
      </w:r>
      <w:r w:rsidRPr="00FA2F83">
        <w:rPr>
          <w:szCs w:val="24"/>
        </w:rPr>
        <w:t>Praha: Dobrovský. Edice</w:t>
      </w:r>
      <w:r w:rsidR="001B2D0C" w:rsidRPr="00FA2F83">
        <w:rPr>
          <w:szCs w:val="24"/>
        </w:rPr>
        <w:t xml:space="preserve"> </w:t>
      </w:r>
      <w:r w:rsidRPr="00FA2F83">
        <w:rPr>
          <w:szCs w:val="24"/>
        </w:rPr>
        <w:t xml:space="preserve">King Cool. ISBN 978-80-7643058-8. </w:t>
      </w:r>
    </w:p>
    <w:p w14:paraId="72FB8FA2" w14:textId="572A3509" w:rsidR="0080642F" w:rsidRPr="00FA2F83" w:rsidRDefault="00DE4B30" w:rsidP="00FA2F83">
      <w:pPr>
        <w:spacing w:line="360" w:lineRule="auto"/>
        <w:rPr>
          <w:b/>
          <w:bCs/>
          <w:szCs w:val="24"/>
        </w:rPr>
      </w:pPr>
      <w:r w:rsidRPr="00FA2F83">
        <w:rPr>
          <w:b/>
          <w:bCs/>
          <w:szCs w:val="24"/>
        </w:rPr>
        <w:t>Sekundární literatura</w:t>
      </w:r>
    </w:p>
    <w:p w14:paraId="008406EC" w14:textId="078D382C" w:rsidR="00B06C77" w:rsidRPr="00FA2F83" w:rsidRDefault="00B06C77" w:rsidP="00FA2F83">
      <w:pPr>
        <w:pStyle w:val="Odstavecseseznamem"/>
        <w:numPr>
          <w:ilvl w:val="0"/>
          <w:numId w:val="24"/>
        </w:numPr>
        <w:spacing w:line="360" w:lineRule="auto"/>
        <w:rPr>
          <w:szCs w:val="24"/>
        </w:rPr>
      </w:pPr>
      <w:r w:rsidRPr="00FA2F83">
        <w:rPr>
          <w:szCs w:val="24"/>
        </w:rPr>
        <w:t xml:space="preserve">ADAMOVIČ, Ivan (1995). </w:t>
      </w:r>
      <w:r w:rsidRPr="00FA2F83">
        <w:rPr>
          <w:i/>
          <w:iCs/>
          <w:szCs w:val="24"/>
        </w:rPr>
        <w:t>Slovník české literární fantastiky a science fiction.</w:t>
      </w:r>
      <w:r w:rsidR="00DE6061" w:rsidRPr="00FA2F83">
        <w:rPr>
          <w:szCs w:val="24"/>
        </w:rPr>
        <w:t xml:space="preserve"> 1. vyd.</w:t>
      </w:r>
      <w:r w:rsidRPr="00FA2F83">
        <w:rPr>
          <w:i/>
          <w:iCs/>
          <w:szCs w:val="24"/>
        </w:rPr>
        <w:t xml:space="preserve"> </w:t>
      </w:r>
      <w:r w:rsidRPr="00FA2F83">
        <w:rPr>
          <w:szCs w:val="24"/>
        </w:rPr>
        <w:t>Praha: R3</w:t>
      </w:r>
      <w:r w:rsidR="008E3B07" w:rsidRPr="00FA2F83">
        <w:rPr>
          <w:szCs w:val="24"/>
        </w:rPr>
        <w:t>. ISBN 80-85364-57-3</w:t>
      </w:r>
      <w:r w:rsidR="007A7D48" w:rsidRPr="00FA2F83">
        <w:rPr>
          <w:szCs w:val="24"/>
        </w:rPr>
        <w:t>.</w:t>
      </w:r>
    </w:p>
    <w:p w14:paraId="5474408F" w14:textId="220CCDF3" w:rsidR="00F74E5F" w:rsidRPr="00FA2F83" w:rsidRDefault="00F74E5F" w:rsidP="00FA2F83">
      <w:pPr>
        <w:pStyle w:val="Odstavecseseznamem"/>
        <w:numPr>
          <w:ilvl w:val="0"/>
          <w:numId w:val="24"/>
        </w:numPr>
        <w:spacing w:line="360" w:lineRule="auto"/>
        <w:rPr>
          <w:szCs w:val="24"/>
        </w:rPr>
      </w:pPr>
      <w:r w:rsidRPr="00FA2F83">
        <w:rPr>
          <w:szCs w:val="24"/>
        </w:rPr>
        <w:t xml:space="preserve">ČAPEK, Robert (2015). </w:t>
      </w:r>
      <w:r w:rsidRPr="00FA2F83">
        <w:rPr>
          <w:i/>
          <w:iCs/>
          <w:szCs w:val="24"/>
        </w:rPr>
        <w:t>Moderní didaktika</w:t>
      </w:r>
      <w:r w:rsidR="001140DD" w:rsidRPr="00FA2F83">
        <w:rPr>
          <w:i/>
          <w:iCs/>
          <w:szCs w:val="24"/>
        </w:rPr>
        <w:t xml:space="preserve">: Lexikon výukových a hodnotících metod. </w:t>
      </w:r>
      <w:r w:rsidR="001140DD" w:rsidRPr="00FA2F83">
        <w:rPr>
          <w:szCs w:val="24"/>
        </w:rPr>
        <w:t xml:space="preserve">1. vyd. Praha: Grada </w:t>
      </w:r>
      <w:proofErr w:type="spellStart"/>
      <w:r w:rsidR="001140DD" w:rsidRPr="00FA2F83">
        <w:rPr>
          <w:szCs w:val="24"/>
        </w:rPr>
        <w:t>Publishing</w:t>
      </w:r>
      <w:proofErr w:type="spellEnd"/>
      <w:r w:rsidR="001140DD" w:rsidRPr="00FA2F83">
        <w:rPr>
          <w:szCs w:val="24"/>
        </w:rPr>
        <w:t>, a.s.</w:t>
      </w:r>
      <w:r w:rsidR="006E7EC7" w:rsidRPr="00FA2F83">
        <w:rPr>
          <w:szCs w:val="24"/>
        </w:rPr>
        <w:t xml:space="preserve"> ISBN 978-80-247-3450-7. </w:t>
      </w:r>
    </w:p>
    <w:p w14:paraId="641587B6" w14:textId="1C586C40" w:rsidR="008B5B8B" w:rsidRPr="00FA2F83" w:rsidRDefault="008B5B8B" w:rsidP="00FA2F83">
      <w:pPr>
        <w:pStyle w:val="Odstavecseseznamem"/>
        <w:numPr>
          <w:ilvl w:val="0"/>
          <w:numId w:val="24"/>
        </w:numPr>
        <w:spacing w:line="360" w:lineRule="auto"/>
        <w:rPr>
          <w:szCs w:val="24"/>
        </w:rPr>
      </w:pPr>
      <w:r w:rsidRPr="00FA2F83">
        <w:rPr>
          <w:szCs w:val="24"/>
        </w:rPr>
        <w:t xml:space="preserve">HNÍK, Ondřej (2021). </w:t>
      </w:r>
      <w:r w:rsidRPr="00FA2F83">
        <w:rPr>
          <w:i/>
          <w:iCs/>
          <w:szCs w:val="24"/>
        </w:rPr>
        <w:t xml:space="preserve">Didaktika literatury: výzvy oboru. Od textů umělecké povahy k didaktice </w:t>
      </w:r>
      <w:proofErr w:type="spellStart"/>
      <w:r w:rsidRPr="00FA2F83">
        <w:rPr>
          <w:i/>
          <w:iCs/>
          <w:szCs w:val="24"/>
        </w:rPr>
        <w:t>esteticko</w:t>
      </w:r>
      <w:r w:rsidR="007C5862" w:rsidRPr="00FA2F83">
        <w:rPr>
          <w:i/>
          <w:iCs/>
          <w:szCs w:val="24"/>
        </w:rPr>
        <w:t>výchovného</w:t>
      </w:r>
      <w:proofErr w:type="spellEnd"/>
      <w:r w:rsidR="007C5862" w:rsidRPr="00FA2F83">
        <w:rPr>
          <w:i/>
          <w:iCs/>
          <w:szCs w:val="24"/>
        </w:rPr>
        <w:t xml:space="preserve"> oboru.</w:t>
      </w:r>
      <w:r w:rsidR="007C5862" w:rsidRPr="00FA2F83">
        <w:rPr>
          <w:szCs w:val="24"/>
        </w:rPr>
        <w:t xml:space="preserve"> </w:t>
      </w:r>
      <w:r w:rsidR="00F51109" w:rsidRPr="00FA2F83">
        <w:rPr>
          <w:szCs w:val="24"/>
        </w:rPr>
        <w:t xml:space="preserve">2. vyd. </w:t>
      </w:r>
      <w:r w:rsidR="007C5862" w:rsidRPr="00FA2F83">
        <w:rPr>
          <w:szCs w:val="24"/>
        </w:rPr>
        <w:t xml:space="preserve">Univerzita Karlova: Karolinum. ISBN </w:t>
      </w:r>
      <w:r w:rsidR="00F51109" w:rsidRPr="00FA2F83">
        <w:rPr>
          <w:szCs w:val="24"/>
        </w:rPr>
        <w:t>978-80-246-4959-7.</w:t>
      </w:r>
    </w:p>
    <w:p w14:paraId="1AE32115" w14:textId="613A7B92" w:rsidR="004C24EA" w:rsidRPr="00FA2F83" w:rsidRDefault="004C24EA" w:rsidP="00FA2F83">
      <w:pPr>
        <w:pStyle w:val="Odstavecseseznamem"/>
        <w:numPr>
          <w:ilvl w:val="0"/>
          <w:numId w:val="24"/>
        </w:numPr>
        <w:spacing w:line="360" w:lineRule="auto"/>
        <w:rPr>
          <w:szCs w:val="24"/>
        </w:rPr>
      </w:pPr>
      <w:r w:rsidRPr="00FA2F83">
        <w:rPr>
          <w:szCs w:val="24"/>
        </w:rPr>
        <w:t xml:space="preserve">HODROVÁ, Daniela (1987). Utopie. In: </w:t>
      </w:r>
      <w:r w:rsidR="002A1BAC" w:rsidRPr="00FA2F83">
        <w:rPr>
          <w:szCs w:val="24"/>
        </w:rPr>
        <w:t>ZEMAN, Milan</w:t>
      </w:r>
      <w:r w:rsidR="00D623AC" w:rsidRPr="00FA2F83">
        <w:rPr>
          <w:szCs w:val="24"/>
        </w:rPr>
        <w:t>.</w:t>
      </w:r>
      <w:r w:rsidRPr="00FA2F83">
        <w:rPr>
          <w:szCs w:val="24"/>
        </w:rPr>
        <w:t xml:space="preserve"> </w:t>
      </w:r>
      <w:r w:rsidRPr="00FA2F83">
        <w:rPr>
          <w:i/>
          <w:iCs/>
          <w:szCs w:val="24"/>
        </w:rPr>
        <w:t xml:space="preserve">Poetika české meziválečné literatury: </w:t>
      </w:r>
      <w:r w:rsidR="00D623AC" w:rsidRPr="00FA2F83">
        <w:rPr>
          <w:i/>
          <w:iCs/>
          <w:szCs w:val="24"/>
        </w:rPr>
        <w:t>p</w:t>
      </w:r>
      <w:r w:rsidRPr="00FA2F83">
        <w:rPr>
          <w:i/>
          <w:iCs/>
          <w:szCs w:val="24"/>
        </w:rPr>
        <w:t>roměny žánrů</w:t>
      </w:r>
      <w:r w:rsidR="00EB4994" w:rsidRPr="00FA2F83">
        <w:rPr>
          <w:i/>
          <w:iCs/>
          <w:szCs w:val="24"/>
        </w:rPr>
        <w:t>.</w:t>
      </w:r>
      <w:r w:rsidR="00EB4994" w:rsidRPr="00FA2F83">
        <w:rPr>
          <w:szCs w:val="24"/>
        </w:rPr>
        <w:t xml:space="preserve"> 1. vyd.</w:t>
      </w:r>
      <w:r w:rsidRPr="00FA2F83">
        <w:rPr>
          <w:szCs w:val="24"/>
        </w:rPr>
        <w:t xml:space="preserve"> Praha: Československý spisovatel, s. 80-104. </w:t>
      </w:r>
      <w:r w:rsidR="004342D5" w:rsidRPr="00FA2F83">
        <w:rPr>
          <w:szCs w:val="24"/>
        </w:rPr>
        <w:t>Kritické rozhledy</w:t>
      </w:r>
      <w:r w:rsidR="00105416" w:rsidRPr="00FA2F83">
        <w:rPr>
          <w:szCs w:val="24"/>
        </w:rPr>
        <w:t xml:space="preserve">, </w:t>
      </w:r>
      <w:r w:rsidR="004342D5" w:rsidRPr="00FA2F83">
        <w:rPr>
          <w:szCs w:val="24"/>
        </w:rPr>
        <w:t>Velká řada.</w:t>
      </w:r>
    </w:p>
    <w:p w14:paraId="52ED99A9" w14:textId="1CF86694" w:rsidR="001322B3" w:rsidRPr="00FA2F83" w:rsidRDefault="001322B3" w:rsidP="00FA2F83">
      <w:pPr>
        <w:pStyle w:val="Odstavecseseznamem"/>
        <w:numPr>
          <w:ilvl w:val="0"/>
          <w:numId w:val="24"/>
        </w:numPr>
        <w:spacing w:line="360" w:lineRule="auto"/>
        <w:rPr>
          <w:szCs w:val="24"/>
        </w:rPr>
      </w:pPr>
      <w:r w:rsidRPr="00FA2F83">
        <w:rPr>
          <w:szCs w:val="24"/>
        </w:rPr>
        <w:t xml:space="preserve">HODROVÁ, Daniela (1989). </w:t>
      </w:r>
      <w:r w:rsidRPr="00FA2F83">
        <w:rPr>
          <w:i/>
          <w:iCs/>
          <w:szCs w:val="24"/>
        </w:rPr>
        <w:t>Hledání románu. Kapitoly z historie a typologie žánru.</w:t>
      </w:r>
      <w:r w:rsidRPr="00FA2F83">
        <w:rPr>
          <w:szCs w:val="24"/>
        </w:rPr>
        <w:t xml:space="preserve"> 1. vyd. Praha: Československý spisovatel. </w:t>
      </w:r>
    </w:p>
    <w:p w14:paraId="4C409E70" w14:textId="691FE1C6" w:rsidR="00BD308E" w:rsidRPr="00FA2F83" w:rsidRDefault="00BD308E" w:rsidP="00FA2F83">
      <w:pPr>
        <w:pStyle w:val="Odstavecseseznamem"/>
        <w:numPr>
          <w:ilvl w:val="0"/>
          <w:numId w:val="24"/>
        </w:numPr>
        <w:spacing w:line="360" w:lineRule="auto"/>
        <w:rPr>
          <w:szCs w:val="24"/>
        </w:rPr>
      </w:pPr>
      <w:r w:rsidRPr="00FA2F83">
        <w:rPr>
          <w:szCs w:val="24"/>
        </w:rPr>
        <w:t xml:space="preserve">HRTÁNEK, Petr (2004). </w:t>
      </w:r>
      <w:r w:rsidRPr="00FA2F83">
        <w:rPr>
          <w:i/>
          <w:iCs/>
          <w:szCs w:val="24"/>
        </w:rPr>
        <w:t xml:space="preserve">Negativní utopie v české próze druhé poloviny </w:t>
      </w:r>
      <w:r w:rsidR="00387D33">
        <w:rPr>
          <w:i/>
          <w:iCs/>
          <w:szCs w:val="24"/>
        </w:rPr>
        <w:br/>
      </w:r>
      <w:r w:rsidRPr="00FA2F83">
        <w:rPr>
          <w:i/>
          <w:iCs/>
          <w:szCs w:val="24"/>
        </w:rPr>
        <w:t>20. století</w:t>
      </w:r>
      <w:r w:rsidR="004A4BFE" w:rsidRPr="00FA2F83">
        <w:rPr>
          <w:i/>
          <w:iCs/>
          <w:szCs w:val="24"/>
        </w:rPr>
        <w:t>: pokus o znakovou identifikaci žánru.</w:t>
      </w:r>
      <w:r w:rsidR="005E0C38" w:rsidRPr="00FA2F83">
        <w:rPr>
          <w:szCs w:val="24"/>
        </w:rPr>
        <w:t xml:space="preserve"> 1. vyd. </w:t>
      </w:r>
      <w:r w:rsidR="004A4BFE" w:rsidRPr="00FA2F83">
        <w:rPr>
          <w:szCs w:val="24"/>
        </w:rPr>
        <w:t>Ostrava: Ostravská univerzita, Filozofická fakulta. ISBN 80-7042-645-4</w:t>
      </w:r>
      <w:r w:rsidR="007A7D48" w:rsidRPr="00FA2F83">
        <w:rPr>
          <w:szCs w:val="24"/>
        </w:rPr>
        <w:t>.</w:t>
      </w:r>
    </w:p>
    <w:p w14:paraId="6C14BA75" w14:textId="0E8C71C9" w:rsidR="00860945" w:rsidRPr="00FA2F83" w:rsidRDefault="00860945" w:rsidP="00FA2F83">
      <w:pPr>
        <w:pStyle w:val="Odstavecseseznamem"/>
        <w:numPr>
          <w:ilvl w:val="0"/>
          <w:numId w:val="24"/>
        </w:numPr>
        <w:spacing w:line="360" w:lineRule="auto"/>
        <w:rPr>
          <w:szCs w:val="24"/>
        </w:rPr>
      </w:pPr>
      <w:r w:rsidRPr="00FA2F83">
        <w:rPr>
          <w:szCs w:val="24"/>
        </w:rPr>
        <w:t xml:space="preserve">FRIEDLAENDEROVÁ, Hana a kolektiv (2022). </w:t>
      </w:r>
      <w:r w:rsidRPr="00FA2F83">
        <w:rPr>
          <w:i/>
          <w:iCs/>
          <w:szCs w:val="24"/>
        </w:rPr>
        <w:t>České děti a mládež jako čtenáři v době pandemie 2021.</w:t>
      </w:r>
      <w:r w:rsidRPr="00FA2F83">
        <w:rPr>
          <w:szCs w:val="24"/>
        </w:rPr>
        <w:t xml:space="preserve"> </w:t>
      </w:r>
      <w:r w:rsidR="000D020C" w:rsidRPr="00FA2F83">
        <w:rPr>
          <w:szCs w:val="24"/>
        </w:rPr>
        <w:t xml:space="preserve">1. vyd. </w:t>
      </w:r>
      <w:r w:rsidRPr="00FA2F83">
        <w:rPr>
          <w:szCs w:val="24"/>
        </w:rPr>
        <w:t>Brno: Host. ISBN: 978-80-275-1378-9</w:t>
      </w:r>
      <w:r w:rsidR="000D020C" w:rsidRPr="00FA2F83">
        <w:rPr>
          <w:szCs w:val="24"/>
        </w:rPr>
        <w:t>.</w:t>
      </w:r>
    </w:p>
    <w:p w14:paraId="19943F4E" w14:textId="4A43C913" w:rsidR="001B2194" w:rsidRPr="00FA2F83" w:rsidRDefault="005D4859" w:rsidP="00FA2F83">
      <w:pPr>
        <w:pStyle w:val="Odstavecseseznamem"/>
        <w:numPr>
          <w:ilvl w:val="0"/>
          <w:numId w:val="24"/>
        </w:numPr>
        <w:spacing w:line="360" w:lineRule="auto"/>
        <w:rPr>
          <w:szCs w:val="24"/>
        </w:rPr>
      </w:pPr>
      <w:r w:rsidRPr="00FA2F83">
        <w:rPr>
          <w:szCs w:val="24"/>
        </w:rPr>
        <w:t xml:space="preserve">KREJČÍK, Přemysl (2019). </w:t>
      </w:r>
      <w:r w:rsidRPr="00FA2F83">
        <w:rPr>
          <w:i/>
          <w:iCs/>
          <w:szCs w:val="24"/>
        </w:rPr>
        <w:t>Zatmění po utopickém večírku. Sonda do české dystopické prózy 80. let 20. století.</w:t>
      </w:r>
      <w:r w:rsidRPr="00FA2F83">
        <w:rPr>
          <w:szCs w:val="24"/>
        </w:rPr>
        <w:t xml:space="preserve"> </w:t>
      </w:r>
      <w:r w:rsidR="0061762E" w:rsidRPr="00FA2F83">
        <w:rPr>
          <w:szCs w:val="24"/>
        </w:rPr>
        <w:t xml:space="preserve">1. vyd. </w:t>
      </w:r>
      <w:r w:rsidRPr="00FA2F83">
        <w:rPr>
          <w:szCs w:val="24"/>
        </w:rPr>
        <w:t>Pardubice: Univerzita Pardubice. ISBN 978-80-7560-237-4</w:t>
      </w:r>
      <w:r w:rsidR="00871A40" w:rsidRPr="00FA2F83">
        <w:rPr>
          <w:szCs w:val="24"/>
        </w:rPr>
        <w:t>.</w:t>
      </w:r>
    </w:p>
    <w:p w14:paraId="681A4736" w14:textId="4ACBA4BB" w:rsidR="00420ECC" w:rsidRPr="00FA2F83" w:rsidRDefault="00420ECC" w:rsidP="00FA2F83">
      <w:pPr>
        <w:pStyle w:val="Odstavecseseznamem"/>
        <w:numPr>
          <w:ilvl w:val="0"/>
          <w:numId w:val="24"/>
        </w:numPr>
        <w:spacing w:before="240" w:line="360" w:lineRule="auto"/>
        <w:rPr>
          <w:szCs w:val="24"/>
        </w:rPr>
      </w:pPr>
      <w:r w:rsidRPr="00FA2F83">
        <w:rPr>
          <w:szCs w:val="24"/>
        </w:rPr>
        <w:t xml:space="preserve">MANNHEIM, Karl (1991). </w:t>
      </w:r>
      <w:r w:rsidRPr="00FA2F83">
        <w:rPr>
          <w:i/>
          <w:iCs/>
          <w:szCs w:val="24"/>
        </w:rPr>
        <w:t>Ideologie a utopie</w:t>
      </w:r>
      <w:r w:rsidRPr="00FA2F83">
        <w:rPr>
          <w:szCs w:val="24"/>
        </w:rPr>
        <w:t xml:space="preserve"> </w:t>
      </w:r>
      <w:r w:rsidRPr="00FA2F83">
        <w:rPr>
          <w:i/>
          <w:iCs/>
          <w:szCs w:val="24"/>
        </w:rPr>
        <w:t>– přednášky a eseje.</w:t>
      </w:r>
      <w:r w:rsidR="00847720" w:rsidRPr="00FA2F83">
        <w:rPr>
          <w:szCs w:val="24"/>
        </w:rPr>
        <w:t xml:space="preserve"> 1. vyd.</w:t>
      </w:r>
      <w:r w:rsidRPr="00FA2F83">
        <w:rPr>
          <w:szCs w:val="24"/>
        </w:rPr>
        <w:t xml:space="preserve"> Bratislava: Archa. ISBN 80-7115-022-3</w:t>
      </w:r>
      <w:r w:rsidR="00AF08BF" w:rsidRPr="00FA2F83">
        <w:rPr>
          <w:szCs w:val="24"/>
        </w:rPr>
        <w:t>.</w:t>
      </w:r>
    </w:p>
    <w:p w14:paraId="5C604CD2" w14:textId="59C81F2E" w:rsidR="00F70171" w:rsidRPr="00FA2F83" w:rsidRDefault="00F70171" w:rsidP="00FA2F83">
      <w:pPr>
        <w:pStyle w:val="Odstavecseseznamem"/>
        <w:numPr>
          <w:ilvl w:val="0"/>
          <w:numId w:val="24"/>
        </w:numPr>
        <w:spacing w:before="240" w:line="360" w:lineRule="auto"/>
        <w:rPr>
          <w:szCs w:val="24"/>
        </w:rPr>
      </w:pPr>
      <w:r w:rsidRPr="00FA2F83">
        <w:rPr>
          <w:szCs w:val="24"/>
        </w:rPr>
        <w:lastRenderedPageBreak/>
        <w:t xml:space="preserve">MOCNÁ, Dagmar a Josef </w:t>
      </w:r>
      <w:r w:rsidR="009028C3" w:rsidRPr="00FA2F83">
        <w:rPr>
          <w:szCs w:val="24"/>
        </w:rPr>
        <w:t>Peterka</w:t>
      </w:r>
      <w:r w:rsidRPr="00FA2F83">
        <w:rPr>
          <w:szCs w:val="24"/>
        </w:rPr>
        <w:t xml:space="preserve"> (2004). </w:t>
      </w:r>
      <w:r w:rsidRPr="00FA2F83">
        <w:rPr>
          <w:i/>
          <w:iCs/>
          <w:szCs w:val="24"/>
        </w:rPr>
        <w:t>Encyklopedie literárních žánrů.</w:t>
      </w:r>
      <w:r w:rsidRPr="00FA2F83">
        <w:rPr>
          <w:szCs w:val="24"/>
        </w:rPr>
        <w:t xml:space="preserve"> </w:t>
      </w:r>
      <w:r w:rsidR="00E92F1F" w:rsidRPr="00FA2F83">
        <w:rPr>
          <w:szCs w:val="24"/>
        </w:rPr>
        <w:t xml:space="preserve">1. vyd. </w:t>
      </w:r>
      <w:r w:rsidRPr="00FA2F83">
        <w:rPr>
          <w:szCs w:val="24"/>
        </w:rPr>
        <w:t>Praha: Paseka. ISBN 80-7185-669-</w:t>
      </w:r>
      <w:r w:rsidR="00E92F1F" w:rsidRPr="00FA2F83">
        <w:rPr>
          <w:szCs w:val="24"/>
        </w:rPr>
        <w:t xml:space="preserve">x. </w:t>
      </w:r>
    </w:p>
    <w:p w14:paraId="3D870195" w14:textId="4016BD3D" w:rsidR="003E68ED" w:rsidRPr="00FA2F83" w:rsidRDefault="003E68ED" w:rsidP="00FA2F83">
      <w:pPr>
        <w:pStyle w:val="Odstavecseseznamem"/>
        <w:numPr>
          <w:ilvl w:val="0"/>
          <w:numId w:val="24"/>
        </w:numPr>
        <w:spacing w:before="240" w:line="360" w:lineRule="auto"/>
        <w:rPr>
          <w:szCs w:val="24"/>
        </w:rPr>
      </w:pPr>
      <w:r w:rsidRPr="00FA2F83">
        <w:rPr>
          <w:szCs w:val="24"/>
        </w:rPr>
        <w:t xml:space="preserve">NAXERA, Vladimír, Ondřej Stulík a Jaroslav Bílek (2015). </w:t>
      </w:r>
      <w:r w:rsidRPr="00FA2F83">
        <w:rPr>
          <w:i/>
          <w:iCs/>
          <w:szCs w:val="24"/>
        </w:rPr>
        <w:t>Literární a filmové dystopie pohledem politické vědy.</w:t>
      </w:r>
      <w:r w:rsidRPr="00FA2F83">
        <w:rPr>
          <w:szCs w:val="24"/>
        </w:rPr>
        <w:t xml:space="preserve"> 1. vyd. Banská Bystrica: </w:t>
      </w:r>
      <w:proofErr w:type="spellStart"/>
      <w:r w:rsidRPr="00FA2F83">
        <w:rPr>
          <w:szCs w:val="24"/>
        </w:rPr>
        <w:t>Belianum</w:t>
      </w:r>
      <w:proofErr w:type="spellEnd"/>
      <w:r w:rsidRPr="00FA2F83">
        <w:rPr>
          <w:szCs w:val="24"/>
        </w:rPr>
        <w:t>. ISBN 978-80-557-1060-0</w:t>
      </w:r>
      <w:r w:rsidR="00EC6EAA" w:rsidRPr="00FA2F83">
        <w:rPr>
          <w:szCs w:val="24"/>
        </w:rPr>
        <w:t>.</w:t>
      </w:r>
    </w:p>
    <w:p w14:paraId="268B2C89" w14:textId="11D27A77" w:rsidR="008102E8" w:rsidRPr="00FA2F83" w:rsidRDefault="008102E8" w:rsidP="00FA2F83">
      <w:pPr>
        <w:pStyle w:val="Odstavecseseznamem"/>
        <w:numPr>
          <w:ilvl w:val="0"/>
          <w:numId w:val="24"/>
        </w:numPr>
        <w:spacing w:before="240" w:line="360" w:lineRule="auto"/>
        <w:rPr>
          <w:szCs w:val="24"/>
        </w:rPr>
      </w:pPr>
      <w:r w:rsidRPr="00FA2F83">
        <w:rPr>
          <w:szCs w:val="24"/>
        </w:rPr>
        <w:t xml:space="preserve">PAVERA, Libor a František </w:t>
      </w:r>
      <w:proofErr w:type="spellStart"/>
      <w:r w:rsidRPr="00FA2F83">
        <w:rPr>
          <w:szCs w:val="24"/>
        </w:rPr>
        <w:t>Všetička</w:t>
      </w:r>
      <w:proofErr w:type="spellEnd"/>
      <w:r w:rsidRPr="00FA2F83">
        <w:rPr>
          <w:szCs w:val="24"/>
        </w:rPr>
        <w:t xml:space="preserve"> (2002).</w:t>
      </w:r>
      <w:r w:rsidRPr="00FA2F83">
        <w:rPr>
          <w:b/>
          <w:bCs/>
          <w:szCs w:val="24"/>
        </w:rPr>
        <w:t xml:space="preserve"> </w:t>
      </w:r>
      <w:r w:rsidRPr="00FA2F83">
        <w:rPr>
          <w:i/>
          <w:iCs/>
          <w:szCs w:val="24"/>
        </w:rPr>
        <w:t>Lexikon literárních pojmů</w:t>
      </w:r>
      <w:r w:rsidRPr="00FA2F83">
        <w:rPr>
          <w:szCs w:val="24"/>
        </w:rPr>
        <w:t xml:space="preserve">. </w:t>
      </w:r>
      <w:r w:rsidR="00910830" w:rsidRPr="00FA2F83">
        <w:rPr>
          <w:szCs w:val="24"/>
        </w:rPr>
        <w:t xml:space="preserve">1. vyd. </w:t>
      </w:r>
      <w:r w:rsidRPr="00FA2F83">
        <w:rPr>
          <w:szCs w:val="24"/>
        </w:rPr>
        <w:t>Olomouc: Nakladatelství Olomouc. ISBN 80-718-2124-1</w:t>
      </w:r>
      <w:r w:rsidR="00910830" w:rsidRPr="00FA2F83">
        <w:rPr>
          <w:szCs w:val="24"/>
        </w:rPr>
        <w:t>.</w:t>
      </w:r>
    </w:p>
    <w:p w14:paraId="00D0DCEA" w14:textId="0A2C8611" w:rsidR="00DE4B30" w:rsidRPr="00FA2F83" w:rsidRDefault="008102E8" w:rsidP="00FA2F83">
      <w:pPr>
        <w:pStyle w:val="Odstavecseseznamem"/>
        <w:numPr>
          <w:ilvl w:val="0"/>
          <w:numId w:val="24"/>
        </w:numPr>
        <w:spacing w:before="240" w:line="360" w:lineRule="auto"/>
        <w:rPr>
          <w:szCs w:val="24"/>
        </w:rPr>
      </w:pPr>
      <w:r w:rsidRPr="00FA2F83">
        <w:rPr>
          <w:szCs w:val="24"/>
        </w:rPr>
        <w:t>PAVLOVA, Olga (2022). </w:t>
      </w:r>
      <w:r w:rsidRPr="00FA2F83">
        <w:rPr>
          <w:i/>
          <w:iCs/>
          <w:szCs w:val="24"/>
        </w:rPr>
        <w:t>2+2=5: světy antiutopické a dystopické literatury</w:t>
      </w:r>
      <w:r w:rsidRPr="00FA2F83">
        <w:rPr>
          <w:szCs w:val="24"/>
        </w:rPr>
        <w:t xml:space="preserve">. </w:t>
      </w:r>
      <w:r w:rsidR="00387D33">
        <w:rPr>
          <w:szCs w:val="24"/>
        </w:rPr>
        <w:br/>
      </w:r>
      <w:r w:rsidR="00270F0F" w:rsidRPr="00FA2F83">
        <w:rPr>
          <w:szCs w:val="24"/>
        </w:rPr>
        <w:t xml:space="preserve">1. vyd. </w:t>
      </w:r>
      <w:r w:rsidRPr="00FA2F83">
        <w:rPr>
          <w:szCs w:val="24"/>
        </w:rPr>
        <w:t>Praha: Filozofická fakulta Univerzity Karlovy. ISBN 978-80-7671-066-5</w:t>
      </w:r>
      <w:r w:rsidR="00270F0F" w:rsidRPr="00FA2F83">
        <w:rPr>
          <w:szCs w:val="24"/>
        </w:rPr>
        <w:t>.</w:t>
      </w:r>
    </w:p>
    <w:p w14:paraId="3209E593" w14:textId="76B9EC97" w:rsidR="00DE4B30" w:rsidRPr="00FA2F83" w:rsidRDefault="00FA2F83" w:rsidP="00FA2F83">
      <w:pPr>
        <w:spacing w:line="360" w:lineRule="auto"/>
        <w:rPr>
          <w:b/>
          <w:bCs/>
          <w:szCs w:val="24"/>
        </w:rPr>
      </w:pPr>
      <w:r>
        <w:rPr>
          <w:b/>
          <w:bCs/>
          <w:szCs w:val="24"/>
        </w:rPr>
        <w:t>Elektronické</w:t>
      </w:r>
      <w:r w:rsidR="00DE4B30" w:rsidRPr="00FA2F83">
        <w:rPr>
          <w:b/>
          <w:bCs/>
          <w:szCs w:val="24"/>
        </w:rPr>
        <w:t xml:space="preserve"> zdroje </w:t>
      </w:r>
    </w:p>
    <w:p w14:paraId="478FBC6A" w14:textId="6FD94ED6" w:rsidR="000E4A93" w:rsidRPr="00FA2F83" w:rsidRDefault="00AF0818" w:rsidP="00FA2F83">
      <w:pPr>
        <w:pStyle w:val="Odstavecseseznamem"/>
        <w:numPr>
          <w:ilvl w:val="0"/>
          <w:numId w:val="24"/>
        </w:numPr>
        <w:spacing w:line="360" w:lineRule="auto"/>
        <w:rPr>
          <w:szCs w:val="24"/>
        </w:rPr>
      </w:pPr>
      <w:r w:rsidRPr="00FA2F83">
        <w:rPr>
          <w:szCs w:val="24"/>
        </w:rPr>
        <w:t xml:space="preserve">ALEXANDER, Jonathan (2019). </w:t>
      </w:r>
      <w:proofErr w:type="spellStart"/>
      <w:r w:rsidRPr="00FA2F83">
        <w:rPr>
          <w:szCs w:val="24"/>
        </w:rPr>
        <w:t>Storytelling</w:t>
      </w:r>
      <w:proofErr w:type="spellEnd"/>
      <w:r w:rsidRPr="00FA2F83">
        <w:rPr>
          <w:szCs w:val="24"/>
        </w:rPr>
        <w:t xml:space="preserve"> </w:t>
      </w:r>
      <w:proofErr w:type="spellStart"/>
      <w:r w:rsidRPr="00FA2F83">
        <w:rPr>
          <w:szCs w:val="24"/>
        </w:rPr>
        <w:t>Can</w:t>
      </w:r>
      <w:proofErr w:type="spellEnd"/>
      <w:r w:rsidRPr="00FA2F83">
        <w:rPr>
          <w:szCs w:val="24"/>
        </w:rPr>
        <w:t xml:space="preserve"> </w:t>
      </w:r>
      <w:proofErr w:type="spellStart"/>
      <w:r w:rsidRPr="00FA2F83">
        <w:rPr>
          <w:szCs w:val="24"/>
        </w:rPr>
        <w:t>Change</w:t>
      </w:r>
      <w:proofErr w:type="spellEnd"/>
      <w:r w:rsidRPr="00FA2F83">
        <w:rPr>
          <w:szCs w:val="24"/>
        </w:rPr>
        <w:t xml:space="preserve"> </w:t>
      </w:r>
      <w:proofErr w:type="spellStart"/>
      <w:r w:rsidRPr="00FA2F83">
        <w:rPr>
          <w:szCs w:val="24"/>
        </w:rPr>
        <w:t>the</w:t>
      </w:r>
      <w:proofErr w:type="spellEnd"/>
      <w:r w:rsidRPr="00FA2F83">
        <w:rPr>
          <w:szCs w:val="24"/>
        </w:rPr>
        <w:t xml:space="preserve"> </w:t>
      </w:r>
      <w:proofErr w:type="spellStart"/>
      <w:r w:rsidRPr="00FA2F83">
        <w:rPr>
          <w:szCs w:val="24"/>
        </w:rPr>
        <w:t>World</w:t>
      </w:r>
      <w:proofErr w:type="spellEnd"/>
      <w:r w:rsidRPr="00FA2F83">
        <w:rPr>
          <w:szCs w:val="24"/>
        </w:rPr>
        <w:t xml:space="preserve">: An Interview </w:t>
      </w:r>
      <w:proofErr w:type="spellStart"/>
      <w:r w:rsidRPr="00FA2F83">
        <w:rPr>
          <w:szCs w:val="24"/>
        </w:rPr>
        <w:t>with</w:t>
      </w:r>
      <w:proofErr w:type="spellEnd"/>
      <w:r w:rsidRPr="00FA2F83">
        <w:rPr>
          <w:szCs w:val="24"/>
        </w:rPr>
        <w:t xml:space="preserve"> Ashley and </w:t>
      </w:r>
      <w:proofErr w:type="spellStart"/>
      <w:r w:rsidRPr="00FA2F83">
        <w:rPr>
          <w:szCs w:val="24"/>
        </w:rPr>
        <w:t>Leslie</w:t>
      </w:r>
      <w:proofErr w:type="spellEnd"/>
      <w:r w:rsidRPr="00FA2F83">
        <w:rPr>
          <w:szCs w:val="24"/>
        </w:rPr>
        <w:t xml:space="preserve"> </w:t>
      </w:r>
      <w:proofErr w:type="spellStart"/>
      <w:r w:rsidRPr="00FA2F83">
        <w:rPr>
          <w:szCs w:val="24"/>
        </w:rPr>
        <w:t>Saunders</w:t>
      </w:r>
      <w:proofErr w:type="spellEnd"/>
      <w:r w:rsidRPr="00FA2F83">
        <w:rPr>
          <w:szCs w:val="24"/>
        </w:rPr>
        <w:t xml:space="preserve">. In: </w:t>
      </w:r>
      <w:r w:rsidR="00DB3BDF" w:rsidRPr="00FA2F83">
        <w:rPr>
          <w:i/>
          <w:iCs/>
          <w:szCs w:val="24"/>
        </w:rPr>
        <w:t>LARB</w:t>
      </w:r>
      <w:r w:rsidR="00CA31E8" w:rsidRPr="00FA2F83">
        <w:rPr>
          <w:i/>
          <w:iCs/>
          <w:szCs w:val="24"/>
        </w:rPr>
        <w:t xml:space="preserve">: </w:t>
      </w:r>
      <w:r w:rsidRPr="00FA2F83">
        <w:rPr>
          <w:i/>
          <w:iCs/>
          <w:szCs w:val="24"/>
        </w:rPr>
        <w:t xml:space="preserve">Los Angeles </w:t>
      </w:r>
      <w:proofErr w:type="spellStart"/>
      <w:r w:rsidRPr="00FA2F83">
        <w:rPr>
          <w:i/>
          <w:iCs/>
          <w:szCs w:val="24"/>
        </w:rPr>
        <w:t>Review</w:t>
      </w:r>
      <w:proofErr w:type="spellEnd"/>
      <w:r w:rsidRPr="00FA2F83">
        <w:rPr>
          <w:i/>
          <w:iCs/>
          <w:szCs w:val="24"/>
        </w:rPr>
        <w:t xml:space="preserve"> </w:t>
      </w:r>
      <w:proofErr w:type="spellStart"/>
      <w:r w:rsidRPr="00FA2F83">
        <w:rPr>
          <w:i/>
          <w:iCs/>
          <w:szCs w:val="24"/>
        </w:rPr>
        <w:t>of</w:t>
      </w:r>
      <w:proofErr w:type="spellEnd"/>
      <w:r w:rsidRPr="00FA2F83">
        <w:rPr>
          <w:i/>
          <w:iCs/>
          <w:szCs w:val="24"/>
        </w:rPr>
        <w:t xml:space="preserve"> </w:t>
      </w:r>
      <w:proofErr w:type="spellStart"/>
      <w:r w:rsidRPr="00FA2F83">
        <w:rPr>
          <w:i/>
          <w:iCs/>
          <w:szCs w:val="24"/>
        </w:rPr>
        <w:t>Books</w:t>
      </w:r>
      <w:proofErr w:type="spellEnd"/>
      <w:r w:rsidR="00F40E08" w:rsidRPr="00FA2F83">
        <w:rPr>
          <w:szCs w:val="24"/>
        </w:rPr>
        <w:t xml:space="preserve"> </w:t>
      </w:r>
      <w:r w:rsidRPr="00FA2F83">
        <w:rPr>
          <w:szCs w:val="24"/>
        </w:rPr>
        <w:t>[online].</w:t>
      </w:r>
      <w:r w:rsidR="00EF0228" w:rsidRPr="00FA2F83">
        <w:rPr>
          <w:szCs w:val="24"/>
        </w:rPr>
        <w:t xml:space="preserve"> Los Angeles </w:t>
      </w:r>
      <w:proofErr w:type="spellStart"/>
      <w:r w:rsidR="00EF0228" w:rsidRPr="00FA2F83">
        <w:rPr>
          <w:szCs w:val="24"/>
        </w:rPr>
        <w:t>Review</w:t>
      </w:r>
      <w:proofErr w:type="spellEnd"/>
      <w:r w:rsidR="00EF0228" w:rsidRPr="00FA2F83">
        <w:rPr>
          <w:szCs w:val="24"/>
        </w:rPr>
        <w:t xml:space="preserve"> </w:t>
      </w:r>
      <w:proofErr w:type="spellStart"/>
      <w:r w:rsidR="00EF0228" w:rsidRPr="00FA2F83">
        <w:rPr>
          <w:szCs w:val="24"/>
        </w:rPr>
        <w:t>of</w:t>
      </w:r>
      <w:proofErr w:type="spellEnd"/>
      <w:r w:rsidR="00EF0228" w:rsidRPr="00FA2F83">
        <w:rPr>
          <w:szCs w:val="24"/>
        </w:rPr>
        <w:t xml:space="preserve"> </w:t>
      </w:r>
      <w:proofErr w:type="spellStart"/>
      <w:r w:rsidR="00EF0228" w:rsidRPr="00FA2F83">
        <w:rPr>
          <w:szCs w:val="24"/>
        </w:rPr>
        <w:t>Books</w:t>
      </w:r>
      <w:proofErr w:type="spellEnd"/>
      <w:r w:rsidR="00EF0228" w:rsidRPr="00FA2F83">
        <w:rPr>
          <w:szCs w:val="24"/>
        </w:rPr>
        <w:t>,</w:t>
      </w:r>
      <w:r w:rsidR="00796430" w:rsidRPr="00FA2F83">
        <w:rPr>
          <w:szCs w:val="24"/>
        </w:rPr>
        <w:t xml:space="preserve"> </w:t>
      </w:r>
      <w:r w:rsidRPr="00FA2F83">
        <w:rPr>
          <w:szCs w:val="24"/>
        </w:rPr>
        <w:t xml:space="preserve">2. </w:t>
      </w:r>
      <w:r w:rsidR="00EF0228" w:rsidRPr="00FA2F83">
        <w:rPr>
          <w:szCs w:val="24"/>
        </w:rPr>
        <w:t>3</w:t>
      </w:r>
      <w:r w:rsidRPr="00FA2F83">
        <w:rPr>
          <w:szCs w:val="24"/>
        </w:rPr>
        <w:t>.</w:t>
      </w:r>
      <w:r w:rsidR="00A772F4" w:rsidRPr="00FA2F83">
        <w:rPr>
          <w:szCs w:val="24"/>
        </w:rPr>
        <w:t xml:space="preserve"> 2019</w:t>
      </w:r>
      <w:r w:rsidRPr="00FA2F83">
        <w:rPr>
          <w:szCs w:val="24"/>
        </w:rPr>
        <w:t xml:space="preserve"> [cit. </w:t>
      </w:r>
      <w:r w:rsidR="00A772F4" w:rsidRPr="00FA2F83">
        <w:rPr>
          <w:szCs w:val="24"/>
        </w:rPr>
        <w:t>2023-08-</w:t>
      </w:r>
      <w:r w:rsidRPr="00FA2F83">
        <w:rPr>
          <w:szCs w:val="24"/>
        </w:rPr>
        <w:t xml:space="preserve">28]. Dostupné z: </w:t>
      </w:r>
      <w:hyperlink r:id="rId12" w:history="1">
        <w:r w:rsidRPr="00FA2F83">
          <w:rPr>
            <w:rStyle w:val="Hypertextovodkaz"/>
            <w:szCs w:val="24"/>
          </w:rPr>
          <w:t>https://lareviewofbooks.org/article/storytelling-can-change-world-interview-ashley-leslie-saunders/</w:t>
        </w:r>
      </w:hyperlink>
      <w:r w:rsidRPr="00FA2F83">
        <w:rPr>
          <w:szCs w:val="24"/>
        </w:rPr>
        <w:t xml:space="preserve"> </w:t>
      </w:r>
    </w:p>
    <w:p w14:paraId="0A5D5A39" w14:textId="6956FC59" w:rsidR="000E4A93" w:rsidRPr="00B93689" w:rsidRDefault="000950CC" w:rsidP="00FA2F83">
      <w:pPr>
        <w:pStyle w:val="Odstavecseseznamem"/>
        <w:numPr>
          <w:ilvl w:val="0"/>
          <w:numId w:val="24"/>
        </w:numPr>
        <w:spacing w:line="360" w:lineRule="auto"/>
        <w:rPr>
          <w:rStyle w:val="Hypertextovodkaz"/>
          <w:color w:val="auto"/>
          <w:szCs w:val="24"/>
          <w:u w:val="none"/>
        </w:rPr>
      </w:pPr>
      <w:r w:rsidRPr="00B93689">
        <w:rPr>
          <w:szCs w:val="24"/>
        </w:rPr>
        <w:t xml:space="preserve">CZAPŁIŃSKÁ, Joanna (2001). Proč scifisté nejsou optimisté – znamená konec 20. století konec </w:t>
      </w:r>
      <w:proofErr w:type="spellStart"/>
      <w:r w:rsidRPr="00B93689">
        <w:rPr>
          <w:szCs w:val="24"/>
        </w:rPr>
        <w:t>antiutopie</w:t>
      </w:r>
      <w:proofErr w:type="spellEnd"/>
      <w:r w:rsidRPr="00B93689">
        <w:rPr>
          <w:szCs w:val="24"/>
        </w:rPr>
        <w:t>? In:</w:t>
      </w:r>
      <w:r w:rsidR="00AA21DC" w:rsidRPr="00B93689">
        <w:rPr>
          <w:szCs w:val="24"/>
        </w:rPr>
        <w:t xml:space="preserve"> </w:t>
      </w:r>
      <w:r w:rsidR="00F87275" w:rsidRPr="00B93689">
        <w:rPr>
          <w:szCs w:val="24"/>
        </w:rPr>
        <w:t>VOJTĚCH, Daniel (</w:t>
      </w:r>
      <w:proofErr w:type="spellStart"/>
      <w:r w:rsidR="00F87275" w:rsidRPr="00B93689">
        <w:rPr>
          <w:szCs w:val="24"/>
        </w:rPr>
        <w:t>ed</w:t>
      </w:r>
      <w:proofErr w:type="spellEnd"/>
      <w:r w:rsidR="00F87275" w:rsidRPr="00B93689">
        <w:rPr>
          <w:szCs w:val="24"/>
        </w:rPr>
        <w:t>.)</w:t>
      </w:r>
      <w:r w:rsidRPr="00B93689">
        <w:rPr>
          <w:szCs w:val="24"/>
        </w:rPr>
        <w:t xml:space="preserve"> </w:t>
      </w:r>
      <w:r w:rsidRPr="00B93689">
        <w:rPr>
          <w:i/>
          <w:iCs/>
          <w:szCs w:val="24"/>
        </w:rPr>
        <w:t>Česká literatura na konci tisíciletí</w:t>
      </w:r>
      <w:r w:rsidR="009F0D8B" w:rsidRPr="00B93689">
        <w:rPr>
          <w:i/>
          <w:iCs/>
          <w:szCs w:val="24"/>
        </w:rPr>
        <w:t xml:space="preserve">: příspěvky z 2. kongresu světové literárněvědné bohemistiky </w:t>
      </w:r>
      <w:r w:rsidRPr="00B93689">
        <w:rPr>
          <w:szCs w:val="24"/>
        </w:rPr>
        <w:t>[online]</w:t>
      </w:r>
      <w:r w:rsidR="005B116B" w:rsidRPr="00B93689">
        <w:rPr>
          <w:szCs w:val="24"/>
        </w:rPr>
        <w:t>.</w:t>
      </w:r>
      <w:r w:rsidRPr="00B93689">
        <w:rPr>
          <w:szCs w:val="24"/>
        </w:rPr>
        <w:t xml:space="preserve"> Praha</w:t>
      </w:r>
      <w:r w:rsidR="001E39BA" w:rsidRPr="00B93689">
        <w:rPr>
          <w:szCs w:val="24"/>
        </w:rPr>
        <w:t xml:space="preserve">: Ústav pro českou literaturu AV ČR, </w:t>
      </w:r>
      <w:r w:rsidR="00FB32B8" w:rsidRPr="00B93689">
        <w:rPr>
          <w:szCs w:val="24"/>
        </w:rPr>
        <w:t>s. 737-745</w:t>
      </w:r>
      <w:r w:rsidR="00FB6284" w:rsidRPr="00B93689">
        <w:rPr>
          <w:szCs w:val="24"/>
        </w:rPr>
        <w:t xml:space="preserve"> [cit. 2023-</w:t>
      </w:r>
      <w:r w:rsidR="00B53617" w:rsidRPr="00B93689">
        <w:rPr>
          <w:szCs w:val="24"/>
        </w:rPr>
        <w:t>10-21</w:t>
      </w:r>
      <w:r w:rsidR="00FB6284" w:rsidRPr="00B93689">
        <w:rPr>
          <w:szCs w:val="24"/>
        </w:rPr>
        <w:t>]</w:t>
      </w:r>
      <w:r w:rsidR="00816303" w:rsidRPr="00B93689">
        <w:rPr>
          <w:szCs w:val="24"/>
        </w:rPr>
        <w:t>.</w:t>
      </w:r>
      <w:r w:rsidRPr="00B93689">
        <w:rPr>
          <w:szCs w:val="24"/>
        </w:rPr>
        <w:t xml:space="preserve"> Dostupné z: </w:t>
      </w:r>
      <w:hyperlink r:id="rId13" w:history="1">
        <w:r w:rsidR="00F9225D" w:rsidRPr="00B93689">
          <w:rPr>
            <w:rStyle w:val="Hypertextovodkaz"/>
            <w:szCs w:val="24"/>
          </w:rPr>
          <w:t>https://service.ucl.cas.cz/edicee/data/sborniky/kongres/CLKT2/31.pdf</w:t>
        </w:r>
      </w:hyperlink>
      <w:r w:rsidR="00F9225D" w:rsidRPr="00B93689">
        <w:rPr>
          <w:szCs w:val="24"/>
        </w:rPr>
        <w:t xml:space="preserve"> </w:t>
      </w:r>
    </w:p>
    <w:p w14:paraId="265B22D9" w14:textId="1D8327AE" w:rsidR="000F4628" w:rsidRPr="00FA2F83" w:rsidRDefault="000F4628" w:rsidP="00FA2F83">
      <w:pPr>
        <w:pStyle w:val="Odstavecseseznamem"/>
        <w:numPr>
          <w:ilvl w:val="0"/>
          <w:numId w:val="24"/>
        </w:numPr>
        <w:spacing w:line="360" w:lineRule="auto"/>
        <w:rPr>
          <w:rStyle w:val="Hypertextovodkaz"/>
          <w:color w:val="auto"/>
          <w:szCs w:val="24"/>
          <w:u w:val="none"/>
        </w:rPr>
      </w:pPr>
      <w:r w:rsidRPr="00FA2F83">
        <w:rPr>
          <w:szCs w:val="24"/>
        </w:rPr>
        <w:t>ČEŇKOVÁ, Jana (2019).</w:t>
      </w:r>
      <w:r w:rsidRPr="00FA2F83">
        <w:rPr>
          <w:rStyle w:val="Hypertextovodkaz"/>
          <w:color w:val="auto"/>
          <w:szCs w:val="24"/>
          <w:u w:val="none"/>
        </w:rPr>
        <w:t xml:space="preserve"> Česká literatura pro děti a mládež ve druhém desetiletí 21. století (2. díl)</w:t>
      </w:r>
      <w:r w:rsidRPr="00FA2F83">
        <w:rPr>
          <w:rStyle w:val="Hypertextovodkaz"/>
          <w:i/>
          <w:iCs/>
          <w:color w:val="auto"/>
          <w:szCs w:val="24"/>
          <w:u w:val="none"/>
        </w:rPr>
        <w:t>.</w:t>
      </w:r>
      <w:r w:rsidRPr="00FA2F83">
        <w:rPr>
          <w:rStyle w:val="Hypertextovodkaz"/>
          <w:color w:val="auto"/>
          <w:szCs w:val="24"/>
          <w:u w:val="none"/>
        </w:rPr>
        <w:t xml:space="preserve"> In: </w:t>
      </w:r>
      <w:r w:rsidR="00256DA6" w:rsidRPr="00FA2F83">
        <w:rPr>
          <w:rStyle w:val="Hypertextovodkaz"/>
          <w:i/>
          <w:iCs/>
          <w:color w:val="auto"/>
          <w:szCs w:val="24"/>
          <w:u w:val="none"/>
        </w:rPr>
        <w:t xml:space="preserve">České literární centrum </w:t>
      </w:r>
      <w:proofErr w:type="spellStart"/>
      <w:r w:rsidR="00256DA6" w:rsidRPr="00FA2F83">
        <w:rPr>
          <w:rStyle w:val="Hypertextovodkaz"/>
          <w:i/>
          <w:iCs/>
          <w:color w:val="auto"/>
          <w:szCs w:val="24"/>
          <w:u w:val="none"/>
        </w:rPr>
        <w:t>CzechLit</w:t>
      </w:r>
      <w:proofErr w:type="spellEnd"/>
      <w:r w:rsidR="00815784" w:rsidRPr="00FA2F83">
        <w:rPr>
          <w:rStyle w:val="Hypertextovodkaz"/>
          <w:color w:val="auto"/>
          <w:szCs w:val="24"/>
          <w:u w:val="none"/>
        </w:rPr>
        <w:t xml:space="preserve"> [online]</w:t>
      </w:r>
      <w:r w:rsidR="0068693B" w:rsidRPr="00FA2F83">
        <w:rPr>
          <w:rStyle w:val="Hypertextovodkaz"/>
          <w:color w:val="auto"/>
          <w:szCs w:val="24"/>
          <w:u w:val="none"/>
        </w:rPr>
        <w:t>.</w:t>
      </w:r>
      <w:r w:rsidR="006D15D6" w:rsidRPr="00FA2F83">
        <w:rPr>
          <w:rStyle w:val="Hypertextovodkaz"/>
          <w:color w:val="auto"/>
          <w:szCs w:val="24"/>
          <w:u w:val="none"/>
        </w:rPr>
        <w:t xml:space="preserve"> </w:t>
      </w:r>
      <w:r w:rsidR="00AD13AB" w:rsidRPr="00FA2F83">
        <w:rPr>
          <w:rStyle w:val="Hypertextovodkaz"/>
          <w:color w:val="auto"/>
          <w:szCs w:val="24"/>
          <w:u w:val="none"/>
        </w:rPr>
        <w:t>Brno: Moravská zemská knihovna</w:t>
      </w:r>
      <w:r w:rsidR="007730C0" w:rsidRPr="00FA2F83">
        <w:rPr>
          <w:rStyle w:val="Hypertextovodkaz"/>
          <w:color w:val="auto"/>
          <w:szCs w:val="24"/>
          <w:u w:val="none"/>
        </w:rPr>
        <w:t xml:space="preserve">, </w:t>
      </w:r>
      <w:r w:rsidR="00EE4862" w:rsidRPr="00FA2F83">
        <w:rPr>
          <w:rStyle w:val="Hypertextovodkaz"/>
          <w:color w:val="auto"/>
          <w:szCs w:val="24"/>
          <w:u w:val="none"/>
        </w:rPr>
        <w:t>18. 11.</w:t>
      </w:r>
      <w:r w:rsidR="007730C0" w:rsidRPr="00FA2F83">
        <w:rPr>
          <w:rStyle w:val="Hypertextovodkaz"/>
          <w:color w:val="auto"/>
          <w:szCs w:val="24"/>
          <w:u w:val="none"/>
        </w:rPr>
        <w:t xml:space="preserve"> 2019</w:t>
      </w:r>
      <w:r w:rsidR="00AF5D04" w:rsidRPr="00FA2F83">
        <w:rPr>
          <w:rStyle w:val="Hypertextovodkaz"/>
          <w:color w:val="auto"/>
          <w:szCs w:val="24"/>
          <w:u w:val="none"/>
        </w:rPr>
        <w:t xml:space="preserve"> [cit. 2023-</w:t>
      </w:r>
      <w:r w:rsidR="004E2AE7" w:rsidRPr="00FA2F83">
        <w:rPr>
          <w:rStyle w:val="Hypertextovodkaz"/>
          <w:color w:val="auto"/>
          <w:szCs w:val="24"/>
          <w:u w:val="none"/>
        </w:rPr>
        <w:t>10-03]</w:t>
      </w:r>
      <w:r w:rsidR="00E74357" w:rsidRPr="00FA2F83">
        <w:rPr>
          <w:rStyle w:val="Hypertextovodkaz"/>
          <w:color w:val="auto"/>
          <w:szCs w:val="24"/>
          <w:u w:val="none"/>
        </w:rPr>
        <w:t>.</w:t>
      </w:r>
      <w:r w:rsidR="00EE4862" w:rsidRPr="00FA2F83">
        <w:rPr>
          <w:rStyle w:val="Hypertextovodkaz"/>
          <w:color w:val="auto"/>
          <w:szCs w:val="24"/>
          <w:u w:val="none"/>
        </w:rPr>
        <w:t xml:space="preserve"> Dostupné z: </w:t>
      </w:r>
      <w:hyperlink r:id="rId14" w:history="1">
        <w:r w:rsidR="00B66462" w:rsidRPr="00FA2F83">
          <w:rPr>
            <w:rStyle w:val="Hypertextovodkaz"/>
            <w:szCs w:val="24"/>
          </w:rPr>
          <w:t>https://www.czechlit.cz/cz/feature/ceska-literatura-pro-deti-a-mladez-ve-druhem-desetileti-21-stoleti-2-dil/</w:t>
        </w:r>
      </w:hyperlink>
      <w:r w:rsidR="00B66462" w:rsidRPr="00FA2F83">
        <w:rPr>
          <w:rStyle w:val="Hypertextovodkaz"/>
          <w:color w:val="auto"/>
          <w:szCs w:val="24"/>
          <w:u w:val="none"/>
        </w:rPr>
        <w:t xml:space="preserve"> </w:t>
      </w:r>
    </w:p>
    <w:p w14:paraId="74C1AA56" w14:textId="6113645F" w:rsidR="00B66462" w:rsidRPr="00FA2F83" w:rsidRDefault="00B66462" w:rsidP="00FA2F83">
      <w:pPr>
        <w:pStyle w:val="Odstavecseseznamem"/>
        <w:numPr>
          <w:ilvl w:val="0"/>
          <w:numId w:val="24"/>
        </w:numPr>
        <w:spacing w:line="360" w:lineRule="auto"/>
        <w:rPr>
          <w:rStyle w:val="Hypertextovodkaz"/>
          <w:color w:val="auto"/>
          <w:szCs w:val="24"/>
          <w:u w:val="none"/>
        </w:rPr>
      </w:pPr>
      <w:r w:rsidRPr="00FA2F83">
        <w:rPr>
          <w:szCs w:val="24"/>
        </w:rPr>
        <w:t>DAV</w:t>
      </w:r>
      <w:r w:rsidR="0060641E" w:rsidRPr="00FA2F83">
        <w:rPr>
          <w:szCs w:val="24"/>
        </w:rPr>
        <w:t>ID, Jaroslav (2017).</w:t>
      </w:r>
      <w:r w:rsidR="0060641E" w:rsidRPr="00FA2F83">
        <w:rPr>
          <w:rStyle w:val="Hypertextovodkaz"/>
          <w:color w:val="auto"/>
          <w:szCs w:val="24"/>
          <w:u w:val="none"/>
        </w:rPr>
        <w:t xml:space="preserve"> NEWSPEAK. In: </w:t>
      </w:r>
      <w:r w:rsidR="0058766A" w:rsidRPr="00FA2F83">
        <w:rPr>
          <w:rStyle w:val="Hypertextovodkaz"/>
          <w:color w:val="auto"/>
          <w:szCs w:val="24"/>
          <w:u w:val="none"/>
        </w:rPr>
        <w:t xml:space="preserve">Petr Karlík, Marek Nekula, Jana </w:t>
      </w:r>
      <w:proofErr w:type="spellStart"/>
      <w:r w:rsidR="0058766A" w:rsidRPr="00FA2F83">
        <w:rPr>
          <w:rStyle w:val="Hypertextovodkaz"/>
          <w:color w:val="auto"/>
          <w:szCs w:val="24"/>
          <w:u w:val="none"/>
        </w:rPr>
        <w:t>Pleskalová</w:t>
      </w:r>
      <w:proofErr w:type="spellEnd"/>
      <w:r w:rsidR="0058766A" w:rsidRPr="00FA2F83">
        <w:rPr>
          <w:rStyle w:val="Hypertextovodkaz"/>
          <w:color w:val="auto"/>
          <w:szCs w:val="24"/>
          <w:u w:val="none"/>
        </w:rPr>
        <w:t xml:space="preserve">, </w:t>
      </w:r>
      <w:proofErr w:type="spellStart"/>
      <w:r w:rsidR="0058766A" w:rsidRPr="00FA2F83">
        <w:rPr>
          <w:rStyle w:val="Hypertextovodkaz"/>
          <w:i/>
          <w:iCs/>
          <w:color w:val="auto"/>
          <w:szCs w:val="24"/>
          <w:u w:val="none"/>
        </w:rPr>
        <w:t>CzechEncy</w:t>
      </w:r>
      <w:proofErr w:type="spellEnd"/>
      <w:r w:rsidR="0058766A" w:rsidRPr="00FA2F83">
        <w:rPr>
          <w:rStyle w:val="Hypertextovodkaz"/>
          <w:i/>
          <w:iCs/>
          <w:color w:val="auto"/>
          <w:szCs w:val="24"/>
          <w:u w:val="none"/>
        </w:rPr>
        <w:t xml:space="preserve"> – Nový encyklopedický slovník češtiny</w:t>
      </w:r>
      <w:r w:rsidR="00412194" w:rsidRPr="00FA2F83">
        <w:rPr>
          <w:rStyle w:val="Hypertextovodkaz"/>
          <w:i/>
          <w:iCs/>
          <w:color w:val="auto"/>
          <w:szCs w:val="24"/>
          <w:u w:val="none"/>
        </w:rPr>
        <w:t xml:space="preserve"> </w:t>
      </w:r>
      <w:r w:rsidR="00412194" w:rsidRPr="00FA2F83">
        <w:rPr>
          <w:rStyle w:val="Hypertextovodkaz"/>
          <w:color w:val="auto"/>
          <w:szCs w:val="24"/>
          <w:u w:val="none"/>
        </w:rPr>
        <w:t>[online]</w:t>
      </w:r>
      <w:r w:rsidR="0058766A" w:rsidRPr="00FA2F83">
        <w:rPr>
          <w:rStyle w:val="Hypertextovodkaz"/>
          <w:i/>
          <w:iCs/>
          <w:color w:val="auto"/>
          <w:szCs w:val="24"/>
          <w:u w:val="none"/>
        </w:rPr>
        <w:t>.</w:t>
      </w:r>
      <w:r w:rsidR="00412194" w:rsidRPr="00FA2F83">
        <w:rPr>
          <w:rStyle w:val="Hypertextovodkaz"/>
          <w:color w:val="auto"/>
          <w:szCs w:val="24"/>
          <w:u w:val="none"/>
        </w:rPr>
        <w:t xml:space="preserve"> </w:t>
      </w:r>
      <w:r w:rsidR="00A101B2" w:rsidRPr="00FA2F83">
        <w:rPr>
          <w:rStyle w:val="Hypertextovodkaz"/>
          <w:color w:val="auto"/>
          <w:szCs w:val="24"/>
          <w:u w:val="none"/>
        </w:rPr>
        <w:t>Brno: Masarykova univerzita</w:t>
      </w:r>
      <w:r w:rsidR="00C04377" w:rsidRPr="00FA2F83">
        <w:rPr>
          <w:rStyle w:val="Hypertextovodkaz"/>
          <w:color w:val="auto"/>
          <w:szCs w:val="24"/>
          <w:u w:val="none"/>
        </w:rPr>
        <w:t xml:space="preserve"> 2012-2020 [cit. 2023-</w:t>
      </w:r>
      <w:r w:rsidR="006A43ED" w:rsidRPr="00FA2F83">
        <w:rPr>
          <w:rStyle w:val="Hypertextovodkaz"/>
          <w:color w:val="auto"/>
          <w:szCs w:val="24"/>
          <w:u w:val="none"/>
        </w:rPr>
        <w:t>10-23</w:t>
      </w:r>
      <w:r w:rsidR="00C04377" w:rsidRPr="00FA2F83">
        <w:rPr>
          <w:rStyle w:val="Hypertextovodkaz"/>
          <w:color w:val="auto"/>
          <w:szCs w:val="24"/>
          <w:u w:val="none"/>
        </w:rPr>
        <w:t>]</w:t>
      </w:r>
      <w:r w:rsidR="006A43ED" w:rsidRPr="00FA2F83">
        <w:rPr>
          <w:rStyle w:val="Hypertextovodkaz"/>
          <w:color w:val="auto"/>
          <w:szCs w:val="24"/>
          <w:u w:val="none"/>
        </w:rPr>
        <w:t xml:space="preserve">. </w:t>
      </w:r>
      <w:r w:rsidR="00B75B1D" w:rsidRPr="00FA2F83">
        <w:rPr>
          <w:rStyle w:val="Hypertextovodkaz"/>
          <w:color w:val="auto"/>
          <w:szCs w:val="24"/>
          <w:u w:val="none"/>
        </w:rPr>
        <w:t xml:space="preserve">Dostupné z: </w:t>
      </w:r>
      <w:hyperlink r:id="rId15" w:history="1">
        <w:r w:rsidR="00B75B1D" w:rsidRPr="00FA2F83">
          <w:rPr>
            <w:rStyle w:val="Hypertextovodkaz"/>
            <w:szCs w:val="24"/>
          </w:rPr>
          <w:t>https://www.czechency.org/slovnik/NEWSPEAK</w:t>
        </w:r>
      </w:hyperlink>
      <w:r w:rsidR="00B75B1D" w:rsidRPr="00FA2F83">
        <w:rPr>
          <w:rStyle w:val="Hypertextovodkaz"/>
          <w:color w:val="auto"/>
          <w:szCs w:val="24"/>
          <w:u w:val="none"/>
        </w:rPr>
        <w:t xml:space="preserve"> </w:t>
      </w:r>
    </w:p>
    <w:p w14:paraId="1CE6D329" w14:textId="25450901" w:rsidR="002430C3" w:rsidRPr="00FA2F83" w:rsidRDefault="002430C3" w:rsidP="00FA2F83">
      <w:pPr>
        <w:pStyle w:val="Odstavecseseznamem"/>
        <w:numPr>
          <w:ilvl w:val="0"/>
          <w:numId w:val="24"/>
        </w:numPr>
        <w:spacing w:line="360" w:lineRule="auto"/>
        <w:rPr>
          <w:szCs w:val="24"/>
        </w:rPr>
      </w:pPr>
      <w:r w:rsidRPr="00FA2F83">
        <w:rPr>
          <w:szCs w:val="24"/>
        </w:rPr>
        <w:t xml:space="preserve">DUFFKOVÁ, Jana (2017). </w:t>
      </w:r>
      <w:r w:rsidRPr="00FA2F83">
        <w:rPr>
          <w:i/>
          <w:iCs/>
          <w:szCs w:val="24"/>
        </w:rPr>
        <w:t>Sociologická encyklopedie</w:t>
      </w:r>
      <w:r w:rsidRPr="00FA2F83">
        <w:rPr>
          <w:szCs w:val="24"/>
        </w:rPr>
        <w:t xml:space="preserve">. </w:t>
      </w:r>
      <w:r w:rsidRPr="00FA2F83">
        <w:rPr>
          <w:i/>
          <w:iCs/>
          <w:szCs w:val="24"/>
        </w:rPr>
        <w:t>Dystopie</w:t>
      </w:r>
      <w:r w:rsidRPr="00FA2F83">
        <w:rPr>
          <w:szCs w:val="24"/>
        </w:rPr>
        <w:t xml:space="preserve"> [online]. Praha: Sociologický ústav AV ČR</w:t>
      </w:r>
      <w:r w:rsidR="00D304DD" w:rsidRPr="00FA2F83">
        <w:rPr>
          <w:szCs w:val="24"/>
        </w:rPr>
        <w:t>. 11. 12. 2017</w:t>
      </w:r>
      <w:r w:rsidR="00BE75A2" w:rsidRPr="00FA2F83">
        <w:rPr>
          <w:szCs w:val="24"/>
        </w:rPr>
        <w:t xml:space="preserve"> </w:t>
      </w:r>
      <w:r w:rsidRPr="00FA2F83">
        <w:rPr>
          <w:szCs w:val="24"/>
        </w:rPr>
        <w:t>[cit. 2023-</w:t>
      </w:r>
      <w:r w:rsidR="00A73FC3" w:rsidRPr="00FA2F83">
        <w:rPr>
          <w:szCs w:val="24"/>
        </w:rPr>
        <w:t>08-</w:t>
      </w:r>
      <w:r w:rsidR="00002672" w:rsidRPr="00FA2F83">
        <w:rPr>
          <w:szCs w:val="24"/>
        </w:rPr>
        <w:t>04</w:t>
      </w:r>
      <w:r w:rsidRPr="00FA2F83">
        <w:rPr>
          <w:szCs w:val="24"/>
        </w:rPr>
        <w:t xml:space="preserve">]. Dostupné z: </w:t>
      </w:r>
      <w:hyperlink r:id="rId16" w:history="1">
        <w:r w:rsidRPr="00FA2F83">
          <w:rPr>
            <w:rStyle w:val="Hypertextovodkaz"/>
            <w:szCs w:val="24"/>
          </w:rPr>
          <w:t>https://encyklopedie.soc.cas.cz/w/Dystopie</w:t>
        </w:r>
      </w:hyperlink>
      <w:r w:rsidRPr="00FA2F83">
        <w:rPr>
          <w:szCs w:val="24"/>
        </w:rPr>
        <w:t xml:space="preserve"> </w:t>
      </w:r>
    </w:p>
    <w:p w14:paraId="6184DD4D" w14:textId="1079840D" w:rsidR="008B0467" w:rsidRPr="00FA2F83" w:rsidRDefault="008B0467" w:rsidP="00FA2F83">
      <w:pPr>
        <w:pStyle w:val="Odstavecseseznamem"/>
        <w:numPr>
          <w:ilvl w:val="0"/>
          <w:numId w:val="24"/>
        </w:numPr>
        <w:spacing w:line="360" w:lineRule="auto"/>
        <w:rPr>
          <w:szCs w:val="24"/>
        </w:rPr>
      </w:pPr>
      <w:r w:rsidRPr="00FA2F83">
        <w:rPr>
          <w:szCs w:val="24"/>
        </w:rPr>
        <w:lastRenderedPageBreak/>
        <w:t>DUNN, Stuart (2015).</w:t>
      </w:r>
      <w:r w:rsidRPr="00FA2F83">
        <w:rPr>
          <w:rStyle w:val="Hypertextovodkaz"/>
          <w:color w:val="auto"/>
          <w:szCs w:val="24"/>
          <w:u w:val="none"/>
        </w:rPr>
        <w:t xml:space="preserve"> </w:t>
      </w:r>
      <w:proofErr w:type="spellStart"/>
      <w:r w:rsidRPr="00FA2F83">
        <w:rPr>
          <w:rStyle w:val="Hypertextovodkaz"/>
          <w:i/>
          <w:iCs/>
          <w:color w:val="auto"/>
          <w:szCs w:val="24"/>
          <w:u w:val="none"/>
        </w:rPr>
        <w:t>Catholic</w:t>
      </w:r>
      <w:proofErr w:type="spellEnd"/>
      <w:r w:rsidRPr="00FA2F83">
        <w:rPr>
          <w:rStyle w:val="Hypertextovodkaz"/>
          <w:i/>
          <w:iCs/>
          <w:color w:val="auto"/>
          <w:szCs w:val="24"/>
          <w:u w:val="none"/>
        </w:rPr>
        <w:t xml:space="preserve"> </w:t>
      </w:r>
      <w:proofErr w:type="spellStart"/>
      <w:r w:rsidRPr="00FA2F83">
        <w:rPr>
          <w:rStyle w:val="Hypertextovodkaz"/>
          <w:i/>
          <w:iCs/>
          <w:color w:val="auto"/>
          <w:szCs w:val="24"/>
          <w:u w:val="none"/>
        </w:rPr>
        <w:t>Mom</w:t>
      </w:r>
      <w:proofErr w:type="spellEnd"/>
      <w:r w:rsidRPr="00FA2F83">
        <w:rPr>
          <w:rStyle w:val="Hypertextovodkaz"/>
          <w:i/>
          <w:iCs/>
          <w:color w:val="auto"/>
          <w:szCs w:val="24"/>
          <w:u w:val="none"/>
        </w:rPr>
        <w:t xml:space="preserve">: </w:t>
      </w:r>
      <w:proofErr w:type="spellStart"/>
      <w:r w:rsidRPr="00FA2F83">
        <w:rPr>
          <w:rStyle w:val="Hypertextovodkaz"/>
          <w:i/>
          <w:iCs/>
          <w:color w:val="auto"/>
          <w:szCs w:val="24"/>
          <w:u w:val="none"/>
        </w:rPr>
        <w:t>Holy</w:t>
      </w:r>
      <w:proofErr w:type="spellEnd"/>
      <w:r w:rsidRPr="00FA2F83">
        <w:rPr>
          <w:rStyle w:val="Hypertextovodkaz"/>
          <w:i/>
          <w:iCs/>
          <w:color w:val="auto"/>
          <w:szCs w:val="24"/>
          <w:u w:val="none"/>
        </w:rPr>
        <w:t xml:space="preserve"> </w:t>
      </w:r>
      <w:proofErr w:type="spellStart"/>
      <w:r w:rsidRPr="00FA2F83">
        <w:rPr>
          <w:rStyle w:val="Hypertextovodkaz"/>
          <w:i/>
          <w:iCs/>
          <w:color w:val="auto"/>
          <w:szCs w:val="24"/>
          <w:u w:val="none"/>
        </w:rPr>
        <w:t>Cross</w:t>
      </w:r>
      <w:proofErr w:type="spellEnd"/>
      <w:r w:rsidRPr="00FA2F83">
        <w:rPr>
          <w:rStyle w:val="Hypertextovodkaz"/>
          <w:i/>
          <w:iCs/>
          <w:color w:val="auto"/>
          <w:szCs w:val="24"/>
          <w:u w:val="none"/>
        </w:rPr>
        <w:t xml:space="preserve"> </w:t>
      </w:r>
      <w:proofErr w:type="spellStart"/>
      <w:r w:rsidRPr="00FA2F83">
        <w:rPr>
          <w:rStyle w:val="Hypertextovodkaz"/>
          <w:i/>
          <w:iCs/>
          <w:color w:val="auto"/>
          <w:szCs w:val="24"/>
          <w:u w:val="none"/>
        </w:rPr>
        <w:t>Family</w:t>
      </w:r>
      <w:proofErr w:type="spellEnd"/>
      <w:r w:rsidRPr="00FA2F83">
        <w:rPr>
          <w:rStyle w:val="Hypertextovodkaz"/>
          <w:i/>
          <w:iCs/>
          <w:color w:val="auto"/>
          <w:szCs w:val="24"/>
          <w:u w:val="none"/>
        </w:rPr>
        <w:t xml:space="preserve"> </w:t>
      </w:r>
      <w:proofErr w:type="spellStart"/>
      <w:r w:rsidRPr="00FA2F83">
        <w:rPr>
          <w:rStyle w:val="Hypertextovodkaz"/>
          <w:i/>
          <w:iCs/>
          <w:color w:val="auto"/>
          <w:szCs w:val="24"/>
          <w:u w:val="none"/>
        </w:rPr>
        <w:t>Ministries</w:t>
      </w:r>
      <w:proofErr w:type="spellEnd"/>
      <w:r w:rsidRPr="00FA2F83">
        <w:rPr>
          <w:rStyle w:val="Hypertextovodkaz"/>
          <w:i/>
          <w:iCs/>
          <w:color w:val="auto"/>
          <w:szCs w:val="24"/>
          <w:u w:val="none"/>
        </w:rPr>
        <w:t xml:space="preserve"> </w:t>
      </w:r>
      <w:r w:rsidRPr="00FA2F83">
        <w:rPr>
          <w:rStyle w:val="Hypertextovodkaz"/>
          <w:color w:val="auto"/>
          <w:szCs w:val="24"/>
          <w:u w:val="none"/>
        </w:rPr>
        <w:t>[online]. CatholicMom.com</w:t>
      </w:r>
      <w:r w:rsidR="00350990" w:rsidRPr="00FA2F83">
        <w:rPr>
          <w:rStyle w:val="Hypertextovodkaz"/>
          <w:color w:val="auto"/>
          <w:szCs w:val="24"/>
          <w:u w:val="none"/>
        </w:rPr>
        <w:t xml:space="preserve"> </w:t>
      </w:r>
      <w:r w:rsidR="00350990" w:rsidRPr="00FA2F83">
        <w:rPr>
          <w:rStyle w:val="Hypertextovodkaz"/>
          <w:rFonts w:cs="Times New Roman"/>
          <w:color w:val="auto"/>
          <w:szCs w:val="24"/>
          <w:u w:val="none"/>
        </w:rPr>
        <w:t>©</w:t>
      </w:r>
      <w:r w:rsidR="00350990" w:rsidRPr="00FA2F83">
        <w:rPr>
          <w:rStyle w:val="Hypertextovodkaz"/>
          <w:color w:val="auto"/>
          <w:szCs w:val="24"/>
          <w:u w:val="none"/>
        </w:rPr>
        <w:t xml:space="preserve">2023 </w:t>
      </w:r>
      <w:r w:rsidRPr="00FA2F83">
        <w:rPr>
          <w:rStyle w:val="Hypertextovodkaz"/>
          <w:color w:val="auto"/>
          <w:szCs w:val="24"/>
          <w:u w:val="none"/>
        </w:rPr>
        <w:t xml:space="preserve">[cit. 2023-09-15]. Dostupné z: </w:t>
      </w:r>
      <w:hyperlink r:id="rId17" w:history="1">
        <w:r w:rsidRPr="00FA2F83">
          <w:rPr>
            <w:rStyle w:val="Hypertextovodkaz"/>
            <w:szCs w:val="24"/>
          </w:rPr>
          <w:t>https://www.catholicmom.com/articles/2015/01/29/the-complete-unwind-dystology</w:t>
        </w:r>
      </w:hyperlink>
      <w:r w:rsidRPr="00FA2F83">
        <w:rPr>
          <w:rStyle w:val="Hypertextovodkaz"/>
          <w:color w:val="auto"/>
          <w:szCs w:val="24"/>
          <w:u w:val="none"/>
        </w:rPr>
        <w:t xml:space="preserve"> </w:t>
      </w:r>
    </w:p>
    <w:p w14:paraId="4BA957C8" w14:textId="5DCE0FD1" w:rsidR="00FC36D1" w:rsidRPr="00FA2F83" w:rsidRDefault="00FC36D1" w:rsidP="00FA2F83">
      <w:pPr>
        <w:pStyle w:val="Odstavecseseznamem"/>
        <w:numPr>
          <w:ilvl w:val="0"/>
          <w:numId w:val="24"/>
        </w:numPr>
        <w:spacing w:line="360" w:lineRule="auto"/>
        <w:rPr>
          <w:szCs w:val="24"/>
        </w:rPr>
      </w:pPr>
      <w:r w:rsidRPr="00FA2F83">
        <w:rPr>
          <w:szCs w:val="24"/>
        </w:rPr>
        <w:t xml:space="preserve">FINDEN, Jessica (2022). </w:t>
      </w:r>
      <w:proofErr w:type="spellStart"/>
      <w:r w:rsidRPr="00FA2F83">
        <w:rPr>
          <w:szCs w:val="24"/>
        </w:rPr>
        <w:t>Dystopian</w:t>
      </w:r>
      <w:proofErr w:type="spellEnd"/>
      <w:r w:rsidRPr="00FA2F83">
        <w:rPr>
          <w:szCs w:val="24"/>
        </w:rPr>
        <w:t xml:space="preserve"> </w:t>
      </w:r>
      <w:proofErr w:type="spellStart"/>
      <w:r w:rsidRPr="00FA2F83">
        <w:rPr>
          <w:szCs w:val="24"/>
        </w:rPr>
        <w:t>literature</w:t>
      </w:r>
      <w:proofErr w:type="spellEnd"/>
      <w:r w:rsidRPr="00FA2F83">
        <w:rPr>
          <w:szCs w:val="24"/>
        </w:rPr>
        <w:t xml:space="preserve">: More </w:t>
      </w:r>
      <w:proofErr w:type="spellStart"/>
      <w:r w:rsidRPr="00FA2F83">
        <w:rPr>
          <w:szCs w:val="24"/>
        </w:rPr>
        <w:t>than</w:t>
      </w:r>
      <w:proofErr w:type="spellEnd"/>
      <w:r w:rsidRPr="00FA2F83">
        <w:rPr>
          <w:szCs w:val="24"/>
        </w:rPr>
        <w:t xml:space="preserve"> just </w:t>
      </w:r>
      <w:proofErr w:type="spellStart"/>
      <w:r w:rsidRPr="00FA2F83">
        <w:rPr>
          <w:szCs w:val="24"/>
        </w:rPr>
        <w:t>the</w:t>
      </w:r>
      <w:proofErr w:type="spellEnd"/>
      <w:r w:rsidRPr="00FA2F83">
        <w:rPr>
          <w:szCs w:val="24"/>
        </w:rPr>
        <w:t xml:space="preserve"> end </w:t>
      </w:r>
      <w:proofErr w:type="spellStart"/>
      <w:r w:rsidRPr="00FA2F83">
        <w:rPr>
          <w:szCs w:val="24"/>
        </w:rPr>
        <w:t>of</w:t>
      </w:r>
      <w:proofErr w:type="spellEnd"/>
      <w:r w:rsidRPr="00FA2F83">
        <w:rPr>
          <w:szCs w:val="24"/>
        </w:rPr>
        <w:t xml:space="preserve"> </w:t>
      </w:r>
      <w:proofErr w:type="spellStart"/>
      <w:r w:rsidRPr="00FA2F83">
        <w:rPr>
          <w:szCs w:val="24"/>
        </w:rPr>
        <w:t>the</w:t>
      </w:r>
      <w:proofErr w:type="spellEnd"/>
      <w:r w:rsidRPr="00FA2F83">
        <w:rPr>
          <w:szCs w:val="24"/>
        </w:rPr>
        <w:t xml:space="preserve"> </w:t>
      </w:r>
      <w:proofErr w:type="spellStart"/>
      <w:r w:rsidRPr="00FA2F83">
        <w:rPr>
          <w:szCs w:val="24"/>
        </w:rPr>
        <w:t>world</w:t>
      </w:r>
      <w:proofErr w:type="spellEnd"/>
      <w:r w:rsidRPr="00FA2F83">
        <w:rPr>
          <w:szCs w:val="24"/>
        </w:rPr>
        <w:t xml:space="preserve"> to </w:t>
      </w:r>
      <w:proofErr w:type="spellStart"/>
      <w:r w:rsidRPr="00FA2F83">
        <w:rPr>
          <w:szCs w:val="24"/>
        </w:rPr>
        <w:t>teens</w:t>
      </w:r>
      <w:proofErr w:type="spellEnd"/>
      <w:r w:rsidRPr="00FA2F83">
        <w:rPr>
          <w:szCs w:val="24"/>
        </w:rPr>
        <w:t>.</w:t>
      </w:r>
      <w:r w:rsidR="003F7C43" w:rsidRPr="00FA2F83">
        <w:rPr>
          <w:szCs w:val="24"/>
        </w:rPr>
        <w:t xml:space="preserve"> </w:t>
      </w:r>
      <w:proofErr w:type="spellStart"/>
      <w:r w:rsidRPr="00FA2F83">
        <w:rPr>
          <w:i/>
          <w:iCs/>
          <w:szCs w:val="24"/>
        </w:rPr>
        <w:t>Connections</w:t>
      </w:r>
      <w:proofErr w:type="spellEnd"/>
      <w:r w:rsidRPr="00FA2F83">
        <w:rPr>
          <w:szCs w:val="24"/>
        </w:rPr>
        <w:t xml:space="preserve"> [online]. </w:t>
      </w:r>
      <w:proofErr w:type="spellStart"/>
      <w:r w:rsidRPr="00FA2F83">
        <w:rPr>
          <w:szCs w:val="24"/>
        </w:rPr>
        <w:t>Schools</w:t>
      </w:r>
      <w:proofErr w:type="spellEnd"/>
      <w:r w:rsidRPr="00FA2F83">
        <w:rPr>
          <w:szCs w:val="24"/>
        </w:rPr>
        <w:t xml:space="preserve"> </w:t>
      </w:r>
      <w:proofErr w:type="spellStart"/>
      <w:r w:rsidRPr="00FA2F83">
        <w:rPr>
          <w:szCs w:val="24"/>
        </w:rPr>
        <w:t>Catalogue</w:t>
      </w:r>
      <w:proofErr w:type="spellEnd"/>
      <w:r w:rsidRPr="00FA2F83">
        <w:rPr>
          <w:szCs w:val="24"/>
        </w:rPr>
        <w:t xml:space="preserve"> </w:t>
      </w:r>
      <w:proofErr w:type="spellStart"/>
      <w:r w:rsidRPr="00FA2F83">
        <w:rPr>
          <w:szCs w:val="24"/>
        </w:rPr>
        <w:t>Information</w:t>
      </w:r>
      <w:proofErr w:type="spellEnd"/>
      <w:r w:rsidRPr="00FA2F83">
        <w:rPr>
          <w:szCs w:val="24"/>
        </w:rPr>
        <w:t xml:space="preserve"> </w:t>
      </w:r>
      <w:proofErr w:type="spellStart"/>
      <w:r w:rsidRPr="00FA2F83">
        <w:rPr>
          <w:szCs w:val="24"/>
        </w:rPr>
        <w:t>Service</w:t>
      </w:r>
      <w:proofErr w:type="spellEnd"/>
      <w:r w:rsidRPr="00FA2F83">
        <w:rPr>
          <w:szCs w:val="24"/>
        </w:rPr>
        <w:t xml:space="preserve">, </w:t>
      </w:r>
      <w:r w:rsidRPr="00FA2F83">
        <w:rPr>
          <w:b/>
          <w:bCs/>
          <w:szCs w:val="24"/>
        </w:rPr>
        <w:t>123</w:t>
      </w:r>
      <w:r w:rsidRPr="00FA2F83">
        <w:rPr>
          <w:szCs w:val="24"/>
        </w:rPr>
        <w:t>(4), 8-9</w:t>
      </w:r>
      <w:r w:rsidR="003A61E5" w:rsidRPr="00FA2F83">
        <w:rPr>
          <w:szCs w:val="24"/>
        </w:rPr>
        <w:t xml:space="preserve"> [cit. 2023-</w:t>
      </w:r>
      <w:r w:rsidR="006131FF" w:rsidRPr="00FA2F83">
        <w:rPr>
          <w:szCs w:val="24"/>
        </w:rPr>
        <w:t>10-23</w:t>
      </w:r>
      <w:r w:rsidR="003A61E5" w:rsidRPr="00FA2F83">
        <w:rPr>
          <w:szCs w:val="24"/>
        </w:rPr>
        <w:t>]</w:t>
      </w:r>
      <w:r w:rsidR="006131FF" w:rsidRPr="00FA2F83">
        <w:rPr>
          <w:szCs w:val="24"/>
        </w:rPr>
        <w:t>.</w:t>
      </w:r>
      <w:r w:rsidRPr="00FA2F83">
        <w:rPr>
          <w:szCs w:val="24"/>
        </w:rPr>
        <w:t xml:space="preserve"> ISSN 2207-8924. Dostupné z: </w:t>
      </w:r>
      <w:hyperlink r:id="rId18" w:history="1">
        <w:r w:rsidRPr="00FA2F83">
          <w:rPr>
            <w:rStyle w:val="Hypertextovodkaz"/>
            <w:szCs w:val="24"/>
          </w:rPr>
          <w:t>https://www.scisdata.com/media/2460/scis_connections_123_web.pdf</w:t>
        </w:r>
      </w:hyperlink>
      <w:r w:rsidRPr="00FA2F83">
        <w:rPr>
          <w:szCs w:val="24"/>
        </w:rPr>
        <w:t xml:space="preserve"> </w:t>
      </w:r>
    </w:p>
    <w:p w14:paraId="196DD2E5" w14:textId="4385096A" w:rsidR="001322B3" w:rsidRPr="00FA2F83" w:rsidRDefault="001322B3" w:rsidP="00FA2F83">
      <w:pPr>
        <w:pStyle w:val="Odstavecseseznamem"/>
        <w:numPr>
          <w:ilvl w:val="0"/>
          <w:numId w:val="24"/>
        </w:numPr>
        <w:spacing w:line="360" w:lineRule="auto"/>
        <w:rPr>
          <w:szCs w:val="24"/>
        </w:rPr>
      </w:pPr>
      <w:r w:rsidRPr="00FA2F83">
        <w:rPr>
          <w:szCs w:val="24"/>
        </w:rPr>
        <w:t xml:space="preserve">HENDRICHS, </w:t>
      </w:r>
      <w:proofErr w:type="spellStart"/>
      <w:r w:rsidRPr="00FA2F83">
        <w:rPr>
          <w:szCs w:val="24"/>
        </w:rPr>
        <w:t>Kaspar</w:t>
      </w:r>
      <w:proofErr w:type="spellEnd"/>
      <w:r w:rsidRPr="00FA2F83">
        <w:rPr>
          <w:szCs w:val="24"/>
        </w:rPr>
        <w:t xml:space="preserve"> (2021). </w:t>
      </w:r>
      <w:proofErr w:type="spellStart"/>
      <w:r w:rsidRPr="00FA2F83">
        <w:rPr>
          <w:szCs w:val="24"/>
        </w:rPr>
        <w:t>Solving</w:t>
      </w:r>
      <w:proofErr w:type="spellEnd"/>
      <w:r w:rsidRPr="00FA2F83">
        <w:rPr>
          <w:szCs w:val="24"/>
        </w:rPr>
        <w:t xml:space="preserve"> a </w:t>
      </w:r>
      <w:proofErr w:type="spellStart"/>
      <w:r w:rsidRPr="00FA2F83">
        <w:rPr>
          <w:szCs w:val="24"/>
        </w:rPr>
        <w:t>Crisis</w:t>
      </w:r>
      <w:proofErr w:type="spellEnd"/>
      <w:r w:rsidRPr="00FA2F83">
        <w:rPr>
          <w:szCs w:val="24"/>
        </w:rPr>
        <w:t xml:space="preserve"> </w:t>
      </w:r>
      <w:proofErr w:type="spellStart"/>
      <w:r w:rsidRPr="00FA2F83">
        <w:rPr>
          <w:szCs w:val="24"/>
        </w:rPr>
        <w:t>with</w:t>
      </w:r>
      <w:proofErr w:type="spellEnd"/>
      <w:r w:rsidRPr="00FA2F83">
        <w:rPr>
          <w:szCs w:val="24"/>
        </w:rPr>
        <w:t xml:space="preserve"> a </w:t>
      </w:r>
      <w:proofErr w:type="spellStart"/>
      <w:r w:rsidRPr="00FA2F83">
        <w:rPr>
          <w:szCs w:val="24"/>
        </w:rPr>
        <w:t>Crisis</w:t>
      </w:r>
      <w:proofErr w:type="spellEnd"/>
      <w:r w:rsidRPr="00FA2F83">
        <w:rPr>
          <w:szCs w:val="24"/>
        </w:rPr>
        <w:t xml:space="preserve">: Tender </w:t>
      </w:r>
      <w:proofErr w:type="spellStart"/>
      <w:r w:rsidRPr="00FA2F83">
        <w:rPr>
          <w:szCs w:val="24"/>
        </w:rPr>
        <w:t>is</w:t>
      </w:r>
      <w:proofErr w:type="spellEnd"/>
      <w:r w:rsidRPr="00FA2F83">
        <w:rPr>
          <w:szCs w:val="24"/>
        </w:rPr>
        <w:t xml:space="preserve"> </w:t>
      </w:r>
      <w:proofErr w:type="spellStart"/>
      <w:r w:rsidRPr="00FA2F83">
        <w:rPr>
          <w:szCs w:val="24"/>
        </w:rPr>
        <w:t>the</w:t>
      </w:r>
      <w:proofErr w:type="spellEnd"/>
      <w:r w:rsidRPr="00FA2F83">
        <w:rPr>
          <w:szCs w:val="24"/>
        </w:rPr>
        <w:t xml:space="preserve"> </w:t>
      </w:r>
      <w:proofErr w:type="spellStart"/>
      <w:r w:rsidRPr="00FA2F83">
        <w:rPr>
          <w:szCs w:val="24"/>
        </w:rPr>
        <w:t>Flesh</w:t>
      </w:r>
      <w:proofErr w:type="spellEnd"/>
      <w:r w:rsidRPr="00FA2F83">
        <w:rPr>
          <w:szCs w:val="24"/>
        </w:rPr>
        <w:t xml:space="preserve"> by </w:t>
      </w:r>
      <w:proofErr w:type="spellStart"/>
      <w:r w:rsidRPr="00FA2F83">
        <w:rPr>
          <w:szCs w:val="24"/>
        </w:rPr>
        <w:t>Agustina</w:t>
      </w:r>
      <w:proofErr w:type="spellEnd"/>
      <w:r w:rsidRPr="00FA2F83">
        <w:rPr>
          <w:szCs w:val="24"/>
        </w:rPr>
        <w:t xml:space="preserve"> </w:t>
      </w:r>
      <w:proofErr w:type="spellStart"/>
      <w:r w:rsidRPr="00FA2F83">
        <w:rPr>
          <w:szCs w:val="24"/>
        </w:rPr>
        <w:t>Bazterrica</w:t>
      </w:r>
      <w:proofErr w:type="spellEnd"/>
      <w:r w:rsidRPr="00FA2F83">
        <w:rPr>
          <w:szCs w:val="24"/>
        </w:rPr>
        <w:t xml:space="preserve">. </w:t>
      </w:r>
      <w:r w:rsidRPr="00FA2F83">
        <w:rPr>
          <w:i/>
          <w:iCs/>
          <w:szCs w:val="24"/>
        </w:rPr>
        <w:t xml:space="preserve">Leiden </w:t>
      </w:r>
      <w:proofErr w:type="spellStart"/>
      <w:r w:rsidRPr="00FA2F83">
        <w:rPr>
          <w:i/>
          <w:iCs/>
          <w:szCs w:val="24"/>
        </w:rPr>
        <w:t>Elective</w:t>
      </w:r>
      <w:proofErr w:type="spellEnd"/>
      <w:r w:rsidRPr="00FA2F83">
        <w:rPr>
          <w:i/>
          <w:iCs/>
          <w:szCs w:val="24"/>
        </w:rPr>
        <w:t xml:space="preserve"> </w:t>
      </w:r>
      <w:proofErr w:type="spellStart"/>
      <w:r w:rsidRPr="00FA2F83">
        <w:rPr>
          <w:i/>
          <w:iCs/>
          <w:szCs w:val="24"/>
        </w:rPr>
        <w:t>Academic</w:t>
      </w:r>
      <w:proofErr w:type="spellEnd"/>
      <w:r w:rsidRPr="00FA2F83">
        <w:rPr>
          <w:i/>
          <w:iCs/>
          <w:szCs w:val="24"/>
        </w:rPr>
        <w:t xml:space="preserve"> </w:t>
      </w:r>
      <w:proofErr w:type="spellStart"/>
      <w:r w:rsidRPr="00FA2F83">
        <w:rPr>
          <w:i/>
          <w:iCs/>
          <w:szCs w:val="24"/>
        </w:rPr>
        <w:t>Periodical</w:t>
      </w:r>
      <w:proofErr w:type="spellEnd"/>
      <w:r w:rsidR="001D023E" w:rsidRPr="00FA2F83">
        <w:rPr>
          <w:szCs w:val="24"/>
        </w:rPr>
        <w:t xml:space="preserve"> [online]</w:t>
      </w:r>
      <w:r w:rsidR="003B3E47" w:rsidRPr="00FA2F83">
        <w:rPr>
          <w:szCs w:val="24"/>
        </w:rPr>
        <w:t xml:space="preserve">. </w:t>
      </w:r>
      <w:proofErr w:type="spellStart"/>
      <w:r w:rsidR="003B3E47" w:rsidRPr="00FA2F83">
        <w:rPr>
          <w:szCs w:val="24"/>
        </w:rPr>
        <w:t>Universiteit</w:t>
      </w:r>
      <w:proofErr w:type="spellEnd"/>
      <w:r w:rsidR="003B3E47" w:rsidRPr="00FA2F83">
        <w:rPr>
          <w:szCs w:val="24"/>
        </w:rPr>
        <w:t xml:space="preserve"> Leiden</w:t>
      </w:r>
      <w:r w:rsidRPr="00FA2F83">
        <w:rPr>
          <w:szCs w:val="24"/>
        </w:rPr>
        <w:t xml:space="preserve">, </w:t>
      </w:r>
      <w:r w:rsidRPr="00FA2F83">
        <w:rPr>
          <w:b/>
          <w:bCs/>
          <w:szCs w:val="24"/>
        </w:rPr>
        <w:t>1</w:t>
      </w:r>
      <w:r w:rsidRPr="00FA2F83">
        <w:rPr>
          <w:szCs w:val="24"/>
        </w:rPr>
        <w:t>(1), 183-189</w:t>
      </w:r>
      <w:r w:rsidR="00EC07D0" w:rsidRPr="00FA2F83">
        <w:rPr>
          <w:szCs w:val="24"/>
        </w:rPr>
        <w:t xml:space="preserve"> [cit. 2023-10-22]</w:t>
      </w:r>
      <w:r w:rsidR="00AB42D7" w:rsidRPr="00FA2F83">
        <w:rPr>
          <w:szCs w:val="24"/>
        </w:rPr>
        <w:t>.</w:t>
      </w:r>
      <w:r w:rsidRPr="00FA2F83">
        <w:rPr>
          <w:szCs w:val="24"/>
        </w:rPr>
        <w:t xml:space="preserve"> Dostupné z: </w:t>
      </w:r>
      <w:hyperlink r:id="rId19" w:history="1">
        <w:r w:rsidRPr="00FA2F83">
          <w:rPr>
            <w:rStyle w:val="Hypertextovodkaz"/>
            <w:szCs w:val="24"/>
          </w:rPr>
          <w:t>https://hdl.handle.net/1887/3256300</w:t>
        </w:r>
      </w:hyperlink>
      <w:r w:rsidRPr="00FA2F83">
        <w:rPr>
          <w:szCs w:val="24"/>
        </w:rPr>
        <w:t xml:space="preserve"> </w:t>
      </w:r>
    </w:p>
    <w:p w14:paraId="501A7C1A" w14:textId="66AFB6E1" w:rsidR="00105416" w:rsidRPr="00FA2F83" w:rsidRDefault="005D4859" w:rsidP="00FA2F83">
      <w:pPr>
        <w:pStyle w:val="Odstavecseseznamem"/>
        <w:numPr>
          <w:ilvl w:val="0"/>
          <w:numId w:val="24"/>
        </w:numPr>
        <w:spacing w:line="360" w:lineRule="auto"/>
        <w:rPr>
          <w:szCs w:val="24"/>
        </w:rPr>
      </w:pPr>
      <w:proofErr w:type="spellStart"/>
      <w:r w:rsidRPr="00FA2F83">
        <w:rPr>
          <w:i/>
          <w:iCs/>
          <w:szCs w:val="24"/>
        </w:rPr>
        <w:t>Lois</w:t>
      </w:r>
      <w:proofErr w:type="spellEnd"/>
      <w:r w:rsidRPr="00FA2F83">
        <w:rPr>
          <w:i/>
          <w:iCs/>
          <w:szCs w:val="24"/>
        </w:rPr>
        <w:t xml:space="preserve"> </w:t>
      </w:r>
      <w:proofErr w:type="spellStart"/>
      <w:r w:rsidRPr="00FA2F83">
        <w:rPr>
          <w:i/>
          <w:iCs/>
          <w:szCs w:val="24"/>
        </w:rPr>
        <w:t>Lowry</w:t>
      </w:r>
      <w:proofErr w:type="spellEnd"/>
      <w:r w:rsidRPr="00FA2F83">
        <w:rPr>
          <w:szCs w:val="24"/>
        </w:rPr>
        <w:t xml:space="preserve"> (2023) [online]. [cit.</w:t>
      </w:r>
      <w:r w:rsidR="0043192A" w:rsidRPr="00FA2F83">
        <w:rPr>
          <w:szCs w:val="24"/>
        </w:rPr>
        <w:t xml:space="preserve"> 2023-</w:t>
      </w:r>
      <w:r w:rsidR="00517747" w:rsidRPr="00FA2F83">
        <w:rPr>
          <w:szCs w:val="24"/>
        </w:rPr>
        <w:t>09-06</w:t>
      </w:r>
      <w:r w:rsidRPr="00FA2F83">
        <w:rPr>
          <w:szCs w:val="24"/>
        </w:rPr>
        <w:t xml:space="preserve">]. Dostupné z: </w:t>
      </w:r>
      <w:hyperlink r:id="rId20" w:history="1">
        <w:r w:rsidRPr="00FA2F83">
          <w:rPr>
            <w:rStyle w:val="Hypertextovodkaz"/>
            <w:szCs w:val="24"/>
          </w:rPr>
          <w:t>http://loislowry.com/</w:t>
        </w:r>
      </w:hyperlink>
      <w:r w:rsidRPr="00FA2F83">
        <w:rPr>
          <w:szCs w:val="24"/>
        </w:rPr>
        <w:t xml:space="preserve"> </w:t>
      </w:r>
    </w:p>
    <w:p w14:paraId="1BB0E547" w14:textId="398D1AF8" w:rsidR="0064264A" w:rsidRPr="00FA2F83" w:rsidRDefault="0064264A" w:rsidP="00FA2F83">
      <w:pPr>
        <w:pStyle w:val="Odstavecseseznamem"/>
        <w:numPr>
          <w:ilvl w:val="0"/>
          <w:numId w:val="24"/>
        </w:numPr>
        <w:spacing w:line="360" w:lineRule="auto"/>
        <w:rPr>
          <w:szCs w:val="24"/>
        </w:rPr>
      </w:pPr>
      <w:r w:rsidRPr="00FA2F83">
        <w:rPr>
          <w:szCs w:val="24"/>
        </w:rPr>
        <w:t xml:space="preserve">LOUČÍMOVÁ, Klára (2015). </w:t>
      </w:r>
      <w:r w:rsidRPr="00FA2F83">
        <w:rPr>
          <w:i/>
          <w:iCs/>
          <w:szCs w:val="24"/>
        </w:rPr>
        <w:t xml:space="preserve">Charakteristika a rozbor </w:t>
      </w:r>
      <w:proofErr w:type="spellStart"/>
      <w:r w:rsidRPr="00FA2F83">
        <w:rPr>
          <w:i/>
          <w:iCs/>
          <w:szCs w:val="24"/>
        </w:rPr>
        <w:t>Voltairovy</w:t>
      </w:r>
      <w:proofErr w:type="spellEnd"/>
      <w:r w:rsidRPr="00FA2F83">
        <w:rPr>
          <w:i/>
          <w:iCs/>
          <w:szCs w:val="24"/>
        </w:rPr>
        <w:t xml:space="preserve"> narativní tvorby </w:t>
      </w:r>
      <w:r w:rsidRPr="00FA2F83">
        <w:rPr>
          <w:szCs w:val="24"/>
        </w:rPr>
        <w:t>[online]. Plzeň</w:t>
      </w:r>
      <w:r w:rsidR="00A76C6A" w:rsidRPr="00FA2F83">
        <w:rPr>
          <w:szCs w:val="24"/>
        </w:rPr>
        <w:t>, 2015</w:t>
      </w:r>
      <w:r w:rsidR="003D0A51" w:rsidRPr="00FA2F83">
        <w:rPr>
          <w:szCs w:val="24"/>
        </w:rPr>
        <w:t xml:space="preserve"> [cit. 2023-</w:t>
      </w:r>
      <w:r w:rsidR="00762CA5" w:rsidRPr="00FA2F83">
        <w:rPr>
          <w:szCs w:val="24"/>
        </w:rPr>
        <w:t>05-21]</w:t>
      </w:r>
      <w:r w:rsidR="00655184" w:rsidRPr="00FA2F83">
        <w:rPr>
          <w:szCs w:val="24"/>
        </w:rPr>
        <w:t>. Bakalářská práce.</w:t>
      </w:r>
      <w:r w:rsidR="00D749E5" w:rsidRPr="00FA2F83">
        <w:rPr>
          <w:szCs w:val="24"/>
        </w:rPr>
        <w:t xml:space="preserve"> Západočeská univerzita v</w:t>
      </w:r>
      <w:r w:rsidR="00DC774F" w:rsidRPr="00FA2F83">
        <w:rPr>
          <w:szCs w:val="24"/>
        </w:rPr>
        <w:t> </w:t>
      </w:r>
      <w:r w:rsidR="00D749E5" w:rsidRPr="00FA2F83">
        <w:rPr>
          <w:szCs w:val="24"/>
        </w:rPr>
        <w:t>Plzni</w:t>
      </w:r>
      <w:r w:rsidR="00DC774F" w:rsidRPr="00FA2F83">
        <w:rPr>
          <w:szCs w:val="24"/>
        </w:rPr>
        <w:t xml:space="preserve">. Vedoucí práce Daniela </w:t>
      </w:r>
      <w:proofErr w:type="spellStart"/>
      <w:r w:rsidR="00DC774F" w:rsidRPr="00FA2F83">
        <w:rPr>
          <w:szCs w:val="24"/>
        </w:rPr>
        <w:t>Blahutková</w:t>
      </w:r>
      <w:proofErr w:type="spellEnd"/>
      <w:r w:rsidR="00DC774F" w:rsidRPr="00FA2F83">
        <w:rPr>
          <w:szCs w:val="24"/>
        </w:rPr>
        <w:t>.</w:t>
      </w:r>
      <w:r w:rsidRPr="00FA2F83">
        <w:rPr>
          <w:szCs w:val="24"/>
        </w:rPr>
        <w:t xml:space="preserve"> Dostupné z: </w:t>
      </w:r>
      <w:hyperlink r:id="rId21" w:history="1">
        <w:r w:rsidRPr="00FA2F83">
          <w:rPr>
            <w:rStyle w:val="Hypertextovodkaz"/>
            <w:szCs w:val="24"/>
          </w:rPr>
          <w:t>https://dspace5.zcu.cz/bitstream/11025/19113/1/Loucimova.pdf.pdf</w:t>
        </w:r>
      </w:hyperlink>
      <w:r w:rsidRPr="00FA2F83">
        <w:rPr>
          <w:szCs w:val="24"/>
        </w:rPr>
        <w:t xml:space="preserve"> </w:t>
      </w:r>
    </w:p>
    <w:p w14:paraId="3053E0E1" w14:textId="1FF4E306" w:rsidR="002430C3" w:rsidRPr="00FA2F83" w:rsidRDefault="00420ECC" w:rsidP="00FA2F83">
      <w:pPr>
        <w:pStyle w:val="Odstavecseseznamem"/>
        <w:numPr>
          <w:ilvl w:val="0"/>
          <w:numId w:val="24"/>
        </w:numPr>
        <w:spacing w:line="360" w:lineRule="auto"/>
        <w:rPr>
          <w:rStyle w:val="Hypertextovodkaz"/>
          <w:color w:val="auto"/>
          <w:szCs w:val="24"/>
          <w:u w:val="none"/>
        </w:rPr>
      </w:pPr>
      <w:r w:rsidRPr="00FA2F83">
        <w:rPr>
          <w:szCs w:val="24"/>
        </w:rPr>
        <w:t xml:space="preserve">MARTINUZZI, Christopher (2021). Utopia in </w:t>
      </w:r>
      <w:proofErr w:type="spellStart"/>
      <w:r w:rsidRPr="00FA2F83">
        <w:rPr>
          <w:szCs w:val="24"/>
        </w:rPr>
        <w:t>Renaissance</w:t>
      </w:r>
      <w:proofErr w:type="spellEnd"/>
      <w:r w:rsidRPr="00FA2F83">
        <w:rPr>
          <w:szCs w:val="24"/>
        </w:rPr>
        <w:t xml:space="preserve"> </w:t>
      </w:r>
      <w:proofErr w:type="spellStart"/>
      <w:r w:rsidRPr="00FA2F83">
        <w:rPr>
          <w:szCs w:val="24"/>
        </w:rPr>
        <w:t>Philosophy</w:t>
      </w:r>
      <w:proofErr w:type="spellEnd"/>
      <w:r w:rsidRPr="00FA2F83">
        <w:rPr>
          <w:szCs w:val="24"/>
        </w:rPr>
        <w:t>.</w:t>
      </w:r>
      <w:r w:rsidRPr="00FA2F83">
        <w:rPr>
          <w:i/>
          <w:iCs/>
          <w:szCs w:val="24"/>
        </w:rPr>
        <w:t xml:space="preserve"> </w:t>
      </w:r>
      <w:r w:rsidRPr="00FA2F83">
        <w:rPr>
          <w:szCs w:val="24"/>
        </w:rPr>
        <w:t xml:space="preserve">In: </w:t>
      </w:r>
      <w:r w:rsidRPr="00FA2F83">
        <w:rPr>
          <w:i/>
          <w:iCs/>
          <w:szCs w:val="24"/>
        </w:rPr>
        <w:t>Academia.edu</w:t>
      </w:r>
      <w:r w:rsidRPr="00FA2F83">
        <w:rPr>
          <w:szCs w:val="24"/>
        </w:rPr>
        <w:t xml:space="preserve"> [online].</w:t>
      </w:r>
      <w:r w:rsidR="009332C7" w:rsidRPr="00FA2F83">
        <w:rPr>
          <w:szCs w:val="24"/>
        </w:rPr>
        <w:t xml:space="preserve"> </w:t>
      </w:r>
      <w:r w:rsidR="002F6985" w:rsidRPr="00FA2F83">
        <w:rPr>
          <w:szCs w:val="24"/>
        </w:rPr>
        <w:t xml:space="preserve">Chicago: </w:t>
      </w:r>
      <w:proofErr w:type="spellStart"/>
      <w:r w:rsidR="002F6985" w:rsidRPr="00FA2F83">
        <w:rPr>
          <w:szCs w:val="24"/>
        </w:rPr>
        <w:t>DePaul</w:t>
      </w:r>
      <w:proofErr w:type="spellEnd"/>
      <w:r w:rsidR="002F6985" w:rsidRPr="00FA2F83">
        <w:rPr>
          <w:szCs w:val="24"/>
        </w:rPr>
        <w:t xml:space="preserve"> University</w:t>
      </w:r>
      <w:r w:rsidR="00441BD3" w:rsidRPr="00FA2F83">
        <w:rPr>
          <w:szCs w:val="24"/>
        </w:rPr>
        <w:t xml:space="preserve"> </w:t>
      </w:r>
      <w:r w:rsidRPr="00FA2F83">
        <w:rPr>
          <w:szCs w:val="24"/>
        </w:rPr>
        <w:t xml:space="preserve">[cit. 2023-05-21]. Dostupné z: </w:t>
      </w:r>
      <w:hyperlink r:id="rId22" w:history="1">
        <w:r w:rsidR="0030514D" w:rsidRPr="00FA2F83">
          <w:rPr>
            <w:rStyle w:val="Hypertextovodkaz"/>
            <w:szCs w:val="24"/>
          </w:rPr>
          <w:t>https://www.academia.edu/66250407/Utopia_in_Renaissance_Philosophy¨</w:t>
        </w:r>
      </w:hyperlink>
    </w:p>
    <w:p w14:paraId="1B2409EA" w14:textId="6B639C19" w:rsidR="0030514D" w:rsidRPr="00FA2F83" w:rsidRDefault="0030514D" w:rsidP="00FA2F83">
      <w:pPr>
        <w:pStyle w:val="Odstavecseseznamem"/>
        <w:numPr>
          <w:ilvl w:val="0"/>
          <w:numId w:val="24"/>
        </w:numPr>
        <w:spacing w:before="240" w:line="360" w:lineRule="auto"/>
        <w:rPr>
          <w:szCs w:val="24"/>
        </w:rPr>
      </w:pPr>
      <w:r w:rsidRPr="00FA2F83">
        <w:rPr>
          <w:szCs w:val="24"/>
        </w:rPr>
        <w:t>MLYNÁŘ, Jakub (2014). Někde jinde: Utopie jako „virtuální světy“ v minulosti a dnes</w:t>
      </w:r>
      <w:r w:rsidRPr="00FA2F83">
        <w:rPr>
          <w:i/>
          <w:iCs/>
          <w:szCs w:val="24"/>
        </w:rPr>
        <w:t xml:space="preserve">. </w:t>
      </w:r>
      <w:r w:rsidRPr="00FA2F83">
        <w:rPr>
          <w:szCs w:val="24"/>
        </w:rPr>
        <w:t xml:space="preserve">In: </w:t>
      </w:r>
      <w:r w:rsidR="0072020B" w:rsidRPr="00FA2F83">
        <w:rPr>
          <w:i/>
          <w:iCs/>
          <w:szCs w:val="24"/>
        </w:rPr>
        <w:t>Cyan Sociology. Academia.edu</w:t>
      </w:r>
      <w:r w:rsidR="00237613" w:rsidRPr="00FA2F83">
        <w:rPr>
          <w:i/>
          <w:iCs/>
          <w:szCs w:val="24"/>
        </w:rPr>
        <w:t xml:space="preserve"> </w:t>
      </w:r>
      <w:r w:rsidR="00C855A3" w:rsidRPr="00FA2F83">
        <w:rPr>
          <w:szCs w:val="24"/>
        </w:rPr>
        <w:t>[online]</w:t>
      </w:r>
      <w:r w:rsidR="00761397" w:rsidRPr="00FA2F83">
        <w:rPr>
          <w:szCs w:val="24"/>
        </w:rPr>
        <w:t>. Praha: Katedra sociologie FF UK</w:t>
      </w:r>
      <w:r w:rsidRPr="00FA2F83">
        <w:rPr>
          <w:i/>
          <w:iCs/>
          <w:szCs w:val="24"/>
        </w:rPr>
        <w:t xml:space="preserve"> </w:t>
      </w:r>
      <w:r w:rsidRPr="00FA2F83">
        <w:rPr>
          <w:b/>
          <w:bCs/>
          <w:szCs w:val="24"/>
        </w:rPr>
        <w:t>2</w:t>
      </w:r>
      <w:r w:rsidR="00336C86" w:rsidRPr="00FA2F83">
        <w:rPr>
          <w:szCs w:val="24"/>
        </w:rPr>
        <w:t>(</w:t>
      </w:r>
      <w:r w:rsidRPr="00FA2F83">
        <w:rPr>
          <w:szCs w:val="24"/>
        </w:rPr>
        <w:t>1</w:t>
      </w:r>
      <w:r w:rsidR="00336C86" w:rsidRPr="00FA2F83">
        <w:rPr>
          <w:szCs w:val="24"/>
        </w:rPr>
        <w:t>)</w:t>
      </w:r>
      <w:r w:rsidR="0043429F" w:rsidRPr="00FA2F83">
        <w:rPr>
          <w:szCs w:val="24"/>
        </w:rPr>
        <w:t xml:space="preserve"> [cit. 2023-08-10].</w:t>
      </w:r>
      <w:r w:rsidRPr="00FA2F83">
        <w:rPr>
          <w:szCs w:val="24"/>
        </w:rPr>
        <w:t xml:space="preserve"> Dostupné z: </w:t>
      </w:r>
      <w:hyperlink r:id="rId23" w:history="1">
        <w:r w:rsidRPr="00FA2F83">
          <w:rPr>
            <w:rStyle w:val="Hypertextovodkaz"/>
            <w:szCs w:val="24"/>
          </w:rPr>
          <w:t>https://www.academia.edu/6541373/N%C4%9Bkde_jinde_Utopie_jako_virtu%C3%A1ln%C3%AD_sv%C4%9Bty_v_minulosti_a_dnes</w:t>
        </w:r>
      </w:hyperlink>
      <w:r w:rsidRPr="00FA2F83">
        <w:rPr>
          <w:szCs w:val="24"/>
        </w:rPr>
        <w:t xml:space="preserve"> </w:t>
      </w:r>
    </w:p>
    <w:p w14:paraId="54DE3B30" w14:textId="7C166AF4" w:rsidR="001276F1" w:rsidRPr="00FA2F83" w:rsidRDefault="000E4D8E" w:rsidP="00FA2F83">
      <w:pPr>
        <w:pStyle w:val="Odstavecseseznamem"/>
        <w:numPr>
          <w:ilvl w:val="0"/>
          <w:numId w:val="24"/>
        </w:numPr>
        <w:spacing w:before="240" w:line="360" w:lineRule="auto"/>
        <w:rPr>
          <w:szCs w:val="24"/>
        </w:rPr>
      </w:pPr>
      <w:r w:rsidRPr="00FA2F83">
        <w:rPr>
          <w:szCs w:val="24"/>
        </w:rPr>
        <w:t>MORE, Thomas (2019)</w:t>
      </w:r>
      <w:r w:rsidR="00C05DC3" w:rsidRPr="00FA2F83">
        <w:rPr>
          <w:szCs w:val="24"/>
        </w:rPr>
        <w:t xml:space="preserve">. </w:t>
      </w:r>
      <w:r w:rsidR="00C05DC3" w:rsidRPr="00FA2F83">
        <w:rPr>
          <w:i/>
          <w:iCs/>
          <w:szCs w:val="24"/>
        </w:rPr>
        <w:t>Utopi</w:t>
      </w:r>
      <w:r w:rsidR="00477B6A" w:rsidRPr="00FA2F83">
        <w:rPr>
          <w:i/>
          <w:iCs/>
          <w:szCs w:val="24"/>
        </w:rPr>
        <w:t>e</w:t>
      </w:r>
      <w:r w:rsidR="00C05DC3" w:rsidRPr="00FA2F83">
        <w:rPr>
          <w:szCs w:val="24"/>
        </w:rPr>
        <w:t xml:space="preserve"> [online]. </w:t>
      </w:r>
      <w:r w:rsidR="005B1358" w:rsidRPr="00FA2F83">
        <w:rPr>
          <w:szCs w:val="24"/>
        </w:rPr>
        <w:t xml:space="preserve">Praha: Městská knihovna </w:t>
      </w:r>
      <w:r w:rsidR="00B054A4" w:rsidRPr="00FA2F83">
        <w:rPr>
          <w:szCs w:val="24"/>
        </w:rPr>
        <w:t xml:space="preserve">23. 04. 2019 </w:t>
      </w:r>
      <w:r w:rsidR="005B1358" w:rsidRPr="00FA2F83">
        <w:rPr>
          <w:szCs w:val="24"/>
        </w:rPr>
        <w:t>[cit. 2023-</w:t>
      </w:r>
      <w:r w:rsidR="00FA2F83" w:rsidRPr="00FA2F83">
        <w:rPr>
          <w:szCs w:val="24"/>
        </w:rPr>
        <w:t>05-25</w:t>
      </w:r>
      <w:r w:rsidR="00014328" w:rsidRPr="00FA2F83">
        <w:rPr>
          <w:szCs w:val="24"/>
        </w:rPr>
        <w:t>]</w:t>
      </w:r>
      <w:r w:rsidR="006A5B16" w:rsidRPr="00FA2F83">
        <w:rPr>
          <w:szCs w:val="24"/>
        </w:rPr>
        <w:t xml:space="preserve">. ISBN 978-80-7602-723-7. Dostupné z: </w:t>
      </w:r>
      <w:hyperlink r:id="rId24" w:history="1">
        <w:r w:rsidR="006338DD" w:rsidRPr="00FA2F83">
          <w:rPr>
            <w:rStyle w:val="Hypertextovodkaz"/>
            <w:szCs w:val="24"/>
          </w:rPr>
          <w:t>https://web2.mlp.cz/koweb/00/04/46/06/25/utopie.pdf</w:t>
        </w:r>
      </w:hyperlink>
      <w:r w:rsidR="006338DD" w:rsidRPr="00FA2F83">
        <w:rPr>
          <w:szCs w:val="24"/>
        </w:rPr>
        <w:t xml:space="preserve"> </w:t>
      </w:r>
    </w:p>
    <w:p w14:paraId="5B6402DA" w14:textId="723B500D" w:rsidR="00EA74B4" w:rsidRDefault="00EB1777" w:rsidP="00FA2F83">
      <w:pPr>
        <w:pStyle w:val="Odstavecseseznamem"/>
        <w:numPr>
          <w:ilvl w:val="0"/>
          <w:numId w:val="24"/>
        </w:numPr>
        <w:spacing w:line="360" w:lineRule="auto"/>
        <w:rPr>
          <w:szCs w:val="24"/>
        </w:rPr>
      </w:pPr>
      <w:r w:rsidRPr="00FA2F83">
        <w:rPr>
          <w:szCs w:val="24"/>
        </w:rPr>
        <w:t>MUCHA</w:t>
      </w:r>
      <w:r w:rsidR="00F606CC" w:rsidRPr="00FA2F83">
        <w:rPr>
          <w:szCs w:val="24"/>
        </w:rPr>
        <w:t xml:space="preserve">, </w:t>
      </w:r>
      <w:r w:rsidRPr="00FA2F83">
        <w:rPr>
          <w:szCs w:val="24"/>
        </w:rPr>
        <w:t>Ivan</w:t>
      </w:r>
      <w:r w:rsidR="00F606CC" w:rsidRPr="00FA2F83">
        <w:rPr>
          <w:szCs w:val="24"/>
        </w:rPr>
        <w:t xml:space="preserve"> (20</w:t>
      </w:r>
      <w:r w:rsidRPr="00FA2F83">
        <w:rPr>
          <w:szCs w:val="24"/>
        </w:rPr>
        <w:t>20</w:t>
      </w:r>
      <w:r w:rsidR="00F606CC" w:rsidRPr="00FA2F83">
        <w:rPr>
          <w:szCs w:val="24"/>
        </w:rPr>
        <w:t xml:space="preserve">). </w:t>
      </w:r>
      <w:r w:rsidR="00F606CC" w:rsidRPr="00FA2F83">
        <w:rPr>
          <w:i/>
          <w:iCs/>
          <w:szCs w:val="24"/>
        </w:rPr>
        <w:t>Sociologická encyklopedie</w:t>
      </w:r>
      <w:r w:rsidR="00F606CC" w:rsidRPr="00FA2F83">
        <w:rPr>
          <w:szCs w:val="24"/>
        </w:rPr>
        <w:t xml:space="preserve">. </w:t>
      </w:r>
      <w:r w:rsidRPr="00FA2F83">
        <w:rPr>
          <w:i/>
          <w:iCs/>
          <w:szCs w:val="24"/>
        </w:rPr>
        <w:t>Utopie</w:t>
      </w:r>
      <w:r w:rsidR="00F606CC" w:rsidRPr="00FA2F83">
        <w:rPr>
          <w:szCs w:val="24"/>
        </w:rPr>
        <w:t xml:space="preserve"> [online]. Praha: Sociologický ústav AV ČR. </w:t>
      </w:r>
      <w:r w:rsidR="00610EB8" w:rsidRPr="00FA2F83">
        <w:rPr>
          <w:szCs w:val="24"/>
        </w:rPr>
        <w:t>21. 09. 2023</w:t>
      </w:r>
      <w:r w:rsidR="00F606CC" w:rsidRPr="00FA2F83">
        <w:rPr>
          <w:szCs w:val="24"/>
        </w:rPr>
        <w:t xml:space="preserve"> [cit. 2023-0</w:t>
      </w:r>
      <w:r w:rsidR="00DC5B01" w:rsidRPr="00FA2F83">
        <w:rPr>
          <w:szCs w:val="24"/>
        </w:rPr>
        <w:t>8-04</w:t>
      </w:r>
      <w:r w:rsidR="00F606CC" w:rsidRPr="00FA2F83">
        <w:rPr>
          <w:szCs w:val="24"/>
        </w:rPr>
        <w:t xml:space="preserve">]. Dostupné z: </w:t>
      </w:r>
      <w:hyperlink r:id="rId25" w:history="1">
        <w:r w:rsidR="00F606CC" w:rsidRPr="00FA2F83">
          <w:rPr>
            <w:rStyle w:val="Hypertextovodkaz"/>
            <w:szCs w:val="24"/>
          </w:rPr>
          <w:t>https://encyklopedie.soc.cas.cz/w/Dystopie</w:t>
        </w:r>
      </w:hyperlink>
      <w:r w:rsidR="00F606CC" w:rsidRPr="00FA2F83">
        <w:rPr>
          <w:szCs w:val="24"/>
        </w:rPr>
        <w:t xml:space="preserve"> </w:t>
      </w:r>
    </w:p>
    <w:p w14:paraId="2388F76F" w14:textId="55789AD8" w:rsidR="006F2492" w:rsidRPr="00FA2F83" w:rsidRDefault="006F2492" w:rsidP="00FA2F83">
      <w:pPr>
        <w:pStyle w:val="Odstavecseseznamem"/>
        <w:numPr>
          <w:ilvl w:val="0"/>
          <w:numId w:val="24"/>
        </w:numPr>
        <w:spacing w:line="360" w:lineRule="auto"/>
        <w:rPr>
          <w:szCs w:val="24"/>
        </w:rPr>
      </w:pPr>
      <w:r>
        <w:rPr>
          <w:szCs w:val="24"/>
        </w:rPr>
        <w:t xml:space="preserve">NOVÁK, </w:t>
      </w:r>
      <w:r w:rsidR="00FD1A03">
        <w:rPr>
          <w:szCs w:val="24"/>
        </w:rPr>
        <w:t>Josef (</w:t>
      </w:r>
      <w:r w:rsidR="00A20284">
        <w:rPr>
          <w:szCs w:val="24"/>
        </w:rPr>
        <w:t xml:space="preserve">2010). </w:t>
      </w:r>
      <w:proofErr w:type="spellStart"/>
      <w:r w:rsidR="00705FAB">
        <w:rPr>
          <w:szCs w:val="24"/>
        </w:rPr>
        <w:t>Antiutopie</w:t>
      </w:r>
      <w:proofErr w:type="spellEnd"/>
      <w:r w:rsidR="00705FAB">
        <w:rPr>
          <w:szCs w:val="24"/>
        </w:rPr>
        <w:t xml:space="preserve"> a dystopie: ošklivé světy, za které si lidé můžou sami. In: </w:t>
      </w:r>
      <w:proofErr w:type="spellStart"/>
      <w:r w:rsidR="00705FAB">
        <w:rPr>
          <w:i/>
          <w:iCs/>
          <w:szCs w:val="24"/>
        </w:rPr>
        <w:t>Drakkar</w:t>
      </w:r>
      <w:proofErr w:type="spellEnd"/>
      <w:r w:rsidR="00705FAB">
        <w:rPr>
          <w:i/>
          <w:iCs/>
          <w:szCs w:val="24"/>
        </w:rPr>
        <w:t>. Pochmurná města</w:t>
      </w:r>
      <w:r w:rsidR="00946F44">
        <w:rPr>
          <w:i/>
          <w:iCs/>
          <w:szCs w:val="24"/>
        </w:rPr>
        <w:t xml:space="preserve"> </w:t>
      </w:r>
      <w:r w:rsidR="00946F44">
        <w:rPr>
          <w:szCs w:val="24"/>
        </w:rPr>
        <w:t xml:space="preserve">[online]. </w:t>
      </w:r>
      <w:r w:rsidR="009F7EF9">
        <w:rPr>
          <w:szCs w:val="24"/>
        </w:rPr>
        <w:t xml:space="preserve">Říjen 2010, </w:t>
      </w:r>
      <w:r w:rsidR="009F7EF9">
        <w:rPr>
          <w:b/>
          <w:bCs/>
          <w:szCs w:val="24"/>
        </w:rPr>
        <w:t>22</w:t>
      </w:r>
      <w:r w:rsidR="009F7EF9">
        <w:rPr>
          <w:szCs w:val="24"/>
        </w:rPr>
        <w:t>, 6-15</w:t>
      </w:r>
      <w:r w:rsidR="00F609AB">
        <w:rPr>
          <w:szCs w:val="24"/>
        </w:rPr>
        <w:t xml:space="preserve"> [cit. 2023</w:t>
      </w:r>
      <w:r w:rsidR="00281301">
        <w:rPr>
          <w:szCs w:val="24"/>
        </w:rPr>
        <w:t>-10-21</w:t>
      </w:r>
      <w:r w:rsidR="00F609AB">
        <w:rPr>
          <w:szCs w:val="24"/>
        </w:rPr>
        <w:t xml:space="preserve">]. Dostupné z: </w:t>
      </w:r>
      <w:hyperlink r:id="rId26" w:history="1">
        <w:r w:rsidR="00F609AB" w:rsidRPr="00035B7D">
          <w:rPr>
            <w:rStyle w:val="Hypertextovodkaz"/>
            <w:szCs w:val="24"/>
          </w:rPr>
          <w:t>https://drakkar.sk/22/drakkar_2010_22_rijen.pdf</w:t>
        </w:r>
      </w:hyperlink>
      <w:r w:rsidR="00F609AB">
        <w:rPr>
          <w:szCs w:val="24"/>
        </w:rPr>
        <w:t xml:space="preserve"> </w:t>
      </w:r>
    </w:p>
    <w:p w14:paraId="09A30F7B" w14:textId="65B82A5C" w:rsidR="00FB65EA" w:rsidRPr="00FA2F83" w:rsidRDefault="00FB65EA" w:rsidP="00FA2F83">
      <w:pPr>
        <w:pStyle w:val="Odstavecseseznamem"/>
        <w:numPr>
          <w:ilvl w:val="0"/>
          <w:numId w:val="24"/>
        </w:numPr>
        <w:spacing w:before="240" w:line="360" w:lineRule="auto"/>
        <w:rPr>
          <w:szCs w:val="24"/>
        </w:rPr>
      </w:pPr>
      <w:r w:rsidRPr="00FA2F83">
        <w:rPr>
          <w:szCs w:val="24"/>
        </w:rPr>
        <w:lastRenderedPageBreak/>
        <w:t>PAVLOVA, Olga (201</w:t>
      </w:r>
      <w:r w:rsidR="00E55FE7" w:rsidRPr="00FA2F83">
        <w:rPr>
          <w:szCs w:val="24"/>
        </w:rPr>
        <w:t>8</w:t>
      </w:r>
      <w:r w:rsidRPr="00FA2F83">
        <w:rPr>
          <w:szCs w:val="24"/>
        </w:rPr>
        <w:t xml:space="preserve">). </w:t>
      </w:r>
      <w:r w:rsidR="000370D8" w:rsidRPr="00FA2F83">
        <w:rPr>
          <w:szCs w:val="24"/>
        </w:rPr>
        <w:t xml:space="preserve">Literární dystopie a pokusy o její vymezení ve světovém a českém kontextu. </w:t>
      </w:r>
      <w:r w:rsidR="00AD5241" w:rsidRPr="00FA2F83">
        <w:rPr>
          <w:szCs w:val="24"/>
        </w:rPr>
        <w:t xml:space="preserve">In: </w:t>
      </w:r>
      <w:r w:rsidR="00AD5241" w:rsidRPr="00FA2F83">
        <w:rPr>
          <w:i/>
          <w:iCs/>
          <w:szCs w:val="24"/>
        </w:rPr>
        <w:t xml:space="preserve">Slovo a smysl – Word </w:t>
      </w:r>
      <w:r w:rsidR="00EC1E6C" w:rsidRPr="00FA2F83">
        <w:rPr>
          <w:i/>
          <w:iCs/>
          <w:szCs w:val="24"/>
        </w:rPr>
        <w:t>&amp;</w:t>
      </w:r>
      <w:r w:rsidR="00AB5811" w:rsidRPr="00FA2F83">
        <w:rPr>
          <w:i/>
          <w:iCs/>
          <w:szCs w:val="24"/>
        </w:rPr>
        <w:t xml:space="preserve"> </w:t>
      </w:r>
      <w:proofErr w:type="spellStart"/>
      <w:r w:rsidR="00AB5811" w:rsidRPr="00FA2F83">
        <w:rPr>
          <w:i/>
          <w:iCs/>
          <w:szCs w:val="24"/>
        </w:rPr>
        <w:t>Sense</w:t>
      </w:r>
      <w:proofErr w:type="spellEnd"/>
      <w:r w:rsidR="00505A01" w:rsidRPr="00FA2F83">
        <w:rPr>
          <w:szCs w:val="24"/>
        </w:rPr>
        <w:t xml:space="preserve"> [online].</w:t>
      </w:r>
      <w:r w:rsidR="00535FFE" w:rsidRPr="00FA2F83">
        <w:rPr>
          <w:szCs w:val="24"/>
        </w:rPr>
        <w:t xml:space="preserve"> Univerzita Karlova, Filozofická fakulta, </w:t>
      </w:r>
      <w:r w:rsidR="00CB5CCD" w:rsidRPr="00FA2F83">
        <w:rPr>
          <w:szCs w:val="24"/>
        </w:rPr>
        <w:t>15(</w:t>
      </w:r>
      <w:r w:rsidR="009C63F5" w:rsidRPr="00FA2F83">
        <w:rPr>
          <w:b/>
          <w:bCs/>
          <w:szCs w:val="24"/>
        </w:rPr>
        <w:t>30</w:t>
      </w:r>
      <w:r w:rsidR="00CB5CCD" w:rsidRPr="00FA2F83">
        <w:rPr>
          <w:b/>
          <w:bCs/>
          <w:szCs w:val="24"/>
        </w:rPr>
        <w:t>)</w:t>
      </w:r>
      <w:r w:rsidR="00BF26C8" w:rsidRPr="00FA2F83">
        <w:rPr>
          <w:szCs w:val="24"/>
        </w:rPr>
        <w:t>, 110-127</w:t>
      </w:r>
      <w:r w:rsidR="009C63F5" w:rsidRPr="00FA2F83">
        <w:rPr>
          <w:szCs w:val="24"/>
        </w:rPr>
        <w:t xml:space="preserve"> [cit. 2023-</w:t>
      </w:r>
      <w:r w:rsidR="009629DC" w:rsidRPr="00FA2F83">
        <w:rPr>
          <w:szCs w:val="24"/>
        </w:rPr>
        <w:t>10-23</w:t>
      </w:r>
      <w:r w:rsidR="009C63F5" w:rsidRPr="00FA2F83">
        <w:rPr>
          <w:szCs w:val="24"/>
        </w:rPr>
        <w:t>]</w:t>
      </w:r>
      <w:r w:rsidR="00BF26C8" w:rsidRPr="00FA2F83">
        <w:rPr>
          <w:szCs w:val="24"/>
        </w:rPr>
        <w:t>.</w:t>
      </w:r>
      <w:r w:rsidR="00AB5811" w:rsidRPr="00FA2F83">
        <w:rPr>
          <w:szCs w:val="24"/>
        </w:rPr>
        <w:t xml:space="preserve"> </w:t>
      </w:r>
      <w:r w:rsidR="006B1B40" w:rsidRPr="00FA2F83">
        <w:rPr>
          <w:szCs w:val="24"/>
        </w:rPr>
        <w:t xml:space="preserve">ISSN 2336-6680. Dostupné z: </w:t>
      </w:r>
      <w:hyperlink r:id="rId27" w:history="1">
        <w:r w:rsidR="00BF26C8" w:rsidRPr="00FA2F83">
          <w:rPr>
            <w:rStyle w:val="Hypertextovodkaz"/>
            <w:szCs w:val="24"/>
          </w:rPr>
          <w:t>http://hdl.handle.net/20.500.11956/104562</w:t>
        </w:r>
      </w:hyperlink>
      <w:r w:rsidR="00BF26C8" w:rsidRPr="00FA2F83">
        <w:rPr>
          <w:szCs w:val="24"/>
        </w:rPr>
        <w:t xml:space="preserve"> </w:t>
      </w:r>
    </w:p>
    <w:p w14:paraId="670CCB21" w14:textId="32BD307B" w:rsidR="009964DC" w:rsidRPr="00FA2F83" w:rsidRDefault="009964DC" w:rsidP="00FA2F83">
      <w:pPr>
        <w:pStyle w:val="Odstavecseseznamem"/>
        <w:numPr>
          <w:ilvl w:val="0"/>
          <w:numId w:val="24"/>
        </w:numPr>
        <w:spacing w:line="360" w:lineRule="auto"/>
        <w:rPr>
          <w:szCs w:val="24"/>
        </w:rPr>
      </w:pPr>
      <w:r w:rsidRPr="00FA2F83">
        <w:rPr>
          <w:szCs w:val="24"/>
        </w:rPr>
        <w:t xml:space="preserve">SAUNDERS, Ashley a </w:t>
      </w:r>
      <w:proofErr w:type="spellStart"/>
      <w:r w:rsidRPr="00FA2F83">
        <w:rPr>
          <w:szCs w:val="24"/>
        </w:rPr>
        <w:t>Leslie</w:t>
      </w:r>
      <w:proofErr w:type="spellEnd"/>
      <w:r w:rsidRPr="00FA2F83">
        <w:rPr>
          <w:szCs w:val="24"/>
        </w:rPr>
        <w:t xml:space="preserve"> </w:t>
      </w:r>
      <w:proofErr w:type="spellStart"/>
      <w:r w:rsidRPr="00FA2F83">
        <w:rPr>
          <w:szCs w:val="24"/>
        </w:rPr>
        <w:t>Saunders</w:t>
      </w:r>
      <w:proofErr w:type="spellEnd"/>
      <w:r w:rsidRPr="00FA2F83">
        <w:rPr>
          <w:szCs w:val="24"/>
        </w:rPr>
        <w:t xml:space="preserve"> (nedatováno). </w:t>
      </w:r>
      <w:r w:rsidRPr="00FA2F83">
        <w:rPr>
          <w:i/>
          <w:iCs/>
          <w:szCs w:val="24"/>
        </w:rPr>
        <w:t xml:space="preserve">Ashley </w:t>
      </w:r>
      <w:proofErr w:type="spellStart"/>
      <w:r w:rsidRPr="00FA2F83">
        <w:rPr>
          <w:i/>
          <w:iCs/>
          <w:szCs w:val="24"/>
        </w:rPr>
        <w:t>Saunders</w:t>
      </w:r>
      <w:proofErr w:type="spellEnd"/>
      <w:r w:rsidRPr="00FA2F83">
        <w:rPr>
          <w:i/>
          <w:iCs/>
          <w:szCs w:val="24"/>
        </w:rPr>
        <w:t xml:space="preserve"> &amp; </w:t>
      </w:r>
      <w:proofErr w:type="spellStart"/>
      <w:r w:rsidRPr="00FA2F83">
        <w:rPr>
          <w:i/>
          <w:iCs/>
          <w:szCs w:val="24"/>
        </w:rPr>
        <w:t>Leslie</w:t>
      </w:r>
      <w:proofErr w:type="spellEnd"/>
      <w:r w:rsidRPr="00FA2F83">
        <w:rPr>
          <w:i/>
          <w:iCs/>
          <w:szCs w:val="24"/>
        </w:rPr>
        <w:t xml:space="preserve"> </w:t>
      </w:r>
      <w:proofErr w:type="spellStart"/>
      <w:r w:rsidRPr="00FA2F83">
        <w:rPr>
          <w:i/>
          <w:iCs/>
          <w:szCs w:val="24"/>
        </w:rPr>
        <w:t>Saunders</w:t>
      </w:r>
      <w:proofErr w:type="spellEnd"/>
      <w:r w:rsidRPr="00FA2F83">
        <w:rPr>
          <w:szCs w:val="24"/>
        </w:rPr>
        <w:t xml:space="preserve"> [online]. [cit.</w:t>
      </w:r>
      <w:r w:rsidR="00803B34" w:rsidRPr="00FA2F83">
        <w:rPr>
          <w:szCs w:val="24"/>
        </w:rPr>
        <w:t xml:space="preserve"> 2023-08-28]</w:t>
      </w:r>
      <w:r w:rsidRPr="00FA2F83">
        <w:rPr>
          <w:szCs w:val="24"/>
        </w:rPr>
        <w:t xml:space="preserve">. Dostupné z: </w:t>
      </w:r>
      <w:hyperlink r:id="rId28" w:history="1">
        <w:r w:rsidRPr="00FA2F83">
          <w:rPr>
            <w:rStyle w:val="Hypertextovodkaz"/>
            <w:szCs w:val="24"/>
          </w:rPr>
          <w:t>https://www.thesaunderssisters.com/</w:t>
        </w:r>
      </w:hyperlink>
      <w:r w:rsidRPr="00FA2F83">
        <w:rPr>
          <w:szCs w:val="24"/>
        </w:rPr>
        <w:t xml:space="preserve"> </w:t>
      </w:r>
    </w:p>
    <w:p w14:paraId="352B0193" w14:textId="33F79997" w:rsidR="00A96FAD" w:rsidRPr="00FA2F83" w:rsidRDefault="00A96FAD" w:rsidP="00FA2F83">
      <w:pPr>
        <w:pStyle w:val="Odstavecseseznamem"/>
        <w:numPr>
          <w:ilvl w:val="0"/>
          <w:numId w:val="24"/>
        </w:numPr>
        <w:spacing w:before="240" w:line="360" w:lineRule="auto"/>
        <w:rPr>
          <w:szCs w:val="24"/>
        </w:rPr>
      </w:pPr>
      <w:r w:rsidRPr="00FA2F83">
        <w:rPr>
          <w:szCs w:val="24"/>
        </w:rPr>
        <w:t xml:space="preserve">SHUSTERMAN, </w:t>
      </w:r>
      <w:proofErr w:type="spellStart"/>
      <w:r w:rsidRPr="00FA2F83">
        <w:rPr>
          <w:szCs w:val="24"/>
        </w:rPr>
        <w:t>Neal</w:t>
      </w:r>
      <w:proofErr w:type="spellEnd"/>
      <w:r w:rsidRPr="00FA2F83">
        <w:rPr>
          <w:szCs w:val="24"/>
        </w:rPr>
        <w:t xml:space="preserve"> (nedatováno). </w:t>
      </w:r>
      <w:proofErr w:type="spellStart"/>
      <w:r w:rsidR="00C7217F" w:rsidRPr="00FA2F83">
        <w:rPr>
          <w:i/>
          <w:iCs/>
          <w:szCs w:val="24"/>
        </w:rPr>
        <w:t>Neal</w:t>
      </w:r>
      <w:proofErr w:type="spellEnd"/>
      <w:r w:rsidR="00C7217F" w:rsidRPr="00FA2F83">
        <w:rPr>
          <w:i/>
          <w:iCs/>
          <w:szCs w:val="24"/>
        </w:rPr>
        <w:t xml:space="preserve"> </w:t>
      </w:r>
      <w:proofErr w:type="spellStart"/>
      <w:r w:rsidR="00C7217F" w:rsidRPr="00FA2F83">
        <w:rPr>
          <w:i/>
          <w:iCs/>
          <w:szCs w:val="24"/>
        </w:rPr>
        <w:t>Shusterman</w:t>
      </w:r>
      <w:proofErr w:type="spellEnd"/>
      <w:r w:rsidR="00C7217F" w:rsidRPr="00FA2F83">
        <w:rPr>
          <w:i/>
          <w:iCs/>
          <w:szCs w:val="24"/>
        </w:rPr>
        <w:t xml:space="preserve">: </w:t>
      </w:r>
      <w:proofErr w:type="spellStart"/>
      <w:r w:rsidR="00C7217F" w:rsidRPr="00FA2F83">
        <w:rPr>
          <w:i/>
          <w:iCs/>
          <w:szCs w:val="24"/>
        </w:rPr>
        <w:t>About</w:t>
      </w:r>
      <w:proofErr w:type="spellEnd"/>
      <w:r w:rsidR="00C7217F" w:rsidRPr="00FA2F83">
        <w:rPr>
          <w:i/>
          <w:iCs/>
          <w:szCs w:val="24"/>
        </w:rPr>
        <w:t xml:space="preserve"> </w:t>
      </w:r>
      <w:proofErr w:type="spellStart"/>
      <w:r w:rsidR="00C7217F" w:rsidRPr="00FA2F83">
        <w:rPr>
          <w:i/>
          <w:iCs/>
          <w:szCs w:val="24"/>
        </w:rPr>
        <w:t>Neal</w:t>
      </w:r>
      <w:proofErr w:type="spellEnd"/>
      <w:r w:rsidR="00C7217F" w:rsidRPr="00FA2F83">
        <w:rPr>
          <w:i/>
          <w:iCs/>
          <w:szCs w:val="24"/>
        </w:rPr>
        <w:t xml:space="preserve"> </w:t>
      </w:r>
      <w:proofErr w:type="spellStart"/>
      <w:r w:rsidR="00C7217F" w:rsidRPr="00FA2F83">
        <w:rPr>
          <w:i/>
          <w:iCs/>
          <w:szCs w:val="24"/>
        </w:rPr>
        <w:t>Shusterman</w:t>
      </w:r>
      <w:proofErr w:type="spellEnd"/>
      <w:r w:rsidR="00C7217F" w:rsidRPr="00FA2F83">
        <w:rPr>
          <w:szCs w:val="24"/>
        </w:rPr>
        <w:t xml:space="preserve"> [online]. </w:t>
      </w:r>
      <w:r w:rsidR="003C4FE0" w:rsidRPr="00FA2F83">
        <w:rPr>
          <w:szCs w:val="24"/>
        </w:rPr>
        <w:t xml:space="preserve">[cit. </w:t>
      </w:r>
      <w:r w:rsidR="00211E99" w:rsidRPr="00FA2F83">
        <w:rPr>
          <w:szCs w:val="24"/>
        </w:rPr>
        <w:t>2023-09-15</w:t>
      </w:r>
      <w:r w:rsidR="003C4FE0" w:rsidRPr="00FA2F83">
        <w:rPr>
          <w:szCs w:val="24"/>
        </w:rPr>
        <w:t>]</w:t>
      </w:r>
      <w:r w:rsidR="00211E99" w:rsidRPr="00FA2F83">
        <w:rPr>
          <w:szCs w:val="24"/>
        </w:rPr>
        <w:t xml:space="preserve">. Dostupné z: </w:t>
      </w:r>
      <w:hyperlink r:id="rId29" w:history="1">
        <w:r w:rsidR="00211E99" w:rsidRPr="00FA2F83">
          <w:rPr>
            <w:rStyle w:val="Hypertextovodkaz"/>
            <w:szCs w:val="24"/>
          </w:rPr>
          <w:t>http://www.storyman.com/about/</w:t>
        </w:r>
      </w:hyperlink>
      <w:r w:rsidR="00211E99" w:rsidRPr="00FA2F83">
        <w:rPr>
          <w:szCs w:val="24"/>
        </w:rPr>
        <w:t xml:space="preserve"> </w:t>
      </w:r>
    </w:p>
    <w:p w14:paraId="7A7B6D4E" w14:textId="3E2E7C09" w:rsidR="00111917" w:rsidRPr="00FA2F83" w:rsidRDefault="00111917" w:rsidP="00FA2F83">
      <w:pPr>
        <w:pStyle w:val="Odstavecseseznamem"/>
        <w:numPr>
          <w:ilvl w:val="0"/>
          <w:numId w:val="24"/>
        </w:numPr>
        <w:spacing w:before="240" w:line="360" w:lineRule="auto"/>
        <w:rPr>
          <w:szCs w:val="24"/>
        </w:rPr>
      </w:pPr>
      <w:r w:rsidRPr="00FA2F83">
        <w:rPr>
          <w:szCs w:val="24"/>
        </w:rPr>
        <w:t xml:space="preserve">VALA, Jaroslav (2017). </w:t>
      </w:r>
      <w:r w:rsidRPr="00FA2F83">
        <w:rPr>
          <w:i/>
          <w:iCs/>
          <w:szCs w:val="24"/>
        </w:rPr>
        <w:t>Didaktika literární výchovy</w:t>
      </w:r>
      <w:r w:rsidR="00BE66AB" w:rsidRPr="00FA2F83">
        <w:rPr>
          <w:i/>
          <w:iCs/>
          <w:szCs w:val="24"/>
        </w:rPr>
        <w:t>. Vybrané kapitoly pro učitele základní školy</w:t>
      </w:r>
      <w:r w:rsidR="002F13D7" w:rsidRPr="00FA2F83">
        <w:rPr>
          <w:i/>
          <w:iCs/>
          <w:szCs w:val="24"/>
        </w:rPr>
        <w:t xml:space="preserve"> </w:t>
      </w:r>
      <w:r w:rsidR="002F13D7" w:rsidRPr="00FA2F83">
        <w:rPr>
          <w:szCs w:val="24"/>
        </w:rPr>
        <w:t>[online].</w:t>
      </w:r>
      <w:r w:rsidR="00BE66AB" w:rsidRPr="00FA2F83">
        <w:rPr>
          <w:i/>
          <w:iCs/>
          <w:szCs w:val="24"/>
        </w:rPr>
        <w:t xml:space="preserve"> </w:t>
      </w:r>
      <w:r w:rsidR="00BE66AB" w:rsidRPr="00FA2F83">
        <w:rPr>
          <w:szCs w:val="24"/>
        </w:rPr>
        <w:t xml:space="preserve">Olomouc: Univerzita Palackého v Olomouci, Pedagogická fakulta </w:t>
      </w:r>
      <w:r w:rsidR="002F13D7" w:rsidRPr="00FA2F83">
        <w:rPr>
          <w:szCs w:val="24"/>
        </w:rPr>
        <w:t xml:space="preserve">[cit. 2023-10-25]. Dostupné z: </w:t>
      </w:r>
      <w:hyperlink r:id="rId30" w:history="1">
        <w:r w:rsidR="00204586" w:rsidRPr="00FA2F83">
          <w:rPr>
            <w:rStyle w:val="Hypertextovodkaz"/>
            <w:szCs w:val="24"/>
          </w:rPr>
          <w:t>http://kcjl2.upol.cz/vala/ndkl/oporandkl.pdf</w:t>
        </w:r>
      </w:hyperlink>
      <w:r w:rsidR="00204586" w:rsidRPr="00FA2F83">
        <w:rPr>
          <w:szCs w:val="24"/>
        </w:rPr>
        <w:t xml:space="preserve"> </w:t>
      </w:r>
    </w:p>
    <w:p w14:paraId="0B7B132B" w14:textId="020E9B20" w:rsidR="0030514D" w:rsidRPr="00FA2F83" w:rsidRDefault="00F17F13" w:rsidP="00FA2F83">
      <w:pPr>
        <w:pStyle w:val="Odstavecseseznamem"/>
        <w:numPr>
          <w:ilvl w:val="0"/>
          <w:numId w:val="24"/>
        </w:numPr>
        <w:spacing w:line="360" w:lineRule="auto"/>
        <w:rPr>
          <w:szCs w:val="24"/>
        </w:rPr>
      </w:pPr>
      <w:r w:rsidRPr="00FA2F83">
        <w:rPr>
          <w:szCs w:val="24"/>
        </w:rPr>
        <w:t>ZORMANOVÁ, Lucie (2012). Výukové metody – úvod</w:t>
      </w:r>
      <w:r w:rsidR="00CE5909" w:rsidRPr="00FA2F83">
        <w:rPr>
          <w:szCs w:val="24"/>
        </w:rPr>
        <w:t xml:space="preserve">. In: </w:t>
      </w:r>
      <w:r w:rsidR="00F1364F" w:rsidRPr="00FA2F83">
        <w:rPr>
          <w:i/>
          <w:iCs/>
          <w:szCs w:val="24"/>
        </w:rPr>
        <w:t xml:space="preserve">Metodický portál RVP.CZ </w:t>
      </w:r>
      <w:r w:rsidR="00270CCA" w:rsidRPr="00FA2F83">
        <w:rPr>
          <w:szCs w:val="24"/>
        </w:rPr>
        <w:t xml:space="preserve">[online]. </w:t>
      </w:r>
      <w:r w:rsidR="00D15581" w:rsidRPr="00FA2F83">
        <w:rPr>
          <w:szCs w:val="24"/>
        </w:rPr>
        <w:t xml:space="preserve">Národní pedagogický institut, </w:t>
      </w:r>
      <w:r w:rsidR="00E805EC" w:rsidRPr="00FA2F83">
        <w:rPr>
          <w:szCs w:val="24"/>
        </w:rPr>
        <w:t>1. 2. 2012</w:t>
      </w:r>
      <w:r w:rsidR="003D3F21" w:rsidRPr="00FA2F83">
        <w:rPr>
          <w:szCs w:val="24"/>
        </w:rPr>
        <w:t xml:space="preserve"> [cit. 2023-10-26]</w:t>
      </w:r>
      <w:r w:rsidR="00F44E28" w:rsidRPr="00FA2F83">
        <w:rPr>
          <w:szCs w:val="24"/>
        </w:rPr>
        <w:t xml:space="preserve">. Dostupné z: </w:t>
      </w:r>
      <w:hyperlink r:id="rId31" w:history="1">
        <w:r w:rsidR="00F44E28" w:rsidRPr="00FA2F83">
          <w:rPr>
            <w:rStyle w:val="Hypertextovodkaz"/>
            <w:szCs w:val="24"/>
          </w:rPr>
          <w:t>https://clanky.rvp.cz/clanek/c/o/15011/VYUKOVE-METODY---UVOD.html</w:t>
        </w:r>
      </w:hyperlink>
      <w:r w:rsidR="00F44E28" w:rsidRPr="00FA2F83">
        <w:rPr>
          <w:szCs w:val="24"/>
        </w:rPr>
        <w:t xml:space="preserve"> </w:t>
      </w:r>
    </w:p>
    <w:p w14:paraId="5127790B" w14:textId="77777777" w:rsidR="00B03C3F" w:rsidRDefault="00B03C3F">
      <w:pPr>
        <w:jc w:val="left"/>
        <w:rPr>
          <w:rStyle w:val="Hypertextovodkaz"/>
        </w:rPr>
      </w:pPr>
      <w:r>
        <w:rPr>
          <w:rStyle w:val="Hypertextovodkaz"/>
        </w:rPr>
        <w:br w:type="page"/>
      </w:r>
    </w:p>
    <w:p w14:paraId="6E2CCFFB" w14:textId="3B717816" w:rsidR="00D972DF" w:rsidRDefault="00D972DF" w:rsidP="006E1543">
      <w:pPr>
        <w:pStyle w:val="Nadpis1"/>
        <w:numPr>
          <w:ilvl w:val="0"/>
          <w:numId w:val="0"/>
        </w:numPr>
      </w:pPr>
      <w:bookmarkStart w:id="55" w:name="_Toc152597794"/>
      <w:r>
        <w:lastRenderedPageBreak/>
        <w:t>Seznam obrázků</w:t>
      </w:r>
      <w:bookmarkEnd w:id="55"/>
    </w:p>
    <w:p w14:paraId="4EB8EBBE" w14:textId="3275B16B" w:rsidR="00D972DF" w:rsidRDefault="00D972DF" w:rsidP="00FC18F2">
      <w:pPr>
        <w:spacing w:after="0" w:line="360" w:lineRule="auto"/>
        <w:jc w:val="left"/>
      </w:pPr>
      <w:r>
        <w:t xml:space="preserve">Obrázek 1 – </w:t>
      </w:r>
      <w:proofErr w:type="spellStart"/>
      <w:r>
        <w:t>Lois</w:t>
      </w:r>
      <w:proofErr w:type="spellEnd"/>
      <w:r>
        <w:t xml:space="preserve"> </w:t>
      </w:r>
      <w:proofErr w:type="spellStart"/>
      <w:r>
        <w:t>Lowry</w:t>
      </w:r>
      <w:proofErr w:type="spellEnd"/>
      <w:r w:rsidR="007B100C">
        <w:t xml:space="preserve"> </w:t>
      </w:r>
      <w:r w:rsidR="00083AA4">
        <w:t>(1)</w:t>
      </w:r>
    </w:p>
    <w:p w14:paraId="62B4F6BD" w14:textId="71E1046C" w:rsidR="00D972DF" w:rsidRDefault="00D972DF" w:rsidP="00FC18F2">
      <w:pPr>
        <w:spacing w:line="360" w:lineRule="auto"/>
        <w:jc w:val="left"/>
      </w:pPr>
      <w:r>
        <w:t xml:space="preserve">Dostupné z: </w:t>
      </w:r>
      <w:hyperlink r:id="rId32" w:history="1">
        <w:r w:rsidR="00B03C3F" w:rsidRPr="00514FDC">
          <w:rPr>
            <w:rStyle w:val="Hypertextovodkaz"/>
          </w:rPr>
          <w:t>https://loislowry.com/</w:t>
        </w:r>
      </w:hyperlink>
      <w:r w:rsidR="00B03C3F">
        <w:t xml:space="preserve"> </w:t>
      </w:r>
    </w:p>
    <w:p w14:paraId="5E23B751" w14:textId="6B1B50F9" w:rsidR="002E353A" w:rsidRDefault="002E353A" w:rsidP="00FC18F2">
      <w:pPr>
        <w:spacing w:after="0" w:line="360" w:lineRule="auto"/>
        <w:jc w:val="left"/>
      </w:pPr>
      <w:r>
        <w:t xml:space="preserve">Obrázek 2 – Obálka knihy </w:t>
      </w:r>
      <w:r>
        <w:rPr>
          <w:i/>
          <w:iCs/>
        </w:rPr>
        <w:t>Dárce</w:t>
      </w:r>
    </w:p>
    <w:p w14:paraId="62EF51D5" w14:textId="10A4A46E" w:rsidR="002E353A" w:rsidRDefault="002E353A" w:rsidP="00FC18F2">
      <w:pPr>
        <w:spacing w:line="360" w:lineRule="auto"/>
        <w:jc w:val="left"/>
      </w:pPr>
      <w:r>
        <w:t xml:space="preserve">Dostupné z: </w:t>
      </w:r>
      <w:hyperlink r:id="rId33" w:history="1">
        <w:r w:rsidR="008D7D11" w:rsidRPr="00514FDC">
          <w:rPr>
            <w:rStyle w:val="Hypertextovodkaz"/>
          </w:rPr>
          <w:t>https://www.databazeknih.cz/knihy/darce-darce-166584</w:t>
        </w:r>
      </w:hyperlink>
      <w:r w:rsidR="008D7D11">
        <w:t xml:space="preserve"> </w:t>
      </w:r>
    </w:p>
    <w:p w14:paraId="173B1094" w14:textId="5E565E8A" w:rsidR="00083AA4" w:rsidRDefault="00083AA4" w:rsidP="00FC18F2">
      <w:pPr>
        <w:spacing w:after="0" w:line="360" w:lineRule="auto"/>
        <w:jc w:val="left"/>
      </w:pPr>
      <w:r>
        <w:t xml:space="preserve">Obrázek 3 – </w:t>
      </w:r>
      <w:proofErr w:type="spellStart"/>
      <w:r>
        <w:t>Lois</w:t>
      </w:r>
      <w:proofErr w:type="spellEnd"/>
      <w:r>
        <w:t xml:space="preserve"> </w:t>
      </w:r>
      <w:proofErr w:type="spellStart"/>
      <w:r>
        <w:t>Lowry</w:t>
      </w:r>
      <w:proofErr w:type="spellEnd"/>
      <w:r>
        <w:t xml:space="preserve"> (2)</w:t>
      </w:r>
    </w:p>
    <w:p w14:paraId="50190159" w14:textId="11047632" w:rsidR="00083AA4" w:rsidRDefault="00083AA4" w:rsidP="00FC18F2">
      <w:pPr>
        <w:spacing w:line="360" w:lineRule="auto"/>
        <w:jc w:val="left"/>
      </w:pPr>
      <w:r>
        <w:t xml:space="preserve">Dostupné z: </w:t>
      </w:r>
      <w:hyperlink r:id="rId34" w:history="1">
        <w:r w:rsidRPr="0024041B">
          <w:rPr>
            <w:rStyle w:val="Hypertextovodkaz"/>
          </w:rPr>
          <w:t>https://www.newyorker.com/culture/the-new-yorker-interview/what-lois-lowry-remembers</w:t>
        </w:r>
      </w:hyperlink>
      <w:r>
        <w:t xml:space="preserve"> </w:t>
      </w:r>
    </w:p>
    <w:p w14:paraId="2CCA26E2" w14:textId="1732ED4C" w:rsidR="00AE24BF" w:rsidRDefault="00AE24BF" w:rsidP="00FC18F2">
      <w:pPr>
        <w:spacing w:after="0" w:line="360" w:lineRule="auto"/>
        <w:jc w:val="left"/>
      </w:pPr>
      <w:r>
        <w:t xml:space="preserve">Obrázek 4 - </w:t>
      </w:r>
      <w:proofErr w:type="spellStart"/>
      <w:r>
        <w:t>Lois</w:t>
      </w:r>
      <w:proofErr w:type="spellEnd"/>
      <w:r>
        <w:t xml:space="preserve"> </w:t>
      </w:r>
      <w:proofErr w:type="spellStart"/>
      <w:r>
        <w:t>Lowry</w:t>
      </w:r>
      <w:proofErr w:type="spellEnd"/>
      <w:r>
        <w:t xml:space="preserve"> (</w:t>
      </w:r>
      <w:r w:rsidR="00FE4533">
        <w:t>3)</w:t>
      </w:r>
    </w:p>
    <w:p w14:paraId="3C6D70CC" w14:textId="268A6AFF" w:rsidR="00FA469B" w:rsidRDefault="00FA469B" w:rsidP="00FC18F2">
      <w:pPr>
        <w:spacing w:line="360" w:lineRule="auto"/>
        <w:jc w:val="left"/>
      </w:pPr>
      <w:r>
        <w:t xml:space="preserve">Dostupné z: </w:t>
      </w:r>
      <w:hyperlink r:id="rId35" w:history="1">
        <w:r w:rsidR="003B40A4" w:rsidRPr="00197F59">
          <w:rPr>
            <w:rStyle w:val="Hypertextovodkaz"/>
          </w:rPr>
          <w:t>https://www.hinghamanchor.com/telling-the-truth-a-conversation-with-lois-lowry-on-writing-libraries-and-young-readers/</w:t>
        </w:r>
      </w:hyperlink>
      <w:r w:rsidR="003B40A4">
        <w:t xml:space="preserve"> </w:t>
      </w:r>
    </w:p>
    <w:p w14:paraId="2AB39C35" w14:textId="759B4D1D" w:rsidR="00FE4533" w:rsidRDefault="00FE4533" w:rsidP="00FC18F2">
      <w:pPr>
        <w:spacing w:after="0" w:line="360" w:lineRule="auto"/>
        <w:jc w:val="left"/>
      </w:pPr>
      <w:r>
        <w:t xml:space="preserve">Obrázek 5 – </w:t>
      </w:r>
      <w:proofErr w:type="spellStart"/>
      <w:r>
        <w:t>Lois</w:t>
      </w:r>
      <w:proofErr w:type="spellEnd"/>
      <w:r>
        <w:t xml:space="preserve"> </w:t>
      </w:r>
      <w:proofErr w:type="spellStart"/>
      <w:r>
        <w:t>Lowry</w:t>
      </w:r>
      <w:proofErr w:type="spellEnd"/>
      <w:r>
        <w:t xml:space="preserve"> (4)</w:t>
      </w:r>
    </w:p>
    <w:p w14:paraId="7536C93C" w14:textId="6F688FAF" w:rsidR="00FA469B" w:rsidRDefault="00FA469B" w:rsidP="00FC18F2">
      <w:pPr>
        <w:spacing w:line="360" w:lineRule="auto"/>
        <w:jc w:val="left"/>
      </w:pPr>
      <w:r>
        <w:t>Dostupné z:</w:t>
      </w:r>
      <w:r w:rsidR="003B40A4">
        <w:t xml:space="preserve"> </w:t>
      </w:r>
      <w:hyperlink r:id="rId36" w:history="1">
        <w:r w:rsidR="00EE435C" w:rsidRPr="00197F59">
          <w:rPr>
            <w:rStyle w:val="Hypertextovodkaz"/>
          </w:rPr>
          <w:t>https://popgoesthepage.princeton.edu/the-bibliofiles-presents-lois-lowry/</w:t>
        </w:r>
      </w:hyperlink>
      <w:r w:rsidR="00EE435C">
        <w:t xml:space="preserve"> </w:t>
      </w:r>
    </w:p>
    <w:p w14:paraId="0CB8032D" w14:textId="7B27813F" w:rsidR="00EE435C" w:rsidRDefault="005902E1" w:rsidP="00FC18F2">
      <w:pPr>
        <w:spacing w:after="0" w:line="360" w:lineRule="auto"/>
        <w:jc w:val="left"/>
      </w:pPr>
      <w:r>
        <w:t xml:space="preserve">Obrázek 6 – </w:t>
      </w:r>
      <w:proofErr w:type="spellStart"/>
      <w:r>
        <w:t>Neal</w:t>
      </w:r>
      <w:proofErr w:type="spellEnd"/>
      <w:r>
        <w:t xml:space="preserve"> </w:t>
      </w:r>
      <w:proofErr w:type="spellStart"/>
      <w:r>
        <w:t>Shusterman</w:t>
      </w:r>
      <w:proofErr w:type="spellEnd"/>
      <w:r w:rsidR="00ED25B9">
        <w:t xml:space="preserve"> (1)</w:t>
      </w:r>
    </w:p>
    <w:p w14:paraId="02E82E2D" w14:textId="0E7DC9EF" w:rsidR="00063806" w:rsidRDefault="00063806" w:rsidP="00FC18F2">
      <w:pPr>
        <w:spacing w:line="360" w:lineRule="auto"/>
        <w:jc w:val="left"/>
      </w:pPr>
      <w:r>
        <w:t>Dostupné z:</w:t>
      </w:r>
      <w:r w:rsidR="008C333C">
        <w:t xml:space="preserve"> </w:t>
      </w:r>
      <w:hyperlink r:id="rId37" w:history="1">
        <w:r w:rsidR="008C333C" w:rsidRPr="00197F59">
          <w:rPr>
            <w:rStyle w:val="Hypertextovodkaz"/>
          </w:rPr>
          <w:t>https://www.simonandschuster.com/authors/Neal-Shusterman/1531698</w:t>
        </w:r>
      </w:hyperlink>
      <w:r w:rsidR="008C333C">
        <w:t xml:space="preserve"> </w:t>
      </w:r>
    </w:p>
    <w:p w14:paraId="2FAFAD7F" w14:textId="152C25B1" w:rsidR="00063806" w:rsidRDefault="00063806" w:rsidP="00FC18F2">
      <w:pPr>
        <w:spacing w:after="0" w:line="360" w:lineRule="auto"/>
        <w:jc w:val="left"/>
      </w:pPr>
      <w:r>
        <w:t xml:space="preserve">Obrázek 7 – Obálka knihy </w:t>
      </w:r>
      <w:r>
        <w:rPr>
          <w:i/>
          <w:iCs/>
        </w:rPr>
        <w:t>Bez šance</w:t>
      </w:r>
    </w:p>
    <w:p w14:paraId="1F194C1A" w14:textId="00B59CC1" w:rsidR="00063806" w:rsidRDefault="00063806" w:rsidP="00FC18F2">
      <w:pPr>
        <w:spacing w:line="360" w:lineRule="auto"/>
        <w:jc w:val="left"/>
      </w:pPr>
      <w:r>
        <w:t xml:space="preserve">Dostupné z: </w:t>
      </w:r>
      <w:hyperlink r:id="rId38" w:history="1">
        <w:r w:rsidR="00CA0679" w:rsidRPr="00197F59">
          <w:rPr>
            <w:rStyle w:val="Hypertextovodkaz"/>
          </w:rPr>
          <w:t>https://www.databazeknih.cz/knihy/bez-sance-453033</w:t>
        </w:r>
      </w:hyperlink>
      <w:r w:rsidR="00CA0679">
        <w:t xml:space="preserve"> </w:t>
      </w:r>
    </w:p>
    <w:p w14:paraId="09E129BF" w14:textId="2013ABFB" w:rsidR="00ED25B9" w:rsidRDefault="00ED25B9" w:rsidP="00FC18F2">
      <w:pPr>
        <w:spacing w:after="0" w:line="360" w:lineRule="auto"/>
        <w:jc w:val="left"/>
      </w:pPr>
      <w:r>
        <w:t xml:space="preserve">Obrázek 8 - </w:t>
      </w:r>
      <w:proofErr w:type="spellStart"/>
      <w:r>
        <w:t>Neal</w:t>
      </w:r>
      <w:proofErr w:type="spellEnd"/>
      <w:r>
        <w:t xml:space="preserve"> </w:t>
      </w:r>
      <w:proofErr w:type="spellStart"/>
      <w:r>
        <w:t>Shusterman</w:t>
      </w:r>
      <w:proofErr w:type="spellEnd"/>
      <w:r>
        <w:t xml:space="preserve"> (2)</w:t>
      </w:r>
    </w:p>
    <w:p w14:paraId="3DDDD97D" w14:textId="6953A62A" w:rsidR="00ED25B9" w:rsidRDefault="00ED25B9" w:rsidP="00FC18F2">
      <w:pPr>
        <w:spacing w:line="360" w:lineRule="auto"/>
        <w:jc w:val="left"/>
      </w:pPr>
      <w:r>
        <w:t xml:space="preserve">Dostupné z: </w:t>
      </w:r>
      <w:hyperlink r:id="rId39" w:history="1">
        <w:r w:rsidRPr="00953EFD">
          <w:rPr>
            <w:rStyle w:val="Hypertextovodkaz"/>
          </w:rPr>
          <w:t>https://www.luxor.cz/autor/5051</w:t>
        </w:r>
      </w:hyperlink>
      <w:r>
        <w:t xml:space="preserve"> </w:t>
      </w:r>
    </w:p>
    <w:p w14:paraId="5671D761" w14:textId="55B07FD5" w:rsidR="00C46FF5" w:rsidRDefault="00C46FF5" w:rsidP="00FC18F2">
      <w:pPr>
        <w:spacing w:after="0" w:line="360" w:lineRule="auto"/>
        <w:jc w:val="left"/>
      </w:pPr>
      <w:r>
        <w:t xml:space="preserve">Obrázek 9: Ashley a </w:t>
      </w:r>
      <w:proofErr w:type="spellStart"/>
      <w:r>
        <w:t>Leslie</w:t>
      </w:r>
      <w:proofErr w:type="spellEnd"/>
      <w:r>
        <w:t xml:space="preserve"> </w:t>
      </w:r>
      <w:proofErr w:type="spellStart"/>
      <w:r>
        <w:t>Saunders</w:t>
      </w:r>
      <w:proofErr w:type="spellEnd"/>
      <w:r>
        <w:t xml:space="preserve"> (1)</w:t>
      </w:r>
    </w:p>
    <w:p w14:paraId="776EACAF" w14:textId="3250F333" w:rsidR="00C46FF5" w:rsidRDefault="00C46FF5" w:rsidP="00FC18F2">
      <w:pPr>
        <w:spacing w:line="360" w:lineRule="auto"/>
        <w:jc w:val="left"/>
      </w:pPr>
      <w:r>
        <w:t xml:space="preserve">Dostupné z: </w:t>
      </w:r>
      <w:hyperlink r:id="rId40" w:history="1">
        <w:r w:rsidRPr="00953EFD">
          <w:rPr>
            <w:rStyle w:val="Hypertextovodkaz"/>
          </w:rPr>
          <w:t>https://www.thesaunderssisters.com/about</w:t>
        </w:r>
      </w:hyperlink>
      <w:r>
        <w:t xml:space="preserve"> </w:t>
      </w:r>
    </w:p>
    <w:p w14:paraId="53E40042" w14:textId="24AA46EC" w:rsidR="00206BA8" w:rsidRDefault="00206BA8" w:rsidP="00FC18F2">
      <w:pPr>
        <w:spacing w:after="0" w:line="360" w:lineRule="auto"/>
        <w:jc w:val="left"/>
      </w:pPr>
      <w:r>
        <w:t xml:space="preserve">Obrázek 10: Ashley a </w:t>
      </w:r>
      <w:proofErr w:type="spellStart"/>
      <w:r>
        <w:t>Leslie</w:t>
      </w:r>
      <w:proofErr w:type="spellEnd"/>
      <w:r>
        <w:t xml:space="preserve"> </w:t>
      </w:r>
      <w:proofErr w:type="spellStart"/>
      <w:r>
        <w:t>Saunders</w:t>
      </w:r>
      <w:proofErr w:type="spellEnd"/>
      <w:r>
        <w:t xml:space="preserve"> (2)</w:t>
      </w:r>
    </w:p>
    <w:p w14:paraId="7640068A" w14:textId="7EB69D72" w:rsidR="00FE4533" w:rsidRPr="002E353A" w:rsidRDefault="00206BA8" w:rsidP="00FC18F2">
      <w:pPr>
        <w:spacing w:line="360" w:lineRule="auto"/>
        <w:jc w:val="left"/>
      </w:pPr>
      <w:r>
        <w:t>Dostupné z:</w:t>
      </w:r>
      <w:r w:rsidR="00FC18F2">
        <w:t xml:space="preserve"> </w:t>
      </w:r>
      <w:hyperlink r:id="rId41" w:history="1">
        <w:r w:rsidR="00A6750B" w:rsidRPr="00857E54">
          <w:rPr>
            <w:rStyle w:val="Hypertextovodkaz"/>
          </w:rPr>
          <w:t>https://lareviewofbooks.org/article/storytelling-can-change-world-interview-ashley-leslie-saunders/</w:t>
        </w:r>
      </w:hyperlink>
      <w:r w:rsidR="00A6750B">
        <w:t xml:space="preserve"> </w:t>
      </w:r>
    </w:p>
    <w:p w14:paraId="116F49A4" w14:textId="77777777" w:rsidR="002E353A" w:rsidRPr="00D972DF" w:rsidRDefault="002E353A" w:rsidP="00D972DF"/>
    <w:p w14:paraId="32F8340D" w14:textId="1A174E71" w:rsidR="00444FEF" w:rsidRDefault="00444FEF" w:rsidP="001E1819">
      <w:pPr>
        <w:spacing w:line="360" w:lineRule="auto"/>
      </w:pPr>
    </w:p>
    <w:p w14:paraId="0B2909D7" w14:textId="77777777" w:rsidR="00444FEF" w:rsidRDefault="00444FEF">
      <w:pPr>
        <w:jc w:val="left"/>
      </w:pPr>
      <w:r>
        <w:br w:type="page"/>
      </w:r>
    </w:p>
    <w:p w14:paraId="68E89C12" w14:textId="402906F1" w:rsidR="00966427" w:rsidRDefault="00694B77" w:rsidP="006E1543">
      <w:pPr>
        <w:pStyle w:val="Nadpis1"/>
        <w:numPr>
          <w:ilvl w:val="0"/>
          <w:numId w:val="0"/>
        </w:numPr>
        <w:ind w:left="360"/>
      </w:pPr>
      <w:r>
        <w:lastRenderedPageBreak/>
        <w:t xml:space="preserve"> </w:t>
      </w:r>
      <w:bookmarkStart w:id="56" w:name="_Toc152597795"/>
      <w:r w:rsidR="00966427">
        <w:t>Přílohy</w:t>
      </w:r>
      <w:bookmarkEnd w:id="56"/>
    </w:p>
    <w:p w14:paraId="43FC465D" w14:textId="77777777" w:rsidR="00854C71" w:rsidRDefault="00854C71" w:rsidP="00854C71">
      <w:pPr>
        <w:spacing w:line="360" w:lineRule="auto"/>
      </w:pPr>
      <w:bookmarkStart w:id="57" w:name="_Hlk149294440"/>
      <w:r>
        <w:t>Příloha 1 – Pracovní list č. 1 (</w:t>
      </w:r>
      <w:r w:rsidRPr="00907690">
        <w:rPr>
          <w:i/>
          <w:iCs/>
        </w:rPr>
        <w:t>Dárce</w:t>
      </w:r>
      <w:r>
        <w:t xml:space="preserve"> I)</w:t>
      </w:r>
    </w:p>
    <w:p w14:paraId="4024263E" w14:textId="77777777" w:rsidR="00854C71" w:rsidRDefault="00854C71" w:rsidP="00854C71">
      <w:pPr>
        <w:spacing w:line="360" w:lineRule="auto"/>
      </w:pPr>
      <w:r>
        <w:t>Příloha 2 – Pracovní list č. 2 (</w:t>
      </w:r>
      <w:r w:rsidRPr="00907690">
        <w:rPr>
          <w:i/>
          <w:iCs/>
        </w:rPr>
        <w:t>Dárce</w:t>
      </w:r>
      <w:r>
        <w:t xml:space="preserve"> II)</w:t>
      </w:r>
    </w:p>
    <w:p w14:paraId="45DBE4CD" w14:textId="77777777" w:rsidR="00854C71" w:rsidRDefault="00854C71" w:rsidP="00854C71">
      <w:pPr>
        <w:spacing w:line="360" w:lineRule="auto"/>
      </w:pPr>
      <w:r>
        <w:t>Příloha 3 – Pracovní list č. 3 (</w:t>
      </w:r>
      <w:r w:rsidRPr="00907690">
        <w:rPr>
          <w:i/>
          <w:iCs/>
        </w:rPr>
        <w:t>Syn</w:t>
      </w:r>
      <w:r>
        <w:t xml:space="preserve"> I)</w:t>
      </w:r>
    </w:p>
    <w:p w14:paraId="1FE562DE" w14:textId="77777777" w:rsidR="00854C71" w:rsidRDefault="00854C71" w:rsidP="00854C71">
      <w:pPr>
        <w:spacing w:line="360" w:lineRule="auto"/>
      </w:pPr>
      <w:r>
        <w:t>Příloha 4 – Pracovní list č. 4 (</w:t>
      </w:r>
      <w:r w:rsidRPr="00907690">
        <w:rPr>
          <w:i/>
          <w:iCs/>
        </w:rPr>
        <w:t>Syn</w:t>
      </w:r>
      <w:r>
        <w:t xml:space="preserve"> II)</w:t>
      </w:r>
    </w:p>
    <w:p w14:paraId="3E0EA2AF" w14:textId="3BC5193E" w:rsidR="00854C71" w:rsidRDefault="00854C71" w:rsidP="00854C71">
      <w:pPr>
        <w:spacing w:line="360" w:lineRule="auto"/>
      </w:pPr>
      <w:r>
        <w:t xml:space="preserve">Příloha 5 – Pracovní list č. 5 </w:t>
      </w:r>
      <w:r w:rsidR="00FC7451">
        <w:t>(</w:t>
      </w:r>
      <w:r w:rsidR="00FC7451">
        <w:rPr>
          <w:i/>
          <w:iCs/>
        </w:rPr>
        <w:t xml:space="preserve">Bez šance </w:t>
      </w:r>
      <w:r w:rsidR="00FC7451">
        <w:t>I)</w:t>
      </w:r>
    </w:p>
    <w:p w14:paraId="5283EAB7" w14:textId="5331E258" w:rsidR="00854C71" w:rsidRDefault="00854C71" w:rsidP="00854C71">
      <w:pPr>
        <w:spacing w:line="360" w:lineRule="auto"/>
      </w:pPr>
      <w:r>
        <w:t xml:space="preserve">Příloha 6 – Pracovní list č. 6 </w:t>
      </w:r>
      <w:r w:rsidR="00FC7451">
        <w:t>(</w:t>
      </w:r>
      <w:r w:rsidR="00FC7451">
        <w:rPr>
          <w:i/>
          <w:iCs/>
        </w:rPr>
        <w:t xml:space="preserve">Bez šance </w:t>
      </w:r>
      <w:r w:rsidR="00FC7451">
        <w:t>II)</w:t>
      </w:r>
    </w:p>
    <w:p w14:paraId="29D051D6" w14:textId="61055F4B" w:rsidR="00854C71" w:rsidRDefault="00854C71" w:rsidP="00854C71">
      <w:pPr>
        <w:spacing w:line="360" w:lineRule="auto"/>
      </w:pPr>
      <w:r>
        <w:t>Příloha</w:t>
      </w:r>
      <w:r w:rsidR="00FC7451">
        <w:t xml:space="preserve"> 7</w:t>
      </w:r>
      <w:r>
        <w:t>– Pracovní list č. 7 (</w:t>
      </w:r>
      <w:r w:rsidR="00FC7451">
        <w:rPr>
          <w:i/>
          <w:iCs/>
        </w:rPr>
        <w:t>Zákon jednoho</w:t>
      </w:r>
      <w:r w:rsidR="00FC7451">
        <w:t xml:space="preserve"> I)</w:t>
      </w:r>
    </w:p>
    <w:p w14:paraId="37E0530A" w14:textId="50F57A40" w:rsidR="00854C71" w:rsidRDefault="00854C71" w:rsidP="00854C71">
      <w:pPr>
        <w:spacing w:line="360" w:lineRule="auto"/>
        <w:sectPr w:rsidR="00854C71" w:rsidSect="00A57570">
          <w:footerReference w:type="default" r:id="rId42"/>
          <w:pgSz w:w="11906" w:h="16838"/>
          <w:pgMar w:top="1418" w:right="1701" w:bottom="1418" w:left="1701" w:header="709" w:footer="709" w:gutter="0"/>
          <w:cols w:space="708"/>
          <w:docGrid w:linePitch="360"/>
        </w:sectPr>
      </w:pPr>
      <w:r>
        <w:t xml:space="preserve">Příloha 8 – Pracovní list č. 8 </w:t>
      </w:r>
      <w:r w:rsidR="00FC7451">
        <w:t>(</w:t>
      </w:r>
      <w:r w:rsidR="00FC7451">
        <w:rPr>
          <w:i/>
          <w:iCs/>
        </w:rPr>
        <w:t xml:space="preserve">Zákon jednoho </w:t>
      </w:r>
      <w:r w:rsidR="00FC7451">
        <w:t>II)</w:t>
      </w:r>
    </w:p>
    <w:bookmarkEnd w:id="57"/>
    <w:p w14:paraId="19F076F0" w14:textId="4D477626" w:rsidR="0097520A" w:rsidRPr="00D8477E" w:rsidRDefault="00854C71" w:rsidP="00D8477E">
      <w:pPr>
        <w:rPr>
          <w:b/>
          <w:bCs/>
          <w:sz w:val="28"/>
          <w:szCs w:val="24"/>
        </w:rPr>
      </w:pPr>
      <w:r w:rsidRPr="00D8477E">
        <w:rPr>
          <w:b/>
          <w:bCs/>
          <w:sz w:val="28"/>
          <w:szCs w:val="24"/>
        </w:rPr>
        <w:lastRenderedPageBreak/>
        <w:t>Příloha 1 – Pracovní list č. 1</w:t>
      </w:r>
    </w:p>
    <w:p w14:paraId="14F1462F" w14:textId="4AB866E2" w:rsidR="00E56D92" w:rsidRDefault="00D9074E" w:rsidP="00E56D92">
      <w:r>
        <w:rPr>
          <w:noProof/>
        </w:rPr>
        <w:drawing>
          <wp:inline distT="0" distB="0" distL="0" distR="0" wp14:anchorId="259131D6" wp14:editId="38DAC349">
            <wp:extent cx="5899638" cy="8339432"/>
            <wp:effectExtent l="0" t="0" r="6350" b="5080"/>
            <wp:docPr id="29756840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01733" cy="8342394"/>
                    </a:xfrm>
                    <a:prstGeom prst="rect">
                      <a:avLst/>
                    </a:prstGeom>
                    <a:noFill/>
                    <a:ln>
                      <a:noFill/>
                    </a:ln>
                  </pic:spPr>
                </pic:pic>
              </a:graphicData>
            </a:graphic>
          </wp:inline>
        </w:drawing>
      </w:r>
    </w:p>
    <w:p w14:paraId="2DED3462" w14:textId="5E136CD7" w:rsidR="00E56D92" w:rsidRDefault="00765524" w:rsidP="00E56D92">
      <w:r>
        <w:rPr>
          <w:noProof/>
        </w:rPr>
        <w:lastRenderedPageBreak/>
        <w:drawing>
          <wp:inline distT="0" distB="0" distL="0" distR="0" wp14:anchorId="55EC647D" wp14:editId="32A7C0ED">
            <wp:extent cx="5932449" cy="8388316"/>
            <wp:effectExtent l="0" t="0" r="0" b="0"/>
            <wp:docPr id="22186283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4076" cy="8404756"/>
                    </a:xfrm>
                    <a:prstGeom prst="rect">
                      <a:avLst/>
                    </a:prstGeom>
                    <a:noFill/>
                    <a:ln>
                      <a:noFill/>
                    </a:ln>
                  </pic:spPr>
                </pic:pic>
              </a:graphicData>
            </a:graphic>
          </wp:inline>
        </w:drawing>
      </w:r>
    </w:p>
    <w:p w14:paraId="47738F3F" w14:textId="18F45D92" w:rsidR="00765524" w:rsidRDefault="00765524" w:rsidP="00E56D92">
      <w:r>
        <w:rPr>
          <w:noProof/>
        </w:rPr>
        <w:lastRenderedPageBreak/>
        <w:drawing>
          <wp:inline distT="0" distB="0" distL="0" distR="0" wp14:anchorId="3235E717" wp14:editId="74D6D22E">
            <wp:extent cx="5910147" cy="8356780"/>
            <wp:effectExtent l="0" t="0" r="0" b="6350"/>
            <wp:docPr id="228667778"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17307" cy="8366904"/>
                    </a:xfrm>
                    <a:prstGeom prst="rect">
                      <a:avLst/>
                    </a:prstGeom>
                    <a:noFill/>
                    <a:ln>
                      <a:noFill/>
                    </a:ln>
                  </pic:spPr>
                </pic:pic>
              </a:graphicData>
            </a:graphic>
          </wp:inline>
        </w:drawing>
      </w:r>
    </w:p>
    <w:p w14:paraId="7CBE1C28" w14:textId="77777777" w:rsidR="00765524" w:rsidRDefault="00765524" w:rsidP="00E56D92"/>
    <w:p w14:paraId="13ED0CFF" w14:textId="3F9E57A5" w:rsidR="00765524" w:rsidRPr="00D8477E" w:rsidRDefault="00765524" w:rsidP="00D8477E">
      <w:pPr>
        <w:rPr>
          <w:b/>
          <w:bCs/>
          <w:sz w:val="28"/>
          <w:szCs w:val="24"/>
        </w:rPr>
      </w:pPr>
      <w:r w:rsidRPr="00D8477E">
        <w:rPr>
          <w:b/>
          <w:bCs/>
          <w:sz w:val="28"/>
          <w:szCs w:val="24"/>
        </w:rPr>
        <w:lastRenderedPageBreak/>
        <w:t>Příloha 2 – Pracovní list č. 2</w:t>
      </w:r>
    </w:p>
    <w:p w14:paraId="4C8FCA15" w14:textId="36355AD8" w:rsidR="00765524" w:rsidRDefault="002B0674" w:rsidP="00881F35">
      <w:r>
        <w:rPr>
          <w:noProof/>
        </w:rPr>
        <w:drawing>
          <wp:inline distT="0" distB="0" distL="0" distR="0" wp14:anchorId="25DCD0CF" wp14:editId="2508CB28">
            <wp:extent cx="5952392" cy="8414002"/>
            <wp:effectExtent l="0" t="0" r="0" b="6350"/>
            <wp:docPr id="60836386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54977" cy="8417656"/>
                    </a:xfrm>
                    <a:prstGeom prst="rect">
                      <a:avLst/>
                    </a:prstGeom>
                    <a:noFill/>
                    <a:ln>
                      <a:noFill/>
                    </a:ln>
                  </pic:spPr>
                </pic:pic>
              </a:graphicData>
            </a:graphic>
          </wp:inline>
        </w:drawing>
      </w:r>
    </w:p>
    <w:p w14:paraId="29373E45" w14:textId="1F82C6FD" w:rsidR="00881F35" w:rsidRDefault="00881F35" w:rsidP="00881F35">
      <w:r>
        <w:rPr>
          <w:noProof/>
        </w:rPr>
        <w:lastRenderedPageBreak/>
        <w:drawing>
          <wp:inline distT="0" distB="0" distL="0" distR="0" wp14:anchorId="5CADBC3A" wp14:editId="0A03F697">
            <wp:extent cx="5943600" cy="8404081"/>
            <wp:effectExtent l="0" t="0" r="0" b="0"/>
            <wp:docPr id="347617673"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8111" cy="8410459"/>
                    </a:xfrm>
                    <a:prstGeom prst="rect">
                      <a:avLst/>
                    </a:prstGeom>
                    <a:noFill/>
                    <a:ln>
                      <a:noFill/>
                    </a:ln>
                  </pic:spPr>
                </pic:pic>
              </a:graphicData>
            </a:graphic>
          </wp:inline>
        </w:drawing>
      </w:r>
    </w:p>
    <w:p w14:paraId="55BCCFF0" w14:textId="77777777" w:rsidR="00FE4533" w:rsidRDefault="00FE4533" w:rsidP="00881F35"/>
    <w:p w14:paraId="7E5D6157" w14:textId="40AD98ED" w:rsidR="00FE4533" w:rsidRDefault="00FE4533" w:rsidP="00FE4533">
      <w:pPr>
        <w:rPr>
          <w:b/>
          <w:bCs/>
          <w:sz w:val="28"/>
          <w:szCs w:val="24"/>
        </w:rPr>
      </w:pPr>
      <w:r w:rsidRPr="00D8477E">
        <w:rPr>
          <w:b/>
          <w:bCs/>
          <w:sz w:val="28"/>
          <w:szCs w:val="24"/>
        </w:rPr>
        <w:lastRenderedPageBreak/>
        <w:t xml:space="preserve">Příloha </w:t>
      </w:r>
      <w:r>
        <w:rPr>
          <w:b/>
          <w:bCs/>
          <w:sz w:val="28"/>
          <w:szCs w:val="24"/>
        </w:rPr>
        <w:t>3</w:t>
      </w:r>
      <w:r w:rsidRPr="00D8477E">
        <w:rPr>
          <w:b/>
          <w:bCs/>
          <w:sz w:val="28"/>
          <w:szCs w:val="24"/>
        </w:rPr>
        <w:t xml:space="preserve"> – Pracovní list č. </w:t>
      </w:r>
      <w:r>
        <w:rPr>
          <w:b/>
          <w:bCs/>
          <w:sz w:val="28"/>
          <w:szCs w:val="24"/>
        </w:rPr>
        <w:t>3</w:t>
      </w:r>
    </w:p>
    <w:p w14:paraId="7BCA8F59" w14:textId="1ADF1C6E" w:rsidR="00680D31" w:rsidRDefault="00680D31" w:rsidP="00FE4533">
      <w:pPr>
        <w:rPr>
          <w:b/>
          <w:bCs/>
          <w:sz w:val="28"/>
          <w:szCs w:val="24"/>
        </w:rPr>
      </w:pPr>
      <w:r>
        <w:rPr>
          <w:b/>
          <w:bCs/>
          <w:noProof/>
          <w:sz w:val="28"/>
          <w:szCs w:val="24"/>
        </w:rPr>
        <w:drawing>
          <wp:inline distT="0" distB="0" distL="0" distR="0" wp14:anchorId="63F2B5F6" wp14:editId="65EE8C30">
            <wp:extent cx="5931243" cy="8389978"/>
            <wp:effectExtent l="0" t="0" r="0" b="0"/>
            <wp:docPr id="128242921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0762" cy="8403442"/>
                    </a:xfrm>
                    <a:prstGeom prst="rect">
                      <a:avLst/>
                    </a:prstGeom>
                    <a:noFill/>
                    <a:ln>
                      <a:noFill/>
                    </a:ln>
                  </pic:spPr>
                </pic:pic>
              </a:graphicData>
            </a:graphic>
          </wp:inline>
        </w:drawing>
      </w:r>
    </w:p>
    <w:p w14:paraId="47E3833F" w14:textId="7A90B5B6" w:rsidR="00680D31" w:rsidRDefault="002B0674" w:rsidP="00FE4533">
      <w:pPr>
        <w:rPr>
          <w:b/>
          <w:bCs/>
          <w:sz w:val="28"/>
          <w:szCs w:val="24"/>
        </w:rPr>
      </w:pPr>
      <w:r>
        <w:rPr>
          <w:b/>
          <w:bCs/>
          <w:noProof/>
          <w:sz w:val="28"/>
          <w:szCs w:val="24"/>
        </w:rPr>
        <w:lastRenderedPageBreak/>
        <w:drawing>
          <wp:inline distT="0" distB="0" distL="0" distR="0" wp14:anchorId="1D8E4A0E" wp14:editId="0E71F1E4">
            <wp:extent cx="5908431" cy="8351861"/>
            <wp:effectExtent l="0" t="0" r="0" b="0"/>
            <wp:docPr id="46247903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11418" cy="8356084"/>
                    </a:xfrm>
                    <a:prstGeom prst="rect">
                      <a:avLst/>
                    </a:prstGeom>
                    <a:noFill/>
                    <a:ln>
                      <a:noFill/>
                    </a:ln>
                  </pic:spPr>
                </pic:pic>
              </a:graphicData>
            </a:graphic>
          </wp:inline>
        </w:drawing>
      </w:r>
    </w:p>
    <w:p w14:paraId="6B0F7E2D" w14:textId="77777777" w:rsidR="00680D31" w:rsidRDefault="00680D31" w:rsidP="00FE4533">
      <w:pPr>
        <w:rPr>
          <w:b/>
          <w:bCs/>
          <w:sz w:val="28"/>
          <w:szCs w:val="24"/>
        </w:rPr>
      </w:pPr>
    </w:p>
    <w:p w14:paraId="5DEBE6D6" w14:textId="2E842C55" w:rsidR="00680D31" w:rsidRDefault="00680D31" w:rsidP="00FE4533">
      <w:pPr>
        <w:rPr>
          <w:b/>
          <w:bCs/>
          <w:sz w:val="28"/>
          <w:szCs w:val="24"/>
        </w:rPr>
      </w:pPr>
      <w:r>
        <w:rPr>
          <w:b/>
          <w:bCs/>
          <w:noProof/>
          <w:sz w:val="28"/>
          <w:szCs w:val="24"/>
        </w:rPr>
        <w:lastRenderedPageBreak/>
        <w:drawing>
          <wp:inline distT="0" distB="0" distL="0" distR="0" wp14:anchorId="65A1A9A6" wp14:editId="0D325949">
            <wp:extent cx="5914767" cy="8366671"/>
            <wp:effectExtent l="0" t="0" r="0" b="0"/>
            <wp:docPr id="1839602500"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20207" cy="8374366"/>
                    </a:xfrm>
                    <a:prstGeom prst="rect">
                      <a:avLst/>
                    </a:prstGeom>
                    <a:noFill/>
                    <a:ln>
                      <a:noFill/>
                    </a:ln>
                  </pic:spPr>
                </pic:pic>
              </a:graphicData>
            </a:graphic>
          </wp:inline>
        </w:drawing>
      </w:r>
    </w:p>
    <w:p w14:paraId="1E361E8B" w14:textId="77777777" w:rsidR="00680D31" w:rsidRDefault="00680D31" w:rsidP="00FE4533">
      <w:pPr>
        <w:rPr>
          <w:b/>
          <w:bCs/>
          <w:sz w:val="28"/>
          <w:szCs w:val="24"/>
        </w:rPr>
      </w:pPr>
    </w:p>
    <w:p w14:paraId="34A7C970" w14:textId="22F62614" w:rsidR="00680D31" w:rsidRDefault="00680D31" w:rsidP="00680D31">
      <w:pPr>
        <w:rPr>
          <w:b/>
          <w:bCs/>
          <w:sz w:val="28"/>
          <w:szCs w:val="24"/>
        </w:rPr>
      </w:pPr>
      <w:r w:rsidRPr="00D8477E">
        <w:rPr>
          <w:b/>
          <w:bCs/>
          <w:sz w:val="28"/>
          <w:szCs w:val="24"/>
        </w:rPr>
        <w:lastRenderedPageBreak/>
        <w:t xml:space="preserve">Příloha </w:t>
      </w:r>
      <w:r>
        <w:rPr>
          <w:b/>
          <w:bCs/>
          <w:sz w:val="28"/>
          <w:szCs w:val="24"/>
        </w:rPr>
        <w:t>4</w:t>
      </w:r>
      <w:r w:rsidRPr="00D8477E">
        <w:rPr>
          <w:b/>
          <w:bCs/>
          <w:sz w:val="28"/>
          <w:szCs w:val="24"/>
        </w:rPr>
        <w:t xml:space="preserve"> – Pracovní list č. </w:t>
      </w:r>
      <w:r>
        <w:rPr>
          <w:b/>
          <w:bCs/>
          <w:sz w:val="28"/>
          <w:szCs w:val="24"/>
        </w:rPr>
        <w:t>4</w:t>
      </w:r>
    </w:p>
    <w:p w14:paraId="4D76E3AE" w14:textId="23925BFF" w:rsidR="00FA469B" w:rsidRDefault="00FA469B" w:rsidP="00680D31">
      <w:pPr>
        <w:rPr>
          <w:b/>
          <w:bCs/>
          <w:sz w:val="28"/>
          <w:szCs w:val="24"/>
        </w:rPr>
      </w:pPr>
      <w:r>
        <w:rPr>
          <w:b/>
          <w:bCs/>
          <w:noProof/>
          <w:sz w:val="28"/>
          <w:szCs w:val="24"/>
        </w:rPr>
        <w:drawing>
          <wp:inline distT="0" distB="0" distL="0" distR="0" wp14:anchorId="2F0A2D37" wp14:editId="4D8228AA">
            <wp:extent cx="5914767" cy="8377628"/>
            <wp:effectExtent l="0" t="0" r="0" b="4445"/>
            <wp:docPr id="2947472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16887" cy="8380631"/>
                    </a:xfrm>
                    <a:prstGeom prst="rect">
                      <a:avLst/>
                    </a:prstGeom>
                    <a:noFill/>
                    <a:ln>
                      <a:noFill/>
                    </a:ln>
                  </pic:spPr>
                </pic:pic>
              </a:graphicData>
            </a:graphic>
          </wp:inline>
        </w:drawing>
      </w:r>
    </w:p>
    <w:p w14:paraId="342ABA14" w14:textId="586C6370" w:rsidR="00FA469B" w:rsidRDefault="00FA469B" w:rsidP="00680D31">
      <w:pPr>
        <w:rPr>
          <w:b/>
          <w:bCs/>
          <w:sz w:val="28"/>
          <w:szCs w:val="24"/>
        </w:rPr>
      </w:pPr>
      <w:r>
        <w:rPr>
          <w:b/>
          <w:bCs/>
          <w:noProof/>
          <w:sz w:val="28"/>
          <w:szCs w:val="24"/>
        </w:rPr>
        <w:lastRenderedPageBreak/>
        <w:drawing>
          <wp:inline distT="0" distB="0" distL="0" distR="0" wp14:anchorId="6D2BBB41" wp14:editId="68C00E73">
            <wp:extent cx="5914767" cy="8377628"/>
            <wp:effectExtent l="0" t="0" r="0" b="4445"/>
            <wp:docPr id="946224107"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21009" cy="8386470"/>
                    </a:xfrm>
                    <a:prstGeom prst="rect">
                      <a:avLst/>
                    </a:prstGeom>
                    <a:noFill/>
                    <a:ln>
                      <a:noFill/>
                    </a:ln>
                  </pic:spPr>
                </pic:pic>
              </a:graphicData>
            </a:graphic>
          </wp:inline>
        </w:drawing>
      </w:r>
    </w:p>
    <w:p w14:paraId="6858A6B2" w14:textId="77777777" w:rsidR="00FA469B" w:rsidRDefault="00FA469B" w:rsidP="00680D31">
      <w:pPr>
        <w:rPr>
          <w:b/>
          <w:bCs/>
          <w:sz w:val="28"/>
          <w:szCs w:val="24"/>
        </w:rPr>
      </w:pPr>
    </w:p>
    <w:p w14:paraId="14F4B795" w14:textId="2CC895E4" w:rsidR="00FA469B" w:rsidRDefault="00FA469B" w:rsidP="00680D31">
      <w:pPr>
        <w:rPr>
          <w:b/>
          <w:bCs/>
          <w:sz w:val="28"/>
          <w:szCs w:val="24"/>
        </w:rPr>
      </w:pPr>
      <w:r>
        <w:rPr>
          <w:b/>
          <w:bCs/>
          <w:noProof/>
          <w:sz w:val="28"/>
          <w:szCs w:val="24"/>
        </w:rPr>
        <w:lastRenderedPageBreak/>
        <w:drawing>
          <wp:inline distT="0" distB="0" distL="0" distR="0" wp14:anchorId="17536592" wp14:editId="7F773B8F">
            <wp:extent cx="5920762" cy="8386119"/>
            <wp:effectExtent l="0" t="0" r="3810" b="0"/>
            <wp:docPr id="1496144004"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28338" cy="8396849"/>
                    </a:xfrm>
                    <a:prstGeom prst="rect">
                      <a:avLst/>
                    </a:prstGeom>
                    <a:noFill/>
                    <a:ln>
                      <a:noFill/>
                    </a:ln>
                  </pic:spPr>
                </pic:pic>
              </a:graphicData>
            </a:graphic>
          </wp:inline>
        </w:drawing>
      </w:r>
    </w:p>
    <w:p w14:paraId="346263EA" w14:textId="77777777" w:rsidR="00FA469B" w:rsidRDefault="00FA469B" w:rsidP="00680D31">
      <w:pPr>
        <w:rPr>
          <w:b/>
          <w:bCs/>
          <w:sz w:val="28"/>
          <w:szCs w:val="24"/>
        </w:rPr>
      </w:pPr>
    </w:p>
    <w:p w14:paraId="386EEA9B" w14:textId="73ACEC1C" w:rsidR="008E16A1" w:rsidRDefault="00FA469B" w:rsidP="00FA469B">
      <w:pPr>
        <w:rPr>
          <w:b/>
          <w:bCs/>
          <w:sz w:val="28"/>
          <w:szCs w:val="24"/>
        </w:rPr>
      </w:pPr>
      <w:r w:rsidRPr="00D8477E">
        <w:rPr>
          <w:b/>
          <w:bCs/>
          <w:sz w:val="28"/>
          <w:szCs w:val="24"/>
        </w:rPr>
        <w:lastRenderedPageBreak/>
        <w:t xml:space="preserve">Příloha </w:t>
      </w:r>
      <w:r>
        <w:rPr>
          <w:b/>
          <w:bCs/>
          <w:sz w:val="28"/>
          <w:szCs w:val="24"/>
        </w:rPr>
        <w:t>5</w:t>
      </w:r>
      <w:r w:rsidRPr="00D8477E">
        <w:rPr>
          <w:b/>
          <w:bCs/>
          <w:sz w:val="28"/>
          <w:szCs w:val="24"/>
        </w:rPr>
        <w:t xml:space="preserve"> – Pracovní list č. </w:t>
      </w:r>
      <w:r>
        <w:rPr>
          <w:b/>
          <w:bCs/>
          <w:sz w:val="28"/>
          <w:szCs w:val="24"/>
        </w:rPr>
        <w:t>5</w:t>
      </w:r>
    </w:p>
    <w:p w14:paraId="023B3689" w14:textId="12BA364E" w:rsidR="00680D31" w:rsidRPr="00D8477E" w:rsidRDefault="00B61C6F" w:rsidP="00FE4533">
      <w:pPr>
        <w:rPr>
          <w:b/>
          <w:bCs/>
          <w:sz w:val="28"/>
          <w:szCs w:val="24"/>
        </w:rPr>
      </w:pPr>
      <w:r>
        <w:rPr>
          <w:b/>
          <w:bCs/>
          <w:noProof/>
          <w:sz w:val="28"/>
          <w:szCs w:val="24"/>
        </w:rPr>
        <w:drawing>
          <wp:inline distT="0" distB="0" distL="0" distR="0" wp14:anchorId="78966A43" wp14:editId="051CF5FF">
            <wp:extent cx="5936226" cy="8382278"/>
            <wp:effectExtent l="0" t="0" r="7620" b="0"/>
            <wp:docPr id="27228745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018" cy="8391869"/>
                    </a:xfrm>
                    <a:prstGeom prst="rect">
                      <a:avLst/>
                    </a:prstGeom>
                    <a:noFill/>
                    <a:ln>
                      <a:noFill/>
                    </a:ln>
                  </pic:spPr>
                </pic:pic>
              </a:graphicData>
            </a:graphic>
          </wp:inline>
        </w:drawing>
      </w:r>
    </w:p>
    <w:p w14:paraId="02A2F2E2" w14:textId="0D1FF839" w:rsidR="00B61C6F" w:rsidRDefault="001A07F1" w:rsidP="00881F35">
      <w:r>
        <w:rPr>
          <w:noProof/>
        </w:rPr>
        <w:lastRenderedPageBreak/>
        <w:drawing>
          <wp:inline distT="0" distB="0" distL="0" distR="0" wp14:anchorId="5682A5F5" wp14:editId="35B16226">
            <wp:extent cx="5908431" cy="8351861"/>
            <wp:effectExtent l="0" t="0" r="0" b="0"/>
            <wp:docPr id="507376773"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10644" cy="8354989"/>
                    </a:xfrm>
                    <a:prstGeom prst="rect">
                      <a:avLst/>
                    </a:prstGeom>
                    <a:noFill/>
                    <a:ln>
                      <a:noFill/>
                    </a:ln>
                  </pic:spPr>
                </pic:pic>
              </a:graphicData>
            </a:graphic>
          </wp:inline>
        </w:drawing>
      </w:r>
    </w:p>
    <w:p w14:paraId="77189726" w14:textId="77777777" w:rsidR="00881F35" w:rsidRDefault="00881F35">
      <w:pPr>
        <w:jc w:val="left"/>
      </w:pPr>
      <w:r>
        <w:br w:type="page"/>
      </w:r>
    </w:p>
    <w:p w14:paraId="08AE3DBA" w14:textId="5097EE1A" w:rsidR="00881F35" w:rsidRDefault="00B61C6F" w:rsidP="00881F35">
      <w:r>
        <w:rPr>
          <w:noProof/>
        </w:rPr>
        <w:lastRenderedPageBreak/>
        <w:drawing>
          <wp:inline distT="0" distB="0" distL="0" distR="0" wp14:anchorId="13DA69B3" wp14:editId="45763088">
            <wp:extent cx="5914103" cy="8351039"/>
            <wp:effectExtent l="0" t="0" r="0" b="0"/>
            <wp:docPr id="1030545020"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22430" cy="8362798"/>
                    </a:xfrm>
                    <a:prstGeom prst="rect">
                      <a:avLst/>
                    </a:prstGeom>
                    <a:noFill/>
                    <a:ln>
                      <a:noFill/>
                    </a:ln>
                  </pic:spPr>
                </pic:pic>
              </a:graphicData>
            </a:graphic>
          </wp:inline>
        </w:drawing>
      </w:r>
    </w:p>
    <w:p w14:paraId="1A26E6E9" w14:textId="77777777" w:rsidR="00B61C6F" w:rsidRDefault="00B61C6F" w:rsidP="00881F35"/>
    <w:p w14:paraId="295DEE0B" w14:textId="00D6EA6E" w:rsidR="00D313A2" w:rsidRDefault="00B61C6F" w:rsidP="00B61C6F">
      <w:pPr>
        <w:rPr>
          <w:b/>
          <w:bCs/>
          <w:sz w:val="28"/>
          <w:szCs w:val="24"/>
        </w:rPr>
      </w:pPr>
      <w:r w:rsidRPr="00D8477E">
        <w:rPr>
          <w:b/>
          <w:bCs/>
          <w:sz w:val="28"/>
          <w:szCs w:val="24"/>
        </w:rPr>
        <w:lastRenderedPageBreak/>
        <w:t xml:space="preserve">Příloha </w:t>
      </w:r>
      <w:r>
        <w:rPr>
          <w:b/>
          <w:bCs/>
          <w:sz w:val="28"/>
          <w:szCs w:val="24"/>
        </w:rPr>
        <w:t>6</w:t>
      </w:r>
      <w:r w:rsidRPr="00D8477E">
        <w:rPr>
          <w:b/>
          <w:bCs/>
          <w:sz w:val="28"/>
          <w:szCs w:val="24"/>
        </w:rPr>
        <w:t xml:space="preserve"> – Pracovní list č. </w:t>
      </w:r>
      <w:r>
        <w:rPr>
          <w:b/>
          <w:bCs/>
          <w:sz w:val="28"/>
          <w:szCs w:val="24"/>
        </w:rPr>
        <w:t>6</w:t>
      </w:r>
    </w:p>
    <w:p w14:paraId="59329E8A" w14:textId="26C7398C" w:rsidR="008A1D97" w:rsidRDefault="008A1D97" w:rsidP="00B61C6F">
      <w:pPr>
        <w:rPr>
          <w:b/>
          <w:bCs/>
          <w:sz w:val="28"/>
          <w:szCs w:val="24"/>
        </w:rPr>
      </w:pPr>
      <w:r>
        <w:rPr>
          <w:b/>
          <w:bCs/>
          <w:noProof/>
          <w:sz w:val="28"/>
          <w:szCs w:val="24"/>
        </w:rPr>
        <w:drawing>
          <wp:inline distT="0" distB="0" distL="0" distR="0" wp14:anchorId="039EE426" wp14:editId="70A1E7DC">
            <wp:extent cx="5940055" cy="8395408"/>
            <wp:effectExtent l="0" t="0" r="3810" b="5715"/>
            <wp:docPr id="13513139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2673" cy="8399108"/>
                    </a:xfrm>
                    <a:prstGeom prst="rect">
                      <a:avLst/>
                    </a:prstGeom>
                    <a:noFill/>
                    <a:ln>
                      <a:noFill/>
                    </a:ln>
                  </pic:spPr>
                </pic:pic>
              </a:graphicData>
            </a:graphic>
          </wp:inline>
        </w:drawing>
      </w:r>
    </w:p>
    <w:p w14:paraId="3A977214" w14:textId="5A512325" w:rsidR="008A1D97" w:rsidRDefault="008A1D97" w:rsidP="00B61C6F">
      <w:pPr>
        <w:rPr>
          <w:b/>
          <w:bCs/>
          <w:sz w:val="28"/>
          <w:szCs w:val="24"/>
        </w:rPr>
      </w:pPr>
      <w:r>
        <w:rPr>
          <w:b/>
          <w:bCs/>
          <w:noProof/>
          <w:sz w:val="28"/>
          <w:szCs w:val="24"/>
        </w:rPr>
        <w:lastRenderedPageBreak/>
        <w:drawing>
          <wp:inline distT="0" distB="0" distL="0" distR="0" wp14:anchorId="77C76BF9" wp14:editId="5F3500CE">
            <wp:extent cx="5932967" cy="8385390"/>
            <wp:effectExtent l="0" t="0" r="0" b="0"/>
            <wp:docPr id="159124915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37493" cy="8391787"/>
                    </a:xfrm>
                    <a:prstGeom prst="rect">
                      <a:avLst/>
                    </a:prstGeom>
                    <a:noFill/>
                    <a:ln>
                      <a:noFill/>
                    </a:ln>
                  </pic:spPr>
                </pic:pic>
              </a:graphicData>
            </a:graphic>
          </wp:inline>
        </w:drawing>
      </w:r>
    </w:p>
    <w:p w14:paraId="1B1DABBB" w14:textId="77777777" w:rsidR="008A1D97" w:rsidRDefault="008A1D97" w:rsidP="00B61C6F">
      <w:pPr>
        <w:rPr>
          <w:b/>
          <w:bCs/>
          <w:sz w:val="28"/>
          <w:szCs w:val="24"/>
        </w:rPr>
      </w:pPr>
    </w:p>
    <w:p w14:paraId="4A8EE9D3" w14:textId="639B7599" w:rsidR="008A1D97" w:rsidRDefault="00304431" w:rsidP="00B61C6F">
      <w:pPr>
        <w:rPr>
          <w:b/>
          <w:bCs/>
          <w:sz w:val="28"/>
          <w:szCs w:val="24"/>
        </w:rPr>
      </w:pPr>
      <w:r>
        <w:rPr>
          <w:b/>
          <w:bCs/>
          <w:noProof/>
          <w:sz w:val="28"/>
          <w:szCs w:val="24"/>
        </w:rPr>
        <w:lastRenderedPageBreak/>
        <w:drawing>
          <wp:inline distT="0" distB="0" distL="0" distR="0" wp14:anchorId="58BC84F5" wp14:editId="3036B9A8">
            <wp:extent cx="5918790" cy="8365353"/>
            <wp:effectExtent l="0" t="0" r="6350" b="0"/>
            <wp:docPr id="1593169652"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21468" cy="8369138"/>
                    </a:xfrm>
                    <a:prstGeom prst="rect">
                      <a:avLst/>
                    </a:prstGeom>
                    <a:noFill/>
                    <a:ln>
                      <a:noFill/>
                    </a:ln>
                  </pic:spPr>
                </pic:pic>
              </a:graphicData>
            </a:graphic>
          </wp:inline>
        </w:drawing>
      </w:r>
    </w:p>
    <w:p w14:paraId="083C8409" w14:textId="77777777" w:rsidR="003873A6" w:rsidRDefault="003873A6" w:rsidP="00D313A2"/>
    <w:p w14:paraId="239C3EC2" w14:textId="64616A6B" w:rsidR="00D313A2" w:rsidRDefault="00D313A2" w:rsidP="00D313A2">
      <w:pPr>
        <w:rPr>
          <w:b/>
          <w:bCs/>
          <w:sz w:val="28"/>
          <w:szCs w:val="24"/>
        </w:rPr>
      </w:pPr>
      <w:r w:rsidRPr="00D8477E">
        <w:rPr>
          <w:b/>
          <w:bCs/>
          <w:sz w:val="28"/>
          <w:szCs w:val="24"/>
        </w:rPr>
        <w:lastRenderedPageBreak/>
        <w:t xml:space="preserve">Příloha </w:t>
      </w:r>
      <w:r>
        <w:rPr>
          <w:b/>
          <w:bCs/>
          <w:sz w:val="28"/>
          <w:szCs w:val="24"/>
        </w:rPr>
        <w:t>7</w:t>
      </w:r>
      <w:r w:rsidRPr="00D8477E">
        <w:rPr>
          <w:b/>
          <w:bCs/>
          <w:sz w:val="28"/>
          <w:szCs w:val="24"/>
        </w:rPr>
        <w:t xml:space="preserve"> – Pracovní list č. </w:t>
      </w:r>
      <w:r>
        <w:rPr>
          <w:b/>
          <w:bCs/>
          <w:sz w:val="28"/>
          <w:szCs w:val="24"/>
        </w:rPr>
        <w:t>7</w:t>
      </w:r>
    </w:p>
    <w:p w14:paraId="578D6B42" w14:textId="1AAD3F84" w:rsidR="00D10DA5" w:rsidRDefault="002B0674" w:rsidP="00D313A2">
      <w:pPr>
        <w:rPr>
          <w:b/>
          <w:bCs/>
          <w:sz w:val="28"/>
          <w:szCs w:val="24"/>
        </w:rPr>
      </w:pPr>
      <w:r>
        <w:rPr>
          <w:b/>
          <w:bCs/>
          <w:noProof/>
          <w:sz w:val="28"/>
          <w:szCs w:val="24"/>
        </w:rPr>
        <w:drawing>
          <wp:inline distT="0" distB="0" distL="0" distR="0" wp14:anchorId="6273DB45" wp14:editId="561D49E3">
            <wp:extent cx="5908431" cy="8351861"/>
            <wp:effectExtent l="0" t="0" r="0" b="0"/>
            <wp:docPr id="1633257350"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15040" cy="8361204"/>
                    </a:xfrm>
                    <a:prstGeom prst="rect">
                      <a:avLst/>
                    </a:prstGeom>
                    <a:noFill/>
                    <a:ln>
                      <a:noFill/>
                    </a:ln>
                  </pic:spPr>
                </pic:pic>
              </a:graphicData>
            </a:graphic>
          </wp:inline>
        </w:drawing>
      </w:r>
    </w:p>
    <w:p w14:paraId="4EA72289" w14:textId="5FD393FA" w:rsidR="00D10DA5" w:rsidRDefault="00D10DA5" w:rsidP="00D313A2">
      <w:pPr>
        <w:rPr>
          <w:b/>
          <w:bCs/>
          <w:sz w:val="28"/>
          <w:szCs w:val="24"/>
        </w:rPr>
      </w:pPr>
      <w:r>
        <w:rPr>
          <w:b/>
          <w:bCs/>
          <w:noProof/>
          <w:sz w:val="28"/>
          <w:szCs w:val="24"/>
        </w:rPr>
        <w:lastRenderedPageBreak/>
        <w:drawing>
          <wp:inline distT="0" distB="0" distL="0" distR="0" wp14:anchorId="54F7E3FD" wp14:editId="1DC334F9">
            <wp:extent cx="5943600" cy="8392690"/>
            <wp:effectExtent l="0" t="0" r="0" b="8890"/>
            <wp:docPr id="1072375944"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50148" cy="8401937"/>
                    </a:xfrm>
                    <a:prstGeom prst="rect">
                      <a:avLst/>
                    </a:prstGeom>
                    <a:noFill/>
                    <a:ln>
                      <a:noFill/>
                    </a:ln>
                  </pic:spPr>
                </pic:pic>
              </a:graphicData>
            </a:graphic>
          </wp:inline>
        </w:drawing>
      </w:r>
    </w:p>
    <w:p w14:paraId="203D6E59" w14:textId="7E8DCD7C" w:rsidR="00881F35" w:rsidRDefault="00881F35">
      <w:pPr>
        <w:jc w:val="left"/>
      </w:pPr>
      <w:r>
        <w:br w:type="page"/>
      </w:r>
    </w:p>
    <w:p w14:paraId="060E0584" w14:textId="29628939" w:rsidR="00881F35" w:rsidRDefault="00D10DA5" w:rsidP="00881F35">
      <w:r>
        <w:rPr>
          <w:noProof/>
        </w:rPr>
        <w:lastRenderedPageBreak/>
        <w:drawing>
          <wp:inline distT="0" distB="0" distL="0" distR="0" wp14:anchorId="0E365D30" wp14:editId="3F08B5B8">
            <wp:extent cx="5921478" cy="8361453"/>
            <wp:effectExtent l="0" t="0" r="3175" b="1905"/>
            <wp:docPr id="244796777"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30558" cy="8374275"/>
                    </a:xfrm>
                    <a:prstGeom prst="rect">
                      <a:avLst/>
                    </a:prstGeom>
                    <a:noFill/>
                    <a:ln>
                      <a:noFill/>
                    </a:ln>
                  </pic:spPr>
                </pic:pic>
              </a:graphicData>
            </a:graphic>
          </wp:inline>
        </w:drawing>
      </w:r>
    </w:p>
    <w:p w14:paraId="5FBD659A" w14:textId="77777777" w:rsidR="00D10DA5" w:rsidRDefault="00D10DA5" w:rsidP="00881F35"/>
    <w:p w14:paraId="27914C59" w14:textId="4B09E507" w:rsidR="00D10DA5" w:rsidRDefault="00D10DA5" w:rsidP="00881F35">
      <w:r>
        <w:rPr>
          <w:noProof/>
        </w:rPr>
        <w:lastRenderedPageBreak/>
        <w:drawing>
          <wp:inline distT="0" distB="0" distL="0" distR="0" wp14:anchorId="62F91A01" wp14:editId="6AF8822E">
            <wp:extent cx="5936226" cy="8382278"/>
            <wp:effectExtent l="0" t="0" r="7620" b="0"/>
            <wp:docPr id="590205565"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6946" cy="8397416"/>
                    </a:xfrm>
                    <a:prstGeom prst="rect">
                      <a:avLst/>
                    </a:prstGeom>
                    <a:noFill/>
                    <a:ln>
                      <a:noFill/>
                    </a:ln>
                  </pic:spPr>
                </pic:pic>
              </a:graphicData>
            </a:graphic>
          </wp:inline>
        </w:drawing>
      </w:r>
    </w:p>
    <w:p w14:paraId="07A7F96F" w14:textId="77777777" w:rsidR="003873A6" w:rsidRDefault="003873A6" w:rsidP="00881F35"/>
    <w:p w14:paraId="2BF706FA" w14:textId="60BB2C86" w:rsidR="003873A6" w:rsidRPr="003873A6" w:rsidRDefault="003873A6" w:rsidP="00881F35">
      <w:pPr>
        <w:rPr>
          <w:b/>
          <w:bCs/>
          <w:sz w:val="28"/>
          <w:szCs w:val="24"/>
        </w:rPr>
      </w:pPr>
      <w:r w:rsidRPr="00D8477E">
        <w:rPr>
          <w:b/>
          <w:bCs/>
          <w:sz w:val="28"/>
          <w:szCs w:val="24"/>
        </w:rPr>
        <w:lastRenderedPageBreak/>
        <w:t xml:space="preserve">Příloha </w:t>
      </w:r>
      <w:r>
        <w:rPr>
          <w:b/>
          <w:bCs/>
          <w:sz w:val="28"/>
          <w:szCs w:val="24"/>
        </w:rPr>
        <w:t>8</w:t>
      </w:r>
      <w:r w:rsidRPr="00D8477E">
        <w:rPr>
          <w:b/>
          <w:bCs/>
          <w:sz w:val="28"/>
          <w:szCs w:val="24"/>
        </w:rPr>
        <w:t xml:space="preserve"> – Pracovní list č. </w:t>
      </w:r>
      <w:r>
        <w:rPr>
          <w:b/>
          <w:bCs/>
          <w:sz w:val="28"/>
          <w:szCs w:val="24"/>
        </w:rPr>
        <w:t>8</w:t>
      </w:r>
    </w:p>
    <w:p w14:paraId="0D3FF01A" w14:textId="08120C06" w:rsidR="00D10DA5" w:rsidRDefault="003873A6" w:rsidP="00881F35">
      <w:r>
        <w:rPr>
          <w:noProof/>
        </w:rPr>
        <w:drawing>
          <wp:inline distT="0" distB="0" distL="0" distR="0" wp14:anchorId="024BBE43" wp14:editId="6C724987">
            <wp:extent cx="5943600" cy="8392690"/>
            <wp:effectExtent l="0" t="0" r="0" b="8890"/>
            <wp:docPr id="256843985"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53278" cy="8406356"/>
                    </a:xfrm>
                    <a:prstGeom prst="rect">
                      <a:avLst/>
                    </a:prstGeom>
                    <a:noFill/>
                    <a:ln>
                      <a:noFill/>
                    </a:ln>
                  </pic:spPr>
                </pic:pic>
              </a:graphicData>
            </a:graphic>
          </wp:inline>
        </w:drawing>
      </w:r>
    </w:p>
    <w:p w14:paraId="6CF7967B" w14:textId="120C3552" w:rsidR="003873A6" w:rsidRDefault="003873A6" w:rsidP="00881F35">
      <w:r>
        <w:rPr>
          <w:noProof/>
        </w:rPr>
        <w:lastRenderedPageBreak/>
        <w:drawing>
          <wp:inline distT="0" distB="0" distL="0" distR="0" wp14:anchorId="2028F990" wp14:editId="6A04AD54">
            <wp:extent cx="5928852" cy="8371865"/>
            <wp:effectExtent l="0" t="0" r="0" b="0"/>
            <wp:docPr id="1581478238"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6446" cy="8382588"/>
                    </a:xfrm>
                    <a:prstGeom prst="rect">
                      <a:avLst/>
                    </a:prstGeom>
                    <a:noFill/>
                    <a:ln>
                      <a:noFill/>
                    </a:ln>
                  </pic:spPr>
                </pic:pic>
              </a:graphicData>
            </a:graphic>
          </wp:inline>
        </w:drawing>
      </w:r>
    </w:p>
    <w:p w14:paraId="2E1367D2" w14:textId="77777777" w:rsidR="003873A6" w:rsidRDefault="003873A6" w:rsidP="00881F35"/>
    <w:p w14:paraId="659F5C10" w14:textId="14C09C13" w:rsidR="003873A6" w:rsidRDefault="003873A6" w:rsidP="00881F35">
      <w:r>
        <w:rPr>
          <w:noProof/>
        </w:rPr>
        <w:lastRenderedPageBreak/>
        <w:drawing>
          <wp:inline distT="0" distB="0" distL="0" distR="0" wp14:anchorId="3551C777" wp14:editId="5D2158B5">
            <wp:extent cx="5936226" cy="8382278"/>
            <wp:effectExtent l="0" t="0" r="7620" b="0"/>
            <wp:docPr id="1474896142"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2413" cy="8391015"/>
                    </a:xfrm>
                    <a:prstGeom prst="rect">
                      <a:avLst/>
                    </a:prstGeom>
                    <a:noFill/>
                    <a:ln>
                      <a:noFill/>
                    </a:ln>
                  </pic:spPr>
                </pic:pic>
              </a:graphicData>
            </a:graphic>
          </wp:inline>
        </w:drawing>
      </w:r>
    </w:p>
    <w:p w14:paraId="13283731" w14:textId="77777777" w:rsidR="003873A6" w:rsidRPr="00765524" w:rsidRDefault="003873A6" w:rsidP="00881F35"/>
    <w:p w14:paraId="611FA26F" w14:textId="50237F18" w:rsidR="00966427" w:rsidRDefault="00966427" w:rsidP="006E1543">
      <w:pPr>
        <w:pStyle w:val="Nadpis1"/>
        <w:numPr>
          <w:ilvl w:val="0"/>
          <w:numId w:val="0"/>
        </w:numPr>
        <w:ind w:left="360"/>
      </w:pPr>
      <w:bookmarkStart w:id="58" w:name="_Toc152597796"/>
      <w:r>
        <w:lastRenderedPageBreak/>
        <w:t>A</w:t>
      </w:r>
      <w:r w:rsidR="003873A6">
        <w:t>n</w:t>
      </w:r>
      <w:r>
        <w:t>otace</w:t>
      </w:r>
      <w:bookmarkEnd w:id="58"/>
    </w:p>
    <w:tbl>
      <w:tblPr>
        <w:tblStyle w:val="Mkatabulky"/>
        <w:tblW w:w="0" w:type="auto"/>
        <w:tblLook w:val="04A0" w:firstRow="1" w:lastRow="0" w:firstColumn="1" w:lastColumn="0" w:noHBand="0" w:noVBand="1"/>
      </w:tblPr>
      <w:tblGrid>
        <w:gridCol w:w="3114"/>
        <w:gridCol w:w="5380"/>
      </w:tblGrid>
      <w:tr w:rsidR="004A7465" w14:paraId="55444A16" w14:textId="77777777" w:rsidTr="00C76902">
        <w:tc>
          <w:tcPr>
            <w:tcW w:w="3114" w:type="dxa"/>
          </w:tcPr>
          <w:p w14:paraId="0872F963" w14:textId="35D70123" w:rsidR="004A7465" w:rsidRPr="004A7465" w:rsidRDefault="004A7465" w:rsidP="00C76902">
            <w:pPr>
              <w:spacing w:line="360" w:lineRule="auto"/>
              <w:rPr>
                <w:b/>
                <w:bCs/>
              </w:rPr>
            </w:pPr>
            <w:r>
              <w:rPr>
                <w:b/>
                <w:bCs/>
              </w:rPr>
              <w:t>Jméno a příjmení:</w:t>
            </w:r>
          </w:p>
        </w:tc>
        <w:tc>
          <w:tcPr>
            <w:tcW w:w="5380" w:type="dxa"/>
          </w:tcPr>
          <w:p w14:paraId="3DD5FC7E" w14:textId="76C0DF86" w:rsidR="004A7465" w:rsidRPr="004A7465" w:rsidRDefault="004A7465" w:rsidP="00C76902">
            <w:pPr>
              <w:spacing w:line="360" w:lineRule="auto"/>
            </w:pPr>
            <w:r>
              <w:t>Bc. et Bc. Alexandra Harabišová</w:t>
            </w:r>
          </w:p>
        </w:tc>
      </w:tr>
      <w:tr w:rsidR="004A7465" w14:paraId="27B2A05C" w14:textId="77777777" w:rsidTr="00C76902">
        <w:tc>
          <w:tcPr>
            <w:tcW w:w="3114" w:type="dxa"/>
          </w:tcPr>
          <w:p w14:paraId="37DAFF71" w14:textId="70586CF2" w:rsidR="004A7465" w:rsidRPr="004A7465" w:rsidRDefault="004A7465" w:rsidP="00C76902">
            <w:pPr>
              <w:spacing w:line="360" w:lineRule="auto"/>
            </w:pPr>
            <w:r>
              <w:rPr>
                <w:b/>
                <w:bCs/>
              </w:rPr>
              <w:t>Katedra:</w:t>
            </w:r>
          </w:p>
        </w:tc>
        <w:tc>
          <w:tcPr>
            <w:tcW w:w="5380" w:type="dxa"/>
          </w:tcPr>
          <w:p w14:paraId="67865688" w14:textId="29AD4AB1" w:rsidR="004A7465" w:rsidRDefault="004A7465" w:rsidP="00C76902">
            <w:pPr>
              <w:spacing w:line="360" w:lineRule="auto"/>
            </w:pPr>
            <w:r>
              <w:t>Katedra českého jazyka a literatury</w:t>
            </w:r>
          </w:p>
        </w:tc>
      </w:tr>
      <w:tr w:rsidR="004A7465" w14:paraId="27EB5BAD" w14:textId="77777777" w:rsidTr="00C76902">
        <w:tc>
          <w:tcPr>
            <w:tcW w:w="3114" w:type="dxa"/>
          </w:tcPr>
          <w:p w14:paraId="0ABEB40E" w14:textId="00DD788A" w:rsidR="004A7465" w:rsidRPr="004A7465" w:rsidRDefault="004A7465" w:rsidP="00C76902">
            <w:pPr>
              <w:spacing w:line="360" w:lineRule="auto"/>
            </w:pPr>
            <w:r>
              <w:rPr>
                <w:b/>
                <w:bCs/>
              </w:rPr>
              <w:t>Vedoucí práce:</w:t>
            </w:r>
          </w:p>
        </w:tc>
        <w:tc>
          <w:tcPr>
            <w:tcW w:w="5380" w:type="dxa"/>
          </w:tcPr>
          <w:p w14:paraId="510E2D44" w14:textId="4327CEE5" w:rsidR="004A7465" w:rsidRDefault="004A7465" w:rsidP="00C76902">
            <w:pPr>
              <w:spacing w:line="360" w:lineRule="auto"/>
            </w:pPr>
            <w:r>
              <w:t>Mgr. Jana Sladová, Ph.D.</w:t>
            </w:r>
          </w:p>
        </w:tc>
      </w:tr>
      <w:tr w:rsidR="004A7465" w14:paraId="38CEE006" w14:textId="77777777" w:rsidTr="00C76902">
        <w:tc>
          <w:tcPr>
            <w:tcW w:w="3114" w:type="dxa"/>
          </w:tcPr>
          <w:p w14:paraId="0B28CAC0" w14:textId="18CBC77C" w:rsidR="004A7465" w:rsidRPr="001E243C" w:rsidRDefault="001E243C" w:rsidP="00C76902">
            <w:pPr>
              <w:spacing w:line="360" w:lineRule="auto"/>
              <w:rPr>
                <w:b/>
                <w:bCs/>
              </w:rPr>
            </w:pPr>
            <w:r>
              <w:rPr>
                <w:b/>
                <w:bCs/>
              </w:rPr>
              <w:t>Rok obhajoby:</w:t>
            </w:r>
          </w:p>
        </w:tc>
        <w:tc>
          <w:tcPr>
            <w:tcW w:w="5380" w:type="dxa"/>
          </w:tcPr>
          <w:p w14:paraId="36F6E57E" w14:textId="0E9E1C21" w:rsidR="004A7465" w:rsidRPr="001E243C" w:rsidRDefault="001E243C" w:rsidP="00C76902">
            <w:pPr>
              <w:spacing w:line="360" w:lineRule="auto"/>
            </w:pPr>
            <w:r>
              <w:t>2024</w:t>
            </w:r>
          </w:p>
        </w:tc>
      </w:tr>
    </w:tbl>
    <w:p w14:paraId="23F44FFF" w14:textId="77777777" w:rsidR="008B2F5F" w:rsidRDefault="008B2F5F" w:rsidP="008B2F5F"/>
    <w:tbl>
      <w:tblPr>
        <w:tblStyle w:val="Mkatabulky"/>
        <w:tblW w:w="0" w:type="auto"/>
        <w:tblLook w:val="04A0" w:firstRow="1" w:lastRow="0" w:firstColumn="1" w:lastColumn="0" w:noHBand="0" w:noVBand="1"/>
      </w:tblPr>
      <w:tblGrid>
        <w:gridCol w:w="2972"/>
        <w:gridCol w:w="5522"/>
      </w:tblGrid>
      <w:tr w:rsidR="001E243C" w14:paraId="0117BF89" w14:textId="77777777" w:rsidTr="00C76902">
        <w:tc>
          <w:tcPr>
            <w:tcW w:w="2972" w:type="dxa"/>
          </w:tcPr>
          <w:p w14:paraId="53CCBC6D" w14:textId="61968714" w:rsidR="001E243C" w:rsidRPr="001E243C" w:rsidRDefault="001E243C" w:rsidP="00C76902">
            <w:pPr>
              <w:spacing w:line="360" w:lineRule="auto"/>
              <w:rPr>
                <w:b/>
                <w:bCs/>
              </w:rPr>
            </w:pPr>
            <w:r>
              <w:rPr>
                <w:b/>
                <w:bCs/>
              </w:rPr>
              <w:t>Název práce:</w:t>
            </w:r>
          </w:p>
        </w:tc>
        <w:tc>
          <w:tcPr>
            <w:tcW w:w="5522" w:type="dxa"/>
          </w:tcPr>
          <w:p w14:paraId="70658121" w14:textId="031DE753" w:rsidR="001E243C" w:rsidRDefault="00F23840" w:rsidP="00C76902">
            <w:pPr>
              <w:spacing w:line="360" w:lineRule="auto"/>
            </w:pPr>
            <w:r>
              <w:t>Uplatnění literárních žánrů utopie a dystopie v literární výchově na 2. stupni ZŠ</w:t>
            </w:r>
          </w:p>
        </w:tc>
      </w:tr>
      <w:tr w:rsidR="001E243C" w14:paraId="3224F477" w14:textId="77777777" w:rsidTr="00C76902">
        <w:tc>
          <w:tcPr>
            <w:tcW w:w="2972" w:type="dxa"/>
          </w:tcPr>
          <w:p w14:paraId="071B97A8" w14:textId="594C727E" w:rsidR="001E243C" w:rsidRPr="001E243C" w:rsidRDefault="001E243C" w:rsidP="00C76902">
            <w:pPr>
              <w:spacing w:line="360" w:lineRule="auto"/>
              <w:rPr>
                <w:b/>
                <w:bCs/>
              </w:rPr>
            </w:pPr>
            <w:r>
              <w:rPr>
                <w:b/>
                <w:bCs/>
              </w:rPr>
              <w:t>Název práce v angličtině:</w:t>
            </w:r>
          </w:p>
        </w:tc>
        <w:tc>
          <w:tcPr>
            <w:tcW w:w="5522" w:type="dxa"/>
          </w:tcPr>
          <w:p w14:paraId="4895B3F1" w14:textId="4FF44AC7" w:rsidR="001E243C" w:rsidRDefault="006C087F" w:rsidP="00C76902">
            <w:pPr>
              <w:spacing w:line="360" w:lineRule="auto"/>
            </w:pPr>
            <w:proofErr w:type="spellStart"/>
            <w:r>
              <w:t>Application</w:t>
            </w:r>
            <w:proofErr w:type="spellEnd"/>
            <w:r>
              <w:t xml:space="preserve"> </w:t>
            </w:r>
            <w:proofErr w:type="spellStart"/>
            <w:r>
              <w:t>of</w:t>
            </w:r>
            <w:proofErr w:type="spellEnd"/>
            <w:r w:rsidR="00CF3769">
              <w:t xml:space="preserve"> </w:t>
            </w:r>
            <w:proofErr w:type="spellStart"/>
            <w:r w:rsidR="00CF3769">
              <w:t>L</w:t>
            </w:r>
            <w:r>
              <w:t>iterary</w:t>
            </w:r>
            <w:proofErr w:type="spellEnd"/>
            <w:r>
              <w:t xml:space="preserve"> </w:t>
            </w:r>
            <w:proofErr w:type="spellStart"/>
            <w:r w:rsidR="00CF3769">
              <w:t>G</w:t>
            </w:r>
            <w:r>
              <w:t>enders</w:t>
            </w:r>
            <w:proofErr w:type="spellEnd"/>
            <w:r>
              <w:t xml:space="preserve"> </w:t>
            </w:r>
            <w:proofErr w:type="spellStart"/>
            <w:r>
              <w:t>of</w:t>
            </w:r>
            <w:proofErr w:type="spellEnd"/>
            <w:r>
              <w:t xml:space="preserve"> </w:t>
            </w:r>
            <w:r w:rsidR="00CF3769">
              <w:t>U</w:t>
            </w:r>
            <w:r>
              <w:t xml:space="preserve">topia and </w:t>
            </w:r>
            <w:proofErr w:type="spellStart"/>
            <w:r w:rsidR="00CF3769">
              <w:t>D</w:t>
            </w:r>
            <w:r>
              <w:t>ystopia</w:t>
            </w:r>
            <w:proofErr w:type="spellEnd"/>
            <w:r>
              <w:t xml:space="preserve"> in </w:t>
            </w:r>
            <w:proofErr w:type="spellStart"/>
            <w:r w:rsidR="00CF3769">
              <w:t>L</w:t>
            </w:r>
            <w:r>
              <w:t>iterary</w:t>
            </w:r>
            <w:proofErr w:type="spellEnd"/>
            <w:r w:rsidR="00CF3769">
              <w:t xml:space="preserve"> </w:t>
            </w:r>
            <w:proofErr w:type="spellStart"/>
            <w:r w:rsidR="00CF3769">
              <w:t>Education</w:t>
            </w:r>
            <w:proofErr w:type="spellEnd"/>
            <w:r w:rsidR="00CF3769">
              <w:t xml:space="preserve"> </w:t>
            </w:r>
            <w:proofErr w:type="spellStart"/>
            <w:r w:rsidR="00CF3769">
              <w:t>at</w:t>
            </w:r>
            <w:proofErr w:type="spellEnd"/>
            <w:r w:rsidR="00CF3769">
              <w:t xml:space="preserve"> </w:t>
            </w:r>
            <w:proofErr w:type="spellStart"/>
            <w:r w:rsidR="00CF3769">
              <w:t>Lower</w:t>
            </w:r>
            <w:proofErr w:type="spellEnd"/>
            <w:r w:rsidR="00CF3769">
              <w:t xml:space="preserve"> </w:t>
            </w:r>
            <w:proofErr w:type="spellStart"/>
            <w:r w:rsidR="00CF3769">
              <w:t>Secondary</w:t>
            </w:r>
            <w:proofErr w:type="spellEnd"/>
            <w:r w:rsidR="00CF3769">
              <w:t xml:space="preserve"> </w:t>
            </w:r>
            <w:proofErr w:type="spellStart"/>
            <w:r w:rsidR="00CF3769">
              <w:t>School</w:t>
            </w:r>
            <w:proofErr w:type="spellEnd"/>
            <w:r w:rsidR="00CF3769">
              <w:t xml:space="preserve"> </w:t>
            </w:r>
          </w:p>
        </w:tc>
      </w:tr>
      <w:tr w:rsidR="001E243C" w14:paraId="563405A2" w14:textId="77777777" w:rsidTr="00C76902">
        <w:tc>
          <w:tcPr>
            <w:tcW w:w="2972" w:type="dxa"/>
          </w:tcPr>
          <w:p w14:paraId="4EC3352C" w14:textId="24C86790" w:rsidR="001E243C" w:rsidRPr="001E243C" w:rsidRDefault="001E243C" w:rsidP="00C76902">
            <w:pPr>
              <w:spacing w:line="360" w:lineRule="auto"/>
              <w:rPr>
                <w:b/>
                <w:bCs/>
              </w:rPr>
            </w:pPr>
            <w:r>
              <w:rPr>
                <w:b/>
                <w:bCs/>
              </w:rPr>
              <w:t>Anotace:</w:t>
            </w:r>
          </w:p>
        </w:tc>
        <w:tc>
          <w:tcPr>
            <w:tcW w:w="5522" w:type="dxa"/>
          </w:tcPr>
          <w:p w14:paraId="31DBBED0" w14:textId="355314E6" w:rsidR="001E243C" w:rsidRDefault="00930E4D" w:rsidP="00C76902">
            <w:pPr>
              <w:spacing w:line="360" w:lineRule="auto"/>
            </w:pPr>
            <w:r>
              <w:t xml:space="preserve">Diplomová práce </w:t>
            </w:r>
            <w:r w:rsidR="00110EB4">
              <w:t xml:space="preserve">se zabývá žánry utopie a dystopie v literatuře pro děti a mládež </w:t>
            </w:r>
            <w:r w:rsidR="00A33034">
              <w:t>a jejich uplatněním</w:t>
            </w:r>
            <w:r w:rsidR="003F407C">
              <w:t xml:space="preserve"> v hodinách literární výchovy</w:t>
            </w:r>
            <w:r w:rsidR="00A33034">
              <w:t xml:space="preserve"> na 2. stupni ZŠ. Teoretická část se zaměřuje na </w:t>
            </w:r>
            <w:r w:rsidR="00613625">
              <w:t xml:space="preserve">terminologii obou žánrů, </w:t>
            </w:r>
            <w:r w:rsidR="00084B61">
              <w:t xml:space="preserve">na </w:t>
            </w:r>
            <w:r w:rsidR="00613625">
              <w:t>vývoj utopie a dystopie v české literatuře a</w:t>
            </w:r>
            <w:r w:rsidR="005F7F79">
              <w:t xml:space="preserve"> na</w:t>
            </w:r>
            <w:r w:rsidR="00613625">
              <w:t xml:space="preserve"> uplatnění těchto žánrů v literatuře pro děti a mládež.</w:t>
            </w:r>
            <w:r w:rsidR="00D66539">
              <w:t xml:space="preserve"> </w:t>
            </w:r>
            <w:r w:rsidR="009924C7">
              <w:t>Praktická</w:t>
            </w:r>
            <w:r w:rsidR="001A0735">
              <w:t xml:space="preserve"> část </w:t>
            </w:r>
            <w:r w:rsidR="009924C7">
              <w:t xml:space="preserve">diplomové práce </w:t>
            </w:r>
            <w:r w:rsidR="001A0735">
              <w:t>je věnována metodickým návrhům, které se zaměřují na</w:t>
            </w:r>
            <w:r w:rsidR="001E73C6">
              <w:t xml:space="preserve"> </w:t>
            </w:r>
            <w:r w:rsidR="003356B7">
              <w:t>práci s vybranými texty dystopické literatury.</w:t>
            </w:r>
          </w:p>
        </w:tc>
      </w:tr>
      <w:tr w:rsidR="001E243C" w14:paraId="6A0ACCFF" w14:textId="77777777" w:rsidTr="00C76902">
        <w:tc>
          <w:tcPr>
            <w:tcW w:w="2972" w:type="dxa"/>
          </w:tcPr>
          <w:p w14:paraId="24C8EA0D" w14:textId="6BD31136" w:rsidR="001E243C" w:rsidRPr="001E243C" w:rsidRDefault="001E243C" w:rsidP="00C76902">
            <w:pPr>
              <w:spacing w:line="360" w:lineRule="auto"/>
              <w:rPr>
                <w:b/>
                <w:bCs/>
              </w:rPr>
            </w:pPr>
            <w:r>
              <w:rPr>
                <w:b/>
                <w:bCs/>
              </w:rPr>
              <w:t>Klíčová slova:</w:t>
            </w:r>
          </w:p>
        </w:tc>
        <w:tc>
          <w:tcPr>
            <w:tcW w:w="5522" w:type="dxa"/>
          </w:tcPr>
          <w:p w14:paraId="4AC7B22A" w14:textId="40F93C5C" w:rsidR="001E243C" w:rsidRDefault="00C84B06" w:rsidP="00C76902">
            <w:pPr>
              <w:spacing w:line="360" w:lineRule="auto"/>
            </w:pPr>
            <w:r>
              <w:t xml:space="preserve">utopie, dystopie, pracovní listy, metodické návrhy, </w:t>
            </w:r>
            <w:r w:rsidR="00774D6B">
              <w:t>výukové metody, práce s textem, literární výchova</w:t>
            </w:r>
          </w:p>
        </w:tc>
      </w:tr>
      <w:tr w:rsidR="001E243C" w14:paraId="5B710969" w14:textId="77777777" w:rsidTr="00C76902">
        <w:tc>
          <w:tcPr>
            <w:tcW w:w="2972" w:type="dxa"/>
          </w:tcPr>
          <w:p w14:paraId="3B674760" w14:textId="7614632C" w:rsidR="001E243C" w:rsidRPr="001E243C" w:rsidRDefault="001E243C" w:rsidP="00C76902">
            <w:pPr>
              <w:spacing w:line="360" w:lineRule="auto"/>
              <w:rPr>
                <w:b/>
                <w:bCs/>
              </w:rPr>
            </w:pPr>
            <w:r>
              <w:rPr>
                <w:b/>
                <w:bCs/>
              </w:rPr>
              <w:t>Anotace v angličtině:</w:t>
            </w:r>
          </w:p>
        </w:tc>
        <w:tc>
          <w:tcPr>
            <w:tcW w:w="5522" w:type="dxa"/>
          </w:tcPr>
          <w:p w14:paraId="042A0791" w14:textId="2B9392B6" w:rsidR="001E243C" w:rsidRDefault="00501E2F" w:rsidP="00C76902">
            <w:pPr>
              <w:spacing w:line="360" w:lineRule="auto"/>
            </w:pPr>
            <w:proofErr w:type="spellStart"/>
            <w:r>
              <w:t>The</w:t>
            </w:r>
            <w:proofErr w:type="spellEnd"/>
            <w:r>
              <w:t xml:space="preserve"> master thesis </w:t>
            </w:r>
            <w:proofErr w:type="spellStart"/>
            <w:r>
              <w:t>deals</w:t>
            </w:r>
            <w:proofErr w:type="spellEnd"/>
            <w:r>
              <w:t xml:space="preserve"> </w:t>
            </w:r>
            <w:proofErr w:type="spellStart"/>
            <w:r>
              <w:t>with</w:t>
            </w:r>
            <w:proofErr w:type="spellEnd"/>
            <w:r>
              <w:t xml:space="preserve"> </w:t>
            </w:r>
            <w:proofErr w:type="spellStart"/>
            <w:r>
              <w:t>the</w:t>
            </w:r>
            <w:proofErr w:type="spellEnd"/>
            <w:r w:rsidR="00E60258">
              <w:t xml:space="preserve"> </w:t>
            </w:r>
            <w:proofErr w:type="spellStart"/>
            <w:r w:rsidR="00E60258">
              <w:t>description</w:t>
            </w:r>
            <w:proofErr w:type="spellEnd"/>
            <w:r w:rsidR="00E60258">
              <w:t xml:space="preserve"> </w:t>
            </w:r>
            <w:proofErr w:type="spellStart"/>
            <w:r w:rsidR="00E60258">
              <w:t>of</w:t>
            </w:r>
            <w:proofErr w:type="spellEnd"/>
            <w:r w:rsidR="00E60258">
              <w:t xml:space="preserve"> </w:t>
            </w:r>
            <w:proofErr w:type="spellStart"/>
            <w:r w:rsidR="00E60258">
              <w:t>genres</w:t>
            </w:r>
            <w:proofErr w:type="spellEnd"/>
            <w:r w:rsidR="00E60258">
              <w:t xml:space="preserve"> </w:t>
            </w:r>
            <w:proofErr w:type="spellStart"/>
            <w:r w:rsidR="00E60258">
              <w:t>of</w:t>
            </w:r>
            <w:proofErr w:type="spellEnd"/>
            <w:r w:rsidR="00E60258">
              <w:t xml:space="preserve"> </w:t>
            </w:r>
            <w:proofErr w:type="spellStart"/>
            <w:r w:rsidR="00E60258">
              <w:t>utopia</w:t>
            </w:r>
            <w:proofErr w:type="spellEnd"/>
            <w:r w:rsidR="00E60258">
              <w:t xml:space="preserve"> and </w:t>
            </w:r>
            <w:proofErr w:type="spellStart"/>
            <w:r w:rsidR="00E60258">
              <w:t>dystopia</w:t>
            </w:r>
            <w:proofErr w:type="spellEnd"/>
            <w:r w:rsidR="00E60258">
              <w:t xml:space="preserve"> in </w:t>
            </w:r>
            <w:proofErr w:type="spellStart"/>
            <w:r w:rsidR="0068124B">
              <w:t>young</w:t>
            </w:r>
            <w:proofErr w:type="spellEnd"/>
            <w:r w:rsidR="0068124B">
              <w:t xml:space="preserve"> </w:t>
            </w:r>
            <w:proofErr w:type="spellStart"/>
            <w:r w:rsidR="0068124B">
              <w:t>adult</w:t>
            </w:r>
            <w:proofErr w:type="spellEnd"/>
            <w:r w:rsidR="0068124B">
              <w:t xml:space="preserve"> </w:t>
            </w:r>
            <w:proofErr w:type="spellStart"/>
            <w:r w:rsidR="005F56B9">
              <w:t>literature</w:t>
            </w:r>
            <w:proofErr w:type="spellEnd"/>
            <w:r w:rsidR="005F56B9">
              <w:t xml:space="preserve"> </w:t>
            </w:r>
            <w:r w:rsidR="0081344A">
              <w:t xml:space="preserve">and </w:t>
            </w:r>
            <w:proofErr w:type="spellStart"/>
            <w:r w:rsidR="0081344A">
              <w:t>their</w:t>
            </w:r>
            <w:proofErr w:type="spellEnd"/>
            <w:r w:rsidR="0081344A">
              <w:t xml:space="preserve"> </w:t>
            </w:r>
            <w:proofErr w:type="spellStart"/>
            <w:r w:rsidR="0081344A">
              <w:t>application</w:t>
            </w:r>
            <w:proofErr w:type="spellEnd"/>
            <w:r w:rsidR="0081344A">
              <w:t xml:space="preserve"> in </w:t>
            </w:r>
            <w:proofErr w:type="spellStart"/>
            <w:r w:rsidR="0081344A">
              <w:t>literary</w:t>
            </w:r>
            <w:proofErr w:type="spellEnd"/>
            <w:r w:rsidR="0081344A">
              <w:t xml:space="preserve"> </w:t>
            </w:r>
            <w:proofErr w:type="spellStart"/>
            <w:r w:rsidR="0081344A">
              <w:t>education</w:t>
            </w:r>
            <w:proofErr w:type="spellEnd"/>
            <w:r w:rsidR="0081344A">
              <w:t xml:space="preserve"> </w:t>
            </w:r>
            <w:proofErr w:type="spellStart"/>
            <w:r w:rsidR="00B317CE">
              <w:t>at</w:t>
            </w:r>
            <w:proofErr w:type="spellEnd"/>
            <w:r w:rsidR="00B317CE">
              <w:t xml:space="preserve"> 2nd </w:t>
            </w:r>
            <w:proofErr w:type="spellStart"/>
            <w:r w:rsidR="00B317CE">
              <w:t>stage</w:t>
            </w:r>
            <w:proofErr w:type="spellEnd"/>
            <w:r w:rsidR="00B317CE">
              <w:t xml:space="preserve"> </w:t>
            </w:r>
            <w:r w:rsidR="0063554F">
              <w:br/>
            </w:r>
            <w:proofErr w:type="spellStart"/>
            <w:r w:rsidR="00B317CE">
              <w:t>of</w:t>
            </w:r>
            <w:proofErr w:type="spellEnd"/>
            <w:r w:rsidR="00B317CE">
              <w:t xml:space="preserve"> </w:t>
            </w:r>
            <w:proofErr w:type="spellStart"/>
            <w:r w:rsidR="00B317CE">
              <w:t>elementary</w:t>
            </w:r>
            <w:proofErr w:type="spellEnd"/>
            <w:r w:rsidR="00B317CE">
              <w:t xml:space="preserve"> </w:t>
            </w:r>
            <w:proofErr w:type="spellStart"/>
            <w:r w:rsidR="00B317CE">
              <w:t>school</w:t>
            </w:r>
            <w:proofErr w:type="spellEnd"/>
            <w:r w:rsidR="00B317CE">
              <w:t xml:space="preserve">. </w:t>
            </w:r>
            <w:proofErr w:type="spellStart"/>
            <w:r w:rsidR="00B317CE">
              <w:t>The</w:t>
            </w:r>
            <w:proofErr w:type="spellEnd"/>
            <w:r w:rsidR="00B317CE">
              <w:t xml:space="preserve"> </w:t>
            </w:r>
            <w:proofErr w:type="spellStart"/>
            <w:r w:rsidR="00B317CE">
              <w:t>theoretical</w:t>
            </w:r>
            <w:proofErr w:type="spellEnd"/>
            <w:r w:rsidR="00B317CE">
              <w:t xml:space="preserve"> part </w:t>
            </w:r>
            <w:proofErr w:type="spellStart"/>
            <w:r w:rsidR="00B317CE">
              <w:t>focuses</w:t>
            </w:r>
            <w:proofErr w:type="spellEnd"/>
            <w:r w:rsidR="0068124B">
              <w:t xml:space="preserve"> </w:t>
            </w:r>
            <w:r w:rsidR="0063554F">
              <w:br/>
            </w:r>
            <w:r w:rsidR="0068124B">
              <w:t xml:space="preserve">on </w:t>
            </w:r>
            <w:proofErr w:type="spellStart"/>
            <w:r w:rsidR="0068124B">
              <w:t>the</w:t>
            </w:r>
            <w:proofErr w:type="spellEnd"/>
            <w:r w:rsidR="0068124B">
              <w:t xml:space="preserve"> terminology </w:t>
            </w:r>
            <w:proofErr w:type="spellStart"/>
            <w:r w:rsidR="0068124B">
              <w:t>of</w:t>
            </w:r>
            <w:proofErr w:type="spellEnd"/>
            <w:r w:rsidR="0068124B">
              <w:t xml:space="preserve"> </w:t>
            </w:r>
            <w:proofErr w:type="spellStart"/>
            <w:r w:rsidR="0068124B">
              <w:t>both</w:t>
            </w:r>
            <w:proofErr w:type="spellEnd"/>
            <w:r w:rsidR="0068124B">
              <w:t xml:space="preserve"> </w:t>
            </w:r>
            <w:proofErr w:type="spellStart"/>
            <w:r w:rsidR="0068124B">
              <w:t>genres</w:t>
            </w:r>
            <w:proofErr w:type="spellEnd"/>
            <w:r w:rsidR="0068124B">
              <w:t xml:space="preserve">, on </w:t>
            </w:r>
            <w:proofErr w:type="spellStart"/>
            <w:r w:rsidR="0068124B">
              <w:t>the</w:t>
            </w:r>
            <w:proofErr w:type="spellEnd"/>
            <w:r w:rsidR="0068124B">
              <w:t xml:space="preserve"> development </w:t>
            </w:r>
            <w:proofErr w:type="spellStart"/>
            <w:r w:rsidR="0068124B">
              <w:t>of</w:t>
            </w:r>
            <w:proofErr w:type="spellEnd"/>
            <w:r w:rsidR="0068124B">
              <w:t xml:space="preserve"> </w:t>
            </w:r>
            <w:proofErr w:type="spellStart"/>
            <w:r w:rsidR="0068124B">
              <w:t>utopia</w:t>
            </w:r>
            <w:proofErr w:type="spellEnd"/>
            <w:r w:rsidR="0068124B">
              <w:t xml:space="preserve"> and </w:t>
            </w:r>
            <w:proofErr w:type="spellStart"/>
            <w:r w:rsidR="0068124B">
              <w:t>dystopia</w:t>
            </w:r>
            <w:proofErr w:type="spellEnd"/>
            <w:r w:rsidR="0068124B">
              <w:t xml:space="preserve"> in Czech </w:t>
            </w:r>
            <w:proofErr w:type="spellStart"/>
            <w:r w:rsidR="0068124B">
              <w:t>literature</w:t>
            </w:r>
            <w:proofErr w:type="spellEnd"/>
            <w:r w:rsidR="0068124B">
              <w:t xml:space="preserve"> and </w:t>
            </w:r>
            <w:r w:rsidR="0063554F">
              <w:br/>
            </w:r>
            <w:proofErr w:type="spellStart"/>
            <w:r w:rsidR="0068124B">
              <w:t>the</w:t>
            </w:r>
            <w:proofErr w:type="spellEnd"/>
            <w:r w:rsidR="0068124B">
              <w:t xml:space="preserve"> </w:t>
            </w:r>
            <w:proofErr w:type="spellStart"/>
            <w:r w:rsidR="0068124B">
              <w:t>application</w:t>
            </w:r>
            <w:proofErr w:type="spellEnd"/>
            <w:r w:rsidR="0068124B">
              <w:t xml:space="preserve"> </w:t>
            </w:r>
            <w:proofErr w:type="spellStart"/>
            <w:r w:rsidR="0068124B">
              <w:t>of</w:t>
            </w:r>
            <w:proofErr w:type="spellEnd"/>
            <w:r w:rsidR="0068124B">
              <w:t xml:space="preserve"> these </w:t>
            </w:r>
            <w:proofErr w:type="spellStart"/>
            <w:r w:rsidR="0068124B">
              <w:t>genres</w:t>
            </w:r>
            <w:proofErr w:type="spellEnd"/>
            <w:r w:rsidR="0068124B">
              <w:t xml:space="preserve"> in </w:t>
            </w:r>
            <w:proofErr w:type="spellStart"/>
            <w:r w:rsidR="0068124B">
              <w:t>young</w:t>
            </w:r>
            <w:proofErr w:type="spellEnd"/>
            <w:r w:rsidR="0068124B">
              <w:t xml:space="preserve"> </w:t>
            </w:r>
            <w:proofErr w:type="spellStart"/>
            <w:r w:rsidR="0068124B">
              <w:t>adult</w:t>
            </w:r>
            <w:proofErr w:type="spellEnd"/>
            <w:r w:rsidR="0068124B">
              <w:t xml:space="preserve"> </w:t>
            </w:r>
            <w:proofErr w:type="spellStart"/>
            <w:r w:rsidR="0068124B">
              <w:t>literature</w:t>
            </w:r>
            <w:proofErr w:type="spellEnd"/>
            <w:r w:rsidR="005F56B9">
              <w:t xml:space="preserve">. </w:t>
            </w:r>
            <w:proofErr w:type="spellStart"/>
            <w:r w:rsidR="005F56B9">
              <w:t>The</w:t>
            </w:r>
            <w:proofErr w:type="spellEnd"/>
            <w:r w:rsidR="005F56B9">
              <w:t xml:space="preserve"> </w:t>
            </w:r>
            <w:proofErr w:type="spellStart"/>
            <w:r w:rsidR="002A0176">
              <w:t>empirical</w:t>
            </w:r>
            <w:proofErr w:type="spellEnd"/>
            <w:r w:rsidR="002A0176">
              <w:t xml:space="preserve"> part</w:t>
            </w:r>
            <w:r w:rsidR="00FD3C52">
              <w:t xml:space="preserve"> </w:t>
            </w:r>
            <w:proofErr w:type="spellStart"/>
            <w:r w:rsidR="00FD3C52">
              <w:t>of</w:t>
            </w:r>
            <w:proofErr w:type="spellEnd"/>
            <w:r w:rsidR="00FD3C52">
              <w:t xml:space="preserve"> </w:t>
            </w:r>
            <w:proofErr w:type="spellStart"/>
            <w:r w:rsidR="00FD3C52">
              <w:t>the</w:t>
            </w:r>
            <w:proofErr w:type="spellEnd"/>
            <w:r w:rsidR="00FD3C52">
              <w:t xml:space="preserve"> master thesis </w:t>
            </w:r>
            <w:proofErr w:type="spellStart"/>
            <w:r w:rsidR="00FD3C52">
              <w:t>is</w:t>
            </w:r>
            <w:proofErr w:type="spellEnd"/>
            <w:r w:rsidR="00FD3C52">
              <w:t xml:space="preserve"> </w:t>
            </w:r>
            <w:proofErr w:type="spellStart"/>
            <w:r w:rsidR="00FD3C52">
              <w:t>devoted</w:t>
            </w:r>
            <w:proofErr w:type="spellEnd"/>
            <w:r w:rsidR="00FD3C52">
              <w:t xml:space="preserve"> to </w:t>
            </w:r>
            <w:proofErr w:type="spellStart"/>
            <w:r w:rsidR="00F6595F">
              <w:t>methodological</w:t>
            </w:r>
            <w:proofErr w:type="spellEnd"/>
            <w:r w:rsidR="00F6595F">
              <w:t xml:space="preserve"> </w:t>
            </w:r>
            <w:proofErr w:type="spellStart"/>
            <w:r w:rsidR="00F6595F">
              <w:t>proposals</w:t>
            </w:r>
            <w:proofErr w:type="spellEnd"/>
            <w:r w:rsidR="00F6595F">
              <w:t xml:space="preserve"> </w:t>
            </w:r>
            <w:proofErr w:type="spellStart"/>
            <w:r w:rsidR="00F6595F">
              <w:t>that</w:t>
            </w:r>
            <w:proofErr w:type="spellEnd"/>
            <w:r w:rsidR="00F6595F">
              <w:t xml:space="preserve"> </w:t>
            </w:r>
            <w:proofErr w:type="spellStart"/>
            <w:r w:rsidR="00F6595F">
              <w:t>focus</w:t>
            </w:r>
            <w:proofErr w:type="spellEnd"/>
            <w:r w:rsidR="00F6595F">
              <w:t xml:space="preserve"> on </w:t>
            </w:r>
            <w:proofErr w:type="spellStart"/>
            <w:r w:rsidR="00F6595F">
              <w:t>working</w:t>
            </w:r>
            <w:proofErr w:type="spellEnd"/>
            <w:r w:rsidR="00F6595F">
              <w:t xml:space="preserve"> </w:t>
            </w:r>
            <w:proofErr w:type="spellStart"/>
            <w:r w:rsidR="00F6595F">
              <w:t>with</w:t>
            </w:r>
            <w:proofErr w:type="spellEnd"/>
            <w:r w:rsidR="00F6595F">
              <w:t xml:space="preserve"> </w:t>
            </w:r>
            <w:proofErr w:type="spellStart"/>
            <w:r w:rsidR="00F6595F">
              <w:t>selected</w:t>
            </w:r>
            <w:proofErr w:type="spellEnd"/>
            <w:r w:rsidR="00F6595F">
              <w:t xml:space="preserve"> </w:t>
            </w:r>
            <w:proofErr w:type="spellStart"/>
            <w:r w:rsidR="00F6595F">
              <w:t>texts</w:t>
            </w:r>
            <w:proofErr w:type="spellEnd"/>
            <w:r w:rsidR="00F6595F">
              <w:t xml:space="preserve"> </w:t>
            </w:r>
            <w:proofErr w:type="spellStart"/>
            <w:r w:rsidR="00F6595F">
              <w:t>of</w:t>
            </w:r>
            <w:proofErr w:type="spellEnd"/>
            <w:r w:rsidR="00F6595F">
              <w:t xml:space="preserve"> </w:t>
            </w:r>
            <w:proofErr w:type="spellStart"/>
            <w:r w:rsidR="00F6595F">
              <w:t>dystopian</w:t>
            </w:r>
            <w:proofErr w:type="spellEnd"/>
            <w:r w:rsidR="00F6595F">
              <w:t xml:space="preserve"> </w:t>
            </w:r>
            <w:proofErr w:type="spellStart"/>
            <w:r w:rsidR="00F6595F">
              <w:t>literature</w:t>
            </w:r>
            <w:proofErr w:type="spellEnd"/>
            <w:r w:rsidR="00F6595F">
              <w:t xml:space="preserve">. </w:t>
            </w:r>
          </w:p>
        </w:tc>
      </w:tr>
      <w:tr w:rsidR="00930E4D" w14:paraId="5CDD8D5C" w14:textId="77777777" w:rsidTr="00C76902">
        <w:tc>
          <w:tcPr>
            <w:tcW w:w="2972" w:type="dxa"/>
          </w:tcPr>
          <w:p w14:paraId="1A82E2C7" w14:textId="0DEED9E9" w:rsidR="00930E4D" w:rsidRPr="001E243C" w:rsidRDefault="00930E4D" w:rsidP="00C76902">
            <w:pPr>
              <w:spacing w:line="360" w:lineRule="auto"/>
              <w:rPr>
                <w:b/>
                <w:bCs/>
              </w:rPr>
            </w:pPr>
            <w:r>
              <w:rPr>
                <w:b/>
                <w:bCs/>
              </w:rPr>
              <w:lastRenderedPageBreak/>
              <w:t>Klíčová slova v angličtině:</w:t>
            </w:r>
          </w:p>
        </w:tc>
        <w:tc>
          <w:tcPr>
            <w:tcW w:w="5522" w:type="dxa"/>
          </w:tcPr>
          <w:p w14:paraId="2A42B9C5" w14:textId="5290E457" w:rsidR="00930E4D" w:rsidRDefault="00930E4D" w:rsidP="00C76902">
            <w:pPr>
              <w:spacing w:line="360" w:lineRule="auto"/>
            </w:pPr>
            <w:proofErr w:type="spellStart"/>
            <w:r>
              <w:t>utopia</w:t>
            </w:r>
            <w:proofErr w:type="spellEnd"/>
            <w:r>
              <w:t xml:space="preserve">, </w:t>
            </w:r>
            <w:proofErr w:type="spellStart"/>
            <w:r>
              <w:t>dystopia</w:t>
            </w:r>
            <w:proofErr w:type="spellEnd"/>
            <w:r>
              <w:t xml:space="preserve">, </w:t>
            </w:r>
            <w:proofErr w:type="spellStart"/>
            <w:r>
              <w:t>worksheets</w:t>
            </w:r>
            <w:proofErr w:type="spellEnd"/>
            <w:r>
              <w:t xml:space="preserve">, </w:t>
            </w:r>
            <w:proofErr w:type="spellStart"/>
            <w:r>
              <w:t>methodical</w:t>
            </w:r>
            <w:proofErr w:type="spellEnd"/>
            <w:r>
              <w:t xml:space="preserve"> </w:t>
            </w:r>
            <w:proofErr w:type="spellStart"/>
            <w:r>
              <w:t>proposals</w:t>
            </w:r>
            <w:proofErr w:type="spellEnd"/>
            <w:r>
              <w:t xml:space="preserve">, </w:t>
            </w:r>
            <w:proofErr w:type="spellStart"/>
            <w:r>
              <w:t>teaching</w:t>
            </w:r>
            <w:proofErr w:type="spellEnd"/>
            <w:r>
              <w:t xml:space="preserve"> </w:t>
            </w:r>
            <w:proofErr w:type="spellStart"/>
            <w:r>
              <w:t>methods</w:t>
            </w:r>
            <w:proofErr w:type="spellEnd"/>
            <w:r>
              <w:t xml:space="preserve">, </w:t>
            </w:r>
            <w:proofErr w:type="spellStart"/>
            <w:r>
              <w:t>work</w:t>
            </w:r>
            <w:proofErr w:type="spellEnd"/>
            <w:r>
              <w:t xml:space="preserve"> </w:t>
            </w:r>
            <w:proofErr w:type="spellStart"/>
            <w:r>
              <w:t>with</w:t>
            </w:r>
            <w:proofErr w:type="spellEnd"/>
            <w:r>
              <w:t xml:space="preserve"> text, </w:t>
            </w:r>
            <w:proofErr w:type="spellStart"/>
            <w:r>
              <w:t>literary</w:t>
            </w:r>
            <w:proofErr w:type="spellEnd"/>
            <w:r>
              <w:t xml:space="preserve"> </w:t>
            </w:r>
            <w:proofErr w:type="spellStart"/>
            <w:r>
              <w:t>education</w:t>
            </w:r>
            <w:proofErr w:type="spellEnd"/>
          </w:p>
        </w:tc>
      </w:tr>
      <w:tr w:rsidR="00930E4D" w14:paraId="3E24EE92" w14:textId="77777777" w:rsidTr="00C76902">
        <w:tc>
          <w:tcPr>
            <w:tcW w:w="2972" w:type="dxa"/>
          </w:tcPr>
          <w:p w14:paraId="3A84F79C" w14:textId="41FE26F0" w:rsidR="00930E4D" w:rsidRPr="001E243C" w:rsidRDefault="00930E4D" w:rsidP="00C76902">
            <w:pPr>
              <w:spacing w:line="360" w:lineRule="auto"/>
              <w:rPr>
                <w:b/>
                <w:bCs/>
              </w:rPr>
            </w:pPr>
            <w:r>
              <w:rPr>
                <w:b/>
                <w:bCs/>
              </w:rPr>
              <w:t>Přílohy vázané v práci:</w:t>
            </w:r>
          </w:p>
        </w:tc>
        <w:tc>
          <w:tcPr>
            <w:tcW w:w="5522" w:type="dxa"/>
          </w:tcPr>
          <w:p w14:paraId="75E59241" w14:textId="77777777" w:rsidR="00930E4D" w:rsidRDefault="00930E4D" w:rsidP="00C76902">
            <w:pPr>
              <w:spacing w:line="360" w:lineRule="auto"/>
            </w:pPr>
            <w:r>
              <w:t>8 příloh:</w:t>
            </w:r>
          </w:p>
          <w:p w14:paraId="5D45DB37" w14:textId="77777777" w:rsidR="00930E4D" w:rsidRDefault="00930E4D" w:rsidP="00FC2255">
            <w:pPr>
              <w:spacing w:line="276" w:lineRule="auto"/>
            </w:pPr>
            <w:r>
              <w:t>Pracovní list č. 1</w:t>
            </w:r>
          </w:p>
          <w:p w14:paraId="76D0377F" w14:textId="77777777" w:rsidR="00930E4D" w:rsidRDefault="00930E4D" w:rsidP="00FC2255">
            <w:pPr>
              <w:spacing w:line="276" w:lineRule="auto"/>
            </w:pPr>
            <w:r>
              <w:t>Pracovní list č. 2</w:t>
            </w:r>
          </w:p>
          <w:p w14:paraId="6F309AFE" w14:textId="77777777" w:rsidR="00930E4D" w:rsidRDefault="00930E4D" w:rsidP="00FC2255">
            <w:pPr>
              <w:spacing w:line="276" w:lineRule="auto"/>
            </w:pPr>
            <w:r>
              <w:t>Pracovní list č. 3</w:t>
            </w:r>
          </w:p>
          <w:p w14:paraId="219CC579" w14:textId="13D02D03" w:rsidR="00930E4D" w:rsidRDefault="00930E4D" w:rsidP="00FC2255">
            <w:pPr>
              <w:spacing w:line="276" w:lineRule="auto"/>
            </w:pPr>
            <w:r>
              <w:t>Pracovní list č. 4</w:t>
            </w:r>
          </w:p>
          <w:p w14:paraId="26A4546B" w14:textId="369E1F50" w:rsidR="00930E4D" w:rsidRDefault="00930E4D" w:rsidP="00FC2255">
            <w:pPr>
              <w:spacing w:line="276" w:lineRule="auto"/>
            </w:pPr>
            <w:r>
              <w:t>Pracovní list č. 5</w:t>
            </w:r>
          </w:p>
          <w:p w14:paraId="118FD910" w14:textId="6119DA93" w:rsidR="00930E4D" w:rsidRDefault="00930E4D" w:rsidP="00FC2255">
            <w:pPr>
              <w:spacing w:line="276" w:lineRule="auto"/>
            </w:pPr>
            <w:r>
              <w:t>Pracovní list č. 6</w:t>
            </w:r>
          </w:p>
          <w:p w14:paraId="1167BEF2" w14:textId="1ED5F2A5" w:rsidR="00930E4D" w:rsidRDefault="00930E4D" w:rsidP="00FC2255">
            <w:pPr>
              <w:spacing w:line="276" w:lineRule="auto"/>
            </w:pPr>
            <w:r>
              <w:t>Pracovní list č. 7</w:t>
            </w:r>
          </w:p>
          <w:p w14:paraId="1A1BF8CF" w14:textId="12385D13" w:rsidR="00930E4D" w:rsidRDefault="00930E4D" w:rsidP="00FC2255">
            <w:pPr>
              <w:spacing w:line="276" w:lineRule="auto"/>
            </w:pPr>
            <w:r>
              <w:t>Pracovní list č. 8</w:t>
            </w:r>
          </w:p>
        </w:tc>
      </w:tr>
      <w:tr w:rsidR="00930E4D" w14:paraId="0E7477E3" w14:textId="77777777" w:rsidTr="00C76902">
        <w:tc>
          <w:tcPr>
            <w:tcW w:w="2972" w:type="dxa"/>
          </w:tcPr>
          <w:p w14:paraId="29E13AEC" w14:textId="1CF8C9D5" w:rsidR="00930E4D" w:rsidRPr="00AD5EED" w:rsidRDefault="00930E4D" w:rsidP="00C76902">
            <w:pPr>
              <w:spacing w:line="360" w:lineRule="auto"/>
              <w:rPr>
                <w:b/>
                <w:bCs/>
              </w:rPr>
            </w:pPr>
            <w:r>
              <w:rPr>
                <w:b/>
                <w:bCs/>
              </w:rPr>
              <w:t>Rozsah práce:</w:t>
            </w:r>
          </w:p>
        </w:tc>
        <w:tc>
          <w:tcPr>
            <w:tcW w:w="5522" w:type="dxa"/>
          </w:tcPr>
          <w:p w14:paraId="409E2815" w14:textId="48619C99" w:rsidR="00930E4D" w:rsidRDefault="00BA186D" w:rsidP="00C76902">
            <w:pPr>
              <w:spacing w:line="360" w:lineRule="auto"/>
            </w:pPr>
            <w:r>
              <w:t>75 stran, přílohy</w:t>
            </w:r>
          </w:p>
        </w:tc>
      </w:tr>
      <w:tr w:rsidR="00930E4D" w14:paraId="223AD104" w14:textId="77777777" w:rsidTr="00C76902">
        <w:tc>
          <w:tcPr>
            <w:tcW w:w="2972" w:type="dxa"/>
          </w:tcPr>
          <w:p w14:paraId="05DE53A2" w14:textId="4830D545" w:rsidR="00930E4D" w:rsidRPr="00AD5EED" w:rsidRDefault="00930E4D" w:rsidP="00C76902">
            <w:pPr>
              <w:spacing w:line="360" w:lineRule="auto"/>
              <w:rPr>
                <w:b/>
                <w:bCs/>
              </w:rPr>
            </w:pPr>
            <w:r>
              <w:rPr>
                <w:b/>
                <w:bCs/>
              </w:rPr>
              <w:t>Jazyk práce:</w:t>
            </w:r>
          </w:p>
        </w:tc>
        <w:tc>
          <w:tcPr>
            <w:tcW w:w="5522" w:type="dxa"/>
          </w:tcPr>
          <w:p w14:paraId="3D3B2D04" w14:textId="571EBF74" w:rsidR="00930E4D" w:rsidRDefault="00930E4D" w:rsidP="00C76902">
            <w:pPr>
              <w:spacing w:line="360" w:lineRule="auto"/>
            </w:pPr>
            <w:r>
              <w:t>čeština</w:t>
            </w:r>
          </w:p>
        </w:tc>
      </w:tr>
    </w:tbl>
    <w:p w14:paraId="56155003" w14:textId="77777777" w:rsidR="001E243C" w:rsidRDefault="001E243C" w:rsidP="008B2F5F"/>
    <w:p w14:paraId="78CD6DF9" w14:textId="77777777" w:rsidR="00B82CF4" w:rsidRPr="008B2F5F" w:rsidRDefault="00B82CF4" w:rsidP="008B2F5F"/>
    <w:sectPr w:rsidR="00B82CF4" w:rsidRPr="008B2F5F" w:rsidSect="00A57570">
      <w:footerReference w:type="default" r:id="rId67"/>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2A044" w14:textId="77777777" w:rsidR="00E54591" w:rsidRDefault="00E54591" w:rsidP="00BF186D">
      <w:pPr>
        <w:spacing w:after="0" w:line="240" w:lineRule="auto"/>
      </w:pPr>
      <w:r>
        <w:separator/>
      </w:r>
    </w:p>
  </w:endnote>
  <w:endnote w:type="continuationSeparator" w:id="0">
    <w:p w14:paraId="4CE1BE9D" w14:textId="77777777" w:rsidR="00E54591" w:rsidRDefault="00E54591" w:rsidP="00BF18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A9D2E" w14:textId="4CBA931C" w:rsidR="00BF186D" w:rsidRDefault="00BF186D" w:rsidP="00162356">
    <w:pPr>
      <w:pStyle w:val="Zpat"/>
    </w:pPr>
  </w:p>
  <w:p w14:paraId="733790F3" w14:textId="77777777" w:rsidR="00BF186D" w:rsidRDefault="00BF186D">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0434528"/>
      <w:docPartObj>
        <w:docPartGallery w:val="Page Numbers (Bottom of Page)"/>
        <w:docPartUnique/>
      </w:docPartObj>
    </w:sdtPr>
    <w:sdtContent>
      <w:p w14:paraId="3D832F82" w14:textId="77777777" w:rsidR="00854C71" w:rsidRDefault="00854C71">
        <w:pPr>
          <w:pStyle w:val="Zpat"/>
          <w:jc w:val="center"/>
        </w:pPr>
        <w:r>
          <w:fldChar w:fldCharType="begin"/>
        </w:r>
        <w:r>
          <w:instrText>PAGE   \* MERGEFORMAT</w:instrText>
        </w:r>
        <w:r>
          <w:fldChar w:fldCharType="separate"/>
        </w:r>
        <w:r>
          <w:t>2</w:t>
        </w:r>
        <w:r>
          <w:fldChar w:fldCharType="end"/>
        </w:r>
      </w:p>
    </w:sdtContent>
  </w:sdt>
  <w:p w14:paraId="6CC2522F" w14:textId="77777777" w:rsidR="00854C71" w:rsidRDefault="00854C71">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2676785"/>
      <w:docPartObj>
        <w:docPartGallery w:val="Page Numbers (Bottom of Page)"/>
        <w:docPartUnique/>
      </w:docPartObj>
    </w:sdtPr>
    <w:sdtContent>
      <w:p w14:paraId="0122B818" w14:textId="77777777" w:rsidR="00162356" w:rsidRDefault="00162356">
        <w:pPr>
          <w:pStyle w:val="Zpat"/>
          <w:jc w:val="center"/>
        </w:pPr>
        <w:r>
          <w:fldChar w:fldCharType="begin"/>
        </w:r>
        <w:r>
          <w:instrText>PAGE   \* MERGEFORMAT</w:instrText>
        </w:r>
        <w:r>
          <w:fldChar w:fldCharType="separate"/>
        </w:r>
        <w:r>
          <w:t>2</w:t>
        </w:r>
        <w:r>
          <w:fldChar w:fldCharType="end"/>
        </w:r>
      </w:p>
    </w:sdtContent>
  </w:sdt>
  <w:p w14:paraId="2BFD1D74" w14:textId="77777777" w:rsidR="00162356" w:rsidRDefault="0016235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9D573" w14:textId="77777777" w:rsidR="00E54591" w:rsidRDefault="00E54591" w:rsidP="00BF186D">
      <w:pPr>
        <w:spacing w:after="0" w:line="240" w:lineRule="auto"/>
      </w:pPr>
      <w:r>
        <w:separator/>
      </w:r>
    </w:p>
  </w:footnote>
  <w:footnote w:type="continuationSeparator" w:id="0">
    <w:p w14:paraId="79A46C79" w14:textId="77777777" w:rsidR="00E54591" w:rsidRDefault="00E54591" w:rsidP="00BF186D">
      <w:pPr>
        <w:spacing w:after="0" w:line="240" w:lineRule="auto"/>
      </w:pPr>
      <w:r>
        <w:continuationSeparator/>
      </w:r>
    </w:p>
  </w:footnote>
  <w:footnote w:id="1">
    <w:p w14:paraId="7D8D18EB" w14:textId="2CB6C006" w:rsidR="001D7AC6" w:rsidRPr="00DF519A" w:rsidRDefault="001D7AC6">
      <w:pPr>
        <w:pStyle w:val="Textpoznpodarou"/>
      </w:pPr>
      <w:r>
        <w:rPr>
          <w:rStyle w:val="Znakapoznpodarou"/>
        </w:rPr>
        <w:footnoteRef/>
      </w:r>
      <w:r>
        <w:t xml:space="preserve"> </w:t>
      </w:r>
      <w:r w:rsidR="00E01882">
        <w:t>Jako příklad uvádíme d</w:t>
      </w:r>
      <w:r w:rsidR="002825E1">
        <w:t xml:space="preserve">ílo </w:t>
      </w:r>
      <w:r w:rsidR="002825E1">
        <w:rPr>
          <w:i/>
          <w:iCs/>
        </w:rPr>
        <w:t xml:space="preserve">Nová planeta </w:t>
      </w:r>
      <w:r w:rsidR="002825E1">
        <w:t xml:space="preserve">(Martin </w:t>
      </w:r>
      <w:proofErr w:type="spellStart"/>
      <w:r w:rsidR="002825E1">
        <w:t>Vopěnka</w:t>
      </w:r>
      <w:proofErr w:type="spellEnd"/>
      <w:r w:rsidR="002825E1">
        <w:t>)</w:t>
      </w:r>
      <w:r w:rsidR="00E01882">
        <w:t>, které</w:t>
      </w:r>
      <w:r w:rsidR="00D45246">
        <w:t xml:space="preserve"> vyhrálo Zlatou stuhu v roce 2016 v kategorii beletrie pro mládež. Román </w:t>
      </w:r>
      <w:r w:rsidR="00D45246">
        <w:rPr>
          <w:i/>
          <w:iCs/>
        </w:rPr>
        <w:t>Truhla času</w:t>
      </w:r>
      <w:r w:rsidR="00D45246">
        <w:t xml:space="preserve"> (Andru S. Magnason) vyhrál Zlatou stuhu v roce </w:t>
      </w:r>
      <w:r w:rsidR="00EB226F">
        <w:t>2022 za překladovou část</w:t>
      </w:r>
      <w:r w:rsidR="00DF519A">
        <w:t xml:space="preserve">. Nesmíme opomenout ani román </w:t>
      </w:r>
      <w:r w:rsidR="00DF519A">
        <w:rPr>
          <w:i/>
          <w:iCs/>
        </w:rPr>
        <w:t>Dárce</w:t>
      </w:r>
      <w:r w:rsidR="00DF519A">
        <w:t xml:space="preserve"> (Lois Lowry), který získal vedle řady ocenění také prestižní cenu John</w:t>
      </w:r>
      <w:r w:rsidR="000A2DD4">
        <w:t>a Newberyho za literaturu pro děti a mládež.</w:t>
      </w:r>
    </w:p>
  </w:footnote>
  <w:footnote w:id="2">
    <w:p w14:paraId="15B21E4F" w14:textId="21D52646" w:rsidR="001E2128" w:rsidRPr="007045F1" w:rsidRDefault="001E2128">
      <w:pPr>
        <w:pStyle w:val="Textpoznpodarou"/>
        <w:rPr>
          <w:i/>
          <w:iCs/>
        </w:rPr>
      </w:pPr>
      <w:r>
        <w:rPr>
          <w:rStyle w:val="Znakapoznpodarou"/>
        </w:rPr>
        <w:footnoteRef/>
      </w:r>
      <w:r>
        <w:t xml:space="preserve"> </w:t>
      </w:r>
      <w:proofErr w:type="spellStart"/>
      <w:r w:rsidR="007045F1">
        <w:t>Pavera</w:t>
      </w:r>
      <w:proofErr w:type="spellEnd"/>
      <w:r w:rsidR="007045F1">
        <w:t xml:space="preserve"> a </w:t>
      </w:r>
      <w:proofErr w:type="spellStart"/>
      <w:r w:rsidR="007045F1">
        <w:t>Všetička</w:t>
      </w:r>
      <w:proofErr w:type="spellEnd"/>
      <w:r w:rsidR="007045F1">
        <w:t xml:space="preserve"> (2002) </w:t>
      </w:r>
      <w:r w:rsidR="00590720">
        <w:t xml:space="preserve">ve svém </w:t>
      </w:r>
      <w:r w:rsidR="00590720">
        <w:rPr>
          <w:i/>
          <w:iCs/>
        </w:rPr>
        <w:t>Lexikonu literárních pojmů</w:t>
      </w:r>
      <w:r w:rsidR="00590720">
        <w:t xml:space="preserve"> řadí román </w:t>
      </w:r>
      <w:r w:rsidR="00590720">
        <w:rPr>
          <w:i/>
          <w:iCs/>
        </w:rPr>
        <w:t>Gulliverovy cesty</w:t>
      </w:r>
      <w:r w:rsidR="00590720">
        <w:t xml:space="preserve"> k antiutopickému žánru. </w:t>
      </w:r>
      <w:r w:rsidR="007D12C5">
        <w:t xml:space="preserve">Příčinou </w:t>
      </w:r>
      <w:r w:rsidR="00AD2FCF">
        <w:t xml:space="preserve">je především nejednoznačnost obou žánrů a splývání některých jejich znaků. </w:t>
      </w:r>
      <w:r w:rsidR="007045F1">
        <w:t xml:space="preserve"> </w:t>
      </w:r>
    </w:p>
  </w:footnote>
  <w:footnote w:id="3">
    <w:p w14:paraId="53904610" w14:textId="77777777" w:rsidR="00AE4858" w:rsidRPr="0083726F" w:rsidRDefault="00AE4858" w:rsidP="00AE4858">
      <w:pPr>
        <w:pStyle w:val="Textpoznpodarou"/>
      </w:pPr>
      <w:r>
        <w:rPr>
          <w:rStyle w:val="Znakapoznpodarou"/>
        </w:rPr>
        <w:footnoteRef/>
      </w:r>
      <w:r>
        <w:t xml:space="preserve"> Hovoříme například o kontrastu mezi světovými událostmi a životem obyčejného člověka, který má mnohdy pocit, že se ho žádné dějiny netýkají (Hodrová, 1987).</w:t>
      </w:r>
    </w:p>
  </w:footnote>
  <w:footnote w:id="4">
    <w:p w14:paraId="4C4172BD" w14:textId="40F581D1" w:rsidR="006E54C4" w:rsidRDefault="006E54C4">
      <w:pPr>
        <w:pStyle w:val="Textpoznpodarou"/>
      </w:pPr>
      <w:r>
        <w:rPr>
          <w:rStyle w:val="Znakapoznpodarou"/>
        </w:rPr>
        <w:footnoteRef/>
      </w:r>
      <w:r>
        <w:t xml:space="preserve"> Vyplývá to z výzkumu České děti a mládež jako čtenáři 2021, který realizovala Národní knihovna České republiky ve spolupráci s výzkumnou agenturou Nielsen Admosphere. U dětí ve věku 9–14 let vzrostl zájem o fantasy a sci-fi z 32 % na 44 %. U mládeže ve věku 15–19 let vzrost zájem o tyto žánry z 46 % na 57 % (Friedlaenderová et al. 2022, s. 73).</w:t>
      </w:r>
    </w:p>
  </w:footnote>
  <w:footnote w:id="5">
    <w:p w14:paraId="639EF97F" w14:textId="1AC18367" w:rsidR="00330854" w:rsidRPr="00330854" w:rsidRDefault="00330854">
      <w:pPr>
        <w:pStyle w:val="Textpoznpodarou"/>
      </w:pPr>
      <w:r>
        <w:rPr>
          <w:rStyle w:val="Znakapoznpodarou"/>
        </w:rPr>
        <w:footnoteRef/>
      </w:r>
      <w:r>
        <w:t xml:space="preserve"> Příkladem takového díla je </w:t>
      </w:r>
      <w:r w:rsidR="001248E1">
        <w:t xml:space="preserve">dystopický </w:t>
      </w:r>
      <w:r>
        <w:t xml:space="preserve">román argentinské spisovatelky Agustiny Bazterricy </w:t>
      </w:r>
      <w:r>
        <w:rPr>
          <w:i/>
          <w:iCs/>
        </w:rPr>
        <w:t xml:space="preserve">Znamenitá mrtvola </w:t>
      </w:r>
      <w:r>
        <w:t>z roku 2017. Román</w:t>
      </w:r>
      <w:r w:rsidR="001248E1">
        <w:t xml:space="preserve">, se kterým autorka zvítězila v soutěži </w:t>
      </w:r>
      <w:r w:rsidR="001248E1">
        <w:rPr>
          <w:i/>
          <w:iCs/>
        </w:rPr>
        <w:t xml:space="preserve">Clarín Entertainment </w:t>
      </w:r>
      <w:r w:rsidR="001248E1" w:rsidRPr="001248E1">
        <w:rPr>
          <w:i/>
          <w:iCs/>
        </w:rPr>
        <w:t>Awards</w:t>
      </w:r>
      <w:r w:rsidR="001248E1">
        <w:rPr>
          <w:i/>
          <w:iCs/>
        </w:rPr>
        <w:t xml:space="preserve">, </w:t>
      </w:r>
      <w:r w:rsidRPr="001248E1">
        <w:t>líčí</w:t>
      </w:r>
      <w:r>
        <w:t xml:space="preserve"> události </w:t>
      </w:r>
      <w:r w:rsidR="001248E1">
        <w:t>spojené se smrtícím virusem. Příběh románu byl později spojován s pandemií COVID-19, která sice neměla tak hrozivé důsledky jako ve zmíněném románu, ale byla do</w:t>
      </w:r>
      <w:r w:rsidR="00F435D8">
        <w:t xml:space="preserve"> té doby pro lidstvo pouhou fikcí. Něco, co se dříve zdálo nemožným, dystopickým konstruktem, se za dva roky </w:t>
      </w:r>
      <w:r w:rsidR="006362D6">
        <w:t>stalo</w:t>
      </w:r>
      <w:r w:rsidR="00F435D8">
        <w:t xml:space="preserve"> realitou</w:t>
      </w:r>
      <w:r w:rsidR="00CE5BA1">
        <w:t xml:space="preserve"> (Hendrichs, 2021). </w:t>
      </w:r>
      <w:r w:rsidR="00F435D8">
        <w:t xml:space="preserve"> </w:t>
      </w:r>
    </w:p>
  </w:footnote>
  <w:footnote w:id="6">
    <w:p w14:paraId="5E291298" w14:textId="786F112D" w:rsidR="00830300" w:rsidRPr="00830300" w:rsidRDefault="00830300">
      <w:pPr>
        <w:pStyle w:val="Textpoznpodarou"/>
      </w:pPr>
      <w:r>
        <w:rPr>
          <w:rStyle w:val="Znakapoznpodarou"/>
        </w:rPr>
        <w:footnoteRef/>
      </w:r>
      <w:r>
        <w:t xml:space="preserve"> Přeloženo z originálu: </w:t>
      </w:r>
      <w:r>
        <w:rPr>
          <w:i/>
          <w:iCs/>
        </w:rPr>
        <w:t>„Climate change, the increase of natural disasters, pandemics, water scarcity, and pollution are all issues raised within dystopia texts and are current-day fears.“</w:t>
      </w:r>
    </w:p>
  </w:footnote>
  <w:footnote w:id="7">
    <w:p w14:paraId="3645608E" w14:textId="41390E43" w:rsidR="00D64CF0" w:rsidRPr="00D64CF0" w:rsidRDefault="00D64CF0">
      <w:pPr>
        <w:pStyle w:val="Textpoznpodarou"/>
        <w:rPr>
          <w:i/>
          <w:iCs/>
        </w:rPr>
      </w:pPr>
      <w:r>
        <w:rPr>
          <w:rStyle w:val="Znakapoznpodarou"/>
        </w:rPr>
        <w:footnoteRef/>
      </w:r>
      <w:r>
        <w:t xml:space="preserve"> Přeloženo z originálu </w:t>
      </w:r>
      <w:r>
        <w:rPr>
          <w:i/>
          <w:iCs/>
        </w:rPr>
        <w:t>„</w:t>
      </w:r>
      <w:proofErr w:type="spellStart"/>
      <w:r w:rsidR="003F5D24" w:rsidRPr="003F5D24">
        <w:rPr>
          <w:i/>
          <w:iCs/>
        </w:rPr>
        <w:t>The</w:t>
      </w:r>
      <w:proofErr w:type="spellEnd"/>
      <w:r w:rsidR="003F5D24" w:rsidRPr="003F5D24">
        <w:rPr>
          <w:i/>
          <w:iCs/>
        </w:rPr>
        <w:t xml:space="preserve"> </w:t>
      </w:r>
      <w:proofErr w:type="spellStart"/>
      <w:r w:rsidR="003F5D24" w:rsidRPr="003F5D24">
        <w:rPr>
          <w:i/>
          <w:iCs/>
        </w:rPr>
        <w:t>Giver</w:t>
      </w:r>
      <w:proofErr w:type="spellEnd"/>
      <w:r w:rsidR="003F5D24" w:rsidRPr="003F5D24">
        <w:rPr>
          <w:i/>
          <w:iCs/>
        </w:rPr>
        <w:t xml:space="preserve">, and </w:t>
      </w:r>
      <w:proofErr w:type="spellStart"/>
      <w:r w:rsidR="003F5D24" w:rsidRPr="003F5D24">
        <w:rPr>
          <w:i/>
          <w:iCs/>
        </w:rPr>
        <w:t>the</w:t>
      </w:r>
      <w:proofErr w:type="spellEnd"/>
      <w:r w:rsidR="003F5D24" w:rsidRPr="003F5D24">
        <w:rPr>
          <w:i/>
          <w:iCs/>
        </w:rPr>
        <w:t xml:space="preserve"> </w:t>
      </w:r>
      <w:proofErr w:type="spellStart"/>
      <w:r w:rsidR="003F5D24" w:rsidRPr="003F5D24">
        <w:rPr>
          <w:i/>
          <w:iCs/>
        </w:rPr>
        <w:t>three</w:t>
      </w:r>
      <w:proofErr w:type="spellEnd"/>
      <w:r w:rsidR="003F5D24" w:rsidRPr="003F5D24">
        <w:rPr>
          <w:i/>
          <w:iCs/>
        </w:rPr>
        <w:t xml:space="preserve"> </w:t>
      </w:r>
      <w:proofErr w:type="spellStart"/>
      <w:r w:rsidR="003F5D24" w:rsidRPr="003F5D24">
        <w:rPr>
          <w:i/>
          <w:iCs/>
        </w:rPr>
        <w:t>books</w:t>
      </w:r>
      <w:proofErr w:type="spellEnd"/>
      <w:r w:rsidR="003F5D24" w:rsidRPr="003F5D24">
        <w:rPr>
          <w:i/>
          <w:iCs/>
        </w:rPr>
        <w:t xml:space="preserve"> </w:t>
      </w:r>
      <w:proofErr w:type="spellStart"/>
      <w:r w:rsidR="003F5D24" w:rsidRPr="003F5D24">
        <w:rPr>
          <w:i/>
          <w:iCs/>
        </w:rPr>
        <w:t>that</w:t>
      </w:r>
      <w:proofErr w:type="spellEnd"/>
      <w:r w:rsidR="003F5D24" w:rsidRPr="003F5D24">
        <w:rPr>
          <w:i/>
          <w:iCs/>
        </w:rPr>
        <w:t xml:space="preserve"> </w:t>
      </w:r>
      <w:proofErr w:type="spellStart"/>
      <w:r w:rsidR="003F5D24" w:rsidRPr="003F5D24">
        <w:rPr>
          <w:i/>
          <w:iCs/>
        </w:rPr>
        <w:t>follow</w:t>
      </w:r>
      <w:proofErr w:type="spellEnd"/>
      <w:r w:rsidR="003F5D24" w:rsidRPr="003F5D24">
        <w:rPr>
          <w:i/>
          <w:iCs/>
        </w:rPr>
        <w:t xml:space="preserve"> </w:t>
      </w:r>
      <w:proofErr w:type="spellStart"/>
      <w:r w:rsidR="003F5D24" w:rsidRPr="003F5D24">
        <w:rPr>
          <w:i/>
          <w:iCs/>
        </w:rPr>
        <w:t>it</w:t>
      </w:r>
      <w:proofErr w:type="spellEnd"/>
      <w:r w:rsidR="003F5D24" w:rsidRPr="003F5D24">
        <w:rPr>
          <w:i/>
          <w:iCs/>
        </w:rPr>
        <w:t xml:space="preserve"> and make </w:t>
      </w:r>
      <w:proofErr w:type="spellStart"/>
      <w:r w:rsidR="003F5D24" w:rsidRPr="003F5D24">
        <w:rPr>
          <w:i/>
          <w:iCs/>
        </w:rPr>
        <w:t>it</w:t>
      </w:r>
      <w:proofErr w:type="spellEnd"/>
      <w:r w:rsidR="003F5D24" w:rsidRPr="003F5D24">
        <w:rPr>
          <w:i/>
          <w:iCs/>
        </w:rPr>
        <w:t xml:space="preserve"> a </w:t>
      </w:r>
      <w:proofErr w:type="spellStart"/>
      <w:r w:rsidR="003F5D24" w:rsidRPr="003F5D24">
        <w:rPr>
          <w:i/>
          <w:iCs/>
        </w:rPr>
        <w:t>quartet</w:t>
      </w:r>
      <w:proofErr w:type="spellEnd"/>
      <w:r w:rsidR="003F5D24" w:rsidRPr="003F5D24">
        <w:rPr>
          <w:i/>
          <w:iCs/>
        </w:rPr>
        <w:t>, </w:t>
      </w:r>
      <w:proofErr w:type="spellStart"/>
      <w:r w:rsidR="003F5D24" w:rsidRPr="003F5D24">
        <w:rPr>
          <w:i/>
          <w:iCs/>
        </w:rPr>
        <w:t>Gathering</w:t>
      </w:r>
      <w:proofErr w:type="spellEnd"/>
      <w:r w:rsidR="003F5D24" w:rsidRPr="003F5D24">
        <w:rPr>
          <w:i/>
          <w:iCs/>
        </w:rPr>
        <w:t xml:space="preserve"> Blue, Messenger, and Son, </w:t>
      </w:r>
      <w:proofErr w:type="spellStart"/>
      <w:r w:rsidR="003F5D24" w:rsidRPr="003F5D24">
        <w:rPr>
          <w:i/>
          <w:iCs/>
        </w:rPr>
        <w:t>take</w:t>
      </w:r>
      <w:proofErr w:type="spellEnd"/>
      <w:r w:rsidR="003F5D24" w:rsidRPr="003F5D24">
        <w:rPr>
          <w:i/>
          <w:iCs/>
        </w:rPr>
        <w:t xml:space="preserve"> place </w:t>
      </w:r>
      <w:proofErr w:type="spellStart"/>
      <w:r w:rsidR="003F5D24" w:rsidRPr="003F5D24">
        <w:rPr>
          <w:i/>
          <w:iCs/>
        </w:rPr>
        <w:t>against</w:t>
      </w:r>
      <w:proofErr w:type="spellEnd"/>
      <w:r w:rsidR="003F5D24" w:rsidRPr="003F5D24">
        <w:rPr>
          <w:i/>
          <w:iCs/>
        </w:rPr>
        <w:t xml:space="preserve"> </w:t>
      </w:r>
      <w:proofErr w:type="spellStart"/>
      <w:r w:rsidR="003F5D24" w:rsidRPr="003F5D24">
        <w:rPr>
          <w:i/>
          <w:iCs/>
        </w:rPr>
        <w:t>the</w:t>
      </w:r>
      <w:proofErr w:type="spellEnd"/>
      <w:r w:rsidR="003F5D24" w:rsidRPr="003F5D24">
        <w:rPr>
          <w:i/>
          <w:iCs/>
        </w:rPr>
        <w:t xml:space="preserve"> background </w:t>
      </w:r>
      <w:proofErr w:type="spellStart"/>
      <w:r w:rsidR="003F5D24" w:rsidRPr="003F5D24">
        <w:rPr>
          <w:i/>
          <w:iCs/>
        </w:rPr>
        <w:t>of</w:t>
      </w:r>
      <w:proofErr w:type="spellEnd"/>
      <w:r w:rsidR="003F5D24" w:rsidRPr="003F5D24">
        <w:rPr>
          <w:i/>
          <w:iCs/>
        </w:rPr>
        <w:t xml:space="preserve"> very </w:t>
      </w:r>
      <w:proofErr w:type="spellStart"/>
      <w:r w:rsidR="003F5D24" w:rsidRPr="003F5D24">
        <w:rPr>
          <w:i/>
          <w:iCs/>
        </w:rPr>
        <w:t>different</w:t>
      </w:r>
      <w:proofErr w:type="spellEnd"/>
      <w:r w:rsidR="003F5D24" w:rsidRPr="003F5D24">
        <w:rPr>
          <w:i/>
          <w:iCs/>
        </w:rPr>
        <w:t xml:space="preserve"> </w:t>
      </w:r>
      <w:proofErr w:type="spellStart"/>
      <w:r w:rsidR="003F5D24" w:rsidRPr="003F5D24">
        <w:rPr>
          <w:i/>
          <w:iCs/>
        </w:rPr>
        <w:t>cultures</w:t>
      </w:r>
      <w:proofErr w:type="spellEnd"/>
      <w:r w:rsidR="003F5D24" w:rsidRPr="003F5D24">
        <w:rPr>
          <w:i/>
          <w:iCs/>
        </w:rPr>
        <w:t xml:space="preserve"> and </w:t>
      </w:r>
      <w:proofErr w:type="spellStart"/>
      <w:r w:rsidR="003F5D24" w:rsidRPr="003F5D24">
        <w:rPr>
          <w:i/>
          <w:iCs/>
        </w:rPr>
        <w:t>times</w:t>
      </w:r>
      <w:proofErr w:type="spellEnd"/>
      <w:r w:rsidR="003F5D24" w:rsidRPr="003F5D24">
        <w:rPr>
          <w:i/>
          <w:iCs/>
        </w:rPr>
        <w:t>. Though they are broader in scope than my earlier books, they nonetheless speak to the same concern: the vital need of people to be aware of their interdependence, not only with each other, but with the world and its environment</w:t>
      </w:r>
      <w:r w:rsidR="003F5D24">
        <w:rPr>
          <w:i/>
          <w:iCs/>
        </w:rPr>
        <w:t>“</w:t>
      </w:r>
    </w:p>
  </w:footnote>
  <w:footnote w:id="8">
    <w:p w14:paraId="35ACE056" w14:textId="1B160487" w:rsidR="00314632" w:rsidRPr="00614E85" w:rsidRDefault="00314632">
      <w:pPr>
        <w:pStyle w:val="Textpoznpodarou"/>
      </w:pPr>
      <w:r>
        <w:rPr>
          <w:rStyle w:val="Znakapoznpodarou"/>
        </w:rPr>
        <w:footnoteRef/>
      </w:r>
      <w:r>
        <w:t xml:space="preserve"> Pojem </w:t>
      </w:r>
      <w:proofErr w:type="spellStart"/>
      <w:r>
        <w:rPr>
          <w:i/>
          <w:iCs/>
        </w:rPr>
        <w:t>dystologie</w:t>
      </w:r>
      <w:proofErr w:type="spellEnd"/>
      <w:r>
        <w:t xml:space="preserve"> </w:t>
      </w:r>
      <w:r w:rsidR="00614E85">
        <w:t xml:space="preserve">(anglicky </w:t>
      </w:r>
      <w:proofErr w:type="spellStart"/>
      <w:r w:rsidR="00614E85">
        <w:rPr>
          <w:i/>
          <w:iCs/>
        </w:rPr>
        <w:t>dystology</w:t>
      </w:r>
      <w:proofErr w:type="spellEnd"/>
      <w:r w:rsidR="00614E85">
        <w:rPr>
          <w:i/>
          <w:iCs/>
        </w:rPr>
        <w:t>)</w:t>
      </w:r>
      <w:r w:rsidR="00614E85">
        <w:t xml:space="preserve"> </w:t>
      </w:r>
      <w:r>
        <w:t xml:space="preserve">vymyslel </w:t>
      </w:r>
      <w:proofErr w:type="spellStart"/>
      <w:r>
        <w:t>Neal</w:t>
      </w:r>
      <w:proofErr w:type="spellEnd"/>
      <w:r>
        <w:t xml:space="preserve"> </w:t>
      </w:r>
      <w:proofErr w:type="spellStart"/>
      <w:r>
        <w:t>Shusterman</w:t>
      </w:r>
      <w:proofErr w:type="spellEnd"/>
      <w:r>
        <w:t xml:space="preserve"> jako označení série </w:t>
      </w:r>
      <w:proofErr w:type="spellStart"/>
      <w:r>
        <w:rPr>
          <w:i/>
          <w:iCs/>
        </w:rPr>
        <w:t>Unwind</w:t>
      </w:r>
      <w:proofErr w:type="spellEnd"/>
      <w:r>
        <w:t xml:space="preserve">. </w:t>
      </w:r>
      <w:r w:rsidR="00614E85">
        <w:t xml:space="preserve">Termín vznikl složením předpony </w:t>
      </w:r>
      <w:r w:rsidR="00614E85">
        <w:rPr>
          <w:i/>
          <w:iCs/>
        </w:rPr>
        <w:t>dys</w:t>
      </w:r>
      <w:r w:rsidR="00614E85">
        <w:t xml:space="preserve"> (což znamená špatný, složitý nebo abnormální) a přípony </w:t>
      </w:r>
      <w:r w:rsidR="00614E85">
        <w:rPr>
          <w:i/>
          <w:iCs/>
        </w:rPr>
        <w:t>logy</w:t>
      </w:r>
      <w:r w:rsidR="00614E85">
        <w:t xml:space="preserve"> (což je přípona, která se používá pro vyjádření vědního oboru). Doslovně bychom tedy termín </w:t>
      </w:r>
      <w:r w:rsidR="00614E85">
        <w:rPr>
          <w:i/>
          <w:iCs/>
        </w:rPr>
        <w:t>dystology</w:t>
      </w:r>
      <w:r w:rsidR="00614E85">
        <w:t xml:space="preserve"> mohli přeložit jako vědu o něčem špatném, složitém či abnormálním</w:t>
      </w:r>
      <w:r w:rsidR="00030CD7">
        <w:t xml:space="preserve"> (Dunn, 2015).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B6DD3"/>
    <w:multiLevelType w:val="hybridMultilevel"/>
    <w:tmpl w:val="22A6A534"/>
    <w:lvl w:ilvl="0" w:tplc="C77C6E1A">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 w15:restartNumberingAfterBreak="0">
    <w:nsid w:val="05705B57"/>
    <w:multiLevelType w:val="hybridMultilevel"/>
    <w:tmpl w:val="69B00758"/>
    <w:lvl w:ilvl="0" w:tplc="A6326B26">
      <w:start w:val="1"/>
      <w:numFmt w:val="decimal"/>
      <w:lvlText w:val="[%1]"/>
      <w:lvlJc w:val="left"/>
      <w:pPr>
        <w:ind w:left="360" w:hanging="360"/>
      </w:pPr>
      <w:rPr>
        <w:rFonts w:hint="default"/>
        <w:sz w:val="22"/>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 w15:restartNumberingAfterBreak="0">
    <w:nsid w:val="0C1E1043"/>
    <w:multiLevelType w:val="hybridMultilevel"/>
    <w:tmpl w:val="B7AE1924"/>
    <w:lvl w:ilvl="0" w:tplc="692676B6">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E7E23BD"/>
    <w:multiLevelType w:val="hybridMultilevel"/>
    <w:tmpl w:val="D22A566A"/>
    <w:lvl w:ilvl="0" w:tplc="A6326B26">
      <w:start w:val="1"/>
      <w:numFmt w:val="decimal"/>
      <w:lvlText w:val="[%1]"/>
      <w:lvlJc w:val="left"/>
      <w:pPr>
        <w:ind w:left="360" w:hanging="360"/>
      </w:pPr>
      <w:rPr>
        <w:rFonts w:hint="default"/>
        <w:sz w:val="22"/>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15:restartNumberingAfterBreak="0">
    <w:nsid w:val="11E94032"/>
    <w:multiLevelType w:val="multilevel"/>
    <w:tmpl w:val="F37EED82"/>
    <w:lvl w:ilvl="0">
      <w:start w:val="2"/>
      <w:numFmt w:val="decimal"/>
      <w:lvlText w:val="%1"/>
      <w:lvlJc w:val="left"/>
      <w:pPr>
        <w:ind w:left="384" w:hanging="384"/>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8FB169D"/>
    <w:multiLevelType w:val="hybridMultilevel"/>
    <w:tmpl w:val="CD9C7794"/>
    <w:lvl w:ilvl="0" w:tplc="ADE018B2">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2B06AD9"/>
    <w:multiLevelType w:val="hybridMultilevel"/>
    <w:tmpl w:val="B4606168"/>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5B552AE"/>
    <w:multiLevelType w:val="multilevel"/>
    <w:tmpl w:val="4B28A9E2"/>
    <w:lvl w:ilvl="0">
      <w:start w:val="5"/>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pStyle w:val="Nadpis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96E16F8"/>
    <w:multiLevelType w:val="hybridMultilevel"/>
    <w:tmpl w:val="477849EA"/>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4B8432F"/>
    <w:multiLevelType w:val="hybridMultilevel"/>
    <w:tmpl w:val="272C462A"/>
    <w:lvl w:ilvl="0" w:tplc="23908C7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4FA19F3"/>
    <w:multiLevelType w:val="hybridMultilevel"/>
    <w:tmpl w:val="C4AEDC06"/>
    <w:lvl w:ilvl="0" w:tplc="2E64080A">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BDF267E"/>
    <w:multiLevelType w:val="hybridMultilevel"/>
    <w:tmpl w:val="0BC043BE"/>
    <w:lvl w:ilvl="0" w:tplc="CEF4159C">
      <w:start w:val="1"/>
      <w:numFmt w:val="decimal"/>
      <w:lvlText w:val="%1."/>
      <w:lvlJc w:val="left"/>
      <w:pPr>
        <w:ind w:left="1080" w:hanging="360"/>
      </w:pPr>
      <w:rPr>
        <w:rFonts w:hint="default"/>
      </w:r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1D6615D0">
      <w:start w:val="1"/>
      <w:numFmt w:val="upperRoman"/>
      <w:lvlText w:val="%4."/>
      <w:lvlJc w:val="left"/>
      <w:pPr>
        <w:ind w:left="3600" w:hanging="720"/>
      </w:pPr>
      <w:rPr>
        <w:rFonts w:hint="default"/>
      </w:r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2" w15:restartNumberingAfterBreak="0">
    <w:nsid w:val="3F5E42C7"/>
    <w:multiLevelType w:val="hybridMultilevel"/>
    <w:tmpl w:val="CC624FC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416F0A13"/>
    <w:multiLevelType w:val="hybridMultilevel"/>
    <w:tmpl w:val="B560C83A"/>
    <w:lvl w:ilvl="0" w:tplc="7740573A">
      <w:start w:val="1"/>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9771098"/>
    <w:multiLevelType w:val="multilevel"/>
    <w:tmpl w:val="AA368D3E"/>
    <w:lvl w:ilvl="0">
      <w:start w:val="1"/>
      <w:numFmt w:val="decimal"/>
      <w:lvlText w:val="%1"/>
      <w:lvlJc w:val="left"/>
      <w:pPr>
        <w:ind w:left="384" w:hanging="384"/>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4CD67B23"/>
    <w:multiLevelType w:val="multilevel"/>
    <w:tmpl w:val="DF6A935E"/>
    <w:lvl w:ilvl="0">
      <w:start w:val="1"/>
      <w:numFmt w:val="decimal"/>
      <w:pStyle w:val="Nadpis1"/>
      <w:lvlText w:val="%1"/>
      <w:lvlJc w:val="left"/>
      <w:pPr>
        <w:ind w:left="360" w:hanging="360"/>
      </w:pPr>
      <w:rPr>
        <w:rFonts w:hint="default"/>
      </w:rPr>
    </w:lvl>
    <w:lvl w:ilvl="1">
      <w:start w:val="1"/>
      <w:numFmt w:val="decimal"/>
      <w:pStyle w:val="Nadpis2"/>
      <w:lvlText w:val="%2.1"/>
      <w:lvlJc w:val="left"/>
      <w:pPr>
        <w:ind w:left="360" w:hanging="360"/>
      </w:pPr>
      <w:rPr>
        <w:rFonts w:hint="default"/>
      </w:rPr>
    </w:lvl>
    <w:lvl w:ilvl="2">
      <w:start w:val="1"/>
      <w:numFmt w:val="decimal"/>
      <w:lvlText w:val="%3.1.1"/>
      <w:lvlJc w:val="left"/>
      <w:pPr>
        <w:ind w:left="786" w:hanging="36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4D807AF7"/>
    <w:multiLevelType w:val="hybridMultilevel"/>
    <w:tmpl w:val="4F4A5214"/>
    <w:lvl w:ilvl="0" w:tplc="A6326B26">
      <w:start w:val="1"/>
      <w:numFmt w:val="decimal"/>
      <w:lvlText w:val="[%1]"/>
      <w:lvlJc w:val="left"/>
      <w:pPr>
        <w:ind w:left="720" w:hanging="360"/>
      </w:pPr>
      <w:rPr>
        <w:rFonts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E75141B"/>
    <w:multiLevelType w:val="hybridMultilevel"/>
    <w:tmpl w:val="EED26DE2"/>
    <w:lvl w:ilvl="0" w:tplc="A6326B26">
      <w:start w:val="1"/>
      <w:numFmt w:val="decimal"/>
      <w:lvlText w:val="[%1]"/>
      <w:lvlJc w:val="left"/>
      <w:pPr>
        <w:ind w:left="720" w:hanging="360"/>
      </w:pPr>
      <w:rPr>
        <w:rFonts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555D17E7"/>
    <w:multiLevelType w:val="hybridMultilevel"/>
    <w:tmpl w:val="05DAED70"/>
    <w:lvl w:ilvl="0" w:tplc="84DA3C00">
      <w:start w:val="1"/>
      <w:numFmt w:val="decim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5B6A4CE5"/>
    <w:multiLevelType w:val="hybridMultilevel"/>
    <w:tmpl w:val="47CA7E2A"/>
    <w:lvl w:ilvl="0" w:tplc="A6326B26">
      <w:start w:val="1"/>
      <w:numFmt w:val="decimal"/>
      <w:lvlText w:val="[%1]"/>
      <w:lvlJc w:val="left"/>
      <w:pPr>
        <w:ind w:left="360" w:hanging="360"/>
      </w:pPr>
      <w:rPr>
        <w:rFonts w:hint="default"/>
        <w:sz w:val="22"/>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 w15:restartNumberingAfterBreak="0">
    <w:nsid w:val="642F1A16"/>
    <w:multiLevelType w:val="hybridMultilevel"/>
    <w:tmpl w:val="07CEAF8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66907CF7"/>
    <w:multiLevelType w:val="hybridMultilevel"/>
    <w:tmpl w:val="E87C751C"/>
    <w:lvl w:ilvl="0" w:tplc="2898B096">
      <w:start w:val="1"/>
      <w:numFmt w:val="decimal"/>
      <w:lvlText w:val="%1.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6E40561A"/>
    <w:multiLevelType w:val="hybridMultilevel"/>
    <w:tmpl w:val="55122E9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718C6782"/>
    <w:multiLevelType w:val="hybridMultilevel"/>
    <w:tmpl w:val="78CEDA8E"/>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780112F2"/>
    <w:multiLevelType w:val="hybridMultilevel"/>
    <w:tmpl w:val="309E97F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7E100134"/>
    <w:multiLevelType w:val="hybridMultilevel"/>
    <w:tmpl w:val="1E0634D0"/>
    <w:lvl w:ilvl="0" w:tplc="6B40E866">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922496220">
    <w:abstractNumId w:val="8"/>
  </w:num>
  <w:num w:numId="2" w16cid:durableId="766999199">
    <w:abstractNumId w:val="11"/>
  </w:num>
  <w:num w:numId="3" w16cid:durableId="1689989814">
    <w:abstractNumId w:val="23"/>
  </w:num>
  <w:num w:numId="4" w16cid:durableId="809516243">
    <w:abstractNumId w:val="24"/>
  </w:num>
  <w:num w:numId="5" w16cid:durableId="488210229">
    <w:abstractNumId w:val="15"/>
  </w:num>
  <w:num w:numId="6" w16cid:durableId="586618193">
    <w:abstractNumId w:val="20"/>
  </w:num>
  <w:num w:numId="7" w16cid:durableId="63649414">
    <w:abstractNumId w:val="9"/>
  </w:num>
  <w:num w:numId="8" w16cid:durableId="564991894">
    <w:abstractNumId w:val="0"/>
  </w:num>
  <w:num w:numId="9" w16cid:durableId="53085155">
    <w:abstractNumId w:val="18"/>
  </w:num>
  <w:num w:numId="10" w16cid:durableId="1382513465">
    <w:abstractNumId w:val="15"/>
  </w:num>
  <w:num w:numId="11" w16cid:durableId="2092118234">
    <w:abstractNumId w:val="21"/>
  </w:num>
  <w:num w:numId="12" w16cid:durableId="1802112535">
    <w:abstractNumId w:val="13"/>
  </w:num>
  <w:num w:numId="13" w16cid:durableId="8258940">
    <w:abstractNumId w:val="6"/>
  </w:num>
  <w:num w:numId="14" w16cid:durableId="262307762">
    <w:abstractNumId w:val="15"/>
  </w:num>
  <w:num w:numId="15" w16cid:durableId="136456520">
    <w:abstractNumId w:val="12"/>
  </w:num>
  <w:num w:numId="16" w16cid:durableId="1282417406">
    <w:abstractNumId w:val="2"/>
  </w:num>
  <w:num w:numId="17" w16cid:durableId="401219756">
    <w:abstractNumId w:val="10"/>
  </w:num>
  <w:num w:numId="18" w16cid:durableId="1042898527">
    <w:abstractNumId w:val="22"/>
  </w:num>
  <w:num w:numId="19" w16cid:durableId="112893587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27102252">
    <w:abstractNumId w:val="19"/>
  </w:num>
  <w:num w:numId="21" w16cid:durableId="1716612435">
    <w:abstractNumId w:val="17"/>
  </w:num>
  <w:num w:numId="22" w16cid:durableId="458063713">
    <w:abstractNumId w:val="3"/>
  </w:num>
  <w:num w:numId="23" w16cid:durableId="938222899">
    <w:abstractNumId w:val="16"/>
  </w:num>
  <w:num w:numId="24" w16cid:durableId="1461994239">
    <w:abstractNumId w:val="1"/>
  </w:num>
  <w:num w:numId="25" w16cid:durableId="504324564">
    <w:abstractNumId w:val="5"/>
  </w:num>
  <w:num w:numId="26" w16cid:durableId="367148146">
    <w:abstractNumId w:val="15"/>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81759519">
    <w:abstractNumId w:val="25"/>
  </w:num>
  <w:num w:numId="28" w16cid:durableId="637492615">
    <w:abstractNumId w:val="4"/>
  </w:num>
  <w:num w:numId="29" w16cid:durableId="2031950184">
    <w:abstractNumId w:val="14"/>
  </w:num>
  <w:num w:numId="30" w16cid:durableId="83892976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8F4"/>
    <w:rsid w:val="00001122"/>
    <w:rsid w:val="0000112D"/>
    <w:rsid w:val="00001FA9"/>
    <w:rsid w:val="00002672"/>
    <w:rsid w:val="00003947"/>
    <w:rsid w:val="00003A04"/>
    <w:rsid w:val="00003A8B"/>
    <w:rsid w:val="00003F23"/>
    <w:rsid w:val="00004B6E"/>
    <w:rsid w:val="00004F71"/>
    <w:rsid w:val="00005159"/>
    <w:rsid w:val="00005B31"/>
    <w:rsid w:val="00005F3C"/>
    <w:rsid w:val="00006430"/>
    <w:rsid w:val="00006C7A"/>
    <w:rsid w:val="00006E3B"/>
    <w:rsid w:val="00007EFC"/>
    <w:rsid w:val="000109C8"/>
    <w:rsid w:val="00010B53"/>
    <w:rsid w:val="0001199E"/>
    <w:rsid w:val="0001380F"/>
    <w:rsid w:val="00014328"/>
    <w:rsid w:val="000146BC"/>
    <w:rsid w:val="0001553A"/>
    <w:rsid w:val="0001556D"/>
    <w:rsid w:val="000173A4"/>
    <w:rsid w:val="00017C65"/>
    <w:rsid w:val="00020703"/>
    <w:rsid w:val="00022364"/>
    <w:rsid w:val="000224D4"/>
    <w:rsid w:val="00023008"/>
    <w:rsid w:val="00023897"/>
    <w:rsid w:val="00023BC2"/>
    <w:rsid w:val="00025309"/>
    <w:rsid w:val="00025436"/>
    <w:rsid w:val="000255CB"/>
    <w:rsid w:val="000256FB"/>
    <w:rsid w:val="0002601B"/>
    <w:rsid w:val="00027FBB"/>
    <w:rsid w:val="00030CD7"/>
    <w:rsid w:val="0003114D"/>
    <w:rsid w:val="00032D21"/>
    <w:rsid w:val="00032F79"/>
    <w:rsid w:val="00033341"/>
    <w:rsid w:val="000370D8"/>
    <w:rsid w:val="000371BF"/>
    <w:rsid w:val="00037EEB"/>
    <w:rsid w:val="000401BA"/>
    <w:rsid w:val="00040554"/>
    <w:rsid w:val="00040563"/>
    <w:rsid w:val="00040F38"/>
    <w:rsid w:val="00041467"/>
    <w:rsid w:val="000419B5"/>
    <w:rsid w:val="000420A4"/>
    <w:rsid w:val="00042B66"/>
    <w:rsid w:val="00043872"/>
    <w:rsid w:val="00043E85"/>
    <w:rsid w:val="0004446A"/>
    <w:rsid w:val="00044BE1"/>
    <w:rsid w:val="00044C7F"/>
    <w:rsid w:val="000451AF"/>
    <w:rsid w:val="00045835"/>
    <w:rsid w:val="000460FF"/>
    <w:rsid w:val="00047C5B"/>
    <w:rsid w:val="00051720"/>
    <w:rsid w:val="00054390"/>
    <w:rsid w:val="000551CA"/>
    <w:rsid w:val="00055276"/>
    <w:rsid w:val="00056390"/>
    <w:rsid w:val="00056915"/>
    <w:rsid w:val="00056B65"/>
    <w:rsid w:val="000571B8"/>
    <w:rsid w:val="00057285"/>
    <w:rsid w:val="0005769E"/>
    <w:rsid w:val="00057A41"/>
    <w:rsid w:val="00057A45"/>
    <w:rsid w:val="00060439"/>
    <w:rsid w:val="00060D7D"/>
    <w:rsid w:val="00061573"/>
    <w:rsid w:val="00063260"/>
    <w:rsid w:val="00063806"/>
    <w:rsid w:val="00063A0E"/>
    <w:rsid w:val="00063D7E"/>
    <w:rsid w:val="000664A0"/>
    <w:rsid w:val="000665DD"/>
    <w:rsid w:val="00066EC8"/>
    <w:rsid w:val="00070C02"/>
    <w:rsid w:val="00070DC4"/>
    <w:rsid w:val="00071C8D"/>
    <w:rsid w:val="00071E32"/>
    <w:rsid w:val="0007342C"/>
    <w:rsid w:val="00074C25"/>
    <w:rsid w:val="0007650E"/>
    <w:rsid w:val="0007669C"/>
    <w:rsid w:val="00077736"/>
    <w:rsid w:val="00080E64"/>
    <w:rsid w:val="00080E87"/>
    <w:rsid w:val="000815FF"/>
    <w:rsid w:val="000819DD"/>
    <w:rsid w:val="00082B3B"/>
    <w:rsid w:val="00082D3A"/>
    <w:rsid w:val="00083AA4"/>
    <w:rsid w:val="0008486B"/>
    <w:rsid w:val="00084B61"/>
    <w:rsid w:val="00085550"/>
    <w:rsid w:val="0008766D"/>
    <w:rsid w:val="000877D0"/>
    <w:rsid w:val="00090A06"/>
    <w:rsid w:val="0009110A"/>
    <w:rsid w:val="0009168C"/>
    <w:rsid w:val="00091AF3"/>
    <w:rsid w:val="00093590"/>
    <w:rsid w:val="000950CC"/>
    <w:rsid w:val="000957A9"/>
    <w:rsid w:val="00096263"/>
    <w:rsid w:val="0009703A"/>
    <w:rsid w:val="00097183"/>
    <w:rsid w:val="000A0181"/>
    <w:rsid w:val="000A09BE"/>
    <w:rsid w:val="000A0A58"/>
    <w:rsid w:val="000A1F26"/>
    <w:rsid w:val="000A2DD4"/>
    <w:rsid w:val="000A30BC"/>
    <w:rsid w:val="000A3195"/>
    <w:rsid w:val="000A3476"/>
    <w:rsid w:val="000A3998"/>
    <w:rsid w:val="000A403B"/>
    <w:rsid w:val="000A438F"/>
    <w:rsid w:val="000A46A3"/>
    <w:rsid w:val="000A4CB3"/>
    <w:rsid w:val="000A4FA9"/>
    <w:rsid w:val="000A5413"/>
    <w:rsid w:val="000A5751"/>
    <w:rsid w:val="000A675E"/>
    <w:rsid w:val="000A68A0"/>
    <w:rsid w:val="000A79AB"/>
    <w:rsid w:val="000B0841"/>
    <w:rsid w:val="000B1730"/>
    <w:rsid w:val="000B253F"/>
    <w:rsid w:val="000B353F"/>
    <w:rsid w:val="000B38E0"/>
    <w:rsid w:val="000B3B29"/>
    <w:rsid w:val="000B4132"/>
    <w:rsid w:val="000B433F"/>
    <w:rsid w:val="000B4EB7"/>
    <w:rsid w:val="000B5450"/>
    <w:rsid w:val="000B5D1E"/>
    <w:rsid w:val="000B7715"/>
    <w:rsid w:val="000B7DC2"/>
    <w:rsid w:val="000B7F1A"/>
    <w:rsid w:val="000C1685"/>
    <w:rsid w:val="000C2022"/>
    <w:rsid w:val="000C2313"/>
    <w:rsid w:val="000C2590"/>
    <w:rsid w:val="000C27AF"/>
    <w:rsid w:val="000C2EB0"/>
    <w:rsid w:val="000C35C6"/>
    <w:rsid w:val="000C370E"/>
    <w:rsid w:val="000C37F6"/>
    <w:rsid w:val="000C447B"/>
    <w:rsid w:val="000C44BF"/>
    <w:rsid w:val="000C5DB9"/>
    <w:rsid w:val="000C60DE"/>
    <w:rsid w:val="000C619F"/>
    <w:rsid w:val="000C6218"/>
    <w:rsid w:val="000C6BF0"/>
    <w:rsid w:val="000D020C"/>
    <w:rsid w:val="000D0381"/>
    <w:rsid w:val="000D0428"/>
    <w:rsid w:val="000D0E4C"/>
    <w:rsid w:val="000D27E3"/>
    <w:rsid w:val="000D2F8B"/>
    <w:rsid w:val="000D3233"/>
    <w:rsid w:val="000D4161"/>
    <w:rsid w:val="000D4256"/>
    <w:rsid w:val="000D4D99"/>
    <w:rsid w:val="000D64A2"/>
    <w:rsid w:val="000D71D0"/>
    <w:rsid w:val="000D7664"/>
    <w:rsid w:val="000E01D3"/>
    <w:rsid w:val="000E02FC"/>
    <w:rsid w:val="000E2070"/>
    <w:rsid w:val="000E2154"/>
    <w:rsid w:val="000E2250"/>
    <w:rsid w:val="000E2267"/>
    <w:rsid w:val="000E295C"/>
    <w:rsid w:val="000E2FC1"/>
    <w:rsid w:val="000E3AA7"/>
    <w:rsid w:val="000E3AD8"/>
    <w:rsid w:val="000E4A93"/>
    <w:rsid w:val="000E4D8E"/>
    <w:rsid w:val="000E4DD7"/>
    <w:rsid w:val="000E5476"/>
    <w:rsid w:val="000E556F"/>
    <w:rsid w:val="000E5833"/>
    <w:rsid w:val="000E6CD5"/>
    <w:rsid w:val="000E75C3"/>
    <w:rsid w:val="000F1EE7"/>
    <w:rsid w:val="000F3768"/>
    <w:rsid w:val="000F3D1E"/>
    <w:rsid w:val="000F41F7"/>
    <w:rsid w:val="000F4437"/>
    <w:rsid w:val="000F4628"/>
    <w:rsid w:val="000F51E3"/>
    <w:rsid w:val="000F5B45"/>
    <w:rsid w:val="000F701C"/>
    <w:rsid w:val="000F724F"/>
    <w:rsid w:val="000F72E8"/>
    <w:rsid w:val="000F7A4E"/>
    <w:rsid w:val="000F7BFC"/>
    <w:rsid w:val="000F7EF1"/>
    <w:rsid w:val="001015EB"/>
    <w:rsid w:val="00102C86"/>
    <w:rsid w:val="00103230"/>
    <w:rsid w:val="001034E2"/>
    <w:rsid w:val="00103880"/>
    <w:rsid w:val="0010445B"/>
    <w:rsid w:val="00104B1E"/>
    <w:rsid w:val="00105416"/>
    <w:rsid w:val="0010587A"/>
    <w:rsid w:val="00105A0A"/>
    <w:rsid w:val="00107DA9"/>
    <w:rsid w:val="00107E4F"/>
    <w:rsid w:val="00107FAF"/>
    <w:rsid w:val="00110EB4"/>
    <w:rsid w:val="0011155B"/>
    <w:rsid w:val="00111917"/>
    <w:rsid w:val="001140DD"/>
    <w:rsid w:val="001142BC"/>
    <w:rsid w:val="00114DB3"/>
    <w:rsid w:val="001157F0"/>
    <w:rsid w:val="00115FDA"/>
    <w:rsid w:val="0011688D"/>
    <w:rsid w:val="00117019"/>
    <w:rsid w:val="0011744D"/>
    <w:rsid w:val="001202E4"/>
    <w:rsid w:val="00120F1D"/>
    <w:rsid w:val="00121494"/>
    <w:rsid w:val="001219E3"/>
    <w:rsid w:val="00122B38"/>
    <w:rsid w:val="00122DF2"/>
    <w:rsid w:val="00122FC5"/>
    <w:rsid w:val="001236F2"/>
    <w:rsid w:val="00123DDC"/>
    <w:rsid w:val="001248E1"/>
    <w:rsid w:val="00124CD9"/>
    <w:rsid w:val="00125077"/>
    <w:rsid w:val="001257DA"/>
    <w:rsid w:val="0012641B"/>
    <w:rsid w:val="00127052"/>
    <w:rsid w:val="001276F1"/>
    <w:rsid w:val="0013093F"/>
    <w:rsid w:val="00131047"/>
    <w:rsid w:val="001320B2"/>
    <w:rsid w:val="001322B3"/>
    <w:rsid w:val="0013275A"/>
    <w:rsid w:val="00132D5E"/>
    <w:rsid w:val="00133141"/>
    <w:rsid w:val="00134233"/>
    <w:rsid w:val="00134354"/>
    <w:rsid w:val="001347B2"/>
    <w:rsid w:val="001367C2"/>
    <w:rsid w:val="00137120"/>
    <w:rsid w:val="0013790F"/>
    <w:rsid w:val="00140202"/>
    <w:rsid w:val="00140733"/>
    <w:rsid w:val="00140A9C"/>
    <w:rsid w:val="00140D01"/>
    <w:rsid w:val="0014123C"/>
    <w:rsid w:val="0014140C"/>
    <w:rsid w:val="00141627"/>
    <w:rsid w:val="00142152"/>
    <w:rsid w:val="001434D1"/>
    <w:rsid w:val="001435CF"/>
    <w:rsid w:val="00143EDB"/>
    <w:rsid w:val="0014458F"/>
    <w:rsid w:val="00145696"/>
    <w:rsid w:val="00145779"/>
    <w:rsid w:val="00145E38"/>
    <w:rsid w:val="00146B42"/>
    <w:rsid w:val="0014741E"/>
    <w:rsid w:val="0014756B"/>
    <w:rsid w:val="0014788F"/>
    <w:rsid w:val="001508AC"/>
    <w:rsid w:val="001508C3"/>
    <w:rsid w:val="001515B1"/>
    <w:rsid w:val="00151C79"/>
    <w:rsid w:val="0015269D"/>
    <w:rsid w:val="0015305A"/>
    <w:rsid w:val="001535A2"/>
    <w:rsid w:val="00153EC8"/>
    <w:rsid w:val="00154945"/>
    <w:rsid w:val="00155739"/>
    <w:rsid w:val="001558F2"/>
    <w:rsid w:val="00156946"/>
    <w:rsid w:val="00156AED"/>
    <w:rsid w:val="00157FD9"/>
    <w:rsid w:val="001607A0"/>
    <w:rsid w:val="0016091B"/>
    <w:rsid w:val="00160B10"/>
    <w:rsid w:val="00160DD2"/>
    <w:rsid w:val="00162356"/>
    <w:rsid w:val="00162A6B"/>
    <w:rsid w:val="00162B5C"/>
    <w:rsid w:val="00163C91"/>
    <w:rsid w:val="00164709"/>
    <w:rsid w:val="00165573"/>
    <w:rsid w:val="00165C50"/>
    <w:rsid w:val="00166CFE"/>
    <w:rsid w:val="00167803"/>
    <w:rsid w:val="0016795B"/>
    <w:rsid w:val="0017048E"/>
    <w:rsid w:val="001710FC"/>
    <w:rsid w:val="0017114A"/>
    <w:rsid w:val="00172282"/>
    <w:rsid w:val="0017316D"/>
    <w:rsid w:val="0017360D"/>
    <w:rsid w:val="001746F6"/>
    <w:rsid w:val="00175E97"/>
    <w:rsid w:val="001760C8"/>
    <w:rsid w:val="001765B5"/>
    <w:rsid w:val="00176AAE"/>
    <w:rsid w:val="00176C50"/>
    <w:rsid w:val="00176F30"/>
    <w:rsid w:val="001805F1"/>
    <w:rsid w:val="00180A22"/>
    <w:rsid w:val="00181118"/>
    <w:rsid w:val="00182019"/>
    <w:rsid w:val="00182C5F"/>
    <w:rsid w:val="001830FD"/>
    <w:rsid w:val="001846EB"/>
    <w:rsid w:val="00184AF8"/>
    <w:rsid w:val="00184FD8"/>
    <w:rsid w:val="00185334"/>
    <w:rsid w:val="00185943"/>
    <w:rsid w:val="00185E8F"/>
    <w:rsid w:val="0018633C"/>
    <w:rsid w:val="00186D3B"/>
    <w:rsid w:val="00186E76"/>
    <w:rsid w:val="00187A72"/>
    <w:rsid w:val="00187D9A"/>
    <w:rsid w:val="00191039"/>
    <w:rsid w:val="00193555"/>
    <w:rsid w:val="00193750"/>
    <w:rsid w:val="00195B8D"/>
    <w:rsid w:val="00195EA6"/>
    <w:rsid w:val="00195EB4"/>
    <w:rsid w:val="00196986"/>
    <w:rsid w:val="0019795C"/>
    <w:rsid w:val="001A0735"/>
    <w:rsid w:val="001A07F1"/>
    <w:rsid w:val="001A3E06"/>
    <w:rsid w:val="001A52E9"/>
    <w:rsid w:val="001A574D"/>
    <w:rsid w:val="001A72DA"/>
    <w:rsid w:val="001A7976"/>
    <w:rsid w:val="001B0D41"/>
    <w:rsid w:val="001B16FD"/>
    <w:rsid w:val="001B185D"/>
    <w:rsid w:val="001B1975"/>
    <w:rsid w:val="001B1DCF"/>
    <w:rsid w:val="001B1FA6"/>
    <w:rsid w:val="001B2194"/>
    <w:rsid w:val="001B2D0C"/>
    <w:rsid w:val="001B3873"/>
    <w:rsid w:val="001B3EC4"/>
    <w:rsid w:val="001B4AB9"/>
    <w:rsid w:val="001B61C0"/>
    <w:rsid w:val="001B6865"/>
    <w:rsid w:val="001B6A5E"/>
    <w:rsid w:val="001B725B"/>
    <w:rsid w:val="001B73F8"/>
    <w:rsid w:val="001B79A8"/>
    <w:rsid w:val="001C031D"/>
    <w:rsid w:val="001C05E6"/>
    <w:rsid w:val="001C0E0B"/>
    <w:rsid w:val="001C14F0"/>
    <w:rsid w:val="001C242C"/>
    <w:rsid w:val="001C54FD"/>
    <w:rsid w:val="001C60DA"/>
    <w:rsid w:val="001C6AB2"/>
    <w:rsid w:val="001C7205"/>
    <w:rsid w:val="001C76ED"/>
    <w:rsid w:val="001C7FBE"/>
    <w:rsid w:val="001D023E"/>
    <w:rsid w:val="001D1273"/>
    <w:rsid w:val="001D1873"/>
    <w:rsid w:val="001D2024"/>
    <w:rsid w:val="001D2E89"/>
    <w:rsid w:val="001D3269"/>
    <w:rsid w:val="001D35B9"/>
    <w:rsid w:val="001D416C"/>
    <w:rsid w:val="001D4F56"/>
    <w:rsid w:val="001D551E"/>
    <w:rsid w:val="001D5A28"/>
    <w:rsid w:val="001D621C"/>
    <w:rsid w:val="001D6327"/>
    <w:rsid w:val="001D7282"/>
    <w:rsid w:val="001D7AC6"/>
    <w:rsid w:val="001E0111"/>
    <w:rsid w:val="001E0FE6"/>
    <w:rsid w:val="001E1158"/>
    <w:rsid w:val="001E1819"/>
    <w:rsid w:val="001E2128"/>
    <w:rsid w:val="001E243C"/>
    <w:rsid w:val="001E259C"/>
    <w:rsid w:val="001E3194"/>
    <w:rsid w:val="001E32DC"/>
    <w:rsid w:val="001E3850"/>
    <w:rsid w:val="001E39BA"/>
    <w:rsid w:val="001E3B23"/>
    <w:rsid w:val="001E4C9E"/>
    <w:rsid w:val="001E6760"/>
    <w:rsid w:val="001E7192"/>
    <w:rsid w:val="001E73C6"/>
    <w:rsid w:val="001E7C81"/>
    <w:rsid w:val="001F0300"/>
    <w:rsid w:val="001F1342"/>
    <w:rsid w:val="001F1E88"/>
    <w:rsid w:val="001F205C"/>
    <w:rsid w:val="001F2242"/>
    <w:rsid w:val="001F322D"/>
    <w:rsid w:val="001F3352"/>
    <w:rsid w:val="001F48BC"/>
    <w:rsid w:val="001F50C8"/>
    <w:rsid w:val="001F602A"/>
    <w:rsid w:val="001F65F3"/>
    <w:rsid w:val="001F664A"/>
    <w:rsid w:val="001F677B"/>
    <w:rsid w:val="001F6931"/>
    <w:rsid w:val="001F70A1"/>
    <w:rsid w:val="001F75E0"/>
    <w:rsid w:val="001F7E73"/>
    <w:rsid w:val="0020141E"/>
    <w:rsid w:val="002019E7"/>
    <w:rsid w:val="00202AF9"/>
    <w:rsid w:val="00202C33"/>
    <w:rsid w:val="002039EF"/>
    <w:rsid w:val="0020443A"/>
    <w:rsid w:val="00204586"/>
    <w:rsid w:val="00205714"/>
    <w:rsid w:val="00205774"/>
    <w:rsid w:val="00206BA8"/>
    <w:rsid w:val="00207665"/>
    <w:rsid w:val="00207830"/>
    <w:rsid w:val="002102D6"/>
    <w:rsid w:val="002112CB"/>
    <w:rsid w:val="002115CA"/>
    <w:rsid w:val="00211E99"/>
    <w:rsid w:val="00212E92"/>
    <w:rsid w:val="00212ED9"/>
    <w:rsid w:val="00212F15"/>
    <w:rsid w:val="00213524"/>
    <w:rsid w:val="00213887"/>
    <w:rsid w:val="00213AC2"/>
    <w:rsid w:val="00214329"/>
    <w:rsid w:val="00215362"/>
    <w:rsid w:val="002156BC"/>
    <w:rsid w:val="0021652C"/>
    <w:rsid w:val="00216716"/>
    <w:rsid w:val="0022085E"/>
    <w:rsid w:val="00220BBE"/>
    <w:rsid w:val="00220DD5"/>
    <w:rsid w:val="002218AA"/>
    <w:rsid w:val="00221F3F"/>
    <w:rsid w:val="00223B02"/>
    <w:rsid w:val="00224A58"/>
    <w:rsid w:val="00225AF0"/>
    <w:rsid w:val="002263BB"/>
    <w:rsid w:val="00226D2A"/>
    <w:rsid w:val="00230CB8"/>
    <w:rsid w:val="00231A3D"/>
    <w:rsid w:val="00231ED3"/>
    <w:rsid w:val="002331E2"/>
    <w:rsid w:val="00233EFB"/>
    <w:rsid w:val="0023526B"/>
    <w:rsid w:val="00236042"/>
    <w:rsid w:val="00237613"/>
    <w:rsid w:val="0023795A"/>
    <w:rsid w:val="00240011"/>
    <w:rsid w:val="00240041"/>
    <w:rsid w:val="00240620"/>
    <w:rsid w:val="00240AFB"/>
    <w:rsid w:val="00241D46"/>
    <w:rsid w:val="00242530"/>
    <w:rsid w:val="00242831"/>
    <w:rsid w:val="00242A9D"/>
    <w:rsid w:val="002430C3"/>
    <w:rsid w:val="0024344A"/>
    <w:rsid w:val="00245380"/>
    <w:rsid w:val="00245859"/>
    <w:rsid w:val="00245A35"/>
    <w:rsid w:val="002464AB"/>
    <w:rsid w:val="002468C8"/>
    <w:rsid w:val="00246FC0"/>
    <w:rsid w:val="00250146"/>
    <w:rsid w:val="00251458"/>
    <w:rsid w:val="00251F32"/>
    <w:rsid w:val="00254027"/>
    <w:rsid w:val="0025548C"/>
    <w:rsid w:val="00255C57"/>
    <w:rsid w:val="00255CDF"/>
    <w:rsid w:val="00256563"/>
    <w:rsid w:val="00256BFB"/>
    <w:rsid w:val="00256DA6"/>
    <w:rsid w:val="00260165"/>
    <w:rsid w:val="00260C17"/>
    <w:rsid w:val="0026215A"/>
    <w:rsid w:val="002622EE"/>
    <w:rsid w:val="002624B8"/>
    <w:rsid w:val="00263701"/>
    <w:rsid w:val="00264201"/>
    <w:rsid w:val="002643D5"/>
    <w:rsid w:val="002649AB"/>
    <w:rsid w:val="00266B44"/>
    <w:rsid w:val="00266DE8"/>
    <w:rsid w:val="00267C26"/>
    <w:rsid w:val="00270A16"/>
    <w:rsid w:val="00270ABD"/>
    <w:rsid w:val="00270CCA"/>
    <w:rsid w:val="00270CF9"/>
    <w:rsid w:val="00270F0F"/>
    <w:rsid w:val="00270FBE"/>
    <w:rsid w:val="002732D9"/>
    <w:rsid w:val="00273AD9"/>
    <w:rsid w:val="002741DF"/>
    <w:rsid w:val="00274721"/>
    <w:rsid w:val="00274C87"/>
    <w:rsid w:val="0027746A"/>
    <w:rsid w:val="002777AC"/>
    <w:rsid w:val="00281301"/>
    <w:rsid w:val="00281814"/>
    <w:rsid w:val="00281A76"/>
    <w:rsid w:val="002825E1"/>
    <w:rsid w:val="00284080"/>
    <w:rsid w:val="002840A6"/>
    <w:rsid w:val="00284807"/>
    <w:rsid w:val="00284ADE"/>
    <w:rsid w:val="00284F7E"/>
    <w:rsid w:val="002858A9"/>
    <w:rsid w:val="002860B1"/>
    <w:rsid w:val="00286179"/>
    <w:rsid w:val="002910C0"/>
    <w:rsid w:val="002926B3"/>
    <w:rsid w:val="00295973"/>
    <w:rsid w:val="00295D05"/>
    <w:rsid w:val="0029645C"/>
    <w:rsid w:val="00296CE1"/>
    <w:rsid w:val="002A0176"/>
    <w:rsid w:val="002A06CE"/>
    <w:rsid w:val="002A13A5"/>
    <w:rsid w:val="002A179C"/>
    <w:rsid w:val="002A1864"/>
    <w:rsid w:val="002A1BAC"/>
    <w:rsid w:val="002A29C3"/>
    <w:rsid w:val="002A3263"/>
    <w:rsid w:val="002A4AFD"/>
    <w:rsid w:val="002A542D"/>
    <w:rsid w:val="002A5A9F"/>
    <w:rsid w:val="002A6AC2"/>
    <w:rsid w:val="002A71DC"/>
    <w:rsid w:val="002B016D"/>
    <w:rsid w:val="002B0674"/>
    <w:rsid w:val="002B092C"/>
    <w:rsid w:val="002B0F58"/>
    <w:rsid w:val="002B1080"/>
    <w:rsid w:val="002B1599"/>
    <w:rsid w:val="002B1CE3"/>
    <w:rsid w:val="002B28A1"/>
    <w:rsid w:val="002B2E3F"/>
    <w:rsid w:val="002B3B5D"/>
    <w:rsid w:val="002B4479"/>
    <w:rsid w:val="002B4F2B"/>
    <w:rsid w:val="002B5096"/>
    <w:rsid w:val="002B5D9B"/>
    <w:rsid w:val="002B6001"/>
    <w:rsid w:val="002B67A9"/>
    <w:rsid w:val="002B6C02"/>
    <w:rsid w:val="002B6CDB"/>
    <w:rsid w:val="002B7590"/>
    <w:rsid w:val="002C025A"/>
    <w:rsid w:val="002C04EE"/>
    <w:rsid w:val="002C0EC4"/>
    <w:rsid w:val="002C10A9"/>
    <w:rsid w:val="002C1A05"/>
    <w:rsid w:val="002C1ABC"/>
    <w:rsid w:val="002C2436"/>
    <w:rsid w:val="002C313D"/>
    <w:rsid w:val="002C397E"/>
    <w:rsid w:val="002C3E1F"/>
    <w:rsid w:val="002C402A"/>
    <w:rsid w:val="002C52A7"/>
    <w:rsid w:val="002C58AD"/>
    <w:rsid w:val="002C75CD"/>
    <w:rsid w:val="002C7DD6"/>
    <w:rsid w:val="002C7EA4"/>
    <w:rsid w:val="002D0E90"/>
    <w:rsid w:val="002D0F81"/>
    <w:rsid w:val="002D27D3"/>
    <w:rsid w:val="002D3D7C"/>
    <w:rsid w:val="002D4B81"/>
    <w:rsid w:val="002D54BE"/>
    <w:rsid w:val="002D55D9"/>
    <w:rsid w:val="002D6372"/>
    <w:rsid w:val="002D6715"/>
    <w:rsid w:val="002E13D8"/>
    <w:rsid w:val="002E1400"/>
    <w:rsid w:val="002E18F1"/>
    <w:rsid w:val="002E2E6E"/>
    <w:rsid w:val="002E353A"/>
    <w:rsid w:val="002E39B4"/>
    <w:rsid w:val="002E4C87"/>
    <w:rsid w:val="002E5676"/>
    <w:rsid w:val="002E61C5"/>
    <w:rsid w:val="002E7167"/>
    <w:rsid w:val="002E7511"/>
    <w:rsid w:val="002E7E9F"/>
    <w:rsid w:val="002E7F5A"/>
    <w:rsid w:val="002F0105"/>
    <w:rsid w:val="002F04D4"/>
    <w:rsid w:val="002F12E7"/>
    <w:rsid w:val="002F13D7"/>
    <w:rsid w:val="002F1D84"/>
    <w:rsid w:val="002F1E41"/>
    <w:rsid w:val="002F2A98"/>
    <w:rsid w:val="002F3B19"/>
    <w:rsid w:val="002F3D89"/>
    <w:rsid w:val="002F41C5"/>
    <w:rsid w:val="002F4757"/>
    <w:rsid w:val="002F4F6E"/>
    <w:rsid w:val="002F612F"/>
    <w:rsid w:val="002F6222"/>
    <w:rsid w:val="002F6985"/>
    <w:rsid w:val="002F7102"/>
    <w:rsid w:val="002F7314"/>
    <w:rsid w:val="002F7B95"/>
    <w:rsid w:val="002F7F2E"/>
    <w:rsid w:val="003012C2"/>
    <w:rsid w:val="003024F4"/>
    <w:rsid w:val="00303ABD"/>
    <w:rsid w:val="00304431"/>
    <w:rsid w:val="0030514D"/>
    <w:rsid w:val="00306224"/>
    <w:rsid w:val="003063FA"/>
    <w:rsid w:val="00307C0D"/>
    <w:rsid w:val="00310962"/>
    <w:rsid w:val="003118E5"/>
    <w:rsid w:val="0031233D"/>
    <w:rsid w:val="00312F1C"/>
    <w:rsid w:val="0031335B"/>
    <w:rsid w:val="003134F0"/>
    <w:rsid w:val="003135C4"/>
    <w:rsid w:val="003141B8"/>
    <w:rsid w:val="00314632"/>
    <w:rsid w:val="0031494C"/>
    <w:rsid w:val="00314A68"/>
    <w:rsid w:val="00314ED7"/>
    <w:rsid w:val="003155F4"/>
    <w:rsid w:val="00315C8F"/>
    <w:rsid w:val="00315DE5"/>
    <w:rsid w:val="00315F48"/>
    <w:rsid w:val="0031626C"/>
    <w:rsid w:val="00316C2A"/>
    <w:rsid w:val="00316F9A"/>
    <w:rsid w:val="0032201C"/>
    <w:rsid w:val="00322924"/>
    <w:rsid w:val="00323D2D"/>
    <w:rsid w:val="00325686"/>
    <w:rsid w:val="0032594C"/>
    <w:rsid w:val="00326B40"/>
    <w:rsid w:val="0032718B"/>
    <w:rsid w:val="0032762D"/>
    <w:rsid w:val="00327859"/>
    <w:rsid w:val="00330101"/>
    <w:rsid w:val="00330631"/>
    <w:rsid w:val="00330854"/>
    <w:rsid w:val="00331174"/>
    <w:rsid w:val="00332130"/>
    <w:rsid w:val="00332720"/>
    <w:rsid w:val="003334F9"/>
    <w:rsid w:val="003338CC"/>
    <w:rsid w:val="00333EE9"/>
    <w:rsid w:val="0033411D"/>
    <w:rsid w:val="003356B7"/>
    <w:rsid w:val="00335B9B"/>
    <w:rsid w:val="00336C86"/>
    <w:rsid w:val="003377A0"/>
    <w:rsid w:val="00337998"/>
    <w:rsid w:val="0034038F"/>
    <w:rsid w:val="00340D27"/>
    <w:rsid w:val="0034137D"/>
    <w:rsid w:val="00341F43"/>
    <w:rsid w:val="003433BF"/>
    <w:rsid w:val="00343A6F"/>
    <w:rsid w:val="00343FCA"/>
    <w:rsid w:val="00344924"/>
    <w:rsid w:val="00344BD8"/>
    <w:rsid w:val="00345CCA"/>
    <w:rsid w:val="00346124"/>
    <w:rsid w:val="00350306"/>
    <w:rsid w:val="00350767"/>
    <w:rsid w:val="00350990"/>
    <w:rsid w:val="00351692"/>
    <w:rsid w:val="003518C5"/>
    <w:rsid w:val="003523FF"/>
    <w:rsid w:val="0035420F"/>
    <w:rsid w:val="00354B0E"/>
    <w:rsid w:val="0035557C"/>
    <w:rsid w:val="003575DD"/>
    <w:rsid w:val="003579DC"/>
    <w:rsid w:val="00357AEB"/>
    <w:rsid w:val="00360004"/>
    <w:rsid w:val="00360352"/>
    <w:rsid w:val="00360CA3"/>
    <w:rsid w:val="00361372"/>
    <w:rsid w:val="00361643"/>
    <w:rsid w:val="00361E6B"/>
    <w:rsid w:val="00362C7D"/>
    <w:rsid w:val="0036391F"/>
    <w:rsid w:val="00363C92"/>
    <w:rsid w:val="0036410C"/>
    <w:rsid w:val="0036445D"/>
    <w:rsid w:val="003645DD"/>
    <w:rsid w:val="00364C0E"/>
    <w:rsid w:val="003673F1"/>
    <w:rsid w:val="003678C6"/>
    <w:rsid w:val="003679A6"/>
    <w:rsid w:val="00367A33"/>
    <w:rsid w:val="00370AE4"/>
    <w:rsid w:val="00371623"/>
    <w:rsid w:val="0037165E"/>
    <w:rsid w:val="00371D7B"/>
    <w:rsid w:val="00372358"/>
    <w:rsid w:val="00372698"/>
    <w:rsid w:val="00374EE1"/>
    <w:rsid w:val="0037525D"/>
    <w:rsid w:val="00375746"/>
    <w:rsid w:val="00375FDE"/>
    <w:rsid w:val="00376768"/>
    <w:rsid w:val="00377016"/>
    <w:rsid w:val="00377850"/>
    <w:rsid w:val="0038256B"/>
    <w:rsid w:val="003849B1"/>
    <w:rsid w:val="003853CC"/>
    <w:rsid w:val="003873A6"/>
    <w:rsid w:val="003876B2"/>
    <w:rsid w:val="0038791C"/>
    <w:rsid w:val="00387D33"/>
    <w:rsid w:val="00390FCB"/>
    <w:rsid w:val="003910B7"/>
    <w:rsid w:val="00391D0C"/>
    <w:rsid w:val="0039474E"/>
    <w:rsid w:val="00394892"/>
    <w:rsid w:val="00396808"/>
    <w:rsid w:val="003974A6"/>
    <w:rsid w:val="00397554"/>
    <w:rsid w:val="003A044D"/>
    <w:rsid w:val="003A074A"/>
    <w:rsid w:val="003A0CE3"/>
    <w:rsid w:val="003A189A"/>
    <w:rsid w:val="003A2E6F"/>
    <w:rsid w:val="003A2FA3"/>
    <w:rsid w:val="003A3A31"/>
    <w:rsid w:val="003A470B"/>
    <w:rsid w:val="003A4AF5"/>
    <w:rsid w:val="003A5394"/>
    <w:rsid w:val="003A61E5"/>
    <w:rsid w:val="003B08F4"/>
    <w:rsid w:val="003B14B5"/>
    <w:rsid w:val="003B175C"/>
    <w:rsid w:val="003B1C44"/>
    <w:rsid w:val="003B1D43"/>
    <w:rsid w:val="003B2F83"/>
    <w:rsid w:val="003B3497"/>
    <w:rsid w:val="003B357F"/>
    <w:rsid w:val="003B3B02"/>
    <w:rsid w:val="003B3E47"/>
    <w:rsid w:val="003B40A4"/>
    <w:rsid w:val="003B4CE3"/>
    <w:rsid w:val="003B5872"/>
    <w:rsid w:val="003B65A6"/>
    <w:rsid w:val="003C039D"/>
    <w:rsid w:val="003C11CC"/>
    <w:rsid w:val="003C13F8"/>
    <w:rsid w:val="003C17E6"/>
    <w:rsid w:val="003C2178"/>
    <w:rsid w:val="003C2772"/>
    <w:rsid w:val="003C2B62"/>
    <w:rsid w:val="003C3E9D"/>
    <w:rsid w:val="003C4902"/>
    <w:rsid w:val="003C4FE0"/>
    <w:rsid w:val="003C5257"/>
    <w:rsid w:val="003C6730"/>
    <w:rsid w:val="003C6EDA"/>
    <w:rsid w:val="003C7107"/>
    <w:rsid w:val="003C73FC"/>
    <w:rsid w:val="003C7BF0"/>
    <w:rsid w:val="003D0577"/>
    <w:rsid w:val="003D0A51"/>
    <w:rsid w:val="003D0C3E"/>
    <w:rsid w:val="003D0FBA"/>
    <w:rsid w:val="003D1869"/>
    <w:rsid w:val="003D199B"/>
    <w:rsid w:val="003D20C4"/>
    <w:rsid w:val="003D2A2F"/>
    <w:rsid w:val="003D398C"/>
    <w:rsid w:val="003D3F21"/>
    <w:rsid w:val="003D4619"/>
    <w:rsid w:val="003D466A"/>
    <w:rsid w:val="003D4FAA"/>
    <w:rsid w:val="003D5748"/>
    <w:rsid w:val="003D5D55"/>
    <w:rsid w:val="003D5F75"/>
    <w:rsid w:val="003D74A5"/>
    <w:rsid w:val="003E02C6"/>
    <w:rsid w:val="003E0D9F"/>
    <w:rsid w:val="003E1790"/>
    <w:rsid w:val="003E2710"/>
    <w:rsid w:val="003E28A9"/>
    <w:rsid w:val="003E2D8C"/>
    <w:rsid w:val="003E3724"/>
    <w:rsid w:val="003E3A16"/>
    <w:rsid w:val="003E40AC"/>
    <w:rsid w:val="003E418A"/>
    <w:rsid w:val="003E5682"/>
    <w:rsid w:val="003E5E2C"/>
    <w:rsid w:val="003E64B3"/>
    <w:rsid w:val="003E66DB"/>
    <w:rsid w:val="003E68ED"/>
    <w:rsid w:val="003E6C75"/>
    <w:rsid w:val="003E6FF3"/>
    <w:rsid w:val="003E7BE5"/>
    <w:rsid w:val="003F15E9"/>
    <w:rsid w:val="003F17A0"/>
    <w:rsid w:val="003F1B81"/>
    <w:rsid w:val="003F2351"/>
    <w:rsid w:val="003F2F8F"/>
    <w:rsid w:val="003F3703"/>
    <w:rsid w:val="003F3D33"/>
    <w:rsid w:val="003F3D93"/>
    <w:rsid w:val="003F407C"/>
    <w:rsid w:val="003F40DB"/>
    <w:rsid w:val="003F4850"/>
    <w:rsid w:val="003F4C40"/>
    <w:rsid w:val="003F4D6C"/>
    <w:rsid w:val="003F5D24"/>
    <w:rsid w:val="003F64E3"/>
    <w:rsid w:val="003F7624"/>
    <w:rsid w:val="003F7C43"/>
    <w:rsid w:val="00400489"/>
    <w:rsid w:val="00401043"/>
    <w:rsid w:val="00401BE1"/>
    <w:rsid w:val="00402166"/>
    <w:rsid w:val="004059AC"/>
    <w:rsid w:val="00405BAB"/>
    <w:rsid w:val="004069BC"/>
    <w:rsid w:val="00407CC7"/>
    <w:rsid w:val="00407FAB"/>
    <w:rsid w:val="00410819"/>
    <w:rsid w:val="00412194"/>
    <w:rsid w:val="004122F8"/>
    <w:rsid w:val="00412FD2"/>
    <w:rsid w:val="00413067"/>
    <w:rsid w:val="00413D7A"/>
    <w:rsid w:val="00413E0F"/>
    <w:rsid w:val="0041403D"/>
    <w:rsid w:val="00414550"/>
    <w:rsid w:val="004145EF"/>
    <w:rsid w:val="0041477B"/>
    <w:rsid w:val="004158A2"/>
    <w:rsid w:val="00415E6A"/>
    <w:rsid w:val="00416BB7"/>
    <w:rsid w:val="00417803"/>
    <w:rsid w:val="00417BE9"/>
    <w:rsid w:val="00417E26"/>
    <w:rsid w:val="004203D1"/>
    <w:rsid w:val="004204F3"/>
    <w:rsid w:val="00420ECC"/>
    <w:rsid w:val="0042242A"/>
    <w:rsid w:val="004238EA"/>
    <w:rsid w:val="00423B09"/>
    <w:rsid w:val="00423C81"/>
    <w:rsid w:val="004268C7"/>
    <w:rsid w:val="00426A37"/>
    <w:rsid w:val="00426EB3"/>
    <w:rsid w:val="00430261"/>
    <w:rsid w:val="0043051E"/>
    <w:rsid w:val="00430899"/>
    <w:rsid w:val="004310E0"/>
    <w:rsid w:val="0043192A"/>
    <w:rsid w:val="00432ACB"/>
    <w:rsid w:val="00432CA3"/>
    <w:rsid w:val="00433C5D"/>
    <w:rsid w:val="00433CC4"/>
    <w:rsid w:val="0043429F"/>
    <w:rsid w:val="004342D5"/>
    <w:rsid w:val="004357AB"/>
    <w:rsid w:val="00435B6E"/>
    <w:rsid w:val="004367ED"/>
    <w:rsid w:val="00437171"/>
    <w:rsid w:val="004373BE"/>
    <w:rsid w:val="00437C99"/>
    <w:rsid w:val="0044015A"/>
    <w:rsid w:val="00441693"/>
    <w:rsid w:val="004416B4"/>
    <w:rsid w:val="00441BD3"/>
    <w:rsid w:val="0044254E"/>
    <w:rsid w:val="004430EA"/>
    <w:rsid w:val="00443C77"/>
    <w:rsid w:val="0044414E"/>
    <w:rsid w:val="00444641"/>
    <w:rsid w:val="00444FEF"/>
    <w:rsid w:val="00445A69"/>
    <w:rsid w:val="00445DA9"/>
    <w:rsid w:val="0045027C"/>
    <w:rsid w:val="0045056B"/>
    <w:rsid w:val="004509BF"/>
    <w:rsid w:val="0045233F"/>
    <w:rsid w:val="0045262F"/>
    <w:rsid w:val="00452C38"/>
    <w:rsid w:val="00453A9C"/>
    <w:rsid w:val="00454009"/>
    <w:rsid w:val="004545C1"/>
    <w:rsid w:val="004546DE"/>
    <w:rsid w:val="004551B7"/>
    <w:rsid w:val="00455647"/>
    <w:rsid w:val="00455C28"/>
    <w:rsid w:val="004568B6"/>
    <w:rsid w:val="00456F76"/>
    <w:rsid w:val="00457F29"/>
    <w:rsid w:val="0046178C"/>
    <w:rsid w:val="0046203A"/>
    <w:rsid w:val="00462175"/>
    <w:rsid w:val="004638E2"/>
    <w:rsid w:val="00463FEC"/>
    <w:rsid w:val="004643FB"/>
    <w:rsid w:val="0046444C"/>
    <w:rsid w:val="004648DB"/>
    <w:rsid w:val="004650BC"/>
    <w:rsid w:val="00465399"/>
    <w:rsid w:val="0046547F"/>
    <w:rsid w:val="0046586E"/>
    <w:rsid w:val="004661D8"/>
    <w:rsid w:val="0046669F"/>
    <w:rsid w:val="004674EA"/>
    <w:rsid w:val="00467796"/>
    <w:rsid w:val="004700E4"/>
    <w:rsid w:val="004701E1"/>
    <w:rsid w:val="00470BEA"/>
    <w:rsid w:val="00471075"/>
    <w:rsid w:val="00471BCB"/>
    <w:rsid w:val="004726D4"/>
    <w:rsid w:val="00472E88"/>
    <w:rsid w:val="004730BF"/>
    <w:rsid w:val="0047362E"/>
    <w:rsid w:val="004738B4"/>
    <w:rsid w:val="00473BD4"/>
    <w:rsid w:val="004754F8"/>
    <w:rsid w:val="0047619E"/>
    <w:rsid w:val="004769A5"/>
    <w:rsid w:val="00477377"/>
    <w:rsid w:val="0047746F"/>
    <w:rsid w:val="00477B6A"/>
    <w:rsid w:val="00480426"/>
    <w:rsid w:val="00481700"/>
    <w:rsid w:val="00482A99"/>
    <w:rsid w:val="00482AF0"/>
    <w:rsid w:val="00484EFE"/>
    <w:rsid w:val="00485B7E"/>
    <w:rsid w:val="00486290"/>
    <w:rsid w:val="00486293"/>
    <w:rsid w:val="0048737B"/>
    <w:rsid w:val="00487943"/>
    <w:rsid w:val="00491428"/>
    <w:rsid w:val="004917CC"/>
    <w:rsid w:val="00491B33"/>
    <w:rsid w:val="00491D35"/>
    <w:rsid w:val="004926AA"/>
    <w:rsid w:val="00493610"/>
    <w:rsid w:val="004937F0"/>
    <w:rsid w:val="004952E3"/>
    <w:rsid w:val="0049555B"/>
    <w:rsid w:val="004964D1"/>
    <w:rsid w:val="004A0290"/>
    <w:rsid w:val="004A1156"/>
    <w:rsid w:val="004A13AB"/>
    <w:rsid w:val="004A1A0E"/>
    <w:rsid w:val="004A1BD4"/>
    <w:rsid w:val="004A1E01"/>
    <w:rsid w:val="004A2C98"/>
    <w:rsid w:val="004A35E4"/>
    <w:rsid w:val="004A37AA"/>
    <w:rsid w:val="004A3929"/>
    <w:rsid w:val="004A3C0F"/>
    <w:rsid w:val="004A457A"/>
    <w:rsid w:val="004A4BA8"/>
    <w:rsid w:val="004A4BFE"/>
    <w:rsid w:val="004A5400"/>
    <w:rsid w:val="004A60A7"/>
    <w:rsid w:val="004A6126"/>
    <w:rsid w:val="004A6136"/>
    <w:rsid w:val="004A628C"/>
    <w:rsid w:val="004A66AC"/>
    <w:rsid w:val="004A6871"/>
    <w:rsid w:val="004A6DA5"/>
    <w:rsid w:val="004A72A7"/>
    <w:rsid w:val="004A7465"/>
    <w:rsid w:val="004A7826"/>
    <w:rsid w:val="004A789E"/>
    <w:rsid w:val="004A795D"/>
    <w:rsid w:val="004B1349"/>
    <w:rsid w:val="004B14C1"/>
    <w:rsid w:val="004B1749"/>
    <w:rsid w:val="004B2898"/>
    <w:rsid w:val="004B29FC"/>
    <w:rsid w:val="004B2E84"/>
    <w:rsid w:val="004B3127"/>
    <w:rsid w:val="004B42B1"/>
    <w:rsid w:val="004B464C"/>
    <w:rsid w:val="004B4977"/>
    <w:rsid w:val="004B4E85"/>
    <w:rsid w:val="004B55C6"/>
    <w:rsid w:val="004B5AB6"/>
    <w:rsid w:val="004B5C5D"/>
    <w:rsid w:val="004B69C1"/>
    <w:rsid w:val="004B6E72"/>
    <w:rsid w:val="004B7347"/>
    <w:rsid w:val="004B7AC9"/>
    <w:rsid w:val="004B7B47"/>
    <w:rsid w:val="004B7DC7"/>
    <w:rsid w:val="004C195E"/>
    <w:rsid w:val="004C24EA"/>
    <w:rsid w:val="004C2D58"/>
    <w:rsid w:val="004C2E0E"/>
    <w:rsid w:val="004C3138"/>
    <w:rsid w:val="004C3B64"/>
    <w:rsid w:val="004C492D"/>
    <w:rsid w:val="004C4B59"/>
    <w:rsid w:val="004C52B0"/>
    <w:rsid w:val="004C5F8B"/>
    <w:rsid w:val="004D0A09"/>
    <w:rsid w:val="004D19D6"/>
    <w:rsid w:val="004D215A"/>
    <w:rsid w:val="004D2F55"/>
    <w:rsid w:val="004D3ACD"/>
    <w:rsid w:val="004D3F4F"/>
    <w:rsid w:val="004D47C9"/>
    <w:rsid w:val="004D5627"/>
    <w:rsid w:val="004D5ABA"/>
    <w:rsid w:val="004D5BE6"/>
    <w:rsid w:val="004D618A"/>
    <w:rsid w:val="004D629B"/>
    <w:rsid w:val="004D658E"/>
    <w:rsid w:val="004D71D2"/>
    <w:rsid w:val="004D78F0"/>
    <w:rsid w:val="004D7AB5"/>
    <w:rsid w:val="004E0F96"/>
    <w:rsid w:val="004E1A7A"/>
    <w:rsid w:val="004E1B54"/>
    <w:rsid w:val="004E2A71"/>
    <w:rsid w:val="004E2AE7"/>
    <w:rsid w:val="004E3660"/>
    <w:rsid w:val="004E3C20"/>
    <w:rsid w:val="004E508A"/>
    <w:rsid w:val="004E51CC"/>
    <w:rsid w:val="004E75BE"/>
    <w:rsid w:val="004F0176"/>
    <w:rsid w:val="004F0DA2"/>
    <w:rsid w:val="004F0EC9"/>
    <w:rsid w:val="004F2D58"/>
    <w:rsid w:val="004F2E5F"/>
    <w:rsid w:val="004F2EDA"/>
    <w:rsid w:val="004F329C"/>
    <w:rsid w:val="004F3BCB"/>
    <w:rsid w:val="004F5048"/>
    <w:rsid w:val="004F5063"/>
    <w:rsid w:val="004F5072"/>
    <w:rsid w:val="004F56AA"/>
    <w:rsid w:val="004F5770"/>
    <w:rsid w:val="004F5DA7"/>
    <w:rsid w:val="004F61A6"/>
    <w:rsid w:val="004F61CA"/>
    <w:rsid w:val="004F69A4"/>
    <w:rsid w:val="004F69EE"/>
    <w:rsid w:val="004F6A91"/>
    <w:rsid w:val="004F6AEF"/>
    <w:rsid w:val="004F765A"/>
    <w:rsid w:val="004F76C6"/>
    <w:rsid w:val="004F7A07"/>
    <w:rsid w:val="00500393"/>
    <w:rsid w:val="00500E38"/>
    <w:rsid w:val="00500F9E"/>
    <w:rsid w:val="00501E2F"/>
    <w:rsid w:val="0050271C"/>
    <w:rsid w:val="0050442C"/>
    <w:rsid w:val="0050495C"/>
    <w:rsid w:val="00505170"/>
    <w:rsid w:val="00505466"/>
    <w:rsid w:val="00505A01"/>
    <w:rsid w:val="00505C62"/>
    <w:rsid w:val="00505C8D"/>
    <w:rsid w:val="005064E6"/>
    <w:rsid w:val="005064E8"/>
    <w:rsid w:val="0050700C"/>
    <w:rsid w:val="00507200"/>
    <w:rsid w:val="005079EC"/>
    <w:rsid w:val="00507DC3"/>
    <w:rsid w:val="00507F0D"/>
    <w:rsid w:val="0051152A"/>
    <w:rsid w:val="005118C3"/>
    <w:rsid w:val="00511E5E"/>
    <w:rsid w:val="00512714"/>
    <w:rsid w:val="00512AC0"/>
    <w:rsid w:val="005137FC"/>
    <w:rsid w:val="00513BD5"/>
    <w:rsid w:val="00513C1C"/>
    <w:rsid w:val="00513E0C"/>
    <w:rsid w:val="00513E72"/>
    <w:rsid w:val="00514217"/>
    <w:rsid w:val="0051423C"/>
    <w:rsid w:val="00514302"/>
    <w:rsid w:val="0051587D"/>
    <w:rsid w:val="00516678"/>
    <w:rsid w:val="005171A3"/>
    <w:rsid w:val="00517747"/>
    <w:rsid w:val="00517CBD"/>
    <w:rsid w:val="00520A40"/>
    <w:rsid w:val="00520B5A"/>
    <w:rsid w:val="005210A9"/>
    <w:rsid w:val="00521665"/>
    <w:rsid w:val="005227B2"/>
    <w:rsid w:val="00522EF6"/>
    <w:rsid w:val="00523137"/>
    <w:rsid w:val="00523567"/>
    <w:rsid w:val="0052376D"/>
    <w:rsid w:val="00523985"/>
    <w:rsid w:val="00523D77"/>
    <w:rsid w:val="005242E7"/>
    <w:rsid w:val="0052496A"/>
    <w:rsid w:val="00524BCF"/>
    <w:rsid w:val="00524DCA"/>
    <w:rsid w:val="00525AC7"/>
    <w:rsid w:val="0052706D"/>
    <w:rsid w:val="005306DB"/>
    <w:rsid w:val="00530759"/>
    <w:rsid w:val="0053093D"/>
    <w:rsid w:val="00531210"/>
    <w:rsid w:val="005327DF"/>
    <w:rsid w:val="00533423"/>
    <w:rsid w:val="00533543"/>
    <w:rsid w:val="00534543"/>
    <w:rsid w:val="005349DE"/>
    <w:rsid w:val="00534F34"/>
    <w:rsid w:val="00535822"/>
    <w:rsid w:val="00535941"/>
    <w:rsid w:val="00535FFE"/>
    <w:rsid w:val="005365CE"/>
    <w:rsid w:val="00536C8F"/>
    <w:rsid w:val="00536DE0"/>
    <w:rsid w:val="00536FCE"/>
    <w:rsid w:val="005372C3"/>
    <w:rsid w:val="00537B04"/>
    <w:rsid w:val="0054008E"/>
    <w:rsid w:val="005401EF"/>
    <w:rsid w:val="0054049D"/>
    <w:rsid w:val="00541197"/>
    <w:rsid w:val="005414CE"/>
    <w:rsid w:val="005421D3"/>
    <w:rsid w:val="005438B6"/>
    <w:rsid w:val="0054523E"/>
    <w:rsid w:val="0054529B"/>
    <w:rsid w:val="0054549E"/>
    <w:rsid w:val="005468B5"/>
    <w:rsid w:val="005475FD"/>
    <w:rsid w:val="00550A19"/>
    <w:rsid w:val="00550C8F"/>
    <w:rsid w:val="00550E13"/>
    <w:rsid w:val="0055107B"/>
    <w:rsid w:val="00551A90"/>
    <w:rsid w:val="0055248E"/>
    <w:rsid w:val="00552E3A"/>
    <w:rsid w:val="005533E5"/>
    <w:rsid w:val="00553F6A"/>
    <w:rsid w:val="005544B1"/>
    <w:rsid w:val="005544F6"/>
    <w:rsid w:val="005545AB"/>
    <w:rsid w:val="0055502D"/>
    <w:rsid w:val="00555FB3"/>
    <w:rsid w:val="0056076C"/>
    <w:rsid w:val="00561B3B"/>
    <w:rsid w:val="00561D26"/>
    <w:rsid w:val="00562D08"/>
    <w:rsid w:val="0056539C"/>
    <w:rsid w:val="005667A0"/>
    <w:rsid w:val="0056756A"/>
    <w:rsid w:val="00567E91"/>
    <w:rsid w:val="005700B2"/>
    <w:rsid w:val="00573231"/>
    <w:rsid w:val="005737AE"/>
    <w:rsid w:val="00573A6C"/>
    <w:rsid w:val="005752B4"/>
    <w:rsid w:val="005755A2"/>
    <w:rsid w:val="00577F58"/>
    <w:rsid w:val="0058013E"/>
    <w:rsid w:val="00580386"/>
    <w:rsid w:val="00580C29"/>
    <w:rsid w:val="005818A3"/>
    <w:rsid w:val="00582EF2"/>
    <w:rsid w:val="005833FF"/>
    <w:rsid w:val="00583C8C"/>
    <w:rsid w:val="00584676"/>
    <w:rsid w:val="00584C47"/>
    <w:rsid w:val="00585CC3"/>
    <w:rsid w:val="00586056"/>
    <w:rsid w:val="005861C2"/>
    <w:rsid w:val="005873D4"/>
    <w:rsid w:val="0058766A"/>
    <w:rsid w:val="005876F8"/>
    <w:rsid w:val="0058780E"/>
    <w:rsid w:val="00587C07"/>
    <w:rsid w:val="0059021A"/>
    <w:rsid w:val="00590248"/>
    <w:rsid w:val="005902E1"/>
    <w:rsid w:val="00590720"/>
    <w:rsid w:val="00590AD0"/>
    <w:rsid w:val="00590FAD"/>
    <w:rsid w:val="0059139E"/>
    <w:rsid w:val="00591749"/>
    <w:rsid w:val="00591E15"/>
    <w:rsid w:val="00592285"/>
    <w:rsid w:val="005926F3"/>
    <w:rsid w:val="00592939"/>
    <w:rsid w:val="0059320D"/>
    <w:rsid w:val="00594CA1"/>
    <w:rsid w:val="00594CEE"/>
    <w:rsid w:val="00594F92"/>
    <w:rsid w:val="005950CB"/>
    <w:rsid w:val="00595A1E"/>
    <w:rsid w:val="00595A3C"/>
    <w:rsid w:val="00596429"/>
    <w:rsid w:val="00596478"/>
    <w:rsid w:val="005969CB"/>
    <w:rsid w:val="00596AD0"/>
    <w:rsid w:val="00597362"/>
    <w:rsid w:val="00597927"/>
    <w:rsid w:val="005A05E0"/>
    <w:rsid w:val="005A1768"/>
    <w:rsid w:val="005A4095"/>
    <w:rsid w:val="005A4E54"/>
    <w:rsid w:val="005A5352"/>
    <w:rsid w:val="005A6660"/>
    <w:rsid w:val="005A7289"/>
    <w:rsid w:val="005B00C3"/>
    <w:rsid w:val="005B0689"/>
    <w:rsid w:val="005B10A4"/>
    <w:rsid w:val="005B116B"/>
    <w:rsid w:val="005B1358"/>
    <w:rsid w:val="005B20C6"/>
    <w:rsid w:val="005B252F"/>
    <w:rsid w:val="005B28C6"/>
    <w:rsid w:val="005B3401"/>
    <w:rsid w:val="005B3E84"/>
    <w:rsid w:val="005B3F11"/>
    <w:rsid w:val="005B51C3"/>
    <w:rsid w:val="005B5A9A"/>
    <w:rsid w:val="005B5FB8"/>
    <w:rsid w:val="005B64CB"/>
    <w:rsid w:val="005B7C49"/>
    <w:rsid w:val="005C0C02"/>
    <w:rsid w:val="005C14C1"/>
    <w:rsid w:val="005C287A"/>
    <w:rsid w:val="005C29DD"/>
    <w:rsid w:val="005C3E1C"/>
    <w:rsid w:val="005C41CD"/>
    <w:rsid w:val="005C438F"/>
    <w:rsid w:val="005C541C"/>
    <w:rsid w:val="005C628E"/>
    <w:rsid w:val="005C7571"/>
    <w:rsid w:val="005C7833"/>
    <w:rsid w:val="005D1589"/>
    <w:rsid w:val="005D2076"/>
    <w:rsid w:val="005D2F91"/>
    <w:rsid w:val="005D3797"/>
    <w:rsid w:val="005D37AE"/>
    <w:rsid w:val="005D459F"/>
    <w:rsid w:val="005D4769"/>
    <w:rsid w:val="005D4859"/>
    <w:rsid w:val="005D5582"/>
    <w:rsid w:val="005D589C"/>
    <w:rsid w:val="005D60E9"/>
    <w:rsid w:val="005D647F"/>
    <w:rsid w:val="005D6A22"/>
    <w:rsid w:val="005E0C38"/>
    <w:rsid w:val="005E1D3B"/>
    <w:rsid w:val="005E252E"/>
    <w:rsid w:val="005E2765"/>
    <w:rsid w:val="005E2EA5"/>
    <w:rsid w:val="005E39B5"/>
    <w:rsid w:val="005E3A9C"/>
    <w:rsid w:val="005E4655"/>
    <w:rsid w:val="005E5384"/>
    <w:rsid w:val="005E5B99"/>
    <w:rsid w:val="005E6B89"/>
    <w:rsid w:val="005E6CC6"/>
    <w:rsid w:val="005E6D43"/>
    <w:rsid w:val="005E7753"/>
    <w:rsid w:val="005F0562"/>
    <w:rsid w:val="005F26B8"/>
    <w:rsid w:val="005F3FC6"/>
    <w:rsid w:val="005F4003"/>
    <w:rsid w:val="005F5101"/>
    <w:rsid w:val="005F56B9"/>
    <w:rsid w:val="005F5C59"/>
    <w:rsid w:val="005F6263"/>
    <w:rsid w:val="005F63E7"/>
    <w:rsid w:val="005F6511"/>
    <w:rsid w:val="005F6751"/>
    <w:rsid w:val="005F728C"/>
    <w:rsid w:val="005F7F79"/>
    <w:rsid w:val="00600662"/>
    <w:rsid w:val="00600E1A"/>
    <w:rsid w:val="006011FC"/>
    <w:rsid w:val="00601D23"/>
    <w:rsid w:val="00604961"/>
    <w:rsid w:val="00604A81"/>
    <w:rsid w:val="00604E31"/>
    <w:rsid w:val="00605733"/>
    <w:rsid w:val="0060575F"/>
    <w:rsid w:val="00605B04"/>
    <w:rsid w:val="006063E3"/>
    <w:rsid w:val="0060641E"/>
    <w:rsid w:val="006064EB"/>
    <w:rsid w:val="0060650E"/>
    <w:rsid w:val="0060658B"/>
    <w:rsid w:val="00606F8F"/>
    <w:rsid w:val="006075F2"/>
    <w:rsid w:val="00610127"/>
    <w:rsid w:val="00610750"/>
    <w:rsid w:val="0061080C"/>
    <w:rsid w:val="00610BEE"/>
    <w:rsid w:val="00610D97"/>
    <w:rsid w:val="00610EB8"/>
    <w:rsid w:val="006121B4"/>
    <w:rsid w:val="00612957"/>
    <w:rsid w:val="006131FF"/>
    <w:rsid w:val="00613625"/>
    <w:rsid w:val="00614340"/>
    <w:rsid w:val="006145F6"/>
    <w:rsid w:val="00614E85"/>
    <w:rsid w:val="0061572C"/>
    <w:rsid w:val="006168D3"/>
    <w:rsid w:val="0061707E"/>
    <w:rsid w:val="006171A0"/>
    <w:rsid w:val="0061762E"/>
    <w:rsid w:val="00617900"/>
    <w:rsid w:val="006179D9"/>
    <w:rsid w:val="0062075A"/>
    <w:rsid w:val="00620A37"/>
    <w:rsid w:val="00621134"/>
    <w:rsid w:val="006216BB"/>
    <w:rsid w:val="00621FB1"/>
    <w:rsid w:val="0062246B"/>
    <w:rsid w:val="00622E68"/>
    <w:rsid w:val="00623657"/>
    <w:rsid w:val="00625414"/>
    <w:rsid w:val="00625584"/>
    <w:rsid w:val="00625ED9"/>
    <w:rsid w:val="00627318"/>
    <w:rsid w:val="00630BB9"/>
    <w:rsid w:val="00632D9E"/>
    <w:rsid w:val="006338DD"/>
    <w:rsid w:val="00634F0D"/>
    <w:rsid w:val="0063504F"/>
    <w:rsid w:val="00635527"/>
    <w:rsid w:val="0063554F"/>
    <w:rsid w:val="00635C55"/>
    <w:rsid w:val="00635E74"/>
    <w:rsid w:val="006362D6"/>
    <w:rsid w:val="006379F6"/>
    <w:rsid w:val="006406A5"/>
    <w:rsid w:val="006412D0"/>
    <w:rsid w:val="0064264A"/>
    <w:rsid w:val="006433FE"/>
    <w:rsid w:val="006437DB"/>
    <w:rsid w:val="00643A65"/>
    <w:rsid w:val="00644FD9"/>
    <w:rsid w:val="006456D7"/>
    <w:rsid w:val="0064604E"/>
    <w:rsid w:val="0064672C"/>
    <w:rsid w:val="00646893"/>
    <w:rsid w:val="00646ACA"/>
    <w:rsid w:val="00647971"/>
    <w:rsid w:val="0065013A"/>
    <w:rsid w:val="0065062A"/>
    <w:rsid w:val="00650D82"/>
    <w:rsid w:val="0065122B"/>
    <w:rsid w:val="00651B0A"/>
    <w:rsid w:val="00652171"/>
    <w:rsid w:val="00652DD7"/>
    <w:rsid w:val="00653F5A"/>
    <w:rsid w:val="0065490C"/>
    <w:rsid w:val="00655184"/>
    <w:rsid w:val="006558E0"/>
    <w:rsid w:val="00656179"/>
    <w:rsid w:val="00656454"/>
    <w:rsid w:val="00656DC8"/>
    <w:rsid w:val="00656E43"/>
    <w:rsid w:val="00657114"/>
    <w:rsid w:val="00657746"/>
    <w:rsid w:val="00657993"/>
    <w:rsid w:val="00657A26"/>
    <w:rsid w:val="00660211"/>
    <w:rsid w:val="006603FB"/>
    <w:rsid w:val="00660805"/>
    <w:rsid w:val="00660920"/>
    <w:rsid w:val="00661397"/>
    <w:rsid w:val="00661D8B"/>
    <w:rsid w:val="006620C4"/>
    <w:rsid w:val="00662426"/>
    <w:rsid w:val="0066269E"/>
    <w:rsid w:val="006629D1"/>
    <w:rsid w:val="00662B57"/>
    <w:rsid w:val="00662FC7"/>
    <w:rsid w:val="00665315"/>
    <w:rsid w:val="006655C5"/>
    <w:rsid w:val="006673B7"/>
    <w:rsid w:val="00667601"/>
    <w:rsid w:val="006706B8"/>
    <w:rsid w:val="00670977"/>
    <w:rsid w:val="0067288A"/>
    <w:rsid w:val="00672E41"/>
    <w:rsid w:val="006732E2"/>
    <w:rsid w:val="006733EC"/>
    <w:rsid w:val="0067345D"/>
    <w:rsid w:val="00674894"/>
    <w:rsid w:val="00675B26"/>
    <w:rsid w:val="00675CD2"/>
    <w:rsid w:val="0067758A"/>
    <w:rsid w:val="006776DA"/>
    <w:rsid w:val="00680580"/>
    <w:rsid w:val="006809AD"/>
    <w:rsid w:val="00680D31"/>
    <w:rsid w:val="0068124B"/>
    <w:rsid w:val="00681D14"/>
    <w:rsid w:val="00682C24"/>
    <w:rsid w:val="00682CE1"/>
    <w:rsid w:val="00682CF8"/>
    <w:rsid w:val="00683494"/>
    <w:rsid w:val="00683F29"/>
    <w:rsid w:val="006840C2"/>
    <w:rsid w:val="00684A77"/>
    <w:rsid w:val="00685BC6"/>
    <w:rsid w:val="00686111"/>
    <w:rsid w:val="0068693B"/>
    <w:rsid w:val="00686C9E"/>
    <w:rsid w:val="006872C9"/>
    <w:rsid w:val="00687524"/>
    <w:rsid w:val="00687A04"/>
    <w:rsid w:val="00687E0A"/>
    <w:rsid w:val="0069085D"/>
    <w:rsid w:val="00690E36"/>
    <w:rsid w:val="00690ED8"/>
    <w:rsid w:val="006926EF"/>
    <w:rsid w:val="006929CA"/>
    <w:rsid w:val="00692DF1"/>
    <w:rsid w:val="00693225"/>
    <w:rsid w:val="00694B77"/>
    <w:rsid w:val="00694F44"/>
    <w:rsid w:val="00695321"/>
    <w:rsid w:val="00695A28"/>
    <w:rsid w:val="00695E98"/>
    <w:rsid w:val="006962D2"/>
    <w:rsid w:val="00697BF2"/>
    <w:rsid w:val="006A0327"/>
    <w:rsid w:val="006A1087"/>
    <w:rsid w:val="006A126F"/>
    <w:rsid w:val="006A1A94"/>
    <w:rsid w:val="006A1AB0"/>
    <w:rsid w:val="006A22AE"/>
    <w:rsid w:val="006A2625"/>
    <w:rsid w:val="006A29E1"/>
    <w:rsid w:val="006A2FE0"/>
    <w:rsid w:val="006A3407"/>
    <w:rsid w:val="006A3D54"/>
    <w:rsid w:val="006A42DB"/>
    <w:rsid w:val="006A43ED"/>
    <w:rsid w:val="006A44B4"/>
    <w:rsid w:val="006A4A16"/>
    <w:rsid w:val="006A5B16"/>
    <w:rsid w:val="006A6423"/>
    <w:rsid w:val="006A6ED8"/>
    <w:rsid w:val="006A7753"/>
    <w:rsid w:val="006A77D8"/>
    <w:rsid w:val="006A7AAB"/>
    <w:rsid w:val="006B042B"/>
    <w:rsid w:val="006B1B40"/>
    <w:rsid w:val="006B1F61"/>
    <w:rsid w:val="006B24A2"/>
    <w:rsid w:val="006B2A9E"/>
    <w:rsid w:val="006B39C5"/>
    <w:rsid w:val="006B42E7"/>
    <w:rsid w:val="006B4BCE"/>
    <w:rsid w:val="006B584A"/>
    <w:rsid w:val="006B58E5"/>
    <w:rsid w:val="006B5FCC"/>
    <w:rsid w:val="006B6E4C"/>
    <w:rsid w:val="006B6EC2"/>
    <w:rsid w:val="006B7DBB"/>
    <w:rsid w:val="006C00C3"/>
    <w:rsid w:val="006C0530"/>
    <w:rsid w:val="006C087F"/>
    <w:rsid w:val="006C0C7E"/>
    <w:rsid w:val="006C116B"/>
    <w:rsid w:val="006C3430"/>
    <w:rsid w:val="006C7979"/>
    <w:rsid w:val="006C7B36"/>
    <w:rsid w:val="006C7BDE"/>
    <w:rsid w:val="006C7C9C"/>
    <w:rsid w:val="006D07FC"/>
    <w:rsid w:val="006D08D1"/>
    <w:rsid w:val="006D15D6"/>
    <w:rsid w:val="006D1BA7"/>
    <w:rsid w:val="006D1BF2"/>
    <w:rsid w:val="006D33B3"/>
    <w:rsid w:val="006D353E"/>
    <w:rsid w:val="006D4184"/>
    <w:rsid w:val="006D41DC"/>
    <w:rsid w:val="006D4622"/>
    <w:rsid w:val="006D4849"/>
    <w:rsid w:val="006D618C"/>
    <w:rsid w:val="006D7A65"/>
    <w:rsid w:val="006E1532"/>
    <w:rsid w:val="006E1543"/>
    <w:rsid w:val="006E18D7"/>
    <w:rsid w:val="006E2210"/>
    <w:rsid w:val="006E3549"/>
    <w:rsid w:val="006E3B8A"/>
    <w:rsid w:val="006E4AB3"/>
    <w:rsid w:val="006E4E24"/>
    <w:rsid w:val="006E54C4"/>
    <w:rsid w:val="006E5822"/>
    <w:rsid w:val="006E590D"/>
    <w:rsid w:val="006E5AEE"/>
    <w:rsid w:val="006E6E87"/>
    <w:rsid w:val="006E7056"/>
    <w:rsid w:val="006E7525"/>
    <w:rsid w:val="006E7826"/>
    <w:rsid w:val="006E7EC7"/>
    <w:rsid w:val="006F0F12"/>
    <w:rsid w:val="006F1249"/>
    <w:rsid w:val="006F1B06"/>
    <w:rsid w:val="006F1E64"/>
    <w:rsid w:val="006F2492"/>
    <w:rsid w:val="006F3F65"/>
    <w:rsid w:val="006F51C8"/>
    <w:rsid w:val="006F527F"/>
    <w:rsid w:val="006F5E9C"/>
    <w:rsid w:val="006F6036"/>
    <w:rsid w:val="006F6906"/>
    <w:rsid w:val="006F7D08"/>
    <w:rsid w:val="00701B5D"/>
    <w:rsid w:val="007020B6"/>
    <w:rsid w:val="00702406"/>
    <w:rsid w:val="007035C5"/>
    <w:rsid w:val="007045F1"/>
    <w:rsid w:val="00705185"/>
    <w:rsid w:val="00705FAB"/>
    <w:rsid w:val="00705FF1"/>
    <w:rsid w:val="00706CB9"/>
    <w:rsid w:val="00712BC2"/>
    <w:rsid w:val="00714009"/>
    <w:rsid w:val="007142A7"/>
    <w:rsid w:val="007150B5"/>
    <w:rsid w:val="0071647A"/>
    <w:rsid w:val="00716B06"/>
    <w:rsid w:val="00717FCE"/>
    <w:rsid w:val="0072020B"/>
    <w:rsid w:val="00723019"/>
    <w:rsid w:val="00723604"/>
    <w:rsid w:val="00723B50"/>
    <w:rsid w:val="007241F3"/>
    <w:rsid w:val="00725E52"/>
    <w:rsid w:val="00726281"/>
    <w:rsid w:val="00726517"/>
    <w:rsid w:val="00726D65"/>
    <w:rsid w:val="00730EAD"/>
    <w:rsid w:val="007318CA"/>
    <w:rsid w:val="00731BA0"/>
    <w:rsid w:val="00731CAF"/>
    <w:rsid w:val="007321CD"/>
    <w:rsid w:val="00732D2B"/>
    <w:rsid w:val="007332BE"/>
    <w:rsid w:val="0073383A"/>
    <w:rsid w:val="007343FE"/>
    <w:rsid w:val="007350BD"/>
    <w:rsid w:val="00735502"/>
    <w:rsid w:val="007365D5"/>
    <w:rsid w:val="00736970"/>
    <w:rsid w:val="00736B83"/>
    <w:rsid w:val="007376C7"/>
    <w:rsid w:val="00737A2F"/>
    <w:rsid w:val="00737BE1"/>
    <w:rsid w:val="0074008C"/>
    <w:rsid w:val="00740E46"/>
    <w:rsid w:val="00741CCB"/>
    <w:rsid w:val="00742411"/>
    <w:rsid w:val="0074275B"/>
    <w:rsid w:val="00742ED7"/>
    <w:rsid w:val="00743191"/>
    <w:rsid w:val="007433AA"/>
    <w:rsid w:val="007450B5"/>
    <w:rsid w:val="0074515C"/>
    <w:rsid w:val="00745EEA"/>
    <w:rsid w:val="007465F4"/>
    <w:rsid w:val="00747553"/>
    <w:rsid w:val="007477AC"/>
    <w:rsid w:val="00747930"/>
    <w:rsid w:val="00752085"/>
    <w:rsid w:val="0075268C"/>
    <w:rsid w:val="0075362D"/>
    <w:rsid w:val="00754CAD"/>
    <w:rsid w:val="00754F75"/>
    <w:rsid w:val="00755293"/>
    <w:rsid w:val="00755AA6"/>
    <w:rsid w:val="0075773B"/>
    <w:rsid w:val="0076041D"/>
    <w:rsid w:val="007610C5"/>
    <w:rsid w:val="00761397"/>
    <w:rsid w:val="0076148F"/>
    <w:rsid w:val="00761C83"/>
    <w:rsid w:val="007629D8"/>
    <w:rsid w:val="00762CA5"/>
    <w:rsid w:val="00762F34"/>
    <w:rsid w:val="00765524"/>
    <w:rsid w:val="00765893"/>
    <w:rsid w:val="00765E4D"/>
    <w:rsid w:val="00766F56"/>
    <w:rsid w:val="00767751"/>
    <w:rsid w:val="00770801"/>
    <w:rsid w:val="007709F4"/>
    <w:rsid w:val="00770BD6"/>
    <w:rsid w:val="00771040"/>
    <w:rsid w:val="00773084"/>
    <w:rsid w:val="007730C0"/>
    <w:rsid w:val="0077439F"/>
    <w:rsid w:val="00774D6B"/>
    <w:rsid w:val="00774DCD"/>
    <w:rsid w:val="0077529F"/>
    <w:rsid w:val="00775CA3"/>
    <w:rsid w:val="00775D1B"/>
    <w:rsid w:val="00776A27"/>
    <w:rsid w:val="00777053"/>
    <w:rsid w:val="0078021A"/>
    <w:rsid w:val="00780E35"/>
    <w:rsid w:val="00780F20"/>
    <w:rsid w:val="007812F8"/>
    <w:rsid w:val="00781456"/>
    <w:rsid w:val="0078153B"/>
    <w:rsid w:val="00782495"/>
    <w:rsid w:val="00782574"/>
    <w:rsid w:val="0078284C"/>
    <w:rsid w:val="00782A0C"/>
    <w:rsid w:val="00783730"/>
    <w:rsid w:val="0078557B"/>
    <w:rsid w:val="00785E56"/>
    <w:rsid w:val="00787E85"/>
    <w:rsid w:val="007902FA"/>
    <w:rsid w:val="00790568"/>
    <w:rsid w:val="00791F88"/>
    <w:rsid w:val="00793998"/>
    <w:rsid w:val="00795C10"/>
    <w:rsid w:val="00796430"/>
    <w:rsid w:val="007A0D3A"/>
    <w:rsid w:val="007A1719"/>
    <w:rsid w:val="007A241B"/>
    <w:rsid w:val="007A3FBF"/>
    <w:rsid w:val="007A605D"/>
    <w:rsid w:val="007A65C9"/>
    <w:rsid w:val="007A6DBC"/>
    <w:rsid w:val="007A7D48"/>
    <w:rsid w:val="007B00AF"/>
    <w:rsid w:val="007B100C"/>
    <w:rsid w:val="007B119E"/>
    <w:rsid w:val="007B1B03"/>
    <w:rsid w:val="007B1E02"/>
    <w:rsid w:val="007B2C61"/>
    <w:rsid w:val="007B2CB1"/>
    <w:rsid w:val="007B38C0"/>
    <w:rsid w:val="007B3E84"/>
    <w:rsid w:val="007B46B4"/>
    <w:rsid w:val="007B4B38"/>
    <w:rsid w:val="007B4D4F"/>
    <w:rsid w:val="007B52E1"/>
    <w:rsid w:val="007B591F"/>
    <w:rsid w:val="007B5D36"/>
    <w:rsid w:val="007B5D8D"/>
    <w:rsid w:val="007B645C"/>
    <w:rsid w:val="007C0601"/>
    <w:rsid w:val="007C0CE8"/>
    <w:rsid w:val="007C1D42"/>
    <w:rsid w:val="007C42BC"/>
    <w:rsid w:val="007C4695"/>
    <w:rsid w:val="007C496C"/>
    <w:rsid w:val="007C5457"/>
    <w:rsid w:val="007C5862"/>
    <w:rsid w:val="007C5D09"/>
    <w:rsid w:val="007C5DC8"/>
    <w:rsid w:val="007C678D"/>
    <w:rsid w:val="007D0D09"/>
    <w:rsid w:val="007D12C5"/>
    <w:rsid w:val="007D2751"/>
    <w:rsid w:val="007D31B4"/>
    <w:rsid w:val="007D3F6A"/>
    <w:rsid w:val="007D4AAC"/>
    <w:rsid w:val="007D4D13"/>
    <w:rsid w:val="007D6791"/>
    <w:rsid w:val="007D6DBD"/>
    <w:rsid w:val="007D78C7"/>
    <w:rsid w:val="007D7AA1"/>
    <w:rsid w:val="007E0552"/>
    <w:rsid w:val="007E0F19"/>
    <w:rsid w:val="007E27F6"/>
    <w:rsid w:val="007E43AF"/>
    <w:rsid w:val="007E4628"/>
    <w:rsid w:val="007E49E2"/>
    <w:rsid w:val="007E4BEC"/>
    <w:rsid w:val="007E4EF6"/>
    <w:rsid w:val="007E51FE"/>
    <w:rsid w:val="007E57A7"/>
    <w:rsid w:val="007E6CD1"/>
    <w:rsid w:val="007E6E3E"/>
    <w:rsid w:val="007F1A2A"/>
    <w:rsid w:val="007F219A"/>
    <w:rsid w:val="007F350B"/>
    <w:rsid w:val="007F5B50"/>
    <w:rsid w:val="00800820"/>
    <w:rsid w:val="0080085A"/>
    <w:rsid w:val="0080091F"/>
    <w:rsid w:val="00801098"/>
    <w:rsid w:val="00802016"/>
    <w:rsid w:val="00802CE2"/>
    <w:rsid w:val="00803140"/>
    <w:rsid w:val="00803B34"/>
    <w:rsid w:val="0080412E"/>
    <w:rsid w:val="00804BBE"/>
    <w:rsid w:val="00805B2D"/>
    <w:rsid w:val="00805CAE"/>
    <w:rsid w:val="0080642F"/>
    <w:rsid w:val="00806E8A"/>
    <w:rsid w:val="0081012B"/>
    <w:rsid w:val="008102E8"/>
    <w:rsid w:val="00810F5D"/>
    <w:rsid w:val="0081132D"/>
    <w:rsid w:val="008115A3"/>
    <w:rsid w:val="00812481"/>
    <w:rsid w:val="0081308B"/>
    <w:rsid w:val="0081344A"/>
    <w:rsid w:val="008147F5"/>
    <w:rsid w:val="00814BB6"/>
    <w:rsid w:val="00814E69"/>
    <w:rsid w:val="008154AB"/>
    <w:rsid w:val="00815630"/>
    <w:rsid w:val="00815784"/>
    <w:rsid w:val="00816290"/>
    <w:rsid w:val="00816303"/>
    <w:rsid w:val="00817443"/>
    <w:rsid w:val="0082132E"/>
    <w:rsid w:val="00821BA6"/>
    <w:rsid w:val="008224AE"/>
    <w:rsid w:val="00822D28"/>
    <w:rsid w:val="00823C29"/>
    <w:rsid w:val="00824C6E"/>
    <w:rsid w:val="008253EF"/>
    <w:rsid w:val="00825E6E"/>
    <w:rsid w:val="00827296"/>
    <w:rsid w:val="00830300"/>
    <w:rsid w:val="00835601"/>
    <w:rsid w:val="00835C5B"/>
    <w:rsid w:val="00836E55"/>
    <w:rsid w:val="0083726F"/>
    <w:rsid w:val="00837338"/>
    <w:rsid w:val="008408AC"/>
    <w:rsid w:val="00840C3C"/>
    <w:rsid w:val="00840E01"/>
    <w:rsid w:val="00841452"/>
    <w:rsid w:val="00841D05"/>
    <w:rsid w:val="00843F2A"/>
    <w:rsid w:val="00844026"/>
    <w:rsid w:val="00844295"/>
    <w:rsid w:val="00844A6A"/>
    <w:rsid w:val="00845709"/>
    <w:rsid w:val="00845BAB"/>
    <w:rsid w:val="008460EE"/>
    <w:rsid w:val="0084709C"/>
    <w:rsid w:val="00847720"/>
    <w:rsid w:val="00847D17"/>
    <w:rsid w:val="00850ACB"/>
    <w:rsid w:val="00850E70"/>
    <w:rsid w:val="0085182F"/>
    <w:rsid w:val="00852258"/>
    <w:rsid w:val="008537A8"/>
    <w:rsid w:val="0085399B"/>
    <w:rsid w:val="0085403B"/>
    <w:rsid w:val="00854355"/>
    <w:rsid w:val="008547FE"/>
    <w:rsid w:val="00854C71"/>
    <w:rsid w:val="0085735D"/>
    <w:rsid w:val="008576B7"/>
    <w:rsid w:val="00860945"/>
    <w:rsid w:val="00860A57"/>
    <w:rsid w:val="00860EEB"/>
    <w:rsid w:val="00861C8E"/>
    <w:rsid w:val="00861E01"/>
    <w:rsid w:val="008620D0"/>
    <w:rsid w:val="00862267"/>
    <w:rsid w:val="00862B57"/>
    <w:rsid w:val="008635D0"/>
    <w:rsid w:val="008639A8"/>
    <w:rsid w:val="008642A6"/>
    <w:rsid w:val="008654D8"/>
    <w:rsid w:val="00865BC5"/>
    <w:rsid w:val="00866502"/>
    <w:rsid w:val="00871A40"/>
    <w:rsid w:val="00871A9E"/>
    <w:rsid w:val="0087366D"/>
    <w:rsid w:val="00873AD2"/>
    <w:rsid w:val="008759B5"/>
    <w:rsid w:val="0087631C"/>
    <w:rsid w:val="008774AA"/>
    <w:rsid w:val="0087774F"/>
    <w:rsid w:val="00877E4E"/>
    <w:rsid w:val="008806F7"/>
    <w:rsid w:val="00880794"/>
    <w:rsid w:val="0088133A"/>
    <w:rsid w:val="0088153A"/>
    <w:rsid w:val="00881D9B"/>
    <w:rsid w:val="00881F35"/>
    <w:rsid w:val="00882026"/>
    <w:rsid w:val="008821F4"/>
    <w:rsid w:val="00882298"/>
    <w:rsid w:val="00883A4A"/>
    <w:rsid w:val="008846D4"/>
    <w:rsid w:val="008858DC"/>
    <w:rsid w:val="0088710D"/>
    <w:rsid w:val="00887B7F"/>
    <w:rsid w:val="0089026B"/>
    <w:rsid w:val="00890516"/>
    <w:rsid w:val="00890EC7"/>
    <w:rsid w:val="0089210B"/>
    <w:rsid w:val="00892870"/>
    <w:rsid w:val="008930DF"/>
    <w:rsid w:val="008938F8"/>
    <w:rsid w:val="008947EF"/>
    <w:rsid w:val="00894FDF"/>
    <w:rsid w:val="008950DE"/>
    <w:rsid w:val="008967FE"/>
    <w:rsid w:val="00896E27"/>
    <w:rsid w:val="00897FD6"/>
    <w:rsid w:val="008A057A"/>
    <w:rsid w:val="008A0824"/>
    <w:rsid w:val="008A13C6"/>
    <w:rsid w:val="008A1D97"/>
    <w:rsid w:val="008A2B4D"/>
    <w:rsid w:val="008A39D9"/>
    <w:rsid w:val="008A4006"/>
    <w:rsid w:val="008A4A5D"/>
    <w:rsid w:val="008A55AF"/>
    <w:rsid w:val="008A5BC4"/>
    <w:rsid w:val="008A66C7"/>
    <w:rsid w:val="008A6B06"/>
    <w:rsid w:val="008A6EBF"/>
    <w:rsid w:val="008A7674"/>
    <w:rsid w:val="008B0467"/>
    <w:rsid w:val="008B13FC"/>
    <w:rsid w:val="008B14E4"/>
    <w:rsid w:val="008B154B"/>
    <w:rsid w:val="008B19A9"/>
    <w:rsid w:val="008B1CD2"/>
    <w:rsid w:val="008B2F5F"/>
    <w:rsid w:val="008B44A5"/>
    <w:rsid w:val="008B4983"/>
    <w:rsid w:val="008B55B4"/>
    <w:rsid w:val="008B5B47"/>
    <w:rsid w:val="008B5B8B"/>
    <w:rsid w:val="008B7403"/>
    <w:rsid w:val="008C07E8"/>
    <w:rsid w:val="008C11E7"/>
    <w:rsid w:val="008C1BEA"/>
    <w:rsid w:val="008C1D39"/>
    <w:rsid w:val="008C1E52"/>
    <w:rsid w:val="008C283D"/>
    <w:rsid w:val="008C2933"/>
    <w:rsid w:val="008C333C"/>
    <w:rsid w:val="008C336E"/>
    <w:rsid w:val="008C3560"/>
    <w:rsid w:val="008C39C8"/>
    <w:rsid w:val="008C3C44"/>
    <w:rsid w:val="008C4043"/>
    <w:rsid w:val="008C4C78"/>
    <w:rsid w:val="008C508C"/>
    <w:rsid w:val="008C574D"/>
    <w:rsid w:val="008C5E22"/>
    <w:rsid w:val="008C6EFB"/>
    <w:rsid w:val="008C71F5"/>
    <w:rsid w:val="008C79D5"/>
    <w:rsid w:val="008C7AFC"/>
    <w:rsid w:val="008C7C02"/>
    <w:rsid w:val="008D03DD"/>
    <w:rsid w:val="008D0570"/>
    <w:rsid w:val="008D098B"/>
    <w:rsid w:val="008D256A"/>
    <w:rsid w:val="008D335B"/>
    <w:rsid w:val="008D423E"/>
    <w:rsid w:val="008D4FB0"/>
    <w:rsid w:val="008D63DB"/>
    <w:rsid w:val="008D6D4C"/>
    <w:rsid w:val="008D79AD"/>
    <w:rsid w:val="008D7D11"/>
    <w:rsid w:val="008D7F0A"/>
    <w:rsid w:val="008E00C0"/>
    <w:rsid w:val="008E04BB"/>
    <w:rsid w:val="008E16A1"/>
    <w:rsid w:val="008E3315"/>
    <w:rsid w:val="008E3B07"/>
    <w:rsid w:val="008E3D36"/>
    <w:rsid w:val="008E45E4"/>
    <w:rsid w:val="008E4A88"/>
    <w:rsid w:val="008E50CD"/>
    <w:rsid w:val="008E6043"/>
    <w:rsid w:val="008E6B42"/>
    <w:rsid w:val="008E6BB8"/>
    <w:rsid w:val="008E6F46"/>
    <w:rsid w:val="008E7533"/>
    <w:rsid w:val="008E75DC"/>
    <w:rsid w:val="008F0D0D"/>
    <w:rsid w:val="008F0E5F"/>
    <w:rsid w:val="008F18C6"/>
    <w:rsid w:val="008F28F2"/>
    <w:rsid w:val="008F29B0"/>
    <w:rsid w:val="008F346B"/>
    <w:rsid w:val="008F3F5F"/>
    <w:rsid w:val="008F63A2"/>
    <w:rsid w:val="0090095E"/>
    <w:rsid w:val="00900B7F"/>
    <w:rsid w:val="00900CB8"/>
    <w:rsid w:val="00900E5F"/>
    <w:rsid w:val="009017CC"/>
    <w:rsid w:val="009024B2"/>
    <w:rsid w:val="009028C3"/>
    <w:rsid w:val="0090298A"/>
    <w:rsid w:val="009047E6"/>
    <w:rsid w:val="0090621C"/>
    <w:rsid w:val="00907C51"/>
    <w:rsid w:val="00910656"/>
    <w:rsid w:val="00910830"/>
    <w:rsid w:val="00911703"/>
    <w:rsid w:val="00911B03"/>
    <w:rsid w:val="00912361"/>
    <w:rsid w:val="00913E1B"/>
    <w:rsid w:val="00914E57"/>
    <w:rsid w:val="00915148"/>
    <w:rsid w:val="009155FF"/>
    <w:rsid w:val="00915B8F"/>
    <w:rsid w:val="00916015"/>
    <w:rsid w:val="00916DDF"/>
    <w:rsid w:val="00917584"/>
    <w:rsid w:val="00921A30"/>
    <w:rsid w:val="00921DFF"/>
    <w:rsid w:val="00924857"/>
    <w:rsid w:val="009261FD"/>
    <w:rsid w:val="009265D9"/>
    <w:rsid w:val="00926DC5"/>
    <w:rsid w:val="00927207"/>
    <w:rsid w:val="00927C05"/>
    <w:rsid w:val="009300B0"/>
    <w:rsid w:val="00930E4D"/>
    <w:rsid w:val="00930E8C"/>
    <w:rsid w:val="009315E3"/>
    <w:rsid w:val="00931971"/>
    <w:rsid w:val="00931D79"/>
    <w:rsid w:val="009332C7"/>
    <w:rsid w:val="0093338E"/>
    <w:rsid w:val="00933482"/>
    <w:rsid w:val="00933D4B"/>
    <w:rsid w:val="0093449B"/>
    <w:rsid w:val="00934A5D"/>
    <w:rsid w:val="00934F26"/>
    <w:rsid w:val="009351FD"/>
    <w:rsid w:val="00935AA3"/>
    <w:rsid w:val="00936E6D"/>
    <w:rsid w:val="009374D4"/>
    <w:rsid w:val="00937651"/>
    <w:rsid w:val="00937FBA"/>
    <w:rsid w:val="009408C2"/>
    <w:rsid w:val="00940D2B"/>
    <w:rsid w:val="00941FAE"/>
    <w:rsid w:val="00941FCB"/>
    <w:rsid w:val="009422ED"/>
    <w:rsid w:val="00942CDE"/>
    <w:rsid w:val="00942F8E"/>
    <w:rsid w:val="009432C8"/>
    <w:rsid w:val="00943A41"/>
    <w:rsid w:val="009449D7"/>
    <w:rsid w:val="00945296"/>
    <w:rsid w:val="00945638"/>
    <w:rsid w:val="00945B51"/>
    <w:rsid w:val="00946136"/>
    <w:rsid w:val="00946AB2"/>
    <w:rsid w:val="00946F44"/>
    <w:rsid w:val="009477A1"/>
    <w:rsid w:val="00947883"/>
    <w:rsid w:val="00947D0A"/>
    <w:rsid w:val="00947DBE"/>
    <w:rsid w:val="00951011"/>
    <w:rsid w:val="009516CF"/>
    <w:rsid w:val="00951B69"/>
    <w:rsid w:val="0095280D"/>
    <w:rsid w:val="00952C38"/>
    <w:rsid w:val="00952EEE"/>
    <w:rsid w:val="00953694"/>
    <w:rsid w:val="009541D1"/>
    <w:rsid w:val="009550F1"/>
    <w:rsid w:val="0096078C"/>
    <w:rsid w:val="00960A52"/>
    <w:rsid w:val="00961257"/>
    <w:rsid w:val="00961826"/>
    <w:rsid w:val="00961B6A"/>
    <w:rsid w:val="009629DC"/>
    <w:rsid w:val="0096336D"/>
    <w:rsid w:val="009640F0"/>
    <w:rsid w:val="009642E0"/>
    <w:rsid w:val="00964420"/>
    <w:rsid w:val="00964B26"/>
    <w:rsid w:val="00964F0E"/>
    <w:rsid w:val="00965838"/>
    <w:rsid w:val="0096587C"/>
    <w:rsid w:val="00965BC4"/>
    <w:rsid w:val="009662D5"/>
    <w:rsid w:val="0096640C"/>
    <w:rsid w:val="00966427"/>
    <w:rsid w:val="00966DA1"/>
    <w:rsid w:val="0097226E"/>
    <w:rsid w:val="00972803"/>
    <w:rsid w:val="00973627"/>
    <w:rsid w:val="00973E00"/>
    <w:rsid w:val="0097520A"/>
    <w:rsid w:val="00975949"/>
    <w:rsid w:val="00975D92"/>
    <w:rsid w:val="00976A9D"/>
    <w:rsid w:val="0097760E"/>
    <w:rsid w:val="00977A4E"/>
    <w:rsid w:val="00977B6E"/>
    <w:rsid w:val="009801BE"/>
    <w:rsid w:val="00980420"/>
    <w:rsid w:val="0098096C"/>
    <w:rsid w:val="00980B9C"/>
    <w:rsid w:val="00981155"/>
    <w:rsid w:val="00982862"/>
    <w:rsid w:val="00982E96"/>
    <w:rsid w:val="00983825"/>
    <w:rsid w:val="0098404D"/>
    <w:rsid w:val="0098422A"/>
    <w:rsid w:val="0098519A"/>
    <w:rsid w:val="00985718"/>
    <w:rsid w:val="00985987"/>
    <w:rsid w:val="00985A31"/>
    <w:rsid w:val="00990163"/>
    <w:rsid w:val="009906A6"/>
    <w:rsid w:val="00990A45"/>
    <w:rsid w:val="00990D24"/>
    <w:rsid w:val="0099142B"/>
    <w:rsid w:val="0099223C"/>
    <w:rsid w:val="009924C7"/>
    <w:rsid w:val="00993345"/>
    <w:rsid w:val="009944BE"/>
    <w:rsid w:val="009952DF"/>
    <w:rsid w:val="009964DC"/>
    <w:rsid w:val="009A11C4"/>
    <w:rsid w:val="009A22F2"/>
    <w:rsid w:val="009A3511"/>
    <w:rsid w:val="009A3A85"/>
    <w:rsid w:val="009A49D2"/>
    <w:rsid w:val="009A49F6"/>
    <w:rsid w:val="009A5A9D"/>
    <w:rsid w:val="009A5AB1"/>
    <w:rsid w:val="009A6275"/>
    <w:rsid w:val="009A669C"/>
    <w:rsid w:val="009A70F5"/>
    <w:rsid w:val="009A7DB0"/>
    <w:rsid w:val="009B0873"/>
    <w:rsid w:val="009B14DD"/>
    <w:rsid w:val="009B1675"/>
    <w:rsid w:val="009B1B9E"/>
    <w:rsid w:val="009B20B7"/>
    <w:rsid w:val="009B2B7B"/>
    <w:rsid w:val="009B2E3F"/>
    <w:rsid w:val="009B2E6A"/>
    <w:rsid w:val="009B2E96"/>
    <w:rsid w:val="009B57E6"/>
    <w:rsid w:val="009B6DA4"/>
    <w:rsid w:val="009B7008"/>
    <w:rsid w:val="009B71DB"/>
    <w:rsid w:val="009B7CD5"/>
    <w:rsid w:val="009C08D1"/>
    <w:rsid w:val="009C1620"/>
    <w:rsid w:val="009C2B85"/>
    <w:rsid w:val="009C34C1"/>
    <w:rsid w:val="009C36C8"/>
    <w:rsid w:val="009C5021"/>
    <w:rsid w:val="009C63F5"/>
    <w:rsid w:val="009C6659"/>
    <w:rsid w:val="009C7287"/>
    <w:rsid w:val="009C7516"/>
    <w:rsid w:val="009C7854"/>
    <w:rsid w:val="009C7973"/>
    <w:rsid w:val="009C7BF4"/>
    <w:rsid w:val="009C7C86"/>
    <w:rsid w:val="009C7F20"/>
    <w:rsid w:val="009D00C3"/>
    <w:rsid w:val="009D0CB9"/>
    <w:rsid w:val="009D1733"/>
    <w:rsid w:val="009D1F5A"/>
    <w:rsid w:val="009D3B49"/>
    <w:rsid w:val="009D40AE"/>
    <w:rsid w:val="009D40DD"/>
    <w:rsid w:val="009D5388"/>
    <w:rsid w:val="009D5D48"/>
    <w:rsid w:val="009D665D"/>
    <w:rsid w:val="009D73B7"/>
    <w:rsid w:val="009D78B3"/>
    <w:rsid w:val="009D7C0C"/>
    <w:rsid w:val="009E0439"/>
    <w:rsid w:val="009E12BB"/>
    <w:rsid w:val="009E16E3"/>
    <w:rsid w:val="009E19DC"/>
    <w:rsid w:val="009E2738"/>
    <w:rsid w:val="009E3557"/>
    <w:rsid w:val="009E3FB6"/>
    <w:rsid w:val="009E4018"/>
    <w:rsid w:val="009E4224"/>
    <w:rsid w:val="009E47D6"/>
    <w:rsid w:val="009E5990"/>
    <w:rsid w:val="009E5E50"/>
    <w:rsid w:val="009E5FE2"/>
    <w:rsid w:val="009E60E3"/>
    <w:rsid w:val="009E6476"/>
    <w:rsid w:val="009F0D8B"/>
    <w:rsid w:val="009F11A3"/>
    <w:rsid w:val="009F11FC"/>
    <w:rsid w:val="009F1CFC"/>
    <w:rsid w:val="009F1EE5"/>
    <w:rsid w:val="009F23EA"/>
    <w:rsid w:val="009F24D4"/>
    <w:rsid w:val="009F4E6C"/>
    <w:rsid w:val="009F6B17"/>
    <w:rsid w:val="009F6EF3"/>
    <w:rsid w:val="009F7EF9"/>
    <w:rsid w:val="00A0144F"/>
    <w:rsid w:val="00A01C9C"/>
    <w:rsid w:val="00A020E9"/>
    <w:rsid w:val="00A03792"/>
    <w:rsid w:val="00A04FC5"/>
    <w:rsid w:val="00A05DE2"/>
    <w:rsid w:val="00A06A46"/>
    <w:rsid w:val="00A06DA5"/>
    <w:rsid w:val="00A07D57"/>
    <w:rsid w:val="00A101B2"/>
    <w:rsid w:val="00A11499"/>
    <w:rsid w:val="00A126FE"/>
    <w:rsid w:val="00A12A4F"/>
    <w:rsid w:val="00A13AA5"/>
    <w:rsid w:val="00A1429F"/>
    <w:rsid w:val="00A14D5D"/>
    <w:rsid w:val="00A157FA"/>
    <w:rsid w:val="00A167F6"/>
    <w:rsid w:val="00A16CAD"/>
    <w:rsid w:val="00A20284"/>
    <w:rsid w:val="00A20A68"/>
    <w:rsid w:val="00A21119"/>
    <w:rsid w:val="00A21406"/>
    <w:rsid w:val="00A21BCA"/>
    <w:rsid w:val="00A21EA9"/>
    <w:rsid w:val="00A220D0"/>
    <w:rsid w:val="00A222DD"/>
    <w:rsid w:val="00A22A07"/>
    <w:rsid w:val="00A22B73"/>
    <w:rsid w:val="00A22F79"/>
    <w:rsid w:val="00A22FB2"/>
    <w:rsid w:val="00A23E3D"/>
    <w:rsid w:val="00A249C2"/>
    <w:rsid w:val="00A2542A"/>
    <w:rsid w:val="00A25CFE"/>
    <w:rsid w:val="00A312A1"/>
    <w:rsid w:val="00A319B8"/>
    <w:rsid w:val="00A31D7C"/>
    <w:rsid w:val="00A31E70"/>
    <w:rsid w:val="00A32589"/>
    <w:rsid w:val="00A33034"/>
    <w:rsid w:val="00A332DC"/>
    <w:rsid w:val="00A34123"/>
    <w:rsid w:val="00A3417E"/>
    <w:rsid w:val="00A35C21"/>
    <w:rsid w:val="00A361C5"/>
    <w:rsid w:val="00A37B32"/>
    <w:rsid w:val="00A4024D"/>
    <w:rsid w:val="00A40331"/>
    <w:rsid w:val="00A403CF"/>
    <w:rsid w:val="00A40B29"/>
    <w:rsid w:val="00A4217E"/>
    <w:rsid w:val="00A422F3"/>
    <w:rsid w:val="00A43B6E"/>
    <w:rsid w:val="00A448C2"/>
    <w:rsid w:val="00A44CAD"/>
    <w:rsid w:val="00A4594E"/>
    <w:rsid w:val="00A465B3"/>
    <w:rsid w:val="00A4708A"/>
    <w:rsid w:val="00A47851"/>
    <w:rsid w:val="00A479D7"/>
    <w:rsid w:val="00A47EB4"/>
    <w:rsid w:val="00A50247"/>
    <w:rsid w:val="00A50B38"/>
    <w:rsid w:val="00A50F8E"/>
    <w:rsid w:val="00A52661"/>
    <w:rsid w:val="00A53285"/>
    <w:rsid w:val="00A54812"/>
    <w:rsid w:val="00A54A65"/>
    <w:rsid w:val="00A551F9"/>
    <w:rsid w:val="00A55B3C"/>
    <w:rsid w:val="00A55CCA"/>
    <w:rsid w:val="00A56795"/>
    <w:rsid w:val="00A5741A"/>
    <w:rsid w:val="00A5743E"/>
    <w:rsid w:val="00A57570"/>
    <w:rsid w:val="00A57AB7"/>
    <w:rsid w:val="00A57F06"/>
    <w:rsid w:val="00A60602"/>
    <w:rsid w:val="00A61140"/>
    <w:rsid w:val="00A61AD7"/>
    <w:rsid w:val="00A627D8"/>
    <w:rsid w:val="00A62CB1"/>
    <w:rsid w:val="00A63FEC"/>
    <w:rsid w:val="00A65940"/>
    <w:rsid w:val="00A65A1E"/>
    <w:rsid w:val="00A65A43"/>
    <w:rsid w:val="00A65CEB"/>
    <w:rsid w:val="00A674C6"/>
    <w:rsid w:val="00A6750B"/>
    <w:rsid w:val="00A70D1F"/>
    <w:rsid w:val="00A716D2"/>
    <w:rsid w:val="00A718D6"/>
    <w:rsid w:val="00A724CC"/>
    <w:rsid w:val="00A73FC3"/>
    <w:rsid w:val="00A74622"/>
    <w:rsid w:val="00A74B10"/>
    <w:rsid w:val="00A75C81"/>
    <w:rsid w:val="00A768F2"/>
    <w:rsid w:val="00A76C6A"/>
    <w:rsid w:val="00A772F4"/>
    <w:rsid w:val="00A8095D"/>
    <w:rsid w:val="00A80C16"/>
    <w:rsid w:val="00A81335"/>
    <w:rsid w:val="00A813AD"/>
    <w:rsid w:val="00A8152F"/>
    <w:rsid w:val="00A8174A"/>
    <w:rsid w:val="00A817E8"/>
    <w:rsid w:val="00A81B1E"/>
    <w:rsid w:val="00A826D3"/>
    <w:rsid w:val="00A82A12"/>
    <w:rsid w:val="00A82B3D"/>
    <w:rsid w:val="00A82E81"/>
    <w:rsid w:val="00A82EA1"/>
    <w:rsid w:val="00A84E74"/>
    <w:rsid w:val="00A84F1D"/>
    <w:rsid w:val="00A8576A"/>
    <w:rsid w:val="00A857FF"/>
    <w:rsid w:val="00A8602F"/>
    <w:rsid w:val="00A90CA1"/>
    <w:rsid w:val="00A9286B"/>
    <w:rsid w:val="00A93B01"/>
    <w:rsid w:val="00A955A8"/>
    <w:rsid w:val="00A96FAD"/>
    <w:rsid w:val="00A973F7"/>
    <w:rsid w:val="00AA028B"/>
    <w:rsid w:val="00AA104E"/>
    <w:rsid w:val="00AA126F"/>
    <w:rsid w:val="00AA1A47"/>
    <w:rsid w:val="00AA21D2"/>
    <w:rsid w:val="00AA21DC"/>
    <w:rsid w:val="00AA2C26"/>
    <w:rsid w:val="00AA35EE"/>
    <w:rsid w:val="00AA3E8A"/>
    <w:rsid w:val="00AA4C01"/>
    <w:rsid w:val="00AA4F24"/>
    <w:rsid w:val="00AA5478"/>
    <w:rsid w:val="00AA60AB"/>
    <w:rsid w:val="00AA62E7"/>
    <w:rsid w:val="00AB054D"/>
    <w:rsid w:val="00AB07E2"/>
    <w:rsid w:val="00AB1A1F"/>
    <w:rsid w:val="00AB42D7"/>
    <w:rsid w:val="00AB5811"/>
    <w:rsid w:val="00AB6809"/>
    <w:rsid w:val="00AB6A7E"/>
    <w:rsid w:val="00AB7C2D"/>
    <w:rsid w:val="00AC0537"/>
    <w:rsid w:val="00AC1065"/>
    <w:rsid w:val="00AC15AF"/>
    <w:rsid w:val="00AC18B3"/>
    <w:rsid w:val="00AC1C1D"/>
    <w:rsid w:val="00AC4748"/>
    <w:rsid w:val="00AC480C"/>
    <w:rsid w:val="00AC6975"/>
    <w:rsid w:val="00AC6A12"/>
    <w:rsid w:val="00AC7D81"/>
    <w:rsid w:val="00AC7F0C"/>
    <w:rsid w:val="00AD13AB"/>
    <w:rsid w:val="00AD2FCF"/>
    <w:rsid w:val="00AD3B1A"/>
    <w:rsid w:val="00AD45B6"/>
    <w:rsid w:val="00AD4647"/>
    <w:rsid w:val="00AD5241"/>
    <w:rsid w:val="00AD56EF"/>
    <w:rsid w:val="00AD5BD2"/>
    <w:rsid w:val="00AD5EED"/>
    <w:rsid w:val="00AD67E8"/>
    <w:rsid w:val="00AD741C"/>
    <w:rsid w:val="00AE0218"/>
    <w:rsid w:val="00AE1692"/>
    <w:rsid w:val="00AE24BF"/>
    <w:rsid w:val="00AE25FF"/>
    <w:rsid w:val="00AE2645"/>
    <w:rsid w:val="00AE4187"/>
    <w:rsid w:val="00AE4858"/>
    <w:rsid w:val="00AE48FC"/>
    <w:rsid w:val="00AE51D4"/>
    <w:rsid w:val="00AE582F"/>
    <w:rsid w:val="00AE6212"/>
    <w:rsid w:val="00AF0818"/>
    <w:rsid w:val="00AF08BF"/>
    <w:rsid w:val="00AF0FA0"/>
    <w:rsid w:val="00AF144B"/>
    <w:rsid w:val="00AF15B5"/>
    <w:rsid w:val="00AF341A"/>
    <w:rsid w:val="00AF450D"/>
    <w:rsid w:val="00AF48F2"/>
    <w:rsid w:val="00AF4F7B"/>
    <w:rsid w:val="00AF561E"/>
    <w:rsid w:val="00AF5D04"/>
    <w:rsid w:val="00AF6032"/>
    <w:rsid w:val="00AF6962"/>
    <w:rsid w:val="00AF711F"/>
    <w:rsid w:val="00AF746A"/>
    <w:rsid w:val="00AF74FB"/>
    <w:rsid w:val="00AF7F47"/>
    <w:rsid w:val="00B004F2"/>
    <w:rsid w:val="00B013EB"/>
    <w:rsid w:val="00B01FFC"/>
    <w:rsid w:val="00B02764"/>
    <w:rsid w:val="00B02F68"/>
    <w:rsid w:val="00B034A1"/>
    <w:rsid w:val="00B03C3F"/>
    <w:rsid w:val="00B05191"/>
    <w:rsid w:val="00B054A4"/>
    <w:rsid w:val="00B0672B"/>
    <w:rsid w:val="00B06740"/>
    <w:rsid w:val="00B06C77"/>
    <w:rsid w:val="00B0713B"/>
    <w:rsid w:val="00B079C6"/>
    <w:rsid w:val="00B07B16"/>
    <w:rsid w:val="00B10236"/>
    <w:rsid w:val="00B11685"/>
    <w:rsid w:val="00B12B48"/>
    <w:rsid w:val="00B12E74"/>
    <w:rsid w:val="00B12F14"/>
    <w:rsid w:val="00B14BB1"/>
    <w:rsid w:val="00B14BD0"/>
    <w:rsid w:val="00B1619C"/>
    <w:rsid w:val="00B1623E"/>
    <w:rsid w:val="00B166BD"/>
    <w:rsid w:val="00B17844"/>
    <w:rsid w:val="00B17B60"/>
    <w:rsid w:val="00B20A1F"/>
    <w:rsid w:val="00B221CB"/>
    <w:rsid w:val="00B24159"/>
    <w:rsid w:val="00B24C71"/>
    <w:rsid w:val="00B26671"/>
    <w:rsid w:val="00B26F7E"/>
    <w:rsid w:val="00B27EAB"/>
    <w:rsid w:val="00B317CE"/>
    <w:rsid w:val="00B3371E"/>
    <w:rsid w:val="00B3420A"/>
    <w:rsid w:val="00B358EF"/>
    <w:rsid w:val="00B35F6C"/>
    <w:rsid w:val="00B36545"/>
    <w:rsid w:val="00B36FD4"/>
    <w:rsid w:val="00B37854"/>
    <w:rsid w:val="00B4055B"/>
    <w:rsid w:val="00B40653"/>
    <w:rsid w:val="00B40BE8"/>
    <w:rsid w:val="00B41EDA"/>
    <w:rsid w:val="00B42F0B"/>
    <w:rsid w:val="00B432F3"/>
    <w:rsid w:val="00B4339B"/>
    <w:rsid w:val="00B43831"/>
    <w:rsid w:val="00B45C08"/>
    <w:rsid w:val="00B47254"/>
    <w:rsid w:val="00B51374"/>
    <w:rsid w:val="00B51560"/>
    <w:rsid w:val="00B5277E"/>
    <w:rsid w:val="00B52D46"/>
    <w:rsid w:val="00B53617"/>
    <w:rsid w:val="00B53FC1"/>
    <w:rsid w:val="00B544A8"/>
    <w:rsid w:val="00B54F9A"/>
    <w:rsid w:val="00B5530E"/>
    <w:rsid w:val="00B56DE5"/>
    <w:rsid w:val="00B57CD7"/>
    <w:rsid w:val="00B60110"/>
    <w:rsid w:val="00B61453"/>
    <w:rsid w:val="00B61941"/>
    <w:rsid w:val="00B61C6F"/>
    <w:rsid w:val="00B62F5F"/>
    <w:rsid w:val="00B631D0"/>
    <w:rsid w:val="00B64120"/>
    <w:rsid w:val="00B64AF3"/>
    <w:rsid w:val="00B6559E"/>
    <w:rsid w:val="00B66098"/>
    <w:rsid w:val="00B662F8"/>
    <w:rsid w:val="00B66462"/>
    <w:rsid w:val="00B6648D"/>
    <w:rsid w:val="00B66716"/>
    <w:rsid w:val="00B66994"/>
    <w:rsid w:val="00B67CA9"/>
    <w:rsid w:val="00B67CAC"/>
    <w:rsid w:val="00B708EE"/>
    <w:rsid w:val="00B717FE"/>
    <w:rsid w:val="00B71C95"/>
    <w:rsid w:val="00B72B68"/>
    <w:rsid w:val="00B73A41"/>
    <w:rsid w:val="00B749C5"/>
    <w:rsid w:val="00B74A83"/>
    <w:rsid w:val="00B74DDF"/>
    <w:rsid w:val="00B75134"/>
    <w:rsid w:val="00B75B1D"/>
    <w:rsid w:val="00B77281"/>
    <w:rsid w:val="00B7790D"/>
    <w:rsid w:val="00B80F72"/>
    <w:rsid w:val="00B81035"/>
    <w:rsid w:val="00B8244E"/>
    <w:rsid w:val="00B82CF4"/>
    <w:rsid w:val="00B83154"/>
    <w:rsid w:val="00B83386"/>
    <w:rsid w:val="00B8355D"/>
    <w:rsid w:val="00B844E5"/>
    <w:rsid w:val="00B84BF8"/>
    <w:rsid w:val="00B84E34"/>
    <w:rsid w:val="00B8586E"/>
    <w:rsid w:val="00B85A32"/>
    <w:rsid w:val="00B85F55"/>
    <w:rsid w:val="00B862A0"/>
    <w:rsid w:val="00B87CF7"/>
    <w:rsid w:val="00B9037E"/>
    <w:rsid w:val="00B91257"/>
    <w:rsid w:val="00B916FC"/>
    <w:rsid w:val="00B91B2B"/>
    <w:rsid w:val="00B91D67"/>
    <w:rsid w:val="00B92201"/>
    <w:rsid w:val="00B9243B"/>
    <w:rsid w:val="00B92684"/>
    <w:rsid w:val="00B930DA"/>
    <w:rsid w:val="00B93689"/>
    <w:rsid w:val="00B956D8"/>
    <w:rsid w:val="00B95B51"/>
    <w:rsid w:val="00B95C82"/>
    <w:rsid w:val="00B96004"/>
    <w:rsid w:val="00B96431"/>
    <w:rsid w:val="00B973A0"/>
    <w:rsid w:val="00B97AE4"/>
    <w:rsid w:val="00BA045D"/>
    <w:rsid w:val="00BA17AD"/>
    <w:rsid w:val="00BA17BC"/>
    <w:rsid w:val="00BA186D"/>
    <w:rsid w:val="00BA19E6"/>
    <w:rsid w:val="00BA1A48"/>
    <w:rsid w:val="00BA2AEF"/>
    <w:rsid w:val="00BA2EFA"/>
    <w:rsid w:val="00BA3244"/>
    <w:rsid w:val="00BA3404"/>
    <w:rsid w:val="00BA4868"/>
    <w:rsid w:val="00BA4A78"/>
    <w:rsid w:val="00BA566F"/>
    <w:rsid w:val="00BA56C8"/>
    <w:rsid w:val="00BA5D40"/>
    <w:rsid w:val="00BA6194"/>
    <w:rsid w:val="00BA6ADF"/>
    <w:rsid w:val="00BA6F96"/>
    <w:rsid w:val="00BA6FB3"/>
    <w:rsid w:val="00BA798E"/>
    <w:rsid w:val="00BA7BD6"/>
    <w:rsid w:val="00BB085A"/>
    <w:rsid w:val="00BB1273"/>
    <w:rsid w:val="00BB259F"/>
    <w:rsid w:val="00BB2D03"/>
    <w:rsid w:val="00BB51EA"/>
    <w:rsid w:val="00BB5A3B"/>
    <w:rsid w:val="00BB7B6A"/>
    <w:rsid w:val="00BB7D70"/>
    <w:rsid w:val="00BC0ECE"/>
    <w:rsid w:val="00BC0F25"/>
    <w:rsid w:val="00BC10AB"/>
    <w:rsid w:val="00BC11C3"/>
    <w:rsid w:val="00BC140B"/>
    <w:rsid w:val="00BC1825"/>
    <w:rsid w:val="00BC1C33"/>
    <w:rsid w:val="00BC212A"/>
    <w:rsid w:val="00BC24A9"/>
    <w:rsid w:val="00BC26AA"/>
    <w:rsid w:val="00BC2A77"/>
    <w:rsid w:val="00BC3198"/>
    <w:rsid w:val="00BC35F4"/>
    <w:rsid w:val="00BC39CB"/>
    <w:rsid w:val="00BC39D8"/>
    <w:rsid w:val="00BC4AC2"/>
    <w:rsid w:val="00BC4CE2"/>
    <w:rsid w:val="00BC5E0F"/>
    <w:rsid w:val="00BC5EA8"/>
    <w:rsid w:val="00BC5F54"/>
    <w:rsid w:val="00BC6116"/>
    <w:rsid w:val="00BC6F1B"/>
    <w:rsid w:val="00BC7462"/>
    <w:rsid w:val="00BC7988"/>
    <w:rsid w:val="00BC7ABC"/>
    <w:rsid w:val="00BD00D1"/>
    <w:rsid w:val="00BD0A4F"/>
    <w:rsid w:val="00BD1653"/>
    <w:rsid w:val="00BD1ED6"/>
    <w:rsid w:val="00BD223C"/>
    <w:rsid w:val="00BD2E4D"/>
    <w:rsid w:val="00BD308E"/>
    <w:rsid w:val="00BD3921"/>
    <w:rsid w:val="00BD4684"/>
    <w:rsid w:val="00BD560E"/>
    <w:rsid w:val="00BD5A4D"/>
    <w:rsid w:val="00BD5B7B"/>
    <w:rsid w:val="00BD7E65"/>
    <w:rsid w:val="00BE0F6E"/>
    <w:rsid w:val="00BE1A30"/>
    <w:rsid w:val="00BE2ED4"/>
    <w:rsid w:val="00BE59A4"/>
    <w:rsid w:val="00BE62C0"/>
    <w:rsid w:val="00BE66AB"/>
    <w:rsid w:val="00BE75A2"/>
    <w:rsid w:val="00BE7C36"/>
    <w:rsid w:val="00BE7CF1"/>
    <w:rsid w:val="00BF10AE"/>
    <w:rsid w:val="00BF186D"/>
    <w:rsid w:val="00BF2483"/>
    <w:rsid w:val="00BF26C8"/>
    <w:rsid w:val="00BF3238"/>
    <w:rsid w:val="00BF4C47"/>
    <w:rsid w:val="00BF4EF9"/>
    <w:rsid w:val="00BF532C"/>
    <w:rsid w:val="00BF5675"/>
    <w:rsid w:val="00BF61EF"/>
    <w:rsid w:val="00BF6FFC"/>
    <w:rsid w:val="00BF7376"/>
    <w:rsid w:val="00C04377"/>
    <w:rsid w:val="00C04830"/>
    <w:rsid w:val="00C04B08"/>
    <w:rsid w:val="00C05C26"/>
    <w:rsid w:val="00C05DC3"/>
    <w:rsid w:val="00C06A70"/>
    <w:rsid w:val="00C07CFD"/>
    <w:rsid w:val="00C10748"/>
    <w:rsid w:val="00C10EE2"/>
    <w:rsid w:val="00C116E1"/>
    <w:rsid w:val="00C11AA7"/>
    <w:rsid w:val="00C11D2F"/>
    <w:rsid w:val="00C13946"/>
    <w:rsid w:val="00C143FA"/>
    <w:rsid w:val="00C146CF"/>
    <w:rsid w:val="00C14CFD"/>
    <w:rsid w:val="00C15620"/>
    <w:rsid w:val="00C15ED7"/>
    <w:rsid w:val="00C175DF"/>
    <w:rsid w:val="00C17656"/>
    <w:rsid w:val="00C17C61"/>
    <w:rsid w:val="00C20294"/>
    <w:rsid w:val="00C206B0"/>
    <w:rsid w:val="00C20991"/>
    <w:rsid w:val="00C213F2"/>
    <w:rsid w:val="00C21522"/>
    <w:rsid w:val="00C219C5"/>
    <w:rsid w:val="00C21E2B"/>
    <w:rsid w:val="00C2222B"/>
    <w:rsid w:val="00C229CD"/>
    <w:rsid w:val="00C232B5"/>
    <w:rsid w:val="00C239E6"/>
    <w:rsid w:val="00C24CA3"/>
    <w:rsid w:val="00C252BC"/>
    <w:rsid w:val="00C257E8"/>
    <w:rsid w:val="00C25972"/>
    <w:rsid w:val="00C27AD3"/>
    <w:rsid w:val="00C3041C"/>
    <w:rsid w:val="00C30605"/>
    <w:rsid w:val="00C315B8"/>
    <w:rsid w:val="00C31AAE"/>
    <w:rsid w:val="00C31E3B"/>
    <w:rsid w:val="00C31F37"/>
    <w:rsid w:val="00C3205D"/>
    <w:rsid w:val="00C33558"/>
    <w:rsid w:val="00C34CD2"/>
    <w:rsid w:val="00C35072"/>
    <w:rsid w:val="00C36EE4"/>
    <w:rsid w:val="00C37249"/>
    <w:rsid w:val="00C37796"/>
    <w:rsid w:val="00C40240"/>
    <w:rsid w:val="00C4042F"/>
    <w:rsid w:val="00C4058C"/>
    <w:rsid w:val="00C4151B"/>
    <w:rsid w:val="00C4164D"/>
    <w:rsid w:val="00C416F2"/>
    <w:rsid w:val="00C41FA9"/>
    <w:rsid w:val="00C42594"/>
    <w:rsid w:val="00C42EC1"/>
    <w:rsid w:val="00C441AE"/>
    <w:rsid w:val="00C44DCC"/>
    <w:rsid w:val="00C459E9"/>
    <w:rsid w:val="00C45F88"/>
    <w:rsid w:val="00C4616C"/>
    <w:rsid w:val="00C46528"/>
    <w:rsid w:val="00C4691B"/>
    <w:rsid w:val="00C46F09"/>
    <w:rsid w:val="00C46FF5"/>
    <w:rsid w:val="00C475C2"/>
    <w:rsid w:val="00C479D1"/>
    <w:rsid w:val="00C47DE6"/>
    <w:rsid w:val="00C5154F"/>
    <w:rsid w:val="00C51B32"/>
    <w:rsid w:val="00C51C0F"/>
    <w:rsid w:val="00C52A83"/>
    <w:rsid w:val="00C53C69"/>
    <w:rsid w:val="00C53D51"/>
    <w:rsid w:val="00C54520"/>
    <w:rsid w:val="00C55075"/>
    <w:rsid w:val="00C55C1F"/>
    <w:rsid w:val="00C5694C"/>
    <w:rsid w:val="00C56C60"/>
    <w:rsid w:val="00C570A9"/>
    <w:rsid w:val="00C5765B"/>
    <w:rsid w:val="00C578AE"/>
    <w:rsid w:val="00C57B7F"/>
    <w:rsid w:val="00C6006D"/>
    <w:rsid w:val="00C60C49"/>
    <w:rsid w:val="00C61986"/>
    <w:rsid w:val="00C621CE"/>
    <w:rsid w:val="00C62272"/>
    <w:rsid w:val="00C628FA"/>
    <w:rsid w:val="00C631C7"/>
    <w:rsid w:val="00C63AA1"/>
    <w:rsid w:val="00C63F7B"/>
    <w:rsid w:val="00C64AD8"/>
    <w:rsid w:val="00C64BBB"/>
    <w:rsid w:val="00C669D0"/>
    <w:rsid w:val="00C67199"/>
    <w:rsid w:val="00C70280"/>
    <w:rsid w:val="00C718E8"/>
    <w:rsid w:val="00C7217F"/>
    <w:rsid w:val="00C72427"/>
    <w:rsid w:val="00C730B1"/>
    <w:rsid w:val="00C730E7"/>
    <w:rsid w:val="00C73218"/>
    <w:rsid w:val="00C73F9B"/>
    <w:rsid w:val="00C74D26"/>
    <w:rsid w:val="00C75929"/>
    <w:rsid w:val="00C75A22"/>
    <w:rsid w:val="00C75F4A"/>
    <w:rsid w:val="00C75FA3"/>
    <w:rsid w:val="00C75FC2"/>
    <w:rsid w:val="00C76902"/>
    <w:rsid w:val="00C76B15"/>
    <w:rsid w:val="00C77442"/>
    <w:rsid w:val="00C8015F"/>
    <w:rsid w:val="00C8028C"/>
    <w:rsid w:val="00C8076B"/>
    <w:rsid w:val="00C80C01"/>
    <w:rsid w:val="00C80F55"/>
    <w:rsid w:val="00C810D6"/>
    <w:rsid w:val="00C81523"/>
    <w:rsid w:val="00C81DDD"/>
    <w:rsid w:val="00C82C03"/>
    <w:rsid w:val="00C82CA3"/>
    <w:rsid w:val="00C83335"/>
    <w:rsid w:val="00C834F5"/>
    <w:rsid w:val="00C8375B"/>
    <w:rsid w:val="00C841D7"/>
    <w:rsid w:val="00C84B06"/>
    <w:rsid w:val="00C8545F"/>
    <w:rsid w:val="00C855A3"/>
    <w:rsid w:val="00C856E3"/>
    <w:rsid w:val="00C85D6B"/>
    <w:rsid w:val="00C862AE"/>
    <w:rsid w:val="00C865E9"/>
    <w:rsid w:val="00C870FE"/>
    <w:rsid w:val="00C90AC9"/>
    <w:rsid w:val="00C90D7E"/>
    <w:rsid w:val="00C915AA"/>
    <w:rsid w:val="00C925C9"/>
    <w:rsid w:val="00C934C0"/>
    <w:rsid w:val="00C9368C"/>
    <w:rsid w:val="00C93CC1"/>
    <w:rsid w:val="00C93F01"/>
    <w:rsid w:val="00C94310"/>
    <w:rsid w:val="00C9558E"/>
    <w:rsid w:val="00C95BD9"/>
    <w:rsid w:val="00C960B1"/>
    <w:rsid w:val="00C971CA"/>
    <w:rsid w:val="00C975E7"/>
    <w:rsid w:val="00C97CED"/>
    <w:rsid w:val="00CA0679"/>
    <w:rsid w:val="00CA31E8"/>
    <w:rsid w:val="00CA39E4"/>
    <w:rsid w:val="00CA3E5F"/>
    <w:rsid w:val="00CA440B"/>
    <w:rsid w:val="00CA5BBF"/>
    <w:rsid w:val="00CA5C17"/>
    <w:rsid w:val="00CA5EDB"/>
    <w:rsid w:val="00CA60CC"/>
    <w:rsid w:val="00CA72EB"/>
    <w:rsid w:val="00CA7D73"/>
    <w:rsid w:val="00CB016F"/>
    <w:rsid w:val="00CB0193"/>
    <w:rsid w:val="00CB0290"/>
    <w:rsid w:val="00CB0E5C"/>
    <w:rsid w:val="00CB1CAF"/>
    <w:rsid w:val="00CB20D0"/>
    <w:rsid w:val="00CB2D3D"/>
    <w:rsid w:val="00CB2F70"/>
    <w:rsid w:val="00CB302F"/>
    <w:rsid w:val="00CB41AD"/>
    <w:rsid w:val="00CB447D"/>
    <w:rsid w:val="00CB59DB"/>
    <w:rsid w:val="00CB5C39"/>
    <w:rsid w:val="00CB5CCD"/>
    <w:rsid w:val="00CB69F5"/>
    <w:rsid w:val="00CB7784"/>
    <w:rsid w:val="00CB78A0"/>
    <w:rsid w:val="00CC0002"/>
    <w:rsid w:val="00CC0D3F"/>
    <w:rsid w:val="00CC2287"/>
    <w:rsid w:val="00CC23E0"/>
    <w:rsid w:val="00CC2602"/>
    <w:rsid w:val="00CC2FD1"/>
    <w:rsid w:val="00CC33A5"/>
    <w:rsid w:val="00CC584C"/>
    <w:rsid w:val="00CC59C1"/>
    <w:rsid w:val="00CC5BF9"/>
    <w:rsid w:val="00CC6998"/>
    <w:rsid w:val="00CD051F"/>
    <w:rsid w:val="00CD0983"/>
    <w:rsid w:val="00CD199A"/>
    <w:rsid w:val="00CD1B9B"/>
    <w:rsid w:val="00CD1D6C"/>
    <w:rsid w:val="00CD1FE7"/>
    <w:rsid w:val="00CD3076"/>
    <w:rsid w:val="00CD34BB"/>
    <w:rsid w:val="00CD3BE2"/>
    <w:rsid w:val="00CD5DE7"/>
    <w:rsid w:val="00CD65BB"/>
    <w:rsid w:val="00CD67DB"/>
    <w:rsid w:val="00CD6943"/>
    <w:rsid w:val="00CE1FE7"/>
    <w:rsid w:val="00CE2F5A"/>
    <w:rsid w:val="00CE45F4"/>
    <w:rsid w:val="00CE5909"/>
    <w:rsid w:val="00CE5BA1"/>
    <w:rsid w:val="00CE607F"/>
    <w:rsid w:val="00CE608F"/>
    <w:rsid w:val="00CF028C"/>
    <w:rsid w:val="00CF0ACE"/>
    <w:rsid w:val="00CF1C53"/>
    <w:rsid w:val="00CF3769"/>
    <w:rsid w:val="00CF3A1D"/>
    <w:rsid w:val="00CF3D01"/>
    <w:rsid w:val="00CF4C4C"/>
    <w:rsid w:val="00CF5233"/>
    <w:rsid w:val="00CF587F"/>
    <w:rsid w:val="00CF5D44"/>
    <w:rsid w:val="00CF7420"/>
    <w:rsid w:val="00CF74F8"/>
    <w:rsid w:val="00D0111D"/>
    <w:rsid w:val="00D01205"/>
    <w:rsid w:val="00D01362"/>
    <w:rsid w:val="00D01801"/>
    <w:rsid w:val="00D026BB"/>
    <w:rsid w:val="00D0410A"/>
    <w:rsid w:val="00D04404"/>
    <w:rsid w:val="00D05568"/>
    <w:rsid w:val="00D055AE"/>
    <w:rsid w:val="00D07046"/>
    <w:rsid w:val="00D07A79"/>
    <w:rsid w:val="00D10DA5"/>
    <w:rsid w:val="00D10EAB"/>
    <w:rsid w:val="00D10EF5"/>
    <w:rsid w:val="00D111A7"/>
    <w:rsid w:val="00D1223C"/>
    <w:rsid w:val="00D136D2"/>
    <w:rsid w:val="00D15581"/>
    <w:rsid w:val="00D15E7E"/>
    <w:rsid w:val="00D15FBB"/>
    <w:rsid w:val="00D16A4C"/>
    <w:rsid w:val="00D16BCD"/>
    <w:rsid w:val="00D17775"/>
    <w:rsid w:val="00D20770"/>
    <w:rsid w:val="00D20BB2"/>
    <w:rsid w:val="00D2256B"/>
    <w:rsid w:val="00D22F31"/>
    <w:rsid w:val="00D23169"/>
    <w:rsid w:val="00D23852"/>
    <w:rsid w:val="00D238F9"/>
    <w:rsid w:val="00D2423C"/>
    <w:rsid w:val="00D244A7"/>
    <w:rsid w:val="00D257FD"/>
    <w:rsid w:val="00D25CEC"/>
    <w:rsid w:val="00D27CDE"/>
    <w:rsid w:val="00D304DD"/>
    <w:rsid w:val="00D30921"/>
    <w:rsid w:val="00D30B5F"/>
    <w:rsid w:val="00D313A2"/>
    <w:rsid w:val="00D335F0"/>
    <w:rsid w:val="00D33852"/>
    <w:rsid w:val="00D345B7"/>
    <w:rsid w:val="00D353D6"/>
    <w:rsid w:val="00D37B7D"/>
    <w:rsid w:val="00D40DC5"/>
    <w:rsid w:val="00D41D73"/>
    <w:rsid w:val="00D439C7"/>
    <w:rsid w:val="00D4498D"/>
    <w:rsid w:val="00D45246"/>
    <w:rsid w:val="00D45329"/>
    <w:rsid w:val="00D46E76"/>
    <w:rsid w:val="00D474A7"/>
    <w:rsid w:val="00D476DE"/>
    <w:rsid w:val="00D47C84"/>
    <w:rsid w:val="00D511EF"/>
    <w:rsid w:val="00D51612"/>
    <w:rsid w:val="00D51D1A"/>
    <w:rsid w:val="00D533A5"/>
    <w:rsid w:val="00D53411"/>
    <w:rsid w:val="00D54B7D"/>
    <w:rsid w:val="00D55A9E"/>
    <w:rsid w:val="00D57145"/>
    <w:rsid w:val="00D571CE"/>
    <w:rsid w:val="00D613B9"/>
    <w:rsid w:val="00D61FE0"/>
    <w:rsid w:val="00D623AC"/>
    <w:rsid w:val="00D64CF0"/>
    <w:rsid w:val="00D6544D"/>
    <w:rsid w:val="00D66254"/>
    <w:rsid w:val="00D66539"/>
    <w:rsid w:val="00D66834"/>
    <w:rsid w:val="00D66850"/>
    <w:rsid w:val="00D668BE"/>
    <w:rsid w:val="00D66D08"/>
    <w:rsid w:val="00D67C02"/>
    <w:rsid w:val="00D67CE1"/>
    <w:rsid w:val="00D7034D"/>
    <w:rsid w:val="00D70438"/>
    <w:rsid w:val="00D749E5"/>
    <w:rsid w:val="00D7684E"/>
    <w:rsid w:val="00D76AB7"/>
    <w:rsid w:val="00D8030C"/>
    <w:rsid w:val="00D80C78"/>
    <w:rsid w:val="00D81B76"/>
    <w:rsid w:val="00D82BB0"/>
    <w:rsid w:val="00D832DC"/>
    <w:rsid w:val="00D83C92"/>
    <w:rsid w:val="00D84001"/>
    <w:rsid w:val="00D8477E"/>
    <w:rsid w:val="00D864C3"/>
    <w:rsid w:val="00D87282"/>
    <w:rsid w:val="00D90399"/>
    <w:rsid w:val="00D9074E"/>
    <w:rsid w:val="00D90D82"/>
    <w:rsid w:val="00D9164C"/>
    <w:rsid w:val="00D92293"/>
    <w:rsid w:val="00D925D2"/>
    <w:rsid w:val="00D92817"/>
    <w:rsid w:val="00D92885"/>
    <w:rsid w:val="00D9346D"/>
    <w:rsid w:val="00D93511"/>
    <w:rsid w:val="00D93E2A"/>
    <w:rsid w:val="00D944B3"/>
    <w:rsid w:val="00D950E0"/>
    <w:rsid w:val="00D95D69"/>
    <w:rsid w:val="00D96368"/>
    <w:rsid w:val="00D96D39"/>
    <w:rsid w:val="00D972DF"/>
    <w:rsid w:val="00DA0509"/>
    <w:rsid w:val="00DA3441"/>
    <w:rsid w:val="00DA39B1"/>
    <w:rsid w:val="00DA40EF"/>
    <w:rsid w:val="00DA4A4E"/>
    <w:rsid w:val="00DA5B10"/>
    <w:rsid w:val="00DA6156"/>
    <w:rsid w:val="00DA6DF4"/>
    <w:rsid w:val="00DA745B"/>
    <w:rsid w:val="00DA7AFF"/>
    <w:rsid w:val="00DB11D4"/>
    <w:rsid w:val="00DB1485"/>
    <w:rsid w:val="00DB3BDF"/>
    <w:rsid w:val="00DB4E20"/>
    <w:rsid w:val="00DB574F"/>
    <w:rsid w:val="00DB697A"/>
    <w:rsid w:val="00DB7BB7"/>
    <w:rsid w:val="00DC22E0"/>
    <w:rsid w:val="00DC2BB4"/>
    <w:rsid w:val="00DC3034"/>
    <w:rsid w:val="00DC3384"/>
    <w:rsid w:val="00DC3407"/>
    <w:rsid w:val="00DC4B67"/>
    <w:rsid w:val="00DC5299"/>
    <w:rsid w:val="00DC530B"/>
    <w:rsid w:val="00DC54D3"/>
    <w:rsid w:val="00DC5B01"/>
    <w:rsid w:val="00DC7011"/>
    <w:rsid w:val="00DC774F"/>
    <w:rsid w:val="00DD00BB"/>
    <w:rsid w:val="00DD0896"/>
    <w:rsid w:val="00DD221B"/>
    <w:rsid w:val="00DD2251"/>
    <w:rsid w:val="00DD24B3"/>
    <w:rsid w:val="00DD2E30"/>
    <w:rsid w:val="00DD5DD6"/>
    <w:rsid w:val="00DD6B9C"/>
    <w:rsid w:val="00DE0674"/>
    <w:rsid w:val="00DE15B0"/>
    <w:rsid w:val="00DE21BB"/>
    <w:rsid w:val="00DE3165"/>
    <w:rsid w:val="00DE3952"/>
    <w:rsid w:val="00DE3A46"/>
    <w:rsid w:val="00DE4B30"/>
    <w:rsid w:val="00DE4B71"/>
    <w:rsid w:val="00DE5349"/>
    <w:rsid w:val="00DE6061"/>
    <w:rsid w:val="00DE615D"/>
    <w:rsid w:val="00DE65AB"/>
    <w:rsid w:val="00DE6C57"/>
    <w:rsid w:val="00DE7DAE"/>
    <w:rsid w:val="00DF0BF1"/>
    <w:rsid w:val="00DF0D1F"/>
    <w:rsid w:val="00DF1E64"/>
    <w:rsid w:val="00DF24B6"/>
    <w:rsid w:val="00DF32AD"/>
    <w:rsid w:val="00DF3D86"/>
    <w:rsid w:val="00DF404F"/>
    <w:rsid w:val="00DF41BF"/>
    <w:rsid w:val="00DF466A"/>
    <w:rsid w:val="00DF4F78"/>
    <w:rsid w:val="00DF519A"/>
    <w:rsid w:val="00DF5659"/>
    <w:rsid w:val="00DF602A"/>
    <w:rsid w:val="00DF75B2"/>
    <w:rsid w:val="00DF7EA9"/>
    <w:rsid w:val="00DF7FFE"/>
    <w:rsid w:val="00E000CD"/>
    <w:rsid w:val="00E006A3"/>
    <w:rsid w:val="00E014A9"/>
    <w:rsid w:val="00E01882"/>
    <w:rsid w:val="00E01A7B"/>
    <w:rsid w:val="00E01C7B"/>
    <w:rsid w:val="00E03AA6"/>
    <w:rsid w:val="00E04692"/>
    <w:rsid w:val="00E062C0"/>
    <w:rsid w:val="00E06747"/>
    <w:rsid w:val="00E116B2"/>
    <w:rsid w:val="00E1241B"/>
    <w:rsid w:val="00E1282A"/>
    <w:rsid w:val="00E16E96"/>
    <w:rsid w:val="00E171DF"/>
    <w:rsid w:val="00E21119"/>
    <w:rsid w:val="00E21150"/>
    <w:rsid w:val="00E23CD8"/>
    <w:rsid w:val="00E2432A"/>
    <w:rsid w:val="00E265EB"/>
    <w:rsid w:val="00E27228"/>
    <w:rsid w:val="00E31FAC"/>
    <w:rsid w:val="00E323CA"/>
    <w:rsid w:val="00E32807"/>
    <w:rsid w:val="00E32BFD"/>
    <w:rsid w:val="00E33485"/>
    <w:rsid w:val="00E33E2C"/>
    <w:rsid w:val="00E33E6F"/>
    <w:rsid w:val="00E346D2"/>
    <w:rsid w:val="00E34D8B"/>
    <w:rsid w:val="00E35BDB"/>
    <w:rsid w:val="00E35EEA"/>
    <w:rsid w:val="00E36C3E"/>
    <w:rsid w:val="00E36C5B"/>
    <w:rsid w:val="00E3736C"/>
    <w:rsid w:val="00E377D9"/>
    <w:rsid w:val="00E37864"/>
    <w:rsid w:val="00E37950"/>
    <w:rsid w:val="00E409BD"/>
    <w:rsid w:val="00E424A7"/>
    <w:rsid w:val="00E42BDF"/>
    <w:rsid w:val="00E44588"/>
    <w:rsid w:val="00E45762"/>
    <w:rsid w:val="00E45923"/>
    <w:rsid w:val="00E4748E"/>
    <w:rsid w:val="00E50543"/>
    <w:rsid w:val="00E50845"/>
    <w:rsid w:val="00E52AF1"/>
    <w:rsid w:val="00E53793"/>
    <w:rsid w:val="00E53FFF"/>
    <w:rsid w:val="00E54492"/>
    <w:rsid w:val="00E54591"/>
    <w:rsid w:val="00E5465F"/>
    <w:rsid w:val="00E55915"/>
    <w:rsid w:val="00E55FE7"/>
    <w:rsid w:val="00E56803"/>
    <w:rsid w:val="00E56D92"/>
    <w:rsid w:val="00E56EC2"/>
    <w:rsid w:val="00E56FED"/>
    <w:rsid w:val="00E57062"/>
    <w:rsid w:val="00E571C3"/>
    <w:rsid w:val="00E57835"/>
    <w:rsid w:val="00E60258"/>
    <w:rsid w:val="00E60532"/>
    <w:rsid w:val="00E60748"/>
    <w:rsid w:val="00E60A30"/>
    <w:rsid w:val="00E60E5C"/>
    <w:rsid w:val="00E61156"/>
    <w:rsid w:val="00E61A6D"/>
    <w:rsid w:val="00E61B43"/>
    <w:rsid w:val="00E61B57"/>
    <w:rsid w:val="00E625C8"/>
    <w:rsid w:val="00E625E7"/>
    <w:rsid w:val="00E6354A"/>
    <w:rsid w:val="00E64CF1"/>
    <w:rsid w:val="00E656AC"/>
    <w:rsid w:val="00E661FF"/>
    <w:rsid w:val="00E673CE"/>
    <w:rsid w:val="00E6743A"/>
    <w:rsid w:val="00E67F6F"/>
    <w:rsid w:val="00E70058"/>
    <w:rsid w:val="00E70294"/>
    <w:rsid w:val="00E70CFB"/>
    <w:rsid w:val="00E7239E"/>
    <w:rsid w:val="00E723C1"/>
    <w:rsid w:val="00E74357"/>
    <w:rsid w:val="00E74EF0"/>
    <w:rsid w:val="00E753C5"/>
    <w:rsid w:val="00E75C31"/>
    <w:rsid w:val="00E75C49"/>
    <w:rsid w:val="00E76073"/>
    <w:rsid w:val="00E761C6"/>
    <w:rsid w:val="00E76D05"/>
    <w:rsid w:val="00E805EC"/>
    <w:rsid w:val="00E84550"/>
    <w:rsid w:val="00E8459E"/>
    <w:rsid w:val="00E853EF"/>
    <w:rsid w:val="00E868C2"/>
    <w:rsid w:val="00E86B6E"/>
    <w:rsid w:val="00E86BB2"/>
    <w:rsid w:val="00E8756B"/>
    <w:rsid w:val="00E87F6C"/>
    <w:rsid w:val="00E9037D"/>
    <w:rsid w:val="00E9056A"/>
    <w:rsid w:val="00E90896"/>
    <w:rsid w:val="00E9089F"/>
    <w:rsid w:val="00E927F3"/>
    <w:rsid w:val="00E92C9F"/>
    <w:rsid w:val="00E92F1F"/>
    <w:rsid w:val="00E932B6"/>
    <w:rsid w:val="00E93DA8"/>
    <w:rsid w:val="00E949AD"/>
    <w:rsid w:val="00E94BDC"/>
    <w:rsid w:val="00E950B6"/>
    <w:rsid w:val="00E9520C"/>
    <w:rsid w:val="00E95238"/>
    <w:rsid w:val="00E957EF"/>
    <w:rsid w:val="00E95F6F"/>
    <w:rsid w:val="00E9657F"/>
    <w:rsid w:val="00E967A8"/>
    <w:rsid w:val="00E976EC"/>
    <w:rsid w:val="00EA00EE"/>
    <w:rsid w:val="00EA03B0"/>
    <w:rsid w:val="00EA0AF8"/>
    <w:rsid w:val="00EA166A"/>
    <w:rsid w:val="00EA2483"/>
    <w:rsid w:val="00EA2EB7"/>
    <w:rsid w:val="00EA49E5"/>
    <w:rsid w:val="00EA5927"/>
    <w:rsid w:val="00EA6BB6"/>
    <w:rsid w:val="00EA6D43"/>
    <w:rsid w:val="00EA6E4E"/>
    <w:rsid w:val="00EA74B4"/>
    <w:rsid w:val="00EB0226"/>
    <w:rsid w:val="00EB0A8D"/>
    <w:rsid w:val="00EB101D"/>
    <w:rsid w:val="00EB1088"/>
    <w:rsid w:val="00EB1777"/>
    <w:rsid w:val="00EB226F"/>
    <w:rsid w:val="00EB23B2"/>
    <w:rsid w:val="00EB39C2"/>
    <w:rsid w:val="00EB3FC5"/>
    <w:rsid w:val="00EB4875"/>
    <w:rsid w:val="00EB4994"/>
    <w:rsid w:val="00EB4D53"/>
    <w:rsid w:val="00EB6DA0"/>
    <w:rsid w:val="00EB6DA9"/>
    <w:rsid w:val="00EB73B3"/>
    <w:rsid w:val="00EB77F0"/>
    <w:rsid w:val="00EB786B"/>
    <w:rsid w:val="00EC0458"/>
    <w:rsid w:val="00EC0785"/>
    <w:rsid w:val="00EC07D0"/>
    <w:rsid w:val="00EC08D0"/>
    <w:rsid w:val="00EC158D"/>
    <w:rsid w:val="00EC1D60"/>
    <w:rsid w:val="00EC1E6C"/>
    <w:rsid w:val="00EC1EF8"/>
    <w:rsid w:val="00EC27BF"/>
    <w:rsid w:val="00EC3696"/>
    <w:rsid w:val="00EC387A"/>
    <w:rsid w:val="00EC4530"/>
    <w:rsid w:val="00EC5171"/>
    <w:rsid w:val="00EC6A7A"/>
    <w:rsid w:val="00EC6EAA"/>
    <w:rsid w:val="00EC73B7"/>
    <w:rsid w:val="00EC7C0A"/>
    <w:rsid w:val="00ED00C7"/>
    <w:rsid w:val="00ED0D07"/>
    <w:rsid w:val="00ED0E36"/>
    <w:rsid w:val="00ED220E"/>
    <w:rsid w:val="00ED25B9"/>
    <w:rsid w:val="00ED2D1A"/>
    <w:rsid w:val="00ED2E77"/>
    <w:rsid w:val="00ED33E4"/>
    <w:rsid w:val="00ED3C2C"/>
    <w:rsid w:val="00ED4BCE"/>
    <w:rsid w:val="00ED775C"/>
    <w:rsid w:val="00EE07BD"/>
    <w:rsid w:val="00EE1F4A"/>
    <w:rsid w:val="00EE3751"/>
    <w:rsid w:val="00EE435C"/>
    <w:rsid w:val="00EE4862"/>
    <w:rsid w:val="00EE4BB1"/>
    <w:rsid w:val="00EE4C0C"/>
    <w:rsid w:val="00EE5940"/>
    <w:rsid w:val="00EE5C7E"/>
    <w:rsid w:val="00EE6004"/>
    <w:rsid w:val="00EE6315"/>
    <w:rsid w:val="00EE732F"/>
    <w:rsid w:val="00EE7D3D"/>
    <w:rsid w:val="00EF0228"/>
    <w:rsid w:val="00EF04D8"/>
    <w:rsid w:val="00EF0ACF"/>
    <w:rsid w:val="00EF0B03"/>
    <w:rsid w:val="00EF1638"/>
    <w:rsid w:val="00EF163D"/>
    <w:rsid w:val="00EF17DA"/>
    <w:rsid w:val="00EF28C1"/>
    <w:rsid w:val="00EF2E12"/>
    <w:rsid w:val="00EF4371"/>
    <w:rsid w:val="00EF4580"/>
    <w:rsid w:val="00EF4815"/>
    <w:rsid w:val="00EF59A5"/>
    <w:rsid w:val="00EF6786"/>
    <w:rsid w:val="00EF7612"/>
    <w:rsid w:val="00EF7B47"/>
    <w:rsid w:val="00F000CC"/>
    <w:rsid w:val="00F00102"/>
    <w:rsid w:val="00F0071E"/>
    <w:rsid w:val="00F02224"/>
    <w:rsid w:val="00F02C47"/>
    <w:rsid w:val="00F03FC5"/>
    <w:rsid w:val="00F0709B"/>
    <w:rsid w:val="00F10395"/>
    <w:rsid w:val="00F10BB7"/>
    <w:rsid w:val="00F1172D"/>
    <w:rsid w:val="00F1252F"/>
    <w:rsid w:val="00F125D1"/>
    <w:rsid w:val="00F12BF1"/>
    <w:rsid w:val="00F12D01"/>
    <w:rsid w:val="00F134B5"/>
    <w:rsid w:val="00F1364F"/>
    <w:rsid w:val="00F14011"/>
    <w:rsid w:val="00F1443A"/>
    <w:rsid w:val="00F15342"/>
    <w:rsid w:val="00F15705"/>
    <w:rsid w:val="00F16405"/>
    <w:rsid w:val="00F166BB"/>
    <w:rsid w:val="00F170C1"/>
    <w:rsid w:val="00F172E3"/>
    <w:rsid w:val="00F17B85"/>
    <w:rsid w:val="00F17F13"/>
    <w:rsid w:val="00F20196"/>
    <w:rsid w:val="00F207B4"/>
    <w:rsid w:val="00F20B12"/>
    <w:rsid w:val="00F215C7"/>
    <w:rsid w:val="00F21A00"/>
    <w:rsid w:val="00F21CCD"/>
    <w:rsid w:val="00F2229B"/>
    <w:rsid w:val="00F227E4"/>
    <w:rsid w:val="00F227EA"/>
    <w:rsid w:val="00F22810"/>
    <w:rsid w:val="00F23840"/>
    <w:rsid w:val="00F239F1"/>
    <w:rsid w:val="00F2441F"/>
    <w:rsid w:val="00F245C3"/>
    <w:rsid w:val="00F24F7D"/>
    <w:rsid w:val="00F253F3"/>
    <w:rsid w:val="00F25EDE"/>
    <w:rsid w:val="00F2691A"/>
    <w:rsid w:val="00F26EA6"/>
    <w:rsid w:val="00F31852"/>
    <w:rsid w:val="00F321C3"/>
    <w:rsid w:val="00F327BA"/>
    <w:rsid w:val="00F33685"/>
    <w:rsid w:val="00F3382A"/>
    <w:rsid w:val="00F33D51"/>
    <w:rsid w:val="00F34E39"/>
    <w:rsid w:val="00F35542"/>
    <w:rsid w:val="00F36759"/>
    <w:rsid w:val="00F36D17"/>
    <w:rsid w:val="00F3700D"/>
    <w:rsid w:val="00F37408"/>
    <w:rsid w:val="00F4005A"/>
    <w:rsid w:val="00F407B4"/>
    <w:rsid w:val="00F40E08"/>
    <w:rsid w:val="00F41747"/>
    <w:rsid w:val="00F424D6"/>
    <w:rsid w:val="00F42B16"/>
    <w:rsid w:val="00F43119"/>
    <w:rsid w:val="00F435D8"/>
    <w:rsid w:val="00F44A20"/>
    <w:rsid w:val="00F44E28"/>
    <w:rsid w:val="00F44E87"/>
    <w:rsid w:val="00F44F0B"/>
    <w:rsid w:val="00F46498"/>
    <w:rsid w:val="00F475E9"/>
    <w:rsid w:val="00F500A8"/>
    <w:rsid w:val="00F501E6"/>
    <w:rsid w:val="00F50482"/>
    <w:rsid w:val="00F50DCE"/>
    <w:rsid w:val="00F51109"/>
    <w:rsid w:val="00F53D0B"/>
    <w:rsid w:val="00F5446B"/>
    <w:rsid w:val="00F605A8"/>
    <w:rsid w:val="00F606CC"/>
    <w:rsid w:val="00F609AB"/>
    <w:rsid w:val="00F60A98"/>
    <w:rsid w:val="00F60AB7"/>
    <w:rsid w:val="00F61D1C"/>
    <w:rsid w:val="00F61F2E"/>
    <w:rsid w:val="00F62987"/>
    <w:rsid w:val="00F63398"/>
    <w:rsid w:val="00F6352D"/>
    <w:rsid w:val="00F63AF0"/>
    <w:rsid w:val="00F64A02"/>
    <w:rsid w:val="00F6595F"/>
    <w:rsid w:val="00F65C36"/>
    <w:rsid w:val="00F6618E"/>
    <w:rsid w:val="00F6688D"/>
    <w:rsid w:val="00F669A2"/>
    <w:rsid w:val="00F675E6"/>
    <w:rsid w:val="00F70171"/>
    <w:rsid w:val="00F701F0"/>
    <w:rsid w:val="00F7112D"/>
    <w:rsid w:val="00F71253"/>
    <w:rsid w:val="00F726A4"/>
    <w:rsid w:val="00F74797"/>
    <w:rsid w:val="00F74E5F"/>
    <w:rsid w:val="00F75C53"/>
    <w:rsid w:val="00F75ED8"/>
    <w:rsid w:val="00F76810"/>
    <w:rsid w:val="00F76F41"/>
    <w:rsid w:val="00F77CED"/>
    <w:rsid w:val="00F77D40"/>
    <w:rsid w:val="00F80027"/>
    <w:rsid w:val="00F81A16"/>
    <w:rsid w:val="00F81B61"/>
    <w:rsid w:val="00F83B65"/>
    <w:rsid w:val="00F83C1F"/>
    <w:rsid w:val="00F84288"/>
    <w:rsid w:val="00F850E1"/>
    <w:rsid w:val="00F858FC"/>
    <w:rsid w:val="00F85AFB"/>
    <w:rsid w:val="00F8658A"/>
    <w:rsid w:val="00F867BB"/>
    <w:rsid w:val="00F86B81"/>
    <w:rsid w:val="00F86DC3"/>
    <w:rsid w:val="00F87034"/>
    <w:rsid w:val="00F87275"/>
    <w:rsid w:val="00F9055A"/>
    <w:rsid w:val="00F90FDF"/>
    <w:rsid w:val="00F91A7A"/>
    <w:rsid w:val="00F9225D"/>
    <w:rsid w:val="00F92858"/>
    <w:rsid w:val="00F93446"/>
    <w:rsid w:val="00F936CD"/>
    <w:rsid w:val="00F9372A"/>
    <w:rsid w:val="00F95376"/>
    <w:rsid w:val="00F95868"/>
    <w:rsid w:val="00F959E7"/>
    <w:rsid w:val="00F96077"/>
    <w:rsid w:val="00F97CF3"/>
    <w:rsid w:val="00FA03B6"/>
    <w:rsid w:val="00FA0A84"/>
    <w:rsid w:val="00FA10CB"/>
    <w:rsid w:val="00FA13E4"/>
    <w:rsid w:val="00FA1DBA"/>
    <w:rsid w:val="00FA2025"/>
    <w:rsid w:val="00FA2200"/>
    <w:rsid w:val="00FA2F83"/>
    <w:rsid w:val="00FA469B"/>
    <w:rsid w:val="00FA57CA"/>
    <w:rsid w:val="00FA5AC0"/>
    <w:rsid w:val="00FB0F34"/>
    <w:rsid w:val="00FB1944"/>
    <w:rsid w:val="00FB24BE"/>
    <w:rsid w:val="00FB2747"/>
    <w:rsid w:val="00FB2C2B"/>
    <w:rsid w:val="00FB2F3F"/>
    <w:rsid w:val="00FB32B8"/>
    <w:rsid w:val="00FB3654"/>
    <w:rsid w:val="00FB3834"/>
    <w:rsid w:val="00FB4425"/>
    <w:rsid w:val="00FB46C0"/>
    <w:rsid w:val="00FB4831"/>
    <w:rsid w:val="00FB4E95"/>
    <w:rsid w:val="00FB4F94"/>
    <w:rsid w:val="00FB59DE"/>
    <w:rsid w:val="00FB5B94"/>
    <w:rsid w:val="00FB6284"/>
    <w:rsid w:val="00FB65EA"/>
    <w:rsid w:val="00FB7FED"/>
    <w:rsid w:val="00FC18F2"/>
    <w:rsid w:val="00FC20D6"/>
    <w:rsid w:val="00FC2255"/>
    <w:rsid w:val="00FC36D1"/>
    <w:rsid w:val="00FC3D64"/>
    <w:rsid w:val="00FC3D6F"/>
    <w:rsid w:val="00FC4353"/>
    <w:rsid w:val="00FC4531"/>
    <w:rsid w:val="00FC5587"/>
    <w:rsid w:val="00FC5719"/>
    <w:rsid w:val="00FC609A"/>
    <w:rsid w:val="00FC62D9"/>
    <w:rsid w:val="00FC6583"/>
    <w:rsid w:val="00FC68FB"/>
    <w:rsid w:val="00FC6AB4"/>
    <w:rsid w:val="00FC7451"/>
    <w:rsid w:val="00FD0AB9"/>
    <w:rsid w:val="00FD0F93"/>
    <w:rsid w:val="00FD1A03"/>
    <w:rsid w:val="00FD323E"/>
    <w:rsid w:val="00FD37CF"/>
    <w:rsid w:val="00FD3C52"/>
    <w:rsid w:val="00FD50C7"/>
    <w:rsid w:val="00FD569F"/>
    <w:rsid w:val="00FD587E"/>
    <w:rsid w:val="00FD58C4"/>
    <w:rsid w:val="00FD59A7"/>
    <w:rsid w:val="00FD6E8A"/>
    <w:rsid w:val="00FD7C23"/>
    <w:rsid w:val="00FE02EB"/>
    <w:rsid w:val="00FE2B18"/>
    <w:rsid w:val="00FE2E6F"/>
    <w:rsid w:val="00FE3F56"/>
    <w:rsid w:val="00FE4193"/>
    <w:rsid w:val="00FE44F6"/>
    <w:rsid w:val="00FE4533"/>
    <w:rsid w:val="00FE4750"/>
    <w:rsid w:val="00FE5BF0"/>
    <w:rsid w:val="00FE5CBD"/>
    <w:rsid w:val="00FE74AA"/>
    <w:rsid w:val="00FE785F"/>
    <w:rsid w:val="00FE7C60"/>
    <w:rsid w:val="00FF0588"/>
    <w:rsid w:val="00FF0B12"/>
    <w:rsid w:val="00FF14B3"/>
    <w:rsid w:val="00FF192B"/>
    <w:rsid w:val="00FF21ED"/>
    <w:rsid w:val="00FF2936"/>
    <w:rsid w:val="00FF3754"/>
    <w:rsid w:val="00FF3C52"/>
    <w:rsid w:val="00FF464E"/>
    <w:rsid w:val="00FF4655"/>
    <w:rsid w:val="00FF4DD0"/>
    <w:rsid w:val="00FF4E15"/>
    <w:rsid w:val="00FF6932"/>
    <w:rsid w:val="00FF712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745AE"/>
  <w15:chartTrackingRefBased/>
  <w15:docId w15:val="{C38D7CDD-7980-46C1-A660-7D465BABB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F186D"/>
    <w:pPr>
      <w:jc w:val="both"/>
    </w:pPr>
    <w:rPr>
      <w:rFonts w:ascii="Times New Roman" w:hAnsi="Times New Roman"/>
      <w:sz w:val="24"/>
    </w:rPr>
  </w:style>
  <w:style w:type="paragraph" w:styleId="Nadpis1">
    <w:name w:val="heading 1"/>
    <w:basedOn w:val="Normln"/>
    <w:next w:val="Normln"/>
    <w:link w:val="Nadpis1Char"/>
    <w:autoRedefine/>
    <w:uiPriority w:val="9"/>
    <w:qFormat/>
    <w:rsid w:val="006E1543"/>
    <w:pPr>
      <w:keepNext/>
      <w:keepLines/>
      <w:numPr>
        <w:numId w:val="10"/>
      </w:numPr>
      <w:spacing w:before="240" w:line="360" w:lineRule="auto"/>
      <w:outlineLvl w:val="0"/>
    </w:pPr>
    <w:rPr>
      <w:rFonts w:eastAsiaTheme="majorEastAsia" w:cstheme="majorBidi"/>
      <w:b/>
      <w:sz w:val="32"/>
      <w:szCs w:val="32"/>
    </w:rPr>
  </w:style>
  <w:style w:type="paragraph" w:styleId="Nadpis2">
    <w:name w:val="heading 2"/>
    <w:basedOn w:val="Normln"/>
    <w:next w:val="Normln"/>
    <w:link w:val="Nadpis2Char"/>
    <w:autoRedefine/>
    <w:uiPriority w:val="9"/>
    <w:unhideWhenUsed/>
    <w:qFormat/>
    <w:rsid w:val="006E1543"/>
    <w:pPr>
      <w:keepNext/>
      <w:keepLines/>
      <w:numPr>
        <w:ilvl w:val="1"/>
        <w:numId w:val="5"/>
      </w:numPr>
      <w:spacing w:before="40" w:line="360" w:lineRule="auto"/>
      <w:outlineLvl w:val="1"/>
    </w:pPr>
    <w:rPr>
      <w:rFonts w:eastAsiaTheme="majorEastAsia" w:cstheme="majorBidi"/>
      <w:b/>
      <w:sz w:val="30"/>
      <w:szCs w:val="26"/>
    </w:rPr>
  </w:style>
  <w:style w:type="paragraph" w:styleId="Nadpis3">
    <w:name w:val="heading 3"/>
    <w:basedOn w:val="Normln"/>
    <w:next w:val="Normln"/>
    <w:link w:val="Nadpis3Char"/>
    <w:autoRedefine/>
    <w:uiPriority w:val="9"/>
    <w:unhideWhenUsed/>
    <w:qFormat/>
    <w:rsid w:val="006E1543"/>
    <w:pPr>
      <w:keepNext/>
      <w:keepLines/>
      <w:numPr>
        <w:ilvl w:val="2"/>
        <w:numId w:val="30"/>
      </w:numPr>
      <w:spacing w:before="40" w:after="0" w:line="480" w:lineRule="auto"/>
      <w:ind w:left="1134" w:hanging="708"/>
      <w:outlineLvl w:val="2"/>
    </w:pPr>
    <w:rPr>
      <w:rFonts w:eastAsiaTheme="majorEastAsia" w:cstheme="majorBidi"/>
      <w:b/>
      <w:sz w:val="28"/>
      <w:szCs w:val="24"/>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E50845"/>
    <w:pPr>
      <w:ind w:left="720"/>
      <w:contextualSpacing/>
    </w:pPr>
  </w:style>
  <w:style w:type="character" w:customStyle="1" w:styleId="Nadpis1Char">
    <w:name w:val="Nadpis 1 Char"/>
    <w:basedOn w:val="Standardnpsmoodstavce"/>
    <w:link w:val="Nadpis1"/>
    <w:uiPriority w:val="9"/>
    <w:rsid w:val="006E1543"/>
    <w:rPr>
      <w:rFonts w:ascii="Times New Roman" w:eastAsiaTheme="majorEastAsia" w:hAnsi="Times New Roman" w:cstheme="majorBidi"/>
      <w:b/>
      <w:sz w:val="32"/>
      <w:szCs w:val="32"/>
    </w:rPr>
  </w:style>
  <w:style w:type="character" w:customStyle="1" w:styleId="Nadpis2Char">
    <w:name w:val="Nadpis 2 Char"/>
    <w:basedOn w:val="Standardnpsmoodstavce"/>
    <w:link w:val="Nadpis2"/>
    <w:uiPriority w:val="9"/>
    <w:rsid w:val="006E1543"/>
    <w:rPr>
      <w:rFonts w:ascii="Times New Roman" w:eastAsiaTheme="majorEastAsia" w:hAnsi="Times New Roman" w:cstheme="majorBidi"/>
      <w:b/>
      <w:sz w:val="30"/>
      <w:szCs w:val="26"/>
    </w:rPr>
  </w:style>
  <w:style w:type="paragraph" w:styleId="Zhlav">
    <w:name w:val="header"/>
    <w:basedOn w:val="Normln"/>
    <w:link w:val="ZhlavChar"/>
    <w:uiPriority w:val="99"/>
    <w:unhideWhenUsed/>
    <w:rsid w:val="00BF186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F186D"/>
    <w:rPr>
      <w:rFonts w:ascii="Times New Roman" w:hAnsi="Times New Roman"/>
      <w:sz w:val="24"/>
    </w:rPr>
  </w:style>
  <w:style w:type="paragraph" w:styleId="Zpat">
    <w:name w:val="footer"/>
    <w:basedOn w:val="Normln"/>
    <w:link w:val="ZpatChar"/>
    <w:uiPriority w:val="99"/>
    <w:unhideWhenUsed/>
    <w:rsid w:val="00BF186D"/>
    <w:pPr>
      <w:tabs>
        <w:tab w:val="center" w:pos="4536"/>
        <w:tab w:val="right" w:pos="9072"/>
      </w:tabs>
      <w:spacing w:after="0" w:line="240" w:lineRule="auto"/>
    </w:pPr>
  </w:style>
  <w:style w:type="character" w:customStyle="1" w:styleId="ZpatChar">
    <w:name w:val="Zápatí Char"/>
    <w:basedOn w:val="Standardnpsmoodstavce"/>
    <w:link w:val="Zpat"/>
    <w:uiPriority w:val="99"/>
    <w:rsid w:val="00BF186D"/>
    <w:rPr>
      <w:rFonts w:ascii="Times New Roman" w:hAnsi="Times New Roman"/>
      <w:sz w:val="24"/>
    </w:rPr>
  </w:style>
  <w:style w:type="character" w:customStyle="1" w:styleId="Nadpis3Char">
    <w:name w:val="Nadpis 3 Char"/>
    <w:basedOn w:val="Standardnpsmoodstavce"/>
    <w:link w:val="Nadpis3"/>
    <w:uiPriority w:val="9"/>
    <w:rsid w:val="006E1543"/>
    <w:rPr>
      <w:rFonts w:ascii="Times New Roman" w:eastAsiaTheme="majorEastAsia" w:hAnsi="Times New Roman" w:cstheme="majorBidi"/>
      <w:b/>
      <w:sz w:val="28"/>
      <w:szCs w:val="24"/>
    </w:rPr>
  </w:style>
  <w:style w:type="paragraph" w:styleId="Textpoznpodarou">
    <w:name w:val="footnote text"/>
    <w:basedOn w:val="Normln"/>
    <w:link w:val="TextpoznpodarouChar"/>
    <w:uiPriority w:val="99"/>
    <w:semiHidden/>
    <w:unhideWhenUsed/>
    <w:rsid w:val="0089210B"/>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89210B"/>
    <w:rPr>
      <w:rFonts w:ascii="Times New Roman" w:hAnsi="Times New Roman"/>
      <w:sz w:val="20"/>
      <w:szCs w:val="20"/>
    </w:rPr>
  </w:style>
  <w:style w:type="character" w:styleId="Znakapoznpodarou">
    <w:name w:val="footnote reference"/>
    <w:basedOn w:val="Standardnpsmoodstavce"/>
    <w:uiPriority w:val="99"/>
    <w:semiHidden/>
    <w:unhideWhenUsed/>
    <w:rsid w:val="0089210B"/>
    <w:rPr>
      <w:vertAlign w:val="superscript"/>
    </w:rPr>
  </w:style>
  <w:style w:type="paragraph" w:styleId="Nadpisobsahu">
    <w:name w:val="TOC Heading"/>
    <w:basedOn w:val="Nadpis1"/>
    <w:next w:val="Normln"/>
    <w:uiPriority w:val="39"/>
    <w:unhideWhenUsed/>
    <w:qFormat/>
    <w:rsid w:val="00A167F6"/>
    <w:pPr>
      <w:numPr>
        <w:numId w:val="0"/>
      </w:numPr>
      <w:spacing w:after="0" w:line="259" w:lineRule="auto"/>
      <w:jc w:val="left"/>
      <w:outlineLvl w:val="9"/>
    </w:pPr>
    <w:rPr>
      <w:rFonts w:asciiTheme="majorHAnsi" w:hAnsiTheme="majorHAnsi"/>
      <w:b w:val="0"/>
      <w:color w:val="2F5496" w:themeColor="accent1" w:themeShade="BF"/>
      <w:lang w:eastAsia="cs-CZ"/>
    </w:rPr>
  </w:style>
  <w:style w:type="paragraph" w:styleId="Obsah1">
    <w:name w:val="toc 1"/>
    <w:basedOn w:val="Normln"/>
    <w:next w:val="Normln"/>
    <w:autoRedefine/>
    <w:uiPriority w:val="39"/>
    <w:unhideWhenUsed/>
    <w:rsid w:val="00F80027"/>
    <w:pPr>
      <w:tabs>
        <w:tab w:val="left" w:pos="480"/>
        <w:tab w:val="right" w:leader="dot" w:pos="9061"/>
      </w:tabs>
      <w:spacing w:after="100"/>
    </w:pPr>
    <w:rPr>
      <w:b/>
      <w:bCs/>
      <w:noProof/>
    </w:rPr>
  </w:style>
  <w:style w:type="paragraph" w:styleId="Obsah2">
    <w:name w:val="toc 2"/>
    <w:basedOn w:val="Normln"/>
    <w:next w:val="Normln"/>
    <w:autoRedefine/>
    <w:uiPriority w:val="39"/>
    <w:unhideWhenUsed/>
    <w:rsid w:val="00A167F6"/>
    <w:pPr>
      <w:spacing w:after="100"/>
      <w:ind w:left="240"/>
    </w:pPr>
  </w:style>
  <w:style w:type="paragraph" w:styleId="Obsah3">
    <w:name w:val="toc 3"/>
    <w:basedOn w:val="Normln"/>
    <w:next w:val="Normln"/>
    <w:autoRedefine/>
    <w:uiPriority w:val="39"/>
    <w:unhideWhenUsed/>
    <w:rsid w:val="00A167F6"/>
    <w:pPr>
      <w:spacing w:after="100"/>
      <w:ind w:left="480"/>
    </w:pPr>
  </w:style>
  <w:style w:type="character" w:styleId="Hypertextovodkaz">
    <w:name w:val="Hyperlink"/>
    <w:basedOn w:val="Standardnpsmoodstavce"/>
    <w:uiPriority w:val="99"/>
    <w:unhideWhenUsed/>
    <w:rsid w:val="00A167F6"/>
    <w:rPr>
      <w:color w:val="0563C1" w:themeColor="hyperlink"/>
      <w:u w:val="single"/>
    </w:rPr>
  </w:style>
  <w:style w:type="character" w:styleId="Nevyeenzmnka">
    <w:name w:val="Unresolved Mention"/>
    <w:basedOn w:val="Standardnpsmoodstavce"/>
    <w:uiPriority w:val="99"/>
    <w:semiHidden/>
    <w:unhideWhenUsed/>
    <w:rsid w:val="00B27EAB"/>
    <w:rPr>
      <w:color w:val="605E5C"/>
      <w:shd w:val="clear" w:color="auto" w:fill="E1DFDD"/>
    </w:rPr>
  </w:style>
  <w:style w:type="character" w:styleId="Zdraznn">
    <w:name w:val="Emphasis"/>
    <w:basedOn w:val="Standardnpsmoodstavce"/>
    <w:uiPriority w:val="20"/>
    <w:qFormat/>
    <w:rsid w:val="003F5D24"/>
    <w:rPr>
      <w:i/>
      <w:iCs/>
    </w:rPr>
  </w:style>
  <w:style w:type="character" w:styleId="Sledovanodkaz">
    <w:name w:val="FollowedHyperlink"/>
    <w:basedOn w:val="Standardnpsmoodstavce"/>
    <w:uiPriority w:val="99"/>
    <w:semiHidden/>
    <w:unhideWhenUsed/>
    <w:rsid w:val="00CE5BA1"/>
    <w:rPr>
      <w:color w:val="954F72" w:themeColor="followedHyperlink"/>
      <w:u w:val="single"/>
    </w:rPr>
  </w:style>
  <w:style w:type="table" w:styleId="Mkatabulky">
    <w:name w:val="Table Grid"/>
    <w:basedOn w:val="Normlntabulka"/>
    <w:uiPriority w:val="39"/>
    <w:rsid w:val="004A7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988333">
      <w:bodyDiv w:val="1"/>
      <w:marLeft w:val="0"/>
      <w:marRight w:val="0"/>
      <w:marTop w:val="0"/>
      <w:marBottom w:val="0"/>
      <w:divBdr>
        <w:top w:val="none" w:sz="0" w:space="0" w:color="auto"/>
        <w:left w:val="none" w:sz="0" w:space="0" w:color="auto"/>
        <w:bottom w:val="none" w:sz="0" w:space="0" w:color="auto"/>
        <w:right w:val="none" w:sz="0" w:space="0" w:color="auto"/>
      </w:divBdr>
      <w:divsChild>
        <w:div w:id="1894079295">
          <w:marLeft w:val="0"/>
          <w:marRight w:val="0"/>
          <w:marTop w:val="0"/>
          <w:marBottom w:val="0"/>
          <w:divBdr>
            <w:top w:val="none" w:sz="0" w:space="0" w:color="auto"/>
            <w:left w:val="none" w:sz="0" w:space="0" w:color="auto"/>
            <w:bottom w:val="none" w:sz="0" w:space="0" w:color="auto"/>
            <w:right w:val="none" w:sz="0" w:space="0" w:color="auto"/>
          </w:divBdr>
          <w:divsChild>
            <w:div w:id="202423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183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rakkar.sk/22/drakkar_2010_22_rijen.pdf" TargetMode="External"/><Relationship Id="rId21" Type="http://schemas.openxmlformats.org/officeDocument/2006/relationships/hyperlink" Target="https://dspace5.zcu.cz/bitstream/11025/19113/1/Loucimova.pdf.pdf" TargetMode="External"/><Relationship Id="rId42" Type="http://schemas.openxmlformats.org/officeDocument/2006/relationships/footer" Target="footer2.xml"/><Relationship Id="rId47" Type="http://schemas.openxmlformats.org/officeDocument/2006/relationships/image" Target="media/image5.jpeg"/><Relationship Id="rId63" Type="http://schemas.openxmlformats.org/officeDocument/2006/relationships/image" Target="media/image21.jpe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ncyklopedie.soc.cas.cz/w/Dystopie" TargetMode="External"/><Relationship Id="rId29" Type="http://schemas.openxmlformats.org/officeDocument/2006/relationships/hyperlink" Target="http://www.storyman.com/about/" TargetMode="External"/><Relationship Id="rId11" Type="http://schemas.openxmlformats.org/officeDocument/2006/relationships/footer" Target="footer1.xml"/><Relationship Id="rId24" Type="http://schemas.openxmlformats.org/officeDocument/2006/relationships/hyperlink" Target="https://web2.mlp.cz/koweb/00/04/46/06/25/utopie.pdf" TargetMode="External"/><Relationship Id="rId32" Type="http://schemas.openxmlformats.org/officeDocument/2006/relationships/hyperlink" Target="https://loislowry.com/" TargetMode="External"/><Relationship Id="rId37" Type="http://schemas.openxmlformats.org/officeDocument/2006/relationships/hyperlink" Target="https://www.simonandschuster.com/authors/Neal-Shusterman/1531698" TargetMode="External"/><Relationship Id="rId40" Type="http://schemas.openxmlformats.org/officeDocument/2006/relationships/hyperlink" Target="https://www.thesaunderssisters.com/about" TargetMode="External"/><Relationship Id="rId45" Type="http://schemas.openxmlformats.org/officeDocument/2006/relationships/image" Target="media/image3.jpeg"/><Relationship Id="rId53" Type="http://schemas.openxmlformats.org/officeDocument/2006/relationships/image" Target="media/image11.jpeg"/><Relationship Id="rId58" Type="http://schemas.openxmlformats.org/officeDocument/2006/relationships/image" Target="media/image16.jpeg"/><Relationship Id="rId66" Type="http://schemas.openxmlformats.org/officeDocument/2006/relationships/image" Target="media/image24.jpeg"/><Relationship Id="rId5" Type="http://schemas.openxmlformats.org/officeDocument/2006/relationships/numbering" Target="numbering.xml"/><Relationship Id="rId61" Type="http://schemas.openxmlformats.org/officeDocument/2006/relationships/image" Target="media/image19.jpeg"/><Relationship Id="rId19" Type="http://schemas.openxmlformats.org/officeDocument/2006/relationships/hyperlink" Target="https://hdl.handle.net/1887/3256300" TargetMode="External"/><Relationship Id="rId14" Type="http://schemas.openxmlformats.org/officeDocument/2006/relationships/hyperlink" Target="https://www.czechlit.cz/cz/feature/ceska-literatura-pro-deti-a-mladez-ve-druhem-desetileti-21-stoleti-2-dil/" TargetMode="External"/><Relationship Id="rId22" Type="http://schemas.openxmlformats.org/officeDocument/2006/relationships/hyperlink" Target="https://www.academia.edu/66250407/Utopia_in_Renaissance_Philosophy&#168;" TargetMode="External"/><Relationship Id="rId27" Type="http://schemas.openxmlformats.org/officeDocument/2006/relationships/hyperlink" Target="http://hdl.handle.net/20.500.11956/104562" TargetMode="External"/><Relationship Id="rId30" Type="http://schemas.openxmlformats.org/officeDocument/2006/relationships/hyperlink" Target="http://kcjl2.upol.cz/vala/ndkl/oporandkl.pdf" TargetMode="External"/><Relationship Id="rId35" Type="http://schemas.openxmlformats.org/officeDocument/2006/relationships/hyperlink" Target="https://www.hinghamanchor.com/telling-the-truth-a-conversation-with-lois-lowry-on-writing-libraries-and-young-readers/" TargetMode="External"/><Relationship Id="rId43" Type="http://schemas.openxmlformats.org/officeDocument/2006/relationships/image" Target="media/image1.jpeg"/><Relationship Id="rId48" Type="http://schemas.openxmlformats.org/officeDocument/2006/relationships/image" Target="media/image6.jpeg"/><Relationship Id="rId56" Type="http://schemas.openxmlformats.org/officeDocument/2006/relationships/image" Target="media/image14.jpeg"/><Relationship Id="rId64" Type="http://schemas.openxmlformats.org/officeDocument/2006/relationships/image" Target="media/image22.jpe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9.jpeg"/><Relationship Id="rId3" Type="http://schemas.openxmlformats.org/officeDocument/2006/relationships/customXml" Target="../customXml/item3.xml"/><Relationship Id="rId12" Type="http://schemas.openxmlformats.org/officeDocument/2006/relationships/hyperlink" Target="https://lareviewofbooks.org/article/storytelling-can-change-world-interview-ashley-leslie-saunders/" TargetMode="External"/><Relationship Id="rId17" Type="http://schemas.openxmlformats.org/officeDocument/2006/relationships/hyperlink" Target="https://www.catholicmom.com/articles/2015/01/29/the-complete-unwind-dystology" TargetMode="External"/><Relationship Id="rId25" Type="http://schemas.openxmlformats.org/officeDocument/2006/relationships/hyperlink" Target="https://encyklopedie.soc.cas.cz/w/Dystopie" TargetMode="External"/><Relationship Id="rId33" Type="http://schemas.openxmlformats.org/officeDocument/2006/relationships/hyperlink" Target="https://www.databazeknih.cz/knihy/darce-darce-166584" TargetMode="External"/><Relationship Id="rId38" Type="http://schemas.openxmlformats.org/officeDocument/2006/relationships/hyperlink" Target="https://www.databazeknih.cz/knihy/bez-sance-453033" TargetMode="External"/><Relationship Id="rId46" Type="http://schemas.openxmlformats.org/officeDocument/2006/relationships/image" Target="media/image4.jpeg"/><Relationship Id="rId59" Type="http://schemas.openxmlformats.org/officeDocument/2006/relationships/image" Target="media/image17.jpeg"/><Relationship Id="rId67" Type="http://schemas.openxmlformats.org/officeDocument/2006/relationships/footer" Target="footer3.xml"/><Relationship Id="rId20" Type="http://schemas.openxmlformats.org/officeDocument/2006/relationships/hyperlink" Target="http://loislowry.com/" TargetMode="External"/><Relationship Id="rId41" Type="http://schemas.openxmlformats.org/officeDocument/2006/relationships/hyperlink" Target="https://lareviewofbooks.org/article/storytelling-can-change-world-interview-ashley-leslie-saunders/" TargetMode="External"/><Relationship Id="rId54" Type="http://schemas.openxmlformats.org/officeDocument/2006/relationships/image" Target="media/image12.jpeg"/><Relationship Id="rId62"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zechency.org/slovnik/NEWSPEAK" TargetMode="External"/><Relationship Id="rId23" Type="http://schemas.openxmlformats.org/officeDocument/2006/relationships/hyperlink" Target="https://www.academia.edu/6541373/N%C4%9Bkde_jinde_Utopie_jako_virtu%C3%A1ln%C3%AD_sv%C4%9Bty_v_minulosti_a_dnes" TargetMode="External"/><Relationship Id="rId28" Type="http://schemas.openxmlformats.org/officeDocument/2006/relationships/hyperlink" Target="https://www.thesaunderssisters.com/" TargetMode="External"/><Relationship Id="rId36" Type="http://schemas.openxmlformats.org/officeDocument/2006/relationships/hyperlink" Target="https://popgoesthepage.princeton.edu/the-bibliofiles-presents-lois-lowry/" TargetMode="External"/><Relationship Id="rId49" Type="http://schemas.openxmlformats.org/officeDocument/2006/relationships/image" Target="media/image7.jpeg"/><Relationship Id="rId57" Type="http://schemas.openxmlformats.org/officeDocument/2006/relationships/image" Target="media/image15.jpeg"/><Relationship Id="rId10" Type="http://schemas.openxmlformats.org/officeDocument/2006/relationships/endnotes" Target="endnotes.xml"/><Relationship Id="rId31" Type="http://schemas.openxmlformats.org/officeDocument/2006/relationships/hyperlink" Target="https://clanky.rvp.cz/clanek/c/o/15011/VYUKOVE-METODY---UVOD.html" TargetMode="External"/><Relationship Id="rId44" Type="http://schemas.openxmlformats.org/officeDocument/2006/relationships/image" Target="media/image2.jpeg"/><Relationship Id="rId52" Type="http://schemas.openxmlformats.org/officeDocument/2006/relationships/image" Target="media/image10.jpeg"/><Relationship Id="rId60" Type="http://schemas.openxmlformats.org/officeDocument/2006/relationships/image" Target="media/image18.jpeg"/><Relationship Id="rId65" Type="http://schemas.openxmlformats.org/officeDocument/2006/relationships/image" Target="media/image23.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service.ucl.cas.cz/edicee/data/sborniky/kongres/CLKT2/31.pdf" TargetMode="External"/><Relationship Id="rId18" Type="http://schemas.openxmlformats.org/officeDocument/2006/relationships/hyperlink" Target="https://www.scisdata.com/media/2460/scis_connections_123_web.pdf" TargetMode="External"/><Relationship Id="rId39" Type="http://schemas.openxmlformats.org/officeDocument/2006/relationships/hyperlink" Target="https://www.luxor.cz/autor/5051" TargetMode="External"/><Relationship Id="rId34" Type="http://schemas.openxmlformats.org/officeDocument/2006/relationships/hyperlink" Target="https://www.newyorker.com/culture/the-new-yorker-interview/what-lois-lowry-remembers" TargetMode="External"/><Relationship Id="rId50" Type="http://schemas.openxmlformats.org/officeDocument/2006/relationships/image" Target="media/image8.jpeg"/><Relationship Id="rId55" Type="http://schemas.openxmlformats.org/officeDocument/2006/relationships/image" Target="media/image13.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EF7576352AD024B8A5F1FDA27040524" ma:contentTypeVersion="9" ma:contentTypeDescription="Vytvoří nový dokument" ma:contentTypeScope="" ma:versionID="1c28251aa0e163bd148b63d1d6760f86">
  <xsd:schema xmlns:xsd="http://www.w3.org/2001/XMLSchema" xmlns:xs="http://www.w3.org/2001/XMLSchema" xmlns:p="http://schemas.microsoft.com/office/2006/metadata/properties" xmlns:ns3="570dcbd5-8867-4f62-acf1-5bf3853b2790" targetNamespace="http://schemas.microsoft.com/office/2006/metadata/properties" ma:root="true" ma:fieldsID="e75c2b9b1d22e617104432329e9a8e3e" ns3:_="">
    <xsd:import namespace="570dcbd5-8867-4f62-acf1-5bf3853b279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0dcbd5-8867-4f62-acf1-5bf3853b27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ISO690.XSL" StyleName="ISO 690 – první prvek a datum" Version="1987"/>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D7CC95-E040-4445-9DE6-23ABB174D2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0dcbd5-8867-4f62-acf1-5bf3853b27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7DA7D0-E247-4689-A17A-66159501E41A}">
  <ds:schemaRefs>
    <ds:schemaRef ds:uri="http://schemas.openxmlformats.org/officeDocument/2006/bibliography"/>
  </ds:schemaRefs>
</ds:datastoreItem>
</file>

<file path=customXml/itemProps3.xml><?xml version="1.0" encoding="utf-8"?>
<ds:datastoreItem xmlns:ds="http://schemas.openxmlformats.org/officeDocument/2006/customXml" ds:itemID="{606C0298-2850-415C-ABBE-9B60733DB20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F623F6A-10E6-4F51-BC91-C3271C65BC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101</Pages>
  <Words>21386</Words>
  <Characters>126183</Characters>
  <Application>Microsoft Office Word</Application>
  <DocSecurity>0</DocSecurity>
  <Lines>1051</Lines>
  <Paragraphs>294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147275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Harabisova Alexandra</dc:creator>
  <cp:keywords/>
  <dc:description/>
  <cp:lastModifiedBy>Harabisova Alexandra</cp:lastModifiedBy>
  <cp:revision>2</cp:revision>
  <cp:lastPrinted>2023-12-04T15:00:00Z</cp:lastPrinted>
  <dcterms:created xsi:type="dcterms:W3CDTF">2023-12-04T15:15:00Z</dcterms:created>
  <dcterms:modified xsi:type="dcterms:W3CDTF">2023-12-04T15:15:00Z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0x0101001EF7576352AD024B8A5F1FDA27040524</vt:lpwstr>
  </property>
</Properties>
</file>