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7A4" w:rsidRPr="00A47A1D" w:rsidRDefault="001905F2" w:rsidP="00715609">
      <w:pPr>
        <w:jc w:val="center"/>
        <w:rPr>
          <w:b/>
          <w:sz w:val="40"/>
        </w:rPr>
      </w:pPr>
      <w:r>
        <w:rPr>
          <w:b/>
          <w:sz w:val="40"/>
        </w:rPr>
        <w:t xml:space="preserve">  </w:t>
      </w:r>
      <w:r w:rsidR="00715609" w:rsidRPr="00A47A1D">
        <w:rPr>
          <w:b/>
          <w:sz w:val="40"/>
        </w:rPr>
        <w:t>UNIVERZITA PALACKÉHO V OLOMOUCI</w:t>
      </w:r>
    </w:p>
    <w:p w:rsidR="00715609" w:rsidRPr="00A47A1D" w:rsidRDefault="00715609" w:rsidP="00715609">
      <w:pPr>
        <w:jc w:val="center"/>
        <w:rPr>
          <w:b/>
          <w:sz w:val="40"/>
        </w:rPr>
      </w:pPr>
      <w:r w:rsidRPr="00A47A1D">
        <w:rPr>
          <w:b/>
          <w:sz w:val="40"/>
        </w:rPr>
        <w:t>PEDAGOGICKÁ FAKULTA</w:t>
      </w:r>
    </w:p>
    <w:p w:rsidR="00715609" w:rsidRDefault="00715609" w:rsidP="00715609">
      <w:pPr>
        <w:jc w:val="center"/>
        <w:rPr>
          <w:b/>
          <w:sz w:val="40"/>
        </w:rPr>
      </w:pPr>
      <w:r w:rsidRPr="00A47A1D">
        <w:rPr>
          <w:b/>
          <w:sz w:val="40"/>
        </w:rPr>
        <w:t>K</w:t>
      </w:r>
      <w:r w:rsidR="00AD13B7">
        <w:rPr>
          <w:b/>
          <w:sz w:val="40"/>
        </w:rPr>
        <w:t>atedra českého jazyka</w:t>
      </w:r>
    </w:p>
    <w:p w:rsidR="00A47A1D" w:rsidRDefault="00A47A1D" w:rsidP="00715609">
      <w:pPr>
        <w:jc w:val="center"/>
        <w:rPr>
          <w:b/>
          <w:sz w:val="40"/>
        </w:rPr>
      </w:pPr>
    </w:p>
    <w:p w:rsidR="00A47A1D" w:rsidRDefault="00A47A1D" w:rsidP="00715609">
      <w:pPr>
        <w:jc w:val="center"/>
        <w:rPr>
          <w:b/>
          <w:sz w:val="40"/>
        </w:rPr>
      </w:pPr>
    </w:p>
    <w:p w:rsidR="00A47A1D" w:rsidRDefault="00A47A1D" w:rsidP="00715609">
      <w:pPr>
        <w:jc w:val="center"/>
        <w:rPr>
          <w:b/>
          <w:sz w:val="40"/>
        </w:rPr>
      </w:pPr>
    </w:p>
    <w:p w:rsidR="00A47A1D" w:rsidRDefault="00A47A1D" w:rsidP="00715609">
      <w:pPr>
        <w:jc w:val="center"/>
        <w:rPr>
          <w:b/>
          <w:sz w:val="40"/>
        </w:rPr>
      </w:pPr>
      <w:r>
        <w:rPr>
          <w:b/>
          <w:sz w:val="40"/>
        </w:rPr>
        <w:t>Diplomová práce</w:t>
      </w:r>
    </w:p>
    <w:p w:rsidR="00A47A1D" w:rsidRPr="00AD13B7" w:rsidRDefault="00AD13B7" w:rsidP="00715609">
      <w:pPr>
        <w:jc w:val="center"/>
        <w:rPr>
          <w:b/>
          <w:sz w:val="40"/>
        </w:rPr>
      </w:pPr>
      <w:r>
        <w:rPr>
          <w:b/>
          <w:sz w:val="40"/>
        </w:rPr>
        <w:t>Bc. Renáta Maděrová</w:t>
      </w:r>
    </w:p>
    <w:p w:rsidR="00A47A1D" w:rsidRDefault="00A47A1D" w:rsidP="00715609">
      <w:pPr>
        <w:jc w:val="center"/>
        <w:rPr>
          <w:sz w:val="40"/>
        </w:rPr>
      </w:pPr>
    </w:p>
    <w:p w:rsidR="00A47A1D" w:rsidRDefault="00A47A1D" w:rsidP="00715609">
      <w:pPr>
        <w:jc w:val="center"/>
        <w:rPr>
          <w:sz w:val="40"/>
        </w:rPr>
      </w:pPr>
    </w:p>
    <w:p w:rsidR="00A47A1D" w:rsidRPr="00A47A1D" w:rsidRDefault="00AD13B7" w:rsidP="00AD13B7">
      <w:pPr>
        <w:rPr>
          <w:sz w:val="48"/>
        </w:rPr>
      </w:pPr>
      <w:r>
        <w:rPr>
          <w:sz w:val="48"/>
        </w:rPr>
        <w:t>Realizace čtenářského klubu žáků 5. ročníku</w:t>
      </w:r>
    </w:p>
    <w:p w:rsidR="00A47A1D" w:rsidRDefault="00A47A1D" w:rsidP="00715609">
      <w:pPr>
        <w:jc w:val="center"/>
        <w:rPr>
          <w:sz w:val="40"/>
        </w:rPr>
      </w:pPr>
    </w:p>
    <w:p w:rsidR="00A47A1D" w:rsidRDefault="00A47A1D" w:rsidP="00715609">
      <w:pPr>
        <w:jc w:val="center"/>
        <w:rPr>
          <w:sz w:val="40"/>
        </w:rPr>
      </w:pPr>
    </w:p>
    <w:p w:rsidR="00A47A1D" w:rsidRDefault="00A47A1D" w:rsidP="00715609">
      <w:pPr>
        <w:jc w:val="center"/>
        <w:rPr>
          <w:sz w:val="40"/>
        </w:rPr>
      </w:pPr>
    </w:p>
    <w:p w:rsidR="00C64179" w:rsidRDefault="00C64179" w:rsidP="00715609">
      <w:pPr>
        <w:jc w:val="center"/>
        <w:rPr>
          <w:sz w:val="40"/>
        </w:rPr>
      </w:pPr>
    </w:p>
    <w:p w:rsidR="00A47A1D" w:rsidRDefault="00A47A1D" w:rsidP="00715609">
      <w:pPr>
        <w:jc w:val="center"/>
        <w:rPr>
          <w:sz w:val="40"/>
        </w:rPr>
      </w:pPr>
    </w:p>
    <w:p w:rsidR="00A47A1D" w:rsidRPr="0031033A" w:rsidRDefault="00A47A1D" w:rsidP="0031033A">
      <w:pPr>
        <w:jc w:val="left"/>
        <w:rPr>
          <w:sz w:val="28"/>
        </w:rPr>
        <w:sectPr w:rsidR="00A47A1D" w:rsidRPr="0031033A" w:rsidSect="00715609">
          <w:pgSz w:w="11907" w:h="16840" w:code="9"/>
          <w:pgMar w:top="1418" w:right="1418" w:bottom="1418" w:left="1985" w:header="709" w:footer="709" w:gutter="0"/>
          <w:pgNumType w:start="1"/>
          <w:cols w:space="720"/>
          <w:titlePg/>
        </w:sectPr>
      </w:pPr>
      <w:r w:rsidRPr="00A47A1D">
        <w:rPr>
          <w:sz w:val="28"/>
        </w:rPr>
        <w:t>Olomouc 2019</w:t>
      </w:r>
      <w:r w:rsidRPr="00A47A1D">
        <w:rPr>
          <w:sz w:val="28"/>
        </w:rPr>
        <w:tab/>
      </w:r>
      <w:r>
        <w:rPr>
          <w:sz w:val="28"/>
        </w:rPr>
        <w:t xml:space="preserve">     </w:t>
      </w:r>
      <w:r w:rsidR="0031033A">
        <w:rPr>
          <w:sz w:val="28"/>
        </w:rPr>
        <w:t xml:space="preserve">vedoucí práce: doc. </w:t>
      </w:r>
      <w:r w:rsidR="003D7B29">
        <w:rPr>
          <w:sz w:val="28"/>
        </w:rPr>
        <w:t>Mgr. Jaroslav Vala,  Ph.D.</w:t>
      </w:r>
    </w:p>
    <w:p w:rsidR="0067557B" w:rsidRDefault="0067557B" w:rsidP="00CF77E4">
      <w:pPr>
        <w:suppressAutoHyphens/>
      </w:pPr>
    </w:p>
    <w:p w:rsidR="003E129B" w:rsidRDefault="003E129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Default="0067557B" w:rsidP="00CF77E4">
      <w:pPr>
        <w:suppressAutoHyphens/>
      </w:pPr>
    </w:p>
    <w:p w:rsidR="0067557B" w:rsidRPr="00A47A1D" w:rsidRDefault="0067557B" w:rsidP="00CF77E4">
      <w:pPr>
        <w:suppressAutoHyphens/>
      </w:pPr>
    </w:p>
    <w:p w:rsidR="00CF77E4" w:rsidRDefault="00CF77E4" w:rsidP="00CF77E4">
      <w:r>
        <w:tab/>
      </w:r>
    </w:p>
    <w:p w:rsidR="00A47A1D" w:rsidRDefault="00A47A1D" w:rsidP="00B747CE"/>
    <w:p w:rsidR="002D2671" w:rsidRDefault="002D2671" w:rsidP="00B747CE"/>
    <w:p w:rsidR="002D2671" w:rsidRDefault="002D2671" w:rsidP="00B747CE"/>
    <w:p w:rsidR="0067557B" w:rsidRDefault="0067557B" w:rsidP="00B747CE"/>
    <w:p w:rsidR="00C64179" w:rsidRDefault="00C64179" w:rsidP="00B747CE"/>
    <w:p w:rsidR="00C64179" w:rsidRDefault="00C64179" w:rsidP="00B747CE"/>
    <w:p w:rsidR="00C64179" w:rsidRDefault="00C64179" w:rsidP="00B747CE"/>
    <w:p w:rsidR="00E23791" w:rsidRDefault="00E23791" w:rsidP="00A47A1D">
      <w:pPr>
        <w:rPr>
          <w:szCs w:val="36"/>
        </w:rPr>
      </w:pPr>
    </w:p>
    <w:p w:rsidR="003E129B" w:rsidRDefault="003E129B" w:rsidP="00A47A1D">
      <w:pPr>
        <w:rPr>
          <w:szCs w:val="36"/>
        </w:rPr>
      </w:pPr>
    </w:p>
    <w:p w:rsidR="003E129B" w:rsidRDefault="003E129B" w:rsidP="00A47A1D">
      <w:pPr>
        <w:rPr>
          <w:szCs w:val="36"/>
        </w:rPr>
      </w:pPr>
    </w:p>
    <w:p w:rsidR="003E129B" w:rsidRDefault="003E129B" w:rsidP="00A47A1D">
      <w:pPr>
        <w:rPr>
          <w:szCs w:val="36"/>
        </w:rPr>
      </w:pPr>
    </w:p>
    <w:p w:rsidR="00E23791" w:rsidRDefault="00A47A1D" w:rsidP="00CF77E4">
      <w:pPr>
        <w:suppressAutoHyphens/>
        <w:rPr>
          <w:szCs w:val="36"/>
        </w:rPr>
      </w:pPr>
      <w:r>
        <w:rPr>
          <w:szCs w:val="36"/>
        </w:rPr>
        <w:tab/>
      </w:r>
      <w:r w:rsidR="00E23791">
        <w:rPr>
          <w:szCs w:val="36"/>
        </w:rPr>
        <w:t>Prohlašuji, že jsem diplomovou práci vypracovala samostatně a použila jen uvedenou literaturu a zdroje</w:t>
      </w:r>
      <w:r w:rsidRPr="00A47A1D">
        <w:rPr>
          <w:szCs w:val="36"/>
        </w:rPr>
        <w:t>.</w:t>
      </w:r>
    </w:p>
    <w:p w:rsidR="00E23791" w:rsidRDefault="00E23791" w:rsidP="00A47A1D">
      <w:pPr>
        <w:rPr>
          <w:szCs w:val="36"/>
        </w:rPr>
      </w:pPr>
    </w:p>
    <w:p w:rsidR="00C64179" w:rsidRPr="00C64179" w:rsidRDefault="0027093E" w:rsidP="00C64179">
      <w:pPr>
        <w:rPr>
          <w:b/>
          <w:sz w:val="40"/>
          <w:szCs w:val="36"/>
        </w:rPr>
      </w:pPr>
      <w:r>
        <w:rPr>
          <w:szCs w:val="36"/>
        </w:rPr>
        <w:t xml:space="preserve">V Olomouci dne </w:t>
      </w:r>
      <w:r w:rsidR="006D7BD7">
        <w:rPr>
          <w:szCs w:val="36"/>
        </w:rPr>
        <w:t>3</w:t>
      </w:r>
      <w:r w:rsidR="008D2368">
        <w:rPr>
          <w:szCs w:val="36"/>
        </w:rPr>
        <w:t>1</w:t>
      </w:r>
      <w:r>
        <w:rPr>
          <w:szCs w:val="36"/>
        </w:rPr>
        <w:t>. 3</w:t>
      </w:r>
      <w:r w:rsidR="00E23791">
        <w:rPr>
          <w:szCs w:val="36"/>
        </w:rPr>
        <w:t>. 2019</w:t>
      </w:r>
      <w:r w:rsidR="00E23791">
        <w:rPr>
          <w:szCs w:val="36"/>
        </w:rPr>
        <w:tab/>
      </w:r>
      <w:r w:rsidR="00E23791">
        <w:rPr>
          <w:szCs w:val="36"/>
        </w:rPr>
        <w:tab/>
      </w:r>
      <w:r w:rsidR="00E23791">
        <w:rPr>
          <w:szCs w:val="36"/>
        </w:rPr>
        <w:tab/>
      </w:r>
      <w:r w:rsidR="00E23791">
        <w:rPr>
          <w:szCs w:val="36"/>
        </w:rPr>
        <w:tab/>
      </w:r>
      <w:r w:rsidR="00E23791">
        <w:rPr>
          <w:szCs w:val="36"/>
        </w:rPr>
        <w:tab/>
      </w:r>
      <w:r w:rsidR="009169D4">
        <w:rPr>
          <w:szCs w:val="36"/>
        </w:rPr>
        <w:t>Bc. Renáta Maděrová</w:t>
      </w:r>
      <w:r w:rsidR="00E23791">
        <w:rPr>
          <w:b/>
          <w:sz w:val="40"/>
          <w:szCs w:val="36"/>
        </w:rPr>
        <w:t xml:space="preserve"> </w:t>
      </w:r>
    </w:p>
    <w:p w:rsidR="00A47A1D" w:rsidRPr="00C64179" w:rsidRDefault="00A47A1D" w:rsidP="00C64179">
      <w:pPr>
        <w:tabs>
          <w:tab w:val="left" w:pos="2205"/>
        </w:tabs>
        <w:rPr>
          <w:szCs w:val="36"/>
        </w:rPr>
        <w:sectPr w:rsidR="00A47A1D" w:rsidRPr="00C64179" w:rsidSect="00A47A1D">
          <w:type w:val="continuous"/>
          <w:pgSz w:w="11906" w:h="16838" w:code="9"/>
          <w:pgMar w:top="1418" w:right="1418" w:bottom="992" w:left="1985" w:header="709" w:footer="709" w:gutter="0"/>
          <w:cols w:space="708"/>
          <w:titlePg/>
          <w:docGrid w:linePitch="360"/>
        </w:sectPr>
      </w:pPr>
    </w:p>
    <w:p w:rsidR="00833D2B" w:rsidRDefault="00833D2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3E129B" w:rsidRDefault="003E129B" w:rsidP="00AC168C">
      <w:pPr>
        <w:suppressAutoHyphens/>
      </w:pPr>
    </w:p>
    <w:p w:rsidR="00833D2B" w:rsidRDefault="00833D2B" w:rsidP="00AC168C">
      <w:pPr>
        <w:suppressAutoHyphens/>
      </w:pPr>
    </w:p>
    <w:p w:rsidR="00833D2B" w:rsidRDefault="00833D2B" w:rsidP="00AC168C">
      <w:pPr>
        <w:suppressAutoHyphens/>
      </w:pPr>
    </w:p>
    <w:p w:rsidR="00833D2B" w:rsidRDefault="00833D2B" w:rsidP="00833D2B">
      <w:pPr>
        <w:suppressAutoHyphens/>
      </w:pPr>
      <w:r>
        <w:t xml:space="preserve">Touto cestou bych ráda poděkovala </w:t>
      </w:r>
      <w:r w:rsidRPr="00F1026F">
        <w:t>doc. Mgr. Jaroslav</w:t>
      </w:r>
      <w:r>
        <w:t>u Valovi</w:t>
      </w:r>
      <w:r w:rsidRPr="00F1026F">
        <w:t>,  Ph.D.</w:t>
      </w:r>
      <w:r>
        <w:t xml:space="preserve"> </w:t>
      </w:r>
      <w:r w:rsidRPr="00A47A1D">
        <w:t>za odborné vedení</w:t>
      </w:r>
      <w:r>
        <w:t xml:space="preserve"> diplomové práce</w:t>
      </w:r>
      <w:r w:rsidRPr="00A47A1D">
        <w:t xml:space="preserve">, </w:t>
      </w:r>
      <w:r>
        <w:t>poskytování rad a za velmi vstřícný přístup a cenné připomínky k práci</w:t>
      </w:r>
      <w:r w:rsidRPr="00A47A1D">
        <w:t>.</w:t>
      </w:r>
      <w:r>
        <w:t xml:space="preserve"> </w:t>
      </w:r>
    </w:p>
    <w:p w:rsidR="00833D2B" w:rsidRDefault="00833D2B" w:rsidP="00833D2B">
      <w:pPr>
        <w:suppressAutoHyphens/>
      </w:pPr>
      <w:r>
        <w:t xml:space="preserve">Děkuji své rodině, kamarádům a přátelům za pomoc, podporu a trpělivost. </w:t>
      </w:r>
    </w:p>
    <w:p w:rsidR="00833D2B" w:rsidRDefault="00833D2B" w:rsidP="00AC168C">
      <w:pPr>
        <w:suppressAutoHyphens/>
      </w:pPr>
      <w:r>
        <w:t xml:space="preserve">Poděkování patří také všem žákům 5. ročníku, kteří absolvovali čtenářský klub. </w:t>
      </w:r>
    </w:p>
    <w:p w:rsidR="00AA17A4" w:rsidRDefault="00AA17A4">
      <w:pPr>
        <w:pStyle w:val="Nadpis-Obsah"/>
        <w:pageBreakBefore/>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0624C8" w:rsidRDefault="00AA17A4">
      <w:pPr>
        <w:pStyle w:val="Obsah2"/>
        <w:rPr>
          <w:rFonts w:asciiTheme="minorHAnsi" w:eastAsiaTheme="minorEastAsia" w:hAnsiTheme="minorHAnsi" w:cstheme="minorBidi"/>
          <w:b w:val="0"/>
          <w:caps w:val="0"/>
          <w:sz w:val="22"/>
          <w:szCs w:val="22"/>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4501723" w:history="1">
        <w:r w:rsidR="000624C8" w:rsidRPr="00D11489">
          <w:rPr>
            <w:rStyle w:val="Hypertextovodkaz"/>
          </w:rPr>
          <w:t>Úvod</w:t>
        </w:r>
        <w:r w:rsidR="000624C8">
          <w:rPr>
            <w:webHidden/>
          </w:rPr>
          <w:tab/>
        </w:r>
        <w:r w:rsidR="000624C8">
          <w:rPr>
            <w:webHidden/>
          </w:rPr>
          <w:fldChar w:fldCharType="begin"/>
        </w:r>
        <w:r w:rsidR="000624C8">
          <w:rPr>
            <w:webHidden/>
          </w:rPr>
          <w:instrText xml:space="preserve"> PAGEREF _Toc4501723 \h </w:instrText>
        </w:r>
        <w:r w:rsidR="000624C8">
          <w:rPr>
            <w:webHidden/>
          </w:rPr>
        </w:r>
        <w:r w:rsidR="000624C8">
          <w:rPr>
            <w:webHidden/>
          </w:rPr>
          <w:fldChar w:fldCharType="separate"/>
        </w:r>
        <w:r w:rsidR="000624C8">
          <w:rPr>
            <w:webHidden/>
          </w:rPr>
          <w:t>5</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24" w:history="1">
        <w:r w:rsidR="000624C8" w:rsidRPr="00D11489">
          <w:rPr>
            <w:rStyle w:val="Hypertextovodkaz"/>
          </w:rPr>
          <w:t>1</w:t>
        </w:r>
        <w:r w:rsidR="000624C8">
          <w:rPr>
            <w:rFonts w:asciiTheme="minorHAnsi" w:eastAsiaTheme="minorEastAsia" w:hAnsiTheme="minorHAnsi" w:cstheme="minorBidi"/>
            <w:b w:val="0"/>
            <w:caps w:val="0"/>
            <w:sz w:val="22"/>
            <w:szCs w:val="22"/>
          </w:rPr>
          <w:tab/>
        </w:r>
        <w:r w:rsidR="000624C8" w:rsidRPr="00D11489">
          <w:rPr>
            <w:rStyle w:val="Hypertextovodkaz"/>
          </w:rPr>
          <w:t>Čtenářská gramotnost</w:t>
        </w:r>
        <w:r w:rsidR="000624C8">
          <w:rPr>
            <w:webHidden/>
          </w:rPr>
          <w:tab/>
        </w:r>
        <w:r w:rsidR="000624C8">
          <w:rPr>
            <w:webHidden/>
          </w:rPr>
          <w:fldChar w:fldCharType="begin"/>
        </w:r>
        <w:r w:rsidR="000624C8">
          <w:rPr>
            <w:webHidden/>
          </w:rPr>
          <w:instrText xml:space="preserve"> PAGEREF _Toc4501724 \h </w:instrText>
        </w:r>
        <w:r w:rsidR="000624C8">
          <w:rPr>
            <w:webHidden/>
          </w:rPr>
        </w:r>
        <w:r w:rsidR="000624C8">
          <w:rPr>
            <w:webHidden/>
          </w:rPr>
          <w:fldChar w:fldCharType="separate"/>
        </w:r>
        <w:r w:rsidR="000624C8">
          <w:rPr>
            <w:webHidden/>
          </w:rPr>
          <w:t>8</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25" w:history="1">
        <w:r w:rsidR="000624C8" w:rsidRPr="00D11489">
          <w:rPr>
            <w:rStyle w:val="Hypertextovodkaz"/>
          </w:rPr>
          <w:t>1.1</w:t>
        </w:r>
        <w:r w:rsidR="000624C8">
          <w:rPr>
            <w:rFonts w:asciiTheme="minorHAnsi" w:eastAsiaTheme="minorEastAsia" w:hAnsiTheme="minorHAnsi" w:cstheme="minorBidi"/>
            <w:smallCaps w:val="0"/>
            <w:sz w:val="22"/>
            <w:szCs w:val="22"/>
          </w:rPr>
          <w:tab/>
        </w:r>
        <w:r w:rsidR="000624C8" w:rsidRPr="00D11489">
          <w:rPr>
            <w:rStyle w:val="Hypertextovodkaz"/>
          </w:rPr>
          <w:t>Vymezení čtenářské gramotnosti</w:t>
        </w:r>
        <w:r w:rsidR="000624C8">
          <w:rPr>
            <w:webHidden/>
          </w:rPr>
          <w:tab/>
        </w:r>
        <w:r w:rsidR="000624C8">
          <w:rPr>
            <w:webHidden/>
          </w:rPr>
          <w:fldChar w:fldCharType="begin"/>
        </w:r>
        <w:r w:rsidR="000624C8">
          <w:rPr>
            <w:webHidden/>
          </w:rPr>
          <w:instrText xml:space="preserve"> PAGEREF _Toc4501725 \h </w:instrText>
        </w:r>
        <w:r w:rsidR="000624C8">
          <w:rPr>
            <w:webHidden/>
          </w:rPr>
        </w:r>
        <w:r w:rsidR="000624C8">
          <w:rPr>
            <w:webHidden/>
          </w:rPr>
          <w:fldChar w:fldCharType="separate"/>
        </w:r>
        <w:r w:rsidR="000624C8">
          <w:rPr>
            <w:webHidden/>
          </w:rPr>
          <w:t>8</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26" w:history="1">
        <w:r w:rsidR="000624C8" w:rsidRPr="00D11489">
          <w:rPr>
            <w:rStyle w:val="Hypertextovodkaz"/>
          </w:rPr>
          <w:t>1.2</w:t>
        </w:r>
        <w:r w:rsidR="000624C8">
          <w:rPr>
            <w:rFonts w:asciiTheme="minorHAnsi" w:eastAsiaTheme="minorEastAsia" w:hAnsiTheme="minorHAnsi" w:cstheme="minorBidi"/>
            <w:smallCaps w:val="0"/>
            <w:sz w:val="22"/>
            <w:szCs w:val="22"/>
          </w:rPr>
          <w:tab/>
        </w:r>
        <w:r w:rsidR="000624C8" w:rsidRPr="00D11489">
          <w:rPr>
            <w:rStyle w:val="Hypertextovodkaz"/>
          </w:rPr>
          <w:t>Význam čtenářské gramotnosti</w:t>
        </w:r>
        <w:r w:rsidR="000624C8">
          <w:rPr>
            <w:webHidden/>
          </w:rPr>
          <w:tab/>
        </w:r>
        <w:r w:rsidR="000624C8">
          <w:rPr>
            <w:webHidden/>
          </w:rPr>
          <w:fldChar w:fldCharType="begin"/>
        </w:r>
        <w:r w:rsidR="000624C8">
          <w:rPr>
            <w:webHidden/>
          </w:rPr>
          <w:instrText xml:space="preserve"> PAGEREF _Toc4501726 \h </w:instrText>
        </w:r>
        <w:r w:rsidR="000624C8">
          <w:rPr>
            <w:webHidden/>
          </w:rPr>
        </w:r>
        <w:r w:rsidR="000624C8">
          <w:rPr>
            <w:webHidden/>
          </w:rPr>
          <w:fldChar w:fldCharType="separate"/>
        </w:r>
        <w:r w:rsidR="000624C8">
          <w:rPr>
            <w:webHidden/>
          </w:rPr>
          <w:t>9</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27" w:history="1">
        <w:r w:rsidR="000624C8" w:rsidRPr="00D11489">
          <w:rPr>
            <w:rStyle w:val="Hypertextovodkaz"/>
          </w:rPr>
          <w:t>1.3</w:t>
        </w:r>
        <w:r w:rsidR="000624C8">
          <w:rPr>
            <w:rFonts w:asciiTheme="minorHAnsi" w:eastAsiaTheme="minorEastAsia" w:hAnsiTheme="minorHAnsi" w:cstheme="minorBidi"/>
            <w:smallCaps w:val="0"/>
            <w:sz w:val="22"/>
            <w:szCs w:val="22"/>
          </w:rPr>
          <w:tab/>
        </w:r>
        <w:r w:rsidR="000624C8" w:rsidRPr="00D11489">
          <w:rPr>
            <w:rStyle w:val="Hypertextovodkaz"/>
          </w:rPr>
          <w:t>Rozvíjení čtenářské gramotnosti</w:t>
        </w:r>
        <w:r w:rsidR="000624C8">
          <w:rPr>
            <w:webHidden/>
          </w:rPr>
          <w:tab/>
        </w:r>
        <w:r w:rsidR="000624C8">
          <w:rPr>
            <w:webHidden/>
          </w:rPr>
          <w:fldChar w:fldCharType="begin"/>
        </w:r>
        <w:r w:rsidR="000624C8">
          <w:rPr>
            <w:webHidden/>
          </w:rPr>
          <w:instrText xml:space="preserve"> PAGEREF _Toc4501727 \h </w:instrText>
        </w:r>
        <w:r w:rsidR="000624C8">
          <w:rPr>
            <w:webHidden/>
          </w:rPr>
        </w:r>
        <w:r w:rsidR="000624C8">
          <w:rPr>
            <w:webHidden/>
          </w:rPr>
          <w:fldChar w:fldCharType="separate"/>
        </w:r>
        <w:r w:rsidR="000624C8">
          <w:rPr>
            <w:webHidden/>
          </w:rPr>
          <w:t>10</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28" w:history="1">
        <w:r w:rsidR="000624C8" w:rsidRPr="00D11489">
          <w:rPr>
            <w:rStyle w:val="Hypertextovodkaz"/>
          </w:rPr>
          <w:t>1.4</w:t>
        </w:r>
        <w:r w:rsidR="000624C8">
          <w:rPr>
            <w:rFonts w:asciiTheme="minorHAnsi" w:eastAsiaTheme="minorEastAsia" w:hAnsiTheme="minorHAnsi" w:cstheme="minorBidi"/>
            <w:smallCaps w:val="0"/>
            <w:sz w:val="22"/>
            <w:szCs w:val="22"/>
          </w:rPr>
          <w:tab/>
        </w:r>
        <w:r w:rsidR="000624C8" w:rsidRPr="00D11489">
          <w:rPr>
            <w:rStyle w:val="Hypertextovodkaz"/>
          </w:rPr>
          <w:t>Čtenářská gramotnost ve výuce</w:t>
        </w:r>
        <w:r w:rsidR="000624C8">
          <w:rPr>
            <w:webHidden/>
          </w:rPr>
          <w:tab/>
        </w:r>
        <w:r w:rsidR="000624C8">
          <w:rPr>
            <w:webHidden/>
          </w:rPr>
          <w:fldChar w:fldCharType="begin"/>
        </w:r>
        <w:r w:rsidR="000624C8">
          <w:rPr>
            <w:webHidden/>
          </w:rPr>
          <w:instrText xml:space="preserve"> PAGEREF _Toc4501728 \h </w:instrText>
        </w:r>
        <w:r w:rsidR="000624C8">
          <w:rPr>
            <w:webHidden/>
          </w:rPr>
        </w:r>
        <w:r w:rsidR="000624C8">
          <w:rPr>
            <w:webHidden/>
          </w:rPr>
          <w:fldChar w:fldCharType="separate"/>
        </w:r>
        <w:r w:rsidR="000624C8">
          <w:rPr>
            <w:webHidden/>
          </w:rPr>
          <w:t>12</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29" w:history="1">
        <w:r w:rsidR="000624C8" w:rsidRPr="00D11489">
          <w:rPr>
            <w:rStyle w:val="Hypertextovodkaz"/>
          </w:rPr>
          <w:t>2</w:t>
        </w:r>
        <w:r w:rsidR="000624C8">
          <w:rPr>
            <w:rFonts w:asciiTheme="minorHAnsi" w:eastAsiaTheme="minorEastAsia" w:hAnsiTheme="minorHAnsi" w:cstheme="minorBidi"/>
            <w:b w:val="0"/>
            <w:caps w:val="0"/>
            <w:sz w:val="22"/>
            <w:szCs w:val="22"/>
          </w:rPr>
          <w:tab/>
        </w:r>
        <w:r w:rsidR="000624C8" w:rsidRPr="00D11489">
          <w:rPr>
            <w:rStyle w:val="Hypertextovodkaz"/>
          </w:rPr>
          <w:t>Kritické myšlení</w:t>
        </w:r>
        <w:r w:rsidR="000624C8">
          <w:rPr>
            <w:webHidden/>
          </w:rPr>
          <w:tab/>
        </w:r>
        <w:r w:rsidR="000624C8">
          <w:rPr>
            <w:webHidden/>
          </w:rPr>
          <w:fldChar w:fldCharType="begin"/>
        </w:r>
        <w:r w:rsidR="000624C8">
          <w:rPr>
            <w:webHidden/>
          </w:rPr>
          <w:instrText xml:space="preserve"> PAGEREF _Toc4501729 \h </w:instrText>
        </w:r>
        <w:r w:rsidR="000624C8">
          <w:rPr>
            <w:webHidden/>
          </w:rPr>
        </w:r>
        <w:r w:rsidR="000624C8">
          <w:rPr>
            <w:webHidden/>
          </w:rPr>
          <w:fldChar w:fldCharType="separate"/>
        </w:r>
        <w:r w:rsidR="000624C8">
          <w:rPr>
            <w:webHidden/>
          </w:rPr>
          <w:t>15</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0" w:history="1">
        <w:r w:rsidR="000624C8" w:rsidRPr="00D11489">
          <w:rPr>
            <w:rStyle w:val="Hypertextovodkaz"/>
          </w:rPr>
          <w:t>2.1</w:t>
        </w:r>
        <w:r w:rsidR="000624C8">
          <w:rPr>
            <w:rFonts w:asciiTheme="minorHAnsi" w:eastAsiaTheme="minorEastAsia" w:hAnsiTheme="minorHAnsi" w:cstheme="minorBidi"/>
            <w:smallCaps w:val="0"/>
            <w:sz w:val="22"/>
            <w:szCs w:val="22"/>
          </w:rPr>
          <w:tab/>
        </w:r>
        <w:r w:rsidR="000624C8" w:rsidRPr="00D11489">
          <w:rPr>
            <w:rStyle w:val="Hypertextovodkaz"/>
          </w:rPr>
          <w:t>Vymezení pojmu kritické myšlení</w:t>
        </w:r>
        <w:r w:rsidR="000624C8">
          <w:rPr>
            <w:webHidden/>
          </w:rPr>
          <w:tab/>
        </w:r>
        <w:r w:rsidR="000624C8">
          <w:rPr>
            <w:webHidden/>
          </w:rPr>
          <w:fldChar w:fldCharType="begin"/>
        </w:r>
        <w:r w:rsidR="000624C8">
          <w:rPr>
            <w:webHidden/>
          </w:rPr>
          <w:instrText xml:space="preserve"> PAGEREF _Toc4501730 \h </w:instrText>
        </w:r>
        <w:r w:rsidR="000624C8">
          <w:rPr>
            <w:webHidden/>
          </w:rPr>
        </w:r>
        <w:r w:rsidR="000624C8">
          <w:rPr>
            <w:webHidden/>
          </w:rPr>
          <w:fldChar w:fldCharType="separate"/>
        </w:r>
        <w:r w:rsidR="000624C8">
          <w:rPr>
            <w:webHidden/>
          </w:rPr>
          <w:t>15</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1" w:history="1">
        <w:r w:rsidR="000624C8" w:rsidRPr="00D11489">
          <w:rPr>
            <w:rStyle w:val="Hypertextovodkaz"/>
          </w:rPr>
          <w:t>2.2</w:t>
        </w:r>
        <w:r w:rsidR="000624C8">
          <w:rPr>
            <w:rFonts w:asciiTheme="minorHAnsi" w:eastAsiaTheme="minorEastAsia" w:hAnsiTheme="minorHAnsi" w:cstheme="minorBidi"/>
            <w:smallCaps w:val="0"/>
            <w:sz w:val="22"/>
            <w:szCs w:val="22"/>
          </w:rPr>
          <w:tab/>
        </w:r>
        <w:r w:rsidR="000624C8" w:rsidRPr="00D11489">
          <w:rPr>
            <w:rStyle w:val="Hypertextovodkaz"/>
          </w:rPr>
          <w:t>Program RWCT (Reading and Writing for Critical Thinking)</w:t>
        </w:r>
        <w:r w:rsidR="000624C8">
          <w:rPr>
            <w:webHidden/>
          </w:rPr>
          <w:tab/>
        </w:r>
        <w:r w:rsidR="000624C8">
          <w:rPr>
            <w:webHidden/>
          </w:rPr>
          <w:fldChar w:fldCharType="begin"/>
        </w:r>
        <w:r w:rsidR="000624C8">
          <w:rPr>
            <w:webHidden/>
          </w:rPr>
          <w:instrText xml:space="preserve"> PAGEREF _Toc4501731 \h </w:instrText>
        </w:r>
        <w:r w:rsidR="000624C8">
          <w:rPr>
            <w:webHidden/>
          </w:rPr>
        </w:r>
        <w:r w:rsidR="000624C8">
          <w:rPr>
            <w:webHidden/>
          </w:rPr>
          <w:fldChar w:fldCharType="separate"/>
        </w:r>
        <w:r w:rsidR="000624C8">
          <w:rPr>
            <w:webHidden/>
          </w:rPr>
          <w:t>16</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2" w:history="1">
        <w:r w:rsidR="000624C8" w:rsidRPr="00D11489">
          <w:rPr>
            <w:rStyle w:val="Hypertextovodkaz"/>
          </w:rPr>
          <w:t>2.3</w:t>
        </w:r>
        <w:r w:rsidR="000624C8">
          <w:rPr>
            <w:rFonts w:asciiTheme="minorHAnsi" w:eastAsiaTheme="minorEastAsia" w:hAnsiTheme="minorHAnsi" w:cstheme="minorBidi"/>
            <w:smallCaps w:val="0"/>
            <w:sz w:val="22"/>
            <w:szCs w:val="22"/>
          </w:rPr>
          <w:tab/>
        </w:r>
        <w:r w:rsidR="000624C8" w:rsidRPr="00D11489">
          <w:rPr>
            <w:rStyle w:val="Hypertextovodkaz"/>
          </w:rPr>
          <w:t>Třífázový model učení a myšlení  E-U-R</w:t>
        </w:r>
        <w:r w:rsidR="000624C8">
          <w:rPr>
            <w:webHidden/>
          </w:rPr>
          <w:tab/>
        </w:r>
        <w:r w:rsidR="000624C8">
          <w:rPr>
            <w:webHidden/>
          </w:rPr>
          <w:fldChar w:fldCharType="begin"/>
        </w:r>
        <w:r w:rsidR="000624C8">
          <w:rPr>
            <w:webHidden/>
          </w:rPr>
          <w:instrText xml:space="preserve"> PAGEREF _Toc4501732 \h </w:instrText>
        </w:r>
        <w:r w:rsidR="000624C8">
          <w:rPr>
            <w:webHidden/>
          </w:rPr>
        </w:r>
        <w:r w:rsidR="000624C8">
          <w:rPr>
            <w:webHidden/>
          </w:rPr>
          <w:fldChar w:fldCharType="separate"/>
        </w:r>
        <w:r w:rsidR="000624C8">
          <w:rPr>
            <w:webHidden/>
          </w:rPr>
          <w:t>18</w:t>
        </w:r>
        <w:r w:rsidR="000624C8">
          <w:rPr>
            <w:webHidden/>
          </w:rPr>
          <w:fldChar w:fldCharType="end"/>
        </w:r>
      </w:hyperlink>
    </w:p>
    <w:p w:rsidR="000624C8" w:rsidRDefault="004002AD">
      <w:pPr>
        <w:pStyle w:val="Obsah4"/>
        <w:tabs>
          <w:tab w:val="left" w:pos="1418"/>
        </w:tabs>
        <w:rPr>
          <w:rFonts w:asciiTheme="minorHAnsi" w:eastAsiaTheme="minorEastAsia" w:hAnsiTheme="minorHAnsi" w:cstheme="minorBidi"/>
          <w:sz w:val="22"/>
          <w:szCs w:val="22"/>
        </w:rPr>
      </w:pPr>
      <w:hyperlink w:anchor="_Toc4501733" w:history="1">
        <w:r w:rsidR="000624C8" w:rsidRPr="00D11489">
          <w:rPr>
            <w:rStyle w:val="Hypertextovodkaz"/>
          </w:rPr>
          <w:t>2.3.1</w:t>
        </w:r>
        <w:r w:rsidR="000624C8">
          <w:rPr>
            <w:rFonts w:asciiTheme="minorHAnsi" w:eastAsiaTheme="minorEastAsia" w:hAnsiTheme="minorHAnsi" w:cstheme="minorBidi"/>
            <w:sz w:val="22"/>
            <w:szCs w:val="22"/>
          </w:rPr>
          <w:tab/>
        </w:r>
        <w:r w:rsidR="000624C8" w:rsidRPr="00D11489">
          <w:rPr>
            <w:rStyle w:val="Hypertextovodkaz"/>
          </w:rPr>
          <w:t>Evokace</w:t>
        </w:r>
        <w:r w:rsidR="000624C8">
          <w:rPr>
            <w:webHidden/>
          </w:rPr>
          <w:tab/>
        </w:r>
        <w:r w:rsidR="000624C8">
          <w:rPr>
            <w:webHidden/>
          </w:rPr>
          <w:fldChar w:fldCharType="begin"/>
        </w:r>
        <w:r w:rsidR="000624C8">
          <w:rPr>
            <w:webHidden/>
          </w:rPr>
          <w:instrText xml:space="preserve"> PAGEREF _Toc4501733 \h </w:instrText>
        </w:r>
        <w:r w:rsidR="000624C8">
          <w:rPr>
            <w:webHidden/>
          </w:rPr>
        </w:r>
        <w:r w:rsidR="000624C8">
          <w:rPr>
            <w:webHidden/>
          </w:rPr>
          <w:fldChar w:fldCharType="separate"/>
        </w:r>
        <w:r w:rsidR="000624C8">
          <w:rPr>
            <w:webHidden/>
          </w:rPr>
          <w:t>19</w:t>
        </w:r>
        <w:r w:rsidR="000624C8">
          <w:rPr>
            <w:webHidden/>
          </w:rPr>
          <w:fldChar w:fldCharType="end"/>
        </w:r>
      </w:hyperlink>
    </w:p>
    <w:p w:rsidR="000624C8" w:rsidRDefault="004002AD">
      <w:pPr>
        <w:pStyle w:val="Obsah4"/>
        <w:tabs>
          <w:tab w:val="left" w:pos="1418"/>
        </w:tabs>
        <w:rPr>
          <w:rFonts w:asciiTheme="minorHAnsi" w:eastAsiaTheme="minorEastAsia" w:hAnsiTheme="minorHAnsi" w:cstheme="minorBidi"/>
          <w:sz w:val="22"/>
          <w:szCs w:val="22"/>
        </w:rPr>
      </w:pPr>
      <w:hyperlink w:anchor="_Toc4501734" w:history="1">
        <w:r w:rsidR="000624C8" w:rsidRPr="00D11489">
          <w:rPr>
            <w:rStyle w:val="Hypertextovodkaz"/>
          </w:rPr>
          <w:t>2.3.2</w:t>
        </w:r>
        <w:r w:rsidR="000624C8">
          <w:rPr>
            <w:rFonts w:asciiTheme="minorHAnsi" w:eastAsiaTheme="minorEastAsia" w:hAnsiTheme="minorHAnsi" w:cstheme="minorBidi"/>
            <w:sz w:val="22"/>
            <w:szCs w:val="22"/>
          </w:rPr>
          <w:tab/>
        </w:r>
        <w:r w:rsidR="000624C8" w:rsidRPr="00D11489">
          <w:rPr>
            <w:rStyle w:val="Hypertextovodkaz"/>
          </w:rPr>
          <w:t>Uvědomění si významu</w:t>
        </w:r>
        <w:r w:rsidR="000624C8">
          <w:rPr>
            <w:webHidden/>
          </w:rPr>
          <w:tab/>
        </w:r>
        <w:r w:rsidR="000624C8">
          <w:rPr>
            <w:webHidden/>
          </w:rPr>
          <w:fldChar w:fldCharType="begin"/>
        </w:r>
        <w:r w:rsidR="000624C8">
          <w:rPr>
            <w:webHidden/>
          </w:rPr>
          <w:instrText xml:space="preserve"> PAGEREF _Toc4501734 \h </w:instrText>
        </w:r>
        <w:r w:rsidR="000624C8">
          <w:rPr>
            <w:webHidden/>
          </w:rPr>
        </w:r>
        <w:r w:rsidR="000624C8">
          <w:rPr>
            <w:webHidden/>
          </w:rPr>
          <w:fldChar w:fldCharType="separate"/>
        </w:r>
        <w:r w:rsidR="000624C8">
          <w:rPr>
            <w:webHidden/>
          </w:rPr>
          <w:t>20</w:t>
        </w:r>
        <w:r w:rsidR="000624C8">
          <w:rPr>
            <w:webHidden/>
          </w:rPr>
          <w:fldChar w:fldCharType="end"/>
        </w:r>
      </w:hyperlink>
    </w:p>
    <w:p w:rsidR="000624C8" w:rsidRDefault="004002AD">
      <w:pPr>
        <w:pStyle w:val="Obsah4"/>
        <w:tabs>
          <w:tab w:val="left" w:pos="1418"/>
        </w:tabs>
        <w:rPr>
          <w:rFonts w:asciiTheme="minorHAnsi" w:eastAsiaTheme="minorEastAsia" w:hAnsiTheme="minorHAnsi" w:cstheme="minorBidi"/>
          <w:sz w:val="22"/>
          <w:szCs w:val="22"/>
        </w:rPr>
      </w:pPr>
      <w:hyperlink w:anchor="_Toc4501735" w:history="1">
        <w:r w:rsidR="000624C8" w:rsidRPr="00D11489">
          <w:rPr>
            <w:rStyle w:val="Hypertextovodkaz"/>
          </w:rPr>
          <w:t>2.3.3</w:t>
        </w:r>
        <w:r w:rsidR="000624C8">
          <w:rPr>
            <w:rFonts w:asciiTheme="minorHAnsi" w:eastAsiaTheme="minorEastAsia" w:hAnsiTheme="minorHAnsi" w:cstheme="minorBidi"/>
            <w:sz w:val="22"/>
            <w:szCs w:val="22"/>
          </w:rPr>
          <w:tab/>
        </w:r>
        <w:r w:rsidR="000624C8" w:rsidRPr="00D11489">
          <w:rPr>
            <w:rStyle w:val="Hypertextovodkaz"/>
          </w:rPr>
          <w:t>Reflexe</w:t>
        </w:r>
        <w:r w:rsidR="000624C8">
          <w:rPr>
            <w:webHidden/>
          </w:rPr>
          <w:tab/>
        </w:r>
        <w:r w:rsidR="000624C8">
          <w:rPr>
            <w:webHidden/>
          </w:rPr>
          <w:fldChar w:fldCharType="begin"/>
        </w:r>
        <w:r w:rsidR="000624C8">
          <w:rPr>
            <w:webHidden/>
          </w:rPr>
          <w:instrText xml:space="preserve"> PAGEREF _Toc4501735 \h </w:instrText>
        </w:r>
        <w:r w:rsidR="000624C8">
          <w:rPr>
            <w:webHidden/>
          </w:rPr>
        </w:r>
        <w:r w:rsidR="000624C8">
          <w:rPr>
            <w:webHidden/>
          </w:rPr>
          <w:fldChar w:fldCharType="separate"/>
        </w:r>
        <w:r w:rsidR="000624C8">
          <w:rPr>
            <w:webHidden/>
          </w:rPr>
          <w:t>21</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6" w:history="1">
        <w:r w:rsidR="000624C8" w:rsidRPr="00D11489">
          <w:rPr>
            <w:rStyle w:val="Hypertextovodkaz"/>
          </w:rPr>
          <w:t>2.4</w:t>
        </w:r>
        <w:r w:rsidR="000624C8">
          <w:rPr>
            <w:rFonts w:asciiTheme="minorHAnsi" w:eastAsiaTheme="minorEastAsia" w:hAnsiTheme="minorHAnsi" w:cstheme="minorBidi"/>
            <w:smallCaps w:val="0"/>
            <w:sz w:val="22"/>
            <w:szCs w:val="22"/>
          </w:rPr>
          <w:tab/>
        </w:r>
        <w:r w:rsidR="000624C8" w:rsidRPr="00D11489">
          <w:rPr>
            <w:rStyle w:val="Hypertextovodkaz"/>
          </w:rPr>
          <w:t>Metody kritického myšlení</w:t>
        </w:r>
        <w:r w:rsidR="000624C8">
          <w:rPr>
            <w:webHidden/>
          </w:rPr>
          <w:tab/>
        </w:r>
        <w:r w:rsidR="000624C8">
          <w:rPr>
            <w:webHidden/>
          </w:rPr>
          <w:fldChar w:fldCharType="begin"/>
        </w:r>
        <w:r w:rsidR="000624C8">
          <w:rPr>
            <w:webHidden/>
          </w:rPr>
          <w:instrText xml:space="preserve"> PAGEREF _Toc4501736 \h </w:instrText>
        </w:r>
        <w:r w:rsidR="000624C8">
          <w:rPr>
            <w:webHidden/>
          </w:rPr>
        </w:r>
        <w:r w:rsidR="000624C8">
          <w:rPr>
            <w:webHidden/>
          </w:rPr>
          <w:fldChar w:fldCharType="separate"/>
        </w:r>
        <w:r w:rsidR="000624C8">
          <w:rPr>
            <w:webHidden/>
          </w:rPr>
          <w:t>22</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7" w:history="1">
        <w:r w:rsidR="000624C8" w:rsidRPr="00D11489">
          <w:rPr>
            <w:rStyle w:val="Hypertextovodkaz"/>
          </w:rPr>
          <w:t>2.5</w:t>
        </w:r>
        <w:r w:rsidR="000624C8">
          <w:rPr>
            <w:rFonts w:asciiTheme="minorHAnsi" w:eastAsiaTheme="minorEastAsia" w:hAnsiTheme="minorHAnsi" w:cstheme="minorBidi"/>
            <w:smallCaps w:val="0"/>
            <w:sz w:val="22"/>
            <w:szCs w:val="22"/>
          </w:rPr>
          <w:tab/>
        </w:r>
        <w:r w:rsidR="000624C8" w:rsidRPr="00D11489">
          <w:rPr>
            <w:rStyle w:val="Hypertextovodkaz"/>
          </w:rPr>
          <w:t>Kritické myšlení ve výuce</w:t>
        </w:r>
        <w:r w:rsidR="000624C8">
          <w:rPr>
            <w:webHidden/>
          </w:rPr>
          <w:tab/>
        </w:r>
        <w:r w:rsidR="000624C8">
          <w:rPr>
            <w:webHidden/>
          </w:rPr>
          <w:fldChar w:fldCharType="begin"/>
        </w:r>
        <w:r w:rsidR="000624C8">
          <w:rPr>
            <w:webHidden/>
          </w:rPr>
          <w:instrText xml:space="preserve"> PAGEREF _Toc4501737 \h </w:instrText>
        </w:r>
        <w:r w:rsidR="000624C8">
          <w:rPr>
            <w:webHidden/>
          </w:rPr>
        </w:r>
        <w:r w:rsidR="000624C8">
          <w:rPr>
            <w:webHidden/>
          </w:rPr>
          <w:fldChar w:fldCharType="separate"/>
        </w:r>
        <w:r w:rsidR="000624C8">
          <w:rPr>
            <w:webHidden/>
          </w:rPr>
          <w:t>24</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38" w:history="1">
        <w:r w:rsidR="000624C8" w:rsidRPr="00D11489">
          <w:rPr>
            <w:rStyle w:val="Hypertextovodkaz"/>
          </w:rPr>
          <w:t>3</w:t>
        </w:r>
        <w:r w:rsidR="000624C8">
          <w:rPr>
            <w:rFonts w:asciiTheme="minorHAnsi" w:eastAsiaTheme="minorEastAsia" w:hAnsiTheme="minorHAnsi" w:cstheme="minorBidi"/>
            <w:b w:val="0"/>
            <w:caps w:val="0"/>
            <w:sz w:val="22"/>
            <w:szCs w:val="22"/>
          </w:rPr>
          <w:tab/>
        </w:r>
        <w:r w:rsidR="000624C8" w:rsidRPr="00D11489">
          <w:rPr>
            <w:rStyle w:val="Hypertextovodkaz"/>
          </w:rPr>
          <w:t>výzkumy  čtenářské gramotnosti v české republice</w:t>
        </w:r>
        <w:r w:rsidR="000624C8">
          <w:rPr>
            <w:webHidden/>
          </w:rPr>
          <w:tab/>
        </w:r>
        <w:r w:rsidR="000624C8">
          <w:rPr>
            <w:webHidden/>
          </w:rPr>
          <w:fldChar w:fldCharType="begin"/>
        </w:r>
        <w:r w:rsidR="000624C8">
          <w:rPr>
            <w:webHidden/>
          </w:rPr>
          <w:instrText xml:space="preserve"> PAGEREF _Toc4501738 \h </w:instrText>
        </w:r>
        <w:r w:rsidR="000624C8">
          <w:rPr>
            <w:webHidden/>
          </w:rPr>
        </w:r>
        <w:r w:rsidR="000624C8">
          <w:rPr>
            <w:webHidden/>
          </w:rPr>
          <w:fldChar w:fldCharType="separate"/>
        </w:r>
        <w:r w:rsidR="000624C8">
          <w:rPr>
            <w:webHidden/>
          </w:rPr>
          <w:t>26</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39" w:history="1">
        <w:r w:rsidR="000624C8" w:rsidRPr="00D11489">
          <w:rPr>
            <w:rStyle w:val="Hypertextovodkaz"/>
          </w:rPr>
          <w:t>3.1</w:t>
        </w:r>
        <w:r w:rsidR="000624C8">
          <w:rPr>
            <w:rFonts w:asciiTheme="minorHAnsi" w:eastAsiaTheme="minorEastAsia" w:hAnsiTheme="minorHAnsi" w:cstheme="minorBidi"/>
            <w:smallCaps w:val="0"/>
            <w:sz w:val="22"/>
            <w:szCs w:val="22"/>
          </w:rPr>
          <w:tab/>
        </w:r>
        <w:r w:rsidR="000624C8" w:rsidRPr="00D11489">
          <w:rPr>
            <w:rStyle w:val="Hypertextovodkaz"/>
          </w:rPr>
          <w:t>Podpora čtenářské gramotnosti</w:t>
        </w:r>
        <w:r w:rsidR="000624C8">
          <w:rPr>
            <w:webHidden/>
          </w:rPr>
          <w:tab/>
        </w:r>
        <w:r w:rsidR="000624C8">
          <w:rPr>
            <w:webHidden/>
          </w:rPr>
          <w:fldChar w:fldCharType="begin"/>
        </w:r>
        <w:r w:rsidR="000624C8">
          <w:rPr>
            <w:webHidden/>
          </w:rPr>
          <w:instrText xml:space="preserve"> PAGEREF _Toc4501739 \h </w:instrText>
        </w:r>
        <w:r w:rsidR="000624C8">
          <w:rPr>
            <w:webHidden/>
          </w:rPr>
        </w:r>
        <w:r w:rsidR="000624C8">
          <w:rPr>
            <w:webHidden/>
          </w:rPr>
          <w:fldChar w:fldCharType="separate"/>
        </w:r>
        <w:r w:rsidR="000624C8">
          <w:rPr>
            <w:webHidden/>
          </w:rPr>
          <w:t>26</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0" w:history="1">
        <w:r w:rsidR="000624C8" w:rsidRPr="00D11489">
          <w:rPr>
            <w:rStyle w:val="Hypertextovodkaz"/>
          </w:rPr>
          <w:t>3.2</w:t>
        </w:r>
        <w:r w:rsidR="000624C8">
          <w:rPr>
            <w:rFonts w:asciiTheme="minorHAnsi" w:eastAsiaTheme="minorEastAsia" w:hAnsiTheme="minorHAnsi" w:cstheme="minorBidi"/>
            <w:smallCaps w:val="0"/>
            <w:sz w:val="22"/>
            <w:szCs w:val="22"/>
          </w:rPr>
          <w:tab/>
        </w:r>
        <w:r w:rsidR="000624C8" w:rsidRPr="00D11489">
          <w:rPr>
            <w:rStyle w:val="Hypertextovodkaz"/>
          </w:rPr>
          <w:t>Porozumění textu ve škole</w:t>
        </w:r>
        <w:r w:rsidR="000624C8">
          <w:rPr>
            <w:webHidden/>
          </w:rPr>
          <w:tab/>
        </w:r>
        <w:r w:rsidR="000624C8">
          <w:rPr>
            <w:webHidden/>
          </w:rPr>
          <w:fldChar w:fldCharType="begin"/>
        </w:r>
        <w:r w:rsidR="000624C8">
          <w:rPr>
            <w:webHidden/>
          </w:rPr>
          <w:instrText xml:space="preserve"> PAGEREF _Toc4501740 \h </w:instrText>
        </w:r>
        <w:r w:rsidR="000624C8">
          <w:rPr>
            <w:webHidden/>
          </w:rPr>
        </w:r>
        <w:r w:rsidR="000624C8">
          <w:rPr>
            <w:webHidden/>
          </w:rPr>
          <w:fldChar w:fldCharType="separate"/>
        </w:r>
        <w:r w:rsidR="000624C8">
          <w:rPr>
            <w:webHidden/>
          </w:rPr>
          <w:t>27</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1" w:history="1">
        <w:r w:rsidR="000624C8" w:rsidRPr="00D11489">
          <w:rPr>
            <w:rStyle w:val="Hypertextovodkaz"/>
          </w:rPr>
          <w:t>3.3</w:t>
        </w:r>
        <w:r w:rsidR="000624C8">
          <w:rPr>
            <w:rFonts w:asciiTheme="minorHAnsi" w:eastAsiaTheme="minorEastAsia" w:hAnsiTheme="minorHAnsi" w:cstheme="minorBidi"/>
            <w:smallCaps w:val="0"/>
            <w:sz w:val="22"/>
            <w:szCs w:val="22"/>
          </w:rPr>
          <w:tab/>
        </w:r>
        <w:r w:rsidR="000624C8" w:rsidRPr="00D11489">
          <w:rPr>
            <w:rStyle w:val="Hypertextovodkaz"/>
          </w:rPr>
          <w:t>Čtenářská gramotnost a proměny čtenářství a čtení</w:t>
        </w:r>
        <w:r w:rsidR="000624C8">
          <w:rPr>
            <w:webHidden/>
          </w:rPr>
          <w:tab/>
        </w:r>
        <w:r w:rsidR="000624C8">
          <w:rPr>
            <w:webHidden/>
          </w:rPr>
          <w:fldChar w:fldCharType="begin"/>
        </w:r>
        <w:r w:rsidR="000624C8">
          <w:rPr>
            <w:webHidden/>
          </w:rPr>
          <w:instrText xml:space="preserve"> PAGEREF _Toc4501741 \h </w:instrText>
        </w:r>
        <w:r w:rsidR="000624C8">
          <w:rPr>
            <w:webHidden/>
          </w:rPr>
        </w:r>
        <w:r w:rsidR="000624C8">
          <w:rPr>
            <w:webHidden/>
          </w:rPr>
          <w:fldChar w:fldCharType="separate"/>
        </w:r>
        <w:r w:rsidR="000624C8">
          <w:rPr>
            <w:webHidden/>
          </w:rPr>
          <w:t>28</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2" w:history="1">
        <w:r w:rsidR="000624C8" w:rsidRPr="00D11489">
          <w:rPr>
            <w:rStyle w:val="Hypertextovodkaz"/>
          </w:rPr>
          <w:t>3.4</w:t>
        </w:r>
        <w:r w:rsidR="000624C8">
          <w:rPr>
            <w:rFonts w:asciiTheme="minorHAnsi" w:eastAsiaTheme="minorEastAsia" w:hAnsiTheme="minorHAnsi" w:cstheme="minorBidi"/>
            <w:smallCaps w:val="0"/>
            <w:sz w:val="22"/>
            <w:szCs w:val="22"/>
          </w:rPr>
          <w:tab/>
        </w:r>
        <w:r w:rsidR="000624C8" w:rsidRPr="00D11489">
          <w:rPr>
            <w:rStyle w:val="Hypertextovodkaz"/>
          </w:rPr>
          <w:t>Čtenářství žáků základních škol</w:t>
        </w:r>
        <w:r w:rsidR="000624C8">
          <w:rPr>
            <w:webHidden/>
          </w:rPr>
          <w:tab/>
        </w:r>
        <w:r w:rsidR="000624C8">
          <w:rPr>
            <w:webHidden/>
          </w:rPr>
          <w:fldChar w:fldCharType="begin"/>
        </w:r>
        <w:r w:rsidR="000624C8">
          <w:rPr>
            <w:webHidden/>
          </w:rPr>
          <w:instrText xml:space="preserve"> PAGEREF _Toc4501742 \h </w:instrText>
        </w:r>
        <w:r w:rsidR="000624C8">
          <w:rPr>
            <w:webHidden/>
          </w:rPr>
        </w:r>
        <w:r w:rsidR="000624C8">
          <w:rPr>
            <w:webHidden/>
          </w:rPr>
          <w:fldChar w:fldCharType="separate"/>
        </w:r>
        <w:r w:rsidR="000624C8">
          <w:rPr>
            <w:webHidden/>
          </w:rPr>
          <w:t>29</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3" w:history="1">
        <w:r w:rsidR="000624C8" w:rsidRPr="00D11489">
          <w:rPr>
            <w:rStyle w:val="Hypertextovodkaz"/>
          </w:rPr>
          <w:t>4  PŘÍPRAVA A REALIZACE ČTENÁŘSKÉHO KLUBU</w:t>
        </w:r>
        <w:r w:rsidR="000624C8">
          <w:rPr>
            <w:webHidden/>
          </w:rPr>
          <w:tab/>
        </w:r>
        <w:r w:rsidR="000624C8">
          <w:rPr>
            <w:webHidden/>
          </w:rPr>
          <w:fldChar w:fldCharType="begin"/>
        </w:r>
        <w:r w:rsidR="000624C8">
          <w:rPr>
            <w:webHidden/>
          </w:rPr>
          <w:instrText xml:space="preserve"> PAGEREF _Toc4501743 \h </w:instrText>
        </w:r>
        <w:r w:rsidR="000624C8">
          <w:rPr>
            <w:webHidden/>
          </w:rPr>
        </w:r>
        <w:r w:rsidR="000624C8">
          <w:rPr>
            <w:webHidden/>
          </w:rPr>
          <w:fldChar w:fldCharType="separate"/>
        </w:r>
        <w:r w:rsidR="000624C8">
          <w:rPr>
            <w:webHidden/>
          </w:rPr>
          <w:t>33</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4" w:history="1">
        <w:r w:rsidR="000624C8" w:rsidRPr="00D11489">
          <w:rPr>
            <w:rStyle w:val="Hypertextovodkaz"/>
          </w:rPr>
          <w:t>4.1.  Realizace a průběh čtenářského klubu</w:t>
        </w:r>
        <w:r w:rsidR="000624C8">
          <w:rPr>
            <w:webHidden/>
          </w:rPr>
          <w:tab/>
        </w:r>
        <w:r w:rsidR="000624C8">
          <w:rPr>
            <w:webHidden/>
          </w:rPr>
          <w:fldChar w:fldCharType="begin"/>
        </w:r>
        <w:r w:rsidR="000624C8">
          <w:rPr>
            <w:webHidden/>
          </w:rPr>
          <w:instrText xml:space="preserve"> PAGEREF _Toc4501744 \h </w:instrText>
        </w:r>
        <w:r w:rsidR="000624C8">
          <w:rPr>
            <w:webHidden/>
          </w:rPr>
        </w:r>
        <w:r w:rsidR="000624C8">
          <w:rPr>
            <w:webHidden/>
          </w:rPr>
          <w:fldChar w:fldCharType="separate"/>
        </w:r>
        <w:r w:rsidR="000624C8">
          <w:rPr>
            <w:webHidden/>
          </w:rPr>
          <w:t>33</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5" w:history="1">
        <w:r w:rsidR="000624C8" w:rsidRPr="00D11489">
          <w:rPr>
            <w:rStyle w:val="Hypertextovodkaz"/>
          </w:rPr>
          <w:t>4.2.  Realizované čtenářské kluby</w:t>
        </w:r>
        <w:r w:rsidR="000624C8">
          <w:rPr>
            <w:webHidden/>
          </w:rPr>
          <w:tab/>
        </w:r>
        <w:r w:rsidR="000624C8">
          <w:rPr>
            <w:webHidden/>
          </w:rPr>
          <w:fldChar w:fldCharType="begin"/>
        </w:r>
        <w:r w:rsidR="000624C8">
          <w:rPr>
            <w:webHidden/>
          </w:rPr>
          <w:instrText xml:space="preserve"> PAGEREF _Toc4501745 \h </w:instrText>
        </w:r>
        <w:r w:rsidR="000624C8">
          <w:rPr>
            <w:webHidden/>
          </w:rPr>
        </w:r>
        <w:r w:rsidR="000624C8">
          <w:rPr>
            <w:webHidden/>
          </w:rPr>
          <w:fldChar w:fldCharType="separate"/>
        </w:r>
        <w:r w:rsidR="000624C8">
          <w:rPr>
            <w:webHidden/>
          </w:rPr>
          <w:t>35</w:t>
        </w:r>
        <w:r w:rsidR="000624C8">
          <w:rPr>
            <w:webHidden/>
          </w:rPr>
          <w:fldChar w:fldCharType="end"/>
        </w:r>
      </w:hyperlink>
    </w:p>
    <w:p w:rsidR="000624C8" w:rsidRDefault="004002AD">
      <w:pPr>
        <w:pStyle w:val="Obsah3"/>
        <w:rPr>
          <w:rFonts w:asciiTheme="minorHAnsi" w:eastAsiaTheme="minorEastAsia" w:hAnsiTheme="minorHAnsi" w:cstheme="minorBidi"/>
          <w:smallCaps w:val="0"/>
          <w:sz w:val="22"/>
          <w:szCs w:val="22"/>
        </w:rPr>
      </w:pPr>
      <w:hyperlink w:anchor="_Toc4501746" w:history="1">
        <w:r w:rsidR="000624C8" w:rsidRPr="00D11489">
          <w:rPr>
            <w:rStyle w:val="Hypertextovodkaz"/>
          </w:rPr>
          <w:t>4.3.  Vyhodnocení čtenářského klubu</w:t>
        </w:r>
        <w:r w:rsidR="000624C8">
          <w:rPr>
            <w:webHidden/>
          </w:rPr>
          <w:tab/>
        </w:r>
        <w:r w:rsidR="000624C8">
          <w:rPr>
            <w:webHidden/>
          </w:rPr>
          <w:fldChar w:fldCharType="begin"/>
        </w:r>
        <w:r w:rsidR="000624C8">
          <w:rPr>
            <w:webHidden/>
          </w:rPr>
          <w:instrText xml:space="preserve"> PAGEREF _Toc4501746 \h </w:instrText>
        </w:r>
        <w:r w:rsidR="000624C8">
          <w:rPr>
            <w:webHidden/>
          </w:rPr>
        </w:r>
        <w:r w:rsidR="000624C8">
          <w:rPr>
            <w:webHidden/>
          </w:rPr>
          <w:fldChar w:fldCharType="separate"/>
        </w:r>
        <w:r w:rsidR="000624C8">
          <w:rPr>
            <w:webHidden/>
          </w:rPr>
          <w:t>64</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47" w:history="1">
        <w:r w:rsidR="000624C8" w:rsidRPr="00D11489">
          <w:rPr>
            <w:rStyle w:val="Hypertextovodkaz"/>
          </w:rPr>
          <w:t>Závěr</w:t>
        </w:r>
        <w:r w:rsidR="000624C8">
          <w:rPr>
            <w:webHidden/>
          </w:rPr>
          <w:tab/>
        </w:r>
        <w:r w:rsidR="000624C8">
          <w:rPr>
            <w:webHidden/>
          </w:rPr>
          <w:fldChar w:fldCharType="begin"/>
        </w:r>
        <w:r w:rsidR="000624C8">
          <w:rPr>
            <w:webHidden/>
          </w:rPr>
          <w:instrText xml:space="preserve"> PAGEREF _Toc4501747 \h </w:instrText>
        </w:r>
        <w:r w:rsidR="000624C8">
          <w:rPr>
            <w:webHidden/>
          </w:rPr>
        </w:r>
        <w:r w:rsidR="000624C8">
          <w:rPr>
            <w:webHidden/>
          </w:rPr>
          <w:fldChar w:fldCharType="separate"/>
        </w:r>
        <w:r w:rsidR="000624C8">
          <w:rPr>
            <w:webHidden/>
          </w:rPr>
          <w:t>65</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48" w:history="1">
        <w:r w:rsidR="000624C8" w:rsidRPr="00D11489">
          <w:rPr>
            <w:rStyle w:val="Hypertextovodkaz"/>
          </w:rPr>
          <w:t>Seznam použité literatury</w:t>
        </w:r>
        <w:r w:rsidR="000624C8">
          <w:rPr>
            <w:webHidden/>
          </w:rPr>
          <w:tab/>
        </w:r>
        <w:r w:rsidR="000624C8">
          <w:rPr>
            <w:webHidden/>
          </w:rPr>
          <w:fldChar w:fldCharType="begin"/>
        </w:r>
        <w:r w:rsidR="000624C8">
          <w:rPr>
            <w:webHidden/>
          </w:rPr>
          <w:instrText xml:space="preserve"> PAGEREF _Toc4501748 \h </w:instrText>
        </w:r>
        <w:r w:rsidR="000624C8">
          <w:rPr>
            <w:webHidden/>
          </w:rPr>
        </w:r>
        <w:r w:rsidR="000624C8">
          <w:rPr>
            <w:webHidden/>
          </w:rPr>
          <w:fldChar w:fldCharType="separate"/>
        </w:r>
        <w:r w:rsidR="000624C8">
          <w:rPr>
            <w:webHidden/>
          </w:rPr>
          <w:t>67</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49" w:history="1">
        <w:r w:rsidR="000624C8" w:rsidRPr="00D11489">
          <w:rPr>
            <w:rStyle w:val="Hypertextovodkaz"/>
          </w:rPr>
          <w:t>Internetové zdroje</w:t>
        </w:r>
        <w:r w:rsidR="000624C8">
          <w:rPr>
            <w:webHidden/>
          </w:rPr>
          <w:tab/>
        </w:r>
        <w:r w:rsidR="000624C8">
          <w:rPr>
            <w:webHidden/>
          </w:rPr>
          <w:fldChar w:fldCharType="begin"/>
        </w:r>
        <w:r w:rsidR="000624C8">
          <w:rPr>
            <w:webHidden/>
          </w:rPr>
          <w:instrText xml:space="preserve"> PAGEREF _Toc4501749 \h </w:instrText>
        </w:r>
        <w:r w:rsidR="000624C8">
          <w:rPr>
            <w:webHidden/>
          </w:rPr>
        </w:r>
        <w:r w:rsidR="000624C8">
          <w:rPr>
            <w:webHidden/>
          </w:rPr>
          <w:fldChar w:fldCharType="separate"/>
        </w:r>
        <w:r w:rsidR="000624C8">
          <w:rPr>
            <w:webHidden/>
          </w:rPr>
          <w:t>69</w:t>
        </w:r>
        <w:r w:rsidR="000624C8">
          <w:rPr>
            <w:webHidden/>
          </w:rPr>
          <w:fldChar w:fldCharType="end"/>
        </w:r>
      </w:hyperlink>
    </w:p>
    <w:p w:rsidR="000624C8" w:rsidRDefault="004002AD">
      <w:pPr>
        <w:pStyle w:val="Obsah2"/>
        <w:rPr>
          <w:rFonts w:asciiTheme="minorHAnsi" w:eastAsiaTheme="minorEastAsia" w:hAnsiTheme="minorHAnsi" w:cstheme="minorBidi"/>
          <w:b w:val="0"/>
          <w:caps w:val="0"/>
          <w:sz w:val="22"/>
          <w:szCs w:val="22"/>
        </w:rPr>
      </w:pPr>
      <w:hyperlink w:anchor="_Toc4501750" w:history="1">
        <w:r w:rsidR="000624C8" w:rsidRPr="00D11489">
          <w:rPr>
            <w:rStyle w:val="Hypertextovodkaz"/>
          </w:rPr>
          <w:t>Seznam Příloh</w:t>
        </w:r>
        <w:r w:rsidR="000624C8">
          <w:rPr>
            <w:webHidden/>
          </w:rPr>
          <w:tab/>
        </w:r>
        <w:r w:rsidR="000624C8">
          <w:rPr>
            <w:webHidden/>
          </w:rPr>
          <w:fldChar w:fldCharType="begin"/>
        </w:r>
        <w:r w:rsidR="000624C8">
          <w:rPr>
            <w:webHidden/>
          </w:rPr>
          <w:instrText xml:space="preserve"> PAGEREF _Toc4501750 \h </w:instrText>
        </w:r>
        <w:r w:rsidR="000624C8">
          <w:rPr>
            <w:webHidden/>
          </w:rPr>
        </w:r>
        <w:r w:rsidR="000624C8">
          <w:rPr>
            <w:webHidden/>
          </w:rPr>
          <w:fldChar w:fldCharType="separate"/>
        </w:r>
        <w:r w:rsidR="000624C8">
          <w:rPr>
            <w:webHidden/>
          </w:rPr>
          <w:t>70</w:t>
        </w:r>
        <w:r w:rsidR="000624C8">
          <w:rPr>
            <w:webHidden/>
          </w:rPr>
          <w:fldChar w:fldCharType="end"/>
        </w:r>
      </w:hyperlink>
    </w:p>
    <w:p w:rsidR="00AA17A4" w:rsidRDefault="00AA17A4">
      <w:pPr>
        <w:pStyle w:val="Obsah2"/>
        <w:sectPr w:rsidR="00AA17A4" w:rsidSect="00715609">
          <w:type w:val="continuous"/>
          <w:pgSz w:w="11907" w:h="16840" w:code="9"/>
          <w:pgMar w:top="1418" w:right="1418" w:bottom="1418" w:left="1985" w:header="851" w:footer="709" w:gutter="0"/>
          <w:pgNumType w:start="1"/>
          <w:cols w:space="720"/>
          <w:titlePg/>
        </w:sectPr>
      </w:pPr>
      <w:r>
        <w:rPr>
          <w:bCs/>
          <w:szCs w:val="36"/>
        </w:rPr>
        <w:fldChar w:fldCharType="end"/>
      </w:r>
    </w:p>
    <w:p w:rsidR="002D2671" w:rsidRDefault="002D2671" w:rsidP="002D2671">
      <w:pPr>
        <w:pStyle w:val="Nadpis"/>
      </w:pPr>
      <w:bookmarkStart w:id="26" w:name="_Toc4501723"/>
      <w:r>
        <w:lastRenderedPageBreak/>
        <w:t>Úvod</w:t>
      </w:r>
      <w:bookmarkEnd w:id="26"/>
    </w:p>
    <w:p w:rsidR="00833D2B" w:rsidRPr="00833D2B" w:rsidRDefault="00833D2B" w:rsidP="00833D2B"/>
    <w:p w:rsidR="00833D2B" w:rsidRPr="00833D2B" w:rsidRDefault="00833D2B" w:rsidP="00833D2B">
      <w:pPr>
        <w:suppressAutoHyphens/>
        <w:rPr>
          <w:i/>
        </w:rPr>
      </w:pPr>
      <w:r w:rsidRPr="00833D2B">
        <w:rPr>
          <w:i/>
        </w:rPr>
        <w:t>„Metoda sama, má-li vzbuzovat chuť k učení, musí býti předně přirozená. Neboť cokoli je přirozené, jde samo od sebe.“</w:t>
      </w:r>
    </w:p>
    <w:p w:rsidR="000624C8" w:rsidRDefault="00833D2B" w:rsidP="000624C8">
      <w:pPr>
        <w:suppressAutoHyphens/>
      </w:pPr>
      <w:r>
        <w:t xml:space="preserve">                                                                                                           Jan Amos Komenský</w:t>
      </w:r>
    </w:p>
    <w:p w:rsidR="000624C8" w:rsidRPr="003845A7" w:rsidRDefault="000624C8" w:rsidP="000624C8"/>
    <w:p w:rsidR="000624C8" w:rsidRDefault="000624C8" w:rsidP="000624C8">
      <w:r>
        <w:t>Tématem diplomové práce je realizace čtenářského klubu vybraných žáků 5. ročníku na 1. základní škole v Napajedlích. Hlavní příčinou výběru tématu bylo vlastní absolvování něko</w:t>
      </w:r>
      <w:r w:rsidR="00E973D8">
        <w:t xml:space="preserve">lika kurzů kritického myšlení v </w:t>
      </w:r>
      <w:r>
        <w:t>Praze. Kurzy byly nejen podněcující, ale hlavně byly všechny lekce postavené na prožitkovém učení. Účastníci si sami lekce vyzkoušeli a snadněji je mohli zařadit ve svých hodinách nejen českého jazyka a literatury.</w:t>
      </w:r>
    </w:p>
    <w:p w:rsidR="000624C8" w:rsidRPr="000624C8" w:rsidRDefault="000624C8" w:rsidP="000624C8">
      <w:r>
        <w:t xml:space="preserve">Metody kritického myšlení byly natolik oslovující, že ve školním roce 2017/2018 byla zahájena volnočasová aktivita ve formě čtenářského klubu. Klíčovým bylo setkání s programem Čtením a psaním ke kritickému myšlení, který autorka zhodnotila jako velmi inspirující. Vyučovací hodiny byly díky tomuto programu pro žáky zábavnější, začaly jim dávat větší smysl a sami žáci se do výuky zapojovali mnohem aktivněji. I autorčin </w:t>
      </w:r>
      <w:r w:rsidRPr="000624C8">
        <w:t>přístup k výuce se velmi zlepšil, bylo pro ni snadnější žáky motivovat a hodiny získaly logičtější návaznost. Kritické myšlení vhodně zvolenými metodami povzbuzuje žáky k přemýšlení nad problémy, získávání vědomostí, formulování svých myšlenek a dalšímu rozvíjení své osobnosti. Žáci jsou tak schopni přemýšlet nad úkoly, hledat řešení a sdílet názory s ostatními. Vyučování se pro žáky stává atraktivnějším a jsou zcela vtaženi do školního procesu.</w:t>
      </w:r>
    </w:p>
    <w:p w:rsidR="000624C8" w:rsidRPr="000624C8" w:rsidRDefault="000624C8" w:rsidP="000624C8">
      <w:pPr>
        <w:suppressAutoHyphens/>
      </w:pPr>
      <w:r w:rsidRPr="000624C8">
        <w:t xml:space="preserve">Cílem diplomové práce je vytvoření a představení realizovaných čtenářských klubů zacílené na rozvoj čtenářské gramotnosti prostřednictvím metod kritického myšlení. Dalším záměrem je pomocí realizace těchto čtenářských klubů vzbudit u žáků zálibu ve čtení a pomocí metod kritického myšlení poukázat na radost z četby a vytvořit kladný vztah ke čtení. </w:t>
      </w:r>
    </w:p>
    <w:p w:rsidR="000624C8" w:rsidRPr="000624C8" w:rsidRDefault="000624C8" w:rsidP="000624C8">
      <w:r w:rsidRPr="000624C8">
        <w:t xml:space="preserve">Teoretická část je rozdělena na tři části. První část se zabývá pojmem čtenářská gramotnost, její vymezení a význam v souvislosti s rozvíjením ve výuce. V druhé části je definován pojem kritické myšlení, jeho třífázový model učení a myšlení a metody </w:t>
      </w:r>
      <w:r w:rsidRPr="000624C8">
        <w:lastRenderedPageBreak/>
        <w:t xml:space="preserve">kritického myšlení ve spojitosti s učením. Poslední část poukazuje na výzkumy čtenářské gramotnosti v České republice. </w:t>
      </w:r>
    </w:p>
    <w:p w:rsidR="000624C8" w:rsidRDefault="000624C8" w:rsidP="000624C8">
      <w:r w:rsidRPr="000624C8">
        <w:t>Hlavní náplní praktické části je realizace čtenářského klubu na základní škole v Napajedlích s deseti žáky 5. ročníku. Celkem se jedná o sedm zpracovaných lekcí čtenářského klubu, jejichž součástí je i hodnocení žáků. Za každou lekcí je</w:t>
      </w:r>
      <w:r w:rsidR="00E973D8">
        <w:t xml:space="preserve"> začleněno hodnocení vyučující</w:t>
      </w:r>
      <w:r w:rsidRPr="000624C8">
        <w:t>, které se pokaždé zaměřuje na průběh celé lekce. V závěru praktické části je zhodnoceno a objasněno očekávání a spokojenost z pohledu žáků uskutečněného čtenářského klubu.</w:t>
      </w:r>
    </w:p>
    <w:p w:rsidR="002D2671" w:rsidRDefault="002D2671" w:rsidP="002D2671"/>
    <w:p w:rsidR="00ED4596" w:rsidRDefault="00ED4596"/>
    <w:p w:rsidR="00ED4596" w:rsidRDefault="00ED4596"/>
    <w:p w:rsidR="009A7FAC" w:rsidRDefault="009A7FAC"/>
    <w:p w:rsidR="00D44572" w:rsidRPr="00D44572" w:rsidRDefault="00D44572" w:rsidP="00D44572"/>
    <w:p w:rsidR="00D44572" w:rsidRPr="00D44572" w:rsidRDefault="00D44572" w:rsidP="00D44572"/>
    <w:p w:rsidR="00D44572" w:rsidRPr="00D44572" w:rsidRDefault="00D44572" w:rsidP="00D44572"/>
    <w:p w:rsidR="00D44572" w:rsidRPr="00D44572" w:rsidRDefault="00D44572" w:rsidP="00D44572"/>
    <w:p w:rsidR="00D44572" w:rsidRDefault="00D44572"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Default="00833D2B" w:rsidP="00D44572"/>
    <w:p w:rsidR="00833D2B" w:rsidRPr="00D44572" w:rsidRDefault="00833D2B" w:rsidP="00D44572"/>
    <w:p w:rsidR="00211518" w:rsidRPr="00211518" w:rsidRDefault="00211518" w:rsidP="00211518"/>
    <w:p w:rsidR="00211518" w:rsidRPr="00211518" w:rsidRDefault="00211518" w:rsidP="00211518"/>
    <w:p w:rsidR="00211518" w:rsidRDefault="00211518" w:rsidP="00211518"/>
    <w:p w:rsidR="00D44572" w:rsidRPr="00211518" w:rsidRDefault="00211518" w:rsidP="00211518">
      <w:pPr>
        <w:tabs>
          <w:tab w:val="left" w:pos="2655"/>
        </w:tabs>
        <w:suppressAutoHyphens/>
        <w:jc w:val="center"/>
        <w:rPr>
          <w:b/>
          <w:sz w:val="32"/>
          <w:szCs w:val="32"/>
        </w:rPr>
      </w:pPr>
      <w:r w:rsidRPr="00211518">
        <w:rPr>
          <w:b/>
          <w:sz w:val="32"/>
          <w:szCs w:val="32"/>
        </w:rPr>
        <w:t>I. TEORETICKÁ ČÁST</w:t>
      </w:r>
    </w:p>
    <w:p w:rsidR="00AA17A4" w:rsidRDefault="00D44572">
      <w:pPr>
        <w:pStyle w:val="Nadpis1"/>
      </w:pPr>
      <w:bookmarkStart w:id="27" w:name="_Toc4501724"/>
      <w:bookmarkStart w:id="28" w:name="_Toc107634143"/>
      <w:bookmarkStart w:id="29" w:name="_Toc107635178"/>
      <w:bookmarkStart w:id="30" w:name="_Toc107635218"/>
      <w:bookmarkStart w:id="31" w:name="_Toc107635235"/>
      <w:r>
        <w:lastRenderedPageBreak/>
        <w:t>Čtenářská gramotnost</w:t>
      </w:r>
      <w:bookmarkEnd w:id="27"/>
    </w:p>
    <w:p w:rsidR="00B91F36" w:rsidRDefault="00B91F36" w:rsidP="008E424B"/>
    <w:p w:rsidR="008E424B" w:rsidRPr="00364AC4" w:rsidRDefault="008E424B" w:rsidP="008E424B">
      <w:pPr>
        <w:rPr>
          <w:i/>
        </w:rPr>
      </w:pPr>
      <w:r w:rsidRPr="00364AC4">
        <w:t xml:space="preserve">Čtenářská gramotnost </w:t>
      </w:r>
      <w:r w:rsidRPr="00722D2A">
        <w:t xml:space="preserve">je definována v Pedagogickém </w:t>
      </w:r>
      <w:r w:rsidRPr="00364AC4">
        <w:t xml:space="preserve">slovníku jako </w:t>
      </w:r>
      <w:r w:rsidRPr="00364AC4">
        <w:rPr>
          <w:i/>
        </w:rPr>
        <w:t>„komplex znalostí a dovedností jedince, které mu umožňují zacházet s písemnými texty běžně se vyskytujícími v životní praxi (např. železniční jízdní řád, návod k zacházení s automatickou pračkou, úvodník v novinách aj.) Jde o dovednosti nejen čtenářské tj. umět texty přečíst a rozumět jim, ale také dovednosti  vyhledávat a zpracovávat informace obsažené v textu, reprodukovat obsah textu aj.</w:t>
      </w:r>
      <w:r w:rsidR="00BD647B">
        <w:t>.“ (Průcha a kol.</w:t>
      </w:r>
      <w:r w:rsidRPr="00364AC4">
        <w:t xml:space="preserve"> 2009, s. 40)</w:t>
      </w:r>
      <w:r w:rsidRPr="00364AC4">
        <w:rPr>
          <w:i/>
        </w:rPr>
        <w:t xml:space="preserve">. </w:t>
      </w:r>
    </w:p>
    <w:p w:rsidR="008E424B" w:rsidRPr="008E424B" w:rsidRDefault="000533C4" w:rsidP="008E424B">
      <w:r>
        <w:t xml:space="preserve"> </w:t>
      </w:r>
    </w:p>
    <w:p w:rsidR="00D44572" w:rsidRDefault="007700AF" w:rsidP="00D44572">
      <w:pPr>
        <w:pStyle w:val="Nadpis2"/>
      </w:pPr>
      <w:bookmarkStart w:id="32" w:name="_Toc4501725"/>
      <w:r>
        <w:t>Vymezení čtenářské</w:t>
      </w:r>
      <w:r w:rsidR="00D44572">
        <w:t xml:space="preserve"> gramotnost</w:t>
      </w:r>
      <w:r>
        <w:t>i</w:t>
      </w:r>
      <w:bookmarkEnd w:id="32"/>
    </w:p>
    <w:p w:rsidR="00B91F36" w:rsidRPr="00B91F36" w:rsidRDefault="00B91F36" w:rsidP="00B91F36"/>
    <w:p w:rsidR="00D44572" w:rsidRPr="00364AC4" w:rsidRDefault="00694DF2" w:rsidP="00D44572">
      <w:pPr>
        <w:suppressAutoHyphens/>
      </w:pPr>
      <w:r>
        <w:t>Pojem</w:t>
      </w:r>
      <w:r w:rsidR="00D44572" w:rsidRPr="00364AC4">
        <w:t xml:space="preserve"> čtenářská gramotnost zahrnuje celoživotní rozvíjení vědomostí, dovedností, schopností a postojů u člověka, které jsou  nezbytné pro užívání více druhů textů </w:t>
      </w:r>
      <w:r w:rsidR="00D44572" w:rsidRPr="00904029">
        <w:t xml:space="preserve">v individuálních i sociálních kontextech. </w:t>
      </w:r>
      <w:r w:rsidR="00D44572" w:rsidRPr="00364AC4">
        <w:t>Ve čtenářské gramotnosti se vzájemně propojují různé roviny. Důležitou rovinou rozvíjení čtenářské gramotnosti je mít vztah ke čtení a  radost z četby. Dále vytvářet dovednosti v porozumění textů, posoudit a vyvodit patřičný závěr textu. Být připraven podělit se o své zážitky a dojmy z četby s dalšími čtenáři. Používat čtení k dalšímu rozvoji své osobnosti a četbu využívat i v dalším život</w:t>
      </w:r>
      <w:r w:rsidR="00E23845">
        <w:t>ě. (Altmanová a kol., 2011</w:t>
      </w:r>
      <w:r w:rsidR="00D44572" w:rsidRPr="00364AC4">
        <w:t>)</w:t>
      </w:r>
    </w:p>
    <w:p w:rsidR="001F4443" w:rsidRPr="005716C7" w:rsidRDefault="00D44572" w:rsidP="00D44572">
      <w:r w:rsidRPr="00364AC4">
        <w:t xml:space="preserve">Další vymezení pojmu </w:t>
      </w:r>
      <w:r w:rsidR="00F5794D">
        <w:t xml:space="preserve">uvádí Havel a kol. (2011), že </w:t>
      </w:r>
      <w:r w:rsidRPr="00364AC4">
        <w:t>čtenářská gramotnost nezahrnuje jenom porozumění, ale také umět využívat informace z textu pro další reálné účely. Čtenář by měl být aktivní nejen při porozumění, ale i při p</w:t>
      </w:r>
      <w:r w:rsidR="00E23845">
        <w:t xml:space="preserve">ráci s textem. </w:t>
      </w:r>
      <w:r w:rsidR="003E1F50" w:rsidRPr="005716C7">
        <w:t xml:space="preserve">S tímto míněním se autorka ztotožňuje a má za to, že žáci, kteří umí pracovat s textem, lépe porozumí čtenému. </w:t>
      </w:r>
    </w:p>
    <w:p w:rsidR="001F4443" w:rsidRDefault="003D22EB" w:rsidP="0029115D">
      <w:pPr>
        <w:suppressAutoHyphens/>
      </w:pPr>
      <w:r>
        <w:t>Současná doba klade na člověka č</w:t>
      </w:r>
      <w:r w:rsidR="00B12A6C">
        <w:t xml:space="preserve">ím dál větší nároky, a proto </w:t>
      </w:r>
      <w:r w:rsidR="00474635">
        <w:t>Z</w:t>
      </w:r>
      <w:r w:rsidR="00B12A6C">
        <w:t>ezulková</w:t>
      </w:r>
      <w:r w:rsidR="00474635">
        <w:t xml:space="preserve"> (2015) </w:t>
      </w:r>
      <w:r w:rsidR="00B12A6C">
        <w:t xml:space="preserve">upozorňuje, že je </w:t>
      </w:r>
      <w:r>
        <w:t xml:space="preserve">nezbytné se zabývat více čtenářskou gramotností. V minulosti bez moderních forem komunikace, kdy existovaly dané hranice mezi autorem a adresátem, bylo snazší  se orientovat v textech. Knižní produkce je v dnešní společnosti nepřehledná a velmi rozsáhlá. </w:t>
      </w:r>
      <w:r w:rsidR="00E22BD0">
        <w:t xml:space="preserve">Předávání informací  v textové podobě se objevuje nejen ve škole u dětí, </w:t>
      </w:r>
      <w:r w:rsidR="00E22BD0">
        <w:lastRenderedPageBreak/>
        <w:t xml:space="preserve">ale také u mnoha zaměstnání, kde se práce s textem objevovala jen omezeně. </w:t>
      </w:r>
      <w:r w:rsidR="00192723">
        <w:t>Proto je nutné</w:t>
      </w:r>
      <w:r w:rsidR="00E22BD0">
        <w:t xml:space="preserve"> se čtenářskými dovednosti stále zabývat. </w:t>
      </w:r>
    </w:p>
    <w:p w:rsidR="00AA0EDE" w:rsidRDefault="00AA0EDE" w:rsidP="0029115D">
      <w:pPr>
        <w:suppressAutoHyphens/>
      </w:pPr>
      <w:r w:rsidRPr="00AA0EDE">
        <w:rPr>
          <w:i/>
        </w:rPr>
        <w:t>„ Jestliže chce člověk dosáhnout v profesním životě úspěchu, je nutné získat dovednost funkčního psaní a zároveň čtení.„</w:t>
      </w:r>
      <w:r>
        <w:t xml:space="preserve"> Čtenářská gramotnost jako pojem se</w:t>
      </w:r>
      <w:r w:rsidR="006A47A4">
        <w:t xml:space="preserve"> v</w:t>
      </w:r>
      <w:r>
        <w:t xml:space="preserve"> odborné pedagogické diskuzi setkává s problematikou čtení s porozuměním a  ovládání funkčního čtení a psaní. (Fasnerová, 2017, s. 64) </w:t>
      </w:r>
    </w:p>
    <w:p w:rsidR="00D44572" w:rsidRDefault="0011348A" w:rsidP="00CB02E7">
      <w:pPr>
        <w:suppressAutoHyphens/>
      </w:pPr>
      <w:r>
        <w:t>Podle Hejska (2015) vychází čtenářská gramotnost</w:t>
      </w:r>
      <w:r w:rsidR="00CB02E7">
        <w:t xml:space="preserve"> z teoretických studií, které se zabývají problematikou a zkoumáním čtenářské gramotnosti a ovlivňují její definici. </w:t>
      </w:r>
      <w:r w:rsidR="00477084">
        <w:t>Vymezení  čtenářské gramotnosti většinou vychází z prvotního pojetí gramotnosti umění číst a psát</w:t>
      </w:r>
      <w:r w:rsidR="004666E5">
        <w:t xml:space="preserve">. Ostatní </w:t>
      </w:r>
      <w:r w:rsidR="00477084">
        <w:t xml:space="preserve">definice jen dodávají </w:t>
      </w:r>
      <w:r w:rsidR="00477084" w:rsidRPr="0085564D">
        <w:t xml:space="preserve">další </w:t>
      </w:r>
      <w:r w:rsidR="0085564D" w:rsidRPr="0085564D">
        <w:t>popisy</w:t>
      </w:r>
      <w:r w:rsidR="00477084" w:rsidRPr="0085564D">
        <w:t xml:space="preserve"> čtenářských </w:t>
      </w:r>
      <w:r w:rsidR="00477084">
        <w:t xml:space="preserve">dovedností. </w:t>
      </w:r>
    </w:p>
    <w:p w:rsidR="002863E2" w:rsidRDefault="002863E2" w:rsidP="00D44572"/>
    <w:p w:rsidR="00D44572" w:rsidRDefault="00D44572" w:rsidP="00D44572">
      <w:pPr>
        <w:pStyle w:val="Nadpis2"/>
      </w:pPr>
      <w:bookmarkStart w:id="33" w:name="_Toc4501726"/>
      <w:r>
        <w:t>Význam čtenářské gramotnosti</w:t>
      </w:r>
      <w:bookmarkEnd w:id="33"/>
      <w:r w:rsidR="00B91F36">
        <w:tab/>
      </w:r>
    </w:p>
    <w:p w:rsidR="00B91F36" w:rsidRPr="00B91F36" w:rsidRDefault="00B91F36" w:rsidP="00B91F36"/>
    <w:p w:rsidR="00D44572" w:rsidRDefault="00D44572" w:rsidP="00D44572">
      <w:pPr>
        <w:suppressAutoHyphens/>
      </w:pPr>
      <w:r w:rsidRPr="00364AC4">
        <w:t xml:space="preserve">Pro rozvoj jedince a jeho úspěšnost ve vzdělávání je čtenářská gramotnost velmi důležitá. </w:t>
      </w:r>
      <w:r>
        <w:t>Současná doba ukazuje, že výuka čtení ne</w:t>
      </w:r>
      <w:r w:rsidR="004B7A67">
        <w:t xml:space="preserve">zachycuje </w:t>
      </w:r>
      <w:r w:rsidR="00BE3F03">
        <w:t xml:space="preserve">aktuální </w:t>
      </w:r>
      <w:r w:rsidR="004B7A67">
        <w:t>nároky dnešní společnosti</w:t>
      </w:r>
      <w:r>
        <w:t xml:space="preserve">. </w:t>
      </w:r>
      <w:r w:rsidR="00BE3F03" w:rsidRPr="003C5863">
        <w:rPr>
          <w:i/>
        </w:rPr>
        <w:t>„Nová kvalita čtenářské gramotnosti</w:t>
      </w:r>
      <w:r w:rsidRPr="003C5863">
        <w:rPr>
          <w:i/>
        </w:rPr>
        <w:t xml:space="preserve"> </w:t>
      </w:r>
      <w:r w:rsidR="00BE3F03" w:rsidRPr="003C5863">
        <w:rPr>
          <w:i/>
        </w:rPr>
        <w:t>vyžaduje také nové podmínky a</w:t>
      </w:r>
      <w:r w:rsidR="003C5863" w:rsidRPr="003C5863">
        <w:rPr>
          <w:i/>
        </w:rPr>
        <w:t xml:space="preserve"> specifické prostředky a prostředky pro její utváření a zkvalitňování přímo ve škole.“</w:t>
      </w:r>
      <w:r w:rsidR="003C5863">
        <w:t xml:space="preserve"> </w:t>
      </w:r>
      <w:r w:rsidR="00C34DC7">
        <w:t xml:space="preserve">Čtenářská gramotnost se stává </w:t>
      </w:r>
      <w:r w:rsidRPr="00364AC4">
        <w:t>nedílnou součástí celoživotníh</w:t>
      </w:r>
      <w:r w:rsidR="00C34DC7">
        <w:t xml:space="preserve">o vzdělávání a podporuje rozvíjení </w:t>
      </w:r>
      <w:r w:rsidRPr="00364AC4">
        <w:t xml:space="preserve">klíčových kompetencí. </w:t>
      </w:r>
      <w:r w:rsidR="00E237F8">
        <w:t xml:space="preserve">Neustálým </w:t>
      </w:r>
      <w:r w:rsidR="005E265B">
        <w:t xml:space="preserve">kontaktem s textem </w:t>
      </w:r>
      <w:r w:rsidR="00E237F8">
        <w:t xml:space="preserve">se kvalita a </w:t>
      </w:r>
      <w:r w:rsidR="00C34DC7">
        <w:t xml:space="preserve"> úroveň </w:t>
      </w:r>
      <w:r w:rsidR="00E237F8">
        <w:t xml:space="preserve">čtenářské gramotnosti zvětšuje. </w:t>
      </w:r>
      <w:r w:rsidRPr="00364AC4">
        <w:t>(</w:t>
      </w:r>
      <w:r w:rsidR="00E23845">
        <w:t>Havel</w:t>
      </w:r>
      <w:r w:rsidR="00DE782F">
        <w:t xml:space="preserve"> a kol. 2011, </w:t>
      </w:r>
      <w:r w:rsidR="00E23845">
        <w:t>s.</w:t>
      </w:r>
      <w:r w:rsidR="00E23845" w:rsidRPr="00364AC4">
        <w:t xml:space="preserve"> 32</w:t>
      </w:r>
      <w:r w:rsidRPr="00364AC4">
        <w:t>)</w:t>
      </w:r>
    </w:p>
    <w:p w:rsidR="005145C3" w:rsidRDefault="005145C3" w:rsidP="00D44572">
      <w:pPr>
        <w:suppressAutoHyphens/>
      </w:pPr>
      <w:r>
        <w:t xml:space="preserve"> </w:t>
      </w:r>
      <w:r w:rsidRPr="003B62C9">
        <w:rPr>
          <w:i/>
        </w:rPr>
        <w:t>„Čtou děti? A proč by měly?“</w:t>
      </w:r>
      <w:r w:rsidR="00DE782F" w:rsidRPr="00DE782F">
        <w:t xml:space="preserve"> </w:t>
      </w:r>
      <w:r w:rsidR="00DE782F">
        <w:t>Černá (2014, s. 8) se zamýšlí</w:t>
      </w:r>
      <w:r w:rsidR="006050E3">
        <w:t xml:space="preserve"> ve své knize</w:t>
      </w:r>
      <w:r w:rsidR="00DE782F">
        <w:t xml:space="preserve"> nad otázkou, zda děti musejí číst. </w:t>
      </w:r>
      <w:r w:rsidR="006050E3">
        <w:t>Děti rozhodně</w:t>
      </w:r>
      <w:r w:rsidR="003B62C9">
        <w:t xml:space="preserve"> potřebují </w:t>
      </w:r>
      <w:r>
        <w:t>číst</w:t>
      </w:r>
      <w:r w:rsidR="003B62C9">
        <w:t>. N</w:t>
      </w:r>
      <w:r>
        <w:t xml:space="preserve">a jednu stranu si rozšiřují slovní </w:t>
      </w:r>
      <w:r w:rsidR="00591092">
        <w:t>zásobu</w:t>
      </w:r>
      <w:r>
        <w:t xml:space="preserve">, naučí se porozumět textu a pracovat s ním, a  také aby vstoupili do dospělého světa dostatečně vybavené. </w:t>
      </w:r>
      <w:r w:rsidR="006050E3">
        <w:t xml:space="preserve">Nestačí dětem jen </w:t>
      </w:r>
      <w:r w:rsidR="003B62C9">
        <w:t xml:space="preserve"> vyprávět, že čtení je i zábava a odpočinek, ale důležitější je dětem představit a zažít čtení. </w:t>
      </w:r>
      <w:r w:rsidR="006050E3">
        <w:t>Ve většině případu, kde</w:t>
      </w:r>
      <w:r w:rsidR="00591092">
        <w:t xml:space="preserve"> děti vyrůstají v rodině, kde je čtení na denním pořádku, dá se očekávat, že je kniha bude</w:t>
      </w:r>
      <w:r w:rsidR="00420BAA">
        <w:t xml:space="preserve"> bavit a stane se součástí jejich </w:t>
      </w:r>
      <w:r w:rsidR="00591092">
        <w:t xml:space="preserve">života. </w:t>
      </w:r>
      <w:r w:rsidR="00561F36">
        <w:t xml:space="preserve">V případě, že se </w:t>
      </w:r>
      <w:r w:rsidR="00420BAA">
        <w:t xml:space="preserve">doma moc nečte, má škola naději u žáků probudit zájem o literaturu. </w:t>
      </w:r>
    </w:p>
    <w:p w:rsidR="004A55BE" w:rsidRPr="00E23845" w:rsidRDefault="00DE39C8" w:rsidP="00D44572">
      <w:pPr>
        <w:suppressAutoHyphens/>
      </w:pPr>
      <w:r w:rsidRPr="00BD647B">
        <w:rPr>
          <w:color w:val="000000" w:themeColor="text1"/>
        </w:rPr>
        <w:t xml:space="preserve">V současné době se stává </w:t>
      </w:r>
      <w:r w:rsidRPr="00E23845">
        <w:t xml:space="preserve">významnost čtenářské gramotnosti čím dál důležitější. Není to jen o schopnosti umět číst, ale především schopnost porozumět mnoha druhům textů. </w:t>
      </w:r>
      <w:r w:rsidRPr="00E23845">
        <w:lastRenderedPageBreak/>
        <w:t xml:space="preserve">Ovládat nejen práci s textem, ale také o textu přemýšlet a  </w:t>
      </w:r>
      <w:r w:rsidR="004177D0" w:rsidRPr="00E23845">
        <w:t>zužitkovat v</w:t>
      </w:r>
      <w:r w:rsidR="00027E23" w:rsidRPr="00E23845">
        <w:t> osobním a pracovním životě.</w:t>
      </w:r>
    </w:p>
    <w:p w:rsidR="006D0625" w:rsidRPr="005716C7" w:rsidRDefault="001E3980" w:rsidP="00D44572">
      <w:pPr>
        <w:suppressAutoHyphens/>
      </w:pPr>
      <w:r w:rsidRPr="005716C7">
        <w:t xml:space="preserve">Čtení je náročné a velmi odlišné od mluvení, jak upozorňuje </w:t>
      </w:r>
      <w:r w:rsidR="003C6634" w:rsidRPr="005716C7">
        <w:t>Fasnerová</w:t>
      </w:r>
      <w:r w:rsidR="00E23845" w:rsidRPr="005716C7">
        <w:t xml:space="preserve"> (2017</w:t>
      </w:r>
      <w:r w:rsidR="006D0625" w:rsidRPr="005716C7">
        <w:t>)</w:t>
      </w:r>
      <w:r w:rsidRPr="005716C7">
        <w:t xml:space="preserve">, které je nám </w:t>
      </w:r>
      <w:r w:rsidR="005716C7" w:rsidRPr="005716C7">
        <w:t>vrozeno</w:t>
      </w:r>
      <w:r w:rsidRPr="005716C7">
        <w:t xml:space="preserve">. </w:t>
      </w:r>
      <w:r w:rsidR="006D0625">
        <w:t>Četba knih si žádá  být po celou dobu čtení aktivní a vynaložit velké úsilí k pochopení textu. Dnešní doba klade na žáky velké nároky jednak při práci s literaturou,  internetem a jinými zdroji a proto je význam a rozvoj čtenářské gramotnosti velmi významný. Nestačí se naučit jen číst, ale současné období si žádá pochopit, co právě čteme</w:t>
      </w:r>
      <w:r w:rsidR="006D0625" w:rsidRPr="005716C7">
        <w:t xml:space="preserve">.  </w:t>
      </w:r>
      <w:r w:rsidRPr="005716C7">
        <w:t>Ze zkušeností autorky</w:t>
      </w:r>
      <w:r w:rsidR="00BF1A89" w:rsidRPr="005716C7">
        <w:t xml:space="preserve"> ve svém čtenářském klubu a ve svých hodinách, lze</w:t>
      </w:r>
      <w:r w:rsidRPr="005716C7">
        <w:t xml:space="preserve"> jen souhlasit </w:t>
      </w:r>
      <w:r w:rsidR="00497C1D" w:rsidRPr="005716C7">
        <w:t xml:space="preserve">s významem čtenářské gramotnosti a následným rozvojem čtenářství. </w:t>
      </w:r>
    </w:p>
    <w:p w:rsidR="00BF50A4" w:rsidRDefault="00E23845" w:rsidP="00D44572">
      <w:pPr>
        <w:suppressAutoHyphens/>
      </w:pPr>
      <w:r>
        <w:t>Zezulková (2018</w:t>
      </w:r>
      <w:r w:rsidR="00EA3789" w:rsidRPr="005D297F">
        <w:t xml:space="preserve">) </w:t>
      </w:r>
      <w:r w:rsidR="00BF50A4" w:rsidRPr="005D297F">
        <w:t>uvádí</w:t>
      </w:r>
      <w:r w:rsidR="00BF50A4">
        <w:t xml:space="preserve">, že jazyk při vstupu do školy již není jen prostředek k dorozumívání a k vyjádření citů, myšlenek a přání, ale stává se vyučovacím předmětem. Dítě tak musí mluvenému slovu nejen porozumět, ale umět se také vyjádřit a sdělit vše, co si myslí.  Důležitou součástí výuky je pochopení výkladu a osvojení si nových informací. </w:t>
      </w:r>
    </w:p>
    <w:p w:rsidR="00E36BEA" w:rsidRDefault="00E517C6" w:rsidP="00D44572">
      <w:pPr>
        <w:suppressAutoHyphens/>
      </w:pPr>
      <w:r>
        <w:t>Dokázat číst neznamená být jen čtenářem, ale podstatné je umět si o přečteném</w:t>
      </w:r>
      <w:r w:rsidR="00E36BEA">
        <w:t xml:space="preserve">  vypravovat a následně i psát. </w:t>
      </w:r>
      <w:r w:rsidR="00EA3789">
        <w:t>Lepilová (</w:t>
      </w:r>
      <w:r w:rsidR="00E36BEA" w:rsidRPr="005716C7">
        <w:t>2014) vidí hlavní význam, že č</w:t>
      </w:r>
      <w:r w:rsidR="00EA0E29" w:rsidRPr="005716C7">
        <w:t xml:space="preserve">tenáři </w:t>
      </w:r>
      <w:r w:rsidR="00EA0E29">
        <w:t xml:space="preserve">si při vyprávění nebo psaní </w:t>
      </w:r>
      <w:r w:rsidR="00C252FF">
        <w:t xml:space="preserve">o </w:t>
      </w:r>
      <w:r w:rsidR="00EA0E29">
        <w:t xml:space="preserve">textu </w:t>
      </w:r>
      <w:r w:rsidR="00F5315A">
        <w:t xml:space="preserve">znovu </w:t>
      </w:r>
      <w:r w:rsidR="00C252FF">
        <w:t xml:space="preserve">oživují text a obnovují </w:t>
      </w:r>
      <w:r w:rsidR="00D67FDC">
        <w:t xml:space="preserve">si jej </w:t>
      </w:r>
      <w:r w:rsidR="00C252FF">
        <w:t xml:space="preserve">ve své čtenářské paměti a opět své </w:t>
      </w:r>
      <w:r w:rsidR="00C252FF" w:rsidRPr="00BD647B">
        <w:rPr>
          <w:color w:val="000000" w:themeColor="text1"/>
        </w:rPr>
        <w:t>prožitky zvnitřňují</w:t>
      </w:r>
      <w:r w:rsidR="00AF1D05">
        <w:t xml:space="preserve">. Věty jsou více obohaceny a  </w:t>
      </w:r>
      <w:r w:rsidR="00C577C5">
        <w:t xml:space="preserve">čtenáři si </w:t>
      </w:r>
      <w:r w:rsidR="00AF1D05">
        <w:t>vytvářejí</w:t>
      </w:r>
      <w:r w:rsidR="00C577C5">
        <w:t xml:space="preserve"> </w:t>
      </w:r>
      <w:r w:rsidR="00AF1D05">
        <w:t xml:space="preserve">ze slov představy  s větší obsahovou přesností. </w:t>
      </w:r>
    </w:p>
    <w:p w:rsidR="00C648AB" w:rsidRDefault="00C648AB" w:rsidP="00D44572">
      <w:pPr>
        <w:suppressAutoHyphens/>
      </w:pPr>
      <w:r>
        <w:t>Obsahem je čtenářská gramotnost zasazena do různých oblastí jako prostředek dalšího vzdělávání a usnadnění zapojení se do společnosti. Čtenářská gramotnost je důležitá jednak pro jednotlivce, ale i pro celou společnost. Z tohoto důvodu je patrné a potřebné  neustále zachovávat zájem o čtení</w:t>
      </w:r>
      <w:r w:rsidR="00563199">
        <w:t xml:space="preserve"> a knihu a vytvářet vhodné podmínky pro její rozvoj. </w:t>
      </w:r>
      <w:r w:rsidR="00147DD3">
        <w:t>„</w:t>
      </w:r>
      <w:r w:rsidR="00147DD3" w:rsidRPr="008425C1">
        <w:rPr>
          <w:i/>
        </w:rPr>
        <w:t>Čtení tvoří základ pro následnou práci s textovými informacemi, tedy výchozí činnost čtenářské gramotnosti.“</w:t>
      </w:r>
      <w:r w:rsidR="00147DD3">
        <w:t xml:space="preserve"> </w:t>
      </w:r>
      <w:r w:rsidR="004E66EE">
        <w:t xml:space="preserve">(Doležalová, </w:t>
      </w:r>
      <w:r w:rsidR="00DB79CE">
        <w:t>2014, s. 16)</w:t>
      </w:r>
    </w:p>
    <w:p w:rsidR="00FF6624" w:rsidRDefault="00FF6624" w:rsidP="00D44572">
      <w:pPr>
        <w:suppressAutoHyphens/>
      </w:pPr>
    </w:p>
    <w:p w:rsidR="006D0625" w:rsidRDefault="00D44572" w:rsidP="006D0625">
      <w:pPr>
        <w:pStyle w:val="Nadpis2"/>
      </w:pPr>
      <w:bookmarkStart w:id="34" w:name="_Toc4501727"/>
      <w:r>
        <w:t>Rozvíjení čtenářské gramotnosti</w:t>
      </w:r>
      <w:bookmarkEnd w:id="34"/>
    </w:p>
    <w:p w:rsidR="00B91F36" w:rsidRPr="00B91F36" w:rsidRDefault="00B91F36" w:rsidP="00B91F36"/>
    <w:p w:rsidR="00FF6624" w:rsidRPr="00FF6624" w:rsidRDefault="00737A97" w:rsidP="00A8283E">
      <w:pPr>
        <w:suppressAutoHyphens/>
      </w:pPr>
      <w:r w:rsidRPr="005716C7">
        <w:t xml:space="preserve">Počátky rozvoje čtenářské gramotnosti setrvávají v rodině. </w:t>
      </w:r>
      <w:r w:rsidR="006C11C8" w:rsidRPr="005716C7">
        <w:t xml:space="preserve">Ze zjištění </w:t>
      </w:r>
      <w:proofErr w:type="spellStart"/>
      <w:r w:rsidR="006C11C8" w:rsidRPr="005716C7">
        <w:t>Fasnerové</w:t>
      </w:r>
      <w:proofErr w:type="spellEnd"/>
      <w:r w:rsidR="006C11C8" w:rsidRPr="005716C7">
        <w:t>, (2017) vyplynulo, že a</w:t>
      </w:r>
      <w:r w:rsidR="009730B7" w:rsidRPr="005716C7">
        <w:t xml:space="preserve">le ne v každé rodině má dítě iniciativní atmosféru k vývoji čtení </w:t>
      </w:r>
      <w:r w:rsidR="00027E23" w:rsidRPr="005716C7">
        <w:t xml:space="preserve">a v tomto </w:t>
      </w:r>
      <w:r w:rsidR="00027E23" w:rsidRPr="005716C7">
        <w:lastRenderedPageBreak/>
        <w:t>případě</w:t>
      </w:r>
      <w:r w:rsidR="009730B7" w:rsidRPr="005716C7">
        <w:t xml:space="preserve"> se pak začleňuje ve škole k této aktivitě. </w:t>
      </w:r>
      <w:r w:rsidR="00A8283E" w:rsidRPr="005716C7">
        <w:t xml:space="preserve">Škola se tak </w:t>
      </w:r>
      <w:r w:rsidR="00A8283E">
        <w:t xml:space="preserve">dostává do </w:t>
      </w:r>
      <w:r w:rsidR="00A8283E" w:rsidRPr="00BD647B">
        <w:rPr>
          <w:color w:val="000000" w:themeColor="text1"/>
        </w:rPr>
        <w:t xml:space="preserve">role plnitele </w:t>
      </w:r>
      <w:r w:rsidR="00A8283E">
        <w:t xml:space="preserve">některých funkcí rodiny jako je například rozvoj čtenářské gramotnosti. Mezi svými vrstevníky má dítě více podnětů k četbě a </w:t>
      </w:r>
      <w:r w:rsidR="00B045F2">
        <w:t>k vzájemným</w:t>
      </w:r>
      <w:r w:rsidR="00A8283E">
        <w:t xml:space="preserve"> rozhovorů</w:t>
      </w:r>
      <w:r w:rsidR="00B045F2">
        <w:t>m</w:t>
      </w:r>
      <w:r w:rsidR="00A8283E">
        <w:t xml:space="preserve"> než v dnešní běžné rodině.  </w:t>
      </w:r>
      <w:r w:rsidR="00A3458B">
        <w:t>Navíc š</w:t>
      </w:r>
      <w:r w:rsidR="00790CA9">
        <w:t>kolní prostředí dětem umožňuje</w:t>
      </w:r>
      <w:r w:rsidR="00A3458B">
        <w:t xml:space="preserve"> vzájemné</w:t>
      </w:r>
      <w:r w:rsidR="00790CA9">
        <w:t xml:space="preserve"> </w:t>
      </w:r>
      <w:r w:rsidR="00A3458B">
        <w:t xml:space="preserve">půjčování a doporučování knih mezi sebou a společně </w:t>
      </w:r>
      <w:r w:rsidR="00790CA9">
        <w:t xml:space="preserve">se podporovat v této činnosti. </w:t>
      </w:r>
      <w:r w:rsidR="0057328D">
        <w:t>Učitel se</w:t>
      </w:r>
      <w:r w:rsidR="00B045F2">
        <w:t xml:space="preserve"> tak</w:t>
      </w:r>
      <w:r w:rsidR="0057328D">
        <w:t xml:space="preserve"> stává podněcující osobou k rozvoji čtenářské gramotnosti a podporuje žáky při čtení a vzájemných</w:t>
      </w:r>
      <w:r w:rsidR="00B045F2">
        <w:t xml:space="preserve"> rozhovorech</w:t>
      </w:r>
      <w:r w:rsidR="0057328D">
        <w:t xml:space="preserve">. </w:t>
      </w:r>
    </w:p>
    <w:p w:rsidR="009D7719" w:rsidRDefault="00E7339E" w:rsidP="009D7719">
      <w:pPr>
        <w:suppressAutoHyphens/>
      </w:pPr>
      <w:r w:rsidRPr="005716C7">
        <w:t xml:space="preserve">Nejdůležitějším cílem vzdělávacího procesu </w:t>
      </w:r>
      <w:r w:rsidR="003176FC" w:rsidRPr="005716C7">
        <w:t xml:space="preserve">podle Zezulkové (2015) </w:t>
      </w:r>
      <w:r w:rsidRPr="005716C7">
        <w:t>by mělo být rozvíjení čtenářské gramotnosti</w:t>
      </w:r>
      <w:r w:rsidR="00434935" w:rsidRPr="005716C7">
        <w:t xml:space="preserve">. Již </w:t>
      </w:r>
      <w:r w:rsidR="00434935" w:rsidRPr="00BD647B">
        <w:rPr>
          <w:color w:val="000000" w:themeColor="text1"/>
        </w:rPr>
        <w:t>v období předškolního věku je potřeba rozvíjet předčtenářské dovednosti a</w:t>
      </w:r>
      <w:r w:rsidR="00933D67" w:rsidRPr="00BD647B">
        <w:rPr>
          <w:color w:val="000000" w:themeColor="text1"/>
        </w:rPr>
        <w:t xml:space="preserve">  ná</w:t>
      </w:r>
      <w:r w:rsidR="00055B4A" w:rsidRPr="00BD647B">
        <w:rPr>
          <w:color w:val="000000" w:themeColor="text1"/>
        </w:rPr>
        <w:t>vyky, které budou dále rozvíjeny</w:t>
      </w:r>
      <w:r w:rsidR="00933D67" w:rsidRPr="00BD647B">
        <w:rPr>
          <w:color w:val="000000" w:themeColor="text1"/>
        </w:rPr>
        <w:t xml:space="preserve"> v</w:t>
      </w:r>
      <w:r w:rsidR="00055B4A" w:rsidRPr="00BD647B">
        <w:rPr>
          <w:color w:val="000000" w:themeColor="text1"/>
        </w:rPr>
        <w:t> průběhu základního v</w:t>
      </w:r>
      <w:r w:rsidR="00933D67" w:rsidRPr="00BD647B">
        <w:rPr>
          <w:color w:val="000000" w:themeColor="text1"/>
        </w:rPr>
        <w:t xml:space="preserve">zdělávání. </w:t>
      </w:r>
      <w:r w:rsidR="00055B4A" w:rsidRPr="00BD647B">
        <w:rPr>
          <w:color w:val="000000" w:themeColor="text1"/>
        </w:rPr>
        <w:t xml:space="preserve">Žáci by si měli během základního vzdělávání tyto dovednosti a návyky </w:t>
      </w:r>
      <w:r w:rsidR="00875F70" w:rsidRPr="00BD647B">
        <w:rPr>
          <w:color w:val="000000" w:themeColor="text1"/>
        </w:rPr>
        <w:t>upevňovat</w:t>
      </w:r>
      <w:r w:rsidR="00055B4A" w:rsidRPr="00BD647B">
        <w:rPr>
          <w:color w:val="000000" w:themeColor="text1"/>
        </w:rPr>
        <w:t xml:space="preserve"> a </w:t>
      </w:r>
      <w:r w:rsidR="00271F68" w:rsidRPr="00BD647B">
        <w:rPr>
          <w:color w:val="000000" w:themeColor="text1"/>
        </w:rPr>
        <w:t>úkolem</w:t>
      </w:r>
      <w:r w:rsidR="00055B4A" w:rsidRPr="00BD647B">
        <w:rPr>
          <w:color w:val="000000" w:themeColor="text1"/>
        </w:rPr>
        <w:t xml:space="preserve"> </w:t>
      </w:r>
      <w:r w:rsidR="00055B4A">
        <w:t xml:space="preserve">pedagogů </w:t>
      </w:r>
      <w:r w:rsidR="00271F68">
        <w:t xml:space="preserve">je </w:t>
      </w:r>
      <w:r w:rsidR="00055B4A">
        <w:t>nadále napomáhat</w:t>
      </w:r>
      <w:r w:rsidR="00875F70">
        <w:t xml:space="preserve"> v rozvíjení</w:t>
      </w:r>
      <w:r w:rsidR="00055B4A">
        <w:t xml:space="preserve"> </w:t>
      </w:r>
      <w:r w:rsidR="003176FC">
        <w:t xml:space="preserve">těchto </w:t>
      </w:r>
      <w:r w:rsidR="00875F70">
        <w:t>čtenářských dovedností</w:t>
      </w:r>
      <w:r w:rsidR="00055B4A">
        <w:t xml:space="preserve">. </w:t>
      </w:r>
    </w:p>
    <w:p w:rsidR="00BD3140" w:rsidRDefault="00EA3789" w:rsidP="009D7719">
      <w:pPr>
        <w:suppressAutoHyphens/>
      </w:pPr>
      <w:r>
        <w:t xml:space="preserve">Jak uvádí </w:t>
      </w:r>
      <w:r w:rsidR="00F2336B">
        <w:t>Hejsek</w:t>
      </w:r>
      <w:r w:rsidR="00E23845">
        <w:t xml:space="preserve"> (2015</w:t>
      </w:r>
      <w:r w:rsidR="00BD3140">
        <w:t xml:space="preserve">) </w:t>
      </w:r>
      <w:r w:rsidR="00F2336B">
        <w:t xml:space="preserve">dle České školní inspekce z roku 2011 </w:t>
      </w:r>
      <w:r w:rsidR="00BD3140">
        <w:t xml:space="preserve">čeští pedagogové zvládají naučit žáky obecné znalosti, ale nevedou žáky k samostatnému myšlení a vhodnému využití získaných znalostí. </w:t>
      </w:r>
      <w:r w:rsidR="00F2336B">
        <w:t xml:space="preserve">V první třídě se žáci zvládnou naučit číst a v následujících letech by se měli naučit  jednak porozumět textu, vyhledat potřebné informace pro další zpracování a </w:t>
      </w:r>
      <w:r w:rsidR="001810AF">
        <w:t>zhodnocení</w:t>
      </w:r>
      <w:r w:rsidR="00F2336B">
        <w:t xml:space="preserve">. </w:t>
      </w:r>
    </w:p>
    <w:p w:rsidR="00E4748A" w:rsidRDefault="00E4748A" w:rsidP="009D7719">
      <w:pPr>
        <w:suppressAutoHyphens/>
      </w:pPr>
      <w:r w:rsidRPr="005D297F">
        <w:t xml:space="preserve">Lepilová </w:t>
      </w:r>
      <w:r w:rsidR="00E23845" w:rsidRPr="005D297F">
        <w:t>(|2014</w:t>
      </w:r>
      <w:r w:rsidR="00027E23" w:rsidRPr="005D297F">
        <w:t xml:space="preserve">) </w:t>
      </w:r>
      <w:r w:rsidR="00EA3789" w:rsidRPr="005D297F">
        <w:t xml:space="preserve">ve své publikaci </w:t>
      </w:r>
      <w:r w:rsidR="005D297F" w:rsidRPr="005D297F">
        <w:t xml:space="preserve">věnované čtenářství </w:t>
      </w:r>
      <w:r>
        <w:t>předkládá</w:t>
      </w:r>
      <w:r w:rsidR="00C57CA3">
        <w:t xml:space="preserve">, že by žáci na základních školách měli být vedeni ke čtení s porozuměním. Zpravidla nebývají žáci vedeni ke kritickému posuzování </w:t>
      </w:r>
      <w:r w:rsidR="00430C40">
        <w:t>rozdílných</w:t>
      </w:r>
      <w:r w:rsidR="00C57CA3">
        <w:t xml:space="preserve"> textů</w:t>
      </w:r>
      <w:r w:rsidR="00B36A67">
        <w:t>, k vyjádření svého názoru</w:t>
      </w:r>
      <w:r w:rsidR="00C57CA3">
        <w:t xml:space="preserve"> a </w:t>
      </w:r>
      <w:r w:rsidR="00B36A67">
        <w:t>k vyhledávání</w:t>
      </w:r>
      <w:r w:rsidR="00C57CA3">
        <w:t xml:space="preserve"> </w:t>
      </w:r>
      <w:r w:rsidR="00B36A67">
        <w:t>údajů</w:t>
      </w:r>
      <w:r w:rsidR="00C57CA3">
        <w:t xml:space="preserve"> v textu. </w:t>
      </w:r>
      <w:r w:rsidR="00D97F10">
        <w:t xml:space="preserve">Tyto dovednosti by měly být na školách cíleně rozvíjeny ve všech předmětech. Člověk v dnešní společnosti musí být schopen </w:t>
      </w:r>
      <w:r w:rsidR="00690CE3">
        <w:t xml:space="preserve">komunikovat a uplatnit své dorozumívací kompetence. A k tomu bezpochyby patří způsobilost číst s porozuměním a zpracovávat text v každodenním životě. </w:t>
      </w:r>
      <w:r w:rsidR="00184C26">
        <w:t xml:space="preserve">Dnešní žáci umějí číst, ale nedokážou text správně využít. </w:t>
      </w:r>
    </w:p>
    <w:p w:rsidR="00E517C6" w:rsidRDefault="007F54B7" w:rsidP="007F54B7">
      <w:pPr>
        <w:suppressAutoHyphens/>
      </w:pPr>
      <w:r w:rsidRPr="007F54B7">
        <w:rPr>
          <w:i/>
        </w:rPr>
        <w:t>„Čtenářská gramotnost právě nespočívá jenom v čtení těch věcí, které se čtou s češtináři. Pro profese budoucí, ale i pro osobní zkušenost a znalost děti potřebují číst velice rozmanité texty. A bohužel vidíme třeba v té matematice konkrétně, že většina matematiků, které znám, říká, že děti mají hlavní problém v tom vůbec porozumět těm několika větám toho zadání, ne najít řešení,“</w:t>
      </w:r>
      <w:r>
        <w:t xml:space="preserve"> jak uvádí školský expert Ondřej </w:t>
      </w:r>
      <w:proofErr w:type="spellStart"/>
      <w:r>
        <w:t>Hausenblas</w:t>
      </w:r>
      <w:proofErr w:type="spellEnd"/>
      <w:r>
        <w:t xml:space="preserve"> (2011). </w:t>
      </w:r>
      <w:r w:rsidR="00BC35B6">
        <w:t xml:space="preserve"> </w:t>
      </w:r>
    </w:p>
    <w:p w:rsidR="00EC135E" w:rsidRPr="00E23845" w:rsidRDefault="00AB220A" w:rsidP="009D7719">
      <w:pPr>
        <w:suppressAutoHyphens/>
      </w:pPr>
      <w:r w:rsidRPr="005716C7">
        <w:lastRenderedPageBreak/>
        <w:t xml:space="preserve">Ze zkušeností autorky </w:t>
      </w:r>
      <w:r w:rsidR="00BC35B6" w:rsidRPr="005716C7">
        <w:t xml:space="preserve">ve svých hodinách </w:t>
      </w:r>
      <w:r w:rsidR="005716C7" w:rsidRPr="005716C7">
        <w:t xml:space="preserve">vyplývá, že </w:t>
      </w:r>
      <w:r w:rsidRPr="005716C7">
        <w:t>by se měla č</w:t>
      </w:r>
      <w:r w:rsidR="00E33981" w:rsidRPr="005716C7">
        <w:t>tenářská gramotnost rozvíjet</w:t>
      </w:r>
      <w:r w:rsidR="004B388C" w:rsidRPr="005716C7">
        <w:t xml:space="preserve"> nejen </w:t>
      </w:r>
      <w:r w:rsidR="004B388C" w:rsidRPr="00E23845">
        <w:t xml:space="preserve">v českém jazyce, ale i v ostatních předmětech. </w:t>
      </w:r>
      <w:r w:rsidR="00E33981" w:rsidRPr="00E23845">
        <w:t>M</w:t>
      </w:r>
      <w:r w:rsidR="00DC4F3C" w:rsidRPr="00E23845">
        <w:t>noho pedagogů si myslí, že čtenářská gramotnost</w:t>
      </w:r>
      <w:r w:rsidR="00E33981" w:rsidRPr="00E23845">
        <w:t xml:space="preserve"> spa</w:t>
      </w:r>
      <w:r w:rsidR="00DC4F3C" w:rsidRPr="00E23845">
        <w:t xml:space="preserve">dá jen do předmětu český jazyk a v jiných předmětech se neobjevuje. Ale bez čtenářské gramotnosti se žáci nenaučí vnímat text a získávat z něj příslušné údaje. </w:t>
      </w:r>
      <w:r w:rsidR="004B388C" w:rsidRPr="00E23845">
        <w:t>Pokud se žáci naučí pracova</w:t>
      </w:r>
      <w:r w:rsidR="00041054" w:rsidRPr="00E23845">
        <w:t xml:space="preserve">t s textem a danými informacemi, usnadní jím to učení nejen v základním vzdělávání. </w:t>
      </w:r>
    </w:p>
    <w:p w:rsidR="004423E0" w:rsidRPr="00E23845" w:rsidRDefault="004423E0" w:rsidP="009D7719">
      <w:pPr>
        <w:suppressAutoHyphens/>
      </w:pPr>
    </w:p>
    <w:p w:rsidR="00E23845" w:rsidRDefault="00E96CD6" w:rsidP="00E23845">
      <w:pPr>
        <w:pStyle w:val="Nadpis2"/>
      </w:pPr>
      <w:bookmarkStart w:id="35" w:name="_Toc4501728"/>
      <w:r>
        <w:t>Čtenářská gramotnost ve výuce</w:t>
      </w:r>
      <w:bookmarkEnd w:id="35"/>
    </w:p>
    <w:p w:rsidR="00B91F36" w:rsidRPr="00B91F36" w:rsidRDefault="00B91F36" w:rsidP="00B91F36"/>
    <w:p w:rsidR="00C418EA" w:rsidRPr="008C3591" w:rsidRDefault="00701F3A" w:rsidP="00CE6232">
      <w:pPr>
        <w:suppressAutoHyphens/>
        <w:rPr>
          <w:color w:val="000000" w:themeColor="text1"/>
        </w:rPr>
      </w:pPr>
      <w:r w:rsidRPr="007A1848">
        <w:rPr>
          <w:i/>
        </w:rPr>
        <w:t xml:space="preserve">„Základnou úlohou školy by </w:t>
      </w:r>
      <w:proofErr w:type="spellStart"/>
      <w:r w:rsidRPr="007A1848">
        <w:rPr>
          <w:i/>
        </w:rPr>
        <w:t>malo</w:t>
      </w:r>
      <w:proofErr w:type="spellEnd"/>
      <w:r w:rsidRPr="007A1848">
        <w:rPr>
          <w:i/>
        </w:rPr>
        <w:t xml:space="preserve"> byť přiblížit </w:t>
      </w:r>
      <w:proofErr w:type="spellStart"/>
      <w:r w:rsidRPr="007A1848">
        <w:rPr>
          <w:i/>
        </w:rPr>
        <w:t>ju</w:t>
      </w:r>
      <w:proofErr w:type="spellEnd"/>
      <w:r w:rsidRPr="007A1848">
        <w:rPr>
          <w:i/>
        </w:rPr>
        <w:t xml:space="preserve"> k životu. Je </w:t>
      </w:r>
      <w:proofErr w:type="spellStart"/>
      <w:r w:rsidRPr="007A1848">
        <w:rPr>
          <w:i/>
        </w:rPr>
        <w:t>potrebné</w:t>
      </w:r>
      <w:proofErr w:type="spellEnd"/>
      <w:r w:rsidRPr="007A1848">
        <w:rPr>
          <w:i/>
        </w:rPr>
        <w:t xml:space="preserve"> </w:t>
      </w:r>
      <w:proofErr w:type="spellStart"/>
      <w:r w:rsidRPr="007A1848">
        <w:rPr>
          <w:i/>
        </w:rPr>
        <w:t>naučiť</w:t>
      </w:r>
      <w:proofErr w:type="spellEnd"/>
      <w:r w:rsidRPr="007A1848">
        <w:rPr>
          <w:i/>
        </w:rPr>
        <w:t xml:space="preserve"> </w:t>
      </w:r>
      <w:proofErr w:type="spellStart"/>
      <w:r w:rsidRPr="007A1848">
        <w:rPr>
          <w:i/>
        </w:rPr>
        <w:t>žiakov</w:t>
      </w:r>
      <w:proofErr w:type="spellEnd"/>
      <w:r w:rsidRPr="007A1848">
        <w:rPr>
          <w:i/>
        </w:rPr>
        <w:t xml:space="preserve"> činnosti s </w:t>
      </w:r>
      <w:proofErr w:type="spellStart"/>
      <w:r w:rsidRPr="007A1848">
        <w:rPr>
          <w:i/>
        </w:rPr>
        <w:t>textom</w:t>
      </w:r>
      <w:proofErr w:type="spellEnd"/>
      <w:r w:rsidRPr="007A1848">
        <w:rPr>
          <w:i/>
        </w:rPr>
        <w:t xml:space="preserve">, </w:t>
      </w:r>
      <w:proofErr w:type="spellStart"/>
      <w:r w:rsidRPr="007A1848">
        <w:rPr>
          <w:i/>
        </w:rPr>
        <w:t>ktoré</w:t>
      </w:r>
      <w:proofErr w:type="spellEnd"/>
      <w:r w:rsidRPr="007A1848">
        <w:rPr>
          <w:i/>
        </w:rPr>
        <w:t xml:space="preserve"> </w:t>
      </w:r>
      <w:proofErr w:type="spellStart"/>
      <w:r w:rsidRPr="007A1848">
        <w:rPr>
          <w:i/>
        </w:rPr>
        <w:t>budú</w:t>
      </w:r>
      <w:proofErr w:type="spellEnd"/>
      <w:r w:rsidRPr="007A1848">
        <w:rPr>
          <w:i/>
        </w:rPr>
        <w:t xml:space="preserve"> </w:t>
      </w:r>
      <w:proofErr w:type="spellStart"/>
      <w:r w:rsidRPr="007A1848">
        <w:rPr>
          <w:i/>
        </w:rPr>
        <w:t>používať</w:t>
      </w:r>
      <w:proofErr w:type="spellEnd"/>
      <w:r w:rsidRPr="007A1848">
        <w:rPr>
          <w:i/>
        </w:rPr>
        <w:t xml:space="preserve"> v</w:t>
      </w:r>
      <w:r w:rsidR="007A1848" w:rsidRPr="007A1848">
        <w:rPr>
          <w:i/>
        </w:rPr>
        <w:t> </w:t>
      </w:r>
      <w:proofErr w:type="spellStart"/>
      <w:r w:rsidRPr="007A1848">
        <w:rPr>
          <w:i/>
        </w:rPr>
        <w:t>každodenn</w:t>
      </w:r>
      <w:r w:rsidR="007A1848" w:rsidRPr="007A1848">
        <w:rPr>
          <w:i/>
        </w:rPr>
        <w:t>om</w:t>
      </w:r>
      <w:proofErr w:type="spellEnd"/>
      <w:r w:rsidR="007A1848" w:rsidRPr="007A1848">
        <w:rPr>
          <w:i/>
        </w:rPr>
        <w:t xml:space="preserve"> životě. Je </w:t>
      </w:r>
      <w:proofErr w:type="spellStart"/>
      <w:r w:rsidR="007A1848" w:rsidRPr="007A1848">
        <w:rPr>
          <w:i/>
        </w:rPr>
        <w:t>doležité</w:t>
      </w:r>
      <w:proofErr w:type="spellEnd"/>
      <w:r w:rsidR="007A1848" w:rsidRPr="007A1848">
        <w:rPr>
          <w:i/>
        </w:rPr>
        <w:t xml:space="preserve">, aby už ve škole </w:t>
      </w:r>
      <w:proofErr w:type="spellStart"/>
      <w:r w:rsidR="007A1848" w:rsidRPr="007A1848">
        <w:rPr>
          <w:i/>
        </w:rPr>
        <w:t>mali</w:t>
      </w:r>
      <w:proofErr w:type="spellEnd"/>
      <w:r w:rsidR="007A1848" w:rsidRPr="007A1848">
        <w:rPr>
          <w:i/>
        </w:rPr>
        <w:t xml:space="preserve"> kontakt so širokou škálou </w:t>
      </w:r>
      <w:proofErr w:type="spellStart"/>
      <w:r w:rsidR="007A1848" w:rsidRPr="007A1848">
        <w:rPr>
          <w:i/>
        </w:rPr>
        <w:t>textov</w:t>
      </w:r>
      <w:proofErr w:type="spellEnd"/>
      <w:r w:rsidR="007A1848" w:rsidRPr="007A1848">
        <w:rPr>
          <w:i/>
        </w:rPr>
        <w:t xml:space="preserve"> a zvykli si na </w:t>
      </w:r>
      <w:proofErr w:type="spellStart"/>
      <w:r w:rsidR="007A1848" w:rsidRPr="007A1848">
        <w:rPr>
          <w:i/>
        </w:rPr>
        <w:t>ich</w:t>
      </w:r>
      <w:proofErr w:type="spellEnd"/>
      <w:r w:rsidR="007A1848" w:rsidRPr="007A1848">
        <w:rPr>
          <w:i/>
        </w:rPr>
        <w:t xml:space="preserve"> </w:t>
      </w:r>
      <w:proofErr w:type="spellStart"/>
      <w:r w:rsidR="007A1848" w:rsidRPr="007A1848">
        <w:rPr>
          <w:i/>
        </w:rPr>
        <w:t>formálne</w:t>
      </w:r>
      <w:proofErr w:type="spellEnd"/>
      <w:r w:rsidR="007A1848" w:rsidRPr="007A1848">
        <w:rPr>
          <w:i/>
        </w:rPr>
        <w:t xml:space="preserve"> i obsahové </w:t>
      </w:r>
      <w:proofErr w:type="spellStart"/>
      <w:r w:rsidR="007A1848" w:rsidRPr="007A1848">
        <w:rPr>
          <w:i/>
        </w:rPr>
        <w:t>špecifiká</w:t>
      </w:r>
      <w:proofErr w:type="spellEnd"/>
      <w:r w:rsidR="007A1848" w:rsidRPr="007A1848">
        <w:rPr>
          <w:i/>
        </w:rPr>
        <w:t xml:space="preserve">. Je </w:t>
      </w:r>
      <w:proofErr w:type="spellStart"/>
      <w:r w:rsidR="007A1848" w:rsidRPr="007A1848">
        <w:rPr>
          <w:i/>
        </w:rPr>
        <w:t>potrebné</w:t>
      </w:r>
      <w:proofErr w:type="spellEnd"/>
      <w:r w:rsidR="007A1848" w:rsidRPr="007A1848">
        <w:rPr>
          <w:i/>
        </w:rPr>
        <w:t xml:space="preserve">, aby </w:t>
      </w:r>
      <w:proofErr w:type="spellStart"/>
      <w:r w:rsidR="007A1848" w:rsidRPr="007A1848">
        <w:rPr>
          <w:i/>
        </w:rPr>
        <w:t>sa</w:t>
      </w:r>
      <w:proofErr w:type="spellEnd"/>
      <w:r w:rsidR="007A1848" w:rsidRPr="007A1848">
        <w:rPr>
          <w:i/>
        </w:rPr>
        <w:t xml:space="preserve"> naučili nemechanické </w:t>
      </w:r>
      <w:proofErr w:type="spellStart"/>
      <w:r w:rsidR="007A1848" w:rsidRPr="007A1848">
        <w:rPr>
          <w:i/>
        </w:rPr>
        <w:t>čítanie</w:t>
      </w:r>
      <w:proofErr w:type="spellEnd"/>
      <w:r w:rsidR="007A1848" w:rsidRPr="007A1848">
        <w:rPr>
          <w:i/>
        </w:rPr>
        <w:t xml:space="preserve">, aby </w:t>
      </w:r>
      <w:proofErr w:type="spellStart"/>
      <w:r w:rsidR="007A1848" w:rsidRPr="007A1848">
        <w:rPr>
          <w:i/>
        </w:rPr>
        <w:t>vo</w:t>
      </w:r>
      <w:proofErr w:type="spellEnd"/>
      <w:r w:rsidR="007A1848" w:rsidRPr="007A1848">
        <w:rPr>
          <w:i/>
        </w:rPr>
        <w:t xml:space="preserve"> </w:t>
      </w:r>
      <w:proofErr w:type="spellStart"/>
      <w:r w:rsidR="007A1848" w:rsidRPr="007A1848">
        <w:rPr>
          <w:i/>
        </w:rPr>
        <w:t>vaščej</w:t>
      </w:r>
      <w:proofErr w:type="spellEnd"/>
      <w:r w:rsidR="007A1848" w:rsidRPr="007A1848">
        <w:rPr>
          <w:i/>
        </w:rPr>
        <w:t xml:space="preserve"> </w:t>
      </w:r>
      <w:proofErr w:type="spellStart"/>
      <w:r w:rsidR="007A1848" w:rsidRPr="007A1848">
        <w:rPr>
          <w:i/>
        </w:rPr>
        <w:t>miere</w:t>
      </w:r>
      <w:proofErr w:type="spellEnd"/>
      <w:r w:rsidR="007A1848" w:rsidRPr="007A1848">
        <w:rPr>
          <w:i/>
        </w:rPr>
        <w:t xml:space="preserve"> </w:t>
      </w:r>
      <w:proofErr w:type="spellStart"/>
      <w:r w:rsidR="007A1848" w:rsidRPr="007A1848">
        <w:rPr>
          <w:i/>
        </w:rPr>
        <w:t>vyhľadávali</w:t>
      </w:r>
      <w:proofErr w:type="spellEnd"/>
      <w:r w:rsidR="007A1848" w:rsidRPr="007A1848">
        <w:rPr>
          <w:i/>
        </w:rPr>
        <w:t xml:space="preserve"> </w:t>
      </w:r>
      <w:proofErr w:type="spellStart"/>
      <w:r w:rsidR="007A1848" w:rsidRPr="007A1848">
        <w:rPr>
          <w:i/>
        </w:rPr>
        <w:t>informácie</w:t>
      </w:r>
      <w:proofErr w:type="spellEnd"/>
      <w:r w:rsidR="007A1848" w:rsidRPr="007A1848">
        <w:rPr>
          <w:i/>
        </w:rPr>
        <w:t xml:space="preserve">, syntetizovali </w:t>
      </w:r>
      <w:proofErr w:type="spellStart"/>
      <w:r w:rsidR="007A1848" w:rsidRPr="007A1848">
        <w:rPr>
          <w:i/>
        </w:rPr>
        <w:t>ich</w:t>
      </w:r>
      <w:proofErr w:type="spellEnd"/>
      <w:r w:rsidR="007A1848" w:rsidRPr="007A1848">
        <w:rPr>
          <w:i/>
        </w:rPr>
        <w:t xml:space="preserve"> a hodnotili</w:t>
      </w:r>
      <w:r w:rsidR="007A1848" w:rsidRPr="008C3591">
        <w:rPr>
          <w:i/>
          <w:color w:val="000000" w:themeColor="text1"/>
        </w:rPr>
        <w:t>.“</w:t>
      </w:r>
      <w:r w:rsidR="00A05F59" w:rsidRPr="008C3591">
        <w:rPr>
          <w:i/>
          <w:color w:val="000000" w:themeColor="text1"/>
        </w:rPr>
        <w:t xml:space="preserve"> </w:t>
      </w:r>
      <w:r w:rsidR="00A05F59" w:rsidRPr="008C3591">
        <w:rPr>
          <w:color w:val="000000" w:themeColor="text1"/>
        </w:rPr>
        <w:t>(</w:t>
      </w:r>
      <w:proofErr w:type="spellStart"/>
      <w:r w:rsidR="00A05F59" w:rsidRPr="008C3591">
        <w:rPr>
          <w:color w:val="000000" w:themeColor="text1"/>
        </w:rPr>
        <w:t>Gavora</w:t>
      </w:r>
      <w:proofErr w:type="spellEnd"/>
      <w:r w:rsidR="00122216" w:rsidRPr="008C3591">
        <w:rPr>
          <w:color w:val="000000" w:themeColor="text1"/>
        </w:rPr>
        <w:t xml:space="preserve">, 2006, </w:t>
      </w:r>
      <w:r w:rsidR="00E94A58" w:rsidRPr="008C3591">
        <w:rPr>
          <w:color w:val="000000" w:themeColor="text1"/>
        </w:rPr>
        <w:t>s. 25)</w:t>
      </w:r>
      <w:r w:rsidR="008C3591" w:rsidRPr="008C3591">
        <w:rPr>
          <w:color w:val="000000" w:themeColor="text1"/>
        </w:rPr>
        <w:t xml:space="preserve"> </w:t>
      </w:r>
    </w:p>
    <w:p w:rsidR="00CA1CFE" w:rsidRDefault="00077B66" w:rsidP="00701F3A">
      <w:r>
        <w:t>Ne k</w:t>
      </w:r>
      <w:r w:rsidR="003A101A">
        <w:t>aždý pedagog má šanci u žáků vzbudit zájem o četbu a literaturu</w:t>
      </w:r>
      <w:r w:rsidR="003A101A" w:rsidRPr="00CA1CFE">
        <w:rPr>
          <w:color w:val="FF0000"/>
        </w:rPr>
        <w:t>.</w:t>
      </w:r>
      <w:r w:rsidR="00CA1CFE" w:rsidRPr="00CA1CFE">
        <w:rPr>
          <w:color w:val="FF0000"/>
        </w:rPr>
        <w:t xml:space="preserve"> </w:t>
      </w:r>
      <w:r w:rsidR="00CA1CFE" w:rsidRPr="005716C7">
        <w:t>Černá (2014) poukazuje na ty pedagogy</w:t>
      </w:r>
      <w:r w:rsidRPr="005716C7">
        <w:t>, kteří budou čtení žákům zadávat jako další úkoly</w:t>
      </w:r>
      <w:r>
        <w:t xml:space="preserve"> s počtem přečtených stránek v knize, dosáhnou pouze toho, že žáci budou ke čtení přistupovat jako k další nezbytné školní povinnosti. </w:t>
      </w:r>
      <w:r w:rsidR="00F1793A">
        <w:t xml:space="preserve">Jestliže do toho dostanou </w:t>
      </w:r>
      <w:r w:rsidR="00335064">
        <w:t xml:space="preserve">seznam povinné četby, který ani paní učitelka nebo pan učitel nezná a nemůže si tak s nimi o knihách povídat, tak zájem žáků o knihu zůstane na bodu mrazu. </w:t>
      </w:r>
    </w:p>
    <w:p w:rsidR="00E634DF" w:rsidRPr="00E23845" w:rsidRDefault="00E634DF" w:rsidP="00701F3A">
      <w:r w:rsidRPr="00E23845">
        <w:t xml:space="preserve">Pedagog, který chce děti získat na svou stranu a dostat děti zpátky ke čtení, by se měl zajímat o jejich záliby a názory. Měl by mít v zásobě spoustu knižních publikací a nabízet je vhodnou formou a předvedením. </w:t>
      </w:r>
      <w:r w:rsidR="00BB5882" w:rsidRPr="00E23845">
        <w:t>Žáci,</w:t>
      </w:r>
      <w:r w:rsidR="000D15C6" w:rsidRPr="00E23845">
        <w:t xml:space="preserve"> kteří se naučí vníma</w:t>
      </w:r>
      <w:r w:rsidR="00BB5882" w:rsidRPr="00E23845">
        <w:t xml:space="preserve">t </w:t>
      </w:r>
      <w:r w:rsidR="000D15C6" w:rsidRPr="00E23845">
        <w:t xml:space="preserve">text a používat získané </w:t>
      </w:r>
      <w:r w:rsidR="006C145E" w:rsidRPr="00E23845">
        <w:t>údaje,</w:t>
      </w:r>
      <w:r w:rsidR="000D15C6" w:rsidRPr="00E23845">
        <w:t xml:space="preserve"> budou v dospělém životě</w:t>
      </w:r>
      <w:r w:rsidR="006C145E" w:rsidRPr="00E23845">
        <w:t xml:space="preserve"> </w:t>
      </w:r>
      <w:r w:rsidR="00FC1D24" w:rsidRPr="00E23845">
        <w:t>lépe připraveni přijímat</w:t>
      </w:r>
      <w:r w:rsidR="006C145E" w:rsidRPr="00E23845">
        <w:t xml:space="preserve"> a zpracovávat</w:t>
      </w:r>
      <w:r w:rsidR="00FC1D24" w:rsidRPr="00E23845">
        <w:t xml:space="preserve"> nové</w:t>
      </w:r>
      <w:r w:rsidR="006C145E" w:rsidRPr="00E23845">
        <w:t xml:space="preserve"> informace. </w:t>
      </w:r>
    </w:p>
    <w:p w:rsidR="00673320" w:rsidRDefault="007D62C2" w:rsidP="00CE6232">
      <w:pPr>
        <w:suppressAutoHyphens/>
        <w:rPr>
          <w:color w:val="000000" w:themeColor="text1"/>
        </w:rPr>
      </w:pPr>
      <w:r w:rsidRPr="005716C7">
        <w:t xml:space="preserve">Ze zjištění </w:t>
      </w:r>
      <w:proofErr w:type="spellStart"/>
      <w:r w:rsidRPr="005716C7">
        <w:t>Fasnerové</w:t>
      </w:r>
      <w:proofErr w:type="spellEnd"/>
      <w:r w:rsidR="00CE6232" w:rsidRPr="005716C7">
        <w:t xml:space="preserve"> (2017</w:t>
      </w:r>
      <w:r w:rsidR="00F60BDE" w:rsidRPr="005716C7">
        <w:t>)</w:t>
      </w:r>
      <w:r w:rsidRPr="005716C7">
        <w:t xml:space="preserve"> vyplynulo, že</w:t>
      </w:r>
      <w:r w:rsidR="00673320" w:rsidRPr="005716C7">
        <w:t xml:space="preserve"> </w:t>
      </w:r>
      <w:r w:rsidR="00673320">
        <w:rPr>
          <w:color w:val="000000" w:themeColor="text1"/>
        </w:rPr>
        <w:t xml:space="preserve">je značně zásadní rozvíjet v hodinách čtenářskou gramotnost, ve kterých mají </w:t>
      </w:r>
      <w:r w:rsidR="00CE6232">
        <w:rPr>
          <w:color w:val="000000" w:themeColor="text1"/>
        </w:rPr>
        <w:t xml:space="preserve">žáci </w:t>
      </w:r>
      <w:r w:rsidR="00673320">
        <w:rPr>
          <w:color w:val="000000" w:themeColor="text1"/>
        </w:rPr>
        <w:t xml:space="preserve">možnost se seberealizovat. </w:t>
      </w:r>
      <w:r w:rsidR="00CE6232">
        <w:rPr>
          <w:color w:val="000000" w:themeColor="text1"/>
        </w:rPr>
        <w:t xml:space="preserve">Pro rozvoj čtenářské gramotnosti vyučující využívá rozmanitá témata a bere ohled na individuální potřeby žáků. </w:t>
      </w:r>
      <w:r w:rsidR="00706C04">
        <w:rPr>
          <w:color w:val="000000" w:themeColor="text1"/>
        </w:rPr>
        <w:t xml:space="preserve">V samotném RVP ZV není gramotnost zachycena. Škola i učitel </w:t>
      </w:r>
      <w:r w:rsidR="00537867">
        <w:rPr>
          <w:color w:val="000000" w:themeColor="text1"/>
        </w:rPr>
        <w:t>moh</w:t>
      </w:r>
      <w:r w:rsidR="00706C04">
        <w:rPr>
          <w:color w:val="000000" w:themeColor="text1"/>
        </w:rPr>
        <w:t xml:space="preserve">ou ke čtenářské gramotnosti </w:t>
      </w:r>
      <w:r w:rsidR="0076603A">
        <w:rPr>
          <w:color w:val="000000" w:themeColor="text1"/>
        </w:rPr>
        <w:t>přistoupit podle svého uvážení a stanovit si cíle, které budou v hodinách napl</w:t>
      </w:r>
      <w:r w:rsidR="00637403">
        <w:rPr>
          <w:color w:val="000000" w:themeColor="text1"/>
        </w:rPr>
        <w:t>ňovat</w:t>
      </w:r>
      <w:r w:rsidR="0076603A">
        <w:rPr>
          <w:color w:val="000000" w:themeColor="text1"/>
        </w:rPr>
        <w:t xml:space="preserve">. </w:t>
      </w:r>
      <w:r w:rsidR="00637403">
        <w:rPr>
          <w:color w:val="000000" w:themeColor="text1"/>
        </w:rPr>
        <w:t xml:space="preserve">Takové hodiny jsou například naplněné aktivním čtením, čtením </w:t>
      </w:r>
      <w:r w:rsidR="00637403">
        <w:rPr>
          <w:color w:val="000000" w:themeColor="text1"/>
        </w:rPr>
        <w:lastRenderedPageBreak/>
        <w:t xml:space="preserve">s jasným cílem, sledováním a posuzováním textu. Žáci si budují význam slov, snaží se četbou </w:t>
      </w:r>
      <w:r w:rsidR="00537867">
        <w:rPr>
          <w:color w:val="000000" w:themeColor="text1"/>
        </w:rPr>
        <w:t xml:space="preserve">vyhledat </w:t>
      </w:r>
      <w:r w:rsidR="00637403">
        <w:rPr>
          <w:color w:val="000000" w:themeColor="text1"/>
        </w:rPr>
        <w:t xml:space="preserve">neznámá slova a významy a za pomocí otázek  si vysvětlit nesrovnalosti. </w:t>
      </w:r>
      <w:r w:rsidR="00537867">
        <w:rPr>
          <w:color w:val="000000" w:themeColor="text1"/>
        </w:rPr>
        <w:t xml:space="preserve">Velkou roli hraje právě učitel, který žáky motivuje a vede jejich činnost správným směrem. Dnešní školství se zaměřuje i na osobitost  žáka </w:t>
      </w:r>
      <w:r w:rsidR="007B2610">
        <w:rPr>
          <w:color w:val="000000" w:themeColor="text1"/>
        </w:rPr>
        <w:t>a jeho samostatné rozhodování. Učitel je žákům poradcem a snaží se žáky naučit vyhledávat</w:t>
      </w:r>
      <w:r w:rsidR="00703269">
        <w:rPr>
          <w:color w:val="000000" w:themeColor="text1"/>
        </w:rPr>
        <w:t xml:space="preserve"> a pracovat s podstatnými informacemi. </w:t>
      </w:r>
      <w:r w:rsidR="007B2610">
        <w:rPr>
          <w:color w:val="000000" w:themeColor="text1"/>
        </w:rPr>
        <w:t xml:space="preserve"> </w:t>
      </w:r>
    </w:p>
    <w:p w:rsidR="0072729E" w:rsidRDefault="00C505AB" w:rsidP="00CE6232">
      <w:pPr>
        <w:suppressAutoHyphens/>
        <w:rPr>
          <w:color w:val="000000" w:themeColor="text1"/>
        </w:rPr>
      </w:pPr>
      <w:r>
        <w:rPr>
          <w:color w:val="000000" w:themeColor="text1"/>
        </w:rPr>
        <w:t>Českým školám</w:t>
      </w:r>
      <w:r w:rsidR="00C25705">
        <w:rPr>
          <w:color w:val="000000" w:themeColor="text1"/>
        </w:rPr>
        <w:t xml:space="preserve"> je rozvoji čtenářských dovedností připisována větší pozornost na prvním stupni než u druhého stupně. Čtení a psaní se řadí v prvních </w:t>
      </w:r>
      <w:r w:rsidR="001B1EA3">
        <w:rPr>
          <w:color w:val="000000" w:themeColor="text1"/>
        </w:rPr>
        <w:t>ro</w:t>
      </w:r>
      <w:r w:rsidR="00066A99">
        <w:rPr>
          <w:color w:val="000000" w:themeColor="text1"/>
        </w:rPr>
        <w:t>čnících mezi</w:t>
      </w:r>
      <w:r w:rsidR="001B1EA3">
        <w:rPr>
          <w:color w:val="000000" w:themeColor="text1"/>
        </w:rPr>
        <w:t xml:space="preserve"> </w:t>
      </w:r>
      <w:r w:rsidR="00E23845">
        <w:rPr>
          <w:color w:val="000000" w:themeColor="text1"/>
        </w:rPr>
        <w:t xml:space="preserve">základní </w:t>
      </w:r>
      <w:r w:rsidR="00066A99">
        <w:rPr>
          <w:color w:val="000000" w:themeColor="text1"/>
        </w:rPr>
        <w:t>podstatu</w:t>
      </w:r>
      <w:r w:rsidR="001B1EA3">
        <w:rPr>
          <w:color w:val="000000" w:themeColor="text1"/>
        </w:rPr>
        <w:t xml:space="preserve"> celého vyučování.   </w:t>
      </w:r>
      <w:r w:rsidR="005818C5">
        <w:rPr>
          <w:color w:val="000000" w:themeColor="text1"/>
        </w:rPr>
        <w:t xml:space="preserve">U vyšších ročníků je podstatně menší rozvoj čtení a čtenářství a na </w:t>
      </w:r>
      <w:r w:rsidR="00F84DAA">
        <w:rPr>
          <w:color w:val="000000" w:themeColor="text1"/>
        </w:rPr>
        <w:t>druhém</w:t>
      </w:r>
      <w:r w:rsidR="005818C5">
        <w:rPr>
          <w:color w:val="000000" w:themeColor="text1"/>
        </w:rPr>
        <w:t xml:space="preserve"> stupni</w:t>
      </w:r>
      <w:r w:rsidR="00F84DAA">
        <w:rPr>
          <w:color w:val="000000" w:themeColor="text1"/>
        </w:rPr>
        <w:t xml:space="preserve"> již téměř žádný. </w:t>
      </w:r>
      <w:r w:rsidR="00DC58CB">
        <w:rPr>
          <w:color w:val="000000" w:themeColor="text1"/>
        </w:rPr>
        <w:t>Učitelé se domnívají, že žáci</w:t>
      </w:r>
      <w:r w:rsidR="00A274C0">
        <w:rPr>
          <w:color w:val="000000" w:themeColor="text1"/>
        </w:rPr>
        <w:t xml:space="preserve"> druhého stupně  již </w:t>
      </w:r>
      <w:r w:rsidR="00CB63E3">
        <w:rPr>
          <w:color w:val="000000" w:themeColor="text1"/>
        </w:rPr>
        <w:t>umí</w:t>
      </w:r>
      <w:r w:rsidR="00DC58CB">
        <w:rPr>
          <w:color w:val="000000" w:themeColor="text1"/>
        </w:rPr>
        <w:t xml:space="preserve"> samostatně pracovat s textem a kriticky myslet. </w:t>
      </w:r>
      <w:r w:rsidR="00CB63E3">
        <w:rPr>
          <w:color w:val="000000" w:themeColor="text1"/>
        </w:rPr>
        <w:t xml:space="preserve">A není důvod dále rozvíjet čtenářskou gramotnost. </w:t>
      </w:r>
      <w:r w:rsidR="00316D3C" w:rsidRPr="00316D3C">
        <w:rPr>
          <w:i/>
          <w:color w:val="000000" w:themeColor="text1"/>
        </w:rPr>
        <w:t xml:space="preserve">„ Pokud se nechceme spokojit se současným stavem, pak nás čeká dlouhá cesta ke změně. Musíme se pokusit změnit samotný přístup ke vzdělávání, ustoupit od mechanického učení k učení se kritickému myšlení.“ </w:t>
      </w:r>
      <w:r w:rsidR="00E23845">
        <w:rPr>
          <w:color w:val="000000" w:themeColor="text1"/>
        </w:rPr>
        <w:t>(Havel</w:t>
      </w:r>
      <w:r w:rsidR="009251B0">
        <w:rPr>
          <w:color w:val="000000" w:themeColor="text1"/>
        </w:rPr>
        <w:t xml:space="preserve"> a kol., 2011. s. 57)</w:t>
      </w:r>
      <w:r>
        <w:rPr>
          <w:color w:val="000000" w:themeColor="text1"/>
        </w:rPr>
        <w:t xml:space="preserve"> </w:t>
      </w:r>
    </w:p>
    <w:p w:rsidR="00400B06" w:rsidRDefault="00E23845" w:rsidP="00391A39">
      <w:pPr>
        <w:suppressAutoHyphens/>
      </w:pPr>
      <w:r>
        <w:t>Lepilová (2014</w:t>
      </w:r>
      <w:r w:rsidR="007D62C2">
        <w:t>)  zdůrazňuje</w:t>
      </w:r>
      <w:r w:rsidR="004065D2">
        <w:t xml:space="preserve">, že žáci stejného ročníku na různých školách si </w:t>
      </w:r>
      <w:r w:rsidR="007A5227">
        <w:t xml:space="preserve">osvojují různě náročné texty. Dnešní učitel má možnost si vybrat metody a způsoby výuky, které mu vyhovují. </w:t>
      </w:r>
      <w:r w:rsidR="00667B45">
        <w:t xml:space="preserve">A tím vzniká různorodost v přípravě na </w:t>
      </w:r>
      <w:r w:rsidR="007D62C2">
        <w:t>čtenář</w:t>
      </w:r>
      <w:r w:rsidR="005716C7">
        <w:t>s</w:t>
      </w:r>
      <w:r w:rsidR="007D62C2">
        <w:t>kou</w:t>
      </w:r>
      <w:r w:rsidR="00667B45">
        <w:t xml:space="preserve"> gramotnost.  </w:t>
      </w:r>
      <w:r w:rsidR="00301FDE">
        <w:t xml:space="preserve">Ale ne každý způsob a metoda rozvíjí čtenářskou gramotnost. </w:t>
      </w:r>
      <w:r w:rsidR="00667B45">
        <w:t>Výběrem kvalitní četby se rozvíjí pozn</w:t>
      </w:r>
      <w:r w:rsidR="0012002D">
        <w:t xml:space="preserve">ávací proces a schopnost žáků mluvit a psát. </w:t>
      </w:r>
      <w:r w:rsidR="00A6090B">
        <w:t xml:space="preserve">Prostřednictvím textů a vyprávění se žákům otevírají dveře do světa, rozvíjí se fantazie, pochopení a tvůrčí zasahování. </w:t>
      </w:r>
    </w:p>
    <w:p w:rsidR="0072729E" w:rsidRPr="00F60BDE" w:rsidRDefault="003D11BA" w:rsidP="00351170">
      <w:pPr>
        <w:suppressAutoHyphens/>
      </w:pPr>
      <w:r w:rsidRPr="00F60BDE">
        <w:t>Používání aktivizujících</w:t>
      </w:r>
      <w:r w:rsidR="00400B06" w:rsidRPr="00F60BDE">
        <w:t xml:space="preserve"> metod ve výuce </w:t>
      </w:r>
      <w:r w:rsidR="00CB31EC">
        <w:t xml:space="preserve">vystihují </w:t>
      </w:r>
      <w:r w:rsidR="00706364" w:rsidRPr="00F60BDE">
        <w:t xml:space="preserve"> </w:t>
      </w:r>
      <w:r w:rsidR="00E23845">
        <w:t>Maňák a</w:t>
      </w:r>
      <w:r w:rsidR="00400B06" w:rsidRPr="00F60BDE">
        <w:t xml:space="preserve"> Švec</w:t>
      </w:r>
      <w:r w:rsidR="006F7824">
        <w:t xml:space="preserve"> (</w:t>
      </w:r>
      <w:r w:rsidR="00256AAE" w:rsidRPr="00F60BDE">
        <w:t>2003</w:t>
      </w:r>
      <w:r w:rsidRPr="00F60BDE">
        <w:t>)</w:t>
      </w:r>
      <w:r w:rsidR="00256AAE" w:rsidRPr="00F60BDE">
        <w:t xml:space="preserve"> </w:t>
      </w:r>
      <w:r w:rsidR="00706364" w:rsidRPr="00F60BDE">
        <w:t xml:space="preserve">jako metodu zvýrazňující angažovanost žáka ve výuce. </w:t>
      </w:r>
      <w:r w:rsidR="00457226" w:rsidRPr="00F60BDE">
        <w:t>Žáci se více zapojují do výchovně vzdělávacího procesu vlastní učební</w:t>
      </w:r>
      <w:r w:rsidR="00147051" w:rsidRPr="00F60BDE">
        <w:t xml:space="preserve"> prací a je kladen </w:t>
      </w:r>
      <w:r w:rsidR="00B478E0" w:rsidRPr="00F60BDE">
        <w:t>četnější</w:t>
      </w:r>
      <w:r w:rsidR="00147051" w:rsidRPr="00F60BDE">
        <w:t xml:space="preserve"> důraz na myšlení a řešení problémů. </w:t>
      </w:r>
      <w:r w:rsidR="00F97083" w:rsidRPr="00F60BDE">
        <w:t>Rozvoj osobnosti žáka je orient</w:t>
      </w:r>
      <w:r w:rsidR="00575793" w:rsidRPr="00F60BDE">
        <w:t xml:space="preserve">ován na jejich myšlenkovou </w:t>
      </w:r>
      <w:r w:rsidR="00F97083" w:rsidRPr="00F60BDE">
        <w:t xml:space="preserve">odpovědnost, samostatnost a tvořivost. </w:t>
      </w:r>
      <w:r w:rsidR="0079395F" w:rsidRPr="00F60BDE">
        <w:t xml:space="preserve">Nejsou poskytovány žákům jen odborné informace, ale především jde o zájem žáků a jejich individuální učební styly respektující úroveň jejich kognitivního rozvoje. </w:t>
      </w:r>
      <w:r w:rsidR="00E104F5" w:rsidRPr="00F60BDE">
        <w:t xml:space="preserve">Pro žáky se tak stává škola zajímavější a otevřenější ke školním aktivitám a je více propojena s reálným životem. </w:t>
      </w:r>
      <w:r w:rsidR="000D73DA" w:rsidRPr="00F60BDE">
        <w:t>Žáci</w:t>
      </w:r>
      <w:r w:rsidR="00C55D25" w:rsidRPr="00F60BDE">
        <w:t xml:space="preserve"> více vnímají celkové prostředí školy a používané metody než zprostředkovávané učivo. </w:t>
      </w:r>
    </w:p>
    <w:p w:rsidR="007F22C7" w:rsidRDefault="00BE40A1" w:rsidP="00502A83">
      <w:pPr>
        <w:suppressAutoHyphens/>
      </w:pPr>
      <w:r w:rsidRPr="00BE40A1">
        <w:t xml:space="preserve">Za velký problém </w:t>
      </w:r>
      <w:r w:rsidR="00EA3789" w:rsidRPr="00BE40A1">
        <w:t>považují, Šlapal</w:t>
      </w:r>
      <w:r w:rsidR="00502A83" w:rsidRPr="00BE40A1">
        <w:t>, Košťálov</w:t>
      </w:r>
      <w:r w:rsidR="00E23845" w:rsidRPr="00BE40A1">
        <w:t xml:space="preserve">á, </w:t>
      </w:r>
      <w:proofErr w:type="spellStart"/>
      <w:r w:rsidR="00E23845" w:rsidRPr="00BE40A1">
        <w:t>Hausenblas</w:t>
      </w:r>
      <w:proofErr w:type="spellEnd"/>
      <w:r w:rsidR="00E23845" w:rsidRPr="00BE40A1">
        <w:t xml:space="preserve"> a kol. (2012</w:t>
      </w:r>
      <w:r w:rsidR="00502A83" w:rsidRPr="00BE40A1">
        <w:t xml:space="preserve">) při rozvoji čtenářské gramotnosti nedostatek textů, se kterým se musejí denně učitelé potýkat. </w:t>
      </w:r>
      <w:r w:rsidR="00502A83">
        <w:t xml:space="preserve">Učebnice a čítanky, které učitel nejčastěji využívá </w:t>
      </w:r>
      <w:r w:rsidR="00B51EB3">
        <w:t>ve výuce</w:t>
      </w:r>
      <w:r w:rsidR="00BC4B16">
        <w:t>,</w:t>
      </w:r>
      <w:r w:rsidR="00B51EB3">
        <w:t xml:space="preserve"> často ne</w:t>
      </w:r>
      <w:r w:rsidR="00BC4B16">
        <w:t>mají takovou</w:t>
      </w:r>
      <w:r w:rsidR="00B51EB3">
        <w:t xml:space="preserve"> </w:t>
      </w:r>
      <w:r w:rsidR="00BC4B16">
        <w:lastRenderedPageBreak/>
        <w:t>schopnost</w:t>
      </w:r>
      <w:r w:rsidR="00B51EB3">
        <w:t>, aby napomáhal</w:t>
      </w:r>
      <w:r w:rsidR="00BC4B16">
        <w:t>a</w:t>
      </w:r>
      <w:r w:rsidR="00B51EB3">
        <w:t xml:space="preserve"> k rozvoji čtenářské gramotnosti. </w:t>
      </w:r>
      <w:r w:rsidR="00AC324F">
        <w:t xml:space="preserve">Je proto nezbytně nutné se naučit vyhledávat vhodné texty k rozvíjené konkrétních dovedností ze všech rovin čtenářské gramotnosti. </w:t>
      </w:r>
    </w:p>
    <w:p w:rsidR="00010B74" w:rsidRDefault="00E23845" w:rsidP="00502A83">
      <w:pPr>
        <w:suppressAutoHyphens/>
      </w:pPr>
      <w:r>
        <w:t>Hlavním c</w:t>
      </w:r>
      <w:r w:rsidR="00010B74">
        <w:t>ílem rozvoje čtenářské gramotnosti  by mělo být prostoupení všemi předměty. Nejen k rozvoji čtenářství u žáků se využívá čtení textů, ale současně jeho zprostředkováním plníme výukové</w:t>
      </w:r>
      <w:r w:rsidR="00564A5B">
        <w:t xml:space="preserve"> cíle každého předmětu. </w:t>
      </w:r>
      <w:r w:rsidR="00383109" w:rsidRPr="00383109">
        <w:rPr>
          <w:i/>
        </w:rPr>
        <w:t xml:space="preserve">„ Práce s odborným textem z oblasti historie dává zúčastněným větší smysl v hodině dějepisu, než pouze jeho „cvičné využití“ pro potřeby rozvoje ČG v českém jazyce.“ </w:t>
      </w:r>
      <w:r w:rsidR="00383109">
        <w:t xml:space="preserve">(Šlapal, Košťálová, </w:t>
      </w:r>
      <w:proofErr w:type="spellStart"/>
      <w:r w:rsidR="00383109">
        <w:t>Hausenblas</w:t>
      </w:r>
      <w:proofErr w:type="spellEnd"/>
      <w:r w:rsidR="00383109">
        <w:t xml:space="preserve"> a kol., 2012, s. 8)  </w:t>
      </w:r>
    </w:p>
    <w:p w:rsidR="0072729E" w:rsidRDefault="0072729E" w:rsidP="00502A83">
      <w:pPr>
        <w:suppressAutoHyphens/>
      </w:pPr>
    </w:p>
    <w:p w:rsidR="00073A67" w:rsidRDefault="00073A67" w:rsidP="00502A83">
      <w:pPr>
        <w:suppressAutoHyphens/>
      </w:pPr>
    </w:p>
    <w:p w:rsidR="00AA17A4" w:rsidRDefault="007C16A4">
      <w:pPr>
        <w:pStyle w:val="Nadpis1"/>
      </w:pPr>
      <w:bookmarkStart w:id="36" w:name="_Toc4501729"/>
      <w:bookmarkStart w:id="37" w:name="_Toc107634149"/>
      <w:bookmarkStart w:id="38" w:name="_Toc107635184"/>
      <w:bookmarkStart w:id="39" w:name="_Toc107635224"/>
      <w:bookmarkStart w:id="40" w:name="_Toc107635241"/>
      <w:bookmarkStart w:id="41" w:name="_Toc107634150"/>
      <w:bookmarkStart w:id="42" w:name="_Toc107635185"/>
      <w:bookmarkStart w:id="43" w:name="_Toc107635225"/>
      <w:bookmarkStart w:id="44" w:name="_Toc107635242"/>
      <w:bookmarkStart w:id="45" w:name="_Toc107986423"/>
      <w:bookmarkEnd w:id="28"/>
      <w:bookmarkEnd w:id="29"/>
      <w:bookmarkEnd w:id="30"/>
      <w:bookmarkEnd w:id="31"/>
      <w:r>
        <w:lastRenderedPageBreak/>
        <w:t>Kritické myšlení</w:t>
      </w:r>
      <w:bookmarkEnd w:id="36"/>
    </w:p>
    <w:p w:rsidR="00950C84" w:rsidRPr="00950C84" w:rsidRDefault="00950C84" w:rsidP="00950C84"/>
    <w:p w:rsidR="00A360E2" w:rsidRDefault="003C5F96" w:rsidP="00B14324">
      <w:pPr>
        <w:suppressAutoHyphens/>
      </w:pPr>
      <w:r w:rsidRPr="003C4984">
        <w:rPr>
          <w:i/>
        </w:rPr>
        <w:t xml:space="preserve">„Myslet kriticky znamená uchopit myšlenku a důsledně ji prozkoumat, porovnat s opačnými názory a s tím, co už o daném tématu víme. </w:t>
      </w:r>
      <w:r w:rsidR="00CA58E7" w:rsidRPr="003C4984">
        <w:rPr>
          <w:i/>
        </w:rPr>
        <w:t>Myslet kriticky znamená být zvída</w:t>
      </w:r>
      <w:r w:rsidR="004B7F07">
        <w:rPr>
          <w:i/>
        </w:rPr>
        <w:t>vý</w:t>
      </w:r>
      <w:r w:rsidR="00CA58E7" w:rsidRPr="003C4984">
        <w:rPr>
          <w:i/>
        </w:rPr>
        <w:t>, používat různé strategie zjišťování informací, klást otázky a systematicky hledat odpovědi, řídit se zdravou skepsí, nalézat alternativy k obvyklým ustáleným postupům a mít pochybnosti o hotových soudech.“</w:t>
      </w:r>
      <w:r w:rsidR="00011571">
        <w:rPr>
          <w:i/>
        </w:rPr>
        <w:t xml:space="preserve"> </w:t>
      </w:r>
      <w:r w:rsidR="00F60BDE">
        <w:t>(</w:t>
      </w:r>
      <w:proofErr w:type="spellStart"/>
      <w:r w:rsidR="00F60BDE">
        <w:t>Grecmanová</w:t>
      </w:r>
      <w:proofErr w:type="spellEnd"/>
      <w:r w:rsidR="00F60BDE">
        <w:t xml:space="preserve"> a kol.</w:t>
      </w:r>
      <w:r w:rsidR="00011571" w:rsidRPr="00011571">
        <w:t>, 2000, s. 8)</w:t>
      </w:r>
      <w:r w:rsidR="00011571">
        <w:t xml:space="preserve"> </w:t>
      </w:r>
      <w:r w:rsidR="00CD1975">
        <w:t xml:space="preserve">Z toho vyplývá, že nestačí jen myslet a mít pochybnosti k různým stanoviskům, ale dokázat </w:t>
      </w:r>
      <w:r w:rsidR="00112107">
        <w:t xml:space="preserve">svůj názor obhájit pomocí </w:t>
      </w:r>
      <w:r w:rsidR="004E6CA5">
        <w:t>reálných</w:t>
      </w:r>
      <w:r w:rsidR="00CD1975">
        <w:t xml:space="preserve"> </w:t>
      </w:r>
      <w:r w:rsidR="00112107">
        <w:t>podnětů</w:t>
      </w:r>
      <w:r w:rsidR="00CD1975">
        <w:t xml:space="preserve">.  </w:t>
      </w:r>
      <w:r w:rsidR="006B4601">
        <w:t xml:space="preserve">Kriticky myslet je schopnost </w:t>
      </w:r>
      <w:r w:rsidR="00C64F48">
        <w:t xml:space="preserve">nejen uvažovat, </w:t>
      </w:r>
      <w:r w:rsidR="00361006">
        <w:t>ale umět i</w:t>
      </w:r>
      <w:r w:rsidR="00C64F48">
        <w:t xml:space="preserve"> dokazovat. </w:t>
      </w:r>
    </w:p>
    <w:p w:rsidR="00B14324" w:rsidRDefault="00B14324" w:rsidP="00B14324">
      <w:pPr>
        <w:suppressAutoHyphens/>
      </w:pPr>
    </w:p>
    <w:p w:rsidR="00AA17A4" w:rsidRDefault="00FB60DF">
      <w:pPr>
        <w:pStyle w:val="Nadpis2"/>
      </w:pPr>
      <w:bookmarkStart w:id="46" w:name="_Toc4501730"/>
      <w:r>
        <w:t>Vymezení p</w:t>
      </w:r>
      <w:r w:rsidR="00AA17A4">
        <w:t>o</w:t>
      </w:r>
      <w:r>
        <w:t xml:space="preserve">jmu </w:t>
      </w:r>
      <w:r w:rsidR="007C16A4">
        <w:t>kritické myšlení</w:t>
      </w:r>
      <w:bookmarkEnd w:id="46"/>
    </w:p>
    <w:p w:rsidR="00B91F36" w:rsidRPr="00B91F36" w:rsidRDefault="00B91F36" w:rsidP="00B91F36"/>
    <w:p w:rsidR="009B39F5" w:rsidRPr="009B39F5" w:rsidRDefault="009B39F5" w:rsidP="00DA26BA">
      <w:pPr>
        <w:suppressAutoHyphens/>
      </w:pPr>
      <w:r>
        <w:t xml:space="preserve">Pojem kritické myšlení </w:t>
      </w:r>
      <w:r w:rsidR="00C93E27">
        <w:t xml:space="preserve">podle </w:t>
      </w:r>
      <w:proofErr w:type="spellStart"/>
      <w:r w:rsidR="00C93E27">
        <w:t>Royala</w:t>
      </w:r>
      <w:proofErr w:type="spellEnd"/>
      <w:r w:rsidR="00C93E27">
        <w:t xml:space="preserve"> (2015) </w:t>
      </w:r>
      <w:r>
        <w:t xml:space="preserve">zahlédlo světlo světa již téměř před dvěma a půl tisíci lety, kdy u vzniku stál antický filosof Sokrates. </w:t>
      </w:r>
      <w:r w:rsidR="00DA26BA">
        <w:t>Svojí sokratovskou metodou propracovanou systémem otázek a za pomocí vhodných dotazů získ</w:t>
      </w:r>
      <w:r w:rsidR="00977287">
        <w:t>ával odpovědi a ty následně podrob</w:t>
      </w:r>
      <w:r w:rsidR="00DA26BA">
        <w:t xml:space="preserve">il kritickému </w:t>
      </w:r>
      <w:r w:rsidR="00977287">
        <w:t>posouzení</w:t>
      </w:r>
      <w:r w:rsidR="00DA26BA">
        <w:t>.</w:t>
      </w:r>
      <w:r w:rsidR="00266D34">
        <w:t xml:space="preserve"> Jeho postřeh spočíval v tom, že nelze se opírat jen o zdravý rozum těch, co zaujímají nějakou pozici, protože mohou být zaujatí. </w:t>
      </w:r>
      <w:r w:rsidR="00310053">
        <w:t xml:space="preserve">Ale je potřeba si vysvětlit věci a názory a odhalit nelogičnost výroků. </w:t>
      </w:r>
      <w:r w:rsidR="00156730">
        <w:t xml:space="preserve">Kritické myšlení je </w:t>
      </w:r>
      <w:r w:rsidR="0090775F">
        <w:t>proces, díky</w:t>
      </w:r>
      <w:r w:rsidR="00156730">
        <w:t xml:space="preserve"> kterému </w:t>
      </w:r>
      <w:r w:rsidR="0090775F">
        <w:t>lze posuzovat informace a ukazovat</w:t>
      </w:r>
      <w:r w:rsidR="00156730">
        <w:t xml:space="preserve"> jak dospět k závěrům založených na ověřených faktech. </w:t>
      </w:r>
    </w:p>
    <w:p w:rsidR="005A5DDC" w:rsidRDefault="003A622D" w:rsidP="003A622D">
      <w:r>
        <w:t xml:space="preserve">Existuje mnoho odlišných </w:t>
      </w:r>
      <w:r w:rsidR="00460EE7">
        <w:t>definic pojmu</w:t>
      </w:r>
      <w:r>
        <w:t xml:space="preserve"> </w:t>
      </w:r>
      <w:r w:rsidR="00460EE7">
        <w:t>kritického</w:t>
      </w:r>
      <w:r>
        <w:t xml:space="preserve"> myšlení a tak jak uvádí </w:t>
      </w:r>
      <w:r w:rsidR="00E75647">
        <w:t>ve své publikaci věnované  o</w:t>
      </w:r>
      <w:r>
        <w:t xml:space="preserve">becné </w:t>
      </w:r>
      <w:r w:rsidR="002E4AEF">
        <w:t xml:space="preserve">didaktice </w:t>
      </w:r>
      <w:proofErr w:type="spellStart"/>
      <w:r>
        <w:t>Zormanová</w:t>
      </w:r>
      <w:proofErr w:type="spellEnd"/>
      <w:r w:rsidR="0075648D">
        <w:t xml:space="preserve"> (2014)</w:t>
      </w:r>
      <w:r w:rsidR="00720D40">
        <w:t xml:space="preserve">, </w:t>
      </w:r>
      <w:r w:rsidR="00460EE7">
        <w:t xml:space="preserve">všechny mají něco společného. </w:t>
      </w:r>
      <w:r w:rsidR="00CD1707" w:rsidRPr="00CD1707">
        <w:rPr>
          <w:i/>
        </w:rPr>
        <w:t xml:space="preserve">„ </w:t>
      </w:r>
      <w:r w:rsidR="00460EE7" w:rsidRPr="00CD1707">
        <w:rPr>
          <w:i/>
        </w:rPr>
        <w:t xml:space="preserve">Metody kritického myšlení chápou jako </w:t>
      </w:r>
      <w:r w:rsidR="00CD1707" w:rsidRPr="00CD1707">
        <w:rPr>
          <w:i/>
        </w:rPr>
        <w:t>jakýsi nástroj, který vede u žáků k porozumění učivu, k odhalování vztahů mezi jednotlivými osvojenými jevy a fakty, k vytváření vlastního názoru na danou problematiku a celkově k hloubkovému učení.“</w:t>
      </w:r>
      <w:r w:rsidR="00CD1707">
        <w:t xml:space="preserve"> </w:t>
      </w:r>
      <w:r w:rsidR="00720D40">
        <w:t>(</w:t>
      </w:r>
      <w:proofErr w:type="spellStart"/>
      <w:r w:rsidR="00720D40">
        <w:t>Zormanová</w:t>
      </w:r>
      <w:proofErr w:type="spellEnd"/>
      <w:r w:rsidR="00720D40">
        <w:t>, 2014 s. 164)</w:t>
      </w:r>
    </w:p>
    <w:p w:rsidR="00CD1707" w:rsidRDefault="00E16E0D" w:rsidP="00DD2071">
      <w:pPr>
        <w:rPr>
          <w:color w:val="000000" w:themeColor="text1"/>
        </w:rPr>
      </w:pPr>
      <w:r w:rsidRPr="00E16E0D">
        <w:t>Kriticky myslet</w:t>
      </w:r>
      <w:r>
        <w:t xml:space="preserve"> </w:t>
      </w:r>
      <w:r w:rsidR="00C247B5">
        <w:t>považuje Havel</w:t>
      </w:r>
      <w:r w:rsidR="0075648D">
        <w:t xml:space="preserve"> a kol. (2011) </w:t>
      </w:r>
      <w:r w:rsidR="00C247B5">
        <w:t xml:space="preserve">například </w:t>
      </w:r>
      <w:r>
        <w:t xml:space="preserve"> být zvídavý, umět pokládat otázky a hledat na ně odpovědi. </w:t>
      </w:r>
      <w:r w:rsidR="00FD0C44">
        <w:t>V</w:t>
      </w:r>
      <w:r>
        <w:t xml:space="preserve">ybírat si vhodné metody při práci s informacemi </w:t>
      </w:r>
      <w:r w:rsidR="0020555A">
        <w:t xml:space="preserve">a mít </w:t>
      </w:r>
      <w:r w:rsidR="0020555A">
        <w:lastRenderedPageBreak/>
        <w:t>svůj vlastní názor</w:t>
      </w:r>
      <w:r w:rsidR="00FD0C44">
        <w:t>. Rovněž být schopný</w:t>
      </w:r>
      <w:r w:rsidR="00882086">
        <w:t xml:space="preserve"> diskutovat</w:t>
      </w:r>
      <w:r w:rsidR="00EB0853">
        <w:t xml:space="preserve"> na dané téma</w:t>
      </w:r>
      <w:r w:rsidR="00882086">
        <w:t>,</w:t>
      </w:r>
      <w:r w:rsidR="00FD0C44">
        <w:t xml:space="preserve"> naslouchat a respektovat názory jiných. </w:t>
      </w:r>
    </w:p>
    <w:p w:rsidR="00C530C3" w:rsidRDefault="0066748C" w:rsidP="004C7C7D">
      <w:pPr>
        <w:suppressAutoHyphens/>
        <w:rPr>
          <w:color w:val="000000" w:themeColor="text1"/>
        </w:rPr>
      </w:pPr>
      <w:r>
        <w:rPr>
          <w:color w:val="000000" w:themeColor="text1"/>
        </w:rPr>
        <w:t xml:space="preserve">Podle </w:t>
      </w:r>
      <w:r w:rsidR="00C30283">
        <w:rPr>
          <w:color w:val="000000" w:themeColor="text1"/>
        </w:rPr>
        <w:t>Steelové (</w:t>
      </w:r>
      <w:r w:rsidR="00304BBF">
        <w:rPr>
          <w:color w:val="000000" w:themeColor="text1"/>
        </w:rPr>
        <w:t>2007</w:t>
      </w:r>
      <w:r>
        <w:rPr>
          <w:color w:val="000000" w:themeColor="text1"/>
        </w:rPr>
        <w:t xml:space="preserve">) je kritické myšlení nezávislé. </w:t>
      </w:r>
      <w:r w:rsidR="00C530C3">
        <w:rPr>
          <w:color w:val="000000" w:themeColor="text1"/>
        </w:rPr>
        <w:t xml:space="preserve">Je to činnost, kterou vykonáváme jen sami pro </w:t>
      </w:r>
      <w:r w:rsidR="00466392">
        <w:rPr>
          <w:color w:val="000000" w:themeColor="text1"/>
        </w:rPr>
        <w:t>sebe, proto</w:t>
      </w:r>
      <w:r w:rsidR="00C530C3">
        <w:rPr>
          <w:color w:val="000000" w:themeColor="text1"/>
        </w:rPr>
        <w:t xml:space="preserve"> nikdo za nás nemůže kriticky myslet. V průběhu kritického myšlení si vytváříme své názory a přesvědčení. </w:t>
      </w:r>
      <w:r w:rsidR="00D979DF">
        <w:rPr>
          <w:color w:val="000000" w:themeColor="text1"/>
        </w:rPr>
        <w:t>Základem je naučit se  získávat informace a porozumět textům.</w:t>
      </w:r>
      <w:r w:rsidR="006A6998">
        <w:rPr>
          <w:color w:val="000000" w:themeColor="text1"/>
        </w:rPr>
        <w:t xml:space="preserve"> Kriticky uvažovat začíná u položení otázky</w:t>
      </w:r>
      <w:r w:rsidR="00AB39B2">
        <w:rPr>
          <w:color w:val="000000" w:themeColor="text1"/>
        </w:rPr>
        <w:t xml:space="preserve"> a problému</w:t>
      </w:r>
      <w:r w:rsidR="006A6998">
        <w:rPr>
          <w:color w:val="000000" w:themeColor="text1"/>
        </w:rPr>
        <w:t>, na</w:t>
      </w:r>
      <w:r w:rsidR="00AB39B2">
        <w:rPr>
          <w:color w:val="000000" w:themeColor="text1"/>
        </w:rPr>
        <w:t xml:space="preserve"> které</w:t>
      </w:r>
      <w:r w:rsidR="006A6998">
        <w:rPr>
          <w:color w:val="000000" w:themeColor="text1"/>
        </w:rPr>
        <w:t xml:space="preserve"> hledáme odpově</w:t>
      </w:r>
      <w:r w:rsidR="00AB39B2">
        <w:rPr>
          <w:color w:val="000000" w:themeColor="text1"/>
        </w:rPr>
        <w:t xml:space="preserve">ď. Být zvídavý patří mezi základní vlastnosti člověka a již malé děti se ptají na otázky a čekají na odpověď. </w:t>
      </w:r>
      <w:r w:rsidR="006A6998">
        <w:rPr>
          <w:color w:val="000000" w:themeColor="text1"/>
        </w:rPr>
        <w:t xml:space="preserve"> </w:t>
      </w:r>
      <w:r w:rsidR="004729F4">
        <w:rPr>
          <w:color w:val="000000" w:themeColor="text1"/>
        </w:rPr>
        <w:t xml:space="preserve">Učení se </w:t>
      </w:r>
      <w:r w:rsidR="00AB39B2">
        <w:rPr>
          <w:color w:val="000000" w:themeColor="text1"/>
        </w:rPr>
        <w:t xml:space="preserve">s využitím kritického myšlení </w:t>
      </w:r>
      <w:r w:rsidR="004729F4">
        <w:rPr>
          <w:color w:val="000000" w:themeColor="text1"/>
        </w:rPr>
        <w:t xml:space="preserve">stává efektivnější, užitečnější a smysluplné. </w:t>
      </w:r>
    </w:p>
    <w:p w:rsidR="00A10936" w:rsidRPr="00BE40A1" w:rsidRDefault="00304BBF" w:rsidP="00EC4937">
      <w:pPr>
        <w:suppressAutoHyphens/>
      </w:pPr>
      <w:r>
        <w:rPr>
          <w:color w:val="000000" w:themeColor="text1"/>
        </w:rPr>
        <w:t>Hejsek (2015</w:t>
      </w:r>
      <w:r w:rsidR="005D297F">
        <w:rPr>
          <w:color w:val="000000" w:themeColor="text1"/>
        </w:rPr>
        <w:t xml:space="preserve">) </w:t>
      </w:r>
      <w:r w:rsidR="00BC024C">
        <w:rPr>
          <w:color w:val="000000" w:themeColor="text1"/>
        </w:rPr>
        <w:t xml:space="preserve"> odkazuje na </w:t>
      </w:r>
      <w:r w:rsidR="00AE2ED1">
        <w:rPr>
          <w:color w:val="000000" w:themeColor="text1"/>
        </w:rPr>
        <w:t xml:space="preserve">několik </w:t>
      </w:r>
      <w:r w:rsidR="00BC024C">
        <w:rPr>
          <w:color w:val="000000" w:themeColor="text1"/>
        </w:rPr>
        <w:t xml:space="preserve">autorů vyjadřující se ke kritickému myšlení. </w:t>
      </w:r>
      <w:r w:rsidR="00E44B88">
        <w:rPr>
          <w:color w:val="000000" w:themeColor="text1"/>
        </w:rPr>
        <w:t xml:space="preserve">Zejména z  pedagogického hlediska </w:t>
      </w:r>
      <w:r w:rsidR="00E03745">
        <w:rPr>
          <w:color w:val="000000" w:themeColor="text1"/>
        </w:rPr>
        <w:t>se stává cílem vyučování a je jedním z </w:t>
      </w:r>
      <w:r w:rsidR="00BA3B1C">
        <w:rPr>
          <w:color w:val="000000" w:themeColor="text1"/>
        </w:rPr>
        <w:t>podstatných</w:t>
      </w:r>
      <w:r w:rsidR="00E03745">
        <w:rPr>
          <w:color w:val="000000" w:themeColor="text1"/>
        </w:rPr>
        <w:t xml:space="preserve"> </w:t>
      </w:r>
      <w:r w:rsidR="00BA3B1C">
        <w:rPr>
          <w:color w:val="000000" w:themeColor="text1"/>
        </w:rPr>
        <w:t>prostředků</w:t>
      </w:r>
      <w:r w:rsidR="00EF5483">
        <w:rPr>
          <w:color w:val="000000" w:themeColor="text1"/>
        </w:rPr>
        <w:t xml:space="preserve"> k</w:t>
      </w:r>
      <w:r w:rsidR="00E03745">
        <w:rPr>
          <w:color w:val="000000" w:themeColor="text1"/>
        </w:rPr>
        <w:t xml:space="preserve"> rozvíjení čtenářské gramotnosti. </w:t>
      </w:r>
      <w:r w:rsidR="00E44B88">
        <w:rPr>
          <w:color w:val="000000" w:themeColor="text1"/>
        </w:rPr>
        <w:t xml:space="preserve"> </w:t>
      </w:r>
      <w:r w:rsidR="001F2794">
        <w:rPr>
          <w:color w:val="000000" w:themeColor="text1"/>
        </w:rPr>
        <w:t>Nynější</w:t>
      </w:r>
      <w:r w:rsidR="004C7C7D">
        <w:rPr>
          <w:color w:val="000000" w:themeColor="text1"/>
        </w:rPr>
        <w:t xml:space="preserve"> svět plný informací prostřednictvím různých médií</w:t>
      </w:r>
      <w:r w:rsidR="00083BDB">
        <w:rPr>
          <w:color w:val="000000" w:themeColor="text1"/>
        </w:rPr>
        <w:t xml:space="preserve"> se stává pro člověka</w:t>
      </w:r>
      <w:r w:rsidR="004C7C7D">
        <w:rPr>
          <w:color w:val="000000" w:themeColor="text1"/>
        </w:rPr>
        <w:t xml:space="preserve"> </w:t>
      </w:r>
      <w:r w:rsidR="00083BDB">
        <w:rPr>
          <w:color w:val="000000" w:themeColor="text1"/>
        </w:rPr>
        <w:t xml:space="preserve"> nereálným si </w:t>
      </w:r>
      <w:r w:rsidR="001B1534">
        <w:rPr>
          <w:color w:val="000000" w:themeColor="text1"/>
        </w:rPr>
        <w:t xml:space="preserve">zapamatovat veškerá </w:t>
      </w:r>
      <w:r w:rsidR="00083BDB">
        <w:rPr>
          <w:color w:val="000000" w:themeColor="text1"/>
        </w:rPr>
        <w:t xml:space="preserve">sdělení. </w:t>
      </w:r>
      <w:r w:rsidR="001B1534">
        <w:rPr>
          <w:color w:val="000000" w:themeColor="text1"/>
        </w:rPr>
        <w:t xml:space="preserve">Proto je potřeba se naučit </w:t>
      </w:r>
      <w:r w:rsidR="00267238">
        <w:rPr>
          <w:color w:val="000000" w:themeColor="text1"/>
        </w:rPr>
        <w:t>s použitím</w:t>
      </w:r>
      <w:r w:rsidR="001B1534">
        <w:rPr>
          <w:color w:val="000000" w:themeColor="text1"/>
        </w:rPr>
        <w:t xml:space="preserve"> kritického myšlení</w:t>
      </w:r>
      <w:r w:rsidR="008F6F35">
        <w:rPr>
          <w:color w:val="000000" w:themeColor="text1"/>
        </w:rPr>
        <w:t xml:space="preserve"> kriticky myslet a</w:t>
      </w:r>
      <w:r w:rsidR="001B1534">
        <w:rPr>
          <w:color w:val="000000" w:themeColor="text1"/>
        </w:rPr>
        <w:t xml:space="preserve"> </w:t>
      </w:r>
      <w:r w:rsidR="00590263">
        <w:rPr>
          <w:color w:val="000000" w:themeColor="text1"/>
        </w:rPr>
        <w:t>vyhledávat</w:t>
      </w:r>
      <w:r w:rsidR="001B1534">
        <w:rPr>
          <w:color w:val="000000" w:themeColor="text1"/>
        </w:rPr>
        <w:t xml:space="preserve"> jen ty důležité informace, které budou podstatné</w:t>
      </w:r>
      <w:r w:rsidR="001B1534" w:rsidRPr="00BE40A1">
        <w:t xml:space="preserve">. </w:t>
      </w:r>
      <w:r w:rsidR="00590263" w:rsidRPr="00BE40A1">
        <w:t xml:space="preserve"> </w:t>
      </w:r>
      <w:r w:rsidR="00542A8C" w:rsidRPr="00BE40A1">
        <w:t xml:space="preserve">Autorka se ztotožňuje s názorem </w:t>
      </w:r>
      <w:r w:rsidR="00BE40A1" w:rsidRPr="00BE40A1">
        <w:t>na užitečnost</w:t>
      </w:r>
      <w:r w:rsidR="00CD5CDF" w:rsidRPr="00BE40A1">
        <w:t xml:space="preserve"> kritického</w:t>
      </w:r>
      <w:r w:rsidR="00267367" w:rsidRPr="00BE40A1">
        <w:t xml:space="preserve"> myšlení. J</w:t>
      </w:r>
      <w:r w:rsidR="00CD5CDF" w:rsidRPr="00BE40A1">
        <w:t xml:space="preserve">e potřebné vnášet </w:t>
      </w:r>
      <w:r w:rsidR="00267367" w:rsidRPr="00BE40A1">
        <w:t xml:space="preserve">kritické myšlení </w:t>
      </w:r>
      <w:r w:rsidR="00CD5CDF" w:rsidRPr="00BE40A1">
        <w:t>do tradičního vyučování</w:t>
      </w:r>
      <w:r w:rsidR="00267367" w:rsidRPr="00BE40A1">
        <w:t xml:space="preserve">, které </w:t>
      </w:r>
      <w:r w:rsidR="002132D3" w:rsidRPr="00BE40A1">
        <w:t>se</w:t>
      </w:r>
      <w:r w:rsidR="00267367" w:rsidRPr="00BE40A1">
        <w:t xml:space="preserve"> potom </w:t>
      </w:r>
      <w:r w:rsidR="00CD5CDF" w:rsidRPr="00BE40A1">
        <w:t xml:space="preserve"> stává </w:t>
      </w:r>
      <w:r w:rsidR="002422E4" w:rsidRPr="00BE40A1">
        <w:t xml:space="preserve">pro žáky </w:t>
      </w:r>
      <w:r w:rsidR="00CD5CDF" w:rsidRPr="00BE40A1">
        <w:t xml:space="preserve">smysluplnější a zajímavější. </w:t>
      </w:r>
    </w:p>
    <w:p w:rsidR="008B2A96" w:rsidRDefault="00C247B5" w:rsidP="00EC4937">
      <w:pPr>
        <w:suppressAutoHyphens/>
        <w:rPr>
          <w:color w:val="000000" w:themeColor="text1"/>
        </w:rPr>
      </w:pPr>
      <w:r>
        <w:rPr>
          <w:color w:val="000000" w:themeColor="text1"/>
        </w:rPr>
        <w:t xml:space="preserve">O kritickém myšlení se doslovně vyjadřuje </w:t>
      </w:r>
      <w:proofErr w:type="spellStart"/>
      <w:r>
        <w:rPr>
          <w:color w:val="000000" w:themeColor="text1"/>
        </w:rPr>
        <w:t>Royal</w:t>
      </w:r>
      <w:proofErr w:type="spellEnd"/>
      <w:r>
        <w:rPr>
          <w:color w:val="000000" w:themeColor="text1"/>
        </w:rPr>
        <w:t xml:space="preserve"> (2015, s. 42), že </w:t>
      </w:r>
      <w:r w:rsidR="008B2A96">
        <w:rPr>
          <w:color w:val="000000" w:themeColor="text1"/>
        </w:rPr>
        <w:t xml:space="preserve"> </w:t>
      </w:r>
      <w:r w:rsidR="008B2A96" w:rsidRPr="008B2A96">
        <w:rPr>
          <w:i/>
          <w:color w:val="000000" w:themeColor="text1"/>
        </w:rPr>
        <w:t>„kriticky myslící jedinec má za povinnost se neustále ptát, jestli to, co se zdá zjevné a dané, je skutečně takové, jak se to jeví na první pohled.“</w:t>
      </w:r>
      <w:r w:rsidR="008B2A96">
        <w:rPr>
          <w:i/>
          <w:color w:val="000000" w:themeColor="text1"/>
        </w:rPr>
        <w:t xml:space="preserve"> </w:t>
      </w:r>
      <w:r w:rsidR="00C236D1">
        <w:rPr>
          <w:color w:val="000000" w:themeColor="text1"/>
        </w:rPr>
        <w:t xml:space="preserve"> Je nutné stále</w:t>
      </w:r>
      <w:r w:rsidR="00410B9E">
        <w:rPr>
          <w:color w:val="000000" w:themeColor="text1"/>
        </w:rPr>
        <w:t xml:space="preserve"> hledat a ověřovat fakta</w:t>
      </w:r>
      <w:r w:rsidR="00B80B64">
        <w:rPr>
          <w:color w:val="000000" w:themeColor="text1"/>
        </w:rPr>
        <w:t xml:space="preserve"> a nespokojit se s</w:t>
      </w:r>
      <w:r w:rsidR="00E23D98">
        <w:rPr>
          <w:color w:val="000000" w:themeColor="text1"/>
        </w:rPr>
        <w:t xml:space="preserve"> danou </w:t>
      </w:r>
      <w:r w:rsidR="00B80B64">
        <w:rPr>
          <w:color w:val="000000" w:themeColor="text1"/>
        </w:rPr>
        <w:t xml:space="preserve"> </w:t>
      </w:r>
      <w:r w:rsidR="00E23D98">
        <w:rPr>
          <w:color w:val="000000" w:themeColor="text1"/>
        </w:rPr>
        <w:t>situací</w:t>
      </w:r>
      <w:r w:rsidR="00F215F1">
        <w:rPr>
          <w:color w:val="000000" w:themeColor="text1"/>
        </w:rPr>
        <w:t>, ale věnovat čas na jejich posouzení</w:t>
      </w:r>
      <w:r w:rsidR="00B80B64">
        <w:rPr>
          <w:color w:val="000000" w:themeColor="text1"/>
        </w:rPr>
        <w:t xml:space="preserve">. </w:t>
      </w:r>
      <w:r w:rsidR="00F215F1">
        <w:rPr>
          <w:color w:val="000000" w:themeColor="text1"/>
        </w:rPr>
        <w:t xml:space="preserve">Neodmítáme myšlenky jen proto, že se bojíme </w:t>
      </w:r>
      <w:r w:rsidR="001A3474">
        <w:rPr>
          <w:color w:val="000000" w:themeColor="text1"/>
        </w:rPr>
        <w:t xml:space="preserve">kritiky. Některé myšlenky se mohou stát užitečnými, aniž bychom to dopředu věděli. </w:t>
      </w:r>
    </w:p>
    <w:p w:rsidR="009C3D6D" w:rsidRPr="009C3D6D" w:rsidRDefault="009C3D6D" w:rsidP="009C3D6D">
      <w:pPr>
        <w:spacing w:after="0" w:line="240" w:lineRule="auto"/>
        <w:jc w:val="left"/>
        <w:rPr>
          <w:sz w:val="30"/>
          <w:szCs w:val="30"/>
        </w:rPr>
      </w:pPr>
    </w:p>
    <w:p w:rsidR="00AD4B1F" w:rsidRDefault="00AD4B1F" w:rsidP="00AD4B1F">
      <w:pPr>
        <w:pStyle w:val="Nadpis2"/>
      </w:pPr>
      <w:r>
        <w:t xml:space="preserve">   </w:t>
      </w:r>
      <w:bookmarkStart w:id="47" w:name="_Toc4501731"/>
      <w:r>
        <w:t>Program RW</w:t>
      </w:r>
      <w:r w:rsidR="00651687">
        <w:t>C</w:t>
      </w:r>
      <w:r>
        <w:t>T (</w:t>
      </w:r>
      <w:proofErr w:type="spellStart"/>
      <w:r>
        <w:t>Reading</w:t>
      </w:r>
      <w:proofErr w:type="spellEnd"/>
      <w:r>
        <w:t xml:space="preserve"> and </w:t>
      </w:r>
      <w:proofErr w:type="spellStart"/>
      <w:r>
        <w:t>Writing</w:t>
      </w:r>
      <w:proofErr w:type="spellEnd"/>
      <w:r>
        <w:t xml:space="preserve"> </w:t>
      </w:r>
      <w:proofErr w:type="spellStart"/>
      <w:r>
        <w:t>for</w:t>
      </w:r>
      <w:proofErr w:type="spellEnd"/>
      <w:r>
        <w:t xml:space="preserve"> </w:t>
      </w:r>
      <w:proofErr w:type="spellStart"/>
      <w:r w:rsidR="00651687">
        <w:t>C</w:t>
      </w:r>
      <w:r>
        <w:t>ritical</w:t>
      </w:r>
      <w:proofErr w:type="spellEnd"/>
      <w:r>
        <w:t xml:space="preserve"> </w:t>
      </w:r>
      <w:proofErr w:type="spellStart"/>
      <w:r>
        <w:t>Thinking</w:t>
      </w:r>
      <w:proofErr w:type="spellEnd"/>
      <w:r>
        <w:t>)</w:t>
      </w:r>
      <w:bookmarkEnd w:id="47"/>
    </w:p>
    <w:p w:rsidR="00B91F36" w:rsidRPr="00B91F36" w:rsidRDefault="00B91F36" w:rsidP="00B91F36"/>
    <w:p w:rsidR="00EC70CB" w:rsidRPr="00160809" w:rsidRDefault="00160809" w:rsidP="0023649E">
      <w:pPr>
        <w:suppressAutoHyphens/>
      </w:pPr>
      <w:r>
        <w:t>Mezinárodní vzdělávací program RWCT</w:t>
      </w:r>
      <w:r w:rsidR="00EE5C31">
        <w:t xml:space="preserve"> -</w:t>
      </w:r>
      <w:r>
        <w:t xml:space="preserve"> </w:t>
      </w:r>
      <w:r w:rsidR="00EE5C31">
        <w:t xml:space="preserve"> čtením a psaním ke kritickému myšlení, byl vytvořen odborníky a pedagogy z celého světa na základě dlouholetých zkušeností a výzkumů v oblasti učení. </w:t>
      </w:r>
      <w:r w:rsidR="00EC70CB">
        <w:t>Program je určen právě pro učitele, kteří budou posilovat schopnost žáků kriticky myslet</w:t>
      </w:r>
      <w:r w:rsidR="004F5EDA">
        <w:t>. U</w:t>
      </w:r>
      <w:r w:rsidR="00152F36">
        <w:t>čit je odpovědnosti za své učení a vytvářet obhajovací</w:t>
      </w:r>
      <w:r w:rsidR="004F5EDA">
        <w:t xml:space="preserve"> </w:t>
      </w:r>
      <w:r w:rsidR="004F5EDA">
        <w:lastRenderedPageBreak/>
        <w:t>návyky svých postřehů i postřehů</w:t>
      </w:r>
      <w:r w:rsidR="00A2569E">
        <w:t xml:space="preserve"> druhých. </w:t>
      </w:r>
      <w:r w:rsidR="001C48A4">
        <w:t xml:space="preserve">Snaží se vyškolit učitele, aby metody využívali ve svých vyučovacích hodinách, a aby je dokázali vylepšovat pro své žáky. </w:t>
      </w:r>
      <w:r w:rsidR="00E2142D">
        <w:t xml:space="preserve">Program neustále nabízí vyškolování učitelů formou kurzů a letních škol a pravidelný přísun informací na webových stránkách </w:t>
      </w:r>
      <w:r w:rsidR="003D55AE">
        <w:t xml:space="preserve">kritického myšlení. </w:t>
      </w:r>
      <w:r w:rsidR="00304BBF">
        <w:t>(</w:t>
      </w:r>
      <w:proofErr w:type="spellStart"/>
      <w:r w:rsidR="00304BBF">
        <w:t>Gresmanová</w:t>
      </w:r>
      <w:proofErr w:type="spellEnd"/>
      <w:r w:rsidR="00304BBF">
        <w:t xml:space="preserve"> a </w:t>
      </w:r>
      <w:proofErr w:type="spellStart"/>
      <w:r w:rsidR="00304BBF">
        <w:t>Urbanovská</w:t>
      </w:r>
      <w:proofErr w:type="spellEnd"/>
      <w:r w:rsidR="00304BBF">
        <w:t>, 2007</w:t>
      </w:r>
      <w:r w:rsidR="00E2142D">
        <w:t>)</w:t>
      </w:r>
    </w:p>
    <w:p w:rsidR="00731BCD" w:rsidRPr="003D55AE" w:rsidRDefault="00FD0DD4" w:rsidP="0056128F">
      <w:pPr>
        <w:suppressAutoHyphens/>
        <w:rPr>
          <w:color w:val="FF0000"/>
        </w:rPr>
      </w:pPr>
      <w:r>
        <w:t xml:space="preserve">Vzdělávací program  RWCT </w:t>
      </w:r>
      <w:r w:rsidR="00EE4424" w:rsidRPr="003D55AE">
        <w:t xml:space="preserve">přináší učitelům na všech stupních vzdělávaní </w:t>
      </w:r>
      <w:r w:rsidR="003D55AE" w:rsidRPr="003D55AE">
        <w:t>vhodné</w:t>
      </w:r>
      <w:r w:rsidR="00EE4424" w:rsidRPr="003D55AE">
        <w:t xml:space="preserve"> metody, techniky a strategie sestavené v otevřený, ale provázaný celek, v efektivní systém velmi sn</w:t>
      </w:r>
      <w:r w:rsidR="003D55AE">
        <w:t>adno použitelný přímo ve škole.</w:t>
      </w:r>
      <w:r w:rsidR="00F87C8B">
        <w:t xml:space="preserve"> </w:t>
      </w:r>
      <w:r w:rsidR="00F87C8B" w:rsidRPr="00BE40A1">
        <w:t xml:space="preserve">Na svých webových stránkách </w:t>
      </w:r>
      <w:hyperlink r:id="rId8" w:history="1">
        <w:r w:rsidR="00F87C8B" w:rsidRPr="00BE40A1">
          <w:rPr>
            <w:rStyle w:val="Hypertextovodkaz"/>
            <w:u w:val="single"/>
          </w:rPr>
          <w:t>www.kritickemysleni.cz</w:t>
        </w:r>
      </w:hyperlink>
      <w:r w:rsidR="00F87C8B" w:rsidRPr="00BE40A1">
        <w:t xml:space="preserve"> přináší podstatné informace pro všechny příznivce kritického myšlení.   </w:t>
      </w:r>
      <w:r w:rsidR="00EE4424" w:rsidRPr="00BE40A1">
        <w:t xml:space="preserve"> </w:t>
      </w:r>
      <w:r w:rsidR="00731BCD" w:rsidRPr="00BE40A1">
        <w:t>Program se zaměřuje hlavně na</w:t>
      </w:r>
      <w:r w:rsidR="00EE4424" w:rsidRPr="00BE40A1">
        <w:t xml:space="preserve"> </w:t>
      </w:r>
      <w:r w:rsidR="00731BCD" w:rsidRPr="00BE40A1">
        <w:t xml:space="preserve">aktivní prožití činností </w:t>
      </w:r>
      <w:r w:rsidR="00731BCD">
        <w:t xml:space="preserve">a následnou zpětnou vazbu. </w:t>
      </w:r>
      <w:r w:rsidR="0056128F">
        <w:t>P</w:t>
      </w:r>
      <w:r w:rsidR="009C75DB">
        <w:t xml:space="preserve">rogram </w:t>
      </w:r>
      <w:r w:rsidR="0056128F">
        <w:t>RWCT charakterizoval v deseti bodech své přednosti. Vyučování by mělo mít určitý cíl s využitím čtení, psaní a rozhovorů směřující k rozvíjení samostatnosti</w:t>
      </w:r>
      <w:r w:rsidR="00686AE4">
        <w:t>, spolupráce a ohledu na názory druhých.</w:t>
      </w:r>
      <w:r w:rsidR="009056C3">
        <w:t xml:space="preserve"> V aktivní výuce používat třífázový model učení a myšlení E-U-R. Změnit role učitel-žák a žák-učitel. </w:t>
      </w:r>
      <w:r w:rsidR="00A05E7A">
        <w:t>Naučit žáky</w:t>
      </w:r>
      <w:r w:rsidR="009056C3">
        <w:t xml:space="preserve"> komunikovat a spolupracovat navzájem. Učitel vytváří</w:t>
      </w:r>
      <w:r w:rsidR="004209CD">
        <w:t xml:space="preserve"> příznivé podmínky pro </w:t>
      </w:r>
      <w:r w:rsidR="00E426EC">
        <w:t>výuku, volí vhodné metody a formy práce a s</w:t>
      </w:r>
      <w:r w:rsidR="00A05E7A">
        <w:t xml:space="preserve">tává se </w:t>
      </w:r>
      <w:r w:rsidR="009056C3">
        <w:t xml:space="preserve"> žákovým poradcem. </w:t>
      </w:r>
      <w:r w:rsidR="00F46BD6">
        <w:t xml:space="preserve">Téma hodiny volí podle zájmů a potřeb žáků. Nástrojem celoživotního vzdělávání je naučit žáky k neustálému přemýšlení a uvažování o svém učení. Využívat při výuce metody kritického myšlení a otevřít  vyučování novým nápadům a řešením. </w:t>
      </w:r>
      <w:r w:rsidR="00EA3F5F">
        <w:t xml:space="preserve">Mezi hlavní cíle </w:t>
      </w:r>
      <w:r w:rsidR="009A4F4A">
        <w:t>programu RWCT patří samostatně myslící čtenář, který má své názory</w:t>
      </w:r>
      <w:r w:rsidR="00FB6A59">
        <w:t xml:space="preserve"> a podělí se o ně s</w:t>
      </w:r>
      <w:r w:rsidR="00777A51">
        <w:t> </w:t>
      </w:r>
      <w:r w:rsidR="00FB6A59">
        <w:t>ostatními</w:t>
      </w:r>
      <w:r w:rsidR="00777A51">
        <w:t>. C</w:t>
      </w:r>
      <w:r w:rsidR="00FB6A59">
        <w:t>hce se</w:t>
      </w:r>
      <w:r w:rsidR="009A4F4A">
        <w:t xml:space="preserve"> dozvědět</w:t>
      </w:r>
      <w:r w:rsidR="00FB6A59">
        <w:t xml:space="preserve"> více</w:t>
      </w:r>
      <w:r w:rsidR="009A4F4A">
        <w:t xml:space="preserve"> a dokáže se dívat na věci z více stran. </w:t>
      </w:r>
    </w:p>
    <w:p w:rsidR="00A76BF3" w:rsidRDefault="00304BBF" w:rsidP="0056128F">
      <w:pPr>
        <w:suppressAutoHyphens/>
      </w:pPr>
      <w:r>
        <w:t>Hejsek (2014</w:t>
      </w:r>
      <w:r w:rsidR="00B0102C">
        <w:t xml:space="preserve">) </w:t>
      </w:r>
      <w:r w:rsidR="00F87C8B">
        <w:t>zdůrazňuje</w:t>
      </w:r>
      <w:r w:rsidR="000B5EEF">
        <w:t>, že jazyk jak v mluvené tak v psané podobě je podstatou rozvoje kritického myšlení v</w:t>
      </w:r>
      <w:r w:rsidR="00B0102C">
        <w:t> programu RWCT</w:t>
      </w:r>
      <w:r w:rsidR="000B5EEF">
        <w:t xml:space="preserve">. </w:t>
      </w:r>
      <w:r w:rsidR="007C0226">
        <w:t xml:space="preserve">Prostřednictvím četby nabývá čtenář potřebné informace po celý svůj život. </w:t>
      </w:r>
      <w:r w:rsidR="005E4322">
        <w:t xml:space="preserve">Čtení pobízí čtenáře v přemýšlení a  uvědomění si, co se učí.  </w:t>
      </w:r>
      <w:r w:rsidR="003156CF">
        <w:t xml:space="preserve">Psaní také působí  na rozvíjení čtenářských dovedností a k obohacení slovní zásoby. </w:t>
      </w:r>
      <w:r w:rsidR="00A76BF3">
        <w:t xml:space="preserve">Psaní nutí žáka být nejen aktivní,  ale také zapisovat a přemýšlet o jeho myšlenkách a podílet se </w:t>
      </w:r>
      <w:r w:rsidR="005F3BDD">
        <w:t>s</w:t>
      </w:r>
      <w:r w:rsidR="006E00FF">
        <w:t xml:space="preserve"> ostatními spolužáky. </w:t>
      </w:r>
    </w:p>
    <w:p w:rsidR="00F84932" w:rsidRPr="00BE40A1" w:rsidRDefault="00F87C8B" w:rsidP="00910514">
      <w:pPr>
        <w:suppressAutoHyphens/>
      </w:pPr>
      <w:r>
        <w:t xml:space="preserve">Dalším </w:t>
      </w:r>
      <w:r w:rsidR="00F04DF2">
        <w:t>významným</w:t>
      </w:r>
      <w:r>
        <w:t xml:space="preserve"> zjištěním Havla a kol. (2011) je, že p</w:t>
      </w:r>
      <w:r w:rsidR="006E2B92">
        <w:t xml:space="preserve">rogram RWCT je určen pro všechny učitele, kteří chtějí do vyučování zavádět aktivní učení, kritické myšlení  a samostatné myšlení žáků. </w:t>
      </w:r>
      <w:r w:rsidR="006428BD">
        <w:t xml:space="preserve">V České republice program zajišťuje sdružení Kritické myšlení, které nabízí učitelům základní a pokračující kurzy. </w:t>
      </w:r>
      <w:r w:rsidR="003860F3">
        <w:t xml:space="preserve"> </w:t>
      </w:r>
      <w:r w:rsidR="00DD2260">
        <w:t>Kurzy vedou k</w:t>
      </w:r>
      <w:r w:rsidR="003860F3">
        <w:t xml:space="preserve"> </w:t>
      </w:r>
      <w:r w:rsidR="00DD2260">
        <w:t xml:space="preserve">seznámení nejen s novými metodami a postupy, ale hlavně k prožití </w:t>
      </w:r>
      <w:r w:rsidR="002F2FEF">
        <w:t xml:space="preserve">modelových lekcí, které jsou </w:t>
      </w:r>
      <w:r w:rsidR="002F2FEF">
        <w:lastRenderedPageBreak/>
        <w:t xml:space="preserve">následně analyzovány z hlediska využití v praxi. </w:t>
      </w:r>
      <w:r w:rsidR="00774B44" w:rsidRPr="00BE40A1">
        <w:t>Autorka ab</w:t>
      </w:r>
      <w:r w:rsidR="00BE40A1" w:rsidRPr="00BE40A1">
        <w:t>solvovala základní i pokračovací</w:t>
      </w:r>
      <w:r w:rsidR="00774B44" w:rsidRPr="00BE40A1">
        <w:t xml:space="preserve">  kurzy kritického myšlení a od té doby jsou hodiny nejen českého jazyk</w:t>
      </w:r>
      <w:r w:rsidR="00BE40A1" w:rsidRPr="00BE40A1">
        <w:t>a</w:t>
      </w:r>
      <w:r w:rsidR="00774B44" w:rsidRPr="00BE40A1">
        <w:t xml:space="preserve"> </w:t>
      </w:r>
      <w:r w:rsidR="00311A1E" w:rsidRPr="00BE40A1">
        <w:t xml:space="preserve">užitečnější </w:t>
      </w:r>
      <w:r w:rsidR="00F4525B" w:rsidRPr="00BE40A1">
        <w:t>a efektivněj</w:t>
      </w:r>
      <w:r w:rsidR="00BE40A1" w:rsidRPr="00BE40A1">
        <w:t>ší. Kritické myšlení vybízí žáky</w:t>
      </w:r>
      <w:r w:rsidR="00F4525B" w:rsidRPr="00BE40A1">
        <w:t xml:space="preserve"> k vyslovení vlastních názorů a vyvolává </w:t>
      </w:r>
      <w:r w:rsidR="00061C8E" w:rsidRPr="00BE40A1">
        <w:t xml:space="preserve">u nich </w:t>
      </w:r>
      <w:r w:rsidR="00F4525B" w:rsidRPr="00BE40A1">
        <w:t xml:space="preserve">zájem o učení. </w:t>
      </w:r>
    </w:p>
    <w:p w:rsidR="00355F10" w:rsidRDefault="00355F10" w:rsidP="00910514">
      <w:pPr>
        <w:suppressAutoHyphens/>
      </w:pPr>
    </w:p>
    <w:p w:rsidR="00AA17A4" w:rsidRDefault="009C3D6D">
      <w:pPr>
        <w:pStyle w:val="Nadpis2"/>
      </w:pPr>
      <w:bookmarkStart w:id="48" w:name="_Toc4501732"/>
      <w:r>
        <w:t xml:space="preserve">Třífázový model učení a myšlení </w:t>
      </w:r>
      <w:r w:rsidR="007C16A4">
        <w:t xml:space="preserve"> E-U-R</w:t>
      </w:r>
      <w:bookmarkEnd w:id="48"/>
    </w:p>
    <w:p w:rsidR="00B91F36" w:rsidRPr="00B91F36" w:rsidRDefault="00B91F36" w:rsidP="00B91F36"/>
    <w:p w:rsidR="00AC7C42" w:rsidRPr="00FC7D40" w:rsidRDefault="00AC7C42" w:rsidP="005F7A5F">
      <w:pPr>
        <w:suppressAutoHyphens/>
      </w:pPr>
      <w:r w:rsidRPr="004E5E05">
        <w:rPr>
          <w:i/>
        </w:rPr>
        <w:t>„</w:t>
      </w:r>
      <w:r w:rsidR="004E5E05" w:rsidRPr="004E5E05">
        <w:rPr>
          <w:i/>
        </w:rPr>
        <w:t xml:space="preserve">E-U-R slouží učiteli, aby </w:t>
      </w:r>
      <w:r w:rsidRPr="004E5E05">
        <w:rPr>
          <w:i/>
        </w:rPr>
        <w:t xml:space="preserve">plánoval svou výuku tak, aby zachovala co nejvíce rysů přirozeného učení, které je nejefektivnější. </w:t>
      </w:r>
      <w:r w:rsidR="004E5E05" w:rsidRPr="004E5E05">
        <w:rPr>
          <w:i/>
        </w:rPr>
        <w:t xml:space="preserve">Modelů a pomůcek pro </w:t>
      </w:r>
      <w:r w:rsidR="00FC7D40">
        <w:rPr>
          <w:i/>
        </w:rPr>
        <w:t>plánová</w:t>
      </w:r>
      <w:r w:rsidRPr="004E5E05">
        <w:rPr>
          <w:i/>
        </w:rPr>
        <w:t xml:space="preserve">ní výuky existuje celá řada. Model E-U-R považujeme za jednoduchý a současně účinný. Stejně jako všechny modely ho </w:t>
      </w:r>
      <w:r w:rsidR="004E5E05" w:rsidRPr="004E5E05">
        <w:rPr>
          <w:i/>
        </w:rPr>
        <w:t>nelze</w:t>
      </w:r>
      <w:r w:rsidRPr="004E5E05">
        <w:rPr>
          <w:i/>
        </w:rPr>
        <w:t xml:space="preserve"> používat  </w:t>
      </w:r>
      <w:r w:rsidR="004E5E05" w:rsidRPr="004E5E05">
        <w:rPr>
          <w:i/>
        </w:rPr>
        <w:t>dogmaticky</w:t>
      </w:r>
      <w:r w:rsidRPr="004E5E05">
        <w:rPr>
          <w:i/>
        </w:rPr>
        <w:t>, ale tak, aby sloužil on nám, a ne my učitelé jemu.“</w:t>
      </w:r>
      <w:r w:rsidR="004E5E05">
        <w:rPr>
          <w:i/>
        </w:rPr>
        <w:t xml:space="preserve"> </w:t>
      </w:r>
      <w:r w:rsidR="00304BBF">
        <w:t>(</w:t>
      </w:r>
      <w:proofErr w:type="spellStart"/>
      <w:r w:rsidR="00304BBF">
        <w:t>Hausenblas</w:t>
      </w:r>
      <w:proofErr w:type="spellEnd"/>
      <w:r w:rsidR="00304BBF">
        <w:t xml:space="preserve"> a</w:t>
      </w:r>
      <w:r w:rsidR="00FC7D40">
        <w:t xml:space="preserve"> Košťálová, 2006, s. 67)</w:t>
      </w:r>
    </w:p>
    <w:p w:rsidR="00310442" w:rsidRPr="00310442" w:rsidRDefault="00304BBF" w:rsidP="00310442">
      <w:proofErr w:type="spellStart"/>
      <w:r>
        <w:t>Zormanová</w:t>
      </w:r>
      <w:proofErr w:type="spellEnd"/>
      <w:r>
        <w:t xml:space="preserve"> (2014</w:t>
      </w:r>
      <w:r w:rsidR="005D297F">
        <w:t xml:space="preserve">) </w:t>
      </w:r>
      <w:r w:rsidR="00310442">
        <w:t xml:space="preserve"> definuje E-U-R následovně</w:t>
      </w:r>
      <w:r w:rsidR="000B62F0">
        <w:t>.</w:t>
      </w:r>
      <w:r w:rsidR="00310442">
        <w:t xml:space="preserve"> </w:t>
      </w:r>
      <w:r w:rsidR="000B62F0">
        <w:t>P</w:t>
      </w:r>
      <w:r w:rsidR="00310442">
        <w:t xml:space="preserve">očáteční fáze (E) nazvaná evokace je pro učitele zjišťující záležitostí o  dosavadních znalostech a </w:t>
      </w:r>
      <w:r w:rsidR="00310442" w:rsidRPr="008204BB">
        <w:t>vědomostech žáků k</w:t>
      </w:r>
      <w:r w:rsidR="000B62F0" w:rsidRPr="008204BB">
        <w:t xml:space="preserve"> danému tématu. </w:t>
      </w:r>
      <w:r w:rsidR="009864DE" w:rsidRPr="008204BB">
        <w:t>U d</w:t>
      </w:r>
      <w:r w:rsidR="000B62F0" w:rsidRPr="008204BB">
        <w:t>r</w:t>
      </w:r>
      <w:r w:rsidR="009864DE" w:rsidRPr="008204BB">
        <w:t>uhé</w:t>
      </w:r>
      <w:r w:rsidR="000B62F0" w:rsidRPr="008204BB">
        <w:t xml:space="preserve"> fáze  (U) uvědomění si významu, </w:t>
      </w:r>
      <w:r w:rsidR="009864DE" w:rsidRPr="008204BB">
        <w:t xml:space="preserve">pracují žáci s novými informacemi </w:t>
      </w:r>
      <w:r w:rsidR="000C7995" w:rsidRPr="008204BB">
        <w:t xml:space="preserve">a uvědomují si důležitost získaných </w:t>
      </w:r>
      <w:r w:rsidR="009864DE" w:rsidRPr="008204BB">
        <w:t>údajů</w:t>
      </w:r>
      <w:r w:rsidR="000C7995" w:rsidRPr="008204BB">
        <w:t xml:space="preserve"> od údajů původních. </w:t>
      </w:r>
      <w:r w:rsidR="008204BB" w:rsidRPr="008204BB">
        <w:t>V závěrečné fázi (R) reflexi si žáci třídí dosavadní a získané informace</w:t>
      </w:r>
      <w:r w:rsidR="005C0577">
        <w:t xml:space="preserve">. </w:t>
      </w:r>
    </w:p>
    <w:p w:rsidR="0079425B" w:rsidRDefault="0079425B" w:rsidP="005C0622">
      <w:pPr>
        <w:suppressAutoHyphens/>
      </w:pPr>
      <w:r>
        <w:t xml:space="preserve">V kritickém myšlení se uplatňuje model, který se skládá ze tří částí. </w:t>
      </w:r>
      <w:r w:rsidR="005C0622">
        <w:t xml:space="preserve">Většinou bývá označován </w:t>
      </w:r>
      <w:r w:rsidR="005C0622" w:rsidRPr="00AF4F6A">
        <w:t>zjednodušeně</w:t>
      </w:r>
      <w:r w:rsidR="005C0622">
        <w:t xml:space="preserve"> </w:t>
      </w:r>
      <w:r w:rsidR="00921348">
        <w:t xml:space="preserve">písmeny </w:t>
      </w:r>
      <w:r w:rsidR="005C0622">
        <w:t xml:space="preserve">E-U-R. </w:t>
      </w:r>
      <w:r w:rsidR="00921348">
        <w:t xml:space="preserve">Napomáhá učiteli naplánovat efektivnější výuku, aby žáci </w:t>
      </w:r>
      <w:r w:rsidR="00A80959">
        <w:t>věděli, co</w:t>
      </w:r>
      <w:r w:rsidR="00921348">
        <w:t xml:space="preserve"> </w:t>
      </w:r>
      <w:r w:rsidR="00AF4F6A">
        <w:t xml:space="preserve">a </w:t>
      </w:r>
      <w:r w:rsidR="00921348">
        <w:t xml:space="preserve">kdy mají dělat, </w:t>
      </w:r>
      <w:r w:rsidR="00A80959">
        <w:t>a aby se opravdu</w:t>
      </w:r>
      <w:r w:rsidR="00921348">
        <w:t xml:space="preserve"> něčemu nau</w:t>
      </w:r>
      <w:r w:rsidR="00A80959">
        <w:t xml:space="preserve">čili a dokázali naučené </w:t>
      </w:r>
      <w:r w:rsidR="00FC41F6">
        <w:t xml:space="preserve">dále </w:t>
      </w:r>
      <w:r w:rsidR="0011004F">
        <w:t>zužitkovat</w:t>
      </w:r>
      <w:r w:rsidR="00921348">
        <w:t xml:space="preserve">. </w:t>
      </w:r>
      <w:r w:rsidR="00736672">
        <w:t xml:space="preserve">Model E-U-R je nástrojem </w:t>
      </w:r>
      <w:r w:rsidR="006A2F18">
        <w:t xml:space="preserve">pro účinnější výuku sloužící k připravení a uskutečnění výuky, </w:t>
      </w:r>
      <w:r w:rsidR="00330617">
        <w:t>ve které se</w:t>
      </w:r>
      <w:r w:rsidR="006A2F18">
        <w:t xml:space="preserve"> bu</w:t>
      </w:r>
      <w:r w:rsidR="00FD4C15">
        <w:t>dou žáci učit</w:t>
      </w:r>
      <w:r w:rsidR="00330617">
        <w:t xml:space="preserve"> aktivně.</w:t>
      </w:r>
      <w:r w:rsidR="009F464F">
        <w:t xml:space="preserve"> </w:t>
      </w:r>
      <w:r w:rsidR="005A5C42">
        <w:t>Je vhodný</w:t>
      </w:r>
      <w:r w:rsidR="00441E82">
        <w:t xml:space="preserve"> pro osvojení si nových znalostí</w:t>
      </w:r>
      <w:r w:rsidR="005A5C42">
        <w:t xml:space="preserve"> a propojení svých prožitků se zkušenostmi. </w:t>
      </w:r>
      <w:r w:rsidR="00BE6A5B">
        <w:t>Každá fáze si vyžaduje čas</w:t>
      </w:r>
      <w:r w:rsidR="008A1430">
        <w:t xml:space="preserve"> jednak na realizaci, tak i na provedení. Aby učení probíhalo účinně, d</w:t>
      </w:r>
      <w:r w:rsidR="00AB6630">
        <w:t xml:space="preserve">ůkladně vytváříme všechny tři fáze, abychom </w:t>
      </w:r>
      <w:r w:rsidR="008A1430">
        <w:t xml:space="preserve">věděli, co bude pro žáky užitečné. </w:t>
      </w:r>
      <w:r w:rsidR="003335D4" w:rsidRPr="003335D4">
        <w:rPr>
          <w:i/>
        </w:rPr>
        <w:t>„Učení neprobíhá jenom ve fázi uvědomění si významu. Bez dobré evokace a reflexe by učení netálo za mnoho.“</w:t>
      </w:r>
      <w:r w:rsidR="003335D4">
        <w:t xml:space="preserve"> (Steelová,</w:t>
      </w:r>
      <w:r w:rsidR="008B5398">
        <w:t xml:space="preserve"> 2007,</w:t>
      </w:r>
      <w:r w:rsidR="003335D4">
        <w:t xml:space="preserve"> s. 8)</w:t>
      </w:r>
    </w:p>
    <w:p w:rsidR="00EC6EFA" w:rsidRDefault="008253C6" w:rsidP="00D30953">
      <w:pPr>
        <w:suppressAutoHyphens/>
      </w:pPr>
      <w:r>
        <w:t xml:space="preserve">Na </w:t>
      </w:r>
      <w:r w:rsidR="00FD0DD4">
        <w:t xml:space="preserve">webových </w:t>
      </w:r>
      <w:r>
        <w:t xml:space="preserve">stránkách </w:t>
      </w:r>
      <w:r w:rsidR="00FD0DD4" w:rsidRPr="00CA1F11">
        <w:rPr>
          <w:u w:val="single"/>
        </w:rPr>
        <w:t>www.kriticke</w:t>
      </w:r>
      <w:r w:rsidRPr="00CA1F11">
        <w:rPr>
          <w:u w:val="single"/>
        </w:rPr>
        <w:t>my</w:t>
      </w:r>
      <w:r w:rsidR="00FD0DD4" w:rsidRPr="00CA1F11">
        <w:rPr>
          <w:u w:val="single"/>
        </w:rPr>
        <w:t>sleni</w:t>
      </w:r>
      <w:r w:rsidRPr="00CA1F11">
        <w:rPr>
          <w:u w:val="single"/>
        </w:rPr>
        <w:t>.cz</w:t>
      </w:r>
      <w:r w:rsidRPr="00304BBF">
        <w:t xml:space="preserve"> s</w:t>
      </w:r>
      <w:r>
        <w:t xml:space="preserve">e můžeme dočíst o programu Čtením a psaním ke kritickému myšlení, který přináší nejen učitelům provázaný komplex metod a technik použitelné přímo ve škole. </w:t>
      </w:r>
      <w:r w:rsidR="008D1F27">
        <w:t>Pou</w:t>
      </w:r>
      <w:r w:rsidR="007F3A19">
        <w:t xml:space="preserve">kazují zde na třífázový cyklus učení, který je </w:t>
      </w:r>
      <w:r w:rsidR="007F3A19">
        <w:lastRenderedPageBreak/>
        <w:t xml:space="preserve">základním rámcem tohoto programu. </w:t>
      </w:r>
      <w:r w:rsidR="008D1F27">
        <w:t xml:space="preserve">První </w:t>
      </w:r>
      <w:r w:rsidR="00B55885">
        <w:t>fáze evokace má za poslání si</w:t>
      </w:r>
      <w:r w:rsidR="008D1F27">
        <w:t xml:space="preserve"> uvědomit</w:t>
      </w:r>
      <w:r w:rsidR="00B55885">
        <w:t>,</w:t>
      </w:r>
      <w:r w:rsidR="008D1F27">
        <w:t xml:space="preserve"> co už vím o daném tématu a zformulovat nejasnosti a otázky pro další fázi. </w:t>
      </w:r>
      <w:r w:rsidR="00AC4F5C">
        <w:t xml:space="preserve">Druhá fáze uvědomění si významu </w:t>
      </w:r>
      <w:r w:rsidR="00B55885">
        <w:t xml:space="preserve">srovnává </w:t>
      </w:r>
      <w:r w:rsidR="00E95B99">
        <w:t>původní pojetí tématu s novými získanými fakty</w:t>
      </w:r>
      <w:r w:rsidR="00CF29FE">
        <w:t xml:space="preserve"> z vybraných textů, filmů, vyprávění, záznamů a jiných</w:t>
      </w:r>
      <w:r w:rsidR="00E95B99">
        <w:t xml:space="preserve">. </w:t>
      </w:r>
      <w:r w:rsidR="00E14F88">
        <w:t xml:space="preserve">Třetí fáze reflexe formuluje </w:t>
      </w:r>
      <w:r w:rsidR="004616AA">
        <w:t xml:space="preserve">získané informace výměnou názorů mezi ostatními, </w:t>
      </w:r>
      <w:r w:rsidR="007D4E4A">
        <w:t>uvědomění si nových poznatků a názorů druhých k danému tématu</w:t>
      </w:r>
      <w:r w:rsidR="00EC6EFA">
        <w:t>.</w:t>
      </w:r>
    </w:p>
    <w:p w:rsidR="00C37EBA" w:rsidRDefault="008B5398" w:rsidP="00D30953">
      <w:pPr>
        <w:suppressAutoHyphens/>
      </w:pPr>
      <w:r>
        <w:t>Havel</w:t>
      </w:r>
      <w:r w:rsidR="00C37EBA">
        <w:t xml:space="preserve"> a</w:t>
      </w:r>
      <w:r w:rsidR="001D167E">
        <w:t xml:space="preserve"> </w:t>
      </w:r>
      <w:r w:rsidR="004F0FAF">
        <w:t>kol. (2011</w:t>
      </w:r>
      <w:r w:rsidR="00C37EBA">
        <w:t xml:space="preserve">) </w:t>
      </w:r>
      <w:r w:rsidR="001D167E">
        <w:t xml:space="preserve">uvádějí, že </w:t>
      </w:r>
      <w:r w:rsidR="00C37EBA">
        <w:t xml:space="preserve">třífázový model učení E-U-R  není metoda, ale rámec </w:t>
      </w:r>
      <w:r w:rsidR="00653BF6">
        <w:t xml:space="preserve">učení, který se bude </w:t>
      </w:r>
      <w:r w:rsidR="006D054D">
        <w:t xml:space="preserve">metodami a postupy uskutečňovat. </w:t>
      </w:r>
      <w:r w:rsidR="00DC20BB">
        <w:t>Pomáhá učiteli si naplánovat výuku tak, aby byla co nejúčinnější</w:t>
      </w:r>
      <w:r w:rsidR="00EB52BE">
        <w:t xml:space="preserve"> a nejpůsobivější. </w:t>
      </w:r>
      <w:r w:rsidR="00357CEB">
        <w:t>Tento model poskládá vyučovací hodinu</w:t>
      </w:r>
      <w:r w:rsidR="00453CF0">
        <w:t xml:space="preserve"> takovým</w:t>
      </w:r>
      <w:r w:rsidR="00357CEB">
        <w:t xml:space="preserve"> způsobem</w:t>
      </w:r>
      <w:r w:rsidR="00453CF0">
        <w:t>,</w:t>
      </w:r>
      <w:r w:rsidR="00357CEB">
        <w:t xml:space="preserve"> jak</w:t>
      </w:r>
      <w:r w:rsidR="00453CF0">
        <w:t>ým</w:t>
      </w:r>
      <w:r w:rsidR="00357CEB">
        <w:t xml:space="preserve"> si</w:t>
      </w:r>
      <w:r w:rsidR="00453CF0">
        <w:t xml:space="preserve"> žáci</w:t>
      </w:r>
      <w:r w:rsidR="00357CEB">
        <w:t xml:space="preserve"> nejlépe </w:t>
      </w:r>
      <w:r w:rsidR="00453CF0">
        <w:t>osvojí</w:t>
      </w:r>
      <w:r w:rsidR="00357CEB">
        <w:t xml:space="preserve"> nové poznatky a skutečně se něčemu nauč</w:t>
      </w:r>
      <w:r w:rsidR="00453CF0">
        <w:t xml:space="preserve">í. </w:t>
      </w:r>
      <w:r w:rsidR="00CE43FF">
        <w:t xml:space="preserve">Žáci si osvojí nejen nové poznatky, ale srovnají si dosavadní vědomosti  a spojí </w:t>
      </w:r>
      <w:r w:rsidR="007F3729">
        <w:t xml:space="preserve">je se </w:t>
      </w:r>
      <w:r w:rsidR="00CE43FF">
        <w:t xml:space="preserve"> svým</w:t>
      </w:r>
      <w:r w:rsidR="007F3729">
        <w:t xml:space="preserve">i </w:t>
      </w:r>
      <w:r w:rsidR="00CE43FF">
        <w:t xml:space="preserve">zkušenostmi. </w:t>
      </w:r>
    </w:p>
    <w:p w:rsidR="000216A1" w:rsidRDefault="000216A1" w:rsidP="00D30953">
      <w:pPr>
        <w:suppressAutoHyphens/>
      </w:pPr>
      <w:r>
        <w:t xml:space="preserve">Aby byla výuka pomocí modelu E-U-R co nejefektivnější a byla přínosem pro žáky, měl by </w:t>
      </w:r>
      <w:r w:rsidRPr="00EC6EFA">
        <w:t xml:space="preserve">učitel </w:t>
      </w:r>
      <w:r w:rsidR="00CA1F11" w:rsidRPr="00EC6EFA">
        <w:t xml:space="preserve">podle zkušeností autorky </w:t>
      </w:r>
      <w:r>
        <w:t xml:space="preserve">využívat všechny tři fáze procesu v pořadí evokace, uvědomění si významu a reflexe. Každou fázi pečlivě naplánovat a být si vědom </w:t>
      </w:r>
      <w:r w:rsidR="0091098C" w:rsidRPr="002522D5">
        <w:t>čeho</w:t>
      </w:r>
      <w:r w:rsidRPr="002522D5">
        <w:t xml:space="preserve"> </w:t>
      </w:r>
      <w:r>
        <w:t xml:space="preserve">chce dosáhnout v jednotlivých částech </w:t>
      </w:r>
      <w:r w:rsidR="0091098C">
        <w:t xml:space="preserve">a jak celky nejlépe propojit. </w:t>
      </w:r>
    </w:p>
    <w:p w:rsidR="00B90E32" w:rsidRPr="00B90E32" w:rsidRDefault="007C16A4" w:rsidP="00B90E32">
      <w:pPr>
        <w:pStyle w:val="Nadpis3"/>
      </w:pPr>
      <w:bookmarkStart w:id="49" w:name="_Toc4501733"/>
      <w:r>
        <w:t>Evokace</w:t>
      </w:r>
      <w:bookmarkEnd w:id="49"/>
    </w:p>
    <w:p w:rsidR="001A394E" w:rsidRDefault="00145852" w:rsidP="00B42604">
      <w:pPr>
        <w:suppressAutoHyphens/>
        <w:rPr>
          <w:color w:val="000000" w:themeColor="text1"/>
        </w:rPr>
      </w:pPr>
      <w:r>
        <w:t xml:space="preserve">Počáteční fáze evokace </w:t>
      </w:r>
      <w:r w:rsidR="00B97D68">
        <w:t xml:space="preserve">podle Steelové (2007) </w:t>
      </w:r>
      <w:r>
        <w:t xml:space="preserve">slouží k vybavení a utřídění si dosavadních informací a představ o daném tématu. </w:t>
      </w:r>
      <w:r w:rsidR="00463228">
        <w:t xml:space="preserve">Doposud získané znalosti a představy se musí </w:t>
      </w:r>
      <w:r w:rsidR="00931262">
        <w:t>v části evokace p</w:t>
      </w:r>
      <w:r w:rsidR="00463228">
        <w:t>ropojovat s vyučovacím cílem dané hodiny.</w:t>
      </w:r>
      <w:r w:rsidR="00931262">
        <w:t xml:space="preserve"> </w:t>
      </w:r>
      <w:r w:rsidR="009944AA">
        <w:t>Vyučující klade evokační otázky k danému tématu a žáci si třídí všechny do</w:t>
      </w:r>
      <w:r w:rsidR="005E68B5">
        <w:t xml:space="preserve">posud získané </w:t>
      </w:r>
      <w:r w:rsidR="009944AA">
        <w:t xml:space="preserve">informace. </w:t>
      </w:r>
      <w:r w:rsidR="001A394E">
        <w:t>Ve fázi evokace se žáci mají pouze seznámit s tématem a připravit na další přijímaní nových informací.</w:t>
      </w:r>
      <w:r w:rsidR="00A91758">
        <w:t xml:space="preserve">  Evokace je ta část, kdy neříkáme jen </w:t>
      </w:r>
      <w:r w:rsidR="00EE6C3B">
        <w:t>to, co</w:t>
      </w:r>
      <w:r w:rsidR="00A91758">
        <w:t xml:space="preserve"> jistě víme, ale můžeme </w:t>
      </w:r>
      <w:r w:rsidR="00D871E0">
        <w:t>vyslovovat</w:t>
      </w:r>
      <w:r w:rsidR="00A91758">
        <w:t xml:space="preserve">  i své domněnky </w:t>
      </w:r>
      <w:r w:rsidR="00923D5A">
        <w:t>a mínění</w:t>
      </w:r>
      <w:r w:rsidR="00D871E0">
        <w:t xml:space="preserve"> u</w:t>
      </w:r>
      <w:r w:rsidR="00923D5A">
        <w:t xml:space="preserve"> kterých si nejsme jist</w:t>
      </w:r>
      <w:r w:rsidR="00D871E0">
        <w:t xml:space="preserve">i. </w:t>
      </w:r>
      <w:r w:rsidR="00E420D3">
        <w:t>Všechno co  v evokaci zazní</w:t>
      </w:r>
      <w:r w:rsidR="00A939E2">
        <w:t>,</w:t>
      </w:r>
      <w:r w:rsidR="00E420D3">
        <w:t xml:space="preserve"> </w:t>
      </w:r>
      <w:r w:rsidR="00E30AC6">
        <w:t xml:space="preserve">nemusí být pravda. V žácích to má probudit zvídavost chtít vědět víc </w:t>
      </w:r>
      <w:r w:rsidR="005D6025">
        <w:t xml:space="preserve">a připravit </w:t>
      </w:r>
      <w:r w:rsidR="00A939E2">
        <w:t>j</w:t>
      </w:r>
      <w:r w:rsidR="005D6025">
        <w:t xml:space="preserve">e na další fázi uvědomění si významu informací. </w:t>
      </w:r>
    </w:p>
    <w:p w:rsidR="005359FB" w:rsidRDefault="00B97D68" w:rsidP="005359FB">
      <w:pPr>
        <w:suppressAutoHyphens/>
      </w:pPr>
      <w:proofErr w:type="spellStart"/>
      <w:r>
        <w:t>Hausenblas</w:t>
      </w:r>
      <w:proofErr w:type="spellEnd"/>
      <w:r>
        <w:t xml:space="preserve"> a Košťálová (2006) </w:t>
      </w:r>
      <w:r w:rsidRPr="00EC6EFA">
        <w:t>chápou evokaci jako</w:t>
      </w:r>
      <w:r w:rsidR="005359FB" w:rsidRPr="00EC6EFA">
        <w:t xml:space="preserve"> část </w:t>
      </w:r>
      <w:r w:rsidR="005359FB">
        <w:t xml:space="preserve">výuky, ve které vyučující svým žákům připravuje prostor a příležitost k vybavení a utřídění si dosavadních představ o námětu dané vyučovací hodiny. Podstatné je propojovat dosavadní vědomosti a představy u žáků s cílem pro danou hodinu. Vyučující do této části výuky zasahuje co nejméně. Nanejvýš zadá žákům potřebné instrukce nebo položí dobře formulovanou otázku.  Pro </w:t>
      </w:r>
      <w:r w:rsidR="005359FB">
        <w:lastRenderedPageBreak/>
        <w:t>žáky je nejcennější moment, kdy přijdou na své odpovědi samostatně a zde pociťují radost a prožití, že učení je příjemná věc. A právě dobře vedenou evokací připravujeme žákům prostor na další práci v uvědomění si významu informací a zažití uspokojení z nového objevení a pozn</w:t>
      </w:r>
      <w:r w:rsidR="002522D5">
        <w:t xml:space="preserve">ání. </w:t>
      </w:r>
    </w:p>
    <w:p w:rsidR="004423E0" w:rsidRDefault="001F24F0" w:rsidP="00B42604">
      <w:pPr>
        <w:suppressAutoHyphens/>
      </w:pPr>
      <w:r>
        <w:t xml:space="preserve">Podle </w:t>
      </w:r>
      <w:proofErr w:type="spellStart"/>
      <w:r>
        <w:t>Zormanové</w:t>
      </w:r>
      <w:proofErr w:type="spellEnd"/>
      <w:r>
        <w:t xml:space="preserve"> (</w:t>
      </w:r>
      <w:r w:rsidR="00B42604">
        <w:t>2</w:t>
      </w:r>
      <w:r w:rsidR="004F0FAF">
        <w:t xml:space="preserve">004) v úvodní </w:t>
      </w:r>
      <w:r w:rsidR="00B42604">
        <w:t xml:space="preserve">fázi evokace žáci dostanou otázky a úkoly k vypracování na zadané téma. Po vypracování úkolů diskutují s celou třídou své odpovědi a možná řešení. </w:t>
      </w:r>
    </w:p>
    <w:p w:rsidR="00FA759C" w:rsidRDefault="00AF603A" w:rsidP="00266A02">
      <w:pPr>
        <w:suppressAutoHyphens/>
      </w:pPr>
      <w:r w:rsidRPr="00AF603A">
        <w:rPr>
          <w:i/>
        </w:rPr>
        <w:t>„Důležité je, aby evokace propojovala dosavadní znalosti, zkušenosti či představy dítěte s cílem učení pro danou hodinu.“</w:t>
      </w:r>
      <w:r>
        <w:rPr>
          <w:i/>
        </w:rPr>
        <w:t xml:space="preserve"> </w:t>
      </w:r>
      <w:r w:rsidR="00B060EC">
        <w:t xml:space="preserve"> Je velmi </w:t>
      </w:r>
      <w:r w:rsidR="00A0106E">
        <w:t>podstatné, aby</w:t>
      </w:r>
      <w:r w:rsidR="00B060EC">
        <w:t xml:space="preserve"> vyučující správně formulova</w:t>
      </w:r>
      <w:r w:rsidR="00FA759C">
        <w:t xml:space="preserve">l </w:t>
      </w:r>
      <w:r w:rsidR="00B060EC">
        <w:t>otázku  a žáci mohli vyslovit svůj názor</w:t>
      </w:r>
      <w:r w:rsidR="00C56FED">
        <w:t xml:space="preserve"> a svoje poznatky</w:t>
      </w:r>
      <w:r w:rsidR="00B060EC">
        <w:t xml:space="preserve">. </w:t>
      </w:r>
      <w:r w:rsidR="00CB3A2F">
        <w:t xml:space="preserve">Žáci si během evokace </w:t>
      </w:r>
      <w:r w:rsidR="00486339">
        <w:t xml:space="preserve">vybavují, co již o tématu </w:t>
      </w:r>
      <w:r w:rsidR="00A0106E">
        <w:t>vědí, a učitel</w:t>
      </w:r>
      <w:r w:rsidR="00B7441F">
        <w:t xml:space="preserve"> aktivizuje žáka k dalšímu učení. </w:t>
      </w:r>
      <w:r w:rsidR="00F83D1B">
        <w:t xml:space="preserve">Učitel do této fáze značně nezasahuje, </w:t>
      </w:r>
      <w:r w:rsidR="00CD0C5B">
        <w:t xml:space="preserve">nekomentuje, </w:t>
      </w:r>
      <w:r w:rsidR="00F83D1B">
        <w:t xml:space="preserve">pouze přijímá a může zapisovat odpovědi žáků. </w:t>
      </w:r>
      <w:r w:rsidR="00CA47C1">
        <w:t xml:space="preserve">Zásadně neprozrazuje odpověď, protože si ji žáci odhalí v další části uvědomění si. </w:t>
      </w:r>
      <w:r w:rsidR="00570AED">
        <w:t>(Havel</w:t>
      </w:r>
      <w:r w:rsidR="002121A3">
        <w:t xml:space="preserve"> a kol., 2011, s. 80)</w:t>
      </w:r>
    </w:p>
    <w:p w:rsidR="009803E1" w:rsidRPr="00EC6EFA" w:rsidRDefault="009803E1" w:rsidP="00AF2C9D">
      <w:pPr>
        <w:suppressAutoHyphens/>
      </w:pPr>
      <w:r w:rsidRPr="00EC6EFA">
        <w:t xml:space="preserve">Autorka </w:t>
      </w:r>
      <w:r w:rsidR="00AF2C9D" w:rsidRPr="00EC6EFA">
        <w:t xml:space="preserve">ve svých hodinách využívá v počáteční fázi evokace metody kritického myšlení, které vzbudí zájem žáků řešit daný problém a být po celou dobu aktivní. Žáci jsou motivováni k dosažení cíle například prostřednictvím  brainstormingu, myšlenkové mapy, klíčových slov nebo motivačních her, které </w:t>
      </w:r>
      <w:r w:rsidR="00EC6EFA" w:rsidRPr="00EC6EFA">
        <w:t xml:space="preserve">autorka blíže představuje v </w:t>
      </w:r>
      <w:r w:rsidR="00AF2C9D" w:rsidRPr="00EC6EFA">
        <w:t xml:space="preserve">praktické části. </w:t>
      </w:r>
    </w:p>
    <w:p w:rsidR="007C16A4" w:rsidRDefault="007C16A4" w:rsidP="007C16A4">
      <w:pPr>
        <w:pStyle w:val="Nadpis3"/>
      </w:pPr>
      <w:bookmarkStart w:id="50" w:name="_Toc4501734"/>
      <w:r>
        <w:t>Uvědomění</w:t>
      </w:r>
      <w:r w:rsidR="00EE6C3B">
        <w:t xml:space="preserve"> si významu</w:t>
      </w:r>
      <w:bookmarkEnd w:id="50"/>
    </w:p>
    <w:p w:rsidR="00B262F2" w:rsidRDefault="005C240A" w:rsidP="0025775F">
      <w:pPr>
        <w:suppressAutoHyphens/>
      </w:pPr>
      <w:r>
        <w:t xml:space="preserve">Po úvodní části evokace následuje vzdělávací proces uvědoměním si významu informací. Žáci vlastním působením si prověřují nové informace na své otázky z části evokace a potvrzují nebo vyvracejí </w:t>
      </w:r>
      <w:r w:rsidR="00010430">
        <w:t xml:space="preserve">jejich pravdivost  nebo se dozvídají zcela nové informace. </w:t>
      </w:r>
      <w:r w:rsidR="0025775F">
        <w:t xml:space="preserve">Uvědomování si významu informací je nejen </w:t>
      </w:r>
      <w:r w:rsidR="00521C15">
        <w:t xml:space="preserve">o </w:t>
      </w:r>
      <w:r w:rsidR="0025775F">
        <w:t xml:space="preserve">jejich přijímají, ale </w:t>
      </w:r>
      <w:r w:rsidR="00521C15">
        <w:t xml:space="preserve">také </w:t>
      </w:r>
      <w:r w:rsidR="0025775F">
        <w:t>o přemýšlení a upřesňování významností</w:t>
      </w:r>
      <w:r w:rsidR="00521C15">
        <w:t xml:space="preserve"> získaných informací</w:t>
      </w:r>
      <w:r w:rsidR="0025775F">
        <w:t xml:space="preserve">. </w:t>
      </w:r>
      <w:r w:rsidR="009E3EF4">
        <w:t xml:space="preserve">Aby žáci měli zájem k učení a poznávání je nutnost dobře provádět tuto fázi uvědomění. </w:t>
      </w:r>
      <w:r w:rsidR="002E3511">
        <w:t>Žáci by měli dostat</w:t>
      </w:r>
      <w:r w:rsidR="009E3EF4">
        <w:t xml:space="preserve"> </w:t>
      </w:r>
      <w:r w:rsidR="002E3511">
        <w:t xml:space="preserve">příležitost se </w:t>
      </w:r>
      <w:r w:rsidR="009E3EF4">
        <w:t xml:space="preserve"> </w:t>
      </w:r>
      <w:r w:rsidR="002E3511">
        <w:t xml:space="preserve">samostatně  a po svém dobírat novým informacím a  hledat odpovědi na své otázky. </w:t>
      </w:r>
      <w:r w:rsidR="00812570">
        <w:t xml:space="preserve">Pokud se žáci naučí pracovat tímto způsobem, který je doprovázený příjemnými chvilkami, nestane se učení nepříjemným. </w:t>
      </w:r>
      <w:r w:rsidR="00915C37">
        <w:t>Žáci tak budou neustále motivováni k tomu, aby chtěli vědět</w:t>
      </w:r>
      <w:r w:rsidR="00733414">
        <w:t xml:space="preserve"> víc a na své otázky vyhledávali </w:t>
      </w:r>
      <w:r w:rsidR="00915C37">
        <w:t>odpovědi.</w:t>
      </w:r>
      <w:r w:rsidR="00D866E1">
        <w:t xml:space="preserve"> (</w:t>
      </w:r>
      <w:proofErr w:type="spellStart"/>
      <w:r w:rsidR="00D866E1">
        <w:t>Hausen</w:t>
      </w:r>
      <w:r w:rsidR="004F0FAF">
        <w:t>blas</w:t>
      </w:r>
      <w:proofErr w:type="spellEnd"/>
      <w:r w:rsidR="004F0FAF">
        <w:t xml:space="preserve"> a Košťálová, 2006</w:t>
      </w:r>
      <w:r w:rsidR="00D866E1">
        <w:t>)</w:t>
      </w:r>
    </w:p>
    <w:p w:rsidR="00D44AE8" w:rsidRDefault="00EB7B26" w:rsidP="001621C4">
      <w:pPr>
        <w:suppressAutoHyphens/>
      </w:pPr>
      <w:r w:rsidRPr="00D16EAB">
        <w:lastRenderedPageBreak/>
        <w:t>Havel a kol. (2011) uvádí</w:t>
      </w:r>
      <w:r w:rsidR="00D16EAB" w:rsidRPr="00D16EAB">
        <w:t xml:space="preserve">, že fáze </w:t>
      </w:r>
      <w:r w:rsidR="001621C4" w:rsidRPr="00D16EAB">
        <w:t>uvědomění si významu</w:t>
      </w:r>
      <w:r w:rsidR="00D16EAB" w:rsidRPr="00D16EAB">
        <w:t xml:space="preserve"> </w:t>
      </w:r>
      <w:r w:rsidRPr="00D16EAB">
        <w:t xml:space="preserve"> </w:t>
      </w:r>
      <w:r w:rsidR="001621C4" w:rsidRPr="00D16EAB">
        <w:t xml:space="preserve">je pro žáky </w:t>
      </w:r>
      <w:r w:rsidR="00D16EAB">
        <w:t xml:space="preserve">užitečná </w:t>
      </w:r>
      <w:r w:rsidR="001621C4">
        <w:t xml:space="preserve">nejen k přijímání nových informací a myšlenek, ale i k uvažování a </w:t>
      </w:r>
      <w:r w:rsidR="0011102E">
        <w:t>pochopení daných souvislostí.</w:t>
      </w:r>
      <w:r w:rsidR="003E076B">
        <w:t xml:space="preserve"> Žáci pracují s novými údaji například  prostřednictvím  textů, vypravováním učitele nebo žáky, čtením, které v </w:t>
      </w:r>
      <w:r w:rsidR="00B264EF">
        <w:t>prů</w:t>
      </w:r>
      <w:r w:rsidR="003E076B">
        <w:t xml:space="preserve">běhu hodiny </w:t>
      </w:r>
      <w:r w:rsidR="00B264EF">
        <w:t xml:space="preserve"> zpracovávají. </w:t>
      </w:r>
      <w:r w:rsidR="00B4132C">
        <w:t xml:space="preserve">Dochází k propojování informací </w:t>
      </w:r>
      <w:r w:rsidR="001606EC">
        <w:t xml:space="preserve">získaných v </w:t>
      </w:r>
      <w:r w:rsidR="00B4132C">
        <w:t xml:space="preserve">první </w:t>
      </w:r>
      <w:r w:rsidR="001606EC">
        <w:t>fázi a upev</w:t>
      </w:r>
      <w:r w:rsidR="003F566F">
        <w:t>ňování dos</w:t>
      </w:r>
      <w:r w:rsidR="001606EC">
        <w:t>avadní</w:t>
      </w:r>
      <w:r w:rsidR="003F566F">
        <w:t>ch názorů a postojů</w:t>
      </w:r>
      <w:r w:rsidR="001606EC">
        <w:t xml:space="preserve">. </w:t>
      </w:r>
      <w:r w:rsidR="00230931">
        <w:t xml:space="preserve">Texty by měly obsahovat důležité informace, aby žáci našli odpovědi </w:t>
      </w:r>
      <w:r w:rsidR="001D63A7">
        <w:t xml:space="preserve">na své otázky. </w:t>
      </w:r>
    </w:p>
    <w:p w:rsidR="00D44AE8" w:rsidRPr="00B431A4" w:rsidRDefault="00D44AE8" w:rsidP="001621C4">
      <w:pPr>
        <w:suppressAutoHyphens/>
      </w:pPr>
      <w:r w:rsidRPr="00B431A4">
        <w:t xml:space="preserve">Druhá fáze uvědomění si významu </w:t>
      </w:r>
      <w:r w:rsidR="00371939" w:rsidRPr="00B431A4">
        <w:t xml:space="preserve">je podle autorky důležitá </w:t>
      </w:r>
      <w:r w:rsidR="00B431A4" w:rsidRPr="00B431A4">
        <w:t>pro</w:t>
      </w:r>
      <w:r w:rsidR="00371939" w:rsidRPr="00B431A4">
        <w:t xml:space="preserve"> udržení zájmu</w:t>
      </w:r>
      <w:r w:rsidRPr="00B431A4">
        <w:t xml:space="preserve"> žáka, který byl vyvolán v počáteční fázi evokace. </w:t>
      </w:r>
      <w:r w:rsidR="009228CD" w:rsidRPr="00B431A4">
        <w:t>Správné naladění vyvolává u žáků chuť se učit a poznávat nepoznané. Žáci dostanou možnost vhodnou formou</w:t>
      </w:r>
      <w:r w:rsidR="007041DB" w:rsidRPr="00B431A4">
        <w:t xml:space="preserve"> hledat odpovědi na své otázky a dozvědět se víc. </w:t>
      </w:r>
      <w:r w:rsidR="0005634D" w:rsidRPr="00B431A4">
        <w:t xml:space="preserve">Několik metod uvádí autorka ve své praktické části, například  řízené čtení, čtení s předvídáním, podvojný deník nebo čtení s porozuměním. </w:t>
      </w:r>
    </w:p>
    <w:p w:rsidR="00230931" w:rsidRDefault="00F87067" w:rsidP="001621C4">
      <w:pPr>
        <w:suppressAutoHyphens/>
      </w:pPr>
      <w:r>
        <w:t>P</w:t>
      </w:r>
      <w:r w:rsidR="00A50BE1">
        <w:t xml:space="preserve">odle </w:t>
      </w:r>
      <w:proofErr w:type="spellStart"/>
      <w:r w:rsidR="00A50BE1">
        <w:t>Grecmanové</w:t>
      </w:r>
      <w:proofErr w:type="spellEnd"/>
      <w:r w:rsidR="00A50BE1">
        <w:t xml:space="preserve"> (2007</w:t>
      </w:r>
      <w:r w:rsidR="009F4897">
        <w:t xml:space="preserve">) </w:t>
      </w:r>
      <w:r>
        <w:t xml:space="preserve">žáci v této </w:t>
      </w:r>
      <w:r w:rsidR="009F4897">
        <w:t>fázi poznávají nové</w:t>
      </w:r>
      <w:r>
        <w:t xml:space="preserve"> </w:t>
      </w:r>
      <w:r w:rsidR="009F4897">
        <w:t>informace</w:t>
      </w:r>
      <w:r w:rsidR="007B1F6B">
        <w:t xml:space="preserve"> a myšlenky, s kterými následně aktivně pracují a porovnávají se svými představami. </w:t>
      </w:r>
      <w:r w:rsidR="00C703DC">
        <w:t xml:space="preserve">Svou vlastní aktivitou hledají na své otázky odpovědi a obohacují se o nové znalosti. </w:t>
      </w:r>
      <w:r w:rsidR="00901294">
        <w:t xml:space="preserve">Je nutné naučit se uvědomovat si význam získaných informací a ujišťovat se v jejich pochopení. </w:t>
      </w:r>
      <w:r w:rsidR="00593BC7">
        <w:t xml:space="preserve">Důležitou roli této fáze hraje zájem žáka a proto je potřeba využít vhodné aktivizační </w:t>
      </w:r>
      <w:r w:rsidR="008413B9">
        <w:t>nástroje k</w:t>
      </w:r>
      <w:r w:rsidR="00A07A21">
        <w:t xml:space="preserve"> jeho </w:t>
      </w:r>
      <w:r w:rsidR="008413B9">
        <w:t xml:space="preserve">soustředění. </w:t>
      </w:r>
      <w:r w:rsidR="00593BC7">
        <w:t xml:space="preserve"> </w:t>
      </w:r>
      <w:r w:rsidR="0055423C">
        <w:t>Využívat přiměřené  zdroje informací ve formě textu, výkladu učitele, praktických ukázek nebo diskuze tak, aby žákům poskytovali  dostatek</w:t>
      </w:r>
      <w:r w:rsidR="00F462FB">
        <w:t xml:space="preserve"> nových informací a byly přínosem. </w:t>
      </w:r>
    </w:p>
    <w:p w:rsidR="00B60038" w:rsidRPr="00B60038" w:rsidRDefault="00EA4B23" w:rsidP="008F175F">
      <w:pPr>
        <w:suppressAutoHyphens/>
      </w:pPr>
      <w:r>
        <w:t>Steelová (2007, s.</w:t>
      </w:r>
      <w:r w:rsidR="008974FE">
        <w:t xml:space="preserve"> </w:t>
      </w:r>
      <w:r>
        <w:t xml:space="preserve">11) prezentuje fázi uvědomění si významu </w:t>
      </w:r>
      <w:r w:rsidR="008974FE">
        <w:t xml:space="preserve">jako žákovu vlastní činnost, kdy </w:t>
      </w:r>
      <w:r w:rsidR="008974FE" w:rsidRPr="008974FE">
        <w:rPr>
          <w:i/>
        </w:rPr>
        <w:t xml:space="preserve">„dobývají odpovědi na své otázky z evokace </w:t>
      </w:r>
      <w:r w:rsidR="00AB49AF">
        <w:rPr>
          <w:i/>
        </w:rPr>
        <w:t xml:space="preserve">z </w:t>
      </w:r>
      <w:r w:rsidR="008974FE" w:rsidRPr="008974FE">
        <w:rPr>
          <w:i/>
        </w:rPr>
        <w:t>tohoto autoritativního zdroje informací, nebo si v něm ověřují, zda to, na co přišli v evokaci, je pravda – potvrzují si to, či si to vyvracejí, anebo si rozšiřují pochopení tématu, do</w:t>
      </w:r>
      <w:r w:rsidR="00AB49AF">
        <w:rPr>
          <w:i/>
        </w:rPr>
        <w:t>z</w:t>
      </w:r>
      <w:r w:rsidR="008974FE" w:rsidRPr="008974FE">
        <w:rPr>
          <w:i/>
        </w:rPr>
        <w:t>vědí se něco docela jiného.“</w:t>
      </w:r>
      <w:r w:rsidR="008974FE">
        <w:rPr>
          <w:i/>
        </w:rPr>
        <w:t xml:space="preserve"> </w:t>
      </w:r>
      <w:r w:rsidR="00683328">
        <w:t xml:space="preserve">Pokud je správně vedená fáze uvědomění si významu informací pak se v žácích </w:t>
      </w:r>
      <w:r w:rsidR="005C4620">
        <w:t>vytváří dlouhotrvající zájem o</w:t>
      </w:r>
      <w:r w:rsidR="00683328">
        <w:t xml:space="preserve"> učení a poznávaní.  </w:t>
      </w:r>
      <w:r w:rsidR="00DB22FC">
        <w:t xml:space="preserve">Žáci samostatně pátrají a hledají informace v daných zdrojích a vysvětlují si nejasnosti. </w:t>
      </w:r>
      <w:r w:rsidR="00775B31">
        <w:t xml:space="preserve">A pokud si řeknou: </w:t>
      </w:r>
      <w:r w:rsidR="00775B31" w:rsidRPr="00775B31">
        <w:rPr>
          <w:i/>
        </w:rPr>
        <w:t xml:space="preserve">„Aha, je to tak a tak…“ </w:t>
      </w:r>
      <w:r w:rsidR="00775B31">
        <w:rPr>
          <w:i/>
        </w:rPr>
        <w:t xml:space="preserve">zažijí pocit libosti, uspokojení z vlastního učení.“ </w:t>
      </w:r>
      <w:r w:rsidR="00930CDA">
        <w:t xml:space="preserve">Učení se pro ně stane příjemným a budou chtít si pokládat otázky a hledat na ně odpovědi. </w:t>
      </w:r>
    </w:p>
    <w:p w:rsidR="007C16A4" w:rsidRDefault="007C16A4" w:rsidP="007C16A4">
      <w:pPr>
        <w:pStyle w:val="Nadpis3"/>
        <w:rPr>
          <w:color w:val="000000" w:themeColor="text1"/>
        </w:rPr>
      </w:pPr>
      <w:bookmarkStart w:id="51" w:name="_Toc4501735"/>
      <w:r>
        <w:rPr>
          <w:color w:val="000000" w:themeColor="text1"/>
        </w:rPr>
        <w:t>Reflexe</w:t>
      </w:r>
      <w:bookmarkEnd w:id="51"/>
    </w:p>
    <w:p w:rsidR="00333FAB" w:rsidRDefault="00072550" w:rsidP="00B40F0D">
      <w:pPr>
        <w:suppressAutoHyphens/>
      </w:pPr>
      <w:r>
        <w:t>Závěrečná část reflexe je fází, kdy se žáci dívají zpět a vytvářejí si svou novou</w:t>
      </w:r>
      <w:r w:rsidR="003918D9">
        <w:t xml:space="preserve"> představu o poznané skutečnosti. </w:t>
      </w:r>
      <w:r w:rsidR="001031E4">
        <w:t xml:space="preserve">Uvědomují si, čemu dalšímu se naučili a upevňují si získané </w:t>
      </w:r>
      <w:r w:rsidR="001031E4">
        <w:lastRenderedPageBreak/>
        <w:t xml:space="preserve">vědomosti. </w:t>
      </w:r>
      <w:r w:rsidR="00826DCE">
        <w:t xml:space="preserve">Žáci sami za sebe si shrnují získané informace a dělají si ve své hlavě pořádek. </w:t>
      </w:r>
      <w:r w:rsidR="006C490C">
        <w:t xml:space="preserve">Úkolem </w:t>
      </w:r>
      <w:r w:rsidR="009478AB">
        <w:t>závěrečné fáze</w:t>
      </w:r>
      <w:r w:rsidR="006C490C">
        <w:t xml:space="preserve"> je, aby žáci mohli formulovat </w:t>
      </w:r>
      <w:r w:rsidR="009478AB">
        <w:t xml:space="preserve">myšlenky a získané informace svými slovy a naučili se vnímat a vyměňovat názory mezi žáky. </w:t>
      </w:r>
      <w:r w:rsidR="00970DBC">
        <w:t xml:space="preserve"> Rozšiřují si nejen slovní zásobu, ale jsou pobízeni k přemýšlení a </w:t>
      </w:r>
      <w:r w:rsidR="00E746B3">
        <w:t xml:space="preserve">pohledu na danou věc z více stran. </w:t>
      </w:r>
      <w:r w:rsidR="00967591">
        <w:t>Učí</w:t>
      </w:r>
      <w:r w:rsidR="00B40F0D">
        <w:t xml:space="preserve"> se respektovat názor druhých a přijmout do svého uvažování.  </w:t>
      </w:r>
      <w:r w:rsidR="000A25B1">
        <w:t xml:space="preserve">Tato fáze je důležitá i pro vnímání vlastního myšlení a uvědomování si, co si o dané skutečnosti myslí. </w:t>
      </w:r>
      <w:r w:rsidR="008843A0">
        <w:t xml:space="preserve">Často se na reflexi zapomíná </w:t>
      </w:r>
      <w:r w:rsidR="00CA2DBE">
        <w:t xml:space="preserve">z časových důvodů. Všechny fáze jsou stejně </w:t>
      </w:r>
      <w:r w:rsidR="008B69C1">
        <w:t>důležité, a pokud</w:t>
      </w:r>
      <w:r w:rsidR="00CA2DBE">
        <w:t xml:space="preserve"> se jedna část </w:t>
      </w:r>
      <w:r w:rsidR="008B69C1">
        <w:t>vynechá, ztrácí</w:t>
      </w:r>
      <w:r w:rsidR="00CA2DBE">
        <w:t xml:space="preserve"> ostatní činnosti význam. </w:t>
      </w:r>
      <w:r w:rsidR="00A50BE1">
        <w:t>(</w:t>
      </w:r>
      <w:proofErr w:type="spellStart"/>
      <w:r w:rsidR="00A50BE1">
        <w:t>Grecmanová</w:t>
      </w:r>
      <w:proofErr w:type="spellEnd"/>
      <w:r w:rsidR="00A50BE1">
        <w:t xml:space="preserve"> a</w:t>
      </w:r>
      <w:r w:rsidR="000804CC">
        <w:t xml:space="preserve"> </w:t>
      </w:r>
      <w:proofErr w:type="spellStart"/>
      <w:r w:rsidR="00A50BE1">
        <w:t>Urbanovská</w:t>
      </w:r>
      <w:proofErr w:type="spellEnd"/>
      <w:r w:rsidR="00A50BE1">
        <w:t>, 2007)</w:t>
      </w:r>
    </w:p>
    <w:p w:rsidR="004B3A60" w:rsidRPr="00E15526" w:rsidRDefault="007E2F63" w:rsidP="00B40F0D">
      <w:pPr>
        <w:suppressAutoHyphens/>
      </w:pPr>
      <w:r>
        <w:t>Podle Stellové</w:t>
      </w:r>
      <w:r w:rsidR="004B3A60">
        <w:t xml:space="preserve"> (2007, s. 13) je reflexe t</w:t>
      </w:r>
      <w:r w:rsidR="00283543">
        <w:t xml:space="preserve">řetí a závěrečnou fází procesu učení. Učitel musí dbát na to, aby každý žák měl možnost vyjádřit své závěry po svém. </w:t>
      </w:r>
      <w:r w:rsidR="005D51F8">
        <w:t xml:space="preserve">Aby svými slovy vystihl myšlenky, údaje a  názory, ve kterých neměl jasno. </w:t>
      </w:r>
      <w:r w:rsidR="00672E29" w:rsidRPr="00672E29">
        <w:rPr>
          <w:i/>
        </w:rPr>
        <w:t>„V reflexi sestavuje svůj nový obraz studované věci, to znamená,  staví novou strukturu z původních i nových poznatků a otázek, obaluje ji podrobnostmi, ujasňuje si souvislosti.“</w:t>
      </w:r>
      <w:r w:rsidR="00672E29">
        <w:rPr>
          <w:i/>
        </w:rPr>
        <w:t xml:space="preserve"> </w:t>
      </w:r>
      <w:r w:rsidR="00583036">
        <w:t xml:space="preserve">Je nezbytně nutné nechat na závěrečnou fázi dostatek času, aby </w:t>
      </w:r>
      <w:r w:rsidR="00E545C1">
        <w:t xml:space="preserve">si </w:t>
      </w:r>
      <w:r w:rsidR="00583036">
        <w:t xml:space="preserve">žák mohl vybavit </w:t>
      </w:r>
      <w:r w:rsidR="00E545C1">
        <w:t xml:space="preserve">nejasnosti a utřídit </w:t>
      </w:r>
      <w:r w:rsidR="00A746B6">
        <w:t xml:space="preserve">si </w:t>
      </w:r>
      <w:r w:rsidR="00E545C1">
        <w:t xml:space="preserve">své myšlenky v hlavě. </w:t>
      </w:r>
      <w:r w:rsidR="00235940">
        <w:t>Při reflexi by měl žák prožívat uspokojení nad novými poznatky, poci</w:t>
      </w:r>
      <w:r w:rsidR="0068575C">
        <w:t xml:space="preserve">ťovat </w:t>
      </w:r>
      <w:r w:rsidR="00235940">
        <w:t xml:space="preserve">radost  ze své práce a </w:t>
      </w:r>
      <w:r w:rsidR="0068575C">
        <w:t xml:space="preserve">cítit zvědavost, co by ještě mohl poznat a </w:t>
      </w:r>
      <w:r w:rsidR="006D1569">
        <w:t>uvědomit si</w:t>
      </w:r>
      <w:r w:rsidR="0068575C" w:rsidRPr="00E15526">
        <w:t xml:space="preserve">. </w:t>
      </w:r>
      <w:r w:rsidR="00CA13D6" w:rsidRPr="00E15526">
        <w:t xml:space="preserve">Autorka naprosto souhlasí s tímto názorem, a má za to, že konečná fáze </w:t>
      </w:r>
      <w:r w:rsidR="002A7384" w:rsidRPr="00E15526">
        <w:t xml:space="preserve">je fází shrnutí a uspořádání myšlenek. Potřebný čas má být dostačující </w:t>
      </w:r>
      <w:r w:rsidR="00D96E3F" w:rsidRPr="00E15526">
        <w:t>nejenom k</w:t>
      </w:r>
      <w:r w:rsidR="002A7384" w:rsidRPr="00E15526">
        <w:t xml:space="preserve"> souhrnu informací, ale i k hodnocení a sebehodnocení, které je pro žáky i učitele velmi důležité pro </w:t>
      </w:r>
      <w:r w:rsidR="009C66DC" w:rsidRPr="00E15526">
        <w:t>následující</w:t>
      </w:r>
      <w:r w:rsidR="002A7384" w:rsidRPr="00E15526">
        <w:t xml:space="preserve"> </w:t>
      </w:r>
      <w:r w:rsidR="00D96E3F" w:rsidRPr="00E15526">
        <w:t xml:space="preserve">hodiny. </w:t>
      </w:r>
    </w:p>
    <w:p w:rsidR="00EF0BDE" w:rsidRDefault="00EF0BDE" w:rsidP="00B40F0D">
      <w:pPr>
        <w:suppressAutoHyphens/>
      </w:pPr>
      <w:r>
        <w:t xml:space="preserve">Poslední na řadu </w:t>
      </w:r>
      <w:r w:rsidR="00AA1FA8">
        <w:t xml:space="preserve">modelu </w:t>
      </w:r>
      <w:r>
        <w:t>E-U-R přichází reflexe, která může být evokací k další etapě učení. Tato část je evokující k novým myšlenkám, nápadům, přináší zvědavost a otázky k přemýšlení.</w:t>
      </w:r>
      <w:r w:rsidR="002D6861">
        <w:t xml:space="preserve"> </w:t>
      </w:r>
      <w:r w:rsidR="00AA1FA8">
        <w:t>Potřebný č</w:t>
      </w:r>
      <w:r w:rsidR="002D6861">
        <w:t xml:space="preserve">as v této fázi hraje velkou roli. </w:t>
      </w:r>
      <w:r w:rsidR="00F57229">
        <w:t>Jestliže neuzavř</w:t>
      </w:r>
      <w:r w:rsidR="00EB2E23">
        <w:t>eme danou hodinu reflexí, žáci ani</w:t>
      </w:r>
      <w:r w:rsidR="00F57229">
        <w:t xml:space="preserve"> učitelé nebudou vědět, co pochopili během celého učení. Učitelovo shrnutí učiva nikdy </w:t>
      </w:r>
      <w:r w:rsidR="00EB2E23">
        <w:t xml:space="preserve">nenahradí skutečné žákovo myšlení a jeho reakce a zpětnou vazbu na to co pochopil a co nového se dozvěděl. </w:t>
      </w:r>
      <w:r w:rsidR="00916EBC">
        <w:t>(</w:t>
      </w:r>
      <w:proofErr w:type="spellStart"/>
      <w:r w:rsidR="00916EBC">
        <w:t>Hausenblas</w:t>
      </w:r>
      <w:proofErr w:type="spellEnd"/>
      <w:r w:rsidR="00A50BE1">
        <w:t xml:space="preserve"> a Košťálová, 2006</w:t>
      </w:r>
      <w:r w:rsidR="0044712F">
        <w:t>)</w:t>
      </w:r>
    </w:p>
    <w:p w:rsidR="0095732F" w:rsidRDefault="00456D74" w:rsidP="00B40F0D">
      <w:pPr>
        <w:suppressAutoHyphens/>
      </w:pPr>
      <w:r>
        <w:t>Havel</w:t>
      </w:r>
      <w:r w:rsidR="00A50BE1">
        <w:t xml:space="preserve"> a kol. (2011</w:t>
      </w:r>
      <w:r w:rsidR="005D297F">
        <w:t xml:space="preserve">) prezentují </w:t>
      </w:r>
      <w:r w:rsidR="0095732F">
        <w:t xml:space="preserve"> reflexi jako ohlížení se za  procesem učení a formulování nových skutečností. </w:t>
      </w:r>
      <w:r w:rsidR="00E67223">
        <w:t>A</w:t>
      </w:r>
      <w:r w:rsidR="0095732F">
        <w:t xml:space="preserve">by si žáci uvědomovali různé úhly pohledu na věc, je nezbytné </w:t>
      </w:r>
      <w:r w:rsidR="00E67223">
        <w:t>vzbudit</w:t>
      </w:r>
      <w:r w:rsidR="0095732F">
        <w:t xml:space="preserve"> v nich výměnu názorů, vyslechnutí a tolerování</w:t>
      </w:r>
      <w:r w:rsidR="0092059C">
        <w:t xml:space="preserve"> jiných závěrů</w:t>
      </w:r>
      <w:r w:rsidR="0095732F">
        <w:t xml:space="preserve">. </w:t>
      </w:r>
      <w:r w:rsidR="00E67223">
        <w:t>Každý žák si dělá reflexi sám pro sebe a vyučující se snaží žáky naučit</w:t>
      </w:r>
      <w:r w:rsidR="00B526F9">
        <w:t xml:space="preserve">, </w:t>
      </w:r>
      <w:r w:rsidR="00E67223">
        <w:t xml:space="preserve"> jak poznat podstatnou </w:t>
      </w:r>
      <w:r w:rsidR="00B526F9">
        <w:t xml:space="preserve">skutečnost, která se stává </w:t>
      </w:r>
      <w:r w:rsidR="00E0160C">
        <w:t xml:space="preserve">důležitou dovedností v životě. </w:t>
      </w:r>
    </w:p>
    <w:p w:rsidR="008F175F" w:rsidRPr="008F175F" w:rsidRDefault="008F175F" w:rsidP="008F175F"/>
    <w:p w:rsidR="007C16A4" w:rsidRDefault="007C16A4" w:rsidP="007C16A4">
      <w:pPr>
        <w:pStyle w:val="Nadpis2"/>
      </w:pPr>
      <w:bookmarkStart w:id="52" w:name="_Toc4501736"/>
      <w:r>
        <w:lastRenderedPageBreak/>
        <w:t>Metody kritického myšlení</w:t>
      </w:r>
      <w:bookmarkEnd w:id="52"/>
    </w:p>
    <w:p w:rsidR="00B91F36" w:rsidRPr="00B91F36" w:rsidRDefault="00B91F36" w:rsidP="00B91F36"/>
    <w:p w:rsidR="00B1406A" w:rsidRPr="00B1406A" w:rsidRDefault="00B1406A" w:rsidP="00D05453">
      <w:pPr>
        <w:suppressAutoHyphens/>
      </w:pPr>
      <w:r>
        <w:t xml:space="preserve">Metody podporující rozvoj kritického myšlení nenutí žáky studovat abstraktní logické postupy, ale naopak  zapojovat </w:t>
      </w:r>
      <w:r w:rsidR="00C7068E">
        <w:t xml:space="preserve">se </w:t>
      </w:r>
      <w:r>
        <w:t xml:space="preserve">do aktivního uvažování. </w:t>
      </w:r>
      <w:r w:rsidR="00C7068E">
        <w:t xml:space="preserve">Kriticky myslet znamená </w:t>
      </w:r>
      <w:r w:rsidR="00F76D25">
        <w:t xml:space="preserve">například </w:t>
      </w:r>
      <w:r w:rsidR="00A02FE2">
        <w:t>být zvědavý</w:t>
      </w:r>
      <w:r w:rsidR="00C7068E">
        <w:t xml:space="preserve"> a chtít se dozvědět víc, naučit se ptát a vyhledávat odpověď, dojít k úsudku a umět si svůj úsudek</w:t>
      </w:r>
      <w:r w:rsidR="00F76D25">
        <w:t xml:space="preserve"> obhájit. </w:t>
      </w:r>
      <w:r w:rsidR="00D05453">
        <w:t>Tyto metody n</w:t>
      </w:r>
      <w:r w:rsidR="00C7068E">
        <w:t xml:space="preserve">apomáhají vytvářet si vlastní názory, spolupracovat s ostatními, uznávat a uvědomovat si úsudky jiných. </w:t>
      </w:r>
      <w:r w:rsidR="0095726E">
        <w:t>(</w:t>
      </w:r>
      <w:proofErr w:type="spellStart"/>
      <w:r w:rsidR="0095726E">
        <w:t>Grecmanová</w:t>
      </w:r>
      <w:proofErr w:type="spellEnd"/>
      <w:r w:rsidR="0095726E">
        <w:t xml:space="preserve"> a kol.</w:t>
      </w:r>
      <w:r w:rsidR="00A50BE1">
        <w:t>, 2000</w:t>
      </w:r>
      <w:r w:rsidR="00000404">
        <w:t>)</w:t>
      </w:r>
    </w:p>
    <w:p w:rsidR="005C61B3" w:rsidRDefault="00087540" w:rsidP="00087540">
      <w:pPr>
        <w:suppressAutoHyphens/>
      </w:pPr>
      <w:r>
        <w:t xml:space="preserve">Program RWCT </w:t>
      </w:r>
      <w:r w:rsidR="005C61B3">
        <w:t xml:space="preserve">podle Havla a kol. (2011) </w:t>
      </w:r>
      <w:r>
        <w:t xml:space="preserve">nabízí spoustu metod a technik, které vedou k rozvíjení nejen čtenářské gramotnosti. </w:t>
      </w:r>
      <w:r w:rsidR="00066FD4">
        <w:t xml:space="preserve">Učitel při plánování hodiny vychází z třífázového modelu učení a snaží se ji co nejlépe uskutečnit nejpříhodnějšími metodami a taktikami. </w:t>
      </w:r>
      <w:r w:rsidR="00AA2322">
        <w:t xml:space="preserve">Je ale třeba dopředu vždy zvážit jak žáky s každou metodou seznámíme a naučíme pracovat. </w:t>
      </w:r>
      <w:r w:rsidR="00647B11">
        <w:t xml:space="preserve">Je spousta publikací, které se věnují metodám a uvádějí konkrétní ukázky a příklady vyučovacích hodin. </w:t>
      </w:r>
    </w:p>
    <w:p w:rsidR="00403E78" w:rsidRDefault="004E17FB" w:rsidP="00087540">
      <w:pPr>
        <w:suppressAutoHyphens/>
      </w:pPr>
      <w:r>
        <w:t>Metody k</w:t>
      </w:r>
      <w:r w:rsidR="00403E78">
        <w:t xml:space="preserve">ritické myšlení začleňuje Maňák a Švec </w:t>
      </w:r>
      <w:r w:rsidR="005C61B3">
        <w:t xml:space="preserve">(2003) </w:t>
      </w:r>
      <w:r w:rsidR="00403E78">
        <w:t xml:space="preserve">mezi </w:t>
      </w:r>
      <w:r>
        <w:t xml:space="preserve">komplexní metody neboť ve vyučovacím procesu se využívá metodický, činností a rozvíjející vztah k žákově osobnosti. </w:t>
      </w:r>
      <w:r w:rsidRPr="00BD647B">
        <w:rPr>
          <w:color w:val="000000" w:themeColor="text1"/>
        </w:rPr>
        <w:t xml:space="preserve">Prostřednictvím těchto </w:t>
      </w:r>
      <w:r>
        <w:t xml:space="preserve">metod žáci poznávají svět a dochází k osvojování a propojování podobných jevů se skutečností. </w:t>
      </w:r>
      <w:r w:rsidR="00C41D0E">
        <w:t>Novodobá</w:t>
      </w:r>
      <w:r w:rsidR="00ED2581">
        <w:t xml:space="preserve"> společnost vyžaduje nejen po žácích </w:t>
      </w:r>
      <w:r w:rsidR="000B1A62">
        <w:t>samostatné</w:t>
      </w:r>
      <w:r w:rsidR="00ED2581">
        <w:t xml:space="preserve"> rozhodování</w:t>
      </w:r>
      <w:r w:rsidR="000B1A62">
        <w:t xml:space="preserve">, ale také zodpovědnost k řešení problémů a kritického myšlení. </w:t>
      </w:r>
      <w:r w:rsidR="002F2445">
        <w:t>Ke zlepšení učení se kriticky myslet přispěl projekt Čtením a psaním ke kritickému myšlení</w:t>
      </w:r>
      <w:r w:rsidR="00C41D0E">
        <w:t>, který je</w:t>
      </w:r>
      <w:r w:rsidR="002F2445">
        <w:t xml:space="preserve"> rozšířený po celém světě. </w:t>
      </w:r>
    </w:p>
    <w:p w:rsidR="00BB1BB8" w:rsidRDefault="0095726E" w:rsidP="00087540">
      <w:pPr>
        <w:suppressAutoHyphens/>
      </w:pPr>
      <w:proofErr w:type="spellStart"/>
      <w:r w:rsidRPr="00174138">
        <w:t>Gavora</w:t>
      </w:r>
      <w:proofErr w:type="spellEnd"/>
      <w:r w:rsidRPr="00174138">
        <w:t xml:space="preserve"> a kol</w:t>
      </w:r>
      <w:r w:rsidR="00174138" w:rsidRPr="00174138">
        <w:t>. (2012</w:t>
      </w:r>
      <w:r w:rsidR="005D297F" w:rsidRPr="00174138">
        <w:t xml:space="preserve">) </w:t>
      </w:r>
      <w:r w:rsidR="005D297F">
        <w:t xml:space="preserve">ve své publikaci </w:t>
      </w:r>
      <w:r w:rsidR="00BB1BB8" w:rsidRPr="005D297F">
        <w:rPr>
          <w:color w:val="FF0000"/>
        </w:rPr>
        <w:t xml:space="preserve"> </w:t>
      </w:r>
      <w:r w:rsidR="00BB1BB8">
        <w:t xml:space="preserve">uvádí několik metod rozvíjející kritické  myšlení. </w:t>
      </w:r>
      <w:r w:rsidR="003C1AF5">
        <w:t>Všeobecně</w:t>
      </w:r>
      <w:r w:rsidR="00BB1BB8">
        <w:t xml:space="preserve"> metody podporující kritické myšlení napomáhají k rozvoji samostatného rozhodování. </w:t>
      </w:r>
      <w:r w:rsidR="00DF0AC5">
        <w:t xml:space="preserve">Jsou ideálním prostředkem k aktivizaci žáků ve vyučování. </w:t>
      </w:r>
      <w:r w:rsidR="00720E7D">
        <w:t xml:space="preserve">Vyučující poskytuje žákům potřebný čas a příležitost, aby si mohli kritické myšlení vyzkoušet. </w:t>
      </w:r>
      <w:r w:rsidR="009E02A1">
        <w:t xml:space="preserve">Vstupuje do vyučování pouze </w:t>
      </w:r>
      <w:r w:rsidR="00C272F4">
        <w:t xml:space="preserve">jako pozorovatel, </w:t>
      </w:r>
      <w:r w:rsidR="009E02A1">
        <w:t>usměrňuje</w:t>
      </w:r>
      <w:r w:rsidR="00C272F4">
        <w:t xml:space="preserve"> a napomáhá a vytváří prostředí, ve kterém se žáci nebojí vyslovit svůj názor. </w:t>
      </w:r>
      <w:r w:rsidR="005555F2">
        <w:t xml:space="preserve">Žáci si vytvářejí vlastní názory, obhajují je a zvyšují si toleranci k názorům druhým. </w:t>
      </w:r>
      <w:r w:rsidR="004C60CE">
        <w:t xml:space="preserve">Zvyšuje se zodpovědnost žáka za své učení a je chápáno jako proces získávání vědomostí využitelné v celoživotním vzdělávání. </w:t>
      </w:r>
    </w:p>
    <w:p w:rsidR="00081B74" w:rsidRDefault="00081B74" w:rsidP="00081B74">
      <w:pPr>
        <w:suppressAutoHyphens/>
      </w:pPr>
      <w:r>
        <w:lastRenderedPageBreak/>
        <w:t xml:space="preserve">Maňák a Švec </w:t>
      </w:r>
      <w:r w:rsidR="00004D07">
        <w:t xml:space="preserve">(2003) </w:t>
      </w:r>
      <w:r>
        <w:t>publikují, že při používání metod kritického myšlení je potřeba dodržovat určitý systém. Je nezbytné vytvořit vhodnou atmosféru, ve které se žáci nebojí vyslovit svůj názor. V tu chvíli neopravovat nesprávnosti, ale dát jim čas na uvědomění si, podporovat kooperativní a skupinovou práci a akceptovat</w:t>
      </w:r>
      <w:r w:rsidR="00A50BE1">
        <w:t xml:space="preserve"> rozdíly v myšlení žáků. </w:t>
      </w:r>
    </w:p>
    <w:p w:rsidR="009D72B6" w:rsidRDefault="00B84263" w:rsidP="00B641C8">
      <w:pPr>
        <w:suppressAutoHyphens/>
      </w:pPr>
      <w:r w:rsidRPr="00B84263">
        <w:rPr>
          <w:i/>
        </w:rPr>
        <w:t>„Čím více rozlišných metod učitelé znají, tím lépe je mohou kombinovat i seskupovat a připravit si hodinu, která rozsahem dílčích úkolů nejlépe odpovídá vývojovému stupni žáků a cílům, jichž chce vyučující dosáhnout.“</w:t>
      </w:r>
      <w:r>
        <w:rPr>
          <w:i/>
        </w:rPr>
        <w:t xml:space="preserve"> </w:t>
      </w:r>
      <w:r>
        <w:t>(Steelová, 2007, s. 28)</w:t>
      </w:r>
    </w:p>
    <w:p w:rsidR="00B641C8" w:rsidRPr="00B60038" w:rsidRDefault="00B641C8" w:rsidP="00B641C8">
      <w:pPr>
        <w:suppressAutoHyphens/>
      </w:pPr>
    </w:p>
    <w:p w:rsidR="00B60038" w:rsidRDefault="00B60038" w:rsidP="00B60038">
      <w:pPr>
        <w:pStyle w:val="Nadpis2"/>
      </w:pPr>
      <w:bookmarkStart w:id="53" w:name="_Toc4501737"/>
      <w:r>
        <w:t>Kritické myšlení ve výuce</w:t>
      </w:r>
      <w:bookmarkEnd w:id="53"/>
    </w:p>
    <w:p w:rsidR="00B91F36" w:rsidRPr="00B91F36" w:rsidRDefault="00B91F36" w:rsidP="00B91F36"/>
    <w:p w:rsidR="00462B56" w:rsidRDefault="0023649E" w:rsidP="00462B56">
      <w:pPr>
        <w:suppressAutoHyphens/>
      </w:pPr>
      <w:r w:rsidRPr="0023649E">
        <w:rPr>
          <w:i/>
        </w:rPr>
        <w:t xml:space="preserve">„Mají-li z našich škol vycházet kriticky myslící žáci, je nezbytně nutné podporovat proces </w:t>
      </w:r>
      <w:r w:rsidR="00462B56">
        <w:rPr>
          <w:i/>
        </w:rPr>
        <w:t xml:space="preserve">jejich </w:t>
      </w:r>
      <w:r w:rsidRPr="0023649E">
        <w:rPr>
          <w:i/>
        </w:rPr>
        <w:t>aktivního učení. Zahrnuje to práci s vlastní přirozenou zvídavostí a touhou po nalezení smyslu, využívání vědeckých poznatků jako cesty k poznání, nikoli nehybných faktů.“</w:t>
      </w:r>
      <w:r w:rsidR="00462B56">
        <w:rPr>
          <w:i/>
        </w:rPr>
        <w:t xml:space="preserve"> </w:t>
      </w:r>
      <w:proofErr w:type="spellStart"/>
      <w:r w:rsidR="00A50BE1">
        <w:t>Grecmanová</w:t>
      </w:r>
      <w:proofErr w:type="spellEnd"/>
      <w:r w:rsidR="00A50BE1">
        <w:t xml:space="preserve"> a</w:t>
      </w:r>
      <w:r w:rsidR="00462B56">
        <w:t xml:space="preserve"> </w:t>
      </w:r>
      <w:proofErr w:type="spellStart"/>
      <w:r w:rsidR="00462B56">
        <w:t>Urbanovská</w:t>
      </w:r>
      <w:proofErr w:type="spellEnd"/>
      <w:r w:rsidR="00462B56">
        <w:t>, 2007, s. 19)</w:t>
      </w:r>
    </w:p>
    <w:p w:rsidR="00804D2D" w:rsidRDefault="00660C25" w:rsidP="00462B56">
      <w:pPr>
        <w:suppressAutoHyphens/>
      </w:pPr>
      <w:r>
        <w:t>Dále</w:t>
      </w:r>
      <w:r w:rsidR="00987870">
        <w:t xml:space="preserve"> </w:t>
      </w:r>
      <w:proofErr w:type="spellStart"/>
      <w:r>
        <w:t>Grecmanová</w:t>
      </w:r>
      <w:proofErr w:type="spellEnd"/>
      <w:r>
        <w:t xml:space="preserve"> a </w:t>
      </w:r>
      <w:proofErr w:type="spellStart"/>
      <w:r w:rsidR="00A50BE1">
        <w:t>Urbanovská</w:t>
      </w:r>
      <w:proofErr w:type="spellEnd"/>
      <w:r w:rsidR="00A50BE1">
        <w:t xml:space="preserve"> (2007</w:t>
      </w:r>
      <w:r w:rsidR="00462B56">
        <w:t>) uvádějí, že projekt RWCT je postavený zejména na znalostech kognitivní psychologie a na konstruktivistických didaktických vývojích</w:t>
      </w:r>
      <w:r w:rsidR="00492175">
        <w:t xml:space="preserve">. </w:t>
      </w:r>
      <w:r w:rsidR="00A36CE5">
        <w:t xml:space="preserve">Využívá poznatků obecně uznávaných teorií o učení a zákonitostí procesu učení. </w:t>
      </w:r>
      <w:r w:rsidR="00851C9D">
        <w:t xml:space="preserve">Jedná se o vyučování, které podporuje aktivní vzdělávání a individuální myšlenkovou aktivitu. </w:t>
      </w:r>
      <w:r w:rsidR="00FD2659">
        <w:t>Důraz je kladem na aktivitu žáka, který na základě vlastní myšlenkové činnosti si třídí nové znalosti a důležitosti zkoumání</w:t>
      </w:r>
      <w:r w:rsidR="00E747DB">
        <w:t xml:space="preserve">m a objevováním. </w:t>
      </w:r>
    </w:p>
    <w:p w:rsidR="0010182E" w:rsidRDefault="00660C25" w:rsidP="00462B56">
      <w:pPr>
        <w:suppressAutoHyphens/>
      </w:pPr>
      <w:r>
        <w:t xml:space="preserve">Myslící dítě </w:t>
      </w:r>
      <w:r w:rsidR="0024384F">
        <w:t xml:space="preserve">je </w:t>
      </w:r>
      <w:r w:rsidR="00481832">
        <w:t>dítětem, které</w:t>
      </w:r>
      <w:r w:rsidR="009E381A">
        <w:t xml:space="preserve"> se učí. </w:t>
      </w:r>
      <w:proofErr w:type="spellStart"/>
      <w:r w:rsidR="00781E44">
        <w:t>Fisher</w:t>
      </w:r>
      <w:proofErr w:type="spellEnd"/>
      <w:r w:rsidR="00781E44">
        <w:t xml:space="preserve"> (1997) </w:t>
      </w:r>
      <w:r w:rsidR="0010182E">
        <w:t>ve své knize upozorňuje</w:t>
      </w:r>
      <w:r w:rsidR="00781E44">
        <w:t>, že j</w:t>
      </w:r>
      <w:r w:rsidR="00FA13B6">
        <w:t>iž v raném dětství</w:t>
      </w:r>
      <w:r w:rsidR="0025340F">
        <w:t xml:space="preserve"> děti chápou podob</w:t>
      </w:r>
      <w:r w:rsidR="00FA13B6">
        <w:t xml:space="preserve">y </w:t>
      </w:r>
      <w:r w:rsidR="0025340F">
        <w:t>myšlení, a pokud</w:t>
      </w:r>
      <w:r w:rsidR="00FA13B6">
        <w:t xml:space="preserve"> je </w:t>
      </w:r>
      <w:r w:rsidR="0025340F">
        <w:t>podáváme</w:t>
      </w:r>
      <w:r w:rsidR="00FA13B6">
        <w:t xml:space="preserve"> jednoduše a nápaditě naučí se později složitějším způsobům myšlení.   </w:t>
      </w:r>
      <w:r w:rsidR="00481832">
        <w:t xml:space="preserve">K úspěšnému rozvoji ve vzdělávání je potřeba rozvíjet dovednosti myšlení a učení. Podporovat zprostředkované způsoby výuky za pomocí učení myšlenkových dovedností. </w:t>
      </w:r>
      <w:r w:rsidR="00866F63">
        <w:t xml:space="preserve">Výukou myšlení děti získávají informace a rozvíjejí </w:t>
      </w:r>
      <w:r w:rsidR="00E870CC">
        <w:t xml:space="preserve">odlišné stránky inteligence. </w:t>
      </w:r>
    </w:p>
    <w:p w:rsidR="00E015C0" w:rsidRDefault="0015656F" w:rsidP="00462B56">
      <w:pPr>
        <w:suppressAutoHyphens/>
      </w:pPr>
      <w:r>
        <w:t xml:space="preserve">Při použití metod kritického myšlení ve výuce je </w:t>
      </w:r>
      <w:r w:rsidR="00E015C0">
        <w:t xml:space="preserve">podle Steelové (2011) </w:t>
      </w:r>
      <w:r>
        <w:t xml:space="preserve">vyřešen nejeden podstatný výukový cíl. Žáci si při učení vytvářejí své vlastní cíle, jsou neustále v kontaktu se svými spolužáky a jsou vedeni k rozhovorům. </w:t>
      </w:r>
      <w:r w:rsidR="00F042C8">
        <w:t xml:space="preserve">Vyjadřují své </w:t>
      </w:r>
      <w:r w:rsidR="00EC008C">
        <w:t xml:space="preserve">vlastní </w:t>
      </w:r>
      <w:r w:rsidR="00F042C8">
        <w:t xml:space="preserve">názory a učí se </w:t>
      </w:r>
      <w:r w:rsidR="00F042C8">
        <w:lastRenderedPageBreak/>
        <w:t xml:space="preserve">respektovat názory druhých. </w:t>
      </w:r>
      <w:r w:rsidR="00084B1E">
        <w:t>Vhodné metody neustále žáky motivují ke čtení a probou</w:t>
      </w:r>
      <w:r w:rsidR="00E015C0">
        <w:t>zejí v nich zvědavost.</w:t>
      </w:r>
    </w:p>
    <w:p w:rsidR="00590ADC" w:rsidRDefault="00D25EBE" w:rsidP="00462B56">
      <w:pPr>
        <w:suppressAutoHyphens/>
      </w:pPr>
      <w:r>
        <w:t>Ve výuce je nutn</w:t>
      </w:r>
      <w:r w:rsidR="00841821">
        <w:t>ý</w:t>
      </w:r>
      <w:r>
        <w:t xml:space="preserve"> aktivní zájem žáků na procesech myšlení a učení, aby se podnítil rozvoj kritického myšlení. </w:t>
      </w:r>
      <w:r w:rsidR="00FC2D84">
        <w:t xml:space="preserve">Žáci mnohdy spoléhají jen na text a učitelův výklad a vědomosti získávají </w:t>
      </w:r>
      <w:r w:rsidR="006F75AC">
        <w:t>automaticky, aniž</w:t>
      </w:r>
      <w:r w:rsidR="00FC2D84">
        <w:t xml:space="preserve"> by se do výuky zapojili. </w:t>
      </w:r>
      <w:r w:rsidR="006F75AC">
        <w:t xml:space="preserve">Věří, že stačí se naučit pár údajů a dokázat to zopakovat. </w:t>
      </w:r>
      <w:r w:rsidR="0094679F">
        <w:t xml:space="preserve">Tito žáci si nevytvářejí vlastní názor z učení a jsou převážně v hodinách pasivní. </w:t>
      </w:r>
      <w:r w:rsidR="0093432A">
        <w:t xml:space="preserve">A právě prostřednictvím kritického myšlení lze vzbudit jejich vnitřní zájem o učení a za pomocí vyučovacích metod naučit je vyjádřit své vlastní domněnky a postřehy. </w:t>
      </w:r>
      <w:r w:rsidR="00660C25">
        <w:t>(</w:t>
      </w:r>
      <w:proofErr w:type="spellStart"/>
      <w:r w:rsidR="00660C25">
        <w:t>Grecmanová</w:t>
      </w:r>
      <w:proofErr w:type="spellEnd"/>
      <w:r w:rsidR="00660C25">
        <w:t xml:space="preserve"> a kol</w:t>
      </w:r>
      <w:r w:rsidR="00A50BE1">
        <w:t>., 2000</w:t>
      </w:r>
      <w:r w:rsidR="00E750E0">
        <w:t>)</w:t>
      </w:r>
    </w:p>
    <w:p w:rsidR="00E64CEF" w:rsidRDefault="0096432E" w:rsidP="00462B56">
      <w:pPr>
        <w:suppressAutoHyphens/>
      </w:pPr>
      <w:r>
        <w:t>Kritické myšlení se</w:t>
      </w:r>
      <w:r w:rsidR="007471DE">
        <w:t xml:space="preserve"> podle </w:t>
      </w:r>
      <w:proofErr w:type="spellStart"/>
      <w:r w:rsidR="007471DE">
        <w:t>Gavory</w:t>
      </w:r>
      <w:proofErr w:type="spellEnd"/>
      <w:r w:rsidR="007471DE">
        <w:t xml:space="preserve"> a kol. (2012) </w:t>
      </w:r>
      <w:r>
        <w:t xml:space="preserve"> uplatňuje při rozdílných postupech učení se z textů. </w:t>
      </w:r>
      <w:r w:rsidR="00E64CEF">
        <w:t xml:space="preserve">Činnost by měla být rozvíjena postupně v souvislosti s  porozuměním a tvořením hodnotících názorů. </w:t>
      </w:r>
      <w:r w:rsidR="002934F7">
        <w:t>Významnou úloh</w:t>
      </w:r>
      <w:r w:rsidR="00E64CEF">
        <w:t xml:space="preserve">u </w:t>
      </w:r>
      <w:r w:rsidR="00E64CEF" w:rsidRPr="00660C25">
        <w:t xml:space="preserve">zde </w:t>
      </w:r>
      <w:r w:rsidR="002934F7" w:rsidRPr="00660C25">
        <w:t>hrají</w:t>
      </w:r>
      <w:r w:rsidR="00E64CEF" w:rsidRPr="00660C25">
        <w:t xml:space="preserve"> </w:t>
      </w:r>
      <w:r w:rsidR="00E64CEF">
        <w:t xml:space="preserve">žákovy dosavadní vědomosti, a jak se umí orientovat v textu a hledat souvislosti. </w:t>
      </w:r>
      <w:r w:rsidR="002934F7">
        <w:t xml:space="preserve">Ze začátku vyučující využívá krátké a jednoduché texty, na kterých se žáci učí </w:t>
      </w:r>
      <w:r w:rsidR="002A224C">
        <w:t>posuzovat</w:t>
      </w:r>
      <w:r w:rsidR="002934F7">
        <w:t xml:space="preserve"> a rozpoznávat důležitost informací. </w:t>
      </w:r>
      <w:r w:rsidR="002A224C">
        <w:t xml:space="preserve">S postupem času se žákům předkládají texty, ve kterých se hodnotí podle určitých kritérií, úrovní a oceňuje se důležitost  sdělení a jaké jsou jejich důsledky. </w:t>
      </w:r>
    </w:p>
    <w:p w:rsidR="00FF154D" w:rsidRDefault="00A50BE1" w:rsidP="00462B56">
      <w:pPr>
        <w:suppressAutoHyphens/>
      </w:pPr>
      <w:r>
        <w:t>Fasnerová (2017</w:t>
      </w:r>
      <w:r w:rsidR="00FF154D">
        <w:t xml:space="preserve">) v publikaci předkládá, že velkou roli ve výuce při práci s textem  představuje učitel. Povzbuzuje a motivuje žáky k novým činnostem a </w:t>
      </w:r>
      <w:r w:rsidR="006E23AD">
        <w:t>stává se</w:t>
      </w:r>
      <w:r w:rsidR="00FF154D">
        <w:t xml:space="preserve"> </w:t>
      </w:r>
      <w:r w:rsidR="00AD7D60">
        <w:t xml:space="preserve">jejich </w:t>
      </w:r>
      <w:r w:rsidR="00FF154D">
        <w:t xml:space="preserve">oporou. </w:t>
      </w:r>
      <w:r w:rsidR="004E4031">
        <w:t xml:space="preserve">Dnešní doba požaduje od pedagoga  individuální přístup </w:t>
      </w:r>
      <w:r w:rsidR="000D1880">
        <w:t xml:space="preserve"> k</w:t>
      </w:r>
      <w:r w:rsidR="00AD7D60">
        <w:t xml:space="preserve"> žákům a zaměřuje se na jejich samostatnost. Učitel učí žaky pracovat s podstatnými údaji a napomáhá k získání nových informací. </w:t>
      </w:r>
      <w:r w:rsidR="00BB2866">
        <w:t xml:space="preserve">Dalším faktorem ve vzdělávání je motivace, která má nezastupitelnou roli zvláště u žáků na prvním stupni. </w:t>
      </w:r>
      <w:r w:rsidR="00660C25">
        <w:t>Nejde pouze</w:t>
      </w:r>
      <w:r w:rsidR="00EA2417">
        <w:t xml:space="preserve">  o to upoutat žáky s danou problematikou, ale důležitý úkol je vyhledat vhodný text, aby </w:t>
      </w:r>
      <w:r w:rsidR="00450BFD">
        <w:t>získal</w:t>
      </w:r>
      <w:r w:rsidR="00EA2417">
        <w:t xml:space="preserve"> dané čtenáře.</w:t>
      </w:r>
      <w:r w:rsidR="004A4625">
        <w:t xml:space="preserve"> Podstatou je, aby žáci pracovali</w:t>
      </w:r>
      <w:r w:rsidR="004F43F1">
        <w:t xml:space="preserve"> například </w:t>
      </w:r>
      <w:r w:rsidR="004A4625">
        <w:t xml:space="preserve"> s knihou po celý rok a čtení se stalo součástí výuky. </w:t>
      </w:r>
      <w:r w:rsidR="00EA2417">
        <w:t xml:space="preserve"> </w:t>
      </w:r>
      <w:r w:rsidR="00DC3B0D">
        <w:t xml:space="preserve">Velmi významnou částí </w:t>
      </w:r>
      <w:r w:rsidR="004F43F1">
        <w:t>vyučování</w:t>
      </w:r>
      <w:r w:rsidR="00DC3B0D">
        <w:t xml:space="preserve"> je zavedení čtenářských dílen, které se stanou pravidelnou součástí výuky po celý školní rok. </w:t>
      </w:r>
      <w:r w:rsidR="004F43F1">
        <w:t xml:space="preserve">Je proto  nutností naplánovat hodiny tak, aby vedli k pozitivní motivaci žáka a byla využita aktivní činnost a splněn daný cíl. </w:t>
      </w:r>
    </w:p>
    <w:p w:rsidR="008F19CA" w:rsidRDefault="008F19CA" w:rsidP="00462B56">
      <w:pPr>
        <w:suppressAutoHyphens/>
      </w:pPr>
    </w:p>
    <w:p w:rsidR="00F40544" w:rsidRDefault="00F40544" w:rsidP="00462B56">
      <w:pPr>
        <w:suppressAutoHyphens/>
      </w:pPr>
    </w:p>
    <w:p w:rsidR="00B406C1" w:rsidRDefault="00B406C1" w:rsidP="00462B56">
      <w:pPr>
        <w:suppressAutoHyphens/>
      </w:pPr>
    </w:p>
    <w:p w:rsidR="006A40E5" w:rsidRDefault="006A40E5" w:rsidP="006A40E5">
      <w:pPr>
        <w:pStyle w:val="Nadpis1"/>
      </w:pPr>
      <w:bookmarkStart w:id="54" w:name="_Toc4501738"/>
      <w:r>
        <w:lastRenderedPageBreak/>
        <w:t xml:space="preserve">výzkumy </w:t>
      </w:r>
      <w:r w:rsidR="00324112">
        <w:t xml:space="preserve"> </w:t>
      </w:r>
      <w:r>
        <w:t xml:space="preserve">čtenářské gramotnosti </w:t>
      </w:r>
      <w:r w:rsidR="005930C9">
        <w:t>v české republice</w:t>
      </w:r>
      <w:bookmarkEnd w:id="54"/>
    </w:p>
    <w:p w:rsidR="006A40E5" w:rsidRDefault="006A40E5" w:rsidP="006A40E5"/>
    <w:p w:rsidR="00606620" w:rsidRDefault="00606620" w:rsidP="00606620">
      <w:pPr>
        <w:pStyle w:val="Nadpis2"/>
      </w:pPr>
      <w:bookmarkStart w:id="55" w:name="_Toc4501739"/>
      <w:r>
        <w:t>Podpora čtenářské gramotnosti</w:t>
      </w:r>
      <w:bookmarkEnd w:id="55"/>
    </w:p>
    <w:p w:rsidR="00B91F36" w:rsidRPr="00B91F36" w:rsidRDefault="00B91F36" w:rsidP="00B91F36"/>
    <w:p w:rsidR="004E27D8" w:rsidRDefault="00606620" w:rsidP="00606620">
      <w:r>
        <w:t xml:space="preserve">Podle Wildové (2012) se stává rozvoj čtenářské gramotnosti aktuálním problémem současného vzdělávání. Dlouhodobá šetření nejen v České republice ukazují, že </w:t>
      </w:r>
      <w:r w:rsidR="002D4D9B">
        <w:t>nestačí, když</w:t>
      </w:r>
      <w:r>
        <w:t xml:space="preserve"> jedinci </w:t>
      </w:r>
      <w:r w:rsidR="002D4D9B">
        <w:t>umí</w:t>
      </w:r>
      <w:r>
        <w:t xml:space="preserve"> číst, ale již nedokážou ze čtení získat potřebné informace, dále je zpracovat a kriticky zhodnotit. </w:t>
      </w:r>
      <w:r w:rsidR="00865AE5">
        <w:t xml:space="preserve">Za podstatné ze čtenářské gramotnosti se považuje didaktický pohled, který se zaměřuje  na optimální podporu a rozvíjení čtenářské gramotnosti u cílových skupin. </w:t>
      </w:r>
      <w:r w:rsidR="004678EA">
        <w:t>Vznikla tak řada výzkumů</w:t>
      </w:r>
      <w:r w:rsidR="004E27D8">
        <w:t xml:space="preserve"> a odborných studií, kterými se autorka již léta zabývá. Dále Wildová ve své knize odkazuje na řadu projektů v České republice s cílem rozvoje čtenářské gramotnosti žáků ZŠ. </w:t>
      </w:r>
    </w:p>
    <w:p w:rsidR="00A65010" w:rsidRDefault="000C079F" w:rsidP="00612C85">
      <w:pPr>
        <w:suppressAutoHyphens/>
      </w:pPr>
      <w:r>
        <w:t xml:space="preserve">Dalším </w:t>
      </w:r>
      <w:r w:rsidR="009E381A">
        <w:t xml:space="preserve">výzkumem v publikaci od </w:t>
      </w:r>
      <w:r w:rsidR="004E27D8">
        <w:t>Wildové (2012) se zabývá</w:t>
      </w:r>
      <w:r w:rsidR="00AB5603">
        <w:t xml:space="preserve"> autorka </w:t>
      </w:r>
      <w:r w:rsidR="004E27D8">
        <w:t xml:space="preserve"> Vykoukalová </w:t>
      </w:r>
      <w:r w:rsidR="00AB5603">
        <w:t>učebnicemi, které jsou určené pro žáky</w:t>
      </w:r>
      <w:r w:rsidR="004E27D8">
        <w:t xml:space="preserve"> </w:t>
      </w:r>
      <w:r w:rsidR="00AB5603">
        <w:t xml:space="preserve"> 3. – 5. ročník. Zaměřuje </w:t>
      </w:r>
      <w:r w:rsidR="00D30A13">
        <w:t>se</w:t>
      </w:r>
      <w:r w:rsidR="00AF083F">
        <w:t xml:space="preserve"> na to</w:t>
      </w:r>
      <w:r w:rsidR="00D30A13">
        <w:t>, jaké působení</w:t>
      </w:r>
      <w:r w:rsidR="00AB5603">
        <w:t xml:space="preserve"> mají učební materiály na rozvo</w:t>
      </w:r>
      <w:r w:rsidR="008E73D6">
        <w:t xml:space="preserve">j čtenářské gramotnosti. Problematika rozvoje čtenářské gramotnosti nabývá </w:t>
      </w:r>
      <w:r w:rsidR="008E73D6" w:rsidRPr="00BD647B">
        <w:rPr>
          <w:color w:val="000000" w:themeColor="text1"/>
        </w:rPr>
        <w:t xml:space="preserve">na významnosti se změnou </w:t>
      </w:r>
      <w:r w:rsidR="008E73D6">
        <w:t xml:space="preserve">pojetí vzdělávání. </w:t>
      </w:r>
      <w:r w:rsidR="00AB4963">
        <w:t xml:space="preserve">Současná doba se odklání od </w:t>
      </w:r>
      <w:r w:rsidR="00AF083F">
        <w:t>pouhého získávání</w:t>
      </w:r>
      <w:r w:rsidR="00AB4963">
        <w:t xml:space="preserve"> znalostí a vědo</w:t>
      </w:r>
      <w:r w:rsidR="00AF083F">
        <w:t>mostí a klade důraz na  vytváření  schopnosti</w:t>
      </w:r>
      <w:r w:rsidR="00AB4963">
        <w:t xml:space="preserve"> nabyté poznatky využívat v praxi. </w:t>
      </w:r>
      <w:r w:rsidR="00996CDD">
        <w:t>Cíle výzkumu vycházejí z počáteční úvahy, jestli mezi hlavní důvody neuspokojivého stavu čtenářské gramotnosti našich žáků není i ve výběru učebnic</w:t>
      </w:r>
      <w:r w:rsidR="006F55B1">
        <w:t>, které neposkytují čtenáři dostatek aktivit k rozvíjení všech rovin čtenářské gramotnosti.</w:t>
      </w:r>
      <w:r w:rsidR="00996CDD">
        <w:t xml:space="preserve"> </w:t>
      </w:r>
      <w:r w:rsidR="00584AC5">
        <w:t xml:space="preserve">Učebnice na mnohých základních školách </w:t>
      </w:r>
      <w:r w:rsidR="00D773C6">
        <w:t>jsou stále pro učitele základem vzdělávací práce.</w:t>
      </w:r>
    </w:p>
    <w:p w:rsidR="00A93AE5" w:rsidRDefault="00D773C6" w:rsidP="00612C85">
      <w:pPr>
        <w:suppressAutoHyphens/>
      </w:pPr>
      <w:r>
        <w:t xml:space="preserve"> </w:t>
      </w:r>
      <w:r w:rsidR="003F2593">
        <w:t>Vykoukalová</w:t>
      </w:r>
      <w:r w:rsidR="00A93AE5">
        <w:t xml:space="preserve"> </w:t>
      </w:r>
      <w:r w:rsidR="00BE69CE">
        <w:t xml:space="preserve"> tak ve svém výzkumu p</w:t>
      </w:r>
      <w:r w:rsidR="00AF083F">
        <w:t>ředkládá aktivity, které by měly</w:t>
      </w:r>
      <w:r w:rsidR="00BE69CE">
        <w:t xml:space="preserve"> přispět ke zlepšení čtenářské gramotnosti českých žáků. </w:t>
      </w:r>
      <w:r w:rsidR="00A169C2">
        <w:t xml:space="preserve">Pozoruhodným výsledkem je zjištění, že většina úloh ve formě otázek nebo aktivit k textu v učebnicích je </w:t>
      </w:r>
      <w:r w:rsidR="00A75B2E">
        <w:t>orientována</w:t>
      </w:r>
      <w:r w:rsidR="00A169C2">
        <w:t xml:space="preserve"> na </w:t>
      </w:r>
      <w:r w:rsidR="00A75B2E">
        <w:t>přesné</w:t>
      </w:r>
      <w:r w:rsidR="00A169C2">
        <w:t xml:space="preserve"> </w:t>
      </w:r>
      <w:r w:rsidR="00A75B2E">
        <w:t>pochopení</w:t>
      </w:r>
      <w:r w:rsidR="00A169C2">
        <w:t xml:space="preserve">, ale už chybí rovina vyžadující složitější myšlenkové </w:t>
      </w:r>
      <w:r w:rsidR="00A75B2E">
        <w:t>výkony</w:t>
      </w:r>
      <w:r w:rsidR="00A169C2">
        <w:t xml:space="preserve">. </w:t>
      </w:r>
      <w:r w:rsidR="000E5CA5">
        <w:t xml:space="preserve">Čeští žáci tak dosahují lepších úspěchů v doslovném porozumění, </w:t>
      </w:r>
      <w:r w:rsidR="00210DE0">
        <w:t>než v úlohách orientovaných na vytvoření vysvětlení a kritice</w:t>
      </w:r>
      <w:r w:rsidR="00607C0D">
        <w:t xml:space="preserve"> textu nebo posouzení obsahu a podoby čteného textu. </w:t>
      </w:r>
      <w:r w:rsidR="0080136C">
        <w:lastRenderedPageBreak/>
        <w:t xml:space="preserve">Z výzkumu vyplývá, že na většině </w:t>
      </w:r>
      <w:r w:rsidR="004C26E9">
        <w:t>škol</w:t>
      </w:r>
      <w:r w:rsidR="0080136C">
        <w:t xml:space="preserve"> se výuka opírá o učebnice a pracovní sešity, které nejsou dostačující pro rozvoj čtenářské gramotnosti ve všech rovinách. </w:t>
      </w:r>
      <w:r w:rsidR="00A50BE1">
        <w:t>(Wildová, 2012)</w:t>
      </w:r>
    </w:p>
    <w:p w:rsidR="00A42A34" w:rsidRPr="00BD647B" w:rsidRDefault="00AF3DAA" w:rsidP="00612C85">
      <w:pPr>
        <w:suppressAutoHyphens/>
        <w:rPr>
          <w:color w:val="000000" w:themeColor="text1"/>
        </w:rPr>
      </w:pPr>
      <w:r>
        <w:t xml:space="preserve">Výzkum prováděný Starou a </w:t>
      </w:r>
      <w:r w:rsidR="00AF083F">
        <w:t xml:space="preserve">Krčmářovou (2013) </w:t>
      </w:r>
      <w:r w:rsidR="00AF083F" w:rsidRPr="00BD647B">
        <w:rPr>
          <w:color w:val="000000" w:themeColor="text1"/>
        </w:rPr>
        <w:t xml:space="preserve">se zaobírá </w:t>
      </w:r>
      <w:r w:rsidRPr="00BD647B">
        <w:rPr>
          <w:color w:val="000000" w:themeColor="text1"/>
        </w:rPr>
        <w:t xml:space="preserve">užíváním učebnicových materiálů učiteli 1. stupně ZŠ. </w:t>
      </w:r>
      <w:r w:rsidR="008325F9" w:rsidRPr="00BD647B">
        <w:rPr>
          <w:color w:val="000000" w:themeColor="text1"/>
        </w:rPr>
        <w:t xml:space="preserve">Domnívají se, že učebnicové </w:t>
      </w:r>
      <w:r w:rsidR="00704723" w:rsidRPr="00BD647B">
        <w:rPr>
          <w:color w:val="000000" w:themeColor="text1"/>
        </w:rPr>
        <w:t>pomůcky</w:t>
      </w:r>
      <w:r w:rsidR="008325F9" w:rsidRPr="00BD647B">
        <w:rPr>
          <w:color w:val="000000" w:themeColor="text1"/>
        </w:rPr>
        <w:t xml:space="preserve"> mohou v procesu zkvalitňování </w:t>
      </w:r>
      <w:r w:rsidR="00704723" w:rsidRPr="00BD647B">
        <w:rPr>
          <w:color w:val="000000" w:themeColor="text1"/>
        </w:rPr>
        <w:t>vyučování h</w:t>
      </w:r>
      <w:r w:rsidR="008325F9" w:rsidRPr="00BD647B">
        <w:rPr>
          <w:color w:val="000000" w:themeColor="text1"/>
        </w:rPr>
        <w:t xml:space="preserve">rát </w:t>
      </w:r>
      <w:r w:rsidR="00704723" w:rsidRPr="00BD647B">
        <w:rPr>
          <w:color w:val="000000" w:themeColor="text1"/>
        </w:rPr>
        <w:t>značnou</w:t>
      </w:r>
      <w:r w:rsidR="008325F9" w:rsidRPr="00BD647B">
        <w:rPr>
          <w:color w:val="000000" w:themeColor="text1"/>
        </w:rPr>
        <w:t xml:space="preserve"> roli. </w:t>
      </w:r>
      <w:r w:rsidR="00C45A49" w:rsidRPr="00BD647B">
        <w:rPr>
          <w:color w:val="000000" w:themeColor="text1"/>
        </w:rPr>
        <w:t>Všechny učitelky</w:t>
      </w:r>
      <w:r w:rsidR="00AF083F" w:rsidRPr="00BD647B">
        <w:rPr>
          <w:color w:val="000000" w:themeColor="text1"/>
        </w:rPr>
        <w:t xml:space="preserve">, které se zúčastnily  výzkumu, </w:t>
      </w:r>
      <w:r w:rsidR="00C45A49" w:rsidRPr="00BD647B">
        <w:rPr>
          <w:color w:val="000000" w:themeColor="text1"/>
        </w:rPr>
        <w:t xml:space="preserve"> se shodly v důležitosti svobody učitele při rozhodování a výběru učiva a jeho předávání žákům. </w:t>
      </w:r>
      <w:r w:rsidR="004C6A68" w:rsidRPr="00BD647B">
        <w:rPr>
          <w:color w:val="000000" w:themeColor="text1"/>
        </w:rPr>
        <w:t xml:space="preserve">Učivo vybírají podle svých zkušeností, zvyklostí a dle svého uvážení a učebnicové materiály hrají </w:t>
      </w:r>
      <w:r w:rsidR="00384502" w:rsidRPr="00BD647B">
        <w:rPr>
          <w:color w:val="000000" w:themeColor="text1"/>
        </w:rPr>
        <w:t>důležitou</w:t>
      </w:r>
      <w:r w:rsidR="004C6A68" w:rsidRPr="00BD647B">
        <w:rPr>
          <w:color w:val="000000" w:themeColor="text1"/>
        </w:rPr>
        <w:t xml:space="preserve"> roli. </w:t>
      </w:r>
      <w:r w:rsidR="0084487E" w:rsidRPr="00BD647B">
        <w:rPr>
          <w:color w:val="000000" w:themeColor="text1"/>
        </w:rPr>
        <w:t xml:space="preserve">Při plánování výuky všechny </w:t>
      </w:r>
      <w:r w:rsidR="00AF083F" w:rsidRPr="00BD647B">
        <w:rPr>
          <w:color w:val="000000" w:themeColor="text1"/>
        </w:rPr>
        <w:t>u</w:t>
      </w:r>
      <w:r w:rsidR="0084487E" w:rsidRPr="00BD647B">
        <w:rPr>
          <w:color w:val="000000" w:themeColor="text1"/>
        </w:rPr>
        <w:t xml:space="preserve">čitelky  využívají učebnice jako základní zdroj. </w:t>
      </w:r>
      <w:r w:rsidR="001001CD" w:rsidRPr="00BD647B">
        <w:rPr>
          <w:color w:val="000000" w:themeColor="text1"/>
        </w:rPr>
        <w:t xml:space="preserve">Jedna z učitelek si vybírá a redukuje učivo dle své preference a zájmů dětí. Jiné učitelky naopak zjednodušují učivo a </w:t>
      </w:r>
      <w:r w:rsidR="002D263B" w:rsidRPr="00BD647B">
        <w:rPr>
          <w:color w:val="000000" w:themeColor="text1"/>
        </w:rPr>
        <w:t>posilují</w:t>
      </w:r>
      <w:r w:rsidR="001001CD" w:rsidRPr="00BD647B">
        <w:rPr>
          <w:color w:val="000000" w:themeColor="text1"/>
        </w:rPr>
        <w:t xml:space="preserve"> naopak rozvoj kompetencí sociálních a komunikativních. </w:t>
      </w:r>
    </w:p>
    <w:p w:rsidR="00420795" w:rsidRDefault="00896F7E" w:rsidP="00612C85">
      <w:pPr>
        <w:suppressAutoHyphens/>
      </w:pPr>
      <w:r w:rsidRPr="00BD647B">
        <w:rPr>
          <w:color w:val="000000" w:themeColor="text1"/>
        </w:rPr>
        <w:t>Dle zjištění</w:t>
      </w:r>
      <w:r w:rsidR="003D6D85" w:rsidRPr="00BD647B">
        <w:rPr>
          <w:color w:val="000000" w:themeColor="text1"/>
        </w:rPr>
        <w:t xml:space="preserve"> se autorka výzkumu dále zabývala otázkou, do jaké míry </w:t>
      </w:r>
      <w:r w:rsidR="003D6D85">
        <w:t xml:space="preserve">může učitel rozhodovat o obsahu vzdělávání. </w:t>
      </w:r>
      <w:r w:rsidR="004624DA">
        <w:t xml:space="preserve">Mělo by jít o to, aby učitelé mohli učebnicové materiály přetvářet, a aby na základě práce s nimi měnili i své </w:t>
      </w:r>
      <w:r w:rsidR="00317927">
        <w:t>postoje</w:t>
      </w:r>
      <w:r w:rsidR="004624DA">
        <w:t xml:space="preserve"> k učivu a k </w:t>
      </w:r>
      <w:r w:rsidR="00317927">
        <w:t>volbě</w:t>
      </w:r>
      <w:r w:rsidR="004624DA">
        <w:t xml:space="preserve"> </w:t>
      </w:r>
      <w:r w:rsidR="00317927">
        <w:t>metod</w:t>
      </w:r>
      <w:r w:rsidR="004624DA">
        <w:t xml:space="preserve"> a j</w:t>
      </w:r>
      <w:r w:rsidR="00535497">
        <w:t>ejich následné</w:t>
      </w:r>
      <w:r w:rsidR="0050245C">
        <w:t>mu</w:t>
      </w:r>
      <w:r w:rsidR="00535497">
        <w:t xml:space="preserve"> předávání žákům. </w:t>
      </w:r>
      <w:r w:rsidR="004B7C71">
        <w:t>Dále z výzkumu vyplývá, že zkou</w:t>
      </w:r>
      <w:r w:rsidR="008F7DD1">
        <w:t>mané učitelky by nejvíce ocenily</w:t>
      </w:r>
      <w:r w:rsidR="004B7C71">
        <w:t xml:space="preserve"> </w:t>
      </w:r>
      <w:r w:rsidR="004D76E1">
        <w:t xml:space="preserve"> jednotlivá</w:t>
      </w:r>
      <w:r w:rsidR="004B7C71">
        <w:t xml:space="preserve"> témata na aktivity žáků a že je potřeba mít více materiálů, ze kterých mohou náměty čerpat. </w:t>
      </w:r>
      <w:r w:rsidR="00C17EA9">
        <w:t xml:space="preserve">Měly by být srozumitelné a přehledné, aby výběrem netrávily více času a navržené tak, aby motivovaly zájem u žáků. </w:t>
      </w:r>
      <w:r w:rsidR="008F7DD1">
        <w:t>Navrhované aktivity by měly</w:t>
      </w:r>
      <w:r w:rsidR="00044187">
        <w:t xml:space="preserve"> nejenom zaujmout žáky, ale především </w:t>
      </w:r>
      <w:r w:rsidR="00D32A6A">
        <w:t xml:space="preserve"> by měly bý</w:t>
      </w:r>
      <w:r w:rsidR="00044187">
        <w:t xml:space="preserve">t v souladu s cíli a obsahem učiva. </w:t>
      </w:r>
      <w:r w:rsidR="00655440">
        <w:t>Navzdory tomu se v jiných výzkumech</w:t>
      </w:r>
      <w:r w:rsidR="000E711C">
        <w:t>,</w:t>
      </w:r>
      <w:r w:rsidR="00655440">
        <w:t xml:space="preserve"> jak uvádí autorky článku</w:t>
      </w:r>
      <w:r w:rsidR="000E711C">
        <w:t>,</w:t>
      </w:r>
      <w:r w:rsidR="00655440">
        <w:t xml:space="preserve"> potvrdilo, že někteří učitelé nejsou ochotni studiu materiálů věnovat více času a pozornosti. </w:t>
      </w:r>
      <w:r w:rsidR="000E711C">
        <w:t xml:space="preserve">Raději se formálně drží navržených postupů  nebo  využívají své osvědčené </w:t>
      </w:r>
      <w:r w:rsidR="00AA0F64">
        <w:t>metody</w:t>
      </w:r>
      <w:r w:rsidR="000E711C">
        <w:t>, které mohou ale být v rozporu s úmyslem</w:t>
      </w:r>
      <w:r w:rsidR="00B16596">
        <w:t xml:space="preserve"> zkvalitnění výuky. </w:t>
      </w:r>
      <w:r w:rsidR="006F3921">
        <w:t xml:space="preserve">Z výsledků </w:t>
      </w:r>
      <w:r w:rsidR="00EE327E">
        <w:t>plyne, že je důležité</w:t>
      </w:r>
      <w:r w:rsidR="006F3921">
        <w:t xml:space="preserve"> pro obnovení a zdokonalení výuky pomoc ze strany učitelů, která nebude omezena jen na vývoji učebnicových materiálů, ale měla by být </w:t>
      </w:r>
      <w:r w:rsidR="00EE327E">
        <w:t>uskutečňována</w:t>
      </w:r>
      <w:r w:rsidR="006F3921">
        <w:t xml:space="preserve"> </w:t>
      </w:r>
      <w:r w:rsidR="0079559E">
        <w:t xml:space="preserve">i </w:t>
      </w:r>
      <w:r w:rsidR="006F3921">
        <w:t xml:space="preserve">profesním </w:t>
      </w:r>
      <w:r w:rsidR="0057472F">
        <w:t>rozvojem</w:t>
      </w:r>
      <w:r w:rsidR="006F3921">
        <w:t xml:space="preserve">. </w:t>
      </w:r>
      <w:r w:rsidR="00B46A36">
        <w:t>(Stará a Krčmářová, 2013)</w:t>
      </w:r>
    </w:p>
    <w:p w:rsidR="00763BB1" w:rsidRPr="00606620" w:rsidRDefault="00763BB1" w:rsidP="00612C85">
      <w:pPr>
        <w:suppressAutoHyphens/>
      </w:pPr>
    </w:p>
    <w:p w:rsidR="003F2593" w:rsidRDefault="00612C85" w:rsidP="003F2593">
      <w:pPr>
        <w:pStyle w:val="Nadpis2"/>
      </w:pPr>
      <w:bookmarkStart w:id="56" w:name="_Toc4501740"/>
      <w:r>
        <w:t>P</w:t>
      </w:r>
      <w:r w:rsidR="006A40E5">
        <w:t>orozumění textu ve škole</w:t>
      </w:r>
      <w:bookmarkEnd w:id="56"/>
    </w:p>
    <w:p w:rsidR="00B91F36" w:rsidRPr="00B91F36" w:rsidRDefault="00B91F36" w:rsidP="00B91F36"/>
    <w:p w:rsidR="00DF0886" w:rsidRDefault="006A40E5" w:rsidP="00857584">
      <w:pPr>
        <w:suppressAutoHyphens/>
      </w:pPr>
      <w:r>
        <w:t xml:space="preserve"> </w:t>
      </w:r>
      <w:r w:rsidR="0043211B">
        <w:t xml:space="preserve">V následujícím výzkumu se </w:t>
      </w:r>
      <w:proofErr w:type="spellStart"/>
      <w:r>
        <w:t>Kucharská</w:t>
      </w:r>
      <w:proofErr w:type="spellEnd"/>
      <w:r>
        <w:t xml:space="preserve"> (2015) </w:t>
      </w:r>
      <w:r w:rsidR="0043211B">
        <w:t>zabýv</w:t>
      </w:r>
      <w:r w:rsidR="00AC3530">
        <w:t>á projektem porozumění čtenému u dětí v mladším školním v</w:t>
      </w:r>
      <w:r w:rsidR="00A07E68">
        <w:t xml:space="preserve">ěku. </w:t>
      </w:r>
      <w:r w:rsidR="002A6808">
        <w:t xml:space="preserve">Ve výzkumu byly uplatňovány </w:t>
      </w:r>
      <w:r w:rsidR="00CA74E2">
        <w:t xml:space="preserve">tři techniky čtení </w:t>
      </w:r>
      <w:r w:rsidR="00CA74E2">
        <w:lastRenderedPageBreak/>
        <w:t>(naslouchání, hlasité čtení, tiché čtení)</w:t>
      </w:r>
      <w:r w:rsidR="00B922F1">
        <w:t xml:space="preserve">, za pomocí kterých bylo sledováno  porozumění textům. </w:t>
      </w:r>
      <w:r w:rsidR="00F82DAB">
        <w:t>Pozorován</w:t>
      </w:r>
      <w:r w:rsidR="002705E3">
        <w:t xml:space="preserve"> byl také vliv výukových metod, jazykové schopnosti a dovednosti, moti</w:t>
      </w:r>
      <w:r w:rsidR="00B66E2A">
        <w:t xml:space="preserve">vační </w:t>
      </w:r>
      <w:r w:rsidR="00FE2517">
        <w:t>aspekty anebo rozdíly</w:t>
      </w:r>
      <w:r w:rsidR="00B66E2A">
        <w:t xml:space="preserve"> me</w:t>
      </w:r>
      <w:r w:rsidR="002705E3">
        <w:t xml:space="preserve">zi pohlavími. </w:t>
      </w:r>
      <w:r w:rsidR="00857584">
        <w:t xml:space="preserve">Na základě provedení rozboru výsledků upozorňuje výzkum na shody a rozdíly mezi metodami. </w:t>
      </w:r>
      <w:r w:rsidR="00BC270B">
        <w:t>Za nejjednodušší techniku čtení bylo vyzkoumáno tiché čtení, následovalo hlas</w:t>
      </w:r>
      <w:r w:rsidR="00896F7E">
        <w:t xml:space="preserve">ité čtení textu a jako nejobtížnější </w:t>
      </w:r>
      <w:r w:rsidR="00BC270B">
        <w:t xml:space="preserve">se projevil poslech textu. </w:t>
      </w:r>
      <w:r w:rsidR="00F82DAB">
        <w:t xml:space="preserve">Ze stanoviska odlišností mezi metodami </w:t>
      </w:r>
      <w:r w:rsidR="00DF0886">
        <w:t>byly zjištěny</w:t>
      </w:r>
      <w:r w:rsidR="00F82DAB">
        <w:t xml:space="preserve"> nepatrné rozdíly</w:t>
      </w:r>
      <w:r w:rsidR="00DF0886">
        <w:t xml:space="preserve">. </w:t>
      </w:r>
    </w:p>
    <w:p w:rsidR="006A40E5" w:rsidRDefault="00DF0886" w:rsidP="00857584">
      <w:pPr>
        <w:suppressAutoHyphens/>
      </w:pPr>
      <w:proofErr w:type="spellStart"/>
      <w:r>
        <w:t>Kucharská</w:t>
      </w:r>
      <w:proofErr w:type="spellEnd"/>
      <w:r>
        <w:t xml:space="preserve"> (2015) </w:t>
      </w:r>
      <w:r w:rsidR="00F82DAB">
        <w:t xml:space="preserve"> </w:t>
      </w:r>
      <w:r>
        <w:t xml:space="preserve">ve </w:t>
      </w:r>
      <w:r w:rsidR="00896F7E">
        <w:t>výzkumu přemýšlí, zda mohou</w:t>
      </w:r>
      <w:r w:rsidR="00F82DAB">
        <w:t xml:space="preserve"> být výsledky dány </w:t>
      </w:r>
      <w:r w:rsidR="00670CA9">
        <w:t>typickým</w:t>
      </w:r>
      <w:r w:rsidR="00896F7E">
        <w:t xml:space="preserve"> složením vzorku, který</w:t>
      </w:r>
      <w:r w:rsidR="00F82DAB">
        <w:t xml:space="preserve"> </w:t>
      </w:r>
      <w:r w:rsidR="00670CA9">
        <w:t xml:space="preserve">podléhá </w:t>
      </w:r>
      <w:r w:rsidR="00F82DAB">
        <w:t xml:space="preserve">didaktickým postupům učitele a úrovni rozvoje čtenářské </w:t>
      </w:r>
      <w:r w:rsidR="00670CA9">
        <w:t>gramotnosti</w:t>
      </w:r>
      <w:r w:rsidR="00F82DAB">
        <w:t xml:space="preserve">. </w:t>
      </w:r>
      <w:r w:rsidR="00E33E03">
        <w:t>Pod</w:t>
      </w:r>
      <w:r w:rsidR="001D2525">
        <w:t>l</w:t>
      </w:r>
      <w:r w:rsidR="00E33E03">
        <w:t>e výsledků ve výzkum</w:t>
      </w:r>
      <w:r w:rsidR="001D2525">
        <w:t xml:space="preserve">u žáci genetické metody </w:t>
      </w:r>
      <w:r w:rsidR="00835B63">
        <w:t>měli lepší taktiku při práci s textem</w:t>
      </w:r>
      <w:r w:rsidR="001D2525">
        <w:t xml:space="preserve">, zatímco žáci u analyticko-syntetické metody lépe bodovali při jednorázovém náslechu nebo </w:t>
      </w:r>
      <w:r w:rsidR="008E100E">
        <w:t xml:space="preserve">při </w:t>
      </w:r>
      <w:r w:rsidR="001D2525">
        <w:t xml:space="preserve">přečtení textu. </w:t>
      </w:r>
      <w:r w:rsidR="00533A53">
        <w:t>Rozdí</w:t>
      </w:r>
      <w:r w:rsidR="00140288">
        <w:t>ly mezi chlapci a děvčaty nebyly</w:t>
      </w:r>
      <w:r w:rsidR="00533A53">
        <w:t xml:space="preserve"> prokázány. </w:t>
      </w:r>
    </w:p>
    <w:p w:rsidR="008511B5" w:rsidRDefault="008511B5" w:rsidP="00857584">
      <w:pPr>
        <w:suppressAutoHyphens/>
      </w:pPr>
    </w:p>
    <w:p w:rsidR="000B2A3B" w:rsidRDefault="003F2593" w:rsidP="000B2A3B">
      <w:pPr>
        <w:pStyle w:val="Nadpis2"/>
      </w:pPr>
      <w:bookmarkStart w:id="57" w:name="_Toc4501741"/>
      <w:r>
        <w:t>Čtenářská</w:t>
      </w:r>
      <w:r w:rsidR="00C32ABE">
        <w:t xml:space="preserve"> gramotnost a proměny čtenářství a čtení</w:t>
      </w:r>
      <w:bookmarkEnd w:id="57"/>
    </w:p>
    <w:p w:rsidR="00B91F36" w:rsidRPr="00B91F36" w:rsidRDefault="00B91F36" w:rsidP="00B91F36"/>
    <w:p w:rsidR="000C079F" w:rsidRDefault="00480B67" w:rsidP="000C079F">
      <w:r>
        <w:t xml:space="preserve">Wildová (2012) </w:t>
      </w:r>
      <w:r w:rsidR="000C079F">
        <w:t>se v dalším výzkumu zaměřila na problematiku čtenářské gramotn</w:t>
      </w:r>
      <w:r w:rsidR="000A0B9A">
        <w:t xml:space="preserve">osti v České republice. </w:t>
      </w:r>
      <w:r w:rsidR="000A0B9A" w:rsidRPr="00BD647B">
        <w:rPr>
          <w:color w:val="000000" w:themeColor="text1"/>
        </w:rPr>
        <w:t>V</w:t>
      </w:r>
      <w:r w:rsidR="000C079F" w:rsidRPr="00BD647B">
        <w:rPr>
          <w:color w:val="000000" w:themeColor="text1"/>
        </w:rPr>
        <w:t xml:space="preserve">ýzkumy </w:t>
      </w:r>
      <w:r w:rsidR="000A0B9A" w:rsidRPr="00BD647B">
        <w:rPr>
          <w:color w:val="000000" w:themeColor="text1"/>
        </w:rPr>
        <w:t xml:space="preserve">doposud </w:t>
      </w:r>
      <w:r w:rsidR="000C079F" w:rsidRPr="00BD647B">
        <w:rPr>
          <w:color w:val="000000" w:themeColor="text1"/>
        </w:rPr>
        <w:t>ukazují</w:t>
      </w:r>
      <w:r w:rsidR="000C079F">
        <w:t>, že české děti umí číst s porozuměním, ale již nedokážou pracovat s informacemi získanými z textu.</w:t>
      </w:r>
      <w:r w:rsidR="003669FD">
        <w:t xml:space="preserve"> Školní výuka čtení je pokládána za jednoho z původců při rozvoji čtenářské gramotnosti. Cílem výzkumu bylo přiblížit hlavní trendy v přípravě pro čtení a jejich využití při tvorbě dokumentů  pro podporu rozvoje čtenářské gramotnosti v České republice. </w:t>
      </w:r>
    </w:p>
    <w:p w:rsidR="00657627" w:rsidRDefault="00657627" w:rsidP="00657627">
      <w:pPr>
        <w:suppressAutoHyphens/>
      </w:pPr>
      <w:r>
        <w:t xml:space="preserve">Wildová (2012) zde poukazuje, že je důležité pro rozvoj čtenářské gramotnosti používat různorodé texty, materiály pro čtení a více zdrojů čtení. Výběr konkrétní metody je nechán na samotném učiteli. </w:t>
      </w:r>
      <w:r w:rsidR="00E00A74">
        <w:t xml:space="preserve">Je na učiteli jakou zvolí vhodnou metodu a jak je schopen ji individualizovat podle způsobilosti žáků a předpokladů vyučování. </w:t>
      </w:r>
      <w:r w:rsidR="007734D1">
        <w:t>Všeobecně jsou upřednostňovány  aktivity, které motivují a  povzbuzují žá</w:t>
      </w:r>
      <w:r w:rsidR="00C6270A">
        <w:t xml:space="preserve">ka při čtení a </w:t>
      </w:r>
      <w:r w:rsidR="007734D1">
        <w:t>zprost</w:t>
      </w:r>
      <w:r w:rsidR="00C6270A">
        <w:t xml:space="preserve">ředkovávají čtenářský prožitek. </w:t>
      </w:r>
      <w:r w:rsidR="00E40F41">
        <w:t>Existuje i řada čtenářských programů podporující</w:t>
      </w:r>
      <w:r w:rsidR="00E2270A">
        <w:t>ch</w:t>
      </w:r>
      <w:r w:rsidR="00E40F41">
        <w:t xml:space="preserve"> čtení u žáků, ale výsledky ukazují, že se dobrovolně do čtenářských aktivit zapojují především </w:t>
      </w:r>
      <w:r w:rsidR="00ED47CE">
        <w:t>čtenáři zdatní a motivovaní a ne ti, kteří ve čtení zaostávají. A z tohoto důvodu by se měl rozvoj čt</w:t>
      </w:r>
      <w:r w:rsidR="002E09EB">
        <w:t>enářské</w:t>
      </w:r>
      <w:r w:rsidR="00ED47CE">
        <w:t xml:space="preserve"> gramotnosti stát</w:t>
      </w:r>
      <w:r w:rsidR="000D20D7">
        <w:t xml:space="preserve"> součástí vzdělávacích programů. Výuka čtení a přípra</w:t>
      </w:r>
      <w:r w:rsidR="002E09EB">
        <w:t xml:space="preserve">va </w:t>
      </w:r>
      <w:r w:rsidR="002E09EB">
        <w:lastRenderedPageBreak/>
        <w:t>učitelů pro čtení  by se měla</w:t>
      </w:r>
      <w:r w:rsidR="000D20D7">
        <w:t xml:space="preserve"> více konkretizovat na celostátní úrovn</w:t>
      </w:r>
      <w:r w:rsidR="00E2270A">
        <w:t>i a neměla by být ponechána pouze na</w:t>
      </w:r>
      <w:r w:rsidR="000D20D7">
        <w:t xml:space="preserve"> školách a učitelích. </w:t>
      </w:r>
    </w:p>
    <w:p w:rsidR="00F80026" w:rsidRPr="00BD647B" w:rsidRDefault="00C32ABE" w:rsidP="00657627">
      <w:pPr>
        <w:suppressAutoHyphens/>
        <w:rPr>
          <w:color w:val="000000" w:themeColor="text1"/>
        </w:rPr>
      </w:pPr>
      <w:r w:rsidRPr="00BD647B">
        <w:rPr>
          <w:color w:val="000000" w:themeColor="text1"/>
        </w:rPr>
        <w:t xml:space="preserve">Kolektiv autorů se ve své publikaci </w:t>
      </w:r>
      <w:r w:rsidR="00CC238E" w:rsidRPr="00BD647B">
        <w:rPr>
          <w:color w:val="000000" w:themeColor="text1"/>
        </w:rPr>
        <w:t>orientoval</w:t>
      </w:r>
      <w:r w:rsidRPr="00BD647B">
        <w:rPr>
          <w:color w:val="000000" w:themeColor="text1"/>
        </w:rPr>
        <w:t xml:space="preserve"> na problematiku čtenářství a na vztahy ke čtení v minulých dvou desetiletích. V posledních letech již knih</w:t>
      </w:r>
      <w:r w:rsidR="00517FCF" w:rsidRPr="00BD647B">
        <w:rPr>
          <w:color w:val="000000" w:themeColor="text1"/>
        </w:rPr>
        <w:t>a</w:t>
      </w:r>
      <w:r w:rsidRPr="00BD647B">
        <w:rPr>
          <w:color w:val="000000" w:themeColor="text1"/>
        </w:rPr>
        <w:t xml:space="preserve"> není považována za prvotní zdroj informací a stává se jen jedním z využívaných pramenů. Nové informační technologie v podobě internetu a televize </w:t>
      </w:r>
      <w:r w:rsidR="007F60F6">
        <w:rPr>
          <w:color w:val="000000" w:themeColor="text1"/>
        </w:rPr>
        <w:t xml:space="preserve">v dnešní době </w:t>
      </w:r>
      <w:r w:rsidRPr="00BD647B">
        <w:rPr>
          <w:color w:val="000000" w:themeColor="text1"/>
        </w:rPr>
        <w:t xml:space="preserve">představují </w:t>
      </w:r>
      <w:r w:rsidR="007F60F6">
        <w:rPr>
          <w:color w:val="000000" w:themeColor="text1"/>
        </w:rPr>
        <w:t>její silnou konkurenci</w:t>
      </w:r>
      <w:r w:rsidRPr="00BD647B">
        <w:rPr>
          <w:color w:val="000000" w:themeColor="text1"/>
        </w:rPr>
        <w:t xml:space="preserve">. </w:t>
      </w:r>
      <w:r w:rsidR="00517FCF" w:rsidRPr="00BD647B">
        <w:rPr>
          <w:color w:val="000000" w:themeColor="text1"/>
        </w:rPr>
        <w:t xml:space="preserve">Nejen multimédia konkurují četbě beletrie, ale také časopisecká produkce, se stala pro čtenáře jen zábavou a relaxací. Zmenšuje se i vliv školy a učitele na individuální výběr četby a mění se žánrová skladba čtených textů. Čítankám chybí  literární texty a žánry korespondující se čtenářskými preferencemi. </w:t>
      </w:r>
      <w:r w:rsidR="00677A28" w:rsidRPr="00BD647B">
        <w:rPr>
          <w:color w:val="000000" w:themeColor="text1"/>
        </w:rPr>
        <w:t xml:space="preserve">Žáci nejsou spokojeni s volbou textů a úryvků určených ke čtení. </w:t>
      </w:r>
      <w:r w:rsidR="00517FCF" w:rsidRPr="00BD647B">
        <w:rPr>
          <w:color w:val="000000" w:themeColor="text1"/>
        </w:rPr>
        <w:t xml:space="preserve">Výzkumy poukazují na texty v čítankách, které  se </w:t>
      </w:r>
      <w:r w:rsidR="007F60F6">
        <w:rPr>
          <w:color w:val="000000" w:themeColor="text1"/>
        </w:rPr>
        <w:t>stávají stále více diskutabilními</w:t>
      </w:r>
      <w:r w:rsidR="00517FCF" w:rsidRPr="00BD647B">
        <w:rPr>
          <w:color w:val="000000" w:themeColor="text1"/>
        </w:rPr>
        <w:t xml:space="preserve"> v rámci základního vzdělávaní</w:t>
      </w:r>
      <w:r w:rsidR="00F3376E" w:rsidRPr="00BD647B">
        <w:rPr>
          <w:color w:val="000000" w:themeColor="text1"/>
        </w:rPr>
        <w:t>. (Bubeníčková a kol., 2011)</w:t>
      </w:r>
    </w:p>
    <w:p w:rsidR="003D5D69" w:rsidRPr="003D5D69" w:rsidRDefault="003D5D69" w:rsidP="00657627">
      <w:pPr>
        <w:suppressAutoHyphens/>
        <w:rPr>
          <w:color w:val="7030A0"/>
        </w:rPr>
      </w:pPr>
    </w:p>
    <w:p w:rsidR="000B2A3B" w:rsidRDefault="00F80026" w:rsidP="000B2A3B">
      <w:pPr>
        <w:pStyle w:val="Nadpis2"/>
      </w:pPr>
      <w:bookmarkStart w:id="58" w:name="_Toc4501742"/>
      <w:r>
        <w:t>Čtenářství žáků základních škol</w:t>
      </w:r>
      <w:bookmarkEnd w:id="58"/>
    </w:p>
    <w:p w:rsidR="00B91F36" w:rsidRPr="00B91F36" w:rsidRDefault="00B91F36" w:rsidP="00B91F36"/>
    <w:p w:rsidR="00637CFD" w:rsidRDefault="0079430B" w:rsidP="002F2109">
      <w:pPr>
        <w:suppressAutoHyphens/>
      </w:pPr>
      <w:r>
        <w:t xml:space="preserve">Výzkumem čtenářství žáků základních škol se zabývala </w:t>
      </w:r>
      <w:proofErr w:type="spellStart"/>
      <w:r>
        <w:t>Gejdušová</w:t>
      </w:r>
      <w:proofErr w:type="spellEnd"/>
      <w:r>
        <w:t xml:space="preserve"> (</w:t>
      </w:r>
      <w:r w:rsidR="00296197">
        <w:t>2015</w:t>
      </w:r>
      <w:r w:rsidR="00906614">
        <w:t>), která</w:t>
      </w:r>
      <w:r w:rsidR="002F2109">
        <w:t xml:space="preserve"> zjišťovala, </w:t>
      </w:r>
      <w:r>
        <w:t xml:space="preserve">postoj </w:t>
      </w:r>
      <w:r w:rsidR="002F2109">
        <w:t xml:space="preserve">žáků </w:t>
      </w:r>
      <w:r>
        <w:t xml:space="preserve">k mimoškolní </w:t>
      </w:r>
      <w:r w:rsidR="002F2109">
        <w:t xml:space="preserve">četbě. </w:t>
      </w:r>
      <w:r w:rsidR="00906614">
        <w:t xml:space="preserve">Zkoumala nejen, jakým způsobem bylo zadáváno doporučování knih, </w:t>
      </w:r>
      <w:r w:rsidR="008A6E47">
        <w:t>ale také vedení</w:t>
      </w:r>
      <w:r w:rsidR="00906614">
        <w:t xml:space="preserve"> čtenářských deníků, množství přeč</w:t>
      </w:r>
      <w:r w:rsidR="00E2504D">
        <w:t xml:space="preserve">tených knih, jaké je zastoupení </w:t>
      </w:r>
      <w:r w:rsidR="00906614">
        <w:t xml:space="preserve">žánrů a jak například žáci reflektují své čtenářské aktivity. </w:t>
      </w:r>
      <w:r w:rsidR="008A6E47">
        <w:t xml:space="preserve">Bylo sledováno několik moravských škol a žáci byli </w:t>
      </w:r>
      <w:r w:rsidR="00356528">
        <w:t>rozčleněni</w:t>
      </w:r>
      <w:r w:rsidR="008A6E47">
        <w:t xml:space="preserve"> do tří skup</w:t>
      </w:r>
      <w:r w:rsidR="00356528">
        <w:t xml:space="preserve">in podle způsobu zadávání mimoškolní četby. </w:t>
      </w:r>
      <w:r w:rsidR="000E0466">
        <w:t xml:space="preserve">Výzkumné zjišťování prokázalo kladné hodnocení žáků při možnosti volby individuální </w:t>
      </w:r>
      <w:r w:rsidR="00E2504D">
        <w:t xml:space="preserve">volby </w:t>
      </w:r>
      <w:r w:rsidR="000E0466">
        <w:t xml:space="preserve">knihy k mimoškolní četbě. </w:t>
      </w:r>
      <w:r w:rsidR="00E2504D">
        <w:t>V</w:t>
      </w:r>
      <w:r w:rsidR="00CE1428">
        <w:t xml:space="preserve">ýzkumy </w:t>
      </w:r>
      <w:r w:rsidR="00E2504D">
        <w:t xml:space="preserve">ale také </w:t>
      </w:r>
      <w:r w:rsidR="00CE1428">
        <w:t xml:space="preserve">ukázaly, že žáci potřebují konkrétně zadané knihy, které se stávají podstatnou částí vzdělávání a rozvíjení </w:t>
      </w:r>
      <w:r w:rsidR="0075161E">
        <w:t xml:space="preserve">čtenářských kompetencí. </w:t>
      </w:r>
    </w:p>
    <w:p w:rsidR="00D76870" w:rsidRDefault="005472E8" w:rsidP="002F2109">
      <w:pPr>
        <w:suppressAutoHyphens/>
      </w:pPr>
      <w:r>
        <w:t>U vedení</w:t>
      </w:r>
      <w:r w:rsidR="00637CFD">
        <w:t xml:space="preserve"> čtenářských deníků </w:t>
      </w:r>
      <w:r>
        <w:t xml:space="preserve">výzkum ukázal, že je hodnocení většinou </w:t>
      </w:r>
      <w:r w:rsidR="00637CFD">
        <w:t xml:space="preserve">spojováno s věkem čtenářů. U mladších </w:t>
      </w:r>
      <w:r>
        <w:t xml:space="preserve">čtenářů jsou čtenářské deníky hodnoceny </w:t>
      </w:r>
      <w:r w:rsidR="00637CFD">
        <w:t>spíše</w:t>
      </w:r>
      <w:r>
        <w:t xml:space="preserve"> kladně, až s </w:t>
      </w:r>
      <w:r w:rsidR="00E51760">
        <w:t>přibývajícím</w:t>
      </w:r>
      <w:r>
        <w:t xml:space="preserve"> věkem se postoj </w:t>
      </w:r>
      <w:r w:rsidR="00E51760">
        <w:t xml:space="preserve">nápadně proměnil. </w:t>
      </w:r>
      <w:r w:rsidR="0070073D">
        <w:t>Dá</w:t>
      </w:r>
      <w:r w:rsidR="00472585">
        <w:t>le se ukázalo, že podíl školy na čtenářství má velký význam. Tam, kde nebyla vyžadován</w:t>
      </w:r>
      <w:r w:rsidR="00EB7B1D">
        <w:t>a</w:t>
      </w:r>
      <w:r w:rsidR="00472585">
        <w:t xml:space="preserve"> mimoškolní četba, </w:t>
      </w:r>
      <w:r w:rsidR="00EB7B1D">
        <w:t>čtenářství</w:t>
      </w:r>
      <w:r w:rsidR="00472585">
        <w:t xml:space="preserve"> prudce  pokleslo</w:t>
      </w:r>
      <w:r w:rsidR="00EB7B1D">
        <w:t xml:space="preserve">, až značná část žáků se proměnila v nečtenáře. </w:t>
      </w:r>
      <w:r w:rsidR="00457322">
        <w:t xml:space="preserve">Pokud tedy škola </w:t>
      </w:r>
      <w:r w:rsidR="00457322">
        <w:lastRenderedPageBreak/>
        <w:t>nepřichází s </w:t>
      </w:r>
      <w:r w:rsidR="000728D9">
        <w:t>nároky</w:t>
      </w:r>
      <w:r w:rsidR="00457322">
        <w:t xml:space="preserve"> ke čtení, mnozí žáci rezignují a rodiče </w:t>
      </w:r>
      <w:r w:rsidR="00D76870">
        <w:t xml:space="preserve">tak nejsou schopni své děti zvláště v období začínající puberty motivovat k četbě. </w:t>
      </w:r>
      <w:r w:rsidR="0046248E">
        <w:t>(</w:t>
      </w:r>
      <w:proofErr w:type="spellStart"/>
      <w:r w:rsidR="0046248E">
        <w:t>Gejdušová</w:t>
      </w:r>
      <w:proofErr w:type="spellEnd"/>
      <w:r w:rsidR="0046248E">
        <w:t>, 2015)</w:t>
      </w:r>
    </w:p>
    <w:p w:rsidR="002C4EA6" w:rsidRDefault="002C4EA6" w:rsidP="002F2109">
      <w:pPr>
        <w:suppressAutoHyphens/>
      </w:pPr>
      <w:r>
        <w:t xml:space="preserve">Jak autorka </w:t>
      </w:r>
      <w:proofErr w:type="spellStart"/>
      <w:r>
        <w:t>Gejdušová</w:t>
      </w:r>
      <w:proofErr w:type="spellEnd"/>
      <w:r>
        <w:t xml:space="preserve"> (</w:t>
      </w:r>
      <w:r w:rsidR="00296197">
        <w:t>2015</w:t>
      </w:r>
      <w:r w:rsidR="009E381A">
        <w:t xml:space="preserve">) </w:t>
      </w:r>
      <w:r w:rsidR="002332FF">
        <w:t xml:space="preserve"> uvádí, </w:t>
      </w:r>
      <w:r>
        <w:t>školy  musí hledat nové metody a postupy k posilování mimoškolní četby. V poslední době je poz</w:t>
      </w:r>
      <w:r w:rsidR="002332FF">
        <w:t>ornost zaměřena na dílny čtení</w:t>
      </w:r>
      <w:r w:rsidR="00570C3C">
        <w:t xml:space="preserve">, které se stávají součástí vyučování českého jazyka a literatury. Jedná se o individuální četbu </w:t>
      </w:r>
      <w:r w:rsidR="00570C3C" w:rsidRPr="007F60F6">
        <w:rPr>
          <w:color w:val="000000" w:themeColor="text1"/>
        </w:rPr>
        <w:t xml:space="preserve">spojenou </w:t>
      </w:r>
      <w:r w:rsidR="00E2504D" w:rsidRPr="007F60F6">
        <w:rPr>
          <w:color w:val="000000" w:themeColor="text1"/>
        </w:rPr>
        <w:t>i</w:t>
      </w:r>
      <w:r w:rsidR="00BB37C7" w:rsidRPr="007F60F6">
        <w:rPr>
          <w:color w:val="000000" w:themeColor="text1"/>
        </w:rPr>
        <w:t xml:space="preserve"> </w:t>
      </w:r>
      <w:r w:rsidR="00951989">
        <w:t>s poskytováním poznatků o liter</w:t>
      </w:r>
      <w:r w:rsidR="00BB37C7">
        <w:t xml:space="preserve">árním textu a porozumění. </w:t>
      </w:r>
      <w:r w:rsidR="002A3E31">
        <w:t>Součástí čtenářských dílen by měl být zkušený učitel, který dokáže vhodnou form</w:t>
      </w:r>
      <w:r w:rsidR="00A748CA">
        <w:t>o</w:t>
      </w:r>
      <w:r w:rsidR="002A3E31">
        <w:t xml:space="preserve">u zprostředkovat žákům své čtenářské zážitky a </w:t>
      </w:r>
      <w:r w:rsidR="00A748CA">
        <w:t>neustále</w:t>
      </w:r>
      <w:r w:rsidR="002A3E31">
        <w:t xml:space="preserve"> sledovat aktuální literární nabídku  na knižním trhu</w:t>
      </w:r>
      <w:r w:rsidR="00A748CA">
        <w:t xml:space="preserve">. </w:t>
      </w:r>
      <w:r w:rsidR="006E49A1">
        <w:t>Čtenářské zážitky se tak</w:t>
      </w:r>
      <w:r w:rsidR="00E2504D">
        <w:t xml:space="preserve"> stanou pro žáky motivujícími k dalšímu</w:t>
      </w:r>
      <w:r w:rsidR="006E49A1">
        <w:t xml:space="preserve"> čtení a </w:t>
      </w:r>
      <w:r w:rsidR="003946C1">
        <w:t xml:space="preserve">k </w:t>
      </w:r>
      <w:r w:rsidR="006E49A1">
        <w:t xml:space="preserve">rozvíjení čtenářských </w:t>
      </w:r>
      <w:r w:rsidR="006B3E43">
        <w:t>činností</w:t>
      </w:r>
      <w:r w:rsidR="006E49A1">
        <w:t xml:space="preserve">. </w:t>
      </w:r>
    </w:p>
    <w:p w:rsidR="002F0355" w:rsidRDefault="002F0355" w:rsidP="002F0355">
      <w:pPr>
        <w:suppressAutoHyphens/>
      </w:pPr>
      <w:r>
        <w:t xml:space="preserve">Zajímavý pohled výzkumu čtenářské gramotnosti žáků 1. st. ZŠ se nabízí u </w:t>
      </w:r>
      <w:proofErr w:type="spellStart"/>
      <w:r>
        <w:t>Najvarové</w:t>
      </w:r>
      <w:proofErr w:type="spellEnd"/>
      <w:r>
        <w:t xml:space="preserve"> (2010). Průzkum byl realizovaný na vybraných brněnských školách s cílem zjistit, jaké faktory ovlivňují čtenářskou gramotnost u žáků na prvním stupni základní školy. Bylo prokázáno, že významný vliv má osobnostní charakteristika žáka a jeho záliba ve čtení projevující se výběrem a počtem přečtených knih. Zde se autorka pozastavuje nad tím, že učitelé nejčastěji využívají čtení jen při frontální výuce, kdy jeden žák čte nahlas, a ostatní sledují text. Není  podporována práce s textem a zápisy jsou většinou jen diktovány nebo opisovány z tabule. </w:t>
      </w:r>
    </w:p>
    <w:p w:rsidR="0050644B" w:rsidRDefault="0050644B" w:rsidP="002F0355">
      <w:pPr>
        <w:suppressAutoHyphens/>
        <w:rPr>
          <w:color w:val="000000" w:themeColor="text1"/>
        </w:rPr>
      </w:pPr>
      <w:proofErr w:type="spellStart"/>
      <w:r>
        <w:t>Najvarová</w:t>
      </w:r>
      <w:proofErr w:type="spellEnd"/>
      <w:r>
        <w:t xml:space="preserve"> (2010)</w:t>
      </w:r>
      <w:r w:rsidR="002F0355">
        <w:t xml:space="preserve"> také poukazuje na vedení čtenářských deníků, které učitelé po svých žácích vyžadují, ale již s nimi dále nepracují. Žáky jednotvárná práce jako je vypsání obsahu a sdělení mezi spolužáky nebaví. Učitelé kromě vedení čtenářských deníků, které dále nevyužívají, po žácích více nechtějí</w:t>
      </w:r>
      <w:r w:rsidR="002F0355" w:rsidRPr="00E2504D">
        <w:rPr>
          <w:color w:val="FF0000"/>
        </w:rPr>
        <w:t xml:space="preserve">. </w:t>
      </w:r>
      <w:r w:rsidR="007F60F6" w:rsidRPr="007F60F6">
        <w:rPr>
          <w:color w:val="000000" w:themeColor="text1"/>
        </w:rPr>
        <w:t xml:space="preserve">Porozumění textu si žáci dále neověřují a nesnaží se ho ani vyjádřit vlastními slovy. </w:t>
      </w:r>
    </w:p>
    <w:p w:rsidR="002F0355" w:rsidRDefault="002F0355" w:rsidP="002F0355">
      <w:pPr>
        <w:suppressAutoHyphens/>
      </w:pPr>
      <w:r>
        <w:t xml:space="preserve">Dále z výzkumu plyne, že učitelé nepodporují práci s textem jako je vyhledávání informací, rozvoj tichého čtení a samostatné zpracování informací. Ale více upřednostňují práci s učebnicí a v hodinách převažuje jen hlasité společné předčítání daného textu. Výsledky potvrzují i jiné výzkumy, které ukázaly, že </w:t>
      </w:r>
      <w:r w:rsidRPr="00BD647B">
        <w:rPr>
          <w:color w:val="000000" w:themeColor="text1"/>
        </w:rPr>
        <w:t>většina učitelů</w:t>
      </w:r>
      <w:r w:rsidR="00B75486" w:rsidRPr="00BD647B">
        <w:rPr>
          <w:color w:val="000000" w:themeColor="text1"/>
        </w:rPr>
        <w:t xml:space="preserve">, kteří se zúčastnili výzkumu, </w:t>
      </w:r>
      <w:r w:rsidRPr="00BD647B">
        <w:rPr>
          <w:color w:val="000000" w:themeColor="text1"/>
        </w:rPr>
        <w:t xml:space="preserve">využívá čtenářské materiály bez ohledu </w:t>
      </w:r>
      <w:r w:rsidR="00B75486" w:rsidRPr="00BD647B">
        <w:rPr>
          <w:color w:val="000000" w:themeColor="text1"/>
        </w:rPr>
        <w:t>na čtenářskou úroveň a nerozví</w:t>
      </w:r>
      <w:r w:rsidRPr="00BD647B">
        <w:rPr>
          <w:color w:val="000000" w:themeColor="text1"/>
        </w:rPr>
        <w:t xml:space="preserve">jí dále dovednosti v předvídání. Také není zvykem, aby si žáci mohli </w:t>
      </w:r>
      <w:r>
        <w:t xml:space="preserve">ke čtení zvolit libovolný zdroj, neboť na většině škol je čtení činností organizovanou a řízenou učitelem. A proto tato šetřená situace není pro rozvoj čtenářské gramotnosti u žáků  příliš pozitivní. </w:t>
      </w:r>
      <w:r w:rsidR="00091863">
        <w:t xml:space="preserve"> (</w:t>
      </w:r>
      <w:proofErr w:type="spellStart"/>
      <w:r w:rsidR="00091863">
        <w:t>Najvarová</w:t>
      </w:r>
      <w:proofErr w:type="spellEnd"/>
      <w:r w:rsidR="00091863">
        <w:t>, 2010)</w:t>
      </w:r>
    </w:p>
    <w:p w:rsidR="003D5D69" w:rsidRPr="00BD647B" w:rsidRDefault="003D5D69" w:rsidP="002F0355">
      <w:pPr>
        <w:suppressAutoHyphens/>
        <w:rPr>
          <w:color w:val="000000" w:themeColor="text1"/>
        </w:rPr>
      </w:pPr>
      <w:r w:rsidRPr="00BD647B">
        <w:rPr>
          <w:color w:val="000000" w:themeColor="text1"/>
        </w:rPr>
        <w:lastRenderedPageBreak/>
        <w:t>Porovnání</w:t>
      </w:r>
      <w:r w:rsidR="00F40763">
        <w:rPr>
          <w:color w:val="000000" w:themeColor="text1"/>
        </w:rPr>
        <w:t>m</w:t>
      </w:r>
      <w:r w:rsidRPr="00BD647B">
        <w:rPr>
          <w:color w:val="000000" w:themeColor="text1"/>
        </w:rPr>
        <w:t xml:space="preserve"> učebních textů mezi učiteli ve východních Čechách se zabývalo další výzkumné šetření</w:t>
      </w:r>
      <w:r w:rsidR="0050644B">
        <w:rPr>
          <w:color w:val="000000" w:themeColor="text1"/>
        </w:rPr>
        <w:t xml:space="preserve"> Bubeníčkovou a kol. (2011)</w:t>
      </w:r>
      <w:r w:rsidRPr="00BD647B">
        <w:rPr>
          <w:color w:val="000000" w:themeColor="text1"/>
        </w:rPr>
        <w:t xml:space="preserve">. Dotazovaní učitelé </w:t>
      </w:r>
      <w:r w:rsidR="00CC71AC" w:rsidRPr="00BD647B">
        <w:rPr>
          <w:color w:val="000000" w:themeColor="text1"/>
        </w:rPr>
        <w:t>využívají učební texty, které nejsou přiměřené pro ro</w:t>
      </w:r>
      <w:r w:rsidR="00F40763">
        <w:rPr>
          <w:color w:val="000000" w:themeColor="text1"/>
        </w:rPr>
        <w:t>zvoj čtenářství a ani se nehodí</w:t>
      </w:r>
      <w:r w:rsidR="00CC71AC" w:rsidRPr="00BD647B">
        <w:rPr>
          <w:color w:val="000000" w:themeColor="text1"/>
        </w:rPr>
        <w:t xml:space="preserve"> pro funkční práci s textem. Vyučující jsou převážně spokojeni se svými učebnicemi, ale většinou samotný výběr zůstává na vedení základní školy. Učebnice mnohdy nesplňují základní požadavky na rozvoj čtenářských dovedností. Vyskytlo se i značné procento učitelů, kteří řekli, že je jim jedno</w:t>
      </w:r>
      <w:r w:rsidR="00F40763">
        <w:rPr>
          <w:color w:val="000000" w:themeColor="text1"/>
        </w:rPr>
        <w:t>,</w:t>
      </w:r>
      <w:r w:rsidR="00CC71AC" w:rsidRPr="00BD647B">
        <w:rPr>
          <w:color w:val="000000" w:themeColor="text1"/>
        </w:rPr>
        <w:t xml:space="preserve"> zda texty rozvíjí čtenářské dovednosti. </w:t>
      </w:r>
      <w:r w:rsidR="004D4874" w:rsidRPr="00BD647B">
        <w:rPr>
          <w:color w:val="000000" w:themeColor="text1"/>
        </w:rPr>
        <w:t xml:space="preserve">Z uvedeného výzkumu vyplývá, že čtenářská gramotnost je ve školách vnímána různorodě. Autoři výzkumu dospěli k alarmujícím závěrům, že RVP ZV by měl zahrnovat zakotvený princip vzdělávání v rámci čtenářské gramotnosti a </w:t>
      </w:r>
      <w:r w:rsidR="00F40763">
        <w:rPr>
          <w:color w:val="000000" w:themeColor="text1"/>
        </w:rPr>
        <w:t xml:space="preserve">měly by zde být </w:t>
      </w:r>
      <w:r w:rsidR="004D4874" w:rsidRPr="00BD647B">
        <w:rPr>
          <w:color w:val="000000" w:themeColor="text1"/>
        </w:rPr>
        <w:t xml:space="preserve">stanoveny očekávané výstupy vztahující se k této problematice. </w:t>
      </w:r>
    </w:p>
    <w:p w:rsidR="00513985" w:rsidRDefault="00513985" w:rsidP="002F2109">
      <w:pPr>
        <w:suppressAutoHyphens/>
      </w:pPr>
    </w:p>
    <w:p w:rsidR="00457322" w:rsidRDefault="00457322" w:rsidP="002F2109">
      <w:pPr>
        <w:suppressAutoHyphens/>
      </w:pPr>
    </w:p>
    <w:p w:rsidR="00637CFD" w:rsidRPr="0079430B" w:rsidRDefault="00637CFD" w:rsidP="002F2109">
      <w:pPr>
        <w:suppressAutoHyphens/>
      </w:pPr>
    </w:p>
    <w:p w:rsidR="00F80026" w:rsidRPr="00F80026" w:rsidRDefault="00F80026" w:rsidP="00F80026"/>
    <w:p w:rsidR="00F07C5A" w:rsidRDefault="00F07C5A" w:rsidP="00657627">
      <w:pPr>
        <w:suppressAutoHyphens/>
      </w:pPr>
    </w:p>
    <w:p w:rsidR="00C91565" w:rsidRDefault="00C91565" w:rsidP="00657627">
      <w:pPr>
        <w:suppressAutoHyphens/>
      </w:pPr>
    </w:p>
    <w:p w:rsidR="005C07DD" w:rsidRDefault="005C07DD" w:rsidP="00657627">
      <w:pPr>
        <w:suppressAutoHyphens/>
      </w:pPr>
    </w:p>
    <w:p w:rsidR="003F2593" w:rsidRPr="003F2593" w:rsidRDefault="003F2593" w:rsidP="003F2593"/>
    <w:p w:rsidR="00E40F41" w:rsidRDefault="00E40F41" w:rsidP="00E40F41">
      <w:pPr>
        <w:pStyle w:val="Default"/>
      </w:pPr>
    </w:p>
    <w:p w:rsidR="00462B56" w:rsidRDefault="00462B56" w:rsidP="00857584">
      <w:pPr>
        <w:suppressAutoHyphens/>
      </w:pPr>
    </w:p>
    <w:p w:rsidR="0023649E" w:rsidRPr="00462B56" w:rsidRDefault="0023649E" w:rsidP="00462B56">
      <w:pPr>
        <w:suppressAutoHyphens/>
      </w:pPr>
    </w:p>
    <w:p w:rsidR="0031259B" w:rsidRPr="0031259B" w:rsidRDefault="0031259B" w:rsidP="0031259B"/>
    <w:p w:rsidR="00B60038" w:rsidRPr="00B60038" w:rsidRDefault="00B60038" w:rsidP="00B60038"/>
    <w:p w:rsidR="00B60038" w:rsidRPr="00B60038" w:rsidRDefault="00B60038" w:rsidP="00B60038"/>
    <w:p w:rsidR="00211518" w:rsidRDefault="00211518" w:rsidP="004A5093">
      <w:pPr>
        <w:rPr>
          <w:color w:val="000000" w:themeColor="text1"/>
        </w:rPr>
      </w:pPr>
    </w:p>
    <w:p w:rsidR="00211518" w:rsidRPr="00211518" w:rsidRDefault="00211518" w:rsidP="00211518"/>
    <w:p w:rsidR="00211518" w:rsidRPr="00211518" w:rsidRDefault="00211518" w:rsidP="00211518"/>
    <w:p w:rsidR="00211518" w:rsidRPr="00211518" w:rsidRDefault="00211518" w:rsidP="00211518"/>
    <w:p w:rsidR="00211518" w:rsidRPr="00211518" w:rsidRDefault="00211518" w:rsidP="00211518"/>
    <w:p w:rsidR="00211518" w:rsidRPr="00211518" w:rsidRDefault="00211518" w:rsidP="00211518"/>
    <w:p w:rsidR="00211518" w:rsidRPr="00211518" w:rsidRDefault="00211518" w:rsidP="00211518"/>
    <w:p w:rsidR="00211518" w:rsidRPr="00211518" w:rsidRDefault="00211518" w:rsidP="00211518"/>
    <w:p w:rsidR="005C07DD" w:rsidRDefault="005C07DD" w:rsidP="00211518"/>
    <w:p w:rsidR="005C07DD" w:rsidRDefault="005C07DD" w:rsidP="00211518"/>
    <w:p w:rsidR="005C07DD" w:rsidRDefault="005C07DD" w:rsidP="00211518"/>
    <w:p w:rsidR="005C07DD" w:rsidRDefault="005C07DD" w:rsidP="00211518"/>
    <w:p w:rsidR="005C07DD" w:rsidRDefault="005C07DD" w:rsidP="00211518"/>
    <w:p w:rsidR="005C07DD" w:rsidRDefault="005C07DD" w:rsidP="00211518"/>
    <w:p w:rsidR="00211518" w:rsidRPr="00211518" w:rsidRDefault="00211518" w:rsidP="00B91F36">
      <w:pPr>
        <w:tabs>
          <w:tab w:val="left" w:pos="2655"/>
        </w:tabs>
        <w:suppressAutoHyphens/>
        <w:jc w:val="center"/>
        <w:rPr>
          <w:b/>
          <w:sz w:val="32"/>
          <w:szCs w:val="32"/>
        </w:rPr>
      </w:pPr>
      <w:r w:rsidRPr="00211518">
        <w:rPr>
          <w:b/>
          <w:sz w:val="32"/>
          <w:szCs w:val="32"/>
        </w:rPr>
        <w:t>I</w:t>
      </w:r>
      <w:r>
        <w:rPr>
          <w:b/>
          <w:sz w:val="32"/>
          <w:szCs w:val="32"/>
        </w:rPr>
        <w:t>I</w:t>
      </w:r>
      <w:r w:rsidR="005C07DD">
        <w:rPr>
          <w:b/>
          <w:sz w:val="32"/>
          <w:szCs w:val="32"/>
        </w:rPr>
        <w:t>. PR</w:t>
      </w:r>
      <w:r w:rsidR="001A741B">
        <w:rPr>
          <w:b/>
          <w:sz w:val="32"/>
          <w:szCs w:val="32"/>
        </w:rPr>
        <w:t xml:space="preserve">AKTICKÁ </w:t>
      </w:r>
      <w:r w:rsidRPr="00211518">
        <w:rPr>
          <w:b/>
          <w:sz w:val="32"/>
          <w:szCs w:val="32"/>
        </w:rPr>
        <w:t>ČÁST</w:t>
      </w:r>
    </w:p>
    <w:p w:rsidR="007C16A4" w:rsidRPr="00211518" w:rsidRDefault="007C16A4" w:rsidP="00211518">
      <w:pPr>
        <w:tabs>
          <w:tab w:val="left" w:pos="2490"/>
        </w:tabs>
      </w:pPr>
    </w:p>
    <w:bookmarkEnd w:id="37"/>
    <w:bookmarkEnd w:id="38"/>
    <w:bookmarkEnd w:id="39"/>
    <w:bookmarkEnd w:id="40"/>
    <w:bookmarkEnd w:id="41"/>
    <w:bookmarkEnd w:id="42"/>
    <w:bookmarkEnd w:id="43"/>
    <w:bookmarkEnd w:id="44"/>
    <w:bookmarkEnd w:id="45"/>
    <w:p w:rsidR="00AA17A4" w:rsidRDefault="00AA17A4"/>
    <w:p w:rsidR="00211518" w:rsidRDefault="00211518">
      <w:pPr>
        <w:spacing w:after="0" w:line="240" w:lineRule="auto"/>
        <w:jc w:val="left"/>
      </w:pPr>
    </w:p>
    <w:p w:rsidR="00D326C2" w:rsidRDefault="00D326C2" w:rsidP="00ED3323">
      <w:pPr>
        <w:suppressAutoHyphens/>
      </w:pPr>
    </w:p>
    <w:p w:rsidR="00992CE7" w:rsidRDefault="00992CE7" w:rsidP="00ED3323">
      <w:pPr>
        <w:suppressAutoHyphens/>
      </w:pPr>
    </w:p>
    <w:p w:rsidR="00992CE7" w:rsidRDefault="00992CE7" w:rsidP="00ED3323">
      <w:pPr>
        <w:suppressAutoHyphens/>
      </w:pPr>
    </w:p>
    <w:p w:rsidR="00992CE7" w:rsidRDefault="00992CE7" w:rsidP="00ED3323">
      <w:pPr>
        <w:suppressAutoHyphens/>
      </w:pPr>
    </w:p>
    <w:p w:rsidR="00992CE7" w:rsidRDefault="00992CE7" w:rsidP="00ED3323">
      <w:pPr>
        <w:suppressAutoHyphens/>
      </w:pPr>
    </w:p>
    <w:p w:rsidR="00992CE7" w:rsidRDefault="00992CE7" w:rsidP="00ED3323">
      <w:pPr>
        <w:suppressAutoHyphens/>
      </w:pPr>
    </w:p>
    <w:p w:rsidR="00992CE7" w:rsidRDefault="00992CE7" w:rsidP="00ED3323">
      <w:pPr>
        <w:suppressAutoHyphens/>
      </w:pPr>
    </w:p>
    <w:p w:rsidR="00CD7D37" w:rsidRDefault="00CD7D37" w:rsidP="00ED3323">
      <w:pPr>
        <w:suppressAutoHyphens/>
      </w:pPr>
    </w:p>
    <w:p w:rsidR="00992CE7" w:rsidRDefault="00992CE7" w:rsidP="00ED3323">
      <w:pPr>
        <w:suppressAutoHyphens/>
      </w:pPr>
    </w:p>
    <w:p w:rsidR="000B52AB" w:rsidRDefault="000B52AB" w:rsidP="00992CE7">
      <w:pPr>
        <w:pStyle w:val="Nadpis2"/>
        <w:numPr>
          <w:ilvl w:val="0"/>
          <w:numId w:val="0"/>
        </w:numPr>
      </w:pPr>
      <w:bookmarkStart w:id="59" w:name="_Toc4501743"/>
      <w:r>
        <w:lastRenderedPageBreak/>
        <w:t>4  PŘÍPRAVA A REALIZACE ČTENÁŘSKÉHO KLUBU</w:t>
      </w:r>
      <w:bookmarkEnd w:id="59"/>
    </w:p>
    <w:p w:rsidR="000B52AB" w:rsidRPr="000B52AB" w:rsidRDefault="000B52AB" w:rsidP="000B52AB"/>
    <w:p w:rsidR="00D326C2" w:rsidRDefault="00992CE7" w:rsidP="00992CE7">
      <w:pPr>
        <w:pStyle w:val="Nadpis2"/>
        <w:numPr>
          <w:ilvl w:val="0"/>
          <w:numId w:val="0"/>
        </w:numPr>
      </w:pPr>
      <w:bookmarkStart w:id="60" w:name="_Toc4501744"/>
      <w:r>
        <w:t xml:space="preserve">4.1.  Realizace </w:t>
      </w:r>
      <w:r w:rsidR="005C6F4E">
        <w:t xml:space="preserve">a průběh </w:t>
      </w:r>
      <w:r>
        <w:t>čtenářského klubu</w:t>
      </w:r>
      <w:bookmarkEnd w:id="60"/>
    </w:p>
    <w:p w:rsidR="00B91F36" w:rsidRPr="00B91F36" w:rsidRDefault="00B91F36" w:rsidP="00B91F36"/>
    <w:p w:rsidR="00E973D8" w:rsidRDefault="00E973D8" w:rsidP="00E973D8">
      <w:pPr>
        <w:suppressAutoHyphens/>
      </w:pPr>
      <w:r>
        <w:t xml:space="preserve">Volnočasový čtenářský klub byl realizovaný na 1. základní škole v Napajedlích v 5. ročníku. Čtenářský klub navštěvovalo deset žáků ve svém volném čase. Žáci se scházeli se svou vyučující jednou týdně v odpoledních hodinách. Celkem bylo uskutečněno 24 lekcí s různou tématikou za použití  metod kritického myšlení. </w:t>
      </w:r>
    </w:p>
    <w:p w:rsidR="00E973D8" w:rsidRPr="00E973D8" w:rsidRDefault="00E973D8" w:rsidP="00E973D8">
      <w:pPr>
        <w:suppressAutoHyphens/>
      </w:pPr>
      <w:r>
        <w:t xml:space="preserve">Čtenářský klub byl zvolen jako volnočasová aktivita pro žáky po </w:t>
      </w:r>
      <w:r w:rsidRPr="00E973D8">
        <w:t xml:space="preserve">autorčině absolvování </w:t>
      </w:r>
      <w:r>
        <w:t xml:space="preserve">kurzu Čtením a psaním ke kritickému </w:t>
      </w:r>
      <w:r w:rsidRPr="00E973D8">
        <w:t xml:space="preserve">myšlení a pro její </w:t>
      </w:r>
      <w:r>
        <w:t xml:space="preserve">velikou zálibu ve čtení. Cílem čtenářského klubu je dostat žáky zpět ke </w:t>
      </w:r>
      <w:r w:rsidRPr="00E973D8">
        <w:t>čtení, a za pomoci metod kritického myšlení ukázat radost z četby a vytvořit kladný vztah ke čtení. Čtenářský klub nabízí prostor nejen ke čtení, ale i k  povídání o právě přečtených knihách a jejich doporučování, o jejich autorech a zajímavostech ze světa knih.</w:t>
      </w:r>
    </w:p>
    <w:p w:rsidR="00E973D8" w:rsidRPr="00E973D8" w:rsidRDefault="00E973D8" w:rsidP="00E973D8">
      <w:pPr>
        <w:suppressAutoHyphens/>
      </w:pPr>
      <w:r w:rsidRPr="00E973D8">
        <w:t xml:space="preserve">V průběhu měsíce října loňského roku byl zahájen čtenářský klub, který měl původně stanovených 16 lekcí, ale pro velký zájem žáků se rozšířil až na 24 setkání. Každý čtvrtek se žáci se svou vyučující scházeli po vyučování ve třídě a měli </w:t>
      </w:r>
      <w:r>
        <w:t xml:space="preserve">devadesát minut na čtenářské aktivity. Společně si </w:t>
      </w:r>
      <w:r w:rsidRPr="00E973D8">
        <w:t xml:space="preserve">povídali o knihách, četli, diskutovali, doporučovali a sdíleli své názory s ostatními. Žáci četli nejen knihy vybrané vyučujícím, ale také knihy dle svého výběru, hráli různé motivační hry, přemýšleli o obsahu knih, doporučovali si knihy navzájem, tvořili komiksy a ilustrace a hráli si na spisovatele. </w:t>
      </w:r>
    </w:p>
    <w:p w:rsidR="00E973D8" w:rsidRPr="00E973D8" w:rsidRDefault="00E973D8" w:rsidP="00E973D8">
      <w:pPr>
        <w:suppressAutoHyphens/>
        <w:rPr>
          <w:i/>
        </w:rPr>
      </w:pPr>
      <w:r w:rsidRPr="00E973D8">
        <w:t xml:space="preserve">Na začátku byli žáci seznámeni s plánem čtenářského klubu (viz příloha č. 1), co je čeká a na co se mohou postupně těšit. První čtenářský klub měl podobu seznámení a sdělení očekávání. V úvodu vyučující seznámil žáky s pravidly čtenářského klubu (viz příloha č. 2.). Následovalo sepsání očekávání žáků od čtenářského klubu. Žáci si obkreslili svou ruku a na každý prst si napsali, co očekávají a co myslí, že je čeká. Mezi nejčastější odpovědi se řadí: </w:t>
      </w:r>
      <w:r w:rsidRPr="00E973D8">
        <w:rPr>
          <w:i/>
        </w:rPr>
        <w:t xml:space="preserve">„čtení, kamarádi, pohoda, pobavení, mluvení o knížkách, zábava, hry, filmy, povídání, odpočinek, nové knihy, malování, občerstvení a čaj.“ </w:t>
      </w:r>
    </w:p>
    <w:p w:rsidR="00E973D8" w:rsidRPr="00E973D8" w:rsidRDefault="00E973D8" w:rsidP="00E973D8">
      <w:pPr>
        <w:suppressAutoHyphens/>
      </w:pPr>
      <w:r w:rsidRPr="00E973D8">
        <w:lastRenderedPageBreak/>
        <w:t>Pokračovalo se literární kavárnou (viz příloha č. 3), která navodila tu správnou atmosféru ke čtení a práci s knihou. Žáci si mezi sebou vyprávěli, které jsou jejich oblíbené knihy, kde nejraději čtou, co čtou anebo co mají rozečteno.</w:t>
      </w:r>
    </w:p>
    <w:p w:rsidR="00E973D8" w:rsidRPr="00E973D8" w:rsidRDefault="00E973D8" w:rsidP="00E973D8">
      <w:pPr>
        <w:suppressAutoHyphens/>
      </w:pPr>
      <w:r w:rsidRPr="00E973D8">
        <w:t xml:space="preserve">Každý čtenářský klub měl své téma a aktivity, se kterými vyučující na začátku své žáky seznámil. Každý klub byl specifický i svými použitými metodami a povzbuzoval žáky nadále ke čtenářství. </w:t>
      </w:r>
    </w:p>
    <w:p w:rsidR="00E973D8" w:rsidRPr="00E973D8" w:rsidRDefault="00E973D8" w:rsidP="00E973D8">
      <w:pPr>
        <w:suppressAutoHyphens/>
      </w:pPr>
      <w:r w:rsidRPr="00E973D8">
        <w:t xml:space="preserve">V posledním čtenářském klubu se za pomoci literární kavárny vyvolala příjemná nálada k zhodnocení všech setkání. Žáci společně vytvořili knížkovník, na který sepsali všechny knihy, jež se postupně ve čtenářských klubech četly. Následně zhotovili myšlenkovou mapu na téma čtenářský klub, na kterou zaznamenali vše, co po celou dobu zažili, vyzkoušeli nového a hlavně jak se stali řádnými čtenáři. Žáci projevovali nechuť se čtenářským klubem končit a přáli si pokračovat i v dalším školním roce. </w:t>
      </w:r>
    </w:p>
    <w:p w:rsidR="003C7331" w:rsidRPr="00E973D8" w:rsidRDefault="003C7331"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32955" w:rsidRDefault="00F32955" w:rsidP="00E42528">
      <w:pPr>
        <w:suppressAutoHyphens/>
      </w:pPr>
    </w:p>
    <w:p w:rsidR="00F76288" w:rsidRDefault="00F76288">
      <w:pPr>
        <w:spacing w:after="0" w:line="240" w:lineRule="auto"/>
        <w:jc w:val="left"/>
      </w:pPr>
    </w:p>
    <w:p w:rsidR="00BD647B" w:rsidRDefault="00F016C9" w:rsidP="003B1CC3">
      <w:pPr>
        <w:pStyle w:val="Nadpis2"/>
        <w:numPr>
          <w:ilvl w:val="0"/>
          <w:numId w:val="0"/>
        </w:numPr>
      </w:pPr>
      <w:bookmarkStart w:id="61" w:name="_Toc4501745"/>
      <w:r>
        <w:lastRenderedPageBreak/>
        <w:t>4.2</w:t>
      </w:r>
      <w:r w:rsidR="003B1CC3">
        <w:t xml:space="preserve">.  </w:t>
      </w:r>
      <w:r w:rsidR="00BD647B">
        <w:t>Realizované čtenářské kluby</w:t>
      </w:r>
      <w:bookmarkEnd w:id="61"/>
    </w:p>
    <w:p w:rsidR="00907558" w:rsidRPr="00907558" w:rsidRDefault="00907558" w:rsidP="00907558"/>
    <w:p w:rsidR="00BC44F8" w:rsidRPr="000B56E0" w:rsidRDefault="00BC44F8" w:rsidP="00BC44F8">
      <w:pPr>
        <w:rPr>
          <w:b/>
          <w:szCs w:val="28"/>
          <w:u w:val="single"/>
        </w:rPr>
      </w:pPr>
      <w:r w:rsidRPr="000B56E0">
        <w:rPr>
          <w:b/>
          <w:szCs w:val="28"/>
          <w:u w:val="single"/>
        </w:rPr>
        <w:t>Čtenářský klub č. 21 – Kulturní zvyklosti - Erik</w:t>
      </w:r>
    </w:p>
    <w:p w:rsidR="00BC44F8" w:rsidRDefault="00BC44F8" w:rsidP="000B56E0">
      <w:pPr>
        <w:suppressAutoHyphens/>
        <w:rPr>
          <w:szCs w:val="28"/>
        </w:rPr>
      </w:pPr>
      <w:r w:rsidRPr="00AF47C6">
        <w:rPr>
          <w:szCs w:val="28"/>
        </w:rPr>
        <w:t xml:space="preserve">Příběhy z konce předměstí – </w:t>
      </w:r>
      <w:proofErr w:type="spellStart"/>
      <w:r w:rsidRPr="00AF47C6">
        <w:rPr>
          <w:szCs w:val="28"/>
        </w:rPr>
        <w:t>S</w:t>
      </w:r>
      <w:r>
        <w:rPr>
          <w:szCs w:val="28"/>
        </w:rPr>
        <w:t>haun</w:t>
      </w:r>
      <w:proofErr w:type="spellEnd"/>
      <w:r>
        <w:rPr>
          <w:szCs w:val="28"/>
        </w:rPr>
        <w:t xml:space="preserve"> </w:t>
      </w:r>
      <w:proofErr w:type="spellStart"/>
      <w:r>
        <w:rPr>
          <w:szCs w:val="28"/>
        </w:rPr>
        <w:t>Ta</w:t>
      </w:r>
      <w:r w:rsidRPr="00AF47C6">
        <w:rPr>
          <w:szCs w:val="28"/>
        </w:rPr>
        <w:t>n</w:t>
      </w:r>
      <w:proofErr w:type="spellEnd"/>
    </w:p>
    <w:p w:rsidR="000B56E0" w:rsidRDefault="000B56E0" w:rsidP="000B56E0">
      <w:pPr>
        <w:suppressAutoHyphens/>
        <w:rPr>
          <w:szCs w:val="28"/>
        </w:rPr>
      </w:pPr>
      <w:r w:rsidRPr="00F23EF1">
        <w:rPr>
          <w:szCs w:val="28"/>
        </w:rPr>
        <w:t xml:space="preserve">SHAUN </w:t>
      </w:r>
      <w:proofErr w:type="spellStart"/>
      <w:r w:rsidRPr="00F23EF1">
        <w:rPr>
          <w:szCs w:val="28"/>
        </w:rPr>
        <w:t>Tan</w:t>
      </w:r>
      <w:proofErr w:type="spellEnd"/>
      <w:r w:rsidRPr="00F23EF1">
        <w:rPr>
          <w:szCs w:val="28"/>
        </w:rPr>
        <w:t>, 2011, Příběhy z konce předměstí, ISBN 978-80-87497-23-4. Nakladatelství Kniha Zlín</w:t>
      </w:r>
    </w:p>
    <w:p w:rsidR="00907558" w:rsidRDefault="00907558" w:rsidP="000B56E0">
      <w:pPr>
        <w:suppressAutoHyphens/>
        <w:rPr>
          <w:szCs w:val="28"/>
        </w:rPr>
      </w:pPr>
    </w:p>
    <w:p w:rsidR="00BC44F8" w:rsidRPr="000B56E0" w:rsidRDefault="00BC44F8" w:rsidP="000B56E0">
      <w:pPr>
        <w:suppressAutoHyphens/>
        <w:rPr>
          <w:b/>
          <w:szCs w:val="28"/>
          <w:u w:val="single"/>
        </w:rPr>
      </w:pPr>
      <w:r w:rsidRPr="000B56E0">
        <w:rPr>
          <w:b/>
          <w:szCs w:val="28"/>
          <w:u w:val="single"/>
        </w:rPr>
        <w:t xml:space="preserve">Představení knihy: </w:t>
      </w:r>
    </w:p>
    <w:p w:rsidR="00BC44F8" w:rsidRPr="00F23EF1" w:rsidRDefault="00BC44F8" w:rsidP="000B56E0">
      <w:pPr>
        <w:suppressAutoHyphens/>
        <w:rPr>
          <w:szCs w:val="28"/>
        </w:rPr>
      </w:pPr>
      <w:r w:rsidRPr="00F23EF1">
        <w:rPr>
          <w:szCs w:val="28"/>
        </w:rPr>
        <w:t xml:space="preserve">Kniha australského spisovatele </w:t>
      </w:r>
      <w:proofErr w:type="spellStart"/>
      <w:r w:rsidRPr="00F23EF1">
        <w:rPr>
          <w:szCs w:val="28"/>
        </w:rPr>
        <w:t>Shauna</w:t>
      </w:r>
      <w:proofErr w:type="spellEnd"/>
      <w:r w:rsidRPr="00F23EF1">
        <w:rPr>
          <w:szCs w:val="28"/>
        </w:rPr>
        <w:t xml:space="preserve"> Tana Příběhy z konce předměstí obsahuje 15 krátkých povídek, které čtenáře zavedou do různorodých situací. Mnohým tato kniha otevře zcela jiný pohled na svět. Příběhy jsou doprovázeny nádhernými barevnými ilustracemi samotného autora. Čtenář pomocí své fantazie odhaluje podivné až absurdní situace. Kniha dostala řadu prestižních ocenění a zaujme nejen dětského, ale i dospělého čtenáře. </w:t>
      </w:r>
    </w:p>
    <w:p w:rsidR="00BC44F8" w:rsidRDefault="00BC44F8" w:rsidP="000B56E0">
      <w:pPr>
        <w:suppressAutoHyphens/>
        <w:rPr>
          <w:szCs w:val="28"/>
        </w:rPr>
      </w:pPr>
      <w:r w:rsidRPr="00F23EF1">
        <w:rPr>
          <w:szCs w:val="28"/>
        </w:rPr>
        <w:t>Pro čtenářský klub byl na doporučení kurzu kritického myšlení vybrán Příběh Erika. V tomto příběhu netypický zahraniční student navštíví rodinu a poznává odlišnosti kulturních zvyklostí. Pokládá si různé otázky, jak běžné, tak i takové, které by nikoho ani nenapadly. Na rozloučení přichystá rodině ve spíži překvapení. Žáci díky tomuto příběhu zažijí velmi příjemný výlet do světa fantazie, nenásilnou formou trénují vlastní představivost a učí se myslet nejen kriticky, ale i kreativně.</w:t>
      </w:r>
    </w:p>
    <w:p w:rsidR="00BC44F8" w:rsidRPr="00F23EF1" w:rsidRDefault="00BC44F8" w:rsidP="000B56E0">
      <w:pPr>
        <w:suppressAutoHyphens/>
        <w:ind w:firstLine="709"/>
        <w:rPr>
          <w:szCs w:val="28"/>
        </w:rPr>
      </w:pPr>
    </w:p>
    <w:p w:rsidR="00BC44F8" w:rsidRPr="00F23EF1" w:rsidRDefault="00BC44F8" w:rsidP="000B56E0">
      <w:pPr>
        <w:suppressAutoHyphens/>
        <w:rPr>
          <w:b/>
          <w:color w:val="FF0000"/>
          <w:szCs w:val="28"/>
          <w:u w:val="single"/>
        </w:rPr>
      </w:pPr>
      <w:r w:rsidRPr="00F23EF1">
        <w:rPr>
          <w:b/>
          <w:szCs w:val="28"/>
          <w:u w:val="single"/>
        </w:rPr>
        <w:t xml:space="preserve">Cíl: </w:t>
      </w:r>
    </w:p>
    <w:p w:rsidR="00BC44F8" w:rsidRPr="00F23EF1" w:rsidRDefault="00BC44F8" w:rsidP="000B56E0">
      <w:pPr>
        <w:pStyle w:val="Odstavecseseznamem"/>
        <w:numPr>
          <w:ilvl w:val="0"/>
          <w:numId w:val="36"/>
        </w:numPr>
        <w:suppressAutoHyphens/>
        <w:ind w:firstLine="709"/>
        <w:rPr>
          <w:szCs w:val="28"/>
        </w:rPr>
      </w:pPr>
      <w:r w:rsidRPr="00F23EF1">
        <w:rPr>
          <w:szCs w:val="28"/>
        </w:rPr>
        <w:t>Žáci pracují ve skupinách, sdílejí své myšlenky, názory a nápady</w:t>
      </w:r>
    </w:p>
    <w:p w:rsidR="00BC44F8" w:rsidRPr="00F23EF1" w:rsidRDefault="00BC44F8" w:rsidP="000B56E0">
      <w:pPr>
        <w:pStyle w:val="Odstavecseseznamem"/>
        <w:numPr>
          <w:ilvl w:val="0"/>
          <w:numId w:val="36"/>
        </w:numPr>
        <w:suppressAutoHyphens/>
        <w:ind w:firstLine="709"/>
        <w:rPr>
          <w:szCs w:val="28"/>
        </w:rPr>
      </w:pPr>
      <w:r w:rsidRPr="00F23EF1">
        <w:rPr>
          <w:szCs w:val="28"/>
        </w:rPr>
        <w:t>Žáci odhalují hlavní myšlenky textu</w:t>
      </w:r>
    </w:p>
    <w:p w:rsidR="00BC44F8" w:rsidRPr="00F23EF1" w:rsidRDefault="00BC44F8" w:rsidP="000B56E0">
      <w:pPr>
        <w:pStyle w:val="Odstavecseseznamem"/>
        <w:numPr>
          <w:ilvl w:val="0"/>
          <w:numId w:val="36"/>
        </w:numPr>
        <w:suppressAutoHyphens/>
        <w:ind w:firstLine="709"/>
        <w:rPr>
          <w:szCs w:val="28"/>
        </w:rPr>
      </w:pPr>
      <w:r w:rsidRPr="00F23EF1">
        <w:rPr>
          <w:szCs w:val="28"/>
        </w:rPr>
        <w:t>Žáci tvoří</w:t>
      </w:r>
      <w:r>
        <w:rPr>
          <w:szCs w:val="28"/>
        </w:rPr>
        <w:t xml:space="preserve"> </w:t>
      </w:r>
      <w:proofErr w:type="spellStart"/>
      <w:r>
        <w:rPr>
          <w:szCs w:val="28"/>
        </w:rPr>
        <w:t>otázy</w:t>
      </w:r>
      <w:proofErr w:type="spellEnd"/>
      <w:r w:rsidRPr="00F23EF1">
        <w:rPr>
          <w:szCs w:val="28"/>
        </w:rPr>
        <w:t xml:space="preserve"> k textu</w:t>
      </w:r>
    </w:p>
    <w:p w:rsidR="00BC44F8" w:rsidRPr="00F23EF1" w:rsidRDefault="00BC44F8" w:rsidP="000B56E0">
      <w:pPr>
        <w:pStyle w:val="Odstavecseseznamem"/>
        <w:numPr>
          <w:ilvl w:val="0"/>
          <w:numId w:val="36"/>
        </w:numPr>
        <w:suppressAutoHyphens/>
        <w:ind w:firstLine="709"/>
        <w:rPr>
          <w:szCs w:val="28"/>
        </w:rPr>
      </w:pPr>
      <w:r w:rsidRPr="00F23EF1">
        <w:rPr>
          <w:szCs w:val="28"/>
        </w:rPr>
        <w:t>Žáci předvídají další děje</w:t>
      </w:r>
    </w:p>
    <w:p w:rsidR="00BC44F8" w:rsidRPr="00F23EF1" w:rsidRDefault="00BC44F8" w:rsidP="000B56E0">
      <w:pPr>
        <w:pStyle w:val="Odstavecseseznamem"/>
        <w:numPr>
          <w:ilvl w:val="0"/>
          <w:numId w:val="36"/>
        </w:numPr>
        <w:suppressAutoHyphens/>
        <w:ind w:firstLine="709"/>
        <w:rPr>
          <w:szCs w:val="28"/>
        </w:rPr>
      </w:pPr>
      <w:r w:rsidRPr="00F23EF1">
        <w:rPr>
          <w:szCs w:val="28"/>
        </w:rPr>
        <w:t>Žáci používají metody kritického myšlení</w:t>
      </w:r>
    </w:p>
    <w:p w:rsidR="00907558" w:rsidRDefault="00907558" w:rsidP="000B56E0">
      <w:pPr>
        <w:suppressAutoHyphens/>
        <w:ind w:firstLine="709"/>
        <w:rPr>
          <w:szCs w:val="28"/>
        </w:rPr>
      </w:pPr>
    </w:p>
    <w:p w:rsidR="00907558" w:rsidRPr="00F23EF1" w:rsidRDefault="00907558" w:rsidP="000B56E0">
      <w:pPr>
        <w:suppressAutoHyphens/>
        <w:ind w:firstLine="709"/>
        <w:rPr>
          <w:szCs w:val="28"/>
        </w:rPr>
      </w:pPr>
    </w:p>
    <w:p w:rsidR="00BC44F8" w:rsidRPr="00F23EF1" w:rsidRDefault="00BC44F8" w:rsidP="000B56E0">
      <w:pPr>
        <w:suppressAutoHyphens/>
        <w:rPr>
          <w:b/>
          <w:szCs w:val="28"/>
          <w:u w:val="single"/>
        </w:rPr>
      </w:pPr>
      <w:r w:rsidRPr="00F23EF1">
        <w:rPr>
          <w:b/>
          <w:szCs w:val="28"/>
          <w:u w:val="single"/>
        </w:rPr>
        <w:lastRenderedPageBreak/>
        <w:t xml:space="preserve">Evokace: </w:t>
      </w:r>
    </w:p>
    <w:p w:rsidR="00BC44F8" w:rsidRPr="00F23EF1" w:rsidRDefault="00BC44F8" w:rsidP="000B56E0">
      <w:pPr>
        <w:suppressAutoHyphens/>
        <w:rPr>
          <w:szCs w:val="28"/>
        </w:rPr>
      </w:pPr>
      <w:r w:rsidRPr="00F23EF1">
        <w:rPr>
          <w:szCs w:val="28"/>
          <w:u w:val="single"/>
        </w:rPr>
        <w:t>Brainstorming</w:t>
      </w:r>
      <w:r w:rsidRPr="00F23EF1">
        <w:rPr>
          <w:szCs w:val="28"/>
        </w:rPr>
        <w:t xml:space="preserve">- „Kulturní zvyklosti“ - co vše mě napadá? Každý žák sám píše po dobu dvou minut, co si pod pojmem představuje. Následně vyučující vyzve žáky ke společnému sdílení a na tabuli píší společně vše, co zjistili. </w:t>
      </w:r>
    </w:p>
    <w:p w:rsidR="00BC44F8" w:rsidRPr="00F23EF1" w:rsidRDefault="00BC44F8" w:rsidP="000B56E0">
      <w:pPr>
        <w:suppressAutoHyphens/>
        <w:rPr>
          <w:szCs w:val="28"/>
        </w:rPr>
      </w:pPr>
      <w:r w:rsidRPr="00F23EF1">
        <w:rPr>
          <w:szCs w:val="28"/>
          <w:u w:val="single"/>
        </w:rPr>
        <w:t xml:space="preserve">Motivační hra </w:t>
      </w:r>
      <w:r w:rsidRPr="00F23EF1">
        <w:rPr>
          <w:szCs w:val="28"/>
        </w:rPr>
        <w:t>– „pozdravy“ - každý</w:t>
      </w:r>
      <w:r w:rsidR="00E3423B">
        <w:rPr>
          <w:szCs w:val="28"/>
        </w:rPr>
        <w:t xml:space="preserve"> žák si vylosuje jeden pozdrav  (přílohy pro tuto lekci jsou označeny příloha I., dále </w:t>
      </w:r>
      <w:r w:rsidRPr="00F23EF1">
        <w:rPr>
          <w:szCs w:val="28"/>
        </w:rPr>
        <w:t xml:space="preserve">příloha č. 1) s popsaným způsobem jak se zdraví. Žáci chodí po třídě a zdraví se vylosovaným způsobem. Současně pátrají, kdo pochází ze stejného prostředí a utvoří dvojice, ve kterých budou následně spolupracovat. </w:t>
      </w:r>
    </w:p>
    <w:p w:rsidR="00BC44F8" w:rsidRPr="00F23EF1" w:rsidRDefault="00BC44F8" w:rsidP="000B56E0">
      <w:pPr>
        <w:suppressAutoHyphens/>
        <w:rPr>
          <w:i/>
          <w:szCs w:val="28"/>
        </w:rPr>
      </w:pPr>
      <w:r w:rsidRPr="00F23EF1">
        <w:rPr>
          <w:szCs w:val="28"/>
          <w:u w:val="single"/>
        </w:rPr>
        <w:t>Otázky po aktivitě</w:t>
      </w:r>
      <w:r w:rsidRPr="00F23EF1">
        <w:rPr>
          <w:szCs w:val="28"/>
        </w:rPr>
        <w:t>:  „</w:t>
      </w:r>
      <w:r w:rsidRPr="00F23EF1">
        <w:rPr>
          <w:i/>
          <w:szCs w:val="28"/>
        </w:rPr>
        <w:t xml:space="preserve">Jak ses při pozdravu cítil?“ „Který pozdrav ti byl příjemný, nepříjemný?“ „Jaké máme zvyklosti a chování v naší společnosti?“ </w:t>
      </w:r>
    </w:p>
    <w:p w:rsidR="00BC44F8" w:rsidRPr="00F23EF1" w:rsidRDefault="00BC44F8" w:rsidP="000B56E0">
      <w:pPr>
        <w:suppressAutoHyphens/>
        <w:rPr>
          <w:szCs w:val="28"/>
        </w:rPr>
      </w:pPr>
    </w:p>
    <w:p w:rsidR="00BC44F8" w:rsidRPr="00F23EF1" w:rsidRDefault="00BC44F8" w:rsidP="000B56E0">
      <w:pPr>
        <w:suppressAutoHyphens/>
        <w:rPr>
          <w:b/>
          <w:szCs w:val="28"/>
          <w:u w:val="single"/>
        </w:rPr>
      </w:pPr>
      <w:r w:rsidRPr="00F23EF1">
        <w:rPr>
          <w:b/>
          <w:szCs w:val="28"/>
          <w:u w:val="single"/>
        </w:rPr>
        <w:t xml:space="preserve">Uvědomění: </w:t>
      </w:r>
    </w:p>
    <w:p w:rsidR="00BC44F8" w:rsidRPr="00F23EF1" w:rsidRDefault="00BC44F8" w:rsidP="000B56E0">
      <w:pPr>
        <w:suppressAutoHyphens/>
        <w:rPr>
          <w:szCs w:val="28"/>
        </w:rPr>
      </w:pPr>
      <w:r w:rsidRPr="00F23EF1">
        <w:rPr>
          <w:szCs w:val="28"/>
          <w:u w:val="single"/>
        </w:rPr>
        <w:t>Obrázek Erika</w:t>
      </w:r>
      <w:r w:rsidRPr="00F23EF1">
        <w:rPr>
          <w:szCs w:val="28"/>
        </w:rPr>
        <w:t xml:space="preserve"> - každá skupinka dostane obrázek Erika (příloha č. 2) a odpoví na první dvě otázky v pracovním listě (příloha č. 3). Odpovědi žáci nejdříve sdílejí ve dvojicích, potom si o nich povídají společně. </w:t>
      </w:r>
    </w:p>
    <w:p w:rsidR="00BC44F8" w:rsidRPr="00F23EF1" w:rsidRDefault="00BC44F8" w:rsidP="000B56E0">
      <w:pPr>
        <w:suppressAutoHyphens/>
        <w:ind w:firstLine="709"/>
        <w:rPr>
          <w:i/>
          <w:szCs w:val="28"/>
        </w:rPr>
      </w:pPr>
      <w:r w:rsidRPr="00F23EF1">
        <w:rPr>
          <w:szCs w:val="28"/>
        </w:rPr>
        <w:t>„</w:t>
      </w:r>
      <w:r w:rsidRPr="00F23EF1">
        <w:rPr>
          <w:i/>
          <w:szCs w:val="28"/>
        </w:rPr>
        <w:t>O čem asi bude tento příběh, když začíná tímto obrázkem?“</w:t>
      </w:r>
    </w:p>
    <w:p w:rsidR="00BC44F8" w:rsidRPr="00F23EF1" w:rsidRDefault="00BC44F8" w:rsidP="000B56E0">
      <w:pPr>
        <w:suppressAutoHyphens/>
        <w:ind w:firstLine="709"/>
        <w:rPr>
          <w:i/>
          <w:szCs w:val="28"/>
        </w:rPr>
      </w:pPr>
      <w:r w:rsidRPr="00F23EF1">
        <w:rPr>
          <w:szCs w:val="28"/>
        </w:rPr>
        <w:t>„</w:t>
      </w:r>
      <w:r w:rsidRPr="00F23EF1">
        <w:rPr>
          <w:i/>
          <w:szCs w:val="28"/>
        </w:rPr>
        <w:t>V jakém prostředí se asi příběh bude odehrávat?“</w:t>
      </w:r>
    </w:p>
    <w:p w:rsidR="00BC44F8" w:rsidRPr="00F23EF1" w:rsidRDefault="00BC44F8" w:rsidP="000B56E0">
      <w:pPr>
        <w:suppressAutoHyphens/>
        <w:rPr>
          <w:szCs w:val="28"/>
        </w:rPr>
      </w:pPr>
      <w:r w:rsidRPr="00F23EF1">
        <w:rPr>
          <w:szCs w:val="28"/>
          <w:u w:val="single"/>
        </w:rPr>
        <w:t>Práce s textem</w:t>
      </w:r>
      <w:r w:rsidRPr="00F23EF1">
        <w:rPr>
          <w:szCs w:val="28"/>
        </w:rPr>
        <w:t xml:space="preserve">: - žáci budou postupně plnit zadání učitele a vyplňovat pracovní list. Vyučující začíná číst příběh Erika a žáci tvoří otázky nebo předvídají děj. </w:t>
      </w:r>
    </w:p>
    <w:p w:rsidR="00BC44F8" w:rsidRPr="00F23EF1" w:rsidRDefault="00BC44F8" w:rsidP="000B56E0">
      <w:pPr>
        <w:pStyle w:val="Odstavecseseznamem"/>
        <w:numPr>
          <w:ilvl w:val="0"/>
          <w:numId w:val="37"/>
        </w:numPr>
        <w:suppressAutoHyphens/>
        <w:ind w:firstLine="709"/>
        <w:rPr>
          <w:szCs w:val="28"/>
        </w:rPr>
      </w:pPr>
      <w:r w:rsidRPr="00F23EF1">
        <w:rPr>
          <w:szCs w:val="28"/>
        </w:rPr>
        <w:t>Čtení příběhu od strany 8 po stranu 11.</w:t>
      </w:r>
    </w:p>
    <w:p w:rsidR="00BC44F8" w:rsidRPr="00F23EF1" w:rsidRDefault="00BC44F8" w:rsidP="000B56E0">
      <w:pPr>
        <w:pStyle w:val="Odstavecseseznamem"/>
        <w:numPr>
          <w:ilvl w:val="0"/>
          <w:numId w:val="37"/>
        </w:numPr>
        <w:suppressAutoHyphens/>
        <w:ind w:firstLine="709"/>
        <w:rPr>
          <w:szCs w:val="28"/>
        </w:rPr>
      </w:pPr>
      <w:r w:rsidRPr="00F23EF1">
        <w:rPr>
          <w:szCs w:val="28"/>
        </w:rPr>
        <w:t xml:space="preserve">Dvojice dostanou obrázky z knihy (příloha č. 4.) a tvoří ke každému obrázku jednu otázku. „Jak se asi mohl Erik ptát?“  Vyučující zdůrazní dětem: „Nebyly to ale zrovna otázky, které jsem očekával. Většinou jsem mohl odpovědět jen: </w:t>
      </w:r>
      <w:r w:rsidRPr="00F23EF1">
        <w:rPr>
          <w:i/>
          <w:szCs w:val="28"/>
        </w:rPr>
        <w:t>‚Tím si nejsem jistý.‘</w:t>
      </w:r>
      <w:r w:rsidRPr="00F23EF1">
        <w:rPr>
          <w:szCs w:val="28"/>
        </w:rPr>
        <w:t xml:space="preserve"> nebo ‚</w:t>
      </w:r>
      <w:r w:rsidRPr="00F23EF1">
        <w:rPr>
          <w:i/>
          <w:szCs w:val="28"/>
        </w:rPr>
        <w:t>Tak to prostě je.‘</w:t>
      </w:r>
      <w:r w:rsidRPr="00F23EF1">
        <w:rPr>
          <w:szCs w:val="28"/>
        </w:rPr>
        <w:t xml:space="preserve">“ </w:t>
      </w:r>
    </w:p>
    <w:p w:rsidR="00BC44F8" w:rsidRPr="00F23EF1" w:rsidRDefault="00BC44F8" w:rsidP="000B56E0">
      <w:pPr>
        <w:pStyle w:val="Odstavecseseznamem"/>
        <w:numPr>
          <w:ilvl w:val="0"/>
          <w:numId w:val="37"/>
        </w:numPr>
        <w:suppressAutoHyphens/>
        <w:ind w:firstLine="709"/>
        <w:rPr>
          <w:szCs w:val="28"/>
        </w:rPr>
      </w:pPr>
      <w:r w:rsidRPr="00F23EF1">
        <w:rPr>
          <w:szCs w:val="28"/>
        </w:rPr>
        <w:t>Společné sdílení odpovědí žáků.</w:t>
      </w:r>
    </w:p>
    <w:p w:rsidR="00BC44F8" w:rsidRPr="00F23EF1" w:rsidRDefault="00BC44F8" w:rsidP="000B56E0">
      <w:pPr>
        <w:pStyle w:val="Odstavecseseznamem"/>
        <w:numPr>
          <w:ilvl w:val="0"/>
          <w:numId w:val="37"/>
        </w:numPr>
        <w:suppressAutoHyphens/>
        <w:ind w:firstLine="709"/>
        <w:rPr>
          <w:szCs w:val="28"/>
        </w:rPr>
      </w:pPr>
      <w:r w:rsidRPr="00F23EF1">
        <w:rPr>
          <w:szCs w:val="28"/>
        </w:rPr>
        <w:t>Pokračování ve čtení strany 12.</w:t>
      </w:r>
    </w:p>
    <w:p w:rsidR="00BC44F8" w:rsidRPr="00F23EF1" w:rsidRDefault="00BC44F8" w:rsidP="000B56E0">
      <w:pPr>
        <w:pStyle w:val="Odstavecseseznamem"/>
        <w:numPr>
          <w:ilvl w:val="0"/>
          <w:numId w:val="37"/>
        </w:numPr>
        <w:suppressAutoHyphens/>
        <w:ind w:firstLine="709"/>
        <w:rPr>
          <w:szCs w:val="28"/>
        </w:rPr>
      </w:pPr>
      <w:r w:rsidRPr="00F23EF1">
        <w:rPr>
          <w:szCs w:val="28"/>
        </w:rPr>
        <w:t>Po čtení žáci pracují s dalšími obrázky (příloha č. 5.)a odhadují prostředí, do kterého se Erik během návštěvy dostal. Zapíší ke každému obrázku, kde asi Erik mohl být. Své představy pak popisují ostatním.</w:t>
      </w:r>
    </w:p>
    <w:p w:rsidR="00BC44F8" w:rsidRPr="00F23EF1" w:rsidRDefault="00BC44F8" w:rsidP="000B56E0">
      <w:pPr>
        <w:pStyle w:val="Odstavecseseznamem"/>
        <w:numPr>
          <w:ilvl w:val="0"/>
          <w:numId w:val="37"/>
        </w:numPr>
        <w:suppressAutoHyphens/>
        <w:ind w:firstLine="709"/>
        <w:rPr>
          <w:szCs w:val="28"/>
        </w:rPr>
      </w:pPr>
      <w:r w:rsidRPr="00F23EF1">
        <w:rPr>
          <w:szCs w:val="28"/>
        </w:rPr>
        <w:lastRenderedPageBreak/>
        <w:t xml:space="preserve">Následují další otázky –  </w:t>
      </w:r>
      <w:r w:rsidRPr="00F23EF1">
        <w:rPr>
          <w:i/>
          <w:szCs w:val="28"/>
        </w:rPr>
        <w:t>„Jak příběh bude pokračovat?“ „Co by tě teď k příběhu zajímalo vědět?“</w:t>
      </w:r>
      <w:r w:rsidRPr="00F23EF1">
        <w:rPr>
          <w:szCs w:val="28"/>
        </w:rPr>
        <w:t xml:space="preserve"> Opět následuje společné sdílení představ. </w:t>
      </w:r>
    </w:p>
    <w:p w:rsidR="00BC44F8" w:rsidRPr="00F23EF1" w:rsidRDefault="00BC44F8" w:rsidP="000B56E0">
      <w:pPr>
        <w:suppressAutoHyphens/>
        <w:rPr>
          <w:b/>
          <w:szCs w:val="28"/>
          <w:u w:val="single"/>
        </w:rPr>
      </w:pPr>
      <w:r w:rsidRPr="00F23EF1">
        <w:rPr>
          <w:b/>
          <w:szCs w:val="28"/>
          <w:u w:val="single"/>
        </w:rPr>
        <w:t>Reflexe:</w:t>
      </w:r>
    </w:p>
    <w:p w:rsidR="00BC44F8" w:rsidRPr="00F23EF1" w:rsidRDefault="00BC44F8" w:rsidP="000B56E0">
      <w:pPr>
        <w:suppressAutoHyphens/>
        <w:rPr>
          <w:szCs w:val="28"/>
          <w:u w:val="single"/>
        </w:rPr>
      </w:pPr>
      <w:r w:rsidRPr="00F23EF1">
        <w:rPr>
          <w:szCs w:val="28"/>
          <w:u w:val="single"/>
        </w:rPr>
        <w:t xml:space="preserve">Erik a jeho kulturní zvyklosti </w:t>
      </w:r>
      <w:r w:rsidRPr="00F23EF1">
        <w:rPr>
          <w:szCs w:val="28"/>
        </w:rPr>
        <w:t xml:space="preserve">– Vyučující pokračuje ve čtení strany 14 a 15. Žáci dostanou zbytek textu (příloha č. 6.) a mají za úkol dočíst samostatně text a doplnit poslední otázky. Jakmile žáci budou mít vše splněno, přijdou k vyučujícímu odhalit poslední tajemství. Na stole je zavřená kniha, kde na poslední stránce příběhu je založena odpověď na otázku- </w:t>
      </w:r>
      <w:r w:rsidRPr="00F23EF1">
        <w:rPr>
          <w:i/>
          <w:szCs w:val="28"/>
        </w:rPr>
        <w:t>„Co nám asi zanechal Erik ve spíži?“</w:t>
      </w:r>
      <w:r w:rsidRPr="00F23EF1">
        <w:rPr>
          <w:szCs w:val="28"/>
        </w:rPr>
        <w:t xml:space="preserve"> Po prohlédnutí obrázku (příloha č. 7), žáci dopíší poslední myšlenku – </w:t>
      </w:r>
      <w:r w:rsidRPr="00F23EF1">
        <w:rPr>
          <w:i/>
          <w:szCs w:val="28"/>
        </w:rPr>
        <w:t>„Jaké asi mohou být Erikovy kulturní zvyklosti?“</w:t>
      </w:r>
      <w:r w:rsidRPr="00F23EF1">
        <w:rPr>
          <w:szCs w:val="28"/>
        </w:rPr>
        <w:t xml:space="preserve"> Následuje společné sdílení.</w:t>
      </w:r>
    </w:p>
    <w:p w:rsidR="00BC44F8" w:rsidRPr="00F23EF1" w:rsidRDefault="00BC44F8" w:rsidP="000B56E0">
      <w:pPr>
        <w:suppressAutoHyphens/>
        <w:rPr>
          <w:szCs w:val="28"/>
        </w:rPr>
      </w:pPr>
      <w:r w:rsidRPr="00F23EF1">
        <w:rPr>
          <w:szCs w:val="28"/>
          <w:u w:val="single"/>
        </w:rPr>
        <w:t>Doplnění na tabuli</w:t>
      </w:r>
      <w:r w:rsidRPr="00F23EF1">
        <w:rPr>
          <w:szCs w:val="28"/>
        </w:rPr>
        <w:t xml:space="preserve"> – na závěr se vrátíme ke kulturním zvyklostem a doplníme na tabuli, co nás ještě napadlo při čtení příběhu. </w:t>
      </w:r>
    </w:p>
    <w:p w:rsidR="00BC44F8" w:rsidRPr="00F23EF1" w:rsidRDefault="00BC44F8" w:rsidP="000B56E0">
      <w:pPr>
        <w:suppressAutoHyphens/>
        <w:rPr>
          <w:b/>
          <w:szCs w:val="28"/>
          <w:u w:val="single"/>
        </w:rPr>
      </w:pPr>
      <w:r w:rsidRPr="00F23EF1">
        <w:rPr>
          <w:b/>
          <w:szCs w:val="28"/>
          <w:u w:val="single"/>
        </w:rPr>
        <w:t>Zhodnocení čtenářského klubu č. 21 žáky:</w:t>
      </w:r>
    </w:p>
    <w:p w:rsidR="00BC44F8" w:rsidRPr="00F23EF1" w:rsidRDefault="00BC44F8" w:rsidP="00907558">
      <w:pPr>
        <w:suppressAutoHyphens/>
        <w:rPr>
          <w:b/>
          <w:szCs w:val="28"/>
        </w:rPr>
      </w:pPr>
      <w:r w:rsidRPr="00F23EF1">
        <w:rPr>
          <w:b/>
          <w:szCs w:val="28"/>
        </w:rPr>
        <w:t xml:space="preserve">1. Co se mi dnes líbilo? </w:t>
      </w:r>
    </w:p>
    <w:p w:rsidR="00BC44F8" w:rsidRPr="00F23EF1" w:rsidRDefault="00BC44F8" w:rsidP="00907558">
      <w:pPr>
        <w:suppressAutoHyphens/>
        <w:rPr>
          <w:szCs w:val="28"/>
        </w:rPr>
      </w:pPr>
      <w:r w:rsidRPr="00F23EF1">
        <w:rPr>
          <w:szCs w:val="28"/>
        </w:rPr>
        <w:t>Nejvíce žáky zaujala motivační hra na pozdravy a příběh Erika.</w:t>
      </w:r>
    </w:p>
    <w:p w:rsidR="00BC44F8" w:rsidRPr="00F23EF1" w:rsidRDefault="00BC44F8" w:rsidP="00907558">
      <w:pPr>
        <w:suppressAutoHyphens/>
        <w:rPr>
          <w:b/>
          <w:szCs w:val="28"/>
        </w:rPr>
      </w:pPr>
      <w:r w:rsidRPr="00F23EF1">
        <w:rPr>
          <w:b/>
          <w:szCs w:val="28"/>
        </w:rPr>
        <w:t>2. Co se mi dnes nelíbilo?</w:t>
      </w:r>
    </w:p>
    <w:p w:rsidR="00BC44F8" w:rsidRPr="00F23EF1" w:rsidRDefault="00BC44F8" w:rsidP="00907558">
      <w:pPr>
        <w:suppressAutoHyphens/>
        <w:rPr>
          <w:szCs w:val="28"/>
        </w:rPr>
      </w:pPr>
      <w:r w:rsidRPr="00F23EF1">
        <w:rPr>
          <w:szCs w:val="28"/>
        </w:rPr>
        <w:t>Všechny odpovědi zněly: „Vše se mi líbilo“, jen jedna odpověď byla: „Nelíbilo se mi, že Erik odešel z příběhu.“</w:t>
      </w:r>
    </w:p>
    <w:p w:rsidR="00BC44F8" w:rsidRPr="00F23EF1" w:rsidRDefault="00BC44F8" w:rsidP="00907558">
      <w:pPr>
        <w:suppressAutoHyphens/>
        <w:rPr>
          <w:b/>
          <w:szCs w:val="28"/>
        </w:rPr>
      </w:pPr>
      <w:r w:rsidRPr="00F23EF1">
        <w:rPr>
          <w:b/>
          <w:szCs w:val="28"/>
        </w:rPr>
        <w:t xml:space="preserve">3. Co bych chtěl do příště zlepšit? </w:t>
      </w:r>
    </w:p>
    <w:p w:rsidR="00BC44F8" w:rsidRPr="00F23EF1" w:rsidRDefault="00BC44F8" w:rsidP="00907558">
      <w:pPr>
        <w:suppressAutoHyphens/>
        <w:rPr>
          <w:szCs w:val="28"/>
        </w:rPr>
      </w:pPr>
      <w:r w:rsidRPr="00F23EF1">
        <w:rPr>
          <w:szCs w:val="28"/>
        </w:rPr>
        <w:t xml:space="preserve">Více takových knih a čtení s předvídáním děje. </w:t>
      </w:r>
    </w:p>
    <w:p w:rsidR="00BC44F8" w:rsidRPr="00F23EF1" w:rsidRDefault="00BC44F8" w:rsidP="00907558">
      <w:pPr>
        <w:suppressAutoHyphens/>
        <w:rPr>
          <w:b/>
          <w:szCs w:val="28"/>
        </w:rPr>
      </w:pPr>
      <w:r w:rsidRPr="00F23EF1">
        <w:rPr>
          <w:b/>
          <w:szCs w:val="28"/>
        </w:rPr>
        <w:t xml:space="preserve">4. Co mě dnes nejvíce zaujalo? </w:t>
      </w:r>
    </w:p>
    <w:p w:rsidR="00BC44F8" w:rsidRPr="00F23EF1" w:rsidRDefault="00BC44F8" w:rsidP="00907558">
      <w:pPr>
        <w:suppressAutoHyphens/>
        <w:rPr>
          <w:szCs w:val="28"/>
        </w:rPr>
      </w:pPr>
      <w:r w:rsidRPr="00F23EF1">
        <w:rPr>
          <w:szCs w:val="28"/>
        </w:rPr>
        <w:t>Jednoznačná odpověď zněla: „Příběh Erika.“</w:t>
      </w:r>
    </w:p>
    <w:p w:rsidR="00BC44F8" w:rsidRPr="00F23EF1" w:rsidRDefault="00BC44F8" w:rsidP="000B56E0">
      <w:pPr>
        <w:suppressAutoHyphens/>
        <w:ind w:firstLine="709"/>
        <w:rPr>
          <w:szCs w:val="28"/>
        </w:rPr>
      </w:pPr>
    </w:p>
    <w:p w:rsidR="00BC44F8" w:rsidRPr="00F23EF1" w:rsidRDefault="00BC44F8" w:rsidP="000B56E0">
      <w:pPr>
        <w:suppressAutoHyphens/>
        <w:rPr>
          <w:b/>
          <w:szCs w:val="28"/>
          <w:u w:val="single"/>
        </w:rPr>
      </w:pPr>
      <w:r w:rsidRPr="00F23EF1">
        <w:rPr>
          <w:b/>
          <w:szCs w:val="28"/>
          <w:u w:val="single"/>
        </w:rPr>
        <w:t xml:space="preserve">Hodnocení učitele: (Reflexe učitele) </w:t>
      </w:r>
    </w:p>
    <w:p w:rsidR="00BC44F8" w:rsidRPr="00F23EF1" w:rsidRDefault="00BC44F8" w:rsidP="000B56E0">
      <w:pPr>
        <w:suppressAutoHyphens/>
        <w:rPr>
          <w:i/>
          <w:szCs w:val="28"/>
        </w:rPr>
      </w:pPr>
      <w:r w:rsidRPr="00F23EF1">
        <w:rPr>
          <w:szCs w:val="28"/>
        </w:rPr>
        <w:t xml:space="preserve">Kniha pro čtenářský klub byla vybrána na základě doporučení kurzu kritického myšlení absolvovaného v Praze. Lekce kulturní zvyklosti byla tak zajímavá, že byla hned upravena a realizována ve čtenářském klubu. Příběhy jsou plné záhad, fantazie a zabývají se  neobvyklými situacemi nebo událostmi. A je jen na čtenáři, jak na každý příběh </w:t>
      </w:r>
      <w:r w:rsidRPr="00F23EF1">
        <w:rPr>
          <w:szCs w:val="28"/>
        </w:rPr>
        <w:lastRenderedPageBreak/>
        <w:t>reaguje a jak odhalí jeho tajemství. Žáci měli možnost pracovat s textem, s obrázky a předvídat děj. Na začátku žáci pomocí metody kritického myšlení brainstorming napsali na papír co nejvíce asociací na otázku: „Co tě napadá pod názvem kulturní zvyklosti?“ Následovalo vzájemné sdílení a všechny  myšlenky napsali na  tabuli: „</w:t>
      </w:r>
      <w:r w:rsidRPr="00F23EF1">
        <w:rPr>
          <w:i/>
          <w:szCs w:val="28"/>
        </w:rPr>
        <w:t>tradice“, „historie“, „kultura“, „obyčeje“, „oblečení“, „jazyky“,  „staré věci“, „svátky“</w:t>
      </w:r>
      <w:r w:rsidRPr="00F23EF1">
        <w:rPr>
          <w:szCs w:val="28"/>
        </w:rPr>
        <w:t>, „</w:t>
      </w:r>
      <w:r w:rsidRPr="00F23EF1">
        <w:rPr>
          <w:i/>
          <w:szCs w:val="28"/>
        </w:rPr>
        <w:t>obrazy“, „kroje“</w:t>
      </w:r>
      <w:r w:rsidRPr="00F23EF1">
        <w:rPr>
          <w:szCs w:val="28"/>
        </w:rPr>
        <w:t xml:space="preserve">. Aktivita pokračovala motivační hrou s názvem pozdravy, ve které tvořili dvojice pro další čtenářské aktivity hledáním spolužáka, který si vylosoval stejný pozdrav. Motivační hra měla velký úspěch. Žáci si vyzkoušeli pozdravy jiných zemí a odhadovali, ze které země pocházejí. Nejvíce žáky zaujal eskymácký pozdrav. </w:t>
      </w:r>
    </w:p>
    <w:p w:rsidR="00BC44F8" w:rsidRPr="00F23EF1" w:rsidRDefault="00BC44F8" w:rsidP="000B56E0">
      <w:pPr>
        <w:suppressAutoHyphens/>
        <w:rPr>
          <w:szCs w:val="28"/>
        </w:rPr>
      </w:pPr>
      <w:r w:rsidRPr="00F23EF1">
        <w:rPr>
          <w:szCs w:val="28"/>
        </w:rPr>
        <w:t xml:space="preserve">V samotném uvědomění pracovali žáci společně s vyučující. Kromě práce s textem a obrázky měli také za úkol předvídat děj. Pracovali ve skupinkách a navzájem si sdíleli své myšlenky a názory. Velmi také oceňovali hlasité předčítání příběhu. Mohli tak lépe vnímat text a více se zaposlouchat do příběhu. </w:t>
      </w:r>
    </w:p>
    <w:p w:rsidR="00BC44F8" w:rsidRPr="00F23EF1" w:rsidRDefault="00BC44F8" w:rsidP="000B56E0">
      <w:pPr>
        <w:suppressAutoHyphens/>
        <w:rPr>
          <w:i/>
          <w:szCs w:val="28"/>
        </w:rPr>
      </w:pPr>
      <w:r w:rsidRPr="00F23EF1">
        <w:rPr>
          <w:szCs w:val="28"/>
        </w:rPr>
        <w:t>Při reflexi odhalovali poslední tajemství příběhu - co asi Erik mohl zanechat ve spíži. Své odpovědi zapisovali do pracovního listu:  „</w:t>
      </w:r>
      <w:r w:rsidRPr="00F23EF1">
        <w:rPr>
          <w:i/>
          <w:szCs w:val="28"/>
        </w:rPr>
        <w:t>zmenšenina hradu jeho země“, „talisman jeho země“, „knihu jeho zvyklostí“, „věci co nasbíral“, „buráky“, „kolečko</w:t>
      </w:r>
      <w:r w:rsidRPr="00F23EF1">
        <w:rPr>
          <w:szCs w:val="28"/>
        </w:rPr>
        <w:t>“. Jakmile měli dopsáno, čekal je obrázek v knize a mnozí byli překvapeni až udiveni. Na závěr každý zkusil vymyslet: „Jaké asi mohou být Erikovy kulturní zvyklosti?“ „</w:t>
      </w:r>
      <w:r w:rsidRPr="00F23EF1">
        <w:rPr>
          <w:i/>
          <w:szCs w:val="28"/>
        </w:rPr>
        <w:t xml:space="preserve">Dává hodným lidem různé dárky.“ „Zanechává nějakou věc, aby na něj nezapomněli.“ „Dává dárek na rozloučenou.“ „Vyrábí nové věci.“ „Sází květiny.“ „Sbírá šperky.“ </w:t>
      </w:r>
    </w:p>
    <w:p w:rsidR="00BC44F8" w:rsidRPr="00AF47C6" w:rsidRDefault="00BC44F8" w:rsidP="000B56E0">
      <w:pPr>
        <w:suppressAutoHyphens/>
        <w:rPr>
          <w:i/>
          <w:szCs w:val="28"/>
        </w:rPr>
      </w:pPr>
      <w:r w:rsidRPr="00F23EF1">
        <w:rPr>
          <w:szCs w:val="28"/>
        </w:rPr>
        <w:t xml:space="preserve">Na úplný závěr se žáci společně s vyučující ještě vrátili k metodě brainstormingu a doplnili na tabuli své další nápady ke kulturním zvyklostem po přečtení příběhu. Odpovědi žáků: </w:t>
      </w:r>
      <w:r w:rsidRPr="00F23EF1">
        <w:rPr>
          <w:i/>
          <w:szCs w:val="28"/>
        </w:rPr>
        <w:t>„dary“, „květiny“, „pozdrav“, „sbírání starobylých věcí“.</w:t>
      </w:r>
      <w:r w:rsidRPr="00C62C4B">
        <w:rPr>
          <w:i/>
          <w:szCs w:val="28"/>
        </w:rPr>
        <w:t xml:space="preserve"> </w:t>
      </w:r>
    </w:p>
    <w:p w:rsidR="00BC44F8" w:rsidRPr="000A1064" w:rsidRDefault="00BC44F8" w:rsidP="000B56E0">
      <w:pPr>
        <w:suppressAutoHyphens/>
        <w:rPr>
          <w:szCs w:val="28"/>
        </w:rPr>
      </w:pPr>
      <w:r w:rsidRPr="00AF47C6">
        <w:rPr>
          <w:szCs w:val="28"/>
        </w:rPr>
        <w:t>Kniha žáky velmi zaujala a pracovali od začátku s velkým nadšením a úsilím. Úkoly z pracovního listu byly orientovány na rozvoj jejich fantazie a představivosti. Ihned po skončení hodiny čtenářského</w:t>
      </w:r>
      <w:r>
        <w:rPr>
          <w:szCs w:val="28"/>
        </w:rPr>
        <w:t xml:space="preserve"> klubu vznikl pořadník na knihu</w:t>
      </w:r>
      <w:r w:rsidRPr="000A1064">
        <w:rPr>
          <w:szCs w:val="28"/>
        </w:rPr>
        <w:t>. Knihu pak žáci četli postupně, jeden po druhém.</w:t>
      </w:r>
    </w:p>
    <w:p w:rsidR="00BC44F8" w:rsidRDefault="00BC44F8" w:rsidP="00BC44F8">
      <w:pPr>
        <w:spacing w:after="360" w:line="240" w:lineRule="auto"/>
        <w:rPr>
          <w:sz w:val="28"/>
          <w:szCs w:val="28"/>
        </w:rPr>
      </w:pPr>
    </w:p>
    <w:p w:rsidR="00907558" w:rsidRDefault="00907558" w:rsidP="00BC44F8">
      <w:pPr>
        <w:spacing w:after="360" w:line="240" w:lineRule="auto"/>
        <w:rPr>
          <w:sz w:val="28"/>
          <w:szCs w:val="28"/>
        </w:rPr>
      </w:pPr>
    </w:p>
    <w:p w:rsidR="00002139" w:rsidRDefault="00002139" w:rsidP="006C28D5">
      <w:pPr>
        <w:rPr>
          <w:sz w:val="28"/>
          <w:szCs w:val="28"/>
        </w:rPr>
      </w:pPr>
    </w:p>
    <w:p w:rsidR="006C28D5" w:rsidRDefault="006C28D5" w:rsidP="006C28D5">
      <w:pPr>
        <w:rPr>
          <w:b/>
          <w:szCs w:val="28"/>
          <w:u w:val="single"/>
        </w:rPr>
      </w:pPr>
      <w:r w:rsidRPr="00392884">
        <w:rPr>
          <w:b/>
          <w:szCs w:val="28"/>
          <w:u w:val="single"/>
        </w:rPr>
        <w:lastRenderedPageBreak/>
        <w:t xml:space="preserve">Čtenářský klub č. 11 – Malý princ </w:t>
      </w:r>
    </w:p>
    <w:p w:rsidR="006C28D5" w:rsidRPr="00392884" w:rsidRDefault="006C28D5" w:rsidP="006C28D5">
      <w:pPr>
        <w:rPr>
          <w:b/>
          <w:szCs w:val="28"/>
          <w:u w:val="single"/>
        </w:rPr>
      </w:pPr>
    </w:p>
    <w:p w:rsidR="006C28D5" w:rsidRDefault="006C28D5" w:rsidP="006C28D5">
      <w:pPr>
        <w:rPr>
          <w:szCs w:val="28"/>
        </w:rPr>
      </w:pPr>
      <w:r>
        <w:rPr>
          <w:szCs w:val="28"/>
        </w:rPr>
        <w:t>Malý princ – Antoine de Saint – Exupéry</w:t>
      </w:r>
    </w:p>
    <w:p w:rsidR="006C28D5" w:rsidRDefault="006C28D5" w:rsidP="006C28D5">
      <w:pPr>
        <w:rPr>
          <w:szCs w:val="28"/>
        </w:rPr>
      </w:pPr>
      <w:r w:rsidRPr="007050C7">
        <w:rPr>
          <w:szCs w:val="28"/>
        </w:rPr>
        <w:t xml:space="preserve">SAINT – EXUPÉRY, Antoine, </w:t>
      </w:r>
      <w:r>
        <w:rPr>
          <w:szCs w:val="28"/>
        </w:rPr>
        <w:t>2017, Malý princ, ISBN 978-80-7390-202-5. Nakladatelství Dobrovský</w:t>
      </w:r>
    </w:p>
    <w:p w:rsidR="006C28D5" w:rsidRDefault="006C28D5" w:rsidP="006C28D5">
      <w:pPr>
        <w:rPr>
          <w:szCs w:val="28"/>
        </w:rPr>
      </w:pPr>
    </w:p>
    <w:p w:rsidR="006C28D5" w:rsidRPr="007050C7" w:rsidRDefault="006C28D5" w:rsidP="006C28D5">
      <w:pPr>
        <w:rPr>
          <w:b/>
          <w:szCs w:val="28"/>
          <w:u w:val="single"/>
        </w:rPr>
      </w:pPr>
      <w:r w:rsidRPr="007050C7">
        <w:rPr>
          <w:b/>
          <w:szCs w:val="28"/>
          <w:u w:val="single"/>
        </w:rPr>
        <w:t xml:space="preserve">Představení knihy: </w:t>
      </w:r>
    </w:p>
    <w:p w:rsidR="006C28D5" w:rsidRDefault="006C28D5" w:rsidP="006C28D5">
      <w:pPr>
        <w:rPr>
          <w:szCs w:val="28"/>
        </w:rPr>
      </w:pPr>
      <w:r w:rsidRPr="007050C7">
        <w:rPr>
          <w:szCs w:val="28"/>
        </w:rPr>
        <w:t>Kniha napsaná francouzským spisovatelem Antoine De Saint – Exupéry je nazývána filosofickou pohádkou určenou jak pro děti, tak pro dospělé. Patří mezi nejvýznamnější díla svého druhu, vyznačující se přemýšlením o ztraceném mládí a hledající životní moudrosti. Vypravěčem se stává pilot, jehož letadlo havarovalo v africké poušti. Zde se pilot setkává s Malým princem. Pilot se pokouší opravit svůj havarovaný stroj a mezitím si povídá s Malým princem. Malý princ přichází z velmi malé planety B612, kde žil jen s milující květinou. Začal nedůvěřovat její lásce a tak cestoval vesmírem. Navštěvoval jiné planety, kde potkával mnoho podivných lidí. Malý princ na svém putování zavítal na sedm planet. Postupně poznával svět dospělých, který byl z jeho pohledu plný chamtivosti, pýchy, neupřímnosti, domýšlení a neporozumění. Kniha je plná dobra i zla, přátelství, ale nutí přemýšlet i o vlastní hlouposti. Je čtivá v každém věku pro její nelehké porozumění. Dětský čtenář díky své fantazii může příběh pochopit</w:t>
      </w:r>
      <w:r>
        <w:rPr>
          <w:szCs w:val="28"/>
        </w:rPr>
        <w:t xml:space="preserve"> jinak, než čtenář dospělý.</w:t>
      </w:r>
    </w:p>
    <w:p w:rsidR="006C28D5" w:rsidRPr="00AF47C6" w:rsidRDefault="006C28D5" w:rsidP="006C28D5">
      <w:pPr>
        <w:rPr>
          <w:szCs w:val="28"/>
        </w:rPr>
      </w:pPr>
    </w:p>
    <w:p w:rsidR="006C28D5" w:rsidRPr="002B605E" w:rsidRDefault="006C28D5" w:rsidP="006C28D5">
      <w:pPr>
        <w:rPr>
          <w:b/>
          <w:szCs w:val="28"/>
          <w:u w:val="single"/>
        </w:rPr>
      </w:pPr>
      <w:r w:rsidRPr="002B605E">
        <w:rPr>
          <w:b/>
          <w:szCs w:val="28"/>
          <w:u w:val="single"/>
        </w:rPr>
        <w:t xml:space="preserve">Cíl:  </w:t>
      </w:r>
    </w:p>
    <w:p w:rsidR="006C28D5" w:rsidRDefault="006C28D5" w:rsidP="006C28D5">
      <w:pPr>
        <w:pStyle w:val="Odstavecseseznamem"/>
        <w:numPr>
          <w:ilvl w:val="0"/>
          <w:numId w:val="36"/>
        </w:numPr>
        <w:ind w:firstLine="709"/>
        <w:rPr>
          <w:szCs w:val="28"/>
        </w:rPr>
      </w:pPr>
      <w:r>
        <w:rPr>
          <w:szCs w:val="28"/>
        </w:rPr>
        <w:t>Žáci předvídají dění příběhu</w:t>
      </w:r>
    </w:p>
    <w:p w:rsidR="006C28D5" w:rsidRPr="00AF47C6" w:rsidRDefault="006C28D5" w:rsidP="006C28D5">
      <w:pPr>
        <w:pStyle w:val="Odstavecseseznamem"/>
        <w:numPr>
          <w:ilvl w:val="0"/>
          <w:numId w:val="36"/>
        </w:numPr>
        <w:ind w:firstLine="709"/>
        <w:rPr>
          <w:szCs w:val="28"/>
        </w:rPr>
      </w:pPr>
      <w:r>
        <w:rPr>
          <w:szCs w:val="28"/>
        </w:rPr>
        <w:t xml:space="preserve">Žáci porozumí textu, porovnávají s vlastní představou </w:t>
      </w:r>
    </w:p>
    <w:p w:rsidR="006C28D5" w:rsidRPr="00AF47C6" w:rsidRDefault="006C28D5" w:rsidP="006C28D5">
      <w:pPr>
        <w:pStyle w:val="Odstavecseseznamem"/>
        <w:numPr>
          <w:ilvl w:val="0"/>
          <w:numId w:val="36"/>
        </w:numPr>
        <w:ind w:firstLine="709"/>
        <w:rPr>
          <w:szCs w:val="28"/>
        </w:rPr>
      </w:pPr>
      <w:r>
        <w:rPr>
          <w:szCs w:val="28"/>
        </w:rPr>
        <w:t>Žáci pracují ve skupině, sdílejí své myšlenky a nápady</w:t>
      </w:r>
    </w:p>
    <w:p w:rsidR="006C28D5" w:rsidRPr="00A96F02" w:rsidRDefault="006C28D5" w:rsidP="006C28D5">
      <w:pPr>
        <w:pStyle w:val="Odstavecseseznamem"/>
        <w:numPr>
          <w:ilvl w:val="0"/>
          <w:numId w:val="36"/>
        </w:numPr>
        <w:ind w:firstLine="709"/>
        <w:rPr>
          <w:szCs w:val="28"/>
        </w:rPr>
      </w:pPr>
      <w:r>
        <w:rPr>
          <w:szCs w:val="28"/>
        </w:rPr>
        <w:t>Žáci pracují s textem a plní úkoly</w:t>
      </w:r>
    </w:p>
    <w:p w:rsidR="006C28D5" w:rsidRPr="00AF47C6" w:rsidRDefault="006C28D5" w:rsidP="006C28D5">
      <w:pPr>
        <w:pStyle w:val="Odstavecseseznamem"/>
        <w:numPr>
          <w:ilvl w:val="0"/>
          <w:numId w:val="36"/>
        </w:numPr>
        <w:ind w:firstLine="709"/>
        <w:rPr>
          <w:szCs w:val="28"/>
        </w:rPr>
      </w:pPr>
      <w:r>
        <w:rPr>
          <w:szCs w:val="28"/>
        </w:rPr>
        <w:t xml:space="preserve">Žáci používají metody </w:t>
      </w:r>
      <w:r w:rsidRPr="00AF47C6">
        <w:rPr>
          <w:szCs w:val="28"/>
        </w:rPr>
        <w:t>kritického myšlení</w:t>
      </w:r>
    </w:p>
    <w:p w:rsidR="006C28D5" w:rsidRDefault="006C28D5" w:rsidP="006C28D5">
      <w:pPr>
        <w:ind w:firstLine="709"/>
        <w:rPr>
          <w:szCs w:val="28"/>
        </w:rPr>
      </w:pPr>
    </w:p>
    <w:p w:rsidR="006C28D5" w:rsidRPr="00AF47C6" w:rsidRDefault="006C28D5" w:rsidP="003B1CC3">
      <w:pPr>
        <w:rPr>
          <w:szCs w:val="28"/>
        </w:rPr>
      </w:pPr>
    </w:p>
    <w:p w:rsidR="006C28D5" w:rsidRDefault="006C28D5" w:rsidP="006C28D5">
      <w:pPr>
        <w:rPr>
          <w:b/>
          <w:szCs w:val="28"/>
          <w:u w:val="single"/>
        </w:rPr>
      </w:pPr>
      <w:r w:rsidRPr="00AF47C6">
        <w:rPr>
          <w:b/>
          <w:szCs w:val="28"/>
          <w:u w:val="single"/>
        </w:rPr>
        <w:lastRenderedPageBreak/>
        <w:t xml:space="preserve">Evokace: </w:t>
      </w:r>
    </w:p>
    <w:p w:rsidR="006C28D5" w:rsidRDefault="006C28D5" w:rsidP="006C28D5">
      <w:r w:rsidRPr="006C28D5">
        <w:rPr>
          <w:szCs w:val="28"/>
          <w:u w:val="single"/>
        </w:rPr>
        <w:t xml:space="preserve">Seznámení s knihou a autorem </w:t>
      </w:r>
      <w:r w:rsidRPr="006C28D5">
        <w:rPr>
          <w:szCs w:val="28"/>
        </w:rPr>
        <w:t xml:space="preserve">– Vyučující stručně žákům objasní děj knihy Malý princ. Přiblíží jim prostředí, ve kterém se příběh odehrává. Poté je krátce seznámí s autorem </w:t>
      </w:r>
      <w:r>
        <w:t>Antoine de Saint-</w:t>
      </w:r>
      <w:r w:rsidRPr="00801DDF">
        <w:t>Exupéry</w:t>
      </w:r>
      <w:r>
        <w:t>.</w:t>
      </w:r>
    </w:p>
    <w:p w:rsidR="006C28D5" w:rsidRPr="007050C7" w:rsidRDefault="006C28D5" w:rsidP="006C28D5">
      <w:r w:rsidRPr="006C28D5">
        <w:rPr>
          <w:u w:val="single"/>
        </w:rPr>
        <w:t>Motivační hra</w:t>
      </w:r>
      <w:r w:rsidRPr="00801DDF">
        <w:t xml:space="preserve"> – jakou mám pozici ve skupině. Žáci stojí v kruhu a jeden má míč</w:t>
      </w:r>
      <w:r>
        <w:t>. V</w:t>
      </w:r>
      <w:r w:rsidRPr="00801DDF">
        <w:t>ybere si jednoho kamaráda, kterému předá míč a řekne, proč si ho vybral</w:t>
      </w:r>
      <w:r w:rsidRPr="007050C7">
        <w:t xml:space="preserve">. Hra podporuje kladné vztahy v kolektivu. </w:t>
      </w:r>
    </w:p>
    <w:p w:rsidR="006C28D5" w:rsidRPr="007050C7" w:rsidRDefault="006C28D5" w:rsidP="006C28D5">
      <w:r w:rsidRPr="006C28D5">
        <w:rPr>
          <w:u w:val="single"/>
        </w:rPr>
        <w:t>Klíčová slova –</w:t>
      </w:r>
      <w:r w:rsidRPr="006C28D5">
        <w:rPr>
          <w:color w:val="FF0000"/>
        </w:rPr>
        <w:t xml:space="preserve"> </w:t>
      </w:r>
      <w:r w:rsidRPr="007050C7">
        <w:t xml:space="preserve">vyučující napíše na tabuli slova: </w:t>
      </w:r>
      <w:r w:rsidRPr="006C28D5">
        <w:rPr>
          <w:i/>
        </w:rPr>
        <w:t xml:space="preserve">„ Malý princ, liška, ochočit, slepice, tajemství.“ </w:t>
      </w:r>
      <w:r w:rsidRPr="007050C7">
        <w:t xml:space="preserve">Každý žák zkusí během dvou minut vymyslet a napsat na papír, o čem by příběh mohl být. Nejdříve své myšlenky sdílejí ve dvojicích a následně s celým kolektivem. </w:t>
      </w:r>
    </w:p>
    <w:p w:rsidR="006C28D5" w:rsidRPr="007050C7" w:rsidRDefault="006C28D5" w:rsidP="006C28D5">
      <w:pPr>
        <w:rPr>
          <w:b/>
          <w:szCs w:val="28"/>
          <w:u w:val="single"/>
        </w:rPr>
      </w:pPr>
      <w:r w:rsidRPr="007050C7">
        <w:rPr>
          <w:b/>
          <w:szCs w:val="28"/>
          <w:u w:val="single"/>
        </w:rPr>
        <w:t xml:space="preserve">Uvědomění: </w:t>
      </w:r>
    </w:p>
    <w:p w:rsidR="006C28D5" w:rsidRPr="007050C7" w:rsidRDefault="006C28D5" w:rsidP="006C28D5">
      <w:pPr>
        <w:rPr>
          <w:szCs w:val="28"/>
        </w:rPr>
      </w:pPr>
      <w:r w:rsidRPr="007050C7">
        <w:rPr>
          <w:szCs w:val="28"/>
          <w:u w:val="single"/>
        </w:rPr>
        <w:t xml:space="preserve">Řízené čtení </w:t>
      </w:r>
      <w:r w:rsidRPr="007050C7">
        <w:rPr>
          <w:szCs w:val="28"/>
        </w:rPr>
        <w:t>– každý žák dostane knihu Malý princ a k ní  pracovní list (</w:t>
      </w:r>
      <w:r w:rsidR="005D16B7">
        <w:rPr>
          <w:szCs w:val="28"/>
        </w:rPr>
        <w:t xml:space="preserve">přílohy pro tuto lekci jsou označeny příloha II., dále </w:t>
      </w:r>
      <w:r w:rsidRPr="007050C7">
        <w:rPr>
          <w:szCs w:val="28"/>
        </w:rPr>
        <w:t xml:space="preserve">příloha č. 1). Vyučující řídí po celou dobu čtení knihy a vždy určí, která část se bude číst. Vyučující vstupuje během čtení s otázkami, které pomohou žákům lépe pochopit text. Žáci během čtení vyplňují pracovní list. </w:t>
      </w:r>
    </w:p>
    <w:p w:rsidR="006C28D5" w:rsidRPr="007050C7" w:rsidRDefault="006C28D5" w:rsidP="006C28D5">
      <w:pPr>
        <w:rPr>
          <w:szCs w:val="28"/>
        </w:rPr>
      </w:pPr>
      <w:r w:rsidRPr="007050C7">
        <w:rPr>
          <w:szCs w:val="28"/>
          <w:u w:val="single"/>
        </w:rPr>
        <w:t>Společné sdílení</w:t>
      </w:r>
      <w:r w:rsidRPr="007050C7">
        <w:rPr>
          <w:szCs w:val="28"/>
        </w:rPr>
        <w:t xml:space="preserve"> – v průběhu řízeného čtení žáci diskutují nad pokračováním příběhu a sdělují si své myšlenky a nápady. </w:t>
      </w:r>
    </w:p>
    <w:p w:rsidR="006C28D5" w:rsidRPr="007050C7" w:rsidRDefault="006C28D5" w:rsidP="006C28D5">
      <w:pPr>
        <w:rPr>
          <w:b/>
          <w:szCs w:val="28"/>
          <w:u w:val="single"/>
        </w:rPr>
      </w:pPr>
      <w:r w:rsidRPr="007050C7">
        <w:rPr>
          <w:b/>
          <w:szCs w:val="28"/>
          <w:u w:val="single"/>
        </w:rPr>
        <w:t>Reflexe:</w:t>
      </w:r>
    </w:p>
    <w:p w:rsidR="006C28D5" w:rsidRPr="007050C7" w:rsidRDefault="006C28D5" w:rsidP="006C28D5">
      <w:pPr>
        <w:rPr>
          <w:szCs w:val="28"/>
        </w:rPr>
      </w:pPr>
      <w:r w:rsidRPr="007050C7">
        <w:rPr>
          <w:szCs w:val="28"/>
          <w:u w:val="single"/>
        </w:rPr>
        <w:t xml:space="preserve">Porovnávání </w:t>
      </w:r>
      <w:r w:rsidRPr="007050C7">
        <w:rPr>
          <w:szCs w:val="28"/>
        </w:rPr>
        <w:t xml:space="preserve">– žáci dostali na začátku čtenářského klubu klíčová slova, podle kterých předvídali, co se bude v příběhu odehrávat. Nyní následuje porovnání, jaká byla má představa a jaký byl příběh. </w:t>
      </w:r>
    </w:p>
    <w:p w:rsidR="006C28D5" w:rsidRPr="007050C7" w:rsidRDefault="006C28D5" w:rsidP="006C28D5">
      <w:pPr>
        <w:rPr>
          <w:szCs w:val="28"/>
        </w:rPr>
      </w:pPr>
      <w:r w:rsidRPr="007050C7">
        <w:rPr>
          <w:szCs w:val="28"/>
          <w:u w:val="single"/>
        </w:rPr>
        <w:t>Volné čtení</w:t>
      </w:r>
      <w:r w:rsidRPr="007050C7">
        <w:rPr>
          <w:szCs w:val="28"/>
        </w:rPr>
        <w:t xml:space="preserve"> – ve zbývajícím čase žáci mají možnost pokračovat dále ve čtení Malého prince. </w:t>
      </w:r>
    </w:p>
    <w:p w:rsidR="006C28D5" w:rsidRPr="007050C7" w:rsidRDefault="006C28D5" w:rsidP="006C28D5">
      <w:pPr>
        <w:rPr>
          <w:rFonts w:cstheme="minorHAnsi"/>
          <w:color w:val="222222"/>
          <w:szCs w:val="16"/>
        </w:rPr>
      </w:pPr>
    </w:p>
    <w:p w:rsidR="006C28D5" w:rsidRPr="007050C7" w:rsidRDefault="006C28D5" w:rsidP="006C28D5">
      <w:pPr>
        <w:rPr>
          <w:b/>
          <w:szCs w:val="28"/>
          <w:u w:val="single"/>
        </w:rPr>
      </w:pPr>
      <w:r w:rsidRPr="007050C7">
        <w:rPr>
          <w:b/>
          <w:szCs w:val="28"/>
          <w:u w:val="single"/>
        </w:rPr>
        <w:t>Zhodnocení čtenářského klubu č. 11 žáky:</w:t>
      </w:r>
    </w:p>
    <w:p w:rsidR="006C28D5" w:rsidRPr="007050C7" w:rsidRDefault="006C28D5" w:rsidP="006C28D5">
      <w:pPr>
        <w:rPr>
          <w:b/>
          <w:szCs w:val="28"/>
        </w:rPr>
      </w:pPr>
      <w:r w:rsidRPr="007050C7">
        <w:rPr>
          <w:b/>
          <w:szCs w:val="28"/>
        </w:rPr>
        <w:t xml:space="preserve">1. Co se mi dnes líbilo? </w:t>
      </w:r>
    </w:p>
    <w:p w:rsidR="006C28D5" w:rsidRPr="007050C7" w:rsidRDefault="006C28D5" w:rsidP="006C28D5">
      <w:pPr>
        <w:rPr>
          <w:i/>
          <w:szCs w:val="28"/>
        </w:rPr>
      </w:pPr>
      <w:r w:rsidRPr="007050C7">
        <w:rPr>
          <w:szCs w:val="28"/>
        </w:rPr>
        <w:t xml:space="preserve">Většina odpovědí zněla: </w:t>
      </w:r>
      <w:r w:rsidRPr="007050C7">
        <w:rPr>
          <w:i/>
          <w:szCs w:val="28"/>
        </w:rPr>
        <w:t>„čtení, čtení a povídání, klíčová slova a  prostě vše, příběh v knize.“</w:t>
      </w:r>
    </w:p>
    <w:p w:rsidR="006C28D5" w:rsidRPr="007050C7" w:rsidRDefault="006C28D5" w:rsidP="006C28D5">
      <w:pPr>
        <w:rPr>
          <w:b/>
          <w:szCs w:val="28"/>
        </w:rPr>
      </w:pPr>
      <w:r w:rsidRPr="007050C7">
        <w:rPr>
          <w:b/>
          <w:szCs w:val="28"/>
        </w:rPr>
        <w:lastRenderedPageBreak/>
        <w:t>2. Co se mi dnes nelíbilo?</w:t>
      </w:r>
    </w:p>
    <w:p w:rsidR="006C28D5" w:rsidRPr="007050C7" w:rsidRDefault="006C28D5" w:rsidP="006C28D5">
      <w:pPr>
        <w:rPr>
          <w:szCs w:val="28"/>
        </w:rPr>
      </w:pPr>
      <w:r w:rsidRPr="007050C7">
        <w:rPr>
          <w:szCs w:val="28"/>
        </w:rPr>
        <w:t>Žákům se nelíbilo, že čtenářský klub rychle utekl, a že bylo málo čtení.</w:t>
      </w:r>
    </w:p>
    <w:p w:rsidR="006C28D5" w:rsidRPr="007050C7" w:rsidRDefault="006C28D5" w:rsidP="006C28D5">
      <w:pPr>
        <w:rPr>
          <w:b/>
          <w:szCs w:val="28"/>
        </w:rPr>
      </w:pPr>
      <w:r w:rsidRPr="007050C7">
        <w:rPr>
          <w:b/>
          <w:szCs w:val="28"/>
        </w:rPr>
        <w:t xml:space="preserve">3. Co bych chtěl do příště zlepšit? </w:t>
      </w:r>
    </w:p>
    <w:p w:rsidR="006C28D5" w:rsidRPr="007050C7" w:rsidRDefault="006C28D5" w:rsidP="006C28D5">
      <w:pPr>
        <w:rPr>
          <w:i/>
          <w:szCs w:val="28"/>
        </w:rPr>
      </w:pPr>
      <w:r w:rsidRPr="007050C7">
        <w:rPr>
          <w:szCs w:val="28"/>
        </w:rPr>
        <w:t xml:space="preserve">Jednoznačná odpověď: </w:t>
      </w:r>
      <w:r w:rsidRPr="007050C7">
        <w:rPr>
          <w:i/>
          <w:szCs w:val="28"/>
        </w:rPr>
        <w:t>„více čtení a her“</w:t>
      </w:r>
    </w:p>
    <w:p w:rsidR="006C28D5" w:rsidRPr="007050C7" w:rsidRDefault="006C28D5" w:rsidP="006C28D5">
      <w:pPr>
        <w:rPr>
          <w:b/>
          <w:szCs w:val="28"/>
        </w:rPr>
      </w:pPr>
      <w:r w:rsidRPr="007050C7">
        <w:rPr>
          <w:b/>
          <w:szCs w:val="28"/>
        </w:rPr>
        <w:t xml:space="preserve">4. Co mě dnes nejvíce zaujalo? </w:t>
      </w:r>
    </w:p>
    <w:p w:rsidR="006C28D5" w:rsidRPr="007050C7" w:rsidRDefault="006C28D5" w:rsidP="006C28D5">
      <w:pPr>
        <w:rPr>
          <w:i/>
          <w:szCs w:val="28"/>
        </w:rPr>
      </w:pPr>
      <w:r w:rsidRPr="007050C7">
        <w:rPr>
          <w:szCs w:val="28"/>
        </w:rPr>
        <w:t xml:space="preserve">Tady byly odpovědi žáků velmi odlišné: </w:t>
      </w:r>
      <w:r w:rsidRPr="007050C7">
        <w:rPr>
          <w:i/>
          <w:szCs w:val="28"/>
        </w:rPr>
        <w:t>„tajemství, čtení, kniha a celkový příběh, komunikace, hra,  Malý princ, odpovědi.“</w:t>
      </w:r>
    </w:p>
    <w:p w:rsidR="006C28D5" w:rsidRPr="007050C7" w:rsidRDefault="006C28D5" w:rsidP="006C28D5">
      <w:pPr>
        <w:ind w:firstLine="709"/>
        <w:rPr>
          <w:szCs w:val="28"/>
        </w:rPr>
      </w:pPr>
    </w:p>
    <w:p w:rsidR="006C28D5" w:rsidRPr="007050C7" w:rsidRDefault="006C28D5" w:rsidP="006C28D5">
      <w:pPr>
        <w:rPr>
          <w:b/>
          <w:szCs w:val="28"/>
          <w:u w:val="single"/>
        </w:rPr>
      </w:pPr>
      <w:r w:rsidRPr="007050C7">
        <w:rPr>
          <w:b/>
          <w:szCs w:val="28"/>
          <w:u w:val="single"/>
        </w:rPr>
        <w:t xml:space="preserve">Hodnocení učitele: (Reflexe učitele) </w:t>
      </w:r>
    </w:p>
    <w:p w:rsidR="006C28D5" w:rsidRPr="007050C7" w:rsidRDefault="006C28D5" w:rsidP="006C28D5">
      <w:pPr>
        <w:rPr>
          <w:szCs w:val="28"/>
        </w:rPr>
      </w:pPr>
      <w:r w:rsidRPr="007050C7">
        <w:rPr>
          <w:szCs w:val="28"/>
        </w:rPr>
        <w:t xml:space="preserve">Kniha Malý princ byla vybrána záměrně pro čtení s předvídáním děje a zapojením fantazie žáků. Mnoho čtenářů knihu v dětství zcela nepochopí a až v dospělosti ji přečtou i víckrát. Proto byl text rozdělen na několik částí a doplněn otázkou pro usnadnění chápání. Žáci se naučí vnímat nejen informace z textu, ale také podstatné věci kolem sebe ve svém životě. </w:t>
      </w:r>
    </w:p>
    <w:p w:rsidR="006C28D5" w:rsidRPr="007050C7" w:rsidRDefault="006C28D5" w:rsidP="006C28D5">
      <w:pPr>
        <w:rPr>
          <w:szCs w:val="28"/>
        </w:rPr>
      </w:pPr>
      <w:r w:rsidRPr="007050C7">
        <w:rPr>
          <w:szCs w:val="28"/>
        </w:rPr>
        <w:t xml:space="preserve">Na úvod čtenářského klubu byli žáci seznámeni s knihou Malý princ a autorem Antoine de Saint – Exupéry. Pokračovalo se naladěním motivační hrou – jakou mám pozici ve skupině. Žáci si různě předávali míč a hovořili mezi sebou o hezkých věcech, které na sobě dokázali vyzdvihnout. Není vždy snadné říct hezká slova přímo do očí. </w:t>
      </w:r>
    </w:p>
    <w:p w:rsidR="006C28D5" w:rsidRPr="007050C7" w:rsidRDefault="006C28D5" w:rsidP="006C28D5">
      <w:pPr>
        <w:rPr>
          <w:szCs w:val="28"/>
        </w:rPr>
      </w:pPr>
      <w:r w:rsidRPr="007050C7">
        <w:rPr>
          <w:szCs w:val="28"/>
        </w:rPr>
        <w:t xml:space="preserve">Před samotným čtením dostali žáci klíčová slova a měli možnost předvídat děj příběhu. Některé odpovědi žáků zněly:  </w:t>
      </w:r>
      <w:r w:rsidRPr="007050C7">
        <w:rPr>
          <w:i/>
          <w:szCs w:val="28"/>
        </w:rPr>
        <w:t xml:space="preserve">„Malý princ uviděl slepici a lišku. Lišku si chtěl ochočit, protože ta liška měla v sobě ukrytá tajemství.“ „Malý princ si chce ochočit zvířátko, které s ním bude kamarádit. Byl by rád, kdyby to byla liška, protože v sobě může mít tajemství.“ „Malý princ našel lišku, chtěl si ji slepicí ochočit  a liška mu pak řekla tajemství.“ „Malý princ potká a ochočí si lišku. Pak potká slepici a bude to velmi napínavé, zda liška nesní slepici.“ „Malý princ si chce ochočit lišku a chce si najít nové kamarády.“ </w:t>
      </w:r>
      <w:r w:rsidRPr="007050C7">
        <w:rPr>
          <w:szCs w:val="28"/>
        </w:rPr>
        <w:t xml:space="preserve">Žáci si vzájemně sdělovali své předpovědi a  již se těšili, co se doopravdy v příběhu stalo. </w:t>
      </w:r>
    </w:p>
    <w:p w:rsidR="006C28D5" w:rsidRPr="007050C7" w:rsidRDefault="006C28D5" w:rsidP="006C28D5">
      <w:pPr>
        <w:rPr>
          <w:szCs w:val="28"/>
        </w:rPr>
      </w:pPr>
      <w:r w:rsidRPr="007050C7">
        <w:rPr>
          <w:szCs w:val="28"/>
        </w:rPr>
        <w:t xml:space="preserve">V řízeném čtení rozloženém otázkami v pracovním listu četli žáci každý sám příběh malého prince a setkání s liškou. První zastavení příběhu bylo otázkou: </w:t>
      </w:r>
      <w:r w:rsidRPr="007050C7">
        <w:rPr>
          <w:i/>
          <w:szCs w:val="28"/>
        </w:rPr>
        <w:t xml:space="preserve">„Co si myslíš, že znamená ochočit si někoho? </w:t>
      </w:r>
      <w:r w:rsidRPr="007050C7">
        <w:rPr>
          <w:szCs w:val="28"/>
        </w:rPr>
        <w:t xml:space="preserve">„Žáci psali své odpovědi: </w:t>
      </w:r>
      <w:r w:rsidRPr="007050C7">
        <w:rPr>
          <w:i/>
          <w:szCs w:val="28"/>
        </w:rPr>
        <w:t xml:space="preserve">„vlastnit nějaké zvíře, vytvořit si pouto mezi ním, že ho máš rád a chceš s ním zůstat, být s někým kamarád, že ho něco </w:t>
      </w:r>
      <w:r w:rsidRPr="007050C7">
        <w:rPr>
          <w:i/>
          <w:szCs w:val="28"/>
        </w:rPr>
        <w:lastRenderedPageBreak/>
        <w:t xml:space="preserve">naučím a bude se mnou napořád, mít s někým vztah.“ </w:t>
      </w:r>
      <w:r w:rsidRPr="007050C7">
        <w:rPr>
          <w:szCs w:val="28"/>
        </w:rPr>
        <w:t xml:space="preserve">Pokračovalo další čtení a následovala otázka znějící: </w:t>
      </w:r>
      <w:r w:rsidRPr="007050C7">
        <w:rPr>
          <w:i/>
          <w:szCs w:val="28"/>
        </w:rPr>
        <w:t xml:space="preserve">„Proč chce liška, aby si ji Malý princ ochočil?“ </w:t>
      </w:r>
      <w:r w:rsidRPr="007050C7">
        <w:rPr>
          <w:szCs w:val="28"/>
        </w:rPr>
        <w:t>Odpovědi žáků:</w:t>
      </w:r>
      <w:r w:rsidRPr="007050C7">
        <w:rPr>
          <w:i/>
          <w:szCs w:val="28"/>
        </w:rPr>
        <w:t xml:space="preserve"> „aby liška nebyla smutná a sama, liška chtěla prožívat nové věci, protože má Malého prince ráda, protože je sama a nechce, aby si ji ulovil, protože chce na jinou planetu, aby ji nikdo nezabil a měla kamaráda. </w:t>
      </w:r>
      <w:r w:rsidRPr="007050C7">
        <w:rPr>
          <w:szCs w:val="28"/>
        </w:rPr>
        <w:t xml:space="preserve">Po dočtení dalšího úseku příběhu měli žáci položenou otázku: </w:t>
      </w:r>
      <w:r w:rsidRPr="007050C7">
        <w:rPr>
          <w:i/>
          <w:szCs w:val="28"/>
        </w:rPr>
        <w:t>„Jaké tajemství svěřila liška Malému princi?“</w:t>
      </w:r>
      <w:r w:rsidRPr="007050C7">
        <w:rPr>
          <w:szCs w:val="28"/>
        </w:rPr>
        <w:t xml:space="preserve"> Žáci vyjádřili své odpovědi: </w:t>
      </w:r>
      <w:r w:rsidRPr="007050C7">
        <w:rPr>
          <w:i/>
          <w:szCs w:val="28"/>
        </w:rPr>
        <w:t xml:space="preserve">„ Lovci chodí ve čtvrtek na lov.“ „Jazyk je zdroj dorozumívání.“ Jak si ochočit zvíře. “Že je převtělená holka.“ „Že chce na jinou planetu.“  </w:t>
      </w:r>
      <w:r w:rsidRPr="007050C7">
        <w:rPr>
          <w:szCs w:val="28"/>
        </w:rPr>
        <w:t xml:space="preserve">Celý příběh zakončila poslední otázka: </w:t>
      </w:r>
      <w:r w:rsidRPr="007050C7">
        <w:rPr>
          <w:i/>
          <w:szCs w:val="28"/>
        </w:rPr>
        <w:t>„Co si myslíš, že znamená – dobře vidět se dá jedině srdcem, to hlavní oči nevidí?“</w:t>
      </w:r>
      <w:r w:rsidRPr="007050C7">
        <w:rPr>
          <w:szCs w:val="28"/>
        </w:rPr>
        <w:t xml:space="preserve"> Žáci zapojili svou fantazii a zamysleli se nad hlavní podstatou celého příběhu. Většina z nich odpověděla: </w:t>
      </w:r>
      <w:r w:rsidRPr="007050C7">
        <w:rPr>
          <w:i/>
          <w:szCs w:val="28"/>
        </w:rPr>
        <w:t xml:space="preserve">„Kamarádství, a aby se měli rádi a pomáhali si.“ „Protože očima nemůžeš poznat hned kámoše, ale srdcem můžeš poznat i takové, kteří jsou hodní“. „Srdce dokáže zjistit pravé kamarádství a oči nedokáží zjistit opravdové kamarády. Očima by se nemělo soudit, ale srdcem zjistíme, jaký je člověk uvnitř, jeho povahu,“ „Láska se dá vidět srdcem a ne očima. Musíme někoho více poznat, a ne hned říci na první pohled vypadáš strašně.“ „Očima vidím jen postavu, ale srdcem ho poznám, jaký doopravdy je.“ „Máme vybírat přátele srdcem. Poznat přítele duší a ne vzhledem.“ </w:t>
      </w:r>
      <w:r w:rsidRPr="007050C7">
        <w:rPr>
          <w:szCs w:val="28"/>
        </w:rPr>
        <w:t xml:space="preserve">Z pozice žáků to byl velmi dojemný příběh o pravém přátelství a upřímném štěstí. </w:t>
      </w:r>
    </w:p>
    <w:p w:rsidR="006C28D5" w:rsidRDefault="006C28D5" w:rsidP="006C28D5">
      <w:pPr>
        <w:rPr>
          <w:szCs w:val="28"/>
        </w:rPr>
      </w:pPr>
      <w:r w:rsidRPr="007050C7">
        <w:rPr>
          <w:szCs w:val="28"/>
        </w:rPr>
        <w:t>V konečné fázi reflexe žáci porovnávali skutečný příběh Malého prince a svůj předpokládaný děj. Vznikla tak velká společná diskuze o kamarádství, o přátelství a o životě. Jelikož nám ještě zbyl čas, žáci začali číst celý příběh Malého prince od začátku. Čtenářský klub s Malým princem byl velmi zdařilý, kdy žáci zapojili svou fantazii a zamýšleli se nad životem.</w:t>
      </w:r>
      <w:r>
        <w:rPr>
          <w:szCs w:val="28"/>
        </w:rPr>
        <w:t xml:space="preserve"> </w:t>
      </w:r>
    </w:p>
    <w:p w:rsidR="006C28D5" w:rsidRDefault="006C28D5" w:rsidP="006C28D5">
      <w:pPr>
        <w:ind w:firstLine="709"/>
        <w:rPr>
          <w:szCs w:val="28"/>
        </w:rPr>
      </w:pPr>
    </w:p>
    <w:p w:rsidR="006C28D5" w:rsidRDefault="006C28D5" w:rsidP="006C28D5">
      <w:pPr>
        <w:ind w:firstLine="709"/>
        <w:rPr>
          <w:szCs w:val="28"/>
        </w:rPr>
      </w:pPr>
    </w:p>
    <w:p w:rsidR="006C28D5" w:rsidRDefault="006C28D5" w:rsidP="006C28D5">
      <w:pPr>
        <w:ind w:firstLine="709"/>
        <w:rPr>
          <w:szCs w:val="28"/>
        </w:rPr>
      </w:pPr>
    </w:p>
    <w:p w:rsidR="006C28D5" w:rsidRDefault="006C28D5" w:rsidP="006C28D5">
      <w:pPr>
        <w:ind w:firstLine="709"/>
        <w:rPr>
          <w:szCs w:val="28"/>
        </w:rPr>
      </w:pPr>
    </w:p>
    <w:p w:rsidR="006C28D5" w:rsidRDefault="006C28D5" w:rsidP="006C28D5">
      <w:pPr>
        <w:ind w:firstLine="709"/>
        <w:rPr>
          <w:szCs w:val="28"/>
        </w:rPr>
      </w:pPr>
    </w:p>
    <w:p w:rsidR="006C28D5" w:rsidRDefault="006C28D5" w:rsidP="006C28D5">
      <w:pPr>
        <w:ind w:firstLine="709"/>
        <w:rPr>
          <w:szCs w:val="28"/>
        </w:rPr>
      </w:pPr>
    </w:p>
    <w:p w:rsidR="006C28D5" w:rsidRDefault="006C28D5" w:rsidP="006C28D5">
      <w:pPr>
        <w:ind w:firstLine="709"/>
        <w:rPr>
          <w:szCs w:val="28"/>
        </w:rPr>
      </w:pPr>
    </w:p>
    <w:p w:rsidR="006C28D5" w:rsidRPr="00776169" w:rsidRDefault="006C28D5" w:rsidP="006C28D5">
      <w:pPr>
        <w:suppressAutoHyphens/>
        <w:rPr>
          <w:b/>
          <w:szCs w:val="28"/>
          <w:u w:val="single"/>
        </w:rPr>
      </w:pPr>
      <w:r>
        <w:rPr>
          <w:b/>
          <w:szCs w:val="28"/>
          <w:u w:val="single"/>
        </w:rPr>
        <w:lastRenderedPageBreak/>
        <w:t>Čtenářský klub č. 10 – Jižní louka</w:t>
      </w:r>
    </w:p>
    <w:p w:rsidR="006C28D5" w:rsidRDefault="006C28D5" w:rsidP="006C28D5">
      <w:pPr>
        <w:suppressAutoHyphens/>
        <w:rPr>
          <w:szCs w:val="28"/>
        </w:rPr>
      </w:pPr>
      <w:r>
        <w:rPr>
          <w:szCs w:val="28"/>
        </w:rPr>
        <w:t xml:space="preserve">Jižní Louka – Astrid </w:t>
      </w:r>
      <w:proofErr w:type="spellStart"/>
      <w:r>
        <w:rPr>
          <w:szCs w:val="28"/>
        </w:rPr>
        <w:t>Lingrenová</w:t>
      </w:r>
      <w:proofErr w:type="spellEnd"/>
      <w:r>
        <w:rPr>
          <w:szCs w:val="28"/>
        </w:rPr>
        <w:t xml:space="preserve"> </w:t>
      </w:r>
    </w:p>
    <w:p w:rsidR="006C28D5" w:rsidRDefault="006C28D5" w:rsidP="006C28D5">
      <w:pPr>
        <w:suppressAutoHyphens/>
        <w:rPr>
          <w:szCs w:val="28"/>
        </w:rPr>
      </w:pPr>
      <w:r w:rsidRPr="008A1D79">
        <w:rPr>
          <w:szCs w:val="28"/>
        </w:rPr>
        <w:t>LINDGRENOVÁ Astrid, 2012, Jižní louka, ISBN 978-80-00</w:t>
      </w:r>
      <w:r w:rsidRPr="00F613FA">
        <w:rPr>
          <w:szCs w:val="28"/>
        </w:rPr>
        <w:t>02851-4. Nakladatelství Albatros</w:t>
      </w:r>
    </w:p>
    <w:p w:rsidR="006C28D5" w:rsidRPr="006C28D5" w:rsidRDefault="006C28D5" w:rsidP="006C28D5">
      <w:pPr>
        <w:suppressAutoHyphens/>
        <w:rPr>
          <w:b/>
          <w:szCs w:val="28"/>
          <w:u w:val="single"/>
        </w:rPr>
      </w:pPr>
      <w:r w:rsidRPr="008A1D79">
        <w:rPr>
          <w:b/>
          <w:szCs w:val="28"/>
          <w:u w:val="single"/>
        </w:rPr>
        <w:t xml:space="preserve">Představení knihy: </w:t>
      </w:r>
      <w:r w:rsidRPr="008A1D79">
        <w:rPr>
          <w:szCs w:val="28"/>
        </w:rPr>
        <w:t>Kniha Jižní louka od autorky mnoha dětských knížek Astrid Lindgrenové představuje čtyři příběhy. Všechny příběhy pocházejí z časů dávno minulých, z období chudoby. Hlavním motivem jsou příběhy dětí, které se ocitnou v bídě, osamoceny nebo nemocné. Jediné co jím dává sílu k překonání všech problémů, je útěk do světa fantazie a snění. První prezentovaný příběh Jižní louka vypráví o dvou osiřelých sourozencích Anně a Matyášovi, kteří přišli o rodiče. Bydleli u sedláka, který je jen využíval na práci a nedával dětem ani pořádně najíst. Alespoň na jedno se děti těšily, že v zimě mohly chodit do školy. Ve škole to ale nebylo takové, jak si představovali. Až jednoho dne, když se vracely ze školy, se setkaly s červeným ptáčkem, který je dovedl na Jižní louku. Jižní louka představovala domov pro opuštěné děti. O všechny se starala jedna maminka a společně zde trávili čas plný lásky. Příběh končí zavřením branky, která již nelze znovu otevřít. Na konci příběhu mají všichni možnost využít svou představivost k dokončení příběhu.</w:t>
      </w:r>
    </w:p>
    <w:p w:rsidR="006C28D5" w:rsidRPr="00F23EF1" w:rsidRDefault="006C28D5" w:rsidP="006C28D5">
      <w:pPr>
        <w:suppressAutoHyphens/>
        <w:rPr>
          <w:szCs w:val="28"/>
        </w:rPr>
      </w:pPr>
    </w:p>
    <w:p w:rsidR="006C28D5" w:rsidRPr="008A1D79" w:rsidRDefault="006C28D5" w:rsidP="006C28D5">
      <w:pPr>
        <w:suppressAutoHyphens/>
        <w:rPr>
          <w:b/>
          <w:szCs w:val="28"/>
          <w:u w:val="single"/>
        </w:rPr>
      </w:pPr>
      <w:r w:rsidRPr="00F23EF1">
        <w:rPr>
          <w:b/>
          <w:szCs w:val="28"/>
          <w:u w:val="single"/>
        </w:rPr>
        <w:t xml:space="preserve">Cíl: </w:t>
      </w:r>
    </w:p>
    <w:p w:rsidR="006C28D5" w:rsidRPr="008A1D79" w:rsidRDefault="006C28D5" w:rsidP="006C28D5">
      <w:pPr>
        <w:pStyle w:val="Odstavecseseznamem"/>
        <w:numPr>
          <w:ilvl w:val="0"/>
          <w:numId w:val="36"/>
        </w:numPr>
        <w:suppressAutoHyphens/>
        <w:ind w:firstLine="709"/>
        <w:rPr>
          <w:szCs w:val="28"/>
        </w:rPr>
      </w:pPr>
      <w:r w:rsidRPr="008A1D79">
        <w:rPr>
          <w:szCs w:val="28"/>
        </w:rPr>
        <w:t>Žáci pracují ve skupinách, sdílejí své myšlenky, názory a nápady</w:t>
      </w:r>
    </w:p>
    <w:p w:rsidR="006C28D5" w:rsidRPr="008A1D79" w:rsidRDefault="006C28D5" w:rsidP="006C28D5">
      <w:pPr>
        <w:pStyle w:val="Odstavecseseznamem"/>
        <w:numPr>
          <w:ilvl w:val="0"/>
          <w:numId w:val="36"/>
        </w:numPr>
        <w:suppressAutoHyphens/>
        <w:ind w:firstLine="709"/>
        <w:rPr>
          <w:szCs w:val="28"/>
        </w:rPr>
      </w:pPr>
      <w:r w:rsidRPr="008A1D79">
        <w:rPr>
          <w:szCs w:val="28"/>
        </w:rPr>
        <w:t>Žáci domýšlejí pokračování příběhu</w:t>
      </w:r>
    </w:p>
    <w:p w:rsidR="006C28D5" w:rsidRPr="008A1D79" w:rsidRDefault="006C28D5" w:rsidP="006C28D5">
      <w:pPr>
        <w:pStyle w:val="Odstavecseseznamem"/>
        <w:numPr>
          <w:ilvl w:val="0"/>
          <w:numId w:val="36"/>
        </w:numPr>
        <w:suppressAutoHyphens/>
        <w:ind w:firstLine="709"/>
        <w:rPr>
          <w:szCs w:val="28"/>
        </w:rPr>
      </w:pPr>
      <w:r w:rsidRPr="008A1D79">
        <w:rPr>
          <w:szCs w:val="28"/>
        </w:rPr>
        <w:t>Žáci používají metody kritického myšlení</w:t>
      </w:r>
    </w:p>
    <w:p w:rsidR="006C28D5" w:rsidRPr="008A1D79" w:rsidRDefault="006C28D5" w:rsidP="006C28D5">
      <w:pPr>
        <w:suppressAutoHyphens/>
        <w:ind w:firstLine="709"/>
        <w:rPr>
          <w:szCs w:val="28"/>
        </w:rPr>
      </w:pPr>
    </w:p>
    <w:p w:rsidR="006C28D5" w:rsidRPr="00F23EF1" w:rsidRDefault="006C28D5" w:rsidP="006C28D5">
      <w:pPr>
        <w:suppressAutoHyphens/>
        <w:rPr>
          <w:b/>
          <w:szCs w:val="28"/>
          <w:u w:val="single"/>
        </w:rPr>
      </w:pPr>
      <w:r w:rsidRPr="00F23EF1">
        <w:rPr>
          <w:b/>
          <w:szCs w:val="28"/>
          <w:u w:val="single"/>
        </w:rPr>
        <w:t xml:space="preserve">Evokace: </w:t>
      </w:r>
    </w:p>
    <w:p w:rsidR="006C28D5" w:rsidRDefault="006C28D5" w:rsidP="006C28D5">
      <w:pPr>
        <w:suppressAutoHyphens/>
        <w:rPr>
          <w:szCs w:val="28"/>
        </w:rPr>
      </w:pPr>
      <w:proofErr w:type="spellStart"/>
      <w:r>
        <w:rPr>
          <w:szCs w:val="28"/>
          <w:u w:val="single"/>
        </w:rPr>
        <w:t>Ledolamka</w:t>
      </w:r>
      <w:proofErr w:type="spellEnd"/>
      <w:r w:rsidRPr="00F23EF1">
        <w:rPr>
          <w:szCs w:val="28"/>
          <w:u w:val="single"/>
        </w:rPr>
        <w:t xml:space="preserve"> </w:t>
      </w:r>
      <w:r>
        <w:rPr>
          <w:szCs w:val="28"/>
        </w:rPr>
        <w:t xml:space="preserve">– </w:t>
      </w:r>
      <w:r w:rsidRPr="0063653A">
        <w:rPr>
          <w:i/>
          <w:szCs w:val="28"/>
        </w:rPr>
        <w:t>„</w:t>
      </w:r>
      <w:proofErr w:type="spellStart"/>
      <w:r w:rsidRPr="0063653A">
        <w:rPr>
          <w:i/>
          <w:szCs w:val="28"/>
        </w:rPr>
        <w:t>štronzo</w:t>
      </w:r>
      <w:proofErr w:type="spellEnd"/>
      <w:r w:rsidRPr="0063653A">
        <w:rPr>
          <w:i/>
          <w:szCs w:val="28"/>
        </w:rPr>
        <w:t>“</w:t>
      </w:r>
      <w:r w:rsidRPr="00F23EF1">
        <w:rPr>
          <w:szCs w:val="28"/>
        </w:rPr>
        <w:t xml:space="preserve"> </w:t>
      </w:r>
      <w:r>
        <w:rPr>
          <w:szCs w:val="28"/>
        </w:rPr>
        <w:t>– hra na znázornění pocitů vlastním tělem. Žáci budou volně chodit po třídě a po zaznění slova „</w:t>
      </w:r>
      <w:proofErr w:type="spellStart"/>
      <w:r>
        <w:rPr>
          <w:szCs w:val="28"/>
        </w:rPr>
        <w:t>štronzo</w:t>
      </w:r>
      <w:proofErr w:type="spellEnd"/>
      <w:r>
        <w:rPr>
          <w:szCs w:val="28"/>
        </w:rPr>
        <w:t xml:space="preserve">“ se zastaví a vyjádří pocit beze slov – radost, bolest, smutek, zoufalství, zamilovanost, vztek, strach, překvapení. </w:t>
      </w:r>
      <w:proofErr w:type="spellStart"/>
      <w:r>
        <w:rPr>
          <w:szCs w:val="28"/>
        </w:rPr>
        <w:t>Ledolamka</w:t>
      </w:r>
      <w:proofErr w:type="spellEnd"/>
      <w:r>
        <w:rPr>
          <w:szCs w:val="28"/>
        </w:rPr>
        <w:t xml:space="preserve"> pomáhá aktivizovat žáky a napomáhá k lepší atmosféře ve skupině. </w:t>
      </w:r>
    </w:p>
    <w:p w:rsidR="006C28D5" w:rsidRDefault="006C28D5" w:rsidP="001745E7">
      <w:pPr>
        <w:suppressAutoHyphens/>
        <w:rPr>
          <w:szCs w:val="28"/>
        </w:rPr>
      </w:pPr>
      <w:r>
        <w:rPr>
          <w:szCs w:val="28"/>
          <w:u w:val="single"/>
        </w:rPr>
        <w:lastRenderedPageBreak/>
        <w:t>Seznámení s knihou</w:t>
      </w:r>
      <w:r>
        <w:rPr>
          <w:szCs w:val="28"/>
        </w:rPr>
        <w:t xml:space="preserve"> - vyučující seznámí žáky s knihou Jižní louka od spisovatelky Astrid Lindgrenové. Krátce představí všechny čtyři příběhy a více přiblíží první příběh, kterým se budou žáci zabývat ve čtenářském klubu. </w:t>
      </w:r>
    </w:p>
    <w:p w:rsidR="001745E7" w:rsidRPr="00E6002B" w:rsidRDefault="001745E7" w:rsidP="001745E7">
      <w:pPr>
        <w:suppressAutoHyphens/>
        <w:rPr>
          <w:szCs w:val="28"/>
        </w:rPr>
      </w:pPr>
    </w:p>
    <w:p w:rsidR="006C28D5" w:rsidRDefault="006C28D5" w:rsidP="006C28D5">
      <w:pPr>
        <w:suppressAutoHyphens/>
        <w:rPr>
          <w:b/>
          <w:szCs w:val="28"/>
          <w:u w:val="single"/>
        </w:rPr>
      </w:pPr>
      <w:r w:rsidRPr="00F23EF1">
        <w:rPr>
          <w:b/>
          <w:szCs w:val="28"/>
          <w:u w:val="single"/>
        </w:rPr>
        <w:t xml:space="preserve">Uvědomění: </w:t>
      </w:r>
    </w:p>
    <w:p w:rsidR="006C28D5" w:rsidRPr="008A1D79" w:rsidRDefault="006C28D5" w:rsidP="006C28D5">
      <w:pPr>
        <w:suppressAutoHyphens/>
        <w:rPr>
          <w:szCs w:val="28"/>
        </w:rPr>
      </w:pPr>
      <w:r w:rsidRPr="008A1D79">
        <w:rPr>
          <w:szCs w:val="28"/>
          <w:u w:val="single"/>
        </w:rPr>
        <w:t>Čtení s domýšlením příběhu</w:t>
      </w:r>
      <w:r w:rsidRPr="008A1D79">
        <w:rPr>
          <w:szCs w:val="28"/>
        </w:rPr>
        <w:t xml:space="preserve"> – žáci obdrží nakopírovaný text příběhu Jižní louka. Vyučující začne číst začátek příběhu. Od určitého úseku už žáci pokračují samostatně. Poslední část čte opět vyučující, aby konec příběhu dočetli společně. </w:t>
      </w:r>
    </w:p>
    <w:p w:rsidR="006C28D5" w:rsidRPr="008A1D79" w:rsidRDefault="006C28D5" w:rsidP="006C28D5">
      <w:pPr>
        <w:suppressAutoHyphens/>
        <w:ind w:firstLine="709"/>
        <w:rPr>
          <w:szCs w:val="28"/>
        </w:rPr>
      </w:pPr>
    </w:p>
    <w:p w:rsidR="006C28D5" w:rsidRPr="008A1D79" w:rsidRDefault="006C28D5" w:rsidP="006C28D5">
      <w:pPr>
        <w:suppressAutoHyphens/>
        <w:rPr>
          <w:b/>
          <w:szCs w:val="28"/>
          <w:u w:val="single"/>
        </w:rPr>
      </w:pPr>
      <w:r w:rsidRPr="008A1D79">
        <w:rPr>
          <w:b/>
          <w:szCs w:val="28"/>
          <w:u w:val="single"/>
        </w:rPr>
        <w:t>Reflexe:</w:t>
      </w:r>
    </w:p>
    <w:p w:rsidR="006C28D5" w:rsidRPr="008A1D79" w:rsidRDefault="006C28D5" w:rsidP="006C28D5">
      <w:pPr>
        <w:suppressAutoHyphens/>
        <w:rPr>
          <w:szCs w:val="28"/>
        </w:rPr>
      </w:pPr>
      <w:r w:rsidRPr="008A1D79">
        <w:rPr>
          <w:szCs w:val="28"/>
          <w:u w:val="single"/>
        </w:rPr>
        <w:t>Záznam z četby</w:t>
      </w:r>
      <w:r w:rsidRPr="008A1D79">
        <w:rPr>
          <w:szCs w:val="28"/>
        </w:rPr>
        <w:t xml:space="preserve"> – po přečtení daného textu dostanou žáci připravený pracovní list (</w:t>
      </w:r>
      <w:r w:rsidR="005D16B7">
        <w:rPr>
          <w:szCs w:val="28"/>
        </w:rPr>
        <w:t>přílohy pro tuto lekci jsou označeny příloha I</w:t>
      </w:r>
      <w:r w:rsidR="007E3E26">
        <w:rPr>
          <w:szCs w:val="28"/>
        </w:rPr>
        <w:t>I</w:t>
      </w:r>
      <w:r w:rsidR="005D16B7">
        <w:rPr>
          <w:szCs w:val="28"/>
        </w:rPr>
        <w:t>I., dále</w:t>
      </w:r>
      <w:r w:rsidR="005D16B7" w:rsidRPr="008A1D79">
        <w:rPr>
          <w:szCs w:val="28"/>
        </w:rPr>
        <w:t xml:space="preserve"> </w:t>
      </w:r>
      <w:r w:rsidRPr="008A1D79">
        <w:rPr>
          <w:szCs w:val="28"/>
        </w:rPr>
        <w:t xml:space="preserve">příloha č. 1.), který každý sám vyplní. Nejdříve se otázky týkají samotné knihy a dále pak žáci odpoví na otázky k příběhu. V závěrečné otázce znějící </w:t>
      </w:r>
      <w:r w:rsidRPr="008A1D79">
        <w:rPr>
          <w:i/>
          <w:szCs w:val="28"/>
        </w:rPr>
        <w:t>„Co se stalo v příběhu, když se branka zavřela?“</w:t>
      </w:r>
      <w:r w:rsidRPr="008A1D79">
        <w:rPr>
          <w:szCs w:val="28"/>
        </w:rPr>
        <w:t xml:space="preserve"> se žáci pokusí domyslet příběh. </w:t>
      </w:r>
      <w:r w:rsidR="005D16B7">
        <w:rPr>
          <w:szCs w:val="28"/>
        </w:rPr>
        <w:t xml:space="preserve"> </w:t>
      </w:r>
    </w:p>
    <w:p w:rsidR="006C28D5" w:rsidRPr="008A1D79" w:rsidRDefault="006C28D5" w:rsidP="006C28D5">
      <w:pPr>
        <w:suppressAutoHyphens/>
        <w:rPr>
          <w:szCs w:val="28"/>
        </w:rPr>
      </w:pPr>
      <w:r w:rsidRPr="008A1D79">
        <w:rPr>
          <w:szCs w:val="28"/>
          <w:u w:val="single"/>
        </w:rPr>
        <w:t>Sdílení ve dvojicích</w:t>
      </w:r>
      <w:r w:rsidRPr="008A1D79">
        <w:rPr>
          <w:szCs w:val="28"/>
        </w:rPr>
        <w:t xml:space="preserve"> – jakmile žáci vypracují záznam z četby, utvoří si dvojice nebo trojice. Následně navzájem sdílejí své odpovědi, a jak by si představovali, že by příběh mohl pokračovat. </w:t>
      </w:r>
    </w:p>
    <w:p w:rsidR="006C28D5" w:rsidRPr="008A1D79" w:rsidRDefault="006C28D5" w:rsidP="006C28D5">
      <w:pPr>
        <w:suppressAutoHyphens/>
        <w:rPr>
          <w:szCs w:val="28"/>
        </w:rPr>
      </w:pPr>
      <w:r w:rsidRPr="008A1D79">
        <w:rPr>
          <w:szCs w:val="28"/>
          <w:u w:val="single"/>
        </w:rPr>
        <w:t>Společné sdílení</w:t>
      </w:r>
      <w:r w:rsidRPr="008A1D79">
        <w:rPr>
          <w:szCs w:val="28"/>
        </w:rPr>
        <w:t xml:space="preserve"> – na závěr žáci mezi sebou sdílejí v kruhu své odpovědi a podělí se o své zážitky a dojmy z příběhu. </w:t>
      </w:r>
    </w:p>
    <w:p w:rsidR="006C28D5" w:rsidRPr="008A1D79" w:rsidRDefault="006C28D5" w:rsidP="006C28D5">
      <w:pPr>
        <w:suppressAutoHyphens/>
        <w:rPr>
          <w:szCs w:val="28"/>
        </w:rPr>
      </w:pPr>
    </w:p>
    <w:p w:rsidR="006C28D5" w:rsidRPr="008A1D79" w:rsidRDefault="006C28D5" w:rsidP="006C28D5">
      <w:pPr>
        <w:suppressAutoHyphens/>
        <w:rPr>
          <w:b/>
          <w:szCs w:val="28"/>
          <w:u w:val="single"/>
        </w:rPr>
      </w:pPr>
      <w:r w:rsidRPr="008A1D79">
        <w:rPr>
          <w:b/>
          <w:szCs w:val="28"/>
          <w:u w:val="single"/>
        </w:rPr>
        <w:t>Zhodnocení čtenářského klubu č. 21 žáky:</w:t>
      </w:r>
    </w:p>
    <w:p w:rsidR="006C28D5" w:rsidRPr="008A1D79" w:rsidRDefault="006C28D5" w:rsidP="006C28D5">
      <w:pPr>
        <w:suppressAutoHyphens/>
        <w:rPr>
          <w:b/>
          <w:szCs w:val="28"/>
        </w:rPr>
      </w:pPr>
      <w:r w:rsidRPr="008A1D79">
        <w:rPr>
          <w:b/>
          <w:szCs w:val="28"/>
        </w:rPr>
        <w:t xml:space="preserve">1. Co se mi dnes líbilo? </w:t>
      </w:r>
    </w:p>
    <w:p w:rsidR="006C28D5" w:rsidRPr="008A1D79" w:rsidRDefault="006C28D5" w:rsidP="006C28D5">
      <w:pPr>
        <w:suppressAutoHyphens/>
        <w:rPr>
          <w:i/>
          <w:szCs w:val="28"/>
        </w:rPr>
      </w:pPr>
      <w:r w:rsidRPr="008A1D79">
        <w:rPr>
          <w:szCs w:val="28"/>
        </w:rPr>
        <w:t xml:space="preserve">Nejčastější odpovědi žáků byly: </w:t>
      </w:r>
      <w:r w:rsidRPr="008A1D79">
        <w:rPr>
          <w:i/>
          <w:szCs w:val="28"/>
        </w:rPr>
        <w:t xml:space="preserve">„úvodní hra </w:t>
      </w:r>
      <w:proofErr w:type="spellStart"/>
      <w:r w:rsidRPr="008A1D79">
        <w:rPr>
          <w:i/>
          <w:szCs w:val="28"/>
        </w:rPr>
        <w:t>štronzo</w:t>
      </w:r>
      <w:proofErr w:type="spellEnd"/>
      <w:r w:rsidRPr="008A1D79">
        <w:rPr>
          <w:i/>
          <w:szCs w:val="28"/>
        </w:rPr>
        <w:t xml:space="preserve"> a čtení a pracování s knihou Jižní louka“.</w:t>
      </w:r>
    </w:p>
    <w:p w:rsidR="006C28D5" w:rsidRPr="008A1D79" w:rsidRDefault="006C28D5" w:rsidP="006C28D5">
      <w:pPr>
        <w:suppressAutoHyphens/>
        <w:rPr>
          <w:b/>
          <w:szCs w:val="28"/>
        </w:rPr>
      </w:pPr>
      <w:r w:rsidRPr="008A1D79">
        <w:rPr>
          <w:b/>
          <w:szCs w:val="28"/>
        </w:rPr>
        <w:t>2. Co se mi dnes nelíbilo?</w:t>
      </w:r>
    </w:p>
    <w:p w:rsidR="006C28D5" w:rsidRPr="008A1D79" w:rsidRDefault="006C28D5" w:rsidP="006C28D5">
      <w:pPr>
        <w:suppressAutoHyphens/>
        <w:rPr>
          <w:i/>
          <w:szCs w:val="28"/>
        </w:rPr>
      </w:pPr>
      <w:r w:rsidRPr="008A1D79">
        <w:rPr>
          <w:szCs w:val="28"/>
        </w:rPr>
        <w:t xml:space="preserve">Odpověď žáků zněla jednoznačně: </w:t>
      </w:r>
      <w:r w:rsidRPr="008A1D79">
        <w:rPr>
          <w:i/>
          <w:szCs w:val="28"/>
        </w:rPr>
        <w:t>„líbilo se mi vše“.</w:t>
      </w:r>
    </w:p>
    <w:p w:rsidR="006C28D5" w:rsidRPr="008A1D79" w:rsidRDefault="006C28D5" w:rsidP="006C28D5">
      <w:pPr>
        <w:suppressAutoHyphens/>
        <w:rPr>
          <w:b/>
          <w:szCs w:val="28"/>
        </w:rPr>
      </w:pPr>
      <w:r w:rsidRPr="008A1D79">
        <w:rPr>
          <w:szCs w:val="28"/>
        </w:rPr>
        <w:t xml:space="preserve"> </w:t>
      </w:r>
      <w:r w:rsidRPr="008A1D79">
        <w:rPr>
          <w:b/>
          <w:szCs w:val="28"/>
        </w:rPr>
        <w:t xml:space="preserve">3. Co bych chtěl do příště zlepšit? </w:t>
      </w:r>
    </w:p>
    <w:p w:rsidR="006C28D5" w:rsidRPr="008A1D79" w:rsidRDefault="006C28D5" w:rsidP="006C28D5">
      <w:pPr>
        <w:suppressAutoHyphens/>
        <w:rPr>
          <w:i/>
          <w:szCs w:val="28"/>
        </w:rPr>
      </w:pPr>
      <w:r w:rsidRPr="008A1D79">
        <w:rPr>
          <w:szCs w:val="28"/>
        </w:rPr>
        <w:lastRenderedPageBreak/>
        <w:t xml:space="preserve">Žáci odpovídali: </w:t>
      </w:r>
      <w:r w:rsidRPr="008A1D79">
        <w:rPr>
          <w:i/>
          <w:szCs w:val="28"/>
        </w:rPr>
        <w:t xml:space="preserve">„více čtení a her, a aby měla kniha konec“. </w:t>
      </w:r>
    </w:p>
    <w:p w:rsidR="006C28D5" w:rsidRPr="008A1D79" w:rsidRDefault="006C28D5" w:rsidP="006C28D5">
      <w:pPr>
        <w:suppressAutoHyphens/>
        <w:rPr>
          <w:b/>
          <w:szCs w:val="28"/>
        </w:rPr>
      </w:pPr>
      <w:r w:rsidRPr="008A1D79">
        <w:rPr>
          <w:b/>
          <w:szCs w:val="28"/>
        </w:rPr>
        <w:t xml:space="preserve">4. Co mě dnes nejvíce zaujalo? </w:t>
      </w:r>
    </w:p>
    <w:p w:rsidR="006C28D5" w:rsidRPr="006C28D5" w:rsidRDefault="006C28D5" w:rsidP="006C28D5">
      <w:pPr>
        <w:suppressAutoHyphens/>
        <w:rPr>
          <w:i/>
          <w:szCs w:val="28"/>
        </w:rPr>
      </w:pPr>
      <w:r w:rsidRPr="008A1D79">
        <w:rPr>
          <w:szCs w:val="28"/>
        </w:rPr>
        <w:t xml:space="preserve">Nejvíce žáky upoutalo </w:t>
      </w:r>
      <w:r w:rsidRPr="008A1D79">
        <w:rPr>
          <w:i/>
          <w:szCs w:val="28"/>
        </w:rPr>
        <w:t>„čtení a práce s příběhem Jižní louka.“</w:t>
      </w:r>
    </w:p>
    <w:p w:rsidR="006C28D5" w:rsidRPr="008A1D79" w:rsidRDefault="006C28D5" w:rsidP="006C28D5">
      <w:pPr>
        <w:suppressAutoHyphens/>
        <w:ind w:firstLine="709"/>
        <w:rPr>
          <w:szCs w:val="28"/>
        </w:rPr>
      </w:pPr>
    </w:p>
    <w:p w:rsidR="006C28D5" w:rsidRPr="008A1D79" w:rsidRDefault="006C28D5" w:rsidP="006C28D5">
      <w:pPr>
        <w:suppressAutoHyphens/>
        <w:rPr>
          <w:b/>
          <w:szCs w:val="28"/>
          <w:u w:val="single"/>
        </w:rPr>
      </w:pPr>
      <w:r w:rsidRPr="008A1D79">
        <w:rPr>
          <w:b/>
          <w:szCs w:val="28"/>
          <w:u w:val="single"/>
        </w:rPr>
        <w:t xml:space="preserve">Hodnocení učitele: (Reflexe učitele) </w:t>
      </w:r>
    </w:p>
    <w:p w:rsidR="006C28D5" w:rsidRPr="008A1D79" w:rsidRDefault="006C28D5" w:rsidP="006C28D5">
      <w:pPr>
        <w:suppressAutoHyphens/>
        <w:rPr>
          <w:szCs w:val="28"/>
        </w:rPr>
      </w:pPr>
      <w:r w:rsidRPr="008A1D79">
        <w:rPr>
          <w:szCs w:val="28"/>
        </w:rPr>
        <w:t xml:space="preserve">Příběh Jižní louka byl pro žáky zvolený se záměrem motivovat je číst a domýšlet: </w:t>
      </w:r>
      <w:r w:rsidRPr="008A1D79">
        <w:rPr>
          <w:i/>
          <w:szCs w:val="28"/>
        </w:rPr>
        <w:t>„Co se stalo v příběhu, když se branka zavřela?“</w:t>
      </w:r>
      <w:r w:rsidRPr="008A1D79">
        <w:rPr>
          <w:szCs w:val="28"/>
        </w:rPr>
        <w:t xml:space="preserve"> Kniha je pro žáky velmi dobrá pro podněcování fantazie. Žáci si většinou sami od sebe nevybírají smutné příběhy, kde se setkávají se smrtí a nemocí. V prvním příběhu se však žáci setkali nejen se smrtí, ale také s tím, že existuje naděje a přátelství, které je ženou dopředu. </w:t>
      </w:r>
    </w:p>
    <w:p w:rsidR="006C28D5" w:rsidRPr="008A1D79" w:rsidRDefault="006C28D5" w:rsidP="006C28D5">
      <w:pPr>
        <w:suppressAutoHyphens/>
        <w:rPr>
          <w:szCs w:val="28"/>
        </w:rPr>
      </w:pPr>
      <w:r w:rsidRPr="008A1D79">
        <w:rPr>
          <w:szCs w:val="28"/>
        </w:rPr>
        <w:t xml:space="preserve">Počáteční fáze uvědomění začala hrou </w:t>
      </w:r>
      <w:proofErr w:type="spellStart"/>
      <w:r w:rsidRPr="008A1D79">
        <w:rPr>
          <w:szCs w:val="28"/>
        </w:rPr>
        <w:t>štronzo</w:t>
      </w:r>
      <w:proofErr w:type="spellEnd"/>
      <w:r w:rsidRPr="008A1D79">
        <w:rPr>
          <w:szCs w:val="28"/>
        </w:rPr>
        <w:t xml:space="preserve">, kdy žáci použili své tělo k vyjádření různých pocitů. Žáci se do hry velmi aktivně zapojili a navodila se tak příjemná atmosféra na další aktivity. Dále vyučující představil knihu Jižní Louka, se kterou žáci vzápětí pracovali. </w:t>
      </w:r>
    </w:p>
    <w:p w:rsidR="006C28D5" w:rsidRPr="008A1D79" w:rsidRDefault="006C28D5" w:rsidP="006C28D5">
      <w:pPr>
        <w:suppressAutoHyphens/>
        <w:rPr>
          <w:szCs w:val="28"/>
        </w:rPr>
      </w:pPr>
      <w:r w:rsidRPr="008A1D79">
        <w:rPr>
          <w:szCs w:val="28"/>
        </w:rPr>
        <w:t xml:space="preserve">V části uvědomění žáci dostali text příběhu a byli seznámeni s další činností. Nejdříve vyučující četl část příběhu, aby žáky obeznámil se začátkem příběhu Jižní Louka. Následovala krátká diskuze, ve které se žáci mezi sebou podělili o počáteční reakce. Dále pokračovali tichým čtením až po část, kterou určil  vyučující. Závěrečný úsek četl znovu vyučující, aby se žáci lépe soustředili a mohli následně domýšlet příběh. </w:t>
      </w:r>
    </w:p>
    <w:p w:rsidR="006C28D5" w:rsidRPr="008A1D79" w:rsidRDefault="006C28D5" w:rsidP="006C28D5">
      <w:pPr>
        <w:suppressAutoHyphens/>
        <w:rPr>
          <w:szCs w:val="28"/>
        </w:rPr>
      </w:pPr>
      <w:r w:rsidRPr="008A1D79">
        <w:rPr>
          <w:szCs w:val="28"/>
        </w:rPr>
        <w:t xml:space="preserve">Závěrečná část reflexe byla věnována vyplnění záznamu z četby a zodpovězení několika otázek k přečtenému textu. Na první otázku zda žáky zaujala četba, jednoznačně odpověděli </w:t>
      </w:r>
      <w:r w:rsidRPr="008A1D79">
        <w:rPr>
          <w:i/>
          <w:szCs w:val="28"/>
        </w:rPr>
        <w:t>„ano“</w:t>
      </w:r>
      <w:r w:rsidRPr="008A1D79">
        <w:rPr>
          <w:szCs w:val="28"/>
        </w:rPr>
        <w:t xml:space="preserve">. K další otázce: </w:t>
      </w:r>
      <w:r w:rsidRPr="008A1D79">
        <w:rPr>
          <w:i/>
          <w:szCs w:val="28"/>
        </w:rPr>
        <w:t>„Chtěl bych prožít tento příběh?“</w:t>
      </w:r>
      <w:r w:rsidRPr="008A1D79">
        <w:rPr>
          <w:szCs w:val="28"/>
        </w:rPr>
        <w:t xml:space="preserve"> žáci napsali: „</w:t>
      </w:r>
      <w:r w:rsidRPr="008A1D79">
        <w:rPr>
          <w:i/>
          <w:szCs w:val="28"/>
        </w:rPr>
        <w:t xml:space="preserve">Ne, protože nechci, aby mi umřeli rodiče“. „Ne, protože bych nechtěla mít takový smutný život. „Ne, protože nebyli šťastní.“ „Ne, protože je smutný.“ „Ano, protože, bych byl v ráji.“ „Ne, protože bych nechtěl zavřít branku.“ </w:t>
      </w:r>
      <w:r w:rsidRPr="008A1D79">
        <w:rPr>
          <w:szCs w:val="28"/>
        </w:rPr>
        <w:t>Žákům se na knize nejvíce líbilo</w:t>
      </w:r>
      <w:r w:rsidRPr="008A1D79">
        <w:rPr>
          <w:i/>
          <w:szCs w:val="28"/>
        </w:rPr>
        <w:t>:</w:t>
      </w:r>
      <w:r w:rsidRPr="008A1D79">
        <w:rPr>
          <w:szCs w:val="28"/>
        </w:rPr>
        <w:t xml:space="preserve"> </w:t>
      </w:r>
      <w:r w:rsidRPr="008A1D79">
        <w:rPr>
          <w:i/>
          <w:szCs w:val="28"/>
        </w:rPr>
        <w:t xml:space="preserve">„Objevil se červený ptáček.“ „Že je ptáček zavedl na Jižní louku.“ „Jak našli Jižní louku.“ „Jak našli Jižní louku a v ní mnoho dětí a maminku.“ </w:t>
      </w:r>
      <w:r w:rsidRPr="008A1D79">
        <w:rPr>
          <w:szCs w:val="28"/>
        </w:rPr>
        <w:t xml:space="preserve">Co se žákům na knize nelíbilo: </w:t>
      </w:r>
      <w:r w:rsidRPr="008A1D79">
        <w:rPr>
          <w:i/>
          <w:szCs w:val="28"/>
        </w:rPr>
        <w:t>„Umřeli jim rodiče a museli u sedláka pracovat, který je neměl rád.“ „Že je příběh smutný a sedlák byl na ně zlý.“ „Jak je sedlák nutil pracovat</w:t>
      </w:r>
      <w:r w:rsidRPr="008A1D79">
        <w:rPr>
          <w:szCs w:val="28"/>
        </w:rPr>
        <w:t xml:space="preserve">.“ Poslední otázkou </w:t>
      </w:r>
      <w:r w:rsidRPr="008A1D79">
        <w:rPr>
          <w:i/>
          <w:szCs w:val="28"/>
        </w:rPr>
        <w:t xml:space="preserve">„Co se stalo v příběhu, když se branka zavřela?“ </w:t>
      </w:r>
      <w:r w:rsidRPr="008A1D79">
        <w:rPr>
          <w:szCs w:val="28"/>
        </w:rPr>
        <w:t xml:space="preserve">žáci domysleli příběh následovně: </w:t>
      </w:r>
      <w:r w:rsidRPr="008A1D79">
        <w:rPr>
          <w:i/>
          <w:szCs w:val="28"/>
        </w:rPr>
        <w:lastRenderedPageBreak/>
        <w:t>„Všechny děti zmizely i s maminkou.“ „Děti se už nemusely vracet k sedlákovi a pracovat u něj. Mohly si konečně užívat dětství a maminky a měly hodně kamarádů.“ Děti zmizely a byly tam zavření na celý život. Sedlák je hledal celý rok, ale nenašel.“ „Maminka Jižní louky se naštvala a řekla, že místo hraní musí uklízet. Anička a Matyáš si řekli, že to neměli dělat.“ „Branka zmizela a už ji nikdo nikdy neviděl. Anička a Matyáš se rozhodovali, zda budou bydlet u sedláka. Nakonec se rozhodli vrátit k sedlákovi. Sedlák se o ně moc bál, a když je zase uviděl, byl moc rád, že se vrátili. Objal je a byl na ně moc hodný.“</w:t>
      </w:r>
      <w:r w:rsidRPr="008A1D79">
        <w:rPr>
          <w:szCs w:val="28"/>
        </w:rPr>
        <w:t xml:space="preserve"> U žáků byly velmi rozdílné odpovědi, je zde vidět, že každý má svou fantazii a jinou představivost. </w:t>
      </w:r>
    </w:p>
    <w:p w:rsidR="006C28D5" w:rsidRPr="00D42D5D" w:rsidRDefault="006C28D5" w:rsidP="006C28D5">
      <w:pPr>
        <w:suppressAutoHyphens/>
        <w:rPr>
          <w:szCs w:val="28"/>
        </w:rPr>
      </w:pPr>
      <w:r w:rsidRPr="008A1D79">
        <w:rPr>
          <w:szCs w:val="28"/>
        </w:rPr>
        <w:t>Po dopsání záznamu z četby se rozdělili žáci do dvojic nebo trojic a vzájemně si přečetli své odpovědi. V závěru čtenářského klubu žáci sdíleli v kruhu jednak své odpovědi a také jak na ně celý příběh působil. Žákům se čtenářský klub velmi líbil, pracovali s nadšením a velmi hezky se jim podařilo domyslet ne příliš veselý příběh.</w:t>
      </w:r>
      <w:r>
        <w:rPr>
          <w:szCs w:val="28"/>
        </w:rPr>
        <w:t xml:space="preserve"> </w:t>
      </w:r>
    </w:p>
    <w:p w:rsidR="006C28D5" w:rsidRDefault="006C28D5" w:rsidP="006C28D5">
      <w:pPr>
        <w:suppressAutoHyphens/>
        <w:rPr>
          <w:szCs w:val="28"/>
        </w:rPr>
      </w:pPr>
      <w:r>
        <w:rPr>
          <w:szCs w:val="28"/>
        </w:rPr>
        <w:br w:type="page"/>
      </w:r>
    </w:p>
    <w:p w:rsidR="006C28D5" w:rsidRDefault="006C28D5" w:rsidP="006C28D5">
      <w:pPr>
        <w:rPr>
          <w:b/>
          <w:szCs w:val="28"/>
          <w:u w:val="single"/>
        </w:rPr>
      </w:pPr>
      <w:r>
        <w:rPr>
          <w:b/>
          <w:szCs w:val="28"/>
          <w:u w:val="single"/>
        </w:rPr>
        <w:lastRenderedPageBreak/>
        <w:t>Čtenářský klub č. 23</w:t>
      </w:r>
      <w:r w:rsidRPr="00776169">
        <w:rPr>
          <w:b/>
          <w:szCs w:val="28"/>
          <w:u w:val="single"/>
        </w:rPr>
        <w:t xml:space="preserve"> – </w:t>
      </w:r>
      <w:r>
        <w:rPr>
          <w:b/>
          <w:szCs w:val="28"/>
          <w:u w:val="single"/>
        </w:rPr>
        <w:t xml:space="preserve">2. světová válka </w:t>
      </w:r>
    </w:p>
    <w:p w:rsidR="00933D06" w:rsidRPr="00776169" w:rsidRDefault="00933D06" w:rsidP="006C28D5">
      <w:pPr>
        <w:rPr>
          <w:b/>
          <w:szCs w:val="28"/>
          <w:u w:val="single"/>
        </w:rPr>
      </w:pPr>
    </w:p>
    <w:p w:rsidR="006C28D5" w:rsidRDefault="006C28D5" w:rsidP="006C28D5">
      <w:pPr>
        <w:rPr>
          <w:szCs w:val="28"/>
        </w:rPr>
      </w:pPr>
      <w:r>
        <w:rPr>
          <w:szCs w:val="28"/>
        </w:rPr>
        <w:t xml:space="preserve">Ostrov v Ptačí ulici – </w:t>
      </w:r>
      <w:proofErr w:type="spellStart"/>
      <w:r>
        <w:rPr>
          <w:szCs w:val="28"/>
        </w:rPr>
        <w:t>Uri</w:t>
      </w:r>
      <w:proofErr w:type="spellEnd"/>
      <w:r>
        <w:rPr>
          <w:szCs w:val="28"/>
        </w:rPr>
        <w:t xml:space="preserve"> </w:t>
      </w:r>
      <w:proofErr w:type="spellStart"/>
      <w:r>
        <w:rPr>
          <w:szCs w:val="28"/>
        </w:rPr>
        <w:t>Orlev</w:t>
      </w:r>
      <w:proofErr w:type="spellEnd"/>
    </w:p>
    <w:p w:rsidR="006C28D5" w:rsidRDefault="006C28D5" w:rsidP="006C28D5">
      <w:pPr>
        <w:rPr>
          <w:szCs w:val="28"/>
        </w:rPr>
      </w:pPr>
      <w:r>
        <w:rPr>
          <w:szCs w:val="28"/>
        </w:rPr>
        <w:t xml:space="preserve">ORLEV </w:t>
      </w:r>
      <w:proofErr w:type="spellStart"/>
      <w:r>
        <w:rPr>
          <w:szCs w:val="28"/>
        </w:rPr>
        <w:t>Uri</w:t>
      </w:r>
      <w:proofErr w:type="spellEnd"/>
      <w:r>
        <w:rPr>
          <w:szCs w:val="28"/>
        </w:rPr>
        <w:t>, 2013, Ostrov v Ptačí ulici, ISBN 978-80-7252-433-4. Nakladatelství Práh</w:t>
      </w:r>
    </w:p>
    <w:p w:rsidR="006C28D5" w:rsidRDefault="006C28D5" w:rsidP="006C28D5">
      <w:pPr>
        <w:rPr>
          <w:szCs w:val="28"/>
        </w:rPr>
      </w:pPr>
    </w:p>
    <w:p w:rsidR="006C28D5" w:rsidRDefault="006C28D5" w:rsidP="006C28D5">
      <w:pPr>
        <w:rPr>
          <w:b/>
          <w:szCs w:val="28"/>
          <w:u w:val="single"/>
        </w:rPr>
      </w:pPr>
      <w:r w:rsidRPr="00776169">
        <w:rPr>
          <w:b/>
          <w:szCs w:val="28"/>
          <w:u w:val="single"/>
        </w:rPr>
        <w:t xml:space="preserve">Představení knihy: </w:t>
      </w:r>
    </w:p>
    <w:p w:rsidR="006C28D5" w:rsidRPr="00884A8B" w:rsidRDefault="006C28D5" w:rsidP="006C28D5">
      <w:pPr>
        <w:suppressAutoHyphens/>
        <w:rPr>
          <w:szCs w:val="28"/>
        </w:rPr>
      </w:pPr>
      <w:r w:rsidRPr="00884A8B">
        <w:rPr>
          <w:szCs w:val="28"/>
        </w:rPr>
        <w:t xml:space="preserve">Kniha původem polského židovského autora </w:t>
      </w:r>
      <w:proofErr w:type="spellStart"/>
      <w:r w:rsidRPr="00884A8B">
        <w:rPr>
          <w:szCs w:val="28"/>
        </w:rPr>
        <w:t>Uriho</w:t>
      </w:r>
      <w:proofErr w:type="spellEnd"/>
      <w:r w:rsidRPr="00884A8B">
        <w:rPr>
          <w:szCs w:val="28"/>
        </w:rPr>
        <w:t xml:space="preserve"> </w:t>
      </w:r>
      <w:proofErr w:type="spellStart"/>
      <w:r w:rsidRPr="00884A8B">
        <w:rPr>
          <w:szCs w:val="28"/>
        </w:rPr>
        <w:t>Orleva</w:t>
      </w:r>
      <w:proofErr w:type="spellEnd"/>
      <w:r>
        <w:rPr>
          <w:szCs w:val="28"/>
        </w:rPr>
        <w:t xml:space="preserve"> se řadí mezi nejslavnější knihy pro děti a mládež s tématikou z druhé světové války. Kniha je napsána podle skutečných událostí, které samotný autor prožil. Popisuje život dvanáctiletého chlapce Alexe, který přežil válku v polském židovském ghettu. Alex se schovává v rozbořeném domě v Ptačí ulici, kde čeká na svého otce. Několik měsíců byl opuštěný a jen díky </w:t>
      </w:r>
      <w:r w:rsidRPr="0038522F">
        <w:rPr>
          <w:szCs w:val="28"/>
        </w:rPr>
        <w:t xml:space="preserve">své statečnosti, soběstačnosti a vynalézavosti přežil. Musel si sám obstarat jídlo a vytvořit úkryt, aby jej nikdo nenašel. Má u sebe jen bílou myšku jménem Snížek, které se svěřuje se svými pocity a myšlenkami. Strhující příběh hrdiny Alexe autor přirovnává k Robinsonu </w:t>
      </w:r>
      <w:proofErr w:type="spellStart"/>
      <w:r w:rsidRPr="0038522F">
        <w:rPr>
          <w:szCs w:val="28"/>
        </w:rPr>
        <w:t>Crusoeovi</w:t>
      </w:r>
      <w:proofErr w:type="spellEnd"/>
      <w:r w:rsidRPr="0038522F">
        <w:rPr>
          <w:szCs w:val="28"/>
        </w:rPr>
        <w:t>, který na opuštěném ostrově místo malé myšky měl svého Pátka a prožíval svá dobrodružství a boj o přežití. Příběh</w:t>
      </w:r>
      <w:r>
        <w:rPr>
          <w:szCs w:val="28"/>
        </w:rPr>
        <w:t xml:space="preserve"> je velmi smutný až dojemný, plný dobrodružství a překvapení a zaujme nejen dětského čtenáře. </w:t>
      </w:r>
    </w:p>
    <w:p w:rsidR="006C28D5" w:rsidRDefault="006C28D5" w:rsidP="006C28D5">
      <w:pPr>
        <w:suppressAutoHyphens/>
        <w:ind w:firstLine="709"/>
        <w:rPr>
          <w:szCs w:val="28"/>
        </w:rPr>
      </w:pPr>
    </w:p>
    <w:p w:rsidR="006C28D5" w:rsidRPr="00AF47C6" w:rsidRDefault="006C28D5" w:rsidP="006C28D5">
      <w:pPr>
        <w:suppressAutoHyphens/>
        <w:ind w:firstLine="709"/>
        <w:rPr>
          <w:szCs w:val="28"/>
        </w:rPr>
      </w:pPr>
    </w:p>
    <w:p w:rsidR="006C28D5" w:rsidRPr="00B2495C" w:rsidRDefault="006C28D5" w:rsidP="006C28D5">
      <w:pPr>
        <w:suppressAutoHyphens/>
        <w:rPr>
          <w:b/>
          <w:szCs w:val="28"/>
          <w:u w:val="single"/>
        </w:rPr>
      </w:pPr>
      <w:r w:rsidRPr="00AF47C6">
        <w:rPr>
          <w:b/>
          <w:szCs w:val="28"/>
          <w:u w:val="single"/>
        </w:rPr>
        <w:t>Cíl</w:t>
      </w:r>
      <w:r w:rsidRPr="00B2495C">
        <w:rPr>
          <w:b/>
          <w:szCs w:val="28"/>
          <w:u w:val="single"/>
        </w:rPr>
        <w:t xml:space="preserve">: </w:t>
      </w:r>
    </w:p>
    <w:p w:rsidR="006C28D5" w:rsidRPr="00AF47C6" w:rsidRDefault="006C28D5" w:rsidP="006C28D5">
      <w:pPr>
        <w:pStyle w:val="Odstavecseseznamem"/>
        <w:numPr>
          <w:ilvl w:val="0"/>
          <w:numId w:val="36"/>
        </w:numPr>
        <w:suppressAutoHyphens/>
        <w:ind w:firstLine="709"/>
        <w:rPr>
          <w:szCs w:val="28"/>
        </w:rPr>
      </w:pPr>
      <w:r>
        <w:rPr>
          <w:szCs w:val="28"/>
        </w:rPr>
        <w:t xml:space="preserve">Žáci vyjadřují pocity, prožitky, myšlenky </w:t>
      </w:r>
    </w:p>
    <w:p w:rsidR="006C28D5" w:rsidRPr="00AF47C6" w:rsidRDefault="006C28D5" w:rsidP="006C28D5">
      <w:pPr>
        <w:pStyle w:val="Odstavecseseznamem"/>
        <w:numPr>
          <w:ilvl w:val="0"/>
          <w:numId w:val="36"/>
        </w:numPr>
        <w:suppressAutoHyphens/>
        <w:ind w:firstLine="709"/>
        <w:rPr>
          <w:szCs w:val="28"/>
        </w:rPr>
      </w:pPr>
      <w:r>
        <w:rPr>
          <w:szCs w:val="28"/>
        </w:rPr>
        <w:t>Žáci předvídají děj a obsah knihy</w:t>
      </w:r>
    </w:p>
    <w:p w:rsidR="006C28D5" w:rsidRPr="00A96F02" w:rsidRDefault="006C28D5" w:rsidP="006C28D5">
      <w:pPr>
        <w:pStyle w:val="Odstavecseseznamem"/>
        <w:numPr>
          <w:ilvl w:val="0"/>
          <w:numId w:val="36"/>
        </w:numPr>
        <w:suppressAutoHyphens/>
        <w:ind w:firstLine="709"/>
        <w:rPr>
          <w:szCs w:val="28"/>
        </w:rPr>
      </w:pPr>
      <w:r>
        <w:rPr>
          <w:szCs w:val="28"/>
        </w:rPr>
        <w:t>Žáci získávají nové informace o druhé světové válce</w:t>
      </w:r>
    </w:p>
    <w:p w:rsidR="006C28D5" w:rsidRPr="00AF47C6" w:rsidRDefault="006C28D5" w:rsidP="006C28D5">
      <w:pPr>
        <w:pStyle w:val="Odstavecseseznamem"/>
        <w:numPr>
          <w:ilvl w:val="0"/>
          <w:numId w:val="36"/>
        </w:numPr>
        <w:suppressAutoHyphens/>
        <w:ind w:firstLine="709"/>
        <w:rPr>
          <w:szCs w:val="28"/>
        </w:rPr>
      </w:pPr>
      <w:r>
        <w:rPr>
          <w:szCs w:val="28"/>
        </w:rPr>
        <w:t xml:space="preserve">Žáci používají metody </w:t>
      </w:r>
      <w:r w:rsidRPr="00AF47C6">
        <w:rPr>
          <w:szCs w:val="28"/>
        </w:rPr>
        <w:t>kritického myšlení</w:t>
      </w:r>
    </w:p>
    <w:p w:rsidR="006C28D5" w:rsidRPr="00AF47C6" w:rsidRDefault="006C28D5" w:rsidP="006C28D5">
      <w:pPr>
        <w:suppressAutoHyphens/>
        <w:ind w:firstLine="709"/>
        <w:rPr>
          <w:szCs w:val="28"/>
        </w:rPr>
      </w:pPr>
    </w:p>
    <w:p w:rsidR="006C28D5" w:rsidRDefault="006C28D5" w:rsidP="006C28D5">
      <w:pPr>
        <w:suppressAutoHyphens/>
        <w:rPr>
          <w:b/>
          <w:szCs w:val="28"/>
          <w:u w:val="single"/>
        </w:rPr>
      </w:pPr>
      <w:r w:rsidRPr="00AF47C6">
        <w:rPr>
          <w:b/>
          <w:szCs w:val="28"/>
          <w:u w:val="single"/>
        </w:rPr>
        <w:t xml:space="preserve">Evokace: </w:t>
      </w:r>
    </w:p>
    <w:p w:rsidR="006C28D5" w:rsidRPr="00F23753" w:rsidRDefault="006C28D5" w:rsidP="006C28D5">
      <w:pPr>
        <w:suppressAutoHyphens/>
        <w:rPr>
          <w:szCs w:val="28"/>
        </w:rPr>
      </w:pPr>
      <w:r w:rsidRPr="00F23753">
        <w:rPr>
          <w:szCs w:val="28"/>
        </w:rPr>
        <w:t>Na zač</w:t>
      </w:r>
      <w:r>
        <w:rPr>
          <w:szCs w:val="28"/>
        </w:rPr>
        <w:t xml:space="preserve">átku vyučující vyzve žáky, aby </w:t>
      </w:r>
      <w:r w:rsidRPr="00F23753">
        <w:rPr>
          <w:szCs w:val="28"/>
        </w:rPr>
        <w:t>přem</w:t>
      </w:r>
      <w:r>
        <w:rPr>
          <w:szCs w:val="28"/>
        </w:rPr>
        <w:t>ýšleli, o čem asi kniha může být. Žáci mají chvíli na přemýšlení</w:t>
      </w:r>
      <w:r w:rsidRPr="0038522F">
        <w:rPr>
          <w:szCs w:val="28"/>
        </w:rPr>
        <w:t>, poté</w:t>
      </w:r>
      <w:r>
        <w:rPr>
          <w:szCs w:val="28"/>
        </w:rPr>
        <w:t xml:space="preserve"> své myšlenky napíší na papír. Následuje společné sdílení mezi žáky a vyučujícím. </w:t>
      </w:r>
    </w:p>
    <w:p w:rsidR="006C28D5" w:rsidRPr="00AF47C6" w:rsidRDefault="006C28D5" w:rsidP="00933D06">
      <w:pPr>
        <w:suppressAutoHyphens/>
        <w:rPr>
          <w:szCs w:val="28"/>
        </w:rPr>
      </w:pPr>
      <w:r w:rsidRPr="00AF47C6">
        <w:rPr>
          <w:szCs w:val="28"/>
          <w:u w:val="single"/>
        </w:rPr>
        <w:lastRenderedPageBreak/>
        <w:t>Brainstorming</w:t>
      </w:r>
      <w:r>
        <w:rPr>
          <w:szCs w:val="28"/>
        </w:rPr>
        <w:t>- „Druhá světová válka</w:t>
      </w:r>
      <w:r w:rsidRPr="00AF47C6">
        <w:rPr>
          <w:szCs w:val="28"/>
        </w:rPr>
        <w:t xml:space="preserve">“ - co vše mě napadá? Každý žák sám píše po dobu dvou minut, co si pod pojmem představuje. Následně </w:t>
      </w:r>
      <w:r>
        <w:rPr>
          <w:szCs w:val="28"/>
        </w:rPr>
        <w:t>vyučující vyzve</w:t>
      </w:r>
      <w:r w:rsidRPr="00AF47C6">
        <w:rPr>
          <w:szCs w:val="28"/>
        </w:rPr>
        <w:t xml:space="preserve"> žáky ke společné</w:t>
      </w:r>
      <w:r>
        <w:rPr>
          <w:szCs w:val="28"/>
        </w:rPr>
        <w:t xml:space="preserve">mu </w:t>
      </w:r>
      <w:r w:rsidRPr="00AF47C6">
        <w:rPr>
          <w:szCs w:val="28"/>
        </w:rPr>
        <w:t>sdílení</w:t>
      </w:r>
      <w:r>
        <w:rPr>
          <w:szCs w:val="28"/>
        </w:rPr>
        <w:t xml:space="preserve"> a na tabuli píší</w:t>
      </w:r>
      <w:r w:rsidRPr="00AF47C6">
        <w:rPr>
          <w:szCs w:val="28"/>
        </w:rPr>
        <w:t xml:space="preserve"> společně</w:t>
      </w:r>
      <w:r>
        <w:rPr>
          <w:szCs w:val="28"/>
        </w:rPr>
        <w:t xml:space="preserve"> vše, co </w:t>
      </w:r>
      <w:r w:rsidRPr="00AF47C6">
        <w:rPr>
          <w:szCs w:val="28"/>
        </w:rPr>
        <w:t xml:space="preserve">zjistili. </w:t>
      </w:r>
    </w:p>
    <w:p w:rsidR="006C28D5" w:rsidRPr="0038522F" w:rsidRDefault="006C28D5" w:rsidP="00933D06">
      <w:pPr>
        <w:suppressAutoHyphens/>
        <w:rPr>
          <w:szCs w:val="28"/>
        </w:rPr>
      </w:pPr>
      <w:r>
        <w:rPr>
          <w:szCs w:val="28"/>
          <w:u w:val="single"/>
        </w:rPr>
        <w:t>Seznámení s knihou a autorem</w:t>
      </w:r>
      <w:r w:rsidRPr="00AF47C6">
        <w:rPr>
          <w:szCs w:val="28"/>
          <w:u w:val="single"/>
        </w:rPr>
        <w:t xml:space="preserve"> </w:t>
      </w:r>
      <w:r>
        <w:rPr>
          <w:szCs w:val="28"/>
        </w:rPr>
        <w:t>– Vyučující stručně žákům objasní děj knihy Ostrov v Ptačí ulici. Přiblíží jim prostředí, ve kterém se příběh odehrává. Poté je krátce seznámí s </w:t>
      </w:r>
      <w:r w:rsidRPr="0038522F">
        <w:rPr>
          <w:szCs w:val="28"/>
        </w:rPr>
        <w:t xml:space="preserve">autorem </w:t>
      </w:r>
      <w:proofErr w:type="spellStart"/>
      <w:r w:rsidRPr="0038522F">
        <w:rPr>
          <w:szCs w:val="28"/>
        </w:rPr>
        <w:t>Urim</w:t>
      </w:r>
      <w:proofErr w:type="spellEnd"/>
      <w:r w:rsidRPr="0038522F">
        <w:rPr>
          <w:szCs w:val="28"/>
        </w:rPr>
        <w:t xml:space="preserve"> </w:t>
      </w:r>
      <w:proofErr w:type="spellStart"/>
      <w:r w:rsidRPr="0038522F">
        <w:rPr>
          <w:szCs w:val="28"/>
        </w:rPr>
        <w:t>Orlevem</w:t>
      </w:r>
      <w:proofErr w:type="spellEnd"/>
      <w:r w:rsidRPr="0038522F">
        <w:rPr>
          <w:szCs w:val="28"/>
        </w:rPr>
        <w:t>.</w:t>
      </w:r>
    </w:p>
    <w:p w:rsidR="006C28D5" w:rsidRDefault="006C28D5" w:rsidP="00933D06">
      <w:pPr>
        <w:suppressAutoHyphens/>
        <w:rPr>
          <w:szCs w:val="28"/>
        </w:rPr>
      </w:pPr>
      <w:r>
        <w:rPr>
          <w:szCs w:val="28"/>
          <w:u w:val="single"/>
        </w:rPr>
        <w:t xml:space="preserve">Obrázek ghetta </w:t>
      </w:r>
      <w:r>
        <w:rPr>
          <w:szCs w:val="28"/>
        </w:rPr>
        <w:t>– pro představu žáků, vyučující prezentuje obrázek z knihy (</w:t>
      </w:r>
      <w:r w:rsidR="005D16B7">
        <w:rPr>
          <w:szCs w:val="28"/>
        </w:rPr>
        <w:t>přílohy pro tuto lekci jsou označeny příloha I</w:t>
      </w:r>
      <w:r w:rsidR="007E3E26">
        <w:rPr>
          <w:szCs w:val="28"/>
        </w:rPr>
        <w:t>V</w:t>
      </w:r>
      <w:r w:rsidR="005D16B7">
        <w:rPr>
          <w:szCs w:val="28"/>
        </w:rPr>
        <w:t xml:space="preserve">., dále </w:t>
      </w:r>
      <w:r>
        <w:rPr>
          <w:szCs w:val="28"/>
        </w:rPr>
        <w:t xml:space="preserve">příloha č. 1). </w:t>
      </w:r>
      <w:r w:rsidR="005D16B7">
        <w:rPr>
          <w:szCs w:val="28"/>
        </w:rPr>
        <w:t xml:space="preserve"> </w:t>
      </w:r>
    </w:p>
    <w:p w:rsidR="006C28D5" w:rsidRDefault="006C28D5" w:rsidP="006C28D5">
      <w:pPr>
        <w:suppressAutoHyphens/>
        <w:ind w:firstLine="709"/>
        <w:rPr>
          <w:szCs w:val="28"/>
        </w:rPr>
      </w:pPr>
    </w:p>
    <w:p w:rsidR="006C28D5" w:rsidRDefault="006C28D5" w:rsidP="006C28D5">
      <w:pPr>
        <w:suppressAutoHyphens/>
        <w:rPr>
          <w:b/>
          <w:szCs w:val="28"/>
          <w:u w:val="single"/>
        </w:rPr>
      </w:pPr>
      <w:r w:rsidRPr="00AF47C6">
        <w:rPr>
          <w:b/>
          <w:szCs w:val="28"/>
          <w:u w:val="single"/>
        </w:rPr>
        <w:t xml:space="preserve">Uvědomění: </w:t>
      </w:r>
    </w:p>
    <w:p w:rsidR="006C28D5" w:rsidRDefault="006C28D5" w:rsidP="006C28D5">
      <w:pPr>
        <w:suppressAutoHyphens/>
        <w:rPr>
          <w:szCs w:val="28"/>
        </w:rPr>
      </w:pPr>
      <w:r w:rsidRPr="00E76140">
        <w:rPr>
          <w:szCs w:val="28"/>
          <w:u w:val="single"/>
        </w:rPr>
        <w:t xml:space="preserve">Čtení s porozuměním </w:t>
      </w:r>
      <w:r w:rsidRPr="00E76140">
        <w:rPr>
          <w:szCs w:val="28"/>
        </w:rPr>
        <w:t xml:space="preserve">– </w:t>
      </w:r>
      <w:r>
        <w:rPr>
          <w:szCs w:val="28"/>
        </w:rPr>
        <w:t>Žáci se na začátku čtení posadí do kruhu a zavřou oči. V</w:t>
      </w:r>
      <w:r w:rsidRPr="00E76140">
        <w:rPr>
          <w:szCs w:val="28"/>
        </w:rPr>
        <w:t xml:space="preserve">yučující přečte úryvek z knihy </w:t>
      </w:r>
      <w:r w:rsidRPr="0038522F">
        <w:rPr>
          <w:i/>
          <w:szCs w:val="28"/>
        </w:rPr>
        <w:t>„Představte si…“.</w:t>
      </w:r>
      <w:r w:rsidRPr="0038522F">
        <w:rPr>
          <w:color w:val="FF0000"/>
          <w:szCs w:val="28"/>
        </w:rPr>
        <w:t xml:space="preserve"> </w:t>
      </w:r>
      <w:r w:rsidRPr="0038522F">
        <w:rPr>
          <w:szCs w:val="28"/>
        </w:rPr>
        <w:t>Žáci mají zavřené oči a představují si město, ve kterém bydlí. Díky příběhu se ve svých myšlenkách dostanou do období druhé světové války. V</w:t>
      </w:r>
      <w:r>
        <w:rPr>
          <w:szCs w:val="28"/>
        </w:rPr>
        <w:t xml:space="preserve"> ukázce vyučující částečně otevře příběh Alexe. Jakmile vyučující dočte díl příběhu, žáci vyplní část otázek v pracovním listu (příloha č. 2). Následuje společné sdílení na otázky k danému tématu.  </w:t>
      </w:r>
    </w:p>
    <w:p w:rsidR="006C28D5" w:rsidRDefault="006C28D5" w:rsidP="006C28D5">
      <w:pPr>
        <w:suppressAutoHyphens/>
        <w:rPr>
          <w:szCs w:val="28"/>
        </w:rPr>
      </w:pPr>
      <w:r w:rsidRPr="004F42DC">
        <w:rPr>
          <w:szCs w:val="28"/>
          <w:u w:val="single"/>
        </w:rPr>
        <w:t>Podvojný deník</w:t>
      </w:r>
      <w:r>
        <w:rPr>
          <w:szCs w:val="28"/>
        </w:rPr>
        <w:t xml:space="preserve"> – každý žák dostane nakopírovaný text příběhu a pokračuje tichým čtením. Před samotným čtením vyučující připomene žákům metodu kritického myšlení - podvojný deník. Jakmile žáky při čtení zaujme nějaká část, mohou si ji v textu vyznačit nebo podtrhnout. Po dočtení části příběhu, žáci zapisují úryvky do podvojného deníku (příloha č. 3). Na levou stranu napíší doslova část textu nebo úryvku, který je silně zaujal. Nebo myšlenku, která je značně upoutala. Na pravou stranu napíší své poznámky, proč si úryvek vybrali – </w:t>
      </w:r>
      <w:r>
        <w:rPr>
          <w:i/>
          <w:szCs w:val="28"/>
        </w:rPr>
        <w:t>„</w:t>
      </w:r>
      <w:r w:rsidRPr="008E033F">
        <w:rPr>
          <w:i/>
          <w:szCs w:val="28"/>
        </w:rPr>
        <w:t>Čím je pro mě úryvek zajímavý? Jaké myšlenky ve mně úryvek vyvo</w:t>
      </w:r>
      <w:r>
        <w:rPr>
          <w:i/>
          <w:szCs w:val="28"/>
        </w:rPr>
        <w:t>lal?</w:t>
      </w:r>
      <w:r w:rsidRPr="008E033F">
        <w:rPr>
          <w:i/>
          <w:szCs w:val="28"/>
        </w:rPr>
        <w:t xml:space="preserve"> Proč jsem si úryvek vybral?“</w:t>
      </w:r>
      <w:r>
        <w:rPr>
          <w:szCs w:val="28"/>
        </w:rPr>
        <w:t xml:space="preserve"> </w:t>
      </w:r>
    </w:p>
    <w:p w:rsidR="006C28D5" w:rsidRDefault="006C28D5" w:rsidP="006C28D5">
      <w:pPr>
        <w:suppressAutoHyphens/>
        <w:rPr>
          <w:szCs w:val="28"/>
        </w:rPr>
      </w:pPr>
      <w:r w:rsidRPr="008E033F">
        <w:rPr>
          <w:szCs w:val="28"/>
          <w:u w:val="single"/>
        </w:rPr>
        <w:t>Společné sdílení</w:t>
      </w:r>
      <w:r>
        <w:rPr>
          <w:szCs w:val="28"/>
        </w:rPr>
        <w:t xml:space="preserve"> – žáci si své odpovědi v podvojném deníku navzájem sdílejí a mohou se podělit s celou skupinou o své pocity a názory.  Mají možnost pokládat otázky a společně </w:t>
      </w:r>
      <w:r w:rsidRPr="0038522F">
        <w:rPr>
          <w:szCs w:val="28"/>
        </w:rPr>
        <w:t>si povídat o přečteném úryvku.</w:t>
      </w:r>
      <w:r>
        <w:rPr>
          <w:szCs w:val="28"/>
        </w:rPr>
        <w:t xml:space="preserve"> </w:t>
      </w:r>
    </w:p>
    <w:p w:rsidR="006C28D5" w:rsidRPr="00AF47C6" w:rsidRDefault="006C28D5" w:rsidP="006C28D5">
      <w:pPr>
        <w:suppressAutoHyphens/>
        <w:rPr>
          <w:b/>
          <w:szCs w:val="28"/>
          <w:u w:val="single"/>
        </w:rPr>
      </w:pPr>
      <w:r w:rsidRPr="00AF47C6">
        <w:rPr>
          <w:b/>
          <w:szCs w:val="28"/>
          <w:u w:val="single"/>
        </w:rPr>
        <w:t>Reflexe:</w:t>
      </w:r>
    </w:p>
    <w:p w:rsidR="006C28D5" w:rsidRPr="0038522F" w:rsidRDefault="006C28D5" w:rsidP="006C28D5">
      <w:pPr>
        <w:suppressAutoHyphens/>
        <w:rPr>
          <w:szCs w:val="28"/>
        </w:rPr>
      </w:pPr>
      <w:r>
        <w:rPr>
          <w:szCs w:val="28"/>
        </w:rPr>
        <w:t xml:space="preserve">Žáci mají za úkol odpovědět na zbývající otázky v pracovním listě – </w:t>
      </w:r>
      <w:r w:rsidRPr="003B6A48">
        <w:rPr>
          <w:i/>
          <w:szCs w:val="28"/>
        </w:rPr>
        <w:t xml:space="preserve">„Co mě na knize překvapilo? Bylo mi líto, že… Přečtení části knihy mě motivovalo k …“ </w:t>
      </w:r>
      <w:r>
        <w:rPr>
          <w:szCs w:val="28"/>
        </w:rPr>
        <w:t xml:space="preserve">Po vyplnění </w:t>
      </w:r>
      <w:r>
        <w:rPr>
          <w:szCs w:val="28"/>
        </w:rPr>
        <w:lastRenderedPageBreak/>
        <w:t xml:space="preserve">pracovního listu </w:t>
      </w:r>
      <w:r w:rsidRPr="0038522F">
        <w:rPr>
          <w:szCs w:val="28"/>
        </w:rPr>
        <w:t xml:space="preserve">žáci kolektivně rozebírají své myšlenky a pocity, které v nich kniha vyvolala a zanechala.  </w:t>
      </w:r>
    </w:p>
    <w:p w:rsidR="006C28D5" w:rsidRPr="0038522F" w:rsidRDefault="006C28D5" w:rsidP="006C28D5">
      <w:pPr>
        <w:suppressAutoHyphens/>
        <w:rPr>
          <w:szCs w:val="28"/>
        </w:rPr>
      </w:pPr>
      <w:r w:rsidRPr="0038522F">
        <w:rPr>
          <w:szCs w:val="28"/>
          <w:u w:val="single"/>
        </w:rPr>
        <w:t>Doplnění na tabuli</w:t>
      </w:r>
      <w:r w:rsidRPr="0038522F">
        <w:rPr>
          <w:szCs w:val="28"/>
        </w:rPr>
        <w:t xml:space="preserve"> – na závěr se třída vrátí k pojmu druhá světová válka a doplní na tabuli další nápady k tématu. </w:t>
      </w:r>
    </w:p>
    <w:p w:rsidR="006C28D5" w:rsidRDefault="006C28D5" w:rsidP="006C28D5">
      <w:pPr>
        <w:suppressAutoHyphens/>
        <w:rPr>
          <w:szCs w:val="28"/>
        </w:rPr>
      </w:pPr>
      <w:r w:rsidRPr="0038522F">
        <w:rPr>
          <w:szCs w:val="28"/>
        </w:rPr>
        <w:t>Na úplný závěr vyzve vyučující žáky, aby vyslovili slova, která je napadají po přečtení části příběhu.</w:t>
      </w:r>
      <w:r>
        <w:rPr>
          <w:szCs w:val="28"/>
        </w:rPr>
        <w:t xml:space="preserve"> </w:t>
      </w:r>
    </w:p>
    <w:p w:rsidR="006C28D5" w:rsidRDefault="006C28D5" w:rsidP="006C28D5">
      <w:pPr>
        <w:suppressAutoHyphens/>
        <w:spacing w:after="0" w:line="240" w:lineRule="auto"/>
        <w:rPr>
          <w:rFonts w:cstheme="minorHAnsi"/>
          <w:color w:val="222222"/>
          <w:szCs w:val="16"/>
        </w:rPr>
      </w:pPr>
    </w:p>
    <w:p w:rsidR="006C28D5" w:rsidRDefault="006C28D5" w:rsidP="006C28D5">
      <w:pPr>
        <w:suppressAutoHyphens/>
        <w:spacing w:after="0" w:line="240" w:lineRule="auto"/>
        <w:rPr>
          <w:rFonts w:cstheme="minorHAnsi"/>
          <w:color w:val="222222"/>
          <w:szCs w:val="16"/>
        </w:rPr>
      </w:pPr>
    </w:p>
    <w:p w:rsidR="006C28D5" w:rsidRPr="00AF47C6" w:rsidRDefault="006C28D5" w:rsidP="006C28D5">
      <w:pPr>
        <w:suppressAutoHyphens/>
        <w:rPr>
          <w:b/>
          <w:szCs w:val="28"/>
          <w:u w:val="single"/>
        </w:rPr>
      </w:pPr>
      <w:r w:rsidRPr="00AF47C6">
        <w:rPr>
          <w:b/>
          <w:szCs w:val="28"/>
          <w:u w:val="single"/>
        </w:rPr>
        <w:t xml:space="preserve">Zhodnocení čtenářského klubu </w:t>
      </w:r>
      <w:r>
        <w:rPr>
          <w:b/>
          <w:szCs w:val="28"/>
          <w:u w:val="single"/>
        </w:rPr>
        <w:t xml:space="preserve">č. 23 </w:t>
      </w:r>
      <w:r w:rsidRPr="00AF47C6">
        <w:rPr>
          <w:b/>
          <w:szCs w:val="28"/>
          <w:u w:val="single"/>
        </w:rPr>
        <w:t>žáky:</w:t>
      </w:r>
    </w:p>
    <w:p w:rsidR="006C28D5" w:rsidRPr="00AF47C6" w:rsidRDefault="006C28D5" w:rsidP="006C28D5">
      <w:pPr>
        <w:suppressAutoHyphens/>
        <w:rPr>
          <w:b/>
          <w:szCs w:val="28"/>
        </w:rPr>
      </w:pPr>
      <w:r w:rsidRPr="00AF47C6">
        <w:rPr>
          <w:b/>
          <w:szCs w:val="28"/>
        </w:rPr>
        <w:t xml:space="preserve">1. Co se mi dnes líbilo? </w:t>
      </w:r>
    </w:p>
    <w:p w:rsidR="006C28D5" w:rsidRPr="00AF47C6" w:rsidRDefault="006C28D5" w:rsidP="006C28D5">
      <w:pPr>
        <w:suppressAutoHyphens/>
        <w:rPr>
          <w:szCs w:val="28"/>
        </w:rPr>
      </w:pPr>
      <w:r>
        <w:rPr>
          <w:szCs w:val="28"/>
        </w:rPr>
        <w:t xml:space="preserve">Nejvíce se žákům líbila samotná kniha, vybrané téma, čtení knihy a brainstorming. </w:t>
      </w:r>
    </w:p>
    <w:p w:rsidR="006C28D5" w:rsidRPr="00AF47C6" w:rsidRDefault="006C28D5" w:rsidP="006C28D5">
      <w:pPr>
        <w:suppressAutoHyphens/>
        <w:rPr>
          <w:b/>
          <w:szCs w:val="28"/>
        </w:rPr>
      </w:pPr>
      <w:r w:rsidRPr="00AF47C6">
        <w:rPr>
          <w:b/>
          <w:szCs w:val="28"/>
        </w:rPr>
        <w:t>2. Co se mi dnes nelíbilo?</w:t>
      </w:r>
    </w:p>
    <w:p w:rsidR="006C28D5" w:rsidRPr="001C0668" w:rsidRDefault="006C28D5" w:rsidP="006C28D5">
      <w:pPr>
        <w:suppressAutoHyphens/>
        <w:rPr>
          <w:i/>
          <w:szCs w:val="28"/>
        </w:rPr>
      </w:pPr>
      <w:r>
        <w:rPr>
          <w:szCs w:val="28"/>
        </w:rPr>
        <w:t xml:space="preserve">U této otázky se žáci zamysleli nad samotným příběhem a jejich odpovědi zněly: </w:t>
      </w:r>
      <w:r w:rsidRPr="001C0668">
        <w:rPr>
          <w:i/>
          <w:szCs w:val="28"/>
        </w:rPr>
        <w:t>„nelíbí se mi</w:t>
      </w:r>
      <w:r>
        <w:rPr>
          <w:i/>
          <w:szCs w:val="28"/>
        </w:rPr>
        <w:t>,</w:t>
      </w:r>
      <w:r w:rsidRPr="001C0668">
        <w:rPr>
          <w:i/>
          <w:szCs w:val="28"/>
        </w:rPr>
        <w:t xml:space="preserve"> v jaké době se příběh odehrává, že Alex přišel o maminku, krutá doba a válka“.</w:t>
      </w:r>
    </w:p>
    <w:p w:rsidR="006C28D5" w:rsidRPr="00AF47C6" w:rsidRDefault="006C28D5" w:rsidP="006C28D5">
      <w:pPr>
        <w:suppressAutoHyphens/>
        <w:rPr>
          <w:b/>
          <w:szCs w:val="28"/>
        </w:rPr>
      </w:pPr>
      <w:r w:rsidRPr="00AF47C6">
        <w:rPr>
          <w:b/>
          <w:szCs w:val="28"/>
        </w:rPr>
        <w:t xml:space="preserve">3. Co bych chtěl do příště zlepšit? </w:t>
      </w:r>
    </w:p>
    <w:p w:rsidR="006C28D5" w:rsidRPr="00AF47C6" w:rsidRDefault="006C28D5" w:rsidP="006C28D5">
      <w:pPr>
        <w:suppressAutoHyphens/>
        <w:rPr>
          <w:szCs w:val="28"/>
        </w:rPr>
      </w:pPr>
      <w:r>
        <w:rPr>
          <w:szCs w:val="28"/>
        </w:rPr>
        <w:t xml:space="preserve">I když žáky téma zaujalo, do příště by chtěli více her a jiné veselejší téma. Také by chtěli více času na čtení a delší čtenářský klub. </w:t>
      </w:r>
    </w:p>
    <w:p w:rsidR="006C28D5" w:rsidRPr="00AF47C6" w:rsidRDefault="006C28D5" w:rsidP="006C28D5">
      <w:pPr>
        <w:suppressAutoHyphens/>
        <w:rPr>
          <w:b/>
          <w:szCs w:val="28"/>
        </w:rPr>
      </w:pPr>
      <w:r w:rsidRPr="00AF47C6">
        <w:rPr>
          <w:b/>
          <w:szCs w:val="28"/>
        </w:rPr>
        <w:t xml:space="preserve">4. Co mě dnes nejvíce zaujalo? </w:t>
      </w:r>
    </w:p>
    <w:p w:rsidR="006C28D5" w:rsidRDefault="006C28D5" w:rsidP="006C28D5">
      <w:pPr>
        <w:suppressAutoHyphens/>
        <w:rPr>
          <w:szCs w:val="28"/>
        </w:rPr>
      </w:pPr>
      <w:r>
        <w:rPr>
          <w:szCs w:val="28"/>
        </w:rPr>
        <w:t xml:space="preserve">Žáky nejvíce zaujalo téma 2. světová válka a příběh Alexe z Ptačí ulice. </w:t>
      </w:r>
    </w:p>
    <w:p w:rsidR="006C28D5" w:rsidRDefault="006C28D5" w:rsidP="006C28D5">
      <w:pPr>
        <w:suppressAutoHyphens/>
        <w:ind w:firstLine="709"/>
        <w:rPr>
          <w:szCs w:val="28"/>
        </w:rPr>
      </w:pPr>
    </w:p>
    <w:p w:rsidR="006C28D5" w:rsidRDefault="006C28D5" w:rsidP="006C28D5">
      <w:pPr>
        <w:suppressAutoHyphens/>
        <w:rPr>
          <w:b/>
          <w:szCs w:val="28"/>
          <w:u w:val="single"/>
        </w:rPr>
      </w:pPr>
      <w:r w:rsidRPr="00AF47C6">
        <w:rPr>
          <w:b/>
          <w:szCs w:val="28"/>
          <w:u w:val="single"/>
        </w:rPr>
        <w:t xml:space="preserve">Hodnocení učitele: </w:t>
      </w:r>
      <w:r>
        <w:rPr>
          <w:b/>
          <w:szCs w:val="28"/>
          <w:u w:val="single"/>
        </w:rPr>
        <w:t xml:space="preserve">(Reflexe učitele) </w:t>
      </w:r>
    </w:p>
    <w:p w:rsidR="006C28D5" w:rsidRPr="0038522F" w:rsidRDefault="006C28D5" w:rsidP="006C28D5">
      <w:pPr>
        <w:suppressAutoHyphens/>
        <w:rPr>
          <w:szCs w:val="28"/>
        </w:rPr>
      </w:pPr>
      <w:r>
        <w:rPr>
          <w:szCs w:val="28"/>
        </w:rPr>
        <w:t>Kniha</w:t>
      </w:r>
      <w:r w:rsidRPr="009A0F8B">
        <w:rPr>
          <w:szCs w:val="28"/>
        </w:rPr>
        <w:t xml:space="preserve"> pro tento čtenářský klub </w:t>
      </w:r>
      <w:r>
        <w:rPr>
          <w:szCs w:val="28"/>
        </w:rPr>
        <w:t>byla vybrána</w:t>
      </w:r>
      <w:r w:rsidRPr="009A0F8B">
        <w:rPr>
          <w:szCs w:val="28"/>
        </w:rPr>
        <w:t xml:space="preserve"> na základě dokončení</w:t>
      </w:r>
      <w:r>
        <w:rPr>
          <w:szCs w:val="28"/>
        </w:rPr>
        <w:t xml:space="preserve"> </w:t>
      </w:r>
      <w:r w:rsidRPr="0038522F">
        <w:rPr>
          <w:szCs w:val="28"/>
        </w:rPr>
        <w:t xml:space="preserve">učiva o druhé světové válce ve vyučovacím předmětu vlastivěda. V páté třídě se žáci seznamují s novými pojmy jako je válka, židé, holocaust, ghetto, koncentrační tábory a jiné. A aby se dokázali lépe vžít do dané doby, byla jim představena kniha Ostrov v Ptačí ulici. Příběh je velmi  napínavý a žáci mají možnost poznat život za druhé světové války. </w:t>
      </w:r>
    </w:p>
    <w:p w:rsidR="006C28D5" w:rsidRPr="0038522F" w:rsidRDefault="006C28D5" w:rsidP="006C28D5">
      <w:pPr>
        <w:suppressAutoHyphens/>
        <w:rPr>
          <w:i/>
          <w:szCs w:val="28"/>
        </w:rPr>
      </w:pPr>
      <w:r w:rsidRPr="0038522F">
        <w:rPr>
          <w:szCs w:val="28"/>
        </w:rPr>
        <w:t xml:space="preserve">V úvodní části evokace s tématem druhá světová válka, měli žáci za úkol přemýšlet, o čem asi kniha může být. Tím, že znali téma a viděli obal knihy, žáci odhadovali například: </w:t>
      </w:r>
      <w:r w:rsidRPr="0038522F">
        <w:rPr>
          <w:i/>
          <w:szCs w:val="28"/>
        </w:rPr>
        <w:lastRenderedPageBreak/>
        <w:t xml:space="preserve">„příběh chlapce, který zůstal sám, strašidelný příběh, příběh o židovském chlapci, smutný příběh o osamělém chlapci židovského původu“. </w:t>
      </w:r>
    </w:p>
    <w:p w:rsidR="006C28D5" w:rsidRDefault="006C28D5" w:rsidP="006C28D5">
      <w:pPr>
        <w:suppressAutoHyphens/>
        <w:rPr>
          <w:szCs w:val="28"/>
        </w:rPr>
      </w:pPr>
      <w:r w:rsidRPr="0038522F">
        <w:rPr>
          <w:szCs w:val="28"/>
        </w:rPr>
        <w:t xml:space="preserve">V další části evokace žáci pracovali s metodou kritického myšlení – brainstorming. Psali po dobu dvou minut vše, co si vybavují, když se řekne druhá světová válka. Poté své odpovědi psali na tabuli: </w:t>
      </w:r>
      <w:r w:rsidRPr="0038522F">
        <w:rPr>
          <w:i/>
          <w:szCs w:val="28"/>
        </w:rPr>
        <w:t>„vojáci, Židé, nacisté, smrt, zbraně, Adolf Hitler, tanky, atomové bomby, hákový kříž, koncentrační tábory,</w:t>
      </w:r>
      <w:r w:rsidRPr="0038522F">
        <w:rPr>
          <w:szCs w:val="28"/>
        </w:rPr>
        <w:t xml:space="preserve"> </w:t>
      </w:r>
      <w:r w:rsidRPr="0038522F">
        <w:rPr>
          <w:i/>
          <w:szCs w:val="28"/>
        </w:rPr>
        <w:t xml:space="preserve">Terezín, gestapo, bunkry.“ </w:t>
      </w:r>
      <w:r w:rsidRPr="0038522F">
        <w:rPr>
          <w:szCs w:val="28"/>
        </w:rPr>
        <w:t>Vyučující dále přiblížil žákům knihu a autora a ukázal pro představu obrázek gh</w:t>
      </w:r>
      <w:r>
        <w:rPr>
          <w:szCs w:val="28"/>
        </w:rPr>
        <w:t xml:space="preserve">etta. Mnozí žáci nikdy neviděli, jak takové ghetto může vypadat. Že někdo něco takového přikázal, a muselo se žít za zdí. Žáci v této chvíli už byli zvědaví, co se v knize dozví. </w:t>
      </w:r>
    </w:p>
    <w:p w:rsidR="006C28D5" w:rsidRPr="009162D1" w:rsidRDefault="006C28D5" w:rsidP="006C28D5">
      <w:pPr>
        <w:suppressAutoHyphens/>
        <w:rPr>
          <w:i/>
          <w:color w:val="FF0000"/>
          <w:szCs w:val="28"/>
        </w:rPr>
      </w:pPr>
      <w:r>
        <w:rPr>
          <w:szCs w:val="28"/>
        </w:rPr>
        <w:t>Na začátku fáze uvědomění žáci poslouchali četbu vyučujícího a představovali si, že bydlí v uzavřeném prostoru</w:t>
      </w:r>
      <w:r w:rsidRPr="0038522F">
        <w:rPr>
          <w:szCs w:val="28"/>
        </w:rPr>
        <w:t>. Zároveň se pokoušeli si představit vše, co smí a nesmí dělat.</w:t>
      </w:r>
      <w:r>
        <w:rPr>
          <w:szCs w:val="28"/>
        </w:rPr>
        <w:t xml:space="preserve"> Měli zavřené oči, aby se lépe vcítili do příběhu. Po přečtení krátké ukázky vyplnili žáci část pracovního listu a odhadovali, jak bude příběh asi pokračovat a jak skončí. Odpovědi žáků zněly: </w:t>
      </w:r>
      <w:r w:rsidRPr="00721ADE">
        <w:rPr>
          <w:i/>
          <w:szCs w:val="28"/>
        </w:rPr>
        <w:t xml:space="preserve">„Umřou Alexovi rodiče, </w:t>
      </w:r>
      <w:r>
        <w:rPr>
          <w:i/>
          <w:szCs w:val="28"/>
        </w:rPr>
        <w:t xml:space="preserve">zůstane sám a nebude mít </w:t>
      </w:r>
      <w:r w:rsidRPr="0038522F">
        <w:rPr>
          <w:i/>
          <w:szCs w:val="28"/>
        </w:rPr>
        <w:t>rodinu.“</w:t>
      </w:r>
    </w:p>
    <w:p w:rsidR="006C28D5" w:rsidRPr="0006171E" w:rsidRDefault="006C28D5" w:rsidP="006C28D5">
      <w:pPr>
        <w:suppressAutoHyphens/>
        <w:rPr>
          <w:i/>
          <w:szCs w:val="28"/>
        </w:rPr>
      </w:pPr>
      <w:r w:rsidRPr="0038522F">
        <w:rPr>
          <w:szCs w:val="28"/>
        </w:rPr>
        <w:t>Žáci dále pokračovali tichým čtením příběhu a jejich cílem bylo zaznamenat si část textu, která je nejvíce zaujala. Pomocí metody kritického myšlení – podvojný deník, si nejdříve na levou stranu zapsali</w:t>
      </w:r>
      <w:r>
        <w:rPr>
          <w:szCs w:val="28"/>
        </w:rPr>
        <w:t xml:space="preserve"> nejpoutavější úryvek a na pravou napsali své komentáře k vybranému textu. Některé vybrané úryvky a jejich komentáře: </w:t>
      </w:r>
      <w:r w:rsidRPr="009162D1">
        <w:rPr>
          <w:i/>
          <w:szCs w:val="28"/>
        </w:rPr>
        <w:t>„</w:t>
      </w:r>
      <w:r w:rsidRPr="00A71958">
        <w:rPr>
          <w:i/>
          <w:szCs w:val="28"/>
        </w:rPr>
        <w:t xml:space="preserve">Jednou jsem vyšplhal na polorozbořenou zeď naproti – byl to smrtelně </w:t>
      </w:r>
      <w:r w:rsidRPr="00DE2C20">
        <w:rPr>
          <w:i/>
          <w:szCs w:val="28"/>
        </w:rPr>
        <w:t>nebezpečný výstup a snažil jsem se nakouknout do rozbořené kuchyně.“</w:t>
      </w:r>
      <w:r>
        <w:rPr>
          <w:szCs w:val="28"/>
        </w:rPr>
        <w:t xml:space="preserve"> </w:t>
      </w:r>
      <w:r>
        <w:rPr>
          <w:i/>
          <w:szCs w:val="28"/>
        </w:rPr>
        <w:t xml:space="preserve">– </w:t>
      </w:r>
      <w:r w:rsidRPr="00DE2C20">
        <w:rPr>
          <w:i/>
          <w:szCs w:val="28"/>
        </w:rPr>
        <w:t>„Nechtěla bych zažít tuto dobu, odvážnost.“</w:t>
      </w:r>
      <w:r>
        <w:rPr>
          <w:i/>
          <w:szCs w:val="28"/>
        </w:rPr>
        <w:t xml:space="preserve"> „Poláci nás nenáviděli.“ – „Muselo to být hrozné.“ „Občas se mi dokonce zdálo, že jsem koutkem oka zahlédl, jak se kolem mihl nějaký stín.“ – „Muselo to být strašidelné.“ „Jeden po druhém jsme lezli nahoru k oknu a dívali se. Dokud nepřišel zlý kluk, který bydlel naproti, a nezačal po nás házet kamení.“ – „Já bych tam nelezl, měl bych strach.“ </w:t>
      </w:r>
      <w:r>
        <w:rPr>
          <w:szCs w:val="28"/>
        </w:rPr>
        <w:t>Po dopsání komentářů následovalo sdílení ve dvojicích, a dobrovolníci přečetli svůj podvojný deník ostatním. Žáci po přečtení svých úryvků a komentářů měli potřebu dále sdílet své dojmy a pocity. Potřebovali tak ze sebe dostat nepříjemné zážitky.</w:t>
      </w:r>
    </w:p>
    <w:p w:rsidR="006C28D5" w:rsidRPr="00017A12" w:rsidRDefault="006C28D5" w:rsidP="006C28D5">
      <w:pPr>
        <w:suppressAutoHyphens/>
        <w:rPr>
          <w:i/>
          <w:szCs w:val="28"/>
        </w:rPr>
      </w:pPr>
      <w:r>
        <w:rPr>
          <w:szCs w:val="28"/>
        </w:rPr>
        <w:t>V závěrečné reflexi odpovídali žáci na zbytek otázek v pracovním listě. Otázky byly formulovány tak, aby žáci mohli sdílet své dojmy a pocity z pochmurného příběhu. Na otázku: „</w:t>
      </w:r>
      <w:r w:rsidRPr="005D5333">
        <w:rPr>
          <w:i/>
          <w:szCs w:val="28"/>
        </w:rPr>
        <w:t>Co mě na knize překvapilo?</w:t>
      </w:r>
      <w:r>
        <w:rPr>
          <w:i/>
          <w:szCs w:val="28"/>
        </w:rPr>
        <w:t xml:space="preserve">“ </w:t>
      </w:r>
      <w:r>
        <w:rPr>
          <w:szCs w:val="28"/>
        </w:rPr>
        <w:t xml:space="preserve">žáci odpovídali: </w:t>
      </w:r>
      <w:r w:rsidRPr="00DC2E5B">
        <w:rPr>
          <w:i/>
          <w:szCs w:val="28"/>
        </w:rPr>
        <w:t>„Že to Alex přeži</w:t>
      </w:r>
      <w:r>
        <w:rPr>
          <w:i/>
          <w:szCs w:val="28"/>
        </w:rPr>
        <w:t>l“</w:t>
      </w:r>
      <w:r w:rsidRPr="00DC2E5B">
        <w:rPr>
          <w:i/>
          <w:szCs w:val="28"/>
        </w:rPr>
        <w:t xml:space="preserve">. </w:t>
      </w:r>
      <w:r>
        <w:rPr>
          <w:i/>
          <w:szCs w:val="28"/>
        </w:rPr>
        <w:t>„</w:t>
      </w:r>
      <w:r w:rsidRPr="00DC2E5B">
        <w:rPr>
          <w:i/>
          <w:szCs w:val="28"/>
        </w:rPr>
        <w:t>Děj knížky</w:t>
      </w:r>
      <w:r>
        <w:rPr>
          <w:i/>
          <w:szCs w:val="28"/>
        </w:rPr>
        <w:t>“</w:t>
      </w:r>
      <w:r w:rsidRPr="00DC2E5B">
        <w:rPr>
          <w:i/>
          <w:szCs w:val="28"/>
        </w:rPr>
        <w:t xml:space="preserve">. </w:t>
      </w:r>
      <w:r>
        <w:rPr>
          <w:i/>
          <w:szCs w:val="28"/>
        </w:rPr>
        <w:t>„</w:t>
      </w:r>
      <w:r w:rsidRPr="00DC2E5B">
        <w:rPr>
          <w:i/>
          <w:szCs w:val="28"/>
        </w:rPr>
        <w:t>Že si postav</w:t>
      </w:r>
      <w:r>
        <w:rPr>
          <w:i/>
          <w:szCs w:val="28"/>
        </w:rPr>
        <w:t>il bunkr“. „P</w:t>
      </w:r>
      <w:r w:rsidRPr="00DC2E5B">
        <w:rPr>
          <w:i/>
          <w:szCs w:val="28"/>
        </w:rPr>
        <w:t>říběh</w:t>
      </w:r>
      <w:r>
        <w:rPr>
          <w:i/>
          <w:szCs w:val="28"/>
        </w:rPr>
        <w:t xml:space="preserve"> se</w:t>
      </w:r>
      <w:r w:rsidRPr="00DC2E5B">
        <w:rPr>
          <w:i/>
          <w:szCs w:val="28"/>
        </w:rPr>
        <w:t xml:space="preserve"> odehrává za zdí</w:t>
      </w:r>
      <w:r>
        <w:rPr>
          <w:i/>
          <w:szCs w:val="28"/>
        </w:rPr>
        <w:t>“</w:t>
      </w:r>
      <w:r w:rsidRPr="00DC2E5B">
        <w:rPr>
          <w:i/>
          <w:szCs w:val="28"/>
        </w:rPr>
        <w:t xml:space="preserve">. </w:t>
      </w:r>
      <w:r>
        <w:rPr>
          <w:i/>
          <w:szCs w:val="28"/>
        </w:rPr>
        <w:t>„</w:t>
      </w:r>
      <w:r w:rsidRPr="00DC2E5B">
        <w:rPr>
          <w:i/>
          <w:szCs w:val="28"/>
        </w:rPr>
        <w:t>Že zůstal sám</w:t>
      </w:r>
      <w:r>
        <w:rPr>
          <w:i/>
          <w:szCs w:val="28"/>
        </w:rPr>
        <w:t>“</w:t>
      </w:r>
      <w:r w:rsidRPr="00DC2E5B">
        <w:rPr>
          <w:i/>
          <w:szCs w:val="28"/>
        </w:rPr>
        <w:t xml:space="preserve">. </w:t>
      </w:r>
      <w:r>
        <w:rPr>
          <w:i/>
          <w:szCs w:val="28"/>
        </w:rPr>
        <w:t>„</w:t>
      </w:r>
      <w:r w:rsidRPr="00DC2E5B">
        <w:rPr>
          <w:i/>
          <w:szCs w:val="28"/>
        </w:rPr>
        <w:t>Ptačí ulice</w:t>
      </w:r>
      <w:r>
        <w:rPr>
          <w:i/>
          <w:szCs w:val="28"/>
        </w:rPr>
        <w:t>“</w:t>
      </w:r>
      <w:r w:rsidRPr="00DC2E5B">
        <w:rPr>
          <w:i/>
          <w:szCs w:val="28"/>
        </w:rPr>
        <w:t xml:space="preserve">. </w:t>
      </w:r>
      <w:r>
        <w:rPr>
          <w:i/>
          <w:szCs w:val="28"/>
        </w:rPr>
        <w:t>„</w:t>
      </w:r>
      <w:r w:rsidRPr="00DC2E5B">
        <w:rPr>
          <w:i/>
          <w:szCs w:val="28"/>
        </w:rPr>
        <w:t>Všechno</w:t>
      </w:r>
      <w:r>
        <w:rPr>
          <w:i/>
          <w:szCs w:val="28"/>
        </w:rPr>
        <w:t xml:space="preserve">“. </w:t>
      </w:r>
      <w:r w:rsidRPr="00970AC3">
        <w:rPr>
          <w:szCs w:val="28"/>
        </w:rPr>
        <w:t>Další</w:t>
      </w:r>
      <w:r>
        <w:rPr>
          <w:szCs w:val="28"/>
        </w:rPr>
        <w:t xml:space="preserve"> položená otázka byla</w:t>
      </w:r>
      <w:r w:rsidRPr="00970AC3">
        <w:rPr>
          <w:szCs w:val="28"/>
        </w:rPr>
        <w:t>:</w:t>
      </w:r>
      <w:r>
        <w:rPr>
          <w:i/>
          <w:szCs w:val="28"/>
        </w:rPr>
        <w:t xml:space="preserve"> „Bylo mi líto, že…“. </w:t>
      </w:r>
      <w:r w:rsidRPr="00970AC3">
        <w:rPr>
          <w:szCs w:val="28"/>
        </w:rPr>
        <w:t xml:space="preserve">Zde se žáci mohli více </w:t>
      </w:r>
      <w:r w:rsidRPr="00970AC3">
        <w:rPr>
          <w:szCs w:val="28"/>
        </w:rPr>
        <w:lastRenderedPageBreak/>
        <w:t xml:space="preserve">rozepsat </w:t>
      </w:r>
      <w:r>
        <w:rPr>
          <w:szCs w:val="28"/>
        </w:rPr>
        <w:t xml:space="preserve">o svých prožitcích a jejich odpovědi zněly: </w:t>
      </w:r>
      <w:r w:rsidRPr="00970AC3">
        <w:rPr>
          <w:i/>
          <w:szCs w:val="28"/>
        </w:rPr>
        <w:t>„Někteří nepřežili</w:t>
      </w:r>
      <w:r>
        <w:rPr>
          <w:i/>
          <w:szCs w:val="28"/>
        </w:rPr>
        <w:t>“</w:t>
      </w:r>
      <w:r w:rsidRPr="00970AC3">
        <w:rPr>
          <w:i/>
          <w:szCs w:val="28"/>
        </w:rPr>
        <w:t xml:space="preserve">, </w:t>
      </w:r>
      <w:r>
        <w:rPr>
          <w:i/>
          <w:szCs w:val="28"/>
        </w:rPr>
        <w:t>„</w:t>
      </w:r>
      <w:r w:rsidRPr="00970AC3">
        <w:rPr>
          <w:i/>
          <w:szCs w:val="28"/>
        </w:rPr>
        <w:t>Alexovi umřela maminka</w:t>
      </w:r>
      <w:r>
        <w:rPr>
          <w:i/>
          <w:szCs w:val="28"/>
        </w:rPr>
        <w:t>“</w:t>
      </w:r>
      <w:r>
        <w:rPr>
          <w:szCs w:val="28"/>
        </w:rPr>
        <w:t xml:space="preserve">, </w:t>
      </w:r>
      <w:r w:rsidRPr="00970AC3">
        <w:rPr>
          <w:i/>
          <w:szCs w:val="28"/>
        </w:rPr>
        <w:t xml:space="preserve">„Tatínek pořád nepřicházel a Alex ho čekal“. </w:t>
      </w:r>
      <w:r>
        <w:rPr>
          <w:i/>
          <w:szCs w:val="28"/>
        </w:rPr>
        <w:t>„</w:t>
      </w:r>
      <w:r w:rsidRPr="00970AC3">
        <w:rPr>
          <w:i/>
          <w:szCs w:val="28"/>
        </w:rPr>
        <w:t>Přišel o maminku</w:t>
      </w:r>
      <w:r>
        <w:rPr>
          <w:i/>
          <w:szCs w:val="28"/>
        </w:rPr>
        <w:t xml:space="preserve">“. „Že Alex žil v té době“. </w:t>
      </w:r>
      <w:r w:rsidRPr="00525FB7">
        <w:rPr>
          <w:szCs w:val="28"/>
        </w:rPr>
        <w:t xml:space="preserve">Poslední položená otázka </w:t>
      </w:r>
      <w:r>
        <w:rPr>
          <w:szCs w:val="28"/>
        </w:rPr>
        <w:t>měla žáky přimět k přemýšlení: „</w:t>
      </w:r>
      <w:r w:rsidRPr="00525FB7">
        <w:rPr>
          <w:i/>
          <w:szCs w:val="28"/>
        </w:rPr>
        <w:t>Přečtení části knihy mě motivovalo k……</w:t>
      </w:r>
      <w:r>
        <w:rPr>
          <w:i/>
          <w:szCs w:val="28"/>
        </w:rPr>
        <w:t xml:space="preserve">“. </w:t>
      </w:r>
      <w:r>
        <w:rPr>
          <w:szCs w:val="28"/>
        </w:rPr>
        <w:t>Žáci nemuseli dlouze</w:t>
      </w:r>
      <w:r w:rsidRPr="00525FB7">
        <w:rPr>
          <w:szCs w:val="28"/>
        </w:rPr>
        <w:t xml:space="preserve"> přemýšlet a hned psali </w:t>
      </w:r>
      <w:r>
        <w:rPr>
          <w:szCs w:val="28"/>
        </w:rPr>
        <w:t xml:space="preserve">své odpovědi: </w:t>
      </w:r>
      <w:r w:rsidRPr="00525FB7">
        <w:rPr>
          <w:i/>
          <w:szCs w:val="28"/>
        </w:rPr>
        <w:t>„ Máme si vážit života a doby, ve které žijeme</w:t>
      </w:r>
      <w:r>
        <w:rPr>
          <w:i/>
          <w:szCs w:val="28"/>
        </w:rPr>
        <w:t>. K přečtení celé knihy. K tomu, že svoboda je velmi cenná. V jaké době žijeme, a že jsme rádi, že jsme to nemuseli zažít. Že mám svou rodinu.“</w:t>
      </w:r>
    </w:p>
    <w:p w:rsidR="006C28D5" w:rsidRDefault="006C28D5" w:rsidP="006C28D5">
      <w:pPr>
        <w:suppressAutoHyphens/>
        <w:rPr>
          <w:i/>
          <w:szCs w:val="28"/>
        </w:rPr>
      </w:pPr>
      <w:r>
        <w:rPr>
          <w:szCs w:val="28"/>
        </w:rPr>
        <w:t xml:space="preserve">Čtenářský klub jsme zakončili návratem k pojmu druhá světová válka, kdy žáci dopsali na tabuli spíše své pocity a dojmy. Například: </w:t>
      </w:r>
      <w:r w:rsidRPr="00397F44">
        <w:rPr>
          <w:i/>
          <w:szCs w:val="28"/>
        </w:rPr>
        <w:t xml:space="preserve">„rozdělení lidí, smutek, zeď, bohatí a chudí lidé, krutá doba, zlost, </w:t>
      </w:r>
      <w:r>
        <w:rPr>
          <w:i/>
          <w:szCs w:val="28"/>
        </w:rPr>
        <w:t>nespravedlnost, bezmoc, vztek</w:t>
      </w:r>
      <w:r w:rsidRPr="00397F44">
        <w:rPr>
          <w:i/>
          <w:szCs w:val="28"/>
        </w:rPr>
        <w:t>“.</w:t>
      </w:r>
    </w:p>
    <w:p w:rsidR="006C28D5" w:rsidRPr="00995433" w:rsidRDefault="006C28D5" w:rsidP="006C28D5">
      <w:pPr>
        <w:suppressAutoHyphens/>
        <w:rPr>
          <w:szCs w:val="28"/>
        </w:rPr>
      </w:pPr>
      <w:r>
        <w:rPr>
          <w:szCs w:val="28"/>
        </w:rPr>
        <w:t xml:space="preserve">Příběh z války byl pro žáky velmi silný a emotivní. Nikdo z žáků si nedovedl představit, že by v takové době žil. Všichni se shodli na tom, že jsou rádi, co všechno mohou mít a začnou si všeho více vážit. </w:t>
      </w:r>
    </w:p>
    <w:p w:rsidR="006C28D5" w:rsidRDefault="006C28D5"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B00F1C" w:rsidRDefault="00B00F1C" w:rsidP="006C28D5">
      <w:pPr>
        <w:suppressAutoHyphens/>
        <w:rPr>
          <w:szCs w:val="28"/>
        </w:rPr>
      </w:pPr>
    </w:p>
    <w:p w:rsidR="00933D06" w:rsidRDefault="00D66F00" w:rsidP="00933D06">
      <w:pPr>
        <w:suppressAutoHyphens/>
        <w:rPr>
          <w:b/>
          <w:szCs w:val="28"/>
          <w:u w:val="single"/>
        </w:rPr>
      </w:pPr>
      <w:r>
        <w:rPr>
          <w:b/>
          <w:szCs w:val="28"/>
          <w:u w:val="single"/>
        </w:rPr>
        <w:lastRenderedPageBreak/>
        <w:t>Čtenářský klub č. 13</w:t>
      </w:r>
      <w:r w:rsidRPr="00776169">
        <w:rPr>
          <w:b/>
          <w:szCs w:val="28"/>
          <w:u w:val="single"/>
        </w:rPr>
        <w:t xml:space="preserve"> – </w:t>
      </w:r>
      <w:r>
        <w:rPr>
          <w:b/>
          <w:szCs w:val="28"/>
          <w:u w:val="single"/>
        </w:rPr>
        <w:t>Karlík a továrna na čokoládu</w:t>
      </w:r>
    </w:p>
    <w:p w:rsidR="00D66F00" w:rsidRPr="00933D06" w:rsidRDefault="00933D06" w:rsidP="00933D06">
      <w:pPr>
        <w:suppressAutoHyphens/>
        <w:rPr>
          <w:szCs w:val="28"/>
        </w:rPr>
      </w:pPr>
      <w:r w:rsidRPr="00933D06">
        <w:rPr>
          <w:szCs w:val="28"/>
        </w:rPr>
        <w:t xml:space="preserve">Karlík a továrna na čokoládu – </w:t>
      </w:r>
      <w:proofErr w:type="spellStart"/>
      <w:r w:rsidRPr="00933D06">
        <w:rPr>
          <w:szCs w:val="28"/>
        </w:rPr>
        <w:t>Roald</w:t>
      </w:r>
      <w:proofErr w:type="spellEnd"/>
      <w:r w:rsidRPr="00933D06">
        <w:rPr>
          <w:szCs w:val="28"/>
        </w:rPr>
        <w:t xml:space="preserve"> </w:t>
      </w:r>
      <w:proofErr w:type="spellStart"/>
      <w:r w:rsidRPr="00933D06">
        <w:rPr>
          <w:szCs w:val="28"/>
        </w:rPr>
        <w:t>Dahl</w:t>
      </w:r>
      <w:proofErr w:type="spellEnd"/>
    </w:p>
    <w:p w:rsidR="00D66F00" w:rsidRDefault="00D66F00" w:rsidP="00D66F00">
      <w:pPr>
        <w:suppressAutoHyphens/>
        <w:rPr>
          <w:szCs w:val="28"/>
        </w:rPr>
      </w:pPr>
      <w:r>
        <w:rPr>
          <w:szCs w:val="28"/>
        </w:rPr>
        <w:t xml:space="preserve">DAHL </w:t>
      </w:r>
      <w:proofErr w:type="spellStart"/>
      <w:r>
        <w:rPr>
          <w:szCs w:val="28"/>
        </w:rPr>
        <w:t>Roald</w:t>
      </w:r>
      <w:proofErr w:type="spellEnd"/>
      <w:r>
        <w:rPr>
          <w:szCs w:val="28"/>
        </w:rPr>
        <w:t xml:space="preserve">, 2016, Karlík a továrna na čokoládu, ISBN 978-80-242-5505-7. Nakladatelství Knižní klub </w:t>
      </w:r>
    </w:p>
    <w:p w:rsidR="00933D06" w:rsidRDefault="00933D06" w:rsidP="00D66F00">
      <w:pPr>
        <w:suppressAutoHyphens/>
        <w:rPr>
          <w:szCs w:val="28"/>
        </w:rPr>
      </w:pPr>
    </w:p>
    <w:p w:rsidR="00D66F00" w:rsidRDefault="00D66F00" w:rsidP="00933D06">
      <w:pPr>
        <w:suppressAutoHyphens/>
        <w:rPr>
          <w:b/>
          <w:szCs w:val="28"/>
          <w:u w:val="single"/>
        </w:rPr>
      </w:pPr>
      <w:r w:rsidRPr="00776169">
        <w:rPr>
          <w:b/>
          <w:szCs w:val="28"/>
          <w:u w:val="single"/>
        </w:rPr>
        <w:t xml:space="preserve">Představení knihy: </w:t>
      </w:r>
    </w:p>
    <w:p w:rsidR="00D66F00" w:rsidRDefault="00D66F00" w:rsidP="00D66F00">
      <w:pPr>
        <w:suppressAutoHyphens/>
        <w:rPr>
          <w:szCs w:val="28"/>
        </w:rPr>
      </w:pPr>
      <w:r>
        <w:rPr>
          <w:szCs w:val="28"/>
        </w:rPr>
        <w:t xml:space="preserve">Kniha od britského autora </w:t>
      </w:r>
      <w:proofErr w:type="spellStart"/>
      <w:r w:rsidRPr="008B7939">
        <w:rPr>
          <w:szCs w:val="28"/>
        </w:rPr>
        <w:t>Roalda</w:t>
      </w:r>
      <w:proofErr w:type="spellEnd"/>
      <w:r w:rsidRPr="008B7939">
        <w:rPr>
          <w:szCs w:val="28"/>
        </w:rPr>
        <w:t xml:space="preserve"> </w:t>
      </w:r>
      <w:proofErr w:type="spellStart"/>
      <w:r w:rsidRPr="008B7939">
        <w:rPr>
          <w:szCs w:val="28"/>
        </w:rPr>
        <w:t>Dahla</w:t>
      </w:r>
      <w:proofErr w:type="spellEnd"/>
      <w:r w:rsidRPr="008B7939">
        <w:rPr>
          <w:szCs w:val="28"/>
        </w:rPr>
        <w:t xml:space="preserve"> </w:t>
      </w:r>
      <w:r>
        <w:rPr>
          <w:szCs w:val="28"/>
        </w:rPr>
        <w:t xml:space="preserve">- </w:t>
      </w:r>
      <w:r w:rsidRPr="00535579">
        <w:rPr>
          <w:szCs w:val="28"/>
        </w:rPr>
        <w:t xml:space="preserve">Karlík a továrna na čokoládu </w:t>
      </w:r>
      <w:r>
        <w:rPr>
          <w:szCs w:val="28"/>
        </w:rPr>
        <w:t xml:space="preserve">je začleněna jako moderní pohádka plná humoru a fantazie pro dětské čtenáře. Příběh se odehrává v kouzelné továrně na čokoládu u pana </w:t>
      </w:r>
      <w:proofErr w:type="spellStart"/>
      <w:r>
        <w:rPr>
          <w:szCs w:val="28"/>
        </w:rPr>
        <w:t>Willyho</w:t>
      </w:r>
      <w:proofErr w:type="spellEnd"/>
      <w:r>
        <w:rPr>
          <w:szCs w:val="28"/>
        </w:rPr>
        <w:t xml:space="preserve"> </w:t>
      </w:r>
      <w:proofErr w:type="spellStart"/>
      <w:r>
        <w:rPr>
          <w:szCs w:val="28"/>
        </w:rPr>
        <w:t>Wonky</w:t>
      </w:r>
      <w:proofErr w:type="spellEnd"/>
      <w:r>
        <w:rPr>
          <w:szCs w:val="28"/>
        </w:rPr>
        <w:t xml:space="preserve">. Hlavní hrdina Karlík </w:t>
      </w:r>
      <w:proofErr w:type="spellStart"/>
      <w:r>
        <w:rPr>
          <w:szCs w:val="28"/>
        </w:rPr>
        <w:t>Bucket</w:t>
      </w:r>
      <w:proofErr w:type="spellEnd"/>
      <w:r>
        <w:rPr>
          <w:szCs w:val="28"/>
        </w:rPr>
        <w:t xml:space="preserve"> pochází z velmi chudé rodiny, kterému šťastná náhoda v podobě výherního losu změní život. Umožní mu tak s dalšími hrdiny knížky zavítat do netradiční továrny na čokoládu. </w:t>
      </w:r>
      <w:proofErr w:type="spellStart"/>
      <w:r>
        <w:rPr>
          <w:szCs w:val="28"/>
        </w:rPr>
        <w:t>Willi</w:t>
      </w:r>
      <w:proofErr w:type="spellEnd"/>
      <w:r>
        <w:rPr>
          <w:szCs w:val="28"/>
        </w:rPr>
        <w:t xml:space="preserve"> </w:t>
      </w:r>
      <w:proofErr w:type="spellStart"/>
      <w:r>
        <w:rPr>
          <w:szCs w:val="28"/>
        </w:rPr>
        <w:t>Wonka</w:t>
      </w:r>
      <w:proofErr w:type="spellEnd"/>
      <w:r>
        <w:rPr>
          <w:szCs w:val="28"/>
        </w:rPr>
        <w:t xml:space="preserve"> je provází celou továrnou, kde se vyrábějí nejoriginálnější sladkosti. Návštěva se změní v hrůzostrašnou událost pro všechny až na Karlíka. V továrně jsou také pracovníci </w:t>
      </w:r>
      <w:proofErr w:type="spellStart"/>
      <w:r>
        <w:rPr>
          <w:szCs w:val="28"/>
        </w:rPr>
        <w:t>Umpa</w:t>
      </w:r>
      <w:proofErr w:type="spellEnd"/>
      <w:r>
        <w:rPr>
          <w:szCs w:val="28"/>
        </w:rPr>
        <w:t xml:space="preserve">-Lumpové, kteří </w:t>
      </w:r>
      <w:r w:rsidRPr="00560B07">
        <w:rPr>
          <w:szCs w:val="28"/>
        </w:rPr>
        <w:t>ostatním dětem dají za vyučenou pro jejich špatné vlastnosti. A jen na Karlíka čeká na konci významné překvapení. Kniha čtenáře udivuje nečekanými situacemi, nutí ho zapojit fantazii, je originální a plná zajímavých dobrodružství.</w:t>
      </w:r>
      <w:r>
        <w:rPr>
          <w:szCs w:val="28"/>
        </w:rPr>
        <w:t xml:space="preserve"> </w:t>
      </w:r>
    </w:p>
    <w:p w:rsidR="00933D06" w:rsidRPr="00AF47C6" w:rsidRDefault="00933D06" w:rsidP="00D66F00">
      <w:pPr>
        <w:suppressAutoHyphens/>
        <w:rPr>
          <w:szCs w:val="28"/>
        </w:rPr>
      </w:pPr>
    </w:p>
    <w:p w:rsidR="00D66F00" w:rsidRPr="00B2495C" w:rsidRDefault="00D66F00" w:rsidP="00933D06">
      <w:pPr>
        <w:suppressAutoHyphens/>
        <w:rPr>
          <w:b/>
          <w:szCs w:val="28"/>
          <w:u w:val="single"/>
        </w:rPr>
      </w:pPr>
      <w:r w:rsidRPr="00AF47C6">
        <w:rPr>
          <w:b/>
          <w:szCs w:val="28"/>
          <w:u w:val="single"/>
        </w:rPr>
        <w:t>Cíl</w:t>
      </w:r>
      <w:r w:rsidRPr="00B2495C">
        <w:rPr>
          <w:b/>
          <w:szCs w:val="28"/>
          <w:u w:val="single"/>
        </w:rPr>
        <w:t xml:space="preserve">: </w:t>
      </w:r>
    </w:p>
    <w:p w:rsidR="00D66F00" w:rsidRPr="00097EDC" w:rsidRDefault="00D66F00" w:rsidP="00D66F00">
      <w:pPr>
        <w:pStyle w:val="Odstavecseseznamem"/>
        <w:numPr>
          <w:ilvl w:val="0"/>
          <w:numId w:val="36"/>
        </w:numPr>
        <w:suppressAutoHyphens/>
        <w:ind w:firstLine="709"/>
        <w:rPr>
          <w:szCs w:val="28"/>
        </w:rPr>
      </w:pPr>
      <w:r w:rsidRPr="00097EDC">
        <w:rPr>
          <w:szCs w:val="28"/>
        </w:rPr>
        <w:t>Žáci získávají informace z textu, třídí informace</w:t>
      </w:r>
    </w:p>
    <w:p w:rsidR="00D66F00" w:rsidRPr="00097EDC" w:rsidRDefault="00D66F00" w:rsidP="00D66F00">
      <w:pPr>
        <w:pStyle w:val="Odstavecseseznamem"/>
        <w:numPr>
          <w:ilvl w:val="0"/>
          <w:numId w:val="36"/>
        </w:numPr>
        <w:suppressAutoHyphens/>
        <w:ind w:firstLine="709"/>
        <w:rPr>
          <w:szCs w:val="28"/>
        </w:rPr>
      </w:pPr>
      <w:r w:rsidRPr="00097EDC">
        <w:rPr>
          <w:szCs w:val="28"/>
        </w:rPr>
        <w:t>Žáci si rozvíjejí slovní zásobu na základě práce s textem</w:t>
      </w:r>
    </w:p>
    <w:p w:rsidR="00D66F00" w:rsidRPr="00097EDC" w:rsidRDefault="00D66F00" w:rsidP="00D66F00">
      <w:pPr>
        <w:pStyle w:val="Odstavecseseznamem"/>
        <w:numPr>
          <w:ilvl w:val="0"/>
          <w:numId w:val="36"/>
        </w:numPr>
        <w:suppressAutoHyphens/>
        <w:ind w:firstLine="709"/>
        <w:rPr>
          <w:szCs w:val="28"/>
        </w:rPr>
      </w:pPr>
      <w:r w:rsidRPr="00097EDC">
        <w:rPr>
          <w:szCs w:val="28"/>
        </w:rPr>
        <w:t>Žáci se učí správně vyjadřovat a pozorně naslouchat ostatním</w:t>
      </w:r>
    </w:p>
    <w:p w:rsidR="00D66F00" w:rsidRPr="00097EDC" w:rsidRDefault="00D66F00" w:rsidP="00D66F00">
      <w:pPr>
        <w:pStyle w:val="Odstavecseseznamem"/>
        <w:numPr>
          <w:ilvl w:val="0"/>
          <w:numId w:val="36"/>
        </w:numPr>
        <w:suppressAutoHyphens/>
        <w:ind w:firstLine="709"/>
        <w:rPr>
          <w:szCs w:val="28"/>
        </w:rPr>
      </w:pPr>
      <w:r w:rsidRPr="00097EDC">
        <w:rPr>
          <w:szCs w:val="28"/>
        </w:rPr>
        <w:t>Žáci čtou s porozuměním</w:t>
      </w:r>
    </w:p>
    <w:p w:rsidR="00D66F00" w:rsidRPr="00097EDC" w:rsidRDefault="00D66F00" w:rsidP="00D66F00">
      <w:pPr>
        <w:pStyle w:val="Odstavecseseznamem"/>
        <w:numPr>
          <w:ilvl w:val="0"/>
          <w:numId w:val="36"/>
        </w:numPr>
        <w:suppressAutoHyphens/>
        <w:ind w:firstLine="709"/>
        <w:rPr>
          <w:szCs w:val="28"/>
        </w:rPr>
      </w:pPr>
      <w:r w:rsidRPr="00097EDC">
        <w:rPr>
          <w:szCs w:val="28"/>
        </w:rPr>
        <w:t>Žáci používají metody kritického myšlení</w:t>
      </w:r>
    </w:p>
    <w:p w:rsidR="00D66F00" w:rsidRDefault="00D66F00" w:rsidP="00D66F00">
      <w:pPr>
        <w:suppressAutoHyphens/>
        <w:rPr>
          <w:szCs w:val="28"/>
        </w:rPr>
      </w:pPr>
    </w:p>
    <w:p w:rsidR="00D66F00" w:rsidRPr="00AF47C6" w:rsidRDefault="00D66F00" w:rsidP="00D66F00">
      <w:pPr>
        <w:suppressAutoHyphens/>
        <w:rPr>
          <w:szCs w:val="28"/>
        </w:rPr>
      </w:pPr>
    </w:p>
    <w:p w:rsidR="00D66F00" w:rsidRDefault="00D66F00" w:rsidP="00081476">
      <w:pPr>
        <w:suppressAutoHyphens/>
        <w:rPr>
          <w:szCs w:val="28"/>
        </w:rPr>
      </w:pPr>
      <w:r w:rsidRPr="00AF47C6">
        <w:rPr>
          <w:b/>
          <w:szCs w:val="28"/>
          <w:u w:val="single"/>
        </w:rPr>
        <w:t xml:space="preserve">Evokace: </w:t>
      </w:r>
      <w:r>
        <w:rPr>
          <w:szCs w:val="28"/>
        </w:rPr>
        <w:t xml:space="preserve">Vyučující na úvod seznámí žáky prostřednictvím prezentace s knihou Karlík a továrna na čokoládu a jejím autorem </w:t>
      </w:r>
      <w:proofErr w:type="spellStart"/>
      <w:r>
        <w:rPr>
          <w:szCs w:val="28"/>
        </w:rPr>
        <w:t>Roaldem</w:t>
      </w:r>
      <w:proofErr w:type="spellEnd"/>
      <w:r>
        <w:rPr>
          <w:szCs w:val="28"/>
        </w:rPr>
        <w:t xml:space="preserve"> </w:t>
      </w:r>
      <w:proofErr w:type="spellStart"/>
      <w:r>
        <w:rPr>
          <w:szCs w:val="28"/>
        </w:rPr>
        <w:t>Dahlem</w:t>
      </w:r>
      <w:proofErr w:type="spellEnd"/>
      <w:r>
        <w:rPr>
          <w:szCs w:val="28"/>
        </w:rPr>
        <w:t xml:space="preserve">.  </w:t>
      </w:r>
    </w:p>
    <w:p w:rsidR="00D66F00" w:rsidRDefault="00D66F00" w:rsidP="00081476">
      <w:pPr>
        <w:suppressAutoHyphens/>
        <w:rPr>
          <w:szCs w:val="28"/>
        </w:rPr>
      </w:pPr>
      <w:r w:rsidRPr="00356B28">
        <w:rPr>
          <w:szCs w:val="28"/>
          <w:u w:val="single"/>
        </w:rPr>
        <w:lastRenderedPageBreak/>
        <w:t>Motivační hra</w:t>
      </w:r>
      <w:r>
        <w:rPr>
          <w:szCs w:val="28"/>
        </w:rPr>
        <w:t xml:space="preserve"> – „morální dilema“ – žáci udělají zástup. Vyučující dává otázky k tématu Karlík a továrna na čokoládu. Žáci dělají krok vpravo na odpověď „ano“, krok vlevo na odpověď „ne“, (</w:t>
      </w:r>
      <w:r w:rsidR="005D16B7">
        <w:rPr>
          <w:szCs w:val="28"/>
        </w:rPr>
        <w:t xml:space="preserve">přílohy pro tuto lekci jsou označeny příloha V., dále </w:t>
      </w:r>
      <w:r>
        <w:rPr>
          <w:szCs w:val="28"/>
        </w:rPr>
        <w:t>příloha č. 1.)</w:t>
      </w:r>
    </w:p>
    <w:p w:rsidR="00081476" w:rsidRDefault="00081476" w:rsidP="00081476">
      <w:pPr>
        <w:suppressAutoHyphens/>
        <w:rPr>
          <w:szCs w:val="28"/>
        </w:rPr>
      </w:pPr>
    </w:p>
    <w:p w:rsidR="00D66F00" w:rsidRDefault="00D66F00" w:rsidP="00081476">
      <w:pPr>
        <w:suppressAutoHyphens/>
        <w:rPr>
          <w:b/>
          <w:szCs w:val="28"/>
          <w:u w:val="single"/>
        </w:rPr>
      </w:pPr>
      <w:r w:rsidRPr="00AF47C6">
        <w:rPr>
          <w:b/>
          <w:szCs w:val="28"/>
          <w:u w:val="single"/>
        </w:rPr>
        <w:t xml:space="preserve">Uvědomění: </w:t>
      </w:r>
    </w:p>
    <w:p w:rsidR="00D66F00" w:rsidRPr="00560B07" w:rsidRDefault="00D66F00" w:rsidP="00081476">
      <w:pPr>
        <w:suppressAutoHyphens/>
        <w:rPr>
          <w:szCs w:val="28"/>
        </w:rPr>
      </w:pPr>
      <w:r w:rsidRPr="00560B07">
        <w:rPr>
          <w:szCs w:val="28"/>
          <w:u w:val="single"/>
        </w:rPr>
        <w:t xml:space="preserve">Čtení s porozuměním – </w:t>
      </w:r>
      <w:r w:rsidRPr="00560B07">
        <w:rPr>
          <w:szCs w:val="28"/>
        </w:rPr>
        <w:t xml:space="preserve">vyučující přečte žákům první části příběhu – Karlík se představuje – a O panu Wonkovi a jeho továrně. S využitím své představivosti žáci vyplní první dvě otázky v pracovním listě. Poté samostatně pokračují tichým čtením. Po přečtení určené části doplní zbytek pracovního listu. (příloha č. 2.). </w:t>
      </w:r>
    </w:p>
    <w:p w:rsidR="00D66F00" w:rsidRPr="00560B07" w:rsidRDefault="00D66F00" w:rsidP="00081476">
      <w:pPr>
        <w:suppressAutoHyphens/>
        <w:rPr>
          <w:szCs w:val="28"/>
        </w:rPr>
      </w:pPr>
      <w:r w:rsidRPr="00560B07">
        <w:rPr>
          <w:szCs w:val="28"/>
          <w:u w:val="single"/>
        </w:rPr>
        <w:t>Sdílení ve dvojicích</w:t>
      </w:r>
      <w:r w:rsidRPr="00560B07">
        <w:rPr>
          <w:szCs w:val="28"/>
        </w:rPr>
        <w:t xml:space="preserve"> – po vyplnění pracovního listu žáci vytvoří dvojice a porovnávají si informace v pracovním listu. </w:t>
      </w:r>
    </w:p>
    <w:p w:rsidR="00D66F00" w:rsidRDefault="00D66F00" w:rsidP="00081476">
      <w:pPr>
        <w:suppressAutoHyphens/>
        <w:rPr>
          <w:szCs w:val="28"/>
        </w:rPr>
      </w:pPr>
      <w:r w:rsidRPr="00560B07">
        <w:rPr>
          <w:szCs w:val="28"/>
          <w:u w:val="single"/>
        </w:rPr>
        <w:t>Společné sdílení</w:t>
      </w:r>
      <w:r w:rsidRPr="00560B07">
        <w:rPr>
          <w:szCs w:val="28"/>
        </w:rPr>
        <w:t xml:space="preserve"> – vzájemné sdílení zapsaných informací a diskuze</w:t>
      </w:r>
      <w:r>
        <w:rPr>
          <w:szCs w:val="28"/>
        </w:rPr>
        <w:t xml:space="preserve"> o dojmech a prožitcích z četby.</w:t>
      </w:r>
    </w:p>
    <w:p w:rsidR="00D66F00" w:rsidRPr="006E27F8" w:rsidRDefault="00D66F00" w:rsidP="00D66F00">
      <w:pPr>
        <w:suppressAutoHyphens/>
        <w:ind w:firstLine="709"/>
        <w:rPr>
          <w:szCs w:val="28"/>
        </w:rPr>
      </w:pPr>
    </w:p>
    <w:p w:rsidR="00D66F00" w:rsidRDefault="00D66F00" w:rsidP="00081476">
      <w:pPr>
        <w:suppressAutoHyphens/>
        <w:rPr>
          <w:b/>
          <w:szCs w:val="28"/>
          <w:u w:val="single"/>
        </w:rPr>
      </w:pPr>
      <w:r w:rsidRPr="00AF47C6">
        <w:rPr>
          <w:b/>
          <w:szCs w:val="28"/>
          <w:u w:val="single"/>
        </w:rPr>
        <w:t>Reflexe:</w:t>
      </w:r>
    </w:p>
    <w:p w:rsidR="00D66F00" w:rsidRDefault="00D66F00" w:rsidP="00081476">
      <w:pPr>
        <w:suppressAutoHyphens/>
        <w:rPr>
          <w:szCs w:val="28"/>
        </w:rPr>
      </w:pPr>
      <w:r w:rsidRPr="00A60EA6">
        <w:rPr>
          <w:szCs w:val="28"/>
          <w:u w:val="single"/>
        </w:rPr>
        <w:t xml:space="preserve">Pětilístek </w:t>
      </w:r>
      <w:r w:rsidRPr="00A60EA6">
        <w:rPr>
          <w:szCs w:val="28"/>
        </w:rPr>
        <w:t>– na téma Karlík</w:t>
      </w:r>
      <w:r>
        <w:rPr>
          <w:szCs w:val="28"/>
        </w:rPr>
        <w:t xml:space="preserve">. Pětilístek je další metoda kritického myšlení, která pomůže na konci čtenářského klubu sumarizovat získané informace. Vyučující připomene žákům další metodu a rozdá každému připravený pětilístek. (příloha č. 3.) Na prvním řádku je napsané téma – Karlík. Na druhý řádek žáci napíší dvě přídavná jména, která vystihují vlastnosti tématu. Na třetí řádek napíší tři slovesa, která se pojí s tématem. Na čtvrtý řádek větu o čtyřech slovech a na pátý řádek synonym opakující podstatu námětu na prvním řádku. </w:t>
      </w:r>
    </w:p>
    <w:p w:rsidR="00D66F00" w:rsidRPr="00A60EA6" w:rsidRDefault="00D66F00" w:rsidP="00081476">
      <w:pPr>
        <w:suppressAutoHyphens/>
        <w:rPr>
          <w:szCs w:val="28"/>
        </w:rPr>
      </w:pPr>
      <w:r w:rsidRPr="00C67BBD">
        <w:rPr>
          <w:szCs w:val="28"/>
          <w:u w:val="single"/>
        </w:rPr>
        <w:t>Společné sdílení</w:t>
      </w:r>
      <w:r>
        <w:rPr>
          <w:szCs w:val="28"/>
        </w:rPr>
        <w:t xml:space="preserve"> – žáci si vzájemně přečtou své odpovědi a mají možnost závěrečného hodnocení k uvedené knize a celému čtenářskému klubu. </w:t>
      </w:r>
    </w:p>
    <w:p w:rsidR="00D66F00" w:rsidRDefault="00D66F00" w:rsidP="00D66F00">
      <w:pPr>
        <w:suppressAutoHyphens/>
        <w:ind w:firstLine="709"/>
        <w:rPr>
          <w:b/>
          <w:szCs w:val="28"/>
          <w:u w:val="single"/>
        </w:rPr>
      </w:pPr>
    </w:p>
    <w:p w:rsidR="00D66F00" w:rsidRPr="00AF47C6" w:rsidRDefault="00D66F00" w:rsidP="00081476">
      <w:pPr>
        <w:suppressAutoHyphens/>
        <w:rPr>
          <w:b/>
          <w:szCs w:val="28"/>
          <w:u w:val="single"/>
        </w:rPr>
      </w:pPr>
      <w:r w:rsidRPr="00AF47C6">
        <w:rPr>
          <w:b/>
          <w:szCs w:val="28"/>
          <w:u w:val="single"/>
        </w:rPr>
        <w:t xml:space="preserve">Zhodnocení čtenářského klubu </w:t>
      </w:r>
      <w:r>
        <w:rPr>
          <w:b/>
          <w:szCs w:val="28"/>
          <w:u w:val="single"/>
        </w:rPr>
        <w:t xml:space="preserve">č. 13 </w:t>
      </w:r>
      <w:r w:rsidRPr="00AF47C6">
        <w:rPr>
          <w:b/>
          <w:szCs w:val="28"/>
          <w:u w:val="single"/>
        </w:rPr>
        <w:t>žáky:</w:t>
      </w:r>
    </w:p>
    <w:p w:rsidR="00D66F00" w:rsidRPr="00AF47C6" w:rsidRDefault="00D66F00" w:rsidP="00081476">
      <w:pPr>
        <w:suppressAutoHyphens/>
        <w:rPr>
          <w:b/>
          <w:szCs w:val="28"/>
        </w:rPr>
      </w:pPr>
      <w:r w:rsidRPr="00AF47C6">
        <w:rPr>
          <w:b/>
          <w:szCs w:val="28"/>
        </w:rPr>
        <w:t xml:space="preserve">1. Co se mi dnes líbilo? </w:t>
      </w:r>
    </w:p>
    <w:p w:rsidR="00D66F00" w:rsidRPr="00560807" w:rsidRDefault="00D66F00" w:rsidP="00081476">
      <w:pPr>
        <w:suppressAutoHyphens/>
        <w:rPr>
          <w:i/>
          <w:szCs w:val="28"/>
        </w:rPr>
      </w:pPr>
      <w:r>
        <w:rPr>
          <w:szCs w:val="28"/>
        </w:rPr>
        <w:t xml:space="preserve">Jednoznačné odpovědi žáků zněly: </w:t>
      </w:r>
      <w:r w:rsidRPr="00560807">
        <w:rPr>
          <w:i/>
          <w:szCs w:val="28"/>
        </w:rPr>
        <w:t xml:space="preserve">„motivační hra a vše, co jsme dnes dělali“. </w:t>
      </w:r>
    </w:p>
    <w:p w:rsidR="00D66F00" w:rsidRPr="00AF47C6" w:rsidRDefault="00D66F00" w:rsidP="00081476">
      <w:pPr>
        <w:suppressAutoHyphens/>
        <w:rPr>
          <w:b/>
          <w:szCs w:val="28"/>
        </w:rPr>
      </w:pPr>
      <w:r w:rsidRPr="00AF47C6">
        <w:rPr>
          <w:b/>
          <w:szCs w:val="28"/>
        </w:rPr>
        <w:t>2. Co se mi dnes nelíbilo?</w:t>
      </w:r>
    </w:p>
    <w:p w:rsidR="00D66F00" w:rsidRPr="001C0668" w:rsidRDefault="00D66F00" w:rsidP="00081476">
      <w:pPr>
        <w:suppressAutoHyphens/>
        <w:rPr>
          <w:i/>
          <w:szCs w:val="28"/>
        </w:rPr>
      </w:pPr>
      <w:r>
        <w:rPr>
          <w:szCs w:val="28"/>
        </w:rPr>
        <w:lastRenderedPageBreak/>
        <w:t>Žáci nenašli nic, co by se jim v dnešním klubu nelíbilo.</w:t>
      </w:r>
    </w:p>
    <w:p w:rsidR="00D66F00" w:rsidRPr="00AF47C6" w:rsidRDefault="00D66F00" w:rsidP="00081476">
      <w:pPr>
        <w:suppressAutoHyphens/>
        <w:rPr>
          <w:b/>
          <w:szCs w:val="28"/>
        </w:rPr>
      </w:pPr>
      <w:r w:rsidRPr="00AF47C6">
        <w:rPr>
          <w:b/>
          <w:szCs w:val="28"/>
        </w:rPr>
        <w:t xml:space="preserve">3. Co bych chtěl do příště zlepšit? </w:t>
      </w:r>
    </w:p>
    <w:p w:rsidR="00D66F00" w:rsidRPr="00AF47C6" w:rsidRDefault="00D66F00" w:rsidP="00081476">
      <w:pPr>
        <w:suppressAutoHyphens/>
        <w:rPr>
          <w:szCs w:val="28"/>
        </w:rPr>
      </w:pPr>
      <w:r>
        <w:rPr>
          <w:szCs w:val="28"/>
        </w:rPr>
        <w:t xml:space="preserve">Žáci podle svých odpovědí jsou se čtenářským klubem vždy spokojení, a co by chtěli více je jen více her. </w:t>
      </w:r>
    </w:p>
    <w:p w:rsidR="00D66F00" w:rsidRPr="00AF47C6" w:rsidRDefault="00D66F00" w:rsidP="00081476">
      <w:pPr>
        <w:suppressAutoHyphens/>
        <w:rPr>
          <w:b/>
          <w:szCs w:val="28"/>
        </w:rPr>
      </w:pPr>
      <w:r w:rsidRPr="00AF47C6">
        <w:rPr>
          <w:b/>
          <w:szCs w:val="28"/>
        </w:rPr>
        <w:t xml:space="preserve">4. Co mě dnes nejvíce zaujalo? </w:t>
      </w:r>
    </w:p>
    <w:p w:rsidR="00D66F00" w:rsidRDefault="00D66F00" w:rsidP="00081476">
      <w:pPr>
        <w:suppressAutoHyphens/>
        <w:rPr>
          <w:szCs w:val="28"/>
        </w:rPr>
      </w:pPr>
      <w:r>
        <w:rPr>
          <w:szCs w:val="28"/>
        </w:rPr>
        <w:t xml:space="preserve">Nejvíce žáky zaujala motivační hra „morální dilema“ a také pětilístek, se kterým rádi pracují. </w:t>
      </w:r>
    </w:p>
    <w:p w:rsidR="00D66F00" w:rsidRDefault="00D66F00" w:rsidP="00D66F00">
      <w:pPr>
        <w:suppressAutoHyphens/>
        <w:rPr>
          <w:szCs w:val="28"/>
        </w:rPr>
      </w:pPr>
    </w:p>
    <w:p w:rsidR="00D66F00" w:rsidRPr="00560B07" w:rsidRDefault="00D66F00" w:rsidP="00081476">
      <w:pPr>
        <w:suppressAutoHyphens/>
        <w:rPr>
          <w:b/>
          <w:szCs w:val="28"/>
          <w:u w:val="single"/>
        </w:rPr>
      </w:pPr>
      <w:r w:rsidRPr="00560B07">
        <w:rPr>
          <w:b/>
          <w:szCs w:val="28"/>
          <w:u w:val="single"/>
        </w:rPr>
        <w:t xml:space="preserve">Hodnocení učitele: (Reflexe učitele) </w:t>
      </w:r>
    </w:p>
    <w:p w:rsidR="00D66F00" w:rsidRPr="00560B07" w:rsidRDefault="00D66F00" w:rsidP="00081476">
      <w:pPr>
        <w:suppressAutoHyphens/>
        <w:rPr>
          <w:szCs w:val="28"/>
        </w:rPr>
      </w:pPr>
      <w:r w:rsidRPr="00560B07">
        <w:rPr>
          <w:szCs w:val="28"/>
        </w:rPr>
        <w:t xml:space="preserve">Kniha Karlík a továrna na čokoládu byla vybrána se záměrem umožnit žákům číst s porozuměním a využít metod kritického myšlení k pochopení textu. V knize se objevuje více postav a žáci měli možnost srovnávat jejich vlastnosti a chování. Také motivuje žáky k zapojení představivosti, kterou pak využili při plnění úkolů. </w:t>
      </w:r>
    </w:p>
    <w:p w:rsidR="00D66F00" w:rsidRPr="00560B07" w:rsidRDefault="00D66F00" w:rsidP="00081476">
      <w:pPr>
        <w:suppressAutoHyphens/>
        <w:rPr>
          <w:szCs w:val="28"/>
        </w:rPr>
      </w:pPr>
      <w:r w:rsidRPr="00560B07">
        <w:rPr>
          <w:szCs w:val="28"/>
        </w:rPr>
        <w:t xml:space="preserve">V počáteční fázi evokace vyučující představil knihu Karlík a továrna na čokoládu a také jejího autora </w:t>
      </w:r>
      <w:proofErr w:type="spellStart"/>
      <w:r w:rsidRPr="00560B07">
        <w:rPr>
          <w:szCs w:val="28"/>
        </w:rPr>
        <w:t>Roalda</w:t>
      </w:r>
      <w:proofErr w:type="spellEnd"/>
      <w:r w:rsidRPr="00560B07">
        <w:rPr>
          <w:szCs w:val="28"/>
        </w:rPr>
        <w:t xml:space="preserve"> </w:t>
      </w:r>
      <w:proofErr w:type="spellStart"/>
      <w:r w:rsidRPr="00560B07">
        <w:rPr>
          <w:szCs w:val="28"/>
        </w:rPr>
        <w:t>Dahla</w:t>
      </w:r>
      <w:proofErr w:type="spellEnd"/>
      <w:r w:rsidRPr="00560B07">
        <w:rPr>
          <w:szCs w:val="28"/>
        </w:rPr>
        <w:t xml:space="preserve"> a další jeho knihy. Někteří žáci již znali více jeho knih, které mají k dispozici v třídní knihovně. Následovala motivační hra  „morální dilema“, kdy žáci utvořili zástup a museli svou odpověď udělat krokem vpravo nebo vlevo. Hra se žákům moc líbila, protože místo mluvení používali pohyb těla. Vznikla tím příjemná atmosféra na plnění dalších úkolů. Žáci také mohli ihned vidět odpovědi svých spolužáků. </w:t>
      </w:r>
    </w:p>
    <w:p w:rsidR="00D66F00" w:rsidRPr="00560B07" w:rsidRDefault="00D66F00" w:rsidP="00081476">
      <w:pPr>
        <w:suppressAutoHyphens/>
        <w:rPr>
          <w:szCs w:val="28"/>
        </w:rPr>
      </w:pPr>
      <w:r w:rsidRPr="00560B07">
        <w:rPr>
          <w:szCs w:val="28"/>
        </w:rPr>
        <w:t xml:space="preserve">V následující části uvědomění žáci četli s porozuměním. Nejdříve začal vyučující část knihy předčítat, protože i v tomhle věku potřebují mít žáci vzor výrazného čtení. Žáci se tak mohli více soustředit a mít výraznější prožitek z četby. Po dočtení byli žáci seznámeni s pracovním listem a obdrželi nakopírované texty. Pracovní list obsahoval otázky jednak na zamyšlení a také otázky zaměřené na informace ze samostatného čtení. Na první otázku z pracovního listu: </w:t>
      </w:r>
      <w:r w:rsidRPr="00560B07">
        <w:rPr>
          <w:i/>
          <w:szCs w:val="28"/>
        </w:rPr>
        <w:t>„Byl jsi někdy na exkurzi v nějaké čokoládovně?“</w:t>
      </w:r>
      <w:r w:rsidRPr="00560B07">
        <w:rPr>
          <w:szCs w:val="28"/>
        </w:rPr>
        <w:t xml:space="preserve"> odpověděli všichni žáci jednoznačně: </w:t>
      </w:r>
      <w:r w:rsidRPr="00560B07">
        <w:rPr>
          <w:i/>
          <w:szCs w:val="28"/>
        </w:rPr>
        <w:t>„ Ne, ale chtěl bych se tam podívat.“</w:t>
      </w:r>
      <w:r w:rsidRPr="00560B07">
        <w:rPr>
          <w:szCs w:val="28"/>
        </w:rPr>
        <w:t xml:space="preserve"> Další otázkou žáci předvedli svou představivost: </w:t>
      </w:r>
      <w:r w:rsidRPr="00560B07">
        <w:rPr>
          <w:i/>
          <w:szCs w:val="28"/>
        </w:rPr>
        <w:t>„Představ si, že jsi majitel továrny na čokoládu. Jaké sladkosti bys vyráběl</w:t>
      </w:r>
      <w:r w:rsidRPr="00560B07">
        <w:rPr>
          <w:szCs w:val="28"/>
        </w:rPr>
        <w:t>?“ Některé odpovědi žáků zněly:</w:t>
      </w:r>
      <w:r w:rsidRPr="00560B07">
        <w:rPr>
          <w:i/>
          <w:szCs w:val="28"/>
        </w:rPr>
        <w:t xml:space="preserve"> „čokoládové vojáčky, tanky, děla, letadla a vše vojenské“, „čokoládové pití a čokoládové auta“, čokoládové zvířátka a žvýkačky“, „ čokoládové a ovocné knihy“, ptáčky v želé a sladké žvýkačky z máty“, </w:t>
      </w:r>
      <w:r w:rsidRPr="00560B07">
        <w:rPr>
          <w:i/>
          <w:szCs w:val="28"/>
        </w:rPr>
        <w:lastRenderedPageBreak/>
        <w:t xml:space="preserve">sladká pera, která se jí a zůstanou, na jak dlouho chceš“, čokoládová vajíčka a čokoládové ovoce“. </w:t>
      </w:r>
      <w:r w:rsidRPr="00560B07">
        <w:rPr>
          <w:szCs w:val="28"/>
        </w:rPr>
        <w:t xml:space="preserve">Fantazii mají žáci určitě dostatečnou. Žáci pokračovali tichým čtením příběhu o Karlíkovi, přičemž měl každý možnost číst svým vlastním tempem. Jakmile dokončili vlastní četbu, vyplnili zbytek pracovního listu, ve kterém odpovídali na otázky z příběhu. Odpovědi se pak prezentovaly společně ve skupině a žáci zjistili, že odpovídali všichni stejně a správně. Žáci četli příběh s nadšením a porozuměním, s čímž také korespondovaly jejich odpovědi. Poslední otázka byla znovu k zamyšlení: </w:t>
      </w:r>
      <w:r w:rsidRPr="00560B07">
        <w:rPr>
          <w:i/>
          <w:szCs w:val="28"/>
        </w:rPr>
        <w:t xml:space="preserve">„Chtěl bys být Karlíkem?“ </w:t>
      </w:r>
      <w:r w:rsidRPr="00560B07">
        <w:rPr>
          <w:szCs w:val="28"/>
        </w:rPr>
        <w:t xml:space="preserve">Reakce žáků byla téměř stejná: </w:t>
      </w:r>
      <w:r w:rsidRPr="00560B07">
        <w:rPr>
          <w:i/>
          <w:szCs w:val="28"/>
        </w:rPr>
        <w:t xml:space="preserve">„Ano, protože bych ochutnal Wonkovu čokoládu a mohl jít do jeho továrny.“ „Ano, protože bych měl zlatý kupón a viděl bych </w:t>
      </w:r>
      <w:proofErr w:type="spellStart"/>
      <w:r w:rsidRPr="00560B07">
        <w:rPr>
          <w:i/>
          <w:szCs w:val="28"/>
        </w:rPr>
        <w:t>Willyho</w:t>
      </w:r>
      <w:proofErr w:type="spellEnd"/>
      <w:r w:rsidRPr="00560B07">
        <w:rPr>
          <w:i/>
          <w:szCs w:val="28"/>
        </w:rPr>
        <w:t xml:space="preserve"> </w:t>
      </w:r>
      <w:proofErr w:type="spellStart"/>
      <w:r w:rsidRPr="00560B07">
        <w:rPr>
          <w:i/>
          <w:szCs w:val="28"/>
        </w:rPr>
        <w:t>Wonku</w:t>
      </w:r>
      <w:proofErr w:type="spellEnd"/>
      <w:r w:rsidRPr="00560B07">
        <w:rPr>
          <w:i/>
          <w:szCs w:val="28"/>
        </w:rPr>
        <w:t>, ale nechtěl bych být chudý jako Karlík.“ „Chtěla bych zažít, jak se dělají cukrovinky a hlavně čokoláda.“</w:t>
      </w:r>
    </w:p>
    <w:p w:rsidR="00D66F00" w:rsidRDefault="00D66F00" w:rsidP="00081476">
      <w:pPr>
        <w:suppressAutoHyphens/>
        <w:rPr>
          <w:szCs w:val="28"/>
        </w:rPr>
      </w:pPr>
      <w:r w:rsidRPr="00560B07">
        <w:rPr>
          <w:szCs w:val="28"/>
        </w:rPr>
        <w:t xml:space="preserve">V poslední části žáci za pomocí metody kritického myšlení – pětilístek  se rozpomínali, co se v příběhu dočetli a snažili se co nejpřesněji doplnit informace o Karlíkovi. Pětilístek pomůže žákům vystihnout jejich vnímání a uvažování k danému tématu a více se zamyslet nad podstatou skutečnosti. Na úplný závěr při společném sdílení se žáci postupně střídali ve čtení svých odpovědí pětilístku. I tady se žáci většinou shodli ve svých odpovědích, které zněly: druhý řádek – </w:t>
      </w:r>
      <w:r w:rsidRPr="00560B07">
        <w:rPr>
          <w:i/>
          <w:szCs w:val="28"/>
        </w:rPr>
        <w:t xml:space="preserve">„ hodný, chudý, pomáhající“, </w:t>
      </w:r>
      <w:r w:rsidRPr="00560B07">
        <w:rPr>
          <w:szCs w:val="28"/>
        </w:rPr>
        <w:t xml:space="preserve"> třetí řádek – </w:t>
      </w:r>
      <w:r w:rsidRPr="00560B07">
        <w:rPr>
          <w:i/>
          <w:szCs w:val="28"/>
        </w:rPr>
        <w:t>„ běží, dívá se, jí, rozbaluje,  kupuje“,</w:t>
      </w:r>
      <w:r w:rsidRPr="00560B07">
        <w:rPr>
          <w:szCs w:val="28"/>
        </w:rPr>
        <w:t xml:space="preserve"> čtvrtý řádek – </w:t>
      </w:r>
      <w:r w:rsidRPr="00560B07">
        <w:rPr>
          <w:i/>
          <w:szCs w:val="28"/>
        </w:rPr>
        <w:t xml:space="preserve">„Karlík má rád čokoládu.“ „Karlík má chudou rodinu.“ „Karlík je hodný kluk.“, </w:t>
      </w:r>
      <w:r w:rsidRPr="00560B07">
        <w:rPr>
          <w:szCs w:val="28"/>
        </w:rPr>
        <w:t xml:space="preserve"> pátý řádek</w:t>
      </w:r>
      <w:r w:rsidRPr="00560B07">
        <w:rPr>
          <w:i/>
          <w:szCs w:val="28"/>
        </w:rPr>
        <w:t xml:space="preserve"> – „chlapec, hodný člověk vzácný kluk“. </w:t>
      </w:r>
      <w:r w:rsidRPr="00560B07">
        <w:rPr>
          <w:szCs w:val="28"/>
        </w:rPr>
        <w:t>Vzájemné sdílení a hodnocení bylo pro žáky velkým přínosem a čtenářský klub zhodnotili velmi pozitivně.</w:t>
      </w:r>
      <w:r>
        <w:rPr>
          <w:szCs w:val="28"/>
        </w:rPr>
        <w:t xml:space="preserve"> </w:t>
      </w:r>
    </w:p>
    <w:p w:rsidR="00D66F00" w:rsidRDefault="00D66F00" w:rsidP="00D66F00">
      <w:pPr>
        <w:suppressAutoHyphens/>
        <w:rPr>
          <w:sz w:val="28"/>
          <w:szCs w:val="28"/>
          <w:u w:val="single"/>
        </w:rPr>
      </w:pPr>
      <w:r>
        <w:rPr>
          <w:sz w:val="28"/>
          <w:szCs w:val="28"/>
          <w:u w:val="single"/>
        </w:rPr>
        <w:br w:type="page"/>
      </w:r>
    </w:p>
    <w:p w:rsidR="0072070B" w:rsidRPr="00776169" w:rsidRDefault="0072070B" w:rsidP="0072070B">
      <w:pPr>
        <w:suppressAutoHyphens/>
        <w:rPr>
          <w:b/>
          <w:szCs w:val="28"/>
          <w:u w:val="single"/>
        </w:rPr>
      </w:pPr>
      <w:r>
        <w:rPr>
          <w:b/>
          <w:szCs w:val="28"/>
          <w:u w:val="single"/>
        </w:rPr>
        <w:lastRenderedPageBreak/>
        <w:t>Čtenářský klub č. 22 – Chvilka poezie - Básně</w:t>
      </w:r>
    </w:p>
    <w:p w:rsidR="0072070B" w:rsidRDefault="0072070B" w:rsidP="0072070B">
      <w:pPr>
        <w:suppressAutoHyphens/>
        <w:rPr>
          <w:szCs w:val="28"/>
        </w:rPr>
      </w:pPr>
      <w:r>
        <w:rPr>
          <w:szCs w:val="28"/>
        </w:rPr>
        <w:t>Poštou havraní – Radek Malý</w:t>
      </w:r>
    </w:p>
    <w:p w:rsidR="0072070B" w:rsidRPr="009507F7" w:rsidRDefault="0072070B" w:rsidP="0072070B">
      <w:pPr>
        <w:suppressAutoHyphens/>
        <w:rPr>
          <w:szCs w:val="28"/>
        </w:rPr>
      </w:pPr>
      <w:r w:rsidRPr="009507F7">
        <w:rPr>
          <w:szCs w:val="28"/>
        </w:rPr>
        <w:t xml:space="preserve">MALÝ Radek, 2018, Poštou havraní, ISBN 978-80-87595-68-8. Nakladatelství </w:t>
      </w:r>
      <w:proofErr w:type="spellStart"/>
      <w:r w:rsidRPr="009507F7">
        <w:rPr>
          <w:szCs w:val="28"/>
        </w:rPr>
        <w:t>Petrkov</w:t>
      </w:r>
      <w:proofErr w:type="spellEnd"/>
    </w:p>
    <w:p w:rsidR="0072070B" w:rsidRDefault="0072070B" w:rsidP="0072070B">
      <w:pPr>
        <w:suppressAutoHyphens/>
        <w:rPr>
          <w:szCs w:val="28"/>
        </w:rPr>
      </w:pPr>
    </w:p>
    <w:p w:rsidR="0072070B" w:rsidRDefault="0072070B" w:rsidP="00D02D3B">
      <w:pPr>
        <w:suppressAutoHyphens/>
        <w:rPr>
          <w:b/>
          <w:szCs w:val="28"/>
          <w:u w:val="single"/>
        </w:rPr>
      </w:pPr>
      <w:r w:rsidRPr="00776169">
        <w:rPr>
          <w:b/>
          <w:szCs w:val="28"/>
          <w:u w:val="single"/>
        </w:rPr>
        <w:t xml:space="preserve">Představení knihy: </w:t>
      </w:r>
    </w:p>
    <w:p w:rsidR="0072070B" w:rsidRPr="009507F7" w:rsidRDefault="0072070B" w:rsidP="0072070B">
      <w:pPr>
        <w:suppressAutoHyphens/>
        <w:rPr>
          <w:szCs w:val="28"/>
        </w:rPr>
      </w:pPr>
      <w:r w:rsidRPr="009507F7">
        <w:rPr>
          <w:szCs w:val="28"/>
        </w:rPr>
        <w:t xml:space="preserve">Český spisovatel Radek Malý ve své knize Poštou havraní se pokusil napsat verše k obrázkům Pavla Čecha. Podle Radka Malého by byla škoda ponechat obrazy u malíře v ateliéru. Kniha je plná zajímavých obrázků, které jsou doplněny různorodými básněmi. Jak píše ve své knize sám autor </w:t>
      </w:r>
      <w:r w:rsidRPr="009507F7">
        <w:rPr>
          <w:i/>
          <w:szCs w:val="28"/>
        </w:rPr>
        <w:t xml:space="preserve">„obrazy Pavla Čecha jsou jako okna do jiných světů, které je radost prozkoumávat“. </w:t>
      </w:r>
      <w:r w:rsidRPr="009507F7">
        <w:rPr>
          <w:szCs w:val="28"/>
        </w:rPr>
        <w:t>Každý obraz má svůj příběh a kdokoliv v nich může vyčíst něco odlišného. Autor by si přál, aby všichni slyšeli tak jako on, že obrazy s básničkami rozmlouvají. Kniha obsahuje 26 básní a obrázků. Dýchá z ní harmonie a tajemno a je jen na každém čtenáři, nakolik se při jejím čtení zasní.</w:t>
      </w:r>
    </w:p>
    <w:p w:rsidR="0072070B" w:rsidRPr="009507F7" w:rsidRDefault="0072070B" w:rsidP="00D02D3B">
      <w:pPr>
        <w:suppressAutoHyphens/>
        <w:rPr>
          <w:szCs w:val="28"/>
        </w:rPr>
      </w:pPr>
    </w:p>
    <w:p w:rsidR="0072070B" w:rsidRPr="009507F7" w:rsidRDefault="0072070B" w:rsidP="00D02D3B">
      <w:pPr>
        <w:suppressAutoHyphens/>
        <w:rPr>
          <w:b/>
          <w:szCs w:val="28"/>
          <w:u w:val="single"/>
        </w:rPr>
      </w:pPr>
      <w:r w:rsidRPr="009507F7">
        <w:rPr>
          <w:b/>
          <w:szCs w:val="28"/>
          <w:u w:val="single"/>
        </w:rPr>
        <w:t xml:space="preserve">Cíl: </w:t>
      </w:r>
    </w:p>
    <w:p w:rsidR="0072070B" w:rsidRPr="009507F7" w:rsidRDefault="0072070B" w:rsidP="0072070B">
      <w:pPr>
        <w:pStyle w:val="Odstavecseseznamem"/>
        <w:numPr>
          <w:ilvl w:val="0"/>
          <w:numId w:val="36"/>
        </w:numPr>
        <w:suppressAutoHyphens/>
        <w:ind w:firstLine="709"/>
        <w:rPr>
          <w:szCs w:val="28"/>
        </w:rPr>
      </w:pPr>
      <w:r w:rsidRPr="009507F7">
        <w:rPr>
          <w:szCs w:val="28"/>
        </w:rPr>
        <w:t>Žáci pracují ve skupinách, sdílejí své myšlenky, názory a nápady</w:t>
      </w:r>
    </w:p>
    <w:p w:rsidR="0072070B" w:rsidRPr="009507F7" w:rsidRDefault="0072070B" w:rsidP="0072070B">
      <w:pPr>
        <w:pStyle w:val="Odstavecseseznamem"/>
        <w:numPr>
          <w:ilvl w:val="0"/>
          <w:numId w:val="36"/>
        </w:numPr>
        <w:suppressAutoHyphens/>
        <w:ind w:firstLine="709"/>
        <w:rPr>
          <w:szCs w:val="28"/>
        </w:rPr>
      </w:pPr>
      <w:r w:rsidRPr="009507F7">
        <w:rPr>
          <w:szCs w:val="28"/>
        </w:rPr>
        <w:t>Žáci se seznámí s poezií, tvoří nové verše</w:t>
      </w:r>
    </w:p>
    <w:p w:rsidR="0072070B" w:rsidRPr="009507F7" w:rsidRDefault="0072070B" w:rsidP="0072070B">
      <w:pPr>
        <w:pStyle w:val="Odstavecseseznamem"/>
        <w:numPr>
          <w:ilvl w:val="0"/>
          <w:numId w:val="36"/>
        </w:numPr>
        <w:suppressAutoHyphens/>
        <w:ind w:firstLine="709"/>
        <w:rPr>
          <w:szCs w:val="28"/>
        </w:rPr>
      </w:pPr>
      <w:r w:rsidRPr="009507F7">
        <w:rPr>
          <w:szCs w:val="28"/>
        </w:rPr>
        <w:t>Žáci pracují s ilustrací</w:t>
      </w:r>
    </w:p>
    <w:p w:rsidR="0072070B" w:rsidRPr="009507F7" w:rsidRDefault="0072070B" w:rsidP="0072070B">
      <w:pPr>
        <w:pStyle w:val="Odstavecseseznamem"/>
        <w:numPr>
          <w:ilvl w:val="0"/>
          <w:numId w:val="36"/>
        </w:numPr>
        <w:suppressAutoHyphens/>
        <w:ind w:firstLine="709"/>
        <w:rPr>
          <w:szCs w:val="28"/>
        </w:rPr>
      </w:pPr>
      <w:r w:rsidRPr="009507F7">
        <w:rPr>
          <w:szCs w:val="28"/>
        </w:rPr>
        <w:t xml:space="preserve">Žáci přiřazují obrázky k básničkám a domýšlejí název básně </w:t>
      </w:r>
    </w:p>
    <w:p w:rsidR="0072070B" w:rsidRPr="009507F7" w:rsidRDefault="0072070B" w:rsidP="0072070B">
      <w:pPr>
        <w:pStyle w:val="Odstavecseseznamem"/>
        <w:numPr>
          <w:ilvl w:val="0"/>
          <w:numId w:val="36"/>
        </w:numPr>
        <w:suppressAutoHyphens/>
        <w:ind w:firstLine="709"/>
        <w:rPr>
          <w:szCs w:val="28"/>
        </w:rPr>
      </w:pPr>
      <w:r w:rsidRPr="009507F7">
        <w:rPr>
          <w:szCs w:val="28"/>
        </w:rPr>
        <w:t>Žáci používají metody kritického myšlení</w:t>
      </w:r>
    </w:p>
    <w:p w:rsidR="0072070B" w:rsidRPr="009507F7" w:rsidRDefault="0072070B" w:rsidP="0072070B">
      <w:pPr>
        <w:suppressAutoHyphens/>
        <w:ind w:firstLine="709"/>
        <w:rPr>
          <w:szCs w:val="28"/>
        </w:rPr>
      </w:pPr>
    </w:p>
    <w:p w:rsidR="0072070B" w:rsidRPr="009507F7" w:rsidRDefault="0072070B" w:rsidP="00D02D3B">
      <w:pPr>
        <w:suppressAutoHyphens/>
        <w:rPr>
          <w:b/>
          <w:szCs w:val="28"/>
          <w:u w:val="single"/>
        </w:rPr>
      </w:pPr>
      <w:r w:rsidRPr="009507F7">
        <w:rPr>
          <w:b/>
          <w:szCs w:val="28"/>
          <w:u w:val="single"/>
        </w:rPr>
        <w:t xml:space="preserve">Evokace: </w:t>
      </w:r>
    </w:p>
    <w:p w:rsidR="0072070B" w:rsidRPr="009507F7" w:rsidRDefault="0072070B" w:rsidP="00D02D3B">
      <w:pPr>
        <w:suppressAutoHyphens/>
        <w:rPr>
          <w:szCs w:val="28"/>
        </w:rPr>
      </w:pPr>
      <w:r w:rsidRPr="009507F7">
        <w:rPr>
          <w:szCs w:val="28"/>
          <w:u w:val="single"/>
        </w:rPr>
        <w:t xml:space="preserve">Motivační hra „ slova a rýmy“ – </w:t>
      </w:r>
      <w:r w:rsidRPr="009507F7">
        <w:rPr>
          <w:szCs w:val="28"/>
        </w:rPr>
        <w:t>vyučující po třídě rozloží slova (</w:t>
      </w:r>
      <w:r w:rsidR="0061426C">
        <w:rPr>
          <w:szCs w:val="28"/>
        </w:rPr>
        <w:t>přílohy pro tuto lekci jsou označeny příloha V</w:t>
      </w:r>
      <w:r w:rsidR="007E3E26">
        <w:rPr>
          <w:szCs w:val="28"/>
        </w:rPr>
        <w:t>I</w:t>
      </w:r>
      <w:r w:rsidR="0061426C">
        <w:rPr>
          <w:szCs w:val="28"/>
        </w:rPr>
        <w:t>., dále</w:t>
      </w:r>
      <w:r w:rsidR="0061426C" w:rsidRPr="009507F7">
        <w:rPr>
          <w:szCs w:val="28"/>
        </w:rPr>
        <w:t xml:space="preserve"> </w:t>
      </w:r>
      <w:r w:rsidRPr="009507F7">
        <w:rPr>
          <w:szCs w:val="28"/>
        </w:rPr>
        <w:t>příloha č. 1). Žáci postupně hledají slova a zapisují, co je ke slovu napadá. Pokusí se napsat rým (například slunce svítí – roste kvítí.)</w:t>
      </w:r>
    </w:p>
    <w:p w:rsidR="0072070B" w:rsidRPr="009507F7" w:rsidRDefault="0072070B" w:rsidP="00D02D3B">
      <w:pPr>
        <w:suppressAutoHyphens/>
        <w:rPr>
          <w:szCs w:val="28"/>
        </w:rPr>
      </w:pPr>
      <w:r w:rsidRPr="009507F7">
        <w:rPr>
          <w:szCs w:val="28"/>
          <w:u w:val="single"/>
        </w:rPr>
        <w:t>Představení knihy a autorů</w:t>
      </w:r>
      <w:r w:rsidRPr="009507F7">
        <w:rPr>
          <w:szCs w:val="28"/>
        </w:rPr>
        <w:t xml:space="preserve"> – vyučující žákům představí knihu Poštou havraní a spolupráci spisovatele Radka Malého a ilustrátora Pavla Čecha. Pak se žáky probere, jak spolu může souviset básnické umění a umění výtvarné.</w:t>
      </w:r>
    </w:p>
    <w:p w:rsidR="0072070B" w:rsidRDefault="0072070B" w:rsidP="00D02D3B">
      <w:pPr>
        <w:suppressAutoHyphens/>
        <w:rPr>
          <w:szCs w:val="28"/>
        </w:rPr>
      </w:pPr>
      <w:r w:rsidRPr="009507F7">
        <w:rPr>
          <w:szCs w:val="28"/>
          <w:u w:val="single"/>
        </w:rPr>
        <w:lastRenderedPageBreak/>
        <w:t>Myšlenková mapa</w:t>
      </w:r>
      <w:r w:rsidRPr="009507F7">
        <w:rPr>
          <w:szCs w:val="28"/>
        </w:rPr>
        <w:t xml:space="preserve"> – je další metoda kritického myšlení, která žákům pomáhá utřídit myšlenky pomocí grafického znázornění. Prostřednictvím myšlenkové mapy žáci přicházejí na nové nápady a informace. Vyučující napíše doprostřed tabule do kroužku téma </w:t>
      </w:r>
      <w:r w:rsidRPr="009507F7">
        <w:rPr>
          <w:i/>
          <w:szCs w:val="28"/>
        </w:rPr>
        <w:t>„básně“.</w:t>
      </w:r>
      <w:r w:rsidRPr="009507F7">
        <w:rPr>
          <w:szCs w:val="28"/>
        </w:rPr>
        <w:t xml:space="preserve"> Žáci mají za úkol okolo hlavního námětu zapisovat další slova, která je k tématu napadají. Tímto způsobem mohou zaplnit celou tabuli svými myšlenkami, které se vážou k danému tématu. Po společné diskuzi napíše vyučující další téma </w:t>
      </w:r>
      <w:r w:rsidRPr="009507F7">
        <w:rPr>
          <w:i/>
          <w:szCs w:val="28"/>
        </w:rPr>
        <w:t>„ilustrace“.</w:t>
      </w:r>
      <w:r w:rsidRPr="009507F7">
        <w:rPr>
          <w:szCs w:val="28"/>
        </w:rPr>
        <w:t xml:space="preserve"> Žákům pomůže vyučující pomocnými otázkami: </w:t>
      </w:r>
      <w:r w:rsidRPr="009507F7">
        <w:rPr>
          <w:i/>
          <w:szCs w:val="28"/>
        </w:rPr>
        <w:t xml:space="preserve">„Co všechno můžeš vidět, když se díváš na obraz?“ „Čeho si můžeš všímat, když se díváš na obraz?“ </w:t>
      </w:r>
      <w:r w:rsidRPr="009507F7">
        <w:rPr>
          <w:szCs w:val="28"/>
        </w:rPr>
        <w:t>Žáci i nyní zapisují na tabuli vše, co je napadá. Následuje kolektivní rozprava na dané téma.</w:t>
      </w:r>
    </w:p>
    <w:p w:rsidR="00D02D3B" w:rsidRPr="009507F7" w:rsidRDefault="00D02D3B" w:rsidP="00D02D3B">
      <w:pPr>
        <w:suppressAutoHyphens/>
        <w:rPr>
          <w:szCs w:val="28"/>
        </w:rPr>
      </w:pPr>
    </w:p>
    <w:p w:rsidR="0072070B" w:rsidRPr="009507F7" w:rsidRDefault="0072070B" w:rsidP="00D02D3B">
      <w:pPr>
        <w:suppressAutoHyphens/>
        <w:rPr>
          <w:b/>
          <w:szCs w:val="28"/>
          <w:u w:val="single"/>
        </w:rPr>
      </w:pPr>
      <w:r w:rsidRPr="009507F7">
        <w:rPr>
          <w:b/>
          <w:szCs w:val="28"/>
          <w:u w:val="single"/>
        </w:rPr>
        <w:t xml:space="preserve">Uvědomění: </w:t>
      </w:r>
    </w:p>
    <w:p w:rsidR="0072070B" w:rsidRPr="009507F7" w:rsidRDefault="0072070B" w:rsidP="00D02D3B">
      <w:pPr>
        <w:suppressAutoHyphens/>
        <w:rPr>
          <w:szCs w:val="28"/>
        </w:rPr>
      </w:pPr>
      <w:r w:rsidRPr="009507F7">
        <w:rPr>
          <w:szCs w:val="28"/>
          <w:u w:val="single"/>
        </w:rPr>
        <w:t>Práce s ilustrací</w:t>
      </w:r>
      <w:r w:rsidRPr="009507F7">
        <w:rPr>
          <w:szCs w:val="28"/>
        </w:rPr>
        <w:t xml:space="preserve"> – vyučující rozloží po celé třídě ilustrace z knihy Poštou havraní (příloha č. 2). Žáci mají za úkol se procházet mezi obrázky a nechat je na sebe působit. Nakonec si každý žák vybere jeden obrázek, který jej nejvíce zaujal a postaví se před něj. Každý žák dostane papír a po dobu pěti minut píše slova, která ho při pohledu na obrázek napadají, pocity, jakou obrázek vzbuzuje náladu a jak na ně obrázek působí. Mohou to být podstatná jména, přídavná jména i slovesa. Pokud se více žáků sejde u jednoho obrázku, utvoří skupinku. Jinak se žáci spojí ve dvojice. Nyní si žáci přečtou ve své skupince, co vše napsali k vybranému obrázku a mají pět minut na společné povídání. </w:t>
      </w:r>
    </w:p>
    <w:p w:rsidR="0072070B" w:rsidRPr="009507F7" w:rsidRDefault="0072070B" w:rsidP="00D02D3B">
      <w:pPr>
        <w:suppressAutoHyphens/>
        <w:rPr>
          <w:szCs w:val="28"/>
        </w:rPr>
      </w:pPr>
      <w:r w:rsidRPr="009507F7">
        <w:rPr>
          <w:szCs w:val="28"/>
          <w:u w:val="single"/>
        </w:rPr>
        <w:t xml:space="preserve">Práce s básní </w:t>
      </w:r>
      <w:r w:rsidRPr="009507F7">
        <w:rPr>
          <w:szCs w:val="28"/>
        </w:rPr>
        <w:t xml:space="preserve">– do každé skupinky rozdá vyučující texty básní bez názvu a čisté papíry (příloha č. 3). Prvním úkolem žáků je pokusit se vymyslet a napsat název básně. Druhým úkolem žáci přiřadí básně podle textu k příslušným ilustracím, kam si myslí, že náleží.  </w:t>
      </w:r>
    </w:p>
    <w:p w:rsidR="0072070B" w:rsidRPr="009507F7" w:rsidRDefault="0072070B" w:rsidP="00D02D3B">
      <w:pPr>
        <w:suppressAutoHyphens/>
        <w:rPr>
          <w:szCs w:val="28"/>
        </w:rPr>
      </w:pPr>
      <w:r w:rsidRPr="009507F7">
        <w:rPr>
          <w:szCs w:val="28"/>
          <w:u w:val="single"/>
        </w:rPr>
        <w:t>Společné sdílení</w:t>
      </w:r>
      <w:r w:rsidRPr="009507F7">
        <w:rPr>
          <w:szCs w:val="28"/>
        </w:rPr>
        <w:t xml:space="preserve"> – skupinky se procházejí mezi básněmi a ilustracemi a porovnávají přiřazené básničky a jejich názvy. </w:t>
      </w:r>
    </w:p>
    <w:p w:rsidR="0072070B" w:rsidRPr="009507F7" w:rsidRDefault="0072070B" w:rsidP="0072070B">
      <w:pPr>
        <w:suppressAutoHyphens/>
        <w:ind w:firstLine="709"/>
        <w:rPr>
          <w:szCs w:val="28"/>
        </w:rPr>
      </w:pPr>
    </w:p>
    <w:p w:rsidR="0072070B" w:rsidRPr="009507F7" w:rsidRDefault="0072070B" w:rsidP="00D02D3B">
      <w:pPr>
        <w:suppressAutoHyphens/>
        <w:rPr>
          <w:b/>
          <w:szCs w:val="28"/>
          <w:u w:val="single"/>
        </w:rPr>
      </w:pPr>
      <w:r w:rsidRPr="009507F7">
        <w:rPr>
          <w:b/>
          <w:szCs w:val="28"/>
          <w:u w:val="single"/>
        </w:rPr>
        <w:t>Reflexe:</w:t>
      </w:r>
    </w:p>
    <w:p w:rsidR="0072070B" w:rsidRPr="009507F7" w:rsidRDefault="0072070B" w:rsidP="00D02D3B">
      <w:pPr>
        <w:suppressAutoHyphens/>
        <w:rPr>
          <w:szCs w:val="28"/>
        </w:rPr>
      </w:pPr>
      <w:r w:rsidRPr="009507F7">
        <w:rPr>
          <w:szCs w:val="28"/>
          <w:u w:val="single"/>
        </w:rPr>
        <w:t xml:space="preserve">Přesný název básně </w:t>
      </w:r>
      <w:r w:rsidRPr="009507F7">
        <w:rPr>
          <w:szCs w:val="28"/>
        </w:rPr>
        <w:t xml:space="preserve">– nyní žáci pracují jednotlivě a najdou si svůj obrázek, který si na začátku vybrali. Pročtou a porovnávají si názvy básní, které všechny skupinky napsaly. Vyučující rozloží na lavici správné názvy básní a žáci se pokusí přiřadit jejich přesné názvy. </w:t>
      </w:r>
    </w:p>
    <w:p w:rsidR="0072070B" w:rsidRPr="009507F7" w:rsidRDefault="0072070B" w:rsidP="00D02D3B">
      <w:pPr>
        <w:suppressAutoHyphens/>
        <w:rPr>
          <w:szCs w:val="28"/>
        </w:rPr>
      </w:pPr>
      <w:r w:rsidRPr="009507F7">
        <w:rPr>
          <w:szCs w:val="28"/>
          <w:u w:val="single"/>
        </w:rPr>
        <w:lastRenderedPageBreak/>
        <w:t>Závěrečné sdílení</w:t>
      </w:r>
      <w:r w:rsidRPr="009507F7">
        <w:rPr>
          <w:szCs w:val="28"/>
        </w:rPr>
        <w:t xml:space="preserve"> – vyučující dá možnost žákům vrátit se k myšlenkové mapě a doplnit, co je ještě napadlo k básním a ilustracím. Na úplný závěr žáci společně zhodnotí svou a skupinovou práci s poezií a ilustrací. </w:t>
      </w:r>
    </w:p>
    <w:p w:rsidR="0072070B" w:rsidRPr="009507F7" w:rsidRDefault="0072070B" w:rsidP="0072070B">
      <w:pPr>
        <w:suppressAutoHyphens/>
        <w:autoSpaceDE w:val="0"/>
        <w:autoSpaceDN w:val="0"/>
        <w:adjustRightInd w:val="0"/>
        <w:spacing w:after="0" w:line="240" w:lineRule="auto"/>
        <w:rPr>
          <w:rFonts w:ascii="Calibri" w:hAnsi="Calibri" w:cs="Calibri"/>
          <w:color w:val="000000"/>
        </w:rPr>
      </w:pPr>
    </w:p>
    <w:p w:rsidR="0072070B" w:rsidRPr="009507F7" w:rsidRDefault="0072070B" w:rsidP="00D02D3B">
      <w:pPr>
        <w:suppressAutoHyphens/>
        <w:rPr>
          <w:b/>
          <w:szCs w:val="28"/>
          <w:u w:val="single"/>
        </w:rPr>
      </w:pPr>
      <w:r w:rsidRPr="009507F7">
        <w:rPr>
          <w:b/>
          <w:szCs w:val="28"/>
          <w:u w:val="single"/>
        </w:rPr>
        <w:t>Zhodnocení čtenářského klubu č. 22 žáky:</w:t>
      </w:r>
    </w:p>
    <w:p w:rsidR="0072070B" w:rsidRPr="009507F7" w:rsidRDefault="0072070B" w:rsidP="00D02D3B">
      <w:pPr>
        <w:suppressAutoHyphens/>
        <w:rPr>
          <w:b/>
          <w:szCs w:val="28"/>
        </w:rPr>
      </w:pPr>
      <w:r w:rsidRPr="009507F7">
        <w:rPr>
          <w:b/>
          <w:szCs w:val="28"/>
        </w:rPr>
        <w:t xml:space="preserve">1. Co se mi dnes líbilo? </w:t>
      </w:r>
    </w:p>
    <w:p w:rsidR="0072070B" w:rsidRPr="009507F7" w:rsidRDefault="0072070B" w:rsidP="00D02D3B">
      <w:pPr>
        <w:suppressAutoHyphens/>
        <w:rPr>
          <w:szCs w:val="28"/>
        </w:rPr>
      </w:pPr>
      <w:r w:rsidRPr="009507F7">
        <w:rPr>
          <w:szCs w:val="28"/>
        </w:rPr>
        <w:t xml:space="preserve">Žákům se nejvíce líbila práce s obrázky a přiřazování veršů k obrázkům. </w:t>
      </w:r>
    </w:p>
    <w:p w:rsidR="0072070B" w:rsidRPr="009507F7" w:rsidRDefault="0072070B" w:rsidP="00D02D3B">
      <w:pPr>
        <w:suppressAutoHyphens/>
        <w:rPr>
          <w:b/>
          <w:szCs w:val="28"/>
        </w:rPr>
      </w:pPr>
      <w:r w:rsidRPr="009507F7">
        <w:rPr>
          <w:b/>
          <w:szCs w:val="28"/>
        </w:rPr>
        <w:t>2. Co se mi dnes nelíbilo?</w:t>
      </w:r>
    </w:p>
    <w:p w:rsidR="0072070B" w:rsidRPr="009507F7" w:rsidRDefault="0072070B" w:rsidP="00D02D3B">
      <w:pPr>
        <w:suppressAutoHyphens/>
        <w:rPr>
          <w:i/>
          <w:szCs w:val="28"/>
        </w:rPr>
      </w:pPr>
      <w:r w:rsidRPr="009507F7">
        <w:rPr>
          <w:szCs w:val="28"/>
        </w:rPr>
        <w:t>Všichni žáci až na jednoho, kterému se dnešní chvilka poezie s básní nelíbila, napsali: „</w:t>
      </w:r>
      <w:r w:rsidRPr="009507F7">
        <w:rPr>
          <w:i/>
          <w:szCs w:val="28"/>
        </w:rPr>
        <w:t>Všechno bylo super a všechno se mi líbilo“.</w:t>
      </w:r>
    </w:p>
    <w:p w:rsidR="0072070B" w:rsidRPr="009507F7" w:rsidRDefault="0072070B" w:rsidP="00D02D3B">
      <w:pPr>
        <w:suppressAutoHyphens/>
        <w:rPr>
          <w:b/>
          <w:szCs w:val="28"/>
        </w:rPr>
      </w:pPr>
      <w:r w:rsidRPr="009507F7">
        <w:rPr>
          <w:b/>
          <w:szCs w:val="28"/>
        </w:rPr>
        <w:t xml:space="preserve">3. Co bych chtěl do příště zlepšit? </w:t>
      </w:r>
    </w:p>
    <w:p w:rsidR="0072070B" w:rsidRPr="009507F7" w:rsidRDefault="0072070B" w:rsidP="00D02D3B">
      <w:pPr>
        <w:suppressAutoHyphens/>
        <w:rPr>
          <w:szCs w:val="28"/>
        </w:rPr>
      </w:pPr>
      <w:r w:rsidRPr="009507F7">
        <w:rPr>
          <w:szCs w:val="28"/>
        </w:rPr>
        <w:t xml:space="preserve">Žáci nemají potřebu nic měnit, jen někteří by brali více her. </w:t>
      </w:r>
    </w:p>
    <w:p w:rsidR="0072070B" w:rsidRPr="009507F7" w:rsidRDefault="0072070B" w:rsidP="00D02D3B">
      <w:pPr>
        <w:suppressAutoHyphens/>
        <w:rPr>
          <w:b/>
          <w:szCs w:val="28"/>
        </w:rPr>
      </w:pPr>
      <w:r w:rsidRPr="009507F7">
        <w:rPr>
          <w:b/>
          <w:szCs w:val="28"/>
        </w:rPr>
        <w:t xml:space="preserve">4. Co mě dnes nejvíce zaujalo? </w:t>
      </w:r>
    </w:p>
    <w:p w:rsidR="0072070B" w:rsidRPr="009507F7" w:rsidRDefault="0072070B" w:rsidP="00D02D3B">
      <w:pPr>
        <w:suppressAutoHyphens/>
        <w:rPr>
          <w:i/>
          <w:szCs w:val="28"/>
        </w:rPr>
      </w:pPr>
      <w:r w:rsidRPr="009507F7">
        <w:rPr>
          <w:szCs w:val="28"/>
        </w:rPr>
        <w:t>Nejvíce žáky upoutalo</w:t>
      </w:r>
      <w:r w:rsidRPr="009507F7">
        <w:rPr>
          <w:i/>
          <w:szCs w:val="28"/>
        </w:rPr>
        <w:t>: „názvy básní, přiřazování obrázků, kniha básní“.</w:t>
      </w:r>
    </w:p>
    <w:p w:rsidR="0072070B" w:rsidRPr="009507F7" w:rsidRDefault="0072070B" w:rsidP="0072070B">
      <w:pPr>
        <w:suppressAutoHyphens/>
        <w:ind w:firstLine="709"/>
        <w:rPr>
          <w:szCs w:val="28"/>
        </w:rPr>
      </w:pPr>
    </w:p>
    <w:p w:rsidR="0072070B" w:rsidRPr="009507F7" w:rsidRDefault="0072070B" w:rsidP="00D02D3B">
      <w:pPr>
        <w:suppressAutoHyphens/>
        <w:rPr>
          <w:b/>
          <w:szCs w:val="28"/>
          <w:u w:val="single"/>
        </w:rPr>
      </w:pPr>
      <w:r w:rsidRPr="009507F7">
        <w:rPr>
          <w:b/>
          <w:szCs w:val="28"/>
          <w:u w:val="single"/>
        </w:rPr>
        <w:t xml:space="preserve">Hodnocení učitele: (Reflexe učitele) </w:t>
      </w:r>
    </w:p>
    <w:p w:rsidR="0072070B" w:rsidRPr="009507F7" w:rsidRDefault="0072070B" w:rsidP="00D02D3B">
      <w:pPr>
        <w:suppressAutoHyphens/>
        <w:rPr>
          <w:szCs w:val="28"/>
        </w:rPr>
      </w:pPr>
      <w:r w:rsidRPr="009507F7">
        <w:rPr>
          <w:szCs w:val="28"/>
        </w:rPr>
        <w:t xml:space="preserve">Kniha pro čtenářský klub byla také vybrána na základě doporučení kurzu kritického myšlení absolvovaného v Praze. Velmi poutavá lekce byla zaměřená na práci s básněmi a ilustracemi a ihned přizpůsobena a uskutečněna ve čtenářském klubu. S básnickou tvorbou se žáci nesetkávají tak často jako s jinými literárními žánry. Proto byl pro žáky přichystán čtenářský klub na téma - Chvilka poezie. Žáci měli možnost vnímat současně texty básní a související ilustrace. </w:t>
      </w:r>
    </w:p>
    <w:p w:rsidR="0072070B" w:rsidRPr="009507F7" w:rsidRDefault="0072070B" w:rsidP="00D02D3B">
      <w:pPr>
        <w:suppressAutoHyphens/>
        <w:rPr>
          <w:szCs w:val="28"/>
        </w:rPr>
      </w:pPr>
      <w:r w:rsidRPr="009507F7">
        <w:rPr>
          <w:szCs w:val="28"/>
        </w:rPr>
        <w:t xml:space="preserve">V úvodní motivační hře žáci hledali slova a pokoušeli se k nim psát rýmy. Některým žákům se povedly hezké rýmy: </w:t>
      </w:r>
      <w:r w:rsidRPr="009507F7">
        <w:rPr>
          <w:i/>
          <w:szCs w:val="28"/>
        </w:rPr>
        <w:t xml:space="preserve">„Sluníčko – popojdi maličko“, „Moře modrá – vítr fouká, sluníčko žloutne – vítr foukne“, „vítr fouká – sova houká“, krásné léto – vyzdobené město, slunce svítí – letní kvítí“. </w:t>
      </w:r>
      <w:r w:rsidRPr="009507F7">
        <w:rPr>
          <w:szCs w:val="28"/>
        </w:rPr>
        <w:t xml:space="preserve">Motivační hra žáky velmi pobavila. Pokračovalo se v představení knihy a autorů. Vyučující žákům představil oba autory a jejich výtečnou spolupráci. Úvodní část zakončila myšlenková mapa, kterou již žáci velmi dobře znají a rádi s ní pracují. Mají možnost se rozpomenout na dané téma, co všechno si vybavují a </w:t>
      </w:r>
      <w:r w:rsidRPr="009507F7">
        <w:rPr>
          <w:szCs w:val="28"/>
        </w:rPr>
        <w:lastRenderedPageBreak/>
        <w:t xml:space="preserve">získávají nové informace. První mapa byla na téma básně. Žáci psali na tabuli na vše, na co si vzpomněli: </w:t>
      </w:r>
      <w:r w:rsidRPr="009507F7">
        <w:rPr>
          <w:i/>
          <w:szCs w:val="28"/>
        </w:rPr>
        <w:t xml:space="preserve">„ text, recitace, sloky, nesmyslná slova, příběh, rýmy, pocit básníka, dílo, přednes“. </w:t>
      </w:r>
      <w:r w:rsidRPr="009507F7">
        <w:rPr>
          <w:szCs w:val="28"/>
        </w:rPr>
        <w:t xml:space="preserve">Na druhé téma ilustrace se žáci pokoušeli rovněž napsat co nejvíce slov, která je napadala: </w:t>
      </w:r>
      <w:r w:rsidRPr="009507F7">
        <w:rPr>
          <w:i/>
          <w:szCs w:val="28"/>
        </w:rPr>
        <w:t xml:space="preserve">„obrázky, fantazie, postava, nesmysly, pocity, podpis, ilustrátor, inspirace, přehnanost, představivost, počasí, kresba“. </w:t>
      </w:r>
      <w:r w:rsidRPr="009507F7">
        <w:rPr>
          <w:szCs w:val="28"/>
        </w:rPr>
        <w:t>Díky myšlenkové mapě se žáci lépe zapojili do debaty a přicházeli s pěknými nápady a myšlenkami.</w:t>
      </w:r>
    </w:p>
    <w:p w:rsidR="0072070B" w:rsidRPr="009507F7" w:rsidRDefault="0072070B" w:rsidP="00D02D3B">
      <w:pPr>
        <w:suppressAutoHyphens/>
        <w:rPr>
          <w:szCs w:val="28"/>
        </w:rPr>
      </w:pPr>
      <w:r w:rsidRPr="009507F7">
        <w:rPr>
          <w:szCs w:val="28"/>
        </w:rPr>
        <w:t xml:space="preserve">Poté žáci pracovali s ilustrací a uvědoměním. Nechali na sebe obrázky působit a pak si každý žák našel jeden obrázek, který na něj nejvíce zapůsobil. Potom žák vyjadřoval své pocity, dojmy a zážitky, které ho při pohledu na zvolený obrázek napadaly. Žáci vybrali tyto dojmy: </w:t>
      </w:r>
      <w:r w:rsidRPr="009507F7">
        <w:rPr>
          <w:i/>
          <w:szCs w:val="28"/>
        </w:rPr>
        <w:t>„nádhera, překvapení, radost, dobrá nálada, veselost, štěstí, cestování, dobro, dobrodružství, strach, odvaha, dlouhá cesta“.</w:t>
      </w:r>
      <w:r w:rsidRPr="009507F7">
        <w:rPr>
          <w:szCs w:val="28"/>
        </w:rPr>
        <w:t xml:space="preserve"> Vzájemně si pak ve skupinkách o svých pocitech vyprávěli a sdělovali si své zážitky. Dalším cílem bylo vymyslet název básní k určeným textům a přiřadit básně k ilustracím. Žáci i tady pracovali s nadšením a vymýšleli podle textů, jak by se báseň mohla jmenovat. Název k básni Konec cesty žáci psali: </w:t>
      </w:r>
      <w:r w:rsidRPr="009507F7">
        <w:rPr>
          <w:i/>
          <w:szCs w:val="28"/>
        </w:rPr>
        <w:t xml:space="preserve">„Poutník, Konec cesty, Čas proudí jako voda, moře“. </w:t>
      </w:r>
      <w:r w:rsidRPr="009507F7">
        <w:rPr>
          <w:szCs w:val="28"/>
        </w:rPr>
        <w:t xml:space="preserve">K další básni Moře knih zapsali: </w:t>
      </w:r>
      <w:r w:rsidRPr="009507F7">
        <w:rPr>
          <w:i/>
          <w:szCs w:val="28"/>
        </w:rPr>
        <w:t>„ Čtenář, plující pán, zamořený svět, knihy“.</w:t>
      </w:r>
      <w:r w:rsidRPr="009507F7">
        <w:rPr>
          <w:szCs w:val="28"/>
        </w:rPr>
        <w:t xml:space="preserve"> K následující básni Zahrada napsali: </w:t>
      </w:r>
      <w:r w:rsidRPr="009507F7">
        <w:rPr>
          <w:i/>
          <w:szCs w:val="28"/>
        </w:rPr>
        <w:t>„starý zámek, zahrada, stáří“.</w:t>
      </w:r>
      <w:r w:rsidRPr="009507F7">
        <w:rPr>
          <w:szCs w:val="28"/>
        </w:rPr>
        <w:t xml:space="preserve"> Báseň Na zastávce žáky inspirovala k názvům: </w:t>
      </w:r>
      <w:r w:rsidRPr="009507F7">
        <w:rPr>
          <w:i/>
          <w:szCs w:val="28"/>
        </w:rPr>
        <w:t>„Láska za rohem, Čekání, autobusové nádraží, Znamení“</w:t>
      </w:r>
      <w:r w:rsidRPr="009507F7">
        <w:rPr>
          <w:szCs w:val="28"/>
        </w:rPr>
        <w:t xml:space="preserve">. A k básni Lodička sepsali: </w:t>
      </w:r>
      <w:r w:rsidRPr="009507F7">
        <w:rPr>
          <w:i/>
          <w:szCs w:val="28"/>
        </w:rPr>
        <w:t>„Výlet lodí, Drsné moře, Divoké moře, Dobrodružství na moři“</w:t>
      </w:r>
      <w:r w:rsidRPr="009507F7">
        <w:rPr>
          <w:szCs w:val="28"/>
        </w:rPr>
        <w:t xml:space="preserve">. Nakonec ve skupinkách přiřadili básně k patřičným ilustracím. Žáci pracovali s velkým elánem a společně diskutovali o splněných úkolech. </w:t>
      </w:r>
    </w:p>
    <w:p w:rsidR="0072070B" w:rsidRDefault="0072070B" w:rsidP="00D02D3B">
      <w:pPr>
        <w:suppressAutoHyphens/>
        <w:rPr>
          <w:szCs w:val="28"/>
        </w:rPr>
      </w:pPr>
      <w:r w:rsidRPr="009507F7">
        <w:rPr>
          <w:szCs w:val="28"/>
        </w:rPr>
        <w:t>Závěrečná reflexe se zabývala prací jednotlivců. Každý žák si našel svůj obrázek a pročítal si názvy básní od ostatních skupinek. Nakonec vyučující rozprostřel na stůl správné názvy básní a žáci přiřazovali přesné názvy básniček. Absolutní závěr náležel kolektivnímu zhodnocení, kdy žáci mluvili o dojmech z celé lekce čtenářského klubu a už se těšili, co je příště bude čekat. Čtenářský klub na téma Chvilka poezie se velmi vydařil.</w:t>
      </w:r>
    </w:p>
    <w:p w:rsidR="0072070B" w:rsidRDefault="0072070B" w:rsidP="0072070B">
      <w:pPr>
        <w:suppressAutoHyphens/>
        <w:ind w:firstLine="709"/>
        <w:rPr>
          <w:szCs w:val="28"/>
        </w:rPr>
      </w:pPr>
    </w:p>
    <w:p w:rsidR="0072070B" w:rsidRDefault="0072070B" w:rsidP="0072070B">
      <w:pPr>
        <w:suppressAutoHyphens/>
        <w:ind w:firstLine="709"/>
        <w:rPr>
          <w:szCs w:val="28"/>
        </w:rPr>
      </w:pPr>
    </w:p>
    <w:p w:rsidR="009F5F45" w:rsidRDefault="009F5F45" w:rsidP="009F5F45">
      <w:pPr>
        <w:tabs>
          <w:tab w:val="left" w:pos="4534"/>
        </w:tabs>
        <w:rPr>
          <w:b/>
          <w:szCs w:val="28"/>
          <w:u w:val="single"/>
        </w:rPr>
      </w:pPr>
    </w:p>
    <w:p w:rsidR="009F5F45" w:rsidRDefault="009F5F45" w:rsidP="009F5F45">
      <w:pPr>
        <w:tabs>
          <w:tab w:val="left" w:pos="4534"/>
        </w:tabs>
        <w:rPr>
          <w:b/>
          <w:szCs w:val="28"/>
          <w:u w:val="single"/>
        </w:rPr>
      </w:pPr>
    </w:p>
    <w:p w:rsidR="009F5F45" w:rsidRPr="009F5F45" w:rsidRDefault="009F5F45" w:rsidP="009F5F45">
      <w:pPr>
        <w:tabs>
          <w:tab w:val="left" w:pos="4534"/>
        </w:tabs>
        <w:rPr>
          <w:sz w:val="28"/>
          <w:szCs w:val="28"/>
        </w:rPr>
      </w:pPr>
      <w:r>
        <w:rPr>
          <w:b/>
          <w:szCs w:val="28"/>
          <w:u w:val="single"/>
        </w:rPr>
        <w:lastRenderedPageBreak/>
        <w:t>Čtenářský klub č. 18 - BAJKY</w:t>
      </w:r>
    </w:p>
    <w:p w:rsidR="009F5F45" w:rsidRDefault="009F5F45" w:rsidP="00ED16B5">
      <w:pPr>
        <w:suppressAutoHyphens/>
        <w:rPr>
          <w:szCs w:val="28"/>
        </w:rPr>
      </w:pPr>
      <w:r>
        <w:rPr>
          <w:szCs w:val="28"/>
        </w:rPr>
        <w:t>Ezopovy bajky – Ezop</w:t>
      </w:r>
    </w:p>
    <w:p w:rsidR="009F5F45" w:rsidRDefault="009F5F45" w:rsidP="00ED16B5">
      <w:pPr>
        <w:suppressAutoHyphens/>
        <w:rPr>
          <w:szCs w:val="28"/>
        </w:rPr>
      </w:pPr>
      <w:r>
        <w:rPr>
          <w:szCs w:val="28"/>
        </w:rPr>
        <w:t xml:space="preserve">EZOP, 2005, Ezopovy bajky, ISBN 978-80-7321-170-7. Nakladatelství Fortuna </w:t>
      </w:r>
      <w:proofErr w:type="spellStart"/>
      <w:r>
        <w:rPr>
          <w:szCs w:val="28"/>
        </w:rPr>
        <w:t>Print</w:t>
      </w:r>
      <w:proofErr w:type="spellEnd"/>
    </w:p>
    <w:p w:rsidR="009F5F45" w:rsidRDefault="009F5F45" w:rsidP="00ED16B5">
      <w:pPr>
        <w:suppressAutoHyphens/>
        <w:ind w:firstLine="709"/>
        <w:rPr>
          <w:szCs w:val="28"/>
        </w:rPr>
      </w:pPr>
    </w:p>
    <w:p w:rsidR="009F5F45" w:rsidRDefault="009F5F45" w:rsidP="00ED16B5">
      <w:pPr>
        <w:suppressAutoHyphens/>
        <w:rPr>
          <w:b/>
          <w:szCs w:val="28"/>
          <w:u w:val="single"/>
        </w:rPr>
      </w:pPr>
      <w:r w:rsidRPr="00776169">
        <w:rPr>
          <w:b/>
          <w:szCs w:val="28"/>
          <w:u w:val="single"/>
        </w:rPr>
        <w:t xml:space="preserve">Představení knihy: </w:t>
      </w:r>
    </w:p>
    <w:p w:rsidR="009F5F45" w:rsidRDefault="009F5F45" w:rsidP="00ED16B5">
      <w:pPr>
        <w:suppressAutoHyphens/>
        <w:ind w:firstLine="709"/>
        <w:rPr>
          <w:szCs w:val="28"/>
        </w:rPr>
      </w:pPr>
    </w:p>
    <w:p w:rsidR="009F5F45" w:rsidRDefault="009F5F45" w:rsidP="00ED16B5">
      <w:pPr>
        <w:suppressAutoHyphens/>
        <w:rPr>
          <w:szCs w:val="28"/>
        </w:rPr>
      </w:pPr>
      <w:r>
        <w:rPr>
          <w:szCs w:val="28"/>
        </w:rPr>
        <w:t xml:space="preserve">Kniha přestavuje klasické Ezopovy bajky, ve které se objevují zvířata chovající se jako lidé. Z každého příběhu vždy plyne nějaké ponaučení. Čtenáři mají možnost poznat nejen nejznámější příběhy o lišce a vráně, zajíci a želvě, lišce a čápovi, ale mnoho dalších zajímavých příhod nejen ze světa zvířat. Zvířata napomáhají </w:t>
      </w:r>
      <w:r w:rsidRPr="00373145">
        <w:rPr>
          <w:szCs w:val="28"/>
        </w:rPr>
        <w:t>čtenářům osvojit si morální poměry a mnohdy špatné vlastnosti. Kniha je doplněna velmi hezkými ilustracemi</w:t>
      </w:r>
      <w:r>
        <w:rPr>
          <w:szCs w:val="28"/>
        </w:rPr>
        <w:t xml:space="preserve"> pro další rozvíjení  fantazie a porozumění. </w:t>
      </w:r>
    </w:p>
    <w:p w:rsidR="009F5F45" w:rsidRDefault="009F5F45" w:rsidP="00ED16B5">
      <w:pPr>
        <w:suppressAutoHyphens/>
        <w:rPr>
          <w:szCs w:val="28"/>
        </w:rPr>
      </w:pPr>
    </w:p>
    <w:p w:rsidR="009F5F45" w:rsidRPr="00B2495C" w:rsidRDefault="009F5F45" w:rsidP="00ED16B5">
      <w:pPr>
        <w:suppressAutoHyphens/>
        <w:rPr>
          <w:b/>
          <w:szCs w:val="28"/>
          <w:u w:val="single"/>
        </w:rPr>
      </w:pPr>
      <w:r w:rsidRPr="00AF47C6">
        <w:rPr>
          <w:b/>
          <w:szCs w:val="28"/>
          <w:u w:val="single"/>
        </w:rPr>
        <w:t>Cíl</w:t>
      </w:r>
      <w:r w:rsidRPr="00B2495C">
        <w:rPr>
          <w:b/>
          <w:szCs w:val="28"/>
          <w:u w:val="single"/>
        </w:rPr>
        <w:t xml:space="preserve">: </w:t>
      </w:r>
    </w:p>
    <w:p w:rsidR="009F5F45" w:rsidRPr="00AF47C6" w:rsidRDefault="009F5F45" w:rsidP="00ED16B5">
      <w:pPr>
        <w:pStyle w:val="Odstavecseseznamem"/>
        <w:numPr>
          <w:ilvl w:val="0"/>
          <w:numId w:val="36"/>
        </w:numPr>
        <w:suppressAutoHyphens/>
        <w:ind w:firstLine="709"/>
        <w:rPr>
          <w:szCs w:val="28"/>
        </w:rPr>
      </w:pPr>
      <w:r>
        <w:rPr>
          <w:szCs w:val="28"/>
        </w:rPr>
        <w:t>Žáci předvídají název čtenářského klubu</w:t>
      </w:r>
    </w:p>
    <w:p w:rsidR="009F5F45" w:rsidRPr="00AF47C6" w:rsidRDefault="009F5F45" w:rsidP="00ED16B5">
      <w:pPr>
        <w:pStyle w:val="Odstavecseseznamem"/>
        <w:numPr>
          <w:ilvl w:val="0"/>
          <w:numId w:val="36"/>
        </w:numPr>
        <w:suppressAutoHyphens/>
        <w:ind w:firstLine="709"/>
        <w:rPr>
          <w:szCs w:val="28"/>
        </w:rPr>
      </w:pPr>
      <w:r>
        <w:rPr>
          <w:szCs w:val="28"/>
        </w:rPr>
        <w:t xml:space="preserve">Žáci vyjadřují pocity, prožitky, myšlenky </w:t>
      </w:r>
    </w:p>
    <w:p w:rsidR="009F5F45" w:rsidRDefault="009F5F45" w:rsidP="00ED16B5">
      <w:pPr>
        <w:pStyle w:val="Odstavecseseznamem"/>
        <w:numPr>
          <w:ilvl w:val="0"/>
          <w:numId w:val="36"/>
        </w:numPr>
        <w:suppressAutoHyphens/>
        <w:ind w:firstLine="709"/>
        <w:rPr>
          <w:szCs w:val="28"/>
        </w:rPr>
      </w:pPr>
      <w:r>
        <w:rPr>
          <w:szCs w:val="28"/>
        </w:rPr>
        <w:t xml:space="preserve">Žáci pracují ve dvojicích, ve skupině </w:t>
      </w:r>
    </w:p>
    <w:p w:rsidR="009F5F45" w:rsidRPr="00A96F02" w:rsidRDefault="009F5F45" w:rsidP="00ED16B5">
      <w:pPr>
        <w:pStyle w:val="Odstavecseseznamem"/>
        <w:numPr>
          <w:ilvl w:val="0"/>
          <w:numId w:val="36"/>
        </w:numPr>
        <w:suppressAutoHyphens/>
        <w:ind w:firstLine="709"/>
        <w:rPr>
          <w:szCs w:val="28"/>
        </w:rPr>
      </w:pPr>
      <w:r>
        <w:rPr>
          <w:szCs w:val="28"/>
        </w:rPr>
        <w:t xml:space="preserve">Žáci pracují s textem, plní úkoly a domýšlejí příběh </w:t>
      </w:r>
    </w:p>
    <w:p w:rsidR="009F5F45" w:rsidRPr="00AF47C6" w:rsidRDefault="009F5F45" w:rsidP="00ED16B5">
      <w:pPr>
        <w:pStyle w:val="Odstavecseseznamem"/>
        <w:numPr>
          <w:ilvl w:val="0"/>
          <w:numId w:val="36"/>
        </w:numPr>
        <w:suppressAutoHyphens/>
        <w:ind w:firstLine="709"/>
        <w:rPr>
          <w:szCs w:val="28"/>
        </w:rPr>
      </w:pPr>
      <w:r>
        <w:rPr>
          <w:szCs w:val="28"/>
        </w:rPr>
        <w:t xml:space="preserve">Žáci používají metody </w:t>
      </w:r>
      <w:r w:rsidRPr="00AF47C6">
        <w:rPr>
          <w:szCs w:val="28"/>
        </w:rPr>
        <w:t>kritického myšlení</w:t>
      </w:r>
    </w:p>
    <w:p w:rsidR="009F5F45" w:rsidRDefault="009F5F45" w:rsidP="00ED16B5">
      <w:pPr>
        <w:suppressAutoHyphens/>
        <w:rPr>
          <w:b/>
          <w:szCs w:val="28"/>
          <w:u w:val="single"/>
        </w:rPr>
      </w:pPr>
    </w:p>
    <w:p w:rsidR="009F5F45" w:rsidRDefault="009F5F45" w:rsidP="00ED16B5">
      <w:pPr>
        <w:suppressAutoHyphens/>
        <w:rPr>
          <w:b/>
          <w:szCs w:val="28"/>
          <w:u w:val="single"/>
        </w:rPr>
      </w:pPr>
      <w:r w:rsidRPr="00AF47C6">
        <w:rPr>
          <w:b/>
          <w:szCs w:val="28"/>
          <w:u w:val="single"/>
        </w:rPr>
        <w:t xml:space="preserve">Evokace: </w:t>
      </w:r>
    </w:p>
    <w:p w:rsidR="009F5F45" w:rsidRDefault="009F5F45" w:rsidP="00ED16B5">
      <w:pPr>
        <w:suppressAutoHyphens/>
        <w:rPr>
          <w:szCs w:val="28"/>
        </w:rPr>
      </w:pPr>
      <w:r w:rsidRPr="000F462C">
        <w:rPr>
          <w:szCs w:val="28"/>
          <w:u w:val="single"/>
        </w:rPr>
        <w:t xml:space="preserve">Motivační otázky </w:t>
      </w:r>
      <w:r w:rsidRPr="00ED627A">
        <w:rPr>
          <w:szCs w:val="28"/>
        </w:rPr>
        <w:t>-  v úvodní části vyučující</w:t>
      </w:r>
      <w:r>
        <w:rPr>
          <w:szCs w:val="28"/>
        </w:rPr>
        <w:t xml:space="preserve"> předloží žákům otázky: „</w:t>
      </w:r>
      <w:r w:rsidRPr="007F3519">
        <w:rPr>
          <w:i/>
          <w:szCs w:val="28"/>
        </w:rPr>
        <w:t>Znáš nějaké příběhy, ve kterých vystupují zvířata? Znáš nějaké vlastnosti lidí?“</w:t>
      </w:r>
      <w:r>
        <w:rPr>
          <w:szCs w:val="28"/>
        </w:rPr>
        <w:t xml:space="preserve"> Žáci se pokusí po dobu dvou minut zamyslet nad zadanými otázkami. Následuje kolektivní sdílení ve skupině. </w:t>
      </w:r>
    </w:p>
    <w:p w:rsidR="009F5F45" w:rsidRDefault="009F5F45" w:rsidP="00ED16B5">
      <w:pPr>
        <w:suppressAutoHyphens/>
        <w:rPr>
          <w:szCs w:val="28"/>
        </w:rPr>
      </w:pPr>
      <w:r w:rsidRPr="001271F8">
        <w:rPr>
          <w:szCs w:val="28"/>
          <w:u w:val="single"/>
        </w:rPr>
        <w:t>Klíčová slova</w:t>
      </w:r>
      <w:r>
        <w:rPr>
          <w:szCs w:val="28"/>
        </w:rPr>
        <w:t xml:space="preserve"> -  vyučující nachystá na tabuli obrázky zvířat – liška, zajíc, želva, vrána, čáp. Žáci se snaží uhodnout,  o čem bude dnešní čtenářský klub. Proběhne vzájemné sdělování a rozluštění názvu čtenářského klubu. </w:t>
      </w:r>
    </w:p>
    <w:p w:rsidR="009F5F45" w:rsidRDefault="009F5F45" w:rsidP="00ED16B5">
      <w:pPr>
        <w:suppressAutoHyphens/>
        <w:rPr>
          <w:szCs w:val="28"/>
        </w:rPr>
      </w:pPr>
      <w:r w:rsidRPr="001271F8">
        <w:rPr>
          <w:szCs w:val="28"/>
          <w:u w:val="single"/>
        </w:rPr>
        <w:lastRenderedPageBreak/>
        <w:t>Myšlenková mapa</w:t>
      </w:r>
      <w:r>
        <w:rPr>
          <w:szCs w:val="28"/>
        </w:rPr>
        <w:t xml:space="preserve"> – žáci zapisují společně na tabuli, všechno co je napadá, když se řekne bajka. </w:t>
      </w:r>
    </w:p>
    <w:p w:rsidR="004A20A8" w:rsidRDefault="004A20A8" w:rsidP="00ED16B5">
      <w:pPr>
        <w:suppressAutoHyphens/>
        <w:rPr>
          <w:szCs w:val="28"/>
        </w:rPr>
      </w:pPr>
    </w:p>
    <w:p w:rsidR="009F5F45" w:rsidRDefault="009F5F45" w:rsidP="00ED16B5">
      <w:pPr>
        <w:suppressAutoHyphens/>
        <w:rPr>
          <w:b/>
          <w:szCs w:val="28"/>
          <w:u w:val="single"/>
        </w:rPr>
      </w:pPr>
      <w:r w:rsidRPr="00AF47C6">
        <w:rPr>
          <w:b/>
          <w:szCs w:val="28"/>
          <w:u w:val="single"/>
        </w:rPr>
        <w:t xml:space="preserve">Uvědomění: </w:t>
      </w:r>
    </w:p>
    <w:p w:rsidR="009F5F45" w:rsidRPr="00373145" w:rsidRDefault="009F5F45" w:rsidP="00ED16B5">
      <w:pPr>
        <w:suppressAutoHyphens/>
        <w:rPr>
          <w:szCs w:val="28"/>
        </w:rPr>
      </w:pPr>
      <w:r>
        <w:rPr>
          <w:szCs w:val="28"/>
          <w:u w:val="single"/>
        </w:rPr>
        <w:t>Čtení s předvídáním</w:t>
      </w:r>
      <w:r w:rsidRPr="00E76140">
        <w:rPr>
          <w:szCs w:val="28"/>
          <w:u w:val="single"/>
        </w:rPr>
        <w:t xml:space="preserve"> </w:t>
      </w:r>
      <w:r w:rsidRPr="00E76140">
        <w:rPr>
          <w:szCs w:val="28"/>
        </w:rPr>
        <w:t>–</w:t>
      </w:r>
      <w:r>
        <w:rPr>
          <w:szCs w:val="28"/>
        </w:rPr>
        <w:t xml:space="preserve"> žáci budou postupně dostávat nakopírované texty různých bajek. Tyto texty jsou </w:t>
      </w:r>
      <w:r w:rsidRPr="00373145">
        <w:rPr>
          <w:szCs w:val="28"/>
        </w:rPr>
        <w:t>zkráceny o závěrečnou část. Žáci pozorně pročítají texty a vnímají,  jak se zvířata chovají. Po dočtení daného textu se pokusí dokončit bajku. Vzápětí dostanou od vyučujícího celý text a porovnají si své odpovědi. V dalším úkolu žáci napíší vlastnosti zvířat, a jaké plyne z příběhu ponaučení. (</w:t>
      </w:r>
      <w:r w:rsidR="007E3E26">
        <w:rPr>
          <w:szCs w:val="28"/>
        </w:rPr>
        <w:t>přílohy pro tuto lekci jsou označeny příloha VII., dále</w:t>
      </w:r>
      <w:r w:rsidRPr="00373145">
        <w:rPr>
          <w:szCs w:val="28"/>
        </w:rPr>
        <w:t xml:space="preserve"> příloha č. 1.) </w:t>
      </w:r>
    </w:p>
    <w:p w:rsidR="009F5F45" w:rsidRDefault="009F5F45" w:rsidP="00ED16B5">
      <w:pPr>
        <w:suppressAutoHyphens/>
        <w:rPr>
          <w:szCs w:val="28"/>
        </w:rPr>
      </w:pPr>
      <w:r w:rsidRPr="00373145">
        <w:rPr>
          <w:szCs w:val="28"/>
          <w:u w:val="single"/>
        </w:rPr>
        <w:t>Vzájemné sdílení</w:t>
      </w:r>
      <w:r w:rsidRPr="00373145">
        <w:rPr>
          <w:szCs w:val="28"/>
        </w:rPr>
        <w:t xml:space="preserve"> – následuje sdílení nejdříve ve dvojicích a potom ve skupině. Žáci se  podělí mezi sebou o své napsané odpovědi. Společně si povídají, co z příběhu vyplývá a jaké zážitky to v nich zanechává.</w:t>
      </w:r>
      <w:r>
        <w:rPr>
          <w:szCs w:val="28"/>
        </w:rPr>
        <w:t xml:space="preserve"> </w:t>
      </w:r>
    </w:p>
    <w:p w:rsidR="004A20A8" w:rsidRPr="00EB1C1A" w:rsidRDefault="004A20A8" w:rsidP="00ED16B5">
      <w:pPr>
        <w:suppressAutoHyphens/>
        <w:rPr>
          <w:szCs w:val="28"/>
        </w:rPr>
      </w:pPr>
    </w:p>
    <w:p w:rsidR="009F5F45" w:rsidRDefault="009F5F45" w:rsidP="00ED16B5">
      <w:pPr>
        <w:suppressAutoHyphens/>
        <w:rPr>
          <w:b/>
          <w:szCs w:val="28"/>
          <w:u w:val="single"/>
        </w:rPr>
      </w:pPr>
      <w:r w:rsidRPr="00AF47C6">
        <w:rPr>
          <w:b/>
          <w:szCs w:val="28"/>
          <w:u w:val="single"/>
        </w:rPr>
        <w:t>Reflexe:</w:t>
      </w:r>
    </w:p>
    <w:p w:rsidR="009F5F45" w:rsidRDefault="009F5F45" w:rsidP="00ED16B5">
      <w:pPr>
        <w:suppressAutoHyphens/>
        <w:rPr>
          <w:szCs w:val="28"/>
        </w:rPr>
      </w:pPr>
      <w:r w:rsidRPr="00EB7128">
        <w:rPr>
          <w:szCs w:val="28"/>
          <w:u w:val="single"/>
        </w:rPr>
        <w:t>Pracovní list</w:t>
      </w:r>
      <w:r w:rsidRPr="00EB7128">
        <w:rPr>
          <w:szCs w:val="28"/>
        </w:rPr>
        <w:t xml:space="preserve"> – žáci dostanou od vyučujícího pracovní list a postupně odpovídají na dané otázky</w:t>
      </w:r>
      <w:r>
        <w:rPr>
          <w:szCs w:val="28"/>
        </w:rPr>
        <w:t>. V závěru se pokusí vymyslet bajku. (viz příloha č. 2.)</w:t>
      </w:r>
    </w:p>
    <w:p w:rsidR="009F5F45" w:rsidRPr="00EB7128" w:rsidRDefault="009F5F45" w:rsidP="00ED16B5">
      <w:pPr>
        <w:suppressAutoHyphens/>
        <w:rPr>
          <w:szCs w:val="28"/>
        </w:rPr>
      </w:pPr>
      <w:r w:rsidRPr="00EB7128">
        <w:rPr>
          <w:szCs w:val="28"/>
          <w:u w:val="single"/>
        </w:rPr>
        <w:t>Společné sdílení</w:t>
      </w:r>
      <w:r>
        <w:rPr>
          <w:szCs w:val="28"/>
        </w:rPr>
        <w:t xml:space="preserve"> </w:t>
      </w:r>
      <w:r w:rsidRPr="00373145">
        <w:rPr>
          <w:color w:val="000000" w:themeColor="text1"/>
          <w:szCs w:val="28"/>
        </w:rPr>
        <w:t xml:space="preserve">-  po vyplnění pracovního listu a napsání své vlastní </w:t>
      </w:r>
      <w:r>
        <w:rPr>
          <w:szCs w:val="28"/>
        </w:rPr>
        <w:t xml:space="preserve">bajky následuje sdílení v kruhu, kde se žáci mezi </w:t>
      </w:r>
      <w:r w:rsidRPr="00373145">
        <w:rPr>
          <w:szCs w:val="28"/>
        </w:rPr>
        <w:t>sebou dělí o své</w:t>
      </w:r>
      <w:r>
        <w:rPr>
          <w:szCs w:val="28"/>
        </w:rPr>
        <w:t xml:space="preserve"> myšlenky a nápady. </w:t>
      </w:r>
    </w:p>
    <w:p w:rsidR="009F5F45" w:rsidRDefault="009F5F45" w:rsidP="00ED16B5">
      <w:pPr>
        <w:suppressAutoHyphens/>
        <w:rPr>
          <w:szCs w:val="28"/>
        </w:rPr>
      </w:pPr>
      <w:r>
        <w:rPr>
          <w:szCs w:val="28"/>
          <w:u w:val="single"/>
        </w:rPr>
        <w:t>Návrat k myšlenkové mapě</w:t>
      </w:r>
      <w:r w:rsidRPr="0038522F">
        <w:rPr>
          <w:szCs w:val="28"/>
        </w:rPr>
        <w:t xml:space="preserve"> – </w:t>
      </w:r>
      <w:r>
        <w:rPr>
          <w:szCs w:val="28"/>
        </w:rPr>
        <w:t xml:space="preserve">čtenářský klub ukončí žáci doplněním dalších myšlenek a nápadů na téma bajka.  </w:t>
      </w:r>
    </w:p>
    <w:p w:rsidR="009F5F45" w:rsidRDefault="009F5F45" w:rsidP="00ED16B5">
      <w:pPr>
        <w:suppressAutoHyphens/>
        <w:spacing w:after="0" w:line="240" w:lineRule="auto"/>
        <w:rPr>
          <w:rFonts w:cstheme="minorHAnsi"/>
          <w:color w:val="222222"/>
          <w:szCs w:val="16"/>
        </w:rPr>
      </w:pPr>
    </w:p>
    <w:p w:rsidR="009F5F45" w:rsidRDefault="009F5F45" w:rsidP="00ED16B5">
      <w:pPr>
        <w:suppressAutoHyphens/>
        <w:spacing w:after="0" w:line="240" w:lineRule="auto"/>
        <w:rPr>
          <w:rFonts w:cstheme="minorHAnsi"/>
          <w:color w:val="222222"/>
          <w:szCs w:val="16"/>
        </w:rPr>
      </w:pPr>
    </w:p>
    <w:p w:rsidR="009F5F45" w:rsidRPr="00AF47C6" w:rsidRDefault="009F5F45" w:rsidP="00ED16B5">
      <w:pPr>
        <w:suppressAutoHyphens/>
        <w:rPr>
          <w:b/>
          <w:szCs w:val="28"/>
          <w:u w:val="single"/>
        </w:rPr>
      </w:pPr>
      <w:r w:rsidRPr="00AF47C6">
        <w:rPr>
          <w:b/>
          <w:szCs w:val="28"/>
          <w:u w:val="single"/>
        </w:rPr>
        <w:t xml:space="preserve">Zhodnocení čtenářského klubu </w:t>
      </w:r>
      <w:r>
        <w:rPr>
          <w:b/>
          <w:szCs w:val="28"/>
          <w:u w:val="single"/>
        </w:rPr>
        <w:t xml:space="preserve">č. 18 </w:t>
      </w:r>
      <w:r w:rsidRPr="00AF47C6">
        <w:rPr>
          <w:b/>
          <w:szCs w:val="28"/>
          <w:u w:val="single"/>
        </w:rPr>
        <w:t>žáky:</w:t>
      </w:r>
    </w:p>
    <w:p w:rsidR="009F5F45" w:rsidRPr="00AF47C6" w:rsidRDefault="009F5F45" w:rsidP="00ED16B5">
      <w:pPr>
        <w:suppressAutoHyphens/>
        <w:rPr>
          <w:b/>
          <w:szCs w:val="28"/>
        </w:rPr>
      </w:pPr>
      <w:r w:rsidRPr="00AF47C6">
        <w:rPr>
          <w:b/>
          <w:szCs w:val="28"/>
        </w:rPr>
        <w:t xml:space="preserve">1. Co se mi dnes líbilo? </w:t>
      </w:r>
    </w:p>
    <w:p w:rsidR="009F5F45" w:rsidRPr="00262D34" w:rsidRDefault="009F5F45" w:rsidP="00ED16B5">
      <w:pPr>
        <w:suppressAutoHyphens/>
        <w:rPr>
          <w:i/>
          <w:szCs w:val="28"/>
        </w:rPr>
      </w:pPr>
      <w:r>
        <w:rPr>
          <w:szCs w:val="28"/>
        </w:rPr>
        <w:t xml:space="preserve">Nejčastější odpovědi žáků: </w:t>
      </w:r>
      <w:r w:rsidRPr="00262D34">
        <w:rPr>
          <w:i/>
          <w:szCs w:val="28"/>
        </w:rPr>
        <w:t>„vymýšlení bajek, bajka zajíc a želva, vše, klíčová slova</w:t>
      </w:r>
      <w:r>
        <w:rPr>
          <w:i/>
          <w:szCs w:val="28"/>
        </w:rPr>
        <w:t>.“</w:t>
      </w:r>
    </w:p>
    <w:p w:rsidR="009F5F45" w:rsidRPr="00AF47C6" w:rsidRDefault="009F5F45" w:rsidP="00ED16B5">
      <w:pPr>
        <w:suppressAutoHyphens/>
        <w:rPr>
          <w:b/>
          <w:szCs w:val="28"/>
        </w:rPr>
      </w:pPr>
      <w:r w:rsidRPr="00AF47C6">
        <w:rPr>
          <w:b/>
          <w:szCs w:val="28"/>
        </w:rPr>
        <w:t>2. Co se mi dnes nelíbilo?</w:t>
      </w:r>
    </w:p>
    <w:p w:rsidR="009F5F45" w:rsidRPr="001C0668" w:rsidRDefault="009F5F45" w:rsidP="00ED16B5">
      <w:pPr>
        <w:suppressAutoHyphens/>
        <w:rPr>
          <w:i/>
          <w:szCs w:val="28"/>
        </w:rPr>
      </w:pPr>
      <w:r>
        <w:rPr>
          <w:szCs w:val="28"/>
        </w:rPr>
        <w:t xml:space="preserve">Žáci vždy nevěděli co u této otázky napsat, protože se jim pokaždé vše líbilo. Jen jeden žák napsal, že se mu nelíbilo psaní vlastní bajky. </w:t>
      </w:r>
    </w:p>
    <w:p w:rsidR="009F5F45" w:rsidRPr="00AF47C6" w:rsidRDefault="009F5F45" w:rsidP="00ED16B5">
      <w:pPr>
        <w:suppressAutoHyphens/>
        <w:rPr>
          <w:b/>
          <w:szCs w:val="28"/>
        </w:rPr>
      </w:pPr>
      <w:r w:rsidRPr="00AF47C6">
        <w:rPr>
          <w:b/>
          <w:szCs w:val="28"/>
        </w:rPr>
        <w:lastRenderedPageBreak/>
        <w:t xml:space="preserve">3. Co bych chtěl do příště zlepšit? </w:t>
      </w:r>
    </w:p>
    <w:p w:rsidR="009F5F45" w:rsidRPr="00935471" w:rsidRDefault="009F5F45" w:rsidP="00ED16B5">
      <w:pPr>
        <w:suppressAutoHyphens/>
        <w:rPr>
          <w:i/>
          <w:szCs w:val="28"/>
        </w:rPr>
      </w:pPr>
      <w:r>
        <w:rPr>
          <w:szCs w:val="28"/>
        </w:rPr>
        <w:t xml:space="preserve">Reakce žáků na další otázku: </w:t>
      </w:r>
      <w:r w:rsidRPr="00935471">
        <w:rPr>
          <w:i/>
          <w:szCs w:val="28"/>
        </w:rPr>
        <w:t>„ rychlejší vymýšlení vlastní bajky, více her, více bajek, lepší téma.“</w:t>
      </w:r>
    </w:p>
    <w:p w:rsidR="009F5F45" w:rsidRPr="00AF47C6" w:rsidRDefault="009F5F45" w:rsidP="00ED16B5">
      <w:pPr>
        <w:suppressAutoHyphens/>
        <w:rPr>
          <w:b/>
          <w:szCs w:val="28"/>
        </w:rPr>
      </w:pPr>
      <w:r w:rsidRPr="00AF47C6">
        <w:rPr>
          <w:b/>
          <w:szCs w:val="28"/>
        </w:rPr>
        <w:t xml:space="preserve">4. Co mě dnes nejvíce zaujalo? </w:t>
      </w:r>
    </w:p>
    <w:p w:rsidR="009F5F45" w:rsidRDefault="009F5F45" w:rsidP="00ED16B5">
      <w:pPr>
        <w:suppressAutoHyphens/>
        <w:rPr>
          <w:szCs w:val="28"/>
        </w:rPr>
      </w:pPr>
      <w:r>
        <w:rPr>
          <w:szCs w:val="28"/>
        </w:rPr>
        <w:t xml:space="preserve">Žáky nejvíce upoutaly bajky a </w:t>
      </w:r>
      <w:r w:rsidRPr="00373145">
        <w:rPr>
          <w:szCs w:val="28"/>
        </w:rPr>
        <w:t>hádání názvu čtenářs</w:t>
      </w:r>
      <w:r>
        <w:rPr>
          <w:szCs w:val="28"/>
        </w:rPr>
        <w:t>kého klubu.</w:t>
      </w:r>
    </w:p>
    <w:p w:rsidR="004A20A8" w:rsidRDefault="004A20A8" w:rsidP="00ED16B5">
      <w:pPr>
        <w:suppressAutoHyphens/>
        <w:rPr>
          <w:szCs w:val="28"/>
        </w:rPr>
      </w:pPr>
    </w:p>
    <w:p w:rsidR="009F5F45" w:rsidRDefault="009F5F45" w:rsidP="00ED16B5">
      <w:pPr>
        <w:suppressAutoHyphens/>
        <w:rPr>
          <w:b/>
          <w:szCs w:val="28"/>
          <w:u w:val="single"/>
        </w:rPr>
      </w:pPr>
      <w:r w:rsidRPr="00AF47C6">
        <w:rPr>
          <w:b/>
          <w:szCs w:val="28"/>
          <w:u w:val="single"/>
        </w:rPr>
        <w:t xml:space="preserve">Hodnocení učitele: </w:t>
      </w:r>
      <w:r>
        <w:rPr>
          <w:b/>
          <w:szCs w:val="28"/>
          <w:u w:val="single"/>
        </w:rPr>
        <w:t xml:space="preserve">(Reflexe učitele) </w:t>
      </w:r>
    </w:p>
    <w:p w:rsidR="009F5F45" w:rsidRPr="00373145" w:rsidRDefault="009F5F45" w:rsidP="00ED16B5">
      <w:pPr>
        <w:suppressAutoHyphens/>
        <w:rPr>
          <w:color w:val="000000" w:themeColor="text1"/>
          <w:szCs w:val="28"/>
        </w:rPr>
      </w:pPr>
      <w:r>
        <w:rPr>
          <w:szCs w:val="28"/>
        </w:rPr>
        <w:t>Kniha</w:t>
      </w:r>
      <w:r w:rsidRPr="00896EF9">
        <w:rPr>
          <w:szCs w:val="28"/>
        </w:rPr>
        <w:t xml:space="preserve"> Ezopovy bajky</w:t>
      </w:r>
      <w:r>
        <w:rPr>
          <w:szCs w:val="28"/>
        </w:rPr>
        <w:t xml:space="preserve"> byla zvolena pro práci s textem a jeho porozuměním, předvídání děje a </w:t>
      </w:r>
      <w:r w:rsidRPr="00373145">
        <w:rPr>
          <w:color w:val="000000" w:themeColor="text1"/>
          <w:szCs w:val="28"/>
        </w:rPr>
        <w:t xml:space="preserve">vyjadřování vlastních názorů žáků. Za pomocí příběhů zvířat žáci poznávali kladné a záporné vlastnosti a lépe pochopili  dobré a špatné chování. </w:t>
      </w:r>
    </w:p>
    <w:p w:rsidR="009F5F45" w:rsidRDefault="009F5F45" w:rsidP="00ED16B5">
      <w:pPr>
        <w:suppressAutoHyphens/>
        <w:rPr>
          <w:szCs w:val="28"/>
        </w:rPr>
      </w:pPr>
      <w:r w:rsidRPr="00373145">
        <w:rPr>
          <w:color w:val="000000" w:themeColor="text1"/>
          <w:szCs w:val="28"/>
        </w:rPr>
        <w:t xml:space="preserve">V úvodním naladění vyučující dal žákům dvě motivační otázky znějící: </w:t>
      </w:r>
      <w:r w:rsidRPr="00373145">
        <w:rPr>
          <w:i/>
          <w:color w:val="000000" w:themeColor="text1"/>
          <w:szCs w:val="28"/>
        </w:rPr>
        <w:t>„ Znáš nějaké příběhy, ve kterých vystupují zvířata? Znáš nějaké vlastnosti zvířat?“</w:t>
      </w:r>
      <w:r w:rsidRPr="00373145">
        <w:rPr>
          <w:color w:val="000000" w:themeColor="text1"/>
          <w:szCs w:val="28"/>
        </w:rPr>
        <w:t xml:space="preserve"> Ze začátku žáci přemýšleli nad různými animovanými filmy a pohádkami, ve kterých se objevují zvířecí postavy. Ve společné diskuzi se všichni zapojili se svými nápady a bylo vidět, že znají hodně zvířecích filmů a pohádek. Ihned nato  vyučující postupně přidával na tabuli obrázky zvířat a žáci hádali název čtenářského klubu. Již při třetím obrázku žáci uhodli, že se čtenářský klub bude věnovat bajkám. Na konci úvodní části </w:t>
      </w:r>
      <w:r>
        <w:rPr>
          <w:szCs w:val="28"/>
        </w:rPr>
        <w:t xml:space="preserve">žáci vytvořili společnou myšlenkovou mapu  na téma bajka: </w:t>
      </w:r>
      <w:r w:rsidRPr="003E6529">
        <w:rPr>
          <w:i/>
          <w:szCs w:val="28"/>
        </w:rPr>
        <w:t>„poučení, příběh, zvířata, vymyšlená, pohádka, zlý, hodný.“</w:t>
      </w:r>
      <w:r>
        <w:rPr>
          <w:szCs w:val="28"/>
        </w:rPr>
        <w:t xml:space="preserve"> Vybavili si tak dosavadní znalosti zvoleného námětu.</w:t>
      </w:r>
    </w:p>
    <w:p w:rsidR="009F5F45" w:rsidRDefault="009F5F45" w:rsidP="00ED16B5">
      <w:pPr>
        <w:suppressAutoHyphens/>
        <w:rPr>
          <w:szCs w:val="28"/>
        </w:rPr>
      </w:pPr>
      <w:r>
        <w:rPr>
          <w:szCs w:val="28"/>
        </w:rPr>
        <w:t xml:space="preserve">Evokace probíhala čtením s předvídáním děje,  ve kterém žáci pracovali </w:t>
      </w:r>
      <w:r w:rsidRPr="00373145">
        <w:rPr>
          <w:color w:val="000000" w:themeColor="text1"/>
          <w:szCs w:val="28"/>
        </w:rPr>
        <w:t xml:space="preserve">s nakopírovanými texty </w:t>
      </w:r>
      <w:r>
        <w:rPr>
          <w:szCs w:val="28"/>
        </w:rPr>
        <w:t xml:space="preserve">bajek bez závěrečné části. Jejich úkolem byl přečíst daný text a pokusit se dokončit bajku. Všem žákům se podařilo napsat téměř podobné zakončení, jako bylo v knize bajek. Jeden žák zapojil svou fantazii a vznikl originální závěr: </w:t>
      </w:r>
      <w:r w:rsidRPr="009C1F2F">
        <w:rPr>
          <w:i/>
          <w:szCs w:val="28"/>
        </w:rPr>
        <w:t>„Liška chtěla, aby jí vrána zazpívala. Vrána věděla, že liška má hlad a tak položila sýr na větev a zazpívala. Liška se naštvala a utekla.“</w:t>
      </w:r>
      <w:r>
        <w:rPr>
          <w:szCs w:val="28"/>
        </w:rPr>
        <w:t xml:space="preserve"> U dalšího úkolu si žáci všímali vlastností zvířat a ponaučení z bajek. Vlastnosti zvířat žáci napsali téměř shodně a správně: </w:t>
      </w:r>
      <w:r w:rsidRPr="00C315DC">
        <w:rPr>
          <w:i/>
          <w:szCs w:val="28"/>
        </w:rPr>
        <w:t>„mazaná, chytrá, pyšná, hloupá, zlá.“</w:t>
      </w:r>
      <w:r>
        <w:rPr>
          <w:szCs w:val="28"/>
        </w:rPr>
        <w:t xml:space="preserve"> I ponaučení zvládli žáci napsat znamenitě.  U </w:t>
      </w:r>
      <w:r w:rsidRPr="00373145">
        <w:rPr>
          <w:szCs w:val="28"/>
        </w:rPr>
        <w:t>první bajky Liška a</w:t>
      </w:r>
      <w:r>
        <w:rPr>
          <w:szCs w:val="28"/>
        </w:rPr>
        <w:t xml:space="preserve"> vrána napsali ponaučení: </w:t>
      </w:r>
      <w:r w:rsidRPr="00EE2D84">
        <w:rPr>
          <w:i/>
          <w:szCs w:val="28"/>
        </w:rPr>
        <w:t>„Nenechej se nikdy napálit.“ „Nebuď pyšný.“  „Nedávej na lichotky.“</w:t>
      </w:r>
      <w:r>
        <w:rPr>
          <w:szCs w:val="28"/>
        </w:rPr>
        <w:t xml:space="preserve"> Druhá bajka Liška a čáp měla ponaučení například</w:t>
      </w:r>
      <w:r w:rsidRPr="00EE2D84">
        <w:rPr>
          <w:i/>
          <w:szCs w:val="28"/>
        </w:rPr>
        <w:t xml:space="preserve">: „Nikdy nedělej naschvály.“ „Nedělej si žertíky, protože se to proti tobě obrátí.“ „Kdo jinému </w:t>
      </w:r>
      <w:r w:rsidRPr="00EE2D84">
        <w:rPr>
          <w:i/>
          <w:szCs w:val="28"/>
        </w:rPr>
        <w:lastRenderedPageBreak/>
        <w:t xml:space="preserve">jámu kopá, často do ní spadne sám.“ </w:t>
      </w:r>
      <w:r w:rsidRPr="00FF69D1">
        <w:rPr>
          <w:szCs w:val="28"/>
        </w:rPr>
        <w:t>U t</w:t>
      </w:r>
      <w:r>
        <w:rPr>
          <w:szCs w:val="28"/>
        </w:rPr>
        <w:t>řetí bajky</w:t>
      </w:r>
      <w:r w:rsidRPr="00FF69D1">
        <w:rPr>
          <w:szCs w:val="28"/>
        </w:rPr>
        <w:t xml:space="preserve"> Zajíc a želva </w:t>
      </w:r>
      <w:r>
        <w:rPr>
          <w:szCs w:val="28"/>
        </w:rPr>
        <w:t xml:space="preserve">žáci sepsali ponaučení: </w:t>
      </w:r>
      <w:r w:rsidRPr="001925F7">
        <w:rPr>
          <w:i/>
          <w:szCs w:val="28"/>
        </w:rPr>
        <w:t xml:space="preserve">„Chytřejší vždy vyhraje.“ „Raději jít pomalu, než rychle.“ „Nevychvaluj se, když ještě není konec.“ „I pomalý může vyhrát.“  „Nikdy si netroufej na slabší.“ </w:t>
      </w:r>
      <w:r>
        <w:rPr>
          <w:szCs w:val="28"/>
        </w:rPr>
        <w:t xml:space="preserve">Při skupinové diskuzi si žáci mezi sebou navzájem povídali jednak o jednotlivých bajkách a také se poučili, jak by se každý měl chovat. </w:t>
      </w:r>
    </w:p>
    <w:p w:rsidR="009F5F45" w:rsidRPr="00AD42B7" w:rsidRDefault="009F5F45" w:rsidP="00ED16B5">
      <w:pPr>
        <w:suppressAutoHyphens/>
        <w:rPr>
          <w:szCs w:val="28"/>
        </w:rPr>
      </w:pPr>
      <w:r>
        <w:rPr>
          <w:szCs w:val="28"/>
        </w:rPr>
        <w:t xml:space="preserve">Poslední část reflexe byla využita na zopakování celé lekce na téma bajka a v závěru žáci vymýšleli vlastní bajku. Pracovní list žáci vyplnili velmi </w:t>
      </w:r>
      <w:r w:rsidRPr="00AD42B7">
        <w:rPr>
          <w:szCs w:val="28"/>
        </w:rPr>
        <w:t>rychle a správn</w:t>
      </w:r>
      <w:r>
        <w:rPr>
          <w:szCs w:val="28"/>
        </w:rPr>
        <w:t xml:space="preserve">ě díky vhodně zvolenému </w:t>
      </w:r>
      <w:r w:rsidRPr="00AD42B7">
        <w:rPr>
          <w:szCs w:val="28"/>
        </w:rPr>
        <w:t xml:space="preserve">průběhu čtenářského klubu. </w:t>
      </w:r>
      <w:r>
        <w:rPr>
          <w:szCs w:val="28"/>
        </w:rPr>
        <w:t xml:space="preserve">Žáci si nejvíce prožili část  u psaní vlastní bajky, které se opravdu značně povedly. Na úplný závěr se žáci vrátili k myšlenkové mapě a </w:t>
      </w:r>
      <w:proofErr w:type="gramStart"/>
      <w:r>
        <w:rPr>
          <w:szCs w:val="28"/>
        </w:rPr>
        <w:t>doplnili</w:t>
      </w:r>
      <w:proofErr w:type="gramEnd"/>
      <w:r>
        <w:rPr>
          <w:szCs w:val="28"/>
        </w:rPr>
        <w:t xml:space="preserve"> více údajů na dnešní námět bajka: </w:t>
      </w:r>
      <w:r w:rsidRPr="000832C4">
        <w:rPr>
          <w:i/>
          <w:szCs w:val="28"/>
        </w:rPr>
        <w:t>„odvážnost, mazanost, pýcha, rychlost, chytrost, hloupost.“</w:t>
      </w:r>
      <w:r>
        <w:rPr>
          <w:szCs w:val="28"/>
        </w:rPr>
        <w:t xml:space="preserve">  Závěrečné společné shrnutí proběhlo příjemnou diskuzí, do níž se zapojovali všichni zúčastnění. Čtenářský klub byl </w:t>
      </w:r>
      <w:r w:rsidRPr="00373145">
        <w:rPr>
          <w:szCs w:val="28"/>
        </w:rPr>
        <w:t>pro žáky nejen přínosem pro jejich vyjadřování</w:t>
      </w:r>
      <w:r>
        <w:rPr>
          <w:szCs w:val="28"/>
        </w:rPr>
        <w:t xml:space="preserve"> a porozumění textu, ale také  obohacením o další literární útvar. </w:t>
      </w:r>
    </w:p>
    <w:p w:rsidR="009F5F45" w:rsidRDefault="009F5F45" w:rsidP="00ED16B5">
      <w:pPr>
        <w:suppressAutoHyphens/>
        <w:rPr>
          <w:szCs w:val="28"/>
        </w:rPr>
      </w:pPr>
    </w:p>
    <w:p w:rsidR="009F5F45" w:rsidRDefault="009F5F45" w:rsidP="009F5F45">
      <w:pPr>
        <w:rPr>
          <w:szCs w:val="28"/>
        </w:rPr>
      </w:pPr>
    </w:p>
    <w:p w:rsidR="009F5F45" w:rsidRDefault="009F5F45" w:rsidP="009F5F45">
      <w:pPr>
        <w:ind w:firstLine="709"/>
        <w:rPr>
          <w:szCs w:val="28"/>
        </w:rPr>
      </w:pPr>
    </w:p>
    <w:p w:rsidR="009F5F45" w:rsidRDefault="009F5F45"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A8273B" w:rsidRDefault="00A8273B" w:rsidP="009F5F45">
      <w:pPr>
        <w:spacing w:after="0"/>
        <w:rPr>
          <w:sz w:val="28"/>
          <w:szCs w:val="28"/>
        </w:rPr>
      </w:pPr>
    </w:p>
    <w:p w:rsidR="009F5F45" w:rsidRDefault="00F016C9" w:rsidP="00E973D8">
      <w:pPr>
        <w:pStyle w:val="Nadpis2"/>
        <w:numPr>
          <w:ilvl w:val="0"/>
          <w:numId w:val="0"/>
        </w:numPr>
      </w:pPr>
      <w:bookmarkStart w:id="62" w:name="_Toc4501746"/>
      <w:r>
        <w:lastRenderedPageBreak/>
        <w:t>4.3</w:t>
      </w:r>
      <w:r w:rsidR="003B1CC3">
        <w:t>.  Vyhodnocení čtenářského klubu</w:t>
      </w:r>
      <w:bookmarkEnd w:id="62"/>
    </w:p>
    <w:p w:rsidR="00B91F36" w:rsidRPr="00B91F36" w:rsidRDefault="00B91F36" w:rsidP="00B91F36"/>
    <w:p w:rsidR="00E973D8" w:rsidRDefault="00E973D8" w:rsidP="00E973D8">
      <w:pPr>
        <w:suppressAutoHyphens/>
        <w:rPr>
          <w:i/>
        </w:rPr>
      </w:pPr>
      <w:r>
        <w:t xml:space="preserve">V závěrečném čtenářském klubu po navození příjemné atmosféry žáci odpovídali na několik otázek týkajících se průběhu čtenářského klubu. Žáci si na začátku klubu napsali vše, co od čtenářského klubu očekávají, aby v posledním klubu mohli zhodnotit, zda se očekávání splnila. Co žákům čtenářský klub dal? Mezi nejčastější odpovědi patřilo: </w:t>
      </w:r>
      <w:r w:rsidRPr="00EE6134">
        <w:rPr>
          <w:i/>
        </w:rPr>
        <w:t>„ pracovat s knihou a baví mě číst knížky, více zajímavých knih a více nových her,</w:t>
      </w:r>
      <w:r>
        <w:rPr>
          <w:i/>
        </w:rPr>
        <w:t xml:space="preserve"> nejsem líný číst, </w:t>
      </w:r>
      <w:r w:rsidRPr="00EE6134">
        <w:rPr>
          <w:i/>
        </w:rPr>
        <w:t>více vědomostí, raději čtu a hodně si představuji věci ze čtené knihy, nejsem zase až tak moc na počítači</w:t>
      </w:r>
      <w:r>
        <w:rPr>
          <w:i/>
        </w:rPr>
        <w:t xml:space="preserve">, respekt k ostatním a skupinové práce.“ </w:t>
      </w:r>
      <w:r w:rsidRPr="00EE6134">
        <w:rPr>
          <w:i/>
        </w:rPr>
        <w:t xml:space="preserve"> </w:t>
      </w:r>
      <w:r w:rsidRPr="00822311">
        <w:t>Co nejvíce žáky zaujalo ve čtenářském klubu?</w:t>
      </w:r>
      <w:r>
        <w:t xml:space="preserve"> Žáci se shodli, že je nejvíce upoutalo: „</w:t>
      </w:r>
      <w:r w:rsidRPr="006D4862">
        <w:rPr>
          <w:i/>
        </w:rPr>
        <w:t xml:space="preserve">občerstvení, nové knihy, hry, </w:t>
      </w:r>
      <w:r>
        <w:rPr>
          <w:i/>
        </w:rPr>
        <w:t xml:space="preserve">společné povídání, doporučování knih, </w:t>
      </w:r>
      <w:r w:rsidRPr="006D4862">
        <w:rPr>
          <w:i/>
        </w:rPr>
        <w:t>předvídání děje a myšlenkové mapy.“</w:t>
      </w:r>
      <w:r>
        <w:rPr>
          <w:i/>
        </w:rPr>
        <w:t xml:space="preserve"> </w:t>
      </w:r>
      <w:r>
        <w:t xml:space="preserve">Splnilo se očekávání od čtenářského klubu? Velmi zajímavé a potěšující odpovědi žáků byly: </w:t>
      </w:r>
      <w:r w:rsidRPr="00C42FD6">
        <w:rPr>
          <w:i/>
        </w:rPr>
        <w:t xml:space="preserve">„ano, protože jsem očekával zábavu, čtení, hry a jídlo, ano, protože, jsem si přála zajímavé knihy, ano, byla tady zábava a hry, ano, protože čtu raději, ano, vše se mi splnilo.“ </w:t>
      </w:r>
      <w:r>
        <w:t xml:space="preserve"> Při otázce, zda jsem chodil do klubu rád, žáci jednoznačně odpověděli, že ano a že by chtěli chodit i dále. Na otázku jestli čtu knihy nyní raději, byly odpovědi následující: </w:t>
      </w:r>
      <w:r w:rsidRPr="00BE6D32">
        <w:rPr>
          <w:i/>
        </w:rPr>
        <w:t>„ ano, protože mi čtenářský klub pomohl najít cestu ke knížkám, ano, ráda si představuji děj v knihách, ano a docela dost, ano, čtu te</w:t>
      </w:r>
      <w:r>
        <w:rPr>
          <w:i/>
        </w:rPr>
        <w:t>ď daleko častěji, ano, protože mě čtení více baví, ano, najdu si více času na čtení.</w:t>
      </w:r>
      <w:r w:rsidRPr="00BE6D32">
        <w:rPr>
          <w:i/>
        </w:rPr>
        <w:t xml:space="preserve">“ </w:t>
      </w:r>
      <w:r>
        <w:t xml:space="preserve">Poslední otázkou se vyučující ptal svých žáků na knihu, která je zaujala ve čtenářském klubu nejvíce. Odpovědi žáků byly téměř shodné a knih napsali více: </w:t>
      </w:r>
      <w:r w:rsidRPr="00890280">
        <w:rPr>
          <w:i/>
        </w:rPr>
        <w:t>„</w:t>
      </w:r>
      <w:r>
        <w:rPr>
          <w:i/>
        </w:rPr>
        <w:t>Bajky,</w:t>
      </w:r>
      <w:r w:rsidRPr="00890280">
        <w:rPr>
          <w:i/>
        </w:rPr>
        <w:t xml:space="preserve"> Jižní Louka, Příběhy z konce předměstí, Malý princ</w:t>
      </w:r>
      <w:r>
        <w:rPr>
          <w:i/>
        </w:rPr>
        <w:t>, Poštou havraní</w:t>
      </w:r>
      <w:r w:rsidRPr="00890280">
        <w:rPr>
          <w:i/>
        </w:rPr>
        <w:t xml:space="preserve"> a  Ostrov v Ptačí ulici.“</w:t>
      </w:r>
    </w:p>
    <w:p w:rsidR="00E973D8" w:rsidRDefault="00E973D8" w:rsidP="00E973D8">
      <w:pPr>
        <w:suppressAutoHyphens/>
      </w:pPr>
      <w:r w:rsidRPr="00E973D8">
        <w:t>Smyslem čtenářského klubu bylo motivovat žáky ke čtenářství, a aby čtení a učení se stalo zajímavějším a zábavnějším. Z odpovědí žáků vyplývá, že u nich čtenářský klub podpořil radost ze čtení, povídání si o knihách a doporučování oblíbených knih. Naučili se mezi sebou komunikovat,  spolupracovat a navzájem si pomáhat. Žáci, kteří navštěvovali čtenářský klub, dovedou o knihách a přečteném textu přemýšlet a vyprávět daleko lépe než ti, co do</w:t>
      </w:r>
      <w:r>
        <w:t xml:space="preserve"> klubu nedocházeli. </w:t>
      </w:r>
    </w:p>
    <w:p w:rsidR="00211518" w:rsidRDefault="00211518">
      <w:pPr>
        <w:spacing w:after="0" w:line="240" w:lineRule="auto"/>
        <w:jc w:val="left"/>
      </w:pPr>
    </w:p>
    <w:p w:rsidR="00211518" w:rsidRDefault="00211518">
      <w:pPr>
        <w:spacing w:after="0" w:line="240" w:lineRule="auto"/>
        <w:jc w:val="left"/>
      </w:pPr>
    </w:p>
    <w:p w:rsidR="00211518" w:rsidRDefault="00211518">
      <w:pPr>
        <w:spacing w:after="0" w:line="240" w:lineRule="auto"/>
        <w:jc w:val="left"/>
      </w:pPr>
    </w:p>
    <w:p w:rsidR="00211518" w:rsidRDefault="00211518">
      <w:pPr>
        <w:spacing w:after="0" w:line="240" w:lineRule="auto"/>
        <w:jc w:val="left"/>
      </w:pPr>
    </w:p>
    <w:p w:rsidR="00860FE9" w:rsidRDefault="00BD647B" w:rsidP="00E973D8">
      <w:pPr>
        <w:pStyle w:val="Nadpis"/>
      </w:pPr>
      <w:bookmarkStart w:id="63" w:name="_Toc37577734"/>
      <w:bookmarkStart w:id="64" w:name="_Toc88120445"/>
      <w:bookmarkStart w:id="65" w:name="_Toc88120682"/>
      <w:bookmarkStart w:id="66" w:name="_Toc88120894"/>
      <w:bookmarkStart w:id="67" w:name="_Toc88120998"/>
      <w:bookmarkStart w:id="68" w:name="_Toc88121041"/>
      <w:bookmarkStart w:id="69" w:name="_Toc88121178"/>
      <w:bookmarkStart w:id="70" w:name="_Toc88121552"/>
      <w:bookmarkStart w:id="71" w:name="_Toc88121609"/>
      <w:bookmarkStart w:id="72" w:name="_Toc88121747"/>
      <w:bookmarkStart w:id="73" w:name="_Toc88122013"/>
      <w:bookmarkStart w:id="74" w:name="_Toc88124618"/>
      <w:bookmarkStart w:id="75" w:name="_Toc88124655"/>
      <w:bookmarkStart w:id="76" w:name="_Toc88124805"/>
      <w:bookmarkStart w:id="77" w:name="_Toc88125788"/>
      <w:bookmarkStart w:id="78" w:name="_Toc88126308"/>
      <w:bookmarkStart w:id="79" w:name="_Toc88126459"/>
      <w:bookmarkStart w:id="80" w:name="_Toc88126526"/>
      <w:bookmarkStart w:id="81" w:name="_Toc88126555"/>
      <w:bookmarkStart w:id="82" w:name="_Toc88126771"/>
      <w:bookmarkStart w:id="83" w:name="_Toc88126861"/>
      <w:bookmarkStart w:id="84" w:name="_Toc88127102"/>
      <w:bookmarkStart w:id="85" w:name="_Toc88127145"/>
      <w:bookmarkStart w:id="86" w:name="_Toc88128510"/>
      <w:bookmarkStart w:id="87" w:name="_Toc107634152"/>
      <w:bookmarkStart w:id="88" w:name="_Toc107635187"/>
      <w:bookmarkStart w:id="89" w:name="_Toc107635227"/>
      <w:bookmarkStart w:id="90" w:name="_Toc107635244"/>
      <w:bookmarkStart w:id="91" w:name="_Toc4501747"/>
      <w:r>
        <w:lastRenderedPageBreak/>
        <w:t>Z</w:t>
      </w:r>
      <w:r w:rsidR="00AA17A4">
        <w:t>ávěr</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E973D8" w:rsidRPr="00E973D8" w:rsidRDefault="00E973D8" w:rsidP="00E973D8"/>
    <w:p w:rsidR="00E973D8" w:rsidRPr="00E973D8" w:rsidRDefault="00E973D8" w:rsidP="00E973D8">
      <w:pPr>
        <w:suppressAutoHyphens/>
      </w:pPr>
      <w:r w:rsidRPr="00E973D8">
        <w:t xml:space="preserve">Realizace čtenářského klubu v pátém ročníku splnila dané očekávání. Mezi hlavní cíle čtenářského klubu patřilo vzbudit u žáků kladný vztah ke čtenářství a vytvořit pozitivní postoj ke knihám a ke čtení i v jejich osobním životě a později v dospělosti. Žáci se scházeli se svou vyučující každý čtvrtek odpoledne po vyučování na devadesát minut ve svém volném čase. Pokaždé bylo nachystáno specifické téma a různorodé činnosti, aby se žáci naučili a dozvěděli něco nového a vyvolalo to v nich zájem být ještě lepším čtenářem. </w:t>
      </w:r>
    </w:p>
    <w:p w:rsidR="00E973D8" w:rsidRPr="00E973D8" w:rsidRDefault="00E973D8" w:rsidP="00E973D8">
      <w:pPr>
        <w:suppressAutoHyphens/>
      </w:pPr>
      <w:r w:rsidRPr="00E973D8">
        <w:t>Čtenářský klub se stal pro žáky místem, kam chodili rádi a vždy se těšili, jaké bude téma klubu a čemu novému se naučí. Získávali knihy ke čtení, mohli si sdílet zážitky ze čtení a setkali se s aktivitami, které rozvíjí čtenářskou gramotnost. Žáci měli možnost v závěru každého klubu zhodnotit, co se jim líbilo a co nelíbilo, popřípadě co by do příště zlepšili. Také mohli navrhnout téma, které by je zajímalo</w:t>
      </w:r>
      <w:r w:rsidRPr="00E973D8">
        <w:rPr>
          <w:color w:val="C00000"/>
        </w:rPr>
        <w:t xml:space="preserve">. </w:t>
      </w:r>
      <w:r w:rsidRPr="00E973D8">
        <w:t xml:space="preserve">Jako například komiksové příběhy a výprava do vesmíru. </w:t>
      </w:r>
    </w:p>
    <w:p w:rsidR="00E973D8" w:rsidRPr="00E973D8" w:rsidRDefault="00E973D8" w:rsidP="00E973D8">
      <w:pPr>
        <w:suppressAutoHyphens/>
      </w:pPr>
      <w:r w:rsidRPr="00E973D8">
        <w:t>Hlavní záměrem diplomové práce bylo vytvoření a představení realizovaných čtenářských klubů, které byly zacílené na rozvoj čtenářské gramotnosti prostřednictvím metod kritického myšlení.</w:t>
      </w:r>
    </w:p>
    <w:p w:rsidR="00E973D8" w:rsidRPr="00E973D8" w:rsidRDefault="00E973D8" w:rsidP="00E973D8">
      <w:pPr>
        <w:suppressAutoHyphens/>
      </w:pPr>
      <w:r w:rsidRPr="00E973D8">
        <w:t xml:space="preserve">Všechny lekce obsahovaly třífázový model učení a myšlení E-U-R. Kluby byly rozvrhnuty na fáze evokace, uvědomění si významu a reflexe. Díky použitým metodám kritického myšlení a třífázového modelu učení a myšlení se lépe dosahovalo stanoveného cíle tvořivým a efektivním způsobem. Žáci měli možnost vlastního prožitku a seberealizace. Naučili se mít vlastní názor, respektovat názory druhých, řešit problémy a vzájemně spolupracovat. </w:t>
      </w:r>
    </w:p>
    <w:p w:rsidR="00E973D8" w:rsidRPr="00E973D8" w:rsidRDefault="00E973D8" w:rsidP="00E973D8">
      <w:pPr>
        <w:suppressAutoHyphens/>
      </w:pPr>
      <w:r w:rsidRPr="00E973D8">
        <w:t xml:space="preserve">Vyučovaní teď žáky baví daleko více a jsou přirozenou a nenásilnou formou zapojeni do vzdělávacího procesu. Hodiny se stávají díky metodám kritického myšlení smysluplnějšími a zábavnějšími. Jsou poutavější, více aktivizující a žáky motivují a vedou k určitému cíli. Uvedené metody kritického myšlení navozují u žáků zájem nejen o čtení, ale i o další učení. </w:t>
      </w:r>
    </w:p>
    <w:p w:rsidR="00E973D8" w:rsidRDefault="00E973D8" w:rsidP="00E973D8">
      <w:pPr>
        <w:suppressAutoHyphens/>
      </w:pPr>
      <w:r w:rsidRPr="00E973D8">
        <w:t xml:space="preserve">Metody kritického myšlení zařazuji pravidelně do všech hodin nejen českého jazyka, ale i matematiky, anglického jazyka a výtvarné výchovy. Žáci mají lepší vyjadřovací </w:t>
      </w:r>
      <w:r w:rsidRPr="00E973D8">
        <w:lastRenderedPageBreak/>
        <w:t>schopnosti, dokážou lépe přemýšlet a více se zamyslet nad požadovanou skutečností. Umějí kriticky myslet, sami sebe zhodnotit a ohodnotit ostatní. Lze tedy říci, že kriticky myslící žáci jsou aktivní po celou dobu výuky a uvědomují si a zapamatují si mnohem více než žáci, kteří jsou pasivní a vyučovací hodiny je nebaví.</w:t>
      </w:r>
    </w:p>
    <w:p w:rsidR="0023570D" w:rsidRDefault="0023570D" w:rsidP="0023570D">
      <w:pPr>
        <w:suppressAutoHyphens/>
      </w:pPr>
    </w:p>
    <w:p w:rsidR="0023570D" w:rsidRDefault="0023570D" w:rsidP="00AD074F">
      <w:pPr>
        <w:suppressAutoHyphens/>
      </w:pPr>
    </w:p>
    <w:p w:rsidR="00BD5121" w:rsidRDefault="00BD5121" w:rsidP="00AD074F">
      <w:pPr>
        <w:suppressAutoHyphens/>
      </w:pPr>
    </w:p>
    <w:p w:rsidR="00AD074F" w:rsidRDefault="00AD074F" w:rsidP="00AD074F">
      <w:pPr>
        <w:suppressAutoHyphens/>
      </w:pPr>
    </w:p>
    <w:p w:rsidR="00406011" w:rsidRDefault="00406011" w:rsidP="00AD074F">
      <w:pPr>
        <w:suppressAutoHyphens/>
      </w:pPr>
    </w:p>
    <w:p w:rsidR="00406011" w:rsidRDefault="00406011" w:rsidP="00406011">
      <w:pPr>
        <w:autoSpaceDE w:val="0"/>
        <w:autoSpaceDN w:val="0"/>
        <w:adjustRightInd w:val="0"/>
        <w:spacing w:after="0" w:line="240" w:lineRule="auto"/>
        <w:jc w:val="left"/>
      </w:pPr>
    </w:p>
    <w:p w:rsidR="00AA17A4" w:rsidRDefault="00AA17A4">
      <w:pPr>
        <w:pStyle w:val="Nadpis"/>
      </w:pPr>
      <w:bookmarkStart w:id="92" w:name="_Toc37577735"/>
      <w:bookmarkStart w:id="93" w:name="_Toc88120446"/>
      <w:bookmarkStart w:id="94" w:name="_Toc88120683"/>
      <w:bookmarkStart w:id="95" w:name="_Toc88120895"/>
      <w:bookmarkStart w:id="96" w:name="_Toc88120999"/>
      <w:bookmarkStart w:id="97" w:name="_Toc88121042"/>
      <w:bookmarkStart w:id="98" w:name="_Toc88121179"/>
      <w:bookmarkStart w:id="99" w:name="_Toc88121553"/>
      <w:bookmarkStart w:id="100" w:name="_Toc88121610"/>
      <w:bookmarkStart w:id="101" w:name="_Toc88121748"/>
      <w:bookmarkStart w:id="102" w:name="_Toc88122014"/>
      <w:bookmarkStart w:id="103" w:name="_Toc88124619"/>
      <w:bookmarkStart w:id="104" w:name="_Toc88124656"/>
      <w:bookmarkStart w:id="105" w:name="_Toc88124806"/>
      <w:bookmarkStart w:id="106" w:name="_Toc88125789"/>
      <w:bookmarkStart w:id="107" w:name="_Toc88126309"/>
      <w:bookmarkStart w:id="108" w:name="_Toc88126460"/>
      <w:bookmarkStart w:id="109" w:name="_Toc88126527"/>
      <w:bookmarkStart w:id="110" w:name="_Toc88126556"/>
      <w:bookmarkStart w:id="111" w:name="_Toc88126772"/>
      <w:bookmarkStart w:id="112" w:name="_Toc88126862"/>
      <w:bookmarkStart w:id="113" w:name="_Toc88127103"/>
      <w:bookmarkStart w:id="114" w:name="_Toc88127146"/>
      <w:bookmarkStart w:id="115" w:name="_Toc88128511"/>
      <w:bookmarkStart w:id="116" w:name="_Toc107634153"/>
      <w:bookmarkStart w:id="117" w:name="_Toc107635188"/>
      <w:bookmarkStart w:id="118" w:name="_Toc107635228"/>
      <w:bookmarkStart w:id="119" w:name="_Toc107635245"/>
      <w:bookmarkStart w:id="120" w:name="_Toc4501748"/>
      <w:r>
        <w:lastRenderedPageBreak/>
        <w:t>Seznam použité literatury</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B91F36" w:rsidRPr="00B91F36" w:rsidRDefault="00B91F36" w:rsidP="00B91F36"/>
    <w:p w:rsidR="000671B3" w:rsidRDefault="000671B3" w:rsidP="000671B3">
      <w:pPr>
        <w:pStyle w:val="Normlnweb"/>
        <w:suppressAutoHyphens/>
        <w:spacing w:before="0" w:beforeAutospacing="0" w:after="240" w:afterAutospacing="0" w:line="360" w:lineRule="auto"/>
        <w:jc w:val="both"/>
        <w:rPr>
          <w:bCs/>
        </w:rPr>
      </w:pPr>
      <w:r>
        <w:rPr>
          <w:bCs/>
        </w:rPr>
        <w:t xml:space="preserve">BUBENÍČKOVÁ, P., ČUŘÍN, M., ZACHOVÁ, A., VÍŠKA, V., </w:t>
      </w:r>
      <w:r w:rsidRPr="004859EE">
        <w:rPr>
          <w:bCs/>
          <w:i/>
        </w:rPr>
        <w:t>Kontexty čtenářství a</w:t>
      </w:r>
      <w:r>
        <w:rPr>
          <w:bCs/>
          <w:i/>
        </w:rPr>
        <w:t xml:space="preserve"> čtenářské gramotnosti, </w:t>
      </w:r>
      <w:r>
        <w:rPr>
          <w:bCs/>
        </w:rPr>
        <w:t xml:space="preserve">Hradec Králové: </w:t>
      </w:r>
      <w:proofErr w:type="spellStart"/>
      <w:r>
        <w:rPr>
          <w:bCs/>
        </w:rPr>
        <w:t>Gaudeamus</w:t>
      </w:r>
      <w:proofErr w:type="spellEnd"/>
      <w:r>
        <w:rPr>
          <w:bCs/>
        </w:rPr>
        <w:t>, 2011, ISBN: 978-80-7435-165-5</w:t>
      </w:r>
    </w:p>
    <w:p w:rsidR="00EF2619" w:rsidRDefault="00EF2619" w:rsidP="000671B3">
      <w:pPr>
        <w:pStyle w:val="Normlnweb"/>
        <w:suppressAutoHyphens/>
        <w:spacing w:before="0" w:beforeAutospacing="0" w:after="240" w:afterAutospacing="0" w:line="360" w:lineRule="auto"/>
        <w:jc w:val="both"/>
        <w:rPr>
          <w:bCs/>
        </w:rPr>
      </w:pPr>
      <w:r w:rsidRPr="00EF2619">
        <w:t>ČERNÁ</w:t>
      </w:r>
      <w:r>
        <w:t>, O.</w:t>
      </w:r>
      <w:r w:rsidRPr="00FF27A5">
        <w:t xml:space="preserve">, </w:t>
      </w:r>
      <w:r w:rsidRPr="00EF2619">
        <w:rPr>
          <w:i/>
        </w:rPr>
        <w:t>Čtení není žádná nuda</w:t>
      </w:r>
      <w:r w:rsidRPr="00FF27A5">
        <w:t xml:space="preserve">, </w:t>
      </w:r>
      <w:r>
        <w:t>Praha:</w:t>
      </w:r>
      <w:r w:rsidRPr="00EF2619">
        <w:t xml:space="preserve"> </w:t>
      </w:r>
      <w:r w:rsidRPr="00FF27A5">
        <w:t>Portál,</w:t>
      </w:r>
      <w:r>
        <w:t xml:space="preserve"> </w:t>
      </w:r>
      <w:r w:rsidRPr="00FF27A5">
        <w:t>2014, ISBN: 978-80-262-0720-7</w:t>
      </w:r>
    </w:p>
    <w:p w:rsidR="00C5508E" w:rsidRDefault="00C5508E" w:rsidP="00C5508E">
      <w:pPr>
        <w:pStyle w:val="Literatura"/>
        <w:suppressAutoHyphens/>
        <w:ind w:left="0" w:firstLine="0"/>
        <w:rPr>
          <w:bCs/>
        </w:rPr>
      </w:pPr>
      <w:r>
        <w:rPr>
          <w:bCs/>
        </w:rPr>
        <w:t xml:space="preserve">FISHER, R., </w:t>
      </w:r>
      <w:r w:rsidRPr="00F91E1A">
        <w:rPr>
          <w:bCs/>
          <w:i/>
        </w:rPr>
        <w:t>Učíme děti myslet a učit se</w:t>
      </w:r>
      <w:r>
        <w:rPr>
          <w:bCs/>
        </w:rPr>
        <w:t>, Praha: Portál, 1997, ISBN: 80-7178-120-7</w:t>
      </w:r>
    </w:p>
    <w:p w:rsidR="00EB4DE1" w:rsidRPr="00174138" w:rsidRDefault="00EB4DE1" w:rsidP="00C5508E">
      <w:pPr>
        <w:pStyle w:val="Literatura"/>
        <w:suppressAutoHyphens/>
        <w:ind w:left="0" w:firstLine="0"/>
        <w:rPr>
          <w:bCs/>
        </w:rPr>
      </w:pPr>
      <w:r w:rsidRPr="00174138">
        <w:rPr>
          <w:bCs/>
        </w:rPr>
        <w:t>GAVORA, P.</w:t>
      </w:r>
      <w:r w:rsidR="00174138">
        <w:rPr>
          <w:bCs/>
        </w:rPr>
        <w:t xml:space="preserve"> A KOL.</w:t>
      </w:r>
      <w:r w:rsidRPr="00174138">
        <w:rPr>
          <w:bCs/>
        </w:rPr>
        <w:t xml:space="preserve">,  </w:t>
      </w:r>
      <w:proofErr w:type="spellStart"/>
      <w:r w:rsidRPr="00174138">
        <w:rPr>
          <w:bCs/>
          <w:i/>
        </w:rPr>
        <w:t>Ako</w:t>
      </w:r>
      <w:proofErr w:type="spellEnd"/>
      <w:r w:rsidRPr="00174138">
        <w:rPr>
          <w:bCs/>
          <w:i/>
        </w:rPr>
        <w:t xml:space="preserve"> </w:t>
      </w:r>
      <w:proofErr w:type="spellStart"/>
      <w:r w:rsidRPr="00174138">
        <w:rPr>
          <w:bCs/>
          <w:i/>
        </w:rPr>
        <w:t>rozvíjať</w:t>
      </w:r>
      <w:proofErr w:type="spellEnd"/>
      <w:r w:rsidRPr="00174138">
        <w:rPr>
          <w:bCs/>
          <w:i/>
        </w:rPr>
        <w:t xml:space="preserve"> </w:t>
      </w:r>
      <w:proofErr w:type="spellStart"/>
      <w:r w:rsidRPr="00174138">
        <w:rPr>
          <w:bCs/>
          <w:i/>
        </w:rPr>
        <w:t>porozumenie</w:t>
      </w:r>
      <w:proofErr w:type="spellEnd"/>
      <w:r w:rsidRPr="00174138">
        <w:rPr>
          <w:bCs/>
          <w:i/>
        </w:rPr>
        <w:t xml:space="preserve"> textu u </w:t>
      </w:r>
      <w:proofErr w:type="spellStart"/>
      <w:r w:rsidRPr="00174138">
        <w:rPr>
          <w:bCs/>
          <w:i/>
        </w:rPr>
        <w:t>žiaka</w:t>
      </w:r>
      <w:proofErr w:type="spellEnd"/>
      <w:r w:rsidRPr="00174138">
        <w:rPr>
          <w:bCs/>
        </w:rPr>
        <w:t xml:space="preserve">, </w:t>
      </w:r>
      <w:r w:rsidR="00801BAE">
        <w:rPr>
          <w:bCs/>
        </w:rPr>
        <w:t>Nitra: Enigma, 2006</w:t>
      </w:r>
      <w:r w:rsidR="00174138" w:rsidRPr="00174138">
        <w:rPr>
          <w:bCs/>
        </w:rPr>
        <w:t>, ISBN:</w:t>
      </w:r>
      <w:r w:rsidR="00174138">
        <w:rPr>
          <w:bCs/>
        </w:rPr>
        <w:t xml:space="preserve"> 978-89132-57-7</w:t>
      </w:r>
      <w:r w:rsidR="00174138" w:rsidRPr="00174138">
        <w:rPr>
          <w:bCs/>
        </w:rPr>
        <w:t xml:space="preserve"> </w:t>
      </w:r>
    </w:p>
    <w:p w:rsidR="00C5508E" w:rsidRDefault="00C5508E" w:rsidP="00C5508E">
      <w:pPr>
        <w:pStyle w:val="Literatura"/>
        <w:suppressAutoHyphens/>
        <w:ind w:left="0" w:firstLine="0"/>
        <w:rPr>
          <w:bCs/>
        </w:rPr>
      </w:pPr>
      <w:r>
        <w:rPr>
          <w:bCs/>
        </w:rPr>
        <w:t>GAVORA, P.</w:t>
      </w:r>
      <w:r w:rsidR="00174138">
        <w:rPr>
          <w:bCs/>
        </w:rPr>
        <w:t xml:space="preserve"> A KOL.</w:t>
      </w:r>
      <w:r>
        <w:rPr>
          <w:bCs/>
        </w:rPr>
        <w:t xml:space="preserve">, </w:t>
      </w:r>
      <w:r w:rsidRPr="00F91E1A">
        <w:rPr>
          <w:bCs/>
          <w:i/>
        </w:rPr>
        <w:t>Učitel a žáci v komunikac</w:t>
      </w:r>
      <w:r w:rsidR="00EB4DE1">
        <w:rPr>
          <w:bCs/>
          <w:i/>
        </w:rPr>
        <w:t>i</w:t>
      </w:r>
      <w:r>
        <w:rPr>
          <w:bCs/>
        </w:rPr>
        <w:t xml:space="preserve">, Brno: </w:t>
      </w:r>
      <w:proofErr w:type="spellStart"/>
      <w:r>
        <w:rPr>
          <w:bCs/>
        </w:rPr>
        <w:t>Paido</w:t>
      </w:r>
      <w:proofErr w:type="spellEnd"/>
      <w:r>
        <w:rPr>
          <w:bCs/>
        </w:rPr>
        <w:t>, 2005, ISBN: 80-7315-104-9</w:t>
      </w:r>
    </w:p>
    <w:p w:rsidR="000671B3" w:rsidRDefault="000671B3" w:rsidP="000671B3">
      <w:pPr>
        <w:pStyle w:val="Literatura"/>
        <w:suppressAutoHyphens/>
        <w:ind w:left="0" w:firstLine="0"/>
        <w:rPr>
          <w:bCs/>
        </w:rPr>
      </w:pPr>
      <w:r>
        <w:rPr>
          <w:bCs/>
        </w:rPr>
        <w:t xml:space="preserve">GEJDUŠKOVÁ, I., </w:t>
      </w:r>
      <w:r w:rsidRPr="00B65A12">
        <w:rPr>
          <w:bCs/>
          <w:i/>
        </w:rPr>
        <w:t>Čtenářství žáků základních škol</w:t>
      </w:r>
      <w:r>
        <w:rPr>
          <w:bCs/>
        </w:rPr>
        <w:t>, Ostrava: 2015, ISBN: 978-80-7464-7863-3</w:t>
      </w:r>
    </w:p>
    <w:p w:rsidR="000671B3" w:rsidRDefault="000671B3" w:rsidP="000671B3">
      <w:pPr>
        <w:pStyle w:val="Literatura"/>
        <w:suppressAutoHyphens/>
        <w:ind w:left="0" w:firstLine="0"/>
        <w:rPr>
          <w:bCs/>
        </w:rPr>
      </w:pPr>
      <w:r>
        <w:rPr>
          <w:bCs/>
        </w:rPr>
        <w:t xml:space="preserve">GRECMANOVÁ, H., URBANOVSKÁ, E., </w:t>
      </w:r>
      <w:r w:rsidRPr="00F259EE">
        <w:rPr>
          <w:bCs/>
          <w:i/>
        </w:rPr>
        <w:t>Aktivizační metody ve výuce. Prostředek</w:t>
      </w:r>
      <w:r>
        <w:rPr>
          <w:bCs/>
          <w:i/>
        </w:rPr>
        <w:t xml:space="preserve"> ŠVP, </w:t>
      </w:r>
      <w:proofErr w:type="spellStart"/>
      <w:r w:rsidRPr="000671B3">
        <w:rPr>
          <w:bCs/>
        </w:rPr>
        <w:t>Hanex</w:t>
      </w:r>
      <w:proofErr w:type="spellEnd"/>
      <w:r w:rsidRPr="000671B3">
        <w:rPr>
          <w:bCs/>
        </w:rPr>
        <w:t xml:space="preserve"> Olomouc, 2007, ISBN: 978-</w:t>
      </w:r>
      <w:r>
        <w:rPr>
          <w:bCs/>
        </w:rPr>
        <w:t>8085783-73-5</w:t>
      </w:r>
    </w:p>
    <w:p w:rsidR="00D74B75" w:rsidRDefault="000671B3" w:rsidP="000671B3">
      <w:pPr>
        <w:pStyle w:val="Literatura"/>
        <w:suppressAutoHyphens/>
        <w:ind w:left="0" w:firstLine="0"/>
        <w:rPr>
          <w:bCs/>
        </w:rPr>
      </w:pPr>
      <w:r>
        <w:rPr>
          <w:bCs/>
        </w:rPr>
        <w:t xml:space="preserve">GRECMANOVÁ, H., URBANOVSKÁ, E., NOVOTNÝ, P., </w:t>
      </w:r>
      <w:r w:rsidRPr="00F259EE">
        <w:rPr>
          <w:bCs/>
          <w:i/>
        </w:rPr>
        <w:t>Podporujeme aktivní</w:t>
      </w:r>
      <w:r>
        <w:rPr>
          <w:bCs/>
          <w:i/>
        </w:rPr>
        <w:t xml:space="preserve"> myšlení a samostatné učení žáků, </w:t>
      </w:r>
      <w:proofErr w:type="spellStart"/>
      <w:r w:rsidRPr="00B55F7F">
        <w:rPr>
          <w:bCs/>
        </w:rPr>
        <w:t>Hanex</w:t>
      </w:r>
      <w:proofErr w:type="spellEnd"/>
      <w:r w:rsidRPr="00B55F7F">
        <w:rPr>
          <w:bCs/>
        </w:rPr>
        <w:t xml:space="preserve"> Olomouc, 2000, </w:t>
      </w:r>
      <w:r>
        <w:rPr>
          <w:bCs/>
        </w:rPr>
        <w:t>ISBN: 80-85783-28-2</w:t>
      </w:r>
    </w:p>
    <w:p w:rsidR="00ED76D3" w:rsidRPr="00ED76D3" w:rsidRDefault="00ED76D3" w:rsidP="00ED76D3">
      <w:pPr>
        <w:autoSpaceDE w:val="0"/>
        <w:autoSpaceDN w:val="0"/>
        <w:adjustRightInd w:val="0"/>
        <w:spacing w:before="60" w:after="60"/>
        <w:jc w:val="left"/>
      </w:pPr>
      <w:r w:rsidRPr="00ED76D3">
        <w:t xml:space="preserve">HAUSENBLAS, O., KOŠŤÁLOVÁ, H. </w:t>
      </w:r>
      <w:r>
        <w:t xml:space="preserve">(2006) </w:t>
      </w:r>
      <w:r w:rsidRPr="00ED76D3">
        <w:rPr>
          <w:i/>
        </w:rPr>
        <w:t>Co je EUR? Podrobněji k fázi evokace.</w:t>
      </w:r>
      <w:r>
        <w:t xml:space="preserve"> </w:t>
      </w:r>
    </w:p>
    <w:p w:rsidR="00ED76D3" w:rsidRPr="00ED76D3" w:rsidRDefault="00ED76D3" w:rsidP="00ED76D3">
      <w:pPr>
        <w:autoSpaceDE w:val="0"/>
        <w:autoSpaceDN w:val="0"/>
        <w:adjustRightInd w:val="0"/>
        <w:spacing w:before="60" w:after="60"/>
        <w:jc w:val="left"/>
      </w:pPr>
      <w:r w:rsidRPr="00ED76D3">
        <w:rPr>
          <w:i/>
          <w:iCs/>
        </w:rPr>
        <w:t xml:space="preserve">Kritické listy, </w:t>
      </w:r>
      <w:r w:rsidRPr="00ED76D3">
        <w:t>2006, č. 22, s. 56–57. ISSN 1214-5823</w:t>
      </w:r>
    </w:p>
    <w:p w:rsidR="00ED76D3" w:rsidRPr="00ED76D3" w:rsidRDefault="00ED76D3" w:rsidP="00ED76D3">
      <w:pPr>
        <w:autoSpaceDE w:val="0"/>
        <w:autoSpaceDN w:val="0"/>
        <w:adjustRightInd w:val="0"/>
        <w:spacing w:after="0" w:line="240" w:lineRule="auto"/>
        <w:jc w:val="left"/>
      </w:pPr>
    </w:p>
    <w:p w:rsidR="00ED76D3" w:rsidRPr="00ED76D3" w:rsidRDefault="00ED76D3" w:rsidP="00ED76D3">
      <w:pPr>
        <w:autoSpaceDE w:val="0"/>
        <w:autoSpaceDN w:val="0"/>
        <w:adjustRightInd w:val="0"/>
        <w:spacing w:before="60" w:after="60"/>
        <w:jc w:val="left"/>
      </w:pPr>
      <w:r w:rsidRPr="00ED76D3">
        <w:t xml:space="preserve">HAUSENBLAS, O., KOŠŤÁLOVÁ, H. </w:t>
      </w:r>
      <w:r w:rsidR="00D74B75">
        <w:t xml:space="preserve">(2006) </w:t>
      </w:r>
      <w:r w:rsidRPr="00ED76D3">
        <w:rPr>
          <w:i/>
        </w:rPr>
        <w:t xml:space="preserve">Co je EUR? Podrobněji k fázi </w:t>
      </w:r>
      <w:r>
        <w:rPr>
          <w:i/>
        </w:rPr>
        <w:t>uvědomění si významu informací.</w:t>
      </w:r>
      <w:r>
        <w:t xml:space="preserve"> </w:t>
      </w:r>
      <w:r w:rsidRPr="00ED76D3">
        <w:rPr>
          <w:i/>
          <w:iCs/>
        </w:rPr>
        <w:t xml:space="preserve">Kritické listy, </w:t>
      </w:r>
      <w:r w:rsidRPr="00ED76D3">
        <w:t>2006, č. 23, s. 57–59. ISSN 1214-5823</w:t>
      </w:r>
    </w:p>
    <w:p w:rsidR="00C5508E" w:rsidRDefault="00B55F7F" w:rsidP="003D3E9F">
      <w:pPr>
        <w:pStyle w:val="Normlnweb"/>
        <w:suppressAutoHyphens/>
        <w:spacing w:before="0" w:beforeAutospacing="0" w:after="240" w:afterAutospacing="0" w:line="360" w:lineRule="auto"/>
        <w:jc w:val="both"/>
        <w:rPr>
          <w:bCs/>
        </w:rPr>
      </w:pPr>
      <w:r>
        <w:rPr>
          <w:bCs/>
        </w:rPr>
        <w:t>HAUSENBLAS,</w:t>
      </w:r>
      <w:r w:rsidR="00ED76D3">
        <w:rPr>
          <w:bCs/>
        </w:rPr>
        <w:t xml:space="preserve"> </w:t>
      </w:r>
      <w:r>
        <w:rPr>
          <w:bCs/>
        </w:rPr>
        <w:t xml:space="preserve">O., KOŠŤÁLOVÁ, H. (2006) </w:t>
      </w:r>
      <w:r w:rsidRPr="00F91E1A">
        <w:rPr>
          <w:bCs/>
          <w:i/>
        </w:rPr>
        <w:t>Co je EUR? Podrobněji k fázi reflexe.</w:t>
      </w:r>
      <w:r>
        <w:rPr>
          <w:bCs/>
        </w:rPr>
        <w:t xml:space="preserve"> Kritické listy, 2006 č. 24, s. 67-69. ISBN 1214-5823.</w:t>
      </w:r>
    </w:p>
    <w:p w:rsidR="00C5508E" w:rsidRDefault="00C5508E" w:rsidP="00C5508E">
      <w:pPr>
        <w:pStyle w:val="Normlnweb"/>
        <w:suppressAutoHyphens/>
        <w:spacing w:before="0" w:beforeAutospacing="0" w:after="240" w:afterAutospacing="0" w:line="360" w:lineRule="auto"/>
        <w:jc w:val="both"/>
        <w:rPr>
          <w:bCs/>
        </w:rPr>
      </w:pPr>
      <w:r>
        <w:rPr>
          <w:bCs/>
        </w:rPr>
        <w:t>HAVEL,</w:t>
      </w:r>
      <w:r w:rsidR="00ED76D3">
        <w:rPr>
          <w:bCs/>
        </w:rPr>
        <w:t xml:space="preserve"> </w:t>
      </w:r>
      <w:r>
        <w:rPr>
          <w:bCs/>
        </w:rPr>
        <w:t xml:space="preserve">J., NAJVAROVÁ, V., A kol., </w:t>
      </w:r>
      <w:r w:rsidR="00AB125A" w:rsidRPr="00AB125A">
        <w:rPr>
          <w:i/>
        </w:rPr>
        <w:t>Rozvíjení gramotnosti ve výuce na 1. stupni ZŠ</w:t>
      </w:r>
      <w:r w:rsidR="00AB125A">
        <w:rPr>
          <w:bCs/>
        </w:rPr>
        <w:t xml:space="preserve">, </w:t>
      </w:r>
      <w:r>
        <w:rPr>
          <w:bCs/>
        </w:rPr>
        <w:t>Brno: Masarykova univerzita, 2011, ISBN: 978-80-210-5714-2</w:t>
      </w:r>
    </w:p>
    <w:p w:rsidR="00C5508E" w:rsidRDefault="00C5508E" w:rsidP="00C5508E">
      <w:pPr>
        <w:pStyle w:val="Literatura"/>
        <w:suppressAutoHyphens/>
        <w:rPr>
          <w:bCs/>
        </w:rPr>
      </w:pPr>
      <w:r>
        <w:rPr>
          <w:bCs/>
        </w:rPr>
        <w:t xml:space="preserve">CHALOUPKA, O., </w:t>
      </w:r>
      <w:r w:rsidRPr="00F91E1A">
        <w:rPr>
          <w:bCs/>
          <w:i/>
        </w:rPr>
        <w:t>Rozvoj dětského čtenářství</w:t>
      </w:r>
      <w:r>
        <w:rPr>
          <w:bCs/>
        </w:rPr>
        <w:t xml:space="preserve">, Praha: Albatros, 1982, </w:t>
      </w:r>
    </w:p>
    <w:p w:rsidR="000671B3" w:rsidRDefault="00B55F7F" w:rsidP="00B55F7F">
      <w:pPr>
        <w:pStyle w:val="Literatura"/>
        <w:suppressAutoHyphens/>
        <w:ind w:left="0" w:firstLine="0"/>
        <w:rPr>
          <w:bCs/>
        </w:rPr>
      </w:pPr>
      <w:r>
        <w:rPr>
          <w:bCs/>
        </w:rPr>
        <w:t xml:space="preserve">LEPILOVÁ, K. </w:t>
      </w:r>
      <w:r w:rsidRPr="00EB0561">
        <w:rPr>
          <w:bCs/>
          <w:i/>
        </w:rPr>
        <w:t>Cesty ke čtenářství</w:t>
      </w:r>
      <w:r>
        <w:rPr>
          <w:bCs/>
        </w:rPr>
        <w:t xml:space="preserve">, </w:t>
      </w:r>
      <w:proofErr w:type="spellStart"/>
      <w:r>
        <w:rPr>
          <w:bCs/>
        </w:rPr>
        <w:t>Edika</w:t>
      </w:r>
      <w:proofErr w:type="spellEnd"/>
      <w:r>
        <w:rPr>
          <w:bCs/>
        </w:rPr>
        <w:t>, Brno, 2014, ISBN:978-80-266-01112-84</w:t>
      </w:r>
    </w:p>
    <w:p w:rsidR="00C5508E" w:rsidRDefault="00C5508E" w:rsidP="00C5508E">
      <w:pPr>
        <w:pStyle w:val="Literatura"/>
        <w:suppressAutoHyphens/>
        <w:rPr>
          <w:bCs/>
        </w:rPr>
      </w:pPr>
      <w:r>
        <w:rPr>
          <w:bCs/>
        </w:rPr>
        <w:t xml:space="preserve">MAŇÁK J., ŠVEC V., </w:t>
      </w:r>
      <w:r w:rsidRPr="00B65A12">
        <w:rPr>
          <w:bCs/>
          <w:i/>
        </w:rPr>
        <w:t>Výukové metody</w:t>
      </w:r>
      <w:r>
        <w:rPr>
          <w:bCs/>
        </w:rPr>
        <w:t xml:space="preserve">, Brno: </w:t>
      </w:r>
      <w:proofErr w:type="spellStart"/>
      <w:r>
        <w:rPr>
          <w:bCs/>
        </w:rPr>
        <w:t>Paido</w:t>
      </w:r>
      <w:proofErr w:type="spellEnd"/>
      <w:r>
        <w:rPr>
          <w:bCs/>
        </w:rPr>
        <w:t>, 2003, ISBN: 80-7315-039-5</w:t>
      </w:r>
    </w:p>
    <w:p w:rsidR="00607060" w:rsidRDefault="0026438B" w:rsidP="00607060">
      <w:pPr>
        <w:pStyle w:val="Literatura"/>
        <w:suppressAutoHyphens/>
        <w:ind w:left="0" w:firstLine="0"/>
        <w:rPr>
          <w:bCs/>
        </w:rPr>
      </w:pPr>
      <w:r>
        <w:rPr>
          <w:bCs/>
        </w:rPr>
        <w:lastRenderedPageBreak/>
        <w:t xml:space="preserve">KUCHARSKÁ, A., </w:t>
      </w:r>
      <w:r w:rsidRPr="0026438B">
        <w:rPr>
          <w:bCs/>
          <w:i/>
        </w:rPr>
        <w:t>Porozumění textům žákům 4. ročníku</w:t>
      </w:r>
      <w:r>
        <w:rPr>
          <w:bCs/>
        </w:rPr>
        <w:t xml:space="preserve">, ORBIS SCHOLAE, </w:t>
      </w:r>
      <w:r w:rsidR="00607060">
        <w:rPr>
          <w:bCs/>
        </w:rPr>
        <w:t>VOL 9/3/2015, Univerzita Karlova, Karolinum, 2016, ISNN 1802-4637</w:t>
      </w:r>
    </w:p>
    <w:p w:rsidR="000671B3" w:rsidRDefault="009E608B" w:rsidP="00B55F7F">
      <w:pPr>
        <w:pStyle w:val="Literatura"/>
        <w:suppressAutoHyphens/>
        <w:ind w:left="0" w:firstLine="0"/>
        <w:rPr>
          <w:bCs/>
        </w:rPr>
      </w:pPr>
      <w:r>
        <w:rPr>
          <w:bCs/>
        </w:rPr>
        <w:t xml:space="preserve">PRŮCHA, J., </w:t>
      </w:r>
      <w:r w:rsidRPr="00EB0561">
        <w:rPr>
          <w:bCs/>
          <w:i/>
        </w:rPr>
        <w:t>Moderní pedagogika</w:t>
      </w:r>
      <w:r>
        <w:rPr>
          <w:bCs/>
        </w:rPr>
        <w:t>, Praha Portál, 2002, ISBN: 80-7178-631-4</w:t>
      </w:r>
    </w:p>
    <w:p w:rsidR="000671B3" w:rsidRDefault="00B55F7F" w:rsidP="000671B3">
      <w:pPr>
        <w:pStyle w:val="Literatura"/>
        <w:suppressAutoHyphens/>
        <w:ind w:left="0" w:firstLine="0"/>
        <w:rPr>
          <w:bCs/>
        </w:rPr>
      </w:pPr>
      <w:r>
        <w:rPr>
          <w:bCs/>
        </w:rPr>
        <w:t xml:space="preserve">PRŮCHA, J., WALTEROVÁ, E., MAREŠ, J., </w:t>
      </w:r>
      <w:r w:rsidRPr="00EB0561">
        <w:rPr>
          <w:bCs/>
          <w:i/>
        </w:rPr>
        <w:t>Pedagogický slovník</w:t>
      </w:r>
      <w:r>
        <w:rPr>
          <w:bCs/>
        </w:rPr>
        <w:t>, Praha Portál, 1998, ISBN: 80-7178-252-1.</w:t>
      </w:r>
    </w:p>
    <w:p w:rsidR="003D3E9F" w:rsidRPr="003D3E9F" w:rsidRDefault="00C5508E" w:rsidP="003D3E9F">
      <w:pPr>
        <w:pStyle w:val="Literatura"/>
        <w:suppressAutoHyphens/>
        <w:rPr>
          <w:bCs/>
        </w:rPr>
      </w:pPr>
      <w:r>
        <w:rPr>
          <w:bCs/>
        </w:rPr>
        <w:t xml:space="preserve">ROYAL, B., </w:t>
      </w:r>
      <w:r w:rsidRPr="00F91E1A">
        <w:rPr>
          <w:bCs/>
          <w:i/>
        </w:rPr>
        <w:t>Principy kritického myšlení</w:t>
      </w:r>
      <w:r>
        <w:rPr>
          <w:bCs/>
        </w:rPr>
        <w:t xml:space="preserve">, Praha: </w:t>
      </w:r>
      <w:proofErr w:type="spellStart"/>
      <w:r>
        <w:rPr>
          <w:bCs/>
        </w:rPr>
        <w:t>Ikar</w:t>
      </w:r>
      <w:proofErr w:type="spellEnd"/>
      <w:r>
        <w:rPr>
          <w:bCs/>
        </w:rPr>
        <w:t>, 2016, ISBN: 978-80-249-3051-0</w:t>
      </w:r>
    </w:p>
    <w:p w:rsidR="003D3E9F" w:rsidRDefault="003D3E9F" w:rsidP="003D3E9F">
      <w:pPr>
        <w:pStyle w:val="Normlnweb"/>
        <w:suppressAutoHyphens/>
        <w:spacing w:before="0" w:beforeAutospacing="0" w:after="240" w:afterAutospacing="0" w:line="360" w:lineRule="auto"/>
        <w:jc w:val="both"/>
      </w:pPr>
      <w:r w:rsidRPr="003014FE">
        <w:t xml:space="preserve">STEELOVÁ, </w:t>
      </w:r>
      <w:proofErr w:type="spellStart"/>
      <w:r w:rsidRPr="003014FE">
        <w:t>Jeannie</w:t>
      </w:r>
      <w:proofErr w:type="spellEnd"/>
      <w:r w:rsidRPr="003014FE">
        <w:t xml:space="preserve">; MEREDITH, </w:t>
      </w:r>
      <w:proofErr w:type="spellStart"/>
      <w:r w:rsidRPr="003014FE">
        <w:t>Kurtis</w:t>
      </w:r>
      <w:proofErr w:type="spellEnd"/>
      <w:r w:rsidRPr="003014FE">
        <w:t xml:space="preserve">; TEMLE, Charles; WALTER; </w:t>
      </w:r>
      <w:proofErr w:type="spellStart"/>
      <w:r w:rsidRPr="003014FE">
        <w:t>Scott</w:t>
      </w:r>
      <w:proofErr w:type="spellEnd"/>
      <w:r w:rsidRPr="003014FE">
        <w:t xml:space="preserve">. </w:t>
      </w:r>
      <w:r w:rsidRPr="003014FE">
        <w:rPr>
          <w:i/>
        </w:rPr>
        <w:t>Dílna čtení, Vychováváme přemýšlivého čtenáře.</w:t>
      </w:r>
      <w:r w:rsidRPr="003014FE">
        <w:t xml:space="preserve"> Příručka VII Čtením a psaním ke kritickému myšlení. Praha: Kriti</w:t>
      </w:r>
      <w:r>
        <w:t>cké myšlení, o. s., 2007. 62 s.</w:t>
      </w:r>
    </w:p>
    <w:p w:rsidR="00E976A6" w:rsidRDefault="00E976A6" w:rsidP="00E976A6">
      <w:pPr>
        <w:pStyle w:val="Normlnweb"/>
        <w:suppressAutoHyphens/>
        <w:spacing w:before="0" w:beforeAutospacing="0" w:after="240" w:afterAutospacing="0" w:line="360" w:lineRule="auto"/>
        <w:jc w:val="both"/>
      </w:pPr>
      <w:r w:rsidRPr="003014FE">
        <w:t xml:space="preserve">STEELOVÁ, </w:t>
      </w:r>
      <w:proofErr w:type="spellStart"/>
      <w:r w:rsidRPr="003014FE">
        <w:t>Jeannie</w:t>
      </w:r>
      <w:proofErr w:type="spellEnd"/>
      <w:r w:rsidRPr="003014FE">
        <w:t xml:space="preserve">; MEREDITH, </w:t>
      </w:r>
      <w:proofErr w:type="spellStart"/>
      <w:r w:rsidRPr="003014FE">
        <w:t>Kurtis</w:t>
      </w:r>
      <w:proofErr w:type="spellEnd"/>
      <w:r w:rsidRPr="003014FE">
        <w:t xml:space="preserve">; TEMLE, Charles; WALTER; </w:t>
      </w:r>
      <w:proofErr w:type="spellStart"/>
      <w:r w:rsidRPr="003014FE">
        <w:t>Scott</w:t>
      </w:r>
      <w:proofErr w:type="spellEnd"/>
      <w:r w:rsidRPr="003014FE">
        <w:t xml:space="preserve">. </w:t>
      </w:r>
      <w:r>
        <w:rPr>
          <w:i/>
        </w:rPr>
        <w:t>Co je kritické myšlení</w:t>
      </w:r>
      <w:r w:rsidRPr="003014FE">
        <w:rPr>
          <w:i/>
        </w:rPr>
        <w:t>.</w:t>
      </w:r>
      <w:r>
        <w:t xml:space="preserve"> Příručka I</w:t>
      </w:r>
      <w:r w:rsidRPr="003014FE">
        <w:t xml:space="preserve"> Čtením a psaním ke kritickému myšlení. Praha: Kriti</w:t>
      </w:r>
      <w:r>
        <w:t xml:space="preserve">cké myšlení, o. s., 2007. </w:t>
      </w:r>
    </w:p>
    <w:p w:rsidR="00283AB9" w:rsidRDefault="00283AB9" w:rsidP="00283AB9">
      <w:pPr>
        <w:pStyle w:val="Normlnweb"/>
        <w:suppressAutoHyphens/>
        <w:spacing w:before="0" w:beforeAutospacing="0" w:after="240" w:afterAutospacing="0" w:line="360" w:lineRule="auto"/>
        <w:jc w:val="both"/>
      </w:pPr>
      <w:r w:rsidRPr="003014FE">
        <w:t xml:space="preserve">STEELOVÁ, </w:t>
      </w:r>
      <w:proofErr w:type="spellStart"/>
      <w:r w:rsidRPr="003014FE">
        <w:t>Jeannie</w:t>
      </w:r>
      <w:proofErr w:type="spellEnd"/>
      <w:r w:rsidRPr="003014FE">
        <w:t xml:space="preserve">; MEREDITH, </w:t>
      </w:r>
      <w:proofErr w:type="spellStart"/>
      <w:r w:rsidRPr="003014FE">
        <w:t>Kurtis</w:t>
      </w:r>
      <w:proofErr w:type="spellEnd"/>
      <w:r w:rsidRPr="003014FE">
        <w:t xml:space="preserve">; TEMLE, Charles; WALTER; </w:t>
      </w:r>
      <w:proofErr w:type="spellStart"/>
      <w:r w:rsidRPr="003014FE">
        <w:t>Scott</w:t>
      </w:r>
      <w:proofErr w:type="spellEnd"/>
      <w:r w:rsidRPr="003014FE">
        <w:t xml:space="preserve">. </w:t>
      </w:r>
      <w:r>
        <w:rPr>
          <w:i/>
        </w:rPr>
        <w:t>Rozvíjíme kritické myšlení.</w:t>
      </w:r>
      <w:r>
        <w:t xml:space="preserve"> Příručka II</w:t>
      </w:r>
      <w:r w:rsidRPr="003014FE">
        <w:t xml:space="preserve"> Čtením a psaním ke kritickému myšlení. Praha: Kriti</w:t>
      </w:r>
      <w:r>
        <w:t xml:space="preserve">cké myšlení, o. s., 2007. </w:t>
      </w:r>
    </w:p>
    <w:p w:rsidR="003D3E9F" w:rsidRPr="00C604F3" w:rsidRDefault="00283AB9" w:rsidP="00C604F3">
      <w:pPr>
        <w:pStyle w:val="Normlnweb"/>
        <w:suppressAutoHyphens/>
        <w:spacing w:before="0" w:beforeAutospacing="0" w:after="240" w:afterAutospacing="0" w:line="360" w:lineRule="auto"/>
        <w:jc w:val="both"/>
      </w:pPr>
      <w:r w:rsidRPr="003014FE">
        <w:t xml:space="preserve">STEELOVÁ, </w:t>
      </w:r>
      <w:proofErr w:type="spellStart"/>
      <w:r w:rsidRPr="003014FE">
        <w:t>Jeannie</w:t>
      </w:r>
      <w:proofErr w:type="spellEnd"/>
      <w:r w:rsidRPr="003014FE">
        <w:t xml:space="preserve">; MEREDITH, </w:t>
      </w:r>
      <w:proofErr w:type="spellStart"/>
      <w:r w:rsidRPr="003014FE">
        <w:t>Kurtis</w:t>
      </w:r>
      <w:proofErr w:type="spellEnd"/>
      <w:r w:rsidRPr="003014FE">
        <w:t xml:space="preserve">; TEMLE, Charles; WALTER; </w:t>
      </w:r>
      <w:proofErr w:type="spellStart"/>
      <w:r w:rsidRPr="003014FE">
        <w:t>Scott</w:t>
      </w:r>
      <w:proofErr w:type="spellEnd"/>
      <w:r w:rsidRPr="003014FE">
        <w:t>.</w:t>
      </w:r>
      <w:r>
        <w:t>,</w:t>
      </w:r>
      <w:r w:rsidRPr="003014FE">
        <w:t xml:space="preserve"> </w:t>
      </w:r>
      <w:r>
        <w:rPr>
          <w:i/>
        </w:rPr>
        <w:t xml:space="preserve">Další strategie k rozvíjení kritického myšlení. </w:t>
      </w:r>
      <w:r>
        <w:t>Příručka III</w:t>
      </w:r>
      <w:r w:rsidRPr="003014FE">
        <w:t xml:space="preserve"> Čtením a psaním ke kritickému myšlení. Praha: Kriti</w:t>
      </w:r>
      <w:r>
        <w:t xml:space="preserve">cké myšlení, o. s., 2007. </w:t>
      </w:r>
    </w:p>
    <w:p w:rsidR="00C5508E" w:rsidRDefault="00C5508E" w:rsidP="000671B3">
      <w:pPr>
        <w:pStyle w:val="Literatura"/>
        <w:suppressAutoHyphens/>
        <w:ind w:left="0" w:firstLine="0"/>
        <w:rPr>
          <w:bCs/>
        </w:rPr>
      </w:pPr>
      <w:r>
        <w:rPr>
          <w:bCs/>
        </w:rPr>
        <w:t xml:space="preserve">WILDOVÁ, R. A KOL., </w:t>
      </w:r>
      <w:r w:rsidRPr="00B65A12">
        <w:rPr>
          <w:bCs/>
          <w:i/>
        </w:rPr>
        <w:t>Čtenářská gramotnost a podpora jejího rozvoje ve škole</w:t>
      </w:r>
      <w:r>
        <w:rPr>
          <w:bCs/>
        </w:rPr>
        <w:t>, Praha PF UK, 2015, ISBN: 978-80-7290-579-9</w:t>
      </w:r>
    </w:p>
    <w:p w:rsidR="000671B3" w:rsidRDefault="000671B3" w:rsidP="000671B3">
      <w:pPr>
        <w:pStyle w:val="Literatura"/>
        <w:suppressAutoHyphens/>
        <w:ind w:left="0" w:firstLine="0"/>
        <w:rPr>
          <w:bCs/>
        </w:rPr>
      </w:pPr>
      <w:r>
        <w:rPr>
          <w:bCs/>
        </w:rPr>
        <w:t xml:space="preserve">ZEZULKOVÁ, E., </w:t>
      </w:r>
      <w:r w:rsidRPr="00B65A12">
        <w:rPr>
          <w:bCs/>
          <w:i/>
        </w:rPr>
        <w:t>Vybrané fak</w:t>
      </w:r>
      <w:r>
        <w:rPr>
          <w:bCs/>
          <w:i/>
        </w:rPr>
        <w:t xml:space="preserve">tory komunikační kompetence žáků v primárním vzdělávání, </w:t>
      </w:r>
      <w:r>
        <w:rPr>
          <w:bCs/>
        </w:rPr>
        <w:t>Opava 2015, ISBN: 978-80-7510-162-4</w:t>
      </w:r>
    </w:p>
    <w:p w:rsidR="00607060" w:rsidRPr="000671B3" w:rsidRDefault="00607060" w:rsidP="000671B3">
      <w:pPr>
        <w:pStyle w:val="Literatura"/>
        <w:suppressAutoHyphens/>
        <w:ind w:left="0" w:firstLine="0"/>
        <w:rPr>
          <w:bCs/>
        </w:rPr>
      </w:pPr>
    </w:p>
    <w:p w:rsidR="000671B3" w:rsidRDefault="000671B3" w:rsidP="00B55F7F">
      <w:pPr>
        <w:pStyle w:val="Literatura"/>
        <w:suppressAutoHyphens/>
        <w:ind w:left="0" w:firstLine="0"/>
        <w:rPr>
          <w:bCs/>
        </w:rPr>
      </w:pPr>
    </w:p>
    <w:p w:rsidR="000671B3" w:rsidRDefault="000671B3" w:rsidP="000671B3">
      <w:pPr>
        <w:pStyle w:val="Literatura"/>
        <w:suppressAutoHyphens/>
        <w:ind w:left="0" w:firstLine="0"/>
        <w:rPr>
          <w:bCs/>
        </w:rPr>
      </w:pPr>
    </w:p>
    <w:p w:rsidR="000671B3" w:rsidRDefault="000671B3" w:rsidP="00B55F7F">
      <w:pPr>
        <w:pStyle w:val="Literatura"/>
        <w:suppressAutoHyphens/>
        <w:ind w:left="0" w:firstLine="0"/>
        <w:rPr>
          <w:bCs/>
        </w:rPr>
      </w:pPr>
    </w:p>
    <w:p w:rsidR="00297E82" w:rsidRDefault="00297E82" w:rsidP="0047166B">
      <w:pPr>
        <w:suppressAutoHyphens/>
      </w:pPr>
    </w:p>
    <w:p w:rsidR="00297E82" w:rsidRDefault="00297E82" w:rsidP="00297E82">
      <w:pPr>
        <w:pStyle w:val="Nadpis"/>
      </w:pPr>
      <w:bookmarkStart w:id="121" w:name="_Toc4501749"/>
      <w:r>
        <w:lastRenderedPageBreak/>
        <w:t>Internetové zdroje</w:t>
      </w:r>
      <w:bookmarkEnd w:id="121"/>
    </w:p>
    <w:p w:rsidR="00297E82" w:rsidRDefault="00297E82" w:rsidP="00297E82"/>
    <w:p w:rsidR="00297E82" w:rsidRDefault="00297E82" w:rsidP="00297E82">
      <w:pPr>
        <w:pStyle w:val="Literatura"/>
        <w:suppressAutoHyphens/>
        <w:rPr>
          <w:rFonts w:ascii="Times New Roman,Italic" w:hAnsi="Times New Roman,Italic" w:cs="Times New Roman,Italic"/>
          <w:i/>
          <w:iCs/>
        </w:rPr>
      </w:pPr>
      <w:r>
        <w:t xml:space="preserve">ALTMANOVÁ, J. a </w:t>
      </w:r>
      <w:proofErr w:type="spellStart"/>
      <w:r>
        <w:t>kol.:</w:t>
      </w:r>
      <w:r>
        <w:rPr>
          <w:rFonts w:ascii="Times New Roman,Italic" w:hAnsi="Times New Roman,Italic" w:cs="Times New Roman,Italic"/>
          <w:i/>
          <w:iCs/>
        </w:rPr>
        <w:t>Čtenářská</w:t>
      </w:r>
      <w:proofErr w:type="spellEnd"/>
      <w:r>
        <w:rPr>
          <w:rFonts w:ascii="Times New Roman,Italic" w:hAnsi="Times New Roman,Italic" w:cs="Times New Roman,Italic"/>
          <w:i/>
          <w:iCs/>
        </w:rPr>
        <w:t xml:space="preserve"> gramotnost ve výuce: Metodická příručka. </w:t>
      </w:r>
    </w:p>
    <w:p w:rsidR="00297E82" w:rsidRDefault="00297E82" w:rsidP="00297E82">
      <w:pPr>
        <w:pStyle w:val="Literatura"/>
        <w:suppressAutoHyphens/>
      </w:pPr>
      <w:r>
        <w:t xml:space="preserve">Národní ústav pro vzdělávání, školské poradenské zařízení a zařízení pro další vzdělávání </w:t>
      </w:r>
    </w:p>
    <w:p w:rsidR="00297E82" w:rsidRDefault="00297E82" w:rsidP="00297E82">
      <w:pPr>
        <w:pStyle w:val="Literatura"/>
        <w:suppressAutoHyphens/>
      </w:pPr>
      <w:r>
        <w:t>pedagogických pracovníků (NÚV), divize VÚP, Praha: 2011. [cit. 2016-4-5] ISBN 978-</w:t>
      </w:r>
    </w:p>
    <w:p w:rsidR="00297E82" w:rsidRPr="006E0402" w:rsidRDefault="00297E82" w:rsidP="00297E82">
      <w:pPr>
        <w:pStyle w:val="Literatura"/>
        <w:suppressAutoHyphens/>
        <w:rPr>
          <w:u w:val="single"/>
        </w:rPr>
      </w:pPr>
      <w:r>
        <w:t>80-87000-99-1. Dostupné z</w:t>
      </w:r>
      <w:r w:rsidRPr="006E0402">
        <w:rPr>
          <w:u w:val="single"/>
        </w:rPr>
        <w:t xml:space="preserve">: </w:t>
      </w:r>
      <w:hyperlink r:id="rId9" w:history="1">
        <w:r w:rsidRPr="006E0402">
          <w:rPr>
            <w:rStyle w:val="Hypertextovodkaz"/>
            <w:u w:val="single"/>
          </w:rPr>
          <w:t>http://www.vuppraha.cz/wp-</w:t>
        </w:r>
      </w:hyperlink>
    </w:p>
    <w:p w:rsidR="00297E82" w:rsidRDefault="00297E82" w:rsidP="00297E82">
      <w:pPr>
        <w:pStyle w:val="Literatura"/>
        <w:suppressAutoHyphens/>
        <w:rPr>
          <w:u w:val="single"/>
        </w:rPr>
      </w:pPr>
      <w:proofErr w:type="spellStart"/>
      <w:r w:rsidRPr="006E0402">
        <w:rPr>
          <w:u w:val="single"/>
        </w:rPr>
        <w:t>content</w:t>
      </w:r>
      <w:proofErr w:type="spellEnd"/>
      <w:r w:rsidRPr="006E0402">
        <w:rPr>
          <w:u w:val="single"/>
        </w:rPr>
        <w:t>/</w:t>
      </w:r>
      <w:proofErr w:type="spellStart"/>
      <w:r w:rsidRPr="006E0402">
        <w:rPr>
          <w:u w:val="single"/>
        </w:rPr>
        <w:t>uploads</w:t>
      </w:r>
      <w:proofErr w:type="spellEnd"/>
      <w:r w:rsidRPr="006E0402">
        <w:rPr>
          <w:u w:val="single"/>
        </w:rPr>
        <w:t>/2011/11/ctenarskagramotnost_final.pdf</w:t>
      </w:r>
    </w:p>
    <w:p w:rsidR="00D7339B" w:rsidRDefault="00D7339B" w:rsidP="00297E82">
      <w:pPr>
        <w:pStyle w:val="Literatura"/>
        <w:suppressAutoHyphens/>
        <w:rPr>
          <w:u w:val="single"/>
        </w:rPr>
      </w:pPr>
    </w:p>
    <w:p w:rsidR="00D7339B" w:rsidRDefault="00D7339B" w:rsidP="00D7339B">
      <w:pPr>
        <w:suppressAutoHyphens/>
        <w:spacing w:before="60" w:after="60"/>
        <w:ind w:left="284" w:hanging="284"/>
      </w:pPr>
      <w:r>
        <w:t xml:space="preserve">HAUSENBLAS, O. (2011). Čeští učitelé se málo věnují rozvíjení čtenářské gramotnosti. </w:t>
      </w:r>
    </w:p>
    <w:p w:rsidR="00D7339B" w:rsidRDefault="00D7339B" w:rsidP="00D7339B">
      <w:pPr>
        <w:suppressAutoHyphens/>
        <w:spacing w:before="60" w:after="60"/>
        <w:ind w:left="284" w:hanging="284"/>
      </w:pPr>
      <w:r>
        <w:rPr>
          <w:i/>
        </w:rPr>
        <w:t xml:space="preserve">Český rozhlas </w:t>
      </w:r>
      <w:r>
        <w:t xml:space="preserve">[online]. Praha: Český rozhlas [cit. 7. 3. 2012]. Dostupné z </w:t>
      </w:r>
    </w:p>
    <w:p w:rsidR="00297E82" w:rsidRDefault="004002AD" w:rsidP="00B91F36">
      <w:pPr>
        <w:pStyle w:val="Literatura"/>
        <w:suppressAutoHyphens/>
        <w:rPr>
          <w:u w:val="single"/>
        </w:rPr>
      </w:pPr>
      <w:hyperlink r:id="rId10" w:history="1">
        <w:r w:rsidR="00D7339B" w:rsidRPr="00414169">
          <w:rPr>
            <w:rStyle w:val="Hypertextovodkaz"/>
            <w:u w:val="single"/>
          </w:rPr>
          <w:t>http://rozhlas.cz/zpravy/politika/_zprava/1007295</w:t>
        </w:r>
      </w:hyperlink>
    </w:p>
    <w:p w:rsidR="00B91F36" w:rsidRPr="00B91F36" w:rsidRDefault="00B91F36" w:rsidP="00B91F36">
      <w:pPr>
        <w:pStyle w:val="Literatura"/>
        <w:suppressAutoHyphens/>
        <w:rPr>
          <w:u w:val="single"/>
        </w:rPr>
      </w:pPr>
    </w:p>
    <w:p w:rsidR="00297E82" w:rsidRPr="006E0402" w:rsidRDefault="00297E82" w:rsidP="00414169">
      <w:pPr>
        <w:spacing w:before="60" w:after="60"/>
        <w:rPr>
          <w:u w:val="single"/>
        </w:rPr>
      </w:pPr>
      <w:r w:rsidRPr="00FF27A5">
        <w:t xml:space="preserve">Čtením a psaním ke kritickému myšlení. Kritické myšlení z. </w:t>
      </w:r>
      <w:proofErr w:type="gramStart"/>
      <w:r w:rsidRPr="00FF27A5">
        <w:t>s.</w:t>
      </w:r>
      <w:proofErr w:type="gramEnd"/>
      <w:r w:rsidRPr="00FF27A5">
        <w:t xml:space="preserve"> [online]. 2001. Dostupné z:</w:t>
      </w:r>
      <w:r w:rsidRPr="006E0402">
        <w:rPr>
          <w:u w:val="single"/>
        </w:rPr>
        <w:t>http://www.kritickemysleni.cz/facelift_index.php</w:t>
      </w:r>
    </w:p>
    <w:p w:rsidR="00297E82" w:rsidRPr="006E0402" w:rsidRDefault="00297E82" w:rsidP="00297E82">
      <w:pPr>
        <w:spacing w:after="0" w:line="240" w:lineRule="auto"/>
        <w:rPr>
          <w:u w:val="single"/>
        </w:rPr>
      </w:pPr>
    </w:p>
    <w:p w:rsidR="00297E82" w:rsidRPr="006E0402" w:rsidRDefault="006E0402" w:rsidP="00414169">
      <w:pPr>
        <w:autoSpaceDE w:val="0"/>
        <w:autoSpaceDN w:val="0"/>
        <w:adjustRightInd w:val="0"/>
        <w:spacing w:before="60" w:after="60"/>
        <w:jc w:val="left"/>
        <w:rPr>
          <w:u w:val="single"/>
        </w:rPr>
      </w:pPr>
      <w:r>
        <w:t>Kritické myšlení o. s. [online]. c2001 [</w:t>
      </w:r>
      <w:r w:rsidR="00D7339B">
        <w:t>cit. 2010-02-23]. Dostupné z</w:t>
      </w:r>
      <w:r>
        <w:t xml:space="preserve">: </w:t>
      </w:r>
      <w:r w:rsidRPr="006E0402">
        <w:rPr>
          <w:u w:val="single"/>
        </w:rPr>
        <w:t>http://www.kritickemysleni.cz/kdojsme_detaily.php</w:t>
      </w:r>
    </w:p>
    <w:p w:rsidR="00297E82" w:rsidRPr="00297E82" w:rsidRDefault="00297E82" w:rsidP="00297E82">
      <w:pPr>
        <w:pStyle w:val="Literatura"/>
        <w:suppressAutoHyphens/>
      </w:pPr>
    </w:p>
    <w:p w:rsidR="009F56D6" w:rsidRPr="00414169" w:rsidRDefault="009F56D6" w:rsidP="00297E82">
      <w:pPr>
        <w:suppressAutoHyphens/>
        <w:spacing w:before="60" w:after="60"/>
        <w:ind w:left="284" w:hanging="284"/>
        <w:rPr>
          <w:rStyle w:val="Hypertextovodkaz"/>
          <w:u w:val="single"/>
        </w:rPr>
      </w:pPr>
    </w:p>
    <w:p w:rsidR="009F56D6" w:rsidRDefault="009F56D6" w:rsidP="009F56D6">
      <w:pPr>
        <w:pStyle w:val="Literatura"/>
        <w:suppressAutoHyphens/>
        <w:rPr>
          <w:bCs/>
        </w:rPr>
      </w:pPr>
    </w:p>
    <w:p w:rsidR="00297E82" w:rsidRDefault="00297E82" w:rsidP="009F56D6">
      <w:pPr>
        <w:pStyle w:val="Literatura"/>
        <w:suppressAutoHyphens/>
        <w:rPr>
          <w:bCs/>
        </w:rPr>
      </w:pPr>
    </w:p>
    <w:p w:rsidR="00AA17A4" w:rsidRDefault="00AA17A4">
      <w:pPr>
        <w:pStyle w:val="Nadpis"/>
      </w:pPr>
      <w:bookmarkStart w:id="122" w:name="_Toc37577739"/>
      <w:bookmarkStart w:id="123" w:name="_Toc88120450"/>
      <w:bookmarkStart w:id="124" w:name="_Toc88120687"/>
      <w:bookmarkStart w:id="125" w:name="_Toc88120899"/>
      <w:bookmarkStart w:id="126" w:name="_Toc88121003"/>
      <w:bookmarkStart w:id="127" w:name="_Toc88121046"/>
      <w:bookmarkStart w:id="128" w:name="_Toc88121183"/>
      <w:bookmarkStart w:id="129" w:name="_Toc88121557"/>
      <w:bookmarkStart w:id="130" w:name="_Toc88121614"/>
      <w:bookmarkStart w:id="131" w:name="_Toc88121752"/>
      <w:bookmarkStart w:id="132" w:name="_Toc88122018"/>
      <w:bookmarkStart w:id="133" w:name="_Toc88124623"/>
      <w:bookmarkStart w:id="134" w:name="_Toc88124660"/>
      <w:bookmarkStart w:id="135" w:name="_Toc88124810"/>
      <w:bookmarkStart w:id="136" w:name="_Toc88125793"/>
      <w:bookmarkStart w:id="137" w:name="_Toc88126313"/>
      <w:bookmarkStart w:id="138" w:name="_Toc88126464"/>
      <w:bookmarkStart w:id="139" w:name="_Toc88126531"/>
      <w:bookmarkStart w:id="140" w:name="_Toc88126560"/>
      <w:bookmarkStart w:id="141" w:name="_Toc88126776"/>
      <w:bookmarkStart w:id="142" w:name="_Toc88126866"/>
      <w:bookmarkStart w:id="143" w:name="_Toc88127107"/>
      <w:bookmarkStart w:id="144" w:name="_Toc88127150"/>
      <w:bookmarkStart w:id="145" w:name="_Toc88128515"/>
      <w:bookmarkStart w:id="146" w:name="_Toc107634157"/>
      <w:bookmarkStart w:id="147" w:name="_Toc107635192"/>
      <w:bookmarkStart w:id="148" w:name="_Toc107635232"/>
      <w:bookmarkStart w:id="149" w:name="_Toc107635249"/>
      <w:bookmarkStart w:id="150" w:name="_Toc4501750"/>
      <w:r>
        <w:lastRenderedPageBreak/>
        <w:t>Seznam Příloh</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AA17A4" w:rsidRDefault="00AA17A4"/>
    <w:p w:rsidR="0061390E" w:rsidRDefault="0061390E">
      <w:pPr>
        <w:sectPr w:rsidR="0061390E" w:rsidSect="00E23791">
          <w:headerReference w:type="default" r:id="rId11"/>
          <w:footerReference w:type="default" r:id="rId12"/>
          <w:pgSz w:w="11907" w:h="16840" w:code="9"/>
          <w:pgMar w:top="1418" w:right="1418" w:bottom="1418" w:left="1985" w:header="851" w:footer="709" w:gutter="0"/>
          <w:pgNumType w:start="5"/>
          <w:cols w:space="720"/>
        </w:sectPr>
      </w:pPr>
    </w:p>
    <w:p w:rsidR="00AA17A4" w:rsidRDefault="00F37E30">
      <w:r>
        <w:lastRenderedPageBreak/>
        <w:t>Příloha č. 1: Plán čtenářského klubu</w:t>
      </w:r>
    </w:p>
    <w:p w:rsidR="00F37E30" w:rsidRDefault="00F37E30">
      <w:r>
        <w:t xml:space="preserve">Příloha č. 2: </w:t>
      </w:r>
      <w:r w:rsidR="009C5F1D">
        <w:t>Pravidla čtenářského klubu</w:t>
      </w:r>
    </w:p>
    <w:p w:rsidR="009C5F1D" w:rsidRDefault="009C5F1D">
      <w:r>
        <w:t xml:space="preserve">Příloha č. 3: </w:t>
      </w:r>
      <w:r w:rsidR="0061390E">
        <w:t xml:space="preserve">Literární kavárna </w:t>
      </w:r>
    </w:p>
    <w:p w:rsidR="00002139" w:rsidRDefault="00002139"/>
    <w:p w:rsidR="00002139" w:rsidRPr="00002139" w:rsidRDefault="00002139">
      <w:pPr>
        <w:rPr>
          <w:u w:val="single"/>
        </w:rPr>
      </w:pPr>
      <w:r w:rsidRPr="00002139">
        <w:rPr>
          <w:u w:val="single"/>
        </w:rPr>
        <w:t>Materiály do výuky</w:t>
      </w:r>
    </w:p>
    <w:p w:rsidR="00002139" w:rsidRDefault="00C31D42">
      <w:r>
        <w:t>Příloha I.: Kulturní</w:t>
      </w:r>
      <w:r w:rsidR="00002139">
        <w:t xml:space="preserve"> zvyklosti – Erik </w:t>
      </w:r>
    </w:p>
    <w:p w:rsidR="00002139" w:rsidRDefault="00C31D42">
      <w:r>
        <w:t>Příloha II.: Malý princ</w:t>
      </w:r>
    </w:p>
    <w:p w:rsidR="00C31D42" w:rsidRDefault="00C31D42">
      <w:r>
        <w:t>Příloha III.: Jižní louka</w:t>
      </w:r>
    </w:p>
    <w:p w:rsidR="00C31D42" w:rsidRDefault="00C31D42">
      <w:r>
        <w:t>Příloha IV.:</w:t>
      </w:r>
      <w:r w:rsidR="00BF2097">
        <w:t xml:space="preserve"> 2. světová válka</w:t>
      </w:r>
    </w:p>
    <w:p w:rsidR="00C31D42" w:rsidRDefault="00C31D42">
      <w:r>
        <w:t>Příloha V.:</w:t>
      </w:r>
      <w:r w:rsidR="00BF2097">
        <w:t xml:space="preserve"> Karlík a továrna na čokoládu</w:t>
      </w:r>
    </w:p>
    <w:p w:rsidR="00C31D42" w:rsidRDefault="00C31D42">
      <w:r>
        <w:t>Příloha VI.:</w:t>
      </w:r>
      <w:r w:rsidR="00BF2097">
        <w:t xml:space="preserve"> </w:t>
      </w:r>
      <w:r w:rsidR="00E432E7">
        <w:t>Chvilka poezie - básně</w:t>
      </w:r>
    </w:p>
    <w:p w:rsidR="00C31D42" w:rsidRDefault="00C31D42">
      <w:r>
        <w:t>Příloha VII.:</w:t>
      </w:r>
      <w:r w:rsidR="00E432E7">
        <w:t xml:space="preserve"> Bajky</w:t>
      </w:r>
    </w:p>
    <w:p w:rsidR="00C31D42" w:rsidRDefault="00C31D42"/>
    <w:p w:rsidR="00AA17A4" w:rsidRDefault="00932F9E">
      <w:pPr>
        <w:pStyle w:val="Nzev"/>
      </w:pPr>
      <w:r>
        <w:lastRenderedPageBreak/>
        <w:t>Příloha č. 1. : plán čtenářského klubu</w:t>
      </w:r>
    </w:p>
    <w:p w:rsidR="00E604AA" w:rsidRDefault="00E604AA" w:rsidP="00E604AA"/>
    <w:p w:rsidR="00E604AA" w:rsidRPr="00CB1754" w:rsidRDefault="00E604AA" w:rsidP="00CB1754">
      <w:pPr>
        <w:jc w:val="center"/>
        <w:rPr>
          <w:b/>
          <w:sz w:val="32"/>
          <w:szCs w:val="32"/>
          <w:u w:val="single"/>
        </w:rPr>
      </w:pPr>
      <w:r w:rsidRPr="00E155E8">
        <w:rPr>
          <w:b/>
          <w:sz w:val="32"/>
          <w:szCs w:val="32"/>
          <w:u w:val="single"/>
        </w:rPr>
        <w:t>Plán čtenářského klubu 2017/2018</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Úvod do čtenářského klubu</w:t>
      </w:r>
      <w:r w:rsidRPr="00CB1754">
        <w:rPr>
          <w:sz w:val="28"/>
          <w:szCs w:val="28"/>
        </w:rPr>
        <w:t>, pravidla klubu, očekávání, literární kavárna, myšlenková mapa – Co dělá čtenář?, moje nejoblíbenější kniha, volné čtení,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Moje nejoblíbenější kniha</w:t>
      </w:r>
      <w:r w:rsidRPr="00CB1754">
        <w:rPr>
          <w:sz w:val="28"/>
          <w:szCs w:val="28"/>
        </w:rPr>
        <w:t>, představování knih, čtení knihy – práce s textem, podvojný deník – záznam z knihy, poutače – moje nejoblíbenější kniha,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 xml:space="preserve">Daniel </w:t>
      </w:r>
      <w:proofErr w:type="spellStart"/>
      <w:r w:rsidRPr="00CB1754">
        <w:rPr>
          <w:b/>
          <w:sz w:val="28"/>
          <w:szCs w:val="28"/>
        </w:rPr>
        <w:t>Defoe</w:t>
      </w:r>
      <w:proofErr w:type="spellEnd"/>
      <w:r w:rsidRPr="00CB1754">
        <w:rPr>
          <w:b/>
          <w:sz w:val="28"/>
          <w:szCs w:val="28"/>
        </w:rPr>
        <w:t xml:space="preserve"> – Robinson </w:t>
      </w:r>
      <w:proofErr w:type="spellStart"/>
      <w:r w:rsidRPr="00CB1754">
        <w:rPr>
          <w:b/>
          <w:sz w:val="28"/>
          <w:szCs w:val="28"/>
        </w:rPr>
        <w:t>Crusoe</w:t>
      </w:r>
      <w:proofErr w:type="spellEnd"/>
      <w:r w:rsidRPr="00CB1754">
        <w:rPr>
          <w:sz w:val="28"/>
          <w:szCs w:val="28"/>
        </w:rPr>
        <w:t>, přivítání a seznámení s obsahem,  myšlenková mapa – na téma trosečník, hlavní hrdina – pětilístek, řízené čtení – předvídání děje, práce s textem, čtení s úkoly, ztroskotání – svůj vlastní příběh,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proofErr w:type="spellStart"/>
      <w:r w:rsidRPr="00CB1754">
        <w:rPr>
          <w:b/>
          <w:sz w:val="28"/>
          <w:szCs w:val="28"/>
        </w:rPr>
        <w:t>Lichožrouti</w:t>
      </w:r>
      <w:proofErr w:type="spellEnd"/>
      <w:r w:rsidRPr="00CB1754">
        <w:rPr>
          <w:b/>
          <w:sz w:val="28"/>
          <w:szCs w:val="28"/>
        </w:rPr>
        <w:t xml:space="preserve"> </w:t>
      </w:r>
      <w:r w:rsidRPr="00CB1754">
        <w:rPr>
          <w:sz w:val="28"/>
          <w:szCs w:val="28"/>
        </w:rPr>
        <w:t xml:space="preserve">– brainstorming – Co mě napadá při slově </w:t>
      </w:r>
      <w:proofErr w:type="spellStart"/>
      <w:r w:rsidRPr="00CB1754">
        <w:rPr>
          <w:sz w:val="28"/>
          <w:szCs w:val="28"/>
        </w:rPr>
        <w:t>Lichožrout</w:t>
      </w:r>
      <w:proofErr w:type="spellEnd"/>
      <w:r w:rsidRPr="00CB1754">
        <w:rPr>
          <w:sz w:val="28"/>
          <w:szCs w:val="28"/>
        </w:rPr>
        <w:t>?, párový brainstorming, otázky a seznámení s knihou, poslech a následná práce s textem, pexeso, ponožkové písmo,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 xml:space="preserve">Komiks </w:t>
      </w:r>
      <w:r w:rsidRPr="00CB1754">
        <w:rPr>
          <w:sz w:val="28"/>
          <w:szCs w:val="28"/>
        </w:rPr>
        <w:t>– co je komiks, jaké znáš komiksy, práce s komiksem, volné čtení, svůj vlastní komiks,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Komiks</w:t>
      </w:r>
      <w:r w:rsidRPr="00CB1754">
        <w:rPr>
          <w:sz w:val="28"/>
          <w:szCs w:val="28"/>
        </w:rPr>
        <w:t xml:space="preserve"> – pokračování v tvoření komiksu, </w:t>
      </w:r>
      <w:proofErr w:type="spellStart"/>
      <w:r w:rsidRPr="00CB1754">
        <w:rPr>
          <w:sz w:val="28"/>
          <w:szCs w:val="28"/>
        </w:rPr>
        <w:t>ledolamka</w:t>
      </w:r>
      <w:proofErr w:type="spellEnd"/>
      <w:r w:rsidRPr="00CB1754">
        <w:rPr>
          <w:sz w:val="28"/>
          <w:szCs w:val="28"/>
        </w:rPr>
        <w:t xml:space="preserve"> – sestav příběh z abecedy, prezentace svého komiksu, představení dalších komiksových knížek, volné čtení, sdílení ve dvojicích, reakce na četbu – dojmy z četby,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Kamarádství</w:t>
      </w:r>
      <w:r w:rsidRPr="00CB1754">
        <w:rPr>
          <w:sz w:val="28"/>
          <w:szCs w:val="28"/>
        </w:rPr>
        <w:t>, motivační otázky – kamarádství, kostka – kamarádství, volné čtení, společná hra – Hádej, kdo jsem?, pětilístek – kamarádství,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Čas splněných přání</w:t>
      </w:r>
      <w:r w:rsidRPr="00CB1754">
        <w:rPr>
          <w:sz w:val="28"/>
          <w:szCs w:val="28"/>
        </w:rPr>
        <w:t xml:space="preserve"> – motivační otázky, kniha dle vlastního výběru, práce s hlavní postavou, tiché čtení, vzájemné sdílení, pětilístek na téma přání, slon jako symbol štěstí – přání blízké osobě,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Hrdina dětských knížek</w:t>
      </w:r>
      <w:r w:rsidRPr="00CB1754">
        <w:rPr>
          <w:sz w:val="28"/>
          <w:szCs w:val="28"/>
        </w:rPr>
        <w:t xml:space="preserve"> – moje nejoblíbenější postava z knížek, brainstorming na zadané téma, myšlenková mapa – společná práce, tiché čtení, záznam z četby, průkaz totožnosti – můj hrdina, vzájemné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lastRenderedPageBreak/>
        <w:t xml:space="preserve"> Jižní louka -  </w:t>
      </w:r>
      <w:r w:rsidRPr="00CB1754">
        <w:rPr>
          <w:sz w:val="28"/>
          <w:szCs w:val="28"/>
        </w:rPr>
        <w:t>představení knihy a autorky,</w:t>
      </w:r>
      <w:r w:rsidRPr="00CB1754">
        <w:rPr>
          <w:b/>
          <w:sz w:val="28"/>
          <w:szCs w:val="28"/>
        </w:rPr>
        <w:t xml:space="preserve"> </w:t>
      </w:r>
      <w:r w:rsidRPr="00CB1754">
        <w:rPr>
          <w:sz w:val="28"/>
          <w:szCs w:val="28"/>
        </w:rPr>
        <w:t xml:space="preserve">motivační hra – </w:t>
      </w:r>
      <w:proofErr w:type="spellStart"/>
      <w:r w:rsidRPr="00CB1754">
        <w:rPr>
          <w:sz w:val="28"/>
          <w:szCs w:val="28"/>
        </w:rPr>
        <w:t>štronzo</w:t>
      </w:r>
      <w:proofErr w:type="spellEnd"/>
      <w:r w:rsidRPr="00CB1754">
        <w:rPr>
          <w:b/>
          <w:sz w:val="28"/>
          <w:szCs w:val="28"/>
        </w:rPr>
        <w:t xml:space="preserve">, </w:t>
      </w:r>
      <w:r w:rsidRPr="00CB1754">
        <w:rPr>
          <w:sz w:val="28"/>
          <w:szCs w:val="28"/>
        </w:rPr>
        <w:t>společné čtení s domýšlením příběhu,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Malý princ</w:t>
      </w:r>
      <w:r w:rsidRPr="00CB1754">
        <w:rPr>
          <w:sz w:val="28"/>
          <w:szCs w:val="28"/>
        </w:rPr>
        <w:t xml:space="preserve"> – přestavení knihy a autora, motivační hra na tučňáky, stručný děj, řízené čtení – společná četba, čtení s úkoly, záznam z četby,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Kniha, kterou právě čtu</w:t>
      </w:r>
      <w:r w:rsidRPr="00CB1754">
        <w:rPr>
          <w:sz w:val="28"/>
          <w:szCs w:val="28"/>
        </w:rPr>
        <w:t xml:space="preserve"> – domácí čtení, doporučování knih, čtenářské křeslo – horké křeslo, volné čtení, podvojný deník, poslední slovo patří mě,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Karlík a továrna na čokoládu</w:t>
      </w:r>
      <w:r w:rsidRPr="00CB1754">
        <w:rPr>
          <w:sz w:val="28"/>
          <w:szCs w:val="28"/>
        </w:rPr>
        <w:t xml:space="preserve"> – prezentace – představení knihy a autora, </w:t>
      </w:r>
      <w:proofErr w:type="spellStart"/>
      <w:r w:rsidRPr="00CB1754">
        <w:rPr>
          <w:sz w:val="28"/>
          <w:szCs w:val="28"/>
        </w:rPr>
        <w:t>ledolamka</w:t>
      </w:r>
      <w:proofErr w:type="spellEnd"/>
      <w:r w:rsidRPr="00CB1754">
        <w:rPr>
          <w:sz w:val="28"/>
          <w:szCs w:val="28"/>
        </w:rPr>
        <w:t xml:space="preserve"> – hra na jména, řízení čtení – práce s textem, čtení s úkoly, pětilístek – Karlík, sdílení ve dvojicích,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proofErr w:type="spellStart"/>
      <w:r w:rsidRPr="00CB1754">
        <w:rPr>
          <w:b/>
          <w:sz w:val="28"/>
          <w:szCs w:val="28"/>
        </w:rPr>
        <w:t>Harry</w:t>
      </w:r>
      <w:proofErr w:type="spellEnd"/>
      <w:r w:rsidRPr="00CB1754">
        <w:rPr>
          <w:b/>
          <w:sz w:val="28"/>
          <w:szCs w:val="28"/>
        </w:rPr>
        <w:t xml:space="preserve"> </w:t>
      </w:r>
      <w:proofErr w:type="spellStart"/>
      <w:r w:rsidRPr="00CB1754">
        <w:rPr>
          <w:b/>
          <w:sz w:val="28"/>
          <w:szCs w:val="28"/>
        </w:rPr>
        <w:t>Potter</w:t>
      </w:r>
      <w:proofErr w:type="spellEnd"/>
      <w:r w:rsidRPr="00CB1754">
        <w:rPr>
          <w:sz w:val="28"/>
          <w:szCs w:val="28"/>
        </w:rPr>
        <w:t xml:space="preserve"> –  představení knihy a autorky, motivační hra – „Superman“, volné čtení, práce s textem, vlastní kouzelnický předmět a lektvar,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 xml:space="preserve">Pohádka </w:t>
      </w:r>
      <w:r w:rsidRPr="00CB1754">
        <w:rPr>
          <w:sz w:val="28"/>
          <w:szCs w:val="28"/>
        </w:rPr>
        <w:t>– pohádkové hádanky – luštíme tajenku, Co je to pohádka?, Hádej, kdo jsem?, volné čtení, vzájemné sdílení, pracovní list – dárek pro vybranou pohádkovou postavu,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Výprava do vesmíru</w:t>
      </w:r>
      <w:r w:rsidRPr="00CB1754">
        <w:rPr>
          <w:sz w:val="28"/>
          <w:szCs w:val="28"/>
        </w:rPr>
        <w:t>, motivační hra – fax, vesmír – brainstorming, vzájemné sdílení, hvězdná obloha – promítnutí na tabuli, myšlenková mapa, práce s textem - metoda I.N.</w:t>
      </w:r>
      <w:proofErr w:type="gramStart"/>
      <w:r w:rsidRPr="00CB1754">
        <w:rPr>
          <w:sz w:val="28"/>
          <w:szCs w:val="28"/>
        </w:rPr>
        <w:t>S.E.R.</w:t>
      </w:r>
      <w:proofErr w:type="gramEnd"/>
      <w:r w:rsidRPr="00CB1754">
        <w:rPr>
          <w:sz w:val="28"/>
          <w:szCs w:val="28"/>
        </w:rPr>
        <w:t>T., návrat k myšlenkové mapě, práce s encyklopedií,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Cesta za dobrodružstvím</w:t>
      </w:r>
      <w:r w:rsidRPr="00CB1754">
        <w:rPr>
          <w:sz w:val="28"/>
          <w:szCs w:val="28"/>
        </w:rPr>
        <w:t>, motivační hra – „Na opuštěném ostrově“, kolotoč, představení knih a jejich autorů, tiché čtení – práce s textem,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Bajka</w:t>
      </w:r>
      <w:r w:rsidRPr="00CB1754">
        <w:rPr>
          <w:sz w:val="28"/>
          <w:szCs w:val="28"/>
        </w:rPr>
        <w:t xml:space="preserve"> – co je to bajka, motivační otázky – klíčová slova, Ezopovy bajky, řízené čtení – práce s textem,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 xml:space="preserve">  Lýkožrout smrkový</w:t>
      </w:r>
      <w:r w:rsidRPr="00CB1754">
        <w:rPr>
          <w:sz w:val="28"/>
          <w:szCs w:val="28"/>
        </w:rPr>
        <w:t xml:space="preserve"> – odhalení téma – Hádej, kdo jsem?, myšlenková mapa  - Co víme o lýkožroutovi?, písnička </w:t>
      </w:r>
      <w:proofErr w:type="spellStart"/>
      <w:r w:rsidRPr="00CB1754">
        <w:rPr>
          <w:sz w:val="28"/>
          <w:szCs w:val="28"/>
        </w:rPr>
        <w:t>Chroup</w:t>
      </w:r>
      <w:proofErr w:type="spellEnd"/>
      <w:r w:rsidRPr="00CB1754">
        <w:rPr>
          <w:sz w:val="28"/>
          <w:szCs w:val="28"/>
        </w:rPr>
        <w:t xml:space="preserve">, řízené čtení – práce s textem, pracovní list, sdílení ve skupině, návrat k myšlenkové mapě, báseň na téma lýkožrout, hodnocení a sebehodnocení </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Kniha</w:t>
      </w:r>
      <w:r w:rsidRPr="00CB1754">
        <w:rPr>
          <w:sz w:val="28"/>
          <w:szCs w:val="28"/>
        </w:rPr>
        <w:t xml:space="preserve"> – příběh z počátečních písmen  abecedy na téma „kniha“, kniha – podle čeho si vybírám knihu, obálka a název knihy,  první věta v knize, volné čtení, doporučování knih,  poutače na knihu, společné sdílení,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lastRenderedPageBreak/>
        <w:t xml:space="preserve"> </w:t>
      </w:r>
      <w:r w:rsidRPr="00CB1754">
        <w:rPr>
          <w:b/>
          <w:sz w:val="28"/>
          <w:szCs w:val="28"/>
        </w:rPr>
        <w:t>Kulturní zvyklosti</w:t>
      </w:r>
      <w:r w:rsidRPr="00CB1754">
        <w:rPr>
          <w:sz w:val="28"/>
          <w:szCs w:val="28"/>
        </w:rPr>
        <w:t xml:space="preserve">, brainstorming – kulturní zvyklosti, motivační hra – pozdravy, naše země, společnost – chování, příběhy z konce předměstí – </w:t>
      </w:r>
      <w:proofErr w:type="spellStart"/>
      <w:r w:rsidRPr="00CB1754">
        <w:rPr>
          <w:sz w:val="28"/>
          <w:szCs w:val="28"/>
        </w:rPr>
        <w:t>Shaun</w:t>
      </w:r>
      <w:proofErr w:type="spellEnd"/>
      <w:r w:rsidRPr="00CB1754">
        <w:rPr>
          <w:sz w:val="28"/>
          <w:szCs w:val="28"/>
        </w:rPr>
        <w:t xml:space="preserve"> </w:t>
      </w:r>
      <w:proofErr w:type="spellStart"/>
      <w:r w:rsidRPr="00CB1754">
        <w:rPr>
          <w:sz w:val="28"/>
          <w:szCs w:val="28"/>
        </w:rPr>
        <w:t>Tan</w:t>
      </w:r>
      <w:proofErr w:type="spellEnd"/>
      <w:r w:rsidRPr="00CB1754">
        <w:rPr>
          <w:sz w:val="28"/>
          <w:szCs w:val="28"/>
        </w:rPr>
        <w:t xml:space="preserve"> – Erik, práce s textem, práce s obrázky, společné </w:t>
      </w:r>
      <w:proofErr w:type="gramStart"/>
      <w:r w:rsidRPr="00CB1754">
        <w:rPr>
          <w:sz w:val="28"/>
          <w:szCs w:val="28"/>
        </w:rPr>
        <w:t>sdílení</w:t>
      </w:r>
      <w:proofErr w:type="gramEnd"/>
      <w:r w:rsidRPr="00CB1754">
        <w:rPr>
          <w:sz w:val="28"/>
          <w:szCs w:val="28"/>
        </w:rPr>
        <w:t xml:space="preserve"> –</w:t>
      </w:r>
      <w:proofErr w:type="gramStart"/>
      <w:r w:rsidRPr="00CB1754">
        <w:rPr>
          <w:sz w:val="28"/>
          <w:szCs w:val="28"/>
        </w:rPr>
        <w:t>sdílení</w:t>
      </w:r>
      <w:proofErr w:type="gramEnd"/>
      <w:r w:rsidRPr="00CB1754">
        <w:rPr>
          <w:sz w:val="28"/>
          <w:szCs w:val="28"/>
        </w:rPr>
        <w:t xml:space="preserve"> pocitů, Erik a jeho kulturní zvyklosti,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Chvilka poezie</w:t>
      </w:r>
      <w:r w:rsidRPr="00CB1754">
        <w:rPr>
          <w:sz w:val="28"/>
          <w:szCs w:val="28"/>
        </w:rPr>
        <w:t xml:space="preserve"> – básně, motivační hra – slova a  rýmy, Poštou havraní – Radek Malý, Pavel Čech, ilustrace – práce s obrázky, názvy básní – hádání, přiřazování, na chvíli básníkem, hodnocení a sebehodnocení</w:t>
      </w:r>
    </w:p>
    <w:p w:rsidR="00E604AA" w:rsidRPr="00CB1754" w:rsidRDefault="00E604AA" w:rsidP="00E604AA">
      <w:pPr>
        <w:pStyle w:val="Odstavecseseznamem"/>
        <w:numPr>
          <w:ilvl w:val="0"/>
          <w:numId w:val="43"/>
        </w:numPr>
        <w:spacing w:after="160" w:line="259" w:lineRule="auto"/>
        <w:jc w:val="left"/>
        <w:rPr>
          <w:sz w:val="28"/>
          <w:szCs w:val="28"/>
        </w:rPr>
      </w:pPr>
      <w:r w:rsidRPr="00CB1754">
        <w:rPr>
          <w:sz w:val="28"/>
          <w:szCs w:val="28"/>
        </w:rPr>
        <w:t xml:space="preserve"> </w:t>
      </w:r>
      <w:r w:rsidRPr="00CB1754">
        <w:rPr>
          <w:b/>
          <w:sz w:val="28"/>
          <w:szCs w:val="28"/>
        </w:rPr>
        <w:t>Ostrov v Ptačí ulici</w:t>
      </w:r>
      <w:r w:rsidRPr="00CB1754">
        <w:rPr>
          <w:sz w:val="28"/>
          <w:szCs w:val="28"/>
        </w:rPr>
        <w:t xml:space="preserve"> – </w:t>
      </w:r>
      <w:proofErr w:type="spellStart"/>
      <w:r w:rsidRPr="00CB1754">
        <w:rPr>
          <w:sz w:val="28"/>
          <w:szCs w:val="28"/>
        </w:rPr>
        <w:t>Uri</w:t>
      </w:r>
      <w:proofErr w:type="spellEnd"/>
      <w:r w:rsidRPr="00CB1754">
        <w:rPr>
          <w:sz w:val="28"/>
          <w:szCs w:val="28"/>
        </w:rPr>
        <w:t xml:space="preserve"> </w:t>
      </w:r>
      <w:proofErr w:type="spellStart"/>
      <w:r w:rsidRPr="00CB1754">
        <w:rPr>
          <w:sz w:val="28"/>
          <w:szCs w:val="28"/>
        </w:rPr>
        <w:t>Orlev</w:t>
      </w:r>
      <w:proofErr w:type="spellEnd"/>
      <w:r w:rsidRPr="00CB1754">
        <w:rPr>
          <w:sz w:val="28"/>
          <w:szCs w:val="28"/>
        </w:rPr>
        <w:t xml:space="preserve">, seznámení s knihou a autorem, klíčová slova, čtení s porozuměním, podvojný deník, společné sdílení, hodnocení a sebehodnocení  </w:t>
      </w:r>
    </w:p>
    <w:p w:rsidR="00E604AA" w:rsidRPr="00CB1754" w:rsidRDefault="00E604AA" w:rsidP="00E604AA">
      <w:pPr>
        <w:pStyle w:val="Odstavecseseznamem"/>
        <w:numPr>
          <w:ilvl w:val="0"/>
          <w:numId w:val="43"/>
        </w:numPr>
        <w:spacing w:after="160" w:line="259" w:lineRule="auto"/>
        <w:jc w:val="left"/>
        <w:rPr>
          <w:sz w:val="28"/>
          <w:szCs w:val="28"/>
        </w:rPr>
      </w:pPr>
      <w:r w:rsidRPr="00CB1754">
        <w:rPr>
          <w:b/>
          <w:sz w:val="28"/>
          <w:szCs w:val="28"/>
        </w:rPr>
        <w:t xml:space="preserve"> Rozloučení</w:t>
      </w:r>
      <w:r w:rsidRPr="00CB1754">
        <w:rPr>
          <w:sz w:val="28"/>
          <w:szCs w:val="28"/>
        </w:rPr>
        <w:t xml:space="preserve"> se čtenářským klubem, knížkovník, moje oblíbená kniha -poutače na knihu, volné čtení, literární kavárna – zhodnocení čtenářského klubu, myšlenková mapa – čtenářský klub, hodnocení a sebehodnocení</w:t>
      </w:r>
    </w:p>
    <w:p w:rsidR="00E604AA" w:rsidRPr="000858D2" w:rsidRDefault="00E604AA" w:rsidP="00E604AA">
      <w:pPr>
        <w:rPr>
          <w:sz w:val="28"/>
          <w:szCs w:val="28"/>
        </w:rPr>
      </w:pPr>
    </w:p>
    <w:p w:rsidR="00E604AA" w:rsidRDefault="00E604AA" w:rsidP="00E604AA">
      <w:pPr>
        <w:rPr>
          <w:sz w:val="28"/>
          <w:szCs w:val="28"/>
        </w:rPr>
      </w:pPr>
    </w:p>
    <w:p w:rsidR="00E604AA" w:rsidRDefault="00E604AA" w:rsidP="00E604AA"/>
    <w:p w:rsidR="00E604AA" w:rsidRPr="00E604AA" w:rsidRDefault="00E604AA" w:rsidP="00E604AA"/>
    <w:p w:rsidR="00932F9E" w:rsidRDefault="00932F9E" w:rsidP="00932F9E"/>
    <w:p w:rsidR="00932F9E" w:rsidRDefault="00932F9E" w:rsidP="00932F9E"/>
    <w:p w:rsidR="00932F9E" w:rsidRDefault="00932F9E" w:rsidP="00932F9E"/>
    <w:p w:rsidR="00932F9E" w:rsidRDefault="00932F9E" w:rsidP="00932F9E"/>
    <w:p w:rsidR="00932F9E" w:rsidRDefault="00932F9E" w:rsidP="00932F9E"/>
    <w:p w:rsidR="00932F9E" w:rsidRDefault="00932F9E" w:rsidP="00932F9E"/>
    <w:p w:rsidR="00932F9E" w:rsidRDefault="00932F9E" w:rsidP="00932F9E"/>
    <w:p w:rsidR="00932F9E" w:rsidRDefault="00932F9E" w:rsidP="00932F9E"/>
    <w:p w:rsidR="00932F9E" w:rsidRDefault="00932F9E" w:rsidP="00932F9E"/>
    <w:p w:rsidR="00932F9E" w:rsidRDefault="00932F9E" w:rsidP="00932F9E">
      <w:pPr>
        <w:pStyle w:val="Nzev"/>
      </w:pPr>
      <w:r>
        <w:lastRenderedPageBreak/>
        <w:t>Příloha č. 2. : pravidla čtenářského klubu</w:t>
      </w:r>
    </w:p>
    <w:p w:rsidR="003311C8" w:rsidRDefault="003311C8" w:rsidP="003311C8"/>
    <w:p w:rsidR="003311C8" w:rsidRPr="00F016C9" w:rsidRDefault="00D30447" w:rsidP="00D30447">
      <w:pPr>
        <w:jc w:val="center"/>
        <w:rPr>
          <w:b/>
          <w:sz w:val="28"/>
          <w:szCs w:val="28"/>
          <w:u w:val="single"/>
        </w:rPr>
      </w:pPr>
      <w:r w:rsidRPr="00F016C9">
        <w:rPr>
          <w:b/>
          <w:sz w:val="28"/>
          <w:szCs w:val="28"/>
          <w:u w:val="single"/>
        </w:rPr>
        <w:t>P</w:t>
      </w:r>
      <w:r w:rsidR="00FF051B" w:rsidRPr="00F016C9">
        <w:rPr>
          <w:b/>
          <w:sz w:val="28"/>
          <w:szCs w:val="28"/>
          <w:u w:val="single"/>
        </w:rPr>
        <w:t xml:space="preserve"> </w:t>
      </w:r>
      <w:r w:rsidRPr="00F016C9">
        <w:rPr>
          <w:b/>
          <w:sz w:val="28"/>
          <w:szCs w:val="28"/>
          <w:u w:val="single"/>
        </w:rPr>
        <w:t>R</w:t>
      </w:r>
      <w:r w:rsidR="00FF051B" w:rsidRPr="00F016C9">
        <w:rPr>
          <w:b/>
          <w:sz w:val="28"/>
          <w:szCs w:val="28"/>
          <w:u w:val="single"/>
        </w:rPr>
        <w:t xml:space="preserve"> </w:t>
      </w:r>
      <w:r w:rsidRPr="00F016C9">
        <w:rPr>
          <w:b/>
          <w:sz w:val="28"/>
          <w:szCs w:val="28"/>
          <w:u w:val="single"/>
        </w:rPr>
        <w:t>A</w:t>
      </w:r>
      <w:r w:rsidR="00FF051B" w:rsidRPr="00F016C9">
        <w:rPr>
          <w:b/>
          <w:sz w:val="28"/>
          <w:szCs w:val="28"/>
          <w:u w:val="single"/>
        </w:rPr>
        <w:t xml:space="preserve"> </w:t>
      </w:r>
      <w:r w:rsidRPr="00F016C9">
        <w:rPr>
          <w:b/>
          <w:sz w:val="28"/>
          <w:szCs w:val="28"/>
          <w:u w:val="single"/>
        </w:rPr>
        <w:t>V</w:t>
      </w:r>
      <w:r w:rsidR="00FF051B" w:rsidRPr="00F016C9">
        <w:rPr>
          <w:b/>
          <w:sz w:val="28"/>
          <w:szCs w:val="28"/>
          <w:u w:val="single"/>
        </w:rPr>
        <w:t> </w:t>
      </w:r>
      <w:r w:rsidRPr="00F016C9">
        <w:rPr>
          <w:b/>
          <w:sz w:val="28"/>
          <w:szCs w:val="28"/>
          <w:u w:val="single"/>
        </w:rPr>
        <w:t>I</w:t>
      </w:r>
      <w:r w:rsidR="00FF051B" w:rsidRPr="00F016C9">
        <w:rPr>
          <w:b/>
          <w:sz w:val="28"/>
          <w:szCs w:val="28"/>
          <w:u w:val="single"/>
        </w:rPr>
        <w:t xml:space="preserve"> </w:t>
      </w:r>
      <w:r w:rsidRPr="00F016C9">
        <w:rPr>
          <w:b/>
          <w:sz w:val="28"/>
          <w:szCs w:val="28"/>
          <w:u w:val="single"/>
        </w:rPr>
        <w:t>D</w:t>
      </w:r>
      <w:r w:rsidR="00FF051B" w:rsidRPr="00F016C9">
        <w:rPr>
          <w:b/>
          <w:sz w:val="28"/>
          <w:szCs w:val="28"/>
          <w:u w:val="single"/>
        </w:rPr>
        <w:t xml:space="preserve"> </w:t>
      </w:r>
      <w:r w:rsidRPr="00F016C9">
        <w:rPr>
          <w:b/>
          <w:sz w:val="28"/>
          <w:szCs w:val="28"/>
          <w:u w:val="single"/>
        </w:rPr>
        <w:t>L</w:t>
      </w:r>
      <w:r w:rsidR="00FF051B" w:rsidRPr="00F016C9">
        <w:rPr>
          <w:b/>
          <w:sz w:val="28"/>
          <w:szCs w:val="28"/>
          <w:u w:val="single"/>
        </w:rPr>
        <w:t xml:space="preserve"> </w:t>
      </w:r>
      <w:r w:rsidRPr="00F016C9">
        <w:rPr>
          <w:b/>
          <w:sz w:val="28"/>
          <w:szCs w:val="28"/>
          <w:u w:val="single"/>
        </w:rPr>
        <w:t>A</w:t>
      </w:r>
    </w:p>
    <w:p w:rsidR="00D30447" w:rsidRPr="00F016C9" w:rsidRDefault="00D30447" w:rsidP="003311C8">
      <w:pPr>
        <w:rPr>
          <w:sz w:val="28"/>
          <w:szCs w:val="28"/>
        </w:rPr>
      </w:pPr>
    </w:p>
    <w:p w:rsidR="00FF051B" w:rsidRDefault="00D30447" w:rsidP="00F337CC">
      <w:pPr>
        <w:spacing w:after="0"/>
        <w:rPr>
          <w:b/>
          <w:sz w:val="28"/>
          <w:szCs w:val="28"/>
        </w:rPr>
      </w:pPr>
      <w:r w:rsidRPr="00F016C9">
        <w:rPr>
          <w:b/>
          <w:sz w:val="28"/>
          <w:szCs w:val="28"/>
        </w:rPr>
        <w:t xml:space="preserve">1. </w:t>
      </w:r>
      <w:r w:rsidR="00EF5286" w:rsidRPr="00F016C9">
        <w:rPr>
          <w:b/>
          <w:sz w:val="28"/>
          <w:szCs w:val="28"/>
        </w:rPr>
        <w:t>Čteme po celou dobu, kterou nám určí vyučující</w:t>
      </w:r>
    </w:p>
    <w:p w:rsidR="00F016C9" w:rsidRPr="00F016C9" w:rsidRDefault="00F016C9" w:rsidP="00F337CC">
      <w:pPr>
        <w:spacing w:after="0"/>
        <w:rPr>
          <w:b/>
          <w:sz w:val="28"/>
          <w:szCs w:val="28"/>
        </w:rPr>
      </w:pPr>
    </w:p>
    <w:p w:rsidR="00FF051B" w:rsidRDefault="00D30447" w:rsidP="00F337CC">
      <w:pPr>
        <w:spacing w:after="0"/>
        <w:rPr>
          <w:b/>
          <w:sz w:val="28"/>
          <w:szCs w:val="28"/>
        </w:rPr>
      </w:pPr>
      <w:r w:rsidRPr="00F016C9">
        <w:rPr>
          <w:b/>
          <w:sz w:val="28"/>
          <w:szCs w:val="28"/>
        </w:rPr>
        <w:t xml:space="preserve">2. </w:t>
      </w:r>
      <w:r w:rsidR="006027CC" w:rsidRPr="00F016C9">
        <w:rPr>
          <w:b/>
          <w:sz w:val="28"/>
          <w:szCs w:val="28"/>
        </w:rPr>
        <w:t>B</w:t>
      </w:r>
      <w:r w:rsidR="00EF5286" w:rsidRPr="00F016C9">
        <w:rPr>
          <w:b/>
          <w:sz w:val="28"/>
          <w:szCs w:val="28"/>
        </w:rPr>
        <w:t xml:space="preserve">ěhem čtení </w:t>
      </w:r>
      <w:r w:rsidR="006027CC" w:rsidRPr="00F016C9">
        <w:rPr>
          <w:b/>
          <w:sz w:val="28"/>
          <w:szCs w:val="28"/>
        </w:rPr>
        <w:t xml:space="preserve">nikoho </w:t>
      </w:r>
      <w:r w:rsidR="00EF5286" w:rsidRPr="00F016C9">
        <w:rPr>
          <w:b/>
          <w:sz w:val="28"/>
          <w:szCs w:val="28"/>
        </w:rPr>
        <w:t>nevyrušujeme</w:t>
      </w:r>
    </w:p>
    <w:p w:rsidR="00F016C9" w:rsidRPr="00F016C9" w:rsidRDefault="00F016C9" w:rsidP="00F337CC">
      <w:pPr>
        <w:spacing w:after="0"/>
        <w:rPr>
          <w:b/>
          <w:sz w:val="28"/>
          <w:szCs w:val="28"/>
        </w:rPr>
      </w:pPr>
    </w:p>
    <w:p w:rsidR="00FF051B" w:rsidRDefault="006027CC" w:rsidP="00F337CC">
      <w:pPr>
        <w:spacing w:after="0"/>
        <w:rPr>
          <w:b/>
          <w:sz w:val="28"/>
          <w:szCs w:val="28"/>
        </w:rPr>
      </w:pPr>
      <w:r w:rsidRPr="00F016C9">
        <w:rPr>
          <w:b/>
          <w:sz w:val="28"/>
          <w:szCs w:val="28"/>
        </w:rPr>
        <w:t xml:space="preserve">3. Neděláme žádné </w:t>
      </w:r>
      <w:r w:rsidR="00D30447" w:rsidRPr="00F016C9">
        <w:rPr>
          <w:b/>
          <w:sz w:val="28"/>
          <w:szCs w:val="28"/>
        </w:rPr>
        <w:t>přestávky</w:t>
      </w:r>
      <w:r w:rsidRPr="00F016C9">
        <w:rPr>
          <w:b/>
          <w:sz w:val="28"/>
          <w:szCs w:val="28"/>
        </w:rPr>
        <w:t>, když čteme</w:t>
      </w:r>
    </w:p>
    <w:p w:rsidR="00F016C9" w:rsidRPr="00F016C9" w:rsidRDefault="00F016C9" w:rsidP="00F337CC">
      <w:pPr>
        <w:spacing w:after="0"/>
        <w:rPr>
          <w:b/>
          <w:sz w:val="28"/>
          <w:szCs w:val="28"/>
        </w:rPr>
      </w:pPr>
    </w:p>
    <w:p w:rsidR="00FF051B" w:rsidRDefault="00D30447" w:rsidP="00F337CC">
      <w:pPr>
        <w:spacing w:after="0"/>
        <w:rPr>
          <w:b/>
          <w:sz w:val="28"/>
          <w:szCs w:val="28"/>
        </w:rPr>
      </w:pPr>
      <w:r w:rsidRPr="00F016C9">
        <w:rPr>
          <w:b/>
          <w:sz w:val="28"/>
          <w:szCs w:val="28"/>
        </w:rPr>
        <w:t xml:space="preserve">4. </w:t>
      </w:r>
      <w:r w:rsidR="006027CC" w:rsidRPr="00F016C9">
        <w:rPr>
          <w:b/>
          <w:sz w:val="28"/>
          <w:szCs w:val="28"/>
        </w:rPr>
        <w:t xml:space="preserve">Na začátku čtenářského klubu </w:t>
      </w:r>
      <w:r w:rsidRPr="00F016C9">
        <w:rPr>
          <w:b/>
          <w:sz w:val="28"/>
          <w:szCs w:val="28"/>
        </w:rPr>
        <w:t xml:space="preserve">si vybereme </w:t>
      </w:r>
      <w:r w:rsidR="00F337CC" w:rsidRPr="00F016C9">
        <w:rPr>
          <w:b/>
          <w:sz w:val="28"/>
          <w:szCs w:val="28"/>
        </w:rPr>
        <w:t xml:space="preserve">    </w:t>
      </w:r>
      <w:r w:rsidR="006027CC" w:rsidRPr="00F016C9">
        <w:rPr>
          <w:b/>
          <w:sz w:val="28"/>
          <w:szCs w:val="28"/>
        </w:rPr>
        <w:t>knihu na čtení</w:t>
      </w:r>
    </w:p>
    <w:p w:rsidR="00F016C9" w:rsidRPr="00F016C9" w:rsidRDefault="00F016C9" w:rsidP="00F337CC">
      <w:pPr>
        <w:spacing w:after="0"/>
        <w:rPr>
          <w:b/>
          <w:sz w:val="28"/>
          <w:szCs w:val="28"/>
        </w:rPr>
      </w:pPr>
    </w:p>
    <w:p w:rsidR="00FF051B" w:rsidRDefault="00FF051B" w:rsidP="00F337CC">
      <w:pPr>
        <w:spacing w:after="0"/>
        <w:rPr>
          <w:b/>
          <w:sz w:val="28"/>
          <w:szCs w:val="28"/>
        </w:rPr>
      </w:pPr>
      <w:r w:rsidRPr="00F016C9">
        <w:rPr>
          <w:b/>
          <w:sz w:val="28"/>
          <w:szCs w:val="28"/>
        </w:rPr>
        <w:t xml:space="preserve">5. Posloucháme a neskáčeme do řeči, když ostatní povídají </w:t>
      </w:r>
    </w:p>
    <w:p w:rsidR="00F016C9" w:rsidRPr="00F016C9" w:rsidRDefault="00F016C9" w:rsidP="00F337CC">
      <w:pPr>
        <w:spacing w:after="0"/>
        <w:rPr>
          <w:b/>
          <w:sz w:val="28"/>
          <w:szCs w:val="28"/>
        </w:rPr>
      </w:pPr>
    </w:p>
    <w:p w:rsidR="00FF051B" w:rsidRDefault="00D30447" w:rsidP="00F337CC">
      <w:pPr>
        <w:spacing w:after="0"/>
        <w:rPr>
          <w:b/>
          <w:sz w:val="28"/>
          <w:szCs w:val="28"/>
        </w:rPr>
      </w:pPr>
      <w:r w:rsidRPr="00F016C9">
        <w:rPr>
          <w:b/>
          <w:sz w:val="28"/>
          <w:szCs w:val="28"/>
        </w:rPr>
        <w:t xml:space="preserve">6. </w:t>
      </w:r>
      <w:r w:rsidR="00FF051B" w:rsidRPr="00F016C9">
        <w:rPr>
          <w:b/>
          <w:sz w:val="28"/>
          <w:szCs w:val="28"/>
        </w:rPr>
        <w:t xml:space="preserve">Až </w:t>
      </w:r>
      <w:r w:rsidRPr="00F016C9">
        <w:rPr>
          <w:b/>
          <w:sz w:val="28"/>
          <w:szCs w:val="28"/>
        </w:rPr>
        <w:t xml:space="preserve">máme slovo, zapojíme se do </w:t>
      </w:r>
      <w:r w:rsidR="00FF051B" w:rsidRPr="00F016C9">
        <w:rPr>
          <w:b/>
          <w:sz w:val="28"/>
          <w:szCs w:val="28"/>
        </w:rPr>
        <w:t>rozhovoru</w:t>
      </w:r>
      <w:r w:rsidRPr="00F016C9">
        <w:rPr>
          <w:b/>
          <w:sz w:val="28"/>
          <w:szCs w:val="28"/>
        </w:rPr>
        <w:t xml:space="preserve"> se svými dojmy a názory</w:t>
      </w:r>
    </w:p>
    <w:p w:rsidR="00F016C9" w:rsidRPr="00F016C9" w:rsidRDefault="00F016C9" w:rsidP="00F337CC">
      <w:pPr>
        <w:spacing w:after="0"/>
        <w:rPr>
          <w:b/>
          <w:sz w:val="28"/>
          <w:szCs w:val="28"/>
        </w:rPr>
      </w:pPr>
    </w:p>
    <w:p w:rsidR="00FF051B" w:rsidRDefault="00FF051B" w:rsidP="00F337CC">
      <w:pPr>
        <w:spacing w:after="0"/>
        <w:rPr>
          <w:b/>
          <w:sz w:val="28"/>
          <w:szCs w:val="28"/>
        </w:rPr>
      </w:pPr>
      <w:r w:rsidRPr="00F016C9">
        <w:rPr>
          <w:b/>
          <w:sz w:val="28"/>
          <w:szCs w:val="28"/>
        </w:rPr>
        <w:t>7. Při čtení můžeme sedět pohodlně, aby se nám hezky četlo</w:t>
      </w:r>
    </w:p>
    <w:p w:rsidR="00F016C9" w:rsidRPr="00F016C9" w:rsidRDefault="00F016C9" w:rsidP="00F337CC">
      <w:pPr>
        <w:spacing w:after="0"/>
        <w:rPr>
          <w:b/>
          <w:sz w:val="28"/>
          <w:szCs w:val="28"/>
        </w:rPr>
      </w:pPr>
    </w:p>
    <w:p w:rsidR="00285922" w:rsidRDefault="00FF051B" w:rsidP="00F337CC">
      <w:pPr>
        <w:spacing w:after="0"/>
        <w:rPr>
          <w:b/>
          <w:sz w:val="28"/>
          <w:szCs w:val="28"/>
        </w:rPr>
      </w:pPr>
      <w:r w:rsidRPr="00F016C9">
        <w:rPr>
          <w:b/>
          <w:sz w:val="28"/>
          <w:szCs w:val="28"/>
        </w:rPr>
        <w:t>8. N</w:t>
      </w:r>
      <w:r w:rsidR="00D30447" w:rsidRPr="00F016C9">
        <w:rPr>
          <w:b/>
          <w:sz w:val="28"/>
          <w:szCs w:val="28"/>
        </w:rPr>
        <w:t xml:space="preserve">eposmíváme se </w:t>
      </w:r>
      <w:r w:rsidRPr="00F016C9">
        <w:rPr>
          <w:b/>
          <w:sz w:val="28"/>
          <w:szCs w:val="28"/>
        </w:rPr>
        <w:t xml:space="preserve">názorům druhých </w:t>
      </w:r>
    </w:p>
    <w:p w:rsidR="00F016C9" w:rsidRPr="00F016C9" w:rsidRDefault="00F016C9" w:rsidP="00F337CC">
      <w:pPr>
        <w:spacing w:after="0"/>
        <w:rPr>
          <w:b/>
          <w:sz w:val="28"/>
          <w:szCs w:val="28"/>
        </w:rPr>
      </w:pPr>
    </w:p>
    <w:p w:rsidR="00D30447" w:rsidRPr="00F016C9" w:rsidRDefault="00285922" w:rsidP="00F337CC">
      <w:pPr>
        <w:spacing w:after="0"/>
        <w:rPr>
          <w:b/>
          <w:sz w:val="28"/>
          <w:szCs w:val="28"/>
        </w:rPr>
      </w:pPr>
      <w:r w:rsidRPr="00F016C9">
        <w:rPr>
          <w:b/>
          <w:sz w:val="28"/>
          <w:szCs w:val="28"/>
        </w:rPr>
        <w:t xml:space="preserve">9. Vzájemně spolupracujeme a respektujeme </w:t>
      </w:r>
      <w:r w:rsidR="0045164C" w:rsidRPr="00F016C9">
        <w:rPr>
          <w:b/>
          <w:sz w:val="28"/>
          <w:szCs w:val="28"/>
        </w:rPr>
        <w:t>názory</w:t>
      </w:r>
      <w:r w:rsidRPr="00F016C9">
        <w:rPr>
          <w:b/>
          <w:sz w:val="28"/>
          <w:szCs w:val="28"/>
        </w:rPr>
        <w:t xml:space="preserve"> druhých </w:t>
      </w:r>
    </w:p>
    <w:p w:rsidR="00D30447" w:rsidRPr="003311C8" w:rsidRDefault="00D30447" w:rsidP="003311C8"/>
    <w:p w:rsidR="00932F9E" w:rsidRDefault="00932F9E" w:rsidP="0045164C">
      <w:pPr>
        <w:pStyle w:val="Nzev"/>
      </w:pPr>
      <w:r>
        <w:lastRenderedPageBreak/>
        <w:t>Příloha č. 3. : literární kavárna</w:t>
      </w:r>
    </w:p>
    <w:p w:rsidR="00F337CC" w:rsidRPr="00F337CC" w:rsidRDefault="00F337CC" w:rsidP="00F337CC"/>
    <w:p w:rsidR="00932F9E" w:rsidRPr="000A6ABA" w:rsidRDefault="00932F9E" w:rsidP="00932F9E">
      <w:pPr>
        <w:jc w:val="center"/>
        <w:rPr>
          <w:rFonts w:ascii="Arial Black" w:hAnsi="Arial Black"/>
          <w:b/>
          <w:sz w:val="52"/>
          <w:szCs w:val="52"/>
          <w:u w:val="single"/>
        </w:rPr>
      </w:pPr>
      <w:r w:rsidRPr="000A6ABA">
        <w:rPr>
          <w:rFonts w:ascii="Arial Black" w:hAnsi="Arial Black"/>
          <w:b/>
          <w:sz w:val="52"/>
          <w:szCs w:val="52"/>
          <w:u w:val="single"/>
        </w:rPr>
        <w:t>LITERÁRNÍ KAVÁRNA</w:t>
      </w:r>
    </w:p>
    <w:p w:rsidR="00932F9E" w:rsidRDefault="00932F9E" w:rsidP="00932F9E"/>
    <w:p w:rsidR="00932F9E" w:rsidRPr="000A6ABA" w:rsidRDefault="00932F9E"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Jaká je tvoje nejoblíbenější kniha?</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Jaký je tvůj nejoblíbenější hrdina?</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Jaký je tvůj nejoblíbenější autor?</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Kde nejraději čteš?</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Jak často přes týden čteš?</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Kolik stránek najednou asi přečteš?</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Jakou knihu jsi četl naposledy?</w:t>
      </w:r>
    </w:p>
    <w:p w:rsidR="00932F9E" w:rsidRPr="000A6ABA" w:rsidRDefault="0045164C" w:rsidP="00932F9E">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Jakou knihu máš právě rozečtenou?</w:t>
      </w:r>
    </w:p>
    <w:p w:rsidR="0045164C" w:rsidRPr="000A6ABA" w:rsidRDefault="0045164C" w:rsidP="0045164C">
      <w:pPr>
        <w:pStyle w:val="Odstavecseseznamem"/>
        <w:numPr>
          <w:ilvl w:val="0"/>
          <w:numId w:val="42"/>
        </w:numPr>
        <w:spacing w:after="360" w:line="480" w:lineRule="auto"/>
        <w:ind w:left="714" w:hanging="357"/>
        <w:jc w:val="left"/>
        <w:rPr>
          <w:rFonts w:ascii="Arial Black" w:hAnsi="Arial Black"/>
          <w:sz w:val="32"/>
          <w:szCs w:val="32"/>
        </w:rPr>
      </w:pPr>
      <w:r w:rsidRPr="000A6ABA">
        <w:rPr>
          <w:rFonts w:ascii="Arial Black" w:hAnsi="Arial Black"/>
          <w:sz w:val="32"/>
          <w:szCs w:val="32"/>
        </w:rPr>
        <w:t xml:space="preserve"> </w:t>
      </w:r>
      <w:r w:rsidR="00932F9E" w:rsidRPr="000A6ABA">
        <w:rPr>
          <w:rFonts w:ascii="Arial Black" w:hAnsi="Arial Black"/>
          <w:sz w:val="32"/>
          <w:szCs w:val="32"/>
        </w:rPr>
        <w:t>Máš raději knihu nebo komiks?</w:t>
      </w:r>
    </w:p>
    <w:p w:rsidR="00932F9E" w:rsidRPr="000A6ABA" w:rsidRDefault="0045164C" w:rsidP="0045164C">
      <w:pPr>
        <w:pStyle w:val="Odstavecseseznamem"/>
        <w:spacing w:after="360" w:line="480" w:lineRule="auto"/>
        <w:ind w:left="357"/>
        <w:jc w:val="left"/>
        <w:rPr>
          <w:rFonts w:ascii="Arial Black" w:hAnsi="Arial Black"/>
          <w:sz w:val="32"/>
          <w:szCs w:val="32"/>
        </w:rPr>
      </w:pPr>
      <w:r w:rsidRPr="000A6ABA">
        <w:rPr>
          <w:rFonts w:ascii="Arial Black" w:hAnsi="Arial Black"/>
          <w:sz w:val="32"/>
          <w:szCs w:val="32"/>
        </w:rPr>
        <w:t>10. Kniha - film ?</w:t>
      </w:r>
    </w:p>
    <w:p w:rsidR="005C54AC" w:rsidRPr="000A6ABA" w:rsidRDefault="0045164C" w:rsidP="00F044FE">
      <w:pPr>
        <w:pStyle w:val="Odstavecseseznamem"/>
        <w:spacing w:after="360" w:line="480" w:lineRule="auto"/>
        <w:ind w:left="357"/>
        <w:jc w:val="left"/>
        <w:rPr>
          <w:rFonts w:ascii="Arial Black" w:hAnsi="Arial Black"/>
          <w:sz w:val="32"/>
          <w:szCs w:val="32"/>
        </w:rPr>
      </w:pPr>
      <w:r w:rsidRPr="000A6ABA">
        <w:rPr>
          <w:rFonts w:ascii="Arial Black" w:hAnsi="Arial Black"/>
          <w:sz w:val="32"/>
          <w:szCs w:val="32"/>
        </w:rPr>
        <w:t xml:space="preserve">11. Čtou ti ještě někdy rodiče? </w:t>
      </w:r>
    </w:p>
    <w:p w:rsidR="00002139" w:rsidRPr="00002139" w:rsidRDefault="00002139" w:rsidP="00002139">
      <w:pPr>
        <w:pStyle w:val="Nzev"/>
      </w:pPr>
      <w:r>
        <w:lastRenderedPageBreak/>
        <w:t>Příl</w:t>
      </w:r>
      <w:r w:rsidR="008B5DCC">
        <w:t>oha</w:t>
      </w:r>
      <w:r>
        <w:t xml:space="preserve"> I. – Kulturní zvyklosti - Erik</w:t>
      </w:r>
    </w:p>
    <w:p w:rsidR="00002139" w:rsidRPr="002016AC" w:rsidRDefault="00002139" w:rsidP="00002139">
      <w:pPr>
        <w:spacing w:after="360" w:line="240" w:lineRule="auto"/>
        <w:rPr>
          <w:sz w:val="28"/>
          <w:szCs w:val="28"/>
          <w:u w:val="single"/>
        </w:rPr>
      </w:pPr>
      <w:r>
        <w:rPr>
          <w:sz w:val="28"/>
          <w:szCs w:val="28"/>
          <w:u w:val="single"/>
        </w:rPr>
        <w:t>Příloha č. 1</w:t>
      </w:r>
    </w:p>
    <w:p w:rsidR="00002139" w:rsidRDefault="00002139" w:rsidP="00002139">
      <w:pPr>
        <w:numPr>
          <w:ilvl w:val="0"/>
          <w:numId w:val="39"/>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tak, že semknete ruce jako by k modlitbě a mírně </w:t>
      </w:r>
    </w:p>
    <w:p w:rsidR="00002139" w:rsidRPr="004E07BF" w:rsidRDefault="00002139" w:rsidP="00002139">
      <w:pPr>
        <w:shd w:val="clear" w:color="auto" w:fill="FFFFFF"/>
        <w:spacing w:after="0" w:line="240" w:lineRule="auto"/>
        <w:rPr>
          <w:rFonts w:ascii="Helvetica" w:hAnsi="Helvetica" w:cs="Helvetica"/>
          <w:color w:val="222222"/>
        </w:rPr>
      </w:pPr>
      <w:r>
        <w:rPr>
          <w:rFonts w:ascii="Helvetica" w:hAnsi="Helvetica" w:cs="Helvetica"/>
          <w:color w:val="222222"/>
        </w:rPr>
        <w:t xml:space="preserve">           </w:t>
      </w:r>
      <w:proofErr w:type="gramStart"/>
      <w:r>
        <w:rPr>
          <w:rFonts w:ascii="Helvetica" w:hAnsi="Helvetica" w:cs="Helvetica"/>
          <w:color w:val="222222"/>
        </w:rPr>
        <w:t>s</w:t>
      </w:r>
      <w:r w:rsidRPr="004E07BF">
        <w:rPr>
          <w:rFonts w:ascii="Helvetica" w:hAnsi="Helvetica" w:cs="Helvetica"/>
          <w:color w:val="222222"/>
        </w:rPr>
        <w:t>e ukloníte</w:t>
      </w:r>
      <w:proofErr w:type="gramEnd"/>
      <w:r w:rsidRPr="004E07BF">
        <w:rPr>
          <w:rFonts w:ascii="Helvetica" w:hAnsi="Helvetica" w:cs="Helvetica"/>
          <w:color w:val="222222"/>
        </w:rPr>
        <w:t>.</w:t>
      </w:r>
    </w:p>
    <w:p w:rsidR="00002139" w:rsidRDefault="00002139" w:rsidP="00002139">
      <w:pPr>
        <w:shd w:val="clear" w:color="auto" w:fill="FFFFFF"/>
        <w:spacing w:after="0" w:line="240" w:lineRule="auto"/>
        <w:ind w:left="720"/>
        <w:rPr>
          <w:rFonts w:ascii="Helvetica" w:hAnsi="Helvetica" w:cs="Helvetica"/>
          <w:color w:val="222222"/>
        </w:rPr>
      </w:pP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numPr>
          <w:ilvl w:val="0"/>
          <w:numId w:val="39"/>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třením svého nosu o jeho nos.</w:t>
      </w:r>
    </w:p>
    <w:p w:rsidR="00002139" w:rsidRDefault="00002139" w:rsidP="00002139">
      <w:pPr>
        <w:shd w:val="clear" w:color="auto" w:fill="FFFFFF"/>
        <w:spacing w:after="0" w:line="240" w:lineRule="auto"/>
        <w:rPr>
          <w:rFonts w:ascii="Helvetica" w:hAnsi="Helvetica" w:cs="Helvetica"/>
          <w:color w:val="222222"/>
        </w:rPr>
      </w:pPr>
    </w:p>
    <w:p w:rsidR="00002139" w:rsidRPr="00361185" w:rsidRDefault="00002139" w:rsidP="00002139">
      <w:pPr>
        <w:shd w:val="clear" w:color="auto" w:fill="FFFFFF"/>
        <w:spacing w:after="0" w:line="240" w:lineRule="auto"/>
        <w:rPr>
          <w:rFonts w:ascii="Helvetica" w:hAnsi="Helvetica" w:cs="Helvetica"/>
          <w:color w:val="222222"/>
        </w:rPr>
      </w:pPr>
    </w:p>
    <w:p w:rsidR="00002139" w:rsidRDefault="00002139" w:rsidP="00002139">
      <w:pPr>
        <w:numPr>
          <w:ilvl w:val="0"/>
          <w:numId w:val="39"/>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mocným vřelým obětím.</w:t>
      </w:r>
    </w:p>
    <w:p w:rsidR="00002139" w:rsidRDefault="00002139" w:rsidP="00002139">
      <w:pPr>
        <w:shd w:val="clear" w:color="auto" w:fill="FFFFFF"/>
        <w:spacing w:after="0" w:line="240" w:lineRule="auto"/>
        <w:rPr>
          <w:rFonts w:ascii="Helvetica" w:hAnsi="Helvetica" w:cs="Helvetica"/>
          <w:color w:val="222222"/>
        </w:rPr>
      </w:pPr>
    </w:p>
    <w:p w:rsidR="00002139" w:rsidRPr="00361185" w:rsidRDefault="00002139" w:rsidP="00002139">
      <w:pPr>
        <w:shd w:val="clear" w:color="auto" w:fill="FFFFFF"/>
        <w:spacing w:after="0" w:line="240" w:lineRule="auto"/>
        <w:rPr>
          <w:rFonts w:ascii="Helvetica" w:hAnsi="Helvetica" w:cs="Helvetica"/>
          <w:color w:val="222222"/>
        </w:rPr>
      </w:pPr>
    </w:p>
    <w:p w:rsidR="00002139" w:rsidRDefault="00002139" w:rsidP="00002139">
      <w:pPr>
        <w:numPr>
          <w:ilvl w:val="0"/>
          <w:numId w:val="39"/>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pevným stiskem ruky.</w:t>
      </w:r>
    </w:p>
    <w:p w:rsidR="00002139" w:rsidRDefault="00002139" w:rsidP="00002139">
      <w:pPr>
        <w:shd w:val="clear" w:color="auto" w:fill="FFFFFF"/>
        <w:spacing w:after="0" w:line="240" w:lineRule="auto"/>
        <w:rPr>
          <w:rFonts w:ascii="Helvetica" w:hAnsi="Helvetica" w:cs="Helvetica"/>
          <w:color w:val="222222"/>
        </w:rPr>
      </w:pPr>
    </w:p>
    <w:p w:rsidR="00002139" w:rsidRPr="00361185" w:rsidRDefault="00002139" w:rsidP="00002139">
      <w:pPr>
        <w:shd w:val="clear" w:color="auto" w:fill="FFFFFF"/>
        <w:spacing w:after="0" w:line="240" w:lineRule="auto"/>
        <w:rPr>
          <w:rFonts w:ascii="Helvetica" w:hAnsi="Helvetica" w:cs="Helvetica"/>
          <w:color w:val="222222"/>
        </w:rPr>
      </w:pPr>
    </w:p>
    <w:p w:rsidR="00002139" w:rsidRDefault="00002139" w:rsidP="00002139">
      <w:pPr>
        <w:numPr>
          <w:ilvl w:val="0"/>
          <w:numId w:val="39"/>
        </w:numPr>
        <w:shd w:val="clear" w:color="auto" w:fill="FFFFFF"/>
        <w:spacing w:after="0" w:line="240" w:lineRule="auto"/>
        <w:jc w:val="left"/>
        <w:rPr>
          <w:rFonts w:ascii="Helvetica" w:hAnsi="Helvetica" w:cs="Helvetica"/>
          <w:color w:val="222222"/>
        </w:rPr>
      </w:pPr>
      <w:r>
        <w:rPr>
          <w:rFonts w:ascii="Helvetica" w:hAnsi="Helvetica" w:cs="Helvetica"/>
          <w:color w:val="222222"/>
        </w:rPr>
        <w:t>Při pozdravu stůj asi 50 cm od zdraveného a potřes mu rukou, ruku stiskni</w:t>
      </w:r>
      <w:r w:rsidRPr="00361185">
        <w:rPr>
          <w:rFonts w:ascii="Helvetica" w:hAnsi="Helvetica" w:cs="Helvetica"/>
          <w:color w:val="222222"/>
        </w:rPr>
        <w:t xml:space="preserve"> jen lehce.</w:t>
      </w:r>
    </w:p>
    <w:p w:rsidR="00002139" w:rsidRDefault="00002139" w:rsidP="00002139">
      <w:pPr>
        <w:shd w:val="clear" w:color="auto" w:fill="FFFFFF"/>
        <w:spacing w:after="0" w:line="240" w:lineRule="auto"/>
        <w:rPr>
          <w:rFonts w:ascii="Helvetica" w:hAnsi="Helvetica" w:cs="Helvetica"/>
          <w:color w:val="222222"/>
        </w:rPr>
      </w:pPr>
    </w:p>
    <w:p w:rsidR="00002139" w:rsidRDefault="00002139" w:rsidP="00002139"/>
    <w:p w:rsidR="00002139" w:rsidRDefault="00002139" w:rsidP="00002139">
      <w:pPr>
        <w:numPr>
          <w:ilvl w:val="0"/>
          <w:numId w:val="38"/>
        </w:numPr>
        <w:shd w:val="clear" w:color="auto" w:fill="FFFFFF"/>
        <w:spacing w:after="0" w:line="240" w:lineRule="auto"/>
        <w:jc w:val="left"/>
        <w:rPr>
          <w:rFonts w:ascii="Helvetica" w:hAnsi="Helvetica" w:cs="Helvetica"/>
          <w:color w:val="222222"/>
        </w:rPr>
      </w:pPr>
      <w:r>
        <w:rPr>
          <w:rFonts w:ascii="Helvetica" w:hAnsi="Helvetica" w:cs="Helvetica"/>
          <w:color w:val="222222"/>
        </w:rPr>
        <w:t>Při pozdravu stůj asi 50 cm od zdraveného a potřes mu rukou, ruku stiskni</w:t>
      </w:r>
      <w:r w:rsidRPr="00361185">
        <w:rPr>
          <w:rFonts w:ascii="Helvetica" w:hAnsi="Helvetica" w:cs="Helvetica"/>
          <w:color w:val="222222"/>
        </w:rPr>
        <w:t xml:space="preserve"> jen lehce. (Anglie)</w:t>
      </w: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numPr>
          <w:ilvl w:val="0"/>
          <w:numId w:val="38"/>
        </w:numPr>
        <w:shd w:val="clear" w:color="auto" w:fill="FFFFFF"/>
        <w:spacing w:after="0" w:line="240" w:lineRule="auto"/>
        <w:jc w:val="left"/>
        <w:rPr>
          <w:rFonts w:ascii="Helvetica" w:hAnsi="Helvetica" w:cs="Helvetica"/>
          <w:color w:val="222222"/>
        </w:rPr>
      </w:pPr>
      <w:r>
        <w:rPr>
          <w:rFonts w:ascii="Helvetica" w:hAnsi="Helvetica" w:cs="Helvetica"/>
          <w:color w:val="222222"/>
        </w:rPr>
        <w:t xml:space="preserve">Pozdrav </w:t>
      </w:r>
      <w:r w:rsidRPr="00361185">
        <w:rPr>
          <w:rFonts w:ascii="Helvetica" w:hAnsi="Helvetica" w:cs="Helvetica"/>
          <w:color w:val="222222"/>
        </w:rPr>
        <w:t>druhého tak, že semknete ruce jako by k modlitbě a mírně se ukloníte. (Japonsko)</w:t>
      </w: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numPr>
          <w:ilvl w:val="0"/>
          <w:numId w:val="38"/>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třením svého nosu o jeho nos. (Inuiti)</w:t>
      </w: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numPr>
          <w:ilvl w:val="0"/>
          <w:numId w:val="38"/>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mocným vřelým obětím. (Rusko / Palestina / Dánsko)</w:t>
      </w: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numPr>
          <w:ilvl w:val="0"/>
          <w:numId w:val="38"/>
        </w:numPr>
        <w:shd w:val="clear" w:color="auto" w:fill="FFFFFF"/>
        <w:spacing w:after="0" w:line="240" w:lineRule="auto"/>
        <w:jc w:val="left"/>
        <w:rPr>
          <w:rFonts w:ascii="Helvetica" w:hAnsi="Helvetica" w:cs="Helvetica"/>
          <w:color w:val="222222"/>
        </w:rPr>
      </w:pPr>
      <w:r>
        <w:rPr>
          <w:rFonts w:ascii="Helvetica" w:hAnsi="Helvetica" w:cs="Helvetica"/>
          <w:color w:val="222222"/>
        </w:rPr>
        <w:t>Pozdrav</w:t>
      </w:r>
      <w:r w:rsidRPr="00361185">
        <w:rPr>
          <w:rFonts w:ascii="Helvetica" w:hAnsi="Helvetica" w:cs="Helvetica"/>
          <w:color w:val="222222"/>
        </w:rPr>
        <w:t xml:space="preserve"> druhého pevným stiskem ruky. (Německo)</w:t>
      </w:r>
    </w:p>
    <w:p w:rsidR="00002139"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shd w:val="clear" w:color="auto" w:fill="FFFFFF"/>
        <w:spacing w:after="0" w:line="240" w:lineRule="auto"/>
        <w:ind w:left="720"/>
        <w:rPr>
          <w:rFonts w:ascii="Helvetica" w:hAnsi="Helvetica" w:cs="Helvetica"/>
          <w:color w:val="222222"/>
        </w:rPr>
      </w:pPr>
    </w:p>
    <w:p w:rsidR="00002139" w:rsidRPr="00361185" w:rsidRDefault="00002139" w:rsidP="00002139">
      <w:pPr>
        <w:shd w:val="clear" w:color="auto" w:fill="FFFFFF"/>
        <w:spacing w:after="0" w:line="240" w:lineRule="auto"/>
        <w:ind w:left="720"/>
        <w:rPr>
          <w:rFonts w:ascii="Helvetica" w:hAnsi="Helvetica" w:cs="Helvetica"/>
          <w:color w:val="222222"/>
        </w:rPr>
      </w:pPr>
    </w:p>
    <w:p w:rsidR="00002139" w:rsidRDefault="00002139" w:rsidP="00002139">
      <w:pPr>
        <w:spacing w:after="360" w:line="240" w:lineRule="auto"/>
        <w:rPr>
          <w:sz w:val="28"/>
          <w:szCs w:val="28"/>
          <w:u w:val="single"/>
        </w:rPr>
      </w:pPr>
      <w:r w:rsidRPr="002016AC">
        <w:rPr>
          <w:sz w:val="28"/>
          <w:szCs w:val="28"/>
          <w:u w:val="single"/>
        </w:rPr>
        <w:t>Příloha č. 2</w:t>
      </w:r>
    </w:p>
    <w:p w:rsidR="00002139" w:rsidRPr="002016AC" w:rsidRDefault="00002139" w:rsidP="00002139">
      <w:pPr>
        <w:spacing w:after="360" w:line="240" w:lineRule="auto"/>
        <w:rPr>
          <w:sz w:val="28"/>
          <w:szCs w:val="28"/>
          <w:u w:val="single"/>
        </w:rPr>
      </w:pPr>
      <w:r>
        <w:rPr>
          <w:noProof/>
          <w:sz w:val="28"/>
          <w:szCs w:val="28"/>
        </w:rPr>
        <w:drawing>
          <wp:anchor distT="0" distB="0" distL="114300" distR="114300" simplePos="0" relativeHeight="251680768" behindDoc="1" locked="0" layoutInCell="1" allowOverlap="1" wp14:anchorId="231C18CA" wp14:editId="07EFB163">
            <wp:simplePos x="0" y="0"/>
            <wp:positionH relativeFrom="margin">
              <wp:posOffset>749301</wp:posOffset>
            </wp:positionH>
            <wp:positionV relativeFrom="paragraph">
              <wp:posOffset>9525</wp:posOffset>
            </wp:positionV>
            <wp:extent cx="1787098" cy="2019300"/>
            <wp:effectExtent l="0" t="0" r="381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21320f5fa3ffb32cb15a42ef3844c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2980" cy="2025946"/>
                    </a:xfrm>
                    <a:prstGeom prst="rect">
                      <a:avLst/>
                    </a:prstGeom>
                  </pic:spPr>
                </pic:pic>
              </a:graphicData>
            </a:graphic>
            <wp14:sizeRelH relativeFrom="margin">
              <wp14:pctWidth>0</wp14:pctWidth>
            </wp14:sizeRelH>
            <wp14:sizeRelV relativeFrom="margin">
              <wp14:pctHeight>0</wp14:pctHeight>
            </wp14:sizeRelV>
          </wp:anchor>
        </w:drawing>
      </w:r>
    </w:p>
    <w:p w:rsidR="00002139" w:rsidRDefault="00002139" w:rsidP="00002139">
      <w:pPr>
        <w:spacing w:after="360" w:line="240" w:lineRule="auto"/>
        <w:rPr>
          <w:sz w:val="28"/>
          <w:szCs w:val="28"/>
        </w:rPr>
      </w:pPr>
    </w:p>
    <w:p w:rsidR="00002139" w:rsidRDefault="00002139" w:rsidP="00002139">
      <w:pPr>
        <w:spacing w:after="360" w:line="240" w:lineRule="auto"/>
        <w:rPr>
          <w:sz w:val="28"/>
          <w:szCs w:val="28"/>
        </w:rPr>
      </w:pPr>
    </w:p>
    <w:p w:rsidR="00002139" w:rsidRDefault="00002139" w:rsidP="00002139">
      <w:pPr>
        <w:spacing w:after="360" w:line="240" w:lineRule="auto"/>
        <w:rPr>
          <w:sz w:val="28"/>
          <w:szCs w:val="28"/>
          <w:u w:val="single"/>
        </w:rPr>
      </w:pPr>
    </w:p>
    <w:p w:rsidR="00002139" w:rsidRPr="002016AC" w:rsidRDefault="00B77C11" w:rsidP="00002139">
      <w:pPr>
        <w:spacing w:after="360" w:line="240" w:lineRule="auto"/>
        <w:rPr>
          <w:sz w:val="28"/>
          <w:szCs w:val="28"/>
          <w:u w:val="single"/>
        </w:rPr>
      </w:pPr>
      <w:r>
        <w:rPr>
          <w:noProof/>
        </w:rPr>
        <w:lastRenderedPageBreak/>
        <mc:AlternateContent>
          <mc:Choice Requires="wps">
            <w:drawing>
              <wp:anchor distT="0" distB="0" distL="114300" distR="114300" simplePos="0" relativeHeight="251679744" behindDoc="0" locked="0" layoutInCell="1" allowOverlap="1" wp14:anchorId="70E0A63D" wp14:editId="75567163">
                <wp:simplePos x="0" y="0"/>
                <wp:positionH relativeFrom="margin">
                  <wp:posOffset>-605155</wp:posOffset>
                </wp:positionH>
                <wp:positionV relativeFrom="paragraph">
                  <wp:posOffset>499745</wp:posOffset>
                </wp:positionV>
                <wp:extent cx="6477000" cy="561975"/>
                <wp:effectExtent l="0" t="0" r="0" b="9525"/>
                <wp:wrapSquare wrapText="bothSides"/>
                <wp:docPr id="5" name="Textové pole 5"/>
                <wp:cNvGraphicFramePr/>
                <a:graphic xmlns:a="http://schemas.openxmlformats.org/drawingml/2006/main">
                  <a:graphicData uri="http://schemas.microsoft.com/office/word/2010/wordprocessingShape">
                    <wps:wsp>
                      <wps:cNvSpPr txBox="1"/>
                      <wps:spPr>
                        <a:xfrm>
                          <a:off x="0" y="0"/>
                          <a:ext cx="6477000" cy="561975"/>
                        </a:xfrm>
                        <a:prstGeom prst="rect">
                          <a:avLst/>
                        </a:prstGeom>
                        <a:noFill/>
                        <a:ln>
                          <a:noFill/>
                        </a:ln>
                      </wps:spPr>
                      <wps:txbx>
                        <w:txbxContent>
                          <w:p w:rsidR="006D7BD7" w:rsidRPr="00362AB2" w:rsidRDefault="006D7BD7" w:rsidP="00002139">
                            <w:pPr>
                              <w:spacing w:after="360" w:line="240" w:lineRule="auto"/>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62AB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Pracovní list – E R I 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0A63D" id="_x0000_t202" coordsize="21600,21600" o:spt="202" path="m,l,21600r21600,l21600,xe">
                <v:stroke joinstyle="miter"/>
                <v:path gradientshapeok="t" o:connecttype="rect"/>
              </v:shapetype>
              <v:shape id="Textové pole 5" o:spid="_x0000_s1026" type="#_x0000_t202" style="position:absolute;left:0;text-align:left;margin-left:-47.65pt;margin-top:39.35pt;width:510pt;height:4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" filled="f" stroked="f">
                <v:textbox>
                  <w:txbxContent>
                    <w:p w:rsidR="006D7BD7" w:rsidRPr="00362AB2" w:rsidRDefault="006D7BD7" w:rsidP="00002139">
                      <w:pPr>
                        <w:spacing w:after="360" w:line="240" w:lineRule="auto"/>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362AB2">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Pracovní list – E R I K</w:t>
                      </w:r>
                    </w:p>
                  </w:txbxContent>
                </v:textbox>
                <w10:wrap type="square" anchorx="margin"/>
              </v:shape>
            </w:pict>
          </mc:Fallback>
        </mc:AlternateContent>
      </w:r>
      <w:r w:rsidR="00002139" w:rsidRPr="002016AC">
        <w:rPr>
          <w:sz w:val="28"/>
          <w:szCs w:val="28"/>
          <w:u w:val="single"/>
        </w:rPr>
        <w:t>Příloha č. 3</w:t>
      </w:r>
    </w:p>
    <w:p w:rsidR="00002139" w:rsidRPr="00307155" w:rsidRDefault="00002139" w:rsidP="00002139">
      <w:pPr>
        <w:spacing w:after="360" w:line="240" w:lineRule="auto"/>
        <w:jc w:val="center"/>
        <w:rPr>
          <w:sz w:val="28"/>
          <w:szCs w:val="28"/>
        </w:rPr>
      </w:pPr>
    </w:p>
    <w:p w:rsidR="00002139" w:rsidRDefault="00002139" w:rsidP="00002139">
      <w:pPr>
        <w:spacing w:after="360" w:line="240" w:lineRule="auto"/>
        <w:rPr>
          <w:b/>
          <w:i/>
          <w:sz w:val="28"/>
          <w:szCs w:val="28"/>
          <w:u w:val="single"/>
        </w:rPr>
      </w:pPr>
    </w:p>
    <w:p w:rsidR="00002139" w:rsidRDefault="00002139" w:rsidP="00002139">
      <w:pPr>
        <w:spacing w:after="360" w:line="240" w:lineRule="auto"/>
        <w:rPr>
          <w:b/>
          <w:i/>
          <w:sz w:val="28"/>
          <w:szCs w:val="28"/>
          <w:u w:val="single"/>
        </w:rPr>
      </w:pPr>
    </w:p>
    <w:p w:rsidR="00002139" w:rsidRDefault="00002139" w:rsidP="00002139">
      <w:pPr>
        <w:spacing w:after="360" w:line="240" w:lineRule="auto"/>
        <w:rPr>
          <w:sz w:val="28"/>
          <w:szCs w:val="28"/>
        </w:rPr>
      </w:pPr>
      <w:r>
        <w:rPr>
          <w:b/>
          <w:i/>
          <w:sz w:val="28"/>
          <w:szCs w:val="28"/>
          <w:u w:val="single"/>
        </w:rPr>
        <w:t>Brain</w:t>
      </w:r>
      <w:r w:rsidRPr="005178C3">
        <w:rPr>
          <w:b/>
          <w:i/>
          <w:sz w:val="28"/>
          <w:szCs w:val="28"/>
          <w:u w:val="single"/>
        </w:rPr>
        <w:t>storming</w:t>
      </w:r>
      <w:r>
        <w:rPr>
          <w:sz w:val="28"/>
          <w:szCs w:val="28"/>
        </w:rPr>
        <w:t xml:space="preserve"> – kulturní zvyklosti – </w:t>
      </w:r>
    </w:p>
    <w:p w:rsidR="00002139" w:rsidRDefault="00002139" w:rsidP="00002139">
      <w:pPr>
        <w:spacing w:after="360" w:line="240" w:lineRule="auto"/>
        <w:rPr>
          <w:sz w:val="28"/>
          <w:szCs w:val="28"/>
        </w:rPr>
      </w:pPr>
    </w:p>
    <w:p w:rsidR="00002139" w:rsidRDefault="00002139" w:rsidP="00002139">
      <w:pPr>
        <w:spacing w:after="360" w:line="240" w:lineRule="auto"/>
        <w:rPr>
          <w:sz w:val="28"/>
          <w:szCs w:val="28"/>
        </w:rPr>
      </w:pPr>
    </w:p>
    <w:p w:rsidR="00002139" w:rsidRDefault="00002139" w:rsidP="00002139">
      <w:pPr>
        <w:spacing w:after="360" w:line="240" w:lineRule="auto"/>
        <w:rPr>
          <w:sz w:val="28"/>
          <w:szCs w:val="28"/>
        </w:rPr>
      </w:pPr>
    </w:p>
    <w:p w:rsidR="00002139" w:rsidRDefault="00002139" w:rsidP="00002139">
      <w:pPr>
        <w:spacing w:after="360" w:line="276" w:lineRule="auto"/>
        <w:rPr>
          <w:sz w:val="28"/>
          <w:szCs w:val="28"/>
        </w:rPr>
      </w:pPr>
      <w:r>
        <w:rPr>
          <w:sz w:val="28"/>
          <w:szCs w:val="28"/>
        </w:rPr>
        <w:t xml:space="preserve"> 1. O čem bude tento příběh, když začíná tímto obrázkem?</w:t>
      </w: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t xml:space="preserve"> 2. V Jakém prostředí se příběh bude odehrávat?</w:t>
      </w:r>
    </w:p>
    <w:p w:rsidR="00002139" w:rsidRDefault="00002139" w:rsidP="00002139">
      <w:pPr>
        <w:spacing w:after="360" w:line="276" w:lineRule="auto"/>
        <w:rPr>
          <w:sz w:val="28"/>
          <w:szCs w:val="28"/>
        </w:rPr>
      </w:pPr>
    </w:p>
    <w:p w:rsidR="00B77C11" w:rsidRDefault="00002139" w:rsidP="00002139">
      <w:pPr>
        <w:spacing w:after="360" w:line="276" w:lineRule="auto"/>
        <w:rPr>
          <w:sz w:val="28"/>
          <w:szCs w:val="28"/>
        </w:rPr>
      </w:pPr>
      <w:r>
        <w:rPr>
          <w:sz w:val="28"/>
          <w:szCs w:val="28"/>
        </w:rPr>
        <w:t>3. Jak</w:t>
      </w:r>
      <w:r w:rsidRPr="00362AB2">
        <w:rPr>
          <w:sz w:val="28"/>
          <w:szCs w:val="28"/>
        </w:rPr>
        <w:t xml:space="preserve"> příběh bude pokračovat?</w:t>
      </w:r>
    </w:p>
    <w:p w:rsidR="00B77C11" w:rsidRDefault="00B77C11"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t>4. Co by tě teď k příběhu zajímalo vědět?</w:t>
      </w:r>
    </w:p>
    <w:p w:rsidR="00B77C11" w:rsidRDefault="00B77C11"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t>5. Dotýká se nějak Erikův příběh tvého života?</w:t>
      </w: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lastRenderedPageBreak/>
        <w:t>6. Mohli bychom si z příběhu vzít nějaké ponaučení?</w:t>
      </w: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t>7. Co nám Erik zanechal ve spíži?</w:t>
      </w: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r>
        <w:rPr>
          <w:sz w:val="28"/>
          <w:szCs w:val="28"/>
        </w:rPr>
        <w:t>8. Jaké mohou být kulturní zvyklosti Erika?</w:t>
      </w:r>
    </w:p>
    <w:p w:rsidR="00002139" w:rsidRDefault="00002139" w:rsidP="00002139">
      <w:pPr>
        <w:spacing w:after="360" w:line="276" w:lineRule="auto"/>
        <w:rPr>
          <w:sz w:val="28"/>
          <w:szCs w:val="28"/>
        </w:rPr>
      </w:pPr>
    </w:p>
    <w:p w:rsidR="00B77C11" w:rsidRDefault="00B77C11" w:rsidP="00002139">
      <w:pPr>
        <w:spacing w:after="360" w:line="276" w:lineRule="auto"/>
        <w:rPr>
          <w:sz w:val="28"/>
          <w:szCs w:val="28"/>
        </w:rPr>
      </w:pPr>
    </w:p>
    <w:p w:rsidR="00002139" w:rsidRPr="00307155" w:rsidRDefault="00002139" w:rsidP="00002139">
      <w:pPr>
        <w:spacing w:after="360" w:line="276" w:lineRule="auto"/>
        <w:rPr>
          <w:sz w:val="28"/>
          <w:szCs w:val="28"/>
          <w:u w:val="single"/>
        </w:rPr>
      </w:pPr>
      <w:r w:rsidRPr="00307155">
        <w:rPr>
          <w:sz w:val="28"/>
          <w:szCs w:val="28"/>
          <w:u w:val="single"/>
        </w:rPr>
        <w:t>Příloha č. 4</w:t>
      </w:r>
    </w:p>
    <w:p w:rsidR="00002139" w:rsidRDefault="00002139" w:rsidP="00002139">
      <w:pPr>
        <w:spacing w:after="360" w:line="276" w:lineRule="auto"/>
        <w:rPr>
          <w:sz w:val="28"/>
          <w:szCs w:val="28"/>
        </w:rPr>
      </w:pPr>
      <w:r>
        <w:rPr>
          <w:noProof/>
          <w:sz w:val="28"/>
          <w:szCs w:val="28"/>
        </w:rPr>
        <w:drawing>
          <wp:anchor distT="0" distB="0" distL="114300" distR="114300" simplePos="0" relativeHeight="251681792" behindDoc="1" locked="0" layoutInCell="1" allowOverlap="1" wp14:anchorId="6C71C150" wp14:editId="631219E3">
            <wp:simplePos x="0" y="0"/>
            <wp:positionH relativeFrom="margin">
              <wp:posOffset>1549400</wp:posOffset>
            </wp:positionH>
            <wp:positionV relativeFrom="paragraph">
              <wp:posOffset>17144</wp:posOffset>
            </wp:positionV>
            <wp:extent cx="2524125" cy="2576109"/>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4.jpg"/>
                    <pic:cNvPicPr/>
                  </pic:nvPicPr>
                  <pic:blipFill rotWithShape="1">
                    <a:blip r:embed="rId14" cstate="print">
                      <a:extLst>
                        <a:ext uri="{28A0092B-C50C-407E-A947-70E740481C1C}">
                          <a14:useLocalDpi xmlns:a14="http://schemas.microsoft.com/office/drawing/2010/main" val="0"/>
                        </a:ext>
                      </a:extLst>
                    </a:blip>
                    <a:srcRect l="15766" t="37918" r="21603" b="16864"/>
                    <a:stretch/>
                  </pic:blipFill>
                  <pic:spPr bwMode="auto">
                    <a:xfrm rot="10800000">
                      <a:off x="0" y="0"/>
                      <a:ext cx="2529684" cy="2581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2139" w:rsidRDefault="00002139" w:rsidP="00002139">
      <w:pPr>
        <w:spacing w:after="360" w:line="276" w:lineRule="auto"/>
        <w:rPr>
          <w:noProof/>
          <w:sz w:val="28"/>
          <w:szCs w:val="28"/>
          <w:u w:val="single"/>
        </w:rPr>
      </w:pP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p>
    <w:p w:rsidR="00002139" w:rsidRDefault="00002139" w:rsidP="00002139">
      <w:pPr>
        <w:spacing w:after="360" w:line="276" w:lineRule="auto"/>
        <w:rPr>
          <w:sz w:val="28"/>
          <w:szCs w:val="28"/>
        </w:rPr>
      </w:pPr>
    </w:p>
    <w:p w:rsidR="00B77C11" w:rsidRDefault="00B77C11" w:rsidP="00002139">
      <w:pPr>
        <w:spacing w:after="360" w:line="276" w:lineRule="auto"/>
        <w:rPr>
          <w:sz w:val="28"/>
          <w:szCs w:val="28"/>
        </w:rPr>
      </w:pPr>
    </w:p>
    <w:p w:rsidR="00B77C11" w:rsidRDefault="00B77C11" w:rsidP="00002139">
      <w:pPr>
        <w:spacing w:after="360" w:line="276" w:lineRule="auto"/>
        <w:rPr>
          <w:sz w:val="28"/>
          <w:szCs w:val="28"/>
        </w:rPr>
      </w:pPr>
    </w:p>
    <w:p w:rsidR="00B77C11" w:rsidRDefault="00B77C11" w:rsidP="00002139">
      <w:pPr>
        <w:spacing w:after="360" w:line="276" w:lineRule="auto"/>
        <w:rPr>
          <w:sz w:val="28"/>
          <w:szCs w:val="28"/>
        </w:rPr>
      </w:pPr>
    </w:p>
    <w:p w:rsidR="00B77C11" w:rsidRDefault="00B77C11" w:rsidP="00002139">
      <w:pPr>
        <w:spacing w:after="360" w:line="276" w:lineRule="auto"/>
        <w:rPr>
          <w:sz w:val="28"/>
          <w:szCs w:val="28"/>
        </w:rPr>
      </w:pPr>
    </w:p>
    <w:p w:rsidR="00002139" w:rsidRPr="00794D73" w:rsidRDefault="00002139" w:rsidP="00002139">
      <w:pPr>
        <w:spacing w:after="360" w:line="276" w:lineRule="auto"/>
        <w:rPr>
          <w:sz w:val="28"/>
          <w:szCs w:val="28"/>
        </w:rPr>
      </w:pPr>
      <w:r w:rsidRPr="00307155">
        <w:rPr>
          <w:sz w:val="28"/>
          <w:szCs w:val="28"/>
          <w:u w:val="single"/>
        </w:rPr>
        <w:lastRenderedPageBreak/>
        <w:t>Příloha č. 5</w:t>
      </w:r>
    </w:p>
    <w:p w:rsidR="00002139" w:rsidRDefault="00002139" w:rsidP="00002139">
      <w:pPr>
        <w:spacing w:after="360" w:line="276" w:lineRule="auto"/>
        <w:rPr>
          <w:noProof/>
          <w:sz w:val="28"/>
          <w:szCs w:val="28"/>
          <w:u w:val="single"/>
        </w:rPr>
      </w:pPr>
      <w:r>
        <w:rPr>
          <w:noProof/>
          <w:sz w:val="28"/>
          <w:szCs w:val="28"/>
          <w:u w:val="single"/>
        </w:rPr>
        <w:drawing>
          <wp:anchor distT="0" distB="0" distL="114300" distR="114300" simplePos="0" relativeHeight="251682816" behindDoc="1" locked="0" layoutInCell="1" allowOverlap="1" wp14:anchorId="4878152C" wp14:editId="41D10E8D">
            <wp:simplePos x="0" y="0"/>
            <wp:positionH relativeFrom="margin">
              <wp:posOffset>796925</wp:posOffset>
            </wp:positionH>
            <wp:positionV relativeFrom="paragraph">
              <wp:posOffset>81915</wp:posOffset>
            </wp:positionV>
            <wp:extent cx="2770150" cy="38481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2.jpg"/>
                    <pic:cNvPicPr/>
                  </pic:nvPicPr>
                  <pic:blipFill rotWithShape="1">
                    <a:blip r:embed="rId15" cstate="print">
                      <a:extLst>
                        <a:ext uri="{28A0092B-C50C-407E-A947-70E740481C1C}">
                          <a14:useLocalDpi xmlns:a14="http://schemas.microsoft.com/office/drawing/2010/main" val="0"/>
                        </a:ext>
                      </a:extLst>
                    </a:blip>
                    <a:srcRect l="15583" t="24772" r="18488" b="10442"/>
                    <a:stretch/>
                  </pic:blipFill>
                  <pic:spPr bwMode="auto">
                    <a:xfrm rot="10800000">
                      <a:off x="0" y="0"/>
                      <a:ext cx="2771354" cy="38497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A85F18" w:rsidP="00002139">
      <w:pPr>
        <w:spacing w:after="360" w:line="276" w:lineRule="auto"/>
        <w:rPr>
          <w:sz w:val="28"/>
          <w:szCs w:val="28"/>
          <w:u w:val="single"/>
        </w:rPr>
      </w:pPr>
      <w:r>
        <w:rPr>
          <w:noProof/>
          <w:sz w:val="28"/>
          <w:szCs w:val="28"/>
          <w:u w:val="single"/>
        </w:rPr>
        <w:drawing>
          <wp:anchor distT="0" distB="0" distL="114300" distR="114300" simplePos="0" relativeHeight="251683840" behindDoc="1" locked="0" layoutInCell="1" allowOverlap="1" wp14:anchorId="5A6035B3" wp14:editId="37F8FD87">
            <wp:simplePos x="0" y="0"/>
            <wp:positionH relativeFrom="margin">
              <wp:align>center</wp:align>
            </wp:positionH>
            <wp:positionV relativeFrom="paragraph">
              <wp:posOffset>262890</wp:posOffset>
            </wp:positionV>
            <wp:extent cx="3244886" cy="35242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3.jpg"/>
                    <pic:cNvPicPr/>
                  </pic:nvPicPr>
                  <pic:blipFill rotWithShape="1">
                    <a:blip r:embed="rId16" cstate="print">
                      <a:extLst>
                        <a:ext uri="{28A0092B-C50C-407E-A947-70E740481C1C}">
                          <a14:useLocalDpi xmlns:a14="http://schemas.microsoft.com/office/drawing/2010/main" val="0"/>
                        </a:ext>
                      </a:extLst>
                    </a:blip>
                    <a:srcRect l="2318" t="9349" r="12888" b="25504"/>
                    <a:stretch/>
                  </pic:blipFill>
                  <pic:spPr bwMode="auto">
                    <a:xfrm rot="10800000">
                      <a:off x="0" y="0"/>
                      <a:ext cx="3244886"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139">
        <w:rPr>
          <w:sz w:val="28"/>
          <w:szCs w:val="28"/>
          <w:u w:val="single"/>
        </w:rPr>
        <w:t>Příloha č. 6</w:t>
      </w:r>
    </w:p>
    <w:p w:rsidR="00002139" w:rsidRDefault="00002139" w:rsidP="00002139">
      <w:pPr>
        <w:spacing w:after="360" w:line="276" w:lineRule="auto"/>
        <w:rPr>
          <w:noProof/>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noProof/>
          <w:sz w:val="28"/>
          <w:szCs w:val="28"/>
          <w:u w:val="single"/>
        </w:rPr>
      </w:pPr>
    </w:p>
    <w:p w:rsidR="00A85F18" w:rsidRDefault="00A85F18" w:rsidP="00002139">
      <w:pPr>
        <w:spacing w:after="360" w:line="276" w:lineRule="auto"/>
        <w:rPr>
          <w:noProof/>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r>
        <w:rPr>
          <w:sz w:val="28"/>
          <w:szCs w:val="28"/>
          <w:u w:val="single"/>
        </w:rPr>
        <w:lastRenderedPageBreak/>
        <w:t>Příloha č. 7</w:t>
      </w:r>
    </w:p>
    <w:p w:rsidR="00002139" w:rsidRDefault="00002139" w:rsidP="00002139">
      <w:pPr>
        <w:spacing w:after="360" w:line="276" w:lineRule="auto"/>
        <w:rPr>
          <w:noProof/>
          <w:sz w:val="28"/>
          <w:szCs w:val="28"/>
          <w:u w:val="single"/>
        </w:rPr>
      </w:pPr>
      <w:r>
        <w:rPr>
          <w:noProof/>
          <w:sz w:val="28"/>
          <w:szCs w:val="28"/>
          <w:u w:val="single"/>
        </w:rPr>
        <w:drawing>
          <wp:anchor distT="0" distB="0" distL="114300" distR="114300" simplePos="0" relativeHeight="251684864" behindDoc="1" locked="0" layoutInCell="1" allowOverlap="1" wp14:anchorId="21E2962A" wp14:editId="0CA79E01">
            <wp:simplePos x="0" y="0"/>
            <wp:positionH relativeFrom="margin">
              <wp:posOffset>511175</wp:posOffset>
            </wp:positionH>
            <wp:positionV relativeFrom="paragraph">
              <wp:posOffset>116840</wp:posOffset>
            </wp:positionV>
            <wp:extent cx="3914775" cy="2510977"/>
            <wp:effectExtent l="0" t="0" r="0" b="381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un-Tan-Tales-from-Oute-005.jpg"/>
                    <pic:cNvPicPr/>
                  </pic:nvPicPr>
                  <pic:blipFill>
                    <a:blip r:embed="rId17">
                      <a:extLst>
                        <a:ext uri="{28A0092B-C50C-407E-A947-70E740481C1C}">
                          <a14:useLocalDpi xmlns:a14="http://schemas.microsoft.com/office/drawing/2010/main" val="0"/>
                        </a:ext>
                      </a:extLst>
                    </a:blip>
                    <a:stretch>
                      <a:fillRect/>
                    </a:stretch>
                  </pic:blipFill>
                  <pic:spPr>
                    <a:xfrm>
                      <a:off x="0" y="0"/>
                      <a:ext cx="3919943" cy="2514292"/>
                    </a:xfrm>
                    <a:prstGeom prst="rect">
                      <a:avLst/>
                    </a:prstGeom>
                  </pic:spPr>
                </pic:pic>
              </a:graphicData>
            </a:graphic>
            <wp14:sizeRelH relativeFrom="margin">
              <wp14:pctWidth>0</wp14:pctWidth>
            </wp14:sizeRelH>
            <wp14:sizeRelV relativeFrom="margin">
              <wp14:pctHeight>0</wp14:pctHeight>
            </wp14:sizeRelV>
          </wp:anchor>
        </w:drawing>
      </w:r>
    </w:p>
    <w:p w:rsidR="00002139" w:rsidRDefault="00002139" w:rsidP="00002139">
      <w:pPr>
        <w:spacing w:after="360" w:line="276" w:lineRule="auto"/>
        <w:rPr>
          <w:noProof/>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76" w:lineRule="auto"/>
        <w:rPr>
          <w:sz w:val="28"/>
          <w:szCs w:val="28"/>
          <w:u w:val="single"/>
        </w:rPr>
      </w:pPr>
    </w:p>
    <w:p w:rsidR="00002139" w:rsidRDefault="00002139" w:rsidP="00002139">
      <w:pPr>
        <w:spacing w:after="360" w:line="240" w:lineRule="auto"/>
        <w:rPr>
          <w:sz w:val="28"/>
          <w:szCs w:val="28"/>
          <w:u w:val="single"/>
        </w:rPr>
      </w:pPr>
    </w:p>
    <w:p w:rsidR="00002139" w:rsidRPr="00002139" w:rsidRDefault="00002139" w:rsidP="00002139">
      <w:pPr>
        <w:pStyle w:val="Nzev"/>
      </w:pPr>
      <w:r>
        <w:lastRenderedPageBreak/>
        <w:t>Příl</w:t>
      </w:r>
      <w:r w:rsidR="008B5DCC">
        <w:t xml:space="preserve">oha </w:t>
      </w:r>
      <w:r>
        <w:t>II.  – Malý princ</w:t>
      </w:r>
    </w:p>
    <w:p w:rsidR="00002139" w:rsidRDefault="00002139" w:rsidP="00002139">
      <w:pPr>
        <w:spacing w:after="360" w:line="240" w:lineRule="auto"/>
        <w:rPr>
          <w:sz w:val="28"/>
          <w:szCs w:val="28"/>
          <w:u w:val="single"/>
        </w:rPr>
      </w:pPr>
      <w:r w:rsidRPr="002016AC">
        <w:rPr>
          <w:sz w:val="28"/>
          <w:szCs w:val="28"/>
          <w:u w:val="single"/>
        </w:rPr>
        <w:t>Příloha č. 1</w:t>
      </w:r>
    </w:p>
    <w:p w:rsidR="00002139" w:rsidRDefault="00002139" w:rsidP="00002139">
      <w:pPr>
        <w:spacing w:after="360" w:line="240" w:lineRule="auto"/>
        <w:rPr>
          <w:sz w:val="28"/>
          <w:szCs w:val="28"/>
          <w:u w:val="single"/>
        </w:rPr>
      </w:pPr>
    </w:p>
    <w:p w:rsidR="00002139" w:rsidRDefault="00002139" w:rsidP="00002139">
      <w:pPr>
        <w:spacing w:after="360" w:line="480" w:lineRule="auto"/>
        <w:jc w:val="center"/>
        <w:rPr>
          <w:sz w:val="32"/>
          <w:szCs w:val="32"/>
        </w:rPr>
      </w:pPr>
      <w:r w:rsidRPr="00B4635F">
        <w:rPr>
          <w:rFonts w:ascii="Gill Sans Ultra Bold" w:hAnsi="Gill Sans Ultra Bold"/>
          <w:b/>
          <w:sz w:val="40"/>
          <w:szCs w:val="40"/>
        </w:rPr>
        <w:t>Pracovní list</w:t>
      </w:r>
      <w:r>
        <w:rPr>
          <w:sz w:val="32"/>
          <w:szCs w:val="32"/>
        </w:rPr>
        <w:t xml:space="preserve"> – </w:t>
      </w:r>
      <w:r w:rsidRPr="00B4635F">
        <w:rPr>
          <w:rFonts w:ascii="Gill Sans Ultra Bold" w:hAnsi="Gill Sans Ultra Bold"/>
          <w:b/>
          <w:sz w:val="40"/>
          <w:szCs w:val="40"/>
        </w:rPr>
        <w:t>Malý princ</w:t>
      </w:r>
    </w:p>
    <w:p w:rsidR="00002139" w:rsidRPr="003B0D55" w:rsidRDefault="00002139" w:rsidP="00002139">
      <w:pPr>
        <w:pStyle w:val="Odstavecseseznamem"/>
        <w:numPr>
          <w:ilvl w:val="0"/>
          <w:numId w:val="40"/>
        </w:numPr>
        <w:spacing w:after="360" w:line="480" w:lineRule="auto"/>
        <w:jc w:val="left"/>
        <w:rPr>
          <w:b/>
          <w:sz w:val="32"/>
          <w:szCs w:val="32"/>
        </w:rPr>
      </w:pPr>
      <w:r w:rsidRPr="00B4635F">
        <w:rPr>
          <w:b/>
          <w:sz w:val="32"/>
          <w:szCs w:val="32"/>
        </w:rPr>
        <w:t>Co si myslíš, že znamená ochočit si někoho?</w:t>
      </w:r>
    </w:p>
    <w:p w:rsidR="00002139" w:rsidRPr="00B4635F" w:rsidRDefault="00002139" w:rsidP="00002139">
      <w:pPr>
        <w:spacing w:after="360" w:line="480" w:lineRule="auto"/>
        <w:rPr>
          <w:b/>
          <w:sz w:val="32"/>
          <w:szCs w:val="32"/>
        </w:rPr>
      </w:pPr>
    </w:p>
    <w:p w:rsidR="00002139" w:rsidRPr="003B0D55" w:rsidRDefault="00002139" w:rsidP="00002139">
      <w:pPr>
        <w:pStyle w:val="Odstavecseseznamem"/>
        <w:numPr>
          <w:ilvl w:val="0"/>
          <w:numId w:val="40"/>
        </w:numPr>
        <w:spacing w:after="360" w:line="480" w:lineRule="auto"/>
        <w:jc w:val="left"/>
        <w:rPr>
          <w:b/>
          <w:sz w:val="32"/>
          <w:szCs w:val="32"/>
        </w:rPr>
      </w:pPr>
      <w:r w:rsidRPr="00B4635F">
        <w:rPr>
          <w:b/>
          <w:sz w:val="32"/>
          <w:szCs w:val="32"/>
        </w:rPr>
        <w:t>Proč chce liška, aby si ji Malý princ ochočil?</w:t>
      </w:r>
    </w:p>
    <w:p w:rsidR="00002139" w:rsidRPr="00B4635F" w:rsidRDefault="00002139" w:rsidP="00002139">
      <w:pPr>
        <w:spacing w:after="360" w:line="480" w:lineRule="auto"/>
        <w:rPr>
          <w:b/>
          <w:sz w:val="32"/>
          <w:szCs w:val="32"/>
        </w:rPr>
      </w:pPr>
    </w:p>
    <w:p w:rsidR="00002139" w:rsidRPr="006C28D5" w:rsidRDefault="00002139" w:rsidP="00002139">
      <w:pPr>
        <w:pStyle w:val="Odstavecseseznamem"/>
        <w:numPr>
          <w:ilvl w:val="0"/>
          <w:numId w:val="40"/>
        </w:numPr>
        <w:spacing w:after="360" w:line="480" w:lineRule="auto"/>
        <w:jc w:val="left"/>
        <w:rPr>
          <w:b/>
          <w:sz w:val="32"/>
          <w:szCs w:val="32"/>
        </w:rPr>
      </w:pPr>
      <w:r w:rsidRPr="00B4635F">
        <w:rPr>
          <w:b/>
          <w:sz w:val="32"/>
          <w:szCs w:val="32"/>
        </w:rPr>
        <w:t>Jaké tajemství svěřila liška Malému princi?</w:t>
      </w:r>
    </w:p>
    <w:p w:rsidR="00002139" w:rsidRPr="00B4635F" w:rsidRDefault="00002139" w:rsidP="00002139">
      <w:pPr>
        <w:spacing w:after="360" w:line="480" w:lineRule="auto"/>
        <w:rPr>
          <w:b/>
          <w:sz w:val="32"/>
          <w:szCs w:val="32"/>
        </w:rPr>
      </w:pPr>
    </w:p>
    <w:p w:rsidR="00002139" w:rsidRPr="00BC1DA7" w:rsidRDefault="00002139" w:rsidP="00002139">
      <w:pPr>
        <w:pStyle w:val="Odstavecseseznamem"/>
        <w:numPr>
          <w:ilvl w:val="0"/>
          <w:numId w:val="40"/>
        </w:numPr>
        <w:spacing w:after="360" w:line="480" w:lineRule="auto"/>
        <w:jc w:val="left"/>
        <w:rPr>
          <w:b/>
          <w:sz w:val="32"/>
          <w:szCs w:val="32"/>
        </w:rPr>
      </w:pPr>
      <w:r w:rsidRPr="00B4635F">
        <w:rPr>
          <w:b/>
          <w:sz w:val="32"/>
          <w:szCs w:val="32"/>
        </w:rPr>
        <w:t>Co si myslíš, že znamená  „dobře vidět se dá jedině srdcem, to hlavní oči nevidí“?</w:t>
      </w:r>
      <w:r>
        <w:rPr>
          <w:b/>
          <w:sz w:val="32"/>
          <w:szCs w:val="32"/>
        </w:rPr>
        <w:t xml:space="preserve"> </w:t>
      </w:r>
    </w:p>
    <w:p w:rsidR="00002139" w:rsidRDefault="00002139" w:rsidP="00002139">
      <w:pPr>
        <w:spacing w:after="360" w:line="240" w:lineRule="auto"/>
        <w:rPr>
          <w:sz w:val="28"/>
          <w:szCs w:val="28"/>
          <w:u w:val="single"/>
        </w:rPr>
      </w:pPr>
    </w:p>
    <w:p w:rsidR="00002139" w:rsidRDefault="00002139" w:rsidP="00002139">
      <w:pPr>
        <w:spacing w:after="360" w:line="240" w:lineRule="auto"/>
        <w:rPr>
          <w:sz w:val="28"/>
          <w:szCs w:val="28"/>
          <w:u w:val="single"/>
        </w:rPr>
      </w:pPr>
    </w:p>
    <w:p w:rsidR="00002139" w:rsidRDefault="00002139" w:rsidP="00002139"/>
    <w:p w:rsidR="00796180" w:rsidRPr="00796180" w:rsidRDefault="00796180" w:rsidP="00796180">
      <w:pPr>
        <w:pStyle w:val="Nzev"/>
      </w:pPr>
      <w:r>
        <w:lastRenderedPageBreak/>
        <w:t>Příl</w:t>
      </w:r>
      <w:r w:rsidR="008B5DCC">
        <w:t xml:space="preserve">oha </w:t>
      </w:r>
      <w:r>
        <w:t>III.  – Jižní louka</w:t>
      </w:r>
    </w:p>
    <w:p w:rsidR="00796180" w:rsidRDefault="00796180" w:rsidP="00796180">
      <w:pPr>
        <w:suppressAutoHyphens/>
        <w:spacing w:after="360" w:line="240" w:lineRule="auto"/>
        <w:rPr>
          <w:sz w:val="28"/>
          <w:szCs w:val="28"/>
          <w:u w:val="single"/>
        </w:rPr>
      </w:pPr>
      <w:r w:rsidRPr="002016AC">
        <w:rPr>
          <w:sz w:val="28"/>
          <w:szCs w:val="28"/>
          <w:u w:val="single"/>
        </w:rPr>
        <w:t>Příloha č. 1</w:t>
      </w:r>
    </w:p>
    <w:p w:rsidR="00796180" w:rsidRPr="003200EC" w:rsidRDefault="00796180" w:rsidP="00796180">
      <w:pPr>
        <w:suppressAutoHyphens/>
        <w:spacing w:after="360" w:line="480" w:lineRule="auto"/>
        <w:jc w:val="center"/>
        <w:rPr>
          <w:b/>
          <w:sz w:val="44"/>
          <w:szCs w:val="44"/>
          <w:u w:val="single"/>
        </w:rPr>
      </w:pPr>
      <w:r w:rsidRPr="003200EC">
        <w:rPr>
          <w:b/>
          <w:sz w:val="44"/>
          <w:szCs w:val="44"/>
          <w:u w:val="single"/>
        </w:rPr>
        <w:t>Záznam z</w:t>
      </w:r>
      <w:r>
        <w:rPr>
          <w:b/>
          <w:sz w:val="44"/>
          <w:szCs w:val="44"/>
          <w:u w:val="single"/>
        </w:rPr>
        <w:t> </w:t>
      </w:r>
      <w:r w:rsidRPr="003200EC">
        <w:rPr>
          <w:b/>
          <w:sz w:val="44"/>
          <w:szCs w:val="44"/>
          <w:u w:val="single"/>
        </w:rPr>
        <w:t>četby</w:t>
      </w:r>
      <w:r>
        <w:rPr>
          <w:b/>
          <w:sz w:val="44"/>
          <w:szCs w:val="44"/>
          <w:u w:val="single"/>
        </w:rPr>
        <w:t xml:space="preserve">  </w:t>
      </w:r>
    </w:p>
    <w:p w:rsidR="00796180" w:rsidRPr="003200EC" w:rsidRDefault="00796180" w:rsidP="00796180">
      <w:pPr>
        <w:suppressAutoHyphens/>
        <w:spacing w:after="360" w:line="240" w:lineRule="auto"/>
        <w:rPr>
          <w:b/>
          <w:sz w:val="32"/>
          <w:szCs w:val="32"/>
        </w:rPr>
      </w:pPr>
      <w:r w:rsidRPr="003200EC">
        <w:rPr>
          <w:b/>
          <w:sz w:val="32"/>
          <w:szCs w:val="32"/>
        </w:rPr>
        <w:t>Název knihy:</w:t>
      </w:r>
    </w:p>
    <w:p w:rsidR="00796180" w:rsidRPr="003200EC" w:rsidRDefault="00796180" w:rsidP="00796180">
      <w:pPr>
        <w:suppressAutoHyphens/>
        <w:spacing w:after="360" w:line="240" w:lineRule="auto"/>
        <w:rPr>
          <w:b/>
          <w:sz w:val="32"/>
          <w:szCs w:val="32"/>
        </w:rPr>
      </w:pPr>
      <w:r w:rsidRPr="003200EC">
        <w:rPr>
          <w:b/>
          <w:sz w:val="32"/>
          <w:szCs w:val="32"/>
        </w:rPr>
        <w:t>Autor:</w:t>
      </w:r>
    </w:p>
    <w:p w:rsidR="00796180" w:rsidRPr="003200EC" w:rsidRDefault="00796180" w:rsidP="00796180">
      <w:pPr>
        <w:suppressAutoHyphens/>
        <w:spacing w:after="360" w:line="240" w:lineRule="auto"/>
        <w:rPr>
          <w:b/>
          <w:sz w:val="32"/>
          <w:szCs w:val="32"/>
        </w:rPr>
      </w:pPr>
      <w:r w:rsidRPr="003200EC">
        <w:rPr>
          <w:b/>
          <w:sz w:val="32"/>
          <w:szCs w:val="32"/>
        </w:rPr>
        <w:t>Hlavní postava:</w:t>
      </w:r>
    </w:p>
    <w:p w:rsidR="00796180" w:rsidRPr="003200EC" w:rsidRDefault="00796180" w:rsidP="00796180">
      <w:pPr>
        <w:suppressAutoHyphens/>
        <w:spacing w:after="360" w:line="240" w:lineRule="auto"/>
        <w:rPr>
          <w:b/>
          <w:sz w:val="32"/>
          <w:szCs w:val="32"/>
        </w:rPr>
      </w:pPr>
      <w:r w:rsidRPr="003200EC">
        <w:rPr>
          <w:b/>
          <w:sz w:val="32"/>
          <w:szCs w:val="32"/>
        </w:rPr>
        <w:t>Zaujala mě tato kniha?</w:t>
      </w:r>
    </w:p>
    <w:p w:rsidR="00796180" w:rsidRPr="003200EC" w:rsidRDefault="00796180" w:rsidP="00796180">
      <w:pPr>
        <w:suppressAutoHyphens/>
        <w:spacing w:after="360" w:line="480" w:lineRule="auto"/>
        <w:rPr>
          <w:b/>
          <w:sz w:val="32"/>
          <w:szCs w:val="32"/>
        </w:rPr>
      </w:pPr>
      <w:r w:rsidRPr="003200EC">
        <w:rPr>
          <w:b/>
          <w:sz w:val="32"/>
          <w:szCs w:val="32"/>
        </w:rPr>
        <w:t>Chtěl/a bych prožít tento příběh?</w:t>
      </w:r>
    </w:p>
    <w:p w:rsidR="00796180" w:rsidRPr="003200EC" w:rsidRDefault="00796180" w:rsidP="00796180">
      <w:pPr>
        <w:suppressAutoHyphens/>
        <w:spacing w:after="360" w:line="480" w:lineRule="auto"/>
        <w:rPr>
          <w:b/>
          <w:sz w:val="32"/>
          <w:szCs w:val="32"/>
        </w:rPr>
      </w:pPr>
      <w:r w:rsidRPr="003200EC">
        <w:rPr>
          <w:b/>
          <w:sz w:val="32"/>
          <w:szCs w:val="32"/>
        </w:rPr>
        <w:t>Co se mi v knize líbilo?</w:t>
      </w:r>
    </w:p>
    <w:p w:rsidR="00796180" w:rsidRPr="003200EC" w:rsidRDefault="00796180" w:rsidP="00796180">
      <w:pPr>
        <w:suppressAutoHyphens/>
        <w:spacing w:after="360" w:line="480" w:lineRule="auto"/>
        <w:rPr>
          <w:b/>
          <w:sz w:val="32"/>
          <w:szCs w:val="32"/>
        </w:rPr>
      </w:pPr>
      <w:r w:rsidRPr="003200EC">
        <w:rPr>
          <w:b/>
          <w:sz w:val="32"/>
          <w:szCs w:val="32"/>
        </w:rPr>
        <w:t>Co se mi v knize nelíbilo?</w:t>
      </w:r>
    </w:p>
    <w:p w:rsidR="00796180" w:rsidRPr="003200EC" w:rsidRDefault="00796180" w:rsidP="00796180">
      <w:pPr>
        <w:suppressAutoHyphens/>
        <w:spacing w:after="360" w:line="480" w:lineRule="auto"/>
        <w:rPr>
          <w:b/>
          <w:sz w:val="32"/>
          <w:szCs w:val="32"/>
        </w:rPr>
      </w:pPr>
    </w:p>
    <w:p w:rsidR="00796180" w:rsidRPr="003200EC" w:rsidRDefault="00796180" w:rsidP="00796180">
      <w:pPr>
        <w:suppressAutoHyphens/>
        <w:spacing w:after="360" w:line="480" w:lineRule="auto"/>
        <w:rPr>
          <w:b/>
          <w:sz w:val="32"/>
          <w:szCs w:val="32"/>
        </w:rPr>
      </w:pPr>
      <w:r w:rsidRPr="003200EC">
        <w:rPr>
          <w:b/>
          <w:sz w:val="32"/>
          <w:szCs w:val="32"/>
        </w:rPr>
        <w:t>Co jsem se v knize dočetl/a?</w:t>
      </w:r>
    </w:p>
    <w:p w:rsidR="00796180" w:rsidRPr="003200EC" w:rsidRDefault="00796180" w:rsidP="00796180">
      <w:pPr>
        <w:suppressAutoHyphens/>
        <w:spacing w:after="360" w:line="480" w:lineRule="auto"/>
        <w:rPr>
          <w:b/>
          <w:sz w:val="32"/>
          <w:szCs w:val="32"/>
        </w:rPr>
      </w:pPr>
    </w:p>
    <w:p w:rsidR="00796180" w:rsidRPr="003200EC" w:rsidRDefault="00796180" w:rsidP="00796180">
      <w:pPr>
        <w:suppressAutoHyphens/>
        <w:spacing w:after="360" w:line="480" w:lineRule="auto"/>
        <w:rPr>
          <w:b/>
          <w:sz w:val="32"/>
          <w:szCs w:val="32"/>
        </w:rPr>
      </w:pPr>
      <w:r w:rsidRPr="003200EC">
        <w:rPr>
          <w:b/>
          <w:sz w:val="32"/>
          <w:szCs w:val="32"/>
        </w:rPr>
        <w:t>Co se stalo v příběhu, když se branka zavřela?</w:t>
      </w:r>
    </w:p>
    <w:p w:rsidR="00796180" w:rsidRDefault="00796180" w:rsidP="00796180">
      <w:pPr>
        <w:suppressAutoHyphens/>
        <w:spacing w:after="360" w:line="240" w:lineRule="auto"/>
        <w:rPr>
          <w:sz w:val="28"/>
          <w:szCs w:val="28"/>
          <w:u w:val="single"/>
        </w:rPr>
      </w:pPr>
    </w:p>
    <w:p w:rsidR="008B5DCC" w:rsidRPr="00796180" w:rsidRDefault="008B5DCC" w:rsidP="008B5DCC">
      <w:pPr>
        <w:pStyle w:val="Nzev"/>
      </w:pPr>
      <w:r>
        <w:lastRenderedPageBreak/>
        <w:t xml:space="preserve">Příloha IV.  – </w:t>
      </w:r>
      <w:r w:rsidR="00B00F1C">
        <w:t>2. světová válka</w:t>
      </w:r>
    </w:p>
    <w:p w:rsidR="00B00F1C" w:rsidRDefault="00B00F1C" w:rsidP="00B00F1C">
      <w:pPr>
        <w:spacing w:after="360" w:line="240" w:lineRule="auto"/>
        <w:rPr>
          <w:sz w:val="28"/>
          <w:szCs w:val="28"/>
          <w:u w:val="single"/>
        </w:rPr>
      </w:pPr>
      <w:r w:rsidRPr="002016AC">
        <w:rPr>
          <w:sz w:val="28"/>
          <w:szCs w:val="28"/>
          <w:u w:val="single"/>
        </w:rPr>
        <w:t>Příloha č. 1</w:t>
      </w:r>
    </w:p>
    <w:p w:rsidR="00B00F1C" w:rsidRPr="00361185" w:rsidRDefault="00B00F1C" w:rsidP="00B00F1C">
      <w:pPr>
        <w:shd w:val="clear" w:color="auto" w:fill="FFFFFF"/>
        <w:spacing w:after="0" w:line="240" w:lineRule="auto"/>
        <w:ind w:left="720"/>
        <w:rPr>
          <w:rFonts w:ascii="Helvetica" w:hAnsi="Helvetica" w:cs="Helvetica"/>
          <w:color w:val="222222"/>
        </w:rPr>
      </w:pPr>
      <w:r>
        <w:rPr>
          <w:rFonts w:ascii="Helvetica" w:hAnsi="Helvetica" w:cs="Helvetica"/>
          <w:noProof/>
          <w:color w:val="222222"/>
        </w:rPr>
        <w:drawing>
          <wp:anchor distT="0" distB="0" distL="114300" distR="114300" simplePos="0" relativeHeight="251686912" behindDoc="1" locked="0" layoutInCell="1" allowOverlap="1" wp14:anchorId="1565508D" wp14:editId="6ACFEFEF">
            <wp:simplePos x="0" y="0"/>
            <wp:positionH relativeFrom="margin">
              <wp:posOffset>503555</wp:posOffset>
            </wp:positionH>
            <wp:positionV relativeFrom="paragraph">
              <wp:posOffset>117475</wp:posOffset>
            </wp:positionV>
            <wp:extent cx="2966113" cy="3600450"/>
            <wp:effectExtent l="0" t="0" r="571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701_085855.jpg"/>
                    <pic:cNvPicPr/>
                  </pic:nvPicPr>
                  <pic:blipFill rotWithShape="1">
                    <a:blip r:embed="rId18" cstate="print">
                      <a:extLst>
                        <a:ext uri="{28A0092B-C50C-407E-A947-70E740481C1C}">
                          <a14:useLocalDpi xmlns:a14="http://schemas.microsoft.com/office/drawing/2010/main" val="0"/>
                        </a:ext>
                      </a:extLst>
                    </a:blip>
                    <a:srcRect l="7112" t="17242" r="5286" b="23044"/>
                    <a:stretch/>
                  </pic:blipFill>
                  <pic:spPr bwMode="auto">
                    <a:xfrm>
                      <a:off x="0" y="0"/>
                      <a:ext cx="2966113" cy="360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p>
    <w:p w:rsidR="00B00F1C" w:rsidRDefault="00B00F1C" w:rsidP="00B00F1C">
      <w:pPr>
        <w:rPr>
          <w:sz w:val="28"/>
          <w:szCs w:val="28"/>
          <w:u w:val="single"/>
        </w:rPr>
      </w:pPr>
    </w:p>
    <w:p w:rsidR="00B00F1C" w:rsidRDefault="00B00F1C" w:rsidP="00B00F1C">
      <w:pPr>
        <w:spacing w:after="360" w:line="240" w:lineRule="auto"/>
        <w:rPr>
          <w:sz w:val="28"/>
          <w:szCs w:val="28"/>
          <w:u w:val="single"/>
        </w:rPr>
      </w:pPr>
      <w:r w:rsidRPr="002016AC">
        <w:rPr>
          <w:sz w:val="28"/>
          <w:szCs w:val="28"/>
          <w:u w:val="single"/>
        </w:rPr>
        <w:t>Příloha č. 2</w:t>
      </w:r>
    </w:p>
    <w:p w:rsidR="00B00F1C" w:rsidRDefault="00B00F1C" w:rsidP="00B00F1C">
      <w:pPr>
        <w:spacing w:after="360" w:line="240" w:lineRule="auto"/>
        <w:jc w:val="center"/>
        <w:rPr>
          <w:rFonts w:ascii="Gill Sans Ultra Bold" w:hAnsi="Gill Sans Ultra Bold"/>
          <w:sz w:val="44"/>
          <w:szCs w:val="44"/>
          <w:u w:val="single"/>
        </w:rPr>
      </w:pPr>
      <w:r w:rsidRPr="007B164A">
        <w:rPr>
          <w:rFonts w:ascii="Gill Sans Ultra Bold" w:hAnsi="Gill Sans Ultra Bold"/>
          <w:sz w:val="44"/>
          <w:szCs w:val="44"/>
          <w:u w:val="single"/>
        </w:rPr>
        <w:t>Pracovní list – Ostrov v Ptačí ulici</w:t>
      </w:r>
    </w:p>
    <w:p w:rsidR="00B00F1C" w:rsidRPr="0004000C" w:rsidRDefault="00B00F1C" w:rsidP="00B00F1C">
      <w:pPr>
        <w:spacing w:after="360" w:line="240" w:lineRule="auto"/>
        <w:jc w:val="center"/>
        <w:rPr>
          <w:rFonts w:ascii="Gill Sans Ultra Bold" w:hAnsi="Gill Sans Ultra Bold"/>
          <w:sz w:val="44"/>
          <w:szCs w:val="44"/>
          <w:u w:val="single"/>
        </w:rPr>
      </w:pPr>
    </w:p>
    <w:p w:rsidR="00B00F1C" w:rsidRDefault="00B00F1C" w:rsidP="00B00F1C">
      <w:pPr>
        <w:spacing w:after="360" w:line="240" w:lineRule="auto"/>
        <w:rPr>
          <w:sz w:val="28"/>
          <w:szCs w:val="28"/>
          <w:u w:val="single"/>
        </w:rPr>
      </w:pPr>
      <w:r>
        <w:rPr>
          <w:sz w:val="28"/>
          <w:szCs w:val="28"/>
          <w:u w:val="single"/>
        </w:rPr>
        <w:t>1. Co bys dělal, kdybys zůstal sám?</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2. Jaké tři věci bys chtěl mít u sebe?</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lastRenderedPageBreak/>
        <w:t>3. Vypiš slova, kterým jsi nerozuměl?</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4. Co jediné zůstalo Alexovi?</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5. Jak bude příběh asi pokračovat a jak skončí?</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6. Co mě na knize překvapilo?</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7. Bylo mi líto, že….</w:t>
      </w:r>
    </w:p>
    <w:p w:rsidR="00B00F1C" w:rsidRDefault="00B00F1C" w:rsidP="00B00F1C">
      <w:pPr>
        <w:spacing w:after="360" w:line="240" w:lineRule="auto"/>
        <w:rPr>
          <w:sz w:val="28"/>
          <w:szCs w:val="28"/>
          <w:u w:val="single"/>
        </w:rPr>
      </w:pPr>
    </w:p>
    <w:p w:rsidR="00B00F1C" w:rsidRDefault="00B00F1C" w:rsidP="00B00F1C">
      <w:pPr>
        <w:spacing w:after="360" w:line="240" w:lineRule="auto"/>
        <w:rPr>
          <w:sz w:val="28"/>
          <w:szCs w:val="28"/>
          <w:u w:val="single"/>
        </w:rPr>
      </w:pPr>
      <w:r>
        <w:rPr>
          <w:sz w:val="28"/>
          <w:szCs w:val="28"/>
          <w:u w:val="single"/>
        </w:rPr>
        <w:t>8. Přečtení části knihy mě motivovalo k …….</w:t>
      </w:r>
    </w:p>
    <w:p w:rsidR="00B00F1C" w:rsidRDefault="00B00F1C" w:rsidP="00B00F1C">
      <w:pPr>
        <w:rPr>
          <w:sz w:val="28"/>
          <w:szCs w:val="28"/>
          <w:u w:val="single"/>
        </w:rPr>
      </w:pPr>
      <w:r>
        <w:rPr>
          <w:sz w:val="28"/>
          <w:szCs w:val="28"/>
          <w:u w:val="single"/>
        </w:rPr>
        <w:br w:type="page"/>
      </w:r>
    </w:p>
    <w:p w:rsidR="00B00F1C" w:rsidRDefault="00B00F1C" w:rsidP="00B00F1C">
      <w:pPr>
        <w:spacing w:after="360" w:line="240" w:lineRule="auto"/>
        <w:rPr>
          <w:sz w:val="28"/>
          <w:szCs w:val="28"/>
          <w:u w:val="single"/>
        </w:rPr>
      </w:pPr>
      <w:r>
        <w:rPr>
          <w:sz w:val="28"/>
          <w:szCs w:val="28"/>
          <w:u w:val="single"/>
        </w:rPr>
        <w:lastRenderedPageBreak/>
        <w:t>Příloha č. 3</w:t>
      </w:r>
    </w:p>
    <w:p w:rsidR="00B00F1C" w:rsidRPr="00CF6F35" w:rsidRDefault="00B00F1C" w:rsidP="00B00F1C">
      <w:pPr>
        <w:spacing w:after="360" w:line="240" w:lineRule="auto"/>
        <w:jc w:val="center"/>
        <w:rPr>
          <w:b/>
          <w:sz w:val="28"/>
          <w:szCs w:val="28"/>
          <w:u w:val="single"/>
        </w:rPr>
      </w:pPr>
      <w:r w:rsidRPr="00CF6F35">
        <w:rPr>
          <w:b/>
          <w:sz w:val="28"/>
          <w:szCs w:val="28"/>
          <w:u w:val="single"/>
        </w:rPr>
        <w:t>Podvojný deník - Ostrov v Ptačí ulici</w:t>
      </w:r>
    </w:p>
    <w:tbl>
      <w:tblPr>
        <w:tblStyle w:val="Mkatabulky"/>
        <w:tblW w:w="0" w:type="auto"/>
        <w:tblLook w:val="04A0" w:firstRow="1" w:lastRow="0" w:firstColumn="1" w:lastColumn="0" w:noHBand="0" w:noVBand="1"/>
      </w:tblPr>
      <w:tblGrid>
        <w:gridCol w:w="4276"/>
        <w:gridCol w:w="4218"/>
      </w:tblGrid>
      <w:tr w:rsidR="00B00F1C" w:rsidTr="003A05E4">
        <w:trPr>
          <w:trHeight w:val="518"/>
        </w:trPr>
        <w:tc>
          <w:tcPr>
            <w:tcW w:w="4276" w:type="dxa"/>
            <w:shd w:val="clear" w:color="auto" w:fill="ACB9CA" w:themeFill="text2" w:themeFillTint="66"/>
          </w:tcPr>
          <w:p w:rsidR="00B00F1C" w:rsidRPr="00CF6F35" w:rsidRDefault="00B00F1C" w:rsidP="003A05E4">
            <w:pPr>
              <w:jc w:val="center"/>
              <w:rPr>
                <w:rFonts w:ascii="Times New Roman" w:hAnsi="Times New Roman" w:cs="Times New Roman"/>
                <w:color w:val="0D0D0D" w:themeColor="text1" w:themeTint="F2"/>
                <w:sz w:val="28"/>
                <w:szCs w:val="28"/>
                <w:highlight w:val="lightGray"/>
              </w:rPr>
            </w:pPr>
          </w:p>
          <w:p w:rsidR="00B00F1C" w:rsidRPr="00CF6F35" w:rsidRDefault="00B00F1C" w:rsidP="003A05E4">
            <w:pPr>
              <w:jc w:val="center"/>
              <w:rPr>
                <w:rFonts w:ascii="Times New Roman" w:hAnsi="Times New Roman" w:cs="Times New Roman"/>
                <w:color w:val="0D0D0D" w:themeColor="text1" w:themeTint="F2"/>
                <w:sz w:val="28"/>
                <w:szCs w:val="28"/>
                <w:highlight w:val="lightGray"/>
              </w:rPr>
            </w:pPr>
            <w:r w:rsidRPr="00A074AB">
              <w:rPr>
                <w:rFonts w:ascii="Times New Roman" w:hAnsi="Times New Roman" w:cs="Times New Roman"/>
                <w:color w:val="0D0D0D" w:themeColor="text1" w:themeTint="F2"/>
                <w:sz w:val="28"/>
                <w:szCs w:val="28"/>
                <w:highlight w:val="yellow"/>
              </w:rPr>
              <w:t>Citace z knihy - doslovně</w:t>
            </w:r>
          </w:p>
        </w:tc>
        <w:tc>
          <w:tcPr>
            <w:tcW w:w="4218" w:type="dxa"/>
            <w:shd w:val="clear" w:color="auto" w:fill="ACB9CA" w:themeFill="text2" w:themeFillTint="66"/>
          </w:tcPr>
          <w:p w:rsidR="00B00F1C" w:rsidRPr="00CF6F35" w:rsidRDefault="00B00F1C" w:rsidP="003A05E4">
            <w:pPr>
              <w:jc w:val="center"/>
              <w:rPr>
                <w:rFonts w:ascii="Times New Roman" w:hAnsi="Times New Roman" w:cs="Times New Roman"/>
                <w:color w:val="0D0D0D" w:themeColor="text1" w:themeTint="F2"/>
                <w:sz w:val="28"/>
                <w:szCs w:val="28"/>
                <w:highlight w:val="lightGray"/>
              </w:rPr>
            </w:pPr>
          </w:p>
          <w:p w:rsidR="00B00F1C" w:rsidRPr="00CF6F35" w:rsidRDefault="00B00F1C" w:rsidP="003A05E4">
            <w:pPr>
              <w:jc w:val="center"/>
              <w:rPr>
                <w:rFonts w:ascii="Times New Roman" w:hAnsi="Times New Roman" w:cs="Times New Roman"/>
                <w:color w:val="0D0D0D" w:themeColor="text1" w:themeTint="F2"/>
                <w:sz w:val="28"/>
                <w:szCs w:val="28"/>
                <w:highlight w:val="lightGray"/>
              </w:rPr>
            </w:pPr>
            <w:r w:rsidRPr="00A074AB">
              <w:rPr>
                <w:rFonts w:ascii="Times New Roman" w:hAnsi="Times New Roman" w:cs="Times New Roman"/>
                <w:color w:val="0D0D0D" w:themeColor="text1" w:themeTint="F2"/>
                <w:sz w:val="28"/>
                <w:szCs w:val="28"/>
                <w:highlight w:val="yellow"/>
              </w:rPr>
              <w:t>Můj komentář</w:t>
            </w:r>
          </w:p>
        </w:tc>
      </w:tr>
      <w:tr w:rsidR="00B00F1C" w:rsidTr="003A05E4">
        <w:trPr>
          <w:trHeight w:val="10757"/>
        </w:trPr>
        <w:tc>
          <w:tcPr>
            <w:tcW w:w="4276" w:type="dxa"/>
          </w:tcPr>
          <w:p w:rsidR="00B00F1C" w:rsidRDefault="00B00F1C" w:rsidP="003A05E4">
            <w:pPr>
              <w:spacing w:after="360"/>
              <w:rPr>
                <w:rFonts w:ascii="Times New Roman" w:hAnsi="Times New Roman" w:cs="Times New Roman"/>
                <w:sz w:val="28"/>
                <w:szCs w:val="28"/>
              </w:rPr>
            </w:pPr>
          </w:p>
        </w:tc>
        <w:tc>
          <w:tcPr>
            <w:tcW w:w="4218" w:type="dxa"/>
          </w:tcPr>
          <w:p w:rsidR="00B00F1C" w:rsidRDefault="00B00F1C" w:rsidP="003A05E4">
            <w:pPr>
              <w:spacing w:after="360"/>
              <w:rPr>
                <w:rFonts w:ascii="Times New Roman" w:hAnsi="Times New Roman" w:cs="Times New Roman"/>
                <w:sz w:val="28"/>
                <w:szCs w:val="28"/>
              </w:rPr>
            </w:pPr>
          </w:p>
        </w:tc>
      </w:tr>
    </w:tbl>
    <w:p w:rsidR="00B00F1C" w:rsidRDefault="00B00F1C" w:rsidP="00B00F1C">
      <w:pPr>
        <w:suppressAutoHyphens/>
        <w:ind w:firstLine="709"/>
        <w:rPr>
          <w:b/>
          <w:szCs w:val="28"/>
          <w:u w:val="single"/>
        </w:rPr>
      </w:pPr>
    </w:p>
    <w:p w:rsidR="00BF2097" w:rsidRPr="00BF2097" w:rsidRDefault="00BF2097" w:rsidP="00BF2097">
      <w:pPr>
        <w:pStyle w:val="Nzev"/>
      </w:pPr>
      <w:r>
        <w:lastRenderedPageBreak/>
        <w:t>Příloha V.  – karlík a rovárna na čokoládu</w:t>
      </w:r>
    </w:p>
    <w:p w:rsidR="00BF2097" w:rsidRPr="00B56251" w:rsidRDefault="00BF2097" w:rsidP="00BF2097">
      <w:pPr>
        <w:suppressAutoHyphens/>
        <w:spacing w:after="360" w:line="240" w:lineRule="auto"/>
        <w:rPr>
          <w:u w:val="single"/>
        </w:rPr>
      </w:pPr>
      <w:r w:rsidRPr="00B56251">
        <w:rPr>
          <w:u w:val="single"/>
        </w:rPr>
        <w:t>Příloha č. 1</w:t>
      </w:r>
    </w:p>
    <w:p w:rsidR="00BF2097" w:rsidRPr="00B56251" w:rsidRDefault="00BF2097" w:rsidP="00BF2097">
      <w:pPr>
        <w:suppressAutoHyphens/>
        <w:spacing w:after="0"/>
        <w:rPr>
          <w:u w:val="single"/>
        </w:rPr>
      </w:pPr>
      <w:r w:rsidRPr="00B56251">
        <w:rPr>
          <w:u w:val="single"/>
        </w:rPr>
        <w:t xml:space="preserve">Otázky: </w:t>
      </w:r>
    </w:p>
    <w:p w:rsidR="00BF2097" w:rsidRPr="00B56251" w:rsidRDefault="00BF2097" w:rsidP="00BF2097">
      <w:pPr>
        <w:pStyle w:val="Odstavecseseznamem"/>
        <w:numPr>
          <w:ilvl w:val="0"/>
          <w:numId w:val="41"/>
        </w:numPr>
        <w:suppressAutoHyphens/>
        <w:spacing w:after="0" w:line="259" w:lineRule="auto"/>
        <w:jc w:val="left"/>
      </w:pPr>
      <w:r w:rsidRPr="00B56251">
        <w:t>Máš rád čokoládu?</w:t>
      </w:r>
    </w:p>
    <w:p w:rsidR="00BF2097" w:rsidRPr="00B56251" w:rsidRDefault="00BF2097" w:rsidP="00BF2097">
      <w:pPr>
        <w:pStyle w:val="Odstavecseseznamem"/>
        <w:numPr>
          <w:ilvl w:val="0"/>
          <w:numId w:val="41"/>
        </w:numPr>
        <w:suppressAutoHyphens/>
        <w:spacing w:after="0" w:line="259" w:lineRule="auto"/>
        <w:jc w:val="left"/>
      </w:pPr>
      <w:r w:rsidRPr="00B56251">
        <w:t>Četl jsi knížku nebo viděl jsi film Karlík a továrna na čokoládu?</w:t>
      </w:r>
    </w:p>
    <w:p w:rsidR="00BF2097" w:rsidRPr="00B56251" w:rsidRDefault="00BF2097" w:rsidP="00BF2097">
      <w:pPr>
        <w:pStyle w:val="Odstavecseseznamem"/>
        <w:numPr>
          <w:ilvl w:val="0"/>
          <w:numId w:val="41"/>
        </w:numPr>
        <w:suppressAutoHyphens/>
        <w:spacing w:after="0" w:line="259" w:lineRule="auto"/>
        <w:jc w:val="left"/>
      </w:pPr>
      <w:r w:rsidRPr="00B56251">
        <w:t>Chtěl bys být Karlíkem?</w:t>
      </w:r>
    </w:p>
    <w:p w:rsidR="00BF2097" w:rsidRPr="00B56251" w:rsidRDefault="00BF2097" w:rsidP="00BF2097">
      <w:pPr>
        <w:pStyle w:val="Odstavecseseznamem"/>
        <w:numPr>
          <w:ilvl w:val="0"/>
          <w:numId w:val="41"/>
        </w:numPr>
        <w:suppressAutoHyphens/>
        <w:spacing w:after="0" w:line="259" w:lineRule="auto"/>
        <w:jc w:val="left"/>
      </w:pPr>
      <w:r w:rsidRPr="00B56251">
        <w:t>Chtěl bys testovat nové druhy čokolády?</w:t>
      </w:r>
    </w:p>
    <w:p w:rsidR="00BF2097" w:rsidRPr="00B56251" w:rsidRDefault="00BF2097" w:rsidP="00BF2097">
      <w:pPr>
        <w:pStyle w:val="Odstavecseseznamem"/>
        <w:numPr>
          <w:ilvl w:val="0"/>
          <w:numId w:val="41"/>
        </w:numPr>
        <w:suppressAutoHyphens/>
        <w:spacing w:after="0" w:line="259" w:lineRule="auto"/>
        <w:jc w:val="left"/>
      </w:pPr>
      <w:r w:rsidRPr="00B56251">
        <w:t>Myslíš, že mlsání je zdravé?</w:t>
      </w:r>
    </w:p>
    <w:p w:rsidR="00BF2097" w:rsidRPr="00B56251" w:rsidRDefault="00BF2097" w:rsidP="00BF2097">
      <w:pPr>
        <w:pStyle w:val="Odstavecseseznamem"/>
        <w:numPr>
          <w:ilvl w:val="0"/>
          <w:numId w:val="41"/>
        </w:numPr>
        <w:suppressAutoHyphens/>
        <w:spacing w:after="0" w:line="259" w:lineRule="auto"/>
        <w:jc w:val="left"/>
      </w:pPr>
      <w:r w:rsidRPr="00B56251">
        <w:t>Chtěl bys vidět, jak se vyrábí čokoláda?</w:t>
      </w:r>
    </w:p>
    <w:p w:rsidR="00BF2097" w:rsidRPr="00B56251" w:rsidRDefault="00BF2097" w:rsidP="00BF2097">
      <w:pPr>
        <w:suppressAutoHyphens/>
        <w:spacing w:after="360" w:line="240" w:lineRule="auto"/>
        <w:rPr>
          <w:u w:val="single"/>
        </w:rPr>
      </w:pPr>
    </w:p>
    <w:p w:rsidR="00BF2097" w:rsidRPr="00B56251" w:rsidRDefault="00BF2097" w:rsidP="00BF2097">
      <w:pPr>
        <w:suppressAutoHyphens/>
        <w:spacing w:after="360" w:line="240" w:lineRule="auto"/>
        <w:rPr>
          <w:u w:val="single"/>
        </w:rPr>
      </w:pPr>
      <w:r w:rsidRPr="00B56251">
        <w:rPr>
          <w:u w:val="single"/>
        </w:rPr>
        <w:t>Příloha č. 2</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jc w:val="center"/>
        <w:rPr>
          <w:b/>
          <w:u w:val="single"/>
        </w:rPr>
      </w:pPr>
      <w:r w:rsidRPr="00B56251">
        <w:rPr>
          <w:b/>
          <w:u w:val="single"/>
        </w:rPr>
        <w:t>Pracovní list – Karlík a továrna na čokoládu</w:t>
      </w:r>
    </w:p>
    <w:p w:rsidR="00BF2097" w:rsidRPr="00B56251" w:rsidRDefault="00BF2097" w:rsidP="00BF2097">
      <w:pPr>
        <w:pStyle w:val="Odstavecseseznamem"/>
        <w:suppressAutoHyphens/>
        <w:spacing w:after="360" w:line="240" w:lineRule="auto"/>
        <w:ind w:left="714"/>
        <w:jc w:val="center"/>
        <w:rPr>
          <w:b/>
          <w:u w:val="single"/>
        </w:rPr>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r w:rsidRPr="00B56251">
        <w:t>1. Byl jsi někdy na exkurzi v nějaké čokoládovně?</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1134" w:hanging="420"/>
      </w:pPr>
      <w:r w:rsidRPr="00B56251">
        <w:t xml:space="preserve">2. Představ si, že jsi majitel továrny na čokoládu. Jaké sladkosti bys vyráběl? </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560B07" w:rsidRDefault="00BF2097" w:rsidP="00BF2097">
      <w:pPr>
        <w:pStyle w:val="Odstavecseseznamem"/>
        <w:suppressAutoHyphens/>
        <w:spacing w:after="360" w:line="240" w:lineRule="auto"/>
        <w:ind w:left="714"/>
      </w:pPr>
      <w:r w:rsidRPr="00560B07">
        <w:t xml:space="preserve">3. Kolik asi druhů plněných čokolád vymyslel pan </w:t>
      </w:r>
      <w:proofErr w:type="spellStart"/>
      <w:r w:rsidRPr="00560B07">
        <w:t>Willy</w:t>
      </w:r>
      <w:proofErr w:type="spellEnd"/>
      <w:r w:rsidRPr="00560B07">
        <w:t xml:space="preserve"> </w:t>
      </w:r>
      <w:proofErr w:type="spellStart"/>
      <w:r w:rsidRPr="00560B07">
        <w:t>Wonka</w:t>
      </w:r>
      <w:proofErr w:type="spellEnd"/>
      <w:r w:rsidRPr="00560B07">
        <w:t>?</w:t>
      </w:r>
    </w:p>
    <w:p w:rsidR="00BF2097" w:rsidRPr="00560B07" w:rsidRDefault="00BF2097" w:rsidP="00BF2097">
      <w:pPr>
        <w:pStyle w:val="Odstavecseseznamem"/>
        <w:suppressAutoHyphens/>
        <w:spacing w:after="360" w:line="240" w:lineRule="auto"/>
        <w:ind w:left="714"/>
      </w:pPr>
    </w:p>
    <w:p w:rsidR="00BF2097" w:rsidRPr="00560B07" w:rsidRDefault="00BF2097" w:rsidP="00BF2097">
      <w:pPr>
        <w:pStyle w:val="Odstavecseseznamem"/>
        <w:suppressAutoHyphens/>
        <w:spacing w:after="360" w:line="240" w:lineRule="auto"/>
        <w:ind w:left="714"/>
      </w:pPr>
    </w:p>
    <w:p w:rsidR="00BF2097" w:rsidRPr="00560B07"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r w:rsidRPr="00560B07">
        <w:t xml:space="preserve">4. Na co má pan </w:t>
      </w:r>
      <w:proofErr w:type="spellStart"/>
      <w:r w:rsidRPr="00560B07">
        <w:t>Willy</w:t>
      </w:r>
      <w:proofErr w:type="spellEnd"/>
      <w:r w:rsidRPr="00560B07">
        <w:t xml:space="preserve"> </w:t>
      </w:r>
      <w:proofErr w:type="spellStart"/>
      <w:r w:rsidRPr="00560B07">
        <w:t>Wonka</w:t>
      </w:r>
      <w:proofErr w:type="spellEnd"/>
      <w:r w:rsidRPr="00560B07">
        <w:t xml:space="preserve"> patent?</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r w:rsidRPr="00B56251">
        <w:t xml:space="preserve">5. Co chtěl postavit princ </w:t>
      </w:r>
      <w:proofErr w:type="spellStart"/>
      <w:r w:rsidRPr="00B56251">
        <w:t>Pondišeri</w:t>
      </w:r>
      <w:proofErr w:type="spellEnd"/>
      <w:r w:rsidRPr="00B56251">
        <w:t>?</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r w:rsidRPr="00B56251">
        <w:t xml:space="preserve">6. Kdo pracuje v čokoládovně pana </w:t>
      </w:r>
      <w:proofErr w:type="spellStart"/>
      <w:r w:rsidRPr="00B56251">
        <w:t>Williho</w:t>
      </w:r>
      <w:proofErr w:type="spellEnd"/>
      <w:r w:rsidRPr="00B56251">
        <w:t xml:space="preserve"> </w:t>
      </w:r>
      <w:proofErr w:type="spellStart"/>
      <w:r w:rsidRPr="00B56251">
        <w:t>Wonky</w:t>
      </w:r>
      <w:proofErr w:type="spellEnd"/>
      <w:r w:rsidRPr="00B56251">
        <w:t>?</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r w:rsidRPr="00B56251">
        <w:t xml:space="preserve">7. S jakou novinou přišel Karlův tatínek domů? </w:t>
      </w:r>
    </w:p>
    <w:p w:rsidR="00BF2097" w:rsidRPr="00B56251" w:rsidRDefault="00BF2097" w:rsidP="00BF2097">
      <w:pPr>
        <w:pStyle w:val="Odstavecseseznamem"/>
        <w:suppressAutoHyphens/>
        <w:spacing w:after="360" w:line="240" w:lineRule="auto"/>
        <w:ind w:left="714"/>
      </w:pPr>
    </w:p>
    <w:p w:rsidR="00BF2097" w:rsidRPr="00B56251" w:rsidRDefault="00BF2097" w:rsidP="00BF2097">
      <w:pPr>
        <w:pStyle w:val="Odstavecseseznamem"/>
        <w:suppressAutoHyphens/>
        <w:spacing w:after="360" w:line="240" w:lineRule="auto"/>
        <w:ind w:left="714"/>
      </w:pPr>
    </w:p>
    <w:p w:rsidR="00BF2097" w:rsidRPr="00081476" w:rsidRDefault="00BF2097" w:rsidP="009169D4">
      <w:pPr>
        <w:pStyle w:val="Odstavecseseznamem"/>
        <w:suppressAutoHyphens/>
        <w:spacing w:after="360" w:line="240" w:lineRule="auto"/>
        <w:ind w:left="714"/>
      </w:pPr>
      <w:r w:rsidRPr="00B56251">
        <w:t>8. Chtěl bys být Karlíkem?</w:t>
      </w:r>
    </w:p>
    <w:p w:rsidR="00BF2097" w:rsidRPr="006E28D1" w:rsidRDefault="00BF2097" w:rsidP="00BF2097">
      <w:pPr>
        <w:spacing w:after="360" w:line="240" w:lineRule="auto"/>
        <w:rPr>
          <w:u w:val="single"/>
        </w:rPr>
      </w:pPr>
      <w:r w:rsidRPr="00B56251">
        <w:rPr>
          <w:u w:val="single"/>
        </w:rPr>
        <w:lastRenderedPageBreak/>
        <w:t>Příloha č. 3</w:t>
      </w:r>
    </w:p>
    <w:p w:rsidR="00BF2097" w:rsidRPr="006E28D1" w:rsidRDefault="00BF2097" w:rsidP="00BF2097">
      <w:pPr>
        <w:spacing w:after="360" w:line="240" w:lineRule="auto"/>
        <w:rPr>
          <w:u w:val="single"/>
        </w:rPr>
      </w:pPr>
      <w:r w:rsidRPr="006E28D1">
        <w:rPr>
          <w:u w:val="single"/>
        </w:rPr>
        <w:t>Pětilístek – Karlík</w:t>
      </w:r>
    </w:p>
    <w:p w:rsidR="00BF2097" w:rsidRPr="00B56251" w:rsidRDefault="00BF2097" w:rsidP="00BF2097">
      <w:pPr>
        <w:spacing w:after="0"/>
        <w:jc w:val="center"/>
      </w:pPr>
      <w:r w:rsidRPr="00B56251">
        <w:t>KARLÍK</w:t>
      </w:r>
    </w:p>
    <w:p w:rsidR="00BF2097" w:rsidRPr="00B56251" w:rsidRDefault="00BF2097" w:rsidP="00BF2097">
      <w:pPr>
        <w:spacing w:after="0"/>
        <w:jc w:val="center"/>
      </w:pPr>
    </w:p>
    <w:p w:rsidR="00BF2097" w:rsidRPr="00B56251" w:rsidRDefault="00BF2097" w:rsidP="00BF2097">
      <w:pPr>
        <w:jc w:val="center"/>
      </w:pPr>
      <w:r w:rsidRPr="00B56251">
        <w:t>____________________        ____________________</w:t>
      </w:r>
    </w:p>
    <w:p w:rsidR="00BF2097" w:rsidRPr="00B56251" w:rsidRDefault="00BF2097" w:rsidP="00BF2097">
      <w:pPr>
        <w:jc w:val="center"/>
      </w:pPr>
    </w:p>
    <w:p w:rsidR="00BF2097" w:rsidRPr="00B56251" w:rsidRDefault="00BF2097" w:rsidP="00BF2097"/>
    <w:p w:rsidR="00BF2097" w:rsidRPr="00B56251" w:rsidRDefault="00BF2097" w:rsidP="00BF2097">
      <w:pPr>
        <w:jc w:val="center"/>
      </w:pPr>
      <w:r w:rsidRPr="00B56251">
        <w:t>____________________     ____________________     __________________</w:t>
      </w:r>
    </w:p>
    <w:p w:rsidR="00BF2097" w:rsidRPr="00B56251" w:rsidRDefault="00BF2097" w:rsidP="00BF2097">
      <w:pPr>
        <w:jc w:val="center"/>
      </w:pPr>
    </w:p>
    <w:p w:rsidR="00BF2097" w:rsidRPr="00B56251" w:rsidRDefault="00BF2097" w:rsidP="00BF2097"/>
    <w:p w:rsidR="00BF2097" w:rsidRPr="00B56251" w:rsidRDefault="00BF2097" w:rsidP="00BF2097">
      <w:pPr>
        <w:jc w:val="center"/>
      </w:pPr>
      <w:r w:rsidRPr="00B56251">
        <w:t>_______________    _______________  _______________  _______________</w:t>
      </w:r>
    </w:p>
    <w:p w:rsidR="00BF2097" w:rsidRPr="00B56251" w:rsidRDefault="00BF2097" w:rsidP="00BF2097">
      <w:pPr>
        <w:jc w:val="center"/>
      </w:pPr>
    </w:p>
    <w:p w:rsidR="00BF2097" w:rsidRPr="00B56251" w:rsidRDefault="00BF2097" w:rsidP="00BF2097"/>
    <w:p w:rsidR="00BF2097" w:rsidRDefault="00BF2097" w:rsidP="00BF2097">
      <w:pPr>
        <w:jc w:val="center"/>
      </w:pPr>
      <w:r w:rsidRPr="00B56251">
        <w:t>___________________________________</w:t>
      </w: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BF2097" w:rsidRDefault="00BF2097" w:rsidP="00BF2097">
      <w:pPr>
        <w:jc w:val="center"/>
      </w:pPr>
    </w:p>
    <w:p w:rsidR="00E432E7" w:rsidRPr="00E432E7" w:rsidRDefault="00E432E7" w:rsidP="00E432E7">
      <w:pPr>
        <w:pStyle w:val="Nzev"/>
      </w:pPr>
      <w:r>
        <w:lastRenderedPageBreak/>
        <w:t>Příloha VI.  – chvilka poezie - básně</w:t>
      </w:r>
    </w:p>
    <w:p w:rsidR="00E432E7" w:rsidRDefault="00E432E7" w:rsidP="00E432E7">
      <w:pPr>
        <w:suppressAutoHyphens/>
        <w:spacing w:after="360" w:line="240" w:lineRule="auto"/>
        <w:rPr>
          <w:sz w:val="28"/>
          <w:szCs w:val="28"/>
          <w:u w:val="single"/>
        </w:rPr>
      </w:pPr>
      <w:r w:rsidRPr="002016AC">
        <w:rPr>
          <w:sz w:val="28"/>
          <w:szCs w:val="28"/>
          <w:u w:val="single"/>
        </w:rPr>
        <w:t>Příloha č. 1</w:t>
      </w:r>
    </w:p>
    <w:p w:rsidR="00E432E7" w:rsidRPr="00C45583" w:rsidRDefault="00E432E7" w:rsidP="00E432E7">
      <w:pPr>
        <w:suppressAutoHyphens/>
        <w:rPr>
          <w:sz w:val="56"/>
          <w:szCs w:val="56"/>
        </w:rPr>
      </w:pPr>
      <w:r w:rsidRPr="00C45583">
        <w:rPr>
          <w:sz w:val="56"/>
          <w:szCs w:val="56"/>
        </w:rPr>
        <w:t>S</w:t>
      </w:r>
      <w:r>
        <w:rPr>
          <w:sz w:val="56"/>
          <w:szCs w:val="56"/>
        </w:rPr>
        <w:t>LUNÍČKO</w:t>
      </w:r>
    </w:p>
    <w:p w:rsidR="00E432E7" w:rsidRPr="00C45583" w:rsidRDefault="00E432E7" w:rsidP="00E432E7">
      <w:pPr>
        <w:suppressAutoHyphens/>
        <w:rPr>
          <w:sz w:val="56"/>
          <w:szCs w:val="56"/>
        </w:rPr>
      </w:pPr>
      <w:r>
        <w:rPr>
          <w:sz w:val="56"/>
          <w:szCs w:val="56"/>
        </w:rPr>
        <w:t>LÉTO</w:t>
      </w:r>
    </w:p>
    <w:p w:rsidR="00E432E7" w:rsidRPr="00C45583" w:rsidRDefault="00E432E7" w:rsidP="00E432E7">
      <w:pPr>
        <w:suppressAutoHyphens/>
        <w:rPr>
          <w:sz w:val="56"/>
          <w:szCs w:val="56"/>
        </w:rPr>
      </w:pPr>
      <w:r>
        <w:rPr>
          <w:sz w:val="56"/>
          <w:szCs w:val="56"/>
        </w:rPr>
        <w:t>PRÁZDNINY</w:t>
      </w:r>
    </w:p>
    <w:p w:rsidR="00E432E7" w:rsidRPr="00C45583" w:rsidRDefault="00E432E7" w:rsidP="00E432E7">
      <w:pPr>
        <w:suppressAutoHyphens/>
        <w:rPr>
          <w:sz w:val="56"/>
          <w:szCs w:val="56"/>
        </w:rPr>
      </w:pPr>
      <w:r>
        <w:rPr>
          <w:sz w:val="56"/>
          <w:szCs w:val="56"/>
        </w:rPr>
        <w:t>MOŘE</w:t>
      </w:r>
    </w:p>
    <w:p w:rsidR="00E432E7" w:rsidRPr="00C45583" w:rsidRDefault="00E432E7" w:rsidP="00E432E7">
      <w:pPr>
        <w:suppressAutoHyphens/>
        <w:rPr>
          <w:sz w:val="56"/>
          <w:szCs w:val="56"/>
        </w:rPr>
      </w:pPr>
      <w:r>
        <w:rPr>
          <w:sz w:val="56"/>
          <w:szCs w:val="56"/>
        </w:rPr>
        <w:t>VÍTR</w:t>
      </w:r>
    </w:p>
    <w:p w:rsidR="00E432E7" w:rsidRPr="00C45583" w:rsidRDefault="00E432E7" w:rsidP="00E432E7">
      <w:pPr>
        <w:suppressAutoHyphens/>
        <w:rPr>
          <w:sz w:val="56"/>
          <w:szCs w:val="56"/>
        </w:rPr>
      </w:pPr>
      <w:r>
        <w:rPr>
          <w:sz w:val="56"/>
          <w:szCs w:val="56"/>
        </w:rPr>
        <w:t>POČASÍ</w:t>
      </w:r>
    </w:p>
    <w:p w:rsidR="00E432E7" w:rsidRPr="00C45583" w:rsidRDefault="00E432E7" w:rsidP="00E432E7">
      <w:pPr>
        <w:suppressAutoHyphens/>
        <w:rPr>
          <w:sz w:val="56"/>
          <w:szCs w:val="56"/>
        </w:rPr>
      </w:pPr>
      <w:r>
        <w:rPr>
          <w:sz w:val="56"/>
          <w:szCs w:val="56"/>
        </w:rPr>
        <w:t>CESTOVÁNÍ</w:t>
      </w:r>
    </w:p>
    <w:p w:rsidR="00E432E7" w:rsidRDefault="00E432E7" w:rsidP="00E432E7">
      <w:pPr>
        <w:suppressAutoHyphens/>
        <w:rPr>
          <w:sz w:val="56"/>
          <w:szCs w:val="56"/>
        </w:rPr>
      </w:pPr>
      <w:r w:rsidRPr="00C45583">
        <w:rPr>
          <w:sz w:val="56"/>
          <w:szCs w:val="56"/>
        </w:rPr>
        <w:t>KOUPÁNÍ</w:t>
      </w:r>
    </w:p>
    <w:p w:rsidR="00E432E7" w:rsidRPr="00C45583" w:rsidRDefault="00E432E7" w:rsidP="00E432E7">
      <w:pPr>
        <w:suppressAutoHyphens/>
        <w:rPr>
          <w:sz w:val="56"/>
          <w:szCs w:val="56"/>
        </w:rPr>
      </w:pPr>
      <w:r>
        <w:rPr>
          <w:sz w:val="56"/>
          <w:szCs w:val="56"/>
        </w:rPr>
        <w:t>KAMARÁD</w:t>
      </w:r>
    </w:p>
    <w:p w:rsidR="00E432E7" w:rsidRDefault="00E432E7" w:rsidP="00E432E7">
      <w:pPr>
        <w:suppressAutoHyphens/>
        <w:rPr>
          <w:sz w:val="56"/>
          <w:szCs w:val="56"/>
        </w:rPr>
      </w:pPr>
      <w:r>
        <w:rPr>
          <w:sz w:val="56"/>
          <w:szCs w:val="56"/>
        </w:rPr>
        <w:t>POHODA</w:t>
      </w:r>
    </w:p>
    <w:p w:rsidR="00E432E7" w:rsidRDefault="00E432E7" w:rsidP="00E432E7">
      <w:pPr>
        <w:suppressAutoHyphens/>
        <w:rPr>
          <w:sz w:val="56"/>
          <w:szCs w:val="56"/>
        </w:rPr>
      </w:pPr>
    </w:p>
    <w:p w:rsidR="00E432E7" w:rsidRDefault="00E432E7" w:rsidP="00E432E7">
      <w:pPr>
        <w:spacing w:after="360" w:line="240" w:lineRule="auto"/>
        <w:rPr>
          <w:sz w:val="28"/>
          <w:szCs w:val="28"/>
          <w:u w:val="single"/>
        </w:rPr>
      </w:pPr>
    </w:p>
    <w:p w:rsidR="00E432E7" w:rsidRDefault="00E432E7" w:rsidP="00E432E7">
      <w:pPr>
        <w:spacing w:after="360" w:line="240" w:lineRule="auto"/>
        <w:rPr>
          <w:sz w:val="28"/>
          <w:szCs w:val="28"/>
          <w:u w:val="single"/>
        </w:rPr>
      </w:pPr>
      <w:r>
        <w:rPr>
          <w:noProof/>
          <w:sz w:val="56"/>
          <w:szCs w:val="56"/>
        </w:rPr>
        <w:lastRenderedPageBreak/>
        <w:drawing>
          <wp:anchor distT="0" distB="0" distL="114300" distR="114300" simplePos="0" relativeHeight="251688960" behindDoc="1" locked="0" layoutInCell="1" allowOverlap="1" wp14:anchorId="69213660" wp14:editId="3A2FE355">
            <wp:simplePos x="0" y="0"/>
            <wp:positionH relativeFrom="margin">
              <wp:posOffset>-117475</wp:posOffset>
            </wp:positionH>
            <wp:positionV relativeFrom="paragraph">
              <wp:posOffset>452120</wp:posOffset>
            </wp:positionV>
            <wp:extent cx="1822093" cy="2457450"/>
            <wp:effectExtent l="0" t="0" r="6985"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dička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2093" cy="2457450"/>
                    </a:xfrm>
                    <a:prstGeom prst="rect">
                      <a:avLst/>
                    </a:prstGeom>
                  </pic:spPr>
                </pic:pic>
              </a:graphicData>
            </a:graphic>
            <wp14:sizeRelH relativeFrom="margin">
              <wp14:pctWidth>0</wp14:pctWidth>
            </wp14:sizeRelH>
            <wp14:sizeRelV relativeFrom="margin">
              <wp14:pctHeight>0</wp14:pctHeight>
            </wp14:sizeRelV>
          </wp:anchor>
        </w:drawing>
      </w:r>
      <w:r>
        <w:rPr>
          <w:sz w:val="28"/>
          <w:szCs w:val="28"/>
          <w:u w:val="single"/>
        </w:rPr>
        <w:t>Příloha č. 2</w:t>
      </w:r>
    </w:p>
    <w:p w:rsidR="00E432E7" w:rsidRDefault="00E432E7" w:rsidP="00E432E7">
      <w:pPr>
        <w:rPr>
          <w:sz w:val="56"/>
          <w:szCs w:val="56"/>
        </w:rPr>
      </w:pPr>
      <w:r>
        <w:rPr>
          <w:noProof/>
          <w:sz w:val="56"/>
          <w:szCs w:val="56"/>
        </w:rPr>
        <w:drawing>
          <wp:anchor distT="0" distB="0" distL="114300" distR="114300" simplePos="0" relativeHeight="251689984" behindDoc="1" locked="0" layoutInCell="1" allowOverlap="1" wp14:anchorId="5A310147" wp14:editId="250AF2FC">
            <wp:simplePos x="0" y="0"/>
            <wp:positionH relativeFrom="margin">
              <wp:posOffset>2416322</wp:posOffset>
            </wp:positionH>
            <wp:positionV relativeFrom="paragraph">
              <wp:posOffset>79375</wp:posOffset>
            </wp:positionV>
            <wp:extent cx="1685925" cy="2401779"/>
            <wp:effectExtent l="0" t="0" r="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ře knih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5925" cy="2401779"/>
                    </a:xfrm>
                    <a:prstGeom prst="rect">
                      <a:avLst/>
                    </a:prstGeom>
                  </pic:spPr>
                </pic:pic>
              </a:graphicData>
            </a:graphic>
            <wp14:sizeRelH relativeFrom="margin">
              <wp14:pctWidth>0</wp14:pctWidth>
            </wp14:sizeRelH>
            <wp14:sizeRelV relativeFrom="margin">
              <wp14:pctHeight>0</wp14:pctHeight>
            </wp14:sizeRelV>
          </wp:anchor>
        </w:drawing>
      </w:r>
    </w:p>
    <w:p w:rsidR="00E432E7" w:rsidRPr="00C45583" w:rsidRDefault="00E432E7" w:rsidP="00E432E7">
      <w:pPr>
        <w:rPr>
          <w:sz w:val="56"/>
          <w:szCs w:val="56"/>
        </w:rPr>
      </w:pPr>
    </w:p>
    <w:p w:rsidR="00E432E7" w:rsidRPr="00C45583" w:rsidRDefault="00E432E7" w:rsidP="00E432E7">
      <w:pPr>
        <w:rPr>
          <w:sz w:val="56"/>
          <w:szCs w:val="56"/>
        </w:rPr>
      </w:pPr>
    </w:p>
    <w:p w:rsidR="00E432E7" w:rsidRPr="00C45583" w:rsidRDefault="00E432E7" w:rsidP="00E432E7">
      <w:pPr>
        <w:rPr>
          <w:sz w:val="56"/>
          <w:szCs w:val="56"/>
        </w:rPr>
      </w:pPr>
    </w:p>
    <w:p w:rsidR="00E432E7" w:rsidRDefault="00E432E7" w:rsidP="00E432E7">
      <w:pPr>
        <w:spacing w:after="360" w:line="240" w:lineRule="auto"/>
        <w:rPr>
          <w:sz w:val="28"/>
          <w:szCs w:val="28"/>
          <w:u w:val="single"/>
        </w:rPr>
      </w:pPr>
      <w:r>
        <w:rPr>
          <w:noProof/>
          <w:sz w:val="56"/>
          <w:szCs w:val="56"/>
        </w:rPr>
        <w:drawing>
          <wp:anchor distT="0" distB="0" distL="114300" distR="114300" simplePos="0" relativeHeight="251692032" behindDoc="1" locked="0" layoutInCell="1" allowOverlap="1" wp14:anchorId="3018807E" wp14:editId="37063E89">
            <wp:simplePos x="0" y="0"/>
            <wp:positionH relativeFrom="margin">
              <wp:posOffset>2413000</wp:posOffset>
            </wp:positionH>
            <wp:positionV relativeFrom="paragraph">
              <wp:posOffset>32385</wp:posOffset>
            </wp:positionV>
            <wp:extent cx="1811020" cy="2423014"/>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utník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1020" cy="2423014"/>
                    </a:xfrm>
                    <a:prstGeom prst="rect">
                      <a:avLst/>
                    </a:prstGeom>
                  </pic:spPr>
                </pic:pic>
              </a:graphicData>
            </a:graphic>
            <wp14:sizeRelH relativeFrom="margin">
              <wp14:pctWidth>0</wp14:pctWidth>
            </wp14:sizeRelH>
            <wp14:sizeRelV relativeFrom="margin">
              <wp14:pctHeight>0</wp14:pctHeight>
            </wp14:sizeRelV>
          </wp:anchor>
        </w:drawing>
      </w:r>
      <w:r>
        <w:rPr>
          <w:noProof/>
          <w:sz w:val="56"/>
          <w:szCs w:val="56"/>
        </w:rPr>
        <w:drawing>
          <wp:anchor distT="0" distB="0" distL="114300" distR="114300" simplePos="0" relativeHeight="251691008" behindDoc="1" locked="0" layoutInCell="1" allowOverlap="1" wp14:anchorId="0599E2AB" wp14:editId="7B9965E0">
            <wp:simplePos x="0" y="0"/>
            <wp:positionH relativeFrom="margin">
              <wp:posOffset>0</wp:posOffset>
            </wp:positionH>
            <wp:positionV relativeFrom="paragraph">
              <wp:posOffset>29845</wp:posOffset>
            </wp:positionV>
            <wp:extent cx="1733550" cy="2392064"/>
            <wp:effectExtent l="0" t="0" r="0" b="825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 zastávc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3550" cy="2392064"/>
                    </a:xfrm>
                    <a:prstGeom prst="rect">
                      <a:avLst/>
                    </a:prstGeom>
                  </pic:spPr>
                </pic:pic>
              </a:graphicData>
            </a:graphic>
            <wp14:sizeRelH relativeFrom="margin">
              <wp14:pctWidth>0</wp14:pctWidth>
            </wp14:sizeRelH>
            <wp14:sizeRelV relativeFrom="margin">
              <wp14:pctHeight>0</wp14:pctHeight>
            </wp14:sizeRelV>
          </wp:anchor>
        </w:drawing>
      </w:r>
    </w:p>
    <w:p w:rsidR="00E432E7" w:rsidRDefault="00E432E7" w:rsidP="00E432E7">
      <w:pPr>
        <w:spacing w:after="360" w:line="240" w:lineRule="auto"/>
        <w:rPr>
          <w:sz w:val="28"/>
          <w:szCs w:val="28"/>
          <w:u w:val="single"/>
        </w:rPr>
      </w:pPr>
    </w:p>
    <w:p w:rsidR="00E432E7" w:rsidRDefault="00E432E7" w:rsidP="00E432E7">
      <w:pPr>
        <w:spacing w:after="360" w:line="240" w:lineRule="auto"/>
        <w:rPr>
          <w:sz w:val="28"/>
          <w:szCs w:val="28"/>
          <w:u w:val="single"/>
        </w:rPr>
      </w:pPr>
    </w:p>
    <w:p w:rsidR="00E432E7" w:rsidRPr="00536180" w:rsidRDefault="00E432E7" w:rsidP="00E432E7">
      <w:pPr>
        <w:rPr>
          <w:sz w:val="28"/>
          <w:szCs w:val="28"/>
        </w:rPr>
      </w:pPr>
    </w:p>
    <w:p w:rsidR="00E432E7" w:rsidRDefault="00E432E7" w:rsidP="00E432E7">
      <w:pPr>
        <w:tabs>
          <w:tab w:val="left" w:pos="4320"/>
        </w:tabs>
        <w:rPr>
          <w:sz w:val="28"/>
          <w:szCs w:val="28"/>
        </w:rPr>
      </w:pPr>
    </w:p>
    <w:p w:rsidR="00E432E7" w:rsidRDefault="00E432E7" w:rsidP="00E432E7">
      <w:pPr>
        <w:tabs>
          <w:tab w:val="left" w:pos="4320"/>
        </w:tabs>
        <w:rPr>
          <w:sz w:val="28"/>
          <w:szCs w:val="28"/>
        </w:rPr>
      </w:pPr>
    </w:p>
    <w:p w:rsidR="00E432E7" w:rsidRDefault="00E432E7" w:rsidP="00E432E7">
      <w:pPr>
        <w:tabs>
          <w:tab w:val="left" w:pos="4320"/>
        </w:tabs>
        <w:rPr>
          <w:sz w:val="28"/>
          <w:szCs w:val="28"/>
        </w:rPr>
      </w:pPr>
      <w:r>
        <w:rPr>
          <w:noProof/>
          <w:sz w:val="56"/>
          <w:szCs w:val="56"/>
        </w:rPr>
        <w:drawing>
          <wp:anchor distT="0" distB="0" distL="114300" distR="114300" simplePos="0" relativeHeight="251693056" behindDoc="1" locked="0" layoutInCell="1" allowOverlap="1" wp14:anchorId="46E64593" wp14:editId="0B07F458">
            <wp:simplePos x="0" y="0"/>
            <wp:positionH relativeFrom="margin">
              <wp:posOffset>-5715</wp:posOffset>
            </wp:positionH>
            <wp:positionV relativeFrom="paragraph">
              <wp:posOffset>318770</wp:posOffset>
            </wp:positionV>
            <wp:extent cx="1713322" cy="2275840"/>
            <wp:effectExtent l="0" t="0" r="127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hrada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322" cy="2275840"/>
                    </a:xfrm>
                    <a:prstGeom prst="rect">
                      <a:avLst/>
                    </a:prstGeom>
                  </pic:spPr>
                </pic:pic>
              </a:graphicData>
            </a:graphic>
            <wp14:sizeRelH relativeFrom="margin">
              <wp14:pctWidth>0</wp14:pctWidth>
            </wp14:sizeRelH>
            <wp14:sizeRelV relativeFrom="margin">
              <wp14:pctHeight>0</wp14:pctHeight>
            </wp14:sizeRelV>
          </wp:anchor>
        </w:drawing>
      </w:r>
    </w:p>
    <w:p w:rsidR="00E432E7" w:rsidRDefault="00E432E7" w:rsidP="00E432E7">
      <w:pPr>
        <w:tabs>
          <w:tab w:val="left" w:pos="4320"/>
        </w:tabs>
        <w:rPr>
          <w:sz w:val="28"/>
          <w:szCs w:val="28"/>
        </w:rPr>
      </w:pPr>
    </w:p>
    <w:p w:rsidR="00E432E7" w:rsidRDefault="00E432E7" w:rsidP="00E432E7">
      <w:pPr>
        <w:tabs>
          <w:tab w:val="left" w:pos="4320"/>
        </w:tabs>
        <w:rPr>
          <w:sz w:val="28"/>
          <w:szCs w:val="28"/>
        </w:rPr>
      </w:pPr>
    </w:p>
    <w:p w:rsidR="00E432E7" w:rsidRDefault="00E432E7" w:rsidP="00E432E7">
      <w:pPr>
        <w:tabs>
          <w:tab w:val="left" w:pos="4320"/>
        </w:tabs>
        <w:rPr>
          <w:sz w:val="28"/>
          <w:szCs w:val="28"/>
        </w:rPr>
      </w:pPr>
    </w:p>
    <w:p w:rsidR="00E432E7" w:rsidRDefault="00E432E7" w:rsidP="00E432E7">
      <w:pPr>
        <w:tabs>
          <w:tab w:val="left" w:pos="4320"/>
        </w:tabs>
        <w:rPr>
          <w:sz w:val="28"/>
          <w:szCs w:val="28"/>
        </w:rPr>
      </w:pPr>
    </w:p>
    <w:p w:rsidR="00E432E7" w:rsidRDefault="00E432E7" w:rsidP="00E432E7">
      <w:pPr>
        <w:tabs>
          <w:tab w:val="left" w:pos="4320"/>
        </w:tabs>
        <w:rPr>
          <w:sz w:val="28"/>
          <w:szCs w:val="28"/>
        </w:rPr>
      </w:pPr>
    </w:p>
    <w:p w:rsidR="00E432E7" w:rsidRDefault="00E432E7" w:rsidP="00E432E7">
      <w:pPr>
        <w:rPr>
          <w:sz w:val="28"/>
          <w:szCs w:val="28"/>
        </w:rPr>
      </w:pPr>
    </w:p>
    <w:p w:rsidR="00E432E7" w:rsidRDefault="00E432E7" w:rsidP="00E432E7">
      <w:pPr>
        <w:rPr>
          <w:sz w:val="28"/>
          <w:szCs w:val="28"/>
          <w:u w:val="single"/>
        </w:rPr>
      </w:pPr>
    </w:p>
    <w:p w:rsidR="00E432E7" w:rsidRPr="00D02D3B" w:rsidRDefault="004015AB" w:rsidP="00E432E7">
      <w:pPr>
        <w:rPr>
          <w:szCs w:val="28"/>
        </w:rPr>
      </w:pPr>
      <w:r>
        <w:rPr>
          <w:sz w:val="28"/>
          <w:szCs w:val="28"/>
          <w:u w:val="single"/>
        </w:rPr>
        <w:lastRenderedPageBreak/>
        <w:t>P</w:t>
      </w:r>
      <w:r w:rsidR="00E432E7">
        <w:rPr>
          <w:sz w:val="28"/>
          <w:szCs w:val="28"/>
          <w:u w:val="single"/>
        </w:rPr>
        <w:t>říloha č. 3</w:t>
      </w:r>
    </w:p>
    <w:p w:rsidR="00E432E7" w:rsidRDefault="00E432E7" w:rsidP="00E432E7">
      <w:pPr>
        <w:spacing w:after="360" w:line="240" w:lineRule="auto"/>
        <w:rPr>
          <w:noProof/>
          <w:sz w:val="28"/>
          <w:szCs w:val="28"/>
          <w:u w:val="single"/>
        </w:rPr>
      </w:pPr>
      <w:r w:rsidRPr="00947985">
        <w:rPr>
          <w:noProof/>
          <w:sz w:val="28"/>
          <w:szCs w:val="28"/>
          <w:u w:val="single"/>
        </w:rPr>
        <w:drawing>
          <wp:anchor distT="0" distB="0" distL="114300" distR="114300" simplePos="0" relativeHeight="251697152" behindDoc="1" locked="0" layoutInCell="1" allowOverlap="1" wp14:anchorId="4B358293" wp14:editId="5EDF1A7E">
            <wp:simplePos x="0" y="0"/>
            <wp:positionH relativeFrom="margin">
              <wp:posOffset>2701925</wp:posOffset>
            </wp:positionH>
            <wp:positionV relativeFrom="paragraph">
              <wp:posOffset>140335</wp:posOffset>
            </wp:positionV>
            <wp:extent cx="1941195" cy="2295525"/>
            <wp:effectExtent l="0" t="0" r="1905" b="9525"/>
            <wp:wrapNone/>
            <wp:docPr id="9" name="Obrázek 9" descr="C:\Users\Renča\Pictures\Na zastáv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nča\Pictures\Na zastávc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7073"/>
                    <a:stretch/>
                  </pic:blipFill>
                  <pic:spPr bwMode="auto">
                    <a:xfrm>
                      <a:off x="0" y="0"/>
                      <a:ext cx="1941195"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7985">
        <w:rPr>
          <w:noProof/>
          <w:sz w:val="28"/>
          <w:szCs w:val="28"/>
          <w:u w:val="single"/>
        </w:rPr>
        <w:drawing>
          <wp:anchor distT="0" distB="0" distL="114300" distR="114300" simplePos="0" relativeHeight="251698176" behindDoc="1" locked="0" layoutInCell="1" allowOverlap="1" wp14:anchorId="30082C7D" wp14:editId="449F93A6">
            <wp:simplePos x="0" y="0"/>
            <wp:positionH relativeFrom="margin">
              <wp:posOffset>-76200</wp:posOffset>
            </wp:positionH>
            <wp:positionV relativeFrom="paragraph">
              <wp:posOffset>135995</wp:posOffset>
            </wp:positionV>
            <wp:extent cx="2143121" cy="2514600"/>
            <wp:effectExtent l="0" t="0" r="0" b="0"/>
            <wp:wrapNone/>
            <wp:docPr id="17" name="Obrázek 17" descr="C:\Users\Renča\Pictures\Moře kn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ča\Pictures\Moře knih.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365"/>
                    <a:stretch/>
                  </pic:blipFill>
                  <pic:spPr bwMode="auto">
                    <a:xfrm>
                      <a:off x="0" y="0"/>
                      <a:ext cx="2143121"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r w:rsidRPr="00947985">
        <w:rPr>
          <w:noProof/>
          <w:sz w:val="28"/>
          <w:szCs w:val="28"/>
          <w:u w:val="single"/>
        </w:rPr>
        <w:drawing>
          <wp:anchor distT="0" distB="0" distL="114300" distR="114300" simplePos="0" relativeHeight="251695104" behindDoc="1" locked="0" layoutInCell="1" allowOverlap="1" wp14:anchorId="38F011C9" wp14:editId="6CE7149F">
            <wp:simplePos x="0" y="0"/>
            <wp:positionH relativeFrom="margin">
              <wp:posOffset>2701925</wp:posOffset>
            </wp:positionH>
            <wp:positionV relativeFrom="paragraph">
              <wp:posOffset>427990</wp:posOffset>
            </wp:positionV>
            <wp:extent cx="2304415" cy="2876550"/>
            <wp:effectExtent l="0" t="0" r="635" b="0"/>
            <wp:wrapNone/>
            <wp:docPr id="7" name="Obrázek 7" descr="C:\Users\Renča\Pictures\Lod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ča\Pictures\Lodičk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5790"/>
                    <a:stretch/>
                  </pic:blipFill>
                  <pic:spPr bwMode="auto">
                    <a:xfrm>
                      <a:off x="0" y="0"/>
                      <a:ext cx="2304415" cy="287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2E7" w:rsidRDefault="00E432E7" w:rsidP="00E432E7">
      <w:pPr>
        <w:spacing w:after="360" w:line="240" w:lineRule="auto"/>
        <w:rPr>
          <w:noProof/>
          <w:sz w:val="28"/>
          <w:szCs w:val="28"/>
          <w:u w:val="single"/>
        </w:rPr>
      </w:pPr>
      <w:r w:rsidRPr="00947985">
        <w:rPr>
          <w:noProof/>
          <w:sz w:val="28"/>
          <w:szCs w:val="28"/>
          <w:u w:val="single"/>
        </w:rPr>
        <w:drawing>
          <wp:anchor distT="0" distB="0" distL="114300" distR="114300" simplePos="0" relativeHeight="251696128" behindDoc="1" locked="0" layoutInCell="1" allowOverlap="1" wp14:anchorId="780F1856" wp14:editId="76258FC1">
            <wp:simplePos x="0" y="0"/>
            <wp:positionH relativeFrom="margin">
              <wp:posOffset>-108585</wp:posOffset>
            </wp:positionH>
            <wp:positionV relativeFrom="paragraph">
              <wp:posOffset>161925</wp:posOffset>
            </wp:positionV>
            <wp:extent cx="2319573" cy="2419350"/>
            <wp:effectExtent l="0" t="0" r="5080" b="0"/>
            <wp:wrapNone/>
            <wp:docPr id="10" name="Obrázek 10" descr="C:\Users\Renča\Pictures\Poutní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ča\Pictures\Poutník.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354"/>
                    <a:stretch/>
                  </pic:blipFill>
                  <pic:spPr bwMode="auto">
                    <a:xfrm>
                      <a:off x="0" y="0"/>
                      <a:ext cx="2319573"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r w:rsidRPr="00947985">
        <w:rPr>
          <w:noProof/>
          <w:sz w:val="28"/>
          <w:szCs w:val="28"/>
          <w:u w:val="single"/>
        </w:rPr>
        <w:drawing>
          <wp:anchor distT="0" distB="0" distL="114300" distR="114300" simplePos="0" relativeHeight="251694080" behindDoc="1" locked="0" layoutInCell="1" allowOverlap="1" wp14:anchorId="1A08CA57" wp14:editId="5E471C62">
            <wp:simplePos x="0" y="0"/>
            <wp:positionH relativeFrom="margin">
              <wp:posOffset>85725</wp:posOffset>
            </wp:positionH>
            <wp:positionV relativeFrom="paragraph">
              <wp:posOffset>320675</wp:posOffset>
            </wp:positionV>
            <wp:extent cx="2210435" cy="2124075"/>
            <wp:effectExtent l="0" t="0" r="0" b="9525"/>
            <wp:wrapNone/>
            <wp:docPr id="18" name="Obrázek 18" descr="C:\Users\Renča\Pictures\Zah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ča\Pictures\Zahrada.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188" b="28292"/>
                    <a:stretch/>
                  </pic:blipFill>
                  <pic:spPr bwMode="auto">
                    <a:xfrm>
                      <a:off x="0" y="0"/>
                      <a:ext cx="221043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noProof/>
          <w:sz w:val="28"/>
          <w:szCs w:val="28"/>
          <w:u w:val="single"/>
        </w:rPr>
      </w:pPr>
    </w:p>
    <w:p w:rsidR="00E432E7" w:rsidRDefault="00E432E7" w:rsidP="00E432E7">
      <w:pPr>
        <w:spacing w:after="360" w:line="240" w:lineRule="auto"/>
        <w:rPr>
          <w:sz w:val="28"/>
          <w:szCs w:val="28"/>
          <w:u w:val="single"/>
        </w:rPr>
      </w:pPr>
    </w:p>
    <w:p w:rsidR="00E432E7" w:rsidRDefault="00E432E7" w:rsidP="00E432E7">
      <w:pPr>
        <w:tabs>
          <w:tab w:val="left" w:pos="4534"/>
        </w:tabs>
        <w:rPr>
          <w:noProof/>
          <w:sz w:val="28"/>
          <w:szCs w:val="28"/>
          <w:u w:val="single"/>
        </w:rPr>
      </w:pPr>
    </w:p>
    <w:p w:rsidR="00E432E7" w:rsidRDefault="00E432E7" w:rsidP="00E432E7">
      <w:pPr>
        <w:tabs>
          <w:tab w:val="left" w:pos="4534"/>
        </w:tabs>
        <w:rPr>
          <w:noProof/>
          <w:sz w:val="28"/>
          <w:szCs w:val="28"/>
          <w:u w:val="single"/>
        </w:rPr>
      </w:pPr>
    </w:p>
    <w:p w:rsidR="00E432E7" w:rsidRPr="00E432E7" w:rsidRDefault="00E432E7" w:rsidP="00E432E7">
      <w:pPr>
        <w:pStyle w:val="Nzev"/>
      </w:pPr>
      <w:r>
        <w:lastRenderedPageBreak/>
        <w:t>Příloha VII.  – bajky</w:t>
      </w:r>
    </w:p>
    <w:p w:rsidR="00A8273B" w:rsidRPr="00843463" w:rsidRDefault="00A8273B" w:rsidP="00A8273B">
      <w:pPr>
        <w:spacing w:after="360" w:line="240" w:lineRule="auto"/>
        <w:rPr>
          <w:u w:val="single"/>
        </w:rPr>
      </w:pPr>
      <w:r w:rsidRPr="00843463">
        <w:rPr>
          <w:u w:val="single"/>
        </w:rPr>
        <w:t>Příloha č. 1</w:t>
      </w:r>
    </w:p>
    <w:p w:rsidR="00A8273B" w:rsidRPr="00843463" w:rsidRDefault="00A8273B" w:rsidP="00A8273B">
      <w:pPr>
        <w:shd w:val="clear" w:color="auto" w:fill="FFFFFF"/>
        <w:spacing w:after="0" w:line="240" w:lineRule="auto"/>
        <w:ind w:left="720"/>
        <w:rPr>
          <w:rFonts w:ascii="Helvetica" w:hAnsi="Helvetica" w:cs="Helvetica"/>
          <w:color w:val="222222"/>
        </w:rPr>
      </w:pPr>
    </w:p>
    <w:p w:rsidR="00A8273B" w:rsidRPr="00843463" w:rsidRDefault="00A8273B" w:rsidP="00A8273B">
      <w:pPr>
        <w:spacing w:after="0"/>
      </w:pPr>
      <w:r w:rsidRPr="00843463">
        <w:rPr>
          <w:b/>
        </w:rPr>
        <w:t>Liška a vrána</w:t>
      </w:r>
      <w:r w:rsidRPr="00843463">
        <w:t xml:space="preserve"> –  Zkus dokončit bajku. Pamatuj, že musí obsahovat ponaučení. </w:t>
      </w:r>
    </w:p>
    <w:p w:rsidR="00A8273B" w:rsidRPr="00843463" w:rsidRDefault="00A8273B" w:rsidP="00A8273B">
      <w:pPr>
        <w:spacing w:after="0"/>
      </w:pPr>
      <w:r w:rsidRPr="00843463">
        <w:t xml:space="preserve">Jaké vlastnosti má liška? </w:t>
      </w:r>
    </w:p>
    <w:p w:rsidR="00A8273B" w:rsidRPr="00843463" w:rsidRDefault="00A8273B" w:rsidP="00A8273B">
      <w:pPr>
        <w:spacing w:after="0"/>
      </w:pPr>
      <w:r w:rsidRPr="00843463">
        <w:t xml:space="preserve">Jaké vlastnosti má vrána? </w:t>
      </w:r>
    </w:p>
    <w:p w:rsidR="00A8273B" w:rsidRPr="00843463" w:rsidRDefault="00A8273B" w:rsidP="00A8273B">
      <w:pPr>
        <w:spacing w:after="0"/>
      </w:pPr>
      <w:r w:rsidRPr="00843463">
        <w:t>Jaké plyne ponaučení?</w:t>
      </w:r>
    </w:p>
    <w:p w:rsidR="00A8273B" w:rsidRPr="00843463" w:rsidRDefault="00A8273B" w:rsidP="00A8273B">
      <w:pPr>
        <w:spacing w:after="0"/>
      </w:pPr>
    </w:p>
    <w:p w:rsidR="00A8273B" w:rsidRPr="00843463" w:rsidRDefault="00A8273B" w:rsidP="00A8273B">
      <w:pPr>
        <w:spacing w:after="0"/>
      </w:pPr>
      <w:r w:rsidRPr="00843463">
        <w:t xml:space="preserve"> </w:t>
      </w:r>
      <w:r w:rsidRPr="00843463">
        <w:rPr>
          <w:b/>
        </w:rPr>
        <w:t>Liška a čáp</w:t>
      </w:r>
      <w:r w:rsidRPr="00843463">
        <w:t xml:space="preserve"> - Zkus dokončit bajku. Pamatuj, že musí obsahovat ponaučení. </w:t>
      </w:r>
    </w:p>
    <w:p w:rsidR="00A8273B" w:rsidRPr="00843463" w:rsidRDefault="00A8273B" w:rsidP="00A8273B">
      <w:pPr>
        <w:spacing w:after="0"/>
      </w:pPr>
      <w:r w:rsidRPr="00843463">
        <w:t xml:space="preserve">Jaké vlastnosti má liška? </w:t>
      </w:r>
    </w:p>
    <w:p w:rsidR="00A8273B" w:rsidRPr="00843463" w:rsidRDefault="00A8273B" w:rsidP="00A8273B">
      <w:pPr>
        <w:spacing w:after="0"/>
      </w:pPr>
      <w:r w:rsidRPr="00843463">
        <w:t xml:space="preserve">Jaké vlastnosti má čáp? </w:t>
      </w:r>
    </w:p>
    <w:p w:rsidR="00A8273B" w:rsidRPr="00843463" w:rsidRDefault="00A8273B" w:rsidP="00A8273B">
      <w:pPr>
        <w:spacing w:after="0"/>
      </w:pPr>
      <w:r w:rsidRPr="00843463">
        <w:t>Jaké plyne ponaučení?</w:t>
      </w:r>
    </w:p>
    <w:p w:rsidR="00A8273B" w:rsidRPr="00843463" w:rsidRDefault="00A8273B" w:rsidP="00A8273B">
      <w:pPr>
        <w:spacing w:after="0"/>
      </w:pPr>
    </w:p>
    <w:p w:rsidR="00A8273B" w:rsidRPr="00843463" w:rsidRDefault="00A8273B" w:rsidP="00A8273B">
      <w:pPr>
        <w:spacing w:after="0"/>
      </w:pPr>
      <w:r w:rsidRPr="00843463">
        <w:rPr>
          <w:b/>
        </w:rPr>
        <w:t xml:space="preserve"> Zajíc a želva</w:t>
      </w:r>
      <w:r w:rsidRPr="00843463">
        <w:t xml:space="preserve"> - Zkus dokončit bajku. Pamatuj, že musí obsahovat ponaučení. </w:t>
      </w:r>
    </w:p>
    <w:p w:rsidR="00A8273B" w:rsidRPr="00843463" w:rsidRDefault="00A8273B" w:rsidP="00A8273B">
      <w:pPr>
        <w:spacing w:after="0"/>
      </w:pPr>
      <w:r w:rsidRPr="00843463">
        <w:t xml:space="preserve">Jaké vlastnosti má zajíc? </w:t>
      </w:r>
    </w:p>
    <w:p w:rsidR="00A8273B" w:rsidRPr="00843463" w:rsidRDefault="00A8273B" w:rsidP="00A8273B">
      <w:pPr>
        <w:spacing w:after="0"/>
      </w:pPr>
      <w:r w:rsidRPr="00843463">
        <w:t xml:space="preserve">Jaké vlastnosti má želva? </w:t>
      </w:r>
    </w:p>
    <w:p w:rsidR="00A8273B" w:rsidRDefault="00A8273B" w:rsidP="00A8273B">
      <w:pPr>
        <w:spacing w:after="0"/>
      </w:pPr>
      <w:r w:rsidRPr="00843463">
        <w:t>Jaké plyne ponaučení?</w:t>
      </w:r>
    </w:p>
    <w:p w:rsidR="00A8273B" w:rsidRDefault="00A8273B" w:rsidP="00A8273B">
      <w:pPr>
        <w:spacing w:after="0"/>
      </w:pPr>
    </w:p>
    <w:p w:rsidR="00A8273B" w:rsidRPr="004A20A8" w:rsidRDefault="00A8273B" w:rsidP="00A8273B">
      <w:pPr>
        <w:spacing w:after="0"/>
      </w:pPr>
      <w:r w:rsidRPr="00843463">
        <w:rPr>
          <w:u w:val="single"/>
        </w:rPr>
        <w:t>Příloha č. 2</w:t>
      </w:r>
    </w:p>
    <w:p w:rsidR="00A8273B" w:rsidRPr="00843463" w:rsidRDefault="00A8273B" w:rsidP="00A8273B">
      <w:pPr>
        <w:rPr>
          <w:u w:val="single"/>
        </w:rPr>
      </w:pPr>
    </w:p>
    <w:p w:rsidR="00A8273B" w:rsidRPr="00843463" w:rsidRDefault="00A8273B" w:rsidP="00A8273B">
      <w:pPr>
        <w:spacing w:after="0"/>
        <w:jc w:val="center"/>
        <w:rPr>
          <w:b/>
          <w:u w:val="single"/>
        </w:rPr>
      </w:pPr>
      <w:r w:rsidRPr="00843463">
        <w:rPr>
          <w:b/>
          <w:u w:val="single"/>
        </w:rPr>
        <w:t>PRACOVNÍ LIST</w:t>
      </w:r>
    </w:p>
    <w:p w:rsidR="00A8273B" w:rsidRDefault="00A8273B" w:rsidP="00A8273B">
      <w:pPr>
        <w:spacing w:after="0"/>
      </w:pPr>
    </w:p>
    <w:p w:rsidR="00A8273B" w:rsidRPr="00843463" w:rsidRDefault="00A8273B" w:rsidP="00A8273B">
      <w:pPr>
        <w:spacing w:after="0"/>
      </w:pPr>
    </w:p>
    <w:p w:rsidR="00A8273B" w:rsidRPr="00843463" w:rsidRDefault="00A8273B" w:rsidP="00A8273B">
      <w:pPr>
        <w:spacing w:after="0"/>
      </w:pPr>
      <w:r w:rsidRPr="00843463">
        <w:t>Co je to bajka?</w:t>
      </w:r>
    </w:p>
    <w:p w:rsidR="00A8273B" w:rsidRPr="00843463" w:rsidRDefault="00A8273B" w:rsidP="00A8273B">
      <w:pPr>
        <w:spacing w:after="0"/>
      </w:pPr>
    </w:p>
    <w:p w:rsidR="00A8273B" w:rsidRPr="00843463" w:rsidRDefault="00A8273B" w:rsidP="00A8273B">
      <w:pPr>
        <w:spacing w:after="0"/>
      </w:pPr>
    </w:p>
    <w:p w:rsidR="00A8273B" w:rsidRPr="00843463" w:rsidRDefault="00A8273B" w:rsidP="00A8273B">
      <w:pPr>
        <w:spacing w:after="0"/>
      </w:pPr>
      <w:r w:rsidRPr="00843463">
        <w:t>Jak jsou hlavní postavy v bajce?</w:t>
      </w:r>
    </w:p>
    <w:p w:rsidR="00A8273B" w:rsidRPr="00843463" w:rsidRDefault="00A8273B" w:rsidP="00A8273B">
      <w:pPr>
        <w:spacing w:after="0"/>
      </w:pPr>
    </w:p>
    <w:p w:rsidR="00A8273B" w:rsidRPr="00843463" w:rsidRDefault="00A8273B" w:rsidP="00A8273B">
      <w:pPr>
        <w:spacing w:after="0"/>
      </w:pPr>
    </w:p>
    <w:p w:rsidR="00A8273B" w:rsidRPr="00843463" w:rsidRDefault="00A8273B" w:rsidP="00A8273B">
      <w:pPr>
        <w:spacing w:after="0"/>
      </w:pPr>
      <w:r w:rsidRPr="00843463">
        <w:t>Co je na konci každé bajky?</w:t>
      </w:r>
    </w:p>
    <w:p w:rsidR="00A8273B" w:rsidRPr="00843463" w:rsidRDefault="00A8273B" w:rsidP="00A8273B">
      <w:pPr>
        <w:spacing w:after="0"/>
      </w:pPr>
    </w:p>
    <w:p w:rsidR="00A8273B" w:rsidRPr="00843463" w:rsidRDefault="00A8273B" w:rsidP="00A8273B">
      <w:pPr>
        <w:spacing w:after="0"/>
      </w:pPr>
    </w:p>
    <w:p w:rsidR="00A8273B" w:rsidRPr="00843463" w:rsidRDefault="00A8273B" w:rsidP="00A8273B">
      <w:pPr>
        <w:spacing w:after="0"/>
      </w:pPr>
      <w:r w:rsidRPr="00843463">
        <w:lastRenderedPageBreak/>
        <w:t xml:space="preserve">Jaké mají hlavní postavy vlastnosti v bajce? </w:t>
      </w:r>
    </w:p>
    <w:p w:rsidR="00A8273B" w:rsidRPr="00843463" w:rsidRDefault="00A8273B" w:rsidP="00A8273B">
      <w:pPr>
        <w:spacing w:after="0"/>
      </w:pPr>
    </w:p>
    <w:p w:rsidR="00A8273B" w:rsidRPr="00843463" w:rsidRDefault="00A8273B" w:rsidP="00A8273B">
      <w:pPr>
        <w:spacing w:after="0"/>
      </w:pPr>
    </w:p>
    <w:p w:rsidR="00A8273B" w:rsidRPr="00843463" w:rsidRDefault="00A8273B" w:rsidP="00A8273B">
      <w:pPr>
        <w:spacing w:after="0"/>
      </w:pPr>
      <w:r w:rsidRPr="00843463">
        <w:t>Doplň přirovnání?</w:t>
      </w:r>
    </w:p>
    <w:p w:rsidR="00A8273B" w:rsidRPr="00843463" w:rsidRDefault="00A8273B" w:rsidP="00A8273B">
      <w:pPr>
        <w:spacing w:after="0"/>
      </w:pPr>
      <w:r w:rsidRPr="00843463">
        <w:t>Mazaný jako ____________________</w:t>
      </w:r>
    </w:p>
    <w:p w:rsidR="00A8273B" w:rsidRPr="00843463" w:rsidRDefault="00A8273B" w:rsidP="00A8273B">
      <w:pPr>
        <w:spacing w:after="0"/>
      </w:pPr>
      <w:r w:rsidRPr="00843463">
        <w:t>Pilná jako _____________________</w:t>
      </w:r>
    </w:p>
    <w:p w:rsidR="00A8273B" w:rsidRPr="00843463" w:rsidRDefault="00A8273B" w:rsidP="00A8273B">
      <w:pPr>
        <w:spacing w:after="0"/>
      </w:pPr>
      <w:r w:rsidRPr="00843463">
        <w:t>Moudrá jako___________________</w:t>
      </w:r>
    </w:p>
    <w:p w:rsidR="00A8273B" w:rsidRPr="00843463" w:rsidRDefault="00A8273B" w:rsidP="00A8273B">
      <w:pPr>
        <w:spacing w:after="0"/>
      </w:pPr>
      <w:r w:rsidRPr="00843463">
        <w:t>Pyšný jako ____________________</w:t>
      </w:r>
    </w:p>
    <w:p w:rsidR="00A8273B" w:rsidRPr="00843463" w:rsidRDefault="00A8273B" w:rsidP="00A8273B">
      <w:pPr>
        <w:spacing w:after="0"/>
      </w:pPr>
    </w:p>
    <w:p w:rsidR="00A8273B" w:rsidRPr="00843463" w:rsidRDefault="00A8273B" w:rsidP="00A8273B">
      <w:pPr>
        <w:spacing w:after="0"/>
      </w:pPr>
      <w:r w:rsidRPr="00843463">
        <w:t>Zkus vymyslet bajku.</w:t>
      </w:r>
    </w:p>
    <w:p w:rsidR="00A8273B" w:rsidRPr="00843463" w:rsidRDefault="00A8273B" w:rsidP="00A8273B">
      <w:pPr>
        <w:spacing w:after="0"/>
      </w:pPr>
    </w:p>
    <w:p w:rsidR="00A8273B" w:rsidRPr="00843463" w:rsidRDefault="00A8273B" w:rsidP="00A8273B">
      <w:pPr>
        <w:spacing w:after="0"/>
      </w:pPr>
    </w:p>
    <w:p w:rsidR="00A8273B" w:rsidRDefault="00A8273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3E129B" w:rsidRDefault="003E129B" w:rsidP="00A8273B">
      <w:pPr>
        <w:spacing w:after="0"/>
      </w:pPr>
    </w:p>
    <w:p w:rsidR="006D7BD7" w:rsidRPr="00A67485" w:rsidRDefault="006D7BD7" w:rsidP="009169D4">
      <w:pPr>
        <w:spacing w:before="100" w:beforeAutospacing="1" w:after="100" w:afterAutospacing="1" w:line="240" w:lineRule="auto"/>
        <w:jc w:val="center"/>
        <w:rPr>
          <w:b/>
          <w:sz w:val="36"/>
          <w:szCs w:val="36"/>
        </w:rPr>
      </w:pPr>
      <w:bookmarkStart w:id="151" w:name="__57f22097___Toc516431796"/>
      <w:r w:rsidRPr="00A67485">
        <w:rPr>
          <w:b/>
          <w:sz w:val="36"/>
          <w:szCs w:val="36"/>
        </w:rPr>
        <w:lastRenderedPageBreak/>
        <w:t>Anotace</w:t>
      </w:r>
      <w:bookmarkEnd w:id="151"/>
    </w:p>
    <w:tbl>
      <w:tblPr>
        <w:tblW w:w="0" w:type="auto"/>
        <w:tblCellMar>
          <w:left w:w="0" w:type="dxa"/>
          <w:right w:w="0" w:type="dxa"/>
        </w:tblCellMar>
        <w:tblLook w:val="04A0" w:firstRow="1" w:lastRow="0" w:firstColumn="1" w:lastColumn="0" w:noHBand="0" w:noVBand="1"/>
      </w:tblPr>
      <w:tblGrid>
        <w:gridCol w:w="2753"/>
        <w:gridCol w:w="5731"/>
      </w:tblGrid>
      <w:tr w:rsidR="006D7BD7" w:rsidRPr="006D7BD7" w:rsidTr="00A67485">
        <w:trPr>
          <w:trHeight w:val="572"/>
        </w:trPr>
        <w:tc>
          <w:tcPr>
            <w:tcW w:w="27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Jméno a příjmení</w:t>
            </w:r>
          </w:p>
        </w:tc>
        <w:tc>
          <w:tcPr>
            <w:tcW w:w="57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after="0" w:line="240" w:lineRule="auto"/>
              <w:jc w:val="left"/>
            </w:pPr>
            <w:r>
              <w:t>Bc. Renáta Maděrová</w:t>
            </w:r>
          </w:p>
        </w:tc>
      </w:tr>
      <w:tr w:rsidR="006D7BD7" w:rsidRPr="006D7BD7" w:rsidTr="00A67485">
        <w:trPr>
          <w:trHeight w:val="581"/>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Katedra</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after="0" w:line="240" w:lineRule="auto"/>
              <w:jc w:val="left"/>
            </w:pPr>
            <w:r>
              <w:t xml:space="preserve">Českého </w:t>
            </w:r>
            <w:r w:rsidR="00A67485">
              <w:t>jazyka a literatury</w:t>
            </w:r>
          </w:p>
        </w:tc>
      </w:tr>
      <w:tr w:rsidR="006D7BD7" w:rsidRPr="006D7BD7" w:rsidTr="00A67485">
        <w:trPr>
          <w:trHeight w:val="560"/>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Vedoucí práce</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lang w:eastAsia="en-US"/>
              </w:rPr>
              <w:t>Doc. Mgr. Jaroslav Vala, Ph.D.</w:t>
            </w:r>
          </w:p>
        </w:tc>
      </w:tr>
      <w:tr w:rsidR="006D7BD7" w:rsidRPr="006D7BD7" w:rsidTr="00A67485">
        <w:trPr>
          <w:trHeight w:val="525"/>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Rok obhajoby</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lang w:eastAsia="en-US"/>
              </w:rPr>
              <w:t>2019</w:t>
            </w:r>
          </w:p>
        </w:tc>
      </w:tr>
      <w:tr w:rsidR="006D7BD7" w:rsidRPr="006D7BD7" w:rsidTr="00A67485">
        <w:trPr>
          <w:trHeight w:val="483"/>
        </w:trPr>
        <w:tc>
          <w:tcPr>
            <w:tcW w:w="27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Název práce</w:t>
            </w:r>
          </w:p>
        </w:tc>
        <w:tc>
          <w:tcPr>
            <w:tcW w:w="57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Pr>
                <w:lang w:eastAsia="en-US"/>
              </w:rPr>
              <w:t>R</w:t>
            </w:r>
            <w:r w:rsidRPr="006D7BD7">
              <w:rPr>
                <w:lang w:eastAsia="en-US"/>
              </w:rPr>
              <w:t>ealizace čtenářského klubu v 5. ročníku základní školy</w:t>
            </w:r>
          </w:p>
        </w:tc>
      </w:tr>
      <w:tr w:rsidR="006D7BD7" w:rsidRPr="006D7BD7" w:rsidTr="00A67485">
        <w:trPr>
          <w:trHeight w:val="480"/>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Název v angličtině</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lang w:eastAsia="en-US"/>
              </w:rPr>
              <w:t> </w:t>
            </w:r>
            <w:proofErr w:type="spellStart"/>
            <w:r w:rsidRPr="006D7BD7">
              <w:rPr>
                <w:lang w:eastAsia="en-US"/>
              </w:rPr>
              <w:t>Realization</w:t>
            </w:r>
            <w:proofErr w:type="spellEnd"/>
            <w:r w:rsidRPr="006D7BD7">
              <w:rPr>
                <w:lang w:eastAsia="en-US"/>
              </w:rPr>
              <w:t xml:space="preserve"> </w:t>
            </w:r>
            <w:proofErr w:type="spellStart"/>
            <w:r w:rsidRPr="006D7BD7">
              <w:rPr>
                <w:lang w:eastAsia="en-US"/>
              </w:rPr>
              <w:t>of</w:t>
            </w:r>
            <w:proofErr w:type="spellEnd"/>
            <w:r w:rsidRPr="006D7BD7">
              <w:rPr>
                <w:lang w:eastAsia="en-US"/>
              </w:rPr>
              <w:t xml:space="preserve"> a </w:t>
            </w:r>
            <w:proofErr w:type="spellStart"/>
            <w:r w:rsidRPr="006D7BD7">
              <w:rPr>
                <w:lang w:eastAsia="en-US"/>
              </w:rPr>
              <w:t>reading</w:t>
            </w:r>
            <w:proofErr w:type="spellEnd"/>
            <w:r w:rsidRPr="006D7BD7">
              <w:rPr>
                <w:lang w:eastAsia="en-US"/>
              </w:rPr>
              <w:t xml:space="preserve"> club in </w:t>
            </w:r>
            <w:proofErr w:type="spellStart"/>
            <w:r w:rsidRPr="006D7BD7">
              <w:rPr>
                <w:lang w:eastAsia="en-US"/>
              </w:rPr>
              <w:t>year</w:t>
            </w:r>
            <w:proofErr w:type="spellEnd"/>
            <w:r w:rsidRPr="006D7BD7">
              <w:rPr>
                <w:lang w:eastAsia="en-US"/>
              </w:rPr>
              <w:t xml:space="preserve"> </w:t>
            </w:r>
            <w:proofErr w:type="spellStart"/>
            <w:r w:rsidRPr="006D7BD7">
              <w:rPr>
                <w:lang w:eastAsia="en-US"/>
              </w:rPr>
              <w:t>five</w:t>
            </w:r>
            <w:proofErr w:type="spellEnd"/>
            <w:r w:rsidRPr="006D7BD7">
              <w:rPr>
                <w:lang w:eastAsia="en-US"/>
              </w:rPr>
              <w:t xml:space="preserve"> </w:t>
            </w:r>
            <w:proofErr w:type="spellStart"/>
            <w:r w:rsidRPr="006D7BD7">
              <w:rPr>
                <w:lang w:eastAsia="en-US"/>
              </w:rPr>
              <w:t>of</w:t>
            </w:r>
            <w:proofErr w:type="spellEnd"/>
            <w:r w:rsidRPr="006D7BD7">
              <w:rPr>
                <w:lang w:eastAsia="en-US"/>
              </w:rPr>
              <w:t xml:space="preserve"> a </w:t>
            </w:r>
            <w:proofErr w:type="spellStart"/>
            <w:r w:rsidRPr="006D7BD7">
              <w:rPr>
                <w:lang w:eastAsia="en-US"/>
              </w:rPr>
              <w:t>primary</w:t>
            </w:r>
            <w:proofErr w:type="spellEnd"/>
            <w:r w:rsidRPr="006D7BD7">
              <w:rPr>
                <w:lang w:eastAsia="en-US"/>
              </w:rPr>
              <w:t xml:space="preserve"> </w:t>
            </w:r>
            <w:proofErr w:type="spellStart"/>
            <w:r w:rsidRPr="006D7BD7">
              <w:rPr>
                <w:lang w:eastAsia="en-US"/>
              </w:rPr>
              <w:t>school</w:t>
            </w:r>
            <w:proofErr w:type="spellEnd"/>
          </w:p>
        </w:tc>
      </w:tr>
      <w:tr w:rsidR="006D7BD7" w:rsidRPr="006D7BD7" w:rsidTr="00A67485">
        <w:trPr>
          <w:trHeight w:val="2827"/>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Anotace práce</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r w:rsidRPr="006D7BD7">
              <w:rPr>
                <w:lang w:eastAsia="en-US"/>
              </w:rPr>
              <w:t> </w:t>
            </w:r>
            <w:r>
              <w:t xml:space="preserve">Diplomová práce je zaměřena na realizaci čtenářského klubu na základní škole v Napajedlích žáků 5. ročníku. Je rozdělena na teoretickou část, která pojednává o čtenářské gramotnosti a kritickém myšlení ve spojitosti s vyučovacím  procesem. Dále poukazuje na výzkumy čtenářské gramotnosti v České republice. V praktické části je nejhlavnější náplní realizace čtenářského klubu a představení konkrétních hodin zacílených na rozvoj čtenářské gramotnosti pomocí metod kritického myšlení. V závěru praktické části je zhodnoceno a objasněno očekávání a spokojenost z pohledu žáků uskutečněného čtenářského klubu. Cílem </w:t>
            </w:r>
            <w:r w:rsidRPr="00BA4C40">
              <w:t>diplomové práce je pomocí realizace čtenářských klubů vyvolat u žáků zálibu ve čtení a za pomocí</w:t>
            </w:r>
            <w:r>
              <w:t xml:space="preserve"> metod kritického myšlení poukázat na radost z četby a vytvořit kladný vztah ke čtení. </w:t>
            </w:r>
          </w:p>
        </w:tc>
      </w:tr>
      <w:tr w:rsidR="006D7BD7" w:rsidRPr="006D7BD7" w:rsidTr="00A67485">
        <w:trPr>
          <w:trHeight w:val="489"/>
        </w:trPr>
        <w:tc>
          <w:tcPr>
            <w:tcW w:w="275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Klíčová slova</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r w:rsidRPr="006D7BD7">
              <w:rPr>
                <w:lang w:eastAsia="en-US"/>
              </w:rPr>
              <w:t> </w:t>
            </w:r>
            <w:r>
              <w:t>čtenářská gramotnost, čtení, kritické myšlení, čtenářský klub, metody kritického myšlení, model E-U-R, evokace, uvědomění, reflexe</w:t>
            </w:r>
          </w:p>
        </w:tc>
      </w:tr>
      <w:tr w:rsidR="006D7BD7" w:rsidRPr="006D7BD7" w:rsidTr="00A67485">
        <w:trPr>
          <w:trHeight w:val="3207"/>
        </w:trPr>
        <w:tc>
          <w:tcPr>
            <w:tcW w:w="275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lastRenderedPageBreak/>
              <w:t>Anotace v angličtině</w:t>
            </w:r>
          </w:p>
        </w:tc>
        <w:tc>
          <w:tcPr>
            <w:tcW w:w="573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6D7BD7" w:rsidRDefault="006D7BD7" w:rsidP="006D7BD7">
            <w:r w:rsidRPr="006D7BD7">
              <w:rPr>
                <w:lang w:eastAsia="en-US"/>
              </w:rPr>
              <w:t> </w:t>
            </w:r>
            <w:proofErr w:type="spellStart"/>
            <w:r>
              <w:t>This</w:t>
            </w:r>
            <w:proofErr w:type="spellEnd"/>
            <w:r>
              <w:t xml:space="preserve"> </w:t>
            </w:r>
            <w:proofErr w:type="spellStart"/>
            <w:r>
              <w:t>diploma</w:t>
            </w:r>
            <w:proofErr w:type="spellEnd"/>
            <w:r>
              <w:t xml:space="preserve"> </w:t>
            </w:r>
            <w:proofErr w:type="spellStart"/>
            <w:r>
              <w:t>theses</w:t>
            </w:r>
            <w:proofErr w:type="spellEnd"/>
            <w:r>
              <w:t xml:space="preserve"> </w:t>
            </w:r>
            <w:proofErr w:type="spellStart"/>
            <w:r>
              <w:t>is</w:t>
            </w:r>
            <w:proofErr w:type="spellEnd"/>
            <w:r>
              <w:t xml:space="preserve"> </w:t>
            </w:r>
            <w:proofErr w:type="spellStart"/>
            <w:r>
              <w:t>focused</w:t>
            </w:r>
            <w:proofErr w:type="spellEnd"/>
            <w:r>
              <w:t xml:space="preserve"> on </w:t>
            </w:r>
            <w:proofErr w:type="spellStart"/>
            <w:r>
              <w:t>the</w:t>
            </w:r>
            <w:proofErr w:type="spellEnd"/>
            <w:r>
              <w:t xml:space="preserve"> </w:t>
            </w:r>
            <w:proofErr w:type="spellStart"/>
            <w:r>
              <w:t>realisation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reading</w:t>
            </w:r>
            <w:proofErr w:type="spellEnd"/>
            <w:r>
              <w:t xml:space="preserve"> club </w:t>
            </w:r>
            <w:proofErr w:type="spellStart"/>
            <w:r>
              <w:t>at</w:t>
            </w:r>
            <w:proofErr w:type="spellEnd"/>
            <w:r>
              <w:t xml:space="preserve"> </w:t>
            </w:r>
            <w:proofErr w:type="spellStart"/>
            <w:r>
              <w:t>Primary</w:t>
            </w:r>
            <w:proofErr w:type="spellEnd"/>
            <w:r>
              <w:t xml:space="preserve"> </w:t>
            </w:r>
            <w:proofErr w:type="spellStart"/>
            <w:r>
              <w:t>school</w:t>
            </w:r>
            <w:proofErr w:type="spellEnd"/>
            <w:r>
              <w:t xml:space="preserve"> in Napajedla </w:t>
            </w:r>
            <w:proofErr w:type="spellStart"/>
            <w:r>
              <w:t>of</w:t>
            </w:r>
            <w:proofErr w:type="spellEnd"/>
            <w:r>
              <w:t xml:space="preserve"> </w:t>
            </w:r>
            <w:proofErr w:type="spellStart"/>
            <w:r>
              <w:t>the</w:t>
            </w:r>
            <w:proofErr w:type="spellEnd"/>
            <w:r>
              <w:t xml:space="preserve"> </w:t>
            </w:r>
            <w:proofErr w:type="spellStart"/>
            <w:r>
              <w:t>fifth</w:t>
            </w:r>
            <w:proofErr w:type="spellEnd"/>
            <w:r>
              <w:t xml:space="preserve"> </w:t>
            </w:r>
            <w:proofErr w:type="spellStart"/>
            <w:r>
              <w:t>class</w:t>
            </w:r>
            <w:proofErr w:type="spellEnd"/>
            <w:r>
              <w:t xml:space="preserve"> </w:t>
            </w:r>
            <w:proofErr w:type="spellStart"/>
            <w:r>
              <w:t>pupils</w:t>
            </w:r>
            <w:proofErr w:type="spellEnd"/>
            <w:r>
              <w:t xml:space="preserve">. </w:t>
            </w:r>
            <w:proofErr w:type="spellStart"/>
            <w:r>
              <w:t>It</w:t>
            </w:r>
            <w:proofErr w:type="spellEnd"/>
            <w:r>
              <w:t xml:space="preserve"> </w:t>
            </w:r>
            <w:proofErr w:type="spellStart"/>
            <w:r>
              <w:t>is</w:t>
            </w:r>
            <w:proofErr w:type="spellEnd"/>
            <w:r>
              <w:t xml:space="preserve"> </w:t>
            </w:r>
            <w:proofErr w:type="spellStart"/>
            <w:r>
              <w:t>devided</w:t>
            </w:r>
            <w:proofErr w:type="spellEnd"/>
            <w:r>
              <w:t xml:space="preserve"> </w:t>
            </w:r>
            <w:proofErr w:type="spellStart"/>
            <w:r>
              <w:t>into</w:t>
            </w:r>
            <w:proofErr w:type="spellEnd"/>
            <w:r>
              <w:t xml:space="preserve"> </w:t>
            </w:r>
            <w:proofErr w:type="spellStart"/>
            <w:r>
              <w:t>theoretical</w:t>
            </w:r>
            <w:proofErr w:type="spellEnd"/>
            <w:r>
              <w:t xml:space="preserve"> part </w:t>
            </w:r>
            <w:proofErr w:type="spellStart"/>
            <w:r>
              <w:t>which</w:t>
            </w:r>
            <w:proofErr w:type="spellEnd"/>
            <w:r>
              <w:t xml:space="preserve">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reading</w:t>
            </w:r>
            <w:proofErr w:type="spellEnd"/>
            <w:r>
              <w:t xml:space="preserve"> </w:t>
            </w:r>
            <w:proofErr w:type="spellStart"/>
            <w:r>
              <w:t>literacy</w:t>
            </w:r>
            <w:proofErr w:type="spellEnd"/>
            <w:r>
              <w:t xml:space="preserve"> and </w:t>
            </w:r>
            <w:proofErr w:type="spellStart"/>
            <w:r>
              <w:t>the</w:t>
            </w:r>
            <w:proofErr w:type="spellEnd"/>
            <w:r>
              <w:t xml:space="preserve"> </w:t>
            </w:r>
            <w:proofErr w:type="spellStart"/>
            <w:r>
              <w:t>critical</w:t>
            </w:r>
            <w:proofErr w:type="spellEnd"/>
            <w:r>
              <w:t xml:space="preserve"> </w:t>
            </w:r>
            <w:proofErr w:type="spellStart"/>
            <w:r>
              <w:t>thinking</w:t>
            </w:r>
            <w:proofErr w:type="spellEnd"/>
            <w:r>
              <w:t xml:space="preserve"> </w:t>
            </w:r>
            <w:proofErr w:type="spellStart"/>
            <w:r>
              <w:t>connected</w:t>
            </w:r>
            <w:proofErr w:type="spellEnd"/>
            <w:r>
              <w:t xml:space="preserve"> </w:t>
            </w:r>
            <w:proofErr w:type="spellStart"/>
            <w:r>
              <w:t>with</w:t>
            </w:r>
            <w:proofErr w:type="spellEnd"/>
            <w:r>
              <w:t xml:space="preserve"> </w:t>
            </w:r>
            <w:proofErr w:type="spellStart"/>
            <w:r>
              <w:t>the</w:t>
            </w:r>
            <w:proofErr w:type="spellEnd"/>
            <w:r>
              <w:t xml:space="preserve"> </w:t>
            </w:r>
            <w:proofErr w:type="spellStart"/>
            <w:r>
              <w:t>teaching</w:t>
            </w:r>
            <w:proofErr w:type="spellEnd"/>
            <w:r>
              <w:t xml:space="preserve"> </w:t>
            </w:r>
            <w:proofErr w:type="spellStart"/>
            <w:r>
              <w:t>process</w:t>
            </w:r>
            <w:proofErr w:type="spellEnd"/>
            <w:r>
              <w:t xml:space="preserve">. </w:t>
            </w:r>
            <w:proofErr w:type="spellStart"/>
            <w:r>
              <w:t>It</w:t>
            </w:r>
            <w:proofErr w:type="spellEnd"/>
            <w:r>
              <w:t xml:space="preserve"> </w:t>
            </w:r>
            <w:proofErr w:type="spellStart"/>
            <w:r>
              <w:t>also</w:t>
            </w:r>
            <w:proofErr w:type="spellEnd"/>
            <w:r>
              <w:t xml:space="preserve"> </w:t>
            </w:r>
            <w:proofErr w:type="spellStart"/>
            <w:r>
              <w:t>points</w:t>
            </w:r>
            <w:proofErr w:type="spellEnd"/>
            <w:r>
              <w:t xml:space="preserve"> </w:t>
            </w:r>
            <w:proofErr w:type="spellStart"/>
            <w:r>
              <w:t>at</w:t>
            </w:r>
            <w:proofErr w:type="spellEnd"/>
            <w:r>
              <w:t xml:space="preserve"> </w:t>
            </w:r>
            <w:proofErr w:type="spellStart"/>
            <w:r>
              <w:t>the</w:t>
            </w:r>
            <w:proofErr w:type="spellEnd"/>
            <w:r>
              <w:t xml:space="preserve"> </w:t>
            </w:r>
            <w:proofErr w:type="spellStart"/>
            <w:r>
              <w:t>reaserches</w:t>
            </w:r>
            <w:proofErr w:type="spellEnd"/>
            <w:r>
              <w:t xml:space="preserve"> </w:t>
            </w:r>
            <w:proofErr w:type="spellStart"/>
            <w:r>
              <w:t>of</w:t>
            </w:r>
            <w:proofErr w:type="spellEnd"/>
            <w:r>
              <w:t xml:space="preserve"> </w:t>
            </w:r>
            <w:proofErr w:type="spellStart"/>
            <w:r>
              <w:t>the</w:t>
            </w:r>
            <w:proofErr w:type="spellEnd"/>
            <w:r>
              <w:t xml:space="preserve"> </w:t>
            </w:r>
            <w:proofErr w:type="spellStart"/>
            <w:r>
              <w:t>reading</w:t>
            </w:r>
            <w:proofErr w:type="spellEnd"/>
            <w:r>
              <w:t xml:space="preserve"> </w:t>
            </w:r>
            <w:proofErr w:type="spellStart"/>
            <w:r>
              <w:t>literacy</w:t>
            </w:r>
            <w:proofErr w:type="spellEnd"/>
            <w:r>
              <w:t xml:space="preserve"> in </w:t>
            </w:r>
            <w:proofErr w:type="spellStart"/>
            <w:r>
              <w:t>the</w:t>
            </w:r>
            <w:proofErr w:type="spellEnd"/>
            <w:r>
              <w:t xml:space="preserve"> Czech Republic. </w:t>
            </w:r>
            <w:proofErr w:type="spellStart"/>
            <w:r>
              <w:t>The</w:t>
            </w:r>
            <w:proofErr w:type="spellEnd"/>
            <w:r>
              <w:t xml:space="preserve"> </w:t>
            </w:r>
            <w:proofErr w:type="spellStart"/>
            <w:r>
              <w:t>practical</w:t>
            </w:r>
            <w:proofErr w:type="spellEnd"/>
            <w:r>
              <w:t xml:space="preserve"> part </w:t>
            </w:r>
            <w:proofErr w:type="spellStart"/>
            <w:r>
              <w:t>of</w:t>
            </w:r>
            <w:proofErr w:type="spellEnd"/>
            <w:r>
              <w:t xml:space="preserve"> </w:t>
            </w:r>
            <w:proofErr w:type="spellStart"/>
            <w:r>
              <w:t>this</w:t>
            </w:r>
            <w:proofErr w:type="spellEnd"/>
            <w:r>
              <w:t xml:space="preserve"> </w:t>
            </w:r>
            <w:proofErr w:type="spellStart"/>
            <w:r>
              <w:t>diploma</w:t>
            </w:r>
            <w:proofErr w:type="spellEnd"/>
            <w:r>
              <w:t xml:space="preserve"> </w:t>
            </w:r>
            <w:proofErr w:type="spellStart"/>
            <w:r>
              <w:t>theses</w:t>
            </w:r>
            <w:proofErr w:type="spellEnd"/>
            <w:r>
              <w:t xml:space="preserve"> </w:t>
            </w:r>
            <w:proofErr w:type="spellStart"/>
            <w:r>
              <w:t>deals</w:t>
            </w:r>
            <w:proofErr w:type="spellEnd"/>
            <w:r>
              <w:t xml:space="preserve"> </w:t>
            </w:r>
            <w:proofErr w:type="spellStart"/>
            <w:r>
              <w:t>with</w:t>
            </w:r>
            <w:proofErr w:type="spellEnd"/>
            <w:r>
              <w:t xml:space="preserve"> </w:t>
            </w:r>
            <w:proofErr w:type="spellStart"/>
            <w:r>
              <w:t>the</w:t>
            </w:r>
            <w:proofErr w:type="spellEnd"/>
            <w:r>
              <w:t xml:space="preserve"> </w:t>
            </w:r>
            <w:proofErr w:type="spellStart"/>
            <w:r>
              <w:t>realization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reading</w:t>
            </w:r>
            <w:proofErr w:type="spellEnd"/>
            <w:r>
              <w:t xml:space="preserve"> club and </w:t>
            </w:r>
            <w:proofErr w:type="spellStart"/>
            <w:r>
              <w:t>introduction</w:t>
            </w:r>
            <w:proofErr w:type="spellEnd"/>
            <w:r>
              <w:t xml:space="preserve"> </w:t>
            </w:r>
            <w:proofErr w:type="spellStart"/>
            <w:r>
              <w:t>of</w:t>
            </w:r>
            <w:proofErr w:type="spellEnd"/>
            <w:r>
              <w:t xml:space="preserve"> </w:t>
            </w:r>
            <w:proofErr w:type="spellStart"/>
            <w:r>
              <w:t>particular</w:t>
            </w:r>
            <w:proofErr w:type="spellEnd"/>
            <w:r>
              <w:t xml:space="preserve"> </w:t>
            </w:r>
            <w:proofErr w:type="spellStart"/>
            <w:r>
              <w:t>lessons</w:t>
            </w:r>
            <w:proofErr w:type="spellEnd"/>
            <w:r>
              <w:t xml:space="preserve"> </w:t>
            </w:r>
            <w:proofErr w:type="spellStart"/>
            <w:r>
              <w:t>aimed</w:t>
            </w:r>
            <w:proofErr w:type="spellEnd"/>
            <w:r>
              <w:t xml:space="preserve"> </w:t>
            </w:r>
            <w:proofErr w:type="spellStart"/>
            <w:r>
              <w:t>at</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reading</w:t>
            </w:r>
            <w:proofErr w:type="spellEnd"/>
            <w:r>
              <w:t xml:space="preserve"> </w:t>
            </w:r>
            <w:proofErr w:type="spellStart"/>
            <w:r>
              <w:t>literacy</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methods</w:t>
            </w:r>
            <w:proofErr w:type="spellEnd"/>
            <w:r>
              <w:t xml:space="preserve"> </w:t>
            </w:r>
            <w:proofErr w:type="spellStart"/>
            <w:r>
              <w:t>of</w:t>
            </w:r>
            <w:proofErr w:type="spellEnd"/>
            <w:r>
              <w:t xml:space="preserve"> </w:t>
            </w:r>
            <w:proofErr w:type="spellStart"/>
            <w:r>
              <w:t>critical</w:t>
            </w:r>
            <w:proofErr w:type="spellEnd"/>
            <w:r>
              <w:t xml:space="preserve"> </w:t>
            </w:r>
            <w:proofErr w:type="spellStart"/>
            <w:r>
              <w:t>thinking</w:t>
            </w:r>
            <w:proofErr w:type="spellEnd"/>
            <w:r>
              <w:t xml:space="preserve">. At </w:t>
            </w:r>
            <w:proofErr w:type="spellStart"/>
            <w:r>
              <w:t>the</w:t>
            </w:r>
            <w:proofErr w:type="spellEnd"/>
            <w:r>
              <w:t xml:space="preserve"> end </w:t>
            </w:r>
            <w:proofErr w:type="spellStart"/>
            <w:r>
              <w:t>of</w:t>
            </w:r>
            <w:proofErr w:type="spellEnd"/>
            <w:r>
              <w:t xml:space="preserve"> </w:t>
            </w:r>
            <w:proofErr w:type="spellStart"/>
            <w:r>
              <w:t>the</w:t>
            </w:r>
            <w:proofErr w:type="spellEnd"/>
            <w:r>
              <w:t xml:space="preserve"> </w:t>
            </w:r>
            <w:proofErr w:type="spellStart"/>
            <w:r>
              <w:t>practical</w:t>
            </w:r>
            <w:proofErr w:type="spellEnd"/>
            <w:r>
              <w:t xml:space="preserve"> part </w:t>
            </w:r>
            <w:proofErr w:type="spellStart"/>
            <w:r>
              <w:t>the</w:t>
            </w:r>
            <w:proofErr w:type="spellEnd"/>
            <w:r>
              <w:t xml:space="preserve"> </w:t>
            </w:r>
            <w:proofErr w:type="spellStart"/>
            <w:r>
              <w:t>expectation</w:t>
            </w:r>
            <w:proofErr w:type="spellEnd"/>
            <w:r>
              <w:t xml:space="preserve"> and </w:t>
            </w:r>
            <w:proofErr w:type="spellStart"/>
            <w:r>
              <w:t>the</w:t>
            </w:r>
            <w:proofErr w:type="spellEnd"/>
            <w:r>
              <w:t xml:space="preserve"> </w:t>
            </w:r>
            <w:proofErr w:type="spellStart"/>
            <w:r>
              <w:t>satisfaction</w:t>
            </w:r>
            <w:proofErr w:type="spellEnd"/>
            <w:r>
              <w:t xml:space="preserve"> </w:t>
            </w:r>
            <w:proofErr w:type="spellStart"/>
            <w:r>
              <w:t>from</w:t>
            </w:r>
            <w:proofErr w:type="spellEnd"/>
            <w:r>
              <w:t xml:space="preserve"> </w:t>
            </w:r>
            <w:proofErr w:type="spellStart"/>
            <w:r>
              <w:t>the</w:t>
            </w:r>
            <w:proofErr w:type="spellEnd"/>
            <w:r>
              <w:t xml:space="preserve"> </w:t>
            </w:r>
            <w:proofErr w:type="spellStart"/>
            <w:r>
              <w:t>pupils´point</w:t>
            </w:r>
            <w:proofErr w:type="spellEnd"/>
            <w:r>
              <w:t xml:space="preserve"> </w:t>
            </w:r>
            <w:proofErr w:type="spellStart"/>
            <w:r>
              <w:t>of</w:t>
            </w:r>
            <w:proofErr w:type="spellEnd"/>
            <w:r>
              <w:t xml:space="preserve"> </w:t>
            </w:r>
            <w:proofErr w:type="spellStart"/>
            <w:r>
              <w:t>view</w:t>
            </w:r>
            <w:proofErr w:type="spellEnd"/>
            <w:r>
              <w:t xml:space="preserve"> </w:t>
            </w:r>
            <w:proofErr w:type="spellStart"/>
            <w:r>
              <w:t>is</w:t>
            </w:r>
            <w:proofErr w:type="spellEnd"/>
            <w:r>
              <w:t xml:space="preserve"> </w:t>
            </w:r>
            <w:proofErr w:type="spellStart"/>
            <w:r>
              <w:t>evaluated</w:t>
            </w:r>
            <w:proofErr w:type="spellEnd"/>
            <w:r>
              <w:t xml:space="preserve"> and </w:t>
            </w:r>
            <w:proofErr w:type="spellStart"/>
            <w:r>
              <w:t>clarified</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this</w:t>
            </w:r>
            <w:proofErr w:type="spellEnd"/>
            <w:r>
              <w:t xml:space="preserve"> </w:t>
            </w:r>
            <w:proofErr w:type="spellStart"/>
            <w:r>
              <w:t>diploma</w:t>
            </w:r>
            <w:proofErr w:type="spellEnd"/>
            <w:r>
              <w:t xml:space="preserve"> </w:t>
            </w:r>
            <w:proofErr w:type="spellStart"/>
            <w:r>
              <w:t>theses</w:t>
            </w:r>
            <w:proofErr w:type="spellEnd"/>
            <w:r>
              <w:t xml:space="preserve"> </w:t>
            </w:r>
            <w:proofErr w:type="spellStart"/>
            <w:r>
              <w:t>is</w:t>
            </w:r>
            <w:proofErr w:type="spellEnd"/>
            <w:r>
              <w:t xml:space="preserve"> to </w:t>
            </w:r>
            <w:proofErr w:type="spellStart"/>
            <w:r>
              <w:t>evoke</w:t>
            </w:r>
            <w:proofErr w:type="spellEnd"/>
            <w:r>
              <w:t xml:space="preserve"> </w:t>
            </w:r>
            <w:proofErr w:type="spellStart"/>
            <w:r>
              <w:t>the</w:t>
            </w:r>
            <w:proofErr w:type="spellEnd"/>
            <w:r>
              <w:t xml:space="preserve"> </w:t>
            </w:r>
            <w:proofErr w:type="spellStart"/>
            <w:r>
              <w:t>interest</w:t>
            </w:r>
            <w:proofErr w:type="spellEnd"/>
            <w:r>
              <w:t xml:space="preserve"> and </w:t>
            </w:r>
            <w:proofErr w:type="spellStart"/>
            <w:r>
              <w:t>pleasure</w:t>
            </w:r>
            <w:proofErr w:type="spellEnd"/>
            <w:r>
              <w:t xml:space="preserve"> in </w:t>
            </w:r>
            <w:proofErr w:type="spellStart"/>
            <w:r>
              <w:t>reading</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realization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reading</w:t>
            </w:r>
            <w:proofErr w:type="spellEnd"/>
            <w:r>
              <w:t xml:space="preserve"> </w:t>
            </w:r>
            <w:proofErr w:type="spellStart"/>
            <w:r>
              <w:t>clubs</w:t>
            </w:r>
            <w:proofErr w:type="spellEnd"/>
            <w:r>
              <w:t xml:space="preserve"> and </w:t>
            </w:r>
            <w:proofErr w:type="spellStart"/>
            <w:r>
              <w:t>usage</w:t>
            </w:r>
            <w:proofErr w:type="spellEnd"/>
            <w:r>
              <w:t xml:space="preserve"> </w:t>
            </w:r>
            <w:proofErr w:type="spellStart"/>
            <w:r>
              <w:t>of</w:t>
            </w:r>
            <w:proofErr w:type="spellEnd"/>
            <w:r>
              <w:t xml:space="preserve"> </w:t>
            </w:r>
            <w:proofErr w:type="spellStart"/>
            <w:r>
              <w:t>methods</w:t>
            </w:r>
            <w:proofErr w:type="spellEnd"/>
            <w:r>
              <w:t xml:space="preserve"> </w:t>
            </w:r>
            <w:proofErr w:type="spellStart"/>
            <w:r>
              <w:t>of</w:t>
            </w:r>
            <w:proofErr w:type="spellEnd"/>
            <w:r>
              <w:t xml:space="preserve"> </w:t>
            </w:r>
            <w:proofErr w:type="spellStart"/>
            <w:r>
              <w:t>critical</w:t>
            </w:r>
            <w:proofErr w:type="spellEnd"/>
            <w:r>
              <w:t xml:space="preserve"> </w:t>
            </w:r>
            <w:proofErr w:type="spellStart"/>
            <w:r>
              <w:t>thinking</w:t>
            </w:r>
            <w:proofErr w:type="spellEnd"/>
            <w:r>
              <w:t xml:space="preserve"> and to make a positive </w:t>
            </w:r>
            <w:proofErr w:type="spellStart"/>
            <w:r>
              <w:t>attitude</w:t>
            </w:r>
            <w:proofErr w:type="spellEnd"/>
            <w:r>
              <w:t xml:space="preserve"> to </w:t>
            </w:r>
            <w:proofErr w:type="spellStart"/>
            <w:r>
              <w:t>reading</w:t>
            </w:r>
            <w:proofErr w:type="spellEnd"/>
            <w:r>
              <w:t xml:space="preserve">. </w:t>
            </w:r>
          </w:p>
          <w:p w:rsidR="006D7BD7" w:rsidRPr="006D7BD7" w:rsidRDefault="006D7BD7" w:rsidP="006D7BD7">
            <w:pPr>
              <w:spacing w:before="100" w:beforeAutospacing="1"/>
            </w:pPr>
          </w:p>
        </w:tc>
      </w:tr>
      <w:tr w:rsidR="006D7BD7" w:rsidRPr="006D7BD7" w:rsidTr="00A67485">
        <w:trPr>
          <w:trHeight w:val="552"/>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Klíčová slova v angličtině</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r w:rsidRPr="006D7BD7">
              <w:rPr>
                <w:lang w:eastAsia="en-US"/>
              </w:rPr>
              <w:t> </w:t>
            </w:r>
            <w:proofErr w:type="spellStart"/>
            <w:r>
              <w:t>reading</w:t>
            </w:r>
            <w:proofErr w:type="spellEnd"/>
            <w:r>
              <w:t xml:space="preserve"> </w:t>
            </w:r>
            <w:proofErr w:type="spellStart"/>
            <w:r>
              <w:t>literacy</w:t>
            </w:r>
            <w:proofErr w:type="spellEnd"/>
            <w:r>
              <w:t xml:space="preserve">, </w:t>
            </w:r>
            <w:proofErr w:type="spellStart"/>
            <w:r>
              <w:t>reading</w:t>
            </w:r>
            <w:proofErr w:type="spellEnd"/>
            <w:r>
              <w:t xml:space="preserve">, </w:t>
            </w:r>
            <w:proofErr w:type="spellStart"/>
            <w:r>
              <w:t>critical</w:t>
            </w:r>
            <w:proofErr w:type="spellEnd"/>
            <w:r>
              <w:t xml:space="preserve"> </w:t>
            </w:r>
            <w:proofErr w:type="spellStart"/>
            <w:r>
              <w:t>thinking</w:t>
            </w:r>
            <w:proofErr w:type="spellEnd"/>
            <w:r>
              <w:t xml:space="preserve">, </w:t>
            </w:r>
            <w:proofErr w:type="spellStart"/>
            <w:r>
              <w:t>reading</w:t>
            </w:r>
            <w:proofErr w:type="spellEnd"/>
            <w:r>
              <w:t xml:space="preserve"> club, </w:t>
            </w:r>
            <w:proofErr w:type="spellStart"/>
            <w:r>
              <w:t>methods</w:t>
            </w:r>
            <w:proofErr w:type="spellEnd"/>
            <w:r>
              <w:t xml:space="preserve"> </w:t>
            </w:r>
            <w:proofErr w:type="spellStart"/>
            <w:r>
              <w:t>of</w:t>
            </w:r>
            <w:proofErr w:type="spellEnd"/>
            <w:r>
              <w:t xml:space="preserve"> </w:t>
            </w:r>
            <w:proofErr w:type="spellStart"/>
            <w:r>
              <w:t>critical</w:t>
            </w:r>
            <w:proofErr w:type="spellEnd"/>
            <w:r>
              <w:t xml:space="preserve"> </w:t>
            </w:r>
            <w:proofErr w:type="spellStart"/>
            <w:r>
              <w:t>thinking</w:t>
            </w:r>
            <w:proofErr w:type="spellEnd"/>
            <w:r>
              <w:t xml:space="preserve">, E – U – R model, </w:t>
            </w:r>
            <w:proofErr w:type="spellStart"/>
            <w:r>
              <w:t>evocation</w:t>
            </w:r>
            <w:proofErr w:type="spellEnd"/>
            <w:r>
              <w:t xml:space="preserve">, </w:t>
            </w:r>
            <w:proofErr w:type="spellStart"/>
            <w:r>
              <w:t>notification</w:t>
            </w:r>
            <w:proofErr w:type="spellEnd"/>
            <w:r>
              <w:t xml:space="preserve">, </w:t>
            </w:r>
            <w:proofErr w:type="spellStart"/>
            <w:r>
              <w:t>reflection</w:t>
            </w:r>
            <w:proofErr w:type="spellEnd"/>
          </w:p>
        </w:tc>
      </w:tr>
      <w:tr w:rsidR="006D7BD7" w:rsidRPr="006D7BD7" w:rsidTr="00A67485">
        <w:trPr>
          <w:trHeight w:val="466"/>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Rozsah práce</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lang w:eastAsia="en-US"/>
              </w:rPr>
              <w:t> </w:t>
            </w:r>
            <w:r w:rsidR="000A6ABA">
              <w:rPr>
                <w:lang w:eastAsia="en-US"/>
              </w:rPr>
              <w:t>70, 24 stran příloh</w:t>
            </w:r>
          </w:p>
        </w:tc>
      </w:tr>
      <w:tr w:rsidR="006D7BD7" w:rsidRPr="006D7BD7" w:rsidTr="00A67485">
        <w:trPr>
          <w:trHeight w:val="507"/>
        </w:trPr>
        <w:tc>
          <w:tcPr>
            <w:tcW w:w="27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b/>
                <w:bCs/>
                <w:lang w:eastAsia="en-US"/>
              </w:rPr>
              <w:t>Jazyk práce</w:t>
            </w:r>
          </w:p>
        </w:tc>
        <w:tc>
          <w:tcPr>
            <w:tcW w:w="5731" w:type="dxa"/>
            <w:tcBorders>
              <w:top w:val="nil"/>
              <w:left w:val="nil"/>
              <w:bottom w:val="single" w:sz="8" w:space="0" w:color="auto"/>
              <w:right w:val="single" w:sz="8" w:space="0" w:color="auto"/>
            </w:tcBorders>
            <w:tcMar>
              <w:top w:w="0" w:type="dxa"/>
              <w:left w:w="108" w:type="dxa"/>
              <w:bottom w:w="0" w:type="dxa"/>
              <w:right w:w="108" w:type="dxa"/>
            </w:tcMar>
            <w:hideMark/>
          </w:tcPr>
          <w:p w:rsidR="006D7BD7" w:rsidRPr="006D7BD7" w:rsidRDefault="006D7BD7" w:rsidP="006D7BD7">
            <w:pPr>
              <w:spacing w:before="100" w:beforeAutospacing="1"/>
            </w:pPr>
            <w:r w:rsidRPr="006D7BD7">
              <w:rPr>
                <w:lang w:eastAsia="en-US"/>
              </w:rPr>
              <w:t>Český jazyk</w:t>
            </w:r>
          </w:p>
        </w:tc>
      </w:tr>
    </w:tbl>
    <w:p w:rsidR="003E129B" w:rsidRDefault="003E129B" w:rsidP="003E129B"/>
    <w:p w:rsidR="003E129B" w:rsidRDefault="003E129B" w:rsidP="003E129B"/>
    <w:p w:rsidR="003E129B" w:rsidRDefault="003E129B" w:rsidP="003E129B"/>
    <w:p w:rsidR="003E129B" w:rsidRDefault="003E129B" w:rsidP="003E129B"/>
    <w:p w:rsidR="003E129B" w:rsidRDefault="003E129B" w:rsidP="003E129B">
      <w:bookmarkStart w:id="152" w:name="_GoBack"/>
      <w:bookmarkEnd w:id="152"/>
    </w:p>
    <w:sectPr w:rsidR="003E129B" w:rsidSect="00715609">
      <w:headerReference w:type="default" r:id="rId29"/>
      <w:footerReference w:type="default" r:id="rId30"/>
      <w:type w:val="continuous"/>
      <w:pgSz w:w="11907" w:h="16840" w:code="9"/>
      <w:pgMar w:top="1418" w:right="1418" w:bottom="1418" w:left="1985" w:header="851"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2AD" w:rsidRDefault="004002AD">
      <w:r>
        <w:separator/>
      </w:r>
    </w:p>
    <w:p w:rsidR="004002AD" w:rsidRDefault="004002AD"/>
  </w:endnote>
  <w:endnote w:type="continuationSeparator" w:id="0">
    <w:p w:rsidR="004002AD" w:rsidRDefault="004002AD">
      <w:r>
        <w:continuationSeparator/>
      </w:r>
    </w:p>
    <w:p w:rsidR="004002AD" w:rsidRDefault="00400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URW Grotesk T OT Lt Nr">
    <w:altName w:val="URW Grotesk T OT Lt Nr"/>
    <w:panose1 w:val="00000000000000000000"/>
    <w:charset w:val="EE"/>
    <w:family w:val="swiss"/>
    <w:notTrueType/>
    <w:pitch w:val="default"/>
    <w:sig w:usb0="00000005" w:usb1="00000000" w:usb2="00000000" w:usb3="00000000" w:csb0="00000002" w:csb1="00000000"/>
  </w:font>
  <w:font w:name="Minion Pro">
    <w:altName w:val="Times New Roman"/>
    <w:panose1 w:val="00000000000000000000"/>
    <w:charset w:val="00"/>
    <w:family w:val="roman"/>
    <w:notTrueType/>
    <w:pitch w:val="default"/>
    <w:sig w:usb0="00000003" w:usb1="00000000" w:usb2="00000000" w:usb3="00000000" w:csb0="00000001" w:csb1="00000000"/>
  </w:font>
  <w:font w:name="URW Grotesk T OT Light">
    <w:altName w:val="Arial"/>
    <w:panose1 w:val="00000000000000000000"/>
    <w:charset w:val="EE"/>
    <w:family w:val="swiss"/>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font>
  <w:font w:name="Times New Roman,Italic">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Helvetica">
    <w:panose1 w:val="020B0604020202020204"/>
    <w:charset w:val="EE"/>
    <w:family w:val="swiss"/>
    <w:pitch w:val="variable"/>
    <w:sig w:usb0="E0002EFF" w:usb1="C000785B" w:usb2="00000009" w:usb3="00000000" w:csb0="000001FF" w:csb1="00000000"/>
  </w:font>
  <w:font w:name="Gill Sans Ultra Bold">
    <w:panose1 w:val="020B0A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40828"/>
      <w:docPartObj>
        <w:docPartGallery w:val="Page Numbers (Bottom of Page)"/>
        <w:docPartUnique/>
      </w:docPartObj>
    </w:sdtPr>
    <w:sdtEndPr/>
    <w:sdtContent>
      <w:p w:rsidR="009169D4" w:rsidRDefault="009169D4">
        <w:pPr>
          <w:pStyle w:val="Zpat"/>
          <w:jc w:val="center"/>
        </w:pPr>
        <w:r>
          <w:fldChar w:fldCharType="begin"/>
        </w:r>
        <w:r>
          <w:instrText>PAGE   \* MERGEFORMAT</w:instrText>
        </w:r>
        <w:r>
          <w:fldChar w:fldCharType="separate"/>
        </w:r>
        <w:r w:rsidR="00B77C11">
          <w:rPr>
            <w:noProof/>
          </w:rPr>
          <w:t>70</w:t>
        </w:r>
        <w:r>
          <w:fldChar w:fldCharType="end"/>
        </w:r>
      </w:p>
    </w:sdtContent>
  </w:sdt>
  <w:p w:rsidR="006D7BD7" w:rsidRDefault="006D7BD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9D4" w:rsidRDefault="009169D4">
    <w:pPr>
      <w:pStyle w:val="Zpat"/>
      <w:jc w:val="center"/>
    </w:pPr>
  </w:p>
  <w:p w:rsidR="009169D4" w:rsidRDefault="009169D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2AD" w:rsidRDefault="004002AD">
      <w:r>
        <w:separator/>
      </w:r>
    </w:p>
    <w:p w:rsidR="004002AD" w:rsidRDefault="004002AD"/>
  </w:footnote>
  <w:footnote w:type="continuationSeparator" w:id="0">
    <w:p w:rsidR="004002AD" w:rsidRDefault="004002AD">
      <w:r>
        <w:continuationSeparator/>
      </w:r>
    </w:p>
    <w:p w:rsidR="004002AD" w:rsidRDefault="004002A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BD7" w:rsidRPr="00715609" w:rsidRDefault="006D7BD7" w:rsidP="00715609">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BD7" w:rsidRDefault="006D7BD7">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A40"/>
      </v:shape>
    </w:pict>
  </w:numPicBullet>
  <w:abstractNum w:abstractNumId="0" w15:restartNumberingAfterBreak="0">
    <w:nsid w:val="FFFFFF7C"/>
    <w:multiLevelType w:val="singleLevel"/>
    <w:tmpl w:val="A2983D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363D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E62E7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5ED7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366F5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BEBEF20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9740DFF2"/>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C08A86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7A234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4334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4C38D4"/>
    <w:multiLevelType w:val="hybridMultilevel"/>
    <w:tmpl w:val="B44C594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04AA1905"/>
    <w:multiLevelType w:val="hybridMultilevel"/>
    <w:tmpl w:val="F3B655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103397"/>
    <w:multiLevelType w:val="singleLevel"/>
    <w:tmpl w:val="CA666036"/>
    <w:lvl w:ilvl="0">
      <w:start w:val="1"/>
      <w:numFmt w:val="upperRoman"/>
      <w:lvlText w:val="P %1"/>
      <w:lvlJc w:val="left"/>
      <w:pPr>
        <w:tabs>
          <w:tab w:val="num" w:pos="1191"/>
        </w:tabs>
        <w:ind w:left="1191" w:hanging="1191"/>
      </w:pPr>
      <w:rPr>
        <w:rFonts w:ascii="Times New Roman" w:hAnsi="Times New Roman" w:cs="Times New Roman" w:hint="default"/>
        <w:b w:val="0"/>
        <w:bCs w:val="0"/>
        <w:i w:val="0"/>
        <w:iCs w:val="0"/>
        <w:sz w:val="24"/>
        <w:szCs w:val="24"/>
      </w:rPr>
    </w:lvl>
  </w:abstractNum>
  <w:abstractNum w:abstractNumId="14"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5" w15:restartNumberingAfterBreak="0">
    <w:nsid w:val="0DD6035F"/>
    <w:multiLevelType w:val="hybridMultilevel"/>
    <w:tmpl w:val="F192FD9C"/>
    <w:lvl w:ilvl="0" w:tplc="04050007">
      <w:start w:val="1"/>
      <w:numFmt w:val="bullet"/>
      <w:lvlText w:val=""/>
      <w:lvlPicBulletId w:val="0"/>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FC24351"/>
    <w:multiLevelType w:val="hybridMultilevel"/>
    <w:tmpl w:val="CFFC6BC6"/>
    <w:lvl w:ilvl="0" w:tplc="F1C81144">
      <w:start w:val="1"/>
      <w:numFmt w:val="decimal"/>
      <w:lvlText w:val="(%1)"/>
      <w:lvlJc w:val="right"/>
      <w:pPr>
        <w:tabs>
          <w:tab w:val="num" w:pos="851"/>
        </w:tabs>
        <w:ind w:left="851" w:hanging="142"/>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15:restartNumberingAfterBreak="0">
    <w:nsid w:val="11D555B8"/>
    <w:multiLevelType w:val="hybridMultilevel"/>
    <w:tmpl w:val="59569D3E"/>
    <w:lvl w:ilvl="0" w:tplc="04050001">
      <w:start w:val="1"/>
      <w:numFmt w:val="bullet"/>
      <w:lvlText w:val=""/>
      <w:lvlJc w:val="left"/>
      <w:pPr>
        <w:tabs>
          <w:tab w:val="num" w:pos="1145"/>
        </w:tabs>
        <w:ind w:left="1145" w:hanging="360"/>
      </w:pPr>
      <w:rPr>
        <w:rFonts w:ascii="Symbol" w:hAnsi="Symbol" w:hint="default"/>
      </w:rPr>
    </w:lvl>
    <w:lvl w:ilvl="1" w:tplc="04050003" w:tentative="1">
      <w:start w:val="1"/>
      <w:numFmt w:val="bullet"/>
      <w:lvlText w:val="o"/>
      <w:lvlJc w:val="left"/>
      <w:pPr>
        <w:tabs>
          <w:tab w:val="num" w:pos="1865"/>
        </w:tabs>
        <w:ind w:left="1865" w:hanging="360"/>
      </w:pPr>
      <w:rPr>
        <w:rFonts w:ascii="Courier New" w:hAnsi="Courier New" w:cs="Courier New" w:hint="default"/>
      </w:rPr>
    </w:lvl>
    <w:lvl w:ilvl="2" w:tplc="04050005" w:tentative="1">
      <w:start w:val="1"/>
      <w:numFmt w:val="bullet"/>
      <w:lvlText w:val=""/>
      <w:lvlJc w:val="left"/>
      <w:pPr>
        <w:tabs>
          <w:tab w:val="num" w:pos="2585"/>
        </w:tabs>
        <w:ind w:left="2585" w:hanging="360"/>
      </w:pPr>
      <w:rPr>
        <w:rFonts w:ascii="Wingdings" w:hAnsi="Wingdings" w:hint="default"/>
      </w:rPr>
    </w:lvl>
    <w:lvl w:ilvl="3" w:tplc="04050001" w:tentative="1">
      <w:start w:val="1"/>
      <w:numFmt w:val="bullet"/>
      <w:lvlText w:val=""/>
      <w:lvlJc w:val="left"/>
      <w:pPr>
        <w:tabs>
          <w:tab w:val="num" w:pos="3305"/>
        </w:tabs>
        <w:ind w:left="3305" w:hanging="360"/>
      </w:pPr>
      <w:rPr>
        <w:rFonts w:ascii="Symbol" w:hAnsi="Symbol" w:hint="default"/>
      </w:rPr>
    </w:lvl>
    <w:lvl w:ilvl="4" w:tplc="04050003" w:tentative="1">
      <w:start w:val="1"/>
      <w:numFmt w:val="bullet"/>
      <w:lvlText w:val="o"/>
      <w:lvlJc w:val="left"/>
      <w:pPr>
        <w:tabs>
          <w:tab w:val="num" w:pos="4025"/>
        </w:tabs>
        <w:ind w:left="4025" w:hanging="360"/>
      </w:pPr>
      <w:rPr>
        <w:rFonts w:ascii="Courier New" w:hAnsi="Courier New" w:cs="Courier New" w:hint="default"/>
      </w:rPr>
    </w:lvl>
    <w:lvl w:ilvl="5" w:tplc="04050005" w:tentative="1">
      <w:start w:val="1"/>
      <w:numFmt w:val="bullet"/>
      <w:lvlText w:val=""/>
      <w:lvlJc w:val="left"/>
      <w:pPr>
        <w:tabs>
          <w:tab w:val="num" w:pos="4745"/>
        </w:tabs>
        <w:ind w:left="4745" w:hanging="360"/>
      </w:pPr>
      <w:rPr>
        <w:rFonts w:ascii="Wingdings" w:hAnsi="Wingdings" w:hint="default"/>
      </w:rPr>
    </w:lvl>
    <w:lvl w:ilvl="6" w:tplc="04050001" w:tentative="1">
      <w:start w:val="1"/>
      <w:numFmt w:val="bullet"/>
      <w:lvlText w:val=""/>
      <w:lvlJc w:val="left"/>
      <w:pPr>
        <w:tabs>
          <w:tab w:val="num" w:pos="5465"/>
        </w:tabs>
        <w:ind w:left="5465" w:hanging="360"/>
      </w:pPr>
      <w:rPr>
        <w:rFonts w:ascii="Symbol" w:hAnsi="Symbol" w:hint="default"/>
      </w:rPr>
    </w:lvl>
    <w:lvl w:ilvl="7" w:tplc="04050003" w:tentative="1">
      <w:start w:val="1"/>
      <w:numFmt w:val="bullet"/>
      <w:lvlText w:val="o"/>
      <w:lvlJc w:val="left"/>
      <w:pPr>
        <w:tabs>
          <w:tab w:val="num" w:pos="6185"/>
        </w:tabs>
        <w:ind w:left="6185" w:hanging="360"/>
      </w:pPr>
      <w:rPr>
        <w:rFonts w:ascii="Courier New" w:hAnsi="Courier New" w:cs="Courier New" w:hint="default"/>
      </w:rPr>
    </w:lvl>
    <w:lvl w:ilvl="8" w:tplc="04050005" w:tentative="1">
      <w:start w:val="1"/>
      <w:numFmt w:val="bullet"/>
      <w:lvlText w:val=""/>
      <w:lvlJc w:val="left"/>
      <w:pPr>
        <w:tabs>
          <w:tab w:val="num" w:pos="6905"/>
        </w:tabs>
        <w:ind w:left="6905" w:hanging="360"/>
      </w:pPr>
      <w:rPr>
        <w:rFonts w:ascii="Wingdings" w:hAnsi="Wingdings" w:hint="default"/>
      </w:rPr>
    </w:lvl>
  </w:abstractNum>
  <w:abstractNum w:abstractNumId="18" w15:restartNumberingAfterBreak="0">
    <w:nsid w:val="13B406D8"/>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5874F3"/>
    <w:multiLevelType w:val="hybridMultilevel"/>
    <w:tmpl w:val="D58AC40A"/>
    <w:lvl w:ilvl="0" w:tplc="7C507836">
      <w:start w:val="1"/>
      <w:numFmt w:val="decimal"/>
      <w:lvlText w:val="[%1]"/>
      <w:lvlJc w:val="left"/>
      <w:pPr>
        <w:tabs>
          <w:tab w:val="num" w:pos="567"/>
        </w:tabs>
        <w:ind w:left="567" w:hanging="56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2ABA4BD2"/>
    <w:multiLevelType w:val="multilevel"/>
    <w:tmpl w:val="E3BEA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F50782"/>
    <w:multiLevelType w:val="hybridMultilevel"/>
    <w:tmpl w:val="6EA655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3720060A"/>
    <w:multiLevelType w:val="hybridMultilevel"/>
    <w:tmpl w:val="B594A2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1D7351"/>
    <w:multiLevelType w:val="singleLevel"/>
    <w:tmpl w:val="8F924AEA"/>
    <w:lvl w:ilvl="0">
      <w:start w:val="1"/>
      <w:numFmt w:val="decimal"/>
      <w:lvlText w:val="[%1]"/>
      <w:lvlJc w:val="left"/>
      <w:pPr>
        <w:tabs>
          <w:tab w:val="num" w:pos="360"/>
        </w:tabs>
        <w:ind w:left="283" w:hanging="283"/>
      </w:pPr>
      <w:rPr>
        <w:sz w:val="22"/>
        <w:szCs w:val="22"/>
      </w:rPr>
    </w:lvl>
  </w:abstractNum>
  <w:abstractNum w:abstractNumId="25" w15:restartNumberingAfterBreak="0">
    <w:nsid w:val="39176EEC"/>
    <w:multiLevelType w:val="hybridMultilevel"/>
    <w:tmpl w:val="4AFACEE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63BE2"/>
    <w:multiLevelType w:val="hybridMultilevel"/>
    <w:tmpl w:val="327626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D4C4D5D"/>
    <w:multiLevelType w:val="hybridMultilevel"/>
    <w:tmpl w:val="40F45E6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B716BD"/>
    <w:multiLevelType w:val="hybridMultilevel"/>
    <w:tmpl w:val="FD485894"/>
    <w:lvl w:ilvl="0" w:tplc="A8EE49B2">
      <w:start w:val="1"/>
      <w:numFmt w:val="upperRoman"/>
      <w:lvlText w:val="%1"/>
      <w:lvlJc w:val="left"/>
      <w:pPr>
        <w:tabs>
          <w:tab w:val="num" w:pos="1260"/>
        </w:tabs>
        <w:ind w:left="720" w:hanging="180"/>
      </w:pPr>
      <w:rPr>
        <w:rFonts w:hint="default"/>
      </w:rPr>
    </w:lvl>
    <w:lvl w:ilvl="1" w:tplc="B70A98AC">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4E334F0B"/>
    <w:multiLevelType w:val="hybridMultilevel"/>
    <w:tmpl w:val="16F64836"/>
    <w:lvl w:ilvl="0" w:tplc="0405000F">
      <w:start w:val="1"/>
      <w:numFmt w:val="decimal"/>
      <w:lvlText w:val="%1."/>
      <w:lvlJc w:val="left"/>
      <w:pPr>
        <w:ind w:left="78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4E5D7BD8"/>
    <w:multiLevelType w:val="multilevel"/>
    <w:tmpl w:val="D7743AB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2607D0A"/>
    <w:multiLevelType w:val="hybridMultilevel"/>
    <w:tmpl w:val="471C6328"/>
    <w:lvl w:ilvl="0" w:tplc="CB10BBC8">
      <w:start w:val="1"/>
      <w:numFmt w:val="decimal"/>
      <w:lvlText w:val="%1."/>
      <w:lvlJc w:val="left"/>
      <w:pPr>
        <w:tabs>
          <w:tab w:val="num" w:pos="720"/>
        </w:tabs>
        <w:ind w:left="720" w:hanging="360"/>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6303D20"/>
    <w:multiLevelType w:val="hybridMultilevel"/>
    <w:tmpl w:val="6B9824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B77AE4"/>
    <w:multiLevelType w:val="multilevel"/>
    <w:tmpl w:val="969A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940F05"/>
    <w:multiLevelType w:val="hybridMultilevel"/>
    <w:tmpl w:val="39D2A0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B0E35F0"/>
    <w:multiLevelType w:val="hybridMultilevel"/>
    <w:tmpl w:val="E3CCC2D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B2369F9"/>
    <w:multiLevelType w:val="hybridMultilevel"/>
    <w:tmpl w:val="9EBAAF3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76FC7308"/>
    <w:multiLevelType w:val="hybridMultilevel"/>
    <w:tmpl w:val="7C12561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39198C"/>
    <w:multiLevelType w:val="hybridMultilevel"/>
    <w:tmpl w:val="840C4744"/>
    <w:lvl w:ilvl="0" w:tplc="04050001">
      <w:start w:val="1"/>
      <w:numFmt w:val="bullet"/>
      <w:lvlText w:val=""/>
      <w:lvlJc w:val="left"/>
      <w:pPr>
        <w:tabs>
          <w:tab w:val="num" w:pos="1145"/>
        </w:tabs>
        <w:ind w:left="1145" w:hanging="360"/>
      </w:pPr>
      <w:rPr>
        <w:rFonts w:ascii="Symbol" w:hAnsi="Symbol" w:hint="default"/>
      </w:rPr>
    </w:lvl>
    <w:lvl w:ilvl="1" w:tplc="04050003" w:tentative="1">
      <w:start w:val="1"/>
      <w:numFmt w:val="bullet"/>
      <w:lvlText w:val="o"/>
      <w:lvlJc w:val="left"/>
      <w:pPr>
        <w:tabs>
          <w:tab w:val="num" w:pos="1865"/>
        </w:tabs>
        <w:ind w:left="1865" w:hanging="360"/>
      </w:pPr>
      <w:rPr>
        <w:rFonts w:ascii="Courier New" w:hAnsi="Courier New" w:cs="Courier New" w:hint="default"/>
      </w:rPr>
    </w:lvl>
    <w:lvl w:ilvl="2" w:tplc="04050005" w:tentative="1">
      <w:start w:val="1"/>
      <w:numFmt w:val="bullet"/>
      <w:lvlText w:val=""/>
      <w:lvlJc w:val="left"/>
      <w:pPr>
        <w:tabs>
          <w:tab w:val="num" w:pos="2585"/>
        </w:tabs>
        <w:ind w:left="2585" w:hanging="360"/>
      </w:pPr>
      <w:rPr>
        <w:rFonts w:ascii="Wingdings" w:hAnsi="Wingdings" w:hint="default"/>
      </w:rPr>
    </w:lvl>
    <w:lvl w:ilvl="3" w:tplc="04050001" w:tentative="1">
      <w:start w:val="1"/>
      <w:numFmt w:val="bullet"/>
      <w:lvlText w:val=""/>
      <w:lvlJc w:val="left"/>
      <w:pPr>
        <w:tabs>
          <w:tab w:val="num" w:pos="3305"/>
        </w:tabs>
        <w:ind w:left="3305" w:hanging="360"/>
      </w:pPr>
      <w:rPr>
        <w:rFonts w:ascii="Symbol" w:hAnsi="Symbol" w:hint="default"/>
      </w:rPr>
    </w:lvl>
    <w:lvl w:ilvl="4" w:tplc="04050003" w:tentative="1">
      <w:start w:val="1"/>
      <w:numFmt w:val="bullet"/>
      <w:lvlText w:val="o"/>
      <w:lvlJc w:val="left"/>
      <w:pPr>
        <w:tabs>
          <w:tab w:val="num" w:pos="4025"/>
        </w:tabs>
        <w:ind w:left="4025" w:hanging="360"/>
      </w:pPr>
      <w:rPr>
        <w:rFonts w:ascii="Courier New" w:hAnsi="Courier New" w:cs="Courier New" w:hint="default"/>
      </w:rPr>
    </w:lvl>
    <w:lvl w:ilvl="5" w:tplc="04050005" w:tentative="1">
      <w:start w:val="1"/>
      <w:numFmt w:val="bullet"/>
      <w:lvlText w:val=""/>
      <w:lvlJc w:val="left"/>
      <w:pPr>
        <w:tabs>
          <w:tab w:val="num" w:pos="4745"/>
        </w:tabs>
        <w:ind w:left="4745" w:hanging="360"/>
      </w:pPr>
      <w:rPr>
        <w:rFonts w:ascii="Wingdings" w:hAnsi="Wingdings" w:hint="default"/>
      </w:rPr>
    </w:lvl>
    <w:lvl w:ilvl="6" w:tplc="04050001" w:tentative="1">
      <w:start w:val="1"/>
      <w:numFmt w:val="bullet"/>
      <w:lvlText w:val=""/>
      <w:lvlJc w:val="left"/>
      <w:pPr>
        <w:tabs>
          <w:tab w:val="num" w:pos="5465"/>
        </w:tabs>
        <w:ind w:left="5465" w:hanging="360"/>
      </w:pPr>
      <w:rPr>
        <w:rFonts w:ascii="Symbol" w:hAnsi="Symbol" w:hint="default"/>
      </w:rPr>
    </w:lvl>
    <w:lvl w:ilvl="7" w:tplc="04050003" w:tentative="1">
      <w:start w:val="1"/>
      <w:numFmt w:val="bullet"/>
      <w:lvlText w:val="o"/>
      <w:lvlJc w:val="left"/>
      <w:pPr>
        <w:tabs>
          <w:tab w:val="num" w:pos="6185"/>
        </w:tabs>
        <w:ind w:left="6185" w:hanging="360"/>
      </w:pPr>
      <w:rPr>
        <w:rFonts w:ascii="Courier New" w:hAnsi="Courier New" w:cs="Courier New" w:hint="default"/>
      </w:rPr>
    </w:lvl>
    <w:lvl w:ilvl="8" w:tplc="04050005" w:tentative="1">
      <w:start w:val="1"/>
      <w:numFmt w:val="bullet"/>
      <w:lvlText w:val=""/>
      <w:lvlJc w:val="left"/>
      <w:pPr>
        <w:tabs>
          <w:tab w:val="num" w:pos="6905"/>
        </w:tabs>
        <w:ind w:left="6905" w:hanging="360"/>
      </w:pPr>
      <w:rPr>
        <w:rFonts w:ascii="Wingdings" w:hAnsi="Wingdings" w:hint="default"/>
      </w:rPr>
    </w:lvl>
  </w:abstractNum>
  <w:abstractNum w:abstractNumId="40"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EB77F6E"/>
    <w:multiLevelType w:val="multilevel"/>
    <w:tmpl w:val="EFF8B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B33A2D"/>
    <w:multiLevelType w:val="hybridMultilevel"/>
    <w:tmpl w:val="3A727488"/>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283"/>
        <w:lvlJc w:val="left"/>
        <w:pPr>
          <w:ind w:left="283" w:hanging="283"/>
        </w:pPr>
        <w:rPr>
          <w:rFonts w:ascii="Wingdings" w:hAnsi="Wingdings" w:cs="Wingdings" w:hint="default"/>
          <w:b/>
          <w:bCs/>
          <w:i/>
          <w:iCs/>
          <w:sz w:val="24"/>
          <w:szCs w:val="24"/>
          <w:u w:val="none"/>
        </w:rPr>
      </w:lvl>
    </w:lvlOverride>
  </w:num>
  <w:num w:numId="2">
    <w:abstractNumId w:val="30"/>
  </w:num>
  <w:num w:numId="3">
    <w:abstractNumId w:val="24"/>
  </w:num>
  <w:num w:numId="4">
    <w:abstractNumId w:val="42"/>
  </w:num>
  <w:num w:numId="5">
    <w:abstractNumId w:val="16"/>
  </w:num>
  <w:num w:numId="6">
    <w:abstractNumId w:val="13"/>
  </w:num>
  <w:num w:numId="7">
    <w:abstractNumId w:val="3"/>
  </w:num>
  <w:num w:numId="8">
    <w:abstractNumId w:val="8"/>
  </w:num>
  <w:num w:numId="9">
    <w:abstractNumId w:val="2"/>
  </w:num>
  <w:num w:numId="10">
    <w:abstractNumId w:val="1"/>
  </w:num>
  <w:num w:numId="11">
    <w:abstractNumId w:val="0"/>
  </w:num>
  <w:num w:numId="12">
    <w:abstractNumId w:val="9"/>
  </w:num>
  <w:num w:numId="13">
    <w:abstractNumId w:val="7"/>
  </w:num>
  <w:num w:numId="14">
    <w:abstractNumId w:val="6"/>
  </w:num>
  <w:num w:numId="15">
    <w:abstractNumId w:val="5"/>
  </w:num>
  <w:num w:numId="16">
    <w:abstractNumId w:val="4"/>
  </w:num>
  <w:num w:numId="17">
    <w:abstractNumId w:val="17"/>
  </w:num>
  <w:num w:numId="18">
    <w:abstractNumId w:val="38"/>
  </w:num>
  <w:num w:numId="19">
    <w:abstractNumId w:val="39"/>
  </w:num>
  <w:num w:numId="20">
    <w:abstractNumId w:val="12"/>
  </w:num>
  <w:num w:numId="21">
    <w:abstractNumId w:val="27"/>
  </w:num>
  <w:num w:numId="22">
    <w:abstractNumId w:val="40"/>
  </w:num>
  <w:num w:numId="23">
    <w:abstractNumId w:val="18"/>
  </w:num>
  <w:num w:numId="24">
    <w:abstractNumId w:val="19"/>
  </w:num>
  <w:num w:numId="25">
    <w:abstractNumId w:val="28"/>
  </w:num>
  <w:num w:numId="26">
    <w:abstractNumId w:val="11"/>
  </w:num>
  <w:num w:numId="27">
    <w:abstractNumId w:val="31"/>
  </w:num>
  <w:num w:numId="28">
    <w:abstractNumId w:val="14"/>
  </w:num>
  <w:num w:numId="29">
    <w:abstractNumId w:val="25"/>
  </w:num>
  <w:num w:numId="30">
    <w:abstractNumId w:val="20"/>
  </w:num>
  <w:num w:numId="31">
    <w:abstractNumId w:val="37"/>
  </w:num>
  <w:num w:numId="32">
    <w:abstractNumId w:val="41"/>
  </w:num>
  <w:num w:numId="33">
    <w:abstractNumId w:val="21"/>
  </w:num>
  <w:num w:numId="34">
    <w:abstractNumId w:val="23"/>
  </w:num>
  <w:num w:numId="35">
    <w:abstractNumId w:val="36"/>
  </w:num>
  <w:num w:numId="36">
    <w:abstractNumId w:val="35"/>
  </w:num>
  <w:num w:numId="37">
    <w:abstractNumId w:val="26"/>
  </w:num>
  <w:num w:numId="38">
    <w:abstractNumId w:val="33"/>
  </w:num>
  <w:num w:numId="39">
    <w:abstractNumId w:val="15"/>
  </w:num>
  <w:num w:numId="40">
    <w:abstractNumId w:val="22"/>
  </w:num>
  <w:num w:numId="41">
    <w:abstractNumId w:val="32"/>
  </w:num>
  <w:num w:numId="42">
    <w:abstractNumId w:val="34"/>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609"/>
    <w:rsid w:val="00000404"/>
    <w:rsid w:val="00001A5A"/>
    <w:rsid w:val="00002139"/>
    <w:rsid w:val="00004D07"/>
    <w:rsid w:val="0000564F"/>
    <w:rsid w:val="00010430"/>
    <w:rsid w:val="00010B74"/>
    <w:rsid w:val="00010D78"/>
    <w:rsid w:val="00011571"/>
    <w:rsid w:val="000147B3"/>
    <w:rsid w:val="000159C7"/>
    <w:rsid w:val="000216A1"/>
    <w:rsid w:val="00023849"/>
    <w:rsid w:val="00023854"/>
    <w:rsid w:val="00027E23"/>
    <w:rsid w:val="00041054"/>
    <w:rsid w:val="00043996"/>
    <w:rsid w:val="00043DCA"/>
    <w:rsid w:val="00044187"/>
    <w:rsid w:val="000533C4"/>
    <w:rsid w:val="00055B4A"/>
    <w:rsid w:val="0005634D"/>
    <w:rsid w:val="00061311"/>
    <w:rsid w:val="00061C8E"/>
    <w:rsid w:val="000624C8"/>
    <w:rsid w:val="00064290"/>
    <w:rsid w:val="00066A99"/>
    <w:rsid w:val="00066FD4"/>
    <w:rsid w:val="000671B3"/>
    <w:rsid w:val="00070268"/>
    <w:rsid w:val="00072550"/>
    <w:rsid w:val="000728D9"/>
    <w:rsid w:val="00073A67"/>
    <w:rsid w:val="00075E73"/>
    <w:rsid w:val="00076F00"/>
    <w:rsid w:val="00077B66"/>
    <w:rsid w:val="000804CC"/>
    <w:rsid w:val="00081476"/>
    <w:rsid w:val="00081B74"/>
    <w:rsid w:val="00083BDB"/>
    <w:rsid w:val="00084B1E"/>
    <w:rsid w:val="00085BEF"/>
    <w:rsid w:val="00087540"/>
    <w:rsid w:val="000903C8"/>
    <w:rsid w:val="00091863"/>
    <w:rsid w:val="0009639A"/>
    <w:rsid w:val="00097DCF"/>
    <w:rsid w:val="000A0B9A"/>
    <w:rsid w:val="000A25B1"/>
    <w:rsid w:val="000A2900"/>
    <w:rsid w:val="000A32CD"/>
    <w:rsid w:val="000A6ABA"/>
    <w:rsid w:val="000B1A62"/>
    <w:rsid w:val="000B2A3B"/>
    <w:rsid w:val="000B52AB"/>
    <w:rsid w:val="000B56E0"/>
    <w:rsid w:val="000B5EEF"/>
    <w:rsid w:val="000B62F0"/>
    <w:rsid w:val="000C079F"/>
    <w:rsid w:val="000C4C65"/>
    <w:rsid w:val="000C6621"/>
    <w:rsid w:val="000C68E5"/>
    <w:rsid w:val="000C7995"/>
    <w:rsid w:val="000D15C6"/>
    <w:rsid w:val="000D1880"/>
    <w:rsid w:val="000D20D7"/>
    <w:rsid w:val="000D71E5"/>
    <w:rsid w:val="000D73DA"/>
    <w:rsid w:val="000E0466"/>
    <w:rsid w:val="000E0A07"/>
    <w:rsid w:val="000E31E5"/>
    <w:rsid w:val="000E4119"/>
    <w:rsid w:val="000E5CA5"/>
    <w:rsid w:val="000E711C"/>
    <w:rsid w:val="000F0086"/>
    <w:rsid w:val="000F05BD"/>
    <w:rsid w:val="000F7EE1"/>
    <w:rsid w:val="001001CD"/>
    <w:rsid w:val="00100629"/>
    <w:rsid w:val="0010182E"/>
    <w:rsid w:val="001031E4"/>
    <w:rsid w:val="00103392"/>
    <w:rsid w:val="0010501B"/>
    <w:rsid w:val="0011004F"/>
    <w:rsid w:val="0011102E"/>
    <w:rsid w:val="00111853"/>
    <w:rsid w:val="00112107"/>
    <w:rsid w:val="001125AA"/>
    <w:rsid w:val="0011348A"/>
    <w:rsid w:val="0012002D"/>
    <w:rsid w:val="00122216"/>
    <w:rsid w:val="00124449"/>
    <w:rsid w:val="001318B8"/>
    <w:rsid w:val="00134977"/>
    <w:rsid w:val="00140288"/>
    <w:rsid w:val="0014060D"/>
    <w:rsid w:val="00145852"/>
    <w:rsid w:val="00147051"/>
    <w:rsid w:val="00147DD3"/>
    <w:rsid w:val="001523CF"/>
    <w:rsid w:val="00152F36"/>
    <w:rsid w:val="0015656F"/>
    <w:rsid w:val="00156730"/>
    <w:rsid w:val="001606EC"/>
    <w:rsid w:val="00160809"/>
    <w:rsid w:val="001621C4"/>
    <w:rsid w:val="00166662"/>
    <w:rsid w:val="00166FA8"/>
    <w:rsid w:val="00171D0E"/>
    <w:rsid w:val="00174138"/>
    <w:rsid w:val="001745E7"/>
    <w:rsid w:val="0017528E"/>
    <w:rsid w:val="00176BBF"/>
    <w:rsid w:val="001810AF"/>
    <w:rsid w:val="00184C26"/>
    <w:rsid w:val="001905F2"/>
    <w:rsid w:val="0019067F"/>
    <w:rsid w:val="00192723"/>
    <w:rsid w:val="00192E08"/>
    <w:rsid w:val="001933A5"/>
    <w:rsid w:val="001A09A7"/>
    <w:rsid w:val="001A3474"/>
    <w:rsid w:val="001A394E"/>
    <w:rsid w:val="001A5167"/>
    <w:rsid w:val="001A5D1A"/>
    <w:rsid w:val="001A741B"/>
    <w:rsid w:val="001B1534"/>
    <w:rsid w:val="001B1EA3"/>
    <w:rsid w:val="001B3AE3"/>
    <w:rsid w:val="001C48A4"/>
    <w:rsid w:val="001C4B64"/>
    <w:rsid w:val="001D167E"/>
    <w:rsid w:val="001D2525"/>
    <w:rsid w:val="001D268C"/>
    <w:rsid w:val="001D29E6"/>
    <w:rsid w:val="001D63A7"/>
    <w:rsid w:val="001D6B88"/>
    <w:rsid w:val="001E185E"/>
    <w:rsid w:val="001E3980"/>
    <w:rsid w:val="001E7D1D"/>
    <w:rsid w:val="001F24F0"/>
    <w:rsid w:val="001F2794"/>
    <w:rsid w:val="001F297D"/>
    <w:rsid w:val="001F3C34"/>
    <w:rsid w:val="001F4411"/>
    <w:rsid w:val="001F4443"/>
    <w:rsid w:val="0020555A"/>
    <w:rsid w:val="00210061"/>
    <w:rsid w:val="00210486"/>
    <w:rsid w:val="00210DE0"/>
    <w:rsid w:val="00211518"/>
    <w:rsid w:val="002121A3"/>
    <w:rsid w:val="002132D3"/>
    <w:rsid w:val="00216820"/>
    <w:rsid w:val="002208D8"/>
    <w:rsid w:val="00222282"/>
    <w:rsid w:val="00230931"/>
    <w:rsid w:val="002332E7"/>
    <w:rsid w:val="002332FF"/>
    <w:rsid w:val="00233C0F"/>
    <w:rsid w:val="002356C0"/>
    <w:rsid w:val="0023570D"/>
    <w:rsid w:val="00235940"/>
    <w:rsid w:val="0023649E"/>
    <w:rsid w:val="0024160D"/>
    <w:rsid w:val="002422E4"/>
    <w:rsid w:val="00242804"/>
    <w:rsid w:val="0024384F"/>
    <w:rsid w:val="00246098"/>
    <w:rsid w:val="00246BED"/>
    <w:rsid w:val="00250127"/>
    <w:rsid w:val="00251FD5"/>
    <w:rsid w:val="002522D5"/>
    <w:rsid w:val="0025340F"/>
    <w:rsid w:val="00254C3F"/>
    <w:rsid w:val="00256AAE"/>
    <w:rsid w:val="0025775F"/>
    <w:rsid w:val="0026101E"/>
    <w:rsid w:val="0026418E"/>
    <w:rsid w:val="0026438B"/>
    <w:rsid w:val="00266A02"/>
    <w:rsid w:val="00266D34"/>
    <w:rsid w:val="00267238"/>
    <w:rsid w:val="00267367"/>
    <w:rsid w:val="00267C2B"/>
    <w:rsid w:val="002705E3"/>
    <w:rsid w:val="0027093E"/>
    <w:rsid w:val="002710EC"/>
    <w:rsid w:val="00271F68"/>
    <w:rsid w:val="00275632"/>
    <w:rsid w:val="002830E4"/>
    <w:rsid w:val="00283543"/>
    <w:rsid w:val="00283AB9"/>
    <w:rsid w:val="00284673"/>
    <w:rsid w:val="00285922"/>
    <w:rsid w:val="002863E2"/>
    <w:rsid w:val="0029115D"/>
    <w:rsid w:val="002934F7"/>
    <w:rsid w:val="00295953"/>
    <w:rsid w:val="00296197"/>
    <w:rsid w:val="00297E82"/>
    <w:rsid w:val="002A224C"/>
    <w:rsid w:val="002A2632"/>
    <w:rsid w:val="002A3E31"/>
    <w:rsid w:val="002A568B"/>
    <w:rsid w:val="002A6431"/>
    <w:rsid w:val="002A6808"/>
    <w:rsid w:val="002A7384"/>
    <w:rsid w:val="002C134A"/>
    <w:rsid w:val="002C4EA6"/>
    <w:rsid w:val="002C52C5"/>
    <w:rsid w:val="002D263B"/>
    <w:rsid w:val="002D2671"/>
    <w:rsid w:val="002D2EF9"/>
    <w:rsid w:val="002D4BAE"/>
    <w:rsid w:val="002D4D9B"/>
    <w:rsid w:val="002D638B"/>
    <w:rsid w:val="002D6861"/>
    <w:rsid w:val="002E09EB"/>
    <w:rsid w:val="002E1D7B"/>
    <w:rsid w:val="002E3511"/>
    <w:rsid w:val="002E3BFF"/>
    <w:rsid w:val="002E4AEF"/>
    <w:rsid w:val="002E4C89"/>
    <w:rsid w:val="002F0355"/>
    <w:rsid w:val="002F13FF"/>
    <w:rsid w:val="002F187B"/>
    <w:rsid w:val="002F2109"/>
    <w:rsid w:val="002F2445"/>
    <w:rsid w:val="002F2FEF"/>
    <w:rsid w:val="00301FDE"/>
    <w:rsid w:val="00304BBF"/>
    <w:rsid w:val="00310053"/>
    <w:rsid w:val="0031033A"/>
    <w:rsid w:val="00310442"/>
    <w:rsid w:val="00311A1E"/>
    <w:rsid w:val="0031259B"/>
    <w:rsid w:val="003156CF"/>
    <w:rsid w:val="00316D3C"/>
    <w:rsid w:val="003176FC"/>
    <w:rsid w:val="00317927"/>
    <w:rsid w:val="00324112"/>
    <w:rsid w:val="00330617"/>
    <w:rsid w:val="003311C8"/>
    <w:rsid w:val="003335D4"/>
    <w:rsid w:val="00333648"/>
    <w:rsid w:val="00333974"/>
    <w:rsid w:val="00333FAB"/>
    <w:rsid w:val="00335064"/>
    <w:rsid w:val="00351170"/>
    <w:rsid w:val="00355F10"/>
    <w:rsid w:val="00356528"/>
    <w:rsid w:val="00357CEB"/>
    <w:rsid w:val="00361006"/>
    <w:rsid w:val="003669FD"/>
    <w:rsid w:val="00370F8C"/>
    <w:rsid w:val="00371939"/>
    <w:rsid w:val="00382CA6"/>
    <w:rsid w:val="00383109"/>
    <w:rsid w:val="00384195"/>
    <w:rsid w:val="00384502"/>
    <w:rsid w:val="003845A7"/>
    <w:rsid w:val="003851E2"/>
    <w:rsid w:val="003860F3"/>
    <w:rsid w:val="0038755A"/>
    <w:rsid w:val="0039042B"/>
    <w:rsid w:val="003918D9"/>
    <w:rsid w:val="00391A39"/>
    <w:rsid w:val="003946C1"/>
    <w:rsid w:val="003A05E4"/>
    <w:rsid w:val="003A101A"/>
    <w:rsid w:val="003A622D"/>
    <w:rsid w:val="003B1593"/>
    <w:rsid w:val="003B1922"/>
    <w:rsid w:val="003B1CC3"/>
    <w:rsid w:val="003B62C9"/>
    <w:rsid w:val="003C1AF5"/>
    <w:rsid w:val="003C48FF"/>
    <w:rsid w:val="003C4984"/>
    <w:rsid w:val="003C5605"/>
    <w:rsid w:val="003C5863"/>
    <w:rsid w:val="003C5A9B"/>
    <w:rsid w:val="003C5F96"/>
    <w:rsid w:val="003C6634"/>
    <w:rsid w:val="003C685D"/>
    <w:rsid w:val="003C7331"/>
    <w:rsid w:val="003C7559"/>
    <w:rsid w:val="003D077B"/>
    <w:rsid w:val="003D11BA"/>
    <w:rsid w:val="003D22EB"/>
    <w:rsid w:val="003D3E9F"/>
    <w:rsid w:val="003D55AE"/>
    <w:rsid w:val="003D5D69"/>
    <w:rsid w:val="003D6D85"/>
    <w:rsid w:val="003D7B29"/>
    <w:rsid w:val="003E076B"/>
    <w:rsid w:val="003E129B"/>
    <w:rsid w:val="003E1F50"/>
    <w:rsid w:val="003E74AE"/>
    <w:rsid w:val="003F2171"/>
    <w:rsid w:val="003F2593"/>
    <w:rsid w:val="003F4159"/>
    <w:rsid w:val="003F566F"/>
    <w:rsid w:val="003F5AEB"/>
    <w:rsid w:val="003F714E"/>
    <w:rsid w:val="004002AD"/>
    <w:rsid w:val="00400B06"/>
    <w:rsid w:val="004015AB"/>
    <w:rsid w:val="00402121"/>
    <w:rsid w:val="00403620"/>
    <w:rsid w:val="00403E78"/>
    <w:rsid w:val="00406011"/>
    <w:rsid w:val="004065D2"/>
    <w:rsid w:val="00407023"/>
    <w:rsid w:val="00410B9E"/>
    <w:rsid w:val="004110D7"/>
    <w:rsid w:val="00414169"/>
    <w:rsid w:val="00414BD1"/>
    <w:rsid w:val="00415091"/>
    <w:rsid w:val="00416D2A"/>
    <w:rsid w:val="004177D0"/>
    <w:rsid w:val="00420795"/>
    <w:rsid w:val="004209CD"/>
    <w:rsid w:val="00420BAA"/>
    <w:rsid w:val="00422102"/>
    <w:rsid w:val="004256A1"/>
    <w:rsid w:val="00426383"/>
    <w:rsid w:val="00430C40"/>
    <w:rsid w:val="0043211B"/>
    <w:rsid w:val="00434935"/>
    <w:rsid w:val="00441E82"/>
    <w:rsid w:val="004423E0"/>
    <w:rsid w:val="0044712F"/>
    <w:rsid w:val="00447C3D"/>
    <w:rsid w:val="0045035D"/>
    <w:rsid w:val="00450BFD"/>
    <w:rsid w:val="0045164C"/>
    <w:rsid w:val="00453CF0"/>
    <w:rsid w:val="00456D74"/>
    <w:rsid w:val="00457226"/>
    <w:rsid w:val="00457322"/>
    <w:rsid w:val="0046035F"/>
    <w:rsid w:val="004603D9"/>
    <w:rsid w:val="00460EE7"/>
    <w:rsid w:val="004616AA"/>
    <w:rsid w:val="0046248E"/>
    <w:rsid w:val="004624DA"/>
    <w:rsid w:val="00462B56"/>
    <w:rsid w:val="00463228"/>
    <w:rsid w:val="00463990"/>
    <w:rsid w:val="00466392"/>
    <w:rsid w:val="004666E5"/>
    <w:rsid w:val="004678EA"/>
    <w:rsid w:val="0047166B"/>
    <w:rsid w:val="00471989"/>
    <w:rsid w:val="00471E97"/>
    <w:rsid w:val="00472585"/>
    <w:rsid w:val="00472786"/>
    <w:rsid w:val="004729F4"/>
    <w:rsid w:val="00474635"/>
    <w:rsid w:val="00477084"/>
    <w:rsid w:val="00480B67"/>
    <w:rsid w:val="00481832"/>
    <w:rsid w:val="00481AE2"/>
    <w:rsid w:val="0048260D"/>
    <w:rsid w:val="004844E1"/>
    <w:rsid w:val="004859EE"/>
    <w:rsid w:val="00486339"/>
    <w:rsid w:val="00490D99"/>
    <w:rsid w:val="0049110E"/>
    <w:rsid w:val="00492175"/>
    <w:rsid w:val="004932A9"/>
    <w:rsid w:val="00496660"/>
    <w:rsid w:val="00497C1D"/>
    <w:rsid w:val="004A0029"/>
    <w:rsid w:val="004A0141"/>
    <w:rsid w:val="004A20A8"/>
    <w:rsid w:val="004A4625"/>
    <w:rsid w:val="004A5093"/>
    <w:rsid w:val="004A55BE"/>
    <w:rsid w:val="004B0B90"/>
    <w:rsid w:val="004B24D7"/>
    <w:rsid w:val="004B2B6F"/>
    <w:rsid w:val="004B388C"/>
    <w:rsid w:val="004B3A60"/>
    <w:rsid w:val="004B5AFC"/>
    <w:rsid w:val="004B7A67"/>
    <w:rsid w:val="004B7C71"/>
    <w:rsid w:val="004B7F07"/>
    <w:rsid w:val="004C26E9"/>
    <w:rsid w:val="004C414D"/>
    <w:rsid w:val="004C60CE"/>
    <w:rsid w:val="004C6A68"/>
    <w:rsid w:val="004C7C7D"/>
    <w:rsid w:val="004D2ACE"/>
    <w:rsid w:val="004D4620"/>
    <w:rsid w:val="004D4874"/>
    <w:rsid w:val="004D6C1C"/>
    <w:rsid w:val="004D76E1"/>
    <w:rsid w:val="004E17FB"/>
    <w:rsid w:val="004E27D8"/>
    <w:rsid w:val="004E3DB4"/>
    <w:rsid w:val="004E4031"/>
    <w:rsid w:val="004E4069"/>
    <w:rsid w:val="004E5DDE"/>
    <w:rsid w:val="004E5E05"/>
    <w:rsid w:val="004E66EE"/>
    <w:rsid w:val="004E6CA5"/>
    <w:rsid w:val="004E7523"/>
    <w:rsid w:val="004F0FAF"/>
    <w:rsid w:val="004F43F1"/>
    <w:rsid w:val="004F5EDA"/>
    <w:rsid w:val="004F7319"/>
    <w:rsid w:val="00501E9D"/>
    <w:rsid w:val="0050245C"/>
    <w:rsid w:val="00502A83"/>
    <w:rsid w:val="0050644B"/>
    <w:rsid w:val="0051302D"/>
    <w:rsid w:val="0051371F"/>
    <w:rsid w:val="00513985"/>
    <w:rsid w:val="00513AF7"/>
    <w:rsid w:val="005145C3"/>
    <w:rsid w:val="00516F73"/>
    <w:rsid w:val="00517FCF"/>
    <w:rsid w:val="005213F3"/>
    <w:rsid w:val="00521C15"/>
    <w:rsid w:val="00530582"/>
    <w:rsid w:val="00530841"/>
    <w:rsid w:val="00533A53"/>
    <w:rsid w:val="00535497"/>
    <w:rsid w:val="005359FB"/>
    <w:rsid w:val="00537867"/>
    <w:rsid w:val="00542A8C"/>
    <w:rsid w:val="00544317"/>
    <w:rsid w:val="00546730"/>
    <w:rsid w:val="005472E8"/>
    <w:rsid w:val="00550A58"/>
    <w:rsid w:val="00553B56"/>
    <w:rsid w:val="0055423C"/>
    <w:rsid w:val="005555F2"/>
    <w:rsid w:val="00555B17"/>
    <w:rsid w:val="0056128F"/>
    <w:rsid w:val="00561F36"/>
    <w:rsid w:val="00563199"/>
    <w:rsid w:val="0056422D"/>
    <w:rsid w:val="00564A5B"/>
    <w:rsid w:val="00570AED"/>
    <w:rsid w:val="00570B9A"/>
    <w:rsid w:val="00570C3C"/>
    <w:rsid w:val="005716C7"/>
    <w:rsid w:val="0057328D"/>
    <w:rsid w:val="0057472F"/>
    <w:rsid w:val="00575793"/>
    <w:rsid w:val="005818C5"/>
    <w:rsid w:val="00583036"/>
    <w:rsid w:val="00584AC5"/>
    <w:rsid w:val="00585749"/>
    <w:rsid w:val="0058611E"/>
    <w:rsid w:val="00590263"/>
    <w:rsid w:val="00590ADC"/>
    <w:rsid w:val="00591092"/>
    <w:rsid w:val="005930C9"/>
    <w:rsid w:val="00593BC7"/>
    <w:rsid w:val="00596A0D"/>
    <w:rsid w:val="005A0967"/>
    <w:rsid w:val="005A0E35"/>
    <w:rsid w:val="005A1483"/>
    <w:rsid w:val="005A5C42"/>
    <w:rsid w:val="005A5DDC"/>
    <w:rsid w:val="005A62B8"/>
    <w:rsid w:val="005B009F"/>
    <w:rsid w:val="005B0870"/>
    <w:rsid w:val="005B280C"/>
    <w:rsid w:val="005B41BC"/>
    <w:rsid w:val="005B54F8"/>
    <w:rsid w:val="005C0577"/>
    <w:rsid w:val="005C0622"/>
    <w:rsid w:val="005C07DD"/>
    <w:rsid w:val="005C240A"/>
    <w:rsid w:val="005C4620"/>
    <w:rsid w:val="005C54AC"/>
    <w:rsid w:val="005C61B3"/>
    <w:rsid w:val="005C6F4E"/>
    <w:rsid w:val="005D16B7"/>
    <w:rsid w:val="005D297F"/>
    <w:rsid w:val="005D51F8"/>
    <w:rsid w:val="005D51F9"/>
    <w:rsid w:val="005D6025"/>
    <w:rsid w:val="005D7CE6"/>
    <w:rsid w:val="005E265B"/>
    <w:rsid w:val="005E3933"/>
    <w:rsid w:val="005E4322"/>
    <w:rsid w:val="005E4629"/>
    <w:rsid w:val="005E68B5"/>
    <w:rsid w:val="005E69D0"/>
    <w:rsid w:val="005E6E90"/>
    <w:rsid w:val="005F341B"/>
    <w:rsid w:val="005F3BDD"/>
    <w:rsid w:val="005F7A5F"/>
    <w:rsid w:val="005F7BC8"/>
    <w:rsid w:val="006005AB"/>
    <w:rsid w:val="006027CC"/>
    <w:rsid w:val="006029C1"/>
    <w:rsid w:val="00602D7F"/>
    <w:rsid w:val="006050E3"/>
    <w:rsid w:val="00606620"/>
    <w:rsid w:val="00607060"/>
    <w:rsid w:val="00607144"/>
    <w:rsid w:val="00607C0D"/>
    <w:rsid w:val="00612C85"/>
    <w:rsid w:val="0061390E"/>
    <w:rsid w:val="0061426C"/>
    <w:rsid w:val="00626D05"/>
    <w:rsid w:val="00637403"/>
    <w:rsid w:val="00637CFD"/>
    <w:rsid w:val="006428BD"/>
    <w:rsid w:val="00647B11"/>
    <w:rsid w:val="00651687"/>
    <w:rsid w:val="006537E1"/>
    <w:rsid w:val="00653BF6"/>
    <w:rsid w:val="00655440"/>
    <w:rsid w:val="00657627"/>
    <w:rsid w:val="00660C25"/>
    <w:rsid w:val="0066466F"/>
    <w:rsid w:val="0066748C"/>
    <w:rsid w:val="00667B45"/>
    <w:rsid w:val="00670BA9"/>
    <w:rsid w:val="00670CA9"/>
    <w:rsid w:val="00672E29"/>
    <w:rsid w:val="00672F68"/>
    <w:rsid w:val="00673320"/>
    <w:rsid w:val="00674B12"/>
    <w:rsid w:val="0067557B"/>
    <w:rsid w:val="00677A28"/>
    <w:rsid w:val="00680A81"/>
    <w:rsid w:val="0068247C"/>
    <w:rsid w:val="00683328"/>
    <w:rsid w:val="0068575C"/>
    <w:rsid w:val="00686AE4"/>
    <w:rsid w:val="00690CE3"/>
    <w:rsid w:val="00691E12"/>
    <w:rsid w:val="00694DF2"/>
    <w:rsid w:val="00695261"/>
    <w:rsid w:val="00695D39"/>
    <w:rsid w:val="006A2BAB"/>
    <w:rsid w:val="006A2F18"/>
    <w:rsid w:val="006A3374"/>
    <w:rsid w:val="006A40E5"/>
    <w:rsid w:val="006A47A4"/>
    <w:rsid w:val="006A6998"/>
    <w:rsid w:val="006B3E43"/>
    <w:rsid w:val="006B4601"/>
    <w:rsid w:val="006B4D83"/>
    <w:rsid w:val="006B7BE1"/>
    <w:rsid w:val="006C1084"/>
    <w:rsid w:val="006C11C8"/>
    <w:rsid w:val="006C135D"/>
    <w:rsid w:val="006C145E"/>
    <w:rsid w:val="006C2380"/>
    <w:rsid w:val="006C28D5"/>
    <w:rsid w:val="006C490C"/>
    <w:rsid w:val="006D054D"/>
    <w:rsid w:val="006D0625"/>
    <w:rsid w:val="006D1569"/>
    <w:rsid w:val="006D4862"/>
    <w:rsid w:val="006D7BD7"/>
    <w:rsid w:val="006E00FF"/>
    <w:rsid w:val="006E0402"/>
    <w:rsid w:val="006E23AD"/>
    <w:rsid w:val="006E28D1"/>
    <w:rsid w:val="006E2B92"/>
    <w:rsid w:val="006E49A1"/>
    <w:rsid w:val="006E659D"/>
    <w:rsid w:val="006F1D0E"/>
    <w:rsid w:val="006F3855"/>
    <w:rsid w:val="006F3921"/>
    <w:rsid w:val="006F4DAB"/>
    <w:rsid w:val="006F55B1"/>
    <w:rsid w:val="006F711F"/>
    <w:rsid w:val="006F75AC"/>
    <w:rsid w:val="006F7824"/>
    <w:rsid w:val="0070073D"/>
    <w:rsid w:val="00701F3A"/>
    <w:rsid w:val="00703269"/>
    <w:rsid w:val="007041DB"/>
    <w:rsid w:val="00704723"/>
    <w:rsid w:val="00706364"/>
    <w:rsid w:val="00706C04"/>
    <w:rsid w:val="0071008B"/>
    <w:rsid w:val="00710EB1"/>
    <w:rsid w:val="0071154D"/>
    <w:rsid w:val="00711C22"/>
    <w:rsid w:val="00715609"/>
    <w:rsid w:val="0072070B"/>
    <w:rsid w:val="00720D40"/>
    <w:rsid w:val="00720E7D"/>
    <w:rsid w:val="00721485"/>
    <w:rsid w:val="00722D2A"/>
    <w:rsid w:val="0072301A"/>
    <w:rsid w:val="0072663F"/>
    <w:rsid w:val="0072729E"/>
    <w:rsid w:val="00731BCD"/>
    <w:rsid w:val="00731D49"/>
    <w:rsid w:val="0073207C"/>
    <w:rsid w:val="00733414"/>
    <w:rsid w:val="00736672"/>
    <w:rsid w:val="0073709D"/>
    <w:rsid w:val="00737A97"/>
    <w:rsid w:val="007471DE"/>
    <w:rsid w:val="0074738A"/>
    <w:rsid w:val="00750E13"/>
    <w:rsid w:val="0075161E"/>
    <w:rsid w:val="0075240B"/>
    <w:rsid w:val="007524F4"/>
    <w:rsid w:val="00753DF3"/>
    <w:rsid w:val="0075648D"/>
    <w:rsid w:val="007617B1"/>
    <w:rsid w:val="00763BB1"/>
    <w:rsid w:val="00763E3F"/>
    <w:rsid w:val="0076603A"/>
    <w:rsid w:val="007700AF"/>
    <w:rsid w:val="007717A9"/>
    <w:rsid w:val="007733B2"/>
    <w:rsid w:val="007734D1"/>
    <w:rsid w:val="00774B44"/>
    <w:rsid w:val="007754DA"/>
    <w:rsid w:val="00775B31"/>
    <w:rsid w:val="00776A88"/>
    <w:rsid w:val="00777A51"/>
    <w:rsid w:val="00781E44"/>
    <w:rsid w:val="00785EDC"/>
    <w:rsid w:val="00790CA9"/>
    <w:rsid w:val="0079218B"/>
    <w:rsid w:val="0079395F"/>
    <w:rsid w:val="0079425B"/>
    <w:rsid w:val="0079430B"/>
    <w:rsid w:val="0079559E"/>
    <w:rsid w:val="00796180"/>
    <w:rsid w:val="00797B62"/>
    <w:rsid w:val="007A07E7"/>
    <w:rsid w:val="007A1848"/>
    <w:rsid w:val="007A2560"/>
    <w:rsid w:val="007A2B95"/>
    <w:rsid w:val="007A5227"/>
    <w:rsid w:val="007B1F6B"/>
    <w:rsid w:val="007B2610"/>
    <w:rsid w:val="007B3FAA"/>
    <w:rsid w:val="007B5777"/>
    <w:rsid w:val="007C0226"/>
    <w:rsid w:val="007C14E5"/>
    <w:rsid w:val="007C16A4"/>
    <w:rsid w:val="007C7431"/>
    <w:rsid w:val="007D0F08"/>
    <w:rsid w:val="007D204E"/>
    <w:rsid w:val="007D4E4A"/>
    <w:rsid w:val="007D62C2"/>
    <w:rsid w:val="007E0AB2"/>
    <w:rsid w:val="007E2F63"/>
    <w:rsid w:val="007E3E26"/>
    <w:rsid w:val="007F1365"/>
    <w:rsid w:val="007F22C7"/>
    <w:rsid w:val="007F3729"/>
    <w:rsid w:val="007F3A19"/>
    <w:rsid w:val="007F54B7"/>
    <w:rsid w:val="007F60F6"/>
    <w:rsid w:val="0080136C"/>
    <w:rsid w:val="00801BAE"/>
    <w:rsid w:val="00804D2D"/>
    <w:rsid w:val="00805141"/>
    <w:rsid w:val="00812570"/>
    <w:rsid w:val="00816946"/>
    <w:rsid w:val="008178EF"/>
    <w:rsid w:val="008204BB"/>
    <w:rsid w:val="00822311"/>
    <w:rsid w:val="008253C6"/>
    <w:rsid w:val="00826DCE"/>
    <w:rsid w:val="00831A59"/>
    <w:rsid w:val="008325F9"/>
    <w:rsid w:val="00833D2B"/>
    <w:rsid w:val="00835B63"/>
    <w:rsid w:val="00835CD1"/>
    <w:rsid w:val="0083783D"/>
    <w:rsid w:val="008413B9"/>
    <w:rsid w:val="00841821"/>
    <w:rsid w:val="008425C1"/>
    <w:rsid w:val="008446B7"/>
    <w:rsid w:val="0084487E"/>
    <w:rsid w:val="00845254"/>
    <w:rsid w:val="00846581"/>
    <w:rsid w:val="00846A47"/>
    <w:rsid w:val="008511B5"/>
    <w:rsid w:val="00851C9D"/>
    <w:rsid w:val="0085564D"/>
    <w:rsid w:val="00856F39"/>
    <w:rsid w:val="00857584"/>
    <w:rsid w:val="00860FE9"/>
    <w:rsid w:val="00865AE5"/>
    <w:rsid w:val="00866F63"/>
    <w:rsid w:val="00867FF9"/>
    <w:rsid w:val="00875F70"/>
    <w:rsid w:val="00882086"/>
    <w:rsid w:val="008843A0"/>
    <w:rsid w:val="00890280"/>
    <w:rsid w:val="00890556"/>
    <w:rsid w:val="00896F7E"/>
    <w:rsid w:val="008974FE"/>
    <w:rsid w:val="008A1430"/>
    <w:rsid w:val="008A6E47"/>
    <w:rsid w:val="008B2A96"/>
    <w:rsid w:val="008B5398"/>
    <w:rsid w:val="008B5501"/>
    <w:rsid w:val="008B5DCC"/>
    <w:rsid w:val="008B6627"/>
    <w:rsid w:val="008B69C1"/>
    <w:rsid w:val="008C0892"/>
    <w:rsid w:val="008C1058"/>
    <w:rsid w:val="008C3591"/>
    <w:rsid w:val="008C7423"/>
    <w:rsid w:val="008D1F27"/>
    <w:rsid w:val="008D2368"/>
    <w:rsid w:val="008D2D65"/>
    <w:rsid w:val="008D6166"/>
    <w:rsid w:val="008E100E"/>
    <w:rsid w:val="008E1547"/>
    <w:rsid w:val="008E24C5"/>
    <w:rsid w:val="008E424B"/>
    <w:rsid w:val="008E6566"/>
    <w:rsid w:val="008E73D6"/>
    <w:rsid w:val="008E76E5"/>
    <w:rsid w:val="008F175F"/>
    <w:rsid w:val="008F19CA"/>
    <w:rsid w:val="008F2238"/>
    <w:rsid w:val="008F5D87"/>
    <w:rsid w:val="008F6767"/>
    <w:rsid w:val="008F6F35"/>
    <w:rsid w:val="008F7DD1"/>
    <w:rsid w:val="0090046F"/>
    <w:rsid w:val="00901294"/>
    <w:rsid w:val="00901BB7"/>
    <w:rsid w:val="00902B54"/>
    <w:rsid w:val="00904029"/>
    <w:rsid w:val="009056C3"/>
    <w:rsid w:val="00906614"/>
    <w:rsid w:val="00907558"/>
    <w:rsid w:val="0090775F"/>
    <w:rsid w:val="00910514"/>
    <w:rsid w:val="0091051C"/>
    <w:rsid w:val="0091098C"/>
    <w:rsid w:val="00914A64"/>
    <w:rsid w:val="00915C37"/>
    <w:rsid w:val="009167C4"/>
    <w:rsid w:val="009169D4"/>
    <w:rsid w:val="00916EBC"/>
    <w:rsid w:val="0092059C"/>
    <w:rsid w:val="00921348"/>
    <w:rsid w:val="009228CD"/>
    <w:rsid w:val="00923D5A"/>
    <w:rsid w:val="009246BF"/>
    <w:rsid w:val="009251B0"/>
    <w:rsid w:val="0092683D"/>
    <w:rsid w:val="00930CDA"/>
    <w:rsid w:val="00931262"/>
    <w:rsid w:val="00932F4C"/>
    <w:rsid w:val="00932F9E"/>
    <w:rsid w:val="00933D06"/>
    <w:rsid w:val="00933D67"/>
    <w:rsid w:val="0093432A"/>
    <w:rsid w:val="00943D41"/>
    <w:rsid w:val="009463CF"/>
    <w:rsid w:val="0094679F"/>
    <w:rsid w:val="00947237"/>
    <w:rsid w:val="009478AB"/>
    <w:rsid w:val="00950C84"/>
    <w:rsid w:val="00951989"/>
    <w:rsid w:val="0095557A"/>
    <w:rsid w:val="0095726E"/>
    <w:rsid w:val="0095732F"/>
    <w:rsid w:val="009607F6"/>
    <w:rsid w:val="0096432E"/>
    <w:rsid w:val="00965D0B"/>
    <w:rsid w:val="009666A6"/>
    <w:rsid w:val="009674B2"/>
    <w:rsid w:val="00967591"/>
    <w:rsid w:val="00970DBC"/>
    <w:rsid w:val="009730B7"/>
    <w:rsid w:val="00977287"/>
    <w:rsid w:val="0097787B"/>
    <w:rsid w:val="00977A17"/>
    <w:rsid w:val="00977AF1"/>
    <w:rsid w:val="009803E1"/>
    <w:rsid w:val="00980A0F"/>
    <w:rsid w:val="009818D6"/>
    <w:rsid w:val="009822DE"/>
    <w:rsid w:val="00982B2F"/>
    <w:rsid w:val="009837EF"/>
    <w:rsid w:val="00983DC9"/>
    <w:rsid w:val="00983E7D"/>
    <w:rsid w:val="0098590D"/>
    <w:rsid w:val="00985970"/>
    <w:rsid w:val="009864DE"/>
    <w:rsid w:val="00987870"/>
    <w:rsid w:val="00992CE7"/>
    <w:rsid w:val="009944AA"/>
    <w:rsid w:val="00996CDD"/>
    <w:rsid w:val="00996F48"/>
    <w:rsid w:val="00997D6B"/>
    <w:rsid w:val="009A0449"/>
    <w:rsid w:val="009A0B68"/>
    <w:rsid w:val="009A1B4E"/>
    <w:rsid w:val="009A26B8"/>
    <w:rsid w:val="009A4F4A"/>
    <w:rsid w:val="009A76EF"/>
    <w:rsid w:val="009A7BCE"/>
    <w:rsid w:val="009A7FAC"/>
    <w:rsid w:val="009B1FC7"/>
    <w:rsid w:val="009B39F5"/>
    <w:rsid w:val="009B547F"/>
    <w:rsid w:val="009C16DF"/>
    <w:rsid w:val="009C295F"/>
    <w:rsid w:val="009C3D6D"/>
    <w:rsid w:val="009C5F1D"/>
    <w:rsid w:val="009C66DC"/>
    <w:rsid w:val="009C75DB"/>
    <w:rsid w:val="009D72B6"/>
    <w:rsid w:val="009D7719"/>
    <w:rsid w:val="009E02A1"/>
    <w:rsid w:val="009E381A"/>
    <w:rsid w:val="009E3EF4"/>
    <w:rsid w:val="009E608B"/>
    <w:rsid w:val="009E6E5F"/>
    <w:rsid w:val="009F1963"/>
    <w:rsid w:val="009F4023"/>
    <w:rsid w:val="009F464F"/>
    <w:rsid w:val="009F4897"/>
    <w:rsid w:val="009F56D6"/>
    <w:rsid w:val="009F5F45"/>
    <w:rsid w:val="00A0106E"/>
    <w:rsid w:val="00A02FE2"/>
    <w:rsid w:val="00A04BF5"/>
    <w:rsid w:val="00A055DF"/>
    <w:rsid w:val="00A05E7A"/>
    <w:rsid w:val="00A05F59"/>
    <w:rsid w:val="00A05FA8"/>
    <w:rsid w:val="00A07A21"/>
    <w:rsid w:val="00A07E68"/>
    <w:rsid w:val="00A10936"/>
    <w:rsid w:val="00A114BF"/>
    <w:rsid w:val="00A1496D"/>
    <w:rsid w:val="00A14B44"/>
    <w:rsid w:val="00A169C2"/>
    <w:rsid w:val="00A24518"/>
    <w:rsid w:val="00A2569E"/>
    <w:rsid w:val="00A25DE8"/>
    <w:rsid w:val="00A2714B"/>
    <w:rsid w:val="00A274C0"/>
    <w:rsid w:val="00A32152"/>
    <w:rsid w:val="00A32171"/>
    <w:rsid w:val="00A3458B"/>
    <w:rsid w:val="00A360E2"/>
    <w:rsid w:val="00A36CE5"/>
    <w:rsid w:val="00A42A34"/>
    <w:rsid w:val="00A47A1D"/>
    <w:rsid w:val="00A50BE1"/>
    <w:rsid w:val="00A542D7"/>
    <w:rsid w:val="00A54535"/>
    <w:rsid w:val="00A57971"/>
    <w:rsid w:val="00A6090B"/>
    <w:rsid w:val="00A65010"/>
    <w:rsid w:val="00A665FF"/>
    <w:rsid w:val="00A66D3E"/>
    <w:rsid w:val="00A67485"/>
    <w:rsid w:val="00A746B6"/>
    <w:rsid w:val="00A748CA"/>
    <w:rsid w:val="00A75B2E"/>
    <w:rsid w:val="00A76805"/>
    <w:rsid w:val="00A76BF3"/>
    <w:rsid w:val="00A80959"/>
    <w:rsid w:val="00A8273B"/>
    <w:rsid w:val="00A8283E"/>
    <w:rsid w:val="00A85F18"/>
    <w:rsid w:val="00A91758"/>
    <w:rsid w:val="00A934D4"/>
    <w:rsid w:val="00A939E2"/>
    <w:rsid w:val="00A93AE5"/>
    <w:rsid w:val="00A961FF"/>
    <w:rsid w:val="00AA0EDE"/>
    <w:rsid w:val="00AA0F64"/>
    <w:rsid w:val="00AA17A4"/>
    <w:rsid w:val="00AA1FA8"/>
    <w:rsid w:val="00AA2322"/>
    <w:rsid w:val="00AA74D0"/>
    <w:rsid w:val="00AB125A"/>
    <w:rsid w:val="00AB1A26"/>
    <w:rsid w:val="00AB220A"/>
    <w:rsid w:val="00AB39B2"/>
    <w:rsid w:val="00AB4963"/>
    <w:rsid w:val="00AB49AF"/>
    <w:rsid w:val="00AB4BEE"/>
    <w:rsid w:val="00AB5603"/>
    <w:rsid w:val="00AB6630"/>
    <w:rsid w:val="00AC168C"/>
    <w:rsid w:val="00AC324F"/>
    <w:rsid w:val="00AC3530"/>
    <w:rsid w:val="00AC4F5C"/>
    <w:rsid w:val="00AC7C42"/>
    <w:rsid w:val="00AD074F"/>
    <w:rsid w:val="00AD13B7"/>
    <w:rsid w:val="00AD1E7C"/>
    <w:rsid w:val="00AD2D0D"/>
    <w:rsid w:val="00AD33F8"/>
    <w:rsid w:val="00AD4B1F"/>
    <w:rsid w:val="00AD6B0C"/>
    <w:rsid w:val="00AD7D60"/>
    <w:rsid w:val="00AE192B"/>
    <w:rsid w:val="00AE2ED1"/>
    <w:rsid w:val="00AE3025"/>
    <w:rsid w:val="00AF016A"/>
    <w:rsid w:val="00AF083F"/>
    <w:rsid w:val="00AF1D05"/>
    <w:rsid w:val="00AF2456"/>
    <w:rsid w:val="00AF2C9D"/>
    <w:rsid w:val="00AF3505"/>
    <w:rsid w:val="00AF3DAA"/>
    <w:rsid w:val="00AF4F6A"/>
    <w:rsid w:val="00AF603A"/>
    <w:rsid w:val="00AF7603"/>
    <w:rsid w:val="00B00F1C"/>
    <w:rsid w:val="00B0102C"/>
    <w:rsid w:val="00B04323"/>
    <w:rsid w:val="00B045F2"/>
    <w:rsid w:val="00B060EC"/>
    <w:rsid w:val="00B07326"/>
    <w:rsid w:val="00B12A6C"/>
    <w:rsid w:val="00B1406A"/>
    <w:rsid w:val="00B14324"/>
    <w:rsid w:val="00B16596"/>
    <w:rsid w:val="00B2349A"/>
    <w:rsid w:val="00B262F2"/>
    <w:rsid w:val="00B264EF"/>
    <w:rsid w:val="00B2686C"/>
    <w:rsid w:val="00B32A0E"/>
    <w:rsid w:val="00B32DB3"/>
    <w:rsid w:val="00B35649"/>
    <w:rsid w:val="00B36A67"/>
    <w:rsid w:val="00B406C1"/>
    <w:rsid w:val="00B40F0D"/>
    <w:rsid w:val="00B4132C"/>
    <w:rsid w:val="00B42604"/>
    <w:rsid w:val="00B42CC1"/>
    <w:rsid w:val="00B431A4"/>
    <w:rsid w:val="00B43D82"/>
    <w:rsid w:val="00B46A36"/>
    <w:rsid w:val="00B478E0"/>
    <w:rsid w:val="00B51EB3"/>
    <w:rsid w:val="00B526F9"/>
    <w:rsid w:val="00B55885"/>
    <w:rsid w:val="00B55F7F"/>
    <w:rsid w:val="00B60038"/>
    <w:rsid w:val="00B641C8"/>
    <w:rsid w:val="00B65A12"/>
    <w:rsid w:val="00B66E2A"/>
    <w:rsid w:val="00B67425"/>
    <w:rsid w:val="00B71ECC"/>
    <w:rsid w:val="00B720F0"/>
    <w:rsid w:val="00B7441F"/>
    <w:rsid w:val="00B747CE"/>
    <w:rsid w:val="00B75486"/>
    <w:rsid w:val="00B7615C"/>
    <w:rsid w:val="00B77C11"/>
    <w:rsid w:val="00B80B64"/>
    <w:rsid w:val="00B84263"/>
    <w:rsid w:val="00B867F2"/>
    <w:rsid w:val="00B90E32"/>
    <w:rsid w:val="00B91F36"/>
    <w:rsid w:val="00B922F1"/>
    <w:rsid w:val="00B97D68"/>
    <w:rsid w:val="00BA3B1C"/>
    <w:rsid w:val="00BB1BB8"/>
    <w:rsid w:val="00BB2866"/>
    <w:rsid w:val="00BB37C7"/>
    <w:rsid w:val="00BB5882"/>
    <w:rsid w:val="00BC024C"/>
    <w:rsid w:val="00BC270B"/>
    <w:rsid w:val="00BC2EB0"/>
    <w:rsid w:val="00BC35B6"/>
    <w:rsid w:val="00BC3A7A"/>
    <w:rsid w:val="00BC44F8"/>
    <w:rsid w:val="00BC4B16"/>
    <w:rsid w:val="00BC7158"/>
    <w:rsid w:val="00BD3140"/>
    <w:rsid w:val="00BD5121"/>
    <w:rsid w:val="00BD647B"/>
    <w:rsid w:val="00BD7877"/>
    <w:rsid w:val="00BD7E4D"/>
    <w:rsid w:val="00BE3AB6"/>
    <w:rsid w:val="00BE3F03"/>
    <w:rsid w:val="00BE40A1"/>
    <w:rsid w:val="00BE69CE"/>
    <w:rsid w:val="00BE6A5B"/>
    <w:rsid w:val="00BE6D32"/>
    <w:rsid w:val="00BF1A89"/>
    <w:rsid w:val="00BF204F"/>
    <w:rsid w:val="00BF2097"/>
    <w:rsid w:val="00BF3979"/>
    <w:rsid w:val="00BF50A4"/>
    <w:rsid w:val="00C000F7"/>
    <w:rsid w:val="00C00CE4"/>
    <w:rsid w:val="00C046AD"/>
    <w:rsid w:val="00C11469"/>
    <w:rsid w:val="00C1356F"/>
    <w:rsid w:val="00C17EA9"/>
    <w:rsid w:val="00C22976"/>
    <w:rsid w:val="00C236D1"/>
    <w:rsid w:val="00C2377D"/>
    <w:rsid w:val="00C23EA9"/>
    <w:rsid w:val="00C247B5"/>
    <w:rsid w:val="00C2518C"/>
    <w:rsid w:val="00C252FF"/>
    <w:rsid w:val="00C25705"/>
    <w:rsid w:val="00C26E35"/>
    <w:rsid w:val="00C272F4"/>
    <w:rsid w:val="00C27546"/>
    <w:rsid w:val="00C30283"/>
    <w:rsid w:val="00C31D42"/>
    <w:rsid w:val="00C32ABE"/>
    <w:rsid w:val="00C34DC7"/>
    <w:rsid w:val="00C35E98"/>
    <w:rsid w:val="00C36C24"/>
    <w:rsid w:val="00C37EBA"/>
    <w:rsid w:val="00C404AB"/>
    <w:rsid w:val="00C418EA"/>
    <w:rsid w:val="00C41D0E"/>
    <w:rsid w:val="00C42FD6"/>
    <w:rsid w:val="00C45A49"/>
    <w:rsid w:val="00C5007C"/>
    <w:rsid w:val="00C505AB"/>
    <w:rsid w:val="00C50CB6"/>
    <w:rsid w:val="00C50DFF"/>
    <w:rsid w:val="00C525A1"/>
    <w:rsid w:val="00C525EC"/>
    <w:rsid w:val="00C530C3"/>
    <w:rsid w:val="00C5508E"/>
    <w:rsid w:val="00C55C2C"/>
    <w:rsid w:val="00C55D25"/>
    <w:rsid w:val="00C56FED"/>
    <w:rsid w:val="00C577C5"/>
    <w:rsid w:val="00C57CA3"/>
    <w:rsid w:val="00C604F3"/>
    <w:rsid w:val="00C60502"/>
    <w:rsid w:val="00C6270A"/>
    <w:rsid w:val="00C6279B"/>
    <w:rsid w:val="00C64179"/>
    <w:rsid w:val="00C648AB"/>
    <w:rsid w:val="00C64F48"/>
    <w:rsid w:val="00C703DC"/>
    <w:rsid w:val="00C7068E"/>
    <w:rsid w:val="00C77E0D"/>
    <w:rsid w:val="00C839C4"/>
    <w:rsid w:val="00C8557F"/>
    <w:rsid w:val="00C9006A"/>
    <w:rsid w:val="00C91565"/>
    <w:rsid w:val="00C93E27"/>
    <w:rsid w:val="00CA1397"/>
    <w:rsid w:val="00CA13D6"/>
    <w:rsid w:val="00CA1B92"/>
    <w:rsid w:val="00CA1CFE"/>
    <w:rsid w:val="00CA1F11"/>
    <w:rsid w:val="00CA2DBE"/>
    <w:rsid w:val="00CA381C"/>
    <w:rsid w:val="00CA47C1"/>
    <w:rsid w:val="00CA58E7"/>
    <w:rsid w:val="00CA619C"/>
    <w:rsid w:val="00CA6342"/>
    <w:rsid w:val="00CA6ECC"/>
    <w:rsid w:val="00CA74E2"/>
    <w:rsid w:val="00CB02E7"/>
    <w:rsid w:val="00CB1754"/>
    <w:rsid w:val="00CB31EC"/>
    <w:rsid w:val="00CB3A2F"/>
    <w:rsid w:val="00CB63E3"/>
    <w:rsid w:val="00CC238E"/>
    <w:rsid w:val="00CC611B"/>
    <w:rsid w:val="00CC71AC"/>
    <w:rsid w:val="00CC7FB9"/>
    <w:rsid w:val="00CD0C5B"/>
    <w:rsid w:val="00CD1707"/>
    <w:rsid w:val="00CD1975"/>
    <w:rsid w:val="00CD5CDF"/>
    <w:rsid w:val="00CD7D37"/>
    <w:rsid w:val="00CE1428"/>
    <w:rsid w:val="00CE2A83"/>
    <w:rsid w:val="00CE43FF"/>
    <w:rsid w:val="00CE6232"/>
    <w:rsid w:val="00CF29FE"/>
    <w:rsid w:val="00CF4DFF"/>
    <w:rsid w:val="00CF62B3"/>
    <w:rsid w:val="00CF6CCD"/>
    <w:rsid w:val="00CF77E4"/>
    <w:rsid w:val="00D02D3B"/>
    <w:rsid w:val="00D05453"/>
    <w:rsid w:val="00D13AB3"/>
    <w:rsid w:val="00D14FCF"/>
    <w:rsid w:val="00D15721"/>
    <w:rsid w:val="00D16EAB"/>
    <w:rsid w:val="00D229EC"/>
    <w:rsid w:val="00D23C31"/>
    <w:rsid w:val="00D24179"/>
    <w:rsid w:val="00D25EBE"/>
    <w:rsid w:val="00D30447"/>
    <w:rsid w:val="00D30953"/>
    <w:rsid w:val="00D30A13"/>
    <w:rsid w:val="00D316F7"/>
    <w:rsid w:val="00D326C2"/>
    <w:rsid w:val="00D32A6A"/>
    <w:rsid w:val="00D33EFA"/>
    <w:rsid w:val="00D34334"/>
    <w:rsid w:val="00D34390"/>
    <w:rsid w:val="00D42C9F"/>
    <w:rsid w:val="00D44572"/>
    <w:rsid w:val="00D44AE8"/>
    <w:rsid w:val="00D455FE"/>
    <w:rsid w:val="00D505EC"/>
    <w:rsid w:val="00D506DD"/>
    <w:rsid w:val="00D65EDF"/>
    <w:rsid w:val="00D66F00"/>
    <w:rsid w:val="00D67FDC"/>
    <w:rsid w:val="00D7329B"/>
    <w:rsid w:val="00D7339B"/>
    <w:rsid w:val="00D74B75"/>
    <w:rsid w:val="00D76870"/>
    <w:rsid w:val="00D773C6"/>
    <w:rsid w:val="00D862B6"/>
    <w:rsid w:val="00D866E1"/>
    <w:rsid w:val="00D86A16"/>
    <w:rsid w:val="00D871E0"/>
    <w:rsid w:val="00D96E3F"/>
    <w:rsid w:val="00D979DF"/>
    <w:rsid w:val="00D97F10"/>
    <w:rsid w:val="00DA26BA"/>
    <w:rsid w:val="00DA6876"/>
    <w:rsid w:val="00DA7673"/>
    <w:rsid w:val="00DB22FC"/>
    <w:rsid w:val="00DB65F8"/>
    <w:rsid w:val="00DB79CE"/>
    <w:rsid w:val="00DC20BB"/>
    <w:rsid w:val="00DC3B0D"/>
    <w:rsid w:val="00DC4F3C"/>
    <w:rsid w:val="00DC58CB"/>
    <w:rsid w:val="00DC612F"/>
    <w:rsid w:val="00DD1B43"/>
    <w:rsid w:val="00DD2071"/>
    <w:rsid w:val="00DD2260"/>
    <w:rsid w:val="00DE02EA"/>
    <w:rsid w:val="00DE096B"/>
    <w:rsid w:val="00DE39C8"/>
    <w:rsid w:val="00DE6E1B"/>
    <w:rsid w:val="00DE782F"/>
    <w:rsid w:val="00DF0886"/>
    <w:rsid w:val="00DF0AC5"/>
    <w:rsid w:val="00E00A74"/>
    <w:rsid w:val="00E015C0"/>
    <w:rsid w:val="00E0160C"/>
    <w:rsid w:val="00E0344F"/>
    <w:rsid w:val="00E03745"/>
    <w:rsid w:val="00E06F35"/>
    <w:rsid w:val="00E104F5"/>
    <w:rsid w:val="00E14F88"/>
    <w:rsid w:val="00E15526"/>
    <w:rsid w:val="00E16E0D"/>
    <w:rsid w:val="00E2142D"/>
    <w:rsid w:val="00E2270A"/>
    <w:rsid w:val="00E22BD0"/>
    <w:rsid w:val="00E23791"/>
    <w:rsid w:val="00E237F8"/>
    <w:rsid w:val="00E23845"/>
    <w:rsid w:val="00E23D98"/>
    <w:rsid w:val="00E2504D"/>
    <w:rsid w:val="00E30AC6"/>
    <w:rsid w:val="00E33981"/>
    <w:rsid w:val="00E33E03"/>
    <w:rsid w:val="00E3423B"/>
    <w:rsid w:val="00E36BEA"/>
    <w:rsid w:val="00E40F41"/>
    <w:rsid w:val="00E420D3"/>
    <w:rsid w:val="00E42528"/>
    <w:rsid w:val="00E426EC"/>
    <w:rsid w:val="00E432E7"/>
    <w:rsid w:val="00E44548"/>
    <w:rsid w:val="00E44B88"/>
    <w:rsid w:val="00E457BE"/>
    <w:rsid w:val="00E4748A"/>
    <w:rsid w:val="00E51760"/>
    <w:rsid w:val="00E517C6"/>
    <w:rsid w:val="00E545C1"/>
    <w:rsid w:val="00E604AA"/>
    <w:rsid w:val="00E61131"/>
    <w:rsid w:val="00E634DF"/>
    <w:rsid w:val="00E639BD"/>
    <w:rsid w:val="00E64313"/>
    <w:rsid w:val="00E64CEF"/>
    <w:rsid w:val="00E66FF1"/>
    <w:rsid w:val="00E67223"/>
    <w:rsid w:val="00E7339E"/>
    <w:rsid w:val="00E746B3"/>
    <w:rsid w:val="00E747DB"/>
    <w:rsid w:val="00E750E0"/>
    <w:rsid w:val="00E75647"/>
    <w:rsid w:val="00E75D93"/>
    <w:rsid w:val="00E75FB8"/>
    <w:rsid w:val="00E760B3"/>
    <w:rsid w:val="00E77C4A"/>
    <w:rsid w:val="00E84A50"/>
    <w:rsid w:val="00E870CC"/>
    <w:rsid w:val="00E94A58"/>
    <w:rsid w:val="00E95B88"/>
    <w:rsid w:val="00E95B99"/>
    <w:rsid w:val="00E96CD6"/>
    <w:rsid w:val="00E973D8"/>
    <w:rsid w:val="00E976A6"/>
    <w:rsid w:val="00EA038A"/>
    <w:rsid w:val="00EA0E29"/>
    <w:rsid w:val="00EA2417"/>
    <w:rsid w:val="00EA3789"/>
    <w:rsid w:val="00EA3F5F"/>
    <w:rsid w:val="00EA4687"/>
    <w:rsid w:val="00EA4B23"/>
    <w:rsid w:val="00EA4BAC"/>
    <w:rsid w:val="00EB0561"/>
    <w:rsid w:val="00EB0853"/>
    <w:rsid w:val="00EB2E23"/>
    <w:rsid w:val="00EB3C0D"/>
    <w:rsid w:val="00EB4DE1"/>
    <w:rsid w:val="00EB52BE"/>
    <w:rsid w:val="00EB6A86"/>
    <w:rsid w:val="00EB7B1D"/>
    <w:rsid w:val="00EB7B26"/>
    <w:rsid w:val="00EC008C"/>
    <w:rsid w:val="00EC135E"/>
    <w:rsid w:val="00EC4937"/>
    <w:rsid w:val="00EC6B4A"/>
    <w:rsid w:val="00EC6EFA"/>
    <w:rsid w:val="00EC70CB"/>
    <w:rsid w:val="00ED16B5"/>
    <w:rsid w:val="00ED2581"/>
    <w:rsid w:val="00ED3323"/>
    <w:rsid w:val="00ED3DB2"/>
    <w:rsid w:val="00ED4596"/>
    <w:rsid w:val="00ED47CE"/>
    <w:rsid w:val="00ED5FE3"/>
    <w:rsid w:val="00ED76D3"/>
    <w:rsid w:val="00EE2426"/>
    <w:rsid w:val="00EE327E"/>
    <w:rsid w:val="00EE4424"/>
    <w:rsid w:val="00EE5C31"/>
    <w:rsid w:val="00EE6134"/>
    <w:rsid w:val="00EE6C3B"/>
    <w:rsid w:val="00EE6CC7"/>
    <w:rsid w:val="00EF0BDE"/>
    <w:rsid w:val="00EF1C00"/>
    <w:rsid w:val="00EF2619"/>
    <w:rsid w:val="00EF50A2"/>
    <w:rsid w:val="00EF5286"/>
    <w:rsid w:val="00EF5483"/>
    <w:rsid w:val="00EF7199"/>
    <w:rsid w:val="00F016C9"/>
    <w:rsid w:val="00F01CA7"/>
    <w:rsid w:val="00F0330A"/>
    <w:rsid w:val="00F042C8"/>
    <w:rsid w:val="00F044FE"/>
    <w:rsid w:val="00F04DF2"/>
    <w:rsid w:val="00F07C4E"/>
    <w:rsid w:val="00F07C5A"/>
    <w:rsid w:val="00F1026F"/>
    <w:rsid w:val="00F165C8"/>
    <w:rsid w:val="00F1793A"/>
    <w:rsid w:val="00F2028C"/>
    <w:rsid w:val="00F2125B"/>
    <w:rsid w:val="00F215F1"/>
    <w:rsid w:val="00F2210A"/>
    <w:rsid w:val="00F2336B"/>
    <w:rsid w:val="00F25172"/>
    <w:rsid w:val="00F259EE"/>
    <w:rsid w:val="00F262B0"/>
    <w:rsid w:val="00F301C2"/>
    <w:rsid w:val="00F3045E"/>
    <w:rsid w:val="00F32955"/>
    <w:rsid w:val="00F3326A"/>
    <w:rsid w:val="00F3376E"/>
    <w:rsid w:val="00F337CC"/>
    <w:rsid w:val="00F33D30"/>
    <w:rsid w:val="00F36EA3"/>
    <w:rsid w:val="00F37E30"/>
    <w:rsid w:val="00F40258"/>
    <w:rsid w:val="00F40544"/>
    <w:rsid w:val="00F40763"/>
    <w:rsid w:val="00F434AE"/>
    <w:rsid w:val="00F4525B"/>
    <w:rsid w:val="00F462FB"/>
    <w:rsid w:val="00F46BD6"/>
    <w:rsid w:val="00F5315A"/>
    <w:rsid w:val="00F57229"/>
    <w:rsid w:val="00F5794D"/>
    <w:rsid w:val="00F60271"/>
    <w:rsid w:val="00F60BDE"/>
    <w:rsid w:val="00F61EBF"/>
    <w:rsid w:val="00F70FD9"/>
    <w:rsid w:val="00F74FA6"/>
    <w:rsid w:val="00F76288"/>
    <w:rsid w:val="00F76D25"/>
    <w:rsid w:val="00F80026"/>
    <w:rsid w:val="00F82DAB"/>
    <w:rsid w:val="00F83D1B"/>
    <w:rsid w:val="00F84932"/>
    <w:rsid w:val="00F84DAA"/>
    <w:rsid w:val="00F85929"/>
    <w:rsid w:val="00F8650D"/>
    <w:rsid w:val="00F87067"/>
    <w:rsid w:val="00F87C8B"/>
    <w:rsid w:val="00F91E1A"/>
    <w:rsid w:val="00F92D4F"/>
    <w:rsid w:val="00F97083"/>
    <w:rsid w:val="00FA0E91"/>
    <w:rsid w:val="00FA13B6"/>
    <w:rsid w:val="00FA3A28"/>
    <w:rsid w:val="00FA6669"/>
    <w:rsid w:val="00FA759C"/>
    <w:rsid w:val="00FB10C6"/>
    <w:rsid w:val="00FB60DF"/>
    <w:rsid w:val="00FB6A59"/>
    <w:rsid w:val="00FC1D24"/>
    <w:rsid w:val="00FC2583"/>
    <w:rsid w:val="00FC2D84"/>
    <w:rsid w:val="00FC41F6"/>
    <w:rsid w:val="00FC5EEE"/>
    <w:rsid w:val="00FC7D40"/>
    <w:rsid w:val="00FD0C44"/>
    <w:rsid w:val="00FD0DD4"/>
    <w:rsid w:val="00FD2659"/>
    <w:rsid w:val="00FD4C15"/>
    <w:rsid w:val="00FD6D80"/>
    <w:rsid w:val="00FE09D1"/>
    <w:rsid w:val="00FE0A17"/>
    <w:rsid w:val="00FE2517"/>
    <w:rsid w:val="00FF051B"/>
    <w:rsid w:val="00FF0C4E"/>
    <w:rsid w:val="00FF154D"/>
    <w:rsid w:val="00FF1AD6"/>
    <w:rsid w:val="00FF66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8CC06E"/>
  <w15:chartTrackingRefBased/>
  <w15:docId w15:val="{FEBF3BBE-02B6-4216-8A2B-27EC2962E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20" w:line="360" w:lineRule="auto"/>
      <w:jc w:val="both"/>
    </w:pPr>
    <w:rPr>
      <w:sz w:val="24"/>
      <w:szCs w:val="24"/>
    </w:rPr>
  </w:style>
  <w:style w:type="paragraph" w:styleId="Nadpis1">
    <w:name w:val="heading 1"/>
    <w:basedOn w:val="Normln"/>
    <w:next w:val="Normln"/>
    <w:qFormat/>
    <w:pPr>
      <w:keepNext/>
      <w:pageBreakBefore/>
      <w:numPr>
        <w:numId w:val="28"/>
      </w:numPr>
      <w:tabs>
        <w:tab w:val="left" w:pos="567"/>
      </w:tabs>
      <w:jc w:val="left"/>
      <w:outlineLvl w:val="0"/>
    </w:pPr>
    <w:rPr>
      <w:b/>
      <w:bCs/>
      <w:caps/>
      <w:kern w:val="28"/>
      <w:sz w:val="28"/>
      <w:szCs w:val="28"/>
    </w:rPr>
  </w:style>
  <w:style w:type="paragraph" w:styleId="Nadpis2">
    <w:name w:val="heading 2"/>
    <w:basedOn w:val="Normln"/>
    <w:next w:val="Normln"/>
    <w:qFormat/>
    <w:pPr>
      <w:keepNext/>
      <w:numPr>
        <w:ilvl w:val="1"/>
        <w:numId w:val="28"/>
      </w:numPr>
      <w:tabs>
        <w:tab w:val="left" w:pos="851"/>
      </w:tabs>
      <w:spacing w:before="240"/>
      <w:jc w:val="left"/>
      <w:outlineLvl w:val="1"/>
    </w:pPr>
    <w:rPr>
      <w:b/>
      <w:bCs/>
      <w:sz w:val="28"/>
      <w:szCs w:val="28"/>
    </w:rPr>
  </w:style>
  <w:style w:type="paragraph" w:styleId="Nadpis3">
    <w:name w:val="heading 3"/>
    <w:basedOn w:val="Normln"/>
    <w:next w:val="Normln"/>
    <w:qFormat/>
    <w:pPr>
      <w:keepNext/>
      <w:numPr>
        <w:ilvl w:val="2"/>
        <w:numId w:val="28"/>
      </w:numPr>
      <w:tabs>
        <w:tab w:val="left" w:pos="1134"/>
      </w:tabs>
      <w:spacing w:before="240"/>
      <w:jc w:val="left"/>
      <w:outlineLvl w:val="2"/>
    </w:pPr>
    <w:rPr>
      <w:b/>
      <w:bCs/>
    </w:rPr>
  </w:style>
  <w:style w:type="paragraph" w:styleId="Nadpis4">
    <w:name w:val="heading 4"/>
    <w:basedOn w:val="Normln"/>
    <w:next w:val="Normln"/>
    <w:qFormat/>
    <w:pPr>
      <w:keepNext/>
      <w:numPr>
        <w:ilvl w:val="3"/>
        <w:numId w:val="28"/>
      </w:numPr>
      <w:spacing w:before="240"/>
      <w:jc w:val="left"/>
      <w:outlineLvl w:val="3"/>
    </w:pPr>
    <w:rPr>
      <w:b/>
      <w:bCs/>
      <w:i/>
      <w:iCs/>
    </w:rPr>
  </w:style>
  <w:style w:type="paragraph" w:styleId="Nadpis5">
    <w:name w:val="heading 5"/>
    <w:aliases w:val="Nepoužívaný 5"/>
    <w:basedOn w:val="Normln"/>
    <w:next w:val="Normln"/>
    <w:qFormat/>
    <w:pPr>
      <w:numPr>
        <w:ilvl w:val="4"/>
        <w:numId w:val="28"/>
      </w:numPr>
      <w:spacing w:before="240"/>
      <w:outlineLvl w:val="4"/>
    </w:pPr>
  </w:style>
  <w:style w:type="paragraph" w:styleId="Nadpis6">
    <w:name w:val="heading 6"/>
    <w:aliases w:val="Nepoužívaný 6"/>
    <w:basedOn w:val="Normln"/>
    <w:next w:val="Normln"/>
    <w:qFormat/>
    <w:pPr>
      <w:numPr>
        <w:ilvl w:val="5"/>
        <w:numId w:val="28"/>
      </w:numPr>
      <w:spacing w:before="240" w:after="60"/>
      <w:outlineLvl w:val="5"/>
    </w:pPr>
    <w:rPr>
      <w:i/>
      <w:iCs/>
      <w:sz w:val="22"/>
      <w:szCs w:val="22"/>
    </w:rPr>
  </w:style>
  <w:style w:type="paragraph" w:styleId="Nadpis7">
    <w:name w:val="heading 7"/>
    <w:aliases w:val="Nepoužívaný 7"/>
    <w:basedOn w:val="Normln"/>
    <w:next w:val="Normln"/>
    <w:qFormat/>
    <w:pPr>
      <w:numPr>
        <w:ilvl w:val="6"/>
        <w:numId w:val="28"/>
      </w:numPr>
      <w:spacing w:before="240" w:after="60"/>
      <w:outlineLvl w:val="6"/>
    </w:pPr>
  </w:style>
  <w:style w:type="paragraph" w:styleId="Nadpis8">
    <w:name w:val="heading 8"/>
    <w:aliases w:val="Nepoužívaný 8"/>
    <w:basedOn w:val="Normln"/>
    <w:next w:val="Normln"/>
    <w:qFormat/>
    <w:pPr>
      <w:numPr>
        <w:ilvl w:val="7"/>
        <w:numId w:val="28"/>
      </w:numPr>
      <w:spacing w:before="240" w:after="60"/>
      <w:outlineLvl w:val="7"/>
    </w:pPr>
    <w:rPr>
      <w:i/>
      <w:iCs/>
    </w:rPr>
  </w:style>
  <w:style w:type="paragraph" w:styleId="Nadpis9">
    <w:name w:val="heading 9"/>
    <w:aliases w:val="Nepoužívaný 9"/>
    <w:basedOn w:val="Normln"/>
    <w:next w:val="Normln"/>
    <w:qFormat/>
    <w:pPr>
      <w:numPr>
        <w:ilvl w:val="8"/>
        <w:numId w:val="28"/>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semiHidden/>
    <w:pPr>
      <w:widowControl w:val="0"/>
      <w:numPr>
        <w:numId w:val="30"/>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qFormat/>
    <w:pPr>
      <w:ind w:firstLine="0"/>
      <w:jc w:val="center"/>
    </w:p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22"/>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uiPriority w:val="22"/>
    <w:qFormat/>
    <w:rPr>
      <w:b/>
      <w:bCs/>
    </w:rPr>
  </w:style>
  <w:style w:type="character" w:customStyle="1" w:styleId="Zvraznn">
    <w:name w:val="Zvýraznění"/>
    <w:basedOn w:val="Standardnpsmoodstavce"/>
    <w:qFormat/>
    <w:rPr>
      <w:i/>
      <w:iCs/>
    </w:rPr>
  </w:style>
  <w:style w:type="paragraph" w:styleId="Zkladntextodsazen">
    <w:name w:val="Body Text Indent"/>
    <w:basedOn w:val="Norml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semiHidden/>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31"/>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rPr>
      <w:color w:val="800080"/>
      <w:u w:val="single"/>
    </w:rPr>
  </w:style>
  <w:style w:type="paragraph" w:styleId="Pokraovnseznamu">
    <w:name w:val="List Continue"/>
    <w:basedOn w:val="Normln"/>
    <w:pPr>
      <w:ind w:left="283"/>
    </w:pPr>
  </w:style>
  <w:style w:type="paragraph" w:styleId="Zkladntext2">
    <w:name w:val="Body Text 2"/>
    <w:basedOn w:val="Norml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pPr>
      <w:jc w:val="left"/>
    </w:pPr>
    <w:rPr>
      <w:sz w:val="20"/>
    </w:rPr>
  </w:style>
  <w:style w:type="character" w:customStyle="1" w:styleId="ZpatChar">
    <w:name w:val="Zápatí Char"/>
    <w:link w:val="Zpat"/>
    <w:uiPriority w:val="99"/>
    <w:rsid w:val="00715609"/>
    <w:rPr>
      <w:sz w:val="24"/>
      <w:szCs w:val="24"/>
    </w:rPr>
  </w:style>
  <w:style w:type="paragraph" w:styleId="Normlnweb">
    <w:name w:val="Normal (Web)"/>
    <w:basedOn w:val="Normln"/>
    <w:uiPriority w:val="99"/>
    <w:unhideWhenUsed/>
    <w:rsid w:val="009F4023"/>
    <w:pPr>
      <w:spacing w:before="100" w:beforeAutospacing="1" w:after="100" w:afterAutospacing="1" w:line="240" w:lineRule="auto"/>
      <w:jc w:val="left"/>
    </w:pPr>
  </w:style>
  <w:style w:type="paragraph" w:customStyle="1" w:styleId="Default">
    <w:name w:val="Default"/>
    <w:rsid w:val="00C648AB"/>
    <w:pPr>
      <w:autoSpaceDE w:val="0"/>
      <w:autoSpaceDN w:val="0"/>
      <w:adjustRightInd w:val="0"/>
    </w:pPr>
    <w:rPr>
      <w:rFonts w:ascii="Tahoma" w:hAnsi="Tahoma" w:cs="Tahoma"/>
      <w:color w:val="000000"/>
      <w:sz w:val="24"/>
      <w:szCs w:val="24"/>
    </w:rPr>
  </w:style>
  <w:style w:type="paragraph" w:styleId="Pedmtkomente">
    <w:name w:val="annotation subject"/>
    <w:basedOn w:val="Textkomente"/>
    <w:next w:val="Textkomente"/>
    <w:link w:val="PedmtkomenteChar"/>
    <w:rsid w:val="00460EE7"/>
    <w:pPr>
      <w:spacing w:line="240" w:lineRule="auto"/>
    </w:pPr>
    <w:rPr>
      <w:b/>
      <w:bCs/>
    </w:rPr>
  </w:style>
  <w:style w:type="character" w:customStyle="1" w:styleId="TextkomenteChar">
    <w:name w:val="Text komentáře Char"/>
    <w:basedOn w:val="Standardnpsmoodstavce"/>
    <w:link w:val="Textkomente"/>
    <w:semiHidden/>
    <w:rsid w:val="00460EE7"/>
  </w:style>
  <w:style w:type="character" w:customStyle="1" w:styleId="PedmtkomenteChar">
    <w:name w:val="Předmět komentáře Char"/>
    <w:basedOn w:val="TextkomenteChar"/>
    <w:link w:val="Pedmtkomente"/>
    <w:rsid w:val="00460EE7"/>
    <w:rPr>
      <w:b/>
      <w:bCs/>
    </w:rPr>
  </w:style>
  <w:style w:type="paragraph" w:styleId="Textbubliny">
    <w:name w:val="Balloon Text"/>
    <w:basedOn w:val="Normln"/>
    <w:link w:val="TextbublinyChar"/>
    <w:rsid w:val="00460EE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rsid w:val="00460EE7"/>
    <w:rPr>
      <w:rFonts w:ascii="Segoe UI" w:hAnsi="Segoe UI" w:cs="Segoe UI"/>
      <w:sz w:val="18"/>
      <w:szCs w:val="18"/>
    </w:rPr>
  </w:style>
  <w:style w:type="paragraph" w:styleId="Odstavecseseznamem">
    <w:name w:val="List Paragraph"/>
    <w:basedOn w:val="Normln"/>
    <w:uiPriority w:val="34"/>
    <w:qFormat/>
    <w:rsid w:val="0056128F"/>
    <w:pPr>
      <w:ind w:left="720"/>
      <w:contextualSpacing/>
    </w:pPr>
  </w:style>
  <w:style w:type="paragraph" w:customStyle="1" w:styleId="Pa18">
    <w:name w:val="Pa18"/>
    <w:basedOn w:val="Default"/>
    <w:next w:val="Default"/>
    <w:uiPriority w:val="99"/>
    <w:rsid w:val="000C079F"/>
    <w:pPr>
      <w:spacing w:line="161" w:lineRule="atLeast"/>
    </w:pPr>
    <w:rPr>
      <w:rFonts w:ascii="URW Grotesk T OT Lt Nr" w:hAnsi="URW Grotesk T OT Lt Nr" w:cs="Times New Roman"/>
      <w:color w:val="auto"/>
    </w:rPr>
  </w:style>
  <w:style w:type="character" w:customStyle="1" w:styleId="A4">
    <w:name w:val="A4"/>
    <w:uiPriority w:val="99"/>
    <w:rsid w:val="00657627"/>
    <w:rPr>
      <w:rFonts w:ascii="Minion Pro" w:hAnsi="Minion Pro" w:cs="Minion Pro"/>
      <w:b/>
      <w:bCs/>
      <w:color w:val="000000"/>
      <w:sz w:val="11"/>
      <w:szCs w:val="11"/>
    </w:rPr>
  </w:style>
  <w:style w:type="paragraph" w:customStyle="1" w:styleId="Pa7">
    <w:name w:val="Pa7"/>
    <w:basedOn w:val="Default"/>
    <w:next w:val="Default"/>
    <w:uiPriority w:val="99"/>
    <w:rsid w:val="00657627"/>
    <w:pPr>
      <w:spacing w:line="201" w:lineRule="atLeast"/>
    </w:pPr>
    <w:rPr>
      <w:rFonts w:ascii="URW Grotesk T OT Light" w:hAnsi="URW Grotesk T OT Light" w:cs="Times New Roman"/>
      <w:color w:val="auto"/>
    </w:rPr>
  </w:style>
  <w:style w:type="paragraph" w:customStyle="1" w:styleId="Pa14">
    <w:name w:val="Pa14"/>
    <w:basedOn w:val="Default"/>
    <w:next w:val="Default"/>
    <w:uiPriority w:val="99"/>
    <w:rsid w:val="00657627"/>
    <w:pPr>
      <w:spacing w:line="249" w:lineRule="atLeast"/>
    </w:pPr>
    <w:rPr>
      <w:rFonts w:ascii="URW Grotesk T OT Light" w:hAnsi="URW Grotesk T OT Light" w:cs="Times New Roman"/>
      <w:color w:val="auto"/>
    </w:rPr>
  </w:style>
  <w:style w:type="table" w:styleId="Mkatabulky">
    <w:name w:val="Table Grid"/>
    <w:basedOn w:val="Normlntabulka"/>
    <w:uiPriority w:val="39"/>
    <w:rsid w:val="006C28D5"/>
    <w:rPr>
      <w:rFonts w:asciiTheme="minorHAnsi" w:eastAsiaTheme="minorEastAsia" w:hAnsiTheme="minorHAnsi" w:cstheme="minorBidi"/>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95641">
      <w:bodyDiv w:val="1"/>
      <w:marLeft w:val="0"/>
      <w:marRight w:val="0"/>
      <w:marTop w:val="0"/>
      <w:marBottom w:val="0"/>
      <w:divBdr>
        <w:top w:val="none" w:sz="0" w:space="0" w:color="auto"/>
        <w:left w:val="none" w:sz="0" w:space="0" w:color="auto"/>
        <w:bottom w:val="none" w:sz="0" w:space="0" w:color="auto"/>
        <w:right w:val="none" w:sz="0" w:space="0" w:color="auto"/>
      </w:divBdr>
      <w:divsChild>
        <w:div w:id="1434128677">
          <w:marLeft w:val="0"/>
          <w:marRight w:val="0"/>
          <w:marTop w:val="0"/>
          <w:marBottom w:val="0"/>
          <w:divBdr>
            <w:top w:val="none" w:sz="0" w:space="0" w:color="auto"/>
            <w:left w:val="none" w:sz="0" w:space="0" w:color="auto"/>
            <w:bottom w:val="none" w:sz="0" w:space="0" w:color="auto"/>
            <w:right w:val="none" w:sz="0" w:space="0" w:color="auto"/>
          </w:divBdr>
        </w:div>
        <w:div w:id="1433360985">
          <w:marLeft w:val="0"/>
          <w:marRight w:val="0"/>
          <w:marTop w:val="0"/>
          <w:marBottom w:val="0"/>
          <w:divBdr>
            <w:top w:val="none" w:sz="0" w:space="0" w:color="auto"/>
            <w:left w:val="none" w:sz="0" w:space="0" w:color="auto"/>
            <w:bottom w:val="none" w:sz="0" w:space="0" w:color="auto"/>
            <w:right w:val="none" w:sz="0" w:space="0" w:color="auto"/>
          </w:divBdr>
        </w:div>
        <w:div w:id="896015326">
          <w:marLeft w:val="0"/>
          <w:marRight w:val="0"/>
          <w:marTop w:val="0"/>
          <w:marBottom w:val="0"/>
          <w:divBdr>
            <w:top w:val="none" w:sz="0" w:space="0" w:color="auto"/>
            <w:left w:val="none" w:sz="0" w:space="0" w:color="auto"/>
            <w:bottom w:val="none" w:sz="0" w:space="0" w:color="auto"/>
            <w:right w:val="none" w:sz="0" w:space="0" w:color="auto"/>
          </w:divBdr>
        </w:div>
        <w:div w:id="850534801">
          <w:marLeft w:val="0"/>
          <w:marRight w:val="0"/>
          <w:marTop w:val="0"/>
          <w:marBottom w:val="0"/>
          <w:divBdr>
            <w:top w:val="none" w:sz="0" w:space="0" w:color="auto"/>
            <w:left w:val="none" w:sz="0" w:space="0" w:color="auto"/>
            <w:bottom w:val="none" w:sz="0" w:space="0" w:color="auto"/>
            <w:right w:val="none" w:sz="0" w:space="0" w:color="auto"/>
          </w:divBdr>
        </w:div>
        <w:div w:id="1157378264">
          <w:marLeft w:val="0"/>
          <w:marRight w:val="0"/>
          <w:marTop w:val="0"/>
          <w:marBottom w:val="0"/>
          <w:divBdr>
            <w:top w:val="none" w:sz="0" w:space="0" w:color="auto"/>
            <w:left w:val="none" w:sz="0" w:space="0" w:color="auto"/>
            <w:bottom w:val="none" w:sz="0" w:space="0" w:color="auto"/>
            <w:right w:val="none" w:sz="0" w:space="0" w:color="auto"/>
          </w:divBdr>
        </w:div>
        <w:div w:id="1724327350">
          <w:marLeft w:val="0"/>
          <w:marRight w:val="0"/>
          <w:marTop w:val="0"/>
          <w:marBottom w:val="0"/>
          <w:divBdr>
            <w:top w:val="none" w:sz="0" w:space="0" w:color="auto"/>
            <w:left w:val="none" w:sz="0" w:space="0" w:color="auto"/>
            <w:bottom w:val="none" w:sz="0" w:space="0" w:color="auto"/>
            <w:right w:val="none" w:sz="0" w:space="0" w:color="auto"/>
          </w:divBdr>
        </w:div>
        <w:div w:id="1205025708">
          <w:marLeft w:val="0"/>
          <w:marRight w:val="0"/>
          <w:marTop w:val="0"/>
          <w:marBottom w:val="0"/>
          <w:divBdr>
            <w:top w:val="none" w:sz="0" w:space="0" w:color="auto"/>
            <w:left w:val="none" w:sz="0" w:space="0" w:color="auto"/>
            <w:bottom w:val="none" w:sz="0" w:space="0" w:color="auto"/>
            <w:right w:val="none" w:sz="0" w:space="0" w:color="auto"/>
          </w:divBdr>
        </w:div>
        <w:div w:id="1158305975">
          <w:marLeft w:val="0"/>
          <w:marRight w:val="0"/>
          <w:marTop w:val="0"/>
          <w:marBottom w:val="0"/>
          <w:divBdr>
            <w:top w:val="none" w:sz="0" w:space="0" w:color="auto"/>
            <w:left w:val="none" w:sz="0" w:space="0" w:color="auto"/>
            <w:bottom w:val="none" w:sz="0" w:space="0" w:color="auto"/>
            <w:right w:val="none" w:sz="0" w:space="0" w:color="auto"/>
          </w:divBdr>
        </w:div>
      </w:divsChild>
    </w:div>
    <w:div w:id="109277534">
      <w:bodyDiv w:val="1"/>
      <w:marLeft w:val="0"/>
      <w:marRight w:val="0"/>
      <w:marTop w:val="0"/>
      <w:marBottom w:val="0"/>
      <w:divBdr>
        <w:top w:val="none" w:sz="0" w:space="0" w:color="auto"/>
        <w:left w:val="none" w:sz="0" w:space="0" w:color="auto"/>
        <w:bottom w:val="none" w:sz="0" w:space="0" w:color="auto"/>
        <w:right w:val="none" w:sz="0" w:space="0" w:color="auto"/>
      </w:divBdr>
    </w:div>
    <w:div w:id="142624481">
      <w:bodyDiv w:val="1"/>
      <w:marLeft w:val="0"/>
      <w:marRight w:val="0"/>
      <w:marTop w:val="0"/>
      <w:marBottom w:val="0"/>
      <w:divBdr>
        <w:top w:val="none" w:sz="0" w:space="0" w:color="auto"/>
        <w:left w:val="none" w:sz="0" w:space="0" w:color="auto"/>
        <w:bottom w:val="none" w:sz="0" w:space="0" w:color="auto"/>
        <w:right w:val="none" w:sz="0" w:space="0" w:color="auto"/>
      </w:divBdr>
      <w:divsChild>
        <w:div w:id="1143161137">
          <w:marLeft w:val="0"/>
          <w:marRight w:val="0"/>
          <w:marTop w:val="0"/>
          <w:marBottom w:val="0"/>
          <w:divBdr>
            <w:top w:val="none" w:sz="0" w:space="0" w:color="auto"/>
            <w:left w:val="none" w:sz="0" w:space="0" w:color="auto"/>
            <w:bottom w:val="none" w:sz="0" w:space="0" w:color="auto"/>
            <w:right w:val="none" w:sz="0" w:space="0" w:color="auto"/>
          </w:divBdr>
        </w:div>
        <w:div w:id="587886404">
          <w:marLeft w:val="0"/>
          <w:marRight w:val="0"/>
          <w:marTop w:val="0"/>
          <w:marBottom w:val="0"/>
          <w:divBdr>
            <w:top w:val="none" w:sz="0" w:space="0" w:color="auto"/>
            <w:left w:val="none" w:sz="0" w:space="0" w:color="auto"/>
            <w:bottom w:val="none" w:sz="0" w:space="0" w:color="auto"/>
            <w:right w:val="none" w:sz="0" w:space="0" w:color="auto"/>
          </w:divBdr>
        </w:div>
        <w:div w:id="881406903">
          <w:marLeft w:val="0"/>
          <w:marRight w:val="0"/>
          <w:marTop w:val="0"/>
          <w:marBottom w:val="0"/>
          <w:divBdr>
            <w:top w:val="none" w:sz="0" w:space="0" w:color="auto"/>
            <w:left w:val="none" w:sz="0" w:space="0" w:color="auto"/>
            <w:bottom w:val="none" w:sz="0" w:space="0" w:color="auto"/>
            <w:right w:val="none" w:sz="0" w:space="0" w:color="auto"/>
          </w:divBdr>
        </w:div>
        <w:div w:id="2113667295">
          <w:marLeft w:val="0"/>
          <w:marRight w:val="0"/>
          <w:marTop w:val="0"/>
          <w:marBottom w:val="0"/>
          <w:divBdr>
            <w:top w:val="none" w:sz="0" w:space="0" w:color="auto"/>
            <w:left w:val="none" w:sz="0" w:space="0" w:color="auto"/>
            <w:bottom w:val="none" w:sz="0" w:space="0" w:color="auto"/>
            <w:right w:val="none" w:sz="0" w:space="0" w:color="auto"/>
          </w:divBdr>
        </w:div>
        <w:div w:id="87047794">
          <w:marLeft w:val="0"/>
          <w:marRight w:val="0"/>
          <w:marTop w:val="0"/>
          <w:marBottom w:val="0"/>
          <w:divBdr>
            <w:top w:val="none" w:sz="0" w:space="0" w:color="auto"/>
            <w:left w:val="none" w:sz="0" w:space="0" w:color="auto"/>
            <w:bottom w:val="none" w:sz="0" w:space="0" w:color="auto"/>
            <w:right w:val="none" w:sz="0" w:space="0" w:color="auto"/>
          </w:divBdr>
        </w:div>
        <w:div w:id="915675362">
          <w:marLeft w:val="0"/>
          <w:marRight w:val="0"/>
          <w:marTop w:val="0"/>
          <w:marBottom w:val="0"/>
          <w:divBdr>
            <w:top w:val="none" w:sz="0" w:space="0" w:color="auto"/>
            <w:left w:val="none" w:sz="0" w:space="0" w:color="auto"/>
            <w:bottom w:val="none" w:sz="0" w:space="0" w:color="auto"/>
            <w:right w:val="none" w:sz="0" w:space="0" w:color="auto"/>
          </w:divBdr>
        </w:div>
        <w:div w:id="463886509">
          <w:marLeft w:val="0"/>
          <w:marRight w:val="0"/>
          <w:marTop w:val="0"/>
          <w:marBottom w:val="0"/>
          <w:divBdr>
            <w:top w:val="none" w:sz="0" w:space="0" w:color="auto"/>
            <w:left w:val="none" w:sz="0" w:space="0" w:color="auto"/>
            <w:bottom w:val="none" w:sz="0" w:space="0" w:color="auto"/>
            <w:right w:val="none" w:sz="0" w:space="0" w:color="auto"/>
          </w:divBdr>
        </w:div>
        <w:div w:id="366878078">
          <w:marLeft w:val="0"/>
          <w:marRight w:val="0"/>
          <w:marTop w:val="0"/>
          <w:marBottom w:val="0"/>
          <w:divBdr>
            <w:top w:val="none" w:sz="0" w:space="0" w:color="auto"/>
            <w:left w:val="none" w:sz="0" w:space="0" w:color="auto"/>
            <w:bottom w:val="none" w:sz="0" w:space="0" w:color="auto"/>
            <w:right w:val="none" w:sz="0" w:space="0" w:color="auto"/>
          </w:divBdr>
        </w:div>
      </w:divsChild>
    </w:div>
    <w:div w:id="163715070">
      <w:bodyDiv w:val="1"/>
      <w:marLeft w:val="0"/>
      <w:marRight w:val="0"/>
      <w:marTop w:val="0"/>
      <w:marBottom w:val="0"/>
      <w:divBdr>
        <w:top w:val="none" w:sz="0" w:space="0" w:color="auto"/>
        <w:left w:val="none" w:sz="0" w:space="0" w:color="auto"/>
        <w:bottom w:val="none" w:sz="0" w:space="0" w:color="auto"/>
        <w:right w:val="none" w:sz="0" w:space="0" w:color="auto"/>
      </w:divBdr>
      <w:divsChild>
        <w:div w:id="1093892647">
          <w:marLeft w:val="0"/>
          <w:marRight w:val="0"/>
          <w:marTop w:val="0"/>
          <w:marBottom w:val="0"/>
          <w:divBdr>
            <w:top w:val="none" w:sz="0" w:space="0" w:color="auto"/>
            <w:left w:val="none" w:sz="0" w:space="0" w:color="auto"/>
            <w:bottom w:val="none" w:sz="0" w:space="0" w:color="auto"/>
            <w:right w:val="none" w:sz="0" w:space="0" w:color="auto"/>
          </w:divBdr>
        </w:div>
        <w:div w:id="1668824042">
          <w:marLeft w:val="0"/>
          <w:marRight w:val="0"/>
          <w:marTop w:val="0"/>
          <w:marBottom w:val="0"/>
          <w:divBdr>
            <w:top w:val="none" w:sz="0" w:space="0" w:color="auto"/>
            <w:left w:val="none" w:sz="0" w:space="0" w:color="auto"/>
            <w:bottom w:val="none" w:sz="0" w:space="0" w:color="auto"/>
            <w:right w:val="none" w:sz="0" w:space="0" w:color="auto"/>
          </w:divBdr>
        </w:div>
      </w:divsChild>
    </w:div>
    <w:div w:id="193927773">
      <w:bodyDiv w:val="1"/>
      <w:marLeft w:val="0"/>
      <w:marRight w:val="0"/>
      <w:marTop w:val="0"/>
      <w:marBottom w:val="0"/>
      <w:divBdr>
        <w:top w:val="none" w:sz="0" w:space="0" w:color="auto"/>
        <w:left w:val="none" w:sz="0" w:space="0" w:color="auto"/>
        <w:bottom w:val="none" w:sz="0" w:space="0" w:color="auto"/>
        <w:right w:val="none" w:sz="0" w:space="0" w:color="auto"/>
      </w:divBdr>
      <w:divsChild>
        <w:div w:id="735280883">
          <w:marLeft w:val="0"/>
          <w:marRight w:val="0"/>
          <w:marTop w:val="0"/>
          <w:marBottom w:val="0"/>
          <w:divBdr>
            <w:top w:val="none" w:sz="0" w:space="0" w:color="auto"/>
            <w:left w:val="none" w:sz="0" w:space="0" w:color="auto"/>
            <w:bottom w:val="none" w:sz="0" w:space="0" w:color="auto"/>
            <w:right w:val="none" w:sz="0" w:space="0" w:color="auto"/>
          </w:divBdr>
        </w:div>
        <w:div w:id="1647395558">
          <w:marLeft w:val="0"/>
          <w:marRight w:val="0"/>
          <w:marTop w:val="0"/>
          <w:marBottom w:val="0"/>
          <w:divBdr>
            <w:top w:val="none" w:sz="0" w:space="0" w:color="auto"/>
            <w:left w:val="none" w:sz="0" w:space="0" w:color="auto"/>
            <w:bottom w:val="none" w:sz="0" w:space="0" w:color="auto"/>
            <w:right w:val="none" w:sz="0" w:space="0" w:color="auto"/>
          </w:divBdr>
        </w:div>
        <w:div w:id="126776840">
          <w:marLeft w:val="0"/>
          <w:marRight w:val="0"/>
          <w:marTop w:val="0"/>
          <w:marBottom w:val="0"/>
          <w:divBdr>
            <w:top w:val="none" w:sz="0" w:space="0" w:color="auto"/>
            <w:left w:val="none" w:sz="0" w:space="0" w:color="auto"/>
            <w:bottom w:val="none" w:sz="0" w:space="0" w:color="auto"/>
            <w:right w:val="none" w:sz="0" w:space="0" w:color="auto"/>
          </w:divBdr>
        </w:div>
        <w:div w:id="1266498811">
          <w:marLeft w:val="0"/>
          <w:marRight w:val="0"/>
          <w:marTop w:val="0"/>
          <w:marBottom w:val="0"/>
          <w:divBdr>
            <w:top w:val="none" w:sz="0" w:space="0" w:color="auto"/>
            <w:left w:val="none" w:sz="0" w:space="0" w:color="auto"/>
            <w:bottom w:val="none" w:sz="0" w:space="0" w:color="auto"/>
            <w:right w:val="none" w:sz="0" w:space="0" w:color="auto"/>
          </w:divBdr>
        </w:div>
        <w:div w:id="216596852">
          <w:marLeft w:val="0"/>
          <w:marRight w:val="0"/>
          <w:marTop w:val="0"/>
          <w:marBottom w:val="0"/>
          <w:divBdr>
            <w:top w:val="none" w:sz="0" w:space="0" w:color="auto"/>
            <w:left w:val="none" w:sz="0" w:space="0" w:color="auto"/>
            <w:bottom w:val="none" w:sz="0" w:space="0" w:color="auto"/>
            <w:right w:val="none" w:sz="0" w:space="0" w:color="auto"/>
          </w:divBdr>
        </w:div>
        <w:div w:id="1431731111">
          <w:marLeft w:val="0"/>
          <w:marRight w:val="0"/>
          <w:marTop w:val="0"/>
          <w:marBottom w:val="0"/>
          <w:divBdr>
            <w:top w:val="none" w:sz="0" w:space="0" w:color="auto"/>
            <w:left w:val="none" w:sz="0" w:space="0" w:color="auto"/>
            <w:bottom w:val="none" w:sz="0" w:space="0" w:color="auto"/>
            <w:right w:val="none" w:sz="0" w:space="0" w:color="auto"/>
          </w:divBdr>
        </w:div>
        <w:div w:id="1755853022">
          <w:marLeft w:val="0"/>
          <w:marRight w:val="0"/>
          <w:marTop w:val="0"/>
          <w:marBottom w:val="0"/>
          <w:divBdr>
            <w:top w:val="none" w:sz="0" w:space="0" w:color="auto"/>
            <w:left w:val="none" w:sz="0" w:space="0" w:color="auto"/>
            <w:bottom w:val="none" w:sz="0" w:space="0" w:color="auto"/>
            <w:right w:val="none" w:sz="0" w:space="0" w:color="auto"/>
          </w:divBdr>
        </w:div>
        <w:div w:id="1169055071">
          <w:marLeft w:val="0"/>
          <w:marRight w:val="0"/>
          <w:marTop w:val="0"/>
          <w:marBottom w:val="0"/>
          <w:divBdr>
            <w:top w:val="none" w:sz="0" w:space="0" w:color="auto"/>
            <w:left w:val="none" w:sz="0" w:space="0" w:color="auto"/>
            <w:bottom w:val="none" w:sz="0" w:space="0" w:color="auto"/>
            <w:right w:val="none" w:sz="0" w:space="0" w:color="auto"/>
          </w:divBdr>
        </w:div>
        <w:div w:id="585722532">
          <w:marLeft w:val="0"/>
          <w:marRight w:val="0"/>
          <w:marTop w:val="0"/>
          <w:marBottom w:val="0"/>
          <w:divBdr>
            <w:top w:val="none" w:sz="0" w:space="0" w:color="auto"/>
            <w:left w:val="none" w:sz="0" w:space="0" w:color="auto"/>
            <w:bottom w:val="none" w:sz="0" w:space="0" w:color="auto"/>
            <w:right w:val="none" w:sz="0" w:space="0" w:color="auto"/>
          </w:divBdr>
        </w:div>
        <w:div w:id="926689785">
          <w:marLeft w:val="0"/>
          <w:marRight w:val="0"/>
          <w:marTop w:val="0"/>
          <w:marBottom w:val="0"/>
          <w:divBdr>
            <w:top w:val="none" w:sz="0" w:space="0" w:color="auto"/>
            <w:left w:val="none" w:sz="0" w:space="0" w:color="auto"/>
            <w:bottom w:val="none" w:sz="0" w:space="0" w:color="auto"/>
            <w:right w:val="none" w:sz="0" w:space="0" w:color="auto"/>
          </w:divBdr>
        </w:div>
        <w:div w:id="1404982567">
          <w:marLeft w:val="0"/>
          <w:marRight w:val="0"/>
          <w:marTop w:val="0"/>
          <w:marBottom w:val="0"/>
          <w:divBdr>
            <w:top w:val="none" w:sz="0" w:space="0" w:color="auto"/>
            <w:left w:val="none" w:sz="0" w:space="0" w:color="auto"/>
            <w:bottom w:val="none" w:sz="0" w:space="0" w:color="auto"/>
            <w:right w:val="none" w:sz="0" w:space="0" w:color="auto"/>
          </w:divBdr>
        </w:div>
        <w:div w:id="1535464301">
          <w:marLeft w:val="0"/>
          <w:marRight w:val="0"/>
          <w:marTop w:val="0"/>
          <w:marBottom w:val="0"/>
          <w:divBdr>
            <w:top w:val="none" w:sz="0" w:space="0" w:color="auto"/>
            <w:left w:val="none" w:sz="0" w:space="0" w:color="auto"/>
            <w:bottom w:val="none" w:sz="0" w:space="0" w:color="auto"/>
            <w:right w:val="none" w:sz="0" w:space="0" w:color="auto"/>
          </w:divBdr>
        </w:div>
        <w:div w:id="200825299">
          <w:marLeft w:val="0"/>
          <w:marRight w:val="0"/>
          <w:marTop w:val="0"/>
          <w:marBottom w:val="0"/>
          <w:divBdr>
            <w:top w:val="none" w:sz="0" w:space="0" w:color="auto"/>
            <w:left w:val="none" w:sz="0" w:space="0" w:color="auto"/>
            <w:bottom w:val="none" w:sz="0" w:space="0" w:color="auto"/>
            <w:right w:val="none" w:sz="0" w:space="0" w:color="auto"/>
          </w:divBdr>
        </w:div>
        <w:div w:id="78405802">
          <w:marLeft w:val="0"/>
          <w:marRight w:val="0"/>
          <w:marTop w:val="0"/>
          <w:marBottom w:val="0"/>
          <w:divBdr>
            <w:top w:val="none" w:sz="0" w:space="0" w:color="auto"/>
            <w:left w:val="none" w:sz="0" w:space="0" w:color="auto"/>
            <w:bottom w:val="none" w:sz="0" w:space="0" w:color="auto"/>
            <w:right w:val="none" w:sz="0" w:space="0" w:color="auto"/>
          </w:divBdr>
        </w:div>
      </w:divsChild>
    </w:div>
    <w:div w:id="238366909">
      <w:bodyDiv w:val="1"/>
      <w:marLeft w:val="0"/>
      <w:marRight w:val="0"/>
      <w:marTop w:val="0"/>
      <w:marBottom w:val="0"/>
      <w:divBdr>
        <w:top w:val="none" w:sz="0" w:space="0" w:color="auto"/>
        <w:left w:val="none" w:sz="0" w:space="0" w:color="auto"/>
        <w:bottom w:val="none" w:sz="0" w:space="0" w:color="auto"/>
        <w:right w:val="none" w:sz="0" w:space="0" w:color="auto"/>
      </w:divBdr>
    </w:div>
    <w:div w:id="262497111">
      <w:bodyDiv w:val="1"/>
      <w:marLeft w:val="0"/>
      <w:marRight w:val="0"/>
      <w:marTop w:val="0"/>
      <w:marBottom w:val="0"/>
      <w:divBdr>
        <w:top w:val="none" w:sz="0" w:space="0" w:color="auto"/>
        <w:left w:val="none" w:sz="0" w:space="0" w:color="auto"/>
        <w:bottom w:val="none" w:sz="0" w:space="0" w:color="auto"/>
        <w:right w:val="none" w:sz="0" w:space="0" w:color="auto"/>
      </w:divBdr>
      <w:divsChild>
        <w:div w:id="1692339452">
          <w:marLeft w:val="0"/>
          <w:marRight w:val="0"/>
          <w:marTop w:val="0"/>
          <w:marBottom w:val="0"/>
          <w:divBdr>
            <w:top w:val="none" w:sz="0" w:space="0" w:color="auto"/>
            <w:left w:val="none" w:sz="0" w:space="0" w:color="auto"/>
            <w:bottom w:val="none" w:sz="0" w:space="0" w:color="auto"/>
            <w:right w:val="none" w:sz="0" w:space="0" w:color="auto"/>
          </w:divBdr>
        </w:div>
        <w:div w:id="586233878">
          <w:marLeft w:val="0"/>
          <w:marRight w:val="0"/>
          <w:marTop w:val="0"/>
          <w:marBottom w:val="0"/>
          <w:divBdr>
            <w:top w:val="none" w:sz="0" w:space="0" w:color="auto"/>
            <w:left w:val="none" w:sz="0" w:space="0" w:color="auto"/>
            <w:bottom w:val="none" w:sz="0" w:space="0" w:color="auto"/>
            <w:right w:val="none" w:sz="0" w:space="0" w:color="auto"/>
          </w:divBdr>
        </w:div>
        <w:div w:id="1092433587">
          <w:marLeft w:val="0"/>
          <w:marRight w:val="0"/>
          <w:marTop w:val="0"/>
          <w:marBottom w:val="0"/>
          <w:divBdr>
            <w:top w:val="none" w:sz="0" w:space="0" w:color="auto"/>
            <w:left w:val="none" w:sz="0" w:space="0" w:color="auto"/>
            <w:bottom w:val="none" w:sz="0" w:space="0" w:color="auto"/>
            <w:right w:val="none" w:sz="0" w:space="0" w:color="auto"/>
          </w:divBdr>
        </w:div>
        <w:div w:id="441144900">
          <w:marLeft w:val="0"/>
          <w:marRight w:val="0"/>
          <w:marTop w:val="0"/>
          <w:marBottom w:val="0"/>
          <w:divBdr>
            <w:top w:val="none" w:sz="0" w:space="0" w:color="auto"/>
            <w:left w:val="none" w:sz="0" w:space="0" w:color="auto"/>
            <w:bottom w:val="none" w:sz="0" w:space="0" w:color="auto"/>
            <w:right w:val="none" w:sz="0" w:space="0" w:color="auto"/>
          </w:divBdr>
        </w:div>
        <w:div w:id="277834622">
          <w:marLeft w:val="0"/>
          <w:marRight w:val="0"/>
          <w:marTop w:val="0"/>
          <w:marBottom w:val="0"/>
          <w:divBdr>
            <w:top w:val="none" w:sz="0" w:space="0" w:color="auto"/>
            <w:left w:val="none" w:sz="0" w:space="0" w:color="auto"/>
            <w:bottom w:val="none" w:sz="0" w:space="0" w:color="auto"/>
            <w:right w:val="none" w:sz="0" w:space="0" w:color="auto"/>
          </w:divBdr>
        </w:div>
        <w:div w:id="1442071044">
          <w:marLeft w:val="0"/>
          <w:marRight w:val="0"/>
          <w:marTop w:val="0"/>
          <w:marBottom w:val="0"/>
          <w:divBdr>
            <w:top w:val="none" w:sz="0" w:space="0" w:color="auto"/>
            <w:left w:val="none" w:sz="0" w:space="0" w:color="auto"/>
            <w:bottom w:val="none" w:sz="0" w:space="0" w:color="auto"/>
            <w:right w:val="none" w:sz="0" w:space="0" w:color="auto"/>
          </w:divBdr>
        </w:div>
        <w:div w:id="706182996">
          <w:marLeft w:val="0"/>
          <w:marRight w:val="0"/>
          <w:marTop w:val="0"/>
          <w:marBottom w:val="0"/>
          <w:divBdr>
            <w:top w:val="none" w:sz="0" w:space="0" w:color="auto"/>
            <w:left w:val="none" w:sz="0" w:space="0" w:color="auto"/>
            <w:bottom w:val="none" w:sz="0" w:space="0" w:color="auto"/>
            <w:right w:val="none" w:sz="0" w:space="0" w:color="auto"/>
          </w:divBdr>
        </w:div>
        <w:div w:id="1712532170">
          <w:marLeft w:val="0"/>
          <w:marRight w:val="0"/>
          <w:marTop w:val="0"/>
          <w:marBottom w:val="0"/>
          <w:divBdr>
            <w:top w:val="none" w:sz="0" w:space="0" w:color="auto"/>
            <w:left w:val="none" w:sz="0" w:space="0" w:color="auto"/>
            <w:bottom w:val="none" w:sz="0" w:space="0" w:color="auto"/>
            <w:right w:val="none" w:sz="0" w:space="0" w:color="auto"/>
          </w:divBdr>
        </w:div>
        <w:div w:id="731855286">
          <w:marLeft w:val="0"/>
          <w:marRight w:val="0"/>
          <w:marTop w:val="0"/>
          <w:marBottom w:val="0"/>
          <w:divBdr>
            <w:top w:val="none" w:sz="0" w:space="0" w:color="auto"/>
            <w:left w:val="none" w:sz="0" w:space="0" w:color="auto"/>
            <w:bottom w:val="none" w:sz="0" w:space="0" w:color="auto"/>
            <w:right w:val="none" w:sz="0" w:space="0" w:color="auto"/>
          </w:divBdr>
        </w:div>
        <w:div w:id="514656887">
          <w:marLeft w:val="0"/>
          <w:marRight w:val="0"/>
          <w:marTop w:val="0"/>
          <w:marBottom w:val="0"/>
          <w:divBdr>
            <w:top w:val="none" w:sz="0" w:space="0" w:color="auto"/>
            <w:left w:val="none" w:sz="0" w:space="0" w:color="auto"/>
            <w:bottom w:val="none" w:sz="0" w:space="0" w:color="auto"/>
            <w:right w:val="none" w:sz="0" w:space="0" w:color="auto"/>
          </w:divBdr>
        </w:div>
        <w:div w:id="296954823">
          <w:marLeft w:val="0"/>
          <w:marRight w:val="0"/>
          <w:marTop w:val="0"/>
          <w:marBottom w:val="0"/>
          <w:divBdr>
            <w:top w:val="none" w:sz="0" w:space="0" w:color="auto"/>
            <w:left w:val="none" w:sz="0" w:space="0" w:color="auto"/>
            <w:bottom w:val="none" w:sz="0" w:space="0" w:color="auto"/>
            <w:right w:val="none" w:sz="0" w:space="0" w:color="auto"/>
          </w:divBdr>
        </w:div>
        <w:div w:id="2135633390">
          <w:marLeft w:val="0"/>
          <w:marRight w:val="0"/>
          <w:marTop w:val="0"/>
          <w:marBottom w:val="0"/>
          <w:divBdr>
            <w:top w:val="none" w:sz="0" w:space="0" w:color="auto"/>
            <w:left w:val="none" w:sz="0" w:space="0" w:color="auto"/>
            <w:bottom w:val="none" w:sz="0" w:space="0" w:color="auto"/>
            <w:right w:val="none" w:sz="0" w:space="0" w:color="auto"/>
          </w:divBdr>
        </w:div>
        <w:div w:id="679284948">
          <w:marLeft w:val="0"/>
          <w:marRight w:val="0"/>
          <w:marTop w:val="0"/>
          <w:marBottom w:val="0"/>
          <w:divBdr>
            <w:top w:val="none" w:sz="0" w:space="0" w:color="auto"/>
            <w:left w:val="none" w:sz="0" w:space="0" w:color="auto"/>
            <w:bottom w:val="none" w:sz="0" w:space="0" w:color="auto"/>
            <w:right w:val="none" w:sz="0" w:space="0" w:color="auto"/>
          </w:divBdr>
        </w:div>
      </w:divsChild>
    </w:div>
    <w:div w:id="316687265">
      <w:bodyDiv w:val="1"/>
      <w:marLeft w:val="0"/>
      <w:marRight w:val="0"/>
      <w:marTop w:val="0"/>
      <w:marBottom w:val="0"/>
      <w:divBdr>
        <w:top w:val="none" w:sz="0" w:space="0" w:color="auto"/>
        <w:left w:val="none" w:sz="0" w:space="0" w:color="auto"/>
        <w:bottom w:val="none" w:sz="0" w:space="0" w:color="auto"/>
        <w:right w:val="none" w:sz="0" w:space="0" w:color="auto"/>
      </w:divBdr>
    </w:div>
    <w:div w:id="395082950">
      <w:bodyDiv w:val="1"/>
      <w:marLeft w:val="0"/>
      <w:marRight w:val="0"/>
      <w:marTop w:val="0"/>
      <w:marBottom w:val="0"/>
      <w:divBdr>
        <w:top w:val="none" w:sz="0" w:space="0" w:color="auto"/>
        <w:left w:val="none" w:sz="0" w:space="0" w:color="auto"/>
        <w:bottom w:val="none" w:sz="0" w:space="0" w:color="auto"/>
        <w:right w:val="none" w:sz="0" w:space="0" w:color="auto"/>
      </w:divBdr>
    </w:div>
    <w:div w:id="468716832">
      <w:bodyDiv w:val="1"/>
      <w:marLeft w:val="0"/>
      <w:marRight w:val="0"/>
      <w:marTop w:val="0"/>
      <w:marBottom w:val="0"/>
      <w:divBdr>
        <w:top w:val="none" w:sz="0" w:space="0" w:color="auto"/>
        <w:left w:val="none" w:sz="0" w:space="0" w:color="auto"/>
        <w:bottom w:val="none" w:sz="0" w:space="0" w:color="auto"/>
        <w:right w:val="none" w:sz="0" w:space="0" w:color="auto"/>
      </w:divBdr>
      <w:divsChild>
        <w:div w:id="723136290">
          <w:marLeft w:val="0"/>
          <w:marRight w:val="0"/>
          <w:marTop w:val="0"/>
          <w:marBottom w:val="0"/>
          <w:divBdr>
            <w:top w:val="none" w:sz="0" w:space="0" w:color="auto"/>
            <w:left w:val="none" w:sz="0" w:space="0" w:color="auto"/>
            <w:bottom w:val="none" w:sz="0" w:space="0" w:color="auto"/>
            <w:right w:val="none" w:sz="0" w:space="0" w:color="auto"/>
          </w:divBdr>
        </w:div>
        <w:div w:id="788400114">
          <w:marLeft w:val="0"/>
          <w:marRight w:val="0"/>
          <w:marTop w:val="0"/>
          <w:marBottom w:val="0"/>
          <w:divBdr>
            <w:top w:val="none" w:sz="0" w:space="0" w:color="auto"/>
            <w:left w:val="none" w:sz="0" w:space="0" w:color="auto"/>
            <w:bottom w:val="none" w:sz="0" w:space="0" w:color="auto"/>
            <w:right w:val="none" w:sz="0" w:space="0" w:color="auto"/>
          </w:divBdr>
        </w:div>
        <w:div w:id="804157369">
          <w:marLeft w:val="0"/>
          <w:marRight w:val="0"/>
          <w:marTop w:val="0"/>
          <w:marBottom w:val="0"/>
          <w:divBdr>
            <w:top w:val="none" w:sz="0" w:space="0" w:color="auto"/>
            <w:left w:val="none" w:sz="0" w:space="0" w:color="auto"/>
            <w:bottom w:val="none" w:sz="0" w:space="0" w:color="auto"/>
            <w:right w:val="none" w:sz="0" w:space="0" w:color="auto"/>
          </w:divBdr>
        </w:div>
        <w:div w:id="1209100439">
          <w:marLeft w:val="0"/>
          <w:marRight w:val="0"/>
          <w:marTop w:val="0"/>
          <w:marBottom w:val="0"/>
          <w:divBdr>
            <w:top w:val="none" w:sz="0" w:space="0" w:color="auto"/>
            <w:left w:val="none" w:sz="0" w:space="0" w:color="auto"/>
            <w:bottom w:val="none" w:sz="0" w:space="0" w:color="auto"/>
            <w:right w:val="none" w:sz="0" w:space="0" w:color="auto"/>
          </w:divBdr>
        </w:div>
        <w:div w:id="1334407838">
          <w:marLeft w:val="0"/>
          <w:marRight w:val="0"/>
          <w:marTop w:val="0"/>
          <w:marBottom w:val="0"/>
          <w:divBdr>
            <w:top w:val="none" w:sz="0" w:space="0" w:color="auto"/>
            <w:left w:val="none" w:sz="0" w:space="0" w:color="auto"/>
            <w:bottom w:val="none" w:sz="0" w:space="0" w:color="auto"/>
            <w:right w:val="none" w:sz="0" w:space="0" w:color="auto"/>
          </w:divBdr>
        </w:div>
        <w:div w:id="1426614821">
          <w:marLeft w:val="0"/>
          <w:marRight w:val="0"/>
          <w:marTop w:val="0"/>
          <w:marBottom w:val="0"/>
          <w:divBdr>
            <w:top w:val="none" w:sz="0" w:space="0" w:color="auto"/>
            <w:left w:val="none" w:sz="0" w:space="0" w:color="auto"/>
            <w:bottom w:val="none" w:sz="0" w:space="0" w:color="auto"/>
            <w:right w:val="none" w:sz="0" w:space="0" w:color="auto"/>
          </w:divBdr>
        </w:div>
        <w:div w:id="1579634840">
          <w:marLeft w:val="0"/>
          <w:marRight w:val="0"/>
          <w:marTop w:val="0"/>
          <w:marBottom w:val="0"/>
          <w:divBdr>
            <w:top w:val="none" w:sz="0" w:space="0" w:color="auto"/>
            <w:left w:val="none" w:sz="0" w:space="0" w:color="auto"/>
            <w:bottom w:val="none" w:sz="0" w:space="0" w:color="auto"/>
            <w:right w:val="none" w:sz="0" w:space="0" w:color="auto"/>
          </w:divBdr>
        </w:div>
        <w:div w:id="1707097448">
          <w:marLeft w:val="0"/>
          <w:marRight w:val="0"/>
          <w:marTop w:val="0"/>
          <w:marBottom w:val="0"/>
          <w:divBdr>
            <w:top w:val="none" w:sz="0" w:space="0" w:color="auto"/>
            <w:left w:val="none" w:sz="0" w:space="0" w:color="auto"/>
            <w:bottom w:val="none" w:sz="0" w:space="0" w:color="auto"/>
            <w:right w:val="none" w:sz="0" w:space="0" w:color="auto"/>
          </w:divBdr>
        </w:div>
        <w:div w:id="1849059914">
          <w:marLeft w:val="0"/>
          <w:marRight w:val="0"/>
          <w:marTop w:val="0"/>
          <w:marBottom w:val="0"/>
          <w:divBdr>
            <w:top w:val="none" w:sz="0" w:space="0" w:color="auto"/>
            <w:left w:val="none" w:sz="0" w:space="0" w:color="auto"/>
            <w:bottom w:val="none" w:sz="0" w:space="0" w:color="auto"/>
            <w:right w:val="none" w:sz="0" w:space="0" w:color="auto"/>
          </w:divBdr>
        </w:div>
      </w:divsChild>
    </w:div>
    <w:div w:id="566845274">
      <w:bodyDiv w:val="1"/>
      <w:marLeft w:val="0"/>
      <w:marRight w:val="0"/>
      <w:marTop w:val="0"/>
      <w:marBottom w:val="0"/>
      <w:divBdr>
        <w:top w:val="none" w:sz="0" w:space="0" w:color="auto"/>
        <w:left w:val="none" w:sz="0" w:space="0" w:color="auto"/>
        <w:bottom w:val="none" w:sz="0" w:space="0" w:color="auto"/>
        <w:right w:val="none" w:sz="0" w:space="0" w:color="auto"/>
      </w:divBdr>
    </w:div>
    <w:div w:id="568611089">
      <w:bodyDiv w:val="1"/>
      <w:marLeft w:val="0"/>
      <w:marRight w:val="0"/>
      <w:marTop w:val="0"/>
      <w:marBottom w:val="0"/>
      <w:divBdr>
        <w:top w:val="none" w:sz="0" w:space="0" w:color="auto"/>
        <w:left w:val="none" w:sz="0" w:space="0" w:color="auto"/>
        <w:bottom w:val="none" w:sz="0" w:space="0" w:color="auto"/>
        <w:right w:val="none" w:sz="0" w:space="0" w:color="auto"/>
      </w:divBdr>
    </w:div>
    <w:div w:id="640699368">
      <w:bodyDiv w:val="1"/>
      <w:marLeft w:val="0"/>
      <w:marRight w:val="0"/>
      <w:marTop w:val="0"/>
      <w:marBottom w:val="0"/>
      <w:divBdr>
        <w:top w:val="none" w:sz="0" w:space="0" w:color="auto"/>
        <w:left w:val="none" w:sz="0" w:space="0" w:color="auto"/>
        <w:bottom w:val="none" w:sz="0" w:space="0" w:color="auto"/>
        <w:right w:val="none" w:sz="0" w:space="0" w:color="auto"/>
      </w:divBdr>
    </w:div>
    <w:div w:id="727261784">
      <w:bodyDiv w:val="1"/>
      <w:marLeft w:val="0"/>
      <w:marRight w:val="0"/>
      <w:marTop w:val="0"/>
      <w:marBottom w:val="0"/>
      <w:divBdr>
        <w:top w:val="none" w:sz="0" w:space="0" w:color="auto"/>
        <w:left w:val="none" w:sz="0" w:space="0" w:color="auto"/>
        <w:bottom w:val="none" w:sz="0" w:space="0" w:color="auto"/>
        <w:right w:val="none" w:sz="0" w:space="0" w:color="auto"/>
      </w:divBdr>
    </w:div>
    <w:div w:id="781147649">
      <w:bodyDiv w:val="1"/>
      <w:marLeft w:val="0"/>
      <w:marRight w:val="0"/>
      <w:marTop w:val="0"/>
      <w:marBottom w:val="0"/>
      <w:divBdr>
        <w:top w:val="none" w:sz="0" w:space="0" w:color="auto"/>
        <w:left w:val="none" w:sz="0" w:space="0" w:color="auto"/>
        <w:bottom w:val="none" w:sz="0" w:space="0" w:color="auto"/>
        <w:right w:val="none" w:sz="0" w:space="0" w:color="auto"/>
      </w:divBdr>
      <w:divsChild>
        <w:div w:id="1761366304">
          <w:marLeft w:val="0"/>
          <w:marRight w:val="0"/>
          <w:marTop w:val="0"/>
          <w:marBottom w:val="0"/>
          <w:divBdr>
            <w:top w:val="none" w:sz="0" w:space="0" w:color="auto"/>
            <w:left w:val="none" w:sz="0" w:space="0" w:color="auto"/>
            <w:bottom w:val="none" w:sz="0" w:space="0" w:color="auto"/>
            <w:right w:val="none" w:sz="0" w:space="0" w:color="auto"/>
          </w:divBdr>
        </w:div>
        <w:div w:id="1427652716">
          <w:marLeft w:val="0"/>
          <w:marRight w:val="0"/>
          <w:marTop w:val="0"/>
          <w:marBottom w:val="0"/>
          <w:divBdr>
            <w:top w:val="none" w:sz="0" w:space="0" w:color="auto"/>
            <w:left w:val="none" w:sz="0" w:space="0" w:color="auto"/>
            <w:bottom w:val="none" w:sz="0" w:space="0" w:color="auto"/>
            <w:right w:val="none" w:sz="0" w:space="0" w:color="auto"/>
          </w:divBdr>
        </w:div>
        <w:div w:id="325475473">
          <w:marLeft w:val="0"/>
          <w:marRight w:val="0"/>
          <w:marTop w:val="0"/>
          <w:marBottom w:val="0"/>
          <w:divBdr>
            <w:top w:val="none" w:sz="0" w:space="0" w:color="auto"/>
            <w:left w:val="none" w:sz="0" w:space="0" w:color="auto"/>
            <w:bottom w:val="none" w:sz="0" w:space="0" w:color="auto"/>
            <w:right w:val="none" w:sz="0" w:space="0" w:color="auto"/>
          </w:divBdr>
        </w:div>
        <w:div w:id="1073822366">
          <w:marLeft w:val="0"/>
          <w:marRight w:val="0"/>
          <w:marTop w:val="0"/>
          <w:marBottom w:val="0"/>
          <w:divBdr>
            <w:top w:val="none" w:sz="0" w:space="0" w:color="auto"/>
            <w:left w:val="none" w:sz="0" w:space="0" w:color="auto"/>
            <w:bottom w:val="none" w:sz="0" w:space="0" w:color="auto"/>
            <w:right w:val="none" w:sz="0" w:space="0" w:color="auto"/>
          </w:divBdr>
        </w:div>
        <w:div w:id="1406877959">
          <w:marLeft w:val="0"/>
          <w:marRight w:val="0"/>
          <w:marTop w:val="0"/>
          <w:marBottom w:val="0"/>
          <w:divBdr>
            <w:top w:val="none" w:sz="0" w:space="0" w:color="auto"/>
            <w:left w:val="none" w:sz="0" w:space="0" w:color="auto"/>
            <w:bottom w:val="none" w:sz="0" w:space="0" w:color="auto"/>
            <w:right w:val="none" w:sz="0" w:space="0" w:color="auto"/>
          </w:divBdr>
        </w:div>
        <w:div w:id="1423990710">
          <w:marLeft w:val="0"/>
          <w:marRight w:val="0"/>
          <w:marTop w:val="0"/>
          <w:marBottom w:val="0"/>
          <w:divBdr>
            <w:top w:val="none" w:sz="0" w:space="0" w:color="auto"/>
            <w:left w:val="none" w:sz="0" w:space="0" w:color="auto"/>
            <w:bottom w:val="none" w:sz="0" w:space="0" w:color="auto"/>
            <w:right w:val="none" w:sz="0" w:space="0" w:color="auto"/>
          </w:divBdr>
        </w:div>
        <w:div w:id="2106459902">
          <w:marLeft w:val="0"/>
          <w:marRight w:val="0"/>
          <w:marTop w:val="0"/>
          <w:marBottom w:val="0"/>
          <w:divBdr>
            <w:top w:val="none" w:sz="0" w:space="0" w:color="auto"/>
            <w:left w:val="none" w:sz="0" w:space="0" w:color="auto"/>
            <w:bottom w:val="none" w:sz="0" w:space="0" w:color="auto"/>
            <w:right w:val="none" w:sz="0" w:space="0" w:color="auto"/>
          </w:divBdr>
        </w:div>
        <w:div w:id="1224366712">
          <w:marLeft w:val="0"/>
          <w:marRight w:val="0"/>
          <w:marTop w:val="0"/>
          <w:marBottom w:val="0"/>
          <w:divBdr>
            <w:top w:val="none" w:sz="0" w:space="0" w:color="auto"/>
            <w:left w:val="none" w:sz="0" w:space="0" w:color="auto"/>
            <w:bottom w:val="none" w:sz="0" w:space="0" w:color="auto"/>
            <w:right w:val="none" w:sz="0" w:space="0" w:color="auto"/>
          </w:divBdr>
        </w:div>
        <w:div w:id="1177966336">
          <w:marLeft w:val="0"/>
          <w:marRight w:val="0"/>
          <w:marTop w:val="0"/>
          <w:marBottom w:val="0"/>
          <w:divBdr>
            <w:top w:val="none" w:sz="0" w:space="0" w:color="auto"/>
            <w:left w:val="none" w:sz="0" w:space="0" w:color="auto"/>
            <w:bottom w:val="none" w:sz="0" w:space="0" w:color="auto"/>
            <w:right w:val="none" w:sz="0" w:space="0" w:color="auto"/>
          </w:divBdr>
        </w:div>
        <w:div w:id="722412599">
          <w:marLeft w:val="0"/>
          <w:marRight w:val="0"/>
          <w:marTop w:val="0"/>
          <w:marBottom w:val="0"/>
          <w:divBdr>
            <w:top w:val="none" w:sz="0" w:space="0" w:color="auto"/>
            <w:left w:val="none" w:sz="0" w:space="0" w:color="auto"/>
            <w:bottom w:val="none" w:sz="0" w:space="0" w:color="auto"/>
            <w:right w:val="none" w:sz="0" w:space="0" w:color="auto"/>
          </w:divBdr>
        </w:div>
        <w:div w:id="1598752098">
          <w:marLeft w:val="0"/>
          <w:marRight w:val="0"/>
          <w:marTop w:val="0"/>
          <w:marBottom w:val="0"/>
          <w:divBdr>
            <w:top w:val="none" w:sz="0" w:space="0" w:color="auto"/>
            <w:left w:val="none" w:sz="0" w:space="0" w:color="auto"/>
            <w:bottom w:val="none" w:sz="0" w:space="0" w:color="auto"/>
            <w:right w:val="none" w:sz="0" w:space="0" w:color="auto"/>
          </w:divBdr>
        </w:div>
        <w:div w:id="331952905">
          <w:marLeft w:val="0"/>
          <w:marRight w:val="0"/>
          <w:marTop w:val="0"/>
          <w:marBottom w:val="0"/>
          <w:divBdr>
            <w:top w:val="none" w:sz="0" w:space="0" w:color="auto"/>
            <w:left w:val="none" w:sz="0" w:space="0" w:color="auto"/>
            <w:bottom w:val="none" w:sz="0" w:space="0" w:color="auto"/>
            <w:right w:val="none" w:sz="0" w:space="0" w:color="auto"/>
          </w:divBdr>
        </w:div>
        <w:div w:id="1720930268">
          <w:marLeft w:val="0"/>
          <w:marRight w:val="0"/>
          <w:marTop w:val="0"/>
          <w:marBottom w:val="0"/>
          <w:divBdr>
            <w:top w:val="none" w:sz="0" w:space="0" w:color="auto"/>
            <w:left w:val="none" w:sz="0" w:space="0" w:color="auto"/>
            <w:bottom w:val="none" w:sz="0" w:space="0" w:color="auto"/>
            <w:right w:val="none" w:sz="0" w:space="0" w:color="auto"/>
          </w:divBdr>
        </w:div>
        <w:div w:id="1309671907">
          <w:marLeft w:val="0"/>
          <w:marRight w:val="0"/>
          <w:marTop w:val="0"/>
          <w:marBottom w:val="0"/>
          <w:divBdr>
            <w:top w:val="none" w:sz="0" w:space="0" w:color="auto"/>
            <w:left w:val="none" w:sz="0" w:space="0" w:color="auto"/>
            <w:bottom w:val="none" w:sz="0" w:space="0" w:color="auto"/>
            <w:right w:val="none" w:sz="0" w:space="0" w:color="auto"/>
          </w:divBdr>
        </w:div>
        <w:div w:id="1536120240">
          <w:marLeft w:val="0"/>
          <w:marRight w:val="0"/>
          <w:marTop w:val="0"/>
          <w:marBottom w:val="0"/>
          <w:divBdr>
            <w:top w:val="none" w:sz="0" w:space="0" w:color="auto"/>
            <w:left w:val="none" w:sz="0" w:space="0" w:color="auto"/>
            <w:bottom w:val="none" w:sz="0" w:space="0" w:color="auto"/>
            <w:right w:val="none" w:sz="0" w:space="0" w:color="auto"/>
          </w:divBdr>
        </w:div>
        <w:div w:id="1420952777">
          <w:marLeft w:val="0"/>
          <w:marRight w:val="0"/>
          <w:marTop w:val="0"/>
          <w:marBottom w:val="0"/>
          <w:divBdr>
            <w:top w:val="none" w:sz="0" w:space="0" w:color="auto"/>
            <w:left w:val="none" w:sz="0" w:space="0" w:color="auto"/>
            <w:bottom w:val="none" w:sz="0" w:space="0" w:color="auto"/>
            <w:right w:val="none" w:sz="0" w:space="0" w:color="auto"/>
          </w:divBdr>
        </w:div>
        <w:div w:id="517740022">
          <w:marLeft w:val="0"/>
          <w:marRight w:val="0"/>
          <w:marTop w:val="0"/>
          <w:marBottom w:val="0"/>
          <w:divBdr>
            <w:top w:val="none" w:sz="0" w:space="0" w:color="auto"/>
            <w:left w:val="none" w:sz="0" w:space="0" w:color="auto"/>
            <w:bottom w:val="none" w:sz="0" w:space="0" w:color="auto"/>
            <w:right w:val="none" w:sz="0" w:space="0" w:color="auto"/>
          </w:divBdr>
        </w:div>
        <w:div w:id="2065133774">
          <w:marLeft w:val="0"/>
          <w:marRight w:val="0"/>
          <w:marTop w:val="0"/>
          <w:marBottom w:val="0"/>
          <w:divBdr>
            <w:top w:val="none" w:sz="0" w:space="0" w:color="auto"/>
            <w:left w:val="none" w:sz="0" w:space="0" w:color="auto"/>
            <w:bottom w:val="none" w:sz="0" w:space="0" w:color="auto"/>
            <w:right w:val="none" w:sz="0" w:space="0" w:color="auto"/>
          </w:divBdr>
        </w:div>
        <w:div w:id="1029645916">
          <w:marLeft w:val="0"/>
          <w:marRight w:val="0"/>
          <w:marTop w:val="0"/>
          <w:marBottom w:val="0"/>
          <w:divBdr>
            <w:top w:val="none" w:sz="0" w:space="0" w:color="auto"/>
            <w:left w:val="none" w:sz="0" w:space="0" w:color="auto"/>
            <w:bottom w:val="none" w:sz="0" w:space="0" w:color="auto"/>
            <w:right w:val="none" w:sz="0" w:space="0" w:color="auto"/>
          </w:divBdr>
        </w:div>
      </w:divsChild>
    </w:div>
    <w:div w:id="853031836">
      <w:bodyDiv w:val="1"/>
      <w:marLeft w:val="0"/>
      <w:marRight w:val="0"/>
      <w:marTop w:val="0"/>
      <w:marBottom w:val="0"/>
      <w:divBdr>
        <w:top w:val="none" w:sz="0" w:space="0" w:color="auto"/>
        <w:left w:val="none" w:sz="0" w:space="0" w:color="auto"/>
        <w:bottom w:val="none" w:sz="0" w:space="0" w:color="auto"/>
        <w:right w:val="none" w:sz="0" w:space="0" w:color="auto"/>
      </w:divBdr>
    </w:div>
    <w:div w:id="857154489">
      <w:bodyDiv w:val="1"/>
      <w:marLeft w:val="0"/>
      <w:marRight w:val="0"/>
      <w:marTop w:val="0"/>
      <w:marBottom w:val="0"/>
      <w:divBdr>
        <w:top w:val="none" w:sz="0" w:space="0" w:color="auto"/>
        <w:left w:val="none" w:sz="0" w:space="0" w:color="auto"/>
        <w:bottom w:val="none" w:sz="0" w:space="0" w:color="auto"/>
        <w:right w:val="none" w:sz="0" w:space="0" w:color="auto"/>
      </w:divBdr>
      <w:divsChild>
        <w:div w:id="2084140591">
          <w:marLeft w:val="0"/>
          <w:marRight w:val="0"/>
          <w:marTop w:val="0"/>
          <w:marBottom w:val="0"/>
          <w:divBdr>
            <w:top w:val="none" w:sz="0" w:space="0" w:color="auto"/>
            <w:left w:val="none" w:sz="0" w:space="0" w:color="auto"/>
            <w:bottom w:val="none" w:sz="0" w:space="0" w:color="auto"/>
            <w:right w:val="none" w:sz="0" w:space="0" w:color="auto"/>
          </w:divBdr>
        </w:div>
        <w:div w:id="386301413">
          <w:marLeft w:val="0"/>
          <w:marRight w:val="0"/>
          <w:marTop w:val="0"/>
          <w:marBottom w:val="0"/>
          <w:divBdr>
            <w:top w:val="none" w:sz="0" w:space="0" w:color="auto"/>
            <w:left w:val="none" w:sz="0" w:space="0" w:color="auto"/>
            <w:bottom w:val="none" w:sz="0" w:space="0" w:color="auto"/>
            <w:right w:val="none" w:sz="0" w:space="0" w:color="auto"/>
          </w:divBdr>
        </w:div>
        <w:div w:id="1580140760">
          <w:marLeft w:val="0"/>
          <w:marRight w:val="0"/>
          <w:marTop w:val="0"/>
          <w:marBottom w:val="0"/>
          <w:divBdr>
            <w:top w:val="none" w:sz="0" w:space="0" w:color="auto"/>
            <w:left w:val="none" w:sz="0" w:space="0" w:color="auto"/>
            <w:bottom w:val="none" w:sz="0" w:space="0" w:color="auto"/>
            <w:right w:val="none" w:sz="0" w:space="0" w:color="auto"/>
          </w:divBdr>
        </w:div>
        <w:div w:id="1445223177">
          <w:marLeft w:val="0"/>
          <w:marRight w:val="0"/>
          <w:marTop w:val="0"/>
          <w:marBottom w:val="0"/>
          <w:divBdr>
            <w:top w:val="none" w:sz="0" w:space="0" w:color="auto"/>
            <w:left w:val="none" w:sz="0" w:space="0" w:color="auto"/>
            <w:bottom w:val="none" w:sz="0" w:space="0" w:color="auto"/>
            <w:right w:val="none" w:sz="0" w:space="0" w:color="auto"/>
          </w:divBdr>
        </w:div>
        <w:div w:id="224075580">
          <w:marLeft w:val="0"/>
          <w:marRight w:val="0"/>
          <w:marTop w:val="0"/>
          <w:marBottom w:val="0"/>
          <w:divBdr>
            <w:top w:val="none" w:sz="0" w:space="0" w:color="auto"/>
            <w:left w:val="none" w:sz="0" w:space="0" w:color="auto"/>
            <w:bottom w:val="none" w:sz="0" w:space="0" w:color="auto"/>
            <w:right w:val="none" w:sz="0" w:space="0" w:color="auto"/>
          </w:divBdr>
        </w:div>
        <w:div w:id="1283920840">
          <w:marLeft w:val="0"/>
          <w:marRight w:val="0"/>
          <w:marTop w:val="0"/>
          <w:marBottom w:val="0"/>
          <w:divBdr>
            <w:top w:val="none" w:sz="0" w:space="0" w:color="auto"/>
            <w:left w:val="none" w:sz="0" w:space="0" w:color="auto"/>
            <w:bottom w:val="none" w:sz="0" w:space="0" w:color="auto"/>
            <w:right w:val="none" w:sz="0" w:space="0" w:color="auto"/>
          </w:divBdr>
        </w:div>
        <w:div w:id="2107456250">
          <w:marLeft w:val="0"/>
          <w:marRight w:val="0"/>
          <w:marTop w:val="0"/>
          <w:marBottom w:val="0"/>
          <w:divBdr>
            <w:top w:val="none" w:sz="0" w:space="0" w:color="auto"/>
            <w:left w:val="none" w:sz="0" w:space="0" w:color="auto"/>
            <w:bottom w:val="none" w:sz="0" w:space="0" w:color="auto"/>
            <w:right w:val="none" w:sz="0" w:space="0" w:color="auto"/>
          </w:divBdr>
        </w:div>
        <w:div w:id="404036806">
          <w:marLeft w:val="0"/>
          <w:marRight w:val="0"/>
          <w:marTop w:val="0"/>
          <w:marBottom w:val="0"/>
          <w:divBdr>
            <w:top w:val="none" w:sz="0" w:space="0" w:color="auto"/>
            <w:left w:val="none" w:sz="0" w:space="0" w:color="auto"/>
            <w:bottom w:val="none" w:sz="0" w:space="0" w:color="auto"/>
            <w:right w:val="none" w:sz="0" w:space="0" w:color="auto"/>
          </w:divBdr>
        </w:div>
        <w:div w:id="1956591595">
          <w:marLeft w:val="0"/>
          <w:marRight w:val="0"/>
          <w:marTop w:val="0"/>
          <w:marBottom w:val="0"/>
          <w:divBdr>
            <w:top w:val="none" w:sz="0" w:space="0" w:color="auto"/>
            <w:left w:val="none" w:sz="0" w:space="0" w:color="auto"/>
            <w:bottom w:val="none" w:sz="0" w:space="0" w:color="auto"/>
            <w:right w:val="none" w:sz="0" w:space="0" w:color="auto"/>
          </w:divBdr>
        </w:div>
        <w:div w:id="1154374104">
          <w:marLeft w:val="0"/>
          <w:marRight w:val="0"/>
          <w:marTop w:val="0"/>
          <w:marBottom w:val="0"/>
          <w:divBdr>
            <w:top w:val="none" w:sz="0" w:space="0" w:color="auto"/>
            <w:left w:val="none" w:sz="0" w:space="0" w:color="auto"/>
            <w:bottom w:val="none" w:sz="0" w:space="0" w:color="auto"/>
            <w:right w:val="none" w:sz="0" w:space="0" w:color="auto"/>
          </w:divBdr>
        </w:div>
        <w:div w:id="1755467231">
          <w:marLeft w:val="0"/>
          <w:marRight w:val="0"/>
          <w:marTop w:val="0"/>
          <w:marBottom w:val="0"/>
          <w:divBdr>
            <w:top w:val="none" w:sz="0" w:space="0" w:color="auto"/>
            <w:left w:val="none" w:sz="0" w:space="0" w:color="auto"/>
            <w:bottom w:val="none" w:sz="0" w:space="0" w:color="auto"/>
            <w:right w:val="none" w:sz="0" w:space="0" w:color="auto"/>
          </w:divBdr>
        </w:div>
        <w:div w:id="2109736572">
          <w:marLeft w:val="0"/>
          <w:marRight w:val="0"/>
          <w:marTop w:val="0"/>
          <w:marBottom w:val="0"/>
          <w:divBdr>
            <w:top w:val="none" w:sz="0" w:space="0" w:color="auto"/>
            <w:left w:val="none" w:sz="0" w:space="0" w:color="auto"/>
            <w:bottom w:val="none" w:sz="0" w:space="0" w:color="auto"/>
            <w:right w:val="none" w:sz="0" w:space="0" w:color="auto"/>
          </w:divBdr>
        </w:div>
        <w:div w:id="1460954111">
          <w:marLeft w:val="0"/>
          <w:marRight w:val="0"/>
          <w:marTop w:val="0"/>
          <w:marBottom w:val="0"/>
          <w:divBdr>
            <w:top w:val="none" w:sz="0" w:space="0" w:color="auto"/>
            <w:left w:val="none" w:sz="0" w:space="0" w:color="auto"/>
            <w:bottom w:val="none" w:sz="0" w:space="0" w:color="auto"/>
            <w:right w:val="none" w:sz="0" w:space="0" w:color="auto"/>
          </w:divBdr>
        </w:div>
        <w:div w:id="1622491563">
          <w:marLeft w:val="0"/>
          <w:marRight w:val="0"/>
          <w:marTop w:val="0"/>
          <w:marBottom w:val="0"/>
          <w:divBdr>
            <w:top w:val="none" w:sz="0" w:space="0" w:color="auto"/>
            <w:left w:val="none" w:sz="0" w:space="0" w:color="auto"/>
            <w:bottom w:val="none" w:sz="0" w:space="0" w:color="auto"/>
            <w:right w:val="none" w:sz="0" w:space="0" w:color="auto"/>
          </w:divBdr>
        </w:div>
        <w:div w:id="1459378816">
          <w:marLeft w:val="0"/>
          <w:marRight w:val="0"/>
          <w:marTop w:val="0"/>
          <w:marBottom w:val="0"/>
          <w:divBdr>
            <w:top w:val="none" w:sz="0" w:space="0" w:color="auto"/>
            <w:left w:val="none" w:sz="0" w:space="0" w:color="auto"/>
            <w:bottom w:val="none" w:sz="0" w:space="0" w:color="auto"/>
            <w:right w:val="none" w:sz="0" w:space="0" w:color="auto"/>
          </w:divBdr>
        </w:div>
        <w:div w:id="266695028">
          <w:marLeft w:val="0"/>
          <w:marRight w:val="0"/>
          <w:marTop w:val="0"/>
          <w:marBottom w:val="0"/>
          <w:divBdr>
            <w:top w:val="none" w:sz="0" w:space="0" w:color="auto"/>
            <w:left w:val="none" w:sz="0" w:space="0" w:color="auto"/>
            <w:bottom w:val="none" w:sz="0" w:space="0" w:color="auto"/>
            <w:right w:val="none" w:sz="0" w:space="0" w:color="auto"/>
          </w:divBdr>
        </w:div>
        <w:div w:id="531304121">
          <w:marLeft w:val="0"/>
          <w:marRight w:val="0"/>
          <w:marTop w:val="0"/>
          <w:marBottom w:val="0"/>
          <w:divBdr>
            <w:top w:val="none" w:sz="0" w:space="0" w:color="auto"/>
            <w:left w:val="none" w:sz="0" w:space="0" w:color="auto"/>
            <w:bottom w:val="none" w:sz="0" w:space="0" w:color="auto"/>
            <w:right w:val="none" w:sz="0" w:space="0" w:color="auto"/>
          </w:divBdr>
        </w:div>
        <w:div w:id="1683773579">
          <w:marLeft w:val="0"/>
          <w:marRight w:val="0"/>
          <w:marTop w:val="0"/>
          <w:marBottom w:val="0"/>
          <w:divBdr>
            <w:top w:val="none" w:sz="0" w:space="0" w:color="auto"/>
            <w:left w:val="none" w:sz="0" w:space="0" w:color="auto"/>
            <w:bottom w:val="none" w:sz="0" w:space="0" w:color="auto"/>
            <w:right w:val="none" w:sz="0" w:space="0" w:color="auto"/>
          </w:divBdr>
        </w:div>
        <w:div w:id="1768034456">
          <w:marLeft w:val="0"/>
          <w:marRight w:val="0"/>
          <w:marTop w:val="0"/>
          <w:marBottom w:val="0"/>
          <w:divBdr>
            <w:top w:val="none" w:sz="0" w:space="0" w:color="auto"/>
            <w:left w:val="none" w:sz="0" w:space="0" w:color="auto"/>
            <w:bottom w:val="none" w:sz="0" w:space="0" w:color="auto"/>
            <w:right w:val="none" w:sz="0" w:space="0" w:color="auto"/>
          </w:divBdr>
        </w:div>
        <w:div w:id="385185613">
          <w:marLeft w:val="0"/>
          <w:marRight w:val="0"/>
          <w:marTop w:val="0"/>
          <w:marBottom w:val="0"/>
          <w:divBdr>
            <w:top w:val="none" w:sz="0" w:space="0" w:color="auto"/>
            <w:left w:val="none" w:sz="0" w:space="0" w:color="auto"/>
            <w:bottom w:val="none" w:sz="0" w:space="0" w:color="auto"/>
            <w:right w:val="none" w:sz="0" w:space="0" w:color="auto"/>
          </w:divBdr>
        </w:div>
        <w:div w:id="1695500132">
          <w:marLeft w:val="0"/>
          <w:marRight w:val="0"/>
          <w:marTop w:val="0"/>
          <w:marBottom w:val="0"/>
          <w:divBdr>
            <w:top w:val="none" w:sz="0" w:space="0" w:color="auto"/>
            <w:left w:val="none" w:sz="0" w:space="0" w:color="auto"/>
            <w:bottom w:val="none" w:sz="0" w:space="0" w:color="auto"/>
            <w:right w:val="none" w:sz="0" w:space="0" w:color="auto"/>
          </w:divBdr>
        </w:div>
        <w:div w:id="1641038844">
          <w:marLeft w:val="0"/>
          <w:marRight w:val="0"/>
          <w:marTop w:val="0"/>
          <w:marBottom w:val="0"/>
          <w:divBdr>
            <w:top w:val="none" w:sz="0" w:space="0" w:color="auto"/>
            <w:left w:val="none" w:sz="0" w:space="0" w:color="auto"/>
            <w:bottom w:val="none" w:sz="0" w:space="0" w:color="auto"/>
            <w:right w:val="none" w:sz="0" w:space="0" w:color="auto"/>
          </w:divBdr>
        </w:div>
        <w:div w:id="648940023">
          <w:marLeft w:val="0"/>
          <w:marRight w:val="0"/>
          <w:marTop w:val="0"/>
          <w:marBottom w:val="0"/>
          <w:divBdr>
            <w:top w:val="none" w:sz="0" w:space="0" w:color="auto"/>
            <w:left w:val="none" w:sz="0" w:space="0" w:color="auto"/>
            <w:bottom w:val="none" w:sz="0" w:space="0" w:color="auto"/>
            <w:right w:val="none" w:sz="0" w:space="0" w:color="auto"/>
          </w:divBdr>
        </w:div>
        <w:div w:id="1640187663">
          <w:marLeft w:val="0"/>
          <w:marRight w:val="0"/>
          <w:marTop w:val="0"/>
          <w:marBottom w:val="0"/>
          <w:divBdr>
            <w:top w:val="none" w:sz="0" w:space="0" w:color="auto"/>
            <w:left w:val="none" w:sz="0" w:space="0" w:color="auto"/>
            <w:bottom w:val="none" w:sz="0" w:space="0" w:color="auto"/>
            <w:right w:val="none" w:sz="0" w:space="0" w:color="auto"/>
          </w:divBdr>
        </w:div>
        <w:div w:id="397679075">
          <w:marLeft w:val="0"/>
          <w:marRight w:val="0"/>
          <w:marTop w:val="0"/>
          <w:marBottom w:val="0"/>
          <w:divBdr>
            <w:top w:val="none" w:sz="0" w:space="0" w:color="auto"/>
            <w:left w:val="none" w:sz="0" w:space="0" w:color="auto"/>
            <w:bottom w:val="none" w:sz="0" w:space="0" w:color="auto"/>
            <w:right w:val="none" w:sz="0" w:space="0" w:color="auto"/>
          </w:divBdr>
        </w:div>
        <w:div w:id="748238503">
          <w:marLeft w:val="0"/>
          <w:marRight w:val="0"/>
          <w:marTop w:val="0"/>
          <w:marBottom w:val="0"/>
          <w:divBdr>
            <w:top w:val="none" w:sz="0" w:space="0" w:color="auto"/>
            <w:left w:val="none" w:sz="0" w:space="0" w:color="auto"/>
            <w:bottom w:val="none" w:sz="0" w:space="0" w:color="auto"/>
            <w:right w:val="none" w:sz="0" w:space="0" w:color="auto"/>
          </w:divBdr>
        </w:div>
        <w:div w:id="798688229">
          <w:marLeft w:val="0"/>
          <w:marRight w:val="0"/>
          <w:marTop w:val="0"/>
          <w:marBottom w:val="0"/>
          <w:divBdr>
            <w:top w:val="none" w:sz="0" w:space="0" w:color="auto"/>
            <w:left w:val="none" w:sz="0" w:space="0" w:color="auto"/>
            <w:bottom w:val="none" w:sz="0" w:space="0" w:color="auto"/>
            <w:right w:val="none" w:sz="0" w:space="0" w:color="auto"/>
          </w:divBdr>
        </w:div>
        <w:div w:id="1867018391">
          <w:marLeft w:val="0"/>
          <w:marRight w:val="0"/>
          <w:marTop w:val="0"/>
          <w:marBottom w:val="0"/>
          <w:divBdr>
            <w:top w:val="none" w:sz="0" w:space="0" w:color="auto"/>
            <w:left w:val="none" w:sz="0" w:space="0" w:color="auto"/>
            <w:bottom w:val="none" w:sz="0" w:space="0" w:color="auto"/>
            <w:right w:val="none" w:sz="0" w:space="0" w:color="auto"/>
          </w:divBdr>
        </w:div>
        <w:div w:id="1834225395">
          <w:marLeft w:val="0"/>
          <w:marRight w:val="0"/>
          <w:marTop w:val="0"/>
          <w:marBottom w:val="0"/>
          <w:divBdr>
            <w:top w:val="none" w:sz="0" w:space="0" w:color="auto"/>
            <w:left w:val="none" w:sz="0" w:space="0" w:color="auto"/>
            <w:bottom w:val="none" w:sz="0" w:space="0" w:color="auto"/>
            <w:right w:val="none" w:sz="0" w:space="0" w:color="auto"/>
          </w:divBdr>
        </w:div>
        <w:div w:id="474103814">
          <w:marLeft w:val="0"/>
          <w:marRight w:val="0"/>
          <w:marTop w:val="0"/>
          <w:marBottom w:val="0"/>
          <w:divBdr>
            <w:top w:val="none" w:sz="0" w:space="0" w:color="auto"/>
            <w:left w:val="none" w:sz="0" w:space="0" w:color="auto"/>
            <w:bottom w:val="none" w:sz="0" w:space="0" w:color="auto"/>
            <w:right w:val="none" w:sz="0" w:space="0" w:color="auto"/>
          </w:divBdr>
        </w:div>
      </w:divsChild>
    </w:div>
    <w:div w:id="948664448">
      <w:bodyDiv w:val="1"/>
      <w:marLeft w:val="0"/>
      <w:marRight w:val="0"/>
      <w:marTop w:val="0"/>
      <w:marBottom w:val="0"/>
      <w:divBdr>
        <w:top w:val="none" w:sz="0" w:space="0" w:color="auto"/>
        <w:left w:val="none" w:sz="0" w:space="0" w:color="auto"/>
        <w:bottom w:val="none" w:sz="0" w:space="0" w:color="auto"/>
        <w:right w:val="none" w:sz="0" w:space="0" w:color="auto"/>
      </w:divBdr>
    </w:div>
    <w:div w:id="1044597406">
      <w:bodyDiv w:val="1"/>
      <w:marLeft w:val="0"/>
      <w:marRight w:val="0"/>
      <w:marTop w:val="0"/>
      <w:marBottom w:val="0"/>
      <w:divBdr>
        <w:top w:val="none" w:sz="0" w:space="0" w:color="auto"/>
        <w:left w:val="none" w:sz="0" w:space="0" w:color="auto"/>
        <w:bottom w:val="none" w:sz="0" w:space="0" w:color="auto"/>
        <w:right w:val="none" w:sz="0" w:space="0" w:color="auto"/>
      </w:divBdr>
      <w:divsChild>
        <w:div w:id="17631092">
          <w:marLeft w:val="0"/>
          <w:marRight w:val="0"/>
          <w:marTop w:val="0"/>
          <w:marBottom w:val="0"/>
          <w:divBdr>
            <w:top w:val="none" w:sz="0" w:space="0" w:color="auto"/>
            <w:left w:val="none" w:sz="0" w:space="0" w:color="auto"/>
            <w:bottom w:val="none" w:sz="0" w:space="0" w:color="auto"/>
            <w:right w:val="none" w:sz="0" w:space="0" w:color="auto"/>
          </w:divBdr>
        </w:div>
        <w:div w:id="112404257">
          <w:marLeft w:val="0"/>
          <w:marRight w:val="0"/>
          <w:marTop w:val="0"/>
          <w:marBottom w:val="0"/>
          <w:divBdr>
            <w:top w:val="none" w:sz="0" w:space="0" w:color="auto"/>
            <w:left w:val="none" w:sz="0" w:space="0" w:color="auto"/>
            <w:bottom w:val="none" w:sz="0" w:space="0" w:color="auto"/>
            <w:right w:val="none" w:sz="0" w:space="0" w:color="auto"/>
          </w:divBdr>
        </w:div>
        <w:div w:id="115292015">
          <w:marLeft w:val="0"/>
          <w:marRight w:val="0"/>
          <w:marTop w:val="0"/>
          <w:marBottom w:val="0"/>
          <w:divBdr>
            <w:top w:val="none" w:sz="0" w:space="0" w:color="auto"/>
            <w:left w:val="none" w:sz="0" w:space="0" w:color="auto"/>
            <w:bottom w:val="none" w:sz="0" w:space="0" w:color="auto"/>
            <w:right w:val="none" w:sz="0" w:space="0" w:color="auto"/>
          </w:divBdr>
        </w:div>
        <w:div w:id="261455620">
          <w:marLeft w:val="0"/>
          <w:marRight w:val="0"/>
          <w:marTop w:val="0"/>
          <w:marBottom w:val="0"/>
          <w:divBdr>
            <w:top w:val="none" w:sz="0" w:space="0" w:color="auto"/>
            <w:left w:val="none" w:sz="0" w:space="0" w:color="auto"/>
            <w:bottom w:val="none" w:sz="0" w:space="0" w:color="auto"/>
            <w:right w:val="none" w:sz="0" w:space="0" w:color="auto"/>
          </w:divBdr>
        </w:div>
        <w:div w:id="371002370">
          <w:marLeft w:val="0"/>
          <w:marRight w:val="0"/>
          <w:marTop w:val="0"/>
          <w:marBottom w:val="0"/>
          <w:divBdr>
            <w:top w:val="none" w:sz="0" w:space="0" w:color="auto"/>
            <w:left w:val="none" w:sz="0" w:space="0" w:color="auto"/>
            <w:bottom w:val="none" w:sz="0" w:space="0" w:color="auto"/>
            <w:right w:val="none" w:sz="0" w:space="0" w:color="auto"/>
          </w:divBdr>
        </w:div>
        <w:div w:id="929853491">
          <w:marLeft w:val="0"/>
          <w:marRight w:val="0"/>
          <w:marTop w:val="0"/>
          <w:marBottom w:val="0"/>
          <w:divBdr>
            <w:top w:val="none" w:sz="0" w:space="0" w:color="auto"/>
            <w:left w:val="none" w:sz="0" w:space="0" w:color="auto"/>
            <w:bottom w:val="none" w:sz="0" w:space="0" w:color="auto"/>
            <w:right w:val="none" w:sz="0" w:space="0" w:color="auto"/>
          </w:divBdr>
        </w:div>
        <w:div w:id="962078266">
          <w:marLeft w:val="0"/>
          <w:marRight w:val="0"/>
          <w:marTop w:val="0"/>
          <w:marBottom w:val="0"/>
          <w:divBdr>
            <w:top w:val="none" w:sz="0" w:space="0" w:color="auto"/>
            <w:left w:val="none" w:sz="0" w:space="0" w:color="auto"/>
            <w:bottom w:val="none" w:sz="0" w:space="0" w:color="auto"/>
            <w:right w:val="none" w:sz="0" w:space="0" w:color="auto"/>
          </w:divBdr>
        </w:div>
        <w:div w:id="988436151">
          <w:marLeft w:val="0"/>
          <w:marRight w:val="0"/>
          <w:marTop w:val="0"/>
          <w:marBottom w:val="0"/>
          <w:divBdr>
            <w:top w:val="none" w:sz="0" w:space="0" w:color="auto"/>
            <w:left w:val="none" w:sz="0" w:space="0" w:color="auto"/>
            <w:bottom w:val="none" w:sz="0" w:space="0" w:color="auto"/>
            <w:right w:val="none" w:sz="0" w:space="0" w:color="auto"/>
          </w:divBdr>
        </w:div>
        <w:div w:id="1018897293">
          <w:marLeft w:val="0"/>
          <w:marRight w:val="0"/>
          <w:marTop w:val="0"/>
          <w:marBottom w:val="0"/>
          <w:divBdr>
            <w:top w:val="none" w:sz="0" w:space="0" w:color="auto"/>
            <w:left w:val="none" w:sz="0" w:space="0" w:color="auto"/>
            <w:bottom w:val="none" w:sz="0" w:space="0" w:color="auto"/>
            <w:right w:val="none" w:sz="0" w:space="0" w:color="auto"/>
          </w:divBdr>
        </w:div>
        <w:div w:id="1035234488">
          <w:marLeft w:val="0"/>
          <w:marRight w:val="0"/>
          <w:marTop w:val="0"/>
          <w:marBottom w:val="0"/>
          <w:divBdr>
            <w:top w:val="none" w:sz="0" w:space="0" w:color="auto"/>
            <w:left w:val="none" w:sz="0" w:space="0" w:color="auto"/>
            <w:bottom w:val="none" w:sz="0" w:space="0" w:color="auto"/>
            <w:right w:val="none" w:sz="0" w:space="0" w:color="auto"/>
          </w:divBdr>
        </w:div>
        <w:div w:id="1187477984">
          <w:marLeft w:val="0"/>
          <w:marRight w:val="0"/>
          <w:marTop w:val="0"/>
          <w:marBottom w:val="0"/>
          <w:divBdr>
            <w:top w:val="none" w:sz="0" w:space="0" w:color="auto"/>
            <w:left w:val="none" w:sz="0" w:space="0" w:color="auto"/>
            <w:bottom w:val="none" w:sz="0" w:space="0" w:color="auto"/>
            <w:right w:val="none" w:sz="0" w:space="0" w:color="auto"/>
          </w:divBdr>
        </w:div>
        <w:div w:id="1325472662">
          <w:marLeft w:val="0"/>
          <w:marRight w:val="0"/>
          <w:marTop w:val="0"/>
          <w:marBottom w:val="0"/>
          <w:divBdr>
            <w:top w:val="none" w:sz="0" w:space="0" w:color="auto"/>
            <w:left w:val="none" w:sz="0" w:space="0" w:color="auto"/>
            <w:bottom w:val="none" w:sz="0" w:space="0" w:color="auto"/>
            <w:right w:val="none" w:sz="0" w:space="0" w:color="auto"/>
          </w:divBdr>
        </w:div>
        <w:div w:id="1565530807">
          <w:marLeft w:val="0"/>
          <w:marRight w:val="0"/>
          <w:marTop w:val="0"/>
          <w:marBottom w:val="0"/>
          <w:divBdr>
            <w:top w:val="none" w:sz="0" w:space="0" w:color="auto"/>
            <w:left w:val="none" w:sz="0" w:space="0" w:color="auto"/>
            <w:bottom w:val="none" w:sz="0" w:space="0" w:color="auto"/>
            <w:right w:val="none" w:sz="0" w:space="0" w:color="auto"/>
          </w:divBdr>
        </w:div>
        <w:div w:id="1902979321">
          <w:marLeft w:val="0"/>
          <w:marRight w:val="0"/>
          <w:marTop w:val="0"/>
          <w:marBottom w:val="0"/>
          <w:divBdr>
            <w:top w:val="none" w:sz="0" w:space="0" w:color="auto"/>
            <w:left w:val="none" w:sz="0" w:space="0" w:color="auto"/>
            <w:bottom w:val="none" w:sz="0" w:space="0" w:color="auto"/>
            <w:right w:val="none" w:sz="0" w:space="0" w:color="auto"/>
          </w:divBdr>
        </w:div>
        <w:div w:id="1983385495">
          <w:marLeft w:val="0"/>
          <w:marRight w:val="0"/>
          <w:marTop w:val="0"/>
          <w:marBottom w:val="0"/>
          <w:divBdr>
            <w:top w:val="none" w:sz="0" w:space="0" w:color="auto"/>
            <w:left w:val="none" w:sz="0" w:space="0" w:color="auto"/>
            <w:bottom w:val="none" w:sz="0" w:space="0" w:color="auto"/>
            <w:right w:val="none" w:sz="0" w:space="0" w:color="auto"/>
          </w:divBdr>
        </w:div>
        <w:div w:id="2000428032">
          <w:marLeft w:val="0"/>
          <w:marRight w:val="0"/>
          <w:marTop w:val="0"/>
          <w:marBottom w:val="0"/>
          <w:divBdr>
            <w:top w:val="none" w:sz="0" w:space="0" w:color="auto"/>
            <w:left w:val="none" w:sz="0" w:space="0" w:color="auto"/>
            <w:bottom w:val="none" w:sz="0" w:space="0" w:color="auto"/>
            <w:right w:val="none" w:sz="0" w:space="0" w:color="auto"/>
          </w:divBdr>
        </w:div>
        <w:div w:id="2056461929">
          <w:marLeft w:val="0"/>
          <w:marRight w:val="0"/>
          <w:marTop w:val="0"/>
          <w:marBottom w:val="0"/>
          <w:divBdr>
            <w:top w:val="none" w:sz="0" w:space="0" w:color="auto"/>
            <w:left w:val="none" w:sz="0" w:space="0" w:color="auto"/>
            <w:bottom w:val="none" w:sz="0" w:space="0" w:color="auto"/>
            <w:right w:val="none" w:sz="0" w:space="0" w:color="auto"/>
          </w:divBdr>
        </w:div>
      </w:divsChild>
    </w:div>
    <w:div w:id="1153715191">
      <w:bodyDiv w:val="1"/>
      <w:marLeft w:val="0"/>
      <w:marRight w:val="0"/>
      <w:marTop w:val="0"/>
      <w:marBottom w:val="0"/>
      <w:divBdr>
        <w:top w:val="none" w:sz="0" w:space="0" w:color="auto"/>
        <w:left w:val="none" w:sz="0" w:space="0" w:color="auto"/>
        <w:bottom w:val="none" w:sz="0" w:space="0" w:color="auto"/>
        <w:right w:val="none" w:sz="0" w:space="0" w:color="auto"/>
      </w:divBdr>
      <w:divsChild>
        <w:div w:id="2017925889">
          <w:marLeft w:val="0"/>
          <w:marRight w:val="0"/>
          <w:marTop w:val="0"/>
          <w:marBottom w:val="0"/>
          <w:divBdr>
            <w:top w:val="none" w:sz="0" w:space="0" w:color="auto"/>
            <w:left w:val="none" w:sz="0" w:space="0" w:color="auto"/>
            <w:bottom w:val="none" w:sz="0" w:space="0" w:color="auto"/>
            <w:right w:val="none" w:sz="0" w:space="0" w:color="auto"/>
          </w:divBdr>
        </w:div>
        <w:div w:id="237906862">
          <w:marLeft w:val="0"/>
          <w:marRight w:val="0"/>
          <w:marTop w:val="0"/>
          <w:marBottom w:val="0"/>
          <w:divBdr>
            <w:top w:val="none" w:sz="0" w:space="0" w:color="auto"/>
            <w:left w:val="none" w:sz="0" w:space="0" w:color="auto"/>
            <w:bottom w:val="none" w:sz="0" w:space="0" w:color="auto"/>
            <w:right w:val="none" w:sz="0" w:space="0" w:color="auto"/>
          </w:divBdr>
        </w:div>
        <w:div w:id="1390222662">
          <w:marLeft w:val="0"/>
          <w:marRight w:val="0"/>
          <w:marTop w:val="0"/>
          <w:marBottom w:val="0"/>
          <w:divBdr>
            <w:top w:val="none" w:sz="0" w:space="0" w:color="auto"/>
            <w:left w:val="none" w:sz="0" w:space="0" w:color="auto"/>
            <w:bottom w:val="none" w:sz="0" w:space="0" w:color="auto"/>
            <w:right w:val="none" w:sz="0" w:space="0" w:color="auto"/>
          </w:divBdr>
        </w:div>
        <w:div w:id="155387381">
          <w:marLeft w:val="0"/>
          <w:marRight w:val="0"/>
          <w:marTop w:val="0"/>
          <w:marBottom w:val="0"/>
          <w:divBdr>
            <w:top w:val="none" w:sz="0" w:space="0" w:color="auto"/>
            <w:left w:val="none" w:sz="0" w:space="0" w:color="auto"/>
            <w:bottom w:val="none" w:sz="0" w:space="0" w:color="auto"/>
            <w:right w:val="none" w:sz="0" w:space="0" w:color="auto"/>
          </w:divBdr>
        </w:div>
        <w:div w:id="133529079">
          <w:marLeft w:val="0"/>
          <w:marRight w:val="0"/>
          <w:marTop w:val="0"/>
          <w:marBottom w:val="0"/>
          <w:divBdr>
            <w:top w:val="none" w:sz="0" w:space="0" w:color="auto"/>
            <w:left w:val="none" w:sz="0" w:space="0" w:color="auto"/>
            <w:bottom w:val="none" w:sz="0" w:space="0" w:color="auto"/>
            <w:right w:val="none" w:sz="0" w:space="0" w:color="auto"/>
          </w:divBdr>
        </w:div>
        <w:div w:id="685058772">
          <w:marLeft w:val="0"/>
          <w:marRight w:val="0"/>
          <w:marTop w:val="0"/>
          <w:marBottom w:val="0"/>
          <w:divBdr>
            <w:top w:val="none" w:sz="0" w:space="0" w:color="auto"/>
            <w:left w:val="none" w:sz="0" w:space="0" w:color="auto"/>
            <w:bottom w:val="none" w:sz="0" w:space="0" w:color="auto"/>
            <w:right w:val="none" w:sz="0" w:space="0" w:color="auto"/>
          </w:divBdr>
        </w:div>
        <w:div w:id="532379257">
          <w:marLeft w:val="0"/>
          <w:marRight w:val="0"/>
          <w:marTop w:val="0"/>
          <w:marBottom w:val="0"/>
          <w:divBdr>
            <w:top w:val="none" w:sz="0" w:space="0" w:color="auto"/>
            <w:left w:val="none" w:sz="0" w:space="0" w:color="auto"/>
            <w:bottom w:val="none" w:sz="0" w:space="0" w:color="auto"/>
            <w:right w:val="none" w:sz="0" w:space="0" w:color="auto"/>
          </w:divBdr>
        </w:div>
        <w:div w:id="646975207">
          <w:marLeft w:val="0"/>
          <w:marRight w:val="0"/>
          <w:marTop w:val="0"/>
          <w:marBottom w:val="0"/>
          <w:divBdr>
            <w:top w:val="none" w:sz="0" w:space="0" w:color="auto"/>
            <w:left w:val="none" w:sz="0" w:space="0" w:color="auto"/>
            <w:bottom w:val="none" w:sz="0" w:space="0" w:color="auto"/>
            <w:right w:val="none" w:sz="0" w:space="0" w:color="auto"/>
          </w:divBdr>
        </w:div>
        <w:div w:id="974290837">
          <w:marLeft w:val="0"/>
          <w:marRight w:val="0"/>
          <w:marTop w:val="0"/>
          <w:marBottom w:val="0"/>
          <w:divBdr>
            <w:top w:val="none" w:sz="0" w:space="0" w:color="auto"/>
            <w:left w:val="none" w:sz="0" w:space="0" w:color="auto"/>
            <w:bottom w:val="none" w:sz="0" w:space="0" w:color="auto"/>
            <w:right w:val="none" w:sz="0" w:space="0" w:color="auto"/>
          </w:divBdr>
        </w:div>
        <w:div w:id="867064283">
          <w:marLeft w:val="0"/>
          <w:marRight w:val="0"/>
          <w:marTop w:val="0"/>
          <w:marBottom w:val="0"/>
          <w:divBdr>
            <w:top w:val="none" w:sz="0" w:space="0" w:color="auto"/>
            <w:left w:val="none" w:sz="0" w:space="0" w:color="auto"/>
            <w:bottom w:val="none" w:sz="0" w:space="0" w:color="auto"/>
            <w:right w:val="none" w:sz="0" w:space="0" w:color="auto"/>
          </w:divBdr>
        </w:div>
        <w:div w:id="1233076353">
          <w:marLeft w:val="0"/>
          <w:marRight w:val="0"/>
          <w:marTop w:val="0"/>
          <w:marBottom w:val="0"/>
          <w:divBdr>
            <w:top w:val="none" w:sz="0" w:space="0" w:color="auto"/>
            <w:left w:val="none" w:sz="0" w:space="0" w:color="auto"/>
            <w:bottom w:val="none" w:sz="0" w:space="0" w:color="auto"/>
            <w:right w:val="none" w:sz="0" w:space="0" w:color="auto"/>
          </w:divBdr>
        </w:div>
        <w:div w:id="713311004">
          <w:marLeft w:val="0"/>
          <w:marRight w:val="0"/>
          <w:marTop w:val="0"/>
          <w:marBottom w:val="0"/>
          <w:divBdr>
            <w:top w:val="none" w:sz="0" w:space="0" w:color="auto"/>
            <w:left w:val="none" w:sz="0" w:space="0" w:color="auto"/>
            <w:bottom w:val="none" w:sz="0" w:space="0" w:color="auto"/>
            <w:right w:val="none" w:sz="0" w:space="0" w:color="auto"/>
          </w:divBdr>
        </w:div>
        <w:div w:id="903024835">
          <w:marLeft w:val="0"/>
          <w:marRight w:val="0"/>
          <w:marTop w:val="0"/>
          <w:marBottom w:val="0"/>
          <w:divBdr>
            <w:top w:val="none" w:sz="0" w:space="0" w:color="auto"/>
            <w:left w:val="none" w:sz="0" w:space="0" w:color="auto"/>
            <w:bottom w:val="none" w:sz="0" w:space="0" w:color="auto"/>
            <w:right w:val="none" w:sz="0" w:space="0" w:color="auto"/>
          </w:divBdr>
        </w:div>
        <w:div w:id="544563987">
          <w:marLeft w:val="0"/>
          <w:marRight w:val="0"/>
          <w:marTop w:val="0"/>
          <w:marBottom w:val="0"/>
          <w:divBdr>
            <w:top w:val="none" w:sz="0" w:space="0" w:color="auto"/>
            <w:left w:val="none" w:sz="0" w:space="0" w:color="auto"/>
            <w:bottom w:val="none" w:sz="0" w:space="0" w:color="auto"/>
            <w:right w:val="none" w:sz="0" w:space="0" w:color="auto"/>
          </w:divBdr>
        </w:div>
        <w:div w:id="109981669">
          <w:marLeft w:val="0"/>
          <w:marRight w:val="0"/>
          <w:marTop w:val="0"/>
          <w:marBottom w:val="0"/>
          <w:divBdr>
            <w:top w:val="none" w:sz="0" w:space="0" w:color="auto"/>
            <w:left w:val="none" w:sz="0" w:space="0" w:color="auto"/>
            <w:bottom w:val="none" w:sz="0" w:space="0" w:color="auto"/>
            <w:right w:val="none" w:sz="0" w:space="0" w:color="auto"/>
          </w:divBdr>
        </w:div>
        <w:div w:id="1779909915">
          <w:marLeft w:val="0"/>
          <w:marRight w:val="0"/>
          <w:marTop w:val="0"/>
          <w:marBottom w:val="0"/>
          <w:divBdr>
            <w:top w:val="none" w:sz="0" w:space="0" w:color="auto"/>
            <w:left w:val="none" w:sz="0" w:space="0" w:color="auto"/>
            <w:bottom w:val="none" w:sz="0" w:space="0" w:color="auto"/>
            <w:right w:val="none" w:sz="0" w:space="0" w:color="auto"/>
          </w:divBdr>
        </w:div>
      </w:divsChild>
    </w:div>
    <w:div w:id="1249466953">
      <w:bodyDiv w:val="1"/>
      <w:marLeft w:val="0"/>
      <w:marRight w:val="0"/>
      <w:marTop w:val="0"/>
      <w:marBottom w:val="0"/>
      <w:divBdr>
        <w:top w:val="none" w:sz="0" w:space="0" w:color="auto"/>
        <w:left w:val="none" w:sz="0" w:space="0" w:color="auto"/>
        <w:bottom w:val="none" w:sz="0" w:space="0" w:color="auto"/>
        <w:right w:val="none" w:sz="0" w:space="0" w:color="auto"/>
      </w:divBdr>
      <w:divsChild>
        <w:div w:id="177698157">
          <w:marLeft w:val="0"/>
          <w:marRight w:val="0"/>
          <w:marTop w:val="0"/>
          <w:marBottom w:val="0"/>
          <w:divBdr>
            <w:top w:val="none" w:sz="0" w:space="0" w:color="auto"/>
            <w:left w:val="none" w:sz="0" w:space="0" w:color="auto"/>
            <w:bottom w:val="none" w:sz="0" w:space="0" w:color="auto"/>
            <w:right w:val="none" w:sz="0" w:space="0" w:color="auto"/>
          </w:divBdr>
        </w:div>
        <w:div w:id="1306937545">
          <w:marLeft w:val="0"/>
          <w:marRight w:val="0"/>
          <w:marTop w:val="0"/>
          <w:marBottom w:val="0"/>
          <w:divBdr>
            <w:top w:val="none" w:sz="0" w:space="0" w:color="auto"/>
            <w:left w:val="none" w:sz="0" w:space="0" w:color="auto"/>
            <w:bottom w:val="none" w:sz="0" w:space="0" w:color="auto"/>
            <w:right w:val="none" w:sz="0" w:space="0" w:color="auto"/>
          </w:divBdr>
        </w:div>
        <w:div w:id="1720277993">
          <w:marLeft w:val="0"/>
          <w:marRight w:val="0"/>
          <w:marTop w:val="0"/>
          <w:marBottom w:val="0"/>
          <w:divBdr>
            <w:top w:val="none" w:sz="0" w:space="0" w:color="auto"/>
            <w:left w:val="none" w:sz="0" w:space="0" w:color="auto"/>
            <w:bottom w:val="none" w:sz="0" w:space="0" w:color="auto"/>
            <w:right w:val="none" w:sz="0" w:space="0" w:color="auto"/>
          </w:divBdr>
        </w:div>
        <w:div w:id="2118716939">
          <w:marLeft w:val="0"/>
          <w:marRight w:val="0"/>
          <w:marTop w:val="0"/>
          <w:marBottom w:val="0"/>
          <w:divBdr>
            <w:top w:val="none" w:sz="0" w:space="0" w:color="auto"/>
            <w:left w:val="none" w:sz="0" w:space="0" w:color="auto"/>
            <w:bottom w:val="none" w:sz="0" w:space="0" w:color="auto"/>
            <w:right w:val="none" w:sz="0" w:space="0" w:color="auto"/>
          </w:divBdr>
        </w:div>
      </w:divsChild>
    </w:div>
    <w:div w:id="1372195032">
      <w:bodyDiv w:val="1"/>
      <w:marLeft w:val="0"/>
      <w:marRight w:val="0"/>
      <w:marTop w:val="0"/>
      <w:marBottom w:val="0"/>
      <w:divBdr>
        <w:top w:val="none" w:sz="0" w:space="0" w:color="auto"/>
        <w:left w:val="none" w:sz="0" w:space="0" w:color="auto"/>
        <w:bottom w:val="none" w:sz="0" w:space="0" w:color="auto"/>
        <w:right w:val="none" w:sz="0" w:space="0" w:color="auto"/>
      </w:divBdr>
    </w:div>
    <w:div w:id="1398743938">
      <w:bodyDiv w:val="1"/>
      <w:marLeft w:val="0"/>
      <w:marRight w:val="0"/>
      <w:marTop w:val="0"/>
      <w:marBottom w:val="0"/>
      <w:divBdr>
        <w:top w:val="none" w:sz="0" w:space="0" w:color="auto"/>
        <w:left w:val="none" w:sz="0" w:space="0" w:color="auto"/>
        <w:bottom w:val="none" w:sz="0" w:space="0" w:color="auto"/>
        <w:right w:val="none" w:sz="0" w:space="0" w:color="auto"/>
      </w:divBdr>
      <w:divsChild>
        <w:div w:id="1169098593">
          <w:marLeft w:val="0"/>
          <w:marRight w:val="0"/>
          <w:marTop w:val="0"/>
          <w:marBottom w:val="0"/>
          <w:divBdr>
            <w:top w:val="none" w:sz="0" w:space="0" w:color="auto"/>
            <w:left w:val="none" w:sz="0" w:space="0" w:color="auto"/>
            <w:bottom w:val="none" w:sz="0" w:space="0" w:color="auto"/>
            <w:right w:val="none" w:sz="0" w:space="0" w:color="auto"/>
          </w:divBdr>
        </w:div>
        <w:div w:id="763767291">
          <w:marLeft w:val="0"/>
          <w:marRight w:val="0"/>
          <w:marTop w:val="0"/>
          <w:marBottom w:val="0"/>
          <w:divBdr>
            <w:top w:val="none" w:sz="0" w:space="0" w:color="auto"/>
            <w:left w:val="none" w:sz="0" w:space="0" w:color="auto"/>
            <w:bottom w:val="none" w:sz="0" w:space="0" w:color="auto"/>
            <w:right w:val="none" w:sz="0" w:space="0" w:color="auto"/>
          </w:divBdr>
        </w:div>
        <w:div w:id="99105165">
          <w:marLeft w:val="0"/>
          <w:marRight w:val="0"/>
          <w:marTop w:val="0"/>
          <w:marBottom w:val="0"/>
          <w:divBdr>
            <w:top w:val="none" w:sz="0" w:space="0" w:color="auto"/>
            <w:left w:val="none" w:sz="0" w:space="0" w:color="auto"/>
            <w:bottom w:val="none" w:sz="0" w:space="0" w:color="auto"/>
            <w:right w:val="none" w:sz="0" w:space="0" w:color="auto"/>
          </w:divBdr>
        </w:div>
        <w:div w:id="1718318370">
          <w:marLeft w:val="0"/>
          <w:marRight w:val="0"/>
          <w:marTop w:val="0"/>
          <w:marBottom w:val="0"/>
          <w:divBdr>
            <w:top w:val="none" w:sz="0" w:space="0" w:color="auto"/>
            <w:left w:val="none" w:sz="0" w:space="0" w:color="auto"/>
            <w:bottom w:val="none" w:sz="0" w:space="0" w:color="auto"/>
            <w:right w:val="none" w:sz="0" w:space="0" w:color="auto"/>
          </w:divBdr>
        </w:div>
        <w:div w:id="1364944870">
          <w:marLeft w:val="0"/>
          <w:marRight w:val="0"/>
          <w:marTop w:val="0"/>
          <w:marBottom w:val="0"/>
          <w:divBdr>
            <w:top w:val="none" w:sz="0" w:space="0" w:color="auto"/>
            <w:left w:val="none" w:sz="0" w:space="0" w:color="auto"/>
            <w:bottom w:val="none" w:sz="0" w:space="0" w:color="auto"/>
            <w:right w:val="none" w:sz="0" w:space="0" w:color="auto"/>
          </w:divBdr>
        </w:div>
        <w:div w:id="72825359">
          <w:marLeft w:val="0"/>
          <w:marRight w:val="0"/>
          <w:marTop w:val="0"/>
          <w:marBottom w:val="0"/>
          <w:divBdr>
            <w:top w:val="none" w:sz="0" w:space="0" w:color="auto"/>
            <w:left w:val="none" w:sz="0" w:space="0" w:color="auto"/>
            <w:bottom w:val="none" w:sz="0" w:space="0" w:color="auto"/>
            <w:right w:val="none" w:sz="0" w:space="0" w:color="auto"/>
          </w:divBdr>
        </w:div>
        <w:div w:id="1575166815">
          <w:marLeft w:val="0"/>
          <w:marRight w:val="0"/>
          <w:marTop w:val="0"/>
          <w:marBottom w:val="0"/>
          <w:divBdr>
            <w:top w:val="none" w:sz="0" w:space="0" w:color="auto"/>
            <w:left w:val="none" w:sz="0" w:space="0" w:color="auto"/>
            <w:bottom w:val="none" w:sz="0" w:space="0" w:color="auto"/>
            <w:right w:val="none" w:sz="0" w:space="0" w:color="auto"/>
          </w:divBdr>
        </w:div>
        <w:div w:id="108162576">
          <w:marLeft w:val="0"/>
          <w:marRight w:val="0"/>
          <w:marTop w:val="0"/>
          <w:marBottom w:val="0"/>
          <w:divBdr>
            <w:top w:val="none" w:sz="0" w:space="0" w:color="auto"/>
            <w:left w:val="none" w:sz="0" w:space="0" w:color="auto"/>
            <w:bottom w:val="none" w:sz="0" w:space="0" w:color="auto"/>
            <w:right w:val="none" w:sz="0" w:space="0" w:color="auto"/>
          </w:divBdr>
        </w:div>
        <w:div w:id="2093501858">
          <w:marLeft w:val="0"/>
          <w:marRight w:val="0"/>
          <w:marTop w:val="0"/>
          <w:marBottom w:val="0"/>
          <w:divBdr>
            <w:top w:val="none" w:sz="0" w:space="0" w:color="auto"/>
            <w:left w:val="none" w:sz="0" w:space="0" w:color="auto"/>
            <w:bottom w:val="none" w:sz="0" w:space="0" w:color="auto"/>
            <w:right w:val="none" w:sz="0" w:space="0" w:color="auto"/>
          </w:divBdr>
        </w:div>
        <w:div w:id="1549955312">
          <w:marLeft w:val="0"/>
          <w:marRight w:val="0"/>
          <w:marTop w:val="0"/>
          <w:marBottom w:val="0"/>
          <w:divBdr>
            <w:top w:val="none" w:sz="0" w:space="0" w:color="auto"/>
            <w:left w:val="none" w:sz="0" w:space="0" w:color="auto"/>
            <w:bottom w:val="none" w:sz="0" w:space="0" w:color="auto"/>
            <w:right w:val="none" w:sz="0" w:space="0" w:color="auto"/>
          </w:divBdr>
        </w:div>
        <w:div w:id="1650745341">
          <w:marLeft w:val="0"/>
          <w:marRight w:val="0"/>
          <w:marTop w:val="0"/>
          <w:marBottom w:val="0"/>
          <w:divBdr>
            <w:top w:val="none" w:sz="0" w:space="0" w:color="auto"/>
            <w:left w:val="none" w:sz="0" w:space="0" w:color="auto"/>
            <w:bottom w:val="none" w:sz="0" w:space="0" w:color="auto"/>
            <w:right w:val="none" w:sz="0" w:space="0" w:color="auto"/>
          </w:divBdr>
        </w:div>
        <w:div w:id="518852320">
          <w:marLeft w:val="0"/>
          <w:marRight w:val="0"/>
          <w:marTop w:val="0"/>
          <w:marBottom w:val="0"/>
          <w:divBdr>
            <w:top w:val="none" w:sz="0" w:space="0" w:color="auto"/>
            <w:left w:val="none" w:sz="0" w:space="0" w:color="auto"/>
            <w:bottom w:val="none" w:sz="0" w:space="0" w:color="auto"/>
            <w:right w:val="none" w:sz="0" w:space="0" w:color="auto"/>
          </w:divBdr>
        </w:div>
        <w:div w:id="1065374599">
          <w:marLeft w:val="0"/>
          <w:marRight w:val="0"/>
          <w:marTop w:val="0"/>
          <w:marBottom w:val="0"/>
          <w:divBdr>
            <w:top w:val="none" w:sz="0" w:space="0" w:color="auto"/>
            <w:left w:val="none" w:sz="0" w:space="0" w:color="auto"/>
            <w:bottom w:val="none" w:sz="0" w:space="0" w:color="auto"/>
            <w:right w:val="none" w:sz="0" w:space="0" w:color="auto"/>
          </w:divBdr>
        </w:div>
        <w:div w:id="115149689">
          <w:marLeft w:val="0"/>
          <w:marRight w:val="0"/>
          <w:marTop w:val="0"/>
          <w:marBottom w:val="0"/>
          <w:divBdr>
            <w:top w:val="none" w:sz="0" w:space="0" w:color="auto"/>
            <w:left w:val="none" w:sz="0" w:space="0" w:color="auto"/>
            <w:bottom w:val="none" w:sz="0" w:space="0" w:color="auto"/>
            <w:right w:val="none" w:sz="0" w:space="0" w:color="auto"/>
          </w:divBdr>
        </w:div>
        <w:div w:id="780103124">
          <w:marLeft w:val="0"/>
          <w:marRight w:val="0"/>
          <w:marTop w:val="0"/>
          <w:marBottom w:val="0"/>
          <w:divBdr>
            <w:top w:val="none" w:sz="0" w:space="0" w:color="auto"/>
            <w:left w:val="none" w:sz="0" w:space="0" w:color="auto"/>
            <w:bottom w:val="none" w:sz="0" w:space="0" w:color="auto"/>
            <w:right w:val="none" w:sz="0" w:space="0" w:color="auto"/>
          </w:divBdr>
        </w:div>
        <w:div w:id="2048486323">
          <w:marLeft w:val="0"/>
          <w:marRight w:val="0"/>
          <w:marTop w:val="0"/>
          <w:marBottom w:val="0"/>
          <w:divBdr>
            <w:top w:val="none" w:sz="0" w:space="0" w:color="auto"/>
            <w:left w:val="none" w:sz="0" w:space="0" w:color="auto"/>
            <w:bottom w:val="none" w:sz="0" w:space="0" w:color="auto"/>
            <w:right w:val="none" w:sz="0" w:space="0" w:color="auto"/>
          </w:divBdr>
        </w:div>
        <w:div w:id="1270704186">
          <w:marLeft w:val="0"/>
          <w:marRight w:val="0"/>
          <w:marTop w:val="0"/>
          <w:marBottom w:val="0"/>
          <w:divBdr>
            <w:top w:val="none" w:sz="0" w:space="0" w:color="auto"/>
            <w:left w:val="none" w:sz="0" w:space="0" w:color="auto"/>
            <w:bottom w:val="none" w:sz="0" w:space="0" w:color="auto"/>
            <w:right w:val="none" w:sz="0" w:space="0" w:color="auto"/>
          </w:divBdr>
        </w:div>
        <w:div w:id="628360191">
          <w:marLeft w:val="0"/>
          <w:marRight w:val="0"/>
          <w:marTop w:val="0"/>
          <w:marBottom w:val="0"/>
          <w:divBdr>
            <w:top w:val="none" w:sz="0" w:space="0" w:color="auto"/>
            <w:left w:val="none" w:sz="0" w:space="0" w:color="auto"/>
            <w:bottom w:val="none" w:sz="0" w:space="0" w:color="auto"/>
            <w:right w:val="none" w:sz="0" w:space="0" w:color="auto"/>
          </w:divBdr>
        </w:div>
        <w:div w:id="1766412393">
          <w:marLeft w:val="0"/>
          <w:marRight w:val="0"/>
          <w:marTop w:val="0"/>
          <w:marBottom w:val="0"/>
          <w:divBdr>
            <w:top w:val="none" w:sz="0" w:space="0" w:color="auto"/>
            <w:left w:val="none" w:sz="0" w:space="0" w:color="auto"/>
            <w:bottom w:val="none" w:sz="0" w:space="0" w:color="auto"/>
            <w:right w:val="none" w:sz="0" w:space="0" w:color="auto"/>
          </w:divBdr>
        </w:div>
        <w:div w:id="2038893648">
          <w:marLeft w:val="0"/>
          <w:marRight w:val="0"/>
          <w:marTop w:val="0"/>
          <w:marBottom w:val="0"/>
          <w:divBdr>
            <w:top w:val="none" w:sz="0" w:space="0" w:color="auto"/>
            <w:left w:val="none" w:sz="0" w:space="0" w:color="auto"/>
            <w:bottom w:val="none" w:sz="0" w:space="0" w:color="auto"/>
            <w:right w:val="none" w:sz="0" w:space="0" w:color="auto"/>
          </w:divBdr>
        </w:div>
        <w:div w:id="1759862875">
          <w:marLeft w:val="0"/>
          <w:marRight w:val="0"/>
          <w:marTop w:val="0"/>
          <w:marBottom w:val="0"/>
          <w:divBdr>
            <w:top w:val="none" w:sz="0" w:space="0" w:color="auto"/>
            <w:left w:val="none" w:sz="0" w:space="0" w:color="auto"/>
            <w:bottom w:val="none" w:sz="0" w:space="0" w:color="auto"/>
            <w:right w:val="none" w:sz="0" w:space="0" w:color="auto"/>
          </w:divBdr>
        </w:div>
        <w:div w:id="786194126">
          <w:marLeft w:val="0"/>
          <w:marRight w:val="0"/>
          <w:marTop w:val="0"/>
          <w:marBottom w:val="0"/>
          <w:divBdr>
            <w:top w:val="none" w:sz="0" w:space="0" w:color="auto"/>
            <w:left w:val="none" w:sz="0" w:space="0" w:color="auto"/>
            <w:bottom w:val="none" w:sz="0" w:space="0" w:color="auto"/>
            <w:right w:val="none" w:sz="0" w:space="0" w:color="auto"/>
          </w:divBdr>
        </w:div>
        <w:div w:id="575288295">
          <w:marLeft w:val="0"/>
          <w:marRight w:val="0"/>
          <w:marTop w:val="0"/>
          <w:marBottom w:val="0"/>
          <w:divBdr>
            <w:top w:val="none" w:sz="0" w:space="0" w:color="auto"/>
            <w:left w:val="none" w:sz="0" w:space="0" w:color="auto"/>
            <w:bottom w:val="none" w:sz="0" w:space="0" w:color="auto"/>
            <w:right w:val="none" w:sz="0" w:space="0" w:color="auto"/>
          </w:divBdr>
        </w:div>
        <w:div w:id="801310424">
          <w:marLeft w:val="0"/>
          <w:marRight w:val="0"/>
          <w:marTop w:val="0"/>
          <w:marBottom w:val="0"/>
          <w:divBdr>
            <w:top w:val="none" w:sz="0" w:space="0" w:color="auto"/>
            <w:left w:val="none" w:sz="0" w:space="0" w:color="auto"/>
            <w:bottom w:val="none" w:sz="0" w:space="0" w:color="auto"/>
            <w:right w:val="none" w:sz="0" w:space="0" w:color="auto"/>
          </w:divBdr>
        </w:div>
        <w:div w:id="231742589">
          <w:marLeft w:val="0"/>
          <w:marRight w:val="0"/>
          <w:marTop w:val="0"/>
          <w:marBottom w:val="0"/>
          <w:divBdr>
            <w:top w:val="none" w:sz="0" w:space="0" w:color="auto"/>
            <w:left w:val="none" w:sz="0" w:space="0" w:color="auto"/>
            <w:bottom w:val="none" w:sz="0" w:space="0" w:color="auto"/>
            <w:right w:val="none" w:sz="0" w:space="0" w:color="auto"/>
          </w:divBdr>
        </w:div>
        <w:div w:id="2085031011">
          <w:marLeft w:val="0"/>
          <w:marRight w:val="0"/>
          <w:marTop w:val="0"/>
          <w:marBottom w:val="0"/>
          <w:divBdr>
            <w:top w:val="none" w:sz="0" w:space="0" w:color="auto"/>
            <w:left w:val="none" w:sz="0" w:space="0" w:color="auto"/>
            <w:bottom w:val="none" w:sz="0" w:space="0" w:color="auto"/>
            <w:right w:val="none" w:sz="0" w:space="0" w:color="auto"/>
          </w:divBdr>
        </w:div>
        <w:div w:id="915363800">
          <w:marLeft w:val="0"/>
          <w:marRight w:val="0"/>
          <w:marTop w:val="0"/>
          <w:marBottom w:val="0"/>
          <w:divBdr>
            <w:top w:val="none" w:sz="0" w:space="0" w:color="auto"/>
            <w:left w:val="none" w:sz="0" w:space="0" w:color="auto"/>
            <w:bottom w:val="none" w:sz="0" w:space="0" w:color="auto"/>
            <w:right w:val="none" w:sz="0" w:space="0" w:color="auto"/>
          </w:divBdr>
        </w:div>
        <w:div w:id="448747290">
          <w:marLeft w:val="0"/>
          <w:marRight w:val="0"/>
          <w:marTop w:val="0"/>
          <w:marBottom w:val="0"/>
          <w:divBdr>
            <w:top w:val="none" w:sz="0" w:space="0" w:color="auto"/>
            <w:left w:val="none" w:sz="0" w:space="0" w:color="auto"/>
            <w:bottom w:val="none" w:sz="0" w:space="0" w:color="auto"/>
            <w:right w:val="none" w:sz="0" w:space="0" w:color="auto"/>
          </w:divBdr>
        </w:div>
        <w:div w:id="594434536">
          <w:marLeft w:val="0"/>
          <w:marRight w:val="0"/>
          <w:marTop w:val="0"/>
          <w:marBottom w:val="0"/>
          <w:divBdr>
            <w:top w:val="none" w:sz="0" w:space="0" w:color="auto"/>
            <w:left w:val="none" w:sz="0" w:space="0" w:color="auto"/>
            <w:bottom w:val="none" w:sz="0" w:space="0" w:color="auto"/>
            <w:right w:val="none" w:sz="0" w:space="0" w:color="auto"/>
          </w:divBdr>
        </w:div>
        <w:div w:id="930238361">
          <w:marLeft w:val="0"/>
          <w:marRight w:val="0"/>
          <w:marTop w:val="0"/>
          <w:marBottom w:val="0"/>
          <w:divBdr>
            <w:top w:val="none" w:sz="0" w:space="0" w:color="auto"/>
            <w:left w:val="none" w:sz="0" w:space="0" w:color="auto"/>
            <w:bottom w:val="none" w:sz="0" w:space="0" w:color="auto"/>
            <w:right w:val="none" w:sz="0" w:space="0" w:color="auto"/>
          </w:divBdr>
        </w:div>
      </w:divsChild>
    </w:div>
    <w:div w:id="1409382665">
      <w:bodyDiv w:val="1"/>
      <w:marLeft w:val="0"/>
      <w:marRight w:val="0"/>
      <w:marTop w:val="0"/>
      <w:marBottom w:val="0"/>
      <w:divBdr>
        <w:top w:val="none" w:sz="0" w:space="0" w:color="auto"/>
        <w:left w:val="none" w:sz="0" w:space="0" w:color="auto"/>
        <w:bottom w:val="none" w:sz="0" w:space="0" w:color="auto"/>
        <w:right w:val="none" w:sz="0" w:space="0" w:color="auto"/>
      </w:divBdr>
    </w:div>
    <w:div w:id="1417557201">
      <w:bodyDiv w:val="1"/>
      <w:marLeft w:val="0"/>
      <w:marRight w:val="0"/>
      <w:marTop w:val="0"/>
      <w:marBottom w:val="0"/>
      <w:divBdr>
        <w:top w:val="none" w:sz="0" w:space="0" w:color="auto"/>
        <w:left w:val="none" w:sz="0" w:space="0" w:color="auto"/>
        <w:bottom w:val="none" w:sz="0" w:space="0" w:color="auto"/>
        <w:right w:val="none" w:sz="0" w:space="0" w:color="auto"/>
      </w:divBdr>
    </w:div>
    <w:div w:id="1474255047">
      <w:bodyDiv w:val="1"/>
      <w:marLeft w:val="0"/>
      <w:marRight w:val="0"/>
      <w:marTop w:val="0"/>
      <w:marBottom w:val="0"/>
      <w:divBdr>
        <w:top w:val="none" w:sz="0" w:space="0" w:color="auto"/>
        <w:left w:val="none" w:sz="0" w:space="0" w:color="auto"/>
        <w:bottom w:val="none" w:sz="0" w:space="0" w:color="auto"/>
        <w:right w:val="none" w:sz="0" w:space="0" w:color="auto"/>
      </w:divBdr>
      <w:divsChild>
        <w:div w:id="347411356">
          <w:marLeft w:val="0"/>
          <w:marRight w:val="0"/>
          <w:marTop w:val="0"/>
          <w:marBottom w:val="0"/>
          <w:divBdr>
            <w:top w:val="none" w:sz="0" w:space="0" w:color="auto"/>
            <w:left w:val="none" w:sz="0" w:space="0" w:color="auto"/>
            <w:bottom w:val="none" w:sz="0" w:space="0" w:color="auto"/>
            <w:right w:val="none" w:sz="0" w:space="0" w:color="auto"/>
          </w:divBdr>
        </w:div>
        <w:div w:id="427702034">
          <w:marLeft w:val="0"/>
          <w:marRight w:val="0"/>
          <w:marTop w:val="0"/>
          <w:marBottom w:val="0"/>
          <w:divBdr>
            <w:top w:val="none" w:sz="0" w:space="0" w:color="auto"/>
            <w:left w:val="none" w:sz="0" w:space="0" w:color="auto"/>
            <w:bottom w:val="none" w:sz="0" w:space="0" w:color="auto"/>
            <w:right w:val="none" w:sz="0" w:space="0" w:color="auto"/>
          </w:divBdr>
        </w:div>
        <w:div w:id="561792390">
          <w:marLeft w:val="0"/>
          <w:marRight w:val="0"/>
          <w:marTop w:val="0"/>
          <w:marBottom w:val="0"/>
          <w:divBdr>
            <w:top w:val="none" w:sz="0" w:space="0" w:color="auto"/>
            <w:left w:val="none" w:sz="0" w:space="0" w:color="auto"/>
            <w:bottom w:val="none" w:sz="0" w:space="0" w:color="auto"/>
            <w:right w:val="none" w:sz="0" w:space="0" w:color="auto"/>
          </w:divBdr>
        </w:div>
        <w:div w:id="965770435">
          <w:marLeft w:val="0"/>
          <w:marRight w:val="0"/>
          <w:marTop w:val="0"/>
          <w:marBottom w:val="0"/>
          <w:divBdr>
            <w:top w:val="none" w:sz="0" w:space="0" w:color="auto"/>
            <w:left w:val="none" w:sz="0" w:space="0" w:color="auto"/>
            <w:bottom w:val="none" w:sz="0" w:space="0" w:color="auto"/>
            <w:right w:val="none" w:sz="0" w:space="0" w:color="auto"/>
          </w:divBdr>
        </w:div>
        <w:div w:id="1080717806">
          <w:marLeft w:val="0"/>
          <w:marRight w:val="0"/>
          <w:marTop w:val="0"/>
          <w:marBottom w:val="0"/>
          <w:divBdr>
            <w:top w:val="none" w:sz="0" w:space="0" w:color="auto"/>
            <w:left w:val="none" w:sz="0" w:space="0" w:color="auto"/>
            <w:bottom w:val="none" w:sz="0" w:space="0" w:color="auto"/>
            <w:right w:val="none" w:sz="0" w:space="0" w:color="auto"/>
          </w:divBdr>
        </w:div>
        <w:div w:id="1084498438">
          <w:marLeft w:val="0"/>
          <w:marRight w:val="0"/>
          <w:marTop w:val="0"/>
          <w:marBottom w:val="0"/>
          <w:divBdr>
            <w:top w:val="none" w:sz="0" w:space="0" w:color="auto"/>
            <w:left w:val="none" w:sz="0" w:space="0" w:color="auto"/>
            <w:bottom w:val="none" w:sz="0" w:space="0" w:color="auto"/>
            <w:right w:val="none" w:sz="0" w:space="0" w:color="auto"/>
          </w:divBdr>
        </w:div>
        <w:div w:id="1092312219">
          <w:marLeft w:val="0"/>
          <w:marRight w:val="0"/>
          <w:marTop w:val="0"/>
          <w:marBottom w:val="0"/>
          <w:divBdr>
            <w:top w:val="none" w:sz="0" w:space="0" w:color="auto"/>
            <w:left w:val="none" w:sz="0" w:space="0" w:color="auto"/>
            <w:bottom w:val="none" w:sz="0" w:space="0" w:color="auto"/>
            <w:right w:val="none" w:sz="0" w:space="0" w:color="auto"/>
          </w:divBdr>
        </w:div>
        <w:div w:id="1324040435">
          <w:marLeft w:val="0"/>
          <w:marRight w:val="0"/>
          <w:marTop w:val="0"/>
          <w:marBottom w:val="0"/>
          <w:divBdr>
            <w:top w:val="none" w:sz="0" w:space="0" w:color="auto"/>
            <w:left w:val="none" w:sz="0" w:space="0" w:color="auto"/>
            <w:bottom w:val="none" w:sz="0" w:space="0" w:color="auto"/>
            <w:right w:val="none" w:sz="0" w:space="0" w:color="auto"/>
          </w:divBdr>
        </w:div>
        <w:div w:id="1329407373">
          <w:marLeft w:val="0"/>
          <w:marRight w:val="0"/>
          <w:marTop w:val="0"/>
          <w:marBottom w:val="0"/>
          <w:divBdr>
            <w:top w:val="none" w:sz="0" w:space="0" w:color="auto"/>
            <w:left w:val="none" w:sz="0" w:space="0" w:color="auto"/>
            <w:bottom w:val="none" w:sz="0" w:space="0" w:color="auto"/>
            <w:right w:val="none" w:sz="0" w:space="0" w:color="auto"/>
          </w:divBdr>
        </w:div>
        <w:div w:id="1370913844">
          <w:marLeft w:val="0"/>
          <w:marRight w:val="0"/>
          <w:marTop w:val="0"/>
          <w:marBottom w:val="0"/>
          <w:divBdr>
            <w:top w:val="none" w:sz="0" w:space="0" w:color="auto"/>
            <w:left w:val="none" w:sz="0" w:space="0" w:color="auto"/>
            <w:bottom w:val="none" w:sz="0" w:space="0" w:color="auto"/>
            <w:right w:val="none" w:sz="0" w:space="0" w:color="auto"/>
          </w:divBdr>
        </w:div>
        <w:div w:id="1437559168">
          <w:marLeft w:val="0"/>
          <w:marRight w:val="0"/>
          <w:marTop w:val="0"/>
          <w:marBottom w:val="0"/>
          <w:divBdr>
            <w:top w:val="none" w:sz="0" w:space="0" w:color="auto"/>
            <w:left w:val="none" w:sz="0" w:space="0" w:color="auto"/>
            <w:bottom w:val="none" w:sz="0" w:space="0" w:color="auto"/>
            <w:right w:val="none" w:sz="0" w:space="0" w:color="auto"/>
          </w:divBdr>
        </w:div>
        <w:div w:id="1455714942">
          <w:marLeft w:val="0"/>
          <w:marRight w:val="0"/>
          <w:marTop w:val="0"/>
          <w:marBottom w:val="0"/>
          <w:divBdr>
            <w:top w:val="none" w:sz="0" w:space="0" w:color="auto"/>
            <w:left w:val="none" w:sz="0" w:space="0" w:color="auto"/>
            <w:bottom w:val="none" w:sz="0" w:space="0" w:color="auto"/>
            <w:right w:val="none" w:sz="0" w:space="0" w:color="auto"/>
          </w:divBdr>
        </w:div>
        <w:div w:id="1556430854">
          <w:marLeft w:val="0"/>
          <w:marRight w:val="0"/>
          <w:marTop w:val="0"/>
          <w:marBottom w:val="0"/>
          <w:divBdr>
            <w:top w:val="none" w:sz="0" w:space="0" w:color="auto"/>
            <w:left w:val="none" w:sz="0" w:space="0" w:color="auto"/>
            <w:bottom w:val="none" w:sz="0" w:space="0" w:color="auto"/>
            <w:right w:val="none" w:sz="0" w:space="0" w:color="auto"/>
          </w:divBdr>
        </w:div>
        <w:div w:id="1621255868">
          <w:marLeft w:val="0"/>
          <w:marRight w:val="0"/>
          <w:marTop w:val="0"/>
          <w:marBottom w:val="0"/>
          <w:divBdr>
            <w:top w:val="none" w:sz="0" w:space="0" w:color="auto"/>
            <w:left w:val="none" w:sz="0" w:space="0" w:color="auto"/>
            <w:bottom w:val="none" w:sz="0" w:space="0" w:color="auto"/>
            <w:right w:val="none" w:sz="0" w:space="0" w:color="auto"/>
          </w:divBdr>
        </w:div>
        <w:div w:id="1654724433">
          <w:marLeft w:val="0"/>
          <w:marRight w:val="0"/>
          <w:marTop w:val="0"/>
          <w:marBottom w:val="0"/>
          <w:divBdr>
            <w:top w:val="none" w:sz="0" w:space="0" w:color="auto"/>
            <w:left w:val="none" w:sz="0" w:space="0" w:color="auto"/>
            <w:bottom w:val="none" w:sz="0" w:space="0" w:color="auto"/>
            <w:right w:val="none" w:sz="0" w:space="0" w:color="auto"/>
          </w:divBdr>
        </w:div>
        <w:div w:id="1804426403">
          <w:marLeft w:val="0"/>
          <w:marRight w:val="0"/>
          <w:marTop w:val="0"/>
          <w:marBottom w:val="0"/>
          <w:divBdr>
            <w:top w:val="none" w:sz="0" w:space="0" w:color="auto"/>
            <w:left w:val="none" w:sz="0" w:space="0" w:color="auto"/>
            <w:bottom w:val="none" w:sz="0" w:space="0" w:color="auto"/>
            <w:right w:val="none" w:sz="0" w:space="0" w:color="auto"/>
          </w:divBdr>
        </w:div>
        <w:div w:id="1958641579">
          <w:marLeft w:val="0"/>
          <w:marRight w:val="0"/>
          <w:marTop w:val="0"/>
          <w:marBottom w:val="0"/>
          <w:divBdr>
            <w:top w:val="none" w:sz="0" w:space="0" w:color="auto"/>
            <w:left w:val="none" w:sz="0" w:space="0" w:color="auto"/>
            <w:bottom w:val="none" w:sz="0" w:space="0" w:color="auto"/>
            <w:right w:val="none" w:sz="0" w:space="0" w:color="auto"/>
          </w:divBdr>
        </w:div>
        <w:div w:id="2054764470">
          <w:marLeft w:val="0"/>
          <w:marRight w:val="0"/>
          <w:marTop w:val="0"/>
          <w:marBottom w:val="0"/>
          <w:divBdr>
            <w:top w:val="none" w:sz="0" w:space="0" w:color="auto"/>
            <w:left w:val="none" w:sz="0" w:space="0" w:color="auto"/>
            <w:bottom w:val="none" w:sz="0" w:space="0" w:color="auto"/>
            <w:right w:val="none" w:sz="0" w:space="0" w:color="auto"/>
          </w:divBdr>
        </w:div>
        <w:div w:id="2082167594">
          <w:marLeft w:val="0"/>
          <w:marRight w:val="0"/>
          <w:marTop w:val="0"/>
          <w:marBottom w:val="0"/>
          <w:divBdr>
            <w:top w:val="none" w:sz="0" w:space="0" w:color="auto"/>
            <w:left w:val="none" w:sz="0" w:space="0" w:color="auto"/>
            <w:bottom w:val="none" w:sz="0" w:space="0" w:color="auto"/>
            <w:right w:val="none" w:sz="0" w:space="0" w:color="auto"/>
          </w:divBdr>
        </w:div>
        <w:div w:id="2082437381">
          <w:marLeft w:val="0"/>
          <w:marRight w:val="0"/>
          <w:marTop w:val="0"/>
          <w:marBottom w:val="0"/>
          <w:divBdr>
            <w:top w:val="none" w:sz="0" w:space="0" w:color="auto"/>
            <w:left w:val="none" w:sz="0" w:space="0" w:color="auto"/>
            <w:bottom w:val="none" w:sz="0" w:space="0" w:color="auto"/>
            <w:right w:val="none" w:sz="0" w:space="0" w:color="auto"/>
          </w:divBdr>
        </w:div>
        <w:div w:id="2084141695">
          <w:marLeft w:val="0"/>
          <w:marRight w:val="0"/>
          <w:marTop w:val="0"/>
          <w:marBottom w:val="0"/>
          <w:divBdr>
            <w:top w:val="none" w:sz="0" w:space="0" w:color="auto"/>
            <w:left w:val="none" w:sz="0" w:space="0" w:color="auto"/>
            <w:bottom w:val="none" w:sz="0" w:space="0" w:color="auto"/>
            <w:right w:val="none" w:sz="0" w:space="0" w:color="auto"/>
          </w:divBdr>
        </w:div>
        <w:div w:id="2104836379">
          <w:marLeft w:val="0"/>
          <w:marRight w:val="0"/>
          <w:marTop w:val="0"/>
          <w:marBottom w:val="0"/>
          <w:divBdr>
            <w:top w:val="none" w:sz="0" w:space="0" w:color="auto"/>
            <w:left w:val="none" w:sz="0" w:space="0" w:color="auto"/>
            <w:bottom w:val="none" w:sz="0" w:space="0" w:color="auto"/>
            <w:right w:val="none" w:sz="0" w:space="0" w:color="auto"/>
          </w:divBdr>
        </w:div>
        <w:div w:id="2106684293">
          <w:marLeft w:val="0"/>
          <w:marRight w:val="0"/>
          <w:marTop w:val="0"/>
          <w:marBottom w:val="0"/>
          <w:divBdr>
            <w:top w:val="none" w:sz="0" w:space="0" w:color="auto"/>
            <w:left w:val="none" w:sz="0" w:space="0" w:color="auto"/>
            <w:bottom w:val="none" w:sz="0" w:space="0" w:color="auto"/>
            <w:right w:val="none" w:sz="0" w:space="0" w:color="auto"/>
          </w:divBdr>
        </w:div>
      </w:divsChild>
    </w:div>
    <w:div w:id="1479417084">
      <w:bodyDiv w:val="1"/>
      <w:marLeft w:val="0"/>
      <w:marRight w:val="0"/>
      <w:marTop w:val="0"/>
      <w:marBottom w:val="0"/>
      <w:divBdr>
        <w:top w:val="none" w:sz="0" w:space="0" w:color="auto"/>
        <w:left w:val="none" w:sz="0" w:space="0" w:color="auto"/>
        <w:bottom w:val="none" w:sz="0" w:space="0" w:color="auto"/>
        <w:right w:val="none" w:sz="0" w:space="0" w:color="auto"/>
      </w:divBdr>
      <w:divsChild>
        <w:div w:id="1946424883">
          <w:marLeft w:val="0"/>
          <w:marRight w:val="0"/>
          <w:marTop w:val="0"/>
          <w:marBottom w:val="0"/>
          <w:divBdr>
            <w:top w:val="none" w:sz="0" w:space="0" w:color="auto"/>
            <w:left w:val="none" w:sz="0" w:space="0" w:color="auto"/>
            <w:bottom w:val="none" w:sz="0" w:space="0" w:color="auto"/>
            <w:right w:val="none" w:sz="0" w:space="0" w:color="auto"/>
          </w:divBdr>
        </w:div>
        <w:div w:id="801852951">
          <w:marLeft w:val="0"/>
          <w:marRight w:val="0"/>
          <w:marTop w:val="0"/>
          <w:marBottom w:val="0"/>
          <w:divBdr>
            <w:top w:val="none" w:sz="0" w:space="0" w:color="auto"/>
            <w:left w:val="none" w:sz="0" w:space="0" w:color="auto"/>
            <w:bottom w:val="none" w:sz="0" w:space="0" w:color="auto"/>
            <w:right w:val="none" w:sz="0" w:space="0" w:color="auto"/>
          </w:divBdr>
        </w:div>
        <w:div w:id="1859201277">
          <w:marLeft w:val="0"/>
          <w:marRight w:val="0"/>
          <w:marTop w:val="0"/>
          <w:marBottom w:val="0"/>
          <w:divBdr>
            <w:top w:val="none" w:sz="0" w:space="0" w:color="auto"/>
            <w:left w:val="none" w:sz="0" w:space="0" w:color="auto"/>
            <w:bottom w:val="none" w:sz="0" w:space="0" w:color="auto"/>
            <w:right w:val="none" w:sz="0" w:space="0" w:color="auto"/>
          </w:divBdr>
        </w:div>
        <w:div w:id="2095010606">
          <w:marLeft w:val="0"/>
          <w:marRight w:val="0"/>
          <w:marTop w:val="0"/>
          <w:marBottom w:val="0"/>
          <w:divBdr>
            <w:top w:val="none" w:sz="0" w:space="0" w:color="auto"/>
            <w:left w:val="none" w:sz="0" w:space="0" w:color="auto"/>
            <w:bottom w:val="none" w:sz="0" w:space="0" w:color="auto"/>
            <w:right w:val="none" w:sz="0" w:space="0" w:color="auto"/>
          </w:divBdr>
        </w:div>
        <w:div w:id="1009261718">
          <w:marLeft w:val="0"/>
          <w:marRight w:val="0"/>
          <w:marTop w:val="0"/>
          <w:marBottom w:val="0"/>
          <w:divBdr>
            <w:top w:val="none" w:sz="0" w:space="0" w:color="auto"/>
            <w:left w:val="none" w:sz="0" w:space="0" w:color="auto"/>
            <w:bottom w:val="none" w:sz="0" w:space="0" w:color="auto"/>
            <w:right w:val="none" w:sz="0" w:space="0" w:color="auto"/>
          </w:divBdr>
        </w:div>
        <w:div w:id="1010716113">
          <w:marLeft w:val="0"/>
          <w:marRight w:val="0"/>
          <w:marTop w:val="0"/>
          <w:marBottom w:val="0"/>
          <w:divBdr>
            <w:top w:val="none" w:sz="0" w:space="0" w:color="auto"/>
            <w:left w:val="none" w:sz="0" w:space="0" w:color="auto"/>
            <w:bottom w:val="none" w:sz="0" w:space="0" w:color="auto"/>
            <w:right w:val="none" w:sz="0" w:space="0" w:color="auto"/>
          </w:divBdr>
        </w:div>
        <w:div w:id="1883207815">
          <w:marLeft w:val="0"/>
          <w:marRight w:val="0"/>
          <w:marTop w:val="0"/>
          <w:marBottom w:val="0"/>
          <w:divBdr>
            <w:top w:val="none" w:sz="0" w:space="0" w:color="auto"/>
            <w:left w:val="none" w:sz="0" w:space="0" w:color="auto"/>
            <w:bottom w:val="none" w:sz="0" w:space="0" w:color="auto"/>
            <w:right w:val="none" w:sz="0" w:space="0" w:color="auto"/>
          </w:divBdr>
        </w:div>
        <w:div w:id="179125909">
          <w:marLeft w:val="0"/>
          <w:marRight w:val="0"/>
          <w:marTop w:val="0"/>
          <w:marBottom w:val="0"/>
          <w:divBdr>
            <w:top w:val="none" w:sz="0" w:space="0" w:color="auto"/>
            <w:left w:val="none" w:sz="0" w:space="0" w:color="auto"/>
            <w:bottom w:val="none" w:sz="0" w:space="0" w:color="auto"/>
            <w:right w:val="none" w:sz="0" w:space="0" w:color="auto"/>
          </w:divBdr>
        </w:div>
        <w:div w:id="1692300535">
          <w:marLeft w:val="0"/>
          <w:marRight w:val="0"/>
          <w:marTop w:val="0"/>
          <w:marBottom w:val="0"/>
          <w:divBdr>
            <w:top w:val="none" w:sz="0" w:space="0" w:color="auto"/>
            <w:left w:val="none" w:sz="0" w:space="0" w:color="auto"/>
            <w:bottom w:val="none" w:sz="0" w:space="0" w:color="auto"/>
            <w:right w:val="none" w:sz="0" w:space="0" w:color="auto"/>
          </w:divBdr>
        </w:div>
      </w:divsChild>
    </w:div>
    <w:div w:id="1501658322">
      <w:bodyDiv w:val="1"/>
      <w:marLeft w:val="0"/>
      <w:marRight w:val="0"/>
      <w:marTop w:val="0"/>
      <w:marBottom w:val="0"/>
      <w:divBdr>
        <w:top w:val="none" w:sz="0" w:space="0" w:color="auto"/>
        <w:left w:val="none" w:sz="0" w:space="0" w:color="auto"/>
        <w:bottom w:val="none" w:sz="0" w:space="0" w:color="auto"/>
        <w:right w:val="none" w:sz="0" w:space="0" w:color="auto"/>
      </w:divBdr>
      <w:divsChild>
        <w:div w:id="1677145589">
          <w:marLeft w:val="0"/>
          <w:marRight w:val="0"/>
          <w:marTop w:val="0"/>
          <w:marBottom w:val="0"/>
          <w:divBdr>
            <w:top w:val="none" w:sz="0" w:space="0" w:color="auto"/>
            <w:left w:val="none" w:sz="0" w:space="0" w:color="auto"/>
            <w:bottom w:val="none" w:sz="0" w:space="0" w:color="auto"/>
            <w:right w:val="none" w:sz="0" w:space="0" w:color="auto"/>
          </w:divBdr>
        </w:div>
        <w:div w:id="548298889">
          <w:marLeft w:val="0"/>
          <w:marRight w:val="0"/>
          <w:marTop w:val="0"/>
          <w:marBottom w:val="0"/>
          <w:divBdr>
            <w:top w:val="none" w:sz="0" w:space="0" w:color="auto"/>
            <w:left w:val="none" w:sz="0" w:space="0" w:color="auto"/>
            <w:bottom w:val="none" w:sz="0" w:space="0" w:color="auto"/>
            <w:right w:val="none" w:sz="0" w:space="0" w:color="auto"/>
          </w:divBdr>
        </w:div>
        <w:div w:id="461771687">
          <w:marLeft w:val="0"/>
          <w:marRight w:val="0"/>
          <w:marTop w:val="0"/>
          <w:marBottom w:val="0"/>
          <w:divBdr>
            <w:top w:val="none" w:sz="0" w:space="0" w:color="auto"/>
            <w:left w:val="none" w:sz="0" w:space="0" w:color="auto"/>
            <w:bottom w:val="none" w:sz="0" w:space="0" w:color="auto"/>
            <w:right w:val="none" w:sz="0" w:space="0" w:color="auto"/>
          </w:divBdr>
        </w:div>
        <w:div w:id="1876845712">
          <w:marLeft w:val="0"/>
          <w:marRight w:val="0"/>
          <w:marTop w:val="0"/>
          <w:marBottom w:val="0"/>
          <w:divBdr>
            <w:top w:val="none" w:sz="0" w:space="0" w:color="auto"/>
            <w:left w:val="none" w:sz="0" w:space="0" w:color="auto"/>
            <w:bottom w:val="none" w:sz="0" w:space="0" w:color="auto"/>
            <w:right w:val="none" w:sz="0" w:space="0" w:color="auto"/>
          </w:divBdr>
        </w:div>
        <w:div w:id="556206795">
          <w:marLeft w:val="0"/>
          <w:marRight w:val="0"/>
          <w:marTop w:val="0"/>
          <w:marBottom w:val="0"/>
          <w:divBdr>
            <w:top w:val="none" w:sz="0" w:space="0" w:color="auto"/>
            <w:left w:val="none" w:sz="0" w:space="0" w:color="auto"/>
            <w:bottom w:val="none" w:sz="0" w:space="0" w:color="auto"/>
            <w:right w:val="none" w:sz="0" w:space="0" w:color="auto"/>
          </w:divBdr>
        </w:div>
        <w:div w:id="186992406">
          <w:marLeft w:val="0"/>
          <w:marRight w:val="0"/>
          <w:marTop w:val="0"/>
          <w:marBottom w:val="0"/>
          <w:divBdr>
            <w:top w:val="none" w:sz="0" w:space="0" w:color="auto"/>
            <w:left w:val="none" w:sz="0" w:space="0" w:color="auto"/>
            <w:bottom w:val="none" w:sz="0" w:space="0" w:color="auto"/>
            <w:right w:val="none" w:sz="0" w:space="0" w:color="auto"/>
          </w:divBdr>
        </w:div>
        <w:div w:id="924454088">
          <w:marLeft w:val="0"/>
          <w:marRight w:val="0"/>
          <w:marTop w:val="0"/>
          <w:marBottom w:val="0"/>
          <w:divBdr>
            <w:top w:val="none" w:sz="0" w:space="0" w:color="auto"/>
            <w:left w:val="none" w:sz="0" w:space="0" w:color="auto"/>
            <w:bottom w:val="none" w:sz="0" w:space="0" w:color="auto"/>
            <w:right w:val="none" w:sz="0" w:space="0" w:color="auto"/>
          </w:divBdr>
        </w:div>
      </w:divsChild>
    </w:div>
    <w:div w:id="1666594536">
      <w:bodyDiv w:val="1"/>
      <w:marLeft w:val="0"/>
      <w:marRight w:val="0"/>
      <w:marTop w:val="0"/>
      <w:marBottom w:val="0"/>
      <w:divBdr>
        <w:top w:val="none" w:sz="0" w:space="0" w:color="auto"/>
        <w:left w:val="none" w:sz="0" w:space="0" w:color="auto"/>
        <w:bottom w:val="none" w:sz="0" w:space="0" w:color="auto"/>
        <w:right w:val="none" w:sz="0" w:space="0" w:color="auto"/>
      </w:divBdr>
      <w:divsChild>
        <w:div w:id="788821759">
          <w:marLeft w:val="0"/>
          <w:marRight w:val="0"/>
          <w:marTop w:val="0"/>
          <w:marBottom w:val="0"/>
          <w:divBdr>
            <w:top w:val="none" w:sz="0" w:space="0" w:color="auto"/>
            <w:left w:val="none" w:sz="0" w:space="0" w:color="auto"/>
            <w:bottom w:val="none" w:sz="0" w:space="0" w:color="auto"/>
            <w:right w:val="none" w:sz="0" w:space="0" w:color="auto"/>
          </w:divBdr>
        </w:div>
        <w:div w:id="1150712401">
          <w:marLeft w:val="0"/>
          <w:marRight w:val="0"/>
          <w:marTop w:val="0"/>
          <w:marBottom w:val="0"/>
          <w:divBdr>
            <w:top w:val="none" w:sz="0" w:space="0" w:color="auto"/>
            <w:left w:val="none" w:sz="0" w:space="0" w:color="auto"/>
            <w:bottom w:val="none" w:sz="0" w:space="0" w:color="auto"/>
            <w:right w:val="none" w:sz="0" w:space="0" w:color="auto"/>
          </w:divBdr>
        </w:div>
        <w:div w:id="417094796">
          <w:marLeft w:val="0"/>
          <w:marRight w:val="0"/>
          <w:marTop w:val="0"/>
          <w:marBottom w:val="0"/>
          <w:divBdr>
            <w:top w:val="none" w:sz="0" w:space="0" w:color="auto"/>
            <w:left w:val="none" w:sz="0" w:space="0" w:color="auto"/>
            <w:bottom w:val="none" w:sz="0" w:space="0" w:color="auto"/>
            <w:right w:val="none" w:sz="0" w:space="0" w:color="auto"/>
          </w:divBdr>
        </w:div>
        <w:div w:id="329219735">
          <w:marLeft w:val="0"/>
          <w:marRight w:val="0"/>
          <w:marTop w:val="0"/>
          <w:marBottom w:val="0"/>
          <w:divBdr>
            <w:top w:val="none" w:sz="0" w:space="0" w:color="auto"/>
            <w:left w:val="none" w:sz="0" w:space="0" w:color="auto"/>
            <w:bottom w:val="none" w:sz="0" w:space="0" w:color="auto"/>
            <w:right w:val="none" w:sz="0" w:space="0" w:color="auto"/>
          </w:divBdr>
        </w:div>
        <w:div w:id="186722833">
          <w:marLeft w:val="0"/>
          <w:marRight w:val="0"/>
          <w:marTop w:val="0"/>
          <w:marBottom w:val="0"/>
          <w:divBdr>
            <w:top w:val="none" w:sz="0" w:space="0" w:color="auto"/>
            <w:left w:val="none" w:sz="0" w:space="0" w:color="auto"/>
            <w:bottom w:val="none" w:sz="0" w:space="0" w:color="auto"/>
            <w:right w:val="none" w:sz="0" w:space="0" w:color="auto"/>
          </w:divBdr>
        </w:div>
        <w:div w:id="1805200363">
          <w:marLeft w:val="0"/>
          <w:marRight w:val="0"/>
          <w:marTop w:val="0"/>
          <w:marBottom w:val="0"/>
          <w:divBdr>
            <w:top w:val="none" w:sz="0" w:space="0" w:color="auto"/>
            <w:left w:val="none" w:sz="0" w:space="0" w:color="auto"/>
            <w:bottom w:val="none" w:sz="0" w:space="0" w:color="auto"/>
            <w:right w:val="none" w:sz="0" w:space="0" w:color="auto"/>
          </w:divBdr>
        </w:div>
        <w:div w:id="1572423788">
          <w:marLeft w:val="0"/>
          <w:marRight w:val="0"/>
          <w:marTop w:val="0"/>
          <w:marBottom w:val="0"/>
          <w:divBdr>
            <w:top w:val="none" w:sz="0" w:space="0" w:color="auto"/>
            <w:left w:val="none" w:sz="0" w:space="0" w:color="auto"/>
            <w:bottom w:val="none" w:sz="0" w:space="0" w:color="auto"/>
            <w:right w:val="none" w:sz="0" w:space="0" w:color="auto"/>
          </w:divBdr>
        </w:div>
        <w:div w:id="1991514718">
          <w:marLeft w:val="0"/>
          <w:marRight w:val="0"/>
          <w:marTop w:val="0"/>
          <w:marBottom w:val="0"/>
          <w:divBdr>
            <w:top w:val="none" w:sz="0" w:space="0" w:color="auto"/>
            <w:left w:val="none" w:sz="0" w:space="0" w:color="auto"/>
            <w:bottom w:val="none" w:sz="0" w:space="0" w:color="auto"/>
            <w:right w:val="none" w:sz="0" w:space="0" w:color="auto"/>
          </w:divBdr>
        </w:div>
        <w:div w:id="407726517">
          <w:marLeft w:val="0"/>
          <w:marRight w:val="0"/>
          <w:marTop w:val="0"/>
          <w:marBottom w:val="0"/>
          <w:divBdr>
            <w:top w:val="none" w:sz="0" w:space="0" w:color="auto"/>
            <w:left w:val="none" w:sz="0" w:space="0" w:color="auto"/>
            <w:bottom w:val="none" w:sz="0" w:space="0" w:color="auto"/>
            <w:right w:val="none" w:sz="0" w:space="0" w:color="auto"/>
          </w:divBdr>
        </w:div>
        <w:div w:id="1651788163">
          <w:marLeft w:val="0"/>
          <w:marRight w:val="0"/>
          <w:marTop w:val="0"/>
          <w:marBottom w:val="0"/>
          <w:divBdr>
            <w:top w:val="none" w:sz="0" w:space="0" w:color="auto"/>
            <w:left w:val="none" w:sz="0" w:space="0" w:color="auto"/>
            <w:bottom w:val="none" w:sz="0" w:space="0" w:color="auto"/>
            <w:right w:val="none" w:sz="0" w:space="0" w:color="auto"/>
          </w:divBdr>
        </w:div>
        <w:div w:id="1341935066">
          <w:marLeft w:val="0"/>
          <w:marRight w:val="0"/>
          <w:marTop w:val="0"/>
          <w:marBottom w:val="0"/>
          <w:divBdr>
            <w:top w:val="none" w:sz="0" w:space="0" w:color="auto"/>
            <w:left w:val="none" w:sz="0" w:space="0" w:color="auto"/>
            <w:bottom w:val="none" w:sz="0" w:space="0" w:color="auto"/>
            <w:right w:val="none" w:sz="0" w:space="0" w:color="auto"/>
          </w:divBdr>
        </w:div>
        <w:div w:id="1091463980">
          <w:marLeft w:val="0"/>
          <w:marRight w:val="0"/>
          <w:marTop w:val="0"/>
          <w:marBottom w:val="0"/>
          <w:divBdr>
            <w:top w:val="none" w:sz="0" w:space="0" w:color="auto"/>
            <w:left w:val="none" w:sz="0" w:space="0" w:color="auto"/>
            <w:bottom w:val="none" w:sz="0" w:space="0" w:color="auto"/>
            <w:right w:val="none" w:sz="0" w:space="0" w:color="auto"/>
          </w:divBdr>
        </w:div>
        <w:div w:id="338394146">
          <w:marLeft w:val="0"/>
          <w:marRight w:val="0"/>
          <w:marTop w:val="0"/>
          <w:marBottom w:val="0"/>
          <w:divBdr>
            <w:top w:val="none" w:sz="0" w:space="0" w:color="auto"/>
            <w:left w:val="none" w:sz="0" w:space="0" w:color="auto"/>
            <w:bottom w:val="none" w:sz="0" w:space="0" w:color="auto"/>
            <w:right w:val="none" w:sz="0" w:space="0" w:color="auto"/>
          </w:divBdr>
        </w:div>
        <w:div w:id="1555577668">
          <w:marLeft w:val="0"/>
          <w:marRight w:val="0"/>
          <w:marTop w:val="0"/>
          <w:marBottom w:val="0"/>
          <w:divBdr>
            <w:top w:val="none" w:sz="0" w:space="0" w:color="auto"/>
            <w:left w:val="none" w:sz="0" w:space="0" w:color="auto"/>
            <w:bottom w:val="none" w:sz="0" w:space="0" w:color="auto"/>
            <w:right w:val="none" w:sz="0" w:space="0" w:color="auto"/>
          </w:divBdr>
        </w:div>
        <w:div w:id="1077241537">
          <w:marLeft w:val="0"/>
          <w:marRight w:val="0"/>
          <w:marTop w:val="0"/>
          <w:marBottom w:val="0"/>
          <w:divBdr>
            <w:top w:val="none" w:sz="0" w:space="0" w:color="auto"/>
            <w:left w:val="none" w:sz="0" w:space="0" w:color="auto"/>
            <w:bottom w:val="none" w:sz="0" w:space="0" w:color="auto"/>
            <w:right w:val="none" w:sz="0" w:space="0" w:color="auto"/>
          </w:divBdr>
        </w:div>
        <w:div w:id="392629674">
          <w:marLeft w:val="0"/>
          <w:marRight w:val="0"/>
          <w:marTop w:val="0"/>
          <w:marBottom w:val="0"/>
          <w:divBdr>
            <w:top w:val="none" w:sz="0" w:space="0" w:color="auto"/>
            <w:left w:val="none" w:sz="0" w:space="0" w:color="auto"/>
            <w:bottom w:val="none" w:sz="0" w:space="0" w:color="auto"/>
            <w:right w:val="none" w:sz="0" w:space="0" w:color="auto"/>
          </w:divBdr>
        </w:div>
        <w:div w:id="1102141416">
          <w:marLeft w:val="0"/>
          <w:marRight w:val="0"/>
          <w:marTop w:val="0"/>
          <w:marBottom w:val="0"/>
          <w:divBdr>
            <w:top w:val="none" w:sz="0" w:space="0" w:color="auto"/>
            <w:left w:val="none" w:sz="0" w:space="0" w:color="auto"/>
            <w:bottom w:val="none" w:sz="0" w:space="0" w:color="auto"/>
            <w:right w:val="none" w:sz="0" w:space="0" w:color="auto"/>
          </w:divBdr>
        </w:div>
        <w:div w:id="2133133856">
          <w:marLeft w:val="0"/>
          <w:marRight w:val="0"/>
          <w:marTop w:val="0"/>
          <w:marBottom w:val="0"/>
          <w:divBdr>
            <w:top w:val="none" w:sz="0" w:space="0" w:color="auto"/>
            <w:left w:val="none" w:sz="0" w:space="0" w:color="auto"/>
            <w:bottom w:val="none" w:sz="0" w:space="0" w:color="auto"/>
            <w:right w:val="none" w:sz="0" w:space="0" w:color="auto"/>
          </w:divBdr>
        </w:div>
        <w:div w:id="2070182857">
          <w:marLeft w:val="0"/>
          <w:marRight w:val="0"/>
          <w:marTop w:val="0"/>
          <w:marBottom w:val="0"/>
          <w:divBdr>
            <w:top w:val="none" w:sz="0" w:space="0" w:color="auto"/>
            <w:left w:val="none" w:sz="0" w:space="0" w:color="auto"/>
            <w:bottom w:val="none" w:sz="0" w:space="0" w:color="auto"/>
            <w:right w:val="none" w:sz="0" w:space="0" w:color="auto"/>
          </w:divBdr>
        </w:div>
        <w:div w:id="1968706577">
          <w:marLeft w:val="0"/>
          <w:marRight w:val="0"/>
          <w:marTop w:val="0"/>
          <w:marBottom w:val="0"/>
          <w:divBdr>
            <w:top w:val="none" w:sz="0" w:space="0" w:color="auto"/>
            <w:left w:val="none" w:sz="0" w:space="0" w:color="auto"/>
            <w:bottom w:val="none" w:sz="0" w:space="0" w:color="auto"/>
            <w:right w:val="none" w:sz="0" w:space="0" w:color="auto"/>
          </w:divBdr>
        </w:div>
      </w:divsChild>
    </w:div>
    <w:div w:id="1721127423">
      <w:bodyDiv w:val="1"/>
      <w:marLeft w:val="0"/>
      <w:marRight w:val="0"/>
      <w:marTop w:val="0"/>
      <w:marBottom w:val="0"/>
      <w:divBdr>
        <w:top w:val="none" w:sz="0" w:space="0" w:color="auto"/>
        <w:left w:val="none" w:sz="0" w:space="0" w:color="auto"/>
        <w:bottom w:val="none" w:sz="0" w:space="0" w:color="auto"/>
        <w:right w:val="none" w:sz="0" w:space="0" w:color="auto"/>
      </w:divBdr>
      <w:divsChild>
        <w:div w:id="1856917380">
          <w:marLeft w:val="0"/>
          <w:marRight w:val="0"/>
          <w:marTop w:val="0"/>
          <w:marBottom w:val="0"/>
          <w:divBdr>
            <w:top w:val="none" w:sz="0" w:space="0" w:color="auto"/>
            <w:left w:val="none" w:sz="0" w:space="0" w:color="auto"/>
            <w:bottom w:val="none" w:sz="0" w:space="0" w:color="auto"/>
            <w:right w:val="none" w:sz="0" w:space="0" w:color="auto"/>
          </w:divBdr>
        </w:div>
        <w:div w:id="343358808">
          <w:marLeft w:val="0"/>
          <w:marRight w:val="0"/>
          <w:marTop w:val="0"/>
          <w:marBottom w:val="0"/>
          <w:divBdr>
            <w:top w:val="none" w:sz="0" w:space="0" w:color="auto"/>
            <w:left w:val="none" w:sz="0" w:space="0" w:color="auto"/>
            <w:bottom w:val="none" w:sz="0" w:space="0" w:color="auto"/>
            <w:right w:val="none" w:sz="0" w:space="0" w:color="auto"/>
          </w:divBdr>
        </w:div>
        <w:div w:id="2105568299">
          <w:marLeft w:val="0"/>
          <w:marRight w:val="0"/>
          <w:marTop w:val="0"/>
          <w:marBottom w:val="0"/>
          <w:divBdr>
            <w:top w:val="none" w:sz="0" w:space="0" w:color="auto"/>
            <w:left w:val="none" w:sz="0" w:space="0" w:color="auto"/>
            <w:bottom w:val="none" w:sz="0" w:space="0" w:color="auto"/>
            <w:right w:val="none" w:sz="0" w:space="0" w:color="auto"/>
          </w:divBdr>
        </w:div>
      </w:divsChild>
    </w:div>
    <w:div w:id="1722170642">
      <w:bodyDiv w:val="1"/>
      <w:marLeft w:val="0"/>
      <w:marRight w:val="0"/>
      <w:marTop w:val="0"/>
      <w:marBottom w:val="0"/>
      <w:divBdr>
        <w:top w:val="none" w:sz="0" w:space="0" w:color="auto"/>
        <w:left w:val="none" w:sz="0" w:space="0" w:color="auto"/>
        <w:bottom w:val="none" w:sz="0" w:space="0" w:color="auto"/>
        <w:right w:val="none" w:sz="0" w:space="0" w:color="auto"/>
      </w:divBdr>
      <w:divsChild>
        <w:div w:id="407534166">
          <w:marLeft w:val="0"/>
          <w:marRight w:val="0"/>
          <w:marTop w:val="0"/>
          <w:marBottom w:val="0"/>
          <w:divBdr>
            <w:top w:val="none" w:sz="0" w:space="0" w:color="auto"/>
            <w:left w:val="none" w:sz="0" w:space="0" w:color="auto"/>
            <w:bottom w:val="none" w:sz="0" w:space="0" w:color="auto"/>
            <w:right w:val="none" w:sz="0" w:space="0" w:color="auto"/>
          </w:divBdr>
        </w:div>
        <w:div w:id="1335495382">
          <w:marLeft w:val="0"/>
          <w:marRight w:val="0"/>
          <w:marTop w:val="0"/>
          <w:marBottom w:val="0"/>
          <w:divBdr>
            <w:top w:val="none" w:sz="0" w:space="0" w:color="auto"/>
            <w:left w:val="none" w:sz="0" w:space="0" w:color="auto"/>
            <w:bottom w:val="none" w:sz="0" w:space="0" w:color="auto"/>
            <w:right w:val="none" w:sz="0" w:space="0" w:color="auto"/>
          </w:divBdr>
        </w:div>
        <w:div w:id="856581262">
          <w:marLeft w:val="0"/>
          <w:marRight w:val="0"/>
          <w:marTop w:val="0"/>
          <w:marBottom w:val="0"/>
          <w:divBdr>
            <w:top w:val="none" w:sz="0" w:space="0" w:color="auto"/>
            <w:left w:val="none" w:sz="0" w:space="0" w:color="auto"/>
            <w:bottom w:val="none" w:sz="0" w:space="0" w:color="auto"/>
            <w:right w:val="none" w:sz="0" w:space="0" w:color="auto"/>
          </w:divBdr>
        </w:div>
        <w:div w:id="1024209118">
          <w:marLeft w:val="0"/>
          <w:marRight w:val="0"/>
          <w:marTop w:val="0"/>
          <w:marBottom w:val="0"/>
          <w:divBdr>
            <w:top w:val="none" w:sz="0" w:space="0" w:color="auto"/>
            <w:left w:val="none" w:sz="0" w:space="0" w:color="auto"/>
            <w:bottom w:val="none" w:sz="0" w:space="0" w:color="auto"/>
            <w:right w:val="none" w:sz="0" w:space="0" w:color="auto"/>
          </w:divBdr>
        </w:div>
        <w:div w:id="1124271930">
          <w:marLeft w:val="0"/>
          <w:marRight w:val="0"/>
          <w:marTop w:val="0"/>
          <w:marBottom w:val="0"/>
          <w:divBdr>
            <w:top w:val="none" w:sz="0" w:space="0" w:color="auto"/>
            <w:left w:val="none" w:sz="0" w:space="0" w:color="auto"/>
            <w:bottom w:val="none" w:sz="0" w:space="0" w:color="auto"/>
            <w:right w:val="none" w:sz="0" w:space="0" w:color="auto"/>
          </w:divBdr>
        </w:div>
        <w:div w:id="1292438349">
          <w:marLeft w:val="0"/>
          <w:marRight w:val="0"/>
          <w:marTop w:val="0"/>
          <w:marBottom w:val="0"/>
          <w:divBdr>
            <w:top w:val="none" w:sz="0" w:space="0" w:color="auto"/>
            <w:left w:val="none" w:sz="0" w:space="0" w:color="auto"/>
            <w:bottom w:val="none" w:sz="0" w:space="0" w:color="auto"/>
            <w:right w:val="none" w:sz="0" w:space="0" w:color="auto"/>
          </w:divBdr>
        </w:div>
        <w:div w:id="63143935">
          <w:marLeft w:val="0"/>
          <w:marRight w:val="0"/>
          <w:marTop w:val="0"/>
          <w:marBottom w:val="0"/>
          <w:divBdr>
            <w:top w:val="none" w:sz="0" w:space="0" w:color="auto"/>
            <w:left w:val="none" w:sz="0" w:space="0" w:color="auto"/>
            <w:bottom w:val="none" w:sz="0" w:space="0" w:color="auto"/>
            <w:right w:val="none" w:sz="0" w:space="0" w:color="auto"/>
          </w:divBdr>
        </w:div>
        <w:div w:id="314458834">
          <w:marLeft w:val="0"/>
          <w:marRight w:val="0"/>
          <w:marTop w:val="0"/>
          <w:marBottom w:val="0"/>
          <w:divBdr>
            <w:top w:val="none" w:sz="0" w:space="0" w:color="auto"/>
            <w:left w:val="none" w:sz="0" w:space="0" w:color="auto"/>
            <w:bottom w:val="none" w:sz="0" w:space="0" w:color="auto"/>
            <w:right w:val="none" w:sz="0" w:space="0" w:color="auto"/>
          </w:divBdr>
        </w:div>
        <w:div w:id="240985544">
          <w:marLeft w:val="0"/>
          <w:marRight w:val="0"/>
          <w:marTop w:val="0"/>
          <w:marBottom w:val="0"/>
          <w:divBdr>
            <w:top w:val="none" w:sz="0" w:space="0" w:color="auto"/>
            <w:left w:val="none" w:sz="0" w:space="0" w:color="auto"/>
            <w:bottom w:val="none" w:sz="0" w:space="0" w:color="auto"/>
            <w:right w:val="none" w:sz="0" w:space="0" w:color="auto"/>
          </w:divBdr>
        </w:div>
        <w:div w:id="2100638285">
          <w:marLeft w:val="0"/>
          <w:marRight w:val="0"/>
          <w:marTop w:val="0"/>
          <w:marBottom w:val="0"/>
          <w:divBdr>
            <w:top w:val="none" w:sz="0" w:space="0" w:color="auto"/>
            <w:left w:val="none" w:sz="0" w:space="0" w:color="auto"/>
            <w:bottom w:val="none" w:sz="0" w:space="0" w:color="auto"/>
            <w:right w:val="none" w:sz="0" w:space="0" w:color="auto"/>
          </w:divBdr>
        </w:div>
        <w:div w:id="1425227819">
          <w:marLeft w:val="0"/>
          <w:marRight w:val="0"/>
          <w:marTop w:val="0"/>
          <w:marBottom w:val="0"/>
          <w:divBdr>
            <w:top w:val="none" w:sz="0" w:space="0" w:color="auto"/>
            <w:left w:val="none" w:sz="0" w:space="0" w:color="auto"/>
            <w:bottom w:val="none" w:sz="0" w:space="0" w:color="auto"/>
            <w:right w:val="none" w:sz="0" w:space="0" w:color="auto"/>
          </w:divBdr>
        </w:div>
        <w:div w:id="1164473428">
          <w:marLeft w:val="0"/>
          <w:marRight w:val="0"/>
          <w:marTop w:val="0"/>
          <w:marBottom w:val="0"/>
          <w:divBdr>
            <w:top w:val="none" w:sz="0" w:space="0" w:color="auto"/>
            <w:left w:val="none" w:sz="0" w:space="0" w:color="auto"/>
            <w:bottom w:val="none" w:sz="0" w:space="0" w:color="auto"/>
            <w:right w:val="none" w:sz="0" w:space="0" w:color="auto"/>
          </w:divBdr>
        </w:div>
        <w:div w:id="1720128850">
          <w:marLeft w:val="0"/>
          <w:marRight w:val="0"/>
          <w:marTop w:val="0"/>
          <w:marBottom w:val="0"/>
          <w:divBdr>
            <w:top w:val="none" w:sz="0" w:space="0" w:color="auto"/>
            <w:left w:val="none" w:sz="0" w:space="0" w:color="auto"/>
            <w:bottom w:val="none" w:sz="0" w:space="0" w:color="auto"/>
            <w:right w:val="none" w:sz="0" w:space="0" w:color="auto"/>
          </w:divBdr>
        </w:div>
        <w:div w:id="2005234907">
          <w:marLeft w:val="0"/>
          <w:marRight w:val="0"/>
          <w:marTop w:val="0"/>
          <w:marBottom w:val="0"/>
          <w:divBdr>
            <w:top w:val="none" w:sz="0" w:space="0" w:color="auto"/>
            <w:left w:val="none" w:sz="0" w:space="0" w:color="auto"/>
            <w:bottom w:val="none" w:sz="0" w:space="0" w:color="auto"/>
            <w:right w:val="none" w:sz="0" w:space="0" w:color="auto"/>
          </w:divBdr>
        </w:div>
        <w:div w:id="635912692">
          <w:marLeft w:val="0"/>
          <w:marRight w:val="0"/>
          <w:marTop w:val="0"/>
          <w:marBottom w:val="0"/>
          <w:divBdr>
            <w:top w:val="none" w:sz="0" w:space="0" w:color="auto"/>
            <w:left w:val="none" w:sz="0" w:space="0" w:color="auto"/>
            <w:bottom w:val="none" w:sz="0" w:space="0" w:color="auto"/>
            <w:right w:val="none" w:sz="0" w:space="0" w:color="auto"/>
          </w:divBdr>
        </w:div>
        <w:div w:id="1466388293">
          <w:marLeft w:val="0"/>
          <w:marRight w:val="0"/>
          <w:marTop w:val="0"/>
          <w:marBottom w:val="0"/>
          <w:divBdr>
            <w:top w:val="none" w:sz="0" w:space="0" w:color="auto"/>
            <w:left w:val="none" w:sz="0" w:space="0" w:color="auto"/>
            <w:bottom w:val="none" w:sz="0" w:space="0" w:color="auto"/>
            <w:right w:val="none" w:sz="0" w:space="0" w:color="auto"/>
          </w:divBdr>
        </w:div>
        <w:div w:id="628366607">
          <w:marLeft w:val="0"/>
          <w:marRight w:val="0"/>
          <w:marTop w:val="0"/>
          <w:marBottom w:val="0"/>
          <w:divBdr>
            <w:top w:val="none" w:sz="0" w:space="0" w:color="auto"/>
            <w:left w:val="none" w:sz="0" w:space="0" w:color="auto"/>
            <w:bottom w:val="none" w:sz="0" w:space="0" w:color="auto"/>
            <w:right w:val="none" w:sz="0" w:space="0" w:color="auto"/>
          </w:divBdr>
        </w:div>
        <w:div w:id="1793935597">
          <w:marLeft w:val="0"/>
          <w:marRight w:val="0"/>
          <w:marTop w:val="0"/>
          <w:marBottom w:val="0"/>
          <w:divBdr>
            <w:top w:val="none" w:sz="0" w:space="0" w:color="auto"/>
            <w:left w:val="none" w:sz="0" w:space="0" w:color="auto"/>
            <w:bottom w:val="none" w:sz="0" w:space="0" w:color="auto"/>
            <w:right w:val="none" w:sz="0" w:space="0" w:color="auto"/>
          </w:divBdr>
        </w:div>
        <w:div w:id="924143576">
          <w:marLeft w:val="0"/>
          <w:marRight w:val="0"/>
          <w:marTop w:val="0"/>
          <w:marBottom w:val="0"/>
          <w:divBdr>
            <w:top w:val="none" w:sz="0" w:space="0" w:color="auto"/>
            <w:left w:val="none" w:sz="0" w:space="0" w:color="auto"/>
            <w:bottom w:val="none" w:sz="0" w:space="0" w:color="auto"/>
            <w:right w:val="none" w:sz="0" w:space="0" w:color="auto"/>
          </w:divBdr>
        </w:div>
        <w:div w:id="891307248">
          <w:marLeft w:val="0"/>
          <w:marRight w:val="0"/>
          <w:marTop w:val="0"/>
          <w:marBottom w:val="0"/>
          <w:divBdr>
            <w:top w:val="none" w:sz="0" w:space="0" w:color="auto"/>
            <w:left w:val="none" w:sz="0" w:space="0" w:color="auto"/>
            <w:bottom w:val="none" w:sz="0" w:space="0" w:color="auto"/>
            <w:right w:val="none" w:sz="0" w:space="0" w:color="auto"/>
          </w:divBdr>
        </w:div>
        <w:div w:id="1293361952">
          <w:marLeft w:val="0"/>
          <w:marRight w:val="0"/>
          <w:marTop w:val="0"/>
          <w:marBottom w:val="0"/>
          <w:divBdr>
            <w:top w:val="none" w:sz="0" w:space="0" w:color="auto"/>
            <w:left w:val="none" w:sz="0" w:space="0" w:color="auto"/>
            <w:bottom w:val="none" w:sz="0" w:space="0" w:color="auto"/>
            <w:right w:val="none" w:sz="0" w:space="0" w:color="auto"/>
          </w:divBdr>
        </w:div>
        <w:div w:id="449593282">
          <w:marLeft w:val="0"/>
          <w:marRight w:val="0"/>
          <w:marTop w:val="0"/>
          <w:marBottom w:val="0"/>
          <w:divBdr>
            <w:top w:val="none" w:sz="0" w:space="0" w:color="auto"/>
            <w:left w:val="none" w:sz="0" w:space="0" w:color="auto"/>
            <w:bottom w:val="none" w:sz="0" w:space="0" w:color="auto"/>
            <w:right w:val="none" w:sz="0" w:space="0" w:color="auto"/>
          </w:divBdr>
        </w:div>
        <w:div w:id="248198439">
          <w:marLeft w:val="0"/>
          <w:marRight w:val="0"/>
          <w:marTop w:val="0"/>
          <w:marBottom w:val="0"/>
          <w:divBdr>
            <w:top w:val="none" w:sz="0" w:space="0" w:color="auto"/>
            <w:left w:val="none" w:sz="0" w:space="0" w:color="auto"/>
            <w:bottom w:val="none" w:sz="0" w:space="0" w:color="auto"/>
            <w:right w:val="none" w:sz="0" w:space="0" w:color="auto"/>
          </w:divBdr>
        </w:div>
        <w:div w:id="1107113621">
          <w:marLeft w:val="0"/>
          <w:marRight w:val="0"/>
          <w:marTop w:val="0"/>
          <w:marBottom w:val="0"/>
          <w:divBdr>
            <w:top w:val="none" w:sz="0" w:space="0" w:color="auto"/>
            <w:left w:val="none" w:sz="0" w:space="0" w:color="auto"/>
            <w:bottom w:val="none" w:sz="0" w:space="0" w:color="auto"/>
            <w:right w:val="none" w:sz="0" w:space="0" w:color="auto"/>
          </w:divBdr>
        </w:div>
        <w:div w:id="93477026">
          <w:marLeft w:val="0"/>
          <w:marRight w:val="0"/>
          <w:marTop w:val="0"/>
          <w:marBottom w:val="0"/>
          <w:divBdr>
            <w:top w:val="none" w:sz="0" w:space="0" w:color="auto"/>
            <w:left w:val="none" w:sz="0" w:space="0" w:color="auto"/>
            <w:bottom w:val="none" w:sz="0" w:space="0" w:color="auto"/>
            <w:right w:val="none" w:sz="0" w:space="0" w:color="auto"/>
          </w:divBdr>
        </w:div>
      </w:divsChild>
    </w:div>
    <w:div w:id="1775049081">
      <w:bodyDiv w:val="1"/>
      <w:marLeft w:val="0"/>
      <w:marRight w:val="0"/>
      <w:marTop w:val="0"/>
      <w:marBottom w:val="0"/>
      <w:divBdr>
        <w:top w:val="none" w:sz="0" w:space="0" w:color="auto"/>
        <w:left w:val="none" w:sz="0" w:space="0" w:color="auto"/>
        <w:bottom w:val="none" w:sz="0" w:space="0" w:color="auto"/>
        <w:right w:val="none" w:sz="0" w:space="0" w:color="auto"/>
      </w:divBdr>
      <w:divsChild>
        <w:div w:id="798112793">
          <w:marLeft w:val="0"/>
          <w:marRight w:val="0"/>
          <w:marTop w:val="0"/>
          <w:marBottom w:val="0"/>
          <w:divBdr>
            <w:top w:val="none" w:sz="0" w:space="0" w:color="auto"/>
            <w:left w:val="none" w:sz="0" w:space="0" w:color="auto"/>
            <w:bottom w:val="none" w:sz="0" w:space="0" w:color="auto"/>
            <w:right w:val="none" w:sz="0" w:space="0" w:color="auto"/>
          </w:divBdr>
        </w:div>
        <w:div w:id="835727893">
          <w:marLeft w:val="0"/>
          <w:marRight w:val="0"/>
          <w:marTop w:val="0"/>
          <w:marBottom w:val="0"/>
          <w:divBdr>
            <w:top w:val="none" w:sz="0" w:space="0" w:color="auto"/>
            <w:left w:val="none" w:sz="0" w:space="0" w:color="auto"/>
            <w:bottom w:val="none" w:sz="0" w:space="0" w:color="auto"/>
            <w:right w:val="none" w:sz="0" w:space="0" w:color="auto"/>
          </w:divBdr>
        </w:div>
        <w:div w:id="1960917635">
          <w:marLeft w:val="0"/>
          <w:marRight w:val="0"/>
          <w:marTop w:val="0"/>
          <w:marBottom w:val="0"/>
          <w:divBdr>
            <w:top w:val="none" w:sz="0" w:space="0" w:color="auto"/>
            <w:left w:val="none" w:sz="0" w:space="0" w:color="auto"/>
            <w:bottom w:val="none" w:sz="0" w:space="0" w:color="auto"/>
            <w:right w:val="none" w:sz="0" w:space="0" w:color="auto"/>
          </w:divBdr>
        </w:div>
        <w:div w:id="992564892">
          <w:marLeft w:val="0"/>
          <w:marRight w:val="0"/>
          <w:marTop w:val="0"/>
          <w:marBottom w:val="0"/>
          <w:divBdr>
            <w:top w:val="none" w:sz="0" w:space="0" w:color="auto"/>
            <w:left w:val="none" w:sz="0" w:space="0" w:color="auto"/>
            <w:bottom w:val="none" w:sz="0" w:space="0" w:color="auto"/>
            <w:right w:val="none" w:sz="0" w:space="0" w:color="auto"/>
          </w:divBdr>
        </w:div>
        <w:div w:id="1204558002">
          <w:marLeft w:val="0"/>
          <w:marRight w:val="0"/>
          <w:marTop w:val="0"/>
          <w:marBottom w:val="0"/>
          <w:divBdr>
            <w:top w:val="none" w:sz="0" w:space="0" w:color="auto"/>
            <w:left w:val="none" w:sz="0" w:space="0" w:color="auto"/>
            <w:bottom w:val="none" w:sz="0" w:space="0" w:color="auto"/>
            <w:right w:val="none" w:sz="0" w:space="0" w:color="auto"/>
          </w:divBdr>
        </w:div>
        <w:div w:id="83965511">
          <w:marLeft w:val="0"/>
          <w:marRight w:val="0"/>
          <w:marTop w:val="0"/>
          <w:marBottom w:val="0"/>
          <w:divBdr>
            <w:top w:val="none" w:sz="0" w:space="0" w:color="auto"/>
            <w:left w:val="none" w:sz="0" w:space="0" w:color="auto"/>
            <w:bottom w:val="none" w:sz="0" w:space="0" w:color="auto"/>
            <w:right w:val="none" w:sz="0" w:space="0" w:color="auto"/>
          </w:divBdr>
        </w:div>
        <w:div w:id="1236938494">
          <w:marLeft w:val="0"/>
          <w:marRight w:val="0"/>
          <w:marTop w:val="0"/>
          <w:marBottom w:val="0"/>
          <w:divBdr>
            <w:top w:val="none" w:sz="0" w:space="0" w:color="auto"/>
            <w:left w:val="none" w:sz="0" w:space="0" w:color="auto"/>
            <w:bottom w:val="none" w:sz="0" w:space="0" w:color="auto"/>
            <w:right w:val="none" w:sz="0" w:space="0" w:color="auto"/>
          </w:divBdr>
        </w:div>
        <w:div w:id="1473668431">
          <w:marLeft w:val="0"/>
          <w:marRight w:val="0"/>
          <w:marTop w:val="0"/>
          <w:marBottom w:val="0"/>
          <w:divBdr>
            <w:top w:val="none" w:sz="0" w:space="0" w:color="auto"/>
            <w:left w:val="none" w:sz="0" w:space="0" w:color="auto"/>
            <w:bottom w:val="none" w:sz="0" w:space="0" w:color="auto"/>
            <w:right w:val="none" w:sz="0" w:space="0" w:color="auto"/>
          </w:divBdr>
        </w:div>
        <w:div w:id="1051155445">
          <w:marLeft w:val="0"/>
          <w:marRight w:val="0"/>
          <w:marTop w:val="0"/>
          <w:marBottom w:val="0"/>
          <w:divBdr>
            <w:top w:val="none" w:sz="0" w:space="0" w:color="auto"/>
            <w:left w:val="none" w:sz="0" w:space="0" w:color="auto"/>
            <w:bottom w:val="none" w:sz="0" w:space="0" w:color="auto"/>
            <w:right w:val="none" w:sz="0" w:space="0" w:color="auto"/>
          </w:divBdr>
        </w:div>
      </w:divsChild>
    </w:div>
    <w:div w:id="1952079623">
      <w:bodyDiv w:val="1"/>
      <w:marLeft w:val="0"/>
      <w:marRight w:val="0"/>
      <w:marTop w:val="0"/>
      <w:marBottom w:val="0"/>
      <w:divBdr>
        <w:top w:val="none" w:sz="0" w:space="0" w:color="auto"/>
        <w:left w:val="none" w:sz="0" w:space="0" w:color="auto"/>
        <w:bottom w:val="none" w:sz="0" w:space="0" w:color="auto"/>
        <w:right w:val="none" w:sz="0" w:space="0" w:color="auto"/>
      </w:divBdr>
      <w:divsChild>
        <w:div w:id="2051491726">
          <w:marLeft w:val="0"/>
          <w:marRight w:val="0"/>
          <w:marTop w:val="0"/>
          <w:marBottom w:val="0"/>
          <w:divBdr>
            <w:top w:val="none" w:sz="0" w:space="0" w:color="auto"/>
            <w:left w:val="none" w:sz="0" w:space="0" w:color="auto"/>
            <w:bottom w:val="none" w:sz="0" w:space="0" w:color="auto"/>
            <w:right w:val="none" w:sz="0" w:space="0" w:color="auto"/>
          </w:divBdr>
        </w:div>
        <w:div w:id="988483229">
          <w:marLeft w:val="0"/>
          <w:marRight w:val="0"/>
          <w:marTop w:val="0"/>
          <w:marBottom w:val="0"/>
          <w:divBdr>
            <w:top w:val="none" w:sz="0" w:space="0" w:color="auto"/>
            <w:left w:val="none" w:sz="0" w:space="0" w:color="auto"/>
            <w:bottom w:val="none" w:sz="0" w:space="0" w:color="auto"/>
            <w:right w:val="none" w:sz="0" w:space="0" w:color="auto"/>
          </w:divBdr>
        </w:div>
        <w:div w:id="831944660">
          <w:marLeft w:val="0"/>
          <w:marRight w:val="0"/>
          <w:marTop w:val="0"/>
          <w:marBottom w:val="0"/>
          <w:divBdr>
            <w:top w:val="none" w:sz="0" w:space="0" w:color="auto"/>
            <w:left w:val="none" w:sz="0" w:space="0" w:color="auto"/>
            <w:bottom w:val="none" w:sz="0" w:space="0" w:color="auto"/>
            <w:right w:val="none" w:sz="0" w:space="0" w:color="auto"/>
          </w:divBdr>
        </w:div>
        <w:div w:id="429277642">
          <w:marLeft w:val="0"/>
          <w:marRight w:val="0"/>
          <w:marTop w:val="0"/>
          <w:marBottom w:val="0"/>
          <w:divBdr>
            <w:top w:val="none" w:sz="0" w:space="0" w:color="auto"/>
            <w:left w:val="none" w:sz="0" w:space="0" w:color="auto"/>
            <w:bottom w:val="none" w:sz="0" w:space="0" w:color="auto"/>
            <w:right w:val="none" w:sz="0" w:space="0" w:color="auto"/>
          </w:divBdr>
        </w:div>
        <w:div w:id="1923905925">
          <w:marLeft w:val="0"/>
          <w:marRight w:val="0"/>
          <w:marTop w:val="0"/>
          <w:marBottom w:val="0"/>
          <w:divBdr>
            <w:top w:val="none" w:sz="0" w:space="0" w:color="auto"/>
            <w:left w:val="none" w:sz="0" w:space="0" w:color="auto"/>
            <w:bottom w:val="none" w:sz="0" w:space="0" w:color="auto"/>
            <w:right w:val="none" w:sz="0" w:space="0" w:color="auto"/>
          </w:divBdr>
        </w:div>
        <w:div w:id="478427343">
          <w:marLeft w:val="0"/>
          <w:marRight w:val="0"/>
          <w:marTop w:val="0"/>
          <w:marBottom w:val="0"/>
          <w:divBdr>
            <w:top w:val="none" w:sz="0" w:space="0" w:color="auto"/>
            <w:left w:val="none" w:sz="0" w:space="0" w:color="auto"/>
            <w:bottom w:val="none" w:sz="0" w:space="0" w:color="auto"/>
            <w:right w:val="none" w:sz="0" w:space="0" w:color="auto"/>
          </w:divBdr>
        </w:div>
        <w:div w:id="31156583">
          <w:marLeft w:val="0"/>
          <w:marRight w:val="0"/>
          <w:marTop w:val="0"/>
          <w:marBottom w:val="0"/>
          <w:divBdr>
            <w:top w:val="none" w:sz="0" w:space="0" w:color="auto"/>
            <w:left w:val="none" w:sz="0" w:space="0" w:color="auto"/>
            <w:bottom w:val="none" w:sz="0" w:space="0" w:color="auto"/>
            <w:right w:val="none" w:sz="0" w:space="0" w:color="auto"/>
          </w:divBdr>
        </w:div>
        <w:div w:id="690185718">
          <w:marLeft w:val="0"/>
          <w:marRight w:val="0"/>
          <w:marTop w:val="0"/>
          <w:marBottom w:val="0"/>
          <w:divBdr>
            <w:top w:val="none" w:sz="0" w:space="0" w:color="auto"/>
            <w:left w:val="none" w:sz="0" w:space="0" w:color="auto"/>
            <w:bottom w:val="none" w:sz="0" w:space="0" w:color="auto"/>
            <w:right w:val="none" w:sz="0" w:space="0" w:color="auto"/>
          </w:divBdr>
        </w:div>
        <w:div w:id="954018432">
          <w:marLeft w:val="0"/>
          <w:marRight w:val="0"/>
          <w:marTop w:val="0"/>
          <w:marBottom w:val="0"/>
          <w:divBdr>
            <w:top w:val="none" w:sz="0" w:space="0" w:color="auto"/>
            <w:left w:val="none" w:sz="0" w:space="0" w:color="auto"/>
            <w:bottom w:val="none" w:sz="0" w:space="0" w:color="auto"/>
            <w:right w:val="none" w:sz="0" w:space="0" w:color="auto"/>
          </w:divBdr>
        </w:div>
      </w:divsChild>
    </w:div>
    <w:div w:id="1965887840">
      <w:bodyDiv w:val="1"/>
      <w:marLeft w:val="0"/>
      <w:marRight w:val="0"/>
      <w:marTop w:val="0"/>
      <w:marBottom w:val="0"/>
      <w:divBdr>
        <w:top w:val="none" w:sz="0" w:space="0" w:color="auto"/>
        <w:left w:val="none" w:sz="0" w:space="0" w:color="auto"/>
        <w:bottom w:val="none" w:sz="0" w:space="0" w:color="auto"/>
        <w:right w:val="none" w:sz="0" w:space="0" w:color="auto"/>
      </w:divBdr>
      <w:divsChild>
        <w:div w:id="7950910">
          <w:marLeft w:val="0"/>
          <w:marRight w:val="0"/>
          <w:marTop w:val="0"/>
          <w:marBottom w:val="0"/>
          <w:divBdr>
            <w:top w:val="none" w:sz="0" w:space="0" w:color="auto"/>
            <w:left w:val="none" w:sz="0" w:space="0" w:color="auto"/>
            <w:bottom w:val="none" w:sz="0" w:space="0" w:color="auto"/>
            <w:right w:val="none" w:sz="0" w:space="0" w:color="auto"/>
          </w:divBdr>
        </w:div>
        <w:div w:id="1114057479">
          <w:marLeft w:val="0"/>
          <w:marRight w:val="0"/>
          <w:marTop w:val="0"/>
          <w:marBottom w:val="0"/>
          <w:divBdr>
            <w:top w:val="none" w:sz="0" w:space="0" w:color="auto"/>
            <w:left w:val="none" w:sz="0" w:space="0" w:color="auto"/>
            <w:bottom w:val="none" w:sz="0" w:space="0" w:color="auto"/>
            <w:right w:val="none" w:sz="0" w:space="0" w:color="auto"/>
          </w:divBdr>
        </w:div>
        <w:div w:id="1184629783">
          <w:marLeft w:val="0"/>
          <w:marRight w:val="0"/>
          <w:marTop w:val="0"/>
          <w:marBottom w:val="0"/>
          <w:divBdr>
            <w:top w:val="none" w:sz="0" w:space="0" w:color="auto"/>
            <w:left w:val="none" w:sz="0" w:space="0" w:color="auto"/>
            <w:bottom w:val="none" w:sz="0" w:space="0" w:color="auto"/>
            <w:right w:val="none" w:sz="0" w:space="0" w:color="auto"/>
          </w:divBdr>
        </w:div>
        <w:div w:id="38165330">
          <w:marLeft w:val="0"/>
          <w:marRight w:val="0"/>
          <w:marTop w:val="0"/>
          <w:marBottom w:val="0"/>
          <w:divBdr>
            <w:top w:val="none" w:sz="0" w:space="0" w:color="auto"/>
            <w:left w:val="none" w:sz="0" w:space="0" w:color="auto"/>
            <w:bottom w:val="none" w:sz="0" w:space="0" w:color="auto"/>
            <w:right w:val="none" w:sz="0" w:space="0" w:color="auto"/>
          </w:divBdr>
        </w:div>
        <w:div w:id="2132741044">
          <w:marLeft w:val="0"/>
          <w:marRight w:val="0"/>
          <w:marTop w:val="0"/>
          <w:marBottom w:val="0"/>
          <w:divBdr>
            <w:top w:val="none" w:sz="0" w:space="0" w:color="auto"/>
            <w:left w:val="none" w:sz="0" w:space="0" w:color="auto"/>
            <w:bottom w:val="none" w:sz="0" w:space="0" w:color="auto"/>
            <w:right w:val="none" w:sz="0" w:space="0" w:color="auto"/>
          </w:divBdr>
        </w:div>
      </w:divsChild>
    </w:div>
    <w:div w:id="1980302238">
      <w:bodyDiv w:val="1"/>
      <w:marLeft w:val="0"/>
      <w:marRight w:val="0"/>
      <w:marTop w:val="0"/>
      <w:marBottom w:val="0"/>
      <w:divBdr>
        <w:top w:val="none" w:sz="0" w:space="0" w:color="auto"/>
        <w:left w:val="none" w:sz="0" w:space="0" w:color="auto"/>
        <w:bottom w:val="none" w:sz="0" w:space="0" w:color="auto"/>
        <w:right w:val="none" w:sz="0" w:space="0" w:color="auto"/>
      </w:divBdr>
    </w:div>
    <w:div w:id="2009021418">
      <w:bodyDiv w:val="1"/>
      <w:marLeft w:val="0"/>
      <w:marRight w:val="0"/>
      <w:marTop w:val="0"/>
      <w:marBottom w:val="0"/>
      <w:divBdr>
        <w:top w:val="none" w:sz="0" w:space="0" w:color="auto"/>
        <w:left w:val="none" w:sz="0" w:space="0" w:color="auto"/>
        <w:bottom w:val="none" w:sz="0" w:space="0" w:color="auto"/>
        <w:right w:val="none" w:sz="0" w:space="0" w:color="auto"/>
      </w:divBdr>
      <w:divsChild>
        <w:div w:id="1176188235">
          <w:marLeft w:val="0"/>
          <w:marRight w:val="0"/>
          <w:marTop w:val="0"/>
          <w:marBottom w:val="0"/>
          <w:divBdr>
            <w:top w:val="none" w:sz="0" w:space="0" w:color="auto"/>
            <w:left w:val="none" w:sz="0" w:space="0" w:color="auto"/>
            <w:bottom w:val="none" w:sz="0" w:space="0" w:color="auto"/>
            <w:right w:val="none" w:sz="0" w:space="0" w:color="auto"/>
          </w:divBdr>
        </w:div>
        <w:div w:id="489977972">
          <w:marLeft w:val="0"/>
          <w:marRight w:val="0"/>
          <w:marTop w:val="0"/>
          <w:marBottom w:val="0"/>
          <w:divBdr>
            <w:top w:val="none" w:sz="0" w:space="0" w:color="auto"/>
            <w:left w:val="none" w:sz="0" w:space="0" w:color="auto"/>
            <w:bottom w:val="none" w:sz="0" w:space="0" w:color="auto"/>
            <w:right w:val="none" w:sz="0" w:space="0" w:color="auto"/>
          </w:divBdr>
        </w:div>
        <w:div w:id="718892780">
          <w:marLeft w:val="0"/>
          <w:marRight w:val="0"/>
          <w:marTop w:val="0"/>
          <w:marBottom w:val="0"/>
          <w:divBdr>
            <w:top w:val="none" w:sz="0" w:space="0" w:color="auto"/>
            <w:left w:val="none" w:sz="0" w:space="0" w:color="auto"/>
            <w:bottom w:val="none" w:sz="0" w:space="0" w:color="auto"/>
            <w:right w:val="none" w:sz="0" w:space="0" w:color="auto"/>
          </w:divBdr>
        </w:div>
      </w:divsChild>
    </w:div>
    <w:div w:id="2056660173">
      <w:bodyDiv w:val="1"/>
      <w:marLeft w:val="0"/>
      <w:marRight w:val="0"/>
      <w:marTop w:val="0"/>
      <w:marBottom w:val="0"/>
      <w:divBdr>
        <w:top w:val="none" w:sz="0" w:space="0" w:color="auto"/>
        <w:left w:val="none" w:sz="0" w:space="0" w:color="auto"/>
        <w:bottom w:val="none" w:sz="0" w:space="0" w:color="auto"/>
        <w:right w:val="none" w:sz="0" w:space="0" w:color="auto"/>
      </w:divBdr>
    </w:div>
    <w:div w:id="2080010101">
      <w:bodyDiv w:val="1"/>
      <w:marLeft w:val="0"/>
      <w:marRight w:val="0"/>
      <w:marTop w:val="0"/>
      <w:marBottom w:val="0"/>
      <w:divBdr>
        <w:top w:val="none" w:sz="0" w:space="0" w:color="auto"/>
        <w:left w:val="none" w:sz="0" w:space="0" w:color="auto"/>
        <w:bottom w:val="none" w:sz="0" w:space="0" w:color="auto"/>
        <w:right w:val="none" w:sz="0" w:space="0" w:color="auto"/>
      </w:divBdr>
    </w:div>
    <w:div w:id="2137063813">
      <w:bodyDiv w:val="1"/>
      <w:marLeft w:val="0"/>
      <w:marRight w:val="0"/>
      <w:marTop w:val="0"/>
      <w:marBottom w:val="0"/>
      <w:divBdr>
        <w:top w:val="none" w:sz="0" w:space="0" w:color="auto"/>
        <w:left w:val="none" w:sz="0" w:space="0" w:color="auto"/>
        <w:bottom w:val="none" w:sz="0" w:space="0" w:color="auto"/>
        <w:right w:val="none" w:sz="0" w:space="0" w:color="auto"/>
      </w:divBdr>
      <w:divsChild>
        <w:div w:id="297612479">
          <w:marLeft w:val="0"/>
          <w:marRight w:val="0"/>
          <w:marTop w:val="0"/>
          <w:marBottom w:val="0"/>
          <w:divBdr>
            <w:top w:val="none" w:sz="0" w:space="0" w:color="auto"/>
            <w:left w:val="none" w:sz="0" w:space="0" w:color="auto"/>
            <w:bottom w:val="none" w:sz="0" w:space="0" w:color="auto"/>
            <w:right w:val="none" w:sz="0" w:space="0" w:color="auto"/>
          </w:divBdr>
        </w:div>
        <w:div w:id="352650887">
          <w:marLeft w:val="0"/>
          <w:marRight w:val="0"/>
          <w:marTop w:val="0"/>
          <w:marBottom w:val="0"/>
          <w:divBdr>
            <w:top w:val="none" w:sz="0" w:space="0" w:color="auto"/>
            <w:left w:val="none" w:sz="0" w:space="0" w:color="auto"/>
            <w:bottom w:val="none" w:sz="0" w:space="0" w:color="auto"/>
            <w:right w:val="none" w:sz="0" w:space="0" w:color="auto"/>
          </w:divBdr>
        </w:div>
        <w:div w:id="1658150527">
          <w:marLeft w:val="0"/>
          <w:marRight w:val="0"/>
          <w:marTop w:val="0"/>
          <w:marBottom w:val="0"/>
          <w:divBdr>
            <w:top w:val="none" w:sz="0" w:space="0" w:color="auto"/>
            <w:left w:val="none" w:sz="0" w:space="0" w:color="auto"/>
            <w:bottom w:val="none" w:sz="0" w:space="0" w:color="auto"/>
            <w:right w:val="none" w:sz="0" w:space="0" w:color="auto"/>
          </w:divBdr>
        </w:div>
        <w:div w:id="1257203846">
          <w:marLeft w:val="0"/>
          <w:marRight w:val="0"/>
          <w:marTop w:val="0"/>
          <w:marBottom w:val="0"/>
          <w:divBdr>
            <w:top w:val="none" w:sz="0" w:space="0" w:color="auto"/>
            <w:left w:val="none" w:sz="0" w:space="0" w:color="auto"/>
            <w:bottom w:val="none" w:sz="0" w:space="0" w:color="auto"/>
            <w:right w:val="none" w:sz="0" w:space="0" w:color="auto"/>
          </w:divBdr>
        </w:div>
        <w:div w:id="2020959582">
          <w:marLeft w:val="0"/>
          <w:marRight w:val="0"/>
          <w:marTop w:val="0"/>
          <w:marBottom w:val="0"/>
          <w:divBdr>
            <w:top w:val="none" w:sz="0" w:space="0" w:color="auto"/>
            <w:left w:val="none" w:sz="0" w:space="0" w:color="auto"/>
            <w:bottom w:val="none" w:sz="0" w:space="0" w:color="auto"/>
            <w:right w:val="none" w:sz="0" w:space="0" w:color="auto"/>
          </w:divBdr>
        </w:div>
        <w:div w:id="2015260234">
          <w:marLeft w:val="0"/>
          <w:marRight w:val="0"/>
          <w:marTop w:val="0"/>
          <w:marBottom w:val="0"/>
          <w:divBdr>
            <w:top w:val="none" w:sz="0" w:space="0" w:color="auto"/>
            <w:left w:val="none" w:sz="0" w:space="0" w:color="auto"/>
            <w:bottom w:val="none" w:sz="0" w:space="0" w:color="auto"/>
            <w:right w:val="none" w:sz="0" w:space="0" w:color="auto"/>
          </w:divBdr>
        </w:div>
        <w:div w:id="1209488821">
          <w:marLeft w:val="0"/>
          <w:marRight w:val="0"/>
          <w:marTop w:val="0"/>
          <w:marBottom w:val="0"/>
          <w:divBdr>
            <w:top w:val="none" w:sz="0" w:space="0" w:color="auto"/>
            <w:left w:val="none" w:sz="0" w:space="0" w:color="auto"/>
            <w:bottom w:val="none" w:sz="0" w:space="0" w:color="auto"/>
            <w:right w:val="none" w:sz="0" w:space="0" w:color="auto"/>
          </w:divBdr>
        </w:div>
        <w:div w:id="316224481">
          <w:marLeft w:val="0"/>
          <w:marRight w:val="0"/>
          <w:marTop w:val="0"/>
          <w:marBottom w:val="0"/>
          <w:divBdr>
            <w:top w:val="none" w:sz="0" w:space="0" w:color="auto"/>
            <w:left w:val="none" w:sz="0" w:space="0" w:color="auto"/>
            <w:bottom w:val="none" w:sz="0" w:space="0" w:color="auto"/>
            <w:right w:val="none" w:sz="0" w:space="0" w:color="auto"/>
          </w:divBdr>
        </w:div>
        <w:div w:id="1503426805">
          <w:marLeft w:val="0"/>
          <w:marRight w:val="0"/>
          <w:marTop w:val="0"/>
          <w:marBottom w:val="0"/>
          <w:divBdr>
            <w:top w:val="none" w:sz="0" w:space="0" w:color="auto"/>
            <w:left w:val="none" w:sz="0" w:space="0" w:color="auto"/>
            <w:bottom w:val="none" w:sz="0" w:space="0" w:color="auto"/>
            <w:right w:val="none" w:sz="0" w:space="0" w:color="auto"/>
          </w:divBdr>
        </w:div>
        <w:div w:id="1826512443">
          <w:marLeft w:val="0"/>
          <w:marRight w:val="0"/>
          <w:marTop w:val="0"/>
          <w:marBottom w:val="0"/>
          <w:divBdr>
            <w:top w:val="none" w:sz="0" w:space="0" w:color="auto"/>
            <w:left w:val="none" w:sz="0" w:space="0" w:color="auto"/>
            <w:bottom w:val="none" w:sz="0" w:space="0" w:color="auto"/>
            <w:right w:val="none" w:sz="0" w:space="0" w:color="auto"/>
          </w:divBdr>
        </w:div>
        <w:div w:id="750857063">
          <w:marLeft w:val="0"/>
          <w:marRight w:val="0"/>
          <w:marTop w:val="0"/>
          <w:marBottom w:val="0"/>
          <w:divBdr>
            <w:top w:val="none" w:sz="0" w:space="0" w:color="auto"/>
            <w:left w:val="none" w:sz="0" w:space="0" w:color="auto"/>
            <w:bottom w:val="none" w:sz="0" w:space="0" w:color="auto"/>
            <w:right w:val="none" w:sz="0" w:space="0" w:color="auto"/>
          </w:divBdr>
        </w:div>
        <w:div w:id="446581473">
          <w:marLeft w:val="0"/>
          <w:marRight w:val="0"/>
          <w:marTop w:val="0"/>
          <w:marBottom w:val="0"/>
          <w:divBdr>
            <w:top w:val="none" w:sz="0" w:space="0" w:color="auto"/>
            <w:left w:val="none" w:sz="0" w:space="0" w:color="auto"/>
            <w:bottom w:val="none" w:sz="0" w:space="0" w:color="auto"/>
            <w:right w:val="none" w:sz="0" w:space="0" w:color="auto"/>
          </w:divBdr>
        </w:div>
        <w:div w:id="794176519">
          <w:marLeft w:val="0"/>
          <w:marRight w:val="0"/>
          <w:marTop w:val="0"/>
          <w:marBottom w:val="0"/>
          <w:divBdr>
            <w:top w:val="none" w:sz="0" w:space="0" w:color="auto"/>
            <w:left w:val="none" w:sz="0" w:space="0" w:color="auto"/>
            <w:bottom w:val="none" w:sz="0" w:space="0" w:color="auto"/>
            <w:right w:val="none" w:sz="0" w:space="0" w:color="auto"/>
          </w:divBdr>
        </w:div>
        <w:div w:id="210701760">
          <w:marLeft w:val="0"/>
          <w:marRight w:val="0"/>
          <w:marTop w:val="0"/>
          <w:marBottom w:val="0"/>
          <w:divBdr>
            <w:top w:val="none" w:sz="0" w:space="0" w:color="auto"/>
            <w:left w:val="none" w:sz="0" w:space="0" w:color="auto"/>
            <w:bottom w:val="none" w:sz="0" w:space="0" w:color="auto"/>
            <w:right w:val="none" w:sz="0" w:space="0" w:color="auto"/>
          </w:divBdr>
        </w:div>
        <w:div w:id="2080858962">
          <w:marLeft w:val="0"/>
          <w:marRight w:val="0"/>
          <w:marTop w:val="0"/>
          <w:marBottom w:val="0"/>
          <w:divBdr>
            <w:top w:val="none" w:sz="0" w:space="0" w:color="auto"/>
            <w:left w:val="none" w:sz="0" w:space="0" w:color="auto"/>
            <w:bottom w:val="none" w:sz="0" w:space="0" w:color="auto"/>
            <w:right w:val="none" w:sz="0" w:space="0" w:color="auto"/>
          </w:divBdr>
        </w:div>
        <w:div w:id="1542011902">
          <w:marLeft w:val="0"/>
          <w:marRight w:val="0"/>
          <w:marTop w:val="0"/>
          <w:marBottom w:val="0"/>
          <w:divBdr>
            <w:top w:val="none" w:sz="0" w:space="0" w:color="auto"/>
            <w:left w:val="none" w:sz="0" w:space="0" w:color="auto"/>
            <w:bottom w:val="none" w:sz="0" w:space="0" w:color="auto"/>
            <w:right w:val="none" w:sz="0" w:space="0" w:color="auto"/>
          </w:divBdr>
        </w:div>
        <w:div w:id="619843488">
          <w:marLeft w:val="0"/>
          <w:marRight w:val="0"/>
          <w:marTop w:val="0"/>
          <w:marBottom w:val="0"/>
          <w:divBdr>
            <w:top w:val="none" w:sz="0" w:space="0" w:color="auto"/>
            <w:left w:val="none" w:sz="0" w:space="0" w:color="auto"/>
            <w:bottom w:val="none" w:sz="0" w:space="0" w:color="auto"/>
            <w:right w:val="none" w:sz="0" w:space="0" w:color="auto"/>
          </w:divBdr>
        </w:div>
        <w:div w:id="202212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ritickemysleni.cz"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rozhlas.cz/zpravy/politika/_zprava/1007295"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uppraha.cz/wp-"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I:\archiv\Diplomky\Anita%20Mgr\Dal&#353;&#237;\sablona-fhs.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41C49-AB4F-488B-9FFB-C41BCA06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sablona-fhs</Template>
  <TotalTime>0</TotalTime>
  <Pages>94</Pages>
  <Words>19135</Words>
  <Characters>112899</Characters>
  <Application>Microsoft Office Word</Application>
  <DocSecurity>0</DocSecurity>
  <Lines>940</Lines>
  <Paragraphs>263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 Diplomová práce (uni)</vt:lpstr>
      <vt:lpstr>Šablona -- Diplomová práce (uni)</vt:lpstr>
    </vt:vector>
  </TitlesOfParts>
  <Company>FaME UTB ve Zlíně</Company>
  <LinksUpToDate>false</LinksUpToDate>
  <CharactersWithSpaces>131771</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 Diplomová práce (uni)</dc:title>
  <dc:subject/>
  <dc:creator>Adam</dc:creator>
  <cp:keywords/>
  <dc:description/>
  <cp:lastModifiedBy>Renča</cp:lastModifiedBy>
  <cp:revision>2</cp:revision>
  <cp:lastPrinted>2004-11-12T21:05:00Z</cp:lastPrinted>
  <dcterms:created xsi:type="dcterms:W3CDTF">2019-04-05T13:11:00Z</dcterms:created>
  <dcterms:modified xsi:type="dcterms:W3CDTF">2019-04-05T13:11:00Z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