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1A3" w:rsidRPr="00470C28" w:rsidRDefault="00826D43" w:rsidP="00826D43">
      <w:pPr>
        <w:jc w:val="center"/>
        <w:rPr>
          <w:rFonts w:ascii="Times New Roman" w:hAnsi="Times New Roman" w:cs="Times New Roman"/>
          <w:sz w:val="28"/>
          <w:szCs w:val="28"/>
        </w:rPr>
      </w:pPr>
      <w:r w:rsidRPr="00470C28">
        <w:rPr>
          <w:rFonts w:ascii="Times New Roman" w:hAnsi="Times New Roman" w:cs="Times New Roman"/>
          <w:sz w:val="28"/>
          <w:szCs w:val="28"/>
        </w:rPr>
        <w:t>UNIVERZITA PALACKÉHO V OLOMOUCI</w:t>
      </w:r>
    </w:p>
    <w:p w:rsidR="00826D43" w:rsidRPr="00470C28" w:rsidRDefault="00826D43" w:rsidP="00826D43">
      <w:pPr>
        <w:jc w:val="center"/>
        <w:rPr>
          <w:rFonts w:ascii="Times New Roman" w:hAnsi="Times New Roman" w:cs="Times New Roman"/>
          <w:sz w:val="28"/>
          <w:szCs w:val="28"/>
        </w:rPr>
      </w:pPr>
      <w:r w:rsidRPr="00470C28">
        <w:rPr>
          <w:rFonts w:ascii="Times New Roman" w:hAnsi="Times New Roman" w:cs="Times New Roman"/>
          <w:sz w:val="28"/>
          <w:szCs w:val="28"/>
        </w:rPr>
        <w:t>PEDAGOGICKÁ FAKULTA</w:t>
      </w:r>
    </w:p>
    <w:p w:rsidR="00826D43" w:rsidRPr="001B1100" w:rsidRDefault="00826D43" w:rsidP="00826D43">
      <w:pPr>
        <w:jc w:val="center"/>
        <w:rPr>
          <w:rFonts w:ascii="Times New Roman" w:hAnsi="Times New Roman" w:cs="Times New Roman"/>
          <w:color w:val="000000" w:themeColor="text1"/>
          <w:sz w:val="24"/>
          <w:szCs w:val="24"/>
        </w:rPr>
      </w:pPr>
      <w:r w:rsidRPr="001B1100">
        <w:rPr>
          <w:rFonts w:ascii="Times New Roman" w:hAnsi="Times New Roman" w:cs="Times New Roman"/>
          <w:color w:val="000000" w:themeColor="text1"/>
          <w:sz w:val="28"/>
          <w:szCs w:val="28"/>
        </w:rPr>
        <w:t xml:space="preserve">Katedra primární a </w:t>
      </w:r>
      <w:proofErr w:type="spellStart"/>
      <w:r w:rsidRPr="001B1100">
        <w:rPr>
          <w:rFonts w:ascii="Times New Roman" w:hAnsi="Times New Roman" w:cs="Times New Roman"/>
          <w:color w:val="000000" w:themeColor="text1"/>
          <w:sz w:val="28"/>
          <w:szCs w:val="28"/>
        </w:rPr>
        <w:t>preprimární</w:t>
      </w:r>
      <w:proofErr w:type="spellEnd"/>
      <w:r w:rsidRPr="001B1100">
        <w:rPr>
          <w:rFonts w:ascii="Times New Roman" w:hAnsi="Times New Roman" w:cs="Times New Roman"/>
          <w:color w:val="000000" w:themeColor="text1"/>
          <w:sz w:val="28"/>
          <w:szCs w:val="28"/>
        </w:rPr>
        <w:t xml:space="preserve"> pedagogiky</w:t>
      </w:r>
    </w:p>
    <w:p w:rsidR="00826D43" w:rsidRDefault="00826D43" w:rsidP="00046AD1">
      <w:pPr>
        <w:rPr>
          <w:rFonts w:ascii="Times New Roman" w:hAnsi="Times New Roman" w:cs="Times New Roman"/>
          <w:sz w:val="24"/>
          <w:szCs w:val="24"/>
        </w:rPr>
      </w:pPr>
    </w:p>
    <w:p w:rsidR="00826D43" w:rsidRDefault="00826D43" w:rsidP="00046AD1">
      <w:pPr>
        <w:rPr>
          <w:rFonts w:ascii="Times New Roman" w:hAnsi="Times New Roman" w:cs="Times New Roman"/>
          <w:sz w:val="24"/>
          <w:szCs w:val="24"/>
        </w:rPr>
      </w:pPr>
    </w:p>
    <w:p w:rsidR="009C21E1" w:rsidRDefault="009C21E1" w:rsidP="00046AD1">
      <w:pPr>
        <w:rPr>
          <w:rFonts w:ascii="Times New Roman" w:hAnsi="Times New Roman" w:cs="Times New Roman"/>
          <w:sz w:val="24"/>
          <w:szCs w:val="24"/>
        </w:rPr>
      </w:pPr>
    </w:p>
    <w:p w:rsidR="00826D43" w:rsidRPr="00470C28" w:rsidRDefault="00826D43" w:rsidP="00826D43">
      <w:pPr>
        <w:jc w:val="center"/>
        <w:rPr>
          <w:rFonts w:ascii="Times New Roman" w:hAnsi="Times New Roman" w:cs="Times New Roman"/>
          <w:sz w:val="36"/>
          <w:szCs w:val="36"/>
        </w:rPr>
      </w:pPr>
      <w:r w:rsidRPr="00470C28">
        <w:rPr>
          <w:rFonts w:ascii="Times New Roman" w:hAnsi="Times New Roman" w:cs="Times New Roman"/>
          <w:sz w:val="36"/>
          <w:szCs w:val="36"/>
        </w:rPr>
        <w:t>Diplomová práce</w:t>
      </w:r>
    </w:p>
    <w:p w:rsidR="00826D43" w:rsidRDefault="00826D43" w:rsidP="00826D43">
      <w:pPr>
        <w:jc w:val="center"/>
        <w:rPr>
          <w:rFonts w:ascii="Times New Roman" w:hAnsi="Times New Roman" w:cs="Times New Roman"/>
          <w:sz w:val="24"/>
          <w:szCs w:val="24"/>
        </w:rPr>
      </w:pPr>
      <w:r w:rsidRPr="00826D43">
        <w:rPr>
          <w:rFonts w:ascii="Times New Roman" w:hAnsi="Times New Roman" w:cs="Times New Roman"/>
          <w:sz w:val="32"/>
          <w:szCs w:val="32"/>
        </w:rPr>
        <w:t xml:space="preserve">Marie </w:t>
      </w:r>
      <w:proofErr w:type="spellStart"/>
      <w:r w:rsidRPr="00826D43">
        <w:rPr>
          <w:rFonts w:ascii="Times New Roman" w:hAnsi="Times New Roman" w:cs="Times New Roman"/>
          <w:sz w:val="32"/>
          <w:szCs w:val="32"/>
        </w:rPr>
        <w:t>Maliňáková</w:t>
      </w:r>
      <w:proofErr w:type="spellEnd"/>
    </w:p>
    <w:p w:rsidR="00826D43" w:rsidRDefault="00826D43" w:rsidP="00046AD1">
      <w:pPr>
        <w:rPr>
          <w:rFonts w:ascii="Times New Roman" w:hAnsi="Times New Roman" w:cs="Times New Roman"/>
          <w:sz w:val="24"/>
          <w:szCs w:val="24"/>
        </w:rPr>
      </w:pPr>
    </w:p>
    <w:p w:rsidR="009C21E1" w:rsidRDefault="009C21E1" w:rsidP="00046AD1">
      <w:pPr>
        <w:rPr>
          <w:rFonts w:ascii="Times New Roman" w:hAnsi="Times New Roman" w:cs="Times New Roman"/>
          <w:sz w:val="24"/>
          <w:szCs w:val="24"/>
        </w:rPr>
      </w:pPr>
    </w:p>
    <w:p w:rsidR="009C21E1" w:rsidRDefault="009C21E1" w:rsidP="00046AD1">
      <w:pPr>
        <w:rPr>
          <w:rFonts w:ascii="Times New Roman" w:hAnsi="Times New Roman" w:cs="Times New Roman"/>
          <w:sz w:val="24"/>
          <w:szCs w:val="24"/>
        </w:rPr>
      </w:pPr>
    </w:p>
    <w:p w:rsidR="00826D43" w:rsidRPr="00470C28" w:rsidRDefault="00826D43" w:rsidP="00826D43">
      <w:pPr>
        <w:jc w:val="center"/>
        <w:rPr>
          <w:rFonts w:ascii="Times New Roman" w:hAnsi="Times New Roman" w:cs="Times New Roman"/>
          <w:sz w:val="36"/>
          <w:szCs w:val="36"/>
        </w:rPr>
      </w:pPr>
      <w:r w:rsidRPr="00470C28">
        <w:rPr>
          <w:rFonts w:ascii="Times New Roman" w:hAnsi="Times New Roman" w:cs="Times New Roman"/>
          <w:sz w:val="36"/>
          <w:szCs w:val="36"/>
        </w:rPr>
        <w:t>Církevní školství na příkladu Z</w:t>
      </w:r>
      <w:r w:rsidR="00E513C5">
        <w:rPr>
          <w:rFonts w:ascii="Times New Roman" w:hAnsi="Times New Roman" w:cs="Times New Roman"/>
          <w:sz w:val="36"/>
          <w:szCs w:val="36"/>
        </w:rPr>
        <w:t>ákladní školy</w:t>
      </w:r>
      <w:r w:rsidRPr="00470C28">
        <w:rPr>
          <w:rFonts w:ascii="Times New Roman" w:hAnsi="Times New Roman" w:cs="Times New Roman"/>
          <w:sz w:val="36"/>
          <w:szCs w:val="36"/>
        </w:rPr>
        <w:t xml:space="preserve"> Salvátor</w:t>
      </w:r>
    </w:p>
    <w:p w:rsidR="00046AD1" w:rsidRDefault="00046AD1" w:rsidP="00046AD1"/>
    <w:p w:rsidR="00046AD1" w:rsidRDefault="00046AD1" w:rsidP="00046AD1"/>
    <w:p w:rsidR="00046AD1" w:rsidRDefault="00046AD1" w:rsidP="00046AD1"/>
    <w:p w:rsidR="00046AD1" w:rsidRDefault="00046AD1" w:rsidP="00046AD1"/>
    <w:p w:rsidR="00046AD1" w:rsidRDefault="00046AD1" w:rsidP="00046AD1"/>
    <w:p w:rsidR="00046AD1" w:rsidRDefault="00046AD1" w:rsidP="00046AD1"/>
    <w:p w:rsidR="00046AD1" w:rsidRDefault="00046AD1" w:rsidP="00046AD1"/>
    <w:p w:rsidR="00046AD1" w:rsidRDefault="00046AD1" w:rsidP="00046AD1"/>
    <w:p w:rsidR="00046AD1" w:rsidRDefault="00046AD1" w:rsidP="00046AD1"/>
    <w:p w:rsidR="00046AD1" w:rsidRDefault="00046AD1" w:rsidP="00046AD1"/>
    <w:p w:rsidR="00046AD1" w:rsidRDefault="00046AD1" w:rsidP="00046AD1"/>
    <w:p w:rsidR="00046AD1" w:rsidRDefault="00046AD1" w:rsidP="00046AD1"/>
    <w:p w:rsidR="00046AD1" w:rsidRDefault="00046AD1" w:rsidP="00046AD1"/>
    <w:p w:rsidR="00046AD1" w:rsidRDefault="00826D43" w:rsidP="00046AD1">
      <w:pPr>
        <w:rPr>
          <w:rFonts w:ascii="Times New Roman" w:hAnsi="Times New Roman" w:cs="Times New Roman"/>
          <w:sz w:val="28"/>
          <w:szCs w:val="28"/>
        </w:rPr>
      </w:pPr>
      <w:r w:rsidRPr="009C21E1">
        <w:rPr>
          <w:rFonts w:ascii="Times New Roman" w:hAnsi="Times New Roman" w:cs="Times New Roman"/>
          <w:sz w:val="28"/>
          <w:szCs w:val="28"/>
        </w:rPr>
        <w:t>Olomouc 2016</w:t>
      </w:r>
      <w:r w:rsidR="00156E2A" w:rsidRPr="009C21E1">
        <w:rPr>
          <w:rFonts w:ascii="Times New Roman" w:hAnsi="Times New Roman" w:cs="Times New Roman"/>
          <w:sz w:val="28"/>
          <w:szCs w:val="28"/>
        </w:rPr>
        <w:tab/>
        <w:t xml:space="preserve">vedoucí práce:  Mgr. Dominika Provázková </w:t>
      </w:r>
      <w:proofErr w:type="spellStart"/>
      <w:r w:rsidR="00156E2A" w:rsidRPr="009C21E1">
        <w:rPr>
          <w:rFonts w:ascii="Times New Roman" w:hAnsi="Times New Roman" w:cs="Times New Roman"/>
          <w:sz w:val="28"/>
          <w:szCs w:val="28"/>
        </w:rPr>
        <w:t>Stolinská</w:t>
      </w:r>
      <w:proofErr w:type="spellEnd"/>
      <w:r w:rsidR="00156E2A" w:rsidRPr="009C21E1">
        <w:rPr>
          <w:rFonts w:ascii="Times New Roman" w:hAnsi="Times New Roman" w:cs="Times New Roman"/>
          <w:sz w:val="28"/>
          <w:szCs w:val="28"/>
        </w:rPr>
        <w:t xml:space="preserve">, </w:t>
      </w:r>
      <w:proofErr w:type="spellStart"/>
      <w:r w:rsidR="00156E2A" w:rsidRPr="009C21E1">
        <w:rPr>
          <w:rFonts w:ascii="Times New Roman" w:hAnsi="Times New Roman" w:cs="Times New Roman"/>
          <w:sz w:val="28"/>
          <w:szCs w:val="28"/>
        </w:rPr>
        <w:t>Ph</w:t>
      </w:r>
      <w:proofErr w:type="spellEnd"/>
      <w:r w:rsidR="00156E2A" w:rsidRPr="009C21E1">
        <w:rPr>
          <w:rFonts w:ascii="Times New Roman" w:hAnsi="Times New Roman" w:cs="Times New Roman"/>
          <w:sz w:val="28"/>
          <w:szCs w:val="28"/>
        </w:rPr>
        <w:t>. D.</w:t>
      </w:r>
    </w:p>
    <w:p w:rsidR="0044666C" w:rsidRDefault="0044666C" w:rsidP="00046AD1">
      <w:pPr>
        <w:rPr>
          <w:rFonts w:ascii="Times New Roman" w:hAnsi="Times New Roman" w:cs="Times New Roman"/>
          <w:sz w:val="28"/>
          <w:szCs w:val="28"/>
        </w:rPr>
      </w:pPr>
    </w:p>
    <w:p w:rsidR="0044666C" w:rsidRDefault="0044666C" w:rsidP="00046AD1">
      <w:pPr>
        <w:rPr>
          <w:rFonts w:ascii="Times New Roman" w:hAnsi="Times New Roman" w:cs="Times New Roman"/>
          <w:sz w:val="28"/>
          <w:szCs w:val="28"/>
        </w:rPr>
      </w:pPr>
    </w:p>
    <w:p w:rsidR="0044666C" w:rsidRDefault="0044666C" w:rsidP="00046AD1">
      <w:pPr>
        <w:rPr>
          <w:rFonts w:ascii="Times New Roman" w:hAnsi="Times New Roman" w:cs="Times New Roman"/>
          <w:sz w:val="28"/>
          <w:szCs w:val="28"/>
        </w:rPr>
      </w:pPr>
    </w:p>
    <w:p w:rsidR="0044666C" w:rsidRDefault="0044666C" w:rsidP="00046AD1">
      <w:pPr>
        <w:rPr>
          <w:rFonts w:ascii="Times New Roman" w:hAnsi="Times New Roman" w:cs="Times New Roman"/>
          <w:sz w:val="28"/>
          <w:szCs w:val="28"/>
        </w:rPr>
      </w:pPr>
    </w:p>
    <w:p w:rsidR="0044666C" w:rsidRDefault="0044666C" w:rsidP="00046AD1">
      <w:pPr>
        <w:rPr>
          <w:rFonts w:ascii="Times New Roman" w:hAnsi="Times New Roman" w:cs="Times New Roman"/>
          <w:sz w:val="28"/>
          <w:szCs w:val="28"/>
        </w:rPr>
      </w:pPr>
    </w:p>
    <w:p w:rsidR="0044666C" w:rsidRDefault="0044666C" w:rsidP="00046AD1">
      <w:pPr>
        <w:rPr>
          <w:rFonts w:ascii="Times New Roman" w:hAnsi="Times New Roman" w:cs="Times New Roman"/>
          <w:sz w:val="28"/>
          <w:szCs w:val="28"/>
        </w:rPr>
      </w:pPr>
    </w:p>
    <w:p w:rsidR="0044666C" w:rsidRDefault="0044666C" w:rsidP="00046AD1">
      <w:pPr>
        <w:rPr>
          <w:rFonts w:ascii="Times New Roman" w:hAnsi="Times New Roman" w:cs="Times New Roman"/>
          <w:sz w:val="28"/>
          <w:szCs w:val="28"/>
        </w:rPr>
      </w:pPr>
    </w:p>
    <w:p w:rsidR="0044666C" w:rsidRDefault="0044666C" w:rsidP="00046AD1">
      <w:pPr>
        <w:rPr>
          <w:rFonts w:ascii="Times New Roman" w:hAnsi="Times New Roman" w:cs="Times New Roman"/>
          <w:sz w:val="28"/>
          <w:szCs w:val="28"/>
        </w:rPr>
      </w:pPr>
    </w:p>
    <w:p w:rsidR="0044666C" w:rsidRDefault="0044666C" w:rsidP="00046AD1">
      <w:pPr>
        <w:rPr>
          <w:rFonts w:ascii="Times New Roman" w:hAnsi="Times New Roman" w:cs="Times New Roman"/>
          <w:sz w:val="28"/>
          <w:szCs w:val="28"/>
        </w:rPr>
      </w:pPr>
    </w:p>
    <w:p w:rsidR="0044666C" w:rsidRDefault="0044666C" w:rsidP="00046AD1">
      <w:pPr>
        <w:rPr>
          <w:rFonts w:ascii="Times New Roman" w:hAnsi="Times New Roman" w:cs="Times New Roman"/>
          <w:sz w:val="28"/>
          <w:szCs w:val="28"/>
        </w:rPr>
      </w:pPr>
    </w:p>
    <w:p w:rsidR="0044666C" w:rsidRDefault="0044666C" w:rsidP="00046AD1">
      <w:pPr>
        <w:rPr>
          <w:rFonts w:ascii="Times New Roman" w:hAnsi="Times New Roman" w:cs="Times New Roman"/>
          <w:sz w:val="28"/>
          <w:szCs w:val="28"/>
        </w:rPr>
      </w:pPr>
    </w:p>
    <w:p w:rsidR="0044666C" w:rsidRDefault="0044666C" w:rsidP="00046AD1">
      <w:pPr>
        <w:rPr>
          <w:rFonts w:ascii="Times New Roman" w:hAnsi="Times New Roman" w:cs="Times New Roman"/>
          <w:sz w:val="28"/>
          <w:szCs w:val="28"/>
        </w:rPr>
      </w:pPr>
    </w:p>
    <w:p w:rsidR="0044666C" w:rsidRDefault="0044666C" w:rsidP="00046AD1">
      <w:pPr>
        <w:rPr>
          <w:rFonts w:ascii="Times New Roman" w:hAnsi="Times New Roman" w:cs="Times New Roman"/>
          <w:sz w:val="28"/>
          <w:szCs w:val="28"/>
        </w:rPr>
      </w:pPr>
    </w:p>
    <w:p w:rsidR="0044666C" w:rsidRDefault="0044666C" w:rsidP="00046AD1">
      <w:pPr>
        <w:rPr>
          <w:rFonts w:ascii="Times New Roman" w:hAnsi="Times New Roman" w:cs="Times New Roman"/>
          <w:sz w:val="28"/>
          <w:szCs w:val="28"/>
        </w:rPr>
      </w:pPr>
    </w:p>
    <w:p w:rsidR="0044666C" w:rsidRDefault="0044666C" w:rsidP="00046AD1">
      <w:pPr>
        <w:rPr>
          <w:rFonts w:ascii="Times New Roman" w:hAnsi="Times New Roman" w:cs="Times New Roman"/>
          <w:sz w:val="28"/>
          <w:szCs w:val="28"/>
        </w:rPr>
      </w:pPr>
    </w:p>
    <w:p w:rsidR="0044666C" w:rsidRDefault="0044666C" w:rsidP="00046AD1">
      <w:pPr>
        <w:rPr>
          <w:rFonts w:ascii="Times New Roman" w:hAnsi="Times New Roman" w:cs="Times New Roman"/>
          <w:sz w:val="28"/>
          <w:szCs w:val="28"/>
        </w:rPr>
      </w:pPr>
    </w:p>
    <w:p w:rsidR="0044666C" w:rsidRDefault="0044666C" w:rsidP="00046AD1">
      <w:pPr>
        <w:rPr>
          <w:rFonts w:ascii="Times New Roman" w:hAnsi="Times New Roman" w:cs="Times New Roman"/>
          <w:sz w:val="28"/>
          <w:szCs w:val="28"/>
        </w:rPr>
      </w:pPr>
    </w:p>
    <w:p w:rsidR="0044666C" w:rsidRDefault="0044666C" w:rsidP="00046AD1">
      <w:pPr>
        <w:rPr>
          <w:rFonts w:ascii="Times New Roman" w:hAnsi="Times New Roman" w:cs="Times New Roman"/>
          <w:sz w:val="28"/>
          <w:szCs w:val="28"/>
        </w:rPr>
      </w:pPr>
    </w:p>
    <w:p w:rsidR="00E9790F" w:rsidRDefault="00E9790F" w:rsidP="00046AD1">
      <w:pPr>
        <w:rPr>
          <w:rFonts w:ascii="Times New Roman" w:hAnsi="Times New Roman" w:cs="Times New Roman"/>
          <w:sz w:val="28"/>
          <w:szCs w:val="28"/>
        </w:rPr>
      </w:pPr>
    </w:p>
    <w:p w:rsidR="00396E5C" w:rsidRPr="00E9790F" w:rsidRDefault="00396E5C" w:rsidP="00046AD1">
      <w:pPr>
        <w:rPr>
          <w:rFonts w:ascii="Times New Roman" w:hAnsi="Times New Roman" w:cs="Times New Roman"/>
          <w:sz w:val="24"/>
          <w:szCs w:val="24"/>
        </w:rPr>
      </w:pPr>
      <w:r w:rsidRPr="00E9790F">
        <w:rPr>
          <w:rFonts w:ascii="Times New Roman" w:hAnsi="Times New Roman" w:cs="Times New Roman"/>
          <w:sz w:val="24"/>
          <w:szCs w:val="24"/>
        </w:rPr>
        <w:t xml:space="preserve">Prohlašuji, že jsem diplomovou práci </w:t>
      </w:r>
      <w:r w:rsidR="0044666C" w:rsidRPr="00E9790F">
        <w:rPr>
          <w:rFonts w:ascii="Times New Roman" w:hAnsi="Times New Roman" w:cs="Times New Roman"/>
          <w:sz w:val="24"/>
          <w:szCs w:val="24"/>
        </w:rPr>
        <w:t>Církevní školství na příkladu ZŠ Salvátor vypracovala</w:t>
      </w:r>
      <w:r w:rsidR="001B1100" w:rsidRPr="00E9790F">
        <w:rPr>
          <w:rFonts w:ascii="Times New Roman" w:hAnsi="Times New Roman" w:cs="Times New Roman"/>
          <w:sz w:val="24"/>
          <w:szCs w:val="24"/>
        </w:rPr>
        <w:t xml:space="preserve"> samostatně</w:t>
      </w:r>
      <w:r w:rsidR="0044666C" w:rsidRPr="00E9790F">
        <w:rPr>
          <w:rFonts w:ascii="Times New Roman" w:hAnsi="Times New Roman" w:cs="Times New Roman"/>
          <w:sz w:val="24"/>
          <w:szCs w:val="24"/>
        </w:rPr>
        <w:t xml:space="preserve"> pod vedením vedoucího diplomové práce za použití uvedených pramenů a literatury.</w:t>
      </w:r>
    </w:p>
    <w:p w:rsidR="0044666C" w:rsidRPr="00E9790F" w:rsidRDefault="0044666C" w:rsidP="00046AD1">
      <w:pPr>
        <w:rPr>
          <w:rFonts w:ascii="Times New Roman" w:hAnsi="Times New Roman" w:cs="Times New Roman"/>
          <w:sz w:val="24"/>
          <w:szCs w:val="24"/>
        </w:rPr>
      </w:pPr>
    </w:p>
    <w:p w:rsidR="002C0B43" w:rsidRPr="00E9790F" w:rsidRDefault="0044666C" w:rsidP="00046AD1">
      <w:pPr>
        <w:rPr>
          <w:rFonts w:ascii="Times New Roman" w:hAnsi="Times New Roman" w:cs="Times New Roman"/>
          <w:sz w:val="24"/>
          <w:szCs w:val="24"/>
        </w:rPr>
      </w:pPr>
      <w:r w:rsidRPr="00E9790F">
        <w:rPr>
          <w:rFonts w:ascii="Times New Roman" w:hAnsi="Times New Roman" w:cs="Times New Roman"/>
          <w:sz w:val="24"/>
          <w:szCs w:val="24"/>
        </w:rPr>
        <w:t>Datum:</w:t>
      </w:r>
      <w:r w:rsidR="00421E9C">
        <w:rPr>
          <w:rFonts w:ascii="Times New Roman" w:hAnsi="Times New Roman" w:cs="Times New Roman"/>
          <w:sz w:val="24"/>
          <w:szCs w:val="24"/>
        </w:rPr>
        <w:t xml:space="preserve"> </w:t>
      </w:r>
      <w:r w:rsidRPr="00E9790F">
        <w:rPr>
          <w:rFonts w:ascii="Times New Roman" w:hAnsi="Times New Roman" w:cs="Times New Roman"/>
          <w:sz w:val="24"/>
          <w:szCs w:val="24"/>
        </w:rPr>
        <w:tab/>
      </w:r>
      <w:r w:rsidRPr="00E9790F">
        <w:rPr>
          <w:rFonts w:ascii="Times New Roman" w:hAnsi="Times New Roman" w:cs="Times New Roman"/>
          <w:sz w:val="24"/>
          <w:szCs w:val="24"/>
        </w:rPr>
        <w:tab/>
      </w:r>
      <w:r w:rsidRPr="00E9790F">
        <w:rPr>
          <w:rFonts w:ascii="Times New Roman" w:hAnsi="Times New Roman" w:cs="Times New Roman"/>
          <w:sz w:val="24"/>
          <w:szCs w:val="24"/>
        </w:rPr>
        <w:tab/>
      </w:r>
      <w:r w:rsidRPr="00E9790F">
        <w:rPr>
          <w:rFonts w:ascii="Times New Roman" w:hAnsi="Times New Roman" w:cs="Times New Roman"/>
          <w:sz w:val="24"/>
          <w:szCs w:val="24"/>
        </w:rPr>
        <w:tab/>
      </w:r>
      <w:r w:rsidRPr="00E9790F">
        <w:rPr>
          <w:rFonts w:ascii="Times New Roman" w:hAnsi="Times New Roman" w:cs="Times New Roman"/>
          <w:sz w:val="24"/>
          <w:szCs w:val="24"/>
        </w:rPr>
        <w:tab/>
      </w:r>
      <w:r w:rsidRPr="00E9790F">
        <w:rPr>
          <w:rFonts w:ascii="Times New Roman" w:hAnsi="Times New Roman" w:cs="Times New Roman"/>
          <w:sz w:val="24"/>
          <w:szCs w:val="24"/>
        </w:rPr>
        <w:tab/>
        <w:t>.....................................................</w:t>
      </w:r>
      <w:r w:rsidRPr="00E9790F">
        <w:rPr>
          <w:rFonts w:ascii="Times New Roman" w:hAnsi="Times New Roman" w:cs="Times New Roman"/>
          <w:sz w:val="24"/>
          <w:szCs w:val="24"/>
        </w:rPr>
        <w:tab/>
      </w:r>
      <w:r w:rsidRPr="00E9790F">
        <w:rPr>
          <w:rFonts w:ascii="Times New Roman" w:hAnsi="Times New Roman" w:cs="Times New Roman"/>
          <w:sz w:val="24"/>
          <w:szCs w:val="24"/>
        </w:rPr>
        <w:tab/>
      </w:r>
      <w:r w:rsidRPr="00E9790F">
        <w:rPr>
          <w:rFonts w:ascii="Times New Roman" w:hAnsi="Times New Roman" w:cs="Times New Roman"/>
          <w:sz w:val="24"/>
          <w:szCs w:val="24"/>
        </w:rPr>
        <w:tab/>
      </w:r>
      <w:r w:rsidRPr="00E9790F">
        <w:rPr>
          <w:rFonts w:ascii="Times New Roman" w:hAnsi="Times New Roman" w:cs="Times New Roman"/>
          <w:sz w:val="24"/>
          <w:szCs w:val="24"/>
        </w:rPr>
        <w:tab/>
      </w:r>
      <w:r w:rsidRPr="00E9790F">
        <w:rPr>
          <w:rFonts w:ascii="Times New Roman" w:hAnsi="Times New Roman" w:cs="Times New Roman"/>
          <w:sz w:val="24"/>
          <w:szCs w:val="24"/>
        </w:rPr>
        <w:tab/>
      </w:r>
      <w:r w:rsidRPr="00E9790F">
        <w:rPr>
          <w:rFonts w:ascii="Times New Roman" w:hAnsi="Times New Roman" w:cs="Times New Roman"/>
          <w:sz w:val="24"/>
          <w:szCs w:val="24"/>
        </w:rPr>
        <w:tab/>
      </w:r>
      <w:r w:rsidRPr="00E9790F">
        <w:rPr>
          <w:rFonts w:ascii="Times New Roman" w:hAnsi="Times New Roman" w:cs="Times New Roman"/>
          <w:sz w:val="24"/>
          <w:szCs w:val="24"/>
        </w:rPr>
        <w:tab/>
      </w:r>
      <w:r w:rsidRPr="00E9790F">
        <w:rPr>
          <w:rFonts w:ascii="Times New Roman" w:hAnsi="Times New Roman" w:cs="Times New Roman"/>
          <w:sz w:val="24"/>
          <w:szCs w:val="24"/>
        </w:rPr>
        <w:tab/>
      </w:r>
      <w:r w:rsidRPr="00E9790F">
        <w:rPr>
          <w:rFonts w:ascii="Times New Roman" w:hAnsi="Times New Roman" w:cs="Times New Roman"/>
          <w:sz w:val="24"/>
          <w:szCs w:val="24"/>
        </w:rPr>
        <w:tab/>
        <w:t>podpis</w:t>
      </w:r>
      <w:r w:rsidRPr="00E9790F">
        <w:rPr>
          <w:rFonts w:ascii="Times New Roman" w:hAnsi="Times New Roman" w:cs="Times New Roman"/>
          <w:sz w:val="24"/>
          <w:szCs w:val="24"/>
        </w:rPr>
        <w:tab/>
      </w:r>
    </w:p>
    <w:p w:rsidR="002C0B43" w:rsidRDefault="002C0B43" w:rsidP="00046AD1">
      <w:pPr>
        <w:rPr>
          <w:rFonts w:ascii="Times New Roman" w:hAnsi="Times New Roman" w:cs="Times New Roman"/>
          <w:sz w:val="28"/>
          <w:szCs w:val="28"/>
        </w:rPr>
      </w:pPr>
    </w:p>
    <w:p w:rsidR="00C77F4A" w:rsidRDefault="00C77F4A" w:rsidP="00046AD1">
      <w:pPr>
        <w:rPr>
          <w:rFonts w:ascii="Times New Roman" w:hAnsi="Times New Roman" w:cs="Times New Roman"/>
          <w:sz w:val="28"/>
          <w:szCs w:val="28"/>
        </w:rPr>
      </w:pPr>
    </w:p>
    <w:p w:rsidR="00C77F4A" w:rsidRDefault="00C77F4A" w:rsidP="00046AD1">
      <w:pPr>
        <w:rPr>
          <w:rFonts w:ascii="Times New Roman" w:hAnsi="Times New Roman" w:cs="Times New Roman"/>
          <w:sz w:val="24"/>
          <w:szCs w:val="24"/>
        </w:rPr>
      </w:pPr>
    </w:p>
    <w:p w:rsidR="00C77F4A" w:rsidRDefault="00C77F4A" w:rsidP="00046AD1">
      <w:pPr>
        <w:rPr>
          <w:rFonts w:ascii="Times New Roman" w:hAnsi="Times New Roman" w:cs="Times New Roman"/>
          <w:sz w:val="24"/>
          <w:szCs w:val="24"/>
        </w:rPr>
      </w:pPr>
    </w:p>
    <w:p w:rsidR="00C77F4A" w:rsidRDefault="00C77F4A" w:rsidP="00046AD1">
      <w:pPr>
        <w:rPr>
          <w:rFonts w:ascii="Times New Roman" w:hAnsi="Times New Roman" w:cs="Times New Roman"/>
          <w:sz w:val="24"/>
          <w:szCs w:val="24"/>
        </w:rPr>
      </w:pPr>
    </w:p>
    <w:p w:rsidR="00C77F4A" w:rsidRDefault="00C77F4A" w:rsidP="00046AD1">
      <w:pPr>
        <w:rPr>
          <w:rFonts w:ascii="Times New Roman" w:hAnsi="Times New Roman" w:cs="Times New Roman"/>
          <w:sz w:val="24"/>
          <w:szCs w:val="24"/>
        </w:rPr>
      </w:pPr>
    </w:p>
    <w:p w:rsidR="00C77F4A" w:rsidRDefault="00C77F4A" w:rsidP="00046AD1">
      <w:pPr>
        <w:rPr>
          <w:rFonts w:ascii="Times New Roman" w:hAnsi="Times New Roman" w:cs="Times New Roman"/>
          <w:sz w:val="24"/>
          <w:szCs w:val="24"/>
        </w:rPr>
      </w:pPr>
    </w:p>
    <w:p w:rsidR="00C77F4A" w:rsidRDefault="00C77F4A" w:rsidP="00046AD1">
      <w:pPr>
        <w:rPr>
          <w:rFonts w:ascii="Times New Roman" w:hAnsi="Times New Roman" w:cs="Times New Roman"/>
          <w:sz w:val="24"/>
          <w:szCs w:val="24"/>
        </w:rPr>
      </w:pPr>
    </w:p>
    <w:p w:rsidR="00C77F4A" w:rsidRDefault="00C77F4A" w:rsidP="00046AD1">
      <w:pPr>
        <w:rPr>
          <w:rFonts w:ascii="Times New Roman" w:hAnsi="Times New Roman" w:cs="Times New Roman"/>
          <w:sz w:val="24"/>
          <w:szCs w:val="24"/>
        </w:rPr>
      </w:pPr>
    </w:p>
    <w:p w:rsidR="00C77F4A" w:rsidRDefault="00C77F4A" w:rsidP="00046AD1">
      <w:pPr>
        <w:rPr>
          <w:rFonts w:ascii="Times New Roman" w:hAnsi="Times New Roman" w:cs="Times New Roman"/>
          <w:sz w:val="24"/>
          <w:szCs w:val="24"/>
        </w:rPr>
      </w:pPr>
    </w:p>
    <w:p w:rsidR="00C77F4A" w:rsidRDefault="00C77F4A" w:rsidP="00046AD1">
      <w:pPr>
        <w:rPr>
          <w:rFonts w:ascii="Times New Roman" w:hAnsi="Times New Roman" w:cs="Times New Roman"/>
          <w:sz w:val="24"/>
          <w:szCs w:val="24"/>
        </w:rPr>
      </w:pPr>
    </w:p>
    <w:p w:rsidR="00C77F4A" w:rsidRDefault="00C77F4A" w:rsidP="00046AD1">
      <w:pPr>
        <w:rPr>
          <w:rFonts w:ascii="Times New Roman" w:hAnsi="Times New Roman" w:cs="Times New Roman"/>
          <w:sz w:val="24"/>
          <w:szCs w:val="24"/>
        </w:rPr>
      </w:pPr>
    </w:p>
    <w:p w:rsidR="00C77F4A" w:rsidRDefault="00C77F4A" w:rsidP="00046AD1">
      <w:pPr>
        <w:rPr>
          <w:rFonts w:ascii="Times New Roman" w:hAnsi="Times New Roman" w:cs="Times New Roman"/>
          <w:sz w:val="24"/>
          <w:szCs w:val="24"/>
        </w:rPr>
      </w:pPr>
    </w:p>
    <w:p w:rsidR="00C77F4A" w:rsidRDefault="00C77F4A" w:rsidP="00046AD1">
      <w:pPr>
        <w:rPr>
          <w:rFonts w:ascii="Times New Roman" w:hAnsi="Times New Roman" w:cs="Times New Roman"/>
          <w:sz w:val="24"/>
          <w:szCs w:val="24"/>
        </w:rPr>
      </w:pPr>
    </w:p>
    <w:p w:rsidR="00C77F4A" w:rsidRDefault="00C77F4A" w:rsidP="00046AD1">
      <w:pPr>
        <w:rPr>
          <w:rFonts w:ascii="Times New Roman" w:hAnsi="Times New Roman" w:cs="Times New Roman"/>
          <w:sz w:val="24"/>
          <w:szCs w:val="24"/>
        </w:rPr>
      </w:pPr>
    </w:p>
    <w:p w:rsidR="00C77F4A" w:rsidRDefault="00C77F4A" w:rsidP="00046AD1">
      <w:pPr>
        <w:rPr>
          <w:rFonts w:ascii="Times New Roman" w:hAnsi="Times New Roman" w:cs="Times New Roman"/>
          <w:sz w:val="24"/>
          <w:szCs w:val="24"/>
        </w:rPr>
      </w:pPr>
    </w:p>
    <w:p w:rsidR="00C77F4A" w:rsidRDefault="00C77F4A" w:rsidP="00046AD1">
      <w:pPr>
        <w:rPr>
          <w:rFonts w:ascii="Times New Roman" w:hAnsi="Times New Roman" w:cs="Times New Roman"/>
          <w:sz w:val="24"/>
          <w:szCs w:val="24"/>
        </w:rPr>
      </w:pPr>
    </w:p>
    <w:p w:rsidR="00C77F4A" w:rsidRDefault="00C77F4A" w:rsidP="00046AD1">
      <w:pPr>
        <w:rPr>
          <w:rFonts w:ascii="Times New Roman" w:hAnsi="Times New Roman" w:cs="Times New Roman"/>
          <w:sz w:val="24"/>
          <w:szCs w:val="24"/>
        </w:rPr>
      </w:pPr>
    </w:p>
    <w:p w:rsidR="00C77F4A" w:rsidRDefault="00C77F4A" w:rsidP="00046AD1">
      <w:pPr>
        <w:rPr>
          <w:rFonts w:ascii="Times New Roman" w:hAnsi="Times New Roman" w:cs="Times New Roman"/>
          <w:sz w:val="24"/>
          <w:szCs w:val="24"/>
        </w:rPr>
      </w:pPr>
    </w:p>
    <w:p w:rsidR="00C77F4A" w:rsidRDefault="00C77F4A" w:rsidP="00046AD1">
      <w:pPr>
        <w:rPr>
          <w:rFonts w:ascii="Times New Roman" w:hAnsi="Times New Roman" w:cs="Times New Roman"/>
          <w:sz w:val="24"/>
          <w:szCs w:val="24"/>
        </w:rPr>
      </w:pPr>
    </w:p>
    <w:p w:rsidR="00C77F4A" w:rsidRDefault="00C77F4A" w:rsidP="00046AD1">
      <w:pPr>
        <w:rPr>
          <w:rFonts w:ascii="Times New Roman" w:hAnsi="Times New Roman" w:cs="Times New Roman"/>
          <w:sz w:val="24"/>
          <w:szCs w:val="24"/>
        </w:rPr>
      </w:pPr>
    </w:p>
    <w:p w:rsidR="00C77F4A" w:rsidRDefault="00C77F4A" w:rsidP="00046AD1">
      <w:pPr>
        <w:rPr>
          <w:rFonts w:ascii="Times New Roman" w:hAnsi="Times New Roman" w:cs="Times New Roman"/>
          <w:sz w:val="24"/>
          <w:szCs w:val="24"/>
        </w:rPr>
      </w:pPr>
    </w:p>
    <w:p w:rsidR="00C77F4A" w:rsidRDefault="00C77F4A" w:rsidP="00046AD1">
      <w:pPr>
        <w:rPr>
          <w:rFonts w:ascii="Times New Roman" w:hAnsi="Times New Roman" w:cs="Times New Roman"/>
          <w:sz w:val="24"/>
          <w:szCs w:val="24"/>
        </w:rPr>
      </w:pPr>
    </w:p>
    <w:p w:rsidR="00D9681E" w:rsidRDefault="00D9681E" w:rsidP="00980D9B">
      <w:pPr>
        <w:rPr>
          <w:rFonts w:ascii="Times New Roman" w:hAnsi="Times New Roman" w:cs="Times New Roman"/>
          <w:color w:val="000000" w:themeColor="text1"/>
          <w:sz w:val="24"/>
          <w:szCs w:val="24"/>
        </w:rPr>
      </w:pPr>
    </w:p>
    <w:p w:rsidR="00156707" w:rsidRDefault="00C77F4A" w:rsidP="00980D9B">
      <w:pPr>
        <w:rPr>
          <w:rFonts w:ascii="Times New Roman" w:hAnsi="Times New Roman" w:cs="Times New Roman"/>
          <w:color w:val="000000" w:themeColor="text1"/>
          <w:sz w:val="24"/>
          <w:szCs w:val="24"/>
        </w:rPr>
      </w:pPr>
      <w:r w:rsidRPr="00C21021">
        <w:rPr>
          <w:rFonts w:ascii="Times New Roman" w:hAnsi="Times New Roman" w:cs="Times New Roman"/>
          <w:color w:val="000000" w:themeColor="text1"/>
          <w:sz w:val="24"/>
          <w:szCs w:val="24"/>
        </w:rPr>
        <w:t>Ráda</w:t>
      </w:r>
      <w:r w:rsidR="00C21021" w:rsidRPr="00C21021">
        <w:rPr>
          <w:rFonts w:ascii="Times New Roman" w:hAnsi="Times New Roman" w:cs="Times New Roman"/>
          <w:color w:val="000000" w:themeColor="text1"/>
          <w:sz w:val="24"/>
          <w:szCs w:val="24"/>
        </w:rPr>
        <w:t xml:space="preserve"> bych touto cestou poděkovala své</w:t>
      </w:r>
      <w:r w:rsidRPr="00C21021">
        <w:rPr>
          <w:rFonts w:ascii="Times New Roman" w:hAnsi="Times New Roman" w:cs="Times New Roman"/>
          <w:color w:val="000000" w:themeColor="text1"/>
          <w:sz w:val="24"/>
          <w:szCs w:val="24"/>
        </w:rPr>
        <w:t xml:space="preserve"> vedoucí práce Mgr. </w:t>
      </w:r>
      <w:proofErr w:type="spellStart"/>
      <w:r w:rsidRPr="00C21021">
        <w:rPr>
          <w:rFonts w:ascii="Times New Roman" w:hAnsi="Times New Roman" w:cs="Times New Roman"/>
          <w:color w:val="000000" w:themeColor="text1"/>
          <w:sz w:val="24"/>
          <w:szCs w:val="24"/>
        </w:rPr>
        <w:t>Dominice</w:t>
      </w:r>
      <w:proofErr w:type="spellEnd"/>
      <w:r w:rsidRPr="00C21021">
        <w:rPr>
          <w:rFonts w:ascii="Times New Roman" w:hAnsi="Times New Roman" w:cs="Times New Roman"/>
          <w:color w:val="000000" w:themeColor="text1"/>
          <w:sz w:val="24"/>
          <w:szCs w:val="24"/>
        </w:rPr>
        <w:t xml:space="preserve"> Provázkové </w:t>
      </w:r>
      <w:proofErr w:type="spellStart"/>
      <w:r w:rsidRPr="00C21021">
        <w:rPr>
          <w:rFonts w:ascii="Times New Roman" w:hAnsi="Times New Roman" w:cs="Times New Roman"/>
          <w:color w:val="000000" w:themeColor="text1"/>
          <w:sz w:val="24"/>
          <w:szCs w:val="24"/>
        </w:rPr>
        <w:t>Stolinské</w:t>
      </w:r>
      <w:proofErr w:type="spellEnd"/>
      <w:r w:rsidRPr="00C21021">
        <w:rPr>
          <w:rFonts w:ascii="Times New Roman" w:hAnsi="Times New Roman" w:cs="Times New Roman"/>
          <w:color w:val="000000" w:themeColor="text1"/>
          <w:sz w:val="24"/>
          <w:szCs w:val="24"/>
        </w:rPr>
        <w:t xml:space="preserve">, </w:t>
      </w:r>
      <w:proofErr w:type="spellStart"/>
      <w:r w:rsidRPr="00C21021">
        <w:rPr>
          <w:rFonts w:ascii="Times New Roman" w:hAnsi="Times New Roman" w:cs="Times New Roman"/>
          <w:color w:val="000000" w:themeColor="text1"/>
          <w:sz w:val="24"/>
          <w:szCs w:val="24"/>
        </w:rPr>
        <w:t>Ph</w:t>
      </w:r>
      <w:proofErr w:type="spellEnd"/>
      <w:r w:rsidRPr="00C21021">
        <w:rPr>
          <w:rFonts w:ascii="Times New Roman" w:hAnsi="Times New Roman" w:cs="Times New Roman"/>
          <w:color w:val="000000" w:themeColor="text1"/>
          <w:sz w:val="24"/>
          <w:szCs w:val="24"/>
        </w:rPr>
        <w:t>. D. za její cenné rady, odborn</w:t>
      </w:r>
      <w:r w:rsidR="002F6053" w:rsidRPr="00C21021">
        <w:rPr>
          <w:rFonts w:ascii="Times New Roman" w:hAnsi="Times New Roman" w:cs="Times New Roman"/>
          <w:color w:val="000000" w:themeColor="text1"/>
          <w:sz w:val="24"/>
          <w:szCs w:val="24"/>
        </w:rPr>
        <w:t>é vedení a vstřícný, motivující</w:t>
      </w:r>
      <w:r w:rsidRPr="00C21021">
        <w:rPr>
          <w:rFonts w:ascii="Times New Roman" w:hAnsi="Times New Roman" w:cs="Times New Roman"/>
          <w:color w:val="000000" w:themeColor="text1"/>
          <w:sz w:val="24"/>
          <w:szCs w:val="24"/>
        </w:rPr>
        <w:t xml:space="preserve"> přístup. Poděkování patří také olomouckému arcibiskupství</w:t>
      </w:r>
      <w:r w:rsidR="00DD4574" w:rsidRPr="00C21021">
        <w:rPr>
          <w:rFonts w:ascii="Times New Roman" w:hAnsi="Times New Roman" w:cs="Times New Roman"/>
          <w:color w:val="000000" w:themeColor="text1"/>
          <w:sz w:val="24"/>
          <w:szCs w:val="24"/>
        </w:rPr>
        <w:t xml:space="preserve">, </w:t>
      </w:r>
      <w:r w:rsidRPr="00C21021">
        <w:rPr>
          <w:rFonts w:ascii="Times New Roman" w:hAnsi="Times New Roman" w:cs="Times New Roman"/>
          <w:color w:val="000000" w:themeColor="text1"/>
          <w:sz w:val="24"/>
          <w:szCs w:val="24"/>
        </w:rPr>
        <w:t xml:space="preserve">vedení ZŠ </w:t>
      </w:r>
      <w:r w:rsidR="00C72D16">
        <w:rPr>
          <w:rFonts w:ascii="Times New Roman" w:hAnsi="Times New Roman" w:cs="Times New Roman"/>
          <w:color w:val="000000" w:themeColor="text1"/>
          <w:sz w:val="24"/>
          <w:szCs w:val="24"/>
        </w:rPr>
        <w:t>Salvátor a vedení města Valašské Meziříčí</w:t>
      </w:r>
      <w:r w:rsidRPr="00C21021">
        <w:rPr>
          <w:rFonts w:ascii="Times New Roman" w:hAnsi="Times New Roman" w:cs="Times New Roman"/>
          <w:color w:val="000000" w:themeColor="text1"/>
          <w:sz w:val="24"/>
          <w:szCs w:val="24"/>
        </w:rPr>
        <w:t xml:space="preserve">. </w:t>
      </w:r>
    </w:p>
    <w:p w:rsidR="00EB3E0A" w:rsidRPr="0094164B" w:rsidRDefault="00C77F4A" w:rsidP="00980D9B">
      <w:pPr>
        <w:rPr>
          <w:rFonts w:ascii="Times New Roman" w:hAnsi="Times New Roman" w:cs="Times New Roman"/>
          <w:color w:val="000000" w:themeColor="text1"/>
          <w:sz w:val="24"/>
          <w:szCs w:val="24"/>
        </w:rPr>
      </w:pPr>
      <w:r w:rsidRPr="00C21021">
        <w:rPr>
          <w:rFonts w:ascii="Times New Roman" w:hAnsi="Times New Roman" w:cs="Times New Roman"/>
          <w:color w:val="000000" w:themeColor="text1"/>
          <w:sz w:val="24"/>
          <w:szCs w:val="24"/>
        </w:rPr>
        <w:t>V neposlední řadě bych chtěla poděkova</w:t>
      </w:r>
      <w:r w:rsidR="00C72D16">
        <w:rPr>
          <w:rFonts w:ascii="Times New Roman" w:hAnsi="Times New Roman" w:cs="Times New Roman"/>
          <w:color w:val="000000" w:themeColor="text1"/>
          <w:sz w:val="24"/>
          <w:szCs w:val="24"/>
        </w:rPr>
        <w:t>t svým příbuzným</w:t>
      </w:r>
      <w:r w:rsidR="00D9681E">
        <w:rPr>
          <w:rFonts w:ascii="Times New Roman" w:hAnsi="Times New Roman" w:cs="Times New Roman"/>
          <w:color w:val="000000" w:themeColor="text1"/>
          <w:sz w:val="24"/>
          <w:szCs w:val="24"/>
        </w:rPr>
        <w:t xml:space="preserve"> - rodičům a sestře</w:t>
      </w:r>
      <w:r w:rsidR="00C72D16" w:rsidRPr="0094164B">
        <w:rPr>
          <w:rFonts w:ascii="Times New Roman" w:hAnsi="Times New Roman" w:cs="Times New Roman"/>
          <w:color w:val="000000" w:themeColor="text1"/>
          <w:sz w:val="24"/>
          <w:szCs w:val="24"/>
        </w:rPr>
        <w:t xml:space="preserve">, </w:t>
      </w:r>
      <w:r w:rsidR="0094164B" w:rsidRPr="0094164B">
        <w:rPr>
          <w:rFonts w:ascii="Times New Roman" w:hAnsi="Times New Roman" w:cs="Times New Roman"/>
          <w:color w:val="000000" w:themeColor="text1"/>
          <w:sz w:val="24"/>
          <w:szCs w:val="24"/>
        </w:rPr>
        <w:t>kteří mě</w:t>
      </w:r>
      <w:r w:rsidR="00D9681E">
        <w:rPr>
          <w:rFonts w:ascii="Times New Roman" w:hAnsi="Times New Roman" w:cs="Times New Roman"/>
          <w:color w:val="000000" w:themeColor="text1"/>
          <w:sz w:val="24"/>
          <w:szCs w:val="24"/>
        </w:rPr>
        <w:t xml:space="preserve"> všemožně podporovali a pomáhali.</w:t>
      </w:r>
    </w:p>
    <w:sdt>
      <w:sdtPr>
        <w:rPr>
          <w:rFonts w:asciiTheme="minorHAnsi" w:eastAsiaTheme="minorHAnsi" w:hAnsiTheme="minorHAnsi" w:cstheme="minorBidi"/>
          <w:b w:val="0"/>
          <w:bCs w:val="0"/>
          <w:color w:val="auto"/>
          <w:sz w:val="22"/>
          <w:szCs w:val="22"/>
        </w:rPr>
        <w:id w:val="1104806858"/>
        <w:docPartObj>
          <w:docPartGallery w:val="Table of Contents"/>
          <w:docPartUnique/>
        </w:docPartObj>
      </w:sdtPr>
      <w:sdtContent>
        <w:p w:rsidR="00DB6DB5" w:rsidRDefault="00DB6DB5" w:rsidP="00DB6DB5">
          <w:pPr>
            <w:pStyle w:val="Nadpisobsahu"/>
          </w:pPr>
          <w:r w:rsidRPr="00DB6DB5">
            <w:t>Obsah</w:t>
          </w:r>
        </w:p>
        <w:p w:rsidR="00D9681E" w:rsidRDefault="00F1635F">
          <w:pPr>
            <w:pStyle w:val="Obsah1"/>
            <w:tabs>
              <w:tab w:val="left" w:pos="440"/>
              <w:tab w:val="right" w:leader="dot" w:pos="9061"/>
            </w:tabs>
            <w:rPr>
              <w:rFonts w:eastAsiaTheme="minorEastAsia"/>
              <w:noProof/>
              <w:lang w:eastAsia="cs-CZ"/>
            </w:rPr>
          </w:pPr>
          <w:r>
            <w:fldChar w:fldCharType="begin"/>
          </w:r>
          <w:r w:rsidR="00DB6DB5">
            <w:instrText xml:space="preserve"> TOC \o "1-3" \h \z \u </w:instrText>
          </w:r>
          <w:r>
            <w:fldChar w:fldCharType="separate"/>
          </w:r>
          <w:hyperlink w:anchor="_Toc448208877" w:history="1">
            <w:r w:rsidR="00D9681E" w:rsidRPr="002350D6">
              <w:rPr>
                <w:rStyle w:val="Hypertextovodkaz"/>
                <w:noProof/>
              </w:rPr>
              <w:t>1</w:t>
            </w:r>
            <w:r w:rsidR="00D9681E">
              <w:rPr>
                <w:rFonts w:eastAsiaTheme="minorEastAsia"/>
                <w:noProof/>
                <w:lang w:eastAsia="cs-CZ"/>
              </w:rPr>
              <w:tab/>
            </w:r>
            <w:r w:rsidR="00D9681E" w:rsidRPr="002350D6">
              <w:rPr>
                <w:rStyle w:val="Hypertextovodkaz"/>
                <w:noProof/>
              </w:rPr>
              <w:t>Úvod</w:t>
            </w:r>
            <w:r w:rsidR="00D9681E">
              <w:rPr>
                <w:noProof/>
                <w:webHidden/>
              </w:rPr>
              <w:tab/>
            </w:r>
            <w:r>
              <w:rPr>
                <w:noProof/>
                <w:webHidden/>
              </w:rPr>
              <w:fldChar w:fldCharType="begin"/>
            </w:r>
            <w:r w:rsidR="00D9681E">
              <w:rPr>
                <w:noProof/>
                <w:webHidden/>
              </w:rPr>
              <w:instrText xml:space="preserve"> PAGEREF _Toc448208877 \h </w:instrText>
            </w:r>
            <w:r>
              <w:rPr>
                <w:noProof/>
                <w:webHidden/>
              </w:rPr>
            </w:r>
            <w:r>
              <w:rPr>
                <w:noProof/>
                <w:webHidden/>
              </w:rPr>
              <w:fldChar w:fldCharType="separate"/>
            </w:r>
            <w:r w:rsidR="00D9681E">
              <w:rPr>
                <w:noProof/>
                <w:webHidden/>
              </w:rPr>
              <w:t>7</w:t>
            </w:r>
            <w:r>
              <w:rPr>
                <w:noProof/>
                <w:webHidden/>
              </w:rPr>
              <w:fldChar w:fldCharType="end"/>
            </w:r>
          </w:hyperlink>
        </w:p>
        <w:p w:rsidR="00D9681E" w:rsidRDefault="00F1635F">
          <w:pPr>
            <w:pStyle w:val="Obsah1"/>
            <w:tabs>
              <w:tab w:val="left" w:pos="440"/>
              <w:tab w:val="right" w:leader="dot" w:pos="9061"/>
            </w:tabs>
            <w:rPr>
              <w:rFonts w:eastAsiaTheme="minorEastAsia"/>
              <w:noProof/>
              <w:lang w:eastAsia="cs-CZ"/>
            </w:rPr>
          </w:pPr>
          <w:hyperlink w:anchor="_Toc448208878" w:history="1">
            <w:r w:rsidR="00D9681E" w:rsidRPr="002350D6">
              <w:rPr>
                <w:rStyle w:val="Hypertextovodkaz"/>
                <w:noProof/>
              </w:rPr>
              <w:t>2</w:t>
            </w:r>
            <w:r w:rsidR="00D9681E">
              <w:rPr>
                <w:rFonts w:eastAsiaTheme="minorEastAsia"/>
                <w:noProof/>
                <w:lang w:eastAsia="cs-CZ"/>
              </w:rPr>
              <w:tab/>
            </w:r>
            <w:r w:rsidR="00D9681E" w:rsidRPr="002350D6">
              <w:rPr>
                <w:rStyle w:val="Hypertextovodkaz"/>
                <w:noProof/>
              </w:rPr>
              <w:t>Pojetí církevního vzdělání a vzdělávání</w:t>
            </w:r>
            <w:r w:rsidR="00D9681E">
              <w:rPr>
                <w:noProof/>
                <w:webHidden/>
              </w:rPr>
              <w:tab/>
            </w:r>
            <w:r>
              <w:rPr>
                <w:noProof/>
                <w:webHidden/>
              </w:rPr>
              <w:fldChar w:fldCharType="begin"/>
            </w:r>
            <w:r w:rsidR="00D9681E">
              <w:rPr>
                <w:noProof/>
                <w:webHidden/>
              </w:rPr>
              <w:instrText xml:space="preserve"> PAGEREF _Toc448208878 \h </w:instrText>
            </w:r>
            <w:r>
              <w:rPr>
                <w:noProof/>
                <w:webHidden/>
              </w:rPr>
            </w:r>
            <w:r>
              <w:rPr>
                <w:noProof/>
                <w:webHidden/>
              </w:rPr>
              <w:fldChar w:fldCharType="separate"/>
            </w:r>
            <w:r w:rsidR="00D9681E">
              <w:rPr>
                <w:noProof/>
                <w:webHidden/>
              </w:rPr>
              <w:t>9</w:t>
            </w:r>
            <w:r>
              <w:rPr>
                <w:noProof/>
                <w:webHidden/>
              </w:rPr>
              <w:fldChar w:fldCharType="end"/>
            </w:r>
          </w:hyperlink>
        </w:p>
        <w:p w:rsidR="00D9681E" w:rsidRDefault="00F1635F">
          <w:pPr>
            <w:pStyle w:val="Obsah2"/>
            <w:tabs>
              <w:tab w:val="left" w:pos="880"/>
              <w:tab w:val="right" w:leader="dot" w:pos="9061"/>
            </w:tabs>
            <w:rPr>
              <w:rFonts w:eastAsiaTheme="minorEastAsia"/>
              <w:noProof/>
              <w:lang w:eastAsia="cs-CZ"/>
            </w:rPr>
          </w:pPr>
          <w:hyperlink w:anchor="_Toc448208879" w:history="1">
            <w:r w:rsidR="00D9681E" w:rsidRPr="002350D6">
              <w:rPr>
                <w:rStyle w:val="Hypertextovodkaz"/>
                <w:noProof/>
              </w:rPr>
              <w:t>2.1</w:t>
            </w:r>
            <w:r w:rsidR="00D9681E">
              <w:rPr>
                <w:rFonts w:eastAsiaTheme="minorEastAsia"/>
                <w:noProof/>
                <w:lang w:eastAsia="cs-CZ"/>
              </w:rPr>
              <w:tab/>
            </w:r>
            <w:r w:rsidR="00D9681E" w:rsidRPr="002350D6">
              <w:rPr>
                <w:rStyle w:val="Hypertextovodkaz"/>
                <w:noProof/>
              </w:rPr>
              <w:t>Pojetí alternativy církevních škol</w:t>
            </w:r>
            <w:r w:rsidR="00D9681E">
              <w:rPr>
                <w:noProof/>
                <w:webHidden/>
              </w:rPr>
              <w:tab/>
            </w:r>
            <w:r>
              <w:rPr>
                <w:noProof/>
                <w:webHidden/>
              </w:rPr>
              <w:fldChar w:fldCharType="begin"/>
            </w:r>
            <w:r w:rsidR="00D9681E">
              <w:rPr>
                <w:noProof/>
                <w:webHidden/>
              </w:rPr>
              <w:instrText xml:space="preserve"> PAGEREF _Toc448208879 \h </w:instrText>
            </w:r>
            <w:r>
              <w:rPr>
                <w:noProof/>
                <w:webHidden/>
              </w:rPr>
            </w:r>
            <w:r>
              <w:rPr>
                <w:noProof/>
                <w:webHidden/>
              </w:rPr>
              <w:fldChar w:fldCharType="separate"/>
            </w:r>
            <w:r w:rsidR="00D9681E">
              <w:rPr>
                <w:noProof/>
                <w:webHidden/>
              </w:rPr>
              <w:t>9</w:t>
            </w:r>
            <w:r>
              <w:rPr>
                <w:noProof/>
                <w:webHidden/>
              </w:rPr>
              <w:fldChar w:fldCharType="end"/>
            </w:r>
          </w:hyperlink>
        </w:p>
        <w:p w:rsidR="00D9681E" w:rsidRDefault="00F1635F">
          <w:pPr>
            <w:pStyle w:val="Obsah2"/>
            <w:tabs>
              <w:tab w:val="left" w:pos="880"/>
              <w:tab w:val="right" w:leader="dot" w:pos="9061"/>
            </w:tabs>
            <w:rPr>
              <w:rFonts w:eastAsiaTheme="minorEastAsia"/>
              <w:noProof/>
              <w:lang w:eastAsia="cs-CZ"/>
            </w:rPr>
          </w:pPr>
          <w:hyperlink w:anchor="_Toc448208880" w:history="1">
            <w:r w:rsidR="00D9681E" w:rsidRPr="002350D6">
              <w:rPr>
                <w:rStyle w:val="Hypertextovodkaz"/>
                <w:noProof/>
              </w:rPr>
              <w:t>2.2</w:t>
            </w:r>
            <w:r w:rsidR="00D9681E">
              <w:rPr>
                <w:rFonts w:eastAsiaTheme="minorEastAsia"/>
                <w:noProof/>
                <w:lang w:eastAsia="cs-CZ"/>
              </w:rPr>
              <w:tab/>
            </w:r>
            <w:r w:rsidR="00D9681E" w:rsidRPr="002350D6">
              <w:rPr>
                <w:rStyle w:val="Hypertextovodkaz"/>
                <w:noProof/>
              </w:rPr>
              <w:t>Křesťanská výchova ve školství a její pojetí a cíle</w:t>
            </w:r>
            <w:r w:rsidR="00D9681E">
              <w:rPr>
                <w:noProof/>
                <w:webHidden/>
              </w:rPr>
              <w:tab/>
            </w:r>
            <w:r>
              <w:rPr>
                <w:noProof/>
                <w:webHidden/>
              </w:rPr>
              <w:fldChar w:fldCharType="begin"/>
            </w:r>
            <w:r w:rsidR="00D9681E">
              <w:rPr>
                <w:noProof/>
                <w:webHidden/>
              </w:rPr>
              <w:instrText xml:space="preserve"> PAGEREF _Toc448208880 \h </w:instrText>
            </w:r>
            <w:r>
              <w:rPr>
                <w:noProof/>
                <w:webHidden/>
              </w:rPr>
            </w:r>
            <w:r>
              <w:rPr>
                <w:noProof/>
                <w:webHidden/>
              </w:rPr>
              <w:fldChar w:fldCharType="separate"/>
            </w:r>
            <w:r w:rsidR="00D9681E">
              <w:rPr>
                <w:noProof/>
                <w:webHidden/>
              </w:rPr>
              <w:t>9</w:t>
            </w:r>
            <w:r>
              <w:rPr>
                <w:noProof/>
                <w:webHidden/>
              </w:rPr>
              <w:fldChar w:fldCharType="end"/>
            </w:r>
          </w:hyperlink>
        </w:p>
        <w:p w:rsidR="00D9681E" w:rsidRDefault="00F1635F">
          <w:pPr>
            <w:pStyle w:val="Obsah2"/>
            <w:tabs>
              <w:tab w:val="left" w:pos="880"/>
              <w:tab w:val="right" w:leader="dot" w:pos="9061"/>
            </w:tabs>
            <w:rPr>
              <w:rFonts w:eastAsiaTheme="minorEastAsia"/>
              <w:noProof/>
              <w:lang w:eastAsia="cs-CZ"/>
            </w:rPr>
          </w:pPr>
          <w:hyperlink w:anchor="_Toc448208881" w:history="1">
            <w:r w:rsidR="00D9681E" w:rsidRPr="002350D6">
              <w:rPr>
                <w:rStyle w:val="Hypertextovodkaz"/>
                <w:noProof/>
              </w:rPr>
              <w:t>2.3</w:t>
            </w:r>
            <w:r w:rsidR="00D9681E">
              <w:rPr>
                <w:rFonts w:eastAsiaTheme="minorEastAsia"/>
                <w:noProof/>
                <w:lang w:eastAsia="cs-CZ"/>
              </w:rPr>
              <w:tab/>
            </w:r>
            <w:r w:rsidR="00D9681E" w:rsidRPr="002350D6">
              <w:rPr>
                <w:rStyle w:val="Hypertextovodkaz"/>
                <w:noProof/>
              </w:rPr>
              <w:t>Výchozí specifika církevního školství u nás</w:t>
            </w:r>
            <w:r w:rsidR="00D9681E">
              <w:rPr>
                <w:noProof/>
                <w:webHidden/>
              </w:rPr>
              <w:tab/>
            </w:r>
            <w:r>
              <w:rPr>
                <w:noProof/>
                <w:webHidden/>
              </w:rPr>
              <w:fldChar w:fldCharType="begin"/>
            </w:r>
            <w:r w:rsidR="00D9681E">
              <w:rPr>
                <w:noProof/>
                <w:webHidden/>
              </w:rPr>
              <w:instrText xml:space="preserve"> PAGEREF _Toc448208881 \h </w:instrText>
            </w:r>
            <w:r>
              <w:rPr>
                <w:noProof/>
                <w:webHidden/>
              </w:rPr>
            </w:r>
            <w:r>
              <w:rPr>
                <w:noProof/>
                <w:webHidden/>
              </w:rPr>
              <w:fldChar w:fldCharType="separate"/>
            </w:r>
            <w:r w:rsidR="00D9681E">
              <w:rPr>
                <w:noProof/>
                <w:webHidden/>
              </w:rPr>
              <w:t>11</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882" w:history="1">
            <w:r w:rsidR="00D9681E" w:rsidRPr="002350D6">
              <w:rPr>
                <w:rStyle w:val="Hypertextovodkaz"/>
                <w:noProof/>
              </w:rPr>
              <w:t>2.3.1</w:t>
            </w:r>
            <w:r w:rsidR="00D9681E">
              <w:rPr>
                <w:rFonts w:eastAsiaTheme="minorEastAsia"/>
                <w:noProof/>
                <w:lang w:eastAsia="cs-CZ"/>
              </w:rPr>
              <w:tab/>
            </w:r>
            <w:r w:rsidR="00D9681E" w:rsidRPr="002350D6">
              <w:rPr>
                <w:rStyle w:val="Hypertextovodkaz"/>
                <w:noProof/>
              </w:rPr>
              <w:t>Základní dělení škol</w:t>
            </w:r>
            <w:r w:rsidR="00D9681E">
              <w:rPr>
                <w:noProof/>
                <w:webHidden/>
              </w:rPr>
              <w:tab/>
            </w:r>
            <w:r>
              <w:rPr>
                <w:noProof/>
                <w:webHidden/>
              </w:rPr>
              <w:fldChar w:fldCharType="begin"/>
            </w:r>
            <w:r w:rsidR="00D9681E">
              <w:rPr>
                <w:noProof/>
                <w:webHidden/>
              </w:rPr>
              <w:instrText xml:space="preserve"> PAGEREF _Toc448208882 \h </w:instrText>
            </w:r>
            <w:r>
              <w:rPr>
                <w:noProof/>
                <w:webHidden/>
              </w:rPr>
            </w:r>
            <w:r>
              <w:rPr>
                <w:noProof/>
                <w:webHidden/>
              </w:rPr>
              <w:fldChar w:fldCharType="separate"/>
            </w:r>
            <w:r w:rsidR="00D9681E">
              <w:rPr>
                <w:noProof/>
                <w:webHidden/>
              </w:rPr>
              <w:t>11</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883" w:history="1">
            <w:r w:rsidR="00D9681E" w:rsidRPr="002350D6">
              <w:rPr>
                <w:rStyle w:val="Hypertextovodkaz"/>
                <w:noProof/>
              </w:rPr>
              <w:t>2.3.2</w:t>
            </w:r>
            <w:r w:rsidR="00D9681E">
              <w:rPr>
                <w:rFonts w:eastAsiaTheme="minorEastAsia"/>
                <w:noProof/>
                <w:lang w:eastAsia="cs-CZ"/>
              </w:rPr>
              <w:tab/>
            </w:r>
            <w:r w:rsidR="00D9681E" w:rsidRPr="002350D6">
              <w:rPr>
                <w:rStyle w:val="Hypertextovodkaz"/>
                <w:noProof/>
              </w:rPr>
              <w:t>Vztah církevních škol k rodině</w:t>
            </w:r>
            <w:r w:rsidR="00D9681E">
              <w:rPr>
                <w:noProof/>
                <w:webHidden/>
              </w:rPr>
              <w:tab/>
            </w:r>
            <w:r>
              <w:rPr>
                <w:noProof/>
                <w:webHidden/>
              </w:rPr>
              <w:fldChar w:fldCharType="begin"/>
            </w:r>
            <w:r w:rsidR="00D9681E">
              <w:rPr>
                <w:noProof/>
                <w:webHidden/>
              </w:rPr>
              <w:instrText xml:space="preserve"> PAGEREF _Toc448208883 \h </w:instrText>
            </w:r>
            <w:r>
              <w:rPr>
                <w:noProof/>
                <w:webHidden/>
              </w:rPr>
            </w:r>
            <w:r>
              <w:rPr>
                <w:noProof/>
                <w:webHidden/>
              </w:rPr>
              <w:fldChar w:fldCharType="separate"/>
            </w:r>
            <w:r w:rsidR="00D9681E">
              <w:rPr>
                <w:noProof/>
                <w:webHidden/>
              </w:rPr>
              <w:t>11</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884" w:history="1">
            <w:r w:rsidR="00D9681E" w:rsidRPr="002350D6">
              <w:rPr>
                <w:rStyle w:val="Hypertextovodkaz"/>
                <w:noProof/>
              </w:rPr>
              <w:t>2.3.3</w:t>
            </w:r>
            <w:r w:rsidR="00D9681E">
              <w:rPr>
                <w:rFonts w:eastAsiaTheme="minorEastAsia"/>
                <w:noProof/>
                <w:lang w:eastAsia="cs-CZ"/>
              </w:rPr>
              <w:tab/>
            </w:r>
            <w:r w:rsidR="00D9681E" w:rsidRPr="002350D6">
              <w:rPr>
                <w:rStyle w:val="Hypertextovodkaz"/>
                <w:noProof/>
              </w:rPr>
              <w:t>Evangelizační poslání církevních škol</w:t>
            </w:r>
            <w:r w:rsidR="00D9681E">
              <w:rPr>
                <w:noProof/>
                <w:webHidden/>
              </w:rPr>
              <w:tab/>
            </w:r>
            <w:r>
              <w:rPr>
                <w:noProof/>
                <w:webHidden/>
              </w:rPr>
              <w:fldChar w:fldCharType="begin"/>
            </w:r>
            <w:r w:rsidR="00D9681E">
              <w:rPr>
                <w:noProof/>
                <w:webHidden/>
              </w:rPr>
              <w:instrText xml:space="preserve"> PAGEREF _Toc448208884 \h </w:instrText>
            </w:r>
            <w:r>
              <w:rPr>
                <w:noProof/>
                <w:webHidden/>
              </w:rPr>
            </w:r>
            <w:r>
              <w:rPr>
                <w:noProof/>
                <w:webHidden/>
              </w:rPr>
              <w:fldChar w:fldCharType="separate"/>
            </w:r>
            <w:r w:rsidR="00D9681E">
              <w:rPr>
                <w:noProof/>
                <w:webHidden/>
              </w:rPr>
              <w:t>12</w:t>
            </w:r>
            <w:r>
              <w:rPr>
                <w:noProof/>
                <w:webHidden/>
              </w:rPr>
              <w:fldChar w:fldCharType="end"/>
            </w:r>
          </w:hyperlink>
        </w:p>
        <w:p w:rsidR="00D9681E" w:rsidRDefault="00F1635F">
          <w:pPr>
            <w:pStyle w:val="Obsah2"/>
            <w:tabs>
              <w:tab w:val="left" w:pos="880"/>
              <w:tab w:val="right" w:leader="dot" w:pos="9061"/>
            </w:tabs>
            <w:rPr>
              <w:rFonts w:eastAsiaTheme="minorEastAsia"/>
              <w:noProof/>
              <w:lang w:eastAsia="cs-CZ"/>
            </w:rPr>
          </w:pPr>
          <w:hyperlink w:anchor="_Toc448208885" w:history="1">
            <w:r w:rsidR="00D9681E" w:rsidRPr="002350D6">
              <w:rPr>
                <w:rStyle w:val="Hypertextovodkaz"/>
                <w:noProof/>
              </w:rPr>
              <w:t>2.4</w:t>
            </w:r>
            <w:r w:rsidR="00D9681E">
              <w:rPr>
                <w:rFonts w:eastAsiaTheme="minorEastAsia"/>
                <w:noProof/>
                <w:lang w:eastAsia="cs-CZ"/>
              </w:rPr>
              <w:tab/>
            </w:r>
            <w:r w:rsidR="00D9681E" w:rsidRPr="002350D6">
              <w:rPr>
                <w:rStyle w:val="Hypertextovodkaz"/>
                <w:noProof/>
              </w:rPr>
              <w:t>Církevní školy a jejich místo ve společnosti</w:t>
            </w:r>
            <w:r w:rsidR="00D9681E">
              <w:rPr>
                <w:noProof/>
                <w:webHidden/>
              </w:rPr>
              <w:tab/>
            </w:r>
            <w:r>
              <w:rPr>
                <w:noProof/>
                <w:webHidden/>
              </w:rPr>
              <w:fldChar w:fldCharType="begin"/>
            </w:r>
            <w:r w:rsidR="00D9681E">
              <w:rPr>
                <w:noProof/>
                <w:webHidden/>
              </w:rPr>
              <w:instrText xml:space="preserve"> PAGEREF _Toc448208885 \h </w:instrText>
            </w:r>
            <w:r>
              <w:rPr>
                <w:noProof/>
                <w:webHidden/>
              </w:rPr>
            </w:r>
            <w:r>
              <w:rPr>
                <w:noProof/>
                <w:webHidden/>
              </w:rPr>
              <w:fldChar w:fldCharType="separate"/>
            </w:r>
            <w:r w:rsidR="00D9681E">
              <w:rPr>
                <w:noProof/>
                <w:webHidden/>
              </w:rPr>
              <w:t>12</w:t>
            </w:r>
            <w:r>
              <w:rPr>
                <w:noProof/>
                <w:webHidden/>
              </w:rPr>
              <w:fldChar w:fldCharType="end"/>
            </w:r>
          </w:hyperlink>
        </w:p>
        <w:p w:rsidR="00D9681E" w:rsidRDefault="00F1635F">
          <w:pPr>
            <w:pStyle w:val="Obsah1"/>
            <w:tabs>
              <w:tab w:val="left" w:pos="440"/>
              <w:tab w:val="right" w:leader="dot" w:pos="9061"/>
            </w:tabs>
            <w:rPr>
              <w:rFonts w:eastAsiaTheme="minorEastAsia"/>
              <w:noProof/>
              <w:lang w:eastAsia="cs-CZ"/>
            </w:rPr>
          </w:pPr>
          <w:hyperlink w:anchor="_Toc448208886" w:history="1">
            <w:r w:rsidR="00D9681E" w:rsidRPr="002350D6">
              <w:rPr>
                <w:rStyle w:val="Hypertextovodkaz"/>
                <w:noProof/>
              </w:rPr>
              <w:t>3</w:t>
            </w:r>
            <w:r w:rsidR="00D9681E">
              <w:rPr>
                <w:rFonts w:eastAsiaTheme="minorEastAsia"/>
                <w:noProof/>
                <w:lang w:eastAsia="cs-CZ"/>
              </w:rPr>
              <w:tab/>
            </w:r>
            <w:r w:rsidR="00D9681E" w:rsidRPr="002350D6">
              <w:rPr>
                <w:rStyle w:val="Hypertextovodkaz"/>
                <w:noProof/>
              </w:rPr>
              <w:t>Z historie českého církevního školství</w:t>
            </w:r>
            <w:r w:rsidR="00D9681E">
              <w:rPr>
                <w:noProof/>
                <w:webHidden/>
              </w:rPr>
              <w:tab/>
            </w:r>
            <w:r>
              <w:rPr>
                <w:noProof/>
                <w:webHidden/>
              </w:rPr>
              <w:fldChar w:fldCharType="begin"/>
            </w:r>
            <w:r w:rsidR="00D9681E">
              <w:rPr>
                <w:noProof/>
                <w:webHidden/>
              </w:rPr>
              <w:instrText xml:space="preserve"> PAGEREF _Toc448208886 \h </w:instrText>
            </w:r>
            <w:r>
              <w:rPr>
                <w:noProof/>
                <w:webHidden/>
              </w:rPr>
            </w:r>
            <w:r>
              <w:rPr>
                <w:noProof/>
                <w:webHidden/>
              </w:rPr>
              <w:fldChar w:fldCharType="separate"/>
            </w:r>
            <w:r w:rsidR="00D9681E">
              <w:rPr>
                <w:noProof/>
                <w:webHidden/>
              </w:rPr>
              <w:t>13</w:t>
            </w:r>
            <w:r>
              <w:rPr>
                <w:noProof/>
                <w:webHidden/>
              </w:rPr>
              <w:fldChar w:fldCharType="end"/>
            </w:r>
          </w:hyperlink>
        </w:p>
        <w:p w:rsidR="00D9681E" w:rsidRDefault="00F1635F">
          <w:pPr>
            <w:pStyle w:val="Obsah2"/>
            <w:tabs>
              <w:tab w:val="left" w:pos="880"/>
              <w:tab w:val="right" w:leader="dot" w:pos="9061"/>
            </w:tabs>
            <w:rPr>
              <w:rFonts w:eastAsiaTheme="minorEastAsia"/>
              <w:noProof/>
              <w:lang w:eastAsia="cs-CZ"/>
            </w:rPr>
          </w:pPr>
          <w:hyperlink w:anchor="_Toc448208887" w:history="1">
            <w:r w:rsidR="00D9681E" w:rsidRPr="002350D6">
              <w:rPr>
                <w:rStyle w:val="Hypertextovodkaz"/>
                <w:noProof/>
              </w:rPr>
              <w:t>3.1</w:t>
            </w:r>
            <w:r w:rsidR="00D9681E">
              <w:rPr>
                <w:rFonts w:eastAsiaTheme="minorEastAsia"/>
                <w:noProof/>
                <w:lang w:eastAsia="cs-CZ"/>
              </w:rPr>
              <w:tab/>
            </w:r>
            <w:r w:rsidR="00D9681E" w:rsidRPr="002350D6">
              <w:rPr>
                <w:rStyle w:val="Hypertextovodkaz"/>
                <w:noProof/>
              </w:rPr>
              <w:t>Počátky českého církevního školství</w:t>
            </w:r>
            <w:r w:rsidR="00D9681E">
              <w:rPr>
                <w:noProof/>
                <w:webHidden/>
              </w:rPr>
              <w:tab/>
            </w:r>
            <w:r>
              <w:rPr>
                <w:noProof/>
                <w:webHidden/>
              </w:rPr>
              <w:fldChar w:fldCharType="begin"/>
            </w:r>
            <w:r w:rsidR="00D9681E">
              <w:rPr>
                <w:noProof/>
                <w:webHidden/>
              </w:rPr>
              <w:instrText xml:space="preserve"> PAGEREF _Toc448208887 \h </w:instrText>
            </w:r>
            <w:r>
              <w:rPr>
                <w:noProof/>
                <w:webHidden/>
              </w:rPr>
            </w:r>
            <w:r>
              <w:rPr>
                <w:noProof/>
                <w:webHidden/>
              </w:rPr>
              <w:fldChar w:fldCharType="separate"/>
            </w:r>
            <w:r w:rsidR="00D9681E">
              <w:rPr>
                <w:noProof/>
                <w:webHidden/>
              </w:rPr>
              <w:t>13</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888" w:history="1">
            <w:r w:rsidR="00D9681E" w:rsidRPr="002350D6">
              <w:rPr>
                <w:rStyle w:val="Hypertextovodkaz"/>
                <w:noProof/>
              </w:rPr>
              <w:t>3.1.1</w:t>
            </w:r>
            <w:r w:rsidR="00D9681E">
              <w:rPr>
                <w:rFonts w:eastAsiaTheme="minorEastAsia"/>
                <w:noProof/>
                <w:lang w:eastAsia="cs-CZ"/>
              </w:rPr>
              <w:tab/>
            </w:r>
            <w:r w:rsidR="00D9681E" w:rsidRPr="002350D6">
              <w:rPr>
                <w:rStyle w:val="Hypertextovodkaz"/>
                <w:noProof/>
              </w:rPr>
              <w:t>Konfesní řády a jejich přínos vzdělávání a vzdělání</w:t>
            </w:r>
            <w:r w:rsidR="00D9681E">
              <w:rPr>
                <w:noProof/>
                <w:webHidden/>
              </w:rPr>
              <w:tab/>
            </w:r>
            <w:r>
              <w:rPr>
                <w:noProof/>
                <w:webHidden/>
              </w:rPr>
              <w:fldChar w:fldCharType="begin"/>
            </w:r>
            <w:r w:rsidR="00D9681E">
              <w:rPr>
                <w:noProof/>
                <w:webHidden/>
              </w:rPr>
              <w:instrText xml:space="preserve"> PAGEREF _Toc448208888 \h </w:instrText>
            </w:r>
            <w:r>
              <w:rPr>
                <w:noProof/>
                <w:webHidden/>
              </w:rPr>
            </w:r>
            <w:r>
              <w:rPr>
                <w:noProof/>
                <w:webHidden/>
              </w:rPr>
              <w:fldChar w:fldCharType="separate"/>
            </w:r>
            <w:r w:rsidR="00D9681E">
              <w:rPr>
                <w:noProof/>
                <w:webHidden/>
              </w:rPr>
              <w:t>13</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889" w:history="1">
            <w:r w:rsidR="00D9681E" w:rsidRPr="002350D6">
              <w:rPr>
                <w:rStyle w:val="Hypertextovodkaz"/>
                <w:noProof/>
              </w:rPr>
              <w:t>3.1.2</w:t>
            </w:r>
            <w:r w:rsidR="00D9681E">
              <w:rPr>
                <w:rFonts w:eastAsiaTheme="minorEastAsia"/>
                <w:noProof/>
                <w:lang w:eastAsia="cs-CZ"/>
              </w:rPr>
              <w:tab/>
            </w:r>
            <w:r w:rsidR="00D9681E" w:rsidRPr="002350D6">
              <w:rPr>
                <w:rStyle w:val="Hypertextovodkaz"/>
                <w:noProof/>
              </w:rPr>
              <w:t>Řád svatého Benediktina - benediktini</w:t>
            </w:r>
            <w:r w:rsidR="00D9681E">
              <w:rPr>
                <w:noProof/>
                <w:webHidden/>
              </w:rPr>
              <w:tab/>
            </w:r>
            <w:r>
              <w:rPr>
                <w:noProof/>
                <w:webHidden/>
              </w:rPr>
              <w:fldChar w:fldCharType="begin"/>
            </w:r>
            <w:r w:rsidR="00D9681E">
              <w:rPr>
                <w:noProof/>
                <w:webHidden/>
              </w:rPr>
              <w:instrText xml:space="preserve"> PAGEREF _Toc448208889 \h </w:instrText>
            </w:r>
            <w:r>
              <w:rPr>
                <w:noProof/>
                <w:webHidden/>
              </w:rPr>
            </w:r>
            <w:r>
              <w:rPr>
                <w:noProof/>
                <w:webHidden/>
              </w:rPr>
              <w:fldChar w:fldCharType="separate"/>
            </w:r>
            <w:r w:rsidR="00D9681E">
              <w:rPr>
                <w:noProof/>
                <w:webHidden/>
              </w:rPr>
              <w:t>14</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890" w:history="1">
            <w:r w:rsidR="00D9681E" w:rsidRPr="002350D6">
              <w:rPr>
                <w:rStyle w:val="Hypertextovodkaz"/>
                <w:noProof/>
              </w:rPr>
              <w:t>3.1.3</w:t>
            </w:r>
            <w:r w:rsidR="00D9681E">
              <w:rPr>
                <w:rFonts w:eastAsiaTheme="minorEastAsia"/>
                <w:noProof/>
                <w:lang w:eastAsia="cs-CZ"/>
              </w:rPr>
              <w:tab/>
            </w:r>
            <w:r w:rsidR="00D9681E" w:rsidRPr="002350D6">
              <w:rPr>
                <w:rStyle w:val="Hypertextovodkaz"/>
                <w:noProof/>
              </w:rPr>
              <w:t>Tovaryšstvo Ježíšovo - jezuité</w:t>
            </w:r>
            <w:r w:rsidR="00D9681E">
              <w:rPr>
                <w:noProof/>
                <w:webHidden/>
              </w:rPr>
              <w:tab/>
            </w:r>
            <w:r>
              <w:rPr>
                <w:noProof/>
                <w:webHidden/>
              </w:rPr>
              <w:fldChar w:fldCharType="begin"/>
            </w:r>
            <w:r w:rsidR="00D9681E">
              <w:rPr>
                <w:noProof/>
                <w:webHidden/>
              </w:rPr>
              <w:instrText xml:space="preserve"> PAGEREF _Toc448208890 \h </w:instrText>
            </w:r>
            <w:r>
              <w:rPr>
                <w:noProof/>
                <w:webHidden/>
              </w:rPr>
            </w:r>
            <w:r>
              <w:rPr>
                <w:noProof/>
                <w:webHidden/>
              </w:rPr>
              <w:fldChar w:fldCharType="separate"/>
            </w:r>
            <w:r w:rsidR="00D9681E">
              <w:rPr>
                <w:noProof/>
                <w:webHidden/>
              </w:rPr>
              <w:t>14</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891" w:history="1">
            <w:r w:rsidR="00D9681E" w:rsidRPr="002350D6">
              <w:rPr>
                <w:rStyle w:val="Hypertextovodkaz"/>
                <w:noProof/>
              </w:rPr>
              <w:t>3.1.4</w:t>
            </w:r>
            <w:r w:rsidR="00D9681E">
              <w:rPr>
                <w:rFonts w:eastAsiaTheme="minorEastAsia"/>
                <w:noProof/>
                <w:lang w:eastAsia="cs-CZ"/>
              </w:rPr>
              <w:tab/>
            </w:r>
            <w:r w:rsidR="00D9681E" w:rsidRPr="002350D6">
              <w:rPr>
                <w:rStyle w:val="Hypertextovodkaz"/>
                <w:noProof/>
              </w:rPr>
              <w:t>Řád zbožných škol - piaristé</w:t>
            </w:r>
            <w:r w:rsidR="00D9681E">
              <w:rPr>
                <w:noProof/>
                <w:webHidden/>
              </w:rPr>
              <w:tab/>
            </w:r>
            <w:r>
              <w:rPr>
                <w:noProof/>
                <w:webHidden/>
              </w:rPr>
              <w:fldChar w:fldCharType="begin"/>
            </w:r>
            <w:r w:rsidR="00D9681E">
              <w:rPr>
                <w:noProof/>
                <w:webHidden/>
              </w:rPr>
              <w:instrText xml:space="preserve"> PAGEREF _Toc448208891 \h </w:instrText>
            </w:r>
            <w:r>
              <w:rPr>
                <w:noProof/>
                <w:webHidden/>
              </w:rPr>
            </w:r>
            <w:r>
              <w:rPr>
                <w:noProof/>
                <w:webHidden/>
              </w:rPr>
              <w:fldChar w:fldCharType="separate"/>
            </w:r>
            <w:r w:rsidR="00D9681E">
              <w:rPr>
                <w:noProof/>
                <w:webHidden/>
              </w:rPr>
              <w:t>15</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892" w:history="1">
            <w:r w:rsidR="00D9681E" w:rsidRPr="002350D6">
              <w:rPr>
                <w:rStyle w:val="Hypertextovodkaz"/>
                <w:noProof/>
              </w:rPr>
              <w:t>3.1.5</w:t>
            </w:r>
            <w:r w:rsidR="00D9681E">
              <w:rPr>
                <w:rFonts w:eastAsiaTheme="minorEastAsia"/>
                <w:noProof/>
                <w:lang w:eastAsia="cs-CZ"/>
              </w:rPr>
              <w:tab/>
            </w:r>
            <w:r w:rsidR="00D9681E" w:rsidRPr="002350D6">
              <w:rPr>
                <w:rStyle w:val="Hypertextovodkaz"/>
                <w:noProof/>
              </w:rPr>
              <w:t>Římská unie řádu svaté Voršily - voršilky</w:t>
            </w:r>
            <w:r w:rsidR="00D9681E">
              <w:rPr>
                <w:noProof/>
                <w:webHidden/>
              </w:rPr>
              <w:tab/>
            </w:r>
            <w:r>
              <w:rPr>
                <w:noProof/>
                <w:webHidden/>
              </w:rPr>
              <w:fldChar w:fldCharType="begin"/>
            </w:r>
            <w:r w:rsidR="00D9681E">
              <w:rPr>
                <w:noProof/>
                <w:webHidden/>
              </w:rPr>
              <w:instrText xml:space="preserve"> PAGEREF _Toc448208892 \h </w:instrText>
            </w:r>
            <w:r>
              <w:rPr>
                <w:noProof/>
                <w:webHidden/>
              </w:rPr>
            </w:r>
            <w:r>
              <w:rPr>
                <w:noProof/>
                <w:webHidden/>
              </w:rPr>
              <w:fldChar w:fldCharType="separate"/>
            </w:r>
            <w:r w:rsidR="00D9681E">
              <w:rPr>
                <w:noProof/>
                <w:webHidden/>
              </w:rPr>
              <w:t>15</w:t>
            </w:r>
            <w:r>
              <w:rPr>
                <w:noProof/>
                <w:webHidden/>
              </w:rPr>
              <w:fldChar w:fldCharType="end"/>
            </w:r>
          </w:hyperlink>
        </w:p>
        <w:p w:rsidR="00D9681E" w:rsidRDefault="00F1635F">
          <w:pPr>
            <w:pStyle w:val="Obsah2"/>
            <w:tabs>
              <w:tab w:val="left" w:pos="880"/>
              <w:tab w:val="right" w:leader="dot" w:pos="9061"/>
            </w:tabs>
            <w:rPr>
              <w:rFonts w:eastAsiaTheme="minorEastAsia"/>
              <w:noProof/>
              <w:lang w:eastAsia="cs-CZ"/>
            </w:rPr>
          </w:pPr>
          <w:hyperlink w:anchor="_Toc448208893" w:history="1">
            <w:r w:rsidR="00D9681E" w:rsidRPr="002350D6">
              <w:rPr>
                <w:rStyle w:val="Hypertextovodkaz"/>
                <w:noProof/>
              </w:rPr>
              <w:t>3.2</w:t>
            </w:r>
            <w:r w:rsidR="00D9681E">
              <w:rPr>
                <w:rFonts w:eastAsiaTheme="minorEastAsia"/>
                <w:noProof/>
                <w:lang w:eastAsia="cs-CZ"/>
              </w:rPr>
              <w:tab/>
            </w:r>
            <w:r w:rsidR="00D9681E" w:rsidRPr="002350D6">
              <w:rPr>
                <w:rStyle w:val="Hypertextovodkaz"/>
                <w:noProof/>
              </w:rPr>
              <w:t>Reformace a její vliv na školství</w:t>
            </w:r>
            <w:r w:rsidR="00D9681E">
              <w:rPr>
                <w:noProof/>
                <w:webHidden/>
              </w:rPr>
              <w:tab/>
            </w:r>
            <w:r>
              <w:rPr>
                <w:noProof/>
                <w:webHidden/>
              </w:rPr>
              <w:fldChar w:fldCharType="begin"/>
            </w:r>
            <w:r w:rsidR="00D9681E">
              <w:rPr>
                <w:noProof/>
                <w:webHidden/>
              </w:rPr>
              <w:instrText xml:space="preserve"> PAGEREF _Toc448208893 \h </w:instrText>
            </w:r>
            <w:r>
              <w:rPr>
                <w:noProof/>
                <w:webHidden/>
              </w:rPr>
            </w:r>
            <w:r>
              <w:rPr>
                <w:noProof/>
                <w:webHidden/>
              </w:rPr>
              <w:fldChar w:fldCharType="separate"/>
            </w:r>
            <w:r w:rsidR="00D9681E">
              <w:rPr>
                <w:noProof/>
                <w:webHidden/>
              </w:rPr>
              <w:t>16</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894" w:history="1">
            <w:r w:rsidR="00D9681E" w:rsidRPr="002350D6">
              <w:rPr>
                <w:rStyle w:val="Hypertextovodkaz"/>
                <w:noProof/>
              </w:rPr>
              <w:t>3.2.1</w:t>
            </w:r>
            <w:r w:rsidR="00D9681E">
              <w:rPr>
                <w:rFonts w:eastAsiaTheme="minorEastAsia"/>
                <w:noProof/>
                <w:lang w:eastAsia="cs-CZ"/>
              </w:rPr>
              <w:tab/>
            </w:r>
            <w:r w:rsidR="00D9681E" w:rsidRPr="002350D6">
              <w:rPr>
                <w:rStyle w:val="Hypertextovodkaz"/>
                <w:noProof/>
              </w:rPr>
              <w:t>Vzdělávání na bratrských školách</w:t>
            </w:r>
            <w:r w:rsidR="00D9681E">
              <w:rPr>
                <w:noProof/>
                <w:webHidden/>
              </w:rPr>
              <w:tab/>
            </w:r>
            <w:r>
              <w:rPr>
                <w:noProof/>
                <w:webHidden/>
              </w:rPr>
              <w:fldChar w:fldCharType="begin"/>
            </w:r>
            <w:r w:rsidR="00D9681E">
              <w:rPr>
                <w:noProof/>
                <w:webHidden/>
              </w:rPr>
              <w:instrText xml:space="preserve"> PAGEREF _Toc448208894 \h </w:instrText>
            </w:r>
            <w:r>
              <w:rPr>
                <w:noProof/>
                <w:webHidden/>
              </w:rPr>
            </w:r>
            <w:r>
              <w:rPr>
                <w:noProof/>
                <w:webHidden/>
              </w:rPr>
              <w:fldChar w:fldCharType="separate"/>
            </w:r>
            <w:r w:rsidR="00D9681E">
              <w:rPr>
                <w:noProof/>
                <w:webHidden/>
              </w:rPr>
              <w:t>16</w:t>
            </w:r>
            <w:r>
              <w:rPr>
                <w:noProof/>
                <w:webHidden/>
              </w:rPr>
              <w:fldChar w:fldCharType="end"/>
            </w:r>
          </w:hyperlink>
        </w:p>
        <w:p w:rsidR="00D9681E" w:rsidRDefault="00F1635F">
          <w:pPr>
            <w:pStyle w:val="Obsah2"/>
            <w:tabs>
              <w:tab w:val="left" w:pos="880"/>
              <w:tab w:val="right" w:leader="dot" w:pos="9061"/>
            </w:tabs>
            <w:rPr>
              <w:rFonts w:eastAsiaTheme="minorEastAsia"/>
              <w:noProof/>
              <w:lang w:eastAsia="cs-CZ"/>
            </w:rPr>
          </w:pPr>
          <w:hyperlink w:anchor="_Toc448208895" w:history="1">
            <w:r w:rsidR="00D9681E" w:rsidRPr="002350D6">
              <w:rPr>
                <w:rStyle w:val="Hypertextovodkaz"/>
                <w:noProof/>
              </w:rPr>
              <w:t>3.3</w:t>
            </w:r>
            <w:r w:rsidR="00D9681E">
              <w:rPr>
                <w:rFonts w:eastAsiaTheme="minorEastAsia"/>
                <w:noProof/>
                <w:lang w:eastAsia="cs-CZ"/>
              </w:rPr>
              <w:tab/>
            </w:r>
            <w:r w:rsidR="00D9681E" w:rsidRPr="002350D6">
              <w:rPr>
                <w:rStyle w:val="Hypertextovodkaz"/>
                <w:noProof/>
              </w:rPr>
              <w:t>Školské reformy Marie Terezie a Josefa II.</w:t>
            </w:r>
            <w:r w:rsidR="00D9681E">
              <w:rPr>
                <w:noProof/>
                <w:webHidden/>
              </w:rPr>
              <w:tab/>
            </w:r>
            <w:r>
              <w:rPr>
                <w:noProof/>
                <w:webHidden/>
              </w:rPr>
              <w:fldChar w:fldCharType="begin"/>
            </w:r>
            <w:r w:rsidR="00D9681E">
              <w:rPr>
                <w:noProof/>
                <w:webHidden/>
              </w:rPr>
              <w:instrText xml:space="preserve"> PAGEREF _Toc448208895 \h </w:instrText>
            </w:r>
            <w:r>
              <w:rPr>
                <w:noProof/>
                <w:webHidden/>
              </w:rPr>
            </w:r>
            <w:r>
              <w:rPr>
                <w:noProof/>
                <w:webHidden/>
              </w:rPr>
              <w:fldChar w:fldCharType="separate"/>
            </w:r>
            <w:r w:rsidR="00D9681E">
              <w:rPr>
                <w:noProof/>
                <w:webHidden/>
              </w:rPr>
              <w:t>17</w:t>
            </w:r>
            <w:r>
              <w:rPr>
                <w:noProof/>
                <w:webHidden/>
              </w:rPr>
              <w:fldChar w:fldCharType="end"/>
            </w:r>
          </w:hyperlink>
        </w:p>
        <w:p w:rsidR="00D9681E" w:rsidRDefault="00F1635F">
          <w:pPr>
            <w:pStyle w:val="Obsah2"/>
            <w:tabs>
              <w:tab w:val="left" w:pos="880"/>
              <w:tab w:val="right" w:leader="dot" w:pos="9061"/>
            </w:tabs>
            <w:rPr>
              <w:rFonts w:eastAsiaTheme="minorEastAsia"/>
              <w:noProof/>
              <w:lang w:eastAsia="cs-CZ"/>
            </w:rPr>
          </w:pPr>
          <w:hyperlink w:anchor="_Toc448208896" w:history="1">
            <w:r w:rsidR="00D9681E" w:rsidRPr="002350D6">
              <w:rPr>
                <w:rStyle w:val="Hypertextovodkaz"/>
                <w:noProof/>
              </w:rPr>
              <w:t>3.4</w:t>
            </w:r>
            <w:r w:rsidR="00D9681E">
              <w:rPr>
                <w:rFonts w:eastAsiaTheme="minorEastAsia"/>
                <w:noProof/>
                <w:lang w:eastAsia="cs-CZ"/>
              </w:rPr>
              <w:tab/>
            </w:r>
            <w:r w:rsidR="00D9681E" w:rsidRPr="002350D6">
              <w:rPr>
                <w:rStyle w:val="Hypertextovodkaz"/>
                <w:noProof/>
              </w:rPr>
              <w:t>Revoluční období ve školství</w:t>
            </w:r>
            <w:r w:rsidR="00D9681E">
              <w:rPr>
                <w:noProof/>
                <w:webHidden/>
              </w:rPr>
              <w:tab/>
            </w:r>
            <w:r>
              <w:rPr>
                <w:noProof/>
                <w:webHidden/>
              </w:rPr>
              <w:fldChar w:fldCharType="begin"/>
            </w:r>
            <w:r w:rsidR="00D9681E">
              <w:rPr>
                <w:noProof/>
                <w:webHidden/>
              </w:rPr>
              <w:instrText xml:space="preserve"> PAGEREF _Toc448208896 \h </w:instrText>
            </w:r>
            <w:r>
              <w:rPr>
                <w:noProof/>
                <w:webHidden/>
              </w:rPr>
            </w:r>
            <w:r>
              <w:rPr>
                <w:noProof/>
                <w:webHidden/>
              </w:rPr>
              <w:fldChar w:fldCharType="separate"/>
            </w:r>
            <w:r w:rsidR="00D9681E">
              <w:rPr>
                <w:noProof/>
                <w:webHidden/>
              </w:rPr>
              <w:t>19</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897" w:history="1">
            <w:r w:rsidR="00D9681E" w:rsidRPr="002350D6">
              <w:rPr>
                <w:rStyle w:val="Hypertextovodkaz"/>
                <w:noProof/>
              </w:rPr>
              <w:t>3.4.1</w:t>
            </w:r>
            <w:r w:rsidR="00D9681E">
              <w:rPr>
                <w:rFonts w:eastAsiaTheme="minorEastAsia"/>
                <w:noProof/>
                <w:lang w:eastAsia="cs-CZ"/>
              </w:rPr>
              <w:tab/>
            </w:r>
            <w:r w:rsidR="00D9681E" w:rsidRPr="002350D6">
              <w:rPr>
                <w:rStyle w:val="Hypertextovodkaz"/>
                <w:noProof/>
              </w:rPr>
              <w:t>Předrevoluční období</w:t>
            </w:r>
            <w:r w:rsidR="00D9681E">
              <w:rPr>
                <w:noProof/>
                <w:webHidden/>
              </w:rPr>
              <w:tab/>
            </w:r>
            <w:r>
              <w:rPr>
                <w:noProof/>
                <w:webHidden/>
              </w:rPr>
              <w:fldChar w:fldCharType="begin"/>
            </w:r>
            <w:r w:rsidR="00D9681E">
              <w:rPr>
                <w:noProof/>
                <w:webHidden/>
              </w:rPr>
              <w:instrText xml:space="preserve"> PAGEREF _Toc448208897 \h </w:instrText>
            </w:r>
            <w:r>
              <w:rPr>
                <w:noProof/>
                <w:webHidden/>
              </w:rPr>
            </w:r>
            <w:r>
              <w:rPr>
                <w:noProof/>
                <w:webHidden/>
              </w:rPr>
              <w:fldChar w:fldCharType="separate"/>
            </w:r>
            <w:r w:rsidR="00D9681E">
              <w:rPr>
                <w:noProof/>
                <w:webHidden/>
              </w:rPr>
              <w:t>19</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898" w:history="1">
            <w:r w:rsidR="00D9681E" w:rsidRPr="002350D6">
              <w:rPr>
                <w:rStyle w:val="Hypertextovodkaz"/>
                <w:noProof/>
              </w:rPr>
              <w:t>3.4.2</w:t>
            </w:r>
            <w:r w:rsidR="00D9681E">
              <w:rPr>
                <w:rFonts w:eastAsiaTheme="minorEastAsia"/>
                <w:noProof/>
                <w:lang w:eastAsia="cs-CZ"/>
              </w:rPr>
              <w:tab/>
            </w:r>
            <w:r w:rsidR="00D9681E" w:rsidRPr="002350D6">
              <w:rPr>
                <w:rStyle w:val="Hypertextovodkaz"/>
                <w:noProof/>
              </w:rPr>
              <w:t>Samotná revoluce</w:t>
            </w:r>
            <w:r w:rsidR="00D9681E">
              <w:rPr>
                <w:noProof/>
                <w:webHidden/>
              </w:rPr>
              <w:tab/>
            </w:r>
            <w:r>
              <w:rPr>
                <w:noProof/>
                <w:webHidden/>
              </w:rPr>
              <w:fldChar w:fldCharType="begin"/>
            </w:r>
            <w:r w:rsidR="00D9681E">
              <w:rPr>
                <w:noProof/>
                <w:webHidden/>
              </w:rPr>
              <w:instrText xml:space="preserve"> PAGEREF _Toc448208898 \h </w:instrText>
            </w:r>
            <w:r>
              <w:rPr>
                <w:noProof/>
                <w:webHidden/>
              </w:rPr>
            </w:r>
            <w:r>
              <w:rPr>
                <w:noProof/>
                <w:webHidden/>
              </w:rPr>
              <w:fldChar w:fldCharType="separate"/>
            </w:r>
            <w:r w:rsidR="00D9681E">
              <w:rPr>
                <w:noProof/>
                <w:webHidden/>
              </w:rPr>
              <w:t>20</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899" w:history="1">
            <w:r w:rsidR="00D9681E" w:rsidRPr="002350D6">
              <w:rPr>
                <w:rStyle w:val="Hypertextovodkaz"/>
                <w:noProof/>
              </w:rPr>
              <w:t>3.4.3</w:t>
            </w:r>
            <w:r w:rsidR="00D9681E">
              <w:rPr>
                <w:rFonts w:eastAsiaTheme="minorEastAsia"/>
                <w:noProof/>
                <w:lang w:eastAsia="cs-CZ"/>
              </w:rPr>
              <w:tab/>
            </w:r>
            <w:r w:rsidR="00D9681E" w:rsidRPr="002350D6">
              <w:rPr>
                <w:rStyle w:val="Hypertextovodkaz"/>
                <w:noProof/>
              </w:rPr>
              <w:t>Haslerův zákon</w:t>
            </w:r>
            <w:r w:rsidR="00D9681E">
              <w:rPr>
                <w:noProof/>
                <w:webHidden/>
              </w:rPr>
              <w:tab/>
            </w:r>
            <w:r>
              <w:rPr>
                <w:noProof/>
                <w:webHidden/>
              </w:rPr>
              <w:fldChar w:fldCharType="begin"/>
            </w:r>
            <w:r w:rsidR="00D9681E">
              <w:rPr>
                <w:noProof/>
                <w:webHidden/>
              </w:rPr>
              <w:instrText xml:space="preserve"> PAGEREF _Toc448208899 \h </w:instrText>
            </w:r>
            <w:r>
              <w:rPr>
                <w:noProof/>
                <w:webHidden/>
              </w:rPr>
            </w:r>
            <w:r>
              <w:rPr>
                <w:noProof/>
                <w:webHidden/>
              </w:rPr>
              <w:fldChar w:fldCharType="separate"/>
            </w:r>
            <w:r w:rsidR="00D9681E">
              <w:rPr>
                <w:noProof/>
                <w:webHidden/>
              </w:rPr>
              <w:t>20</w:t>
            </w:r>
            <w:r>
              <w:rPr>
                <w:noProof/>
                <w:webHidden/>
              </w:rPr>
              <w:fldChar w:fldCharType="end"/>
            </w:r>
          </w:hyperlink>
        </w:p>
        <w:p w:rsidR="00D9681E" w:rsidRDefault="00F1635F">
          <w:pPr>
            <w:pStyle w:val="Obsah2"/>
            <w:tabs>
              <w:tab w:val="left" w:pos="880"/>
              <w:tab w:val="right" w:leader="dot" w:pos="9061"/>
            </w:tabs>
            <w:rPr>
              <w:rFonts w:eastAsiaTheme="minorEastAsia"/>
              <w:noProof/>
              <w:lang w:eastAsia="cs-CZ"/>
            </w:rPr>
          </w:pPr>
          <w:hyperlink w:anchor="_Toc448208900" w:history="1">
            <w:r w:rsidR="00D9681E" w:rsidRPr="002350D6">
              <w:rPr>
                <w:rStyle w:val="Hypertextovodkaz"/>
                <w:noProof/>
              </w:rPr>
              <w:t>3.5</w:t>
            </w:r>
            <w:r w:rsidR="00D9681E">
              <w:rPr>
                <w:rFonts w:eastAsiaTheme="minorEastAsia"/>
                <w:noProof/>
                <w:lang w:eastAsia="cs-CZ"/>
              </w:rPr>
              <w:tab/>
            </w:r>
            <w:r w:rsidR="00D9681E" w:rsidRPr="002350D6">
              <w:rPr>
                <w:rStyle w:val="Hypertextovodkaz"/>
                <w:noProof/>
              </w:rPr>
              <w:t>Školství za první republiky</w:t>
            </w:r>
            <w:r w:rsidR="00D9681E">
              <w:rPr>
                <w:noProof/>
                <w:webHidden/>
              </w:rPr>
              <w:tab/>
            </w:r>
            <w:r>
              <w:rPr>
                <w:noProof/>
                <w:webHidden/>
              </w:rPr>
              <w:fldChar w:fldCharType="begin"/>
            </w:r>
            <w:r w:rsidR="00D9681E">
              <w:rPr>
                <w:noProof/>
                <w:webHidden/>
              </w:rPr>
              <w:instrText xml:space="preserve"> PAGEREF _Toc448208900 \h </w:instrText>
            </w:r>
            <w:r>
              <w:rPr>
                <w:noProof/>
                <w:webHidden/>
              </w:rPr>
            </w:r>
            <w:r>
              <w:rPr>
                <w:noProof/>
                <w:webHidden/>
              </w:rPr>
              <w:fldChar w:fldCharType="separate"/>
            </w:r>
            <w:r w:rsidR="00D9681E">
              <w:rPr>
                <w:noProof/>
                <w:webHidden/>
              </w:rPr>
              <w:t>21</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901" w:history="1">
            <w:r w:rsidR="00D9681E" w:rsidRPr="002350D6">
              <w:rPr>
                <w:rStyle w:val="Hypertextovodkaz"/>
                <w:noProof/>
              </w:rPr>
              <w:t>3.5.1</w:t>
            </w:r>
            <w:r w:rsidR="00D9681E">
              <w:rPr>
                <w:rFonts w:eastAsiaTheme="minorEastAsia"/>
                <w:noProof/>
                <w:lang w:eastAsia="cs-CZ"/>
              </w:rPr>
              <w:tab/>
            </w:r>
            <w:r w:rsidR="00D9681E" w:rsidRPr="002350D6">
              <w:rPr>
                <w:rStyle w:val="Hypertextovodkaz"/>
                <w:noProof/>
              </w:rPr>
              <w:t>Školství  v Českých zemích</w:t>
            </w:r>
            <w:r w:rsidR="00D9681E">
              <w:rPr>
                <w:noProof/>
                <w:webHidden/>
              </w:rPr>
              <w:tab/>
            </w:r>
            <w:r>
              <w:rPr>
                <w:noProof/>
                <w:webHidden/>
              </w:rPr>
              <w:fldChar w:fldCharType="begin"/>
            </w:r>
            <w:r w:rsidR="00D9681E">
              <w:rPr>
                <w:noProof/>
                <w:webHidden/>
              </w:rPr>
              <w:instrText xml:space="preserve"> PAGEREF _Toc448208901 \h </w:instrText>
            </w:r>
            <w:r>
              <w:rPr>
                <w:noProof/>
                <w:webHidden/>
              </w:rPr>
            </w:r>
            <w:r>
              <w:rPr>
                <w:noProof/>
                <w:webHidden/>
              </w:rPr>
              <w:fldChar w:fldCharType="separate"/>
            </w:r>
            <w:r w:rsidR="00D9681E">
              <w:rPr>
                <w:noProof/>
                <w:webHidden/>
              </w:rPr>
              <w:t>21</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902" w:history="1">
            <w:r w:rsidR="00D9681E" w:rsidRPr="002350D6">
              <w:rPr>
                <w:rStyle w:val="Hypertextovodkaz"/>
                <w:noProof/>
              </w:rPr>
              <w:t>3.5.2</w:t>
            </w:r>
            <w:r w:rsidR="00D9681E">
              <w:rPr>
                <w:rFonts w:eastAsiaTheme="minorEastAsia"/>
                <w:noProof/>
                <w:lang w:eastAsia="cs-CZ"/>
              </w:rPr>
              <w:tab/>
            </w:r>
            <w:r w:rsidR="00D9681E" w:rsidRPr="002350D6">
              <w:rPr>
                <w:rStyle w:val="Hypertextovodkaz"/>
                <w:noProof/>
              </w:rPr>
              <w:t>Školství na Slovensku a Podkarpatské Rusi</w:t>
            </w:r>
            <w:r w:rsidR="00D9681E">
              <w:rPr>
                <w:noProof/>
                <w:webHidden/>
              </w:rPr>
              <w:tab/>
            </w:r>
            <w:r>
              <w:rPr>
                <w:noProof/>
                <w:webHidden/>
              </w:rPr>
              <w:fldChar w:fldCharType="begin"/>
            </w:r>
            <w:r w:rsidR="00D9681E">
              <w:rPr>
                <w:noProof/>
                <w:webHidden/>
              </w:rPr>
              <w:instrText xml:space="preserve"> PAGEREF _Toc448208902 \h </w:instrText>
            </w:r>
            <w:r>
              <w:rPr>
                <w:noProof/>
                <w:webHidden/>
              </w:rPr>
            </w:r>
            <w:r>
              <w:rPr>
                <w:noProof/>
                <w:webHidden/>
              </w:rPr>
              <w:fldChar w:fldCharType="separate"/>
            </w:r>
            <w:r w:rsidR="00D9681E">
              <w:rPr>
                <w:noProof/>
                <w:webHidden/>
              </w:rPr>
              <w:t>22</w:t>
            </w:r>
            <w:r>
              <w:rPr>
                <w:noProof/>
                <w:webHidden/>
              </w:rPr>
              <w:fldChar w:fldCharType="end"/>
            </w:r>
          </w:hyperlink>
        </w:p>
        <w:p w:rsidR="00D9681E" w:rsidRDefault="00F1635F">
          <w:pPr>
            <w:pStyle w:val="Obsah2"/>
            <w:tabs>
              <w:tab w:val="left" w:pos="880"/>
              <w:tab w:val="right" w:leader="dot" w:pos="9061"/>
            </w:tabs>
            <w:rPr>
              <w:rFonts w:eastAsiaTheme="minorEastAsia"/>
              <w:noProof/>
              <w:lang w:eastAsia="cs-CZ"/>
            </w:rPr>
          </w:pPr>
          <w:hyperlink w:anchor="_Toc448208903" w:history="1">
            <w:r w:rsidR="00D9681E" w:rsidRPr="002350D6">
              <w:rPr>
                <w:rStyle w:val="Hypertextovodkaz"/>
                <w:noProof/>
              </w:rPr>
              <w:t>3.6</w:t>
            </w:r>
            <w:r w:rsidR="00D9681E">
              <w:rPr>
                <w:rFonts w:eastAsiaTheme="minorEastAsia"/>
                <w:noProof/>
                <w:lang w:eastAsia="cs-CZ"/>
              </w:rPr>
              <w:tab/>
            </w:r>
            <w:r w:rsidR="00D9681E" w:rsidRPr="002350D6">
              <w:rPr>
                <w:rStyle w:val="Hypertextovodkaz"/>
                <w:noProof/>
              </w:rPr>
              <w:t>Vzdělávání za druhé světové války</w:t>
            </w:r>
            <w:r w:rsidR="00D9681E">
              <w:rPr>
                <w:noProof/>
                <w:webHidden/>
              </w:rPr>
              <w:tab/>
            </w:r>
            <w:r>
              <w:rPr>
                <w:noProof/>
                <w:webHidden/>
              </w:rPr>
              <w:fldChar w:fldCharType="begin"/>
            </w:r>
            <w:r w:rsidR="00D9681E">
              <w:rPr>
                <w:noProof/>
                <w:webHidden/>
              </w:rPr>
              <w:instrText xml:space="preserve"> PAGEREF _Toc448208903 \h </w:instrText>
            </w:r>
            <w:r>
              <w:rPr>
                <w:noProof/>
                <w:webHidden/>
              </w:rPr>
            </w:r>
            <w:r>
              <w:rPr>
                <w:noProof/>
                <w:webHidden/>
              </w:rPr>
              <w:fldChar w:fldCharType="separate"/>
            </w:r>
            <w:r w:rsidR="00D9681E">
              <w:rPr>
                <w:noProof/>
                <w:webHidden/>
              </w:rPr>
              <w:t>23</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904" w:history="1">
            <w:r w:rsidR="00D9681E" w:rsidRPr="002350D6">
              <w:rPr>
                <w:rStyle w:val="Hypertextovodkaz"/>
                <w:noProof/>
              </w:rPr>
              <w:t>3.6.1</w:t>
            </w:r>
            <w:r w:rsidR="00D9681E">
              <w:rPr>
                <w:rFonts w:eastAsiaTheme="minorEastAsia"/>
                <w:noProof/>
                <w:lang w:eastAsia="cs-CZ"/>
              </w:rPr>
              <w:tab/>
            </w:r>
            <w:r w:rsidR="00D9681E" w:rsidRPr="002350D6">
              <w:rPr>
                <w:rStyle w:val="Hypertextovodkaz"/>
                <w:noProof/>
              </w:rPr>
              <w:t>Vyučování v protektorátu</w:t>
            </w:r>
            <w:r w:rsidR="00D9681E">
              <w:rPr>
                <w:noProof/>
                <w:webHidden/>
              </w:rPr>
              <w:tab/>
            </w:r>
            <w:r>
              <w:rPr>
                <w:noProof/>
                <w:webHidden/>
              </w:rPr>
              <w:fldChar w:fldCharType="begin"/>
            </w:r>
            <w:r w:rsidR="00D9681E">
              <w:rPr>
                <w:noProof/>
                <w:webHidden/>
              </w:rPr>
              <w:instrText xml:space="preserve"> PAGEREF _Toc448208904 \h </w:instrText>
            </w:r>
            <w:r>
              <w:rPr>
                <w:noProof/>
                <w:webHidden/>
              </w:rPr>
            </w:r>
            <w:r>
              <w:rPr>
                <w:noProof/>
                <w:webHidden/>
              </w:rPr>
              <w:fldChar w:fldCharType="separate"/>
            </w:r>
            <w:r w:rsidR="00D9681E">
              <w:rPr>
                <w:noProof/>
                <w:webHidden/>
              </w:rPr>
              <w:t>23</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905" w:history="1">
            <w:r w:rsidR="00D9681E" w:rsidRPr="002350D6">
              <w:rPr>
                <w:rStyle w:val="Hypertextovodkaz"/>
                <w:noProof/>
              </w:rPr>
              <w:t>3.6.2</w:t>
            </w:r>
            <w:r w:rsidR="00D9681E">
              <w:rPr>
                <w:rFonts w:eastAsiaTheme="minorEastAsia"/>
                <w:noProof/>
                <w:lang w:eastAsia="cs-CZ"/>
              </w:rPr>
              <w:tab/>
            </w:r>
            <w:r w:rsidR="00D9681E" w:rsidRPr="002350D6">
              <w:rPr>
                <w:rStyle w:val="Hypertextovodkaz"/>
                <w:noProof/>
              </w:rPr>
              <w:t>Poválečný stav církevního školství</w:t>
            </w:r>
            <w:r w:rsidR="00D9681E">
              <w:rPr>
                <w:noProof/>
                <w:webHidden/>
              </w:rPr>
              <w:tab/>
            </w:r>
            <w:r>
              <w:rPr>
                <w:noProof/>
                <w:webHidden/>
              </w:rPr>
              <w:fldChar w:fldCharType="begin"/>
            </w:r>
            <w:r w:rsidR="00D9681E">
              <w:rPr>
                <w:noProof/>
                <w:webHidden/>
              </w:rPr>
              <w:instrText xml:space="preserve"> PAGEREF _Toc448208905 \h </w:instrText>
            </w:r>
            <w:r>
              <w:rPr>
                <w:noProof/>
                <w:webHidden/>
              </w:rPr>
            </w:r>
            <w:r>
              <w:rPr>
                <w:noProof/>
                <w:webHidden/>
              </w:rPr>
              <w:fldChar w:fldCharType="separate"/>
            </w:r>
            <w:r w:rsidR="00D9681E">
              <w:rPr>
                <w:noProof/>
                <w:webHidden/>
              </w:rPr>
              <w:t>23</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906" w:history="1">
            <w:r w:rsidR="00D9681E" w:rsidRPr="002350D6">
              <w:rPr>
                <w:rStyle w:val="Hypertextovodkaz"/>
                <w:noProof/>
              </w:rPr>
              <w:t>3.6.3</w:t>
            </w:r>
            <w:r w:rsidR="00D9681E">
              <w:rPr>
                <w:rFonts w:eastAsiaTheme="minorEastAsia"/>
                <w:noProof/>
                <w:lang w:eastAsia="cs-CZ"/>
              </w:rPr>
              <w:tab/>
            </w:r>
            <w:r w:rsidR="00D9681E" w:rsidRPr="002350D6">
              <w:rPr>
                <w:rStyle w:val="Hypertextovodkaz"/>
                <w:noProof/>
              </w:rPr>
              <w:t>Stav církevního školství na Slovensku</w:t>
            </w:r>
            <w:r w:rsidR="00D9681E">
              <w:rPr>
                <w:noProof/>
                <w:webHidden/>
              </w:rPr>
              <w:tab/>
            </w:r>
            <w:r>
              <w:rPr>
                <w:noProof/>
                <w:webHidden/>
              </w:rPr>
              <w:fldChar w:fldCharType="begin"/>
            </w:r>
            <w:r w:rsidR="00D9681E">
              <w:rPr>
                <w:noProof/>
                <w:webHidden/>
              </w:rPr>
              <w:instrText xml:space="preserve"> PAGEREF _Toc448208906 \h </w:instrText>
            </w:r>
            <w:r>
              <w:rPr>
                <w:noProof/>
                <w:webHidden/>
              </w:rPr>
            </w:r>
            <w:r>
              <w:rPr>
                <w:noProof/>
                <w:webHidden/>
              </w:rPr>
              <w:fldChar w:fldCharType="separate"/>
            </w:r>
            <w:r w:rsidR="00D9681E">
              <w:rPr>
                <w:noProof/>
                <w:webHidden/>
              </w:rPr>
              <w:t>24</w:t>
            </w:r>
            <w:r>
              <w:rPr>
                <w:noProof/>
                <w:webHidden/>
              </w:rPr>
              <w:fldChar w:fldCharType="end"/>
            </w:r>
          </w:hyperlink>
        </w:p>
        <w:p w:rsidR="00D9681E" w:rsidRDefault="00F1635F">
          <w:pPr>
            <w:pStyle w:val="Obsah2"/>
            <w:tabs>
              <w:tab w:val="left" w:pos="880"/>
              <w:tab w:val="right" w:leader="dot" w:pos="9061"/>
            </w:tabs>
            <w:rPr>
              <w:rFonts w:eastAsiaTheme="minorEastAsia"/>
              <w:noProof/>
              <w:lang w:eastAsia="cs-CZ"/>
            </w:rPr>
          </w:pPr>
          <w:hyperlink w:anchor="_Toc448208907" w:history="1">
            <w:r w:rsidR="00D9681E" w:rsidRPr="002350D6">
              <w:rPr>
                <w:rStyle w:val="Hypertextovodkaz"/>
                <w:noProof/>
              </w:rPr>
              <w:t>3.7</w:t>
            </w:r>
            <w:r w:rsidR="00D9681E">
              <w:rPr>
                <w:rFonts w:eastAsiaTheme="minorEastAsia"/>
                <w:noProof/>
                <w:lang w:eastAsia="cs-CZ"/>
              </w:rPr>
              <w:tab/>
            </w:r>
            <w:r w:rsidR="00D9681E" w:rsidRPr="002350D6">
              <w:rPr>
                <w:rStyle w:val="Hypertextovodkaz"/>
                <w:noProof/>
              </w:rPr>
              <w:t>Éra komunismu</w:t>
            </w:r>
            <w:r w:rsidR="00D9681E">
              <w:rPr>
                <w:noProof/>
                <w:webHidden/>
              </w:rPr>
              <w:tab/>
            </w:r>
            <w:r>
              <w:rPr>
                <w:noProof/>
                <w:webHidden/>
              </w:rPr>
              <w:fldChar w:fldCharType="begin"/>
            </w:r>
            <w:r w:rsidR="00D9681E">
              <w:rPr>
                <w:noProof/>
                <w:webHidden/>
              </w:rPr>
              <w:instrText xml:space="preserve"> PAGEREF _Toc448208907 \h </w:instrText>
            </w:r>
            <w:r>
              <w:rPr>
                <w:noProof/>
                <w:webHidden/>
              </w:rPr>
            </w:r>
            <w:r>
              <w:rPr>
                <w:noProof/>
                <w:webHidden/>
              </w:rPr>
              <w:fldChar w:fldCharType="separate"/>
            </w:r>
            <w:r w:rsidR="00D9681E">
              <w:rPr>
                <w:noProof/>
                <w:webHidden/>
              </w:rPr>
              <w:t>24</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908" w:history="1">
            <w:r w:rsidR="00D9681E" w:rsidRPr="002350D6">
              <w:rPr>
                <w:rStyle w:val="Hypertextovodkaz"/>
                <w:noProof/>
              </w:rPr>
              <w:t>3.7.1</w:t>
            </w:r>
            <w:r w:rsidR="00D9681E">
              <w:rPr>
                <w:rFonts w:eastAsiaTheme="minorEastAsia"/>
                <w:noProof/>
                <w:lang w:eastAsia="cs-CZ"/>
              </w:rPr>
              <w:tab/>
            </w:r>
            <w:r w:rsidR="00D9681E" w:rsidRPr="002350D6">
              <w:rPr>
                <w:rStyle w:val="Hypertextovodkaz"/>
                <w:noProof/>
              </w:rPr>
              <w:t>Komunisté a církevní školy</w:t>
            </w:r>
            <w:r w:rsidR="00D9681E">
              <w:rPr>
                <w:noProof/>
                <w:webHidden/>
              </w:rPr>
              <w:tab/>
            </w:r>
            <w:r>
              <w:rPr>
                <w:noProof/>
                <w:webHidden/>
              </w:rPr>
              <w:fldChar w:fldCharType="begin"/>
            </w:r>
            <w:r w:rsidR="00D9681E">
              <w:rPr>
                <w:noProof/>
                <w:webHidden/>
              </w:rPr>
              <w:instrText xml:space="preserve"> PAGEREF _Toc448208908 \h </w:instrText>
            </w:r>
            <w:r>
              <w:rPr>
                <w:noProof/>
                <w:webHidden/>
              </w:rPr>
            </w:r>
            <w:r>
              <w:rPr>
                <w:noProof/>
                <w:webHidden/>
              </w:rPr>
              <w:fldChar w:fldCharType="separate"/>
            </w:r>
            <w:r w:rsidR="00D9681E">
              <w:rPr>
                <w:noProof/>
                <w:webHidden/>
              </w:rPr>
              <w:t>24</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909" w:history="1">
            <w:r w:rsidR="00D9681E" w:rsidRPr="002350D6">
              <w:rPr>
                <w:rStyle w:val="Hypertextovodkaz"/>
                <w:noProof/>
              </w:rPr>
              <w:t>3.7.2</w:t>
            </w:r>
            <w:r w:rsidR="00D9681E">
              <w:rPr>
                <w:rFonts w:eastAsiaTheme="minorEastAsia"/>
                <w:noProof/>
                <w:lang w:eastAsia="cs-CZ"/>
              </w:rPr>
              <w:tab/>
            </w:r>
            <w:r w:rsidR="00D9681E" w:rsidRPr="002350D6">
              <w:rPr>
                <w:rStyle w:val="Hypertextovodkaz"/>
                <w:noProof/>
              </w:rPr>
              <w:t>Výuka náboženství na školách</w:t>
            </w:r>
            <w:r w:rsidR="00D9681E">
              <w:rPr>
                <w:noProof/>
                <w:webHidden/>
              </w:rPr>
              <w:tab/>
            </w:r>
            <w:r>
              <w:rPr>
                <w:noProof/>
                <w:webHidden/>
              </w:rPr>
              <w:fldChar w:fldCharType="begin"/>
            </w:r>
            <w:r w:rsidR="00D9681E">
              <w:rPr>
                <w:noProof/>
                <w:webHidden/>
              </w:rPr>
              <w:instrText xml:space="preserve"> PAGEREF _Toc448208909 \h </w:instrText>
            </w:r>
            <w:r>
              <w:rPr>
                <w:noProof/>
                <w:webHidden/>
              </w:rPr>
            </w:r>
            <w:r>
              <w:rPr>
                <w:noProof/>
                <w:webHidden/>
              </w:rPr>
              <w:fldChar w:fldCharType="separate"/>
            </w:r>
            <w:r w:rsidR="00D9681E">
              <w:rPr>
                <w:noProof/>
                <w:webHidden/>
              </w:rPr>
              <w:t>25</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910" w:history="1">
            <w:r w:rsidR="00D9681E" w:rsidRPr="002350D6">
              <w:rPr>
                <w:rStyle w:val="Hypertextovodkaz"/>
                <w:noProof/>
              </w:rPr>
              <w:t>3.7.3</w:t>
            </w:r>
            <w:r w:rsidR="00D9681E">
              <w:rPr>
                <w:rFonts w:eastAsiaTheme="minorEastAsia"/>
                <w:noProof/>
                <w:lang w:eastAsia="cs-CZ"/>
              </w:rPr>
              <w:tab/>
            </w:r>
            <w:r w:rsidR="00D9681E" w:rsidRPr="002350D6">
              <w:rPr>
                <w:rStyle w:val="Hypertextovodkaz"/>
                <w:noProof/>
              </w:rPr>
              <w:t>Perzekuce věřících a demokraticky smýšlejících učitelů</w:t>
            </w:r>
            <w:r w:rsidR="00D9681E">
              <w:rPr>
                <w:noProof/>
                <w:webHidden/>
              </w:rPr>
              <w:tab/>
            </w:r>
            <w:r>
              <w:rPr>
                <w:noProof/>
                <w:webHidden/>
              </w:rPr>
              <w:fldChar w:fldCharType="begin"/>
            </w:r>
            <w:r w:rsidR="00D9681E">
              <w:rPr>
                <w:noProof/>
                <w:webHidden/>
              </w:rPr>
              <w:instrText xml:space="preserve"> PAGEREF _Toc448208910 \h </w:instrText>
            </w:r>
            <w:r>
              <w:rPr>
                <w:noProof/>
                <w:webHidden/>
              </w:rPr>
            </w:r>
            <w:r>
              <w:rPr>
                <w:noProof/>
                <w:webHidden/>
              </w:rPr>
              <w:fldChar w:fldCharType="separate"/>
            </w:r>
            <w:r w:rsidR="00D9681E">
              <w:rPr>
                <w:noProof/>
                <w:webHidden/>
              </w:rPr>
              <w:t>25</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911" w:history="1">
            <w:r w:rsidR="00D9681E" w:rsidRPr="002350D6">
              <w:rPr>
                <w:rStyle w:val="Hypertextovodkaz"/>
                <w:noProof/>
              </w:rPr>
              <w:t>3.7.4</w:t>
            </w:r>
            <w:r w:rsidR="00D9681E">
              <w:rPr>
                <w:rFonts w:eastAsiaTheme="minorEastAsia"/>
                <w:noProof/>
                <w:lang w:eastAsia="cs-CZ"/>
              </w:rPr>
              <w:tab/>
            </w:r>
            <w:r w:rsidR="00D9681E" w:rsidRPr="002350D6">
              <w:rPr>
                <w:rStyle w:val="Hypertextovodkaz"/>
                <w:noProof/>
              </w:rPr>
              <w:t>Období Pražského jara a normalizace, vliv Podzemní církve</w:t>
            </w:r>
            <w:r w:rsidR="00D9681E">
              <w:rPr>
                <w:noProof/>
                <w:webHidden/>
              </w:rPr>
              <w:tab/>
            </w:r>
            <w:r>
              <w:rPr>
                <w:noProof/>
                <w:webHidden/>
              </w:rPr>
              <w:fldChar w:fldCharType="begin"/>
            </w:r>
            <w:r w:rsidR="00D9681E">
              <w:rPr>
                <w:noProof/>
                <w:webHidden/>
              </w:rPr>
              <w:instrText xml:space="preserve"> PAGEREF _Toc448208911 \h </w:instrText>
            </w:r>
            <w:r>
              <w:rPr>
                <w:noProof/>
                <w:webHidden/>
              </w:rPr>
            </w:r>
            <w:r>
              <w:rPr>
                <w:noProof/>
                <w:webHidden/>
              </w:rPr>
              <w:fldChar w:fldCharType="separate"/>
            </w:r>
            <w:r w:rsidR="00D9681E">
              <w:rPr>
                <w:noProof/>
                <w:webHidden/>
              </w:rPr>
              <w:t>26</w:t>
            </w:r>
            <w:r>
              <w:rPr>
                <w:noProof/>
                <w:webHidden/>
              </w:rPr>
              <w:fldChar w:fldCharType="end"/>
            </w:r>
          </w:hyperlink>
        </w:p>
        <w:p w:rsidR="00D9681E" w:rsidRDefault="00F1635F">
          <w:pPr>
            <w:pStyle w:val="Obsah1"/>
            <w:tabs>
              <w:tab w:val="left" w:pos="440"/>
              <w:tab w:val="right" w:leader="dot" w:pos="9061"/>
            </w:tabs>
            <w:rPr>
              <w:rFonts w:eastAsiaTheme="minorEastAsia"/>
              <w:noProof/>
              <w:lang w:eastAsia="cs-CZ"/>
            </w:rPr>
          </w:pPr>
          <w:hyperlink w:anchor="_Toc448208912" w:history="1">
            <w:r w:rsidR="00D9681E" w:rsidRPr="002350D6">
              <w:rPr>
                <w:rStyle w:val="Hypertextovodkaz"/>
                <w:noProof/>
              </w:rPr>
              <w:t>4</w:t>
            </w:r>
            <w:r w:rsidR="00D9681E">
              <w:rPr>
                <w:rFonts w:eastAsiaTheme="minorEastAsia"/>
                <w:noProof/>
                <w:lang w:eastAsia="cs-CZ"/>
              </w:rPr>
              <w:tab/>
            </w:r>
            <w:r w:rsidR="00D9681E" w:rsidRPr="002350D6">
              <w:rPr>
                <w:rStyle w:val="Hypertextovodkaz"/>
                <w:noProof/>
              </w:rPr>
              <w:t>Vývoj církevních škol po listopadu 1989</w:t>
            </w:r>
            <w:r w:rsidR="00D9681E">
              <w:rPr>
                <w:noProof/>
                <w:webHidden/>
              </w:rPr>
              <w:tab/>
            </w:r>
            <w:r>
              <w:rPr>
                <w:noProof/>
                <w:webHidden/>
              </w:rPr>
              <w:fldChar w:fldCharType="begin"/>
            </w:r>
            <w:r w:rsidR="00D9681E">
              <w:rPr>
                <w:noProof/>
                <w:webHidden/>
              </w:rPr>
              <w:instrText xml:space="preserve"> PAGEREF _Toc448208912 \h </w:instrText>
            </w:r>
            <w:r>
              <w:rPr>
                <w:noProof/>
                <w:webHidden/>
              </w:rPr>
            </w:r>
            <w:r>
              <w:rPr>
                <w:noProof/>
                <w:webHidden/>
              </w:rPr>
              <w:fldChar w:fldCharType="separate"/>
            </w:r>
            <w:r w:rsidR="00D9681E">
              <w:rPr>
                <w:noProof/>
                <w:webHidden/>
              </w:rPr>
              <w:t>28</w:t>
            </w:r>
            <w:r>
              <w:rPr>
                <w:noProof/>
                <w:webHidden/>
              </w:rPr>
              <w:fldChar w:fldCharType="end"/>
            </w:r>
          </w:hyperlink>
        </w:p>
        <w:p w:rsidR="00D9681E" w:rsidRDefault="00F1635F">
          <w:pPr>
            <w:pStyle w:val="Obsah2"/>
            <w:tabs>
              <w:tab w:val="left" w:pos="880"/>
              <w:tab w:val="right" w:leader="dot" w:pos="9061"/>
            </w:tabs>
            <w:rPr>
              <w:rFonts w:eastAsiaTheme="minorEastAsia"/>
              <w:noProof/>
              <w:lang w:eastAsia="cs-CZ"/>
            </w:rPr>
          </w:pPr>
          <w:hyperlink w:anchor="_Toc448208913" w:history="1">
            <w:r w:rsidR="00D9681E" w:rsidRPr="002350D6">
              <w:rPr>
                <w:rStyle w:val="Hypertextovodkaz"/>
                <w:noProof/>
              </w:rPr>
              <w:t>4.1</w:t>
            </w:r>
            <w:r w:rsidR="00D9681E">
              <w:rPr>
                <w:rFonts w:eastAsiaTheme="minorEastAsia"/>
                <w:noProof/>
                <w:lang w:eastAsia="cs-CZ"/>
              </w:rPr>
              <w:tab/>
            </w:r>
            <w:r w:rsidR="00D9681E" w:rsidRPr="002350D6">
              <w:rPr>
                <w:rStyle w:val="Hypertextovodkaz"/>
                <w:noProof/>
              </w:rPr>
              <w:t>Předpoklady pro obnovu a vnik nových církevních škol</w:t>
            </w:r>
            <w:r w:rsidR="00D9681E">
              <w:rPr>
                <w:noProof/>
                <w:webHidden/>
              </w:rPr>
              <w:tab/>
            </w:r>
            <w:r>
              <w:rPr>
                <w:noProof/>
                <w:webHidden/>
              </w:rPr>
              <w:fldChar w:fldCharType="begin"/>
            </w:r>
            <w:r w:rsidR="00D9681E">
              <w:rPr>
                <w:noProof/>
                <w:webHidden/>
              </w:rPr>
              <w:instrText xml:space="preserve"> PAGEREF _Toc448208913 \h </w:instrText>
            </w:r>
            <w:r>
              <w:rPr>
                <w:noProof/>
                <w:webHidden/>
              </w:rPr>
            </w:r>
            <w:r>
              <w:rPr>
                <w:noProof/>
                <w:webHidden/>
              </w:rPr>
              <w:fldChar w:fldCharType="separate"/>
            </w:r>
            <w:r w:rsidR="00D9681E">
              <w:rPr>
                <w:noProof/>
                <w:webHidden/>
              </w:rPr>
              <w:t>28</w:t>
            </w:r>
            <w:r>
              <w:rPr>
                <w:noProof/>
                <w:webHidden/>
              </w:rPr>
              <w:fldChar w:fldCharType="end"/>
            </w:r>
          </w:hyperlink>
        </w:p>
        <w:p w:rsidR="00D9681E" w:rsidRDefault="00F1635F">
          <w:pPr>
            <w:pStyle w:val="Obsah2"/>
            <w:tabs>
              <w:tab w:val="left" w:pos="880"/>
              <w:tab w:val="right" w:leader="dot" w:pos="9061"/>
            </w:tabs>
            <w:rPr>
              <w:rFonts w:eastAsiaTheme="minorEastAsia"/>
              <w:noProof/>
              <w:lang w:eastAsia="cs-CZ"/>
            </w:rPr>
          </w:pPr>
          <w:hyperlink w:anchor="_Toc448208914" w:history="1">
            <w:r w:rsidR="00D9681E" w:rsidRPr="002350D6">
              <w:rPr>
                <w:rStyle w:val="Hypertextovodkaz"/>
                <w:noProof/>
              </w:rPr>
              <w:t>4.2</w:t>
            </w:r>
            <w:r w:rsidR="00D9681E">
              <w:rPr>
                <w:rFonts w:eastAsiaTheme="minorEastAsia"/>
                <w:noProof/>
                <w:lang w:eastAsia="cs-CZ"/>
              </w:rPr>
              <w:tab/>
            </w:r>
            <w:r w:rsidR="00D9681E" w:rsidRPr="002350D6">
              <w:rPr>
                <w:rStyle w:val="Hypertextovodkaz"/>
                <w:noProof/>
              </w:rPr>
              <w:t>Jednotlivé iniciativy a samotný průběh</w:t>
            </w:r>
            <w:r w:rsidR="00D9681E">
              <w:rPr>
                <w:noProof/>
                <w:webHidden/>
              </w:rPr>
              <w:tab/>
            </w:r>
            <w:r>
              <w:rPr>
                <w:noProof/>
                <w:webHidden/>
              </w:rPr>
              <w:fldChar w:fldCharType="begin"/>
            </w:r>
            <w:r w:rsidR="00D9681E">
              <w:rPr>
                <w:noProof/>
                <w:webHidden/>
              </w:rPr>
              <w:instrText xml:space="preserve"> PAGEREF _Toc448208914 \h </w:instrText>
            </w:r>
            <w:r>
              <w:rPr>
                <w:noProof/>
                <w:webHidden/>
              </w:rPr>
            </w:r>
            <w:r>
              <w:rPr>
                <w:noProof/>
                <w:webHidden/>
              </w:rPr>
              <w:fldChar w:fldCharType="separate"/>
            </w:r>
            <w:r w:rsidR="00D9681E">
              <w:rPr>
                <w:noProof/>
                <w:webHidden/>
              </w:rPr>
              <w:t>29</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915" w:history="1">
            <w:r w:rsidR="00D9681E" w:rsidRPr="002350D6">
              <w:rPr>
                <w:rStyle w:val="Hypertextovodkaz"/>
                <w:noProof/>
              </w:rPr>
              <w:t>4.2.1</w:t>
            </w:r>
            <w:r w:rsidR="00D9681E">
              <w:rPr>
                <w:rFonts w:eastAsiaTheme="minorEastAsia"/>
                <w:noProof/>
                <w:lang w:eastAsia="cs-CZ"/>
              </w:rPr>
              <w:tab/>
            </w:r>
            <w:r w:rsidR="00D9681E" w:rsidRPr="002350D6">
              <w:rPr>
                <w:rStyle w:val="Hypertextovodkaz"/>
                <w:noProof/>
              </w:rPr>
              <w:t>Právní skupina Dr. Mádra, Kruh přátel bratrských škol a Ústředí křesťanských škol</w:t>
            </w:r>
            <w:r w:rsidR="00D9681E">
              <w:rPr>
                <w:noProof/>
                <w:webHidden/>
              </w:rPr>
              <w:tab/>
            </w:r>
            <w:r>
              <w:rPr>
                <w:noProof/>
                <w:webHidden/>
              </w:rPr>
              <w:fldChar w:fldCharType="begin"/>
            </w:r>
            <w:r w:rsidR="00D9681E">
              <w:rPr>
                <w:noProof/>
                <w:webHidden/>
              </w:rPr>
              <w:instrText xml:space="preserve"> PAGEREF _Toc448208915 \h </w:instrText>
            </w:r>
            <w:r>
              <w:rPr>
                <w:noProof/>
                <w:webHidden/>
              </w:rPr>
            </w:r>
            <w:r>
              <w:rPr>
                <w:noProof/>
                <w:webHidden/>
              </w:rPr>
              <w:fldChar w:fldCharType="separate"/>
            </w:r>
            <w:r w:rsidR="00D9681E">
              <w:rPr>
                <w:noProof/>
                <w:webHidden/>
              </w:rPr>
              <w:t>29</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916" w:history="1">
            <w:r w:rsidR="00D9681E" w:rsidRPr="002350D6">
              <w:rPr>
                <w:rStyle w:val="Hypertextovodkaz"/>
                <w:noProof/>
              </w:rPr>
              <w:t>4.2.2</w:t>
            </w:r>
            <w:r w:rsidR="00D9681E">
              <w:rPr>
                <w:rFonts w:eastAsiaTheme="minorEastAsia"/>
                <w:noProof/>
                <w:lang w:eastAsia="cs-CZ"/>
              </w:rPr>
              <w:tab/>
            </w:r>
            <w:r w:rsidR="00D9681E" w:rsidRPr="002350D6">
              <w:rPr>
                <w:rStyle w:val="Hypertextovodkaz"/>
                <w:noProof/>
              </w:rPr>
              <w:t>Biskupská konference ČSFR</w:t>
            </w:r>
            <w:r w:rsidR="00D9681E">
              <w:rPr>
                <w:noProof/>
                <w:webHidden/>
              </w:rPr>
              <w:tab/>
            </w:r>
            <w:r>
              <w:rPr>
                <w:noProof/>
                <w:webHidden/>
              </w:rPr>
              <w:fldChar w:fldCharType="begin"/>
            </w:r>
            <w:r w:rsidR="00D9681E">
              <w:rPr>
                <w:noProof/>
                <w:webHidden/>
              </w:rPr>
              <w:instrText xml:space="preserve"> PAGEREF _Toc448208916 \h </w:instrText>
            </w:r>
            <w:r>
              <w:rPr>
                <w:noProof/>
                <w:webHidden/>
              </w:rPr>
            </w:r>
            <w:r>
              <w:rPr>
                <w:noProof/>
                <w:webHidden/>
              </w:rPr>
              <w:fldChar w:fldCharType="separate"/>
            </w:r>
            <w:r w:rsidR="00D9681E">
              <w:rPr>
                <w:noProof/>
                <w:webHidden/>
              </w:rPr>
              <w:t>30</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917" w:history="1">
            <w:r w:rsidR="00D9681E" w:rsidRPr="002350D6">
              <w:rPr>
                <w:rStyle w:val="Hypertextovodkaz"/>
                <w:noProof/>
              </w:rPr>
              <w:t>4.2.3</w:t>
            </w:r>
            <w:r w:rsidR="00D9681E">
              <w:rPr>
                <w:rFonts w:eastAsiaTheme="minorEastAsia"/>
                <w:noProof/>
                <w:lang w:eastAsia="cs-CZ"/>
              </w:rPr>
              <w:tab/>
            </w:r>
            <w:r w:rsidR="00D9681E" w:rsidRPr="002350D6">
              <w:rPr>
                <w:rStyle w:val="Hypertextovodkaz"/>
                <w:noProof/>
              </w:rPr>
              <w:t>Počáteční obtíže</w:t>
            </w:r>
            <w:r w:rsidR="00D9681E">
              <w:rPr>
                <w:noProof/>
                <w:webHidden/>
              </w:rPr>
              <w:tab/>
            </w:r>
            <w:r>
              <w:rPr>
                <w:noProof/>
                <w:webHidden/>
              </w:rPr>
              <w:fldChar w:fldCharType="begin"/>
            </w:r>
            <w:r w:rsidR="00D9681E">
              <w:rPr>
                <w:noProof/>
                <w:webHidden/>
              </w:rPr>
              <w:instrText xml:space="preserve"> PAGEREF _Toc448208917 \h </w:instrText>
            </w:r>
            <w:r>
              <w:rPr>
                <w:noProof/>
                <w:webHidden/>
              </w:rPr>
            </w:r>
            <w:r>
              <w:rPr>
                <w:noProof/>
                <w:webHidden/>
              </w:rPr>
              <w:fldChar w:fldCharType="separate"/>
            </w:r>
            <w:r w:rsidR="00D9681E">
              <w:rPr>
                <w:noProof/>
                <w:webHidden/>
              </w:rPr>
              <w:t>31</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918" w:history="1">
            <w:r w:rsidR="00D9681E" w:rsidRPr="002350D6">
              <w:rPr>
                <w:rStyle w:val="Hypertextovodkaz"/>
                <w:noProof/>
              </w:rPr>
              <w:t>4.2.4</w:t>
            </w:r>
            <w:r w:rsidR="00D9681E">
              <w:rPr>
                <w:rFonts w:eastAsiaTheme="minorEastAsia"/>
                <w:noProof/>
                <w:lang w:eastAsia="cs-CZ"/>
              </w:rPr>
              <w:tab/>
            </w:r>
            <w:r w:rsidR="00D9681E" w:rsidRPr="002350D6">
              <w:rPr>
                <w:rStyle w:val="Hypertextovodkaz"/>
                <w:noProof/>
              </w:rPr>
              <w:t>Zakládání prvních církevních škol</w:t>
            </w:r>
            <w:r w:rsidR="00D9681E">
              <w:rPr>
                <w:noProof/>
                <w:webHidden/>
              </w:rPr>
              <w:tab/>
            </w:r>
            <w:r>
              <w:rPr>
                <w:noProof/>
                <w:webHidden/>
              </w:rPr>
              <w:fldChar w:fldCharType="begin"/>
            </w:r>
            <w:r w:rsidR="00D9681E">
              <w:rPr>
                <w:noProof/>
                <w:webHidden/>
              </w:rPr>
              <w:instrText xml:space="preserve"> PAGEREF _Toc448208918 \h </w:instrText>
            </w:r>
            <w:r>
              <w:rPr>
                <w:noProof/>
                <w:webHidden/>
              </w:rPr>
            </w:r>
            <w:r>
              <w:rPr>
                <w:noProof/>
                <w:webHidden/>
              </w:rPr>
              <w:fldChar w:fldCharType="separate"/>
            </w:r>
            <w:r w:rsidR="00D9681E">
              <w:rPr>
                <w:noProof/>
                <w:webHidden/>
              </w:rPr>
              <w:t>31</w:t>
            </w:r>
            <w:r>
              <w:rPr>
                <w:noProof/>
                <w:webHidden/>
              </w:rPr>
              <w:fldChar w:fldCharType="end"/>
            </w:r>
          </w:hyperlink>
        </w:p>
        <w:p w:rsidR="00D9681E" w:rsidRDefault="00F1635F">
          <w:pPr>
            <w:pStyle w:val="Obsah1"/>
            <w:tabs>
              <w:tab w:val="left" w:pos="440"/>
              <w:tab w:val="right" w:leader="dot" w:pos="9061"/>
            </w:tabs>
            <w:rPr>
              <w:rFonts w:eastAsiaTheme="minorEastAsia"/>
              <w:noProof/>
              <w:lang w:eastAsia="cs-CZ"/>
            </w:rPr>
          </w:pPr>
          <w:hyperlink w:anchor="_Toc448208919" w:history="1">
            <w:r w:rsidR="00D9681E" w:rsidRPr="002350D6">
              <w:rPr>
                <w:rStyle w:val="Hypertextovodkaz"/>
                <w:noProof/>
              </w:rPr>
              <w:t>5</w:t>
            </w:r>
            <w:r w:rsidR="00D9681E">
              <w:rPr>
                <w:rFonts w:eastAsiaTheme="minorEastAsia"/>
                <w:noProof/>
                <w:lang w:eastAsia="cs-CZ"/>
              </w:rPr>
              <w:tab/>
            </w:r>
            <w:r w:rsidR="00D9681E" w:rsidRPr="002350D6">
              <w:rPr>
                <w:rStyle w:val="Hypertextovodkaz"/>
                <w:noProof/>
              </w:rPr>
              <w:t>Církevní školství a jeho předpisy</w:t>
            </w:r>
            <w:r w:rsidR="00D9681E">
              <w:rPr>
                <w:noProof/>
                <w:webHidden/>
              </w:rPr>
              <w:tab/>
            </w:r>
            <w:r>
              <w:rPr>
                <w:noProof/>
                <w:webHidden/>
              </w:rPr>
              <w:fldChar w:fldCharType="begin"/>
            </w:r>
            <w:r w:rsidR="00D9681E">
              <w:rPr>
                <w:noProof/>
                <w:webHidden/>
              </w:rPr>
              <w:instrText xml:space="preserve"> PAGEREF _Toc448208919 \h </w:instrText>
            </w:r>
            <w:r>
              <w:rPr>
                <w:noProof/>
                <w:webHidden/>
              </w:rPr>
            </w:r>
            <w:r>
              <w:rPr>
                <w:noProof/>
                <w:webHidden/>
              </w:rPr>
              <w:fldChar w:fldCharType="separate"/>
            </w:r>
            <w:r w:rsidR="00D9681E">
              <w:rPr>
                <w:noProof/>
                <w:webHidden/>
              </w:rPr>
              <w:t>33</w:t>
            </w:r>
            <w:r>
              <w:rPr>
                <w:noProof/>
                <w:webHidden/>
              </w:rPr>
              <w:fldChar w:fldCharType="end"/>
            </w:r>
          </w:hyperlink>
        </w:p>
        <w:p w:rsidR="00D9681E" w:rsidRDefault="00F1635F">
          <w:pPr>
            <w:pStyle w:val="Obsah2"/>
            <w:tabs>
              <w:tab w:val="left" w:pos="880"/>
              <w:tab w:val="right" w:leader="dot" w:pos="9061"/>
            </w:tabs>
            <w:rPr>
              <w:rFonts w:eastAsiaTheme="minorEastAsia"/>
              <w:noProof/>
              <w:lang w:eastAsia="cs-CZ"/>
            </w:rPr>
          </w:pPr>
          <w:hyperlink w:anchor="_Toc448208920" w:history="1">
            <w:r w:rsidR="00D9681E" w:rsidRPr="002350D6">
              <w:rPr>
                <w:rStyle w:val="Hypertextovodkaz"/>
                <w:noProof/>
              </w:rPr>
              <w:t>5.1</w:t>
            </w:r>
            <w:r w:rsidR="00D9681E">
              <w:rPr>
                <w:rFonts w:eastAsiaTheme="minorEastAsia"/>
                <w:noProof/>
                <w:lang w:eastAsia="cs-CZ"/>
              </w:rPr>
              <w:tab/>
            </w:r>
            <w:r w:rsidR="00D9681E" w:rsidRPr="002350D6">
              <w:rPr>
                <w:rStyle w:val="Hypertextovodkaz"/>
                <w:noProof/>
              </w:rPr>
              <w:t>Státem určené právní úpravy úseku církevního školství</w:t>
            </w:r>
            <w:r w:rsidR="00D9681E">
              <w:rPr>
                <w:noProof/>
                <w:webHidden/>
              </w:rPr>
              <w:tab/>
            </w:r>
            <w:r>
              <w:rPr>
                <w:noProof/>
                <w:webHidden/>
              </w:rPr>
              <w:fldChar w:fldCharType="begin"/>
            </w:r>
            <w:r w:rsidR="00D9681E">
              <w:rPr>
                <w:noProof/>
                <w:webHidden/>
              </w:rPr>
              <w:instrText xml:space="preserve"> PAGEREF _Toc448208920 \h </w:instrText>
            </w:r>
            <w:r>
              <w:rPr>
                <w:noProof/>
                <w:webHidden/>
              </w:rPr>
            </w:r>
            <w:r>
              <w:rPr>
                <w:noProof/>
                <w:webHidden/>
              </w:rPr>
              <w:fldChar w:fldCharType="separate"/>
            </w:r>
            <w:r w:rsidR="00D9681E">
              <w:rPr>
                <w:noProof/>
                <w:webHidden/>
              </w:rPr>
              <w:t>33</w:t>
            </w:r>
            <w:r>
              <w:rPr>
                <w:noProof/>
                <w:webHidden/>
              </w:rPr>
              <w:fldChar w:fldCharType="end"/>
            </w:r>
          </w:hyperlink>
        </w:p>
        <w:p w:rsidR="00D9681E" w:rsidRDefault="00F1635F">
          <w:pPr>
            <w:pStyle w:val="Obsah2"/>
            <w:tabs>
              <w:tab w:val="left" w:pos="880"/>
              <w:tab w:val="right" w:leader="dot" w:pos="9061"/>
            </w:tabs>
            <w:rPr>
              <w:rFonts w:eastAsiaTheme="minorEastAsia"/>
              <w:noProof/>
              <w:lang w:eastAsia="cs-CZ"/>
            </w:rPr>
          </w:pPr>
          <w:hyperlink w:anchor="_Toc448208921" w:history="1">
            <w:r w:rsidR="00D9681E" w:rsidRPr="002350D6">
              <w:rPr>
                <w:rStyle w:val="Hypertextovodkaz"/>
                <w:noProof/>
              </w:rPr>
              <w:t>5.2</w:t>
            </w:r>
            <w:r w:rsidR="00D9681E">
              <w:rPr>
                <w:rFonts w:eastAsiaTheme="minorEastAsia"/>
                <w:noProof/>
                <w:lang w:eastAsia="cs-CZ"/>
              </w:rPr>
              <w:tab/>
            </w:r>
            <w:r w:rsidR="00D9681E" w:rsidRPr="002350D6">
              <w:rPr>
                <w:rStyle w:val="Hypertextovodkaz"/>
                <w:noProof/>
              </w:rPr>
              <w:t>Církevní školství v konfesních předpisech</w:t>
            </w:r>
            <w:r w:rsidR="00D9681E">
              <w:rPr>
                <w:noProof/>
                <w:webHidden/>
              </w:rPr>
              <w:tab/>
            </w:r>
            <w:r>
              <w:rPr>
                <w:noProof/>
                <w:webHidden/>
              </w:rPr>
              <w:fldChar w:fldCharType="begin"/>
            </w:r>
            <w:r w:rsidR="00D9681E">
              <w:rPr>
                <w:noProof/>
                <w:webHidden/>
              </w:rPr>
              <w:instrText xml:space="preserve"> PAGEREF _Toc448208921 \h </w:instrText>
            </w:r>
            <w:r>
              <w:rPr>
                <w:noProof/>
                <w:webHidden/>
              </w:rPr>
            </w:r>
            <w:r>
              <w:rPr>
                <w:noProof/>
                <w:webHidden/>
              </w:rPr>
              <w:fldChar w:fldCharType="separate"/>
            </w:r>
            <w:r w:rsidR="00D9681E">
              <w:rPr>
                <w:noProof/>
                <w:webHidden/>
              </w:rPr>
              <w:t>34</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922" w:history="1">
            <w:r w:rsidR="00D9681E" w:rsidRPr="002350D6">
              <w:rPr>
                <w:rStyle w:val="Hypertextovodkaz"/>
                <w:noProof/>
              </w:rPr>
              <w:t>5.2.1</w:t>
            </w:r>
            <w:r w:rsidR="00D9681E">
              <w:rPr>
                <w:rFonts w:eastAsiaTheme="minorEastAsia"/>
                <w:noProof/>
                <w:lang w:eastAsia="cs-CZ"/>
              </w:rPr>
              <w:tab/>
            </w:r>
            <w:r w:rsidR="00D9681E" w:rsidRPr="002350D6">
              <w:rPr>
                <w:rStyle w:val="Hypertextovodkaz"/>
                <w:noProof/>
              </w:rPr>
              <w:t>Římskokatolická církev a její předpisy</w:t>
            </w:r>
            <w:r w:rsidR="00D9681E">
              <w:rPr>
                <w:noProof/>
                <w:webHidden/>
              </w:rPr>
              <w:tab/>
            </w:r>
            <w:r>
              <w:rPr>
                <w:noProof/>
                <w:webHidden/>
              </w:rPr>
              <w:fldChar w:fldCharType="begin"/>
            </w:r>
            <w:r w:rsidR="00D9681E">
              <w:rPr>
                <w:noProof/>
                <w:webHidden/>
              </w:rPr>
              <w:instrText xml:space="preserve"> PAGEREF _Toc448208922 \h </w:instrText>
            </w:r>
            <w:r>
              <w:rPr>
                <w:noProof/>
                <w:webHidden/>
              </w:rPr>
            </w:r>
            <w:r>
              <w:rPr>
                <w:noProof/>
                <w:webHidden/>
              </w:rPr>
              <w:fldChar w:fldCharType="separate"/>
            </w:r>
            <w:r w:rsidR="00D9681E">
              <w:rPr>
                <w:noProof/>
                <w:webHidden/>
              </w:rPr>
              <w:t>34</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923" w:history="1">
            <w:r w:rsidR="00D9681E" w:rsidRPr="002350D6">
              <w:rPr>
                <w:rStyle w:val="Hypertextovodkaz"/>
                <w:noProof/>
              </w:rPr>
              <w:t>5.2.2</w:t>
            </w:r>
            <w:r w:rsidR="00D9681E">
              <w:rPr>
                <w:rFonts w:eastAsiaTheme="minorEastAsia"/>
                <w:noProof/>
                <w:lang w:eastAsia="cs-CZ"/>
              </w:rPr>
              <w:tab/>
            </w:r>
            <w:r w:rsidR="00D9681E" w:rsidRPr="002350D6">
              <w:rPr>
                <w:rStyle w:val="Hypertextovodkaz"/>
                <w:noProof/>
              </w:rPr>
              <w:t>Českobratrská církev evangelická a její předpisy</w:t>
            </w:r>
            <w:r w:rsidR="00D9681E">
              <w:rPr>
                <w:noProof/>
                <w:webHidden/>
              </w:rPr>
              <w:tab/>
            </w:r>
            <w:r>
              <w:rPr>
                <w:noProof/>
                <w:webHidden/>
              </w:rPr>
              <w:fldChar w:fldCharType="begin"/>
            </w:r>
            <w:r w:rsidR="00D9681E">
              <w:rPr>
                <w:noProof/>
                <w:webHidden/>
              </w:rPr>
              <w:instrText xml:space="preserve"> PAGEREF _Toc448208923 \h </w:instrText>
            </w:r>
            <w:r>
              <w:rPr>
                <w:noProof/>
                <w:webHidden/>
              </w:rPr>
            </w:r>
            <w:r>
              <w:rPr>
                <w:noProof/>
                <w:webHidden/>
              </w:rPr>
              <w:fldChar w:fldCharType="separate"/>
            </w:r>
            <w:r w:rsidR="00D9681E">
              <w:rPr>
                <w:noProof/>
                <w:webHidden/>
              </w:rPr>
              <w:t>36</w:t>
            </w:r>
            <w:r>
              <w:rPr>
                <w:noProof/>
                <w:webHidden/>
              </w:rPr>
              <w:fldChar w:fldCharType="end"/>
            </w:r>
          </w:hyperlink>
        </w:p>
        <w:p w:rsidR="00D9681E" w:rsidRDefault="00F1635F">
          <w:pPr>
            <w:pStyle w:val="Obsah2"/>
            <w:tabs>
              <w:tab w:val="left" w:pos="880"/>
              <w:tab w:val="right" w:leader="dot" w:pos="9061"/>
            </w:tabs>
            <w:rPr>
              <w:rFonts w:eastAsiaTheme="minorEastAsia"/>
              <w:noProof/>
              <w:lang w:eastAsia="cs-CZ"/>
            </w:rPr>
          </w:pPr>
          <w:hyperlink w:anchor="_Toc448208924" w:history="1">
            <w:r w:rsidR="00D9681E" w:rsidRPr="002350D6">
              <w:rPr>
                <w:rStyle w:val="Hypertextovodkaz"/>
                <w:noProof/>
              </w:rPr>
              <w:t>5.3</w:t>
            </w:r>
            <w:r w:rsidR="00D9681E">
              <w:rPr>
                <w:rFonts w:eastAsiaTheme="minorEastAsia"/>
                <w:noProof/>
                <w:lang w:eastAsia="cs-CZ"/>
              </w:rPr>
              <w:tab/>
            </w:r>
            <w:r w:rsidR="00D9681E" w:rsidRPr="002350D6">
              <w:rPr>
                <w:rStyle w:val="Hypertextovodkaz"/>
                <w:noProof/>
              </w:rPr>
              <w:t>Organizace podporující církevní školství</w:t>
            </w:r>
            <w:r w:rsidR="00D9681E">
              <w:rPr>
                <w:noProof/>
                <w:webHidden/>
              </w:rPr>
              <w:tab/>
            </w:r>
            <w:r>
              <w:rPr>
                <w:noProof/>
                <w:webHidden/>
              </w:rPr>
              <w:fldChar w:fldCharType="begin"/>
            </w:r>
            <w:r w:rsidR="00D9681E">
              <w:rPr>
                <w:noProof/>
                <w:webHidden/>
              </w:rPr>
              <w:instrText xml:space="preserve"> PAGEREF _Toc448208924 \h </w:instrText>
            </w:r>
            <w:r>
              <w:rPr>
                <w:noProof/>
                <w:webHidden/>
              </w:rPr>
            </w:r>
            <w:r>
              <w:rPr>
                <w:noProof/>
                <w:webHidden/>
              </w:rPr>
              <w:fldChar w:fldCharType="separate"/>
            </w:r>
            <w:r w:rsidR="00D9681E">
              <w:rPr>
                <w:noProof/>
                <w:webHidden/>
              </w:rPr>
              <w:t>36</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925" w:history="1">
            <w:r w:rsidR="00D9681E" w:rsidRPr="002350D6">
              <w:rPr>
                <w:rStyle w:val="Hypertextovodkaz"/>
                <w:noProof/>
              </w:rPr>
              <w:t>5.3.1</w:t>
            </w:r>
            <w:r w:rsidR="00D9681E">
              <w:rPr>
                <w:rFonts w:eastAsiaTheme="minorEastAsia"/>
                <w:noProof/>
                <w:lang w:eastAsia="cs-CZ"/>
              </w:rPr>
              <w:tab/>
            </w:r>
            <w:r w:rsidR="00D9681E" w:rsidRPr="002350D6">
              <w:rPr>
                <w:rStyle w:val="Hypertextovodkaz"/>
                <w:noProof/>
              </w:rPr>
              <w:t>České školské organizace</w:t>
            </w:r>
            <w:r w:rsidR="00D9681E">
              <w:rPr>
                <w:noProof/>
                <w:webHidden/>
              </w:rPr>
              <w:tab/>
            </w:r>
            <w:r>
              <w:rPr>
                <w:noProof/>
                <w:webHidden/>
              </w:rPr>
              <w:fldChar w:fldCharType="begin"/>
            </w:r>
            <w:r w:rsidR="00D9681E">
              <w:rPr>
                <w:noProof/>
                <w:webHidden/>
              </w:rPr>
              <w:instrText xml:space="preserve"> PAGEREF _Toc448208925 \h </w:instrText>
            </w:r>
            <w:r>
              <w:rPr>
                <w:noProof/>
                <w:webHidden/>
              </w:rPr>
            </w:r>
            <w:r>
              <w:rPr>
                <w:noProof/>
                <w:webHidden/>
              </w:rPr>
              <w:fldChar w:fldCharType="separate"/>
            </w:r>
            <w:r w:rsidR="00D9681E">
              <w:rPr>
                <w:noProof/>
                <w:webHidden/>
              </w:rPr>
              <w:t>36</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926" w:history="1">
            <w:r w:rsidR="00D9681E" w:rsidRPr="002350D6">
              <w:rPr>
                <w:rStyle w:val="Hypertextovodkaz"/>
                <w:noProof/>
              </w:rPr>
              <w:t>5.3.2</w:t>
            </w:r>
            <w:r w:rsidR="00D9681E">
              <w:rPr>
                <w:rFonts w:eastAsiaTheme="minorEastAsia"/>
                <w:noProof/>
                <w:lang w:eastAsia="cs-CZ"/>
              </w:rPr>
              <w:tab/>
            </w:r>
            <w:r w:rsidR="00D9681E" w:rsidRPr="002350D6">
              <w:rPr>
                <w:rStyle w:val="Hypertextovodkaz"/>
                <w:noProof/>
              </w:rPr>
              <w:t>Mezinárodní školské organizace</w:t>
            </w:r>
            <w:r w:rsidR="00D9681E">
              <w:rPr>
                <w:noProof/>
                <w:webHidden/>
              </w:rPr>
              <w:tab/>
            </w:r>
            <w:r>
              <w:rPr>
                <w:noProof/>
                <w:webHidden/>
              </w:rPr>
              <w:fldChar w:fldCharType="begin"/>
            </w:r>
            <w:r w:rsidR="00D9681E">
              <w:rPr>
                <w:noProof/>
                <w:webHidden/>
              </w:rPr>
              <w:instrText xml:space="preserve"> PAGEREF _Toc448208926 \h </w:instrText>
            </w:r>
            <w:r>
              <w:rPr>
                <w:noProof/>
                <w:webHidden/>
              </w:rPr>
            </w:r>
            <w:r>
              <w:rPr>
                <w:noProof/>
                <w:webHidden/>
              </w:rPr>
              <w:fldChar w:fldCharType="separate"/>
            </w:r>
            <w:r w:rsidR="00D9681E">
              <w:rPr>
                <w:noProof/>
                <w:webHidden/>
              </w:rPr>
              <w:t>37</w:t>
            </w:r>
            <w:r>
              <w:rPr>
                <w:noProof/>
                <w:webHidden/>
              </w:rPr>
              <w:fldChar w:fldCharType="end"/>
            </w:r>
          </w:hyperlink>
        </w:p>
        <w:p w:rsidR="00D9681E" w:rsidRDefault="00F1635F">
          <w:pPr>
            <w:pStyle w:val="Obsah2"/>
            <w:tabs>
              <w:tab w:val="left" w:pos="880"/>
              <w:tab w:val="right" w:leader="dot" w:pos="9061"/>
            </w:tabs>
            <w:rPr>
              <w:rFonts w:eastAsiaTheme="minorEastAsia"/>
              <w:noProof/>
              <w:lang w:eastAsia="cs-CZ"/>
            </w:rPr>
          </w:pPr>
          <w:hyperlink w:anchor="_Toc448208927" w:history="1">
            <w:r w:rsidR="00D9681E" w:rsidRPr="002350D6">
              <w:rPr>
                <w:rStyle w:val="Hypertextovodkaz"/>
                <w:noProof/>
              </w:rPr>
              <w:t>5.4</w:t>
            </w:r>
            <w:r w:rsidR="00D9681E">
              <w:rPr>
                <w:rFonts w:eastAsiaTheme="minorEastAsia"/>
                <w:noProof/>
                <w:lang w:eastAsia="cs-CZ"/>
              </w:rPr>
              <w:tab/>
            </w:r>
            <w:r w:rsidR="00D9681E" w:rsidRPr="002350D6">
              <w:rPr>
                <w:rStyle w:val="Hypertextovodkaz"/>
                <w:noProof/>
              </w:rPr>
              <w:t>Církevní školy v současném školství</w:t>
            </w:r>
            <w:r w:rsidR="00D9681E">
              <w:rPr>
                <w:noProof/>
                <w:webHidden/>
              </w:rPr>
              <w:tab/>
            </w:r>
            <w:r>
              <w:rPr>
                <w:noProof/>
                <w:webHidden/>
              </w:rPr>
              <w:fldChar w:fldCharType="begin"/>
            </w:r>
            <w:r w:rsidR="00D9681E">
              <w:rPr>
                <w:noProof/>
                <w:webHidden/>
              </w:rPr>
              <w:instrText xml:space="preserve"> PAGEREF _Toc448208927 \h </w:instrText>
            </w:r>
            <w:r>
              <w:rPr>
                <w:noProof/>
                <w:webHidden/>
              </w:rPr>
            </w:r>
            <w:r>
              <w:rPr>
                <w:noProof/>
                <w:webHidden/>
              </w:rPr>
              <w:fldChar w:fldCharType="separate"/>
            </w:r>
            <w:r w:rsidR="00D9681E">
              <w:rPr>
                <w:noProof/>
                <w:webHidden/>
              </w:rPr>
              <w:t>37</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928" w:history="1">
            <w:r w:rsidR="00D9681E" w:rsidRPr="002350D6">
              <w:rPr>
                <w:rStyle w:val="Hypertextovodkaz"/>
                <w:noProof/>
              </w:rPr>
              <w:t>5.4.1</w:t>
            </w:r>
            <w:r w:rsidR="00D9681E">
              <w:rPr>
                <w:rFonts w:eastAsiaTheme="minorEastAsia"/>
                <w:noProof/>
                <w:lang w:eastAsia="cs-CZ"/>
              </w:rPr>
              <w:tab/>
            </w:r>
            <w:r w:rsidR="00D9681E" w:rsidRPr="002350D6">
              <w:rPr>
                <w:rStyle w:val="Hypertextovodkaz"/>
                <w:noProof/>
              </w:rPr>
              <w:t>Zařazení do systému, druhy církevních škol a jejich vztah ke školám soukromým</w:t>
            </w:r>
            <w:r w:rsidR="00D9681E">
              <w:rPr>
                <w:noProof/>
                <w:webHidden/>
              </w:rPr>
              <w:tab/>
            </w:r>
            <w:r>
              <w:rPr>
                <w:noProof/>
                <w:webHidden/>
              </w:rPr>
              <w:fldChar w:fldCharType="begin"/>
            </w:r>
            <w:r w:rsidR="00D9681E">
              <w:rPr>
                <w:noProof/>
                <w:webHidden/>
              </w:rPr>
              <w:instrText xml:space="preserve"> PAGEREF _Toc448208928 \h </w:instrText>
            </w:r>
            <w:r>
              <w:rPr>
                <w:noProof/>
                <w:webHidden/>
              </w:rPr>
            </w:r>
            <w:r>
              <w:rPr>
                <w:noProof/>
                <w:webHidden/>
              </w:rPr>
              <w:fldChar w:fldCharType="separate"/>
            </w:r>
            <w:r w:rsidR="00D9681E">
              <w:rPr>
                <w:noProof/>
                <w:webHidden/>
              </w:rPr>
              <w:t>37</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929" w:history="1">
            <w:r w:rsidR="00D9681E" w:rsidRPr="002350D6">
              <w:rPr>
                <w:rStyle w:val="Hypertextovodkaz"/>
                <w:noProof/>
              </w:rPr>
              <w:t>5.4.2</w:t>
            </w:r>
            <w:r w:rsidR="00D9681E">
              <w:rPr>
                <w:rFonts w:eastAsiaTheme="minorEastAsia"/>
                <w:noProof/>
                <w:lang w:eastAsia="cs-CZ"/>
              </w:rPr>
              <w:tab/>
            </w:r>
            <w:r w:rsidR="00D9681E" w:rsidRPr="002350D6">
              <w:rPr>
                <w:rStyle w:val="Hypertextovodkaz"/>
                <w:noProof/>
              </w:rPr>
              <w:t>Počty církevních škol v České republice</w:t>
            </w:r>
            <w:r w:rsidR="00D9681E">
              <w:rPr>
                <w:noProof/>
                <w:webHidden/>
              </w:rPr>
              <w:tab/>
            </w:r>
            <w:r>
              <w:rPr>
                <w:noProof/>
                <w:webHidden/>
              </w:rPr>
              <w:fldChar w:fldCharType="begin"/>
            </w:r>
            <w:r w:rsidR="00D9681E">
              <w:rPr>
                <w:noProof/>
                <w:webHidden/>
              </w:rPr>
              <w:instrText xml:space="preserve"> PAGEREF _Toc448208929 \h </w:instrText>
            </w:r>
            <w:r>
              <w:rPr>
                <w:noProof/>
                <w:webHidden/>
              </w:rPr>
            </w:r>
            <w:r>
              <w:rPr>
                <w:noProof/>
                <w:webHidden/>
              </w:rPr>
              <w:fldChar w:fldCharType="separate"/>
            </w:r>
            <w:r w:rsidR="00D9681E">
              <w:rPr>
                <w:noProof/>
                <w:webHidden/>
              </w:rPr>
              <w:t>38</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930" w:history="1">
            <w:r w:rsidR="00D9681E" w:rsidRPr="002350D6">
              <w:rPr>
                <w:rStyle w:val="Hypertextovodkaz"/>
                <w:noProof/>
              </w:rPr>
              <w:t>5.4.3</w:t>
            </w:r>
            <w:r w:rsidR="00D9681E">
              <w:rPr>
                <w:rFonts w:eastAsiaTheme="minorEastAsia"/>
                <w:noProof/>
                <w:lang w:eastAsia="cs-CZ"/>
              </w:rPr>
              <w:tab/>
            </w:r>
            <w:r w:rsidR="00D9681E" w:rsidRPr="002350D6">
              <w:rPr>
                <w:rStyle w:val="Hypertextovodkaz"/>
                <w:noProof/>
              </w:rPr>
              <w:t>Vývoj MŠ, ZŠ a SŠ v letech 1990 - 2009</w:t>
            </w:r>
            <w:r w:rsidR="00D9681E">
              <w:rPr>
                <w:noProof/>
                <w:webHidden/>
              </w:rPr>
              <w:tab/>
            </w:r>
            <w:r>
              <w:rPr>
                <w:noProof/>
                <w:webHidden/>
              </w:rPr>
              <w:fldChar w:fldCharType="begin"/>
            </w:r>
            <w:r w:rsidR="00D9681E">
              <w:rPr>
                <w:noProof/>
                <w:webHidden/>
              </w:rPr>
              <w:instrText xml:space="preserve"> PAGEREF _Toc448208930 \h </w:instrText>
            </w:r>
            <w:r>
              <w:rPr>
                <w:noProof/>
                <w:webHidden/>
              </w:rPr>
            </w:r>
            <w:r>
              <w:rPr>
                <w:noProof/>
                <w:webHidden/>
              </w:rPr>
              <w:fldChar w:fldCharType="separate"/>
            </w:r>
            <w:r w:rsidR="00D9681E">
              <w:rPr>
                <w:noProof/>
                <w:webHidden/>
              </w:rPr>
              <w:t>39</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931" w:history="1">
            <w:r w:rsidR="00D9681E" w:rsidRPr="002350D6">
              <w:rPr>
                <w:rStyle w:val="Hypertextovodkaz"/>
                <w:noProof/>
              </w:rPr>
              <w:t>5.4.4</w:t>
            </w:r>
            <w:r w:rsidR="00D9681E">
              <w:rPr>
                <w:rFonts w:eastAsiaTheme="minorEastAsia"/>
                <w:noProof/>
                <w:lang w:eastAsia="cs-CZ"/>
              </w:rPr>
              <w:tab/>
            </w:r>
            <w:r w:rsidR="00D9681E" w:rsidRPr="002350D6">
              <w:rPr>
                <w:rStyle w:val="Hypertextovodkaz"/>
                <w:noProof/>
              </w:rPr>
              <w:t>Vývoj základních církevních škol v jednotlivých letech</w:t>
            </w:r>
            <w:r w:rsidR="00D9681E">
              <w:rPr>
                <w:noProof/>
                <w:webHidden/>
              </w:rPr>
              <w:tab/>
            </w:r>
            <w:r>
              <w:rPr>
                <w:noProof/>
                <w:webHidden/>
              </w:rPr>
              <w:fldChar w:fldCharType="begin"/>
            </w:r>
            <w:r w:rsidR="00D9681E">
              <w:rPr>
                <w:noProof/>
                <w:webHidden/>
              </w:rPr>
              <w:instrText xml:space="preserve"> PAGEREF _Toc448208931 \h </w:instrText>
            </w:r>
            <w:r>
              <w:rPr>
                <w:noProof/>
                <w:webHidden/>
              </w:rPr>
            </w:r>
            <w:r>
              <w:rPr>
                <w:noProof/>
                <w:webHidden/>
              </w:rPr>
              <w:fldChar w:fldCharType="separate"/>
            </w:r>
            <w:r w:rsidR="00D9681E">
              <w:rPr>
                <w:noProof/>
                <w:webHidden/>
              </w:rPr>
              <w:t>39</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932" w:history="1">
            <w:r w:rsidR="00D9681E" w:rsidRPr="002350D6">
              <w:rPr>
                <w:rStyle w:val="Hypertextovodkaz"/>
                <w:noProof/>
              </w:rPr>
              <w:t>5.4.5</w:t>
            </w:r>
            <w:r w:rsidR="00D9681E">
              <w:rPr>
                <w:rFonts w:eastAsiaTheme="minorEastAsia"/>
                <w:noProof/>
                <w:lang w:eastAsia="cs-CZ"/>
              </w:rPr>
              <w:tab/>
            </w:r>
            <w:r w:rsidR="00D9681E" w:rsidRPr="002350D6">
              <w:rPr>
                <w:rStyle w:val="Hypertextovodkaz"/>
                <w:noProof/>
              </w:rPr>
              <w:t>Zřizovatelé církevních škol</w:t>
            </w:r>
            <w:r w:rsidR="00D9681E">
              <w:rPr>
                <w:noProof/>
                <w:webHidden/>
              </w:rPr>
              <w:tab/>
            </w:r>
            <w:r>
              <w:rPr>
                <w:noProof/>
                <w:webHidden/>
              </w:rPr>
              <w:fldChar w:fldCharType="begin"/>
            </w:r>
            <w:r w:rsidR="00D9681E">
              <w:rPr>
                <w:noProof/>
                <w:webHidden/>
              </w:rPr>
              <w:instrText xml:space="preserve"> PAGEREF _Toc448208932 \h </w:instrText>
            </w:r>
            <w:r>
              <w:rPr>
                <w:noProof/>
                <w:webHidden/>
              </w:rPr>
            </w:r>
            <w:r>
              <w:rPr>
                <w:noProof/>
                <w:webHidden/>
              </w:rPr>
              <w:fldChar w:fldCharType="separate"/>
            </w:r>
            <w:r w:rsidR="00D9681E">
              <w:rPr>
                <w:noProof/>
                <w:webHidden/>
              </w:rPr>
              <w:t>41</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933" w:history="1">
            <w:r w:rsidR="00D9681E" w:rsidRPr="002350D6">
              <w:rPr>
                <w:rStyle w:val="Hypertextovodkaz"/>
                <w:noProof/>
              </w:rPr>
              <w:t>5.4.6</w:t>
            </w:r>
            <w:r w:rsidR="00D9681E">
              <w:rPr>
                <w:rFonts w:eastAsiaTheme="minorEastAsia"/>
                <w:noProof/>
                <w:lang w:eastAsia="cs-CZ"/>
              </w:rPr>
              <w:tab/>
            </w:r>
            <w:r w:rsidR="00D9681E" w:rsidRPr="002350D6">
              <w:rPr>
                <w:rStyle w:val="Hypertextovodkaz"/>
                <w:noProof/>
              </w:rPr>
              <w:t>Financování církevních škol</w:t>
            </w:r>
            <w:r w:rsidR="00D9681E">
              <w:rPr>
                <w:noProof/>
                <w:webHidden/>
              </w:rPr>
              <w:tab/>
            </w:r>
            <w:r>
              <w:rPr>
                <w:noProof/>
                <w:webHidden/>
              </w:rPr>
              <w:fldChar w:fldCharType="begin"/>
            </w:r>
            <w:r w:rsidR="00D9681E">
              <w:rPr>
                <w:noProof/>
                <w:webHidden/>
              </w:rPr>
              <w:instrText xml:space="preserve"> PAGEREF _Toc448208933 \h </w:instrText>
            </w:r>
            <w:r>
              <w:rPr>
                <w:noProof/>
                <w:webHidden/>
              </w:rPr>
            </w:r>
            <w:r>
              <w:rPr>
                <w:noProof/>
                <w:webHidden/>
              </w:rPr>
              <w:fldChar w:fldCharType="separate"/>
            </w:r>
            <w:r w:rsidR="00D9681E">
              <w:rPr>
                <w:noProof/>
                <w:webHidden/>
              </w:rPr>
              <w:t>44</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934" w:history="1">
            <w:r w:rsidR="00D9681E" w:rsidRPr="002350D6">
              <w:rPr>
                <w:rStyle w:val="Hypertextovodkaz"/>
                <w:noProof/>
              </w:rPr>
              <w:t>5.4.7</w:t>
            </w:r>
            <w:r w:rsidR="00D9681E">
              <w:rPr>
                <w:rFonts w:eastAsiaTheme="minorEastAsia"/>
                <w:noProof/>
                <w:lang w:eastAsia="cs-CZ"/>
              </w:rPr>
              <w:tab/>
            </w:r>
            <w:r w:rsidR="00D9681E" w:rsidRPr="002350D6">
              <w:rPr>
                <w:rStyle w:val="Hypertextovodkaz"/>
                <w:noProof/>
              </w:rPr>
              <w:t>Kontrola a hodnocení církevních škol</w:t>
            </w:r>
            <w:r w:rsidR="00D9681E">
              <w:rPr>
                <w:noProof/>
                <w:webHidden/>
              </w:rPr>
              <w:tab/>
            </w:r>
            <w:r>
              <w:rPr>
                <w:noProof/>
                <w:webHidden/>
              </w:rPr>
              <w:fldChar w:fldCharType="begin"/>
            </w:r>
            <w:r w:rsidR="00D9681E">
              <w:rPr>
                <w:noProof/>
                <w:webHidden/>
              </w:rPr>
              <w:instrText xml:space="preserve"> PAGEREF _Toc448208934 \h </w:instrText>
            </w:r>
            <w:r>
              <w:rPr>
                <w:noProof/>
                <w:webHidden/>
              </w:rPr>
            </w:r>
            <w:r>
              <w:rPr>
                <w:noProof/>
                <w:webHidden/>
              </w:rPr>
              <w:fldChar w:fldCharType="separate"/>
            </w:r>
            <w:r w:rsidR="00D9681E">
              <w:rPr>
                <w:noProof/>
                <w:webHidden/>
              </w:rPr>
              <w:t>46</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935" w:history="1">
            <w:r w:rsidR="00D9681E" w:rsidRPr="002350D6">
              <w:rPr>
                <w:rStyle w:val="Hypertextovodkaz"/>
                <w:noProof/>
              </w:rPr>
              <w:t>5.4.8</w:t>
            </w:r>
            <w:r w:rsidR="00D9681E">
              <w:rPr>
                <w:rFonts w:eastAsiaTheme="minorEastAsia"/>
                <w:noProof/>
                <w:lang w:eastAsia="cs-CZ"/>
              </w:rPr>
              <w:tab/>
            </w:r>
            <w:r w:rsidR="00D9681E" w:rsidRPr="002350D6">
              <w:rPr>
                <w:rStyle w:val="Hypertextovodkaz"/>
                <w:noProof/>
              </w:rPr>
              <w:t>Pedagogičtí pracovníci v církevním školství</w:t>
            </w:r>
            <w:r w:rsidR="00D9681E">
              <w:rPr>
                <w:noProof/>
                <w:webHidden/>
              </w:rPr>
              <w:tab/>
            </w:r>
            <w:r>
              <w:rPr>
                <w:noProof/>
                <w:webHidden/>
              </w:rPr>
              <w:fldChar w:fldCharType="begin"/>
            </w:r>
            <w:r w:rsidR="00D9681E">
              <w:rPr>
                <w:noProof/>
                <w:webHidden/>
              </w:rPr>
              <w:instrText xml:space="preserve"> PAGEREF _Toc448208935 \h </w:instrText>
            </w:r>
            <w:r>
              <w:rPr>
                <w:noProof/>
                <w:webHidden/>
              </w:rPr>
            </w:r>
            <w:r>
              <w:rPr>
                <w:noProof/>
                <w:webHidden/>
              </w:rPr>
              <w:fldChar w:fldCharType="separate"/>
            </w:r>
            <w:r w:rsidR="00D9681E">
              <w:rPr>
                <w:noProof/>
                <w:webHidden/>
              </w:rPr>
              <w:t>47</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936" w:history="1">
            <w:r w:rsidR="00D9681E" w:rsidRPr="002350D6">
              <w:rPr>
                <w:rStyle w:val="Hypertextovodkaz"/>
                <w:noProof/>
              </w:rPr>
              <w:t>5.4.9</w:t>
            </w:r>
            <w:r w:rsidR="00D9681E">
              <w:rPr>
                <w:rFonts w:eastAsiaTheme="minorEastAsia"/>
                <w:noProof/>
                <w:lang w:eastAsia="cs-CZ"/>
              </w:rPr>
              <w:tab/>
            </w:r>
            <w:r w:rsidR="00D9681E" w:rsidRPr="002350D6">
              <w:rPr>
                <w:rStyle w:val="Hypertextovodkaz"/>
                <w:noProof/>
              </w:rPr>
              <w:t>Výuka náboženství a náboženská výchova</w:t>
            </w:r>
            <w:r w:rsidR="00D9681E">
              <w:rPr>
                <w:noProof/>
                <w:webHidden/>
              </w:rPr>
              <w:tab/>
            </w:r>
            <w:r>
              <w:rPr>
                <w:noProof/>
                <w:webHidden/>
              </w:rPr>
              <w:fldChar w:fldCharType="begin"/>
            </w:r>
            <w:r w:rsidR="00D9681E">
              <w:rPr>
                <w:noProof/>
                <w:webHidden/>
              </w:rPr>
              <w:instrText xml:space="preserve"> PAGEREF _Toc448208936 \h </w:instrText>
            </w:r>
            <w:r>
              <w:rPr>
                <w:noProof/>
                <w:webHidden/>
              </w:rPr>
            </w:r>
            <w:r>
              <w:rPr>
                <w:noProof/>
                <w:webHidden/>
              </w:rPr>
              <w:fldChar w:fldCharType="separate"/>
            </w:r>
            <w:r w:rsidR="00D9681E">
              <w:rPr>
                <w:noProof/>
                <w:webHidden/>
              </w:rPr>
              <w:t>48</w:t>
            </w:r>
            <w:r>
              <w:rPr>
                <w:noProof/>
                <w:webHidden/>
              </w:rPr>
              <w:fldChar w:fldCharType="end"/>
            </w:r>
          </w:hyperlink>
        </w:p>
        <w:p w:rsidR="00D9681E" w:rsidRDefault="00F1635F">
          <w:pPr>
            <w:pStyle w:val="Obsah1"/>
            <w:tabs>
              <w:tab w:val="left" w:pos="440"/>
              <w:tab w:val="right" w:leader="dot" w:pos="9061"/>
            </w:tabs>
            <w:rPr>
              <w:rFonts w:eastAsiaTheme="minorEastAsia"/>
              <w:noProof/>
              <w:lang w:eastAsia="cs-CZ"/>
            </w:rPr>
          </w:pPr>
          <w:hyperlink w:anchor="_Toc448208937" w:history="1">
            <w:r w:rsidR="00D9681E" w:rsidRPr="002350D6">
              <w:rPr>
                <w:rStyle w:val="Hypertextovodkaz"/>
                <w:noProof/>
              </w:rPr>
              <w:t>6</w:t>
            </w:r>
            <w:r w:rsidR="00D9681E">
              <w:rPr>
                <w:rFonts w:eastAsiaTheme="minorEastAsia"/>
                <w:noProof/>
                <w:lang w:eastAsia="cs-CZ"/>
              </w:rPr>
              <w:tab/>
            </w:r>
            <w:r w:rsidR="00D9681E" w:rsidRPr="002350D6">
              <w:rPr>
                <w:rStyle w:val="Hypertextovodkaz"/>
                <w:noProof/>
              </w:rPr>
              <w:t>Základní škola Salvátor</w:t>
            </w:r>
            <w:r w:rsidR="00D9681E">
              <w:rPr>
                <w:noProof/>
                <w:webHidden/>
              </w:rPr>
              <w:tab/>
            </w:r>
            <w:r>
              <w:rPr>
                <w:noProof/>
                <w:webHidden/>
              </w:rPr>
              <w:fldChar w:fldCharType="begin"/>
            </w:r>
            <w:r w:rsidR="00D9681E">
              <w:rPr>
                <w:noProof/>
                <w:webHidden/>
              </w:rPr>
              <w:instrText xml:space="preserve"> PAGEREF _Toc448208937 \h </w:instrText>
            </w:r>
            <w:r>
              <w:rPr>
                <w:noProof/>
                <w:webHidden/>
              </w:rPr>
            </w:r>
            <w:r>
              <w:rPr>
                <w:noProof/>
                <w:webHidden/>
              </w:rPr>
              <w:fldChar w:fldCharType="separate"/>
            </w:r>
            <w:r w:rsidR="00D9681E">
              <w:rPr>
                <w:noProof/>
                <w:webHidden/>
              </w:rPr>
              <w:t>50</w:t>
            </w:r>
            <w:r>
              <w:rPr>
                <w:noProof/>
                <w:webHidden/>
              </w:rPr>
              <w:fldChar w:fldCharType="end"/>
            </w:r>
          </w:hyperlink>
        </w:p>
        <w:p w:rsidR="00D9681E" w:rsidRDefault="00F1635F">
          <w:pPr>
            <w:pStyle w:val="Obsah2"/>
            <w:tabs>
              <w:tab w:val="left" w:pos="880"/>
              <w:tab w:val="right" w:leader="dot" w:pos="9061"/>
            </w:tabs>
            <w:rPr>
              <w:rFonts w:eastAsiaTheme="minorEastAsia"/>
              <w:noProof/>
              <w:lang w:eastAsia="cs-CZ"/>
            </w:rPr>
          </w:pPr>
          <w:hyperlink w:anchor="_Toc448208938" w:history="1">
            <w:r w:rsidR="00D9681E" w:rsidRPr="002350D6">
              <w:rPr>
                <w:rStyle w:val="Hypertextovodkaz"/>
                <w:noProof/>
              </w:rPr>
              <w:t>6.1</w:t>
            </w:r>
            <w:r w:rsidR="00D9681E">
              <w:rPr>
                <w:rFonts w:eastAsiaTheme="minorEastAsia"/>
                <w:noProof/>
                <w:lang w:eastAsia="cs-CZ"/>
              </w:rPr>
              <w:tab/>
            </w:r>
            <w:r w:rsidR="00D9681E" w:rsidRPr="002350D6">
              <w:rPr>
                <w:rStyle w:val="Hypertextovodkaz"/>
                <w:noProof/>
              </w:rPr>
              <w:t>Historie církevní školy</w:t>
            </w:r>
            <w:r w:rsidR="00D9681E">
              <w:rPr>
                <w:noProof/>
                <w:webHidden/>
              </w:rPr>
              <w:tab/>
            </w:r>
            <w:r>
              <w:rPr>
                <w:noProof/>
                <w:webHidden/>
              </w:rPr>
              <w:fldChar w:fldCharType="begin"/>
            </w:r>
            <w:r w:rsidR="00D9681E">
              <w:rPr>
                <w:noProof/>
                <w:webHidden/>
              </w:rPr>
              <w:instrText xml:space="preserve"> PAGEREF _Toc448208938 \h </w:instrText>
            </w:r>
            <w:r>
              <w:rPr>
                <w:noProof/>
                <w:webHidden/>
              </w:rPr>
            </w:r>
            <w:r>
              <w:rPr>
                <w:noProof/>
                <w:webHidden/>
              </w:rPr>
              <w:fldChar w:fldCharType="separate"/>
            </w:r>
            <w:r w:rsidR="00D9681E">
              <w:rPr>
                <w:noProof/>
                <w:webHidden/>
              </w:rPr>
              <w:t>50</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939" w:history="1">
            <w:r w:rsidR="00D9681E" w:rsidRPr="002350D6">
              <w:rPr>
                <w:rStyle w:val="Hypertextovodkaz"/>
                <w:noProof/>
              </w:rPr>
              <w:t>6.1.1</w:t>
            </w:r>
            <w:r w:rsidR="00D9681E">
              <w:rPr>
                <w:rFonts w:eastAsiaTheme="minorEastAsia"/>
                <w:noProof/>
                <w:lang w:eastAsia="cs-CZ"/>
              </w:rPr>
              <w:tab/>
            </w:r>
            <w:r w:rsidR="00D9681E" w:rsidRPr="002350D6">
              <w:rPr>
                <w:rStyle w:val="Hypertextovodkaz"/>
                <w:noProof/>
              </w:rPr>
              <w:t>Společnost Božského Spasitele - salvatoriáni ve Valašském Meziříčí</w:t>
            </w:r>
            <w:r w:rsidR="00D9681E">
              <w:rPr>
                <w:noProof/>
                <w:webHidden/>
              </w:rPr>
              <w:tab/>
            </w:r>
            <w:r>
              <w:rPr>
                <w:noProof/>
                <w:webHidden/>
              </w:rPr>
              <w:fldChar w:fldCharType="begin"/>
            </w:r>
            <w:r w:rsidR="00D9681E">
              <w:rPr>
                <w:noProof/>
                <w:webHidden/>
              </w:rPr>
              <w:instrText xml:space="preserve"> PAGEREF _Toc448208939 \h </w:instrText>
            </w:r>
            <w:r>
              <w:rPr>
                <w:noProof/>
                <w:webHidden/>
              </w:rPr>
            </w:r>
            <w:r>
              <w:rPr>
                <w:noProof/>
                <w:webHidden/>
              </w:rPr>
              <w:fldChar w:fldCharType="separate"/>
            </w:r>
            <w:r w:rsidR="00D9681E">
              <w:rPr>
                <w:noProof/>
                <w:webHidden/>
              </w:rPr>
              <w:t>50</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940" w:history="1">
            <w:r w:rsidR="00D9681E" w:rsidRPr="002350D6">
              <w:rPr>
                <w:rStyle w:val="Hypertextovodkaz"/>
                <w:noProof/>
              </w:rPr>
              <w:t>6.1.2</w:t>
            </w:r>
            <w:r w:rsidR="00D9681E">
              <w:rPr>
                <w:rFonts w:eastAsiaTheme="minorEastAsia"/>
                <w:noProof/>
                <w:lang w:eastAsia="cs-CZ"/>
              </w:rPr>
              <w:tab/>
            </w:r>
            <w:r w:rsidR="00D9681E" w:rsidRPr="002350D6">
              <w:rPr>
                <w:rStyle w:val="Hypertextovodkaz"/>
                <w:noProof/>
              </w:rPr>
              <w:t>Vznik ZŠ Salvátor</w:t>
            </w:r>
            <w:r w:rsidR="00D9681E">
              <w:rPr>
                <w:noProof/>
                <w:webHidden/>
              </w:rPr>
              <w:tab/>
            </w:r>
            <w:r>
              <w:rPr>
                <w:noProof/>
                <w:webHidden/>
              </w:rPr>
              <w:fldChar w:fldCharType="begin"/>
            </w:r>
            <w:r w:rsidR="00D9681E">
              <w:rPr>
                <w:noProof/>
                <w:webHidden/>
              </w:rPr>
              <w:instrText xml:space="preserve"> PAGEREF _Toc448208940 \h </w:instrText>
            </w:r>
            <w:r>
              <w:rPr>
                <w:noProof/>
                <w:webHidden/>
              </w:rPr>
            </w:r>
            <w:r>
              <w:rPr>
                <w:noProof/>
                <w:webHidden/>
              </w:rPr>
              <w:fldChar w:fldCharType="separate"/>
            </w:r>
            <w:r w:rsidR="00D9681E">
              <w:rPr>
                <w:noProof/>
                <w:webHidden/>
              </w:rPr>
              <w:t>51</w:t>
            </w:r>
            <w:r>
              <w:rPr>
                <w:noProof/>
                <w:webHidden/>
              </w:rPr>
              <w:fldChar w:fldCharType="end"/>
            </w:r>
          </w:hyperlink>
        </w:p>
        <w:p w:rsidR="00D9681E" w:rsidRDefault="00F1635F">
          <w:pPr>
            <w:pStyle w:val="Obsah2"/>
            <w:tabs>
              <w:tab w:val="left" w:pos="880"/>
              <w:tab w:val="right" w:leader="dot" w:pos="9061"/>
            </w:tabs>
            <w:rPr>
              <w:rFonts w:eastAsiaTheme="minorEastAsia"/>
              <w:noProof/>
              <w:lang w:eastAsia="cs-CZ"/>
            </w:rPr>
          </w:pPr>
          <w:hyperlink w:anchor="_Toc448208941" w:history="1">
            <w:r w:rsidR="00D9681E" w:rsidRPr="002350D6">
              <w:rPr>
                <w:rStyle w:val="Hypertextovodkaz"/>
                <w:noProof/>
              </w:rPr>
              <w:t>6.2</w:t>
            </w:r>
            <w:r w:rsidR="00D9681E">
              <w:rPr>
                <w:rFonts w:eastAsiaTheme="minorEastAsia"/>
                <w:noProof/>
                <w:lang w:eastAsia="cs-CZ"/>
              </w:rPr>
              <w:tab/>
            </w:r>
            <w:r w:rsidR="00D9681E" w:rsidRPr="002350D6">
              <w:rPr>
                <w:rStyle w:val="Hypertextovodkaz"/>
                <w:noProof/>
              </w:rPr>
              <w:t>Charakteristika ZŠ Salvátor</w:t>
            </w:r>
            <w:r w:rsidR="00D9681E">
              <w:rPr>
                <w:noProof/>
                <w:webHidden/>
              </w:rPr>
              <w:tab/>
            </w:r>
            <w:r>
              <w:rPr>
                <w:noProof/>
                <w:webHidden/>
              </w:rPr>
              <w:fldChar w:fldCharType="begin"/>
            </w:r>
            <w:r w:rsidR="00D9681E">
              <w:rPr>
                <w:noProof/>
                <w:webHidden/>
              </w:rPr>
              <w:instrText xml:space="preserve"> PAGEREF _Toc448208941 \h </w:instrText>
            </w:r>
            <w:r>
              <w:rPr>
                <w:noProof/>
                <w:webHidden/>
              </w:rPr>
            </w:r>
            <w:r>
              <w:rPr>
                <w:noProof/>
                <w:webHidden/>
              </w:rPr>
              <w:fldChar w:fldCharType="separate"/>
            </w:r>
            <w:r w:rsidR="00D9681E">
              <w:rPr>
                <w:noProof/>
                <w:webHidden/>
              </w:rPr>
              <w:t>52</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942" w:history="1">
            <w:r w:rsidR="00D9681E" w:rsidRPr="002350D6">
              <w:rPr>
                <w:rStyle w:val="Hypertextovodkaz"/>
                <w:noProof/>
              </w:rPr>
              <w:t>6.2.1</w:t>
            </w:r>
            <w:r w:rsidR="00D9681E">
              <w:rPr>
                <w:rFonts w:eastAsiaTheme="minorEastAsia"/>
                <w:noProof/>
                <w:lang w:eastAsia="cs-CZ"/>
              </w:rPr>
              <w:tab/>
            </w:r>
            <w:r w:rsidR="00D9681E" w:rsidRPr="002350D6">
              <w:rPr>
                <w:rStyle w:val="Hypertextovodkaz"/>
                <w:noProof/>
              </w:rPr>
              <w:t>Základní informace o škole</w:t>
            </w:r>
            <w:r w:rsidR="00D9681E">
              <w:rPr>
                <w:noProof/>
                <w:webHidden/>
              </w:rPr>
              <w:tab/>
            </w:r>
            <w:r>
              <w:rPr>
                <w:noProof/>
                <w:webHidden/>
              </w:rPr>
              <w:fldChar w:fldCharType="begin"/>
            </w:r>
            <w:r w:rsidR="00D9681E">
              <w:rPr>
                <w:noProof/>
                <w:webHidden/>
              </w:rPr>
              <w:instrText xml:space="preserve"> PAGEREF _Toc448208942 \h </w:instrText>
            </w:r>
            <w:r>
              <w:rPr>
                <w:noProof/>
                <w:webHidden/>
              </w:rPr>
            </w:r>
            <w:r>
              <w:rPr>
                <w:noProof/>
                <w:webHidden/>
              </w:rPr>
              <w:fldChar w:fldCharType="separate"/>
            </w:r>
            <w:r w:rsidR="00D9681E">
              <w:rPr>
                <w:noProof/>
                <w:webHidden/>
              </w:rPr>
              <w:t>52</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943" w:history="1">
            <w:r w:rsidR="00D9681E" w:rsidRPr="002350D6">
              <w:rPr>
                <w:rStyle w:val="Hypertextovodkaz"/>
                <w:noProof/>
              </w:rPr>
              <w:t>6.2.2</w:t>
            </w:r>
            <w:r w:rsidR="00D9681E">
              <w:rPr>
                <w:rFonts w:eastAsiaTheme="minorEastAsia"/>
                <w:noProof/>
                <w:lang w:eastAsia="cs-CZ"/>
              </w:rPr>
              <w:tab/>
            </w:r>
            <w:r w:rsidR="00D9681E" w:rsidRPr="002350D6">
              <w:rPr>
                <w:rStyle w:val="Hypertextovodkaz"/>
                <w:noProof/>
              </w:rPr>
              <w:t>Podmínky a materiální vybavení školy</w:t>
            </w:r>
            <w:r w:rsidR="00D9681E">
              <w:rPr>
                <w:noProof/>
                <w:webHidden/>
              </w:rPr>
              <w:tab/>
            </w:r>
            <w:r>
              <w:rPr>
                <w:noProof/>
                <w:webHidden/>
              </w:rPr>
              <w:fldChar w:fldCharType="begin"/>
            </w:r>
            <w:r w:rsidR="00D9681E">
              <w:rPr>
                <w:noProof/>
                <w:webHidden/>
              </w:rPr>
              <w:instrText xml:space="preserve"> PAGEREF _Toc448208943 \h </w:instrText>
            </w:r>
            <w:r>
              <w:rPr>
                <w:noProof/>
                <w:webHidden/>
              </w:rPr>
            </w:r>
            <w:r>
              <w:rPr>
                <w:noProof/>
                <w:webHidden/>
              </w:rPr>
              <w:fldChar w:fldCharType="separate"/>
            </w:r>
            <w:r w:rsidR="00D9681E">
              <w:rPr>
                <w:noProof/>
                <w:webHidden/>
              </w:rPr>
              <w:t>54</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944" w:history="1">
            <w:r w:rsidR="00D9681E" w:rsidRPr="002350D6">
              <w:rPr>
                <w:rStyle w:val="Hypertextovodkaz"/>
                <w:noProof/>
              </w:rPr>
              <w:t>6.2.3</w:t>
            </w:r>
            <w:r w:rsidR="00D9681E">
              <w:rPr>
                <w:rFonts w:eastAsiaTheme="minorEastAsia"/>
                <w:noProof/>
                <w:lang w:eastAsia="cs-CZ"/>
              </w:rPr>
              <w:tab/>
            </w:r>
            <w:r w:rsidR="00D9681E" w:rsidRPr="002350D6">
              <w:rPr>
                <w:rStyle w:val="Hypertextovodkaz"/>
                <w:noProof/>
              </w:rPr>
              <w:t>Mediální prezentace školy</w:t>
            </w:r>
            <w:r w:rsidR="00D9681E">
              <w:rPr>
                <w:noProof/>
                <w:webHidden/>
              </w:rPr>
              <w:tab/>
            </w:r>
            <w:r>
              <w:rPr>
                <w:noProof/>
                <w:webHidden/>
              </w:rPr>
              <w:fldChar w:fldCharType="begin"/>
            </w:r>
            <w:r w:rsidR="00D9681E">
              <w:rPr>
                <w:noProof/>
                <w:webHidden/>
              </w:rPr>
              <w:instrText xml:space="preserve"> PAGEREF _Toc448208944 \h </w:instrText>
            </w:r>
            <w:r>
              <w:rPr>
                <w:noProof/>
                <w:webHidden/>
              </w:rPr>
            </w:r>
            <w:r>
              <w:rPr>
                <w:noProof/>
                <w:webHidden/>
              </w:rPr>
              <w:fldChar w:fldCharType="separate"/>
            </w:r>
            <w:r w:rsidR="00D9681E">
              <w:rPr>
                <w:noProof/>
                <w:webHidden/>
              </w:rPr>
              <w:t>55</w:t>
            </w:r>
            <w:r>
              <w:rPr>
                <w:noProof/>
                <w:webHidden/>
              </w:rPr>
              <w:fldChar w:fldCharType="end"/>
            </w:r>
          </w:hyperlink>
        </w:p>
        <w:p w:rsidR="00D9681E" w:rsidRDefault="00F1635F">
          <w:pPr>
            <w:pStyle w:val="Obsah2"/>
            <w:tabs>
              <w:tab w:val="left" w:pos="880"/>
              <w:tab w:val="right" w:leader="dot" w:pos="9061"/>
            </w:tabs>
            <w:rPr>
              <w:rFonts w:eastAsiaTheme="minorEastAsia"/>
              <w:noProof/>
              <w:lang w:eastAsia="cs-CZ"/>
            </w:rPr>
          </w:pPr>
          <w:hyperlink w:anchor="_Toc448208945" w:history="1">
            <w:r w:rsidR="00D9681E" w:rsidRPr="002350D6">
              <w:rPr>
                <w:rStyle w:val="Hypertextovodkaz"/>
                <w:noProof/>
              </w:rPr>
              <w:t>6.3</w:t>
            </w:r>
            <w:r w:rsidR="00D9681E">
              <w:rPr>
                <w:rFonts w:eastAsiaTheme="minorEastAsia"/>
                <w:noProof/>
                <w:lang w:eastAsia="cs-CZ"/>
              </w:rPr>
              <w:tab/>
            </w:r>
            <w:r w:rsidR="00D9681E" w:rsidRPr="002350D6">
              <w:rPr>
                <w:rStyle w:val="Hypertextovodkaz"/>
                <w:noProof/>
              </w:rPr>
              <w:t>Lidský element na ZŠ Salvátor</w:t>
            </w:r>
            <w:r w:rsidR="00D9681E">
              <w:rPr>
                <w:noProof/>
                <w:webHidden/>
              </w:rPr>
              <w:tab/>
            </w:r>
            <w:r>
              <w:rPr>
                <w:noProof/>
                <w:webHidden/>
              </w:rPr>
              <w:fldChar w:fldCharType="begin"/>
            </w:r>
            <w:r w:rsidR="00D9681E">
              <w:rPr>
                <w:noProof/>
                <w:webHidden/>
              </w:rPr>
              <w:instrText xml:space="preserve"> PAGEREF _Toc448208945 \h </w:instrText>
            </w:r>
            <w:r>
              <w:rPr>
                <w:noProof/>
                <w:webHidden/>
              </w:rPr>
            </w:r>
            <w:r>
              <w:rPr>
                <w:noProof/>
                <w:webHidden/>
              </w:rPr>
              <w:fldChar w:fldCharType="separate"/>
            </w:r>
            <w:r w:rsidR="00D9681E">
              <w:rPr>
                <w:noProof/>
                <w:webHidden/>
              </w:rPr>
              <w:t>56</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946" w:history="1">
            <w:r w:rsidR="00D9681E" w:rsidRPr="002350D6">
              <w:rPr>
                <w:rStyle w:val="Hypertextovodkaz"/>
                <w:noProof/>
              </w:rPr>
              <w:t>6.3.1</w:t>
            </w:r>
            <w:r w:rsidR="00D9681E">
              <w:rPr>
                <w:rFonts w:eastAsiaTheme="minorEastAsia"/>
                <w:noProof/>
                <w:lang w:eastAsia="cs-CZ"/>
              </w:rPr>
              <w:tab/>
            </w:r>
            <w:r w:rsidR="00D9681E" w:rsidRPr="002350D6">
              <w:rPr>
                <w:rStyle w:val="Hypertextovodkaz"/>
                <w:noProof/>
              </w:rPr>
              <w:t>Pedagogičtí pracovníci školy</w:t>
            </w:r>
            <w:r w:rsidR="00D9681E">
              <w:rPr>
                <w:noProof/>
                <w:webHidden/>
              </w:rPr>
              <w:tab/>
            </w:r>
            <w:r>
              <w:rPr>
                <w:noProof/>
                <w:webHidden/>
              </w:rPr>
              <w:fldChar w:fldCharType="begin"/>
            </w:r>
            <w:r w:rsidR="00D9681E">
              <w:rPr>
                <w:noProof/>
                <w:webHidden/>
              </w:rPr>
              <w:instrText xml:space="preserve"> PAGEREF _Toc448208946 \h </w:instrText>
            </w:r>
            <w:r>
              <w:rPr>
                <w:noProof/>
                <w:webHidden/>
              </w:rPr>
            </w:r>
            <w:r>
              <w:rPr>
                <w:noProof/>
                <w:webHidden/>
              </w:rPr>
              <w:fldChar w:fldCharType="separate"/>
            </w:r>
            <w:r w:rsidR="00D9681E">
              <w:rPr>
                <w:noProof/>
                <w:webHidden/>
              </w:rPr>
              <w:t>56</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947" w:history="1">
            <w:r w:rsidR="00D9681E" w:rsidRPr="002350D6">
              <w:rPr>
                <w:rStyle w:val="Hypertextovodkaz"/>
                <w:noProof/>
              </w:rPr>
              <w:t>6.3.2</w:t>
            </w:r>
            <w:r w:rsidR="00D9681E">
              <w:rPr>
                <w:rFonts w:eastAsiaTheme="minorEastAsia"/>
                <w:noProof/>
                <w:lang w:eastAsia="cs-CZ"/>
              </w:rPr>
              <w:tab/>
            </w:r>
            <w:r w:rsidR="00D9681E" w:rsidRPr="002350D6">
              <w:rPr>
                <w:rStyle w:val="Hypertextovodkaz"/>
                <w:noProof/>
              </w:rPr>
              <w:t>Žáci ve škole</w:t>
            </w:r>
            <w:r w:rsidR="00D9681E">
              <w:rPr>
                <w:noProof/>
                <w:webHidden/>
              </w:rPr>
              <w:tab/>
            </w:r>
            <w:r>
              <w:rPr>
                <w:noProof/>
                <w:webHidden/>
              </w:rPr>
              <w:fldChar w:fldCharType="begin"/>
            </w:r>
            <w:r w:rsidR="00D9681E">
              <w:rPr>
                <w:noProof/>
                <w:webHidden/>
              </w:rPr>
              <w:instrText xml:space="preserve"> PAGEREF _Toc448208947 \h </w:instrText>
            </w:r>
            <w:r>
              <w:rPr>
                <w:noProof/>
                <w:webHidden/>
              </w:rPr>
            </w:r>
            <w:r>
              <w:rPr>
                <w:noProof/>
                <w:webHidden/>
              </w:rPr>
              <w:fldChar w:fldCharType="separate"/>
            </w:r>
            <w:r w:rsidR="00D9681E">
              <w:rPr>
                <w:noProof/>
                <w:webHidden/>
              </w:rPr>
              <w:t>56</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948" w:history="1">
            <w:r w:rsidR="00D9681E" w:rsidRPr="002350D6">
              <w:rPr>
                <w:rStyle w:val="Hypertextovodkaz"/>
                <w:noProof/>
              </w:rPr>
              <w:t>6.3.3</w:t>
            </w:r>
            <w:r w:rsidR="00D9681E">
              <w:rPr>
                <w:rFonts w:eastAsiaTheme="minorEastAsia"/>
                <w:noProof/>
                <w:lang w:eastAsia="cs-CZ"/>
              </w:rPr>
              <w:tab/>
            </w:r>
            <w:r w:rsidR="00D9681E" w:rsidRPr="002350D6">
              <w:rPr>
                <w:rStyle w:val="Hypertextovodkaz"/>
                <w:noProof/>
              </w:rPr>
              <w:t>Hodnocení žáků</w:t>
            </w:r>
            <w:r w:rsidR="00D9681E">
              <w:rPr>
                <w:noProof/>
                <w:webHidden/>
              </w:rPr>
              <w:tab/>
            </w:r>
            <w:r>
              <w:rPr>
                <w:noProof/>
                <w:webHidden/>
              </w:rPr>
              <w:fldChar w:fldCharType="begin"/>
            </w:r>
            <w:r w:rsidR="00D9681E">
              <w:rPr>
                <w:noProof/>
                <w:webHidden/>
              </w:rPr>
              <w:instrText xml:space="preserve"> PAGEREF _Toc448208948 \h </w:instrText>
            </w:r>
            <w:r>
              <w:rPr>
                <w:noProof/>
                <w:webHidden/>
              </w:rPr>
            </w:r>
            <w:r>
              <w:rPr>
                <w:noProof/>
                <w:webHidden/>
              </w:rPr>
              <w:fldChar w:fldCharType="separate"/>
            </w:r>
            <w:r w:rsidR="00D9681E">
              <w:rPr>
                <w:noProof/>
                <w:webHidden/>
              </w:rPr>
              <w:t>58</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949" w:history="1">
            <w:r w:rsidR="00D9681E" w:rsidRPr="002350D6">
              <w:rPr>
                <w:rStyle w:val="Hypertextovodkaz"/>
                <w:noProof/>
              </w:rPr>
              <w:t>6.3.4</w:t>
            </w:r>
            <w:r w:rsidR="00D9681E">
              <w:rPr>
                <w:rFonts w:eastAsiaTheme="minorEastAsia"/>
                <w:noProof/>
                <w:lang w:eastAsia="cs-CZ"/>
              </w:rPr>
              <w:tab/>
            </w:r>
            <w:r w:rsidR="00D9681E" w:rsidRPr="002350D6">
              <w:rPr>
                <w:rStyle w:val="Hypertextovodkaz"/>
                <w:noProof/>
              </w:rPr>
              <w:t>Školská rada</w:t>
            </w:r>
            <w:r w:rsidR="00D9681E">
              <w:rPr>
                <w:noProof/>
                <w:webHidden/>
              </w:rPr>
              <w:tab/>
            </w:r>
            <w:r>
              <w:rPr>
                <w:noProof/>
                <w:webHidden/>
              </w:rPr>
              <w:fldChar w:fldCharType="begin"/>
            </w:r>
            <w:r w:rsidR="00D9681E">
              <w:rPr>
                <w:noProof/>
                <w:webHidden/>
              </w:rPr>
              <w:instrText xml:space="preserve"> PAGEREF _Toc448208949 \h </w:instrText>
            </w:r>
            <w:r>
              <w:rPr>
                <w:noProof/>
                <w:webHidden/>
              </w:rPr>
            </w:r>
            <w:r>
              <w:rPr>
                <w:noProof/>
                <w:webHidden/>
              </w:rPr>
              <w:fldChar w:fldCharType="separate"/>
            </w:r>
            <w:r w:rsidR="00D9681E">
              <w:rPr>
                <w:noProof/>
                <w:webHidden/>
              </w:rPr>
              <w:t>59</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950" w:history="1">
            <w:r w:rsidR="00D9681E" w:rsidRPr="002350D6">
              <w:rPr>
                <w:rStyle w:val="Hypertextovodkaz"/>
                <w:noProof/>
              </w:rPr>
              <w:t>6.3.5</w:t>
            </w:r>
            <w:r w:rsidR="00D9681E">
              <w:rPr>
                <w:rFonts w:eastAsiaTheme="minorEastAsia"/>
                <w:noProof/>
                <w:lang w:eastAsia="cs-CZ"/>
              </w:rPr>
              <w:tab/>
            </w:r>
            <w:r w:rsidR="00D9681E" w:rsidRPr="002350D6">
              <w:rPr>
                <w:rStyle w:val="Hypertextovodkaz"/>
                <w:noProof/>
              </w:rPr>
              <w:t>Školní družina a školní klub</w:t>
            </w:r>
            <w:r w:rsidR="00D9681E">
              <w:rPr>
                <w:noProof/>
                <w:webHidden/>
              </w:rPr>
              <w:tab/>
            </w:r>
            <w:r>
              <w:rPr>
                <w:noProof/>
                <w:webHidden/>
              </w:rPr>
              <w:fldChar w:fldCharType="begin"/>
            </w:r>
            <w:r w:rsidR="00D9681E">
              <w:rPr>
                <w:noProof/>
                <w:webHidden/>
              </w:rPr>
              <w:instrText xml:space="preserve"> PAGEREF _Toc448208950 \h </w:instrText>
            </w:r>
            <w:r>
              <w:rPr>
                <w:noProof/>
                <w:webHidden/>
              </w:rPr>
            </w:r>
            <w:r>
              <w:rPr>
                <w:noProof/>
                <w:webHidden/>
              </w:rPr>
              <w:fldChar w:fldCharType="separate"/>
            </w:r>
            <w:r w:rsidR="00D9681E">
              <w:rPr>
                <w:noProof/>
                <w:webHidden/>
              </w:rPr>
              <w:t>59</w:t>
            </w:r>
            <w:r>
              <w:rPr>
                <w:noProof/>
                <w:webHidden/>
              </w:rPr>
              <w:fldChar w:fldCharType="end"/>
            </w:r>
          </w:hyperlink>
        </w:p>
        <w:p w:rsidR="00D9681E" w:rsidRDefault="00F1635F">
          <w:pPr>
            <w:pStyle w:val="Obsah2"/>
            <w:tabs>
              <w:tab w:val="left" w:pos="880"/>
              <w:tab w:val="right" w:leader="dot" w:pos="9061"/>
            </w:tabs>
            <w:rPr>
              <w:rFonts w:eastAsiaTheme="minorEastAsia"/>
              <w:noProof/>
              <w:lang w:eastAsia="cs-CZ"/>
            </w:rPr>
          </w:pPr>
          <w:hyperlink w:anchor="_Toc448208951" w:history="1">
            <w:r w:rsidR="00D9681E" w:rsidRPr="002350D6">
              <w:rPr>
                <w:rStyle w:val="Hypertextovodkaz"/>
                <w:noProof/>
              </w:rPr>
              <w:t>6.4</w:t>
            </w:r>
            <w:r w:rsidR="00D9681E">
              <w:rPr>
                <w:rFonts w:eastAsiaTheme="minorEastAsia"/>
                <w:noProof/>
                <w:lang w:eastAsia="cs-CZ"/>
              </w:rPr>
              <w:tab/>
            </w:r>
            <w:r w:rsidR="00D9681E" w:rsidRPr="002350D6">
              <w:rPr>
                <w:rStyle w:val="Hypertextovodkaz"/>
                <w:noProof/>
              </w:rPr>
              <w:t>Poslání ZŠ Salvátor</w:t>
            </w:r>
            <w:r w:rsidR="00D9681E">
              <w:rPr>
                <w:noProof/>
                <w:webHidden/>
              </w:rPr>
              <w:tab/>
            </w:r>
            <w:r>
              <w:rPr>
                <w:noProof/>
                <w:webHidden/>
              </w:rPr>
              <w:fldChar w:fldCharType="begin"/>
            </w:r>
            <w:r w:rsidR="00D9681E">
              <w:rPr>
                <w:noProof/>
                <w:webHidden/>
              </w:rPr>
              <w:instrText xml:space="preserve"> PAGEREF _Toc448208951 \h </w:instrText>
            </w:r>
            <w:r>
              <w:rPr>
                <w:noProof/>
                <w:webHidden/>
              </w:rPr>
            </w:r>
            <w:r>
              <w:rPr>
                <w:noProof/>
                <w:webHidden/>
              </w:rPr>
              <w:fldChar w:fldCharType="separate"/>
            </w:r>
            <w:r w:rsidR="00D9681E">
              <w:rPr>
                <w:noProof/>
                <w:webHidden/>
              </w:rPr>
              <w:t>59</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952" w:history="1">
            <w:r w:rsidR="00D9681E" w:rsidRPr="002350D6">
              <w:rPr>
                <w:rStyle w:val="Hypertextovodkaz"/>
                <w:noProof/>
              </w:rPr>
              <w:t>6.4.1</w:t>
            </w:r>
            <w:r w:rsidR="00D9681E">
              <w:rPr>
                <w:rFonts w:eastAsiaTheme="minorEastAsia"/>
                <w:noProof/>
                <w:lang w:eastAsia="cs-CZ"/>
              </w:rPr>
              <w:tab/>
            </w:r>
            <w:r w:rsidR="00D9681E" w:rsidRPr="002350D6">
              <w:rPr>
                <w:rStyle w:val="Hypertextovodkaz"/>
                <w:noProof/>
              </w:rPr>
              <w:t>Názorový průzkum na ZŠ Salvátor</w:t>
            </w:r>
            <w:r w:rsidR="00D9681E">
              <w:rPr>
                <w:noProof/>
                <w:webHidden/>
              </w:rPr>
              <w:tab/>
            </w:r>
            <w:r>
              <w:rPr>
                <w:noProof/>
                <w:webHidden/>
              </w:rPr>
              <w:fldChar w:fldCharType="begin"/>
            </w:r>
            <w:r w:rsidR="00D9681E">
              <w:rPr>
                <w:noProof/>
                <w:webHidden/>
              </w:rPr>
              <w:instrText xml:space="preserve"> PAGEREF _Toc448208952 \h </w:instrText>
            </w:r>
            <w:r>
              <w:rPr>
                <w:noProof/>
                <w:webHidden/>
              </w:rPr>
            </w:r>
            <w:r>
              <w:rPr>
                <w:noProof/>
                <w:webHidden/>
              </w:rPr>
              <w:fldChar w:fldCharType="separate"/>
            </w:r>
            <w:r w:rsidR="00D9681E">
              <w:rPr>
                <w:noProof/>
                <w:webHidden/>
              </w:rPr>
              <w:t>59</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953" w:history="1">
            <w:r w:rsidR="00D9681E" w:rsidRPr="002350D6">
              <w:rPr>
                <w:rStyle w:val="Hypertextovodkaz"/>
                <w:noProof/>
              </w:rPr>
              <w:t>6.4.2</w:t>
            </w:r>
            <w:r w:rsidR="00D9681E">
              <w:rPr>
                <w:rFonts w:eastAsiaTheme="minorEastAsia"/>
                <w:noProof/>
                <w:lang w:eastAsia="cs-CZ"/>
              </w:rPr>
              <w:tab/>
            </w:r>
            <w:r w:rsidR="00D9681E" w:rsidRPr="002350D6">
              <w:rPr>
                <w:rStyle w:val="Hypertextovodkaz"/>
                <w:noProof/>
              </w:rPr>
              <w:t>Porovnání ZŠ Salvátor s ostatními školami</w:t>
            </w:r>
            <w:r w:rsidR="00D9681E">
              <w:rPr>
                <w:noProof/>
                <w:webHidden/>
              </w:rPr>
              <w:tab/>
            </w:r>
            <w:r>
              <w:rPr>
                <w:noProof/>
                <w:webHidden/>
              </w:rPr>
              <w:fldChar w:fldCharType="begin"/>
            </w:r>
            <w:r w:rsidR="00D9681E">
              <w:rPr>
                <w:noProof/>
                <w:webHidden/>
              </w:rPr>
              <w:instrText xml:space="preserve"> PAGEREF _Toc448208953 \h </w:instrText>
            </w:r>
            <w:r>
              <w:rPr>
                <w:noProof/>
                <w:webHidden/>
              </w:rPr>
            </w:r>
            <w:r>
              <w:rPr>
                <w:noProof/>
                <w:webHidden/>
              </w:rPr>
              <w:fldChar w:fldCharType="separate"/>
            </w:r>
            <w:r w:rsidR="00D9681E">
              <w:rPr>
                <w:noProof/>
                <w:webHidden/>
              </w:rPr>
              <w:t>61</w:t>
            </w:r>
            <w:r>
              <w:rPr>
                <w:noProof/>
                <w:webHidden/>
              </w:rPr>
              <w:fldChar w:fldCharType="end"/>
            </w:r>
          </w:hyperlink>
        </w:p>
        <w:p w:rsidR="00D9681E" w:rsidRDefault="00F1635F">
          <w:pPr>
            <w:pStyle w:val="Obsah2"/>
            <w:tabs>
              <w:tab w:val="left" w:pos="880"/>
              <w:tab w:val="right" w:leader="dot" w:pos="9061"/>
            </w:tabs>
            <w:rPr>
              <w:rFonts w:eastAsiaTheme="minorEastAsia"/>
              <w:noProof/>
              <w:lang w:eastAsia="cs-CZ"/>
            </w:rPr>
          </w:pPr>
          <w:hyperlink w:anchor="_Toc448208954" w:history="1">
            <w:r w:rsidR="00D9681E" w:rsidRPr="002350D6">
              <w:rPr>
                <w:rStyle w:val="Hypertextovodkaz"/>
                <w:noProof/>
              </w:rPr>
              <w:t>6.5</w:t>
            </w:r>
            <w:r w:rsidR="00D9681E">
              <w:rPr>
                <w:rFonts w:eastAsiaTheme="minorEastAsia"/>
                <w:noProof/>
                <w:lang w:eastAsia="cs-CZ"/>
              </w:rPr>
              <w:tab/>
            </w:r>
            <w:r w:rsidR="00D9681E" w:rsidRPr="002350D6">
              <w:rPr>
                <w:rStyle w:val="Hypertextovodkaz"/>
                <w:noProof/>
              </w:rPr>
              <w:t>Cíle a plánovaný rozvoj ZŠ Salvátor</w:t>
            </w:r>
            <w:r w:rsidR="00D9681E">
              <w:rPr>
                <w:noProof/>
                <w:webHidden/>
              </w:rPr>
              <w:tab/>
            </w:r>
            <w:r>
              <w:rPr>
                <w:noProof/>
                <w:webHidden/>
              </w:rPr>
              <w:fldChar w:fldCharType="begin"/>
            </w:r>
            <w:r w:rsidR="00D9681E">
              <w:rPr>
                <w:noProof/>
                <w:webHidden/>
              </w:rPr>
              <w:instrText xml:space="preserve"> PAGEREF _Toc448208954 \h </w:instrText>
            </w:r>
            <w:r>
              <w:rPr>
                <w:noProof/>
                <w:webHidden/>
              </w:rPr>
            </w:r>
            <w:r>
              <w:rPr>
                <w:noProof/>
                <w:webHidden/>
              </w:rPr>
              <w:fldChar w:fldCharType="separate"/>
            </w:r>
            <w:r w:rsidR="00D9681E">
              <w:rPr>
                <w:noProof/>
                <w:webHidden/>
              </w:rPr>
              <w:t>62</w:t>
            </w:r>
            <w:r>
              <w:rPr>
                <w:noProof/>
                <w:webHidden/>
              </w:rPr>
              <w:fldChar w:fldCharType="end"/>
            </w:r>
          </w:hyperlink>
        </w:p>
        <w:p w:rsidR="00D9681E" w:rsidRDefault="00F1635F">
          <w:pPr>
            <w:pStyle w:val="Obsah2"/>
            <w:tabs>
              <w:tab w:val="left" w:pos="880"/>
              <w:tab w:val="right" w:leader="dot" w:pos="9061"/>
            </w:tabs>
            <w:rPr>
              <w:rFonts w:eastAsiaTheme="minorEastAsia"/>
              <w:noProof/>
              <w:lang w:eastAsia="cs-CZ"/>
            </w:rPr>
          </w:pPr>
          <w:hyperlink w:anchor="_Toc448208955" w:history="1">
            <w:r w:rsidR="00D9681E" w:rsidRPr="002350D6">
              <w:rPr>
                <w:rStyle w:val="Hypertextovodkaz"/>
                <w:noProof/>
              </w:rPr>
              <w:t>6.6</w:t>
            </w:r>
            <w:r w:rsidR="00D9681E">
              <w:rPr>
                <w:rFonts w:eastAsiaTheme="minorEastAsia"/>
                <w:noProof/>
                <w:lang w:eastAsia="cs-CZ"/>
              </w:rPr>
              <w:tab/>
            </w:r>
            <w:r w:rsidR="00D9681E" w:rsidRPr="002350D6">
              <w:rPr>
                <w:rStyle w:val="Hypertextovodkaz"/>
                <w:noProof/>
              </w:rPr>
              <w:t>Financování ZŠ Salvátor</w:t>
            </w:r>
            <w:r w:rsidR="00D9681E">
              <w:rPr>
                <w:noProof/>
                <w:webHidden/>
              </w:rPr>
              <w:tab/>
            </w:r>
            <w:r>
              <w:rPr>
                <w:noProof/>
                <w:webHidden/>
              </w:rPr>
              <w:fldChar w:fldCharType="begin"/>
            </w:r>
            <w:r w:rsidR="00D9681E">
              <w:rPr>
                <w:noProof/>
                <w:webHidden/>
              </w:rPr>
              <w:instrText xml:space="preserve"> PAGEREF _Toc448208955 \h </w:instrText>
            </w:r>
            <w:r>
              <w:rPr>
                <w:noProof/>
                <w:webHidden/>
              </w:rPr>
            </w:r>
            <w:r>
              <w:rPr>
                <w:noProof/>
                <w:webHidden/>
              </w:rPr>
              <w:fldChar w:fldCharType="separate"/>
            </w:r>
            <w:r w:rsidR="00D9681E">
              <w:rPr>
                <w:noProof/>
                <w:webHidden/>
              </w:rPr>
              <w:t>64</w:t>
            </w:r>
            <w:r>
              <w:rPr>
                <w:noProof/>
                <w:webHidden/>
              </w:rPr>
              <w:fldChar w:fldCharType="end"/>
            </w:r>
          </w:hyperlink>
        </w:p>
        <w:p w:rsidR="00D9681E" w:rsidRDefault="00F1635F">
          <w:pPr>
            <w:pStyle w:val="Obsah2"/>
            <w:tabs>
              <w:tab w:val="left" w:pos="880"/>
              <w:tab w:val="right" w:leader="dot" w:pos="9061"/>
            </w:tabs>
            <w:rPr>
              <w:rFonts w:eastAsiaTheme="minorEastAsia"/>
              <w:noProof/>
              <w:lang w:eastAsia="cs-CZ"/>
            </w:rPr>
          </w:pPr>
          <w:hyperlink w:anchor="_Toc448208956" w:history="1">
            <w:r w:rsidR="00D9681E" w:rsidRPr="002350D6">
              <w:rPr>
                <w:rStyle w:val="Hypertextovodkaz"/>
                <w:noProof/>
              </w:rPr>
              <w:t>6.7</w:t>
            </w:r>
            <w:r w:rsidR="00D9681E">
              <w:rPr>
                <w:rFonts w:eastAsiaTheme="minorEastAsia"/>
                <w:noProof/>
                <w:lang w:eastAsia="cs-CZ"/>
              </w:rPr>
              <w:tab/>
            </w:r>
            <w:r w:rsidR="00D9681E" w:rsidRPr="002350D6">
              <w:rPr>
                <w:rStyle w:val="Hypertextovodkaz"/>
                <w:noProof/>
              </w:rPr>
              <w:t>Školní vzdělávací program Naděje a duchovní rozměr ZŠ Salvátor</w:t>
            </w:r>
            <w:r w:rsidR="00D9681E">
              <w:rPr>
                <w:noProof/>
                <w:webHidden/>
              </w:rPr>
              <w:tab/>
            </w:r>
            <w:r>
              <w:rPr>
                <w:noProof/>
                <w:webHidden/>
              </w:rPr>
              <w:fldChar w:fldCharType="begin"/>
            </w:r>
            <w:r w:rsidR="00D9681E">
              <w:rPr>
                <w:noProof/>
                <w:webHidden/>
              </w:rPr>
              <w:instrText xml:space="preserve"> PAGEREF _Toc448208956 \h </w:instrText>
            </w:r>
            <w:r>
              <w:rPr>
                <w:noProof/>
                <w:webHidden/>
              </w:rPr>
            </w:r>
            <w:r>
              <w:rPr>
                <w:noProof/>
                <w:webHidden/>
              </w:rPr>
              <w:fldChar w:fldCharType="separate"/>
            </w:r>
            <w:r w:rsidR="00D9681E">
              <w:rPr>
                <w:noProof/>
                <w:webHidden/>
              </w:rPr>
              <w:t>65</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957" w:history="1">
            <w:r w:rsidR="00D9681E" w:rsidRPr="002350D6">
              <w:rPr>
                <w:rStyle w:val="Hypertextovodkaz"/>
                <w:noProof/>
              </w:rPr>
              <w:t>6.7.1</w:t>
            </w:r>
            <w:r w:rsidR="00D9681E">
              <w:rPr>
                <w:rFonts w:eastAsiaTheme="minorEastAsia"/>
                <w:noProof/>
                <w:lang w:eastAsia="cs-CZ"/>
              </w:rPr>
              <w:tab/>
            </w:r>
            <w:r w:rsidR="00D9681E" w:rsidRPr="002350D6">
              <w:rPr>
                <w:rStyle w:val="Hypertextovodkaz"/>
                <w:noProof/>
              </w:rPr>
              <w:t>Teoretické ukotvení duchovního rozměru školy</w:t>
            </w:r>
            <w:r w:rsidR="00D9681E">
              <w:rPr>
                <w:noProof/>
                <w:webHidden/>
              </w:rPr>
              <w:tab/>
            </w:r>
            <w:r>
              <w:rPr>
                <w:noProof/>
                <w:webHidden/>
              </w:rPr>
              <w:fldChar w:fldCharType="begin"/>
            </w:r>
            <w:r w:rsidR="00D9681E">
              <w:rPr>
                <w:noProof/>
                <w:webHidden/>
              </w:rPr>
              <w:instrText xml:space="preserve"> PAGEREF _Toc448208957 \h </w:instrText>
            </w:r>
            <w:r>
              <w:rPr>
                <w:noProof/>
                <w:webHidden/>
              </w:rPr>
            </w:r>
            <w:r>
              <w:rPr>
                <w:noProof/>
                <w:webHidden/>
              </w:rPr>
              <w:fldChar w:fldCharType="separate"/>
            </w:r>
            <w:r w:rsidR="00D9681E">
              <w:rPr>
                <w:noProof/>
                <w:webHidden/>
              </w:rPr>
              <w:t>66</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958" w:history="1">
            <w:r w:rsidR="00D9681E" w:rsidRPr="002350D6">
              <w:rPr>
                <w:rStyle w:val="Hypertextovodkaz"/>
                <w:noProof/>
              </w:rPr>
              <w:t>6.7.2</w:t>
            </w:r>
            <w:r w:rsidR="00D9681E">
              <w:rPr>
                <w:rFonts w:eastAsiaTheme="minorEastAsia"/>
                <w:noProof/>
                <w:lang w:eastAsia="cs-CZ"/>
              </w:rPr>
              <w:tab/>
            </w:r>
            <w:r w:rsidR="00D9681E" w:rsidRPr="002350D6">
              <w:rPr>
                <w:rStyle w:val="Hypertextovodkaz"/>
                <w:noProof/>
              </w:rPr>
              <w:t>Duchovní rozměr v praxi</w:t>
            </w:r>
            <w:r w:rsidR="00D9681E">
              <w:rPr>
                <w:noProof/>
                <w:webHidden/>
              </w:rPr>
              <w:tab/>
            </w:r>
            <w:r>
              <w:rPr>
                <w:noProof/>
                <w:webHidden/>
              </w:rPr>
              <w:fldChar w:fldCharType="begin"/>
            </w:r>
            <w:r w:rsidR="00D9681E">
              <w:rPr>
                <w:noProof/>
                <w:webHidden/>
              </w:rPr>
              <w:instrText xml:space="preserve"> PAGEREF _Toc448208958 \h </w:instrText>
            </w:r>
            <w:r>
              <w:rPr>
                <w:noProof/>
                <w:webHidden/>
              </w:rPr>
            </w:r>
            <w:r>
              <w:rPr>
                <w:noProof/>
                <w:webHidden/>
              </w:rPr>
              <w:fldChar w:fldCharType="separate"/>
            </w:r>
            <w:r w:rsidR="00D9681E">
              <w:rPr>
                <w:noProof/>
                <w:webHidden/>
              </w:rPr>
              <w:t>68</w:t>
            </w:r>
            <w:r>
              <w:rPr>
                <w:noProof/>
                <w:webHidden/>
              </w:rPr>
              <w:fldChar w:fldCharType="end"/>
            </w:r>
          </w:hyperlink>
        </w:p>
        <w:p w:rsidR="00D9681E" w:rsidRDefault="00F1635F">
          <w:pPr>
            <w:pStyle w:val="Obsah2"/>
            <w:tabs>
              <w:tab w:val="left" w:pos="880"/>
              <w:tab w:val="right" w:leader="dot" w:pos="9061"/>
            </w:tabs>
            <w:rPr>
              <w:rFonts w:eastAsiaTheme="minorEastAsia"/>
              <w:noProof/>
              <w:lang w:eastAsia="cs-CZ"/>
            </w:rPr>
          </w:pPr>
          <w:hyperlink w:anchor="_Toc448208959" w:history="1">
            <w:r w:rsidR="00D9681E" w:rsidRPr="002350D6">
              <w:rPr>
                <w:rStyle w:val="Hypertextovodkaz"/>
                <w:noProof/>
              </w:rPr>
              <w:t>6.8</w:t>
            </w:r>
            <w:r w:rsidR="00D9681E">
              <w:rPr>
                <w:rFonts w:eastAsiaTheme="minorEastAsia"/>
                <w:noProof/>
                <w:lang w:eastAsia="cs-CZ"/>
              </w:rPr>
              <w:tab/>
            </w:r>
            <w:r w:rsidR="00D9681E" w:rsidRPr="002350D6">
              <w:rPr>
                <w:rStyle w:val="Hypertextovodkaz"/>
                <w:noProof/>
              </w:rPr>
              <w:t>Další akce ZŠ Salvátor</w:t>
            </w:r>
            <w:r w:rsidR="00D9681E">
              <w:rPr>
                <w:noProof/>
                <w:webHidden/>
              </w:rPr>
              <w:tab/>
            </w:r>
            <w:r>
              <w:rPr>
                <w:noProof/>
                <w:webHidden/>
              </w:rPr>
              <w:fldChar w:fldCharType="begin"/>
            </w:r>
            <w:r w:rsidR="00D9681E">
              <w:rPr>
                <w:noProof/>
                <w:webHidden/>
              </w:rPr>
              <w:instrText xml:space="preserve"> PAGEREF _Toc448208959 \h </w:instrText>
            </w:r>
            <w:r>
              <w:rPr>
                <w:noProof/>
                <w:webHidden/>
              </w:rPr>
            </w:r>
            <w:r>
              <w:rPr>
                <w:noProof/>
                <w:webHidden/>
              </w:rPr>
              <w:fldChar w:fldCharType="separate"/>
            </w:r>
            <w:r w:rsidR="00D9681E">
              <w:rPr>
                <w:noProof/>
                <w:webHidden/>
              </w:rPr>
              <w:t>69</w:t>
            </w:r>
            <w:r>
              <w:rPr>
                <w:noProof/>
                <w:webHidden/>
              </w:rPr>
              <w:fldChar w:fldCharType="end"/>
            </w:r>
          </w:hyperlink>
        </w:p>
        <w:p w:rsidR="00D9681E" w:rsidRDefault="00F1635F">
          <w:pPr>
            <w:pStyle w:val="Obsah2"/>
            <w:tabs>
              <w:tab w:val="left" w:pos="880"/>
              <w:tab w:val="right" w:leader="dot" w:pos="9061"/>
            </w:tabs>
            <w:rPr>
              <w:rFonts w:eastAsiaTheme="minorEastAsia"/>
              <w:noProof/>
              <w:lang w:eastAsia="cs-CZ"/>
            </w:rPr>
          </w:pPr>
          <w:hyperlink w:anchor="_Toc448208960" w:history="1">
            <w:r w:rsidR="00D9681E" w:rsidRPr="002350D6">
              <w:rPr>
                <w:rStyle w:val="Hypertextovodkaz"/>
                <w:noProof/>
              </w:rPr>
              <w:t>6.9</w:t>
            </w:r>
            <w:r w:rsidR="00D9681E">
              <w:rPr>
                <w:rFonts w:eastAsiaTheme="minorEastAsia"/>
                <w:noProof/>
                <w:lang w:eastAsia="cs-CZ"/>
              </w:rPr>
              <w:tab/>
            </w:r>
            <w:r w:rsidR="00D9681E" w:rsidRPr="002350D6">
              <w:rPr>
                <w:rStyle w:val="Hypertextovodkaz"/>
                <w:noProof/>
              </w:rPr>
              <w:t>Spolupráce ZŠ Salvátor s jinými institucemi a okolím</w:t>
            </w:r>
            <w:r w:rsidR="00D9681E">
              <w:rPr>
                <w:noProof/>
                <w:webHidden/>
              </w:rPr>
              <w:tab/>
            </w:r>
            <w:r>
              <w:rPr>
                <w:noProof/>
                <w:webHidden/>
              </w:rPr>
              <w:fldChar w:fldCharType="begin"/>
            </w:r>
            <w:r w:rsidR="00D9681E">
              <w:rPr>
                <w:noProof/>
                <w:webHidden/>
              </w:rPr>
              <w:instrText xml:space="preserve"> PAGEREF _Toc448208960 \h </w:instrText>
            </w:r>
            <w:r>
              <w:rPr>
                <w:noProof/>
                <w:webHidden/>
              </w:rPr>
            </w:r>
            <w:r>
              <w:rPr>
                <w:noProof/>
                <w:webHidden/>
              </w:rPr>
              <w:fldChar w:fldCharType="separate"/>
            </w:r>
            <w:r w:rsidR="00D9681E">
              <w:rPr>
                <w:noProof/>
                <w:webHidden/>
              </w:rPr>
              <w:t>70</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961" w:history="1">
            <w:r w:rsidR="00D9681E" w:rsidRPr="002350D6">
              <w:rPr>
                <w:rStyle w:val="Hypertextovodkaz"/>
                <w:noProof/>
              </w:rPr>
              <w:t>6.9.1</w:t>
            </w:r>
            <w:r w:rsidR="00D9681E">
              <w:rPr>
                <w:rFonts w:eastAsiaTheme="minorEastAsia"/>
                <w:noProof/>
                <w:lang w:eastAsia="cs-CZ"/>
              </w:rPr>
              <w:tab/>
            </w:r>
            <w:r w:rsidR="00D9681E" w:rsidRPr="002350D6">
              <w:rPr>
                <w:rStyle w:val="Hypertextovodkaz"/>
                <w:noProof/>
              </w:rPr>
              <w:t>Spolupráce školy se zřizovatelem a farností</w:t>
            </w:r>
            <w:r w:rsidR="00D9681E">
              <w:rPr>
                <w:noProof/>
                <w:webHidden/>
              </w:rPr>
              <w:tab/>
            </w:r>
            <w:r>
              <w:rPr>
                <w:noProof/>
                <w:webHidden/>
              </w:rPr>
              <w:fldChar w:fldCharType="begin"/>
            </w:r>
            <w:r w:rsidR="00D9681E">
              <w:rPr>
                <w:noProof/>
                <w:webHidden/>
              </w:rPr>
              <w:instrText xml:space="preserve"> PAGEREF _Toc448208961 \h </w:instrText>
            </w:r>
            <w:r>
              <w:rPr>
                <w:noProof/>
                <w:webHidden/>
              </w:rPr>
            </w:r>
            <w:r>
              <w:rPr>
                <w:noProof/>
                <w:webHidden/>
              </w:rPr>
              <w:fldChar w:fldCharType="separate"/>
            </w:r>
            <w:r w:rsidR="00D9681E">
              <w:rPr>
                <w:noProof/>
                <w:webHidden/>
              </w:rPr>
              <w:t>70</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962" w:history="1">
            <w:r w:rsidR="00D9681E" w:rsidRPr="002350D6">
              <w:rPr>
                <w:rStyle w:val="Hypertextovodkaz"/>
                <w:noProof/>
              </w:rPr>
              <w:t>6.9.2</w:t>
            </w:r>
            <w:r w:rsidR="00D9681E">
              <w:rPr>
                <w:rFonts w:eastAsiaTheme="minorEastAsia"/>
                <w:noProof/>
                <w:lang w:eastAsia="cs-CZ"/>
              </w:rPr>
              <w:tab/>
            </w:r>
            <w:r w:rsidR="00D9681E" w:rsidRPr="002350D6">
              <w:rPr>
                <w:rStyle w:val="Hypertextovodkaz"/>
                <w:noProof/>
              </w:rPr>
              <w:t>Spolupráce školy s občanským sdružením Škola pro naše děti</w:t>
            </w:r>
            <w:r w:rsidR="00D9681E">
              <w:rPr>
                <w:noProof/>
                <w:webHidden/>
              </w:rPr>
              <w:tab/>
            </w:r>
            <w:r>
              <w:rPr>
                <w:noProof/>
                <w:webHidden/>
              </w:rPr>
              <w:fldChar w:fldCharType="begin"/>
            </w:r>
            <w:r w:rsidR="00D9681E">
              <w:rPr>
                <w:noProof/>
                <w:webHidden/>
              </w:rPr>
              <w:instrText xml:space="preserve"> PAGEREF _Toc448208962 \h </w:instrText>
            </w:r>
            <w:r>
              <w:rPr>
                <w:noProof/>
                <w:webHidden/>
              </w:rPr>
            </w:r>
            <w:r>
              <w:rPr>
                <w:noProof/>
                <w:webHidden/>
              </w:rPr>
              <w:fldChar w:fldCharType="separate"/>
            </w:r>
            <w:r w:rsidR="00D9681E">
              <w:rPr>
                <w:noProof/>
                <w:webHidden/>
              </w:rPr>
              <w:t>71</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963" w:history="1">
            <w:r w:rsidR="00D9681E" w:rsidRPr="002350D6">
              <w:rPr>
                <w:rStyle w:val="Hypertextovodkaz"/>
                <w:noProof/>
              </w:rPr>
              <w:t>6.9.3</w:t>
            </w:r>
            <w:r w:rsidR="00D9681E">
              <w:rPr>
                <w:rFonts w:eastAsiaTheme="minorEastAsia"/>
                <w:noProof/>
                <w:lang w:eastAsia="cs-CZ"/>
              </w:rPr>
              <w:tab/>
            </w:r>
            <w:r w:rsidR="00D9681E" w:rsidRPr="002350D6">
              <w:rPr>
                <w:rStyle w:val="Hypertextovodkaz"/>
                <w:noProof/>
              </w:rPr>
              <w:t>Spolupráce školy s jinými institucemi</w:t>
            </w:r>
            <w:r w:rsidR="00D9681E">
              <w:rPr>
                <w:noProof/>
                <w:webHidden/>
              </w:rPr>
              <w:tab/>
            </w:r>
            <w:r>
              <w:rPr>
                <w:noProof/>
                <w:webHidden/>
              </w:rPr>
              <w:fldChar w:fldCharType="begin"/>
            </w:r>
            <w:r w:rsidR="00D9681E">
              <w:rPr>
                <w:noProof/>
                <w:webHidden/>
              </w:rPr>
              <w:instrText xml:space="preserve"> PAGEREF _Toc448208963 \h </w:instrText>
            </w:r>
            <w:r>
              <w:rPr>
                <w:noProof/>
                <w:webHidden/>
              </w:rPr>
            </w:r>
            <w:r>
              <w:rPr>
                <w:noProof/>
                <w:webHidden/>
              </w:rPr>
              <w:fldChar w:fldCharType="separate"/>
            </w:r>
            <w:r w:rsidR="00D9681E">
              <w:rPr>
                <w:noProof/>
                <w:webHidden/>
              </w:rPr>
              <w:t>71</w:t>
            </w:r>
            <w:r>
              <w:rPr>
                <w:noProof/>
                <w:webHidden/>
              </w:rPr>
              <w:fldChar w:fldCharType="end"/>
            </w:r>
          </w:hyperlink>
        </w:p>
        <w:p w:rsidR="00D9681E" w:rsidRDefault="00F1635F">
          <w:pPr>
            <w:pStyle w:val="Obsah3"/>
            <w:tabs>
              <w:tab w:val="left" w:pos="1320"/>
              <w:tab w:val="right" w:leader="dot" w:pos="9061"/>
            </w:tabs>
            <w:rPr>
              <w:rFonts w:eastAsiaTheme="minorEastAsia"/>
              <w:noProof/>
              <w:lang w:eastAsia="cs-CZ"/>
            </w:rPr>
          </w:pPr>
          <w:hyperlink w:anchor="_Toc448208964" w:history="1">
            <w:r w:rsidR="00D9681E" w:rsidRPr="002350D6">
              <w:rPr>
                <w:rStyle w:val="Hypertextovodkaz"/>
                <w:noProof/>
              </w:rPr>
              <w:t>6.9.4</w:t>
            </w:r>
            <w:r w:rsidR="00D9681E">
              <w:rPr>
                <w:rFonts w:eastAsiaTheme="minorEastAsia"/>
                <w:noProof/>
                <w:lang w:eastAsia="cs-CZ"/>
              </w:rPr>
              <w:tab/>
            </w:r>
            <w:r w:rsidR="00D9681E" w:rsidRPr="002350D6">
              <w:rPr>
                <w:rStyle w:val="Hypertextovodkaz"/>
                <w:noProof/>
              </w:rPr>
              <w:t>Spolupráce školy s jinými školami</w:t>
            </w:r>
            <w:r w:rsidR="00D9681E">
              <w:rPr>
                <w:noProof/>
                <w:webHidden/>
              </w:rPr>
              <w:tab/>
            </w:r>
            <w:r>
              <w:rPr>
                <w:noProof/>
                <w:webHidden/>
              </w:rPr>
              <w:fldChar w:fldCharType="begin"/>
            </w:r>
            <w:r w:rsidR="00D9681E">
              <w:rPr>
                <w:noProof/>
                <w:webHidden/>
              </w:rPr>
              <w:instrText xml:space="preserve"> PAGEREF _Toc448208964 \h </w:instrText>
            </w:r>
            <w:r>
              <w:rPr>
                <w:noProof/>
                <w:webHidden/>
              </w:rPr>
            </w:r>
            <w:r>
              <w:rPr>
                <w:noProof/>
                <w:webHidden/>
              </w:rPr>
              <w:fldChar w:fldCharType="separate"/>
            </w:r>
            <w:r w:rsidR="00D9681E">
              <w:rPr>
                <w:noProof/>
                <w:webHidden/>
              </w:rPr>
              <w:t>72</w:t>
            </w:r>
            <w:r>
              <w:rPr>
                <w:noProof/>
                <w:webHidden/>
              </w:rPr>
              <w:fldChar w:fldCharType="end"/>
            </w:r>
          </w:hyperlink>
        </w:p>
        <w:p w:rsidR="00D9681E" w:rsidRDefault="00F1635F">
          <w:pPr>
            <w:pStyle w:val="Obsah1"/>
            <w:tabs>
              <w:tab w:val="left" w:pos="440"/>
              <w:tab w:val="right" w:leader="dot" w:pos="9061"/>
            </w:tabs>
            <w:rPr>
              <w:rFonts w:eastAsiaTheme="minorEastAsia"/>
              <w:noProof/>
              <w:lang w:eastAsia="cs-CZ"/>
            </w:rPr>
          </w:pPr>
          <w:hyperlink w:anchor="_Toc448208965" w:history="1">
            <w:r w:rsidR="00D9681E" w:rsidRPr="002350D6">
              <w:rPr>
                <w:rStyle w:val="Hypertextovodkaz"/>
                <w:noProof/>
              </w:rPr>
              <w:t>7</w:t>
            </w:r>
            <w:r w:rsidR="00D9681E">
              <w:rPr>
                <w:rFonts w:eastAsiaTheme="minorEastAsia"/>
                <w:noProof/>
                <w:lang w:eastAsia="cs-CZ"/>
              </w:rPr>
              <w:tab/>
            </w:r>
            <w:r w:rsidR="00D9681E" w:rsidRPr="002350D6">
              <w:rPr>
                <w:rStyle w:val="Hypertextovodkaz"/>
                <w:noProof/>
              </w:rPr>
              <w:t>Závěr</w:t>
            </w:r>
            <w:r w:rsidR="00D9681E">
              <w:rPr>
                <w:noProof/>
                <w:webHidden/>
              </w:rPr>
              <w:tab/>
            </w:r>
            <w:r>
              <w:rPr>
                <w:noProof/>
                <w:webHidden/>
              </w:rPr>
              <w:fldChar w:fldCharType="begin"/>
            </w:r>
            <w:r w:rsidR="00D9681E">
              <w:rPr>
                <w:noProof/>
                <w:webHidden/>
              </w:rPr>
              <w:instrText xml:space="preserve"> PAGEREF _Toc448208965 \h </w:instrText>
            </w:r>
            <w:r>
              <w:rPr>
                <w:noProof/>
                <w:webHidden/>
              </w:rPr>
            </w:r>
            <w:r>
              <w:rPr>
                <w:noProof/>
                <w:webHidden/>
              </w:rPr>
              <w:fldChar w:fldCharType="separate"/>
            </w:r>
            <w:r w:rsidR="00D9681E">
              <w:rPr>
                <w:noProof/>
                <w:webHidden/>
              </w:rPr>
              <w:t>73</w:t>
            </w:r>
            <w:r>
              <w:rPr>
                <w:noProof/>
                <w:webHidden/>
              </w:rPr>
              <w:fldChar w:fldCharType="end"/>
            </w:r>
          </w:hyperlink>
        </w:p>
        <w:p w:rsidR="00D9681E" w:rsidRDefault="00F1635F">
          <w:pPr>
            <w:pStyle w:val="Obsah1"/>
            <w:tabs>
              <w:tab w:val="right" w:leader="dot" w:pos="9061"/>
            </w:tabs>
            <w:rPr>
              <w:rFonts w:eastAsiaTheme="minorEastAsia"/>
              <w:noProof/>
              <w:lang w:eastAsia="cs-CZ"/>
            </w:rPr>
          </w:pPr>
          <w:hyperlink w:anchor="_Toc448208966" w:history="1">
            <w:r w:rsidR="00D9681E" w:rsidRPr="002350D6">
              <w:rPr>
                <w:rStyle w:val="Hypertextovodkaz"/>
                <w:noProof/>
              </w:rPr>
              <w:t>Přílohy</w:t>
            </w:r>
            <w:r w:rsidR="00D9681E">
              <w:rPr>
                <w:noProof/>
                <w:webHidden/>
              </w:rPr>
              <w:tab/>
            </w:r>
            <w:r>
              <w:rPr>
                <w:noProof/>
                <w:webHidden/>
              </w:rPr>
              <w:fldChar w:fldCharType="begin"/>
            </w:r>
            <w:r w:rsidR="00D9681E">
              <w:rPr>
                <w:noProof/>
                <w:webHidden/>
              </w:rPr>
              <w:instrText xml:space="preserve"> PAGEREF _Toc448208966 \h </w:instrText>
            </w:r>
            <w:r>
              <w:rPr>
                <w:noProof/>
                <w:webHidden/>
              </w:rPr>
            </w:r>
            <w:r>
              <w:rPr>
                <w:noProof/>
                <w:webHidden/>
              </w:rPr>
              <w:fldChar w:fldCharType="separate"/>
            </w:r>
            <w:r w:rsidR="00D9681E">
              <w:rPr>
                <w:noProof/>
                <w:webHidden/>
              </w:rPr>
              <w:t>75</w:t>
            </w:r>
            <w:r>
              <w:rPr>
                <w:noProof/>
                <w:webHidden/>
              </w:rPr>
              <w:fldChar w:fldCharType="end"/>
            </w:r>
          </w:hyperlink>
        </w:p>
        <w:p w:rsidR="00D9681E" w:rsidRDefault="00F1635F">
          <w:pPr>
            <w:pStyle w:val="Obsah2"/>
            <w:tabs>
              <w:tab w:val="left" w:pos="880"/>
              <w:tab w:val="right" w:leader="dot" w:pos="9061"/>
            </w:tabs>
            <w:rPr>
              <w:rFonts w:eastAsiaTheme="minorEastAsia"/>
              <w:noProof/>
              <w:lang w:eastAsia="cs-CZ"/>
            </w:rPr>
          </w:pPr>
          <w:hyperlink w:anchor="_Toc448208967" w:history="1">
            <w:r w:rsidR="00D9681E" w:rsidRPr="002350D6">
              <w:rPr>
                <w:rStyle w:val="Hypertextovodkaz"/>
                <w:noProof/>
              </w:rPr>
              <w:t>7.1</w:t>
            </w:r>
            <w:r w:rsidR="00D9681E">
              <w:rPr>
                <w:rFonts w:eastAsiaTheme="minorEastAsia"/>
                <w:noProof/>
                <w:lang w:eastAsia="cs-CZ"/>
              </w:rPr>
              <w:tab/>
            </w:r>
            <w:r w:rsidR="00D9681E" w:rsidRPr="002350D6">
              <w:rPr>
                <w:rStyle w:val="Hypertextovodkaz"/>
                <w:noProof/>
              </w:rPr>
              <w:t>Rozhovor č. 1 - Rozhovor se zástupcem zřizovatele</w:t>
            </w:r>
            <w:r w:rsidR="00D9681E">
              <w:rPr>
                <w:noProof/>
                <w:webHidden/>
              </w:rPr>
              <w:tab/>
            </w:r>
            <w:r>
              <w:rPr>
                <w:noProof/>
                <w:webHidden/>
              </w:rPr>
              <w:fldChar w:fldCharType="begin"/>
            </w:r>
            <w:r w:rsidR="00D9681E">
              <w:rPr>
                <w:noProof/>
                <w:webHidden/>
              </w:rPr>
              <w:instrText xml:space="preserve"> PAGEREF _Toc448208967 \h </w:instrText>
            </w:r>
            <w:r>
              <w:rPr>
                <w:noProof/>
                <w:webHidden/>
              </w:rPr>
            </w:r>
            <w:r>
              <w:rPr>
                <w:noProof/>
                <w:webHidden/>
              </w:rPr>
              <w:fldChar w:fldCharType="separate"/>
            </w:r>
            <w:r w:rsidR="00D9681E">
              <w:rPr>
                <w:noProof/>
                <w:webHidden/>
              </w:rPr>
              <w:t>75</w:t>
            </w:r>
            <w:r>
              <w:rPr>
                <w:noProof/>
                <w:webHidden/>
              </w:rPr>
              <w:fldChar w:fldCharType="end"/>
            </w:r>
          </w:hyperlink>
        </w:p>
        <w:p w:rsidR="00D9681E" w:rsidRDefault="00F1635F">
          <w:pPr>
            <w:pStyle w:val="Obsah2"/>
            <w:tabs>
              <w:tab w:val="left" w:pos="880"/>
              <w:tab w:val="right" w:leader="dot" w:pos="9061"/>
            </w:tabs>
            <w:rPr>
              <w:rFonts w:eastAsiaTheme="minorEastAsia"/>
              <w:noProof/>
              <w:lang w:eastAsia="cs-CZ"/>
            </w:rPr>
          </w:pPr>
          <w:hyperlink w:anchor="_Toc448208968" w:history="1">
            <w:r w:rsidR="00D9681E" w:rsidRPr="002350D6">
              <w:rPr>
                <w:rStyle w:val="Hypertextovodkaz"/>
                <w:noProof/>
              </w:rPr>
              <w:t>7.2</w:t>
            </w:r>
            <w:r w:rsidR="00D9681E">
              <w:rPr>
                <w:rFonts w:eastAsiaTheme="minorEastAsia"/>
                <w:noProof/>
                <w:lang w:eastAsia="cs-CZ"/>
              </w:rPr>
              <w:tab/>
            </w:r>
            <w:r w:rsidR="00D9681E" w:rsidRPr="002350D6">
              <w:rPr>
                <w:rStyle w:val="Hypertextovodkaz"/>
                <w:noProof/>
              </w:rPr>
              <w:t>Rozhovor č. 2 - Rozhovor s ředitelem školy</w:t>
            </w:r>
            <w:r w:rsidR="00D9681E">
              <w:rPr>
                <w:noProof/>
                <w:webHidden/>
              </w:rPr>
              <w:tab/>
            </w:r>
            <w:r>
              <w:rPr>
                <w:noProof/>
                <w:webHidden/>
              </w:rPr>
              <w:fldChar w:fldCharType="begin"/>
            </w:r>
            <w:r w:rsidR="00D9681E">
              <w:rPr>
                <w:noProof/>
                <w:webHidden/>
              </w:rPr>
              <w:instrText xml:space="preserve"> PAGEREF _Toc448208968 \h </w:instrText>
            </w:r>
            <w:r>
              <w:rPr>
                <w:noProof/>
                <w:webHidden/>
              </w:rPr>
            </w:r>
            <w:r>
              <w:rPr>
                <w:noProof/>
                <w:webHidden/>
              </w:rPr>
              <w:fldChar w:fldCharType="separate"/>
            </w:r>
            <w:r w:rsidR="00D9681E">
              <w:rPr>
                <w:noProof/>
                <w:webHidden/>
              </w:rPr>
              <w:t>77</w:t>
            </w:r>
            <w:r>
              <w:rPr>
                <w:noProof/>
                <w:webHidden/>
              </w:rPr>
              <w:fldChar w:fldCharType="end"/>
            </w:r>
          </w:hyperlink>
        </w:p>
        <w:p w:rsidR="00D9681E" w:rsidRDefault="00F1635F">
          <w:pPr>
            <w:pStyle w:val="Obsah2"/>
            <w:tabs>
              <w:tab w:val="left" w:pos="880"/>
              <w:tab w:val="right" w:leader="dot" w:pos="9061"/>
            </w:tabs>
            <w:rPr>
              <w:rFonts w:eastAsiaTheme="minorEastAsia"/>
              <w:noProof/>
              <w:lang w:eastAsia="cs-CZ"/>
            </w:rPr>
          </w:pPr>
          <w:hyperlink w:anchor="_Toc448208969" w:history="1">
            <w:r w:rsidR="00D9681E" w:rsidRPr="002350D6">
              <w:rPr>
                <w:rStyle w:val="Hypertextovodkaz"/>
                <w:noProof/>
              </w:rPr>
              <w:t>7.3</w:t>
            </w:r>
            <w:r w:rsidR="00D9681E">
              <w:rPr>
                <w:rFonts w:eastAsiaTheme="minorEastAsia"/>
                <w:noProof/>
                <w:lang w:eastAsia="cs-CZ"/>
              </w:rPr>
              <w:tab/>
            </w:r>
            <w:r w:rsidR="00D9681E" w:rsidRPr="002350D6">
              <w:rPr>
                <w:rStyle w:val="Hypertextovodkaz"/>
                <w:noProof/>
              </w:rPr>
              <w:t>Rozhovor č. 3 - Rozhovor s učitelem</w:t>
            </w:r>
            <w:r w:rsidR="00D9681E">
              <w:rPr>
                <w:noProof/>
                <w:webHidden/>
              </w:rPr>
              <w:tab/>
            </w:r>
            <w:r>
              <w:rPr>
                <w:noProof/>
                <w:webHidden/>
              </w:rPr>
              <w:fldChar w:fldCharType="begin"/>
            </w:r>
            <w:r w:rsidR="00D9681E">
              <w:rPr>
                <w:noProof/>
                <w:webHidden/>
              </w:rPr>
              <w:instrText xml:space="preserve"> PAGEREF _Toc448208969 \h </w:instrText>
            </w:r>
            <w:r>
              <w:rPr>
                <w:noProof/>
                <w:webHidden/>
              </w:rPr>
            </w:r>
            <w:r>
              <w:rPr>
                <w:noProof/>
                <w:webHidden/>
              </w:rPr>
              <w:fldChar w:fldCharType="separate"/>
            </w:r>
            <w:r w:rsidR="00D9681E">
              <w:rPr>
                <w:noProof/>
                <w:webHidden/>
              </w:rPr>
              <w:t>78</w:t>
            </w:r>
            <w:r>
              <w:rPr>
                <w:noProof/>
                <w:webHidden/>
              </w:rPr>
              <w:fldChar w:fldCharType="end"/>
            </w:r>
          </w:hyperlink>
        </w:p>
        <w:p w:rsidR="00D9681E" w:rsidRDefault="00F1635F">
          <w:pPr>
            <w:pStyle w:val="Obsah2"/>
            <w:tabs>
              <w:tab w:val="left" w:pos="880"/>
              <w:tab w:val="right" w:leader="dot" w:pos="9061"/>
            </w:tabs>
            <w:rPr>
              <w:rFonts w:eastAsiaTheme="minorEastAsia"/>
              <w:noProof/>
              <w:lang w:eastAsia="cs-CZ"/>
            </w:rPr>
          </w:pPr>
          <w:hyperlink w:anchor="_Toc448208970" w:history="1">
            <w:r w:rsidR="00D9681E" w:rsidRPr="002350D6">
              <w:rPr>
                <w:rStyle w:val="Hypertextovodkaz"/>
                <w:noProof/>
              </w:rPr>
              <w:t>7.4</w:t>
            </w:r>
            <w:r w:rsidR="00D9681E">
              <w:rPr>
                <w:rFonts w:eastAsiaTheme="minorEastAsia"/>
                <w:noProof/>
                <w:lang w:eastAsia="cs-CZ"/>
              </w:rPr>
              <w:tab/>
            </w:r>
            <w:r w:rsidR="00D9681E" w:rsidRPr="002350D6">
              <w:rPr>
                <w:rStyle w:val="Hypertextovodkaz"/>
                <w:noProof/>
              </w:rPr>
              <w:t>Příloha č. 4 - Rozhovor s místostarostou města Valašské Meziříčí</w:t>
            </w:r>
            <w:r w:rsidR="00D9681E">
              <w:rPr>
                <w:noProof/>
                <w:webHidden/>
              </w:rPr>
              <w:tab/>
            </w:r>
            <w:r>
              <w:rPr>
                <w:noProof/>
                <w:webHidden/>
              </w:rPr>
              <w:fldChar w:fldCharType="begin"/>
            </w:r>
            <w:r w:rsidR="00D9681E">
              <w:rPr>
                <w:noProof/>
                <w:webHidden/>
              </w:rPr>
              <w:instrText xml:space="preserve"> PAGEREF _Toc448208970 \h </w:instrText>
            </w:r>
            <w:r>
              <w:rPr>
                <w:noProof/>
                <w:webHidden/>
              </w:rPr>
            </w:r>
            <w:r>
              <w:rPr>
                <w:noProof/>
                <w:webHidden/>
              </w:rPr>
              <w:fldChar w:fldCharType="separate"/>
            </w:r>
            <w:r w:rsidR="00D9681E">
              <w:rPr>
                <w:noProof/>
                <w:webHidden/>
              </w:rPr>
              <w:t>81</w:t>
            </w:r>
            <w:r>
              <w:rPr>
                <w:noProof/>
                <w:webHidden/>
              </w:rPr>
              <w:fldChar w:fldCharType="end"/>
            </w:r>
          </w:hyperlink>
        </w:p>
        <w:p w:rsidR="00D9681E" w:rsidRDefault="00F1635F">
          <w:pPr>
            <w:pStyle w:val="Obsah1"/>
            <w:tabs>
              <w:tab w:val="left" w:pos="440"/>
              <w:tab w:val="right" w:leader="dot" w:pos="9061"/>
            </w:tabs>
            <w:rPr>
              <w:rFonts w:eastAsiaTheme="minorEastAsia"/>
              <w:noProof/>
              <w:lang w:eastAsia="cs-CZ"/>
            </w:rPr>
          </w:pPr>
          <w:hyperlink w:anchor="_Toc448208971" w:history="1">
            <w:r w:rsidR="00D9681E" w:rsidRPr="002350D6">
              <w:rPr>
                <w:rStyle w:val="Hypertextovodkaz"/>
                <w:noProof/>
              </w:rPr>
              <w:t>8</w:t>
            </w:r>
            <w:r w:rsidR="00D9681E">
              <w:rPr>
                <w:rFonts w:eastAsiaTheme="minorEastAsia"/>
                <w:noProof/>
                <w:lang w:eastAsia="cs-CZ"/>
              </w:rPr>
              <w:tab/>
            </w:r>
            <w:r w:rsidR="00D9681E" w:rsidRPr="002350D6">
              <w:rPr>
                <w:rStyle w:val="Hypertextovodkaz"/>
                <w:noProof/>
              </w:rPr>
              <w:t>Seznam zkratek</w:t>
            </w:r>
            <w:r w:rsidR="00D9681E">
              <w:rPr>
                <w:noProof/>
                <w:webHidden/>
              </w:rPr>
              <w:tab/>
            </w:r>
            <w:r>
              <w:rPr>
                <w:noProof/>
                <w:webHidden/>
              </w:rPr>
              <w:fldChar w:fldCharType="begin"/>
            </w:r>
            <w:r w:rsidR="00D9681E">
              <w:rPr>
                <w:noProof/>
                <w:webHidden/>
              </w:rPr>
              <w:instrText xml:space="preserve"> PAGEREF _Toc448208971 \h </w:instrText>
            </w:r>
            <w:r>
              <w:rPr>
                <w:noProof/>
                <w:webHidden/>
              </w:rPr>
            </w:r>
            <w:r>
              <w:rPr>
                <w:noProof/>
                <w:webHidden/>
              </w:rPr>
              <w:fldChar w:fldCharType="separate"/>
            </w:r>
            <w:r w:rsidR="00D9681E">
              <w:rPr>
                <w:noProof/>
                <w:webHidden/>
              </w:rPr>
              <w:t>84</w:t>
            </w:r>
            <w:r>
              <w:rPr>
                <w:noProof/>
                <w:webHidden/>
              </w:rPr>
              <w:fldChar w:fldCharType="end"/>
            </w:r>
          </w:hyperlink>
        </w:p>
        <w:p w:rsidR="00D9681E" w:rsidRDefault="00F1635F">
          <w:pPr>
            <w:pStyle w:val="Obsah1"/>
            <w:tabs>
              <w:tab w:val="left" w:pos="440"/>
              <w:tab w:val="right" w:leader="dot" w:pos="9061"/>
            </w:tabs>
            <w:rPr>
              <w:rFonts w:eastAsiaTheme="minorEastAsia"/>
              <w:noProof/>
              <w:lang w:eastAsia="cs-CZ"/>
            </w:rPr>
          </w:pPr>
          <w:hyperlink w:anchor="_Toc448208972" w:history="1">
            <w:r w:rsidR="00D9681E" w:rsidRPr="002350D6">
              <w:rPr>
                <w:rStyle w:val="Hypertextovodkaz"/>
                <w:noProof/>
              </w:rPr>
              <w:t>9</w:t>
            </w:r>
            <w:r w:rsidR="00D9681E">
              <w:rPr>
                <w:rFonts w:eastAsiaTheme="minorEastAsia"/>
                <w:noProof/>
                <w:lang w:eastAsia="cs-CZ"/>
              </w:rPr>
              <w:tab/>
            </w:r>
            <w:r w:rsidR="00D9681E" w:rsidRPr="002350D6">
              <w:rPr>
                <w:rStyle w:val="Hypertextovodkaz"/>
                <w:noProof/>
                <w:shd w:val="clear" w:color="auto" w:fill="FFFFFF"/>
              </w:rPr>
              <w:t>Seznam tabulek</w:t>
            </w:r>
            <w:r w:rsidR="00D9681E">
              <w:rPr>
                <w:noProof/>
                <w:webHidden/>
              </w:rPr>
              <w:tab/>
            </w:r>
            <w:r>
              <w:rPr>
                <w:noProof/>
                <w:webHidden/>
              </w:rPr>
              <w:fldChar w:fldCharType="begin"/>
            </w:r>
            <w:r w:rsidR="00D9681E">
              <w:rPr>
                <w:noProof/>
                <w:webHidden/>
              </w:rPr>
              <w:instrText xml:space="preserve"> PAGEREF _Toc448208972 \h </w:instrText>
            </w:r>
            <w:r>
              <w:rPr>
                <w:noProof/>
                <w:webHidden/>
              </w:rPr>
            </w:r>
            <w:r>
              <w:rPr>
                <w:noProof/>
                <w:webHidden/>
              </w:rPr>
              <w:fldChar w:fldCharType="separate"/>
            </w:r>
            <w:r w:rsidR="00D9681E">
              <w:rPr>
                <w:noProof/>
                <w:webHidden/>
              </w:rPr>
              <w:t>85</w:t>
            </w:r>
            <w:r>
              <w:rPr>
                <w:noProof/>
                <w:webHidden/>
              </w:rPr>
              <w:fldChar w:fldCharType="end"/>
            </w:r>
          </w:hyperlink>
        </w:p>
        <w:p w:rsidR="00D9681E" w:rsidRDefault="00F1635F">
          <w:pPr>
            <w:pStyle w:val="Obsah1"/>
            <w:tabs>
              <w:tab w:val="left" w:pos="660"/>
              <w:tab w:val="right" w:leader="dot" w:pos="9061"/>
            </w:tabs>
            <w:rPr>
              <w:rFonts w:eastAsiaTheme="minorEastAsia"/>
              <w:noProof/>
              <w:lang w:eastAsia="cs-CZ"/>
            </w:rPr>
          </w:pPr>
          <w:hyperlink w:anchor="_Toc448208973" w:history="1">
            <w:r w:rsidR="00D9681E" w:rsidRPr="002350D6">
              <w:rPr>
                <w:rStyle w:val="Hypertextovodkaz"/>
                <w:noProof/>
              </w:rPr>
              <w:t>10</w:t>
            </w:r>
            <w:r w:rsidR="00D9681E">
              <w:rPr>
                <w:rFonts w:eastAsiaTheme="minorEastAsia"/>
                <w:noProof/>
                <w:lang w:eastAsia="cs-CZ"/>
              </w:rPr>
              <w:tab/>
            </w:r>
            <w:r w:rsidR="00D9681E" w:rsidRPr="002350D6">
              <w:rPr>
                <w:rStyle w:val="Hypertextovodkaz"/>
                <w:noProof/>
                <w:shd w:val="clear" w:color="auto" w:fill="FFFFFF"/>
              </w:rPr>
              <w:t>Seznam obrázků</w:t>
            </w:r>
            <w:r w:rsidR="00D9681E">
              <w:rPr>
                <w:noProof/>
                <w:webHidden/>
              </w:rPr>
              <w:tab/>
            </w:r>
            <w:r>
              <w:rPr>
                <w:noProof/>
                <w:webHidden/>
              </w:rPr>
              <w:fldChar w:fldCharType="begin"/>
            </w:r>
            <w:r w:rsidR="00D9681E">
              <w:rPr>
                <w:noProof/>
                <w:webHidden/>
              </w:rPr>
              <w:instrText xml:space="preserve"> PAGEREF _Toc448208973 \h </w:instrText>
            </w:r>
            <w:r>
              <w:rPr>
                <w:noProof/>
                <w:webHidden/>
              </w:rPr>
            </w:r>
            <w:r>
              <w:rPr>
                <w:noProof/>
                <w:webHidden/>
              </w:rPr>
              <w:fldChar w:fldCharType="separate"/>
            </w:r>
            <w:r w:rsidR="00D9681E">
              <w:rPr>
                <w:noProof/>
                <w:webHidden/>
              </w:rPr>
              <w:t>86</w:t>
            </w:r>
            <w:r>
              <w:rPr>
                <w:noProof/>
                <w:webHidden/>
              </w:rPr>
              <w:fldChar w:fldCharType="end"/>
            </w:r>
          </w:hyperlink>
        </w:p>
        <w:p w:rsidR="00D9681E" w:rsidRDefault="00F1635F">
          <w:pPr>
            <w:pStyle w:val="Obsah1"/>
            <w:tabs>
              <w:tab w:val="left" w:pos="660"/>
              <w:tab w:val="right" w:leader="dot" w:pos="9061"/>
            </w:tabs>
            <w:rPr>
              <w:rFonts w:eastAsiaTheme="minorEastAsia"/>
              <w:noProof/>
              <w:lang w:eastAsia="cs-CZ"/>
            </w:rPr>
          </w:pPr>
          <w:hyperlink w:anchor="_Toc448208974" w:history="1">
            <w:r w:rsidR="00D9681E" w:rsidRPr="002350D6">
              <w:rPr>
                <w:rStyle w:val="Hypertextovodkaz"/>
                <w:noProof/>
              </w:rPr>
              <w:t>11</w:t>
            </w:r>
            <w:r w:rsidR="00D9681E">
              <w:rPr>
                <w:rFonts w:eastAsiaTheme="minorEastAsia"/>
                <w:noProof/>
                <w:lang w:eastAsia="cs-CZ"/>
              </w:rPr>
              <w:tab/>
            </w:r>
            <w:r w:rsidR="00D9681E" w:rsidRPr="002350D6">
              <w:rPr>
                <w:rStyle w:val="Hypertextovodkaz"/>
                <w:noProof/>
              </w:rPr>
              <w:t>Použitá literatura</w:t>
            </w:r>
            <w:r w:rsidR="00D9681E">
              <w:rPr>
                <w:noProof/>
                <w:webHidden/>
              </w:rPr>
              <w:tab/>
            </w:r>
            <w:r>
              <w:rPr>
                <w:noProof/>
                <w:webHidden/>
              </w:rPr>
              <w:fldChar w:fldCharType="begin"/>
            </w:r>
            <w:r w:rsidR="00D9681E">
              <w:rPr>
                <w:noProof/>
                <w:webHidden/>
              </w:rPr>
              <w:instrText xml:space="preserve"> PAGEREF _Toc448208974 \h </w:instrText>
            </w:r>
            <w:r>
              <w:rPr>
                <w:noProof/>
                <w:webHidden/>
              </w:rPr>
            </w:r>
            <w:r>
              <w:rPr>
                <w:noProof/>
                <w:webHidden/>
              </w:rPr>
              <w:fldChar w:fldCharType="separate"/>
            </w:r>
            <w:r w:rsidR="00D9681E">
              <w:rPr>
                <w:noProof/>
                <w:webHidden/>
              </w:rPr>
              <w:t>87</w:t>
            </w:r>
            <w:r>
              <w:rPr>
                <w:noProof/>
                <w:webHidden/>
              </w:rPr>
              <w:fldChar w:fldCharType="end"/>
            </w:r>
          </w:hyperlink>
        </w:p>
        <w:p w:rsidR="00DB6DB5" w:rsidRDefault="00F1635F">
          <w:r>
            <w:fldChar w:fldCharType="end"/>
          </w:r>
        </w:p>
      </w:sdtContent>
    </w:sdt>
    <w:p w:rsidR="00980D9B" w:rsidRPr="009C21E1" w:rsidRDefault="00980D9B" w:rsidP="00046AD1">
      <w:pPr>
        <w:rPr>
          <w:rFonts w:ascii="Times New Roman" w:hAnsi="Times New Roman" w:cs="Times New Roman"/>
          <w:sz w:val="28"/>
          <w:szCs w:val="28"/>
        </w:rPr>
      </w:pPr>
    </w:p>
    <w:p w:rsidR="003C02C5" w:rsidRDefault="003C02C5" w:rsidP="003C02C5">
      <w:pPr>
        <w:pStyle w:val="Nadpis1"/>
      </w:pPr>
      <w:bookmarkStart w:id="0" w:name="_Toc447380498"/>
      <w:bookmarkStart w:id="1" w:name="_Toc448208877"/>
      <w:r>
        <w:lastRenderedPageBreak/>
        <w:t>Úvod</w:t>
      </w:r>
      <w:bookmarkEnd w:id="0"/>
      <w:bookmarkEnd w:id="1"/>
    </w:p>
    <w:p w:rsidR="00740873" w:rsidRPr="0098168B" w:rsidRDefault="00740873" w:rsidP="0002593A">
      <w:pPr>
        <w:pStyle w:val="normlnMM"/>
        <w:rPr>
          <w:color w:val="000000" w:themeColor="text1"/>
          <w:shd w:val="clear" w:color="auto" w:fill="FFFFFF"/>
        </w:rPr>
      </w:pPr>
      <w:r w:rsidRPr="0098168B">
        <w:rPr>
          <w:color w:val="000000" w:themeColor="text1"/>
          <w:shd w:val="clear" w:color="auto" w:fill="FFFFFF"/>
        </w:rPr>
        <w:t>Chceš-li udělat něco velkého,</w:t>
      </w:r>
      <w:r w:rsidRPr="0098168B">
        <w:rPr>
          <w:rStyle w:val="apple-converted-space"/>
          <w:color w:val="000000" w:themeColor="text1"/>
          <w:shd w:val="clear" w:color="auto" w:fill="FFFFFF"/>
        </w:rPr>
        <w:t> </w:t>
      </w:r>
      <w:r w:rsidRPr="0098168B">
        <w:rPr>
          <w:rStyle w:val="Zvraznn"/>
          <w:bCs/>
          <w:i w:val="0"/>
          <w:iCs w:val="0"/>
          <w:color w:val="000000" w:themeColor="text1"/>
          <w:shd w:val="clear" w:color="auto" w:fill="FFFFFF"/>
        </w:rPr>
        <w:t>vychovávej mládež</w:t>
      </w:r>
      <w:r w:rsidRPr="0098168B">
        <w:rPr>
          <w:color w:val="000000" w:themeColor="text1"/>
          <w:shd w:val="clear" w:color="auto" w:fill="FFFFFF"/>
        </w:rPr>
        <w:t xml:space="preserve">. (sv. Jan </w:t>
      </w:r>
      <w:proofErr w:type="spellStart"/>
      <w:r w:rsidRPr="0098168B">
        <w:rPr>
          <w:color w:val="000000" w:themeColor="text1"/>
          <w:shd w:val="clear" w:color="auto" w:fill="FFFFFF"/>
        </w:rPr>
        <w:t>Bosco</w:t>
      </w:r>
      <w:proofErr w:type="spellEnd"/>
      <w:r w:rsidRPr="0098168B">
        <w:rPr>
          <w:color w:val="000000" w:themeColor="text1"/>
          <w:shd w:val="clear" w:color="auto" w:fill="FFFFFF"/>
        </w:rPr>
        <w:t>)</w:t>
      </w:r>
    </w:p>
    <w:p w:rsidR="00097FE3" w:rsidRPr="00740873" w:rsidRDefault="00097FE3" w:rsidP="0002593A">
      <w:pPr>
        <w:pStyle w:val="normlnMM"/>
      </w:pPr>
      <w:r w:rsidRPr="00740873">
        <w:t>"Péče o poučení, to je láska." (</w:t>
      </w:r>
      <w:proofErr w:type="spellStart"/>
      <w:r w:rsidRPr="00740873">
        <w:t>Mdr</w:t>
      </w:r>
      <w:proofErr w:type="spellEnd"/>
      <w:r w:rsidRPr="00740873">
        <w:t xml:space="preserve"> 6,17)</w:t>
      </w:r>
    </w:p>
    <w:p w:rsidR="00BD229B" w:rsidRPr="00940F62" w:rsidRDefault="0098168B" w:rsidP="006155F1">
      <w:pPr>
        <w:pStyle w:val="normlnMM"/>
        <w:rPr>
          <w:color w:val="000000" w:themeColor="text1"/>
        </w:rPr>
      </w:pPr>
      <w:r w:rsidRPr="00940F62">
        <w:rPr>
          <w:color w:val="000000" w:themeColor="text1"/>
        </w:rPr>
        <w:t>Autorka měla o tématu své diplomové práce</w:t>
      </w:r>
      <w:r w:rsidR="00BD229B" w:rsidRPr="00940F62">
        <w:rPr>
          <w:color w:val="000000" w:themeColor="text1"/>
        </w:rPr>
        <w:t xml:space="preserve"> již od počátku </w:t>
      </w:r>
      <w:r w:rsidR="00845F27" w:rsidRPr="00940F62">
        <w:rPr>
          <w:color w:val="000000" w:themeColor="text1"/>
        </w:rPr>
        <w:t xml:space="preserve">zcela </w:t>
      </w:r>
      <w:r w:rsidR="00BD229B" w:rsidRPr="00940F62">
        <w:rPr>
          <w:color w:val="000000" w:themeColor="text1"/>
        </w:rPr>
        <w:t>jasno. O církevní</w:t>
      </w:r>
      <w:r w:rsidRPr="00940F62">
        <w:rPr>
          <w:color w:val="000000" w:themeColor="text1"/>
        </w:rPr>
        <w:t xml:space="preserve"> školství</w:t>
      </w:r>
      <w:r w:rsidR="00845F27" w:rsidRPr="00940F62">
        <w:rPr>
          <w:color w:val="000000" w:themeColor="text1"/>
        </w:rPr>
        <w:t xml:space="preserve"> se</w:t>
      </w:r>
      <w:r w:rsidR="00BD229B" w:rsidRPr="00940F62">
        <w:rPr>
          <w:color w:val="000000" w:themeColor="text1"/>
        </w:rPr>
        <w:t xml:space="preserve"> zajímala</w:t>
      </w:r>
      <w:r w:rsidR="0017580A" w:rsidRPr="00940F62">
        <w:rPr>
          <w:color w:val="000000" w:themeColor="text1"/>
        </w:rPr>
        <w:t xml:space="preserve"> snad odjakživa, protože  sama</w:t>
      </w:r>
      <w:r w:rsidR="00845F27" w:rsidRPr="00940F62">
        <w:rPr>
          <w:color w:val="000000" w:themeColor="text1"/>
        </w:rPr>
        <w:t xml:space="preserve"> navštěvovala </w:t>
      </w:r>
      <w:r w:rsidR="00BD229B" w:rsidRPr="00940F62">
        <w:rPr>
          <w:color w:val="000000" w:themeColor="text1"/>
        </w:rPr>
        <w:t>círk</w:t>
      </w:r>
      <w:r w:rsidR="00F315A6" w:rsidRPr="00940F62">
        <w:rPr>
          <w:color w:val="000000" w:themeColor="text1"/>
        </w:rPr>
        <w:t>evní</w:t>
      </w:r>
      <w:r w:rsidR="00845F27" w:rsidRPr="00940F62">
        <w:rPr>
          <w:color w:val="000000" w:themeColor="text1"/>
        </w:rPr>
        <w:t xml:space="preserve"> základní školu. </w:t>
      </w:r>
      <w:r w:rsidR="000F219C">
        <w:rPr>
          <w:color w:val="000000" w:themeColor="text1"/>
        </w:rPr>
        <w:br/>
      </w:r>
      <w:r w:rsidR="00845F27" w:rsidRPr="00940F62">
        <w:rPr>
          <w:color w:val="000000" w:themeColor="text1"/>
        </w:rPr>
        <w:t xml:space="preserve">Na </w:t>
      </w:r>
      <w:r w:rsidRPr="00940F62">
        <w:rPr>
          <w:color w:val="000000" w:themeColor="text1"/>
        </w:rPr>
        <w:t xml:space="preserve">toto období </w:t>
      </w:r>
      <w:r w:rsidR="00B4534A">
        <w:rPr>
          <w:color w:val="000000" w:themeColor="text1"/>
        </w:rPr>
        <w:t xml:space="preserve">navíc </w:t>
      </w:r>
      <w:r w:rsidRPr="00940F62">
        <w:rPr>
          <w:color w:val="000000" w:themeColor="text1"/>
        </w:rPr>
        <w:t>velmi ráda vzpomíná, protože ji</w:t>
      </w:r>
      <w:r w:rsidR="00F315A6" w:rsidRPr="00940F62">
        <w:rPr>
          <w:color w:val="000000" w:themeColor="text1"/>
        </w:rPr>
        <w:t xml:space="preserve"> </w:t>
      </w:r>
      <w:r w:rsidR="003E18E8" w:rsidRPr="00940F62">
        <w:rPr>
          <w:color w:val="000000" w:themeColor="text1"/>
        </w:rPr>
        <w:t xml:space="preserve">škola </w:t>
      </w:r>
      <w:r w:rsidRPr="00940F62">
        <w:rPr>
          <w:color w:val="000000" w:themeColor="text1"/>
        </w:rPr>
        <w:t>formovala, našla</w:t>
      </w:r>
      <w:r w:rsidR="00F315A6" w:rsidRPr="00940F62">
        <w:rPr>
          <w:color w:val="000000" w:themeColor="text1"/>
        </w:rPr>
        <w:t xml:space="preserve"> v ní</w:t>
      </w:r>
      <w:r w:rsidR="00BD229B" w:rsidRPr="00940F62">
        <w:rPr>
          <w:color w:val="000000" w:themeColor="text1"/>
        </w:rPr>
        <w:t xml:space="preserve"> kamarády</w:t>
      </w:r>
      <w:r w:rsidR="0017580A" w:rsidRPr="00940F62">
        <w:rPr>
          <w:color w:val="000000" w:themeColor="text1"/>
        </w:rPr>
        <w:t xml:space="preserve"> </w:t>
      </w:r>
      <w:r w:rsidR="000F219C">
        <w:rPr>
          <w:color w:val="000000" w:themeColor="text1"/>
        </w:rPr>
        <w:br/>
      </w:r>
      <w:r w:rsidR="0017580A" w:rsidRPr="00940F62">
        <w:rPr>
          <w:color w:val="000000" w:themeColor="text1"/>
        </w:rPr>
        <w:t>i pedagogické vzory</w:t>
      </w:r>
      <w:r w:rsidR="00BD229B" w:rsidRPr="00940F62">
        <w:rPr>
          <w:color w:val="000000" w:themeColor="text1"/>
        </w:rPr>
        <w:t>.</w:t>
      </w:r>
      <w:r w:rsidR="003E18E8" w:rsidRPr="00940F62">
        <w:rPr>
          <w:color w:val="000000" w:themeColor="text1"/>
        </w:rPr>
        <w:t xml:space="preserve"> </w:t>
      </w:r>
      <w:r w:rsidRPr="00940F62">
        <w:rPr>
          <w:color w:val="000000" w:themeColor="text1"/>
        </w:rPr>
        <w:t>Je možné, že i to byl důvod pro její rozhodnutí stát se učitelkou.</w:t>
      </w:r>
      <w:r w:rsidR="00242C3E" w:rsidRPr="00940F62">
        <w:rPr>
          <w:color w:val="000000" w:themeColor="text1"/>
        </w:rPr>
        <w:t xml:space="preserve"> </w:t>
      </w:r>
      <w:r w:rsidR="003E18E8" w:rsidRPr="00940F62">
        <w:rPr>
          <w:color w:val="000000" w:themeColor="text1"/>
        </w:rPr>
        <w:t>Vzhledem k dobrým zkušeno</w:t>
      </w:r>
      <w:r w:rsidRPr="00940F62">
        <w:rPr>
          <w:color w:val="000000" w:themeColor="text1"/>
        </w:rPr>
        <w:t xml:space="preserve">stem, které </w:t>
      </w:r>
      <w:r w:rsidR="003E18E8" w:rsidRPr="00940F62">
        <w:rPr>
          <w:color w:val="000000" w:themeColor="text1"/>
        </w:rPr>
        <w:t xml:space="preserve">po dobu svého studia </w:t>
      </w:r>
      <w:r w:rsidR="00242C3E" w:rsidRPr="00940F62">
        <w:rPr>
          <w:color w:val="000000" w:themeColor="text1"/>
        </w:rPr>
        <w:t xml:space="preserve">na církevní škole </w:t>
      </w:r>
      <w:r w:rsidR="003E18E8" w:rsidRPr="00940F62">
        <w:rPr>
          <w:color w:val="000000" w:themeColor="text1"/>
        </w:rPr>
        <w:t>získala,</w:t>
      </w:r>
      <w:r w:rsidRPr="00940F62">
        <w:rPr>
          <w:color w:val="000000" w:themeColor="text1"/>
        </w:rPr>
        <w:t xml:space="preserve"> </w:t>
      </w:r>
      <w:r w:rsidR="00BD229B" w:rsidRPr="00940F62">
        <w:rPr>
          <w:color w:val="000000" w:themeColor="text1"/>
        </w:rPr>
        <w:t xml:space="preserve"> se </w:t>
      </w:r>
      <w:r w:rsidR="000F219C">
        <w:rPr>
          <w:color w:val="000000" w:themeColor="text1"/>
        </w:rPr>
        <w:br/>
      </w:r>
      <w:r w:rsidR="003E18E8" w:rsidRPr="00940F62">
        <w:rPr>
          <w:color w:val="000000" w:themeColor="text1"/>
        </w:rPr>
        <w:t>i po</w:t>
      </w:r>
      <w:r w:rsidR="00242C3E" w:rsidRPr="00940F62">
        <w:rPr>
          <w:color w:val="000000" w:themeColor="text1"/>
        </w:rPr>
        <w:t xml:space="preserve"> jejím</w:t>
      </w:r>
      <w:r w:rsidR="003E18E8" w:rsidRPr="00940F62">
        <w:rPr>
          <w:color w:val="000000" w:themeColor="text1"/>
        </w:rPr>
        <w:t xml:space="preserve"> ab</w:t>
      </w:r>
      <w:r w:rsidR="00242C3E" w:rsidRPr="00940F62">
        <w:rPr>
          <w:color w:val="000000" w:themeColor="text1"/>
        </w:rPr>
        <w:t xml:space="preserve">solvování </w:t>
      </w:r>
      <w:r w:rsidR="003E18E8" w:rsidRPr="00940F62">
        <w:rPr>
          <w:color w:val="000000" w:themeColor="text1"/>
        </w:rPr>
        <w:t xml:space="preserve">ráda </w:t>
      </w:r>
      <w:r w:rsidR="00BD229B" w:rsidRPr="00940F62">
        <w:rPr>
          <w:color w:val="000000" w:themeColor="text1"/>
        </w:rPr>
        <w:t>angažovala vždy, když škola pot</w:t>
      </w:r>
      <w:r w:rsidR="003E18E8" w:rsidRPr="00940F62">
        <w:rPr>
          <w:color w:val="000000" w:themeColor="text1"/>
        </w:rPr>
        <w:t xml:space="preserve">řebovala pomoci. To platilo </w:t>
      </w:r>
      <w:r w:rsidR="000F219C">
        <w:rPr>
          <w:color w:val="000000" w:themeColor="text1"/>
        </w:rPr>
        <w:br/>
      </w:r>
      <w:r w:rsidR="003E18E8" w:rsidRPr="00940F62">
        <w:rPr>
          <w:color w:val="000000" w:themeColor="text1"/>
        </w:rPr>
        <w:t xml:space="preserve">a platí i pro </w:t>
      </w:r>
      <w:r w:rsidRPr="00940F62">
        <w:rPr>
          <w:color w:val="000000" w:themeColor="text1"/>
        </w:rPr>
        <w:t xml:space="preserve">její </w:t>
      </w:r>
      <w:r w:rsidR="00BD229B" w:rsidRPr="00940F62">
        <w:rPr>
          <w:color w:val="000000" w:themeColor="text1"/>
        </w:rPr>
        <w:t>ostatní</w:t>
      </w:r>
      <w:r w:rsidR="00867537" w:rsidRPr="00940F62">
        <w:rPr>
          <w:color w:val="000000" w:themeColor="text1"/>
        </w:rPr>
        <w:t xml:space="preserve"> rodinné příslušníky</w:t>
      </w:r>
      <w:r w:rsidR="00BD229B" w:rsidRPr="00940F62">
        <w:rPr>
          <w:color w:val="000000" w:themeColor="text1"/>
        </w:rPr>
        <w:t>, kteří v církevním školství dlouhodobě pracují.</w:t>
      </w:r>
    </w:p>
    <w:p w:rsidR="00940F62" w:rsidRDefault="00A24B1D" w:rsidP="006155F1">
      <w:pPr>
        <w:pStyle w:val="normlnMM"/>
      </w:pPr>
      <w:r>
        <w:t xml:space="preserve">Církevní školství je silně menšinový proud ve vzdělávání, který byl dlouhé desítky let mimo oblast jakéhokoli zájmu. Tento pedagogický směr však má v naší zemi bohatou tradici a přestože ta byla vlivem komunismu přerušena, podařilo se na ni po roce 1989 alespoň částečně navázat. </w:t>
      </w:r>
    </w:p>
    <w:p w:rsidR="006E15E2" w:rsidRDefault="00867537" w:rsidP="006E15E2">
      <w:pPr>
        <w:pStyle w:val="normlnMM"/>
      </w:pPr>
      <w:r>
        <w:t>Pokud chceme m</w:t>
      </w:r>
      <w:r w:rsidR="00242C3E">
        <w:t xml:space="preserve">luvit o církevním školství, </w:t>
      </w:r>
      <w:r>
        <w:t xml:space="preserve">je </w:t>
      </w:r>
      <w:r w:rsidR="00DB5586">
        <w:t xml:space="preserve"> třeba</w:t>
      </w:r>
      <w:r w:rsidR="009B2288">
        <w:t xml:space="preserve"> </w:t>
      </w:r>
      <w:r w:rsidR="00155DA8">
        <w:t xml:space="preserve">nejprve </w:t>
      </w:r>
      <w:r w:rsidR="009B2288">
        <w:t xml:space="preserve">jasně </w:t>
      </w:r>
      <w:r w:rsidR="00DB5586">
        <w:t xml:space="preserve">definovat, </w:t>
      </w:r>
      <w:r w:rsidR="0017580A">
        <w:t>jaký druh školy myslíme, pokud</w:t>
      </w:r>
      <w:r w:rsidR="009B2288">
        <w:t xml:space="preserve"> ji nazveme školou církevní. Samotný pojem církevní škola je</w:t>
      </w:r>
      <w:r w:rsidR="006E15E2">
        <w:t xml:space="preserve"> totiž</w:t>
      </w:r>
      <w:r w:rsidR="009B2288">
        <w:t xml:space="preserve"> poj</w:t>
      </w:r>
      <w:r w:rsidR="006E15E2">
        <w:t>mem</w:t>
      </w:r>
      <w:r w:rsidR="009B2288">
        <w:t xml:space="preserve"> dosti zavádějící</w:t>
      </w:r>
      <w:r w:rsidR="006E15E2">
        <w:t>m</w:t>
      </w:r>
      <w:r w:rsidR="009B2288">
        <w:t xml:space="preserve">, protože nereflektuje zřizovatele dané školy. </w:t>
      </w:r>
      <w:r w:rsidR="009F1399">
        <w:t xml:space="preserve">V obecném měřítku tak může </w:t>
      </w:r>
      <w:r w:rsidR="006E15E2">
        <w:t>zahrnovat</w:t>
      </w:r>
      <w:r w:rsidR="009B2288">
        <w:t xml:space="preserve"> </w:t>
      </w:r>
      <w:r w:rsidR="009B2288" w:rsidRPr="00415DE4">
        <w:t>š</w:t>
      </w:r>
      <w:r w:rsidR="009B2288">
        <w:t>koly katolické, evangelické,</w:t>
      </w:r>
      <w:r w:rsidR="009B2288" w:rsidRPr="00415DE4">
        <w:t xml:space="preserve"> židovské</w:t>
      </w:r>
      <w:r w:rsidR="009B2288">
        <w:t xml:space="preserve"> nebo školy jiné, státem uznané církve nebo církevního společenství</w:t>
      </w:r>
      <w:r w:rsidR="009B2288" w:rsidRPr="009C1710">
        <w:t>.</w:t>
      </w:r>
      <w:r w:rsidR="006E15E2">
        <w:t xml:space="preserve"> S </w:t>
      </w:r>
      <w:r w:rsidR="006E15E2" w:rsidRPr="009C1710">
        <w:t>ohledem na empirickou část se ale tato práce bude orien</w:t>
      </w:r>
      <w:r w:rsidR="006E15E2">
        <w:t xml:space="preserve">tovat především na katolické školy. Katolická škola je vzdělávací </w:t>
      </w:r>
      <w:r w:rsidR="00C20C4C">
        <w:t>subjekt</w:t>
      </w:r>
      <w:r w:rsidR="006E15E2">
        <w:t>, je</w:t>
      </w:r>
      <w:r w:rsidR="00C20C4C">
        <w:t>hož</w:t>
      </w:r>
      <w:r w:rsidR="006E15E2">
        <w:t xml:space="preserve"> zřizovatelem je jedna</w:t>
      </w:r>
      <w:r w:rsidR="00C20C4C">
        <w:t xml:space="preserve"> z institucí Římskokatolické</w:t>
      </w:r>
      <w:r w:rsidR="00B57E8B">
        <w:t xml:space="preserve"> církve</w:t>
      </w:r>
      <w:r w:rsidR="006E15E2">
        <w:t xml:space="preserve"> </w:t>
      </w:r>
      <w:r w:rsidR="00B57E8B">
        <w:t>(arcibiskupství, řeholní společenství...).</w:t>
      </w:r>
      <w:r w:rsidR="00C82B23">
        <w:t xml:space="preserve"> </w:t>
      </w:r>
      <w:r w:rsidR="006E15E2" w:rsidRPr="009C1710">
        <w:t xml:space="preserve">Typickým reprezentantem této skupiny je právě </w:t>
      </w:r>
      <w:r w:rsidR="006E15E2">
        <w:t xml:space="preserve">škola z empirické části - </w:t>
      </w:r>
      <w:r w:rsidR="006E15E2" w:rsidRPr="009C1710">
        <w:t>Církevní základní</w:t>
      </w:r>
      <w:r w:rsidR="00B4534A">
        <w:t xml:space="preserve"> škola Salvátor. Z jejího názvu je ale zřejmé, že velká část</w:t>
      </w:r>
      <w:r w:rsidR="00C20C4C">
        <w:t xml:space="preserve"> katolických škol se ve svém názvu ke zřiz</w:t>
      </w:r>
      <w:r w:rsidR="00D920D1">
        <w:t>ovateli nehlásí. Proto</w:t>
      </w:r>
      <w:r w:rsidR="00C20C4C">
        <w:t xml:space="preserve"> se ani v této práci nebude ve všech případech rozlišovat, o školu kterého zřizovatele se </w:t>
      </w:r>
      <w:r w:rsidR="00242C3E">
        <w:t xml:space="preserve">přesně </w:t>
      </w:r>
      <w:r w:rsidR="00C20C4C">
        <w:t xml:space="preserve">jedná. </w:t>
      </w:r>
      <w:r w:rsidR="00367570">
        <w:t>Rozlišovat se bude pouze v nezbytně nutných případech. V ostatních to bude zřejmé z kontextu</w:t>
      </w:r>
      <w:r w:rsidR="0017580A">
        <w:t xml:space="preserve"> práce</w:t>
      </w:r>
      <w:r w:rsidR="00367570">
        <w:t>.</w:t>
      </w:r>
    </w:p>
    <w:p w:rsidR="004B2D5C" w:rsidRDefault="0080399D" w:rsidP="008A1E64">
      <w:pPr>
        <w:pStyle w:val="normlnMM"/>
      </w:pPr>
      <w:r>
        <w:t>C</w:t>
      </w:r>
      <w:r w:rsidR="006155F1">
        <w:t>elkový význam</w:t>
      </w:r>
      <w:r>
        <w:t xml:space="preserve"> církevního školství </w:t>
      </w:r>
      <w:r w:rsidR="00A24B1D">
        <w:t xml:space="preserve">v naší společnosti </w:t>
      </w:r>
      <w:r w:rsidR="006155F1">
        <w:t xml:space="preserve">není možné správně </w:t>
      </w:r>
      <w:r w:rsidR="000F219C">
        <w:br/>
      </w:r>
      <w:r w:rsidR="006155F1">
        <w:t xml:space="preserve">a objektivně </w:t>
      </w:r>
      <w:r w:rsidR="00B93159">
        <w:t>pochopit a posoudit</w:t>
      </w:r>
      <w:r w:rsidR="004B2D5C">
        <w:t xml:space="preserve"> bez znalostí</w:t>
      </w:r>
      <w:r w:rsidR="006155F1">
        <w:t xml:space="preserve"> historických vztahů,</w:t>
      </w:r>
      <w:r w:rsidR="00093944">
        <w:t xml:space="preserve"> vědomostí,</w:t>
      </w:r>
      <w:r w:rsidR="006155F1">
        <w:t xml:space="preserve"> souvislostí</w:t>
      </w:r>
      <w:r w:rsidR="00093944">
        <w:t>, zkušeností a samotného pojetí výchovy a vzdělávání na těchto školách</w:t>
      </w:r>
      <w:r w:rsidR="006155F1">
        <w:t>.</w:t>
      </w:r>
      <w:r w:rsidR="004B2D5C">
        <w:t xml:space="preserve"> Teoretická část této práce proto bude věnována</w:t>
      </w:r>
      <w:r w:rsidR="004B2D5C" w:rsidRPr="004B2D5C">
        <w:t xml:space="preserve"> </w:t>
      </w:r>
      <w:r w:rsidR="004B2D5C">
        <w:t>vývoji</w:t>
      </w:r>
      <w:r w:rsidR="00093944">
        <w:t xml:space="preserve"> a celkovým ideálům</w:t>
      </w:r>
      <w:r w:rsidR="004B2D5C">
        <w:t xml:space="preserve"> církevního školství na našem úz</w:t>
      </w:r>
      <w:r w:rsidR="00093944">
        <w:t xml:space="preserve">emí. Pokusí se o nástin historie od samotných počátků těchto škol </w:t>
      </w:r>
      <w:r w:rsidR="004B2D5C">
        <w:t>s tím, že se bude ve zvýšené míře zabývat nejvýznamnějším mezníkem,</w:t>
      </w:r>
      <w:r w:rsidR="004B2D5C" w:rsidRPr="004B2D5C">
        <w:t xml:space="preserve"> </w:t>
      </w:r>
      <w:r w:rsidR="004B2D5C">
        <w:t>který měl a má velký vliv i na současné církevní školství  - na období po roce 1989. Toto ob</w:t>
      </w:r>
      <w:r w:rsidR="00155DA8">
        <w:t>dobí je totiž také stěžejní pro</w:t>
      </w:r>
      <w:r w:rsidR="00B57E8B">
        <w:t xml:space="preserve"> </w:t>
      </w:r>
      <w:r w:rsidR="004B2D5C">
        <w:t>zvolenou církevní škol</w:t>
      </w:r>
      <w:r w:rsidR="00B57E8B">
        <w:t>u.</w:t>
      </w:r>
      <w:r w:rsidR="004B2D5C">
        <w:t xml:space="preserve"> </w:t>
      </w:r>
      <w:r w:rsidR="003E18E8">
        <w:t>V historické části nebude zacházeno do nejmenších detailů, protože by to bylo příliš zdlouhavé a samotná pr</w:t>
      </w:r>
      <w:r w:rsidR="00A24B1D">
        <w:t xml:space="preserve">áce by měla příliš velký rozsah. Práce také propojí minulost </w:t>
      </w:r>
      <w:r w:rsidR="000F219C">
        <w:br/>
      </w:r>
      <w:r w:rsidR="00A24B1D">
        <w:t xml:space="preserve">s </w:t>
      </w:r>
      <w:r w:rsidR="00B57E8B">
        <w:t>přítomností a popíše</w:t>
      </w:r>
      <w:r w:rsidR="00A24B1D">
        <w:t xml:space="preserve"> aktuální stav a fungování církevních škol</w:t>
      </w:r>
      <w:r w:rsidR="00333307">
        <w:t xml:space="preserve"> v současnosti</w:t>
      </w:r>
      <w:r w:rsidR="00A24B1D">
        <w:t>.</w:t>
      </w:r>
    </w:p>
    <w:p w:rsidR="00CE51CC" w:rsidRDefault="00C82B23" w:rsidP="00C82B23">
      <w:pPr>
        <w:pStyle w:val="normlnMM"/>
        <w:rPr>
          <w:color w:val="000000" w:themeColor="text1"/>
        </w:rPr>
      </w:pPr>
      <w:r w:rsidRPr="00C82B23">
        <w:rPr>
          <w:color w:val="000000" w:themeColor="text1"/>
        </w:rPr>
        <w:t>Celkovou problematiku samostatné kategorie církevních škol u nás není možné správně rozebrat, pokud nezaměříme pozornost i na příkladovou školu. Ve školství totiž figuruje obrovské množství proměnných, neměřitelných vel</w:t>
      </w:r>
      <w:r>
        <w:rPr>
          <w:color w:val="000000" w:themeColor="text1"/>
        </w:rPr>
        <w:t xml:space="preserve">ičin. Příkladovou školou bude </w:t>
      </w:r>
      <w:r w:rsidRPr="00C82B23">
        <w:rPr>
          <w:color w:val="000000" w:themeColor="text1"/>
        </w:rPr>
        <w:t xml:space="preserve"> již </w:t>
      </w:r>
      <w:r w:rsidRPr="00C82B23">
        <w:rPr>
          <w:color w:val="000000" w:themeColor="text1"/>
        </w:rPr>
        <w:lastRenderedPageBreak/>
        <w:t>zmíněná ZŠ Salvátor - škola, jejíž</w:t>
      </w:r>
      <w:r>
        <w:rPr>
          <w:color w:val="000000" w:themeColor="text1"/>
        </w:rPr>
        <w:t xml:space="preserve"> absolventem je</w:t>
      </w:r>
      <w:r w:rsidRPr="00C82B23">
        <w:rPr>
          <w:color w:val="000000" w:themeColor="text1"/>
        </w:rPr>
        <w:t xml:space="preserve"> i autorka této diplomové práce.</w:t>
      </w:r>
      <w:r>
        <w:rPr>
          <w:color w:val="000000" w:themeColor="text1"/>
        </w:rPr>
        <w:t xml:space="preserve"> </w:t>
      </w:r>
      <w:r w:rsidR="00DE2EF4" w:rsidRPr="00CE51CC">
        <w:rPr>
          <w:color w:val="000000" w:themeColor="text1"/>
        </w:rPr>
        <w:t xml:space="preserve">Empirická část </w:t>
      </w:r>
      <w:r w:rsidR="00EC4923" w:rsidRPr="00CE51CC">
        <w:rPr>
          <w:color w:val="000000" w:themeColor="text1"/>
        </w:rPr>
        <w:t>se</w:t>
      </w:r>
      <w:r>
        <w:rPr>
          <w:color w:val="000000" w:themeColor="text1"/>
        </w:rPr>
        <w:t xml:space="preserve"> tedy</w:t>
      </w:r>
      <w:r w:rsidR="00EC4923" w:rsidRPr="00CE51CC">
        <w:rPr>
          <w:color w:val="000000" w:themeColor="text1"/>
        </w:rPr>
        <w:t xml:space="preserve"> pokusí nastínit přínos církevního školství na podkladu zkoumání jedné školy.</w:t>
      </w:r>
      <w:r w:rsidR="00A24B1D" w:rsidRPr="00CE51CC">
        <w:rPr>
          <w:color w:val="000000" w:themeColor="text1"/>
        </w:rPr>
        <w:t xml:space="preserve"> </w:t>
      </w:r>
      <w:r w:rsidR="000F219C">
        <w:rPr>
          <w:color w:val="000000" w:themeColor="text1"/>
        </w:rPr>
        <w:br/>
      </w:r>
      <w:r w:rsidR="00773D22">
        <w:rPr>
          <w:color w:val="000000" w:themeColor="text1"/>
        </w:rPr>
        <w:t xml:space="preserve">V případové studii o ZŠ Salvátor </w:t>
      </w:r>
      <w:r w:rsidR="0094164B">
        <w:rPr>
          <w:color w:val="000000" w:themeColor="text1"/>
        </w:rPr>
        <w:t>se objeví</w:t>
      </w:r>
      <w:r w:rsidR="00CE51CC" w:rsidRPr="00CE51CC">
        <w:rPr>
          <w:color w:val="000000" w:themeColor="text1"/>
        </w:rPr>
        <w:t xml:space="preserve"> </w:t>
      </w:r>
      <w:r w:rsidR="00773D22">
        <w:rPr>
          <w:color w:val="000000" w:themeColor="text1"/>
        </w:rPr>
        <w:t>informace, které poskytla škola</w:t>
      </w:r>
      <w:r w:rsidR="0094164B">
        <w:rPr>
          <w:color w:val="000000" w:themeColor="text1"/>
        </w:rPr>
        <w:t>, a</w:t>
      </w:r>
      <w:r w:rsidR="00CE51CC" w:rsidRPr="00CE51CC">
        <w:rPr>
          <w:color w:val="000000" w:themeColor="text1"/>
        </w:rPr>
        <w:t xml:space="preserve"> z rozho</w:t>
      </w:r>
      <w:r w:rsidR="003136B3">
        <w:rPr>
          <w:color w:val="000000" w:themeColor="text1"/>
        </w:rPr>
        <w:t>vorů</w:t>
      </w:r>
      <w:r w:rsidR="000A0C8C">
        <w:rPr>
          <w:color w:val="000000" w:themeColor="text1"/>
        </w:rPr>
        <w:t xml:space="preserve"> </w:t>
      </w:r>
      <w:r w:rsidR="000F219C">
        <w:rPr>
          <w:color w:val="000000" w:themeColor="text1"/>
        </w:rPr>
        <w:br/>
      </w:r>
      <w:r w:rsidR="000A0C8C">
        <w:rPr>
          <w:color w:val="000000" w:themeColor="text1"/>
        </w:rPr>
        <w:t>s jednotl</w:t>
      </w:r>
      <w:r w:rsidR="0094164B">
        <w:rPr>
          <w:color w:val="000000" w:themeColor="text1"/>
        </w:rPr>
        <w:t>ivými na chodu školy zainteresovanými osobami (zástupcem zřizovatele, ředitelem, učiteli a místostarostou města Valašské Meziříčí). J</w:t>
      </w:r>
      <w:r w:rsidR="00CE51CC" w:rsidRPr="00CE51CC">
        <w:rPr>
          <w:color w:val="000000" w:themeColor="text1"/>
        </w:rPr>
        <w:t xml:space="preserve">ejich přepis </w:t>
      </w:r>
      <w:r w:rsidR="0094164B">
        <w:rPr>
          <w:color w:val="000000" w:themeColor="text1"/>
        </w:rPr>
        <w:t xml:space="preserve">je </w:t>
      </w:r>
      <w:r w:rsidR="00CE51CC" w:rsidRPr="00CE51CC">
        <w:rPr>
          <w:color w:val="000000" w:themeColor="text1"/>
        </w:rPr>
        <w:t>v příloh</w:t>
      </w:r>
      <w:r w:rsidR="0094164B">
        <w:rPr>
          <w:color w:val="000000" w:themeColor="text1"/>
        </w:rPr>
        <w:t xml:space="preserve">ách této práce. </w:t>
      </w:r>
      <w:r w:rsidR="002A7549">
        <w:rPr>
          <w:color w:val="000000" w:themeColor="text1"/>
        </w:rPr>
        <w:t>Práce dále využije autorčino</w:t>
      </w:r>
      <w:r w:rsidR="00CE51CC" w:rsidRPr="00CE51CC">
        <w:rPr>
          <w:color w:val="000000" w:themeColor="text1"/>
        </w:rPr>
        <w:t xml:space="preserve"> pozorován</w:t>
      </w:r>
      <w:r w:rsidR="002A7549">
        <w:rPr>
          <w:color w:val="000000" w:themeColor="text1"/>
        </w:rPr>
        <w:t>í během pětitýdenní souvislé pedagogické praxe a  její</w:t>
      </w:r>
      <w:r w:rsidR="00155DA8">
        <w:rPr>
          <w:color w:val="000000" w:themeColor="text1"/>
        </w:rPr>
        <w:t xml:space="preserve"> </w:t>
      </w:r>
      <w:r w:rsidR="00CE51CC" w:rsidRPr="00CE51CC">
        <w:rPr>
          <w:color w:val="000000" w:themeColor="text1"/>
        </w:rPr>
        <w:t>vlast</w:t>
      </w:r>
      <w:r w:rsidR="002A7549">
        <w:rPr>
          <w:color w:val="000000" w:themeColor="text1"/>
        </w:rPr>
        <w:t>ní postřehy a zkušenosti</w:t>
      </w:r>
      <w:r w:rsidR="00096069">
        <w:rPr>
          <w:color w:val="000000" w:themeColor="text1"/>
        </w:rPr>
        <w:t xml:space="preserve"> </w:t>
      </w:r>
      <w:r w:rsidR="00155DA8">
        <w:rPr>
          <w:color w:val="000000" w:themeColor="text1"/>
        </w:rPr>
        <w:t>- jako bývalé žačky</w:t>
      </w:r>
      <w:r w:rsidR="00CE51CC" w:rsidRPr="00CE51CC">
        <w:rPr>
          <w:color w:val="000000" w:themeColor="text1"/>
        </w:rPr>
        <w:t xml:space="preserve"> této školy.</w:t>
      </w:r>
      <w:r w:rsidR="00155DA8">
        <w:rPr>
          <w:color w:val="000000" w:themeColor="text1"/>
        </w:rPr>
        <w:t xml:space="preserve"> </w:t>
      </w:r>
      <w:r w:rsidR="00CE51CC" w:rsidRPr="00CE51CC">
        <w:rPr>
          <w:color w:val="000000" w:themeColor="text1"/>
        </w:rPr>
        <w:t>Tento k</w:t>
      </w:r>
      <w:r w:rsidR="00AF7378">
        <w:rPr>
          <w:color w:val="000000" w:themeColor="text1"/>
        </w:rPr>
        <w:t xml:space="preserve">valitativní </w:t>
      </w:r>
      <w:r w:rsidR="00773D22">
        <w:rPr>
          <w:color w:val="000000" w:themeColor="text1"/>
        </w:rPr>
        <w:t>výzkum se tak pokusí vytvořit</w:t>
      </w:r>
      <w:r w:rsidR="00CE51CC" w:rsidRPr="00CE51CC">
        <w:rPr>
          <w:color w:val="000000" w:themeColor="text1"/>
        </w:rPr>
        <w:t xml:space="preserve"> k</w:t>
      </w:r>
      <w:r w:rsidR="00773D22">
        <w:rPr>
          <w:color w:val="000000" w:themeColor="text1"/>
        </w:rPr>
        <w:t>omplexní</w:t>
      </w:r>
      <w:r w:rsidR="00AF7378">
        <w:rPr>
          <w:color w:val="000000" w:themeColor="text1"/>
        </w:rPr>
        <w:t xml:space="preserve"> </w:t>
      </w:r>
      <w:r w:rsidR="00CE51CC" w:rsidRPr="00CE51CC">
        <w:rPr>
          <w:color w:val="000000" w:themeColor="text1"/>
        </w:rPr>
        <w:t>pohled na školu a její problematiku.</w:t>
      </w:r>
    </w:p>
    <w:p w:rsidR="00155DA8" w:rsidRPr="00CD47BE" w:rsidRDefault="00C82B23" w:rsidP="00CD47BE">
      <w:pPr>
        <w:pStyle w:val="normlnMM"/>
      </w:pPr>
      <w:r w:rsidRPr="00CD47BE">
        <w:t>Hlavním cílem této práce tak</w:t>
      </w:r>
      <w:r w:rsidR="00155DA8" w:rsidRPr="00CD47BE">
        <w:t xml:space="preserve"> </w:t>
      </w:r>
      <w:r w:rsidR="00155DA8" w:rsidRPr="00CC56BC">
        <w:t xml:space="preserve">bude </w:t>
      </w:r>
      <w:r w:rsidR="00CC56BC" w:rsidRPr="00CC56BC">
        <w:rPr>
          <w:color w:val="000000"/>
          <w:shd w:val="clear" w:color="auto" w:fill="FFFFFF"/>
        </w:rPr>
        <w:t>rozšířit představy pedagogů o možnost jiného přístupu, který podporuje pluralitu ve vzdělávání.</w:t>
      </w:r>
      <w:r w:rsidR="00155DA8" w:rsidRPr="00CC56BC">
        <w:t xml:space="preserve"> Mezi dílčí</w:t>
      </w:r>
      <w:r w:rsidR="00155DA8" w:rsidRPr="00CD47BE">
        <w:t xml:space="preserve"> cíle potom patří vytvořit chronologický pře</w:t>
      </w:r>
      <w:r w:rsidRPr="00CD47BE">
        <w:t>hled vývoje církevního školství,</w:t>
      </w:r>
      <w:r w:rsidR="00155DA8" w:rsidRPr="00CD47BE">
        <w:t xml:space="preserve"> nastínit </w:t>
      </w:r>
      <w:r w:rsidRPr="00CD47BE">
        <w:t xml:space="preserve">současný stav i </w:t>
      </w:r>
      <w:r w:rsidR="00155DA8" w:rsidRPr="00CD47BE">
        <w:t>přínos církevního školství na podkladu zkoumání jedné školy</w:t>
      </w:r>
      <w:r w:rsidRPr="00CD47BE">
        <w:t>. Základní škola</w:t>
      </w:r>
      <w:r w:rsidR="00155DA8" w:rsidRPr="00CD47BE">
        <w:t xml:space="preserve"> Salvátor</w:t>
      </w:r>
      <w:r w:rsidRPr="00CD47BE">
        <w:t xml:space="preserve"> tak bude rozebrána</w:t>
      </w:r>
      <w:r w:rsidR="0058651C" w:rsidRPr="00CD47BE">
        <w:t xml:space="preserve"> </w:t>
      </w:r>
      <w:r w:rsidR="000F219C">
        <w:br/>
      </w:r>
      <w:r w:rsidR="0058651C" w:rsidRPr="00CD47BE">
        <w:t>po mnoha</w:t>
      </w:r>
      <w:r w:rsidR="00155DA8" w:rsidRPr="00CD47BE">
        <w:t xml:space="preserve"> stránkách. </w:t>
      </w:r>
    </w:p>
    <w:p w:rsidR="009F1399" w:rsidRDefault="009F1399" w:rsidP="009F1399">
      <w:pPr>
        <w:pStyle w:val="normlnMM"/>
        <w:rPr>
          <w:color w:val="000000" w:themeColor="text1"/>
        </w:rPr>
      </w:pPr>
      <w:r w:rsidRPr="00ED51CE">
        <w:rPr>
          <w:color w:val="000000" w:themeColor="text1"/>
        </w:rPr>
        <w:t xml:space="preserve">Správně a objektivně informovat o základních principech výchovy a vzdělávání křesťanů je v dnešní silně sekulární době a podmínkách </w:t>
      </w:r>
      <w:r w:rsidR="00E76B4A">
        <w:rPr>
          <w:color w:val="000000" w:themeColor="text1"/>
        </w:rPr>
        <w:t>- nejateističtějšího státu Evropy -</w:t>
      </w:r>
      <w:r w:rsidRPr="00ED51CE">
        <w:rPr>
          <w:color w:val="000000" w:themeColor="text1"/>
        </w:rPr>
        <w:t xml:space="preserve">obtížné. Tato obtížnost spočívá především v posouzení všeobecného rozhledu, vědomostí </w:t>
      </w:r>
      <w:r w:rsidR="000F219C">
        <w:rPr>
          <w:color w:val="000000" w:themeColor="text1"/>
        </w:rPr>
        <w:br/>
      </w:r>
      <w:r w:rsidRPr="00ED51CE">
        <w:rPr>
          <w:color w:val="000000" w:themeColor="text1"/>
        </w:rPr>
        <w:t>a osobních zkušeností s křesťanstvím dané osoby, která se o problematiku zajímá. Podobně jako církve</w:t>
      </w:r>
      <w:r w:rsidR="00E76B4A">
        <w:rPr>
          <w:color w:val="000000" w:themeColor="text1"/>
        </w:rPr>
        <w:t xml:space="preserve">, </w:t>
      </w:r>
      <w:r w:rsidRPr="00ED51CE">
        <w:rPr>
          <w:color w:val="000000" w:themeColor="text1"/>
        </w:rPr>
        <w:t xml:space="preserve"> tak i církevní školy </w:t>
      </w:r>
      <w:r w:rsidR="00E76B4A">
        <w:rPr>
          <w:color w:val="000000" w:themeColor="text1"/>
        </w:rPr>
        <w:t xml:space="preserve">se </w:t>
      </w:r>
      <w:r w:rsidRPr="00ED51CE">
        <w:rPr>
          <w:color w:val="000000" w:themeColor="text1"/>
        </w:rPr>
        <w:t>musí</w:t>
      </w:r>
      <w:r w:rsidR="00ED51CE" w:rsidRPr="00ED51CE">
        <w:rPr>
          <w:color w:val="000000" w:themeColor="text1"/>
        </w:rPr>
        <w:t xml:space="preserve"> bohužel</w:t>
      </w:r>
      <w:r w:rsidRPr="00ED51CE">
        <w:rPr>
          <w:color w:val="000000" w:themeColor="text1"/>
        </w:rPr>
        <w:t xml:space="preserve"> vyrovnávat s řadou předsudků a negativních postojů, kterými je někdy častuje společnost bez hlubší znalosti jejich problematiky. </w:t>
      </w:r>
      <w:r w:rsidR="00E76B4A">
        <w:rPr>
          <w:color w:val="000000" w:themeColor="text1"/>
        </w:rPr>
        <w:t xml:space="preserve"> Často</w:t>
      </w:r>
      <w:r w:rsidR="00B05F07">
        <w:rPr>
          <w:color w:val="000000" w:themeColor="text1"/>
        </w:rPr>
        <w:t xml:space="preserve"> se totiž můžeme setkat s míněním, že se na církevní škole</w:t>
      </w:r>
      <w:r w:rsidR="003443D1">
        <w:rPr>
          <w:color w:val="000000" w:themeColor="text1"/>
        </w:rPr>
        <w:t xml:space="preserve"> děti stále jen modlí a že zde</w:t>
      </w:r>
      <w:r w:rsidR="00B05F07">
        <w:rPr>
          <w:color w:val="000000" w:themeColor="text1"/>
        </w:rPr>
        <w:t xml:space="preserve"> z žáků </w:t>
      </w:r>
      <w:r w:rsidR="000F219C">
        <w:rPr>
          <w:color w:val="000000" w:themeColor="text1"/>
        </w:rPr>
        <w:br/>
      </w:r>
      <w:r w:rsidR="003443D1">
        <w:rPr>
          <w:color w:val="000000" w:themeColor="text1"/>
        </w:rPr>
        <w:t xml:space="preserve">(v lepším případě) </w:t>
      </w:r>
      <w:r w:rsidR="00B05F07">
        <w:rPr>
          <w:color w:val="000000" w:themeColor="text1"/>
        </w:rPr>
        <w:t>vychovávají b</w:t>
      </w:r>
      <w:r w:rsidR="00242C3E">
        <w:rPr>
          <w:color w:val="000000" w:themeColor="text1"/>
        </w:rPr>
        <w:t>udoucí faráři</w:t>
      </w:r>
      <w:r w:rsidR="00B05F07">
        <w:rPr>
          <w:color w:val="000000" w:themeColor="text1"/>
        </w:rPr>
        <w:t xml:space="preserve"> a řeholnice.</w:t>
      </w:r>
    </w:p>
    <w:p w:rsidR="000846A0" w:rsidRPr="00ED51CE" w:rsidRDefault="000846A0" w:rsidP="009F1399">
      <w:pPr>
        <w:pStyle w:val="normlnMM"/>
        <w:rPr>
          <w:color w:val="000000" w:themeColor="text1"/>
          <w:spacing w:val="-7"/>
        </w:rPr>
      </w:pPr>
    </w:p>
    <w:p w:rsidR="009F1399" w:rsidRPr="00016616" w:rsidRDefault="009F1399" w:rsidP="008A1E64">
      <w:pPr>
        <w:pStyle w:val="normlnMM"/>
      </w:pPr>
    </w:p>
    <w:p w:rsidR="0049299D" w:rsidRPr="00415DE4" w:rsidRDefault="003C02C5" w:rsidP="00CF2892">
      <w:pPr>
        <w:pStyle w:val="Nadpis1"/>
      </w:pPr>
      <w:bookmarkStart w:id="2" w:name="_Toc447380499"/>
      <w:bookmarkStart w:id="3" w:name="_Toc448208878"/>
      <w:r>
        <w:lastRenderedPageBreak/>
        <w:t>P</w:t>
      </w:r>
      <w:r w:rsidR="009813AF" w:rsidRPr="00911A94">
        <w:t>ojetí</w:t>
      </w:r>
      <w:r w:rsidR="00FD54D8">
        <w:t xml:space="preserve"> církevního</w:t>
      </w:r>
      <w:r w:rsidR="005B2F42">
        <w:t xml:space="preserve"> </w:t>
      </w:r>
      <w:r w:rsidR="00FD54D8">
        <w:t>vzdělání a vzdělávání</w:t>
      </w:r>
      <w:bookmarkEnd w:id="2"/>
      <w:bookmarkEnd w:id="3"/>
    </w:p>
    <w:p w:rsidR="00DA45C2" w:rsidRPr="003E18E8" w:rsidRDefault="00DA45C2" w:rsidP="000E1BA6">
      <w:pPr>
        <w:pStyle w:val="normlnMM"/>
        <w:rPr>
          <w:color w:val="000000" w:themeColor="text1"/>
        </w:rPr>
      </w:pPr>
      <w:r w:rsidRPr="003E18E8">
        <w:rPr>
          <w:color w:val="000000" w:themeColor="text1"/>
        </w:rPr>
        <w:t>Tato ka</w:t>
      </w:r>
      <w:r w:rsidR="000C7311" w:rsidRPr="003E18E8">
        <w:rPr>
          <w:color w:val="000000" w:themeColor="text1"/>
        </w:rPr>
        <w:t>pitola se bude věnovat ve velké míře</w:t>
      </w:r>
      <w:r w:rsidRPr="003E18E8">
        <w:rPr>
          <w:color w:val="000000" w:themeColor="text1"/>
        </w:rPr>
        <w:t xml:space="preserve"> ideálům, podle kterých pojímají vzdělávání a vzdělání školy zřízené Římskokatolickou církví a to vzhledem k výběru školy </w:t>
      </w:r>
      <w:r w:rsidR="000F219C">
        <w:rPr>
          <w:color w:val="000000" w:themeColor="text1"/>
        </w:rPr>
        <w:br/>
      </w:r>
      <w:r w:rsidRPr="003E18E8">
        <w:rPr>
          <w:color w:val="000000" w:themeColor="text1"/>
        </w:rPr>
        <w:t xml:space="preserve">v empirické části této diplomové práce. Faktem také je, že katolické školy mají mezi školami církevními nejen na českém území dominantní postavení. Protestantské školy vycházejí </w:t>
      </w:r>
      <w:r w:rsidR="000F219C">
        <w:rPr>
          <w:color w:val="000000" w:themeColor="text1"/>
        </w:rPr>
        <w:br/>
      </w:r>
      <w:r w:rsidRPr="003E18E8">
        <w:rPr>
          <w:color w:val="000000" w:themeColor="text1"/>
        </w:rPr>
        <w:t xml:space="preserve">ze stejných principů a jejich pojetí je téměř totožné s pojetím katolickým. Liší se </w:t>
      </w:r>
      <w:r w:rsidR="00005E89">
        <w:rPr>
          <w:color w:val="000000" w:themeColor="text1"/>
        </w:rPr>
        <w:t xml:space="preserve">jen </w:t>
      </w:r>
      <w:r w:rsidRPr="003E18E8">
        <w:rPr>
          <w:color w:val="000000" w:themeColor="text1"/>
        </w:rPr>
        <w:t>například mírně různorodější organizační strukturou (</w:t>
      </w:r>
      <w:r w:rsidR="00005E89">
        <w:rPr>
          <w:color w:val="000000" w:themeColor="text1"/>
        </w:rPr>
        <w:t xml:space="preserve">např. </w:t>
      </w:r>
      <w:r w:rsidRPr="003E18E8">
        <w:rPr>
          <w:color w:val="000000" w:themeColor="text1"/>
        </w:rPr>
        <w:t>větším počtem denominací).</w:t>
      </w:r>
    </w:p>
    <w:p w:rsidR="00D70A95" w:rsidRDefault="003B348D" w:rsidP="00D70A95">
      <w:pPr>
        <w:pStyle w:val="Nadpis2"/>
      </w:pPr>
      <w:bookmarkStart w:id="4" w:name="_Toc447380500"/>
      <w:bookmarkStart w:id="5" w:name="_Toc448208879"/>
      <w:r>
        <w:t>Pojetí alternativy</w:t>
      </w:r>
      <w:r w:rsidR="00267A0E">
        <w:t xml:space="preserve"> církevních škol</w:t>
      </w:r>
      <w:bookmarkEnd w:id="4"/>
      <w:bookmarkEnd w:id="5"/>
    </w:p>
    <w:p w:rsidR="00B420E5" w:rsidRDefault="000E1BA6" w:rsidP="00313B53">
      <w:pPr>
        <w:pStyle w:val="normlnMM"/>
      </w:pPr>
      <w:r>
        <w:t xml:space="preserve">Uznávaný pedagog </w:t>
      </w:r>
      <w:r w:rsidRPr="00415DE4">
        <w:t>P</w:t>
      </w:r>
      <w:r>
        <w:t>růcha</w:t>
      </w:r>
      <w:r w:rsidRPr="00415DE4">
        <w:t xml:space="preserve"> (2001, s. 8)</w:t>
      </w:r>
      <w:r>
        <w:t xml:space="preserve"> definuje obecně církevní školství jako</w:t>
      </w:r>
      <w:r w:rsidR="006A35FA">
        <w:t xml:space="preserve"> </w:t>
      </w:r>
      <w:r w:rsidR="006A35FA" w:rsidRPr="006A35FA">
        <w:rPr>
          <w:i/>
        </w:rPr>
        <w:t>"N</w:t>
      </w:r>
      <w:r w:rsidRPr="006A35FA">
        <w:rPr>
          <w:i/>
        </w:rPr>
        <w:t>estátní alternativní školy, jsou alternativou běžným/standardním školám státním/veřejným, a to z hlediska zřizovatele a specifik pedagogicko-didaktických."</w:t>
      </w:r>
      <w:r w:rsidRPr="00415DE4">
        <w:t xml:space="preserve">  Alternativa </w:t>
      </w:r>
      <w:r>
        <w:t>těchto škol</w:t>
      </w:r>
      <w:r w:rsidRPr="00415DE4">
        <w:t xml:space="preserve"> spočívá v </w:t>
      </w:r>
      <w:r>
        <w:t xml:space="preserve">jeho </w:t>
      </w:r>
      <w:r w:rsidRPr="00415DE4">
        <w:t xml:space="preserve">kurikulu, principech křesťanství, kulturních tradicích, křesťanské etice a také </w:t>
      </w:r>
      <w:r w:rsidR="000F219C">
        <w:br/>
      </w:r>
      <w:r w:rsidRPr="00415DE4">
        <w:t>v tom, že žáci jsou připravováni na profese, které většinou nepokrývají standard</w:t>
      </w:r>
      <w:r>
        <w:t xml:space="preserve">ní typy </w:t>
      </w:r>
      <w:r w:rsidR="00EE148A">
        <w:t xml:space="preserve">státních </w:t>
      </w:r>
      <w:r>
        <w:t>škol</w:t>
      </w:r>
      <w:sdt>
        <w:sdtPr>
          <w:id w:val="502726313"/>
          <w:citation/>
        </w:sdtPr>
        <w:sdtContent>
          <w:fldSimple w:instr=" CITATION Prů01 \l 1029 ">
            <w:r w:rsidR="0058426C">
              <w:rPr>
                <w:noProof/>
              </w:rPr>
              <w:t xml:space="preserve"> (Průcha, 2001)</w:t>
            </w:r>
          </w:fldSimple>
        </w:sdtContent>
      </w:sdt>
      <w:r>
        <w:t>.</w:t>
      </w:r>
    </w:p>
    <w:p w:rsidR="001429D1" w:rsidRDefault="00EE148A" w:rsidP="000E1BA6">
      <w:pPr>
        <w:pStyle w:val="normlnMM"/>
      </w:pPr>
      <w:r>
        <w:t xml:space="preserve">Složité je již zařazení církevních škol do systému školství. </w:t>
      </w:r>
      <w:r w:rsidR="0090302E">
        <w:t>I již zmíněný Průcha je řadí do</w:t>
      </w:r>
      <w:r w:rsidR="000E1BA6">
        <w:t xml:space="preserve"> systému alternativních škol a alternativní pedagogiky. </w:t>
      </w:r>
      <w:r w:rsidR="00075E6E">
        <w:t xml:space="preserve">Jejich alternativa ale spočívá </w:t>
      </w:r>
      <w:r w:rsidR="000F219C">
        <w:br/>
      </w:r>
      <w:r w:rsidR="00075E6E">
        <w:t xml:space="preserve">v něčem jiném, než </w:t>
      </w:r>
      <w:r w:rsidR="001429D1">
        <w:t>(</w:t>
      </w:r>
      <w:r w:rsidR="00075E6E">
        <w:t>alternativa</w:t>
      </w:r>
      <w:r w:rsidR="001429D1">
        <w:t>) u</w:t>
      </w:r>
      <w:r w:rsidR="00075E6E">
        <w:t xml:space="preserve"> ostatních alternativních škol.</w:t>
      </w:r>
      <w:r w:rsidR="00737689">
        <w:t xml:space="preserve"> Základním posláním církevních škol je </w:t>
      </w:r>
      <w:r w:rsidR="001429D1">
        <w:t xml:space="preserve">vzdělávat mládež ve vědách přírodních i humanitních minimálně rovnocenně a navíc jim </w:t>
      </w:r>
      <w:r w:rsidR="00737689">
        <w:t>předat křesťanské zkušenosti církve v oblas</w:t>
      </w:r>
      <w:r>
        <w:t xml:space="preserve">ti školství a vzdělání, které </w:t>
      </w:r>
      <w:r w:rsidR="001429D1">
        <w:t xml:space="preserve">jsou dnes (latentně) obsaženy v evropské kultuře. </w:t>
      </w:r>
    </w:p>
    <w:p w:rsidR="00E71C05" w:rsidRDefault="00E71C05" w:rsidP="000E1BA6">
      <w:pPr>
        <w:pStyle w:val="normlnMM"/>
      </w:pPr>
      <w:r>
        <w:t>Alternativu církevní školy je</w:t>
      </w:r>
      <w:r w:rsidR="00EE148A">
        <w:t xml:space="preserve"> ale</w:t>
      </w:r>
      <w:r>
        <w:t xml:space="preserve"> možno chápat také z jiného pohledu. V historii měly u nás církevní školy </w:t>
      </w:r>
      <w:r w:rsidR="0090302E">
        <w:t xml:space="preserve">výsadní, </w:t>
      </w:r>
      <w:r w:rsidR="00AC6F9F">
        <w:t xml:space="preserve"> až</w:t>
      </w:r>
      <w:r>
        <w:t xml:space="preserve"> monopolní postavení. Dnes ale, jednak z důvodu sekularizace, vinou minulého režimu a nových myšlenkových proudů, jsou církevní školy vytlačeny ze svých bývalých pozic a jsou chápány pouze jako alternativa k hlavnímu proudu státního školství.</w:t>
      </w:r>
      <w:sdt>
        <w:sdtPr>
          <w:id w:val="1289186973"/>
          <w:citation/>
        </w:sdtPr>
        <w:sdtContent>
          <w:fldSimple w:instr=" CITATION Doh05 \l 1029 ">
            <w:r w:rsidR="0058426C">
              <w:rPr>
                <w:noProof/>
              </w:rPr>
              <w:t xml:space="preserve"> (Dohnalová, 2005)</w:t>
            </w:r>
          </w:fldSimple>
        </w:sdtContent>
      </w:sdt>
    </w:p>
    <w:p w:rsidR="003B348D" w:rsidRDefault="003B348D" w:rsidP="003B348D">
      <w:pPr>
        <w:pStyle w:val="Nadpis2"/>
      </w:pPr>
      <w:bookmarkStart w:id="6" w:name="_Toc447380501"/>
      <w:bookmarkStart w:id="7" w:name="_Toc448208880"/>
      <w:r>
        <w:t>Křesťanská výchova</w:t>
      </w:r>
      <w:r w:rsidR="00267A0E">
        <w:t xml:space="preserve"> ve školství</w:t>
      </w:r>
      <w:r>
        <w:t xml:space="preserve"> a její pojetí a cíle</w:t>
      </w:r>
      <w:bookmarkEnd w:id="6"/>
      <w:bookmarkEnd w:id="7"/>
    </w:p>
    <w:p w:rsidR="003B348D" w:rsidRDefault="00EE148A" w:rsidP="00A64979">
      <w:pPr>
        <w:pStyle w:val="normlnMM"/>
      </w:pPr>
      <w:r>
        <w:t>Veškerá výuka na církevních školách probíhá v duchu dané církve nebo náboženské společnosti, která školu zřizuje. Hlavní r</w:t>
      </w:r>
      <w:r w:rsidR="003B348D">
        <w:t>ozdíl mezi školami s</w:t>
      </w:r>
      <w:r>
        <w:t>tátními a církevními tak tkví zejména</w:t>
      </w:r>
      <w:r w:rsidR="003B348D">
        <w:t xml:space="preserve"> v přístupu k výchově. Na školách s náboženským rozměrem je na výchovu </w:t>
      </w:r>
      <w:r w:rsidR="000F219C">
        <w:br/>
      </w:r>
      <w:r>
        <w:t>a formování osobnosti žáka kladen větší zřetel. Jde</w:t>
      </w:r>
      <w:r w:rsidR="003B348D">
        <w:t xml:space="preserve"> především o </w:t>
      </w:r>
      <w:r>
        <w:t xml:space="preserve">předávání </w:t>
      </w:r>
      <w:r w:rsidR="003B348D">
        <w:t>p</w:t>
      </w:r>
      <w:r>
        <w:t>rincipů</w:t>
      </w:r>
      <w:r w:rsidR="003B348D">
        <w:t xml:space="preserve"> křesťanství, křesťanskou etiku, kulturní tradice a křesťanský postoj k životu. </w:t>
      </w:r>
    </w:p>
    <w:p w:rsidR="003B348D" w:rsidRDefault="003B348D" w:rsidP="003B348D">
      <w:pPr>
        <w:pStyle w:val="normlnMM"/>
      </w:pPr>
      <w:r>
        <w:t>Na církevních školách a to nejen v náboženství  získávají žáci poznatky o křesťanské výchově. Křesťanská výchova je také znát i v celkovém  postoji k žákům. To je pravděpodobně jedna z odlišností proti ško</w:t>
      </w:r>
      <w:r w:rsidR="00EE148A">
        <w:t>lám státním. Malý</w:t>
      </w:r>
      <w:r>
        <w:t xml:space="preserve"> </w:t>
      </w:r>
      <w:r w:rsidR="00056D18">
        <w:t>(1979, str. 10)</w:t>
      </w:r>
      <w:r w:rsidR="002C6682">
        <w:t xml:space="preserve"> </w:t>
      </w:r>
      <w:r>
        <w:t>definuje křesťansko</w:t>
      </w:r>
      <w:r w:rsidR="006A35FA">
        <w:t xml:space="preserve">u výchovu jako: </w:t>
      </w:r>
      <w:r w:rsidR="006A35FA" w:rsidRPr="006A35FA">
        <w:rPr>
          <w:i/>
        </w:rPr>
        <w:t>"Ú</w:t>
      </w:r>
      <w:r w:rsidRPr="006A35FA">
        <w:rPr>
          <w:i/>
        </w:rPr>
        <w:t>myslné působení na dítě, aby harmonicky rozvinulo všechny své schopnosti tělesné, intelektové, citové, sociální i vlohy nadpřirozené a mohlo dosáhnout svého cíle pozemského i věčného."</w:t>
      </w:r>
      <w:r>
        <w:t xml:space="preserve"> Dále potom stanovuje </w:t>
      </w:r>
      <w:r w:rsidR="002C6682">
        <w:t xml:space="preserve">hlavní dva </w:t>
      </w:r>
      <w:r>
        <w:t>cíle křesťanské výchovy, což je osobnost mravní, která vzniká harmonickým rozvojem rozumové, citové a volní stránky člověka; a osobnost křesťanská, jejíž jednotícím základem je ctnost lásky</w:t>
      </w:r>
      <w:sdt>
        <w:sdtPr>
          <w:id w:val="713728001"/>
          <w:citation/>
        </w:sdtPr>
        <w:sdtContent>
          <w:fldSimple w:instr=" CITATION Mal79 \l 1029 ">
            <w:r w:rsidR="0058426C">
              <w:rPr>
                <w:noProof/>
              </w:rPr>
              <w:t xml:space="preserve"> (Malý, 1979)</w:t>
            </w:r>
          </w:fldSimple>
        </w:sdtContent>
      </w:sdt>
      <w:r>
        <w:t xml:space="preserve">. </w:t>
      </w:r>
    </w:p>
    <w:p w:rsidR="003B348D" w:rsidRDefault="002C6682" w:rsidP="00A64979">
      <w:pPr>
        <w:pStyle w:val="normlnMM"/>
      </w:pPr>
      <w:r>
        <w:lastRenderedPageBreak/>
        <w:t>Hlavním posláním těchto škol je tedy křesťansky formovat osobnost žáka</w:t>
      </w:r>
      <w:r w:rsidR="0029045E">
        <w:t xml:space="preserve"> a snažit se všem předávat evangelijního ducha svobody a lásky</w:t>
      </w:r>
      <w:r>
        <w:t>. Pro křesťany je ale z</w:t>
      </w:r>
      <w:r w:rsidR="003B348D">
        <w:t xml:space="preserve"> hlediska v</w:t>
      </w:r>
      <w:r w:rsidR="0029045E">
        <w:t>ěčnosti</w:t>
      </w:r>
      <w:r>
        <w:t xml:space="preserve"> největší cíl</w:t>
      </w:r>
      <w:r w:rsidR="003B348D">
        <w:t xml:space="preserve"> život věčný. </w:t>
      </w:r>
      <w:r w:rsidR="0029045E">
        <w:t xml:space="preserve">Spása a snaha o ni tak hraje v křesťanské pedagogice velmi významnou roli. </w:t>
      </w:r>
      <w:r w:rsidR="003B348D">
        <w:t>Posláním církevních škol a náboženské výchovy v nic</w:t>
      </w:r>
      <w:r>
        <w:t>h je proto tříbit charakter žáků, předávat jim</w:t>
      </w:r>
      <w:r w:rsidR="003B348D">
        <w:t xml:space="preserve"> křesťanské morální hodnoty a naplnit </w:t>
      </w:r>
      <w:r>
        <w:t xml:space="preserve">jejich </w:t>
      </w:r>
      <w:r w:rsidR="003B348D">
        <w:t>život</w:t>
      </w:r>
      <w:r>
        <w:t>y</w:t>
      </w:r>
      <w:r w:rsidR="003B348D">
        <w:t xml:space="preserve"> skutky křesťanské lásky ke všem bližním. Křesťanská pedagogika tímto získává nový rozměr - rozměr milosrdenství. </w:t>
      </w:r>
    </w:p>
    <w:p w:rsidR="003B348D" w:rsidRPr="00202E12" w:rsidRDefault="003B348D" w:rsidP="00A64979">
      <w:pPr>
        <w:pStyle w:val="normlnMM"/>
      </w:pPr>
      <w:r>
        <w:t xml:space="preserve">Tato nová dimenze doplňuje základní princip práva a spravedlnosti a respekt </w:t>
      </w:r>
      <w:r w:rsidR="000F219C">
        <w:br/>
      </w:r>
      <w:r>
        <w:t xml:space="preserve">ke specifickým pedagogickým postupům. V rozměru milosrdenství de facto jde </w:t>
      </w:r>
      <w:r w:rsidR="000F219C">
        <w:br/>
      </w:r>
      <w:r>
        <w:t xml:space="preserve">o bezpodmínečné příjímání žáka jako daru, o přijímání takového jedince, jakým skutečně je. </w:t>
      </w:r>
      <w:sdt>
        <w:sdtPr>
          <w:id w:val="678318689"/>
          <w:citation/>
        </w:sdtPr>
        <w:sdtContent>
          <w:fldSimple w:instr=" CITATION Fel93 \l 1029 ">
            <w:r w:rsidR="0058426C">
              <w:rPr>
                <w:noProof/>
              </w:rPr>
              <w:t>(Fellnerová, 1993)</w:t>
            </w:r>
          </w:fldSimple>
        </w:sdtContent>
      </w:sdt>
      <w:r>
        <w:t xml:space="preserve">. Zvláštní zřetel je </w:t>
      </w:r>
      <w:r w:rsidR="002C6682">
        <w:t xml:space="preserve">proto </w:t>
      </w:r>
      <w:r>
        <w:t xml:space="preserve">kladen na ty nejslabší. </w:t>
      </w:r>
      <w:r w:rsidRPr="00AA2430">
        <w:t xml:space="preserve"> </w:t>
      </w:r>
      <w:r>
        <w:t>Přitom ale nij</w:t>
      </w:r>
      <w:r w:rsidR="00462C43">
        <w:t xml:space="preserve">ak nezáleží </w:t>
      </w:r>
      <w:r w:rsidR="000F219C">
        <w:br/>
      </w:r>
      <w:r w:rsidR="00462C43">
        <w:t>na tom, jaké problémy žák má</w:t>
      </w:r>
      <w:r>
        <w:t xml:space="preserve">. Zjednodušeně tedy lze říci, že školy podporují </w:t>
      </w:r>
      <w:proofErr w:type="spellStart"/>
      <w:r>
        <w:t>inkluzivní</w:t>
      </w:r>
      <w:proofErr w:type="spellEnd"/>
      <w:r>
        <w:t xml:space="preserve"> vzdělávání. Vítáni jsou žáci nadaní, žáci průměrní i žáci jakkoli hendikepovaní či jinak znevýhodnění.</w:t>
      </w:r>
    </w:p>
    <w:p w:rsidR="003B348D" w:rsidRDefault="002C6682" w:rsidP="00A64979">
      <w:pPr>
        <w:pStyle w:val="normlnMM"/>
      </w:pPr>
      <w:r>
        <w:t xml:space="preserve">Charakteristickým znakem křesťanské pedagogiky není pouze milosrdenství. </w:t>
      </w:r>
      <w:r w:rsidR="003B348D">
        <w:t>Protes</w:t>
      </w:r>
      <w:r w:rsidR="00056D18">
        <w:t xml:space="preserve">tantský vychovatel </w:t>
      </w:r>
      <w:proofErr w:type="spellStart"/>
      <w:r w:rsidR="00056D18">
        <w:t>Palmer</w:t>
      </w:r>
      <w:proofErr w:type="spellEnd"/>
      <w:r w:rsidR="00462C43">
        <w:t xml:space="preserve"> se v</w:t>
      </w:r>
      <w:r w:rsidR="003B348D">
        <w:t xml:space="preserve"> knize Volná škola </w:t>
      </w:r>
      <w:r w:rsidR="00056D18">
        <w:t xml:space="preserve">na </w:t>
      </w:r>
      <w:r w:rsidR="003B348D">
        <w:t xml:space="preserve">soudu dějin (1919, str.5) vyjádřil, že </w:t>
      </w:r>
      <w:r w:rsidR="003B348D" w:rsidRPr="006A35FA">
        <w:rPr>
          <w:i/>
        </w:rPr>
        <w:t>"Nejprostší křesťan, v němž evangelium přemohlo sobectví a materialismus, je skutečně vzdělaným člověkem, poněvadž křesťanství propůjčuje jeho myšlení, řečem a skutkům ušlechtilý směr, překonává vše surové a sprosté, a tak činí krásným i jeho život vnější."</w:t>
      </w:r>
      <w:r w:rsidR="003B348D">
        <w:t xml:space="preserve"> </w:t>
      </w:r>
      <w:r w:rsidR="000F219C">
        <w:br/>
      </w:r>
      <w:r w:rsidR="003B348D">
        <w:t>Z těchto slov je možno soudit, že křesťanská pedagogika je také pedagogikou velmi optimistickou. Je plná naděje - naděje z budoucnosti. Naděje z toho, že člověka nakonec čeká něco lepšího, než si vůbec umí představit a že nic není beznadějné</w:t>
      </w:r>
      <w:r w:rsidR="007F2D40">
        <w:t xml:space="preserve"> a marné. Tuto naději vkládají</w:t>
      </w:r>
      <w:r w:rsidR="003B348D">
        <w:t xml:space="preserve"> křesťané </w:t>
      </w:r>
      <w:r w:rsidR="007F2D40">
        <w:t>do rukou v Ježíše Krista</w:t>
      </w:r>
      <w:r w:rsidR="003B348D">
        <w:t xml:space="preserve">. </w:t>
      </w:r>
    </w:p>
    <w:p w:rsidR="00F91F64" w:rsidRDefault="007F2D40" w:rsidP="001B4716">
      <w:pPr>
        <w:pStyle w:val="normlnMM"/>
        <w:rPr>
          <w:i/>
        </w:rPr>
      </w:pPr>
      <w:r>
        <w:t xml:space="preserve"> Není tedy divu, že hlavně církevní pedagogové kladou velký </w:t>
      </w:r>
      <w:r w:rsidR="001B4716">
        <w:t>zřetel na náboženský rozměr vzdělávání a vzdělání a také na osobu Ježíše Krista, jako největšího učitele všech dějin. Někteří z nich ve svých spisech využívají i</w:t>
      </w:r>
      <w:r>
        <w:t xml:space="preserve"> různých</w:t>
      </w:r>
      <w:r w:rsidR="001B4716">
        <w:t xml:space="preserve"> teologických přístupů a dogmatiky. </w:t>
      </w:r>
      <w:sdt>
        <w:sdtPr>
          <w:id w:val="759221380"/>
          <w:citation/>
        </w:sdtPr>
        <w:sdtContent>
          <w:fldSimple w:instr=" CITATION Mal79 \l 1029 ">
            <w:r w:rsidR="0058426C">
              <w:rPr>
                <w:noProof/>
              </w:rPr>
              <w:t>(Malý, 1979)</w:t>
            </w:r>
          </w:fldSimple>
        </w:sdtContent>
      </w:sdt>
      <w:r w:rsidR="009A7192">
        <w:t xml:space="preserve"> Příkladem může být i náš Učitel národů Jan Ámos Komenský, který ve svém pojetí výchovy a vzdělávání kladl důraz na následování Krista a jeho učení. </w:t>
      </w:r>
      <w:r w:rsidR="002B6607">
        <w:t>Má totiž vést především ke třem věcem - ke zbožnosti, k výchově charakteru, mravů a poznání každého jedince. Výchovu a vzdělávání tak vnímá velmi komplexně.</w:t>
      </w:r>
      <w:sdt>
        <w:sdtPr>
          <w:id w:val="759221382"/>
          <w:citation/>
        </w:sdtPr>
        <w:sdtContent>
          <w:fldSimple w:instr=" CITATION Lou13 \l 1029 ">
            <w:r w:rsidR="0058426C">
              <w:rPr>
                <w:noProof/>
              </w:rPr>
              <w:t xml:space="preserve"> (Louda, 2013)</w:t>
            </w:r>
          </w:fldSimple>
        </w:sdtContent>
      </w:sdt>
      <w:r w:rsidR="00F91F64">
        <w:t xml:space="preserve"> Osobní vztah Komenského ke Kristu asi nejlépe charakterizují jeho slova: </w:t>
      </w:r>
      <w:r w:rsidR="00F91F64">
        <w:rPr>
          <w:i/>
        </w:rPr>
        <w:t xml:space="preserve">"Celý můj život bylo putování, neměl jsem vlast; trvale se měnil můj útulek, nikde a nikdy jsem neměl domov. Ale teď už je </w:t>
      </w:r>
      <w:r w:rsidR="000F219C">
        <w:rPr>
          <w:i/>
        </w:rPr>
        <w:br/>
      </w:r>
      <w:r w:rsidR="00F91F64">
        <w:rPr>
          <w:i/>
        </w:rPr>
        <w:t>na dohled nebeská vlast, k jejím branám mne dovedl můj vůdce, mé světlo, můj Kristus."</w:t>
      </w:r>
      <w:r w:rsidR="001A069E">
        <w:t xml:space="preserve"> (Komenský, str. 170)</w:t>
      </w:r>
    </w:p>
    <w:p w:rsidR="005342B7" w:rsidRDefault="005342B7" w:rsidP="005342B7">
      <w:pPr>
        <w:pStyle w:val="normlnMM"/>
      </w:pPr>
      <w:r>
        <w:t xml:space="preserve"> Celkově shrnuto tak je ve výchovně vzdělávacím procesu pro církevní školy nejdůležitější snaha uplatňovat křesťanské principy a propojovat víru, kulturu a život. To vše by se mělo dít ve školním prostředí ducha svobody a lásky a mělo dospět k harmonickému rozvoji osobnosti žáka a k jeho poznávání světa, života a člověka ve světle evangelia. Snahou církevních škol je dále spojit lidskou kulturu s křesťanským poselstvím spásy</w:t>
      </w:r>
      <w:r w:rsidR="0080251A">
        <w:t xml:space="preserve">. </w:t>
      </w:r>
      <w:r w:rsidR="0080251A">
        <w:rPr>
          <w:noProof/>
        </w:rPr>
        <w:t>(Grocholewski a Brugues, 2009)</w:t>
      </w:r>
    </w:p>
    <w:p w:rsidR="005342B7" w:rsidRPr="00F91F64" w:rsidRDefault="005342B7" w:rsidP="001B4716">
      <w:pPr>
        <w:pStyle w:val="normlnMM"/>
        <w:rPr>
          <w:i/>
        </w:rPr>
      </w:pPr>
    </w:p>
    <w:p w:rsidR="001760EB" w:rsidRDefault="00DF1A3C" w:rsidP="001760EB">
      <w:pPr>
        <w:pStyle w:val="Nadpis2"/>
      </w:pPr>
      <w:bookmarkStart w:id="8" w:name="_Toc447380502"/>
      <w:bookmarkStart w:id="9" w:name="_Toc448208881"/>
      <w:r>
        <w:lastRenderedPageBreak/>
        <w:t>Výchozí s</w:t>
      </w:r>
      <w:r w:rsidR="00AD287B">
        <w:t>pecifika</w:t>
      </w:r>
      <w:r w:rsidR="006A1257">
        <w:t xml:space="preserve"> církevního</w:t>
      </w:r>
      <w:r w:rsidR="00F91783">
        <w:t xml:space="preserve"> </w:t>
      </w:r>
      <w:r w:rsidR="001760EB">
        <w:t>škol</w:t>
      </w:r>
      <w:r w:rsidR="006A1257">
        <w:t>ství u nás</w:t>
      </w:r>
      <w:bookmarkEnd w:id="8"/>
      <w:bookmarkEnd w:id="9"/>
    </w:p>
    <w:p w:rsidR="00AD287B" w:rsidRPr="00AD287B" w:rsidRDefault="00267A0E" w:rsidP="00AD287B">
      <w:pPr>
        <w:pStyle w:val="Nadpis3"/>
      </w:pPr>
      <w:bookmarkStart w:id="10" w:name="_Toc447380503"/>
      <w:bookmarkStart w:id="11" w:name="_Toc448208882"/>
      <w:r>
        <w:t xml:space="preserve">Základní dělení </w:t>
      </w:r>
      <w:r w:rsidR="00E233BD">
        <w:t>škol</w:t>
      </w:r>
      <w:bookmarkEnd w:id="10"/>
      <w:bookmarkEnd w:id="11"/>
    </w:p>
    <w:p w:rsidR="0017359F" w:rsidRDefault="00A12589" w:rsidP="00313B53">
      <w:pPr>
        <w:pStyle w:val="normlnMM"/>
      </w:pPr>
      <w:proofErr w:type="spellStart"/>
      <w:r>
        <w:t>Fellnerová</w:t>
      </w:r>
      <w:proofErr w:type="spellEnd"/>
      <w:r>
        <w:t xml:space="preserve"> (1993) uvádí, že je možné obecně</w:t>
      </w:r>
      <w:r w:rsidR="000E1BA6">
        <w:t xml:space="preserve"> tvrdit, že školy můžeme rozdělit do tří skupin.</w:t>
      </w:r>
      <w:r w:rsidR="001A0A69">
        <w:t xml:space="preserve"> </w:t>
      </w:r>
      <w:r w:rsidR="0017359F">
        <w:t>První typ</w:t>
      </w:r>
      <w:r w:rsidR="000E1BA6">
        <w:t xml:space="preserve"> církevních škol je po obsahové a metodické st</w:t>
      </w:r>
      <w:r w:rsidR="006B0F0C">
        <w:t>ránce totožný</w:t>
      </w:r>
      <w:r w:rsidR="000E1BA6">
        <w:t xml:space="preserve"> se školami státními. Liší se ale </w:t>
      </w:r>
      <w:r w:rsidR="006B0F0C">
        <w:t>zřizovatelem a náboženskou popř.</w:t>
      </w:r>
      <w:r w:rsidR="000E1BA6">
        <w:t xml:space="preserve"> so</w:t>
      </w:r>
      <w:r w:rsidR="0017359F">
        <w:t>ciální výchovou. Zdůrazňuje také</w:t>
      </w:r>
      <w:r w:rsidR="000E1BA6">
        <w:t xml:space="preserve"> vztah </w:t>
      </w:r>
      <w:r w:rsidR="0017359F">
        <w:t>rodiny a školy. Příkladem prvního typu církevních</w:t>
      </w:r>
      <w:r w:rsidR="000E1BA6">
        <w:t xml:space="preserve"> škol </w:t>
      </w:r>
      <w:r w:rsidR="00FE7681">
        <w:t xml:space="preserve">je </w:t>
      </w:r>
      <w:r w:rsidR="000E1BA6">
        <w:t xml:space="preserve">většina nově vzniklých církevních základních škol. Pokud bude v budoucnu realizována církevní příprava učitelů </w:t>
      </w:r>
      <w:r w:rsidR="000F219C">
        <w:br/>
      </w:r>
      <w:r w:rsidR="000E1BA6">
        <w:t xml:space="preserve">na výuku v církevní škole předpokládá se, že </w:t>
      </w:r>
      <w:r w:rsidR="001D4608">
        <w:t xml:space="preserve">na těchto vzdělávacích institucích </w:t>
      </w:r>
      <w:r w:rsidR="000E1BA6">
        <w:t xml:space="preserve">dojde </w:t>
      </w:r>
      <w:r w:rsidR="000F219C">
        <w:br/>
      </w:r>
      <w:r w:rsidR="000E1BA6">
        <w:t xml:space="preserve">ke změně obsahu i metod výuky. </w:t>
      </w:r>
    </w:p>
    <w:p w:rsidR="0017359F" w:rsidRDefault="0017359F" w:rsidP="00313B53">
      <w:pPr>
        <w:pStyle w:val="normlnMM"/>
      </w:pPr>
      <w:r>
        <w:t>Druhý typ</w:t>
      </w:r>
      <w:r w:rsidR="000E1BA6">
        <w:t xml:space="preserve"> se od pr</w:t>
      </w:r>
      <w:r>
        <w:t>vního liší v obměnách v metodiky</w:t>
      </w:r>
      <w:r w:rsidR="001D4608">
        <w:t xml:space="preserve"> a obsahu výuky. Příkladem nám mohou být</w:t>
      </w:r>
      <w:r w:rsidR="000E1BA6">
        <w:t xml:space="preserve"> Arcibiskupská gymnázia v Praze a Kroměříži, Biskupská gymnázia v </w:t>
      </w:r>
      <w:r w:rsidR="001D4608">
        <w:t xml:space="preserve">Českých Budějovicích a Brně a </w:t>
      </w:r>
      <w:r>
        <w:t xml:space="preserve">všechny </w:t>
      </w:r>
      <w:r w:rsidR="000E1BA6">
        <w:t xml:space="preserve">bratrské školy, které se specializují na integraci dětí s </w:t>
      </w:r>
      <w:r w:rsidR="001D4608">
        <w:t xml:space="preserve">různým </w:t>
      </w:r>
      <w:r w:rsidR="000E1BA6">
        <w:t xml:space="preserve">postižením. </w:t>
      </w:r>
    </w:p>
    <w:p w:rsidR="001B4716" w:rsidRDefault="000E1BA6" w:rsidP="00AD287B">
      <w:pPr>
        <w:pStyle w:val="normlnMM"/>
      </w:pPr>
      <w:r>
        <w:t xml:space="preserve">Poslední skupinu tvoří církevní školy, které vyplňují mezery v systému státního školství. </w:t>
      </w:r>
      <w:r w:rsidR="00FE7681">
        <w:t>Jde o obory jak</w:t>
      </w:r>
      <w:r w:rsidR="0017359F">
        <w:t xml:space="preserve">o sociální práce, zdravotnictví, renovace památek </w:t>
      </w:r>
      <w:r w:rsidR="001D4608">
        <w:t>nebo hudební obory</w:t>
      </w:r>
      <w:r>
        <w:t>. Typickým případem takové školy je Dívčí katolická škola v Praze, kterou navštěvují dívky se slabým prospěchem či postižením, nebo Škola a domov svaté Máří Magdalény. Tato instituce byla zřízena Charitou</w:t>
      </w:r>
      <w:r w:rsidR="0017359F">
        <w:t xml:space="preserve"> za účelem podpory svobodných</w:t>
      </w:r>
      <w:r>
        <w:t xml:space="preserve"> mat</w:t>
      </w:r>
      <w:r w:rsidR="0017359F">
        <w:t>ek</w:t>
      </w:r>
      <w:r>
        <w:t>. Ve dvouleté dívčí katolické škole se mohou naučit domácí práce, pečovat o dítě a o domácnost</w:t>
      </w:r>
      <w:r w:rsidR="001D4608">
        <w:t>.</w:t>
      </w:r>
    </w:p>
    <w:p w:rsidR="00F91783" w:rsidRDefault="00267A0E" w:rsidP="001B4716">
      <w:pPr>
        <w:pStyle w:val="Nadpis3"/>
      </w:pPr>
      <w:bookmarkStart w:id="12" w:name="_Toc447380504"/>
      <w:bookmarkStart w:id="13" w:name="_Toc448208883"/>
      <w:r>
        <w:t>Vztah církevních škol k rodině</w:t>
      </w:r>
      <w:bookmarkEnd w:id="12"/>
      <w:bookmarkEnd w:id="13"/>
    </w:p>
    <w:p w:rsidR="000166E8" w:rsidRPr="00A64979" w:rsidRDefault="000166E8" w:rsidP="00A64979">
      <w:pPr>
        <w:pStyle w:val="normlnMM"/>
      </w:pPr>
      <w:r w:rsidRPr="00A64979">
        <w:t xml:space="preserve">Římskokatolická církev ve vzdělání rozlišuje dva nositele výchovy: primární </w:t>
      </w:r>
      <w:r w:rsidR="000F219C">
        <w:br/>
      </w:r>
      <w:r w:rsidRPr="00A64979">
        <w:t>a subsidiární. Primárním nositelem výchovy jsou rodiče, subsidiárním je</w:t>
      </w:r>
      <w:r w:rsidR="001C0C18" w:rsidRPr="00A64979">
        <w:t xml:space="preserve"> potom</w:t>
      </w:r>
      <w:r w:rsidRPr="00A64979">
        <w:t xml:space="preserve"> stát společně s církví.</w:t>
      </w:r>
      <w:sdt>
        <w:sdtPr>
          <w:id w:val="678318688"/>
          <w:citation/>
        </w:sdtPr>
        <w:sdtContent>
          <w:fldSimple w:instr=" CITATION Doh05 \l 1029  ">
            <w:r w:rsidR="0058426C" w:rsidRPr="00A64979">
              <w:t xml:space="preserve"> (Dohnalová, 2005)</w:t>
            </w:r>
          </w:fldSimple>
        </w:sdtContent>
      </w:sdt>
      <w:r w:rsidR="0042321D" w:rsidRPr="00A64979">
        <w:t xml:space="preserve"> Z tohoto pojetí plyne pro rodiče povinnost umožnit státu a církvi uplatňovat svá subsidiární práva</w:t>
      </w:r>
      <w:r w:rsidR="002C48BB" w:rsidRPr="00A64979">
        <w:t xml:space="preserve">. Stejně tak to platí i </w:t>
      </w:r>
      <w:r w:rsidR="0042321D" w:rsidRPr="00A64979">
        <w:t>naopak.</w:t>
      </w:r>
      <w:r w:rsidR="0017335E" w:rsidRPr="00A64979">
        <w:t xml:space="preserve"> Výchova školy a rodiny musí probíhat ve vzájemné interakci</w:t>
      </w:r>
      <w:r w:rsidR="007118CF" w:rsidRPr="00A64979">
        <w:t>, respektu a pomoci.</w:t>
      </w:r>
      <w:r w:rsidR="00D34044" w:rsidRPr="00A64979">
        <w:t xml:space="preserve"> Jen tak může být dostatečně efektivní </w:t>
      </w:r>
      <w:r w:rsidR="000F219C">
        <w:br/>
      </w:r>
      <w:r w:rsidR="00D34044" w:rsidRPr="00A64979">
        <w:t>a užitečná.</w:t>
      </w:r>
    </w:p>
    <w:p w:rsidR="00F91783" w:rsidRPr="00A64979" w:rsidRDefault="004D2151" w:rsidP="00A64979">
      <w:pPr>
        <w:pStyle w:val="normlnMM"/>
      </w:pPr>
      <w:r w:rsidRPr="00A64979">
        <w:t>Věřící rodiče volí pro své potomky církevní školy hlavně z toho důvodu, že chtějí mít zaručený výchovné cíle a metody, které si sami stanovili.</w:t>
      </w:r>
      <w:r w:rsidR="00795033" w:rsidRPr="00A64979">
        <w:t xml:space="preserve"> Stávají se tak svým dětem určitými věrozvěsty víry a hrají díky tom</w:t>
      </w:r>
      <w:r w:rsidR="0090302E" w:rsidRPr="00A64979">
        <w:t xml:space="preserve">u nezastupitelnou roli v primární náboženské výchově, </w:t>
      </w:r>
      <w:r w:rsidR="000F219C">
        <w:br/>
      </w:r>
      <w:r w:rsidR="0090302E" w:rsidRPr="00A64979">
        <w:t>se kterou později pracuje i škola.</w:t>
      </w:r>
      <w:sdt>
        <w:sdtPr>
          <w:id w:val="951502550"/>
          <w:citation/>
        </w:sdtPr>
        <w:sdtContent>
          <w:fldSimple w:instr=" CITATION Mal79 \l 1029 ">
            <w:r w:rsidR="0058426C" w:rsidRPr="00A64979">
              <w:t xml:space="preserve"> (Malý, 1979)</w:t>
            </w:r>
          </w:fldSimple>
        </w:sdtContent>
      </w:sdt>
    </w:p>
    <w:p w:rsidR="001429D1" w:rsidRPr="00A64979" w:rsidRDefault="001429D1" w:rsidP="00A64979">
      <w:pPr>
        <w:pStyle w:val="normlnMM"/>
      </w:pPr>
      <w:r w:rsidRPr="00A64979">
        <w:t>Současně se však církevní škola musí vyrovnat s tím, že pro některé rodiče je sice církevní škola zárukou zdravého osobnostního rozvoje, ale oni sami v rodině dítěti obdobné</w:t>
      </w:r>
      <w:r w:rsidR="00556AF5" w:rsidRPr="00A64979">
        <w:t xml:space="preserve"> zázemí vůbec neposkytují</w:t>
      </w:r>
      <w:r w:rsidR="00556AF5" w:rsidRPr="00A64979">
        <w:rPr>
          <w:rStyle w:val="Znakapoznpodarou"/>
          <w:vertAlign w:val="baseline"/>
        </w:rPr>
        <w:footnoteReference w:id="1"/>
      </w:r>
      <w:r w:rsidRPr="00A64979">
        <w:t>. Zde je velmi nutná</w:t>
      </w:r>
      <w:r w:rsidR="001D4608" w:rsidRPr="00A64979">
        <w:t xml:space="preserve"> a potřebná</w:t>
      </w:r>
      <w:r w:rsidRPr="00A64979">
        <w:t xml:space="preserve"> silná osobnost ředitele, kompaktní učitelský kolektiv a spolupráce s dalšími </w:t>
      </w:r>
      <w:r w:rsidR="00A64979">
        <w:t>subjekty</w:t>
      </w:r>
      <w:r w:rsidR="00A64979">
        <w:rPr>
          <w:rStyle w:val="Znakapoznpodarou"/>
        </w:rPr>
        <w:footnoteReference w:id="2"/>
      </w:r>
      <w:r w:rsidR="00556AF5" w:rsidRPr="00A64979">
        <w:t>.</w:t>
      </w:r>
    </w:p>
    <w:p w:rsidR="00F91783" w:rsidRDefault="00F91783" w:rsidP="001B4716">
      <w:pPr>
        <w:pStyle w:val="Nadpis3"/>
      </w:pPr>
      <w:bookmarkStart w:id="14" w:name="_Toc447380505"/>
      <w:bookmarkStart w:id="15" w:name="_Toc448208884"/>
      <w:r>
        <w:lastRenderedPageBreak/>
        <w:t>Evangelizační poslání</w:t>
      </w:r>
      <w:r w:rsidR="00267A0E">
        <w:t xml:space="preserve"> církevních škol</w:t>
      </w:r>
      <w:bookmarkEnd w:id="14"/>
      <w:bookmarkEnd w:id="15"/>
    </w:p>
    <w:p w:rsidR="00561911" w:rsidRDefault="004A42FE" w:rsidP="00C16186">
      <w:pPr>
        <w:pStyle w:val="normlnMM"/>
      </w:pPr>
      <w:r>
        <w:t>Z pojetí křesťanské výchovy</w:t>
      </w:r>
      <w:r w:rsidR="00C16186">
        <w:t xml:space="preserve"> by bylo logické usuzovat, že tyto</w:t>
      </w:r>
      <w:r>
        <w:t xml:space="preserve"> církevní</w:t>
      </w:r>
      <w:r w:rsidR="00C16186">
        <w:t xml:space="preserve"> školy vznikají pouze pro věřící žáky, kteří jsou odmalička vychováváni ve víře, rodiče s nimi mluví Bohu </w:t>
      </w:r>
      <w:r w:rsidR="000F219C">
        <w:br/>
      </w:r>
      <w:r w:rsidR="00C16186">
        <w:t>a jako samozřejmost berou také dogmata - ne</w:t>
      </w:r>
      <w:r w:rsidR="00361EB0">
        <w:t>z</w:t>
      </w:r>
      <w:r w:rsidR="00C16186">
        <w:t>pochybnitelné pravdy víry.</w:t>
      </w:r>
      <w:r w:rsidR="00361EB0">
        <w:t xml:space="preserve"> Není to tak úplně pravda. Jednu z dalších funkcí </w:t>
      </w:r>
      <w:r w:rsidR="001D4608">
        <w:t xml:space="preserve">těchto </w:t>
      </w:r>
      <w:r w:rsidR="00361EB0">
        <w:t>škol je totiž evangelizace.</w:t>
      </w:r>
    </w:p>
    <w:p w:rsidR="00313B53" w:rsidRDefault="00313B53" w:rsidP="00313B53">
      <w:pPr>
        <w:pStyle w:val="normlnMM"/>
      </w:pPr>
      <w:r>
        <w:t xml:space="preserve">Podle </w:t>
      </w:r>
      <w:proofErr w:type="spellStart"/>
      <w:r>
        <w:t>Bauma</w:t>
      </w:r>
      <w:proofErr w:type="spellEnd"/>
      <w:r>
        <w:t xml:space="preserve"> a </w:t>
      </w:r>
      <w:proofErr w:type="spellStart"/>
      <w:r>
        <w:t>Ortase</w:t>
      </w:r>
      <w:proofErr w:type="spellEnd"/>
      <w:r w:rsidR="00E96154">
        <w:t xml:space="preserve"> (1994, str. 9):</w:t>
      </w:r>
      <w:r w:rsidR="00E96154" w:rsidRPr="00E96154">
        <w:t xml:space="preserve"> </w:t>
      </w:r>
      <w:r w:rsidRPr="006A35FA">
        <w:rPr>
          <w:i/>
        </w:rPr>
        <w:t xml:space="preserve">"Katolická škola má své opodstatnění ve vlastním misijním díle církve. Je postavena na výchovném procesu, ve kterém se harmonicky spojuje víra, kultura a život. Skrze ni místní církev evangelizuje, vychovává a spolupracuje </w:t>
      </w:r>
      <w:r w:rsidR="000F219C">
        <w:rPr>
          <w:i/>
        </w:rPr>
        <w:br/>
      </w:r>
      <w:r w:rsidRPr="006A35FA">
        <w:rPr>
          <w:i/>
        </w:rPr>
        <w:t>na vytváření mravně zdravých a silných obyčejů."</w:t>
      </w:r>
      <w:r w:rsidR="0017359F">
        <w:t xml:space="preserve"> </w:t>
      </w:r>
      <w:r w:rsidR="0017157A">
        <w:t xml:space="preserve">Nese tak spoluodpovědnost za sociální </w:t>
      </w:r>
      <w:r w:rsidR="000F219C">
        <w:br/>
      </w:r>
      <w:r w:rsidR="0017157A">
        <w:t>a kulturní rozvoj dan</w:t>
      </w:r>
      <w:r w:rsidR="00337D85">
        <w:t>é</w:t>
      </w:r>
      <w:r w:rsidR="0017157A">
        <w:t xml:space="preserve"> lokality</w:t>
      </w:r>
      <w:r w:rsidR="00382CF3">
        <w:t>, což je v období prohlubujících se rozdí</w:t>
      </w:r>
      <w:r w:rsidR="00C73769">
        <w:t xml:space="preserve">lů mezi chudými a bohatými </w:t>
      </w:r>
      <w:r w:rsidR="0017359F">
        <w:t xml:space="preserve">ve světě jistě </w:t>
      </w:r>
      <w:r w:rsidR="00C73769">
        <w:t>velký přínos</w:t>
      </w:r>
      <w:r w:rsidR="00382CF3">
        <w:t>.</w:t>
      </w:r>
    </w:p>
    <w:p w:rsidR="00F91783" w:rsidRDefault="00E233BD" w:rsidP="0095467F">
      <w:pPr>
        <w:pStyle w:val="Nadpis2"/>
      </w:pPr>
      <w:bookmarkStart w:id="16" w:name="_Toc447380506"/>
      <w:bookmarkStart w:id="17" w:name="_Toc448208885"/>
      <w:r>
        <w:t xml:space="preserve">Církevní školy a jejich místo </w:t>
      </w:r>
      <w:r w:rsidR="00F91783">
        <w:t>ve sp</w:t>
      </w:r>
      <w:r w:rsidR="00F91783" w:rsidRPr="0095467F">
        <w:t>o</w:t>
      </w:r>
      <w:r w:rsidR="00F91783">
        <w:t>lečnosti</w:t>
      </w:r>
      <w:bookmarkEnd w:id="16"/>
      <w:bookmarkEnd w:id="17"/>
      <w:r w:rsidR="00DE3A7E">
        <w:t xml:space="preserve"> </w:t>
      </w:r>
    </w:p>
    <w:p w:rsidR="00A8504A" w:rsidRPr="00A8504A" w:rsidRDefault="00A8504A" w:rsidP="00A8504A">
      <w:pPr>
        <w:pStyle w:val="normlnMM"/>
      </w:pPr>
      <w:r>
        <w:t xml:space="preserve">Církevní školy se často musí vypořádávat s předsudky a nedostatkem informací </w:t>
      </w:r>
      <w:r w:rsidR="000F219C">
        <w:br/>
      </w:r>
      <w:r>
        <w:t xml:space="preserve">o nich. Majoritní společnost se mnohdy domnívá, že slouží </w:t>
      </w:r>
      <w:r w:rsidR="003A2A77">
        <w:t xml:space="preserve">pouze </w:t>
      </w:r>
      <w:r>
        <w:t>k výchově duchovních povolání nebo studiu Bible.</w:t>
      </w:r>
    </w:p>
    <w:p w:rsidR="00117318" w:rsidRPr="006A35FA" w:rsidRDefault="0017359F" w:rsidP="00436A65">
      <w:pPr>
        <w:pStyle w:val="normlnMM"/>
        <w:rPr>
          <w:i/>
          <w:color w:val="000000" w:themeColor="text1"/>
        </w:rPr>
      </w:pPr>
      <w:r>
        <w:t xml:space="preserve">Hlavně z krajně levicového a </w:t>
      </w:r>
      <w:r w:rsidR="00925709">
        <w:t xml:space="preserve">liberálního </w:t>
      </w:r>
      <w:r w:rsidR="009017BB">
        <w:t xml:space="preserve"> politického tábora jsou </w:t>
      </w:r>
      <w:r>
        <w:t xml:space="preserve"> často </w:t>
      </w:r>
      <w:r w:rsidR="009017BB">
        <w:t xml:space="preserve">slyšet hlasy, </w:t>
      </w:r>
      <w:r w:rsidR="000F219C">
        <w:br/>
      </w:r>
      <w:r w:rsidR="009017BB">
        <w:t>že by se církevní školy měly zrušit. Tyto hlasy tvrdí, že není možné na děti ve škole ideologicky působit při hodinách náboženství nebo že by se oblast vzdělávání církevních škol měla omezit pouze na sociální oblast.</w:t>
      </w:r>
      <w:sdt>
        <w:sdtPr>
          <w:id w:val="1018008939"/>
          <w:citation/>
        </w:sdtPr>
        <w:sdtContent>
          <w:fldSimple w:instr=" CITATION Lob04 \l 1029 ">
            <w:r w:rsidR="0058426C">
              <w:rPr>
                <w:noProof/>
              </w:rPr>
              <w:t xml:space="preserve"> (Lobkowicz, 2004)</w:t>
            </w:r>
          </w:fldSimple>
        </w:sdtContent>
      </w:sdt>
      <w:r w:rsidR="00DD5594">
        <w:t xml:space="preserve"> </w:t>
      </w:r>
      <w:r w:rsidR="00617AC8">
        <w:t>Tato slova dále potvrzuje současný přístup</w:t>
      </w:r>
      <w:r w:rsidR="00BE18B0">
        <w:t xml:space="preserve"> </w:t>
      </w:r>
      <w:r w:rsidR="00EA7DDC">
        <w:t>Komunistické strany Čech a Moravy</w:t>
      </w:r>
      <w:r w:rsidR="00BE18B0">
        <w:t xml:space="preserve"> k církevním školám</w:t>
      </w:r>
      <w:r w:rsidR="009871D9">
        <w:t xml:space="preserve"> (2009, str. 4)</w:t>
      </w:r>
      <w:r w:rsidR="00617AC8">
        <w:t xml:space="preserve">: </w:t>
      </w:r>
      <w:r w:rsidR="00617AC8" w:rsidRPr="006A35FA">
        <w:rPr>
          <w:i/>
        </w:rPr>
        <w:t xml:space="preserve">"Vzdělávání </w:t>
      </w:r>
      <w:r w:rsidR="000F219C">
        <w:rPr>
          <w:i/>
        </w:rPr>
        <w:br/>
      </w:r>
      <w:r w:rsidR="00617AC8" w:rsidRPr="006A35FA">
        <w:rPr>
          <w:i/>
        </w:rPr>
        <w:t>v rámci náboženské ideologie je soukromý a ne veřejný zájem. Preferování církevního školství státem, přestože většina národa je nevěřící, je absurdní."</w:t>
      </w:r>
      <w:r w:rsidR="00925709" w:rsidRPr="006A35FA">
        <w:rPr>
          <w:i/>
          <w:color w:val="FF0000"/>
        </w:rPr>
        <w:t xml:space="preserve"> </w:t>
      </w:r>
      <w:r w:rsidR="00772219" w:rsidRPr="006A35FA">
        <w:rPr>
          <w:rStyle w:val="Znakapoznpodarou"/>
          <w:i/>
          <w:color w:val="000000" w:themeColor="text1"/>
        </w:rPr>
        <w:footnoteReference w:id="3"/>
      </w:r>
      <w:r w:rsidR="00772219" w:rsidRPr="006A35FA">
        <w:rPr>
          <w:i/>
          <w:color w:val="FF0000"/>
        </w:rPr>
        <w:t xml:space="preserve"> </w:t>
      </w:r>
    </w:p>
    <w:p w:rsidR="00A8504A" w:rsidRDefault="00DD5594" w:rsidP="00436A65">
      <w:pPr>
        <w:pStyle w:val="normlnMM"/>
      </w:pPr>
      <w:r>
        <w:t xml:space="preserve">Z těchto slov </w:t>
      </w:r>
      <w:r w:rsidR="0017359F">
        <w:t xml:space="preserve">nám tak </w:t>
      </w:r>
      <w:r>
        <w:t>pl</w:t>
      </w:r>
      <w:r w:rsidR="00A8504A">
        <w:t>yne, že</w:t>
      </w:r>
      <w:r>
        <w:t xml:space="preserve"> místo</w:t>
      </w:r>
      <w:r w:rsidR="00A8504A">
        <w:t xml:space="preserve"> církevních škol</w:t>
      </w:r>
      <w:r>
        <w:t xml:space="preserve"> ve společnosti</w:t>
      </w:r>
      <w:r w:rsidR="00A8504A">
        <w:t xml:space="preserve"> je sice ukotvené, ale stále zpochybňované</w:t>
      </w:r>
      <w:r>
        <w:t>. Jedna z příčin tohoto stavu je dlouhodobý nezájem politick</w:t>
      </w:r>
      <w:r w:rsidR="002B183F">
        <w:t xml:space="preserve">ých stran o jejich problematiku a </w:t>
      </w:r>
      <w:r w:rsidR="0017359F">
        <w:t xml:space="preserve">také </w:t>
      </w:r>
      <w:r w:rsidR="002B183F">
        <w:t>předsudky, plynoucí snad z</w:t>
      </w:r>
      <w:r w:rsidR="006469FA">
        <w:t>e školní</w:t>
      </w:r>
      <w:r w:rsidR="002B183F">
        <w:t xml:space="preserve"> výuky komunistického pojetí dějin v letech 1945 - 1989.</w:t>
      </w:r>
    </w:p>
    <w:p w:rsidR="00765D91" w:rsidRDefault="00765D91" w:rsidP="005342B7">
      <w:pPr>
        <w:pStyle w:val="Nadpis2"/>
        <w:numPr>
          <w:ilvl w:val="0"/>
          <w:numId w:val="0"/>
        </w:numPr>
      </w:pPr>
    </w:p>
    <w:p w:rsidR="00BE2A6F" w:rsidRDefault="00BE2A6F" w:rsidP="00FD54D8">
      <w:pPr>
        <w:pStyle w:val="Nadpis1"/>
      </w:pPr>
      <w:bookmarkStart w:id="18" w:name="_Toc447380507"/>
      <w:bookmarkStart w:id="19" w:name="_Toc448208886"/>
      <w:r>
        <w:lastRenderedPageBreak/>
        <w:t xml:space="preserve">Z historie českého </w:t>
      </w:r>
      <w:r w:rsidRPr="00911A94">
        <w:t>církevního</w:t>
      </w:r>
      <w:r>
        <w:t xml:space="preserve"> školství</w:t>
      </w:r>
      <w:bookmarkEnd w:id="18"/>
      <w:bookmarkEnd w:id="19"/>
    </w:p>
    <w:p w:rsidR="00933D17" w:rsidRDefault="00933D17" w:rsidP="00933D17">
      <w:pPr>
        <w:pStyle w:val="normlnMM"/>
      </w:pPr>
      <w:r>
        <w:t xml:space="preserve">Oblast </w:t>
      </w:r>
      <w:r w:rsidR="008F6D5B">
        <w:t>církevního škol</w:t>
      </w:r>
      <w:r w:rsidR="001A770A">
        <w:t>ství</w:t>
      </w:r>
      <w:r>
        <w:t xml:space="preserve"> a jeho dějin</w:t>
      </w:r>
      <w:r w:rsidR="001A770A">
        <w:t xml:space="preserve"> byla po převratu neprávem odsunuta do pozadí všech badatelských a historických činností</w:t>
      </w:r>
      <w:r w:rsidR="00B7220B">
        <w:t>. Proto v</w:t>
      </w:r>
      <w:r w:rsidR="008F6D5B">
        <w:t xml:space="preserve"> postkomunistickém období chybělo jakékoli zpracování</w:t>
      </w:r>
      <w:r>
        <w:t>, které by se věnovalo historii</w:t>
      </w:r>
      <w:r w:rsidR="008F6D5B">
        <w:t xml:space="preserve"> českého církevního školství</w:t>
      </w:r>
      <w:r w:rsidR="0091459D">
        <w:t>.</w:t>
      </w:r>
      <w:r w:rsidR="00032275">
        <w:t xml:space="preserve"> </w:t>
      </w:r>
      <w:sdt>
        <w:sdtPr>
          <w:id w:val="187145029"/>
          <w:citation/>
        </w:sdtPr>
        <w:sdtContent>
          <w:fldSimple w:instr=" CITATION Mor00 \l 1029 ">
            <w:r w:rsidR="0058426C">
              <w:rPr>
                <w:noProof/>
              </w:rPr>
              <w:t>(Morkes, 2000)</w:t>
            </w:r>
          </w:fldSimple>
        </w:sdtContent>
      </w:sdt>
    </w:p>
    <w:p w:rsidR="007F2D43" w:rsidRDefault="0040640F" w:rsidP="00FF797B">
      <w:pPr>
        <w:pStyle w:val="normlnMM"/>
      </w:pPr>
      <w:r>
        <w:t>Zcela o</w:t>
      </w:r>
      <w:r w:rsidR="0091459D">
        <w:t>becně</w:t>
      </w:r>
      <w:r w:rsidR="008748AE">
        <w:t xml:space="preserve"> můžeme říci</w:t>
      </w:r>
      <w:r w:rsidR="007F2D43">
        <w:t>, že vý</w:t>
      </w:r>
      <w:r w:rsidR="00B1155F">
        <w:t xml:space="preserve">voj </w:t>
      </w:r>
      <w:r w:rsidR="008F6D5B">
        <w:t>oblasti</w:t>
      </w:r>
      <w:r w:rsidR="00B1155F">
        <w:t xml:space="preserve"> církevního</w:t>
      </w:r>
      <w:r w:rsidR="008F6D5B">
        <w:t xml:space="preserve"> školství </w:t>
      </w:r>
      <w:r w:rsidR="007F2D43">
        <w:t xml:space="preserve">od počátku závisel </w:t>
      </w:r>
      <w:r w:rsidR="000F219C">
        <w:br/>
      </w:r>
      <w:r w:rsidR="007F2D43">
        <w:t>na</w:t>
      </w:r>
      <w:r w:rsidR="008F6D5B">
        <w:t xml:space="preserve"> </w:t>
      </w:r>
      <w:r w:rsidR="007F2D43">
        <w:t>vývoji</w:t>
      </w:r>
      <w:r w:rsidR="008748AE">
        <w:t xml:space="preserve"> </w:t>
      </w:r>
      <w:r w:rsidR="00952AB4">
        <w:t>školství</w:t>
      </w:r>
      <w:r w:rsidR="00B1155F">
        <w:t xml:space="preserve"> jako celku</w:t>
      </w:r>
      <w:r w:rsidR="00952AB4">
        <w:t>,</w:t>
      </w:r>
      <w:r w:rsidR="00B1155F">
        <w:t xml:space="preserve"> dále</w:t>
      </w:r>
      <w:r w:rsidR="007F2D43">
        <w:t xml:space="preserve"> na celkové </w:t>
      </w:r>
      <w:proofErr w:type="spellStart"/>
      <w:r w:rsidR="007F2D43">
        <w:t>společensko</w:t>
      </w:r>
      <w:proofErr w:type="spellEnd"/>
      <w:r w:rsidR="007F2D43">
        <w:t>-politick</w:t>
      </w:r>
      <w:r w:rsidR="00952AB4">
        <w:t>o</w:t>
      </w:r>
      <w:r w:rsidR="008748AE">
        <w:t>-kulturní situaci Českých zemí a</w:t>
      </w:r>
      <w:r w:rsidR="00B1155F">
        <w:t xml:space="preserve"> konečně</w:t>
      </w:r>
      <w:r w:rsidR="008748AE">
        <w:t xml:space="preserve"> také</w:t>
      </w:r>
      <w:r w:rsidR="00952AB4">
        <w:t xml:space="preserve"> na vzá</w:t>
      </w:r>
      <w:r>
        <w:t xml:space="preserve">jemných vztazích </w:t>
      </w:r>
      <w:r w:rsidR="009A0046">
        <w:t xml:space="preserve">předních </w:t>
      </w:r>
      <w:r>
        <w:t>církevních představitelů s</w:t>
      </w:r>
      <w:r w:rsidR="00BD452B">
        <w:t xml:space="preserve"> daným</w:t>
      </w:r>
      <w:r w:rsidR="00B1155F">
        <w:t xml:space="preserve"> státním útvarem či </w:t>
      </w:r>
      <w:r>
        <w:t xml:space="preserve">světským </w:t>
      </w:r>
      <w:r w:rsidR="00952AB4">
        <w:t>panovníkem.</w:t>
      </w:r>
      <w:r w:rsidR="00933D17" w:rsidRPr="00933D17">
        <w:t xml:space="preserve"> </w:t>
      </w:r>
      <w:r w:rsidR="009A0046">
        <w:t>Jistě</w:t>
      </w:r>
      <w:r w:rsidR="00933D17">
        <w:t xml:space="preserve"> tak lze konstatovat, že církevní školy měly vždy v českých dějinách významné a nezastupitelné postavení.</w:t>
      </w:r>
    </w:p>
    <w:p w:rsidR="00BE2A6F" w:rsidRDefault="00DE2AFB" w:rsidP="004B5CE8">
      <w:pPr>
        <w:pStyle w:val="Nadpis2"/>
      </w:pPr>
      <w:bookmarkStart w:id="20" w:name="_Toc447380508"/>
      <w:bookmarkStart w:id="21" w:name="_Toc448208887"/>
      <w:r>
        <w:t>Počátky č</w:t>
      </w:r>
      <w:r w:rsidR="00F01FEB">
        <w:t>eské</w:t>
      </w:r>
      <w:r>
        <w:t>ho</w:t>
      </w:r>
      <w:r w:rsidR="00F01FEB">
        <w:t xml:space="preserve"> </w:t>
      </w:r>
      <w:r w:rsidR="00A166C0">
        <w:t xml:space="preserve">církevního </w:t>
      </w:r>
      <w:r w:rsidR="00F01FEB">
        <w:t>školství</w:t>
      </w:r>
      <w:bookmarkEnd w:id="20"/>
      <w:bookmarkEnd w:id="21"/>
      <w:r w:rsidR="00F01FEB">
        <w:t xml:space="preserve"> </w:t>
      </w:r>
    </w:p>
    <w:p w:rsidR="00FF0922" w:rsidRDefault="00BE2A6F" w:rsidP="00FF797B">
      <w:pPr>
        <w:pStyle w:val="normlnMM"/>
      </w:pPr>
      <w:r>
        <w:t>V období středověku byla církev největší nositelkou vzdělanosti. Již v 6. století zakládala školy klášterní, katedrální a farní. Vedle náboženství</w:t>
      </w:r>
      <w:r w:rsidR="00707BFD">
        <w:t xml:space="preserve">, které mělo výsadní postavení, </w:t>
      </w:r>
      <w:r>
        <w:t xml:space="preserve"> také kladla </w:t>
      </w:r>
      <w:r w:rsidR="00FF0922">
        <w:t xml:space="preserve">velký </w:t>
      </w:r>
      <w:r>
        <w:t>důraz na sedmero svobodných umění</w:t>
      </w:r>
      <w:sdt>
        <w:sdtPr>
          <w:id w:val="482682922"/>
          <w:citation/>
        </w:sdtPr>
        <w:sdtContent>
          <w:r w:rsidR="00F1635F">
            <w:fldChar w:fldCharType="begin"/>
          </w:r>
          <w:r w:rsidR="00FB4DB6">
            <w:instrText xml:space="preserve"> CITATION Jův07 \l 1029 </w:instrText>
          </w:r>
          <w:r w:rsidR="00F1635F">
            <w:fldChar w:fldCharType="separate"/>
          </w:r>
          <w:r w:rsidR="0058426C">
            <w:rPr>
              <w:noProof/>
            </w:rPr>
            <w:t xml:space="preserve"> (Jůva, 2007)</w:t>
          </w:r>
          <w:r w:rsidR="00F1635F">
            <w:fldChar w:fldCharType="end"/>
          </w:r>
        </w:sdtContent>
      </w:sdt>
      <w:r w:rsidR="00FB4DB6">
        <w:t xml:space="preserve">. </w:t>
      </w:r>
    </w:p>
    <w:p w:rsidR="002F2D28" w:rsidRDefault="00E14ECD" w:rsidP="00FF797B">
      <w:pPr>
        <w:pStyle w:val="normlnMM"/>
      </w:pPr>
      <w:r>
        <w:t xml:space="preserve">Od počátku se </w:t>
      </w:r>
      <w:r w:rsidR="007761FC">
        <w:t xml:space="preserve">ve vzdělávání </w:t>
      </w:r>
      <w:r>
        <w:t xml:space="preserve">vyskytovaly </w:t>
      </w:r>
      <w:r w:rsidR="007761FC">
        <w:t>problémy</w:t>
      </w:r>
      <w:r w:rsidR="00707BFD">
        <w:t xml:space="preserve"> dvojího druhu. První byl ten, </w:t>
      </w:r>
      <w:r w:rsidR="000F219C">
        <w:br/>
      </w:r>
      <w:r w:rsidR="00707BFD">
        <w:t>že lid zat</w:t>
      </w:r>
      <w:r w:rsidR="00C379FD">
        <w:t>ím necítil potřebu vzdělávat se, takže se do škol příliš nehrnul.</w:t>
      </w:r>
      <w:r w:rsidR="00707BFD">
        <w:t xml:space="preserve"> Druhým byl problém materiální. Bylo málo knih, které bylo složité sehnat kv</w:t>
      </w:r>
      <w:r w:rsidR="00C379FD">
        <w:t>ůli přepisování. Psací potřeby</w:t>
      </w:r>
      <w:r w:rsidR="00707BFD">
        <w:t xml:space="preserve"> byly</w:t>
      </w:r>
      <w:r w:rsidR="00C379FD">
        <w:t xml:space="preserve"> navíc</w:t>
      </w:r>
      <w:r w:rsidR="00707BFD">
        <w:t xml:space="preserve"> velmi drahé.</w:t>
      </w:r>
      <w:r w:rsidR="00C379FD">
        <w:t xml:space="preserve"> Proto měla primární</w:t>
      </w:r>
      <w:r w:rsidR="002F2D28">
        <w:t xml:space="preserve"> výchovu na starost rodina.</w:t>
      </w:r>
      <w:r w:rsidR="00707BFD">
        <w:t xml:space="preserve"> </w:t>
      </w:r>
      <w:r w:rsidR="00FB4DB6">
        <w:t xml:space="preserve">První církevní školou </w:t>
      </w:r>
      <w:r w:rsidR="000F219C">
        <w:br/>
      </w:r>
      <w:r w:rsidR="00FB4DB6">
        <w:t xml:space="preserve">na našem území byla </w:t>
      </w:r>
      <w:r w:rsidR="00B808C0">
        <w:t xml:space="preserve">dle legendy </w:t>
      </w:r>
      <w:r w:rsidR="00FB4DB6">
        <w:t>latinská škola na Budči, kde byl</w:t>
      </w:r>
      <w:r w:rsidR="00B808C0">
        <w:t xml:space="preserve"> údajně</w:t>
      </w:r>
      <w:r w:rsidR="00FB4DB6">
        <w:t xml:space="preserve"> vzděláván svatý Václav. </w:t>
      </w:r>
      <w:r w:rsidR="00B808C0">
        <w:t xml:space="preserve">První doložená zpráva o latinské škole na našem území pochází z roku 1086 </w:t>
      </w:r>
      <w:r w:rsidR="000F219C">
        <w:br/>
      </w:r>
      <w:r w:rsidR="00B808C0">
        <w:t xml:space="preserve">a pojednává o škole u svatého Víta v Praze. Jistě již ale fungovala dříve. </w:t>
      </w:r>
      <w:r w:rsidR="002F2D28">
        <w:t xml:space="preserve">Ve druhé polovině 11. století navíc v Praze začala fungovat katedrální škola, kterou mj. navštěvoval </w:t>
      </w:r>
      <w:r w:rsidR="00C379FD">
        <w:t xml:space="preserve">kronikář </w:t>
      </w:r>
      <w:r w:rsidR="002F2D28">
        <w:t>Kosmas.</w:t>
      </w:r>
      <w:r w:rsidR="002B241E">
        <w:t xml:space="preserve"> Pedagogické spisy z té doby</w:t>
      </w:r>
      <w:r>
        <w:t>, pokud tedy nějaké byly,</w:t>
      </w:r>
      <w:r w:rsidR="002B241E">
        <w:t xml:space="preserve"> </w:t>
      </w:r>
      <w:r>
        <w:t>se nezabývaly</w:t>
      </w:r>
      <w:r w:rsidR="00C379FD">
        <w:t xml:space="preserve"> metodami, obsahy nebo formami výuky, ale byly převážně</w:t>
      </w:r>
      <w:r w:rsidR="006E38AB">
        <w:t xml:space="preserve"> </w:t>
      </w:r>
      <w:r w:rsidR="002B241E">
        <w:t>mravoučného charakteru.</w:t>
      </w:r>
      <w:r w:rsidR="002B241E">
        <w:rPr>
          <w:rStyle w:val="Znakapoznpodarou"/>
        </w:rPr>
        <w:footnoteReference w:id="4"/>
      </w:r>
      <w:r w:rsidR="00FF0922">
        <w:t xml:space="preserve"> </w:t>
      </w:r>
      <w:r>
        <w:t>V královských městech byly zřizovány městské školy. Více informací o nich ale bohužel nemáme</w:t>
      </w:r>
      <w:r w:rsidR="00FF0922">
        <w:t>.</w:t>
      </w:r>
      <w:sdt>
        <w:sdtPr>
          <w:id w:val="1289186979"/>
          <w:citation/>
        </w:sdtPr>
        <w:sdtContent>
          <w:fldSimple w:instr=" CITATION Tom39 \l 1029 ">
            <w:r w:rsidR="0058426C">
              <w:rPr>
                <w:noProof/>
              </w:rPr>
              <w:t xml:space="preserve"> (Tomášek, 1939)</w:t>
            </w:r>
          </w:fldSimple>
        </w:sdtContent>
      </w:sdt>
      <w:r w:rsidR="002F2D28">
        <w:t xml:space="preserve"> </w:t>
      </w:r>
    </w:p>
    <w:p w:rsidR="00BE2A6F" w:rsidRDefault="00BD452B" w:rsidP="00E70D59">
      <w:pPr>
        <w:pStyle w:val="normlnMM"/>
      </w:pPr>
      <w:r>
        <w:t>První škola vzniklá mimo Prahu byla roku 1073 škola v Olomouci</w:t>
      </w:r>
      <w:r w:rsidR="00B808C0">
        <w:t>.</w:t>
      </w:r>
      <w:r w:rsidR="001A1F83">
        <w:t xml:space="preserve"> Roku 1132 </w:t>
      </w:r>
      <w:r w:rsidR="00715618">
        <w:t xml:space="preserve">byl </w:t>
      </w:r>
      <w:r w:rsidR="000F219C">
        <w:br/>
      </w:r>
      <w:r w:rsidR="001A1F83">
        <w:t xml:space="preserve">v Olomouci také </w:t>
      </w:r>
      <w:r w:rsidR="00715618">
        <w:t>zřízen úřad kanovníka</w:t>
      </w:r>
      <w:r w:rsidR="0040640F">
        <w:t xml:space="preserve"> scholastika</w:t>
      </w:r>
      <w:r w:rsidR="00715618">
        <w:t>, jehož náplní práce byla péče</w:t>
      </w:r>
      <w:r>
        <w:t xml:space="preserve"> a dozor </w:t>
      </w:r>
      <w:r w:rsidR="000F219C">
        <w:br/>
      </w:r>
      <w:r>
        <w:t>nad</w:t>
      </w:r>
      <w:r w:rsidR="00715618">
        <w:t xml:space="preserve"> církevní</w:t>
      </w:r>
      <w:r>
        <w:t>mi školami</w:t>
      </w:r>
      <w:r w:rsidR="00FF0922">
        <w:t>. V prv</w:t>
      </w:r>
      <w:r w:rsidR="00E14ECD">
        <w:t xml:space="preserve">ních stoletích </w:t>
      </w:r>
      <w:r w:rsidR="00FF0922">
        <w:t>zcela chyběly</w:t>
      </w:r>
      <w:r w:rsidR="00E14ECD">
        <w:t xml:space="preserve"> nekonfesní školy</w:t>
      </w:r>
      <w:r w:rsidR="000D6487">
        <w:t>.</w:t>
      </w:r>
      <w:r w:rsidR="000D6487">
        <w:rPr>
          <w:rStyle w:val="Znakapoznpodarou"/>
        </w:rPr>
        <w:footnoteReference w:id="5"/>
      </w:r>
      <w:sdt>
        <w:sdtPr>
          <w:id w:val="482682923"/>
          <w:citation/>
        </w:sdtPr>
        <w:sdtContent>
          <w:r w:rsidR="00F1635F">
            <w:fldChar w:fldCharType="begin"/>
          </w:r>
          <w:r w:rsidR="00B808C0">
            <w:instrText xml:space="preserve"> CITATION Mor00 \l 1029 </w:instrText>
          </w:r>
          <w:r w:rsidR="00F1635F">
            <w:fldChar w:fldCharType="separate"/>
          </w:r>
          <w:r w:rsidR="0058426C">
            <w:rPr>
              <w:noProof/>
            </w:rPr>
            <w:t xml:space="preserve"> (Morkes, 2000)</w:t>
          </w:r>
          <w:r w:rsidR="00F1635F">
            <w:fldChar w:fldCharType="end"/>
          </w:r>
        </w:sdtContent>
      </w:sdt>
      <w:r w:rsidR="00326B09">
        <w:t xml:space="preserve">. </w:t>
      </w:r>
    </w:p>
    <w:p w:rsidR="00245276" w:rsidRDefault="00245276" w:rsidP="00E70D59">
      <w:pPr>
        <w:pStyle w:val="normlnMM"/>
      </w:pPr>
      <w:r>
        <w:t xml:space="preserve">Ve třináctém století se potom k církevním školám farním, katedrálním a klášterním přidaly školy městské, což byly první školy necírkevní. Ty byly financovány městy a mj. připravovaly žáky na úřednickou práci. </w:t>
      </w:r>
      <w:sdt>
        <w:sdtPr>
          <w:id w:val="864523285"/>
          <w:citation/>
        </w:sdtPr>
        <w:sdtContent>
          <w:fldSimple w:instr=" CITATION Pec14 \l 1029 ">
            <w:r w:rsidR="0058426C">
              <w:rPr>
                <w:noProof/>
              </w:rPr>
              <w:t>(Pech, 2014)</w:t>
            </w:r>
          </w:fldSimple>
        </w:sdtContent>
      </w:sdt>
    </w:p>
    <w:p w:rsidR="002F58A7" w:rsidRDefault="002F58A7" w:rsidP="00FF0922">
      <w:pPr>
        <w:pStyle w:val="Nadpis3"/>
      </w:pPr>
      <w:bookmarkStart w:id="22" w:name="_Toc447380509"/>
      <w:bookmarkStart w:id="23" w:name="_Toc448208888"/>
      <w:r>
        <w:t>Konfesní řády</w:t>
      </w:r>
      <w:r w:rsidR="0081285E">
        <w:t xml:space="preserve"> a jejich přínos vzdělávání a vzdělání</w:t>
      </w:r>
      <w:bookmarkEnd w:id="22"/>
      <w:bookmarkEnd w:id="23"/>
    </w:p>
    <w:p w:rsidR="00815FEF" w:rsidRDefault="00A62CA5" w:rsidP="00FF797B">
      <w:pPr>
        <w:pStyle w:val="normlnMM"/>
      </w:pPr>
      <w:r>
        <w:t>V historii školství</w:t>
      </w:r>
      <w:r w:rsidR="00326B09">
        <w:t xml:space="preserve"> sehrály </w:t>
      </w:r>
      <w:r>
        <w:t xml:space="preserve">významnou roli </w:t>
      </w:r>
      <w:r w:rsidR="00326B09">
        <w:t>mužské a ženské řády, které se zabývaly vzděláváním mládeže.</w:t>
      </w:r>
      <w:r w:rsidR="009F27A8">
        <w:t xml:space="preserve"> Církevní řády se staly určitými průkopníky církevních škol nejen </w:t>
      </w:r>
      <w:r w:rsidR="000F219C">
        <w:br/>
      </w:r>
      <w:r w:rsidR="009F27A8">
        <w:lastRenderedPageBreak/>
        <w:t>u nás, ale i ve světě. Jimi zřízené školy</w:t>
      </w:r>
      <w:r w:rsidR="00326B09">
        <w:t xml:space="preserve"> </w:t>
      </w:r>
      <w:r w:rsidR="009F27A8">
        <w:t>m</w:t>
      </w:r>
      <w:r w:rsidR="00B41610">
        <w:t xml:space="preserve">ěly dobrou pověst i výsledky </w:t>
      </w:r>
      <w:r w:rsidR="00AF20A6">
        <w:t>a zajišťovaly vzdělání od</w:t>
      </w:r>
      <w:r w:rsidR="00B41610">
        <w:t xml:space="preserve"> nejnižšího po nejvyšší</w:t>
      </w:r>
      <w:r w:rsidR="00AF20A6">
        <w:t xml:space="preserve"> stupeň</w:t>
      </w:r>
      <w:r w:rsidR="00B41610">
        <w:t>.</w:t>
      </w:r>
    </w:p>
    <w:p w:rsidR="00B4187B" w:rsidRDefault="00B4187B" w:rsidP="00FF797B">
      <w:pPr>
        <w:pStyle w:val="normlnMM"/>
      </w:pPr>
      <w:r>
        <w:t>Zabývat se všemi školskými zřizovatelskými</w:t>
      </w:r>
      <w:r w:rsidR="00B602EF">
        <w:t xml:space="preserve"> řády by </w:t>
      </w:r>
      <w:r w:rsidR="002757C3">
        <w:t xml:space="preserve">ale </w:t>
      </w:r>
      <w:r w:rsidR="00B602EF">
        <w:t>bylo příliš</w:t>
      </w:r>
      <w:r>
        <w:t xml:space="preserve"> obsáhlé</w:t>
      </w:r>
      <w:r w:rsidR="00B602EF">
        <w:t xml:space="preserve"> a náročné</w:t>
      </w:r>
      <w:r w:rsidR="00E858D4">
        <w:t>. Proto byly</w:t>
      </w:r>
      <w:r>
        <w:t xml:space="preserve"> </w:t>
      </w:r>
      <w:r w:rsidR="00AF20A6">
        <w:t xml:space="preserve">pro tuto diplomovou práci </w:t>
      </w:r>
      <w:r>
        <w:t>jako příklady různých přístupů vyb</w:t>
      </w:r>
      <w:r w:rsidR="005330BB">
        <w:t>rány řády b</w:t>
      </w:r>
      <w:r>
        <w:t>e</w:t>
      </w:r>
      <w:r w:rsidR="005330BB">
        <w:t xml:space="preserve">nediktinů, jezuitů, piaristů a </w:t>
      </w:r>
      <w:proofErr w:type="spellStart"/>
      <w:r w:rsidR="005330BB">
        <w:t>v</w:t>
      </w:r>
      <w:r>
        <w:t>oršilek</w:t>
      </w:r>
      <w:proofErr w:type="spellEnd"/>
      <w:r>
        <w:t>.</w:t>
      </w:r>
    </w:p>
    <w:p w:rsidR="00B4187B" w:rsidRPr="00B41E21" w:rsidRDefault="00B4187B" w:rsidP="00FF797B">
      <w:pPr>
        <w:pStyle w:val="normlnMM"/>
        <w:rPr>
          <w:color w:val="000000" w:themeColor="text1"/>
        </w:rPr>
      </w:pPr>
      <w:r>
        <w:t xml:space="preserve"> V Českých zemích </w:t>
      </w:r>
      <w:r w:rsidR="007C3A7D">
        <w:t xml:space="preserve">ale </w:t>
      </w:r>
      <w:r>
        <w:t>dále p</w:t>
      </w:r>
      <w:r w:rsidR="005330BB">
        <w:t>ůsobili kapucíni, f</w:t>
      </w:r>
      <w:r w:rsidR="007C3A7D">
        <w:t>rantiškáni, a</w:t>
      </w:r>
      <w:r w:rsidR="005330BB">
        <w:t>ugustiniáni, p</w:t>
      </w:r>
      <w:r>
        <w:t>remo</w:t>
      </w:r>
      <w:r w:rsidR="005330BB">
        <w:t>nstráti, dominikáni, minorité, k</w:t>
      </w:r>
      <w:r>
        <w:t>řížovníci s červenou hvězdou nebo členky řehole Anglických panen</w:t>
      </w:r>
      <w:r w:rsidR="002757C3">
        <w:t>.</w:t>
      </w:r>
      <w:r w:rsidR="005709C4">
        <w:t xml:space="preserve"> </w:t>
      </w:r>
      <w:r w:rsidR="005709C4" w:rsidRPr="005709C4">
        <w:rPr>
          <w:color w:val="000000" w:themeColor="text1"/>
        </w:rPr>
        <w:t xml:space="preserve">Později </w:t>
      </w:r>
      <w:r w:rsidR="005330BB">
        <w:rPr>
          <w:color w:val="000000" w:themeColor="text1"/>
        </w:rPr>
        <w:t>pak školské sestry f</w:t>
      </w:r>
      <w:r w:rsidR="005709C4" w:rsidRPr="005709C4">
        <w:rPr>
          <w:color w:val="000000" w:themeColor="text1"/>
        </w:rPr>
        <w:t>rantiškánky a školské se</w:t>
      </w:r>
      <w:r w:rsidR="005330BB">
        <w:rPr>
          <w:color w:val="000000" w:themeColor="text1"/>
        </w:rPr>
        <w:t>s</w:t>
      </w:r>
      <w:r w:rsidR="005709C4" w:rsidRPr="005709C4">
        <w:rPr>
          <w:color w:val="000000" w:themeColor="text1"/>
        </w:rPr>
        <w:t xml:space="preserve">try De </w:t>
      </w:r>
      <w:proofErr w:type="spellStart"/>
      <w:r w:rsidR="005709C4" w:rsidRPr="005709C4">
        <w:rPr>
          <w:color w:val="000000" w:themeColor="text1"/>
        </w:rPr>
        <w:t>Notre</w:t>
      </w:r>
      <w:proofErr w:type="spellEnd"/>
      <w:r w:rsidR="005709C4" w:rsidRPr="005709C4">
        <w:rPr>
          <w:color w:val="000000" w:themeColor="text1"/>
        </w:rPr>
        <w:t xml:space="preserve"> Dam.</w:t>
      </w:r>
      <w:r w:rsidR="005709C4">
        <w:rPr>
          <w:color w:val="000000" w:themeColor="text1"/>
        </w:rPr>
        <w:t xml:space="preserve"> </w:t>
      </w:r>
      <w:sdt>
        <w:sdtPr>
          <w:rPr>
            <w:color w:val="000000" w:themeColor="text1"/>
          </w:rPr>
          <w:id w:val="170172501"/>
          <w:citation/>
        </w:sdtPr>
        <w:sdtContent>
          <w:r w:rsidR="00F1635F">
            <w:rPr>
              <w:color w:val="000000" w:themeColor="text1"/>
            </w:rPr>
            <w:fldChar w:fldCharType="begin"/>
          </w:r>
          <w:r w:rsidR="005709C4">
            <w:rPr>
              <w:color w:val="000000" w:themeColor="text1"/>
            </w:rPr>
            <w:instrText xml:space="preserve"> CITATION Mor00 \l 1029 </w:instrText>
          </w:r>
          <w:r w:rsidR="00F1635F">
            <w:rPr>
              <w:color w:val="000000" w:themeColor="text1"/>
            </w:rPr>
            <w:fldChar w:fldCharType="separate"/>
          </w:r>
          <w:r w:rsidR="0058426C" w:rsidRPr="0058426C">
            <w:rPr>
              <w:noProof/>
              <w:color w:val="000000" w:themeColor="text1"/>
            </w:rPr>
            <w:t>(Morkes, 2000)</w:t>
          </w:r>
          <w:r w:rsidR="00F1635F">
            <w:rPr>
              <w:color w:val="000000" w:themeColor="text1"/>
            </w:rPr>
            <w:fldChar w:fldCharType="end"/>
          </w:r>
        </w:sdtContent>
      </w:sdt>
    </w:p>
    <w:p w:rsidR="00815FEF" w:rsidRDefault="0081285E" w:rsidP="00815FEF">
      <w:pPr>
        <w:pStyle w:val="Nadpis3"/>
      </w:pPr>
      <w:bookmarkStart w:id="24" w:name="_Toc447380510"/>
      <w:bookmarkStart w:id="25" w:name="_Toc448208889"/>
      <w:r>
        <w:t xml:space="preserve">Řád svatého Benediktina - </w:t>
      </w:r>
      <w:r w:rsidR="00D5300D">
        <w:t>b</w:t>
      </w:r>
      <w:r w:rsidR="00815FEF">
        <w:t>enediktini</w:t>
      </w:r>
      <w:bookmarkEnd w:id="24"/>
      <w:bookmarkEnd w:id="25"/>
    </w:p>
    <w:p w:rsidR="009129CA" w:rsidRDefault="002A4DD8" w:rsidP="00FF797B">
      <w:pPr>
        <w:pStyle w:val="normlnMM"/>
      </w:pPr>
      <w:r>
        <w:t>Jako první se u nás objevili benediktini</w:t>
      </w:r>
      <w:r w:rsidR="00966205">
        <w:t xml:space="preserve"> - řehole svatého Benedik</w:t>
      </w:r>
      <w:r w:rsidR="004D2B09">
        <w:t xml:space="preserve">ta z </w:t>
      </w:r>
      <w:proofErr w:type="spellStart"/>
      <w:r w:rsidR="004D2B09">
        <w:t>Nursie</w:t>
      </w:r>
      <w:proofErr w:type="spellEnd"/>
      <w:r w:rsidR="00966205">
        <w:t xml:space="preserve">. Příslušníci tohoto </w:t>
      </w:r>
      <w:r w:rsidR="002730D9">
        <w:t>řádu</w:t>
      </w:r>
      <w:r w:rsidR="004D2B09">
        <w:t xml:space="preserve"> </w:t>
      </w:r>
      <w:r w:rsidR="000928ED">
        <w:t xml:space="preserve">u nás </w:t>
      </w:r>
      <w:r w:rsidR="002730D9">
        <w:t>nejprve založili kláštery jako</w:t>
      </w:r>
      <w:r w:rsidR="00AA7D3A">
        <w:t xml:space="preserve"> </w:t>
      </w:r>
      <w:proofErr w:type="spellStart"/>
      <w:r w:rsidR="00AA7D3A">
        <w:t>Břevnovský</w:t>
      </w:r>
      <w:proofErr w:type="spellEnd"/>
      <w:r w:rsidR="00AA7D3A">
        <w:t xml:space="preserve"> (993) nebo Sázavský</w:t>
      </w:r>
      <w:r w:rsidR="00966205">
        <w:t xml:space="preserve"> (1032). Později také zakládali první</w:t>
      </w:r>
      <w:r>
        <w:t xml:space="preserve"> školy</w:t>
      </w:r>
      <w:r w:rsidR="00707BFD">
        <w:t xml:space="preserve"> např. v Rajhradu, Hradisku u Olom</w:t>
      </w:r>
      <w:r w:rsidR="00AA7D3A">
        <w:t>ouce či</w:t>
      </w:r>
      <w:r w:rsidR="00707BFD">
        <w:t xml:space="preserve"> Třebíči</w:t>
      </w:r>
      <w:r>
        <w:t xml:space="preserve">. </w:t>
      </w:r>
      <w:sdt>
        <w:sdtPr>
          <w:id w:val="170172502"/>
          <w:citation/>
        </w:sdtPr>
        <w:sdtContent>
          <w:fldSimple w:instr=" CITATION Mor00 \l 1029 ">
            <w:r w:rsidR="0058426C">
              <w:rPr>
                <w:noProof/>
              </w:rPr>
              <w:t>(Morkes, 2000)</w:t>
            </w:r>
          </w:fldSimple>
        </w:sdtContent>
      </w:sdt>
    </w:p>
    <w:p w:rsidR="00707BFD" w:rsidRDefault="00707BFD" w:rsidP="00FF797B">
      <w:pPr>
        <w:pStyle w:val="normlnMM"/>
      </w:pPr>
      <w:r>
        <w:t>Školy byly zpočátku zřizovány pro hochy, kteří cítili povolání k mnišství. Později začaly nabírat i ostatní chlapce</w:t>
      </w:r>
      <w:r w:rsidR="000928ED">
        <w:t xml:space="preserve">. Tak vznikly dva druhy benediktinských škol - školy vnitřní, určené budoucím řeholníkům, a školy vnější, určené pro všechny ostatní. </w:t>
      </w:r>
      <w:r w:rsidR="00CF1EA1">
        <w:t xml:space="preserve">Součástí benediktinských škol byly i internáty. </w:t>
      </w:r>
      <w:r w:rsidR="000928ED">
        <w:t xml:space="preserve">Výuka probíhala především v latině a kladla důraz </w:t>
      </w:r>
      <w:r w:rsidR="000F219C">
        <w:br/>
      </w:r>
      <w:r w:rsidR="000928ED">
        <w:t>na sedmero svobodných umění. Hlavní metoda byla metoda předříkání</w:t>
      </w:r>
      <w:r w:rsidR="002730D9">
        <w:t>,</w:t>
      </w:r>
      <w:r w:rsidR="000928ED">
        <w:t xml:space="preserve"> tzn. že učitel předříkal nebo diktoval a žáci opakovali nebo psali. Benediktini dbali na kázeň, ale nevynucovali si ji </w:t>
      </w:r>
      <w:r w:rsidR="00B41610">
        <w:t>tělesnými tresty. Žákům se také dostávalo her, zábavy a přátelského vztahu s vyučujícími.</w:t>
      </w:r>
      <w:sdt>
        <w:sdtPr>
          <w:id w:val="1289186978"/>
          <w:citation/>
        </w:sdtPr>
        <w:sdtContent>
          <w:fldSimple w:instr=" CITATION Tom39 \l 1029 ">
            <w:r w:rsidR="0058426C">
              <w:rPr>
                <w:noProof/>
              </w:rPr>
              <w:t xml:space="preserve"> (Tomášek, 1939)</w:t>
            </w:r>
          </w:fldSimple>
        </w:sdtContent>
      </w:sdt>
    </w:p>
    <w:p w:rsidR="00815FEF" w:rsidRDefault="0081285E" w:rsidP="00815FEF">
      <w:pPr>
        <w:pStyle w:val="Nadpis3"/>
      </w:pPr>
      <w:bookmarkStart w:id="26" w:name="_Toc447380511"/>
      <w:bookmarkStart w:id="27" w:name="_Toc448208890"/>
      <w:r>
        <w:t xml:space="preserve">Tovaryšstvo Ježíšovo - </w:t>
      </w:r>
      <w:r w:rsidR="00D5300D">
        <w:t>j</w:t>
      </w:r>
      <w:r w:rsidR="00815FEF">
        <w:t>ezuité</w:t>
      </w:r>
      <w:bookmarkEnd w:id="26"/>
      <w:bookmarkEnd w:id="27"/>
    </w:p>
    <w:p w:rsidR="00425D93" w:rsidRDefault="002A4DD8" w:rsidP="00FF797B">
      <w:pPr>
        <w:pStyle w:val="normlnMM"/>
      </w:pPr>
      <w:r>
        <w:t>Roku 1556</w:t>
      </w:r>
      <w:r w:rsidR="00AB513E">
        <w:t xml:space="preserve"> přichází </w:t>
      </w:r>
      <w:r w:rsidR="00715618">
        <w:t xml:space="preserve">na pozvání císaře Ferdinanda I. </w:t>
      </w:r>
      <w:r w:rsidR="00AB513E">
        <w:t>do Prahy</w:t>
      </w:r>
      <w:r w:rsidR="001A770A">
        <w:t xml:space="preserve"> násled</w:t>
      </w:r>
      <w:r w:rsidR="0081285E">
        <w:t xml:space="preserve">ovníci svatého Ignáce z </w:t>
      </w:r>
      <w:proofErr w:type="spellStart"/>
      <w:r w:rsidR="0081285E">
        <w:t>Loyoly</w:t>
      </w:r>
      <w:proofErr w:type="spellEnd"/>
      <w:r>
        <w:t xml:space="preserve">. </w:t>
      </w:r>
      <w:r w:rsidR="004449BA">
        <w:t xml:space="preserve">Řád vznikl z protireformačních důvodů. </w:t>
      </w:r>
      <w:r>
        <w:t>Jejich školské po</w:t>
      </w:r>
      <w:r w:rsidR="00AB513E">
        <w:t xml:space="preserve">činy </w:t>
      </w:r>
      <w:r w:rsidR="00A12A3F">
        <w:t>se nejvíce orientovaly n</w:t>
      </w:r>
      <w:r w:rsidR="004449BA">
        <w:t xml:space="preserve">a střední a vyšší vzdělání. </w:t>
      </w:r>
      <w:r w:rsidR="00425D93">
        <w:t xml:space="preserve">Základ studia tvořila latina, teologie a sedmero svobodných umění. Důraz kladli také na tělesnou výchovu v hodinách šermu, plavání či jízdě na koni </w:t>
      </w:r>
      <w:sdt>
        <w:sdtPr>
          <w:id w:val="526569991"/>
          <w:citation/>
        </w:sdtPr>
        <w:sdtContent>
          <w:fldSimple w:instr=" CITATION Jův07 \l 1029 ">
            <w:r w:rsidR="0058426C">
              <w:rPr>
                <w:noProof/>
              </w:rPr>
              <w:t>(Jůva, 2007)</w:t>
            </w:r>
          </w:fldSimple>
        </w:sdtContent>
      </w:sdt>
      <w:r w:rsidR="00425D93">
        <w:t>.</w:t>
      </w:r>
    </w:p>
    <w:p w:rsidR="00D91BEB" w:rsidRDefault="0081285E" w:rsidP="00FF797B">
      <w:pPr>
        <w:pStyle w:val="normlnMM"/>
      </w:pPr>
      <w:r>
        <w:t>Úkolem j</w:t>
      </w:r>
      <w:r w:rsidR="00711C65">
        <w:t xml:space="preserve">ezuitů bylo šířit víru kázáním a skutky lásky. </w:t>
      </w:r>
      <w:r w:rsidR="004449BA">
        <w:t xml:space="preserve">Vzdělávání  pod jezuitským vedením mělo </w:t>
      </w:r>
      <w:r w:rsidR="00AB513E">
        <w:t>velký úspěch</w:t>
      </w:r>
      <w:r w:rsidR="004449BA">
        <w:t xml:space="preserve"> a těšilo</w:t>
      </w:r>
      <w:r w:rsidR="00510751">
        <w:t xml:space="preserve"> se dobré pověsti</w:t>
      </w:r>
      <w:r w:rsidR="00AB513E">
        <w:t xml:space="preserve">. </w:t>
      </w:r>
      <w:r w:rsidR="00711C65">
        <w:t xml:space="preserve">Kladli důraz nejen na osvojování vědomostí, ale i na mravní výchovu hodnou křesťana. </w:t>
      </w:r>
      <w:r w:rsidR="00AB513E">
        <w:t>P</w:t>
      </w:r>
      <w:r w:rsidR="004449BA">
        <w:t>racovní metody byly</w:t>
      </w:r>
      <w:r w:rsidR="001A770A">
        <w:t xml:space="preserve"> </w:t>
      </w:r>
      <w:r w:rsidR="002A4DD8">
        <w:t>efektivní</w:t>
      </w:r>
      <w:r w:rsidR="001A770A">
        <w:t xml:space="preserve"> </w:t>
      </w:r>
      <w:r w:rsidR="000F219C">
        <w:br/>
      </w:r>
      <w:r w:rsidR="001A770A">
        <w:t>a motivující</w:t>
      </w:r>
      <w:r w:rsidR="0059104C">
        <w:t xml:space="preserve">, každá hodina metodicky propracovaná. Do výuky zařazovali didaktické hry </w:t>
      </w:r>
      <w:r w:rsidR="000F219C">
        <w:br/>
      </w:r>
      <w:r w:rsidR="0059104C">
        <w:t>a kladli velký důraz na studijní morálku</w:t>
      </w:r>
      <w:r w:rsidR="009C7E47">
        <w:t>.</w:t>
      </w:r>
      <w:r w:rsidR="00AB513E">
        <w:t xml:space="preserve"> </w:t>
      </w:r>
      <w:r w:rsidR="00711C65">
        <w:t>Jezuité preferovali při výuce preventivní metodu tj. stálý dozor nad žáky před trestáním fyzickými tresty.</w:t>
      </w:r>
      <w:r w:rsidR="00267E28">
        <w:t xml:space="preserve"> Žáky se také snažili motivovat soutěžením mezi sebou</w:t>
      </w:r>
      <w:sdt>
        <w:sdtPr>
          <w:id w:val="1289186980"/>
          <w:citation/>
        </w:sdtPr>
        <w:sdtContent>
          <w:fldSimple w:instr=" CITATION Tom39 \l 1029 ">
            <w:r w:rsidR="0058426C">
              <w:rPr>
                <w:noProof/>
              </w:rPr>
              <w:t xml:space="preserve"> (Tomášek, 1939)</w:t>
            </w:r>
          </w:fldSimple>
        </w:sdtContent>
      </w:sdt>
    </w:p>
    <w:p w:rsidR="00F27A93" w:rsidRDefault="00F27A93" w:rsidP="00FF797B">
      <w:pPr>
        <w:pStyle w:val="normlnMM"/>
      </w:pPr>
      <w:r>
        <w:t>Při kolejích zřizoval řád také šestitřídní latinské školy, na kterých se neplatilo školné.</w:t>
      </w:r>
      <w:r w:rsidR="00B1590E">
        <w:t xml:space="preserve"> Základním účelem vyučování</w:t>
      </w:r>
      <w:r w:rsidR="00AA7D3A">
        <w:t xml:space="preserve"> na těchto školách</w:t>
      </w:r>
      <w:r w:rsidR="00B1590E">
        <w:t xml:space="preserve"> byla dobrá znalost latiny, v nižších ročnících však měli žáci povoleno používat jazyk mateřský.</w:t>
      </w:r>
      <w:sdt>
        <w:sdtPr>
          <w:id w:val="105722344"/>
          <w:citation/>
        </w:sdtPr>
        <w:sdtContent>
          <w:fldSimple w:instr=" CITATION Dom10 \l 1029 ">
            <w:r w:rsidR="0058426C">
              <w:rPr>
                <w:noProof/>
              </w:rPr>
              <w:t xml:space="preserve"> (Domin, 1910)</w:t>
            </w:r>
          </w:fldSimple>
        </w:sdtContent>
      </w:sdt>
    </w:p>
    <w:p w:rsidR="009C7E47" w:rsidRDefault="00D2533E" w:rsidP="00FF797B">
      <w:pPr>
        <w:pStyle w:val="normlnMM"/>
      </w:pPr>
      <w:r>
        <w:lastRenderedPageBreak/>
        <w:t>Je</w:t>
      </w:r>
      <w:r w:rsidR="00A64AE8">
        <w:t xml:space="preserve">zuité přišli do Olomouce roku 1566, do Brna </w:t>
      </w:r>
      <w:r w:rsidR="002730D9">
        <w:t xml:space="preserve">pak </w:t>
      </w:r>
      <w:r w:rsidR="00A64AE8">
        <w:t>roku 1578.</w:t>
      </w:r>
      <w:r w:rsidR="0012399D">
        <w:t xml:space="preserve"> </w:t>
      </w:r>
      <w:r>
        <w:t>V nových působištích zřizov</w:t>
      </w:r>
      <w:r w:rsidR="005274DF">
        <w:t>ali dosud neznámé</w:t>
      </w:r>
      <w:r w:rsidR="0059104C">
        <w:t xml:space="preserve"> typy škol - k</w:t>
      </w:r>
      <w:r w:rsidR="004449BA">
        <w:t xml:space="preserve">oleje </w:t>
      </w:r>
      <w:r w:rsidR="00E858D4">
        <w:t xml:space="preserve">a to </w:t>
      </w:r>
      <w:r w:rsidR="004449BA">
        <w:t>na úrovni středního a vyššího vzdělávání.</w:t>
      </w:r>
      <w:r w:rsidR="00347F39">
        <w:t xml:space="preserve"> R</w:t>
      </w:r>
      <w:r w:rsidR="00A64AE8">
        <w:t xml:space="preserve">oku 1573 </w:t>
      </w:r>
      <w:r w:rsidR="0059104C">
        <w:t>bylo olomoucké jezuitské koleji přiznáno promoční právo. Tím byla škola povýšena na univer</w:t>
      </w:r>
      <w:r w:rsidR="00B650D2">
        <w:t>zitu - naší Unive</w:t>
      </w:r>
      <w:r w:rsidR="002F58A7">
        <w:t>r</w:t>
      </w:r>
      <w:r w:rsidR="00B650D2">
        <w:t xml:space="preserve">zitu Palackého. </w:t>
      </w:r>
      <w:r w:rsidR="0059104C">
        <w:t xml:space="preserve">Mezi další jezuitské koleje patřily </w:t>
      </w:r>
      <w:r w:rsidR="0012399D">
        <w:t xml:space="preserve"> např. </w:t>
      </w:r>
      <w:r w:rsidR="0059104C">
        <w:t>elitní školy</w:t>
      </w:r>
      <w:r w:rsidR="009C7E47">
        <w:t xml:space="preserve"> v Krumlově (1588), Chomutově (1592) </w:t>
      </w:r>
      <w:r w:rsidR="0059104C">
        <w:t>a Jindřichově Hradci (159</w:t>
      </w:r>
      <w:r w:rsidR="009C7E47">
        <w:t xml:space="preserve">4). </w:t>
      </w:r>
      <w:r w:rsidR="00080998">
        <w:t>Školy Tovaryšstva</w:t>
      </w:r>
      <w:r w:rsidR="008A408A">
        <w:t xml:space="preserve"> </w:t>
      </w:r>
      <w:r w:rsidR="00080998">
        <w:t xml:space="preserve">Ježíšova </w:t>
      </w:r>
      <w:r w:rsidR="008A408A">
        <w:t xml:space="preserve">se ve vysoké míře </w:t>
      </w:r>
      <w:r w:rsidR="009C7E47">
        <w:t>věnovaly vzdělávání elit církevního a světského života a to latinsky. Vzdělávání ši</w:t>
      </w:r>
      <w:r w:rsidR="008A408A">
        <w:t>rších společenských vrstev stálo</w:t>
      </w:r>
      <w:r w:rsidR="009C7E47">
        <w:t xml:space="preserve"> spíše na okraji pozornosti.</w:t>
      </w:r>
      <w:r w:rsidR="00A12A3F">
        <w:t xml:space="preserve"> </w:t>
      </w:r>
      <w:sdt>
        <w:sdtPr>
          <w:id w:val="58746070"/>
          <w:citation/>
        </w:sdtPr>
        <w:sdtContent>
          <w:r w:rsidR="00F1635F">
            <w:fldChar w:fldCharType="begin"/>
          </w:r>
          <w:r w:rsidR="00A12A3F">
            <w:instrText xml:space="preserve"> CITATION Mor00 \l 1029 </w:instrText>
          </w:r>
          <w:r w:rsidR="00F1635F">
            <w:fldChar w:fldCharType="separate"/>
          </w:r>
          <w:r w:rsidR="0058426C">
            <w:rPr>
              <w:noProof/>
            </w:rPr>
            <w:t>(Morkes, 2000)</w:t>
          </w:r>
          <w:r w:rsidR="00F1635F">
            <w:fldChar w:fldCharType="end"/>
          </w:r>
        </w:sdtContent>
      </w:sdt>
    </w:p>
    <w:p w:rsidR="00D91BEB" w:rsidRDefault="0081285E" w:rsidP="00FF797B">
      <w:pPr>
        <w:pStyle w:val="normlnMM"/>
      </w:pPr>
      <w:r>
        <w:t>Školy j</w:t>
      </w:r>
      <w:r w:rsidR="00BB2D3B">
        <w:t>ezuitů byly ve své době považovány za vrchol možné vzdělanosti</w:t>
      </w:r>
      <w:r w:rsidR="00E019C9">
        <w:t>, protože dovedly sloučit vychování s vyučováním. Na druhou stranu</w:t>
      </w:r>
      <w:r w:rsidR="00BB2D3B">
        <w:t xml:space="preserve"> jim ale někteří vytýk</w:t>
      </w:r>
      <w:r w:rsidR="002730D9">
        <w:t>ali dozorování a jejich</w:t>
      </w:r>
      <w:r w:rsidR="00BB2D3B">
        <w:t xml:space="preserve"> postoj k mateřskému jazyku.</w:t>
      </w:r>
    </w:p>
    <w:p w:rsidR="00815FEF" w:rsidRDefault="00D5300D" w:rsidP="00815FEF">
      <w:pPr>
        <w:pStyle w:val="Nadpis3"/>
      </w:pPr>
      <w:bookmarkStart w:id="28" w:name="_Toc447380512"/>
      <w:bookmarkStart w:id="29" w:name="_Toc448208891"/>
      <w:r>
        <w:t>Řád zbožných škol - p</w:t>
      </w:r>
      <w:r w:rsidR="00815FEF">
        <w:t>iaristé</w:t>
      </w:r>
      <w:bookmarkEnd w:id="28"/>
      <w:bookmarkEnd w:id="29"/>
    </w:p>
    <w:p w:rsidR="00425555" w:rsidRDefault="00A12A3F" w:rsidP="00FF797B">
      <w:pPr>
        <w:pStyle w:val="normlnMM"/>
      </w:pPr>
      <w:r>
        <w:t>Dalším řádem, který se orientoval na výchovu</w:t>
      </w:r>
      <w:r w:rsidR="00DE0588">
        <w:t xml:space="preserve"> a vzdělávání</w:t>
      </w:r>
      <w:r w:rsidR="00A164C8">
        <w:t xml:space="preserve"> mládeže byl </w:t>
      </w:r>
      <w:r w:rsidR="00112A9A">
        <w:t xml:space="preserve">Řád </w:t>
      </w:r>
      <w:r w:rsidR="00A164C8">
        <w:t>bratří zbožných škol</w:t>
      </w:r>
      <w:r w:rsidR="00112A9A">
        <w:t xml:space="preserve"> -</w:t>
      </w:r>
      <w:r w:rsidR="0024317C">
        <w:t xml:space="preserve"> p</w:t>
      </w:r>
      <w:r w:rsidR="0012399D">
        <w:t>iaristů</w:t>
      </w:r>
      <w:r>
        <w:t>, kteří</w:t>
      </w:r>
      <w:r w:rsidR="001A1F83">
        <w:t xml:space="preserve"> b</w:t>
      </w:r>
      <w:r w:rsidR="0024317C">
        <w:t>yli založeni roku 1597 v Římě. Do našich končin</w:t>
      </w:r>
      <w:r>
        <w:t xml:space="preserve"> přišli roku 1631. Jejich zakladatel</w:t>
      </w:r>
      <w:r w:rsidR="00DE0588">
        <w:t>em byl</w:t>
      </w:r>
      <w:r w:rsidR="000A77FA">
        <w:t xml:space="preserve"> svatý</w:t>
      </w:r>
      <w:r w:rsidR="00DE0588">
        <w:t xml:space="preserve"> Josef </w:t>
      </w:r>
      <w:proofErr w:type="spellStart"/>
      <w:r w:rsidR="00DE0588">
        <w:t>Kalasanský</w:t>
      </w:r>
      <w:proofErr w:type="spellEnd"/>
      <w:r w:rsidR="00DE0588">
        <w:t xml:space="preserve">. Tento řád se snažil </w:t>
      </w:r>
      <w:r>
        <w:t xml:space="preserve"> nabídnout v</w:t>
      </w:r>
      <w:r w:rsidR="00A164C8">
        <w:t>zdělání i chudým dětem a  orientoval se na všechny stupně vzdělání.</w:t>
      </w:r>
      <w:r w:rsidR="00DE0588">
        <w:t xml:space="preserve"> </w:t>
      </w:r>
      <w:r w:rsidR="00A164C8">
        <w:t xml:space="preserve">První školu zřídili roku 1631 </w:t>
      </w:r>
      <w:r w:rsidR="000F219C">
        <w:br/>
      </w:r>
      <w:r w:rsidR="00A164C8">
        <w:t>v Mikulově, následovalo o</w:t>
      </w:r>
      <w:r w:rsidR="000A77FA">
        <w:t>tevření škol v Litomyšli a v Praze</w:t>
      </w:r>
      <w:r w:rsidR="00A164C8">
        <w:t xml:space="preserve">. </w:t>
      </w:r>
      <w:r w:rsidR="00425D93">
        <w:t>Piaristé byli více nábožensky tolerantní než příslušníci Tovaryšstva Ježíšova, v</w:t>
      </w:r>
      <w:r w:rsidR="0024317C">
        <w:t xml:space="preserve"> hodinách dokonce používali </w:t>
      </w:r>
      <w:r w:rsidR="0012399D">
        <w:t>některé příručky Jana Á</w:t>
      </w:r>
      <w:r w:rsidR="00425D93">
        <w:t>mose Komenského</w:t>
      </w:r>
      <w:sdt>
        <w:sdtPr>
          <w:id w:val="526569992"/>
          <w:citation/>
        </w:sdtPr>
        <w:sdtContent>
          <w:fldSimple w:instr=" CITATION Jův07 \l 1029 ">
            <w:r w:rsidR="0058426C">
              <w:rPr>
                <w:noProof/>
              </w:rPr>
              <w:t xml:space="preserve"> (Jůva, 2007)</w:t>
            </w:r>
          </w:fldSimple>
        </w:sdtContent>
      </w:sdt>
      <w:r w:rsidR="00425D93">
        <w:t xml:space="preserve">. </w:t>
      </w:r>
    </w:p>
    <w:p w:rsidR="000A77FA" w:rsidRPr="00294878" w:rsidRDefault="005E189B" w:rsidP="00FF797B">
      <w:pPr>
        <w:pStyle w:val="normlnMM"/>
        <w:rPr>
          <w:i/>
        </w:rPr>
      </w:pPr>
      <w:r>
        <w:t xml:space="preserve">Pro Piaristy bylo </w:t>
      </w:r>
      <w:r w:rsidR="002E0F32">
        <w:t>nej</w:t>
      </w:r>
      <w:r>
        <w:t>důležit</w:t>
      </w:r>
      <w:r w:rsidR="002E0F32">
        <w:t>ější, aby děti da</w:t>
      </w:r>
      <w:r w:rsidR="0012399D">
        <w:t>né problematice dobře porozuměly a aby nově nabyté vědomosti a dovednosti dovedly využít i v praxi</w:t>
      </w:r>
      <w:r w:rsidR="002E0F32">
        <w:t xml:space="preserve">. </w:t>
      </w:r>
      <w:r w:rsidR="000A77FA">
        <w:t>Podle Tomáška</w:t>
      </w:r>
      <w:r w:rsidR="00472E75">
        <w:t xml:space="preserve"> (1939, str. 30)</w:t>
      </w:r>
      <w:r w:rsidR="000A77FA">
        <w:t xml:space="preserve">: </w:t>
      </w:r>
      <w:r w:rsidR="000A77FA" w:rsidRPr="00294878">
        <w:rPr>
          <w:i/>
        </w:rPr>
        <w:t>"</w:t>
      </w:r>
      <w:r w:rsidR="007600EE" w:rsidRPr="00294878">
        <w:rPr>
          <w:i/>
        </w:rPr>
        <w:t xml:space="preserve">Paměti chovanců nemá </w:t>
      </w:r>
      <w:proofErr w:type="spellStart"/>
      <w:r w:rsidR="007600EE" w:rsidRPr="00294878">
        <w:rPr>
          <w:i/>
        </w:rPr>
        <w:t>býti</w:t>
      </w:r>
      <w:proofErr w:type="spellEnd"/>
      <w:r w:rsidR="007600EE" w:rsidRPr="00294878">
        <w:rPr>
          <w:i/>
        </w:rPr>
        <w:t xml:space="preserve"> vštěpováno, čemu nebylo porozuměno; všem vědomostem má </w:t>
      </w:r>
      <w:r w:rsidR="000F219C">
        <w:rPr>
          <w:i/>
        </w:rPr>
        <w:br/>
      </w:r>
      <w:r w:rsidR="007600EE" w:rsidRPr="00294878">
        <w:rPr>
          <w:i/>
        </w:rPr>
        <w:t xml:space="preserve">se mládež </w:t>
      </w:r>
      <w:proofErr w:type="spellStart"/>
      <w:r w:rsidR="007600EE" w:rsidRPr="00294878">
        <w:rPr>
          <w:i/>
        </w:rPr>
        <w:t>naučiti</w:t>
      </w:r>
      <w:proofErr w:type="spellEnd"/>
      <w:r w:rsidR="007600EE" w:rsidRPr="00294878">
        <w:rPr>
          <w:i/>
        </w:rPr>
        <w:t xml:space="preserve"> hlavně prakticky."</w:t>
      </w:r>
    </w:p>
    <w:p w:rsidR="00A12A3F" w:rsidRDefault="00DE0588" w:rsidP="00FF797B">
      <w:pPr>
        <w:pStyle w:val="normlnMM"/>
      </w:pPr>
      <w:r>
        <w:t>Mezi jej</w:t>
      </w:r>
      <w:r w:rsidR="00E858D4">
        <w:t xml:space="preserve">ich nejvýznamnější činnost </w:t>
      </w:r>
      <w:r>
        <w:t>patřilo z</w:t>
      </w:r>
      <w:r w:rsidR="00A164C8">
        <w:t>řizování škol, pastorace a misi</w:t>
      </w:r>
      <w:r>
        <w:t xml:space="preserve">e. Významným piaristou u nás byl například </w:t>
      </w:r>
      <w:proofErr w:type="spellStart"/>
      <w:r>
        <w:t>Gelasius</w:t>
      </w:r>
      <w:proofErr w:type="spellEnd"/>
      <w:r>
        <w:t xml:space="preserve"> </w:t>
      </w:r>
      <w:proofErr w:type="spellStart"/>
      <w:r>
        <w:t>Dobner</w:t>
      </w:r>
      <w:proofErr w:type="spellEnd"/>
      <w:r w:rsidR="00DE1058">
        <w:rPr>
          <w:rStyle w:val="Znakapoznpodarou"/>
        </w:rPr>
        <w:footnoteReference w:id="6"/>
      </w:r>
      <w:r w:rsidR="00DE1058">
        <w:t>.</w:t>
      </w:r>
    </w:p>
    <w:p w:rsidR="001A1F83" w:rsidRDefault="00C2758B" w:rsidP="001A1F83">
      <w:pPr>
        <w:pStyle w:val="Nadpis3"/>
      </w:pPr>
      <w:bookmarkStart w:id="30" w:name="_Toc447380513"/>
      <w:bookmarkStart w:id="31" w:name="_Toc448208892"/>
      <w:r>
        <w:t xml:space="preserve">Římská unie řádu svaté </w:t>
      </w:r>
      <w:proofErr w:type="spellStart"/>
      <w:r>
        <w:t>Voršily</w:t>
      </w:r>
      <w:proofErr w:type="spellEnd"/>
      <w:r>
        <w:t xml:space="preserve"> - </w:t>
      </w:r>
      <w:proofErr w:type="spellStart"/>
      <w:r w:rsidR="00A166C0">
        <w:t>v</w:t>
      </w:r>
      <w:r w:rsidR="001A1F83">
        <w:t>oršilky</w:t>
      </w:r>
      <w:bookmarkEnd w:id="30"/>
      <w:bookmarkEnd w:id="31"/>
      <w:proofErr w:type="spellEnd"/>
    </w:p>
    <w:p w:rsidR="001B2066" w:rsidRPr="00BF412B" w:rsidRDefault="00C2758B" w:rsidP="001B2066">
      <w:pPr>
        <w:pStyle w:val="normlnMM"/>
        <w:rPr>
          <w:color w:val="000000" w:themeColor="text1"/>
        </w:rPr>
      </w:pPr>
      <w:r>
        <w:t xml:space="preserve">Zakladatelkou řádu </w:t>
      </w:r>
      <w:proofErr w:type="spellStart"/>
      <w:r>
        <w:t>v</w:t>
      </w:r>
      <w:r w:rsidR="001B2066">
        <w:t>oršilek</w:t>
      </w:r>
      <w:proofErr w:type="spellEnd"/>
      <w:r w:rsidR="001B2066">
        <w:t xml:space="preserve"> je svatá Angela </w:t>
      </w:r>
      <w:proofErr w:type="spellStart"/>
      <w:r w:rsidR="001B2066">
        <w:t>Meri</w:t>
      </w:r>
      <w:r w:rsidR="00DD1B81">
        <w:t>c</w:t>
      </w:r>
      <w:r w:rsidR="001B2066">
        <w:t>i</w:t>
      </w:r>
      <w:proofErr w:type="spellEnd"/>
      <w:r w:rsidR="001B2066">
        <w:t xml:space="preserve">, která jej založila roku 1535 </w:t>
      </w:r>
      <w:r w:rsidR="000F219C">
        <w:br/>
      </w:r>
      <w:r w:rsidR="001B2066">
        <w:t>v severní Itálii. Angela se snažila své svěřenkyně učit a vycho</w:t>
      </w:r>
      <w:r w:rsidR="00BC1B44">
        <w:t>vávat, jako by byla jejich matkou</w:t>
      </w:r>
      <w:r w:rsidR="001B2066">
        <w:t>. Její následovnice tak získaly ideál, ze kterého sálalo mateřství.</w:t>
      </w:r>
      <w:r w:rsidR="001914AA">
        <w:rPr>
          <w:rStyle w:val="Znakapoznpodarou"/>
        </w:rPr>
        <w:footnoteReference w:id="7"/>
      </w:r>
      <w:r w:rsidR="001B2066">
        <w:t xml:space="preserve"> Tomuto pedagogickému směru říkáme </w:t>
      </w:r>
      <w:proofErr w:type="spellStart"/>
      <w:r w:rsidR="001B2066">
        <w:t>Mericiánská</w:t>
      </w:r>
      <w:proofErr w:type="spellEnd"/>
      <w:r w:rsidR="001B2066">
        <w:t xml:space="preserve"> pedagogika. Nejvíce se zabývala obnovou křesťanských rodin, výchovou dívek a pomoci nemocným.</w:t>
      </w:r>
      <w:r w:rsidR="00840B74">
        <w:t xml:space="preserve"> </w:t>
      </w:r>
      <w:r w:rsidR="00472E75" w:rsidRPr="00BF412B">
        <w:rPr>
          <w:color w:val="000000" w:themeColor="text1"/>
        </w:rPr>
        <w:t>(Voršilská pedagogika - Odkaz svaté Anděly, 2015)</w:t>
      </w:r>
    </w:p>
    <w:p w:rsidR="001A1F83" w:rsidRPr="00BF412B" w:rsidRDefault="001A1F83" w:rsidP="001A1F83">
      <w:pPr>
        <w:pStyle w:val="normlnMM"/>
        <w:rPr>
          <w:color w:val="000000" w:themeColor="text1"/>
        </w:rPr>
      </w:pPr>
      <w:r>
        <w:t xml:space="preserve">První </w:t>
      </w:r>
      <w:r w:rsidR="00A3551C">
        <w:t xml:space="preserve">sestry </w:t>
      </w:r>
      <w:proofErr w:type="spellStart"/>
      <w:r w:rsidR="00C2758B">
        <w:t>v</w:t>
      </w:r>
      <w:r>
        <w:t>oršil</w:t>
      </w:r>
      <w:r w:rsidR="00A3551C">
        <w:t>ky</w:t>
      </w:r>
      <w:proofErr w:type="spellEnd"/>
      <w:r w:rsidR="00425555">
        <w:t xml:space="preserve"> přišly do Prahy roku 1655 a od počátku se těšily dobré pověsti. </w:t>
      </w:r>
      <w:r w:rsidR="00957F83">
        <w:t>Proto jim byla svěřována péče o vzdělávání šlechtických dívek.</w:t>
      </w:r>
      <w:r w:rsidR="00A3551C">
        <w:t xml:space="preserve"> První chlapci mohli navštěvovat voršilské školy až v první polovině dvacátého století. </w:t>
      </w:r>
      <w:r w:rsidR="00957F83">
        <w:t xml:space="preserve">Roku 1678 si </w:t>
      </w:r>
      <w:proofErr w:type="spellStart"/>
      <w:r w:rsidR="00C2758B">
        <w:t>v</w:t>
      </w:r>
      <w:r w:rsidR="00425555">
        <w:t>oršilky</w:t>
      </w:r>
      <w:proofErr w:type="spellEnd"/>
      <w:r w:rsidR="00425555">
        <w:t xml:space="preserve"> </w:t>
      </w:r>
      <w:r w:rsidR="000F219C">
        <w:br/>
      </w:r>
      <w:r w:rsidR="00840B74">
        <w:t>v Praze postavily klášter a p</w:t>
      </w:r>
      <w:r w:rsidR="00957F83">
        <w:t xml:space="preserve">ostupně se začaly rozšiřovat i do dalších částí naší země. Roku </w:t>
      </w:r>
      <w:r w:rsidR="00957F83">
        <w:lastRenderedPageBreak/>
        <w:t>1697 byl také zřízen klášter v Olomouci.</w:t>
      </w:r>
      <w:r w:rsidR="00A3551C">
        <w:t xml:space="preserve"> Mezi </w:t>
      </w:r>
      <w:r w:rsidR="005B373D">
        <w:t>široké spektrum předmětů</w:t>
      </w:r>
      <w:r w:rsidR="00C2758B">
        <w:t xml:space="preserve">, které </w:t>
      </w:r>
      <w:proofErr w:type="spellStart"/>
      <w:r w:rsidR="00C2758B">
        <w:t>v</w:t>
      </w:r>
      <w:r w:rsidR="00A3551C">
        <w:t>oršilky</w:t>
      </w:r>
      <w:proofErr w:type="spellEnd"/>
      <w:r w:rsidR="00A3551C">
        <w:t xml:space="preserve"> vyučovaly patřilo</w:t>
      </w:r>
      <w:r w:rsidR="00A3551C" w:rsidRPr="00A3551C">
        <w:t>: náboženství, mravouka, počty a měřičství, němčina, čeština, zeměpis, domácí hospodářství, přírodověda, země</w:t>
      </w:r>
      <w:r w:rsidR="00A3551C">
        <w:t xml:space="preserve">pis a </w:t>
      </w:r>
      <w:r w:rsidR="00A3551C" w:rsidRPr="00A3551C">
        <w:t>dějepis, krasopis, kreslení, tělocvik, vychovatelství, francouzština, ruční práce, těsnopis a zpěv</w:t>
      </w:r>
      <w:r w:rsidR="00A3551C">
        <w:t>.</w:t>
      </w:r>
      <w:r w:rsidR="00472E75">
        <w:t xml:space="preserve"> (</w:t>
      </w:r>
      <w:proofErr w:type="spellStart"/>
      <w:r w:rsidR="00472E75" w:rsidRPr="00BF412B">
        <w:rPr>
          <w:color w:val="000000" w:themeColor="text1"/>
        </w:rPr>
        <w:t>Voršilky</w:t>
      </w:r>
      <w:proofErr w:type="spellEnd"/>
      <w:r w:rsidR="00472E75" w:rsidRPr="00BF412B">
        <w:rPr>
          <w:color w:val="000000" w:themeColor="text1"/>
        </w:rPr>
        <w:t xml:space="preserve"> v Čechách - historie, 2015)</w:t>
      </w:r>
    </w:p>
    <w:p w:rsidR="00557507" w:rsidRDefault="00557507" w:rsidP="00E70D59">
      <w:pPr>
        <w:pStyle w:val="normlnMM"/>
      </w:pPr>
      <w:r>
        <w:t>Jejich systém výchovy a vzdělávání byl založen na optimismu, na</w:t>
      </w:r>
      <w:r w:rsidR="001B2066">
        <w:t xml:space="preserve"> vítězství dobra </w:t>
      </w:r>
      <w:r w:rsidR="000F219C">
        <w:br/>
      </w:r>
      <w:r w:rsidR="001B2066">
        <w:t xml:space="preserve">a zdar práce. Sestry </w:t>
      </w:r>
      <w:proofErr w:type="spellStart"/>
      <w:r w:rsidR="00C2758B">
        <w:t>v</w:t>
      </w:r>
      <w:r w:rsidR="00151DBE">
        <w:t>oršilky</w:t>
      </w:r>
      <w:proofErr w:type="spellEnd"/>
      <w:r w:rsidR="00151DBE">
        <w:t xml:space="preserve"> také </w:t>
      </w:r>
      <w:r w:rsidR="001B2066">
        <w:t>o</w:t>
      </w:r>
      <w:r>
        <w:t>dmítaly jakékoli fyzické tresty.</w:t>
      </w:r>
      <w:sdt>
        <w:sdtPr>
          <w:id w:val="526569995"/>
          <w:citation/>
        </w:sdtPr>
        <w:sdtContent>
          <w:fldSimple w:instr=" CITATION Mor00 \l 1029 ">
            <w:r w:rsidR="0058426C">
              <w:rPr>
                <w:noProof/>
              </w:rPr>
              <w:t xml:space="preserve"> (Morkes, 2000)</w:t>
            </w:r>
          </w:fldSimple>
        </w:sdtContent>
      </w:sdt>
    </w:p>
    <w:p w:rsidR="00312D68" w:rsidRPr="00312D68" w:rsidRDefault="00F976DF" w:rsidP="00312D68">
      <w:pPr>
        <w:pStyle w:val="normlnMM"/>
      </w:pPr>
      <w:r>
        <w:t>Po komunistickém převratu</w:t>
      </w:r>
      <w:r w:rsidR="00151DBE">
        <w:t xml:space="preserve"> </w:t>
      </w:r>
      <w:r w:rsidR="00C2758B">
        <w:t xml:space="preserve">byly </w:t>
      </w:r>
      <w:proofErr w:type="spellStart"/>
      <w:r w:rsidR="00C2758B">
        <w:t>v</w:t>
      </w:r>
      <w:r>
        <w:t>oršilky</w:t>
      </w:r>
      <w:proofErr w:type="spellEnd"/>
      <w:r w:rsidR="00C707D7">
        <w:t xml:space="preserve">, stejně jako </w:t>
      </w:r>
      <w:r w:rsidR="00151DBE">
        <w:t xml:space="preserve">ostatní </w:t>
      </w:r>
      <w:r w:rsidR="0004144F">
        <w:t xml:space="preserve">mužské a ženské </w:t>
      </w:r>
      <w:r w:rsidR="00151DBE">
        <w:t>řehole,</w:t>
      </w:r>
      <w:r w:rsidR="00C707D7">
        <w:t xml:space="preserve"> tvrdě</w:t>
      </w:r>
      <w:r>
        <w:t xml:space="preserve"> </w:t>
      </w:r>
      <w:r w:rsidR="00151DBE">
        <w:t>perzekuovány</w:t>
      </w:r>
      <w:r w:rsidR="00C707D7">
        <w:rPr>
          <w:rStyle w:val="Znakapoznpodarou"/>
        </w:rPr>
        <w:footnoteReference w:id="8"/>
      </w:r>
      <w:r w:rsidR="00C707D7">
        <w:t xml:space="preserve">. </w:t>
      </w:r>
    </w:p>
    <w:p w:rsidR="00312D68" w:rsidRPr="00312D68" w:rsidRDefault="00312D68" w:rsidP="00312D68">
      <w:pPr>
        <w:pStyle w:val="Nadpis2"/>
      </w:pPr>
      <w:bookmarkStart w:id="32" w:name="_Toc447380514"/>
      <w:bookmarkStart w:id="33" w:name="_Toc448208893"/>
      <w:r>
        <w:t>Reformace</w:t>
      </w:r>
      <w:r w:rsidR="004E6284">
        <w:t xml:space="preserve"> a její vliv na školství</w:t>
      </w:r>
      <w:bookmarkEnd w:id="32"/>
      <w:bookmarkEnd w:id="33"/>
    </w:p>
    <w:p w:rsidR="008268D6" w:rsidRDefault="008268D6" w:rsidP="002047A1">
      <w:pPr>
        <w:pStyle w:val="normlnMM"/>
      </w:pPr>
      <w:r>
        <w:t>Před obdobím reformace se ve společnosti prosadil nový směr - humanismus.</w:t>
      </w:r>
      <w:r w:rsidR="00696E12">
        <w:t xml:space="preserve"> Jeho hlavním rysem byl příklon k jazyku vzdělanců - k latině ve všech odvětvích církevního kulturního života. A tedy i ve vzdělávání. To se navíc stalo dostupnějším zejména díky vynálezu knihtisku. Nejvíce byly oceňovány pedagogické a filosofické příručky Platona </w:t>
      </w:r>
      <w:r w:rsidR="000F219C">
        <w:br/>
      </w:r>
      <w:r w:rsidR="00696E12">
        <w:t>a Aristotela, kt</w:t>
      </w:r>
      <w:r w:rsidR="0004144F">
        <w:t>eré byly</w:t>
      </w:r>
      <w:r w:rsidR="00696E12">
        <w:t xml:space="preserve"> sloučeny s  myšlenkami křesťanskými. Stěžejní bod veškerého vzdělávání byla </w:t>
      </w:r>
      <w:r w:rsidR="0004144F">
        <w:t>rodina, která měla dítěti především</w:t>
      </w:r>
      <w:r w:rsidR="00696E12">
        <w:t xml:space="preserve"> předat křesťanskou kázeň</w:t>
      </w:r>
      <w:r w:rsidR="0004144F">
        <w:t xml:space="preserve"> a hodnoty</w:t>
      </w:r>
      <w:r w:rsidR="00696E12">
        <w:t>.</w:t>
      </w:r>
      <w:sdt>
        <w:sdtPr>
          <w:id w:val="187145012"/>
          <w:citation/>
        </w:sdtPr>
        <w:sdtContent>
          <w:fldSimple w:instr=" CITATION Kal10 \l 1029 ">
            <w:r w:rsidR="0058426C">
              <w:rPr>
                <w:noProof/>
              </w:rPr>
              <w:t xml:space="preserve"> (Kalina, 1910)</w:t>
            </w:r>
          </w:fldSimple>
        </w:sdtContent>
      </w:sdt>
    </w:p>
    <w:p w:rsidR="002047A1" w:rsidRPr="002047A1" w:rsidRDefault="00696E12" w:rsidP="002047A1">
      <w:pPr>
        <w:pStyle w:val="normlnMM"/>
      </w:pPr>
      <w:r>
        <w:t>Pozdější u</w:t>
      </w:r>
      <w:r w:rsidR="00555548">
        <w:t>dálosti reformace měly velký vliv především na školy nekatolického vyznání, v malé míře pak i na školy katolické.</w:t>
      </w:r>
      <w:r w:rsidR="00E67513">
        <w:t xml:space="preserve"> </w:t>
      </w:r>
      <w:r w:rsidR="00B013E4">
        <w:t>Obecně lze tvrdit, že</w:t>
      </w:r>
      <w:r w:rsidR="001B2A88">
        <w:t xml:space="preserve"> v</w:t>
      </w:r>
      <w:r w:rsidR="00E67513">
        <w:t>e školách většinou panovala mírná kázeň a za základní metodu bylo považováno</w:t>
      </w:r>
      <w:r w:rsidR="001B2A88">
        <w:t xml:space="preserve"> předříkání a vysvětlování</w:t>
      </w:r>
      <w:r w:rsidR="00A62CA5">
        <w:t>. Především bylo</w:t>
      </w:r>
      <w:r w:rsidR="003D7639">
        <w:t xml:space="preserve"> </w:t>
      </w:r>
      <w:r w:rsidR="00A62CA5">
        <w:t>upřednostňováno</w:t>
      </w:r>
      <w:r w:rsidR="00E67513">
        <w:t xml:space="preserve"> pamětné učení. Významnou složkou výuky</w:t>
      </w:r>
      <w:r w:rsidR="00A62CA5">
        <w:t xml:space="preserve"> byly protestantské nebo</w:t>
      </w:r>
      <w:r w:rsidR="00E67513">
        <w:t xml:space="preserve"> katolické katechismy. Byly vyučovány podle toho, která konfese byla zřizovatelem dané školy.</w:t>
      </w:r>
      <w:r w:rsidR="001B2A88">
        <w:t xml:space="preserve"> Zásadní nevýhodou byla absence vzdělávacích ústavů pro učitele </w:t>
      </w:r>
      <w:r w:rsidR="000F219C">
        <w:br/>
      </w:r>
      <w:r w:rsidR="001B2A88">
        <w:t>a je</w:t>
      </w:r>
      <w:r w:rsidR="003D7639">
        <w:t>jich</w:t>
      </w:r>
      <w:r w:rsidR="001B2A88">
        <w:t xml:space="preserve"> finanční ohodnocení. </w:t>
      </w:r>
      <w:r w:rsidR="003D7639">
        <w:t>Výuka také často postrádala užití jakýchkoli metod a na žácích byla vyžadována přísná, až surová kázeň. Navíc ani</w:t>
      </w:r>
      <w:r w:rsidR="00A62CA5">
        <w:t xml:space="preserve"> bohužel</w:t>
      </w:r>
      <w:r w:rsidR="003D7639">
        <w:t xml:space="preserve"> n</w:t>
      </w:r>
      <w:r w:rsidR="001B2A88">
        <w:t>ebyla stanovena povinná školní docházka.</w:t>
      </w:r>
      <w:r w:rsidR="00A62CA5">
        <w:t xml:space="preserve"> Vyučování mělo probíhat </w:t>
      </w:r>
      <w:r w:rsidR="00A62CA5" w:rsidRPr="00A62CA5">
        <w:t>podle</w:t>
      </w:r>
      <w:r w:rsidR="00FF5FDC" w:rsidRPr="00A62CA5">
        <w:t xml:space="preserve"> nařízení školských řádů katolickým </w:t>
      </w:r>
      <w:r w:rsidR="000F219C">
        <w:br/>
      </w:r>
      <w:r w:rsidR="00FF5FDC" w:rsidRPr="00A62CA5">
        <w:t xml:space="preserve">a protestantským školám. Podle </w:t>
      </w:r>
      <w:r w:rsidR="003D7639" w:rsidRPr="00A62CA5">
        <w:t>těchto příkaz</w:t>
      </w:r>
      <w:r w:rsidR="003D7639">
        <w:t>ů</w:t>
      </w:r>
      <w:r w:rsidR="00FF5FDC">
        <w:t xml:space="preserve"> se žáci měli v mateřském jazyce učit číst, psát, zpívat církevní písně a znát malý katechismus. </w:t>
      </w:r>
      <w:r w:rsidR="003D7639">
        <w:t xml:space="preserve">Tato pravidla </w:t>
      </w:r>
      <w:r w:rsidR="00FF5FDC">
        <w:t>však zůstal</w:t>
      </w:r>
      <w:r w:rsidR="003D7639">
        <w:t>a</w:t>
      </w:r>
      <w:r w:rsidR="00FF5FDC">
        <w:t xml:space="preserve"> jen na papíře.</w:t>
      </w:r>
      <w:r w:rsidR="003D7639">
        <w:t xml:space="preserve"> Vývoj škol zastavily husitské války. Další rozkvět přišel až po nich</w:t>
      </w:r>
      <w:r w:rsidR="00A62CA5">
        <w:t xml:space="preserve"> tj.</w:t>
      </w:r>
      <w:r w:rsidR="003D7639">
        <w:t xml:space="preserve"> v posledních desetiletích </w:t>
      </w:r>
      <w:r w:rsidR="00D25604">
        <w:t>15. století</w:t>
      </w:r>
      <w:r w:rsidR="00713C3C">
        <w:t>. V č</w:t>
      </w:r>
      <w:r w:rsidR="00892E48">
        <w:t>eských zemích se tehdy lid</w:t>
      </w:r>
      <w:r w:rsidR="00D25604">
        <w:t xml:space="preserve"> dělil dle vyznání na: utrakvisty, katolíky a Jednotu českých bratří.</w:t>
      </w:r>
      <w:sdt>
        <w:sdtPr>
          <w:id w:val="187145011"/>
          <w:citation/>
        </w:sdtPr>
        <w:sdtContent>
          <w:fldSimple w:instr=" CITATION Kal10 \l 1029 ">
            <w:r w:rsidR="0058426C">
              <w:rPr>
                <w:noProof/>
              </w:rPr>
              <w:t xml:space="preserve"> (Kalina, 1910)</w:t>
            </w:r>
          </w:fldSimple>
        </w:sdtContent>
      </w:sdt>
    </w:p>
    <w:p w:rsidR="00513FD9" w:rsidRDefault="009F7CA1" w:rsidP="00555548">
      <w:pPr>
        <w:pStyle w:val="Nadpis3"/>
      </w:pPr>
      <w:bookmarkStart w:id="34" w:name="_Toc447380515"/>
      <w:bookmarkStart w:id="35" w:name="_Toc448208894"/>
      <w:r>
        <w:t>Vzdělávání na bratrských školách</w:t>
      </w:r>
      <w:bookmarkEnd w:id="34"/>
      <w:bookmarkEnd w:id="35"/>
    </w:p>
    <w:p w:rsidR="0026678A" w:rsidRDefault="00356308" w:rsidP="004F3197">
      <w:pPr>
        <w:pStyle w:val="normlnMM"/>
      </w:pPr>
      <w:r>
        <w:t>Své vzdělávací instituce</w:t>
      </w:r>
      <w:r w:rsidR="00536DDE">
        <w:t xml:space="preserve"> u nás zakládaly</w:t>
      </w:r>
      <w:r w:rsidR="00EC49DD">
        <w:t xml:space="preserve"> také</w:t>
      </w:r>
      <w:r w:rsidR="006B7968">
        <w:t xml:space="preserve"> protestantské církve</w:t>
      </w:r>
      <w:r w:rsidR="00B013E4">
        <w:t>. Jejich významným přestavitelem byla</w:t>
      </w:r>
      <w:r w:rsidR="00976CE7">
        <w:t xml:space="preserve"> Jednota bratrská</w:t>
      </w:r>
      <w:r w:rsidR="00A9539E">
        <w:t>, která</w:t>
      </w:r>
      <w:r w:rsidR="00976CE7">
        <w:t xml:space="preserve"> vzniklá roku 1457. Již od počátku se </w:t>
      </w:r>
      <w:r w:rsidR="00B013E4">
        <w:t xml:space="preserve">tato církev </w:t>
      </w:r>
      <w:r w:rsidR="00976CE7">
        <w:t>musela vyrovnávat s negativními postoji</w:t>
      </w:r>
      <w:r w:rsidR="00536DDE">
        <w:t xml:space="preserve"> vůči své osobě</w:t>
      </w:r>
      <w:r w:rsidR="00976CE7">
        <w:t xml:space="preserve"> </w:t>
      </w:r>
      <w:r w:rsidR="00536DDE">
        <w:t xml:space="preserve">ve </w:t>
      </w:r>
      <w:r w:rsidR="00976CE7">
        <w:t>společnosti. Postupem času se ale výchova a vzdělávání st</w:t>
      </w:r>
      <w:r w:rsidR="00B013E4">
        <w:t>aly nejtypičtějším rysem konfese</w:t>
      </w:r>
      <w:r w:rsidR="00E13E50">
        <w:t xml:space="preserve">, založené na myšlenkách </w:t>
      </w:r>
      <w:r w:rsidR="006B7968">
        <w:t xml:space="preserve">významného představitele české reformace </w:t>
      </w:r>
      <w:r w:rsidR="00E13E50">
        <w:t xml:space="preserve">Petra </w:t>
      </w:r>
      <w:proofErr w:type="spellStart"/>
      <w:r w:rsidR="00E13E50">
        <w:t>Chelčického</w:t>
      </w:r>
      <w:proofErr w:type="spellEnd"/>
      <w:r w:rsidR="00976CE7">
        <w:t xml:space="preserve">.  </w:t>
      </w:r>
    </w:p>
    <w:p w:rsidR="00A37DDB" w:rsidRDefault="00976CE7" w:rsidP="004F3197">
      <w:pPr>
        <w:pStyle w:val="normlnMM"/>
      </w:pPr>
      <w:r>
        <w:lastRenderedPageBreak/>
        <w:t xml:space="preserve">Bratrské školy byly zřizovány při sborech a proti školám zřizovaným katolickou církví měly jedno specifikum. </w:t>
      </w:r>
      <w:r w:rsidR="00264D53">
        <w:t xml:space="preserve">Výuku v </w:t>
      </w:r>
      <w:r w:rsidR="006B7968">
        <w:t>češtině vedl učitel</w:t>
      </w:r>
      <w:r w:rsidR="0026678A">
        <w:t xml:space="preserve"> -</w:t>
      </w:r>
      <w:r w:rsidR="006B7968">
        <w:t xml:space="preserve"> </w:t>
      </w:r>
      <w:r>
        <w:t xml:space="preserve">kněz. Žáci byli vedeni k pilnosti a kázni a výchovně vzdělávací proces byl založen na </w:t>
      </w:r>
      <w:r w:rsidR="00E13E50">
        <w:t>hodnotové výchově</w:t>
      </w:r>
      <w:r w:rsidR="00B97E9C">
        <w:t xml:space="preserve">. Největší důraz byl kladen na </w:t>
      </w:r>
      <w:r w:rsidR="00FD56B2">
        <w:t>mravní čistotu a kvalitu charakteru jedince.</w:t>
      </w:r>
      <w:sdt>
        <w:sdtPr>
          <w:id w:val="187145016"/>
          <w:citation/>
        </w:sdtPr>
        <w:sdtContent>
          <w:fldSimple w:instr=" CITATION Mor00 \l 1029 ">
            <w:r w:rsidR="0058426C">
              <w:rPr>
                <w:noProof/>
              </w:rPr>
              <w:t xml:space="preserve"> (Morkes, 2000)</w:t>
            </w:r>
          </w:fldSimple>
        </w:sdtContent>
      </w:sdt>
    </w:p>
    <w:p w:rsidR="000B2D29" w:rsidRPr="00294878" w:rsidRDefault="003D20AD" w:rsidP="004F3197">
      <w:pPr>
        <w:pStyle w:val="normlnMM"/>
        <w:rPr>
          <w:i/>
        </w:rPr>
      </w:pPr>
      <w:r>
        <w:t>O bratrské výchově v 15. století toho mnoho nevíme. Až prameny ze 16. století jsou sdílnější.</w:t>
      </w:r>
      <w:r w:rsidR="00EC49DD">
        <w:t xml:space="preserve"> Základem bratrského pojetí výchovy byla rodina. To potvrzují slova</w:t>
      </w:r>
      <w:r>
        <w:t xml:space="preserve"> Hunter</w:t>
      </w:r>
      <w:r w:rsidR="00C15A89">
        <w:t xml:space="preserve"> (2011, str.20)</w:t>
      </w:r>
      <w:r w:rsidRPr="00294878">
        <w:rPr>
          <w:i/>
        </w:rPr>
        <w:t xml:space="preserve">: </w:t>
      </w:r>
      <w:r w:rsidR="00294878" w:rsidRPr="00294878">
        <w:rPr>
          <w:i/>
        </w:rPr>
        <w:t>"</w:t>
      </w:r>
      <w:r w:rsidRPr="00294878">
        <w:rPr>
          <w:i/>
        </w:rPr>
        <w:t xml:space="preserve">Z počátku bratři neměli vlastní školy, vychovávali své děti a služebnictvo doma, což je velmi podobné i židovské výchově, kde výuka dětí začíná již v rodině. Děti se doma naučily psát, </w:t>
      </w:r>
      <w:r w:rsidR="00294878" w:rsidRPr="00294878">
        <w:rPr>
          <w:i/>
        </w:rPr>
        <w:t>počítat a seznámily se s Biblí.</w:t>
      </w:r>
      <w:r w:rsidRPr="00294878">
        <w:rPr>
          <w:i/>
        </w:rPr>
        <w:t xml:space="preserve">" </w:t>
      </w:r>
    </w:p>
    <w:p w:rsidR="003D20AD" w:rsidRDefault="003D20AD" w:rsidP="004F3197">
      <w:pPr>
        <w:pStyle w:val="normlnMM"/>
      </w:pPr>
      <w:r>
        <w:t>Po tomto vzdělávacím základu</w:t>
      </w:r>
      <w:r w:rsidR="005A4436">
        <w:t xml:space="preserve"> učeném v mateřštině se pokračovalo</w:t>
      </w:r>
      <w:r>
        <w:t xml:space="preserve"> v katechismu církve. Bratrští učitelé </w:t>
      </w:r>
      <w:r w:rsidR="005A4436">
        <w:t xml:space="preserve">velmi </w:t>
      </w:r>
      <w:r>
        <w:t xml:space="preserve">dbali na propojování teorie s praxí. Proto měly na školách své místo </w:t>
      </w:r>
      <w:r w:rsidR="005A4436">
        <w:t xml:space="preserve">také </w:t>
      </w:r>
      <w:r>
        <w:t>návštěvy různých řemeslníků a řemeslných dílen.</w:t>
      </w:r>
      <w:sdt>
        <w:sdtPr>
          <w:id w:val="187145017"/>
          <w:citation/>
        </w:sdtPr>
        <w:sdtContent>
          <w:fldSimple w:instr=" CITATION Mol56 \l 1029 ">
            <w:r w:rsidR="0058426C">
              <w:rPr>
                <w:noProof/>
              </w:rPr>
              <w:t xml:space="preserve"> (Molnár, 1956)</w:t>
            </w:r>
          </w:fldSimple>
        </w:sdtContent>
      </w:sdt>
    </w:p>
    <w:p w:rsidR="00D41E3F" w:rsidRDefault="00264D53" w:rsidP="004F3197">
      <w:pPr>
        <w:pStyle w:val="normlnMM"/>
      </w:pPr>
      <w:r>
        <w:t>V čele bratrských p</w:t>
      </w:r>
      <w:r w:rsidR="00E13E50">
        <w:t xml:space="preserve">edagogů stála </w:t>
      </w:r>
      <w:r w:rsidR="00C7509C">
        <w:t xml:space="preserve">nejvýznamnější osobnost </w:t>
      </w:r>
      <w:r w:rsidR="009D5D40">
        <w:t xml:space="preserve">dějin </w:t>
      </w:r>
      <w:r w:rsidR="00C7509C">
        <w:t>české pe</w:t>
      </w:r>
      <w:r w:rsidR="00E13E50">
        <w:t xml:space="preserve">dagogiky - </w:t>
      </w:r>
      <w:r w:rsidR="004F3197">
        <w:t>učitel národů Jan Á</w:t>
      </w:r>
      <w:r>
        <w:t xml:space="preserve">mos Komenský. </w:t>
      </w:r>
      <w:r w:rsidR="004F3197">
        <w:t>Stal se</w:t>
      </w:r>
      <w:r w:rsidR="004F3197" w:rsidRPr="004F3197">
        <w:t xml:space="preserve"> </w:t>
      </w:r>
      <w:r w:rsidR="004F3197">
        <w:t xml:space="preserve">významným zakladatelem novověkého školství </w:t>
      </w:r>
      <w:r w:rsidR="000F219C">
        <w:br/>
      </w:r>
      <w:r w:rsidR="004F3197">
        <w:t>a zároveň typickým předsta</w:t>
      </w:r>
      <w:r w:rsidR="00E13E50">
        <w:t>vitelem školy náboženského ducha</w:t>
      </w:r>
      <w:r w:rsidR="004F3197">
        <w:t xml:space="preserve"> a morálky na náboženství založené. </w:t>
      </w:r>
    </w:p>
    <w:p w:rsidR="004F3197" w:rsidRDefault="004F3197" w:rsidP="004F3197">
      <w:pPr>
        <w:pStyle w:val="normlnMM"/>
      </w:pPr>
      <w:r>
        <w:t xml:space="preserve">Ve svém významném díle Didaktika Velká  poukazuje na to, že náš život je přípravou na dokonalejší život po smrti. Během této přípravy by člověk měl poznávat svět, </w:t>
      </w:r>
      <w:r w:rsidR="002E6BA7">
        <w:t xml:space="preserve">celé </w:t>
      </w:r>
      <w:r>
        <w:t xml:space="preserve">tvorstvo a obracet se k Bohu. Tím se stane rozumným, získá poznání, ctnosti a </w:t>
      </w:r>
      <w:r w:rsidR="00746225">
        <w:t xml:space="preserve">hlavně </w:t>
      </w:r>
      <w:r>
        <w:t>pobožnost</w:t>
      </w:r>
      <w:r w:rsidR="00536DDE">
        <w:t>.</w:t>
      </w:r>
      <w:sdt>
        <w:sdtPr>
          <w:id w:val="137078771"/>
          <w:citation/>
        </w:sdtPr>
        <w:sdtContent>
          <w:fldSimple w:instr=" CITATION Tes19 \l 1029 ">
            <w:r w:rsidR="0058426C">
              <w:rPr>
                <w:noProof/>
              </w:rPr>
              <w:t xml:space="preserve"> (Testis, 1919)</w:t>
            </w:r>
          </w:fldSimple>
        </w:sdtContent>
      </w:sdt>
      <w:r w:rsidR="00536DDE">
        <w:t xml:space="preserve"> </w:t>
      </w:r>
      <w:r w:rsidR="00CD7AA1">
        <w:t>Hlavním c</w:t>
      </w:r>
      <w:r w:rsidR="002E6BA7">
        <w:t>ílem Ko</w:t>
      </w:r>
      <w:r w:rsidR="00CD7AA1">
        <w:t>menského pojetí výchovy je tak</w:t>
      </w:r>
      <w:r w:rsidR="002E6BA7">
        <w:t xml:space="preserve"> věčné spojení s Bohem</w:t>
      </w:r>
      <w:r w:rsidR="00172AC8">
        <w:t xml:space="preserve">. Veškeré metody a prostředky výchovy by se </w:t>
      </w:r>
      <w:r w:rsidR="00536DDE">
        <w:t>proto měly přizpůsobit</w:t>
      </w:r>
      <w:r w:rsidR="00CD7AA1">
        <w:t xml:space="preserve"> </w:t>
      </w:r>
      <w:r w:rsidR="00713C3C">
        <w:t>dosažení toho</w:t>
      </w:r>
      <w:r w:rsidR="00172AC8">
        <w:t>to ideálu.</w:t>
      </w:r>
    </w:p>
    <w:p w:rsidR="00B013E4" w:rsidRPr="00DE5697" w:rsidRDefault="002639B3" w:rsidP="004F3197">
      <w:pPr>
        <w:pStyle w:val="normlnMM"/>
      </w:pPr>
      <w:r>
        <w:t>V českých zemích</w:t>
      </w:r>
      <w:r w:rsidR="00714F8A">
        <w:t xml:space="preserve"> postupně vzniklo 51</w:t>
      </w:r>
      <w:r>
        <w:t xml:space="preserve"> škol. Bratrské školy byly zřízeny např. </w:t>
      </w:r>
      <w:r w:rsidR="000F219C">
        <w:br/>
      </w:r>
      <w:r>
        <w:t xml:space="preserve">v působišti Jana </w:t>
      </w:r>
      <w:proofErr w:type="spellStart"/>
      <w:r>
        <w:t>Blahoslava</w:t>
      </w:r>
      <w:proofErr w:type="spellEnd"/>
      <w:r>
        <w:t xml:space="preserve"> v Ivančicích</w:t>
      </w:r>
      <w:r w:rsidR="00A81036">
        <w:t xml:space="preserve"> -</w:t>
      </w:r>
      <w:r w:rsidR="00714F8A">
        <w:t xml:space="preserve"> </w:t>
      </w:r>
      <w:r w:rsidR="00536DDE">
        <w:t xml:space="preserve">zde vznikla </w:t>
      </w:r>
      <w:r w:rsidR="00714F8A">
        <w:t>nejstarší z nich</w:t>
      </w:r>
      <w:r w:rsidR="00536DDE">
        <w:t xml:space="preserve">, další potom např. </w:t>
      </w:r>
      <w:r w:rsidR="000F219C">
        <w:br/>
      </w:r>
      <w:r w:rsidR="00536DDE">
        <w:t>v působištích</w:t>
      </w:r>
      <w:r>
        <w:t xml:space="preserve"> Jana Ámose Komenského v Přerově a </w:t>
      </w:r>
      <w:proofErr w:type="spellStart"/>
      <w:r>
        <w:t>Fulneku</w:t>
      </w:r>
      <w:proofErr w:type="spellEnd"/>
      <w:sdt>
        <w:sdtPr>
          <w:id w:val="264379314"/>
          <w:citation/>
        </w:sdtPr>
        <w:sdtContent>
          <w:fldSimple w:instr=" CITATION Hun11 \l 1029 ">
            <w:r w:rsidR="0058426C">
              <w:rPr>
                <w:noProof/>
              </w:rPr>
              <w:t xml:space="preserve"> (Hunter, 2011)</w:t>
            </w:r>
          </w:fldSimple>
        </w:sdtContent>
      </w:sdt>
    </w:p>
    <w:p w:rsidR="00B013E4" w:rsidRDefault="004F3197" w:rsidP="00FF797B">
      <w:pPr>
        <w:pStyle w:val="normlnMM"/>
      </w:pPr>
      <w:r>
        <w:t xml:space="preserve"> </w:t>
      </w:r>
      <w:r w:rsidR="00F951B5">
        <w:t>Když bylo</w:t>
      </w:r>
      <w:r w:rsidR="00356308">
        <w:t xml:space="preserve"> v roce 1627 v Čechách a </w:t>
      </w:r>
      <w:r w:rsidR="00536DDE">
        <w:t xml:space="preserve">poté </w:t>
      </w:r>
      <w:r w:rsidR="00D41E3F">
        <w:t xml:space="preserve">v roce </w:t>
      </w:r>
      <w:r w:rsidR="00356308">
        <w:t xml:space="preserve">1628 na Moravě </w:t>
      </w:r>
      <w:r w:rsidR="00F951B5">
        <w:t xml:space="preserve">vydáno </w:t>
      </w:r>
      <w:r w:rsidR="00356308">
        <w:t xml:space="preserve">Obnovené zřízení zemské, musel Komenský i všichni jeho souvěrci opustit zemi. </w:t>
      </w:r>
      <w:r w:rsidR="002F65DC">
        <w:t xml:space="preserve">Tento exodus zapříčinil vymizení bratrských škol u nás, </w:t>
      </w:r>
      <w:r w:rsidR="00A81036">
        <w:t xml:space="preserve">logicky pak </w:t>
      </w:r>
      <w:r w:rsidR="00B06894">
        <w:t>fungovaly</w:t>
      </w:r>
      <w:r w:rsidR="00A81036">
        <w:t xml:space="preserve"> </w:t>
      </w:r>
      <w:r w:rsidR="00356308">
        <w:t>pouze v</w:t>
      </w:r>
      <w:r>
        <w:t>e</w:t>
      </w:r>
      <w:r w:rsidR="00356308">
        <w:t xml:space="preserve"> městech, kam </w:t>
      </w:r>
      <w:r w:rsidR="000F219C">
        <w:br/>
      </w:r>
      <w:r w:rsidR="00356308">
        <w:t xml:space="preserve">se </w:t>
      </w:r>
      <w:r w:rsidR="00635951">
        <w:t xml:space="preserve">tito věřící </w:t>
      </w:r>
      <w:r w:rsidR="00356308">
        <w:t>uchýlili.</w:t>
      </w:r>
      <w:r w:rsidR="00F951B5">
        <w:t xml:space="preserve"> </w:t>
      </w:r>
      <w:r w:rsidR="00635951">
        <w:t xml:space="preserve">V pobělohorské době tak vedle světských škol existovaly pouze školy katolické. </w:t>
      </w:r>
      <w:r w:rsidR="00F951B5">
        <w:t xml:space="preserve">Školství bylo organizováno </w:t>
      </w:r>
      <w:r w:rsidR="002639B3">
        <w:t xml:space="preserve">katolickou </w:t>
      </w:r>
      <w:r w:rsidR="00F951B5">
        <w:t>konfesí, která zde měla výsadní postavení.</w:t>
      </w:r>
      <w:r>
        <w:t xml:space="preserve"> Školy byly zakládány </w:t>
      </w:r>
      <w:r w:rsidR="00D618BD">
        <w:t>také biskupství</w:t>
      </w:r>
      <w:r w:rsidR="00491AB0">
        <w:t>mi popř. jinými částmi</w:t>
      </w:r>
      <w:r w:rsidR="002639B3">
        <w:t xml:space="preserve"> této</w:t>
      </w:r>
      <w:r w:rsidR="00B013E4">
        <w:t xml:space="preserve"> církve.</w:t>
      </w:r>
    </w:p>
    <w:p w:rsidR="002F58A7" w:rsidRDefault="009F7CA1" w:rsidP="00CF2892">
      <w:pPr>
        <w:pStyle w:val="Nadpis2"/>
      </w:pPr>
      <w:bookmarkStart w:id="36" w:name="_Toc447380516"/>
      <w:bookmarkStart w:id="37" w:name="_Toc448208895"/>
      <w:r>
        <w:t>Školské r</w:t>
      </w:r>
      <w:r w:rsidR="002F58A7">
        <w:t>eformy Marie Terezie a Josefa II.</w:t>
      </w:r>
      <w:bookmarkEnd w:id="36"/>
      <w:bookmarkEnd w:id="37"/>
    </w:p>
    <w:p w:rsidR="00795641" w:rsidRDefault="00F951B5" w:rsidP="00FF797B">
      <w:pPr>
        <w:pStyle w:val="normlnMM"/>
      </w:pPr>
      <w:r>
        <w:t>Mimořádný význam měly v 18. století Tereziánské a Josefovské reformy.</w:t>
      </w:r>
      <w:r w:rsidR="0086063F">
        <w:t xml:space="preserve"> Do té doby nikdo neřešil požadavky na</w:t>
      </w:r>
      <w:r w:rsidR="002F65DC">
        <w:t xml:space="preserve"> vzdělání</w:t>
      </w:r>
      <w:r w:rsidR="0086063F">
        <w:t xml:space="preserve"> </w:t>
      </w:r>
      <w:r w:rsidR="00423A0A">
        <w:t xml:space="preserve">laického </w:t>
      </w:r>
      <w:r w:rsidR="003A758B">
        <w:t>učitele. Kandidát na vyučujícího m</w:t>
      </w:r>
      <w:r w:rsidR="0086063F">
        <w:t xml:space="preserve">usel pouze vyznat víru a chodit ke příjímání a ke zpovědi. Klasickým reprezentantem učitele byl </w:t>
      </w:r>
      <w:r w:rsidR="003D2864">
        <w:t xml:space="preserve">mnohdy </w:t>
      </w:r>
      <w:r w:rsidR="0086063F">
        <w:t>vysloužilý voják, který sice neměl potíže s kázní a autoritou, ale často mu dělalo problémy samotné čtení či ps</w:t>
      </w:r>
      <w:r w:rsidR="00A95300">
        <w:t>aní a o sčítání a odčítání nemusel mít</w:t>
      </w:r>
      <w:r w:rsidR="0086063F">
        <w:t xml:space="preserve"> tucha.</w:t>
      </w:r>
      <w:r w:rsidR="003D2864">
        <w:t xml:space="preserve"> Není tedy divu, že </w:t>
      </w:r>
      <w:r w:rsidR="006F2D92">
        <w:t xml:space="preserve">se vyšší oblibě </w:t>
      </w:r>
      <w:r w:rsidR="003D2864">
        <w:t xml:space="preserve"> těšily </w:t>
      </w:r>
      <w:r w:rsidR="006F2D92">
        <w:t xml:space="preserve">církevní školy, na kterých </w:t>
      </w:r>
      <w:r w:rsidR="003D2864">
        <w:t>vyučovali</w:t>
      </w:r>
      <w:r w:rsidR="00423A0A">
        <w:t xml:space="preserve"> du</w:t>
      </w:r>
      <w:r w:rsidR="00A95300">
        <w:t>chovní. Ti m</w:t>
      </w:r>
      <w:r w:rsidR="00F4697B">
        <w:t>ěli dostat</w:t>
      </w:r>
      <w:r w:rsidR="002F58A7">
        <w:t xml:space="preserve">ečné vzdělání </w:t>
      </w:r>
      <w:r w:rsidR="000F219C">
        <w:br/>
      </w:r>
      <w:r w:rsidR="002F58A7">
        <w:t xml:space="preserve">a větší cit. </w:t>
      </w:r>
      <w:r w:rsidR="00B06894">
        <w:t>Říkáva</w:t>
      </w:r>
      <w:r w:rsidR="00423A0A">
        <w:t xml:space="preserve">lo se, že se kněz </w:t>
      </w:r>
      <w:r w:rsidR="00A95300">
        <w:t>umí</w:t>
      </w:r>
      <w:r w:rsidR="009813AA">
        <w:t xml:space="preserve"> více </w:t>
      </w:r>
      <w:r w:rsidR="00A95300">
        <w:t>slitovat</w:t>
      </w:r>
      <w:r w:rsidR="00423A0A">
        <w:t xml:space="preserve"> nad lidem</w:t>
      </w:r>
      <w:r w:rsidR="00A95300">
        <w:t>.</w:t>
      </w:r>
      <w:r w:rsidR="002F65DC">
        <w:t xml:space="preserve"> </w:t>
      </w:r>
      <w:sdt>
        <w:sdtPr>
          <w:id w:val="58746063"/>
          <w:citation/>
        </w:sdtPr>
        <w:sdtContent>
          <w:r w:rsidR="00F1635F">
            <w:fldChar w:fldCharType="begin"/>
          </w:r>
          <w:r w:rsidR="002F65DC">
            <w:instrText xml:space="preserve"> CITATION Mor00 \l 1029 </w:instrText>
          </w:r>
          <w:r w:rsidR="00F1635F">
            <w:fldChar w:fldCharType="separate"/>
          </w:r>
          <w:r w:rsidR="0058426C">
            <w:rPr>
              <w:noProof/>
            </w:rPr>
            <w:t>(Morkes, 2000)</w:t>
          </w:r>
          <w:r w:rsidR="00F1635F">
            <w:fldChar w:fldCharType="end"/>
          </w:r>
        </w:sdtContent>
      </w:sdt>
    </w:p>
    <w:p w:rsidR="00AD6F82" w:rsidRDefault="00CA4908" w:rsidP="00FF797B">
      <w:pPr>
        <w:pStyle w:val="normlnMM"/>
      </w:pPr>
      <w:r>
        <w:lastRenderedPageBreak/>
        <w:t xml:space="preserve">Počátkem 18. století se v Evropě začaly objevovat </w:t>
      </w:r>
      <w:proofErr w:type="spellStart"/>
      <w:r>
        <w:t>antijezuitské</w:t>
      </w:r>
      <w:proofErr w:type="spellEnd"/>
      <w:r>
        <w:t xml:space="preserve"> postoje, které nakonec r</w:t>
      </w:r>
      <w:r w:rsidR="00D158AE">
        <w:t>oku</w:t>
      </w:r>
      <w:r>
        <w:t xml:space="preserve"> 1773 vyústily ke zrušení Tovaryšstva Ježíšova bulou papeže Klimenta XIV. Především bylo obtížné nahradit </w:t>
      </w:r>
      <w:r w:rsidR="007234FA">
        <w:t>jezuity ve středním školství. Polovina gymnázií musela být zrušena, některá převzali piaristé a na zbytek nastoupili světští profesoři. Vyučovacím jazykem na těchto školách se stala němčina.</w:t>
      </w:r>
      <w:r w:rsidR="00AA1FE4">
        <w:t xml:space="preserve"> Majetek jezuitského řádu byl přidělen zvláštnímu studijnímu fondu.</w:t>
      </w:r>
      <w:r w:rsidR="00AA1FE4">
        <w:rPr>
          <w:rStyle w:val="Znakapoznpodarou"/>
        </w:rPr>
        <w:footnoteReference w:id="9"/>
      </w:r>
      <w:sdt>
        <w:sdtPr>
          <w:id w:val="864523286"/>
          <w:citation/>
        </w:sdtPr>
        <w:sdtContent>
          <w:fldSimple w:instr=" CITATION Pec14 \l 1029 ">
            <w:r w:rsidR="0058426C">
              <w:rPr>
                <w:noProof/>
              </w:rPr>
              <w:t xml:space="preserve"> (Pech, 2014)</w:t>
            </w:r>
          </w:fldSimple>
        </w:sdtContent>
      </w:sdt>
    </w:p>
    <w:p w:rsidR="00795641" w:rsidRPr="00517DBA" w:rsidRDefault="00CB531C" w:rsidP="00FF797B">
      <w:pPr>
        <w:pStyle w:val="normlnMM"/>
        <w:rPr>
          <w:color w:val="000000" w:themeColor="text1"/>
        </w:rPr>
      </w:pPr>
      <w:r>
        <w:t>Násl</w:t>
      </w:r>
      <w:r w:rsidR="00D158AE">
        <w:t>edovalo  jej mnoho dalších řádů a</w:t>
      </w:r>
      <w:r>
        <w:t xml:space="preserve"> klášterů</w:t>
      </w:r>
      <w:r w:rsidR="00D158AE">
        <w:t>, které se věn</w:t>
      </w:r>
      <w:r w:rsidR="00B06894">
        <w:t xml:space="preserve">ovaly </w:t>
      </w:r>
      <w:r w:rsidR="00517DBA">
        <w:t xml:space="preserve">mj. i </w:t>
      </w:r>
      <w:r w:rsidR="00B06894">
        <w:t>školství.</w:t>
      </w:r>
      <w:r w:rsidR="00517DBA">
        <w:t xml:space="preserve"> </w:t>
      </w:r>
      <w:r w:rsidR="000F219C">
        <w:br/>
      </w:r>
      <w:r w:rsidR="00517DBA">
        <w:t xml:space="preserve">Na trůn totiž nastoupil Josef II, který se stal roku 1764 spoluvladařem své matky Marie Terezie. </w:t>
      </w:r>
      <w:r w:rsidR="00517DBA" w:rsidRPr="00517DBA">
        <w:rPr>
          <w:color w:val="000000" w:themeColor="text1"/>
        </w:rPr>
        <w:t xml:space="preserve">Přestože </w:t>
      </w:r>
      <w:r w:rsidR="00795641" w:rsidRPr="00517DBA">
        <w:rPr>
          <w:color w:val="000000" w:themeColor="text1"/>
        </w:rPr>
        <w:t xml:space="preserve">byl katolík, </w:t>
      </w:r>
      <w:r w:rsidR="00517DBA" w:rsidRPr="00517DBA">
        <w:rPr>
          <w:color w:val="000000" w:themeColor="text1"/>
        </w:rPr>
        <w:t>byl zároveň</w:t>
      </w:r>
      <w:r w:rsidR="00795641" w:rsidRPr="00517DBA">
        <w:rPr>
          <w:color w:val="000000" w:themeColor="text1"/>
        </w:rPr>
        <w:t xml:space="preserve"> i zastánce tzv. merkantilistického populacionismu. Církevní majetek byl podle něj málo produktivní, kněží a řeholníci příliš nákladní, celibát odporoval přirozenosti i pozitivní populační bilanci. Problém měl také se svátky, které prý</w:t>
      </w:r>
      <w:r w:rsidR="00E20FEB" w:rsidRPr="00517DBA">
        <w:rPr>
          <w:color w:val="000000" w:themeColor="text1"/>
        </w:rPr>
        <w:t xml:space="preserve"> </w:t>
      </w:r>
      <w:r w:rsidR="00795641" w:rsidRPr="00517DBA">
        <w:rPr>
          <w:color w:val="000000" w:themeColor="text1"/>
        </w:rPr>
        <w:t>omezovaly píli obyvatelstva</w:t>
      </w:r>
      <w:r w:rsidR="00E20FEB" w:rsidRPr="00517DBA">
        <w:rPr>
          <w:color w:val="000000" w:themeColor="text1"/>
        </w:rPr>
        <w:t>. Na českém území tak byla zrušena třetina klášterů, které byly rozprodávány a přestavovány, což způsobilo škody</w:t>
      </w:r>
      <w:r w:rsidR="00517DBA">
        <w:rPr>
          <w:color w:val="000000" w:themeColor="text1"/>
        </w:rPr>
        <w:t xml:space="preserve"> nejen</w:t>
      </w:r>
      <w:r w:rsidR="00E20FEB" w:rsidRPr="00517DBA">
        <w:rPr>
          <w:color w:val="000000" w:themeColor="text1"/>
        </w:rPr>
        <w:t xml:space="preserve"> na kulturním dědictví.</w:t>
      </w:r>
      <w:r w:rsidR="00517DBA">
        <w:rPr>
          <w:color w:val="000000" w:themeColor="text1"/>
        </w:rPr>
        <w:t xml:space="preserve"> </w:t>
      </w:r>
      <w:sdt>
        <w:sdtPr>
          <w:rPr>
            <w:color w:val="000000" w:themeColor="text1"/>
          </w:rPr>
          <w:id w:val="1465569688"/>
          <w:citation/>
        </w:sdtPr>
        <w:sdtContent>
          <w:r w:rsidR="00F1635F">
            <w:rPr>
              <w:color w:val="000000" w:themeColor="text1"/>
            </w:rPr>
            <w:fldChar w:fldCharType="begin"/>
          </w:r>
          <w:r w:rsidR="00517DBA">
            <w:rPr>
              <w:color w:val="000000" w:themeColor="text1"/>
            </w:rPr>
            <w:instrText xml:space="preserve"> CITATION Hol10 \l 1029 </w:instrText>
          </w:r>
          <w:r w:rsidR="00F1635F">
            <w:rPr>
              <w:color w:val="000000" w:themeColor="text1"/>
            </w:rPr>
            <w:fldChar w:fldCharType="separate"/>
          </w:r>
          <w:r w:rsidR="0058426C" w:rsidRPr="0058426C">
            <w:rPr>
              <w:noProof/>
              <w:color w:val="000000" w:themeColor="text1"/>
            </w:rPr>
            <w:t>(Holubec, 2010)</w:t>
          </w:r>
          <w:r w:rsidR="00F1635F">
            <w:rPr>
              <w:color w:val="000000" w:themeColor="text1"/>
            </w:rPr>
            <w:fldChar w:fldCharType="end"/>
          </w:r>
        </w:sdtContent>
      </w:sdt>
    </w:p>
    <w:p w:rsidR="006D7119" w:rsidRDefault="00B06894" w:rsidP="00FF797B">
      <w:pPr>
        <w:pStyle w:val="normlnMM"/>
      </w:pPr>
      <w:r>
        <w:t xml:space="preserve"> Přestalo tak existovat</w:t>
      </w:r>
      <w:r w:rsidR="00D158AE">
        <w:t xml:space="preserve"> mnoho církevních škol a vznikla </w:t>
      </w:r>
      <w:r w:rsidR="00CB531C">
        <w:t xml:space="preserve">potřeba převzít práci těchto institucí. </w:t>
      </w:r>
    </w:p>
    <w:p w:rsidR="00CE7F5D" w:rsidRDefault="009011EF" w:rsidP="00FF797B">
      <w:pPr>
        <w:pStyle w:val="normlnMM"/>
      </w:pPr>
      <w:r>
        <w:t>Částečně</w:t>
      </w:r>
      <w:r w:rsidR="00A77D10">
        <w:t xml:space="preserve"> i</w:t>
      </w:r>
      <w:r>
        <w:t xml:space="preserve"> z těchto důvodů</w:t>
      </w:r>
      <w:r w:rsidR="00D41E3F">
        <w:t xml:space="preserve"> byla následujícího roku 1774</w:t>
      </w:r>
      <w:r w:rsidR="00D158AE">
        <w:t xml:space="preserve"> uzákoněna povinná školní docházka přijetím Všeobecného školského řádu. </w:t>
      </w:r>
      <w:r w:rsidR="002F2EB9">
        <w:t xml:space="preserve">Podle Marie Terezie bylo </w:t>
      </w:r>
      <w:r w:rsidR="00CB531C">
        <w:t xml:space="preserve">navíc </w:t>
      </w:r>
      <w:r w:rsidR="002F2EB9">
        <w:t xml:space="preserve">vzdělání </w:t>
      </w:r>
      <w:r w:rsidR="000F219C">
        <w:br/>
      </w:r>
      <w:r w:rsidR="002F2EB9">
        <w:t xml:space="preserve">a vzdělávání  </w:t>
      </w:r>
      <w:r w:rsidR="00B06894">
        <w:t>povinností</w:t>
      </w:r>
      <w:r w:rsidR="00CB531C">
        <w:t xml:space="preserve"> </w:t>
      </w:r>
      <w:r w:rsidR="002F2EB9">
        <w:t>státu</w:t>
      </w:r>
      <w:r w:rsidR="00CB531C">
        <w:t xml:space="preserve">. </w:t>
      </w:r>
      <w:r w:rsidR="00B06894">
        <w:t>Kupodivu, přes to všechno</w:t>
      </w:r>
      <w:r w:rsidR="00D41E3F">
        <w:t xml:space="preserve"> </w:t>
      </w:r>
      <w:r w:rsidR="006716C0">
        <w:t xml:space="preserve">padla </w:t>
      </w:r>
      <w:r w:rsidR="00D41E3F">
        <w:t>r</w:t>
      </w:r>
      <w:r w:rsidR="003A758B">
        <w:t xml:space="preserve">ealizace reforem </w:t>
      </w:r>
      <w:r w:rsidR="002F2EB9">
        <w:t>na hlavu konfese</w:t>
      </w:r>
      <w:r w:rsidR="00CB531C">
        <w:t xml:space="preserve">. </w:t>
      </w:r>
      <w:sdt>
        <w:sdtPr>
          <w:id w:val="187145018"/>
          <w:citation/>
        </w:sdtPr>
        <w:sdtContent>
          <w:fldSimple w:instr=" CITATION Mor00 \l 1029 ">
            <w:r w:rsidR="0058426C">
              <w:rPr>
                <w:noProof/>
              </w:rPr>
              <w:t>(Morkes, 2000)</w:t>
            </w:r>
          </w:fldSimple>
        </w:sdtContent>
      </w:sdt>
      <w:r w:rsidR="00B06894">
        <w:t xml:space="preserve"> </w:t>
      </w:r>
      <w:r w:rsidR="00CE7F5D">
        <w:t xml:space="preserve">Vzdělávací instituce byly rozděleny na tři druhy - na školy triviální, hlavní a normální. </w:t>
      </w:r>
    </w:p>
    <w:p w:rsidR="00395D1B" w:rsidRDefault="00902A01" w:rsidP="00FF797B">
      <w:pPr>
        <w:pStyle w:val="normlnMM"/>
      </w:pPr>
      <w:r>
        <w:t>Školský řád byl inspirován pruským modelem</w:t>
      </w:r>
      <w:r w:rsidR="00CE7F5D">
        <w:t xml:space="preserve"> a</w:t>
      </w:r>
      <w:r>
        <w:t xml:space="preserve"> nařizoval založení vesnických škol, které </w:t>
      </w:r>
      <w:r w:rsidR="00A77D10">
        <w:t>měli žáci</w:t>
      </w:r>
      <w:r w:rsidR="00CE7F5D">
        <w:t xml:space="preserve"> navštěvovat šest let. Jedno</w:t>
      </w:r>
      <w:r w:rsidR="00A77D10">
        <w:t>třídní</w:t>
      </w:r>
      <w:r w:rsidR="00CE7F5D">
        <w:t xml:space="preserve"> nebo dvojtřídní triviální školy  měly být zřizovány v sídle far nebo u filiálních kostelů</w:t>
      </w:r>
      <w:r w:rsidR="00A77D10">
        <w:rPr>
          <w:rStyle w:val="Znakapoznpodarou"/>
        </w:rPr>
        <w:footnoteReference w:id="10"/>
      </w:r>
      <w:r w:rsidR="00CE7F5D">
        <w:t xml:space="preserve">. </w:t>
      </w:r>
      <w:sdt>
        <w:sdtPr>
          <w:id w:val="864523287"/>
          <w:citation/>
        </w:sdtPr>
        <w:sdtContent>
          <w:fldSimple w:instr=" CITATION Pec14 \l 1029 ">
            <w:r w:rsidR="0058426C">
              <w:rPr>
                <w:noProof/>
              </w:rPr>
              <w:t>(Pech, 2014)</w:t>
            </w:r>
          </w:fldSimple>
        </w:sdtContent>
      </w:sdt>
      <w:r w:rsidR="00CE7F5D">
        <w:t xml:space="preserve"> </w:t>
      </w:r>
      <w:r w:rsidR="00395D1B">
        <w:t>Na triviálních školách byl svěřen dozor nad pedagogickou stránkou učiva místnímu knězi, nad správní stránkou úředníku vrchnosti a školnímu dohlížiteli, který byl vybrán z řad občanů.</w:t>
      </w:r>
      <w:sdt>
        <w:sdtPr>
          <w:id w:val="1289186984"/>
          <w:citation/>
        </w:sdtPr>
        <w:sdtContent>
          <w:fldSimple w:instr=" CITATION Tom39 \l 1029 ">
            <w:r w:rsidR="0058426C">
              <w:rPr>
                <w:noProof/>
              </w:rPr>
              <w:t xml:space="preserve"> (Tomášek, 1939)</w:t>
            </w:r>
          </w:fldSimple>
        </w:sdtContent>
      </w:sdt>
    </w:p>
    <w:p w:rsidR="003A758B" w:rsidRDefault="009370B9" w:rsidP="00FF797B">
      <w:pPr>
        <w:pStyle w:val="normlnMM"/>
      </w:pPr>
      <w:r>
        <w:t xml:space="preserve">Konfesní školství </w:t>
      </w:r>
      <w:r w:rsidR="00DD7646">
        <w:t>se snažilo reformovat a do výchovně vzdělávacího procesu zavádět inovace.</w:t>
      </w:r>
      <w:r w:rsidR="00871E2F">
        <w:t xml:space="preserve"> Na obrodě se podíleli</w:t>
      </w:r>
      <w:r>
        <w:t xml:space="preserve"> vysocí církevní představitelé</w:t>
      </w:r>
      <w:r w:rsidR="00A95C9D">
        <w:t xml:space="preserve"> a pedagogičtí reformátoři</w:t>
      </w:r>
      <w:r>
        <w:t>, mezi které patřil</w:t>
      </w:r>
      <w:r w:rsidR="00A95C9D">
        <w:t>i</w:t>
      </w:r>
      <w:r>
        <w:t xml:space="preserve"> například</w:t>
      </w:r>
      <w:r w:rsidR="00395D1B">
        <w:t xml:space="preserve"> Jan</w:t>
      </w:r>
      <w:r>
        <w:t xml:space="preserve"> Ignác </w:t>
      </w:r>
      <w:proofErr w:type="spellStart"/>
      <w:r>
        <w:t>Felbiger</w:t>
      </w:r>
      <w:proofErr w:type="spellEnd"/>
      <w:r>
        <w:t xml:space="preserve"> nebo Ferdinand </w:t>
      </w:r>
      <w:proofErr w:type="spellStart"/>
      <w:r>
        <w:t>Kindermann</w:t>
      </w:r>
      <w:proofErr w:type="spellEnd"/>
      <w:r>
        <w:t xml:space="preserve">. </w:t>
      </w:r>
      <w:r w:rsidR="00CC4E93">
        <w:t xml:space="preserve">Právě </w:t>
      </w:r>
      <w:proofErr w:type="spellStart"/>
      <w:r w:rsidR="00CC4E93">
        <w:t>Felbiger</w:t>
      </w:r>
      <w:proofErr w:type="spellEnd"/>
      <w:r w:rsidR="00CC4E93">
        <w:t xml:space="preserve"> vynaložil ús</w:t>
      </w:r>
      <w:r w:rsidR="00A77D10">
        <w:t>ilí, které nakonec bylo úspěšné. V</w:t>
      </w:r>
      <w:r w:rsidR="00CC4E93">
        <w:t xml:space="preserve"> době osvícenství </w:t>
      </w:r>
      <w:r w:rsidR="00A77D10">
        <w:t xml:space="preserve">tak </w:t>
      </w:r>
      <w:r w:rsidR="00CC4E93">
        <w:t xml:space="preserve">byl </w:t>
      </w:r>
      <w:r w:rsidR="00A77D10">
        <w:t xml:space="preserve">i díky němu </w:t>
      </w:r>
      <w:r w:rsidR="00CC4E93">
        <w:t>zachován křesťanský ráz školy.</w:t>
      </w:r>
    </w:p>
    <w:p w:rsidR="00D74E7B" w:rsidRDefault="00F07171" w:rsidP="00FF797B">
      <w:pPr>
        <w:pStyle w:val="normlnMM"/>
      </w:pPr>
      <w:r>
        <w:t xml:space="preserve">V kněžských </w:t>
      </w:r>
      <w:r w:rsidR="00A77D10">
        <w:t>řadách</w:t>
      </w:r>
      <w:r w:rsidR="009370B9">
        <w:t xml:space="preserve"> bychom</w:t>
      </w:r>
      <w:r w:rsidR="00A77D10">
        <w:t xml:space="preserve"> v tomto období</w:t>
      </w:r>
      <w:r w:rsidR="009370B9">
        <w:t xml:space="preserve"> mohli najít také řadu </w:t>
      </w:r>
      <w:r>
        <w:t xml:space="preserve">významných literárních </w:t>
      </w:r>
      <w:r w:rsidR="009370B9">
        <w:t>tvůr</w:t>
      </w:r>
      <w:r>
        <w:t>ců</w:t>
      </w:r>
      <w:r w:rsidR="008655C2">
        <w:t xml:space="preserve"> jako </w:t>
      </w:r>
      <w:r w:rsidR="009370B9">
        <w:t>například Josef</w:t>
      </w:r>
      <w:r w:rsidR="008655C2">
        <w:t>a</w:t>
      </w:r>
      <w:r w:rsidR="009370B9">
        <w:t xml:space="preserve"> Dob</w:t>
      </w:r>
      <w:r w:rsidR="008655C2">
        <w:t>rovského</w:t>
      </w:r>
      <w:r w:rsidR="002F58A7">
        <w:t>,</w:t>
      </w:r>
      <w:r w:rsidR="00454E94">
        <w:t xml:space="preserve"> Jan</w:t>
      </w:r>
      <w:r w:rsidR="008655C2">
        <w:t>a</w:t>
      </w:r>
      <w:r w:rsidR="00454E94">
        <w:t xml:space="preserve"> </w:t>
      </w:r>
      <w:proofErr w:type="spellStart"/>
      <w:r w:rsidR="00454E94">
        <w:t>Ko</w:t>
      </w:r>
      <w:r w:rsidR="003A758B">
        <w:t>llár</w:t>
      </w:r>
      <w:r w:rsidR="008655C2">
        <w:t>a</w:t>
      </w:r>
      <w:proofErr w:type="spellEnd"/>
      <w:r w:rsidR="008655C2">
        <w:t xml:space="preserve"> nebo Karla</w:t>
      </w:r>
      <w:r w:rsidR="003A758B">
        <w:t xml:space="preserve"> Alois</w:t>
      </w:r>
      <w:r w:rsidR="008655C2">
        <w:t xml:space="preserve">e </w:t>
      </w:r>
      <w:proofErr w:type="spellStart"/>
      <w:r w:rsidR="008655C2">
        <w:t>Vinařického</w:t>
      </w:r>
      <w:proofErr w:type="spellEnd"/>
      <w:r w:rsidR="00EB2518">
        <w:t>.</w:t>
      </w:r>
    </w:p>
    <w:p w:rsidR="00C92489" w:rsidRDefault="00484FA3" w:rsidP="00FF797B">
      <w:pPr>
        <w:pStyle w:val="normlnMM"/>
      </w:pPr>
      <w:r>
        <w:lastRenderedPageBreak/>
        <w:t>Roku 178</w:t>
      </w:r>
      <w:r w:rsidR="00EB2518">
        <w:t xml:space="preserve">1 byl vydán </w:t>
      </w:r>
      <w:r w:rsidR="00753198">
        <w:t xml:space="preserve">Josefem II. tzv. </w:t>
      </w:r>
      <w:r w:rsidR="00EB2518">
        <w:t xml:space="preserve">Toleranční patent. Tento dokument </w:t>
      </w:r>
      <w:r w:rsidR="000F219C">
        <w:br/>
      </w:r>
      <w:r w:rsidR="00EB2518">
        <w:t xml:space="preserve">v Habsburské říši povolil augšpurské, helvetské a řeckopravoslavné vyznání. </w:t>
      </w:r>
      <w:r w:rsidR="00C92489">
        <w:t>Tyto církve tak mohly zakládat své vzdělávací instituce.</w:t>
      </w:r>
      <w:r>
        <w:t xml:space="preserve"> Katolická církev si</w:t>
      </w:r>
      <w:r w:rsidR="00EB2518">
        <w:t xml:space="preserve"> </w:t>
      </w:r>
      <w:r w:rsidR="00C92489">
        <w:t xml:space="preserve">ale i tak alespoň </w:t>
      </w:r>
      <w:r w:rsidR="00EB2518">
        <w:t>částečně uchovala dominantní postavení. I n</w:t>
      </w:r>
      <w:r w:rsidR="00577EC0">
        <w:t>adále řídila</w:t>
      </w:r>
      <w:r w:rsidR="00EB2518">
        <w:t xml:space="preserve"> většinu škol v zemi. Svůj vliv ale nemohla uplatnit na další rušení k</w:t>
      </w:r>
      <w:r w:rsidR="004C1D01">
        <w:t>lášterů.</w:t>
      </w:r>
      <w:sdt>
        <w:sdtPr>
          <w:id w:val="864523289"/>
          <w:citation/>
        </w:sdtPr>
        <w:sdtContent>
          <w:fldSimple w:instr=" CITATION Mor00 \l 1029 ">
            <w:r w:rsidR="0058426C">
              <w:rPr>
                <w:noProof/>
              </w:rPr>
              <w:t xml:space="preserve"> (Morkes, 2000)</w:t>
            </w:r>
          </w:fldSimple>
        </w:sdtContent>
      </w:sdt>
    </w:p>
    <w:p w:rsidR="00C92489" w:rsidRDefault="00C92489" w:rsidP="00FF797B">
      <w:pPr>
        <w:pStyle w:val="normlnMM"/>
      </w:pPr>
      <w:r>
        <w:t>Stejného roku 1781 byly zrušeny řády, které se nevěnovaly vzdělávání, vědě či</w:t>
      </w:r>
      <w:r w:rsidR="00DE5E7F">
        <w:t xml:space="preserve"> </w:t>
      </w:r>
      <w:r>
        <w:t xml:space="preserve">péči </w:t>
      </w:r>
      <w:r w:rsidR="000F219C">
        <w:br/>
      </w:r>
      <w:r>
        <w:t xml:space="preserve">o postižené nebo nemocné. </w:t>
      </w:r>
      <w:r w:rsidR="006716C0">
        <w:t xml:space="preserve"> </w:t>
      </w:r>
      <w:r w:rsidR="00DE5E7F">
        <w:t xml:space="preserve">Nařízení tak školy příliš neovlivnilo. </w:t>
      </w:r>
      <w:r w:rsidR="006716C0">
        <w:t>B</w:t>
      </w:r>
      <w:r w:rsidR="00EB2518">
        <w:t xml:space="preserve">yly </w:t>
      </w:r>
      <w:r w:rsidR="006716C0">
        <w:t xml:space="preserve">tak </w:t>
      </w:r>
      <w:r w:rsidR="00EB2518">
        <w:t>zrušeny</w:t>
      </w:r>
      <w:r w:rsidR="006716C0">
        <w:t xml:space="preserve"> např.</w:t>
      </w:r>
      <w:r w:rsidR="00EB2518">
        <w:t xml:space="preserve"> rozjí</w:t>
      </w:r>
      <w:r w:rsidR="00DE5E7F">
        <w:t>mavé a žebravé řády, kněžské biskupské semináře a klášterní studia.</w:t>
      </w:r>
      <w:sdt>
        <w:sdtPr>
          <w:id w:val="864523290"/>
          <w:citation/>
        </w:sdtPr>
        <w:sdtContent>
          <w:fldSimple w:instr=" CITATION Pec14 \l 1029 ">
            <w:r w:rsidR="0058426C">
              <w:rPr>
                <w:noProof/>
              </w:rPr>
              <w:t xml:space="preserve"> (Pech, 2014)</w:t>
            </w:r>
          </w:fldSimple>
        </w:sdtContent>
      </w:sdt>
      <w:r w:rsidR="00A50A85">
        <w:t xml:space="preserve"> </w:t>
      </w:r>
    </w:p>
    <w:p w:rsidR="00A77D10" w:rsidRDefault="00A77D10" w:rsidP="00FF797B">
      <w:pPr>
        <w:pStyle w:val="normlnMM"/>
      </w:pPr>
      <w:r>
        <w:t>Josef II. také zřídil instituci, po které chtěl, aby zajistila větší vliv státu na církev, tzv. dvorskou duchovní komisi. Ta rozdávala příkazy biskupům, kteří je předávali děkanům či vikářům</w:t>
      </w:r>
      <w:r>
        <w:rPr>
          <w:rStyle w:val="Znakapoznpodarou"/>
        </w:rPr>
        <w:footnoteReference w:id="11"/>
      </w:r>
      <w:r>
        <w:t xml:space="preserve"> a ti potom samotným kněžím. Stát těmto kněžím zajišťoval existenční minimum.</w:t>
      </w:r>
      <w:sdt>
        <w:sdtPr>
          <w:id w:val="864523288"/>
          <w:citation/>
        </w:sdtPr>
        <w:sdtContent>
          <w:fldSimple w:instr=" CITATION Pec14 \l 1029 ">
            <w:r w:rsidR="0058426C">
              <w:rPr>
                <w:noProof/>
              </w:rPr>
              <w:t xml:space="preserve"> (Pech, 2014)</w:t>
            </w:r>
          </w:fldSimple>
        </w:sdtContent>
      </w:sdt>
    </w:p>
    <w:p w:rsidR="000C3FA6" w:rsidRDefault="00465D8B" w:rsidP="00FF797B">
      <w:pPr>
        <w:pStyle w:val="normlnMM"/>
      </w:pPr>
      <w:r>
        <w:t xml:space="preserve">Osvícenské změny pozitivně ovlivnily </w:t>
      </w:r>
      <w:r w:rsidR="00F9565C">
        <w:t xml:space="preserve">evangelická vyznání, ale i </w:t>
      </w:r>
      <w:r>
        <w:t xml:space="preserve">početnou </w:t>
      </w:r>
      <w:r w:rsidR="00F9565C">
        <w:t>židovskou komunitu u nás. Židům byl</w:t>
      </w:r>
      <w:r>
        <w:t xml:space="preserve"> umožněn přístup ke vzd</w:t>
      </w:r>
      <w:r w:rsidR="000C3FA6">
        <w:t xml:space="preserve">ělání tolerančním ediktem z roku 1782. </w:t>
      </w:r>
      <w:r>
        <w:t xml:space="preserve">Ve velkých městech </w:t>
      </w:r>
      <w:r w:rsidR="009F095B">
        <w:t xml:space="preserve">žáci </w:t>
      </w:r>
      <w:r>
        <w:t>navštěvovali své židovské školy</w:t>
      </w:r>
      <w:r w:rsidR="009F095B">
        <w:t>, na kterých byla hlavním vyučovacím jazykem němčina. N</w:t>
      </w:r>
      <w:r>
        <w:t xml:space="preserve">a venkově měli povolenou </w:t>
      </w:r>
      <w:r w:rsidR="00FF5319">
        <w:t>docházku do katolických škol, zd</w:t>
      </w:r>
      <w:r>
        <w:t xml:space="preserve">e ale museli sedět v oddělených lavicích. Náboženského vyučování </w:t>
      </w:r>
      <w:r w:rsidR="00DD7646">
        <w:t xml:space="preserve">a modliteb se </w:t>
      </w:r>
      <w:r w:rsidR="00F9565C">
        <w:t>účastnit nemuseli</w:t>
      </w:r>
      <w:r w:rsidR="00041960">
        <w:t>.</w:t>
      </w:r>
      <w:sdt>
        <w:sdtPr>
          <w:id w:val="58746065"/>
          <w:citation/>
        </w:sdtPr>
        <w:sdtContent>
          <w:r w:rsidR="00F1635F">
            <w:fldChar w:fldCharType="begin"/>
          </w:r>
          <w:r w:rsidR="00DD7646">
            <w:instrText xml:space="preserve"> CITATION Mor00 \l 1029 </w:instrText>
          </w:r>
          <w:r w:rsidR="00F1635F">
            <w:fldChar w:fldCharType="separate"/>
          </w:r>
          <w:r w:rsidR="0058426C">
            <w:rPr>
              <w:noProof/>
            </w:rPr>
            <w:t xml:space="preserve"> (Morkes, 2000)</w:t>
          </w:r>
          <w:r w:rsidR="00F1635F">
            <w:fldChar w:fldCharType="end"/>
          </w:r>
        </w:sdtContent>
      </w:sdt>
    </w:p>
    <w:p w:rsidR="00753198" w:rsidRDefault="009F7CA1" w:rsidP="00753198">
      <w:pPr>
        <w:pStyle w:val="Nadpis2"/>
      </w:pPr>
      <w:bookmarkStart w:id="38" w:name="_Toc447380517"/>
      <w:bookmarkStart w:id="39" w:name="_Toc448208896"/>
      <w:r>
        <w:t>Revoluční období</w:t>
      </w:r>
      <w:r w:rsidR="00157257">
        <w:t xml:space="preserve"> ve školství</w:t>
      </w:r>
      <w:bookmarkEnd w:id="38"/>
      <w:bookmarkEnd w:id="39"/>
    </w:p>
    <w:p w:rsidR="00157257" w:rsidRPr="00157257" w:rsidRDefault="00157257" w:rsidP="00157257">
      <w:pPr>
        <w:pStyle w:val="Nadpis3"/>
      </w:pPr>
      <w:bookmarkStart w:id="40" w:name="_Toc447380518"/>
      <w:bookmarkStart w:id="41" w:name="_Toc448208897"/>
      <w:r>
        <w:t>Předrevoluční období</w:t>
      </w:r>
      <w:bookmarkEnd w:id="40"/>
      <w:bookmarkEnd w:id="41"/>
    </w:p>
    <w:p w:rsidR="002C0230" w:rsidRDefault="002C0230" w:rsidP="0040640F">
      <w:pPr>
        <w:pStyle w:val="normlnMM"/>
      </w:pPr>
      <w:r>
        <w:t xml:space="preserve">Změny v </w:t>
      </w:r>
      <w:proofErr w:type="spellStart"/>
      <w:r>
        <w:t>tereziánsko</w:t>
      </w:r>
      <w:proofErr w:type="spellEnd"/>
      <w:r>
        <w:t xml:space="preserve"> - josefovském pojetí školství nastolil Josefův synovec František II., který se snažil získat církev na svou stranu v obavách před šířením </w:t>
      </w:r>
      <w:r w:rsidR="00A77D10">
        <w:t xml:space="preserve">myšlenek Velké </w:t>
      </w:r>
      <w:r>
        <w:t>francouzské revoluce.</w:t>
      </w:r>
      <w:r w:rsidR="00163018">
        <w:t xml:space="preserve"> </w:t>
      </w:r>
      <w:sdt>
        <w:sdtPr>
          <w:id w:val="864523291"/>
          <w:citation/>
        </w:sdtPr>
        <w:sdtContent>
          <w:fldSimple w:instr=" CITATION Pec14 \l 1029 ">
            <w:r w:rsidR="0058426C">
              <w:rPr>
                <w:noProof/>
              </w:rPr>
              <w:t>(Pech, 2014)</w:t>
            </w:r>
          </w:fldSimple>
        </w:sdtContent>
      </w:sdt>
    </w:p>
    <w:p w:rsidR="00753198" w:rsidRDefault="009D56CD" w:rsidP="0040640F">
      <w:pPr>
        <w:pStyle w:val="normlnMM"/>
      </w:pPr>
      <w:r>
        <w:t>Roku 1</w:t>
      </w:r>
      <w:r w:rsidR="00163018">
        <w:t>805 vydal</w:t>
      </w:r>
      <w:r>
        <w:t xml:space="preserve"> tzv. </w:t>
      </w:r>
      <w:proofErr w:type="spellStart"/>
      <w:r>
        <w:t>Schulkodex</w:t>
      </w:r>
      <w:proofErr w:type="spellEnd"/>
      <w:r>
        <w:t>, který v oblasti školství zmírňoval josefínské reformy. Dozor nad veškerým školstvím</w:t>
      </w:r>
      <w:r w:rsidR="00041960">
        <w:t xml:space="preserve"> podle něj</w:t>
      </w:r>
      <w:r>
        <w:t xml:space="preserve"> příslušel jen a pouze církvi. Na školách triviálních prováděl kontrolu kněz, na okresních školách děkan a nad školami v hlavním městě či nad diecézními školami tzv. kanovník scholastik. </w:t>
      </w:r>
      <w:r w:rsidR="003045CC">
        <w:t>Povinná šk</w:t>
      </w:r>
      <w:r w:rsidR="00041960">
        <w:t>olní docházka byla stanovena na</w:t>
      </w:r>
      <w:r w:rsidR="003045CC">
        <w:t xml:space="preserve"> věk šesti až dvanácti let s tím, že do patnácti let věku žáci museli navštěvovat nedělní opakovací hodiny. </w:t>
      </w:r>
      <w:r>
        <w:t xml:space="preserve">V tomto období existovaly tři typy škol: triviální, hlavní a vzorné. </w:t>
      </w:r>
      <w:r w:rsidR="000628C4">
        <w:t xml:space="preserve">Školami triviálními byly školy farní a filiální. </w:t>
      </w:r>
      <w:r w:rsidR="000628C4" w:rsidRPr="0040640F">
        <w:t>Vyučovaly</w:t>
      </w:r>
      <w:r w:rsidR="000628C4">
        <w:t xml:space="preserve"> se v nich předměty</w:t>
      </w:r>
      <w:r w:rsidR="00A77D10">
        <w:t xml:space="preserve"> jako</w:t>
      </w:r>
      <w:r w:rsidR="000628C4">
        <w:t xml:space="preserve"> náboženství, čtení, psaní, počítání a sloh. Hlavními představenými těchto škol byli kněží.</w:t>
      </w:r>
      <w:r w:rsidR="00AC2F33">
        <w:t xml:space="preserve"> Školy </w:t>
      </w:r>
      <w:r w:rsidR="001C5B84">
        <w:t>hlavní byly školami tří až čtyř</w:t>
      </w:r>
      <w:r w:rsidR="00AC2F33">
        <w:t>letými, ve kterých se vyučovala latina a němčina. Výuku doplňovalo stavitelství, rýsování, geometrie, zeměpis, přírodopis nebo fyzika.</w:t>
      </w:r>
      <w:r w:rsidR="003045CC">
        <w:t xml:space="preserve"> Školy vzorné byly především orientovány pro vzdělávání učitelů. Pro vzdělávání obchodního, průmyslového nebo hospodářského řádu měly být zřizovány reálné školy.</w:t>
      </w:r>
      <w:sdt>
        <w:sdtPr>
          <w:id w:val="1289186985"/>
          <w:citation/>
        </w:sdtPr>
        <w:sdtContent>
          <w:fldSimple w:instr=" CITATION Tom39 \l 1029 ">
            <w:r w:rsidR="0058426C">
              <w:rPr>
                <w:noProof/>
              </w:rPr>
              <w:t xml:space="preserve"> (Tomášek, 1939)</w:t>
            </w:r>
          </w:fldSimple>
        </w:sdtContent>
      </w:sdt>
    </w:p>
    <w:p w:rsidR="00163018" w:rsidRPr="00753198" w:rsidRDefault="00163018" w:rsidP="0040640F">
      <w:pPr>
        <w:pStyle w:val="normlnMM"/>
      </w:pPr>
      <w:r>
        <w:lastRenderedPageBreak/>
        <w:t>Místo důrazu na vzdělání bylo v tomto období spíše upřednostňována vých</w:t>
      </w:r>
      <w:r w:rsidR="001C5B84">
        <w:t xml:space="preserve">ova </w:t>
      </w:r>
      <w:r w:rsidR="00E16E22">
        <w:br/>
      </w:r>
      <w:r w:rsidR="001C5B84">
        <w:t>k poslušnosti a výchova</w:t>
      </w:r>
      <w:r>
        <w:t xml:space="preserve"> správného poddaného.</w:t>
      </w:r>
      <w:sdt>
        <w:sdtPr>
          <w:id w:val="864523292"/>
          <w:citation/>
        </w:sdtPr>
        <w:sdtContent>
          <w:fldSimple w:instr=" CITATION Pec14 \l 1029 ">
            <w:r w:rsidR="0058426C">
              <w:rPr>
                <w:noProof/>
              </w:rPr>
              <w:t xml:space="preserve"> (Pech, 2014)</w:t>
            </w:r>
          </w:fldSimple>
        </w:sdtContent>
      </w:sdt>
    </w:p>
    <w:p w:rsidR="002F58A7" w:rsidRDefault="009F7CA1" w:rsidP="00157257">
      <w:pPr>
        <w:pStyle w:val="Nadpis3"/>
      </w:pPr>
      <w:bookmarkStart w:id="42" w:name="_Toc447380519"/>
      <w:bookmarkStart w:id="43" w:name="_Toc448208898"/>
      <w:r>
        <w:t>Samotná r</w:t>
      </w:r>
      <w:r w:rsidR="00157257">
        <w:t>evoluce</w:t>
      </w:r>
      <w:bookmarkEnd w:id="42"/>
      <w:bookmarkEnd w:id="43"/>
      <w:r w:rsidR="00157257">
        <w:t xml:space="preserve"> </w:t>
      </w:r>
    </w:p>
    <w:p w:rsidR="00FE5089" w:rsidRDefault="00FF5319" w:rsidP="00FF797B">
      <w:pPr>
        <w:pStyle w:val="normlnMM"/>
      </w:pPr>
      <w:r>
        <w:t xml:space="preserve">Léta 1848 a 1949 byly léty </w:t>
      </w:r>
      <w:r w:rsidR="00CC0827">
        <w:t>v</w:t>
      </w:r>
      <w:r>
        <w:t>elkých změn. Revoluční nálady si vyžádaly</w:t>
      </w:r>
      <w:r w:rsidR="00CC0827">
        <w:t xml:space="preserve"> právní úpravy, které se týkaly také úseku školství. Církevní školy se začaly počítat mezi školy soukromé. </w:t>
      </w:r>
      <w:r w:rsidR="00851B0E">
        <w:t>Roku 1855, v obdo</w:t>
      </w:r>
      <w:r w:rsidR="00163018">
        <w:t xml:space="preserve">bí </w:t>
      </w:r>
      <w:proofErr w:type="spellStart"/>
      <w:r w:rsidR="00163018">
        <w:t>B</w:t>
      </w:r>
      <w:r w:rsidR="00851B0E">
        <w:t>achova</w:t>
      </w:r>
      <w:proofErr w:type="spellEnd"/>
      <w:r w:rsidR="00851B0E">
        <w:t xml:space="preserve"> absolutismu, byl vydán patent, konkordát mezi Svatým stolcem a Rakouským císařstvím, který posiloval pozice katolické církve v zemi. </w:t>
      </w:r>
      <w:sdt>
        <w:sdtPr>
          <w:id w:val="864523293"/>
          <w:citation/>
        </w:sdtPr>
        <w:sdtContent>
          <w:fldSimple w:instr=" CITATION Hor11 \l 1029 ">
            <w:r w:rsidR="0058426C">
              <w:rPr>
                <w:noProof/>
              </w:rPr>
              <w:t>(Horák, 2011)</w:t>
            </w:r>
          </w:fldSimple>
        </w:sdtContent>
      </w:sdt>
    </w:p>
    <w:p w:rsidR="00FE5089" w:rsidRDefault="00FE5089" w:rsidP="00FF797B">
      <w:pPr>
        <w:pStyle w:val="normlnMM"/>
      </w:pPr>
      <w:r>
        <w:t>Katolická církev jím sice ztratila status prvního státního náboženství, zároveň tím ale  získala jistou volnost, protože se přijetím konkordátu dostala zpět pod přímý vliv papeže.</w:t>
      </w:r>
      <w:r w:rsidR="009C4ECE">
        <w:t xml:space="preserve"> Kněží tak již </w:t>
      </w:r>
      <w:r w:rsidR="001C5B84">
        <w:t>ve svém povolání nemuseli podřizovat státu</w:t>
      </w:r>
      <w:r w:rsidR="001C5B84">
        <w:rPr>
          <w:rStyle w:val="Znakapoznpodarou"/>
        </w:rPr>
        <w:footnoteReference w:id="12"/>
      </w:r>
      <w:r w:rsidR="001C5B84">
        <w:t>, jako tomu bylo doposud</w:t>
      </w:r>
      <w:r w:rsidR="009C4ECE">
        <w:t>.</w:t>
      </w:r>
      <w:sdt>
        <w:sdtPr>
          <w:id w:val="864523294"/>
          <w:citation/>
        </w:sdtPr>
        <w:sdtContent>
          <w:fldSimple w:instr=" CITATION Pec14 \l 1029 ">
            <w:r w:rsidR="0058426C">
              <w:rPr>
                <w:noProof/>
              </w:rPr>
              <w:t xml:space="preserve"> (Pech, 2014)</w:t>
            </w:r>
          </w:fldSimple>
        </w:sdtContent>
      </w:sdt>
    </w:p>
    <w:p w:rsidR="00206B2A" w:rsidRDefault="00851B0E" w:rsidP="00FF797B">
      <w:pPr>
        <w:pStyle w:val="normlnMM"/>
      </w:pPr>
      <w:r>
        <w:t>Konfese měla na starost celé obecné školství. Biskupové měli dohlížet na vzdělávání, aby bylo v duchu mravnosti a křesťanské mo</w:t>
      </w:r>
      <w:r w:rsidR="0066526E">
        <w:t>rálky. Tento konkordát však</w:t>
      </w:r>
      <w:r w:rsidR="00107088">
        <w:t xml:space="preserve"> platil pouze 15 </w:t>
      </w:r>
      <w:r>
        <w:t xml:space="preserve">let. Habsburky totiž pobouřilo nově přijaté dogma o neomylnosti papeže a konkordát zrušili. Roku 1856 byl vydán konkordát, který upravoval vztah </w:t>
      </w:r>
      <w:r w:rsidR="0066526E">
        <w:t>školy a církve. Konfese ji tím</w:t>
      </w:r>
      <w:r>
        <w:t xml:space="preserve"> dostala písemně do správy. Tím ale také všechny nešvary ve školství padly na hlavu katolické církve. Ve společnosti tak začaly vznikat antiklerikální postoje, které jsou </w:t>
      </w:r>
      <w:r w:rsidR="0066526E">
        <w:t xml:space="preserve">i </w:t>
      </w:r>
      <w:r>
        <w:t>u nás patrné dodnes.</w:t>
      </w:r>
      <w:sdt>
        <w:sdtPr>
          <w:id w:val="58746066"/>
          <w:citation/>
        </w:sdtPr>
        <w:sdtContent>
          <w:r w:rsidR="00F1635F">
            <w:fldChar w:fldCharType="begin"/>
          </w:r>
          <w:r w:rsidR="00D159EE">
            <w:instrText xml:space="preserve"> CITATION Hor11 \l 1029 </w:instrText>
          </w:r>
          <w:r w:rsidR="00F1635F">
            <w:fldChar w:fldCharType="separate"/>
          </w:r>
          <w:r w:rsidR="0058426C">
            <w:rPr>
              <w:noProof/>
            </w:rPr>
            <w:t xml:space="preserve"> (Horák, 2011)</w:t>
          </w:r>
          <w:r w:rsidR="00F1635F">
            <w:fldChar w:fldCharType="end"/>
          </w:r>
        </w:sdtContent>
      </w:sdt>
      <w:r w:rsidR="00E845B2">
        <w:t>.</w:t>
      </w:r>
      <w:r w:rsidR="0082780D">
        <w:t xml:space="preserve"> </w:t>
      </w:r>
      <w:r w:rsidR="00F9565C">
        <w:t xml:space="preserve"> </w:t>
      </w:r>
    </w:p>
    <w:p w:rsidR="00C72FA6" w:rsidRDefault="00F9565C" w:rsidP="00FF797B">
      <w:pPr>
        <w:pStyle w:val="normlnMM"/>
      </w:pPr>
      <w:r>
        <w:t xml:space="preserve">8. 4. 1861 byl vydán </w:t>
      </w:r>
      <w:r w:rsidR="0066526E">
        <w:t xml:space="preserve">tzv. Císařský patent, který se stal </w:t>
      </w:r>
      <w:r w:rsidR="007B69EF">
        <w:t>velmi významný</w:t>
      </w:r>
      <w:r w:rsidR="0066526E">
        <w:t>m</w:t>
      </w:r>
      <w:r w:rsidR="007B69EF">
        <w:t xml:space="preserve"> </w:t>
      </w:r>
      <w:r w:rsidR="00D942E0">
        <w:br/>
      </w:r>
      <w:r w:rsidR="007B69EF">
        <w:t>pro protestanty</w:t>
      </w:r>
      <w:r w:rsidR="00C72FA6">
        <w:t>.</w:t>
      </w:r>
      <w:r w:rsidR="00D159EE">
        <w:t xml:space="preserve"> Tolerovaná protestantská vyznání byla zrovnoprávněna s katolickou církvi.</w:t>
      </w:r>
      <w:r>
        <w:t xml:space="preserve"> </w:t>
      </w:r>
      <w:sdt>
        <w:sdtPr>
          <w:id w:val="187145019"/>
          <w:citation/>
        </w:sdtPr>
        <w:sdtContent>
          <w:fldSimple w:instr=" CITATION Mor00 \l 1029 ">
            <w:r w:rsidR="0058426C">
              <w:rPr>
                <w:noProof/>
              </w:rPr>
              <w:t>(Morkes, 2000)</w:t>
            </w:r>
          </w:fldSimple>
        </w:sdtContent>
      </w:sdt>
      <w:r w:rsidR="00851B0E">
        <w:t xml:space="preserve"> </w:t>
      </w:r>
      <w:r w:rsidR="00484FA3">
        <w:t xml:space="preserve">Evangelíci si díky tomuto zákonu mohli </w:t>
      </w:r>
      <w:r w:rsidR="0025089F">
        <w:t xml:space="preserve">začít </w:t>
      </w:r>
      <w:r w:rsidR="00484FA3">
        <w:t>zřizovat své školy a vzdělávací ústavy.</w:t>
      </w:r>
      <w:r w:rsidR="00206B2A">
        <w:t xml:space="preserve"> Nastala</w:t>
      </w:r>
      <w:r w:rsidR="000C3FA6">
        <w:t xml:space="preserve"> doba rozkvětu ev</w:t>
      </w:r>
      <w:r w:rsidR="00C72FA6">
        <w:t xml:space="preserve">angelických a židovských škol. </w:t>
      </w:r>
      <w:r w:rsidR="00FF5319">
        <w:t>V tomto období</w:t>
      </w:r>
      <w:r w:rsidR="00851B0E">
        <w:t xml:space="preserve"> tak</w:t>
      </w:r>
      <w:r w:rsidR="00DF3F8C">
        <w:t xml:space="preserve"> vedle sebe existovaly školy státní a různé druhy škol církevních. Ty byly navštěvová</w:t>
      </w:r>
      <w:r w:rsidR="00FF5319">
        <w:t xml:space="preserve">ny </w:t>
      </w:r>
      <w:r w:rsidR="0066526E">
        <w:t xml:space="preserve">zejména </w:t>
      </w:r>
      <w:r w:rsidR="00FF5319">
        <w:t>dětmi příslušníků dané konfese</w:t>
      </w:r>
      <w:r w:rsidR="00DF3F8C">
        <w:t>.</w:t>
      </w:r>
    </w:p>
    <w:p w:rsidR="00A9616E" w:rsidRPr="00C22E20" w:rsidRDefault="00A9616E" w:rsidP="00FF797B">
      <w:pPr>
        <w:pStyle w:val="normlnMM"/>
        <w:rPr>
          <w:i/>
        </w:rPr>
      </w:pPr>
      <w:r>
        <w:t xml:space="preserve">Zákonem z roku 1868 byla zrušena závislost školy na církvi. Církve měly pouze garantovanou výuku náboženství. Školství začalo být orientováno zcela nekonfesně. Navíc církev ztratila většinu svých škol, protože došlo k rozkladu piaristického řádu. </w:t>
      </w:r>
      <w:sdt>
        <w:sdtPr>
          <w:id w:val="864523295"/>
          <w:citation/>
        </w:sdtPr>
        <w:sdtContent>
          <w:fldSimple w:instr=" CITATION Pec14 \l 1029 ">
            <w:r w:rsidR="0058426C">
              <w:rPr>
                <w:noProof/>
              </w:rPr>
              <w:t>(Pech, 2014)</w:t>
            </w:r>
          </w:fldSimple>
        </w:sdtContent>
      </w:sdt>
      <w:r>
        <w:t xml:space="preserve"> Podle Pecha</w:t>
      </w:r>
      <w:r w:rsidR="00896101">
        <w:t xml:space="preserve"> (2014, str.18)</w:t>
      </w:r>
      <w:r>
        <w:t xml:space="preserve">: </w:t>
      </w:r>
      <w:r w:rsidRPr="00C22E20">
        <w:rPr>
          <w:i/>
        </w:rPr>
        <w:t>"V Čechách a na Moravě nakonec zbylo katolické církvi sedm gymnázií a osm učitelských ústavů a také několik škol nižších, na kterých vyučovali jezuiti, školští bratři a příslušnice ženských kongregací."</w:t>
      </w:r>
    </w:p>
    <w:p w:rsidR="00571193" w:rsidRDefault="00571193" w:rsidP="00571193">
      <w:pPr>
        <w:pStyle w:val="Nadpis3"/>
      </w:pPr>
      <w:bookmarkStart w:id="44" w:name="_Toc447380520"/>
      <w:bookmarkStart w:id="45" w:name="_Toc448208899"/>
      <w:proofErr w:type="spellStart"/>
      <w:r>
        <w:t>Haslerův</w:t>
      </w:r>
      <w:proofErr w:type="spellEnd"/>
      <w:r>
        <w:t xml:space="preserve"> zákon</w:t>
      </w:r>
      <w:bookmarkEnd w:id="44"/>
      <w:bookmarkEnd w:id="45"/>
    </w:p>
    <w:p w:rsidR="00571193" w:rsidRDefault="00607507" w:rsidP="00FF797B">
      <w:pPr>
        <w:pStyle w:val="normlnMM"/>
      </w:pPr>
      <w:r>
        <w:t>Další v</w:t>
      </w:r>
      <w:r w:rsidR="00F9565C">
        <w:t xml:space="preserve">elké změny přinesl </w:t>
      </w:r>
      <w:r w:rsidR="0025089F">
        <w:t xml:space="preserve">také </w:t>
      </w:r>
      <w:r w:rsidR="00F9565C">
        <w:t xml:space="preserve">rok </w:t>
      </w:r>
      <w:r w:rsidR="00B928C1">
        <w:t xml:space="preserve">1869, kdy nabyl platnost </w:t>
      </w:r>
      <w:r w:rsidR="00016E75">
        <w:t xml:space="preserve">tzv. </w:t>
      </w:r>
      <w:proofErr w:type="spellStart"/>
      <w:r w:rsidR="00016E75">
        <w:t>Haslerův</w:t>
      </w:r>
      <w:proofErr w:type="spellEnd"/>
      <w:r w:rsidR="00016E75">
        <w:t xml:space="preserve"> zákon</w:t>
      </w:r>
      <w:r w:rsidR="00571193">
        <w:t xml:space="preserve">. Byla stanovena povinná osmiletá školní docházka. Proto byly obcemi zřizovány obecné školy. </w:t>
      </w:r>
      <w:r w:rsidR="00D942E0">
        <w:br/>
      </w:r>
      <w:r w:rsidR="00571193">
        <w:t>Po absolvování pěti let pak žáci mohli přecházet na gymnázia, reálky nebo na prakticky orientovanou měšťanskou školu</w:t>
      </w:r>
      <w:sdt>
        <w:sdtPr>
          <w:id w:val="137078766"/>
          <w:citation/>
        </w:sdtPr>
        <w:sdtContent>
          <w:fldSimple w:instr=" CITATION Cig09 \l 1029 ">
            <w:r w:rsidR="0058426C">
              <w:rPr>
                <w:noProof/>
              </w:rPr>
              <w:t xml:space="preserve"> (Cigánek, 2009)</w:t>
            </w:r>
          </w:fldSimple>
        </w:sdtContent>
      </w:sdt>
      <w:r w:rsidR="000775EB">
        <w:t>.</w:t>
      </w:r>
    </w:p>
    <w:p w:rsidR="003A0A3D" w:rsidRDefault="00571193" w:rsidP="00FF797B">
      <w:pPr>
        <w:pStyle w:val="normlnMM"/>
      </w:pPr>
      <w:r>
        <w:lastRenderedPageBreak/>
        <w:t xml:space="preserve"> Ř</w:t>
      </w:r>
      <w:r w:rsidR="009813AF">
        <w:t>ízení škol převzal stát prostřednictvím</w:t>
      </w:r>
      <w:r w:rsidR="00FF5319">
        <w:t xml:space="preserve"> nově zřizovanýc</w:t>
      </w:r>
      <w:r>
        <w:t xml:space="preserve">h školských rad. </w:t>
      </w:r>
      <w:r w:rsidR="00D942E0">
        <w:br/>
      </w:r>
      <w:r w:rsidR="009813AF">
        <w:t>Ve vyučování ale stále zůstávaly náboženské prvky jako například modlitba</w:t>
      </w:r>
      <w:r w:rsidR="00115378">
        <w:t xml:space="preserve"> na začátku vyučování</w:t>
      </w:r>
      <w:r w:rsidR="0025089F">
        <w:t>, náboženství jako povinný předmět</w:t>
      </w:r>
      <w:r w:rsidR="00D738D4">
        <w:t xml:space="preserve"> nebo kříž zavěšený na zdi</w:t>
      </w:r>
      <w:r w:rsidR="009813AF">
        <w:t xml:space="preserve">. </w:t>
      </w:r>
      <w:r w:rsidR="00FF5319">
        <w:t>S</w:t>
      </w:r>
      <w:r w:rsidR="00115378">
        <w:t xml:space="preserve">nahy o zesvětštění škol byly patrné také v množícím se názoru, že </w:t>
      </w:r>
      <w:r w:rsidR="00BD6089">
        <w:t>víra</w:t>
      </w:r>
      <w:r w:rsidR="00115378">
        <w:t xml:space="preserve"> by se školstvím neměla mít nic společnéh</w:t>
      </w:r>
      <w:r w:rsidR="00BD6089">
        <w:t>o, protože ve vzdělání je nejdůležitější věda a kultura.</w:t>
      </w:r>
      <w:r w:rsidR="00115378">
        <w:t xml:space="preserve"> </w:t>
      </w:r>
      <w:r w:rsidR="00BD6089">
        <w:t>Nejvíce byly kritizovány klášterní školy za výchovu svých žáků k uzavře</w:t>
      </w:r>
      <w:r w:rsidR="002D2B42">
        <w:t>nosti, zamyšlenosti a pokoře</w:t>
      </w:r>
      <w:r w:rsidR="00BD6089">
        <w:t xml:space="preserve">. </w:t>
      </w:r>
      <w:sdt>
        <w:sdtPr>
          <w:id w:val="187145021"/>
          <w:citation/>
        </w:sdtPr>
        <w:sdtContent>
          <w:fldSimple w:instr=" CITATION Mor00 \l 1029 ">
            <w:r w:rsidR="0058426C">
              <w:rPr>
                <w:noProof/>
              </w:rPr>
              <w:t>(Morkes, 2000)</w:t>
            </w:r>
          </w:fldSimple>
        </w:sdtContent>
      </w:sdt>
      <w:r w:rsidR="00DF15E4">
        <w:t xml:space="preserve"> </w:t>
      </w:r>
    </w:p>
    <w:p w:rsidR="009F3B3B" w:rsidRDefault="009F3B3B" w:rsidP="00FF797B">
      <w:pPr>
        <w:pStyle w:val="normlnMM"/>
      </w:pPr>
      <w:r>
        <w:t>Církvím zůstalo pouze právo zřizovat školy soukromé s tím, že každá škola musela  získat</w:t>
      </w:r>
      <w:r w:rsidR="00442465">
        <w:t xml:space="preserve"> od Ministerstva kultu</w:t>
      </w:r>
      <w:r>
        <w:t xml:space="preserve"> tzv. právo veřejnosti</w:t>
      </w:r>
      <w:r w:rsidR="006D2DB2">
        <w:t>, aby svým absolventům mohla vydávat vysvědčení rovnocenné se školami státními</w:t>
      </w:r>
      <w:r>
        <w:t xml:space="preserve">. Církvím </w:t>
      </w:r>
      <w:r w:rsidR="006D2DB2">
        <w:t xml:space="preserve">ve výchovně - vzdělávacím procesu </w:t>
      </w:r>
      <w:r w:rsidR="00D942E0">
        <w:br/>
      </w:r>
      <w:r>
        <w:t>i nadále zůstala výuka náboženství.</w:t>
      </w:r>
      <w:sdt>
        <w:sdtPr>
          <w:id w:val="864523297"/>
          <w:citation/>
        </w:sdtPr>
        <w:sdtContent>
          <w:fldSimple w:instr=" CITATION Pec14 \l 1029 ">
            <w:r w:rsidR="0058426C">
              <w:rPr>
                <w:noProof/>
              </w:rPr>
              <w:t xml:space="preserve"> (Pech, 2014)</w:t>
            </w:r>
          </w:fldSimple>
        </w:sdtContent>
      </w:sdt>
    </w:p>
    <w:p w:rsidR="00B83365" w:rsidRDefault="00FE46F0" w:rsidP="00FF797B">
      <w:pPr>
        <w:pStyle w:val="normlnMM"/>
      </w:pPr>
      <w:r>
        <w:t>Obranným manévrem katolické církve</w:t>
      </w:r>
      <w:r w:rsidR="00BD6089">
        <w:t xml:space="preserve"> </w:t>
      </w:r>
      <w:r w:rsidR="00607507">
        <w:t xml:space="preserve">na danou situaci </w:t>
      </w:r>
      <w:r w:rsidR="009813AF">
        <w:t>bylo zřizování nových katolických škol</w:t>
      </w:r>
      <w:r w:rsidR="00F76784">
        <w:t xml:space="preserve"> prostřednictvím nových </w:t>
      </w:r>
      <w:r w:rsidR="00B83365">
        <w:t xml:space="preserve">mužských a </w:t>
      </w:r>
      <w:r w:rsidR="00F76784">
        <w:t>ženských řehol</w:t>
      </w:r>
      <w:r w:rsidR="006722FC">
        <w:t>í.</w:t>
      </w:r>
      <w:r w:rsidR="00DF15E4">
        <w:t xml:space="preserve"> </w:t>
      </w:r>
      <w:sdt>
        <w:sdtPr>
          <w:id w:val="187145022"/>
          <w:citation/>
        </w:sdtPr>
        <w:sdtContent>
          <w:fldSimple w:instr=" CITATION Hor11 \l 1029 ">
            <w:r w:rsidR="0058426C">
              <w:rPr>
                <w:noProof/>
              </w:rPr>
              <w:t>(Horák, 2011)</w:t>
            </w:r>
          </w:fldSimple>
        </w:sdtContent>
      </w:sdt>
    </w:p>
    <w:p w:rsidR="00A37798" w:rsidRDefault="00B83365" w:rsidP="00FF797B">
      <w:pPr>
        <w:pStyle w:val="normlnMM"/>
      </w:pPr>
      <w:r>
        <w:t xml:space="preserve">Neshody mezi církví a státem v posledním dvacetiletí 19. století </w:t>
      </w:r>
      <w:r w:rsidR="009A259F">
        <w:t xml:space="preserve">u nás </w:t>
      </w:r>
      <w:r w:rsidR="00FE46F0">
        <w:t xml:space="preserve">začaly </w:t>
      </w:r>
      <w:r>
        <w:t>ustup</w:t>
      </w:r>
      <w:r w:rsidR="00FE46F0">
        <w:t>ovat</w:t>
      </w:r>
      <w:r w:rsidR="00C4689D">
        <w:t xml:space="preserve"> problému </w:t>
      </w:r>
      <w:r w:rsidR="00925D1C">
        <w:t>národnostním</w:t>
      </w:r>
      <w:r w:rsidR="00C4689D">
        <w:t>u</w:t>
      </w:r>
      <w:r w:rsidR="00852940">
        <w:t xml:space="preserve"> a sporům o národní sebeurčení</w:t>
      </w:r>
      <w:r>
        <w:t>.</w:t>
      </w:r>
      <w:r w:rsidR="00852940">
        <w:t xml:space="preserve"> Patrný byl</w:t>
      </w:r>
      <w:r w:rsidR="00925D1C">
        <w:t xml:space="preserve"> především problém germa</w:t>
      </w:r>
      <w:r w:rsidR="002316D5">
        <w:t>nizace, který byl vidět</w:t>
      </w:r>
      <w:r w:rsidR="00852940">
        <w:t xml:space="preserve"> zejména ve školské oblasti a ve styku s úřady.</w:t>
      </w:r>
      <w:r w:rsidR="00925D1C">
        <w:t xml:space="preserve"> </w:t>
      </w:r>
      <w:r w:rsidR="00852940">
        <w:t>Germanizaci se s</w:t>
      </w:r>
      <w:r w:rsidR="00C4689D">
        <w:t xml:space="preserve">nažila </w:t>
      </w:r>
      <w:r w:rsidR="00852940">
        <w:t xml:space="preserve"> </w:t>
      </w:r>
      <w:r w:rsidR="00925D1C">
        <w:t xml:space="preserve">vzdorovat řada vlasteneckých učitelů </w:t>
      </w:r>
      <w:r w:rsidR="00852940">
        <w:t>konfesních i nekonfesních škol.</w:t>
      </w:r>
      <w:r w:rsidR="00FF5319">
        <w:t xml:space="preserve"> </w:t>
      </w:r>
      <w:r w:rsidR="00925D1C">
        <w:t>Ve spole</w:t>
      </w:r>
      <w:r w:rsidR="00852940">
        <w:t>čnosti se začalo objevovat volání</w:t>
      </w:r>
      <w:r w:rsidR="00925D1C">
        <w:t xml:space="preserve"> po samostatnosti </w:t>
      </w:r>
      <w:r w:rsidR="00852940">
        <w:t>a po vybudování vlastního státu což se nakonec</w:t>
      </w:r>
      <w:r w:rsidR="00C90C7C">
        <w:t xml:space="preserve"> po první světové válce</w:t>
      </w:r>
      <w:r w:rsidR="00852940">
        <w:t xml:space="preserve"> roku 1918 povedlo.</w:t>
      </w:r>
    </w:p>
    <w:p w:rsidR="002F58A7" w:rsidRDefault="009F7CA1" w:rsidP="008077EF">
      <w:pPr>
        <w:pStyle w:val="Nadpis2"/>
      </w:pPr>
      <w:bookmarkStart w:id="46" w:name="_Toc447380521"/>
      <w:bookmarkStart w:id="47" w:name="_Toc448208900"/>
      <w:r>
        <w:t>Školství za první republiky</w:t>
      </w:r>
      <w:bookmarkEnd w:id="46"/>
      <w:bookmarkEnd w:id="47"/>
    </w:p>
    <w:p w:rsidR="009813AA" w:rsidRPr="009813AA" w:rsidRDefault="00B75472" w:rsidP="009813AA">
      <w:pPr>
        <w:pStyle w:val="Nadpis3"/>
      </w:pPr>
      <w:bookmarkStart w:id="48" w:name="_Toc447380522"/>
      <w:bookmarkStart w:id="49" w:name="_Toc448208901"/>
      <w:r>
        <w:t>Školství  v Českých zemích</w:t>
      </w:r>
      <w:bookmarkEnd w:id="48"/>
      <w:bookmarkEnd w:id="49"/>
    </w:p>
    <w:p w:rsidR="0020209E" w:rsidRDefault="00A37798" w:rsidP="00FF797B">
      <w:pPr>
        <w:pStyle w:val="normlnMM"/>
      </w:pPr>
      <w:r w:rsidRPr="007D674D">
        <w:t xml:space="preserve"> V prvních letech Č</w:t>
      </w:r>
      <w:r w:rsidR="00115378" w:rsidRPr="007D674D">
        <w:t>eskoslovenské republiky se vše, tedy i školství</w:t>
      </w:r>
      <w:r w:rsidRPr="007D674D">
        <w:t xml:space="preserve"> dočasně řídil</w:t>
      </w:r>
      <w:r w:rsidR="00115378" w:rsidRPr="007D674D">
        <w:t>o</w:t>
      </w:r>
      <w:r w:rsidRPr="007D674D">
        <w:t xml:space="preserve"> zákony, které byly převzaty z dob </w:t>
      </w:r>
      <w:proofErr w:type="spellStart"/>
      <w:r w:rsidRPr="007D674D">
        <w:t>Rakouska</w:t>
      </w:r>
      <w:proofErr w:type="spellEnd"/>
      <w:r w:rsidRPr="007D674D">
        <w:t xml:space="preserve">-Uherska. </w:t>
      </w:r>
      <w:r w:rsidR="00701C7A" w:rsidRPr="007D674D">
        <w:t>Jednalo se o tzv. receptivní</w:t>
      </w:r>
      <w:r w:rsidR="00CA6CC2" w:rsidRPr="007D674D">
        <w:t xml:space="preserve"> normu, která byla postupně upravována. </w:t>
      </w:r>
      <w:r w:rsidR="007E4BE5" w:rsidRPr="007D674D">
        <w:t xml:space="preserve">Československo tímto přijalo liberalistický </w:t>
      </w:r>
      <w:r w:rsidR="00FE46F0">
        <w:t>školský odkaz říše, jíž bylo stovky let součástí</w:t>
      </w:r>
      <w:r w:rsidR="007E4BE5" w:rsidRPr="007D674D">
        <w:t xml:space="preserve">. </w:t>
      </w:r>
      <w:r w:rsidR="00FE46F0">
        <w:t xml:space="preserve">Řízení všech typů škol bylo v </w:t>
      </w:r>
      <w:r w:rsidRPr="007D674D">
        <w:t>kompetenci státu. Církevní školy byly stále školami soukromými.</w:t>
      </w:r>
      <w:r w:rsidR="00CA6CC2" w:rsidRPr="007D674D">
        <w:t xml:space="preserve"> Mohla jim být poskytnuta pomoc od státu, která ale nebyla nároková. Konfese mohla vybírat učitele, vyučovací jazyk a způsob vyučování. </w:t>
      </w:r>
      <w:r w:rsidR="00DE56A6" w:rsidRPr="007D674D">
        <w:t xml:space="preserve">Kladla přitom důraz především na osobnost učitele a jeho mravnost. </w:t>
      </w:r>
      <w:r w:rsidR="00CA6CC2" w:rsidRPr="007D674D">
        <w:t xml:space="preserve">Zároveň se musela postarat </w:t>
      </w:r>
      <w:r w:rsidR="00D942E0">
        <w:br/>
      </w:r>
      <w:r w:rsidR="007D053B" w:rsidRPr="007D674D">
        <w:t xml:space="preserve">o </w:t>
      </w:r>
      <w:r w:rsidR="00CA6CC2" w:rsidRPr="007D674D">
        <w:t>bu</w:t>
      </w:r>
      <w:r w:rsidR="008D10F6" w:rsidRPr="007D674D">
        <w:t>dovu školy a o všechny pomůcky nutné k vyučování</w:t>
      </w:r>
      <w:r w:rsidR="00C43FEF" w:rsidRPr="007D674D">
        <w:t>.</w:t>
      </w:r>
      <w:r w:rsidR="003E652A">
        <w:t xml:space="preserve"> </w:t>
      </w:r>
      <w:sdt>
        <w:sdtPr>
          <w:id w:val="864523299"/>
          <w:citation/>
        </w:sdtPr>
        <w:sdtContent>
          <w:fldSimple w:instr=" CITATION Hor11 \l 1029 ">
            <w:r w:rsidR="0058426C">
              <w:rPr>
                <w:noProof/>
              </w:rPr>
              <w:t>(Horák, 2011)</w:t>
            </w:r>
          </w:fldSimple>
        </w:sdtContent>
      </w:sdt>
    </w:p>
    <w:p w:rsidR="00A37798" w:rsidRDefault="001528B3" w:rsidP="00FF797B">
      <w:pPr>
        <w:pStyle w:val="normlnMM"/>
      </w:pPr>
      <w:r>
        <w:t>Církevní školy se v té době dělily na školy erární a řádové. Držitelem majetku erárních škol nebyla církev, ale stát. Ten byl tak</w:t>
      </w:r>
      <w:r w:rsidR="00E865C4">
        <w:t>é něco jako patron školy.  Š</w:t>
      </w:r>
      <w:r>
        <w:t>koly řádů nebo kongregací naopa</w:t>
      </w:r>
      <w:r w:rsidR="000B3EA3">
        <w:t>k</w:t>
      </w:r>
      <w:r w:rsidR="00701C7A">
        <w:t xml:space="preserve"> patřily </w:t>
      </w:r>
      <w:r w:rsidR="00607529">
        <w:t>danému společenství</w:t>
      </w:r>
      <w:r w:rsidR="00701C7A">
        <w:t xml:space="preserve"> a</w:t>
      </w:r>
      <w:r w:rsidR="000B3EA3">
        <w:t xml:space="preserve"> nepodléhaly</w:t>
      </w:r>
      <w:r w:rsidR="004F6023">
        <w:t xml:space="preserve"> státním </w:t>
      </w:r>
      <w:r w:rsidR="000B3EA3">
        <w:t>předpisům</w:t>
      </w:r>
      <w:r w:rsidR="004F6023">
        <w:t>. M</w:t>
      </w:r>
      <w:r w:rsidR="00701C7A">
        <w:t>ěly</w:t>
      </w:r>
      <w:r w:rsidR="00CE35C0">
        <w:t xml:space="preserve"> </w:t>
      </w:r>
      <w:r w:rsidR="004F6023">
        <w:t xml:space="preserve">ale </w:t>
      </w:r>
      <w:r w:rsidR="00CE35C0">
        <w:t>nižší státní podporu, než školy erární.</w:t>
      </w:r>
      <w:sdt>
        <w:sdtPr>
          <w:id w:val="187145023"/>
          <w:citation/>
        </w:sdtPr>
        <w:sdtContent>
          <w:fldSimple w:instr=" CITATION Mor00 \l 1029 ">
            <w:r w:rsidR="0058426C">
              <w:rPr>
                <w:noProof/>
              </w:rPr>
              <w:t xml:space="preserve"> (Morkes, 2000)</w:t>
            </w:r>
          </w:fldSimple>
        </w:sdtContent>
      </w:sdt>
    </w:p>
    <w:p w:rsidR="004F6023" w:rsidRPr="007C3AA6" w:rsidRDefault="00C43FEF" w:rsidP="00FF797B">
      <w:pPr>
        <w:pStyle w:val="normlnMM"/>
      </w:pPr>
      <w:r>
        <w:t xml:space="preserve">Roku 1918 byl vydán výnos o náboženských úkonech při vyučování. Podle Horáka </w:t>
      </w:r>
      <w:r w:rsidR="002F6FAA">
        <w:t xml:space="preserve">měly </w:t>
      </w:r>
      <w:sdt>
        <w:sdtPr>
          <w:id w:val="187144893"/>
          <w:citation/>
        </w:sdtPr>
        <w:sdtContent>
          <w:r w:rsidR="00F1635F">
            <w:fldChar w:fldCharType="begin"/>
          </w:r>
          <w:r w:rsidR="00034CF7">
            <w:instrText xml:space="preserve"> CITATION Hor11 \p 121 \n  \l 1029  </w:instrText>
          </w:r>
          <w:r w:rsidR="00F1635F">
            <w:fldChar w:fldCharType="separate"/>
          </w:r>
          <w:r w:rsidR="0058426C">
            <w:rPr>
              <w:noProof/>
            </w:rPr>
            <w:t>(2011 str. 121)</w:t>
          </w:r>
          <w:r w:rsidR="00F1635F">
            <w:fldChar w:fldCharType="end"/>
          </w:r>
        </w:sdtContent>
      </w:sdt>
      <w:r w:rsidR="00701C7A">
        <w:t xml:space="preserve">: </w:t>
      </w:r>
      <w:r w:rsidR="002F6FAA">
        <w:rPr>
          <w:i/>
        </w:rPr>
        <w:t>"...</w:t>
      </w:r>
      <w:r w:rsidRPr="002F6FAA">
        <w:rPr>
          <w:i/>
        </w:rPr>
        <w:t xml:space="preserve">obecné školy </w:t>
      </w:r>
      <w:proofErr w:type="spellStart"/>
      <w:r w:rsidRPr="002F6FAA">
        <w:rPr>
          <w:i/>
        </w:rPr>
        <w:t>vychovávati</w:t>
      </w:r>
      <w:proofErr w:type="spellEnd"/>
      <w:r w:rsidRPr="002F6FAA">
        <w:rPr>
          <w:i/>
        </w:rPr>
        <w:t xml:space="preserve"> dítky v mravnosti a nábožnosti."</w:t>
      </w:r>
      <w:r>
        <w:t xml:space="preserve"> </w:t>
      </w:r>
      <w:r w:rsidR="003906F1">
        <w:t xml:space="preserve"> </w:t>
      </w:r>
      <w:r w:rsidR="003906F1" w:rsidRPr="007C3AA6">
        <w:t>Ná</w:t>
      </w:r>
      <w:r w:rsidRPr="007C3AA6">
        <w:t>boženství byl povinný předmět s tím, že ateisté mohli být výuky</w:t>
      </w:r>
      <w:r w:rsidR="00746D08" w:rsidRPr="007C3AA6">
        <w:t xml:space="preserve"> na požádání</w:t>
      </w:r>
      <w:r w:rsidRPr="007C3AA6">
        <w:t xml:space="preserve"> zproštěni. </w:t>
      </w:r>
      <w:r w:rsidR="00D942E0">
        <w:br/>
      </w:r>
      <w:r w:rsidRPr="007C3AA6">
        <w:t>Na všech školách měl</w:t>
      </w:r>
      <w:r w:rsidR="007D053B" w:rsidRPr="007C3AA6">
        <w:t>o</w:t>
      </w:r>
      <w:r w:rsidRPr="007C3AA6">
        <w:t xml:space="preserve"> časovou dotac</w:t>
      </w:r>
      <w:r w:rsidR="00701C7A" w:rsidRPr="007C3AA6">
        <w:t>i 2 hodiny za týden. Vyučovat jej</w:t>
      </w:r>
      <w:r w:rsidRPr="007C3AA6">
        <w:t xml:space="preserve"> mohly pouze státem uznané církve</w:t>
      </w:r>
      <w:r w:rsidR="004F6023" w:rsidRPr="007C3AA6">
        <w:t>.</w:t>
      </w:r>
      <w:r w:rsidR="003906F1" w:rsidRPr="007C3AA6">
        <w:t xml:space="preserve"> </w:t>
      </w:r>
      <w:sdt>
        <w:sdtPr>
          <w:id w:val="74803596"/>
          <w:citation/>
        </w:sdtPr>
        <w:sdtContent>
          <w:fldSimple w:instr=" CITATION Hor11 \l 1029 ">
            <w:r w:rsidR="0058426C">
              <w:rPr>
                <w:noProof/>
              </w:rPr>
              <w:t>(Horák, 2011)</w:t>
            </w:r>
          </w:fldSimple>
        </w:sdtContent>
      </w:sdt>
    </w:p>
    <w:p w:rsidR="003F6D65" w:rsidRDefault="00DE2BAF" w:rsidP="00FF797B">
      <w:pPr>
        <w:pStyle w:val="normlnMM"/>
      </w:pPr>
      <w:r>
        <w:lastRenderedPageBreak/>
        <w:t>Od roku 1922 se úsek školství řídil tzv. Malým školským zákonem</w:t>
      </w:r>
      <w:r w:rsidR="001528B3">
        <w:t>.</w:t>
      </w:r>
      <w:r w:rsidR="00226E66">
        <w:t xml:space="preserve"> </w:t>
      </w:r>
      <w:r w:rsidR="003860A5">
        <w:t>Náboženství bylo</w:t>
      </w:r>
      <w:r w:rsidR="00701C7A">
        <w:t xml:space="preserve"> podle něj</w:t>
      </w:r>
      <w:r w:rsidR="003860A5">
        <w:t xml:space="preserve"> i nadále v učebním plánu a na vysvědčení se uvádělo na prvním místě. Rodiče však své dítě mohli z výuky odhlásit </w:t>
      </w:r>
      <w:sdt>
        <w:sdtPr>
          <w:id w:val="137078767"/>
          <w:citation/>
        </w:sdtPr>
        <w:sdtContent>
          <w:fldSimple w:instr=" CITATION Cig09 \l 1029 ">
            <w:r w:rsidR="0058426C">
              <w:rPr>
                <w:noProof/>
              </w:rPr>
              <w:t>(Cigánek, 2009)</w:t>
            </w:r>
          </w:fldSimple>
        </w:sdtContent>
      </w:sdt>
      <w:r w:rsidR="003860A5">
        <w:t xml:space="preserve">. </w:t>
      </w:r>
      <w:r w:rsidR="003F6D65">
        <w:t>Učitelé již</w:t>
      </w:r>
      <w:r w:rsidR="004F6023">
        <w:t xml:space="preserve"> navíc</w:t>
      </w:r>
      <w:r w:rsidR="003F6D65">
        <w:t xml:space="preserve"> nebyli nuceni skládat zkoušku z náboženství</w:t>
      </w:r>
      <w:r w:rsidR="00226E66">
        <w:t>.</w:t>
      </w:r>
    </w:p>
    <w:p w:rsidR="006E3C2F" w:rsidRDefault="006E3C2F" w:rsidP="00FF797B">
      <w:pPr>
        <w:pStyle w:val="normlnMM"/>
      </w:pPr>
      <w:r>
        <w:t>V tomto období bylo často obtížně učit přesný počet fungujících církevních škol. Patřily totiž do skupiny škol soukromých, popř. také nestátních. Do této skupiny totiž byly zařazeny také školy jiných, než církevních zřizovatelů. Víme ale, že za první republiky byla většina církevních škol katolických. Podle katolického almanachu z roku 1935 jich na našem území bylo několik desítek.</w:t>
      </w:r>
      <w:r w:rsidRPr="007D674D">
        <w:t xml:space="preserve"> </w:t>
      </w:r>
      <w:sdt>
        <w:sdtPr>
          <w:id w:val="187145028"/>
          <w:citation/>
        </w:sdtPr>
        <w:sdtContent>
          <w:fldSimple w:instr=" CITATION Hor11 \l 1029 ">
            <w:r w:rsidR="0058426C">
              <w:rPr>
                <w:noProof/>
              </w:rPr>
              <w:t>(Horák, 2011)</w:t>
            </w:r>
          </w:fldSimple>
        </w:sdtContent>
      </w:sdt>
    </w:p>
    <w:p w:rsidR="0020209E" w:rsidRDefault="009D0D68" w:rsidP="00FF797B">
      <w:pPr>
        <w:pStyle w:val="normlnMM"/>
      </w:pPr>
      <w:r>
        <w:t xml:space="preserve">Mohli bychom si myslet, že </w:t>
      </w:r>
      <w:r w:rsidR="00701C7A">
        <w:t xml:space="preserve">nově vzniklý </w:t>
      </w:r>
      <w:r>
        <w:t>d</w:t>
      </w:r>
      <w:r w:rsidR="00194EAD">
        <w:t>emokratický systém bude</w:t>
      </w:r>
      <w:r>
        <w:t xml:space="preserve"> při zřizování církevních škol</w:t>
      </w:r>
      <w:r w:rsidR="00194EAD">
        <w:t xml:space="preserve"> vstřícný</w:t>
      </w:r>
      <w:r>
        <w:t>. Opak byl ale pravdou. Zejména v oblasti střední</w:t>
      </w:r>
      <w:r w:rsidR="00C65A81">
        <w:t>ho školství byly citelné etatizační</w:t>
      </w:r>
      <w:r w:rsidR="00194EAD">
        <w:t xml:space="preserve"> snahy. Hlavním důvody byla</w:t>
      </w:r>
      <w:r>
        <w:t xml:space="preserve"> snaha některých soukromých  zřizovatelů zbavit se finančního břemene a </w:t>
      </w:r>
      <w:r w:rsidR="00701C7A">
        <w:t xml:space="preserve">dále prosazovaná </w:t>
      </w:r>
      <w:r>
        <w:t xml:space="preserve">myšlenka, že vzdělávání na obecných </w:t>
      </w:r>
      <w:r w:rsidR="00D942E0">
        <w:br/>
      </w:r>
      <w:r>
        <w:t>a měšťanských školách má být v kompetenci státu</w:t>
      </w:r>
      <w:r w:rsidR="00311CBA">
        <w:t>. Hlavně v Čechách bylo pozorováno hromadné vystupování učitelů z církve</w:t>
      </w:r>
      <w:sdt>
        <w:sdtPr>
          <w:id w:val="526569996"/>
          <w:citation/>
        </w:sdtPr>
        <w:sdtContent>
          <w:fldSimple w:instr=" CITATION Mor00 \l 1029 ">
            <w:r w:rsidR="0058426C">
              <w:rPr>
                <w:noProof/>
              </w:rPr>
              <w:t xml:space="preserve"> (Morkes, 2000)</w:t>
            </w:r>
          </w:fldSimple>
        </w:sdtContent>
      </w:sdt>
      <w:r w:rsidR="00311CBA">
        <w:t xml:space="preserve">. </w:t>
      </w:r>
    </w:p>
    <w:p w:rsidR="00746D08" w:rsidRDefault="00311CBA" w:rsidP="00FF797B">
      <w:pPr>
        <w:pStyle w:val="normlnMM"/>
      </w:pPr>
      <w:r>
        <w:t>Mohlo to být způsobeno propojeností st</w:t>
      </w:r>
      <w:r w:rsidR="00226E66">
        <w:t>át</w:t>
      </w:r>
      <w:r w:rsidR="00194EAD">
        <w:t xml:space="preserve">u a církve z </w:t>
      </w:r>
      <w:r w:rsidR="00746D08">
        <w:t>ob</w:t>
      </w:r>
      <w:r w:rsidR="00194EAD">
        <w:t>dob</w:t>
      </w:r>
      <w:r w:rsidR="00746D08">
        <w:t>í</w:t>
      </w:r>
      <w:r w:rsidR="00226E66">
        <w:t xml:space="preserve"> Rakouska</w:t>
      </w:r>
      <w:r w:rsidR="00F57916">
        <w:t xml:space="preserve"> </w:t>
      </w:r>
      <w:r w:rsidR="00226E66">
        <w:t>-</w:t>
      </w:r>
      <w:r w:rsidR="00F57916">
        <w:t xml:space="preserve"> </w:t>
      </w:r>
      <w:r w:rsidR="00C65A81">
        <w:t>Uherska nebo</w:t>
      </w:r>
      <w:r w:rsidR="00194EAD">
        <w:t xml:space="preserve"> také</w:t>
      </w:r>
      <w:r>
        <w:t xml:space="preserve"> snahou distancovat se od tohoto bývalého systému.</w:t>
      </w:r>
      <w:r w:rsidR="00226E66">
        <w:t xml:space="preserve"> </w:t>
      </w:r>
      <w:r w:rsidR="00746D08">
        <w:t>Jeden nejvýraznějších kritiků</w:t>
      </w:r>
      <w:r w:rsidR="00226E66">
        <w:t xml:space="preserve"> školského klerikalismu byl první československý prezident Tomáš </w:t>
      </w:r>
      <w:proofErr w:type="spellStart"/>
      <w:r w:rsidR="00226E66">
        <w:t>Gar</w:t>
      </w:r>
      <w:r w:rsidR="00194EAD">
        <w:t>r</w:t>
      </w:r>
      <w:r w:rsidR="00226E66">
        <w:t>igue</w:t>
      </w:r>
      <w:proofErr w:type="spellEnd"/>
      <w:r w:rsidR="00226E66">
        <w:t xml:space="preserve"> Masaryk.</w:t>
      </w:r>
      <w:r w:rsidR="00B67D6F">
        <w:t xml:space="preserve"> </w:t>
      </w:r>
    </w:p>
    <w:p w:rsidR="004A0D04" w:rsidRPr="0020209E" w:rsidRDefault="00906C49" w:rsidP="00FF797B">
      <w:pPr>
        <w:pStyle w:val="normlnMM"/>
      </w:pPr>
      <w:r>
        <w:t xml:space="preserve">Proti </w:t>
      </w:r>
      <w:proofErr w:type="spellStart"/>
      <w:r>
        <w:t>postátňovacím</w:t>
      </w:r>
      <w:proofErr w:type="spellEnd"/>
      <w:r>
        <w:t xml:space="preserve"> snahám</w:t>
      </w:r>
      <w:r w:rsidR="00B67D6F">
        <w:t xml:space="preserve"> se církev snažila bojovat mj. tiskem brožur</w:t>
      </w:r>
      <w:r w:rsidR="00B67D6F">
        <w:rPr>
          <w:rStyle w:val="Znakapoznpodarou"/>
        </w:rPr>
        <w:footnoteReference w:id="13"/>
      </w:r>
      <w:r w:rsidR="00CE205D">
        <w:t>. Hlavním konfesním argumentem bylo, že k rozumovému vzdělání je potřeba náboženství, protože náboženství dává cíl a směr života</w:t>
      </w:r>
      <w:r w:rsidR="003860A5">
        <w:t>,</w:t>
      </w:r>
      <w:r w:rsidR="00CE205D">
        <w:t xml:space="preserve"> tříbí vzdělání ducha a dává pevné normy jednání, čímž rozvíjí vůli</w:t>
      </w:r>
      <w:sdt>
        <w:sdtPr>
          <w:id w:val="131371704"/>
          <w:citation/>
        </w:sdtPr>
        <w:sdtContent>
          <w:fldSimple w:instr=" CITATION Tes19 \l 1029 ">
            <w:r w:rsidR="0058426C">
              <w:rPr>
                <w:noProof/>
              </w:rPr>
              <w:t xml:space="preserve"> (Testis, 1919)</w:t>
            </w:r>
          </w:fldSimple>
        </w:sdtContent>
      </w:sdt>
      <w:r w:rsidR="00CE205D">
        <w:t>.</w:t>
      </w:r>
      <w:r w:rsidR="003860A5">
        <w:t xml:space="preserve"> </w:t>
      </w:r>
      <w:r>
        <w:t>Částečně se tyto spory týkaly také snah některých silně sekularizovaných skupin zavést tzv. "Volnou školu".</w:t>
      </w:r>
      <w:r w:rsidR="00FA10A8">
        <w:t xml:space="preserve"> O tom ale později.</w:t>
      </w:r>
    </w:p>
    <w:p w:rsidR="009813AA" w:rsidRDefault="00B75472" w:rsidP="009813AA">
      <w:pPr>
        <w:pStyle w:val="Nadpis3"/>
      </w:pPr>
      <w:bookmarkStart w:id="50" w:name="_Toc447380523"/>
      <w:bookmarkStart w:id="51" w:name="_Toc448208902"/>
      <w:r>
        <w:t>Školství na Slovensku a Podkarpatské</w:t>
      </w:r>
      <w:r w:rsidR="009813AA">
        <w:t xml:space="preserve"> Rus</w:t>
      </w:r>
      <w:r>
        <w:t>i</w:t>
      </w:r>
      <w:bookmarkEnd w:id="50"/>
      <w:bookmarkEnd w:id="51"/>
    </w:p>
    <w:p w:rsidR="00855E69" w:rsidRDefault="00E27E55" w:rsidP="00FF797B">
      <w:pPr>
        <w:pStyle w:val="normlnMM"/>
      </w:pPr>
      <w:r>
        <w:t>N</w:t>
      </w:r>
      <w:r w:rsidR="008D10F6">
        <w:t>a Slovensku a Podkarpatské Rusi</w:t>
      </w:r>
      <w:r w:rsidR="00425CC2">
        <w:t xml:space="preserve"> probíhal v oblasti</w:t>
      </w:r>
      <w:r w:rsidR="00C52AC3">
        <w:t xml:space="preserve"> školství</w:t>
      </w:r>
      <w:r w:rsidR="0063211C">
        <w:t xml:space="preserve"> odlišný vývoj</w:t>
      </w:r>
      <w:r w:rsidR="002538A5">
        <w:t xml:space="preserve">, než </w:t>
      </w:r>
      <w:r w:rsidR="00D942E0">
        <w:br/>
      </w:r>
      <w:r w:rsidR="002538A5">
        <w:t>v Čechách a na Moravě</w:t>
      </w:r>
      <w:r w:rsidR="008D10F6">
        <w:t xml:space="preserve">. </w:t>
      </w:r>
    </w:p>
    <w:p w:rsidR="00855E69" w:rsidRDefault="00E05C08" w:rsidP="00FF797B">
      <w:pPr>
        <w:pStyle w:val="normlnMM"/>
      </w:pPr>
      <w:r>
        <w:t xml:space="preserve">Školu zde zřizovala obec až v momentě, kdy tak neučinila konfese. </w:t>
      </w:r>
      <w:r w:rsidR="00855E69">
        <w:t>De facto to znamenalo, že většina škol měla podle stále platných uherských zákonů círk</w:t>
      </w:r>
      <w:r w:rsidR="00425CC2">
        <w:t>evního zřizovatele, tzn. že tyto školy byly církevní</w:t>
      </w:r>
      <w:r w:rsidR="00855E69">
        <w:t xml:space="preserve">. </w:t>
      </w:r>
      <w:sdt>
        <w:sdtPr>
          <w:id w:val="864523300"/>
          <w:citation/>
        </w:sdtPr>
        <w:sdtContent>
          <w:fldSimple w:instr=" CITATION Pec14 \l 1029 ">
            <w:r w:rsidR="0058426C">
              <w:rPr>
                <w:noProof/>
              </w:rPr>
              <w:t>(Pech, 2014)</w:t>
            </w:r>
          </w:fldSimple>
        </w:sdtContent>
      </w:sdt>
    </w:p>
    <w:p w:rsidR="002F58A7" w:rsidRDefault="008D10F6" w:rsidP="00FF797B">
      <w:pPr>
        <w:pStyle w:val="normlnMM"/>
      </w:pPr>
      <w:r>
        <w:t>Před vznikem</w:t>
      </w:r>
      <w:r w:rsidR="00C52AC3">
        <w:t xml:space="preserve"> samostatného Československa v těchto oblastech</w:t>
      </w:r>
      <w:r>
        <w:t xml:space="preserve"> existovaly prakticky jen maďarské střední školy, což byl </w:t>
      </w:r>
      <w:r w:rsidR="0063211C">
        <w:t xml:space="preserve">velký </w:t>
      </w:r>
      <w:r>
        <w:t xml:space="preserve">problém při hledání slovenských učitelů do </w:t>
      </w:r>
      <w:r w:rsidR="0063211C">
        <w:t xml:space="preserve">nově </w:t>
      </w:r>
      <w:r>
        <w:t>zřizovaných</w:t>
      </w:r>
      <w:r w:rsidR="0063211C">
        <w:t xml:space="preserve"> prvorepublikových</w:t>
      </w:r>
      <w:r>
        <w:t xml:space="preserve"> škol. </w:t>
      </w:r>
      <w:r w:rsidR="0063211C">
        <w:t>Z tohoto důvodu byli n</w:t>
      </w:r>
      <w:r>
        <w:t xml:space="preserve">a Slovensko posíláni čeští učitelé, kteří vyučovali tzv. </w:t>
      </w:r>
      <w:r w:rsidR="00425CC2">
        <w:t>"</w:t>
      </w:r>
      <w:r>
        <w:t>československým</w:t>
      </w:r>
      <w:r w:rsidR="00425CC2">
        <w:t>"</w:t>
      </w:r>
      <w:r>
        <w:t xml:space="preserve"> vyučovacím jazykem. </w:t>
      </w:r>
      <w:r w:rsidR="00747A50">
        <w:t>Někteří učitelé</w:t>
      </w:r>
      <w:r w:rsidR="0063211C">
        <w:t xml:space="preserve"> ale bohužel byli</w:t>
      </w:r>
      <w:r w:rsidR="00747A50">
        <w:t xml:space="preserve"> na Slovensko posíláni za trest</w:t>
      </w:r>
      <w:r w:rsidR="00425CC2">
        <w:t>. O</w:t>
      </w:r>
      <w:r w:rsidR="00C52AC3">
        <w:t>dpovídajícím způsobem se tam</w:t>
      </w:r>
      <w:r w:rsidR="00425CC2">
        <w:t xml:space="preserve"> tak</w:t>
      </w:r>
      <w:r w:rsidR="00C52AC3">
        <w:t xml:space="preserve"> </w:t>
      </w:r>
      <w:r w:rsidR="00425CC2">
        <w:t xml:space="preserve">také </w:t>
      </w:r>
      <w:r w:rsidR="00C52AC3">
        <w:t>chovali</w:t>
      </w:r>
      <w:r w:rsidR="00747A50">
        <w:t xml:space="preserve">. </w:t>
      </w:r>
      <w:r w:rsidR="00C52AC3">
        <w:t xml:space="preserve">Slováci tento stav </w:t>
      </w:r>
      <w:r w:rsidR="003906F1">
        <w:t>vnímali</w:t>
      </w:r>
      <w:r w:rsidR="007D053B">
        <w:t xml:space="preserve"> vesměs </w:t>
      </w:r>
      <w:r w:rsidR="00747A50">
        <w:t>negativně</w:t>
      </w:r>
      <w:r w:rsidR="00E46012">
        <w:t xml:space="preserve">, </w:t>
      </w:r>
      <w:r w:rsidR="003906F1">
        <w:t>jako snahu</w:t>
      </w:r>
      <w:r w:rsidR="007D053B">
        <w:t xml:space="preserve"> </w:t>
      </w:r>
      <w:r w:rsidR="00C52AC3">
        <w:t xml:space="preserve">utlačovat a </w:t>
      </w:r>
      <w:r w:rsidR="007D053B">
        <w:t>počešťovat.</w:t>
      </w:r>
      <w:r>
        <w:t xml:space="preserve"> </w:t>
      </w:r>
      <w:sdt>
        <w:sdtPr>
          <w:id w:val="1289186986"/>
          <w:citation/>
        </w:sdtPr>
        <w:sdtContent>
          <w:fldSimple w:instr=" CITATION Hor11 \l 1029 ">
            <w:r w:rsidR="0058426C">
              <w:rPr>
                <w:noProof/>
              </w:rPr>
              <w:t>(Horák, 2011)</w:t>
            </w:r>
          </w:fldSimple>
        </w:sdtContent>
      </w:sdt>
    </w:p>
    <w:p w:rsidR="00096069" w:rsidRDefault="00096069" w:rsidP="00FF797B">
      <w:pPr>
        <w:pStyle w:val="normlnMM"/>
      </w:pPr>
    </w:p>
    <w:p w:rsidR="002F58A7" w:rsidRDefault="009A6FFA" w:rsidP="008077EF">
      <w:pPr>
        <w:pStyle w:val="Nadpis2"/>
      </w:pPr>
      <w:bookmarkStart w:id="52" w:name="_Toc447380524"/>
      <w:bookmarkStart w:id="53" w:name="_Toc448208903"/>
      <w:r>
        <w:t>Vzdělávání za druhé světové války</w:t>
      </w:r>
      <w:bookmarkEnd w:id="52"/>
      <w:bookmarkEnd w:id="53"/>
    </w:p>
    <w:p w:rsidR="00F00C39" w:rsidRDefault="00AF753C" w:rsidP="00FF797B">
      <w:pPr>
        <w:pStyle w:val="normlnMM"/>
      </w:pPr>
      <w:r w:rsidRPr="008E395B">
        <w:t>30. 9. 193</w:t>
      </w:r>
      <w:r w:rsidR="00DC1DC9" w:rsidRPr="008E395B">
        <w:t>9</w:t>
      </w:r>
      <w:r w:rsidRPr="008E395B">
        <w:t xml:space="preserve"> byla podepsána Mnichovská dohoda, která přinutila Československo vydat území s nadpoloviční německou většinou. V obsazených územích byly církevní škol</w:t>
      </w:r>
      <w:r w:rsidR="00DC1DC9" w:rsidRPr="008E395B">
        <w:t>y</w:t>
      </w:r>
      <w:r w:rsidRPr="008E395B">
        <w:t xml:space="preserve"> zcela zrušeny nebo poněmčeny. Přestože Německo zpočátku tvrdilo, že o zbytek ČSR nestojí, 15. 3. 1939 zřídilo na zbytku území Protektorát Čechy a Morava. Němci se v protektorá</w:t>
      </w:r>
      <w:r w:rsidR="000E6A1B" w:rsidRPr="008E395B">
        <w:t>tu snažili potlačit vše české. Nebylo se tedy čemu divit, že se v prvé řadě</w:t>
      </w:r>
      <w:r w:rsidRPr="008E395B">
        <w:t xml:space="preserve"> zaměřili na vzdělanost</w:t>
      </w:r>
      <w:r w:rsidR="000E6A1B" w:rsidRPr="008E395B">
        <w:t xml:space="preserve"> </w:t>
      </w:r>
      <w:r w:rsidR="00D942E0">
        <w:br/>
      </w:r>
      <w:r w:rsidR="000E6A1B" w:rsidRPr="008E395B">
        <w:t>a vzdělance</w:t>
      </w:r>
      <w:r w:rsidRPr="008E395B">
        <w:t>. Uzavřeli vysoké školy, zredukovali počet středních škol</w:t>
      </w:r>
      <w:r w:rsidR="00DC1DC9" w:rsidRPr="008E395B">
        <w:t xml:space="preserve"> a osnovy obecných škol</w:t>
      </w:r>
      <w:r w:rsidR="00DC1DC9" w:rsidRPr="008E395B">
        <w:rPr>
          <w:b/>
        </w:rPr>
        <w:t xml:space="preserve"> </w:t>
      </w:r>
      <w:r w:rsidR="007D053B" w:rsidRPr="008E395B">
        <w:t xml:space="preserve">vytvářeli </w:t>
      </w:r>
      <w:r w:rsidR="00DC1DC9" w:rsidRPr="008E395B">
        <w:t>v duchu nacistické ideologie.</w:t>
      </w:r>
      <w:sdt>
        <w:sdtPr>
          <w:id w:val="187145024"/>
          <w:citation/>
        </w:sdtPr>
        <w:sdtContent>
          <w:fldSimple w:instr=" CITATION Hor11 \l 1029 ">
            <w:r w:rsidR="0058426C">
              <w:rPr>
                <w:noProof/>
              </w:rPr>
              <w:t xml:space="preserve"> (Horák, 2011)</w:t>
            </w:r>
          </w:fldSimple>
        </w:sdtContent>
      </w:sdt>
    </w:p>
    <w:p w:rsidR="003C36B5" w:rsidRPr="0012432E" w:rsidRDefault="003C36B5" w:rsidP="00FF797B">
      <w:pPr>
        <w:pStyle w:val="normlnMM"/>
        <w:rPr>
          <w:i/>
        </w:rPr>
      </w:pPr>
      <w:r>
        <w:t>Konfesní školy měly v okupačn</w:t>
      </w:r>
      <w:r w:rsidR="001B654B">
        <w:t>ím období stejné osudy</w:t>
      </w:r>
      <w:r>
        <w:t xml:space="preserve"> jako školy státní. Podle Pecha </w:t>
      </w:r>
      <w:sdt>
        <w:sdtPr>
          <w:id w:val="864523301"/>
          <w:citation/>
        </w:sdtPr>
        <w:sdtContent>
          <w:fldSimple w:instr=" CITATION Pec14 \p 22 \n  \l 1029  ">
            <w:r w:rsidR="0058426C">
              <w:rPr>
                <w:noProof/>
              </w:rPr>
              <w:t>(2014 str. 22)</w:t>
            </w:r>
          </w:fldSimple>
        </w:sdtContent>
      </w:sdt>
      <w:r>
        <w:t xml:space="preserve">: </w:t>
      </w:r>
      <w:r w:rsidRPr="00425CC2">
        <w:rPr>
          <w:i/>
        </w:rPr>
        <w:t>"</w:t>
      </w:r>
      <w:r w:rsidRPr="0012432E">
        <w:rPr>
          <w:i/>
        </w:rPr>
        <w:t>Celkově docházelo ke snižování počtu škol, což se týkalo i škol zřízených církví či náboženskou organizací. O podzimu 1942 do března 1943 bylo uzavřeno 27 českých církevních obecných škol, z 23 církevních měšťanských škol zůstaly pouze tři. Taktéž byla uzavřena téměř polovina církevních mateřských škol."</w:t>
      </w:r>
    </w:p>
    <w:p w:rsidR="0002535B" w:rsidRDefault="000E6A1B" w:rsidP="0002535B">
      <w:pPr>
        <w:pStyle w:val="normlnMM"/>
      </w:pPr>
      <w:r>
        <w:t>Nacisté se tak v důsledku snažili</w:t>
      </w:r>
      <w:r w:rsidR="00DA415B">
        <w:t xml:space="preserve"> snížit vzdělanost</w:t>
      </w:r>
      <w:r w:rsidR="00F00C39">
        <w:t xml:space="preserve"> na všech typech</w:t>
      </w:r>
      <w:r w:rsidR="0002535B">
        <w:t xml:space="preserve"> českých</w:t>
      </w:r>
      <w:r w:rsidR="00F00C39">
        <w:t xml:space="preserve"> škol</w:t>
      </w:r>
      <w:r w:rsidR="0002535B">
        <w:t xml:space="preserve"> </w:t>
      </w:r>
      <w:r w:rsidR="00D942E0">
        <w:br/>
      </w:r>
      <w:r w:rsidR="0002535B">
        <w:t>bez ohledu na zřizovatele</w:t>
      </w:r>
      <w:r w:rsidR="001B654B">
        <w:t>, protože školy státní byly rušeny stejnou měrou</w:t>
      </w:r>
      <w:r w:rsidR="00F00C39">
        <w:t>.</w:t>
      </w:r>
      <w:r w:rsidR="00DC1DC9">
        <w:t xml:space="preserve"> </w:t>
      </w:r>
      <w:r w:rsidR="00F00C39">
        <w:t xml:space="preserve">Školství </w:t>
      </w:r>
      <w:r w:rsidR="00FB7481">
        <w:t>se také stalo</w:t>
      </w:r>
      <w:r w:rsidR="00F00C39">
        <w:t xml:space="preserve"> prostředkem Říše ke germanizaci české mládeže.</w:t>
      </w:r>
      <w:r w:rsidR="001B654B">
        <w:rPr>
          <w:rStyle w:val="Znakapoznpodarou"/>
        </w:rPr>
        <w:footnoteReference w:id="14"/>
      </w:r>
      <w:r w:rsidR="00F00C39">
        <w:t xml:space="preserve"> </w:t>
      </w:r>
      <w:r w:rsidR="0002535B">
        <w:t xml:space="preserve">Česká školská správa se zprvu snažila </w:t>
      </w:r>
      <w:r w:rsidR="00557FB4">
        <w:t xml:space="preserve">tlaku </w:t>
      </w:r>
      <w:r w:rsidR="0002535B">
        <w:t>okupantů čelit, v roce 1942 byl ale dosazen na post ministra školství  český s</w:t>
      </w:r>
      <w:r w:rsidR="00AA2A8D">
        <w:t>ymbol kolaborace - Emil Moravec</w:t>
      </w:r>
      <w:r w:rsidR="00ED6FA6">
        <w:t>.</w:t>
      </w:r>
      <w:sdt>
        <w:sdtPr>
          <w:id w:val="137078768"/>
          <w:citation/>
        </w:sdtPr>
        <w:sdtContent>
          <w:fldSimple w:instr=" CITATION Špr11 \l 1029 ">
            <w:r w:rsidR="0058426C">
              <w:rPr>
                <w:noProof/>
              </w:rPr>
              <w:t xml:space="preserve"> (Špringl, 2011)</w:t>
            </w:r>
          </w:fldSimple>
        </w:sdtContent>
      </w:sdt>
      <w:r w:rsidR="00AA2A8D">
        <w:t>.</w:t>
      </w:r>
    </w:p>
    <w:p w:rsidR="009813AA" w:rsidRDefault="0002535B" w:rsidP="0002535B">
      <w:pPr>
        <w:pStyle w:val="Nadpis3"/>
      </w:pPr>
      <w:r>
        <w:t xml:space="preserve"> </w:t>
      </w:r>
      <w:bookmarkStart w:id="54" w:name="_Toc447380525"/>
      <w:bookmarkStart w:id="55" w:name="_Toc448208904"/>
      <w:r w:rsidR="009813AA">
        <w:t>Vyučování v protektorátu</w:t>
      </w:r>
      <w:bookmarkEnd w:id="54"/>
      <w:bookmarkEnd w:id="55"/>
      <w:r w:rsidR="0065445D">
        <w:t xml:space="preserve"> </w:t>
      </w:r>
    </w:p>
    <w:p w:rsidR="008C03CC" w:rsidRDefault="00DC1DC9" w:rsidP="00FF797B">
      <w:pPr>
        <w:pStyle w:val="normlnMM"/>
      </w:pPr>
      <w:r>
        <w:t>Učitelé byli nuceni vyučovat dějepis z říšského pohledu</w:t>
      </w:r>
      <w:r w:rsidR="00697053">
        <w:t xml:space="preserve"> na historii</w:t>
      </w:r>
      <w:r>
        <w:t>, hlavním vyučovacím předmětem se stala němčina</w:t>
      </w:r>
      <w:r w:rsidR="003D7DE3">
        <w:t xml:space="preserve"> a v zeměpisu se probírala jen Velkoněmecká říše </w:t>
      </w:r>
      <w:r w:rsidR="00D942E0">
        <w:br/>
      </w:r>
      <w:r w:rsidR="003D7DE3">
        <w:t>a Protektorát. Vyučoval se sice i</w:t>
      </w:r>
      <w:r w:rsidR="001A5C7C">
        <w:t xml:space="preserve"> nadále český jazyk, z jeho osnov </w:t>
      </w:r>
      <w:r w:rsidR="003D7DE3">
        <w:t xml:space="preserve">ale </w:t>
      </w:r>
      <w:r w:rsidR="001A5C7C">
        <w:t xml:space="preserve">byla vypuštěna literatura. Navíc </w:t>
      </w:r>
      <w:r w:rsidR="003D7DE3">
        <w:t xml:space="preserve">byly zrušeny školní knihovny. Roku 1941 byla zrušena výuka dějepisu </w:t>
      </w:r>
      <w:r w:rsidR="00D942E0">
        <w:br/>
      </w:r>
      <w:r w:rsidR="003D7DE3">
        <w:t xml:space="preserve">a církevních dějin. </w:t>
      </w:r>
      <w:r w:rsidR="001A5C7C">
        <w:t>Výuka náboženství byla kvůli tradici z dob Rakouska</w:t>
      </w:r>
      <w:r w:rsidR="00226E66">
        <w:t xml:space="preserve"> </w:t>
      </w:r>
      <w:r w:rsidR="001A5C7C">
        <w:t>-</w:t>
      </w:r>
      <w:r w:rsidR="00226E66">
        <w:t xml:space="preserve"> </w:t>
      </w:r>
      <w:r w:rsidR="001A5C7C">
        <w:t xml:space="preserve">Uherska zachována. </w:t>
      </w:r>
      <w:r w:rsidR="007D053B">
        <w:t>V</w:t>
      </w:r>
      <w:r w:rsidR="00EF26C6">
        <w:t xml:space="preserve">ětšina učitelů </w:t>
      </w:r>
      <w:r w:rsidR="00F00C39">
        <w:t xml:space="preserve">přesto </w:t>
      </w:r>
      <w:r w:rsidR="00EF26C6">
        <w:t xml:space="preserve">odvážně </w:t>
      </w:r>
      <w:r w:rsidR="003D7DE3">
        <w:t>vyučovala žáky v prvorepublikovém duchu vlastenectví. Někteří z nich byli kvůli tomu propuštěni, uvězněni nebo popraveni.</w:t>
      </w:r>
      <w:r w:rsidR="001A5C7C">
        <w:t xml:space="preserve"> V rámci konečného řešení židovské otázky měli židé zákaz vstupu do škol</w:t>
      </w:r>
      <w:sdt>
        <w:sdtPr>
          <w:id w:val="58746073"/>
          <w:citation/>
        </w:sdtPr>
        <w:sdtContent>
          <w:r w:rsidR="00F1635F">
            <w:fldChar w:fldCharType="begin"/>
          </w:r>
          <w:r w:rsidR="00EF26C6">
            <w:instrText xml:space="preserve"> CITATION Hor11 \l 1029 </w:instrText>
          </w:r>
          <w:r w:rsidR="00F1635F">
            <w:fldChar w:fldCharType="separate"/>
          </w:r>
          <w:r w:rsidR="0058426C">
            <w:rPr>
              <w:noProof/>
            </w:rPr>
            <w:t xml:space="preserve"> (Horák, 2011)</w:t>
          </w:r>
          <w:r w:rsidR="00F1635F">
            <w:fldChar w:fldCharType="end"/>
          </w:r>
        </w:sdtContent>
      </w:sdt>
      <w:r w:rsidR="00EF26C6">
        <w:t>.</w:t>
      </w:r>
    </w:p>
    <w:p w:rsidR="00F00C39" w:rsidRDefault="00A106B5" w:rsidP="00FF797B">
      <w:pPr>
        <w:pStyle w:val="normlnMM"/>
      </w:pPr>
      <w:r>
        <w:t xml:space="preserve">Hlavně v posledním válečném roce bylo </w:t>
      </w:r>
      <w:r w:rsidR="000E6A1B">
        <w:t xml:space="preserve">navíc </w:t>
      </w:r>
      <w:r>
        <w:t xml:space="preserve">vyučování  často rušeno spojeneckými nálety. Žáci také museli sbírat různé rostlinné plodiny, hmyz a recyklovatelné předměty </w:t>
      </w:r>
      <w:r w:rsidR="00D942E0">
        <w:br/>
      </w:r>
      <w:r>
        <w:t>a materiál, který se mohl hodit k válečné výrobě</w:t>
      </w:r>
      <w:sdt>
        <w:sdtPr>
          <w:id w:val="-2050527028"/>
          <w:citation/>
        </w:sdtPr>
        <w:sdtContent>
          <w:fldSimple w:instr=" CITATION Špr11 \l 1029 ">
            <w:r w:rsidR="0058426C">
              <w:rPr>
                <w:noProof/>
              </w:rPr>
              <w:t xml:space="preserve"> (Špringl, 2011)</w:t>
            </w:r>
          </w:fldSimple>
        </w:sdtContent>
      </w:sdt>
      <w:r>
        <w:t>.</w:t>
      </w:r>
    </w:p>
    <w:p w:rsidR="00D431B5" w:rsidRDefault="004E29F1" w:rsidP="00D431B5">
      <w:pPr>
        <w:pStyle w:val="Nadpis3"/>
      </w:pPr>
      <w:bookmarkStart w:id="56" w:name="_Toc447380526"/>
      <w:bookmarkStart w:id="57" w:name="_Toc448208905"/>
      <w:r>
        <w:t>Poválečný</w:t>
      </w:r>
      <w:r w:rsidR="00F66560">
        <w:t xml:space="preserve"> stav</w:t>
      </w:r>
      <w:r w:rsidR="009E4324">
        <w:t xml:space="preserve"> církevního školství</w:t>
      </w:r>
      <w:bookmarkEnd w:id="56"/>
      <w:bookmarkEnd w:id="57"/>
    </w:p>
    <w:p w:rsidR="00AA2A8D" w:rsidRDefault="00F96C39" w:rsidP="00FF797B">
      <w:pPr>
        <w:pStyle w:val="normlnMM"/>
      </w:pPr>
      <w:r>
        <w:t>Po druhé s</w:t>
      </w:r>
      <w:r w:rsidR="00D54A4C">
        <w:t>větové válce byly obnoveny</w:t>
      </w:r>
      <w:r>
        <w:t xml:space="preserve"> </w:t>
      </w:r>
      <w:r w:rsidR="00AA2A8D">
        <w:t xml:space="preserve">některé, zvláště církevní </w:t>
      </w:r>
      <w:r>
        <w:t>školy</w:t>
      </w:r>
      <w:r w:rsidR="00AA2A8D">
        <w:t>, jejíž činnost byla za války přerušena nebo omezena</w:t>
      </w:r>
      <w:r>
        <w:t xml:space="preserve">. </w:t>
      </w:r>
      <w:r w:rsidR="00502A36">
        <w:t xml:space="preserve">To </w:t>
      </w:r>
      <w:r w:rsidR="00AA2A8D">
        <w:t>se týkal</w:t>
      </w:r>
      <w:r w:rsidR="00502A36">
        <w:t>o</w:t>
      </w:r>
      <w:r w:rsidR="00AA2A8D">
        <w:t xml:space="preserve"> například pražského arcibiskupského gymnázia, jehož budovu v Bubenči zabralo Gestapo a později i československé ministerstvo </w:t>
      </w:r>
      <w:r w:rsidR="00AA2A8D">
        <w:lastRenderedPageBreak/>
        <w:t xml:space="preserve">vnitra. </w:t>
      </w:r>
      <w:r w:rsidR="006D3469">
        <w:t>Během tří poválečných let s</w:t>
      </w:r>
      <w:r w:rsidR="00B56803">
        <w:t>e takto obnovily desítky</w:t>
      </w:r>
      <w:r w:rsidR="006D3469">
        <w:t xml:space="preserve"> církevních škol </w:t>
      </w:r>
      <w:sdt>
        <w:sdtPr>
          <w:id w:val="137078769"/>
          <w:citation/>
        </w:sdtPr>
        <w:sdtContent>
          <w:fldSimple w:instr=" CITATION Cig09 \l 1029 ">
            <w:r w:rsidR="0058426C">
              <w:rPr>
                <w:noProof/>
              </w:rPr>
              <w:t>(Cigánek, 2009)</w:t>
            </w:r>
          </w:fldSimple>
        </w:sdtContent>
      </w:sdt>
      <w:r w:rsidR="006D3469">
        <w:t>. První z obnovených církevních škol bylo arcibiskupské gymnázium na Velehradě.</w:t>
      </w:r>
    </w:p>
    <w:p w:rsidR="00B76D1C" w:rsidRDefault="0033382E" w:rsidP="00FF797B">
      <w:pPr>
        <w:pStyle w:val="normlnMM"/>
      </w:pPr>
      <w:r>
        <w:t xml:space="preserve">V letech 1945 </w:t>
      </w:r>
      <w:r w:rsidR="000E6A1B">
        <w:t xml:space="preserve">- 1948 probíhal politický zapás </w:t>
      </w:r>
      <w:r>
        <w:t xml:space="preserve">o jednotnou státní školu, </w:t>
      </w:r>
      <w:r w:rsidR="00B76D1C">
        <w:t>který vyvrcholil přijetím tzv. z</w:t>
      </w:r>
      <w:r>
        <w:t>ákona o jednotné škole</w:t>
      </w:r>
      <w:r w:rsidR="00F66560">
        <w:t xml:space="preserve"> ruku 1948</w:t>
      </w:r>
      <w:r>
        <w:t>. Tento zákon ukotvil zásadní změny ve školském systému.</w:t>
      </w:r>
      <w:r w:rsidR="00F66560">
        <w:t xml:space="preserve"> Nejkontrover</w:t>
      </w:r>
      <w:r w:rsidR="00B76D1C">
        <w:t>znější byl paragraf o etatizaci</w:t>
      </w:r>
      <w:r w:rsidR="00F66560">
        <w:t xml:space="preserve"> veškerého školství</w:t>
      </w:r>
      <w:r w:rsidR="00B76D1C">
        <w:t xml:space="preserve"> ve státě</w:t>
      </w:r>
      <w:r w:rsidR="00F66560">
        <w:t xml:space="preserve">. Až na několik výjimek byly všechny církevní školy nahrazeny školami státními </w:t>
      </w:r>
      <w:r w:rsidR="00D942E0">
        <w:br/>
      </w:r>
      <w:r w:rsidR="00F66560">
        <w:t>a i tyto výjimky během několi</w:t>
      </w:r>
      <w:r w:rsidR="000E6A1B">
        <w:t>ka následujících let zanikly</w:t>
      </w:r>
      <w:r w:rsidR="00F66560">
        <w:t xml:space="preserve"> kvůli </w:t>
      </w:r>
      <w:r w:rsidR="007064A6">
        <w:t xml:space="preserve">komunistickým </w:t>
      </w:r>
      <w:r w:rsidR="00F66560">
        <w:t>perzekucím katolické církve.</w:t>
      </w:r>
      <w:r w:rsidR="00D22271">
        <w:t xml:space="preserve"> Nejčastěji se proti koncepci stavěli věřící lidé, kteří měli na církevních školách své děti. Ostatní odpůrci jednotné státní školy</w:t>
      </w:r>
      <w:r w:rsidR="00C32B4E">
        <w:t xml:space="preserve"> </w:t>
      </w:r>
      <w:r w:rsidR="007064A6">
        <w:t xml:space="preserve">neradi </w:t>
      </w:r>
      <w:r w:rsidR="00C32B4E">
        <w:t>pozorovali rostoucí vliv komunistické strany na školství a celkově i na celou společnost.</w:t>
      </w:r>
      <w:r w:rsidR="00344D2C">
        <w:t xml:space="preserve"> </w:t>
      </w:r>
      <w:r w:rsidR="00B76D1C">
        <w:t xml:space="preserve">Církev spolupracovala </w:t>
      </w:r>
      <w:r w:rsidR="00D942E0">
        <w:br/>
      </w:r>
      <w:r w:rsidR="00B76D1C">
        <w:t>s l</w:t>
      </w:r>
      <w:r w:rsidR="007064A6">
        <w:t>idovci</w:t>
      </w:r>
      <w:r w:rsidR="00551D21">
        <w:t xml:space="preserve"> na rezolucích a peticích</w:t>
      </w:r>
      <w:r w:rsidR="007064A6">
        <w:t>, biskupové psali pastýřské listy a některé katolické spolky, jako například Matice cyrilometodějská, tiskly letáky</w:t>
      </w:r>
      <w:r w:rsidR="00875195">
        <w:t>. Vše ale bylo marné. Po únorovém puči komunistům již nic nebránilo ve schválení zákona č. 95/148 o základní úpravě jednotného školství</w:t>
      </w:r>
      <w:r w:rsidR="00E33488">
        <w:t>.</w:t>
      </w:r>
      <w:sdt>
        <w:sdtPr>
          <w:id w:val="951502551"/>
          <w:citation/>
        </w:sdtPr>
        <w:sdtContent>
          <w:fldSimple w:instr=" CITATION Cig09 \l 1029 ">
            <w:r w:rsidR="0058426C">
              <w:rPr>
                <w:noProof/>
              </w:rPr>
              <w:t xml:space="preserve"> (Cigánek, 2009)</w:t>
            </w:r>
          </w:fldSimple>
        </w:sdtContent>
      </w:sdt>
    </w:p>
    <w:p w:rsidR="00815B64" w:rsidRDefault="00F14CE8" w:rsidP="00815B64">
      <w:pPr>
        <w:pStyle w:val="Nadpis3"/>
      </w:pPr>
      <w:bookmarkStart w:id="58" w:name="_Toc447380527"/>
      <w:bookmarkStart w:id="59" w:name="_Toc448208906"/>
      <w:r>
        <w:t xml:space="preserve">Stav církevního školství </w:t>
      </w:r>
      <w:r w:rsidR="00815B64">
        <w:t>na Slovensku</w:t>
      </w:r>
      <w:bookmarkEnd w:id="58"/>
      <w:bookmarkEnd w:id="59"/>
    </w:p>
    <w:p w:rsidR="00F96C39" w:rsidRDefault="00540952" w:rsidP="00FF797B">
      <w:pPr>
        <w:pStyle w:val="normlnMM"/>
      </w:pPr>
      <w:r>
        <w:t xml:space="preserve">Vývoj na Slovensku byl </w:t>
      </w:r>
      <w:r w:rsidR="008A5D36">
        <w:t xml:space="preserve">v mnohém </w:t>
      </w:r>
      <w:r>
        <w:t xml:space="preserve">odlišný. Po vzniku Slovenského </w:t>
      </w:r>
      <w:proofErr w:type="spellStart"/>
      <w:r>
        <w:t>štátu</w:t>
      </w:r>
      <w:proofErr w:type="spellEnd"/>
      <w:r>
        <w:t xml:space="preserve"> roku 1939 byla většina škol církevních a všechny střední školy katolické. </w:t>
      </w:r>
      <w:sdt>
        <w:sdtPr>
          <w:id w:val="137078770"/>
          <w:citation/>
        </w:sdtPr>
        <w:sdtContent>
          <w:fldSimple w:instr=" CITATION Cig09 \l 1029 ">
            <w:r w:rsidR="0058426C">
              <w:rPr>
                <w:noProof/>
              </w:rPr>
              <w:t>(Cigánek, 2009)</w:t>
            </w:r>
          </w:fldSimple>
        </w:sdtContent>
      </w:sdt>
      <w:r w:rsidR="00835906">
        <w:t xml:space="preserve"> </w:t>
      </w:r>
      <w:r w:rsidR="00653B16">
        <w:t>V čele tohoto státu ale</w:t>
      </w:r>
      <w:r w:rsidR="00835906">
        <w:t xml:space="preserve"> </w:t>
      </w:r>
      <w:r w:rsidR="00653B16">
        <w:t xml:space="preserve">stál kolaborantský kněz </w:t>
      </w:r>
      <w:proofErr w:type="spellStart"/>
      <w:r w:rsidR="00835906">
        <w:t>Jozef</w:t>
      </w:r>
      <w:proofErr w:type="spellEnd"/>
      <w:r w:rsidR="00835906">
        <w:t xml:space="preserve"> </w:t>
      </w:r>
      <w:r w:rsidR="00653B16">
        <w:t>Tiso</w:t>
      </w:r>
      <w:r w:rsidR="00BF1C2E">
        <w:t>. Zejména k</w:t>
      </w:r>
      <w:r w:rsidR="00835906">
        <w:t xml:space="preserve">vůli tomuto muži panovala </w:t>
      </w:r>
      <w:r w:rsidR="00D942E0">
        <w:br/>
      </w:r>
      <w:r w:rsidR="00835906">
        <w:t>v poválečném období nechuť nadá</w:t>
      </w:r>
      <w:r w:rsidR="00BF1C2E">
        <w:t xml:space="preserve">le podporovat propojení církve </w:t>
      </w:r>
      <w:r w:rsidR="004054AB">
        <w:t>a státu, a popř.</w:t>
      </w:r>
      <w:r w:rsidR="00835906">
        <w:t xml:space="preserve"> školství. </w:t>
      </w:r>
      <w:r w:rsidR="00D942E0">
        <w:br/>
      </w:r>
      <w:r w:rsidR="00653B16">
        <w:t>Po vypuknutí Slovenského národ</w:t>
      </w:r>
      <w:r w:rsidR="00835906">
        <w:t>ního povstání roku 1944 byly</w:t>
      </w:r>
      <w:r w:rsidR="00653B16">
        <w:t xml:space="preserve"> všechny školy postátněny </w:t>
      </w:r>
      <w:r w:rsidR="00D942E0">
        <w:br/>
      </w:r>
      <w:r w:rsidR="00653B16">
        <w:t xml:space="preserve">a tento stav jim již na dlouhá desetiletí  </w:t>
      </w:r>
      <w:r w:rsidR="00835906">
        <w:t xml:space="preserve">následného komunistického područí </w:t>
      </w:r>
      <w:r w:rsidR="00653B16">
        <w:t>zůstal</w:t>
      </w:r>
      <w:r w:rsidR="00835906">
        <w:t>.</w:t>
      </w:r>
    </w:p>
    <w:p w:rsidR="00A14181" w:rsidRDefault="00F14CE8" w:rsidP="008077EF">
      <w:pPr>
        <w:pStyle w:val="Nadpis2"/>
      </w:pPr>
      <w:bookmarkStart w:id="60" w:name="_Toc447380528"/>
      <w:bookmarkStart w:id="61" w:name="_Toc448208907"/>
      <w:r>
        <w:t>Éra komunismu</w:t>
      </w:r>
      <w:bookmarkEnd w:id="60"/>
      <w:bookmarkEnd w:id="61"/>
    </w:p>
    <w:p w:rsidR="00E43F98" w:rsidRPr="00E43F98" w:rsidRDefault="00E60660" w:rsidP="00E43F98">
      <w:pPr>
        <w:pStyle w:val="Nadpis3"/>
      </w:pPr>
      <w:bookmarkStart w:id="62" w:name="_Toc447380529"/>
      <w:bookmarkStart w:id="63" w:name="_Toc448208908"/>
      <w:r>
        <w:t>Komunisté a církevní školy</w:t>
      </w:r>
      <w:bookmarkEnd w:id="62"/>
      <w:bookmarkEnd w:id="63"/>
    </w:p>
    <w:p w:rsidR="00024D6D" w:rsidRDefault="00E31C11" w:rsidP="00FF797B">
      <w:pPr>
        <w:pStyle w:val="normlnMM"/>
      </w:pPr>
      <w:r>
        <w:t>Jak už bylo zmíněno, z</w:t>
      </w:r>
      <w:r w:rsidR="006014B8">
        <w:t>ákon o jednotné šk</w:t>
      </w:r>
      <w:r>
        <w:t xml:space="preserve">ole z dubna </w:t>
      </w:r>
      <w:r w:rsidR="006014B8">
        <w:t>roku</w:t>
      </w:r>
      <w:r>
        <w:t xml:space="preserve"> 1948</w:t>
      </w:r>
      <w:r w:rsidR="006014B8">
        <w:t xml:space="preserve"> </w:t>
      </w:r>
      <w:r w:rsidR="00CE765D">
        <w:t xml:space="preserve">zcela opomíjel </w:t>
      </w:r>
      <w:r w:rsidR="00625576">
        <w:t>možnost vzdělávání na jiných, než státních</w:t>
      </w:r>
      <w:r w:rsidR="00CE765D">
        <w:t xml:space="preserve"> školách</w:t>
      </w:r>
      <w:r w:rsidR="006014B8">
        <w:t xml:space="preserve">. Církevní školy proto existovaly </w:t>
      </w:r>
      <w:r w:rsidR="00D942E0">
        <w:br/>
      </w:r>
      <w:r w:rsidR="006014B8">
        <w:t>bez jakéhokoli ukotvení v zákoně.</w:t>
      </w:r>
      <w:r w:rsidR="00F363AF">
        <w:t xml:space="preserve"> Církevní školy však ještě věřily, že toto není konečný stav a že bude přijat další zákon, který by ukotvil jejich problematiku.</w:t>
      </w:r>
      <w:r w:rsidR="006014B8">
        <w:t xml:space="preserve"> </w:t>
      </w:r>
      <w:r w:rsidR="00F363AF">
        <w:t>To se ale bohužel nestalo. Komunistický režim se školám</w:t>
      </w:r>
      <w:r w:rsidR="007569B3">
        <w:t xml:space="preserve"> navíc snažil do cesty stavět různé překážky. </w:t>
      </w:r>
      <w:r w:rsidR="00440E72">
        <w:t>Č</w:t>
      </w:r>
      <w:r w:rsidR="006014B8">
        <w:t xml:space="preserve">asto </w:t>
      </w:r>
      <w:r w:rsidR="00440E72">
        <w:t xml:space="preserve">např. </w:t>
      </w:r>
      <w:r w:rsidR="006014B8">
        <w:t>vyměňoval</w:t>
      </w:r>
      <w:r w:rsidR="00440E72">
        <w:t xml:space="preserve"> věřící </w:t>
      </w:r>
      <w:r w:rsidR="007D053B">
        <w:t>ředitele za lidi poplatné režimu</w:t>
      </w:r>
      <w:r w:rsidR="00436783">
        <w:t xml:space="preserve"> </w:t>
      </w:r>
      <w:r w:rsidR="00440E72">
        <w:t xml:space="preserve"> nebo do škol</w:t>
      </w:r>
      <w:r w:rsidR="00B7790D">
        <w:t xml:space="preserve"> </w:t>
      </w:r>
      <w:r w:rsidR="00440E72">
        <w:t>nasazoval prorežimní učitele</w:t>
      </w:r>
      <w:r w:rsidR="00B7790D" w:rsidRPr="00B7790D">
        <w:t xml:space="preserve"> ze státních škol.</w:t>
      </w:r>
      <w:r w:rsidR="00DF5897">
        <w:t xml:space="preserve"> </w:t>
      </w:r>
      <w:sdt>
        <w:sdtPr>
          <w:id w:val="187145026"/>
          <w:citation/>
        </w:sdtPr>
        <w:sdtContent>
          <w:fldSimple w:instr=" CITATION Hor11 \l 1029 ">
            <w:r w:rsidR="0058426C">
              <w:rPr>
                <w:noProof/>
              </w:rPr>
              <w:t>(Horák, 2011)</w:t>
            </w:r>
          </w:fldSimple>
        </w:sdtContent>
      </w:sdt>
      <w:r w:rsidR="00B7790D">
        <w:rPr>
          <w:b/>
        </w:rPr>
        <w:t xml:space="preserve"> </w:t>
      </w:r>
      <w:r w:rsidR="00B7790D" w:rsidRPr="00B7790D">
        <w:t xml:space="preserve">Komunisté se tím snažili církevní školy </w:t>
      </w:r>
      <w:proofErr w:type="spellStart"/>
      <w:r w:rsidR="00B7790D" w:rsidRPr="00B7790D">
        <w:t>znedůvěryh</w:t>
      </w:r>
      <w:r w:rsidR="000521A6">
        <w:t>odnit</w:t>
      </w:r>
      <w:proofErr w:type="spellEnd"/>
      <w:r w:rsidR="000521A6">
        <w:t xml:space="preserve"> </w:t>
      </w:r>
      <w:r w:rsidR="00D942E0">
        <w:br/>
      </w:r>
      <w:r w:rsidR="000521A6">
        <w:t>a poškodit. Moc</w:t>
      </w:r>
      <w:r w:rsidR="00B7790D" w:rsidRPr="00B7790D">
        <w:t xml:space="preserve"> se jim </w:t>
      </w:r>
      <w:r w:rsidR="000521A6">
        <w:t>to ale</w:t>
      </w:r>
      <w:r w:rsidR="00F363AF">
        <w:t xml:space="preserve"> nedařilo.</w:t>
      </w:r>
      <w:r w:rsidR="00F363AF">
        <w:rPr>
          <w:rStyle w:val="Znakapoznpodarou"/>
        </w:rPr>
        <w:footnoteReference w:id="15"/>
      </w:r>
    </w:p>
    <w:p w:rsidR="00D77F7F" w:rsidRDefault="00B666BE" w:rsidP="00FF797B">
      <w:pPr>
        <w:pStyle w:val="normlnMM"/>
      </w:pPr>
      <w:r>
        <w:t>Církev</w:t>
      </w:r>
      <w:r w:rsidR="00832A4F">
        <w:t>ní školy byly tvrdě etatizovány</w:t>
      </w:r>
      <w:r>
        <w:t>. Podle H</w:t>
      </w:r>
      <w:r w:rsidR="00D54A4C">
        <w:t>oráka</w:t>
      </w:r>
      <w:sdt>
        <w:sdtPr>
          <w:id w:val="187144894"/>
          <w:citation/>
        </w:sdtPr>
        <w:sdtContent>
          <w:fldSimple w:instr=" CITATION Hor11 \p 52 \n  \l 1029  ">
            <w:r w:rsidR="0058426C">
              <w:rPr>
                <w:noProof/>
              </w:rPr>
              <w:t xml:space="preserve"> (2011 str. 52)</w:t>
            </w:r>
          </w:fldSimple>
        </w:sdtContent>
      </w:sdt>
      <w:r w:rsidR="00B77B8D">
        <w:t>:</w:t>
      </w:r>
      <w:r w:rsidR="00D54A4C">
        <w:t xml:space="preserve"> </w:t>
      </w:r>
      <w:r w:rsidR="004B66D9" w:rsidRPr="0012432E">
        <w:rPr>
          <w:i/>
        </w:rPr>
        <w:t>"</w:t>
      </w:r>
      <w:r w:rsidR="00FD511A" w:rsidRPr="0012432E">
        <w:rPr>
          <w:i/>
        </w:rPr>
        <w:t>J</w:t>
      </w:r>
      <w:r w:rsidR="00D54A4C" w:rsidRPr="0012432E">
        <w:rPr>
          <w:i/>
        </w:rPr>
        <w:t>ich</w:t>
      </w:r>
      <w:r w:rsidRPr="0012432E">
        <w:rPr>
          <w:i/>
        </w:rPr>
        <w:t xml:space="preserve"> na začátku roku 1949 </w:t>
      </w:r>
      <w:r w:rsidR="00D54A4C" w:rsidRPr="0012432E">
        <w:rPr>
          <w:i/>
        </w:rPr>
        <w:t>zbývala poslední stovka</w:t>
      </w:r>
      <w:r w:rsidRPr="0012432E">
        <w:rPr>
          <w:i/>
        </w:rPr>
        <w:t>.</w:t>
      </w:r>
      <w:r w:rsidR="004B66D9" w:rsidRPr="0012432E">
        <w:rPr>
          <w:i/>
        </w:rPr>
        <w:t>"</w:t>
      </w:r>
      <w:r>
        <w:t xml:space="preserve"> V průběhu r</w:t>
      </w:r>
      <w:r w:rsidR="00D77F7F">
        <w:t>oku byl postátněn i zbytek</w:t>
      </w:r>
      <w:r>
        <w:t>.</w:t>
      </w:r>
    </w:p>
    <w:p w:rsidR="00D77F7F" w:rsidRDefault="00D77F7F" w:rsidP="00D77F7F">
      <w:pPr>
        <w:pStyle w:val="normlnMM"/>
      </w:pPr>
      <w:r>
        <w:lastRenderedPageBreak/>
        <w:t>Přijetí zákona o základní úpravě jednotného školství mělo za následek zrušení církevního školství v zemi. Zákon platil do roku 1953, kdy byl přijat nový školský zákon, který uzákoňoval sovětský model vzdělávání</w:t>
      </w:r>
      <w:sdt>
        <w:sdtPr>
          <w:id w:val="137078772"/>
          <w:citation/>
        </w:sdtPr>
        <w:sdtContent>
          <w:fldSimple w:instr=" CITATION Cig09 \l 1029 ">
            <w:r w:rsidR="0058426C">
              <w:rPr>
                <w:noProof/>
              </w:rPr>
              <w:t xml:space="preserve"> (Cigánek, 2009)</w:t>
            </w:r>
          </w:fldSimple>
        </w:sdtContent>
      </w:sdt>
      <w:r>
        <w:t>.</w:t>
      </w:r>
    </w:p>
    <w:p w:rsidR="00D77F7F" w:rsidRDefault="00D77F7F" w:rsidP="00FF797B">
      <w:pPr>
        <w:pStyle w:val="normlnMM"/>
      </w:pPr>
    </w:p>
    <w:p w:rsidR="008E1072" w:rsidRDefault="00B666BE" w:rsidP="00FF797B">
      <w:pPr>
        <w:pStyle w:val="normlnMM"/>
      </w:pPr>
      <w:r>
        <w:t xml:space="preserve"> Dozor nad veškerým vyučování</w:t>
      </w:r>
      <w:r w:rsidR="00FD511A">
        <w:t>m</w:t>
      </w:r>
      <w:r>
        <w:t xml:space="preserve"> příslušel jen a pouze státu. </w:t>
      </w:r>
      <w:r w:rsidR="00CE765D">
        <w:t>Za státní politickou ideologii byla považována ideologie marxismu a leninismu a protináboženský světový názor -</w:t>
      </w:r>
      <w:r w:rsidR="007D053B">
        <w:t xml:space="preserve">"vědecký" </w:t>
      </w:r>
      <w:r w:rsidR="00CE765D">
        <w:t>ateismus.</w:t>
      </w:r>
      <w:r w:rsidR="00FD511A">
        <w:t xml:space="preserve"> Ve školách tak měla být vyučována pouze "věda".</w:t>
      </w:r>
      <w:r>
        <w:t xml:space="preserve"> V celé společnosti </w:t>
      </w:r>
      <w:r w:rsidR="00FD511A">
        <w:t xml:space="preserve">pak kvůli represím </w:t>
      </w:r>
      <w:r>
        <w:t>panovala atmosféra udáván</w:t>
      </w:r>
      <w:r w:rsidR="008B7504">
        <w:t>í</w:t>
      </w:r>
      <w:r>
        <w:t>, nedůvěr</w:t>
      </w:r>
      <w:r w:rsidR="001C08B4">
        <w:t xml:space="preserve">y a vyhrožování. </w:t>
      </w:r>
    </w:p>
    <w:p w:rsidR="009A1CF3" w:rsidRDefault="00FF376C" w:rsidP="00FF797B">
      <w:pPr>
        <w:pStyle w:val="normlnMM"/>
      </w:pPr>
      <w:r>
        <w:t>Posledních zbytky</w:t>
      </w:r>
      <w:r w:rsidR="009A1CF3">
        <w:t xml:space="preserve"> řeholních církevních škol byly zlikvidovány </w:t>
      </w:r>
      <w:r w:rsidR="0091438F">
        <w:t xml:space="preserve">roku </w:t>
      </w:r>
      <w:r w:rsidR="009A1CF3">
        <w:t xml:space="preserve">1950, kdy v noci ze 13. na14. dubna </w:t>
      </w:r>
      <w:r w:rsidR="0091438F">
        <w:t>příslušníci VB</w:t>
      </w:r>
      <w:r w:rsidR="009A1CF3">
        <w:t xml:space="preserve"> přepadl</w:t>
      </w:r>
      <w:r w:rsidR="0091438F">
        <w:t>i</w:t>
      </w:r>
      <w:r w:rsidR="009A1CF3">
        <w:t xml:space="preserve"> katolické řeholní řády. Internováno bylo </w:t>
      </w:r>
      <w:r w:rsidR="0091438F">
        <w:t xml:space="preserve">tehdy </w:t>
      </w:r>
      <w:r w:rsidR="009A1CF3">
        <w:t>několik tisíc řeholníků a kněží</w:t>
      </w:r>
      <w:r w:rsidR="0091438F">
        <w:t>, protože komunistům mj. vadilo náboženské působení, školská a sociální práce a práce s mládeží.</w:t>
      </w:r>
      <w:sdt>
        <w:sdtPr>
          <w:id w:val="864523302"/>
          <w:citation/>
        </w:sdtPr>
        <w:sdtContent>
          <w:fldSimple w:instr=" CITATION Wir10 \l 1029 ">
            <w:r w:rsidR="0058426C">
              <w:rPr>
                <w:noProof/>
              </w:rPr>
              <w:t xml:space="preserve"> (Wirnitzer, 2010)</w:t>
            </w:r>
          </w:fldSimple>
        </w:sdtContent>
      </w:sdt>
      <w:r w:rsidR="00F11476">
        <w:t xml:space="preserve"> Tímto okamžikem </w:t>
      </w:r>
      <w:r w:rsidR="00863234">
        <w:t xml:space="preserve">tak </w:t>
      </w:r>
      <w:r w:rsidR="00F11476">
        <w:t>byla porušena tisíciletá tradice církevního školství u nás.</w:t>
      </w:r>
    </w:p>
    <w:p w:rsidR="0039182C" w:rsidRDefault="00F6539B" w:rsidP="0039182C">
      <w:pPr>
        <w:pStyle w:val="Nadpis3"/>
      </w:pPr>
      <w:bookmarkStart w:id="64" w:name="_Toc447380530"/>
      <w:bookmarkStart w:id="65" w:name="_Toc448208909"/>
      <w:r>
        <w:t>Výuka n</w:t>
      </w:r>
      <w:r w:rsidR="0039182C">
        <w:t>áboženství</w:t>
      </w:r>
      <w:r>
        <w:t xml:space="preserve"> na školách</w:t>
      </w:r>
      <w:bookmarkEnd w:id="64"/>
      <w:bookmarkEnd w:id="65"/>
    </w:p>
    <w:p w:rsidR="00670F5B" w:rsidRDefault="00E43F98" w:rsidP="00FF797B">
      <w:pPr>
        <w:pStyle w:val="normlnMM"/>
      </w:pPr>
      <w:r>
        <w:t xml:space="preserve">Výuka náboženství byla od roku 1953 vyřazena z povinné klasifikované výuky. </w:t>
      </w:r>
      <w:r w:rsidR="00B928C1">
        <w:t xml:space="preserve">Režim se věřícím všemožně snažil docházku do náboženství znepříjemnit </w:t>
      </w:r>
      <w:sdt>
        <w:sdtPr>
          <w:id w:val="137078773"/>
          <w:citation/>
        </w:sdtPr>
        <w:sdtContent>
          <w:fldSimple w:instr=" CITATION Cig09 \l 1029 ">
            <w:r w:rsidR="0058426C">
              <w:rPr>
                <w:noProof/>
              </w:rPr>
              <w:t>(Cigánek, 2009)</w:t>
            </w:r>
          </w:fldSimple>
        </w:sdtContent>
      </w:sdt>
      <w:r w:rsidR="00B928C1">
        <w:t xml:space="preserve">. </w:t>
      </w:r>
      <w:r>
        <w:t>Rodiče, kteří měli tolik odvahy přihlásit své dítě do náboženství mívali problémy v práci, děti pak bývaly oběťmi šikany ze strany spolužáků i učitelů a mě</w:t>
      </w:r>
      <w:r w:rsidR="00703F0B">
        <w:t xml:space="preserve">ly problémy dostat se na </w:t>
      </w:r>
      <w:r w:rsidR="004B66D9">
        <w:t xml:space="preserve">vysněnou </w:t>
      </w:r>
      <w:r w:rsidR="00703F0B">
        <w:t>střední či vysokou školu</w:t>
      </w:r>
      <w:r>
        <w:t xml:space="preserve">. </w:t>
      </w:r>
    </w:p>
    <w:p w:rsidR="00E43F98" w:rsidRDefault="00E951D3" w:rsidP="00FF797B">
      <w:pPr>
        <w:pStyle w:val="normlnMM"/>
      </w:pPr>
      <w:r>
        <w:t>Strana uskutečňovala dohled nad všemi oblastmi lidského života. Důležité pro ni bylo také dohl</w:t>
      </w:r>
      <w:r w:rsidR="005C34E5">
        <w:t>ížet</w:t>
      </w:r>
      <w:r>
        <w:t xml:space="preserve"> na výchov</w:t>
      </w:r>
      <w:r w:rsidR="00670F5B">
        <w:t>u</w:t>
      </w:r>
      <w:r>
        <w:t xml:space="preserve"> mladých. </w:t>
      </w:r>
      <w:r w:rsidR="00E43F98">
        <w:t xml:space="preserve">Samotná církev byla tvrdě perzekuována a zcela </w:t>
      </w:r>
      <w:r w:rsidR="00D942E0">
        <w:br/>
      </w:r>
      <w:r w:rsidR="00E43F98">
        <w:t xml:space="preserve">pod dozorem režimu prostřednictvím </w:t>
      </w:r>
      <w:r w:rsidR="00B77B8D">
        <w:t xml:space="preserve">státem dosazených </w:t>
      </w:r>
      <w:r w:rsidR="00E43F98">
        <w:t xml:space="preserve">církevních tajemníků. Řada </w:t>
      </w:r>
      <w:r>
        <w:t xml:space="preserve">biskupů, </w:t>
      </w:r>
      <w:r w:rsidR="00E43F98">
        <w:t xml:space="preserve">kněží a řeholníků byla </w:t>
      </w:r>
      <w:r>
        <w:t xml:space="preserve">odposlouchávána, sledována a následně </w:t>
      </w:r>
      <w:r w:rsidR="00E43F98">
        <w:t>uvě</w:t>
      </w:r>
      <w:r w:rsidR="00B77B8D">
        <w:t>zněna či</w:t>
      </w:r>
      <w:r w:rsidR="00E43F98">
        <w:t xml:space="preserve"> deportována </w:t>
      </w:r>
      <w:r w:rsidR="00D942E0">
        <w:br/>
      </w:r>
      <w:r w:rsidR="00E43F98">
        <w:t xml:space="preserve">do </w:t>
      </w:r>
      <w:r w:rsidR="00B77B8D">
        <w:t xml:space="preserve">vězení nebo </w:t>
      </w:r>
      <w:r w:rsidR="00E43F98">
        <w:t>pracovních táborů.</w:t>
      </w:r>
    </w:p>
    <w:p w:rsidR="00E43F98" w:rsidRDefault="00E43F98" w:rsidP="00E43F98">
      <w:pPr>
        <w:pStyle w:val="Nadpis3"/>
      </w:pPr>
      <w:bookmarkStart w:id="66" w:name="_Toc447380531"/>
      <w:bookmarkStart w:id="67" w:name="_Toc448208910"/>
      <w:r>
        <w:t>Perzekuce</w:t>
      </w:r>
      <w:r w:rsidR="005F5B2D">
        <w:t xml:space="preserve"> věřících a demokraticky smýšlejících</w:t>
      </w:r>
      <w:r>
        <w:t xml:space="preserve"> učitelů</w:t>
      </w:r>
      <w:bookmarkEnd w:id="66"/>
      <w:bookmarkEnd w:id="67"/>
    </w:p>
    <w:p w:rsidR="00E43F98" w:rsidRDefault="00FC2383" w:rsidP="00FF797B">
      <w:pPr>
        <w:pStyle w:val="normlnMM"/>
      </w:pPr>
      <w:r>
        <w:t>Pokud chtěli učitelé vyučovat, museli získat prověrku. Vše obvykle začalo pohovor</w:t>
      </w:r>
      <w:r w:rsidR="00E43F98">
        <w:t xml:space="preserve">em s ředitelem a mohlo končit i u </w:t>
      </w:r>
      <w:r>
        <w:t>školského inspektora.</w:t>
      </w:r>
      <w:r w:rsidR="00136CA1">
        <w:t xml:space="preserve"> Nespolehlivým učitelům byl snižován plat, zakazována výuka humanitních předmětů nebo byli přemisťováni na méně atraktivní místa</w:t>
      </w:r>
      <w:r w:rsidR="00E43F98">
        <w:t>,</w:t>
      </w:r>
      <w:r w:rsidR="00136CA1">
        <w:t xml:space="preserve"> například v pohraničí. Jen v roce 1953 bylo takto přesunuto 6300 </w:t>
      </w:r>
      <w:r w:rsidR="00F57916">
        <w:t xml:space="preserve">učitelů. Nejtvrdším trestem </w:t>
      </w:r>
      <w:r w:rsidR="00136CA1">
        <w:t xml:space="preserve">byl </w:t>
      </w:r>
      <w:r w:rsidR="00F57916">
        <w:t xml:space="preserve">ale </w:t>
      </w:r>
      <w:r w:rsidR="00136CA1">
        <w:t>vyhazov. Záminkou pro něj</w:t>
      </w:r>
      <w:r w:rsidR="00A665B3">
        <w:t xml:space="preserve"> mohlo být navštěvování kostela, odmítnutí vystoupit z církve nebo posílání vlastních dětí do náboženství.</w:t>
      </w:r>
      <w:r w:rsidR="00373C86">
        <w:t xml:space="preserve"> Bylo propuštěno na 5000 věřících nebo d</w:t>
      </w:r>
      <w:r w:rsidR="00F57916">
        <w:t>emokraticky smýšlejících pedagogů</w:t>
      </w:r>
      <w:r w:rsidR="00FF376C">
        <w:t>. B</w:t>
      </w:r>
      <w:r w:rsidR="00373C86">
        <w:t xml:space="preserve">yli nuceni pracovat </w:t>
      </w:r>
      <w:r w:rsidR="00FF376C">
        <w:t>na podřadných dělnických pozicích</w:t>
      </w:r>
      <w:r w:rsidR="00F02C6E">
        <w:t xml:space="preserve">. </w:t>
      </w:r>
      <w:r w:rsidR="009845BC" w:rsidRPr="009845BC">
        <w:rPr>
          <w:color w:val="000000" w:themeColor="text1"/>
        </w:rPr>
        <w:t xml:space="preserve">Mnozí pedagogové dojížděli tajně na mši desítky kilometrů do jiných kostelů, aby nebyli odhaleni STB v místě bydliště a nepřišli </w:t>
      </w:r>
      <w:r w:rsidR="00FF376C">
        <w:rPr>
          <w:color w:val="000000" w:themeColor="text1"/>
        </w:rPr>
        <w:t xml:space="preserve">tak </w:t>
      </w:r>
      <w:r w:rsidR="009845BC" w:rsidRPr="009845BC">
        <w:rPr>
          <w:color w:val="000000" w:themeColor="text1"/>
        </w:rPr>
        <w:t>o práci.</w:t>
      </w:r>
      <w:r w:rsidR="009845BC">
        <w:t xml:space="preserve">  </w:t>
      </w:r>
      <w:r w:rsidR="00F02C6E">
        <w:t>Asi 500 učitelů bylo také odsouzeno ve vykonstruovaných procesech</w:t>
      </w:r>
      <w:r w:rsidR="00F57916">
        <w:t>,</w:t>
      </w:r>
      <w:r w:rsidR="00F02C6E">
        <w:t xml:space="preserve"> z toho dva k trestu smrti</w:t>
      </w:r>
      <w:r w:rsidR="00896101">
        <w:t>. (</w:t>
      </w:r>
      <w:proofErr w:type="spellStart"/>
      <w:r w:rsidR="00896101">
        <w:t>Paluas</w:t>
      </w:r>
      <w:proofErr w:type="spellEnd"/>
      <w:r w:rsidR="00896101">
        <w:t xml:space="preserve"> a </w:t>
      </w:r>
      <w:proofErr w:type="spellStart"/>
      <w:r w:rsidR="00896101">
        <w:t>Lindr</w:t>
      </w:r>
      <w:proofErr w:type="spellEnd"/>
      <w:r w:rsidR="00896101">
        <w:t>, 2007)</w:t>
      </w:r>
      <w:r w:rsidR="00A665B3">
        <w:t xml:space="preserve"> </w:t>
      </w:r>
    </w:p>
    <w:p w:rsidR="00B379C3" w:rsidRPr="00B379C3" w:rsidRDefault="00B379C3" w:rsidP="00FF797B">
      <w:pPr>
        <w:pStyle w:val="normlnMM"/>
        <w:rPr>
          <w:color w:val="000000" w:themeColor="text1"/>
        </w:rPr>
      </w:pPr>
      <w:r w:rsidRPr="00B379C3">
        <w:rPr>
          <w:color w:val="000000" w:themeColor="text1"/>
        </w:rPr>
        <w:t xml:space="preserve">Učitelské povolání bylo dříve velmi prestižní a uznávané. Komunistický režim ale tuto profesi zcela </w:t>
      </w:r>
      <w:proofErr w:type="spellStart"/>
      <w:r w:rsidRPr="00B379C3">
        <w:rPr>
          <w:color w:val="000000" w:themeColor="text1"/>
        </w:rPr>
        <w:t>zdegradoval</w:t>
      </w:r>
      <w:proofErr w:type="spellEnd"/>
      <w:r w:rsidRPr="00B379C3">
        <w:rPr>
          <w:color w:val="000000" w:themeColor="text1"/>
        </w:rPr>
        <w:t xml:space="preserve">, pravděpodobně kvůli tomu, že učitelé odjakživa patřili </w:t>
      </w:r>
      <w:r w:rsidR="00D942E0">
        <w:rPr>
          <w:color w:val="000000" w:themeColor="text1"/>
        </w:rPr>
        <w:br/>
      </w:r>
      <w:r w:rsidRPr="00B379C3">
        <w:rPr>
          <w:color w:val="000000" w:themeColor="text1"/>
        </w:rPr>
        <w:lastRenderedPageBreak/>
        <w:t>ve společnosti k inteligenci. A každý totalitní režim se na inteligenci zvlášť soustředí, neboť tato dokáže totalitě účinně argumentovat a čelit</w:t>
      </w:r>
      <w:r w:rsidR="00FF376C">
        <w:rPr>
          <w:color w:val="000000" w:themeColor="text1"/>
        </w:rPr>
        <w:t xml:space="preserve"> jí</w:t>
      </w:r>
      <w:r w:rsidRPr="00B379C3">
        <w:rPr>
          <w:color w:val="000000" w:themeColor="text1"/>
        </w:rPr>
        <w:t>.</w:t>
      </w:r>
    </w:p>
    <w:p w:rsidR="00EA267D" w:rsidRDefault="005F5B2D" w:rsidP="00EA267D">
      <w:pPr>
        <w:pStyle w:val="Nadpis3"/>
      </w:pPr>
      <w:bookmarkStart w:id="68" w:name="_Toc447380532"/>
      <w:bookmarkStart w:id="69" w:name="_Toc448208911"/>
      <w:r>
        <w:t>Období Pražského jara</w:t>
      </w:r>
      <w:r w:rsidR="00EA267D">
        <w:t xml:space="preserve"> a normalizace</w:t>
      </w:r>
      <w:r w:rsidR="008C515F">
        <w:t>, vliv Podzemní církve</w:t>
      </w:r>
      <w:bookmarkEnd w:id="68"/>
      <w:bookmarkEnd w:id="69"/>
    </w:p>
    <w:p w:rsidR="00EA267D" w:rsidRDefault="00EA267D" w:rsidP="00EA267D">
      <w:pPr>
        <w:pStyle w:val="normlnMM"/>
      </w:pPr>
      <w:r>
        <w:t>V letech 1968 -</w:t>
      </w:r>
      <w:r w:rsidR="002A46C0">
        <w:t xml:space="preserve"> 1969 </w:t>
      </w:r>
      <w:r w:rsidR="005C34E5">
        <w:t xml:space="preserve">u nás </w:t>
      </w:r>
      <w:r w:rsidR="002A46C0">
        <w:t>došlo k uvolnění režimu. V důsledku toho byli n</w:t>
      </w:r>
      <w:r>
        <w:t xml:space="preserve">ěkteří </w:t>
      </w:r>
      <w:r w:rsidR="004E29F1">
        <w:t xml:space="preserve">političtí </w:t>
      </w:r>
      <w:r w:rsidR="002A46C0">
        <w:t>vězni</w:t>
      </w:r>
      <w:r>
        <w:t xml:space="preserve"> propuštěni a část </w:t>
      </w:r>
      <w:r w:rsidR="005C34E5">
        <w:t>propuštěných</w:t>
      </w:r>
      <w:r w:rsidR="002A46C0">
        <w:t xml:space="preserve"> </w:t>
      </w:r>
      <w:r>
        <w:t>učitelů se mohla vrátit na svá stará místa.</w:t>
      </w:r>
      <w:r w:rsidR="00927C94">
        <w:t xml:space="preserve"> Jisté uvolnění bylo také patrné ve výskytu politické ideologie ve školách a vzdělávacích institucích.</w:t>
      </w:r>
      <w:r w:rsidR="008D578C">
        <w:t xml:space="preserve"> Stále sice chybělo jakékoli ukotvení církevních škol v zákoně, na druhou stranu </w:t>
      </w:r>
      <w:r w:rsidR="002A46C0">
        <w:t xml:space="preserve">ale bylo patrné </w:t>
      </w:r>
      <w:r w:rsidR="008D578C">
        <w:t>snížení represí vůči církvi</w:t>
      </w:r>
      <w:r w:rsidR="005C34E5">
        <w:t xml:space="preserve"> jako celku</w:t>
      </w:r>
      <w:r w:rsidR="008D578C">
        <w:t xml:space="preserve"> a </w:t>
      </w:r>
      <w:r w:rsidR="005C34E5">
        <w:t xml:space="preserve">obecně proti </w:t>
      </w:r>
      <w:r w:rsidR="008D578C">
        <w:t>náboženství</w:t>
      </w:r>
      <w:r w:rsidR="005C34E5">
        <w:t>.</w:t>
      </w:r>
    </w:p>
    <w:p w:rsidR="00927C94" w:rsidRDefault="00134F80" w:rsidP="00EA267D">
      <w:pPr>
        <w:pStyle w:val="normlnMM"/>
      </w:pPr>
      <w:r>
        <w:t>Komunistická strana</w:t>
      </w:r>
      <w:r w:rsidR="008D578C">
        <w:t xml:space="preserve"> doko</w:t>
      </w:r>
      <w:r w:rsidR="002A46C0">
        <w:t>n</w:t>
      </w:r>
      <w:r w:rsidR="008D578C">
        <w:t>ce povolila obnovení mužských řeholí</w:t>
      </w:r>
      <w:r w:rsidR="007B449B">
        <w:rPr>
          <w:rStyle w:val="Znakapoznpodarou"/>
        </w:rPr>
        <w:footnoteReference w:id="16"/>
      </w:r>
      <w:r w:rsidR="00BA0BB2">
        <w:t xml:space="preserve">. Dalším pozitivní krokem bylo </w:t>
      </w:r>
      <w:r w:rsidR="00D73B96">
        <w:t xml:space="preserve">např. </w:t>
      </w:r>
      <w:r w:rsidR="00BA0BB2">
        <w:t>znovuotevření</w:t>
      </w:r>
      <w:r w:rsidR="008D578C">
        <w:t xml:space="preserve"> olomouckého teologického semináře. </w:t>
      </w:r>
      <w:r w:rsidR="00927C94">
        <w:t>Církev začala obnovovat svou práci s mládeží</w:t>
      </w:r>
      <w:r w:rsidR="0061118E">
        <w:t xml:space="preserve"> a ve školách se zvýšila poptávka po výuce náboženství</w:t>
      </w:r>
      <w:sdt>
        <w:sdtPr>
          <w:id w:val="137078774"/>
          <w:citation/>
        </w:sdtPr>
        <w:sdtContent>
          <w:fldSimple w:instr=" CITATION Piš10 \l 1029  ">
            <w:r w:rsidR="0058426C">
              <w:rPr>
                <w:noProof/>
              </w:rPr>
              <w:t xml:space="preserve"> (Piškula, 2010)</w:t>
            </w:r>
          </w:fldSimple>
        </w:sdtContent>
      </w:sdt>
      <w:r w:rsidR="002378EA">
        <w:t>.</w:t>
      </w:r>
    </w:p>
    <w:p w:rsidR="00340C2C" w:rsidRDefault="00024D6D" w:rsidP="00EA267D">
      <w:pPr>
        <w:pStyle w:val="normlnMM"/>
      </w:pPr>
      <w:r>
        <w:t xml:space="preserve">Pozitivní vývoj byl </w:t>
      </w:r>
      <w:r w:rsidR="0061118E">
        <w:t xml:space="preserve">ale </w:t>
      </w:r>
      <w:r w:rsidR="00BA0BB2">
        <w:t>narušen</w:t>
      </w:r>
      <w:r>
        <w:t xml:space="preserve"> okupací</w:t>
      </w:r>
      <w:r w:rsidR="005C3ADE">
        <w:t xml:space="preserve"> vojsk</w:t>
      </w:r>
      <w:r w:rsidR="00F33C0D">
        <w:t xml:space="preserve"> Varšavské smlouvy</w:t>
      </w:r>
      <w:r w:rsidR="00F5594E">
        <w:t>, která nastolila stejné</w:t>
      </w:r>
      <w:r w:rsidR="0061118E">
        <w:t xml:space="preserve">, někdy </w:t>
      </w:r>
      <w:r w:rsidR="00EE494A">
        <w:t>i horší pořádky, jaké</w:t>
      </w:r>
      <w:r w:rsidR="0061118E">
        <w:t xml:space="preserve"> byly známy </w:t>
      </w:r>
      <w:r w:rsidR="00F33C0D">
        <w:t>v 50. letech, t</w:t>
      </w:r>
      <w:r w:rsidR="007B5DB0">
        <w:t>zv. "</w:t>
      </w:r>
      <w:r w:rsidR="00340C2C">
        <w:t>N</w:t>
      </w:r>
      <w:r w:rsidR="007B5DB0">
        <w:t>ormalizace".</w:t>
      </w:r>
    </w:p>
    <w:p w:rsidR="00B744E7" w:rsidRDefault="0039182C" w:rsidP="00EA267D">
      <w:pPr>
        <w:pStyle w:val="normlnMM"/>
      </w:pPr>
      <w:r>
        <w:t>Komunisté se snažili minimalizovat účast žáků v náboženství vydáváním různých vyhlášek a pře</w:t>
      </w:r>
      <w:r w:rsidR="00F33C0D">
        <w:t>d</w:t>
      </w:r>
      <w:r>
        <w:t>pisů. Například byly pevně dané termíny pro odevzdání přihlášky, museli ji podepsat oba rodiče a účast v náboženství byla evidována.</w:t>
      </w:r>
      <w:r w:rsidR="006E5705">
        <w:t xml:space="preserve"> Tyto perzekuce se staly předpok</w:t>
      </w:r>
      <w:r w:rsidR="00D73B96">
        <w:t>ladem pro komunisty chtěné</w:t>
      </w:r>
      <w:r w:rsidR="006E5705">
        <w:t xml:space="preserve"> snižování počtu věřících.</w:t>
      </w:r>
      <w:r w:rsidR="007B449B">
        <w:t xml:space="preserve"> </w:t>
      </w:r>
      <w:sdt>
        <w:sdtPr>
          <w:id w:val="187145027"/>
          <w:citation/>
        </w:sdtPr>
        <w:sdtContent>
          <w:fldSimple w:instr=" CITATION Hor11 \l 1029 ">
            <w:r w:rsidR="0058426C">
              <w:rPr>
                <w:noProof/>
              </w:rPr>
              <w:t>(Horák, 2011)</w:t>
            </w:r>
          </w:fldSimple>
        </w:sdtContent>
      </w:sdt>
    </w:p>
    <w:p w:rsidR="00CD1198" w:rsidRPr="00846464" w:rsidRDefault="00F33C0D" w:rsidP="00EA267D">
      <w:pPr>
        <w:pStyle w:val="normlnMM"/>
        <w:rPr>
          <w:color w:val="000000" w:themeColor="text1"/>
        </w:rPr>
      </w:pPr>
      <w:r>
        <w:rPr>
          <w:color w:val="000000" w:themeColor="text1"/>
        </w:rPr>
        <w:t>Mnozí učitelé a ředitelé základních škol</w:t>
      </w:r>
      <w:r w:rsidR="00CD1198" w:rsidRPr="00CD1198">
        <w:rPr>
          <w:color w:val="000000" w:themeColor="text1"/>
        </w:rPr>
        <w:t xml:space="preserve"> šikanovali děti přihlášené do náboženství. Například je v hodinách nechávali bezdůvodně stát, aby se jim ostatní posmívali</w:t>
      </w:r>
      <w:r w:rsidR="00846464">
        <w:rPr>
          <w:color w:val="000000" w:themeColor="text1"/>
        </w:rPr>
        <w:t>.</w:t>
      </w:r>
      <w:r w:rsidR="00CD1198" w:rsidRPr="00CD1198">
        <w:rPr>
          <w:color w:val="000000" w:themeColor="text1"/>
        </w:rPr>
        <w:t xml:space="preserve"> </w:t>
      </w:r>
      <w:sdt>
        <w:sdtPr>
          <w:rPr>
            <w:color w:val="000000" w:themeColor="text1"/>
          </w:rPr>
          <w:id w:val="170172503"/>
          <w:citation/>
        </w:sdtPr>
        <w:sdtContent>
          <w:r w:rsidR="00F1635F">
            <w:rPr>
              <w:color w:val="000000" w:themeColor="text1"/>
            </w:rPr>
            <w:fldChar w:fldCharType="begin"/>
          </w:r>
          <w:r w:rsidR="00846464">
            <w:rPr>
              <w:color w:val="000000" w:themeColor="text1"/>
            </w:rPr>
            <w:instrText xml:space="preserve"> CITATION Otč92 \l 1029 </w:instrText>
          </w:r>
          <w:r w:rsidR="00F1635F">
            <w:rPr>
              <w:color w:val="000000" w:themeColor="text1"/>
            </w:rPr>
            <w:fldChar w:fldCharType="separate"/>
          </w:r>
          <w:r w:rsidR="0058426C" w:rsidRPr="0058426C">
            <w:rPr>
              <w:noProof/>
              <w:color w:val="000000" w:themeColor="text1"/>
            </w:rPr>
            <w:t>(Otčenášek, 1992)</w:t>
          </w:r>
          <w:r w:rsidR="00F1635F">
            <w:rPr>
              <w:color w:val="000000" w:themeColor="text1"/>
            </w:rPr>
            <w:fldChar w:fldCharType="end"/>
          </w:r>
        </w:sdtContent>
      </w:sdt>
      <w:r w:rsidR="00846464">
        <w:rPr>
          <w:color w:val="000000" w:themeColor="text1"/>
        </w:rPr>
        <w:t xml:space="preserve"> </w:t>
      </w:r>
      <w:r w:rsidR="00CD1198" w:rsidRPr="00CD1198">
        <w:rPr>
          <w:color w:val="000000" w:themeColor="text1"/>
        </w:rPr>
        <w:t>nebo je zesměšňovali, že věří v </w:t>
      </w:r>
      <w:r w:rsidR="00846464">
        <w:rPr>
          <w:color w:val="000000" w:themeColor="text1"/>
        </w:rPr>
        <w:t>nesmysly.</w:t>
      </w:r>
      <w:r w:rsidR="00846464">
        <w:rPr>
          <w:rStyle w:val="Znakapoznpodarou"/>
          <w:color w:val="000000" w:themeColor="text1"/>
        </w:rPr>
        <w:footnoteReference w:id="17"/>
      </w:r>
    </w:p>
    <w:p w:rsidR="00B744E7" w:rsidRDefault="00904CC1" w:rsidP="00EA267D">
      <w:pPr>
        <w:pStyle w:val="normlnMM"/>
      </w:pPr>
      <w:r>
        <w:t>Popisovaný</w:t>
      </w:r>
      <w:r w:rsidR="00656ACB">
        <w:t xml:space="preserve"> stav trval až do roku 1989, kdy komunistický režim padl a konečně byla nastolena svoboda a demokracie.</w:t>
      </w:r>
      <w:r w:rsidR="00B744E7">
        <w:t xml:space="preserve"> </w:t>
      </w:r>
    </w:p>
    <w:p w:rsidR="00340C2C" w:rsidRDefault="005B0EDD" w:rsidP="008C515F">
      <w:pPr>
        <w:pStyle w:val="normlnMM"/>
      </w:pPr>
      <w:r>
        <w:t xml:space="preserve">Až do roku 1990 </w:t>
      </w:r>
      <w:r w:rsidR="00656ACB">
        <w:t xml:space="preserve">ale </w:t>
      </w:r>
      <w:r>
        <w:t xml:space="preserve">žáci plnili desetiletou povinnou školní docházku, která </w:t>
      </w:r>
      <w:r w:rsidR="00D942E0">
        <w:br/>
      </w:r>
      <w:r>
        <w:t>se skládala z 8 let na základní škole a 2 let na škole střední.</w:t>
      </w:r>
      <w:r w:rsidR="0021176B">
        <w:t xml:space="preserve"> ( Strategické a koncepční dokumenty MŠMT, 2009)</w:t>
      </w:r>
    </w:p>
    <w:p w:rsidR="00340C2C" w:rsidRPr="00340C2C" w:rsidRDefault="00340C2C" w:rsidP="00340C2C">
      <w:pPr>
        <w:pStyle w:val="normlnMM"/>
        <w:rPr>
          <w:color w:val="FF0000"/>
        </w:rPr>
      </w:pPr>
      <w:r w:rsidRPr="00340C2C">
        <w:rPr>
          <w:color w:val="000000" w:themeColor="text1"/>
        </w:rPr>
        <w:t>Za zmínku z oblasti církevního školství stojí také aktivity členů tzv</w:t>
      </w:r>
      <w:r w:rsidR="00F33C0D">
        <w:rPr>
          <w:color w:val="000000" w:themeColor="text1"/>
        </w:rPr>
        <w:t>.</w:t>
      </w:r>
      <w:r w:rsidRPr="00340C2C">
        <w:rPr>
          <w:color w:val="000000" w:themeColor="text1"/>
        </w:rPr>
        <w:t xml:space="preserve"> „Podzemní církve“ v ČSSR. Jejími členy byli nejčastěji kněží, bez státního souhlasu, katoličtí aktivisté, katolická inteligenc</w:t>
      </w:r>
      <w:r w:rsidR="00F33C0D">
        <w:rPr>
          <w:color w:val="000000" w:themeColor="text1"/>
        </w:rPr>
        <w:t>e, internovaní členové řádů</w:t>
      </w:r>
      <w:r w:rsidRPr="00340C2C">
        <w:rPr>
          <w:color w:val="000000" w:themeColor="text1"/>
        </w:rPr>
        <w:t xml:space="preserve"> apod. Například Salesiáni působili za totality v tzv. „Chaloupkách“. Jednalo se o pravidelná setkávání na soukromých chatách a chalupách, kde Salesiáni tajně vychovávali a vzdělávali v náboženství mládež z katolických rodin.  </w:t>
      </w:r>
      <w:r w:rsidR="00D942E0">
        <w:rPr>
          <w:color w:val="000000" w:themeColor="text1"/>
        </w:rPr>
        <w:br/>
      </w:r>
      <w:r w:rsidRPr="00340C2C">
        <w:rPr>
          <w:color w:val="000000" w:themeColor="text1"/>
        </w:rPr>
        <w:t xml:space="preserve">Od 70. let existovala i tajná studia teologie v českých zemích i na Slovensku. Nejznámějšími </w:t>
      </w:r>
      <w:r w:rsidR="00F33C0D">
        <w:rPr>
          <w:color w:val="000000" w:themeColor="text1"/>
        </w:rPr>
        <w:t xml:space="preserve">přednášejícími byli např. </w:t>
      </w:r>
      <w:proofErr w:type="spellStart"/>
      <w:r w:rsidR="00F33C0D">
        <w:rPr>
          <w:color w:val="000000" w:themeColor="text1"/>
        </w:rPr>
        <w:t>ThDr</w:t>
      </w:r>
      <w:proofErr w:type="spellEnd"/>
      <w:r w:rsidR="00F33C0D">
        <w:rPr>
          <w:color w:val="000000" w:themeColor="text1"/>
        </w:rPr>
        <w:t>. Josef Zvěřina</w:t>
      </w:r>
      <w:r w:rsidRPr="00340C2C">
        <w:rPr>
          <w:color w:val="000000" w:themeColor="text1"/>
        </w:rPr>
        <w:t xml:space="preserve"> nebo morální teolog Dr. Otto M</w:t>
      </w:r>
      <w:r w:rsidR="00F33C0D">
        <w:rPr>
          <w:color w:val="000000" w:themeColor="text1"/>
        </w:rPr>
        <w:t>ádr</w:t>
      </w:r>
      <w:r w:rsidRPr="00340C2C">
        <w:rPr>
          <w:color w:val="000000" w:themeColor="text1"/>
        </w:rPr>
        <w:t>.</w:t>
      </w:r>
      <w:r w:rsidR="00F33C0D">
        <w:rPr>
          <w:color w:val="000000" w:themeColor="text1"/>
        </w:rPr>
        <w:t xml:space="preserve"> </w:t>
      </w:r>
      <w:r w:rsidR="00D942E0">
        <w:rPr>
          <w:color w:val="000000" w:themeColor="text1"/>
        </w:rPr>
        <w:br/>
      </w:r>
      <w:r w:rsidR="00F33C0D">
        <w:rPr>
          <w:color w:val="000000" w:themeColor="text1"/>
        </w:rPr>
        <w:t>O významných aktivitách Otty Mádra bude pojednáno později. S</w:t>
      </w:r>
      <w:r w:rsidRPr="00340C2C">
        <w:rPr>
          <w:color w:val="000000" w:themeColor="text1"/>
        </w:rPr>
        <w:t>etkávání</w:t>
      </w:r>
      <w:r w:rsidR="00F33C0D">
        <w:rPr>
          <w:color w:val="000000" w:themeColor="text1"/>
        </w:rPr>
        <w:t xml:space="preserve"> těchto osobností</w:t>
      </w:r>
      <w:r w:rsidRPr="00340C2C">
        <w:rPr>
          <w:color w:val="000000" w:themeColor="text1"/>
        </w:rPr>
        <w:t xml:space="preserve"> na přednáškách v soukromých bytech a domech po celé republice bylo velmi konspirativní. Tito lidé také často pašovali do ČSSR náboženskou literaturu ze zahraničí a starali se o její </w:t>
      </w:r>
      <w:r w:rsidRPr="00340C2C">
        <w:rPr>
          <w:color w:val="000000" w:themeColor="text1"/>
        </w:rPr>
        <w:lastRenderedPageBreak/>
        <w:t>rozmnožování. Všichni velmi riskovali, protože se  svou činností dopouštěli „zločinu“  „Maření  státního dozoru nad církvemi a náboženskými společnostmi“. V programu tohoto tajného vzdělávání byly i podrobné kapito</w:t>
      </w:r>
      <w:r w:rsidR="00902780">
        <w:rPr>
          <w:color w:val="000000" w:themeColor="text1"/>
        </w:rPr>
        <w:t>ly, jak se chovat u výslechu</w:t>
      </w:r>
      <w:r w:rsidRPr="00340C2C">
        <w:rPr>
          <w:color w:val="000000" w:themeColor="text1"/>
        </w:rPr>
        <w:t>, a nepřivést do neštěstí další přátele.</w:t>
      </w:r>
      <w:r w:rsidR="009345E8">
        <w:rPr>
          <w:rStyle w:val="Znakapoznpodarou"/>
          <w:color w:val="000000" w:themeColor="text1"/>
        </w:rPr>
        <w:footnoteReference w:id="18"/>
      </w:r>
      <w:r w:rsidR="00844E54">
        <w:rPr>
          <w:color w:val="000000" w:themeColor="text1"/>
        </w:rPr>
        <w:t xml:space="preserve"> (</w:t>
      </w:r>
      <w:proofErr w:type="spellStart"/>
      <w:r w:rsidR="00844E54">
        <w:rPr>
          <w:color w:val="000000" w:themeColor="text1"/>
        </w:rPr>
        <w:t>Maliňák</w:t>
      </w:r>
      <w:proofErr w:type="spellEnd"/>
      <w:r w:rsidR="00844E54">
        <w:rPr>
          <w:color w:val="000000" w:themeColor="text1"/>
        </w:rPr>
        <w:t>, 2016)</w:t>
      </w:r>
    </w:p>
    <w:p w:rsidR="00340C2C" w:rsidRPr="00340C2C" w:rsidRDefault="00340C2C" w:rsidP="00340C2C">
      <w:pPr>
        <w:pStyle w:val="normlnMM"/>
      </w:pPr>
    </w:p>
    <w:p w:rsidR="00A863AA" w:rsidRDefault="008B5CDA" w:rsidP="008077EF">
      <w:pPr>
        <w:pStyle w:val="Nadpis1"/>
      </w:pPr>
      <w:bookmarkStart w:id="70" w:name="_Toc447380533"/>
      <w:bookmarkStart w:id="71" w:name="_Toc448208912"/>
      <w:r>
        <w:lastRenderedPageBreak/>
        <w:t>Vývoj církevních škol po</w:t>
      </w:r>
      <w:r w:rsidR="00206B2A">
        <w:t xml:space="preserve"> </w:t>
      </w:r>
      <w:r w:rsidR="00A863AA">
        <w:t>listopadu 1989</w:t>
      </w:r>
      <w:bookmarkEnd w:id="70"/>
      <w:bookmarkEnd w:id="71"/>
      <w:r w:rsidR="00D431B5">
        <w:t xml:space="preserve"> </w:t>
      </w:r>
    </w:p>
    <w:p w:rsidR="00A863AA" w:rsidRDefault="004A642E" w:rsidP="00FF797B">
      <w:pPr>
        <w:pStyle w:val="normlnMM"/>
      </w:pPr>
      <w:r>
        <w:t>Ve školské oblasti</w:t>
      </w:r>
      <w:r w:rsidR="005F7D2B">
        <w:t xml:space="preserve"> </w:t>
      </w:r>
      <w:r w:rsidR="00A863AA">
        <w:t xml:space="preserve">se </w:t>
      </w:r>
      <w:r>
        <w:t xml:space="preserve">po pádu komunismu </w:t>
      </w:r>
      <w:r w:rsidR="005F7D2B">
        <w:t>začaly objevovat</w:t>
      </w:r>
      <w:r w:rsidR="00A863AA">
        <w:t xml:space="preserve"> snahy </w:t>
      </w:r>
      <w:r w:rsidR="005F7D2B">
        <w:t>na</w:t>
      </w:r>
      <w:r w:rsidR="002341A4">
        <w:t xml:space="preserve">vrátit </w:t>
      </w:r>
      <w:r>
        <w:t>stav</w:t>
      </w:r>
      <w:r w:rsidR="00A863AA">
        <w:t xml:space="preserve"> </w:t>
      </w:r>
      <w:r w:rsidR="00D942E0">
        <w:br/>
      </w:r>
      <w:r w:rsidR="00A863AA">
        <w:t>z</w:t>
      </w:r>
      <w:r w:rsidR="005F7D2B">
        <w:t xml:space="preserve"> období</w:t>
      </w:r>
      <w:r w:rsidR="00FD0CB9">
        <w:t xml:space="preserve"> p</w:t>
      </w:r>
      <w:r w:rsidR="00A863AA">
        <w:t>rvní republiky.</w:t>
      </w:r>
      <w:r w:rsidR="007918CF">
        <w:t xml:space="preserve"> </w:t>
      </w:r>
      <w:r>
        <w:t>To zahrnovalo t</w:t>
      </w:r>
      <w:r w:rsidR="00296F3D">
        <w:t>aké zajištění právního ukotvení při</w:t>
      </w:r>
      <w:r>
        <w:t xml:space="preserve"> obnovení </w:t>
      </w:r>
      <w:r w:rsidR="00D942E0">
        <w:br/>
      </w:r>
      <w:r>
        <w:t xml:space="preserve">či založení </w:t>
      </w:r>
      <w:r w:rsidR="002341A4">
        <w:t xml:space="preserve">církevních škol. </w:t>
      </w:r>
      <w:r>
        <w:t>O</w:t>
      </w:r>
      <w:r w:rsidR="007918CF">
        <w:t>bnovit církevní školy</w:t>
      </w:r>
      <w:r w:rsidR="002341A4">
        <w:t xml:space="preserve"> v plném rozsahu</w:t>
      </w:r>
      <w:r>
        <w:t xml:space="preserve"> však bylo zcela nereálné</w:t>
      </w:r>
      <w:r w:rsidR="002341A4">
        <w:t>, jelikož duchovní život národa byl zdecimován</w:t>
      </w:r>
      <w:r w:rsidR="00A14181">
        <w:t xml:space="preserve"> komunistickým režimem. </w:t>
      </w:r>
      <w:r w:rsidR="002341A4">
        <w:t>Výjimkou byly pouze malé skupinky aktivních věřících, kteří se sdružovali v</w:t>
      </w:r>
      <w:r w:rsidR="00FD0CB9">
        <w:t xml:space="preserve"> již zmíněné</w:t>
      </w:r>
      <w:r w:rsidR="00A14181">
        <w:t xml:space="preserve"> tzv. podzemní církvi, ve které neměl komunistický režim žádnou moc.</w:t>
      </w:r>
    </w:p>
    <w:p w:rsidR="00E43F98" w:rsidRPr="00E43F98" w:rsidRDefault="006450D6" w:rsidP="00AD4E8E">
      <w:pPr>
        <w:pStyle w:val="Nadpis2"/>
      </w:pPr>
      <w:bookmarkStart w:id="72" w:name="_Toc447380534"/>
      <w:bookmarkStart w:id="73" w:name="_Toc448208913"/>
      <w:r>
        <w:t>Předpoklady</w:t>
      </w:r>
      <w:r w:rsidR="005F5B2D">
        <w:t xml:space="preserve"> pro obnovu a vnik nových církevních škol</w:t>
      </w:r>
      <w:bookmarkEnd w:id="72"/>
      <w:bookmarkEnd w:id="73"/>
    </w:p>
    <w:p w:rsidR="00D07880" w:rsidRDefault="00D07880" w:rsidP="00D07880">
      <w:pPr>
        <w:pStyle w:val="normlnMM"/>
      </w:pPr>
      <w:r>
        <w:t xml:space="preserve">Nutným předpokladem pro vznik církevních škol byl vznik pluralitní společnosti svobody </w:t>
      </w:r>
      <w:r w:rsidR="005A6EF9">
        <w:t>a demokracie. Změna politických i společenských poměrů si navíc žádala celou řadu úprav.</w:t>
      </w:r>
    </w:p>
    <w:p w:rsidR="00D07880" w:rsidRDefault="00D07880" w:rsidP="00D07880">
      <w:pPr>
        <w:pStyle w:val="normlnMM"/>
      </w:pPr>
      <w:r>
        <w:t>Ještě za totality byl vydán Mezinárodní pakt o hospodářských, sociálních a kulturních právech a Pakt o občansk</w:t>
      </w:r>
      <w:r w:rsidR="00EF30F7">
        <w:t>ých a politických právech. Oba tyto dokumenty</w:t>
      </w:r>
      <w:r>
        <w:t xml:space="preserve"> byl</w:t>
      </w:r>
      <w:r w:rsidR="002552E2">
        <w:t xml:space="preserve">y schváleny </w:t>
      </w:r>
      <w:r w:rsidR="00D942E0">
        <w:br/>
      </w:r>
      <w:r w:rsidR="002552E2">
        <w:t>i představiteli Československé socialistické republiky (dále jen ČSSR)</w:t>
      </w:r>
      <w:r>
        <w:t xml:space="preserve">. V obou paktech bylo přiznáno </w:t>
      </w:r>
      <w:r w:rsidR="00EF30F7">
        <w:t xml:space="preserve">mj. </w:t>
      </w:r>
      <w:r>
        <w:t>právo n</w:t>
      </w:r>
      <w:r w:rsidR="00FD0CB9">
        <w:t>a svobodu vyznání, což ale u nás platilo</w:t>
      </w:r>
      <w:r>
        <w:t xml:space="preserve"> pouze for</w:t>
      </w:r>
      <w:r w:rsidR="00FD0CB9">
        <w:t>málně. Rodiče sice měli přiznáno</w:t>
      </w:r>
      <w:r>
        <w:t xml:space="preserve"> právo posílat své děti do církevní</w:t>
      </w:r>
      <w:r w:rsidR="00FD0CB9">
        <w:t>ch škol</w:t>
      </w:r>
      <w:r>
        <w:t>, na území ČSSR ale žádné nestátní školy nebyly, takže rodiče neměli žádnou jinou možnost, než své rat</w:t>
      </w:r>
      <w:r w:rsidR="005A6EF9">
        <w:t>olesti posílat do školy státní</w:t>
      </w:r>
      <w:sdt>
        <w:sdtPr>
          <w:id w:val="1289186955"/>
          <w:citation/>
        </w:sdtPr>
        <w:sdtContent>
          <w:fldSimple w:instr=" CITATION Hor11 \l 1029 ">
            <w:r w:rsidR="0058426C">
              <w:rPr>
                <w:noProof/>
              </w:rPr>
              <w:t xml:space="preserve"> (Horák, 2011)</w:t>
            </w:r>
          </w:fldSimple>
        </w:sdtContent>
      </w:sdt>
    </w:p>
    <w:p w:rsidR="00D07880" w:rsidRDefault="00D07880" w:rsidP="00D07880">
      <w:pPr>
        <w:pStyle w:val="normlnMM"/>
      </w:pPr>
      <w:r>
        <w:t xml:space="preserve">Na konci listopadu roku 1989 pak došlo ke změně ústavy. Byl z ní vyškrtnut článek </w:t>
      </w:r>
      <w:r w:rsidR="00D942E0">
        <w:br/>
      </w:r>
      <w:r>
        <w:t xml:space="preserve">o vedoucí úloze komunistické strany a článek o vědeckém světovém názoru marxismu – leninismu. Byl nahrazen novými základy naší společnosti – vlastenectvím, humanitou </w:t>
      </w:r>
      <w:r w:rsidR="00D942E0">
        <w:br/>
      </w:r>
      <w:r>
        <w:t xml:space="preserve">a demokracií. V listině základních práv a svobod byla </w:t>
      </w:r>
      <w:r w:rsidR="00790181">
        <w:t xml:space="preserve">také </w:t>
      </w:r>
      <w:r>
        <w:t>mj. deklarována náboženská svoboda.</w:t>
      </w:r>
    </w:p>
    <w:p w:rsidR="00032E8B" w:rsidRDefault="00032E8B" w:rsidP="00D07880">
      <w:pPr>
        <w:pStyle w:val="normlnMM"/>
      </w:pPr>
      <w:r>
        <w:t>Pro církevní školství se stal významným dnem 3. květen 1990, kdy byly na 28. schůzi Federálního shromáždění ČSSR přijaty dva zákony, které těmto školám vytvořily právní rámec. Jednalo se o Ústavní zákony č. 161/1990 Sb.</w:t>
      </w:r>
      <w:r w:rsidR="00D21F24">
        <w:rPr>
          <w:rStyle w:val="Znakapoznpodarou"/>
        </w:rPr>
        <w:footnoteReference w:id="19"/>
      </w:r>
      <w:r>
        <w:t xml:space="preserve"> a 171/1990 Sb.</w:t>
      </w:r>
      <w:r w:rsidR="00D21F24">
        <w:rPr>
          <w:rStyle w:val="Znakapoznpodarou"/>
        </w:rPr>
        <w:footnoteReference w:id="20"/>
      </w:r>
      <w:r w:rsidR="0070274C">
        <w:t>.</w:t>
      </w:r>
      <w:sdt>
        <w:sdtPr>
          <w:id w:val="864523305"/>
          <w:citation/>
        </w:sdtPr>
        <w:sdtContent>
          <w:fldSimple w:instr=" CITATION Pec14 \l 1029 ">
            <w:r w:rsidR="0058426C">
              <w:rPr>
                <w:noProof/>
              </w:rPr>
              <w:t xml:space="preserve"> (Pech, 2014)</w:t>
            </w:r>
          </w:fldSimple>
        </w:sdtContent>
      </w:sdt>
      <w:r w:rsidR="005C1746">
        <w:t xml:space="preserve"> O těch více v kapitole Církevní školství a jeho předpisy.</w:t>
      </w:r>
    </w:p>
    <w:p w:rsidR="00D860C6" w:rsidRDefault="00D21F24" w:rsidP="00606181">
      <w:pPr>
        <w:pStyle w:val="normlnMM"/>
      </w:pPr>
      <w:r>
        <w:t>P</w:t>
      </w:r>
      <w:r w:rsidR="00D629D0">
        <w:t xml:space="preserve">o revoluci byla </w:t>
      </w:r>
      <w:r>
        <w:t xml:space="preserve">také </w:t>
      </w:r>
      <w:r w:rsidR="00D629D0">
        <w:t>odsouhlasena Úmluva o právech dítěte a Úmluva o ochraně lidských prá</w:t>
      </w:r>
      <w:r w:rsidR="00544DED">
        <w:t xml:space="preserve">v a základních svobod. </w:t>
      </w:r>
      <w:r w:rsidR="009A4459">
        <w:t>A nakonec</w:t>
      </w:r>
      <w:r w:rsidR="00606181">
        <w:t xml:space="preserve">, </w:t>
      </w:r>
      <w:r w:rsidR="002745A5">
        <w:t>byl roku 1991</w:t>
      </w:r>
      <w:r w:rsidR="00606181">
        <w:t xml:space="preserve"> přijat Zákon o církvích </w:t>
      </w:r>
      <w:r w:rsidR="00D942E0">
        <w:br/>
      </w:r>
      <w:r w:rsidR="00606181">
        <w:t xml:space="preserve">č. 308/1991 Sb., ve kterém </w:t>
      </w:r>
      <w:r w:rsidR="00D860C6">
        <w:t>byly zaručeny práva všech věřících.</w:t>
      </w:r>
      <w:r>
        <w:t xml:space="preserve"> </w:t>
      </w:r>
      <w:sdt>
        <w:sdtPr>
          <w:id w:val="864523306"/>
          <w:citation/>
        </w:sdtPr>
        <w:sdtContent>
          <w:fldSimple w:instr=" CITATION Hor11 \l 1029 ">
            <w:r w:rsidR="0058426C">
              <w:rPr>
                <w:noProof/>
              </w:rPr>
              <w:t>(Horák, 2011)</w:t>
            </w:r>
          </w:fldSimple>
        </w:sdtContent>
      </w:sdt>
    </w:p>
    <w:p w:rsidR="00296F3D" w:rsidRDefault="00296F3D" w:rsidP="00606181">
      <w:pPr>
        <w:pStyle w:val="normlnMM"/>
      </w:pPr>
      <w:r>
        <w:t>Již od roku 1990</w:t>
      </w:r>
      <w:r w:rsidR="002745A5">
        <w:t xml:space="preserve"> byly navíc zřizovány</w:t>
      </w:r>
      <w:r w:rsidR="008773CF">
        <w:t xml:space="preserve"> nábožensk</w:t>
      </w:r>
      <w:r w:rsidR="00FD0CB9">
        <w:t xml:space="preserve">á společenství, složené převážně </w:t>
      </w:r>
      <w:r w:rsidR="00D942E0">
        <w:br/>
      </w:r>
      <w:r w:rsidR="00FD0CB9">
        <w:t>z</w:t>
      </w:r>
      <w:r w:rsidR="009A4459">
        <w:t xml:space="preserve"> občansky aktivní</w:t>
      </w:r>
      <w:r w:rsidR="00E52D8A">
        <w:t>ch</w:t>
      </w:r>
      <w:r w:rsidR="009A4459">
        <w:t xml:space="preserve"> věřící</w:t>
      </w:r>
      <w:r w:rsidR="00E52D8A">
        <w:t>ch rodičů, učitelů či právníků</w:t>
      </w:r>
      <w:r w:rsidR="009A4459">
        <w:t>.</w:t>
      </w:r>
      <w:r w:rsidR="00F56A38">
        <w:t xml:space="preserve"> Hlavním znakem těchto společenství byla </w:t>
      </w:r>
      <w:proofErr w:type="spellStart"/>
      <w:r w:rsidR="00F56A38">
        <w:t>ekumena</w:t>
      </w:r>
      <w:proofErr w:type="spellEnd"/>
      <w:r w:rsidR="00F56A38">
        <w:t xml:space="preserve">, což znamená, že členové těchto společenství byli příslušníci různých křesťanských </w:t>
      </w:r>
      <w:r w:rsidR="008773CF">
        <w:t xml:space="preserve">církví. </w:t>
      </w:r>
    </w:p>
    <w:p w:rsidR="0072626E" w:rsidRDefault="0072626E" w:rsidP="00606181">
      <w:pPr>
        <w:pStyle w:val="normlnMM"/>
      </w:pPr>
    </w:p>
    <w:p w:rsidR="005A6EF9" w:rsidRDefault="005F5B2D" w:rsidP="005A6EF9">
      <w:pPr>
        <w:pStyle w:val="Nadpis2"/>
      </w:pPr>
      <w:bookmarkStart w:id="74" w:name="_Toc447380535"/>
      <w:bookmarkStart w:id="75" w:name="_Toc448208914"/>
      <w:r>
        <w:lastRenderedPageBreak/>
        <w:t>Jednotlivé i</w:t>
      </w:r>
      <w:r w:rsidR="005A6EF9">
        <w:t xml:space="preserve">niciativy a </w:t>
      </w:r>
      <w:r>
        <w:t xml:space="preserve">samotný </w:t>
      </w:r>
      <w:r w:rsidR="005A6EF9">
        <w:t>průběh</w:t>
      </w:r>
      <w:bookmarkEnd w:id="74"/>
      <w:bookmarkEnd w:id="75"/>
    </w:p>
    <w:p w:rsidR="00432F2B" w:rsidRDefault="00432F2B" w:rsidP="00432F2B">
      <w:pPr>
        <w:pStyle w:val="Nadpis3"/>
      </w:pPr>
      <w:bookmarkStart w:id="76" w:name="_Toc447380536"/>
      <w:bookmarkStart w:id="77" w:name="_Toc448208915"/>
      <w:r>
        <w:t>Právní s</w:t>
      </w:r>
      <w:r w:rsidR="00A15A0B">
        <w:t>kupina Dr. Mádra, Kruh přátel bratrských škol a Ústředí křesťanských škol</w:t>
      </w:r>
      <w:bookmarkEnd w:id="76"/>
      <w:bookmarkEnd w:id="77"/>
    </w:p>
    <w:p w:rsidR="0065445D" w:rsidRDefault="00432F2B" w:rsidP="00D5256C">
      <w:pPr>
        <w:pStyle w:val="normlnMM"/>
      </w:pPr>
      <w:r>
        <w:t>Za obno</w:t>
      </w:r>
      <w:r w:rsidR="0065445D">
        <w:t xml:space="preserve">vení církevních škol </w:t>
      </w:r>
      <w:r w:rsidR="00034D17">
        <w:t>na našem území</w:t>
      </w:r>
      <w:r w:rsidR="0065445D">
        <w:t xml:space="preserve"> mohly významným dílem tajné</w:t>
      </w:r>
      <w:r w:rsidR="00034D17">
        <w:t xml:space="preserve"> skupiny aktivních křesťanů. Velká část z nich se začala formovat ještě za totality.</w:t>
      </w:r>
    </w:p>
    <w:p w:rsidR="00E43F98" w:rsidRDefault="00A15A0B" w:rsidP="00A15A0B">
      <w:pPr>
        <w:pStyle w:val="normlnMM"/>
      </w:pPr>
      <w:r>
        <w:t xml:space="preserve">K nim </w:t>
      </w:r>
      <w:r w:rsidR="00034D17">
        <w:t>můžeme zařadit právnickou skupinu vedenou</w:t>
      </w:r>
      <w:r w:rsidR="007F49FB">
        <w:t xml:space="preserve"> již zmíněným morálním teologem</w:t>
      </w:r>
      <w:r w:rsidR="00432F2B">
        <w:t xml:space="preserve"> Dr. Ot</w:t>
      </w:r>
      <w:r w:rsidR="007F49FB">
        <w:t>t</w:t>
      </w:r>
      <w:r w:rsidR="00432F2B">
        <w:t>ou Mádrem</w:t>
      </w:r>
      <w:r w:rsidR="00034D17">
        <w:t>. Její členové se scházeli</w:t>
      </w:r>
      <w:r w:rsidR="00F3270B">
        <w:t xml:space="preserve"> v prostorách katolické fary v Praze - Podolí</w:t>
      </w:r>
      <w:r w:rsidR="00432F2B">
        <w:t xml:space="preserve">. Mádr byl teolog, právník </w:t>
      </w:r>
      <w:r w:rsidR="002745A5">
        <w:t>a politický vězeň bývalého</w:t>
      </w:r>
      <w:r w:rsidR="00432F2B">
        <w:t xml:space="preserve"> režimu, který seděl 15 let ve vězení za údajné podvracení republiky a vyzvědačství. Po </w:t>
      </w:r>
      <w:r w:rsidR="00440409">
        <w:t>revoluci byl rehabilitován. P</w:t>
      </w:r>
      <w:r w:rsidR="00432F2B">
        <w:t>ohyboval ve společnosti pražských právníků, kteří měli konexe v teh</w:t>
      </w:r>
      <w:r w:rsidR="00F3270B">
        <w:t xml:space="preserve">dejší Legislativní radě státu. V září 1989 jim byla zprostředkována JUDr. </w:t>
      </w:r>
      <w:proofErr w:type="spellStart"/>
      <w:r w:rsidR="00F3270B">
        <w:t>Plockem</w:t>
      </w:r>
      <w:proofErr w:type="spellEnd"/>
      <w:r w:rsidR="00AB7563">
        <w:rPr>
          <w:rStyle w:val="Znakapoznpodarou"/>
        </w:rPr>
        <w:footnoteReference w:id="21"/>
      </w:r>
      <w:r w:rsidR="00F3270B">
        <w:t xml:space="preserve"> informace od  JUDr. </w:t>
      </w:r>
      <w:proofErr w:type="spellStart"/>
      <w:r w:rsidR="00F3270B">
        <w:t>Čalfy</w:t>
      </w:r>
      <w:proofErr w:type="spellEnd"/>
      <w:r w:rsidR="00432F2B">
        <w:t xml:space="preserve">, </w:t>
      </w:r>
      <w:r w:rsidR="00F3270B">
        <w:t>což byl tehdejší</w:t>
      </w:r>
      <w:r w:rsidR="00432F2B">
        <w:t xml:space="preserve"> člen vlády, </w:t>
      </w:r>
      <w:r w:rsidR="00D942E0">
        <w:br/>
      </w:r>
      <w:r w:rsidR="00432F2B">
        <w:t xml:space="preserve">že by mohlo dojít k určitému uvolnění pravidel </w:t>
      </w:r>
      <w:r w:rsidR="002552E2">
        <w:t>a obnovení svobody. V Sovětském svazu</w:t>
      </w:r>
      <w:r w:rsidR="00F3270B">
        <w:t xml:space="preserve"> totiž sílila </w:t>
      </w:r>
      <w:proofErr w:type="spellStart"/>
      <w:r w:rsidR="00F3270B">
        <w:t>Gorbačovova</w:t>
      </w:r>
      <w:proofErr w:type="spellEnd"/>
      <w:r w:rsidR="00F3270B">
        <w:t xml:space="preserve"> politika glasnosti</w:t>
      </w:r>
      <w:r w:rsidR="00FD0CB9">
        <w:rPr>
          <w:rStyle w:val="Znakapoznpodarou"/>
        </w:rPr>
        <w:footnoteReference w:id="22"/>
      </w:r>
      <w:r w:rsidR="00432F2B">
        <w:t>.</w:t>
      </w:r>
      <w:r w:rsidR="00F3270B">
        <w:t xml:space="preserve"> </w:t>
      </w:r>
      <w:proofErr w:type="spellStart"/>
      <w:r w:rsidR="00F3270B">
        <w:t>Čalfa</w:t>
      </w:r>
      <w:proofErr w:type="spellEnd"/>
      <w:r w:rsidR="00F3270B">
        <w:t xml:space="preserve"> dále doporučil, aby křesťanské skupiny vznesly požadavek na obnovení svých škol. Do listopadové revoluce roku 1989 už ale chyběl čas </w:t>
      </w:r>
      <w:r w:rsidR="00D942E0">
        <w:br/>
      </w:r>
      <w:r w:rsidR="00F3270B">
        <w:t>se těmito informacemi zabývat.</w:t>
      </w:r>
      <w:r w:rsidR="00432F2B">
        <w:t xml:space="preserve"> </w:t>
      </w:r>
      <w:r w:rsidR="00F3270B">
        <w:t xml:space="preserve">Jejich myšlenky totiž posloužily jako inspirace pro další kroky </w:t>
      </w:r>
      <w:r w:rsidR="00432F2B">
        <w:t>Ústředí křesťanských škol v Praze.</w:t>
      </w:r>
      <w:sdt>
        <w:sdtPr>
          <w:id w:val="1289186966"/>
          <w:citation/>
        </w:sdtPr>
        <w:sdtContent>
          <w:fldSimple w:instr=" CITATION Hor081 \l 1029  ">
            <w:r w:rsidR="0058426C">
              <w:rPr>
                <w:noProof/>
              </w:rPr>
              <w:t xml:space="preserve"> (Horák, 2008)</w:t>
            </w:r>
          </w:fldSimple>
        </w:sdtContent>
      </w:sdt>
    </w:p>
    <w:p w:rsidR="006450D6" w:rsidRDefault="00731701" w:rsidP="00A15A0B">
      <w:pPr>
        <w:pStyle w:val="normlnMM"/>
      </w:pPr>
      <w:r>
        <w:t xml:space="preserve">Významný krok </w:t>
      </w:r>
      <w:r w:rsidR="00A15A0B">
        <w:t xml:space="preserve">také </w:t>
      </w:r>
      <w:r>
        <w:t>učinil v lednu 1990 RNDr. Petr Heřman</w:t>
      </w:r>
      <w:r w:rsidR="00A15A0B">
        <w:t>. Založil</w:t>
      </w:r>
      <w:r>
        <w:t xml:space="preserve"> </w:t>
      </w:r>
      <w:r w:rsidR="0030503C">
        <w:t xml:space="preserve">tzv. </w:t>
      </w:r>
      <w:r w:rsidR="00A15A0B">
        <w:t>Kruh</w:t>
      </w:r>
      <w:r>
        <w:t xml:space="preserve"> přátel bratrských škol.</w:t>
      </w:r>
      <w:r w:rsidR="00BC7E90">
        <w:t xml:space="preserve"> Klub byl založen na myšlenkách Jana Ámose Komenského s ideou budoucího zřízení Bratrské církevní školy.</w:t>
      </w:r>
      <w:r w:rsidR="002B7ED7">
        <w:t xml:space="preserve"> Ke svému záměru získal Heřman souhlas některých členů synodu Bratrské církve. Celou synodu s ním seznámil shodou okolností 17. listopadu 1989. Ta </w:t>
      </w:r>
      <w:r w:rsidR="000159AD">
        <w:t xml:space="preserve">tento záměr </w:t>
      </w:r>
      <w:r w:rsidR="002B7ED7">
        <w:t xml:space="preserve"> schválila.</w:t>
      </w:r>
      <w:r>
        <w:t xml:space="preserve"> </w:t>
      </w:r>
      <w:r w:rsidR="00544DED">
        <w:t xml:space="preserve">Heřman </w:t>
      </w:r>
      <w:r w:rsidR="000159AD">
        <w:t xml:space="preserve">počkal na vytvoření nové vlády a </w:t>
      </w:r>
      <w:r w:rsidR="00544DED">
        <w:t xml:space="preserve">napsal dopis na Ministerstvo školství, ve kterém žádal o povolení zřídit církevní školu a o finance </w:t>
      </w:r>
      <w:r w:rsidR="00D942E0">
        <w:br/>
      </w:r>
      <w:r w:rsidR="00544DED">
        <w:t>na ni.</w:t>
      </w:r>
      <w:r w:rsidR="007C1006">
        <w:t xml:space="preserve"> </w:t>
      </w:r>
      <w:r w:rsidR="000159AD">
        <w:t>Dalším Heřmanovým krokem bylo podání inzerátu do deníku Lidové demok</w:t>
      </w:r>
      <w:r w:rsidR="00D5256C">
        <w:t xml:space="preserve">racie </w:t>
      </w:r>
      <w:r w:rsidR="00D942E0">
        <w:br/>
      </w:r>
      <w:r w:rsidR="00D5256C">
        <w:t>a týdeníku Kostnické jiskry</w:t>
      </w:r>
      <w:r w:rsidR="000159AD">
        <w:t>, kde informoval o zřízení církevní školy a</w:t>
      </w:r>
      <w:r w:rsidR="005D483E">
        <w:t xml:space="preserve"> vybízel</w:t>
      </w:r>
      <w:r w:rsidR="000159AD">
        <w:t xml:space="preserve"> křesťansky orientovan</w:t>
      </w:r>
      <w:r w:rsidR="005D483E">
        <w:t>é</w:t>
      </w:r>
      <w:r w:rsidR="000159AD">
        <w:t xml:space="preserve"> </w:t>
      </w:r>
      <w:r w:rsidR="005D483E">
        <w:t>pedagogy, aby se mu přihlásili</w:t>
      </w:r>
      <w:r w:rsidR="000159AD">
        <w:t>.</w:t>
      </w:r>
      <w:r w:rsidR="005D483E">
        <w:t xml:space="preserve"> Na základě této výzvy se začali scházet zájemci - příslušníci</w:t>
      </w:r>
      <w:r w:rsidR="008A178B">
        <w:t xml:space="preserve"> z řad</w:t>
      </w:r>
      <w:r w:rsidR="005D483E">
        <w:t xml:space="preserve"> různých křesťanských církví. V počtu okolo dvaceti lidí </w:t>
      </w:r>
      <w:r w:rsidR="008A178B">
        <w:t xml:space="preserve">potom </w:t>
      </w:r>
      <w:r w:rsidR="005D483E">
        <w:t>diskutovali zejména o pedagogických záležitostech a osnovách možných budoucích škol s duchovním rozměrem. Vznikl tak Klub přátel bratrských škol, zprvu na neformální úrovni, později jako občanské sdružení.</w:t>
      </w:r>
      <w:r w:rsidR="003562E2">
        <w:t xml:space="preserve"> Mezi účastníky těchto setkání patřili</w:t>
      </w:r>
      <w:r w:rsidR="008A178B">
        <w:t xml:space="preserve"> mj.</w:t>
      </w:r>
      <w:r w:rsidR="003562E2">
        <w:t>: PhDr. Eva Bartoňová</w:t>
      </w:r>
      <w:r w:rsidR="003562E2">
        <w:rPr>
          <w:rStyle w:val="Znakapoznpodarou"/>
        </w:rPr>
        <w:footnoteReference w:id="23"/>
      </w:r>
      <w:r w:rsidR="003562E2">
        <w:t xml:space="preserve">, Eliška </w:t>
      </w:r>
      <w:proofErr w:type="spellStart"/>
      <w:r w:rsidR="003562E2">
        <w:t>Hranáčová</w:t>
      </w:r>
      <w:proofErr w:type="spellEnd"/>
      <w:r w:rsidR="003562E2">
        <w:rPr>
          <w:rStyle w:val="Znakapoznpodarou"/>
        </w:rPr>
        <w:footnoteReference w:id="24"/>
      </w:r>
      <w:r w:rsidR="008A178B">
        <w:t xml:space="preserve"> nebo</w:t>
      </w:r>
      <w:r w:rsidR="003562E2">
        <w:t xml:space="preserve"> RNDr. Jan Weber</w:t>
      </w:r>
      <w:r w:rsidR="003562E2">
        <w:rPr>
          <w:rStyle w:val="Znakapoznpodarou"/>
        </w:rPr>
        <w:footnoteReference w:id="25"/>
      </w:r>
      <w:r w:rsidR="003562E2">
        <w:t>.</w:t>
      </w:r>
      <w:r w:rsidR="00574517">
        <w:t xml:space="preserve"> </w:t>
      </w:r>
      <w:r w:rsidR="003562E2">
        <w:t xml:space="preserve">Pro rozvoj církevního školství byl také důležitý první polistopadový ministr školství RNDr. Václav Vrána, </w:t>
      </w:r>
      <w:proofErr w:type="spellStart"/>
      <w:r w:rsidR="003562E2">
        <w:t>CSc</w:t>
      </w:r>
      <w:proofErr w:type="spellEnd"/>
      <w:r w:rsidR="003562E2">
        <w:rPr>
          <w:rStyle w:val="Znakapoznpodarou"/>
        </w:rPr>
        <w:footnoteReference w:id="26"/>
      </w:r>
      <w:r w:rsidR="003562E2">
        <w:t>. Ten na ministerstvu pořádal schůzky zástupců tzv. alternativních škol a probíral s nimi právní úpravy, které b</w:t>
      </w:r>
      <w:r w:rsidR="008A178B">
        <w:t xml:space="preserve">y povolily zakládání </w:t>
      </w:r>
      <w:r w:rsidR="003562E2">
        <w:t>škol</w:t>
      </w:r>
      <w:r w:rsidR="008A178B">
        <w:t xml:space="preserve"> s nestátním zřizovatelem</w:t>
      </w:r>
      <w:r w:rsidR="003562E2">
        <w:t xml:space="preserve">. </w:t>
      </w:r>
      <w:sdt>
        <w:sdtPr>
          <w:id w:val="1267838003"/>
          <w:citation/>
        </w:sdtPr>
        <w:sdtContent>
          <w:fldSimple w:instr=" CITATION Hor081 \l 1029 ">
            <w:r w:rsidR="0058426C">
              <w:rPr>
                <w:noProof/>
              </w:rPr>
              <w:t>(Horák, 2008)</w:t>
            </w:r>
          </w:fldSimple>
        </w:sdtContent>
      </w:sdt>
    </w:p>
    <w:p w:rsidR="00CD453D" w:rsidRDefault="00A15A0B" w:rsidP="002358F1">
      <w:pPr>
        <w:pStyle w:val="normlnMM"/>
      </w:pPr>
      <w:r>
        <w:lastRenderedPageBreak/>
        <w:t>Další významnou skupinou bylo Ú</w:t>
      </w:r>
      <w:r w:rsidR="00D860C6" w:rsidRPr="009B251F">
        <w:t>středí křesťanských škol</w:t>
      </w:r>
      <w:r>
        <w:t xml:space="preserve">. Jednalo se </w:t>
      </w:r>
      <w:r w:rsidR="00D942E0">
        <w:br/>
      </w:r>
      <w:r>
        <w:t>o antikomunistickou školskou iniciativu</w:t>
      </w:r>
      <w:r w:rsidR="00D860C6">
        <w:t>, která se zabývala všemi školami mimo školy vysoké a byla tvořena aktivními osobnostmi veřejného ži</w:t>
      </w:r>
      <w:r w:rsidR="006A5DE5">
        <w:t xml:space="preserve">vota, jejichž cílem bylo </w:t>
      </w:r>
      <w:r>
        <w:t xml:space="preserve">budoucí </w:t>
      </w:r>
      <w:r w:rsidR="006A5DE5">
        <w:t>zakládání</w:t>
      </w:r>
      <w:r w:rsidR="00D860C6">
        <w:t xml:space="preserve"> církevní</w:t>
      </w:r>
      <w:r w:rsidR="006A5DE5">
        <w:t>ch škol</w:t>
      </w:r>
      <w:r w:rsidR="00D860C6">
        <w:t xml:space="preserve">. Většina z nich byla ve svém záměru také úspěšná. Jako první přišel s nápadem založit podobnou organizaci provinciál dominikánů </w:t>
      </w:r>
      <w:proofErr w:type="spellStart"/>
      <w:r w:rsidR="00D860C6">
        <w:t>ThLic</w:t>
      </w:r>
      <w:proofErr w:type="spellEnd"/>
      <w:r w:rsidR="00D860C6">
        <w:t xml:space="preserve">. Dominik </w:t>
      </w:r>
      <w:proofErr w:type="spellStart"/>
      <w:r w:rsidR="00D860C6">
        <w:t>Duka</w:t>
      </w:r>
      <w:proofErr w:type="spellEnd"/>
      <w:r w:rsidR="001F1539">
        <w:rPr>
          <w:rStyle w:val="Znakapoznpodarou"/>
        </w:rPr>
        <w:footnoteReference w:id="27"/>
      </w:r>
      <w:r w:rsidR="00D860C6">
        <w:t xml:space="preserve"> společně se zástupci Arcibiskupství pražského. </w:t>
      </w:r>
      <w:r w:rsidR="00731701">
        <w:t xml:space="preserve">Ve vedení skupiny byl JUDr. Jiří </w:t>
      </w:r>
      <w:proofErr w:type="spellStart"/>
      <w:r w:rsidR="00731701">
        <w:t>Rajmund</w:t>
      </w:r>
      <w:proofErr w:type="spellEnd"/>
      <w:r w:rsidR="00731701">
        <w:t xml:space="preserve"> </w:t>
      </w:r>
      <w:proofErr w:type="spellStart"/>
      <w:r w:rsidR="00731701">
        <w:t>Tretera</w:t>
      </w:r>
      <w:proofErr w:type="spellEnd"/>
      <w:r w:rsidR="007C1006">
        <w:t xml:space="preserve"> a zástupce Klubu bratrských škol RNDr. Petr Heřman</w:t>
      </w:r>
      <w:r w:rsidR="00731701">
        <w:t xml:space="preserve">. </w:t>
      </w:r>
      <w:r w:rsidR="00D860C6">
        <w:t>V ústředí měl každý typ školy svého zástupce.</w:t>
      </w:r>
      <w:r w:rsidR="002B5EF4">
        <w:t xml:space="preserve"> Mezi tyto zástupce patřili: Jana </w:t>
      </w:r>
      <w:proofErr w:type="spellStart"/>
      <w:r w:rsidR="002B5EF4">
        <w:t>Fellnerová</w:t>
      </w:r>
      <w:proofErr w:type="spellEnd"/>
      <w:r w:rsidR="002B5EF4">
        <w:rPr>
          <w:rStyle w:val="Znakapoznpodarou"/>
        </w:rPr>
        <w:footnoteReference w:id="28"/>
      </w:r>
      <w:r w:rsidR="002B5EF4">
        <w:t>, PhDr. Alena Heřmanová</w:t>
      </w:r>
      <w:r w:rsidR="002B5EF4">
        <w:rPr>
          <w:rStyle w:val="Znakapoznpodarou"/>
        </w:rPr>
        <w:footnoteReference w:id="29"/>
      </w:r>
      <w:r w:rsidR="002B5EF4">
        <w:t>, RNDr. Jiří Nečas</w:t>
      </w:r>
      <w:r w:rsidR="002B5EF4">
        <w:rPr>
          <w:rStyle w:val="Znakapoznpodarou"/>
        </w:rPr>
        <w:footnoteReference w:id="30"/>
      </w:r>
      <w:r w:rsidR="00135E56">
        <w:t>, PhDr. Eva Bartoňo</w:t>
      </w:r>
      <w:r w:rsidR="002B5EF4">
        <w:t xml:space="preserve">vá a Eliška </w:t>
      </w:r>
      <w:proofErr w:type="spellStart"/>
      <w:r w:rsidR="00CB203F">
        <w:t>Hranáčová</w:t>
      </w:r>
      <w:proofErr w:type="spellEnd"/>
      <w:r w:rsidR="00CB203F">
        <w:rPr>
          <w:rStyle w:val="Znakapoznpodarou"/>
        </w:rPr>
        <w:footnoteReference w:id="31"/>
      </w:r>
      <w:r w:rsidR="00135E56">
        <w:t>, RNDr. Jan Weber</w:t>
      </w:r>
      <w:r w:rsidR="00135E56">
        <w:rPr>
          <w:rStyle w:val="Znakapoznpodarou"/>
        </w:rPr>
        <w:footnoteReference w:id="32"/>
      </w:r>
      <w:r w:rsidR="00135E56">
        <w:t>, František Semerád</w:t>
      </w:r>
      <w:r w:rsidR="00135E56">
        <w:rPr>
          <w:rStyle w:val="Znakapoznpodarou"/>
        </w:rPr>
        <w:footnoteReference w:id="33"/>
      </w:r>
      <w:r w:rsidR="00135E56">
        <w:t xml:space="preserve"> a PhDr. Ladislav Daniel</w:t>
      </w:r>
      <w:r w:rsidR="00135E56">
        <w:rPr>
          <w:rStyle w:val="Znakapoznpodarou"/>
        </w:rPr>
        <w:footnoteReference w:id="34"/>
      </w:r>
      <w:r w:rsidR="00135E56">
        <w:t>.</w:t>
      </w:r>
      <w:r w:rsidR="001625A0">
        <w:t xml:space="preserve"> Hlavními koordinátory byli JUDr. Jiří </w:t>
      </w:r>
      <w:proofErr w:type="spellStart"/>
      <w:r w:rsidR="001625A0">
        <w:t>Rajmund</w:t>
      </w:r>
      <w:proofErr w:type="spellEnd"/>
      <w:r w:rsidR="001625A0">
        <w:t xml:space="preserve"> </w:t>
      </w:r>
      <w:proofErr w:type="spellStart"/>
      <w:r w:rsidR="001625A0">
        <w:t>Tretera</w:t>
      </w:r>
      <w:proofErr w:type="spellEnd"/>
      <w:r w:rsidR="001625A0">
        <w:rPr>
          <w:rStyle w:val="Znakapoznpodarou"/>
        </w:rPr>
        <w:footnoteReference w:id="35"/>
      </w:r>
      <w:r w:rsidR="001625A0">
        <w:t xml:space="preserve"> a RNDr. Petr Heřman.</w:t>
      </w:r>
      <w:r w:rsidR="00135E56">
        <w:t xml:space="preserve"> </w:t>
      </w:r>
      <w:r w:rsidR="00A75A3E">
        <w:t xml:space="preserve">Schůzek Ústředí se dočasně účastnil i RNDr. Ondřej </w:t>
      </w:r>
      <w:proofErr w:type="spellStart"/>
      <w:r w:rsidR="00A75A3E">
        <w:t>Šteffl</w:t>
      </w:r>
      <w:proofErr w:type="spellEnd"/>
      <w:r w:rsidR="00A75A3E">
        <w:rPr>
          <w:rStyle w:val="Znakapoznpodarou"/>
        </w:rPr>
        <w:footnoteReference w:id="36"/>
      </w:r>
      <w:r w:rsidR="00BA2300">
        <w:t xml:space="preserve">. </w:t>
      </w:r>
      <w:r w:rsidR="001625A0">
        <w:t>Společně se jmenovaní snažili vytvořit</w:t>
      </w:r>
      <w:r w:rsidR="00D860C6">
        <w:t xml:space="preserve"> jistý poradní orgán, který bude komunikovat s Ministerstvem školství a vytvářet připomínky k vyhláškám a zákonům</w:t>
      </w:r>
      <w:r w:rsidR="001F1539">
        <w:t>, které se vztahovaly</w:t>
      </w:r>
      <w:r w:rsidR="006A5DE5">
        <w:t xml:space="preserve"> k církevnímu školství. </w:t>
      </w:r>
      <w:sdt>
        <w:sdtPr>
          <w:id w:val="1267838001"/>
          <w:citation/>
        </w:sdtPr>
        <w:sdtContent>
          <w:fldSimple w:instr=" CITATION Hor11 \l 1029 ">
            <w:r w:rsidR="0058426C">
              <w:rPr>
                <w:noProof/>
              </w:rPr>
              <w:t>(Horák, 2011)</w:t>
            </w:r>
          </w:fldSimple>
        </w:sdtContent>
      </w:sdt>
    </w:p>
    <w:p w:rsidR="00D860C6" w:rsidRPr="00BF412B" w:rsidRDefault="00226C49" w:rsidP="002358F1">
      <w:pPr>
        <w:pStyle w:val="normlnMM"/>
        <w:rPr>
          <w:color w:val="000000" w:themeColor="text1"/>
        </w:rPr>
      </w:pPr>
      <w:r>
        <w:t>Významnou osobou tohoto ústředí byl také pedagog František kardinál Tomášek.</w:t>
      </w:r>
      <w:r w:rsidR="009D7ABB">
        <w:t xml:space="preserve"> </w:t>
      </w:r>
      <w:r w:rsidR="006A5DE5">
        <w:t>Ústředí křesťanských škol sídlilo</w:t>
      </w:r>
      <w:r w:rsidR="00D860C6">
        <w:t xml:space="preserve"> v dominikánském klášteř</w:t>
      </w:r>
      <w:r w:rsidR="00C201BD">
        <w:t>e svatého Jiljí na Starém Městě.</w:t>
      </w:r>
      <w:r w:rsidR="00CD453D">
        <w:t xml:space="preserve"> Protože mezi členy této iniciativy patřili i právníci, mohlo snadněji dojít k rychlým legislativním změnám umožňujících obnovení výuky na církevních školách.</w:t>
      </w:r>
      <w:r w:rsidR="009D7ABB">
        <w:rPr>
          <w:color w:val="FF0000"/>
        </w:rPr>
        <w:t xml:space="preserve"> </w:t>
      </w:r>
      <w:r w:rsidR="009D7ABB" w:rsidRPr="00BF412B">
        <w:rPr>
          <w:color w:val="000000" w:themeColor="text1"/>
        </w:rPr>
        <w:t>(Historie našeho církevního školství, 2015)</w:t>
      </w:r>
    </w:p>
    <w:p w:rsidR="006450D6" w:rsidRDefault="006450D6" w:rsidP="006450D6">
      <w:pPr>
        <w:pStyle w:val="Nadpis3"/>
      </w:pPr>
      <w:bookmarkStart w:id="78" w:name="_Toc447380537"/>
      <w:bookmarkStart w:id="79" w:name="_Toc448208916"/>
      <w:r>
        <w:t>Biskupská konference ČSFR</w:t>
      </w:r>
      <w:bookmarkEnd w:id="78"/>
      <w:bookmarkEnd w:id="79"/>
    </w:p>
    <w:p w:rsidR="001F061A" w:rsidRDefault="00D860C6" w:rsidP="002358F1">
      <w:pPr>
        <w:pStyle w:val="normlnMM"/>
      </w:pPr>
      <w:r>
        <w:t>Roku 1990 dalo Ústředí křesťanských škol k dispozici svou práci Biskupské konferenci ČSFR. Hlavním koordinátorem</w:t>
      </w:r>
      <w:r w:rsidR="007C1006">
        <w:t xml:space="preserve"> pro církevní školy</w:t>
      </w:r>
      <w:r>
        <w:t xml:space="preserve"> byl schválen tehdejší pomocný pražský biskup František Václav </w:t>
      </w:r>
      <w:proofErr w:type="spellStart"/>
      <w:r>
        <w:t>Lobkowicz</w:t>
      </w:r>
      <w:proofErr w:type="spellEnd"/>
      <w:r>
        <w:t xml:space="preserve">, O. </w:t>
      </w:r>
      <w:proofErr w:type="spellStart"/>
      <w:r>
        <w:t>Praem</w:t>
      </w:r>
      <w:proofErr w:type="spellEnd"/>
      <w:r>
        <w:t xml:space="preserve">. </w:t>
      </w:r>
      <w:sdt>
        <w:sdtPr>
          <w:id w:val="1267838005"/>
          <w:citation/>
        </w:sdtPr>
        <w:sdtContent>
          <w:fldSimple w:instr=" CITATION Hor11 \l 1029 ">
            <w:r w:rsidR="0058426C">
              <w:rPr>
                <w:noProof/>
              </w:rPr>
              <w:t>(Horák, 2011)</w:t>
            </w:r>
          </w:fldSimple>
        </w:sdtContent>
      </w:sdt>
    </w:p>
    <w:p w:rsidR="008851E0" w:rsidRDefault="00D860C6" w:rsidP="002358F1">
      <w:pPr>
        <w:pStyle w:val="normlnMM"/>
      </w:pPr>
      <w:r>
        <w:t>Mez</w:t>
      </w:r>
      <w:r w:rsidR="006A5DE5">
        <w:t>i</w:t>
      </w:r>
      <w:r>
        <w:t xml:space="preserve"> zástupci Ú</w:t>
      </w:r>
      <w:r w:rsidR="001C0172">
        <w:t>středí křesťanských škol</w:t>
      </w:r>
      <w:r>
        <w:t xml:space="preserve"> zpočátku převažoval názor, že cír</w:t>
      </w:r>
      <w:r w:rsidR="001E5F4B">
        <w:t>kevní školy by měly mít status škol soukromých</w:t>
      </w:r>
      <w:r>
        <w:t>.  Podle zás</w:t>
      </w:r>
      <w:r w:rsidR="002976D1">
        <w:t>tupců ministerstva školství jsou ale</w:t>
      </w:r>
      <w:r>
        <w:t xml:space="preserve"> konfesní školy podobné povahy jako školy státní.  Neměly </w:t>
      </w:r>
      <w:r w:rsidR="002976D1">
        <w:t xml:space="preserve">by </w:t>
      </w:r>
      <w:r>
        <w:t>být</w:t>
      </w:r>
      <w:r w:rsidR="006A5DE5">
        <w:t>, podobně jako státní školy,</w:t>
      </w:r>
      <w:r>
        <w:t xml:space="preserve"> zřizovány za účelem zisku. Proto </w:t>
      </w:r>
      <w:r w:rsidR="002976D1">
        <w:t xml:space="preserve">by </w:t>
      </w:r>
      <w:r>
        <w:t>jejich náklady měly být hrazeny, stejně jako náklady škol státních, ze státního rozpočtu.</w:t>
      </w:r>
      <w:r w:rsidR="00A13595">
        <w:rPr>
          <w:rStyle w:val="Znakapoznpodarou"/>
        </w:rPr>
        <w:footnoteReference w:id="37"/>
      </w:r>
      <w:r>
        <w:t xml:space="preserve"> </w:t>
      </w:r>
      <w:sdt>
        <w:sdtPr>
          <w:id w:val="1267838004"/>
          <w:citation/>
        </w:sdtPr>
        <w:sdtContent>
          <w:fldSimple w:instr=" CITATION Hor11 \l 1029 ">
            <w:r w:rsidR="0058426C">
              <w:rPr>
                <w:noProof/>
              </w:rPr>
              <w:t>(Horák, 2011)</w:t>
            </w:r>
          </w:fldSimple>
        </w:sdtContent>
      </w:sdt>
    </w:p>
    <w:p w:rsidR="00D860C6" w:rsidRDefault="00D860C6" w:rsidP="002358F1">
      <w:pPr>
        <w:pStyle w:val="normlnMM"/>
      </w:pPr>
      <w:r>
        <w:t xml:space="preserve">Tuto myšlenku také podpořil fakt, že </w:t>
      </w:r>
      <w:r w:rsidR="006A5DE5">
        <w:t xml:space="preserve">v </w:t>
      </w:r>
      <w:r w:rsidR="002976D1">
        <w:t>naší zemi po listopadu 1989 začala platit</w:t>
      </w:r>
      <w:r w:rsidR="0006035C">
        <w:t xml:space="preserve"> ná</w:t>
      </w:r>
      <w:r w:rsidR="006A5DE5">
        <w:t>boženská svoboda. Bylo by</w:t>
      </w:r>
      <w:r w:rsidR="00A75A3E">
        <w:t xml:space="preserve"> </w:t>
      </w:r>
      <w:r w:rsidR="002976D1">
        <w:t xml:space="preserve">tak </w:t>
      </w:r>
      <w:r w:rsidR="00A75A3E">
        <w:t>značně</w:t>
      </w:r>
      <w:r w:rsidR="006A5DE5">
        <w:t xml:space="preserve"> </w:t>
      </w:r>
      <w:r w:rsidR="0006035C">
        <w:t xml:space="preserve">nespravedlivé, kdyby </w:t>
      </w:r>
      <w:r w:rsidR="00256D70">
        <w:t>rodiče museli platit daně</w:t>
      </w:r>
      <w:r w:rsidR="0006035C">
        <w:t xml:space="preserve">, </w:t>
      </w:r>
      <w:r w:rsidR="0006035C">
        <w:lastRenderedPageBreak/>
        <w:t>které</w:t>
      </w:r>
      <w:r w:rsidR="00256D70">
        <w:t xml:space="preserve"> mj.</w:t>
      </w:r>
      <w:r w:rsidR="0006035C">
        <w:t xml:space="preserve"> financují i </w:t>
      </w:r>
      <w:r w:rsidR="002976D1">
        <w:t xml:space="preserve">resort </w:t>
      </w:r>
      <w:r w:rsidR="0006035C">
        <w:t xml:space="preserve">školství, </w:t>
      </w:r>
      <w:r w:rsidR="007F5FDF">
        <w:t>a zároveň</w:t>
      </w:r>
      <w:r w:rsidR="002976D1">
        <w:t xml:space="preserve"> platit</w:t>
      </w:r>
      <w:r w:rsidR="0006035C">
        <w:t xml:space="preserve"> školné</w:t>
      </w:r>
      <w:r w:rsidR="00256D70">
        <w:t xml:space="preserve"> svým dětem</w:t>
      </w:r>
      <w:r w:rsidR="0006035C">
        <w:t>.</w:t>
      </w:r>
      <w:r w:rsidR="006A5DE5">
        <w:t xml:space="preserve"> Věřící</w:t>
      </w:r>
      <w:r w:rsidR="007F5FDF">
        <w:t xml:space="preserve"> by tím byli diskriminováni</w:t>
      </w:r>
      <w:r w:rsidR="006A5DE5">
        <w:t>.</w:t>
      </w:r>
      <w:r w:rsidR="009D7ABB">
        <w:t xml:space="preserve"> </w:t>
      </w:r>
    </w:p>
    <w:p w:rsidR="00D860C6" w:rsidRDefault="006A5DE5" w:rsidP="002358F1">
      <w:pPr>
        <w:pStyle w:val="normlnMM"/>
      </w:pPr>
      <w:r>
        <w:t>Jak už bylo řečeno, p</w:t>
      </w:r>
      <w:r w:rsidR="00D860C6">
        <w:t>řáním</w:t>
      </w:r>
      <w:r>
        <w:t xml:space="preserve"> zástupců ministerstva bylo</w:t>
      </w:r>
      <w:r w:rsidR="00D860C6">
        <w:t xml:space="preserve"> oddělit školy církevní od ško</w:t>
      </w:r>
      <w:r>
        <w:t xml:space="preserve">l soukromých. Stalo se tak </w:t>
      </w:r>
      <w:r w:rsidR="00D860C6">
        <w:t xml:space="preserve">ještě v roce 1990. </w:t>
      </w:r>
      <w:r>
        <w:t>Zástupci budoucích soukromých a církevních škol zprvu vystupujících společně se rozdělil</w:t>
      </w:r>
      <w:r w:rsidR="00D10DCA">
        <w:t>i. Stalo se tak</w:t>
      </w:r>
      <w:r w:rsidR="00D860C6">
        <w:t xml:space="preserve"> v přátelském duchu. Tato dohoda byla právně realizována Novelou školského zákon</w:t>
      </w:r>
      <w:r w:rsidR="00917077">
        <w:t>a 171/1990 Sb., který stanovil tři</w:t>
      </w:r>
      <w:r w:rsidR="00D860C6">
        <w:t xml:space="preserve"> skupiny škol: státní, církevní a soukromé. Na principech dohodnutých v letech 1990 až 1992 funguje školství dodnes. Církev dostala právo dohledu nad svými školami. Zároveň ale také povinnost hradit provozní náklady školy, což byl </w:t>
      </w:r>
      <w:r w:rsidR="002976D1">
        <w:t xml:space="preserve">od počátku </w:t>
      </w:r>
      <w:r w:rsidR="00D860C6">
        <w:t xml:space="preserve">problém vzhledem k tomu, </w:t>
      </w:r>
      <w:r w:rsidR="00D942E0">
        <w:br/>
      </w:r>
      <w:r w:rsidR="00D860C6">
        <w:t xml:space="preserve">že komunistický režim ukrad církvi většinu majetku. </w:t>
      </w:r>
      <w:sdt>
        <w:sdtPr>
          <w:id w:val="1267838006"/>
          <w:citation/>
        </w:sdtPr>
        <w:sdtContent>
          <w:fldSimple w:instr=" CITATION Hor11 \l 1029 ">
            <w:r w:rsidR="0058426C">
              <w:rPr>
                <w:noProof/>
              </w:rPr>
              <w:t>(Horák, 2011)</w:t>
            </w:r>
          </w:fldSimple>
        </w:sdtContent>
      </w:sdt>
    </w:p>
    <w:p w:rsidR="001E5F4B" w:rsidRDefault="001E5F4B" w:rsidP="001E5F4B">
      <w:pPr>
        <w:pStyle w:val="Nadpis3"/>
      </w:pPr>
      <w:bookmarkStart w:id="80" w:name="_Toc447380538"/>
      <w:bookmarkStart w:id="81" w:name="_Toc448208917"/>
      <w:r>
        <w:t>Počáteční obtíže</w:t>
      </w:r>
      <w:bookmarkEnd w:id="80"/>
      <w:bookmarkEnd w:id="81"/>
    </w:p>
    <w:p w:rsidR="00D860C6" w:rsidRDefault="00D860C6" w:rsidP="002358F1">
      <w:pPr>
        <w:pStyle w:val="normlnMM"/>
      </w:pPr>
      <w:r>
        <w:t>Bylo proto třeba najít budovy, ve který</w:t>
      </w:r>
      <w:r w:rsidR="006E73AC">
        <w:t>ch by školy mohly sídlit. D</w:t>
      </w:r>
      <w:r>
        <w:t>obrý</w:t>
      </w:r>
      <w:r w:rsidR="006E73AC">
        <w:t>m</w:t>
      </w:r>
      <w:r>
        <w:t xml:space="preserve"> nápad</w:t>
      </w:r>
      <w:r w:rsidR="006E73AC">
        <w:t>em</w:t>
      </w:r>
      <w:r>
        <w:t xml:space="preserve"> </w:t>
      </w:r>
      <w:r w:rsidR="00D942E0">
        <w:br/>
      </w:r>
      <w:r>
        <w:t xml:space="preserve">se zdálo využít budovy klášterů, které </w:t>
      </w:r>
      <w:r w:rsidR="00256D70">
        <w:t>byly ukradeny bývalým režimem. B</w:t>
      </w:r>
      <w:r>
        <w:t xml:space="preserve">ylo </w:t>
      </w:r>
      <w:r w:rsidR="0052689A">
        <w:t xml:space="preserve">je </w:t>
      </w:r>
      <w:r w:rsidR="00256D70">
        <w:t xml:space="preserve">ale </w:t>
      </w:r>
      <w:r>
        <w:t>nutno</w:t>
      </w:r>
      <w:r w:rsidR="00256D70">
        <w:t xml:space="preserve"> nejprve</w:t>
      </w:r>
      <w:r w:rsidR="006E73AC">
        <w:t xml:space="preserve"> vrátit církvi. Proto b</w:t>
      </w:r>
      <w:r>
        <w:t>yly vydány dva restituční zákony, díky nimž bylo</w:t>
      </w:r>
      <w:r w:rsidR="008F4879">
        <w:t xml:space="preserve"> výčtem</w:t>
      </w:r>
      <w:r>
        <w:t xml:space="preserve"> církvi vráceno alespoň část majetku.</w:t>
      </w:r>
      <w:sdt>
        <w:sdtPr>
          <w:id w:val="1267838007"/>
          <w:citation/>
        </w:sdtPr>
        <w:sdtContent>
          <w:fldSimple w:instr=" CITATION Hor11 \l 1029 ">
            <w:r w:rsidR="0058426C">
              <w:rPr>
                <w:noProof/>
              </w:rPr>
              <w:t xml:space="preserve"> (Horák, 2011)</w:t>
            </w:r>
          </w:fldSimple>
        </w:sdtContent>
      </w:sdt>
    </w:p>
    <w:p w:rsidR="00BC41A0" w:rsidRDefault="00D860C6" w:rsidP="002358F1">
      <w:pPr>
        <w:pStyle w:val="normlnMM"/>
      </w:pPr>
      <w:r>
        <w:t xml:space="preserve">Dalším problémem, se kterým se muselo církevní školství vypořádat, byl nedostatek věřících </w:t>
      </w:r>
      <w:r w:rsidR="00587DB4">
        <w:t>pedagogů. Komunisté totiž v učitelích potlačovali jakékoli nábožensk</w:t>
      </w:r>
      <w:r w:rsidR="00BC41A0">
        <w:t xml:space="preserve">é pnutí, dokonce je podle </w:t>
      </w:r>
      <w:proofErr w:type="spellStart"/>
      <w:r w:rsidR="00BC41A0">
        <w:t>Tretery</w:t>
      </w:r>
      <w:proofErr w:type="spellEnd"/>
      <w:r w:rsidR="00BC41A0">
        <w:t xml:space="preserve"> (2002, str. 9)</w:t>
      </w:r>
      <w:r w:rsidR="00AF0A19">
        <w:t xml:space="preserve"> nazývali</w:t>
      </w:r>
      <w:r w:rsidR="00587DB4">
        <w:t xml:space="preserve"> </w:t>
      </w:r>
      <w:r w:rsidR="00B455D6">
        <w:rPr>
          <w:i/>
        </w:rPr>
        <w:t>"kněžími ateismu</w:t>
      </w:r>
      <w:r w:rsidR="00587DB4" w:rsidRPr="0012432E">
        <w:rPr>
          <w:i/>
        </w:rPr>
        <w:t>"</w:t>
      </w:r>
      <w:r w:rsidR="00B455D6">
        <w:rPr>
          <w:i/>
        </w:rPr>
        <w:t>.</w:t>
      </w:r>
      <w:r w:rsidR="00587DB4">
        <w:t xml:space="preserve"> Ani </w:t>
      </w:r>
      <w:r>
        <w:t xml:space="preserve">věřící studenti </w:t>
      </w:r>
      <w:r w:rsidR="00D942E0">
        <w:br/>
      </w:r>
      <w:r w:rsidR="00587DB4">
        <w:t xml:space="preserve">to neměli lehké. Nebyli </w:t>
      </w:r>
      <w:r>
        <w:t xml:space="preserve">přijímáni ke studiu na pedagogických fakultách vysokých škol. </w:t>
      </w:r>
      <w:sdt>
        <w:sdtPr>
          <w:id w:val="-2050527026"/>
          <w:citation/>
        </w:sdtPr>
        <w:sdtContent>
          <w:fldSimple w:instr=" CITATION Tre02 \l 1029 ">
            <w:r w:rsidR="0058426C">
              <w:rPr>
                <w:noProof/>
              </w:rPr>
              <w:t>(Tretera, 2002)</w:t>
            </w:r>
          </w:fldSimple>
        </w:sdtContent>
      </w:sdt>
      <w:r w:rsidR="00D10DCA">
        <w:t xml:space="preserve"> Na církevních školách proto logicky museli a </w:t>
      </w:r>
      <w:r w:rsidR="0052689A">
        <w:t xml:space="preserve">dodnes </w:t>
      </w:r>
      <w:r w:rsidR="00D10DCA">
        <w:t>musí vyučovat nevěřící učitelé.</w:t>
      </w:r>
    </w:p>
    <w:p w:rsidR="00032721" w:rsidRDefault="00EA267D" w:rsidP="002358F1">
      <w:pPr>
        <w:pStyle w:val="normlnMM"/>
      </w:pPr>
      <w:r>
        <w:t>Biskupové České biskupské konference</w:t>
      </w:r>
      <w:r w:rsidR="002552E2">
        <w:t xml:space="preserve"> </w:t>
      </w:r>
      <w:r w:rsidR="00587DB4">
        <w:t xml:space="preserve">jsou si </w:t>
      </w:r>
      <w:r>
        <w:t xml:space="preserve">tohoto faktu vědomi </w:t>
      </w:r>
      <w:r w:rsidR="00D10DCA">
        <w:t xml:space="preserve">a </w:t>
      </w:r>
      <w:r w:rsidR="0052689A">
        <w:t xml:space="preserve">proto </w:t>
      </w:r>
      <w:r w:rsidR="00587DB4">
        <w:t>podp</w:t>
      </w:r>
      <w:r>
        <w:t>o</w:t>
      </w:r>
      <w:r w:rsidR="00587DB4">
        <w:t>rují vznik neteologické</w:t>
      </w:r>
      <w:r>
        <w:t>ho vysokého církevního školství</w:t>
      </w:r>
      <w:r w:rsidR="00B455D6">
        <w:t>.</w:t>
      </w:r>
      <w:r w:rsidR="009D7ABB">
        <w:t xml:space="preserve"> </w:t>
      </w:r>
      <w:r w:rsidR="009D7ABB" w:rsidRPr="006546F2">
        <w:rPr>
          <w:color w:val="000000" w:themeColor="text1"/>
        </w:rPr>
        <w:t>(Usnesení ČBK o církevním školství, 2003)</w:t>
      </w:r>
      <w:r w:rsidR="00B455D6" w:rsidRPr="006546F2">
        <w:rPr>
          <w:color w:val="000000" w:themeColor="text1"/>
        </w:rPr>
        <w:t xml:space="preserve"> Dodnes ale není zřejmé, do kolika let by mohl být</w:t>
      </w:r>
      <w:r w:rsidR="00B455D6">
        <w:t xml:space="preserve"> tento plán realizován</w:t>
      </w:r>
      <w:r w:rsidR="00D10DCA">
        <w:t xml:space="preserve"> tento plán realizován.</w:t>
      </w:r>
    </w:p>
    <w:p w:rsidR="005805F0" w:rsidRPr="0064763A" w:rsidRDefault="005805F0" w:rsidP="002358F1">
      <w:pPr>
        <w:pStyle w:val="normlnMM"/>
        <w:rPr>
          <w:color w:val="FF0000"/>
        </w:rPr>
      </w:pPr>
      <w:r>
        <w:t>Po roce 1989 dochází k obrodě nábo</w:t>
      </w:r>
      <w:r w:rsidR="00D10DCA">
        <w:t xml:space="preserve">ženství, ve společnosti se začal budit </w:t>
      </w:r>
      <w:r>
        <w:t xml:space="preserve">zájem </w:t>
      </w:r>
      <w:r w:rsidR="00D942E0">
        <w:br/>
      </w:r>
      <w:r>
        <w:t>o tento</w:t>
      </w:r>
      <w:r w:rsidR="00D10DCA">
        <w:t xml:space="preserve"> vyučovací předmět. Důsledkem potlačování náboženství a křesťanské víry </w:t>
      </w:r>
      <w:r w:rsidR="00D942E0">
        <w:br/>
      </w:r>
      <w:r w:rsidR="00D10DCA">
        <w:t xml:space="preserve">za komunismu </w:t>
      </w:r>
      <w:r>
        <w:t>byl ale nedostatek laických učitelů náboženství. V porevoluční období t</w:t>
      </w:r>
      <w:r w:rsidR="00597717">
        <w:t xml:space="preserve">ak vyučovali náboženství převážně </w:t>
      </w:r>
      <w:r>
        <w:t xml:space="preserve">kněží, kteří ale </w:t>
      </w:r>
      <w:r w:rsidR="00B01E76">
        <w:t>poněkud</w:t>
      </w:r>
      <w:r>
        <w:t xml:space="preserve"> zaspali dobu.</w:t>
      </w:r>
      <w:r w:rsidR="00B455D6">
        <w:t xml:space="preserve"> M</w:t>
      </w:r>
      <w:r w:rsidR="00CF5268">
        <w:t xml:space="preserve">ěli </w:t>
      </w:r>
      <w:r w:rsidR="00B455D6">
        <w:t xml:space="preserve">totiž </w:t>
      </w:r>
      <w:r w:rsidR="00CF5268">
        <w:t xml:space="preserve">dočasně upřednostnit vyučování náboženství nad ostatní své aktivity, což </w:t>
      </w:r>
      <w:r w:rsidR="00B455D6">
        <w:t xml:space="preserve">mnozí z nich </w:t>
      </w:r>
      <w:r w:rsidR="00CF5268">
        <w:t xml:space="preserve">neudělali. Později jejich práci mohly přebrat čerstvě vystudované laické </w:t>
      </w:r>
      <w:proofErr w:type="spellStart"/>
      <w:r w:rsidR="00CF5268">
        <w:t>pedagogicko</w:t>
      </w:r>
      <w:proofErr w:type="spellEnd"/>
      <w:r w:rsidR="00CF5268">
        <w:t xml:space="preserve"> - teologické síly.</w:t>
      </w:r>
      <w:sdt>
        <w:sdtPr>
          <w:id w:val="355402876"/>
          <w:citation/>
        </w:sdtPr>
        <w:sdtContent>
          <w:fldSimple w:instr=" CITATION Hor11 \l 1029 ">
            <w:r w:rsidR="0058426C">
              <w:rPr>
                <w:noProof/>
              </w:rPr>
              <w:t xml:space="preserve"> (Horák, 2011)</w:t>
            </w:r>
          </w:fldSimple>
        </w:sdtContent>
      </w:sdt>
    </w:p>
    <w:p w:rsidR="007841A5" w:rsidRDefault="00D860C6" w:rsidP="001E5F4B">
      <w:pPr>
        <w:pStyle w:val="Nadpis3"/>
      </w:pPr>
      <w:bookmarkStart w:id="82" w:name="_Toc447380539"/>
      <w:bookmarkStart w:id="83" w:name="_Toc448208918"/>
      <w:r>
        <w:t>Zakládání prvních církevních škol</w:t>
      </w:r>
      <w:bookmarkEnd w:id="82"/>
      <w:bookmarkEnd w:id="83"/>
    </w:p>
    <w:p w:rsidR="00B90FCC" w:rsidRPr="006546F2" w:rsidRDefault="00FF53CE" w:rsidP="00FF53CE">
      <w:pPr>
        <w:pStyle w:val="normlnMM"/>
        <w:rPr>
          <w:color w:val="000000" w:themeColor="text1"/>
        </w:rPr>
      </w:pPr>
      <w:r>
        <w:t>Obecně můžeme tvrdit, že většina škol vznikala tzv. "zdola", tzn. že za každou církevní školou vzniklou po revol</w:t>
      </w:r>
      <w:r w:rsidR="001300E6">
        <w:t>uci stojí aktivní věřící - rodičové, pedagogové</w:t>
      </w:r>
      <w:r>
        <w:t xml:space="preserve"> nebo řeholní společenství, kterým nebyla lhostejná obnov</w:t>
      </w:r>
      <w:r w:rsidR="00654FC1">
        <w:t>a církve a jejího života.</w:t>
      </w:r>
      <w:r w:rsidR="00E97831">
        <w:t xml:space="preserve"> </w:t>
      </w:r>
      <w:r w:rsidR="00E97831" w:rsidRPr="006546F2">
        <w:rPr>
          <w:color w:val="000000" w:themeColor="text1"/>
        </w:rPr>
        <w:t>(Historie našeho církevního školství, 2015)</w:t>
      </w:r>
      <w:r w:rsidR="00481DC3" w:rsidRPr="006546F2">
        <w:rPr>
          <w:color w:val="000000" w:themeColor="text1"/>
        </w:rPr>
        <w:t xml:space="preserve"> </w:t>
      </w:r>
    </w:p>
    <w:p w:rsidR="003A133A" w:rsidRDefault="00C17515" w:rsidP="00FF53CE">
      <w:pPr>
        <w:pStyle w:val="normlnMM"/>
      </w:pPr>
      <w:r>
        <w:lastRenderedPageBreak/>
        <w:t xml:space="preserve">Dále také vzniku církevních škol nahrávalo vhodné politické klima na obecním </w:t>
      </w:r>
      <w:r w:rsidR="00F63965">
        <w:t xml:space="preserve">místním </w:t>
      </w:r>
      <w:r>
        <w:t>úřadě</w:t>
      </w:r>
      <w:r>
        <w:rPr>
          <w:rStyle w:val="Znakapoznpodarou"/>
        </w:rPr>
        <w:footnoteReference w:id="38"/>
      </w:r>
      <w:r>
        <w:t xml:space="preserve"> </w:t>
      </w:r>
      <w:r w:rsidR="00F63965">
        <w:t>a přátelské vazby mezi občany.</w:t>
      </w:r>
    </w:p>
    <w:p w:rsidR="00FF53CE" w:rsidRPr="006546F2" w:rsidRDefault="00654FC1" w:rsidP="00FF53CE">
      <w:pPr>
        <w:pStyle w:val="normlnMM"/>
        <w:rPr>
          <w:color w:val="000000" w:themeColor="text1"/>
        </w:rPr>
      </w:pPr>
      <w:r>
        <w:t>Č</w:t>
      </w:r>
      <w:r w:rsidR="001300E6">
        <w:t xml:space="preserve">ást z církevních škol </w:t>
      </w:r>
      <w:r w:rsidR="00D76502">
        <w:t xml:space="preserve">pak </w:t>
      </w:r>
      <w:r w:rsidR="00FF53CE">
        <w:t>vznikla "na zelené louce</w:t>
      </w:r>
      <w:r>
        <w:t xml:space="preserve">", bez </w:t>
      </w:r>
      <w:r w:rsidR="00D76502">
        <w:t xml:space="preserve">jakékoli </w:t>
      </w:r>
      <w:r>
        <w:t>h</w:t>
      </w:r>
      <w:r w:rsidR="00D76502">
        <w:t>istorické tradice. Část škol však</w:t>
      </w:r>
      <w:r>
        <w:t xml:space="preserve"> také byla obnovena.</w:t>
      </w:r>
      <w:r w:rsidR="00E97831">
        <w:t xml:space="preserve"> </w:t>
      </w:r>
      <w:r w:rsidR="00E97831" w:rsidRPr="006546F2">
        <w:rPr>
          <w:color w:val="000000" w:themeColor="text1"/>
        </w:rPr>
        <w:t xml:space="preserve">(Historie našeho církevního školství, 2015) </w:t>
      </w:r>
      <w:r w:rsidR="00FF53CE" w:rsidRPr="006546F2">
        <w:rPr>
          <w:color w:val="000000" w:themeColor="text1"/>
        </w:rPr>
        <w:t xml:space="preserve">Příkladem </w:t>
      </w:r>
      <w:r w:rsidR="00396476" w:rsidRPr="006546F2">
        <w:rPr>
          <w:color w:val="000000" w:themeColor="text1"/>
        </w:rPr>
        <w:t>o</w:t>
      </w:r>
      <w:r w:rsidR="00D76502" w:rsidRPr="006546F2">
        <w:rPr>
          <w:color w:val="000000" w:themeColor="text1"/>
        </w:rPr>
        <w:t xml:space="preserve">bnovy církevního školství </w:t>
      </w:r>
      <w:r w:rsidR="00FF53CE" w:rsidRPr="006546F2">
        <w:rPr>
          <w:color w:val="000000" w:themeColor="text1"/>
        </w:rPr>
        <w:t>nám mohou být dvě obnovené</w:t>
      </w:r>
      <w:r w:rsidR="00D76502" w:rsidRPr="006546F2">
        <w:rPr>
          <w:color w:val="000000" w:themeColor="text1"/>
        </w:rPr>
        <w:t xml:space="preserve"> základní</w:t>
      </w:r>
      <w:r w:rsidR="002552E2">
        <w:rPr>
          <w:color w:val="000000" w:themeColor="text1"/>
        </w:rPr>
        <w:t xml:space="preserve"> školy sester </w:t>
      </w:r>
      <w:proofErr w:type="spellStart"/>
      <w:r w:rsidR="002552E2">
        <w:rPr>
          <w:color w:val="000000" w:themeColor="text1"/>
        </w:rPr>
        <w:t>v</w:t>
      </w:r>
      <w:r w:rsidR="00FF53CE" w:rsidRPr="006546F2">
        <w:rPr>
          <w:color w:val="000000" w:themeColor="text1"/>
        </w:rPr>
        <w:t>oršilek</w:t>
      </w:r>
      <w:proofErr w:type="spellEnd"/>
      <w:r w:rsidR="00FF53CE" w:rsidRPr="006546F2">
        <w:rPr>
          <w:color w:val="000000" w:themeColor="text1"/>
        </w:rPr>
        <w:t>, jedna v Praze a druhá v Olomouci.</w:t>
      </w:r>
      <w:r w:rsidR="00E97831" w:rsidRPr="006546F2">
        <w:rPr>
          <w:color w:val="000000" w:themeColor="text1"/>
        </w:rPr>
        <w:t xml:space="preserve"> (CCEC, 2014)</w:t>
      </w:r>
    </w:p>
    <w:p w:rsidR="00FD3091" w:rsidRPr="006546F2" w:rsidRDefault="00F63965" w:rsidP="00CB7127">
      <w:pPr>
        <w:pStyle w:val="normlnMM"/>
        <w:rPr>
          <w:color w:val="000000" w:themeColor="text1"/>
        </w:rPr>
      </w:pPr>
      <w:r w:rsidRPr="00EE1FDC">
        <w:t>Církevní instituce nejprve musely získat zřizovatelský právní rámec</w:t>
      </w:r>
      <w:r>
        <w:t>. Pokud se tak stalo, mohly být zřízeny.</w:t>
      </w:r>
      <w:r w:rsidR="001300E6">
        <w:t>Hned v roce</w:t>
      </w:r>
      <w:r>
        <w:t xml:space="preserve"> 1990 bylo založeno</w:t>
      </w:r>
      <w:r w:rsidR="00FD3091">
        <w:t xml:space="preserve"> prvních devět škol, m</w:t>
      </w:r>
      <w:r w:rsidR="00FF5791">
        <w:t>e</w:t>
      </w:r>
      <w:r w:rsidR="00FD3091">
        <w:t>zi které</w:t>
      </w:r>
      <w:r w:rsidR="00FF5791">
        <w:t xml:space="preserve"> patří Bratrská škola v Praze, Dívčí katolická škola v Praze, Biskupské gymnázium v Brně </w:t>
      </w:r>
      <w:r w:rsidR="00D942E0">
        <w:br/>
      </w:r>
      <w:r w:rsidR="00FF5791">
        <w:t xml:space="preserve">a Základní škola svaté </w:t>
      </w:r>
      <w:proofErr w:type="spellStart"/>
      <w:r w:rsidR="00FF5791">
        <w:t>Voršily</w:t>
      </w:r>
      <w:proofErr w:type="spellEnd"/>
      <w:r w:rsidR="00FF5791">
        <w:t xml:space="preserve"> v Praze. Základní škola svaté </w:t>
      </w:r>
      <w:proofErr w:type="spellStart"/>
      <w:r w:rsidR="00FF5791">
        <w:t>Voršily</w:t>
      </w:r>
      <w:proofErr w:type="spellEnd"/>
      <w:r w:rsidR="00FF5791">
        <w:t xml:space="preserve"> byla první zřízenou školou základní a dnes j</w:t>
      </w:r>
      <w:r>
        <w:t>e největší církevní školou v České republice</w:t>
      </w:r>
      <w:r w:rsidR="00FF5791">
        <w:t>.</w:t>
      </w:r>
      <w:r w:rsidR="00FD3091">
        <w:t xml:space="preserve"> </w:t>
      </w:r>
      <w:r w:rsidR="00570783" w:rsidRPr="006546F2">
        <w:rPr>
          <w:color w:val="000000" w:themeColor="text1"/>
        </w:rPr>
        <w:t>(CCEC, 2014)</w:t>
      </w:r>
    </w:p>
    <w:p w:rsidR="00E43F98" w:rsidRDefault="00FD3091" w:rsidP="00CB7127">
      <w:pPr>
        <w:pStyle w:val="normlnMM"/>
      </w:pPr>
      <w:r>
        <w:t xml:space="preserve">Ruku 1991 následovalo založení dalších  22 církevních základních škol </w:t>
      </w:r>
      <w:r w:rsidR="00D942E0">
        <w:br/>
      </w:r>
      <w:r>
        <w:t>a následujícího roku přibylo dalších 24. V dalších letech se počet nově vzniklých škol snižoval a od roku 1997 jich nevzniklo více, než 6 za rok.</w:t>
      </w:r>
      <w:sdt>
        <w:sdtPr>
          <w:id w:val="1112612141"/>
          <w:citation/>
        </w:sdtPr>
        <w:sdtContent>
          <w:fldSimple w:instr=" CITATION Doh05 \l 1029 ">
            <w:r w:rsidR="0058426C">
              <w:rPr>
                <w:noProof/>
              </w:rPr>
              <w:t xml:space="preserve"> (Dohnalová, 2005)</w:t>
            </w:r>
          </w:fldSimple>
        </w:sdtContent>
      </w:sdt>
    </w:p>
    <w:p w:rsidR="00197A90" w:rsidRDefault="001F0EC7" w:rsidP="00197A90">
      <w:pPr>
        <w:pStyle w:val="Nadpis1"/>
      </w:pPr>
      <w:bookmarkStart w:id="84" w:name="_Toc447380540"/>
      <w:bookmarkStart w:id="85" w:name="_Toc448208919"/>
      <w:r>
        <w:lastRenderedPageBreak/>
        <w:t>Církevní školství a jeho</w:t>
      </w:r>
      <w:r w:rsidR="00197A90">
        <w:t xml:space="preserve"> předpisy</w:t>
      </w:r>
      <w:bookmarkEnd w:id="84"/>
      <w:bookmarkEnd w:id="85"/>
    </w:p>
    <w:p w:rsidR="00197A90" w:rsidRPr="00197A90" w:rsidRDefault="007724B2" w:rsidP="007724B2">
      <w:pPr>
        <w:pStyle w:val="normlnMM"/>
      </w:pPr>
      <w:r>
        <w:t xml:space="preserve">Církevní </w:t>
      </w:r>
      <w:r w:rsidR="004963BD">
        <w:t>školy u n</w:t>
      </w:r>
      <w:r w:rsidR="00BE5EA8">
        <w:t xml:space="preserve">ás se musí řídit nejen </w:t>
      </w:r>
      <w:r w:rsidR="004963BD">
        <w:t xml:space="preserve">předpisy, </w:t>
      </w:r>
      <w:r w:rsidR="00BE5EA8">
        <w:t xml:space="preserve">které jsou nařízeny státem, </w:t>
      </w:r>
      <w:r w:rsidR="004963BD">
        <w:t xml:space="preserve">ale </w:t>
      </w:r>
      <w:r w:rsidR="00D942E0">
        <w:br/>
      </w:r>
      <w:r w:rsidR="004963BD">
        <w:t>i</w:t>
      </w:r>
      <w:r>
        <w:t xml:space="preserve"> předpisy dané církve nebo náboženské společnosti.</w:t>
      </w:r>
    </w:p>
    <w:p w:rsidR="00FF5791" w:rsidRDefault="00623A66" w:rsidP="00197A90">
      <w:pPr>
        <w:pStyle w:val="Nadpis2"/>
      </w:pPr>
      <w:bookmarkStart w:id="86" w:name="_Toc447380541"/>
      <w:bookmarkStart w:id="87" w:name="_Toc448208920"/>
      <w:r>
        <w:t xml:space="preserve">Státem určené </w:t>
      </w:r>
      <w:r w:rsidR="00563CA0">
        <w:t>p</w:t>
      </w:r>
      <w:r w:rsidR="00A14181">
        <w:t xml:space="preserve">rávní úpravy </w:t>
      </w:r>
      <w:r w:rsidR="00814420">
        <w:t xml:space="preserve">úseku </w:t>
      </w:r>
      <w:r w:rsidR="00A14181">
        <w:t>církevního školství</w:t>
      </w:r>
      <w:bookmarkEnd w:id="86"/>
      <w:bookmarkEnd w:id="87"/>
      <w:r w:rsidR="00A14181">
        <w:t xml:space="preserve"> </w:t>
      </w:r>
    </w:p>
    <w:p w:rsidR="00153358" w:rsidRDefault="00153358" w:rsidP="002358F1">
      <w:pPr>
        <w:pStyle w:val="normlnMM"/>
      </w:pPr>
      <w:r>
        <w:t>Od roku 1989 probíhala horečná legislativní činnost, jejíž výsledkem byla řada úprav v celkovém systému českého školství. Diskuze o nutných změnách byly dlouhodobé, takže změna stěžejních školských zákonů se protáhla na 15 let</w:t>
      </w:r>
      <w:r w:rsidRPr="006546F2">
        <w:rPr>
          <w:color w:val="000000" w:themeColor="text1"/>
        </w:rPr>
        <w:t>.</w:t>
      </w:r>
      <w:r w:rsidR="00F40BD5" w:rsidRPr="006546F2">
        <w:rPr>
          <w:color w:val="000000" w:themeColor="text1"/>
        </w:rPr>
        <w:t xml:space="preserve"> (Strategické a koncepční dokumenty, 2009)</w:t>
      </w:r>
      <w:r w:rsidRPr="006546F2">
        <w:rPr>
          <w:color w:val="000000" w:themeColor="text1"/>
        </w:rPr>
        <w:t xml:space="preserve"> Až roku 2005 totiž nabyl  platnost Škol</w:t>
      </w:r>
      <w:r w:rsidR="00AA44AB" w:rsidRPr="006546F2">
        <w:rPr>
          <w:color w:val="000000" w:themeColor="text1"/>
        </w:rPr>
        <w:t>ský zákon č.561/2004 Sb. Zákony</w:t>
      </w:r>
      <w:r w:rsidRPr="006546F2">
        <w:rPr>
          <w:color w:val="000000" w:themeColor="text1"/>
        </w:rPr>
        <w:t xml:space="preserve"> týkající se obecného i církevního školství</w:t>
      </w:r>
      <w:r w:rsidR="00623A66" w:rsidRPr="006546F2">
        <w:rPr>
          <w:color w:val="000000" w:themeColor="text1"/>
        </w:rPr>
        <w:t xml:space="preserve"> ale</w:t>
      </w:r>
      <w:r w:rsidR="00AA44AB" w:rsidRPr="006546F2">
        <w:rPr>
          <w:color w:val="000000" w:themeColor="text1"/>
        </w:rPr>
        <w:t xml:space="preserve"> byly vydávány</w:t>
      </w:r>
      <w:r w:rsidR="00AA44AB">
        <w:t xml:space="preserve"> již dříve.</w:t>
      </w:r>
    </w:p>
    <w:p w:rsidR="00E04077" w:rsidRPr="00BD4362" w:rsidRDefault="00E04077" w:rsidP="002358F1">
      <w:pPr>
        <w:pStyle w:val="normlnMM"/>
        <w:rPr>
          <w:color w:val="FF0000"/>
        </w:rPr>
      </w:pPr>
      <w:r>
        <w:t>Něko</w:t>
      </w:r>
      <w:r w:rsidR="00623A66">
        <w:t>lik měsíců po revoluci byla</w:t>
      </w:r>
      <w:r>
        <w:t xml:space="preserve"> přijata novela školského zákona č. 171/1990 Sb., která vytvořila legislativní po</w:t>
      </w:r>
      <w:r w:rsidR="00623A66">
        <w:t>dklad pro chytané změny: zrušila jednotné školy, zrušila také</w:t>
      </w:r>
      <w:r>
        <w:t xml:space="preserve"> ideové</w:t>
      </w:r>
      <w:r w:rsidR="00AD0C2A">
        <w:t xml:space="preserve"> orient</w:t>
      </w:r>
      <w:r w:rsidR="00623A66">
        <w:t xml:space="preserve">ace výchovy a vzdělávání, </w:t>
      </w:r>
      <w:r>
        <w:t>zave</w:t>
      </w:r>
      <w:r w:rsidR="00623A66">
        <w:t>dla právní subjektivity škol a umožnila</w:t>
      </w:r>
      <w:r>
        <w:t xml:space="preserve"> vznik nestátního školství. Byl</w:t>
      </w:r>
      <w:r w:rsidR="00AD0C2A">
        <w:t>o</w:t>
      </w:r>
      <w:r>
        <w:t xml:space="preserve"> tím zrušen</w:t>
      </w:r>
      <w:r w:rsidR="00AD0C2A">
        <w:t>o</w:t>
      </w:r>
      <w:r>
        <w:t xml:space="preserve"> monopol</w:t>
      </w:r>
      <w:r w:rsidR="00AD0C2A">
        <w:t>ní postavení státu jako zřizovatele. M</w:t>
      </w:r>
      <w:r>
        <w:t>ohly tak být zakládány první církevní školy</w:t>
      </w:r>
      <w:r w:rsidR="006546F2">
        <w:t>. (Strategické a koncepční dokumenty, 2009)</w:t>
      </w:r>
    </w:p>
    <w:p w:rsidR="00E04077" w:rsidRDefault="00E04077" w:rsidP="002358F1">
      <w:pPr>
        <w:pStyle w:val="normlnMM"/>
      </w:pPr>
      <w:r>
        <w:t xml:space="preserve">Nutným krokem pro obnovení církevního školství bylo přijetí zákona č. 298/1990 Sb. a zákona č. 338/1991 Sb. Oba tyto zákony upravovaly majetkové poměry řeholních řádů </w:t>
      </w:r>
      <w:r w:rsidR="00D942E0">
        <w:br/>
      </w:r>
      <w:r>
        <w:t>a navracel</w:t>
      </w:r>
      <w:r w:rsidR="00AD0C2A">
        <w:t>y</w:t>
      </w:r>
      <w:r>
        <w:t xml:space="preserve"> zabraný majetek.</w:t>
      </w:r>
      <w:sdt>
        <w:sdtPr>
          <w:id w:val="864523307"/>
          <w:citation/>
        </w:sdtPr>
        <w:sdtContent>
          <w:fldSimple w:instr=" CITATION Pec14 \l 1029 ">
            <w:r w:rsidR="0058426C">
              <w:rPr>
                <w:noProof/>
              </w:rPr>
              <w:t xml:space="preserve"> (Pech, 2014)</w:t>
            </w:r>
          </w:fldSimple>
        </w:sdtContent>
      </w:sdt>
    </w:p>
    <w:p w:rsidR="00422667" w:rsidRDefault="00BE5EA8" w:rsidP="002358F1">
      <w:pPr>
        <w:pStyle w:val="normlnMM"/>
      </w:pPr>
      <w:r>
        <w:t xml:space="preserve">Roku 1990 byl </w:t>
      </w:r>
      <w:r w:rsidR="00E04077">
        <w:t xml:space="preserve">také </w:t>
      </w:r>
      <w:r>
        <w:t>vydán zákon</w:t>
      </w:r>
      <w:r w:rsidR="00AD0C2A">
        <w:t xml:space="preserve"> č. 564/1990 Sb., podle něj: </w:t>
      </w:r>
      <w:r w:rsidR="00AD0C2A">
        <w:rPr>
          <w:i/>
        </w:rPr>
        <w:t xml:space="preserve">"Školský úřad ekonomicky zabezpečuje předškolní zařízení, školy a školská zařízení zřizované registrovanými církvemi nebo náboženskými společnostmi, kterým bylo přiznáno oprávnění </w:t>
      </w:r>
      <w:r w:rsidR="00D942E0">
        <w:rPr>
          <w:i/>
        </w:rPr>
        <w:br/>
      </w:r>
      <w:r w:rsidR="00AD0C2A">
        <w:rPr>
          <w:i/>
        </w:rPr>
        <w:t>k výkonu zvláštních práv, a zařazené do sítě škol a školských zařízení; kontroluje efektivnost hospodaření s prostředky a provádí s nimi finanční vypořádání."</w:t>
      </w:r>
      <w:r w:rsidR="00AD0C2A">
        <w:t xml:space="preserve">  Tento zákon tak</w:t>
      </w:r>
      <w:r>
        <w:t xml:space="preserve"> mj. definoval financování církevních škol, tj. normativem ze státního rozpočtu.</w:t>
      </w:r>
    </w:p>
    <w:p w:rsidR="00F728AA" w:rsidRDefault="003073C2" w:rsidP="002358F1">
      <w:pPr>
        <w:pStyle w:val="normlnMM"/>
      </w:pPr>
      <w:r>
        <w:t>Církevní školství bylo upraveno</w:t>
      </w:r>
      <w:r w:rsidR="00F728AA">
        <w:t xml:space="preserve"> společnou vyhláškou ministerstev školství </w:t>
      </w:r>
      <w:r w:rsidR="00D942E0">
        <w:br/>
      </w:r>
      <w:r w:rsidR="00F728AA">
        <w:t>a zdravotnictví č. 452/1991 Sb</w:t>
      </w:r>
      <w:r w:rsidR="007217EE">
        <w:t>.</w:t>
      </w:r>
      <w:r w:rsidR="00F728AA">
        <w:t>, která obsahuje pravidla jejich zřizování, stanovení názvu, klasifikaci a plnění povinné školní docházky.</w:t>
      </w:r>
      <w:sdt>
        <w:sdtPr>
          <w:id w:val="1289186974"/>
          <w:citation/>
        </w:sdtPr>
        <w:sdtContent>
          <w:fldSimple w:instr=" CITATION Tre02 \l 1029 ">
            <w:r w:rsidR="0058426C">
              <w:rPr>
                <w:noProof/>
              </w:rPr>
              <w:t xml:space="preserve"> (Tretera, 2002)</w:t>
            </w:r>
          </w:fldSimple>
        </w:sdtContent>
      </w:sdt>
    </w:p>
    <w:p w:rsidR="003073C2" w:rsidRDefault="000D5BE5" w:rsidP="002358F1">
      <w:pPr>
        <w:pStyle w:val="normlnMM"/>
      </w:pPr>
      <w:r>
        <w:t>V zákoně</w:t>
      </w:r>
      <w:r w:rsidR="003073C2">
        <w:t xml:space="preserve"> č. 161/1992 Sb. o registraci církví a náboženských společností</w:t>
      </w:r>
      <w:r>
        <w:t xml:space="preserve"> pak bylo definováno, za jakých podmínek získává církev právo zřizovat církevní školy</w:t>
      </w:r>
      <w:r w:rsidR="00FC0C08">
        <w:rPr>
          <w:rStyle w:val="Znakapoznpodarou"/>
        </w:rPr>
        <w:footnoteReference w:id="39"/>
      </w:r>
      <w:r>
        <w:t>.</w:t>
      </w:r>
      <w:r w:rsidR="00724DB9">
        <w:t xml:space="preserve"> </w:t>
      </w:r>
      <w:r w:rsidR="00F13647">
        <w:t>Do dnes</w:t>
      </w:r>
      <w:r w:rsidR="00DE6556">
        <w:t xml:space="preserve"> bylo v České republice zaregistrováno celkem 37 církví</w:t>
      </w:r>
      <w:r w:rsidR="00DE6556" w:rsidRPr="00C724C5">
        <w:rPr>
          <w:color w:val="000000" w:themeColor="text1"/>
        </w:rPr>
        <w:t>, z nichž 11 má právo zřizovat církevní školy.</w:t>
      </w:r>
      <w:sdt>
        <w:sdtPr>
          <w:rPr>
            <w:color w:val="000000" w:themeColor="text1"/>
          </w:rPr>
          <w:id w:val="864523308"/>
          <w:citation/>
        </w:sdtPr>
        <w:sdtContent>
          <w:r w:rsidR="00F1635F" w:rsidRPr="00C724C5">
            <w:rPr>
              <w:color w:val="000000" w:themeColor="text1"/>
            </w:rPr>
            <w:fldChar w:fldCharType="begin"/>
          </w:r>
          <w:r w:rsidR="00217EEE" w:rsidRPr="00C724C5">
            <w:rPr>
              <w:color w:val="000000" w:themeColor="text1"/>
            </w:rPr>
            <w:instrText xml:space="preserve"> CITATION Pec14 \l 1029 </w:instrText>
          </w:r>
          <w:r w:rsidR="00F1635F" w:rsidRPr="00C724C5">
            <w:rPr>
              <w:color w:val="000000" w:themeColor="text1"/>
            </w:rPr>
            <w:fldChar w:fldCharType="separate"/>
          </w:r>
          <w:r w:rsidR="0058426C">
            <w:rPr>
              <w:noProof/>
              <w:color w:val="000000" w:themeColor="text1"/>
            </w:rPr>
            <w:t xml:space="preserve"> </w:t>
          </w:r>
          <w:r w:rsidR="0058426C" w:rsidRPr="0058426C">
            <w:rPr>
              <w:noProof/>
              <w:color w:val="000000" w:themeColor="text1"/>
            </w:rPr>
            <w:t>(Pech, 2014)</w:t>
          </w:r>
          <w:r w:rsidR="00F1635F" w:rsidRPr="00C724C5">
            <w:rPr>
              <w:color w:val="000000" w:themeColor="text1"/>
            </w:rPr>
            <w:fldChar w:fldCharType="end"/>
          </w:r>
        </w:sdtContent>
      </w:sdt>
    </w:p>
    <w:p w:rsidR="00A14181" w:rsidRDefault="00A14181" w:rsidP="002358F1">
      <w:pPr>
        <w:pStyle w:val="normlnMM"/>
      </w:pPr>
      <w:r>
        <w:t>Roku 1995 vešel v platnost zákon č. 138/1995 Sb., který upravoval zřizování vyšších odborných škol. Právo zřizovat je získaly i církve a náboženská společenství.</w:t>
      </w:r>
      <w:sdt>
        <w:sdtPr>
          <w:id w:val="1112612142"/>
          <w:citation/>
        </w:sdtPr>
        <w:sdtContent>
          <w:fldSimple w:instr=" CITATION Hor11 \l 1029 ">
            <w:r w:rsidR="0058426C">
              <w:rPr>
                <w:noProof/>
              </w:rPr>
              <w:t xml:space="preserve"> (Horák, 2011)</w:t>
            </w:r>
          </w:fldSimple>
        </w:sdtContent>
      </w:sdt>
      <w:r>
        <w:t xml:space="preserve"> Díky přijetí tohoto zákona mohla být</w:t>
      </w:r>
      <w:r w:rsidR="00F8603B">
        <w:t xml:space="preserve"> například</w:t>
      </w:r>
      <w:r>
        <w:t xml:space="preserve"> roku 1995 založena Vyšší odborná škola sociální </w:t>
      </w:r>
      <w:proofErr w:type="spellStart"/>
      <w:r>
        <w:t>Caritas</w:t>
      </w:r>
      <w:proofErr w:type="spellEnd"/>
      <w:r>
        <w:t xml:space="preserve"> se sídlem v Olomouci.</w:t>
      </w:r>
      <w:r w:rsidR="00E04077">
        <w:t xml:space="preserve"> Jejím zřizovatelem je Arcibiskupství olomoucké.</w:t>
      </w:r>
    </w:p>
    <w:p w:rsidR="009B0585" w:rsidRDefault="00563CA0" w:rsidP="002358F1">
      <w:pPr>
        <w:pStyle w:val="normlnMM"/>
      </w:pPr>
      <w:r>
        <w:lastRenderedPageBreak/>
        <w:t>Podle zákona č. 132/</w:t>
      </w:r>
      <w:r w:rsidR="002804A6">
        <w:t>2000 Sb. byly a dodnes jsou církevní školy financovány přímo Ministerstvem školství.</w:t>
      </w:r>
      <w:r w:rsidR="00611687">
        <w:t xml:space="preserve"> </w:t>
      </w:r>
    </w:p>
    <w:p w:rsidR="00C14C77" w:rsidRDefault="00C14C77" w:rsidP="002358F1">
      <w:pPr>
        <w:pStyle w:val="normlnMM"/>
      </w:pPr>
      <w:r>
        <w:t>Mezi Českou republikou a Vatikánem byla roku 2002 podepsána smlouva, která ale dodnes nebyla ratifikována. V podstatě jen potvrzovala všechna již nabytá práva církve. Jedinou změnou mělo být přiznání zřizov</w:t>
      </w:r>
      <w:r w:rsidR="00F13647">
        <w:t>at církevní školy řeckokatolickou církví</w:t>
      </w:r>
      <w:r>
        <w:t>. Ta totiž začala být považována za součást římskokatolické církve.</w:t>
      </w:r>
      <w:sdt>
        <w:sdtPr>
          <w:id w:val="1112612143"/>
          <w:citation/>
        </w:sdtPr>
        <w:sdtContent>
          <w:fldSimple w:instr=" CITATION Hor11 \l 1029 ">
            <w:r w:rsidR="0058426C">
              <w:rPr>
                <w:noProof/>
              </w:rPr>
              <w:t xml:space="preserve"> (Horák, 2011)</w:t>
            </w:r>
          </w:fldSimple>
        </w:sdtContent>
      </w:sdt>
    </w:p>
    <w:p w:rsidR="002804A6" w:rsidRDefault="002804A6" w:rsidP="002358F1">
      <w:pPr>
        <w:pStyle w:val="normlnMM"/>
      </w:pPr>
      <w:r>
        <w:t xml:space="preserve">Roku 2002 se církevní školy staly církevními právnickými osobami s přijetím zákona č. 284/2002 Sb. Novelou školského zákona č. 182/2003 </w:t>
      </w:r>
      <w:r w:rsidR="005D6630">
        <w:t>také získaly</w:t>
      </w:r>
      <w:r>
        <w:t xml:space="preserve"> právní subjektivitu.</w:t>
      </w:r>
      <w:r w:rsidR="00511529">
        <w:t xml:space="preserve"> (Horák, 2011)</w:t>
      </w:r>
    </w:p>
    <w:p w:rsidR="0002783E" w:rsidRDefault="00D529A8" w:rsidP="002358F1">
      <w:pPr>
        <w:pStyle w:val="normlnMM"/>
      </w:pPr>
      <w:r>
        <w:t xml:space="preserve">Stěžejním zákonem </w:t>
      </w:r>
      <w:r w:rsidR="00814420">
        <w:t>pr</w:t>
      </w:r>
      <w:r>
        <w:t>o oblast školství je</w:t>
      </w:r>
      <w:r w:rsidR="00F13647">
        <w:t>, jak už bylo řečeno,</w:t>
      </w:r>
      <w:r>
        <w:t xml:space="preserve"> zákon</w:t>
      </w:r>
      <w:r w:rsidR="008B50FD">
        <w:t xml:space="preserve"> č. 561/2004 Sb. Ten u</w:t>
      </w:r>
      <w:r w:rsidR="00814420">
        <w:t>pravuje předškolní, základní, střední, vyšší odborné a jiné vzdělávání.</w:t>
      </w:r>
      <w:r w:rsidR="00B142E2">
        <w:t xml:space="preserve"> Jedná se o zákon reformní. Doprovázelo ho přijetí zákona č. 563/2004 Sb. o pedagogických pracovnících </w:t>
      </w:r>
      <w:r w:rsidR="00D942E0">
        <w:br/>
      </w:r>
      <w:r w:rsidR="00B142E2">
        <w:t xml:space="preserve">a o změně některých zákonů. </w:t>
      </w:r>
      <w:r w:rsidR="006A0B08">
        <w:t>Zákon č. 56</w:t>
      </w:r>
      <w:r w:rsidR="008B50FD">
        <w:t xml:space="preserve">1 byl roku 2011 novelizován. </w:t>
      </w:r>
    </w:p>
    <w:p w:rsidR="001D00DB" w:rsidRDefault="001D00DB" w:rsidP="002358F1">
      <w:pPr>
        <w:pStyle w:val="normlnMM"/>
      </w:pPr>
      <w:r>
        <w:t>Pro církevní školy je důležitá také vyhláška č. 48/2005 Sb., která upravuje některé náležitosti základního vzdělání a plnění povinné školní docházky.</w:t>
      </w:r>
      <w:r w:rsidR="00511529">
        <w:t xml:space="preserve"> (Horák, 2011)</w:t>
      </w:r>
    </w:p>
    <w:p w:rsidR="008B0C5E" w:rsidRDefault="00F05587" w:rsidP="002358F1">
      <w:pPr>
        <w:pStyle w:val="normlnMM"/>
      </w:pPr>
      <w:r>
        <w:t>V současnosti platí</w:t>
      </w:r>
      <w:r w:rsidR="000E0CB1">
        <w:t xml:space="preserve"> p</w:t>
      </w:r>
      <w:r w:rsidR="008B0C5E">
        <w:t>ro cír</w:t>
      </w:r>
      <w:r w:rsidR="000E0CB1">
        <w:t xml:space="preserve">kevní školy </w:t>
      </w:r>
      <w:r w:rsidR="008B0C5E">
        <w:t>stejné předpisy a zákony, jako pro</w:t>
      </w:r>
      <w:r w:rsidR="00EA22AA">
        <w:t xml:space="preserve"> všechny ostatní školy státní. Všechny j</w:t>
      </w:r>
      <w:r w:rsidR="008B0C5E">
        <w:t xml:space="preserve">sou vázány Rámcovým vzdělávací </w:t>
      </w:r>
      <w:r w:rsidR="00CB24E2">
        <w:t>programem pro základní vzdělání,  podle kterého</w:t>
      </w:r>
      <w:r w:rsidR="00C72DA9">
        <w:t xml:space="preserve"> si každá škola zpracovává vlastní</w:t>
      </w:r>
      <w:r w:rsidR="008B0C5E">
        <w:t xml:space="preserve"> Školní vzdělávací program. Pok</w:t>
      </w:r>
      <w:r w:rsidR="00F13647">
        <w:t xml:space="preserve">ud je daná škola církevní, </w:t>
      </w:r>
      <w:proofErr w:type="spellStart"/>
      <w:r w:rsidR="00F13647">
        <w:t>zakom</w:t>
      </w:r>
      <w:r w:rsidR="008B0C5E">
        <w:t>ponovává</w:t>
      </w:r>
      <w:proofErr w:type="spellEnd"/>
      <w:r w:rsidR="008B0C5E">
        <w:t xml:space="preserve"> do svého vzdělávacího programu také duchovní rozměr.</w:t>
      </w:r>
      <w:r w:rsidR="00EA22AA">
        <w:t xml:space="preserve"> </w:t>
      </w:r>
    </w:p>
    <w:p w:rsidR="0002783E" w:rsidRDefault="0002783E" w:rsidP="002358F1">
      <w:pPr>
        <w:pStyle w:val="normlnMM"/>
      </w:pPr>
      <w:r>
        <w:t>Každá škola</w:t>
      </w:r>
      <w:r w:rsidR="00E43F98">
        <w:t>, státní, církevní i s</w:t>
      </w:r>
      <w:r>
        <w:t>oukromá, musí být zapsána v rejstříku škol, který vede Ministerstv</w:t>
      </w:r>
      <w:r w:rsidR="005805F0">
        <w:t>o školství, mládeže a tělovýchovy.</w:t>
      </w:r>
    </w:p>
    <w:p w:rsidR="00205CC9" w:rsidRDefault="00205CC9" w:rsidP="008077EF">
      <w:pPr>
        <w:pStyle w:val="Nadpis2"/>
      </w:pPr>
      <w:bookmarkStart w:id="88" w:name="_Toc447380542"/>
      <w:bookmarkStart w:id="89" w:name="_Toc448208921"/>
      <w:r>
        <w:t>Církevní školství v konfesních předpisech</w:t>
      </w:r>
      <w:bookmarkEnd w:id="88"/>
      <w:bookmarkEnd w:id="89"/>
    </w:p>
    <w:p w:rsidR="00623A66" w:rsidRDefault="002F3A86" w:rsidP="002358F1">
      <w:pPr>
        <w:pStyle w:val="normlnMM"/>
      </w:pPr>
      <w:r>
        <w:t xml:space="preserve">Církevní školy jsou vázány nejen dokumenty právního systému České republiky, ale </w:t>
      </w:r>
      <w:r w:rsidR="00D942E0">
        <w:br/>
      </w:r>
      <w:r>
        <w:t>i dokumenty práva konfesního. Každá církev nebo nábo</w:t>
      </w:r>
      <w:r w:rsidR="00ED161A">
        <w:t>ženské společenství má svá pravidla</w:t>
      </w:r>
      <w:r>
        <w:t>. Tato kapitola bude pro ilustraci</w:t>
      </w:r>
      <w:r w:rsidR="0044653E">
        <w:t xml:space="preserve"> věnována konfesnímu právu Římskokatolické </w:t>
      </w:r>
      <w:r w:rsidR="00BA6C44">
        <w:t>církve</w:t>
      </w:r>
      <w:r w:rsidR="009A5A48">
        <w:t xml:space="preserve"> </w:t>
      </w:r>
      <w:r w:rsidR="00D942E0">
        <w:br/>
      </w:r>
      <w:r w:rsidR="009A5A48">
        <w:t>a Č</w:t>
      </w:r>
      <w:r w:rsidR="00A128EE">
        <w:t>eskobratrské církve evangelické</w:t>
      </w:r>
      <w:r w:rsidR="00BA6C44">
        <w:t xml:space="preserve">, protože </w:t>
      </w:r>
      <w:r w:rsidR="00A128EE">
        <w:t xml:space="preserve">tyto dvě konfese v České </w:t>
      </w:r>
      <w:r w:rsidR="007D597D">
        <w:t xml:space="preserve">republice zřídily většinu </w:t>
      </w:r>
      <w:r w:rsidR="00A128EE">
        <w:t>církevních škol.</w:t>
      </w:r>
      <w:r w:rsidR="008C2F0D">
        <w:t xml:space="preserve"> </w:t>
      </w:r>
    </w:p>
    <w:p w:rsidR="007D597D" w:rsidRDefault="008C2F0D" w:rsidP="002358F1">
      <w:pPr>
        <w:pStyle w:val="normlnMM"/>
      </w:pPr>
      <w:r>
        <w:t>Navíc spolu obě církve</w:t>
      </w:r>
      <w:r w:rsidR="0044653E">
        <w:t xml:space="preserve"> </w:t>
      </w:r>
      <w:r>
        <w:t xml:space="preserve">roku 2001 </w:t>
      </w:r>
      <w:r w:rsidR="007D597D">
        <w:t xml:space="preserve">uzavřely smlouvu o vzájemné spolupráci a pomoci </w:t>
      </w:r>
      <w:r w:rsidR="00F40598">
        <w:t xml:space="preserve">na úseku </w:t>
      </w:r>
      <w:r>
        <w:t xml:space="preserve">církevního </w:t>
      </w:r>
      <w:r w:rsidR="007D597D">
        <w:t>školství</w:t>
      </w:r>
      <w:r w:rsidR="00AA64C7">
        <w:t>. (</w:t>
      </w:r>
      <w:r w:rsidR="0079192F">
        <w:t>Kongregace pro katolickou výchovu, 2014)</w:t>
      </w:r>
    </w:p>
    <w:p w:rsidR="00E43F98" w:rsidRDefault="00851611" w:rsidP="00E43F98">
      <w:pPr>
        <w:pStyle w:val="Nadpis3"/>
      </w:pPr>
      <w:bookmarkStart w:id="90" w:name="_Toc447380543"/>
      <w:bookmarkStart w:id="91" w:name="_Toc448208922"/>
      <w:r>
        <w:t>Římskok</w:t>
      </w:r>
      <w:r w:rsidR="00E43F98">
        <w:t>atolická církev</w:t>
      </w:r>
      <w:r w:rsidR="00D63F1E">
        <w:t xml:space="preserve"> a její předpisy</w:t>
      </w:r>
      <w:bookmarkEnd w:id="90"/>
      <w:bookmarkEnd w:id="91"/>
    </w:p>
    <w:p w:rsidR="00612910" w:rsidRDefault="00F8603B" w:rsidP="002358F1">
      <w:pPr>
        <w:pStyle w:val="normlnMM"/>
      </w:pPr>
      <w:r>
        <w:t>Katolická církev měla</w:t>
      </w:r>
      <w:r w:rsidR="002F7F58">
        <w:t xml:space="preserve"> již</w:t>
      </w:r>
      <w:r>
        <w:t xml:space="preserve"> od</w:t>
      </w:r>
      <w:r w:rsidR="002F7F58">
        <w:t xml:space="preserve"> svých počátků</w:t>
      </w:r>
      <w:r>
        <w:t xml:space="preserve"> dobře propracovanou organizační strukturu.</w:t>
      </w:r>
      <w:r w:rsidR="00612910" w:rsidRPr="00612910">
        <w:t xml:space="preserve"> </w:t>
      </w:r>
      <w:r w:rsidR="005744DD">
        <w:t xml:space="preserve">U Svatého stolce existuje tzv. papežská </w:t>
      </w:r>
      <w:r w:rsidR="00612910">
        <w:t>kurie</w:t>
      </w:r>
      <w:r w:rsidR="005744DD">
        <w:t>, což je správní orgán, který tvoří devět částí</w:t>
      </w:r>
      <w:r w:rsidR="00612910">
        <w:t>.</w:t>
      </w:r>
      <w:r w:rsidR="005744DD">
        <w:t xml:space="preserve"> </w:t>
      </w:r>
      <w:r w:rsidR="00612910">
        <w:t>Jednou z nich je Kongregace pro katolickou výchovu, která má na starost dohlížet na rozvíjení a správu k</w:t>
      </w:r>
      <w:r w:rsidR="00423ED3">
        <w:t xml:space="preserve">atolické výchovy. </w:t>
      </w:r>
    </w:p>
    <w:p w:rsidR="00EB4F39" w:rsidRDefault="00423ED3" w:rsidP="00EB4F39">
      <w:pPr>
        <w:pStyle w:val="normlnMM"/>
      </w:pPr>
      <w:r>
        <w:lastRenderedPageBreak/>
        <w:t>Katolická církev má definována</w:t>
      </w:r>
      <w:r w:rsidR="00BA6C44">
        <w:t xml:space="preserve"> závazná</w:t>
      </w:r>
      <w:r w:rsidR="00205CC9" w:rsidRPr="003078E1">
        <w:t xml:space="preserve"> pravidla</w:t>
      </w:r>
      <w:r w:rsidR="00D529A8">
        <w:t>, předpisy</w:t>
      </w:r>
      <w:r w:rsidR="00205CC9" w:rsidRPr="003078E1">
        <w:t xml:space="preserve"> a </w:t>
      </w:r>
      <w:r w:rsidR="00BA6C44">
        <w:t xml:space="preserve">podmínky, za kterých </w:t>
      </w:r>
      <w:r w:rsidR="00D529A8">
        <w:t xml:space="preserve">může </w:t>
      </w:r>
      <w:r w:rsidR="00A128EE">
        <w:t xml:space="preserve"> </w:t>
      </w:r>
      <w:r w:rsidR="00205CC9" w:rsidRPr="003078E1">
        <w:t>zakládat církevní školy. Církevní školy j</w:t>
      </w:r>
      <w:r w:rsidR="003078E1" w:rsidRPr="003078E1">
        <w:t>sou zavaz</w:t>
      </w:r>
      <w:r w:rsidR="00205CC9" w:rsidRPr="003078E1">
        <w:t xml:space="preserve">ovány jednak předpisy </w:t>
      </w:r>
      <w:proofErr w:type="spellStart"/>
      <w:r w:rsidR="00205CC9" w:rsidRPr="003078E1">
        <w:t>celocírkevního</w:t>
      </w:r>
      <w:proofErr w:type="spellEnd"/>
      <w:r w:rsidR="00205CC9" w:rsidRPr="003078E1">
        <w:t xml:space="preserve"> práva</w:t>
      </w:r>
      <w:r w:rsidR="003078E1" w:rsidRPr="003078E1">
        <w:t>, jednak dokumenty vydanými Českou biskupskou konferencí</w:t>
      </w:r>
      <w:r w:rsidR="002F7F58">
        <w:t xml:space="preserve"> (dále jen ČBK)</w:t>
      </w:r>
      <w:r w:rsidR="003078E1" w:rsidRPr="003078E1">
        <w:t>, popřípadě biskupy, jakožto zřizovateli těchto škol.</w:t>
      </w:r>
    </w:p>
    <w:p w:rsidR="004D46DA" w:rsidRDefault="00063611" w:rsidP="002358F1">
      <w:pPr>
        <w:pStyle w:val="normlnMM"/>
      </w:pPr>
      <w:r>
        <w:t>Církevní školy v České republice</w:t>
      </w:r>
      <w:r w:rsidR="00EB4F39">
        <w:t xml:space="preserve"> zaštiťuje Sekce církevního ško</w:t>
      </w:r>
      <w:r w:rsidR="002F7F58">
        <w:t>lství ČBK</w:t>
      </w:r>
      <w:r w:rsidR="005C4F20">
        <w:t>, což je instituce</w:t>
      </w:r>
      <w:r w:rsidR="003E1FAE">
        <w:t xml:space="preserve"> biskupa - předsedy Komise pro katolickou výchovu Č</w:t>
      </w:r>
      <w:r w:rsidR="00B06298">
        <w:t>BK</w:t>
      </w:r>
      <w:r w:rsidR="00AA6856">
        <w:t xml:space="preserve">. </w:t>
      </w:r>
      <w:r w:rsidR="004D46DA" w:rsidRPr="002D0112">
        <w:rPr>
          <w:color w:val="000000" w:themeColor="text1"/>
        </w:rPr>
        <w:t xml:space="preserve">Komise pro katolickou výchovu má celkem tři subkomise, což jsou podpůrné subjekty se zvláštním zaměřením. Subkomisi pro vysoké školy vede </w:t>
      </w:r>
      <w:r w:rsidR="001F48E3" w:rsidRPr="002D0112">
        <w:rPr>
          <w:color w:val="000000" w:themeColor="text1"/>
        </w:rPr>
        <w:t xml:space="preserve">litoměřický </w:t>
      </w:r>
      <w:r w:rsidR="004D46DA" w:rsidRPr="002D0112">
        <w:rPr>
          <w:color w:val="000000" w:themeColor="text1"/>
        </w:rPr>
        <w:t xml:space="preserve">biskup </w:t>
      </w:r>
      <w:proofErr w:type="spellStart"/>
      <w:r w:rsidR="001F48E3" w:rsidRPr="002D0112">
        <w:rPr>
          <w:color w:val="000000" w:themeColor="text1"/>
        </w:rPr>
        <w:t>Msgre</w:t>
      </w:r>
      <w:proofErr w:type="spellEnd"/>
      <w:r w:rsidR="001F48E3" w:rsidRPr="002D0112">
        <w:rPr>
          <w:color w:val="000000" w:themeColor="text1"/>
        </w:rPr>
        <w:t xml:space="preserve">. Mgr. </w:t>
      </w:r>
      <w:r w:rsidR="004D46DA" w:rsidRPr="002D0112">
        <w:rPr>
          <w:color w:val="000000" w:themeColor="text1"/>
        </w:rPr>
        <w:t xml:space="preserve">Jan </w:t>
      </w:r>
      <w:proofErr w:type="spellStart"/>
      <w:r w:rsidR="004D46DA" w:rsidRPr="002D0112">
        <w:rPr>
          <w:color w:val="000000" w:themeColor="text1"/>
        </w:rPr>
        <w:t>Baxant</w:t>
      </w:r>
      <w:proofErr w:type="spellEnd"/>
      <w:r w:rsidR="004D46DA" w:rsidRPr="002D0112">
        <w:rPr>
          <w:color w:val="000000" w:themeColor="text1"/>
        </w:rPr>
        <w:t xml:space="preserve">, katechetickou komisi </w:t>
      </w:r>
      <w:r w:rsidR="001F48E3" w:rsidRPr="002D0112">
        <w:rPr>
          <w:color w:val="000000" w:themeColor="text1"/>
        </w:rPr>
        <w:t xml:space="preserve">pomocný </w:t>
      </w:r>
      <w:r w:rsidR="004D46DA" w:rsidRPr="002D0112">
        <w:rPr>
          <w:color w:val="000000" w:themeColor="text1"/>
        </w:rPr>
        <w:t>biskup</w:t>
      </w:r>
      <w:r w:rsidR="001F48E3" w:rsidRPr="002D0112">
        <w:rPr>
          <w:color w:val="000000" w:themeColor="text1"/>
        </w:rPr>
        <w:t xml:space="preserve"> pražský </w:t>
      </w:r>
      <w:proofErr w:type="spellStart"/>
      <w:r w:rsidR="001F48E3" w:rsidRPr="002D0112">
        <w:rPr>
          <w:color w:val="000000" w:themeColor="text1"/>
        </w:rPr>
        <w:t>Msgre</w:t>
      </w:r>
      <w:proofErr w:type="spellEnd"/>
      <w:r w:rsidR="001F48E3" w:rsidRPr="002D0112">
        <w:rPr>
          <w:color w:val="000000" w:themeColor="text1"/>
        </w:rPr>
        <w:t>.</w:t>
      </w:r>
      <w:r w:rsidR="004D46DA" w:rsidRPr="002D0112">
        <w:rPr>
          <w:color w:val="000000" w:themeColor="text1"/>
        </w:rPr>
        <w:t xml:space="preserve"> Karel </w:t>
      </w:r>
      <w:proofErr w:type="spellStart"/>
      <w:r w:rsidR="004D46DA" w:rsidRPr="002D0112">
        <w:rPr>
          <w:color w:val="000000" w:themeColor="text1"/>
        </w:rPr>
        <w:t>Herbst</w:t>
      </w:r>
      <w:proofErr w:type="spellEnd"/>
      <w:r w:rsidR="004D46DA" w:rsidRPr="002D0112">
        <w:rPr>
          <w:color w:val="000000" w:themeColor="text1"/>
        </w:rPr>
        <w:t xml:space="preserve"> a předsedou sekce regionálního školství je </w:t>
      </w:r>
      <w:r w:rsidR="003E1FAE" w:rsidRPr="002D0112">
        <w:rPr>
          <w:color w:val="000000" w:themeColor="text1"/>
        </w:rPr>
        <w:t>biskup diecéze</w:t>
      </w:r>
      <w:r w:rsidR="003E1FAE">
        <w:t xml:space="preserve"> </w:t>
      </w:r>
      <w:proofErr w:type="spellStart"/>
      <w:r w:rsidR="003E1FAE">
        <w:t>ostravsko</w:t>
      </w:r>
      <w:proofErr w:type="spellEnd"/>
      <w:r w:rsidR="003E1FAE">
        <w:t xml:space="preserve"> - opavské František Václav </w:t>
      </w:r>
      <w:proofErr w:type="spellStart"/>
      <w:r w:rsidR="003E1FAE">
        <w:t>Lobkowicz</w:t>
      </w:r>
      <w:proofErr w:type="spellEnd"/>
      <w:r w:rsidR="003E1FAE">
        <w:t xml:space="preserve">, O. </w:t>
      </w:r>
      <w:proofErr w:type="spellStart"/>
      <w:r w:rsidR="003E1FAE">
        <w:t>Praem</w:t>
      </w:r>
      <w:proofErr w:type="spellEnd"/>
      <w:r w:rsidR="003E1FAE">
        <w:t>.</w:t>
      </w:r>
      <w:r w:rsidR="004D46DA">
        <w:t xml:space="preserve"> </w:t>
      </w:r>
      <w:r w:rsidR="00AA6856">
        <w:t xml:space="preserve"> </w:t>
      </w:r>
      <w:sdt>
        <w:sdtPr>
          <w:id w:val="187145013"/>
          <w:citation/>
        </w:sdtPr>
        <w:sdtContent>
          <w:fldSimple w:instr=" CITATION Nov11 \l 1029 ">
            <w:r w:rsidR="0058426C">
              <w:rPr>
                <w:noProof/>
              </w:rPr>
              <w:t>(Nový, 2011)</w:t>
            </w:r>
          </w:fldSimple>
        </w:sdtContent>
      </w:sdt>
    </w:p>
    <w:p w:rsidR="00D63F1E" w:rsidRDefault="00AA6856" w:rsidP="002358F1">
      <w:pPr>
        <w:pStyle w:val="normlnMM"/>
      </w:pPr>
      <w:r>
        <w:t xml:space="preserve">Mezi hlavní práci Sekce </w:t>
      </w:r>
      <w:r w:rsidR="00851611">
        <w:t xml:space="preserve">církevních škol </w:t>
      </w:r>
      <w:r>
        <w:t xml:space="preserve">patří příprava podkladů pro zasedání ČBK, </w:t>
      </w:r>
      <w:proofErr w:type="spellStart"/>
      <w:r>
        <w:t>ekumena</w:t>
      </w:r>
      <w:proofErr w:type="spellEnd"/>
      <w:r>
        <w:t>, udržování přehle</w:t>
      </w:r>
      <w:r w:rsidR="00584724">
        <w:t>du o církevním školství,</w:t>
      </w:r>
      <w:r>
        <w:t xml:space="preserve"> svolávání setkání</w:t>
      </w:r>
      <w:r w:rsidR="00584724">
        <w:t xml:space="preserve"> a spolupráci </w:t>
      </w:r>
      <w:r w:rsidR="00D942E0">
        <w:br/>
      </w:r>
      <w:r w:rsidR="00584724">
        <w:t>s jednotlivými diecézními centry církevního školství</w:t>
      </w:r>
      <w:r w:rsidR="0079192F">
        <w:t>. (Sekce církevního školství ČBK, 2014)</w:t>
      </w:r>
    </w:p>
    <w:p w:rsidR="00E01F80" w:rsidRPr="00C1564D" w:rsidRDefault="00E01F80" w:rsidP="002358F1">
      <w:pPr>
        <w:pStyle w:val="normlnMM"/>
        <w:rPr>
          <w:color w:val="000000" w:themeColor="text1"/>
        </w:rPr>
      </w:pPr>
      <w:r w:rsidRPr="00C1564D">
        <w:rPr>
          <w:color w:val="000000" w:themeColor="text1"/>
        </w:rPr>
        <w:t xml:space="preserve">ČBK rovněž zřídila tzv. Fond církevního školství, ve kterém se sdružují finanční prostředky - dotace státních a evropských institucí, dary a peněžní prostředky od ČBK </w:t>
      </w:r>
      <w:r w:rsidR="00D942E0">
        <w:rPr>
          <w:color w:val="000000" w:themeColor="text1"/>
        </w:rPr>
        <w:br/>
      </w:r>
      <w:r w:rsidRPr="00C1564D">
        <w:rPr>
          <w:color w:val="000000" w:themeColor="text1"/>
        </w:rPr>
        <w:t xml:space="preserve">na podporu církevního školství. Tyto finanční prostředky mohou být čerpány na akce </w:t>
      </w:r>
      <w:r w:rsidR="00D942E0">
        <w:rPr>
          <w:color w:val="000000" w:themeColor="text1"/>
        </w:rPr>
        <w:br/>
      </w:r>
      <w:r w:rsidRPr="00C1564D">
        <w:rPr>
          <w:color w:val="000000" w:themeColor="text1"/>
        </w:rPr>
        <w:t>a brožury školské sekce ČBK, na úhradu lektorství a poradenství a na úhradu výdajů připravovaných projektů</w:t>
      </w:r>
      <w:r w:rsidR="00695AEF">
        <w:rPr>
          <w:color w:val="000000" w:themeColor="text1"/>
        </w:rPr>
        <w:t xml:space="preserve"> (Hučko </w:t>
      </w:r>
      <w:proofErr w:type="spellStart"/>
      <w:r w:rsidR="00695AEF">
        <w:rPr>
          <w:color w:val="000000" w:themeColor="text1"/>
        </w:rPr>
        <w:t>et</w:t>
      </w:r>
      <w:proofErr w:type="spellEnd"/>
      <w:r w:rsidR="00695AEF">
        <w:rPr>
          <w:color w:val="000000" w:themeColor="text1"/>
        </w:rPr>
        <w:t xml:space="preserve"> </w:t>
      </w:r>
      <w:proofErr w:type="spellStart"/>
      <w:r w:rsidR="00695AEF">
        <w:rPr>
          <w:color w:val="000000" w:themeColor="text1"/>
        </w:rPr>
        <w:t>al</w:t>
      </w:r>
      <w:proofErr w:type="spellEnd"/>
      <w:r w:rsidR="00695AEF">
        <w:rPr>
          <w:color w:val="000000" w:themeColor="text1"/>
        </w:rPr>
        <w:t>, 2008)</w:t>
      </w:r>
      <w:r w:rsidR="006611C8" w:rsidRPr="00C1564D">
        <w:rPr>
          <w:color w:val="000000" w:themeColor="text1"/>
        </w:rPr>
        <w:t>.</w:t>
      </w:r>
      <w:r w:rsidR="00C1564D">
        <w:rPr>
          <w:color w:val="000000" w:themeColor="text1"/>
        </w:rPr>
        <w:t xml:space="preserve"> </w:t>
      </w:r>
    </w:p>
    <w:p w:rsidR="00597C22" w:rsidRDefault="00626387" w:rsidP="00597C22">
      <w:pPr>
        <w:pStyle w:val="normlnMM"/>
      </w:pPr>
      <w:r>
        <w:t>Stěžejním dokumentem konfesního práva</w:t>
      </w:r>
      <w:r w:rsidR="00851611">
        <w:t xml:space="preserve"> Římskokatolické církve</w:t>
      </w:r>
      <w:r>
        <w:t xml:space="preserve"> je Kod</w:t>
      </w:r>
      <w:r w:rsidR="0024478C">
        <w:t>ex kanonického práva</w:t>
      </w:r>
      <w:r>
        <w:t>.</w:t>
      </w:r>
      <w:r w:rsidR="00981456">
        <w:t xml:space="preserve"> </w:t>
      </w:r>
      <w:r w:rsidR="0054106C">
        <w:t xml:space="preserve">Jedná se o pravidla závazná pro všechny příslušníky katolické církve. </w:t>
      </w:r>
      <w:r w:rsidR="00597C22">
        <w:t xml:space="preserve">Kodex kanonického práva definuje církevní školy. Tvrdí, že </w:t>
      </w:r>
      <w:r w:rsidR="00597C22" w:rsidRPr="00AC6F99">
        <w:rPr>
          <w:i/>
        </w:rPr>
        <w:t>"Katolická škola je ta, kterou řídí příslušná církevní autorita nebo veřejná církevně právní osoba nebo kterou za takovou uznala písemným dokumentem církevní autorita."</w:t>
      </w:r>
      <w:r w:rsidR="00597C22">
        <w:t xml:space="preserve"> Dále se kodex zmiňuje o tom, že se výuka </w:t>
      </w:r>
      <w:r w:rsidR="00D942E0">
        <w:br/>
      </w:r>
      <w:r w:rsidR="00597C22">
        <w:t xml:space="preserve">a výchova musí opírat o základy křesťanství a klade požadavek na učitele, aby vynikal zdravou naukou a bezúhonným životem </w:t>
      </w:r>
      <w:sdt>
        <w:sdtPr>
          <w:id w:val="-2050527029"/>
          <w:citation/>
        </w:sdtPr>
        <w:sdtContent>
          <w:fldSimple w:instr=" CITATION pap94 \l 1029  ">
            <w:r w:rsidR="0058426C">
              <w:rPr>
                <w:noProof/>
              </w:rPr>
              <w:t>(Jan Pavel II., 1994)</w:t>
            </w:r>
          </w:fldSimple>
        </w:sdtContent>
      </w:sdt>
      <w:r w:rsidR="00597C22">
        <w:t>.</w:t>
      </w:r>
    </w:p>
    <w:p w:rsidR="00E43F98" w:rsidRPr="00C2758B" w:rsidRDefault="00597C22" w:rsidP="00117D9B">
      <w:pPr>
        <w:pStyle w:val="normlnMM"/>
        <w:rPr>
          <w:color w:val="000000" w:themeColor="text1"/>
        </w:rPr>
      </w:pPr>
      <w:r w:rsidRPr="00C2758B">
        <w:rPr>
          <w:color w:val="000000" w:themeColor="text1"/>
        </w:rPr>
        <w:t>Kodex o</w:t>
      </w:r>
      <w:r w:rsidR="00D529A8" w:rsidRPr="00C2758B">
        <w:rPr>
          <w:color w:val="000000" w:themeColor="text1"/>
        </w:rPr>
        <w:t xml:space="preserve">bsahuje také </w:t>
      </w:r>
      <w:r w:rsidR="00981456" w:rsidRPr="00C2758B">
        <w:rPr>
          <w:color w:val="000000" w:themeColor="text1"/>
        </w:rPr>
        <w:t xml:space="preserve">zmínky o </w:t>
      </w:r>
      <w:r w:rsidR="008C401A" w:rsidRPr="00C2758B">
        <w:rPr>
          <w:color w:val="000000" w:themeColor="text1"/>
        </w:rPr>
        <w:t>katolickém stylu výchovy</w:t>
      </w:r>
      <w:r w:rsidR="00981456" w:rsidRPr="00C2758B">
        <w:rPr>
          <w:color w:val="000000" w:themeColor="text1"/>
        </w:rPr>
        <w:t xml:space="preserve"> a vzdělávání</w:t>
      </w:r>
      <w:r w:rsidR="008C401A" w:rsidRPr="00C2758B">
        <w:rPr>
          <w:color w:val="000000" w:themeColor="text1"/>
        </w:rPr>
        <w:t xml:space="preserve">. Této problematice se </w:t>
      </w:r>
      <w:r w:rsidR="00851611" w:rsidRPr="00C2758B">
        <w:rPr>
          <w:color w:val="000000" w:themeColor="text1"/>
        </w:rPr>
        <w:t xml:space="preserve">ale </w:t>
      </w:r>
      <w:r w:rsidR="008C401A" w:rsidRPr="00C2758B">
        <w:rPr>
          <w:color w:val="000000" w:themeColor="text1"/>
        </w:rPr>
        <w:t xml:space="preserve">více věnuje Deklarace Druhého vatikánského koncilu o křesťanské výchově. Mezi další významné dokumenty patří Katolická škola, Náboženský rozměr školy </w:t>
      </w:r>
      <w:r w:rsidR="00D942E0">
        <w:rPr>
          <w:color w:val="000000" w:themeColor="text1"/>
        </w:rPr>
        <w:br/>
      </w:r>
      <w:r w:rsidR="008C401A" w:rsidRPr="00C2758B">
        <w:rPr>
          <w:color w:val="000000" w:themeColor="text1"/>
        </w:rPr>
        <w:t xml:space="preserve">v katolické škole a Katolická škola na prahu třetího tisíciletí. Spoluprací církve a státu se zabývá dokument Gaudium </w:t>
      </w:r>
      <w:proofErr w:type="spellStart"/>
      <w:r w:rsidR="008C401A" w:rsidRPr="00C2758B">
        <w:rPr>
          <w:color w:val="000000" w:themeColor="text1"/>
        </w:rPr>
        <w:t>et</w:t>
      </w:r>
      <w:proofErr w:type="spellEnd"/>
      <w:r w:rsidR="008C401A" w:rsidRPr="00C2758B">
        <w:rPr>
          <w:color w:val="000000" w:themeColor="text1"/>
        </w:rPr>
        <w:t xml:space="preserve"> </w:t>
      </w:r>
      <w:proofErr w:type="spellStart"/>
      <w:r w:rsidR="008C401A" w:rsidRPr="00C2758B">
        <w:rPr>
          <w:color w:val="000000" w:themeColor="text1"/>
        </w:rPr>
        <w:t>spes</w:t>
      </w:r>
      <w:proofErr w:type="spellEnd"/>
      <w:r w:rsidR="008C401A" w:rsidRPr="00C2758B">
        <w:rPr>
          <w:color w:val="000000" w:themeColor="text1"/>
        </w:rPr>
        <w:t>.</w:t>
      </w:r>
      <w:r w:rsidR="00675AFB" w:rsidRPr="00C2758B">
        <w:rPr>
          <w:color w:val="000000" w:themeColor="text1"/>
        </w:rPr>
        <w:t xml:space="preserve"> </w:t>
      </w:r>
    </w:p>
    <w:p w:rsidR="001202F2" w:rsidRDefault="008A66F2" w:rsidP="00117D9B">
      <w:pPr>
        <w:pStyle w:val="normlnMM"/>
      </w:pPr>
      <w:r>
        <w:t>Katolická církev u nás zřizuje všechny typy škol s výjimkou š</w:t>
      </w:r>
      <w:r w:rsidR="00597C22">
        <w:t>kol vysokých. Dále také  zakládá</w:t>
      </w:r>
      <w:r>
        <w:t xml:space="preserve"> různá školská zařízení jako např. dětské domovy nebo poradenská, výchovná </w:t>
      </w:r>
      <w:r w:rsidR="00D942E0">
        <w:br/>
      </w:r>
      <w:r>
        <w:t xml:space="preserve">a ubytovací zařízení. </w:t>
      </w:r>
      <w:r w:rsidR="00C256B6">
        <w:t>V současné dob</w:t>
      </w:r>
      <w:r w:rsidR="00D81318">
        <w:t>ě je v České republice zřízeno pouze jedno církevní zařízení pro další vzdělávání pedagogických pracovníků. Zřídilo jej Arcibiskupství pražské při Svatojánské kole</w:t>
      </w:r>
      <w:r w:rsidR="00B06298">
        <w:t>ji - Vyšší odborné škole</w:t>
      </w:r>
      <w:r w:rsidR="00D81318">
        <w:t xml:space="preserve"> pedagogické ve Svatém Janu pod Skalou </w:t>
      </w:r>
      <w:r w:rsidR="00D942E0">
        <w:br/>
      </w:r>
      <w:r w:rsidR="00D81318">
        <w:t>u Berouna.</w:t>
      </w:r>
      <w:sdt>
        <w:sdtPr>
          <w:id w:val="526569999"/>
          <w:citation/>
        </w:sdtPr>
        <w:sdtContent>
          <w:fldSimple w:instr=" CITATION Hor11 \l 1029 ">
            <w:r w:rsidR="0058426C">
              <w:rPr>
                <w:noProof/>
              </w:rPr>
              <w:t xml:space="preserve"> (Horák, 2011)</w:t>
            </w:r>
          </w:fldSimple>
        </w:sdtContent>
      </w:sdt>
    </w:p>
    <w:p w:rsidR="00E43F98" w:rsidRDefault="00E43F98" w:rsidP="00E43F98">
      <w:pPr>
        <w:pStyle w:val="Nadpis3"/>
      </w:pPr>
      <w:bookmarkStart w:id="92" w:name="_Toc447380544"/>
      <w:bookmarkStart w:id="93" w:name="_Toc448208923"/>
      <w:r>
        <w:lastRenderedPageBreak/>
        <w:t>Českobratrská církev evangelická</w:t>
      </w:r>
      <w:r w:rsidR="005F5B2D">
        <w:t xml:space="preserve"> a její předpisy</w:t>
      </w:r>
      <w:bookmarkEnd w:id="92"/>
      <w:bookmarkEnd w:id="93"/>
    </w:p>
    <w:p w:rsidR="00A16D74" w:rsidRPr="0007568F" w:rsidRDefault="00851611" w:rsidP="00851611">
      <w:pPr>
        <w:pStyle w:val="normlnMM"/>
        <w:rPr>
          <w:color w:val="000000" w:themeColor="text1"/>
        </w:rPr>
      </w:pPr>
      <w:r>
        <w:t xml:space="preserve">Organizační struktura Českobratrské církve evangelické </w:t>
      </w:r>
      <w:r w:rsidR="009C667F">
        <w:t xml:space="preserve">(dále jen ČCE) </w:t>
      </w:r>
      <w:r>
        <w:t xml:space="preserve">je </w:t>
      </w:r>
      <w:r w:rsidR="00D942E0">
        <w:br/>
      </w:r>
      <w:r>
        <w:t>od Římskokatolické církve odlišná. Základní organizační jednotkou je místní Farní sbor. Ten je spr</w:t>
      </w:r>
      <w:r w:rsidR="00A16D74">
        <w:t>avován tzv. staršovstvem</w:t>
      </w:r>
      <w:r>
        <w:t>, což jsou na šest let volení starší. Nejméně jednou ročně se koná</w:t>
      </w:r>
      <w:r w:rsidR="00A16D74">
        <w:t xml:space="preserve"> Nejvyšší sborov</w:t>
      </w:r>
      <w:r w:rsidR="0037092F">
        <w:t>é shromáždění.</w:t>
      </w:r>
      <w:r w:rsidR="00A16D74">
        <w:t xml:space="preserve"> V České republice je církev rozdělena do čtrnácti seniorátů spravovanými seniorátním výborem. Nejvyšším orgánem seniorátu je konvent. Hlavou církve je šestičlenná synodní rada, tvořená třemi duchovními a třemi laiky</w:t>
      </w:r>
      <w:r w:rsidR="0007568F">
        <w:t>.</w:t>
      </w:r>
      <w:r w:rsidR="008B74EE">
        <w:t xml:space="preserve"> </w:t>
      </w:r>
      <w:r w:rsidR="008B74EE" w:rsidRPr="0007568F">
        <w:rPr>
          <w:color w:val="000000" w:themeColor="text1"/>
        </w:rPr>
        <w:t>(Struktura církve, 2015)</w:t>
      </w:r>
    </w:p>
    <w:p w:rsidR="009A5A48" w:rsidRPr="004B73D2" w:rsidRDefault="004B73D2" w:rsidP="002358F1">
      <w:pPr>
        <w:pStyle w:val="normlnMM"/>
      </w:pPr>
      <w:r>
        <w:t>Zakládat, přiznávat právní subjektivitu a rušit církevní školy zříz</w:t>
      </w:r>
      <w:r w:rsidR="009C667F">
        <w:t>ené ČCE</w:t>
      </w:r>
      <w:r>
        <w:t xml:space="preserve"> mohou církevní správní orgány povšechného sboru, seniorátních sborů a farních sborů.</w:t>
      </w:r>
      <w:r w:rsidR="008D62C3">
        <w:t xml:space="preserve"> Diakonie </w:t>
      </w:r>
      <w:r w:rsidR="001E700E">
        <w:t>ČCE</w:t>
      </w:r>
      <w:r w:rsidR="008D62C3">
        <w:t xml:space="preserve"> v České republice nabízí zdravotní, sociální a vzdělávací služby. V rámci toho se u nás orientuje hlavně na zřizování speciálních základních škol pro žáky s různými stupni mentálního nebo kombinovaného postižení. </w:t>
      </w:r>
      <w:sdt>
        <w:sdtPr>
          <w:id w:val="82555079"/>
          <w:citation/>
        </w:sdtPr>
        <w:sdtContent>
          <w:fldSimple w:instr=" CITATION Hor11 \l 1029 ">
            <w:r w:rsidR="0058426C">
              <w:rPr>
                <w:noProof/>
              </w:rPr>
              <w:t>(Horák, 2011)</w:t>
            </w:r>
          </w:fldSimple>
        </w:sdtContent>
      </w:sdt>
    </w:p>
    <w:p w:rsidR="00E31F25" w:rsidRDefault="0058035E" w:rsidP="002358F1">
      <w:pPr>
        <w:pStyle w:val="normlnMM"/>
      </w:pPr>
      <w:r>
        <w:t xml:space="preserve"> </w:t>
      </w:r>
      <w:r w:rsidR="005A00F6">
        <w:t xml:space="preserve">Roku 1991 </w:t>
      </w:r>
      <w:r w:rsidR="00246323">
        <w:t>byla založena tzv. Evangelická akademie. Založila ji Synodní rada českobratrské církve evangelické za účelem podpory škol a jejich ředitelů, zajišťování provozu nebo prováděni inspekcí. V současné době zaštiťuje tato instituce celkem osm škol různých stupňů</w:t>
      </w:r>
      <w:r w:rsidR="00942AF0">
        <w:t xml:space="preserve"> vzdělávání</w:t>
      </w:r>
      <w:r w:rsidR="00246323">
        <w:t xml:space="preserve">. Snaží se také spolupracovat s Diakonií a navazovat vztahy </w:t>
      </w:r>
      <w:r w:rsidR="00D942E0">
        <w:br/>
      </w:r>
      <w:r w:rsidR="00246323">
        <w:t>v zahraničí.</w:t>
      </w:r>
      <w:sdt>
        <w:sdtPr>
          <w:id w:val="526569998"/>
          <w:citation/>
        </w:sdtPr>
        <w:sdtContent>
          <w:fldSimple w:instr=" CITATION Hor11 \l 1029 ">
            <w:r w:rsidR="0058426C">
              <w:rPr>
                <w:noProof/>
              </w:rPr>
              <w:t xml:space="preserve"> (Horák, 2011)</w:t>
            </w:r>
          </w:fldSimple>
        </w:sdtContent>
      </w:sdt>
    </w:p>
    <w:p w:rsidR="00CE3302" w:rsidRDefault="00CE3302" w:rsidP="00CE3302">
      <w:pPr>
        <w:pStyle w:val="Nadpis2"/>
      </w:pPr>
      <w:bookmarkStart w:id="94" w:name="_Toc447380545"/>
      <w:bookmarkStart w:id="95" w:name="_Toc448208924"/>
      <w:r>
        <w:t>Organizace podporující</w:t>
      </w:r>
      <w:r w:rsidR="006F16D8">
        <w:t xml:space="preserve"> církevní </w:t>
      </w:r>
      <w:r>
        <w:t>školství</w:t>
      </w:r>
      <w:bookmarkEnd w:id="94"/>
      <w:bookmarkEnd w:id="95"/>
    </w:p>
    <w:p w:rsidR="00CE3302" w:rsidRDefault="00C6257E" w:rsidP="00CE3302">
      <w:pPr>
        <w:pStyle w:val="Nadpis3"/>
      </w:pPr>
      <w:bookmarkStart w:id="96" w:name="_Toc447380546"/>
      <w:bookmarkStart w:id="97" w:name="_Toc448208925"/>
      <w:r>
        <w:t xml:space="preserve">České </w:t>
      </w:r>
      <w:r w:rsidR="005F5B2D">
        <w:t xml:space="preserve">školské </w:t>
      </w:r>
      <w:r w:rsidR="00CE3302">
        <w:t>organizace</w:t>
      </w:r>
      <w:bookmarkEnd w:id="96"/>
      <w:bookmarkEnd w:id="97"/>
    </w:p>
    <w:p w:rsidR="00CE3302" w:rsidRDefault="00CE3302" w:rsidP="00CE3302">
      <w:pPr>
        <w:pStyle w:val="normlnMM"/>
      </w:pPr>
      <w:r>
        <w:t>V České republice existují organizace, které sdružují církevní školy, jejich ředitele nebo pedagogické pracovníky. Jedná se o Unii křesťanských pedagogů České repub</w:t>
      </w:r>
      <w:r w:rsidR="00F4073C">
        <w:t>liky</w:t>
      </w:r>
      <w:r w:rsidR="008A15A7">
        <w:t>, Občanské sdružení církevních škol</w:t>
      </w:r>
      <w:r w:rsidR="00F4073C">
        <w:t xml:space="preserve"> </w:t>
      </w:r>
      <w:r>
        <w:t>a Asociaci ředitelů církevních škol.</w:t>
      </w:r>
    </w:p>
    <w:p w:rsidR="00031894" w:rsidRDefault="00031894" w:rsidP="00CE3302">
      <w:pPr>
        <w:pStyle w:val="normlnMM"/>
      </w:pPr>
      <w:r>
        <w:t>Unie křesťanský pedagogů je sdružení všech učite</w:t>
      </w:r>
      <w:r w:rsidR="00E42664">
        <w:t>lů, vychovatelů, rodičů</w:t>
      </w:r>
      <w:r>
        <w:t xml:space="preserve">, kteří se </w:t>
      </w:r>
      <w:r w:rsidR="00D942E0">
        <w:br/>
      </w:r>
      <w:r>
        <w:t xml:space="preserve">ve výchově dětí hlásí ke křesťanským ideálům. Unie se zaměřuje na organizaci seminářů </w:t>
      </w:r>
      <w:r w:rsidR="00D942E0">
        <w:br/>
      </w:r>
      <w:r w:rsidR="00051756">
        <w:t>a konferencí</w:t>
      </w:r>
      <w:r w:rsidR="00E42664">
        <w:t>;</w:t>
      </w:r>
      <w:r w:rsidR="00051756">
        <w:t xml:space="preserve"> </w:t>
      </w:r>
      <w:r>
        <w:t>a na družbu s podobnými organizacemi v zahraničí</w:t>
      </w:r>
      <w:r w:rsidR="003F0BA5">
        <w:rPr>
          <w:color w:val="FF0000"/>
        </w:rPr>
        <w:t xml:space="preserve"> </w:t>
      </w:r>
      <w:r w:rsidR="003F0BA5" w:rsidRPr="003F0BA5">
        <w:rPr>
          <w:color w:val="000000" w:themeColor="text1"/>
        </w:rPr>
        <w:t>(</w:t>
      </w:r>
      <w:proofErr w:type="spellStart"/>
      <w:r w:rsidR="003F0BA5" w:rsidRPr="003F0BA5">
        <w:rPr>
          <w:color w:val="000000" w:themeColor="text1"/>
        </w:rPr>
        <w:t>Bartoník</w:t>
      </w:r>
      <w:proofErr w:type="spellEnd"/>
      <w:r w:rsidR="003F0BA5" w:rsidRPr="003F0BA5">
        <w:rPr>
          <w:color w:val="000000" w:themeColor="text1"/>
        </w:rPr>
        <w:t>, 2014)</w:t>
      </w:r>
      <w:r w:rsidR="00051756" w:rsidRPr="003F0BA5">
        <w:rPr>
          <w:color w:val="000000" w:themeColor="text1"/>
        </w:rPr>
        <w:t>.</w:t>
      </w:r>
      <w:r w:rsidR="00A216B8" w:rsidRPr="003F0BA5">
        <w:rPr>
          <w:color w:val="000000" w:themeColor="text1"/>
        </w:rPr>
        <w:t xml:space="preserve"> V</w:t>
      </w:r>
      <w:r w:rsidR="00A216B8">
        <w:t xml:space="preserve"> roce 20</w:t>
      </w:r>
      <w:r w:rsidR="006B1D55">
        <w:t>0</w:t>
      </w:r>
      <w:r w:rsidR="00A216B8">
        <w:t xml:space="preserve">1 navíc tato organizace </w:t>
      </w:r>
      <w:r w:rsidR="006B1D55">
        <w:t>vytvořila</w:t>
      </w:r>
      <w:r w:rsidR="005E6FE1">
        <w:t xml:space="preserve"> tzv. Etický k</w:t>
      </w:r>
      <w:r w:rsidR="00A216B8">
        <w:t>odex křesťanského učitele</w:t>
      </w:r>
      <w:r w:rsidR="00E01255">
        <w:t xml:space="preserve"> (UKP dnes, 2001)</w:t>
      </w:r>
      <w:r w:rsidR="00A216B8">
        <w:t>.</w:t>
      </w:r>
      <w:r w:rsidR="005E33EE">
        <w:t xml:space="preserve"> O Etickém kodexu více v kapitole Pedagogičtí pracovníci v církevním školství.</w:t>
      </w:r>
    </w:p>
    <w:p w:rsidR="00F4073C" w:rsidRDefault="00F4073C" w:rsidP="00CE3302">
      <w:pPr>
        <w:pStyle w:val="normlnMM"/>
      </w:pPr>
      <w:r>
        <w:t>Asociace ředitelů církevních škol je partnerem školské sekce České biskupské konference. Jedná se o profesní sdružení ředitelů církevních škol a školských zařízení, jehož hlavním účelem je poskytování služeb a zabezpečování výuky a výchovy na církevních školách a dalších církevních zařízeních. Členský příspěvek se odvíjí od velikosti školy spoj</w:t>
      </w:r>
      <w:r w:rsidR="00BC0304">
        <w:t>e</w:t>
      </w:r>
      <w:r>
        <w:t>né s výší dotace od MŠMT. Asociace ředitelů církevních škol je členem Unie školských asociací</w:t>
      </w:r>
      <w:r w:rsidR="00020218">
        <w:t xml:space="preserve"> ČR</w:t>
      </w:r>
      <w:r w:rsidR="00020218">
        <w:rPr>
          <w:rStyle w:val="Znakapoznpodarou"/>
        </w:rPr>
        <w:footnoteReference w:id="40"/>
      </w:r>
      <w:sdt>
        <w:sdtPr>
          <w:id w:val="240881735"/>
          <w:citation/>
        </w:sdtPr>
        <w:sdtContent>
          <w:fldSimple w:instr=" CITATION ČBK14 \l 1029  ">
            <w:r w:rsidR="0058426C">
              <w:rPr>
                <w:noProof/>
              </w:rPr>
              <w:t xml:space="preserve"> (Vojáček, 1994)</w:t>
            </w:r>
          </w:fldSimple>
        </w:sdtContent>
      </w:sdt>
      <w:r w:rsidR="004A4A5E">
        <w:t>.</w:t>
      </w:r>
    </w:p>
    <w:p w:rsidR="0067283F" w:rsidRDefault="00CE3302" w:rsidP="00031894">
      <w:pPr>
        <w:pStyle w:val="normlnMM"/>
      </w:pPr>
      <w:r>
        <w:lastRenderedPageBreak/>
        <w:t>Dále potom bylo roku 2007 zalo</w:t>
      </w:r>
      <w:r w:rsidR="00EF5F94">
        <w:t>ženo O</w:t>
      </w:r>
      <w:r w:rsidR="003B278D">
        <w:t>bčanské sdružení Anežka</w:t>
      </w:r>
      <w:r w:rsidR="003B278D">
        <w:rPr>
          <w:rStyle w:val="Znakapoznpodarou"/>
        </w:rPr>
        <w:footnoteReference w:id="41"/>
      </w:r>
      <w:r w:rsidR="003B278D">
        <w:t xml:space="preserve">. Jedná se </w:t>
      </w:r>
      <w:r w:rsidR="00D942E0">
        <w:br/>
      </w:r>
      <w:r w:rsidR="003B278D">
        <w:t xml:space="preserve">o </w:t>
      </w:r>
      <w:r>
        <w:t>sdružení církevních škol a církevních školských zařízení, které vzniklo za</w:t>
      </w:r>
      <w:r w:rsidR="0067283F">
        <w:t xml:space="preserve"> účelem jejich podpory</w:t>
      </w:r>
      <w:r>
        <w:t xml:space="preserve">. </w:t>
      </w:r>
      <w:r w:rsidR="004B3541">
        <w:t>Poskytuje vzdělávací a poradenský servis</w:t>
      </w:r>
      <w:r w:rsidR="006611C8">
        <w:t xml:space="preserve">. </w:t>
      </w:r>
      <w:r>
        <w:t xml:space="preserve">Pracuje ve třech pracovních skupinách: legislativa, mediální prezentace církevních škol a duchovní rozměr škol </w:t>
      </w:r>
      <w:sdt>
        <w:sdtPr>
          <w:id w:val="9661973"/>
          <w:citation/>
        </w:sdtPr>
        <w:sdtContent>
          <w:fldSimple w:instr=" CITATION Lob17 \l 1029  ">
            <w:r w:rsidR="0058426C">
              <w:rPr>
                <w:noProof/>
              </w:rPr>
              <w:t>(Nový, 2010)</w:t>
            </w:r>
          </w:fldSimple>
        </w:sdtContent>
      </w:sdt>
      <w:r>
        <w:t>.</w:t>
      </w:r>
      <w:r w:rsidR="00EF5F94">
        <w:t xml:space="preserve"> </w:t>
      </w:r>
    </w:p>
    <w:p w:rsidR="00CE3302" w:rsidRPr="00CE3302" w:rsidRDefault="0067283F" w:rsidP="00031894">
      <w:pPr>
        <w:pStyle w:val="normlnMM"/>
      </w:pPr>
      <w:r>
        <w:t>Prakticky tedy pomáhá církevním školám v komunikaci s úřady nebo ministerstvem, pomáhá při čerpání evropských dotací</w:t>
      </w:r>
      <w:r w:rsidR="00454461">
        <w:t xml:space="preserve"> a podporuje spoluprá</w:t>
      </w:r>
      <w:r w:rsidR="00707EC1">
        <w:t>ci různých subje</w:t>
      </w:r>
      <w:r w:rsidR="00454461">
        <w:t>k</w:t>
      </w:r>
      <w:r w:rsidR="00707EC1">
        <w:t>tů ve prospěch škol.</w:t>
      </w:r>
    </w:p>
    <w:p w:rsidR="009878E7" w:rsidRDefault="00C6257E" w:rsidP="00CE3302">
      <w:pPr>
        <w:pStyle w:val="Nadpis3"/>
      </w:pPr>
      <w:bookmarkStart w:id="98" w:name="_Toc447380547"/>
      <w:bookmarkStart w:id="99" w:name="_Toc448208926"/>
      <w:r>
        <w:t xml:space="preserve">Mezinárodní </w:t>
      </w:r>
      <w:r w:rsidR="005F5B2D">
        <w:t xml:space="preserve">školské </w:t>
      </w:r>
      <w:r w:rsidR="00CE3302">
        <w:t>organizace</w:t>
      </w:r>
      <w:bookmarkEnd w:id="98"/>
      <w:bookmarkEnd w:id="99"/>
      <w:r w:rsidR="00CE3302">
        <w:t xml:space="preserve"> </w:t>
      </w:r>
    </w:p>
    <w:p w:rsidR="00DC1A31" w:rsidRDefault="00DC1A31" w:rsidP="009878E7">
      <w:pPr>
        <w:pStyle w:val="normlnMM"/>
      </w:pPr>
      <w:r>
        <w:t>Na mezinárodním poli existují tři důležité organizace, které se zabývají církevními školami a křesťanskému pojetí výchovy. Jedná se o Mezinárodní výbor pro katolickou výchovu, Evropská komise pro katolickou výchovu a Evropská výzkumná a studijní skupina pro přípravu křesťanských učitelů.</w:t>
      </w:r>
    </w:p>
    <w:p w:rsidR="009878E7" w:rsidRDefault="009878E7" w:rsidP="009878E7">
      <w:pPr>
        <w:pStyle w:val="normlnMM"/>
      </w:pPr>
      <w:r>
        <w:t xml:space="preserve">V globálním měřítku pracuje Mezinárodní výbor pro katolickou výchovu (OIEC - </w:t>
      </w:r>
      <w:proofErr w:type="spellStart"/>
      <w:r>
        <w:t>Oficina</w:t>
      </w:r>
      <w:proofErr w:type="spellEnd"/>
      <w:r>
        <w:t xml:space="preserve"> </w:t>
      </w:r>
      <w:proofErr w:type="spellStart"/>
      <w:r>
        <w:t>International</w:t>
      </w:r>
      <w:proofErr w:type="spellEnd"/>
      <w:r>
        <w:t xml:space="preserve"> de </w:t>
      </w:r>
      <w:proofErr w:type="spellStart"/>
      <w:r>
        <w:t>Educcatión</w:t>
      </w:r>
      <w:proofErr w:type="spellEnd"/>
      <w:r>
        <w:t xml:space="preserve"> </w:t>
      </w:r>
      <w:proofErr w:type="spellStart"/>
      <w:r>
        <w:t>católica</w:t>
      </w:r>
      <w:proofErr w:type="spellEnd"/>
      <w:r>
        <w:t xml:space="preserve">). Jedná se o nevládní organizaci, která </w:t>
      </w:r>
      <w:r w:rsidR="00C66165">
        <w:t xml:space="preserve">dohlíží </w:t>
      </w:r>
      <w:r w:rsidR="00D942E0">
        <w:br/>
      </w:r>
      <w:r w:rsidR="00C66165">
        <w:t xml:space="preserve">na duchovní rozměr, </w:t>
      </w:r>
      <w:r>
        <w:t>prezentuje katolický styl výchovy a vzdělávání, podporuje zakládání nových církevních škol a školí budoucí učitele. Spolupracuje také s jinými mezinárodními organizacemi jak</w:t>
      </w:r>
      <w:r w:rsidR="00DC1A31">
        <w:t>o např. OSN, UNICEF nebo UNESCO</w:t>
      </w:r>
      <w:sdt>
        <w:sdtPr>
          <w:id w:val="240881738"/>
          <w:citation/>
        </w:sdtPr>
        <w:sdtContent>
          <w:fldSimple w:instr=" CITATION Dvo06 \l 1029 ">
            <w:r w:rsidR="0058426C">
              <w:rPr>
                <w:noProof/>
              </w:rPr>
              <w:t xml:space="preserve"> (Dvořáková, 2006)</w:t>
            </w:r>
          </w:fldSimple>
        </w:sdtContent>
      </w:sdt>
      <w:r w:rsidR="00DC1A31">
        <w:t>.</w:t>
      </w:r>
    </w:p>
    <w:p w:rsidR="001851D8" w:rsidRDefault="009878E7" w:rsidP="009878E7">
      <w:pPr>
        <w:pStyle w:val="normlnMM"/>
      </w:pPr>
      <w:r>
        <w:t xml:space="preserve">Evropská organizace, která sdružuje </w:t>
      </w:r>
      <w:r w:rsidR="00D40816">
        <w:t>představitele církevního školství, školských sekcí jednotlivých biskupských konferencí a dalších nese název</w:t>
      </w:r>
      <w:r w:rsidR="002F1CA5">
        <w:t xml:space="preserve"> Evropská komise pro katolickou výchovu</w:t>
      </w:r>
      <w:r w:rsidR="001851D8">
        <w:t xml:space="preserve"> (CEEC - </w:t>
      </w:r>
      <w:proofErr w:type="spellStart"/>
      <w:r w:rsidR="001851D8" w:rsidRPr="001851D8">
        <w:rPr>
          <w:color w:val="000000"/>
          <w:shd w:val="clear" w:color="auto" w:fill="FFFFFF"/>
        </w:rPr>
        <w:t>Comité</w:t>
      </w:r>
      <w:proofErr w:type="spellEnd"/>
      <w:r w:rsidR="001851D8" w:rsidRPr="001851D8">
        <w:rPr>
          <w:color w:val="000000"/>
          <w:shd w:val="clear" w:color="auto" w:fill="FFFFFF"/>
        </w:rPr>
        <w:t xml:space="preserve"> </w:t>
      </w:r>
      <w:proofErr w:type="spellStart"/>
      <w:r w:rsidR="001851D8" w:rsidRPr="001851D8">
        <w:rPr>
          <w:color w:val="000000"/>
          <w:shd w:val="clear" w:color="auto" w:fill="FFFFFF"/>
        </w:rPr>
        <w:t>Européen</w:t>
      </w:r>
      <w:proofErr w:type="spellEnd"/>
      <w:r w:rsidR="001851D8" w:rsidRPr="001851D8">
        <w:rPr>
          <w:color w:val="000000"/>
          <w:shd w:val="clear" w:color="auto" w:fill="FFFFFF"/>
        </w:rPr>
        <w:t xml:space="preserve"> </w:t>
      </w:r>
      <w:proofErr w:type="spellStart"/>
      <w:r w:rsidR="001851D8" w:rsidRPr="001851D8">
        <w:rPr>
          <w:color w:val="000000"/>
          <w:shd w:val="clear" w:color="auto" w:fill="FFFFFF"/>
        </w:rPr>
        <w:t>pour</w:t>
      </w:r>
      <w:proofErr w:type="spellEnd"/>
      <w:r w:rsidR="001851D8" w:rsidRPr="001851D8">
        <w:rPr>
          <w:color w:val="000000"/>
          <w:shd w:val="clear" w:color="auto" w:fill="FFFFFF"/>
        </w:rPr>
        <w:t xml:space="preserve"> l´</w:t>
      </w:r>
      <w:proofErr w:type="spellStart"/>
      <w:r w:rsidR="001851D8" w:rsidRPr="001851D8">
        <w:rPr>
          <w:color w:val="000000"/>
          <w:shd w:val="clear" w:color="auto" w:fill="FFFFFF"/>
        </w:rPr>
        <w:t>Enseignement</w:t>
      </w:r>
      <w:proofErr w:type="spellEnd"/>
      <w:r w:rsidR="001851D8" w:rsidRPr="001851D8">
        <w:rPr>
          <w:color w:val="000000"/>
          <w:shd w:val="clear" w:color="auto" w:fill="FFFFFF"/>
        </w:rPr>
        <w:t xml:space="preserve"> </w:t>
      </w:r>
      <w:proofErr w:type="spellStart"/>
      <w:r w:rsidR="001851D8" w:rsidRPr="001851D8">
        <w:rPr>
          <w:color w:val="000000"/>
          <w:shd w:val="clear" w:color="auto" w:fill="FFFFFF"/>
        </w:rPr>
        <w:t>Catholique</w:t>
      </w:r>
      <w:proofErr w:type="spellEnd"/>
      <w:r w:rsidR="001851D8">
        <w:rPr>
          <w:color w:val="000000"/>
          <w:shd w:val="clear" w:color="auto" w:fill="FFFFFF"/>
        </w:rPr>
        <w:t>)</w:t>
      </w:r>
      <w:r w:rsidR="002F1CA5">
        <w:t xml:space="preserve">. Tato organizace </w:t>
      </w:r>
      <w:r w:rsidR="00D942E0">
        <w:br/>
      </w:r>
      <w:r w:rsidR="002F1CA5">
        <w:t>se snaží podporovat církevní ško</w:t>
      </w:r>
      <w:r w:rsidR="001851D8">
        <w:t>ly ve střední a východní Evropě a snaží se o navazování spolupráce mezi jednotlivými církevními školami</w:t>
      </w:r>
      <w:r w:rsidR="00C12245">
        <w:t>.</w:t>
      </w:r>
      <w:r w:rsidR="007B47D9">
        <w:t xml:space="preserve"> (CCEC, 2014)</w:t>
      </w:r>
    </w:p>
    <w:p w:rsidR="002F1CA5" w:rsidRPr="009878E7" w:rsidRDefault="002F1CA5" w:rsidP="009878E7">
      <w:pPr>
        <w:pStyle w:val="normlnMM"/>
      </w:pPr>
      <w:r>
        <w:t xml:space="preserve">Další významnou organizací je Evropská výzkumná a studijní skupina pro přípravu křesťanských učitelů (GERFEC - La </w:t>
      </w:r>
      <w:proofErr w:type="spellStart"/>
      <w:r>
        <w:t>Groupement</w:t>
      </w:r>
      <w:proofErr w:type="spellEnd"/>
      <w:r>
        <w:t xml:space="preserve"> </w:t>
      </w:r>
      <w:proofErr w:type="spellStart"/>
      <w:r>
        <w:t>Européen</w:t>
      </w:r>
      <w:proofErr w:type="spellEnd"/>
      <w:r>
        <w:t xml:space="preserve"> d´</w:t>
      </w:r>
      <w:proofErr w:type="spellStart"/>
      <w:r>
        <w:t>Etude</w:t>
      </w:r>
      <w:proofErr w:type="spellEnd"/>
      <w:r>
        <w:t xml:space="preserve"> </w:t>
      </w:r>
      <w:proofErr w:type="spellStart"/>
      <w:r>
        <w:t>et</w:t>
      </w:r>
      <w:proofErr w:type="spellEnd"/>
      <w:r>
        <w:t xml:space="preserve"> de </w:t>
      </w:r>
      <w:proofErr w:type="spellStart"/>
      <w:r>
        <w:t>Recherche</w:t>
      </w:r>
      <w:proofErr w:type="spellEnd"/>
      <w:r>
        <w:t xml:space="preserve"> </w:t>
      </w:r>
      <w:proofErr w:type="spellStart"/>
      <w:r>
        <w:t>pour</w:t>
      </w:r>
      <w:proofErr w:type="spellEnd"/>
      <w:r>
        <w:t xml:space="preserve"> la </w:t>
      </w:r>
      <w:proofErr w:type="spellStart"/>
      <w:r w:rsidR="00152096">
        <w:t>Formation</w:t>
      </w:r>
      <w:proofErr w:type="spellEnd"/>
      <w:r w:rsidR="00152096">
        <w:t xml:space="preserve"> des </w:t>
      </w:r>
      <w:proofErr w:type="spellStart"/>
      <w:r w:rsidR="00152096">
        <w:t>Enseignant</w:t>
      </w:r>
      <w:proofErr w:type="spellEnd"/>
      <w:r w:rsidR="00152096">
        <w:t xml:space="preserve"> </w:t>
      </w:r>
      <w:proofErr w:type="spellStart"/>
      <w:r w:rsidR="00152096">
        <w:t>Chrétiens</w:t>
      </w:r>
      <w:proofErr w:type="spellEnd"/>
      <w:r w:rsidR="00152096">
        <w:t>)</w:t>
      </w:r>
      <w:r w:rsidR="00C12245">
        <w:t>.</w:t>
      </w:r>
      <w:sdt>
        <w:sdtPr>
          <w:id w:val="-2050527030"/>
          <w:citation/>
        </w:sdtPr>
        <w:sdtContent>
          <w:fldSimple w:instr=" CITATION Dvo06 \l 1029 ">
            <w:r w:rsidR="0058426C">
              <w:rPr>
                <w:noProof/>
              </w:rPr>
              <w:t xml:space="preserve"> (Dvořáková, 2006)</w:t>
            </w:r>
          </w:fldSimple>
        </w:sdtContent>
      </w:sdt>
    </w:p>
    <w:p w:rsidR="00E15934" w:rsidRDefault="00D24402" w:rsidP="004B5CE8">
      <w:pPr>
        <w:pStyle w:val="Nadpis2"/>
      </w:pPr>
      <w:bookmarkStart w:id="100" w:name="_Toc447380548"/>
      <w:bookmarkStart w:id="101" w:name="_Toc448208927"/>
      <w:r>
        <w:t>Církevní školy v současném školství</w:t>
      </w:r>
      <w:bookmarkEnd w:id="100"/>
      <w:bookmarkEnd w:id="101"/>
    </w:p>
    <w:p w:rsidR="009A284F" w:rsidRPr="009A284F" w:rsidRDefault="009A284F" w:rsidP="009A284F">
      <w:pPr>
        <w:pStyle w:val="normlnMM"/>
      </w:pPr>
      <w:r>
        <w:t xml:space="preserve">Stejně jako celá česká společnost prošlo i školství a církevní školství v posledních dvaceti letech celou řadou politických, legislativních a ekonomických změn. Tato kapitola se </w:t>
      </w:r>
      <w:r w:rsidR="00121B05">
        <w:t xml:space="preserve">proto </w:t>
      </w:r>
      <w:r>
        <w:t>bude věnovat současnému aktuá</w:t>
      </w:r>
      <w:r w:rsidR="00C71EC5">
        <w:t>lnímu stavu církevního školství na našem území.</w:t>
      </w:r>
    </w:p>
    <w:p w:rsidR="00B33FA5" w:rsidRDefault="00B33FA5" w:rsidP="00B33FA5">
      <w:pPr>
        <w:pStyle w:val="Nadpis3"/>
      </w:pPr>
      <w:bookmarkStart w:id="102" w:name="_Toc447380549"/>
      <w:bookmarkStart w:id="103" w:name="_Toc448208928"/>
      <w:r>
        <w:t>Zařazení do systému</w:t>
      </w:r>
      <w:r w:rsidR="009F0C09">
        <w:t>, druhy církevních škol a jejich vztah ke školám soukromým</w:t>
      </w:r>
      <w:bookmarkEnd w:id="102"/>
      <w:bookmarkEnd w:id="103"/>
    </w:p>
    <w:p w:rsidR="001C6364" w:rsidRDefault="00B33FA5" w:rsidP="009F0C09">
      <w:pPr>
        <w:pStyle w:val="normlnMM"/>
      </w:pPr>
      <w:r>
        <w:t xml:space="preserve">Školský systém u nás tvoří školy zřizované </w:t>
      </w:r>
      <w:r w:rsidR="001C6364">
        <w:t xml:space="preserve">ve větší míře </w:t>
      </w:r>
      <w:r>
        <w:t>obcemi nebo krajem, v menší míře školy zřizované státem</w:t>
      </w:r>
      <w:r w:rsidR="001C6364">
        <w:t xml:space="preserve">. Ty jsou dále doplněny školami </w:t>
      </w:r>
      <w:r>
        <w:t>soukrom</w:t>
      </w:r>
      <w:r w:rsidR="001C6364">
        <w:t>ými</w:t>
      </w:r>
      <w:r>
        <w:t xml:space="preserve">  a škol</w:t>
      </w:r>
      <w:r w:rsidR="001C6364">
        <w:t>ami, které jsou</w:t>
      </w:r>
      <w:r>
        <w:t xml:space="preserve"> zřizov</w:t>
      </w:r>
      <w:r w:rsidR="001C6364">
        <w:t>ány</w:t>
      </w:r>
      <w:r>
        <w:t xml:space="preserve"> církevními institucemi</w:t>
      </w:r>
      <w:r w:rsidR="00EB2F15">
        <w:t xml:space="preserve"> s právem zřizovat církevní školy</w:t>
      </w:r>
      <w:r>
        <w:t xml:space="preserve">. </w:t>
      </w:r>
      <w:sdt>
        <w:sdtPr>
          <w:id w:val="1112612145"/>
          <w:citation/>
        </w:sdtPr>
        <w:sdtContent>
          <w:fldSimple w:instr=" CITATION Tre02 \l 1029 ">
            <w:r w:rsidR="0058426C">
              <w:rPr>
                <w:noProof/>
              </w:rPr>
              <w:t>(Tretera, 2002)</w:t>
            </w:r>
          </w:fldSimple>
        </w:sdtContent>
      </w:sdt>
    </w:p>
    <w:p w:rsidR="009F0C09" w:rsidRDefault="009F0C09" w:rsidP="009F0C09">
      <w:pPr>
        <w:pStyle w:val="normlnMM"/>
      </w:pPr>
      <w:r>
        <w:lastRenderedPageBreak/>
        <w:t>Podle katalogu církevních škol u nás existují tyto typy škol s duchovním rozměrem:</w:t>
      </w:r>
    </w:p>
    <w:p w:rsidR="009F0C09" w:rsidRDefault="009F0C09" w:rsidP="009F0C09">
      <w:pPr>
        <w:rPr>
          <w:rFonts w:ascii="Times New Roman" w:hAnsi="Times New Roman" w:cs="Times New Roman"/>
          <w:sz w:val="24"/>
          <w:szCs w:val="24"/>
        </w:rPr>
      </w:pPr>
      <w:r>
        <w:rPr>
          <w:rFonts w:ascii="Times New Roman" w:hAnsi="Times New Roman" w:cs="Times New Roman"/>
          <w:sz w:val="24"/>
          <w:szCs w:val="24"/>
        </w:rPr>
        <w:t>- církevní mateřská škola</w:t>
      </w:r>
    </w:p>
    <w:p w:rsidR="009F0C09" w:rsidRDefault="009F0C09" w:rsidP="009F0C09">
      <w:pPr>
        <w:rPr>
          <w:rFonts w:ascii="Times New Roman" w:hAnsi="Times New Roman" w:cs="Times New Roman"/>
          <w:sz w:val="24"/>
          <w:szCs w:val="24"/>
        </w:rPr>
      </w:pPr>
      <w:r>
        <w:rPr>
          <w:rFonts w:ascii="Times New Roman" w:hAnsi="Times New Roman" w:cs="Times New Roman"/>
          <w:sz w:val="24"/>
          <w:szCs w:val="24"/>
        </w:rPr>
        <w:t>- církevní základní škola</w:t>
      </w:r>
    </w:p>
    <w:p w:rsidR="009F0C09" w:rsidRDefault="009F0C09" w:rsidP="009F0C09">
      <w:pPr>
        <w:rPr>
          <w:rFonts w:ascii="Times New Roman" w:hAnsi="Times New Roman" w:cs="Times New Roman"/>
          <w:sz w:val="24"/>
          <w:szCs w:val="24"/>
        </w:rPr>
      </w:pPr>
      <w:r>
        <w:rPr>
          <w:rFonts w:ascii="Times New Roman" w:hAnsi="Times New Roman" w:cs="Times New Roman"/>
          <w:sz w:val="24"/>
          <w:szCs w:val="24"/>
        </w:rPr>
        <w:t>- církevní gymnázium</w:t>
      </w:r>
    </w:p>
    <w:p w:rsidR="009F0C09" w:rsidRDefault="009F0C09" w:rsidP="009F0C09">
      <w:pPr>
        <w:rPr>
          <w:rFonts w:ascii="Times New Roman" w:hAnsi="Times New Roman" w:cs="Times New Roman"/>
          <w:sz w:val="24"/>
          <w:szCs w:val="24"/>
        </w:rPr>
      </w:pPr>
      <w:r>
        <w:rPr>
          <w:rFonts w:ascii="Times New Roman" w:hAnsi="Times New Roman" w:cs="Times New Roman"/>
          <w:sz w:val="24"/>
          <w:szCs w:val="24"/>
        </w:rPr>
        <w:t>- církevní základní umělecká škola</w:t>
      </w:r>
    </w:p>
    <w:p w:rsidR="009F0C09" w:rsidRDefault="009F0C09" w:rsidP="009F0C09">
      <w:pPr>
        <w:rPr>
          <w:rFonts w:ascii="Times New Roman" w:hAnsi="Times New Roman" w:cs="Times New Roman"/>
          <w:sz w:val="24"/>
          <w:szCs w:val="24"/>
        </w:rPr>
      </w:pPr>
      <w:r>
        <w:rPr>
          <w:rFonts w:ascii="Times New Roman" w:hAnsi="Times New Roman" w:cs="Times New Roman"/>
          <w:sz w:val="24"/>
          <w:szCs w:val="24"/>
        </w:rPr>
        <w:t>- církevní konzervatoř</w:t>
      </w:r>
    </w:p>
    <w:p w:rsidR="009F0C09" w:rsidRDefault="009F0C09" w:rsidP="009F0C09">
      <w:pPr>
        <w:tabs>
          <w:tab w:val="left" w:pos="3373"/>
        </w:tabs>
        <w:rPr>
          <w:rFonts w:ascii="Times New Roman" w:hAnsi="Times New Roman" w:cs="Times New Roman"/>
          <w:sz w:val="24"/>
          <w:szCs w:val="24"/>
        </w:rPr>
      </w:pPr>
      <w:r>
        <w:rPr>
          <w:rFonts w:ascii="Times New Roman" w:hAnsi="Times New Roman" w:cs="Times New Roman"/>
          <w:sz w:val="24"/>
          <w:szCs w:val="24"/>
        </w:rPr>
        <w:t xml:space="preserve">- církevní vyšší odborná škola </w:t>
      </w:r>
      <w:r>
        <w:rPr>
          <w:rFonts w:ascii="Times New Roman" w:hAnsi="Times New Roman" w:cs="Times New Roman"/>
          <w:sz w:val="24"/>
          <w:szCs w:val="24"/>
        </w:rPr>
        <w:tab/>
      </w:r>
    </w:p>
    <w:p w:rsidR="009F0C09" w:rsidRPr="009F0C09" w:rsidRDefault="00F1635F" w:rsidP="009F0C09">
      <w:pPr>
        <w:tabs>
          <w:tab w:val="left" w:pos="3373"/>
        </w:tabs>
        <w:rPr>
          <w:rFonts w:ascii="Times New Roman" w:hAnsi="Times New Roman" w:cs="Times New Roman"/>
          <w:sz w:val="24"/>
          <w:szCs w:val="24"/>
        </w:rPr>
      </w:pPr>
      <w:sdt>
        <w:sdtPr>
          <w:rPr>
            <w:rFonts w:ascii="Times New Roman" w:hAnsi="Times New Roman" w:cs="Times New Roman"/>
            <w:sz w:val="24"/>
            <w:szCs w:val="24"/>
          </w:rPr>
          <w:id w:val="526569975"/>
          <w:citation/>
        </w:sdtPr>
        <w:sdtContent>
          <w:r>
            <w:rPr>
              <w:rFonts w:ascii="Times New Roman" w:hAnsi="Times New Roman" w:cs="Times New Roman"/>
              <w:sz w:val="24"/>
              <w:szCs w:val="24"/>
            </w:rPr>
            <w:fldChar w:fldCharType="begin"/>
          </w:r>
          <w:r w:rsidR="009F0C09">
            <w:rPr>
              <w:rFonts w:ascii="Times New Roman" w:hAnsi="Times New Roman" w:cs="Times New Roman"/>
              <w:sz w:val="24"/>
              <w:szCs w:val="24"/>
            </w:rPr>
            <w:instrText xml:space="preserve"> CITATION Sek15 \l 1029  </w:instrText>
          </w:r>
          <w:r>
            <w:rPr>
              <w:rFonts w:ascii="Times New Roman" w:hAnsi="Times New Roman" w:cs="Times New Roman"/>
              <w:sz w:val="24"/>
              <w:szCs w:val="24"/>
            </w:rPr>
            <w:fldChar w:fldCharType="separate"/>
          </w:r>
          <w:r w:rsidR="009F0C09" w:rsidRPr="0058426C">
            <w:rPr>
              <w:rFonts w:ascii="Times New Roman" w:hAnsi="Times New Roman" w:cs="Times New Roman"/>
              <w:noProof/>
              <w:sz w:val="24"/>
              <w:szCs w:val="24"/>
            </w:rPr>
            <w:t>(ČBK, 2014)</w:t>
          </w:r>
          <w:r>
            <w:rPr>
              <w:rFonts w:ascii="Times New Roman" w:hAnsi="Times New Roman" w:cs="Times New Roman"/>
              <w:sz w:val="24"/>
              <w:szCs w:val="24"/>
            </w:rPr>
            <w:fldChar w:fldCharType="end"/>
          </w:r>
        </w:sdtContent>
      </w:sdt>
    </w:p>
    <w:p w:rsidR="003F4B45" w:rsidRDefault="00B33FA5" w:rsidP="009F0C09">
      <w:pPr>
        <w:pStyle w:val="normlnMM"/>
      </w:pPr>
      <w:r>
        <w:t>Církevní školy u nás nejsou školami soukromými.</w:t>
      </w:r>
      <w:r w:rsidR="00301C8E">
        <w:t xml:space="preserve"> V mnoha věcech se odlišují. Soukromé školy samozřejmě</w:t>
      </w:r>
      <w:r w:rsidR="00B1626B">
        <w:t xml:space="preserve"> musí dodržovat pravidla určená </w:t>
      </w:r>
      <w:r w:rsidR="00CB4702">
        <w:t>státem,</w:t>
      </w:r>
      <w:r w:rsidR="00301C8E">
        <w:t xml:space="preserve"> </w:t>
      </w:r>
      <w:r w:rsidR="00B1626B">
        <w:t>jejich n</w:t>
      </w:r>
      <w:r w:rsidR="00CB4702">
        <w:t>áklady jsou</w:t>
      </w:r>
      <w:r w:rsidR="00301C8E">
        <w:t xml:space="preserve"> však ze státního rozpočtu</w:t>
      </w:r>
      <w:r w:rsidR="00CB4702">
        <w:t xml:space="preserve"> financovány </w:t>
      </w:r>
      <w:r w:rsidR="00B1626B">
        <w:t>pouze z části</w:t>
      </w:r>
      <w:r w:rsidR="00F772DD">
        <w:t>.</w:t>
      </w:r>
      <w:sdt>
        <w:sdtPr>
          <w:id w:val="1112612146"/>
          <w:citation/>
        </w:sdtPr>
        <w:sdtContent>
          <w:fldSimple w:instr=" CITATION Tre02 \l 1029 ">
            <w:r w:rsidR="0058426C">
              <w:rPr>
                <w:noProof/>
              </w:rPr>
              <w:t xml:space="preserve"> (Tretera, 2002)</w:t>
            </w:r>
          </w:fldSimple>
        </w:sdtContent>
      </w:sdt>
      <w:r w:rsidR="00B1626B">
        <w:t xml:space="preserve"> </w:t>
      </w:r>
      <w:r w:rsidR="00301C8E">
        <w:t>D</w:t>
      </w:r>
      <w:r w:rsidR="00F772DD">
        <w:t xml:space="preserve">otace ze státního rozpočtu </w:t>
      </w:r>
      <w:r w:rsidR="00301C8E">
        <w:t xml:space="preserve">získávají </w:t>
      </w:r>
      <w:r w:rsidR="00F772DD">
        <w:t xml:space="preserve">prostřednictvím smluv, které uzavírají s kraji na daný školní rok. </w:t>
      </w:r>
      <w:sdt>
        <w:sdtPr>
          <w:id w:val="1112612147"/>
          <w:citation/>
        </w:sdtPr>
        <w:sdtContent>
          <w:fldSimple w:instr=" CITATION Evj14 \l 1029  ">
            <w:r w:rsidR="0058426C">
              <w:rPr>
                <w:noProof/>
              </w:rPr>
              <w:t>(Evjáková, 2014)</w:t>
            </w:r>
          </w:fldSimple>
        </w:sdtContent>
      </w:sdt>
    </w:p>
    <w:p w:rsidR="00173A8A" w:rsidRDefault="00B1626B" w:rsidP="009F0C09">
      <w:pPr>
        <w:pStyle w:val="normlnMM"/>
      </w:pPr>
      <w:r>
        <w:t>Zbytek musí hradit daná škola, která k tomuto účelu nejčastěji využívá školné. Teoreticky mohou být u nás zřizovány i soukromé š</w:t>
      </w:r>
      <w:r w:rsidR="00121B05">
        <w:t xml:space="preserve">koly s duchovním rozměrem. Jedním </w:t>
      </w:r>
      <w:r w:rsidR="00D942E0">
        <w:br/>
      </w:r>
      <w:r w:rsidR="00121B05">
        <w:t xml:space="preserve">z důvodů může být i fakt, že </w:t>
      </w:r>
      <w:r>
        <w:t xml:space="preserve">věřící většinou nepatří do </w:t>
      </w:r>
      <w:r w:rsidR="00121B05">
        <w:t xml:space="preserve">extrémně </w:t>
      </w:r>
      <w:r>
        <w:t>dobře situovaných vrstev, které by</w:t>
      </w:r>
      <w:r w:rsidR="004C53DF">
        <w:t xml:space="preserve"> si mohly dovolit platit školné.</w:t>
      </w:r>
      <w:sdt>
        <w:sdtPr>
          <w:id w:val="1112612144"/>
          <w:citation/>
        </w:sdtPr>
        <w:sdtContent>
          <w:fldSimple w:instr=" CITATION Tre02 \l 1029 ">
            <w:r w:rsidR="0058426C">
              <w:rPr>
                <w:noProof/>
              </w:rPr>
              <w:t xml:space="preserve"> (Tretera, 2002)</w:t>
            </w:r>
          </w:fldSimple>
        </w:sdtContent>
      </w:sdt>
    </w:p>
    <w:p w:rsidR="00173A8A" w:rsidRPr="00173A8A" w:rsidRDefault="00E82490" w:rsidP="00173A8A">
      <w:pPr>
        <w:pStyle w:val="Nadpis3"/>
      </w:pPr>
      <w:bookmarkStart w:id="104" w:name="_Toc447380550"/>
      <w:bookmarkStart w:id="105" w:name="_Toc448208929"/>
      <w:r>
        <w:t>Počty církevních</w:t>
      </w:r>
      <w:r w:rsidR="00266427">
        <w:t xml:space="preserve"> škol</w:t>
      </w:r>
      <w:r>
        <w:t xml:space="preserve"> v České republice</w:t>
      </w:r>
      <w:bookmarkEnd w:id="104"/>
      <w:bookmarkEnd w:id="105"/>
    </w:p>
    <w:p w:rsidR="0014722E" w:rsidRPr="003F515D" w:rsidRDefault="003F515D" w:rsidP="0014722E">
      <w:pPr>
        <w:pStyle w:val="normlnMM"/>
      </w:pPr>
      <w:r w:rsidRPr="003F515D">
        <w:t xml:space="preserve">Tabulka </w:t>
      </w:r>
      <w:r w:rsidR="00D80873">
        <w:t>č.</w:t>
      </w:r>
      <w:r w:rsidR="009C1B4B">
        <w:t xml:space="preserve"> 1</w:t>
      </w:r>
      <w:r w:rsidR="002528C3">
        <w:t>,</w:t>
      </w:r>
      <w:r w:rsidR="009C1B4B">
        <w:t xml:space="preserve"> </w:t>
      </w:r>
      <w:r w:rsidRPr="003F515D">
        <w:t>pub</w:t>
      </w:r>
      <w:r w:rsidR="002528C3">
        <w:t xml:space="preserve">likovaná Ministerstvem školství, </w:t>
      </w:r>
      <w:r w:rsidRPr="003F515D">
        <w:t xml:space="preserve">ukazuje celkový počet všech škol mateřských, základních, středních, konzervatoří a </w:t>
      </w:r>
      <w:r w:rsidR="00E00B48">
        <w:t xml:space="preserve">vyšších odborných škol. Můžeme z ní </w:t>
      </w:r>
      <w:r w:rsidRPr="003F515D">
        <w:t>také</w:t>
      </w:r>
      <w:r w:rsidR="00E00B48">
        <w:t xml:space="preserve"> vyčíst</w:t>
      </w:r>
      <w:r w:rsidRPr="003F515D">
        <w:t>, kolik z nich je církevních.</w:t>
      </w:r>
    </w:p>
    <w:tbl>
      <w:tblPr>
        <w:tblW w:w="6600" w:type="dxa"/>
        <w:tblInd w:w="60" w:type="dxa"/>
        <w:tblCellMar>
          <w:left w:w="70" w:type="dxa"/>
          <w:right w:w="70" w:type="dxa"/>
        </w:tblCellMar>
        <w:tblLook w:val="04A0"/>
      </w:tblPr>
      <w:tblGrid>
        <w:gridCol w:w="1340"/>
        <w:gridCol w:w="1580"/>
        <w:gridCol w:w="1640"/>
        <w:gridCol w:w="2100"/>
      </w:tblGrid>
      <w:tr w:rsidR="004840BC" w:rsidRPr="004840BC" w:rsidTr="004840BC">
        <w:trPr>
          <w:trHeight w:val="29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0BC" w:rsidRPr="004840BC" w:rsidRDefault="004840BC" w:rsidP="004840BC">
            <w:pPr>
              <w:spacing w:after="0" w:line="240" w:lineRule="auto"/>
              <w:rPr>
                <w:rFonts w:ascii="Times New Roman" w:eastAsia="Times New Roman" w:hAnsi="Times New Roman" w:cs="Times New Roman"/>
                <w:color w:val="000000"/>
                <w:sz w:val="24"/>
                <w:szCs w:val="24"/>
                <w:lang w:eastAsia="cs-CZ"/>
              </w:rPr>
            </w:pPr>
            <w:r w:rsidRPr="004840BC">
              <w:rPr>
                <w:rFonts w:ascii="Times New Roman" w:eastAsia="Times New Roman" w:hAnsi="Times New Roman" w:cs="Times New Roman"/>
                <w:color w:val="000000"/>
                <w:sz w:val="24"/>
                <w:szCs w:val="24"/>
                <w:lang w:eastAsia="cs-CZ"/>
              </w:rPr>
              <w:t> </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4840BC" w:rsidRPr="004840BC" w:rsidRDefault="004840BC" w:rsidP="004840BC">
            <w:pPr>
              <w:spacing w:after="0" w:line="240" w:lineRule="auto"/>
              <w:rPr>
                <w:rFonts w:ascii="Times New Roman" w:eastAsia="Times New Roman" w:hAnsi="Times New Roman" w:cs="Times New Roman"/>
                <w:color w:val="000000"/>
                <w:sz w:val="24"/>
                <w:szCs w:val="24"/>
                <w:lang w:eastAsia="cs-CZ"/>
              </w:rPr>
            </w:pPr>
            <w:r w:rsidRPr="004840BC">
              <w:rPr>
                <w:rFonts w:ascii="Times New Roman" w:eastAsia="Times New Roman" w:hAnsi="Times New Roman" w:cs="Times New Roman"/>
                <w:color w:val="000000"/>
                <w:sz w:val="24"/>
                <w:szCs w:val="24"/>
                <w:lang w:eastAsia="cs-CZ"/>
              </w:rPr>
              <w:t>Počet všech škol</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4840BC" w:rsidRPr="004840BC" w:rsidRDefault="004840BC" w:rsidP="004840BC">
            <w:pPr>
              <w:spacing w:after="0" w:line="240" w:lineRule="auto"/>
              <w:rPr>
                <w:rFonts w:ascii="Times New Roman" w:eastAsia="Times New Roman" w:hAnsi="Times New Roman" w:cs="Times New Roman"/>
                <w:color w:val="000000"/>
                <w:sz w:val="24"/>
                <w:szCs w:val="24"/>
                <w:lang w:eastAsia="cs-CZ"/>
              </w:rPr>
            </w:pPr>
            <w:r w:rsidRPr="004840BC">
              <w:rPr>
                <w:rFonts w:ascii="Times New Roman" w:eastAsia="Times New Roman" w:hAnsi="Times New Roman" w:cs="Times New Roman"/>
                <w:color w:val="000000"/>
                <w:sz w:val="24"/>
                <w:szCs w:val="24"/>
                <w:lang w:eastAsia="cs-CZ"/>
              </w:rPr>
              <w:t>Z toho církevních</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rsidR="004840BC" w:rsidRPr="004840BC" w:rsidRDefault="00A47124" w:rsidP="004840BC">
            <w:pPr>
              <w:spacing w:after="0" w:line="240" w:lineRule="auto"/>
              <w:rPr>
                <w:rFonts w:ascii="Times New Roman" w:eastAsia="Times New Roman" w:hAnsi="Times New Roman" w:cs="Times New Roman"/>
                <w:color w:val="000000"/>
                <w:sz w:val="24"/>
                <w:szCs w:val="24"/>
                <w:lang w:eastAsia="cs-CZ"/>
              </w:rPr>
            </w:pPr>
            <w:r w:rsidRPr="003F515D">
              <w:rPr>
                <w:rFonts w:ascii="Times New Roman" w:eastAsia="Times New Roman" w:hAnsi="Times New Roman" w:cs="Times New Roman"/>
                <w:color w:val="000000"/>
                <w:sz w:val="24"/>
                <w:szCs w:val="24"/>
                <w:lang w:eastAsia="cs-CZ"/>
              </w:rPr>
              <w:t>Procentue</w:t>
            </w:r>
            <w:r w:rsidR="004840BC" w:rsidRPr="004840BC">
              <w:rPr>
                <w:rFonts w:ascii="Times New Roman" w:eastAsia="Times New Roman" w:hAnsi="Times New Roman" w:cs="Times New Roman"/>
                <w:color w:val="000000"/>
                <w:sz w:val="24"/>
                <w:szCs w:val="24"/>
                <w:lang w:eastAsia="cs-CZ"/>
              </w:rPr>
              <w:t>lní vyjádření</w:t>
            </w:r>
          </w:p>
        </w:tc>
      </w:tr>
      <w:tr w:rsidR="004840BC" w:rsidRPr="004840BC" w:rsidTr="004840BC">
        <w:trPr>
          <w:trHeight w:val="29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4840BC" w:rsidRPr="004840BC" w:rsidRDefault="004840BC" w:rsidP="004840BC">
            <w:pPr>
              <w:spacing w:after="0" w:line="240" w:lineRule="auto"/>
              <w:rPr>
                <w:rFonts w:ascii="Times New Roman" w:eastAsia="Times New Roman" w:hAnsi="Times New Roman" w:cs="Times New Roman"/>
                <w:color w:val="000000"/>
                <w:sz w:val="24"/>
                <w:szCs w:val="24"/>
                <w:lang w:eastAsia="cs-CZ"/>
              </w:rPr>
            </w:pPr>
            <w:r w:rsidRPr="004840BC">
              <w:rPr>
                <w:rFonts w:ascii="Times New Roman" w:eastAsia="Times New Roman" w:hAnsi="Times New Roman" w:cs="Times New Roman"/>
                <w:color w:val="000000"/>
                <w:sz w:val="24"/>
                <w:szCs w:val="24"/>
                <w:lang w:eastAsia="cs-CZ"/>
              </w:rPr>
              <w:t>MŠ</w:t>
            </w:r>
          </w:p>
        </w:tc>
        <w:tc>
          <w:tcPr>
            <w:tcW w:w="1580" w:type="dxa"/>
            <w:tcBorders>
              <w:top w:val="nil"/>
              <w:left w:val="nil"/>
              <w:bottom w:val="single" w:sz="4" w:space="0" w:color="auto"/>
              <w:right w:val="single" w:sz="4" w:space="0" w:color="auto"/>
            </w:tcBorders>
            <w:shd w:val="clear" w:color="auto" w:fill="auto"/>
            <w:noWrap/>
            <w:vAlign w:val="bottom"/>
            <w:hideMark/>
          </w:tcPr>
          <w:p w:rsidR="004840BC" w:rsidRPr="004840BC" w:rsidRDefault="004840BC" w:rsidP="004840BC">
            <w:pPr>
              <w:spacing w:after="0" w:line="240" w:lineRule="auto"/>
              <w:jc w:val="right"/>
              <w:rPr>
                <w:rFonts w:ascii="Times New Roman" w:eastAsia="Times New Roman" w:hAnsi="Times New Roman" w:cs="Times New Roman"/>
                <w:color w:val="000000"/>
                <w:sz w:val="24"/>
                <w:szCs w:val="24"/>
                <w:lang w:eastAsia="cs-CZ"/>
              </w:rPr>
            </w:pPr>
            <w:r w:rsidRPr="004840BC">
              <w:rPr>
                <w:rFonts w:ascii="Times New Roman" w:eastAsia="Times New Roman" w:hAnsi="Times New Roman" w:cs="Times New Roman"/>
                <w:color w:val="000000"/>
                <w:sz w:val="24"/>
                <w:szCs w:val="24"/>
                <w:lang w:eastAsia="cs-CZ"/>
              </w:rPr>
              <w:t>5085</w:t>
            </w:r>
          </w:p>
        </w:tc>
        <w:tc>
          <w:tcPr>
            <w:tcW w:w="1640" w:type="dxa"/>
            <w:tcBorders>
              <w:top w:val="nil"/>
              <w:left w:val="nil"/>
              <w:bottom w:val="single" w:sz="4" w:space="0" w:color="auto"/>
              <w:right w:val="single" w:sz="4" w:space="0" w:color="auto"/>
            </w:tcBorders>
            <w:shd w:val="clear" w:color="auto" w:fill="auto"/>
            <w:noWrap/>
            <w:vAlign w:val="bottom"/>
            <w:hideMark/>
          </w:tcPr>
          <w:p w:rsidR="004840BC" w:rsidRPr="004840BC" w:rsidRDefault="004840BC" w:rsidP="004840BC">
            <w:pPr>
              <w:spacing w:after="0" w:line="240" w:lineRule="auto"/>
              <w:jc w:val="right"/>
              <w:rPr>
                <w:rFonts w:ascii="Times New Roman" w:eastAsia="Times New Roman" w:hAnsi="Times New Roman" w:cs="Times New Roman"/>
                <w:color w:val="000000"/>
                <w:sz w:val="24"/>
                <w:szCs w:val="24"/>
                <w:lang w:eastAsia="cs-CZ"/>
              </w:rPr>
            </w:pPr>
            <w:r w:rsidRPr="004840BC">
              <w:rPr>
                <w:rFonts w:ascii="Times New Roman" w:eastAsia="Times New Roman" w:hAnsi="Times New Roman" w:cs="Times New Roman"/>
                <w:color w:val="000000"/>
                <w:sz w:val="24"/>
                <w:szCs w:val="24"/>
                <w:lang w:eastAsia="cs-CZ"/>
              </w:rPr>
              <w:t>42</w:t>
            </w:r>
          </w:p>
        </w:tc>
        <w:tc>
          <w:tcPr>
            <w:tcW w:w="2100" w:type="dxa"/>
            <w:tcBorders>
              <w:top w:val="nil"/>
              <w:left w:val="nil"/>
              <w:bottom w:val="single" w:sz="4" w:space="0" w:color="auto"/>
              <w:right w:val="single" w:sz="4" w:space="0" w:color="auto"/>
            </w:tcBorders>
            <w:shd w:val="clear" w:color="auto" w:fill="auto"/>
            <w:noWrap/>
            <w:vAlign w:val="bottom"/>
            <w:hideMark/>
          </w:tcPr>
          <w:p w:rsidR="004840BC" w:rsidRPr="004840BC" w:rsidRDefault="004840BC" w:rsidP="004840BC">
            <w:pPr>
              <w:spacing w:after="0" w:line="240" w:lineRule="auto"/>
              <w:jc w:val="right"/>
              <w:rPr>
                <w:rFonts w:ascii="Times New Roman" w:eastAsia="Times New Roman" w:hAnsi="Times New Roman" w:cs="Times New Roman"/>
                <w:color w:val="000000"/>
                <w:sz w:val="24"/>
                <w:szCs w:val="24"/>
                <w:lang w:eastAsia="cs-CZ"/>
              </w:rPr>
            </w:pPr>
            <w:r w:rsidRPr="004840BC">
              <w:rPr>
                <w:rFonts w:ascii="Times New Roman" w:eastAsia="Times New Roman" w:hAnsi="Times New Roman" w:cs="Times New Roman"/>
                <w:color w:val="000000"/>
                <w:sz w:val="24"/>
                <w:szCs w:val="24"/>
                <w:lang w:eastAsia="cs-CZ"/>
              </w:rPr>
              <w:t>0,83</w:t>
            </w:r>
            <w:r w:rsidR="002358F1">
              <w:rPr>
                <w:rFonts w:ascii="Times New Roman" w:eastAsia="Times New Roman" w:hAnsi="Times New Roman" w:cs="Times New Roman"/>
                <w:color w:val="000000"/>
                <w:sz w:val="24"/>
                <w:szCs w:val="24"/>
                <w:lang w:eastAsia="cs-CZ"/>
              </w:rPr>
              <w:t xml:space="preserve"> %</w:t>
            </w:r>
          </w:p>
        </w:tc>
      </w:tr>
      <w:tr w:rsidR="004840BC" w:rsidRPr="004840BC" w:rsidTr="004840BC">
        <w:trPr>
          <w:trHeight w:val="29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4840BC" w:rsidRPr="004840BC" w:rsidRDefault="004840BC" w:rsidP="004840BC">
            <w:pPr>
              <w:spacing w:after="0" w:line="240" w:lineRule="auto"/>
              <w:rPr>
                <w:rFonts w:ascii="Times New Roman" w:eastAsia="Times New Roman" w:hAnsi="Times New Roman" w:cs="Times New Roman"/>
                <w:color w:val="000000"/>
                <w:sz w:val="24"/>
                <w:szCs w:val="24"/>
                <w:lang w:eastAsia="cs-CZ"/>
              </w:rPr>
            </w:pPr>
            <w:r w:rsidRPr="004840BC">
              <w:rPr>
                <w:rFonts w:ascii="Times New Roman" w:eastAsia="Times New Roman" w:hAnsi="Times New Roman" w:cs="Times New Roman"/>
                <w:color w:val="000000"/>
                <w:sz w:val="24"/>
                <w:szCs w:val="24"/>
                <w:lang w:eastAsia="cs-CZ"/>
              </w:rPr>
              <w:t>ZŠ</w:t>
            </w:r>
          </w:p>
        </w:tc>
        <w:tc>
          <w:tcPr>
            <w:tcW w:w="1580" w:type="dxa"/>
            <w:tcBorders>
              <w:top w:val="nil"/>
              <w:left w:val="nil"/>
              <w:bottom w:val="single" w:sz="4" w:space="0" w:color="auto"/>
              <w:right w:val="single" w:sz="4" w:space="0" w:color="auto"/>
            </w:tcBorders>
            <w:shd w:val="clear" w:color="auto" w:fill="auto"/>
            <w:noWrap/>
            <w:vAlign w:val="bottom"/>
            <w:hideMark/>
          </w:tcPr>
          <w:p w:rsidR="004840BC" w:rsidRPr="004840BC" w:rsidRDefault="004840BC" w:rsidP="004840BC">
            <w:pPr>
              <w:spacing w:after="0" w:line="240" w:lineRule="auto"/>
              <w:jc w:val="right"/>
              <w:rPr>
                <w:rFonts w:ascii="Times New Roman" w:eastAsia="Times New Roman" w:hAnsi="Times New Roman" w:cs="Times New Roman"/>
                <w:color w:val="000000"/>
                <w:sz w:val="24"/>
                <w:szCs w:val="24"/>
                <w:lang w:eastAsia="cs-CZ"/>
              </w:rPr>
            </w:pPr>
            <w:r w:rsidRPr="004840BC">
              <w:rPr>
                <w:rFonts w:ascii="Times New Roman" w:eastAsia="Times New Roman" w:hAnsi="Times New Roman" w:cs="Times New Roman"/>
                <w:color w:val="000000"/>
                <w:sz w:val="24"/>
                <w:szCs w:val="24"/>
                <w:lang w:eastAsia="cs-CZ"/>
              </w:rPr>
              <w:t>4095</w:t>
            </w:r>
          </w:p>
        </w:tc>
        <w:tc>
          <w:tcPr>
            <w:tcW w:w="1640" w:type="dxa"/>
            <w:tcBorders>
              <w:top w:val="nil"/>
              <w:left w:val="nil"/>
              <w:bottom w:val="single" w:sz="4" w:space="0" w:color="auto"/>
              <w:right w:val="single" w:sz="4" w:space="0" w:color="auto"/>
            </w:tcBorders>
            <w:shd w:val="clear" w:color="auto" w:fill="auto"/>
            <w:noWrap/>
            <w:vAlign w:val="bottom"/>
            <w:hideMark/>
          </w:tcPr>
          <w:p w:rsidR="004840BC" w:rsidRPr="004840BC" w:rsidRDefault="004840BC" w:rsidP="004840BC">
            <w:pPr>
              <w:spacing w:after="0" w:line="240" w:lineRule="auto"/>
              <w:jc w:val="right"/>
              <w:rPr>
                <w:rFonts w:ascii="Times New Roman" w:eastAsia="Times New Roman" w:hAnsi="Times New Roman" w:cs="Times New Roman"/>
                <w:color w:val="000000"/>
                <w:sz w:val="24"/>
                <w:szCs w:val="24"/>
                <w:lang w:eastAsia="cs-CZ"/>
              </w:rPr>
            </w:pPr>
            <w:r w:rsidRPr="004840BC">
              <w:rPr>
                <w:rFonts w:ascii="Times New Roman" w:eastAsia="Times New Roman" w:hAnsi="Times New Roman" w:cs="Times New Roman"/>
                <w:color w:val="000000"/>
                <w:sz w:val="24"/>
                <w:szCs w:val="24"/>
                <w:lang w:eastAsia="cs-CZ"/>
              </w:rPr>
              <w:t>42</w:t>
            </w:r>
          </w:p>
        </w:tc>
        <w:tc>
          <w:tcPr>
            <w:tcW w:w="2100" w:type="dxa"/>
            <w:tcBorders>
              <w:top w:val="nil"/>
              <w:left w:val="nil"/>
              <w:bottom w:val="single" w:sz="4" w:space="0" w:color="auto"/>
              <w:right w:val="single" w:sz="4" w:space="0" w:color="auto"/>
            </w:tcBorders>
            <w:shd w:val="clear" w:color="auto" w:fill="auto"/>
            <w:noWrap/>
            <w:vAlign w:val="bottom"/>
            <w:hideMark/>
          </w:tcPr>
          <w:p w:rsidR="004840BC" w:rsidRPr="004840BC" w:rsidRDefault="004840BC" w:rsidP="004840BC">
            <w:pPr>
              <w:spacing w:after="0" w:line="240" w:lineRule="auto"/>
              <w:jc w:val="right"/>
              <w:rPr>
                <w:rFonts w:ascii="Times New Roman" w:eastAsia="Times New Roman" w:hAnsi="Times New Roman" w:cs="Times New Roman"/>
                <w:color w:val="000000"/>
                <w:sz w:val="24"/>
                <w:szCs w:val="24"/>
                <w:lang w:eastAsia="cs-CZ"/>
              </w:rPr>
            </w:pPr>
            <w:r w:rsidRPr="004840BC">
              <w:rPr>
                <w:rFonts w:ascii="Times New Roman" w:eastAsia="Times New Roman" w:hAnsi="Times New Roman" w:cs="Times New Roman"/>
                <w:color w:val="000000"/>
                <w:sz w:val="24"/>
                <w:szCs w:val="24"/>
                <w:lang w:eastAsia="cs-CZ"/>
              </w:rPr>
              <w:t>1,03</w:t>
            </w:r>
            <w:r w:rsidR="002358F1">
              <w:rPr>
                <w:rFonts w:ascii="Times New Roman" w:eastAsia="Times New Roman" w:hAnsi="Times New Roman" w:cs="Times New Roman"/>
                <w:color w:val="000000"/>
                <w:sz w:val="24"/>
                <w:szCs w:val="24"/>
                <w:lang w:eastAsia="cs-CZ"/>
              </w:rPr>
              <w:t xml:space="preserve"> %</w:t>
            </w:r>
          </w:p>
        </w:tc>
      </w:tr>
      <w:tr w:rsidR="004840BC" w:rsidRPr="004840BC" w:rsidTr="004840BC">
        <w:trPr>
          <w:trHeight w:val="29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4840BC" w:rsidRPr="004840BC" w:rsidRDefault="004840BC" w:rsidP="004840BC">
            <w:pPr>
              <w:spacing w:after="0" w:line="240" w:lineRule="auto"/>
              <w:rPr>
                <w:rFonts w:ascii="Times New Roman" w:eastAsia="Times New Roman" w:hAnsi="Times New Roman" w:cs="Times New Roman"/>
                <w:color w:val="000000"/>
                <w:sz w:val="24"/>
                <w:szCs w:val="24"/>
                <w:lang w:eastAsia="cs-CZ"/>
              </w:rPr>
            </w:pPr>
            <w:r w:rsidRPr="004840BC">
              <w:rPr>
                <w:rFonts w:ascii="Times New Roman" w:eastAsia="Times New Roman" w:hAnsi="Times New Roman" w:cs="Times New Roman"/>
                <w:color w:val="000000"/>
                <w:sz w:val="24"/>
                <w:szCs w:val="24"/>
                <w:lang w:eastAsia="cs-CZ"/>
              </w:rPr>
              <w:t>SŠ</w:t>
            </w:r>
          </w:p>
        </w:tc>
        <w:tc>
          <w:tcPr>
            <w:tcW w:w="1580" w:type="dxa"/>
            <w:tcBorders>
              <w:top w:val="nil"/>
              <w:left w:val="nil"/>
              <w:bottom w:val="single" w:sz="4" w:space="0" w:color="auto"/>
              <w:right w:val="single" w:sz="4" w:space="0" w:color="auto"/>
            </w:tcBorders>
            <w:shd w:val="clear" w:color="auto" w:fill="auto"/>
            <w:noWrap/>
            <w:vAlign w:val="bottom"/>
            <w:hideMark/>
          </w:tcPr>
          <w:p w:rsidR="004840BC" w:rsidRPr="004840BC" w:rsidRDefault="004840BC" w:rsidP="004840BC">
            <w:pPr>
              <w:spacing w:after="0" w:line="240" w:lineRule="auto"/>
              <w:jc w:val="right"/>
              <w:rPr>
                <w:rFonts w:ascii="Times New Roman" w:eastAsia="Times New Roman" w:hAnsi="Times New Roman" w:cs="Times New Roman"/>
                <w:color w:val="000000"/>
                <w:sz w:val="24"/>
                <w:szCs w:val="24"/>
                <w:lang w:eastAsia="cs-CZ"/>
              </w:rPr>
            </w:pPr>
            <w:r w:rsidRPr="004840BC">
              <w:rPr>
                <w:rFonts w:ascii="Times New Roman" w:eastAsia="Times New Roman" w:hAnsi="Times New Roman" w:cs="Times New Roman"/>
                <w:color w:val="000000"/>
                <w:sz w:val="24"/>
                <w:szCs w:val="24"/>
                <w:lang w:eastAsia="cs-CZ"/>
              </w:rPr>
              <w:t>1331</w:t>
            </w:r>
          </w:p>
        </w:tc>
        <w:tc>
          <w:tcPr>
            <w:tcW w:w="1640" w:type="dxa"/>
            <w:tcBorders>
              <w:top w:val="nil"/>
              <w:left w:val="nil"/>
              <w:bottom w:val="single" w:sz="4" w:space="0" w:color="auto"/>
              <w:right w:val="single" w:sz="4" w:space="0" w:color="auto"/>
            </w:tcBorders>
            <w:shd w:val="clear" w:color="auto" w:fill="auto"/>
            <w:noWrap/>
            <w:vAlign w:val="bottom"/>
            <w:hideMark/>
          </w:tcPr>
          <w:p w:rsidR="004840BC" w:rsidRPr="004840BC" w:rsidRDefault="004840BC" w:rsidP="004840BC">
            <w:pPr>
              <w:spacing w:after="0" w:line="240" w:lineRule="auto"/>
              <w:jc w:val="right"/>
              <w:rPr>
                <w:rFonts w:ascii="Times New Roman" w:eastAsia="Times New Roman" w:hAnsi="Times New Roman" w:cs="Times New Roman"/>
                <w:color w:val="000000"/>
                <w:sz w:val="24"/>
                <w:szCs w:val="24"/>
                <w:lang w:eastAsia="cs-CZ"/>
              </w:rPr>
            </w:pPr>
            <w:r w:rsidRPr="004840BC">
              <w:rPr>
                <w:rFonts w:ascii="Times New Roman" w:eastAsia="Times New Roman" w:hAnsi="Times New Roman" w:cs="Times New Roman"/>
                <w:color w:val="000000"/>
                <w:sz w:val="24"/>
                <w:szCs w:val="24"/>
                <w:lang w:eastAsia="cs-CZ"/>
              </w:rPr>
              <w:t>37</w:t>
            </w:r>
          </w:p>
        </w:tc>
        <w:tc>
          <w:tcPr>
            <w:tcW w:w="2100" w:type="dxa"/>
            <w:tcBorders>
              <w:top w:val="nil"/>
              <w:left w:val="nil"/>
              <w:bottom w:val="single" w:sz="4" w:space="0" w:color="auto"/>
              <w:right w:val="single" w:sz="4" w:space="0" w:color="auto"/>
            </w:tcBorders>
            <w:shd w:val="clear" w:color="auto" w:fill="auto"/>
            <w:noWrap/>
            <w:vAlign w:val="bottom"/>
            <w:hideMark/>
          </w:tcPr>
          <w:p w:rsidR="004840BC" w:rsidRPr="004840BC" w:rsidRDefault="004840BC" w:rsidP="004840BC">
            <w:pPr>
              <w:spacing w:after="0" w:line="240" w:lineRule="auto"/>
              <w:jc w:val="right"/>
              <w:rPr>
                <w:rFonts w:ascii="Times New Roman" w:eastAsia="Times New Roman" w:hAnsi="Times New Roman" w:cs="Times New Roman"/>
                <w:color w:val="000000"/>
                <w:sz w:val="24"/>
                <w:szCs w:val="24"/>
                <w:lang w:eastAsia="cs-CZ"/>
              </w:rPr>
            </w:pPr>
            <w:r w:rsidRPr="004840BC">
              <w:rPr>
                <w:rFonts w:ascii="Times New Roman" w:eastAsia="Times New Roman" w:hAnsi="Times New Roman" w:cs="Times New Roman"/>
                <w:color w:val="000000"/>
                <w:sz w:val="24"/>
                <w:szCs w:val="24"/>
                <w:lang w:eastAsia="cs-CZ"/>
              </w:rPr>
              <w:t>2,78</w:t>
            </w:r>
            <w:r w:rsidR="002358F1">
              <w:rPr>
                <w:rFonts w:ascii="Times New Roman" w:eastAsia="Times New Roman" w:hAnsi="Times New Roman" w:cs="Times New Roman"/>
                <w:color w:val="000000"/>
                <w:sz w:val="24"/>
                <w:szCs w:val="24"/>
                <w:lang w:eastAsia="cs-CZ"/>
              </w:rPr>
              <w:t xml:space="preserve"> %</w:t>
            </w:r>
          </w:p>
        </w:tc>
      </w:tr>
      <w:tr w:rsidR="004840BC" w:rsidRPr="004840BC" w:rsidTr="004840BC">
        <w:trPr>
          <w:trHeight w:val="29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4840BC" w:rsidRPr="004840BC" w:rsidRDefault="004840BC" w:rsidP="004840BC">
            <w:pPr>
              <w:spacing w:after="0" w:line="240" w:lineRule="auto"/>
              <w:rPr>
                <w:rFonts w:ascii="Times New Roman" w:eastAsia="Times New Roman" w:hAnsi="Times New Roman" w:cs="Times New Roman"/>
                <w:color w:val="000000"/>
                <w:sz w:val="24"/>
                <w:szCs w:val="24"/>
                <w:lang w:eastAsia="cs-CZ"/>
              </w:rPr>
            </w:pPr>
            <w:r w:rsidRPr="004840BC">
              <w:rPr>
                <w:rFonts w:ascii="Times New Roman" w:eastAsia="Times New Roman" w:hAnsi="Times New Roman" w:cs="Times New Roman"/>
                <w:color w:val="000000"/>
                <w:sz w:val="24"/>
                <w:szCs w:val="24"/>
                <w:lang w:eastAsia="cs-CZ"/>
              </w:rPr>
              <w:t>Konzervatoř</w:t>
            </w:r>
          </w:p>
        </w:tc>
        <w:tc>
          <w:tcPr>
            <w:tcW w:w="1580" w:type="dxa"/>
            <w:tcBorders>
              <w:top w:val="nil"/>
              <w:left w:val="nil"/>
              <w:bottom w:val="single" w:sz="4" w:space="0" w:color="auto"/>
              <w:right w:val="single" w:sz="4" w:space="0" w:color="auto"/>
            </w:tcBorders>
            <w:shd w:val="clear" w:color="auto" w:fill="auto"/>
            <w:noWrap/>
            <w:vAlign w:val="bottom"/>
            <w:hideMark/>
          </w:tcPr>
          <w:p w:rsidR="004840BC" w:rsidRPr="004840BC" w:rsidRDefault="004840BC" w:rsidP="004840BC">
            <w:pPr>
              <w:spacing w:after="0" w:line="240" w:lineRule="auto"/>
              <w:jc w:val="right"/>
              <w:rPr>
                <w:rFonts w:ascii="Times New Roman" w:eastAsia="Times New Roman" w:hAnsi="Times New Roman" w:cs="Times New Roman"/>
                <w:color w:val="000000"/>
                <w:sz w:val="24"/>
                <w:szCs w:val="24"/>
                <w:lang w:eastAsia="cs-CZ"/>
              </w:rPr>
            </w:pPr>
            <w:r w:rsidRPr="004840BC">
              <w:rPr>
                <w:rFonts w:ascii="Times New Roman" w:eastAsia="Times New Roman" w:hAnsi="Times New Roman" w:cs="Times New Roman"/>
                <w:color w:val="000000"/>
                <w:sz w:val="24"/>
                <w:szCs w:val="24"/>
                <w:lang w:eastAsia="cs-CZ"/>
              </w:rPr>
              <w:t>18</w:t>
            </w:r>
          </w:p>
        </w:tc>
        <w:tc>
          <w:tcPr>
            <w:tcW w:w="1640" w:type="dxa"/>
            <w:tcBorders>
              <w:top w:val="nil"/>
              <w:left w:val="nil"/>
              <w:bottom w:val="single" w:sz="4" w:space="0" w:color="auto"/>
              <w:right w:val="single" w:sz="4" w:space="0" w:color="auto"/>
            </w:tcBorders>
            <w:shd w:val="clear" w:color="auto" w:fill="auto"/>
            <w:noWrap/>
            <w:vAlign w:val="bottom"/>
            <w:hideMark/>
          </w:tcPr>
          <w:p w:rsidR="004840BC" w:rsidRPr="004840BC" w:rsidRDefault="004840BC" w:rsidP="004840BC">
            <w:pPr>
              <w:spacing w:after="0" w:line="240" w:lineRule="auto"/>
              <w:jc w:val="right"/>
              <w:rPr>
                <w:rFonts w:ascii="Times New Roman" w:eastAsia="Times New Roman" w:hAnsi="Times New Roman" w:cs="Times New Roman"/>
                <w:color w:val="000000"/>
                <w:sz w:val="24"/>
                <w:szCs w:val="24"/>
                <w:lang w:eastAsia="cs-CZ"/>
              </w:rPr>
            </w:pPr>
            <w:r w:rsidRPr="004840BC">
              <w:rPr>
                <w:rFonts w:ascii="Times New Roman" w:eastAsia="Times New Roman" w:hAnsi="Times New Roman" w:cs="Times New Roman"/>
                <w:color w:val="000000"/>
                <w:sz w:val="24"/>
                <w:szCs w:val="24"/>
                <w:lang w:eastAsia="cs-CZ"/>
              </w:rPr>
              <w:t>2</w:t>
            </w:r>
          </w:p>
        </w:tc>
        <w:tc>
          <w:tcPr>
            <w:tcW w:w="2100" w:type="dxa"/>
            <w:tcBorders>
              <w:top w:val="nil"/>
              <w:left w:val="nil"/>
              <w:bottom w:val="single" w:sz="4" w:space="0" w:color="auto"/>
              <w:right w:val="single" w:sz="4" w:space="0" w:color="auto"/>
            </w:tcBorders>
            <w:shd w:val="clear" w:color="auto" w:fill="auto"/>
            <w:noWrap/>
            <w:vAlign w:val="bottom"/>
            <w:hideMark/>
          </w:tcPr>
          <w:p w:rsidR="004840BC" w:rsidRPr="004840BC" w:rsidRDefault="004840BC" w:rsidP="004840BC">
            <w:pPr>
              <w:spacing w:after="0" w:line="240" w:lineRule="auto"/>
              <w:jc w:val="right"/>
              <w:rPr>
                <w:rFonts w:ascii="Times New Roman" w:eastAsia="Times New Roman" w:hAnsi="Times New Roman" w:cs="Times New Roman"/>
                <w:color w:val="000000"/>
                <w:sz w:val="24"/>
                <w:szCs w:val="24"/>
                <w:lang w:eastAsia="cs-CZ"/>
              </w:rPr>
            </w:pPr>
            <w:r w:rsidRPr="004840BC">
              <w:rPr>
                <w:rFonts w:ascii="Times New Roman" w:eastAsia="Times New Roman" w:hAnsi="Times New Roman" w:cs="Times New Roman"/>
                <w:color w:val="000000"/>
                <w:sz w:val="24"/>
                <w:szCs w:val="24"/>
                <w:lang w:eastAsia="cs-CZ"/>
              </w:rPr>
              <w:t>11,11</w:t>
            </w:r>
            <w:r w:rsidR="002358F1">
              <w:rPr>
                <w:rFonts w:ascii="Times New Roman" w:eastAsia="Times New Roman" w:hAnsi="Times New Roman" w:cs="Times New Roman"/>
                <w:color w:val="000000"/>
                <w:sz w:val="24"/>
                <w:szCs w:val="24"/>
                <w:lang w:eastAsia="cs-CZ"/>
              </w:rPr>
              <w:t xml:space="preserve"> %</w:t>
            </w:r>
          </w:p>
        </w:tc>
      </w:tr>
      <w:tr w:rsidR="004840BC" w:rsidRPr="004840BC" w:rsidTr="004840BC">
        <w:trPr>
          <w:trHeight w:val="29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4840BC" w:rsidRPr="004840BC" w:rsidRDefault="004840BC" w:rsidP="004840BC">
            <w:pPr>
              <w:spacing w:after="0" w:line="240" w:lineRule="auto"/>
              <w:rPr>
                <w:rFonts w:ascii="Times New Roman" w:eastAsia="Times New Roman" w:hAnsi="Times New Roman" w:cs="Times New Roman"/>
                <w:color w:val="000000"/>
                <w:sz w:val="24"/>
                <w:szCs w:val="24"/>
                <w:lang w:eastAsia="cs-CZ"/>
              </w:rPr>
            </w:pPr>
            <w:r w:rsidRPr="004840BC">
              <w:rPr>
                <w:rFonts w:ascii="Times New Roman" w:eastAsia="Times New Roman" w:hAnsi="Times New Roman" w:cs="Times New Roman"/>
                <w:color w:val="000000"/>
                <w:sz w:val="24"/>
                <w:szCs w:val="24"/>
                <w:lang w:eastAsia="cs-CZ"/>
              </w:rPr>
              <w:t>VOŠ</w:t>
            </w:r>
          </w:p>
        </w:tc>
        <w:tc>
          <w:tcPr>
            <w:tcW w:w="1580" w:type="dxa"/>
            <w:tcBorders>
              <w:top w:val="nil"/>
              <w:left w:val="nil"/>
              <w:bottom w:val="single" w:sz="4" w:space="0" w:color="auto"/>
              <w:right w:val="single" w:sz="4" w:space="0" w:color="auto"/>
            </w:tcBorders>
            <w:shd w:val="clear" w:color="auto" w:fill="auto"/>
            <w:noWrap/>
            <w:vAlign w:val="bottom"/>
            <w:hideMark/>
          </w:tcPr>
          <w:p w:rsidR="004840BC" w:rsidRPr="004840BC" w:rsidRDefault="004840BC" w:rsidP="004840BC">
            <w:pPr>
              <w:spacing w:after="0" w:line="240" w:lineRule="auto"/>
              <w:jc w:val="right"/>
              <w:rPr>
                <w:rFonts w:ascii="Times New Roman" w:eastAsia="Times New Roman" w:hAnsi="Times New Roman" w:cs="Times New Roman"/>
                <w:color w:val="000000"/>
                <w:sz w:val="24"/>
                <w:szCs w:val="24"/>
                <w:lang w:eastAsia="cs-CZ"/>
              </w:rPr>
            </w:pPr>
            <w:r w:rsidRPr="004840BC">
              <w:rPr>
                <w:rFonts w:ascii="Times New Roman" w:eastAsia="Times New Roman" w:hAnsi="Times New Roman" w:cs="Times New Roman"/>
                <w:color w:val="000000"/>
                <w:sz w:val="24"/>
                <w:szCs w:val="24"/>
                <w:lang w:eastAsia="cs-CZ"/>
              </w:rPr>
              <w:t>174</w:t>
            </w:r>
          </w:p>
        </w:tc>
        <w:tc>
          <w:tcPr>
            <w:tcW w:w="1640" w:type="dxa"/>
            <w:tcBorders>
              <w:top w:val="nil"/>
              <w:left w:val="nil"/>
              <w:bottom w:val="single" w:sz="4" w:space="0" w:color="auto"/>
              <w:right w:val="single" w:sz="4" w:space="0" w:color="auto"/>
            </w:tcBorders>
            <w:shd w:val="clear" w:color="auto" w:fill="auto"/>
            <w:noWrap/>
            <w:vAlign w:val="bottom"/>
            <w:hideMark/>
          </w:tcPr>
          <w:p w:rsidR="004840BC" w:rsidRPr="004840BC" w:rsidRDefault="004840BC" w:rsidP="004840BC">
            <w:pPr>
              <w:spacing w:after="0" w:line="240" w:lineRule="auto"/>
              <w:jc w:val="right"/>
              <w:rPr>
                <w:rFonts w:ascii="Times New Roman" w:eastAsia="Times New Roman" w:hAnsi="Times New Roman" w:cs="Times New Roman"/>
                <w:color w:val="000000"/>
                <w:sz w:val="24"/>
                <w:szCs w:val="24"/>
                <w:lang w:eastAsia="cs-CZ"/>
              </w:rPr>
            </w:pPr>
            <w:r w:rsidRPr="004840BC">
              <w:rPr>
                <w:rFonts w:ascii="Times New Roman" w:eastAsia="Times New Roman" w:hAnsi="Times New Roman" w:cs="Times New Roman"/>
                <w:color w:val="000000"/>
                <w:sz w:val="24"/>
                <w:szCs w:val="24"/>
                <w:lang w:eastAsia="cs-CZ"/>
              </w:rPr>
              <w:t>12</w:t>
            </w:r>
          </w:p>
        </w:tc>
        <w:tc>
          <w:tcPr>
            <w:tcW w:w="2100" w:type="dxa"/>
            <w:tcBorders>
              <w:top w:val="nil"/>
              <w:left w:val="nil"/>
              <w:bottom w:val="single" w:sz="4" w:space="0" w:color="auto"/>
              <w:right w:val="single" w:sz="4" w:space="0" w:color="auto"/>
            </w:tcBorders>
            <w:shd w:val="clear" w:color="auto" w:fill="auto"/>
            <w:noWrap/>
            <w:vAlign w:val="bottom"/>
            <w:hideMark/>
          </w:tcPr>
          <w:p w:rsidR="004840BC" w:rsidRPr="004840BC" w:rsidRDefault="004840BC" w:rsidP="004840BC">
            <w:pPr>
              <w:spacing w:after="0" w:line="240" w:lineRule="auto"/>
              <w:jc w:val="right"/>
              <w:rPr>
                <w:rFonts w:ascii="Times New Roman" w:eastAsia="Times New Roman" w:hAnsi="Times New Roman" w:cs="Times New Roman"/>
                <w:color w:val="000000"/>
                <w:sz w:val="24"/>
                <w:szCs w:val="24"/>
                <w:lang w:eastAsia="cs-CZ"/>
              </w:rPr>
            </w:pPr>
            <w:r w:rsidRPr="004840BC">
              <w:rPr>
                <w:rFonts w:ascii="Times New Roman" w:eastAsia="Times New Roman" w:hAnsi="Times New Roman" w:cs="Times New Roman"/>
                <w:color w:val="000000"/>
                <w:sz w:val="24"/>
                <w:szCs w:val="24"/>
                <w:lang w:eastAsia="cs-CZ"/>
              </w:rPr>
              <w:t>6,90</w:t>
            </w:r>
            <w:r w:rsidR="002358F1">
              <w:rPr>
                <w:rFonts w:ascii="Times New Roman" w:eastAsia="Times New Roman" w:hAnsi="Times New Roman" w:cs="Times New Roman"/>
                <w:color w:val="000000"/>
                <w:sz w:val="24"/>
                <w:szCs w:val="24"/>
                <w:lang w:eastAsia="cs-CZ"/>
              </w:rPr>
              <w:t xml:space="preserve"> %</w:t>
            </w:r>
          </w:p>
        </w:tc>
      </w:tr>
      <w:tr w:rsidR="004840BC" w:rsidRPr="004840BC" w:rsidTr="004840BC">
        <w:trPr>
          <w:trHeight w:val="29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4840BC" w:rsidRPr="004840BC" w:rsidRDefault="004840BC" w:rsidP="004840BC">
            <w:pPr>
              <w:spacing w:after="0" w:line="240" w:lineRule="auto"/>
              <w:rPr>
                <w:rFonts w:ascii="Times New Roman" w:eastAsia="Times New Roman" w:hAnsi="Times New Roman" w:cs="Times New Roman"/>
                <w:color w:val="000000"/>
                <w:sz w:val="24"/>
                <w:szCs w:val="24"/>
                <w:lang w:eastAsia="cs-CZ"/>
              </w:rPr>
            </w:pPr>
            <w:r w:rsidRPr="004840BC">
              <w:rPr>
                <w:rFonts w:ascii="Times New Roman" w:eastAsia="Times New Roman" w:hAnsi="Times New Roman" w:cs="Times New Roman"/>
                <w:color w:val="000000"/>
                <w:sz w:val="24"/>
                <w:szCs w:val="24"/>
                <w:lang w:eastAsia="cs-CZ"/>
              </w:rPr>
              <w:t>Celkem</w:t>
            </w:r>
          </w:p>
        </w:tc>
        <w:tc>
          <w:tcPr>
            <w:tcW w:w="1580" w:type="dxa"/>
            <w:tcBorders>
              <w:top w:val="nil"/>
              <w:left w:val="nil"/>
              <w:bottom w:val="single" w:sz="4" w:space="0" w:color="auto"/>
              <w:right w:val="single" w:sz="4" w:space="0" w:color="auto"/>
            </w:tcBorders>
            <w:shd w:val="clear" w:color="auto" w:fill="auto"/>
            <w:noWrap/>
            <w:vAlign w:val="bottom"/>
            <w:hideMark/>
          </w:tcPr>
          <w:p w:rsidR="004840BC" w:rsidRPr="004840BC" w:rsidRDefault="004840BC" w:rsidP="004840BC">
            <w:pPr>
              <w:spacing w:after="0" w:line="240" w:lineRule="auto"/>
              <w:jc w:val="right"/>
              <w:rPr>
                <w:rFonts w:ascii="Times New Roman" w:eastAsia="Times New Roman" w:hAnsi="Times New Roman" w:cs="Times New Roman"/>
                <w:color w:val="000000"/>
                <w:sz w:val="24"/>
                <w:szCs w:val="24"/>
                <w:lang w:eastAsia="cs-CZ"/>
              </w:rPr>
            </w:pPr>
            <w:r w:rsidRPr="004840BC">
              <w:rPr>
                <w:rFonts w:ascii="Times New Roman" w:eastAsia="Times New Roman" w:hAnsi="Times New Roman" w:cs="Times New Roman"/>
                <w:color w:val="000000"/>
                <w:sz w:val="24"/>
                <w:szCs w:val="24"/>
                <w:lang w:eastAsia="cs-CZ"/>
              </w:rPr>
              <w:t>10703</w:t>
            </w:r>
          </w:p>
        </w:tc>
        <w:tc>
          <w:tcPr>
            <w:tcW w:w="1640" w:type="dxa"/>
            <w:tcBorders>
              <w:top w:val="nil"/>
              <w:left w:val="nil"/>
              <w:bottom w:val="single" w:sz="4" w:space="0" w:color="auto"/>
              <w:right w:val="single" w:sz="4" w:space="0" w:color="auto"/>
            </w:tcBorders>
            <w:shd w:val="clear" w:color="auto" w:fill="auto"/>
            <w:noWrap/>
            <w:vAlign w:val="bottom"/>
            <w:hideMark/>
          </w:tcPr>
          <w:p w:rsidR="004840BC" w:rsidRPr="004840BC" w:rsidRDefault="004840BC" w:rsidP="004840BC">
            <w:pPr>
              <w:spacing w:after="0" w:line="240" w:lineRule="auto"/>
              <w:jc w:val="right"/>
              <w:rPr>
                <w:rFonts w:ascii="Times New Roman" w:eastAsia="Times New Roman" w:hAnsi="Times New Roman" w:cs="Times New Roman"/>
                <w:color w:val="000000"/>
                <w:sz w:val="24"/>
                <w:szCs w:val="24"/>
                <w:lang w:eastAsia="cs-CZ"/>
              </w:rPr>
            </w:pPr>
            <w:r w:rsidRPr="004840BC">
              <w:rPr>
                <w:rFonts w:ascii="Times New Roman" w:eastAsia="Times New Roman" w:hAnsi="Times New Roman" w:cs="Times New Roman"/>
                <w:color w:val="000000"/>
                <w:sz w:val="24"/>
                <w:szCs w:val="24"/>
                <w:lang w:eastAsia="cs-CZ"/>
              </w:rPr>
              <w:t>135</w:t>
            </w:r>
          </w:p>
        </w:tc>
        <w:tc>
          <w:tcPr>
            <w:tcW w:w="2100" w:type="dxa"/>
            <w:tcBorders>
              <w:top w:val="nil"/>
              <w:left w:val="nil"/>
              <w:bottom w:val="single" w:sz="4" w:space="0" w:color="auto"/>
              <w:right w:val="single" w:sz="4" w:space="0" w:color="auto"/>
            </w:tcBorders>
            <w:shd w:val="clear" w:color="auto" w:fill="auto"/>
            <w:noWrap/>
            <w:vAlign w:val="bottom"/>
            <w:hideMark/>
          </w:tcPr>
          <w:p w:rsidR="004840BC" w:rsidRPr="004840BC" w:rsidRDefault="004840BC" w:rsidP="00AE2C00">
            <w:pPr>
              <w:keepNext/>
              <w:spacing w:after="0" w:line="240" w:lineRule="auto"/>
              <w:jc w:val="right"/>
              <w:rPr>
                <w:rFonts w:ascii="Times New Roman" w:eastAsia="Times New Roman" w:hAnsi="Times New Roman" w:cs="Times New Roman"/>
                <w:color w:val="000000"/>
                <w:sz w:val="24"/>
                <w:szCs w:val="24"/>
                <w:lang w:eastAsia="cs-CZ"/>
              </w:rPr>
            </w:pPr>
            <w:r w:rsidRPr="004840BC">
              <w:rPr>
                <w:rFonts w:ascii="Times New Roman" w:eastAsia="Times New Roman" w:hAnsi="Times New Roman" w:cs="Times New Roman"/>
                <w:color w:val="000000"/>
                <w:sz w:val="24"/>
                <w:szCs w:val="24"/>
                <w:lang w:eastAsia="cs-CZ"/>
              </w:rPr>
              <w:t>1,26</w:t>
            </w:r>
            <w:r w:rsidR="002358F1">
              <w:rPr>
                <w:rFonts w:ascii="Times New Roman" w:eastAsia="Times New Roman" w:hAnsi="Times New Roman" w:cs="Times New Roman"/>
                <w:color w:val="000000"/>
                <w:sz w:val="24"/>
                <w:szCs w:val="24"/>
                <w:lang w:eastAsia="cs-CZ"/>
              </w:rPr>
              <w:t xml:space="preserve"> %</w:t>
            </w:r>
          </w:p>
        </w:tc>
      </w:tr>
    </w:tbl>
    <w:p w:rsidR="00AE2C00" w:rsidRPr="00C40037" w:rsidRDefault="00AE2C00" w:rsidP="00D95FB6">
      <w:pPr>
        <w:pStyle w:val="Titulek"/>
      </w:pPr>
      <w:bookmarkStart w:id="106" w:name="_Toc444423645"/>
      <w:r w:rsidRPr="00C40037">
        <w:t xml:space="preserve">Tabulka č. </w:t>
      </w:r>
      <w:r w:rsidR="00F1635F" w:rsidRPr="00C40037">
        <w:fldChar w:fldCharType="begin"/>
      </w:r>
      <w:r w:rsidRPr="00C40037">
        <w:instrText xml:space="preserve"> SEQ Tabulka \* ARABIC </w:instrText>
      </w:r>
      <w:r w:rsidR="00F1635F" w:rsidRPr="00C40037">
        <w:fldChar w:fldCharType="separate"/>
      </w:r>
      <w:r w:rsidR="00DA2B2D">
        <w:rPr>
          <w:noProof/>
        </w:rPr>
        <w:t>1</w:t>
      </w:r>
      <w:r w:rsidR="00F1635F" w:rsidRPr="00C40037">
        <w:fldChar w:fldCharType="end"/>
      </w:r>
      <w:r w:rsidRPr="00C40037">
        <w:t xml:space="preserve"> - </w:t>
      </w:r>
      <w:r w:rsidRPr="00D95FB6">
        <w:t>Počty</w:t>
      </w:r>
      <w:r w:rsidRPr="00C40037">
        <w:t xml:space="preserve"> </w:t>
      </w:r>
      <w:r w:rsidR="00C40037">
        <w:t xml:space="preserve">státních a </w:t>
      </w:r>
      <w:r w:rsidR="00C40037" w:rsidRPr="00D95FB6">
        <w:t>církevních</w:t>
      </w:r>
      <w:r w:rsidR="00C40037">
        <w:t xml:space="preserve"> </w:t>
      </w:r>
      <w:r w:rsidRPr="00C40037">
        <w:t>škol</w:t>
      </w:r>
      <w:bookmarkEnd w:id="106"/>
    </w:p>
    <w:p w:rsidR="00D24402" w:rsidRDefault="00FE209D" w:rsidP="004B5CE8">
      <w:pPr>
        <w:rPr>
          <w:rFonts w:ascii="Times New Roman" w:hAnsi="Times New Roman" w:cs="Times New Roman"/>
          <w:sz w:val="24"/>
          <w:szCs w:val="24"/>
        </w:rPr>
      </w:pPr>
      <w:r>
        <w:rPr>
          <w:rFonts w:ascii="Times New Roman" w:hAnsi="Times New Roman" w:cs="Times New Roman"/>
          <w:sz w:val="24"/>
          <w:szCs w:val="24"/>
        </w:rPr>
        <w:t>Zdroj: MŠMT je pro rovný přístup ve školství, 2014</w:t>
      </w:r>
    </w:p>
    <w:p w:rsidR="00B5613B" w:rsidRDefault="004C6B9A" w:rsidP="002358F1">
      <w:pPr>
        <w:pStyle w:val="normlnMM"/>
      </w:pPr>
      <w:r>
        <w:t>Podle tabulky č. 1 máme celkově</w:t>
      </w:r>
      <w:r w:rsidR="00FF16B7">
        <w:t xml:space="preserve"> v České republice </w:t>
      </w:r>
      <w:r w:rsidR="00B5613B">
        <w:t>135 církevních škol, což</w:t>
      </w:r>
      <w:r w:rsidR="00E00B48">
        <w:t xml:space="preserve"> je asi</w:t>
      </w:r>
      <w:r w:rsidR="000A6778">
        <w:t xml:space="preserve"> jen jedno procento</w:t>
      </w:r>
      <w:r w:rsidR="00E00B48">
        <w:t xml:space="preserve"> ze všech</w:t>
      </w:r>
      <w:r w:rsidR="00FF16B7">
        <w:t xml:space="preserve">. </w:t>
      </w:r>
      <w:r w:rsidR="00B5613B">
        <w:t xml:space="preserve">Jednotlivé kategorie mají však velmi různorodé procentuelní zastoupení. Průměru se </w:t>
      </w:r>
      <w:r w:rsidR="00FF16B7">
        <w:t xml:space="preserve">nejvíce vzdalují </w:t>
      </w:r>
      <w:r w:rsidR="00C160B1">
        <w:t xml:space="preserve">církevní </w:t>
      </w:r>
      <w:r w:rsidR="00FF16B7">
        <w:t xml:space="preserve">konzervatoře se svými 11 procenty </w:t>
      </w:r>
      <w:r w:rsidR="00D942E0">
        <w:br/>
      </w:r>
      <w:r w:rsidR="00FF16B7">
        <w:t xml:space="preserve">a </w:t>
      </w:r>
      <w:r w:rsidR="00C160B1">
        <w:t xml:space="preserve">církevní </w:t>
      </w:r>
      <w:r w:rsidR="00FF16B7">
        <w:t xml:space="preserve">vyšší odborné školy s téměř 7 </w:t>
      </w:r>
      <w:r w:rsidR="002528C3">
        <w:t xml:space="preserve">procenty. </w:t>
      </w:r>
    </w:p>
    <w:p w:rsidR="00FF16B7" w:rsidRDefault="002528C3" w:rsidP="002358F1">
      <w:pPr>
        <w:pStyle w:val="normlnMM"/>
      </w:pPr>
      <w:r>
        <w:lastRenderedPageBreak/>
        <w:t>Tento nepoměr je s nejvyšší pravděpodobností</w:t>
      </w:r>
      <w:r w:rsidR="00FF16B7">
        <w:t xml:space="preserve"> způsoben tím, že církevní školy se často orientují na jiné typy škol, než </w:t>
      </w:r>
      <w:r>
        <w:t>školy</w:t>
      </w:r>
      <w:r w:rsidR="00C160B1">
        <w:t>, které zřizuje</w:t>
      </w:r>
      <w:r>
        <w:t xml:space="preserve"> </w:t>
      </w:r>
      <w:r w:rsidR="00C160B1">
        <w:t>stát</w:t>
      </w:r>
      <w:r w:rsidR="00B06A4C">
        <w:t>. M</w:t>
      </w:r>
      <w:r w:rsidR="00FF16B7">
        <w:t xml:space="preserve">ůže </w:t>
      </w:r>
      <w:r>
        <w:t xml:space="preserve">se </w:t>
      </w:r>
      <w:r w:rsidR="00FF16B7">
        <w:t>jednat o</w:t>
      </w:r>
      <w:r w:rsidR="00B06A4C">
        <w:t xml:space="preserve"> školy, které vzdělávají například budoucí</w:t>
      </w:r>
      <w:r w:rsidR="00FF16B7">
        <w:t xml:space="preserve"> varhaníky, restaurátory hudebních nástrojů, </w:t>
      </w:r>
      <w:r w:rsidR="00C160B1">
        <w:t xml:space="preserve">sociální pracovníky, </w:t>
      </w:r>
      <w:r w:rsidR="00FF16B7">
        <w:t xml:space="preserve">pečovatele apod. </w:t>
      </w:r>
    </w:p>
    <w:p w:rsidR="00E82490" w:rsidRDefault="00E82490" w:rsidP="00E82490">
      <w:pPr>
        <w:pStyle w:val="Nadpis3"/>
      </w:pPr>
      <w:bookmarkStart w:id="107" w:name="_Toc447380551"/>
      <w:bookmarkStart w:id="108" w:name="_Toc448208930"/>
      <w:r>
        <w:t>Vývoj MŠ, ZŠ a SŠ v letech 1990 - 2009</w:t>
      </w:r>
      <w:bookmarkEnd w:id="107"/>
      <w:bookmarkEnd w:id="108"/>
    </w:p>
    <w:p w:rsidR="003168CB" w:rsidRPr="003168CB" w:rsidRDefault="003168CB" w:rsidP="003168CB">
      <w:pPr>
        <w:pStyle w:val="normlnMM"/>
      </w:pPr>
      <w:r>
        <w:t>Graf č. 1 ukazuje, jakým tempem rostly počty církevních škol v uplynulých letech.</w:t>
      </w:r>
    </w:p>
    <w:p w:rsidR="00E82490" w:rsidRPr="00D510E2" w:rsidRDefault="00AC777A" w:rsidP="00E82490">
      <w:pPr>
        <w:rPr>
          <w:rFonts w:ascii="Times New Roman" w:hAnsi="Times New Roman" w:cs="Times New Roman"/>
          <w:sz w:val="24"/>
          <w:szCs w:val="24"/>
        </w:rPr>
      </w:pPr>
      <w:r>
        <w:rPr>
          <w:rFonts w:ascii="Times New Roman" w:hAnsi="Times New Roman" w:cs="Times New Roman"/>
          <w:noProof/>
          <w:sz w:val="24"/>
          <w:szCs w:val="24"/>
          <w:lang w:eastAsia="cs-CZ"/>
        </w:rPr>
        <w:drawing>
          <wp:anchor distT="0" distB="0" distL="114300" distR="114300" simplePos="0" relativeHeight="251667456" behindDoc="1" locked="0" layoutInCell="1" allowOverlap="1">
            <wp:simplePos x="0" y="0"/>
            <wp:positionH relativeFrom="column">
              <wp:posOffset>147955</wp:posOffset>
            </wp:positionH>
            <wp:positionV relativeFrom="paragraph">
              <wp:posOffset>70485</wp:posOffset>
            </wp:positionV>
            <wp:extent cx="5282565" cy="3190240"/>
            <wp:effectExtent l="19050" t="0" r="13335" b="0"/>
            <wp:wrapTight wrapText="bothSides">
              <wp:wrapPolygon edited="0">
                <wp:start x="-78" y="0"/>
                <wp:lineTo x="-78" y="21540"/>
                <wp:lineTo x="21655" y="21540"/>
                <wp:lineTo x="21655" y="0"/>
                <wp:lineTo x="-78" y="0"/>
              </wp:wrapPolygon>
            </wp:wrapTight>
            <wp:docPr id="3" name="Graf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E82490" w:rsidRDefault="00F1635F" w:rsidP="00E82490">
      <w:r>
        <w:rPr>
          <w:noProof/>
        </w:rPr>
        <w:pict>
          <v:shapetype id="_x0000_t202" coordsize="21600,21600" o:spt="202" path="m,l,21600r21600,l21600,xe">
            <v:stroke joinstyle="miter"/>
            <v:path gradientshapeok="t" o:connecttype="rect"/>
          </v:shapetype>
          <v:shape id="_x0000_s1035" type="#_x0000_t202" style="position:absolute;margin-left:45.75pt;margin-top:202pt;width:330pt;height:.05pt;z-index:251676672" wrapcoords="-49 0 -49 20965 21600 20965 21600 0 -49 0" stroked="f">
            <v:textbox style="mso-next-textbox:#_x0000_s1035;mso-fit-shape-to-text:t" inset="0,0,0,0">
              <w:txbxContent>
                <w:p w:rsidR="00532A5A" w:rsidRPr="00D311BD" w:rsidRDefault="00532A5A" w:rsidP="00D311BD">
                  <w:pPr>
                    <w:pStyle w:val="Titulek"/>
                    <w:rPr>
                      <w:noProof/>
                      <w:color w:val="000000" w:themeColor="text1"/>
                    </w:rPr>
                  </w:pPr>
                </w:p>
              </w:txbxContent>
            </v:textbox>
            <w10:wrap type="tight"/>
          </v:shape>
        </w:pict>
      </w:r>
    </w:p>
    <w:p w:rsidR="00E82490" w:rsidRDefault="00E82490" w:rsidP="00E82490"/>
    <w:p w:rsidR="00E82490" w:rsidRDefault="00E82490" w:rsidP="00E82490"/>
    <w:p w:rsidR="00E82490" w:rsidRDefault="00E82490" w:rsidP="00E82490"/>
    <w:p w:rsidR="00E82490" w:rsidRDefault="00E82490" w:rsidP="00E82490"/>
    <w:p w:rsidR="00E82490" w:rsidRDefault="00E82490" w:rsidP="00E82490"/>
    <w:p w:rsidR="00E82490" w:rsidRDefault="00E82490" w:rsidP="00E82490"/>
    <w:p w:rsidR="003168CB" w:rsidRDefault="00F1635F" w:rsidP="002358F1">
      <w:pPr>
        <w:pStyle w:val="normlnMM"/>
      </w:pPr>
      <w:r>
        <w:rPr>
          <w:noProof/>
        </w:rPr>
        <w:pict>
          <v:shape id="_x0000_s1039" type="#_x0000_t202" style="position:absolute;left:0;text-align:left;margin-left:-290.75pt;margin-top:36pt;width:363.25pt;height:12.45pt;z-index:251680768" wrapcoords="-49 0 -49 20965 21600 20965 21600 0 -49 0" stroked="f">
            <v:textbox style="mso-next-textbox:#_x0000_s1039" inset="0,0,0,0">
              <w:txbxContent>
                <w:p w:rsidR="00532A5A" w:rsidRPr="005C5B9D" w:rsidRDefault="00532A5A" w:rsidP="00D95FB6">
                  <w:pPr>
                    <w:pStyle w:val="Titulek"/>
                    <w:rPr>
                      <w:noProof/>
                    </w:rPr>
                  </w:pPr>
                  <w:bookmarkStart w:id="109" w:name="_Toc444423666"/>
                  <w:r>
                    <w:t xml:space="preserve">Obrázek č </w:t>
                  </w:r>
                  <w:fldSimple w:instr=" SEQ Obrázek \* ARABIC ">
                    <w:r>
                      <w:rPr>
                        <w:noProof/>
                      </w:rPr>
                      <w:t>1</w:t>
                    </w:r>
                  </w:fldSimple>
                  <w:r>
                    <w:t xml:space="preserve"> - Vývoj církevních škol v letech 1990-2009</w:t>
                  </w:r>
                  <w:bookmarkEnd w:id="109"/>
                </w:p>
              </w:txbxContent>
            </v:textbox>
            <w10:wrap type="tight"/>
          </v:shape>
        </w:pict>
      </w:r>
    </w:p>
    <w:p w:rsidR="003168CB" w:rsidRDefault="007A2458" w:rsidP="002358F1">
      <w:pPr>
        <w:pStyle w:val="normlnMM"/>
      </w:pPr>
      <w:r>
        <w:t>Zdroj: Strategické a koncepční dokumenty MŠMT</w:t>
      </w:r>
      <w:r w:rsidR="003168CB">
        <w:t>, 2009</w:t>
      </w:r>
    </w:p>
    <w:p w:rsidR="00E82490" w:rsidRDefault="00E82490" w:rsidP="002358F1">
      <w:pPr>
        <w:pStyle w:val="normlnMM"/>
      </w:pPr>
      <w:r>
        <w:t>Nejprudší nárůst zaznamenaly střední církevní školy. To proto, že na jejich obnovení měla jednotlivá biskupství největší zájem. Snažila se o co nejrychlejší obnovu ústavů, zrušených komunisty</w:t>
      </w:r>
      <w:r>
        <w:rPr>
          <w:rStyle w:val="Znakapoznpodarou"/>
        </w:rPr>
        <w:footnoteReference w:id="42"/>
      </w:r>
      <w:r>
        <w:t xml:space="preserve">. V závěsu za nimi šly školy základní, které měly o něco těžší pozici, protože byly zřizovány zezdola - skupinami křesťanských aktivistů v obcích. Diecéze jim poskytly alespoň garanci zřizovatele a morální, někdy také hmotnou podporu.  Z grafu </w:t>
      </w:r>
      <w:r w:rsidR="00D942E0">
        <w:br/>
      </w:r>
      <w:r>
        <w:t>je patrné, že se počty církevních škol pomalu početně srovnávají s počty mateřských školek, což je současný trend. Základní školy tak totiž chtějí podchytit nejmladší populaci předškolního věku.</w:t>
      </w:r>
    </w:p>
    <w:p w:rsidR="00266427" w:rsidRDefault="003759D2" w:rsidP="00266427">
      <w:pPr>
        <w:pStyle w:val="Nadpis3"/>
      </w:pPr>
      <w:bookmarkStart w:id="110" w:name="_Toc447380552"/>
      <w:bookmarkStart w:id="111" w:name="_Toc448208931"/>
      <w:r>
        <w:t xml:space="preserve">Vývoj </w:t>
      </w:r>
      <w:r w:rsidR="004C1C2D">
        <w:t>základních církevních škol v jednotlivých letech</w:t>
      </w:r>
      <w:bookmarkEnd w:id="110"/>
      <w:bookmarkEnd w:id="111"/>
    </w:p>
    <w:p w:rsidR="00684AF3" w:rsidRDefault="004C1C2D" w:rsidP="009C1B4B">
      <w:pPr>
        <w:pStyle w:val="normlnMM"/>
      </w:pPr>
      <w:r>
        <w:t xml:space="preserve">Vzhledem k praktické části této </w:t>
      </w:r>
      <w:r w:rsidR="005D30D1">
        <w:t xml:space="preserve">diplomové </w:t>
      </w:r>
      <w:r>
        <w:t>práce</w:t>
      </w:r>
      <w:r w:rsidR="00062B3A">
        <w:t xml:space="preserve">, </w:t>
      </w:r>
      <w:r w:rsidR="003F51B0">
        <w:t xml:space="preserve">jejíž předmětem zkoumání </w:t>
      </w:r>
      <w:r w:rsidR="00D942E0">
        <w:br/>
      </w:r>
      <w:r w:rsidR="003F51B0">
        <w:t xml:space="preserve">je vzorová církevní </w:t>
      </w:r>
      <w:r w:rsidR="005D30D1">
        <w:t xml:space="preserve">základní </w:t>
      </w:r>
      <w:r w:rsidR="003F51B0">
        <w:t xml:space="preserve">škola, </w:t>
      </w:r>
      <w:r>
        <w:t>je  třeba začít se zabývat také významnou podmnožinou církevního školství, což jsou církevní základní školy.</w:t>
      </w:r>
    </w:p>
    <w:p w:rsidR="00D9681E" w:rsidRPr="009C1B4B" w:rsidRDefault="00D9681E" w:rsidP="009C1B4B">
      <w:pPr>
        <w:pStyle w:val="normlnMM"/>
      </w:pPr>
    </w:p>
    <w:tbl>
      <w:tblPr>
        <w:tblW w:w="8089" w:type="dxa"/>
        <w:tblInd w:w="61" w:type="dxa"/>
        <w:tblCellMar>
          <w:left w:w="70" w:type="dxa"/>
          <w:right w:w="70" w:type="dxa"/>
        </w:tblCellMar>
        <w:tblLook w:val="04A0"/>
      </w:tblPr>
      <w:tblGrid>
        <w:gridCol w:w="1427"/>
        <w:gridCol w:w="1701"/>
        <w:gridCol w:w="1276"/>
        <w:gridCol w:w="1417"/>
        <w:gridCol w:w="2268"/>
      </w:tblGrid>
      <w:tr w:rsidR="00CC1769" w:rsidRPr="00CC1769" w:rsidTr="009E3EE6">
        <w:trPr>
          <w:trHeight w:val="336"/>
        </w:trPr>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lastRenderedPageBreak/>
              <w:t>Školní rok</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Počet církevních</w:t>
            </w:r>
            <w:r w:rsidR="00A76BE8" w:rsidRPr="00917FA6">
              <w:rPr>
                <w:rFonts w:ascii="Times New Roman" w:eastAsia="Times New Roman" w:hAnsi="Times New Roman" w:cs="Times New Roman"/>
                <w:color w:val="000000"/>
                <w:lang w:eastAsia="cs-CZ"/>
              </w:rPr>
              <w:t xml:space="preserve"> základních</w:t>
            </w:r>
            <w:r w:rsidRPr="00917FA6">
              <w:rPr>
                <w:rFonts w:ascii="Times New Roman" w:eastAsia="Times New Roman" w:hAnsi="Times New Roman" w:cs="Times New Roman"/>
                <w:color w:val="000000"/>
                <w:lang w:eastAsia="cs-CZ"/>
              </w:rPr>
              <w:t xml:space="preserve"> škol</w:t>
            </w:r>
            <w:r w:rsidRPr="00917FA6">
              <w:rPr>
                <w:rFonts w:ascii="Times New Roman" w:eastAsia="Times New Roman" w:hAnsi="Times New Roman" w:cs="Times New Roman"/>
                <w:color w:val="000000"/>
                <w:vertAlign w:val="superscript"/>
                <w:lang w:eastAsia="cs-CZ"/>
              </w:rPr>
              <w:t xml:space="preserve"> 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Počet tříd</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Počet žáků</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Počet učitelů (přepočtené počty)</w:t>
            </w:r>
            <w:r w:rsidRPr="00917FA6">
              <w:rPr>
                <w:rFonts w:ascii="Times New Roman" w:eastAsia="Times New Roman" w:hAnsi="Times New Roman" w:cs="Times New Roman"/>
                <w:color w:val="000000"/>
                <w:vertAlign w:val="superscript"/>
                <w:lang w:eastAsia="cs-CZ"/>
              </w:rPr>
              <w:t xml:space="preserve"> 3)</w:t>
            </w:r>
          </w:p>
        </w:tc>
      </w:tr>
      <w:tr w:rsidR="00CC1769" w:rsidRPr="00CC1769" w:rsidTr="009E3EE6">
        <w:trPr>
          <w:trHeight w:val="336"/>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2004/2005</w:t>
            </w:r>
            <w:r w:rsidRPr="00917FA6">
              <w:rPr>
                <w:rFonts w:ascii="Times New Roman" w:eastAsia="Times New Roman" w:hAnsi="Times New Roman" w:cs="Times New Roman"/>
                <w:color w:val="000000"/>
                <w:vertAlign w:val="superscript"/>
                <w:lang w:eastAsia="cs-CZ"/>
              </w:rPr>
              <w:t>1)</w:t>
            </w:r>
          </w:p>
        </w:tc>
        <w:tc>
          <w:tcPr>
            <w:tcW w:w="1701" w:type="dxa"/>
            <w:tcBorders>
              <w:top w:val="nil"/>
              <w:left w:val="nil"/>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jc w:val="right"/>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43</w:t>
            </w:r>
          </w:p>
        </w:tc>
        <w:tc>
          <w:tcPr>
            <w:tcW w:w="1276" w:type="dxa"/>
            <w:tcBorders>
              <w:top w:val="nil"/>
              <w:left w:val="nil"/>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jc w:val="right"/>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278</w:t>
            </w:r>
          </w:p>
        </w:tc>
        <w:tc>
          <w:tcPr>
            <w:tcW w:w="1417" w:type="dxa"/>
            <w:tcBorders>
              <w:top w:val="nil"/>
              <w:left w:val="nil"/>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jc w:val="right"/>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4745</w:t>
            </w:r>
          </w:p>
        </w:tc>
        <w:tc>
          <w:tcPr>
            <w:tcW w:w="2268" w:type="dxa"/>
            <w:tcBorders>
              <w:top w:val="nil"/>
              <w:left w:val="nil"/>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 </w:t>
            </w:r>
            <w:r w:rsidR="00EB527F" w:rsidRPr="00917FA6">
              <w:rPr>
                <w:rFonts w:ascii="Times New Roman" w:eastAsia="Times New Roman" w:hAnsi="Times New Roman" w:cs="Times New Roman"/>
                <w:color w:val="000000"/>
                <w:lang w:eastAsia="cs-CZ"/>
              </w:rPr>
              <w:t>-</w:t>
            </w:r>
          </w:p>
        </w:tc>
      </w:tr>
      <w:tr w:rsidR="00CC1769" w:rsidRPr="00CC1769" w:rsidTr="009E3EE6">
        <w:trPr>
          <w:trHeight w:val="295"/>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2005/2006</w:t>
            </w:r>
          </w:p>
        </w:tc>
        <w:tc>
          <w:tcPr>
            <w:tcW w:w="1701" w:type="dxa"/>
            <w:tcBorders>
              <w:top w:val="nil"/>
              <w:left w:val="nil"/>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jc w:val="right"/>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36</w:t>
            </w:r>
          </w:p>
        </w:tc>
        <w:tc>
          <w:tcPr>
            <w:tcW w:w="1276" w:type="dxa"/>
            <w:tcBorders>
              <w:top w:val="nil"/>
              <w:left w:val="nil"/>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jc w:val="right"/>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281</w:t>
            </w:r>
          </w:p>
        </w:tc>
        <w:tc>
          <w:tcPr>
            <w:tcW w:w="1417" w:type="dxa"/>
            <w:tcBorders>
              <w:top w:val="nil"/>
              <w:left w:val="nil"/>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jc w:val="right"/>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4671</w:t>
            </w:r>
          </w:p>
        </w:tc>
        <w:tc>
          <w:tcPr>
            <w:tcW w:w="2268" w:type="dxa"/>
            <w:tcBorders>
              <w:top w:val="nil"/>
              <w:left w:val="nil"/>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jc w:val="right"/>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398,2</w:t>
            </w:r>
          </w:p>
        </w:tc>
      </w:tr>
      <w:tr w:rsidR="00CC1769" w:rsidRPr="00CC1769" w:rsidTr="009E3EE6">
        <w:trPr>
          <w:trHeight w:val="295"/>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2006/2007</w:t>
            </w:r>
          </w:p>
        </w:tc>
        <w:tc>
          <w:tcPr>
            <w:tcW w:w="1701" w:type="dxa"/>
            <w:tcBorders>
              <w:top w:val="nil"/>
              <w:left w:val="nil"/>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jc w:val="right"/>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36</w:t>
            </w:r>
          </w:p>
        </w:tc>
        <w:tc>
          <w:tcPr>
            <w:tcW w:w="1276" w:type="dxa"/>
            <w:tcBorders>
              <w:top w:val="nil"/>
              <w:left w:val="nil"/>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jc w:val="right"/>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295</w:t>
            </w:r>
          </w:p>
        </w:tc>
        <w:tc>
          <w:tcPr>
            <w:tcW w:w="1417" w:type="dxa"/>
            <w:tcBorders>
              <w:top w:val="nil"/>
              <w:left w:val="nil"/>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jc w:val="right"/>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4720</w:t>
            </w:r>
          </w:p>
        </w:tc>
        <w:tc>
          <w:tcPr>
            <w:tcW w:w="2268" w:type="dxa"/>
            <w:tcBorders>
              <w:top w:val="nil"/>
              <w:left w:val="nil"/>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jc w:val="right"/>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425,9</w:t>
            </w:r>
          </w:p>
        </w:tc>
      </w:tr>
      <w:tr w:rsidR="00CC1769" w:rsidRPr="00CC1769" w:rsidTr="009E3EE6">
        <w:trPr>
          <w:trHeight w:val="295"/>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2007/2008</w:t>
            </w:r>
          </w:p>
        </w:tc>
        <w:tc>
          <w:tcPr>
            <w:tcW w:w="1701" w:type="dxa"/>
            <w:tcBorders>
              <w:top w:val="nil"/>
              <w:left w:val="nil"/>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jc w:val="right"/>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36</w:t>
            </w:r>
          </w:p>
        </w:tc>
        <w:tc>
          <w:tcPr>
            <w:tcW w:w="1276" w:type="dxa"/>
            <w:tcBorders>
              <w:top w:val="nil"/>
              <w:left w:val="nil"/>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jc w:val="right"/>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307</w:t>
            </w:r>
          </w:p>
        </w:tc>
        <w:tc>
          <w:tcPr>
            <w:tcW w:w="1417" w:type="dxa"/>
            <w:tcBorders>
              <w:top w:val="nil"/>
              <w:left w:val="nil"/>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jc w:val="right"/>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4752</w:t>
            </w:r>
          </w:p>
        </w:tc>
        <w:tc>
          <w:tcPr>
            <w:tcW w:w="2268" w:type="dxa"/>
            <w:tcBorders>
              <w:top w:val="nil"/>
              <w:left w:val="nil"/>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jc w:val="right"/>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436,8</w:t>
            </w:r>
          </w:p>
        </w:tc>
      </w:tr>
      <w:tr w:rsidR="00CC1769" w:rsidRPr="00CC1769" w:rsidTr="009E3EE6">
        <w:trPr>
          <w:trHeight w:val="295"/>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2008/2009</w:t>
            </w:r>
          </w:p>
        </w:tc>
        <w:tc>
          <w:tcPr>
            <w:tcW w:w="1701" w:type="dxa"/>
            <w:tcBorders>
              <w:top w:val="nil"/>
              <w:left w:val="nil"/>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jc w:val="right"/>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40</w:t>
            </w:r>
          </w:p>
        </w:tc>
        <w:tc>
          <w:tcPr>
            <w:tcW w:w="1276" w:type="dxa"/>
            <w:tcBorders>
              <w:top w:val="nil"/>
              <w:left w:val="nil"/>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jc w:val="right"/>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334</w:t>
            </w:r>
          </w:p>
        </w:tc>
        <w:tc>
          <w:tcPr>
            <w:tcW w:w="1417" w:type="dxa"/>
            <w:tcBorders>
              <w:top w:val="nil"/>
              <w:left w:val="nil"/>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jc w:val="right"/>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5200</w:t>
            </w:r>
          </w:p>
        </w:tc>
        <w:tc>
          <w:tcPr>
            <w:tcW w:w="2268" w:type="dxa"/>
            <w:tcBorders>
              <w:top w:val="nil"/>
              <w:left w:val="nil"/>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jc w:val="right"/>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476</w:t>
            </w:r>
          </w:p>
        </w:tc>
      </w:tr>
      <w:tr w:rsidR="00CC1769" w:rsidRPr="00CC1769" w:rsidTr="009E3EE6">
        <w:trPr>
          <w:trHeight w:val="295"/>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2009/2010</w:t>
            </w:r>
          </w:p>
        </w:tc>
        <w:tc>
          <w:tcPr>
            <w:tcW w:w="1701" w:type="dxa"/>
            <w:tcBorders>
              <w:top w:val="nil"/>
              <w:left w:val="nil"/>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jc w:val="right"/>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40</w:t>
            </w:r>
          </w:p>
        </w:tc>
        <w:tc>
          <w:tcPr>
            <w:tcW w:w="1276" w:type="dxa"/>
            <w:tcBorders>
              <w:top w:val="nil"/>
              <w:left w:val="nil"/>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jc w:val="right"/>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337</w:t>
            </w:r>
          </w:p>
        </w:tc>
        <w:tc>
          <w:tcPr>
            <w:tcW w:w="1417" w:type="dxa"/>
            <w:tcBorders>
              <w:top w:val="nil"/>
              <w:left w:val="nil"/>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jc w:val="right"/>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5207</w:t>
            </w:r>
          </w:p>
        </w:tc>
        <w:tc>
          <w:tcPr>
            <w:tcW w:w="2268" w:type="dxa"/>
            <w:tcBorders>
              <w:top w:val="nil"/>
              <w:left w:val="nil"/>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jc w:val="right"/>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455,4</w:t>
            </w:r>
          </w:p>
        </w:tc>
      </w:tr>
      <w:tr w:rsidR="00CC1769" w:rsidRPr="00CC1769" w:rsidTr="009E3EE6">
        <w:trPr>
          <w:trHeight w:val="295"/>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2010/2011</w:t>
            </w:r>
          </w:p>
        </w:tc>
        <w:tc>
          <w:tcPr>
            <w:tcW w:w="1701" w:type="dxa"/>
            <w:tcBorders>
              <w:top w:val="nil"/>
              <w:left w:val="nil"/>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jc w:val="right"/>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40</w:t>
            </w:r>
          </w:p>
        </w:tc>
        <w:tc>
          <w:tcPr>
            <w:tcW w:w="1276" w:type="dxa"/>
            <w:tcBorders>
              <w:top w:val="nil"/>
              <w:left w:val="nil"/>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jc w:val="right"/>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343</w:t>
            </w:r>
          </w:p>
        </w:tc>
        <w:tc>
          <w:tcPr>
            <w:tcW w:w="1417" w:type="dxa"/>
            <w:tcBorders>
              <w:top w:val="nil"/>
              <w:left w:val="nil"/>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jc w:val="right"/>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5261</w:t>
            </w:r>
          </w:p>
        </w:tc>
        <w:tc>
          <w:tcPr>
            <w:tcW w:w="2268" w:type="dxa"/>
            <w:tcBorders>
              <w:top w:val="nil"/>
              <w:left w:val="nil"/>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jc w:val="right"/>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455</w:t>
            </w:r>
          </w:p>
        </w:tc>
      </w:tr>
      <w:tr w:rsidR="00CC1769" w:rsidRPr="00CC1769" w:rsidTr="009E3EE6">
        <w:trPr>
          <w:trHeight w:val="295"/>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2011/2012</w:t>
            </w:r>
          </w:p>
        </w:tc>
        <w:tc>
          <w:tcPr>
            <w:tcW w:w="1701" w:type="dxa"/>
            <w:tcBorders>
              <w:top w:val="nil"/>
              <w:left w:val="nil"/>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jc w:val="right"/>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42</w:t>
            </w:r>
          </w:p>
        </w:tc>
        <w:tc>
          <w:tcPr>
            <w:tcW w:w="1276" w:type="dxa"/>
            <w:tcBorders>
              <w:top w:val="nil"/>
              <w:left w:val="nil"/>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jc w:val="right"/>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369</w:t>
            </w:r>
          </w:p>
        </w:tc>
        <w:tc>
          <w:tcPr>
            <w:tcW w:w="1417" w:type="dxa"/>
            <w:tcBorders>
              <w:top w:val="nil"/>
              <w:left w:val="nil"/>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jc w:val="right"/>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5475</w:t>
            </w:r>
          </w:p>
        </w:tc>
        <w:tc>
          <w:tcPr>
            <w:tcW w:w="2268" w:type="dxa"/>
            <w:tcBorders>
              <w:top w:val="nil"/>
              <w:left w:val="nil"/>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jc w:val="right"/>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484,2</w:t>
            </w:r>
          </w:p>
        </w:tc>
      </w:tr>
      <w:tr w:rsidR="00CC1769" w:rsidRPr="00CC1769" w:rsidTr="009E3EE6">
        <w:trPr>
          <w:trHeight w:val="295"/>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2012/2013</w:t>
            </w:r>
          </w:p>
        </w:tc>
        <w:tc>
          <w:tcPr>
            <w:tcW w:w="1701" w:type="dxa"/>
            <w:tcBorders>
              <w:top w:val="nil"/>
              <w:left w:val="nil"/>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jc w:val="right"/>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42</w:t>
            </w:r>
          </w:p>
        </w:tc>
        <w:tc>
          <w:tcPr>
            <w:tcW w:w="1276" w:type="dxa"/>
            <w:tcBorders>
              <w:top w:val="nil"/>
              <w:left w:val="nil"/>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jc w:val="right"/>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380</w:t>
            </w:r>
          </w:p>
        </w:tc>
        <w:tc>
          <w:tcPr>
            <w:tcW w:w="1417" w:type="dxa"/>
            <w:tcBorders>
              <w:top w:val="nil"/>
              <w:left w:val="nil"/>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jc w:val="right"/>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5723</w:t>
            </w:r>
          </w:p>
        </w:tc>
        <w:tc>
          <w:tcPr>
            <w:tcW w:w="2268" w:type="dxa"/>
            <w:tcBorders>
              <w:top w:val="nil"/>
              <w:left w:val="nil"/>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jc w:val="right"/>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488,3</w:t>
            </w:r>
          </w:p>
        </w:tc>
      </w:tr>
      <w:tr w:rsidR="00CC1769" w:rsidRPr="00CC1769" w:rsidTr="009E3EE6">
        <w:trPr>
          <w:trHeight w:val="295"/>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2013/2014</w:t>
            </w:r>
          </w:p>
        </w:tc>
        <w:tc>
          <w:tcPr>
            <w:tcW w:w="1701" w:type="dxa"/>
            <w:tcBorders>
              <w:top w:val="nil"/>
              <w:left w:val="nil"/>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jc w:val="right"/>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42</w:t>
            </w:r>
          </w:p>
        </w:tc>
        <w:tc>
          <w:tcPr>
            <w:tcW w:w="1276" w:type="dxa"/>
            <w:tcBorders>
              <w:top w:val="nil"/>
              <w:left w:val="nil"/>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jc w:val="right"/>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397</w:t>
            </w:r>
          </w:p>
        </w:tc>
        <w:tc>
          <w:tcPr>
            <w:tcW w:w="1417" w:type="dxa"/>
            <w:tcBorders>
              <w:top w:val="nil"/>
              <w:left w:val="nil"/>
              <w:bottom w:val="single" w:sz="4" w:space="0" w:color="auto"/>
              <w:right w:val="single" w:sz="4" w:space="0" w:color="auto"/>
            </w:tcBorders>
            <w:shd w:val="clear" w:color="auto" w:fill="auto"/>
            <w:noWrap/>
            <w:vAlign w:val="bottom"/>
            <w:hideMark/>
          </w:tcPr>
          <w:p w:rsidR="00CC1769" w:rsidRPr="00917FA6" w:rsidRDefault="00CC1769" w:rsidP="00CC1769">
            <w:pPr>
              <w:spacing w:after="0" w:line="240" w:lineRule="auto"/>
              <w:jc w:val="right"/>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5983</w:t>
            </w:r>
          </w:p>
        </w:tc>
        <w:tc>
          <w:tcPr>
            <w:tcW w:w="2268" w:type="dxa"/>
            <w:tcBorders>
              <w:top w:val="nil"/>
              <w:left w:val="nil"/>
              <w:bottom w:val="single" w:sz="4" w:space="0" w:color="auto"/>
              <w:right w:val="single" w:sz="4" w:space="0" w:color="auto"/>
            </w:tcBorders>
            <w:shd w:val="clear" w:color="auto" w:fill="auto"/>
            <w:noWrap/>
            <w:vAlign w:val="bottom"/>
            <w:hideMark/>
          </w:tcPr>
          <w:p w:rsidR="00CC1769" w:rsidRPr="00917FA6" w:rsidRDefault="00CC1769" w:rsidP="00D95FB6">
            <w:pPr>
              <w:keepNext/>
              <w:spacing w:after="0" w:line="240" w:lineRule="auto"/>
              <w:jc w:val="right"/>
              <w:rPr>
                <w:rFonts w:ascii="Times New Roman" w:eastAsia="Times New Roman" w:hAnsi="Times New Roman" w:cs="Times New Roman"/>
                <w:color w:val="000000"/>
                <w:lang w:eastAsia="cs-CZ"/>
              </w:rPr>
            </w:pPr>
            <w:r w:rsidRPr="00917FA6">
              <w:rPr>
                <w:rFonts w:ascii="Times New Roman" w:eastAsia="Times New Roman" w:hAnsi="Times New Roman" w:cs="Times New Roman"/>
                <w:color w:val="000000"/>
                <w:lang w:eastAsia="cs-CZ"/>
              </w:rPr>
              <w:t>508,7</w:t>
            </w:r>
          </w:p>
        </w:tc>
      </w:tr>
    </w:tbl>
    <w:p w:rsidR="00D95FB6" w:rsidRDefault="00D95FB6">
      <w:pPr>
        <w:pStyle w:val="Titulek"/>
      </w:pPr>
      <w:bookmarkStart w:id="112" w:name="_Toc444423646"/>
      <w:r>
        <w:t xml:space="preserve">Tabulka č. </w:t>
      </w:r>
      <w:fldSimple w:instr=" SEQ Tabulka \* ARABIC ">
        <w:r w:rsidR="00DA2B2D">
          <w:rPr>
            <w:noProof/>
          </w:rPr>
          <w:t>2</w:t>
        </w:r>
      </w:fldSimple>
      <w:r>
        <w:t xml:space="preserve"> -  Počty církevních škol, tříd, žáků a učitelů</w:t>
      </w:r>
      <w:bookmarkEnd w:id="112"/>
    </w:p>
    <w:p w:rsidR="00CC1769" w:rsidRPr="00CC1769" w:rsidRDefault="00CC1769" w:rsidP="002358F1">
      <w:pPr>
        <w:pStyle w:val="normlnMM"/>
        <w:rPr>
          <w:sz w:val="16"/>
          <w:szCs w:val="16"/>
        </w:rPr>
      </w:pPr>
      <w:r w:rsidRPr="00CC1769">
        <w:rPr>
          <w:sz w:val="16"/>
          <w:szCs w:val="16"/>
        </w:rPr>
        <w:t>1) Ve školním roce 2004/2005 včetně ŽŠ při zdravotnických zařízeních.</w:t>
      </w:r>
    </w:p>
    <w:p w:rsidR="00CC1769" w:rsidRPr="00CC1769" w:rsidRDefault="00CC1769" w:rsidP="002358F1">
      <w:pPr>
        <w:pStyle w:val="normlnMM"/>
        <w:rPr>
          <w:sz w:val="16"/>
          <w:szCs w:val="16"/>
        </w:rPr>
      </w:pPr>
      <w:r w:rsidRPr="00CC1769">
        <w:rPr>
          <w:sz w:val="16"/>
          <w:szCs w:val="16"/>
        </w:rPr>
        <w:t>2)Do školního roku 2004/2005 jsou školy započteny podle počtu jednotlivých pracovišť, od školního roku 2005/2006 je uveden počet škol bez ohledu na počet jejich pracovišť.</w:t>
      </w:r>
    </w:p>
    <w:p w:rsidR="00CC1769" w:rsidRDefault="00CC1769" w:rsidP="002358F1">
      <w:pPr>
        <w:pStyle w:val="normlnMM"/>
      </w:pPr>
      <w:r w:rsidRPr="00CC1769">
        <w:rPr>
          <w:sz w:val="16"/>
          <w:szCs w:val="16"/>
        </w:rPr>
        <w:t>3) Ve školním roce 2004/2005 nejsou údaje o učitelích dostupné v potřebném členění. Od roku 2005/2006 jsou údaje o učitelích včetně škol při zdravotnických zařízeních</w:t>
      </w:r>
      <w:r>
        <w:rPr>
          <w:vertAlign w:val="superscript"/>
        </w:rPr>
        <w:t>.</w:t>
      </w:r>
    </w:p>
    <w:p w:rsidR="00CC1769" w:rsidRDefault="001A496F" w:rsidP="002358F1">
      <w:pPr>
        <w:pStyle w:val="normlnMM"/>
      </w:pPr>
      <w:r>
        <w:t>Zdroj: Vývojová ročenka školství 2004/05 - 2013/14, MŠMT, 2014</w:t>
      </w:r>
    </w:p>
    <w:p w:rsidR="00DB0894" w:rsidRDefault="00EB527F" w:rsidP="002358F1">
      <w:pPr>
        <w:pStyle w:val="normlnMM"/>
      </w:pPr>
      <w:r>
        <w:t>Na první pohled lze z tabulky vyčíst, že ve školním roce 2004/2005 bylo nárazově z</w:t>
      </w:r>
      <w:r w:rsidR="00317343">
        <w:t>rušeno sedm církevních škol. Š</w:t>
      </w:r>
      <w:r w:rsidR="00383FC7">
        <w:t xml:space="preserve">kolní rok 2004/2005 </w:t>
      </w:r>
      <w:r w:rsidR="00317343">
        <w:t xml:space="preserve">ale rozhodně </w:t>
      </w:r>
      <w:r w:rsidR="00BD5D3E">
        <w:t xml:space="preserve">v žádném slova smyslu </w:t>
      </w:r>
      <w:r w:rsidR="00317343">
        <w:t xml:space="preserve">nebyl </w:t>
      </w:r>
      <w:r>
        <w:t>pro</w:t>
      </w:r>
      <w:r w:rsidR="00815FEF">
        <w:t xml:space="preserve"> církevní základní školy</w:t>
      </w:r>
      <w:r>
        <w:t xml:space="preserve"> rokem</w:t>
      </w:r>
      <w:r w:rsidR="00815FEF">
        <w:t xml:space="preserve"> černým</w:t>
      </w:r>
      <w:r w:rsidR="00317343">
        <w:t>. Pokles byl</w:t>
      </w:r>
      <w:r>
        <w:t xml:space="preserve"> pravděpodobně</w:t>
      </w:r>
      <w:r w:rsidR="00317343">
        <w:t xml:space="preserve"> způsoben tím, </w:t>
      </w:r>
      <w:r w:rsidR="00D942E0">
        <w:br/>
      </w:r>
      <w:r w:rsidR="00317343">
        <w:t>že v tomto roce</w:t>
      </w:r>
      <w:r w:rsidR="00BD5D3E">
        <w:t xml:space="preserve"> byly mezi církevní školy za</w:t>
      </w:r>
      <w:r>
        <w:t xml:space="preserve">počítány i školy, které v </w:t>
      </w:r>
      <w:r w:rsidR="00317343">
        <w:t>pozdějších letech</w:t>
      </w:r>
      <w:r>
        <w:t xml:space="preserve"> </w:t>
      </w:r>
      <w:r w:rsidR="00D942E0">
        <w:br/>
      </w:r>
      <w:r>
        <w:t xml:space="preserve">za církevní školy považovány nebyly. </w:t>
      </w:r>
    </w:p>
    <w:p w:rsidR="00815FEF" w:rsidRDefault="00815FEF" w:rsidP="002358F1">
      <w:pPr>
        <w:pStyle w:val="normlnMM"/>
      </w:pPr>
      <w:r>
        <w:t>Ve sledovaném desetiletém období se počet církevních základních škol zvyšova</w:t>
      </w:r>
      <w:r w:rsidR="003F6D65">
        <w:t>l</w:t>
      </w:r>
      <w:r w:rsidR="00FF35AC">
        <w:t xml:space="preserve"> postupně. Velká část škol</w:t>
      </w:r>
      <w:r w:rsidR="003F6D65">
        <w:t xml:space="preserve"> </w:t>
      </w:r>
      <w:r>
        <w:t>nejprve zřizovala jen několik tříd, které</w:t>
      </w:r>
      <w:r w:rsidR="003F6D65">
        <w:t xml:space="preserve"> postup</w:t>
      </w:r>
      <w:r w:rsidR="00FF35AC">
        <w:t xml:space="preserve">ně během let rozšiřovala, až k maximu </w:t>
      </w:r>
      <w:r w:rsidR="003F6D65">
        <w:t>plně</w:t>
      </w:r>
      <w:r w:rsidR="00D04995">
        <w:t xml:space="preserve"> </w:t>
      </w:r>
      <w:r w:rsidR="00FF35AC">
        <w:t>organizovaných</w:t>
      </w:r>
      <w:r w:rsidR="003F6D65">
        <w:t xml:space="preserve"> základní</w:t>
      </w:r>
      <w:r w:rsidR="00FF35AC">
        <w:t>ch škol</w:t>
      </w:r>
      <w:r w:rsidR="003F6D65">
        <w:t>.</w:t>
      </w:r>
    </w:p>
    <w:p w:rsidR="009901E3" w:rsidRDefault="009901E3" w:rsidP="002358F1">
      <w:pPr>
        <w:pStyle w:val="normlnMM"/>
      </w:pPr>
      <w:r>
        <w:t>Poslední desetiletí se v našem školstvím klade větší důraz na indivi</w:t>
      </w:r>
      <w:r w:rsidR="00D510E2">
        <w:t xml:space="preserve">duální přístup </w:t>
      </w:r>
      <w:r w:rsidR="00D942E0">
        <w:br/>
      </w:r>
      <w:r w:rsidR="00D510E2">
        <w:t>ke každému žáku</w:t>
      </w:r>
      <w:r>
        <w:t>. Tento trend se objevuje i u církevních škol. Ve školním roce 2004/2005 připadalo průměrně 17 žáků na třídu. V letech 2013/2014 to bylo jen 15 žáků na třídu.</w:t>
      </w:r>
    </w:p>
    <w:p w:rsidR="009901E3" w:rsidRDefault="009901E3" w:rsidP="002358F1">
      <w:pPr>
        <w:pStyle w:val="normlnMM"/>
      </w:pPr>
      <w:r>
        <w:t>Během let se také naplňují kapacity</w:t>
      </w:r>
      <w:r w:rsidR="00BD5D3E">
        <w:t xml:space="preserve"> církevních</w:t>
      </w:r>
      <w:r>
        <w:t xml:space="preserve"> škol. Zatímco ve školním roce 2004/2005 připadalo na jednu školu asi 110 žáků, </w:t>
      </w:r>
      <w:r w:rsidR="0089172C">
        <w:t>ve školním roce 2013/2014 už to bylo 142 žáků na jednu církevní základní školu.</w:t>
      </w:r>
    </w:p>
    <w:p w:rsidR="003C5CFE" w:rsidRDefault="00DB0894" w:rsidP="002358F1">
      <w:pPr>
        <w:pStyle w:val="normlnMM"/>
      </w:pPr>
      <w:r>
        <w:t>Jak už bylo řečeno, církevní školy tvoří asi jen 1,3% ze všech škol</w:t>
      </w:r>
      <w:r w:rsidR="003C5CFE">
        <w:t xml:space="preserve"> v České republice</w:t>
      </w:r>
      <w:r>
        <w:t>. Podle dat Českého statistického úřadu, který prováděl sčítání lidu roku 2011</w:t>
      </w:r>
      <w:r w:rsidR="00D510E2">
        <w:t>,</w:t>
      </w:r>
      <w:r>
        <w:t xml:space="preserve"> se k náboženské víře přihlásilo něco málo přes 2 000 000 lidí, což znamená asi jednu pětinu populace. Česká republika je tak s těmito hodnotami jednou z nejateističtějších zemí Evropy. </w:t>
      </w:r>
      <w:bookmarkStart w:id="113" w:name="_GoBack"/>
      <w:bookmarkEnd w:id="113"/>
      <w:r>
        <w:t>Z tohoto počtu bylo asi 195 000 mladých ve věku do 14 let</w:t>
      </w:r>
      <w:r w:rsidR="00DE227A">
        <w:t>. (Náboženská víra obyvatel podle výsledků sčítání lidu - 2011, 2014)</w:t>
      </w:r>
    </w:p>
    <w:p w:rsidR="00DB0894" w:rsidRDefault="00DB0894" w:rsidP="002358F1">
      <w:pPr>
        <w:pStyle w:val="normlnMM"/>
      </w:pPr>
      <w:r>
        <w:lastRenderedPageBreak/>
        <w:t xml:space="preserve">Podle tabulky vzdělávají současné církevní </w:t>
      </w:r>
      <w:r w:rsidR="00D510E2">
        <w:t xml:space="preserve">základní </w:t>
      </w:r>
      <w:r>
        <w:t>školy asi</w:t>
      </w:r>
      <w:r w:rsidR="00AA0E56">
        <w:t xml:space="preserve"> 6000 žáků. </w:t>
      </w:r>
      <w:r>
        <w:t xml:space="preserve">Pokud tedy spojíme data z tabulky s daty ze sčítání lidu, vyjde nám, že drtivá většina věřících studentů </w:t>
      </w:r>
      <w:r w:rsidR="00D942E0">
        <w:br/>
      </w:r>
      <w:r>
        <w:t xml:space="preserve">je vzdělávána mimo církevní školy na školách státních. </w:t>
      </w:r>
      <w:r w:rsidR="00FF35AC">
        <w:t>Může</w:t>
      </w:r>
      <w:r w:rsidR="00421D83">
        <w:t xml:space="preserve"> to </w:t>
      </w:r>
      <w:r w:rsidR="00FF35AC">
        <w:t>být způsobeno</w:t>
      </w:r>
      <w:r w:rsidR="00421D83">
        <w:t xml:space="preserve"> nedostupností těchto škol v každé agl</w:t>
      </w:r>
      <w:r w:rsidR="00FF35AC">
        <w:t>omeraci</w:t>
      </w:r>
      <w:r w:rsidR="00BD5D3E">
        <w:t xml:space="preserve"> či regionu</w:t>
      </w:r>
      <w:r w:rsidR="00FF35AC">
        <w:t xml:space="preserve">, </w:t>
      </w:r>
      <w:r w:rsidR="00BD5D3E">
        <w:t xml:space="preserve">celkovou </w:t>
      </w:r>
      <w:r w:rsidR="00FF35AC">
        <w:t xml:space="preserve">naplněností škol nebo částečně </w:t>
      </w:r>
      <w:r w:rsidR="00BD5D3E">
        <w:t xml:space="preserve">i do jisté míry </w:t>
      </w:r>
      <w:r w:rsidR="00421D83">
        <w:t>spekulativním důvodem, že daná církevní škola nemá důvěru všech 100% věřících.</w:t>
      </w:r>
    </w:p>
    <w:p w:rsidR="008D00D3" w:rsidRDefault="008D00D3" w:rsidP="00173A8A">
      <w:pPr>
        <w:pStyle w:val="Nadpis3"/>
      </w:pPr>
      <w:bookmarkStart w:id="114" w:name="_Toc447380553"/>
      <w:bookmarkStart w:id="115" w:name="_Toc448208932"/>
      <w:r>
        <w:t>Zřizovatelé církevních škol</w:t>
      </w:r>
      <w:bookmarkEnd w:id="114"/>
      <w:bookmarkEnd w:id="115"/>
    </w:p>
    <w:p w:rsidR="00574517" w:rsidRPr="00EF4AFD" w:rsidRDefault="004F7797" w:rsidP="004F7797">
      <w:pPr>
        <w:pStyle w:val="normlnMM"/>
        <w:rPr>
          <w:i/>
        </w:rPr>
      </w:pPr>
      <w:r>
        <w:t xml:space="preserve">Školy jsou v České republice zřizovány obcí, krajem, státem, soukromou fyzickou nebo právnickou osobou nebo církevní institucí. </w:t>
      </w:r>
      <w:sdt>
        <w:sdtPr>
          <w:id w:val="526569973"/>
          <w:citation/>
        </w:sdtPr>
        <w:sdtContent>
          <w:fldSimple w:instr=" CITATION Hor11 \l 1029 ">
            <w:r w:rsidR="0058426C">
              <w:rPr>
                <w:noProof/>
              </w:rPr>
              <w:t>(Horák, 2011)</w:t>
            </w:r>
          </w:fldSimple>
        </w:sdtContent>
      </w:sdt>
      <w:r>
        <w:t xml:space="preserve"> Pro zakládání církevních škol je důležitá definice zřizovatele.  Podle vyhlášky č. 452/1991 to mohou být </w:t>
      </w:r>
      <w:r w:rsidR="00AA6B4A">
        <w:rPr>
          <w:i/>
        </w:rPr>
        <w:t>„S</w:t>
      </w:r>
      <w:r w:rsidRPr="00EF4AFD">
        <w:rPr>
          <w:i/>
        </w:rPr>
        <w:t>tátem uznané církve, registrované příslušným orgánem státní správy“</w:t>
      </w:r>
      <w:r>
        <w:t xml:space="preserve"> nebo </w:t>
      </w:r>
      <w:r w:rsidR="00AA6B4A">
        <w:rPr>
          <w:i/>
        </w:rPr>
        <w:t>„N</w:t>
      </w:r>
      <w:r w:rsidRPr="00EF4AFD">
        <w:rPr>
          <w:i/>
        </w:rPr>
        <w:t>áboženská společenství“,</w:t>
      </w:r>
      <w:r>
        <w:t xml:space="preserve"> kterými byly myšleny </w:t>
      </w:r>
      <w:r w:rsidR="00AA6B4A">
        <w:rPr>
          <w:i/>
        </w:rPr>
        <w:t>„S</w:t>
      </w:r>
      <w:r w:rsidRPr="00EF4AFD">
        <w:rPr>
          <w:i/>
        </w:rPr>
        <w:t>družení státem uznaných církví evidovaných příslušným orgánem státní správy.“</w:t>
      </w:r>
    </w:p>
    <w:p w:rsidR="00FF7AA7" w:rsidRPr="00686EBF" w:rsidRDefault="00AC777A" w:rsidP="00FF7AA7">
      <w:pPr>
        <w:pStyle w:val="normlnMM"/>
        <w:rPr>
          <w:color w:val="FF0000"/>
        </w:rPr>
      </w:pPr>
      <w:r>
        <w:rPr>
          <w:noProof/>
          <w:lang w:eastAsia="cs-CZ"/>
        </w:rPr>
        <w:drawing>
          <wp:anchor distT="0" distB="0" distL="114300" distR="114300" simplePos="0" relativeHeight="251665408" behindDoc="1" locked="0" layoutInCell="1" allowOverlap="1">
            <wp:simplePos x="0" y="0"/>
            <wp:positionH relativeFrom="column">
              <wp:posOffset>27940</wp:posOffset>
            </wp:positionH>
            <wp:positionV relativeFrom="paragraph">
              <wp:posOffset>937895</wp:posOffset>
            </wp:positionV>
            <wp:extent cx="5568950" cy="3869690"/>
            <wp:effectExtent l="19050" t="0" r="0" b="0"/>
            <wp:wrapTight wrapText="bothSides">
              <wp:wrapPolygon edited="0">
                <wp:start x="-74" y="0"/>
                <wp:lineTo x="-74" y="21479"/>
                <wp:lineTo x="21575" y="21479"/>
                <wp:lineTo x="21575" y="0"/>
                <wp:lineTo x="-74" y="0"/>
              </wp:wrapPolygon>
            </wp:wrapTight>
            <wp:docPr id="2" name="Obrázek 2" descr="zvláštní prá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láštní práva.jpg"/>
                    <pic:cNvPicPr/>
                  </pic:nvPicPr>
                  <pic:blipFill>
                    <a:blip r:embed="rId9" cstate="print"/>
                    <a:stretch>
                      <a:fillRect/>
                    </a:stretch>
                  </pic:blipFill>
                  <pic:spPr>
                    <a:xfrm>
                      <a:off x="0" y="0"/>
                      <a:ext cx="5568950" cy="3869690"/>
                    </a:xfrm>
                    <a:prstGeom prst="rect">
                      <a:avLst/>
                    </a:prstGeom>
                  </pic:spPr>
                </pic:pic>
              </a:graphicData>
            </a:graphic>
          </wp:anchor>
        </w:drawing>
      </w:r>
      <w:r w:rsidR="00684AF3">
        <w:t>Tabulka č.</w:t>
      </w:r>
      <w:r w:rsidR="00686EBF">
        <w:t xml:space="preserve"> 3 ilustruje, které církve či náboženské společnosti mají právo zřizovat církevní školy a které mají právo vyučovat náboženství. </w:t>
      </w:r>
      <w:r w:rsidR="00FF7AA7">
        <w:t>Zřizovatelé jednotlivých církevních škol jsou prakticky nižší organizační</w:t>
      </w:r>
      <w:r w:rsidR="007D4A2D">
        <w:t xml:space="preserve"> struktury jednotlivých</w:t>
      </w:r>
      <w:r w:rsidR="00686EBF">
        <w:t xml:space="preserve"> církví z tabulky</w:t>
      </w:r>
      <w:r w:rsidR="00FF7AA7">
        <w:t>. Jsou to např. arcibiskupství, biskupství, řády, kongregace, farnosti nebo sbory.</w:t>
      </w:r>
    </w:p>
    <w:p w:rsidR="00AA6B4A" w:rsidRPr="00AC777A" w:rsidRDefault="00F1635F" w:rsidP="00AA6B4A">
      <w:pPr>
        <w:pStyle w:val="normlnMM"/>
        <w:rPr>
          <w:color w:val="000000" w:themeColor="text1"/>
        </w:rPr>
      </w:pPr>
      <w:r w:rsidRPr="00F1635F">
        <w:rPr>
          <w:noProof/>
        </w:rPr>
        <w:pict>
          <v:shape id="_x0000_s1038" type="#_x0000_t202" style="position:absolute;left:0;text-align:left;margin-left:.45pt;margin-top:317.45pt;width:453.3pt;height:23.35pt;z-index:251678720" wrapcoords="-36 0 -36 20965 21600 20965 21600 0 -36 0" stroked="f">
            <v:textbox style="mso-next-textbox:#_x0000_s1038" inset="0,0,0,0">
              <w:txbxContent>
                <w:p w:rsidR="00532A5A" w:rsidRPr="001711F1" w:rsidRDefault="00532A5A" w:rsidP="00D95FB6">
                  <w:pPr>
                    <w:pStyle w:val="Titulek"/>
                    <w:rPr>
                      <w:rFonts w:cs="Times New Roman"/>
                      <w:noProof/>
                      <w:color w:val="000000" w:themeColor="text1"/>
                      <w:sz w:val="24"/>
                      <w:szCs w:val="24"/>
                    </w:rPr>
                  </w:pPr>
                  <w:bookmarkStart w:id="116" w:name="_Toc444423647"/>
                  <w:r>
                    <w:t xml:space="preserve">Tabulka č. </w:t>
                  </w:r>
                  <w:fldSimple w:instr=" SEQ Tabulka \* ARABIC ">
                    <w:r>
                      <w:rPr>
                        <w:noProof/>
                      </w:rPr>
                      <w:t>3</w:t>
                    </w:r>
                  </w:fldSimple>
                  <w:r>
                    <w:t xml:space="preserve"> - Registrované církve a náboženské společnosti</w:t>
                  </w:r>
                  <w:bookmarkEnd w:id="116"/>
                </w:p>
              </w:txbxContent>
            </v:textbox>
            <w10:wrap type="tight"/>
          </v:shape>
        </w:pict>
      </w:r>
      <w:r w:rsidR="00791808">
        <w:t>Zdroj: Pech, 2014</w:t>
      </w:r>
    </w:p>
    <w:p w:rsidR="00AA6B4A" w:rsidRPr="007834EE" w:rsidRDefault="00AA6B4A" w:rsidP="00C104AB">
      <w:pPr>
        <w:pStyle w:val="normlnMM"/>
        <w:rPr>
          <w:color w:val="000000" w:themeColor="text1"/>
          <w:shd w:val="clear" w:color="auto" w:fill="FFFFFF"/>
        </w:rPr>
      </w:pPr>
      <w:r w:rsidRPr="00C154C0">
        <w:lastRenderedPageBreak/>
        <w:t>Jak je z tabulky č. 3 zřejmé, ne každá církev</w:t>
      </w:r>
      <w:r>
        <w:rPr>
          <w:rStyle w:val="Znakapoznpodarou"/>
        </w:rPr>
        <w:footnoteReference w:id="43"/>
      </w:r>
      <w:r w:rsidR="009665A3">
        <w:t xml:space="preserve"> má v České republice</w:t>
      </w:r>
      <w:r w:rsidRPr="00C154C0">
        <w:t xml:space="preserve"> zvláštní práva. </w:t>
      </w:r>
      <w:r w:rsidRPr="00C154C0">
        <w:rPr>
          <w:shd w:val="clear" w:color="auto" w:fill="FFFFFF"/>
        </w:rPr>
        <w:t>Samotný výkon zvláštních práv není upraven přímo zákonem o církvích, ale předpisy, které jsou v kompetenci těch rezortů, kterých se výkon zvláštních práv týká (</w:t>
      </w:r>
      <w:r w:rsidR="007D4A2D">
        <w:rPr>
          <w:shd w:val="clear" w:color="auto" w:fill="FFFFFF"/>
        </w:rPr>
        <w:t xml:space="preserve">v našem případě </w:t>
      </w:r>
      <w:r w:rsidRPr="00C154C0">
        <w:rPr>
          <w:shd w:val="clear" w:color="auto" w:fill="FFFFFF"/>
        </w:rPr>
        <w:t>např. školský zákon). Ministerstvo kultury oprávnění k výkonu zvláštních práv pouze přiznává. Tato práva nemají např. církve, od jejichž registrace neuplynulo alespoň 10 let,</w:t>
      </w:r>
      <w:r>
        <w:rPr>
          <w:shd w:val="clear" w:color="auto" w:fill="FFFFFF"/>
        </w:rPr>
        <w:t xml:space="preserve"> církve, </w:t>
      </w:r>
      <w:r w:rsidR="00352CB4">
        <w:rPr>
          <w:shd w:val="clear" w:color="auto" w:fill="FFFFFF"/>
        </w:rPr>
        <w:br/>
      </w:r>
      <w:r>
        <w:rPr>
          <w:shd w:val="clear" w:color="auto" w:fill="FFFFFF"/>
        </w:rPr>
        <w:t>jež</w:t>
      </w:r>
      <w:r w:rsidRPr="00C154C0">
        <w:rPr>
          <w:shd w:val="clear" w:color="auto" w:fill="FFFFFF"/>
        </w:rPr>
        <w:t xml:space="preserve"> </w:t>
      </w:r>
      <w:r>
        <w:rPr>
          <w:shd w:val="clear" w:color="auto" w:fill="FFFFFF"/>
        </w:rPr>
        <w:t>nejsou</w:t>
      </w:r>
      <w:r w:rsidRPr="00C154C0">
        <w:rPr>
          <w:shd w:val="clear" w:color="auto" w:fill="FFFFFF"/>
        </w:rPr>
        <w:t xml:space="preserve"> bezúhon</w:t>
      </w:r>
      <w:r>
        <w:rPr>
          <w:shd w:val="clear" w:color="auto" w:fill="FFFFFF"/>
        </w:rPr>
        <w:t>né</w:t>
      </w:r>
      <w:r w:rsidRPr="00C154C0">
        <w:rPr>
          <w:shd w:val="clear" w:color="auto" w:fill="FFFFFF"/>
        </w:rPr>
        <w:t xml:space="preserve">, </w:t>
      </w:r>
      <w:r>
        <w:rPr>
          <w:shd w:val="clear" w:color="auto" w:fill="FFFFFF"/>
        </w:rPr>
        <w:t xml:space="preserve">jež nezveřejňují výroční zprávy o své činnosti za daný rok </w:t>
      </w:r>
      <w:r w:rsidRPr="00C154C0">
        <w:rPr>
          <w:shd w:val="clear" w:color="auto" w:fill="FFFFFF"/>
        </w:rPr>
        <w:t>a</w:t>
      </w:r>
      <w:r>
        <w:rPr>
          <w:shd w:val="clear" w:color="auto" w:fill="FFFFFF"/>
        </w:rPr>
        <w:t xml:space="preserve"> církve, které neplní závazky vůči státu.</w:t>
      </w:r>
      <w:r w:rsidRPr="00C154C0">
        <w:rPr>
          <w:shd w:val="clear" w:color="auto" w:fill="FFFFFF"/>
        </w:rPr>
        <w:t xml:space="preserve"> </w:t>
      </w:r>
      <w:r w:rsidR="001174B2" w:rsidRPr="007834EE">
        <w:rPr>
          <w:color w:val="000000" w:themeColor="text1"/>
          <w:shd w:val="clear" w:color="auto" w:fill="FFFFFF"/>
        </w:rPr>
        <w:t>(Zvláštní práva církví a náboženských společností, Ministerstvo kultury, 2007)</w:t>
      </w:r>
    </w:p>
    <w:p w:rsidR="00AA6B4A" w:rsidRPr="003029FD" w:rsidRDefault="00AA6B4A" w:rsidP="00C104AB">
      <w:pPr>
        <w:pStyle w:val="normlnMM"/>
        <w:rPr>
          <w:color w:val="000000" w:themeColor="text1"/>
          <w:shd w:val="clear" w:color="auto" w:fill="FFFFFF"/>
        </w:rPr>
      </w:pPr>
      <w:r w:rsidRPr="003029FD">
        <w:rPr>
          <w:color w:val="000000" w:themeColor="text1"/>
          <w:shd w:val="clear" w:color="auto" w:fill="FFFFFF"/>
        </w:rPr>
        <w:t>Pokud tedy uplyne 10 let od registrace např. Ústředí muslimských náboženských obcí, tato bude moci zřizovat své islámské školy, nebo nárokovat příspěvky ze státního rozpočtu.</w:t>
      </w:r>
    </w:p>
    <w:p w:rsidR="00FF7AA7" w:rsidRPr="001174B2" w:rsidRDefault="00FF7AA7" w:rsidP="00C104AB">
      <w:pPr>
        <w:pStyle w:val="normlnMM"/>
        <w:rPr>
          <w:color w:val="FF0000"/>
        </w:rPr>
      </w:pPr>
      <w:r>
        <w:t>Tyto zřizovatelské církevní organizace</w:t>
      </w:r>
      <w:r w:rsidR="00686EBF">
        <w:t xml:space="preserve"> z tabulky č.</w:t>
      </w:r>
      <w:r w:rsidR="00BC4FB1">
        <w:t xml:space="preserve"> </w:t>
      </w:r>
      <w:r w:rsidR="00686EBF">
        <w:t>3</w:t>
      </w:r>
      <w:r>
        <w:t xml:space="preserve"> jsou pak jakýmisi patrony školy. </w:t>
      </w:r>
      <w:r w:rsidR="00307A85">
        <w:t>Nesou odpovědnost za koncepci, za chod církevní školy a d</w:t>
      </w:r>
      <w:r>
        <w:t xml:space="preserve">ohlížejí také </w:t>
      </w:r>
      <w:r w:rsidR="00307A85">
        <w:t xml:space="preserve">na </w:t>
      </w:r>
      <w:r>
        <w:t>re</w:t>
      </w:r>
      <w:r w:rsidR="00AA6B4A">
        <w:t xml:space="preserve">alizaci duchovního rozměru </w:t>
      </w:r>
      <w:r w:rsidR="00BC4FB1">
        <w:t xml:space="preserve">této </w:t>
      </w:r>
      <w:r w:rsidR="00AA6B4A">
        <w:t>instituce</w:t>
      </w:r>
      <w:r>
        <w:t>.</w:t>
      </w:r>
      <w:r w:rsidR="001174B2">
        <w:t xml:space="preserve"> (</w:t>
      </w:r>
      <w:r w:rsidR="001174B2" w:rsidRPr="007834EE">
        <w:rPr>
          <w:color w:val="000000" w:themeColor="text1"/>
        </w:rPr>
        <w:t>Usnesení ČBK o církevním školství, 2003)</w:t>
      </w:r>
    </w:p>
    <w:p w:rsidR="00FF7AA7" w:rsidRPr="00AA36A6" w:rsidRDefault="00307A85" w:rsidP="00C104AB">
      <w:pPr>
        <w:pStyle w:val="normlnMM"/>
        <w:rPr>
          <w:color w:val="000000" w:themeColor="text1"/>
        </w:rPr>
      </w:pPr>
      <w:r>
        <w:rPr>
          <w:color w:val="000000" w:themeColor="text1"/>
        </w:rPr>
        <w:t>Do</w:t>
      </w:r>
      <w:r w:rsidR="00FF7AA7" w:rsidRPr="00AA36A6">
        <w:rPr>
          <w:color w:val="000000" w:themeColor="text1"/>
        </w:rPr>
        <w:t xml:space="preserve"> pravomocí </w:t>
      </w:r>
      <w:r>
        <w:rPr>
          <w:color w:val="000000" w:themeColor="text1"/>
        </w:rPr>
        <w:t xml:space="preserve">zřizovatele </w:t>
      </w:r>
      <w:r w:rsidR="00FF7AA7" w:rsidRPr="00AA36A6">
        <w:rPr>
          <w:color w:val="000000" w:themeColor="text1"/>
        </w:rPr>
        <w:t>zapadá také zřizování školské rady. Jedná se o uskupení, které tvoří z jedné třetiny zákonní zástupci, z jedné třetiny pedagogové a z jedné třetiny zástupci zřizovatele. Ředit</w:t>
      </w:r>
      <w:r>
        <w:rPr>
          <w:color w:val="000000" w:themeColor="text1"/>
        </w:rPr>
        <w:t>el dané školy hájí v radě zájmy</w:t>
      </w:r>
      <w:r w:rsidR="00FF7AA7" w:rsidRPr="00AA36A6">
        <w:rPr>
          <w:color w:val="000000" w:themeColor="text1"/>
        </w:rPr>
        <w:t xml:space="preserve"> zřizovatele.</w:t>
      </w:r>
      <w:sdt>
        <w:sdtPr>
          <w:rPr>
            <w:color w:val="000000" w:themeColor="text1"/>
          </w:rPr>
          <w:id w:val="447956064"/>
          <w:citation/>
        </w:sdtPr>
        <w:sdtContent>
          <w:r w:rsidR="00F1635F" w:rsidRPr="00AA36A6">
            <w:rPr>
              <w:color w:val="000000" w:themeColor="text1"/>
            </w:rPr>
            <w:fldChar w:fldCharType="begin"/>
          </w:r>
          <w:r w:rsidR="00FF7AA7" w:rsidRPr="00AA36A6">
            <w:rPr>
              <w:color w:val="000000" w:themeColor="text1"/>
            </w:rPr>
            <w:instrText xml:space="preserve"> CITATION Hor11 \l 1029 </w:instrText>
          </w:r>
          <w:r w:rsidR="00F1635F" w:rsidRPr="00AA36A6">
            <w:rPr>
              <w:color w:val="000000" w:themeColor="text1"/>
            </w:rPr>
            <w:fldChar w:fldCharType="separate"/>
          </w:r>
          <w:r w:rsidR="0058426C">
            <w:rPr>
              <w:noProof/>
              <w:color w:val="000000" w:themeColor="text1"/>
            </w:rPr>
            <w:t xml:space="preserve"> </w:t>
          </w:r>
          <w:r w:rsidR="0058426C" w:rsidRPr="0058426C">
            <w:rPr>
              <w:noProof/>
              <w:color w:val="000000" w:themeColor="text1"/>
            </w:rPr>
            <w:t>(Horák, 2011)</w:t>
          </w:r>
          <w:r w:rsidR="00F1635F" w:rsidRPr="00AA36A6">
            <w:rPr>
              <w:color w:val="000000" w:themeColor="text1"/>
            </w:rPr>
            <w:fldChar w:fldCharType="end"/>
          </w:r>
        </w:sdtContent>
      </w:sdt>
    </w:p>
    <w:p w:rsidR="00FF7AA7" w:rsidRDefault="00FF7AA7" w:rsidP="00FF7AA7">
      <w:pPr>
        <w:pStyle w:val="normlnMM"/>
        <w:rPr>
          <w:i/>
        </w:rPr>
      </w:pPr>
      <w:r>
        <w:t>V kompetenci zřizovatele je</w:t>
      </w:r>
      <w:r w:rsidR="00AC2C0B">
        <w:t xml:space="preserve"> také</w:t>
      </w:r>
      <w:r>
        <w:t xml:space="preserve"> vybrat pro svou školu pokud možno věřícího ředitele. </w:t>
      </w:r>
      <w:r w:rsidR="00AC2C0B">
        <w:t xml:space="preserve"> V názvosloví Římskokatolické církve t</w:t>
      </w:r>
      <w:r w:rsidR="004452B6">
        <w:t>o je tzv.</w:t>
      </w:r>
      <w:r w:rsidR="00AC2C0B">
        <w:t xml:space="preserve"> praktikující katolík. </w:t>
      </w:r>
      <w:r w:rsidR="007834EE">
        <w:t xml:space="preserve">V Zápisu </w:t>
      </w:r>
      <w:r w:rsidR="00352CB4">
        <w:br/>
      </w:r>
      <w:r w:rsidR="007834EE">
        <w:t>z konference ředitelů církevních škol tvrdí ř</w:t>
      </w:r>
      <w:r>
        <w:t xml:space="preserve">editel Sekce pro církevní školství ČBK </w:t>
      </w:r>
      <w:proofErr w:type="spellStart"/>
      <w:r>
        <w:t>Lo</w:t>
      </w:r>
      <w:r w:rsidR="00AA6B4A">
        <w:t>bkowicz</w:t>
      </w:r>
      <w:proofErr w:type="spellEnd"/>
      <w:r w:rsidR="007834EE">
        <w:t>,</w:t>
      </w:r>
      <w:r w:rsidR="00AA6B4A">
        <w:t xml:space="preserve"> (2010, str. 3)</w:t>
      </w:r>
      <w:r w:rsidR="007834EE">
        <w:t>, že</w:t>
      </w:r>
      <w:r>
        <w:t xml:space="preserve">: </w:t>
      </w:r>
      <w:r w:rsidRPr="0085106E">
        <w:rPr>
          <w:i/>
        </w:rPr>
        <w:t>"Každý ředitel církevní školy by se měl umět také za svou školu pomodlit, poděkovat za Boží pomoc a realizovat známou pravdu: “Člověče přičiň se a Pán Bůh ti pomůže“. I když se někdy zdají být věci neřešitelné, například zda škole budou stačit finance, pořád je potřeba se učit spoléhat na Boží pomoc."</w:t>
      </w:r>
    </w:p>
    <w:p w:rsidR="00EC5FB1" w:rsidRDefault="00FF7AA7" w:rsidP="00FF7AA7">
      <w:pPr>
        <w:pStyle w:val="normlnMM"/>
      </w:pPr>
      <w:r>
        <w:t>Tabulka č. 4 ukazuje nižší organizační struktury církevních zřizovatelů. Je z ní možno vyčíst, kolik jednotlivých typů škol zřídili.</w:t>
      </w:r>
    </w:p>
    <w:tbl>
      <w:tblPr>
        <w:tblW w:w="5000" w:type="pct"/>
        <w:tblLayout w:type="fixed"/>
        <w:tblCellMar>
          <w:left w:w="70" w:type="dxa"/>
          <w:right w:w="70" w:type="dxa"/>
        </w:tblCellMar>
        <w:tblLook w:val="04A0"/>
      </w:tblPr>
      <w:tblGrid>
        <w:gridCol w:w="4291"/>
        <w:gridCol w:w="418"/>
        <w:gridCol w:w="420"/>
        <w:gridCol w:w="426"/>
        <w:gridCol w:w="1126"/>
        <w:gridCol w:w="1126"/>
        <w:gridCol w:w="706"/>
        <w:gridCol w:w="698"/>
      </w:tblGrid>
      <w:tr w:rsidR="008459FC" w:rsidRPr="008459FC" w:rsidTr="00D95FB6">
        <w:trPr>
          <w:trHeight w:val="290"/>
        </w:trPr>
        <w:tc>
          <w:tcPr>
            <w:tcW w:w="23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9FC" w:rsidRPr="008459FC" w:rsidRDefault="008459FC" w:rsidP="008459FC">
            <w:pPr>
              <w:spacing w:after="0" w:line="240" w:lineRule="auto"/>
              <w:rPr>
                <w:rFonts w:ascii="Calibri" w:eastAsia="Times New Roman" w:hAnsi="Calibri" w:cs="Times New Roman"/>
                <w:color w:val="000000"/>
                <w:sz w:val="20"/>
                <w:szCs w:val="20"/>
                <w:lang w:eastAsia="cs-CZ"/>
              </w:rPr>
            </w:pPr>
            <w:r w:rsidRPr="008459FC">
              <w:rPr>
                <w:rFonts w:ascii="Calibri" w:eastAsia="Times New Roman" w:hAnsi="Calibri" w:cs="Times New Roman"/>
                <w:color w:val="000000"/>
                <w:sz w:val="20"/>
                <w:szCs w:val="20"/>
                <w:lang w:eastAsia="cs-CZ"/>
              </w:rPr>
              <w:t> </w:t>
            </w:r>
            <w:r w:rsidR="00FF53CE">
              <w:rPr>
                <w:rFonts w:ascii="Calibri" w:eastAsia="Times New Roman" w:hAnsi="Calibri" w:cs="Times New Roman"/>
                <w:color w:val="000000"/>
                <w:sz w:val="20"/>
                <w:szCs w:val="20"/>
                <w:lang w:eastAsia="cs-CZ"/>
              </w:rPr>
              <w:t>Zřizovatel</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8459FC" w:rsidRPr="008459FC" w:rsidRDefault="008459FC" w:rsidP="008459FC">
            <w:pPr>
              <w:spacing w:after="0" w:line="240" w:lineRule="auto"/>
              <w:rPr>
                <w:rFonts w:ascii="Calibri" w:eastAsia="Times New Roman" w:hAnsi="Calibri" w:cs="Times New Roman"/>
                <w:color w:val="000000"/>
                <w:sz w:val="20"/>
                <w:szCs w:val="20"/>
                <w:lang w:eastAsia="cs-CZ"/>
              </w:rPr>
            </w:pPr>
            <w:proofErr w:type="spellStart"/>
            <w:r w:rsidRPr="008459FC">
              <w:rPr>
                <w:rFonts w:ascii="Calibri" w:eastAsia="Times New Roman" w:hAnsi="Calibri" w:cs="Times New Roman"/>
                <w:color w:val="000000"/>
                <w:sz w:val="20"/>
                <w:szCs w:val="20"/>
                <w:lang w:eastAsia="cs-CZ"/>
              </w:rPr>
              <w:t>mš</w:t>
            </w:r>
            <w:proofErr w:type="spellEnd"/>
          </w:p>
        </w:tc>
        <w:tc>
          <w:tcPr>
            <w:tcW w:w="228" w:type="pct"/>
            <w:tcBorders>
              <w:top w:val="single" w:sz="4" w:space="0" w:color="auto"/>
              <w:left w:val="nil"/>
              <w:bottom w:val="single" w:sz="4" w:space="0" w:color="auto"/>
              <w:right w:val="single" w:sz="4" w:space="0" w:color="auto"/>
            </w:tcBorders>
            <w:shd w:val="clear" w:color="auto" w:fill="auto"/>
            <w:noWrap/>
            <w:vAlign w:val="bottom"/>
            <w:hideMark/>
          </w:tcPr>
          <w:p w:rsidR="008459FC" w:rsidRPr="008459FC" w:rsidRDefault="008459FC" w:rsidP="008459FC">
            <w:pPr>
              <w:spacing w:after="0" w:line="240" w:lineRule="auto"/>
              <w:rPr>
                <w:rFonts w:ascii="Calibri" w:eastAsia="Times New Roman" w:hAnsi="Calibri" w:cs="Times New Roman"/>
                <w:color w:val="000000"/>
                <w:sz w:val="20"/>
                <w:szCs w:val="20"/>
                <w:lang w:eastAsia="cs-CZ"/>
              </w:rPr>
            </w:pPr>
            <w:proofErr w:type="spellStart"/>
            <w:r w:rsidRPr="008459FC">
              <w:rPr>
                <w:rFonts w:ascii="Calibri" w:eastAsia="Times New Roman" w:hAnsi="Calibri" w:cs="Times New Roman"/>
                <w:color w:val="000000"/>
                <w:sz w:val="20"/>
                <w:szCs w:val="20"/>
                <w:lang w:eastAsia="cs-CZ"/>
              </w:rPr>
              <w:t>zš</w:t>
            </w:r>
            <w:proofErr w:type="spellEnd"/>
          </w:p>
        </w:tc>
        <w:tc>
          <w:tcPr>
            <w:tcW w:w="231" w:type="pct"/>
            <w:tcBorders>
              <w:top w:val="single" w:sz="4" w:space="0" w:color="auto"/>
              <w:left w:val="nil"/>
              <w:bottom w:val="single" w:sz="4" w:space="0" w:color="auto"/>
              <w:right w:val="single" w:sz="4" w:space="0" w:color="auto"/>
            </w:tcBorders>
            <w:shd w:val="clear" w:color="auto" w:fill="auto"/>
            <w:noWrap/>
            <w:vAlign w:val="bottom"/>
            <w:hideMark/>
          </w:tcPr>
          <w:p w:rsidR="008459FC" w:rsidRPr="008459FC" w:rsidRDefault="008459FC" w:rsidP="008459FC">
            <w:pPr>
              <w:spacing w:after="0" w:line="240" w:lineRule="auto"/>
              <w:rPr>
                <w:rFonts w:ascii="Calibri" w:eastAsia="Times New Roman" w:hAnsi="Calibri" w:cs="Times New Roman"/>
                <w:color w:val="000000"/>
                <w:sz w:val="20"/>
                <w:szCs w:val="20"/>
                <w:lang w:eastAsia="cs-CZ"/>
              </w:rPr>
            </w:pPr>
            <w:proofErr w:type="spellStart"/>
            <w:r w:rsidRPr="008459FC">
              <w:rPr>
                <w:rFonts w:ascii="Calibri" w:eastAsia="Times New Roman" w:hAnsi="Calibri" w:cs="Times New Roman"/>
                <w:color w:val="000000"/>
                <w:sz w:val="20"/>
                <w:szCs w:val="20"/>
                <w:lang w:eastAsia="cs-CZ"/>
              </w:rPr>
              <w:t>sš</w:t>
            </w:r>
            <w:proofErr w:type="spellEnd"/>
          </w:p>
        </w:tc>
        <w:tc>
          <w:tcPr>
            <w:tcW w:w="611" w:type="pct"/>
            <w:tcBorders>
              <w:top w:val="single" w:sz="4" w:space="0" w:color="auto"/>
              <w:left w:val="nil"/>
              <w:bottom w:val="single" w:sz="4" w:space="0" w:color="auto"/>
              <w:right w:val="single" w:sz="4" w:space="0" w:color="auto"/>
            </w:tcBorders>
            <w:shd w:val="clear" w:color="auto" w:fill="auto"/>
            <w:noWrap/>
            <w:vAlign w:val="bottom"/>
            <w:hideMark/>
          </w:tcPr>
          <w:p w:rsidR="008459FC" w:rsidRPr="008459FC" w:rsidRDefault="008459FC" w:rsidP="008459FC">
            <w:pPr>
              <w:spacing w:after="0" w:line="240" w:lineRule="auto"/>
              <w:rPr>
                <w:rFonts w:ascii="Calibri" w:eastAsia="Times New Roman" w:hAnsi="Calibri" w:cs="Times New Roman"/>
                <w:color w:val="000000"/>
                <w:sz w:val="20"/>
                <w:szCs w:val="20"/>
                <w:lang w:eastAsia="cs-CZ"/>
              </w:rPr>
            </w:pPr>
            <w:r w:rsidRPr="008459FC">
              <w:rPr>
                <w:rFonts w:ascii="Calibri" w:eastAsia="Times New Roman" w:hAnsi="Calibri" w:cs="Times New Roman"/>
                <w:color w:val="000000"/>
                <w:sz w:val="20"/>
                <w:szCs w:val="20"/>
                <w:lang w:eastAsia="cs-CZ"/>
              </w:rPr>
              <w:t>gymnázium</w:t>
            </w:r>
          </w:p>
        </w:tc>
        <w:tc>
          <w:tcPr>
            <w:tcW w:w="611" w:type="pct"/>
            <w:tcBorders>
              <w:top w:val="single" w:sz="4" w:space="0" w:color="auto"/>
              <w:left w:val="nil"/>
              <w:bottom w:val="single" w:sz="4" w:space="0" w:color="auto"/>
              <w:right w:val="single" w:sz="4" w:space="0" w:color="auto"/>
            </w:tcBorders>
            <w:shd w:val="clear" w:color="auto" w:fill="auto"/>
            <w:noWrap/>
            <w:vAlign w:val="bottom"/>
            <w:hideMark/>
          </w:tcPr>
          <w:p w:rsidR="008459FC" w:rsidRPr="008459FC" w:rsidRDefault="008459FC" w:rsidP="008459FC">
            <w:pPr>
              <w:spacing w:after="0" w:line="240" w:lineRule="auto"/>
              <w:rPr>
                <w:rFonts w:ascii="Calibri" w:eastAsia="Times New Roman" w:hAnsi="Calibri" w:cs="Times New Roman"/>
                <w:color w:val="000000"/>
                <w:sz w:val="20"/>
                <w:szCs w:val="20"/>
                <w:lang w:eastAsia="cs-CZ"/>
              </w:rPr>
            </w:pPr>
            <w:r w:rsidRPr="008459FC">
              <w:rPr>
                <w:rFonts w:ascii="Calibri" w:eastAsia="Times New Roman" w:hAnsi="Calibri" w:cs="Times New Roman"/>
                <w:color w:val="000000"/>
                <w:sz w:val="20"/>
                <w:szCs w:val="20"/>
                <w:lang w:eastAsia="cs-CZ"/>
              </w:rPr>
              <w:t>konzervatoř</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8459FC" w:rsidRPr="008459FC" w:rsidRDefault="008459FC" w:rsidP="008459FC">
            <w:pPr>
              <w:spacing w:after="0" w:line="240" w:lineRule="auto"/>
              <w:rPr>
                <w:rFonts w:ascii="Calibri" w:eastAsia="Times New Roman" w:hAnsi="Calibri" w:cs="Times New Roman"/>
                <w:color w:val="000000"/>
                <w:sz w:val="20"/>
                <w:szCs w:val="20"/>
                <w:lang w:eastAsia="cs-CZ"/>
              </w:rPr>
            </w:pPr>
            <w:proofErr w:type="spellStart"/>
            <w:r w:rsidRPr="008459FC">
              <w:rPr>
                <w:rFonts w:ascii="Calibri" w:eastAsia="Times New Roman" w:hAnsi="Calibri" w:cs="Times New Roman"/>
                <w:color w:val="000000"/>
                <w:sz w:val="20"/>
                <w:szCs w:val="20"/>
                <w:lang w:eastAsia="cs-CZ"/>
              </w:rPr>
              <w:t>voš</w:t>
            </w:r>
            <w:proofErr w:type="spellEnd"/>
          </w:p>
        </w:tc>
        <w:tc>
          <w:tcPr>
            <w:tcW w:w="379" w:type="pct"/>
            <w:tcBorders>
              <w:top w:val="single" w:sz="4" w:space="0" w:color="auto"/>
              <w:left w:val="nil"/>
              <w:bottom w:val="single" w:sz="4" w:space="0" w:color="auto"/>
              <w:right w:val="single" w:sz="4" w:space="0" w:color="auto"/>
            </w:tcBorders>
            <w:shd w:val="clear" w:color="auto" w:fill="auto"/>
            <w:noWrap/>
            <w:vAlign w:val="bottom"/>
            <w:hideMark/>
          </w:tcPr>
          <w:p w:rsidR="008459FC" w:rsidRPr="008459FC" w:rsidRDefault="008459FC" w:rsidP="008459FC">
            <w:pPr>
              <w:spacing w:after="0" w:line="240" w:lineRule="auto"/>
              <w:rPr>
                <w:rFonts w:ascii="Calibri" w:eastAsia="Times New Roman" w:hAnsi="Calibri" w:cs="Times New Roman"/>
                <w:color w:val="000000"/>
                <w:sz w:val="20"/>
                <w:szCs w:val="20"/>
                <w:lang w:eastAsia="cs-CZ"/>
              </w:rPr>
            </w:pPr>
            <w:proofErr w:type="spellStart"/>
            <w:r w:rsidRPr="008459FC">
              <w:rPr>
                <w:rFonts w:ascii="Calibri" w:eastAsia="Times New Roman" w:hAnsi="Calibri" w:cs="Times New Roman"/>
                <w:color w:val="000000"/>
                <w:sz w:val="20"/>
                <w:szCs w:val="20"/>
                <w:lang w:eastAsia="cs-CZ"/>
              </w:rPr>
              <w:t>zuš</w:t>
            </w:r>
            <w:proofErr w:type="spellEnd"/>
          </w:p>
        </w:tc>
      </w:tr>
      <w:tr w:rsidR="008459FC" w:rsidRPr="00C40037" w:rsidTr="00D95FB6">
        <w:trPr>
          <w:trHeight w:val="290"/>
        </w:trPr>
        <w:tc>
          <w:tcPr>
            <w:tcW w:w="2330" w:type="pct"/>
            <w:tcBorders>
              <w:top w:val="nil"/>
              <w:left w:val="single" w:sz="4" w:space="0" w:color="auto"/>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Apoštolská církev - Rada církve</w:t>
            </w:r>
          </w:p>
        </w:tc>
        <w:tc>
          <w:tcPr>
            <w:tcW w:w="227"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228"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23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83"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379"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r>
      <w:tr w:rsidR="008459FC" w:rsidRPr="00C40037" w:rsidTr="00D95FB6">
        <w:trPr>
          <w:trHeight w:val="290"/>
        </w:trPr>
        <w:tc>
          <w:tcPr>
            <w:tcW w:w="2330" w:type="pct"/>
            <w:tcBorders>
              <w:top w:val="nil"/>
              <w:left w:val="single" w:sz="4" w:space="0" w:color="auto"/>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Arcibiskupství olomoucké</w:t>
            </w:r>
          </w:p>
        </w:tc>
        <w:tc>
          <w:tcPr>
            <w:tcW w:w="227"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7</w:t>
            </w:r>
          </w:p>
        </w:tc>
        <w:tc>
          <w:tcPr>
            <w:tcW w:w="228"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5</w:t>
            </w:r>
          </w:p>
        </w:tc>
        <w:tc>
          <w:tcPr>
            <w:tcW w:w="23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4</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83"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379"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r>
      <w:tr w:rsidR="008459FC" w:rsidRPr="00C40037" w:rsidTr="00D95FB6">
        <w:trPr>
          <w:trHeight w:val="290"/>
        </w:trPr>
        <w:tc>
          <w:tcPr>
            <w:tcW w:w="2330" w:type="pct"/>
            <w:tcBorders>
              <w:top w:val="nil"/>
              <w:left w:val="single" w:sz="4" w:space="0" w:color="auto"/>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Arcibiskupství pražské</w:t>
            </w:r>
          </w:p>
        </w:tc>
        <w:tc>
          <w:tcPr>
            <w:tcW w:w="227"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8</w:t>
            </w:r>
          </w:p>
        </w:tc>
        <w:tc>
          <w:tcPr>
            <w:tcW w:w="228"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2</w:t>
            </w:r>
          </w:p>
        </w:tc>
        <w:tc>
          <w:tcPr>
            <w:tcW w:w="23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4</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2</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83"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2</w:t>
            </w:r>
          </w:p>
        </w:tc>
        <w:tc>
          <w:tcPr>
            <w:tcW w:w="379"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r>
      <w:tr w:rsidR="008459FC" w:rsidRPr="00C40037" w:rsidTr="00D95FB6">
        <w:trPr>
          <w:trHeight w:val="290"/>
        </w:trPr>
        <w:tc>
          <w:tcPr>
            <w:tcW w:w="2330" w:type="pct"/>
            <w:tcBorders>
              <w:top w:val="nil"/>
              <w:left w:val="single" w:sz="4" w:space="0" w:color="auto"/>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rPr>
                <w:rFonts w:ascii="Calibri" w:eastAsia="Times New Roman" w:hAnsi="Calibri" w:cs="Times New Roman"/>
                <w:color w:val="000000"/>
                <w:sz w:val="18"/>
                <w:szCs w:val="18"/>
                <w:lang w:eastAsia="cs-CZ"/>
              </w:rPr>
            </w:pPr>
            <w:proofErr w:type="spellStart"/>
            <w:r w:rsidRPr="00C40037">
              <w:rPr>
                <w:rFonts w:ascii="Calibri" w:eastAsia="Times New Roman" w:hAnsi="Calibri" w:cs="Times New Roman"/>
                <w:color w:val="000000"/>
                <w:sz w:val="18"/>
                <w:szCs w:val="18"/>
                <w:lang w:eastAsia="cs-CZ"/>
              </w:rPr>
              <w:t>Bailiva</w:t>
            </w:r>
            <w:proofErr w:type="spellEnd"/>
            <w:r w:rsidRPr="00C40037">
              <w:rPr>
                <w:rFonts w:ascii="Calibri" w:eastAsia="Times New Roman" w:hAnsi="Calibri" w:cs="Times New Roman"/>
                <w:color w:val="000000"/>
                <w:sz w:val="18"/>
                <w:szCs w:val="18"/>
                <w:lang w:eastAsia="cs-CZ"/>
              </w:rPr>
              <w:t xml:space="preserve"> Čechy, Morava a Slezsko</w:t>
            </w:r>
          </w:p>
        </w:tc>
        <w:tc>
          <w:tcPr>
            <w:tcW w:w="227"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228"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23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83"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79"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r>
      <w:tr w:rsidR="008459FC" w:rsidRPr="00C40037" w:rsidTr="00D95FB6">
        <w:trPr>
          <w:trHeight w:val="290"/>
        </w:trPr>
        <w:tc>
          <w:tcPr>
            <w:tcW w:w="2330" w:type="pct"/>
            <w:tcBorders>
              <w:top w:val="nil"/>
              <w:left w:val="single" w:sz="4" w:space="0" w:color="auto"/>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Biskupství brněnské</w:t>
            </w:r>
          </w:p>
        </w:tc>
        <w:tc>
          <w:tcPr>
            <w:tcW w:w="227"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228"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23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2</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83"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79"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r>
      <w:tr w:rsidR="008459FC" w:rsidRPr="00C40037" w:rsidTr="00D95FB6">
        <w:trPr>
          <w:trHeight w:val="290"/>
        </w:trPr>
        <w:tc>
          <w:tcPr>
            <w:tcW w:w="2330" w:type="pct"/>
            <w:tcBorders>
              <w:top w:val="nil"/>
              <w:left w:val="single" w:sz="4" w:space="0" w:color="auto"/>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Biskupství českobudějovické</w:t>
            </w:r>
          </w:p>
        </w:tc>
        <w:tc>
          <w:tcPr>
            <w:tcW w:w="227"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228"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23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83"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79"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r>
      <w:tr w:rsidR="008459FC" w:rsidRPr="00C40037" w:rsidTr="00D95FB6">
        <w:trPr>
          <w:trHeight w:val="290"/>
        </w:trPr>
        <w:tc>
          <w:tcPr>
            <w:tcW w:w="2330" w:type="pct"/>
            <w:tcBorders>
              <w:top w:val="nil"/>
              <w:left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 xml:space="preserve">Biskupství </w:t>
            </w:r>
            <w:proofErr w:type="spellStart"/>
            <w:r w:rsidRPr="00C40037">
              <w:rPr>
                <w:rFonts w:ascii="Calibri" w:eastAsia="Times New Roman" w:hAnsi="Calibri" w:cs="Times New Roman"/>
                <w:color w:val="000000"/>
                <w:sz w:val="18"/>
                <w:szCs w:val="18"/>
                <w:lang w:eastAsia="cs-CZ"/>
              </w:rPr>
              <w:t>královehradecké</w:t>
            </w:r>
            <w:proofErr w:type="spellEnd"/>
          </w:p>
        </w:tc>
        <w:tc>
          <w:tcPr>
            <w:tcW w:w="227" w:type="pct"/>
            <w:tcBorders>
              <w:top w:val="nil"/>
              <w:left w:val="nil"/>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228" w:type="pct"/>
            <w:tcBorders>
              <w:top w:val="nil"/>
              <w:left w:val="nil"/>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2</w:t>
            </w:r>
          </w:p>
        </w:tc>
        <w:tc>
          <w:tcPr>
            <w:tcW w:w="231" w:type="pct"/>
            <w:tcBorders>
              <w:top w:val="nil"/>
              <w:left w:val="nil"/>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2</w:t>
            </w:r>
          </w:p>
        </w:tc>
        <w:tc>
          <w:tcPr>
            <w:tcW w:w="611" w:type="pct"/>
            <w:tcBorders>
              <w:top w:val="nil"/>
              <w:left w:val="nil"/>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83" w:type="pct"/>
            <w:tcBorders>
              <w:top w:val="nil"/>
              <w:left w:val="nil"/>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79" w:type="pct"/>
            <w:tcBorders>
              <w:top w:val="nil"/>
              <w:left w:val="nil"/>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r>
      <w:tr w:rsidR="008459FC" w:rsidRPr="00C40037" w:rsidTr="00D95FB6">
        <w:trPr>
          <w:trHeight w:val="290"/>
        </w:trPr>
        <w:tc>
          <w:tcPr>
            <w:tcW w:w="2330" w:type="pct"/>
            <w:tcBorders>
              <w:top w:val="nil"/>
              <w:left w:val="single" w:sz="4" w:space="0" w:color="auto"/>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Biskupství litoměřické</w:t>
            </w:r>
          </w:p>
        </w:tc>
        <w:tc>
          <w:tcPr>
            <w:tcW w:w="227"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2</w:t>
            </w:r>
          </w:p>
        </w:tc>
        <w:tc>
          <w:tcPr>
            <w:tcW w:w="228"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2</w:t>
            </w:r>
          </w:p>
        </w:tc>
        <w:tc>
          <w:tcPr>
            <w:tcW w:w="23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2</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83"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79"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r>
      <w:tr w:rsidR="008459FC" w:rsidRPr="00C40037" w:rsidTr="00D95FB6">
        <w:trPr>
          <w:trHeight w:val="290"/>
        </w:trPr>
        <w:tc>
          <w:tcPr>
            <w:tcW w:w="2330" w:type="pct"/>
            <w:tcBorders>
              <w:top w:val="nil"/>
              <w:left w:val="single" w:sz="4" w:space="0" w:color="auto"/>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Biskupství ostravsko-opavské</w:t>
            </w:r>
          </w:p>
        </w:tc>
        <w:tc>
          <w:tcPr>
            <w:tcW w:w="227"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228"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3</w:t>
            </w:r>
          </w:p>
        </w:tc>
        <w:tc>
          <w:tcPr>
            <w:tcW w:w="23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83"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79"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r>
      <w:tr w:rsidR="008459FC" w:rsidRPr="00C40037" w:rsidTr="00D95FB6">
        <w:trPr>
          <w:trHeight w:val="290"/>
        </w:trPr>
        <w:tc>
          <w:tcPr>
            <w:tcW w:w="2330" w:type="pct"/>
            <w:tcBorders>
              <w:top w:val="nil"/>
              <w:left w:val="single" w:sz="4" w:space="0" w:color="auto"/>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lastRenderedPageBreak/>
              <w:t>Biskupství plzeňské</w:t>
            </w:r>
          </w:p>
        </w:tc>
        <w:tc>
          <w:tcPr>
            <w:tcW w:w="227"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228"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23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83"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79"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r>
      <w:tr w:rsidR="008459FC" w:rsidRPr="00C40037" w:rsidTr="00D95FB6">
        <w:trPr>
          <w:trHeight w:val="290"/>
        </w:trPr>
        <w:tc>
          <w:tcPr>
            <w:tcW w:w="2330" w:type="pct"/>
            <w:tcBorders>
              <w:top w:val="nil"/>
              <w:left w:val="single" w:sz="4" w:space="0" w:color="auto"/>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Bratrská jednota baptistů</w:t>
            </w:r>
          </w:p>
        </w:tc>
        <w:tc>
          <w:tcPr>
            <w:tcW w:w="227"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228"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23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83"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379"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r>
      <w:tr w:rsidR="008459FC" w:rsidRPr="00C40037" w:rsidTr="00D95FB6">
        <w:trPr>
          <w:trHeight w:val="290"/>
        </w:trPr>
        <w:tc>
          <w:tcPr>
            <w:tcW w:w="2330" w:type="pct"/>
            <w:tcBorders>
              <w:top w:val="nil"/>
              <w:left w:val="single" w:sz="4" w:space="0" w:color="auto"/>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Církev adventistů sedmého dne</w:t>
            </w:r>
          </w:p>
        </w:tc>
        <w:tc>
          <w:tcPr>
            <w:tcW w:w="227"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228"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23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83"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379"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r>
      <w:tr w:rsidR="008459FC" w:rsidRPr="00C40037" w:rsidTr="00D95FB6">
        <w:trPr>
          <w:trHeight w:val="290"/>
        </w:trPr>
        <w:tc>
          <w:tcPr>
            <w:tcW w:w="2330" w:type="pct"/>
            <w:tcBorders>
              <w:top w:val="nil"/>
              <w:left w:val="single" w:sz="4" w:space="0" w:color="auto"/>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Církev Československá husitská</w:t>
            </w:r>
          </w:p>
        </w:tc>
        <w:tc>
          <w:tcPr>
            <w:tcW w:w="227"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228"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23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83"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79"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r>
      <w:tr w:rsidR="008459FC" w:rsidRPr="00C40037" w:rsidTr="00D95FB6">
        <w:trPr>
          <w:trHeight w:val="290"/>
        </w:trPr>
        <w:tc>
          <w:tcPr>
            <w:tcW w:w="2330" w:type="pct"/>
            <w:tcBorders>
              <w:top w:val="nil"/>
              <w:left w:val="single" w:sz="4" w:space="0" w:color="auto"/>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Česká kongregace sester dominikánek</w:t>
            </w:r>
          </w:p>
        </w:tc>
        <w:tc>
          <w:tcPr>
            <w:tcW w:w="227"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228"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23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83"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79"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r>
      <w:tr w:rsidR="008459FC" w:rsidRPr="00C40037" w:rsidTr="00D95FB6">
        <w:trPr>
          <w:trHeight w:val="345"/>
        </w:trPr>
        <w:tc>
          <w:tcPr>
            <w:tcW w:w="2330" w:type="pct"/>
            <w:tcBorders>
              <w:top w:val="nil"/>
              <w:left w:val="single" w:sz="4" w:space="0" w:color="auto"/>
              <w:bottom w:val="single" w:sz="4" w:space="0" w:color="auto"/>
              <w:right w:val="single" w:sz="4" w:space="0" w:color="auto"/>
            </w:tcBorders>
            <w:shd w:val="clear" w:color="auto" w:fill="auto"/>
            <w:vAlign w:val="bottom"/>
            <w:hideMark/>
          </w:tcPr>
          <w:p w:rsidR="008459FC" w:rsidRPr="00C40037" w:rsidRDefault="008459FC" w:rsidP="008459FC">
            <w:pPr>
              <w:spacing w:after="0" w:line="240" w:lineRule="auto"/>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Česká provincie Kongregace Dcer božské lásky</w:t>
            </w:r>
          </w:p>
        </w:tc>
        <w:tc>
          <w:tcPr>
            <w:tcW w:w="227"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228"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23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83"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79"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r>
      <w:tr w:rsidR="008459FC" w:rsidRPr="00C40037" w:rsidTr="00D95FB6">
        <w:trPr>
          <w:trHeight w:val="580"/>
        </w:trPr>
        <w:tc>
          <w:tcPr>
            <w:tcW w:w="2330" w:type="pct"/>
            <w:tcBorders>
              <w:top w:val="nil"/>
              <w:left w:val="single" w:sz="4" w:space="0" w:color="auto"/>
              <w:bottom w:val="single" w:sz="4" w:space="0" w:color="auto"/>
              <w:right w:val="single" w:sz="4" w:space="0" w:color="auto"/>
            </w:tcBorders>
            <w:shd w:val="clear" w:color="auto" w:fill="auto"/>
            <w:vAlign w:val="bottom"/>
            <w:hideMark/>
          </w:tcPr>
          <w:p w:rsidR="008459FC" w:rsidRPr="00C40037" w:rsidRDefault="008459FC" w:rsidP="008459FC">
            <w:pPr>
              <w:spacing w:after="0" w:line="240" w:lineRule="auto"/>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Česká provincie Kongregace sester svatých Cyrila a Metoděje</w:t>
            </w:r>
          </w:p>
        </w:tc>
        <w:tc>
          <w:tcPr>
            <w:tcW w:w="227"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228"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23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2</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2</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83"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79"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r>
      <w:tr w:rsidR="008459FC" w:rsidRPr="00C40037" w:rsidTr="00D95FB6">
        <w:trPr>
          <w:trHeight w:val="580"/>
        </w:trPr>
        <w:tc>
          <w:tcPr>
            <w:tcW w:w="2330" w:type="pct"/>
            <w:tcBorders>
              <w:top w:val="nil"/>
              <w:left w:val="single" w:sz="4" w:space="0" w:color="auto"/>
              <w:bottom w:val="single" w:sz="4" w:space="0" w:color="auto"/>
              <w:right w:val="single" w:sz="4" w:space="0" w:color="auto"/>
            </w:tcBorders>
            <w:shd w:val="clear" w:color="auto" w:fill="auto"/>
            <w:vAlign w:val="bottom"/>
            <w:hideMark/>
          </w:tcPr>
          <w:p w:rsidR="008459FC" w:rsidRPr="00C40037" w:rsidRDefault="008459FC" w:rsidP="008459FC">
            <w:pPr>
              <w:spacing w:after="0" w:line="240" w:lineRule="auto"/>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 xml:space="preserve">Česká provincie Kongregace Školských sester de </w:t>
            </w:r>
            <w:proofErr w:type="spellStart"/>
            <w:r w:rsidRPr="00C40037">
              <w:rPr>
                <w:rFonts w:ascii="Calibri" w:eastAsia="Times New Roman" w:hAnsi="Calibri" w:cs="Times New Roman"/>
                <w:color w:val="000000"/>
                <w:sz w:val="18"/>
                <w:szCs w:val="18"/>
                <w:lang w:eastAsia="cs-CZ"/>
              </w:rPr>
              <w:t>Notre</w:t>
            </w:r>
            <w:proofErr w:type="spellEnd"/>
            <w:r w:rsidRPr="00C40037">
              <w:rPr>
                <w:rFonts w:ascii="Calibri" w:eastAsia="Times New Roman" w:hAnsi="Calibri" w:cs="Times New Roman"/>
                <w:color w:val="000000"/>
                <w:sz w:val="18"/>
                <w:szCs w:val="18"/>
                <w:lang w:eastAsia="cs-CZ"/>
              </w:rPr>
              <w:t xml:space="preserve"> </w:t>
            </w:r>
            <w:proofErr w:type="spellStart"/>
            <w:r w:rsidRPr="00C40037">
              <w:rPr>
                <w:rFonts w:ascii="Calibri" w:eastAsia="Times New Roman" w:hAnsi="Calibri" w:cs="Times New Roman"/>
                <w:color w:val="000000"/>
                <w:sz w:val="18"/>
                <w:szCs w:val="18"/>
                <w:lang w:eastAsia="cs-CZ"/>
              </w:rPr>
              <w:t>Dame</w:t>
            </w:r>
            <w:proofErr w:type="spellEnd"/>
          </w:p>
        </w:tc>
        <w:tc>
          <w:tcPr>
            <w:tcW w:w="227"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228"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23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83"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79"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r>
      <w:tr w:rsidR="008459FC" w:rsidRPr="00C40037" w:rsidTr="00D95FB6">
        <w:trPr>
          <w:trHeight w:val="290"/>
        </w:trPr>
        <w:tc>
          <w:tcPr>
            <w:tcW w:w="2330" w:type="pct"/>
            <w:tcBorders>
              <w:top w:val="nil"/>
              <w:left w:val="single" w:sz="4" w:space="0" w:color="auto"/>
              <w:bottom w:val="single" w:sz="4" w:space="0" w:color="auto"/>
              <w:right w:val="single" w:sz="4" w:space="0" w:color="auto"/>
            </w:tcBorders>
            <w:shd w:val="clear" w:color="auto" w:fill="auto"/>
            <w:vAlign w:val="bottom"/>
            <w:hideMark/>
          </w:tcPr>
          <w:p w:rsidR="008459FC" w:rsidRPr="00C40037" w:rsidRDefault="008459FC" w:rsidP="008459FC">
            <w:pPr>
              <w:spacing w:after="0" w:line="240" w:lineRule="auto"/>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Česká provincie řádu sv. Augustina</w:t>
            </w:r>
          </w:p>
        </w:tc>
        <w:tc>
          <w:tcPr>
            <w:tcW w:w="227"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228"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23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83"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79"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r>
      <w:tr w:rsidR="008459FC" w:rsidRPr="00C40037" w:rsidTr="00D95FB6">
        <w:trPr>
          <w:trHeight w:val="290"/>
        </w:trPr>
        <w:tc>
          <w:tcPr>
            <w:tcW w:w="2330" w:type="pct"/>
            <w:tcBorders>
              <w:top w:val="nil"/>
              <w:left w:val="single" w:sz="4" w:space="0" w:color="auto"/>
              <w:bottom w:val="single" w:sz="4" w:space="0" w:color="auto"/>
              <w:right w:val="single" w:sz="4" w:space="0" w:color="auto"/>
            </w:tcBorders>
            <w:shd w:val="clear" w:color="auto" w:fill="auto"/>
            <w:vAlign w:val="bottom"/>
            <w:hideMark/>
          </w:tcPr>
          <w:p w:rsidR="008459FC" w:rsidRPr="00C40037" w:rsidRDefault="008459FC" w:rsidP="008459FC">
            <w:pPr>
              <w:spacing w:after="0" w:line="240" w:lineRule="auto"/>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Česká provincie Tovaryšstva Ježíšova</w:t>
            </w:r>
          </w:p>
        </w:tc>
        <w:tc>
          <w:tcPr>
            <w:tcW w:w="227"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228"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23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83"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79"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r>
      <w:tr w:rsidR="008459FC" w:rsidRPr="00C40037" w:rsidTr="00D95FB6">
        <w:trPr>
          <w:trHeight w:val="580"/>
        </w:trPr>
        <w:tc>
          <w:tcPr>
            <w:tcW w:w="2330" w:type="pct"/>
            <w:tcBorders>
              <w:top w:val="nil"/>
              <w:left w:val="single" w:sz="4" w:space="0" w:color="auto"/>
              <w:bottom w:val="single" w:sz="4" w:space="0" w:color="auto"/>
              <w:right w:val="single" w:sz="4" w:space="0" w:color="auto"/>
            </w:tcBorders>
            <w:shd w:val="clear" w:color="auto" w:fill="auto"/>
            <w:vAlign w:val="bottom"/>
            <w:hideMark/>
          </w:tcPr>
          <w:p w:rsidR="008459FC" w:rsidRPr="00C40037" w:rsidRDefault="008459FC" w:rsidP="008459FC">
            <w:pPr>
              <w:spacing w:after="0" w:line="240" w:lineRule="auto"/>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České sdružení Církve adventistů sedmého dne</w:t>
            </w:r>
          </w:p>
        </w:tc>
        <w:tc>
          <w:tcPr>
            <w:tcW w:w="227"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228"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23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83"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79"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r>
      <w:tr w:rsidR="008459FC" w:rsidRPr="00C40037" w:rsidTr="00D95FB6">
        <w:trPr>
          <w:trHeight w:val="580"/>
        </w:trPr>
        <w:tc>
          <w:tcPr>
            <w:tcW w:w="2330" w:type="pct"/>
            <w:tcBorders>
              <w:top w:val="nil"/>
              <w:left w:val="single" w:sz="4" w:space="0" w:color="auto"/>
              <w:bottom w:val="single" w:sz="4" w:space="0" w:color="auto"/>
              <w:right w:val="single" w:sz="4" w:space="0" w:color="auto"/>
            </w:tcBorders>
            <w:shd w:val="clear" w:color="auto" w:fill="auto"/>
            <w:vAlign w:val="bottom"/>
            <w:hideMark/>
          </w:tcPr>
          <w:p w:rsidR="008459FC" w:rsidRPr="00C40037" w:rsidRDefault="008459FC" w:rsidP="008459FC">
            <w:pPr>
              <w:spacing w:after="0" w:line="240" w:lineRule="auto"/>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České velkopřevorství Suverénního řádu maltézských rytířů</w:t>
            </w:r>
          </w:p>
        </w:tc>
        <w:tc>
          <w:tcPr>
            <w:tcW w:w="227"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228"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23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83"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379"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r>
      <w:tr w:rsidR="008459FC" w:rsidRPr="00C40037" w:rsidTr="00D95FB6">
        <w:trPr>
          <w:trHeight w:val="290"/>
        </w:trPr>
        <w:tc>
          <w:tcPr>
            <w:tcW w:w="2330" w:type="pct"/>
            <w:tcBorders>
              <w:top w:val="nil"/>
              <w:left w:val="single" w:sz="4" w:space="0" w:color="auto"/>
              <w:bottom w:val="single" w:sz="4" w:space="0" w:color="auto"/>
              <w:right w:val="single" w:sz="4" w:space="0" w:color="auto"/>
            </w:tcBorders>
            <w:shd w:val="clear" w:color="auto" w:fill="auto"/>
            <w:vAlign w:val="bottom"/>
            <w:hideMark/>
          </w:tcPr>
          <w:p w:rsidR="008459FC" w:rsidRPr="00C40037" w:rsidRDefault="008459FC" w:rsidP="008459FC">
            <w:pPr>
              <w:spacing w:after="0" w:line="240" w:lineRule="auto"/>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Českobratrská církev evangelická</w:t>
            </w:r>
          </w:p>
        </w:tc>
        <w:tc>
          <w:tcPr>
            <w:tcW w:w="227"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228"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23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3</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383"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2</w:t>
            </w:r>
          </w:p>
        </w:tc>
        <w:tc>
          <w:tcPr>
            <w:tcW w:w="379"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r>
      <w:tr w:rsidR="008459FC" w:rsidRPr="00C40037" w:rsidTr="00D95FB6">
        <w:trPr>
          <w:trHeight w:val="580"/>
        </w:trPr>
        <w:tc>
          <w:tcPr>
            <w:tcW w:w="2330" w:type="pct"/>
            <w:tcBorders>
              <w:top w:val="nil"/>
              <w:left w:val="single" w:sz="4" w:space="0" w:color="auto"/>
              <w:bottom w:val="single" w:sz="4" w:space="0" w:color="auto"/>
              <w:right w:val="single" w:sz="4" w:space="0" w:color="auto"/>
            </w:tcBorders>
            <w:shd w:val="clear" w:color="auto" w:fill="auto"/>
            <w:vAlign w:val="bottom"/>
            <w:hideMark/>
          </w:tcPr>
          <w:p w:rsidR="008459FC" w:rsidRPr="00C40037" w:rsidRDefault="008459FC" w:rsidP="008459FC">
            <w:pPr>
              <w:spacing w:after="0" w:line="240" w:lineRule="auto"/>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 xml:space="preserve">Českomoravská provincie Římské unie řádu sv. </w:t>
            </w:r>
            <w:proofErr w:type="spellStart"/>
            <w:r w:rsidRPr="00C40037">
              <w:rPr>
                <w:rFonts w:ascii="Calibri" w:eastAsia="Times New Roman" w:hAnsi="Calibri" w:cs="Times New Roman"/>
                <w:color w:val="000000"/>
                <w:sz w:val="18"/>
                <w:szCs w:val="18"/>
                <w:lang w:eastAsia="cs-CZ"/>
              </w:rPr>
              <w:t>Voršily</w:t>
            </w:r>
            <w:proofErr w:type="spellEnd"/>
          </w:p>
        </w:tc>
        <w:tc>
          <w:tcPr>
            <w:tcW w:w="227"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228"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2</w:t>
            </w:r>
          </w:p>
        </w:tc>
        <w:tc>
          <w:tcPr>
            <w:tcW w:w="23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83"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79"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r>
      <w:tr w:rsidR="008459FC" w:rsidRPr="00C40037" w:rsidTr="00D95FB6">
        <w:trPr>
          <w:trHeight w:val="580"/>
        </w:trPr>
        <w:tc>
          <w:tcPr>
            <w:tcW w:w="2330" w:type="pct"/>
            <w:tcBorders>
              <w:top w:val="nil"/>
              <w:left w:val="single" w:sz="4" w:space="0" w:color="auto"/>
              <w:bottom w:val="single" w:sz="4" w:space="0" w:color="auto"/>
              <w:right w:val="single" w:sz="4" w:space="0" w:color="auto"/>
            </w:tcBorders>
            <w:shd w:val="clear" w:color="auto" w:fill="auto"/>
            <w:vAlign w:val="bottom"/>
            <w:hideMark/>
          </w:tcPr>
          <w:p w:rsidR="008459FC" w:rsidRPr="00C40037" w:rsidRDefault="008459FC" w:rsidP="008459FC">
            <w:pPr>
              <w:spacing w:after="0" w:line="240" w:lineRule="auto"/>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Československá provincie Chudých školských sester naší Paní</w:t>
            </w:r>
          </w:p>
        </w:tc>
        <w:tc>
          <w:tcPr>
            <w:tcW w:w="227"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228"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23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83"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79"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r>
      <w:tr w:rsidR="008459FC" w:rsidRPr="00C40037" w:rsidTr="00D95FB6">
        <w:trPr>
          <w:trHeight w:val="580"/>
        </w:trPr>
        <w:tc>
          <w:tcPr>
            <w:tcW w:w="2330" w:type="pct"/>
            <w:tcBorders>
              <w:top w:val="nil"/>
              <w:left w:val="single" w:sz="4" w:space="0" w:color="auto"/>
              <w:bottom w:val="single" w:sz="4" w:space="0" w:color="auto"/>
              <w:right w:val="single" w:sz="4" w:space="0" w:color="auto"/>
            </w:tcBorders>
            <w:shd w:val="clear" w:color="auto" w:fill="auto"/>
            <w:vAlign w:val="bottom"/>
            <w:hideMark/>
          </w:tcPr>
          <w:p w:rsidR="008459FC" w:rsidRPr="00C40037" w:rsidRDefault="008459FC" w:rsidP="008459FC">
            <w:pPr>
              <w:spacing w:after="0" w:line="240" w:lineRule="auto"/>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Diakonie Českobratrské církve evangelické</w:t>
            </w:r>
          </w:p>
        </w:tc>
        <w:tc>
          <w:tcPr>
            <w:tcW w:w="227"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3</w:t>
            </w:r>
          </w:p>
        </w:tc>
        <w:tc>
          <w:tcPr>
            <w:tcW w:w="228"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7</w:t>
            </w:r>
          </w:p>
        </w:tc>
        <w:tc>
          <w:tcPr>
            <w:tcW w:w="23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83"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79"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r>
      <w:tr w:rsidR="008459FC" w:rsidRPr="00C40037" w:rsidTr="00D95FB6">
        <w:trPr>
          <w:trHeight w:val="290"/>
        </w:trPr>
        <w:tc>
          <w:tcPr>
            <w:tcW w:w="2330" w:type="pct"/>
            <w:tcBorders>
              <w:top w:val="nil"/>
              <w:left w:val="single" w:sz="4" w:space="0" w:color="auto"/>
              <w:bottom w:val="single" w:sz="4" w:space="0" w:color="auto"/>
              <w:right w:val="single" w:sz="4" w:space="0" w:color="auto"/>
            </w:tcBorders>
            <w:shd w:val="clear" w:color="auto" w:fill="auto"/>
            <w:vAlign w:val="bottom"/>
            <w:hideMark/>
          </w:tcPr>
          <w:p w:rsidR="008459FC" w:rsidRPr="00C40037" w:rsidRDefault="008459FC" w:rsidP="008459FC">
            <w:pPr>
              <w:spacing w:after="0" w:line="240" w:lineRule="auto"/>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Evangelická církev metodistická</w:t>
            </w:r>
          </w:p>
        </w:tc>
        <w:tc>
          <w:tcPr>
            <w:tcW w:w="227"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228"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23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83"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79"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r>
      <w:tr w:rsidR="008459FC" w:rsidRPr="00C40037" w:rsidTr="00D95FB6">
        <w:trPr>
          <w:trHeight w:val="580"/>
        </w:trPr>
        <w:tc>
          <w:tcPr>
            <w:tcW w:w="2330" w:type="pct"/>
            <w:tcBorders>
              <w:top w:val="nil"/>
              <w:left w:val="single" w:sz="4" w:space="0" w:color="auto"/>
              <w:bottom w:val="single" w:sz="4" w:space="0" w:color="auto"/>
              <w:right w:val="single" w:sz="4" w:space="0" w:color="auto"/>
            </w:tcBorders>
            <w:shd w:val="clear" w:color="auto" w:fill="auto"/>
            <w:vAlign w:val="bottom"/>
            <w:hideMark/>
          </w:tcPr>
          <w:p w:rsidR="008459FC" w:rsidRPr="00C40037" w:rsidRDefault="008459FC" w:rsidP="008459FC">
            <w:pPr>
              <w:spacing w:after="0" w:line="240" w:lineRule="auto"/>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Farní sbor Českobratrské církve evangelické Tábor</w:t>
            </w:r>
          </w:p>
        </w:tc>
        <w:tc>
          <w:tcPr>
            <w:tcW w:w="227"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228"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23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83"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79"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r>
      <w:tr w:rsidR="008459FC" w:rsidRPr="00C40037" w:rsidTr="00D95FB6">
        <w:trPr>
          <w:trHeight w:val="580"/>
        </w:trPr>
        <w:tc>
          <w:tcPr>
            <w:tcW w:w="23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459FC" w:rsidRPr="00C40037" w:rsidRDefault="008459FC" w:rsidP="008459FC">
            <w:pPr>
              <w:spacing w:after="0" w:line="240" w:lineRule="auto"/>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Farní sbor Českobratrské církve evangelické v Rumburku</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228" w:type="pct"/>
            <w:tcBorders>
              <w:top w:val="single" w:sz="4" w:space="0" w:color="auto"/>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231" w:type="pct"/>
            <w:tcBorders>
              <w:top w:val="single" w:sz="4" w:space="0" w:color="auto"/>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single" w:sz="4" w:space="0" w:color="auto"/>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single" w:sz="4" w:space="0" w:color="auto"/>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79" w:type="pct"/>
            <w:tcBorders>
              <w:top w:val="single" w:sz="4" w:space="0" w:color="auto"/>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r>
      <w:tr w:rsidR="008459FC" w:rsidRPr="00C40037" w:rsidTr="00D95FB6">
        <w:trPr>
          <w:trHeight w:val="580"/>
        </w:trPr>
        <w:tc>
          <w:tcPr>
            <w:tcW w:w="23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459FC" w:rsidRPr="00C40037" w:rsidRDefault="008459FC" w:rsidP="008459FC">
            <w:pPr>
              <w:spacing w:after="0" w:line="240" w:lineRule="auto"/>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Husův institut teologických studií,</w:t>
            </w:r>
            <w:proofErr w:type="spellStart"/>
            <w:r w:rsidRPr="00C40037">
              <w:rPr>
                <w:rFonts w:ascii="Calibri" w:eastAsia="Times New Roman" w:hAnsi="Calibri" w:cs="Times New Roman"/>
                <w:color w:val="000000"/>
                <w:sz w:val="18"/>
                <w:szCs w:val="18"/>
                <w:lang w:eastAsia="cs-CZ"/>
              </w:rPr>
              <w:t>c.p.o</w:t>
            </w:r>
            <w:proofErr w:type="spellEnd"/>
            <w:r w:rsidRPr="00C40037">
              <w:rPr>
                <w:rFonts w:ascii="Calibri" w:eastAsia="Times New Roman" w:hAnsi="Calibri" w:cs="Times New Roman"/>
                <w:color w:val="000000"/>
                <w:sz w:val="18"/>
                <w:szCs w:val="18"/>
                <w:lang w:eastAsia="cs-CZ"/>
              </w:rPr>
              <w:t>.</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228" w:type="pct"/>
            <w:tcBorders>
              <w:top w:val="single" w:sz="4" w:space="0" w:color="auto"/>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231" w:type="pct"/>
            <w:tcBorders>
              <w:top w:val="single" w:sz="4" w:space="0" w:color="auto"/>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single" w:sz="4" w:space="0" w:color="auto"/>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single" w:sz="4" w:space="0" w:color="auto"/>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379" w:type="pct"/>
            <w:tcBorders>
              <w:top w:val="single" w:sz="4" w:space="0" w:color="auto"/>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r>
      <w:tr w:rsidR="008459FC" w:rsidRPr="00C40037" w:rsidTr="00D95FB6">
        <w:trPr>
          <w:trHeight w:val="290"/>
        </w:trPr>
        <w:tc>
          <w:tcPr>
            <w:tcW w:w="23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459FC" w:rsidRPr="00C40037" w:rsidRDefault="008459FC" w:rsidP="008459FC">
            <w:pPr>
              <w:spacing w:after="0" w:line="240" w:lineRule="auto"/>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Jednota bratrská</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228" w:type="pct"/>
            <w:tcBorders>
              <w:top w:val="single" w:sz="4" w:space="0" w:color="auto"/>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231" w:type="pct"/>
            <w:tcBorders>
              <w:top w:val="single" w:sz="4" w:space="0" w:color="auto"/>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single" w:sz="4" w:space="0" w:color="auto"/>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single" w:sz="4" w:space="0" w:color="auto"/>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79" w:type="pct"/>
            <w:tcBorders>
              <w:top w:val="single" w:sz="4" w:space="0" w:color="auto"/>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r>
      <w:tr w:rsidR="008459FC" w:rsidRPr="00C40037" w:rsidTr="00D95FB6">
        <w:trPr>
          <w:trHeight w:val="870"/>
        </w:trPr>
        <w:tc>
          <w:tcPr>
            <w:tcW w:w="23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459FC" w:rsidRPr="00C40037" w:rsidRDefault="008459FC" w:rsidP="008459FC">
            <w:pPr>
              <w:spacing w:after="0" w:line="240" w:lineRule="auto"/>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Kongregace milosrdných sester III. Řádu sv. Františka pod ochranou svaté rodiny v Brně</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228" w:type="pct"/>
            <w:tcBorders>
              <w:top w:val="single" w:sz="4" w:space="0" w:color="auto"/>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231" w:type="pct"/>
            <w:tcBorders>
              <w:top w:val="single" w:sz="4" w:space="0" w:color="auto"/>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611" w:type="pct"/>
            <w:tcBorders>
              <w:top w:val="single" w:sz="4" w:space="0" w:color="auto"/>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single" w:sz="4" w:space="0" w:color="auto"/>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79" w:type="pct"/>
            <w:tcBorders>
              <w:top w:val="single" w:sz="4" w:space="0" w:color="auto"/>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r>
      <w:tr w:rsidR="008459FC" w:rsidRPr="00C40037" w:rsidTr="00D95FB6">
        <w:trPr>
          <w:trHeight w:val="580"/>
        </w:trPr>
        <w:tc>
          <w:tcPr>
            <w:tcW w:w="23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459FC" w:rsidRPr="00C40037" w:rsidRDefault="008459FC" w:rsidP="008459FC">
            <w:pPr>
              <w:spacing w:after="0" w:line="240" w:lineRule="auto"/>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Kongregace milosrdných sester Panny Marie Jeruzalémské</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228" w:type="pct"/>
            <w:tcBorders>
              <w:top w:val="single" w:sz="4" w:space="0" w:color="auto"/>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231" w:type="pct"/>
            <w:tcBorders>
              <w:top w:val="single" w:sz="4" w:space="0" w:color="auto"/>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single" w:sz="4" w:space="0" w:color="auto"/>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single" w:sz="4" w:space="0" w:color="auto"/>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79" w:type="pct"/>
            <w:tcBorders>
              <w:top w:val="single" w:sz="4" w:space="0" w:color="auto"/>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r>
      <w:tr w:rsidR="008459FC" w:rsidRPr="00C40037" w:rsidTr="00D95FB6">
        <w:trPr>
          <w:trHeight w:val="618"/>
        </w:trPr>
        <w:tc>
          <w:tcPr>
            <w:tcW w:w="2330" w:type="pct"/>
            <w:tcBorders>
              <w:top w:val="nil"/>
              <w:left w:val="single" w:sz="4" w:space="0" w:color="auto"/>
              <w:bottom w:val="single" w:sz="4" w:space="0" w:color="auto"/>
              <w:right w:val="single" w:sz="4" w:space="0" w:color="auto"/>
            </w:tcBorders>
            <w:shd w:val="clear" w:color="auto" w:fill="auto"/>
            <w:vAlign w:val="bottom"/>
            <w:hideMark/>
          </w:tcPr>
          <w:p w:rsidR="008459FC" w:rsidRPr="00C40037" w:rsidRDefault="008459FC" w:rsidP="008459FC">
            <w:pPr>
              <w:spacing w:after="0" w:line="240" w:lineRule="auto"/>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Kongregace sester Nejsvětější Svátosti</w:t>
            </w:r>
          </w:p>
        </w:tc>
        <w:tc>
          <w:tcPr>
            <w:tcW w:w="227"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228"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23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83"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79"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r>
      <w:tr w:rsidR="008459FC" w:rsidRPr="00C40037" w:rsidTr="00D95FB6">
        <w:trPr>
          <w:trHeight w:val="870"/>
        </w:trPr>
        <w:tc>
          <w:tcPr>
            <w:tcW w:w="2330" w:type="pct"/>
            <w:tcBorders>
              <w:top w:val="nil"/>
              <w:left w:val="single" w:sz="4" w:space="0" w:color="auto"/>
              <w:bottom w:val="single" w:sz="4" w:space="0" w:color="auto"/>
              <w:right w:val="single" w:sz="4" w:space="0" w:color="auto"/>
            </w:tcBorders>
            <w:shd w:val="clear" w:color="auto" w:fill="auto"/>
            <w:vAlign w:val="bottom"/>
            <w:hideMark/>
          </w:tcPr>
          <w:p w:rsidR="008459FC" w:rsidRPr="00C40037" w:rsidRDefault="008459FC" w:rsidP="008459FC">
            <w:pPr>
              <w:spacing w:after="0" w:line="240" w:lineRule="auto"/>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Kongregace sester služebnic Nejsvětější Panny Marie bez poskvrny počaté - slezské</w:t>
            </w:r>
          </w:p>
        </w:tc>
        <w:tc>
          <w:tcPr>
            <w:tcW w:w="227"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228"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23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83"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79"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r>
      <w:tr w:rsidR="008459FC" w:rsidRPr="00C40037" w:rsidTr="00D95FB6">
        <w:trPr>
          <w:trHeight w:val="580"/>
        </w:trPr>
        <w:tc>
          <w:tcPr>
            <w:tcW w:w="2330" w:type="pct"/>
            <w:tcBorders>
              <w:top w:val="nil"/>
              <w:left w:val="single" w:sz="4" w:space="0" w:color="auto"/>
              <w:bottom w:val="single" w:sz="4" w:space="0" w:color="auto"/>
              <w:right w:val="single" w:sz="4" w:space="0" w:color="auto"/>
            </w:tcBorders>
            <w:shd w:val="clear" w:color="auto" w:fill="auto"/>
            <w:vAlign w:val="bottom"/>
            <w:hideMark/>
          </w:tcPr>
          <w:p w:rsidR="008459FC" w:rsidRPr="00C40037" w:rsidRDefault="008459FC" w:rsidP="008459FC">
            <w:pPr>
              <w:spacing w:after="0" w:line="240" w:lineRule="auto"/>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 xml:space="preserve">Konvent </w:t>
            </w:r>
            <w:proofErr w:type="spellStart"/>
            <w:r w:rsidRPr="00C40037">
              <w:rPr>
                <w:rFonts w:ascii="Calibri" w:eastAsia="Times New Roman" w:hAnsi="Calibri" w:cs="Times New Roman"/>
                <w:color w:val="000000"/>
                <w:sz w:val="18"/>
                <w:szCs w:val="18"/>
                <w:lang w:eastAsia="cs-CZ"/>
              </w:rPr>
              <w:t>Hospitálského</w:t>
            </w:r>
            <w:proofErr w:type="spellEnd"/>
            <w:r w:rsidRPr="00C40037">
              <w:rPr>
                <w:rFonts w:ascii="Calibri" w:eastAsia="Times New Roman" w:hAnsi="Calibri" w:cs="Times New Roman"/>
                <w:color w:val="000000"/>
                <w:sz w:val="18"/>
                <w:szCs w:val="18"/>
                <w:lang w:eastAsia="cs-CZ"/>
              </w:rPr>
              <w:t xml:space="preserve"> řádu sv. Jana z Boha - Milosrdných bratří</w:t>
            </w:r>
          </w:p>
        </w:tc>
        <w:tc>
          <w:tcPr>
            <w:tcW w:w="227"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228"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23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83"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79"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r>
      <w:tr w:rsidR="008459FC" w:rsidRPr="00C40037" w:rsidTr="00D95FB6">
        <w:trPr>
          <w:trHeight w:val="291"/>
        </w:trPr>
        <w:tc>
          <w:tcPr>
            <w:tcW w:w="2330" w:type="pct"/>
            <w:tcBorders>
              <w:top w:val="nil"/>
              <w:left w:val="single" w:sz="4" w:space="0" w:color="auto"/>
              <w:bottom w:val="single" w:sz="4" w:space="0" w:color="auto"/>
              <w:right w:val="single" w:sz="4" w:space="0" w:color="auto"/>
            </w:tcBorders>
            <w:shd w:val="clear" w:color="auto" w:fill="auto"/>
            <w:vAlign w:val="bottom"/>
            <w:hideMark/>
          </w:tcPr>
          <w:p w:rsidR="008459FC" w:rsidRPr="00C40037" w:rsidRDefault="008459FC" w:rsidP="008459FC">
            <w:pPr>
              <w:spacing w:after="0" w:line="240" w:lineRule="auto"/>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 xml:space="preserve">Náboženské společenství </w:t>
            </w:r>
            <w:proofErr w:type="spellStart"/>
            <w:r w:rsidRPr="00C40037">
              <w:rPr>
                <w:rFonts w:ascii="Calibri" w:eastAsia="Times New Roman" w:hAnsi="Calibri" w:cs="Times New Roman"/>
                <w:color w:val="000000"/>
                <w:sz w:val="18"/>
                <w:szCs w:val="18"/>
                <w:lang w:eastAsia="cs-CZ"/>
              </w:rPr>
              <w:t>Adolpha</w:t>
            </w:r>
            <w:proofErr w:type="spellEnd"/>
            <w:r w:rsidRPr="00C40037">
              <w:rPr>
                <w:rFonts w:ascii="Calibri" w:eastAsia="Times New Roman" w:hAnsi="Calibri" w:cs="Times New Roman"/>
                <w:color w:val="000000"/>
                <w:sz w:val="18"/>
                <w:szCs w:val="18"/>
                <w:lang w:eastAsia="cs-CZ"/>
              </w:rPr>
              <w:t xml:space="preserve"> </w:t>
            </w:r>
            <w:proofErr w:type="spellStart"/>
            <w:r w:rsidRPr="00C40037">
              <w:rPr>
                <w:rFonts w:ascii="Calibri" w:eastAsia="Times New Roman" w:hAnsi="Calibri" w:cs="Times New Roman"/>
                <w:color w:val="000000"/>
                <w:sz w:val="18"/>
                <w:szCs w:val="18"/>
                <w:lang w:eastAsia="cs-CZ"/>
              </w:rPr>
              <w:t>Kolpinga</w:t>
            </w:r>
            <w:proofErr w:type="spellEnd"/>
          </w:p>
        </w:tc>
        <w:tc>
          <w:tcPr>
            <w:tcW w:w="227"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228"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23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83"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79"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r>
      <w:tr w:rsidR="008459FC" w:rsidRPr="00C40037" w:rsidTr="00D95FB6">
        <w:trPr>
          <w:trHeight w:val="271"/>
        </w:trPr>
        <w:tc>
          <w:tcPr>
            <w:tcW w:w="2330" w:type="pct"/>
            <w:tcBorders>
              <w:top w:val="nil"/>
              <w:left w:val="single" w:sz="4" w:space="0" w:color="auto"/>
              <w:bottom w:val="single" w:sz="4" w:space="0" w:color="auto"/>
              <w:right w:val="single" w:sz="4" w:space="0" w:color="auto"/>
            </w:tcBorders>
            <w:shd w:val="clear" w:color="auto" w:fill="auto"/>
            <w:vAlign w:val="bottom"/>
            <w:hideMark/>
          </w:tcPr>
          <w:p w:rsidR="008459FC" w:rsidRPr="00C40037" w:rsidRDefault="008459FC" w:rsidP="008459FC">
            <w:pPr>
              <w:spacing w:after="0" w:line="240" w:lineRule="auto"/>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Pražská diecéze Církve československé husitské</w:t>
            </w:r>
          </w:p>
        </w:tc>
        <w:tc>
          <w:tcPr>
            <w:tcW w:w="227"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228"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23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83"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79"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r>
      <w:tr w:rsidR="008459FC" w:rsidRPr="00C40037" w:rsidTr="00D95FB6">
        <w:trPr>
          <w:trHeight w:val="285"/>
        </w:trPr>
        <w:tc>
          <w:tcPr>
            <w:tcW w:w="2330" w:type="pct"/>
            <w:tcBorders>
              <w:top w:val="nil"/>
              <w:left w:val="single" w:sz="4" w:space="0" w:color="auto"/>
              <w:bottom w:val="single" w:sz="4" w:space="0" w:color="auto"/>
              <w:right w:val="single" w:sz="4" w:space="0" w:color="auto"/>
            </w:tcBorders>
            <w:shd w:val="clear" w:color="auto" w:fill="auto"/>
            <w:vAlign w:val="bottom"/>
            <w:hideMark/>
          </w:tcPr>
          <w:p w:rsidR="008459FC" w:rsidRPr="00C40037" w:rsidRDefault="008459FC" w:rsidP="008459FC">
            <w:pPr>
              <w:spacing w:after="0" w:line="240" w:lineRule="auto"/>
              <w:rPr>
                <w:rFonts w:ascii="Calibri" w:eastAsia="Times New Roman" w:hAnsi="Calibri" w:cs="Times New Roman"/>
                <w:color w:val="000000"/>
                <w:sz w:val="18"/>
                <w:szCs w:val="18"/>
                <w:lang w:eastAsia="cs-CZ"/>
              </w:rPr>
            </w:pPr>
            <w:proofErr w:type="spellStart"/>
            <w:r w:rsidRPr="00C40037">
              <w:rPr>
                <w:rFonts w:ascii="Calibri" w:eastAsia="Times New Roman" w:hAnsi="Calibri" w:cs="Times New Roman"/>
                <w:color w:val="000000"/>
                <w:sz w:val="18"/>
                <w:szCs w:val="18"/>
                <w:lang w:eastAsia="cs-CZ"/>
              </w:rPr>
              <w:t>Provnicie</w:t>
            </w:r>
            <w:proofErr w:type="spellEnd"/>
            <w:r w:rsidRPr="00C40037">
              <w:rPr>
                <w:rFonts w:ascii="Calibri" w:eastAsia="Times New Roman" w:hAnsi="Calibri" w:cs="Times New Roman"/>
                <w:color w:val="000000"/>
                <w:sz w:val="18"/>
                <w:szCs w:val="18"/>
                <w:lang w:eastAsia="cs-CZ"/>
              </w:rPr>
              <w:t xml:space="preserve"> Kongregace Dcer Panny Marie Pomocnice</w:t>
            </w:r>
          </w:p>
        </w:tc>
        <w:tc>
          <w:tcPr>
            <w:tcW w:w="227"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228"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23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83"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79"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r>
      <w:tr w:rsidR="008459FC" w:rsidRPr="00C40037" w:rsidTr="00D95FB6">
        <w:trPr>
          <w:trHeight w:val="290"/>
        </w:trPr>
        <w:tc>
          <w:tcPr>
            <w:tcW w:w="2330" w:type="pct"/>
            <w:tcBorders>
              <w:top w:val="nil"/>
              <w:left w:val="single" w:sz="4" w:space="0" w:color="auto"/>
              <w:bottom w:val="single" w:sz="4" w:space="0" w:color="auto"/>
              <w:right w:val="single" w:sz="4" w:space="0" w:color="auto"/>
            </w:tcBorders>
            <w:shd w:val="clear" w:color="auto" w:fill="auto"/>
            <w:vAlign w:val="bottom"/>
            <w:hideMark/>
          </w:tcPr>
          <w:p w:rsidR="008459FC" w:rsidRPr="00C40037" w:rsidRDefault="008459FC" w:rsidP="008459FC">
            <w:pPr>
              <w:spacing w:after="0" w:line="240" w:lineRule="auto"/>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Rada církve bratrské</w:t>
            </w:r>
          </w:p>
        </w:tc>
        <w:tc>
          <w:tcPr>
            <w:tcW w:w="227"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228"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23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83"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379"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r>
      <w:tr w:rsidR="008459FC" w:rsidRPr="00C40037" w:rsidTr="00D95FB6">
        <w:trPr>
          <w:trHeight w:val="290"/>
        </w:trPr>
        <w:tc>
          <w:tcPr>
            <w:tcW w:w="2330" w:type="pct"/>
            <w:tcBorders>
              <w:top w:val="nil"/>
              <w:left w:val="single" w:sz="4" w:space="0" w:color="auto"/>
              <w:bottom w:val="single" w:sz="4" w:space="0" w:color="auto"/>
              <w:right w:val="single" w:sz="4" w:space="0" w:color="auto"/>
            </w:tcBorders>
            <w:shd w:val="clear" w:color="auto" w:fill="auto"/>
            <w:vAlign w:val="bottom"/>
            <w:hideMark/>
          </w:tcPr>
          <w:p w:rsidR="008459FC" w:rsidRPr="00C40037" w:rsidRDefault="008459FC" w:rsidP="008459FC">
            <w:pPr>
              <w:spacing w:after="0" w:line="240" w:lineRule="auto"/>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lastRenderedPageBreak/>
              <w:t xml:space="preserve">Římskokatolická farnost v Táboře </w:t>
            </w:r>
          </w:p>
        </w:tc>
        <w:tc>
          <w:tcPr>
            <w:tcW w:w="227"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228"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23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83"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79"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r>
      <w:tr w:rsidR="008459FC" w:rsidRPr="00C40037" w:rsidTr="00D95FB6">
        <w:trPr>
          <w:trHeight w:val="228"/>
        </w:trPr>
        <w:tc>
          <w:tcPr>
            <w:tcW w:w="2330" w:type="pct"/>
            <w:tcBorders>
              <w:top w:val="nil"/>
              <w:left w:val="single" w:sz="4" w:space="0" w:color="auto"/>
              <w:bottom w:val="single" w:sz="4" w:space="0" w:color="auto"/>
              <w:right w:val="single" w:sz="4" w:space="0" w:color="auto"/>
            </w:tcBorders>
            <w:shd w:val="clear" w:color="auto" w:fill="auto"/>
            <w:vAlign w:val="bottom"/>
            <w:hideMark/>
          </w:tcPr>
          <w:p w:rsidR="008459FC" w:rsidRPr="00C40037" w:rsidRDefault="008459FC" w:rsidP="008459FC">
            <w:pPr>
              <w:spacing w:after="0" w:line="240" w:lineRule="auto"/>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Římskokatolická farnost-arciděkanství Kutná Hora</w:t>
            </w:r>
          </w:p>
        </w:tc>
        <w:tc>
          <w:tcPr>
            <w:tcW w:w="227"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228"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23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83"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79"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r>
      <w:tr w:rsidR="008459FC" w:rsidRPr="00C40037" w:rsidTr="00D95FB6">
        <w:trPr>
          <w:trHeight w:val="290"/>
        </w:trPr>
        <w:tc>
          <w:tcPr>
            <w:tcW w:w="2330" w:type="pct"/>
            <w:tcBorders>
              <w:top w:val="nil"/>
              <w:left w:val="single" w:sz="4" w:space="0" w:color="auto"/>
              <w:bottom w:val="single" w:sz="4" w:space="0" w:color="auto"/>
              <w:right w:val="single" w:sz="4" w:space="0" w:color="auto"/>
            </w:tcBorders>
            <w:shd w:val="clear" w:color="auto" w:fill="auto"/>
            <w:vAlign w:val="bottom"/>
            <w:hideMark/>
          </w:tcPr>
          <w:p w:rsidR="008459FC" w:rsidRPr="00C40037" w:rsidRDefault="008459FC" w:rsidP="008459FC">
            <w:pPr>
              <w:spacing w:after="0" w:line="240" w:lineRule="auto"/>
              <w:rPr>
                <w:rFonts w:ascii="Calibri" w:eastAsia="Times New Roman" w:hAnsi="Calibri" w:cs="Times New Roman"/>
                <w:color w:val="000000"/>
                <w:sz w:val="18"/>
                <w:szCs w:val="18"/>
                <w:lang w:eastAsia="cs-CZ"/>
              </w:rPr>
            </w:pPr>
            <w:proofErr w:type="spellStart"/>
            <w:r w:rsidRPr="00C40037">
              <w:rPr>
                <w:rFonts w:ascii="Calibri" w:eastAsia="Times New Roman" w:hAnsi="Calibri" w:cs="Times New Roman"/>
                <w:color w:val="000000"/>
                <w:sz w:val="18"/>
                <w:szCs w:val="18"/>
                <w:lang w:eastAsia="cs-CZ"/>
              </w:rPr>
              <w:t>Saleziánská</w:t>
            </w:r>
            <w:proofErr w:type="spellEnd"/>
            <w:r w:rsidRPr="00C40037">
              <w:rPr>
                <w:rFonts w:ascii="Calibri" w:eastAsia="Times New Roman" w:hAnsi="Calibri" w:cs="Times New Roman"/>
                <w:color w:val="000000"/>
                <w:sz w:val="18"/>
                <w:szCs w:val="18"/>
                <w:lang w:eastAsia="cs-CZ"/>
              </w:rPr>
              <w:t xml:space="preserve"> provincie Praha</w:t>
            </w:r>
          </w:p>
        </w:tc>
        <w:tc>
          <w:tcPr>
            <w:tcW w:w="227"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228"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23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83"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379"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r>
      <w:tr w:rsidR="008459FC" w:rsidRPr="00C40037" w:rsidTr="00D95FB6">
        <w:trPr>
          <w:trHeight w:val="290"/>
        </w:trPr>
        <w:tc>
          <w:tcPr>
            <w:tcW w:w="2330" w:type="pct"/>
            <w:tcBorders>
              <w:top w:val="nil"/>
              <w:left w:val="single" w:sz="4" w:space="0" w:color="auto"/>
              <w:bottom w:val="single" w:sz="4" w:space="0" w:color="auto"/>
              <w:right w:val="single" w:sz="4" w:space="0" w:color="auto"/>
            </w:tcBorders>
            <w:shd w:val="clear" w:color="auto" w:fill="auto"/>
            <w:vAlign w:val="bottom"/>
            <w:hideMark/>
          </w:tcPr>
          <w:p w:rsidR="008459FC" w:rsidRPr="00C40037" w:rsidRDefault="008459FC" w:rsidP="008459FC">
            <w:pPr>
              <w:spacing w:after="0" w:line="240" w:lineRule="auto"/>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Sbor Církve bratské v Pardubicích</w:t>
            </w:r>
          </w:p>
        </w:tc>
        <w:tc>
          <w:tcPr>
            <w:tcW w:w="227"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228"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23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83"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79"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r>
      <w:tr w:rsidR="008459FC" w:rsidRPr="00C40037" w:rsidTr="00D95FB6">
        <w:trPr>
          <w:trHeight w:val="241"/>
        </w:trPr>
        <w:tc>
          <w:tcPr>
            <w:tcW w:w="2330" w:type="pct"/>
            <w:tcBorders>
              <w:top w:val="nil"/>
              <w:left w:val="single" w:sz="4" w:space="0" w:color="auto"/>
              <w:bottom w:val="single" w:sz="4" w:space="0" w:color="auto"/>
              <w:right w:val="single" w:sz="4" w:space="0" w:color="auto"/>
            </w:tcBorders>
            <w:shd w:val="clear" w:color="auto" w:fill="auto"/>
            <w:vAlign w:val="bottom"/>
            <w:hideMark/>
          </w:tcPr>
          <w:p w:rsidR="008459FC" w:rsidRPr="00C40037" w:rsidRDefault="008459FC" w:rsidP="008459FC">
            <w:pPr>
              <w:spacing w:after="0" w:line="240" w:lineRule="auto"/>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 xml:space="preserve">Sbor Jednoty bratské v Hradci Králové - KC </w:t>
            </w:r>
            <w:proofErr w:type="spellStart"/>
            <w:r w:rsidRPr="00C40037">
              <w:rPr>
                <w:rFonts w:ascii="Calibri" w:eastAsia="Times New Roman" w:hAnsi="Calibri" w:cs="Times New Roman"/>
                <w:color w:val="000000"/>
                <w:sz w:val="18"/>
                <w:szCs w:val="18"/>
                <w:lang w:eastAsia="cs-CZ"/>
              </w:rPr>
              <w:t>Sion</w:t>
            </w:r>
            <w:proofErr w:type="spellEnd"/>
          </w:p>
        </w:tc>
        <w:tc>
          <w:tcPr>
            <w:tcW w:w="227"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228"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23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83"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79"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r>
      <w:tr w:rsidR="008459FC" w:rsidRPr="00C40037" w:rsidTr="00D95FB6">
        <w:trPr>
          <w:trHeight w:val="290"/>
        </w:trPr>
        <w:tc>
          <w:tcPr>
            <w:tcW w:w="2330" w:type="pct"/>
            <w:tcBorders>
              <w:top w:val="nil"/>
              <w:left w:val="single" w:sz="4" w:space="0" w:color="auto"/>
              <w:bottom w:val="single" w:sz="4" w:space="0" w:color="auto"/>
              <w:right w:val="single" w:sz="4" w:space="0" w:color="auto"/>
            </w:tcBorders>
            <w:shd w:val="clear" w:color="auto" w:fill="auto"/>
            <w:vAlign w:val="bottom"/>
            <w:hideMark/>
          </w:tcPr>
          <w:p w:rsidR="008459FC" w:rsidRPr="00C40037" w:rsidRDefault="008459FC" w:rsidP="008459FC">
            <w:pPr>
              <w:spacing w:after="0" w:line="240" w:lineRule="auto"/>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Sbor Jednoty bratské v Nové Pace</w:t>
            </w:r>
          </w:p>
        </w:tc>
        <w:tc>
          <w:tcPr>
            <w:tcW w:w="227"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228"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23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83"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79"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r>
      <w:tr w:rsidR="008459FC" w:rsidRPr="00C40037" w:rsidTr="00D95FB6">
        <w:trPr>
          <w:trHeight w:val="290"/>
        </w:trPr>
        <w:tc>
          <w:tcPr>
            <w:tcW w:w="2330" w:type="pct"/>
            <w:tcBorders>
              <w:top w:val="nil"/>
              <w:left w:val="single" w:sz="4" w:space="0" w:color="auto"/>
              <w:bottom w:val="single" w:sz="4" w:space="0" w:color="auto"/>
              <w:right w:val="single" w:sz="4" w:space="0" w:color="auto"/>
            </w:tcBorders>
            <w:shd w:val="clear" w:color="auto" w:fill="auto"/>
            <w:vAlign w:val="bottom"/>
            <w:hideMark/>
          </w:tcPr>
          <w:p w:rsidR="008459FC" w:rsidRPr="00C40037" w:rsidRDefault="008459FC" w:rsidP="008459FC">
            <w:pPr>
              <w:spacing w:after="0" w:line="240" w:lineRule="auto"/>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Slezská církev evangelická a. v.</w:t>
            </w:r>
          </w:p>
        </w:tc>
        <w:tc>
          <w:tcPr>
            <w:tcW w:w="227"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3</w:t>
            </w:r>
          </w:p>
        </w:tc>
        <w:tc>
          <w:tcPr>
            <w:tcW w:w="228"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3</w:t>
            </w:r>
          </w:p>
        </w:tc>
        <w:tc>
          <w:tcPr>
            <w:tcW w:w="23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2</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83"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79"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r>
      <w:tr w:rsidR="008459FC" w:rsidRPr="00C40037" w:rsidTr="00D95FB6">
        <w:trPr>
          <w:trHeight w:val="290"/>
        </w:trPr>
        <w:tc>
          <w:tcPr>
            <w:tcW w:w="2330" w:type="pct"/>
            <w:tcBorders>
              <w:top w:val="nil"/>
              <w:left w:val="single" w:sz="4" w:space="0" w:color="auto"/>
              <w:bottom w:val="single" w:sz="4" w:space="0" w:color="auto"/>
              <w:right w:val="single" w:sz="4" w:space="0" w:color="auto"/>
            </w:tcBorders>
            <w:shd w:val="clear" w:color="auto" w:fill="auto"/>
            <w:vAlign w:val="bottom"/>
            <w:hideMark/>
          </w:tcPr>
          <w:p w:rsidR="008459FC" w:rsidRPr="00C40037" w:rsidRDefault="008459FC" w:rsidP="008459FC">
            <w:pPr>
              <w:spacing w:after="0" w:line="240" w:lineRule="auto"/>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Židovská obec v Praze</w:t>
            </w:r>
          </w:p>
        </w:tc>
        <w:tc>
          <w:tcPr>
            <w:tcW w:w="227"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228"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23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83"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c>
          <w:tcPr>
            <w:tcW w:w="379"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0</w:t>
            </w:r>
          </w:p>
        </w:tc>
      </w:tr>
      <w:tr w:rsidR="008459FC" w:rsidRPr="00C40037" w:rsidTr="00D95FB6">
        <w:trPr>
          <w:trHeight w:val="290"/>
        </w:trPr>
        <w:tc>
          <w:tcPr>
            <w:tcW w:w="2330" w:type="pct"/>
            <w:tcBorders>
              <w:top w:val="nil"/>
              <w:left w:val="single" w:sz="4" w:space="0" w:color="auto"/>
              <w:bottom w:val="single" w:sz="4" w:space="0" w:color="auto"/>
              <w:right w:val="single" w:sz="4" w:space="0" w:color="auto"/>
            </w:tcBorders>
            <w:shd w:val="clear" w:color="auto" w:fill="auto"/>
            <w:vAlign w:val="bottom"/>
            <w:hideMark/>
          </w:tcPr>
          <w:p w:rsidR="008459FC" w:rsidRPr="00C40037" w:rsidRDefault="008459FC" w:rsidP="008459FC">
            <w:pPr>
              <w:spacing w:after="0" w:line="240" w:lineRule="auto"/>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celkový počet</w:t>
            </w:r>
          </w:p>
        </w:tc>
        <w:tc>
          <w:tcPr>
            <w:tcW w:w="227"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46</w:t>
            </w:r>
          </w:p>
        </w:tc>
        <w:tc>
          <w:tcPr>
            <w:tcW w:w="228"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41</w:t>
            </w:r>
          </w:p>
        </w:tc>
        <w:tc>
          <w:tcPr>
            <w:tcW w:w="23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20</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21</w:t>
            </w:r>
          </w:p>
        </w:tc>
        <w:tc>
          <w:tcPr>
            <w:tcW w:w="611"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2</w:t>
            </w:r>
          </w:p>
        </w:tc>
        <w:tc>
          <w:tcPr>
            <w:tcW w:w="383"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8459FC">
            <w:pPr>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12</w:t>
            </w:r>
          </w:p>
        </w:tc>
        <w:tc>
          <w:tcPr>
            <w:tcW w:w="379" w:type="pct"/>
            <w:tcBorders>
              <w:top w:val="nil"/>
              <w:left w:val="nil"/>
              <w:bottom w:val="single" w:sz="4" w:space="0" w:color="auto"/>
              <w:right w:val="single" w:sz="4" w:space="0" w:color="auto"/>
            </w:tcBorders>
            <w:shd w:val="clear" w:color="auto" w:fill="auto"/>
            <w:noWrap/>
            <w:vAlign w:val="bottom"/>
            <w:hideMark/>
          </w:tcPr>
          <w:p w:rsidR="008459FC" w:rsidRPr="00C40037" w:rsidRDefault="008459FC" w:rsidP="00D95FB6">
            <w:pPr>
              <w:keepNext/>
              <w:spacing w:after="0" w:line="240" w:lineRule="auto"/>
              <w:jc w:val="right"/>
              <w:rPr>
                <w:rFonts w:ascii="Calibri" w:eastAsia="Times New Roman" w:hAnsi="Calibri" w:cs="Times New Roman"/>
                <w:color w:val="000000"/>
                <w:sz w:val="18"/>
                <w:szCs w:val="18"/>
                <w:lang w:eastAsia="cs-CZ"/>
              </w:rPr>
            </w:pPr>
            <w:r w:rsidRPr="00C40037">
              <w:rPr>
                <w:rFonts w:ascii="Calibri" w:eastAsia="Times New Roman" w:hAnsi="Calibri" w:cs="Times New Roman"/>
                <w:color w:val="000000"/>
                <w:sz w:val="18"/>
                <w:szCs w:val="18"/>
                <w:lang w:eastAsia="cs-CZ"/>
              </w:rPr>
              <w:t>3</w:t>
            </w:r>
          </w:p>
        </w:tc>
      </w:tr>
    </w:tbl>
    <w:p w:rsidR="008459FC" w:rsidRPr="00C40037" w:rsidRDefault="00D95FB6" w:rsidP="00D95FB6">
      <w:pPr>
        <w:pStyle w:val="Titulek"/>
        <w:rPr>
          <w:rFonts w:cs="Times New Roman"/>
        </w:rPr>
      </w:pPr>
      <w:bookmarkStart w:id="117" w:name="_Toc444423648"/>
      <w:r>
        <w:t xml:space="preserve">Tabulka č </w:t>
      </w:r>
      <w:fldSimple w:instr=" SEQ Tabulka \* ARABIC ">
        <w:r w:rsidR="00DA2B2D">
          <w:rPr>
            <w:noProof/>
          </w:rPr>
          <w:t>4</w:t>
        </w:r>
      </w:fldSimple>
      <w:r>
        <w:t xml:space="preserve">  - Zřizovatelé jednotlivých církevních škol</w:t>
      </w:r>
      <w:bookmarkEnd w:id="117"/>
    </w:p>
    <w:p w:rsidR="003A5070" w:rsidRDefault="00740782" w:rsidP="003A5070">
      <w:pPr>
        <w:rPr>
          <w:rFonts w:ascii="Times New Roman" w:hAnsi="Times New Roman" w:cs="Times New Roman"/>
          <w:sz w:val="24"/>
          <w:szCs w:val="24"/>
        </w:rPr>
      </w:pPr>
      <w:r>
        <w:rPr>
          <w:rFonts w:ascii="Times New Roman" w:hAnsi="Times New Roman" w:cs="Times New Roman"/>
          <w:sz w:val="24"/>
          <w:szCs w:val="24"/>
        </w:rPr>
        <w:t xml:space="preserve">Zdroj: </w:t>
      </w:r>
      <w:r w:rsidR="0079192F">
        <w:rPr>
          <w:rFonts w:ascii="Times New Roman" w:hAnsi="Times New Roman" w:cs="Times New Roman"/>
          <w:sz w:val="24"/>
          <w:szCs w:val="24"/>
        </w:rPr>
        <w:t>Katalog církevních škol</w:t>
      </w:r>
      <w:r>
        <w:rPr>
          <w:rFonts w:ascii="Times New Roman" w:hAnsi="Times New Roman" w:cs="Times New Roman"/>
          <w:sz w:val="24"/>
          <w:szCs w:val="24"/>
        </w:rPr>
        <w:t>, 2014</w:t>
      </w:r>
    </w:p>
    <w:p w:rsidR="004C44BC" w:rsidRDefault="00CE029C" w:rsidP="0002571C">
      <w:pPr>
        <w:pStyle w:val="normlnMM"/>
      </w:pPr>
      <w:r>
        <w:t>Z tabulky č. 4</w:t>
      </w:r>
      <w:r w:rsidR="004C44BC">
        <w:t xml:space="preserve"> vyplývá, že v </w:t>
      </w:r>
      <w:r w:rsidR="004840CB">
        <w:t xml:space="preserve"> České republice je </w:t>
      </w:r>
      <w:r w:rsidR="00CE4465">
        <w:t>téměř 150 církevních škol. N</w:t>
      </w:r>
      <w:r w:rsidR="004840CB">
        <w:t xml:space="preserve">ejvětším zřizovatelem církevních škol </w:t>
      </w:r>
      <w:r w:rsidR="00CE4465">
        <w:t xml:space="preserve">u nás je </w:t>
      </w:r>
      <w:r w:rsidR="004840CB">
        <w:t>Římskokatol</w:t>
      </w:r>
      <w:r w:rsidR="004C44BC">
        <w:t>ick</w:t>
      </w:r>
      <w:r w:rsidR="00CE4465">
        <w:t xml:space="preserve">á církev, která zřizuje asi stovku </w:t>
      </w:r>
      <w:r w:rsidR="00FF7AA7">
        <w:t>z nich</w:t>
      </w:r>
      <w:r w:rsidR="004C44BC">
        <w:t xml:space="preserve">, </w:t>
      </w:r>
      <w:r w:rsidR="00425C3A">
        <w:t xml:space="preserve">což je asi </w:t>
      </w:r>
      <w:proofErr w:type="spellStart"/>
      <w:r w:rsidR="00425C3A">
        <w:t>třičtvrtina</w:t>
      </w:r>
      <w:proofErr w:type="spellEnd"/>
      <w:r w:rsidR="00D44A23">
        <w:t xml:space="preserve"> ze všech</w:t>
      </w:r>
      <w:r w:rsidR="004840CB">
        <w:t>. Druhým nejpočetnějším zřizovatelem je Č</w:t>
      </w:r>
      <w:r w:rsidR="004C44BC">
        <w:t>eskobratrská církev evangelická, která zřizuje necelou dv</w:t>
      </w:r>
      <w:r w:rsidR="00D44A23">
        <w:t>acítku vzdělávacích institucí</w:t>
      </w:r>
      <w:r w:rsidR="00CE4465">
        <w:t xml:space="preserve">. Tři židovské školy, nazývané také </w:t>
      </w:r>
      <w:proofErr w:type="spellStart"/>
      <w:r w:rsidR="00CE4465">
        <w:t>Lauderovy</w:t>
      </w:r>
      <w:proofErr w:type="spellEnd"/>
      <w:r w:rsidR="00CE4465">
        <w:t xml:space="preserve"> školy, zřizuje Ž</w:t>
      </w:r>
      <w:r w:rsidR="004C44BC">
        <w:t>idovská obec</w:t>
      </w:r>
      <w:r w:rsidR="00CE4465">
        <w:t xml:space="preserve">. Zbylou asi </w:t>
      </w:r>
      <w:r w:rsidR="00FF7AA7">
        <w:t>dvacítku škol tvoří školy ostatních</w:t>
      </w:r>
      <w:r w:rsidR="00CE4465">
        <w:t xml:space="preserve"> zřizovatelů.</w:t>
      </w:r>
      <w:r w:rsidR="005B6351">
        <w:t xml:space="preserve"> </w:t>
      </w:r>
    </w:p>
    <w:p w:rsidR="001420FC" w:rsidRPr="00906007" w:rsidRDefault="009B7AC4" w:rsidP="0002571C">
      <w:pPr>
        <w:pStyle w:val="normlnMM"/>
        <w:rPr>
          <w:color w:val="000000" w:themeColor="text1"/>
        </w:rPr>
      </w:pPr>
      <w:r>
        <w:t xml:space="preserve">V současné době </w:t>
      </w:r>
      <w:r w:rsidR="00F97F16">
        <w:t>je</w:t>
      </w:r>
      <w:r w:rsidR="00FF7AA7">
        <w:t xml:space="preserve"> na všech základních školách bez ohledu na zřizovatele </w:t>
      </w:r>
      <w:r>
        <w:t>vzděláváno</w:t>
      </w:r>
      <w:r w:rsidR="00F97F16">
        <w:t xml:space="preserve"> asi 828 000</w:t>
      </w:r>
      <w:r>
        <w:t xml:space="preserve"> žáků</w:t>
      </w:r>
      <w:r w:rsidR="00F97F16">
        <w:t>.</w:t>
      </w:r>
      <w:r w:rsidR="00FF7AA7">
        <w:t xml:space="preserve"> Z tohoto počtu bylo</w:t>
      </w:r>
      <w:r w:rsidR="004452B6">
        <w:t xml:space="preserve"> v roce 2014</w:t>
      </w:r>
      <w:r w:rsidR="00FF7AA7">
        <w:t xml:space="preserve"> asi 6 000 žáků vzděláváno na školách církevních, což tvoří asi jedno procento z celkového počtu žáků studujících na základních školách</w:t>
      </w:r>
      <w:r w:rsidR="00FF7AA7" w:rsidRPr="00906007">
        <w:rPr>
          <w:color w:val="000000" w:themeColor="text1"/>
        </w:rPr>
        <w:t xml:space="preserve">. </w:t>
      </w:r>
      <w:r w:rsidR="00F12CAC" w:rsidRPr="00906007">
        <w:rPr>
          <w:color w:val="000000" w:themeColor="text1"/>
        </w:rPr>
        <w:t>(Vývojová ročenka školství 2004/05 - 2013/14)</w:t>
      </w:r>
    </w:p>
    <w:p w:rsidR="00FF7AA7" w:rsidRPr="003526CE" w:rsidRDefault="00FF7AA7" w:rsidP="0002571C">
      <w:pPr>
        <w:pStyle w:val="normlnMM"/>
      </w:pPr>
      <w:r>
        <w:t xml:space="preserve">Vzdělávání </w:t>
      </w:r>
      <w:r w:rsidR="004452B6">
        <w:t>na církevních školách bez ohledu na druh</w:t>
      </w:r>
      <w:r>
        <w:t xml:space="preserve"> se v roce 2014 týkalo asi 20 000 žáků a studentů.</w:t>
      </w:r>
      <w:r w:rsidR="000D6182">
        <w:t xml:space="preserve"> (</w:t>
      </w:r>
      <w:proofErr w:type="spellStart"/>
      <w:r w:rsidR="000D6182">
        <w:t>Oppeltová</w:t>
      </w:r>
      <w:proofErr w:type="spellEnd"/>
      <w:r w:rsidR="000D6182">
        <w:t xml:space="preserve"> </w:t>
      </w:r>
      <w:proofErr w:type="spellStart"/>
      <w:r w:rsidR="000D6182">
        <w:t>et</w:t>
      </w:r>
      <w:proofErr w:type="spellEnd"/>
      <w:r w:rsidR="000D6182">
        <w:t xml:space="preserve"> </w:t>
      </w:r>
      <w:proofErr w:type="spellStart"/>
      <w:r w:rsidR="000D6182">
        <w:t>al</w:t>
      </w:r>
      <w:proofErr w:type="spellEnd"/>
      <w:r w:rsidR="000D6182">
        <w:t>, 2014)</w:t>
      </w:r>
    </w:p>
    <w:p w:rsidR="001E0226" w:rsidRDefault="001E0226" w:rsidP="001E0226">
      <w:pPr>
        <w:pStyle w:val="Nadpis3"/>
      </w:pPr>
      <w:bookmarkStart w:id="118" w:name="_Toc447380554"/>
      <w:bookmarkStart w:id="119" w:name="_Toc448208933"/>
      <w:r>
        <w:t>Financování církevních škol</w:t>
      </w:r>
      <w:bookmarkEnd w:id="118"/>
      <w:bookmarkEnd w:id="119"/>
    </w:p>
    <w:p w:rsidR="004452B6" w:rsidRDefault="001E0226" w:rsidP="001E0226">
      <w:pPr>
        <w:pStyle w:val="normlnMM"/>
      </w:pPr>
      <w:r>
        <w:t>Oblast financování cír</w:t>
      </w:r>
      <w:r w:rsidR="002942DA">
        <w:t>kevních škol upravuje současný Š</w:t>
      </w:r>
      <w:r>
        <w:t xml:space="preserve">kolský zákon. </w:t>
      </w:r>
      <w:r w:rsidR="003A5070">
        <w:t xml:space="preserve">Církevní školy u nás hospodaří jako každá jiná nezisková organizace. </w:t>
      </w:r>
      <w:r w:rsidR="004D6CF4">
        <w:t>Ministerstvo školství posílá církevním školám finanční prostředky ze státního rozpočtu.</w:t>
      </w:r>
      <w:r w:rsidR="004452B6">
        <w:t xml:space="preserve"> Aby kterákoli škola získala dotace ze státní kasy, musí být zapsána ve školském rejstříku.</w:t>
      </w:r>
      <w:r w:rsidR="004452B6">
        <w:rPr>
          <w:rStyle w:val="Znakapoznpodarou"/>
        </w:rPr>
        <w:footnoteReference w:id="44"/>
      </w:r>
      <w:r w:rsidR="004452B6">
        <w:t xml:space="preserve"> Tím také získává všeobecnou platnost.</w:t>
      </w:r>
    </w:p>
    <w:p w:rsidR="001A3069" w:rsidRPr="00A662C5" w:rsidRDefault="00702A1F" w:rsidP="001E0226">
      <w:pPr>
        <w:pStyle w:val="normlnMM"/>
      </w:pPr>
      <w:r>
        <w:t xml:space="preserve"> Stát církevním školám zajišťuje finanční prostředky na</w:t>
      </w:r>
      <w:r w:rsidR="004D6CF4">
        <w:t xml:space="preserve"> výdaje</w:t>
      </w:r>
      <w:r w:rsidR="001E0226">
        <w:t xml:space="preserve"> </w:t>
      </w:r>
      <w:r w:rsidR="004D6CF4">
        <w:t xml:space="preserve">na </w:t>
      </w:r>
      <w:r w:rsidR="00142474">
        <w:t>platy a mzdy pracovníků školy,</w:t>
      </w:r>
      <w:r>
        <w:t xml:space="preserve"> na</w:t>
      </w:r>
      <w:r w:rsidR="00142474">
        <w:t xml:space="preserve"> </w:t>
      </w:r>
      <w:r w:rsidR="004D6CF4">
        <w:t xml:space="preserve">náhrady a odměny, popř. odstupné. </w:t>
      </w:r>
      <w:r>
        <w:t>Stát také dává</w:t>
      </w:r>
      <w:r w:rsidR="001A3069">
        <w:t xml:space="preserve"> </w:t>
      </w:r>
      <w:r w:rsidR="004D6CF4">
        <w:t xml:space="preserve"> prostředky na úhradu pojistného na sociální zabezpečení, výdaje na nezbytné zvýšení nákladů spojených s výukou dětí, žáků a studentů zdravotně postižených, výdaje na učební pomůcky a školní potřeby</w:t>
      </w:r>
      <w:r w:rsidR="004D6CF4">
        <w:rPr>
          <w:rStyle w:val="Znakapoznpodarou"/>
        </w:rPr>
        <w:footnoteReference w:id="45"/>
      </w:r>
      <w:r w:rsidR="004309AB">
        <w:t xml:space="preserve"> </w:t>
      </w:r>
      <w:r w:rsidR="00352CB4">
        <w:br/>
      </w:r>
      <w:r w:rsidR="004309AB">
        <w:t xml:space="preserve">a výdaje na </w:t>
      </w:r>
      <w:r w:rsidR="001A3069">
        <w:t>další vzdělávání pedagogických pracovníků církevních škol.</w:t>
      </w:r>
      <w:r w:rsidR="001E0226">
        <w:t xml:space="preserve"> </w:t>
      </w:r>
      <w:r w:rsidR="004309AB">
        <w:t xml:space="preserve">Jsou to tedy veškeré neinvestiční výdaje spojené s chodem škol. V této oblasti jsou církevní školy postaveny na roveň školám státním. </w:t>
      </w:r>
      <w:r w:rsidR="00644C3C">
        <w:t xml:space="preserve">Na </w:t>
      </w:r>
      <w:r w:rsidR="004E68E5">
        <w:t>základě zákona č. 218/2000 Sb. ale</w:t>
      </w:r>
      <w:r w:rsidR="00644C3C">
        <w:t xml:space="preserve"> stát nehradí výdaje na pořízení nebo zhodnocení dlouhodobého majetku</w:t>
      </w:r>
      <w:r w:rsidR="004E68E5">
        <w:t xml:space="preserve"> tj. investiční náklady. Ty </w:t>
      </w:r>
      <w:r w:rsidR="001E0226">
        <w:t>musí zabezpečit zřizovatel. Církev tak</w:t>
      </w:r>
      <w:r w:rsidR="004E68E5">
        <w:t xml:space="preserve"> zajišťuje finance na </w:t>
      </w:r>
      <w:r w:rsidR="007D0724">
        <w:t xml:space="preserve">investice a další náklady na provoz. </w:t>
      </w:r>
      <w:r w:rsidR="004E68E5">
        <w:t>Z</w:t>
      </w:r>
      <w:r w:rsidR="00021A34">
        <w:t xml:space="preserve">ískává </w:t>
      </w:r>
      <w:r w:rsidR="004E68E5">
        <w:t xml:space="preserve">je </w:t>
      </w:r>
      <w:r w:rsidR="00021A34">
        <w:t>před</w:t>
      </w:r>
      <w:r w:rsidR="004E68E5">
        <w:t xml:space="preserve">evším </w:t>
      </w:r>
      <w:r w:rsidR="00352CB4">
        <w:br/>
      </w:r>
      <w:r w:rsidR="004E68E5">
        <w:lastRenderedPageBreak/>
        <w:t xml:space="preserve">ze sbírek, které mohou vypisovat jednotlivé </w:t>
      </w:r>
      <w:r w:rsidR="00021A34">
        <w:t>diecéze k podpoře církevních škol.</w:t>
      </w:r>
      <w:r w:rsidR="002E797E">
        <w:t xml:space="preserve"> Další příjem tvoří sponzorské dary</w:t>
      </w:r>
      <w:r w:rsidR="00FC777D">
        <w:t xml:space="preserve"> od různých subjektů. </w:t>
      </w:r>
      <w:sdt>
        <w:sdtPr>
          <w:id w:val="82555081"/>
          <w:citation/>
        </w:sdtPr>
        <w:sdtContent>
          <w:fldSimple w:instr=" CITATION Hor11 \l 1029 ">
            <w:r w:rsidR="0058426C">
              <w:rPr>
                <w:noProof/>
              </w:rPr>
              <w:t>(Horák, 2011)</w:t>
            </w:r>
          </w:fldSimple>
        </w:sdtContent>
      </w:sdt>
      <w:r w:rsidR="00DA087B">
        <w:t xml:space="preserve"> </w:t>
      </w:r>
    </w:p>
    <w:p w:rsidR="00EA786D" w:rsidRDefault="007D0724" w:rsidP="001E0226">
      <w:pPr>
        <w:pStyle w:val="normlnMM"/>
      </w:pPr>
      <w:r>
        <w:t>Ministerstvo zřizuje tzv. Normativ pro církevní školy, což je podle Horáka (2011, str. 113)</w:t>
      </w:r>
      <w:r w:rsidR="005E6FE1">
        <w:t xml:space="preserve">: </w:t>
      </w:r>
      <w:r w:rsidR="005E6FE1" w:rsidRPr="000F38E8">
        <w:rPr>
          <w:i/>
        </w:rPr>
        <w:t>"P</w:t>
      </w:r>
      <w:r w:rsidRPr="000F38E8">
        <w:rPr>
          <w:i/>
        </w:rPr>
        <w:t>růměrný roční objem neinvestičních výdajů církevních škol připadajících na jednotku výkon</w:t>
      </w:r>
      <w:r w:rsidR="00021A34" w:rsidRPr="000F38E8">
        <w:rPr>
          <w:i/>
        </w:rPr>
        <w:t>u</w:t>
      </w:r>
      <w:r w:rsidRPr="000F38E8">
        <w:rPr>
          <w:i/>
        </w:rPr>
        <w:t>."</w:t>
      </w:r>
      <w:r>
        <w:t xml:space="preserve"> Jednotkou výkonu je myšlen jeden žák. Tyto prostředky ministerstvo vyplácí čtvrtletně na účet dané církevní školy.</w:t>
      </w:r>
    </w:p>
    <w:p w:rsidR="004E68E5" w:rsidRDefault="00702A1F" w:rsidP="001E0226">
      <w:pPr>
        <w:pStyle w:val="normlnMM"/>
      </w:pPr>
      <w:r>
        <w:t xml:space="preserve">Povinností ministerstva školství je </w:t>
      </w:r>
      <w:r w:rsidR="00AD4D23">
        <w:t xml:space="preserve">zveřejňovat normativy. V praxi to ale chodí tak, </w:t>
      </w:r>
      <w:r w:rsidR="00352CB4">
        <w:br/>
      </w:r>
      <w:r w:rsidR="00AD4D23">
        <w:t>že ministerstvo zveřejňuje normativy pouze školám soukromým. Na jejich základě potom přidává církevním školám různé normativní příplatky.</w:t>
      </w:r>
      <w:sdt>
        <w:sdtPr>
          <w:id w:val="135151297"/>
          <w:citation/>
        </w:sdtPr>
        <w:sdtContent>
          <w:fldSimple w:instr=" CITATION Hor11 \l 1029 ">
            <w:r w:rsidR="0058426C">
              <w:rPr>
                <w:noProof/>
              </w:rPr>
              <w:t xml:space="preserve"> (Horák, 2011)</w:t>
            </w:r>
          </w:fldSimple>
        </w:sdtContent>
      </w:sdt>
    </w:p>
    <w:p w:rsidR="006E01C8" w:rsidRDefault="009804CD" w:rsidP="001E0226">
      <w:pPr>
        <w:pStyle w:val="normlnMM"/>
      </w:pPr>
      <w:r>
        <w:t xml:space="preserve">Na první pohled to vypadá, že církevní školy jsou z veřejných zdrojů dotovány více. </w:t>
      </w:r>
      <w:r w:rsidR="00A70EF9">
        <w:t xml:space="preserve">Církevní školy totiž získávají balíček peněz na mzdy a náklady, školy státní pouze na mzdy. Veškeré  náklady státních škol hradí zřizovatel (většinou obec). Problém je ale v tom, </w:t>
      </w:r>
      <w:r w:rsidR="00352CB4">
        <w:br/>
      </w:r>
      <w:r w:rsidR="00A70EF9">
        <w:t xml:space="preserve">že příspěvek na náklady u církevních škol činí asi jen 15% normativu. Jejich reálné náklady však dosahují až 30% normativu. Chybějící finanční prostředky proto mnohdy musí získávat z finančního ohodnocení svých pedagogických pracovníků. </w:t>
      </w:r>
      <w:r>
        <w:t xml:space="preserve">Objem finančních nákladů státních a církevních škol se </w:t>
      </w:r>
      <w:r w:rsidR="00A70EF9">
        <w:t>tak</w:t>
      </w:r>
      <w:r>
        <w:t xml:space="preserve"> nedá objektivně porovnávat </w:t>
      </w:r>
      <w:r w:rsidR="00A70EF9">
        <w:t xml:space="preserve">a to </w:t>
      </w:r>
      <w:r>
        <w:t>vzhledem k jiným pravidlům a mechanismům. (</w:t>
      </w:r>
      <w:proofErr w:type="spellStart"/>
      <w:r>
        <w:t>Vyvozilová</w:t>
      </w:r>
      <w:proofErr w:type="spellEnd"/>
      <w:r>
        <w:t>, 2016)</w:t>
      </w:r>
    </w:p>
    <w:p w:rsidR="0099725F" w:rsidRDefault="00702A1F" w:rsidP="001E0226">
      <w:pPr>
        <w:pStyle w:val="normlnMM"/>
      </w:pPr>
      <w:r>
        <w:t>Finanční situaci církevních škol</w:t>
      </w:r>
      <w:r w:rsidR="00B44B4B">
        <w:t xml:space="preserve"> asi nejlépe </w:t>
      </w:r>
      <w:r>
        <w:t xml:space="preserve"> ilustru</w:t>
      </w:r>
      <w:r w:rsidR="00355221">
        <w:t>je zpráva Arcibiskupství olomouckého za rok 2012. C</w:t>
      </w:r>
      <w:r w:rsidR="003F5063">
        <w:t>elkové náklady církevních škol olomouckého arcibis</w:t>
      </w:r>
      <w:r w:rsidR="00355221">
        <w:t xml:space="preserve">kupství </w:t>
      </w:r>
      <w:r w:rsidR="00352CB4">
        <w:br/>
      </w:r>
      <w:r w:rsidR="00355221">
        <w:t>bez investic byly v tomto roce</w:t>
      </w:r>
      <w:r w:rsidR="003F5063">
        <w:t xml:space="preserve"> asi 189 milionů korun.</w:t>
      </w:r>
      <w:r w:rsidR="007D0724">
        <w:t xml:space="preserve"> Dotace z Ministerstva školství, mládeže a tělovýchovy </w:t>
      </w:r>
      <w:r w:rsidR="00DD0D5C">
        <w:t>činila 147 milionů korun. Rozdíl, v našem případě asi 42 milionů korun, musí školy zaplatit samy</w:t>
      </w:r>
      <w:r w:rsidR="00B44B4B">
        <w:t xml:space="preserve">. Z toho důvodů šetří, snaží se získávat finance </w:t>
      </w:r>
      <w:r w:rsidR="00DD0D5C">
        <w:t xml:space="preserve">vlastní činností, </w:t>
      </w:r>
      <w:r w:rsidR="00B44B4B">
        <w:t xml:space="preserve">shánějí </w:t>
      </w:r>
      <w:r w:rsidR="00DD0D5C">
        <w:t xml:space="preserve">granty nebo církevními příspěvky. V tomto lze vidět jisté znevýhodnění církevních škol proti školám státním, protože zatímco škola státní finanční zdroje z grantů a příspěvků používá </w:t>
      </w:r>
      <w:r w:rsidR="00352CB4">
        <w:br/>
      </w:r>
      <w:r w:rsidR="00DD0D5C">
        <w:t>na další rozvoj školy, církevní škola</w:t>
      </w:r>
      <w:r w:rsidR="00983B07">
        <w:t xml:space="preserve"> těmito prostředky hradí svůj provoz popř. investuje </w:t>
      </w:r>
      <w:r w:rsidR="00352CB4">
        <w:br/>
      </w:r>
      <w:r w:rsidR="00983B07">
        <w:t>do oprav.</w:t>
      </w:r>
      <w:r w:rsidR="005078A2">
        <w:t xml:space="preserve"> (</w:t>
      </w:r>
      <w:proofErr w:type="spellStart"/>
      <w:r w:rsidR="005078A2">
        <w:t>Graubner</w:t>
      </w:r>
      <w:proofErr w:type="spellEnd"/>
      <w:r w:rsidR="005078A2">
        <w:t xml:space="preserve"> a </w:t>
      </w:r>
      <w:proofErr w:type="spellStart"/>
      <w:r w:rsidR="005078A2">
        <w:t>Vyvozilová</w:t>
      </w:r>
      <w:proofErr w:type="spellEnd"/>
      <w:r w:rsidR="005078A2">
        <w:t>, 2014)</w:t>
      </w:r>
      <w:r w:rsidR="0099725F">
        <w:t xml:space="preserve"> </w:t>
      </w:r>
    </w:p>
    <w:p w:rsidR="00A70EF9" w:rsidRPr="00355221" w:rsidRDefault="00B925E5" w:rsidP="001E0226">
      <w:pPr>
        <w:pStyle w:val="normlnMM"/>
        <w:rPr>
          <w:color w:val="000000" w:themeColor="text1"/>
        </w:rPr>
      </w:pPr>
      <w:r w:rsidRPr="00355221">
        <w:rPr>
          <w:color w:val="000000" w:themeColor="text1"/>
        </w:rPr>
        <w:t>Pro podporu církevního školství zřídila roku</w:t>
      </w:r>
      <w:r w:rsidR="009665A3">
        <w:rPr>
          <w:color w:val="000000" w:themeColor="text1"/>
        </w:rPr>
        <w:t xml:space="preserve"> 2008 ČBK</w:t>
      </w:r>
      <w:r w:rsidRPr="00355221">
        <w:rPr>
          <w:color w:val="000000" w:themeColor="text1"/>
        </w:rPr>
        <w:t xml:space="preserve"> Fond církevního školství, kam se ukládají dotace, peněžité dary a fi</w:t>
      </w:r>
      <w:r w:rsidR="009665A3">
        <w:rPr>
          <w:color w:val="000000" w:themeColor="text1"/>
        </w:rPr>
        <w:t>nanční prostředky z rozpočtu konference</w:t>
      </w:r>
      <w:r w:rsidRPr="00355221">
        <w:rPr>
          <w:color w:val="000000" w:themeColor="text1"/>
        </w:rPr>
        <w:t>, které jsou dále přerozdělovány potřebným církevním školám.</w:t>
      </w:r>
      <w:r w:rsidR="006244E2">
        <w:rPr>
          <w:color w:val="000000" w:themeColor="text1"/>
        </w:rPr>
        <w:t xml:space="preserve"> (Hučko </w:t>
      </w:r>
      <w:proofErr w:type="spellStart"/>
      <w:r w:rsidR="006244E2">
        <w:rPr>
          <w:color w:val="000000" w:themeColor="text1"/>
        </w:rPr>
        <w:t>et</w:t>
      </w:r>
      <w:proofErr w:type="spellEnd"/>
      <w:r w:rsidR="006244E2">
        <w:rPr>
          <w:color w:val="000000" w:themeColor="text1"/>
        </w:rPr>
        <w:t xml:space="preserve"> </w:t>
      </w:r>
      <w:proofErr w:type="spellStart"/>
      <w:r w:rsidR="006244E2">
        <w:rPr>
          <w:color w:val="000000" w:themeColor="text1"/>
        </w:rPr>
        <w:t>al</w:t>
      </w:r>
      <w:proofErr w:type="spellEnd"/>
      <w:r w:rsidR="006244E2">
        <w:rPr>
          <w:color w:val="000000" w:themeColor="text1"/>
        </w:rPr>
        <w:t>, 2008)</w:t>
      </w:r>
    </w:p>
    <w:p w:rsidR="00C724DD" w:rsidRDefault="00017124" w:rsidP="001E0226">
      <w:pPr>
        <w:pStyle w:val="normlnMM"/>
      </w:pPr>
      <w:r>
        <w:t xml:space="preserve">Rodiče nebo přátelé školy mohou na podporu školy zakládat nadační fondy nebo občanská sdružení. Dalším možným zdrojem financí </w:t>
      </w:r>
      <w:r w:rsidR="00C724DD">
        <w:t>jsou dotace od kraje, obce</w:t>
      </w:r>
      <w:r w:rsidR="002942DA">
        <w:t>,</w:t>
      </w:r>
      <w:r w:rsidR="00C724DD">
        <w:t xml:space="preserve"> Evropské unie nebo různých</w:t>
      </w:r>
      <w:r w:rsidR="002942DA">
        <w:t xml:space="preserve"> druhů</w:t>
      </w:r>
      <w:r w:rsidR="00C724DD">
        <w:t xml:space="preserve"> nadací.</w:t>
      </w:r>
    </w:p>
    <w:p w:rsidR="00C724DD" w:rsidRDefault="00C724DD" w:rsidP="001E0226">
      <w:pPr>
        <w:pStyle w:val="normlnMM"/>
      </w:pPr>
      <w:r>
        <w:t xml:space="preserve"> Německá nadace </w:t>
      </w:r>
      <w:proofErr w:type="spellStart"/>
      <w:r>
        <w:t>Renovabilis</w:t>
      </w:r>
      <w:proofErr w:type="spellEnd"/>
      <w:r>
        <w:t xml:space="preserve"> například roku 2010 podpořila církevní školství u nás částkou 120 000 Eur.</w:t>
      </w:r>
      <w:sdt>
        <w:sdtPr>
          <w:id w:val="187145014"/>
          <w:citation/>
        </w:sdtPr>
        <w:sdtContent>
          <w:fldSimple w:instr=" CITATION Nov11 \l 1029 ">
            <w:r w:rsidR="0058426C">
              <w:rPr>
                <w:noProof/>
              </w:rPr>
              <w:t xml:space="preserve"> (Nový, 2011)</w:t>
            </w:r>
          </w:fldSimple>
        </w:sdtContent>
      </w:sdt>
    </w:p>
    <w:p w:rsidR="008E3241" w:rsidRPr="00E508D2" w:rsidRDefault="00017124" w:rsidP="001E0226">
      <w:pPr>
        <w:pStyle w:val="normlnMM"/>
        <w:rPr>
          <w:color w:val="000000" w:themeColor="text1"/>
        </w:rPr>
      </w:pPr>
      <w:r w:rsidRPr="00355221">
        <w:rPr>
          <w:color w:val="000000" w:themeColor="text1"/>
        </w:rPr>
        <w:t>Krajním prostředkem k získávání financí je</w:t>
      </w:r>
      <w:r w:rsidR="003F51B0" w:rsidRPr="00355221">
        <w:rPr>
          <w:color w:val="000000" w:themeColor="text1"/>
        </w:rPr>
        <w:t xml:space="preserve"> zákonem povolené vybírání šk</w:t>
      </w:r>
      <w:r w:rsidR="00355221" w:rsidRPr="00355221">
        <w:rPr>
          <w:color w:val="000000" w:themeColor="text1"/>
        </w:rPr>
        <w:t>olného. Církevní školy se k tomuto kroku uchylují jen velmi ojediněle</w:t>
      </w:r>
      <w:r w:rsidR="003F51B0" w:rsidRPr="00355221">
        <w:rPr>
          <w:color w:val="000000" w:themeColor="text1"/>
        </w:rPr>
        <w:t>.</w:t>
      </w:r>
      <w:r w:rsidR="008231CC" w:rsidRPr="00355221">
        <w:rPr>
          <w:color w:val="000000" w:themeColor="text1"/>
        </w:rPr>
        <w:t xml:space="preserve"> Školné vybírají pouze některé školy vyššího</w:t>
      </w:r>
      <w:r w:rsidR="00466B18" w:rsidRPr="00355221">
        <w:rPr>
          <w:color w:val="000000" w:themeColor="text1"/>
        </w:rPr>
        <w:t xml:space="preserve"> nebo středního stupně vzdělání, aby např. pokryly nájem, pokud budova školy není v majetku církve</w:t>
      </w:r>
      <w:r w:rsidR="00A662C5" w:rsidRPr="00355221">
        <w:rPr>
          <w:color w:val="000000" w:themeColor="text1"/>
        </w:rPr>
        <w:t>, nebo aby škola zabezpečila vysokou úroveň výuky jazyků</w:t>
      </w:r>
      <w:r w:rsidR="00466B18" w:rsidRPr="00355221">
        <w:rPr>
          <w:color w:val="000000" w:themeColor="text1"/>
        </w:rPr>
        <w:t>.</w:t>
      </w:r>
      <w:r w:rsidR="00355221" w:rsidRPr="00355221">
        <w:rPr>
          <w:color w:val="000000" w:themeColor="text1"/>
        </w:rPr>
        <w:t xml:space="preserve"> </w:t>
      </w:r>
      <w:r w:rsidR="00C94F49">
        <w:t xml:space="preserve">Pokud </w:t>
      </w:r>
      <w:r w:rsidR="00E508D2">
        <w:t xml:space="preserve">už </w:t>
      </w:r>
      <w:r w:rsidR="00C94F49">
        <w:t xml:space="preserve">tedy škola </w:t>
      </w:r>
      <w:r w:rsidR="00EA786D">
        <w:t>vybírá</w:t>
      </w:r>
      <w:r w:rsidR="00C94F49">
        <w:t xml:space="preserve"> školné</w:t>
      </w:r>
      <w:r w:rsidR="00EA786D">
        <w:t>,</w:t>
      </w:r>
      <w:r w:rsidR="00FD540A">
        <w:t xml:space="preserve"> tak</w:t>
      </w:r>
      <w:r w:rsidR="00EA786D">
        <w:t xml:space="preserve"> č</w:t>
      </w:r>
      <w:r w:rsidR="008E3241">
        <w:t>ástk</w:t>
      </w:r>
      <w:r w:rsidR="00C94F49">
        <w:t>a, kterou po rodičích chce,</w:t>
      </w:r>
      <w:r w:rsidR="008E3241">
        <w:t xml:space="preserve"> není nijak vysoká</w:t>
      </w:r>
      <w:r w:rsidR="00EA786D">
        <w:t>. O</w:t>
      </w:r>
      <w:r w:rsidR="008E3241">
        <w:t xml:space="preserve">bvykle se </w:t>
      </w:r>
      <w:r w:rsidR="008E3241">
        <w:lastRenderedPageBreak/>
        <w:t xml:space="preserve">jedná o 2 - </w:t>
      </w:r>
      <w:r w:rsidR="00BA1ECA">
        <w:t>6</w:t>
      </w:r>
      <w:r w:rsidR="008E3241">
        <w:t xml:space="preserve"> 000 Kč za rok studia žáka.</w:t>
      </w:r>
      <w:r w:rsidR="00A17A2E">
        <w:t xml:space="preserve"> V případě sociálně slabé rodiny může být školné zcela odpuštěno.</w:t>
      </w:r>
      <w:r w:rsidR="00137815">
        <w:t xml:space="preserve">  Některé ze škol, zejména středního a vyššího typu, praktikují tzv. prospěchové stipendium, což znamená, že při dobrém prospěchu je studentům školné odpuštěno</w:t>
      </w:r>
      <w:r w:rsidR="00EA786D">
        <w:t xml:space="preserve"> úplně</w:t>
      </w:r>
      <w:r w:rsidR="00137815">
        <w:t>.</w:t>
      </w:r>
      <w:sdt>
        <w:sdtPr>
          <w:id w:val="864523313"/>
          <w:citation/>
        </w:sdtPr>
        <w:sdtContent>
          <w:fldSimple w:instr=" CITATION Pec14 \l 1029 ">
            <w:r w:rsidR="0058426C">
              <w:rPr>
                <w:noProof/>
              </w:rPr>
              <w:t xml:space="preserve"> (Pech, 2014)</w:t>
            </w:r>
          </w:fldSimple>
        </w:sdtContent>
      </w:sdt>
    </w:p>
    <w:p w:rsidR="00A0328C" w:rsidRDefault="00F05587" w:rsidP="001E0226">
      <w:pPr>
        <w:pStyle w:val="normlnMM"/>
      </w:pPr>
      <w:r>
        <w:t xml:space="preserve">V posledních letech se velmi často objevují snahy změnit církevním školám právní </w:t>
      </w:r>
      <w:r w:rsidR="00352CB4">
        <w:br/>
      </w:r>
      <w:r>
        <w:t xml:space="preserve">a finanční předpisy. V souvislosti s návrhem zákona o rozpočtovém určení daní roku 2007 mělo přejít financování církevních škol z Ministerstva školství na kraje. Proti tomu </w:t>
      </w:r>
      <w:r w:rsidR="00352CB4">
        <w:br/>
      </w:r>
      <w:r>
        <w:t>se postavili představitelé církevních škol, kteří tvrdili, že by to přímo ohrozilo existenci církevního školství u nás a požadovali zachování současného stavu, dokud nebudou vypořádány majetkové poměry státu a církve. Ředitelé církevních škol viděli hlavní problém v tom, že by jejich školy byly najednou financovány zřizovatelem majoritní většiny škol státních, kterým by jednou mohly, nebo dnes již přímo konkurují. V případě neshod kraj musí ze zákona hájit školu, jíž je zřizovatelem. Tak by mohly být církevní školy diskriminovány nebo minimálně zbaveny rovného přístupu.</w:t>
      </w:r>
      <w:r w:rsidR="00C94F49">
        <w:t xml:space="preserve"> </w:t>
      </w:r>
      <w:r>
        <w:t xml:space="preserve">Zákon tehdy nakonec neprošel. </w:t>
      </w:r>
      <w:sdt>
        <w:sdtPr>
          <w:id w:val="251807079"/>
          <w:citation/>
        </w:sdtPr>
        <w:sdtContent>
          <w:fldSimple w:instr=" CITATION Krá07 \l 1029  ">
            <w:r w:rsidR="0058426C">
              <w:rPr>
                <w:noProof/>
              </w:rPr>
              <w:t>(Královec, 2008)</w:t>
            </w:r>
          </w:fldSimple>
        </w:sdtContent>
      </w:sdt>
      <w:r w:rsidR="00A0328C">
        <w:t xml:space="preserve"> </w:t>
      </w:r>
    </w:p>
    <w:p w:rsidR="00021A34" w:rsidRDefault="008D131D" w:rsidP="001E0226">
      <w:pPr>
        <w:pStyle w:val="normlnMM"/>
      </w:pPr>
      <w:r>
        <w:t>Další pokus změnit financování církevních škol proběhl v roce 2014. Tehdejší ministr školství Marcel Chládek se snažil prosadit novelu školského zákona, která by zrušila dotace na úhradu provozních nákladů církevních škol</w:t>
      </w:r>
      <w:r w:rsidR="008934FB">
        <w:t>.</w:t>
      </w:r>
      <w:r w:rsidR="006635F0" w:rsidRPr="005A11AB">
        <w:rPr>
          <w:color w:val="FF0000"/>
        </w:rPr>
        <w:t xml:space="preserve"> </w:t>
      </w:r>
      <w:r w:rsidR="005A11AB" w:rsidRPr="00906007">
        <w:rPr>
          <w:color w:val="000000" w:themeColor="text1"/>
        </w:rPr>
        <w:t>(ČSSD se mstí církvím, ministr Chládek navrhl, aby církevní školy přišly o část dotací, 2014)</w:t>
      </w:r>
      <w:r w:rsidR="00906007">
        <w:rPr>
          <w:color w:val="000000" w:themeColor="text1"/>
        </w:rPr>
        <w:t xml:space="preserve"> </w:t>
      </w:r>
      <w:r w:rsidR="006635F0" w:rsidRPr="00906007">
        <w:rPr>
          <w:color w:val="000000" w:themeColor="text1"/>
        </w:rPr>
        <w:t>Návrh</w:t>
      </w:r>
      <w:r w:rsidR="006635F0">
        <w:t xml:space="preserve"> ale nakonec nebyl přijat.</w:t>
      </w:r>
    </w:p>
    <w:p w:rsidR="00A0328C" w:rsidRPr="00A0328C" w:rsidRDefault="00A0328C" w:rsidP="001E0226">
      <w:pPr>
        <w:pStyle w:val="normlnMM"/>
      </w:pPr>
      <w:r w:rsidRPr="00A0328C">
        <w:t xml:space="preserve">Církevní školy jsou </w:t>
      </w:r>
      <w:r>
        <w:t>zcela existenčně závislé na</w:t>
      </w:r>
      <w:r w:rsidRPr="00A0328C">
        <w:t xml:space="preserve"> finančních prostředcích od státu.</w:t>
      </w:r>
      <w:r>
        <w:t xml:space="preserve"> Pokud by došlo k jejich omezení či přerušení, byli by církevní zřizovatelé nuceni některé školy uzavřít. V současné době a ani v blízké budoucnosti církve neočekávají žádný hospodářský výsledek</w:t>
      </w:r>
      <w:r w:rsidR="00FF28B5">
        <w:t xml:space="preserve"> restituovaného majetku</w:t>
      </w:r>
      <w:r>
        <w:t>. Pokud by však v budoucnosti svou činností začaly vydělávat, musí nejprve zabezpečit chod kostelů a platy pro kněze a pastorační asistenty.</w:t>
      </w:r>
      <w:r w:rsidR="00FF28B5">
        <w:t xml:space="preserve"> (</w:t>
      </w:r>
      <w:proofErr w:type="spellStart"/>
      <w:r w:rsidR="00FF28B5">
        <w:t>Vyvozilová</w:t>
      </w:r>
      <w:proofErr w:type="spellEnd"/>
      <w:r w:rsidR="00FF28B5">
        <w:t>, 2016)</w:t>
      </w:r>
    </w:p>
    <w:p w:rsidR="00DC2AD7" w:rsidRDefault="005A5F11" w:rsidP="00DC2AD7">
      <w:pPr>
        <w:pStyle w:val="Nadpis3"/>
      </w:pPr>
      <w:bookmarkStart w:id="120" w:name="_Toc447380555"/>
      <w:bookmarkStart w:id="121" w:name="_Toc448208934"/>
      <w:r>
        <w:t>Kontrola a h</w:t>
      </w:r>
      <w:r w:rsidR="00DC2AD7">
        <w:t>odnocení církevních škol</w:t>
      </w:r>
      <w:bookmarkEnd w:id="120"/>
      <w:bookmarkEnd w:id="121"/>
    </w:p>
    <w:p w:rsidR="005A5F11" w:rsidRDefault="005A5F11" w:rsidP="00DC2AD7">
      <w:pPr>
        <w:pStyle w:val="normlnMM"/>
      </w:pPr>
      <w:r>
        <w:t>Ministerstvo školství vykonává vůči církevním školám dohled při zajišťování povinné školní docházky a ve věcech pedagogických. Využívá k tomu Českou školní inspekci, která</w:t>
      </w:r>
      <w:r w:rsidR="007E5CAC">
        <w:t xml:space="preserve"> zjišťuje a hodnotí výsledky vzdělávání, podmínky za kterých se uskutečňuje, správné využívání finančních prostředků ze státního rozpočtu a dodržování právních předpisů.</w:t>
      </w:r>
      <w:r w:rsidR="008962F4">
        <w:t xml:space="preserve"> </w:t>
      </w:r>
      <w:sdt>
        <w:sdtPr>
          <w:id w:val="82555082"/>
          <w:citation/>
        </w:sdtPr>
        <w:sdtContent>
          <w:fldSimple w:instr=" CITATION Šve04 \l 1029 ">
            <w:r w:rsidR="0058426C">
              <w:rPr>
                <w:noProof/>
              </w:rPr>
              <w:t>(Švecová, 2004)</w:t>
            </w:r>
          </w:fldSimple>
        </w:sdtContent>
      </w:sdt>
    </w:p>
    <w:p w:rsidR="00EA66B9" w:rsidRDefault="00DC2AD7" w:rsidP="00DC2AD7">
      <w:pPr>
        <w:pStyle w:val="normlnMM"/>
      </w:pPr>
      <w:r>
        <w:t xml:space="preserve">Podle Nového (2011, str. 4): </w:t>
      </w:r>
      <w:r w:rsidRPr="007E5CAC">
        <w:rPr>
          <w:i/>
        </w:rPr>
        <w:t>"Česká školní inspekce hodnotí opakovaně církevní školy kladně a konstatuje, že vzdělávání v církevních školách probíhá v souladu se školským zákonem. Inspektoři oceňují přátelské klima a skutečnost, že se v těchto školách téměř nevyskytují negativní jevy jako např. šikana a drogy."</w:t>
      </w:r>
      <w:r w:rsidR="00D279DA">
        <w:t xml:space="preserve"> </w:t>
      </w:r>
    </w:p>
    <w:p w:rsidR="000A2424" w:rsidRPr="001E4E21" w:rsidRDefault="00D279DA" w:rsidP="003B3669">
      <w:pPr>
        <w:pStyle w:val="normlnMM"/>
        <w:rPr>
          <w:color w:val="000000" w:themeColor="text1"/>
        </w:rPr>
      </w:pPr>
      <w:r>
        <w:t>Bohužel zatím ale neexistuje žádná analýza, která by srovnala a porovnala kvalitu státních a církevních škol</w:t>
      </w:r>
      <w:sdt>
        <w:sdtPr>
          <w:id w:val="162013910"/>
          <w:citation/>
        </w:sdtPr>
        <w:sdtContent>
          <w:fldSimple w:instr=" CITATION Prů01 \l 1029 ">
            <w:r w:rsidR="0058426C">
              <w:rPr>
                <w:noProof/>
              </w:rPr>
              <w:t xml:space="preserve"> (Průcha, 2001)</w:t>
            </w:r>
          </w:fldSimple>
        </w:sdtContent>
      </w:sdt>
      <w:r>
        <w:t>.</w:t>
      </w:r>
      <w:r w:rsidR="00386F36">
        <w:t xml:space="preserve"> Jediné možné srovnání lze provést s výsledky studentů u  státní maturitní zkoušky. V té se roku 2011 umístila tři církevní gymnázia </w:t>
      </w:r>
      <w:r w:rsidR="00352CB4">
        <w:br/>
      </w:r>
      <w:r w:rsidR="00386F36">
        <w:t>v nejlepší desítce ze všech</w:t>
      </w:r>
      <w:r w:rsidR="00C43BF6">
        <w:t xml:space="preserve"> středních škol České republiky a získaly tím ceněný punc kvality.</w:t>
      </w:r>
      <w:r w:rsidR="00386F36">
        <w:t xml:space="preserve"> </w:t>
      </w:r>
      <w:r w:rsidR="004C5D8E">
        <w:t xml:space="preserve">V šesti krajích se navíc školy církevního zřizovatele umístily v první trojce. Výborné </w:t>
      </w:r>
      <w:r w:rsidR="004C5D8E">
        <w:lastRenderedPageBreak/>
        <w:t>výsledky navíc dokresluje fakt, že v</w:t>
      </w:r>
      <w:r w:rsidR="00386F36">
        <w:t xml:space="preserve"> Česku je</w:t>
      </w:r>
      <w:r w:rsidR="0024040D">
        <w:t xml:space="preserve"> celkem 1423 středních škol, z toho</w:t>
      </w:r>
      <w:r w:rsidR="00386F36">
        <w:t xml:space="preserve"> jen 36 </w:t>
      </w:r>
      <w:r w:rsidR="00352CB4">
        <w:br/>
      </w:r>
      <w:r w:rsidR="0024040D">
        <w:t xml:space="preserve">je škol církevních. </w:t>
      </w:r>
      <w:r w:rsidR="00EC6BEE">
        <w:t xml:space="preserve">Punc kvality se díky těmto výsledkům </w:t>
      </w:r>
      <w:r w:rsidR="00EA66B9">
        <w:t>zobecnil a začal se přenášet</w:t>
      </w:r>
      <w:r w:rsidR="00EC6BEE">
        <w:t xml:space="preserve"> </w:t>
      </w:r>
      <w:r w:rsidR="00352CB4">
        <w:br/>
      </w:r>
      <w:r w:rsidR="00EC6BEE">
        <w:t>i na ostatní úrovně církevního školství</w:t>
      </w:r>
      <w:r w:rsidR="00EA66B9">
        <w:t xml:space="preserve"> u nás</w:t>
      </w:r>
      <w:r w:rsidR="00EC6BEE">
        <w:t xml:space="preserve">. </w:t>
      </w:r>
      <w:r w:rsidR="0024040D">
        <w:t xml:space="preserve">Zástupci úspěšných církevních škol přikládají dobrý výsledek u maturit tomu, že jejich školy staví na kulturních tradicích, kladou důraz </w:t>
      </w:r>
      <w:r w:rsidR="00352CB4">
        <w:br/>
      </w:r>
      <w:r w:rsidR="0024040D">
        <w:t xml:space="preserve">na mezilidské vztahy a spolupracují s církevními ústavy v zahraničí, kam mohou žáci </w:t>
      </w:r>
      <w:r w:rsidR="00352CB4">
        <w:br/>
      </w:r>
      <w:r w:rsidR="0024040D">
        <w:t>i vycestovat</w:t>
      </w:r>
      <w:r w:rsidR="001E4E21" w:rsidRPr="001E4E21">
        <w:rPr>
          <w:color w:val="000000" w:themeColor="text1"/>
        </w:rPr>
        <w:t>.</w:t>
      </w:r>
      <w:r w:rsidR="0024040D" w:rsidRPr="001E4E21">
        <w:rPr>
          <w:color w:val="000000" w:themeColor="text1"/>
        </w:rPr>
        <w:t xml:space="preserve"> </w:t>
      </w:r>
      <w:r w:rsidR="00523E01" w:rsidRPr="001E4E21">
        <w:rPr>
          <w:color w:val="000000" w:themeColor="text1"/>
        </w:rPr>
        <w:t>(Nenápadný vítěz státních maturit - církevní školy, 2011).</w:t>
      </w:r>
    </w:p>
    <w:p w:rsidR="00854E53" w:rsidRPr="00DC2AD7" w:rsidRDefault="00854E53" w:rsidP="003B3669">
      <w:pPr>
        <w:pStyle w:val="normlnMM"/>
      </w:pPr>
      <w:r w:rsidRPr="001E4E21">
        <w:rPr>
          <w:color w:val="000000" w:themeColor="text1"/>
        </w:rPr>
        <w:t>Hlavně církevních středních škol je patrný zvýšený zájem v přijímacím řízení</w:t>
      </w:r>
      <w:r>
        <w:t>. Některé by svou kapacitu naplnily i několikrát.</w:t>
      </w:r>
      <w:r>
        <w:rPr>
          <w:rStyle w:val="Znakapoznpodarou"/>
        </w:rPr>
        <w:footnoteReference w:id="46"/>
      </w:r>
      <w:r w:rsidR="000E4A46">
        <w:t xml:space="preserve"> Zájemci</w:t>
      </w:r>
      <w:r w:rsidR="003F23EA">
        <w:t xml:space="preserve"> slyší na velmi vysoké procento úspěšných studentů, kteří po maturitě pokračují na vysokých školách.</w:t>
      </w:r>
      <w:r w:rsidR="001A025B">
        <w:t xml:space="preserve"> (</w:t>
      </w:r>
      <w:proofErr w:type="spellStart"/>
      <w:r w:rsidR="001A025B">
        <w:t>Oppeltová</w:t>
      </w:r>
      <w:proofErr w:type="spellEnd"/>
      <w:r w:rsidR="001A025B">
        <w:t xml:space="preserve"> </w:t>
      </w:r>
      <w:proofErr w:type="spellStart"/>
      <w:r w:rsidR="001A025B">
        <w:t>et</w:t>
      </w:r>
      <w:proofErr w:type="spellEnd"/>
      <w:r w:rsidR="001A025B">
        <w:t xml:space="preserve"> </w:t>
      </w:r>
      <w:proofErr w:type="spellStart"/>
      <w:r w:rsidR="001A025B">
        <w:t>al</w:t>
      </w:r>
      <w:proofErr w:type="spellEnd"/>
      <w:r w:rsidR="001A025B">
        <w:t>, 2014)</w:t>
      </w:r>
    </w:p>
    <w:p w:rsidR="003A5070" w:rsidRDefault="003A5070" w:rsidP="003A5070">
      <w:pPr>
        <w:pStyle w:val="Nadpis3"/>
      </w:pPr>
      <w:bookmarkStart w:id="122" w:name="_Toc447380556"/>
      <w:bookmarkStart w:id="123" w:name="_Toc448208935"/>
      <w:r>
        <w:t>Pedagogičtí pracovníci v církevním školství</w:t>
      </w:r>
      <w:bookmarkEnd w:id="122"/>
      <w:bookmarkEnd w:id="123"/>
    </w:p>
    <w:p w:rsidR="00334F22" w:rsidRDefault="00334F22" w:rsidP="00334F22">
      <w:pPr>
        <w:pStyle w:val="normlnMM"/>
      </w:pPr>
      <w:r>
        <w:t>Právní postavení pedagogický pracovníků církevních škol upravuje zákon č. 563/2004 Sb. o pedagogických pracovnících. Horák (2011, str.117</w:t>
      </w:r>
      <w:r w:rsidR="0055520B">
        <w:t>) tvrdí:</w:t>
      </w:r>
      <w:r w:rsidR="006D15E2">
        <w:t xml:space="preserve"> </w:t>
      </w:r>
      <w:r w:rsidR="006D15E2" w:rsidRPr="006D15E2">
        <w:rPr>
          <w:i/>
        </w:rPr>
        <w:t>"P</w:t>
      </w:r>
      <w:r w:rsidRPr="006D15E2">
        <w:rPr>
          <w:i/>
        </w:rPr>
        <w:t>edagogický pracovník církevní školy nebo církevního školského zařízení je zaměstnancem právnické osoby, která vykonává činnost školy nebo školského zařízení. "</w:t>
      </w:r>
      <w:r>
        <w:t xml:space="preserve"> </w:t>
      </w:r>
      <w:r w:rsidR="0098218C">
        <w:t>Jedná se tedy o profese učitele, vychovatele, sp</w:t>
      </w:r>
      <w:r w:rsidR="006D15E2">
        <w:t>eciálního pedagoga, psychologa či</w:t>
      </w:r>
      <w:r w:rsidR="0098218C">
        <w:t xml:space="preserve"> asistenta pedagoga.</w:t>
      </w:r>
    </w:p>
    <w:p w:rsidR="005B7967" w:rsidRPr="00E01D7E" w:rsidRDefault="005B7967" w:rsidP="00334F22">
      <w:pPr>
        <w:pStyle w:val="normlnMM"/>
        <w:rPr>
          <w:i/>
        </w:rPr>
      </w:pPr>
      <w:r>
        <w:t xml:space="preserve">Všichni výše jmenovaní mohou být zaměstnáni v církevní škole. Musí přitom nejčastěji absolvovat </w:t>
      </w:r>
      <w:r w:rsidR="00497597">
        <w:t>magisterský studijní program - získat</w:t>
      </w:r>
      <w:r w:rsidR="00872F6E">
        <w:t xml:space="preserve"> odbornou kvalifikaci. Učitelé by se měli p</w:t>
      </w:r>
      <w:r w:rsidR="00DE464C">
        <w:t xml:space="preserve">odle </w:t>
      </w:r>
      <w:proofErr w:type="spellStart"/>
      <w:r w:rsidR="00DE464C">
        <w:t>Grocholewskiho</w:t>
      </w:r>
      <w:proofErr w:type="spellEnd"/>
      <w:r w:rsidR="001A025B">
        <w:t xml:space="preserve"> a </w:t>
      </w:r>
      <w:proofErr w:type="spellStart"/>
      <w:r w:rsidR="001A025B">
        <w:t>Bruguese</w:t>
      </w:r>
      <w:proofErr w:type="spellEnd"/>
      <w:r w:rsidR="00DE464C">
        <w:t xml:space="preserve"> (2</w:t>
      </w:r>
      <w:r w:rsidR="00872F6E">
        <w:t xml:space="preserve">009, str. 2) </w:t>
      </w:r>
      <w:r w:rsidR="00DE464C">
        <w:t>vyznačovat</w:t>
      </w:r>
      <w:r w:rsidR="00872F6E">
        <w:t>:</w:t>
      </w:r>
      <w:r w:rsidR="00DE464C">
        <w:t xml:space="preserve"> </w:t>
      </w:r>
      <w:r w:rsidR="00872F6E">
        <w:rPr>
          <w:i/>
        </w:rPr>
        <w:t>"</w:t>
      </w:r>
      <w:r w:rsidR="005437F8">
        <w:rPr>
          <w:rFonts w:eastAsia="Calibri"/>
          <w:i/>
        </w:rPr>
        <w:t>S</w:t>
      </w:r>
      <w:r w:rsidR="00DE464C" w:rsidRPr="00E01D7E">
        <w:rPr>
          <w:rFonts w:eastAsia="Calibri"/>
          <w:i/>
        </w:rPr>
        <w:t xml:space="preserve">právnou naukou </w:t>
      </w:r>
      <w:r w:rsidR="00352CB4">
        <w:rPr>
          <w:rFonts w:eastAsia="Calibri"/>
          <w:i/>
        </w:rPr>
        <w:br/>
      </w:r>
      <w:r w:rsidR="00DE464C" w:rsidRPr="00E01D7E">
        <w:rPr>
          <w:rFonts w:eastAsia="Calibri"/>
          <w:i/>
        </w:rPr>
        <w:t>a řádným životem.</w:t>
      </w:r>
      <w:r w:rsidR="00AD7DB8" w:rsidRPr="00E01D7E">
        <w:rPr>
          <w:i/>
        </w:rPr>
        <w:t xml:space="preserve">" </w:t>
      </w:r>
    </w:p>
    <w:p w:rsidR="00D721B3" w:rsidRDefault="008A2BC5" w:rsidP="007657B9">
      <w:pPr>
        <w:pStyle w:val="normlnMM"/>
        <w:rPr>
          <w:color w:val="000000" w:themeColor="text1"/>
        </w:rPr>
      </w:pPr>
      <w:r w:rsidRPr="00B92263">
        <w:rPr>
          <w:color w:val="000000" w:themeColor="text1"/>
        </w:rPr>
        <w:t xml:space="preserve">Vzhledem k nedostatku věřících pedagogů </w:t>
      </w:r>
      <w:r w:rsidR="00B92263">
        <w:rPr>
          <w:color w:val="000000" w:themeColor="text1"/>
        </w:rPr>
        <w:t xml:space="preserve">se museli a stále musí zřizovatelé </w:t>
      </w:r>
      <w:r w:rsidR="00CB7127" w:rsidRPr="00B92263">
        <w:rPr>
          <w:color w:val="000000" w:themeColor="text1"/>
        </w:rPr>
        <w:t>vyrovnávat s nedostatkem křesťansky smýšlejících ped</w:t>
      </w:r>
      <w:r w:rsidR="005437F8" w:rsidRPr="00B92263">
        <w:rPr>
          <w:color w:val="000000" w:themeColor="text1"/>
        </w:rPr>
        <w:t xml:space="preserve">agogů. </w:t>
      </w:r>
      <w:r w:rsidR="004F542A" w:rsidRPr="00190EC6">
        <w:rPr>
          <w:color w:val="000000" w:themeColor="text1"/>
        </w:rPr>
        <w:t>Žadatel</w:t>
      </w:r>
      <w:r w:rsidR="004F542A">
        <w:rPr>
          <w:color w:val="000000" w:themeColor="text1"/>
        </w:rPr>
        <w:t xml:space="preserve"> o práci na církevní škole</w:t>
      </w:r>
      <w:r w:rsidR="004F542A" w:rsidRPr="00190EC6">
        <w:rPr>
          <w:color w:val="000000" w:themeColor="text1"/>
        </w:rPr>
        <w:t xml:space="preserve"> musí být alespoň loajální ke zřizovateli školy. </w:t>
      </w:r>
      <w:r w:rsidR="00CB7127" w:rsidRPr="00B92263">
        <w:rPr>
          <w:color w:val="000000" w:themeColor="text1"/>
        </w:rPr>
        <w:t xml:space="preserve">Prioritou </w:t>
      </w:r>
      <w:r w:rsidR="004F542A">
        <w:rPr>
          <w:color w:val="000000" w:themeColor="text1"/>
        </w:rPr>
        <w:t xml:space="preserve">škol </w:t>
      </w:r>
      <w:r w:rsidR="00CB7127" w:rsidRPr="00B92263">
        <w:rPr>
          <w:color w:val="000000" w:themeColor="text1"/>
        </w:rPr>
        <w:t>ale bylo</w:t>
      </w:r>
      <w:r w:rsidR="004F542A">
        <w:rPr>
          <w:color w:val="000000" w:themeColor="text1"/>
        </w:rPr>
        <w:t>,</w:t>
      </w:r>
      <w:r w:rsidR="00CB7127" w:rsidRPr="00B92263">
        <w:rPr>
          <w:color w:val="000000" w:themeColor="text1"/>
        </w:rPr>
        <w:t xml:space="preserve"> a </w:t>
      </w:r>
      <w:r w:rsidR="00F74954">
        <w:rPr>
          <w:color w:val="000000" w:themeColor="text1"/>
        </w:rPr>
        <w:t>stále i je získávat</w:t>
      </w:r>
      <w:r w:rsidR="007657B9">
        <w:rPr>
          <w:color w:val="000000" w:themeColor="text1"/>
        </w:rPr>
        <w:t xml:space="preserve"> věřící vyučující. </w:t>
      </w:r>
      <w:sdt>
        <w:sdtPr>
          <w:rPr>
            <w:color w:val="000000" w:themeColor="text1"/>
          </w:rPr>
          <w:id w:val="759224353"/>
          <w:citation/>
        </w:sdtPr>
        <w:sdtContent>
          <w:r w:rsidR="00F1635F">
            <w:rPr>
              <w:color w:val="000000" w:themeColor="text1"/>
            </w:rPr>
            <w:fldChar w:fldCharType="begin"/>
          </w:r>
          <w:r w:rsidR="00D721B3">
            <w:rPr>
              <w:color w:val="000000" w:themeColor="text1"/>
            </w:rPr>
            <w:instrText xml:space="preserve"> CITATION Hor081 \l 1029 </w:instrText>
          </w:r>
          <w:r w:rsidR="00F1635F">
            <w:rPr>
              <w:color w:val="000000" w:themeColor="text1"/>
            </w:rPr>
            <w:fldChar w:fldCharType="separate"/>
          </w:r>
          <w:r w:rsidR="00D721B3" w:rsidRPr="00D721B3">
            <w:rPr>
              <w:noProof/>
              <w:color w:val="000000" w:themeColor="text1"/>
            </w:rPr>
            <w:t>(Horák, 2008)</w:t>
          </w:r>
          <w:r w:rsidR="00F1635F">
            <w:rPr>
              <w:color w:val="000000" w:themeColor="text1"/>
            </w:rPr>
            <w:fldChar w:fldCharType="end"/>
          </w:r>
        </w:sdtContent>
      </w:sdt>
    </w:p>
    <w:p w:rsidR="0006167A" w:rsidRDefault="0006167A" w:rsidP="007657B9">
      <w:pPr>
        <w:pStyle w:val="normlnMM"/>
        <w:rPr>
          <w:color w:val="000000" w:themeColor="text1"/>
        </w:rPr>
      </w:pPr>
      <w:r>
        <w:rPr>
          <w:color w:val="000000" w:themeColor="text1"/>
        </w:rPr>
        <w:t>Učitel</w:t>
      </w:r>
      <w:r w:rsidR="00663BA5">
        <w:rPr>
          <w:color w:val="000000" w:themeColor="text1"/>
        </w:rPr>
        <w:t xml:space="preserve"> na církevní škole</w:t>
      </w:r>
      <w:r>
        <w:rPr>
          <w:color w:val="000000" w:themeColor="text1"/>
        </w:rPr>
        <w:t xml:space="preserve"> by měl kriticky přijímat kulturu, aniž by ji odděloval od víry tak, aby se v intelektu každého jedince tvořil soulad mezi kulturním lidským universem </w:t>
      </w:r>
      <w:r w:rsidR="00352CB4">
        <w:rPr>
          <w:color w:val="000000" w:themeColor="text1"/>
        </w:rPr>
        <w:br/>
      </w:r>
      <w:r>
        <w:rPr>
          <w:color w:val="000000" w:themeColor="text1"/>
        </w:rPr>
        <w:t xml:space="preserve">a universem náboženským. Všichni vyučující by měli jednat v souladu, rozvíjet své plány </w:t>
      </w:r>
      <w:r w:rsidR="00352CB4">
        <w:rPr>
          <w:color w:val="000000" w:themeColor="text1"/>
        </w:rPr>
        <w:br/>
      </w:r>
      <w:r>
        <w:rPr>
          <w:color w:val="000000" w:themeColor="text1"/>
        </w:rPr>
        <w:t>s odbornou kompetencí a pomáhat žákům vidět za horizonty omezené naší lidskou skutečností.</w:t>
      </w:r>
      <w:r w:rsidR="00663BA5">
        <w:rPr>
          <w:color w:val="000000" w:themeColor="text1"/>
        </w:rPr>
        <w:t xml:space="preserve"> Bůh tak v církevní škole nemůže být nikterak nepřítomným nebo vetřelcem.</w:t>
      </w:r>
      <w:r w:rsidR="007A0545">
        <w:rPr>
          <w:color w:val="000000" w:themeColor="text1"/>
        </w:rPr>
        <w:t xml:space="preserve"> (</w:t>
      </w:r>
      <w:proofErr w:type="spellStart"/>
      <w:r w:rsidR="007A0545">
        <w:rPr>
          <w:color w:val="000000" w:themeColor="text1"/>
        </w:rPr>
        <w:t>Baum</w:t>
      </w:r>
      <w:proofErr w:type="spellEnd"/>
      <w:r w:rsidR="007A0545">
        <w:rPr>
          <w:color w:val="000000" w:themeColor="text1"/>
        </w:rPr>
        <w:t xml:space="preserve"> a </w:t>
      </w:r>
      <w:proofErr w:type="spellStart"/>
      <w:r w:rsidR="007A0545">
        <w:rPr>
          <w:color w:val="000000" w:themeColor="text1"/>
        </w:rPr>
        <w:t>Ortas</w:t>
      </w:r>
      <w:proofErr w:type="spellEnd"/>
      <w:r w:rsidR="007A0545">
        <w:rPr>
          <w:color w:val="000000" w:themeColor="text1"/>
        </w:rPr>
        <w:t>, 1994)</w:t>
      </w:r>
      <w:r w:rsidR="00663BA5">
        <w:rPr>
          <w:color w:val="000000" w:themeColor="text1"/>
        </w:rPr>
        <w:t xml:space="preserve"> </w:t>
      </w:r>
    </w:p>
    <w:p w:rsidR="00EC078C" w:rsidRPr="00E93F32" w:rsidRDefault="00663BA5" w:rsidP="00CB7127">
      <w:pPr>
        <w:pStyle w:val="normlnMM"/>
      </w:pPr>
      <w:r>
        <w:t>Na některých církevních školách pracují také</w:t>
      </w:r>
      <w:r>
        <w:rPr>
          <w:color w:val="000000" w:themeColor="text1"/>
        </w:rPr>
        <w:t xml:space="preserve"> pedagogicky vzdělaní</w:t>
      </w:r>
      <w:r w:rsidR="00CB7127" w:rsidRPr="00B92263">
        <w:rPr>
          <w:color w:val="000000" w:themeColor="text1"/>
        </w:rPr>
        <w:t xml:space="preserve"> řeho</w:t>
      </w:r>
      <w:r>
        <w:rPr>
          <w:color w:val="000000" w:themeColor="text1"/>
        </w:rPr>
        <w:t>lníci</w:t>
      </w:r>
      <w:r w:rsidR="005437F8" w:rsidRPr="00B92263">
        <w:rPr>
          <w:color w:val="000000" w:themeColor="text1"/>
        </w:rPr>
        <w:t xml:space="preserve"> </w:t>
      </w:r>
      <w:r w:rsidR="00352CB4">
        <w:rPr>
          <w:color w:val="000000" w:themeColor="text1"/>
        </w:rPr>
        <w:br/>
      </w:r>
      <w:r w:rsidR="005437F8" w:rsidRPr="00B92263">
        <w:rPr>
          <w:color w:val="000000" w:themeColor="text1"/>
        </w:rPr>
        <w:t>či řeholnice.</w:t>
      </w:r>
      <w:sdt>
        <w:sdtPr>
          <w:rPr>
            <w:color w:val="000000" w:themeColor="text1"/>
          </w:rPr>
          <w:id w:val="82555085"/>
          <w:citation/>
        </w:sdtPr>
        <w:sdtContent>
          <w:r w:rsidR="00F1635F" w:rsidRPr="00B92263">
            <w:rPr>
              <w:color w:val="000000" w:themeColor="text1"/>
            </w:rPr>
            <w:fldChar w:fldCharType="begin"/>
          </w:r>
          <w:r w:rsidR="00160548" w:rsidRPr="00B92263">
            <w:rPr>
              <w:color w:val="000000" w:themeColor="text1"/>
            </w:rPr>
            <w:instrText xml:space="preserve"> CITATION Hor08 \l 1029 </w:instrText>
          </w:r>
          <w:r w:rsidR="00F1635F" w:rsidRPr="00B92263">
            <w:rPr>
              <w:color w:val="000000" w:themeColor="text1"/>
            </w:rPr>
            <w:fldChar w:fldCharType="separate"/>
          </w:r>
          <w:r w:rsidR="0058426C">
            <w:rPr>
              <w:noProof/>
              <w:color w:val="000000" w:themeColor="text1"/>
            </w:rPr>
            <w:t xml:space="preserve"> </w:t>
          </w:r>
          <w:r w:rsidR="0058426C" w:rsidRPr="0058426C">
            <w:rPr>
              <w:noProof/>
              <w:color w:val="000000" w:themeColor="text1"/>
            </w:rPr>
            <w:t>(Horák, 2008)</w:t>
          </w:r>
          <w:r w:rsidR="00F1635F" w:rsidRPr="00B92263">
            <w:rPr>
              <w:color w:val="000000" w:themeColor="text1"/>
            </w:rPr>
            <w:fldChar w:fldCharType="end"/>
          </w:r>
        </w:sdtContent>
      </w:sdt>
      <w:r w:rsidR="00160548" w:rsidRPr="00160548">
        <w:t xml:space="preserve"> </w:t>
      </w:r>
      <w:r w:rsidR="00160548">
        <w:t>Církev sice nezveřejňuje konkrétní čísla, s jistotou ale lze konstatovat, že zasvěcené osoby pracující ve školství jsou ve výrazné menšině</w:t>
      </w:r>
      <w:r w:rsidR="00F74954">
        <w:t xml:space="preserve"> zejména z toho důvodu, </w:t>
      </w:r>
      <w:r w:rsidR="00160548">
        <w:t>že je často</w:t>
      </w:r>
      <w:r w:rsidR="00F74954">
        <w:t xml:space="preserve"> velmi</w:t>
      </w:r>
      <w:r w:rsidR="00160548">
        <w:t xml:space="preserve"> těžké skloubit pedagogické působení s životem v řeholi. Církev </w:t>
      </w:r>
      <w:r w:rsidR="00352CB4">
        <w:br/>
      </w:r>
      <w:r w:rsidR="00160548">
        <w:t xml:space="preserve">se ale na druhou stranu snaží podporovat řeholní řády a společenství v pedagogickém působení. Nastává totiž doba ústupu křesťanství </w:t>
      </w:r>
      <w:r w:rsidR="00B92263">
        <w:t xml:space="preserve">v Evropě. Církev proto začíná </w:t>
      </w:r>
      <w:r w:rsidR="00160548">
        <w:t xml:space="preserve">klást </w:t>
      </w:r>
      <w:r w:rsidR="00B92263">
        <w:t xml:space="preserve">větší </w:t>
      </w:r>
      <w:r w:rsidR="00160548">
        <w:lastRenderedPageBreak/>
        <w:t>důraz na vnější apoštolskou činnost</w:t>
      </w:r>
      <w:r w:rsidR="00F74954">
        <w:rPr>
          <w:rStyle w:val="Znakapoznpodarou"/>
        </w:rPr>
        <w:footnoteReference w:id="47"/>
      </w:r>
      <w:r w:rsidR="00160548">
        <w:t xml:space="preserve"> řeholníků, do které patří </w:t>
      </w:r>
      <w:r>
        <w:t>mj. i jejich činnost pedagogická</w:t>
      </w:r>
      <w:r w:rsidR="00160548">
        <w:t>.</w:t>
      </w:r>
      <w:sdt>
        <w:sdtPr>
          <w:id w:val="1018008938"/>
          <w:citation/>
        </w:sdtPr>
        <w:sdtContent>
          <w:fldSimple w:instr=" CITATION Lag97 \l 1029 ">
            <w:r w:rsidR="0058426C">
              <w:rPr>
                <w:noProof/>
              </w:rPr>
              <w:t xml:space="preserve"> (Laghi, a další, 1997)</w:t>
            </w:r>
          </w:fldSimple>
        </w:sdtContent>
      </w:sdt>
    </w:p>
    <w:p w:rsidR="00021A34" w:rsidRPr="007D1936" w:rsidRDefault="00190EC6" w:rsidP="007D1936">
      <w:pPr>
        <w:pStyle w:val="normlnMM"/>
      </w:pPr>
      <w:r w:rsidRPr="007D1936">
        <w:t>Věřící učitelé</w:t>
      </w:r>
      <w:r w:rsidR="00C97313" w:rsidRPr="007D1936">
        <w:t xml:space="preserve"> se naopak často připojují k tzv. Etickému kodexu křesťanského učitele. Ten určuje etické normy, poskytuje pozitivní orientaci v mravních aspektech zaměstnání </w:t>
      </w:r>
      <w:r w:rsidR="00352CB4">
        <w:br/>
      </w:r>
      <w:r w:rsidR="00C97313" w:rsidRPr="007D1936">
        <w:t>a sebekon</w:t>
      </w:r>
      <w:r w:rsidR="00592211" w:rsidRPr="007D1936">
        <w:t>t</w:t>
      </w:r>
      <w:r w:rsidR="00C97313" w:rsidRPr="007D1936">
        <w:t>rolu.</w:t>
      </w:r>
      <w:r w:rsidR="00592211" w:rsidRPr="007D1936">
        <w:t xml:space="preserve"> Mj. definuje základní vztahy a povinnosti učitele: budovat vztahy a předávat křesťanské hodnoty.</w:t>
      </w:r>
      <w:r w:rsidR="006A0616" w:rsidRPr="007D1936">
        <w:t xml:space="preserve"> </w:t>
      </w:r>
      <w:r w:rsidR="0097657E">
        <w:t xml:space="preserve">(Michálková </w:t>
      </w:r>
      <w:proofErr w:type="spellStart"/>
      <w:r w:rsidR="0097657E">
        <w:t>et</w:t>
      </w:r>
      <w:proofErr w:type="spellEnd"/>
      <w:r w:rsidR="0097657E">
        <w:t xml:space="preserve"> </w:t>
      </w:r>
      <w:proofErr w:type="spellStart"/>
      <w:r w:rsidR="0097657E">
        <w:t>al</w:t>
      </w:r>
      <w:proofErr w:type="spellEnd"/>
      <w:r w:rsidR="0097657E">
        <w:t>, 2005)</w:t>
      </w:r>
    </w:p>
    <w:p w:rsidR="00BC6029" w:rsidRDefault="00BC6029" w:rsidP="00BC6029">
      <w:pPr>
        <w:pStyle w:val="Nadpis3"/>
      </w:pPr>
      <w:bookmarkStart w:id="124" w:name="_Toc447380557"/>
      <w:bookmarkStart w:id="125" w:name="_Toc448208936"/>
      <w:r>
        <w:t>Výuka náboženství</w:t>
      </w:r>
      <w:r w:rsidR="00046AD1">
        <w:t xml:space="preserve"> a</w:t>
      </w:r>
      <w:r w:rsidR="00E739C6">
        <w:t xml:space="preserve"> náboženská výchova</w:t>
      </w:r>
      <w:bookmarkEnd w:id="124"/>
      <w:bookmarkEnd w:id="125"/>
    </w:p>
    <w:p w:rsidR="00CE43B0" w:rsidRDefault="00CE43B0" w:rsidP="00BC6029">
      <w:pPr>
        <w:pStyle w:val="normlnMM"/>
      </w:pPr>
      <w:r>
        <w:t>Významným prvkem církevní</w:t>
      </w:r>
      <w:r w:rsidR="00B56059">
        <w:t xml:space="preserve">ch škol je náboženská výchova. </w:t>
      </w:r>
      <w:r>
        <w:t>Průcha</w:t>
      </w:r>
      <w:r w:rsidR="009A0C17">
        <w:t xml:space="preserve"> (2008, str. 131) </w:t>
      </w:r>
      <w:r>
        <w:t>ji definuje</w:t>
      </w:r>
      <w:r w:rsidR="00555072">
        <w:t xml:space="preserve"> jako:</w:t>
      </w:r>
      <w:r w:rsidR="007D0612">
        <w:t xml:space="preserve"> </w:t>
      </w:r>
      <w:r w:rsidR="007D0612" w:rsidRPr="00CE43B0">
        <w:rPr>
          <w:i/>
          <w:color w:val="000000" w:themeColor="text1"/>
        </w:rPr>
        <w:t xml:space="preserve">"Výchova uvádějící žáky do náboženské problematiky, seznamující </w:t>
      </w:r>
      <w:r w:rsidR="00352CB4">
        <w:rPr>
          <w:i/>
          <w:color w:val="000000" w:themeColor="text1"/>
        </w:rPr>
        <w:br/>
      </w:r>
      <w:r w:rsidR="007D0612" w:rsidRPr="00CE43B0">
        <w:rPr>
          <w:i/>
          <w:color w:val="000000" w:themeColor="text1"/>
        </w:rPr>
        <w:t>se základními pojmy a morálními hodnotami, s poznatky o různých církvích a církevních rituálech."</w:t>
      </w:r>
      <w:r w:rsidR="007D0612">
        <w:t xml:space="preserve"> </w:t>
      </w:r>
    </w:p>
    <w:p w:rsidR="00A643CB" w:rsidRDefault="007D0612" w:rsidP="00BC6029">
      <w:pPr>
        <w:pStyle w:val="normlnMM"/>
      </w:pPr>
      <w:r>
        <w:t>Vše</w:t>
      </w:r>
      <w:r w:rsidR="00CE43B0">
        <w:t xml:space="preserve"> probíhá</w:t>
      </w:r>
      <w:r>
        <w:t xml:space="preserve"> v duchu dané konfese. Konfesní učenci a pedagogové však často jdou ještě dál.</w:t>
      </w:r>
      <w:r w:rsidR="00CE43B0">
        <w:t xml:space="preserve"> </w:t>
      </w:r>
      <w:proofErr w:type="spellStart"/>
      <w:r w:rsidR="00A643CB" w:rsidRPr="00613417">
        <w:t>Grocholewski</w:t>
      </w:r>
      <w:proofErr w:type="spellEnd"/>
      <w:r w:rsidR="00A643CB" w:rsidRPr="00613417">
        <w:t xml:space="preserve"> a </w:t>
      </w:r>
      <w:proofErr w:type="spellStart"/>
      <w:r w:rsidR="00A643CB" w:rsidRPr="00613417">
        <w:t>Brugues</w:t>
      </w:r>
      <w:proofErr w:type="spellEnd"/>
      <w:r w:rsidR="00A643CB" w:rsidRPr="00613417">
        <w:t xml:space="preserve"> (2009, str. 4)</w:t>
      </w:r>
      <w:r>
        <w:t xml:space="preserve"> </w:t>
      </w:r>
      <w:r w:rsidR="00A643CB">
        <w:t>tvrdí, že</w:t>
      </w:r>
      <w:r w:rsidR="00FC0544">
        <w:t xml:space="preserve">: </w:t>
      </w:r>
      <w:r w:rsidR="00FC0544" w:rsidRPr="00CE43B0">
        <w:rPr>
          <w:i/>
        </w:rPr>
        <w:t>"V</w:t>
      </w:r>
      <w:r w:rsidR="00A643CB" w:rsidRPr="00CE43B0">
        <w:rPr>
          <w:rFonts w:eastAsia="Calibri"/>
          <w:i/>
        </w:rPr>
        <w:t xml:space="preserve">ýuka náboženství v katolických školách dává specifičnost </w:t>
      </w:r>
      <w:r w:rsidR="00A643CB" w:rsidRPr="00CE43B0">
        <w:rPr>
          <w:i/>
        </w:rPr>
        <w:t xml:space="preserve">jejich výchovnému programu. </w:t>
      </w:r>
      <w:r w:rsidR="00A643CB" w:rsidRPr="00CE43B0">
        <w:rPr>
          <w:rFonts w:eastAsia="Calibri"/>
          <w:i/>
        </w:rPr>
        <w:t>Vlastní ráz katolické školy a hlavní důvod, proč by jí katoličtí rodiče měli dávat přednost, spočívá především v kvalitním vyučování náboženství spojeném s výchovou</w:t>
      </w:r>
      <w:r w:rsidR="00A643CB" w:rsidRPr="00CE43B0">
        <w:rPr>
          <w:i/>
        </w:rPr>
        <w:t xml:space="preserve"> žáků."</w:t>
      </w:r>
      <w:r w:rsidR="00971951" w:rsidRPr="00CE43B0">
        <w:rPr>
          <w:i/>
        </w:rPr>
        <w:t xml:space="preserve"> </w:t>
      </w:r>
      <w:r w:rsidR="00971951">
        <w:t xml:space="preserve">Z toho vyplývá, že snahou církevních škol je </w:t>
      </w:r>
      <w:r w:rsidR="00FC0544">
        <w:t>formovat žáky nejen v hodinách náboženství.</w:t>
      </w:r>
      <w:r w:rsidR="00971951">
        <w:t xml:space="preserve"> </w:t>
      </w:r>
      <w:r w:rsidR="00FC0544">
        <w:t>Formování žáků by se mělo prolínat veškerou pedagogickou činností. Hlavním předpokladem k tomu je, aby škola před děti postavila učitele, který jim může být vzorem.</w:t>
      </w:r>
    </w:p>
    <w:p w:rsidR="008F57FB" w:rsidRDefault="008F57FB" w:rsidP="00BC6029">
      <w:pPr>
        <w:pStyle w:val="normlnMM"/>
      </w:pPr>
      <w:r>
        <w:rPr>
          <w:rFonts w:eastAsia="Calibri"/>
        </w:rPr>
        <w:t>Náboženství je jeden ze specifických předmětů vyučovaných na církevních školách. Mezi další typické předměty</w:t>
      </w:r>
      <w:r w:rsidR="00E93F32">
        <w:rPr>
          <w:rFonts w:eastAsia="Calibri"/>
        </w:rPr>
        <w:t xml:space="preserve"> mohou patřit</w:t>
      </w:r>
      <w:r>
        <w:rPr>
          <w:rFonts w:eastAsia="Calibri"/>
        </w:rPr>
        <w:t xml:space="preserve"> například dějiny křesťanství nebo latina. Náboženství</w:t>
      </w:r>
      <w:r w:rsidR="00E93F32">
        <w:rPr>
          <w:rFonts w:eastAsia="Calibri"/>
        </w:rPr>
        <w:t xml:space="preserve"> má ale mezi nimi </w:t>
      </w:r>
      <w:r>
        <w:rPr>
          <w:rFonts w:eastAsia="Calibri"/>
        </w:rPr>
        <w:t>výsadní postavení.</w:t>
      </w:r>
    </w:p>
    <w:p w:rsidR="00106C95" w:rsidRPr="004C3283" w:rsidRDefault="007E20D6" w:rsidP="00BC6029">
      <w:pPr>
        <w:pStyle w:val="normlnMM"/>
        <w:rPr>
          <w:color w:val="000000" w:themeColor="text1"/>
        </w:rPr>
      </w:pPr>
      <w:r w:rsidRPr="004C3283">
        <w:rPr>
          <w:color w:val="000000" w:themeColor="text1"/>
        </w:rPr>
        <w:t>Do</w:t>
      </w:r>
      <w:r w:rsidR="008F57FB" w:rsidRPr="004C3283">
        <w:rPr>
          <w:color w:val="000000" w:themeColor="text1"/>
        </w:rPr>
        <w:t xml:space="preserve"> jeho výuky</w:t>
      </w:r>
      <w:r w:rsidRPr="004C3283">
        <w:rPr>
          <w:color w:val="000000" w:themeColor="text1"/>
        </w:rPr>
        <w:t xml:space="preserve"> stát církvi nijak nezasahuje. Je</w:t>
      </w:r>
      <w:r w:rsidR="00971951" w:rsidRPr="004C3283">
        <w:rPr>
          <w:color w:val="000000" w:themeColor="text1"/>
        </w:rPr>
        <w:t xml:space="preserve"> </w:t>
      </w:r>
      <w:r w:rsidRPr="004C3283">
        <w:rPr>
          <w:color w:val="000000" w:themeColor="text1"/>
        </w:rPr>
        <w:t>zcela na každé škole</w:t>
      </w:r>
      <w:r w:rsidR="00AD5C0F" w:rsidRPr="004C3283">
        <w:rPr>
          <w:color w:val="000000" w:themeColor="text1"/>
        </w:rPr>
        <w:t xml:space="preserve"> a jejím zřizovateli, který schvaluje její školní vzdělávací plán</w:t>
      </w:r>
      <w:r w:rsidRPr="004C3283">
        <w:rPr>
          <w:color w:val="000000" w:themeColor="text1"/>
        </w:rPr>
        <w:t>, zda náboženství zasadí do povinných, povinně-volitelných ne</w:t>
      </w:r>
      <w:r w:rsidR="00106C95" w:rsidRPr="004C3283">
        <w:rPr>
          <w:color w:val="000000" w:themeColor="text1"/>
        </w:rPr>
        <w:t>bo volitelných předmětů.</w:t>
      </w:r>
      <w:r w:rsidR="00FE38B0" w:rsidRPr="004C3283">
        <w:rPr>
          <w:color w:val="000000" w:themeColor="text1"/>
        </w:rPr>
        <w:t xml:space="preserve"> Nejčastěji je však náboženství řazeno do povinně volitelných předmětů. Žáci si</w:t>
      </w:r>
      <w:r w:rsidR="00CE43B0" w:rsidRPr="004C3283">
        <w:rPr>
          <w:color w:val="000000" w:themeColor="text1"/>
        </w:rPr>
        <w:t xml:space="preserve"> tak</w:t>
      </w:r>
      <w:r w:rsidR="00FE38B0" w:rsidRPr="004C3283">
        <w:rPr>
          <w:color w:val="000000" w:themeColor="text1"/>
        </w:rPr>
        <w:t xml:space="preserve"> n</w:t>
      </w:r>
      <w:r w:rsidR="00CE43B0" w:rsidRPr="004C3283">
        <w:rPr>
          <w:color w:val="000000" w:themeColor="text1"/>
        </w:rPr>
        <w:t>apř.</w:t>
      </w:r>
      <w:r w:rsidR="00EC7CA1" w:rsidRPr="004C3283">
        <w:rPr>
          <w:color w:val="000000" w:themeColor="text1"/>
        </w:rPr>
        <w:t xml:space="preserve"> volí mezi náboženstvím a</w:t>
      </w:r>
      <w:r w:rsidR="00FE38B0" w:rsidRPr="004C3283">
        <w:rPr>
          <w:color w:val="000000" w:themeColor="text1"/>
        </w:rPr>
        <w:t xml:space="preserve"> </w:t>
      </w:r>
      <w:r w:rsidR="00EC7CA1" w:rsidRPr="004C3283">
        <w:rPr>
          <w:color w:val="000000" w:themeColor="text1"/>
        </w:rPr>
        <w:t>etickou výchovou</w:t>
      </w:r>
      <w:r w:rsidR="00974A13" w:rsidRPr="004C3283">
        <w:rPr>
          <w:rStyle w:val="Znakapoznpodarou"/>
          <w:color w:val="000000" w:themeColor="text1"/>
        </w:rPr>
        <w:footnoteReference w:id="48"/>
      </w:r>
      <w:r w:rsidR="00EC7CA1" w:rsidRPr="004C3283">
        <w:rPr>
          <w:color w:val="000000" w:themeColor="text1"/>
        </w:rPr>
        <w:t>.</w:t>
      </w:r>
      <w:r w:rsidR="00106C95" w:rsidRPr="004C3283">
        <w:rPr>
          <w:color w:val="000000" w:themeColor="text1"/>
        </w:rPr>
        <w:t xml:space="preserve"> Náboženství</w:t>
      </w:r>
      <w:r w:rsidRPr="004C3283">
        <w:rPr>
          <w:color w:val="000000" w:themeColor="text1"/>
        </w:rPr>
        <w:t xml:space="preserve"> </w:t>
      </w:r>
      <w:r w:rsidR="00CE43B0" w:rsidRPr="004C3283">
        <w:rPr>
          <w:color w:val="000000" w:themeColor="text1"/>
        </w:rPr>
        <w:t xml:space="preserve">ve vyšších ročnících </w:t>
      </w:r>
      <w:r w:rsidRPr="004C3283">
        <w:rPr>
          <w:color w:val="000000" w:themeColor="text1"/>
        </w:rPr>
        <w:t>nejčastěji vyučuje školní kaplan</w:t>
      </w:r>
      <w:r w:rsidR="00E93F32" w:rsidRPr="004C3283">
        <w:rPr>
          <w:color w:val="000000" w:themeColor="text1"/>
        </w:rPr>
        <w:t xml:space="preserve">, na prvním stupni to bývá </w:t>
      </w:r>
      <w:r w:rsidRPr="004C3283">
        <w:rPr>
          <w:color w:val="000000" w:themeColor="text1"/>
        </w:rPr>
        <w:t>katecheta</w:t>
      </w:r>
      <w:r w:rsidR="00CE43B0" w:rsidRPr="004C3283">
        <w:rPr>
          <w:color w:val="000000" w:themeColor="text1"/>
        </w:rPr>
        <w:t>.</w:t>
      </w:r>
      <w:r w:rsidR="00EB10E8" w:rsidRPr="004C3283">
        <w:rPr>
          <w:rStyle w:val="Znakapoznpodarou"/>
          <w:color w:val="000000" w:themeColor="text1"/>
        </w:rPr>
        <w:footnoteReference w:id="49"/>
      </w:r>
    </w:p>
    <w:p w:rsidR="00777655" w:rsidRPr="004C3283" w:rsidRDefault="00106C95" w:rsidP="00BC6029">
      <w:pPr>
        <w:pStyle w:val="normlnMM"/>
        <w:rPr>
          <w:color w:val="000000" w:themeColor="text1"/>
        </w:rPr>
      </w:pPr>
      <w:r w:rsidRPr="004C3283">
        <w:rPr>
          <w:color w:val="000000" w:themeColor="text1"/>
        </w:rPr>
        <w:t>Zatímco na školách jiných zřizovatelů má náboženství v denním rozvrhu hodin většinou až poslední místo, na církevních školách se objevuje - ale nutně nemus</w:t>
      </w:r>
      <w:r w:rsidR="00E93F32" w:rsidRPr="004C3283">
        <w:rPr>
          <w:color w:val="000000" w:themeColor="text1"/>
        </w:rPr>
        <w:t xml:space="preserve">í </w:t>
      </w:r>
      <w:r w:rsidR="00352CB4">
        <w:rPr>
          <w:color w:val="000000" w:themeColor="text1"/>
        </w:rPr>
        <w:br/>
      </w:r>
      <w:r w:rsidR="00E93F32" w:rsidRPr="004C3283">
        <w:rPr>
          <w:color w:val="000000" w:themeColor="text1"/>
        </w:rPr>
        <w:t>v dopoledních hodinách</w:t>
      </w:r>
      <w:r w:rsidRPr="004C3283">
        <w:rPr>
          <w:color w:val="000000" w:themeColor="text1"/>
        </w:rPr>
        <w:t>. Žáci tak k němu mají snazší přístup a škola tím dává najevo důležitost</w:t>
      </w:r>
      <w:r w:rsidR="00E93F32" w:rsidRPr="004C3283">
        <w:rPr>
          <w:color w:val="000000" w:themeColor="text1"/>
        </w:rPr>
        <w:t xml:space="preserve"> a postavení</w:t>
      </w:r>
      <w:r w:rsidRPr="004C3283">
        <w:rPr>
          <w:color w:val="000000" w:themeColor="text1"/>
        </w:rPr>
        <w:t xml:space="preserve"> předmětu</w:t>
      </w:r>
      <w:r w:rsidR="00E93F32" w:rsidRPr="004C3283">
        <w:rPr>
          <w:color w:val="000000" w:themeColor="text1"/>
        </w:rPr>
        <w:t xml:space="preserve"> mezi ostatními</w:t>
      </w:r>
      <w:r w:rsidRPr="004C3283">
        <w:rPr>
          <w:color w:val="000000" w:themeColor="text1"/>
        </w:rPr>
        <w:t>.</w:t>
      </w:r>
      <w:r w:rsidR="00062716" w:rsidRPr="004C3283">
        <w:rPr>
          <w:color w:val="000000" w:themeColor="text1"/>
        </w:rPr>
        <w:t xml:space="preserve"> </w:t>
      </w:r>
    </w:p>
    <w:p w:rsidR="00FE38B0" w:rsidRPr="004C3283" w:rsidRDefault="00062716" w:rsidP="00AD7DB8">
      <w:pPr>
        <w:pStyle w:val="normlnMM"/>
        <w:rPr>
          <w:color w:val="000000" w:themeColor="text1"/>
        </w:rPr>
      </w:pPr>
      <w:r w:rsidRPr="00BB3E44">
        <w:t>Přestože církevní školy přisuzují výuce náboženství velký význam, respektují</w:t>
      </w:r>
      <w:r w:rsidR="00F8454E">
        <w:t xml:space="preserve"> zároveň i</w:t>
      </w:r>
      <w:r w:rsidRPr="00BB3E44">
        <w:t xml:space="preserve"> náboženskou svobodu nevěřících žáků a snaží se vyvarovat jakéhokoli donucování </w:t>
      </w:r>
      <w:r w:rsidR="00352CB4">
        <w:br/>
      </w:r>
      <w:r w:rsidRPr="00BB3E44">
        <w:lastRenderedPageBreak/>
        <w:t>či nevhodného přemlouvání.</w:t>
      </w:r>
      <w:r w:rsidR="00BB3E44" w:rsidRPr="00BB3E44">
        <w:t xml:space="preserve"> Podle </w:t>
      </w:r>
      <w:proofErr w:type="spellStart"/>
      <w:r w:rsidR="00BB3E44" w:rsidRPr="00BB3E44">
        <w:t>Bauma</w:t>
      </w:r>
      <w:proofErr w:type="spellEnd"/>
      <w:r w:rsidR="00BB3E44" w:rsidRPr="00BB3E44">
        <w:t xml:space="preserve"> a </w:t>
      </w:r>
      <w:proofErr w:type="spellStart"/>
      <w:r w:rsidR="00BB3E44" w:rsidRPr="00BB3E44">
        <w:t>Ortase</w:t>
      </w:r>
      <w:proofErr w:type="spellEnd"/>
      <w:r w:rsidR="00BB3E44" w:rsidRPr="00BB3E44">
        <w:t xml:space="preserve"> (</w:t>
      </w:r>
      <w:r w:rsidR="00BB3E44">
        <w:t>1988, str. 3</w:t>
      </w:r>
      <w:r w:rsidR="00BB3E44" w:rsidRPr="00BB3E44">
        <w:t>)</w:t>
      </w:r>
      <w:r w:rsidR="00F8454E">
        <w:t xml:space="preserve">: </w:t>
      </w:r>
      <w:r w:rsidR="00F8454E" w:rsidRPr="00F8454E">
        <w:rPr>
          <w:i/>
        </w:rPr>
        <w:t>"</w:t>
      </w:r>
      <w:r w:rsidR="00BB3E44" w:rsidRPr="00F8454E">
        <w:rPr>
          <w:i/>
        </w:rPr>
        <w:t>Katolické školy jsou též navštěvovány některý</w:t>
      </w:r>
      <w:r w:rsidR="00752721" w:rsidRPr="00F8454E">
        <w:rPr>
          <w:i/>
        </w:rPr>
        <w:t>mi nekatolíky a nekřesťany...</w:t>
      </w:r>
      <w:r w:rsidR="00BB3E44" w:rsidRPr="00F8454E">
        <w:rPr>
          <w:i/>
        </w:rPr>
        <w:t>Je třeba proto respektovat svobodu vyznání a svědomí dětí a jejich rodin. Tato svoboda je církví pevně hájena. Ze své strany se však katolická škola nemůže zříct hlásání evangelijní zvěsti a vykládání hodnot křesťanské výchovy."</w:t>
      </w:r>
      <w:r w:rsidR="00AD7DB8">
        <w:t xml:space="preserve"> </w:t>
      </w:r>
      <w:r w:rsidR="00842460">
        <w:t xml:space="preserve"> </w:t>
      </w:r>
      <w:r w:rsidR="00AD7DB8" w:rsidRPr="00842460">
        <w:rPr>
          <w:color w:val="000000" w:themeColor="text1"/>
        </w:rPr>
        <w:t>To znamená, že na círke</w:t>
      </w:r>
      <w:r w:rsidR="00842460" w:rsidRPr="00842460">
        <w:rPr>
          <w:color w:val="000000" w:themeColor="text1"/>
        </w:rPr>
        <w:t>vní škole</w:t>
      </w:r>
      <w:r w:rsidR="00466B18" w:rsidRPr="00842460">
        <w:rPr>
          <w:color w:val="000000" w:themeColor="text1"/>
        </w:rPr>
        <w:t xml:space="preserve"> nikdo nemůže být</w:t>
      </w:r>
      <w:r w:rsidR="00AD7DB8" w:rsidRPr="00842460">
        <w:rPr>
          <w:color w:val="000000" w:themeColor="text1"/>
        </w:rPr>
        <w:t xml:space="preserve"> nucen </w:t>
      </w:r>
      <w:r w:rsidR="00466B18" w:rsidRPr="00842460">
        <w:rPr>
          <w:color w:val="000000" w:themeColor="text1"/>
        </w:rPr>
        <w:t>u</w:t>
      </w:r>
      <w:r w:rsidR="00AD7DB8" w:rsidRPr="00842460">
        <w:rPr>
          <w:color w:val="000000" w:themeColor="text1"/>
        </w:rPr>
        <w:t xml:space="preserve">věřit. Na druhou stranu </w:t>
      </w:r>
      <w:r w:rsidR="00466B18" w:rsidRPr="00842460">
        <w:rPr>
          <w:color w:val="000000" w:themeColor="text1"/>
        </w:rPr>
        <w:t xml:space="preserve">ale </w:t>
      </w:r>
      <w:r w:rsidR="00AD7DB8" w:rsidRPr="00842460">
        <w:rPr>
          <w:color w:val="000000" w:themeColor="text1"/>
        </w:rPr>
        <w:t xml:space="preserve">škola vyžaduje </w:t>
      </w:r>
      <w:r w:rsidR="00A24CF5">
        <w:rPr>
          <w:color w:val="000000" w:themeColor="text1"/>
        </w:rPr>
        <w:t>respekt ke křesťanskému pojetí výchovy a vzdělávání</w:t>
      </w:r>
      <w:r w:rsidR="00A24CF5" w:rsidRPr="004C3283">
        <w:rPr>
          <w:color w:val="000000" w:themeColor="text1"/>
        </w:rPr>
        <w:t>;</w:t>
      </w:r>
      <w:r w:rsidR="00C53CB3" w:rsidRPr="004C3283">
        <w:rPr>
          <w:color w:val="000000" w:themeColor="text1"/>
        </w:rPr>
        <w:t xml:space="preserve"> </w:t>
      </w:r>
      <w:r w:rsidR="00352CB4">
        <w:rPr>
          <w:color w:val="000000" w:themeColor="text1"/>
        </w:rPr>
        <w:br/>
      </w:r>
      <w:r w:rsidR="004C3283" w:rsidRPr="004C3283">
        <w:rPr>
          <w:color w:val="000000" w:themeColor="text1"/>
        </w:rPr>
        <w:t>a k pravidlům, která</w:t>
      </w:r>
      <w:r w:rsidR="00C53CB3" w:rsidRPr="004C3283">
        <w:rPr>
          <w:color w:val="000000" w:themeColor="text1"/>
        </w:rPr>
        <w:t xml:space="preserve"> si stanovila</w:t>
      </w:r>
      <w:r w:rsidR="00AD7DB8" w:rsidRPr="004C3283">
        <w:rPr>
          <w:color w:val="000000" w:themeColor="text1"/>
        </w:rPr>
        <w:t>.</w:t>
      </w:r>
      <w:r w:rsidR="00466B18" w:rsidRPr="004C3283">
        <w:rPr>
          <w:color w:val="000000" w:themeColor="text1"/>
        </w:rPr>
        <w:t xml:space="preserve"> </w:t>
      </w:r>
    </w:p>
    <w:p w:rsidR="00BB3E44" w:rsidRDefault="00930DCD" w:rsidP="008F57FB">
      <w:pPr>
        <w:pStyle w:val="normlnMM"/>
      </w:pPr>
      <w:r>
        <w:t>O</w:t>
      </w:r>
      <w:r w:rsidR="00466B18">
        <w:t xml:space="preserve">ficiální statistiky náboženské příslušnosti </w:t>
      </w:r>
      <w:r w:rsidR="003E799A">
        <w:t>žáků církevních škol</w:t>
      </w:r>
      <w:r>
        <w:t xml:space="preserve"> sice neexistují</w:t>
      </w:r>
      <w:r w:rsidR="003E799A">
        <w:t>,</w:t>
      </w:r>
      <w:r w:rsidR="00075E6E">
        <w:t xml:space="preserve"> </w:t>
      </w:r>
      <w:r w:rsidR="00352CB4">
        <w:br/>
      </w:r>
      <w:r w:rsidR="00075E6E">
        <w:t>s jisto</w:t>
      </w:r>
      <w:r w:rsidR="00A353A6">
        <w:t>tou</w:t>
      </w:r>
      <w:r w:rsidR="003E799A">
        <w:t xml:space="preserve"> se ale dá</w:t>
      </w:r>
      <w:r w:rsidR="00466B18">
        <w:t xml:space="preserve"> říci, že křesťanský způsob života </w:t>
      </w:r>
      <w:r w:rsidR="00D50AC1">
        <w:t xml:space="preserve">nevěřící </w:t>
      </w:r>
      <w:r w:rsidR="00A24CF5">
        <w:t xml:space="preserve">rodiče při rozhodování, které škole svěřit svou ratolest, </w:t>
      </w:r>
      <w:r w:rsidR="00D50AC1">
        <w:t>nikterak neodrazuje. Mnohdy naopak -</w:t>
      </w:r>
      <w:r w:rsidR="00075E6E">
        <w:t xml:space="preserve"> </w:t>
      </w:r>
      <w:r w:rsidR="00D50AC1">
        <w:t>nevěřící přímo vyhledávají prostředí bezpečí</w:t>
      </w:r>
      <w:r w:rsidR="00075E6E">
        <w:t xml:space="preserve"> a kvality</w:t>
      </w:r>
      <w:r w:rsidR="00D50AC1">
        <w:t>, které</w:t>
      </w:r>
      <w:r w:rsidR="00B53513">
        <w:t xml:space="preserve"> očekávají obecně u všech </w:t>
      </w:r>
      <w:r w:rsidR="00D50AC1">
        <w:t>církevní</w:t>
      </w:r>
      <w:r w:rsidR="00B53513">
        <w:t>ch</w:t>
      </w:r>
      <w:r w:rsidR="00D50AC1">
        <w:t xml:space="preserve"> škol.</w:t>
      </w:r>
      <w:r w:rsidR="003E799A">
        <w:t xml:space="preserve"> </w:t>
      </w:r>
      <w:sdt>
        <w:sdtPr>
          <w:id w:val="82555089"/>
          <w:citation/>
        </w:sdtPr>
        <w:sdtContent>
          <w:fldSimple w:instr=" CITATION Hus12 \l 1029 ">
            <w:r w:rsidR="0058426C">
              <w:rPr>
                <w:noProof/>
              </w:rPr>
              <w:t>(Husník, 2012)</w:t>
            </w:r>
          </w:fldSimple>
        </w:sdtContent>
      </w:sdt>
    </w:p>
    <w:p w:rsidR="00FC5E42" w:rsidRDefault="00FC5E42" w:rsidP="00FC5E42">
      <w:pPr>
        <w:pStyle w:val="Nadpis1"/>
      </w:pPr>
      <w:bookmarkStart w:id="126" w:name="_Toc447380558"/>
      <w:bookmarkStart w:id="127" w:name="_Toc448208937"/>
      <w:r>
        <w:lastRenderedPageBreak/>
        <w:t>Základní škola Salvátor</w:t>
      </w:r>
      <w:bookmarkEnd w:id="126"/>
      <w:bookmarkEnd w:id="127"/>
    </w:p>
    <w:p w:rsidR="00061A5F" w:rsidRPr="0043071C" w:rsidRDefault="00BD4488" w:rsidP="00B46AC9">
      <w:pPr>
        <w:pStyle w:val="normlnMM"/>
        <w:rPr>
          <w:color w:val="000000" w:themeColor="text1"/>
        </w:rPr>
      </w:pPr>
      <w:r w:rsidRPr="0043071C">
        <w:rPr>
          <w:color w:val="000000" w:themeColor="text1"/>
        </w:rPr>
        <w:t>Následující kapitola obsahuje případovou studii</w:t>
      </w:r>
      <w:r w:rsidR="0049224B" w:rsidRPr="0043071C">
        <w:rPr>
          <w:color w:val="000000" w:themeColor="text1"/>
        </w:rPr>
        <w:t xml:space="preserve"> církevní Základní školy </w:t>
      </w:r>
      <w:r w:rsidR="00061A5F" w:rsidRPr="0043071C">
        <w:rPr>
          <w:color w:val="000000" w:themeColor="text1"/>
        </w:rPr>
        <w:t xml:space="preserve">Salvátor </w:t>
      </w:r>
      <w:r w:rsidR="00352CB4">
        <w:rPr>
          <w:color w:val="000000" w:themeColor="text1"/>
        </w:rPr>
        <w:br/>
      </w:r>
      <w:r w:rsidR="00061A5F" w:rsidRPr="0043071C">
        <w:rPr>
          <w:color w:val="000000" w:themeColor="text1"/>
        </w:rPr>
        <w:t>ve Valašském Meziříčí</w:t>
      </w:r>
      <w:r w:rsidRPr="0043071C">
        <w:rPr>
          <w:color w:val="000000" w:themeColor="text1"/>
        </w:rPr>
        <w:t>. P</w:t>
      </w:r>
      <w:r w:rsidR="00061A5F" w:rsidRPr="0043071C">
        <w:rPr>
          <w:color w:val="000000" w:themeColor="text1"/>
        </w:rPr>
        <w:t xml:space="preserve">odklady pro ni tvoří především školou poskytnuté materiály </w:t>
      </w:r>
      <w:r w:rsidR="00352CB4">
        <w:rPr>
          <w:color w:val="000000" w:themeColor="text1"/>
        </w:rPr>
        <w:br/>
      </w:r>
      <w:r w:rsidR="00061A5F" w:rsidRPr="0043071C">
        <w:rPr>
          <w:color w:val="000000" w:themeColor="text1"/>
        </w:rPr>
        <w:t>a rozhovory se vzorkem</w:t>
      </w:r>
      <w:r w:rsidR="00554D64" w:rsidRPr="0043071C">
        <w:rPr>
          <w:color w:val="000000" w:themeColor="text1"/>
        </w:rPr>
        <w:t xml:space="preserve"> (dle názoru</w:t>
      </w:r>
      <w:r w:rsidRPr="0043071C">
        <w:rPr>
          <w:color w:val="000000" w:themeColor="text1"/>
        </w:rPr>
        <w:t xml:space="preserve"> autorky</w:t>
      </w:r>
      <w:r w:rsidR="00554D64" w:rsidRPr="0043071C">
        <w:rPr>
          <w:color w:val="000000" w:themeColor="text1"/>
        </w:rPr>
        <w:t>) nejvýš povolaných</w:t>
      </w:r>
      <w:r w:rsidR="00061A5F" w:rsidRPr="0043071C">
        <w:rPr>
          <w:color w:val="000000" w:themeColor="text1"/>
        </w:rPr>
        <w:t xml:space="preserve"> </w:t>
      </w:r>
      <w:r w:rsidR="008D15A0" w:rsidRPr="0043071C">
        <w:rPr>
          <w:color w:val="000000" w:themeColor="text1"/>
        </w:rPr>
        <w:t>osob, které mají o škole nejvíce informací</w:t>
      </w:r>
      <w:r w:rsidR="0012071C" w:rsidRPr="0043071C">
        <w:rPr>
          <w:color w:val="000000" w:themeColor="text1"/>
        </w:rPr>
        <w:t>. Každá osoba</w:t>
      </w:r>
      <w:r w:rsidR="00061A5F" w:rsidRPr="0043071C">
        <w:rPr>
          <w:color w:val="000000" w:themeColor="text1"/>
        </w:rPr>
        <w:t xml:space="preserve"> však z trochu jiné perspektivy. </w:t>
      </w:r>
      <w:r w:rsidR="00554D64" w:rsidRPr="0043071C">
        <w:rPr>
          <w:color w:val="000000" w:themeColor="text1"/>
        </w:rPr>
        <w:t xml:space="preserve">Byly tak realizovány </w:t>
      </w:r>
      <w:proofErr w:type="spellStart"/>
      <w:r w:rsidRPr="0043071C">
        <w:rPr>
          <w:color w:val="000000" w:themeColor="text1"/>
        </w:rPr>
        <w:t>polostrukturované</w:t>
      </w:r>
      <w:proofErr w:type="spellEnd"/>
      <w:r w:rsidRPr="0043071C">
        <w:rPr>
          <w:color w:val="000000" w:themeColor="text1"/>
        </w:rPr>
        <w:t xml:space="preserve"> </w:t>
      </w:r>
      <w:r w:rsidR="00554D64" w:rsidRPr="0043071C">
        <w:rPr>
          <w:color w:val="000000" w:themeColor="text1"/>
        </w:rPr>
        <w:t xml:space="preserve">rozhovory se </w:t>
      </w:r>
      <w:r w:rsidR="00061A5F" w:rsidRPr="0043071C">
        <w:rPr>
          <w:color w:val="000000" w:themeColor="text1"/>
        </w:rPr>
        <w:t>zástupc</w:t>
      </w:r>
      <w:r w:rsidR="00554D64" w:rsidRPr="0043071C">
        <w:rPr>
          <w:color w:val="000000" w:themeColor="text1"/>
        </w:rPr>
        <w:t xml:space="preserve">em </w:t>
      </w:r>
      <w:r w:rsidR="00061A5F" w:rsidRPr="0043071C">
        <w:rPr>
          <w:color w:val="000000" w:themeColor="text1"/>
        </w:rPr>
        <w:t xml:space="preserve"> zřizovatele</w:t>
      </w:r>
      <w:r w:rsidR="00554D64" w:rsidRPr="0043071C">
        <w:rPr>
          <w:color w:val="000000" w:themeColor="text1"/>
        </w:rPr>
        <w:t xml:space="preserve"> - Mgr. </w:t>
      </w:r>
      <w:proofErr w:type="spellStart"/>
      <w:r w:rsidR="00554D64" w:rsidRPr="0043071C">
        <w:rPr>
          <w:color w:val="000000" w:themeColor="text1"/>
        </w:rPr>
        <w:t>Vyvozilovou</w:t>
      </w:r>
      <w:proofErr w:type="spellEnd"/>
      <w:r w:rsidR="00061A5F" w:rsidRPr="0043071C">
        <w:rPr>
          <w:color w:val="000000" w:themeColor="text1"/>
        </w:rPr>
        <w:t xml:space="preserve">, </w:t>
      </w:r>
      <w:r w:rsidRPr="0043071C">
        <w:rPr>
          <w:color w:val="000000" w:themeColor="text1"/>
        </w:rPr>
        <w:t xml:space="preserve">s ředitelem ZŠ Salvátor - Ing. </w:t>
      </w:r>
      <w:proofErr w:type="spellStart"/>
      <w:r w:rsidRPr="0043071C">
        <w:rPr>
          <w:color w:val="000000" w:themeColor="text1"/>
        </w:rPr>
        <w:t>Mikuškem</w:t>
      </w:r>
      <w:proofErr w:type="spellEnd"/>
      <w:r w:rsidR="00061A5F" w:rsidRPr="0043071C">
        <w:rPr>
          <w:color w:val="000000" w:themeColor="text1"/>
        </w:rPr>
        <w:t xml:space="preserve">, </w:t>
      </w:r>
      <w:r w:rsidRPr="0043071C">
        <w:rPr>
          <w:color w:val="000000" w:themeColor="text1"/>
        </w:rPr>
        <w:t xml:space="preserve">s </w:t>
      </w:r>
      <w:r w:rsidR="00061A5F" w:rsidRPr="0043071C">
        <w:rPr>
          <w:color w:val="000000" w:themeColor="text1"/>
        </w:rPr>
        <w:t>učitel</w:t>
      </w:r>
      <w:r w:rsidRPr="0043071C">
        <w:rPr>
          <w:color w:val="000000" w:themeColor="text1"/>
        </w:rPr>
        <w:t xml:space="preserve">em, který na škole učí od jejího vzniku - Ing. </w:t>
      </w:r>
      <w:proofErr w:type="spellStart"/>
      <w:r w:rsidRPr="0043071C">
        <w:rPr>
          <w:color w:val="000000" w:themeColor="text1"/>
        </w:rPr>
        <w:t>Maliňákem</w:t>
      </w:r>
      <w:proofErr w:type="spellEnd"/>
      <w:r w:rsidR="00061A5F" w:rsidRPr="0043071C">
        <w:rPr>
          <w:color w:val="000000" w:themeColor="text1"/>
        </w:rPr>
        <w:t xml:space="preserve"> </w:t>
      </w:r>
      <w:r w:rsidR="00352CB4">
        <w:rPr>
          <w:color w:val="000000" w:themeColor="text1"/>
        </w:rPr>
        <w:br/>
      </w:r>
      <w:r w:rsidRPr="0043071C">
        <w:rPr>
          <w:color w:val="000000" w:themeColor="text1"/>
        </w:rPr>
        <w:t>a s</w:t>
      </w:r>
      <w:r w:rsidR="00061A5F" w:rsidRPr="0043071C">
        <w:rPr>
          <w:color w:val="000000" w:themeColor="text1"/>
        </w:rPr>
        <w:t xml:space="preserve"> místostarostou města Valašské Meziříčí</w:t>
      </w:r>
      <w:r w:rsidRPr="0043071C">
        <w:rPr>
          <w:color w:val="000000" w:themeColor="text1"/>
        </w:rPr>
        <w:t xml:space="preserve"> - Ing. Vrátníkem</w:t>
      </w:r>
      <w:r w:rsidR="00061A5F" w:rsidRPr="0043071C">
        <w:rPr>
          <w:color w:val="000000" w:themeColor="text1"/>
        </w:rPr>
        <w:t>.</w:t>
      </w:r>
      <w:r w:rsidR="00005A54" w:rsidRPr="0043071C">
        <w:rPr>
          <w:color w:val="000000" w:themeColor="text1"/>
        </w:rPr>
        <w:t xml:space="preserve"> Výzkumné otázky proto byly voleny po</w:t>
      </w:r>
      <w:r w:rsidR="005B388F" w:rsidRPr="0043071C">
        <w:rPr>
          <w:color w:val="000000" w:themeColor="text1"/>
        </w:rPr>
        <w:t>dle vztahu dotazovaného</w:t>
      </w:r>
      <w:r w:rsidR="00005A54" w:rsidRPr="0043071C">
        <w:rPr>
          <w:color w:val="000000" w:themeColor="text1"/>
        </w:rPr>
        <w:t xml:space="preserve">  k ZŠ Salvátor.</w:t>
      </w:r>
    </w:p>
    <w:p w:rsidR="00005A54" w:rsidRDefault="00005A54" w:rsidP="00B46AC9">
      <w:pPr>
        <w:pStyle w:val="normlnMM"/>
        <w:rPr>
          <w:color w:val="000000" w:themeColor="text1"/>
        </w:rPr>
      </w:pPr>
      <w:r>
        <w:rPr>
          <w:color w:val="000000" w:themeColor="text1"/>
        </w:rPr>
        <w:t xml:space="preserve">Záměrem výzkumu je komplexně </w:t>
      </w:r>
      <w:r w:rsidR="0049224B" w:rsidRPr="009B13A9">
        <w:rPr>
          <w:color w:val="000000" w:themeColor="text1"/>
        </w:rPr>
        <w:t xml:space="preserve">postihnout školu </w:t>
      </w:r>
      <w:r w:rsidR="00972DFE" w:rsidRPr="009B13A9">
        <w:rPr>
          <w:color w:val="000000" w:themeColor="text1"/>
        </w:rPr>
        <w:t xml:space="preserve">z hlediska </w:t>
      </w:r>
      <w:r>
        <w:rPr>
          <w:color w:val="000000" w:themeColor="text1"/>
        </w:rPr>
        <w:t xml:space="preserve">její </w:t>
      </w:r>
      <w:r w:rsidR="00972DFE" w:rsidRPr="009B13A9">
        <w:rPr>
          <w:color w:val="000000" w:themeColor="text1"/>
        </w:rPr>
        <w:t>historie a vzniku, ch</w:t>
      </w:r>
      <w:r w:rsidR="00747D52" w:rsidRPr="009B13A9">
        <w:rPr>
          <w:color w:val="000000" w:themeColor="text1"/>
        </w:rPr>
        <w:t>arakteristiky</w:t>
      </w:r>
      <w:r>
        <w:rPr>
          <w:color w:val="000000" w:themeColor="text1"/>
        </w:rPr>
        <w:t xml:space="preserve">, </w:t>
      </w:r>
      <w:r w:rsidR="00747D52" w:rsidRPr="009B13A9">
        <w:rPr>
          <w:color w:val="000000" w:themeColor="text1"/>
        </w:rPr>
        <w:t xml:space="preserve">vybavenosti a </w:t>
      </w:r>
      <w:r w:rsidR="00972DFE" w:rsidRPr="009B13A9">
        <w:rPr>
          <w:color w:val="000000" w:themeColor="text1"/>
        </w:rPr>
        <w:t xml:space="preserve">prezentace, lidského elementu, </w:t>
      </w:r>
      <w:r>
        <w:rPr>
          <w:color w:val="000000" w:themeColor="text1"/>
        </w:rPr>
        <w:t xml:space="preserve">financování, </w:t>
      </w:r>
      <w:r w:rsidR="00747D52" w:rsidRPr="009B13A9">
        <w:rPr>
          <w:color w:val="000000" w:themeColor="text1"/>
        </w:rPr>
        <w:t xml:space="preserve">jejího </w:t>
      </w:r>
      <w:r w:rsidR="00972DFE" w:rsidRPr="009B13A9">
        <w:rPr>
          <w:color w:val="000000" w:themeColor="text1"/>
        </w:rPr>
        <w:t>poslá</w:t>
      </w:r>
      <w:r w:rsidR="00747D52" w:rsidRPr="009B13A9">
        <w:rPr>
          <w:color w:val="000000" w:themeColor="text1"/>
        </w:rPr>
        <w:t>ní, cílů a plánovaného rozvoje</w:t>
      </w:r>
      <w:r>
        <w:rPr>
          <w:color w:val="000000" w:themeColor="text1"/>
        </w:rPr>
        <w:t xml:space="preserve"> či spolupráce s rodiči, městem a zřizovatelem. </w:t>
      </w:r>
    </w:p>
    <w:p w:rsidR="00B46AC9" w:rsidRPr="009B13A9" w:rsidRDefault="009B13A9" w:rsidP="00B46AC9">
      <w:pPr>
        <w:pStyle w:val="normlnMM"/>
        <w:rPr>
          <w:color w:val="000000" w:themeColor="text1"/>
        </w:rPr>
      </w:pPr>
      <w:r w:rsidRPr="009B13A9">
        <w:rPr>
          <w:color w:val="000000" w:themeColor="text1"/>
        </w:rPr>
        <w:t>V</w:t>
      </w:r>
      <w:r w:rsidR="002B208D" w:rsidRPr="009B13A9">
        <w:rPr>
          <w:color w:val="000000" w:themeColor="text1"/>
        </w:rPr>
        <w:t>e zvýšené míře</w:t>
      </w:r>
      <w:r w:rsidR="00747D52" w:rsidRPr="009B13A9">
        <w:rPr>
          <w:color w:val="000000" w:themeColor="text1"/>
        </w:rPr>
        <w:t xml:space="preserve"> se bude tato kapitola</w:t>
      </w:r>
      <w:r w:rsidR="002B208D" w:rsidRPr="009B13A9">
        <w:rPr>
          <w:color w:val="000000" w:themeColor="text1"/>
        </w:rPr>
        <w:t xml:space="preserve"> zabývat školním vzdělávacím programem </w:t>
      </w:r>
      <w:r w:rsidR="00352CB4">
        <w:rPr>
          <w:color w:val="000000" w:themeColor="text1"/>
        </w:rPr>
        <w:br/>
      </w:r>
      <w:r w:rsidR="002B208D" w:rsidRPr="009B13A9">
        <w:rPr>
          <w:color w:val="000000" w:themeColor="text1"/>
        </w:rPr>
        <w:t xml:space="preserve">a duchovním rozměrem školy. Chybět </w:t>
      </w:r>
      <w:r w:rsidR="000E5F4A" w:rsidRPr="009B13A9">
        <w:rPr>
          <w:color w:val="000000" w:themeColor="text1"/>
        </w:rPr>
        <w:t xml:space="preserve">pak </w:t>
      </w:r>
      <w:r w:rsidR="002B208D" w:rsidRPr="009B13A9">
        <w:rPr>
          <w:color w:val="000000" w:themeColor="text1"/>
        </w:rPr>
        <w:t xml:space="preserve">nebudou ani organizované akce a spolupráce </w:t>
      </w:r>
      <w:r w:rsidR="00352CB4">
        <w:rPr>
          <w:color w:val="000000" w:themeColor="text1"/>
        </w:rPr>
        <w:br/>
      </w:r>
      <w:r w:rsidR="002B208D" w:rsidRPr="009B13A9">
        <w:rPr>
          <w:color w:val="000000" w:themeColor="text1"/>
        </w:rPr>
        <w:t>s různými institucemi.</w:t>
      </w:r>
      <w:r w:rsidR="00972DFE" w:rsidRPr="009B13A9">
        <w:rPr>
          <w:color w:val="000000" w:themeColor="text1"/>
        </w:rPr>
        <w:t xml:space="preserve">  </w:t>
      </w:r>
    </w:p>
    <w:p w:rsidR="00726A4D" w:rsidRDefault="00726A4D" w:rsidP="00726A4D">
      <w:pPr>
        <w:pStyle w:val="Nadpis2"/>
      </w:pPr>
      <w:bookmarkStart w:id="128" w:name="_Toc447380559"/>
      <w:bookmarkStart w:id="129" w:name="_Toc448208938"/>
      <w:r>
        <w:t xml:space="preserve">Historie </w:t>
      </w:r>
      <w:r w:rsidR="00046AD1">
        <w:t xml:space="preserve">církevní </w:t>
      </w:r>
      <w:r>
        <w:t>školy</w:t>
      </w:r>
      <w:bookmarkEnd w:id="128"/>
      <w:bookmarkEnd w:id="129"/>
    </w:p>
    <w:p w:rsidR="00726A4D" w:rsidRPr="00C2540D" w:rsidRDefault="00726A4D" w:rsidP="00726A4D">
      <w:pPr>
        <w:pStyle w:val="Nadpis3"/>
      </w:pPr>
      <w:bookmarkStart w:id="130" w:name="_Toc447380560"/>
      <w:bookmarkStart w:id="131" w:name="_Toc448208939"/>
      <w:r>
        <w:t>Společnost Božského Spasitele - salvatoriáni</w:t>
      </w:r>
      <w:r w:rsidR="00046AD1">
        <w:t xml:space="preserve"> ve Valašském Meziříčí</w:t>
      </w:r>
      <w:bookmarkEnd w:id="130"/>
      <w:bookmarkEnd w:id="131"/>
    </w:p>
    <w:p w:rsidR="0058426C" w:rsidRDefault="00726A4D" w:rsidP="00726A4D">
      <w:pPr>
        <w:pStyle w:val="normlnMM"/>
      </w:pPr>
      <w:r>
        <w:t>Název školy - Salvátor</w:t>
      </w:r>
      <w:r>
        <w:rPr>
          <w:rStyle w:val="Znakapoznpodarou"/>
        </w:rPr>
        <w:footnoteReference w:id="50"/>
      </w:r>
      <w:r>
        <w:t xml:space="preserve"> latinsky znamená Spasitel a odkazuje k místní tradici řádu Salvatoriánů, kteří měli ve Valašském Meziříčí v minulosti klášter.</w:t>
      </w:r>
    </w:p>
    <w:p w:rsidR="00726A4D" w:rsidRDefault="00E40F8D" w:rsidP="00726A4D">
      <w:pPr>
        <w:pStyle w:val="normlnMM"/>
      </w:pPr>
      <w:r>
        <w:rPr>
          <w:noProof/>
          <w:lang w:eastAsia="cs-CZ"/>
        </w:rPr>
        <w:drawing>
          <wp:anchor distT="0" distB="0" distL="114300" distR="114300" simplePos="0" relativeHeight="251670528" behindDoc="1" locked="0" layoutInCell="1" allowOverlap="1">
            <wp:simplePos x="0" y="0"/>
            <wp:positionH relativeFrom="column">
              <wp:posOffset>1700530</wp:posOffset>
            </wp:positionH>
            <wp:positionV relativeFrom="paragraph">
              <wp:posOffset>1134745</wp:posOffset>
            </wp:positionV>
            <wp:extent cx="2243455" cy="2245995"/>
            <wp:effectExtent l="19050" t="0" r="4445" b="0"/>
            <wp:wrapTight wrapText="bothSides">
              <wp:wrapPolygon edited="0">
                <wp:start x="-183" y="0"/>
                <wp:lineTo x="-183" y="21435"/>
                <wp:lineTo x="21643" y="21435"/>
                <wp:lineTo x="21643" y="0"/>
                <wp:lineTo x="-183" y="0"/>
              </wp:wrapPolygon>
            </wp:wrapTight>
            <wp:docPr id="610" name="obrázek 610" descr="http://sds.org/images/SD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http://sds.org/images/SDS_Logo.gif"/>
                    <pic:cNvPicPr>
                      <a:picLocks noChangeAspect="1" noChangeArrowheads="1"/>
                    </pic:cNvPicPr>
                  </pic:nvPicPr>
                  <pic:blipFill>
                    <a:blip r:embed="rId10" cstate="print"/>
                    <a:srcRect/>
                    <a:stretch>
                      <a:fillRect/>
                    </a:stretch>
                  </pic:blipFill>
                  <pic:spPr bwMode="auto">
                    <a:xfrm>
                      <a:off x="0" y="0"/>
                      <a:ext cx="2243455" cy="2245995"/>
                    </a:xfrm>
                    <a:prstGeom prst="rect">
                      <a:avLst/>
                    </a:prstGeom>
                    <a:noFill/>
                    <a:ln w="9525">
                      <a:noFill/>
                      <a:miter lim="800000"/>
                      <a:headEnd/>
                      <a:tailEnd/>
                    </a:ln>
                  </pic:spPr>
                </pic:pic>
              </a:graphicData>
            </a:graphic>
          </wp:anchor>
        </w:drawing>
      </w:r>
      <w:r w:rsidR="009347F3">
        <w:t>Zakladatelem Společnosti Božského Spasitele (</w:t>
      </w:r>
      <w:proofErr w:type="spellStart"/>
      <w:r w:rsidR="009347F3">
        <w:t>Societas</w:t>
      </w:r>
      <w:proofErr w:type="spellEnd"/>
      <w:r w:rsidR="009347F3">
        <w:t xml:space="preserve"> Divini </w:t>
      </w:r>
      <w:proofErr w:type="spellStart"/>
      <w:r w:rsidR="009347F3">
        <w:t>Salvatoris</w:t>
      </w:r>
      <w:proofErr w:type="spellEnd"/>
      <w:r w:rsidR="009347F3">
        <w:t>)</w:t>
      </w:r>
      <w:r w:rsidR="00726A4D">
        <w:t xml:space="preserve"> byl kněz František od Kříže </w:t>
      </w:r>
      <w:proofErr w:type="spellStart"/>
      <w:r w:rsidR="00726A4D">
        <w:t>Jordan</w:t>
      </w:r>
      <w:proofErr w:type="spellEnd"/>
      <w:r w:rsidR="00726A4D">
        <w:t xml:space="preserve">, který se snažil vytvořit společenství založené především </w:t>
      </w:r>
      <w:r w:rsidR="006A3C6D">
        <w:br/>
      </w:r>
      <w:r w:rsidR="00726A4D">
        <w:t>na apoštolské službě. Příslušníci řádu jsou tak připraveni sloužit všem lidem bez rozdílu, všemi možnými způsoby i prostředky na kterémkoli místě. Tím se snaží ukazovat Boží lásku světu a hlásat radostnou zvěst.</w:t>
      </w:r>
      <w:sdt>
        <w:sdtPr>
          <w:id w:val="799078352"/>
          <w:citation/>
        </w:sdtPr>
        <w:sdtContent>
          <w:fldSimple w:instr=" CITATION Flo121 \l 1029 ">
            <w:r w:rsidR="0058426C">
              <w:rPr>
                <w:noProof/>
              </w:rPr>
              <w:t xml:space="preserve"> (Florczyk, 2012)</w:t>
            </w:r>
          </w:fldSimple>
        </w:sdtContent>
      </w:sdt>
    </w:p>
    <w:p w:rsidR="0058426C" w:rsidRDefault="00F1635F" w:rsidP="00726A4D">
      <w:pPr>
        <w:pStyle w:val="normlnMM"/>
      </w:pPr>
      <w:r>
        <w:rPr>
          <w:noProof/>
        </w:rPr>
        <w:pict>
          <v:shape id="_x0000_s1031" type="#_x0000_t202" style="position:absolute;left:0;text-align:left;margin-left:133.65pt;margin-top:211.05pt;width:187.3pt;height:.05pt;z-index:251672576" wrapcoords="-86 0 -86 20965 21600 20965 21600 0 -86 0" stroked="f">
            <v:textbox style="mso-next-textbox:#_x0000_s1031;mso-fit-shape-to-text:t" inset="0,0,0,0">
              <w:txbxContent>
                <w:p w:rsidR="00532A5A" w:rsidRPr="004F67A0" w:rsidRDefault="00532A5A" w:rsidP="004F67A0">
                  <w:pPr>
                    <w:pStyle w:val="Titulek"/>
                    <w:rPr>
                      <w:rFonts w:cs="Times New Roman"/>
                      <w:noProof/>
                      <w:color w:val="000000" w:themeColor="text1"/>
                      <w:sz w:val="24"/>
                      <w:szCs w:val="24"/>
                    </w:rPr>
                  </w:pPr>
                </w:p>
              </w:txbxContent>
            </v:textbox>
            <w10:wrap type="tight"/>
          </v:shape>
        </w:pict>
      </w:r>
      <w:r>
        <w:rPr>
          <w:noProof/>
        </w:rPr>
        <w:pict>
          <v:shape id="_x0000_s1040" type="#_x0000_t202" style="position:absolute;left:0;text-align:left;margin-left:133.65pt;margin-top:211.05pt;width:187.3pt;height:.05pt;z-index:251682816" wrapcoords="-86 0 -86 20800 21600 20800 21600 0 -86 0" stroked="f">
            <v:textbox style="mso-next-textbox:#_x0000_s1040;mso-fit-shape-to-text:t" inset="0,0,0,0">
              <w:txbxContent>
                <w:p w:rsidR="00532A5A" w:rsidRPr="002840F5" w:rsidRDefault="00532A5A" w:rsidP="00807597">
                  <w:pPr>
                    <w:pStyle w:val="Titulek"/>
                    <w:rPr>
                      <w:rFonts w:cs="Times New Roman"/>
                      <w:noProof/>
                      <w:sz w:val="24"/>
                      <w:szCs w:val="24"/>
                    </w:rPr>
                  </w:pPr>
                  <w:bookmarkStart w:id="132" w:name="_Toc444423667"/>
                  <w:r>
                    <w:t xml:space="preserve">Obrázek č. </w:t>
                  </w:r>
                  <w:fldSimple w:instr=" SEQ Obrázek \* ARABIC ">
                    <w:r>
                      <w:rPr>
                        <w:noProof/>
                      </w:rPr>
                      <w:t>2</w:t>
                    </w:r>
                  </w:fldSimple>
                  <w:r>
                    <w:t xml:space="preserve"> - Logo salvatoriánů</w:t>
                  </w:r>
                  <w:bookmarkEnd w:id="132"/>
                </w:p>
              </w:txbxContent>
            </v:textbox>
            <w10:wrap type="tight"/>
          </v:shape>
        </w:pict>
      </w:r>
    </w:p>
    <w:p w:rsidR="0058426C" w:rsidRDefault="0058426C" w:rsidP="00726A4D">
      <w:pPr>
        <w:pStyle w:val="normlnMM"/>
      </w:pPr>
    </w:p>
    <w:p w:rsidR="0058426C" w:rsidRDefault="0058426C" w:rsidP="00726A4D">
      <w:pPr>
        <w:pStyle w:val="normlnMM"/>
      </w:pPr>
    </w:p>
    <w:p w:rsidR="0058426C" w:rsidRDefault="0058426C" w:rsidP="00726A4D">
      <w:pPr>
        <w:pStyle w:val="normlnMM"/>
      </w:pPr>
    </w:p>
    <w:p w:rsidR="0058426C" w:rsidRDefault="0058426C" w:rsidP="00726A4D">
      <w:pPr>
        <w:pStyle w:val="normlnMM"/>
      </w:pPr>
    </w:p>
    <w:p w:rsidR="0058426C" w:rsidRDefault="0058426C" w:rsidP="00726A4D">
      <w:pPr>
        <w:pStyle w:val="normlnMM"/>
      </w:pPr>
    </w:p>
    <w:p w:rsidR="004F67A0" w:rsidRDefault="004F67A0" w:rsidP="00726A4D">
      <w:pPr>
        <w:pStyle w:val="normlnMM"/>
      </w:pPr>
    </w:p>
    <w:p w:rsidR="0058426C" w:rsidRDefault="009022CA" w:rsidP="00726A4D">
      <w:pPr>
        <w:pStyle w:val="normlnMM"/>
      </w:pPr>
      <w:r>
        <w:t>Zdroj: SDS, 2014</w:t>
      </w:r>
    </w:p>
    <w:p w:rsidR="00726A4D" w:rsidRDefault="00726A4D" w:rsidP="00726A4D">
      <w:pPr>
        <w:pStyle w:val="normlnMM"/>
      </w:pPr>
      <w:r>
        <w:lastRenderedPageBreak/>
        <w:t xml:space="preserve">Historie řádu salvatoriánů </w:t>
      </w:r>
      <w:r w:rsidR="0058426C">
        <w:t>spadá do 2. poloviny 19. století. Do Valašského Meziříčí přicházejí již</w:t>
      </w:r>
      <w:r>
        <w:t xml:space="preserve"> roku 1895. Dva bratři salvatoriáni tehdy převzali správu konviktu pro studenty českého gymnázia. V roce 1922 pak byl konvikt přeměněn v </w:t>
      </w:r>
      <w:proofErr w:type="spellStart"/>
      <w:r w:rsidRPr="000055E1">
        <w:rPr>
          <w:color w:val="000000" w:themeColor="text1"/>
        </w:rPr>
        <w:t>juvenát</w:t>
      </w:r>
      <w:proofErr w:type="spellEnd"/>
      <w:r w:rsidRPr="000055E1">
        <w:rPr>
          <w:rStyle w:val="Znakapoznpodarou"/>
          <w:color w:val="000000" w:themeColor="text1"/>
        </w:rPr>
        <w:footnoteReference w:id="51"/>
      </w:r>
      <w:r w:rsidRPr="007311F8">
        <w:rPr>
          <w:color w:val="FF0000"/>
        </w:rPr>
        <w:t xml:space="preserve"> </w:t>
      </w:r>
      <w:r w:rsidRPr="00676547">
        <w:rPr>
          <w:color w:val="000000" w:themeColor="text1"/>
        </w:rPr>
        <w:t xml:space="preserve">a </w:t>
      </w:r>
      <w:r w:rsidRPr="00DE3668">
        <w:rPr>
          <w:color w:val="000000" w:themeColor="text1"/>
        </w:rPr>
        <w:t>noviciát</w:t>
      </w:r>
      <w:r>
        <w:rPr>
          <w:rStyle w:val="Znakapoznpodarou"/>
          <w:color w:val="000000" w:themeColor="text1"/>
        </w:rPr>
        <w:footnoteReference w:id="52"/>
      </w:r>
      <w:r>
        <w:rPr>
          <w:color w:val="000000" w:themeColor="text1"/>
        </w:rPr>
        <w:t xml:space="preserve"> </w:t>
      </w:r>
      <w:r w:rsidR="00764532">
        <w:t>Č</w:t>
      </w:r>
      <w:r>
        <w:t xml:space="preserve">eské provincie řádu salvatoriánů. V roce 1937 došlo k rozšíření areálu, který tak mohl být využíván až 50 studenty, tzv. </w:t>
      </w:r>
      <w:proofErr w:type="spellStart"/>
      <w:r>
        <w:t>juvenisty</w:t>
      </w:r>
      <w:proofErr w:type="spellEnd"/>
      <w:r w:rsidR="00585C94">
        <w:rPr>
          <w:rStyle w:val="Znakapoznpodarou"/>
        </w:rPr>
        <w:footnoteReference w:id="53"/>
      </w:r>
      <w:r>
        <w:t>. Salvatoriáni se ve Valašském Meziříčí věnovali především výchově řeholního dorostu, práci ve farnostech, lidovým misiím</w:t>
      </w:r>
      <w:r w:rsidRPr="00422796">
        <w:rPr>
          <w:rStyle w:val="Znakapoznpodarou"/>
          <w:color w:val="000000" w:themeColor="text1"/>
        </w:rPr>
        <w:footnoteReference w:id="54"/>
      </w:r>
      <w:r w:rsidRPr="00422796">
        <w:rPr>
          <w:color w:val="000000" w:themeColor="text1"/>
        </w:rPr>
        <w:t>, triduím</w:t>
      </w:r>
      <w:r w:rsidRPr="00422796">
        <w:rPr>
          <w:rStyle w:val="Znakapoznpodarou"/>
          <w:color w:val="000000" w:themeColor="text1"/>
        </w:rPr>
        <w:footnoteReference w:id="55"/>
      </w:r>
      <w:r>
        <w:t xml:space="preserve"> a exerciciím</w:t>
      </w:r>
      <w:r>
        <w:rPr>
          <w:rStyle w:val="Znakapoznpodarou"/>
        </w:rPr>
        <w:footnoteReference w:id="56"/>
      </w:r>
      <w:r>
        <w:t>. Za protektorátu byla kolej zabavena a využívána jako nemocnice. Po válce se mohli Salvatoriáni vráti</w:t>
      </w:r>
      <w:r w:rsidR="00575E53">
        <w:t>t. Po komunistickém převratu však</w:t>
      </w:r>
      <w:r>
        <w:t xml:space="preserve"> byli </w:t>
      </w:r>
      <w:r w:rsidR="00575E53">
        <w:t xml:space="preserve">v </w:t>
      </w:r>
      <w:r>
        <w:t xml:space="preserve">roce 1950 až na jednoho internováni. </w:t>
      </w:r>
      <w:sdt>
        <w:sdtPr>
          <w:id w:val="1129992491"/>
          <w:citation/>
        </w:sdtPr>
        <w:sdtContent>
          <w:fldSimple w:instr=" CITATION Flo12 \l 1029 ">
            <w:r w:rsidR="0058426C">
              <w:rPr>
                <w:noProof/>
              </w:rPr>
              <w:t>(Florczyk, 2012)</w:t>
            </w:r>
          </w:fldSimple>
        </w:sdtContent>
      </w:sdt>
    </w:p>
    <w:p w:rsidR="00726A4D" w:rsidRDefault="00726A4D" w:rsidP="00726A4D">
      <w:pPr>
        <w:pStyle w:val="normlnMM"/>
      </w:pPr>
      <w:r>
        <w:t>Veškerý majetek řádu byl ukraden komunisty. Po revol</w:t>
      </w:r>
      <w:r w:rsidR="00575E53">
        <w:t>uci</w:t>
      </w:r>
      <w:r w:rsidR="007114C6">
        <w:t xml:space="preserve"> </w:t>
      </w:r>
      <w:r>
        <w:t>nebyl vrácen. Na pozemku, kter</w:t>
      </w:r>
      <w:r w:rsidR="007114C6">
        <w:t>ý salvatoriánům</w:t>
      </w:r>
      <w:r>
        <w:t xml:space="preserve"> dříve patřil, dnes stojí městská Základní škola </w:t>
      </w:r>
      <w:proofErr w:type="spellStart"/>
      <w:r>
        <w:t>Žerotínova</w:t>
      </w:r>
      <w:proofErr w:type="spellEnd"/>
      <w:r>
        <w:t>, hospic</w:t>
      </w:r>
      <w:r w:rsidR="009022CA">
        <w:t xml:space="preserve"> </w:t>
      </w:r>
      <w:proofErr w:type="spellStart"/>
      <w:r w:rsidR="009022CA">
        <w:t>Citadella</w:t>
      </w:r>
      <w:proofErr w:type="spellEnd"/>
      <w:r w:rsidR="009022CA">
        <w:t xml:space="preserve"> a současná budova léčebny dlouhodobě nemocných</w:t>
      </w:r>
      <w:r>
        <w:t xml:space="preserve"> místní nemocnice. </w:t>
      </w:r>
    </w:p>
    <w:p w:rsidR="00726A4D" w:rsidRDefault="00726A4D" w:rsidP="00726A4D">
      <w:pPr>
        <w:pStyle w:val="Nadpis3"/>
      </w:pPr>
      <w:bookmarkStart w:id="133" w:name="_Toc447380561"/>
      <w:bookmarkStart w:id="134" w:name="_Toc448208940"/>
      <w:r>
        <w:t>Vznik ZŠ Salvátor</w:t>
      </w:r>
      <w:bookmarkEnd w:id="133"/>
      <w:bookmarkEnd w:id="134"/>
    </w:p>
    <w:p w:rsidR="00E34779" w:rsidRDefault="00726A4D" w:rsidP="00726A4D">
      <w:pPr>
        <w:pStyle w:val="normlnMM"/>
      </w:pPr>
      <w:r>
        <w:t xml:space="preserve">Stejně jako většina církevních základních škol i ZŠ Salvátor vznikla "zespodu" </w:t>
      </w:r>
      <w:r w:rsidR="006A3C6D">
        <w:br/>
      </w:r>
      <w:r>
        <w:t xml:space="preserve">a to prací několika aktivistů a jejich rodinných příslušníků z Římskokatolické farnosti </w:t>
      </w:r>
      <w:r w:rsidR="006A3C6D">
        <w:br/>
      </w:r>
      <w:r>
        <w:t>ve Valašském Meziříčí.</w:t>
      </w:r>
      <w:r w:rsidR="00E34779">
        <w:t xml:space="preserve"> </w:t>
      </w:r>
    </w:p>
    <w:p w:rsidR="00A71AAE" w:rsidRDefault="00A71AAE" w:rsidP="00726A4D">
      <w:pPr>
        <w:pStyle w:val="normlnMM"/>
      </w:pPr>
      <w:r>
        <w:t>Arcibiskupství</w:t>
      </w:r>
      <w:r w:rsidR="00A45F15">
        <w:t xml:space="preserve"> </w:t>
      </w:r>
      <w:r w:rsidR="00BF6D84">
        <w:t xml:space="preserve">olomoucké, které školu zřizuje, </w:t>
      </w:r>
      <w:r w:rsidR="00A45F15">
        <w:t>totiž</w:t>
      </w:r>
      <w:r>
        <w:t xml:space="preserve"> jako zřizovatel vždy zakládá církevní škol</w:t>
      </w:r>
      <w:r w:rsidR="00A45F15">
        <w:t>y</w:t>
      </w:r>
      <w:r>
        <w:t xml:space="preserve"> jako reakci církve na potřebu rodi</w:t>
      </w:r>
      <w:r w:rsidR="00575E53">
        <w:t>čů. Z</w:t>
      </w:r>
      <w:r>
        <w:t xml:space="preserve"> vlastní vůle </w:t>
      </w:r>
      <w:r w:rsidR="00575E53">
        <w:t xml:space="preserve">arcibiskupství </w:t>
      </w:r>
      <w:r>
        <w:t>školy nikdy nezakládá. (</w:t>
      </w:r>
      <w:proofErr w:type="spellStart"/>
      <w:r>
        <w:t>Vyvozilová</w:t>
      </w:r>
      <w:proofErr w:type="spellEnd"/>
      <w:r>
        <w:t>, 2016)</w:t>
      </w:r>
    </w:p>
    <w:p w:rsidR="00F26AA6" w:rsidRPr="00AE46D0" w:rsidRDefault="00482211" w:rsidP="00726A4D">
      <w:pPr>
        <w:pStyle w:val="normlnMM"/>
      </w:pPr>
      <w:r>
        <w:t>Škola</w:t>
      </w:r>
      <w:r w:rsidR="00A71AAE">
        <w:t xml:space="preserve"> </w:t>
      </w:r>
      <w:r w:rsidR="00575E53">
        <w:t xml:space="preserve">tedy </w:t>
      </w:r>
      <w:r w:rsidR="00726A4D">
        <w:t xml:space="preserve">vznikla 25. 4. 1992 zapsáním do rejstříku škol, který vede ministerstvo školství. Se souhlasem města Valašské Meziříčí </w:t>
      </w:r>
      <w:r w:rsidR="00A71AAE">
        <w:t>potom zahájila</w:t>
      </w:r>
      <w:r w:rsidR="00726A4D">
        <w:t xml:space="preserve"> svou činnost 1. 9. 1994. </w:t>
      </w:r>
      <w:sdt>
        <w:sdtPr>
          <w:id w:val="1129992489"/>
          <w:citation/>
        </w:sdtPr>
        <w:sdtContent>
          <w:fldSimple w:instr=" CITATION ZŠS12 \l 1029 ">
            <w:r w:rsidR="0058426C">
              <w:rPr>
                <w:noProof/>
              </w:rPr>
              <w:t>(Salvátor, 2012)</w:t>
            </w:r>
          </w:fldSimple>
        </w:sdtContent>
      </w:sdt>
      <w:r w:rsidR="00726A4D">
        <w:t xml:space="preserve"> </w:t>
      </w:r>
    </w:p>
    <w:p w:rsidR="00A66876" w:rsidRPr="00A66876" w:rsidRDefault="00A66876" w:rsidP="00A66876">
      <w:pPr>
        <w:pStyle w:val="normlnMM"/>
        <w:rPr>
          <w:color w:val="000000" w:themeColor="text1"/>
        </w:rPr>
      </w:pPr>
      <w:r w:rsidRPr="00A66876">
        <w:rPr>
          <w:color w:val="000000" w:themeColor="text1"/>
        </w:rPr>
        <w:t xml:space="preserve">Začínala tehdy v jednom z pavilonů Základní školy </w:t>
      </w:r>
      <w:proofErr w:type="spellStart"/>
      <w:r w:rsidRPr="00A66876">
        <w:rPr>
          <w:color w:val="000000" w:themeColor="text1"/>
        </w:rPr>
        <w:t>Křižná</w:t>
      </w:r>
      <w:proofErr w:type="spellEnd"/>
      <w:r w:rsidRPr="00A66876">
        <w:rPr>
          <w:color w:val="000000" w:themeColor="text1"/>
        </w:rPr>
        <w:t xml:space="preserve"> ve Valašském Meziříčí. </w:t>
      </w:r>
      <w:r w:rsidR="006A3C6D">
        <w:rPr>
          <w:color w:val="000000" w:themeColor="text1"/>
        </w:rPr>
        <w:br/>
      </w:r>
      <w:r w:rsidRPr="00A66876">
        <w:rPr>
          <w:color w:val="000000" w:themeColor="text1"/>
        </w:rPr>
        <w:t xml:space="preserve">V prvním roce existence školu navštěvovalo 64 žáků. V pronajatý prostorách měla  celkem tři třídy, malou místnost jako ředitelnu a tři třídní učitele. Škola začínala zřízením 3., 4. a 5. třídy. Měla do nich totiž nejvíce přihlášek. Mezi první učitele na škole patřili dva inženýři, kteří si během zaměstnání dodělali doplňkové pedagogické studium. Ve školním roce 1994/95 přibyla 6. třída. Jeden ročník byl umístěn ve velmi nevyhovujících podmínkách v pronájmu v sousední budově  zvláštní školy. Ve výše nastíněných podmínkách pak škola fungovala </w:t>
      </w:r>
      <w:r w:rsidR="006A3C6D">
        <w:rPr>
          <w:color w:val="000000" w:themeColor="text1"/>
        </w:rPr>
        <w:br/>
      </w:r>
      <w:r w:rsidRPr="00A66876">
        <w:rPr>
          <w:color w:val="000000" w:themeColor="text1"/>
        </w:rPr>
        <w:t>až do roku 1996, kdy se přestěhovala do nově vybudované střešní vestavby areálu ZŠ Vyhlídka. (</w:t>
      </w:r>
      <w:proofErr w:type="spellStart"/>
      <w:r w:rsidRPr="00A66876">
        <w:rPr>
          <w:color w:val="000000" w:themeColor="text1"/>
        </w:rPr>
        <w:t>Maliňák</w:t>
      </w:r>
      <w:proofErr w:type="spellEnd"/>
      <w:r w:rsidRPr="00A66876">
        <w:rPr>
          <w:color w:val="000000" w:themeColor="text1"/>
        </w:rPr>
        <w:t>, 2016)</w:t>
      </w:r>
    </w:p>
    <w:p w:rsidR="00EC703C" w:rsidRDefault="00912595" w:rsidP="00726A4D">
      <w:pPr>
        <w:pStyle w:val="normlnMM"/>
      </w:pPr>
      <w:r>
        <w:lastRenderedPageBreak/>
        <w:t>V</w:t>
      </w:r>
      <w:r w:rsidR="00EC703C">
        <w:t xml:space="preserve">estavba byla postavena nákladem 8 726 000 Kč. Celkem 3 600 000 Kč získalo Arcibiskupství olomoucké jako dotaci od Ministerstva financí. Zbytek nákladů hradilo město. Z těchto důvodů se zástupci města zavázali, že uzavřou se ZŠ Salvátor smlouvu </w:t>
      </w:r>
      <w:r w:rsidR="006A3C6D">
        <w:br/>
      </w:r>
      <w:r w:rsidR="00EC703C">
        <w:t>o bezúplatném používání prostor tak, aby postupně docházelo k sanování již zmíněné státní dotace.</w:t>
      </w:r>
      <w:r w:rsidR="00726A4D">
        <w:t xml:space="preserve"> </w:t>
      </w:r>
      <w:r w:rsidR="00482211">
        <w:t>(</w:t>
      </w:r>
      <w:r w:rsidR="00BF2608">
        <w:t>Stefan</w:t>
      </w:r>
      <w:r w:rsidR="00482211">
        <w:t xml:space="preserve"> aj., 2016)</w:t>
      </w:r>
    </w:p>
    <w:p w:rsidR="00726A4D" w:rsidRDefault="00726A4D" w:rsidP="00726A4D">
      <w:pPr>
        <w:pStyle w:val="normlnMM"/>
      </w:pPr>
      <w:r>
        <w:t>Pro školu to tehdy bylo jednoznačné plus, protože díky vyřešení problémů s prostorem</w:t>
      </w:r>
      <w:r w:rsidR="00BF6D84">
        <w:t xml:space="preserve"> se</w:t>
      </w:r>
      <w:r w:rsidR="0096138C">
        <w:t xml:space="preserve"> mohla naplno rozvíjet</w:t>
      </w:r>
      <w:r>
        <w:t xml:space="preserve"> tak, aby mohla mí</w:t>
      </w:r>
      <w:r w:rsidR="006866B1">
        <w:t>t</w:t>
      </w:r>
      <w:r>
        <w:t xml:space="preserve"> všech devět ročníků a stát se plně organi</w:t>
      </w:r>
      <w:r w:rsidR="00BF6D84">
        <w:t>zovanou základní školou s rovnocenným</w:t>
      </w:r>
      <w:r>
        <w:t xml:space="preserve"> postavením mezi ostatními městskými základními školami. </w:t>
      </w:r>
      <w:r w:rsidR="006A3C6D">
        <w:br/>
      </w:r>
      <w:r>
        <w:t>V tomto období začala škola nakupovat nové moderní učební pomůcky a nabízet</w:t>
      </w:r>
      <w:r w:rsidR="006866B1">
        <w:t xml:space="preserve"> nové mimoškolní akce, díky kterým</w:t>
      </w:r>
      <w:r>
        <w:t xml:space="preserve"> o sobě pomalu začala dávat vědět.</w:t>
      </w:r>
    </w:p>
    <w:p w:rsidR="00807597" w:rsidRDefault="001532C0" w:rsidP="00807597">
      <w:pPr>
        <w:keepNext/>
        <w:jc w:val="center"/>
      </w:pPr>
      <w:r w:rsidRPr="00C11A35">
        <w:rPr>
          <w:rFonts w:ascii="Arial" w:hAnsi="Arial"/>
        </w:rPr>
        <w:object w:dxaOrig="5429" w:dyaOrig="5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7pt;height:145.8pt" o:ole="">
            <v:imagedata r:id="rId11" o:title=""/>
          </v:shape>
          <o:OLEObject Type="Embed" ProgID="Word.Picture.8" ShapeID="_x0000_i1025" DrawAspect="Content" ObjectID="_1522254159" r:id="rId12"/>
        </w:object>
      </w:r>
    </w:p>
    <w:p w:rsidR="009347F3" w:rsidRDefault="00807597" w:rsidP="00807597">
      <w:pPr>
        <w:pStyle w:val="Titulek"/>
        <w:jc w:val="center"/>
      </w:pPr>
      <w:bookmarkStart w:id="135" w:name="_Toc444423668"/>
      <w:r>
        <w:t xml:space="preserve">Obrázek č. </w:t>
      </w:r>
      <w:fldSimple w:instr=" SEQ Obrázek \* ARABIC ">
        <w:r>
          <w:rPr>
            <w:noProof/>
          </w:rPr>
          <w:t>3</w:t>
        </w:r>
      </w:fldSimple>
      <w:r>
        <w:t xml:space="preserve"> - Logo církevní školy Salvátor</w:t>
      </w:r>
      <w:bookmarkEnd w:id="135"/>
    </w:p>
    <w:p w:rsidR="00E40F8D" w:rsidRDefault="00E40F8D" w:rsidP="00726A4D">
      <w:pPr>
        <w:pStyle w:val="normlnMM"/>
        <w:rPr>
          <w:color w:val="000000" w:themeColor="text1"/>
        </w:rPr>
      </w:pPr>
      <w:r>
        <w:rPr>
          <w:color w:val="000000" w:themeColor="text1"/>
        </w:rPr>
        <w:t>Zdroj: Salvátor, 2013</w:t>
      </w:r>
    </w:p>
    <w:p w:rsidR="00F26AA6" w:rsidRDefault="009347F3" w:rsidP="00726A4D">
      <w:pPr>
        <w:pStyle w:val="normlnMM"/>
        <w:rPr>
          <w:color w:val="000000" w:themeColor="text1"/>
        </w:rPr>
      </w:pPr>
      <w:r w:rsidRPr="009347F3">
        <w:rPr>
          <w:color w:val="000000" w:themeColor="text1"/>
        </w:rPr>
        <w:t xml:space="preserve">Již od svého vniku škola používá jako logo obrázek č. </w:t>
      </w:r>
      <w:r>
        <w:rPr>
          <w:color w:val="000000" w:themeColor="text1"/>
        </w:rPr>
        <w:t>2</w:t>
      </w:r>
      <w:r w:rsidR="00E91941">
        <w:rPr>
          <w:color w:val="000000" w:themeColor="text1"/>
        </w:rPr>
        <w:t xml:space="preserve">. Byla na něj vyhlášena malá farní soutěž, kterou nakonec vyhrál </w:t>
      </w:r>
      <w:r w:rsidR="005B6608">
        <w:rPr>
          <w:color w:val="000000" w:themeColor="text1"/>
        </w:rPr>
        <w:t>místní výtvarník Mgr. Coufal</w:t>
      </w:r>
      <w:r w:rsidRPr="009347F3">
        <w:rPr>
          <w:color w:val="000000" w:themeColor="text1"/>
        </w:rPr>
        <w:t>.</w:t>
      </w:r>
      <w:r w:rsidR="00F26AA6">
        <w:rPr>
          <w:color w:val="000000" w:themeColor="text1"/>
        </w:rPr>
        <w:t xml:space="preserve"> </w:t>
      </w:r>
      <w:r w:rsidR="00D94BC1">
        <w:rPr>
          <w:color w:val="000000" w:themeColor="text1"/>
        </w:rPr>
        <w:t>(</w:t>
      </w:r>
      <w:proofErr w:type="spellStart"/>
      <w:r w:rsidR="00D94BC1">
        <w:rPr>
          <w:color w:val="000000" w:themeColor="text1"/>
        </w:rPr>
        <w:t>Maliňák</w:t>
      </w:r>
      <w:proofErr w:type="spellEnd"/>
      <w:r w:rsidR="00D94BC1">
        <w:rPr>
          <w:color w:val="000000" w:themeColor="text1"/>
        </w:rPr>
        <w:t>, 2016)</w:t>
      </w:r>
      <w:r w:rsidR="00E91941">
        <w:rPr>
          <w:color w:val="000000" w:themeColor="text1"/>
        </w:rPr>
        <w:t xml:space="preserve"> </w:t>
      </w:r>
    </w:p>
    <w:p w:rsidR="009347F3" w:rsidRPr="006866B1" w:rsidRDefault="00E91941" w:rsidP="00726A4D">
      <w:pPr>
        <w:pStyle w:val="normlnMM"/>
        <w:rPr>
          <w:color w:val="000000" w:themeColor="text1"/>
        </w:rPr>
      </w:pPr>
      <w:r>
        <w:rPr>
          <w:color w:val="000000" w:themeColor="text1"/>
        </w:rPr>
        <w:t xml:space="preserve">Logo je </w:t>
      </w:r>
      <w:r w:rsidR="009347F3" w:rsidRPr="009347F3">
        <w:rPr>
          <w:color w:val="000000" w:themeColor="text1"/>
        </w:rPr>
        <w:t>přítomné jednak nad h</w:t>
      </w:r>
      <w:r w:rsidR="005641D7">
        <w:rPr>
          <w:color w:val="000000" w:themeColor="text1"/>
        </w:rPr>
        <w:t>lavním vchodem do školy, dále také na internetových stránkách a</w:t>
      </w:r>
      <w:r w:rsidR="009347F3" w:rsidRPr="009347F3">
        <w:rPr>
          <w:color w:val="000000" w:themeColor="text1"/>
        </w:rPr>
        <w:t xml:space="preserve"> na ofici</w:t>
      </w:r>
      <w:r>
        <w:rPr>
          <w:color w:val="000000" w:themeColor="text1"/>
        </w:rPr>
        <w:t>álních listinách školy. L</w:t>
      </w:r>
      <w:r w:rsidR="009347F3" w:rsidRPr="009347F3">
        <w:rPr>
          <w:color w:val="000000" w:themeColor="text1"/>
        </w:rPr>
        <w:t xml:space="preserve">ze </w:t>
      </w:r>
      <w:r>
        <w:rPr>
          <w:color w:val="000000" w:themeColor="text1"/>
        </w:rPr>
        <w:t xml:space="preserve">z něj </w:t>
      </w:r>
      <w:r w:rsidR="009347F3" w:rsidRPr="009347F3">
        <w:rPr>
          <w:color w:val="000000" w:themeColor="text1"/>
        </w:rPr>
        <w:t>na první pohled vyčíst, že se jedná o školu křesťanskou  s odkazem na evangelium.</w:t>
      </w:r>
      <w:r w:rsidR="005641D7">
        <w:rPr>
          <w:color w:val="000000" w:themeColor="text1"/>
        </w:rPr>
        <w:t xml:space="preserve"> Na první pohled je patrná</w:t>
      </w:r>
      <w:r w:rsidR="00EF5A2A">
        <w:rPr>
          <w:color w:val="000000" w:themeColor="text1"/>
        </w:rPr>
        <w:t xml:space="preserve"> </w:t>
      </w:r>
      <w:r>
        <w:rPr>
          <w:color w:val="000000" w:themeColor="text1"/>
        </w:rPr>
        <w:t xml:space="preserve">také </w:t>
      </w:r>
      <w:r w:rsidR="002D6C5F">
        <w:rPr>
          <w:color w:val="000000" w:themeColor="text1"/>
        </w:rPr>
        <w:t xml:space="preserve">jistá </w:t>
      </w:r>
      <w:r w:rsidR="005641D7">
        <w:rPr>
          <w:color w:val="000000" w:themeColor="text1"/>
        </w:rPr>
        <w:t xml:space="preserve">podobnost </w:t>
      </w:r>
      <w:r w:rsidR="00575E53">
        <w:rPr>
          <w:color w:val="000000" w:themeColor="text1"/>
        </w:rPr>
        <w:t xml:space="preserve">přítomných atributů </w:t>
      </w:r>
      <w:r w:rsidR="005641D7">
        <w:rPr>
          <w:color w:val="000000" w:themeColor="text1"/>
        </w:rPr>
        <w:t xml:space="preserve">loga salvatoriánů a loga </w:t>
      </w:r>
      <w:r>
        <w:rPr>
          <w:color w:val="000000" w:themeColor="text1"/>
        </w:rPr>
        <w:t xml:space="preserve">meziříčské </w:t>
      </w:r>
      <w:r w:rsidR="005641D7">
        <w:rPr>
          <w:color w:val="000000" w:themeColor="text1"/>
        </w:rPr>
        <w:t>církevní školy.</w:t>
      </w:r>
    </w:p>
    <w:p w:rsidR="00FC5E42" w:rsidRDefault="00FC5E42" w:rsidP="00FC5E42">
      <w:pPr>
        <w:pStyle w:val="Nadpis2"/>
      </w:pPr>
      <w:bookmarkStart w:id="136" w:name="_Toc447380562"/>
      <w:bookmarkStart w:id="137" w:name="_Toc448208941"/>
      <w:r>
        <w:t xml:space="preserve">Charakteristika </w:t>
      </w:r>
      <w:r w:rsidR="002B2433">
        <w:t>ZŠ Salvátor</w:t>
      </w:r>
      <w:bookmarkEnd w:id="136"/>
      <w:bookmarkEnd w:id="137"/>
    </w:p>
    <w:p w:rsidR="00C6091E" w:rsidRDefault="00C6091E" w:rsidP="00C6091E">
      <w:pPr>
        <w:pStyle w:val="Nadpis3"/>
      </w:pPr>
      <w:bookmarkStart w:id="138" w:name="_Toc447380563"/>
      <w:bookmarkStart w:id="139" w:name="_Toc448208942"/>
      <w:r>
        <w:t>Základní informace</w:t>
      </w:r>
      <w:r w:rsidR="00497E95">
        <w:t xml:space="preserve"> o škole</w:t>
      </w:r>
      <w:bookmarkEnd w:id="138"/>
      <w:bookmarkEnd w:id="139"/>
    </w:p>
    <w:p w:rsidR="00D570AD" w:rsidRDefault="00D570AD" w:rsidP="00D570AD">
      <w:pPr>
        <w:pStyle w:val="normlnMM"/>
      </w:pPr>
      <w:r>
        <w:t xml:space="preserve">Základní škola Salvátor se nachází na ulici Králova ve Valašském Meziříčí v těsném sousedství se Základní školou Vyhlídka. Místo, na kterém se nachází je v blízkosti centra </w:t>
      </w:r>
      <w:r w:rsidR="006A3C6D">
        <w:br/>
      </w:r>
      <w:r>
        <w:t xml:space="preserve">i městské hromadné dopravy. Jedná se o jedinou církevní školu ve Valašském Meziříčí </w:t>
      </w:r>
      <w:r w:rsidR="006A3C6D">
        <w:br/>
      </w:r>
      <w:r>
        <w:t>i jedinou ryze církevní školu v dnes již bývalém okrese Vsetín.</w:t>
      </w:r>
      <w:r>
        <w:rPr>
          <w:rStyle w:val="Znakapoznpodarou"/>
        </w:rPr>
        <w:footnoteReference w:id="57"/>
      </w:r>
    </w:p>
    <w:p w:rsidR="00D570AD" w:rsidRPr="00D570AD" w:rsidRDefault="00D570AD" w:rsidP="00D570AD">
      <w:pPr>
        <w:pStyle w:val="normlnMM"/>
      </w:pPr>
      <w:r>
        <w:lastRenderedPageBreak/>
        <w:t xml:space="preserve">Základní škola Salvátor je plně organizovanou základní školou, která má v každém ročníku jednu třídu. Výjimku tvoří jen 4. ročník, který se z důvodu vysokého počtu žáků </w:t>
      </w:r>
      <w:r w:rsidR="006A3C6D">
        <w:br/>
      </w:r>
      <w:r>
        <w:t>s SPU rozdělil na dvě třídy. Vzhledem k omezenému prostoru, který využívá, škola nemá vlastní školní kapli, čímž se liší od většiny ostatních církevních škol. Využívá proto místní farní kostel Nanebevzetí Panny Marie.</w:t>
      </w:r>
    </w:p>
    <w:p w:rsidR="00413EE2" w:rsidRPr="00413EE2" w:rsidRDefault="00413EE2" w:rsidP="00413EE2">
      <w:pPr>
        <w:pStyle w:val="normlnMM"/>
        <w:rPr>
          <w:color w:val="000000" w:themeColor="text1"/>
        </w:rPr>
      </w:pPr>
      <w:r w:rsidRPr="00413EE2">
        <w:rPr>
          <w:color w:val="000000" w:themeColor="text1"/>
        </w:rPr>
        <w:t>Obrázek č. 3 ukazuje reálný stav značně omezeného prostoru školy a její umístění</w:t>
      </w:r>
      <w:r>
        <w:rPr>
          <w:color w:val="000000" w:themeColor="text1"/>
        </w:rPr>
        <w:t xml:space="preserve"> </w:t>
      </w:r>
      <w:r w:rsidR="006A3C6D">
        <w:rPr>
          <w:color w:val="000000" w:themeColor="text1"/>
        </w:rPr>
        <w:br/>
      </w:r>
      <w:r>
        <w:rPr>
          <w:color w:val="000000" w:themeColor="text1"/>
        </w:rPr>
        <w:t>na mapě vzhledem k sousedící Základní škole Vyhlídka.</w:t>
      </w:r>
      <w:r w:rsidR="00D570AD">
        <w:rPr>
          <w:color w:val="000000" w:themeColor="text1"/>
        </w:rPr>
        <w:t xml:space="preserve"> Na obrázku č. 4 je potom místní farní kostel, který škola využívá jako školní kapli.</w:t>
      </w:r>
    </w:p>
    <w:p w:rsidR="00D570AD" w:rsidRPr="00D570AD" w:rsidRDefault="00807597" w:rsidP="00807597">
      <w:pPr>
        <w:pStyle w:val="Titulek"/>
      </w:pPr>
      <w:bookmarkStart w:id="140" w:name="_Toc444423669"/>
      <w:r>
        <w:t xml:space="preserve">Obrázek č. </w:t>
      </w:r>
      <w:fldSimple w:instr=" SEQ Obrázek \* ARABIC ">
        <w:r>
          <w:rPr>
            <w:noProof/>
          </w:rPr>
          <w:t>4</w:t>
        </w:r>
      </w:fldSimple>
      <w:r>
        <w:t xml:space="preserve"> - Umístění ZŠ Salvátor</w:t>
      </w:r>
      <w:r w:rsidR="00F1635F">
        <w:rPr>
          <w:noProof/>
        </w:rPr>
        <w:pict>
          <v:shape id="_x0000_s1032" type="#_x0000_t202" style="position:absolute;margin-left:41.95pt;margin-top:258.85pt;width:361.55pt;height:19.45pt;z-index:251674624;mso-position-horizontal-relative:text;mso-position-vertical-relative:text" wrapcoords="-45 0 -45 20965 21600 20965 21600 0 -45 0" stroked="f">
            <v:textbox style="mso-next-textbox:#_x0000_s1032" inset="0,0,0,0">
              <w:txbxContent>
                <w:p w:rsidR="00532A5A" w:rsidRPr="004F67A0" w:rsidRDefault="00532A5A" w:rsidP="004F67A0">
                  <w:pPr>
                    <w:pStyle w:val="Titulek"/>
                    <w:rPr>
                      <w:rFonts w:cs="Times New Roman"/>
                      <w:noProof/>
                      <w:color w:val="000000" w:themeColor="text1"/>
                      <w:sz w:val="24"/>
                      <w:szCs w:val="24"/>
                    </w:rPr>
                  </w:pPr>
                </w:p>
              </w:txbxContent>
            </v:textbox>
            <w10:wrap type="tight"/>
          </v:shape>
        </w:pict>
      </w:r>
      <w:r w:rsidR="00D570AD">
        <w:rPr>
          <w:noProof/>
          <w:lang w:eastAsia="cs-CZ"/>
        </w:rPr>
        <w:drawing>
          <wp:anchor distT="0" distB="0" distL="114300" distR="114300" simplePos="0" relativeHeight="251669504" behindDoc="1" locked="0" layoutInCell="1" allowOverlap="1">
            <wp:simplePos x="0" y="0"/>
            <wp:positionH relativeFrom="column">
              <wp:posOffset>534035</wp:posOffset>
            </wp:positionH>
            <wp:positionV relativeFrom="paragraph">
              <wp:posOffset>13970</wp:posOffset>
            </wp:positionV>
            <wp:extent cx="3876040" cy="3190875"/>
            <wp:effectExtent l="19050" t="0" r="0" b="0"/>
            <wp:wrapTopAndBottom/>
            <wp:docPr id="5" name="obrázek 2"/>
            <wp:cNvGraphicFramePr/>
            <a:graphic xmlns:a="http://schemas.openxmlformats.org/drawingml/2006/main">
              <a:graphicData uri="http://schemas.openxmlformats.org/drawingml/2006/picture">
                <pic:pic xmlns:pic="http://schemas.openxmlformats.org/drawingml/2006/picture">
                  <pic:nvPicPr>
                    <pic:cNvPr id="5129" name="Picture 9"/>
                    <pic:cNvPicPr>
                      <a:picLocks noChangeAspect="1" noChangeArrowheads="1"/>
                    </pic:cNvPicPr>
                  </pic:nvPicPr>
                  <pic:blipFill>
                    <a:blip r:embed="rId13" cstate="print"/>
                    <a:srcRect/>
                    <a:stretch>
                      <a:fillRect/>
                    </a:stretch>
                  </pic:blipFill>
                  <pic:spPr bwMode="auto">
                    <a:xfrm>
                      <a:off x="0" y="0"/>
                      <a:ext cx="3876040" cy="3190875"/>
                    </a:xfrm>
                    <a:prstGeom prst="rect">
                      <a:avLst/>
                    </a:prstGeom>
                    <a:noFill/>
                  </pic:spPr>
                </pic:pic>
              </a:graphicData>
            </a:graphic>
          </wp:anchor>
        </w:drawing>
      </w:r>
      <w:bookmarkEnd w:id="140"/>
    </w:p>
    <w:p w:rsidR="00AE03C6" w:rsidRPr="00252973" w:rsidRDefault="00413EE2" w:rsidP="00252973">
      <w:pPr>
        <w:pStyle w:val="normlnMM"/>
        <w:numPr>
          <w:ilvl w:val="0"/>
          <w:numId w:val="10"/>
        </w:numPr>
        <w:rPr>
          <w:color w:val="FF0000"/>
        </w:rPr>
      </w:pPr>
      <w:r>
        <w:rPr>
          <w:b/>
          <w:bCs/>
          <w:color w:val="FF0000"/>
        </w:rPr>
        <w:t>S</w:t>
      </w:r>
      <w:r w:rsidR="009554E5" w:rsidRPr="00252973">
        <w:rPr>
          <w:b/>
          <w:bCs/>
          <w:color w:val="FF0000"/>
        </w:rPr>
        <w:t>třešní vestavba – třídy, sborovna, ředitelna, soc</w:t>
      </w:r>
      <w:r>
        <w:rPr>
          <w:b/>
          <w:bCs/>
          <w:color w:val="FF0000"/>
        </w:rPr>
        <w:t>iální</w:t>
      </w:r>
      <w:r w:rsidR="009554E5" w:rsidRPr="00252973">
        <w:rPr>
          <w:b/>
          <w:bCs/>
          <w:color w:val="FF0000"/>
        </w:rPr>
        <w:t xml:space="preserve"> zařízení</w:t>
      </w:r>
    </w:p>
    <w:p w:rsidR="00AE03C6" w:rsidRPr="00252973" w:rsidRDefault="00413EE2" w:rsidP="00252973">
      <w:pPr>
        <w:pStyle w:val="normlnMM"/>
        <w:numPr>
          <w:ilvl w:val="0"/>
          <w:numId w:val="10"/>
        </w:numPr>
        <w:rPr>
          <w:color w:val="1F497D" w:themeColor="text2"/>
        </w:rPr>
      </w:pPr>
      <w:r>
        <w:rPr>
          <w:b/>
          <w:bCs/>
          <w:color w:val="1F497D" w:themeColor="text2"/>
        </w:rPr>
        <w:t>Š</w:t>
      </w:r>
      <w:r w:rsidR="009554E5" w:rsidRPr="00252973">
        <w:rPr>
          <w:b/>
          <w:bCs/>
          <w:color w:val="1F497D" w:themeColor="text2"/>
        </w:rPr>
        <w:t>atny a schodiště</w:t>
      </w:r>
    </w:p>
    <w:p w:rsidR="00AE03C6" w:rsidRPr="00252973" w:rsidRDefault="00413EE2" w:rsidP="00252973">
      <w:pPr>
        <w:pStyle w:val="normlnMM"/>
        <w:numPr>
          <w:ilvl w:val="0"/>
          <w:numId w:val="10"/>
        </w:numPr>
        <w:rPr>
          <w:color w:val="00B050"/>
        </w:rPr>
      </w:pPr>
      <w:r>
        <w:rPr>
          <w:b/>
          <w:bCs/>
          <w:color w:val="00B050"/>
        </w:rPr>
        <w:t>D</w:t>
      </w:r>
      <w:r w:rsidR="009554E5" w:rsidRPr="00252973">
        <w:rPr>
          <w:b/>
          <w:bCs/>
          <w:color w:val="00B050"/>
        </w:rPr>
        <w:t>ružina, PC učebna, prezentační učebna</w:t>
      </w:r>
    </w:p>
    <w:p w:rsidR="00EB0B91" w:rsidRDefault="00476542" w:rsidP="00FC5E42">
      <w:pPr>
        <w:pStyle w:val="normlnMM"/>
      </w:pPr>
      <w:r>
        <w:t>Zdroj: Salvátor, 2012.</w:t>
      </w:r>
    </w:p>
    <w:p w:rsidR="00807597" w:rsidRDefault="004F131F" w:rsidP="00807597">
      <w:pPr>
        <w:pStyle w:val="normlnMM"/>
        <w:keepNext/>
        <w:jc w:val="center"/>
      </w:pPr>
      <w:r>
        <w:rPr>
          <w:noProof/>
          <w:lang w:eastAsia="cs-CZ"/>
        </w:rPr>
        <w:lastRenderedPageBreak/>
        <w:drawing>
          <wp:inline distT="0" distB="0" distL="0" distR="0">
            <wp:extent cx="2992260" cy="1995061"/>
            <wp:effectExtent l="0" t="495300" r="0" b="481439"/>
            <wp:docPr id="6" name="Obrázek 5" descr="pohled na hlavní vchod a vě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hled na hlavní vchod a věž.jpg"/>
                    <pic:cNvPicPr/>
                  </pic:nvPicPr>
                  <pic:blipFill>
                    <a:blip r:embed="rId14" cstate="print"/>
                    <a:stretch>
                      <a:fillRect/>
                    </a:stretch>
                  </pic:blipFill>
                  <pic:spPr>
                    <a:xfrm rot="5400000">
                      <a:off x="0" y="0"/>
                      <a:ext cx="2993500" cy="1995888"/>
                    </a:xfrm>
                    <a:prstGeom prst="rect">
                      <a:avLst/>
                    </a:prstGeom>
                  </pic:spPr>
                </pic:pic>
              </a:graphicData>
            </a:graphic>
          </wp:inline>
        </w:drawing>
      </w:r>
    </w:p>
    <w:p w:rsidR="00413EE2" w:rsidRDefault="00807597" w:rsidP="00807597">
      <w:pPr>
        <w:pStyle w:val="Titulek"/>
        <w:jc w:val="center"/>
      </w:pPr>
      <w:bookmarkStart w:id="141" w:name="_Toc444423670"/>
      <w:r>
        <w:t xml:space="preserve">Obrázek č. </w:t>
      </w:r>
      <w:fldSimple w:instr=" SEQ Obrázek \* ARABIC ">
        <w:r>
          <w:rPr>
            <w:noProof/>
          </w:rPr>
          <w:t>5</w:t>
        </w:r>
      </w:fldSimple>
      <w:r>
        <w:t xml:space="preserve"> - Fa</w:t>
      </w:r>
      <w:r w:rsidR="00464236">
        <w:t>r</w:t>
      </w:r>
      <w:r>
        <w:t>ní kostel Nanebevzetí Panny Marie</w:t>
      </w:r>
      <w:bookmarkEnd w:id="141"/>
    </w:p>
    <w:p w:rsidR="00350D4A" w:rsidRPr="00350D4A" w:rsidRDefault="00350D4A" w:rsidP="00350D4A">
      <w:pPr>
        <w:rPr>
          <w:rFonts w:ascii="Times New Roman" w:hAnsi="Times New Roman" w:cs="Times New Roman"/>
          <w:sz w:val="24"/>
          <w:szCs w:val="24"/>
        </w:rPr>
      </w:pPr>
      <w:r w:rsidRPr="00350D4A">
        <w:rPr>
          <w:rFonts w:ascii="Times New Roman" w:hAnsi="Times New Roman" w:cs="Times New Roman"/>
          <w:sz w:val="24"/>
          <w:szCs w:val="24"/>
        </w:rPr>
        <w:t>Zdroj: vlastní foto</w:t>
      </w:r>
      <w:r w:rsidR="007E6C7A">
        <w:rPr>
          <w:rFonts w:ascii="Times New Roman" w:hAnsi="Times New Roman" w:cs="Times New Roman"/>
          <w:sz w:val="24"/>
          <w:szCs w:val="24"/>
        </w:rPr>
        <w:t>archiv</w:t>
      </w:r>
    </w:p>
    <w:p w:rsidR="002B47B8" w:rsidRDefault="00F26AA6" w:rsidP="00FC5E42">
      <w:pPr>
        <w:pStyle w:val="normlnMM"/>
        <w:rPr>
          <w:color w:val="000000" w:themeColor="text1"/>
        </w:rPr>
      </w:pPr>
      <w:r w:rsidRPr="009F6069">
        <w:rPr>
          <w:color w:val="000000" w:themeColor="text1"/>
        </w:rPr>
        <w:t>V rejstříku škol je</w:t>
      </w:r>
      <w:r w:rsidR="004F131F" w:rsidRPr="009F6069">
        <w:rPr>
          <w:color w:val="000000" w:themeColor="text1"/>
        </w:rPr>
        <w:t xml:space="preserve"> Salvátor od roku 2005 veden</w:t>
      </w:r>
      <w:r w:rsidR="004547C6" w:rsidRPr="009F6069">
        <w:rPr>
          <w:color w:val="000000" w:themeColor="text1"/>
        </w:rPr>
        <w:t xml:space="preserve"> jako školská právnická osoba.</w:t>
      </w:r>
      <w:sdt>
        <w:sdtPr>
          <w:rPr>
            <w:color w:val="000000" w:themeColor="text1"/>
          </w:rPr>
          <w:id w:val="1465569689"/>
          <w:citation/>
        </w:sdtPr>
        <w:sdtContent>
          <w:r w:rsidR="00F1635F" w:rsidRPr="009F6069">
            <w:rPr>
              <w:color w:val="000000" w:themeColor="text1"/>
            </w:rPr>
            <w:fldChar w:fldCharType="begin"/>
          </w:r>
          <w:r w:rsidR="00426E1B" w:rsidRPr="009F6069">
            <w:rPr>
              <w:color w:val="000000" w:themeColor="text1"/>
            </w:rPr>
            <w:instrText xml:space="preserve"> CITATION MŠM05 \l 1029 </w:instrText>
          </w:r>
          <w:r w:rsidR="00F1635F" w:rsidRPr="009F6069">
            <w:rPr>
              <w:color w:val="000000" w:themeColor="text1"/>
            </w:rPr>
            <w:fldChar w:fldCharType="separate"/>
          </w:r>
          <w:r w:rsidR="0058426C" w:rsidRPr="009F6069">
            <w:rPr>
              <w:noProof/>
              <w:color w:val="000000" w:themeColor="text1"/>
            </w:rPr>
            <w:t xml:space="preserve"> (MŠMT, 2005)</w:t>
          </w:r>
          <w:r w:rsidR="00F1635F" w:rsidRPr="009F6069">
            <w:rPr>
              <w:color w:val="000000" w:themeColor="text1"/>
            </w:rPr>
            <w:fldChar w:fldCharType="end"/>
          </w:r>
        </w:sdtContent>
      </w:sdt>
      <w:r w:rsidRPr="009F6069">
        <w:rPr>
          <w:color w:val="000000" w:themeColor="text1"/>
        </w:rPr>
        <w:t xml:space="preserve"> </w:t>
      </w:r>
      <w:r w:rsidR="00DB2048" w:rsidRPr="009F6069">
        <w:rPr>
          <w:color w:val="000000" w:themeColor="text1"/>
        </w:rPr>
        <w:t>Tento rejstřík také u</w:t>
      </w:r>
      <w:r w:rsidR="00D462C3" w:rsidRPr="009F6069">
        <w:rPr>
          <w:color w:val="000000" w:themeColor="text1"/>
        </w:rPr>
        <w:t>r</w:t>
      </w:r>
      <w:r w:rsidR="00DB2048" w:rsidRPr="009F6069">
        <w:rPr>
          <w:color w:val="000000" w:themeColor="text1"/>
        </w:rPr>
        <w:t xml:space="preserve">čil horní hranici počtu žáků, které je možno na škole vzdělávat. </w:t>
      </w:r>
      <w:r w:rsidR="00BD132F" w:rsidRPr="009F6069">
        <w:rPr>
          <w:color w:val="000000" w:themeColor="text1"/>
        </w:rPr>
        <w:t xml:space="preserve">Ta </w:t>
      </w:r>
      <w:r w:rsidRPr="009F6069">
        <w:rPr>
          <w:color w:val="000000" w:themeColor="text1"/>
        </w:rPr>
        <w:t xml:space="preserve">dříve </w:t>
      </w:r>
      <w:r w:rsidR="00BD132F" w:rsidRPr="009F6069">
        <w:rPr>
          <w:color w:val="000000" w:themeColor="text1"/>
        </w:rPr>
        <w:t>činila</w:t>
      </w:r>
      <w:r w:rsidR="00DB2048" w:rsidRPr="009F6069">
        <w:rPr>
          <w:color w:val="000000" w:themeColor="text1"/>
        </w:rPr>
        <w:t xml:space="preserve"> </w:t>
      </w:r>
      <w:r w:rsidR="00FC5E42" w:rsidRPr="009F6069">
        <w:rPr>
          <w:color w:val="000000" w:themeColor="text1"/>
        </w:rPr>
        <w:t xml:space="preserve">180 žáků. </w:t>
      </w:r>
      <w:r w:rsidRPr="009F6069">
        <w:rPr>
          <w:color w:val="000000" w:themeColor="text1"/>
        </w:rPr>
        <w:t xml:space="preserve">(MŠMT, 2005) </w:t>
      </w:r>
      <w:r w:rsidR="002B47B8">
        <w:t>K 30.9.2014 se na škole vzdělávalo</w:t>
      </w:r>
      <w:r w:rsidR="002B47B8" w:rsidRPr="00497E95">
        <w:t xml:space="preserve"> celkově</w:t>
      </w:r>
      <w:r w:rsidR="002B47B8">
        <w:t xml:space="preserve"> </w:t>
      </w:r>
      <w:r w:rsidR="002B47B8" w:rsidRPr="00497E95">
        <w:t xml:space="preserve">180 žáků, </w:t>
      </w:r>
      <w:r w:rsidR="002B47B8">
        <w:t>což znamenalo, že byla škola naplněna na 100%. Z</w:t>
      </w:r>
      <w:r w:rsidR="002B47B8" w:rsidRPr="00497E95">
        <w:t> toho</w:t>
      </w:r>
      <w:r w:rsidR="002B47B8">
        <w:t>to počtu žáků</w:t>
      </w:r>
      <w:r w:rsidR="002B47B8" w:rsidRPr="00497E95">
        <w:t xml:space="preserve"> </w:t>
      </w:r>
      <w:r w:rsidR="002B47B8">
        <w:t xml:space="preserve">bylo 24 </w:t>
      </w:r>
      <w:r w:rsidR="002B47B8" w:rsidRPr="00497E95">
        <w:t xml:space="preserve">integrovaných se speciálně vzdělávacími potřebami, z nichž 14 bylo zařazeno mezi žáky </w:t>
      </w:r>
      <w:r w:rsidR="006A3C6D">
        <w:br/>
      </w:r>
      <w:r w:rsidR="002B47B8" w:rsidRPr="00497E95">
        <w:t>se zdravotním postižením a 10 se zdravotním znevýhodněním.</w:t>
      </w:r>
      <w:sdt>
        <w:sdtPr>
          <w:id w:val="1117056926"/>
          <w:citation/>
        </w:sdtPr>
        <w:sdtContent>
          <w:fldSimple w:instr=" CITATION Mik15 \l 1029 ">
            <w:r w:rsidR="002B47B8">
              <w:rPr>
                <w:noProof/>
              </w:rPr>
              <w:t xml:space="preserve"> (Mikušek, 2015)</w:t>
            </w:r>
          </w:fldSimple>
        </w:sdtContent>
      </w:sdt>
    </w:p>
    <w:p w:rsidR="00BD132F" w:rsidRPr="009F6069" w:rsidRDefault="00F26AA6" w:rsidP="00FC5E42">
      <w:pPr>
        <w:pStyle w:val="normlnMM"/>
        <w:rPr>
          <w:color w:val="000000" w:themeColor="text1"/>
        </w:rPr>
      </w:pPr>
      <w:r w:rsidRPr="009F6069">
        <w:rPr>
          <w:color w:val="000000" w:themeColor="text1"/>
        </w:rPr>
        <w:t xml:space="preserve">Škola si však </w:t>
      </w:r>
      <w:r w:rsidR="002B47B8">
        <w:rPr>
          <w:color w:val="000000" w:themeColor="text1"/>
        </w:rPr>
        <w:t xml:space="preserve">v minulém roce </w:t>
      </w:r>
      <w:r w:rsidRPr="009F6069">
        <w:rPr>
          <w:color w:val="000000" w:themeColor="text1"/>
        </w:rPr>
        <w:t>zažádala o navýšení kapacity, takže od 1. 9.</w:t>
      </w:r>
      <w:r w:rsidR="009F6069" w:rsidRPr="009F6069">
        <w:rPr>
          <w:color w:val="000000" w:themeColor="text1"/>
        </w:rPr>
        <w:t xml:space="preserve"> 2015 může vyučovat až 230 jedinců</w:t>
      </w:r>
      <w:r w:rsidR="00862767" w:rsidRPr="009F6069">
        <w:rPr>
          <w:color w:val="000000" w:themeColor="text1"/>
        </w:rPr>
        <w:t xml:space="preserve">, což </w:t>
      </w:r>
      <w:r w:rsidR="009F6069" w:rsidRPr="009F6069">
        <w:rPr>
          <w:color w:val="000000" w:themeColor="text1"/>
        </w:rPr>
        <w:t xml:space="preserve">znamená, že </w:t>
      </w:r>
      <w:r w:rsidR="00143C70">
        <w:rPr>
          <w:color w:val="000000" w:themeColor="text1"/>
        </w:rPr>
        <w:t xml:space="preserve">v současnosti </w:t>
      </w:r>
      <w:r w:rsidR="002B47B8">
        <w:rPr>
          <w:color w:val="000000" w:themeColor="text1"/>
        </w:rPr>
        <w:t>má</w:t>
      </w:r>
      <w:r w:rsidR="001766C4">
        <w:rPr>
          <w:color w:val="000000" w:themeColor="text1"/>
        </w:rPr>
        <w:t xml:space="preserve"> </w:t>
      </w:r>
      <w:r w:rsidR="00DF2979" w:rsidRPr="009F6069">
        <w:rPr>
          <w:color w:val="000000" w:themeColor="text1"/>
        </w:rPr>
        <w:t xml:space="preserve">jistou rezervu. Aktuální počet žáků </w:t>
      </w:r>
      <w:r w:rsidR="002B47B8">
        <w:rPr>
          <w:color w:val="000000" w:themeColor="text1"/>
        </w:rPr>
        <w:t xml:space="preserve">na škole </w:t>
      </w:r>
      <w:r w:rsidR="00143C70">
        <w:rPr>
          <w:color w:val="000000" w:themeColor="text1"/>
        </w:rPr>
        <w:t xml:space="preserve">vzrostl na </w:t>
      </w:r>
      <w:r w:rsidR="00DF2979" w:rsidRPr="009F6069">
        <w:rPr>
          <w:color w:val="000000" w:themeColor="text1"/>
        </w:rPr>
        <w:t>184</w:t>
      </w:r>
      <w:r w:rsidR="00862767" w:rsidRPr="009F6069">
        <w:rPr>
          <w:color w:val="000000" w:themeColor="text1"/>
        </w:rPr>
        <w:t xml:space="preserve">. </w:t>
      </w:r>
      <w:r w:rsidR="00191172" w:rsidRPr="009F6069">
        <w:rPr>
          <w:color w:val="000000" w:themeColor="text1"/>
        </w:rPr>
        <w:t>(</w:t>
      </w:r>
      <w:proofErr w:type="spellStart"/>
      <w:r w:rsidR="00191172" w:rsidRPr="009F6069">
        <w:rPr>
          <w:color w:val="000000" w:themeColor="text1"/>
        </w:rPr>
        <w:t>Mikušek</w:t>
      </w:r>
      <w:proofErr w:type="spellEnd"/>
      <w:r w:rsidR="00191172" w:rsidRPr="009F6069">
        <w:rPr>
          <w:color w:val="000000" w:themeColor="text1"/>
        </w:rPr>
        <w:t>, 2016)</w:t>
      </w:r>
    </w:p>
    <w:p w:rsidR="005B0126" w:rsidRPr="002B47B8" w:rsidRDefault="00FC5E42" w:rsidP="00ED0C2D">
      <w:pPr>
        <w:pStyle w:val="normlnMM"/>
      </w:pPr>
      <w:r>
        <w:t xml:space="preserve">Škola také </w:t>
      </w:r>
      <w:r w:rsidR="002B47B8">
        <w:t xml:space="preserve">samozřejmě </w:t>
      </w:r>
      <w:r>
        <w:t>poskytuje možnost plnění školní docházky formou individuálního</w:t>
      </w:r>
      <w:r w:rsidR="004F131F">
        <w:t xml:space="preserve"> programu</w:t>
      </w:r>
      <w:r>
        <w:t xml:space="preserve"> vzdělá</w:t>
      </w:r>
      <w:r w:rsidR="004F131F">
        <w:t>vá</w:t>
      </w:r>
      <w:r>
        <w:t>ní.</w:t>
      </w:r>
      <w:r w:rsidR="00143C70">
        <w:t xml:space="preserve"> V</w:t>
      </w:r>
      <w:r w:rsidR="002B47B8">
        <w:t xml:space="preserve"> současné době</w:t>
      </w:r>
      <w:r w:rsidR="00143C70">
        <w:t xml:space="preserve"> ale</w:t>
      </w:r>
      <w:r w:rsidR="002B47B8">
        <w:t xml:space="preserve"> nikdo takovou </w:t>
      </w:r>
      <w:r w:rsidR="001766C4">
        <w:t>formu</w:t>
      </w:r>
      <w:r w:rsidR="002B47B8">
        <w:t xml:space="preserve"> nevyužívá.</w:t>
      </w:r>
    </w:p>
    <w:p w:rsidR="00015637" w:rsidRDefault="00015637" w:rsidP="00015637">
      <w:pPr>
        <w:pStyle w:val="Nadpis3"/>
      </w:pPr>
      <w:bookmarkStart w:id="142" w:name="_Toc447380564"/>
      <w:bookmarkStart w:id="143" w:name="_Toc448208943"/>
      <w:r>
        <w:t>Podmínky</w:t>
      </w:r>
      <w:r w:rsidR="00497E95">
        <w:t xml:space="preserve"> a materiální vybavení </w:t>
      </w:r>
      <w:r w:rsidR="00046AD1">
        <w:t>školy</w:t>
      </w:r>
      <w:bookmarkEnd w:id="142"/>
      <w:bookmarkEnd w:id="143"/>
    </w:p>
    <w:p w:rsidR="00124FAA" w:rsidRPr="00CC4B49" w:rsidRDefault="00124FAA" w:rsidP="00124FAA">
      <w:pPr>
        <w:pStyle w:val="normlnMM"/>
        <w:rPr>
          <w:color w:val="000000" w:themeColor="text1"/>
        </w:rPr>
      </w:pPr>
      <w:r>
        <w:t xml:space="preserve">Církevní škola Salvátor </w:t>
      </w:r>
      <w:r w:rsidR="00375628">
        <w:t>zatím</w:t>
      </w:r>
      <w:r w:rsidR="00497E95">
        <w:t xml:space="preserve"> bohužel</w:t>
      </w:r>
      <w:r w:rsidR="00375628">
        <w:t xml:space="preserve"> </w:t>
      </w:r>
      <w:r>
        <w:t>vlastní prostory nemá. Sídlí v půdní</w:t>
      </w:r>
      <w:r w:rsidR="00497E95">
        <w:t>m vestavěném prostoru, který je situován nad  školní jídelnou a družinou</w:t>
      </w:r>
      <w:r>
        <w:t xml:space="preserve"> </w:t>
      </w:r>
      <w:r w:rsidR="00375628">
        <w:t xml:space="preserve">Základní školy </w:t>
      </w:r>
      <w:r>
        <w:t>Vyhlídka.</w:t>
      </w:r>
      <w:r w:rsidR="00F653EE">
        <w:t xml:space="preserve"> </w:t>
      </w:r>
      <w:r>
        <w:t xml:space="preserve">K tomuto </w:t>
      </w:r>
      <w:r w:rsidR="00375628">
        <w:t xml:space="preserve">jednomu </w:t>
      </w:r>
      <w:r>
        <w:t xml:space="preserve">patru </w:t>
      </w:r>
      <w:r w:rsidRPr="004A5A5D">
        <w:rPr>
          <w:color w:val="000000" w:themeColor="text1"/>
        </w:rPr>
        <w:t xml:space="preserve">má </w:t>
      </w:r>
      <w:r w:rsidR="004C4530">
        <w:rPr>
          <w:color w:val="000000" w:themeColor="text1"/>
        </w:rPr>
        <w:t>navíc čtyři</w:t>
      </w:r>
      <w:r w:rsidR="007C6537">
        <w:rPr>
          <w:color w:val="000000" w:themeColor="text1"/>
        </w:rPr>
        <w:t xml:space="preserve"> pronajaté</w:t>
      </w:r>
      <w:r w:rsidRPr="004A5A5D">
        <w:rPr>
          <w:color w:val="000000" w:themeColor="text1"/>
        </w:rPr>
        <w:t xml:space="preserve"> místnosti</w:t>
      </w:r>
      <w:r w:rsidR="004A5A5D" w:rsidRPr="004A5A5D">
        <w:rPr>
          <w:color w:val="000000" w:themeColor="text1"/>
        </w:rPr>
        <w:t xml:space="preserve"> a </w:t>
      </w:r>
      <w:r w:rsidR="004A5A5D" w:rsidRPr="00CC4B49">
        <w:rPr>
          <w:color w:val="000000" w:themeColor="text1"/>
        </w:rPr>
        <w:t>kabinet</w:t>
      </w:r>
      <w:r w:rsidR="007C6537" w:rsidRPr="00CC4B49">
        <w:rPr>
          <w:rStyle w:val="Znakapoznpodarou"/>
          <w:color w:val="000000" w:themeColor="text1"/>
        </w:rPr>
        <w:footnoteReference w:id="58"/>
      </w:r>
      <w:r w:rsidR="00CC4B49">
        <w:rPr>
          <w:color w:val="000000" w:themeColor="text1"/>
        </w:rPr>
        <w:t>, které jsou pronajaty od města</w:t>
      </w:r>
      <w:r w:rsidR="00C14B2B" w:rsidRPr="00CC4B49">
        <w:rPr>
          <w:color w:val="000000" w:themeColor="text1"/>
        </w:rPr>
        <w:t xml:space="preserve">. </w:t>
      </w:r>
      <w:r w:rsidR="00CC4B49">
        <w:rPr>
          <w:color w:val="000000" w:themeColor="text1"/>
        </w:rPr>
        <w:t xml:space="preserve">Zde </w:t>
      </w:r>
      <w:r w:rsidR="00C14B2B" w:rsidRPr="00CC4B49">
        <w:rPr>
          <w:color w:val="000000" w:themeColor="text1"/>
        </w:rPr>
        <w:t>se nachází</w:t>
      </w:r>
      <w:r w:rsidR="004A5A5D" w:rsidRPr="00CC4B49">
        <w:rPr>
          <w:color w:val="000000" w:themeColor="text1"/>
        </w:rPr>
        <w:t xml:space="preserve"> školní družina, dvě třídy a knihovna.</w:t>
      </w:r>
    </w:p>
    <w:p w:rsidR="00124FAA" w:rsidRDefault="004C4530" w:rsidP="00124FAA">
      <w:pPr>
        <w:pStyle w:val="normlnMM"/>
      </w:pPr>
      <w:r>
        <w:t>V půdní vestavbě má škola devět</w:t>
      </w:r>
      <w:r w:rsidR="00192C25">
        <w:t xml:space="preserve"> kmenových tříd, ředitelnu, sborovnu</w:t>
      </w:r>
      <w:r w:rsidR="00124FAA">
        <w:t>, dvě šat</w:t>
      </w:r>
      <w:r w:rsidR="00C42165">
        <w:t xml:space="preserve">ny </w:t>
      </w:r>
      <w:r w:rsidR="006A3C6D">
        <w:br/>
      </w:r>
      <w:r w:rsidR="00C42165">
        <w:t>a sociální zázemí. Výuka v laboratoři</w:t>
      </w:r>
      <w:r w:rsidR="00124FAA">
        <w:t xml:space="preserve"> chemie a </w:t>
      </w:r>
      <w:r w:rsidR="00BA1A22">
        <w:t>předmět tělesná výchova jsou provozovány</w:t>
      </w:r>
      <w:r w:rsidR="00124FAA">
        <w:t xml:space="preserve"> </w:t>
      </w:r>
      <w:r w:rsidR="006A3C6D">
        <w:br/>
      </w:r>
      <w:r w:rsidR="00124FAA">
        <w:t xml:space="preserve">na ZŠ Vyhlídka. Tamní dvě tělocvičny ale nejsou schopny pokrýt </w:t>
      </w:r>
      <w:r w:rsidR="00375628">
        <w:t xml:space="preserve">všechny </w:t>
      </w:r>
      <w:r w:rsidR="00124FAA">
        <w:t xml:space="preserve">hodiny tělesné </w:t>
      </w:r>
      <w:r w:rsidR="00124FAA">
        <w:lastRenderedPageBreak/>
        <w:t>v</w:t>
      </w:r>
      <w:r w:rsidR="00192C25">
        <w:t>ýchovy obou těchto škol</w:t>
      </w:r>
      <w:r w:rsidR="00124FAA">
        <w:t xml:space="preserve">. Proto </w:t>
      </w:r>
      <w:r w:rsidR="0041514C">
        <w:t>musí Salvátor</w:t>
      </w:r>
      <w:r w:rsidR="00375628">
        <w:t xml:space="preserve"> </w:t>
      </w:r>
      <w:r w:rsidR="00C14B2B">
        <w:t xml:space="preserve">shánět a </w:t>
      </w:r>
      <w:r w:rsidR="00375628">
        <w:t>využívat</w:t>
      </w:r>
      <w:r w:rsidR="00124FAA">
        <w:t xml:space="preserve"> i tělocvičny ostatních škol </w:t>
      </w:r>
      <w:r w:rsidR="006A3C6D">
        <w:br/>
      </w:r>
      <w:r w:rsidR="00C14B2B">
        <w:t xml:space="preserve">a sportovních institucí </w:t>
      </w:r>
      <w:r w:rsidR="00124FAA">
        <w:t>v</w:t>
      </w:r>
      <w:r w:rsidR="00F653EE">
        <w:t>e Valašském Meziříčí.</w:t>
      </w:r>
    </w:p>
    <w:p w:rsidR="00ED1457" w:rsidRDefault="00ED1457" w:rsidP="00124FAA">
      <w:pPr>
        <w:pStyle w:val="normlnMM"/>
      </w:pPr>
      <w:r>
        <w:t>Ve škole chybí jakékoli pedagogické zázemí. Učitelé mají k dispozici pouze sborovnu o velikosti zhruba 6 x 5 m, do které se musí vejít všichni pedagogičtí pracovníci školy. Ředitelna je na tom o něco lépe, neboť její prostor je obýván "pouze" ředitelem, zástupcem ředitele, ekonomkou a asistentkou. Prostorové podmínky zaměstnanců školy jsou tak zcela nedostatečné.</w:t>
      </w:r>
    </w:p>
    <w:p w:rsidR="00D61EBC" w:rsidRDefault="00D61EBC" w:rsidP="00124FAA">
      <w:pPr>
        <w:pStyle w:val="normlnMM"/>
      </w:pPr>
      <w:r>
        <w:t>P</w:t>
      </w:r>
      <w:r w:rsidR="008E45A0">
        <w:t>ravdou</w:t>
      </w:r>
      <w:r w:rsidR="0041514C">
        <w:t xml:space="preserve"> je, že </w:t>
      </w:r>
      <w:r w:rsidR="008E45A0">
        <w:t xml:space="preserve">je </w:t>
      </w:r>
      <w:r w:rsidR="0041514C">
        <w:t>p</w:t>
      </w:r>
      <w:r w:rsidR="008E45A0">
        <w:t xml:space="preserve">ro školu </w:t>
      </w:r>
      <w:r w:rsidR="00887B6E">
        <w:t xml:space="preserve">velkou </w:t>
      </w:r>
      <w:r>
        <w:t>výhodo</w:t>
      </w:r>
      <w:r w:rsidR="0041514C">
        <w:t xml:space="preserve">u, </w:t>
      </w:r>
      <w:r>
        <w:t xml:space="preserve"> </w:t>
      </w:r>
      <w:r w:rsidR="00887B6E">
        <w:t xml:space="preserve">že v areálu sídlí </w:t>
      </w:r>
      <w:r>
        <w:t>školní j</w:t>
      </w:r>
      <w:r w:rsidR="00887B6E">
        <w:t>ídelna Základní školy Vyhlídka. Tu mohou</w:t>
      </w:r>
      <w:r w:rsidR="0041514C">
        <w:t xml:space="preserve"> využívat</w:t>
      </w:r>
      <w:r>
        <w:t xml:space="preserve"> </w:t>
      </w:r>
      <w:r w:rsidR="008E45A0">
        <w:t>všichni žáci i pedagogičtí</w:t>
      </w:r>
      <w:r w:rsidR="0041514C">
        <w:t>.</w:t>
      </w:r>
      <w:r w:rsidR="00BA1A22">
        <w:t xml:space="preserve"> </w:t>
      </w:r>
    </w:p>
    <w:p w:rsidR="005B0126" w:rsidRDefault="008E45A0" w:rsidP="005960B1">
      <w:pPr>
        <w:pStyle w:val="normlnMM"/>
        <w:rPr>
          <w:color w:val="000000" w:themeColor="text1"/>
        </w:rPr>
      </w:pPr>
      <w:r>
        <w:rPr>
          <w:color w:val="000000" w:themeColor="text1"/>
        </w:rPr>
        <w:t>Materiální vybavení školy se ve velké míře odvíjí od volných prostor k uskladnění, kterých má škola pomálu. V</w:t>
      </w:r>
      <w:r w:rsidR="00C66E2C" w:rsidRPr="00C66E2C">
        <w:rPr>
          <w:color w:val="000000" w:themeColor="text1"/>
        </w:rPr>
        <w:t xml:space="preserve"> současné době vlastní celkem</w:t>
      </w:r>
      <w:r>
        <w:rPr>
          <w:color w:val="000000" w:themeColor="text1"/>
        </w:rPr>
        <w:t xml:space="preserve"> </w:t>
      </w:r>
      <w:r w:rsidR="00C841F4" w:rsidRPr="00C66E2C">
        <w:rPr>
          <w:color w:val="000000" w:themeColor="text1"/>
        </w:rPr>
        <w:t xml:space="preserve">35 PC a 15 </w:t>
      </w:r>
      <w:r w:rsidR="00C66E2C" w:rsidRPr="00C66E2C">
        <w:rPr>
          <w:color w:val="000000" w:themeColor="text1"/>
        </w:rPr>
        <w:t>učitelských notebooků. Všechny počítače jsou zapojeny do</w:t>
      </w:r>
      <w:r w:rsidR="00240106" w:rsidRPr="00C66E2C">
        <w:rPr>
          <w:color w:val="000000" w:themeColor="text1"/>
        </w:rPr>
        <w:t xml:space="preserve"> </w:t>
      </w:r>
      <w:proofErr w:type="spellStart"/>
      <w:r w:rsidR="00240106" w:rsidRPr="00C66E2C">
        <w:rPr>
          <w:color w:val="000000" w:themeColor="text1"/>
        </w:rPr>
        <w:t>Gb</w:t>
      </w:r>
      <w:proofErr w:type="spellEnd"/>
      <w:r w:rsidR="00240106" w:rsidRPr="00C66E2C">
        <w:rPr>
          <w:color w:val="000000" w:themeColor="text1"/>
        </w:rPr>
        <w:t xml:space="preserve"> sítě, která je napojena optik</w:t>
      </w:r>
      <w:r>
        <w:rPr>
          <w:color w:val="000000" w:themeColor="text1"/>
        </w:rPr>
        <w:t>ou na městskou metropolitní síť</w:t>
      </w:r>
      <w:r w:rsidR="00240106" w:rsidRPr="00C66E2C">
        <w:rPr>
          <w:color w:val="000000" w:themeColor="text1"/>
        </w:rPr>
        <w:t xml:space="preserve">.  </w:t>
      </w:r>
      <w:r w:rsidR="00C66E2C" w:rsidRPr="00C66E2C">
        <w:rPr>
          <w:color w:val="000000" w:themeColor="text1"/>
        </w:rPr>
        <w:t xml:space="preserve">Škola je pokryta </w:t>
      </w:r>
      <w:proofErr w:type="spellStart"/>
      <w:r w:rsidR="00C66E2C" w:rsidRPr="00C66E2C">
        <w:rPr>
          <w:color w:val="000000" w:themeColor="text1"/>
        </w:rPr>
        <w:t>wifi</w:t>
      </w:r>
      <w:proofErr w:type="spellEnd"/>
      <w:r w:rsidR="00C66E2C" w:rsidRPr="00C66E2C">
        <w:rPr>
          <w:color w:val="000000" w:themeColor="text1"/>
        </w:rPr>
        <w:t xml:space="preserve"> připojením.</w:t>
      </w:r>
      <w:r w:rsidR="00C841F4" w:rsidRPr="00C66E2C">
        <w:rPr>
          <w:color w:val="000000" w:themeColor="text1"/>
        </w:rPr>
        <w:t xml:space="preserve"> </w:t>
      </w:r>
      <w:r w:rsidR="00240106" w:rsidRPr="00C66E2C">
        <w:rPr>
          <w:color w:val="000000" w:themeColor="text1"/>
        </w:rPr>
        <w:t xml:space="preserve"> </w:t>
      </w:r>
      <w:r w:rsidR="00C66E2C" w:rsidRPr="00C66E2C">
        <w:rPr>
          <w:color w:val="000000" w:themeColor="text1"/>
        </w:rPr>
        <w:t>P</w:t>
      </w:r>
      <w:r w:rsidR="00C841F4" w:rsidRPr="00C66E2C">
        <w:rPr>
          <w:color w:val="000000" w:themeColor="text1"/>
        </w:rPr>
        <w:t>rovozuje</w:t>
      </w:r>
      <w:r w:rsidR="0030395B" w:rsidRPr="00C66E2C">
        <w:rPr>
          <w:color w:val="000000" w:themeColor="text1"/>
        </w:rPr>
        <w:t xml:space="preserve"> </w:t>
      </w:r>
      <w:r w:rsidR="00C841F4" w:rsidRPr="00C66E2C">
        <w:rPr>
          <w:color w:val="000000" w:themeColor="text1"/>
        </w:rPr>
        <w:t xml:space="preserve">PC učebnu s 25 PC pro žáky.  Pro potřeby zaměstnanců i žáků jsou k dispozici 3 vysokokapacitní síťové tiskárny </w:t>
      </w:r>
      <w:r w:rsidR="00C66E2C" w:rsidRPr="00C66E2C">
        <w:rPr>
          <w:color w:val="000000" w:themeColor="text1"/>
        </w:rPr>
        <w:t>CANON. Čtyři učebny jsou vybaveny</w:t>
      </w:r>
      <w:r w:rsidR="00C841F4" w:rsidRPr="00C66E2C">
        <w:rPr>
          <w:color w:val="000000" w:themeColor="text1"/>
        </w:rPr>
        <w:t xml:space="preserve"> interaktivní</w:t>
      </w:r>
      <w:r w:rsidR="00C66E2C" w:rsidRPr="00C66E2C">
        <w:rPr>
          <w:color w:val="000000" w:themeColor="text1"/>
        </w:rPr>
        <w:t>mi</w:t>
      </w:r>
      <w:r w:rsidR="00C841F4" w:rsidRPr="00C66E2C">
        <w:rPr>
          <w:color w:val="000000" w:themeColor="text1"/>
        </w:rPr>
        <w:t xml:space="preserve"> tabule</w:t>
      </w:r>
      <w:r w:rsidR="00C66E2C" w:rsidRPr="00C66E2C">
        <w:rPr>
          <w:color w:val="000000" w:themeColor="text1"/>
        </w:rPr>
        <w:t xml:space="preserve">mi. V páté je místo tabule </w:t>
      </w:r>
      <w:r w:rsidR="00C841F4" w:rsidRPr="00C66E2C">
        <w:rPr>
          <w:color w:val="000000" w:themeColor="text1"/>
        </w:rPr>
        <w:t>velkoploš</w:t>
      </w:r>
      <w:r w:rsidR="00C66E2C" w:rsidRPr="00C66E2C">
        <w:rPr>
          <w:color w:val="000000" w:themeColor="text1"/>
        </w:rPr>
        <w:t>ný dotykový display</w:t>
      </w:r>
      <w:r w:rsidR="00C841F4" w:rsidRPr="00C66E2C">
        <w:rPr>
          <w:color w:val="000000" w:themeColor="text1"/>
        </w:rPr>
        <w:t xml:space="preserve">. </w:t>
      </w:r>
      <w:r w:rsidR="00C66E2C">
        <w:rPr>
          <w:color w:val="000000" w:themeColor="text1"/>
        </w:rPr>
        <w:t xml:space="preserve">Všechna školní data jsou sdílena na školním </w:t>
      </w:r>
      <w:proofErr w:type="spellStart"/>
      <w:r w:rsidR="00C66E2C">
        <w:rPr>
          <w:color w:val="000000" w:themeColor="text1"/>
        </w:rPr>
        <w:t>linuxovém</w:t>
      </w:r>
      <w:proofErr w:type="spellEnd"/>
      <w:r w:rsidR="00C66E2C">
        <w:rPr>
          <w:color w:val="000000" w:themeColor="text1"/>
        </w:rPr>
        <w:t xml:space="preserve"> serveru, na který jsou napojeny všechny počítače.</w:t>
      </w:r>
      <w:r w:rsidR="00240106" w:rsidRPr="00C66E2C">
        <w:rPr>
          <w:color w:val="000000" w:themeColor="text1"/>
        </w:rPr>
        <w:t xml:space="preserve"> Školní administrativa je</w:t>
      </w:r>
      <w:r>
        <w:rPr>
          <w:color w:val="000000" w:themeColor="text1"/>
        </w:rPr>
        <w:t xml:space="preserve"> potom</w:t>
      </w:r>
      <w:r w:rsidR="00240106" w:rsidRPr="00C66E2C">
        <w:rPr>
          <w:color w:val="000000" w:themeColor="text1"/>
        </w:rPr>
        <w:t xml:space="preserve"> vedena mimo jiné </w:t>
      </w:r>
      <w:r w:rsidR="006A3C6D">
        <w:rPr>
          <w:color w:val="000000" w:themeColor="text1"/>
        </w:rPr>
        <w:br/>
      </w:r>
      <w:r w:rsidR="00240106" w:rsidRPr="00C66E2C">
        <w:rPr>
          <w:color w:val="000000" w:themeColor="text1"/>
        </w:rPr>
        <w:t xml:space="preserve">v databázovém programu Bakaláři. </w:t>
      </w:r>
      <w:r w:rsidR="00D2753F" w:rsidRPr="00C66E2C">
        <w:rPr>
          <w:color w:val="000000" w:themeColor="text1"/>
        </w:rPr>
        <w:t>(</w:t>
      </w:r>
      <w:proofErr w:type="spellStart"/>
      <w:r w:rsidR="00D2753F" w:rsidRPr="00C66E2C">
        <w:rPr>
          <w:color w:val="000000" w:themeColor="text1"/>
        </w:rPr>
        <w:t>Maliňák</w:t>
      </w:r>
      <w:proofErr w:type="spellEnd"/>
      <w:r w:rsidR="00D2753F" w:rsidRPr="00C66E2C">
        <w:rPr>
          <w:color w:val="000000" w:themeColor="text1"/>
        </w:rPr>
        <w:t>, 2016)</w:t>
      </w:r>
    </w:p>
    <w:p w:rsidR="003802C0" w:rsidRDefault="003802C0" w:rsidP="003802C0">
      <w:pPr>
        <w:pStyle w:val="Nadpis3"/>
      </w:pPr>
      <w:bookmarkStart w:id="144" w:name="_Toc447380565"/>
      <w:bookmarkStart w:id="145" w:name="_Toc448208944"/>
      <w:r>
        <w:t>Mediální prezentace školy</w:t>
      </w:r>
      <w:bookmarkEnd w:id="144"/>
      <w:bookmarkEnd w:id="145"/>
    </w:p>
    <w:p w:rsidR="004C3989" w:rsidRPr="004C3989" w:rsidRDefault="004C3989" w:rsidP="00D3192D">
      <w:pPr>
        <w:pStyle w:val="normlnMM"/>
      </w:pPr>
      <w:r w:rsidRPr="004C3989">
        <w:t xml:space="preserve">Jako jedna z prvních škol ve městě začala ZŠ Salvátor provozovat internetové stránky již v roce 2001. Zpočátku byly plněny pouze tvůrcem - učitelem informatiky, který </w:t>
      </w:r>
      <w:r w:rsidR="006A3C6D">
        <w:br/>
      </w:r>
      <w:r w:rsidRPr="004C3989">
        <w:t xml:space="preserve">na ně dával především informace pro rodiče a </w:t>
      </w:r>
      <w:proofErr w:type="spellStart"/>
      <w:r w:rsidRPr="004C3989">
        <w:t>fotogalerii</w:t>
      </w:r>
      <w:proofErr w:type="spellEnd"/>
      <w:r w:rsidRPr="004C3989">
        <w:t xml:space="preserve">. Z důvodu lepší prezentace školy </w:t>
      </w:r>
      <w:r w:rsidR="006A3C6D">
        <w:br/>
      </w:r>
      <w:r w:rsidRPr="004C3989">
        <w:t>v konkurenci ostatních škol ve městě dostalo ke tvorbě internetových stránek přístup více lidí. Proto i objem informací, uveřejněný na webu, je dnes větší. V roce 2014 byl spuštěn současný web - založený na redakčním systému, do něhož přispívá samostatně několik učitelů.</w:t>
      </w:r>
      <w:r>
        <w:t xml:space="preserve"> </w:t>
      </w:r>
      <w:r w:rsidR="00005156">
        <w:t>(</w:t>
      </w:r>
      <w:proofErr w:type="spellStart"/>
      <w:r>
        <w:t>Maliňák</w:t>
      </w:r>
      <w:proofErr w:type="spellEnd"/>
      <w:r>
        <w:t>, 2016)</w:t>
      </w:r>
    </w:p>
    <w:p w:rsidR="003802C0" w:rsidRDefault="003802C0" w:rsidP="003802C0">
      <w:pPr>
        <w:pStyle w:val="normlnMM"/>
      </w:pPr>
      <w:r>
        <w:t xml:space="preserve">Škola také za přispění farnosti vydává svůj vlastní časopis -  </w:t>
      </w:r>
      <w:proofErr w:type="spellStart"/>
      <w:r>
        <w:t>Salve</w:t>
      </w:r>
      <w:proofErr w:type="spellEnd"/>
      <w:r>
        <w:t>, který bývá sestavován z tvorby žáků literárního, výtvarného či grafického charakteru a z příspěvků pedagogických pracovníků školy. Rodinní příslušníci si jej mohou objednat za symbolickou částku.</w:t>
      </w:r>
    </w:p>
    <w:p w:rsidR="003802C0" w:rsidRDefault="003802C0" w:rsidP="003802C0">
      <w:pPr>
        <w:pStyle w:val="normlnMM"/>
      </w:pPr>
      <w:r>
        <w:t>Články o škole se často objevují v místních známých městských plátcích jako např. Obelisk, Jalovec, Valašskomeziříčský zpr</w:t>
      </w:r>
      <w:r w:rsidR="00D3192D">
        <w:t>avodaj či Valašské Panorama. P</w:t>
      </w:r>
      <w:r>
        <w:t xml:space="preserve">ředevším </w:t>
      </w:r>
      <w:r w:rsidR="00D3192D">
        <w:t xml:space="preserve">pak </w:t>
      </w:r>
      <w:r w:rsidR="006A3C6D">
        <w:br/>
      </w:r>
      <w:r>
        <w:t>ve farním tisku - Životu farností.</w:t>
      </w:r>
    </w:p>
    <w:p w:rsidR="003802C0" w:rsidRDefault="003802C0" w:rsidP="003802C0">
      <w:pPr>
        <w:pStyle w:val="normlnMM"/>
      </w:pPr>
      <w:r>
        <w:t>Dobré jméno školy se  také snaží šířit žáci a jejich  hojné úspěchy na soutěžích, školní pěvecký sbor Broučci a jeho rodičovská odnož Brouci.</w:t>
      </w:r>
    </w:p>
    <w:p w:rsidR="0017671B" w:rsidRDefault="0017671B" w:rsidP="003802C0">
      <w:pPr>
        <w:pStyle w:val="normlnMM"/>
      </w:pPr>
    </w:p>
    <w:p w:rsidR="0017671B" w:rsidRDefault="0017671B" w:rsidP="003802C0">
      <w:pPr>
        <w:pStyle w:val="normlnMM"/>
      </w:pPr>
    </w:p>
    <w:p w:rsidR="007C26D0" w:rsidRPr="007C26D0" w:rsidRDefault="001102AC" w:rsidP="007C26D0">
      <w:pPr>
        <w:pStyle w:val="Nadpis2"/>
      </w:pPr>
      <w:bookmarkStart w:id="146" w:name="_Toc447380566"/>
      <w:bookmarkStart w:id="147" w:name="_Toc448208945"/>
      <w:r>
        <w:lastRenderedPageBreak/>
        <w:t xml:space="preserve">Lidský element </w:t>
      </w:r>
      <w:r w:rsidR="00490665">
        <w:t>na</w:t>
      </w:r>
      <w:r w:rsidR="00046AD1">
        <w:t xml:space="preserve"> ZŠ Sal</w:t>
      </w:r>
      <w:r w:rsidR="00490665">
        <w:t>vátor</w:t>
      </w:r>
      <w:bookmarkEnd w:id="146"/>
      <w:bookmarkEnd w:id="147"/>
    </w:p>
    <w:p w:rsidR="007C26D0" w:rsidRDefault="007C26D0" w:rsidP="007C26D0">
      <w:pPr>
        <w:pStyle w:val="Nadpis3"/>
      </w:pPr>
      <w:bookmarkStart w:id="148" w:name="_Toc447380567"/>
      <w:bookmarkStart w:id="149" w:name="_Toc448208946"/>
      <w:r>
        <w:t>Pedagogičtí pracovníci</w:t>
      </w:r>
      <w:r w:rsidR="00046AD1">
        <w:t xml:space="preserve"> školy</w:t>
      </w:r>
      <w:bookmarkEnd w:id="148"/>
      <w:bookmarkEnd w:id="149"/>
    </w:p>
    <w:p w:rsidR="00135EF1" w:rsidRDefault="00135EF1" w:rsidP="006B4073">
      <w:pPr>
        <w:pStyle w:val="normlnMM"/>
        <w:rPr>
          <w:color w:val="000000" w:themeColor="text1"/>
        </w:rPr>
      </w:pPr>
      <w:r w:rsidRPr="00135EF1">
        <w:rPr>
          <w:color w:val="000000" w:themeColor="text1"/>
        </w:rPr>
        <w:t xml:space="preserve">Církevní školy </w:t>
      </w:r>
      <w:r>
        <w:rPr>
          <w:color w:val="000000" w:themeColor="text1"/>
        </w:rPr>
        <w:t xml:space="preserve">jako takové </w:t>
      </w:r>
      <w:r w:rsidRPr="00135EF1">
        <w:rPr>
          <w:color w:val="000000" w:themeColor="text1"/>
        </w:rPr>
        <w:t>mají výhodu v tom, že jsou schopny jasně definovat smysl životní cesty, který vidí v prosazování křesťanských hodnot, šíření radostné z</w:t>
      </w:r>
      <w:r w:rsidR="0044071F">
        <w:rPr>
          <w:color w:val="000000" w:themeColor="text1"/>
        </w:rPr>
        <w:t xml:space="preserve">věsti a žití podle evangelia.  Pro konkrétní školu však může být na druhou stranu značně obtížné </w:t>
      </w:r>
      <w:r w:rsidRPr="00135EF1">
        <w:rPr>
          <w:color w:val="000000" w:themeColor="text1"/>
        </w:rPr>
        <w:t xml:space="preserve">správně vytvářet prostředí, ve kterém by se víře mohli otevřít i ti z vlažnějších či víře indiferentnějších poměrů. V tomto ohledu jsou kladeny velké požadavky na učitele. Ten by se měl stávat příkladem a vzorem pro všechny žáky, schopný strhnout je na správnou cestu. Měl by proto především oplývat morálními hodnotami, ve vztahu k žákům preferovat laskavý přístup </w:t>
      </w:r>
      <w:r w:rsidR="006A3C6D">
        <w:rPr>
          <w:color w:val="000000" w:themeColor="text1"/>
        </w:rPr>
        <w:br/>
      </w:r>
      <w:r w:rsidRPr="00135EF1">
        <w:rPr>
          <w:color w:val="000000" w:themeColor="text1"/>
        </w:rPr>
        <w:t>a neopomínat důležitost a nutnost dobré spolupráce s rodiči.</w:t>
      </w:r>
      <w:r w:rsidR="0044071F">
        <w:rPr>
          <w:color w:val="000000" w:themeColor="text1"/>
        </w:rPr>
        <w:t xml:space="preserve"> (</w:t>
      </w:r>
      <w:proofErr w:type="spellStart"/>
      <w:r w:rsidR="0044071F">
        <w:rPr>
          <w:color w:val="000000" w:themeColor="text1"/>
        </w:rPr>
        <w:t>Mikušek</w:t>
      </w:r>
      <w:proofErr w:type="spellEnd"/>
      <w:r w:rsidR="0044071F">
        <w:rPr>
          <w:color w:val="000000" w:themeColor="text1"/>
        </w:rPr>
        <w:t>, 2015)</w:t>
      </w:r>
    </w:p>
    <w:p w:rsidR="0044071F" w:rsidRPr="00135EF1" w:rsidRDefault="0044071F" w:rsidP="006B4073">
      <w:pPr>
        <w:pStyle w:val="normlnMM"/>
        <w:rPr>
          <w:color w:val="000000" w:themeColor="text1"/>
        </w:rPr>
      </w:pPr>
      <w:r w:rsidRPr="00005156">
        <w:rPr>
          <w:color w:val="000000" w:themeColor="text1"/>
        </w:rPr>
        <w:t>Stejně vnímá učitelskou profesi také zřizovatel</w:t>
      </w:r>
      <w:r w:rsidR="00005156">
        <w:rPr>
          <w:color w:val="000000" w:themeColor="text1"/>
        </w:rPr>
        <w:t xml:space="preserve"> </w:t>
      </w:r>
      <w:r w:rsidRPr="00005156">
        <w:rPr>
          <w:color w:val="000000" w:themeColor="text1"/>
        </w:rPr>
        <w:t>- Arcibiskupství olomoucké</w:t>
      </w:r>
      <w:r w:rsidR="00FE4292" w:rsidRPr="00005156">
        <w:rPr>
          <w:color w:val="000000" w:themeColor="text1"/>
        </w:rPr>
        <w:t>. Učitelská profese by</w:t>
      </w:r>
      <w:r w:rsidR="00005156" w:rsidRPr="00005156">
        <w:rPr>
          <w:color w:val="000000" w:themeColor="text1"/>
        </w:rPr>
        <w:t xml:space="preserve"> podle něj</w:t>
      </w:r>
      <w:r w:rsidR="00FE4292" w:rsidRPr="00005156">
        <w:rPr>
          <w:color w:val="000000" w:themeColor="text1"/>
        </w:rPr>
        <w:t xml:space="preserve"> měla být vnímána spíše jako poslání. Učitelé by totiž  měli být svým žáků především pozitivními vzory. Měli by učit sociálním dovednostem a vztahům, které by žáci mohli využít v budoucím životě. Úspěšnost této církevní školy z pohledu zřizovatele tkví zejména v pedagogickém kolektivu a v kooperativním způsobu řízení. (</w:t>
      </w:r>
      <w:proofErr w:type="spellStart"/>
      <w:r w:rsidR="00FE4292" w:rsidRPr="00005156">
        <w:rPr>
          <w:color w:val="000000" w:themeColor="text1"/>
        </w:rPr>
        <w:t>Vyvozilová</w:t>
      </w:r>
      <w:proofErr w:type="spellEnd"/>
      <w:r w:rsidR="00FE4292" w:rsidRPr="00005156">
        <w:rPr>
          <w:color w:val="000000" w:themeColor="text1"/>
        </w:rPr>
        <w:t>, 2016)</w:t>
      </w:r>
    </w:p>
    <w:p w:rsidR="007C26D0" w:rsidRDefault="00D462C3" w:rsidP="00F63E99">
      <w:pPr>
        <w:pStyle w:val="normlnMM"/>
        <w:rPr>
          <w:color w:val="000000" w:themeColor="text1"/>
        </w:rPr>
      </w:pPr>
      <w:r>
        <w:rPr>
          <w:color w:val="000000" w:themeColor="text1"/>
        </w:rPr>
        <w:t>V současné době na škole</w:t>
      </w:r>
      <w:r w:rsidR="00F63E99" w:rsidRPr="00F63E99">
        <w:rPr>
          <w:color w:val="000000" w:themeColor="text1"/>
        </w:rPr>
        <w:t xml:space="preserve"> pracuje 12 stálých učitelů a 2 externisté, 2 asistenti pedagoga a po 1 vychovateli ve školním družině a ve školním klubu.</w:t>
      </w:r>
      <w:sdt>
        <w:sdtPr>
          <w:rPr>
            <w:color w:val="000000" w:themeColor="text1"/>
          </w:rPr>
          <w:id w:val="799078349"/>
          <w:citation/>
        </w:sdtPr>
        <w:sdtContent>
          <w:r w:rsidR="00F1635F" w:rsidRPr="00F63E99">
            <w:rPr>
              <w:color w:val="000000" w:themeColor="text1"/>
            </w:rPr>
            <w:fldChar w:fldCharType="begin"/>
          </w:r>
          <w:r w:rsidR="00F63E99" w:rsidRPr="00F63E99">
            <w:rPr>
              <w:color w:val="000000" w:themeColor="text1"/>
            </w:rPr>
            <w:instrText xml:space="preserve"> CITATION Mik15 \l 1029 </w:instrText>
          </w:r>
          <w:r w:rsidR="00F1635F" w:rsidRPr="00F63E99">
            <w:rPr>
              <w:color w:val="000000" w:themeColor="text1"/>
            </w:rPr>
            <w:fldChar w:fldCharType="separate"/>
          </w:r>
          <w:r w:rsidR="00F63E99" w:rsidRPr="00F63E99">
            <w:rPr>
              <w:noProof/>
              <w:color w:val="000000" w:themeColor="text1"/>
            </w:rPr>
            <w:t xml:space="preserve"> (Mikušek, 2015)</w:t>
          </w:r>
          <w:r w:rsidR="00F1635F" w:rsidRPr="00F63E99">
            <w:rPr>
              <w:color w:val="000000" w:themeColor="text1"/>
            </w:rPr>
            <w:fldChar w:fldCharType="end"/>
          </w:r>
        </w:sdtContent>
      </w:sdt>
      <w:r w:rsidR="00F63E99" w:rsidRPr="00F63E99">
        <w:rPr>
          <w:color w:val="000000" w:themeColor="text1"/>
        </w:rPr>
        <w:t xml:space="preserve"> </w:t>
      </w:r>
      <w:r w:rsidR="007C26D0" w:rsidRPr="00F63E99">
        <w:rPr>
          <w:color w:val="000000" w:themeColor="text1"/>
        </w:rPr>
        <w:t>Součástí pedagogického sboru může být také asistent pedagoga, pokud to vyžaduje integrace</w:t>
      </w:r>
      <w:r w:rsidR="00A861CA" w:rsidRPr="00F63E99">
        <w:rPr>
          <w:color w:val="000000" w:themeColor="text1"/>
        </w:rPr>
        <w:t xml:space="preserve"> postiženého či znevýhodněného</w:t>
      </w:r>
      <w:r w:rsidR="007C26D0" w:rsidRPr="00F63E99">
        <w:rPr>
          <w:color w:val="000000" w:themeColor="text1"/>
        </w:rPr>
        <w:t xml:space="preserve"> žáka.</w:t>
      </w:r>
      <w:r w:rsidR="00F63E99" w:rsidRPr="00F63E99">
        <w:rPr>
          <w:color w:val="000000" w:themeColor="text1"/>
        </w:rPr>
        <w:t xml:space="preserve"> </w:t>
      </w:r>
    </w:p>
    <w:p w:rsidR="00436259" w:rsidRPr="00436259" w:rsidRDefault="00436259" w:rsidP="00F63E99">
      <w:pPr>
        <w:pStyle w:val="normlnMM"/>
        <w:rPr>
          <w:color w:val="000000" w:themeColor="text1"/>
        </w:rPr>
      </w:pPr>
      <w:r>
        <w:t xml:space="preserve">Většina učitelů je středního věku, učitelé bez pedagogické praxe či před důchodem </w:t>
      </w:r>
      <w:r w:rsidR="006A3C6D">
        <w:br/>
      </w:r>
      <w:r>
        <w:t>na škole nejsou. Učitelský kolektiv je silně feminizován, najdeme zde pouze tři učitele</w:t>
      </w:r>
      <w:r>
        <w:rPr>
          <w:rStyle w:val="Znakapoznpodarou"/>
        </w:rPr>
        <w:footnoteReference w:id="59"/>
      </w:r>
      <w:r>
        <w:t xml:space="preserve"> mužského pohlaví. </w:t>
      </w:r>
      <w:r w:rsidRPr="003B672A">
        <w:rPr>
          <w:color w:val="000000" w:themeColor="text1"/>
        </w:rPr>
        <w:t>(</w:t>
      </w:r>
      <w:proofErr w:type="spellStart"/>
      <w:r w:rsidRPr="003B672A">
        <w:rPr>
          <w:color w:val="000000" w:themeColor="text1"/>
        </w:rPr>
        <w:t>Maliňák</w:t>
      </w:r>
      <w:proofErr w:type="spellEnd"/>
      <w:r w:rsidRPr="003B672A">
        <w:rPr>
          <w:color w:val="000000" w:themeColor="text1"/>
        </w:rPr>
        <w:t>, 2016)</w:t>
      </w:r>
    </w:p>
    <w:p w:rsidR="002D73AA" w:rsidRDefault="007C26D0" w:rsidP="007C26D0">
      <w:pPr>
        <w:pStyle w:val="normlnMM"/>
      </w:pPr>
      <w:r>
        <w:t xml:space="preserve">Ve škole </w:t>
      </w:r>
      <w:r w:rsidR="008352A5">
        <w:t>také pracuje</w:t>
      </w:r>
      <w:r>
        <w:t xml:space="preserve"> školní speciální pedagog, výchovný poradce, koordinátor Preventivního programu, koordinátor </w:t>
      </w:r>
      <w:proofErr w:type="spellStart"/>
      <w:r>
        <w:t>enviromentální</w:t>
      </w:r>
      <w:proofErr w:type="spellEnd"/>
      <w:r>
        <w:t xml:space="preserve"> výchovy, koordinátor ICT a metodik informačních technologií, a v neposlední řadě také školní spirituál</w:t>
      </w:r>
      <w:r w:rsidR="00005156">
        <w:rPr>
          <w:rStyle w:val="Znakapoznpodarou"/>
        </w:rPr>
        <w:footnoteReference w:id="60"/>
      </w:r>
      <w:r>
        <w:t xml:space="preserve">. Učitelský sbor </w:t>
      </w:r>
      <w:r w:rsidR="006A3C6D">
        <w:br/>
      </w:r>
      <w:r>
        <w:t xml:space="preserve">je kvalifikovaný, kvůli velikosti školy jsou však někteří učitelé nuceni vyučovat předměty </w:t>
      </w:r>
      <w:r w:rsidR="006A3C6D">
        <w:br/>
      </w:r>
      <w:r>
        <w:t xml:space="preserve">i mimo svou aprobaci. Vedení plně podporuje další vzdělávání pedagogů, protože to </w:t>
      </w:r>
      <w:r w:rsidR="006A3C6D">
        <w:br/>
      </w:r>
      <w:r>
        <w:t xml:space="preserve">je zásadním předpokladem </w:t>
      </w:r>
      <w:r w:rsidR="00180CEC">
        <w:t>pro úspěšné vzdělávání žáků</w:t>
      </w:r>
      <w:r>
        <w:t>.</w:t>
      </w:r>
      <w:sdt>
        <w:sdtPr>
          <w:id w:val="1129992486"/>
          <w:citation/>
        </w:sdtPr>
        <w:sdtContent>
          <w:fldSimple w:instr=" CITATION ZŠS13 \l 1029 ">
            <w:r w:rsidR="0058426C">
              <w:rPr>
                <w:noProof/>
              </w:rPr>
              <w:t xml:space="preserve"> (Salvátor, 2013)</w:t>
            </w:r>
          </w:fldSimple>
        </w:sdtContent>
      </w:sdt>
    </w:p>
    <w:p w:rsidR="001B2A0C" w:rsidRDefault="007C26D0" w:rsidP="007C26D0">
      <w:pPr>
        <w:pStyle w:val="Nadpis3"/>
      </w:pPr>
      <w:bookmarkStart w:id="150" w:name="_Toc447380568"/>
      <w:bookmarkStart w:id="151" w:name="_Toc448208947"/>
      <w:r>
        <w:t>Žáci</w:t>
      </w:r>
      <w:r w:rsidR="00490665">
        <w:t xml:space="preserve"> ve škole</w:t>
      </w:r>
      <w:bookmarkEnd w:id="150"/>
      <w:bookmarkEnd w:id="151"/>
    </w:p>
    <w:p w:rsidR="007C26D0" w:rsidRDefault="008B4D30" w:rsidP="007C26D0">
      <w:pPr>
        <w:pStyle w:val="normlnMM"/>
        <w:rPr>
          <w:color w:val="000000" w:themeColor="text1"/>
        </w:rPr>
      </w:pPr>
      <w:r>
        <w:t>Pro školu</w:t>
      </w:r>
      <w:r w:rsidR="00A347E1">
        <w:t xml:space="preserve"> Salvátor</w:t>
      </w:r>
      <w:r>
        <w:t xml:space="preserve"> jsou žáci "Božím darem"</w:t>
      </w:r>
      <w:r w:rsidR="003B68EC">
        <w:t>, se kterým je třeba jednat odpovídajícím způsobem</w:t>
      </w:r>
      <w:r>
        <w:t>. (</w:t>
      </w:r>
      <w:proofErr w:type="spellStart"/>
      <w:r>
        <w:t>Vyvozilová</w:t>
      </w:r>
      <w:proofErr w:type="spellEnd"/>
      <w:r>
        <w:t>, 2016)</w:t>
      </w:r>
      <w:r w:rsidR="003B68EC">
        <w:t xml:space="preserve"> Samotné vyznání dětí a jejich rodin není podstatné. Děti pocházejí nejen z</w:t>
      </w:r>
      <w:r w:rsidR="007C26D0">
        <w:t xml:space="preserve"> rodin</w:t>
      </w:r>
      <w:r w:rsidR="003B68EC">
        <w:t xml:space="preserve"> věřících</w:t>
      </w:r>
      <w:r w:rsidR="007C26D0">
        <w:t>, ale tak</w:t>
      </w:r>
      <w:r w:rsidR="00AA5E73">
        <w:t>é z rodin nábožensky skeptických</w:t>
      </w:r>
      <w:r w:rsidR="0065276C">
        <w:t>. Ti</w:t>
      </w:r>
      <w:r w:rsidR="007C26D0">
        <w:t xml:space="preserve"> však přijímají výchovně vzdělávací cíle </w:t>
      </w:r>
      <w:r w:rsidR="00E03A4E">
        <w:t xml:space="preserve">a postoje </w:t>
      </w:r>
      <w:r w:rsidR="007C26D0">
        <w:t>školy</w:t>
      </w:r>
      <w:r w:rsidR="005B0126">
        <w:t xml:space="preserve"> a kterým nejsou cizí křesťanské myšlenky výchovy</w:t>
      </w:r>
      <w:r w:rsidR="007C26D0">
        <w:t xml:space="preserve">. </w:t>
      </w:r>
      <w:r w:rsidR="005B0126">
        <w:t xml:space="preserve">Z věřících žáků jsou nejvíce zastoupeni </w:t>
      </w:r>
      <w:r w:rsidR="003B68EC">
        <w:t xml:space="preserve">katolíci, z protestantských vyznání potom Adventisté sedmého dne či příslušníci Českobratrské církve evangelické. </w:t>
      </w:r>
      <w:r w:rsidR="003B68EC" w:rsidRPr="001B2A0C">
        <w:rPr>
          <w:color w:val="000000" w:themeColor="text1"/>
        </w:rPr>
        <w:t>(</w:t>
      </w:r>
      <w:proofErr w:type="spellStart"/>
      <w:r w:rsidR="003B68EC" w:rsidRPr="001B2A0C">
        <w:rPr>
          <w:color w:val="000000" w:themeColor="text1"/>
        </w:rPr>
        <w:t>Maliňák</w:t>
      </w:r>
      <w:proofErr w:type="spellEnd"/>
      <w:r w:rsidR="003B68EC" w:rsidRPr="001B2A0C">
        <w:rPr>
          <w:color w:val="000000" w:themeColor="text1"/>
        </w:rPr>
        <w:t>, 2016)</w:t>
      </w:r>
    </w:p>
    <w:p w:rsidR="001B2A0C" w:rsidRDefault="001B2A0C" w:rsidP="007C26D0">
      <w:pPr>
        <w:pStyle w:val="normlnMM"/>
        <w:rPr>
          <w:color w:val="000000" w:themeColor="text1"/>
        </w:rPr>
      </w:pPr>
      <w:r>
        <w:rPr>
          <w:color w:val="000000" w:themeColor="text1"/>
        </w:rPr>
        <w:lastRenderedPageBreak/>
        <w:t xml:space="preserve">Cílem výchovně vzdělávací činnosti školy je všestranně formovat samostatnou, komunikativní a spolupracující osobnost, která zná svou hodnotu, svobodu i odpovědnost, ctí duchovní i kulturní tradice národa a umí ve svém životě správně využívat nabyté znalosti </w:t>
      </w:r>
      <w:r w:rsidR="006A3C6D">
        <w:rPr>
          <w:color w:val="000000" w:themeColor="text1"/>
        </w:rPr>
        <w:br/>
      </w:r>
      <w:r>
        <w:rPr>
          <w:color w:val="000000" w:themeColor="text1"/>
        </w:rPr>
        <w:t>a dovednosti. (</w:t>
      </w:r>
      <w:proofErr w:type="spellStart"/>
      <w:r>
        <w:rPr>
          <w:color w:val="000000" w:themeColor="text1"/>
        </w:rPr>
        <w:t>Mikušek</w:t>
      </w:r>
      <w:proofErr w:type="spellEnd"/>
      <w:r>
        <w:rPr>
          <w:color w:val="000000" w:themeColor="text1"/>
        </w:rPr>
        <w:t>, 2016)</w:t>
      </w:r>
    </w:p>
    <w:p w:rsidR="00B73500" w:rsidRPr="00205287" w:rsidRDefault="00B73500" w:rsidP="007C26D0">
      <w:pPr>
        <w:pStyle w:val="normlnMM"/>
      </w:pPr>
      <w:r>
        <w:rPr>
          <w:color w:val="000000" w:themeColor="text1"/>
        </w:rPr>
        <w:t xml:space="preserve">Ke svobodě a odpovědnosti jsou děti vychovávány mj. zřízením tzv. školního parlamentu. </w:t>
      </w:r>
      <w:r>
        <w:t xml:space="preserve">Žáci se díky němu mohou podílet na chodu školy. Každá třída vysílá dva tzv. parlamentáře, kteří se účastní schůzek v ředitelně a volí svého předsedu a místopředsedu. Jejich hlavní náplní práce je komunikace s vedením, od kterého získávají informace </w:t>
      </w:r>
      <w:r w:rsidR="006A3C6D">
        <w:br/>
      </w:r>
      <w:r>
        <w:t>o organizačních záležitostech a chodu škody. Na školním parlamentu jsou také projednávány návrhy a připomínky jednotlivých žáků, potažmo tříd.</w:t>
      </w:r>
    </w:p>
    <w:p w:rsidR="007C26D0" w:rsidRDefault="007C26D0" w:rsidP="007C26D0">
      <w:pPr>
        <w:pStyle w:val="normlnMM"/>
      </w:pPr>
      <w:r>
        <w:t>Protože je tato církev</w:t>
      </w:r>
      <w:r w:rsidR="002F715D">
        <w:t>ní škola jedinou církevní školou v okrese Vsetín</w:t>
      </w:r>
      <w:r>
        <w:t xml:space="preserve">, navštěvují </w:t>
      </w:r>
      <w:r w:rsidR="006A3C6D">
        <w:br/>
      </w:r>
      <w:r>
        <w:t>ji děti nejen místní</w:t>
      </w:r>
      <w:r>
        <w:rPr>
          <w:rStyle w:val="Znakapoznpodarou"/>
        </w:rPr>
        <w:footnoteReference w:id="61"/>
      </w:r>
      <w:r>
        <w:t>, ale i děti z okolní obcí.</w:t>
      </w:r>
      <w:r>
        <w:rPr>
          <w:rStyle w:val="Znakapoznpodarou"/>
        </w:rPr>
        <w:footnoteReference w:id="62"/>
      </w:r>
      <w:sdt>
        <w:sdtPr>
          <w:id w:val="1129992487"/>
          <w:citation/>
        </w:sdtPr>
        <w:sdtContent>
          <w:fldSimple w:instr=" CITATION ZŠS13 \l 1029 ">
            <w:r w:rsidR="0058426C">
              <w:rPr>
                <w:noProof/>
              </w:rPr>
              <w:t xml:space="preserve"> (Salvátor, 2013)</w:t>
            </w:r>
          </w:fldSimple>
        </w:sdtContent>
      </w:sdt>
    </w:p>
    <w:p w:rsidR="005F26A6" w:rsidRDefault="007C26D0" w:rsidP="007C26D0">
      <w:pPr>
        <w:pStyle w:val="normlnMM"/>
      </w:pPr>
      <w:r>
        <w:t>Žáci cizí stát</w:t>
      </w:r>
      <w:r w:rsidR="00C75F5C">
        <w:t>ní příslušnosti na škole nejsou. Studují zde ale žáci integrovaní, jejichž počet pomalu stoupá</w:t>
      </w:r>
      <w:r w:rsidR="00C75F5C" w:rsidRPr="00DE11DF">
        <w:rPr>
          <w:color w:val="000000" w:themeColor="text1"/>
        </w:rPr>
        <w:t>.</w:t>
      </w:r>
      <w:r w:rsidR="00DE11DF" w:rsidRPr="00DE11DF">
        <w:rPr>
          <w:color w:val="000000" w:themeColor="text1"/>
        </w:rPr>
        <w:t xml:space="preserve"> K</w:t>
      </w:r>
      <w:r w:rsidR="00C75F5C" w:rsidRPr="00DE11DF">
        <w:rPr>
          <w:color w:val="000000" w:themeColor="text1"/>
        </w:rPr>
        <w:t xml:space="preserve"> 30. 9. 2013 studovalo na škole</w:t>
      </w:r>
      <w:r w:rsidRPr="00DE11DF">
        <w:rPr>
          <w:color w:val="000000" w:themeColor="text1"/>
        </w:rPr>
        <w:t xml:space="preserve"> 22 </w:t>
      </w:r>
      <w:r w:rsidR="00AA5E73">
        <w:rPr>
          <w:color w:val="000000" w:themeColor="text1"/>
        </w:rPr>
        <w:t>integrovaných žáků, z nichž 8 mělo</w:t>
      </w:r>
      <w:r w:rsidRPr="00DE11DF">
        <w:rPr>
          <w:color w:val="000000" w:themeColor="text1"/>
        </w:rPr>
        <w:t xml:space="preserve"> zdravotní postižení a 14 zdravotní znevýhodnění.</w:t>
      </w:r>
      <w:sdt>
        <w:sdtPr>
          <w:rPr>
            <w:color w:val="000000" w:themeColor="text1"/>
          </w:rPr>
          <w:id w:val="1129992485"/>
          <w:citation/>
        </w:sdtPr>
        <w:sdtContent>
          <w:r w:rsidR="00F1635F" w:rsidRPr="00DE11DF">
            <w:rPr>
              <w:color w:val="000000" w:themeColor="text1"/>
            </w:rPr>
            <w:fldChar w:fldCharType="begin"/>
          </w:r>
          <w:r w:rsidR="00BC4F13" w:rsidRPr="00DE11DF">
            <w:rPr>
              <w:color w:val="000000" w:themeColor="text1"/>
            </w:rPr>
            <w:instrText xml:space="preserve"> CITATION Mik14 \l 1029 </w:instrText>
          </w:r>
          <w:r w:rsidR="00F1635F" w:rsidRPr="00DE11DF">
            <w:rPr>
              <w:color w:val="000000" w:themeColor="text1"/>
            </w:rPr>
            <w:fldChar w:fldCharType="separate"/>
          </w:r>
          <w:r w:rsidR="0058426C" w:rsidRPr="00DE11DF">
            <w:rPr>
              <w:noProof/>
              <w:color w:val="000000" w:themeColor="text1"/>
            </w:rPr>
            <w:t xml:space="preserve"> (Mikušek, 2014)</w:t>
          </w:r>
          <w:r w:rsidR="00F1635F" w:rsidRPr="00DE11DF">
            <w:rPr>
              <w:color w:val="000000" w:themeColor="text1"/>
            </w:rPr>
            <w:fldChar w:fldCharType="end"/>
          </w:r>
        </w:sdtContent>
      </w:sdt>
      <w:r w:rsidR="00C75F5C" w:rsidRPr="00DE11DF">
        <w:rPr>
          <w:color w:val="000000" w:themeColor="text1"/>
        </w:rPr>
        <w:t xml:space="preserve"> </w:t>
      </w:r>
      <w:r w:rsidR="003072DE">
        <w:rPr>
          <w:color w:val="000000" w:themeColor="text1"/>
        </w:rPr>
        <w:t>A</w:t>
      </w:r>
      <w:r w:rsidR="0036798E" w:rsidRPr="00DE11DF">
        <w:rPr>
          <w:color w:val="000000" w:themeColor="text1"/>
        </w:rPr>
        <w:t>ktuálnější čísla</w:t>
      </w:r>
      <w:r w:rsidR="00C75F5C" w:rsidRPr="00DE11DF">
        <w:rPr>
          <w:color w:val="000000" w:themeColor="text1"/>
        </w:rPr>
        <w:t xml:space="preserve"> však</w:t>
      </w:r>
      <w:r w:rsidR="0036798E" w:rsidRPr="00DE11DF">
        <w:rPr>
          <w:color w:val="000000" w:themeColor="text1"/>
        </w:rPr>
        <w:t xml:space="preserve"> říkají, že na škole</w:t>
      </w:r>
      <w:r w:rsidR="00AA5E73">
        <w:rPr>
          <w:color w:val="000000" w:themeColor="text1"/>
        </w:rPr>
        <w:t xml:space="preserve"> o rok později</w:t>
      </w:r>
      <w:r w:rsidR="0036798E" w:rsidRPr="00DE11DF">
        <w:rPr>
          <w:color w:val="000000" w:themeColor="text1"/>
        </w:rPr>
        <w:t xml:space="preserve"> </w:t>
      </w:r>
      <w:r w:rsidR="00DE11DF" w:rsidRPr="00DE11DF">
        <w:rPr>
          <w:color w:val="000000" w:themeColor="text1"/>
        </w:rPr>
        <w:t xml:space="preserve">k 30. 9. 2014 studovalo </w:t>
      </w:r>
      <w:r w:rsidR="0036798E" w:rsidRPr="00DE11DF">
        <w:rPr>
          <w:color w:val="000000" w:themeColor="text1"/>
        </w:rPr>
        <w:t>celkem</w:t>
      </w:r>
      <w:r w:rsidR="0036798E">
        <w:t xml:space="preserve"> 24 žáků integrovaných </w:t>
      </w:r>
      <w:r w:rsidR="006A3C6D">
        <w:br/>
      </w:r>
      <w:r w:rsidR="0036798E">
        <w:t>se spec</w:t>
      </w:r>
      <w:r w:rsidR="00DE11DF">
        <w:t>iálními</w:t>
      </w:r>
      <w:r w:rsidR="009F5F98">
        <w:t xml:space="preserve"> vzdělávacími potřebami. Z těchto integrovaných</w:t>
      </w:r>
      <w:r w:rsidR="00025AA3">
        <w:t xml:space="preserve"> žáků patřilo 14</w:t>
      </w:r>
      <w:r w:rsidR="0036798E">
        <w:t xml:space="preserve"> mezi žáky </w:t>
      </w:r>
      <w:r w:rsidR="006A3C6D">
        <w:br/>
      </w:r>
      <w:r w:rsidR="0036798E">
        <w:t>se zdravotním postižením a 10 se zdravotním znevýhodněním.</w:t>
      </w:r>
      <w:r w:rsidR="00312E93">
        <w:t xml:space="preserve"> </w:t>
      </w:r>
    </w:p>
    <w:p w:rsidR="007417F6" w:rsidRPr="005D1D29" w:rsidRDefault="00A84929" w:rsidP="007C26D0">
      <w:pPr>
        <w:pStyle w:val="normlnMM"/>
      </w:pPr>
      <w:r>
        <w:t>Podle</w:t>
      </w:r>
      <w:r w:rsidR="00DE11DF">
        <w:t xml:space="preserve"> Školního vzdělávacího programu (dále jen ŠVP)</w:t>
      </w:r>
      <w:r w:rsidR="00025AA3">
        <w:t xml:space="preserve"> Naděje pro všechny</w:t>
      </w:r>
      <w:r w:rsidR="00FF10B2">
        <w:t>,</w:t>
      </w:r>
      <w:r w:rsidR="00780730">
        <w:t xml:space="preserve"> </w:t>
      </w:r>
      <w:r>
        <w:t xml:space="preserve">přílohy </w:t>
      </w:r>
      <w:r w:rsidR="00780730">
        <w:t>upravující vzdělávání žák</w:t>
      </w:r>
      <w:r w:rsidR="00025AA3">
        <w:t>ů s LMP</w:t>
      </w:r>
      <w:r w:rsidR="00FF10B2">
        <w:t>,</w:t>
      </w:r>
      <w:r w:rsidR="00DE11DF">
        <w:t xml:space="preserve"> byl vzděláván jeden jedinec</w:t>
      </w:r>
      <w:r w:rsidR="00780730">
        <w:t>. Všichni</w:t>
      </w:r>
      <w:r w:rsidR="005D1D29">
        <w:t xml:space="preserve"> ostatní byli vzděláváni dle ŠVP</w:t>
      </w:r>
      <w:r w:rsidR="00780730">
        <w:t xml:space="preserve"> Naděje.</w:t>
      </w:r>
    </w:p>
    <w:tbl>
      <w:tblPr>
        <w:tblW w:w="4890" w:type="dxa"/>
        <w:jc w:val="center"/>
        <w:tblLayout w:type="fixed"/>
        <w:tblCellMar>
          <w:left w:w="70" w:type="dxa"/>
          <w:right w:w="70" w:type="dxa"/>
        </w:tblCellMar>
        <w:tblLook w:val="0000"/>
      </w:tblPr>
      <w:tblGrid>
        <w:gridCol w:w="1346"/>
        <w:gridCol w:w="1134"/>
        <w:gridCol w:w="1134"/>
        <w:gridCol w:w="1276"/>
      </w:tblGrid>
      <w:tr w:rsidR="00CC5D64" w:rsidTr="00F06402">
        <w:trPr>
          <w:trHeight w:val="147"/>
          <w:jc w:val="center"/>
        </w:trPr>
        <w:tc>
          <w:tcPr>
            <w:tcW w:w="1346" w:type="dxa"/>
            <w:tcBorders>
              <w:top w:val="single" w:sz="6" w:space="0" w:color="auto"/>
              <w:left w:val="single" w:sz="6" w:space="0" w:color="auto"/>
              <w:bottom w:val="single" w:sz="6" w:space="0" w:color="auto"/>
              <w:right w:val="single" w:sz="6" w:space="0" w:color="auto"/>
            </w:tcBorders>
          </w:tcPr>
          <w:p w:rsidR="00CC5D64" w:rsidRPr="00694698" w:rsidRDefault="00CC5D64" w:rsidP="006B19A3">
            <w:pPr>
              <w:pStyle w:val="Stndrd12"/>
              <w:ind w:left="0"/>
              <w:rPr>
                <w:szCs w:val="24"/>
              </w:rPr>
            </w:pPr>
          </w:p>
        </w:tc>
        <w:tc>
          <w:tcPr>
            <w:tcW w:w="1134" w:type="dxa"/>
            <w:tcBorders>
              <w:top w:val="single" w:sz="6" w:space="0" w:color="auto"/>
              <w:left w:val="single" w:sz="6" w:space="0" w:color="auto"/>
              <w:bottom w:val="single" w:sz="6" w:space="0" w:color="auto"/>
              <w:right w:val="single" w:sz="6" w:space="0" w:color="auto"/>
            </w:tcBorders>
          </w:tcPr>
          <w:p w:rsidR="00CC5D64" w:rsidRPr="00694698" w:rsidRDefault="00694698" w:rsidP="006B19A3">
            <w:pPr>
              <w:pStyle w:val="Stndrd12"/>
              <w:ind w:left="0"/>
              <w:rPr>
                <w:szCs w:val="24"/>
              </w:rPr>
            </w:pPr>
            <w:r>
              <w:rPr>
                <w:szCs w:val="24"/>
              </w:rPr>
              <w:t>Chlapci</w:t>
            </w:r>
          </w:p>
        </w:tc>
        <w:tc>
          <w:tcPr>
            <w:tcW w:w="1134" w:type="dxa"/>
            <w:tcBorders>
              <w:top w:val="single" w:sz="6" w:space="0" w:color="auto"/>
              <w:left w:val="single" w:sz="6" w:space="0" w:color="auto"/>
              <w:bottom w:val="single" w:sz="6" w:space="0" w:color="auto"/>
              <w:right w:val="single" w:sz="6" w:space="0" w:color="auto"/>
            </w:tcBorders>
          </w:tcPr>
          <w:p w:rsidR="00CC5D64" w:rsidRPr="00694698" w:rsidRDefault="00694698" w:rsidP="006B19A3">
            <w:pPr>
              <w:pStyle w:val="Stndrd12"/>
              <w:ind w:left="0"/>
              <w:rPr>
                <w:szCs w:val="24"/>
              </w:rPr>
            </w:pPr>
            <w:r>
              <w:rPr>
                <w:szCs w:val="24"/>
              </w:rPr>
              <w:t>D</w:t>
            </w:r>
            <w:r w:rsidR="00CC5D64" w:rsidRPr="00694698">
              <w:rPr>
                <w:szCs w:val="24"/>
              </w:rPr>
              <w:t>ěvčat</w:t>
            </w:r>
            <w:r>
              <w:rPr>
                <w:szCs w:val="24"/>
              </w:rPr>
              <w:t>a</w:t>
            </w:r>
          </w:p>
        </w:tc>
        <w:tc>
          <w:tcPr>
            <w:tcW w:w="1276" w:type="dxa"/>
            <w:tcBorders>
              <w:top w:val="single" w:sz="6" w:space="0" w:color="auto"/>
              <w:left w:val="single" w:sz="6" w:space="0" w:color="auto"/>
              <w:bottom w:val="single" w:sz="6" w:space="0" w:color="auto"/>
              <w:right w:val="single" w:sz="6" w:space="0" w:color="auto"/>
            </w:tcBorders>
          </w:tcPr>
          <w:p w:rsidR="00CC5D64" w:rsidRPr="00694698" w:rsidRDefault="00CC5D64" w:rsidP="006B19A3">
            <w:pPr>
              <w:pStyle w:val="Stndrd12"/>
              <w:ind w:left="0"/>
              <w:rPr>
                <w:szCs w:val="24"/>
              </w:rPr>
            </w:pPr>
            <w:r w:rsidRPr="00694698">
              <w:rPr>
                <w:szCs w:val="24"/>
              </w:rPr>
              <w:t>Celkem</w:t>
            </w:r>
          </w:p>
        </w:tc>
      </w:tr>
      <w:tr w:rsidR="00CC5D64" w:rsidTr="00F06402">
        <w:trPr>
          <w:trHeight w:val="147"/>
          <w:jc w:val="center"/>
        </w:trPr>
        <w:tc>
          <w:tcPr>
            <w:tcW w:w="1346" w:type="dxa"/>
            <w:tcBorders>
              <w:top w:val="single" w:sz="6" w:space="0" w:color="auto"/>
              <w:left w:val="single" w:sz="6" w:space="0" w:color="auto"/>
              <w:bottom w:val="single" w:sz="6" w:space="0" w:color="auto"/>
              <w:right w:val="single" w:sz="6" w:space="0" w:color="auto"/>
            </w:tcBorders>
          </w:tcPr>
          <w:p w:rsidR="00CC5D64" w:rsidRPr="00694698" w:rsidRDefault="00CC5D64" w:rsidP="006B19A3">
            <w:pPr>
              <w:pStyle w:val="Stndrd12"/>
              <w:ind w:left="0" w:right="-212"/>
              <w:rPr>
                <w:szCs w:val="24"/>
              </w:rPr>
            </w:pPr>
            <w:r w:rsidRPr="00694698">
              <w:rPr>
                <w:szCs w:val="24"/>
              </w:rPr>
              <w:t>I.</w:t>
            </w:r>
          </w:p>
        </w:tc>
        <w:tc>
          <w:tcPr>
            <w:tcW w:w="1134" w:type="dxa"/>
            <w:tcBorders>
              <w:top w:val="single" w:sz="6" w:space="0" w:color="auto"/>
              <w:left w:val="single" w:sz="6" w:space="0" w:color="auto"/>
              <w:bottom w:val="single" w:sz="6" w:space="0" w:color="auto"/>
              <w:right w:val="single" w:sz="6" w:space="0" w:color="auto"/>
            </w:tcBorders>
          </w:tcPr>
          <w:p w:rsidR="00CC5D64" w:rsidRPr="00694698" w:rsidRDefault="00CC5D64" w:rsidP="006B19A3">
            <w:pPr>
              <w:pStyle w:val="Stndrd12"/>
              <w:ind w:left="0"/>
              <w:rPr>
                <w:szCs w:val="24"/>
              </w:rPr>
            </w:pPr>
            <w:r w:rsidRPr="00694698">
              <w:rPr>
                <w:szCs w:val="24"/>
              </w:rPr>
              <w:t>5</w:t>
            </w:r>
          </w:p>
        </w:tc>
        <w:tc>
          <w:tcPr>
            <w:tcW w:w="1134" w:type="dxa"/>
            <w:tcBorders>
              <w:top w:val="single" w:sz="6" w:space="0" w:color="auto"/>
              <w:left w:val="single" w:sz="6" w:space="0" w:color="auto"/>
              <w:bottom w:val="single" w:sz="6" w:space="0" w:color="auto"/>
              <w:right w:val="single" w:sz="6" w:space="0" w:color="auto"/>
            </w:tcBorders>
          </w:tcPr>
          <w:p w:rsidR="00CC5D64" w:rsidRPr="00694698" w:rsidRDefault="00CC5D64" w:rsidP="006B19A3">
            <w:pPr>
              <w:pStyle w:val="Stndrd12"/>
              <w:ind w:left="0"/>
              <w:rPr>
                <w:szCs w:val="24"/>
              </w:rPr>
            </w:pPr>
            <w:r w:rsidRPr="00694698">
              <w:rPr>
                <w:szCs w:val="24"/>
              </w:rPr>
              <w:t>12</w:t>
            </w:r>
          </w:p>
        </w:tc>
        <w:tc>
          <w:tcPr>
            <w:tcW w:w="1276" w:type="dxa"/>
            <w:tcBorders>
              <w:top w:val="single" w:sz="6" w:space="0" w:color="auto"/>
              <w:left w:val="single" w:sz="6" w:space="0" w:color="auto"/>
              <w:bottom w:val="single" w:sz="6" w:space="0" w:color="auto"/>
              <w:right w:val="single" w:sz="6" w:space="0" w:color="auto"/>
            </w:tcBorders>
          </w:tcPr>
          <w:p w:rsidR="00CC5D64" w:rsidRPr="00694698" w:rsidRDefault="00CC5D64" w:rsidP="006B19A3">
            <w:pPr>
              <w:pStyle w:val="Stndrd12"/>
              <w:ind w:left="0"/>
              <w:rPr>
                <w:szCs w:val="24"/>
              </w:rPr>
            </w:pPr>
            <w:r w:rsidRPr="00694698">
              <w:rPr>
                <w:szCs w:val="24"/>
              </w:rPr>
              <w:t>17</w:t>
            </w:r>
          </w:p>
        </w:tc>
      </w:tr>
      <w:tr w:rsidR="00CC5D64" w:rsidTr="00F06402">
        <w:trPr>
          <w:trHeight w:val="147"/>
          <w:jc w:val="center"/>
        </w:trPr>
        <w:tc>
          <w:tcPr>
            <w:tcW w:w="1346" w:type="dxa"/>
            <w:tcBorders>
              <w:top w:val="single" w:sz="6" w:space="0" w:color="auto"/>
              <w:left w:val="single" w:sz="6" w:space="0" w:color="auto"/>
              <w:bottom w:val="single" w:sz="6" w:space="0" w:color="auto"/>
              <w:right w:val="single" w:sz="6" w:space="0" w:color="auto"/>
            </w:tcBorders>
          </w:tcPr>
          <w:p w:rsidR="00CC5D64" w:rsidRPr="00694698" w:rsidRDefault="00CC5D64" w:rsidP="006B19A3">
            <w:pPr>
              <w:pStyle w:val="Stndrd12"/>
              <w:ind w:left="0" w:right="-212"/>
              <w:rPr>
                <w:szCs w:val="24"/>
              </w:rPr>
            </w:pPr>
            <w:r w:rsidRPr="00694698">
              <w:rPr>
                <w:szCs w:val="24"/>
              </w:rPr>
              <w:t>II.</w:t>
            </w:r>
          </w:p>
        </w:tc>
        <w:tc>
          <w:tcPr>
            <w:tcW w:w="1134" w:type="dxa"/>
            <w:tcBorders>
              <w:top w:val="single" w:sz="6" w:space="0" w:color="auto"/>
              <w:left w:val="single" w:sz="6" w:space="0" w:color="auto"/>
              <w:bottom w:val="single" w:sz="6" w:space="0" w:color="auto"/>
              <w:right w:val="single" w:sz="6" w:space="0" w:color="auto"/>
            </w:tcBorders>
          </w:tcPr>
          <w:p w:rsidR="00CC5D64" w:rsidRPr="00694698" w:rsidRDefault="00CC5D64" w:rsidP="006B19A3">
            <w:pPr>
              <w:pStyle w:val="Stndrd12"/>
              <w:ind w:left="0"/>
              <w:rPr>
                <w:szCs w:val="24"/>
              </w:rPr>
            </w:pPr>
            <w:r w:rsidRPr="00694698">
              <w:rPr>
                <w:szCs w:val="24"/>
              </w:rPr>
              <w:t>8</w:t>
            </w:r>
          </w:p>
        </w:tc>
        <w:tc>
          <w:tcPr>
            <w:tcW w:w="1134" w:type="dxa"/>
            <w:tcBorders>
              <w:top w:val="single" w:sz="6" w:space="0" w:color="auto"/>
              <w:left w:val="single" w:sz="6" w:space="0" w:color="auto"/>
              <w:bottom w:val="single" w:sz="6" w:space="0" w:color="auto"/>
              <w:right w:val="single" w:sz="6" w:space="0" w:color="auto"/>
            </w:tcBorders>
          </w:tcPr>
          <w:p w:rsidR="00CC5D64" w:rsidRPr="00694698" w:rsidRDefault="00CC5D64" w:rsidP="006B19A3">
            <w:pPr>
              <w:pStyle w:val="Stndrd12"/>
              <w:ind w:left="0"/>
              <w:rPr>
                <w:szCs w:val="24"/>
              </w:rPr>
            </w:pPr>
            <w:r w:rsidRPr="00694698">
              <w:rPr>
                <w:szCs w:val="24"/>
              </w:rPr>
              <w:t>12</w:t>
            </w:r>
          </w:p>
        </w:tc>
        <w:tc>
          <w:tcPr>
            <w:tcW w:w="1276" w:type="dxa"/>
            <w:tcBorders>
              <w:top w:val="single" w:sz="6" w:space="0" w:color="auto"/>
              <w:left w:val="single" w:sz="6" w:space="0" w:color="auto"/>
              <w:bottom w:val="single" w:sz="6" w:space="0" w:color="auto"/>
              <w:right w:val="single" w:sz="6" w:space="0" w:color="auto"/>
            </w:tcBorders>
          </w:tcPr>
          <w:p w:rsidR="00CC5D64" w:rsidRPr="00694698" w:rsidRDefault="00CC5D64" w:rsidP="006B19A3">
            <w:pPr>
              <w:pStyle w:val="Stndrd12"/>
              <w:ind w:left="0"/>
              <w:rPr>
                <w:szCs w:val="24"/>
              </w:rPr>
            </w:pPr>
            <w:r w:rsidRPr="00694698">
              <w:rPr>
                <w:szCs w:val="24"/>
              </w:rPr>
              <w:t>20</w:t>
            </w:r>
          </w:p>
        </w:tc>
      </w:tr>
      <w:tr w:rsidR="00CC5D64" w:rsidTr="00F06402">
        <w:trPr>
          <w:trHeight w:val="147"/>
          <w:jc w:val="center"/>
        </w:trPr>
        <w:tc>
          <w:tcPr>
            <w:tcW w:w="1346" w:type="dxa"/>
            <w:tcBorders>
              <w:top w:val="single" w:sz="6" w:space="0" w:color="auto"/>
              <w:left w:val="single" w:sz="6" w:space="0" w:color="auto"/>
              <w:bottom w:val="single" w:sz="6" w:space="0" w:color="auto"/>
              <w:right w:val="single" w:sz="6" w:space="0" w:color="auto"/>
            </w:tcBorders>
          </w:tcPr>
          <w:p w:rsidR="00CC5D64" w:rsidRPr="00694698" w:rsidRDefault="00CC5D64" w:rsidP="006B19A3">
            <w:pPr>
              <w:pStyle w:val="Stndrd12"/>
              <w:ind w:left="0" w:right="-212"/>
              <w:rPr>
                <w:szCs w:val="24"/>
              </w:rPr>
            </w:pPr>
            <w:r w:rsidRPr="00694698">
              <w:rPr>
                <w:szCs w:val="24"/>
              </w:rPr>
              <w:t>III. A</w:t>
            </w:r>
          </w:p>
        </w:tc>
        <w:tc>
          <w:tcPr>
            <w:tcW w:w="1134" w:type="dxa"/>
            <w:tcBorders>
              <w:top w:val="single" w:sz="6" w:space="0" w:color="auto"/>
              <w:left w:val="single" w:sz="6" w:space="0" w:color="auto"/>
              <w:bottom w:val="single" w:sz="6" w:space="0" w:color="auto"/>
              <w:right w:val="single" w:sz="6" w:space="0" w:color="auto"/>
            </w:tcBorders>
          </w:tcPr>
          <w:p w:rsidR="00CC5D64" w:rsidRPr="00694698" w:rsidRDefault="00CC5D64" w:rsidP="006B19A3">
            <w:pPr>
              <w:pStyle w:val="Stndrd12"/>
              <w:ind w:left="0"/>
              <w:rPr>
                <w:szCs w:val="24"/>
              </w:rPr>
            </w:pPr>
            <w:r w:rsidRPr="00694698">
              <w:rPr>
                <w:szCs w:val="24"/>
              </w:rPr>
              <w:t>8</w:t>
            </w:r>
          </w:p>
        </w:tc>
        <w:tc>
          <w:tcPr>
            <w:tcW w:w="1134" w:type="dxa"/>
            <w:tcBorders>
              <w:top w:val="single" w:sz="6" w:space="0" w:color="auto"/>
              <w:left w:val="single" w:sz="6" w:space="0" w:color="auto"/>
              <w:bottom w:val="single" w:sz="6" w:space="0" w:color="auto"/>
              <w:right w:val="single" w:sz="6" w:space="0" w:color="auto"/>
            </w:tcBorders>
          </w:tcPr>
          <w:p w:rsidR="00CC5D64" w:rsidRPr="00694698" w:rsidRDefault="00CC5D64" w:rsidP="006B19A3">
            <w:pPr>
              <w:pStyle w:val="Stndrd12"/>
              <w:ind w:left="0"/>
              <w:rPr>
                <w:szCs w:val="24"/>
              </w:rPr>
            </w:pPr>
            <w:r w:rsidRPr="00694698">
              <w:rPr>
                <w:szCs w:val="24"/>
              </w:rPr>
              <w:t>4</w:t>
            </w:r>
          </w:p>
        </w:tc>
        <w:tc>
          <w:tcPr>
            <w:tcW w:w="1276" w:type="dxa"/>
            <w:tcBorders>
              <w:top w:val="single" w:sz="6" w:space="0" w:color="auto"/>
              <w:left w:val="single" w:sz="6" w:space="0" w:color="auto"/>
              <w:bottom w:val="single" w:sz="6" w:space="0" w:color="auto"/>
              <w:right w:val="single" w:sz="6" w:space="0" w:color="auto"/>
            </w:tcBorders>
          </w:tcPr>
          <w:p w:rsidR="00CC5D64" w:rsidRPr="00694698" w:rsidRDefault="00CC5D64" w:rsidP="006B19A3">
            <w:pPr>
              <w:pStyle w:val="Stndrd12"/>
              <w:ind w:left="0"/>
              <w:rPr>
                <w:szCs w:val="24"/>
              </w:rPr>
            </w:pPr>
            <w:r w:rsidRPr="00694698">
              <w:rPr>
                <w:szCs w:val="24"/>
              </w:rPr>
              <w:t>12</w:t>
            </w:r>
          </w:p>
        </w:tc>
      </w:tr>
      <w:tr w:rsidR="00CC5D64" w:rsidTr="00F06402">
        <w:trPr>
          <w:trHeight w:val="147"/>
          <w:jc w:val="center"/>
        </w:trPr>
        <w:tc>
          <w:tcPr>
            <w:tcW w:w="1346" w:type="dxa"/>
            <w:tcBorders>
              <w:top w:val="single" w:sz="6" w:space="0" w:color="auto"/>
              <w:left w:val="single" w:sz="6" w:space="0" w:color="auto"/>
              <w:bottom w:val="single" w:sz="6" w:space="0" w:color="auto"/>
              <w:right w:val="single" w:sz="6" w:space="0" w:color="auto"/>
            </w:tcBorders>
          </w:tcPr>
          <w:p w:rsidR="00CC5D64" w:rsidRPr="00694698" w:rsidRDefault="00CC5D64" w:rsidP="006B19A3">
            <w:pPr>
              <w:pStyle w:val="Stndrd12"/>
              <w:ind w:left="0" w:right="-212"/>
              <w:rPr>
                <w:szCs w:val="24"/>
              </w:rPr>
            </w:pPr>
            <w:r w:rsidRPr="00694698">
              <w:rPr>
                <w:szCs w:val="24"/>
              </w:rPr>
              <w:t>III. B</w:t>
            </w:r>
          </w:p>
        </w:tc>
        <w:tc>
          <w:tcPr>
            <w:tcW w:w="1134" w:type="dxa"/>
            <w:tcBorders>
              <w:top w:val="single" w:sz="6" w:space="0" w:color="auto"/>
              <w:left w:val="single" w:sz="6" w:space="0" w:color="auto"/>
              <w:bottom w:val="single" w:sz="6" w:space="0" w:color="auto"/>
              <w:right w:val="single" w:sz="6" w:space="0" w:color="auto"/>
            </w:tcBorders>
          </w:tcPr>
          <w:p w:rsidR="00CC5D64" w:rsidRPr="00694698" w:rsidRDefault="00CC5D64" w:rsidP="006B19A3">
            <w:pPr>
              <w:pStyle w:val="Stndrd12"/>
              <w:ind w:left="0"/>
              <w:rPr>
                <w:szCs w:val="24"/>
              </w:rPr>
            </w:pPr>
            <w:r w:rsidRPr="00694698">
              <w:rPr>
                <w:szCs w:val="24"/>
              </w:rPr>
              <w:t>9</w:t>
            </w:r>
          </w:p>
        </w:tc>
        <w:tc>
          <w:tcPr>
            <w:tcW w:w="1134" w:type="dxa"/>
            <w:tcBorders>
              <w:top w:val="single" w:sz="6" w:space="0" w:color="auto"/>
              <w:left w:val="single" w:sz="6" w:space="0" w:color="auto"/>
              <w:bottom w:val="single" w:sz="6" w:space="0" w:color="auto"/>
              <w:right w:val="single" w:sz="6" w:space="0" w:color="auto"/>
            </w:tcBorders>
          </w:tcPr>
          <w:p w:rsidR="00CC5D64" w:rsidRPr="00694698" w:rsidRDefault="00CC5D64" w:rsidP="006B19A3">
            <w:pPr>
              <w:pStyle w:val="Stndrd12"/>
              <w:ind w:left="0"/>
              <w:rPr>
                <w:szCs w:val="24"/>
              </w:rPr>
            </w:pPr>
            <w:r w:rsidRPr="00694698">
              <w:rPr>
                <w:szCs w:val="24"/>
              </w:rPr>
              <w:t>3</w:t>
            </w:r>
          </w:p>
        </w:tc>
        <w:tc>
          <w:tcPr>
            <w:tcW w:w="1276" w:type="dxa"/>
            <w:tcBorders>
              <w:top w:val="single" w:sz="6" w:space="0" w:color="auto"/>
              <w:left w:val="single" w:sz="6" w:space="0" w:color="auto"/>
              <w:bottom w:val="single" w:sz="6" w:space="0" w:color="auto"/>
              <w:right w:val="single" w:sz="6" w:space="0" w:color="auto"/>
            </w:tcBorders>
          </w:tcPr>
          <w:p w:rsidR="00CC5D64" w:rsidRPr="00694698" w:rsidRDefault="00CC5D64" w:rsidP="006B19A3">
            <w:pPr>
              <w:pStyle w:val="Stndrd12"/>
              <w:ind w:left="0"/>
              <w:rPr>
                <w:szCs w:val="24"/>
              </w:rPr>
            </w:pPr>
            <w:r w:rsidRPr="00694698">
              <w:rPr>
                <w:szCs w:val="24"/>
              </w:rPr>
              <w:t>12</w:t>
            </w:r>
          </w:p>
        </w:tc>
      </w:tr>
      <w:tr w:rsidR="00CC5D64" w:rsidTr="00F06402">
        <w:trPr>
          <w:trHeight w:val="147"/>
          <w:jc w:val="center"/>
        </w:trPr>
        <w:tc>
          <w:tcPr>
            <w:tcW w:w="1346" w:type="dxa"/>
            <w:tcBorders>
              <w:top w:val="single" w:sz="6" w:space="0" w:color="auto"/>
              <w:left w:val="single" w:sz="6" w:space="0" w:color="auto"/>
              <w:bottom w:val="single" w:sz="6" w:space="0" w:color="auto"/>
              <w:right w:val="single" w:sz="6" w:space="0" w:color="auto"/>
            </w:tcBorders>
          </w:tcPr>
          <w:p w:rsidR="00CC5D64" w:rsidRPr="00694698" w:rsidRDefault="00CC5D64" w:rsidP="006B19A3">
            <w:pPr>
              <w:pStyle w:val="Stndrd12"/>
              <w:ind w:left="0"/>
              <w:rPr>
                <w:szCs w:val="24"/>
              </w:rPr>
            </w:pPr>
            <w:r w:rsidRPr="00694698">
              <w:rPr>
                <w:szCs w:val="24"/>
              </w:rPr>
              <w:t>IV.</w:t>
            </w:r>
          </w:p>
        </w:tc>
        <w:tc>
          <w:tcPr>
            <w:tcW w:w="1134" w:type="dxa"/>
            <w:tcBorders>
              <w:top w:val="single" w:sz="6" w:space="0" w:color="auto"/>
              <w:left w:val="single" w:sz="6" w:space="0" w:color="auto"/>
              <w:bottom w:val="single" w:sz="6" w:space="0" w:color="auto"/>
              <w:right w:val="single" w:sz="6" w:space="0" w:color="auto"/>
            </w:tcBorders>
          </w:tcPr>
          <w:p w:rsidR="00CC5D64" w:rsidRPr="00694698" w:rsidRDefault="00CC5D64" w:rsidP="006B19A3">
            <w:pPr>
              <w:pStyle w:val="Stndrd12"/>
              <w:ind w:left="0"/>
              <w:rPr>
                <w:szCs w:val="24"/>
              </w:rPr>
            </w:pPr>
            <w:r w:rsidRPr="00694698">
              <w:rPr>
                <w:szCs w:val="24"/>
              </w:rPr>
              <w:t>10</w:t>
            </w:r>
          </w:p>
        </w:tc>
        <w:tc>
          <w:tcPr>
            <w:tcW w:w="1134" w:type="dxa"/>
            <w:tcBorders>
              <w:top w:val="single" w:sz="6" w:space="0" w:color="auto"/>
              <w:left w:val="single" w:sz="6" w:space="0" w:color="auto"/>
              <w:bottom w:val="single" w:sz="6" w:space="0" w:color="auto"/>
              <w:right w:val="single" w:sz="6" w:space="0" w:color="auto"/>
            </w:tcBorders>
          </w:tcPr>
          <w:p w:rsidR="00CC5D64" w:rsidRPr="00694698" w:rsidRDefault="00CC5D64" w:rsidP="006B19A3">
            <w:pPr>
              <w:pStyle w:val="Stndrd12"/>
              <w:ind w:left="0"/>
              <w:rPr>
                <w:szCs w:val="24"/>
              </w:rPr>
            </w:pPr>
            <w:r w:rsidRPr="00694698">
              <w:rPr>
                <w:szCs w:val="24"/>
              </w:rPr>
              <w:t>14</w:t>
            </w:r>
          </w:p>
        </w:tc>
        <w:tc>
          <w:tcPr>
            <w:tcW w:w="1276" w:type="dxa"/>
            <w:tcBorders>
              <w:top w:val="single" w:sz="6" w:space="0" w:color="auto"/>
              <w:left w:val="single" w:sz="6" w:space="0" w:color="auto"/>
              <w:bottom w:val="single" w:sz="6" w:space="0" w:color="auto"/>
              <w:right w:val="single" w:sz="6" w:space="0" w:color="auto"/>
            </w:tcBorders>
          </w:tcPr>
          <w:p w:rsidR="00CC5D64" w:rsidRPr="00694698" w:rsidRDefault="00CC5D64" w:rsidP="006B19A3">
            <w:pPr>
              <w:pStyle w:val="Stndrd12"/>
              <w:ind w:left="0"/>
              <w:rPr>
                <w:szCs w:val="24"/>
              </w:rPr>
            </w:pPr>
            <w:r w:rsidRPr="00694698">
              <w:rPr>
                <w:szCs w:val="24"/>
              </w:rPr>
              <w:t>24</w:t>
            </w:r>
          </w:p>
        </w:tc>
      </w:tr>
      <w:tr w:rsidR="00CC5D64" w:rsidTr="00F06402">
        <w:trPr>
          <w:trHeight w:val="147"/>
          <w:jc w:val="center"/>
        </w:trPr>
        <w:tc>
          <w:tcPr>
            <w:tcW w:w="1346" w:type="dxa"/>
            <w:tcBorders>
              <w:top w:val="single" w:sz="6" w:space="0" w:color="auto"/>
              <w:left w:val="single" w:sz="6" w:space="0" w:color="auto"/>
              <w:bottom w:val="single" w:sz="6" w:space="0" w:color="auto"/>
              <w:right w:val="single" w:sz="6" w:space="0" w:color="auto"/>
            </w:tcBorders>
          </w:tcPr>
          <w:p w:rsidR="00CC5D64" w:rsidRPr="00694698" w:rsidRDefault="00CC5D64" w:rsidP="006B19A3">
            <w:pPr>
              <w:pStyle w:val="Stndrd12"/>
              <w:ind w:left="0"/>
              <w:rPr>
                <w:szCs w:val="24"/>
              </w:rPr>
            </w:pPr>
            <w:r w:rsidRPr="00694698">
              <w:rPr>
                <w:szCs w:val="24"/>
              </w:rPr>
              <w:t>V.</w:t>
            </w:r>
          </w:p>
        </w:tc>
        <w:tc>
          <w:tcPr>
            <w:tcW w:w="1134" w:type="dxa"/>
            <w:tcBorders>
              <w:top w:val="single" w:sz="6" w:space="0" w:color="auto"/>
              <w:left w:val="single" w:sz="6" w:space="0" w:color="auto"/>
              <w:bottom w:val="single" w:sz="6" w:space="0" w:color="auto"/>
              <w:right w:val="single" w:sz="6" w:space="0" w:color="auto"/>
            </w:tcBorders>
          </w:tcPr>
          <w:p w:rsidR="00CC5D64" w:rsidRPr="00694698" w:rsidRDefault="00CC5D64" w:rsidP="006B19A3">
            <w:pPr>
              <w:pStyle w:val="Stndrd12"/>
              <w:ind w:left="0"/>
              <w:rPr>
                <w:szCs w:val="24"/>
              </w:rPr>
            </w:pPr>
            <w:r w:rsidRPr="00694698">
              <w:rPr>
                <w:szCs w:val="24"/>
              </w:rPr>
              <w:t>13</w:t>
            </w:r>
          </w:p>
        </w:tc>
        <w:tc>
          <w:tcPr>
            <w:tcW w:w="1134" w:type="dxa"/>
            <w:tcBorders>
              <w:top w:val="single" w:sz="6" w:space="0" w:color="auto"/>
              <w:left w:val="single" w:sz="6" w:space="0" w:color="auto"/>
              <w:bottom w:val="single" w:sz="6" w:space="0" w:color="auto"/>
              <w:right w:val="single" w:sz="6" w:space="0" w:color="auto"/>
            </w:tcBorders>
          </w:tcPr>
          <w:p w:rsidR="00CC5D64" w:rsidRPr="00694698" w:rsidRDefault="00CC5D64" w:rsidP="006B19A3">
            <w:pPr>
              <w:pStyle w:val="Stndrd12"/>
              <w:ind w:left="0"/>
              <w:rPr>
                <w:szCs w:val="24"/>
              </w:rPr>
            </w:pPr>
            <w:r w:rsidRPr="00694698">
              <w:rPr>
                <w:szCs w:val="24"/>
              </w:rPr>
              <w:t>8</w:t>
            </w:r>
          </w:p>
        </w:tc>
        <w:tc>
          <w:tcPr>
            <w:tcW w:w="1276" w:type="dxa"/>
            <w:tcBorders>
              <w:top w:val="single" w:sz="6" w:space="0" w:color="auto"/>
              <w:left w:val="single" w:sz="6" w:space="0" w:color="auto"/>
              <w:bottom w:val="single" w:sz="6" w:space="0" w:color="auto"/>
              <w:right w:val="single" w:sz="6" w:space="0" w:color="auto"/>
            </w:tcBorders>
          </w:tcPr>
          <w:p w:rsidR="00CC5D64" w:rsidRPr="00694698" w:rsidRDefault="00CC5D64" w:rsidP="006B19A3">
            <w:pPr>
              <w:pStyle w:val="Stndrd12"/>
              <w:ind w:left="0"/>
              <w:rPr>
                <w:szCs w:val="24"/>
              </w:rPr>
            </w:pPr>
            <w:r w:rsidRPr="00694698">
              <w:rPr>
                <w:szCs w:val="24"/>
              </w:rPr>
              <w:t>21</w:t>
            </w:r>
          </w:p>
        </w:tc>
      </w:tr>
      <w:tr w:rsidR="00CC5D64" w:rsidTr="00F06402">
        <w:trPr>
          <w:trHeight w:val="147"/>
          <w:jc w:val="center"/>
        </w:trPr>
        <w:tc>
          <w:tcPr>
            <w:tcW w:w="1346" w:type="dxa"/>
            <w:tcBorders>
              <w:top w:val="single" w:sz="6" w:space="0" w:color="auto"/>
              <w:left w:val="single" w:sz="6" w:space="0" w:color="auto"/>
              <w:bottom w:val="single" w:sz="6" w:space="0" w:color="auto"/>
              <w:right w:val="single" w:sz="6" w:space="0" w:color="auto"/>
            </w:tcBorders>
          </w:tcPr>
          <w:p w:rsidR="00CC5D64" w:rsidRPr="00694698" w:rsidRDefault="00CC5D64" w:rsidP="006B19A3">
            <w:pPr>
              <w:pStyle w:val="Stndrd12"/>
              <w:ind w:left="0"/>
              <w:rPr>
                <w:szCs w:val="24"/>
              </w:rPr>
            </w:pPr>
            <w:r w:rsidRPr="00694698">
              <w:rPr>
                <w:szCs w:val="24"/>
              </w:rPr>
              <w:t>VI.</w:t>
            </w:r>
          </w:p>
        </w:tc>
        <w:tc>
          <w:tcPr>
            <w:tcW w:w="1134" w:type="dxa"/>
            <w:tcBorders>
              <w:top w:val="single" w:sz="6" w:space="0" w:color="auto"/>
              <w:left w:val="single" w:sz="6" w:space="0" w:color="auto"/>
              <w:bottom w:val="single" w:sz="6" w:space="0" w:color="auto"/>
              <w:right w:val="single" w:sz="6" w:space="0" w:color="auto"/>
            </w:tcBorders>
          </w:tcPr>
          <w:p w:rsidR="00CC5D64" w:rsidRPr="00694698" w:rsidRDefault="00CC5D64" w:rsidP="006B19A3">
            <w:pPr>
              <w:pStyle w:val="Stndrd12"/>
              <w:ind w:left="0"/>
              <w:rPr>
                <w:szCs w:val="24"/>
              </w:rPr>
            </w:pPr>
            <w:r w:rsidRPr="00694698">
              <w:rPr>
                <w:szCs w:val="24"/>
              </w:rPr>
              <w:t>12</w:t>
            </w:r>
          </w:p>
        </w:tc>
        <w:tc>
          <w:tcPr>
            <w:tcW w:w="1134" w:type="dxa"/>
            <w:tcBorders>
              <w:top w:val="single" w:sz="6" w:space="0" w:color="auto"/>
              <w:left w:val="single" w:sz="6" w:space="0" w:color="auto"/>
              <w:bottom w:val="single" w:sz="6" w:space="0" w:color="auto"/>
              <w:right w:val="single" w:sz="6" w:space="0" w:color="auto"/>
            </w:tcBorders>
          </w:tcPr>
          <w:p w:rsidR="00CC5D64" w:rsidRPr="00694698" w:rsidRDefault="00CC5D64" w:rsidP="006B19A3">
            <w:pPr>
              <w:pStyle w:val="Stndrd12"/>
              <w:ind w:left="0"/>
              <w:rPr>
                <w:szCs w:val="24"/>
              </w:rPr>
            </w:pPr>
            <w:r w:rsidRPr="00694698">
              <w:rPr>
                <w:szCs w:val="24"/>
              </w:rPr>
              <w:t>10</w:t>
            </w:r>
          </w:p>
        </w:tc>
        <w:tc>
          <w:tcPr>
            <w:tcW w:w="1276" w:type="dxa"/>
            <w:tcBorders>
              <w:top w:val="single" w:sz="6" w:space="0" w:color="auto"/>
              <w:left w:val="single" w:sz="6" w:space="0" w:color="auto"/>
              <w:bottom w:val="single" w:sz="6" w:space="0" w:color="auto"/>
              <w:right w:val="single" w:sz="6" w:space="0" w:color="auto"/>
            </w:tcBorders>
          </w:tcPr>
          <w:p w:rsidR="00CC5D64" w:rsidRPr="00694698" w:rsidRDefault="00CC5D64" w:rsidP="006B19A3">
            <w:pPr>
              <w:pStyle w:val="Stndrd12"/>
              <w:ind w:left="0"/>
              <w:rPr>
                <w:szCs w:val="24"/>
              </w:rPr>
            </w:pPr>
            <w:r w:rsidRPr="00694698">
              <w:rPr>
                <w:szCs w:val="24"/>
              </w:rPr>
              <w:t>22</w:t>
            </w:r>
          </w:p>
        </w:tc>
      </w:tr>
      <w:tr w:rsidR="00CC5D64" w:rsidTr="00F06402">
        <w:trPr>
          <w:trHeight w:val="147"/>
          <w:jc w:val="center"/>
        </w:trPr>
        <w:tc>
          <w:tcPr>
            <w:tcW w:w="1346" w:type="dxa"/>
            <w:tcBorders>
              <w:top w:val="single" w:sz="6" w:space="0" w:color="auto"/>
              <w:left w:val="single" w:sz="6" w:space="0" w:color="auto"/>
              <w:bottom w:val="single" w:sz="6" w:space="0" w:color="auto"/>
              <w:right w:val="single" w:sz="6" w:space="0" w:color="auto"/>
            </w:tcBorders>
          </w:tcPr>
          <w:p w:rsidR="00CC5D64" w:rsidRPr="00694698" w:rsidRDefault="00CC5D64" w:rsidP="006B19A3">
            <w:pPr>
              <w:pStyle w:val="Stndrd12"/>
              <w:ind w:left="0"/>
              <w:rPr>
                <w:szCs w:val="24"/>
              </w:rPr>
            </w:pPr>
            <w:r w:rsidRPr="00694698">
              <w:rPr>
                <w:szCs w:val="24"/>
              </w:rPr>
              <w:t>VII.</w:t>
            </w:r>
          </w:p>
        </w:tc>
        <w:tc>
          <w:tcPr>
            <w:tcW w:w="1134" w:type="dxa"/>
            <w:tcBorders>
              <w:top w:val="single" w:sz="6" w:space="0" w:color="auto"/>
              <w:left w:val="single" w:sz="6" w:space="0" w:color="auto"/>
              <w:bottom w:val="single" w:sz="6" w:space="0" w:color="auto"/>
              <w:right w:val="single" w:sz="6" w:space="0" w:color="auto"/>
            </w:tcBorders>
          </w:tcPr>
          <w:p w:rsidR="00CC5D64" w:rsidRPr="00694698" w:rsidRDefault="00CC5D64" w:rsidP="006B19A3">
            <w:pPr>
              <w:pStyle w:val="Stndrd12"/>
              <w:ind w:left="0"/>
              <w:rPr>
                <w:szCs w:val="24"/>
              </w:rPr>
            </w:pPr>
            <w:r w:rsidRPr="00694698">
              <w:rPr>
                <w:szCs w:val="24"/>
              </w:rPr>
              <w:t>5</w:t>
            </w:r>
          </w:p>
        </w:tc>
        <w:tc>
          <w:tcPr>
            <w:tcW w:w="1134" w:type="dxa"/>
            <w:tcBorders>
              <w:top w:val="single" w:sz="6" w:space="0" w:color="auto"/>
              <w:left w:val="single" w:sz="6" w:space="0" w:color="auto"/>
              <w:bottom w:val="single" w:sz="6" w:space="0" w:color="auto"/>
              <w:right w:val="single" w:sz="6" w:space="0" w:color="auto"/>
            </w:tcBorders>
          </w:tcPr>
          <w:p w:rsidR="00CC5D64" w:rsidRPr="00694698" w:rsidRDefault="00CC5D64" w:rsidP="006B19A3">
            <w:pPr>
              <w:pStyle w:val="Stndrd12"/>
              <w:ind w:left="0"/>
              <w:rPr>
                <w:szCs w:val="24"/>
              </w:rPr>
            </w:pPr>
            <w:r w:rsidRPr="00694698">
              <w:rPr>
                <w:szCs w:val="24"/>
              </w:rPr>
              <w:t>9</w:t>
            </w:r>
          </w:p>
        </w:tc>
        <w:tc>
          <w:tcPr>
            <w:tcW w:w="1276" w:type="dxa"/>
            <w:tcBorders>
              <w:top w:val="single" w:sz="6" w:space="0" w:color="auto"/>
              <w:left w:val="single" w:sz="6" w:space="0" w:color="auto"/>
              <w:bottom w:val="single" w:sz="6" w:space="0" w:color="auto"/>
              <w:right w:val="single" w:sz="6" w:space="0" w:color="auto"/>
            </w:tcBorders>
          </w:tcPr>
          <w:p w:rsidR="00CC5D64" w:rsidRPr="00694698" w:rsidRDefault="00CC5D64" w:rsidP="006B19A3">
            <w:pPr>
              <w:pStyle w:val="Stndrd12"/>
              <w:ind w:left="0"/>
              <w:rPr>
                <w:szCs w:val="24"/>
              </w:rPr>
            </w:pPr>
            <w:r w:rsidRPr="00694698">
              <w:rPr>
                <w:szCs w:val="24"/>
              </w:rPr>
              <w:t>14</w:t>
            </w:r>
          </w:p>
        </w:tc>
      </w:tr>
      <w:tr w:rsidR="00CC5D64" w:rsidTr="00F06402">
        <w:trPr>
          <w:trHeight w:val="147"/>
          <w:jc w:val="center"/>
        </w:trPr>
        <w:tc>
          <w:tcPr>
            <w:tcW w:w="1346" w:type="dxa"/>
            <w:tcBorders>
              <w:top w:val="single" w:sz="6" w:space="0" w:color="auto"/>
              <w:left w:val="single" w:sz="6" w:space="0" w:color="auto"/>
              <w:bottom w:val="single" w:sz="6" w:space="0" w:color="auto"/>
              <w:right w:val="single" w:sz="6" w:space="0" w:color="auto"/>
            </w:tcBorders>
          </w:tcPr>
          <w:p w:rsidR="00CC5D64" w:rsidRPr="00694698" w:rsidRDefault="00CC5D64" w:rsidP="006B19A3">
            <w:pPr>
              <w:pStyle w:val="Stndrd12"/>
              <w:ind w:left="0"/>
              <w:rPr>
                <w:szCs w:val="24"/>
              </w:rPr>
            </w:pPr>
            <w:r w:rsidRPr="00694698">
              <w:rPr>
                <w:szCs w:val="24"/>
              </w:rPr>
              <w:t>VIII.</w:t>
            </w:r>
          </w:p>
        </w:tc>
        <w:tc>
          <w:tcPr>
            <w:tcW w:w="1134" w:type="dxa"/>
            <w:tcBorders>
              <w:top w:val="single" w:sz="6" w:space="0" w:color="auto"/>
              <w:left w:val="single" w:sz="6" w:space="0" w:color="auto"/>
              <w:bottom w:val="single" w:sz="6" w:space="0" w:color="auto"/>
              <w:right w:val="single" w:sz="6" w:space="0" w:color="auto"/>
            </w:tcBorders>
          </w:tcPr>
          <w:p w:rsidR="00CC5D64" w:rsidRPr="00694698" w:rsidRDefault="00CC5D64" w:rsidP="006B19A3">
            <w:pPr>
              <w:pStyle w:val="Stndrd12"/>
              <w:ind w:left="0"/>
              <w:rPr>
                <w:szCs w:val="24"/>
              </w:rPr>
            </w:pPr>
            <w:r w:rsidRPr="00694698">
              <w:rPr>
                <w:szCs w:val="24"/>
              </w:rPr>
              <w:t>10</w:t>
            </w:r>
          </w:p>
        </w:tc>
        <w:tc>
          <w:tcPr>
            <w:tcW w:w="1134" w:type="dxa"/>
            <w:tcBorders>
              <w:top w:val="single" w:sz="6" w:space="0" w:color="auto"/>
              <w:left w:val="single" w:sz="6" w:space="0" w:color="auto"/>
              <w:bottom w:val="single" w:sz="6" w:space="0" w:color="auto"/>
              <w:right w:val="single" w:sz="6" w:space="0" w:color="auto"/>
            </w:tcBorders>
          </w:tcPr>
          <w:p w:rsidR="00CC5D64" w:rsidRPr="00694698" w:rsidRDefault="00CC5D64" w:rsidP="006B19A3">
            <w:pPr>
              <w:pStyle w:val="Stndrd12"/>
              <w:ind w:left="0"/>
              <w:rPr>
                <w:szCs w:val="24"/>
              </w:rPr>
            </w:pPr>
            <w:r w:rsidRPr="00694698">
              <w:rPr>
                <w:szCs w:val="24"/>
              </w:rPr>
              <w:t>9</w:t>
            </w:r>
          </w:p>
        </w:tc>
        <w:tc>
          <w:tcPr>
            <w:tcW w:w="1276" w:type="dxa"/>
            <w:tcBorders>
              <w:top w:val="single" w:sz="6" w:space="0" w:color="auto"/>
              <w:left w:val="single" w:sz="6" w:space="0" w:color="auto"/>
              <w:bottom w:val="single" w:sz="6" w:space="0" w:color="auto"/>
              <w:right w:val="single" w:sz="6" w:space="0" w:color="auto"/>
            </w:tcBorders>
          </w:tcPr>
          <w:p w:rsidR="00CC5D64" w:rsidRPr="00694698" w:rsidRDefault="00CC5D64" w:rsidP="006B19A3">
            <w:pPr>
              <w:pStyle w:val="Stndrd12"/>
              <w:ind w:left="0"/>
              <w:rPr>
                <w:szCs w:val="24"/>
              </w:rPr>
            </w:pPr>
            <w:r w:rsidRPr="00694698">
              <w:rPr>
                <w:szCs w:val="24"/>
              </w:rPr>
              <w:t>19</w:t>
            </w:r>
          </w:p>
        </w:tc>
      </w:tr>
      <w:tr w:rsidR="00CC5D64" w:rsidTr="00F06402">
        <w:trPr>
          <w:trHeight w:val="147"/>
          <w:jc w:val="center"/>
        </w:trPr>
        <w:tc>
          <w:tcPr>
            <w:tcW w:w="1346" w:type="dxa"/>
            <w:tcBorders>
              <w:top w:val="single" w:sz="6" w:space="0" w:color="auto"/>
              <w:left w:val="single" w:sz="6" w:space="0" w:color="auto"/>
              <w:bottom w:val="single" w:sz="6" w:space="0" w:color="auto"/>
              <w:right w:val="single" w:sz="6" w:space="0" w:color="auto"/>
            </w:tcBorders>
          </w:tcPr>
          <w:p w:rsidR="00CC5D64" w:rsidRPr="00694698" w:rsidRDefault="00CC5D64" w:rsidP="006B19A3">
            <w:pPr>
              <w:pStyle w:val="Stndrd12"/>
              <w:ind w:left="0"/>
              <w:rPr>
                <w:szCs w:val="24"/>
              </w:rPr>
            </w:pPr>
            <w:r w:rsidRPr="00694698">
              <w:rPr>
                <w:szCs w:val="24"/>
              </w:rPr>
              <w:t>IX.</w:t>
            </w:r>
          </w:p>
        </w:tc>
        <w:tc>
          <w:tcPr>
            <w:tcW w:w="1134" w:type="dxa"/>
            <w:tcBorders>
              <w:top w:val="single" w:sz="6" w:space="0" w:color="auto"/>
              <w:left w:val="single" w:sz="6" w:space="0" w:color="auto"/>
              <w:bottom w:val="single" w:sz="6" w:space="0" w:color="auto"/>
              <w:right w:val="single" w:sz="6" w:space="0" w:color="auto"/>
            </w:tcBorders>
          </w:tcPr>
          <w:p w:rsidR="00CC5D64" w:rsidRPr="00694698" w:rsidRDefault="00CC5D64" w:rsidP="006B19A3">
            <w:pPr>
              <w:pStyle w:val="Stndrd12"/>
              <w:ind w:left="0"/>
              <w:rPr>
                <w:szCs w:val="24"/>
              </w:rPr>
            </w:pPr>
            <w:r w:rsidRPr="00694698">
              <w:rPr>
                <w:szCs w:val="24"/>
              </w:rPr>
              <w:t>15</w:t>
            </w:r>
          </w:p>
        </w:tc>
        <w:tc>
          <w:tcPr>
            <w:tcW w:w="1134" w:type="dxa"/>
            <w:tcBorders>
              <w:top w:val="single" w:sz="6" w:space="0" w:color="auto"/>
              <w:left w:val="single" w:sz="6" w:space="0" w:color="auto"/>
              <w:bottom w:val="single" w:sz="6" w:space="0" w:color="auto"/>
              <w:right w:val="single" w:sz="6" w:space="0" w:color="auto"/>
            </w:tcBorders>
          </w:tcPr>
          <w:p w:rsidR="00CC5D64" w:rsidRPr="00694698" w:rsidRDefault="00CC5D64" w:rsidP="006B19A3">
            <w:pPr>
              <w:pStyle w:val="Stndrd12"/>
              <w:ind w:left="0"/>
              <w:rPr>
                <w:szCs w:val="24"/>
              </w:rPr>
            </w:pPr>
            <w:r w:rsidRPr="00694698">
              <w:rPr>
                <w:szCs w:val="24"/>
              </w:rPr>
              <w:t>4</w:t>
            </w:r>
          </w:p>
        </w:tc>
        <w:tc>
          <w:tcPr>
            <w:tcW w:w="1276" w:type="dxa"/>
            <w:tcBorders>
              <w:top w:val="single" w:sz="6" w:space="0" w:color="auto"/>
              <w:left w:val="single" w:sz="6" w:space="0" w:color="auto"/>
              <w:bottom w:val="single" w:sz="6" w:space="0" w:color="auto"/>
              <w:right w:val="single" w:sz="6" w:space="0" w:color="auto"/>
            </w:tcBorders>
          </w:tcPr>
          <w:p w:rsidR="00CC5D64" w:rsidRPr="00694698" w:rsidRDefault="00CC5D64" w:rsidP="006B19A3">
            <w:pPr>
              <w:pStyle w:val="Stndrd12"/>
              <w:ind w:left="0"/>
              <w:rPr>
                <w:szCs w:val="24"/>
              </w:rPr>
            </w:pPr>
            <w:r w:rsidRPr="00694698">
              <w:rPr>
                <w:szCs w:val="24"/>
              </w:rPr>
              <w:t>19</w:t>
            </w:r>
          </w:p>
        </w:tc>
      </w:tr>
      <w:tr w:rsidR="00CC5D64" w:rsidTr="00F06402">
        <w:trPr>
          <w:trHeight w:val="209"/>
          <w:jc w:val="center"/>
        </w:trPr>
        <w:tc>
          <w:tcPr>
            <w:tcW w:w="1346" w:type="dxa"/>
            <w:tcBorders>
              <w:left w:val="single" w:sz="6" w:space="0" w:color="auto"/>
              <w:bottom w:val="single" w:sz="6" w:space="0" w:color="auto"/>
              <w:right w:val="single" w:sz="6" w:space="0" w:color="auto"/>
            </w:tcBorders>
          </w:tcPr>
          <w:p w:rsidR="00CC5D64" w:rsidRPr="00694698" w:rsidRDefault="00CC5D64" w:rsidP="006B19A3">
            <w:pPr>
              <w:pStyle w:val="Stndrd12"/>
              <w:ind w:left="0"/>
              <w:rPr>
                <w:szCs w:val="24"/>
              </w:rPr>
            </w:pPr>
            <w:r w:rsidRPr="00694698">
              <w:rPr>
                <w:szCs w:val="24"/>
              </w:rPr>
              <w:t>I.stupeň</w:t>
            </w:r>
          </w:p>
        </w:tc>
        <w:tc>
          <w:tcPr>
            <w:tcW w:w="1134" w:type="dxa"/>
            <w:tcBorders>
              <w:left w:val="single" w:sz="6" w:space="0" w:color="auto"/>
              <w:bottom w:val="single" w:sz="6" w:space="0" w:color="auto"/>
              <w:right w:val="single" w:sz="6" w:space="0" w:color="auto"/>
            </w:tcBorders>
          </w:tcPr>
          <w:p w:rsidR="00CC5D64" w:rsidRPr="00694698" w:rsidRDefault="00CC5D64" w:rsidP="006B19A3">
            <w:pPr>
              <w:pStyle w:val="Stndrd12"/>
              <w:ind w:left="0"/>
              <w:rPr>
                <w:szCs w:val="24"/>
              </w:rPr>
            </w:pPr>
            <w:r w:rsidRPr="00694698">
              <w:rPr>
                <w:szCs w:val="24"/>
              </w:rPr>
              <w:t>53</w:t>
            </w:r>
          </w:p>
        </w:tc>
        <w:tc>
          <w:tcPr>
            <w:tcW w:w="1134" w:type="dxa"/>
            <w:tcBorders>
              <w:left w:val="single" w:sz="6" w:space="0" w:color="auto"/>
              <w:bottom w:val="single" w:sz="6" w:space="0" w:color="auto"/>
              <w:right w:val="single" w:sz="6" w:space="0" w:color="auto"/>
            </w:tcBorders>
          </w:tcPr>
          <w:p w:rsidR="00CC5D64" w:rsidRPr="00694698" w:rsidRDefault="00CC5D64" w:rsidP="006B19A3">
            <w:pPr>
              <w:pStyle w:val="Stndrd12"/>
              <w:ind w:left="0"/>
              <w:rPr>
                <w:szCs w:val="24"/>
              </w:rPr>
            </w:pPr>
            <w:r w:rsidRPr="00694698">
              <w:rPr>
                <w:szCs w:val="24"/>
              </w:rPr>
              <w:t>53</w:t>
            </w:r>
          </w:p>
        </w:tc>
        <w:tc>
          <w:tcPr>
            <w:tcW w:w="1276" w:type="dxa"/>
            <w:tcBorders>
              <w:left w:val="single" w:sz="6" w:space="0" w:color="auto"/>
              <w:bottom w:val="single" w:sz="6" w:space="0" w:color="auto"/>
              <w:right w:val="single" w:sz="6" w:space="0" w:color="auto"/>
            </w:tcBorders>
          </w:tcPr>
          <w:p w:rsidR="00CC5D64" w:rsidRPr="00694698" w:rsidRDefault="00CC5D64" w:rsidP="006B19A3">
            <w:pPr>
              <w:pStyle w:val="Stndrd12"/>
              <w:ind w:left="0"/>
              <w:rPr>
                <w:szCs w:val="24"/>
              </w:rPr>
            </w:pPr>
            <w:r w:rsidRPr="00694698">
              <w:rPr>
                <w:szCs w:val="24"/>
              </w:rPr>
              <w:t>106</w:t>
            </w:r>
          </w:p>
        </w:tc>
      </w:tr>
      <w:tr w:rsidR="00CC5D64" w:rsidTr="00F06402">
        <w:trPr>
          <w:trHeight w:val="209"/>
          <w:jc w:val="center"/>
        </w:trPr>
        <w:tc>
          <w:tcPr>
            <w:tcW w:w="1346" w:type="dxa"/>
            <w:tcBorders>
              <w:top w:val="single" w:sz="6" w:space="0" w:color="auto"/>
              <w:left w:val="single" w:sz="6" w:space="0" w:color="auto"/>
              <w:bottom w:val="single" w:sz="6" w:space="0" w:color="auto"/>
              <w:right w:val="single" w:sz="6" w:space="0" w:color="auto"/>
            </w:tcBorders>
          </w:tcPr>
          <w:p w:rsidR="00CC5D64" w:rsidRPr="00694698" w:rsidRDefault="00CC5D64" w:rsidP="006B19A3">
            <w:pPr>
              <w:pStyle w:val="Stndrd12"/>
              <w:ind w:left="0"/>
              <w:rPr>
                <w:szCs w:val="24"/>
              </w:rPr>
            </w:pPr>
            <w:proofErr w:type="spellStart"/>
            <w:r w:rsidRPr="00694698">
              <w:rPr>
                <w:szCs w:val="24"/>
              </w:rPr>
              <w:t>II.stupeň</w:t>
            </w:r>
            <w:proofErr w:type="spellEnd"/>
          </w:p>
        </w:tc>
        <w:tc>
          <w:tcPr>
            <w:tcW w:w="1134" w:type="dxa"/>
            <w:tcBorders>
              <w:top w:val="single" w:sz="6" w:space="0" w:color="auto"/>
              <w:left w:val="single" w:sz="6" w:space="0" w:color="auto"/>
              <w:bottom w:val="single" w:sz="6" w:space="0" w:color="auto"/>
              <w:right w:val="single" w:sz="6" w:space="0" w:color="auto"/>
            </w:tcBorders>
          </w:tcPr>
          <w:p w:rsidR="00CC5D64" w:rsidRPr="00694698" w:rsidRDefault="00CC5D64" w:rsidP="006B19A3">
            <w:pPr>
              <w:pStyle w:val="Stndrd12"/>
              <w:ind w:left="0"/>
              <w:rPr>
                <w:szCs w:val="24"/>
              </w:rPr>
            </w:pPr>
            <w:r w:rsidRPr="00694698">
              <w:rPr>
                <w:szCs w:val="24"/>
              </w:rPr>
              <w:t>42</w:t>
            </w:r>
          </w:p>
        </w:tc>
        <w:tc>
          <w:tcPr>
            <w:tcW w:w="1134" w:type="dxa"/>
            <w:tcBorders>
              <w:top w:val="single" w:sz="6" w:space="0" w:color="auto"/>
              <w:left w:val="single" w:sz="6" w:space="0" w:color="auto"/>
              <w:bottom w:val="single" w:sz="6" w:space="0" w:color="auto"/>
              <w:right w:val="single" w:sz="6" w:space="0" w:color="auto"/>
            </w:tcBorders>
          </w:tcPr>
          <w:p w:rsidR="00CC5D64" w:rsidRPr="00694698" w:rsidRDefault="00CC5D64" w:rsidP="006B19A3">
            <w:pPr>
              <w:pStyle w:val="Stndrd12"/>
              <w:ind w:left="0"/>
              <w:rPr>
                <w:szCs w:val="24"/>
              </w:rPr>
            </w:pPr>
            <w:r w:rsidRPr="00694698">
              <w:rPr>
                <w:szCs w:val="24"/>
              </w:rPr>
              <w:t>32</w:t>
            </w:r>
          </w:p>
        </w:tc>
        <w:tc>
          <w:tcPr>
            <w:tcW w:w="1276" w:type="dxa"/>
            <w:tcBorders>
              <w:top w:val="single" w:sz="6" w:space="0" w:color="auto"/>
              <w:left w:val="single" w:sz="6" w:space="0" w:color="auto"/>
              <w:bottom w:val="single" w:sz="6" w:space="0" w:color="auto"/>
              <w:right w:val="single" w:sz="6" w:space="0" w:color="auto"/>
            </w:tcBorders>
          </w:tcPr>
          <w:p w:rsidR="00CC5D64" w:rsidRPr="00694698" w:rsidRDefault="00CC5D64" w:rsidP="006B19A3">
            <w:pPr>
              <w:pStyle w:val="Stndrd12"/>
              <w:ind w:left="0"/>
              <w:rPr>
                <w:szCs w:val="24"/>
              </w:rPr>
            </w:pPr>
            <w:r w:rsidRPr="00694698">
              <w:rPr>
                <w:szCs w:val="24"/>
              </w:rPr>
              <w:t>74</w:t>
            </w:r>
          </w:p>
        </w:tc>
      </w:tr>
      <w:tr w:rsidR="00CC5D64" w:rsidTr="00F06402">
        <w:trPr>
          <w:trHeight w:val="209"/>
          <w:jc w:val="center"/>
        </w:trPr>
        <w:tc>
          <w:tcPr>
            <w:tcW w:w="1346" w:type="dxa"/>
            <w:tcBorders>
              <w:top w:val="single" w:sz="6" w:space="0" w:color="auto"/>
              <w:left w:val="single" w:sz="6" w:space="0" w:color="auto"/>
              <w:bottom w:val="single" w:sz="6" w:space="0" w:color="auto"/>
              <w:right w:val="single" w:sz="6" w:space="0" w:color="auto"/>
            </w:tcBorders>
          </w:tcPr>
          <w:p w:rsidR="00CC5D64" w:rsidRPr="00694698" w:rsidRDefault="00CC5D64" w:rsidP="006B19A3">
            <w:pPr>
              <w:pStyle w:val="Stndrd12"/>
              <w:ind w:left="0"/>
              <w:rPr>
                <w:szCs w:val="24"/>
              </w:rPr>
            </w:pPr>
            <w:r w:rsidRPr="00694698">
              <w:rPr>
                <w:szCs w:val="24"/>
              </w:rPr>
              <w:t>Celkem</w:t>
            </w:r>
          </w:p>
        </w:tc>
        <w:tc>
          <w:tcPr>
            <w:tcW w:w="1134" w:type="dxa"/>
            <w:tcBorders>
              <w:top w:val="single" w:sz="6" w:space="0" w:color="auto"/>
              <w:left w:val="single" w:sz="6" w:space="0" w:color="auto"/>
              <w:bottom w:val="single" w:sz="6" w:space="0" w:color="auto"/>
              <w:right w:val="single" w:sz="6" w:space="0" w:color="auto"/>
            </w:tcBorders>
          </w:tcPr>
          <w:p w:rsidR="00CC5D64" w:rsidRPr="00694698" w:rsidRDefault="00CC5D64" w:rsidP="006B19A3">
            <w:pPr>
              <w:pStyle w:val="Stndrd12"/>
              <w:ind w:left="0"/>
              <w:rPr>
                <w:szCs w:val="24"/>
              </w:rPr>
            </w:pPr>
            <w:r w:rsidRPr="00694698">
              <w:rPr>
                <w:szCs w:val="24"/>
              </w:rPr>
              <w:t>95</w:t>
            </w:r>
          </w:p>
        </w:tc>
        <w:tc>
          <w:tcPr>
            <w:tcW w:w="1134" w:type="dxa"/>
            <w:tcBorders>
              <w:top w:val="single" w:sz="6" w:space="0" w:color="auto"/>
              <w:left w:val="single" w:sz="6" w:space="0" w:color="auto"/>
              <w:bottom w:val="single" w:sz="6" w:space="0" w:color="auto"/>
              <w:right w:val="single" w:sz="6" w:space="0" w:color="auto"/>
            </w:tcBorders>
          </w:tcPr>
          <w:p w:rsidR="00CC5D64" w:rsidRPr="00694698" w:rsidRDefault="00CC5D64" w:rsidP="006B19A3">
            <w:pPr>
              <w:pStyle w:val="Stndrd12"/>
              <w:ind w:left="0"/>
              <w:rPr>
                <w:szCs w:val="24"/>
              </w:rPr>
            </w:pPr>
            <w:r w:rsidRPr="00694698">
              <w:rPr>
                <w:szCs w:val="24"/>
              </w:rPr>
              <w:t>85</w:t>
            </w:r>
          </w:p>
        </w:tc>
        <w:tc>
          <w:tcPr>
            <w:tcW w:w="1276" w:type="dxa"/>
            <w:tcBorders>
              <w:top w:val="single" w:sz="6" w:space="0" w:color="auto"/>
              <w:left w:val="single" w:sz="6" w:space="0" w:color="auto"/>
              <w:bottom w:val="single" w:sz="6" w:space="0" w:color="auto"/>
              <w:right w:val="single" w:sz="6" w:space="0" w:color="auto"/>
            </w:tcBorders>
          </w:tcPr>
          <w:p w:rsidR="00CC5D64" w:rsidRPr="00694698" w:rsidRDefault="00CC5D64" w:rsidP="00807597">
            <w:pPr>
              <w:pStyle w:val="Stndrd12"/>
              <w:keepNext/>
              <w:ind w:left="0"/>
              <w:rPr>
                <w:szCs w:val="24"/>
              </w:rPr>
            </w:pPr>
            <w:r w:rsidRPr="00694698">
              <w:rPr>
                <w:szCs w:val="24"/>
              </w:rPr>
              <w:t>180</w:t>
            </w:r>
          </w:p>
        </w:tc>
      </w:tr>
    </w:tbl>
    <w:p w:rsidR="00F010F0" w:rsidRDefault="00874CC1" w:rsidP="00874CC1">
      <w:pPr>
        <w:pStyle w:val="Titulek"/>
      </w:pPr>
      <w:bookmarkStart w:id="152" w:name="_Toc444423649"/>
      <w:r>
        <w:tab/>
      </w:r>
      <w:r>
        <w:tab/>
      </w:r>
      <w:r>
        <w:tab/>
      </w:r>
    </w:p>
    <w:p w:rsidR="006106AB" w:rsidRDefault="00F010F0" w:rsidP="00874CC1">
      <w:pPr>
        <w:pStyle w:val="Titulek"/>
      </w:pPr>
      <w:r>
        <w:tab/>
      </w:r>
      <w:r>
        <w:tab/>
      </w:r>
      <w:r>
        <w:tab/>
      </w:r>
      <w:r w:rsidR="00807597">
        <w:t xml:space="preserve">Tabulka č. </w:t>
      </w:r>
      <w:fldSimple w:instr=" SEQ Tabulka \* ARABIC ">
        <w:r w:rsidR="00DA2B2D">
          <w:rPr>
            <w:noProof/>
          </w:rPr>
          <w:t>5</w:t>
        </w:r>
      </w:fldSimple>
      <w:r w:rsidR="00807597">
        <w:t xml:space="preserve"> - Počty žáků ZŠ Salvátor</w:t>
      </w:r>
      <w:bookmarkEnd w:id="152"/>
    </w:p>
    <w:p w:rsidR="00870A97" w:rsidRPr="00870A97" w:rsidRDefault="00870A97" w:rsidP="006B19A3">
      <w:pPr>
        <w:pStyle w:val="normlnMM"/>
        <w:rPr>
          <w:color w:val="000000" w:themeColor="text1"/>
        </w:rPr>
      </w:pPr>
      <w:r w:rsidRPr="00870A97">
        <w:rPr>
          <w:color w:val="000000" w:themeColor="text1"/>
        </w:rPr>
        <w:t xml:space="preserve">Zdroj: </w:t>
      </w:r>
      <w:proofErr w:type="spellStart"/>
      <w:r w:rsidRPr="00870A97">
        <w:rPr>
          <w:color w:val="000000" w:themeColor="text1"/>
        </w:rPr>
        <w:t>Mikušek</w:t>
      </w:r>
      <w:proofErr w:type="spellEnd"/>
      <w:r w:rsidRPr="00870A97">
        <w:rPr>
          <w:color w:val="000000" w:themeColor="text1"/>
        </w:rPr>
        <w:t>, 2015</w:t>
      </w:r>
    </w:p>
    <w:p w:rsidR="00292D7E" w:rsidRPr="0052351D" w:rsidRDefault="00FF10B2" w:rsidP="006B19A3">
      <w:pPr>
        <w:pStyle w:val="normlnMM"/>
        <w:rPr>
          <w:color w:val="000000" w:themeColor="text1"/>
        </w:rPr>
      </w:pPr>
      <w:r w:rsidRPr="005D1D29">
        <w:rPr>
          <w:color w:val="000000" w:themeColor="text1"/>
        </w:rPr>
        <w:lastRenderedPageBreak/>
        <w:t>Tabulka č</w:t>
      </w:r>
      <w:r w:rsidR="005D1D29" w:rsidRPr="005D1D29">
        <w:rPr>
          <w:color w:val="000000" w:themeColor="text1"/>
        </w:rPr>
        <w:t xml:space="preserve">. 5 </w:t>
      </w:r>
      <w:r w:rsidRPr="005D1D29">
        <w:rPr>
          <w:color w:val="000000" w:themeColor="text1"/>
        </w:rPr>
        <w:t>ukazuje</w:t>
      </w:r>
      <w:r w:rsidRPr="0052351D">
        <w:rPr>
          <w:color w:val="000000" w:themeColor="text1"/>
        </w:rPr>
        <w:t xml:space="preserve"> zastoupení chlapců a děvčat ve třídě. J</w:t>
      </w:r>
      <w:r w:rsidR="00BB6F35" w:rsidRPr="0052351D">
        <w:rPr>
          <w:color w:val="000000" w:themeColor="text1"/>
        </w:rPr>
        <w:t>e</w:t>
      </w:r>
      <w:r w:rsidRPr="0052351D">
        <w:rPr>
          <w:color w:val="000000" w:themeColor="text1"/>
        </w:rPr>
        <w:t xml:space="preserve"> z ní</w:t>
      </w:r>
      <w:r w:rsidR="00292D7E" w:rsidRPr="0052351D">
        <w:rPr>
          <w:color w:val="000000" w:themeColor="text1"/>
        </w:rPr>
        <w:t xml:space="preserve"> zcela</w:t>
      </w:r>
      <w:r w:rsidR="00BB6F35" w:rsidRPr="0052351D">
        <w:rPr>
          <w:color w:val="000000" w:themeColor="text1"/>
        </w:rPr>
        <w:t xml:space="preserve"> zřejmé, </w:t>
      </w:r>
      <w:r w:rsidR="006A3C6D">
        <w:rPr>
          <w:color w:val="000000" w:themeColor="text1"/>
        </w:rPr>
        <w:br/>
      </w:r>
      <w:r w:rsidR="00BB6F35" w:rsidRPr="0052351D">
        <w:rPr>
          <w:color w:val="000000" w:themeColor="text1"/>
        </w:rPr>
        <w:t>že počet chlapců</w:t>
      </w:r>
      <w:r w:rsidR="00292D7E" w:rsidRPr="0052351D">
        <w:rPr>
          <w:color w:val="000000" w:themeColor="text1"/>
        </w:rPr>
        <w:t xml:space="preserve"> na škole je vyšší, než počet děvčat.</w:t>
      </w:r>
    </w:p>
    <w:p w:rsidR="006106AB" w:rsidRPr="0052351D" w:rsidRDefault="00292D7E" w:rsidP="006B19A3">
      <w:pPr>
        <w:pStyle w:val="normlnMM"/>
        <w:rPr>
          <w:color w:val="000000" w:themeColor="text1"/>
        </w:rPr>
      </w:pPr>
      <w:r w:rsidRPr="0052351D">
        <w:rPr>
          <w:color w:val="000000" w:themeColor="text1"/>
        </w:rPr>
        <w:t xml:space="preserve"> Toto zjištění</w:t>
      </w:r>
      <w:r w:rsidR="0052351D" w:rsidRPr="0052351D">
        <w:rPr>
          <w:color w:val="000000" w:themeColor="text1"/>
        </w:rPr>
        <w:t xml:space="preserve"> </w:t>
      </w:r>
      <w:r w:rsidR="00BB6F35" w:rsidRPr="0052351D">
        <w:rPr>
          <w:color w:val="000000" w:themeColor="text1"/>
        </w:rPr>
        <w:t xml:space="preserve">kopíruje statistické údaje populace v </w:t>
      </w:r>
      <w:r w:rsidR="0052351D" w:rsidRPr="0052351D">
        <w:rPr>
          <w:color w:val="000000" w:themeColor="text1"/>
        </w:rPr>
        <w:t xml:space="preserve">naší </w:t>
      </w:r>
      <w:r w:rsidR="00BB6F35" w:rsidRPr="0052351D">
        <w:rPr>
          <w:color w:val="000000" w:themeColor="text1"/>
        </w:rPr>
        <w:t>republice</w:t>
      </w:r>
      <w:r w:rsidR="00D40E5D" w:rsidRPr="0052351D">
        <w:rPr>
          <w:color w:val="000000" w:themeColor="text1"/>
        </w:rPr>
        <w:t xml:space="preserve">; </w:t>
      </w:r>
      <w:r w:rsidR="002058AA" w:rsidRPr="0052351D">
        <w:rPr>
          <w:color w:val="000000" w:themeColor="text1"/>
        </w:rPr>
        <w:t xml:space="preserve"> tzn. že</w:t>
      </w:r>
      <w:r w:rsidR="00BB6F35" w:rsidRPr="0052351D">
        <w:rPr>
          <w:color w:val="000000" w:themeColor="text1"/>
        </w:rPr>
        <w:t xml:space="preserve"> v průběhu </w:t>
      </w:r>
      <w:r w:rsidR="00E938B0" w:rsidRPr="0052351D">
        <w:rPr>
          <w:color w:val="000000" w:themeColor="text1"/>
        </w:rPr>
        <w:t>základní školní docházky</w:t>
      </w:r>
      <w:r w:rsidR="00BB6F35" w:rsidRPr="0052351D">
        <w:rPr>
          <w:color w:val="000000" w:themeColor="text1"/>
        </w:rPr>
        <w:t xml:space="preserve"> je převaha počtu chlapců nad děvčaty. Během </w:t>
      </w:r>
      <w:r w:rsidR="00E938B0" w:rsidRPr="0052351D">
        <w:rPr>
          <w:color w:val="000000" w:themeColor="text1"/>
        </w:rPr>
        <w:t>středoškolských let</w:t>
      </w:r>
      <w:r w:rsidR="00BB6F35" w:rsidRPr="0052351D">
        <w:rPr>
          <w:color w:val="000000" w:themeColor="text1"/>
        </w:rPr>
        <w:t xml:space="preserve"> </w:t>
      </w:r>
      <w:r w:rsidR="006A3C6D">
        <w:rPr>
          <w:color w:val="000000" w:themeColor="text1"/>
        </w:rPr>
        <w:br/>
      </w:r>
      <w:r w:rsidR="00BB6F35" w:rsidRPr="0052351D">
        <w:rPr>
          <w:color w:val="000000" w:themeColor="text1"/>
        </w:rPr>
        <w:t xml:space="preserve">se počty v populaci vyrovnávají a </w:t>
      </w:r>
      <w:r w:rsidR="002058AA" w:rsidRPr="0052351D">
        <w:rPr>
          <w:color w:val="000000" w:themeColor="text1"/>
        </w:rPr>
        <w:t xml:space="preserve">později </w:t>
      </w:r>
      <w:r w:rsidR="00BB6F35" w:rsidRPr="0052351D">
        <w:rPr>
          <w:color w:val="000000" w:themeColor="text1"/>
        </w:rPr>
        <w:t>v dospělosti převažuje počet žen.</w:t>
      </w:r>
      <w:r w:rsidR="002058AA" w:rsidRPr="0052351D">
        <w:rPr>
          <w:color w:val="000000" w:themeColor="text1"/>
        </w:rPr>
        <w:t xml:space="preserve"> (</w:t>
      </w:r>
      <w:r w:rsidR="00CC434C" w:rsidRPr="0052351D">
        <w:rPr>
          <w:color w:val="000000" w:themeColor="text1"/>
        </w:rPr>
        <w:t>ČSÚ</w:t>
      </w:r>
      <w:r w:rsidR="002058AA" w:rsidRPr="0052351D">
        <w:rPr>
          <w:color w:val="000000" w:themeColor="text1"/>
        </w:rPr>
        <w:t>, 2013)</w:t>
      </w:r>
    </w:p>
    <w:p w:rsidR="00807597" w:rsidRDefault="00D40E5D" w:rsidP="00807597">
      <w:pPr>
        <w:pStyle w:val="normlnMM"/>
        <w:keepNext/>
        <w:jc w:val="center"/>
      </w:pPr>
      <w:r w:rsidRPr="00D40E5D">
        <w:rPr>
          <w:noProof/>
          <w:color w:val="FF0000"/>
          <w:lang w:eastAsia="cs-CZ"/>
        </w:rPr>
        <w:drawing>
          <wp:inline distT="0" distB="0" distL="0" distR="0">
            <wp:extent cx="4392757" cy="2253673"/>
            <wp:effectExtent l="19050" t="0" r="26843" b="0"/>
            <wp:docPr id="1"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40E5D" w:rsidRDefault="00807597" w:rsidP="00807597">
      <w:pPr>
        <w:pStyle w:val="Titulek"/>
        <w:jc w:val="center"/>
        <w:rPr>
          <w:color w:val="FF0000"/>
        </w:rPr>
      </w:pPr>
      <w:bookmarkStart w:id="153" w:name="_Toc444423671"/>
      <w:r>
        <w:t xml:space="preserve">Obrázek č. </w:t>
      </w:r>
      <w:fldSimple w:instr=" SEQ Obrázek \* ARABIC ">
        <w:r>
          <w:rPr>
            <w:noProof/>
          </w:rPr>
          <w:t>6</w:t>
        </w:r>
      </w:fldSimple>
      <w:r>
        <w:t xml:space="preserve"> - Graf počtů dětí z jedné rodiny na škole</w:t>
      </w:r>
      <w:bookmarkEnd w:id="153"/>
    </w:p>
    <w:p w:rsidR="00B5104B" w:rsidRPr="0052351D" w:rsidRDefault="00B5104B" w:rsidP="00B5104B">
      <w:pPr>
        <w:pStyle w:val="normlnMM"/>
        <w:rPr>
          <w:color w:val="000000" w:themeColor="text1"/>
        </w:rPr>
      </w:pPr>
      <w:r w:rsidRPr="0052351D">
        <w:rPr>
          <w:color w:val="000000" w:themeColor="text1"/>
        </w:rPr>
        <w:t>Zdroj: Evidenční databáze školy - Bakaláři, 2016</w:t>
      </w:r>
    </w:p>
    <w:p w:rsidR="00B5104B" w:rsidRPr="0052351D" w:rsidRDefault="00B5104B" w:rsidP="00B5104B">
      <w:pPr>
        <w:pStyle w:val="normlnMM"/>
        <w:rPr>
          <w:color w:val="000000" w:themeColor="text1"/>
        </w:rPr>
      </w:pPr>
      <w:r w:rsidRPr="005D1D29">
        <w:rPr>
          <w:color w:val="000000" w:themeColor="text1"/>
        </w:rPr>
        <w:t>Důkazem rodinného pros</w:t>
      </w:r>
      <w:r w:rsidR="0052351D" w:rsidRPr="005D1D29">
        <w:rPr>
          <w:color w:val="000000" w:themeColor="text1"/>
        </w:rPr>
        <w:t xml:space="preserve">tředí ve škole může být i </w:t>
      </w:r>
      <w:r w:rsidR="005D1D29" w:rsidRPr="005D1D29">
        <w:rPr>
          <w:color w:val="000000" w:themeColor="text1"/>
        </w:rPr>
        <w:t>obrázek č. 6</w:t>
      </w:r>
      <w:r w:rsidRPr="005D1D29">
        <w:rPr>
          <w:color w:val="000000" w:themeColor="text1"/>
        </w:rPr>
        <w:t xml:space="preserve">. Ukazuje, kolik dětí </w:t>
      </w:r>
      <w:r w:rsidR="006A3C6D">
        <w:rPr>
          <w:color w:val="000000" w:themeColor="text1"/>
        </w:rPr>
        <w:br/>
      </w:r>
      <w:r w:rsidRPr="005D1D29">
        <w:rPr>
          <w:color w:val="000000" w:themeColor="text1"/>
        </w:rPr>
        <w:t>z konkrétních rodin šk</w:t>
      </w:r>
      <w:r w:rsidR="0052351D" w:rsidRPr="005D1D29">
        <w:rPr>
          <w:color w:val="000000" w:themeColor="text1"/>
        </w:rPr>
        <w:t>olu navštěvuje. Řada žáků, jejichž</w:t>
      </w:r>
      <w:r w:rsidRPr="005D1D29">
        <w:rPr>
          <w:color w:val="000000" w:themeColor="text1"/>
        </w:rPr>
        <w:t xml:space="preserve"> žádní další rodinní</w:t>
      </w:r>
      <w:r w:rsidRPr="0052351D">
        <w:rPr>
          <w:color w:val="000000" w:themeColor="text1"/>
        </w:rPr>
        <w:t xml:space="preserve"> příslušníci školu aktuálně nenavštěvují však má dnes již velké sourozence, kteří byli žáky ZŠ Salvátor </w:t>
      </w:r>
      <w:r w:rsidR="006A3C6D">
        <w:rPr>
          <w:color w:val="000000" w:themeColor="text1"/>
        </w:rPr>
        <w:br/>
      </w:r>
      <w:r w:rsidRPr="0052351D">
        <w:rPr>
          <w:color w:val="000000" w:themeColor="text1"/>
        </w:rPr>
        <w:t>v minulosti. Ti ale ve statistice zahrnuti nejsou. S jistotou však lze říci, že polovinu žáků školy tvoří sourozenci</w:t>
      </w:r>
      <w:r w:rsidR="00976F54" w:rsidRPr="0052351D">
        <w:rPr>
          <w:color w:val="000000" w:themeColor="text1"/>
        </w:rPr>
        <w:t xml:space="preserve"> či bratranci/sestřenice</w:t>
      </w:r>
      <w:r w:rsidRPr="0052351D">
        <w:rPr>
          <w:color w:val="000000" w:themeColor="text1"/>
        </w:rPr>
        <w:t>.</w:t>
      </w:r>
    </w:p>
    <w:p w:rsidR="00894A70" w:rsidRDefault="00894A70" w:rsidP="00894A70">
      <w:pPr>
        <w:pStyle w:val="Nadpis3"/>
      </w:pPr>
      <w:bookmarkStart w:id="154" w:name="_Toc447380569"/>
      <w:bookmarkStart w:id="155" w:name="_Toc448208948"/>
      <w:r>
        <w:t>Hodnocení</w:t>
      </w:r>
      <w:r w:rsidR="00BB5610">
        <w:t xml:space="preserve"> žáků</w:t>
      </w:r>
      <w:bookmarkEnd w:id="154"/>
      <w:bookmarkEnd w:id="155"/>
    </w:p>
    <w:p w:rsidR="00F26251" w:rsidRDefault="00F26251" w:rsidP="007C26D0">
      <w:pPr>
        <w:pStyle w:val="normlnMM"/>
        <w:rPr>
          <w:color w:val="FF0000"/>
        </w:rPr>
      </w:pPr>
      <w:r>
        <w:t>Škola v minulých letech</w:t>
      </w:r>
      <w:r w:rsidR="00ED2062">
        <w:t xml:space="preserve"> (v souvislosti s tvorbou ŠVP)</w:t>
      </w:r>
      <w:r>
        <w:t xml:space="preserve"> plošně přešla ke slovnímu hodnocení, které učitelé sepisovali každé čtvrtletí. To ale způsobovalo jejich neúměrnou zátěž</w:t>
      </w:r>
      <w:r w:rsidR="00894A70">
        <w:t>. Ani žáci</w:t>
      </w:r>
      <w:r w:rsidR="00C76B0B">
        <w:t xml:space="preserve"> snahu</w:t>
      </w:r>
      <w:r w:rsidR="00894A70">
        <w:t xml:space="preserve"> hodnotit pouze slovně</w:t>
      </w:r>
      <w:r w:rsidR="00C76B0B">
        <w:t xml:space="preserve"> příliš neocenili. Proto se dnes slovně hodnotí pouze v první třídě. Ostatní ročníky jsou hodnoceny dle klasické známkovací stupnice 1-5. (</w:t>
      </w:r>
      <w:proofErr w:type="spellStart"/>
      <w:r w:rsidR="00C76B0B">
        <w:t>Maliňák</w:t>
      </w:r>
      <w:proofErr w:type="spellEnd"/>
      <w:r w:rsidR="00C76B0B">
        <w:t>, 2016)</w:t>
      </w:r>
    </w:p>
    <w:p w:rsidR="000552F6" w:rsidRPr="00160333" w:rsidRDefault="006467A8" w:rsidP="00160333">
      <w:pPr>
        <w:pStyle w:val="normlnMM"/>
        <w:rPr>
          <w:color w:val="000000" w:themeColor="text1"/>
        </w:rPr>
      </w:pPr>
      <w:r w:rsidRPr="001532C0">
        <w:rPr>
          <w:color w:val="000000" w:themeColor="text1"/>
        </w:rPr>
        <w:t xml:space="preserve">Ve </w:t>
      </w:r>
      <w:r w:rsidR="00F54F67" w:rsidRPr="001532C0">
        <w:rPr>
          <w:color w:val="000000" w:themeColor="text1"/>
        </w:rPr>
        <w:t>srovnávání studijních výsledků</w:t>
      </w:r>
      <w:r w:rsidRPr="001532C0">
        <w:rPr>
          <w:color w:val="000000" w:themeColor="text1"/>
        </w:rPr>
        <w:t xml:space="preserve"> žáků církevní školy s žáky z ostatních škol </w:t>
      </w:r>
      <w:r w:rsidR="006A3C6D">
        <w:rPr>
          <w:color w:val="000000" w:themeColor="text1"/>
        </w:rPr>
        <w:br/>
      </w:r>
      <w:r w:rsidRPr="001532C0">
        <w:rPr>
          <w:color w:val="000000" w:themeColor="text1"/>
        </w:rPr>
        <w:t xml:space="preserve">ve městě, </w:t>
      </w:r>
      <w:r w:rsidR="009D3C3F">
        <w:rPr>
          <w:color w:val="000000" w:themeColor="text1"/>
        </w:rPr>
        <w:t xml:space="preserve">v </w:t>
      </w:r>
      <w:r w:rsidRPr="001532C0">
        <w:rPr>
          <w:color w:val="000000" w:themeColor="text1"/>
        </w:rPr>
        <w:t>regionu nebo na celost</w:t>
      </w:r>
      <w:r w:rsidR="007805CC">
        <w:rPr>
          <w:color w:val="000000" w:themeColor="text1"/>
        </w:rPr>
        <w:t>átní úrovni, vychází</w:t>
      </w:r>
      <w:r w:rsidRPr="001532C0">
        <w:rPr>
          <w:color w:val="000000" w:themeColor="text1"/>
        </w:rPr>
        <w:t xml:space="preserve"> žáci </w:t>
      </w:r>
      <w:r w:rsidR="007805CC">
        <w:rPr>
          <w:color w:val="000000" w:themeColor="text1"/>
        </w:rPr>
        <w:t xml:space="preserve">církevní školy </w:t>
      </w:r>
      <w:r w:rsidRPr="001532C0">
        <w:rPr>
          <w:color w:val="000000" w:themeColor="text1"/>
        </w:rPr>
        <w:t>velmi dobře. Podle posledních srovnávacích testů z českého jazyka, matematiky a společenskovědních předpokladů se letošní žáci šestého ročníku umístili mezi 10% nejlepších</w:t>
      </w:r>
      <w:r w:rsidR="001532C0" w:rsidRPr="001532C0">
        <w:rPr>
          <w:color w:val="000000" w:themeColor="text1"/>
        </w:rPr>
        <w:t xml:space="preserve"> </w:t>
      </w:r>
      <w:r w:rsidR="009D3C3F">
        <w:rPr>
          <w:color w:val="000000" w:themeColor="text1"/>
        </w:rPr>
        <w:t xml:space="preserve">řešitelů </w:t>
      </w:r>
      <w:r w:rsidR="001532C0" w:rsidRPr="001532C0">
        <w:rPr>
          <w:color w:val="000000" w:themeColor="text1"/>
        </w:rPr>
        <w:t xml:space="preserve">mezi šestými třídami </w:t>
      </w:r>
      <w:r w:rsidR="009D3C3F">
        <w:rPr>
          <w:color w:val="000000" w:themeColor="text1"/>
        </w:rPr>
        <w:t xml:space="preserve">všech </w:t>
      </w:r>
      <w:r w:rsidR="001532C0" w:rsidRPr="001532C0">
        <w:rPr>
          <w:color w:val="000000" w:themeColor="text1"/>
        </w:rPr>
        <w:t>základních škol a víceletými gymnázii</w:t>
      </w:r>
      <w:r w:rsidR="00552A03">
        <w:rPr>
          <w:color w:val="000000" w:themeColor="text1"/>
        </w:rPr>
        <w:t xml:space="preserve"> v naší republice</w:t>
      </w:r>
      <w:r w:rsidRPr="001532C0">
        <w:rPr>
          <w:color w:val="000000" w:themeColor="text1"/>
        </w:rPr>
        <w:t>.</w:t>
      </w:r>
      <w:sdt>
        <w:sdtPr>
          <w:rPr>
            <w:color w:val="000000" w:themeColor="text1"/>
          </w:rPr>
          <w:id w:val="40904360"/>
          <w:citation/>
        </w:sdtPr>
        <w:sdtContent>
          <w:r w:rsidR="00F1635F" w:rsidRPr="001532C0">
            <w:rPr>
              <w:color w:val="000000" w:themeColor="text1"/>
            </w:rPr>
            <w:fldChar w:fldCharType="begin"/>
          </w:r>
          <w:r w:rsidRPr="001532C0">
            <w:rPr>
              <w:color w:val="000000" w:themeColor="text1"/>
            </w:rPr>
            <w:instrText xml:space="preserve"> CITATION Mik15 \l 1029 </w:instrText>
          </w:r>
          <w:r w:rsidR="00F1635F" w:rsidRPr="001532C0">
            <w:rPr>
              <w:color w:val="000000" w:themeColor="text1"/>
            </w:rPr>
            <w:fldChar w:fldCharType="separate"/>
          </w:r>
          <w:r w:rsidR="0058426C" w:rsidRPr="001532C0">
            <w:rPr>
              <w:noProof/>
              <w:color w:val="000000" w:themeColor="text1"/>
            </w:rPr>
            <w:t xml:space="preserve"> (Mikušek, 2015)</w:t>
          </w:r>
          <w:r w:rsidR="00F1635F" w:rsidRPr="001532C0">
            <w:rPr>
              <w:color w:val="000000" w:themeColor="text1"/>
            </w:rPr>
            <w:fldChar w:fldCharType="end"/>
          </w:r>
        </w:sdtContent>
      </w:sdt>
    </w:p>
    <w:p w:rsidR="00B15EEB" w:rsidRDefault="00EC1D83" w:rsidP="00EC1D83">
      <w:pPr>
        <w:pStyle w:val="Nadpis3"/>
      </w:pPr>
      <w:bookmarkStart w:id="156" w:name="_Toc447380570"/>
      <w:bookmarkStart w:id="157" w:name="_Toc448208949"/>
      <w:r>
        <w:lastRenderedPageBreak/>
        <w:t>Školská rada</w:t>
      </w:r>
      <w:bookmarkEnd w:id="156"/>
      <w:bookmarkEnd w:id="157"/>
    </w:p>
    <w:p w:rsidR="00B97785" w:rsidRDefault="00EC1D83" w:rsidP="002D2112">
      <w:pPr>
        <w:pStyle w:val="normlnMM"/>
      </w:pPr>
      <w:r>
        <w:t>Na chodu a správě školy se v současné době podílí třináct členů rady. Pět z nich jsou zástupci rodičů a po čtyřech je zástupců zřizovatele a zástupců učitelů.</w:t>
      </w:r>
      <w:r w:rsidR="00EC41E7">
        <w:t xml:space="preserve"> Jejich hlavním cílem </w:t>
      </w:r>
      <w:r w:rsidR="006A3C6D">
        <w:br/>
      </w:r>
      <w:r w:rsidR="00EC41E7">
        <w:t>je</w:t>
      </w:r>
      <w:r w:rsidR="008E5358">
        <w:t xml:space="preserve"> prosazovat zájmy žáků, rodičů i</w:t>
      </w:r>
      <w:r w:rsidR="00EC41E7">
        <w:t xml:space="preserve"> ostatních </w:t>
      </w:r>
      <w:proofErr w:type="spellStart"/>
      <w:r w:rsidR="00EC41E7">
        <w:t>zaiteresovaných</w:t>
      </w:r>
      <w:proofErr w:type="spellEnd"/>
      <w:r w:rsidR="00EC41E7">
        <w:t xml:space="preserve"> subjektů.</w:t>
      </w:r>
      <w:r w:rsidR="00D06E7A">
        <w:t xml:space="preserve"> Dále potom schvaluje výroční zprávu a plní funkci kontrolního orgánu školy.</w:t>
      </w:r>
    </w:p>
    <w:p w:rsidR="00B97785" w:rsidRDefault="00CF44A5" w:rsidP="002D2112">
      <w:pPr>
        <w:pStyle w:val="normlnMM"/>
      </w:pPr>
      <w:r>
        <w:t>Kontrolním orgánem zřizovatele je</w:t>
      </w:r>
      <w:r w:rsidR="000B7FBB">
        <w:t xml:space="preserve"> potom</w:t>
      </w:r>
      <w:r>
        <w:t xml:space="preserve"> rada</w:t>
      </w:r>
      <w:r w:rsidR="00B97785">
        <w:t xml:space="preserve"> školské právnické osoby</w:t>
      </w:r>
      <w:r>
        <w:t>, kterou</w:t>
      </w:r>
      <w:r w:rsidR="00B97785">
        <w:t xml:space="preserve"> tvoří </w:t>
      </w:r>
      <w:r w:rsidR="000C23AF">
        <w:t xml:space="preserve">Jeho excelence </w:t>
      </w:r>
      <w:proofErr w:type="spellStart"/>
      <w:r w:rsidR="00B97785">
        <w:t>Mons</w:t>
      </w:r>
      <w:proofErr w:type="spellEnd"/>
      <w:r w:rsidR="00B97785">
        <w:t>. Josef Hrdlička</w:t>
      </w:r>
      <w:r w:rsidR="000B7FBB">
        <w:rPr>
          <w:rStyle w:val="Znakapoznpodarou"/>
        </w:rPr>
        <w:footnoteReference w:id="63"/>
      </w:r>
      <w:r w:rsidR="00B97785">
        <w:t xml:space="preserve">, P. Mgr. Petr </w:t>
      </w:r>
      <w:proofErr w:type="spellStart"/>
      <w:r w:rsidR="00B97785">
        <w:t>Bulvas</w:t>
      </w:r>
      <w:proofErr w:type="spellEnd"/>
      <w:r w:rsidR="00B97785">
        <w:t xml:space="preserve"> a Mgr. Zdislava </w:t>
      </w:r>
      <w:proofErr w:type="spellStart"/>
      <w:r w:rsidR="00B97785">
        <w:t>Vyvozilová</w:t>
      </w:r>
      <w:proofErr w:type="spellEnd"/>
      <w:r w:rsidR="008E5358">
        <w:rPr>
          <w:rStyle w:val="Znakapoznpodarou"/>
        </w:rPr>
        <w:footnoteReference w:id="64"/>
      </w:r>
      <w:r w:rsidR="00B97785">
        <w:t>.</w:t>
      </w:r>
      <w:r w:rsidR="00D06E7A">
        <w:t xml:space="preserve"> </w:t>
      </w:r>
      <w:sdt>
        <w:sdtPr>
          <w:id w:val="1447430657"/>
          <w:citation/>
        </w:sdtPr>
        <w:sdtContent>
          <w:fldSimple w:instr=" CITATION Sal14 \l 1029 ">
            <w:r w:rsidR="0058426C">
              <w:rPr>
                <w:noProof/>
              </w:rPr>
              <w:t>(Salvátor, 2014)</w:t>
            </w:r>
          </w:fldSimple>
        </w:sdtContent>
      </w:sdt>
    </w:p>
    <w:p w:rsidR="000331C6" w:rsidRDefault="000331C6" w:rsidP="000331C6">
      <w:pPr>
        <w:pStyle w:val="Nadpis3"/>
      </w:pPr>
      <w:bookmarkStart w:id="158" w:name="_Toc447380571"/>
      <w:bookmarkStart w:id="159" w:name="_Toc448208950"/>
      <w:r>
        <w:t xml:space="preserve">Školní </w:t>
      </w:r>
      <w:r w:rsidR="00752F36">
        <w:t xml:space="preserve">družina a školní </w:t>
      </w:r>
      <w:r>
        <w:t>klub</w:t>
      </w:r>
      <w:bookmarkEnd w:id="158"/>
      <w:bookmarkEnd w:id="159"/>
    </w:p>
    <w:p w:rsidR="00490F89" w:rsidRDefault="00BC5F0B" w:rsidP="004F131F">
      <w:pPr>
        <w:pStyle w:val="normlnMM"/>
      </w:pPr>
      <w:r>
        <w:t xml:space="preserve">Škola </w:t>
      </w:r>
      <w:r w:rsidR="004F131F">
        <w:t xml:space="preserve"> nabízí využití jednoho oddělení školní družiny a školní klub.</w:t>
      </w:r>
      <w:r w:rsidR="00345644">
        <w:t xml:space="preserve"> </w:t>
      </w:r>
      <w:r w:rsidR="00160333">
        <w:t>D</w:t>
      </w:r>
      <w:r w:rsidR="00490F89">
        <w:t xml:space="preserve">ružina existuje na škole od </w:t>
      </w:r>
      <w:r w:rsidR="00490F89" w:rsidRPr="00101AEC">
        <w:rPr>
          <w:color w:val="000000" w:themeColor="text1"/>
        </w:rPr>
        <w:t>roku 1996.</w:t>
      </w:r>
      <w:r w:rsidR="00490F89">
        <w:t xml:space="preserve"> V prvních letech své existence využívala </w:t>
      </w:r>
      <w:r w:rsidR="0082556C">
        <w:t>kvůli nedostatku prostoru vždy</w:t>
      </w:r>
      <w:r w:rsidR="00490F89">
        <w:t xml:space="preserve"> některou z kmenových tříd</w:t>
      </w:r>
      <w:r w:rsidR="000E0CF2">
        <w:t>, později se nacházela v jedné místnosti s počítačovou učebnou</w:t>
      </w:r>
      <w:r w:rsidR="0082556C">
        <w:t>. Dnes má svou vlastní místnost na patře, jehož část je pronajata od vedlejší školy.</w:t>
      </w:r>
    </w:p>
    <w:p w:rsidR="00160333" w:rsidRDefault="00E0019E" w:rsidP="00556289">
      <w:pPr>
        <w:pStyle w:val="normlnMM"/>
      </w:pPr>
      <w:r>
        <w:rPr>
          <w:color w:val="000000" w:themeColor="text1"/>
        </w:rPr>
        <w:t>Školní klub při ZŠ Salvátor vznikl</w:t>
      </w:r>
      <w:r w:rsidR="0082556C">
        <w:rPr>
          <w:color w:val="000000" w:themeColor="text1"/>
        </w:rPr>
        <w:t xml:space="preserve"> </w:t>
      </w:r>
      <w:r w:rsidR="000331C6">
        <w:t xml:space="preserve">ve školním roce </w:t>
      </w:r>
      <w:r w:rsidR="0082556C">
        <w:t>2009/2010</w:t>
      </w:r>
      <w:r w:rsidR="000331C6">
        <w:t xml:space="preserve">. </w:t>
      </w:r>
      <w:r w:rsidR="000E0CF2">
        <w:t xml:space="preserve">Produkuje výchovnou, vzdělávací i zájmovou činnost, takže </w:t>
      </w:r>
      <w:r w:rsidR="000331C6">
        <w:t>nabízí široké spektrum kroužků, mezi které patří</w:t>
      </w:r>
      <w:r w:rsidR="000E0CF2">
        <w:t xml:space="preserve"> např. </w:t>
      </w:r>
      <w:r w:rsidR="000331C6">
        <w:t xml:space="preserve"> šití, šachy, kytara, sbor, počítače, keramika, stolní tenis, lezecká stěna, český jazyk </w:t>
      </w:r>
      <w:r w:rsidR="006A3C6D">
        <w:br/>
      </w:r>
      <w:r w:rsidR="000331C6">
        <w:t>a matematika k přijímacím zkouškám, čtení a kroužek anglického jazyka pro nejmladší.</w:t>
      </w:r>
      <w:sdt>
        <w:sdtPr>
          <w:id w:val="762431052"/>
          <w:citation/>
        </w:sdtPr>
        <w:sdtContent>
          <w:fldSimple w:instr=" CITATION Mik12 \l 1029 ">
            <w:r w:rsidR="0058426C">
              <w:rPr>
                <w:noProof/>
              </w:rPr>
              <w:t xml:space="preserve"> (Mikušek, 2012)</w:t>
            </w:r>
          </w:fldSimple>
        </w:sdtContent>
      </w:sdt>
      <w:r w:rsidR="000E0CF2">
        <w:t xml:space="preserve"> </w:t>
      </w:r>
    </w:p>
    <w:p w:rsidR="000E0CF2" w:rsidRDefault="000E0CF2" w:rsidP="00556289">
      <w:pPr>
        <w:pStyle w:val="normlnMM"/>
      </w:pPr>
      <w:r>
        <w:t xml:space="preserve">Školní klub také </w:t>
      </w:r>
      <w:r w:rsidR="00160333">
        <w:t xml:space="preserve">navíc </w:t>
      </w:r>
      <w:r>
        <w:t xml:space="preserve">organizuje jiné zábavné akce i mimo pracovní dobu - např. výlety, přednášky, promítání, či </w:t>
      </w:r>
      <w:r w:rsidR="00BC5F0B">
        <w:t xml:space="preserve">různá </w:t>
      </w:r>
      <w:r>
        <w:t>tvořivá odpoledne.</w:t>
      </w:r>
      <w:sdt>
        <w:sdtPr>
          <w:id w:val="759224366"/>
          <w:citation/>
        </w:sdtPr>
        <w:sdtContent>
          <w:fldSimple w:instr=" CITATION ZŠS13 \l 1029 ">
            <w:r w:rsidR="00485837">
              <w:rPr>
                <w:noProof/>
              </w:rPr>
              <w:t xml:space="preserve"> (Salvátor, 2013)</w:t>
            </w:r>
          </w:fldSimple>
        </w:sdtContent>
      </w:sdt>
    </w:p>
    <w:p w:rsidR="00160333" w:rsidRPr="00160333" w:rsidRDefault="00160333" w:rsidP="00556289">
      <w:pPr>
        <w:pStyle w:val="normlnMM"/>
        <w:rPr>
          <w:color w:val="000000" w:themeColor="text1"/>
        </w:rPr>
      </w:pPr>
      <w:r w:rsidRPr="00FB4768">
        <w:rPr>
          <w:color w:val="000000" w:themeColor="text1"/>
        </w:rPr>
        <w:t xml:space="preserve">O technické zázemí školy se </w:t>
      </w:r>
      <w:r>
        <w:rPr>
          <w:color w:val="000000" w:themeColor="text1"/>
        </w:rPr>
        <w:t xml:space="preserve">pak </w:t>
      </w:r>
      <w:r w:rsidRPr="00FB4768">
        <w:rPr>
          <w:color w:val="000000" w:themeColor="text1"/>
        </w:rPr>
        <w:t>stará pan školník a dvě paní uklízečky. Všichni pracují na poloviční úvazek. ZŠ Salvátor je vzhledem k ostatním poměrně malá škola, takže pro technický úsek nabízí celkem 1,5 úvazku. (</w:t>
      </w:r>
      <w:proofErr w:type="spellStart"/>
      <w:r w:rsidRPr="00FB4768">
        <w:rPr>
          <w:color w:val="000000" w:themeColor="text1"/>
        </w:rPr>
        <w:t>Mikušek</w:t>
      </w:r>
      <w:proofErr w:type="spellEnd"/>
      <w:r w:rsidRPr="00FB4768">
        <w:rPr>
          <w:color w:val="000000" w:themeColor="text1"/>
        </w:rPr>
        <w:t>, 2016)</w:t>
      </w:r>
    </w:p>
    <w:p w:rsidR="00771378" w:rsidRDefault="007B6ADF" w:rsidP="007E44CC">
      <w:pPr>
        <w:pStyle w:val="Nadpis2"/>
      </w:pPr>
      <w:bookmarkStart w:id="160" w:name="_Toc447380572"/>
      <w:bookmarkStart w:id="161" w:name="_Toc448208951"/>
      <w:r>
        <w:t>P</w:t>
      </w:r>
      <w:r w:rsidR="00662FC6">
        <w:t>oslání</w:t>
      </w:r>
      <w:r w:rsidR="00490665">
        <w:t xml:space="preserve"> ZŠ Salvátor</w:t>
      </w:r>
      <w:bookmarkEnd w:id="160"/>
      <w:bookmarkEnd w:id="161"/>
    </w:p>
    <w:p w:rsidR="00CF389C" w:rsidRPr="00CF389C" w:rsidRDefault="00CF389C" w:rsidP="00CF389C">
      <w:pPr>
        <w:pStyle w:val="normlnMM"/>
      </w:pPr>
      <w:r>
        <w:t xml:space="preserve">Ve školním roce 2011/2012 si škola nechala vypracovat společností </w:t>
      </w:r>
      <w:proofErr w:type="spellStart"/>
      <w:r>
        <w:t>Scio</w:t>
      </w:r>
      <w:proofErr w:type="spellEnd"/>
      <w:r>
        <w:t xml:space="preserve"> dotazník, jehož výsledky budou zpracovány následující v podkapitole.</w:t>
      </w:r>
    </w:p>
    <w:p w:rsidR="004A4B46" w:rsidRDefault="00515E5F" w:rsidP="004A4B46">
      <w:pPr>
        <w:pStyle w:val="Nadpis3"/>
      </w:pPr>
      <w:bookmarkStart w:id="162" w:name="_Toc447380573"/>
      <w:bookmarkStart w:id="163" w:name="_Toc448208952"/>
      <w:r>
        <w:t xml:space="preserve">Názorový průzkum na </w:t>
      </w:r>
      <w:r w:rsidR="00662FC6">
        <w:t>ZŠ Salvátor</w:t>
      </w:r>
      <w:bookmarkEnd w:id="162"/>
      <w:bookmarkEnd w:id="163"/>
    </w:p>
    <w:p w:rsidR="009A24DE" w:rsidRPr="009A24DE" w:rsidRDefault="00CF389C" w:rsidP="00E70A84">
      <w:pPr>
        <w:pStyle w:val="normlnMM"/>
      </w:pPr>
      <w:r>
        <w:t>Následují graf frekventuje názory rodičů, žáků a učitelů na otázku, jaké jsou základní úkoly ZŠ Salvátor.</w:t>
      </w:r>
    </w:p>
    <w:p w:rsidR="00807597" w:rsidRDefault="00AC028E" w:rsidP="00807597">
      <w:pPr>
        <w:keepNext/>
      </w:pPr>
      <w:r w:rsidRPr="00AC028E">
        <w:rPr>
          <w:noProof/>
          <w:lang w:eastAsia="cs-CZ"/>
        </w:rPr>
        <w:lastRenderedPageBreak/>
        <w:drawing>
          <wp:inline distT="0" distB="0" distL="0" distR="0">
            <wp:extent cx="5842489" cy="2805723"/>
            <wp:effectExtent l="19050" t="0" r="24911" b="0"/>
            <wp:docPr id="10"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708BA" w:rsidRDefault="00807597" w:rsidP="00807597">
      <w:pPr>
        <w:pStyle w:val="Titulek"/>
      </w:pPr>
      <w:bookmarkStart w:id="164" w:name="_Toc444423672"/>
      <w:r>
        <w:t xml:space="preserve">Obrázek č. </w:t>
      </w:r>
      <w:fldSimple w:instr=" SEQ Obrázek \* ARABIC ">
        <w:r>
          <w:rPr>
            <w:noProof/>
          </w:rPr>
          <w:t>7</w:t>
        </w:r>
      </w:fldSimple>
      <w:r>
        <w:t xml:space="preserve"> - Graf názorového průzkumu na ZŠ Salvátor</w:t>
      </w:r>
      <w:bookmarkEnd w:id="164"/>
    </w:p>
    <w:p w:rsidR="00AC028E" w:rsidRPr="00B22520" w:rsidRDefault="00AC028E" w:rsidP="00DE70BD">
      <w:pPr>
        <w:rPr>
          <w:sz w:val="18"/>
          <w:szCs w:val="18"/>
        </w:rPr>
      </w:pPr>
      <w:r w:rsidRPr="00B22520">
        <w:rPr>
          <w:sz w:val="18"/>
          <w:szCs w:val="18"/>
        </w:rPr>
        <w:t>Co podle Vás patří mezi základní úkoly školy?</w:t>
      </w:r>
    </w:p>
    <w:p w:rsidR="00B22520" w:rsidRDefault="00B22520" w:rsidP="00DE70BD">
      <w:pPr>
        <w:rPr>
          <w:sz w:val="18"/>
          <w:szCs w:val="18"/>
        </w:rPr>
        <w:sectPr w:rsidR="00B22520" w:rsidSect="00DE4C7A">
          <w:footerReference w:type="default" r:id="rId17"/>
          <w:pgSz w:w="11906" w:h="16838"/>
          <w:pgMar w:top="1418" w:right="1134" w:bottom="1418" w:left="1701" w:header="709" w:footer="709" w:gutter="0"/>
          <w:cols w:space="708"/>
          <w:titlePg/>
          <w:docGrid w:linePitch="360"/>
        </w:sectPr>
      </w:pPr>
    </w:p>
    <w:p w:rsidR="00AC028E" w:rsidRPr="00B22520" w:rsidRDefault="00AC028E" w:rsidP="00DE70BD">
      <w:pPr>
        <w:rPr>
          <w:sz w:val="18"/>
          <w:szCs w:val="18"/>
        </w:rPr>
      </w:pPr>
      <w:r w:rsidRPr="00B22520">
        <w:rPr>
          <w:sz w:val="18"/>
          <w:szCs w:val="18"/>
        </w:rPr>
        <w:lastRenderedPageBreak/>
        <w:t>1. naučit se slušně chovat</w:t>
      </w:r>
    </w:p>
    <w:p w:rsidR="00AC028E" w:rsidRPr="00B22520" w:rsidRDefault="00AC028E" w:rsidP="00DE70BD">
      <w:pPr>
        <w:rPr>
          <w:sz w:val="18"/>
          <w:szCs w:val="18"/>
        </w:rPr>
      </w:pPr>
      <w:r w:rsidRPr="00B22520">
        <w:rPr>
          <w:sz w:val="18"/>
          <w:szCs w:val="18"/>
        </w:rPr>
        <w:t>2. získat maximum znalostí a vědomostí</w:t>
      </w:r>
    </w:p>
    <w:p w:rsidR="00AC028E" w:rsidRPr="00B22520" w:rsidRDefault="00AC028E" w:rsidP="00DE70BD">
      <w:pPr>
        <w:rPr>
          <w:sz w:val="18"/>
          <w:szCs w:val="18"/>
        </w:rPr>
      </w:pPr>
      <w:r w:rsidRPr="00B22520">
        <w:rPr>
          <w:sz w:val="18"/>
          <w:szCs w:val="18"/>
        </w:rPr>
        <w:t>3. dobře se připravit na přijímací zkoušky</w:t>
      </w:r>
    </w:p>
    <w:p w:rsidR="00F52636" w:rsidRPr="00B22520" w:rsidRDefault="00F52636" w:rsidP="00DE70BD">
      <w:pPr>
        <w:rPr>
          <w:sz w:val="18"/>
          <w:szCs w:val="18"/>
        </w:rPr>
      </w:pPr>
      <w:r w:rsidRPr="00B22520">
        <w:rPr>
          <w:sz w:val="18"/>
          <w:szCs w:val="18"/>
        </w:rPr>
        <w:t>4. naučit se učit se, vyhledávat a zpracovávat informace</w:t>
      </w:r>
    </w:p>
    <w:p w:rsidR="00F52636" w:rsidRPr="00B22520" w:rsidRDefault="00F52636" w:rsidP="00DE70BD">
      <w:pPr>
        <w:rPr>
          <w:sz w:val="18"/>
          <w:szCs w:val="18"/>
        </w:rPr>
      </w:pPr>
      <w:r w:rsidRPr="00B22520">
        <w:rPr>
          <w:sz w:val="18"/>
          <w:szCs w:val="18"/>
        </w:rPr>
        <w:t>5. naučit se řešit samostatně problémy</w:t>
      </w:r>
    </w:p>
    <w:p w:rsidR="00F52636" w:rsidRPr="00B22520" w:rsidRDefault="00F52636" w:rsidP="00DE70BD">
      <w:pPr>
        <w:rPr>
          <w:sz w:val="18"/>
          <w:szCs w:val="18"/>
        </w:rPr>
      </w:pPr>
      <w:r w:rsidRPr="00B22520">
        <w:rPr>
          <w:sz w:val="18"/>
          <w:szCs w:val="18"/>
        </w:rPr>
        <w:t>6. naučit se dodržovat pravidla a respektovat autoritu</w:t>
      </w:r>
    </w:p>
    <w:p w:rsidR="00F52636" w:rsidRPr="00B22520" w:rsidRDefault="00F52636" w:rsidP="00DE70BD">
      <w:pPr>
        <w:rPr>
          <w:sz w:val="18"/>
          <w:szCs w:val="18"/>
        </w:rPr>
      </w:pPr>
      <w:r w:rsidRPr="00B22520">
        <w:rPr>
          <w:sz w:val="18"/>
          <w:szCs w:val="18"/>
        </w:rPr>
        <w:lastRenderedPageBreak/>
        <w:t>7. naučit se obhajovat vlastní názor a vést diskuzi</w:t>
      </w:r>
    </w:p>
    <w:p w:rsidR="00F52636" w:rsidRPr="00B22520" w:rsidRDefault="00F52636" w:rsidP="00DE70BD">
      <w:pPr>
        <w:rPr>
          <w:sz w:val="18"/>
          <w:szCs w:val="18"/>
        </w:rPr>
      </w:pPr>
      <w:r w:rsidRPr="00B22520">
        <w:rPr>
          <w:sz w:val="18"/>
          <w:szCs w:val="18"/>
        </w:rPr>
        <w:t>8. naučit se spolupracovat v kolektivu, vycházet a jednat s lidmi</w:t>
      </w:r>
    </w:p>
    <w:p w:rsidR="00F52636" w:rsidRPr="00B22520" w:rsidRDefault="00F52636" w:rsidP="00DE70BD">
      <w:pPr>
        <w:rPr>
          <w:sz w:val="18"/>
          <w:szCs w:val="18"/>
        </w:rPr>
      </w:pPr>
      <w:r w:rsidRPr="00B22520">
        <w:rPr>
          <w:sz w:val="18"/>
          <w:szCs w:val="18"/>
        </w:rPr>
        <w:t>9. získat zdravé sebevědomí a schopnost sebekritiky</w:t>
      </w:r>
    </w:p>
    <w:p w:rsidR="00F52636" w:rsidRPr="00B22520" w:rsidRDefault="00F52636" w:rsidP="00DE70BD">
      <w:pPr>
        <w:rPr>
          <w:sz w:val="18"/>
          <w:szCs w:val="18"/>
        </w:rPr>
      </w:pPr>
      <w:r w:rsidRPr="00B22520">
        <w:rPr>
          <w:sz w:val="18"/>
          <w:szCs w:val="18"/>
        </w:rPr>
        <w:t>10. respektovat životní prostředí</w:t>
      </w:r>
    </w:p>
    <w:p w:rsidR="00F52636" w:rsidRPr="00B22520" w:rsidRDefault="00F52636" w:rsidP="00DE70BD">
      <w:pPr>
        <w:rPr>
          <w:sz w:val="18"/>
          <w:szCs w:val="18"/>
        </w:rPr>
      </w:pPr>
      <w:r w:rsidRPr="00B22520">
        <w:rPr>
          <w:sz w:val="18"/>
          <w:szCs w:val="18"/>
        </w:rPr>
        <w:t>11. respektovat odlišnosti (kulturní, etnické atd.)</w:t>
      </w:r>
    </w:p>
    <w:p w:rsidR="00B22520" w:rsidRDefault="00B22520" w:rsidP="00DE70BD">
      <w:pPr>
        <w:rPr>
          <w:sz w:val="18"/>
          <w:szCs w:val="18"/>
        </w:rPr>
        <w:sectPr w:rsidR="00B22520" w:rsidSect="00B22520">
          <w:type w:val="continuous"/>
          <w:pgSz w:w="11906" w:h="16838"/>
          <w:pgMar w:top="1418" w:right="1134" w:bottom="1418" w:left="1701" w:header="709" w:footer="709" w:gutter="0"/>
          <w:cols w:num="2" w:space="708"/>
          <w:docGrid w:linePitch="360"/>
        </w:sectPr>
      </w:pPr>
    </w:p>
    <w:p w:rsidR="00AC028E" w:rsidRDefault="00B22520" w:rsidP="00DE70BD">
      <w:pPr>
        <w:rPr>
          <w:sz w:val="18"/>
          <w:szCs w:val="18"/>
        </w:rPr>
      </w:pPr>
      <w:r w:rsidRPr="00B22520">
        <w:rPr>
          <w:sz w:val="18"/>
          <w:szCs w:val="18"/>
        </w:rPr>
        <w:lastRenderedPageBreak/>
        <w:t>Poznámka: Respondenti měli možnost vybírat více než jednu odpověď, celkový součet může být proto vyšší než 100%.</w:t>
      </w:r>
    </w:p>
    <w:p w:rsidR="009A24DE" w:rsidRPr="009A24DE" w:rsidRDefault="009A24DE" w:rsidP="00DE70BD">
      <w:pPr>
        <w:rPr>
          <w:rFonts w:ascii="Times New Roman" w:hAnsi="Times New Roman" w:cs="Times New Roman"/>
          <w:sz w:val="24"/>
          <w:szCs w:val="24"/>
        </w:rPr>
      </w:pPr>
      <w:r>
        <w:rPr>
          <w:rFonts w:ascii="Times New Roman" w:hAnsi="Times New Roman" w:cs="Times New Roman"/>
          <w:sz w:val="24"/>
          <w:szCs w:val="24"/>
        </w:rPr>
        <w:t>Zdroj:</w:t>
      </w:r>
      <w:r w:rsidR="00306C76">
        <w:rPr>
          <w:rFonts w:ascii="Times New Roman" w:hAnsi="Times New Roman" w:cs="Times New Roman"/>
          <w:sz w:val="24"/>
          <w:szCs w:val="24"/>
        </w:rPr>
        <w:t xml:space="preserve"> </w:t>
      </w:r>
      <w:r w:rsidR="00E26C4A">
        <w:rPr>
          <w:rFonts w:ascii="Times New Roman" w:hAnsi="Times New Roman" w:cs="Times New Roman"/>
          <w:sz w:val="24"/>
          <w:szCs w:val="24"/>
        </w:rPr>
        <w:t>Prezentace o činnosti školy (</w:t>
      </w:r>
      <w:r w:rsidR="00306C76">
        <w:rPr>
          <w:rFonts w:ascii="Times New Roman" w:hAnsi="Times New Roman" w:cs="Times New Roman"/>
          <w:sz w:val="24"/>
          <w:szCs w:val="24"/>
        </w:rPr>
        <w:t>SCIO testy - mapa školy</w:t>
      </w:r>
      <w:r w:rsidR="00E26C4A">
        <w:rPr>
          <w:rFonts w:ascii="Times New Roman" w:hAnsi="Times New Roman" w:cs="Times New Roman"/>
          <w:sz w:val="24"/>
          <w:szCs w:val="24"/>
        </w:rPr>
        <w:t>), 2012</w:t>
      </w:r>
    </w:p>
    <w:p w:rsidR="00C5160A" w:rsidRPr="00E87658" w:rsidRDefault="00035657" w:rsidP="00E87658">
      <w:pPr>
        <w:pStyle w:val="normlnMM"/>
      </w:pPr>
      <w:r w:rsidRPr="00035657">
        <w:rPr>
          <w:color w:val="000000" w:themeColor="text1"/>
        </w:rPr>
        <w:t>Z grafu</w:t>
      </w:r>
      <w:r w:rsidR="004F0362">
        <w:t xml:space="preserve"> vyplývají velmi zajímavé skutečnosti.</w:t>
      </w:r>
      <w:r w:rsidR="008E0DF5" w:rsidRPr="00E87658">
        <w:t xml:space="preserve"> </w:t>
      </w:r>
      <w:r w:rsidR="00C5160A" w:rsidRPr="00E87658">
        <w:t>Učitelé se</w:t>
      </w:r>
      <w:r w:rsidR="00975E5B" w:rsidRPr="00E87658">
        <w:t xml:space="preserve"> </w:t>
      </w:r>
      <w:r w:rsidR="004F0362">
        <w:t xml:space="preserve">např. </w:t>
      </w:r>
      <w:r w:rsidR="00975E5B" w:rsidRPr="00E87658">
        <w:t>100%</w:t>
      </w:r>
      <w:r w:rsidR="00C5160A" w:rsidRPr="00E87658">
        <w:t xml:space="preserve"> domnívají, </w:t>
      </w:r>
      <w:r w:rsidR="006A3C6D">
        <w:br/>
      </w:r>
      <w:r w:rsidR="00C5160A" w:rsidRPr="00E87658">
        <w:t>že  vést děti k slušnému chování</w:t>
      </w:r>
      <w:r w:rsidR="004C6201">
        <w:t xml:space="preserve"> </w:t>
      </w:r>
      <w:r w:rsidR="00AD55EA" w:rsidRPr="00E87658">
        <w:t>(1)</w:t>
      </w:r>
      <w:r w:rsidR="00C5160A" w:rsidRPr="00E87658">
        <w:t>, respektu a ohleduplnosti</w:t>
      </w:r>
      <w:r w:rsidR="00AD55EA" w:rsidRPr="00E87658">
        <w:t xml:space="preserve"> (10,11)</w:t>
      </w:r>
      <w:r w:rsidR="004F0362">
        <w:t xml:space="preserve"> je hlavně úkol rodičů. </w:t>
      </w:r>
      <w:r w:rsidR="00975E5B" w:rsidRPr="00E87658">
        <w:t>T</w:t>
      </w:r>
      <w:r w:rsidR="00C5160A" w:rsidRPr="00E87658">
        <w:t xml:space="preserve">éměř pětina rodičů </w:t>
      </w:r>
      <w:r w:rsidR="00975E5B" w:rsidRPr="00E87658">
        <w:t xml:space="preserve"> a žáků </w:t>
      </w:r>
      <w:r w:rsidR="00C5160A" w:rsidRPr="00E87658">
        <w:t xml:space="preserve">si </w:t>
      </w:r>
      <w:r w:rsidR="004F0362">
        <w:t xml:space="preserve">však </w:t>
      </w:r>
      <w:r w:rsidR="00C5160A" w:rsidRPr="00E87658">
        <w:t>myslí opak</w:t>
      </w:r>
      <w:r w:rsidR="00E87658">
        <w:t>.</w:t>
      </w:r>
      <w:r w:rsidR="00975E5B" w:rsidRPr="00E87658">
        <w:t xml:space="preserve">  Zde</w:t>
      </w:r>
      <w:r w:rsidR="004F0362">
        <w:t xml:space="preserve"> tak mohou vznikat</w:t>
      </w:r>
      <w:r w:rsidR="00975E5B" w:rsidRPr="00E87658">
        <w:t xml:space="preserve"> tře</w:t>
      </w:r>
      <w:r w:rsidR="00E87658">
        <w:t>cí plochy mezi učiteli a rodiči</w:t>
      </w:r>
      <w:r w:rsidR="00975E5B" w:rsidRPr="00E87658">
        <w:t>.</w:t>
      </w:r>
      <w:r w:rsidR="00AD55EA" w:rsidRPr="00E87658">
        <w:t xml:space="preserve"> Totéž lze říci o úctě k autoritám</w:t>
      </w:r>
      <w:r w:rsidR="009C149B">
        <w:t>.</w:t>
      </w:r>
      <w:r w:rsidR="00AD55EA" w:rsidRPr="00E87658">
        <w:t xml:space="preserve"> (6)</w:t>
      </w:r>
    </w:p>
    <w:p w:rsidR="00975E5B" w:rsidRPr="00A33C5E" w:rsidRDefault="00E87658" w:rsidP="00E87658">
      <w:pPr>
        <w:pStyle w:val="normlnMM"/>
        <w:rPr>
          <w:color w:val="000000" w:themeColor="text1"/>
        </w:rPr>
      </w:pPr>
      <w:r>
        <w:t>Ž</w:t>
      </w:r>
      <w:r w:rsidR="004F0362">
        <w:t>áci si myslí, že hlavním</w:t>
      </w:r>
      <w:r w:rsidR="00975E5B" w:rsidRPr="00E87658">
        <w:t xml:space="preserve"> úkolem školy je zprostředkování vědomostí</w:t>
      </w:r>
      <w:r w:rsidR="004C6201">
        <w:t xml:space="preserve"> </w:t>
      </w:r>
      <w:r w:rsidR="006954CC" w:rsidRPr="00E87658">
        <w:t>(2)</w:t>
      </w:r>
      <w:r w:rsidR="00975E5B" w:rsidRPr="00E87658">
        <w:t>, dovedností</w:t>
      </w:r>
      <w:r w:rsidR="005F2B89" w:rsidRPr="00E87658">
        <w:t>,</w:t>
      </w:r>
      <w:r w:rsidR="00975E5B" w:rsidRPr="00E87658">
        <w:t xml:space="preserve"> </w:t>
      </w:r>
      <w:r w:rsidR="00E85B4D" w:rsidRPr="00E87658">
        <w:t>hledání a třídění informací</w:t>
      </w:r>
      <w:r w:rsidR="006954CC" w:rsidRPr="00E87658">
        <w:t>(4)</w:t>
      </w:r>
      <w:r w:rsidR="005F2B89" w:rsidRPr="00E87658">
        <w:t xml:space="preserve"> a </w:t>
      </w:r>
      <w:r w:rsidR="0006095F" w:rsidRPr="00E87658">
        <w:t>naučit spolupráci</w:t>
      </w:r>
      <w:r w:rsidR="002E143B" w:rsidRPr="00E87658">
        <w:t xml:space="preserve">(8). </w:t>
      </w:r>
      <w:r w:rsidR="004F0362" w:rsidRPr="00A33C5E">
        <w:rPr>
          <w:color w:val="000000" w:themeColor="text1"/>
        </w:rPr>
        <w:t>To koreluje s názory rodičů a učitelů</w:t>
      </w:r>
      <w:r w:rsidR="002E143B" w:rsidRPr="00A33C5E">
        <w:rPr>
          <w:color w:val="000000" w:themeColor="text1"/>
        </w:rPr>
        <w:t>.</w:t>
      </w:r>
    </w:p>
    <w:p w:rsidR="00E85B4D" w:rsidRPr="00E87658" w:rsidRDefault="004F0362" w:rsidP="00E87658">
      <w:pPr>
        <w:pStyle w:val="normlnMM"/>
      </w:pPr>
      <w:r>
        <w:t>V porovnání s ostatními body, z</w:t>
      </w:r>
      <w:r w:rsidR="00E87658">
        <w:t xml:space="preserve"> grafu také vyplývá až téměř zarážející </w:t>
      </w:r>
      <w:r>
        <w:t xml:space="preserve">velmi </w:t>
      </w:r>
      <w:r w:rsidR="00E87658">
        <w:t>m</w:t>
      </w:r>
      <w:r w:rsidR="000E0FEB" w:rsidRPr="00E87658">
        <w:t>alý důraz na samostatn</w:t>
      </w:r>
      <w:r w:rsidR="00054C6F" w:rsidRPr="00E87658">
        <w:t>é řešení problémů</w:t>
      </w:r>
      <w:r w:rsidR="000C08FB">
        <w:t>.</w:t>
      </w:r>
      <w:r w:rsidR="006954CC" w:rsidRPr="00E87658">
        <w:t xml:space="preserve"> (5)</w:t>
      </w:r>
    </w:p>
    <w:p w:rsidR="00054C6F" w:rsidRPr="00E87658" w:rsidRDefault="00054C6F" w:rsidP="00E87658">
      <w:pPr>
        <w:pStyle w:val="normlnMM"/>
      </w:pPr>
      <w:r w:rsidRPr="00E87658">
        <w:t xml:space="preserve">Velmi málo </w:t>
      </w:r>
      <w:r w:rsidR="00AD55EA" w:rsidRPr="00E87658">
        <w:t xml:space="preserve">respondentů </w:t>
      </w:r>
      <w:r w:rsidR="000C08FB">
        <w:t xml:space="preserve">také </w:t>
      </w:r>
      <w:r w:rsidR="004C6201">
        <w:t>reagovalo na bod 7</w:t>
      </w:r>
      <w:r w:rsidR="005F2B89" w:rsidRPr="00E87658">
        <w:t xml:space="preserve">, který souvisí se sebevědomím. </w:t>
      </w:r>
      <w:r w:rsidR="00157DB2" w:rsidRPr="00E87658">
        <w:t xml:space="preserve"> Nabízí se tato </w:t>
      </w:r>
      <w:r w:rsidR="000C08FB">
        <w:t>dvě možná vysvětlení. Rodiče se zřejmě</w:t>
      </w:r>
      <w:r w:rsidR="004C6201">
        <w:t xml:space="preserve"> asi</w:t>
      </w:r>
      <w:r w:rsidR="00157DB2" w:rsidRPr="00E87658">
        <w:t xml:space="preserve"> nedomnívají, že by děti měly mít až tak samostatné názory, v</w:t>
      </w:r>
      <w:r w:rsidR="004C6201">
        <w:t>ůči nim. Učitelé si zase mohou myslet</w:t>
      </w:r>
      <w:r w:rsidR="00157DB2" w:rsidRPr="00E87658">
        <w:t xml:space="preserve">, že dětí s nezdravě vysokým sebevědomím  (neskromných) přibývá tak rapidně, že to </w:t>
      </w:r>
      <w:r w:rsidR="004C6201">
        <w:t xml:space="preserve">ohrožuje disciplínu </w:t>
      </w:r>
      <w:r w:rsidR="006A3C6D">
        <w:br/>
      </w:r>
      <w:r w:rsidR="004C6201">
        <w:lastRenderedPageBreak/>
        <w:t>ve třídě. Ž</w:t>
      </w:r>
      <w:r w:rsidR="00157DB2" w:rsidRPr="00E87658">
        <w:t xml:space="preserve">áci </w:t>
      </w:r>
      <w:r w:rsidR="004C6201">
        <w:t xml:space="preserve">pak raději bod 7 vynechali. Možná </w:t>
      </w:r>
      <w:r w:rsidR="00157DB2" w:rsidRPr="00E87658">
        <w:t xml:space="preserve">proto,  že lehčí je názor nemít </w:t>
      </w:r>
      <w:r w:rsidR="006A3C6D">
        <w:br/>
      </w:r>
      <w:r w:rsidR="00157DB2" w:rsidRPr="00E87658">
        <w:t>a nediskutovat.</w:t>
      </w:r>
    </w:p>
    <w:p w:rsidR="005F2B89" w:rsidRPr="00CF389C" w:rsidRDefault="005F2B89" w:rsidP="00E87658">
      <w:pPr>
        <w:pStyle w:val="normlnMM"/>
        <w:rPr>
          <w:color w:val="000000" w:themeColor="text1"/>
        </w:rPr>
      </w:pPr>
      <w:r w:rsidRPr="00E87658">
        <w:t>V grafu chybějí  průzkumy dalších vztahů a atributů. Např. zprostředkování víry, samostatné myšlení,  vztah k vlastnímu národu</w:t>
      </w:r>
      <w:r w:rsidR="00D3528E" w:rsidRPr="00E87658">
        <w:t>,</w:t>
      </w:r>
      <w:r w:rsidRPr="00E87658">
        <w:t xml:space="preserve"> dějinám</w:t>
      </w:r>
      <w:r w:rsidR="00D3528E" w:rsidRPr="00E87658">
        <w:t xml:space="preserve"> a rodině</w:t>
      </w:r>
      <w:r w:rsidRPr="00E87658">
        <w:t>.  Protože firma SCIO použila na dotazníky svůj  obchodní produkt, v němž s církevními školami  přímo nepočítá.</w:t>
      </w:r>
      <w:r w:rsidR="00D3528E" w:rsidRPr="00E87658">
        <w:t xml:space="preserve"> </w:t>
      </w:r>
      <w:r w:rsidR="006A3C6D">
        <w:br/>
      </w:r>
      <w:r w:rsidR="00D3528E" w:rsidRPr="00E87658">
        <w:t xml:space="preserve">V 9. třídě v Osobnostní výchově </w:t>
      </w:r>
      <w:r w:rsidR="009D75AA" w:rsidRPr="00E87658">
        <w:t>ve šk</w:t>
      </w:r>
      <w:r w:rsidR="004F0362">
        <w:t>olním</w:t>
      </w:r>
      <w:r w:rsidR="009D75AA" w:rsidRPr="00E87658">
        <w:t xml:space="preserve"> roce 2015/</w:t>
      </w:r>
      <w:r w:rsidR="004F0362">
        <w:t>20</w:t>
      </w:r>
      <w:r w:rsidR="009D75AA" w:rsidRPr="00E87658">
        <w:t xml:space="preserve">16 </w:t>
      </w:r>
      <w:r w:rsidR="00D3528E" w:rsidRPr="00E87658">
        <w:t>však žáci</w:t>
      </w:r>
      <w:r w:rsidR="009D75AA" w:rsidRPr="00E87658">
        <w:t xml:space="preserve"> ke hlavním hodnotám ve svém životě přiřazovali mimo vzdělání,  přátelství, zdraví, záliby také rodinu a víru </w:t>
      </w:r>
      <w:r w:rsidR="006A3C6D">
        <w:br/>
      </w:r>
      <w:r w:rsidR="009D75AA" w:rsidRPr="00E87658">
        <w:t>v Boha.</w:t>
      </w:r>
      <w:r w:rsidR="000C08FB">
        <w:t xml:space="preserve"> </w:t>
      </w:r>
      <w:r w:rsidR="004F0362" w:rsidRPr="00CF389C">
        <w:rPr>
          <w:color w:val="000000" w:themeColor="text1"/>
        </w:rPr>
        <w:t>(</w:t>
      </w:r>
      <w:proofErr w:type="spellStart"/>
      <w:r w:rsidR="004F0362" w:rsidRPr="00CF389C">
        <w:rPr>
          <w:color w:val="000000" w:themeColor="text1"/>
        </w:rPr>
        <w:t>Maliňák</w:t>
      </w:r>
      <w:proofErr w:type="spellEnd"/>
      <w:r w:rsidR="004F0362" w:rsidRPr="00CF389C">
        <w:rPr>
          <w:color w:val="000000" w:themeColor="text1"/>
        </w:rPr>
        <w:t>, 2016)</w:t>
      </w:r>
    </w:p>
    <w:p w:rsidR="000C08FB" w:rsidRPr="00E87658" w:rsidRDefault="000C08FB" w:rsidP="00E87658">
      <w:pPr>
        <w:pStyle w:val="normlnMM"/>
      </w:pPr>
      <w:r>
        <w:t>Na církevní</w:t>
      </w:r>
      <w:r w:rsidR="003136F0">
        <w:t>ch</w:t>
      </w:r>
      <w:r>
        <w:t xml:space="preserve"> škol</w:t>
      </w:r>
      <w:r w:rsidR="003136F0">
        <w:t>ách</w:t>
      </w:r>
      <w:r>
        <w:t xml:space="preserve"> by </w:t>
      </w:r>
      <w:r w:rsidR="003136F0">
        <w:t xml:space="preserve">jistě </w:t>
      </w:r>
      <w:r>
        <w:t xml:space="preserve">bylo vhodné také zjišťovat postoje </w:t>
      </w:r>
      <w:r w:rsidR="003136F0">
        <w:t xml:space="preserve">jednotlivých </w:t>
      </w:r>
      <w:r>
        <w:t xml:space="preserve">žáků </w:t>
      </w:r>
      <w:r w:rsidR="006A3C6D">
        <w:br/>
      </w:r>
      <w:r>
        <w:t>k životu jako takovému a k hledání pravdy ve vědě i v osobním životě.</w:t>
      </w:r>
    </w:p>
    <w:p w:rsidR="008F54C3" w:rsidRDefault="00EA5A60" w:rsidP="00DE70BD">
      <w:pPr>
        <w:pStyle w:val="Nadpis3"/>
      </w:pPr>
      <w:bookmarkStart w:id="165" w:name="_Toc447380574"/>
      <w:bookmarkStart w:id="166" w:name="_Toc448208953"/>
      <w:r>
        <w:t xml:space="preserve">Porovnání </w:t>
      </w:r>
      <w:r w:rsidR="00A0783D">
        <w:t>ZŠ Salvátor s ostatními</w:t>
      </w:r>
      <w:r w:rsidR="00306C76">
        <w:t xml:space="preserve"> školami</w:t>
      </w:r>
      <w:bookmarkEnd w:id="165"/>
      <w:bookmarkEnd w:id="166"/>
    </w:p>
    <w:p w:rsidR="008E5152" w:rsidRPr="008E5152" w:rsidRDefault="00064B2E" w:rsidP="008E5152">
      <w:pPr>
        <w:pStyle w:val="normlnMM"/>
      </w:pPr>
      <w:r>
        <w:t xml:space="preserve">Následující </w:t>
      </w:r>
      <w:r w:rsidR="008F46C3">
        <w:t xml:space="preserve">graf zase </w:t>
      </w:r>
      <w:r w:rsidR="00E50A5B">
        <w:t xml:space="preserve">ukazuje, jak si ZŠ Salvátor stojí v očích rodičů svých žáků. Zároveň je zde poskytnuto srovnání s rodiči žáků </w:t>
      </w:r>
      <w:r w:rsidR="008F46C3">
        <w:t xml:space="preserve">z </w:t>
      </w:r>
      <w:r w:rsidR="00E50A5B">
        <w:t>ostatních škol.</w:t>
      </w:r>
    </w:p>
    <w:p w:rsidR="00807597" w:rsidRDefault="00C349D8" w:rsidP="00807597">
      <w:pPr>
        <w:keepNext/>
      </w:pPr>
      <w:r w:rsidRPr="00C349D8">
        <w:rPr>
          <w:noProof/>
          <w:sz w:val="18"/>
          <w:szCs w:val="18"/>
          <w:lang w:eastAsia="cs-CZ"/>
        </w:rPr>
        <w:drawing>
          <wp:inline distT="0" distB="0" distL="0" distR="0">
            <wp:extent cx="5570358" cy="2608750"/>
            <wp:effectExtent l="19050" t="0" r="11292" b="1100"/>
            <wp:docPr id="11"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349D8" w:rsidRDefault="00807597" w:rsidP="00807597">
      <w:pPr>
        <w:pStyle w:val="Titulek"/>
      </w:pPr>
      <w:bookmarkStart w:id="167" w:name="_Toc444423673"/>
      <w:r>
        <w:t xml:space="preserve">Obrázek č. </w:t>
      </w:r>
      <w:fldSimple w:instr=" SEQ Obrázek \* ARABIC ">
        <w:r>
          <w:rPr>
            <w:noProof/>
          </w:rPr>
          <w:t>8</w:t>
        </w:r>
      </w:fldSimple>
      <w:r>
        <w:t xml:space="preserve"> - Graf porovnání ZŠ Salvátor s ostatními školami</w:t>
      </w:r>
      <w:bookmarkEnd w:id="167"/>
    </w:p>
    <w:p w:rsidR="00C349D8" w:rsidRDefault="003A43F6" w:rsidP="00DE70BD">
      <w:pPr>
        <w:rPr>
          <w:sz w:val="18"/>
          <w:szCs w:val="18"/>
        </w:rPr>
      </w:pPr>
      <w:r>
        <w:rPr>
          <w:sz w:val="18"/>
          <w:szCs w:val="18"/>
        </w:rPr>
        <w:t>Posuďte, jak škola rozvíjí u vašeho dítěte dané schopnosti:</w:t>
      </w:r>
    </w:p>
    <w:p w:rsidR="003A43F6" w:rsidRDefault="003A43F6" w:rsidP="00DE70BD">
      <w:pPr>
        <w:rPr>
          <w:sz w:val="18"/>
          <w:szCs w:val="18"/>
        </w:rPr>
        <w:sectPr w:rsidR="003A43F6" w:rsidSect="00B22520">
          <w:type w:val="continuous"/>
          <w:pgSz w:w="11906" w:h="16838"/>
          <w:pgMar w:top="1418" w:right="1134" w:bottom="1418" w:left="1701" w:header="709" w:footer="709" w:gutter="0"/>
          <w:cols w:space="708"/>
          <w:docGrid w:linePitch="360"/>
        </w:sectPr>
      </w:pPr>
    </w:p>
    <w:p w:rsidR="003A43F6" w:rsidRDefault="003A43F6" w:rsidP="00DE70BD">
      <w:pPr>
        <w:rPr>
          <w:sz w:val="18"/>
          <w:szCs w:val="18"/>
        </w:rPr>
      </w:pPr>
      <w:r>
        <w:rPr>
          <w:sz w:val="18"/>
          <w:szCs w:val="18"/>
        </w:rPr>
        <w:lastRenderedPageBreak/>
        <w:t>1. dodržovat pravidla a respektovat autoritu</w:t>
      </w:r>
    </w:p>
    <w:p w:rsidR="003A43F6" w:rsidRDefault="003A43F6" w:rsidP="00DE70BD">
      <w:pPr>
        <w:rPr>
          <w:sz w:val="18"/>
          <w:szCs w:val="18"/>
        </w:rPr>
      </w:pPr>
      <w:r>
        <w:rPr>
          <w:sz w:val="18"/>
          <w:szCs w:val="18"/>
        </w:rPr>
        <w:t>2. spolupracovat v kolektivu, vycházet a jednat s lidmi</w:t>
      </w:r>
    </w:p>
    <w:p w:rsidR="003A43F6" w:rsidRDefault="003A43F6" w:rsidP="00DE70BD">
      <w:pPr>
        <w:rPr>
          <w:sz w:val="18"/>
          <w:szCs w:val="18"/>
        </w:rPr>
      </w:pPr>
      <w:r>
        <w:rPr>
          <w:sz w:val="18"/>
          <w:szCs w:val="18"/>
        </w:rPr>
        <w:t>3. naučit se fakta</w:t>
      </w:r>
    </w:p>
    <w:p w:rsidR="003A43F6" w:rsidRDefault="003A43F6" w:rsidP="00DE70BD">
      <w:pPr>
        <w:rPr>
          <w:sz w:val="18"/>
          <w:szCs w:val="18"/>
        </w:rPr>
      </w:pPr>
      <w:r>
        <w:rPr>
          <w:sz w:val="18"/>
          <w:szCs w:val="18"/>
        </w:rPr>
        <w:t>4. řešit samostatně problémy a komplexní úkoly</w:t>
      </w:r>
    </w:p>
    <w:p w:rsidR="003A43F6" w:rsidRDefault="003A43F6" w:rsidP="00DE70BD">
      <w:pPr>
        <w:rPr>
          <w:sz w:val="18"/>
          <w:szCs w:val="18"/>
        </w:rPr>
      </w:pPr>
      <w:r>
        <w:rPr>
          <w:sz w:val="18"/>
          <w:szCs w:val="18"/>
        </w:rPr>
        <w:t>5. připravit se na přijímací zkoušky</w:t>
      </w:r>
    </w:p>
    <w:p w:rsidR="003A43F6" w:rsidRDefault="003A43F6" w:rsidP="00DE70BD">
      <w:pPr>
        <w:rPr>
          <w:sz w:val="18"/>
          <w:szCs w:val="18"/>
        </w:rPr>
      </w:pPr>
      <w:r>
        <w:rPr>
          <w:sz w:val="18"/>
          <w:szCs w:val="18"/>
        </w:rPr>
        <w:lastRenderedPageBreak/>
        <w:t>6. samostatně se učit, vyhledat a zpracovávat informace</w:t>
      </w:r>
    </w:p>
    <w:p w:rsidR="003A43F6" w:rsidRDefault="003A43F6" w:rsidP="00DE70BD">
      <w:pPr>
        <w:rPr>
          <w:sz w:val="18"/>
          <w:szCs w:val="18"/>
        </w:rPr>
      </w:pPr>
      <w:r>
        <w:rPr>
          <w:sz w:val="18"/>
          <w:szCs w:val="18"/>
        </w:rPr>
        <w:t>7. slušně se chovat</w:t>
      </w:r>
    </w:p>
    <w:p w:rsidR="003A43F6" w:rsidRDefault="003A43F6" w:rsidP="00DE70BD">
      <w:pPr>
        <w:rPr>
          <w:sz w:val="18"/>
          <w:szCs w:val="18"/>
        </w:rPr>
      </w:pPr>
      <w:r>
        <w:rPr>
          <w:sz w:val="18"/>
          <w:szCs w:val="18"/>
        </w:rPr>
        <w:t>8. vést diskuzi, obhajovat svůj názor</w:t>
      </w:r>
    </w:p>
    <w:p w:rsidR="000A7AD1" w:rsidRPr="00860057" w:rsidRDefault="003A43F6" w:rsidP="00860057">
      <w:pPr>
        <w:rPr>
          <w:sz w:val="18"/>
          <w:szCs w:val="18"/>
        </w:rPr>
        <w:sectPr w:rsidR="000A7AD1" w:rsidRPr="00860057" w:rsidSect="003A43F6">
          <w:type w:val="continuous"/>
          <w:pgSz w:w="11906" w:h="16838"/>
          <w:pgMar w:top="1418" w:right="1134" w:bottom="1418" w:left="1701" w:header="709" w:footer="709" w:gutter="0"/>
          <w:cols w:num="2" w:space="708"/>
          <w:docGrid w:linePitch="360"/>
        </w:sectPr>
      </w:pPr>
      <w:r>
        <w:rPr>
          <w:sz w:val="18"/>
          <w:szCs w:val="18"/>
        </w:rPr>
        <w:t>9. zdravé sebevědomí a sebekritika</w:t>
      </w:r>
    </w:p>
    <w:p w:rsidR="000A7AD1" w:rsidRPr="00860057" w:rsidRDefault="000A7AD1" w:rsidP="00860057">
      <w:pPr>
        <w:rPr>
          <w:sz w:val="18"/>
          <w:szCs w:val="18"/>
        </w:rPr>
      </w:pPr>
      <w:r w:rsidRPr="00860057">
        <w:rPr>
          <w:sz w:val="18"/>
          <w:szCs w:val="18"/>
        </w:rPr>
        <w:lastRenderedPageBreak/>
        <w:t>Poznámka: Odpovědi respondentů jsou vyjádřeny bodovací škálou (minimální hodnocení - 1, maximální - 7).</w:t>
      </w:r>
    </w:p>
    <w:p w:rsidR="004A4B46" w:rsidRDefault="004A4B46" w:rsidP="004A4B46">
      <w:pPr>
        <w:rPr>
          <w:sz w:val="18"/>
          <w:szCs w:val="18"/>
        </w:rPr>
      </w:pPr>
      <w:r w:rsidRPr="004A4B46">
        <w:rPr>
          <w:sz w:val="18"/>
          <w:szCs w:val="18"/>
        </w:rPr>
        <w:t>Počty respondentů</w:t>
      </w:r>
      <w:r>
        <w:rPr>
          <w:sz w:val="18"/>
          <w:szCs w:val="18"/>
        </w:rPr>
        <w:t>:</w:t>
      </w:r>
      <w:r w:rsidRPr="004A4B46">
        <w:rPr>
          <w:sz w:val="18"/>
          <w:szCs w:val="18"/>
        </w:rPr>
        <w:t xml:space="preserve"> 150/21315</w:t>
      </w:r>
    </w:p>
    <w:p w:rsidR="008E5152" w:rsidRPr="008E5152" w:rsidRDefault="008E5152" w:rsidP="004A4B46">
      <w:pPr>
        <w:rPr>
          <w:rFonts w:ascii="Times New Roman" w:hAnsi="Times New Roman" w:cs="Times New Roman"/>
          <w:sz w:val="24"/>
          <w:szCs w:val="24"/>
        </w:rPr>
      </w:pPr>
      <w:r>
        <w:rPr>
          <w:rFonts w:ascii="Times New Roman" w:hAnsi="Times New Roman" w:cs="Times New Roman"/>
          <w:sz w:val="24"/>
          <w:szCs w:val="24"/>
        </w:rPr>
        <w:t>Zdroj:</w:t>
      </w:r>
      <w:r w:rsidR="00E26C4A">
        <w:rPr>
          <w:rFonts w:ascii="Times New Roman" w:hAnsi="Times New Roman" w:cs="Times New Roman"/>
          <w:sz w:val="24"/>
          <w:szCs w:val="24"/>
        </w:rPr>
        <w:t xml:space="preserve"> Prezentace o činnosti školy (SCIO testy - mapa školy), 2012</w:t>
      </w:r>
    </w:p>
    <w:p w:rsidR="008E5152" w:rsidRPr="00306C76" w:rsidRDefault="00306C76" w:rsidP="008E5152">
      <w:pPr>
        <w:pStyle w:val="normlnMM"/>
      </w:pPr>
      <w:r w:rsidRPr="00306C76">
        <w:lastRenderedPageBreak/>
        <w:t>Z grafu vyplývá</w:t>
      </w:r>
      <w:r>
        <w:t xml:space="preserve"> j</w:t>
      </w:r>
      <w:r w:rsidR="00E94611">
        <w:t>ednoznačně pozitivní náhled rodičů na školu</w:t>
      </w:r>
      <w:r w:rsidR="000E6C63">
        <w:t>.</w:t>
      </w:r>
      <w:r>
        <w:t xml:space="preserve"> Všechny odpovědi  leží nad úrovní odpovědí rodičů ze státních škol. </w:t>
      </w:r>
      <w:r w:rsidR="00E94611">
        <w:t>Nejm</w:t>
      </w:r>
      <w:r w:rsidR="000E6C63">
        <w:t xml:space="preserve">arkantnější  rozdíl mezi naší školou </w:t>
      </w:r>
      <w:r w:rsidR="006A3C6D">
        <w:br/>
      </w:r>
      <w:r w:rsidR="000E6C63">
        <w:t xml:space="preserve">a ostatními školami je </w:t>
      </w:r>
      <w:r>
        <w:t>v bodě 7</w:t>
      </w:r>
      <w:r w:rsidR="00E94611">
        <w:t>, který ukazuje názor rodičů, že škola u dítěte rozvíjí schopnost umět se slušně chovat</w:t>
      </w:r>
      <w:r w:rsidR="000E6C63">
        <w:t>.</w:t>
      </w:r>
      <w:r>
        <w:t xml:space="preserve"> </w:t>
      </w:r>
      <w:r w:rsidR="000E6C63">
        <w:t>Z</w:t>
      </w:r>
      <w:r>
        <w:t>de mohou být rodiče ovlivněni svým vlastním očekáváním</w:t>
      </w:r>
      <w:r w:rsidR="00DE43C1">
        <w:t>. "P</w:t>
      </w:r>
      <w:r>
        <w:t>ožadujeme, aby církevní škola naučila naše děti slušnému chování"-</w:t>
      </w:r>
      <w:r w:rsidR="00DE43C1">
        <w:t xml:space="preserve"> </w:t>
      </w:r>
      <w:r>
        <w:t xml:space="preserve">ve smyslu "přání </w:t>
      </w:r>
      <w:r w:rsidR="006A3C6D">
        <w:br/>
      </w:r>
      <w:r>
        <w:t>je otcem myšlenky".</w:t>
      </w:r>
      <w:r w:rsidR="00DB7402">
        <w:t xml:space="preserve"> Průzkumy na téma slušnějšího chování žáků církevních škol totiž bohužel chybí.</w:t>
      </w:r>
    </w:p>
    <w:p w:rsidR="008158BC" w:rsidRDefault="00F0525E" w:rsidP="007F69DA">
      <w:pPr>
        <w:pStyle w:val="Nadpis2"/>
      </w:pPr>
      <w:bookmarkStart w:id="168" w:name="_Toc447380575"/>
      <w:bookmarkStart w:id="169" w:name="_Toc448208954"/>
      <w:r>
        <w:t xml:space="preserve">Cíle a plánovaný rozvoj </w:t>
      </w:r>
      <w:r w:rsidR="004311FE">
        <w:t>ZŠ Salvátor</w:t>
      </w:r>
      <w:bookmarkEnd w:id="168"/>
      <w:bookmarkEnd w:id="169"/>
    </w:p>
    <w:p w:rsidR="00994D45" w:rsidRPr="00994D45" w:rsidRDefault="00994D45" w:rsidP="00994D45">
      <w:pPr>
        <w:pStyle w:val="normlnMM"/>
      </w:pPr>
      <w:r>
        <w:t xml:space="preserve">Škola se v budoucnu chce soustředit na modernizaci, rozvoj v oblasti výchovy </w:t>
      </w:r>
      <w:r w:rsidR="006A3C6D">
        <w:br/>
      </w:r>
      <w:r>
        <w:t>a budování pedagogického sboru. Největší pozornost však musí klást na řešení svého problému s prostory. O tom všem bude následující kapitola.</w:t>
      </w:r>
    </w:p>
    <w:p w:rsidR="007E2295" w:rsidRDefault="004E1243" w:rsidP="007F69DA">
      <w:pPr>
        <w:pStyle w:val="normlnMM"/>
      </w:pPr>
      <w:r>
        <w:t>Škola se v následujícím</w:t>
      </w:r>
      <w:r w:rsidR="00994D45">
        <w:t xml:space="preserve"> čtyřletém</w:t>
      </w:r>
      <w:r>
        <w:t xml:space="preserve"> období bude snažit </w:t>
      </w:r>
      <w:r w:rsidR="005E0311">
        <w:t>modernizovat své výukové pomůcky a</w:t>
      </w:r>
      <w:r>
        <w:t xml:space="preserve"> vytvářet prostředí pro zvyšování odbornosti pedagogických pracovníků. Těmito opatřeními pak chce zvýšit</w:t>
      </w:r>
      <w:r w:rsidR="004D497D">
        <w:t xml:space="preserve"> svou</w:t>
      </w:r>
      <w:r>
        <w:t xml:space="preserve"> konkurenceschopnost</w:t>
      </w:r>
      <w:r w:rsidR="00994D45">
        <w:t xml:space="preserve"> a pozici</w:t>
      </w:r>
      <w:r>
        <w:t xml:space="preserve"> </w:t>
      </w:r>
      <w:r w:rsidR="004D497D">
        <w:t>mezi</w:t>
      </w:r>
      <w:r>
        <w:t xml:space="preserve"> ostatními státními školami ve městě</w:t>
      </w:r>
      <w:r w:rsidR="004D497D">
        <w:t xml:space="preserve">. </w:t>
      </w:r>
      <w:r w:rsidR="00994D45">
        <w:t xml:space="preserve">Pro Salvátor je především důležité </w:t>
      </w:r>
      <w:r w:rsidR="000E5304">
        <w:t xml:space="preserve">investovat do PC učebny, do školení vyučujících pro práci s PC </w:t>
      </w:r>
      <w:r w:rsidR="005E0311">
        <w:t>a inte</w:t>
      </w:r>
      <w:r w:rsidR="00B6415D">
        <w:t>raktivními tabulemi a v plánu má</w:t>
      </w:r>
      <w:r w:rsidR="005E0311">
        <w:t xml:space="preserve"> také</w:t>
      </w:r>
      <w:r w:rsidR="000E5304">
        <w:t xml:space="preserve"> pořídit nové interaktivní tabule a</w:t>
      </w:r>
      <w:r w:rsidR="005E0311">
        <w:t xml:space="preserve"> další podobné</w:t>
      </w:r>
      <w:r w:rsidR="00B6415D">
        <w:t xml:space="preserve"> inovativní</w:t>
      </w:r>
      <w:r w:rsidR="000E5304">
        <w:t xml:space="preserve"> pomůcky. V neposlední řadě </w:t>
      </w:r>
      <w:r w:rsidR="00B6415D">
        <w:t>chce</w:t>
      </w:r>
      <w:r w:rsidR="000E5304">
        <w:t xml:space="preserve"> rozšiřovat množství didaktických pomůcek ve škole.</w:t>
      </w:r>
      <w:r w:rsidR="00B6415D">
        <w:t xml:space="preserve"> Vše je ale  vázáno </w:t>
      </w:r>
      <w:r w:rsidR="00D219C7">
        <w:t xml:space="preserve">na finanční situaci školy </w:t>
      </w:r>
      <w:r w:rsidR="006A3C6D">
        <w:br/>
      </w:r>
      <w:r w:rsidR="00D219C7">
        <w:t>v budoucnu.</w:t>
      </w:r>
      <w:r w:rsidR="00B6415D">
        <w:t xml:space="preserve"> </w:t>
      </w:r>
    </w:p>
    <w:p w:rsidR="00DE43C1" w:rsidRDefault="00CF448D" w:rsidP="00636825">
      <w:pPr>
        <w:pStyle w:val="normlnMM"/>
      </w:pPr>
      <w:r>
        <w:t xml:space="preserve">Modernizace by neměla probíhat jen v oblasti materiální, ale měla by se odrazit </w:t>
      </w:r>
      <w:r w:rsidR="0008331B">
        <w:br/>
      </w:r>
      <w:r>
        <w:t xml:space="preserve">i v oblasti využívání nových výukových metod a přístupů. </w:t>
      </w:r>
      <w:r w:rsidR="007C307C">
        <w:t>V nadcházejícím období by měl být h</w:t>
      </w:r>
      <w:r w:rsidR="00110655">
        <w:t>lavní d</w:t>
      </w:r>
      <w:r w:rsidR="007C307C">
        <w:t xml:space="preserve">ůraz kladen </w:t>
      </w:r>
      <w:r w:rsidR="00110655">
        <w:t xml:space="preserve">na výuku hlavních předmětů, které jsou pro žáky důležité především </w:t>
      </w:r>
      <w:r w:rsidR="0008331B">
        <w:br/>
      </w:r>
      <w:r w:rsidR="00110655">
        <w:t xml:space="preserve">z důvodu dalšího uplatnění na středních školách. V hodinách by se měl především uplatňovat princip názornosti s využitím didaktických pomůcek či techniky. </w:t>
      </w:r>
      <w:r w:rsidR="00327EEC">
        <w:t xml:space="preserve">Ve výchovných předmětech by měl být více kladen důraz na estetické cítění, manuální zručnost a rozvíjení schopnosti prezentovat výsledky své činnosti. </w:t>
      </w:r>
      <w:r w:rsidR="00110655">
        <w:t xml:space="preserve">Učitelé by </w:t>
      </w:r>
      <w:r w:rsidR="00327EEC">
        <w:t xml:space="preserve">ve výchovně vzdělávacím procesu </w:t>
      </w:r>
      <w:r w:rsidR="00110655">
        <w:t>také měli více dbát na pestré střídání činností.</w:t>
      </w:r>
      <w:r w:rsidR="00327EEC">
        <w:t xml:space="preserve"> </w:t>
      </w:r>
    </w:p>
    <w:p w:rsidR="00DE43C1" w:rsidRDefault="00DE43C1" w:rsidP="00636825">
      <w:pPr>
        <w:pStyle w:val="normlnMM"/>
      </w:pPr>
      <w:r>
        <w:t xml:space="preserve">Jak již bylo řečeno, pedagogický sbor na škole není zcela aprobovaný. Jeden </w:t>
      </w:r>
      <w:r w:rsidR="0008331B">
        <w:br/>
      </w:r>
      <w:r>
        <w:t>z hlavních cílů vedení je tuto situaci změnit. Změnu</w:t>
      </w:r>
      <w:r w:rsidR="003F316C">
        <w:t xml:space="preserve"> si žádá také optimální </w:t>
      </w:r>
      <w:r w:rsidR="003F316C" w:rsidRPr="003F316C">
        <w:rPr>
          <w:color w:val="000000" w:themeColor="text1"/>
        </w:rPr>
        <w:t xml:space="preserve">věkové </w:t>
      </w:r>
      <w:r w:rsidRPr="003F316C">
        <w:rPr>
          <w:color w:val="000000" w:themeColor="text1"/>
        </w:rPr>
        <w:t>složení pedagogického sboru a zvýšení počtu učitelů – muž</w:t>
      </w:r>
      <w:r w:rsidR="003F316C" w:rsidRPr="003F316C">
        <w:rPr>
          <w:color w:val="000000" w:themeColor="text1"/>
        </w:rPr>
        <w:t xml:space="preserve">ů. Dále bude nutná jeho celková stabilizace </w:t>
      </w:r>
      <w:r w:rsidRPr="003F316C">
        <w:rPr>
          <w:color w:val="000000" w:themeColor="text1"/>
        </w:rPr>
        <w:t xml:space="preserve">především </w:t>
      </w:r>
      <w:r w:rsidR="003F316C" w:rsidRPr="003F316C">
        <w:rPr>
          <w:color w:val="000000" w:themeColor="text1"/>
        </w:rPr>
        <w:t xml:space="preserve">s využitím </w:t>
      </w:r>
      <w:r w:rsidRPr="003F316C">
        <w:rPr>
          <w:color w:val="000000" w:themeColor="text1"/>
        </w:rPr>
        <w:t>kvalitní</w:t>
      </w:r>
      <w:r w:rsidR="003F316C" w:rsidRPr="003F316C">
        <w:rPr>
          <w:color w:val="000000" w:themeColor="text1"/>
        </w:rPr>
        <w:t>ho</w:t>
      </w:r>
      <w:r w:rsidRPr="003F316C">
        <w:rPr>
          <w:color w:val="000000" w:themeColor="text1"/>
        </w:rPr>
        <w:t xml:space="preserve"> metodické</w:t>
      </w:r>
      <w:r w:rsidR="003F316C" w:rsidRPr="003F316C">
        <w:rPr>
          <w:color w:val="000000" w:themeColor="text1"/>
        </w:rPr>
        <w:t>ho</w:t>
      </w:r>
      <w:r w:rsidRPr="003F316C">
        <w:rPr>
          <w:color w:val="000000" w:themeColor="text1"/>
        </w:rPr>
        <w:t xml:space="preserve"> vedení. Z hlediska věkového složení je třeba podotknout, že klišé mladých kolektivů sice přináší do škol nové podněty a čerstvý vítr, ale starší vyučující jsou pro školu zase zárukou tradice, zkušenosti a kontinuity.</w:t>
      </w:r>
      <w:r w:rsidR="00882B72">
        <w:t xml:space="preserve"> (</w:t>
      </w:r>
      <w:proofErr w:type="spellStart"/>
      <w:r w:rsidR="00882B72">
        <w:t>Mikušek</w:t>
      </w:r>
      <w:proofErr w:type="spellEnd"/>
      <w:r w:rsidR="00882B72">
        <w:t>, 2012)</w:t>
      </w:r>
    </w:p>
    <w:p w:rsidR="008158BC" w:rsidRDefault="00636825" w:rsidP="00636825">
      <w:pPr>
        <w:pStyle w:val="normlnMM"/>
      </w:pPr>
      <w:r>
        <w:t xml:space="preserve">Salvátor se chce v budoucnu zaměřit také na spolupráci s církevními školami </w:t>
      </w:r>
      <w:r w:rsidR="0008331B">
        <w:br/>
      </w:r>
      <w:r>
        <w:t>v zahraničí. Chce motivovat vyučující ke studiu jazyků tak, aby  byly odstraňovány jazykové bariéry, docházelo ke sbližování kultur a rozši</w:t>
      </w:r>
      <w:r w:rsidR="007E7169">
        <w:t>řování vzájemné tolerance. Dle</w:t>
      </w:r>
      <w:r>
        <w:t xml:space="preserve"> těchto slov by se snadno mohlo zdát, že má škola zájem pouze o spolupráci se školami s náboženským rozměrem. Pravdou ale je, že by ráda navázala spolupráci i se státními školami, aby pak i své žáky mohla vychovávat k toleranci k lidem s odlišným názorem na svět.</w:t>
      </w:r>
      <w:r w:rsidR="00F810CB">
        <w:t xml:space="preserve"> </w:t>
      </w:r>
      <w:sdt>
        <w:sdtPr>
          <w:id w:val="759224380"/>
          <w:citation/>
        </w:sdtPr>
        <w:sdtContent>
          <w:fldSimple w:instr=" CITATION Mik12 \l 1029 ">
            <w:r>
              <w:rPr>
                <w:noProof/>
              </w:rPr>
              <w:t>(Mikušek, 2012)</w:t>
            </w:r>
          </w:fldSimple>
        </w:sdtContent>
      </w:sdt>
    </w:p>
    <w:p w:rsidR="00D005DA" w:rsidRDefault="00236ED0" w:rsidP="00E83086">
      <w:pPr>
        <w:pStyle w:val="normlnMM"/>
      </w:pPr>
      <w:r>
        <w:lastRenderedPageBreak/>
        <w:t xml:space="preserve">Nejzávažnějším </w:t>
      </w:r>
      <w:r w:rsidR="00E83086">
        <w:t xml:space="preserve">problémem školy jsou jednoznačně chybějící </w:t>
      </w:r>
      <w:r w:rsidR="00E03CFD">
        <w:t xml:space="preserve">a zcela nevyhovující </w:t>
      </w:r>
      <w:r w:rsidR="00E83086">
        <w:t>prostory</w:t>
      </w:r>
      <w:r>
        <w:t>, které škole komplikují současný chod a brání v budoucím rozvoji</w:t>
      </w:r>
      <w:r w:rsidR="00E83086">
        <w:t xml:space="preserve">. </w:t>
      </w:r>
      <w:r w:rsidR="00E03CFD">
        <w:t>Nedostatečná izolace střechy a diletantské provedení stěn</w:t>
      </w:r>
      <w:r w:rsidR="00ED1457">
        <w:t xml:space="preserve"> způsobuje nezanedbatelné</w:t>
      </w:r>
      <w:r w:rsidR="00E03CFD">
        <w:t xml:space="preserve"> teplotní výkyvy. </w:t>
      </w:r>
      <w:r w:rsidR="0008331B">
        <w:br/>
      </w:r>
      <w:r w:rsidR="00E03CFD">
        <w:t>V zimních měsících se teplota ve třídách pohybuje okolo patnáct</w:t>
      </w:r>
      <w:r w:rsidR="00ED1457">
        <w:t>i</w:t>
      </w:r>
      <w:r w:rsidR="00E03CFD">
        <w:t xml:space="preserve"> stupňů</w:t>
      </w:r>
      <w:r w:rsidR="00ED1457">
        <w:t xml:space="preserve"> Celsia</w:t>
      </w:r>
      <w:r w:rsidR="00E03CFD">
        <w:t xml:space="preserve">, takže </w:t>
      </w:r>
      <w:r w:rsidR="0008331B">
        <w:br/>
      </w:r>
      <w:r w:rsidR="00E03CFD">
        <w:t xml:space="preserve">se </w:t>
      </w:r>
      <w:r w:rsidR="00ED1457">
        <w:t xml:space="preserve">často </w:t>
      </w:r>
      <w:r w:rsidR="00E03CFD">
        <w:t xml:space="preserve">musí přitápět elektrickými kamínky; v letních měsících potom teplota kvůli půdním prostorám stoupá </w:t>
      </w:r>
      <w:r w:rsidR="00ED1457">
        <w:t xml:space="preserve">i </w:t>
      </w:r>
      <w:r w:rsidR="00E03CFD">
        <w:t>na</w:t>
      </w:r>
      <w:r w:rsidR="00ED1457">
        <w:t>d</w:t>
      </w:r>
      <w:r w:rsidR="00E03CFD">
        <w:t xml:space="preserve"> třicet stupňů</w:t>
      </w:r>
      <w:r w:rsidR="00A24E14">
        <w:t xml:space="preserve"> </w:t>
      </w:r>
      <w:r w:rsidR="00E03CFD">
        <w:t>Celsia.</w:t>
      </w:r>
    </w:p>
    <w:p w:rsidR="00ED1457" w:rsidRDefault="00E03CFD" w:rsidP="00E83086">
      <w:pPr>
        <w:pStyle w:val="normlnMM"/>
      </w:pPr>
      <w:r>
        <w:t xml:space="preserve"> </w:t>
      </w:r>
      <w:r w:rsidR="00E83086">
        <w:t>Tento problém by se měl řešit popř. vyřešit co nejdříve, protože školním rokem 2015/2016 končí cí</w:t>
      </w:r>
      <w:r w:rsidR="00025DD2">
        <w:t xml:space="preserve">rkevní škole smlouva o bezúplatném pronájmu </w:t>
      </w:r>
      <w:r w:rsidR="00236ED0">
        <w:t xml:space="preserve">stávajících prostor, kterou uzavřela s městem sanaci státní dotace. </w:t>
      </w:r>
      <w:r w:rsidR="00025DD2">
        <w:t>Předpokládaná výše nájmu se potom ve školním roce 2016/2017 pohybuje kolem 260 000 Kč za rok.</w:t>
      </w:r>
      <w:r w:rsidR="008C4726">
        <w:t xml:space="preserve"> Dotace se pomalu vyčerpává, zbývá už jen asi 190 000 Kč.</w:t>
      </w:r>
      <w:r w:rsidR="00C32368">
        <w:t xml:space="preserve"> (Stefan aj., 2016)</w:t>
      </w:r>
    </w:p>
    <w:p w:rsidR="00B24A23" w:rsidRDefault="00B24A23" w:rsidP="00E83086">
      <w:pPr>
        <w:pStyle w:val="normlnMM"/>
      </w:pPr>
      <w:r>
        <w:t xml:space="preserve">V koncepci školy je navíc ukotven bod o </w:t>
      </w:r>
      <w:r w:rsidR="00D37989">
        <w:t>snaze školy zřídit pod sebou</w:t>
      </w:r>
      <w:r>
        <w:t xml:space="preserve"> mateřsk</w:t>
      </w:r>
      <w:r w:rsidR="00D37989">
        <w:t>ou</w:t>
      </w:r>
      <w:r>
        <w:t xml:space="preserve"> škol</w:t>
      </w:r>
      <w:r w:rsidR="00D37989">
        <w:t>u</w:t>
      </w:r>
      <w:r>
        <w:t>. Tuto snahu o rozvoj podporuje i zřizovatelská instituce - Arcibiskupství olomoucké.</w:t>
      </w:r>
      <w:r w:rsidR="00D37989">
        <w:t xml:space="preserve"> Logicky je ale jakýkoli další rozvoj zcela závislý na vyřešení situace s prostory. (</w:t>
      </w:r>
      <w:proofErr w:type="spellStart"/>
      <w:r w:rsidR="00D37989">
        <w:t>Mikušek</w:t>
      </w:r>
      <w:proofErr w:type="spellEnd"/>
      <w:r w:rsidR="00D37989">
        <w:t>, 2016)</w:t>
      </w:r>
    </w:p>
    <w:p w:rsidR="00E83086" w:rsidRDefault="0071435C" w:rsidP="00E83086">
      <w:pPr>
        <w:pStyle w:val="normlnMM"/>
      </w:pPr>
      <w:r>
        <w:t>Z těchto</w:t>
      </w:r>
      <w:r w:rsidR="00C078DB">
        <w:t xml:space="preserve"> důvodu je hlavní prioritou </w:t>
      </w:r>
      <w:r w:rsidR="003329D3">
        <w:t>š</w:t>
      </w:r>
      <w:r w:rsidR="004B66E9">
        <w:t>koly</w:t>
      </w:r>
      <w:r w:rsidR="00431B97">
        <w:t xml:space="preserve"> </w:t>
      </w:r>
      <w:r w:rsidR="009A22E3">
        <w:t>řešit stísněné podm</w:t>
      </w:r>
      <w:r w:rsidR="00431B97">
        <w:t>ínky a hledat vhodné prostory jinde</w:t>
      </w:r>
      <w:r w:rsidR="009A22E3">
        <w:t xml:space="preserve"> </w:t>
      </w:r>
      <w:r w:rsidR="00771378">
        <w:t xml:space="preserve">ve </w:t>
      </w:r>
      <w:r w:rsidR="009A22E3">
        <w:t xml:space="preserve">městě. </w:t>
      </w:r>
      <w:r w:rsidR="00B16217">
        <w:t xml:space="preserve">Současný stav způsobuje nemalé obtíže především v pronajímání tělocvičen v požadované blízkosti, kvalitě a času. Školní rozvrh hodin je totiž zcela závislý </w:t>
      </w:r>
      <w:r w:rsidR="0008331B">
        <w:br/>
      </w:r>
      <w:r w:rsidR="00B16217">
        <w:t xml:space="preserve">na jednání s </w:t>
      </w:r>
      <w:r w:rsidR="00A453AB">
        <w:t xml:space="preserve">jednotlivými </w:t>
      </w:r>
      <w:r w:rsidR="00B16217">
        <w:t xml:space="preserve">majiteli. </w:t>
      </w:r>
      <w:r w:rsidR="009A22E3">
        <w:t>Církevní škola doufá, že se jí tento p</w:t>
      </w:r>
      <w:r w:rsidR="00E82F69">
        <w:t>ro</w:t>
      </w:r>
      <w:r w:rsidR="009A22E3">
        <w:t>blém podaří vyřešit především ve spolupráci se zřizovatelem, místním zastupitelstvem, ředitelem vedlejší školy ZŠ Vyhl</w:t>
      </w:r>
      <w:r w:rsidR="00431B97">
        <w:t>ídka a Radou školy.</w:t>
      </w:r>
      <w:r w:rsidR="00771378">
        <w:t xml:space="preserve"> </w:t>
      </w:r>
      <w:r w:rsidR="00431B97">
        <w:t>Nově získané</w:t>
      </w:r>
      <w:r w:rsidR="009A22E3">
        <w:t xml:space="preserve"> prostory by potom byly využity jako kabinety, poloodborné učebny, sklad pomůcek, učebna pro družinu a učebna PC.</w:t>
      </w:r>
      <w:sdt>
        <w:sdtPr>
          <w:id w:val="938011001"/>
          <w:citation/>
        </w:sdtPr>
        <w:sdtContent>
          <w:fldSimple w:instr=" CITATION Mik12 \l 1029 ">
            <w:r w:rsidR="0058426C">
              <w:rPr>
                <w:noProof/>
              </w:rPr>
              <w:t xml:space="preserve"> (Mikušek, 2012)</w:t>
            </w:r>
          </w:fldSimple>
        </w:sdtContent>
      </w:sdt>
    </w:p>
    <w:p w:rsidR="004E5FAE" w:rsidRDefault="00DF193A" w:rsidP="00E83086">
      <w:pPr>
        <w:pStyle w:val="normlnMM"/>
      </w:pPr>
      <w:r>
        <w:t xml:space="preserve">Právě zastupitelstvo již roku 1992 rozhodlo, že vyčlení ZŠ Salvátor vlastní prostor </w:t>
      </w:r>
      <w:r w:rsidR="0008331B">
        <w:br/>
      </w:r>
      <w:r>
        <w:t xml:space="preserve">v některé ze stávajících škol. </w:t>
      </w:r>
      <w:r w:rsidR="0055229A">
        <w:t xml:space="preserve">ZŠ </w:t>
      </w:r>
      <w:r>
        <w:t>Salvátor se ro</w:t>
      </w:r>
      <w:r w:rsidR="00277436">
        <w:t>ku</w:t>
      </w:r>
      <w:r w:rsidR="0055229A">
        <w:t xml:space="preserve"> 2005 nakonec neúspěšně ucházela</w:t>
      </w:r>
      <w:r>
        <w:t xml:space="preserve"> o budovu čerstvě zrušené ZŠ Fibicha. Tehdy se zastupitelstvo města zavázalo k vyčlenění ještě lepších prostor nejpozději do roku 2007. I tak se ale dodnes nic nezměnilo. Církevní škola tuto situaci vnímá jako nespravedlivou </w:t>
      </w:r>
      <w:r w:rsidR="0055229A">
        <w:t xml:space="preserve">a to </w:t>
      </w:r>
      <w:r>
        <w:t>s ohledem na fakt, že všechny církevní pozemky ve městě, které patřily salvatoriánům byly bezplatně převedeny městu pod podmínkou, že se město postará o lepší prostory pro církevní školu. Bohužel v minulosti chyběla politická vůle tuto situaci vyřešit.</w:t>
      </w:r>
      <w:sdt>
        <w:sdtPr>
          <w:id w:val="759225385"/>
          <w:citation/>
        </w:sdtPr>
        <w:sdtContent>
          <w:fldSimple w:instr=" CITATION Mik16 \l 1029 ">
            <w:r w:rsidR="003A2866">
              <w:rPr>
                <w:noProof/>
              </w:rPr>
              <w:t xml:space="preserve"> (Mikušek, 2016)</w:t>
            </w:r>
          </w:fldSimple>
        </w:sdtContent>
      </w:sdt>
    </w:p>
    <w:p w:rsidR="00377459" w:rsidRDefault="00B16217" w:rsidP="00636825">
      <w:pPr>
        <w:pStyle w:val="normlnMM"/>
      </w:pPr>
      <w:r>
        <w:t>Ve školním roce 2015/2016</w:t>
      </w:r>
      <w:r w:rsidR="00BA017D">
        <w:t xml:space="preserve"> se </w:t>
      </w:r>
      <w:proofErr w:type="spellStart"/>
      <w:r w:rsidR="00BA017D">
        <w:t>se</w:t>
      </w:r>
      <w:proofErr w:type="spellEnd"/>
      <w:r w:rsidR="00BA017D">
        <w:t xml:space="preserve"> zmíněnými subjekty uskutečnila jednání </w:t>
      </w:r>
      <w:r w:rsidR="0008331B">
        <w:br/>
      </w:r>
      <w:r w:rsidR="00BA017D">
        <w:t>o možnostech možného budoucího stěhování školy</w:t>
      </w:r>
      <w:r w:rsidR="00380E31">
        <w:t>.</w:t>
      </w:r>
      <w:r w:rsidR="001520DB">
        <w:t xml:space="preserve"> </w:t>
      </w:r>
      <w:r w:rsidR="00377459">
        <w:t>Současné zastupitelstvo města mělo a má vůli pomoci. Největší strana</w:t>
      </w:r>
      <w:r w:rsidR="00CA0F97">
        <w:t>, je však názorově roztříštěná,</w:t>
      </w:r>
      <w:r w:rsidR="00377459">
        <w:t xml:space="preserve"> navíc opět není vhodná politická situace. (Vrátník, 2016)</w:t>
      </w:r>
    </w:p>
    <w:p w:rsidR="00B42265" w:rsidRDefault="00377459" w:rsidP="00636825">
      <w:pPr>
        <w:pStyle w:val="normlnMM"/>
      </w:pPr>
      <w:r>
        <w:t xml:space="preserve">Město vnímá, že škola vzdělává </w:t>
      </w:r>
      <w:r w:rsidR="00CA0F97">
        <w:t xml:space="preserve">i </w:t>
      </w:r>
      <w:r>
        <w:t>městské děti, proto chce mít vůči ní vstřícný přístup. Část veřejnosti v čele s řediteli os</w:t>
      </w:r>
      <w:r w:rsidR="00DE7A6F">
        <w:t>t</w:t>
      </w:r>
      <w:r>
        <w:t>atních základních škol však vyhrotilo di</w:t>
      </w:r>
      <w:r w:rsidR="00AB0B71">
        <w:t>skuzi o stěhování Salvátoru</w:t>
      </w:r>
      <w:r>
        <w:t>, takže se vze</w:t>
      </w:r>
      <w:r w:rsidR="00CA0F97">
        <w:t>dmula vlna emocí proti církevní škole</w:t>
      </w:r>
      <w:r>
        <w:t xml:space="preserve">. Je možné, že se situace změní po podzimních krajských volbách. V současnosti je </w:t>
      </w:r>
      <w:r w:rsidR="00CA0F97">
        <w:t xml:space="preserve">však </w:t>
      </w:r>
      <w:r>
        <w:t>stěhování školy pasé a škola nemůže počítat ani s žádnou jinou pomocí města.</w:t>
      </w:r>
      <w:r w:rsidR="00CA0F97">
        <w:t xml:space="preserve"> Nejideálnější řešení by </w:t>
      </w:r>
      <w:r w:rsidR="00AB0B71">
        <w:t xml:space="preserve">tak </w:t>
      </w:r>
      <w:r w:rsidR="00CA0F97">
        <w:t xml:space="preserve">bylo, kdyby škola </w:t>
      </w:r>
      <w:r w:rsidR="0008331B">
        <w:br/>
      </w:r>
      <w:r w:rsidR="00CA0F97">
        <w:t xml:space="preserve">ve spolupráci se zřizovatelem našla finance a postavila si budovu </w:t>
      </w:r>
      <w:r w:rsidR="00AB0B71">
        <w:t>sama</w:t>
      </w:r>
      <w:r w:rsidR="00CA0F97">
        <w:t>.</w:t>
      </w:r>
      <w:r w:rsidR="00AB0B71">
        <w:t xml:space="preserve"> (Vrátník, 2016)</w:t>
      </w:r>
    </w:p>
    <w:p w:rsidR="00A453AB" w:rsidRPr="00B42265" w:rsidRDefault="00CA0F97" w:rsidP="00636825">
      <w:pPr>
        <w:pStyle w:val="normlnMM"/>
        <w:rPr>
          <w:color w:val="000000" w:themeColor="text1"/>
        </w:rPr>
      </w:pPr>
      <w:r>
        <w:lastRenderedPageBreak/>
        <w:t xml:space="preserve"> </w:t>
      </w:r>
      <w:r w:rsidR="001520DB" w:rsidRPr="00B42265">
        <w:rPr>
          <w:color w:val="000000" w:themeColor="text1"/>
        </w:rPr>
        <w:t xml:space="preserve">Do data odevzdávání </w:t>
      </w:r>
      <w:r w:rsidR="000B7724">
        <w:rPr>
          <w:color w:val="000000" w:themeColor="text1"/>
        </w:rPr>
        <w:t xml:space="preserve">této </w:t>
      </w:r>
      <w:r w:rsidR="001520DB" w:rsidRPr="00B42265">
        <w:rPr>
          <w:color w:val="000000" w:themeColor="text1"/>
        </w:rPr>
        <w:t>diplomové práce nebyly známy žádné novinky v řešení této</w:t>
      </w:r>
      <w:r w:rsidR="000B7724">
        <w:rPr>
          <w:color w:val="000000" w:themeColor="text1"/>
        </w:rPr>
        <w:t xml:space="preserve"> komplikované</w:t>
      </w:r>
      <w:r w:rsidR="001520DB" w:rsidRPr="00B42265">
        <w:rPr>
          <w:color w:val="000000" w:themeColor="text1"/>
        </w:rPr>
        <w:t xml:space="preserve"> situace</w:t>
      </w:r>
      <w:r w:rsidR="00E61DE2" w:rsidRPr="00B42265">
        <w:rPr>
          <w:color w:val="000000" w:themeColor="text1"/>
        </w:rPr>
        <w:t>.</w:t>
      </w:r>
    </w:p>
    <w:p w:rsidR="00DD6578" w:rsidRPr="00DD6578" w:rsidRDefault="00C1370C" w:rsidP="008E4E15">
      <w:pPr>
        <w:pStyle w:val="Nadpis2"/>
      </w:pPr>
      <w:bookmarkStart w:id="170" w:name="_Toc447380576"/>
      <w:bookmarkStart w:id="171" w:name="_Toc448208955"/>
      <w:r>
        <w:t>Financování</w:t>
      </w:r>
      <w:r w:rsidR="00C149A4">
        <w:t xml:space="preserve"> </w:t>
      </w:r>
      <w:r w:rsidR="00A0783D">
        <w:t>ZŠ Salvátor</w:t>
      </w:r>
      <w:bookmarkEnd w:id="170"/>
      <w:bookmarkEnd w:id="171"/>
    </w:p>
    <w:p w:rsidR="00A70253" w:rsidRPr="00E02A58" w:rsidRDefault="00F50892" w:rsidP="00C1370C">
      <w:pPr>
        <w:pStyle w:val="normlnMM"/>
      </w:pPr>
      <w:r>
        <w:t>Rozpočet Základní školy Salvátor tvoří</w:t>
      </w:r>
      <w:r w:rsidR="007F63EB">
        <w:t>, stejně jako rozpočty ostatních církevních škol,</w:t>
      </w:r>
      <w:r>
        <w:t xml:space="preserve"> z největší části dotace z </w:t>
      </w:r>
      <w:r w:rsidR="006C13CC">
        <w:t>Ministerstva školství, mládeže a tělovýchovy</w:t>
      </w:r>
      <w:r w:rsidR="00155B8C">
        <w:t xml:space="preserve">. V poslední období </w:t>
      </w:r>
      <w:r w:rsidR="0008331B">
        <w:br/>
      </w:r>
      <w:r w:rsidR="00155B8C">
        <w:t>se jednalo především</w:t>
      </w:r>
      <w:r w:rsidR="00F8754A">
        <w:t xml:space="preserve"> o </w:t>
      </w:r>
      <w:r w:rsidR="000055E1">
        <w:t>provozní dotace, dotace na asistenta pedagoga, dotace na další cizí jazyk a příspěvek poskytnutý Úřadem práce.</w:t>
      </w:r>
      <w:r w:rsidR="007F63EB">
        <w:t xml:space="preserve"> Na těchto pří</w:t>
      </w:r>
      <w:r w:rsidR="005D0470">
        <w:t xml:space="preserve">jmech je škola </w:t>
      </w:r>
      <w:r w:rsidR="007F63EB">
        <w:t xml:space="preserve">závislá, protože </w:t>
      </w:r>
      <w:r w:rsidR="0008331B">
        <w:br/>
      </w:r>
      <w:r w:rsidR="007F63EB">
        <w:t xml:space="preserve">se na ní nevybírá </w:t>
      </w:r>
      <w:r w:rsidR="00F37D01">
        <w:t xml:space="preserve">žádné </w:t>
      </w:r>
      <w:r w:rsidR="007F63EB">
        <w:t>školné.</w:t>
      </w:r>
    </w:p>
    <w:tbl>
      <w:tblPr>
        <w:tblStyle w:val="Elegantntabulka"/>
        <w:tblW w:w="7621" w:type="dxa"/>
        <w:tblLook w:val="01E0"/>
      </w:tblPr>
      <w:tblGrid>
        <w:gridCol w:w="5148"/>
        <w:gridCol w:w="2473"/>
      </w:tblGrid>
      <w:tr w:rsidR="00D52F9A" w:rsidRPr="00B44447" w:rsidTr="00D52F9A">
        <w:trPr>
          <w:cnfStyle w:val="100000000000"/>
          <w:trHeight w:val="578"/>
        </w:trPr>
        <w:tc>
          <w:tcPr>
            <w:tcW w:w="5148" w:type="dxa"/>
            <w:vAlign w:val="center"/>
          </w:tcPr>
          <w:p w:rsidR="00D52F9A" w:rsidRPr="00494EC9" w:rsidRDefault="00D52F9A" w:rsidP="00DE17B3">
            <w:pPr>
              <w:tabs>
                <w:tab w:val="left" w:pos="360"/>
              </w:tabs>
              <w:jc w:val="center"/>
              <w:rPr>
                <w:b/>
                <w:bCs/>
                <w:sz w:val="24"/>
                <w:szCs w:val="24"/>
              </w:rPr>
            </w:pPr>
            <w:r w:rsidRPr="00494EC9">
              <w:rPr>
                <w:b/>
                <w:bCs/>
                <w:i/>
                <w:sz w:val="24"/>
                <w:szCs w:val="24"/>
              </w:rPr>
              <w:t>Příjmy celkem:</w:t>
            </w:r>
            <w:r w:rsidRPr="00494EC9">
              <w:rPr>
                <w:b/>
                <w:bCs/>
                <w:sz w:val="24"/>
                <w:szCs w:val="24"/>
              </w:rPr>
              <w:t xml:space="preserve"> </w:t>
            </w:r>
          </w:p>
        </w:tc>
        <w:tc>
          <w:tcPr>
            <w:tcW w:w="2473" w:type="dxa"/>
            <w:vAlign w:val="center"/>
          </w:tcPr>
          <w:p w:rsidR="00D52F9A" w:rsidRPr="00494EC9" w:rsidRDefault="00D52F9A" w:rsidP="00DE17B3">
            <w:pPr>
              <w:tabs>
                <w:tab w:val="left" w:pos="360"/>
                <w:tab w:val="left" w:pos="7560"/>
              </w:tabs>
              <w:spacing w:line="360" w:lineRule="auto"/>
              <w:jc w:val="center"/>
              <w:rPr>
                <w:b/>
                <w:bCs/>
                <w:sz w:val="24"/>
                <w:szCs w:val="24"/>
              </w:rPr>
            </w:pPr>
            <w:r w:rsidRPr="00494EC9">
              <w:rPr>
                <w:b/>
                <w:bCs/>
                <w:sz w:val="24"/>
                <w:szCs w:val="24"/>
              </w:rPr>
              <w:t>10.365.735</w:t>
            </w:r>
          </w:p>
        </w:tc>
      </w:tr>
      <w:tr w:rsidR="00D52F9A" w:rsidRPr="00636709" w:rsidTr="00D52F9A">
        <w:trPr>
          <w:trHeight w:val="362"/>
        </w:trPr>
        <w:tc>
          <w:tcPr>
            <w:tcW w:w="5148" w:type="dxa"/>
          </w:tcPr>
          <w:p w:rsidR="00D52F9A" w:rsidRPr="00494EC9" w:rsidRDefault="00D52F9A" w:rsidP="00DE17B3">
            <w:pPr>
              <w:tabs>
                <w:tab w:val="left" w:pos="360"/>
                <w:tab w:val="left" w:pos="7560"/>
              </w:tabs>
              <w:spacing w:line="360" w:lineRule="auto"/>
              <w:jc w:val="center"/>
              <w:rPr>
                <w:sz w:val="24"/>
                <w:szCs w:val="24"/>
              </w:rPr>
            </w:pPr>
            <w:r w:rsidRPr="00494EC9">
              <w:rPr>
                <w:sz w:val="24"/>
                <w:szCs w:val="24"/>
              </w:rPr>
              <w:t>1. Celkové příjmy – dotace od MŠMT</w:t>
            </w:r>
          </w:p>
        </w:tc>
        <w:tc>
          <w:tcPr>
            <w:tcW w:w="2473" w:type="dxa"/>
            <w:vAlign w:val="center"/>
          </w:tcPr>
          <w:p w:rsidR="00D52F9A" w:rsidRPr="00494EC9" w:rsidRDefault="00D52F9A" w:rsidP="00DE17B3">
            <w:pPr>
              <w:tabs>
                <w:tab w:val="left" w:pos="360"/>
                <w:tab w:val="left" w:pos="7560"/>
              </w:tabs>
              <w:spacing w:line="360" w:lineRule="auto"/>
              <w:jc w:val="center"/>
              <w:rPr>
                <w:b/>
                <w:sz w:val="24"/>
                <w:szCs w:val="24"/>
              </w:rPr>
            </w:pPr>
            <w:r w:rsidRPr="00494EC9">
              <w:rPr>
                <w:b/>
                <w:sz w:val="24"/>
                <w:szCs w:val="24"/>
              </w:rPr>
              <w:t>10.062.390</w:t>
            </w:r>
          </w:p>
        </w:tc>
      </w:tr>
      <w:tr w:rsidR="00D52F9A" w:rsidRPr="00636709" w:rsidTr="00D52F9A">
        <w:trPr>
          <w:trHeight w:val="362"/>
        </w:trPr>
        <w:tc>
          <w:tcPr>
            <w:tcW w:w="5148" w:type="dxa"/>
          </w:tcPr>
          <w:p w:rsidR="00D52F9A" w:rsidRPr="00494EC9" w:rsidRDefault="00D52F9A" w:rsidP="00DE17B3">
            <w:pPr>
              <w:tabs>
                <w:tab w:val="left" w:pos="360"/>
                <w:tab w:val="left" w:pos="7560"/>
              </w:tabs>
              <w:spacing w:line="360" w:lineRule="auto"/>
              <w:jc w:val="center"/>
              <w:rPr>
                <w:sz w:val="24"/>
                <w:szCs w:val="24"/>
              </w:rPr>
            </w:pPr>
            <w:r w:rsidRPr="00494EC9">
              <w:rPr>
                <w:sz w:val="24"/>
                <w:szCs w:val="24"/>
              </w:rPr>
              <w:t>2. Příspěvek z Úřadu práce</w:t>
            </w:r>
          </w:p>
        </w:tc>
        <w:tc>
          <w:tcPr>
            <w:tcW w:w="2473" w:type="dxa"/>
            <w:vAlign w:val="center"/>
          </w:tcPr>
          <w:p w:rsidR="00D52F9A" w:rsidRPr="00494EC9" w:rsidRDefault="00D52F9A" w:rsidP="00DE17B3">
            <w:pPr>
              <w:tabs>
                <w:tab w:val="left" w:pos="360"/>
                <w:tab w:val="left" w:pos="7560"/>
              </w:tabs>
              <w:spacing w:line="360" w:lineRule="auto"/>
              <w:jc w:val="center"/>
              <w:rPr>
                <w:b/>
                <w:sz w:val="24"/>
                <w:szCs w:val="24"/>
              </w:rPr>
            </w:pPr>
            <w:r w:rsidRPr="00494EC9">
              <w:rPr>
                <w:b/>
                <w:sz w:val="24"/>
                <w:szCs w:val="24"/>
              </w:rPr>
              <w:t>50.000</w:t>
            </w:r>
          </w:p>
        </w:tc>
      </w:tr>
      <w:tr w:rsidR="00D52F9A" w:rsidRPr="00636709" w:rsidTr="00D52F9A">
        <w:tc>
          <w:tcPr>
            <w:tcW w:w="5148" w:type="dxa"/>
          </w:tcPr>
          <w:p w:rsidR="00D52F9A" w:rsidRPr="00494EC9" w:rsidRDefault="00D52F9A" w:rsidP="00DE17B3">
            <w:pPr>
              <w:tabs>
                <w:tab w:val="left" w:pos="360"/>
                <w:tab w:val="left" w:pos="7560"/>
              </w:tabs>
              <w:spacing w:line="360" w:lineRule="auto"/>
              <w:jc w:val="center"/>
              <w:rPr>
                <w:sz w:val="24"/>
                <w:szCs w:val="24"/>
              </w:rPr>
            </w:pPr>
            <w:r w:rsidRPr="00494EC9">
              <w:rPr>
                <w:sz w:val="24"/>
                <w:szCs w:val="24"/>
              </w:rPr>
              <w:t>3. Hospodářská činnost – žádná</w:t>
            </w:r>
          </w:p>
        </w:tc>
        <w:tc>
          <w:tcPr>
            <w:tcW w:w="2473" w:type="dxa"/>
            <w:vAlign w:val="bottom"/>
          </w:tcPr>
          <w:p w:rsidR="00D52F9A" w:rsidRPr="00494EC9" w:rsidRDefault="00D52F9A" w:rsidP="00DE17B3">
            <w:pPr>
              <w:tabs>
                <w:tab w:val="left" w:pos="360"/>
                <w:tab w:val="left" w:pos="7560"/>
              </w:tabs>
              <w:spacing w:line="360" w:lineRule="auto"/>
              <w:jc w:val="center"/>
              <w:rPr>
                <w:b/>
                <w:sz w:val="24"/>
                <w:szCs w:val="24"/>
              </w:rPr>
            </w:pPr>
            <w:r w:rsidRPr="00494EC9">
              <w:rPr>
                <w:b/>
                <w:sz w:val="24"/>
                <w:szCs w:val="24"/>
              </w:rPr>
              <w:t>0</w:t>
            </w:r>
          </w:p>
        </w:tc>
      </w:tr>
      <w:tr w:rsidR="00D52F9A" w:rsidRPr="00456836" w:rsidTr="00494EC9">
        <w:trPr>
          <w:trHeight w:val="168"/>
        </w:trPr>
        <w:tc>
          <w:tcPr>
            <w:tcW w:w="5148" w:type="dxa"/>
          </w:tcPr>
          <w:p w:rsidR="00D52F9A" w:rsidRPr="00494EC9" w:rsidRDefault="00D52F9A" w:rsidP="00DE17B3">
            <w:pPr>
              <w:tabs>
                <w:tab w:val="left" w:pos="360"/>
                <w:tab w:val="left" w:pos="7560"/>
              </w:tabs>
              <w:spacing w:line="360" w:lineRule="auto"/>
              <w:jc w:val="center"/>
              <w:rPr>
                <w:sz w:val="24"/>
                <w:szCs w:val="24"/>
              </w:rPr>
            </w:pPr>
            <w:r w:rsidRPr="00494EC9">
              <w:rPr>
                <w:sz w:val="24"/>
                <w:szCs w:val="24"/>
              </w:rPr>
              <w:t>4. Ostatní příjmy</w:t>
            </w:r>
          </w:p>
        </w:tc>
        <w:tc>
          <w:tcPr>
            <w:tcW w:w="2473" w:type="dxa"/>
          </w:tcPr>
          <w:p w:rsidR="00D52F9A" w:rsidRPr="00494EC9" w:rsidRDefault="00D52F9A" w:rsidP="00DE17B3">
            <w:pPr>
              <w:tabs>
                <w:tab w:val="left" w:pos="360"/>
                <w:tab w:val="left" w:pos="7560"/>
              </w:tabs>
              <w:spacing w:line="360" w:lineRule="auto"/>
              <w:jc w:val="center"/>
              <w:rPr>
                <w:b/>
                <w:sz w:val="24"/>
                <w:szCs w:val="24"/>
              </w:rPr>
            </w:pPr>
            <w:r w:rsidRPr="00494EC9">
              <w:rPr>
                <w:b/>
                <w:sz w:val="24"/>
                <w:szCs w:val="24"/>
              </w:rPr>
              <w:t>253.345</w:t>
            </w:r>
          </w:p>
        </w:tc>
      </w:tr>
    </w:tbl>
    <w:p w:rsidR="00E02A58" w:rsidRDefault="00807597" w:rsidP="000B7724">
      <w:pPr>
        <w:pStyle w:val="Titulek"/>
      </w:pPr>
      <w:bookmarkStart w:id="172" w:name="_Toc444423650"/>
      <w:r>
        <w:t xml:space="preserve">Tabulka č.  </w:t>
      </w:r>
      <w:fldSimple w:instr=" SEQ Tabulka \* ARABIC ">
        <w:r w:rsidR="00DA2B2D">
          <w:rPr>
            <w:noProof/>
          </w:rPr>
          <w:t>6</w:t>
        </w:r>
      </w:fldSimple>
      <w:r>
        <w:t xml:space="preserve"> - Příjmy ZŠ Salvátor</w:t>
      </w:r>
      <w:bookmarkEnd w:id="172"/>
    </w:p>
    <w:p w:rsidR="006C13CC" w:rsidRPr="00E02A58" w:rsidRDefault="00807597" w:rsidP="00DA2B2D">
      <w:pPr>
        <w:rPr>
          <w:rFonts w:ascii="Times New Roman" w:hAnsi="Times New Roman" w:cs="Times New Roman"/>
          <w:sz w:val="18"/>
          <w:szCs w:val="18"/>
        </w:rPr>
      </w:pPr>
      <w:r w:rsidRPr="00E02A58">
        <w:rPr>
          <w:rFonts w:ascii="Times New Roman" w:hAnsi="Times New Roman" w:cs="Times New Roman"/>
          <w:sz w:val="24"/>
          <w:szCs w:val="24"/>
        </w:rPr>
        <w:t>Z toho:</w:t>
      </w:r>
    </w:p>
    <w:tbl>
      <w:tblPr>
        <w:tblStyle w:val="Elegantntabulka"/>
        <w:tblpPr w:leftFromText="141" w:rightFromText="141" w:vertAnchor="text" w:horzAnchor="margin" w:tblpY="37"/>
        <w:tblW w:w="7668" w:type="dxa"/>
        <w:tblLook w:val="01E0"/>
      </w:tblPr>
      <w:tblGrid>
        <w:gridCol w:w="5353"/>
        <w:gridCol w:w="2315"/>
      </w:tblGrid>
      <w:tr w:rsidR="00D52F9A" w:rsidRPr="00494EC9" w:rsidTr="00D52F9A">
        <w:trPr>
          <w:cnfStyle w:val="100000000000"/>
          <w:trHeight w:val="255"/>
        </w:trPr>
        <w:tc>
          <w:tcPr>
            <w:tcW w:w="5353" w:type="dxa"/>
          </w:tcPr>
          <w:p w:rsidR="00D52F9A" w:rsidRPr="00494EC9" w:rsidRDefault="00D52F9A" w:rsidP="00DE17B3">
            <w:pPr>
              <w:rPr>
                <w:bCs/>
                <w:caps w:val="0"/>
                <w:sz w:val="24"/>
                <w:szCs w:val="24"/>
              </w:rPr>
            </w:pPr>
            <w:r w:rsidRPr="00494EC9">
              <w:rPr>
                <w:bCs/>
                <w:sz w:val="24"/>
                <w:szCs w:val="24"/>
              </w:rPr>
              <w:t xml:space="preserve">- dary právnické osoby, fyz. osoby                                    </w:t>
            </w:r>
          </w:p>
        </w:tc>
        <w:tc>
          <w:tcPr>
            <w:tcW w:w="2315" w:type="dxa"/>
          </w:tcPr>
          <w:p w:rsidR="00D52F9A" w:rsidRPr="00494EC9" w:rsidRDefault="00D52F9A" w:rsidP="00DE17B3">
            <w:pPr>
              <w:tabs>
                <w:tab w:val="left" w:pos="360"/>
                <w:tab w:val="left" w:pos="7560"/>
              </w:tabs>
              <w:spacing w:line="360" w:lineRule="auto"/>
              <w:jc w:val="center"/>
              <w:rPr>
                <w:bCs/>
                <w:sz w:val="24"/>
                <w:szCs w:val="24"/>
              </w:rPr>
            </w:pPr>
            <w:r w:rsidRPr="00494EC9">
              <w:rPr>
                <w:bCs/>
                <w:sz w:val="24"/>
                <w:szCs w:val="24"/>
              </w:rPr>
              <w:t>85.277</w:t>
            </w:r>
          </w:p>
        </w:tc>
      </w:tr>
      <w:tr w:rsidR="00D52F9A" w:rsidRPr="00494EC9" w:rsidTr="00D52F9A">
        <w:trPr>
          <w:trHeight w:val="255"/>
        </w:trPr>
        <w:tc>
          <w:tcPr>
            <w:tcW w:w="5353" w:type="dxa"/>
          </w:tcPr>
          <w:p w:rsidR="00D52F9A" w:rsidRPr="00494EC9" w:rsidRDefault="00D52F9A" w:rsidP="00DE17B3">
            <w:pPr>
              <w:tabs>
                <w:tab w:val="left" w:pos="180"/>
                <w:tab w:val="left" w:pos="7560"/>
              </w:tabs>
              <w:spacing w:line="360" w:lineRule="auto"/>
              <w:rPr>
                <w:sz w:val="24"/>
                <w:szCs w:val="24"/>
                <w:u w:val="single"/>
              </w:rPr>
            </w:pPr>
            <w:r w:rsidRPr="00494EC9">
              <w:rPr>
                <w:sz w:val="24"/>
                <w:szCs w:val="24"/>
              </w:rPr>
              <w:t xml:space="preserve">- </w:t>
            </w:r>
            <w:proofErr w:type="spellStart"/>
            <w:r w:rsidRPr="00494EC9">
              <w:rPr>
                <w:sz w:val="24"/>
                <w:szCs w:val="24"/>
              </w:rPr>
              <w:t>přísp</w:t>
            </w:r>
            <w:proofErr w:type="spellEnd"/>
            <w:r w:rsidRPr="00494EC9">
              <w:rPr>
                <w:sz w:val="24"/>
                <w:szCs w:val="24"/>
              </w:rPr>
              <w:t xml:space="preserve">. rodičů na škol. rok, pracovní sešity                                        </w:t>
            </w:r>
          </w:p>
        </w:tc>
        <w:tc>
          <w:tcPr>
            <w:tcW w:w="2315" w:type="dxa"/>
          </w:tcPr>
          <w:p w:rsidR="00D52F9A" w:rsidRPr="00494EC9" w:rsidRDefault="00D52F9A" w:rsidP="00DE17B3">
            <w:pPr>
              <w:tabs>
                <w:tab w:val="left" w:pos="360"/>
                <w:tab w:val="left" w:pos="7560"/>
              </w:tabs>
              <w:spacing w:line="360" w:lineRule="auto"/>
              <w:jc w:val="center"/>
              <w:rPr>
                <w:sz w:val="24"/>
                <w:szCs w:val="24"/>
              </w:rPr>
            </w:pPr>
            <w:r w:rsidRPr="00494EC9">
              <w:rPr>
                <w:sz w:val="24"/>
                <w:szCs w:val="24"/>
              </w:rPr>
              <w:t>67.768</w:t>
            </w:r>
          </w:p>
        </w:tc>
      </w:tr>
      <w:tr w:rsidR="00D52F9A" w:rsidRPr="00494EC9" w:rsidTr="00D52F9A">
        <w:trPr>
          <w:trHeight w:val="255"/>
        </w:trPr>
        <w:tc>
          <w:tcPr>
            <w:tcW w:w="5353" w:type="dxa"/>
          </w:tcPr>
          <w:p w:rsidR="00D52F9A" w:rsidRPr="00494EC9" w:rsidRDefault="00D52F9A" w:rsidP="00DE17B3">
            <w:pPr>
              <w:tabs>
                <w:tab w:val="left" w:pos="360"/>
                <w:tab w:val="left" w:pos="7560"/>
              </w:tabs>
              <w:spacing w:line="360" w:lineRule="auto"/>
              <w:rPr>
                <w:sz w:val="24"/>
                <w:szCs w:val="24"/>
              </w:rPr>
            </w:pPr>
            <w:r w:rsidRPr="00494EC9">
              <w:rPr>
                <w:sz w:val="24"/>
                <w:szCs w:val="24"/>
              </w:rPr>
              <w:t xml:space="preserve">- z akcí školy ( Akademie, </w:t>
            </w:r>
            <w:proofErr w:type="spellStart"/>
            <w:r w:rsidRPr="00494EC9">
              <w:rPr>
                <w:sz w:val="24"/>
                <w:szCs w:val="24"/>
              </w:rPr>
              <w:t>Drakiáda</w:t>
            </w:r>
            <w:proofErr w:type="spellEnd"/>
            <w:r w:rsidRPr="00494EC9">
              <w:rPr>
                <w:sz w:val="24"/>
                <w:szCs w:val="24"/>
              </w:rPr>
              <w:t>, Karneval)</w:t>
            </w:r>
          </w:p>
        </w:tc>
        <w:tc>
          <w:tcPr>
            <w:tcW w:w="2315" w:type="dxa"/>
          </w:tcPr>
          <w:p w:rsidR="00D52F9A" w:rsidRPr="00494EC9" w:rsidRDefault="00D52F9A" w:rsidP="00DE17B3">
            <w:pPr>
              <w:tabs>
                <w:tab w:val="left" w:pos="360"/>
                <w:tab w:val="left" w:pos="7560"/>
              </w:tabs>
              <w:spacing w:line="360" w:lineRule="auto"/>
              <w:jc w:val="center"/>
              <w:rPr>
                <w:sz w:val="24"/>
                <w:szCs w:val="24"/>
              </w:rPr>
            </w:pPr>
            <w:r w:rsidRPr="00494EC9">
              <w:rPr>
                <w:sz w:val="24"/>
                <w:szCs w:val="24"/>
              </w:rPr>
              <w:t>30.890</w:t>
            </w:r>
          </w:p>
        </w:tc>
      </w:tr>
      <w:tr w:rsidR="00D52F9A" w:rsidRPr="00494EC9" w:rsidTr="00D52F9A">
        <w:trPr>
          <w:trHeight w:val="255"/>
        </w:trPr>
        <w:tc>
          <w:tcPr>
            <w:tcW w:w="5353" w:type="dxa"/>
          </w:tcPr>
          <w:p w:rsidR="00D52F9A" w:rsidRPr="00494EC9" w:rsidRDefault="00D52F9A" w:rsidP="00DE17B3">
            <w:pPr>
              <w:tabs>
                <w:tab w:val="left" w:pos="360"/>
                <w:tab w:val="left" w:pos="7560"/>
              </w:tabs>
              <w:spacing w:line="360" w:lineRule="auto"/>
              <w:ind w:right="-171"/>
              <w:rPr>
                <w:sz w:val="24"/>
                <w:szCs w:val="24"/>
              </w:rPr>
            </w:pPr>
            <w:r w:rsidRPr="00494EC9">
              <w:rPr>
                <w:sz w:val="24"/>
                <w:szCs w:val="24"/>
              </w:rPr>
              <w:t xml:space="preserve">- </w:t>
            </w:r>
            <w:proofErr w:type="spellStart"/>
            <w:r w:rsidRPr="00494EC9">
              <w:rPr>
                <w:sz w:val="24"/>
                <w:szCs w:val="24"/>
              </w:rPr>
              <w:t>ost</w:t>
            </w:r>
            <w:proofErr w:type="spellEnd"/>
            <w:r w:rsidRPr="00494EC9">
              <w:rPr>
                <w:sz w:val="24"/>
                <w:szCs w:val="24"/>
              </w:rPr>
              <w:t>. příjmy (ŠK, ŠD,</w:t>
            </w:r>
            <w:proofErr w:type="spellStart"/>
            <w:r w:rsidRPr="00494EC9">
              <w:rPr>
                <w:sz w:val="24"/>
                <w:szCs w:val="24"/>
              </w:rPr>
              <w:t>Salve</w:t>
            </w:r>
            <w:proofErr w:type="spellEnd"/>
            <w:r w:rsidRPr="00494EC9">
              <w:rPr>
                <w:sz w:val="24"/>
                <w:szCs w:val="24"/>
              </w:rPr>
              <w:t>, sběr kaštanů,pom.kůry)</w:t>
            </w:r>
          </w:p>
        </w:tc>
        <w:tc>
          <w:tcPr>
            <w:tcW w:w="2315" w:type="dxa"/>
          </w:tcPr>
          <w:p w:rsidR="00D52F9A" w:rsidRPr="00494EC9" w:rsidRDefault="00D52F9A" w:rsidP="00807597">
            <w:pPr>
              <w:keepNext/>
              <w:tabs>
                <w:tab w:val="left" w:pos="360"/>
                <w:tab w:val="left" w:pos="7560"/>
              </w:tabs>
              <w:spacing w:line="360" w:lineRule="auto"/>
              <w:rPr>
                <w:sz w:val="24"/>
                <w:szCs w:val="24"/>
              </w:rPr>
            </w:pPr>
            <w:r w:rsidRPr="00494EC9">
              <w:rPr>
                <w:sz w:val="24"/>
                <w:szCs w:val="24"/>
              </w:rPr>
              <w:t xml:space="preserve">              69.410</w:t>
            </w:r>
          </w:p>
        </w:tc>
      </w:tr>
    </w:tbl>
    <w:p w:rsidR="006C13CC" w:rsidRPr="006C13CC" w:rsidRDefault="006C13CC" w:rsidP="00C1370C">
      <w:pPr>
        <w:pStyle w:val="normlnMM"/>
        <w:rPr>
          <w:color w:val="000000" w:themeColor="text1"/>
        </w:rPr>
      </w:pPr>
    </w:p>
    <w:p w:rsidR="00D52F9A" w:rsidRDefault="00D52F9A" w:rsidP="00771378">
      <w:pPr>
        <w:pStyle w:val="normlnMM"/>
      </w:pPr>
    </w:p>
    <w:p w:rsidR="00D52F9A" w:rsidRDefault="00D52F9A" w:rsidP="00771378">
      <w:pPr>
        <w:pStyle w:val="normlnMM"/>
      </w:pPr>
    </w:p>
    <w:p w:rsidR="00DA2B2D" w:rsidRDefault="00DA2B2D" w:rsidP="00DA2B2D">
      <w:pPr>
        <w:pStyle w:val="Titulek"/>
        <w:framePr w:hSpace="141" w:wrap="around" w:vAnchor="text" w:hAnchor="page" w:x="1627" w:y="286"/>
      </w:pPr>
      <w:bookmarkStart w:id="173" w:name="_Toc444423651"/>
      <w:r>
        <w:t xml:space="preserve">Tabulka č. </w:t>
      </w:r>
      <w:fldSimple w:instr=" SEQ Tabulka \* ARABIC ">
        <w:r>
          <w:rPr>
            <w:noProof/>
          </w:rPr>
          <w:t>7</w:t>
        </w:r>
      </w:fldSimple>
      <w:r>
        <w:t xml:space="preserve"> - Ostatní příjmy</w:t>
      </w:r>
      <w:bookmarkEnd w:id="173"/>
    </w:p>
    <w:p w:rsidR="00E02A58" w:rsidRDefault="00E02A58" w:rsidP="00E02A58">
      <w:pPr>
        <w:pStyle w:val="normlnMM"/>
      </w:pPr>
    </w:p>
    <w:p w:rsidR="00E02A58" w:rsidRDefault="00E02A58" w:rsidP="00E02A58">
      <w:pPr>
        <w:pStyle w:val="normlnMM"/>
      </w:pPr>
    </w:p>
    <w:p w:rsidR="00A70253" w:rsidRPr="00494EC9" w:rsidRDefault="00A5120F" w:rsidP="00771378">
      <w:pPr>
        <w:pStyle w:val="normlnMM"/>
      </w:pPr>
      <w:r>
        <w:t xml:space="preserve">Zdroj: </w:t>
      </w:r>
      <w:proofErr w:type="spellStart"/>
      <w:r>
        <w:t>Mikušek</w:t>
      </w:r>
      <w:proofErr w:type="spellEnd"/>
      <w:r>
        <w:t>, 2015</w:t>
      </w:r>
    </w:p>
    <w:tbl>
      <w:tblPr>
        <w:tblStyle w:val="Elegantntabulka"/>
        <w:tblW w:w="7621" w:type="dxa"/>
        <w:tblLook w:val="01E0"/>
      </w:tblPr>
      <w:tblGrid>
        <w:gridCol w:w="5148"/>
        <w:gridCol w:w="2473"/>
      </w:tblGrid>
      <w:tr w:rsidR="00D65DC6" w:rsidRPr="00494EC9" w:rsidTr="00494EC9">
        <w:trPr>
          <w:cnfStyle w:val="100000000000"/>
          <w:trHeight w:val="489"/>
        </w:trPr>
        <w:tc>
          <w:tcPr>
            <w:tcW w:w="5148" w:type="dxa"/>
          </w:tcPr>
          <w:p w:rsidR="00D65DC6" w:rsidRPr="00494EC9" w:rsidRDefault="00D65DC6" w:rsidP="00DE17B3">
            <w:pPr>
              <w:tabs>
                <w:tab w:val="left" w:pos="360"/>
              </w:tabs>
              <w:rPr>
                <w:b/>
                <w:bCs/>
                <w:i/>
                <w:sz w:val="24"/>
                <w:szCs w:val="24"/>
              </w:rPr>
            </w:pPr>
            <w:r w:rsidRPr="00494EC9">
              <w:rPr>
                <w:b/>
                <w:bCs/>
                <w:i/>
                <w:sz w:val="24"/>
                <w:szCs w:val="24"/>
              </w:rPr>
              <w:t xml:space="preserve">Výdaje celkem: </w:t>
            </w:r>
          </w:p>
          <w:p w:rsidR="00D65DC6" w:rsidRPr="00494EC9" w:rsidRDefault="00D65DC6" w:rsidP="00DE17B3">
            <w:pPr>
              <w:tabs>
                <w:tab w:val="left" w:pos="360"/>
                <w:tab w:val="left" w:pos="7560"/>
              </w:tabs>
              <w:spacing w:line="360" w:lineRule="auto"/>
              <w:rPr>
                <w:b/>
                <w:bCs/>
                <w:color w:val="0070C0"/>
                <w:sz w:val="24"/>
                <w:szCs w:val="24"/>
              </w:rPr>
            </w:pPr>
          </w:p>
        </w:tc>
        <w:tc>
          <w:tcPr>
            <w:tcW w:w="2473" w:type="dxa"/>
          </w:tcPr>
          <w:p w:rsidR="00D65DC6" w:rsidRPr="00494EC9" w:rsidRDefault="00D65DC6" w:rsidP="00DE17B3">
            <w:pPr>
              <w:tabs>
                <w:tab w:val="left" w:pos="360"/>
                <w:tab w:val="left" w:pos="7560"/>
              </w:tabs>
              <w:spacing w:line="360" w:lineRule="auto"/>
              <w:rPr>
                <w:b/>
                <w:bCs/>
                <w:sz w:val="24"/>
                <w:szCs w:val="24"/>
              </w:rPr>
            </w:pPr>
            <w:r w:rsidRPr="00494EC9">
              <w:rPr>
                <w:b/>
                <w:bCs/>
                <w:sz w:val="24"/>
                <w:szCs w:val="24"/>
              </w:rPr>
              <w:t xml:space="preserve">   10.355.067</w:t>
            </w:r>
          </w:p>
        </w:tc>
      </w:tr>
      <w:tr w:rsidR="00D65DC6" w:rsidRPr="00494EC9" w:rsidTr="00D65DC6">
        <w:trPr>
          <w:trHeight w:val="362"/>
        </w:trPr>
        <w:tc>
          <w:tcPr>
            <w:tcW w:w="5148" w:type="dxa"/>
          </w:tcPr>
          <w:p w:rsidR="00D65DC6" w:rsidRPr="00494EC9" w:rsidRDefault="00D65DC6" w:rsidP="00DE17B3">
            <w:pPr>
              <w:tabs>
                <w:tab w:val="left" w:pos="360"/>
                <w:tab w:val="left" w:pos="7560"/>
              </w:tabs>
              <w:spacing w:line="360" w:lineRule="auto"/>
              <w:rPr>
                <w:sz w:val="24"/>
                <w:szCs w:val="24"/>
              </w:rPr>
            </w:pPr>
            <w:r w:rsidRPr="00494EC9">
              <w:rPr>
                <w:sz w:val="24"/>
                <w:szCs w:val="24"/>
              </w:rPr>
              <w:t>1. Investiční výdaje</w:t>
            </w:r>
          </w:p>
        </w:tc>
        <w:tc>
          <w:tcPr>
            <w:tcW w:w="2473" w:type="dxa"/>
          </w:tcPr>
          <w:p w:rsidR="00D65DC6" w:rsidRPr="00494EC9" w:rsidRDefault="00D65DC6" w:rsidP="00DE17B3">
            <w:pPr>
              <w:tabs>
                <w:tab w:val="left" w:pos="360"/>
                <w:tab w:val="left" w:pos="7560"/>
              </w:tabs>
              <w:spacing w:line="360" w:lineRule="auto"/>
              <w:jc w:val="center"/>
              <w:rPr>
                <w:b/>
                <w:sz w:val="24"/>
                <w:szCs w:val="24"/>
              </w:rPr>
            </w:pPr>
            <w:r w:rsidRPr="00494EC9">
              <w:rPr>
                <w:b/>
                <w:sz w:val="24"/>
                <w:szCs w:val="24"/>
              </w:rPr>
              <w:t xml:space="preserve">           0</w:t>
            </w:r>
          </w:p>
        </w:tc>
      </w:tr>
      <w:tr w:rsidR="00D65DC6" w:rsidRPr="00494EC9" w:rsidTr="00D65DC6">
        <w:tc>
          <w:tcPr>
            <w:tcW w:w="5148" w:type="dxa"/>
          </w:tcPr>
          <w:p w:rsidR="00D65DC6" w:rsidRPr="00494EC9" w:rsidRDefault="00D65DC6" w:rsidP="00DE17B3">
            <w:pPr>
              <w:tabs>
                <w:tab w:val="left" w:pos="360"/>
                <w:tab w:val="left" w:pos="7560"/>
              </w:tabs>
              <w:spacing w:line="360" w:lineRule="auto"/>
              <w:rPr>
                <w:sz w:val="24"/>
                <w:szCs w:val="24"/>
              </w:rPr>
            </w:pPr>
            <w:r w:rsidRPr="00494EC9">
              <w:rPr>
                <w:sz w:val="24"/>
                <w:szCs w:val="24"/>
              </w:rPr>
              <w:t>2. Neinvestiční výdaje</w:t>
            </w:r>
          </w:p>
        </w:tc>
        <w:tc>
          <w:tcPr>
            <w:tcW w:w="2473" w:type="dxa"/>
          </w:tcPr>
          <w:p w:rsidR="00D65DC6" w:rsidRPr="00494EC9" w:rsidRDefault="00D65DC6" w:rsidP="00DA2B2D">
            <w:pPr>
              <w:keepNext/>
              <w:tabs>
                <w:tab w:val="left" w:pos="360"/>
                <w:tab w:val="left" w:pos="7560"/>
              </w:tabs>
              <w:spacing w:line="360" w:lineRule="auto"/>
              <w:jc w:val="center"/>
              <w:rPr>
                <w:b/>
                <w:sz w:val="24"/>
                <w:szCs w:val="24"/>
              </w:rPr>
            </w:pPr>
            <w:r w:rsidRPr="00494EC9">
              <w:rPr>
                <w:b/>
                <w:sz w:val="24"/>
                <w:szCs w:val="24"/>
              </w:rPr>
              <w:t xml:space="preserve">   10.355.067</w:t>
            </w:r>
          </w:p>
        </w:tc>
      </w:tr>
    </w:tbl>
    <w:p w:rsidR="00E02A58" w:rsidRPr="00E02A58" w:rsidRDefault="00DA2B2D" w:rsidP="00E02A58">
      <w:pPr>
        <w:pStyle w:val="Titulek"/>
      </w:pPr>
      <w:bookmarkStart w:id="174" w:name="_Toc444423652"/>
      <w:r>
        <w:t xml:space="preserve">Tabulka č. </w:t>
      </w:r>
      <w:fldSimple w:instr=" SEQ Tabulka \* ARABIC ">
        <w:r>
          <w:rPr>
            <w:noProof/>
          </w:rPr>
          <w:t>8</w:t>
        </w:r>
      </w:fldSimple>
      <w:r>
        <w:t xml:space="preserve"> - Výdaje</w:t>
      </w:r>
      <w:bookmarkEnd w:id="174"/>
    </w:p>
    <w:p w:rsidR="00D65DC6" w:rsidRPr="00494EC9" w:rsidRDefault="00D65DC6" w:rsidP="00D65DC6">
      <w:pPr>
        <w:tabs>
          <w:tab w:val="left" w:pos="360"/>
          <w:tab w:val="left" w:pos="7560"/>
        </w:tabs>
        <w:rPr>
          <w:rFonts w:ascii="Times New Roman" w:hAnsi="Times New Roman" w:cs="Times New Roman"/>
          <w:sz w:val="24"/>
          <w:szCs w:val="24"/>
        </w:rPr>
      </w:pPr>
      <w:r w:rsidRPr="00494EC9">
        <w:rPr>
          <w:rFonts w:ascii="Times New Roman" w:hAnsi="Times New Roman" w:cs="Times New Roman"/>
          <w:sz w:val="24"/>
          <w:szCs w:val="24"/>
        </w:rPr>
        <w:t xml:space="preserve">       z toho: </w:t>
      </w:r>
    </w:p>
    <w:tbl>
      <w:tblPr>
        <w:tblStyle w:val="Elegantntabulka"/>
        <w:tblW w:w="7621" w:type="dxa"/>
        <w:tblLook w:val="01E0"/>
      </w:tblPr>
      <w:tblGrid>
        <w:gridCol w:w="5148"/>
        <w:gridCol w:w="2473"/>
      </w:tblGrid>
      <w:tr w:rsidR="00D65DC6" w:rsidRPr="00494EC9" w:rsidTr="00D65DC6">
        <w:trPr>
          <w:cnfStyle w:val="100000000000"/>
          <w:trHeight w:val="255"/>
        </w:trPr>
        <w:tc>
          <w:tcPr>
            <w:tcW w:w="5148" w:type="dxa"/>
          </w:tcPr>
          <w:p w:rsidR="00D65DC6" w:rsidRPr="007B513D" w:rsidRDefault="00D65DC6" w:rsidP="00DE17B3">
            <w:pPr>
              <w:rPr>
                <w:bCs/>
                <w:caps w:val="0"/>
                <w:sz w:val="24"/>
                <w:szCs w:val="24"/>
              </w:rPr>
            </w:pPr>
            <w:r w:rsidRPr="007B513D">
              <w:rPr>
                <w:bCs/>
                <w:caps w:val="0"/>
                <w:sz w:val="24"/>
                <w:szCs w:val="24"/>
              </w:rPr>
              <w:t xml:space="preserve">Mzdové náklady, odvody, náhrady                                    </w:t>
            </w:r>
          </w:p>
        </w:tc>
        <w:tc>
          <w:tcPr>
            <w:tcW w:w="2473" w:type="dxa"/>
          </w:tcPr>
          <w:p w:rsidR="00D65DC6" w:rsidRPr="007B513D" w:rsidRDefault="00D65DC6" w:rsidP="00DE17B3">
            <w:pPr>
              <w:tabs>
                <w:tab w:val="left" w:pos="360"/>
                <w:tab w:val="left" w:pos="7560"/>
              </w:tabs>
              <w:spacing w:line="360" w:lineRule="auto"/>
              <w:jc w:val="center"/>
              <w:rPr>
                <w:bCs/>
                <w:sz w:val="24"/>
                <w:szCs w:val="24"/>
              </w:rPr>
            </w:pPr>
            <w:r w:rsidRPr="007B513D">
              <w:rPr>
                <w:bCs/>
                <w:sz w:val="24"/>
                <w:szCs w:val="24"/>
              </w:rPr>
              <w:t>8.564.146</w:t>
            </w:r>
          </w:p>
        </w:tc>
      </w:tr>
      <w:tr w:rsidR="00D65DC6" w:rsidRPr="00494EC9" w:rsidTr="00D65DC6">
        <w:trPr>
          <w:trHeight w:val="255"/>
        </w:trPr>
        <w:tc>
          <w:tcPr>
            <w:tcW w:w="5148" w:type="dxa"/>
          </w:tcPr>
          <w:p w:rsidR="00D65DC6" w:rsidRPr="007B513D" w:rsidRDefault="00D65DC6" w:rsidP="00DE17B3">
            <w:pPr>
              <w:tabs>
                <w:tab w:val="left" w:pos="360"/>
                <w:tab w:val="left" w:pos="7560"/>
              </w:tabs>
              <w:spacing w:line="360" w:lineRule="auto"/>
              <w:rPr>
                <w:sz w:val="24"/>
                <w:szCs w:val="24"/>
              </w:rPr>
            </w:pPr>
            <w:r w:rsidRPr="007B513D">
              <w:rPr>
                <w:sz w:val="24"/>
                <w:szCs w:val="24"/>
              </w:rPr>
              <w:t xml:space="preserve">Vzdělávací, provozní a ostatní výdaje                                      </w:t>
            </w:r>
          </w:p>
        </w:tc>
        <w:tc>
          <w:tcPr>
            <w:tcW w:w="2473" w:type="dxa"/>
          </w:tcPr>
          <w:p w:rsidR="00D65DC6" w:rsidRPr="007B513D" w:rsidRDefault="00D65DC6" w:rsidP="00DA2B2D">
            <w:pPr>
              <w:keepNext/>
              <w:tabs>
                <w:tab w:val="left" w:pos="360"/>
                <w:tab w:val="left" w:pos="7560"/>
              </w:tabs>
              <w:spacing w:line="360" w:lineRule="auto"/>
              <w:jc w:val="center"/>
              <w:rPr>
                <w:sz w:val="24"/>
                <w:szCs w:val="24"/>
              </w:rPr>
            </w:pPr>
            <w:r w:rsidRPr="007B513D">
              <w:rPr>
                <w:sz w:val="24"/>
                <w:szCs w:val="24"/>
              </w:rPr>
              <w:t>1.790.921</w:t>
            </w:r>
          </w:p>
        </w:tc>
      </w:tr>
    </w:tbl>
    <w:p w:rsidR="00D65DC6" w:rsidRDefault="00DA2B2D" w:rsidP="00DA2B2D">
      <w:pPr>
        <w:pStyle w:val="Titulek"/>
        <w:rPr>
          <w:rFonts w:ascii="Arial" w:hAnsi="Arial" w:cs="Arial"/>
          <w:u w:val="single"/>
        </w:rPr>
      </w:pPr>
      <w:bookmarkStart w:id="175" w:name="_Toc444423653"/>
      <w:r>
        <w:t xml:space="preserve">Tabulka č. </w:t>
      </w:r>
      <w:fldSimple w:instr=" SEQ Tabulka \* ARABIC ">
        <w:r>
          <w:rPr>
            <w:noProof/>
          </w:rPr>
          <w:t>9</w:t>
        </w:r>
      </w:fldSimple>
      <w:r>
        <w:t xml:space="preserve"> - Specifikace výdajů</w:t>
      </w:r>
      <w:bookmarkEnd w:id="175"/>
    </w:p>
    <w:p w:rsidR="00D52F9A" w:rsidRPr="00A5120F" w:rsidRDefault="00A5120F" w:rsidP="00C26B28">
      <w:pPr>
        <w:tabs>
          <w:tab w:val="left" w:pos="360"/>
          <w:tab w:val="left" w:pos="7560"/>
        </w:tabs>
        <w:spacing w:line="360" w:lineRule="auto"/>
        <w:rPr>
          <w:rFonts w:ascii="Times New Roman" w:hAnsi="Times New Roman" w:cs="Times New Roman"/>
          <w:sz w:val="24"/>
          <w:szCs w:val="24"/>
        </w:rPr>
      </w:pPr>
      <w:r>
        <w:rPr>
          <w:rFonts w:ascii="Times New Roman" w:hAnsi="Times New Roman" w:cs="Times New Roman"/>
          <w:sz w:val="24"/>
          <w:szCs w:val="24"/>
        </w:rPr>
        <w:t xml:space="preserve">Zdroj: </w:t>
      </w:r>
      <w:proofErr w:type="spellStart"/>
      <w:r>
        <w:rPr>
          <w:rFonts w:ascii="Times New Roman" w:hAnsi="Times New Roman" w:cs="Times New Roman"/>
          <w:sz w:val="24"/>
          <w:szCs w:val="24"/>
        </w:rPr>
        <w:t>Mikušek</w:t>
      </w:r>
      <w:proofErr w:type="spellEnd"/>
      <w:r>
        <w:rPr>
          <w:rFonts w:ascii="Times New Roman" w:hAnsi="Times New Roman" w:cs="Times New Roman"/>
          <w:sz w:val="24"/>
          <w:szCs w:val="24"/>
        </w:rPr>
        <w:t>, 2015</w:t>
      </w:r>
    </w:p>
    <w:p w:rsidR="00012036" w:rsidRDefault="00312685" w:rsidP="006D7EB4">
      <w:pPr>
        <w:pStyle w:val="normlnMM"/>
      </w:pPr>
      <w:r>
        <w:lastRenderedPageBreak/>
        <w:t>Z tabulky č.</w:t>
      </w:r>
      <w:r w:rsidR="00012036">
        <w:t xml:space="preserve"> 6  jasně vyplývá, že škola je zcela </w:t>
      </w:r>
      <w:r w:rsidR="005D0470">
        <w:t xml:space="preserve">existenčně </w:t>
      </w:r>
      <w:r w:rsidR="00012036">
        <w:t>závislá na finančních prostředcích od státu. Její ostatní příjmy tvoří jen malý</w:t>
      </w:r>
      <w:r w:rsidR="00A5120F">
        <w:t>,</w:t>
      </w:r>
      <w:r w:rsidR="00012036">
        <w:t xml:space="preserve"> </w:t>
      </w:r>
      <w:r w:rsidR="00303C09">
        <w:t xml:space="preserve">téměř </w:t>
      </w:r>
      <w:r w:rsidR="00012036">
        <w:t>zanedbatelný zlomek.</w:t>
      </w:r>
    </w:p>
    <w:p w:rsidR="00DA0D92" w:rsidRDefault="00DA0D92" w:rsidP="006D7EB4">
      <w:pPr>
        <w:pStyle w:val="normlnMM"/>
      </w:pPr>
      <w:r>
        <w:t xml:space="preserve">Jako ostatní příjmy škola uvádí dary fyzických a právnických osob, příspěvky rodičů nebo výtěžky z akcí. U darů fyzických a právnických </w:t>
      </w:r>
      <w:r w:rsidR="00BB40F8">
        <w:t xml:space="preserve">osob </w:t>
      </w:r>
      <w:r>
        <w:t>se jedná především o sponzorské dary od místních firem</w:t>
      </w:r>
      <w:r w:rsidR="005A48C4">
        <w:rPr>
          <w:rStyle w:val="Znakapoznpodarou"/>
        </w:rPr>
        <w:footnoteReference w:id="65"/>
      </w:r>
      <w:r w:rsidR="00BB40F8">
        <w:t>, sympatizantů</w:t>
      </w:r>
      <w:r w:rsidR="005A48C4">
        <w:t xml:space="preserve"> a farnosti.</w:t>
      </w:r>
      <w:sdt>
        <w:sdtPr>
          <w:id w:val="759225833"/>
          <w:citation/>
        </w:sdtPr>
        <w:sdtContent>
          <w:fldSimple w:instr=" CITATION Mik15 \l 1029 ">
            <w:r w:rsidR="00821452">
              <w:rPr>
                <w:noProof/>
              </w:rPr>
              <w:t xml:space="preserve"> (Mikušek, 2015)</w:t>
            </w:r>
          </w:fldSimple>
        </w:sdtContent>
      </w:sdt>
    </w:p>
    <w:p w:rsidR="00AE239C" w:rsidRDefault="006D7EB4" w:rsidP="006D7EB4">
      <w:pPr>
        <w:pStyle w:val="normlnMM"/>
      </w:pPr>
      <w:r>
        <w:t xml:space="preserve">Pokud srovnáme celkové příjmy s výdaji, zjistíme, že škola hospodaří s kladným výsledkem 10 667,68 Kč. Tato částka prezentuje neutěšený stav financí </w:t>
      </w:r>
      <w:r w:rsidR="00012036">
        <w:t xml:space="preserve">i </w:t>
      </w:r>
      <w:r>
        <w:t>na většině církevních škol u nás. Škola si nemůže dovolit rozhazovat, spíše "šetří každou korunu".</w:t>
      </w:r>
    </w:p>
    <w:p w:rsidR="001B6AE2" w:rsidRPr="00D857CD" w:rsidRDefault="001B6AE2" w:rsidP="006D7EB4">
      <w:pPr>
        <w:pStyle w:val="normlnMM"/>
      </w:pPr>
      <w:r>
        <w:t xml:space="preserve">Od </w:t>
      </w:r>
      <w:r w:rsidR="00312685">
        <w:t>školního roku 2011/2012 se Salvátor zapojil</w:t>
      </w:r>
      <w:r>
        <w:t xml:space="preserve"> do projektu "EU peníze školám". </w:t>
      </w:r>
      <w:r w:rsidR="0008331B">
        <w:br/>
      </w:r>
      <w:r>
        <w:t>Byl vytvořen projekt "Příležitost pro všechny", který využívá klíčové aktivity</w:t>
      </w:r>
      <w:r w:rsidR="0098368D">
        <w:t xml:space="preserve"> individualizace výuky pro čtenářskou a informační gramotnost</w:t>
      </w:r>
      <w:r w:rsidR="00312685">
        <w:t>.</w:t>
      </w:r>
    </w:p>
    <w:p w:rsidR="003B66E4" w:rsidRDefault="003B66E4" w:rsidP="003B66E4">
      <w:pPr>
        <w:pStyle w:val="Nadpis2"/>
      </w:pPr>
      <w:bookmarkStart w:id="176" w:name="_Toc447380577"/>
      <w:bookmarkStart w:id="177" w:name="_Toc448208956"/>
      <w:r>
        <w:t>Školní vzdělávací program</w:t>
      </w:r>
      <w:r w:rsidR="001B5217">
        <w:t xml:space="preserve"> Naděje</w:t>
      </w:r>
      <w:r>
        <w:t xml:space="preserve"> a duchovní rozměr</w:t>
      </w:r>
      <w:r w:rsidR="001B5217">
        <w:t xml:space="preserve"> </w:t>
      </w:r>
      <w:r w:rsidR="007D2D33">
        <w:t>ZŠ Salvátor</w:t>
      </w:r>
      <w:bookmarkEnd w:id="176"/>
      <w:bookmarkEnd w:id="177"/>
    </w:p>
    <w:p w:rsidR="002C6DE8" w:rsidRDefault="00086F1C" w:rsidP="002C6DE8">
      <w:pPr>
        <w:pStyle w:val="normlnMM"/>
      </w:pPr>
      <w:r>
        <w:t>Církevní škola Salvátor</w:t>
      </w:r>
      <w:r w:rsidR="002C6DE8">
        <w:t xml:space="preserve"> se</w:t>
      </w:r>
      <w:r>
        <w:t xml:space="preserve"> řídí</w:t>
      </w:r>
      <w:r w:rsidR="002C6DE8">
        <w:t>, stejně jako všechny ostatní školy v naší republice, svým školním v</w:t>
      </w:r>
      <w:r>
        <w:t>zdělávacím programem, který je navíc doplněný o</w:t>
      </w:r>
      <w:r w:rsidR="00FD283D">
        <w:t xml:space="preserve"> duchovní</w:t>
      </w:r>
      <w:r w:rsidR="002C6DE8">
        <w:t xml:space="preserve"> rozměr školy </w:t>
      </w:r>
      <w:r w:rsidR="0008331B">
        <w:br/>
      </w:r>
      <w:r w:rsidR="002C6DE8">
        <w:t>v oblastech výchovného působení, rozvoje osobnosti ml</w:t>
      </w:r>
      <w:r>
        <w:t>adého člověka, vztahu kultury, e</w:t>
      </w:r>
      <w:r w:rsidR="002C6DE8">
        <w:t>vangelia a v oblasti poznání</w:t>
      </w:r>
      <w:r w:rsidR="003D28B7">
        <w:t xml:space="preserve"> a hodnot</w:t>
      </w:r>
      <w:r w:rsidR="002C6DE8">
        <w:t>.</w:t>
      </w:r>
      <w:sdt>
        <w:sdtPr>
          <w:id w:val="759224356"/>
          <w:citation/>
        </w:sdtPr>
        <w:sdtContent>
          <w:fldSimple w:instr=" CITATION ZŠS13 \l 1029 ">
            <w:r w:rsidR="002C6DE8">
              <w:rPr>
                <w:noProof/>
              </w:rPr>
              <w:t xml:space="preserve"> (Salvátor, 2013)</w:t>
            </w:r>
          </w:fldSimple>
        </w:sdtContent>
      </w:sdt>
      <w:r w:rsidR="002C6DE8">
        <w:t xml:space="preserve"> </w:t>
      </w:r>
    </w:p>
    <w:p w:rsidR="002C6DE8" w:rsidRDefault="002C6DE8" w:rsidP="002C6DE8">
      <w:pPr>
        <w:pStyle w:val="normlnMM"/>
      </w:pPr>
      <w:r w:rsidRPr="00927502">
        <w:rPr>
          <w:color w:val="000000" w:themeColor="text1"/>
        </w:rPr>
        <w:t xml:space="preserve">Od svého vzniku na škole probíhalo vyučování dle vzdělávacího programu Základní škola. Od školního roku 2007/2008 byl tento vzdělávací program postupně v jednotlivých </w:t>
      </w:r>
      <w:r w:rsidR="00B2681E">
        <w:rPr>
          <w:color w:val="000000" w:themeColor="text1"/>
        </w:rPr>
        <w:t>třídách nahrazován vlastním š</w:t>
      </w:r>
      <w:r w:rsidRPr="00927502">
        <w:rPr>
          <w:color w:val="000000" w:themeColor="text1"/>
        </w:rPr>
        <w:t>kolním vzděláv</w:t>
      </w:r>
      <w:r w:rsidR="00086F1C">
        <w:rPr>
          <w:color w:val="000000" w:themeColor="text1"/>
        </w:rPr>
        <w:t xml:space="preserve">acím programem </w:t>
      </w:r>
      <w:r w:rsidRPr="00927502">
        <w:rPr>
          <w:color w:val="000000" w:themeColor="text1"/>
        </w:rPr>
        <w:t xml:space="preserve"> Naděje. Obsahuje </w:t>
      </w:r>
      <w:r w:rsidR="00086F1C">
        <w:rPr>
          <w:color w:val="000000" w:themeColor="text1"/>
        </w:rPr>
        <w:t xml:space="preserve">také </w:t>
      </w:r>
      <w:r w:rsidRPr="00927502">
        <w:rPr>
          <w:color w:val="000000" w:themeColor="text1"/>
        </w:rPr>
        <w:t xml:space="preserve">přílohu Naděje pro všechny, která se zabývá výukou žáků s LMP. Od školního roku 2011/2012 </w:t>
      </w:r>
      <w:r w:rsidR="0008331B">
        <w:rPr>
          <w:color w:val="000000" w:themeColor="text1"/>
        </w:rPr>
        <w:br/>
      </w:r>
      <w:r w:rsidRPr="00927502">
        <w:rPr>
          <w:color w:val="000000" w:themeColor="text1"/>
        </w:rPr>
        <w:t>se tímto školním vzdělávacím programem řídí výchova a vzdělávání na celé škole.</w:t>
      </w:r>
      <w:sdt>
        <w:sdtPr>
          <w:rPr>
            <w:color w:val="000000" w:themeColor="text1"/>
          </w:rPr>
          <w:id w:val="762431047"/>
          <w:citation/>
        </w:sdtPr>
        <w:sdtContent>
          <w:r w:rsidR="00F1635F" w:rsidRPr="00927502">
            <w:rPr>
              <w:color w:val="000000" w:themeColor="text1"/>
            </w:rPr>
            <w:fldChar w:fldCharType="begin"/>
          </w:r>
          <w:r w:rsidRPr="00927502">
            <w:rPr>
              <w:color w:val="000000" w:themeColor="text1"/>
            </w:rPr>
            <w:instrText xml:space="preserve"> CITATION Mik12 \l 1029 </w:instrText>
          </w:r>
          <w:r w:rsidR="00F1635F" w:rsidRPr="00927502">
            <w:rPr>
              <w:color w:val="000000" w:themeColor="text1"/>
            </w:rPr>
            <w:fldChar w:fldCharType="separate"/>
          </w:r>
          <w:r w:rsidRPr="00927502">
            <w:rPr>
              <w:noProof/>
              <w:color w:val="000000" w:themeColor="text1"/>
            </w:rPr>
            <w:t xml:space="preserve"> (Mikušek, 2012)</w:t>
          </w:r>
          <w:r w:rsidR="00F1635F" w:rsidRPr="00927502">
            <w:rPr>
              <w:color w:val="000000" w:themeColor="text1"/>
            </w:rPr>
            <w:fldChar w:fldCharType="end"/>
          </w:r>
        </w:sdtContent>
      </w:sdt>
      <w:r w:rsidRPr="00927502">
        <w:rPr>
          <w:color w:val="000000" w:themeColor="text1"/>
        </w:rPr>
        <w:t xml:space="preserve"> </w:t>
      </w:r>
      <w:r w:rsidR="00086F1C">
        <w:rPr>
          <w:color w:val="000000" w:themeColor="text1"/>
        </w:rPr>
        <w:t>V současné době</w:t>
      </w:r>
      <w:r>
        <w:t xml:space="preserve"> Salvátor vyučuje podle nejnovější </w:t>
      </w:r>
      <w:r w:rsidR="00086F1C">
        <w:t xml:space="preserve">aktualizované </w:t>
      </w:r>
      <w:r>
        <w:t xml:space="preserve">podoby tohoto programu z 1. 9. 2013. </w:t>
      </w:r>
    </w:p>
    <w:p w:rsidR="0051064D" w:rsidRDefault="00591C60" w:rsidP="002C6DE8">
      <w:pPr>
        <w:pStyle w:val="normlnMM"/>
      </w:pPr>
      <w:r>
        <w:t>ŠVP</w:t>
      </w:r>
      <w:r w:rsidR="00060DF0">
        <w:t xml:space="preserve"> </w:t>
      </w:r>
      <w:r w:rsidR="00322EB1">
        <w:t xml:space="preserve">Naděje </w:t>
      </w:r>
      <w:r w:rsidR="00086F1C">
        <w:t xml:space="preserve">naší </w:t>
      </w:r>
      <w:r w:rsidR="00322EB1">
        <w:t>církevní</w:t>
      </w:r>
      <w:r w:rsidR="00086F1C">
        <w:t xml:space="preserve"> školy</w:t>
      </w:r>
      <w:r w:rsidR="00322EB1">
        <w:t xml:space="preserve"> </w:t>
      </w:r>
      <w:r w:rsidR="00460710">
        <w:t>je koncipován</w:t>
      </w:r>
      <w:r w:rsidR="0051064D">
        <w:t xml:space="preserve"> především</w:t>
      </w:r>
      <w:r w:rsidR="00460710">
        <w:t xml:space="preserve"> ke kladení důrazu na zisk </w:t>
      </w:r>
      <w:r w:rsidR="0008331B">
        <w:br/>
      </w:r>
      <w:r w:rsidR="00460710">
        <w:t>a rozvoj dovedností, které žák využije v reálném světě během celého svého života.</w:t>
      </w:r>
      <w:r w:rsidR="001D4432">
        <w:t xml:space="preserve"> Především </w:t>
      </w:r>
      <w:r w:rsidR="00F8321A">
        <w:t>vyzdvihuje dovednosti</w:t>
      </w:r>
      <w:r w:rsidR="001D4432">
        <w:t xml:space="preserve"> </w:t>
      </w:r>
      <w:r w:rsidR="0051064D">
        <w:t xml:space="preserve">jako </w:t>
      </w:r>
      <w:r w:rsidR="00F8321A">
        <w:t>-</w:t>
      </w:r>
      <w:r w:rsidR="001D4432">
        <w:t xml:space="preserve"> umět se učit, být tvořivý, účinn</w:t>
      </w:r>
      <w:r w:rsidR="00F8321A">
        <w:t>ě</w:t>
      </w:r>
      <w:r w:rsidR="001D4432">
        <w:t xml:space="preserve"> komunikovat s druhými lidmi </w:t>
      </w:r>
      <w:r w:rsidR="0008331B">
        <w:br/>
      </w:r>
      <w:r w:rsidR="001D4432">
        <w:t>i s</w:t>
      </w:r>
      <w:r w:rsidR="00F8321A">
        <w:t xml:space="preserve"> </w:t>
      </w:r>
      <w:r w:rsidR="001D4432">
        <w:t>technikou, řešit problémy</w:t>
      </w:r>
      <w:r w:rsidR="00F8321A">
        <w:t>, umět spolupracovat nebo respektovat práva svá i práva jiných.</w:t>
      </w:r>
      <w:r w:rsidR="00024127">
        <w:t xml:space="preserve"> </w:t>
      </w:r>
      <w:r w:rsidR="0051064D">
        <w:t>Výsledkem by potom měli být samostatní, sebevědomí a aktivní lidé</w:t>
      </w:r>
      <w:r w:rsidR="00024127">
        <w:t>, kteří budou ve svém životě využívat všechny dovednosti, kterými je škola vybavila.</w:t>
      </w:r>
      <w:r w:rsidR="008E6775">
        <w:t>(</w:t>
      </w:r>
      <w:proofErr w:type="spellStart"/>
      <w:r w:rsidR="008E6775">
        <w:t>Mikušek</w:t>
      </w:r>
      <w:proofErr w:type="spellEnd"/>
      <w:r w:rsidR="008E6775">
        <w:t xml:space="preserve"> 2015</w:t>
      </w:r>
      <w:r w:rsidR="002B1B91">
        <w:t>)</w:t>
      </w:r>
    </w:p>
    <w:p w:rsidR="001B5217" w:rsidRDefault="000B4CE3" w:rsidP="002C6DE8">
      <w:pPr>
        <w:pStyle w:val="normlnMM"/>
      </w:pPr>
      <w:r>
        <w:t>Vzdělávací program</w:t>
      </w:r>
      <w:r w:rsidR="001B5217">
        <w:t xml:space="preserve"> obsahuje zevrubnou charakteristiku školy, </w:t>
      </w:r>
      <w:r w:rsidR="00B048FD">
        <w:t xml:space="preserve">popis </w:t>
      </w:r>
      <w:r w:rsidR="001B5217">
        <w:t>její</w:t>
      </w:r>
      <w:r w:rsidR="00B048FD">
        <w:t>ho</w:t>
      </w:r>
      <w:r w:rsidR="001B5217">
        <w:t xml:space="preserve"> zázemí, </w:t>
      </w:r>
      <w:r w:rsidR="00B048FD">
        <w:t xml:space="preserve">základní informace o </w:t>
      </w:r>
      <w:r w:rsidR="001B5217">
        <w:t>pedagogick</w:t>
      </w:r>
      <w:r w:rsidR="00B048FD">
        <w:t>ém</w:t>
      </w:r>
      <w:r w:rsidR="001B5217">
        <w:t xml:space="preserve"> sbor</w:t>
      </w:r>
      <w:r w:rsidR="00B048FD">
        <w:t>u a</w:t>
      </w:r>
      <w:r w:rsidR="001B6AE2">
        <w:t xml:space="preserve"> o žácích a</w:t>
      </w:r>
      <w:r w:rsidR="00673CE9">
        <w:t xml:space="preserve"> </w:t>
      </w:r>
      <w:r w:rsidR="00B048FD">
        <w:t xml:space="preserve">formy </w:t>
      </w:r>
      <w:r w:rsidR="00673CE9">
        <w:t>spolupráce s jinými organizacemi či partnery</w:t>
      </w:r>
      <w:r w:rsidR="001B6AE2">
        <w:t>.</w:t>
      </w:r>
    </w:p>
    <w:p w:rsidR="00205287" w:rsidRDefault="00205287" w:rsidP="002C6DE8">
      <w:pPr>
        <w:pStyle w:val="normlnMM"/>
      </w:pPr>
      <w:r>
        <w:t>Výuka předmětů matematiky, českého jazyka a anglického jazyka</w:t>
      </w:r>
      <w:r w:rsidR="004546F1">
        <w:t xml:space="preserve"> </w:t>
      </w:r>
      <w:r w:rsidR="004029EA">
        <w:t xml:space="preserve">na škole </w:t>
      </w:r>
      <w:r w:rsidR="004546F1">
        <w:t>by měla vést k vytvoření pevných základů učiva, které se co</w:t>
      </w:r>
      <w:r w:rsidR="00591C60">
        <w:t xml:space="preserve"> nejvíce podobají </w:t>
      </w:r>
      <w:r w:rsidR="00591C60" w:rsidRPr="00CA46DD">
        <w:rPr>
          <w:color w:val="000000" w:themeColor="text1"/>
        </w:rPr>
        <w:t>standardům Rámcového</w:t>
      </w:r>
      <w:r w:rsidR="00591C60" w:rsidRPr="00913D89">
        <w:rPr>
          <w:color w:val="FF0000"/>
        </w:rPr>
        <w:t xml:space="preserve"> </w:t>
      </w:r>
      <w:r w:rsidR="00591C60">
        <w:t>vzdělávacího programu</w:t>
      </w:r>
      <w:r w:rsidR="004546F1">
        <w:t xml:space="preserve">. V naukových předmětech </w:t>
      </w:r>
      <w:r w:rsidR="004029EA">
        <w:t xml:space="preserve">pak </w:t>
      </w:r>
      <w:r w:rsidR="004546F1">
        <w:t xml:space="preserve">jde především o tvoření všeobecného </w:t>
      </w:r>
      <w:r w:rsidR="004546F1">
        <w:lastRenderedPageBreak/>
        <w:t>vzdělanostního základu. Důraz je zde kladen především na podmínku názornosti. Hlavním předpokladem úspěšnosti v další skupině předmět</w:t>
      </w:r>
      <w:r w:rsidR="00631093">
        <w:t>ů</w:t>
      </w:r>
      <w:r w:rsidR="002075A4">
        <w:t xml:space="preserve"> - v předmětech s převahou</w:t>
      </w:r>
      <w:r w:rsidR="00631093">
        <w:t xml:space="preserve"> výchovné složky</w:t>
      </w:r>
      <w:r>
        <w:t xml:space="preserve"> </w:t>
      </w:r>
      <w:r w:rsidR="002075A4">
        <w:t xml:space="preserve">je aktivní zapojení </w:t>
      </w:r>
      <w:r w:rsidR="004029EA">
        <w:t xml:space="preserve">žáků do </w:t>
      </w:r>
      <w:r w:rsidR="007E7169">
        <w:t>všech</w:t>
      </w:r>
      <w:r w:rsidR="002075A4">
        <w:t xml:space="preserve"> činností</w:t>
      </w:r>
      <w:r w:rsidR="004029EA">
        <w:t>. Posledními nabízenými jsou volitelné předměty.  Ty se snaží zhodnocovat teoretické znalosti užitím reálných praktických činností na vyšší úroveň. (</w:t>
      </w:r>
      <w:proofErr w:type="spellStart"/>
      <w:r w:rsidR="004029EA">
        <w:t>Mikušek</w:t>
      </w:r>
      <w:proofErr w:type="spellEnd"/>
      <w:r w:rsidR="004029EA">
        <w:t xml:space="preserve"> a </w:t>
      </w:r>
      <w:proofErr w:type="spellStart"/>
      <w:r w:rsidR="004029EA">
        <w:t>Krůpová</w:t>
      </w:r>
      <w:proofErr w:type="spellEnd"/>
      <w:r w:rsidR="004029EA">
        <w:t>, 2016)</w:t>
      </w:r>
    </w:p>
    <w:p w:rsidR="004029EA" w:rsidRDefault="004029EA" w:rsidP="002C6DE8">
      <w:pPr>
        <w:pStyle w:val="normlnMM"/>
      </w:pPr>
      <w:r>
        <w:t>V praxi jsou náplně naukových předmětů</w:t>
      </w:r>
      <w:r w:rsidR="00E365DC">
        <w:t xml:space="preserve"> - tj. </w:t>
      </w:r>
      <w:r>
        <w:t>etické, rodinné  a občanské výchovy seskupeny do rámce jednoho předmětu  - osobnostní výchovy, která má na škole časovou</w:t>
      </w:r>
      <w:r w:rsidR="00993FB0">
        <w:t xml:space="preserve"> dotaci dvě</w:t>
      </w:r>
      <w:r>
        <w:t xml:space="preserve"> hodiny za týden. V hodinách se </w:t>
      </w:r>
      <w:r w:rsidR="007E7169" w:rsidRPr="007E7169">
        <w:rPr>
          <w:color w:val="000000" w:themeColor="text1"/>
        </w:rPr>
        <w:t>(kromě nauky o státu, právu, hygieně, etiketě apod.)</w:t>
      </w:r>
      <w:r w:rsidR="007E7169">
        <w:t xml:space="preserve"> </w:t>
      </w:r>
      <w:r>
        <w:t>učitel snaží zdůrazňovat témata rodiny, etiky a morálky. (</w:t>
      </w:r>
      <w:proofErr w:type="spellStart"/>
      <w:r>
        <w:t>Maliňák</w:t>
      </w:r>
      <w:proofErr w:type="spellEnd"/>
      <w:r>
        <w:t>, 2016)</w:t>
      </w:r>
    </w:p>
    <w:p w:rsidR="0084619C" w:rsidRDefault="0084619C" w:rsidP="002C6DE8">
      <w:pPr>
        <w:pStyle w:val="normlnMM"/>
      </w:pPr>
      <w:r>
        <w:t>Mezi předměty s převahou výchovné složky na ZŠ Salvátor patří hudební a výtvarná výchova, pracovní činnosti a informační technologie</w:t>
      </w:r>
      <w:r w:rsidR="00B77512">
        <w:t>.</w:t>
      </w:r>
      <w:r>
        <w:rPr>
          <w:rStyle w:val="Znakapoznpodarou"/>
        </w:rPr>
        <w:footnoteReference w:id="66"/>
      </w:r>
    </w:p>
    <w:p w:rsidR="00FF2973" w:rsidRDefault="00C119BC" w:rsidP="002C6DE8">
      <w:pPr>
        <w:pStyle w:val="normlnMM"/>
      </w:pPr>
      <w:r>
        <w:t xml:space="preserve">Jediným doplňujícím vzdělávacím oborem </w:t>
      </w:r>
      <w:r w:rsidR="00ED4BFB">
        <w:t>v ŠVP</w:t>
      </w:r>
      <w:r w:rsidR="00A02824">
        <w:t xml:space="preserve"> školy</w:t>
      </w:r>
      <w:r w:rsidR="00ED4BFB">
        <w:t xml:space="preserve"> </w:t>
      </w:r>
      <w:r>
        <w:t>je náboženská výchova</w:t>
      </w:r>
      <w:r w:rsidR="00ED4BFB">
        <w:t>,</w:t>
      </w:r>
      <w:r>
        <w:t xml:space="preserve"> skrze </w:t>
      </w:r>
      <w:r w:rsidR="00ED4BFB">
        <w:t>kterou</w:t>
      </w:r>
      <w:r>
        <w:t xml:space="preserve"> se na škole realizuje povinně volitelný předmět n</w:t>
      </w:r>
      <w:r w:rsidR="00FF2973">
        <w:t>áboženství</w:t>
      </w:r>
      <w:r>
        <w:t>.</w:t>
      </w:r>
      <w:r w:rsidR="00FF2973">
        <w:t xml:space="preserve"> Na prvním stupni je </w:t>
      </w:r>
      <w:r w:rsidR="0008331B">
        <w:br/>
      </w:r>
      <w:r w:rsidR="00FF2973">
        <w:t xml:space="preserve">v nabídce </w:t>
      </w:r>
      <w:r>
        <w:t xml:space="preserve">povinně volitelných </w:t>
      </w:r>
      <w:r w:rsidR="00FF2973">
        <w:t>předmět</w:t>
      </w:r>
      <w:r w:rsidR="005F5596">
        <w:t>ů společně s</w:t>
      </w:r>
      <w:r w:rsidR="00FF2973">
        <w:t xml:space="preserve"> užit</w:t>
      </w:r>
      <w:r w:rsidR="005F5596">
        <w:t>ou</w:t>
      </w:r>
      <w:r w:rsidR="00FF2973">
        <w:t xml:space="preserve"> výtvarn</w:t>
      </w:r>
      <w:r w:rsidR="005F5596">
        <w:t>ou</w:t>
      </w:r>
      <w:r w:rsidR="00FF2973">
        <w:t xml:space="preserve"> činnost</w:t>
      </w:r>
      <w:r w:rsidR="005F5596">
        <w:t>í</w:t>
      </w:r>
      <w:r w:rsidR="00FF2973">
        <w:t xml:space="preserve">. Starší žáci </w:t>
      </w:r>
      <w:r>
        <w:t>na vyšším stupni</w:t>
      </w:r>
      <w:r w:rsidR="00ED4BFB">
        <w:t xml:space="preserve"> </w:t>
      </w:r>
      <w:r w:rsidR="00FF2973">
        <w:t>si pak volí mezi náboženstvím a technickým kreslením.</w:t>
      </w:r>
      <w:sdt>
        <w:sdtPr>
          <w:id w:val="759224483"/>
          <w:citation/>
        </w:sdtPr>
        <w:sdtContent>
          <w:fldSimple w:instr=" CITATION ZŠS13 \l 1029 ">
            <w:r w:rsidR="005F5596">
              <w:rPr>
                <w:noProof/>
              </w:rPr>
              <w:t xml:space="preserve"> (Salvátor, 2013)</w:t>
            </w:r>
          </w:fldSimple>
        </w:sdtContent>
      </w:sdt>
    </w:p>
    <w:p w:rsidR="003B66E4" w:rsidRPr="002C6DE8" w:rsidRDefault="002C6DE8" w:rsidP="002C6DE8">
      <w:pPr>
        <w:pStyle w:val="Nadpis3"/>
      </w:pPr>
      <w:bookmarkStart w:id="178" w:name="_Toc447380578"/>
      <w:bookmarkStart w:id="179" w:name="_Toc448208957"/>
      <w:r>
        <w:t>Teoretické ukotvení</w:t>
      </w:r>
      <w:r w:rsidR="003B66E4">
        <w:t xml:space="preserve"> duchovního rozměru školy</w:t>
      </w:r>
      <w:bookmarkEnd w:id="178"/>
      <w:bookmarkEnd w:id="179"/>
    </w:p>
    <w:p w:rsidR="003B66E4" w:rsidRDefault="00060DF0" w:rsidP="003B66E4">
      <w:pPr>
        <w:pStyle w:val="normlnMM"/>
      </w:pPr>
      <w:r>
        <w:t xml:space="preserve">ŠVP církevní školy od ŠVP školy státní či soukromé odlišuje zejména existence duchovního rozměru. </w:t>
      </w:r>
      <w:r w:rsidR="003B66E4">
        <w:t>Bezesporu hlavní výhodou všech církevních škol, tedy i</w:t>
      </w:r>
      <w:r w:rsidR="005D1CA0">
        <w:t xml:space="preserve"> naší</w:t>
      </w:r>
      <w:r w:rsidR="003B66E4">
        <w:t xml:space="preserve"> </w:t>
      </w:r>
      <w:r w:rsidR="0008331B">
        <w:br/>
      </w:r>
      <w:r w:rsidR="003B66E4">
        <w:t>ZŠ Salvátor, je její jasně definovaný a objasn</w:t>
      </w:r>
      <w:r w:rsidR="005C1393">
        <w:t xml:space="preserve">ěný rámec- </w:t>
      </w:r>
      <w:proofErr w:type="spellStart"/>
      <w:r w:rsidR="005C1393">
        <w:t>tj</w:t>
      </w:r>
      <w:proofErr w:type="spellEnd"/>
      <w:r w:rsidR="005C1393">
        <w:t xml:space="preserve"> morální a hodnotový žebříček, cíl životní cesty</w:t>
      </w:r>
      <w:r w:rsidR="003B66E4">
        <w:t xml:space="preserve"> a preference křesťanských postojů k životu. To dává školnímu vzděláva</w:t>
      </w:r>
      <w:r>
        <w:t>címu programu</w:t>
      </w:r>
      <w:r w:rsidR="005C1393">
        <w:t xml:space="preserve"> jasné vymezení, které</w:t>
      </w:r>
      <w:r w:rsidR="003B66E4">
        <w:t xml:space="preserve"> se odráží ve výchovných a vzdělávacích strategiích, definicích klíčových kompetencí i v učebních plánech a osnovách.</w:t>
      </w:r>
    </w:p>
    <w:p w:rsidR="004222E8" w:rsidRPr="00767D75" w:rsidRDefault="004222E8" w:rsidP="004222E8">
      <w:pPr>
        <w:pStyle w:val="normlnMM"/>
        <w:rPr>
          <w:color w:val="000000" w:themeColor="text1"/>
        </w:rPr>
      </w:pPr>
      <w:r w:rsidRPr="00AD3F83">
        <w:rPr>
          <w:color w:val="000000" w:themeColor="text1"/>
        </w:rPr>
        <w:t xml:space="preserve">Církevní škola sama sebe považuje za přirozenou alternativu pro výchovu dětí </w:t>
      </w:r>
      <w:r w:rsidR="0008331B">
        <w:rPr>
          <w:color w:val="000000" w:themeColor="text1"/>
        </w:rPr>
        <w:br/>
      </w:r>
      <w:r w:rsidRPr="00AD3F83">
        <w:rPr>
          <w:color w:val="000000" w:themeColor="text1"/>
        </w:rPr>
        <w:t>v obecných</w:t>
      </w:r>
      <w:r>
        <w:rPr>
          <w:color w:val="000000" w:themeColor="text1"/>
        </w:rPr>
        <w:t xml:space="preserve"> městských</w:t>
      </w:r>
      <w:r w:rsidRPr="00AD3F83">
        <w:rPr>
          <w:color w:val="000000" w:themeColor="text1"/>
        </w:rPr>
        <w:t xml:space="preserve"> školách a jako centrum vzdělání a života ve farnosti.</w:t>
      </w:r>
      <w:sdt>
        <w:sdtPr>
          <w:rPr>
            <w:color w:val="000000" w:themeColor="text1"/>
          </w:rPr>
          <w:id w:val="762431048"/>
          <w:citation/>
        </w:sdtPr>
        <w:sdtContent>
          <w:r w:rsidR="00F1635F" w:rsidRPr="00AD3F83">
            <w:rPr>
              <w:color w:val="000000" w:themeColor="text1"/>
            </w:rPr>
            <w:fldChar w:fldCharType="begin"/>
          </w:r>
          <w:r w:rsidRPr="00AD3F83">
            <w:rPr>
              <w:color w:val="000000" w:themeColor="text1"/>
            </w:rPr>
            <w:instrText xml:space="preserve"> CITATION Mik12 \l 1029 </w:instrText>
          </w:r>
          <w:r w:rsidR="00F1635F" w:rsidRPr="00AD3F83">
            <w:rPr>
              <w:color w:val="000000" w:themeColor="text1"/>
            </w:rPr>
            <w:fldChar w:fldCharType="separate"/>
          </w:r>
          <w:r w:rsidRPr="00AD3F83">
            <w:rPr>
              <w:noProof/>
              <w:color w:val="000000" w:themeColor="text1"/>
            </w:rPr>
            <w:t xml:space="preserve"> (Mikušek, 2012)</w:t>
          </w:r>
          <w:r w:rsidR="00F1635F" w:rsidRPr="00AD3F83">
            <w:rPr>
              <w:color w:val="000000" w:themeColor="text1"/>
            </w:rPr>
            <w:fldChar w:fldCharType="end"/>
          </w:r>
        </w:sdtContent>
      </w:sdt>
      <w:r>
        <w:rPr>
          <w:color w:val="FF0000"/>
        </w:rPr>
        <w:t xml:space="preserve"> </w:t>
      </w:r>
      <w:r w:rsidR="00E23F3F">
        <w:rPr>
          <w:color w:val="000000" w:themeColor="text1"/>
        </w:rPr>
        <w:t>Zapojuje se do života</w:t>
      </w:r>
      <w:r w:rsidRPr="00767D75">
        <w:rPr>
          <w:color w:val="000000" w:themeColor="text1"/>
        </w:rPr>
        <w:t xml:space="preserve"> společenství</w:t>
      </w:r>
      <w:r>
        <w:rPr>
          <w:color w:val="000000" w:themeColor="text1"/>
        </w:rPr>
        <w:t xml:space="preserve">, pomáhá při pastorační a apoštolské činnosti a snaží se v co největší míře začlenit </w:t>
      </w:r>
      <w:r w:rsidR="00E23F3F">
        <w:rPr>
          <w:color w:val="000000" w:themeColor="text1"/>
        </w:rPr>
        <w:t xml:space="preserve">mladé lidi do aktivního </w:t>
      </w:r>
      <w:r>
        <w:rPr>
          <w:color w:val="000000" w:themeColor="text1"/>
        </w:rPr>
        <w:t>života</w:t>
      </w:r>
      <w:r w:rsidR="00E23F3F">
        <w:rPr>
          <w:color w:val="000000" w:themeColor="text1"/>
        </w:rPr>
        <w:t xml:space="preserve"> mezi věřícími</w:t>
      </w:r>
      <w:r>
        <w:rPr>
          <w:color w:val="000000" w:themeColor="text1"/>
        </w:rPr>
        <w:t>.</w:t>
      </w:r>
      <w:sdt>
        <w:sdtPr>
          <w:rPr>
            <w:color w:val="000000" w:themeColor="text1"/>
          </w:rPr>
          <w:id w:val="759224361"/>
          <w:citation/>
        </w:sdtPr>
        <w:sdtContent>
          <w:r w:rsidR="00F1635F">
            <w:rPr>
              <w:color w:val="000000" w:themeColor="text1"/>
            </w:rPr>
            <w:fldChar w:fldCharType="begin"/>
          </w:r>
          <w:r>
            <w:rPr>
              <w:color w:val="000000" w:themeColor="text1"/>
            </w:rPr>
            <w:instrText xml:space="preserve"> CITATION Mik13 \l 1029  </w:instrText>
          </w:r>
          <w:r w:rsidR="00F1635F">
            <w:rPr>
              <w:color w:val="000000" w:themeColor="text1"/>
            </w:rPr>
            <w:fldChar w:fldCharType="separate"/>
          </w:r>
          <w:r>
            <w:rPr>
              <w:noProof/>
              <w:color w:val="000000" w:themeColor="text1"/>
            </w:rPr>
            <w:t xml:space="preserve"> </w:t>
          </w:r>
          <w:r w:rsidRPr="00E41C3D">
            <w:rPr>
              <w:noProof/>
              <w:color w:val="000000" w:themeColor="text1"/>
            </w:rPr>
            <w:t>(Mikušek, 2015)</w:t>
          </w:r>
          <w:r w:rsidR="00F1635F">
            <w:rPr>
              <w:color w:val="000000" w:themeColor="text1"/>
            </w:rPr>
            <w:fldChar w:fldCharType="end"/>
          </w:r>
        </w:sdtContent>
      </w:sdt>
    </w:p>
    <w:p w:rsidR="003B66E4" w:rsidRDefault="00E23F3F" w:rsidP="003B66E4">
      <w:pPr>
        <w:pStyle w:val="normlnMM"/>
      </w:pPr>
      <w:r>
        <w:t>V duchovním rozměru jsou definovány hlavní principy, podle</w:t>
      </w:r>
      <w:r w:rsidR="00A372EA">
        <w:t xml:space="preserve"> kterých škola funguje. Duchovní rozměr je proto originální</w:t>
      </w:r>
      <w:r w:rsidR="007079C2">
        <w:t xml:space="preserve"> specifický dokument</w:t>
      </w:r>
      <w:r w:rsidR="00DD0B68">
        <w:t xml:space="preserve"> každé</w:t>
      </w:r>
      <w:r w:rsidR="003B66E4">
        <w:t xml:space="preserve"> křesťanské školy. </w:t>
      </w:r>
      <w:r w:rsidR="00DD0B68">
        <w:t xml:space="preserve">Základní škola </w:t>
      </w:r>
      <w:r w:rsidR="003B66E4">
        <w:t xml:space="preserve">Salvátor se </w:t>
      </w:r>
      <w:r w:rsidR="00DD0B68">
        <w:t xml:space="preserve">podle něj </w:t>
      </w:r>
      <w:r w:rsidR="003B66E4">
        <w:t>snaží vytvá</w:t>
      </w:r>
      <w:r w:rsidR="008C1AE5">
        <w:t>řet prostředí svobody a lásky</w:t>
      </w:r>
      <w:r w:rsidR="003B66E4">
        <w:t xml:space="preserve">. Podle </w:t>
      </w:r>
      <w:proofErr w:type="spellStart"/>
      <w:r w:rsidR="003B66E4">
        <w:t>Mikuška</w:t>
      </w:r>
      <w:proofErr w:type="spellEnd"/>
      <w:r w:rsidR="003B66E4">
        <w:t xml:space="preserve"> </w:t>
      </w:r>
      <w:sdt>
        <w:sdtPr>
          <w:id w:val="1369732235"/>
          <w:citation/>
        </w:sdtPr>
        <w:sdtContent>
          <w:fldSimple w:instr=" CITATION Mik14 \p 6 \n  \l 1029  ">
            <w:r w:rsidR="0058426C">
              <w:rPr>
                <w:noProof/>
              </w:rPr>
              <w:t>(2014 str. 6)</w:t>
            </w:r>
          </w:fldSimple>
        </w:sdtContent>
      </w:sdt>
      <w:r w:rsidR="003B66E4">
        <w:t xml:space="preserve">: </w:t>
      </w:r>
      <w:r w:rsidR="003B66E4" w:rsidRPr="00052D2E">
        <w:rPr>
          <w:i/>
        </w:rPr>
        <w:t>"Úkolem školy je vychovávat a vzdělávat žáky v přátelském prostředí - prostředí lásky, svobody a evangelia, kterému dominuje Ježíš, přítomný ve všem konání jako nejdokonalejší Učitel a Vychovatel."</w:t>
      </w:r>
      <w:r w:rsidR="003B66E4">
        <w:t xml:space="preserve"> </w:t>
      </w:r>
    </w:p>
    <w:p w:rsidR="00E23F3F" w:rsidRDefault="00E23F3F" w:rsidP="003B66E4">
      <w:pPr>
        <w:pStyle w:val="normlnMM"/>
      </w:pPr>
      <w:r>
        <w:t xml:space="preserve">Duchovní rozměr církevní </w:t>
      </w:r>
      <w:r w:rsidR="006F2CDE">
        <w:t>školy</w:t>
      </w:r>
      <w:r>
        <w:t xml:space="preserve"> Salvátor</w:t>
      </w:r>
      <w:r w:rsidR="006F2CDE">
        <w:t xml:space="preserve"> především vyzdvihuje nutnost komplexního působení na osobnost jedince, na vzájemný vztah kultury a evangelia, a na oblast poznání </w:t>
      </w:r>
      <w:r w:rsidR="0008331B">
        <w:br/>
      </w:r>
      <w:r w:rsidR="006F2CDE">
        <w:t>o světě, životě a člověk</w:t>
      </w:r>
      <w:r w:rsidR="009E6424">
        <w:t>u</w:t>
      </w:r>
      <w:r w:rsidR="00943385">
        <w:t>. To vše b</w:t>
      </w:r>
      <w:r w:rsidR="005C1393">
        <w:t>y mělo být hluboce zakotveno v</w:t>
      </w:r>
      <w:r>
        <w:t xml:space="preserve"> křesťanství</w:t>
      </w:r>
      <w:r w:rsidR="006F2CDE">
        <w:t>.</w:t>
      </w:r>
      <w:r w:rsidR="00943385">
        <w:t xml:space="preserve"> </w:t>
      </w:r>
    </w:p>
    <w:p w:rsidR="004222E8" w:rsidRDefault="00CE6356" w:rsidP="003B66E4">
      <w:pPr>
        <w:pStyle w:val="normlnMM"/>
      </w:pPr>
      <w:r>
        <w:lastRenderedPageBreak/>
        <w:t xml:space="preserve">Tento </w:t>
      </w:r>
      <w:r w:rsidR="001C3DD1">
        <w:t xml:space="preserve">stěžejní </w:t>
      </w:r>
      <w:r>
        <w:t>dokument</w:t>
      </w:r>
      <w:r w:rsidR="00943385">
        <w:t xml:space="preserve"> tak</w:t>
      </w:r>
      <w:r w:rsidR="00E23F3F">
        <w:t xml:space="preserve">é klade </w:t>
      </w:r>
      <w:r w:rsidR="009E6424">
        <w:t>jisté požadav</w:t>
      </w:r>
      <w:r w:rsidR="00943385">
        <w:t>ky na učitele</w:t>
      </w:r>
      <w:r>
        <w:t xml:space="preserve"> a to nejen během jeho výchovně vzdělávacího působení</w:t>
      </w:r>
      <w:r w:rsidR="00943385">
        <w:t xml:space="preserve">. </w:t>
      </w:r>
      <w:r>
        <w:t>V</w:t>
      </w:r>
      <w:r w:rsidR="00943385">
        <w:t>yučující</w:t>
      </w:r>
      <w:r>
        <w:t xml:space="preserve"> by</w:t>
      </w:r>
      <w:r w:rsidR="00943385">
        <w:t xml:space="preserve"> měl</w:t>
      </w:r>
      <w:r>
        <w:t>i</w:t>
      </w:r>
      <w:r w:rsidR="00943385">
        <w:t xml:space="preserve"> mít snahu </w:t>
      </w:r>
      <w:r>
        <w:t xml:space="preserve">vidět v bližních Krista, vydávat svědectví osobním životem, </w:t>
      </w:r>
      <w:r w:rsidR="00943385">
        <w:t>prosazovat</w:t>
      </w:r>
      <w:r w:rsidR="009E6424">
        <w:t xml:space="preserve"> kř</w:t>
      </w:r>
      <w:r w:rsidR="00943385">
        <w:t>esťanské</w:t>
      </w:r>
      <w:r w:rsidR="007C18CC">
        <w:t xml:space="preserve"> hodnot</w:t>
      </w:r>
      <w:r w:rsidR="00943385">
        <w:t>y</w:t>
      </w:r>
      <w:r>
        <w:t xml:space="preserve"> a</w:t>
      </w:r>
      <w:r w:rsidR="00943385">
        <w:t xml:space="preserve"> </w:t>
      </w:r>
      <w:r>
        <w:t xml:space="preserve">pokoušet se </w:t>
      </w:r>
      <w:r w:rsidR="00943385">
        <w:t>předávat správné křesťanské vlastnosti</w:t>
      </w:r>
      <w:r>
        <w:t xml:space="preserve">. Těmi </w:t>
      </w:r>
      <w:r w:rsidR="00943385">
        <w:t>jsou myšleny</w:t>
      </w:r>
      <w:r>
        <w:t xml:space="preserve"> především</w:t>
      </w:r>
      <w:r w:rsidR="00943385">
        <w:t xml:space="preserve"> </w:t>
      </w:r>
      <w:r w:rsidR="009E6424">
        <w:t>upřímnost, přátelskost, laskavost, milosrdenství, pohotovost k pomoci nebo zbožnost</w:t>
      </w:r>
      <w:r w:rsidR="00441C20">
        <w:t xml:space="preserve">. </w:t>
      </w:r>
      <w:r w:rsidR="00943385">
        <w:t>(</w:t>
      </w:r>
      <w:proofErr w:type="spellStart"/>
      <w:r w:rsidR="00943385">
        <w:t>Mikušek</w:t>
      </w:r>
      <w:proofErr w:type="spellEnd"/>
      <w:r w:rsidR="00943385">
        <w:t>, 2015)</w:t>
      </w:r>
    </w:p>
    <w:p w:rsidR="009E6424" w:rsidRDefault="00CE6356" w:rsidP="00943385">
      <w:pPr>
        <w:pStyle w:val="normlnMM"/>
      </w:pPr>
      <w:r>
        <w:t>Duchovní rozměr</w:t>
      </w:r>
      <w:r w:rsidR="004222E8">
        <w:t xml:space="preserve"> také definuje</w:t>
      </w:r>
      <w:r w:rsidR="00943385">
        <w:t xml:space="preserve"> výčet </w:t>
      </w:r>
      <w:r>
        <w:t xml:space="preserve">již zmíněných </w:t>
      </w:r>
      <w:r w:rsidR="00943385">
        <w:t xml:space="preserve">křesťanských hodnot, které by </w:t>
      </w:r>
      <w:r w:rsidR="0008331B">
        <w:br/>
      </w:r>
      <w:r w:rsidR="00943385">
        <w:t>ve škole měly být</w:t>
      </w:r>
      <w:r w:rsidR="004222E8">
        <w:t xml:space="preserve"> nejen v obecné rovině</w:t>
      </w:r>
      <w:r w:rsidR="00943385">
        <w:t xml:space="preserve"> prosazovány. Patří mezi ně příkladné chování, upřímnost, přátelskost, laskavost, milosrdenství, pohotovost k pomoci a</w:t>
      </w:r>
      <w:r>
        <w:t xml:space="preserve"> vnášení křesťanských myšlenek do</w:t>
      </w:r>
      <w:r w:rsidR="00943385">
        <w:t xml:space="preserve"> výuky. Škola by se také měla snažit rozvíjet u žáků upřímnost, přátelskost, čestnost, dobrotu, toleranci, smysl pro povinnost, odvahu a vytrvalost v obtížných situacích, úctu vůči učiteli a výchovu k lásce a přátelství. </w:t>
      </w:r>
      <w:sdt>
        <w:sdtPr>
          <w:id w:val="799078346"/>
          <w:citation/>
        </w:sdtPr>
        <w:sdtContent>
          <w:fldSimple w:instr=" CITATION Mik14 \l 1029 ">
            <w:r w:rsidR="00943385">
              <w:rPr>
                <w:noProof/>
              </w:rPr>
              <w:t>(Mikušek, 2014)</w:t>
            </w:r>
          </w:fldSimple>
        </w:sdtContent>
      </w:sdt>
    </w:p>
    <w:p w:rsidR="003B66E4" w:rsidRDefault="008C1AE5" w:rsidP="003B66E4">
      <w:pPr>
        <w:pStyle w:val="normlnMM"/>
      </w:pPr>
      <w:r>
        <w:t xml:space="preserve">Jako </w:t>
      </w:r>
      <w:r w:rsidR="00CE6356">
        <w:t xml:space="preserve">nejdůležitější </w:t>
      </w:r>
      <w:r>
        <w:t>primární</w:t>
      </w:r>
      <w:r w:rsidR="003B66E4">
        <w:t xml:space="preserve"> vych</w:t>
      </w:r>
      <w:r w:rsidR="00CE6356">
        <w:t>ovatele uznává škola rodiče</w:t>
      </w:r>
      <w:r w:rsidR="003B66E4">
        <w:t xml:space="preserve">. Z tohoto důvodu se </w:t>
      </w:r>
      <w:r w:rsidR="0008331B">
        <w:br/>
      </w:r>
      <w:r w:rsidR="003B66E4">
        <w:t>s nimi snaží navazovat přátelské vztahy a maximálně spolupracovat nejen při řešení školních výchovných problémů, ale i v otázkách náboženských, morálních, hodnotových  a v oblasti hledání životního povolání či budoucího zaměstnání.</w:t>
      </w:r>
      <w:sdt>
        <w:sdtPr>
          <w:id w:val="799078347"/>
          <w:citation/>
        </w:sdtPr>
        <w:sdtContent>
          <w:fldSimple w:instr=" CITATION Mik15 \l 1029 ">
            <w:r w:rsidR="0058426C">
              <w:rPr>
                <w:noProof/>
              </w:rPr>
              <w:t xml:space="preserve"> (Mikušek, 2015)</w:t>
            </w:r>
          </w:fldSimple>
        </w:sdtContent>
      </w:sdt>
      <w:r w:rsidR="00622D86">
        <w:t xml:space="preserve"> V případě, že </w:t>
      </w:r>
      <w:proofErr w:type="spellStart"/>
      <w:r w:rsidR="00622D86">
        <w:t>sťastné</w:t>
      </w:r>
      <w:proofErr w:type="spellEnd"/>
      <w:r w:rsidR="00622D86">
        <w:t xml:space="preserve"> zázemí v rodině chybí, snaží se je škola alespoň částečně nahradit.</w:t>
      </w:r>
      <w:sdt>
        <w:sdtPr>
          <w:id w:val="759224363"/>
          <w:citation/>
        </w:sdtPr>
        <w:sdtContent>
          <w:fldSimple w:instr=" CITATION Mik13 \l 1029  ">
            <w:r w:rsidR="00E41C3D">
              <w:rPr>
                <w:noProof/>
              </w:rPr>
              <w:t xml:space="preserve"> (Mikušek, 2015)</w:t>
            </w:r>
          </w:fldSimple>
        </w:sdtContent>
      </w:sdt>
    </w:p>
    <w:p w:rsidR="00A27264" w:rsidRDefault="000C2D34" w:rsidP="000C2D34">
      <w:pPr>
        <w:pStyle w:val="normlnMM"/>
      </w:pPr>
      <w:r>
        <w:t>Hlavním garantem</w:t>
      </w:r>
      <w:r w:rsidR="00CE6356">
        <w:t xml:space="preserve"> výše nastíněného</w:t>
      </w:r>
      <w:r>
        <w:t xml:space="preserve"> duchovního rozměru školy, vyučovacího předmětu náboženství a veškerých duchovních aktivit školy je místní školní kaplan </w:t>
      </w:r>
      <w:r w:rsidR="0008331B">
        <w:br/>
      </w:r>
      <w:r>
        <w:t xml:space="preserve">a duchovní správce farnosti. V současné době tuto funkci zastává P. Pavel Stefan. </w:t>
      </w:r>
      <w:r w:rsidR="0008331B">
        <w:br/>
      </w:r>
      <w:r w:rsidR="00A27264">
        <w:t>To znamená, že kaplan odpovídá za správnost a kontrolu výuky náboženství, které je na škole často vedeno laickými katechety</w:t>
      </w:r>
      <w:r w:rsidR="00A27264">
        <w:rPr>
          <w:rStyle w:val="Znakapoznpodarou"/>
        </w:rPr>
        <w:footnoteReference w:id="67"/>
      </w:r>
      <w:r w:rsidR="00A27264">
        <w:t>.</w:t>
      </w:r>
    </w:p>
    <w:p w:rsidR="006870AB" w:rsidRDefault="007B0960" w:rsidP="007B0960">
      <w:pPr>
        <w:pStyle w:val="normlnMM"/>
      </w:pPr>
      <w:r>
        <w:t>Hlavní náplní práce školního kaplana</w:t>
      </w:r>
      <w:r>
        <w:rPr>
          <w:rStyle w:val="Znakapoznpodarou"/>
        </w:rPr>
        <w:footnoteReference w:id="68"/>
      </w:r>
      <w:r w:rsidR="00A27264">
        <w:t xml:space="preserve"> je také</w:t>
      </w:r>
      <w:r>
        <w:t xml:space="preserve"> poskytovat pomoc a odborné konzultace všem vychovatelům a pedagogům školy při řešení výchovných, kázeňských nebo soukromých problémů žáků. Měl by také vychovávat a provádět pastorační činnost na akcích školy, pomoci při duchovní formaci pracovníků školy, začleňovat žáky do života ve farnosti </w:t>
      </w:r>
      <w:r w:rsidR="0008331B">
        <w:br/>
      </w:r>
      <w:r>
        <w:t>a pomáhat vedení školy při vytváření duchovního směřování školy na daný školní rok.</w:t>
      </w:r>
      <w:r>
        <w:rPr>
          <w:rStyle w:val="Znakapoznpodarou"/>
        </w:rPr>
        <w:footnoteReference w:id="69"/>
      </w:r>
      <w:r>
        <w:t xml:space="preserve"> </w:t>
      </w:r>
      <w:sdt>
        <w:sdtPr>
          <w:id w:val="759224367"/>
          <w:citation/>
        </w:sdtPr>
        <w:sdtContent>
          <w:fldSimple w:instr=" CITATION Mik13 \l 1029  ">
            <w:r>
              <w:rPr>
                <w:noProof/>
              </w:rPr>
              <w:t>(Mikušek, 2015)</w:t>
            </w:r>
          </w:fldSimple>
        </w:sdtContent>
      </w:sdt>
    </w:p>
    <w:p w:rsidR="005910EA" w:rsidRPr="00D3598D" w:rsidRDefault="005910EA" w:rsidP="005910EA">
      <w:pPr>
        <w:pStyle w:val="normlnMM"/>
      </w:pPr>
      <w:r>
        <w:t>Duchovní rozměr ZŠ Salvátor se každý ro</w:t>
      </w:r>
      <w:r w:rsidR="00C13061">
        <w:t>k mírně upravuje. S</w:t>
      </w:r>
      <w:r>
        <w:t xml:space="preserve">tanovuje </w:t>
      </w:r>
      <w:r w:rsidR="00C13061">
        <w:t xml:space="preserve">totiž </w:t>
      </w:r>
      <w:r>
        <w:t>na každý školní rok</w:t>
      </w:r>
      <w:r w:rsidR="00B449B9">
        <w:t xml:space="preserve"> nové</w:t>
      </w:r>
      <w:r>
        <w:t xml:space="preserve"> </w:t>
      </w:r>
      <w:r w:rsidR="00C13061">
        <w:t xml:space="preserve">originální </w:t>
      </w:r>
      <w:r>
        <w:t>zásady a výc</w:t>
      </w:r>
      <w:r w:rsidR="00C13061">
        <w:t>hovně vzdělávací cíle</w:t>
      </w:r>
      <w:r w:rsidR="00924796">
        <w:t xml:space="preserve"> podle aktuální potřeby či situace</w:t>
      </w:r>
      <w:r w:rsidR="00C13061">
        <w:t>. Salvátoru se již dnes podařilo velké množství z nich uskutečnit a naplnit</w:t>
      </w:r>
      <w:r>
        <w:t>.</w:t>
      </w:r>
    </w:p>
    <w:p w:rsidR="005910EA" w:rsidRDefault="00C13061" w:rsidP="005910EA">
      <w:pPr>
        <w:pStyle w:val="normlnMM"/>
      </w:pPr>
      <w:r>
        <w:t>Pro příklad, v</w:t>
      </w:r>
      <w:r w:rsidR="005910EA">
        <w:t>e školním roce 2013/2014 se škola snažila naplňovat duchovní rozměr, který byl v tomto období nastaven především na osvojování slov typu: děkuji, prosím, promiň a mám tě rád.</w:t>
      </w:r>
      <w:sdt>
        <w:sdtPr>
          <w:id w:val="1369732236"/>
          <w:citation/>
        </w:sdtPr>
        <w:sdtContent>
          <w:fldSimple w:instr=" CITATION Mik14 \l 1029 ">
            <w:r w:rsidR="005910EA">
              <w:rPr>
                <w:noProof/>
              </w:rPr>
              <w:t xml:space="preserve"> (Mikušek, 2014)</w:t>
            </w:r>
          </w:fldSimple>
        </w:sdtContent>
      </w:sdt>
      <w:r w:rsidR="005910EA">
        <w:t xml:space="preserve"> </w:t>
      </w:r>
    </w:p>
    <w:p w:rsidR="00FB64C1" w:rsidRDefault="005910EA" w:rsidP="005910EA">
      <w:pPr>
        <w:pStyle w:val="normlnMM"/>
      </w:pPr>
      <w:r>
        <w:t xml:space="preserve">Aktuální výchovný cíl církevní školy pro školní rok 2015/2016 je stanoven bulou papeže Františka, který vyhlásil tento rok rokem milosrdenství. Výchovný cíl se skládá ze čtyř částí, z nichž první tři s milosrdenstvím souvisí: Boží milosrdenství, důvěra a milosrdenství </w:t>
      </w:r>
      <w:r w:rsidR="0008331B">
        <w:br/>
      </w:r>
      <w:r>
        <w:lastRenderedPageBreak/>
        <w:t>k ostatním. Poslední bodem je tzv. rok se svatými. Ten spočívá ve vtažení žactva do koloběhu církevního roku kladením důrazu na hlavní církevní svátky</w:t>
      </w:r>
      <w:r w:rsidR="001D1909">
        <w:t xml:space="preserve"> a světce</w:t>
      </w:r>
      <w:r>
        <w:t xml:space="preserve">. </w:t>
      </w:r>
    </w:p>
    <w:p w:rsidR="005910EA" w:rsidRDefault="00FB64C1" w:rsidP="005910EA">
      <w:pPr>
        <w:pStyle w:val="normlnMM"/>
      </w:pPr>
      <w:r>
        <w:t>Výuka, která je ovlivněna duchovním rozměre</w:t>
      </w:r>
      <w:r w:rsidR="004A3537">
        <w:t>m</w:t>
      </w:r>
      <w:r w:rsidR="00397B2A">
        <w:t xml:space="preserve"> a</w:t>
      </w:r>
      <w:r>
        <w:t xml:space="preserve"> aktuálními cíli</w:t>
      </w:r>
      <w:r w:rsidR="00397B2A">
        <w:t>,</w:t>
      </w:r>
      <w:r>
        <w:t xml:space="preserve"> </w:t>
      </w:r>
      <w:r w:rsidR="005910EA">
        <w:t xml:space="preserve"> </w:t>
      </w:r>
      <w:r>
        <w:t xml:space="preserve">se zaměřuje </w:t>
      </w:r>
      <w:r w:rsidR="0008331B">
        <w:br/>
      </w:r>
      <w:r w:rsidR="00775CB4">
        <w:t xml:space="preserve">na poznávání Boha, </w:t>
      </w:r>
      <w:r w:rsidR="005910EA">
        <w:t xml:space="preserve"> l</w:t>
      </w:r>
      <w:r w:rsidR="004A3537">
        <w:t>ásky, na život z lásky a chování podle ní</w:t>
      </w:r>
      <w:r w:rsidR="005910EA">
        <w:t xml:space="preserve"> k druhým. Škola se tak snaží </w:t>
      </w:r>
      <w:r w:rsidR="0008331B">
        <w:br/>
      </w:r>
      <w:r w:rsidR="004A3537">
        <w:t xml:space="preserve">v praktické rovině </w:t>
      </w:r>
      <w:r w:rsidR="005910EA">
        <w:t xml:space="preserve">motivovat své žáky ke konání dobrých skutků, </w:t>
      </w:r>
      <w:r w:rsidR="001D1909">
        <w:t xml:space="preserve">snaží se </w:t>
      </w:r>
      <w:r w:rsidR="005910EA">
        <w:t xml:space="preserve">podpořit misijní </w:t>
      </w:r>
      <w:r w:rsidR="0008331B">
        <w:br/>
      </w:r>
      <w:r w:rsidR="005910EA">
        <w:t>a dobročinnou činnost, povzbuzovat k dobré ná</w:t>
      </w:r>
      <w:r w:rsidR="004A3537">
        <w:t>ladě a k šíření radostné zvěsti. V neposlední řadě se také škola snaží působit na své žáky, aby neodsuzovali druhé a přáli jim dobro</w:t>
      </w:r>
      <w:r w:rsidR="005910EA">
        <w:t>.</w:t>
      </w:r>
    </w:p>
    <w:p w:rsidR="001C3DD1" w:rsidRDefault="001C3DD1" w:rsidP="005910EA">
      <w:pPr>
        <w:pStyle w:val="normlnMM"/>
      </w:pPr>
      <w:r>
        <w:t xml:space="preserve">Výše nastíněné teoretické ukotvení duchovního rozměru ukazuje jistý ideál, </w:t>
      </w:r>
      <w:r w:rsidR="0008331B">
        <w:br/>
      </w:r>
      <w:r>
        <w:t>ke kterému chce církevní škola Salvátor směřovat. Musí však také přestoupit ze slov k činům a začít realizovat tyto myšlenky v reálné pedagogické praxi.</w:t>
      </w:r>
    </w:p>
    <w:p w:rsidR="004662EF" w:rsidRDefault="004662EF" w:rsidP="004662EF">
      <w:pPr>
        <w:pStyle w:val="Nadpis3"/>
      </w:pPr>
      <w:bookmarkStart w:id="180" w:name="_Toc447380579"/>
      <w:bookmarkStart w:id="181" w:name="_Toc448208958"/>
      <w:r>
        <w:t>Duchovní rozměr v praxi</w:t>
      </w:r>
      <w:bookmarkEnd w:id="180"/>
      <w:bookmarkEnd w:id="181"/>
    </w:p>
    <w:p w:rsidR="004662EF" w:rsidRDefault="004662EF" w:rsidP="004662EF">
      <w:pPr>
        <w:pStyle w:val="normlnMM"/>
      </w:pPr>
      <w:r>
        <w:t xml:space="preserve">Vedení školy, všichni pedagogičtí pracovníci i žáci se několikrát do roka scházejí </w:t>
      </w:r>
      <w:r w:rsidR="0008331B">
        <w:br/>
      </w:r>
      <w:r>
        <w:t>v místním farním kostele při slavení mše svaté. Děje se tak u příležitosti významných církevních svátků, začátku a konce školního roku. Na konci školního roku po mši v kostele probíhá slavnostní vyřazení žáků 9. ročníku.</w:t>
      </w:r>
      <w:r w:rsidR="005C4691">
        <w:t xml:space="preserve"> </w:t>
      </w:r>
      <w:r>
        <w:t xml:space="preserve">Těchto školních bohoslužeb se účastní většina žáků, řada z nich velmi aktivně tj. ve sboru, </w:t>
      </w:r>
      <w:proofErr w:type="spellStart"/>
      <w:r>
        <w:t>schole</w:t>
      </w:r>
      <w:proofErr w:type="spellEnd"/>
      <w:r>
        <w:t xml:space="preserve"> nebo mezi ministranty. Aktivní jsou také vyučující, kteří si již tradičně berou na starost čtení z Písma.</w:t>
      </w:r>
    </w:p>
    <w:p w:rsidR="004662EF" w:rsidRDefault="004662EF" w:rsidP="004662EF">
      <w:pPr>
        <w:pStyle w:val="normlnMM"/>
      </w:pPr>
      <w:r>
        <w:t>Škola se každé pondělí účastní společné ranní modlitby, kterou, jak již bylo řečeno, vede školní kaplan.</w:t>
      </w:r>
      <w:r w:rsidRPr="00527FCB">
        <w:t xml:space="preserve"> </w:t>
      </w:r>
      <w:r>
        <w:t>V rámci ní zaznívá i myšlenka na týden, později vyvěšená na hlavní nástěnce, ke které by se podle inspirace i průběhu týdne měli učitelé vracet. Věřící učitelé navíc zahajují v ostatních dnech</w:t>
      </w:r>
      <w:r>
        <w:rPr>
          <w:rStyle w:val="Znakapoznpodarou"/>
        </w:rPr>
        <w:footnoteReference w:id="70"/>
      </w:r>
      <w:r>
        <w:t xml:space="preserve"> výuku  ve třídách společnou modlitbou. Každé poslední pondělí v měsíci chystá postupně každá třída ve spolupráci se svým třídním učitelem ranní modlitbu pro školu.</w:t>
      </w:r>
    </w:p>
    <w:p w:rsidR="004662EF" w:rsidRDefault="00F1635F" w:rsidP="00775CB4">
      <w:pPr>
        <w:pStyle w:val="normlnMM"/>
      </w:pPr>
      <w:sdt>
        <w:sdtPr>
          <w:id w:val="759224370"/>
          <w:citation/>
        </w:sdtPr>
        <w:sdtContent>
          <w:fldSimple w:instr=" CITATION Mik13 \l 1029  ">
            <w:r w:rsidR="004662EF">
              <w:rPr>
                <w:noProof/>
              </w:rPr>
              <w:t xml:space="preserve"> (Mikušek, 2015)</w:t>
            </w:r>
          </w:fldSimple>
        </w:sdtContent>
      </w:sdt>
    </w:p>
    <w:p w:rsidR="004662EF" w:rsidRPr="003528BF" w:rsidRDefault="004662EF" w:rsidP="004662EF">
      <w:pPr>
        <w:pStyle w:val="normlnMM"/>
        <w:rPr>
          <w:color w:val="000000" w:themeColor="text1"/>
        </w:rPr>
      </w:pPr>
      <w:r>
        <w:t xml:space="preserve">Část věřících učitelů se navíc jednou týdně schází na společné modlitbě za školu. </w:t>
      </w:r>
      <w:r>
        <w:rPr>
          <w:color w:val="000000" w:themeColor="text1"/>
        </w:rPr>
        <w:t>Snaží se tak</w:t>
      </w:r>
      <w:r w:rsidRPr="00C26E86">
        <w:rPr>
          <w:color w:val="000000" w:themeColor="text1"/>
        </w:rPr>
        <w:t xml:space="preserve"> vytvářet duchovní společenství, které je důležité</w:t>
      </w:r>
      <w:r>
        <w:rPr>
          <w:color w:val="000000" w:themeColor="text1"/>
        </w:rPr>
        <w:t xml:space="preserve"> při práci mezi žáky i v kolektivu ostatních učitelů.</w:t>
      </w:r>
    </w:p>
    <w:p w:rsidR="00775CB4" w:rsidRDefault="004662EF" w:rsidP="005910EA">
      <w:pPr>
        <w:pStyle w:val="normlnMM"/>
      </w:pPr>
      <w:r>
        <w:t>Jak již bylo řečeno v minulé podkapitole, škola se výchovně vzdělávací proces snaží obohatit o aspekt milosrdenství. Do aktivit školy t</w:t>
      </w:r>
      <w:r w:rsidR="001F6F5C">
        <w:t>a</w:t>
      </w:r>
      <w:r>
        <w:t xml:space="preserve">k začleňuje </w:t>
      </w:r>
      <w:r w:rsidR="001F6F5C">
        <w:t>široké</w:t>
      </w:r>
      <w:r w:rsidR="009C4713">
        <w:t xml:space="preserve"> spektrum </w:t>
      </w:r>
      <w:r w:rsidR="00775CB4">
        <w:t xml:space="preserve">misijních </w:t>
      </w:r>
      <w:r w:rsidR="0008331B">
        <w:br/>
      </w:r>
      <w:r w:rsidR="00775CB4">
        <w:t>či dobročinných aktivit, které škola</w:t>
      </w:r>
      <w:r w:rsidR="009C4713">
        <w:t xml:space="preserve"> buď</w:t>
      </w:r>
      <w:r w:rsidR="00775CB4">
        <w:t xml:space="preserve"> sama</w:t>
      </w:r>
      <w:r w:rsidR="009C4713">
        <w:t xml:space="preserve">, nebo </w:t>
      </w:r>
      <w:r w:rsidR="00775CB4">
        <w:t>ve spolupráci s jinými institucemi p</w:t>
      </w:r>
      <w:r w:rsidR="001F6F5C">
        <w:t>ořádá. Zúčastnila se např. aktivit typu</w:t>
      </w:r>
      <w:r w:rsidR="009C4713">
        <w:t xml:space="preserve"> </w:t>
      </w:r>
      <w:r w:rsidR="00775CB4">
        <w:t>Misijní koláč, Brýle pro Afriku, Tříkrálová sbírka  nebo Adopce na dálku. Na dobročinné projekty žáci sbírají známky,</w:t>
      </w:r>
      <w:r w:rsidR="001F6F5C">
        <w:t xml:space="preserve"> předměty denní potřeby, </w:t>
      </w:r>
      <w:r w:rsidR="00775CB4">
        <w:t xml:space="preserve"> </w:t>
      </w:r>
      <w:r w:rsidR="003A0326">
        <w:t xml:space="preserve">novinový papír, </w:t>
      </w:r>
      <w:r w:rsidR="00775CB4">
        <w:t>citronovou a pomerančovou kůru.  Chválu si jistě také zaslouží žáci, kteří vyrábí dárky pr</w:t>
      </w:r>
      <w:r w:rsidR="007B6210">
        <w:t>o nemocné, osamocené a staré</w:t>
      </w:r>
      <w:r w:rsidR="00775CB4">
        <w:t xml:space="preserve"> občany. Ty jsou potom předávány na různých </w:t>
      </w:r>
      <w:r>
        <w:t>kulturních vystoupeních či</w:t>
      </w:r>
      <w:r w:rsidR="00775CB4">
        <w:t xml:space="preserve"> ko</w:t>
      </w:r>
      <w:r>
        <w:t xml:space="preserve">ncertech v domovech důchodců, </w:t>
      </w:r>
      <w:proofErr w:type="spellStart"/>
      <w:r w:rsidR="00775CB4">
        <w:t>hospicech</w:t>
      </w:r>
      <w:proofErr w:type="spellEnd"/>
      <w:r>
        <w:t xml:space="preserve"> či v </w:t>
      </w:r>
      <w:r w:rsidR="005C4691">
        <w:t xml:space="preserve">místním </w:t>
      </w:r>
      <w:r>
        <w:t>azylov</w:t>
      </w:r>
      <w:r w:rsidR="005C4691">
        <w:t>ém</w:t>
      </w:r>
      <w:r>
        <w:t xml:space="preserve"> dom</w:t>
      </w:r>
      <w:r w:rsidR="005C4691">
        <w:t xml:space="preserve">ě </w:t>
      </w:r>
      <w:r>
        <w:t>pro matky v nouzi.</w:t>
      </w:r>
      <w:r w:rsidR="00775CB4">
        <w:t xml:space="preserve"> </w:t>
      </w:r>
      <w:sdt>
        <w:sdtPr>
          <w:id w:val="1083085938"/>
          <w:citation/>
        </w:sdtPr>
        <w:sdtContent>
          <w:fldSimple w:instr=" CITATION Sal12 \l 1029 ">
            <w:r w:rsidR="00775CB4">
              <w:rPr>
                <w:noProof/>
              </w:rPr>
              <w:t>(Salvátor, 2012)</w:t>
            </w:r>
          </w:fldSimple>
        </w:sdtContent>
      </w:sdt>
    </w:p>
    <w:p w:rsidR="003B66E4" w:rsidRPr="00CA305B" w:rsidRDefault="00F34E50" w:rsidP="003B66E4">
      <w:pPr>
        <w:pStyle w:val="normlnMM"/>
      </w:pPr>
      <w:r>
        <w:lastRenderedPageBreak/>
        <w:t>V životě žáka se duchovní rozměr jeho školy promítá především ve společné</w:t>
      </w:r>
      <w:r w:rsidR="006870AB">
        <w:t xml:space="preserve"> pří</w:t>
      </w:r>
      <w:r>
        <w:t>pravě na významné události</w:t>
      </w:r>
      <w:r w:rsidR="003B66E4">
        <w:t xml:space="preserve"> duchovního života. Ve vyšších ročnících probíhá celý rok příprava na přijetí svátosti biřmování.  Tato slavnost je potom  významnou událostí i pro celou farnost. Součásti přípravy je i účast na duchovním cvičení. Třetí ročník zase podstupuje společnou roční přípravu na 1. svaté příjímání</w:t>
      </w:r>
      <w:r w:rsidR="0016238A">
        <w:rPr>
          <w:rStyle w:val="Znakapoznpodarou"/>
        </w:rPr>
        <w:footnoteReference w:id="71"/>
      </w:r>
      <w:r w:rsidR="00CA305B">
        <w:t xml:space="preserve">. </w:t>
      </w:r>
    </w:p>
    <w:p w:rsidR="003B66E4" w:rsidRDefault="003B66E4" w:rsidP="003B66E4">
      <w:pPr>
        <w:pStyle w:val="normlnMM"/>
      </w:pPr>
      <w:r>
        <w:t>Žáci školy se s výborným hodnocení účastní biblických soutěží, zejména soutěže Bible a my, která si klade za cíl umožnit všem žákům v zemi setkání s nejprodávanější kn</w:t>
      </w:r>
      <w:r w:rsidR="00173DD5">
        <w:t>ihou všech dob - Biblí</w:t>
      </w:r>
      <w:r>
        <w:t xml:space="preserve">. </w:t>
      </w:r>
      <w:sdt>
        <w:sdtPr>
          <w:id w:val="1435991016"/>
          <w:citation/>
        </w:sdtPr>
        <w:sdtContent>
          <w:fldSimple w:instr=" CITATION Hra15 \l 1029 ">
            <w:r w:rsidR="0058426C">
              <w:rPr>
                <w:noProof/>
              </w:rPr>
              <w:t>(Hrabovský, 2015)</w:t>
            </w:r>
          </w:fldSimple>
        </w:sdtContent>
      </w:sdt>
      <w:r>
        <w:t xml:space="preserve"> </w:t>
      </w:r>
      <w:r w:rsidR="004331F5">
        <w:t xml:space="preserve">Škola se propagací tohoto druhu soutěže snaží ve svých žácích vyvolat úctu k Písmu. </w:t>
      </w:r>
      <w:r w:rsidR="00F34E50">
        <w:t>To přináší ovoce - ž</w:t>
      </w:r>
      <w:r>
        <w:t>ákům církevní školy Salvátor se již několikrát podařilo dobýt přední příčky</w:t>
      </w:r>
      <w:r w:rsidR="00762A36">
        <w:t xml:space="preserve"> této soutěže</w:t>
      </w:r>
      <w:r>
        <w:t>.</w:t>
      </w:r>
    </w:p>
    <w:p w:rsidR="003B66E4" w:rsidRDefault="0060470D" w:rsidP="003B66E4">
      <w:pPr>
        <w:pStyle w:val="normlnMM"/>
      </w:pPr>
      <w:r>
        <w:t>Na</w:t>
      </w:r>
      <w:r w:rsidR="003B66E4">
        <w:t xml:space="preserve"> </w:t>
      </w:r>
      <w:r>
        <w:t xml:space="preserve">školní </w:t>
      </w:r>
      <w:r w:rsidR="003B66E4">
        <w:t>úspěchy má jistě vliv také výuka náboženství</w:t>
      </w:r>
      <w:r w:rsidR="003B66E4">
        <w:rPr>
          <w:rStyle w:val="Znakapoznpodarou"/>
        </w:rPr>
        <w:footnoteReference w:id="72"/>
      </w:r>
      <w:r w:rsidR="003B66E4">
        <w:t>, která má na škol</w:t>
      </w:r>
      <w:r w:rsidR="009636D6">
        <w:t>e</w:t>
      </w:r>
      <w:r w:rsidR="006F27F8">
        <w:t xml:space="preserve"> jednoznačně</w:t>
      </w:r>
      <w:r w:rsidR="009636D6">
        <w:t xml:space="preserve"> formativní charakter. V</w:t>
      </w:r>
      <w:r w:rsidR="003B66E4">
        <w:t xml:space="preserve"> hodinách</w:t>
      </w:r>
      <w:r w:rsidR="003B66E4">
        <w:rPr>
          <w:rStyle w:val="Znakapoznpodarou"/>
        </w:rPr>
        <w:footnoteReference w:id="73"/>
      </w:r>
      <w:r w:rsidR="003B66E4">
        <w:t xml:space="preserve"> se naplňuje duchovní r</w:t>
      </w:r>
      <w:r w:rsidR="00527FCB">
        <w:t>ozměr školy mj. tím, že v nich</w:t>
      </w:r>
      <w:r w:rsidR="003B66E4">
        <w:t xml:space="preserve"> probíhají diskuze o volbě budoucího povolání a promítání životopisných filmů </w:t>
      </w:r>
      <w:r w:rsidR="0008331B">
        <w:br/>
      </w:r>
      <w:r w:rsidR="003B66E4">
        <w:t>o sva</w:t>
      </w:r>
      <w:r w:rsidR="009636D6">
        <w:t xml:space="preserve">tých. </w:t>
      </w:r>
    </w:p>
    <w:p w:rsidR="008F2F63" w:rsidRDefault="002C1274" w:rsidP="003B66E4">
      <w:pPr>
        <w:pStyle w:val="normlnMM"/>
        <w:rPr>
          <w:color w:val="000000" w:themeColor="text1"/>
        </w:rPr>
      </w:pPr>
      <w:r>
        <w:rPr>
          <w:color w:val="000000" w:themeColor="text1"/>
        </w:rPr>
        <w:t>K realizaci duchov</w:t>
      </w:r>
      <w:r w:rsidR="00B449B9">
        <w:rPr>
          <w:color w:val="000000" w:themeColor="text1"/>
        </w:rPr>
        <w:t>ního rozměru školy přispívá</w:t>
      </w:r>
      <w:r>
        <w:rPr>
          <w:color w:val="000000" w:themeColor="text1"/>
        </w:rPr>
        <w:t xml:space="preserve"> </w:t>
      </w:r>
      <w:r w:rsidR="008F2F63">
        <w:rPr>
          <w:color w:val="000000" w:themeColor="text1"/>
        </w:rPr>
        <w:t xml:space="preserve">také </w:t>
      </w:r>
      <w:r>
        <w:rPr>
          <w:color w:val="000000" w:themeColor="text1"/>
        </w:rPr>
        <w:t>každoroční organiza</w:t>
      </w:r>
      <w:r w:rsidR="009878DA">
        <w:rPr>
          <w:color w:val="000000" w:themeColor="text1"/>
        </w:rPr>
        <w:t>ce školních poutí</w:t>
      </w:r>
      <w:r w:rsidR="008374C4">
        <w:rPr>
          <w:color w:val="000000" w:themeColor="text1"/>
        </w:rPr>
        <w:t xml:space="preserve"> na svátek svaté Ludmily</w:t>
      </w:r>
      <w:r>
        <w:rPr>
          <w:color w:val="000000" w:themeColor="text1"/>
        </w:rPr>
        <w:t>, na kter</w:t>
      </w:r>
      <w:r w:rsidR="008F2F63">
        <w:rPr>
          <w:color w:val="000000" w:themeColor="text1"/>
        </w:rPr>
        <w:t>é žáci, všichni pracovníci</w:t>
      </w:r>
      <w:r>
        <w:rPr>
          <w:color w:val="000000" w:themeColor="text1"/>
        </w:rPr>
        <w:t>, rodiče a přátelé školy děkují za přijatá dobrodiní a prosí za pozitivní budoucnost pro školu i pro farnost. Propojenost obou těchto subjektů ne</w:t>
      </w:r>
      <w:r w:rsidR="008374C4">
        <w:rPr>
          <w:color w:val="000000" w:themeColor="text1"/>
        </w:rPr>
        <w:t xml:space="preserve">jlépe demonstrují akce typu </w:t>
      </w:r>
      <w:r>
        <w:rPr>
          <w:color w:val="000000" w:themeColor="text1"/>
        </w:rPr>
        <w:t xml:space="preserve"> "křížová cesta pro farnost"</w:t>
      </w:r>
      <w:r w:rsidR="009F1548">
        <w:rPr>
          <w:color w:val="000000" w:themeColor="text1"/>
        </w:rPr>
        <w:t xml:space="preserve">. Škola se tak snaží angažovat v životě ve farnosti a zároveň oplatit pozitivní přístup </w:t>
      </w:r>
      <w:r w:rsidR="008F2F63">
        <w:rPr>
          <w:color w:val="000000" w:themeColor="text1"/>
        </w:rPr>
        <w:t xml:space="preserve">kněze a školního kaplana </w:t>
      </w:r>
      <w:r w:rsidR="0008331B">
        <w:rPr>
          <w:color w:val="000000" w:themeColor="text1"/>
        </w:rPr>
        <w:br/>
      </w:r>
      <w:r w:rsidR="008F2F63">
        <w:rPr>
          <w:color w:val="000000" w:themeColor="text1"/>
        </w:rPr>
        <w:t xml:space="preserve">v jedné osobě i celého farního společenství. </w:t>
      </w:r>
    </w:p>
    <w:p w:rsidR="008F2F63" w:rsidRPr="00B449B9" w:rsidRDefault="008F2F63" w:rsidP="003B66E4">
      <w:pPr>
        <w:pStyle w:val="normlnMM"/>
        <w:rPr>
          <w:color w:val="000000" w:themeColor="text1"/>
        </w:rPr>
      </w:pPr>
      <w:r>
        <w:rPr>
          <w:color w:val="000000" w:themeColor="text1"/>
        </w:rPr>
        <w:t xml:space="preserve">Provázanost těchto dvou institucí ukazuje také oblast působnosti školního kaplana, který </w:t>
      </w:r>
      <w:r>
        <w:t xml:space="preserve">doprovází </w:t>
      </w:r>
      <w:proofErr w:type="spellStart"/>
      <w:r>
        <w:t>prvokomunikanty</w:t>
      </w:r>
      <w:proofErr w:type="spellEnd"/>
      <w:r>
        <w:rPr>
          <w:rStyle w:val="Znakapoznpodarou"/>
        </w:rPr>
        <w:footnoteReference w:id="74"/>
      </w:r>
      <w:r>
        <w:t xml:space="preserve"> nebo budoucích biřmovance</w:t>
      </w:r>
      <w:r>
        <w:rPr>
          <w:rStyle w:val="Znakapoznpodarou"/>
        </w:rPr>
        <w:footnoteReference w:id="75"/>
      </w:r>
      <w:r>
        <w:t xml:space="preserve"> - žáky této církevní školy. Spirituál také seznamuje žáky s bulou papeže Františka při společných ranních modlitbách, které se konají každé pondělí na chodbě školy. Významná je také jeho úloha při komunikaci se zřizovatelem - s olomouckým arcibiskupstvím.</w:t>
      </w:r>
      <w:sdt>
        <w:sdtPr>
          <w:id w:val="799078348"/>
          <w:citation/>
        </w:sdtPr>
        <w:sdtContent>
          <w:fldSimple w:instr=" CITATION Mik15 \l 1029 ">
            <w:r>
              <w:rPr>
                <w:noProof/>
              </w:rPr>
              <w:t xml:space="preserve"> (Mikušek, 2015)</w:t>
            </w:r>
          </w:fldSimple>
        </w:sdtContent>
      </w:sdt>
    </w:p>
    <w:p w:rsidR="003B66E4" w:rsidRDefault="00A0783D" w:rsidP="003B66E4">
      <w:pPr>
        <w:pStyle w:val="Nadpis2"/>
      </w:pPr>
      <w:bookmarkStart w:id="182" w:name="_Toc447380580"/>
      <w:bookmarkStart w:id="183" w:name="_Toc448208959"/>
      <w:r>
        <w:t xml:space="preserve">Další </w:t>
      </w:r>
      <w:r w:rsidR="003B66E4">
        <w:t>akce</w:t>
      </w:r>
      <w:r>
        <w:t xml:space="preserve"> </w:t>
      </w:r>
      <w:r w:rsidR="007D2D33">
        <w:t>ZŠ Salvátor</w:t>
      </w:r>
      <w:bookmarkEnd w:id="182"/>
      <w:bookmarkEnd w:id="183"/>
    </w:p>
    <w:p w:rsidR="003B66E4" w:rsidRDefault="003B66E4" w:rsidP="003B66E4">
      <w:pPr>
        <w:pStyle w:val="normlnMM"/>
      </w:pPr>
      <w:r>
        <w:t>Círk</w:t>
      </w:r>
      <w:r w:rsidR="00872EC5">
        <w:t>evní škola Salvátor</w:t>
      </w:r>
      <w:r>
        <w:t xml:space="preserve"> je známá širokým spektrem školní</w:t>
      </w:r>
      <w:r w:rsidR="00C6313D">
        <w:t>ch i mimoškolních akcí</w:t>
      </w:r>
      <w:r w:rsidR="00C03AF1">
        <w:t>. Mezi ty tradiční</w:t>
      </w:r>
      <w:r w:rsidR="00C6313D">
        <w:t>,</w:t>
      </w:r>
      <w:r w:rsidR="00C03AF1">
        <w:t xml:space="preserve"> léty neověřenější</w:t>
      </w:r>
      <w:r w:rsidR="00C6313D">
        <w:t>,</w:t>
      </w:r>
      <w:r>
        <w:t xml:space="preserve"> patří</w:t>
      </w:r>
      <w:r w:rsidR="00C03AF1">
        <w:t xml:space="preserve"> především</w:t>
      </w:r>
      <w:r>
        <w:t xml:space="preserve"> školní akademie, která se koná každý rok </w:t>
      </w:r>
      <w:r w:rsidRPr="00641D06">
        <w:rPr>
          <w:color w:val="000000" w:themeColor="text1"/>
        </w:rPr>
        <w:t xml:space="preserve">již od </w:t>
      </w:r>
      <w:r w:rsidR="00641D06" w:rsidRPr="00641D06">
        <w:rPr>
          <w:color w:val="000000" w:themeColor="text1"/>
        </w:rPr>
        <w:t xml:space="preserve">prvních let </w:t>
      </w:r>
      <w:r w:rsidRPr="00641D06">
        <w:rPr>
          <w:color w:val="000000" w:themeColor="text1"/>
        </w:rPr>
        <w:t>vzniku školy na začátku května v prostorách meziříčského Kulturního zařízení. Každá třída se na ni pr</w:t>
      </w:r>
      <w:r>
        <w:t>ezentuje svým programem, který sledují rodiče, příbuzní, přátelé školy a zástupci zřizovatele a spolupracujících církevních škol.</w:t>
      </w:r>
    </w:p>
    <w:p w:rsidR="003B66E4" w:rsidRDefault="003B66E4" w:rsidP="003B66E4">
      <w:pPr>
        <w:pStyle w:val="normlnMM"/>
      </w:pPr>
      <w:r>
        <w:t xml:space="preserve">Dobré zkušenosti má škola </w:t>
      </w:r>
      <w:r w:rsidR="00C03AF1">
        <w:t xml:space="preserve">také </w:t>
      </w:r>
      <w:r>
        <w:t xml:space="preserve">s pořádáním dnů otevřených dveří, kdy </w:t>
      </w:r>
      <w:r w:rsidR="00C03AF1">
        <w:t xml:space="preserve">přímo </w:t>
      </w:r>
      <w:r w:rsidR="0008331B">
        <w:br/>
      </w:r>
      <w:r w:rsidR="00C03AF1">
        <w:t>do výuky mohou</w:t>
      </w:r>
      <w:r>
        <w:t xml:space="preserve"> </w:t>
      </w:r>
      <w:r w:rsidR="00C03AF1">
        <w:t>přicházet všichni, kteří se zajímají o dění ve škole</w:t>
      </w:r>
      <w:r>
        <w:t xml:space="preserve">. Jednotlivé třídy si </w:t>
      </w:r>
      <w:r w:rsidR="0008331B">
        <w:br/>
      </w:r>
      <w:r>
        <w:lastRenderedPageBreak/>
        <w:t>pro návštěvníky přichystávají doprovodný program</w:t>
      </w:r>
      <w:r w:rsidR="00C03AF1">
        <w:t>, dobročinný jarmark nebo</w:t>
      </w:r>
      <w:r>
        <w:t xml:space="preserve"> malé dr</w:t>
      </w:r>
      <w:r w:rsidR="00C03AF1">
        <w:t>obnosti jako dárek</w:t>
      </w:r>
      <w:r>
        <w:t>.</w:t>
      </w:r>
    </w:p>
    <w:p w:rsidR="00B35787" w:rsidRDefault="00C03AF1" w:rsidP="003B66E4">
      <w:pPr>
        <w:pStyle w:val="normlnMM"/>
      </w:pPr>
      <w:r>
        <w:t>Velké oblibě se také těší</w:t>
      </w:r>
      <w:r w:rsidR="003B66E4">
        <w:t xml:space="preserve"> vá</w:t>
      </w:r>
      <w:r w:rsidR="00C17442">
        <w:t>noční besídka, školní karneval nebo</w:t>
      </w:r>
      <w:r w:rsidR="003B66E4">
        <w:t xml:space="preserve"> </w:t>
      </w:r>
      <w:proofErr w:type="spellStart"/>
      <w:r w:rsidR="003B66E4">
        <w:t>drakiáda</w:t>
      </w:r>
      <w:proofErr w:type="spellEnd"/>
      <w:r w:rsidR="003B66E4">
        <w:t>. Ta byla letos o</w:t>
      </w:r>
      <w:r>
        <w:t xml:space="preserve">rganizována již po devatenácté a to hlavně díky bohaté podpoře ze strany  rodičů. Akce </w:t>
      </w:r>
      <w:r w:rsidR="0008331B">
        <w:br/>
      </w:r>
      <w:r>
        <w:t>se pravidelně koná na kopcích Velké Lhoty</w:t>
      </w:r>
      <w:r w:rsidR="003B66E4">
        <w:t xml:space="preserve">. </w:t>
      </w:r>
    </w:p>
    <w:p w:rsidR="003B66E4" w:rsidRDefault="003B66E4" w:rsidP="003B66E4">
      <w:pPr>
        <w:pStyle w:val="normlnMM"/>
      </w:pPr>
      <w:r>
        <w:t>Letitou tradici má také ž</w:t>
      </w:r>
      <w:r w:rsidR="001603F5">
        <w:t>ivý b</w:t>
      </w:r>
      <w:r w:rsidR="00C17442">
        <w:t>etlém, který Salvátor při</w:t>
      </w:r>
      <w:r w:rsidR="00C03AF1">
        <w:t>pravuje jako tzv. akci</w:t>
      </w:r>
      <w:r>
        <w:t xml:space="preserve"> pro</w:t>
      </w:r>
      <w:r w:rsidR="00285638">
        <w:t xml:space="preserve"> město. Odehrává se každoročně v týdnu</w:t>
      </w:r>
      <w:r>
        <w:t xml:space="preserve"> před Štědrým dnem na místním náměstí.</w:t>
      </w:r>
    </w:p>
    <w:p w:rsidR="003B66E4" w:rsidRDefault="00285638" w:rsidP="003B66E4">
      <w:pPr>
        <w:pStyle w:val="normlnMM"/>
      </w:pPr>
      <w:r>
        <w:t>Salvátor</w:t>
      </w:r>
      <w:r w:rsidR="003B66E4">
        <w:t xml:space="preserve"> ale také pořádá akce</w:t>
      </w:r>
      <w:r>
        <w:t xml:space="preserve"> do jisté míry</w:t>
      </w:r>
      <w:r w:rsidR="003B66E4">
        <w:t xml:space="preserve"> netradičního rázu, které nemají žádné srovnání mezi okolními školami</w:t>
      </w:r>
      <w:r>
        <w:t xml:space="preserve"> v regionu</w:t>
      </w:r>
      <w:r w:rsidR="003B66E4">
        <w:t xml:space="preserve">. </w:t>
      </w:r>
      <w:r>
        <w:t>Jako jediná církevní škola v okolí organizuje již zmíněnou školní pouť</w:t>
      </w:r>
      <w:r w:rsidR="003B66E4">
        <w:t xml:space="preserve">, která se koná každý rok na svátek svaté Ludmily, patronky církevních škol. Jedná se o pouť v </w:t>
      </w:r>
      <w:r>
        <w:t xml:space="preserve">ryze </w:t>
      </w:r>
      <w:r w:rsidR="003B66E4">
        <w:t xml:space="preserve">pravém slova smyslu, protože se na ni žáci i učitelé dopravují </w:t>
      </w:r>
      <w:r w:rsidR="0008331B">
        <w:br/>
      </w:r>
      <w:r w:rsidR="003B66E4">
        <w:t xml:space="preserve">na kole. S využitím místní cyklostezky již společně navštívili místa jako </w:t>
      </w:r>
      <w:proofErr w:type="spellStart"/>
      <w:r w:rsidR="003B66E4">
        <w:t>Z</w:t>
      </w:r>
      <w:r>
        <w:t>ašová</w:t>
      </w:r>
      <w:proofErr w:type="spellEnd"/>
      <w:r>
        <w:t xml:space="preserve">, Zubří, </w:t>
      </w:r>
      <w:proofErr w:type="spellStart"/>
      <w:r>
        <w:t>Vidče</w:t>
      </w:r>
      <w:proofErr w:type="spellEnd"/>
      <w:r>
        <w:t xml:space="preserve"> či </w:t>
      </w:r>
      <w:r w:rsidR="002A31E6">
        <w:t>(</w:t>
      </w:r>
      <w:r>
        <w:t>naposledy</w:t>
      </w:r>
      <w:r w:rsidR="003B66E4">
        <w:t xml:space="preserve"> na</w:t>
      </w:r>
      <w:r>
        <w:t>vštívený</w:t>
      </w:r>
      <w:r w:rsidR="002A31E6">
        <w:t>)</w:t>
      </w:r>
      <w:r>
        <w:t xml:space="preserve"> Rožnov pod Radhoštěm. Ve farních kostelích těchto obcí</w:t>
      </w:r>
      <w:r w:rsidR="003B66E4">
        <w:t xml:space="preserve"> spolu </w:t>
      </w:r>
      <w:r w:rsidR="0008331B">
        <w:br/>
      </w:r>
      <w:r w:rsidR="003B66E4">
        <w:t>se školn</w:t>
      </w:r>
      <w:r w:rsidR="000E14D1">
        <w:t>ím kaplanem slavili mši svatou.</w:t>
      </w:r>
    </w:p>
    <w:p w:rsidR="00B048FD" w:rsidRPr="00FF2973" w:rsidRDefault="000E14D1" w:rsidP="003B66E4">
      <w:pPr>
        <w:pStyle w:val="normlnMM"/>
      </w:pPr>
      <w:r>
        <w:t xml:space="preserve">Škola také organizuje akce rozšiřování kulturních rozhledů jako např. zájezdy žáků </w:t>
      </w:r>
      <w:r w:rsidR="0008331B">
        <w:br/>
      </w:r>
      <w:r>
        <w:t>a rodičů do divadla či již tradiční posezení u cimbálu, které je určeno především pro příznivce šk</w:t>
      </w:r>
      <w:r w:rsidR="00124559">
        <w:t>oly a bývalé žáky - absolventy.</w:t>
      </w:r>
    </w:p>
    <w:p w:rsidR="0040032F" w:rsidRDefault="0040032F" w:rsidP="0040032F">
      <w:pPr>
        <w:pStyle w:val="Nadpis2"/>
      </w:pPr>
      <w:bookmarkStart w:id="184" w:name="_Toc447380581"/>
      <w:bookmarkStart w:id="185" w:name="_Toc448208960"/>
      <w:r>
        <w:t>Spolupráce</w:t>
      </w:r>
      <w:r w:rsidR="007D2D33">
        <w:t xml:space="preserve"> ZŠ Salvátor</w:t>
      </w:r>
      <w:r>
        <w:t xml:space="preserve"> s jinými institucemi</w:t>
      </w:r>
      <w:r w:rsidR="00AA4BB8">
        <w:t xml:space="preserve"> a okolím</w:t>
      </w:r>
      <w:bookmarkEnd w:id="184"/>
      <w:bookmarkEnd w:id="185"/>
    </w:p>
    <w:p w:rsidR="00AA4BB8" w:rsidRDefault="00AA4BB8" w:rsidP="00AA4BB8">
      <w:pPr>
        <w:pStyle w:val="Nadpis3"/>
      </w:pPr>
      <w:bookmarkStart w:id="186" w:name="_Toc447380582"/>
      <w:bookmarkStart w:id="187" w:name="_Toc448208961"/>
      <w:r>
        <w:t xml:space="preserve">Spolupráce </w:t>
      </w:r>
      <w:r w:rsidR="007D2D33">
        <w:t>školy</w:t>
      </w:r>
      <w:r w:rsidR="00A0783D">
        <w:t xml:space="preserve"> </w:t>
      </w:r>
      <w:r>
        <w:t>se zřizovatelem</w:t>
      </w:r>
      <w:r w:rsidR="00466752">
        <w:t xml:space="preserve"> a farností</w:t>
      </w:r>
      <w:bookmarkEnd w:id="186"/>
      <w:bookmarkEnd w:id="187"/>
    </w:p>
    <w:p w:rsidR="0082547D" w:rsidRDefault="00A73D8C" w:rsidP="00466752">
      <w:pPr>
        <w:pStyle w:val="normlnMM"/>
      </w:pPr>
      <w:r>
        <w:t xml:space="preserve">Škola musí primárně spolupracovat </w:t>
      </w:r>
      <w:r w:rsidR="00DD19FB">
        <w:t xml:space="preserve">s institucí svého zřizovatele. </w:t>
      </w:r>
      <w:r>
        <w:t>Arcibiskupství olomoucké</w:t>
      </w:r>
      <w:r w:rsidR="004D134E">
        <w:t xml:space="preserve"> se</w:t>
      </w:r>
      <w:r>
        <w:t xml:space="preserve"> tak</w:t>
      </w:r>
      <w:r w:rsidR="004D134E">
        <w:t xml:space="preserve"> na chodu školy podílí prostřednictvím svých zástupc</w:t>
      </w:r>
      <w:r>
        <w:t>ů ve školské radě. Škola je</w:t>
      </w:r>
      <w:r w:rsidR="004D134E">
        <w:t xml:space="preserve"> </w:t>
      </w:r>
      <w:r w:rsidR="00134666">
        <w:t xml:space="preserve">pro svého zřizovatele </w:t>
      </w:r>
      <w:r w:rsidR="004D134E">
        <w:t xml:space="preserve">povinna vytvářet výroční správy. O chodu školy jsou tak informováni </w:t>
      </w:r>
      <w:r>
        <w:t xml:space="preserve">jak </w:t>
      </w:r>
      <w:r w:rsidR="004D134E">
        <w:t>biskupové</w:t>
      </w:r>
      <w:r>
        <w:t>, tak</w:t>
      </w:r>
      <w:r w:rsidR="004D134E">
        <w:t xml:space="preserve"> i arcidiecézní Sekce církevního školství. Arcibiskup olomouck</w:t>
      </w:r>
      <w:r w:rsidR="00A43B9D">
        <w:t>ý</w:t>
      </w:r>
      <w:r w:rsidR="004D134E">
        <w:t xml:space="preserve"> </w:t>
      </w:r>
      <w:proofErr w:type="spellStart"/>
      <w:r w:rsidR="004D134E">
        <w:t>Mons</w:t>
      </w:r>
      <w:proofErr w:type="spellEnd"/>
      <w:r w:rsidR="004D134E">
        <w:t xml:space="preserve">. Jan </w:t>
      </w:r>
      <w:proofErr w:type="spellStart"/>
      <w:r w:rsidR="004D134E">
        <w:t>Graubner</w:t>
      </w:r>
      <w:proofErr w:type="spellEnd"/>
      <w:r w:rsidR="004D134E">
        <w:t xml:space="preserve"> popř. světící biskup Josef Hrdlička školu navštěvují </w:t>
      </w:r>
      <w:r w:rsidR="0008331B">
        <w:br/>
      </w:r>
      <w:r w:rsidR="004D134E">
        <w:t xml:space="preserve">při různých příležitostech jako např. </w:t>
      </w:r>
      <w:r w:rsidR="00A43B9D">
        <w:t>výročí vzniku, začátek školního roku nebo je zástupci školy (někdy i se žáky) navštěvují v Olomouci.</w:t>
      </w:r>
    </w:p>
    <w:p w:rsidR="0082547D" w:rsidRDefault="0082547D" w:rsidP="0082547D">
      <w:pPr>
        <w:pStyle w:val="normlnMM"/>
      </w:pPr>
      <w:r>
        <w:t xml:space="preserve">Základní škola Salvátor </w:t>
      </w:r>
      <w:r w:rsidR="0020274D">
        <w:t xml:space="preserve">je v plné míře začleněna </w:t>
      </w:r>
      <w:r>
        <w:t xml:space="preserve">do místního farního společenství. </w:t>
      </w:r>
      <w:r w:rsidR="0008331B">
        <w:br/>
      </w:r>
      <w:r w:rsidR="00764CA5">
        <w:t>Na všechny své akce konané</w:t>
      </w:r>
      <w:r>
        <w:t xml:space="preserve"> ve farním kostele zve také všechny farníky. S farností tak slaví bohoslužby, akce rozličného druhu, evangelizuje a provádí pastorační činnost. Škola navíc vytváří dobré podmínky pro mladé k jejich začlenění do farnosti.</w:t>
      </w:r>
      <w:r w:rsidR="00C1545F">
        <w:rPr>
          <w:rStyle w:val="Znakapoznpodarou"/>
        </w:rPr>
        <w:footnoteReference w:id="76"/>
      </w:r>
      <w:r w:rsidR="00764CA5">
        <w:t xml:space="preserve"> V tomto ohledu je velmi ús</w:t>
      </w:r>
      <w:r w:rsidR="009F3037">
        <w:t>pěšná.</w:t>
      </w:r>
    </w:p>
    <w:p w:rsidR="00873F18" w:rsidRDefault="00873F18" w:rsidP="00873F18">
      <w:pPr>
        <w:pStyle w:val="Nadpis3"/>
      </w:pPr>
      <w:bookmarkStart w:id="188" w:name="_Toc447380583"/>
      <w:bookmarkStart w:id="189" w:name="_Toc448208962"/>
      <w:r>
        <w:t>Spolupráce</w:t>
      </w:r>
      <w:r w:rsidR="00A0783D">
        <w:t xml:space="preserve"> </w:t>
      </w:r>
      <w:r w:rsidR="007D2D33">
        <w:t>školy</w:t>
      </w:r>
      <w:r>
        <w:t xml:space="preserve"> s občanským sdružením Škola pro naše děti</w:t>
      </w:r>
      <w:bookmarkEnd w:id="188"/>
      <w:bookmarkEnd w:id="189"/>
    </w:p>
    <w:p w:rsidR="00252B8D" w:rsidRDefault="00910F46" w:rsidP="00910F46">
      <w:pPr>
        <w:pStyle w:val="normlnMM"/>
      </w:pPr>
      <w:r>
        <w:t xml:space="preserve">Škola pro naše děti je občanské sdružení rodinných příslušníků žáků a přátel </w:t>
      </w:r>
      <w:r w:rsidR="0008331B">
        <w:br/>
      </w:r>
      <w:r>
        <w:t>ZŠ</w:t>
      </w:r>
      <w:r w:rsidR="003B19ED">
        <w:t xml:space="preserve"> Salvátor, jehož čl</w:t>
      </w:r>
      <w:r w:rsidR="00521513">
        <w:t xml:space="preserve">enové jsou ochotni zapojovat se </w:t>
      </w:r>
      <w:r w:rsidR="003B19ED">
        <w:t xml:space="preserve">do spolupráce se školou nejen v oblasti výchovy a vzdělávání, ale i v mimoškolních aktivitách. Snaží se spoluvytvářet atmosféru </w:t>
      </w:r>
      <w:r w:rsidR="003B19ED">
        <w:lastRenderedPageBreak/>
        <w:t>dialogu, hledat lepší podmínky pro provoz školy, získávat finanční prostředky, hledat sponzoring a zlepšovat školní image.</w:t>
      </w:r>
      <w:sdt>
        <w:sdtPr>
          <w:id w:val="759225832"/>
          <w:citation/>
        </w:sdtPr>
        <w:sdtContent>
          <w:fldSimple w:instr=" CITATION Mik15 \l 1029 ">
            <w:r w:rsidR="003B19ED">
              <w:rPr>
                <w:noProof/>
              </w:rPr>
              <w:t xml:space="preserve"> (Mikušek, 2015)</w:t>
            </w:r>
          </w:fldSimple>
        </w:sdtContent>
      </w:sdt>
    </w:p>
    <w:p w:rsidR="00B8279F" w:rsidRPr="00910F46" w:rsidRDefault="00B8279F" w:rsidP="00910F46">
      <w:pPr>
        <w:pStyle w:val="normlnMM"/>
      </w:pPr>
      <w:r>
        <w:t>Právě spolupráce s rodiči si velmi cení</w:t>
      </w:r>
      <w:r w:rsidR="00DF4EBC">
        <w:t xml:space="preserve"> i</w:t>
      </w:r>
      <w:r w:rsidR="00B44E6B">
        <w:t xml:space="preserve"> zřizovatel, který je nad míru</w:t>
      </w:r>
      <w:r>
        <w:t xml:space="preserve"> spokojen </w:t>
      </w:r>
      <w:r w:rsidR="0008331B">
        <w:br/>
      </w:r>
      <w:r>
        <w:t xml:space="preserve">s úrovní rodičovské spolupráce již </w:t>
      </w:r>
      <w:r w:rsidR="00DF4EBC">
        <w:t>od vzniku</w:t>
      </w:r>
      <w:r>
        <w:t xml:space="preserve"> školy. Stálá angažovanost rodičů v jejím chodu je pro arcibiskupství signálem, že Salvátor naplňuje </w:t>
      </w:r>
      <w:r w:rsidR="00DF4EBC">
        <w:t>jejich představy o výchově a vzdělávání.</w:t>
      </w:r>
      <w:r w:rsidR="00B44E6B">
        <w:t xml:space="preserve"> (</w:t>
      </w:r>
      <w:proofErr w:type="spellStart"/>
      <w:r w:rsidR="00B44E6B">
        <w:t>Vyvozilová</w:t>
      </w:r>
      <w:proofErr w:type="spellEnd"/>
      <w:r w:rsidR="00B44E6B">
        <w:t>, 2016)</w:t>
      </w:r>
    </w:p>
    <w:p w:rsidR="00AA4BB8" w:rsidRPr="00AA4BB8" w:rsidRDefault="00AA4BB8" w:rsidP="00AA4BB8">
      <w:pPr>
        <w:pStyle w:val="Nadpis3"/>
      </w:pPr>
      <w:bookmarkStart w:id="190" w:name="_Toc447380584"/>
      <w:bookmarkStart w:id="191" w:name="_Toc448208963"/>
      <w:r>
        <w:t>Spolupráce</w:t>
      </w:r>
      <w:r w:rsidR="00A0783D">
        <w:t xml:space="preserve"> </w:t>
      </w:r>
      <w:r w:rsidR="007D2D33">
        <w:t>školy</w:t>
      </w:r>
      <w:r>
        <w:t xml:space="preserve"> s</w:t>
      </w:r>
      <w:r w:rsidR="00701499">
        <w:t xml:space="preserve"> jinými institucemi</w:t>
      </w:r>
      <w:bookmarkEnd w:id="190"/>
      <w:bookmarkEnd w:id="191"/>
    </w:p>
    <w:p w:rsidR="00202907" w:rsidRDefault="00610CE3" w:rsidP="0040032F">
      <w:pPr>
        <w:pStyle w:val="normlnMM"/>
      </w:pPr>
      <w:r>
        <w:t xml:space="preserve">Ve spolupráci s Charitou se škola podílí na organizaci již tradiční </w:t>
      </w:r>
      <w:r w:rsidR="00A44782">
        <w:t>T</w:t>
      </w:r>
      <w:r w:rsidR="00BA30EB">
        <w:t>říkrálové sbírky. Sp</w:t>
      </w:r>
      <w:r w:rsidR="00EA352D">
        <w:t>olupráce probíhá nejen s ní</w:t>
      </w:r>
      <w:r w:rsidR="00D60968">
        <w:t>, ale i s projekty Papežského</w:t>
      </w:r>
      <w:r w:rsidR="00BA30EB">
        <w:t xml:space="preserve"> misijní</w:t>
      </w:r>
      <w:r w:rsidR="00D60968">
        <w:t>ho</w:t>
      </w:r>
      <w:r w:rsidR="00BA30EB">
        <w:t xml:space="preserve"> díla. Ž</w:t>
      </w:r>
      <w:r>
        <w:t xml:space="preserve">áci </w:t>
      </w:r>
      <w:r w:rsidR="00BA30EB">
        <w:t xml:space="preserve">církevní </w:t>
      </w:r>
      <w:r>
        <w:t>školy vyrábí a následně na školním jarmarku prodávají pohlednice</w:t>
      </w:r>
      <w:r w:rsidR="00267CF5">
        <w:t>. Výtěžek z této aktivity</w:t>
      </w:r>
      <w:r w:rsidR="00BA30EB">
        <w:t xml:space="preserve"> </w:t>
      </w:r>
      <w:r w:rsidR="0008331B">
        <w:br/>
      </w:r>
      <w:r w:rsidR="00BA30EB">
        <w:t>je následně posílán na</w:t>
      </w:r>
      <w:r>
        <w:t xml:space="preserve"> misie. </w:t>
      </w:r>
      <w:r w:rsidR="00BA30EB">
        <w:t>Salvátor</w:t>
      </w:r>
      <w:r>
        <w:t xml:space="preserve"> se také již mnoho let zapojuje do tzv. A</w:t>
      </w:r>
      <w:r w:rsidR="0040032F">
        <w:t>dopce</w:t>
      </w:r>
      <w:r w:rsidR="00EA48F1">
        <w:t xml:space="preserve"> na dálku</w:t>
      </w:r>
      <w:r>
        <w:t>, což</w:t>
      </w:r>
      <w:r w:rsidR="00D60968">
        <w:t xml:space="preserve"> je program financování vzdělávání</w:t>
      </w:r>
      <w:r>
        <w:t xml:space="preserve"> dětí z chudých částí světa. </w:t>
      </w:r>
      <w:r w:rsidR="000E14D1">
        <w:t>Pr</w:t>
      </w:r>
      <w:r w:rsidR="00267CF5">
        <w:t>ostředky k podpoře této činnosti</w:t>
      </w:r>
      <w:r w:rsidR="000E14D1">
        <w:t xml:space="preserve"> jsou získávány sběrem pomerančové či citronové kůry, popřípadě </w:t>
      </w:r>
      <w:r w:rsidR="00267CF5">
        <w:t>organizací benefičních koncertů</w:t>
      </w:r>
      <w:r w:rsidR="00A35575">
        <w:t xml:space="preserve">. </w:t>
      </w:r>
      <w:r>
        <w:t>V minulých letech takto škola podporovala indickou ško</w:t>
      </w:r>
      <w:r w:rsidR="00A35575">
        <w:t xml:space="preserve">lačku Mary </w:t>
      </w:r>
      <w:proofErr w:type="spellStart"/>
      <w:r w:rsidR="00A35575">
        <w:t>Sheelu</w:t>
      </w:r>
      <w:proofErr w:type="spellEnd"/>
      <w:r w:rsidR="00A35575">
        <w:t xml:space="preserve">. </w:t>
      </w:r>
    </w:p>
    <w:p w:rsidR="00563E76" w:rsidRDefault="00D60968" w:rsidP="00202907">
      <w:pPr>
        <w:pStyle w:val="normlnMM"/>
        <w:rPr>
          <w:color w:val="000000" w:themeColor="text1"/>
        </w:rPr>
      </w:pPr>
      <w:r w:rsidRPr="006E211C">
        <w:rPr>
          <w:color w:val="000000" w:themeColor="text1"/>
        </w:rPr>
        <w:t>Když Mary</w:t>
      </w:r>
      <w:r w:rsidR="00267CF5" w:rsidRPr="006E211C">
        <w:rPr>
          <w:color w:val="000000" w:themeColor="text1"/>
        </w:rPr>
        <w:t xml:space="preserve"> </w:t>
      </w:r>
      <w:r w:rsidR="00610CE3" w:rsidRPr="006E211C">
        <w:rPr>
          <w:color w:val="000000" w:themeColor="text1"/>
        </w:rPr>
        <w:t>dos</w:t>
      </w:r>
      <w:r w:rsidR="00A35575" w:rsidRPr="006E211C">
        <w:rPr>
          <w:color w:val="000000" w:themeColor="text1"/>
        </w:rPr>
        <w:t>tudovala, adoptovala škola</w:t>
      </w:r>
      <w:r w:rsidR="00202907" w:rsidRPr="006E211C">
        <w:rPr>
          <w:color w:val="000000" w:themeColor="text1"/>
        </w:rPr>
        <w:t xml:space="preserve"> roku 2009 další dívku z Indie, </w:t>
      </w:r>
      <w:proofErr w:type="spellStart"/>
      <w:r w:rsidR="00202907" w:rsidRPr="006E211C">
        <w:rPr>
          <w:color w:val="000000" w:themeColor="text1"/>
        </w:rPr>
        <w:t>Vinitu</w:t>
      </w:r>
      <w:proofErr w:type="spellEnd"/>
      <w:r w:rsidR="00202907" w:rsidRPr="006E211C">
        <w:rPr>
          <w:color w:val="000000" w:themeColor="text1"/>
        </w:rPr>
        <w:t xml:space="preserve"> </w:t>
      </w:r>
      <w:proofErr w:type="spellStart"/>
      <w:r w:rsidR="00202907" w:rsidRPr="006E211C">
        <w:rPr>
          <w:color w:val="000000" w:themeColor="text1"/>
        </w:rPr>
        <w:t>Lobo</w:t>
      </w:r>
      <w:proofErr w:type="spellEnd"/>
      <w:r w:rsidR="00965FBA" w:rsidRPr="006E211C">
        <w:rPr>
          <w:color w:val="000000" w:themeColor="text1"/>
        </w:rPr>
        <w:t xml:space="preserve">. Z té se v roce 2015 stala zdravotní sestra. Nově si proto škola adoptovala dvacetiletého </w:t>
      </w:r>
      <w:proofErr w:type="spellStart"/>
      <w:r w:rsidR="00965FBA" w:rsidRPr="006E211C">
        <w:rPr>
          <w:color w:val="000000" w:themeColor="text1"/>
        </w:rPr>
        <w:t>Venkateswarana</w:t>
      </w:r>
      <w:proofErr w:type="spellEnd"/>
      <w:r w:rsidR="00965FBA" w:rsidRPr="006E211C">
        <w:rPr>
          <w:color w:val="000000" w:themeColor="text1"/>
        </w:rPr>
        <w:t xml:space="preserve"> </w:t>
      </w:r>
      <w:proofErr w:type="spellStart"/>
      <w:r w:rsidR="00965FBA" w:rsidRPr="006E211C">
        <w:rPr>
          <w:color w:val="000000" w:themeColor="text1"/>
        </w:rPr>
        <w:t>Amsu</w:t>
      </w:r>
      <w:proofErr w:type="spellEnd"/>
      <w:r w:rsidR="00965FBA" w:rsidRPr="006E211C">
        <w:rPr>
          <w:color w:val="000000" w:themeColor="text1"/>
        </w:rPr>
        <w:t>, který by se rád stal policistou</w:t>
      </w:r>
      <w:r w:rsidR="008A486C" w:rsidRPr="006E211C">
        <w:rPr>
          <w:color w:val="000000" w:themeColor="text1"/>
        </w:rPr>
        <w:t xml:space="preserve">. Jeho rodiče jsou </w:t>
      </w:r>
      <w:r w:rsidR="006E211C" w:rsidRPr="006E211C">
        <w:rPr>
          <w:color w:val="000000" w:themeColor="text1"/>
        </w:rPr>
        <w:t xml:space="preserve">ale </w:t>
      </w:r>
      <w:proofErr w:type="spellStart"/>
      <w:r w:rsidR="008A486C" w:rsidRPr="006E211C">
        <w:rPr>
          <w:color w:val="000000" w:themeColor="text1"/>
        </w:rPr>
        <w:t>námezní</w:t>
      </w:r>
      <w:proofErr w:type="spellEnd"/>
      <w:r w:rsidR="008A486C" w:rsidRPr="006E211C">
        <w:rPr>
          <w:color w:val="000000" w:themeColor="text1"/>
        </w:rPr>
        <w:t xml:space="preserve"> dělníci</w:t>
      </w:r>
      <w:r w:rsidR="006E211C" w:rsidRPr="006E211C">
        <w:rPr>
          <w:color w:val="000000" w:themeColor="text1"/>
        </w:rPr>
        <w:t xml:space="preserve">. </w:t>
      </w:r>
    </w:p>
    <w:p w:rsidR="007906C5" w:rsidRPr="006E211C" w:rsidRDefault="00202907" w:rsidP="00202907">
      <w:pPr>
        <w:pStyle w:val="normlnMM"/>
        <w:rPr>
          <w:color w:val="000000" w:themeColor="text1"/>
        </w:rPr>
      </w:pPr>
      <w:r w:rsidRPr="006E211C">
        <w:rPr>
          <w:color w:val="000000" w:themeColor="text1"/>
        </w:rPr>
        <w:t>Bez pomoc</w:t>
      </w:r>
      <w:r w:rsidR="008A486C" w:rsidRPr="006E211C">
        <w:rPr>
          <w:color w:val="000000" w:themeColor="text1"/>
        </w:rPr>
        <w:t>i "adoptivních rodičů" by žádné z dětí nemohlo studovat.</w:t>
      </w:r>
      <w:r w:rsidR="00267CF5" w:rsidRPr="006E211C">
        <w:rPr>
          <w:color w:val="000000" w:themeColor="text1"/>
        </w:rPr>
        <w:t xml:space="preserve"> </w:t>
      </w:r>
      <w:r w:rsidR="008A486C" w:rsidRPr="006E211C">
        <w:rPr>
          <w:color w:val="000000" w:themeColor="text1"/>
        </w:rPr>
        <w:t>J</w:t>
      </w:r>
      <w:r w:rsidRPr="006E211C">
        <w:rPr>
          <w:color w:val="000000" w:themeColor="text1"/>
        </w:rPr>
        <w:t>ejich</w:t>
      </w:r>
      <w:r w:rsidR="008A486C" w:rsidRPr="006E211C">
        <w:rPr>
          <w:color w:val="000000" w:themeColor="text1"/>
        </w:rPr>
        <w:t xml:space="preserve"> rodinné</w:t>
      </w:r>
      <w:r w:rsidRPr="006E211C">
        <w:rPr>
          <w:color w:val="000000" w:themeColor="text1"/>
        </w:rPr>
        <w:t xml:space="preserve"> příjmy nemohou ani z daleka stačit na placení vzdělání dětí</w:t>
      </w:r>
      <w:r w:rsidR="00FA68EA" w:rsidRPr="006E211C">
        <w:rPr>
          <w:color w:val="000000" w:themeColor="text1"/>
        </w:rPr>
        <w:t>.</w:t>
      </w:r>
    </w:p>
    <w:p w:rsidR="0040032F" w:rsidRDefault="00E02C89" w:rsidP="0040032F">
      <w:pPr>
        <w:pStyle w:val="normlnMM"/>
      </w:pPr>
      <w:r>
        <w:t xml:space="preserve">Základní škola Salvátor ve spolupráci s Diakonií ČCE </w:t>
      </w:r>
      <w:r w:rsidR="00970725">
        <w:t xml:space="preserve">také </w:t>
      </w:r>
      <w:r>
        <w:t xml:space="preserve">začala pořádat </w:t>
      </w:r>
      <w:r w:rsidR="004811A6">
        <w:t xml:space="preserve">umělecká vystoupení ve </w:t>
      </w:r>
      <w:proofErr w:type="spellStart"/>
      <w:r w:rsidR="004811A6">
        <w:t>valaškomeziříčském</w:t>
      </w:r>
      <w:proofErr w:type="spellEnd"/>
      <w:r>
        <w:t xml:space="preserve"> </w:t>
      </w:r>
      <w:proofErr w:type="spellStart"/>
      <w:r w:rsidR="0040032F">
        <w:t>hospicu</w:t>
      </w:r>
      <w:proofErr w:type="spellEnd"/>
      <w:r w:rsidR="0040032F">
        <w:t xml:space="preserve"> Citadela</w:t>
      </w:r>
      <w:r>
        <w:rPr>
          <w:rStyle w:val="Znakapoznpodarou"/>
        </w:rPr>
        <w:footnoteReference w:id="77"/>
      </w:r>
      <w:r w:rsidR="004811A6">
        <w:t>.</w:t>
      </w:r>
      <w:r>
        <w:t xml:space="preserve"> </w:t>
      </w:r>
      <w:r w:rsidR="004811A6">
        <w:t xml:space="preserve">Tento druh akce se postupně </w:t>
      </w:r>
      <w:proofErr w:type="spellStart"/>
      <w:r w:rsidR="004811A6">
        <w:t>tradicionalizoval</w:t>
      </w:r>
      <w:proofErr w:type="spellEnd"/>
      <w:r w:rsidR="004811A6">
        <w:t>, což neuniklo ostatním městským základním školám, které začaly podobné akce organizovat také.</w:t>
      </w:r>
    </w:p>
    <w:p w:rsidR="00E02C89" w:rsidRDefault="00E02C89" w:rsidP="0040032F">
      <w:pPr>
        <w:pStyle w:val="normlnMM"/>
      </w:pPr>
      <w:r>
        <w:t>Ve spolupráci s Poradnou pro ženy a dívky</w:t>
      </w:r>
      <w:r>
        <w:rPr>
          <w:rStyle w:val="Znakapoznpodarou"/>
        </w:rPr>
        <w:footnoteReference w:id="78"/>
      </w:r>
      <w:r>
        <w:t xml:space="preserve"> z Rožnova pod Radhoštěm škola organizuje preventivní</w:t>
      </w:r>
      <w:r w:rsidR="00F11B5F">
        <w:t xml:space="preserve"> přednášky určené především pro vyšší stupeň, které jsou </w:t>
      </w:r>
      <w:r w:rsidR="007F1253">
        <w:t xml:space="preserve">zaměřeny především na aktuální problémy adolescentů, </w:t>
      </w:r>
      <w:r w:rsidR="00FC1E5A">
        <w:t>čímž je myšleno především</w:t>
      </w:r>
      <w:r w:rsidR="007F1253">
        <w:t xml:space="preserve"> </w:t>
      </w:r>
      <w:r>
        <w:t>dospí</w:t>
      </w:r>
      <w:r w:rsidR="00F11B5F">
        <w:t>vání, zodpovědné partnerství, sebepoznání, vznik života</w:t>
      </w:r>
      <w:r w:rsidR="007F1253">
        <w:t xml:space="preserve"> nebo vztahy</w:t>
      </w:r>
      <w:r>
        <w:t xml:space="preserve"> mezi pohlavími.</w:t>
      </w:r>
      <w:r w:rsidR="00846413">
        <w:t xml:space="preserve"> (</w:t>
      </w:r>
      <w:proofErr w:type="spellStart"/>
      <w:r w:rsidR="00846413">
        <w:t>Mikušek</w:t>
      </w:r>
      <w:proofErr w:type="spellEnd"/>
      <w:r w:rsidR="00846413">
        <w:t>, 2015)</w:t>
      </w:r>
    </w:p>
    <w:p w:rsidR="00EA25E4" w:rsidRPr="00360E9D" w:rsidRDefault="002E1918" w:rsidP="0040032F">
      <w:pPr>
        <w:pStyle w:val="normlnMM"/>
      </w:pPr>
      <w:r>
        <w:t>V oblasti integrování znevýhodněných žáků</w:t>
      </w:r>
      <w:r w:rsidR="009E79B8">
        <w:t xml:space="preserve"> nebo</w:t>
      </w:r>
      <w:r>
        <w:t xml:space="preserve"> při tvorbě preventivních programů ve vzdělávání škola spolupracuje s místní </w:t>
      </w:r>
      <w:r w:rsidR="0040032F">
        <w:t>P</w:t>
      </w:r>
      <w:r>
        <w:t>edagogicko-psychologická poradnou, se kterou</w:t>
      </w:r>
      <w:r w:rsidR="009E79B8">
        <w:t xml:space="preserve"> </w:t>
      </w:r>
      <w:r w:rsidR="0008331B">
        <w:br/>
      </w:r>
      <w:r w:rsidR="009E79B8">
        <w:t xml:space="preserve">se také podílí na vytváření </w:t>
      </w:r>
      <w:r w:rsidR="00EA25E4">
        <w:t>preventivního programu</w:t>
      </w:r>
      <w:r w:rsidR="00792401">
        <w:t>, tzv. Peer programu</w:t>
      </w:r>
      <w:r w:rsidR="00461E4D">
        <w:t>.</w:t>
      </w:r>
      <w:r w:rsidR="00792401">
        <w:rPr>
          <w:rStyle w:val="Znakapoznpodarou"/>
        </w:rPr>
        <w:footnoteReference w:id="79"/>
      </w:r>
      <w:r w:rsidR="00360E9D">
        <w:t xml:space="preserve"> </w:t>
      </w:r>
      <w:r w:rsidR="00EA25E4">
        <w:t xml:space="preserve">Preventivní </w:t>
      </w:r>
      <w:r w:rsidR="00EA25E4">
        <w:lastRenderedPageBreak/>
        <w:t>program je také naplňován ve spolupráci s D</w:t>
      </w:r>
      <w:r w:rsidR="009724A6">
        <w:t xml:space="preserve">omem </w:t>
      </w:r>
      <w:r w:rsidR="00EA25E4">
        <w:t>I</w:t>
      </w:r>
      <w:r w:rsidR="009724A6">
        <w:t xml:space="preserve">gnáce </w:t>
      </w:r>
      <w:proofErr w:type="spellStart"/>
      <w:r w:rsidR="00EA25E4">
        <w:t>S</w:t>
      </w:r>
      <w:r w:rsidR="009724A6">
        <w:t>tuchlého</w:t>
      </w:r>
      <w:proofErr w:type="spellEnd"/>
      <w:r w:rsidR="00EA25E4">
        <w:rPr>
          <w:rStyle w:val="Znakapoznpodarou"/>
        </w:rPr>
        <w:footnoteReference w:id="80"/>
      </w:r>
      <w:r w:rsidR="00EA25E4">
        <w:t xml:space="preserve"> ve </w:t>
      </w:r>
      <w:proofErr w:type="spellStart"/>
      <w:r w:rsidR="00EA25E4">
        <w:t>Fryštáku</w:t>
      </w:r>
      <w:proofErr w:type="spellEnd"/>
      <w:r w:rsidR="00EA25E4">
        <w:t xml:space="preserve">, se kterým škola pro žáky vytváří </w:t>
      </w:r>
      <w:r w:rsidR="00162D85">
        <w:t xml:space="preserve">adaptační a stmelovací </w:t>
      </w:r>
      <w:r w:rsidR="00EA25E4">
        <w:t>pobyt</w:t>
      </w:r>
      <w:r w:rsidR="00162D85">
        <w:t>y</w:t>
      </w:r>
      <w:r w:rsidR="00EA25E4">
        <w:t>, kter</w:t>
      </w:r>
      <w:r w:rsidR="00162D85">
        <w:t>é</w:t>
      </w:r>
      <w:r w:rsidR="00EA25E4">
        <w:t xml:space="preserve"> se snaží žáky vzdělávat </w:t>
      </w:r>
      <w:r w:rsidR="0008331B">
        <w:br/>
      </w:r>
      <w:r w:rsidR="00EA25E4">
        <w:t xml:space="preserve">a vychovávat </w:t>
      </w:r>
      <w:r w:rsidR="00162D85">
        <w:t xml:space="preserve">především </w:t>
      </w:r>
      <w:r w:rsidR="00EA25E4">
        <w:t>v obla</w:t>
      </w:r>
      <w:r w:rsidR="003029FD">
        <w:t>sti sociálně patologických jevů.</w:t>
      </w:r>
      <w:r w:rsidR="008B6102">
        <w:t xml:space="preserve"> (</w:t>
      </w:r>
      <w:proofErr w:type="spellStart"/>
      <w:r w:rsidR="008B6102">
        <w:t>Mikušek</w:t>
      </w:r>
      <w:proofErr w:type="spellEnd"/>
      <w:r w:rsidR="008B6102">
        <w:t>, 2015)</w:t>
      </w:r>
    </w:p>
    <w:p w:rsidR="00676547" w:rsidRPr="00AE32D6" w:rsidRDefault="00AE32D6" w:rsidP="0040032F">
      <w:pPr>
        <w:pStyle w:val="normlnMM"/>
        <w:rPr>
          <w:color w:val="FF0000"/>
        </w:rPr>
      </w:pPr>
      <w:r>
        <w:t>Pro školu, jakožto školu církevní je ale stěž</w:t>
      </w:r>
      <w:r w:rsidR="00FA68EA">
        <w:t>ejní spolupráce se zřizovatelem</w:t>
      </w:r>
      <w:r>
        <w:t xml:space="preserve">, potažmo </w:t>
      </w:r>
      <w:r w:rsidR="0008331B">
        <w:br/>
      </w:r>
      <w:r>
        <w:t>s místním farním společenstvím. Tuto potřebu naplňují</w:t>
      </w:r>
      <w:r w:rsidR="000B086A">
        <w:t xml:space="preserve"> také</w:t>
      </w:r>
      <w:r>
        <w:t xml:space="preserve"> místní skupinky křesťanských skautů a ministranti, kteří se podílejí na tvorbě </w:t>
      </w:r>
      <w:r w:rsidR="0040032F">
        <w:t>mimoškolní</w:t>
      </w:r>
      <w:r>
        <w:t>ch akcí</w:t>
      </w:r>
      <w:r w:rsidR="0040032F">
        <w:t xml:space="preserve">, </w:t>
      </w:r>
      <w:r>
        <w:t>organizaci dětský</w:t>
      </w:r>
      <w:r w:rsidR="00E1351F">
        <w:t>ch táborů či jiných venkovních</w:t>
      </w:r>
      <w:r>
        <w:t xml:space="preserve"> aktivit.</w:t>
      </w:r>
    </w:p>
    <w:p w:rsidR="00367DBF" w:rsidRDefault="00367DBF" w:rsidP="0040032F">
      <w:pPr>
        <w:pStyle w:val="normlnMM"/>
      </w:pPr>
      <w:r>
        <w:t>Se školou také velmi úzce spolupracuje křesťanská organizace Orel</w:t>
      </w:r>
      <w:r w:rsidR="002B10FF">
        <w:rPr>
          <w:rStyle w:val="Znakapoznpodarou"/>
        </w:rPr>
        <w:footnoteReference w:id="81"/>
      </w:r>
      <w:r>
        <w:t xml:space="preserve">, která </w:t>
      </w:r>
      <w:r w:rsidR="0008331B">
        <w:br/>
      </w:r>
      <w:r>
        <w:t>se zaměřuje na sport. Téměř 95% jejích členů tvoří žáci školy nebo jejich rodinní příslušníci.</w:t>
      </w:r>
      <w:sdt>
        <w:sdtPr>
          <w:id w:val="1129992488"/>
          <w:citation/>
        </w:sdtPr>
        <w:sdtContent>
          <w:fldSimple w:instr=" CITATION ZŠS13 \l 1029 ">
            <w:r w:rsidR="0058426C">
              <w:rPr>
                <w:noProof/>
              </w:rPr>
              <w:t xml:space="preserve"> (Salvátor, 2013)</w:t>
            </w:r>
          </w:fldSimple>
        </w:sdtContent>
      </w:sdt>
      <w:r w:rsidR="00701FD4">
        <w:t xml:space="preserve"> S Orlem žáci </w:t>
      </w:r>
      <w:r w:rsidR="004167FB">
        <w:t xml:space="preserve">mj. </w:t>
      </w:r>
      <w:r w:rsidR="00701FD4">
        <w:t>jezdí na regionální soutěž přednesu poezie Svatováclavská réva.</w:t>
      </w:r>
    </w:p>
    <w:p w:rsidR="0046714B" w:rsidRDefault="0046714B" w:rsidP="0040032F">
      <w:pPr>
        <w:pStyle w:val="normlnMM"/>
      </w:pPr>
      <w:r>
        <w:t xml:space="preserve">Mimo obec spolupracuje Salvátor při naplňování </w:t>
      </w:r>
      <w:proofErr w:type="spellStart"/>
      <w:r>
        <w:t>Enviromentálního</w:t>
      </w:r>
      <w:proofErr w:type="spellEnd"/>
      <w:r>
        <w:t xml:space="preserve"> programu </w:t>
      </w:r>
      <w:r w:rsidR="0008331B">
        <w:br/>
      </w:r>
      <w:r>
        <w:t xml:space="preserve">se střediskem volného času ve Vsetíně </w:t>
      </w:r>
      <w:proofErr w:type="spellStart"/>
      <w:r>
        <w:t>Alcedo</w:t>
      </w:r>
      <w:proofErr w:type="spellEnd"/>
      <w:r>
        <w:t>. V obci potom se střediskem volného času Domeček.</w:t>
      </w:r>
      <w:sdt>
        <w:sdtPr>
          <w:id w:val="759224365"/>
          <w:citation/>
        </w:sdtPr>
        <w:sdtContent>
          <w:fldSimple w:instr=" CITATION ZŠS13 \l 1029 ">
            <w:r w:rsidR="003428ED">
              <w:rPr>
                <w:noProof/>
              </w:rPr>
              <w:t xml:space="preserve"> (Salvátor, 2013)</w:t>
            </w:r>
          </w:fldSimple>
        </w:sdtContent>
      </w:sdt>
    </w:p>
    <w:p w:rsidR="004D497D" w:rsidRDefault="004D497D" w:rsidP="004D497D">
      <w:pPr>
        <w:pStyle w:val="Nadpis3"/>
      </w:pPr>
      <w:bookmarkStart w:id="192" w:name="_Toc447380585"/>
      <w:bookmarkStart w:id="193" w:name="_Toc448208964"/>
      <w:r>
        <w:t>Spolupráce</w:t>
      </w:r>
      <w:r w:rsidR="00A0783D">
        <w:t xml:space="preserve"> </w:t>
      </w:r>
      <w:r w:rsidR="007D2D33">
        <w:t xml:space="preserve">školy s jinými </w:t>
      </w:r>
      <w:r>
        <w:t>školami</w:t>
      </w:r>
      <w:bookmarkEnd w:id="192"/>
      <w:bookmarkEnd w:id="193"/>
    </w:p>
    <w:p w:rsidR="00375ABC" w:rsidRDefault="007A694F" w:rsidP="00375ABC">
      <w:pPr>
        <w:pStyle w:val="normlnMM"/>
      </w:pPr>
      <w:r>
        <w:t xml:space="preserve">Církevní škola také spolupracuje s ostatními církevními školami v arcidiecézi. Především se soustředí na ty vzdálenostně bližší jako </w:t>
      </w:r>
      <w:r w:rsidR="004C6EA7">
        <w:t xml:space="preserve">např. </w:t>
      </w:r>
      <w:r>
        <w:t xml:space="preserve">ZŠ </w:t>
      </w:r>
      <w:proofErr w:type="spellStart"/>
      <w:r>
        <w:t>Integra</w:t>
      </w:r>
      <w:proofErr w:type="spellEnd"/>
      <w:r>
        <w:t xml:space="preserve"> </w:t>
      </w:r>
      <w:r w:rsidR="004C6EA7">
        <w:t xml:space="preserve">ze </w:t>
      </w:r>
      <w:r>
        <w:t>Vsetín</w:t>
      </w:r>
      <w:r w:rsidR="004C6EA7">
        <w:t>a</w:t>
      </w:r>
      <w:r>
        <w:t>,  ZŠ</w:t>
      </w:r>
      <w:r w:rsidR="00222AAC">
        <w:t xml:space="preserve"> svaté Ludmily</w:t>
      </w:r>
      <w:r>
        <w:t xml:space="preserve"> ve Zlíně či Arcibiskupské gymnázium v Kroměříži. V této oblasti je ale stále co zlepšovat, neboť se požadavek na budoucí spolupráci objevil v koncepci školy</w:t>
      </w:r>
      <w:r w:rsidR="00961EA4">
        <w:t xml:space="preserve"> na následující období</w:t>
      </w:r>
      <w:r>
        <w:t>.</w:t>
      </w:r>
      <w:r w:rsidR="00EA0F03">
        <w:t xml:space="preserve"> </w:t>
      </w:r>
      <w:r w:rsidR="003605A8">
        <w:t>Tato s</w:t>
      </w:r>
      <w:r w:rsidR="00EA0F03">
        <w:t xml:space="preserve">polupráce je myšlena především v oblasti metodických </w:t>
      </w:r>
      <w:r w:rsidR="00B23F79">
        <w:t>setkání</w:t>
      </w:r>
      <w:r w:rsidR="0083327A">
        <w:t>, společných akcí,</w:t>
      </w:r>
      <w:r w:rsidR="004D497D">
        <w:t xml:space="preserve"> </w:t>
      </w:r>
      <w:r w:rsidR="00EA0F03">
        <w:t>návštěv ukázkových hodin</w:t>
      </w:r>
      <w:r w:rsidR="004D497D">
        <w:t xml:space="preserve"> či na úrovní porovnávání plnění cílů výchovně vzdělávacího procesu</w:t>
      </w:r>
      <w:r w:rsidR="00EA0F03">
        <w:t>.</w:t>
      </w:r>
      <w:r w:rsidR="00B031E4">
        <w:t xml:space="preserve"> </w:t>
      </w:r>
      <w:r w:rsidR="005560F6">
        <w:t>(</w:t>
      </w:r>
      <w:proofErr w:type="spellStart"/>
      <w:r w:rsidR="005560F6">
        <w:t>Mikušek</w:t>
      </w:r>
      <w:proofErr w:type="spellEnd"/>
      <w:r w:rsidR="005560F6">
        <w:t xml:space="preserve">, 2012) </w:t>
      </w:r>
    </w:p>
    <w:p w:rsidR="00F56DAD" w:rsidRDefault="005560F6" w:rsidP="00375ABC">
      <w:pPr>
        <w:pStyle w:val="normlnMM"/>
      </w:pPr>
      <w:r>
        <w:t xml:space="preserve">Církevní škola se také v různých směrech snaží spolupracovat se slovenskými církevními školami v </w:t>
      </w:r>
      <w:proofErr w:type="spellStart"/>
      <w:r>
        <w:t>Púchově</w:t>
      </w:r>
      <w:proofErr w:type="spellEnd"/>
      <w:r>
        <w:rPr>
          <w:rStyle w:val="Znakapoznpodarou"/>
        </w:rPr>
        <w:footnoteReference w:id="82"/>
      </w:r>
      <w:r>
        <w:t xml:space="preserve"> a v Nových Zámkách</w:t>
      </w:r>
      <w:r w:rsidR="00DE0197">
        <w:rPr>
          <w:rStyle w:val="Znakapoznpodarou"/>
        </w:rPr>
        <w:footnoteReference w:id="83"/>
      </w:r>
      <w:r>
        <w:t>.</w:t>
      </w:r>
      <w:r w:rsidR="00F835E8">
        <w:t xml:space="preserve"> </w:t>
      </w:r>
      <w:sdt>
        <w:sdtPr>
          <w:id w:val="762431051"/>
          <w:citation/>
        </w:sdtPr>
        <w:sdtContent>
          <w:fldSimple w:instr=" CITATION Mik12 \l 1029 ">
            <w:r w:rsidR="0058426C">
              <w:rPr>
                <w:noProof/>
              </w:rPr>
              <w:t>(Mikušek, 2012)</w:t>
            </w:r>
          </w:fldSimple>
        </w:sdtContent>
      </w:sdt>
    </w:p>
    <w:p w:rsidR="00CE51CC" w:rsidRPr="006A592C" w:rsidRDefault="00CE51CC" w:rsidP="006A592C">
      <w:pPr>
        <w:pStyle w:val="normlnMM"/>
      </w:pPr>
    </w:p>
    <w:p w:rsidR="003467AC" w:rsidRDefault="004B48BD" w:rsidP="00F34290">
      <w:pPr>
        <w:pStyle w:val="Nadpis1"/>
      </w:pPr>
      <w:bookmarkStart w:id="194" w:name="_Toc447380586"/>
      <w:bookmarkStart w:id="195" w:name="_Toc448208965"/>
      <w:r>
        <w:lastRenderedPageBreak/>
        <w:t>Závěr</w:t>
      </w:r>
      <w:bookmarkEnd w:id="194"/>
      <w:bookmarkEnd w:id="195"/>
    </w:p>
    <w:p w:rsidR="007957EE" w:rsidRDefault="00B3540B" w:rsidP="006B7CC2">
      <w:pPr>
        <w:pStyle w:val="normlnMM"/>
      </w:pPr>
      <w:r w:rsidRPr="007957EE">
        <w:rPr>
          <w:color w:val="000000" w:themeColor="text1"/>
        </w:rPr>
        <w:t>Hlavním cílem této diplomové práce bylo obohatit</w:t>
      </w:r>
      <w:r w:rsidR="0043071C">
        <w:rPr>
          <w:color w:val="000000" w:themeColor="text1"/>
        </w:rPr>
        <w:t xml:space="preserve"> představy pedagogů o</w:t>
      </w:r>
      <w:r w:rsidR="00B317A6">
        <w:rPr>
          <w:color w:val="000000" w:themeColor="text1"/>
        </w:rPr>
        <w:t xml:space="preserve"> možnost jiného přístupu, který podporuje pluralitu ve vzdělávání</w:t>
      </w:r>
      <w:r w:rsidR="007957EE" w:rsidRPr="007957EE">
        <w:rPr>
          <w:color w:val="000000" w:themeColor="text1"/>
        </w:rPr>
        <w:t>. Mezi dílčí cíle</w:t>
      </w:r>
      <w:r w:rsidR="005A1582">
        <w:rPr>
          <w:color w:val="000000" w:themeColor="text1"/>
        </w:rPr>
        <w:t xml:space="preserve"> potom</w:t>
      </w:r>
      <w:r w:rsidR="007957EE" w:rsidRPr="007957EE">
        <w:rPr>
          <w:color w:val="000000" w:themeColor="text1"/>
        </w:rPr>
        <w:t xml:space="preserve"> patřilo vytvoření chronologického přehledu historie </w:t>
      </w:r>
      <w:r w:rsidR="00A44EE8">
        <w:rPr>
          <w:color w:val="000000" w:themeColor="text1"/>
        </w:rPr>
        <w:t>církevního školství a</w:t>
      </w:r>
      <w:r w:rsidR="007957EE" w:rsidRPr="007957EE">
        <w:rPr>
          <w:color w:val="000000" w:themeColor="text1"/>
        </w:rPr>
        <w:t xml:space="preserve"> nastínění přínosu církevního školství na příkladu zkoumání a rozebrání jedné školy. </w:t>
      </w:r>
      <w:r w:rsidR="00307D6D" w:rsidRPr="007957EE">
        <w:rPr>
          <w:color w:val="000000" w:themeColor="text1"/>
        </w:rPr>
        <w:t xml:space="preserve"> </w:t>
      </w:r>
      <w:r w:rsidR="005A1582">
        <w:rPr>
          <w:color w:val="000000" w:themeColor="text1"/>
        </w:rPr>
        <w:t>Všechny tyto cíle byly naplněny</w:t>
      </w:r>
      <w:r w:rsidR="00ED4064">
        <w:t>.</w:t>
      </w:r>
      <w:r w:rsidR="00307D6D">
        <w:t xml:space="preserve"> </w:t>
      </w:r>
    </w:p>
    <w:p w:rsidR="006B7CC2" w:rsidRDefault="00877BBA" w:rsidP="006B7CC2">
      <w:pPr>
        <w:pStyle w:val="normlnMM"/>
        <w:rPr>
          <w:shd w:val="clear" w:color="auto" w:fill="FFFFFF"/>
        </w:rPr>
      </w:pPr>
      <w:r>
        <w:t>N</w:t>
      </w:r>
      <w:r w:rsidR="006B7CC2">
        <w:rPr>
          <w:shd w:val="clear" w:color="auto" w:fill="FFFFFF"/>
        </w:rPr>
        <w:t xml:space="preserve">a základě uvedené literatury </w:t>
      </w:r>
      <w:r>
        <w:rPr>
          <w:shd w:val="clear" w:color="auto" w:fill="FFFFFF"/>
        </w:rPr>
        <w:t>bylo ne</w:t>
      </w:r>
      <w:r w:rsidR="00E41A34">
        <w:rPr>
          <w:shd w:val="clear" w:color="auto" w:fill="FFFFFF"/>
        </w:rPr>
        <w:t>j</w:t>
      </w:r>
      <w:r>
        <w:rPr>
          <w:shd w:val="clear" w:color="auto" w:fill="FFFFFF"/>
        </w:rPr>
        <w:t xml:space="preserve">prve </w:t>
      </w:r>
      <w:r w:rsidR="00563E76">
        <w:rPr>
          <w:shd w:val="clear" w:color="auto" w:fill="FFFFFF"/>
        </w:rPr>
        <w:t>rozebráno</w:t>
      </w:r>
      <w:r w:rsidR="006B7CC2">
        <w:rPr>
          <w:shd w:val="clear" w:color="auto" w:fill="FFFFFF"/>
        </w:rPr>
        <w:t xml:space="preserve"> výchovně vzdělá</w:t>
      </w:r>
      <w:r>
        <w:rPr>
          <w:shd w:val="clear" w:color="auto" w:fill="FFFFFF"/>
        </w:rPr>
        <w:t>vací p</w:t>
      </w:r>
      <w:r w:rsidR="00563E76">
        <w:rPr>
          <w:shd w:val="clear" w:color="auto" w:fill="FFFFFF"/>
        </w:rPr>
        <w:t>ojetí církevních škol. Dále se práce věnovala</w:t>
      </w:r>
      <w:r w:rsidR="006B7CC2" w:rsidRPr="00F37BF3">
        <w:rPr>
          <w:shd w:val="clear" w:color="auto" w:fill="FFFFFF"/>
        </w:rPr>
        <w:t xml:space="preserve"> </w:t>
      </w:r>
      <w:r w:rsidR="00563E76">
        <w:rPr>
          <w:shd w:val="clear" w:color="auto" w:fill="FFFFFF"/>
        </w:rPr>
        <w:t>bohatému</w:t>
      </w:r>
      <w:r w:rsidR="006B7CC2">
        <w:rPr>
          <w:shd w:val="clear" w:color="auto" w:fill="FFFFFF"/>
        </w:rPr>
        <w:t xml:space="preserve"> vývoj</w:t>
      </w:r>
      <w:r w:rsidR="00563E76">
        <w:rPr>
          <w:shd w:val="clear" w:color="auto" w:fill="FFFFFF"/>
        </w:rPr>
        <w:t>i</w:t>
      </w:r>
      <w:r w:rsidR="006B7CC2">
        <w:rPr>
          <w:shd w:val="clear" w:color="auto" w:fill="FFFFFF"/>
        </w:rPr>
        <w:t xml:space="preserve"> církevního školství u nás</w:t>
      </w:r>
      <w:r w:rsidR="00563E76">
        <w:rPr>
          <w:shd w:val="clear" w:color="auto" w:fill="FFFFFF"/>
        </w:rPr>
        <w:t>, jeho velké tradici</w:t>
      </w:r>
      <w:r w:rsidR="005E1F92">
        <w:rPr>
          <w:shd w:val="clear" w:color="auto" w:fill="FFFFFF"/>
        </w:rPr>
        <w:t>,</w:t>
      </w:r>
      <w:r w:rsidR="00563E76">
        <w:rPr>
          <w:shd w:val="clear" w:color="auto" w:fill="FFFFFF"/>
        </w:rPr>
        <w:t xml:space="preserve"> komunistické</w:t>
      </w:r>
      <w:r w:rsidR="005E1F92">
        <w:rPr>
          <w:shd w:val="clear" w:color="auto" w:fill="FFFFFF"/>
        </w:rPr>
        <w:t xml:space="preserve"> decimace</w:t>
      </w:r>
      <w:r>
        <w:rPr>
          <w:shd w:val="clear" w:color="auto" w:fill="FFFFFF"/>
        </w:rPr>
        <w:t xml:space="preserve"> i porevoluční</w:t>
      </w:r>
      <w:r w:rsidR="00563E76">
        <w:rPr>
          <w:shd w:val="clear" w:color="auto" w:fill="FFFFFF"/>
        </w:rPr>
        <w:t>mu</w:t>
      </w:r>
      <w:r>
        <w:rPr>
          <w:shd w:val="clear" w:color="auto" w:fill="FFFFFF"/>
        </w:rPr>
        <w:t xml:space="preserve"> </w:t>
      </w:r>
      <w:r w:rsidR="006B7CC2">
        <w:rPr>
          <w:shd w:val="clear" w:color="auto" w:fill="FFFFFF"/>
        </w:rPr>
        <w:t>stav</w:t>
      </w:r>
      <w:r w:rsidR="00563E76">
        <w:rPr>
          <w:shd w:val="clear" w:color="auto" w:fill="FFFFFF"/>
        </w:rPr>
        <w:t>u</w:t>
      </w:r>
      <w:r w:rsidR="006B7CC2">
        <w:rPr>
          <w:shd w:val="clear" w:color="auto" w:fill="FFFFFF"/>
        </w:rPr>
        <w:t xml:space="preserve"> ústupu z bývalých předválečný</w:t>
      </w:r>
      <w:r>
        <w:rPr>
          <w:shd w:val="clear" w:color="auto" w:fill="FFFFFF"/>
        </w:rPr>
        <w:t>ch pozic. Na tuto situaci</w:t>
      </w:r>
      <w:r w:rsidR="006B7CC2">
        <w:rPr>
          <w:shd w:val="clear" w:color="auto" w:fill="FFFFFF"/>
        </w:rPr>
        <w:t xml:space="preserve"> je ale možno nahlížet také v pozitivním slova smyslu - jako </w:t>
      </w:r>
      <w:r w:rsidR="0008331B">
        <w:rPr>
          <w:shd w:val="clear" w:color="auto" w:fill="FFFFFF"/>
        </w:rPr>
        <w:br/>
      </w:r>
      <w:r w:rsidR="006B7CC2">
        <w:rPr>
          <w:shd w:val="clear" w:color="auto" w:fill="FFFFFF"/>
        </w:rPr>
        <w:t xml:space="preserve">na "zmrtvýchvstání" po roce 1989. Přestože jsem si vědoma, že historie nebyla z důvodu omezeného rozsahu této práce zpracována do nejmenších detailů, lze bez nejmenších pochyb tvrdit, že církevní školství mělo v českých zemích po staletí velmi významnou úlohu. </w:t>
      </w:r>
    </w:p>
    <w:p w:rsidR="00B3540B" w:rsidRPr="007364F4" w:rsidRDefault="00563E76" w:rsidP="00B3540B">
      <w:pPr>
        <w:pStyle w:val="normlnMM"/>
        <w:rPr>
          <w:color w:val="000000" w:themeColor="text1"/>
          <w:shd w:val="clear" w:color="auto" w:fill="FFFFFF"/>
        </w:rPr>
      </w:pPr>
      <w:r>
        <w:rPr>
          <w:color w:val="000000" w:themeColor="text1"/>
          <w:shd w:val="clear" w:color="auto" w:fill="FFFFFF"/>
        </w:rPr>
        <w:t xml:space="preserve">Práce se </w:t>
      </w:r>
      <w:r w:rsidR="006B7CC2" w:rsidRPr="007364F4">
        <w:rPr>
          <w:color w:val="000000" w:themeColor="text1"/>
          <w:shd w:val="clear" w:color="auto" w:fill="FFFFFF"/>
        </w:rPr>
        <w:t xml:space="preserve"> také soustředila na aktuální stav</w:t>
      </w:r>
      <w:r w:rsidR="003B7ABB" w:rsidRPr="007364F4">
        <w:rPr>
          <w:color w:val="000000" w:themeColor="text1"/>
          <w:shd w:val="clear" w:color="auto" w:fill="FFFFFF"/>
        </w:rPr>
        <w:t xml:space="preserve"> církevního školství u nás</w:t>
      </w:r>
      <w:r w:rsidR="00D83D24" w:rsidRPr="007364F4">
        <w:rPr>
          <w:color w:val="000000" w:themeColor="text1"/>
          <w:shd w:val="clear" w:color="auto" w:fill="FFFFFF"/>
        </w:rPr>
        <w:t>, kter</w:t>
      </w:r>
      <w:r w:rsidR="007364F4" w:rsidRPr="007364F4">
        <w:rPr>
          <w:color w:val="000000" w:themeColor="text1"/>
          <w:shd w:val="clear" w:color="auto" w:fill="FFFFFF"/>
        </w:rPr>
        <w:t>é</w:t>
      </w:r>
      <w:r w:rsidR="00D83D24" w:rsidRPr="007364F4">
        <w:rPr>
          <w:color w:val="000000" w:themeColor="text1"/>
          <w:shd w:val="clear" w:color="auto" w:fill="FFFFFF"/>
        </w:rPr>
        <w:t xml:space="preserve"> dnes tvoří </w:t>
      </w:r>
      <w:r w:rsidR="006B7CC2" w:rsidRPr="007364F4">
        <w:rPr>
          <w:color w:val="000000" w:themeColor="text1"/>
          <w:shd w:val="clear" w:color="auto" w:fill="FFFFFF"/>
        </w:rPr>
        <w:t>spíše vedlejší vzdělávací prou</w:t>
      </w:r>
      <w:r w:rsidR="007364F4" w:rsidRPr="007364F4">
        <w:rPr>
          <w:color w:val="000000" w:themeColor="text1"/>
          <w:shd w:val="clear" w:color="auto" w:fill="FFFFFF"/>
        </w:rPr>
        <w:t xml:space="preserve">d.  Podařil se nastínit </w:t>
      </w:r>
      <w:r w:rsidR="006B7CC2" w:rsidRPr="007364F4">
        <w:rPr>
          <w:color w:val="000000" w:themeColor="text1"/>
          <w:shd w:val="clear" w:color="auto" w:fill="FFFFFF"/>
        </w:rPr>
        <w:t xml:space="preserve">vývoj od roku 1989, který je významný pro současnou situaci i </w:t>
      </w:r>
      <w:r w:rsidR="007364F4" w:rsidRPr="007364F4">
        <w:rPr>
          <w:color w:val="000000" w:themeColor="text1"/>
          <w:shd w:val="clear" w:color="auto" w:fill="FFFFFF"/>
        </w:rPr>
        <w:t xml:space="preserve">nashromáždit </w:t>
      </w:r>
      <w:r w:rsidR="006B7CC2" w:rsidRPr="007364F4">
        <w:rPr>
          <w:color w:val="000000" w:themeColor="text1"/>
          <w:shd w:val="clear" w:color="auto" w:fill="FFFFFF"/>
        </w:rPr>
        <w:t>aktuální informace a čísla o školách a jejích zřizovatelích.</w:t>
      </w:r>
      <w:r w:rsidR="007364F4">
        <w:rPr>
          <w:color w:val="FF0000"/>
          <w:shd w:val="clear" w:color="auto" w:fill="FFFFFF"/>
        </w:rPr>
        <w:t xml:space="preserve"> </w:t>
      </w:r>
      <w:r w:rsidR="007364F4" w:rsidRPr="007364F4">
        <w:rPr>
          <w:color w:val="000000" w:themeColor="text1"/>
          <w:shd w:val="clear" w:color="auto" w:fill="FFFFFF"/>
        </w:rPr>
        <w:t xml:space="preserve">V teoretické části také nechybí </w:t>
      </w:r>
      <w:r w:rsidR="006B7CC2" w:rsidRPr="007364F4">
        <w:rPr>
          <w:color w:val="000000" w:themeColor="text1"/>
          <w:shd w:val="clear" w:color="auto" w:fill="FFFFFF"/>
        </w:rPr>
        <w:t xml:space="preserve"> informace o financování, o kontrole </w:t>
      </w:r>
      <w:r w:rsidR="0008331B">
        <w:rPr>
          <w:color w:val="000000" w:themeColor="text1"/>
          <w:shd w:val="clear" w:color="auto" w:fill="FFFFFF"/>
        </w:rPr>
        <w:br/>
      </w:r>
      <w:r w:rsidR="006B7CC2" w:rsidRPr="007364F4">
        <w:rPr>
          <w:color w:val="000000" w:themeColor="text1"/>
          <w:shd w:val="clear" w:color="auto" w:fill="FFFFFF"/>
        </w:rPr>
        <w:t>a hodnocení, o pravomocích zřizovatelských institucí i o lidském elementu</w:t>
      </w:r>
      <w:r w:rsidR="007364F4" w:rsidRPr="007364F4">
        <w:rPr>
          <w:color w:val="000000" w:themeColor="text1"/>
          <w:shd w:val="clear" w:color="auto" w:fill="FFFFFF"/>
        </w:rPr>
        <w:t>, který působí</w:t>
      </w:r>
      <w:r w:rsidR="006B7CC2" w:rsidRPr="007364F4">
        <w:rPr>
          <w:color w:val="000000" w:themeColor="text1"/>
          <w:shd w:val="clear" w:color="auto" w:fill="FFFFFF"/>
        </w:rPr>
        <w:t xml:space="preserve"> </w:t>
      </w:r>
      <w:r w:rsidR="0008331B">
        <w:rPr>
          <w:color w:val="000000" w:themeColor="text1"/>
          <w:shd w:val="clear" w:color="auto" w:fill="FFFFFF"/>
        </w:rPr>
        <w:br/>
      </w:r>
      <w:r w:rsidR="006B7CC2" w:rsidRPr="007364F4">
        <w:rPr>
          <w:color w:val="000000" w:themeColor="text1"/>
          <w:shd w:val="clear" w:color="auto" w:fill="FFFFFF"/>
        </w:rPr>
        <w:t>na těchto školách.</w:t>
      </w:r>
    </w:p>
    <w:p w:rsidR="00E41A34" w:rsidRPr="00F864FD" w:rsidRDefault="006B7CC2" w:rsidP="006B553F">
      <w:pPr>
        <w:pStyle w:val="normlnMM"/>
        <w:rPr>
          <w:color w:val="000000" w:themeColor="text1"/>
          <w:shd w:val="clear" w:color="auto" w:fill="FFFFFF"/>
        </w:rPr>
      </w:pPr>
      <w:r w:rsidRPr="00F864FD">
        <w:rPr>
          <w:color w:val="000000" w:themeColor="text1"/>
          <w:shd w:val="clear" w:color="auto" w:fill="FFFFFF"/>
        </w:rPr>
        <w:t>Celkový přínos církevních škol a na</w:t>
      </w:r>
      <w:r w:rsidR="00877BBA" w:rsidRPr="00F864FD">
        <w:rPr>
          <w:color w:val="000000" w:themeColor="text1"/>
          <w:shd w:val="clear" w:color="auto" w:fill="FFFFFF"/>
        </w:rPr>
        <w:t>stínění jejich problematiky byl</w:t>
      </w:r>
      <w:r w:rsidR="00C40DEC" w:rsidRPr="00F864FD">
        <w:rPr>
          <w:color w:val="000000" w:themeColor="text1"/>
          <w:shd w:val="clear" w:color="auto" w:fill="FFFFFF"/>
        </w:rPr>
        <w:t xml:space="preserve"> dále rozebrá</w:t>
      </w:r>
      <w:r w:rsidR="00877BBA" w:rsidRPr="00F864FD">
        <w:rPr>
          <w:color w:val="000000" w:themeColor="text1"/>
          <w:shd w:val="clear" w:color="auto" w:fill="FFFFFF"/>
        </w:rPr>
        <w:t>n</w:t>
      </w:r>
      <w:r w:rsidR="00F10749" w:rsidRPr="00F864FD">
        <w:rPr>
          <w:color w:val="000000" w:themeColor="text1"/>
          <w:shd w:val="clear" w:color="auto" w:fill="FFFFFF"/>
        </w:rPr>
        <w:t xml:space="preserve"> </w:t>
      </w:r>
      <w:r w:rsidR="0008331B">
        <w:rPr>
          <w:color w:val="000000" w:themeColor="text1"/>
          <w:shd w:val="clear" w:color="auto" w:fill="FFFFFF"/>
        </w:rPr>
        <w:br/>
      </w:r>
      <w:r w:rsidR="00F10749" w:rsidRPr="00F864FD">
        <w:rPr>
          <w:color w:val="000000" w:themeColor="text1"/>
          <w:shd w:val="clear" w:color="auto" w:fill="FFFFFF"/>
        </w:rPr>
        <w:t>v případové studii</w:t>
      </w:r>
      <w:r w:rsidR="00C40DEC" w:rsidRPr="00F864FD">
        <w:rPr>
          <w:color w:val="000000" w:themeColor="text1"/>
          <w:shd w:val="clear" w:color="auto" w:fill="FFFFFF"/>
        </w:rPr>
        <w:t xml:space="preserve"> </w:t>
      </w:r>
      <w:r w:rsidR="003D5F79" w:rsidRPr="00F864FD">
        <w:rPr>
          <w:color w:val="000000" w:themeColor="text1"/>
          <w:shd w:val="clear" w:color="auto" w:fill="FFFFFF"/>
        </w:rPr>
        <w:t xml:space="preserve">církevní </w:t>
      </w:r>
      <w:r w:rsidR="00C40DEC" w:rsidRPr="00F864FD">
        <w:rPr>
          <w:color w:val="000000" w:themeColor="text1"/>
          <w:shd w:val="clear" w:color="auto" w:fill="FFFFFF"/>
        </w:rPr>
        <w:t xml:space="preserve">Základní školy Salvátor. </w:t>
      </w:r>
      <w:r w:rsidR="00D24AD8" w:rsidRPr="00F864FD">
        <w:rPr>
          <w:color w:val="000000" w:themeColor="text1"/>
          <w:shd w:val="clear" w:color="auto" w:fill="FFFFFF"/>
        </w:rPr>
        <w:t xml:space="preserve">Výzkum byl prováděn rozborem školou </w:t>
      </w:r>
      <w:r w:rsidR="00E41A34" w:rsidRPr="00F864FD">
        <w:rPr>
          <w:color w:val="000000" w:themeColor="text1"/>
          <w:shd w:val="clear" w:color="auto" w:fill="FFFFFF"/>
        </w:rPr>
        <w:t>poskytnutých dokumentů,</w:t>
      </w:r>
      <w:r w:rsidRPr="00F864FD">
        <w:rPr>
          <w:color w:val="000000" w:themeColor="text1"/>
          <w:shd w:val="clear" w:color="auto" w:fill="FFFFFF"/>
        </w:rPr>
        <w:t xml:space="preserve"> </w:t>
      </w:r>
      <w:r w:rsidR="003D5F79" w:rsidRPr="00F864FD">
        <w:rPr>
          <w:color w:val="000000" w:themeColor="text1"/>
          <w:shd w:val="clear" w:color="auto" w:fill="FFFFFF"/>
        </w:rPr>
        <w:t xml:space="preserve">dále </w:t>
      </w:r>
      <w:r w:rsidR="00D24AD8" w:rsidRPr="00F864FD">
        <w:rPr>
          <w:color w:val="000000" w:themeColor="text1"/>
          <w:shd w:val="clear" w:color="auto" w:fill="FFFFFF"/>
        </w:rPr>
        <w:t>byly realizovány</w:t>
      </w:r>
      <w:r w:rsidR="00FD52DD" w:rsidRPr="00F864FD">
        <w:rPr>
          <w:color w:val="000000" w:themeColor="text1"/>
          <w:shd w:val="clear" w:color="auto" w:fill="FFFFFF"/>
        </w:rPr>
        <w:t xml:space="preserve"> </w:t>
      </w:r>
      <w:proofErr w:type="spellStart"/>
      <w:r w:rsidR="00FD52DD" w:rsidRPr="00F864FD">
        <w:rPr>
          <w:color w:val="000000" w:themeColor="text1"/>
          <w:shd w:val="clear" w:color="auto" w:fill="FFFFFF"/>
        </w:rPr>
        <w:t>polostrukturované</w:t>
      </w:r>
      <w:proofErr w:type="spellEnd"/>
      <w:r w:rsidR="00D24AD8" w:rsidRPr="00F864FD">
        <w:rPr>
          <w:color w:val="000000" w:themeColor="text1"/>
          <w:shd w:val="clear" w:color="auto" w:fill="FFFFFF"/>
        </w:rPr>
        <w:t xml:space="preserve"> </w:t>
      </w:r>
      <w:r w:rsidRPr="00F864FD">
        <w:rPr>
          <w:color w:val="000000" w:themeColor="text1"/>
          <w:shd w:val="clear" w:color="auto" w:fill="FFFFFF"/>
        </w:rPr>
        <w:t xml:space="preserve">rozhovory se </w:t>
      </w:r>
      <w:r w:rsidR="00F10749" w:rsidRPr="00F864FD">
        <w:rPr>
          <w:color w:val="000000" w:themeColor="text1"/>
          <w:shd w:val="clear" w:color="auto" w:fill="FFFFFF"/>
        </w:rPr>
        <w:t>zástupc</w:t>
      </w:r>
      <w:r w:rsidR="00C261EE" w:rsidRPr="00F864FD">
        <w:rPr>
          <w:color w:val="000000" w:themeColor="text1"/>
          <w:shd w:val="clear" w:color="auto" w:fill="FFFFFF"/>
        </w:rPr>
        <w:t>em</w:t>
      </w:r>
      <w:r w:rsidR="00F10749" w:rsidRPr="00F864FD">
        <w:rPr>
          <w:color w:val="000000" w:themeColor="text1"/>
          <w:shd w:val="clear" w:color="auto" w:fill="FFFFFF"/>
        </w:rPr>
        <w:t xml:space="preserve"> </w:t>
      </w:r>
      <w:r w:rsidRPr="00F864FD">
        <w:rPr>
          <w:color w:val="000000" w:themeColor="text1"/>
          <w:shd w:val="clear" w:color="auto" w:fill="FFFFFF"/>
        </w:rPr>
        <w:t>zř</w:t>
      </w:r>
      <w:r w:rsidR="00F10749" w:rsidRPr="00F864FD">
        <w:rPr>
          <w:color w:val="000000" w:themeColor="text1"/>
          <w:shd w:val="clear" w:color="auto" w:fill="FFFFFF"/>
        </w:rPr>
        <w:t>izovatele</w:t>
      </w:r>
      <w:r w:rsidR="00E41A34" w:rsidRPr="00F864FD">
        <w:rPr>
          <w:color w:val="000000" w:themeColor="text1"/>
          <w:shd w:val="clear" w:color="auto" w:fill="FFFFFF"/>
        </w:rPr>
        <w:t>, ředitelem, učiteli i</w:t>
      </w:r>
      <w:r w:rsidRPr="00F864FD">
        <w:rPr>
          <w:color w:val="000000" w:themeColor="text1"/>
          <w:shd w:val="clear" w:color="auto" w:fill="FFFFFF"/>
        </w:rPr>
        <w:t xml:space="preserve"> s místostarostou města Valašské Meziříčí</w:t>
      </w:r>
      <w:r w:rsidR="006020FB" w:rsidRPr="00F864FD">
        <w:rPr>
          <w:color w:val="000000" w:themeColor="text1"/>
          <w:shd w:val="clear" w:color="auto" w:fill="FFFFFF"/>
        </w:rPr>
        <w:t xml:space="preserve"> (jejich přepis</w:t>
      </w:r>
      <w:r w:rsidR="00907F6B" w:rsidRPr="00F864FD">
        <w:rPr>
          <w:color w:val="000000" w:themeColor="text1"/>
          <w:shd w:val="clear" w:color="auto" w:fill="FFFFFF"/>
        </w:rPr>
        <w:t>y</w:t>
      </w:r>
      <w:r w:rsidR="006020FB" w:rsidRPr="00F864FD">
        <w:rPr>
          <w:color w:val="000000" w:themeColor="text1"/>
          <w:shd w:val="clear" w:color="auto" w:fill="FFFFFF"/>
        </w:rPr>
        <w:t xml:space="preserve"> </w:t>
      </w:r>
      <w:r w:rsidR="0008331B">
        <w:rPr>
          <w:color w:val="000000" w:themeColor="text1"/>
          <w:shd w:val="clear" w:color="auto" w:fill="FFFFFF"/>
        </w:rPr>
        <w:br/>
      </w:r>
      <w:r w:rsidR="006020FB" w:rsidRPr="00F864FD">
        <w:rPr>
          <w:color w:val="000000" w:themeColor="text1"/>
          <w:shd w:val="clear" w:color="auto" w:fill="FFFFFF"/>
        </w:rPr>
        <w:t>v přílohách této práce)</w:t>
      </w:r>
      <w:r w:rsidR="00E41A34" w:rsidRPr="00F864FD">
        <w:rPr>
          <w:color w:val="000000" w:themeColor="text1"/>
          <w:shd w:val="clear" w:color="auto" w:fill="FFFFFF"/>
        </w:rPr>
        <w:t xml:space="preserve">. </w:t>
      </w:r>
      <w:r w:rsidR="0088679D" w:rsidRPr="00F864FD">
        <w:rPr>
          <w:color w:val="000000" w:themeColor="text1"/>
          <w:shd w:val="clear" w:color="auto" w:fill="FFFFFF"/>
        </w:rPr>
        <w:t>Navíc</w:t>
      </w:r>
      <w:r w:rsidR="005133AE" w:rsidRPr="00F864FD">
        <w:rPr>
          <w:color w:val="000000" w:themeColor="text1"/>
          <w:shd w:val="clear" w:color="auto" w:fill="FFFFFF"/>
        </w:rPr>
        <w:t xml:space="preserve"> byla použita metoda pozorování během pětitýdenní </w:t>
      </w:r>
      <w:r w:rsidR="00E41A34" w:rsidRPr="00F864FD">
        <w:rPr>
          <w:color w:val="000000" w:themeColor="text1"/>
          <w:shd w:val="clear" w:color="auto" w:fill="FFFFFF"/>
        </w:rPr>
        <w:t>souvislé pra</w:t>
      </w:r>
      <w:r w:rsidR="006020FB" w:rsidRPr="00F864FD">
        <w:rPr>
          <w:color w:val="000000" w:themeColor="text1"/>
          <w:shd w:val="clear" w:color="auto" w:fill="FFFFFF"/>
        </w:rPr>
        <w:t xml:space="preserve">xe </w:t>
      </w:r>
      <w:r w:rsidR="00727415" w:rsidRPr="00F864FD">
        <w:rPr>
          <w:color w:val="000000" w:themeColor="text1"/>
          <w:shd w:val="clear" w:color="auto" w:fill="FFFFFF"/>
        </w:rPr>
        <w:t xml:space="preserve">autorky </w:t>
      </w:r>
      <w:r w:rsidR="006020FB" w:rsidRPr="00F864FD">
        <w:rPr>
          <w:color w:val="000000" w:themeColor="text1"/>
          <w:shd w:val="clear" w:color="auto" w:fill="FFFFFF"/>
        </w:rPr>
        <w:t xml:space="preserve">na této škole. </w:t>
      </w:r>
      <w:r w:rsidR="0097445C" w:rsidRPr="00F864FD">
        <w:rPr>
          <w:color w:val="000000" w:themeColor="text1"/>
          <w:shd w:val="clear" w:color="auto" w:fill="FFFFFF"/>
        </w:rPr>
        <w:t xml:space="preserve">V potaz byly brány také </w:t>
      </w:r>
      <w:r w:rsidR="00727415" w:rsidRPr="00F864FD">
        <w:rPr>
          <w:color w:val="000000" w:themeColor="text1"/>
          <w:shd w:val="clear" w:color="auto" w:fill="FFFFFF"/>
        </w:rPr>
        <w:t xml:space="preserve">její </w:t>
      </w:r>
      <w:r w:rsidR="006020FB" w:rsidRPr="00F864FD">
        <w:rPr>
          <w:color w:val="000000" w:themeColor="text1"/>
          <w:shd w:val="clear" w:color="auto" w:fill="FFFFFF"/>
        </w:rPr>
        <w:t>vla</w:t>
      </w:r>
      <w:r w:rsidR="0097445C" w:rsidRPr="00F864FD">
        <w:rPr>
          <w:color w:val="000000" w:themeColor="text1"/>
          <w:shd w:val="clear" w:color="auto" w:fill="FFFFFF"/>
        </w:rPr>
        <w:t>st</w:t>
      </w:r>
      <w:r w:rsidR="00727415" w:rsidRPr="00F864FD">
        <w:rPr>
          <w:color w:val="000000" w:themeColor="text1"/>
          <w:shd w:val="clear" w:color="auto" w:fill="FFFFFF"/>
        </w:rPr>
        <w:t>ní postřehy a zkušenosti jako absolventky</w:t>
      </w:r>
      <w:r w:rsidR="006020FB" w:rsidRPr="00F864FD">
        <w:rPr>
          <w:color w:val="000000" w:themeColor="text1"/>
          <w:shd w:val="clear" w:color="auto" w:fill="FFFFFF"/>
        </w:rPr>
        <w:t xml:space="preserve"> ZŠ Salvátor. Tento kvalitativ</w:t>
      </w:r>
      <w:r w:rsidR="0097445C" w:rsidRPr="00F864FD">
        <w:rPr>
          <w:color w:val="000000" w:themeColor="text1"/>
          <w:shd w:val="clear" w:color="auto" w:fill="FFFFFF"/>
        </w:rPr>
        <w:t>ní výzkum tak měl</w:t>
      </w:r>
      <w:r w:rsidR="006020FB" w:rsidRPr="00F864FD">
        <w:rPr>
          <w:color w:val="000000" w:themeColor="text1"/>
          <w:shd w:val="clear" w:color="auto" w:fill="FFFFFF"/>
        </w:rPr>
        <w:t xml:space="preserve"> propracovanou a efektivní metodologii, jej</w:t>
      </w:r>
      <w:r w:rsidR="00EF56B2" w:rsidRPr="00F864FD">
        <w:rPr>
          <w:color w:val="000000" w:themeColor="text1"/>
          <w:shd w:val="clear" w:color="auto" w:fill="FFFFFF"/>
        </w:rPr>
        <w:t>í</w:t>
      </w:r>
      <w:r w:rsidR="006020FB" w:rsidRPr="00F864FD">
        <w:rPr>
          <w:color w:val="000000" w:themeColor="text1"/>
          <w:shd w:val="clear" w:color="auto" w:fill="FFFFFF"/>
        </w:rPr>
        <w:t xml:space="preserve">ž výsledkem </w:t>
      </w:r>
      <w:r w:rsidR="00EF56B2" w:rsidRPr="00F864FD">
        <w:rPr>
          <w:color w:val="000000" w:themeColor="text1"/>
          <w:shd w:val="clear" w:color="auto" w:fill="FFFFFF"/>
        </w:rPr>
        <w:t xml:space="preserve">je </w:t>
      </w:r>
      <w:r w:rsidR="006020FB" w:rsidRPr="00F864FD">
        <w:rPr>
          <w:color w:val="000000" w:themeColor="text1"/>
          <w:shd w:val="clear" w:color="auto" w:fill="FFFFFF"/>
        </w:rPr>
        <w:t>komplexní pohled na školu a její problematiku.</w:t>
      </w:r>
    </w:p>
    <w:p w:rsidR="00650A17" w:rsidRPr="0087185B" w:rsidRDefault="00650A17" w:rsidP="00650A17">
      <w:pPr>
        <w:pStyle w:val="normlnMM"/>
        <w:rPr>
          <w:color w:val="000000" w:themeColor="text1"/>
        </w:rPr>
      </w:pPr>
      <w:r w:rsidRPr="0087185B">
        <w:rPr>
          <w:color w:val="000000" w:themeColor="text1"/>
          <w:shd w:val="clear" w:color="auto" w:fill="FFFFFF"/>
        </w:rPr>
        <w:t xml:space="preserve">Dle všech nashromážděných informacích lze s jistotou tvrdit, že </w:t>
      </w:r>
      <w:r w:rsidRPr="0087185B">
        <w:rPr>
          <w:color w:val="000000" w:themeColor="text1"/>
        </w:rPr>
        <w:t>je církevní škola Salvátor v této práci právem nazývána vzorovou církevní školou, neboť naplňuje pro církevní škol</w:t>
      </w:r>
      <w:r w:rsidR="00877BBA" w:rsidRPr="0087185B">
        <w:rPr>
          <w:color w:val="000000" w:themeColor="text1"/>
        </w:rPr>
        <w:t>y</w:t>
      </w:r>
      <w:r w:rsidRPr="0087185B">
        <w:rPr>
          <w:color w:val="000000" w:themeColor="text1"/>
        </w:rPr>
        <w:t xml:space="preserve"> všechna důležitá specifika</w:t>
      </w:r>
      <w:r w:rsidR="0088679D">
        <w:rPr>
          <w:color w:val="000000" w:themeColor="text1"/>
        </w:rPr>
        <w:t xml:space="preserve">. Lze vyzdvihnout spolupráci rodiny a školy, ve vytváření rodinné atmosféry na škole, </w:t>
      </w:r>
      <w:r w:rsidR="0010329F">
        <w:rPr>
          <w:color w:val="000000" w:themeColor="text1"/>
        </w:rPr>
        <w:t xml:space="preserve">v milosrdném chování k bližním, </w:t>
      </w:r>
      <w:r w:rsidR="0088679D">
        <w:rPr>
          <w:color w:val="000000" w:themeColor="text1"/>
        </w:rPr>
        <w:t xml:space="preserve">ve snaze o evangelizaci, </w:t>
      </w:r>
      <w:r w:rsidR="0008331B">
        <w:rPr>
          <w:color w:val="000000" w:themeColor="text1"/>
        </w:rPr>
        <w:br/>
      </w:r>
      <w:r w:rsidR="0088679D">
        <w:rPr>
          <w:color w:val="000000" w:themeColor="text1"/>
        </w:rPr>
        <w:t>o pomoc v misiích či různých jiných dobročinných činnostech</w:t>
      </w:r>
      <w:r w:rsidR="0010329F">
        <w:rPr>
          <w:color w:val="000000" w:themeColor="text1"/>
        </w:rPr>
        <w:t>.</w:t>
      </w:r>
    </w:p>
    <w:p w:rsidR="00547004" w:rsidRDefault="0010329F" w:rsidP="00C40DEC">
      <w:pPr>
        <w:pStyle w:val="normlnMM"/>
      </w:pPr>
      <w:r>
        <w:rPr>
          <w:shd w:val="clear" w:color="auto" w:fill="FFFFFF"/>
        </w:rPr>
        <w:t>Na církev</w:t>
      </w:r>
      <w:r w:rsidR="00300C13">
        <w:rPr>
          <w:shd w:val="clear" w:color="auto" w:fill="FFFFFF"/>
        </w:rPr>
        <w:t xml:space="preserve">ních školách lze v současnosti </w:t>
      </w:r>
      <w:r>
        <w:rPr>
          <w:shd w:val="clear" w:color="auto" w:fill="FFFFFF"/>
        </w:rPr>
        <w:t xml:space="preserve">ocenit </w:t>
      </w:r>
      <w:r w:rsidR="001A44AA">
        <w:rPr>
          <w:shd w:val="clear" w:color="auto" w:fill="FFFFFF"/>
        </w:rPr>
        <w:t xml:space="preserve">přesně dané </w:t>
      </w:r>
      <w:r w:rsidR="00547004">
        <w:rPr>
          <w:shd w:val="clear" w:color="auto" w:fill="FFFFFF"/>
        </w:rPr>
        <w:t>principy</w:t>
      </w:r>
      <w:r w:rsidR="001A44AA">
        <w:rPr>
          <w:shd w:val="clear" w:color="auto" w:fill="FFFFFF"/>
        </w:rPr>
        <w:t xml:space="preserve"> založené </w:t>
      </w:r>
      <w:r w:rsidR="0008331B">
        <w:rPr>
          <w:shd w:val="clear" w:color="auto" w:fill="FFFFFF"/>
        </w:rPr>
        <w:br/>
      </w:r>
      <w:r w:rsidR="001A44AA">
        <w:rPr>
          <w:shd w:val="clear" w:color="auto" w:fill="FFFFFF"/>
        </w:rPr>
        <w:t>na křesťanství</w:t>
      </w:r>
      <w:r w:rsidR="00547004">
        <w:rPr>
          <w:shd w:val="clear" w:color="auto" w:fill="FFFFFF"/>
        </w:rPr>
        <w:t xml:space="preserve"> a snahu propojovat víru, kulturu a život ve snaze o harmonický rozvoj osobnosti </w:t>
      </w:r>
      <w:r w:rsidR="0012330D">
        <w:rPr>
          <w:shd w:val="clear" w:color="auto" w:fill="FFFFFF"/>
        </w:rPr>
        <w:t>každého žák</w:t>
      </w:r>
      <w:r w:rsidR="00CD7A74">
        <w:rPr>
          <w:shd w:val="clear" w:color="auto" w:fill="FFFFFF"/>
        </w:rPr>
        <w:t>a</w:t>
      </w:r>
      <w:r w:rsidR="00400501">
        <w:rPr>
          <w:shd w:val="clear" w:color="auto" w:fill="FFFFFF"/>
        </w:rPr>
        <w:t>. Tento rozvoj by měl probíhat</w:t>
      </w:r>
      <w:r w:rsidR="00B94D60">
        <w:rPr>
          <w:shd w:val="clear" w:color="auto" w:fill="FFFFFF"/>
        </w:rPr>
        <w:t xml:space="preserve"> </w:t>
      </w:r>
      <w:r w:rsidR="00547004">
        <w:rPr>
          <w:shd w:val="clear" w:color="auto" w:fill="FFFFFF"/>
        </w:rPr>
        <w:t xml:space="preserve">ve školním prostředí svobody a lásky </w:t>
      </w:r>
      <w:r w:rsidR="0008331B">
        <w:rPr>
          <w:shd w:val="clear" w:color="auto" w:fill="FFFFFF"/>
        </w:rPr>
        <w:br/>
      </w:r>
      <w:r w:rsidR="00547004">
        <w:rPr>
          <w:shd w:val="clear" w:color="auto" w:fill="FFFFFF"/>
        </w:rPr>
        <w:t xml:space="preserve">k bližnímu. </w:t>
      </w:r>
      <w:r w:rsidR="00547004" w:rsidRPr="00F37BF3">
        <w:t xml:space="preserve">Toto křesťanské pojetí vzdělávání a vzdělání </w:t>
      </w:r>
      <w:r w:rsidR="00B51540">
        <w:t xml:space="preserve">je </w:t>
      </w:r>
      <w:r w:rsidR="00CE6459">
        <w:t xml:space="preserve">téměř </w:t>
      </w:r>
      <w:r w:rsidR="00B51540">
        <w:t xml:space="preserve">totožné s pojetím </w:t>
      </w:r>
      <w:r w:rsidR="00CE6459">
        <w:t xml:space="preserve">duchovního rozměru </w:t>
      </w:r>
      <w:r w:rsidR="00B51540">
        <w:t xml:space="preserve">ZŠ Salvátor  a </w:t>
      </w:r>
      <w:r w:rsidR="00877BBA">
        <w:t>má</w:t>
      </w:r>
      <w:r w:rsidR="00547004">
        <w:t xml:space="preserve"> </w:t>
      </w:r>
      <w:r w:rsidR="00547004" w:rsidRPr="00F37BF3">
        <w:t>v dnešním období krize tradičních hodnot zvláštní osvěžující potenciál. Současné společnosti</w:t>
      </w:r>
      <w:r w:rsidR="00547004">
        <w:t>, která trpí</w:t>
      </w:r>
      <w:r w:rsidR="00547004" w:rsidRPr="00F37BF3">
        <w:t xml:space="preserve"> morálním relativismem, subjektivismem a nihilismem </w:t>
      </w:r>
      <w:r w:rsidR="00547004">
        <w:t xml:space="preserve">jistě </w:t>
      </w:r>
      <w:r w:rsidR="00547004" w:rsidRPr="00F37BF3">
        <w:t xml:space="preserve">mohou  </w:t>
      </w:r>
      <w:r w:rsidR="00547004">
        <w:t xml:space="preserve">církevní </w:t>
      </w:r>
      <w:r w:rsidR="00547004" w:rsidRPr="00F37BF3">
        <w:t xml:space="preserve">školy pomoci vypořádat se s jejími problémy a chybami; </w:t>
      </w:r>
      <w:r w:rsidR="0008331B">
        <w:br/>
      </w:r>
      <w:r w:rsidR="00547004" w:rsidRPr="00F37BF3">
        <w:lastRenderedPageBreak/>
        <w:t>a po krůčcích se p</w:t>
      </w:r>
      <w:r w:rsidR="00547004">
        <w:t>řibližovat k  ideálům hodnot židokřesťanské tradice, na jejichž základech stojí celá Evropa</w:t>
      </w:r>
      <w:r w:rsidR="00547004" w:rsidRPr="00F37BF3">
        <w:t>.</w:t>
      </w:r>
    </w:p>
    <w:p w:rsidR="005342B7" w:rsidRDefault="0065629D" w:rsidP="00C310DA">
      <w:pPr>
        <w:pStyle w:val="normlnMM"/>
      </w:pPr>
      <w:r>
        <w:t>D</w:t>
      </w:r>
      <w:r w:rsidR="000637B7">
        <w:t>o budoucna je důležité</w:t>
      </w:r>
      <w:r w:rsidR="00D52BEA" w:rsidRPr="00F37BF3">
        <w:t xml:space="preserve">, aby </w:t>
      </w:r>
      <w:r w:rsidR="00547004">
        <w:t>c</w:t>
      </w:r>
      <w:r w:rsidR="000637B7">
        <w:t xml:space="preserve">írkevní školy - podobně jako celá vzdělávací soustava </w:t>
      </w:r>
      <w:r w:rsidR="00547004">
        <w:t xml:space="preserve"> - </w:t>
      </w:r>
      <w:r w:rsidR="00D52BEA" w:rsidRPr="00F37BF3">
        <w:t xml:space="preserve"> procházely obrodou</w:t>
      </w:r>
      <w:r w:rsidR="00431362">
        <w:t xml:space="preserve"> a</w:t>
      </w:r>
      <w:r w:rsidR="000637B7">
        <w:t xml:space="preserve"> nebránily se </w:t>
      </w:r>
      <w:r w:rsidR="00431362">
        <w:t xml:space="preserve"> </w:t>
      </w:r>
      <w:r w:rsidR="000637B7">
        <w:t>rozumným a dobrým moderní</w:t>
      </w:r>
      <w:r w:rsidR="00431362">
        <w:t>m</w:t>
      </w:r>
      <w:r w:rsidR="00300C13">
        <w:t xml:space="preserve"> trendům.  Zároveň by ale měly zachovat </w:t>
      </w:r>
      <w:r w:rsidR="00431362">
        <w:t>svá prověře</w:t>
      </w:r>
      <w:r w:rsidR="00C310DA">
        <w:t xml:space="preserve">ná, konzervativní východiska, </w:t>
      </w:r>
      <w:r w:rsidR="000637B7">
        <w:t>využít</w:t>
      </w:r>
      <w:r w:rsidR="00D52BEA" w:rsidRPr="00F37BF3">
        <w:t xml:space="preserve"> stalet</w:t>
      </w:r>
      <w:r w:rsidR="000637B7">
        <w:t>é historické zkušenosti, poučit</w:t>
      </w:r>
      <w:r w:rsidR="00D52BEA" w:rsidRPr="00F37BF3">
        <w:t xml:space="preserve"> se</w:t>
      </w:r>
      <w:r w:rsidR="00431362">
        <w:t xml:space="preserve"> z chyb a přesvědčivým a moderní</w:t>
      </w:r>
      <w:r w:rsidR="00D52BEA" w:rsidRPr="00F37BF3">
        <w:t xml:space="preserve">m způsobem </w:t>
      </w:r>
      <w:r w:rsidR="00431362">
        <w:t>spolupracovat na šíření povědomí vzdělané a mravní společnosti.</w:t>
      </w:r>
    </w:p>
    <w:p w:rsidR="00ED4064" w:rsidRDefault="00ED4064" w:rsidP="00C310DA">
      <w:pPr>
        <w:pStyle w:val="normlnMM"/>
      </w:pPr>
    </w:p>
    <w:p w:rsidR="00CC632E" w:rsidRDefault="00CC632E" w:rsidP="00C310DA">
      <w:pPr>
        <w:pStyle w:val="normlnMM"/>
      </w:pPr>
    </w:p>
    <w:p w:rsidR="00CC632E" w:rsidRDefault="00CC632E" w:rsidP="00C310DA">
      <w:pPr>
        <w:pStyle w:val="normlnMM"/>
      </w:pPr>
    </w:p>
    <w:p w:rsidR="00CC632E" w:rsidRDefault="00CC632E" w:rsidP="00CC632E">
      <w:pPr>
        <w:pStyle w:val="normlnMM"/>
      </w:pPr>
    </w:p>
    <w:p w:rsidR="00F34290" w:rsidRDefault="00F34290" w:rsidP="00B317A6">
      <w:pPr>
        <w:pStyle w:val="Nadpis1"/>
        <w:numPr>
          <w:ilvl w:val="0"/>
          <w:numId w:val="0"/>
        </w:numPr>
      </w:pPr>
      <w:bookmarkStart w:id="196" w:name="_Toc447380587"/>
      <w:bookmarkStart w:id="197" w:name="_Toc448208966"/>
      <w:r>
        <w:lastRenderedPageBreak/>
        <w:t>Přílohy</w:t>
      </w:r>
      <w:bookmarkEnd w:id="196"/>
      <w:bookmarkEnd w:id="197"/>
    </w:p>
    <w:p w:rsidR="00067DDD" w:rsidRPr="00067DDD" w:rsidRDefault="00067DDD" w:rsidP="009532D6">
      <w:pPr>
        <w:pStyle w:val="Nadpis2"/>
      </w:pPr>
      <w:bookmarkStart w:id="198" w:name="_Toc447380588"/>
      <w:bookmarkStart w:id="199" w:name="_Toc448208967"/>
      <w:r>
        <w:t>Rozhovor č. 1 - Rozhovor se zástupcem zřizovatele</w:t>
      </w:r>
      <w:bookmarkEnd w:id="198"/>
      <w:bookmarkEnd w:id="199"/>
    </w:p>
    <w:p w:rsidR="00F34290" w:rsidRPr="00CB27BF" w:rsidRDefault="00F34290" w:rsidP="00F34290">
      <w:pPr>
        <w:rPr>
          <w:rFonts w:ascii="Times New Roman" w:hAnsi="Times New Roman" w:cs="Times New Roman"/>
          <w:b/>
          <w:sz w:val="24"/>
          <w:szCs w:val="24"/>
        </w:rPr>
      </w:pPr>
      <w:r w:rsidRPr="00CB27BF">
        <w:rPr>
          <w:rFonts w:ascii="Times New Roman" w:hAnsi="Times New Roman" w:cs="Times New Roman"/>
          <w:b/>
          <w:sz w:val="24"/>
          <w:szCs w:val="24"/>
        </w:rPr>
        <w:t>Rozhovor s Mgr. Z</w:t>
      </w:r>
      <w:r w:rsidR="006C1F9A" w:rsidRPr="00CB27BF">
        <w:rPr>
          <w:rFonts w:ascii="Times New Roman" w:hAnsi="Times New Roman" w:cs="Times New Roman"/>
          <w:b/>
          <w:sz w:val="24"/>
          <w:szCs w:val="24"/>
        </w:rPr>
        <w:t xml:space="preserve">dislavou </w:t>
      </w:r>
      <w:proofErr w:type="spellStart"/>
      <w:r w:rsidR="006C1F9A" w:rsidRPr="00CB27BF">
        <w:rPr>
          <w:rFonts w:ascii="Times New Roman" w:hAnsi="Times New Roman" w:cs="Times New Roman"/>
          <w:b/>
          <w:sz w:val="24"/>
          <w:szCs w:val="24"/>
        </w:rPr>
        <w:t>Vyvozilovou</w:t>
      </w:r>
      <w:proofErr w:type="spellEnd"/>
      <w:r w:rsidR="006C1F9A" w:rsidRPr="00CB27BF">
        <w:rPr>
          <w:rFonts w:ascii="Times New Roman" w:hAnsi="Times New Roman" w:cs="Times New Roman"/>
          <w:b/>
          <w:sz w:val="24"/>
          <w:szCs w:val="24"/>
        </w:rPr>
        <w:t>, Arcibiskupství olomoucké</w:t>
      </w:r>
    </w:p>
    <w:p w:rsidR="00F34290" w:rsidRPr="00A77236" w:rsidRDefault="00F34290" w:rsidP="00F34290">
      <w:pPr>
        <w:rPr>
          <w:rFonts w:ascii="Times New Roman" w:hAnsi="Times New Roman" w:cs="Times New Roman"/>
          <w:sz w:val="24"/>
          <w:szCs w:val="24"/>
        </w:rPr>
      </w:pPr>
      <w:r w:rsidRPr="00A77236">
        <w:rPr>
          <w:rFonts w:ascii="Times New Roman" w:hAnsi="Times New Roman" w:cs="Times New Roman"/>
          <w:sz w:val="24"/>
          <w:szCs w:val="24"/>
        </w:rPr>
        <w:t>2. 2. 2016, 10:30</w:t>
      </w:r>
      <w:r>
        <w:rPr>
          <w:rFonts w:ascii="Times New Roman" w:hAnsi="Times New Roman" w:cs="Times New Roman"/>
          <w:sz w:val="24"/>
          <w:szCs w:val="24"/>
        </w:rPr>
        <w:t xml:space="preserve"> -11:30</w:t>
      </w:r>
    </w:p>
    <w:p w:rsidR="00F34290" w:rsidRPr="00A77236" w:rsidRDefault="00F34290" w:rsidP="00F34290">
      <w:pPr>
        <w:rPr>
          <w:rFonts w:ascii="Times New Roman" w:hAnsi="Times New Roman" w:cs="Times New Roman"/>
          <w:sz w:val="24"/>
          <w:szCs w:val="24"/>
        </w:rPr>
      </w:pPr>
    </w:p>
    <w:p w:rsidR="00F34290" w:rsidRPr="00A77236" w:rsidRDefault="00F34290" w:rsidP="00F34290">
      <w:pPr>
        <w:rPr>
          <w:rFonts w:ascii="Times New Roman" w:hAnsi="Times New Roman" w:cs="Times New Roman"/>
          <w:sz w:val="24"/>
          <w:szCs w:val="24"/>
        </w:rPr>
      </w:pPr>
      <w:r w:rsidRPr="00A77236">
        <w:rPr>
          <w:rFonts w:ascii="Times New Roman" w:hAnsi="Times New Roman" w:cs="Times New Roman"/>
          <w:sz w:val="24"/>
          <w:szCs w:val="24"/>
        </w:rPr>
        <w:t xml:space="preserve">1.) Co může podle zřizovatele nabídnout církevní školství oproti státnímu školství? Co </w:t>
      </w:r>
      <w:r w:rsidR="0008331B">
        <w:rPr>
          <w:rFonts w:ascii="Times New Roman" w:hAnsi="Times New Roman" w:cs="Times New Roman"/>
          <w:sz w:val="24"/>
          <w:szCs w:val="24"/>
        </w:rPr>
        <w:br/>
      </w:r>
      <w:r w:rsidRPr="00A77236">
        <w:rPr>
          <w:rFonts w:ascii="Times New Roman" w:hAnsi="Times New Roman" w:cs="Times New Roman"/>
          <w:sz w:val="24"/>
          <w:szCs w:val="24"/>
        </w:rPr>
        <w:t>na nich nejvíce oceňuje?</w:t>
      </w:r>
    </w:p>
    <w:p w:rsidR="00F34290" w:rsidRPr="00F92380" w:rsidRDefault="00F34290" w:rsidP="00F34290">
      <w:pPr>
        <w:rPr>
          <w:rFonts w:ascii="Times New Roman" w:hAnsi="Times New Roman" w:cs="Times New Roman"/>
          <w:i/>
          <w:sz w:val="24"/>
          <w:szCs w:val="24"/>
        </w:rPr>
      </w:pPr>
      <w:r w:rsidRPr="00F92380">
        <w:rPr>
          <w:rFonts w:ascii="Times New Roman" w:hAnsi="Times New Roman" w:cs="Times New Roman"/>
          <w:i/>
          <w:sz w:val="24"/>
          <w:szCs w:val="24"/>
        </w:rPr>
        <w:t xml:space="preserve">Církevní školy nabízejí významný podíl výchovného působení. Přestože respektují zodpovědnost rodičů za své děti, snaží se prostřednictvím učitelů nabízet vzory. Tímto přejímáním vzorů se žáky snaží naučit sociálním dovednostem a vytvářet kvalitní sociální vztahy. Nutným předpokladem pro toto působení je osobnost učitele a jeho motiv k této práci. Učitel by měl dítě považovat za Boží dar, ke kterému by se také tak měl chovat.Učitelské povolání tímto získává novou dimenzi - dimenzi poslání.  Žák potom toto výchovné působení využije v budoucí profesi, v poctivosti své práce i </w:t>
      </w:r>
      <w:r>
        <w:rPr>
          <w:rFonts w:ascii="Times New Roman" w:hAnsi="Times New Roman" w:cs="Times New Roman"/>
          <w:i/>
          <w:sz w:val="24"/>
          <w:szCs w:val="24"/>
        </w:rPr>
        <w:t xml:space="preserve">v její </w:t>
      </w:r>
      <w:r w:rsidRPr="00F92380">
        <w:rPr>
          <w:rFonts w:ascii="Times New Roman" w:hAnsi="Times New Roman" w:cs="Times New Roman"/>
          <w:i/>
          <w:sz w:val="24"/>
          <w:szCs w:val="24"/>
        </w:rPr>
        <w:t>vyšší kvalitě.</w:t>
      </w:r>
    </w:p>
    <w:p w:rsidR="00F34290" w:rsidRPr="00A77236" w:rsidRDefault="00F34290" w:rsidP="00F34290">
      <w:pPr>
        <w:rPr>
          <w:rFonts w:ascii="Times New Roman" w:hAnsi="Times New Roman" w:cs="Times New Roman"/>
          <w:sz w:val="24"/>
          <w:szCs w:val="24"/>
        </w:rPr>
      </w:pPr>
      <w:r w:rsidRPr="00A77236">
        <w:rPr>
          <w:rFonts w:ascii="Times New Roman" w:hAnsi="Times New Roman" w:cs="Times New Roman"/>
          <w:sz w:val="24"/>
          <w:szCs w:val="24"/>
        </w:rPr>
        <w:t>2.) Co oceňuje zřizovatel na ZŠ Salvátor?</w:t>
      </w:r>
    </w:p>
    <w:p w:rsidR="00F34290" w:rsidRPr="00F92380" w:rsidRDefault="00F34290" w:rsidP="00F34290">
      <w:pPr>
        <w:rPr>
          <w:rFonts w:ascii="Times New Roman" w:hAnsi="Times New Roman" w:cs="Times New Roman"/>
          <w:i/>
          <w:sz w:val="24"/>
          <w:szCs w:val="24"/>
        </w:rPr>
      </w:pPr>
      <w:r w:rsidRPr="00F92380">
        <w:rPr>
          <w:rFonts w:ascii="Times New Roman" w:hAnsi="Times New Roman" w:cs="Times New Roman"/>
          <w:i/>
          <w:sz w:val="24"/>
          <w:szCs w:val="24"/>
        </w:rPr>
        <w:t>Zřizovatel je velmi spokojen s podílem rodičovské spolupráce. Cítí, že škola má kvalitní zázemí a lidem na ní upřímně záleží. Úspěšnost školy tak tkví především v kolektivu. Ředitel není nikterak autoritativní. Arcibiskupství oceňuje  především jeho pozici moderátora a koordinátora, který školu řídí kooperativním způsobem. Dále potom oceňuje kvalitní výchovu a vzdělávání, zavádění moderních vyučovacích metod a nových prostředků. Cení si také intenzivní provázanosti s farním společenství, veřejností i celou místní společností.</w:t>
      </w:r>
    </w:p>
    <w:p w:rsidR="00F34290" w:rsidRPr="00A77236" w:rsidRDefault="00F34290" w:rsidP="00F34290">
      <w:pPr>
        <w:rPr>
          <w:rFonts w:ascii="Times New Roman" w:hAnsi="Times New Roman" w:cs="Times New Roman"/>
          <w:sz w:val="24"/>
          <w:szCs w:val="24"/>
        </w:rPr>
      </w:pPr>
      <w:r w:rsidRPr="00A77236">
        <w:rPr>
          <w:rFonts w:ascii="Times New Roman" w:hAnsi="Times New Roman" w:cs="Times New Roman"/>
          <w:sz w:val="24"/>
          <w:szCs w:val="24"/>
        </w:rPr>
        <w:t>3.) Jakým způsoben vznikají v arcidiecézi církevní školy?</w:t>
      </w:r>
    </w:p>
    <w:p w:rsidR="00F34290" w:rsidRPr="00F92380" w:rsidRDefault="00F34290" w:rsidP="00F34290">
      <w:pPr>
        <w:rPr>
          <w:rFonts w:ascii="Times New Roman" w:hAnsi="Times New Roman" w:cs="Times New Roman"/>
          <w:i/>
          <w:sz w:val="24"/>
          <w:szCs w:val="24"/>
        </w:rPr>
      </w:pPr>
      <w:r w:rsidRPr="00F92380">
        <w:rPr>
          <w:rFonts w:ascii="Times New Roman" w:hAnsi="Times New Roman" w:cs="Times New Roman"/>
          <w:i/>
          <w:sz w:val="24"/>
          <w:szCs w:val="24"/>
        </w:rPr>
        <w:t>Církevní školy u nás vznikají vždy jako reakce církve na potřebu rodičů. Je zde proto vždy nutná aktivita rodičů z daného místa. Pouze z vlastní vůle arcibiskupství školy nezakládá.</w:t>
      </w:r>
    </w:p>
    <w:p w:rsidR="00F34290" w:rsidRPr="00A77236" w:rsidRDefault="00F34290" w:rsidP="00F34290">
      <w:pPr>
        <w:rPr>
          <w:rFonts w:ascii="Times New Roman" w:hAnsi="Times New Roman" w:cs="Times New Roman"/>
          <w:sz w:val="24"/>
          <w:szCs w:val="24"/>
        </w:rPr>
      </w:pPr>
      <w:r w:rsidRPr="00A77236">
        <w:rPr>
          <w:rFonts w:ascii="Times New Roman" w:hAnsi="Times New Roman" w:cs="Times New Roman"/>
          <w:sz w:val="24"/>
          <w:szCs w:val="24"/>
        </w:rPr>
        <w:t>4.) Jak vznikla ZŠ Salvátor?</w:t>
      </w:r>
    </w:p>
    <w:p w:rsidR="00F34290" w:rsidRPr="00F92380" w:rsidRDefault="00F34290" w:rsidP="00F34290">
      <w:pPr>
        <w:rPr>
          <w:rFonts w:ascii="Times New Roman" w:hAnsi="Times New Roman" w:cs="Times New Roman"/>
          <w:i/>
          <w:sz w:val="24"/>
          <w:szCs w:val="24"/>
        </w:rPr>
      </w:pPr>
      <w:r w:rsidRPr="00F92380">
        <w:rPr>
          <w:rFonts w:ascii="Times New Roman" w:hAnsi="Times New Roman" w:cs="Times New Roman"/>
          <w:i/>
          <w:sz w:val="24"/>
          <w:szCs w:val="24"/>
        </w:rPr>
        <w:t xml:space="preserve">ZŠ Salvátor vznikla stejným způsobem - tj. aktivitou skupiny rodičů. Angažovanost rodičů </w:t>
      </w:r>
      <w:r w:rsidR="0008331B">
        <w:rPr>
          <w:rFonts w:ascii="Times New Roman" w:hAnsi="Times New Roman" w:cs="Times New Roman"/>
          <w:i/>
          <w:sz w:val="24"/>
          <w:szCs w:val="24"/>
        </w:rPr>
        <w:br/>
      </w:r>
      <w:r w:rsidRPr="00F92380">
        <w:rPr>
          <w:rFonts w:ascii="Times New Roman" w:hAnsi="Times New Roman" w:cs="Times New Roman"/>
          <w:i/>
          <w:sz w:val="24"/>
          <w:szCs w:val="24"/>
        </w:rPr>
        <w:t>v chodu školy je i po letech signálem, že škola naplňuje jejich představu o vzdělávání dětí.</w:t>
      </w:r>
    </w:p>
    <w:p w:rsidR="00F34290" w:rsidRDefault="00F34290" w:rsidP="00F34290">
      <w:pPr>
        <w:rPr>
          <w:rFonts w:ascii="Times New Roman" w:hAnsi="Times New Roman" w:cs="Times New Roman"/>
          <w:sz w:val="24"/>
          <w:szCs w:val="24"/>
        </w:rPr>
      </w:pPr>
      <w:r>
        <w:rPr>
          <w:rFonts w:ascii="Times New Roman" w:hAnsi="Times New Roman" w:cs="Times New Roman"/>
          <w:sz w:val="24"/>
          <w:szCs w:val="24"/>
        </w:rPr>
        <w:t>5.) Jaká je aktuální výše normativu?</w:t>
      </w:r>
    </w:p>
    <w:p w:rsidR="00F34290" w:rsidRDefault="00F34290" w:rsidP="00F34290">
      <w:pPr>
        <w:rPr>
          <w:rFonts w:ascii="Times New Roman" w:hAnsi="Times New Roman" w:cs="Times New Roman"/>
          <w:i/>
          <w:sz w:val="24"/>
          <w:szCs w:val="24"/>
        </w:rPr>
      </w:pPr>
      <w:r w:rsidRPr="00F92380">
        <w:rPr>
          <w:rFonts w:ascii="Times New Roman" w:hAnsi="Times New Roman" w:cs="Times New Roman"/>
          <w:i/>
          <w:sz w:val="24"/>
          <w:szCs w:val="24"/>
        </w:rPr>
        <w:t>Církevní školy mají shodný normativ se školami soukromými.</w:t>
      </w:r>
    </w:p>
    <w:p w:rsidR="00F34290" w:rsidRDefault="00F34290" w:rsidP="00F34290">
      <w:pPr>
        <w:rPr>
          <w:rFonts w:ascii="Times New Roman" w:hAnsi="Times New Roman" w:cs="Times New Roman"/>
          <w:i/>
          <w:sz w:val="24"/>
          <w:szCs w:val="24"/>
        </w:rPr>
      </w:pPr>
      <w:r>
        <w:rPr>
          <w:rFonts w:ascii="Times New Roman" w:hAnsi="Times New Roman" w:cs="Times New Roman"/>
          <w:i/>
          <w:sz w:val="24"/>
          <w:szCs w:val="24"/>
        </w:rPr>
        <w:t xml:space="preserve">Státní školy získávají finanční prostředky tímto  způsobem:kraj jim platí normativ, který školy používají na mzdy svých učitelů. Dále potom získávají peníze od svého zřizovatele - od obce </w:t>
      </w:r>
      <w:r w:rsidR="0008331B">
        <w:rPr>
          <w:rFonts w:ascii="Times New Roman" w:hAnsi="Times New Roman" w:cs="Times New Roman"/>
          <w:i/>
          <w:sz w:val="24"/>
          <w:szCs w:val="24"/>
        </w:rPr>
        <w:br/>
      </w:r>
      <w:r>
        <w:rPr>
          <w:rFonts w:ascii="Times New Roman" w:hAnsi="Times New Roman" w:cs="Times New Roman"/>
          <w:i/>
          <w:sz w:val="24"/>
          <w:szCs w:val="24"/>
        </w:rPr>
        <w:t xml:space="preserve">a to na provoz.Často jim také přispívá spádová obec dítěte. Finanční prostředky na mzdy </w:t>
      </w:r>
      <w:r w:rsidR="0008331B">
        <w:rPr>
          <w:rFonts w:ascii="Times New Roman" w:hAnsi="Times New Roman" w:cs="Times New Roman"/>
          <w:i/>
          <w:sz w:val="24"/>
          <w:szCs w:val="24"/>
        </w:rPr>
        <w:br/>
      </w:r>
      <w:r>
        <w:rPr>
          <w:rFonts w:ascii="Times New Roman" w:hAnsi="Times New Roman" w:cs="Times New Roman"/>
          <w:i/>
          <w:sz w:val="24"/>
          <w:szCs w:val="24"/>
        </w:rPr>
        <w:t>a na provoz mezi sebou nelze míchat. Musí být použity jen na určenou věc.</w:t>
      </w:r>
    </w:p>
    <w:p w:rsidR="00F34290" w:rsidRDefault="00F34290" w:rsidP="00F34290">
      <w:pPr>
        <w:rPr>
          <w:rFonts w:ascii="Times New Roman" w:hAnsi="Times New Roman" w:cs="Times New Roman"/>
          <w:i/>
          <w:sz w:val="24"/>
          <w:szCs w:val="24"/>
        </w:rPr>
      </w:pPr>
      <w:r>
        <w:rPr>
          <w:rFonts w:ascii="Times New Roman" w:hAnsi="Times New Roman" w:cs="Times New Roman"/>
          <w:i/>
          <w:sz w:val="24"/>
          <w:szCs w:val="24"/>
        </w:rPr>
        <w:lastRenderedPageBreak/>
        <w:t xml:space="preserve">Církevní školy naopak získávají finanční prostředky přímo z ministerstva školství. Jedná </w:t>
      </w:r>
      <w:r w:rsidR="0008331B">
        <w:rPr>
          <w:rFonts w:ascii="Times New Roman" w:hAnsi="Times New Roman" w:cs="Times New Roman"/>
          <w:i/>
          <w:sz w:val="24"/>
          <w:szCs w:val="24"/>
        </w:rPr>
        <w:br/>
      </w:r>
      <w:r>
        <w:rPr>
          <w:rFonts w:ascii="Times New Roman" w:hAnsi="Times New Roman" w:cs="Times New Roman"/>
          <w:i/>
          <w:sz w:val="24"/>
          <w:szCs w:val="24"/>
        </w:rPr>
        <w:t xml:space="preserve">se pouze o nerozdělený normativ, který obsahuje dohromady prostředky na mzdy i na provoz. Škola může s těmito prostředky nakládat libovolně. Může je mezi sebou míchat. Problém je </w:t>
      </w:r>
      <w:r w:rsidR="0008331B">
        <w:rPr>
          <w:rFonts w:ascii="Times New Roman" w:hAnsi="Times New Roman" w:cs="Times New Roman"/>
          <w:i/>
          <w:sz w:val="24"/>
          <w:szCs w:val="24"/>
        </w:rPr>
        <w:br/>
      </w:r>
      <w:r>
        <w:rPr>
          <w:rFonts w:ascii="Times New Roman" w:hAnsi="Times New Roman" w:cs="Times New Roman"/>
          <w:i/>
          <w:sz w:val="24"/>
          <w:szCs w:val="24"/>
        </w:rPr>
        <w:t xml:space="preserve">v tom, že stát přispívá na provoz pouze asi 15%. Školy zatím mají provozní náklady ve výši </w:t>
      </w:r>
      <w:r w:rsidR="0008331B">
        <w:rPr>
          <w:rFonts w:ascii="Times New Roman" w:hAnsi="Times New Roman" w:cs="Times New Roman"/>
          <w:i/>
          <w:sz w:val="24"/>
          <w:szCs w:val="24"/>
        </w:rPr>
        <w:br/>
      </w:r>
      <w:r>
        <w:rPr>
          <w:rFonts w:ascii="Times New Roman" w:hAnsi="Times New Roman" w:cs="Times New Roman"/>
          <w:i/>
          <w:sz w:val="24"/>
          <w:szCs w:val="24"/>
        </w:rPr>
        <w:t>25 - 30% normativu.</w:t>
      </w:r>
    </w:p>
    <w:p w:rsidR="00F34290" w:rsidRDefault="00F34290" w:rsidP="00F34290">
      <w:pPr>
        <w:rPr>
          <w:rFonts w:ascii="Times New Roman" w:hAnsi="Times New Roman" w:cs="Times New Roman"/>
          <w:i/>
          <w:sz w:val="24"/>
          <w:szCs w:val="24"/>
        </w:rPr>
      </w:pPr>
      <w:r>
        <w:rPr>
          <w:rFonts w:ascii="Times New Roman" w:hAnsi="Times New Roman" w:cs="Times New Roman"/>
          <w:i/>
          <w:sz w:val="24"/>
          <w:szCs w:val="24"/>
        </w:rPr>
        <w:t xml:space="preserve">Normativy státního a církevního školství nejsou srovnatelné. Není pravdou, že církevní školy získávají z veřejného rozpočtu více peněz. Získávají pouze balíček na mzdy, navýšený </w:t>
      </w:r>
      <w:r w:rsidR="0008331B">
        <w:rPr>
          <w:rFonts w:ascii="Times New Roman" w:hAnsi="Times New Roman" w:cs="Times New Roman"/>
          <w:i/>
          <w:sz w:val="24"/>
          <w:szCs w:val="24"/>
        </w:rPr>
        <w:br/>
      </w:r>
      <w:r>
        <w:rPr>
          <w:rFonts w:ascii="Times New Roman" w:hAnsi="Times New Roman" w:cs="Times New Roman"/>
          <w:i/>
          <w:sz w:val="24"/>
          <w:szCs w:val="24"/>
        </w:rPr>
        <w:t xml:space="preserve">o zlomek nákladů. Zatímco školy státní mají od svého zřizovatele hrazen plný provoz, </w:t>
      </w:r>
      <w:r w:rsidR="0008331B">
        <w:rPr>
          <w:rFonts w:ascii="Times New Roman" w:hAnsi="Times New Roman" w:cs="Times New Roman"/>
          <w:i/>
          <w:sz w:val="24"/>
          <w:szCs w:val="24"/>
        </w:rPr>
        <w:br/>
      </w:r>
      <w:r>
        <w:rPr>
          <w:rFonts w:ascii="Times New Roman" w:hAnsi="Times New Roman" w:cs="Times New Roman"/>
          <w:i/>
          <w:sz w:val="24"/>
          <w:szCs w:val="24"/>
        </w:rPr>
        <w:t>u církevních škol tomu tak není. Jsou proto nuceny snižovat finanční ohodnocení učitelům.</w:t>
      </w:r>
    </w:p>
    <w:p w:rsidR="00F34290" w:rsidRDefault="00F34290" w:rsidP="00F34290">
      <w:pPr>
        <w:rPr>
          <w:rFonts w:ascii="Times New Roman" w:hAnsi="Times New Roman" w:cs="Times New Roman"/>
          <w:sz w:val="24"/>
          <w:szCs w:val="24"/>
        </w:rPr>
      </w:pPr>
      <w:r>
        <w:rPr>
          <w:rFonts w:ascii="Times New Roman" w:hAnsi="Times New Roman" w:cs="Times New Roman"/>
          <w:sz w:val="24"/>
          <w:szCs w:val="24"/>
        </w:rPr>
        <w:t>6.) Disponuje finančními prostředky i zřizovatel?</w:t>
      </w:r>
    </w:p>
    <w:p w:rsidR="00F34290" w:rsidRDefault="00F34290" w:rsidP="00F34290">
      <w:pPr>
        <w:rPr>
          <w:rFonts w:ascii="Times New Roman" w:hAnsi="Times New Roman" w:cs="Times New Roman"/>
          <w:i/>
          <w:sz w:val="24"/>
          <w:szCs w:val="24"/>
        </w:rPr>
      </w:pPr>
      <w:r>
        <w:rPr>
          <w:rFonts w:ascii="Times New Roman" w:hAnsi="Times New Roman" w:cs="Times New Roman"/>
          <w:i/>
          <w:sz w:val="24"/>
          <w:szCs w:val="24"/>
        </w:rPr>
        <w:t>Ano, disponuje. Hradí investiční položky. Např. investoval 100 mil. Kč do A</w:t>
      </w:r>
      <w:r w:rsidR="005D4CEB">
        <w:rPr>
          <w:rFonts w:ascii="Times New Roman" w:hAnsi="Times New Roman" w:cs="Times New Roman"/>
          <w:i/>
          <w:sz w:val="24"/>
          <w:szCs w:val="24"/>
        </w:rPr>
        <w:t>rcibiskupského gymnázia v Kroměř</w:t>
      </w:r>
      <w:r>
        <w:rPr>
          <w:rFonts w:ascii="Times New Roman" w:hAnsi="Times New Roman" w:cs="Times New Roman"/>
          <w:i/>
          <w:sz w:val="24"/>
          <w:szCs w:val="24"/>
        </w:rPr>
        <w:t>íži nebo 50 mil. Kč do ZŠ v Prostějově.</w:t>
      </w:r>
    </w:p>
    <w:p w:rsidR="00F34290" w:rsidRDefault="00F34290" w:rsidP="00F34290">
      <w:pPr>
        <w:rPr>
          <w:rFonts w:ascii="Times New Roman" w:hAnsi="Times New Roman" w:cs="Times New Roman"/>
          <w:sz w:val="24"/>
          <w:szCs w:val="24"/>
        </w:rPr>
      </w:pPr>
      <w:r>
        <w:rPr>
          <w:rFonts w:ascii="Times New Roman" w:hAnsi="Times New Roman" w:cs="Times New Roman"/>
          <w:sz w:val="24"/>
          <w:szCs w:val="24"/>
        </w:rPr>
        <w:t>7.) Má arcibiskupství nějakou strategii, jak bude postupovat, změní-li se po volbách financování církevních škol? Školy tak mohou přijít o část svých financí.</w:t>
      </w:r>
    </w:p>
    <w:p w:rsidR="00F34290" w:rsidRDefault="00F34290" w:rsidP="00F34290">
      <w:pPr>
        <w:rPr>
          <w:rFonts w:ascii="Times New Roman" w:hAnsi="Times New Roman" w:cs="Times New Roman"/>
          <w:i/>
          <w:sz w:val="24"/>
          <w:szCs w:val="24"/>
        </w:rPr>
      </w:pPr>
      <w:r>
        <w:rPr>
          <w:rFonts w:ascii="Times New Roman" w:hAnsi="Times New Roman" w:cs="Times New Roman"/>
          <w:i/>
          <w:sz w:val="24"/>
          <w:szCs w:val="24"/>
        </w:rPr>
        <w:t>Podobnou situaci už jsme jednou v roce 2003. Z veřejných peněz se jednalo pouze o úhradu  tzv. přímých výchovných nákladů.</w:t>
      </w:r>
    </w:p>
    <w:p w:rsidR="00F34290" w:rsidRDefault="00F34290" w:rsidP="00F34290">
      <w:pPr>
        <w:rPr>
          <w:rFonts w:ascii="Times New Roman" w:hAnsi="Times New Roman" w:cs="Times New Roman"/>
          <w:i/>
          <w:sz w:val="24"/>
          <w:szCs w:val="24"/>
        </w:rPr>
      </w:pPr>
      <w:r>
        <w:rPr>
          <w:rFonts w:ascii="Times New Roman" w:hAnsi="Times New Roman" w:cs="Times New Roman"/>
          <w:i/>
          <w:sz w:val="24"/>
          <w:szCs w:val="24"/>
        </w:rPr>
        <w:t xml:space="preserve">Arcibiskupství olomoucké stojí provoz církevních škol ročně asi 50 mil. korun. Pokud by </w:t>
      </w:r>
      <w:r w:rsidR="0008331B">
        <w:rPr>
          <w:rFonts w:ascii="Times New Roman" w:hAnsi="Times New Roman" w:cs="Times New Roman"/>
          <w:i/>
          <w:sz w:val="24"/>
          <w:szCs w:val="24"/>
        </w:rPr>
        <w:br/>
      </w:r>
      <w:r>
        <w:rPr>
          <w:rFonts w:ascii="Times New Roman" w:hAnsi="Times New Roman" w:cs="Times New Roman"/>
          <w:i/>
          <w:sz w:val="24"/>
          <w:szCs w:val="24"/>
        </w:rPr>
        <w:t>v budoucnu došlo k omezení financováno církevních školy, museli bychom některé školy uzavřít. Arcibiskupství považuje své školy jako službu státu. Školy by proto měly mít právo čerpat z daní. Zvláště také proto, že církevní školy poctivě dodržují všechny předpisy, které jim udává zákon.</w:t>
      </w:r>
    </w:p>
    <w:p w:rsidR="00F34290" w:rsidRDefault="00F34290" w:rsidP="00F34290">
      <w:pPr>
        <w:rPr>
          <w:rFonts w:ascii="Times New Roman" w:hAnsi="Times New Roman" w:cs="Times New Roman"/>
          <w:sz w:val="24"/>
          <w:szCs w:val="24"/>
        </w:rPr>
      </w:pPr>
      <w:r>
        <w:rPr>
          <w:rFonts w:ascii="Times New Roman" w:hAnsi="Times New Roman" w:cs="Times New Roman"/>
          <w:sz w:val="24"/>
          <w:szCs w:val="24"/>
        </w:rPr>
        <w:t>8.) Ovlivňuje zřizovatel ideové směřování školy? Kontroluje je?</w:t>
      </w:r>
    </w:p>
    <w:p w:rsidR="00F34290" w:rsidRDefault="00F34290" w:rsidP="00F34290">
      <w:pPr>
        <w:rPr>
          <w:rFonts w:ascii="Times New Roman" w:hAnsi="Times New Roman" w:cs="Times New Roman"/>
          <w:i/>
          <w:sz w:val="24"/>
          <w:szCs w:val="24"/>
        </w:rPr>
      </w:pPr>
      <w:r>
        <w:rPr>
          <w:rFonts w:ascii="Times New Roman" w:hAnsi="Times New Roman" w:cs="Times New Roman"/>
          <w:i/>
          <w:sz w:val="24"/>
          <w:szCs w:val="24"/>
        </w:rPr>
        <w:t>Rozhodně ano.</w:t>
      </w:r>
    </w:p>
    <w:p w:rsidR="00F34290" w:rsidRDefault="00F34290" w:rsidP="00F34290">
      <w:pPr>
        <w:rPr>
          <w:rFonts w:ascii="Times New Roman" w:hAnsi="Times New Roman" w:cs="Times New Roman"/>
          <w:i/>
          <w:sz w:val="24"/>
          <w:szCs w:val="24"/>
        </w:rPr>
      </w:pPr>
      <w:r>
        <w:rPr>
          <w:rFonts w:ascii="Times New Roman" w:hAnsi="Times New Roman" w:cs="Times New Roman"/>
          <w:i/>
          <w:sz w:val="24"/>
          <w:szCs w:val="24"/>
        </w:rPr>
        <w:t xml:space="preserve">U založení školy vytváří její koncepci a protože prochází vývojem, v jednotlivých obdobích </w:t>
      </w:r>
      <w:r w:rsidR="0008331B">
        <w:rPr>
          <w:rFonts w:ascii="Times New Roman" w:hAnsi="Times New Roman" w:cs="Times New Roman"/>
          <w:i/>
          <w:sz w:val="24"/>
          <w:szCs w:val="24"/>
        </w:rPr>
        <w:br/>
      </w:r>
      <w:r>
        <w:rPr>
          <w:rFonts w:ascii="Times New Roman" w:hAnsi="Times New Roman" w:cs="Times New Roman"/>
          <w:i/>
          <w:sz w:val="24"/>
          <w:szCs w:val="24"/>
        </w:rPr>
        <w:t>ji schvaluje. Kontrolními orgány jsou také rada školské právnické osoby a školská rada, jejíž jedna třetina je tvořena zákonnými zástupci, zástupci zřizovatele a učiteli.</w:t>
      </w:r>
    </w:p>
    <w:p w:rsidR="00F34290" w:rsidRDefault="00F34290" w:rsidP="00F34290">
      <w:pPr>
        <w:rPr>
          <w:rFonts w:ascii="Times New Roman" w:hAnsi="Times New Roman" w:cs="Times New Roman"/>
          <w:sz w:val="24"/>
          <w:szCs w:val="24"/>
        </w:rPr>
      </w:pPr>
      <w:r>
        <w:rPr>
          <w:rFonts w:ascii="Times New Roman" w:hAnsi="Times New Roman" w:cs="Times New Roman"/>
          <w:sz w:val="24"/>
          <w:szCs w:val="24"/>
        </w:rPr>
        <w:t>9.) V jaké skupině předmětů by mělo být podle zřizovatele vyučováno náboženství?</w:t>
      </w:r>
    </w:p>
    <w:p w:rsidR="00F34290" w:rsidRDefault="00F34290" w:rsidP="00F34290">
      <w:pPr>
        <w:rPr>
          <w:rFonts w:ascii="Times New Roman" w:hAnsi="Times New Roman" w:cs="Times New Roman"/>
          <w:i/>
          <w:sz w:val="24"/>
          <w:szCs w:val="24"/>
        </w:rPr>
      </w:pPr>
      <w:r>
        <w:rPr>
          <w:rFonts w:ascii="Times New Roman" w:hAnsi="Times New Roman" w:cs="Times New Roman"/>
          <w:i/>
          <w:sz w:val="24"/>
          <w:szCs w:val="24"/>
        </w:rPr>
        <w:t xml:space="preserve">Otec arcibiskup </w:t>
      </w:r>
      <w:proofErr w:type="spellStart"/>
      <w:r>
        <w:rPr>
          <w:rFonts w:ascii="Times New Roman" w:hAnsi="Times New Roman" w:cs="Times New Roman"/>
          <w:i/>
          <w:sz w:val="24"/>
          <w:szCs w:val="24"/>
        </w:rPr>
        <w:t>Graubner</w:t>
      </w:r>
      <w:proofErr w:type="spellEnd"/>
      <w:r>
        <w:rPr>
          <w:rFonts w:ascii="Times New Roman" w:hAnsi="Times New Roman" w:cs="Times New Roman"/>
          <w:i/>
          <w:sz w:val="24"/>
          <w:szCs w:val="24"/>
        </w:rPr>
        <w:t xml:space="preserve"> tvrdí, že náboženství by mělo být ne povinné - ale "samozřejmé", aby tak mohlo hlásat soulad víry a světa.Potřeba náboženství vychází z potřeby rodičů, kterým na  dané škole záleží.Mezi jednotlivými školami u nás existují rozdíly a to v ideovém směřování i v přístupu k náboženství. Velmi záleží na prostředí, ve kterém se nachází </w:t>
      </w:r>
      <w:r w:rsidR="0008331B">
        <w:rPr>
          <w:rFonts w:ascii="Times New Roman" w:hAnsi="Times New Roman" w:cs="Times New Roman"/>
          <w:i/>
          <w:sz w:val="24"/>
          <w:szCs w:val="24"/>
        </w:rPr>
        <w:br/>
      </w:r>
      <w:r>
        <w:rPr>
          <w:rFonts w:ascii="Times New Roman" w:hAnsi="Times New Roman" w:cs="Times New Roman"/>
          <w:i/>
          <w:sz w:val="24"/>
          <w:szCs w:val="24"/>
        </w:rPr>
        <w:t>a na stupni misie v místě sídla školy. Příkladem může být ZŠ v Kroměříži a ZŠ ve Veselí nad Moravou. Zatímco v Kroměříži mají náboženství jako povinný předmět, ve Veselí je zcela odlišná situace. Roku 2008 byla původní státní škola nahrazena školou církevní.Do výuky byl nejprve zařazen předmět etická výchova, později křesťanská etika a až později bylo přidáno náboženství.</w:t>
      </w:r>
    </w:p>
    <w:p w:rsidR="00F34290" w:rsidRDefault="00F34290" w:rsidP="00F34290">
      <w:pPr>
        <w:rPr>
          <w:rFonts w:ascii="Times New Roman" w:hAnsi="Times New Roman" w:cs="Times New Roman"/>
          <w:i/>
          <w:sz w:val="24"/>
          <w:szCs w:val="24"/>
        </w:rPr>
      </w:pPr>
      <w:r>
        <w:rPr>
          <w:rFonts w:ascii="Times New Roman" w:hAnsi="Times New Roman" w:cs="Times New Roman"/>
          <w:i/>
          <w:sz w:val="24"/>
          <w:szCs w:val="24"/>
        </w:rPr>
        <w:lastRenderedPageBreak/>
        <w:t>Stanovisko zřizovatele ale je, že náboženství by mělo být v povinných předmětech.</w:t>
      </w:r>
    </w:p>
    <w:p w:rsidR="00F34290" w:rsidRPr="00406E1B" w:rsidRDefault="00F34290" w:rsidP="00F34290">
      <w:pPr>
        <w:rPr>
          <w:rFonts w:ascii="Times New Roman" w:hAnsi="Times New Roman" w:cs="Times New Roman"/>
          <w:sz w:val="24"/>
          <w:szCs w:val="24"/>
        </w:rPr>
      </w:pPr>
      <w:r w:rsidRPr="00406E1B">
        <w:rPr>
          <w:rFonts w:ascii="Times New Roman" w:hAnsi="Times New Roman" w:cs="Times New Roman"/>
          <w:sz w:val="24"/>
          <w:szCs w:val="24"/>
        </w:rPr>
        <w:t>10.) Jaký charakter by výuka náboženství měla mít?</w:t>
      </w:r>
    </w:p>
    <w:p w:rsidR="00F34290" w:rsidRDefault="00F34290" w:rsidP="00F34290">
      <w:pPr>
        <w:rPr>
          <w:rFonts w:ascii="Times New Roman" w:hAnsi="Times New Roman" w:cs="Times New Roman"/>
          <w:i/>
          <w:sz w:val="24"/>
          <w:szCs w:val="24"/>
        </w:rPr>
      </w:pPr>
      <w:r>
        <w:rPr>
          <w:rFonts w:ascii="Times New Roman" w:hAnsi="Times New Roman" w:cs="Times New Roman"/>
          <w:i/>
          <w:sz w:val="24"/>
          <w:szCs w:val="24"/>
        </w:rPr>
        <w:t>Jednak informační, ale extrémně důležitý je i její formační charakter. I na ZŠ Salvátor má výuka formační charakter.</w:t>
      </w:r>
    </w:p>
    <w:p w:rsidR="00F34290" w:rsidRDefault="00F34290" w:rsidP="00F34290">
      <w:pPr>
        <w:rPr>
          <w:rFonts w:ascii="Times New Roman" w:hAnsi="Times New Roman" w:cs="Times New Roman"/>
          <w:sz w:val="24"/>
          <w:szCs w:val="24"/>
        </w:rPr>
      </w:pPr>
      <w:r>
        <w:rPr>
          <w:rFonts w:ascii="Times New Roman" w:hAnsi="Times New Roman" w:cs="Times New Roman"/>
          <w:sz w:val="24"/>
          <w:szCs w:val="24"/>
        </w:rPr>
        <w:t>11.) Jaká by podle zřizovatele měla být personální politika církevních škol?</w:t>
      </w:r>
    </w:p>
    <w:p w:rsidR="00F34290" w:rsidRDefault="00F34290" w:rsidP="00F34290">
      <w:pPr>
        <w:rPr>
          <w:rFonts w:ascii="Times New Roman" w:hAnsi="Times New Roman" w:cs="Times New Roman"/>
          <w:i/>
          <w:sz w:val="24"/>
          <w:szCs w:val="24"/>
        </w:rPr>
      </w:pPr>
      <w:r>
        <w:rPr>
          <w:rFonts w:ascii="Times New Roman" w:hAnsi="Times New Roman" w:cs="Times New Roman"/>
          <w:i/>
          <w:sz w:val="24"/>
          <w:szCs w:val="24"/>
        </w:rPr>
        <w:t>Nejnižším požadavkem je loajalita ke zřizovateli. Často kladenou otázkou je, co by měli ředitelé upřednostnit mezi odborností a náboženskostí. V ideálním případě ředitel zaměstnává odborné věřící učitele. V některých předmětech je možno mít pouze odborníka, přesto nesmí být náboženská složka nikterak umenšena.Jedná se především o výchovné předměty.</w:t>
      </w:r>
      <w:r w:rsidR="0008331B">
        <w:rPr>
          <w:rFonts w:ascii="Times New Roman" w:hAnsi="Times New Roman" w:cs="Times New Roman"/>
          <w:i/>
          <w:sz w:val="24"/>
          <w:szCs w:val="24"/>
        </w:rPr>
        <w:br/>
      </w:r>
      <w:r>
        <w:rPr>
          <w:rFonts w:ascii="Times New Roman" w:hAnsi="Times New Roman" w:cs="Times New Roman"/>
          <w:i/>
          <w:sz w:val="24"/>
          <w:szCs w:val="24"/>
        </w:rPr>
        <w:t>V ideálním případě by měli být věřící všichni pracovníci školy. Včetně školníka. Je totiž velmi nepříjemné, když by po škole chodil pracovník, který např. kleje, mluví vulgárně a pod.</w:t>
      </w:r>
    </w:p>
    <w:p w:rsidR="00F34290" w:rsidRDefault="00F34290" w:rsidP="00F34290">
      <w:pPr>
        <w:rPr>
          <w:rFonts w:ascii="Times New Roman" w:hAnsi="Times New Roman" w:cs="Times New Roman"/>
          <w:sz w:val="24"/>
          <w:szCs w:val="24"/>
        </w:rPr>
      </w:pPr>
      <w:r>
        <w:rPr>
          <w:rFonts w:ascii="Times New Roman" w:hAnsi="Times New Roman" w:cs="Times New Roman"/>
          <w:sz w:val="24"/>
          <w:szCs w:val="24"/>
        </w:rPr>
        <w:t>12.) Je k naplňování duchovního rozměru nutný věřící pedagog?</w:t>
      </w:r>
    </w:p>
    <w:p w:rsidR="00F34290" w:rsidRDefault="00F34290" w:rsidP="00F34290">
      <w:pPr>
        <w:rPr>
          <w:rFonts w:ascii="Times New Roman" w:hAnsi="Times New Roman" w:cs="Times New Roman"/>
          <w:i/>
          <w:sz w:val="24"/>
          <w:szCs w:val="24"/>
        </w:rPr>
      </w:pPr>
      <w:r>
        <w:rPr>
          <w:rFonts w:ascii="Times New Roman" w:hAnsi="Times New Roman" w:cs="Times New Roman"/>
          <w:i/>
          <w:sz w:val="24"/>
          <w:szCs w:val="24"/>
        </w:rPr>
        <w:t>Ano.</w:t>
      </w:r>
    </w:p>
    <w:p w:rsidR="00F34290" w:rsidRDefault="00F34290" w:rsidP="00F34290">
      <w:pPr>
        <w:rPr>
          <w:rFonts w:ascii="Times New Roman" w:hAnsi="Times New Roman" w:cs="Times New Roman"/>
          <w:sz w:val="24"/>
          <w:szCs w:val="24"/>
        </w:rPr>
      </w:pPr>
      <w:r>
        <w:rPr>
          <w:rFonts w:ascii="Times New Roman" w:hAnsi="Times New Roman" w:cs="Times New Roman"/>
          <w:sz w:val="24"/>
          <w:szCs w:val="24"/>
        </w:rPr>
        <w:t>13.) Má arcibiskupství přehled, kolik věřících učitelů na jeho církevních školách pracuje?</w:t>
      </w:r>
    </w:p>
    <w:p w:rsidR="00F34290" w:rsidRDefault="00F34290" w:rsidP="00F34290">
      <w:pPr>
        <w:rPr>
          <w:rFonts w:ascii="Times New Roman" w:hAnsi="Times New Roman" w:cs="Times New Roman"/>
          <w:i/>
          <w:sz w:val="24"/>
          <w:szCs w:val="24"/>
        </w:rPr>
      </w:pPr>
      <w:r>
        <w:rPr>
          <w:rFonts w:ascii="Times New Roman" w:hAnsi="Times New Roman" w:cs="Times New Roman"/>
          <w:i/>
          <w:sz w:val="24"/>
          <w:szCs w:val="24"/>
        </w:rPr>
        <w:t xml:space="preserve">Ano, má přehled hlavně díky rozhovorům s řediteli.Arcibiskupství totiž zachovává </w:t>
      </w:r>
      <w:proofErr w:type="spellStart"/>
      <w:r>
        <w:rPr>
          <w:rFonts w:ascii="Times New Roman" w:hAnsi="Times New Roman" w:cs="Times New Roman"/>
          <w:i/>
          <w:sz w:val="24"/>
          <w:szCs w:val="24"/>
        </w:rPr>
        <w:t>hierachické</w:t>
      </w:r>
      <w:proofErr w:type="spellEnd"/>
      <w:r>
        <w:rPr>
          <w:rFonts w:ascii="Times New Roman" w:hAnsi="Times New Roman" w:cs="Times New Roman"/>
          <w:i/>
          <w:sz w:val="24"/>
          <w:szCs w:val="24"/>
        </w:rPr>
        <w:t xml:space="preserve"> uspořádání katolické církve ve vzdělávání, tzn. že si zve ředitele svých škola tím i kontroluje jejich činnost. Hlavní prioritou není získat na školu všechny věřící učitel, ale naplnit duchovní rozměr školy.</w:t>
      </w:r>
    </w:p>
    <w:p w:rsidR="00F34290" w:rsidRDefault="00F34290" w:rsidP="00F34290">
      <w:pPr>
        <w:rPr>
          <w:rFonts w:ascii="Times New Roman" w:hAnsi="Times New Roman" w:cs="Times New Roman"/>
          <w:sz w:val="24"/>
          <w:szCs w:val="24"/>
        </w:rPr>
      </w:pPr>
      <w:r>
        <w:rPr>
          <w:rFonts w:ascii="Times New Roman" w:hAnsi="Times New Roman" w:cs="Times New Roman"/>
          <w:sz w:val="24"/>
          <w:szCs w:val="24"/>
        </w:rPr>
        <w:t>14.) Jak vnímáte budoucnost církevního školství u nás? Máte plán rozvoje nebo spíše chcete uhájit stávající pozice?</w:t>
      </w:r>
    </w:p>
    <w:p w:rsidR="00F34290" w:rsidRDefault="00F34290" w:rsidP="00F34290">
      <w:pPr>
        <w:rPr>
          <w:rFonts w:ascii="Times New Roman" w:hAnsi="Times New Roman" w:cs="Times New Roman"/>
          <w:i/>
          <w:sz w:val="24"/>
          <w:szCs w:val="24"/>
        </w:rPr>
      </w:pPr>
      <w:r>
        <w:rPr>
          <w:rFonts w:ascii="Times New Roman" w:hAnsi="Times New Roman" w:cs="Times New Roman"/>
          <w:i/>
          <w:sz w:val="24"/>
          <w:szCs w:val="24"/>
        </w:rPr>
        <w:t>Arcibiskupství má plán na budoucí rozvoj. Vše ale závisí na podnětech, které získá od rodičů možných žáků. Jednání o možné církevní škole ztroskotávají absencí: žáků/učitelů/prostoru.</w:t>
      </w:r>
      <w:r w:rsidR="00353794">
        <w:rPr>
          <w:rFonts w:ascii="Times New Roman" w:hAnsi="Times New Roman" w:cs="Times New Roman"/>
          <w:i/>
          <w:sz w:val="24"/>
          <w:szCs w:val="24"/>
        </w:rPr>
        <w:t>Pokud to bude v budoucnosti možně, arcibiskupství by rádo zřídilo SOŠ, která zatím chybí.</w:t>
      </w:r>
    </w:p>
    <w:p w:rsidR="00F34290" w:rsidRDefault="00F34290" w:rsidP="00F34290">
      <w:pPr>
        <w:rPr>
          <w:rFonts w:ascii="Times New Roman" w:hAnsi="Times New Roman" w:cs="Times New Roman"/>
          <w:i/>
          <w:sz w:val="24"/>
          <w:szCs w:val="24"/>
        </w:rPr>
      </w:pPr>
      <w:r>
        <w:rPr>
          <w:rFonts w:ascii="Times New Roman" w:hAnsi="Times New Roman" w:cs="Times New Roman"/>
          <w:i/>
          <w:sz w:val="24"/>
          <w:szCs w:val="24"/>
        </w:rPr>
        <w:t xml:space="preserve">Církevní školy jsou existenčně závislé na aktuálních finančních prostředcích od státu. </w:t>
      </w:r>
      <w:r w:rsidR="0008331B">
        <w:rPr>
          <w:rFonts w:ascii="Times New Roman" w:hAnsi="Times New Roman" w:cs="Times New Roman"/>
          <w:i/>
          <w:sz w:val="24"/>
          <w:szCs w:val="24"/>
        </w:rPr>
        <w:br/>
      </w:r>
      <w:r>
        <w:rPr>
          <w:rFonts w:ascii="Times New Roman" w:hAnsi="Times New Roman" w:cs="Times New Roman"/>
          <w:i/>
          <w:sz w:val="24"/>
          <w:szCs w:val="24"/>
        </w:rPr>
        <w:t>V současné době (i blízké budoucnosti) církev nevyvine žádný hospodářský výsledek. A pokud někdy v budoucnu vyvine, bude muset nejprve finančně zabezpečit kostely, platy kněžím... Logicky církevní školy nejsou v žebříčku financování na prvních místech.</w:t>
      </w:r>
    </w:p>
    <w:p w:rsidR="00767D55" w:rsidRDefault="003A72C6" w:rsidP="009532D6">
      <w:pPr>
        <w:pStyle w:val="Nadpis2"/>
      </w:pPr>
      <w:bookmarkStart w:id="200" w:name="_Toc447380589"/>
      <w:bookmarkStart w:id="201" w:name="_Toc448208968"/>
      <w:r>
        <w:t>Rozhovor č. 2 - R</w:t>
      </w:r>
      <w:r w:rsidR="00067DDD">
        <w:t>ozhovor s ředitelem školy</w:t>
      </w:r>
      <w:bookmarkEnd w:id="200"/>
      <w:bookmarkEnd w:id="201"/>
    </w:p>
    <w:p w:rsidR="00767D55" w:rsidRDefault="00767D55" w:rsidP="00F34290">
      <w:pPr>
        <w:rPr>
          <w:rFonts w:ascii="Times New Roman" w:hAnsi="Times New Roman" w:cs="Times New Roman"/>
          <w:b/>
          <w:sz w:val="24"/>
          <w:szCs w:val="24"/>
        </w:rPr>
      </w:pPr>
      <w:r w:rsidRPr="00590B4B">
        <w:rPr>
          <w:rFonts w:ascii="Times New Roman" w:hAnsi="Times New Roman" w:cs="Times New Roman"/>
          <w:b/>
          <w:sz w:val="24"/>
          <w:szCs w:val="24"/>
        </w:rPr>
        <w:t xml:space="preserve">Rozhovor s Ing. Hynkem </w:t>
      </w:r>
      <w:proofErr w:type="spellStart"/>
      <w:r w:rsidRPr="00590B4B">
        <w:rPr>
          <w:rFonts w:ascii="Times New Roman" w:hAnsi="Times New Roman" w:cs="Times New Roman"/>
          <w:b/>
          <w:sz w:val="24"/>
          <w:szCs w:val="24"/>
        </w:rPr>
        <w:t>Mikuškem</w:t>
      </w:r>
      <w:proofErr w:type="spellEnd"/>
      <w:r w:rsidRPr="00590B4B">
        <w:rPr>
          <w:rFonts w:ascii="Times New Roman" w:hAnsi="Times New Roman" w:cs="Times New Roman"/>
          <w:b/>
          <w:sz w:val="24"/>
          <w:szCs w:val="24"/>
        </w:rPr>
        <w:t>, ředitelem ZŠ Salvátor</w:t>
      </w:r>
      <w:r w:rsidR="001D3840" w:rsidRPr="00590B4B">
        <w:rPr>
          <w:rFonts w:ascii="Times New Roman" w:hAnsi="Times New Roman" w:cs="Times New Roman"/>
          <w:b/>
          <w:sz w:val="24"/>
          <w:szCs w:val="24"/>
        </w:rPr>
        <w:t>.</w:t>
      </w:r>
    </w:p>
    <w:p w:rsidR="00590B4B" w:rsidRPr="00590B4B" w:rsidRDefault="00590B4B" w:rsidP="00F34290">
      <w:pPr>
        <w:rPr>
          <w:rFonts w:ascii="Times New Roman" w:hAnsi="Times New Roman" w:cs="Times New Roman"/>
          <w:b/>
          <w:sz w:val="24"/>
          <w:szCs w:val="24"/>
        </w:rPr>
      </w:pPr>
      <w:r>
        <w:rPr>
          <w:rFonts w:ascii="Times New Roman" w:hAnsi="Times New Roman" w:cs="Times New Roman"/>
          <w:b/>
          <w:sz w:val="24"/>
          <w:szCs w:val="24"/>
        </w:rPr>
        <w:t xml:space="preserve">2. 2. 2016, 18:00, Lhota u </w:t>
      </w:r>
      <w:proofErr w:type="spellStart"/>
      <w:r>
        <w:rPr>
          <w:rFonts w:ascii="Times New Roman" w:hAnsi="Times New Roman" w:cs="Times New Roman"/>
          <w:b/>
          <w:sz w:val="24"/>
          <w:szCs w:val="24"/>
        </w:rPr>
        <w:t>Choryně</w:t>
      </w:r>
      <w:proofErr w:type="spellEnd"/>
    </w:p>
    <w:p w:rsidR="00767D55" w:rsidRDefault="00767D55" w:rsidP="00F34290">
      <w:pPr>
        <w:rPr>
          <w:rFonts w:ascii="Times New Roman" w:hAnsi="Times New Roman" w:cs="Times New Roman"/>
          <w:sz w:val="24"/>
          <w:szCs w:val="24"/>
        </w:rPr>
      </w:pPr>
    </w:p>
    <w:p w:rsidR="00767D55" w:rsidRPr="00767D55" w:rsidRDefault="00767D55" w:rsidP="00767D55">
      <w:pPr>
        <w:rPr>
          <w:rFonts w:ascii="Times New Roman" w:hAnsi="Times New Roman" w:cs="Times New Roman"/>
          <w:sz w:val="24"/>
          <w:szCs w:val="24"/>
        </w:rPr>
      </w:pPr>
      <w:r>
        <w:rPr>
          <w:rFonts w:ascii="Times New Roman" w:hAnsi="Times New Roman" w:cs="Times New Roman"/>
          <w:sz w:val="24"/>
          <w:szCs w:val="24"/>
        </w:rPr>
        <w:t xml:space="preserve">1) </w:t>
      </w:r>
      <w:r w:rsidRPr="00767D55">
        <w:rPr>
          <w:rFonts w:ascii="Times New Roman" w:hAnsi="Times New Roman" w:cs="Times New Roman"/>
          <w:sz w:val="24"/>
          <w:szCs w:val="24"/>
        </w:rPr>
        <w:t>Jak je to v současné době s kapacitou? Slyšela jsem, že byla navýšena.</w:t>
      </w:r>
    </w:p>
    <w:p w:rsidR="00767D55" w:rsidRPr="00767D55" w:rsidRDefault="00767D55" w:rsidP="00767D55">
      <w:pPr>
        <w:rPr>
          <w:rFonts w:ascii="Times New Roman" w:hAnsi="Times New Roman" w:cs="Times New Roman"/>
          <w:i/>
          <w:sz w:val="24"/>
          <w:szCs w:val="24"/>
        </w:rPr>
      </w:pPr>
      <w:r w:rsidRPr="00767D55">
        <w:rPr>
          <w:rFonts w:ascii="Times New Roman" w:hAnsi="Times New Roman" w:cs="Times New Roman"/>
          <w:i/>
          <w:sz w:val="24"/>
          <w:szCs w:val="24"/>
        </w:rPr>
        <w:lastRenderedPageBreak/>
        <w:t>Škola požádala o navýšení kapacity, takže se na ní od 1. 9. 2015 může vzdělávat až 230 žáků.</w:t>
      </w:r>
    </w:p>
    <w:p w:rsidR="00767D55" w:rsidRPr="00767D55" w:rsidRDefault="00767D55" w:rsidP="00767D55">
      <w:pPr>
        <w:rPr>
          <w:rFonts w:ascii="Times New Roman" w:hAnsi="Times New Roman" w:cs="Times New Roman"/>
          <w:sz w:val="24"/>
          <w:szCs w:val="24"/>
        </w:rPr>
      </w:pPr>
      <w:r>
        <w:rPr>
          <w:rFonts w:ascii="Times New Roman" w:hAnsi="Times New Roman" w:cs="Times New Roman"/>
          <w:sz w:val="24"/>
          <w:szCs w:val="24"/>
        </w:rPr>
        <w:t xml:space="preserve">2) </w:t>
      </w:r>
      <w:r w:rsidRPr="00767D55">
        <w:rPr>
          <w:rFonts w:ascii="Times New Roman" w:hAnsi="Times New Roman" w:cs="Times New Roman"/>
          <w:sz w:val="24"/>
          <w:szCs w:val="24"/>
        </w:rPr>
        <w:t xml:space="preserve">Jak se to promítlo na stavu žactva? </w:t>
      </w:r>
    </w:p>
    <w:p w:rsidR="00767D55" w:rsidRPr="00767D55" w:rsidRDefault="00767D55" w:rsidP="00767D55">
      <w:pPr>
        <w:rPr>
          <w:rFonts w:ascii="Times New Roman" w:hAnsi="Times New Roman" w:cs="Times New Roman"/>
          <w:i/>
          <w:sz w:val="24"/>
          <w:szCs w:val="24"/>
        </w:rPr>
      </w:pPr>
      <w:r w:rsidRPr="00767D55">
        <w:rPr>
          <w:rFonts w:ascii="Times New Roman" w:hAnsi="Times New Roman" w:cs="Times New Roman"/>
          <w:i/>
          <w:sz w:val="24"/>
          <w:szCs w:val="24"/>
        </w:rPr>
        <w:t>Aktuálně škola vzdělává 184 žáků.</w:t>
      </w:r>
    </w:p>
    <w:p w:rsidR="00767D55" w:rsidRPr="00767D55" w:rsidRDefault="00767D55" w:rsidP="00767D55">
      <w:pPr>
        <w:rPr>
          <w:rFonts w:ascii="Times New Roman" w:hAnsi="Times New Roman" w:cs="Times New Roman"/>
          <w:sz w:val="24"/>
          <w:szCs w:val="24"/>
        </w:rPr>
      </w:pPr>
      <w:r>
        <w:rPr>
          <w:rFonts w:ascii="Times New Roman" w:hAnsi="Times New Roman" w:cs="Times New Roman"/>
          <w:sz w:val="24"/>
          <w:szCs w:val="24"/>
        </w:rPr>
        <w:t xml:space="preserve">3) </w:t>
      </w:r>
      <w:r w:rsidRPr="00767D55">
        <w:rPr>
          <w:rFonts w:ascii="Times New Roman" w:hAnsi="Times New Roman" w:cs="Times New Roman"/>
          <w:sz w:val="24"/>
          <w:szCs w:val="24"/>
        </w:rPr>
        <w:t>Od koho jsou pronajaty místnosti nad školní jídelnou?</w:t>
      </w:r>
    </w:p>
    <w:p w:rsidR="00767D55" w:rsidRPr="00767D55" w:rsidRDefault="00767D55" w:rsidP="00767D55">
      <w:pPr>
        <w:rPr>
          <w:rFonts w:ascii="Times New Roman" w:hAnsi="Times New Roman" w:cs="Times New Roman"/>
          <w:i/>
          <w:sz w:val="24"/>
          <w:szCs w:val="24"/>
        </w:rPr>
      </w:pPr>
      <w:r w:rsidRPr="00767D55">
        <w:rPr>
          <w:rFonts w:ascii="Times New Roman" w:hAnsi="Times New Roman" w:cs="Times New Roman"/>
          <w:i/>
          <w:sz w:val="24"/>
          <w:szCs w:val="24"/>
        </w:rPr>
        <w:t>Prostory celé budovy patří (jakožto zřizovateli ZŠ Vyh</w:t>
      </w:r>
      <w:r>
        <w:rPr>
          <w:rFonts w:ascii="Times New Roman" w:hAnsi="Times New Roman" w:cs="Times New Roman"/>
          <w:i/>
          <w:sz w:val="24"/>
          <w:szCs w:val="24"/>
        </w:rPr>
        <w:t>l</w:t>
      </w:r>
      <w:r w:rsidRPr="00767D55">
        <w:rPr>
          <w:rFonts w:ascii="Times New Roman" w:hAnsi="Times New Roman" w:cs="Times New Roman"/>
          <w:i/>
          <w:sz w:val="24"/>
          <w:szCs w:val="24"/>
        </w:rPr>
        <w:t>ídka) městu. Nájem se proto platí jim. S pronájmem ale samozřejmě musela ZŠ Vyhlídka souhlasit.</w:t>
      </w:r>
    </w:p>
    <w:p w:rsidR="00767D55" w:rsidRPr="00767D55" w:rsidRDefault="00767D55" w:rsidP="00767D55">
      <w:pPr>
        <w:rPr>
          <w:rFonts w:ascii="Times New Roman" w:hAnsi="Times New Roman" w:cs="Times New Roman"/>
          <w:sz w:val="24"/>
          <w:szCs w:val="24"/>
        </w:rPr>
      </w:pPr>
      <w:r>
        <w:rPr>
          <w:rFonts w:ascii="Times New Roman" w:hAnsi="Times New Roman" w:cs="Times New Roman"/>
          <w:sz w:val="24"/>
          <w:szCs w:val="24"/>
        </w:rPr>
        <w:t xml:space="preserve">4) </w:t>
      </w:r>
      <w:r w:rsidRPr="00767D55">
        <w:rPr>
          <w:rFonts w:ascii="Times New Roman" w:hAnsi="Times New Roman" w:cs="Times New Roman"/>
          <w:sz w:val="24"/>
          <w:szCs w:val="24"/>
        </w:rPr>
        <w:t>Kdo zajišťuje technické zázemí školy?</w:t>
      </w:r>
    </w:p>
    <w:p w:rsidR="00767D55" w:rsidRPr="00767D55" w:rsidRDefault="00767D55" w:rsidP="00767D55">
      <w:pPr>
        <w:rPr>
          <w:rFonts w:ascii="Times New Roman" w:hAnsi="Times New Roman" w:cs="Times New Roman"/>
          <w:i/>
          <w:sz w:val="24"/>
          <w:szCs w:val="24"/>
        </w:rPr>
      </w:pPr>
      <w:r w:rsidRPr="00767D55">
        <w:rPr>
          <w:rFonts w:ascii="Times New Roman" w:hAnsi="Times New Roman" w:cs="Times New Roman"/>
          <w:i/>
          <w:sz w:val="24"/>
          <w:szCs w:val="24"/>
        </w:rPr>
        <w:t>Technické zázemí zajišťuje pan školník a dvě uklízečky. V</w:t>
      </w:r>
      <w:r>
        <w:rPr>
          <w:rFonts w:ascii="Times New Roman" w:hAnsi="Times New Roman" w:cs="Times New Roman"/>
          <w:i/>
          <w:sz w:val="24"/>
          <w:szCs w:val="24"/>
        </w:rPr>
        <w:t xml:space="preserve">šichni jsou ve škole zaměstnáni </w:t>
      </w:r>
      <w:r w:rsidR="0008331B">
        <w:rPr>
          <w:rFonts w:ascii="Times New Roman" w:hAnsi="Times New Roman" w:cs="Times New Roman"/>
          <w:i/>
          <w:sz w:val="24"/>
          <w:szCs w:val="24"/>
        </w:rPr>
        <w:br/>
      </w:r>
      <w:r w:rsidRPr="00767D55">
        <w:rPr>
          <w:rFonts w:ascii="Times New Roman" w:hAnsi="Times New Roman" w:cs="Times New Roman"/>
          <w:i/>
          <w:sz w:val="24"/>
          <w:szCs w:val="24"/>
        </w:rPr>
        <w:t>na poloviční úvazek. To znamená, že na zabezpečení technického úseku škola nabízí maximálně jeden a půl úvazku.</w:t>
      </w:r>
    </w:p>
    <w:p w:rsidR="00767D55" w:rsidRPr="00767D55" w:rsidRDefault="00767D55" w:rsidP="00767D55">
      <w:pPr>
        <w:rPr>
          <w:rFonts w:ascii="Times New Roman" w:hAnsi="Times New Roman" w:cs="Times New Roman"/>
          <w:sz w:val="24"/>
          <w:szCs w:val="24"/>
        </w:rPr>
      </w:pPr>
      <w:r>
        <w:rPr>
          <w:rFonts w:ascii="Times New Roman" w:hAnsi="Times New Roman" w:cs="Times New Roman"/>
          <w:sz w:val="24"/>
          <w:szCs w:val="24"/>
        </w:rPr>
        <w:t xml:space="preserve">5) </w:t>
      </w:r>
      <w:r w:rsidRPr="00767D55">
        <w:rPr>
          <w:rFonts w:ascii="Times New Roman" w:hAnsi="Times New Roman" w:cs="Times New Roman"/>
          <w:sz w:val="24"/>
          <w:szCs w:val="24"/>
        </w:rPr>
        <w:t>Od kterého roku je na škole školní družina a školní klub?</w:t>
      </w:r>
    </w:p>
    <w:p w:rsidR="00767D55" w:rsidRPr="00767D55" w:rsidRDefault="00767D55" w:rsidP="00767D55">
      <w:pPr>
        <w:rPr>
          <w:rFonts w:ascii="Times New Roman" w:hAnsi="Times New Roman" w:cs="Times New Roman"/>
          <w:i/>
          <w:sz w:val="24"/>
          <w:szCs w:val="24"/>
        </w:rPr>
      </w:pPr>
      <w:r w:rsidRPr="00767D55">
        <w:rPr>
          <w:rFonts w:ascii="Times New Roman" w:hAnsi="Times New Roman" w:cs="Times New Roman"/>
          <w:i/>
          <w:sz w:val="24"/>
          <w:szCs w:val="24"/>
        </w:rPr>
        <w:t>Školní družina existuje při ZŠ Salvátor od roku 1996. Roku 2009 byl zřízen také školní klub, který má svůj vlastní vzdělávací program.</w:t>
      </w:r>
    </w:p>
    <w:p w:rsidR="00767D55" w:rsidRPr="00767D55" w:rsidRDefault="00767D55" w:rsidP="00767D55">
      <w:pPr>
        <w:rPr>
          <w:rFonts w:ascii="Times New Roman" w:hAnsi="Times New Roman" w:cs="Times New Roman"/>
          <w:sz w:val="24"/>
          <w:szCs w:val="24"/>
        </w:rPr>
      </w:pPr>
      <w:r>
        <w:rPr>
          <w:rFonts w:ascii="Times New Roman" w:hAnsi="Times New Roman" w:cs="Times New Roman"/>
          <w:sz w:val="24"/>
          <w:szCs w:val="24"/>
        </w:rPr>
        <w:t xml:space="preserve">6) </w:t>
      </w:r>
      <w:r w:rsidRPr="00767D55">
        <w:rPr>
          <w:rFonts w:ascii="Times New Roman" w:hAnsi="Times New Roman" w:cs="Times New Roman"/>
          <w:sz w:val="24"/>
          <w:szCs w:val="24"/>
        </w:rPr>
        <w:t>Jaké jsou podle  Vás - ředitele hlavní cíle do budoucna?</w:t>
      </w:r>
    </w:p>
    <w:p w:rsidR="00767D55" w:rsidRPr="00767D55" w:rsidRDefault="00767D55" w:rsidP="00767D55">
      <w:pPr>
        <w:rPr>
          <w:rFonts w:ascii="Times New Roman" w:hAnsi="Times New Roman" w:cs="Times New Roman"/>
          <w:i/>
          <w:sz w:val="24"/>
          <w:szCs w:val="24"/>
        </w:rPr>
      </w:pPr>
      <w:r w:rsidRPr="00767D55">
        <w:rPr>
          <w:rFonts w:ascii="Times New Roman" w:hAnsi="Times New Roman" w:cs="Times New Roman"/>
          <w:i/>
          <w:sz w:val="24"/>
          <w:szCs w:val="24"/>
        </w:rPr>
        <w:t>Jako zásadní cíl vnímám vyřešení prostorových problémů školy. Jen to totiž zajistí její další rozvoj. Dále je třeba zefektivnit práci učitelů (zejména na 2. stupni).</w:t>
      </w:r>
    </w:p>
    <w:p w:rsidR="00767D55" w:rsidRPr="00767D55" w:rsidRDefault="00767D55" w:rsidP="00767D55">
      <w:pPr>
        <w:rPr>
          <w:rFonts w:ascii="Times New Roman" w:hAnsi="Times New Roman" w:cs="Times New Roman"/>
          <w:sz w:val="24"/>
          <w:szCs w:val="24"/>
        </w:rPr>
      </w:pPr>
      <w:r>
        <w:rPr>
          <w:rFonts w:ascii="Times New Roman" w:hAnsi="Times New Roman" w:cs="Times New Roman"/>
          <w:sz w:val="24"/>
          <w:szCs w:val="24"/>
        </w:rPr>
        <w:t xml:space="preserve">7) </w:t>
      </w:r>
      <w:r w:rsidRPr="00767D55">
        <w:rPr>
          <w:rFonts w:ascii="Times New Roman" w:hAnsi="Times New Roman" w:cs="Times New Roman"/>
          <w:sz w:val="24"/>
          <w:szCs w:val="24"/>
        </w:rPr>
        <w:t>Je pravda, že byste rádi zřídili mateřskou školu?</w:t>
      </w:r>
    </w:p>
    <w:p w:rsidR="00767D55" w:rsidRPr="00767D55" w:rsidRDefault="00767D55" w:rsidP="00767D55">
      <w:pPr>
        <w:rPr>
          <w:rFonts w:ascii="Times New Roman" w:hAnsi="Times New Roman" w:cs="Times New Roman"/>
          <w:i/>
          <w:sz w:val="24"/>
          <w:szCs w:val="24"/>
        </w:rPr>
      </w:pPr>
      <w:r w:rsidRPr="00767D55">
        <w:rPr>
          <w:rFonts w:ascii="Times New Roman" w:hAnsi="Times New Roman" w:cs="Times New Roman"/>
          <w:i/>
          <w:sz w:val="24"/>
          <w:szCs w:val="24"/>
        </w:rPr>
        <w:t>Ano, rádi bychom tak učinili a i zřizovatel naší snahu podporuje. Jak už ale bylo řečeno, rozvoj školy je závislý na jejích prostorových podmínkách. Pokud by naše mateřská škola neměla být prodělečná, musela by mít alespoň dvě oddělení.</w:t>
      </w:r>
    </w:p>
    <w:p w:rsidR="00767D55" w:rsidRPr="00767D55" w:rsidRDefault="00767D55" w:rsidP="00767D55">
      <w:pPr>
        <w:rPr>
          <w:rFonts w:ascii="Times New Roman" w:hAnsi="Times New Roman" w:cs="Times New Roman"/>
          <w:sz w:val="24"/>
          <w:szCs w:val="24"/>
        </w:rPr>
      </w:pPr>
      <w:r>
        <w:rPr>
          <w:rFonts w:ascii="Times New Roman" w:hAnsi="Times New Roman" w:cs="Times New Roman"/>
          <w:sz w:val="24"/>
          <w:szCs w:val="24"/>
        </w:rPr>
        <w:t xml:space="preserve">8) </w:t>
      </w:r>
      <w:r w:rsidRPr="00767D55">
        <w:rPr>
          <w:rFonts w:ascii="Times New Roman" w:hAnsi="Times New Roman" w:cs="Times New Roman"/>
          <w:sz w:val="24"/>
          <w:szCs w:val="24"/>
        </w:rPr>
        <w:t>Co může z Vašeho pohledu Salvátor na</w:t>
      </w:r>
      <w:r w:rsidR="00944EFA">
        <w:rPr>
          <w:rFonts w:ascii="Times New Roman" w:hAnsi="Times New Roman" w:cs="Times New Roman"/>
          <w:sz w:val="24"/>
          <w:szCs w:val="24"/>
        </w:rPr>
        <w:t>bídnout v porovnání s konkurencí</w:t>
      </w:r>
      <w:r w:rsidRPr="00767D55">
        <w:rPr>
          <w:rFonts w:ascii="Times New Roman" w:hAnsi="Times New Roman" w:cs="Times New Roman"/>
          <w:sz w:val="24"/>
          <w:szCs w:val="24"/>
        </w:rPr>
        <w:t xml:space="preserve"> ostatních škol </w:t>
      </w:r>
      <w:r w:rsidR="0008331B">
        <w:rPr>
          <w:rFonts w:ascii="Times New Roman" w:hAnsi="Times New Roman" w:cs="Times New Roman"/>
          <w:sz w:val="24"/>
          <w:szCs w:val="24"/>
        </w:rPr>
        <w:br/>
      </w:r>
      <w:r w:rsidRPr="00767D55">
        <w:rPr>
          <w:rFonts w:ascii="Times New Roman" w:hAnsi="Times New Roman" w:cs="Times New Roman"/>
          <w:sz w:val="24"/>
          <w:szCs w:val="24"/>
        </w:rPr>
        <w:t>ve městě?</w:t>
      </w:r>
    </w:p>
    <w:p w:rsidR="00767D55" w:rsidRPr="00767D55" w:rsidRDefault="00944EFA" w:rsidP="00767D55">
      <w:pPr>
        <w:rPr>
          <w:rFonts w:ascii="Times New Roman" w:hAnsi="Times New Roman" w:cs="Times New Roman"/>
          <w:i/>
          <w:sz w:val="24"/>
          <w:szCs w:val="24"/>
        </w:rPr>
      </w:pPr>
      <w:r>
        <w:rPr>
          <w:rFonts w:ascii="Times New Roman" w:hAnsi="Times New Roman" w:cs="Times New Roman"/>
          <w:i/>
          <w:sz w:val="24"/>
          <w:szCs w:val="24"/>
        </w:rPr>
        <w:t xml:space="preserve">Salvátor je výjimečný především svým duchovním rozměrem, rodinným bezpečným </w:t>
      </w:r>
      <w:r w:rsidR="00767D55" w:rsidRPr="00767D55">
        <w:rPr>
          <w:rFonts w:ascii="Times New Roman" w:hAnsi="Times New Roman" w:cs="Times New Roman"/>
          <w:i/>
          <w:sz w:val="24"/>
          <w:szCs w:val="24"/>
        </w:rPr>
        <w:t xml:space="preserve"> prostředí</w:t>
      </w:r>
      <w:r>
        <w:rPr>
          <w:rFonts w:ascii="Times New Roman" w:hAnsi="Times New Roman" w:cs="Times New Roman"/>
          <w:i/>
          <w:sz w:val="24"/>
          <w:szCs w:val="24"/>
        </w:rPr>
        <w:t xml:space="preserve">m a minimálním výskytem sociálně patologických jevů jako je šikana. </w:t>
      </w:r>
    </w:p>
    <w:p w:rsidR="00767D55" w:rsidRPr="00767D55" w:rsidRDefault="00767D55" w:rsidP="00F34290">
      <w:pPr>
        <w:rPr>
          <w:rFonts w:ascii="Times New Roman" w:hAnsi="Times New Roman" w:cs="Times New Roman"/>
          <w:sz w:val="24"/>
          <w:szCs w:val="24"/>
        </w:rPr>
      </w:pPr>
    </w:p>
    <w:p w:rsidR="00067DDD" w:rsidRDefault="008E1EC2" w:rsidP="009532D6">
      <w:pPr>
        <w:pStyle w:val="Nadpis2"/>
      </w:pPr>
      <w:bookmarkStart w:id="202" w:name="_Toc447380590"/>
      <w:bookmarkStart w:id="203" w:name="_Toc448208969"/>
      <w:r>
        <w:t>Rozhovor č. 3 - R</w:t>
      </w:r>
      <w:r w:rsidR="00067DDD">
        <w:t>ozhovor s učitelem</w:t>
      </w:r>
      <w:bookmarkEnd w:id="202"/>
      <w:bookmarkEnd w:id="203"/>
    </w:p>
    <w:p w:rsidR="008E1EC2" w:rsidRDefault="008E1EC2" w:rsidP="00F34290">
      <w:pPr>
        <w:rPr>
          <w:rFonts w:ascii="Times New Roman" w:hAnsi="Times New Roman" w:cs="Times New Roman"/>
          <w:b/>
          <w:sz w:val="24"/>
          <w:szCs w:val="24"/>
        </w:rPr>
      </w:pPr>
      <w:r>
        <w:rPr>
          <w:rFonts w:ascii="Times New Roman" w:hAnsi="Times New Roman" w:cs="Times New Roman"/>
          <w:b/>
          <w:sz w:val="24"/>
          <w:szCs w:val="24"/>
        </w:rPr>
        <w:t xml:space="preserve">Rozhovor </w:t>
      </w:r>
      <w:r w:rsidRPr="008E1EC2">
        <w:rPr>
          <w:rFonts w:ascii="Times New Roman" w:hAnsi="Times New Roman" w:cs="Times New Roman"/>
          <w:b/>
          <w:sz w:val="24"/>
          <w:szCs w:val="24"/>
        </w:rPr>
        <w:t xml:space="preserve">s Ing. Františkem </w:t>
      </w:r>
      <w:proofErr w:type="spellStart"/>
      <w:r w:rsidRPr="008E1EC2">
        <w:rPr>
          <w:rFonts w:ascii="Times New Roman" w:hAnsi="Times New Roman" w:cs="Times New Roman"/>
          <w:b/>
          <w:sz w:val="24"/>
          <w:szCs w:val="24"/>
        </w:rPr>
        <w:t>Maliňákem</w:t>
      </w:r>
      <w:proofErr w:type="spellEnd"/>
      <w:r w:rsidR="00F531EB" w:rsidRPr="008E1EC2">
        <w:rPr>
          <w:rFonts w:ascii="Times New Roman" w:hAnsi="Times New Roman" w:cs="Times New Roman"/>
          <w:b/>
          <w:sz w:val="24"/>
          <w:szCs w:val="24"/>
        </w:rPr>
        <w:t>,</w:t>
      </w:r>
      <w:r w:rsidR="00F531EB">
        <w:rPr>
          <w:rFonts w:ascii="Times New Roman" w:hAnsi="Times New Roman" w:cs="Times New Roman"/>
          <w:b/>
          <w:sz w:val="24"/>
          <w:szCs w:val="24"/>
        </w:rPr>
        <w:t xml:space="preserve"> </w:t>
      </w:r>
      <w:r>
        <w:rPr>
          <w:rFonts w:ascii="Times New Roman" w:hAnsi="Times New Roman" w:cs="Times New Roman"/>
          <w:b/>
          <w:sz w:val="24"/>
          <w:szCs w:val="24"/>
        </w:rPr>
        <w:t xml:space="preserve">vyučujícím na ZŠ Salvátor, </w:t>
      </w:r>
      <w:r w:rsidR="00F531EB">
        <w:rPr>
          <w:rFonts w:ascii="Times New Roman" w:hAnsi="Times New Roman" w:cs="Times New Roman"/>
          <w:b/>
          <w:sz w:val="24"/>
          <w:szCs w:val="24"/>
        </w:rPr>
        <w:t>který na škole působí od jejího vzniku</w:t>
      </w:r>
      <w:r>
        <w:rPr>
          <w:rFonts w:ascii="Times New Roman" w:hAnsi="Times New Roman" w:cs="Times New Roman"/>
          <w:b/>
          <w:sz w:val="24"/>
          <w:szCs w:val="24"/>
        </w:rPr>
        <w:t>.</w:t>
      </w:r>
    </w:p>
    <w:p w:rsidR="00910968" w:rsidRPr="008E1EC2" w:rsidRDefault="00910968" w:rsidP="00F34290">
      <w:pPr>
        <w:rPr>
          <w:rFonts w:ascii="Times New Roman" w:hAnsi="Times New Roman" w:cs="Times New Roman"/>
          <w:b/>
          <w:sz w:val="24"/>
          <w:szCs w:val="24"/>
        </w:rPr>
      </w:pPr>
      <w:r>
        <w:rPr>
          <w:rFonts w:ascii="Times New Roman" w:hAnsi="Times New Roman" w:cs="Times New Roman"/>
          <w:b/>
          <w:sz w:val="24"/>
          <w:szCs w:val="24"/>
        </w:rPr>
        <w:t xml:space="preserve">30. 1. 2016, 15:00, Lhota u </w:t>
      </w:r>
      <w:proofErr w:type="spellStart"/>
      <w:r>
        <w:rPr>
          <w:rFonts w:ascii="Times New Roman" w:hAnsi="Times New Roman" w:cs="Times New Roman"/>
          <w:b/>
          <w:sz w:val="24"/>
          <w:szCs w:val="24"/>
        </w:rPr>
        <w:t>Choryně</w:t>
      </w:r>
      <w:proofErr w:type="spellEnd"/>
    </w:p>
    <w:p w:rsidR="00F531EB" w:rsidRPr="00F531EB" w:rsidRDefault="008E1EC2" w:rsidP="00F34290">
      <w:pPr>
        <w:rPr>
          <w:rFonts w:ascii="Times New Roman" w:hAnsi="Times New Roman" w:cs="Times New Roman"/>
          <w:sz w:val="24"/>
          <w:szCs w:val="24"/>
        </w:rPr>
      </w:pPr>
      <w:r>
        <w:rPr>
          <w:rFonts w:ascii="Times New Roman" w:hAnsi="Times New Roman" w:cs="Times New Roman"/>
          <w:sz w:val="24"/>
          <w:szCs w:val="24"/>
        </w:rPr>
        <w:t xml:space="preserve">Ing. </w:t>
      </w:r>
      <w:proofErr w:type="spellStart"/>
      <w:r>
        <w:rPr>
          <w:rFonts w:ascii="Times New Roman" w:hAnsi="Times New Roman" w:cs="Times New Roman"/>
          <w:sz w:val="24"/>
          <w:szCs w:val="24"/>
        </w:rPr>
        <w:t>Maliňák</w:t>
      </w:r>
      <w:proofErr w:type="spellEnd"/>
      <w:r>
        <w:rPr>
          <w:rFonts w:ascii="Times New Roman" w:hAnsi="Times New Roman" w:cs="Times New Roman"/>
          <w:sz w:val="24"/>
          <w:szCs w:val="24"/>
        </w:rPr>
        <w:t xml:space="preserve"> v</w:t>
      </w:r>
      <w:r w:rsidR="00F531EB">
        <w:rPr>
          <w:rFonts w:ascii="Times New Roman" w:hAnsi="Times New Roman" w:cs="Times New Roman"/>
          <w:sz w:val="24"/>
          <w:szCs w:val="24"/>
        </w:rPr>
        <w:t>yučuje předměty: etická výchova, občanská výchova, rodinná výchova, hudební výchova, fyzi</w:t>
      </w:r>
      <w:r>
        <w:rPr>
          <w:rFonts w:ascii="Times New Roman" w:hAnsi="Times New Roman" w:cs="Times New Roman"/>
          <w:sz w:val="24"/>
          <w:szCs w:val="24"/>
        </w:rPr>
        <w:t>ka, informační technologie. J</w:t>
      </w:r>
      <w:r w:rsidR="00F531EB">
        <w:rPr>
          <w:rFonts w:ascii="Times New Roman" w:hAnsi="Times New Roman" w:cs="Times New Roman"/>
          <w:sz w:val="24"/>
          <w:szCs w:val="24"/>
        </w:rPr>
        <w:t>e také IT koordinátor a správce sítě ZŠ Salvátor</w:t>
      </w:r>
    </w:p>
    <w:p w:rsidR="00F531EB" w:rsidRPr="00FE4156" w:rsidRDefault="00D07782" w:rsidP="00FE4156">
      <w:pPr>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F531EB" w:rsidRPr="00FE4156">
        <w:rPr>
          <w:rFonts w:ascii="Times New Roman" w:hAnsi="Times New Roman" w:cs="Times New Roman"/>
          <w:sz w:val="24"/>
          <w:szCs w:val="24"/>
        </w:rPr>
        <w:t>Na škole působíte již od jejího vzniku. Jak začínala?</w:t>
      </w:r>
    </w:p>
    <w:p w:rsidR="00F531EB" w:rsidRPr="003467DB" w:rsidRDefault="00F531EB" w:rsidP="00F531EB">
      <w:pPr>
        <w:pStyle w:val="Normlnweb"/>
        <w:shd w:val="clear" w:color="auto" w:fill="FFFFFF"/>
        <w:spacing w:before="0" w:beforeAutospacing="0" w:after="0" w:afterAutospacing="0" w:line="146" w:lineRule="atLeast"/>
        <w:rPr>
          <w:i/>
          <w:color w:val="003399"/>
        </w:rPr>
      </w:pPr>
      <w:r w:rsidRPr="003467DB">
        <w:rPr>
          <w:i/>
          <w:color w:val="000000"/>
        </w:rPr>
        <w:t>Organiza</w:t>
      </w:r>
      <w:r>
        <w:rPr>
          <w:i/>
          <w:color w:val="000000"/>
        </w:rPr>
        <w:t>ční výbor  složený z rodičů fung</w:t>
      </w:r>
      <w:r w:rsidRPr="003467DB">
        <w:rPr>
          <w:i/>
          <w:color w:val="000000"/>
        </w:rPr>
        <w:t xml:space="preserve">oval již minimálně rok a půl předem. Byli v něm </w:t>
      </w:r>
      <w:r w:rsidR="0008331B">
        <w:rPr>
          <w:i/>
          <w:color w:val="000000"/>
        </w:rPr>
        <w:br/>
      </w:r>
      <w:r w:rsidRPr="003467DB">
        <w:rPr>
          <w:i/>
          <w:color w:val="000000"/>
        </w:rPr>
        <w:t>Ing. D</w:t>
      </w:r>
      <w:r w:rsidR="0008331B">
        <w:rPr>
          <w:i/>
          <w:color w:val="000000"/>
        </w:rPr>
        <w:t>římal, Ing</w:t>
      </w:r>
      <w:r w:rsidRPr="003467DB">
        <w:rPr>
          <w:i/>
          <w:color w:val="000000"/>
        </w:rPr>
        <w:t xml:space="preserve">. </w:t>
      </w:r>
      <w:r w:rsidR="0008331B">
        <w:rPr>
          <w:i/>
          <w:color w:val="000000"/>
        </w:rPr>
        <w:t xml:space="preserve">B. </w:t>
      </w:r>
      <w:proofErr w:type="spellStart"/>
      <w:r w:rsidRPr="003467DB">
        <w:rPr>
          <w:i/>
          <w:color w:val="000000"/>
        </w:rPr>
        <w:t>Mikušek</w:t>
      </w:r>
      <w:proofErr w:type="spellEnd"/>
      <w:r w:rsidRPr="003467DB">
        <w:rPr>
          <w:i/>
          <w:color w:val="000000"/>
        </w:rPr>
        <w:t xml:space="preserve">, Ing. </w:t>
      </w:r>
      <w:proofErr w:type="spellStart"/>
      <w:r w:rsidRPr="003467DB">
        <w:rPr>
          <w:i/>
          <w:color w:val="000000"/>
        </w:rPr>
        <w:t>Matocha</w:t>
      </w:r>
      <w:proofErr w:type="spellEnd"/>
      <w:r w:rsidRPr="003467DB">
        <w:rPr>
          <w:i/>
          <w:color w:val="000000"/>
        </w:rPr>
        <w:t>, Mgr. Stáňa.</w:t>
      </w:r>
    </w:p>
    <w:p w:rsidR="00F531EB" w:rsidRDefault="00F531EB" w:rsidP="00D07782">
      <w:pPr>
        <w:pStyle w:val="Normlnweb"/>
        <w:shd w:val="clear" w:color="auto" w:fill="FFFFFF"/>
        <w:spacing w:before="0" w:beforeAutospacing="0" w:after="0" w:afterAutospacing="0" w:line="146" w:lineRule="atLeast"/>
        <w:rPr>
          <w:i/>
          <w:color w:val="000000"/>
        </w:rPr>
      </w:pPr>
      <w:r w:rsidRPr="003467DB">
        <w:rPr>
          <w:i/>
          <w:color w:val="000000"/>
        </w:rPr>
        <w:t xml:space="preserve">Škola začala fungovat v září 1994 se 2 učiteli a 1 ředitelem (PhDr. Křížek z Prahy) </w:t>
      </w:r>
      <w:r w:rsidR="0008331B">
        <w:rPr>
          <w:i/>
          <w:color w:val="000000"/>
        </w:rPr>
        <w:br/>
      </w:r>
      <w:r w:rsidRPr="003467DB">
        <w:rPr>
          <w:i/>
          <w:color w:val="000000"/>
        </w:rPr>
        <w:t xml:space="preserve">v pronajatých učebnách ZŠ </w:t>
      </w:r>
      <w:proofErr w:type="spellStart"/>
      <w:r w:rsidRPr="003467DB">
        <w:rPr>
          <w:i/>
          <w:color w:val="000000"/>
        </w:rPr>
        <w:t>Křižná</w:t>
      </w:r>
      <w:proofErr w:type="spellEnd"/>
      <w:r w:rsidRPr="003467DB">
        <w:rPr>
          <w:i/>
          <w:color w:val="000000"/>
        </w:rPr>
        <w:t xml:space="preserve">.  První školní rok měla k dispozici jednu krátkou chodbu </w:t>
      </w:r>
      <w:r w:rsidR="0008331B">
        <w:rPr>
          <w:i/>
          <w:color w:val="000000"/>
        </w:rPr>
        <w:br/>
      </w:r>
      <w:r w:rsidRPr="003467DB">
        <w:rPr>
          <w:i/>
          <w:color w:val="000000"/>
        </w:rPr>
        <w:t xml:space="preserve">a 3 místnosti, ve kterých byly 3.,4.,a 5. třída (těmito ročníky se začínalo, protože bylo </w:t>
      </w:r>
      <w:r w:rsidR="0008331B">
        <w:rPr>
          <w:i/>
          <w:color w:val="000000"/>
        </w:rPr>
        <w:br/>
      </w:r>
      <w:r w:rsidRPr="003467DB">
        <w:rPr>
          <w:i/>
          <w:color w:val="000000"/>
        </w:rPr>
        <w:t>do těchto tříd nejvíce přihlášek). Školní rok začal mší sv. v kostelíku sv. Jakuba. První 2 učitelé byli mladí inženýři, kteří si během zaměstnání dokončili DPS (doplňkové pedagogické studium). Jiní věřící učitelé, kteří by šli do tohoto rizika, v podstatě neexistovali.</w:t>
      </w:r>
    </w:p>
    <w:p w:rsidR="00A66876" w:rsidRDefault="00A66876" w:rsidP="00D07782">
      <w:pPr>
        <w:pStyle w:val="Normlnweb"/>
        <w:shd w:val="clear" w:color="auto" w:fill="FFFFFF"/>
        <w:spacing w:before="0" w:beforeAutospacing="0" w:after="0" w:afterAutospacing="0" w:line="146" w:lineRule="atLeast"/>
        <w:rPr>
          <w:i/>
          <w:color w:val="000000"/>
        </w:rPr>
      </w:pPr>
      <w:r>
        <w:rPr>
          <w:i/>
          <w:color w:val="000000"/>
        </w:rPr>
        <w:t xml:space="preserve">Ve </w:t>
      </w:r>
      <w:r w:rsidR="001C72BE">
        <w:rPr>
          <w:i/>
          <w:color w:val="000000"/>
        </w:rPr>
        <w:t>školním roce 1995/1996 přibyla další</w:t>
      </w:r>
      <w:r>
        <w:rPr>
          <w:i/>
          <w:color w:val="000000"/>
        </w:rPr>
        <w:t xml:space="preserve"> třída, která však byla umístěna v jiné budově. Podmínky tak byly dosti nevyhovující.</w:t>
      </w:r>
    </w:p>
    <w:p w:rsidR="00D07782" w:rsidRPr="00D07782" w:rsidRDefault="00D07782" w:rsidP="00D07782">
      <w:pPr>
        <w:pStyle w:val="Normlnweb"/>
        <w:shd w:val="clear" w:color="auto" w:fill="FFFFFF"/>
        <w:spacing w:before="0" w:beforeAutospacing="0" w:after="0" w:afterAutospacing="0" w:line="146" w:lineRule="atLeast"/>
        <w:rPr>
          <w:i/>
          <w:color w:val="000000"/>
        </w:rPr>
      </w:pPr>
    </w:p>
    <w:p w:rsidR="00F531EB" w:rsidRPr="00FE4156" w:rsidRDefault="00D07782" w:rsidP="00FE4156">
      <w:pPr>
        <w:rPr>
          <w:rFonts w:ascii="Times New Roman" w:hAnsi="Times New Roman" w:cs="Times New Roman"/>
          <w:sz w:val="24"/>
          <w:szCs w:val="24"/>
        </w:rPr>
      </w:pPr>
      <w:r>
        <w:rPr>
          <w:rFonts w:ascii="Times New Roman" w:hAnsi="Times New Roman" w:cs="Times New Roman"/>
          <w:sz w:val="24"/>
          <w:szCs w:val="24"/>
        </w:rPr>
        <w:t xml:space="preserve">2) </w:t>
      </w:r>
      <w:r w:rsidR="00F531EB" w:rsidRPr="00FE4156">
        <w:rPr>
          <w:rFonts w:ascii="Times New Roman" w:hAnsi="Times New Roman" w:cs="Times New Roman"/>
          <w:sz w:val="24"/>
          <w:szCs w:val="24"/>
        </w:rPr>
        <w:t>Kdo vytvořil logo školy?</w:t>
      </w:r>
    </w:p>
    <w:p w:rsidR="00F531EB" w:rsidRPr="0084140C" w:rsidRDefault="00F531EB" w:rsidP="00D07782">
      <w:pPr>
        <w:rPr>
          <w:rFonts w:ascii="Times New Roman" w:hAnsi="Times New Roman" w:cs="Times New Roman"/>
          <w:i/>
          <w:sz w:val="24"/>
          <w:szCs w:val="24"/>
        </w:rPr>
      </w:pPr>
      <w:r w:rsidRPr="0084140C">
        <w:rPr>
          <w:rFonts w:ascii="Times New Roman" w:hAnsi="Times New Roman" w:cs="Times New Roman"/>
          <w:i/>
          <w:sz w:val="24"/>
          <w:szCs w:val="24"/>
          <w:shd w:val="clear" w:color="auto" w:fill="FFFFFF"/>
        </w:rPr>
        <w:t>Na logo školy byla vyhlášena taková malá farní soutěž. Vyhrála verze výtvarníka  </w:t>
      </w:r>
      <w:r w:rsidR="0008331B">
        <w:rPr>
          <w:rFonts w:ascii="Times New Roman" w:hAnsi="Times New Roman" w:cs="Times New Roman"/>
          <w:i/>
          <w:sz w:val="24"/>
          <w:szCs w:val="24"/>
          <w:shd w:val="clear" w:color="auto" w:fill="FFFFFF"/>
        </w:rPr>
        <w:br/>
      </w:r>
      <w:r w:rsidRPr="0084140C">
        <w:rPr>
          <w:rFonts w:ascii="Times New Roman" w:hAnsi="Times New Roman" w:cs="Times New Roman"/>
          <w:i/>
          <w:sz w:val="24"/>
          <w:szCs w:val="24"/>
          <w:shd w:val="clear" w:color="auto" w:fill="FFFFFF"/>
        </w:rPr>
        <w:t>Mgr. Coufala.  </w:t>
      </w:r>
    </w:p>
    <w:p w:rsidR="00F531EB" w:rsidRDefault="00D07782" w:rsidP="00FE4156">
      <w:pPr>
        <w:rPr>
          <w:rFonts w:ascii="Times New Roman" w:hAnsi="Times New Roman" w:cs="Times New Roman"/>
          <w:sz w:val="24"/>
          <w:szCs w:val="24"/>
        </w:rPr>
      </w:pPr>
      <w:r w:rsidRPr="00D07782">
        <w:rPr>
          <w:rFonts w:ascii="Times New Roman" w:hAnsi="Times New Roman" w:cs="Times New Roman"/>
          <w:sz w:val="24"/>
          <w:szCs w:val="24"/>
        </w:rPr>
        <w:t xml:space="preserve">3) </w:t>
      </w:r>
      <w:r w:rsidR="00F531EB" w:rsidRPr="00D07782">
        <w:rPr>
          <w:rFonts w:ascii="Times New Roman" w:hAnsi="Times New Roman" w:cs="Times New Roman"/>
          <w:sz w:val="24"/>
          <w:szCs w:val="24"/>
        </w:rPr>
        <w:t>Máte přehled o náboženské příslušnosti svých žáků?</w:t>
      </w:r>
    </w:p>
    <w:p w:rsidR="00177507" w:rsidRPr="0084140C" w:rsidRDefault="0084140C" w:rsidP="00FE4156">
      <w:pPr>
        <w:rPr>
          <w:rFonts w:ascii="Times New Roman" w:hAnsi="Times New Roman" w:cs="Times New Roman"/>
          <w:i/>
          <w:sz w:val="24"/>
          <w:szCs w:val="24"/>
        </w:rPr>
      </w:pPr>
      <w:r w:rsidRPr="0084140C">
        <w:rPr>
          <w:rFonts w:ascii="Times New Roman" w:hAnsi="Times New Roman" w:cs="Times New Roman"/>
          <w:i/>
          <w:sz w:val="24"/>
          <w:szCs w:val="24"/>
        </w:rPr>
        <w:t xml:space="preserve">Pokud dobře vím, mezi věřícími jsou nejvíce zastoupeni katolíci. Školu však navštěvují i žáci </w:t>
      </w:r>
      <w:r w:rsidR="0008331B">
        <w:rPr>
          <w:rFonts w:ascii="Times New Roman" w:hAnsi="Times New Roman" w:cs="Times New Roman"/>
          <w:i/>
          <w:sz w:val="24"/>
          <w:szCs w:val="24"/>
        </w:rPr>
        <w:br/>
      </w:r>
      <w:r w:rsidRPr="0084140C">
        <w:rPr>
          <w:rFonts w:ascii="Times New Roman" w:hAnsi="Times New Roman" w:cs="Times New Roman"/>
          <w:i/>
          <w:sz w:val="24"/>
          <w:szCs w:val="24"/>
        </w:rPr>
        <w:t>z protestantských rodin (Adventisté sedmého dne či příslušníci Českobratrské církve evangelické). Pravdou také je, že se u nás vzdělávají i nevěřící, kterým duchovní rozměr nevadí.</w:t>
      </w:r>
    </w:p>
    <w:p w:rsidR="00F531EB" w:rsidRPr="0084140C" w:rsidRDefault="00D07782" w:rsidP="00FE4156">
      <w:pPr>
        <w:rPr>
          <w:rFonts w:ascii="Times New Roman" w:hAnsi="Times New Roman" w:cs="Times New Roman"/>
          <w:sz w:val="24"/>
          <w:szCs w:val="24"/>
        </w:rPr>
      </w:pPr>
      <w:r w:rsidRPr="0084140C">
        <w:rPr>
          <w:rFonts w:ascii="Times New Roman" w:hAnsi="Times New Roman" w:cs="Times New Roman"/>
          <w:sz w:val="24"/>
          <w:szCs w:val="24"/>
        </w:rPr>
        <w:t xml:space="preserve">4) </w:t>
      </w:r>
      <w:r w:rsidR="00F531EB" w:rsidRPr="0084140C">
        <w:rPr>
          <w:rFonts w:ascii="Times New Roman" w:hAnsi="Times New Roman" w:cs="Times New Roman"/>
          <w:sz w:val="24"/>
          <w:szCs w:val="24"/>
        </w:rPr>
        <w:t>Jakým způsobem podporuje jednotlivý učitel duchovní rozměr školy?</w:t>
      </w:r>
    </w:p>
    <w:p w:rsidR="00F531EB" w:rsidRPr="00FC157D" w:rsidRDefault="00F531EB" w:rsidP="00F531EB">
      <w:pPr>
        <w:pStyle w:val="Normlnweb"/>
        <w:shd w:val="clear" w:color="auto" w:fill="FFFFFF"/>
        <w:spacing w:before="0" w:beforeAutospacing="0" w:after="0" w:afterAutospacing="0" w:line="146" w:lineRule="atLeast"/>
        <w:rPr>
          <w:i/>
          <w:color w:val="000000"/>
        </w:rPr>
      </w:pPr>
      <w:r w:rsidRPr="00FC157D">
        <w:rPr>
          <w:i/>
          <w:color w:val="000000"/>
        </w:rPr>
        <w:t xml:space="preserve">Učitelé, kteří jsou věřící, mají sami cit pro situaci, kdy s dětmi o duchovních věcech promluvit. Většinou při krátké ranní modlitbě na začátku vyučování. Ale i během výuky </w:t>
      </w:r>
      <w:r w:rsidR="0008331B">
        <w:rPr>
          <w:i/>
          <w:color w:val="000000"/>
        </w:rPr>
        <w:br/>
      </w:r>
      <w:r w:rsidRPr="00FC157D">
        <w:rPr>
          <w:i/>
          <w:color w:val="000000"/>
        </w:rPr>
        <w:t>je možné řadu situací, nebo konfliktů řešit s ohledem na křesťanské desatero. Někdy se objeví i v učebnicích nevhodná narážka na náboženství. To všechno jsou situace, kdy má věřící učitel reagovat. Učitelé se kromě toho účastní duchovních akcí školy. </w:t>
      </w:r>
    </w:p>
    <w:p w:rsidR="00F531EB" w:rsidRDefault="00F531EB" w:rsidP="00D07782">
      <w:pPr>
        <w:pStyle w:val="Normlnweb"/>
        <w:shd w:val="clear" w:color="auto" w:fill="FFFFFF"/>
        <w:spacing w:before="0" w:beforeAutospacing="0" w:after="0" w:afterAutospacing="0" w:line="146" w:lineRule="atLeast"/>
        <w:rPr>
          <w:i/>
          <w:color w:val="000000"/>
        </w:rPr>
      </w:pPr>
      <w:r w:rsidRPr="00FC157D">
        <w:rPr>
          <w:i/>
          <w:color w:val="000000"/>
        </w:rPr>
        <w:t xml:space="preserve">U nevěřících učitelů je s tímto naplňováním problém. Protože nemohou předávat něco, </w:t>
      </w:r>
      <w:r w:rsidR="0008331B">
        <w:rPr>
          <w:i/>
          <w:color w:val="000000"/>
        </w:rPr>
        <w:br/>
      </w:r>
      <w:r w:rsidRPr="00FC157D">
        <w:rPr>
          <w:i/>
          <w:color w:val="000000"/>
        </w:rPr>
        <w:t>co sami neznají. Někteří to berou sportovně a zůstávají sví. Jiní se snaží přetvařovat, aby to vypadalo, že duchovní rozměr  školy naplňují. V každém případě ale jde o to, aby učitel byl osobností, která jde dětem dobrým příkladem.</w:t>
      </w:r>
    </w:p>
    <w:p w:rsidR="00D07782" w:rsidRPr="00D07782" w:rsidRDefault="00D07782" w:rsidP="00D07782">
      <w:pPr>
        <w:pStyle w:val="Normlnweb"/>
        <w:shd w:val="clear" w:color="auto" w:fill="FFFFFF"/>
        <w:spacing w:before="0" w:beforeAutospacing="0" w:after="0" w:afterAutospacing="0" w:line="146" w:lineRule="atLeast"/>
        <w:rPr>
          <w:i/>
          <w:color w:val="000000"/>
        </w:rPr>
      </w:pPr>
    </w:p>
    <w:p w:rsidR="00F531EB" w:rsidRPr="00FE4156" w:rsidRDefault="00D07782" w:rsidP="00FE4156">
      <w:pPr>
        <w:rPr>
          <w:rFonts w:ascii="Times New Roman" w:hAnsi="Times New Roman" w:cs="Times New Roman"/>
          <w:sz w:val="24"/>
          <w:szCs w:val="24"/>
        </w:rPr>
      </w:pPr>
      <w:r>
        <w:rPr>
          <w:rFonts w:ascii="Times New Roman" w:hAnsi="Times New Roman" w:cs="Times New Roman"/>
          <w:sz w:val="24"/>
          <w:szCs w:val="24"/>
        </w:rPr>
        <w:t xml:space="preserve">5) </w:t>
      </w:r>
      <w:r w:rsidR="00F531EB" w:rsidRPr="00FE4156">
        <w:rPr>
          <w:rFonts w:ascii="Times New Roman" w:hAnsi="Times New Roman" w:cs="Times New Roman"/>
          <w:sz w:val="24"/>
          <w:szCs w:val="24"/>
        </w:rPr>
        <w:t>Pozorujete, že žáci na této škole vyznávají jiné hodnoty, než jejich vrstevníci z jiných škol?</w:t>
      </w:r>
    </w:p>
    <w:p w:rsidR="00F531EB" w:rsidRPr="00FE4156" w:rsidRDefault="00F531EB" w:rsidP="00FE4156">
      <w:pPr>
        <w:rPr>
          <w:rFonts w:ascii="Times New Roman" w:hAnsi="Times New Roman" w:cs="Times New Roman"/>
          <w:i/>
          <w:sz w:val="24"/>
          <w:szCs w:val="24"/>
        </w:rPr>
      </w:pPr>
      <w:r w:rsidRPr="00FE4156">
        <w:rPr>
          <w:rFonts w:ascii="Times New Roman" w:hAnsi="Times New Roman" w:cs="Times New Roman"/>
          <w:i/>
          <w:sz w:val="24"/>
          <w:szCs w:val="24"/>
        </w:rPr>
        <w:t xml:space="preserve">Ano, mile mě například překvapily názory letošních </w:t>
      </w:r>
      <w:proofErr w:type="spellStart"/>
      <w:r w:rsidRPr="00FE4156">
        <w:rPr>
          <w:rFonts w:ascii="Times New Roman" w:hAnsi="Times New Roman" w:cs="Times New Roman"/>
          <w:i/>
          <w:sz w:val="24"/>
          <w:szCs w:val="24"/>
        </w:rPr>
        <w:t>deváťáků</w:t>
      </w:r>
      <w:proofErr w:type="spellEnd"/>
      <w:r w:rsidRPr="00FE4156">
        <w:rPr>
          <w:rFonts w:ascii="Times New Roman" w:hAnsi="Times New Roman" w:cs="Times New Roman"/>
          <w:i/>
          <w:sz w:val="24"/>
          <w:szCs w:val="24"/>
        </w:rPr>
        <w:t xml:space="preserve"> .V osobnostní výchově  žáci </w:t>
      </w:r>
      <w:r w:rsidR="0008331B">
        <w:rPr>
          <w:rFonts w:ascii="Times New Roman" w:hAnsi="Times New Roman" w:cs="Times New Roman"/>
          <w:i/>
          <w:sz w:val="24"/>
          <w:szCs w:val="24"/>
        </w:rPr>
        <w:br/>
      </w:r>
      <w:r w:rsidRPr="00FE4156">
        <w:rPr>
          <w:rFonts w:ascii="Times New Roman" w:hAnsi="Times New Roman" w:cs="Times New Roman"/>
          <w:i/>
          <w:sz w:val="24"/>
          <w:szCs w:val="24"/>
        </w:rPr>
        <w:t>ke hlavním hodnotám ve svém životě přiřazovali vzdělání,  přátelství, zdraví, záliby také rodinu a víru v Boha.</w:t>
      </w:r>
    </w:p>
    <w:p w:rsidR="00F531EB" w:rsidRPr="00FE4156" w:rsidRDefault="00D07782" w:rsidP="00FE4156">
      <w:pPr>
        <w:rPr>
          <w:rFonts w:ascii="Times New Roman" w:hAnsi="Times New Roman" w:cs="Times New Roman"/>
          <w:sz w:val="24"/>
          <w:szCs w:val="24"/>
        </w:rPr>
      </w:pPr>
      <w:r>
        <w:rPr>
          <w:rFonts w:ascii="Times New Roman" w:hAnsi="Times New Roman" w:cs="Times New Roman"/>
          <w:sz w:val="24"/>
          <w:szCs w:val="24"/>
        </w:rPr>
        <w:t xml:space="preserve">6) </w:t>
      </w:r>
      <w:r w:rsidR="00F531EB" w:rsidRPr="00FE4156">
        <w:rPr>
          <w:rFonts w:ascii="Times New Roman" w:hAnsi="Times New Roman" w:cs="Times New Roman"/>
          <w:sz w:val="24"/>
          <w:szCs w:val="24"/>
        </w:rPr>
        <w:t>Jak je to s vyučováním výchovných předmětů na škole</w:t>
      </w:r>
      <w:r w:rsidR="00E50A5B">
        <w:rPr>
          <w:rFonts w:ascii="Times New Roman" w:hAnsi="Times New Roman" w:cs="Times New Roman"/>
          <w:sz w:val="24"/>
          <w:szCs w:val="24"/>
        </w:rPr>
        <w:t>? (etická výchova, občanská výchova, rodinná výchova...</w:t>
      </w:r>
      <w:r w:rsidR="00F531EB" w:rsidRPr="00FE4156">
        <w:rPr>
          <w:rFonts w:ascii="Times New Roman" w:hAnsi="Times New Roman" w:cs="Times New Roman"/>
          <w:sz w:val="24"/>
          <w:szCs w:val="24"/>
        </w:rPr>
        <w:t>)</w:t>
      </w:r>
    </w:p>
    <w:p w:rsidR="00F531EB" w:rsidRDefault="00F531EB" w:rsidP="00D07782">
      <w:pPr>
        <w:pStyle w:val="Normlnweb"/>
        <w:shd w:val="clear" w:color="auto" w:fill="FFFFFF"/>
        <w:spacing w:before="0" w:beforeAutospacing="0" w:after="0" w:afterAutospacing="0" w:line="146" w:lineRule="atLeast"/>
        <w:rPr>
          <w:i/>
          <w:color w:val="000000"/>
        </w:rPr>
      </w:pPr>
      <w:r w:rsidRPr="00FE4156">
        <w:rPr>
          <w:i/>
          <w:color w:val="000000"/>
        </w:rPr>
        <w:t xml:space="preserve">Tyto tři předměty jsou seskupeny do jednoho - OSV  (osobnostní výchova), s dotací 2h. Používáme učebnice z vydavatelství </w:t>
      </w:r>
      <w:proofErr w:type="spellStart"/>
      <w:r w:rsidRPr="00FE4156">
        <w:rPr>
          <w:i/>
          <w:color w:val="000000"/>
        </w:rPr>
        <w:t>Fraus</w:t>
      </w:r>
      <w:proofErr w:type="spellEnd"/>
      <w:r w:rsidRPr="00FE4156">
        <w:rPr>
          <w:i/>
          <w:color w:val="000000"/>
        </w:rPr>
        <w:t>. Ale v nich není mnoho kapitol z RV a už vůbec žádná z etiky, nebo morálky. Tyto hodiny musíme vytvářet z jiných zdrojů.</w:t>
      </w:r>
    </w:p>
    <w:p w:rsidR="00D07782" w:rsidRPr="00D07782" w:rsidRDefault="00D07782" w:rsidP="00D07782">
      <w:pPr>
        <w:pStyle w:val="Normlnweb"/>
        <w:shd w:val="clear" w:color="auto" w:fill="FFFFFF"/>
        <w:spacing w:before="0" w:beforeAutospacing="0" w:after="0" w:afterAutospacing="0" w:line="146" w:lineRule="atLeast"/>
        <w:rPr>
          <w:i/>
          <w:color w:val="000000"/>
        </w:rPr>
      </w:pPr>
    </w:p>
    <w:p w:rsidR="00F531EB" w:rsidRPr="00FE4156" w:rsidRDefault="00D07782" w:rsidP="00FE4156">
      <w:pPr>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F531EB" w:rsidRPr="00FE4156">
        <w:rPr>
          <w:rFonts w:ascii="Times New Roman" w:hAnsi="Times New Roman" w:cs="Times New Roman"/>
          <w:sz w:val="24"/>
          <w:szCs w:val="24"/>
        </w:rPr>
        <w:t>Jak na škole probíhá hodnocení žáků?</w:t>
      </w:r>
    </w:p>
    <w:p w:rsidR="00F531EB" w:rsidRPr="003467DB" w:rsidRDefault="00F531EB" w:rsidP="00F531EB">
      <w:pPr>
        <w:pStyle w:val="Normlnweb"/>
        <w:shd w:val="clear" w:color="auto" w:fill="FFFFFF"/>
        <w:spacing w:before="0" w:beforeAutospacing="0" w:after="0" w:afterAutospacing="0" w:line="146" w:lineRule="atLeast"/>
        <w:rPr>
          <w:i/>
          <w:color w:val="000000"/>
        </w:rPr>
      </w:pPr>
      <w:r w:rsidRPr="003467DB">
        <w:rPr>
          <w:i/>
          <w:color w:val="000000"/>
        </w:rPr>
        <w:t>V prvotním nadšení při tvorbě ŠVP jsme začali psát slovní hodnocení ve všech ročnících. A to dokonce čtvrtletně!!!! Záhy jsme zjistili , že je to nesmysl a  neúměrná zátěž jak pro učitele, tak pro rodiče, kteří se pak museli frázemi prokousávat. Dle mých zkušeností ani žáci o slovní hodnocení příliš nestojí. Chtějí známky. Ty jsou pro ně uchopitelné, porovnatelné a mohou se jimi pochlubit (totéž platí i pro rodiče těchto dětí). V současnosti je slovní hodnocení jen v 1. třídě. Všude jinde se známkuje.</w:t>
      </w:r>
    </w:p>
    <w:p w:rsidR="00F531EB" w:rsidRPr="003467DB" w:rsidRDefault="00F531EB" w:rsidP="00F531EB">
      <w:pPr>
        <w:pStyle w:val="normlnMM"/>
      </w:pPr>
    </w:p>
    <w:p w:rsidR="00F531EB" w:rsidRPr="00FE4156" w:rsidRDefault="00D07782" w:rsidP="00FE4156">
      <w:pPr>
        <w:rPr>
          <w:rFonts w:ascii="Times New Roman" w:hAnsi="Times New Roman" w:cs="Times New Roman"/>
          <w:sz w:val="24"/>
          <w:szCs w:val="24"/>
        </w:rPr>
      </w:pPr>
      <w:r>
        <w:rPr>
          <w:rFonts w:ascii="Times New Roman" w:hAnsi="Times New Roman" w:cs="Times New Roman"/>
          <w:sz w:val="24"/>
          <w:szCs w:val="24"/>
        </w:rPr>
        <w:t xml:space="preserve">8) </w:t>
      </w:r>
      <w:r w:rsidR="00F531EB" w:rsidRPr="00FE4156">
        <w:rPr>
          <w:rFonts w:ascii="Times New Roman" w:hAnsi="Times New Roman" w:cs="Times New Roman"/>
          <w:sz w:val="24"/>
          <w:szCs w:val="24"/>
        </w:rPr>
        <w:t>Můžete specifikovat váš pedagogický kolektiv?</w:t>
      </w:r>
    </w:p>
    <w:p w:rsidR="00F531EB" w:rsidRPr="00FE4156" w:rsidRDefault="00F531EB" w:rsidP="00FE4156">
      <w:pPr>
        <w:rPr>
          <w:rFonts w:ascii="Times New Roman" w:hAnsi="Times New Roman" w:cs="Times New Roman"/>
          <w:i/>
          <w:sz w:val="24"/>
          <w:szCs w:val="24"/>
        </w:rPr>
      </w:pPr>
      <w:r w:rsidRPr="00FE4156">
        <w:rPr>
          <w:rFonts w:ascii="Times New Roman" w:hAnsi="Times New Roman" w:cs="Times New Roman"/>
          <w:i/>
          <w:sz w:val="24"/>
          <w:szCs w:val="24"/>
        </w:rPr>
        <w:t>Většina učitelů je středního věku, učitelé bez pedagogické praxe či před důchodem na škole nejsou. Učitelský kolektiv je silně feminizován, najdeme zde pouze tři učitele</w:t>
      </w:r>
    </w:p>
    <w:p w:rsidR="00F531EB" w:rsidRPr="00FE4156" w:rsidRDefault="00D07782" w:rsidP="00FE4156">
      <w:pPr>
        <w:rPr>
          <w:rFonts w:ascii="Times New Roman" w:hAnsi="Times New Roman" w:cs="Times New Roman"/>
          <w:sz w:val="24"/>
          <w:szCs w:val="24"/>
        </w:rPr>
      </w:pPr>
      <w:r>
        <w:rPr>
          <w:rFonts w:ascii="Times New Roman" w:hAnsi="Times New Roman" w:cs="Times New Roman"/>
          <w:sz w:val="24"/>
          <w:szCs w:val="24"/>
        </w:rPr>
        <w:t xml:space="preserve">9) </w:t>
      </w:r>
      <w:r w:rsidR="00F531EB" w:rsidRPr="00FE4156">
        <w:rPr>
          <w:rFonts w:ascii="Times New Roman" w:hAnsi="Times New Roman" w:cs="Times New Roman"/>
          <w:sz w:val="24"/>
          <w:szCs w:val="24"/>
        </w:rPr>
        <w:t>Jaké je IT vybavení školy?</w:t>
      </w:r>
    </w:p>
    <w:p w:rsidR="00F531EB" w:rsidRDefault="00F531EB" w:rsidP="00FE4156">
      <w:pPr>
        <w:rPr>
          <w:rFonts w:ascii="Times New Roman" w:hAnsi="Times New Roman" w:cs="Times New Roman"/>
          <w:i/>
          <w:sz w:val="24"/>
          <w:szCs w:val="24"/>
        </w:rPr>
      </w:pPr>
      <w:r w:rsidRPr="00FE4156">
        <w:rPr>
          <w:rFonts w:ascii="Times New Roman" w:hAnsi="Times New Roman" w:cs="Times New Roman"/>
          <w:i/>
          <w:sz w:val="24"/>
          <w:szCs w:val="24"/>
        </w:rPr>
        <w:t xml:space="preserve">IT vybavení školy je v současnosti následující:  35 PC a 15 notebooků (učitelských), zapojených do </w:t>
      </w:r>
      <w:proofErr w:type="spellStart"/>
      <w:r w:rsidRPr="00FE4156">
        <w:rPr>
          <w:rFonts w:ascii="Times New Roman" w:hAnsi="Times New Roman" w:cs="Times New Roman"/>
          <w:i/>
          <w:sz w:val="24"/>
          <w:szCs w:val="24"/>
        </w:rPr>
        <w:t>Gb</w:t>
      </w:r>
      <w:proofErr w:type="spellEnd"/>
      <w:r w:rsidRPr="00FE4156">
        <w:rPr>
          <w:rFonts w:ascii="Times New Roman" w:hAnsi="Times New Roman" w:cs="Times New Roman"/>
          <w:i/>
          <w:sz w:val="24"/>
          <w:szCs w:val="24"/>
        </w:rPr>
        <w:t xml:space="preserve"> sítě, která je napojena optikou na městskou metropolitní síť (rychlostí 5Gb </w:t>
      </w:r>
      <w:proofErr w:type="spellStart"/>
      <w:r w:rsidRPr="00FE4156">
        <w:rPr>
          <w:rFonts w:ascii="Times New Roman" w:hAnsi="Times New Roman" w:cs="Times New Roman"/>
          <w:i/>
          <w:sz w:val="24"/>
          <w:szCs w:val="24"/>
        </w:rPr>
        <w:t>Download</w:t>
      </w:r>
      <w:proofErr w:type="spellEnd"/>
      <w:r w:rsidRPr="00FE4156">
        <w:rPr>
          <w:rFonts w:ascii="Times New Roman" w:hAnsi="Times New Roman" w:cs="Times New Roman"/>
          <w:i/>
          <w:sz w:val="24"/>
          <w:szCs w:val="24"/>
        </w:rPr>
        <w:t>/</w:t>
      </w:r>
      <w:proofErr w:type="spellStart"/>
      <w:r w:rsidRPr="00FE4156">
        <w:rPr>
          <w:rFonts w:ascii="Times New Roman" w:hAnsi="Times New Roman" w:cs="Times New Roman"/>
          <w:i/>
          <w:sz w:val="24"/>
          <w:szCs w:val="24"/>
        </w:rPr>
        <w:t>upload</w:t>
      </w:r>
      <w:proofErr w:type="spellEnd"/>
      <w:r w:rsidRPr="00FE4156">
        <w:rPr>
          <w:rFonts w:ascii="Times New Roman" w:hAnsi="Times New Roman" w:cs="Times New Roman"/>
          <w:i/>
          <w:sz w:val="24"/>
          <w:szCs w:val="24"/>
        </w:rPr>
        <w:t xml:space="preserve">).  Funguje WIFI síť normy IEEE 802.11g.  Škola provozuje PC učebnu s 25 PC pro žáky.  Pro potřeby zaměstnanců i žáků jsou k dispozici 3 vysokokapacitní síťové tiskárny CANON. Ve čtyřech učebnách jsou nainstalovánu interaktivní tabule a v jedné velkoplošný dotykový display místo tabule. Všechny PC školy jsou napojeny na školní </w:t>
      </w:r>
      <w:proofErr w:type="spellStart"/>
      <w:r w:rsidRPr="00FE4156">
        <w:rPr>
          <w:rFonts w:ascii="Times New Roman" w:hAnsi="Times New Roman" w:cs="Times New Roman"/>
          <w:i/>
          <w:sz w:val="24"/>
          <w:szCs w:val="24"/>
        </w:rPr>
        <w:t>linuxový</w:t>
      </w:r>
      <w:proofErr w:type="spellEnd"/>
      <w:r w:rsidRPr="00FE4156">
        <w:rPr>
          <w:rFonts w:ascii="Times New Roman" w:hAnsi="Times New Roman" w:cs="Times New Roman"/>
          <w:i/>
          <w:sz w:val="24"/>
          <w:szCs w:val="24"/>
        </w:rPr>
        <w:t xml:space="preserve"> server,  na kterém jsou sdílená data. Školní administrativa je vedena mimo jiné </w:t>
      </w:r>
      <w:r w:rsidR="0008331B">
        <w:rPr>
          <w:rFonts w:ascii="Times New Roman" w:hAnsi="Times New Roman" w:cs="Times New Roman"/>
          <w:i/>
          <w:sz w:val="24"/>
          <w:szCs w:val="24"/>
        </w:rPr>
        <w:br/>
      </w:r>
      <w:r w:rsidRPr="00FE4156">
        <w:rPr>
          <w:rFonts w:ascii="Times New Roman" w:hAnsi="Times New Roman" w:cs="Times New Roman"/>
          <w:i/>
          <w:sz w:val="24"/>
          <w:szCs w:val="24"/>
        </w:rPr>
        <w:t xml:space="preserve">v databázovém programu Bakaláři. </w:t>
      </w:r>
    </w:p>
    <w:p w:rsidR="004C3989" w:rsidRDefault="004C3989" w:rsidP="00FE4156">
      <w:pPr>
        <w:rPr>
          <w:rFonts w:ascii="Times New Roman" w:hAnsi="Times New Roman" w:cs="Times New Roman"/>
          <w:sz w:val="24"/>
          <w:szCs w:val="24"/>
        </w:rPr>
      </w:pPr>
      <w:r w:rsidRPr="004C3989">
        <w:rPr>
          <w:rFonts w:ascii="Times New Roman" w:hAnsi="Times New Roman" w:cs="Times New Roman"/>
          <w:sz w:val="24"/>
          <w:szCs w:val="24"/>
        </w:rPr>
        <w:t>10)Můžete mi něco říci o vašich internetových stránkách, jejichž správcem jste?</w:t>
      </w:r>
    </w:p>
    <w:p w:rsidR="001C72BE" w:rsidRPr="00FE4156" w:rsidRDefault="004C3989" w:rsidP="001C72BE">
      <w:pPr>
        <w:rPr>
          <w:rFonts w:ascii="Times New Roman" w:hAnsi="Times New Roman" w:cs="Times New Roman"/>
          <w:i/>
          <w:sz w:val="24"/>
          <w:szCs w:val="24"/>
        </w:rPr>
      </w:pPr>
      <w:r w:rsidRPr="00930FB0">
        <w:rPr>
          <w:rFonts w:ascii="Times New Roman" w:hAnsi="Times New Roman" w:cs="Times New Roman"/>
          <w:i/>
          <w:sz w:val="24"/>
          <w:szCs w:val="24"/>
        </w:rPr>
        <w:t xml:space="preserve">Od roku 2001 škola jako jedna z prvních škol ve městě začala provozovat internetové stránky. V prvních letech jsem na nich pracoval pouze já, jako učitel informatiky. Dával jsem na ně především informace pro rodiče a </w:t>
      </w:r>
      <w:proofErr w:type="spellStart"/>
      <w:r w:rsidRPr="00930FB0">
        <w:rPr>
          <w:rFonts w:ascii="Times New Roman" w:hAnsi="Times New Roman" w:cs="Times New Roman"/>
          <w:i/>
          <w:sz w:val="24"/>
          <w:szCs w:val="24"/>
        </w:rPr>
        <w:t>fotogalerii.Postupně</w:t>
      </w:r>
      <w:proofErr w:type="spellEnd"/>
      <w:r w:rsidRPr="00930FB0">
        <w:rPr>
          <w:rFonts w:ascii="Times New Roman" w:hAnsi="Times New Roman" w:cs="Times New Roman"/>
          <w:i/>
          <w:sz w:val="24"/>
          <w:szCs w:val="24"/>
        </w:rPr>
        <w:t xml:space="preserve"> se ale objevila nutnost prezentace školy v konkurenci ostatních škol ve městě. Proto k tvorbě internetových stránek dostalo přístup více lidí, takže i objem informací, uveřejněných na webu, je dnes větší. Původní web byl vytvořen v čistém HTML. V roce 2003 byl web změněn s využitím tabulek; v roce 2007 nastala další změna s využitím kaskádových stylů. V roce 2014 byl spuštěn současný web - redakční systém JOOMLA, do něhož přispívá samostatně několik učitelů.</w:t>
      </w:r>
      <w:r w:rsidR="001C72BE" w:rsidRPr="001C72BE">
        <w:rPr>
          <w:rFonts w:ascii="Times New Roman" w:hAnsi="Times New Roman" w:cs="Times New Roman"/>
          <w:i/>
          <w:sz w:val="24"/>
          <w:szCs w:val="24"/>
        </w:rPr>
        <w:t xml:space="preserve"> </w:t>
      </w:r>
      <w:r w:rsidR="001C72BE" w:rsidRPr="003570FE">
        <w:rPr>
          <w:rFonts w:ascii="Times New Roman" w:hAnsi="Times New Roman" w:cs="Times New Roman"/>
          <w:i/>
          <w:sz w:val="24"/>
          <w:szCs w:val="24"/>
        </w:rPr>
        <w:t>MŠMT a ČŠI</w:t>
      </w:r>
      <w:r w:rsidR="001C72BE">
        <w:rPr>
          <w:rFonts w:ascii="Times New Roman" w:hAnsi="Times New Roman" w:cs="Times New Roman"/>
          <w:i/>
          <w:sz w:val="24"/>
          <w:szCs w:val="24"/>
        </w:rPr>
        <w:t xml:space="preserve"> po nás navíc vyžadují zveřejnění dalších </w:t>
      </w:r>
      <w:r w:rsidR="001C72BE" w:rsidRPr="003570FE">
        <w:rPr>
          <w:rFonts w:ascii="Times New Roman" w:hAnsi="Times New Roman" w:cs="Times New Roman"/>
          <w:i/>
          <w:sz w:val="24"/>
          <w:szCs w:val="24"/>
        </w:rPr>
        <w:t>dokument</w:t>
      </w:r>
      <w:r w:rsidR="001C72BE">
        <w:rPr>
          <w:rFonts w:ascii="Times New Roman" w:hAnsi="Times New Roman" w:cs="Times New Roman"/>
          <w:i/>
          <w:sz w:val="24"/>
          <w:szCs w:val="24"/>
        </w:rPr>
        <w:t>ů</w:t>
      </w:r>
      <w:r w:rsidR="001C72BE" w:rsidRPr="003570FE">
        <w:rPr>
          <w:rFonts w:ascii="Times New Roman" w:hAnsi="Times New Roman" w:cs="Times New Roman"/>
          <w:i/>
          <w:sz w:val="24"/>
          <w:szCs w:val="24"/>
        </w:rPr>
        <w:t xml:space="preserve"> </w:t>
      </w:r>
      <w:r w:rsidR="001C72BE">
        <w:rPr>
          <w:rFonts w:ascii="Times New Roman" w:hAnsi="Times New Roman" w:cs="Times New Roman"/>
          <w:i/>
          <w:sz w:val="24"/>
          <w:szCs w:val="24"/>
        </w:rPr>
        <w:t xml:space="preserve">a naší </w:t>
      </w:r>
      <w:r w:rsidR="001C72BE" w:rsidRPr="003570FE">
        <w:rPr>
          <w:rFonts w:ascii="Times New Roman" w:hAnsi="Times New Roman" w:cs="Times New Roman"/>
          <w:i/>
          <w:sz w:val="24"/>
          <w:szCs w:val="24"/>
        </w:rPr>
        <w:t>činnost</w:t>
      </w:r>
      <w:r w:rsidR="001C72BE">
        <w:rPr>
          <w:rFonts w:ascii="Times New Roman" w:hAnsi="Times New Roman" w:cs="Times New Roman"/>
          <w:i/>
          <w:sz w:val="24"/>
          <w:szCs w:val="24"/>
        </w:rPr>
        <w:t>i</w:t>
      </w:r>
      <w:r w:rsidR="001C72BE" w:rsidRPr="003570FE">
        <w:rPr>
          <w:rFonts w:ascii="Times New Roman" w:hAnsi="Times New Roman" w:cs="Times New Roman"/>
          <w:i/>
          <w:sz w:val="24"/>
          <w:szCs w:val="24"/>
        </w:rPr>
        <w:t xml:space="preserve">. </w:t>
      </w:r>
    </w:p>
    <w:p w:rsidR="004C3989" w:rsidRPr="00930FB0" w:rsidRDefault="004C3989" w:rsidP="00FE4156">
      <w:pPr>
        <w:rPr>
          <w:rFonts w:ascii="Times New Roman" w:hAnsi="Times New Roman" w:cs="Times New Roman"/>
          <w:i/>
          <w:sz w:val="24"/>
          <w:szCs w:val="24"/>
        </w:rPr>
      </w:pPr>
    </w:p>
    <w:p w:rsidR="003570FE" w:rsidRPr="003570FE" w:rsidRDefault="004C3989" w:rsidP="00FE4156">
      <w:pPr>
        <w:rPr>
          <w:rFonts w:ascii="Times New Roman" w:hAnsi="Times New Roman" w:cs="Times New Roman"/>
          <w:sz w:val="24"/>
          <w:szCs w:val="24"/>
        </w:rPr>
      </w:pPr>
      <w:r>
        <w:rPr>
          <w:rFonts w:ascii="Times New Roman" w:hAnsi="Times New Roman" w:cs="Times New Roman"/>
          <w:sz w:val="24"/>
          <w:szCs w:val="24"/>
        </w:rPr>
        <w:t>11</w:t>
      </w:r>
      <w:r w:rsidR="003570FE">
        <w:rPr>
          <w:rFonts w:ascii="Times New Roman" w:hAnsi="Times New Roman" w:cs="Times New Roman"/>
          <w:sz w:val="24"/>
          <w:szCs w:val="24"/>
        </w:rPr>
        <w:t>) Jste tak</w:t>
      </w:r>
      <w:r w:rsidR="001C72BE">
        <w:rPr>
          <w:rFonts w:ascii="Times New Roman" w:hAnsi="Times New Roman" w:cs="Times New Roman"/>
          <w:sz w:val="24"/>
          <w:szCs w:val="24"/>
        </w:rPr>
        <w:t>é správce sítě a koordinátorem ICT</w:t>
      </w:r>
    </w:p>
    <w:p w:rsidR="003570FE" w:rsidRDefault="001C72BE" w:rsidP="00FE4156">
      <w:pPr>
        <w:rPr>
          <w:rFonts w:ascii="Times New Roman" w:hAnsi="Times New Roman" w:cs="Times New Roman"/>
          <w:i/>
          <w:sz w:val="24"/>
          <w:szCs w:val="24"/>
        </w:rPr>
      </w:pPr>
      <w:r>
        <w:rPr>
          <w:rFonts w:ascii="Times New Roman" w:hAnsi="Times New Roman" w:cs="Times New Roman"/>
          <w:i/>
          <w:sz w:val="24"/>
          <w:szCs w:val="24"/>
        </w:rPr>
        <w:t xml:space="preserve">Z úsporných i praktických důvodů. Je lepší, pokud se k problémům s technikou nemusí stále </w:t>
      </w:r>
      <w:r w:rsidR="00CD64C6">
        <w:rPr>
          <w:rFonts w:ascii="Times New Roman" w:hAnsi="Times New Roman" w:cs="Times New Roman"/>
          <w:i/>
          <w:sz w:val="24"/>
          <w:szCs w:val="24"/>
        </w:rPr>
        <w:t xml:space="preserve">zvenčí </w:t>
      </w:r>
      <w:r>
        <w:rPr>
          <w:rFonts w:ascii="Times New Roman" w:hAnsi="Times New Roman" w:cs="Times New Roman"/>
          <w:i/>
          <w:sz w:val="24"/>
          <w:szCs w:val="24"/>
        </w:rPr>
        <w:t xml:space="preserve">někdo volat. Být koordinátorem ICT znamená, být stále po ruce tomu, kdo má </w:t>
      </w:r>
      <w:r w:rsidR="00CD64C6">
        <w:rPr>
          <w:rFonts w:ascii="Times New Roman" w:hAnsi="Times New Roman" w:cs="Times New Roman"/>
          <w:i/>
          <w:sz w:val="24"/>
          <w:szCs w:val="24"/>
        </w:rPr>
        <w:t xml:space="preserve">ve sborovně </w:t>
      </w:r>
      <w:r>
        <w:rPr>
          <w:rFonts w:ascii="Times New Roman" w:hAnsi="Times New Roman" w:cs="Times New Roman"/>
          <w:i/>
          <w:sz w:val="24"/>
          <w:szCs w:val="24"/>
        </w:rPr>
        <w:t>IT problém</w:t>
      </w:r>
      <w:r w:rsidR="00CD64C6">
        <w:rPr>
          <w:rFonts w:ascii="Times New Roman" w:hAnsi="Times New Roman" w:cs="Times New Roman"/>
          <w:i/>
          <w:sz w:val="24"/>
          <w:szCs w:val="24"/>
        </w:rPr>
        <w:t>,</w:t>
      </w:r>
      <w:r>
        <w:rPr>
          <w:rFonts w:ascii="Times New Roman" w:hAnsi="Times New Roman" w:cs="Times New Roman"/>
          <w:i/>
          <w:sz w:val="24"/>
          <w:szCs w:val="24"/>
        </w:rPr>
        <w:t xml:space="preserve"> sepisovat plány ICT, plánovat rozvoj sítě a doporučovat učitelům vhodný </w:t>
      </w:r>
      <w:r w:rsidR="00CD64C6">
        <w:rPr>
          <w:rFonts w:ascii="Times New Roman" w:hAnsi="Times New Roman" w:cs="Times New Roman"/>
          <w:i/>
          <w:sz w:val="24"/>
          <w:szCs w:val="24"/>
        </w:rPr>
        <w:t xml:space="preserve">výukový </w:t>
      </w:r>
      <w:r>
        <w:rPr>
          <w:rFonts w:ascii="Times New Roman" w:hAnsi="Times New Roman" w:cs="Times New Roman"/>
          <w:i/>
          <w:sz w:val="24"/>
          <w:szCs w:val="24"/>
        </w:rPr>
        <w:t>SW</w:t>
      </w:r>
      <w:r w:rsidR="00CD64C6">
        <w:rPr>
          <w:rFonts w:ascii="Times New Roman" w:hAnsi="Times New Roman" w:cs="Times New Roman"/>
          <w:i/>
          <w:sz w:val="24"/>
          <w:szCs w:val="24"/>
        </w:rPr>
        <w:t>. K důležitým činnostem také patří pravidelné zálohování dat</w:t>
      </w:r>
      <w:r w:rsidR="005D4CEB">
        <w:rPr>
          <w:rFonts w:ascii="Times New Roman" w:hAnsi="Times New Roman" w:cs="Times New Roman"/>
          <w:i/>
          <w:sz w:val="24"/>
          <w:szCs w:val="24"/>
        </w:rPr>
        <w:t>.</w:t>
      </w:r>
    </w:p>
    <w:p w:rsidR="00CD64C6" w:rsidRPr="00FE4156" w:rsidRDefault="00CD64C6" w:rsidP="00FE4156">
      <w:pPr>
        <w:rPr>
          <w:rFonts w:ascii="Times New Roman" w:hAnsi="Times New Roman" w:cs="Times New Roman"/>
          <w:i/>
          <w:sz w:val="24"/>
          <w:szCs w:val="24"/>
        </w:rPr>
      </w:pPr>
    </w:p>
    <w:p w:rsidR="00F531EB" w:rsidRPr="00CF7F67" w:rsidRDefault="004C3989" w:rsidP="00CF7F67">
      <w:pPr>
        <w:rPr>
          <w:rFonts w:ascii="Times New Roman" w:hAnsi="Times New Roman" w:cs="Times New Roman"/>
          <w:sz w:val="24"/>
          <w:szCs w:val="24"/>
        </w:rPr>
      </w:pPr>
      <w:r>
        <w:rPr>
          <w:rFonts w:ascii="Times New Roman" w:hAnsi="Times New Roman" w:cs="Times New Roman"/>
          <w:sz w:val="24"/>
          <w:szCs w:val="24"/>
        </w:rPr>
        <w:lastRenderedPageBreak/>
        <w:t>12</w:t>
      </w:r>
      <w:r w:rsidR="00D07782">
        <w:rPr>
          <w:rFonts w:ascii="Times New Roman" w:hAnsi="Times New Roman" w:cs="Times New Roman"/>
          <w:sz w:val="24"/>
          <w:szCs w:val="24"/>
        </w:rPr>
        <w:t xml:space="preserve">) </w:t>
      </w:r>
      <w:r w:rsidR="00F531EB" w:rsidRPr="00CF7F67">
        <w:rPr>
          <w:rFonts w:ascii="Times New Roman" w:hAnsi="Times New Roman" w:cs="Times New Roman"/>
          <w:sz w:val="24"/>
          <w:szCs w:val="24"/>
        </w:rPr>
        <w:t>Jakých aktivit jste se Vy a vaše rodina účastnili za komunismu?</w:t>
      </w:r>
    </w:p>
    <w:p w:rsidR="00F531EB" w:rsidRDefault="00F531EB" w:rsidP="00CF7F67">
      <w:pPr>
        <w:rPr>
          <w:rFonts w:ascii="Times New Roman" w:hAnsi="Times New Roman" w:cs="Times New Roman"/>
          <w:i/>
          <w:color w:val="000000" w:themeColor="text1"/>
          <w:sz w:val="24"/>
          <w:szCs w:val="24"/>
        </w:rPr>
      </w:pPr>
      <w:r w:rsidRPr="00CF7F67">
        <w:rPr>
          <w:rFonts w:ascii="Times New Roman" w:hAnsi="Times New Roman" w:cs="Times New Roman"/>
          <w:i/>
          <w:color w:val="000000" w:themeColor="text1"/>
          <w:sz w:val="24"/>
          <w:szCs w:val="24"/>
        </w:rPr>
        <w:t xml:space="preserve"> Za komunismu existovala v ČSSR tzv. podzemní církev, tj. tajné společenství věřících. Mezi její členy patřili nejčastěji kněží bez státního souhlasu, katoličtí aktivisté, katolická inteligence nebo internovaní členové řádů. Například salesiáni organizovali tzv. „Chaloupky“, což byly pravidelná setkávání na chatách a chalupách soukromých osob, kde Salesiáni Dona </w:t>
      </w:r>
      <w:proofErr w:type="spellStart"/>
      <w:r w:rsidRPr="00CF7F67">
        <w:rPr>
          <w:rFonts w:ascii="Times New Roman" w:hAnsi="Times New Roman" w:cs="Times New Roman"/>
          <w:i/>
          <w:color w:val="000000" w:themeColor="text1"/>
          <w:sz w:val="24"/>
          <w:szCs w:val="24"/>
        </w:rPr>
        <w:t>Bosca</w:t>
      </w:r>
      <w:proofErr w:type="spellEnd"/>
      <w:r w:rsidRPr="00CF7F67">
        <w:rPr>
          <w:rFonts w:ascii="Times New Roman" w:hAnsi="Times New Roman" w:cs="Times New Roman"/>
          <w:i/>
          <w:color w:val="000000" w:themeColor="text1"/>
          <w:sz w:val="24"/>
          <w:szCs w:val="24"/>
        </w:rPr>
        <w:t xml:space="preserve"> </w:t>
      </w:r>
      <w:proofErr w:type="spellStart"/>
      <w:r w:rsidRPr="00CF7F67">
        <w:rPr>
          <w:rFonts w:ascii="Times New Roman" w:hAnsi="Times New Roman" w:cs="Times New Roman"/>
          <w:i/>
          <w:color w:val="000000" w:themeColor="text1"/>
          <w:sz w:val="24"/>
          <w:szCs w:val="24"/>
        </w:rPr>
        <w:t>utajovaně</w:t>
      </w:r>
      <w:proofErr w:type="spellEnd"/>
      <w:r w:rsidRPr="00CF7F67">
        <w:rPr>
          <w:rFonts w:ascii="Times New Roman" w:hAnsi="Times New Roman" w:cs="Times New Roman"/>
          <w:i/>
          <w:color w:val="000000" w:themeColor="text1"/>
          <w:sz w:val="24"/>
          <w:szCs w:val="24"/>
        </w:rPr>
        <w:t xml:space="preserve"> vychovávali a vzdělávali v náboženství mládež z katolických rodin.  V českých zemích i na Slovensku také od 70. let existovala i tajná studia teologie. Nejznámějšími přednášejícími byli např. </w:t>
      </w:r>
      <w:proofErr w:type="spellStart"/>
      <w:r w:rsidRPr="00CF7F67">
        <w:rPr>
          <w:rFonts w:ascii="Times New Roman" w:hAnsi="Times New Roman" w:cs="Times New Roman"/>
          <w:i/>
          <w:color w:val="000000" w:themeColor="text1"/>
          <w:sz w:val="24"/>
          <w:szCs w:val="24"/>
        </w:rPr>
        <w:t>ThDr</w:t>
      </w:r>
      <w:proofErr w:type="spellEnd"/>
      <w:r w:rsidRPr="00CF7F67">
        <w:rPr>
          <w:rFonts w:ascii="Times New Roman" w:hAnsi="Times New Roman" w:cs="Times New Roman"/>
          <w:i/>
          <w:color w:val="000000" w:themeColor="text1"/>
          <w:sz w:val="24"/>
          <w:szCs w:val="24"/>
        </w:rPr>
        <w:t>. Josef Zvěřina nebo morální teolog Dr. Otto Mádr. O významných aktivitách Otty Mádra bude pojednáno později. Setkávání těchto osobností se studenty probíhávalo v soukromých bytech a domech po celé republice a bylo velmi konspirativní. Tito lidé také často pašovali do ČSSR zakázanou náboženskou literaturu ze zahraničí a starali se o její rozšiřování po Československu. Všichni podstupovali riziko, protože se  svo</w:t>
      </w:r>
      <w:r w:rsidR="005D4CEB">
        <w:rPr>
          <w:rFonts w:ascii="Times New Roman" w:hAnsi="Times New Roman" w:cs="Times New Roman"/>
          <w:i/>
          <w:color w:val="000000" w:themeColor="text1"/>
          <w:sz w:val="24"/>
          <w:szCs w:val="24"/>
        </w:rPr>
        <w:t>u činností dopouštěli „zločinu“</w:t>
      </w:r>
      <w:r w:rsidRPr="00CF7F67">
        <w:rPr>
          <w:rFonts w:ascii="Times New Roman" w:hAnsi="Times New Roman" w:cs="Times New Roman"/>
          <w:i/>
          <w:color w:val="000000" w:themeColor="text1"/>
          <w:sz w:val="24"/>
          <w:szCs w:val="24"/>
        </w:rPr>
        <w:t xml:space="preserve"> „Maření  státního dozoru nad církvemi </w:t>
      </w:r>
      <w:r w:rsidR="00057BC6">
        <w:rPr>
          <w:rFonts w:ascii="Times New Roman" w:hAnsi="Times New Roman" w:cs="Times New Roman"/>
          <w:i/>
          <w:color w:val="000000" w:themeColor="text1"/>
          <w:sz w:val="24"/>
          <w:szCs w:val="24"/>
        </w:rPr>
        <w:br/>
      </w:r>
      <w:r w:rsidRPr="00CF7F67">
        <w:rPr>
          <w:rFonts w:ascii="Times New Roman" w:hAnsi="Times New Roman" w:cs="Times New Roman"/>
          <w:i/>
          <w:color w:val="000000" w:themeColor="text1"/>
          <w:sz w:val="24"/>
          <w:szCs w:val="24"/>
        </w:rPr>
        <w:t xml:space="preserve">a náboženskými společnostmi“. V programu tohoto tajného vzdělávání byly i podrobné kapitoly, jak se chovat u výslechu STB, a nepřivést do neštěstí další přátele. </w:t>
      </w:r>
    </w:p>
    <w:p w:rsidR="00E143E4" w:rsidRDefault="00E143E4" w:rsidP="00E143E4">
      <w:pPr>
        <w:pStyle w:val="Nadpis2"/>
      </w:pPr>
      <w:bookmarkStart w:id="204" w:name="_Toc447380591"/>
      <w:bookmarkStart w:id="205" w:name="_Toc448208970"/>
      <w:r>
        <w:t>Příloha č. 4 - Rozhovor s místostarostou města Valašské Meziříčí</w:t>
      </w:r>
      <w:bookmarkEnd w:id="204"/>
      <w:bookmarkEnd w:id="205"/>
    </w:p>
    <w:p w:rsidR="00E143E4" w:rsidRDefault="00E143E4" w:rsidP="00E143E4">
      <w:pPr>
        <w:rPr>
          <w:rFonts w:ascii="Times New Roman" w:hAnsi="Times New Roman" w:cs="Times New Roman"/>
          <w:b/>
          <w:sz w:val="24"/>
          <w:szCs w:val="24"/>
        </w:rPr>
      </w:pPr>
      <w:r w:rsidRPr="00E143E4">
        <w:rPr>
          <w:rFonts w:ascii="Times New Roman" w:hAnsi="Times New Roman" w:cs="Times New Roman"/>
          <w:b/>
          <w:sz w:val="24"/>
          <w:szCs w:val="24"/>
        </w:rPr>
        <w:t>Rozhovor s Ing. Josefem Vrátníkem, místostarostou města Valašské Mez</w:t>
      </w:r>
      <w:r w:rsidR="0006084A">
        <w:rPr>
          <w:rFonts w:ascii="Times New Roman" w:hAnsi="Times New Roman" w:cs="Times New Roman"/>
          <w:b/>
          <w:sz w:val="24"/>
          <w:szCs w:val="24"/>
        </w:rPr>
        <w:t>i</w:t>
      </w:r>
      <w:r w:rsidRPr="00E143E4">
        <w:rPr>
          <w:rFonts w:ascii="Times New Roman" w:hAnsi="Times New Roman" w:cs="Times New Roman"/>
          <w:b/>
          <w:sz w:val="24"/>
          <w:szCs w:val="24"/>
        </w:rPr>
        <w:t>říčí.</w:t>
      </w:r>
    </w:p>
    <w:p w:rsidR="00E1204B" w:rsidRDefault="00E1204B" w:rsidP="00E143E4">
      <w:pPr>
        <w:rPr>
          <w:rFonts w:ascii="Times New Roman" w:hAnsi="Times New Roman" w:cs="Times New Roman"/>
          <w:b/>
          <w:sz w:val="24"/>
          <w:szCs w:val="24"/>
        </w:rPr>
      </w:pPr>
      <w:r>
        <w:rPr>
          <w:rFonts w:ascii="Times New Roman" w:hAnsi="Times New Roman" w:cs="Times New Roman"/>
          <w:b/>
          <w:sz w:val="24"/>
          <w:szCs w:val="24"/>
        </w:rPr>
        <w:t>14. 3. 2016, 12:30, Městský úřad ve Valašském Meziříčí</w:t>
      </w:r>
    </w:p>
    <w:p w:rsidR="009A7834" w:rsidRDefault="009A7834" w:rsidP="00E143E4">
      <w:pPr>
        <w:rPr>
          <w:rFonts w:ascii="Times New Roman" w:hAnsi="Times New Roman" w:cs="Times New Roman"/>
          <w:b/>
          <w:sz w:val="24"/>
          <w:szCs w:val="24"/>
        </w:rPr>
      </w:pPr>
    </w:p>
    <w:p w:rsidR="009A7834" w:rsidRDefault="009A7834" w:rsidP="00E143E4">
      <w:pPr>
        <w:rPr>
          <w:rFonts w:ascii="Times New Roman" w:hAnsi="Times New Roman" w:cs="Times New Roman"/>
          <w:sz w:val="24"/>
          <w:szCs w:val="24"/>
        </w:rPr>
      </w:pPr>
      <w:r w:rsidRPr="009A7834">
        <w:rPr>
          <w:rFonts w:ascii="Times New Roman" w:hAnsi="Times New Roman" w:cs="Times New Roman"/>
          <w:sz w:val="24"/>
          <w:szCs w:val="24"/>
        </w:rPr>
        <w:t>1) Jaké náklady má město na žáka Základní školy Salvátor</w:t>
      </w:r>
      <w:r>
        <w:rPr>
          <w:rFonts w:ascii="Times New Roman" w:hAnsi="Times New Roman" w:cs="Times New Roman"/>
          <w:sz w:val="24"/>
          <w:szCs w:val="24"/>
        </w:rPr>
        <w:t xml:space="preserve"> v porovnání s ostatními městskými školami</w:t>
      </w:r>
      <w:r w:rsidRPr="009A7834">
        <w:rPr>
          <w:rFonts w:ascii="Times New Roman" w:hAnsi="Times New Roman" w:cs="Times New Roman"/>
          <w:sz w:val="24"/>
          <w:szCs w:val="24"/>
        </w:rPr>
        <w:t>?</w:t>
      </w:r>
    </w:p>
    <w:p w:rsidR="009A7834" w:rsidRDefault="009A7834" w:rsidP="00E143E4">
      <w:pPr>
        <w:rPr>
          <w:rFonts w:ascii="Times New Roman" w:hAnsi="Times New Roman" w:cs="Times New Roman"/>
          <w:i/>
          <w:sz w:val="24"/>
          <w:szCs w:val="24"/>
        </w:rPr>
      </w:pPr>
      <w:r>
        <w:rPr>
          <w:rFonts w:ascii="Times New Roman" w:hAnsi="Times New Roman" w:cs="Times New Roman"/>
          <w:i/>
          <w:sz w:val="24"/>
          <w:szCs w:val="24"/>
        </w:rPr>
        <w:t>Na žáky církevní školy město nijak nepřispívá. Přispívá pouze na děti, které navštěvují městské školy tím, že platí provozní náklady škol. V našem městě to není zcela zmapováno, bude nutná analýza.</w:t>
      </w:r>
    </w:p>
    <w:p w:rsidR="009A7834" w:rsidRDefault="009A7834" w:rsidP="00E143E4">
      <w:pPr>
        <w:rPr>
          <w:rFonts w:ascii="Times New Roman" w:hAnsi="Times New Roman" w:cs="Times New Roman"/>
          <w:sz w:val="24"/>
          <w:szCs w:val="24"/>
        </w:rPr>
      </w:pPr>
      <w:r>
        <w:rPr>
          <w:rFonts w:ascii="Times New Roman" w:hAnsi="Times New Roman" w:cs="Times New Roman"/>
          <w:sz w:val="24"/>
          <w:szCs w:val="24"/>
        </w:rPr>
        <w:t>2) Jak Vy osobně vnímáte postoj veřejnosti k církevní škole? Jaké je její postavení mezi ostatními školami ve městě?</w:t>
      </w:r>
    </w:p>
    <w:p w:rsidR="009A7834" w:rsidRDefault="009A7834" w:rsidP="00E143E4">
      <w:pPr>
        <w:rPr>
          <w:rFonts w:ascii="Times New Roman" w:hAnsi="Times New Roman" w:cs="Times New Roman"/>
          <w:i/>
          <w:sz w:val="24"/>
          <w:szCs w:val="24"/>
        </w:rPr>
      </w:pPr>
      <w:r>
        <w:rPr>
          <w:rFonts w:ascii="Times New Roman" w:hAnsi="Times New Roman" w:cs="Times New Roman"/>
          <w:i/>
          <w:sz w:val="24"/>
          <w:szCs w:val="24"/>
        </w:rPr>
        <w:t xml:space="preserve">Postavení Salvátoru je rovnocenné z hlediska úspěšnosti žáků a prezentace školy (školní sbor Broučci, </w:t>
      </w:r>
      <w:proofErr w:type="spellStart"/>
      <w:r>
        <w:rPr>
          <w:rFonts w:ascii="Times New Roman" w:hAnsi="Times New Roman" w:cs="Times New Roman"/>
          <w:i/>
          <w:sz w:val="24"/>
          <w:szCs w:val="24"/>
        </w:rPr>
        <w:t>drakiády</w:t>
      </w:r>
      <w:proofErr w:type="spellEnd"/>
      <w:r>
        <w:rPr>
          <w:rFonts w:ascii="Times New Roman" w:hAnsi="Times New Roman" w:cs="Times New Roman"/>
          <w:i/>
          <w:sz w:val="24"/>
          <w:szCs w:val="24"/>
        </w:rPr>
        <w:t>, sportovní úspěchy). Můj vnitřní pocit je, že meziříčská veřejnost</w:t>
      </w:r>
      <w:r w:rsidR="00273D0E">
        <w:rPr>
          <w:rFonts w:ascii="Times New Roman" w:hAnsi="Times New Roman" w:cs="Times New Roman"/>
          <w:i/>
          <w:sz w:val="24"/>
          <w:szCs w:val="24"/>
        </w:rPr>
        <w:t xml:space="preserve"> má </w:t>
      </w:r>
      <w:r w:rsidR="001612C1">
        <w:rPr>
          <w:rFonts w:ascii="Times New Roman" w:hAnsi="Times New Roman" w:cs="Times New Roman"/>
          <w:i/>
          <w:sz w:val="24"/>
          <w:szCs w:val="24"/>
        </w:rPr>
        <w:t xml:space="preserve">aktuálně </w:t>
      </w:r>
      <w:r w:rsidR="00273D0E">
        <w:rPr>
          <w:rFonts w:ascii="Times New Roman" w:hAnsi="Times New Roman" w:cs="Times New Roman"/>
          <w:i/>
          <w:sz w:val="24"/>
          <w:szCs w:val="24"/>
        </w:rPr>
        <w:t xml:space="preserve">na školu negativní pohled, který vidím  především v titulu funkce ředitelů ostatních městských škol. Dopis, který poslali jste asi četla. </w:t>
      </w:r>
      <w:r w:rsidR="001612C1">
        <w:rPr>
          <w:rFonts w:ascii="Times New Roman" w:hAnsi="Times New Roman" w:cs="Times New Roman"/>
          <w:i/>
          <w:sz w:val="24"/>
          <w:szCs w:val="24"/>
        </w:rPr>
        <w:t xml:space="preserve">Vadí jim současná snaha školy získat nové prostory. </w:t>
      </w:r>
      <w:r w:rsidR="00273D0E">
        <w:rPr>
          <w:rFonts w:ascii="Times New Roman" w:hAnsi="Times New Roman" w:cs="Times New Roman"/>
          <w:i/>
          <w:sz w:val="24"/>
          <w:szCs w:val="24"/>
        </w:rPr>
        <w:t>Došlo k rozpoutání diskuze, na které byla prezentována řada polopravd. Upřímně mě přístup ředitelů zaráží a přijde mi nevyvážený.</w:t>
      </w:r>
    </w:p>
    <w:p w:rsidR="00273D0E" w:rsidRDefault="00273D0E" w:rsidP="00E143E4">
      <w:pPr>
        <w:rPr>
          <w:rFonts w:ascii="Times New Roman" w:hAnsi="Times New Roman" w:cs="Times New Roman"/>
          <w:sz w:val="24"/>
          <w:szCs w:val="24"/>
        </w:rPr>
      </w:pPr>
      <w:r>
        <w:rPr>
          <w:rFonts w:ascii="Times New Roman" w:hAnsi="Times New Roman" w:cs="Times New Roman"/>
          <w:sz w:val="24"/>
          <w:szCs w:val="24"/>
        </w:rPr>
        <w:t>3) Mohl byste mi, prosím, osvětlit současnou situaci problematiky stěhování církevní školy</w:t>
      </w:r>
      <w:r w:rsidR="0058460C">
        <w:rPr>
          <w:rFonts w:ascii="Times New Roman" w:hAnsi="Times New Roman" w:cs="Times New Roman"/>
          <w:sz w:val="24"/>
          <w:szCs w:val="24"/>
        </w:rPr>
        <w:t xml:space="preserve"> </w:t>
      </w:r>
      <w:r w:rsidR="00057BC6">
        <w:rPr>
          <w:rFonts w:ascii="Times New Roman" w:hAnsi="Times New Roman" w:cs="Times New Roman"/>
          <w:sz w:val="24"/>
          <w:szCs w:val="24"/>
        </w:rPr>
        <w:br/>
      </w:r>
      <w:r w:rsidR="0058460C">
        <w:rPr>
          <w:rFonts w:ascii="Times New Roman" w:hAnsi="Times New Roman" w:cs="Times New Roman"/>
          <w:sz w:val="24"/>
          <w:szCs w:val="24"/>
        </w:rPr>
        <w:t>v našem městě?</w:t>
      </w:r>
    </w:p>
    <w:p w:rsidR="0058460C" w:rsidRDefault="0058460C" w:rsidP="00E143E4">
      <w:pPr>
        <w:rPr>
          <w:rFonts w:ascii="Times New Roman" w:hAnsi="Times New Roman" w:cs="Times New Roman"/>
          <w:i/>
          <w:sz w:val="24"/>
          <w:szCs w:val="24"/>
        </w:rPr>
      </w:pPr>
      <w:r>
        <w:rPr>
          <w:rFonts w:ascii="Times New Roman" w:hAnsi="Times New Roman" w:cs="Times New Roman"/>
          <w:i/>
          <w:sz w:val="24"/>
          <w:szCs w:val="24"/>
        </w:rPr>
        <w:t>Vše je nutno brát z historického kontextu. Obdivuji všechny lidi, kteří v našem městě církevní školu rozjeli, v mých očích škola prokáza</w:t>
      </w:r>
      <w:r w:rsidR="00CD64C6">
        <w:rPr>
          <w:rFonts w:ascii="Times New Roman" w:hAnsi="Times New Roman" w:cs="Times New Roman"/>
          <w:i/>
          <w:sz w:val="24"/>
          <w:szCs w:val="24"/>
        </w:rPr>
        <w:t>la svou kvalitu. Přesto škola přes 20</w:t>
      </w:r>
      <w:r>
        <w:rPr>
          <w:rFonts w:ascii="Times New Roman" w:hAnsi="Times New Roman" w:cs="Times New Roman"/>
          <w:i/>
          <w:sz w:val="24"/>
          <w:szCs w:val="24"/>
        </w:rPr>
        <w:t xml:space="preserve"> let žije </w:t>
      </w:r>
      <w:r w:rsidR="00057BC6">
        <w:rPr>
          <w:rFonts w:ascii="Times New Roman" w:hAnsi="Times New Roman" w:cs="Times New Roman"/>
          <w:i/>
          <w:sz w:val="24"/>
          <w:szCs w:val="24"/>
        </w:rPr>
        <w:br/>
      </w:r>
      <w:r>
        <w:rPr>
          <w:rFonts w:ascii="Times New Roman" w:hAnsi="Times New Roman" w:cs="Times New Roman"/>
          <w:i/>
          <w:sz w:val="24"/>
          <w:szCs w:val="24"/>
        </w:rPr>
        <w:lastRenderedPageBreak/>
        <w:t xml:space="preserve">v "přechodných" prostorách. Připomíná mi to rok 1968. To Rusové také tvrdili, že tu jsou jen na přechodnou dobu a už u nás zůstali. </w:t>
      </w:r>
    </w:p>
    <w:p w:rsidR="0058460C" w:rsidRDefault="0058460C" w:rsidP="00E143E4">
      <w:pPr>
        <w:rPr>
          <w:rFonts w:ascii="Times New Roman" w:hAnsi="Times New Roman" w:cs="Times New Roman"/>
          <w:i/>
          <w:sz w:val="24"/>
          <w:szCs w:val="24"/>
        </w:rPr>
      </w:pPr>
      <w:r>
        <w:rPr>
          <w:rFonts w:ascii="Times New Roman" w:hAnsi="Times New Roman" w:cs="Times New Roman"/>
          <w:i/>
          <w:sz w:val="24"/>
          <w:szCs w:val="24"/>
        </w:rPr>
        <w:t>Přestože město v minulých letech odsouhlasilo řadu usnesení</w:t>
      </w:r>
      <w:r w:rsidR="00C83193">
        <w:rPr>
          <w:rFonts w:ascii="Times New Roman" w:hAnsi="Times New Roman" w:cs="Times New Roman"/>
          <w:i/>
          <w:sz w:val="24"/>
          <w:szCs w:val="24"/>
        </w:rPr>
        <w:t xml:space="preserve">, žádný hmatatelný výsledek to nemělo. V současnosti se řeší dvě možnosti: prodloužení pronájmu nebo přestěhování. Vše ale záleží na situaci na radnici, na politické vůli něco změnit, která </w:t>
      </w:r>
      <w:r w:rsidR="009D3F32">
        <w:rPr>
          <w:rFonts w:ascii="Times New Roman" w:hAnsi="Times New Roman" w:cs="Times New Roman"/>
          <w:i/>
          <w:sz w:val="24"/>
          <w:szCs w:val="24"/>
        </w:rPr>
        <w:t xml:space="preserve">ale </w:t>
      </w:r>
      <w:r w:rsidR="00C83193">
        <w:rPr>
          <w:rFonts w:ascii="Times New Roman" w:hAnsi="Times New Roman" w:cs="Times New Roman"/>
          <w:i/>
          <w:sz w:val="24"/>
          <w:szCs w:val="24"/>
        </w:rPr>
        <w:t>doposud nebyla. Také si myslím, že se prošvihlo vhodné období. Situaci také komplikuje navrácení církevního majetku církvím. Názor společnosti na církevní školu tak je ve stylu "ať si poradí sami".</w:t>
      </w:r>
    </w:p>
    <w:p w:rsidR="00C83193" w:rsidRDefault="00C83193" w:rsidP="00E143E4">
      <w:pPr>
        <w:rPr>
          <w:rFonts w:ascii="Times New Roman" w:hAnsi="Times New Roman" w:cs="Times New Roman"/>
          <w:i/>
          <w:sz w:val="24"/>
          <w:szCs w:val="24"/>
        </w:rPr>
      </w:pPr>
      <w:r>
        <w:rPr>
          <w:rFonts w:ascii="Times New Roman" w:hAnsi="Times New Roman" w:cs="Times New Roman"/>
          <w:i/>
          <w:sz w:val="24"/>
          <w:szCs w:val="24"/>
        </w:rPr>
        <w:t>Vedení města chtělo řešit problematiku školství jako celek, tj. nutná optimalizace plus přestěhování ZŠ Salvátor. Došlo ale k oddělení těchto problémů a pozornost byla upoutána pouze na problém ZŠ Salvátor. Dnes v tom všem víří emoce a polopravdy. Doufám, že současná situace je kulminační bod.</w:t>
      </w:r>
    </w:p>
    <w:p w:rsidR="00C83193" w:rsidRDefault="00C83193" w:rsidP="00E143E4">
      <w:pPr>
        <w:rPr>
          <w:rFonts w:ascii="Times New Roman" w:hAnsi="Times New Roman" w:cs="Times New Roman"/>
          <w:sz w:val="24"/>
          <w:szCs w:val="24"/>
        </w:rPr>
      </w:pPr>
      <w:r>
        <w:rPr>
          <w:rFonts w:ascii="Times New Roman" w:hAnsi="Times New Roman" w:cs="Times New Roman"/>
          <w:sz w:val="24"/>
          <w:szCs w:val="24"/>
        </w:rPr>
        <w:t>4) Jaký vývoj v budoucnu očekáváte?</w:t>
      </w:r>
    </w:p>
    <w:p w:rsidR="00E67220" w:rsidRDefault="009D3F32" w:rsidP="00E143E4">
      <w:pPr>
        <w:rPr>
          <w:rFonts w:ascii="Times New Roman" w:hAnsi="Times New Roman" w:cs="Times New Roman"/>
          <w:i/>
          <w:sz w:val="24"/>
          <w:szCs w:val="24"/>
        </w:rPr>
      </w:pPr>
      <w:r>
        <w:rPr>
          <w:rFonts w:ascii="Times New Roman" w:hAnsi="Times New Roman" w:cs="Times New Roman"/>
          <w:i/>
          <w:sz w:val="24"/>
          <w:szCs w:val="24"/>
        </w:rPr>
        <w:t>Zastupitelé za naši stranu</w:t>
      </w:r>
      <w:r w:rsidR="00E67220">
        <w:rPr>
          <w:rFonts w:ascii="Times New Roman" w:hAnsi="Times New Roman" w:cs="Times New Roman"/>
          <w:i/>
          <w:sz w:val="24"/>
          <w:szCs w:val="24"/>
        </w:rPr>
        <w:t xml:space="preserve">, kterých je pět,  jsou v otázce pomoci církevní škole jednotní. </w:t>
      </w:r>
      <w:r w:rsidR="00057BC6">
        <w:rPr>
          <w:rFonts w:ascii="Times New Roman" w:hAnsi="Times New Roman" w:cs="Times New Roman"/>
          <w:i/>
          <w:sz w:val="24"/>
          <w:szCs w:val="24"/>
        </w:rPr>
        <w:br/>
      </w:r>
      <w:r w:rsidR="00E67220">
        <w:rPr>
          <w:rFonts w:ascii="Times New Roman" w:hAnsi="Times New Roman" w:cs="Times New Roman"/>
          <w:i/>
          <w:sz w:val="24"/>
          <w:szCs w:val="24"/>
        </w:rPr>
        <w:t xml:space="preserve">Z pohledu našeho koaličního partnera je také vůle pomoci, ale to za předpokladu nenarušení jejich politických ambicí. </w:t>
      </w:r>
    </w:p>
    <w:p w:rsidR="00E67220" w:rsidRDefault="00E67220" w:rsidP="00E143E4">
      <w:pPr>
        <w:rPr>
          <w:rFonts w:ascii="Times New Roman" w:hAnsi="Times New Roman" w:cs="Times New Roman"/>
          <w:i/>
          <w:sz w:val="24"/>
          <w:szCs w:val="24"/>
        </w:rPr>
      </w:pPr>
      <w:r>
        <w:rPr>
          <w:rFonts w:ascii="Times New Roman" w:hAnsi="Times New Roman" w:cs="Times New Roman"/>
          <w:i/>
          <w:sz w:val="24"/>
          <w:szCs w:val="24"/>
        </w:rPr>
        <w:t xml:space="preserve">Stále probíhají jednání zejména z důvodu, že náš partner, který má osm zastupitelů, je </w:t>
      </w:r>
      <w:r w:rsidR="00057BC6">
        <w:rPr>
          <w:rFonts w:ascii="Times New Roman" w:hAnsi="Times New Roman" w:cs="Times New Roman"/>
          <w:i/>
          <w:sz w:val="24"/>
          <w:szCs w:val="24"/>
        </w:rPr>
        <w:br/>
      </w:r>
      <w:r>
        <w:rPr>
          <w:rFonts w:ascii="Times New Roman" w:hAnsi="Times New Roman" w:cs="Times New Roman"/>
          <w:i/>
          <w:sz w:val="24"/>
          <w:szCs w:val="24"/>
        </w:rPr>
        <w:t>v otázce přesunu Salvátoru nejednotný. Podle mého názoru by k vyřešení situace pomohl dobrý výsledek v krajských volbách.</w:t>
      </w:r>
    </w:p>
    <w:p w:rsidR="00E67220" w:rsidRDefault="00E67220" w:rsidP="00E143E4">
      <w:pPr>
        <w:rPr>
          <w:rFonts w:ascii="Times New Roman" w:hAnsi="Times New Roman" w:cs="Times New Roman"/>
          <w:i/>
          <w:sz w:val="24"/>
          <w:szCs w:val="24"/>
        </w:rPr>
      </w:pPr>
      <w:r>
        <w:rPr>
          <w:rFonts w:ascii="Times New Roman" w:hAnsi="Times New Roman" w:cs="Times New Roman"/>
          <w:i/>
          <w:sz w:val="24"/>
          <w:szCs w:val="24"/>
        </w:rPr>
        <w:t>Otázka školství ve městě stále není vyřešena. Máme dvě poloprázdné školy, třetí potřebuje rekonstrukci v řádech desítek milionů korun.</w:t>
      </w:r>
    </w:p>
    <w:p w:rsidR="00447DBE" w:rsidRDefault="00447DBE" w:rsidP="00E143E4">
      <w:pPr>
        <w:rPr>
          <w:rFonts w:ascii="Times New Roman" w:hAnsi="Times New Roman" w:cs="Times New Roman"/>
          <w:sz w:val="24"/>
          <w:szCs w:val="24"/>
        </w:rPr>
      </w:pPr>
      <w:r>
        <w:rPr>
          <w:rFonts w:ascii="Times New Roman" w:hAnsi="Times New Roman" w:cs="Times New Roman"/>
          <w:sz w:val="24"/>
          <w:szCs w:val="24"/>
        </w:rPr>
        <w:t xml:space="preserve">5) </w:t>
      </w:r>
      <w:r w:rsidR="002C589F">
        <w:rPr>
          <w:rFonts w:ascii="Times New Roman" w:hAnsi="Times New Roman" w:cs="Times New Roman"/>
          <w:sz w:val="24"/>
          <w:szCs w:val="24"/>
        </w:rPr>
        <w:t>Pokud se nepodaří školu přesunout, pokusí se jí město pomoci jinou cestou? Mohlo by např. pomoci s nájmem?</w:t>
      </w:r>
    </w:p>
    <w:p w:rsidR="002C589F" w:rsidRDefault="00F44683" w:rsidP="00E143E4">
      <w:pPr>
        <w:rPr>
          <w:rFonts w:ascii="Times New Roman" w:hAnsi="Times New Roman" w:cs="Times New Roman"/>
          <w:i/>
          <w:sz w:val="24"/>
          <w:szCs w:val="24"/>
        </w:rPr>
      </w:pPr>
      <w:r>
        <w:rPr>
          <w:rFonts w:ascii="Times New Roman" w:hAnsi="Times New Roman" w:cs="Times New Roman"/>
          <w:i/>
          <w:sz w:val="24"/>
          <w:szCs w:val="24"/>
        </w:rPr>
        <w:t>V tomto smyslu prostor k pomoci nevidím.</w:t>
      </w:r>
    </w:p>
    <w:p w:rsidR="00F44683" w:rsidRDefault="00F44683" w:rsidP="00E143E4">
      <w:pPr>
        <w:rPr>
          <w:rFonts w:ascii="Times New Roman" w:hAnsi="Times New Roman" w:cs="Times New Roman"/>
          <w:sz w:val="24"/>
          <w:szCs w:val="24"/>
        </w:rPr>
      </w:pPr>
      <w:r>
        <w:rPr>
          <w:rFonts w:ascii="Times New Roman" w:hAnsi="Times New Roman" w:cs="Times New Roman"/>
          <w:sz w:val="24"/>
          <w:szCs w:val="24"/>
        </w:rPr>
        <w:t>6) Existuje ještě na radnici podpora pro přesun školy do bývalých prostor školy Zdeňka Fibicha</w:t>
      </w:r>
      <w:r w:rsidR="009D3F32">
        <w:rPr>
          <w:rFonts w:ascii="Times New Roman" w:hAnsi="Times New Roman" w:cs="Times New Roman"/>
          <w:sz w:val="24"/>
          <w:szCs w:val="24"/>
        </w:rPr>
        <w:t>, o které se dříve mluvilo</w:t>
      </w:r>
      <w:r>
        <w:rPr>
          <w:rFonts w:ascii="Times New Roman" w:hAnsi="Times New Roman" w:cs="Times New Roman"/>
          <w:sz w:val="24"/>
          <w:szCs w:val="24"/>
        </w:rPr>
        <w:t>?</w:t>
      </w:r>
    </w:p>
    <w:p w:rsidR="00F44683" w:rsidRDefault="00F44683" w:rsidP="00E143E4">
      <w:pPr>
        <w:rPr>
          <w:rFonts w:ascii="Times New Roman" w:hAnsi="Times New Roman" w:cs="Times New Roman"/>
          <w:i/>
          <w:sz w:val="24"/>
          <w:szCs w:val="24"/>
        </w:rPr>
      </w:pPr>
      <w:r>
        <w:rPr>
          <w:rFonts w:ascii="Times New Roman" w:hAnsi="Times New Roman" w:cs="Times New Roman"/>
          <w:i/>
          <w:sz w:val="24"/>
          <w:szCs w:val="24"/>
        </w:rPr>
        <w:t xml:space="preserve">Tyto prostory jsou již pasé a to především kvůli emotivnímu pohledu veřejnosti. Na jednu stanu je pravdou, </w:t>
      </w:r>
      <w:r w:rsidR="001B2597">
        <w:rPr>
          <w:rFonts w:ascii="Times New Roman" w:hAnsi="Times New Roman" w:cs="Times New Roman"/>
          <w:i/>
          <w:sz w:val="24"/>
          <w:szCs w:val="24"/>
        </w:rPr>
        <w:t>že škola získává normativ z ministerstva. To ale neznamená, že by k ní město nemělo mít vstřícný přístup</w:t>
      </w:r>
      <w:r w:rsidR="009D3F32">
        <w:rPr>
          <w:rFonts w:ascii="Times New Roman" w:hAnsi="Times New Roman" w:cs="Times New Roman"/>
          <w:i/>
          <w:sz w:val="24"/>
          <w:szCs w:val="24"/>
        </w:rPr>
        <w:t>, stejně jako k ostatním školám ve městě, které mají jiného zřizovatele</w:t>
      </w:r>
      <w:r w:rsidR="00816BF1">
        <w:rPr>
          <w:rFonts w:ascii="Times New Roman" w:hAnsi="Times New Roman" w:cs="Times New Roman"/>
          <w:i/>
          <w:sz w:val="24"/>
          <w:szCs w:val="24"/>
        </w:rPr>
        <w:t xml:space="preserve"> (např. Základní umělecká škola)</w:t>
      </w:r>
      <w:r w:rsidR="009D3F32">
        <w:rPr>
          <w:rFonts w:ascii="Times New Roman" w:hAnsi="Times New Roman" w:cs="Times New Roman"/>
          <w:i/>
          <w:sz w:val="24"/>
          <w:szCs w:val="24"/>
        </w:rPr>
        <w:t>.</w:t>
      </w:r>
    </w:p>
    <w:p w:rsidR="009D3F32" w:rsidRDefault="009D3F32" w:rsidP="00E143E4">
      <w:pPr>
        <w:rPr>
          <w:rFonts w:ascii="Times New Roman" w:hAnsi="Times New Roman" w:cs="Times New Roman"/>
          <w:i/>
          <w:sz w:val="24"/>
          <w:szCs w:val="24"/>
        </w:rPr>
      </w:pPr>
      <w:r>
        <w:rPr>
          <w:rFonts w:ascii="Times New Roman" w:hAnsi="Times New Roman" w:cs="Times New Roman"/>
          <w:i/>
          <w:sz w:val="24"/>
          <w:szCs w:val="24"/>
        </w:rPr>
        <w:t>Město nabídlo církevní škole prostory v ZŠ Masarykova. Ty však škola odmítla z důvodu nevyhovujících podmínek.</w:t>
      </w:r>
    </w:p>
    <w:p w:rsidR="001B2597" w:rsidRDefault="001B2597" w:rsidP="00E143E4">
      <w:pPr>
        <w:rPr>
          <w:rFonts w:ascii="Times New Roman" w:hAnsi="Times New Roman" w:cs="Times New Roman"/>
          <w:i/>
          <w:sz w:val="24"/>
          <w:szCs w:val="24"/>
        </w:rPr>
      </w:pPr>
      <w:r>
        <w:rPr>
          <w:rFonts w:ascii="Times New Roman" w:hAnsi="Times New Roman" w:cs="Times New Roman"/>
          <w:sz w:val="24"/>
          <w:szCs w:val="24"/>
        </w:rPr>
        <w:t>7) Jak by reagovalo město, pokud by Salvátor se zřizovatelem sehnali</w:t>
      </w:r>
      <w:r w:rsidR="00D754FA">
        <w:rPr>
          <w:rFonts w:ascii="Times New Roman" w:hAnsi="Times New Roman" w:cs="Times New Roman"/>
          <w:sz w:val="24"/>
          <w:szCs w:val="24"/>
        </w:rPr>
        <w:t xml:space="preserve"> prostředky na stavbu nové budovy?</w:t>
      </w:r>
    </w:p>
    <w:p w:rsidR="00D754FA" w:rsidRDefault="00D754FA" w:rsidP="00E143E4">
      <w:pPr>
        <w:rPr>
          <w:rFonts w:ascii="Times New Roman" w:hAnsi="Times New Roman" w:cs="Times New Roman"/>
          <w:i/>
          <w:sz w:val="24"/>
          <w:szCs w:val="24"/>
        </w:rPr>
      </w:pPr>
      <w:r>
        <w:rPr>
          <w:rFonts w:ascii="Times New Roman" w:hAnsi="Times New Roman" w:cs="Times New Roman"/>
          <w:i/>
          <w:sz w:val="24"/>
          <w:szCs w:val="24"/>
        </w:rPr>
        <w:t>To by bylo ideální řešení. Byl by to také určitý signál společnosti, že je církevní škola schopna postarat se o sebe sama.</w:t>
      </w:r>
      <w:r w:rsidR="009931A1">
        <w:rPr>
          <w:rFonts w:ascii="Times New Roman" w:hAnsi="Times New Roman" w:cs="Times New Roman"/>
          <w:i/>
          <w:sz w:val="24"/>
          <w:szCs w:val="24"/>
        </w:rPr>
        <w:t xml:space="preserve"> </w:t>
      </w:r>
    </w:p>
    <w:p w:rsidR="009A7834" w:rsidRPr="009A7834" w:rsidRDefault="00D35302" w:rsidP="00E143E4">
      <w:pPr>
        <w:rPr>
          <w:rFonts w:ascii="Times New Roman" w:hAnsi="Times New Roman" w:cs="Times New Roman"/>
          <w:i/>
          <w:sz w:val="24"/>
          <w:szCs w:val="24"/>
        </w:rPr>
      </w:pPr>
      <w:r>
        <w:rPr>
          <w:rFonts w:ascii="Times New Roman" w:hAnsi="Times New Roman" w:cs="Times New Roman"/>
          <w:i/>
          <w:sz w:val="24"/>
          <w:szCs w:val="24"/>
        </w:rPr>
        <w:lastRenderedPageBreak/>
        <w:t xml:space="preserve">Komplikovanou situaci  církevní školy vnímám částečně jako svou odpovědnost, neboť </w:t>
      </w:r>
      <w:r w:rsidR="00057BC6">
        <w:rPr>
          <w:rFonts w:ascii="Times New Roman" w:hAnsi="Times New Roman" w:cs="Times New Roman"/>
          <w:i/>
          <w:sz w:val="24"/>
          <w:szCs w:val="24"/>
        </w:rPr>
        <w:br/>
      </w:r>
      <w:r>
        <w:rPr>
          <w:rFonts w:ascii="Times New Roman" w:hAnsi="Times New Roman" w:cs="Times New Roman"/>
          <w:i/>
          <w:sz w:val="24"/>
          <w:szCs w:val="24"/>
        </w:rPr>
        <w:t xml:space="preserve">o nenavrácení majetku salvatoriánů, který mohla škola využívat, před lety rozhodl můj otec </w:t>
      </w:r>
      <w:r w:rsidR="00057BC6">
        <w:rPr>
          <w:rFonts w:ascii="Times New Roman" w:hAnsi="Times New Roman" w:cs="Times New Roman"/>
          <w:i/>
          <w:sz w:val="24"/>
          <w:szCs w:val="24"/>
        </w:rPr>
        <w:br/>
      </w:r>
      <w:r>
        <w:rPr>
          <w:rFonts w:ascii="Times New Roman" w:hAnsi="Times New Roman" w:cs="Times New Roman"/>
          <w:i/>
          <w:sz w:val="24"/>
          <w:szCs w:val="24"/>
        </w:rPr>
        <w:t>a strýc, což mě velmi mrzí. Pokud by se tehdy rozhodli nárokovat tento majetek, nemuseli jsme tento problém vůbec řešit.</w:t>
      </w:r>
    </w:p>
    <w:p w:rsidR="00EB33A0" w:rsidRDefault="00EB33A0" w:rsidP="00EB33A0">
      <w:pPr>
        <w:pStyle w:val="Nadpis1"/>
      </w:pPr>
      <w:bookmarkStart w:id="206" w:name="_Toc447380592"/>
      <w:bookmarkStart w:id="207" w:name="_Toc448208971"/>
      <w:r>
        <w:lastRenderedPageBreak/>
        <w:t>Seznam zkratek</w:t>
      </w:r>
      <w:bookmarkEnd w:id="206"/>
      <w:bookmarkEnd w:id="207"/>
    </w:p>
    <w:p w:rsidR="00935223" w:rsidRDefault="00935223" w:rsidP="00935223">
      <w:pPr>
        <w:rPr>
          <w:rFonts w:ascii="Times New Roman" w:hAnsi="Times New Roman" w:cs="Times New Roman"/>
          <w:sz w:val="24"/>
          <w:szCs w:val="24"/>
        </w:rPr>
      </w:pPr>
      <w:r>
        <w:rPr>
          <w:rFonts w:ascii="Times New Roman" w:hAnsi="Times New Roman" w:cs="Times New Roman"/>
          <w:sz w:val="24"/>
          <w:szCs w:val="24"/>
        </w:rPr>
        <w:t>ZŠ</w:t>
      </w:r>
      <w:r>
        <w:rPr>
          <w:rFonts w:ascii="Times New Roman" w:hAnsi="Times New Roman" w:cs="Times New Roman"/>
          <w:sz w:val="24"/>
          <w:szCs w:val="24"/>
        </w:rPr>
        <w:tab/>
        <w:t>- Základní škola</w:t>
      </w:r>
    </w:p>
    <w:p w:rsidR="00935223" w:rsidRDefault="00935223" w:rsidP="00935223">
      <w:pPr>
        <w:rPr>
          <w:rFonts w:ascii="Times New Roman" w:hAnsi="Times New Roman" w:cs="Times New Roman"/>
          <w:sz w:val="24"/>
          <w:szCs w:val="24"/>
        </w:rPr>
      </w:pPr>
      <w:r>
        <w:rPr>
          <w:rFonts w:ascii="Times New Roman" w:hAnsi="Times New Roman" w:cs="Times New Roman"/>
          <w:sz w:val="24"/>
          <w:szCs w:val="24"/>
        </w:rPr>
        <w:t>ČSSR</w:t>
      </w:r>
      <w:r>
        <w:rPr>
          <w:rFonts w:ascii="Times New Roman" w:hAnsi="Times New Roman" w:cs="Times New Roman"/>
          <w:sz w:val="24"/>
          <w:szCs w:val="24"/>
        </w:rPr>
        <w:tab/>
        <w:t>- Československá socialistická republika</w:t>
      </w:r>
    </w:p>
    <w:p w:rsidR="00CB204C" w:rsidRDefault="00935223" w:rsidP="00935223">
      <w:pPr>
        <w:rPr>
          <w:rFonts w:ascii="Times New Roman" w:hAnsi="Times New Roman" w:cs="Times New Roman"/>
          <w:color w:val="FF0000"/>
          <w:sz w:val="24"/>
          <w:szCs w:val="24"/>
        </w:rPr>
      </w:pPr>
      <w:r>
        <w:rPr>
          <w:rFonts w:ascii="Times New Roman" w:hAnsi="Times New Roman" w:cs="Times New Roman"/>
          <w:sz w:val="24"/>
          <w:szCs w:val="24"/>
        </w:rPr>
        <w:t>ČSFR</w:t>
      </w:r>
      <w:r w:rsidR="003F3F23">
        <w:rPr>
          <w:rFonts w:ascii="Times New Roman" w:hAnsi="Times New Roman" w:cs="Times New Roman"/>
          <w:sz w:val="24"/>
          <w:szCs w:val="24"/>
        </w:rPr>
        <w:tab/>
        <w:t xml:space="preserve">- </w:t>
      </w:r>
      <w:r w:rsidR="003C7696" w:rsidRPr="003C7696">
        <w:rPr>
          <w:rFonts w:ascii="Times New Roman" w:hAnsi="Times New Roman" w:cs="Times New Roman"/>
          <w:color w:val="000000" w:themeColor="text1"/>
          <w:sz w:val="24"/>
          <w:szCs w:val="24"/>
        </w:rPr>
        <w:t xml:space="preserve">Česká a </w:t>
      </w:r>
      <w:r w:rsidR="003F3F23" w:rsidRPr="003C7696">
        <w:rPr>
          <w:rFonts w:ascii="Times New Roman" w:hAnsi="Times New Roman" w:cs="Times New Roman"/>
          <w:color w:val="000000" w:themeColor="text1"/>
          <w:sz w:val="24"/>
          <w:szCs w:val="24"/>
        </w:rPr>
        <w:t>slovenská federativní republika</w:t>
      </w:r>
    </w:p>
    <w:p w:rsidR="00CB204C" w:rsidRDefault="00CB204C" w:rsidP="0093522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ČBK</w:t>
      </w:r>
      <w:r>
        <w:rPr>
          <w:rFonts w:ascii="Times New Roman" w:hAnsi="Times New Roman" w:cs="Times New Roman"/>
          <w:color w:val="000000" w:themeColor="text1"/>
          <w:sz w:val="24"/>
          <w:szCs w:val="24"/>
        </w:rPr>
        <w:tab/>
        <w:t>- Česká biskupská konference</w:t>
      </w:r>
    </w:p>
    <w:p w:rsidR="00CB204C" w:rsidRDefault="00CB204C" w:rsidP="0093522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MŠMT</w:t>
      </w:r>
      <w:r>
        <w:rPr>
          <w:rFonts w:ascii="Times New Roman" w:hAnsi="Times New Roman" w:cs="Times New Roman"/>
          <w:color w:val="000000" w:themeColor="text1"/>
          <w:sz w:val="24"/>
          <w:szCs w:val="24"/>
        </w:rPr>
        <w:tab/>
        <w:t>- Ministerstvo školství, mládeže a tělovýchovy</w:t>
      </w:r>
    </w:p>
    <w:p w:rsidR="00CB204C" w:rsidRDefault="00CB204C" w:rsidP="0093522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ČSÚ</w:t>
      </w:r>
      <w:r>
        <w:rPr>
          <w:rFonts w:ascii="Times New Roman" w:hAnsi="Times New Roman" w:cs="Times New Roman"/>
          <w:color w:val="000000" w:themeColor="text1"/>
          <w:sz w:val="24"/>
          <w:szCs w:val="24"/>
        </w:rPr>
        <w:tab/>
        <w:t>- Český statistický úřad</w:t>
      </w:r>
    </w:p>
    <w:p w:rsidR="00CB204C" w:rsidRDefault="00CB204C" w:rsidP="0093522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ČSSD</w:t>
      </w:r>
      <w:r>
        <w:rPr>
          <w:rFonts w:ascii="Times New Roman" w:hAnsi="Times New Roman" w:cs="Times New Roman"/>
          <w:color w:val="000000" w:themeColor="text1"/>
          <w:sz w:val="24"/>
          <w:szCs w:val="24"/>
        </w:rPr>
        <w:tab/>
        <w:t>- Česká strana sociálně demokratická</w:t>
      </w:r>
    </w:p>
    <w:p w:rsidR="00CB204C" w:rsidRDefault="00CB204C" w:rsidP="0093522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SDS</w:t>
      </w:r>
      <w:r>
        <w:rPr>
          <w:rFonts w:ascii="Times New Roman" w:hAnsi="Times New Roman" w:cs="Times New Roman"/>
          <w:color w:val="000000" w:themeColor="text1"/>
          <w:sz w:val="24"/>
          <w:szCs w:val="24"/>
        </w:rPr>
        <w:tab/>
        <w:t xml:space="preserve">- </w:t>
      </w:r>
      <w:proofErr w:type="spellStart"/>
      <w:r>
        <w:rPr>
          <w:rFonts w:ascii="Times New Roman" w:hAnsi="Times New Roman" w:cs="Times New Roman"/>
          <w:color w:val="000000" w:themeColor="text1"/>
          <w:sz w:val="24"/>
          <w:szCs w:val="24"/>
        </w:rPr>
        <w:t>Societas</w:t>
      </w:r>
      <w:proofErr w:type="spellEnd"/>
      <w:r>
        <w:rPr>
          <w:rFonts w:ascii="Times New Roman" w:hAnsi="Times New Roman" w:cs="Times New Roman"/>
          <w:color w:val="000000" w:themeColor="text1"/>
          <w:sz w:val="24"/>
          <w:szCs w:val="24"/>
        </w:rPr>
        <w:t xml:space="preserve"> Divini </w:t>
      </w:r>
      <w:proofErr w:type="spellStart"/>
      <w:r>
        <w:rPr>
          <w:rFonts w:ascii="Times New Roman" w:hAnsi="Times New Roman" w:cs="Times New Roman"/>
          <w:color w:val="000000" w:themeColor="text1"/>
          <w:sz w:val="24"/>
          <w:szCs w:val="24"/>
        </w:rPr>
        <w:t>Salvatoris</w:t>
      </w:r>
      <w:proofErr w:type="spellEnd"/>
    </w:p>
    <w:p w:rsidR="00CB204C" w:rsidRDefault="00CB204C" w:rsidP="0093522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PC</w:t>
      </w:r>
      <w:r w:rsidR="003C7696">
        <w:rPr>
          <w:rFonts w:ascii="Times New Roman" w:hAnsi="Times New Roman" w:cs="Times New Roman"/>
          <w:color w:val="000000" w:themeColor="text1"/>
          <w:sz w:val="24"/>
          <w:szCs w:val="24"/>
        </w:rPr>
        <w:tab/>
        <w:t xml:space="preserve">- </w:t>
      </w:r>
      <w:proofErr w:type="spellStart"/>
      <w:r w:rsidR="003C7696">
        <w:rPr>
          <w:rFonts w:ascii="Times New Roman" w:hAnsi="Times New Roman" w:cs="Times New Roman"/>
          <w:color w:val="000000" w:themeColor="text1"/>
          <w:sz w:val="24"/>
          <w:szCs w:val="24"/>
        </w:rPr>
        <w:t>Personal</w:t>
      </w:r>
      <w:proofErr w:type="spellEnd"/>
      <w:r w:rsidR="003C7696">
        <w:rPr>
          <w:rFonts w:ascii="Times New Roman" w:hAnsi="Times New Roman" w:cs="Times New Roman"/>
          <w:color w:val="000000" w:themeColor="text1"/>
          <w:sz w:val="24"/>
          <w:szCs w:val="24"/>
        </w:rPr>
        <w:t xml:space="preserve"> </w:t>
      </w:r>
      <w:proofErr w:type="spellStart"/>
      <w:r w:rsidR="003C7696">
        <w:rPr>
          <w:rFonts w:ascii="Times New Roman" w:hAnsi="Times New Roman" w:cs="Times New Roman"/>
          <w:color w:val="000000" w:themeColor="text1"/>
          <w:sz w:val="24"/>
          <w:szCs w:val="24"/>
        </w:rPr>
        <w:t>computer</w:t>
      </w:r>
      <w:proofErr w:type="spellEnd"/>
    </w:p>
    <w:p w:rsidR="00CB204C" w:rsidRDefault="00CB204C" w:rsidP="0093522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ICT</w:t>
      </w:r>
      <w:r w:rsidR="003C7696">
        <w:rPr>
          <w:rFonts w:ascii="Times New Roman" w:hAnsi="Times New Roman" w:cs="Times New Roman"/>
          <w:color w:val="000000" w:themeColor="text1"/>
          <w:sz w:val="24"/>
          <w:szCs w:val="24"/>
        </w:rPr>
        <w:tab/>
        <w:t>- Informační a komunikační technologie</w:t>
      </w:r>
    </w:p>
    <w:p w:rsidR="00CB204C" w:rsidRDefault="00CB204C" w:rsidP="0093522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LMP </w:t>
      </w:r>
      <w:r>
        <w:rPr>
          <w:rFonts w:ascii="Times New Roman" w:hAnsi="Times New Roman" w:cs="Times New Roman"/>
          <w:color w:val="000000" w:themeColor="text1"/>
          <w:sz w:val="24"/>
          <w:szCs w:val="24"/>
        </w:rPr>
        <w:tab/>
        <w:t>- lehké mozkové postižení</w:t>
      </w:r>
    </w:p>
    <w:p w:rsidR="00CB204C" w:rsidRDefault="00CB204C" w:rsidP="0093522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ŠVP</w:t>
      </w:r>
      <w:r>
        <w:rPr>
          <w:rFonts w:ascii="Times New Roman" w:hAnsi="Times New Roman" w:cs="Times New Roman"/>
          <w:color w:val="000000" w:themeColor="text1"/>
          <w:sz w:val="24"/>
          <w:szCs w:val="24"/>
        </w:rPr>
        <w:tab/>
        <w:t>- Školní vzdělávací program</w:t>
      </w:r>
    </w:p>
    <w:p w:rsidR="00CB204C" w:rsidRDefault="00CB204C" w:rsidP="0093522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RVP</w:t>
      </w:r>
      <w:r>
        <w:rPr>
          <w:rFonts w:ascii="Times New Roman" w:hAnsi="Times New Roman" w:cs="Times New Roman"/>
          <w:color w:val="000000" w:themeColor="text1"/>
          <w:sz w:val="24"/>
          <w:szCs w:val="24"/>
        </w:rPr>
        <w:tab/>
        <w:t>- Rámcový vzdělávací program</w:t>
      </w:r>
    </w:p>
    <w:p w:rsidR="00CB204C" w:rsidRPr="00CB204C" w:rsidRDefault="00CB204C" w:rsidP="0093522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ČCE </w:t>
      </w:r>
      <w:r>
        <w:rPr>
          <w:rFonts w:ascii="Times New Roman" w:hAnsi="Times New Roman" w:cs="Times New Roman"/>
          <w:color w:val="000000" w:themeColor="text1"/>
          <w:sz w:val="24"/>
          <w:szCs w:val="24"/>
        </w:rPr>
        <w:tab/>
        <w:t>- Českobratrská církev evangelická</w:t>
      </w:r>
    </w:p>
    <w:p w:rsidR="00F531EB" w:rsidRDefault="00F531EB" w:rsidP="00F531EB">
      <w:pPr>
        <w:pStyle w:val="normlnMM"/>
        <w:rPr>
          <w:i/>
        </w:rPr>
      </w:pPr>
    </w:p>
    <w:p w:rsidR="00F531EB" w:rsidRPr="00067DDD" w:rsidRDefault="00F531EB" w:rsidP="00F531EB">
      <w:pPr>
        <w:rPr>
          <w:rFonts w:ascii="Times New Roman" w:hAnsi="Times New Roman" w:cs="Times New Roman"/>
          <w:b/>
          <w:sz w:val="24"/>
          <w:szCs w:val="24"/>
        </w:rPr>
      </w:pPr>
    </w:p>
    <w:p w:rsidR="00F34290" w:rsidRDefault="00F34290" w:rsidP="00F34290">
      <w:pPr>
        <w:rPr>
          <w:rFonts w:ascii="Times New Roman" w:hAnsi="Times New Roman" w:cs="Times New Roman"/>
          <w:i/>
          <w:sz w:val="24"/>
          <w:szCs w:val="24"/>
        </w:rPr>
      </w:pPr>
    </w:p>
    <w:p w:rsidR="00F34290" w:rsidRPr="00F34290" w:rsidRDefault="00F34290" w:rsidP="00F34290">
      <w:pPr>
        <w:pStyle w:val="normlnMM"/>
      </w:pPr>
    </w:p>
    <w:p w:rsidR="00C2705F" w:rsidRDefault="00C2705F" w:rsidP="003467AC">
      <w:pPr>
        <w:rPr>
          <w:rFonts w:ascii="Times New Roman" w:hAnsi="Times New Roman" w:cs="Times New Roman"/>
          <w:sz w:val="24"/>
          <w:szCs w:val="24"/>
        </w:rPr>
      </w:pPr>
    </w:p>
    <w:p w:rsidR="00DA2B2D" w:rsidRDefault="00DA2B2D">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rsidR="00EB33A0" w:rsidRDefault="00EB33A0" w:rsidP="00EB33A0">
      <w:pPr>
        <w:pStyle w:val="Nadpis1"/>
        <w:rPr>
          <w:shd w:val="clear" w:color="auto" w:fill="FFFFFF"/>
        </w:rPr>
      </w:pPr>
      <w:bookmarkStart w:id="208" w:name="_Toc447380593"/>
      <w:bookmarkStart w:id="209" w:name="_Toc448208972"/>
      <w:r>
        <w:rPr>
          <w:shd w:val="clear" w:color="auto" w:fill="FFFFFF"/>
        </w:rPr>
        <w:lastRenderedPageBreak/>
        <w:t>Seznam tabulek</w:t>
      </w:r>
      <w:bookmarkEnd w:id="208"/>
      <w:bookmarkEnd w:id="209"/>
    </w:p>
    <w:p w:rsidR="00DA2B2D" w:rsidRDefault="00F1635F">
      <w:pPr>
        <w:pStyle w:val="Seznamobrzk"/>
        <w:tabs>
          <w:tab w:val="right" w:leader="dot" w:pos="9061"/>
        </w:tabs>
        <w:rPr>
          <w:noProof/>
        </w:rPr>
      </w:pPr>
      <w:r>
        <w:rPr>
          <w:rFonts w:ascii="Times New Roman" w:hAnsi="Times New Roman" w:cs="Times New Roman"/>
          <w:color w:val="000000"/>
          <w:sz w:val="24"/>
          <w:szCs w:val="24"/>
          <w:shd w:val="clear" w:color="auto" w:fill="FFFFFF"/>
        </w:rPr>
        <w:fldChar w:fldCharType="begin"/>
      </w:r>
      <w:r w:rsidR="00DA2B2D">
        <w:rPr>
          <w:rFonts w:ascii="Times New Roman" w:hAnsi="Times New Roman" w:cs="Times New Roman"/>
          <w:color w:val="000000"/>
          <w:sz w:val="24"/>
          <w:szCs w:val="24"/>
          <w:shd w:val="clear" w:color="auto" w:fill="FFFFFF"/>
        </w:rPr>
        <w:instrText xml:space="preserve"> TOC \h \z \c "Tabulka" </w:instrText>
      </w:r>
      <w:r>
        <w:rPr>
          <w:rFonts w:ascii="Times New Roman" w:hAnsi="Times New Roman" w:cs="Times New Roman"/>
          <w:color w:val="000000"/>
          <w:sz w:val="24"/>
          <w:szCs w:val="24"/>
          <w:shd w:val="clear" w:color="auto" w:fill="FFFFFF"/>
        </w:rPr>
        <w:fldChar w:fldCharType="separate"/>
      </w:r>
      <w:hyperlink w:anchor="_Toc444423645" w:history="1">
        <w:r w:rsidR="00DA2B2D" w:rsidRPr="0006669D">
          <w:rPr>
            <w:rStyle w:val="Hypertextovodkaz"/>
            <w:noProof/>
          </w:rPr>
          <w:t>Tabulka č. 1 - Počty státních a církevních škol</w:t>
        </w:r>
        <w:r w:rsidR="00DA2B2D">
          <w:rPr>
            <w:noProof/>
            <w:webHidden/>
          </w:rPr>
          <w:tab/>
        </w:r>
        <w:r>
          <w:rPr>
            <w:noProof/>
            <w:webHidden/>
          </w:rPr>
          <w:fldChar w:fldCharType="begin"/>
        </w:r>
        <w:r w:rsidR="00DA2B2D">
          <w:rPr>
            <w:noProof/>
            <w:webHidden/>
          </w:rPr>
          <w:instrText xml:space="preserve"> PAGEREF _Toc444423645 \h </w:instrText>
        </w:r>
        <w:r>
          <w:rPr>
            <w:noProof/>
            <w:webHidden/>
          </w:rPr>
        </w:r>
        <w:r>
          <w:rPr>
            <w:noProof/>
            <w:webHidden/>
          </w:rPr>
          <w:fldChar w:fldCharType="separate"/>
        </w:r>
        <w:r w:rsidR="00DA2B2D">
          <w:rPr>
            <w:noProof/>
            <w:webHidden/>
          </w:rPr>
          <w:t>40</w:t>
        </w:r>
        <w:r>
          <w:rPr>
            <w:noProof/>
            <w:webHidden/>
          </w:rPr>
          <w:fldChar w:fldCharType="end"/>
        </w:r>
      </w:hyperlink>
    </w:p>
    <w:p w:rsidR="00DA2B2D" w:rsidRDefault="00F1635F">
      <w:pPr>
        <w:pStyle w:val="Seznamobrzk"/>
        <w:tabs>
          <w:tab w:val="right" w:leader="dot" w:pos="9061"/>
        </w:tabs>
        <w:rPr>
          <w:noProof/>
        </w:rPr>
      </w:pPr>
      <w:hyperlink w:anchor="_Toc444423646" w:history="1">
        <w:r w:rsidR="00DA2B2D" w:rsidRPr="0006669D">
          <w:rPr>
            <w:rStyle w:val="Hypertextovodkaz"/>
            <w:noProof/>
          </w:rPr>
          <w:t>Tabulka č. 2 -  Počty církevních škol, tříd, žáků a učitelů</w:t>
        </w:r>
        <w:r w:rsidR="00DA2B2D">
          <w:rPr>
            <w:noProof/>
            <w:webHidden/>
          </w:rPr>
          <w:tab/>
        </w:r>
        <w:r>
          <w:rPr>
            <w:noProof/>
            <w:webHidden/>
          </w:rPr>
          <w:fldChar w:fldCharType="begin"/>
        </w:r>
        <w:r w:rsidR="00DA2B2D">
          <w:rPr>
            <w:noProof/>
            <w:webHidden/>
          </w:rPr>
          <w:instrText xml:space="preserve"> PAGEREF _Toc444423646 \h </w:instrText>
        </w:r>
        <w:r>
          <w:rPr>
            <w:noProof/>
            <w:webHidden/>
          </w:rPr>
        </w:r>
        <w:r>
          <w:rPr>
            <w:noProof/>
            <w:webHidden/>
          </w:rPr>
          <w:fldChar w:fldCharType="separate"/>
        </w:r>
        <w:r w:rsidR="00DA2B2D">
          <w:rPr>
            <w:noProof/>
            <w:webHidden/>
          </w:rPr>
          <w:t>42</w:t>
        </w:r>
        <w:r>
          <w:rPr>
            <w:noProof/>
            <w:webHidden/>
          </w:rPr>
          <w:fldChar w:fldCharType="end"/>
        </w:r>
      </w:hyperlink>
    </w:p>
    <w:p w:rsidR="00DA2B2D" w:rsidRDefault="00F1635F">
      <w:pPr>
        <w:pStyle w:val="Seznamobrzk"/>
        <w:tabs>
          <w:tab w:val="right" w:leader="dot" w:pos="9061"/>
        </w:tabs>
        <w:rPr>
          <w:noProof/>
        </w:rPr>
      </w:pPr>
      <w:hyperlink r:id="rId19" w:anchor="_Toc444423647" w:history="1">
        <w:r w:rsidR="00DA2B2D" w:rsidRPr="0006669D">
          <w:rPr>
            <w:rStyle w:val="Hypertextovodkaz"/>
            <w:noProof/>
          </w:rPr>
          <w:t>Tabulka č. 3 - Registrované církve a náboženské společnosti</w:t>
        </w:r>
        <w:r w:rsidR="00DA2B2D">
          <w:rPr>
            <w:noProof/>
            <w:webHidden/>
          </w:rPr>
          <w:tab/>
        </w:r>
        <w:r>
          <w:rPr>
            <w:noProof/>
            <w:webHidden/>
          </w:rPr>
          <w:fldChar w:fldCharType="begin"/>
        </w:r>
        <w:r w:rsidR="00DA2B2D">
          <w:rPr>
            <w:noProof/>
            <w:webHidden/>
          </w:rPr>
          <w:instrText xml:space="preserve"> PAGEREF _Toc444423647 \h </w:instrText>
        </w:r>
        <w:r>
          <w:rPr>
            <w:noProof/>
            <w:webHidden/>
          </w:rPr>
        </w:r>
        <w:r>
          <w:rPr>
            <w:noProof/>
            <w:webHidden/>
          </w:rPr>
          <w:fldChar w:fldCharType="separate"/>
        </w:r>
        <w:r w:rsidR="00DA2B2D">
          <w:rPr>
            <w:noProof/>
            <w:webHidden/>
          </w:rPr>
          <w:t>43</w:t>
        </w:r>
        <w:r>
          <w:rPr>
            <w:noProof/>
            <w:webHidden/>
          </w:rPr>
          <w:fldChar w:fldCharType="end"/>
        </w:r>
      </w:hyperlink>
    </w:p>
    <w:p w:rsidR="00DA2B2D" w:rsidRDefault="00F1635F">
      <w:pPr>
        <w:pStyle w:val="Seznamobrzk"/>
        <w:tabs>
          <w:tab w:val="right" w:leader="dot" w:pos="9061"/>
        </w:tabs>
        <w:rPr>
          <w:noProof/>
        </w:rPr>
      </w:pPr>
      <w:hyperlink w:anchor="_Toc444423648" w:history="1">
        <w:r w:rsidR="00DA2B2D" w:rsidRPr="0006669D">
          <w:rPr>
            <w:rStyle w:val="Hypertextovodkaz"/>
            <w:noProof/>
          </w:rPr>
          <w:t>Tabulka č 4  - Zřizovatelé jednotlivých církevních škol</w:t>
        </w:r>
        <w:r w:rsidR="00DA2B2D">
          <w:rPr>
            <w:noProof/>
            <w:webHidden/>
          </w:rPr>
          <w:tab/>
        </w:r>
        <w:r>
          <w:rPr>
            <w:noProof/>
            <w:webHidden/>
          </w:rPr>
          <w:fldChar w:fldCharType="begin"/>
        </w:r>
        <w:r w:rsidR="00DA2B2D">
          <w:rPr>
            <w:noProof/>
            <w:webHidden/>
          </w:rPr>
          <w:instrText xml:space="preserve"> PAGEREF _Toc444423648 \h </w:instrText>
        </w:r>
        <w:r>
          <w:rPr>
            <w:noProof/>
            <w:webHidden/>
          </w:rPr>
        </w:r>
        <w:r>
          <w:rPr>
            <w:noProof/>
            <w:webHidden/>
          </w:rPr>
          <w:fldChar w:fldCharType="separate"/>
        </w:r>
        <w:r w:rsidR="00DA2B2D">
          <w:rPr>
            <w:noProof/>
            <w:webHidden/>
          </w:rPr>
          <w:t>46</w:t>
        </w:r>
        <w:r>
          <w:rPr>
            <w:noProof/>
            <w:webHidden/>
          </w:rPr>
          <w:fldChar w:fldCharType="end"/>
        </w:r>
      </w:hyperlink>
    </w:p>
    <w:p w:rsidR="00DA2B2D" w:rsidRDefault="00F1635F">
      <w:pPr>
        <w:pStyle w:val="Seznamobrzk"/>
        <w:tabs>
          <w:tab w:val="right" w:leader="dot" w:pos="9061"/>
        </w:tabs>
        <w:rPr>
          <w:noProof/>
        </w:rPr>
      </w:pPr>
      <w:hyperlink w:anchor="_Toc444423649" w:history="1">
        <w:r w:rsidR="00DA2B2D" w:rsidRPr="0006669D">
          <w:rPr>
            <w:rStyle w:val="Hypertextovodkaz"/>
            <w:noProof/>
          </w:rPr>
          <w:t>Tabulka č. 5 - Počty žáků ZŠ Salvátor</w:t>
        </w:r>
        <w:r w:rsidR="00DA2B2D">
          <w:rPr>
            <w:noProof/>
            <w:webHidden/>
          </w:rPr>
          <w:tab/>
        </w:r>
        <w:r>
          <w:rPr>
            <w:noProof/>
            <w:webHidden/>
          </w:rPr>
          <w:fldChar w:fldCharType="begin"/>
        </w:r>
        <w:r w:rsidR="00DA2B2D">
          <w:rPr>
            <w:noProof/>
            <w:webHidden/>
          </w:rPr>
          <w:instrText xml:space="preserve"> PAGEREF _Toc444423649 \h </w:instrText>
        </w:r>
        <w:r>
          <w:rPr>
            <w:noProof/>
            <w:webHidden/>
          </w:rPr>
        </w:r>
        <w:r>
          <w:rPr>
            <w:noProof/>
            <w:webHidden/>
          </w:rPr>
          <w:fldChar w:fldCharType="separate"/>
        </w:r>
        <w:r w:rsidR="00DA2B2D">
          <w:rPr>
            <w:noProof/>
            <w:webHidden/>
          </w:rPr>
          <w:t>59</w:t>
        </w:r>
        <w:r>
          <w:rPr>
            <w:noProof/>
            <w:webHidden/>
          </w:rPr>
          <w:fldChar w:fldCharType="end"/>
        </w:r>
      </w:hyperlink>
    </w:p>
    <w:p w:rsidR="00DA2B2D" w:rsidRDefault="00F1635F">
      <w:pPr>
        <w:pStyle w:val="Seznamobrzk"/>
        <w:tabs>
          <w:tab w:val="right" w:leader="dot" w:pos="9061"/>
        </w:tabs>
        <w:rPr>
          <w:noProof/>
        </w:rPr>
      </w:pPr>
      <w:hyperlink w:anchor="_Toc444423650" w:history="1">
        <w:r w:rsidR="00DA2B2D" w:rsidRPr="0006669D">
          <w:rPr>
            <w:rStyle w:val="Hypertextovodkaz"/>
            <w:noProof/>
          </w:rPr>
          <w:t>Tabulka č.  6 - Příjmy ZŠ Salvátor</w:t>
        </w:r>
        <w:r w:rsidR="00DA2B2D">
          <w:rPr>
            <w:noProof/>
            <w:webHidden/>
          </w:rPr>
          <w:tab/>
        </w:r>
        <w:r>
          <w:rPr>
            <w:noProof/>
            <w:webHidden/>
          </w:rPr>
          <w:fldChar w:fldCharType="begin"/>
        </w:r>
        <w:r w:rsidR="00DA2B2D">
          <w:rPr>
            <w:noProof/>
            <w:webHidden/>
          </w:rPr>
          <w:instrText xml:space="preserve"> PAGEREF _Toc444423650 \h </w:instrText>
        </w:r>
        <w:r>
          <w:rPr>
            <w:noProof/>
            <w:webHidden/>
          </w:rPr>
        </w:r>
        <w:r>
          <w:rPr>
            <w:noProof/>
            <w:webHidden/>
          </w:rPr>
          <w:fldChar w:fldCharType="separate"/>
        </w:r>
        <w:r w:rsidR="00DA2B2D">
          <w:rPr>
            <w:noProof/>
            <w:webHidden/>
          </w:rPr>
          <w:t>65</w:t>
        </w:r>
        <w:r>
          <w:rPr>
            <w:noProof/>
            <w:webHidden/>
          </w:rPr>
          <w:fldChar w:fldCharType="end"/>
        </w:r>
      </w:hyperlink>
    </w:p>
    <w:p w:rsidR="00DA2B2D" w:rsidRDefault="00F1635F">
      <w:pPr>
        <w:pStyle w:val="Seznamobrzk"/>
        <w:tabs>
          <w:tab w:val="right" w:leader="dot" w:pos="9061"/>
        </w:tabs>
        <w:rPr>
          <w:noProof/>
        </w:rPr>
      </w:pPr>
      <w:hyperlink w:anchor="_Toc444423651" w:history="1">
        <w:r w:rsidR="00DA2B2D" w:rsidRPr="0006669D">
          <w:rPr>
            <w:rStyle w:val="Hypertextovodkaz"/>
            <w:noProof/>
          </w:rPr>
          <w:t>Tabulka č. 7 - Ostatní příjmy</w:t>
        </w:r>
        <w:r w:rsidR="00DA2B2D">
          <w:rPr>
            <w:noProof/>
            <w:webHidden/>
          </w:rPr>
          <w:tab/>
        </w:r>
        <w:r>
          <w:rPr>
            <w:noProof/>
            <w:webHidden/>
          </w:rPr>
          <w:fldChar w:fldCharType="begin"/>
        </w:r>
        <w:r w:rsidR="00DA2B2D">
          <w:rPr>
            <w:noProof/>
            <w:webHidden/>
          </w:rPr>
          <w:instrText xml:space="preserve"> PAGEREF _Toc444423651 \h </w:instrText>
        </w:r>
        <w:r>
          <w:rPr>
            <w:noProof/>
            <w:webHidden/>
          </w:rPr>
        </w:r>
        <w:r>
          <w:rPr>
            <w:noProof/>
            <w:webHidden/>
          </w:rPr>
          <w:fldChar w:fldCharType="separate"/>
        </w:r>
        <w:r w:rsidR="00DA2B2D">
          <w:rPr>
            <w:noProof/>
            <w:webHidden/>
          </w:rPr>
          <w:t>66</w:t>
        </w:r>
        <w:r>
          <w:rPr>
            <w:noProof/>
            <w:webHidden/>
          </w:rPr>
          <w:fldChar w:fldCharType="end"/>
        </w:r>
      </w:hyperlink>
    </w:p>
    <w:p w:rsidR="00DA2B2D" w:rsidRDefault="00F1635F">
      <w:pPr>
        <w:pStyle w:val="Seznamobrzk"/>
        <w:tabs>
          <w:tab w:val="right" w:leader="dot" w:pos="9061"/>
        </w:tabs>
        <w:rPr>
          <w:noProof/>
        </w:rPr>
      </w:pPr>
      <w:hyperlink w:anchor="_Toc444423652" w:history="1">
        <w:r w:rsidR="00DA2B2D" w:rsidRPr="0006669D">
          <w:rPr>
            <w:rStyle w:val="Hypertextovodkaz"/>
            <w:noProof/>
          </w:rPr>
          <w:t>Tabulka č. 8 - Výdaje</w:t>
        </w:r>
        <w:r w:rsidR="00DA2B2D">
          <w:rPr>
            <w:noProof/>
            <w:webHidden/>
          </w:rPr>
          <w:tab/>
        </w:r>
        <w:r>
          <w:rPr>
            <w:noProof/>
            <w:webHidden/>
          </w:rPr>
          <w:fldChar w:fldCharType="begin"/>
        </w:r>
        <w:r w:rsidR="00DA2B2D">
          <w:rPr>
            <w:noProof/>
            <w:webHidden/>
          </w:rPr>
          <w:instrText xml:space="preserve"> PAGEREF _Toc444423652 \h </w:instrText>
        </w:r>
        <w:r>
          <w:rPr>
            <w:noProof/>
            <w:webHidden/>
          </w:rPr>
        </w:r>
        <w:r>
          <w:rPr>
            <w:noProof/>
            <w:webHidden/>
          </w:rPr>
          <w:fldChar w:fldCharType="separate"/>
        </w:r>
        <w:r w:rsidR="00DA2B2D">
          <w:rPr>
            <w:noProof/>
            <w:webHidden/>
          </w:rPr>
          <w:t>66</w:t>
        </w:r>
        <w:r>
          <w:rPr>
            <w:noProof/>
            <w:webHidden/>
          </w:rPr>
          <w:fldChar w:fldCharType="end"/>
        </w:r>
      </w:hyperlink>
    </w:p>
    <w:p w:rsidR="00DA2B2D" w:rsidRDefault="00F1635F">
      <w:pPr>
        <w:pStyle w:val="Seznamobrzk"/>
        <w:tabs>
          <w:tab w:val="right" w:leader="dot" w:pos="9061"/>
        </w:tabs>
        <w:rPr>
          <w:noProof/>
        </w:rPr>
      </w:pPr>
      <w:hyperlink w:anchor="_Toc444423653" w:history="1">
        <w:r w:rsidR="00DA2B2D" w:rsidRPr="0006669D">
          <w:rPr>
            <w:rStyle w:val="Hypertextovodkaz"/>
            <w:noProof/>
          </w:rPr>
          <w:t>Tabulka č. 9 - Specifikace výdajů</w:t>
        </w:r>
        <w:r w:rsidR="00DA2B2D">
          <w:rPr>
            <w:noProof/>
            <w:webHidden/>
          </w:rPr>
          <w:tab/>
        </w:r>
        <w:r>
          <w:rPr>
            <w:noProof/>
            <w:webHidden/>
          </w:rPr>
          <w:fldChar w:fldCharType="begin"/>
        </w:r>
        <w:r w:rsidR="00DA2B2D">
          <w:rPr>
            <w:noProof/>
            <w:webHidden/>
          </w:rPr>
          <w:instrText xml:space="preserve"> PAGEREF _Toc444423653 \h </w:instrText>
        </w:r>
        <w:r>
          <w:rPr>
            <w:noProof/>
            <w:webHidden/>
          </w:rPr>
        </w:r>
        <w:r>
          <w:rPr>
            <w:noProof/>
            <w:webHidden/>
          </w:rPr>
          <w:fldChar w:fldCharType="separate"/>
        </w:r>
        <w:r w:rsidR="00DA2B2D">
          <w:rPr>
            <w:noProof/>
            <w:webHidden/>
          </w:rPr>
          <w:t>66</w:t>
        </w:r>
        <w:r>
          <w:rPr>
            <w:noProof/>
            <w:webHidden/>
          </w:rPr>
          <w:fldChar w:fldCharType="end"/>
        </w:r>
      </w:hyperlink>
    </w:p>
    <w:p w:rsidR="00DA2B2D" w:rsidRDefault="00F1635F" w:rsidP="0093644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fldChar w:fldCharType="end"/>
      </w:r>
    </w:p>
    <w:p w:rsidR="00DA2B2D" w:rsidRDefault="00DA2B2D">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rsidR="00EB33A0" w:rsidRDefault="00EB33A0" w:rsidP="00EB33A0">
      <w:pPr>
        <w:pStyle w:val="Nadpis1"/>
        <w:rPr>
          <w:shd w:val="clear" w:color="auto" w:fill="FFFFFF"/>
        </w:rPr>
      </w:pPr>
      <w:bookmarkStart w:id="210" w:name="_Toc447380594"/>
      <w:bookmarkStart w:id="211" w:name="_Toc448208973"/>
      <w:r>
        <w:rPr>
          <w:shd w:val="clear" w:color="auto" w:fill="FFFFFF"/>
        </w:rPr>
        <w:lastRenderedPageBreak/>
        <w:t>Seznam obrázků</w:t>
      </w:r>
      <w:bookmarkEnd w:id="210"/>
      <w:bookmarkEnd w:id="211"/>
    </w:p>
    <w:p w:rsidR="00DA2B2D" w:rsidRDefault="00F1635F">
      <w:pPr>
        <w:pStyle w:val="Seznamobrzk"/>
        <w:tabs>
          <w:tab w:val="right" w:leader="dot" w:pos="9061"/>
        </w:tabs>
        <w:rPr>
          <w:rFonts w:eastAsiaTheme="minorEastAsia"/>
          <w:noProof/>
          <w:lang w:eastAsia="cs-CZ"/>
        </w:rPr>
      </w:pPr>
      <w:r>
        <w:rPr>
          <w:rFonts w:ascii="Times New Roman" w:hAnsi="Times New Roman" w:cs="Times New Roman"/>
          <w:color w:val="000000"/>
          <w:sz w:val="24"/>
          <w:szCs w:val="24"/>
          <w:shd w:val="clear" w:color="auto" w:fill="FFFFFF"/>
        </w:rPr>
        <w:fldChar w:fldCharType="begin"/>
      </w:r>
      <w:r w:rsidR="00DA2B2D">
        <w:rPr>
          <w:rFonts w:ascii="Times New Roman" w:hAnsi="Times New Roman" w:cs="Times New Roman"/>
          <w:color w:val="000000"/>
          <w:sz w:val="24"/>
          <w:szCs w:val="24"/>
          <w:shd w:val="clear" w:color="auto" w:fill="FFFFFF"/>
        </w:rPr>
        <w:instrText xml:space="preserve"> TOC \h \z \c "Obrázek" </w:instrText>
      </w:r>
      <w:r>
        <w:rPr>
          <w:rFonts w:ascii="Times New Roman" w:hAnsi="Times New Roman" w:cs="Times New Roman"/>
          <w:color w:val="000000"/>
          <w:sz w:val="24"/>
          <w:szCs w:val="24"/>
          <w:shd w:val="clear" w:color="auto" w:fill="FFFFFF"/>
        </w:rPr>
        <w:fldChar w:fldCharType="separate"/>
      </w:r>
      <w:hyperlink r:id="rId20" w:anchor="_Toc444423666" w:history="1">
        <w:r w:rsidR="00DA2B2D" w:rsidRPr="0058566C">
          <w:rPr>
            <w:rStyle w:val="Hypertextovodkaz"/>
            <w:noProof/>
          </w:rPr>
          <w:t>Obrázek č 1 - Vývoj církevních škol v letech 1990-2009</w:t>
        </w:r>
        <w:r w:rsidR="00DA2B2D">
          <w:rPr>
            <w:noProof/>
            <w:webHidden/>
          </w:rPr>
          <w:tab/>
        </w:r>
        <w:r>
          <w:rPr>
            <w:noProof/>
            <w:webHidden/>
          </w:rPr>
          <w:fldChar w:fldCharType="begin"/>
        </w:r>
        <w:r w:rsidR="00DA2B2D">
          <w:rPr>
            <w:noProof/>
            <w:webHidden/>
          </w:rPr>
          <w:instrText xml:space="preserve"> PAGEREF _Toc444423666 \h </w:instrText>
        </w:r>
        <w:r>
          <w:rPr>
            <w:noProof/>
            <w:webHidden/>
          </w:rPr>
        </w:r>
        <w:r>
          <w:rPr>
            <w:noProof/>
            <w:webHidden/>
          </w:rPr>
          <w:fldChar w:fldCharType="separate"/>
        </w:r>
        <w:r w:rsidR="00DA2B2D">
          <w:rPr>
            <w:noProof/>
            <w:webHidden/>
          </w:rPr>
          <w:t>41</w:t>
        </w:r>
        <w:r>
          <w:rPr>
            <w:noProof/>
            <w:webHidden/>
          </w:rPr>
          <w:fldChar w:fldCharType="end"/>
        </w:r>
      </w:hyperlink>
    </w:p>
    <w:p w:rsidR="00DA2B2D" w:rsidRDefault="00F1635F">
      <w:pPr>
        <w:pStyle w:val="Seznamobrzk"/>
        <w:tabs>
          <w:tab w:val="right" w:leader="dot" w:pos="9061"/>
        </w:tabs>
        <w:rPr>
          <w:rFonts w:eastAsiaTheme="minorEastAsia"/>
          <w:noProof/>
          <w:lang w:eastAsia="cs-CZ"/>
        </w:rPr>
      </w:pPr>
      <w:hyperlink r:id="rId21" w:anchor="_Toc444423667" w:history="1">
        <w:r w:rsidR="00DA2B2D" w:rsidRPr="0058566C">
          <w:rPr>
            <w:rStyle w:val="Hypertextovodkaz"/>
            <w:noProof/>
          </w:rPr>
          <w:t>Obrázek č. 2 - Logo salvatoriánů</w:t>
        </w:r>
        <w:r w:rsidR="00DA2B2D">
          <w:rPr>
            <w:noProof/>
            <w:webHidden/>
          </w:rPr>
          <w:tab/>
        </w:r>
        <w:r>
          <w:rPr>
            <w:noProof/>
            <w:webHidden/>
          </w:rPr>
          <w:fldChar w:fldCharType="begin"/>
        </w:r>
        <w:r w:rsidR="00DA2B2D">
          <w:rPr>
            <w:noProof/>
            <w:webHidden/>
          </w:rPr>
          <w:instrText xml:space="preserve"> PAGEREF _Toc444423667 \h </w:instrText>
        </w:r>
        <w:r>
          <w:rPr>
            <w:noProof/>
            <w:webHidden/>
          </w:rPr>
        </w:r>
        <w:r>
          <w:rPr>
            <w:noProof/>
            <w:webHidden/>
          </w:rPr>
          <w:fldChar w:fldCharType="separate"/>
        </w:r>
        <w:r w:rsidR="00DA2B2D">
          <w:rPr>
            <w:noProof/>
            <w:webHidden/>
          </w:rPr>
          <w:t>52</w:t>
        </w:r>
        <w:r>
          <w:rPr>
            <w:noProof/>
            <w:webHidden/>
          </w:rPr>
          <w:fldChar w:fldCharType="end"/>
        </w:r>
      </w:hyperlink>
    </w:p>
    <w:p w:rsidR="00DA2B2D" w:rsidRDefault="00F1635F">
      <w:pPr>
        <w:pStyle w:val="Seznamobrzk"/>
        <w:tabs>
          <w:tab w:val="right" w:leader="dot" w:pos="9061"/>
        </w:tabs>
        <w:rPr>
          <w:rFonts w:eastAsiaTheme="minorEastAsia"/>
          <w:noProof/>
          <w:lang w:eastAsia="cs-CZ"/>
        </w:rPr>
      </w:pPr>
      <w:hyperlink w:anchor="_Toc444423668" w:history="1">
        <w:r w:rsidR="00DA2B2D" w:rsidRPr="0058566C">
          <w:rPr>
            <w:rStyle w:val="Hypertextovodkaz"/>
            <w:noProof/>
          </w:rPr>
          <w:t>Obrázek č. 3 - Logo církevní školy Salvátor</w:t>
        </w:r>
        <w:r w:rsidR="00DA2B2D">
          <w:rPr>
            <w:noProof/>
            <w:webHidden/>
          </w:rPr>
          <w:tab/>
        </w:r>
        <w:r>
          <w:rPr>
            <w:noProof/>
            <w:webHidden/>
          </w:rPr>
          <w:fldChar w:fldCharType="begin"/>
        </w:r>
        <w:r w:rsidR="00DA2B2D">
          <w:rPr>
            <w:noProof/>
            <w:webHidden/>
          </w:rPr>
          <w:instrText xml:space="preserve"> PAGEREF _Toc444423668 \h </w:instrText>
        </w:r>
        <w:r>
          <w:rPr>
            <w:noProof/>
            <w:webHidden/>
          </w:rPr>
        </w:r>
        <w:r>
          <w:rPr>
            <w:noProof/>
            <w:webHidden/>
          </w:rPr>
          <w:fldChar w:fldCharType="separate"/>
        </w:r>
        <w:r w:rsidR="00DA2B2D">
          <w:rPr>
            <w:noProof/>
            <w:webHidden/>
          </w:rPr>
          <w:t>54</w:t>
        </w:r>
        <w:r>
          <w:rPr>
            <w:noProof/>
            <w:webHidden/>
          </w:rPr>
          <w:fldChar w:fldCharType="end"/>
        </w:r>
      </w:hyperlink>
    </w:p>
    <w:p w:rsidR="00DA2B2D" w:rsidRDefault="00F1635F">
      <w:pPr>
        <w:pStyle w:val="Seznamobrzk"/>
        <w:tabs>
          <w:tab w:val="right" w:leader="dot" w:pos="9061"/>
        </w:tabs>
        <w:rPr>
          <w:rFonts w:eastAsiaTheme="minorEastAsia"/>
          <w:noProof/>
          <w:lang w:eastAsia="cs-CZ"/>
        </w:rPr>
      </w:pPr>
      <w:hyperlink w:anchor="_Toc444423669" w:history="1">
        <w:r w:rsidR="00DA2B2D" w:rsidRPr="0058566C">
          <w:rPr>
            <w:rStyle w:val="Hypertextovodkaz"/>
            <w:noProof/>
          </w:rPr>
          <w:t>Obrázek č. 4 - Umístění ZŠ Salvátor</w:t>
        </w:r>
        <w:r w:rsidR="00DA2B2D">
          <w:rPr>
            <w:noProof/>
            <w:webHidden/>
          </w:rPr>
          <w:tab/>
        </w:r>
        <w:r>
          <w:rPr>
            <w:noProof/>
            <w:webHidden/>
          </w:rPr>
          <w:fldChar w:fldCharType="begin"/>
        </w:r>
        <w:r w:rsidR="00DA2B2D">
          <w:rPr>
            <w:noProof/>
            <w:webHidden/>
          </w:rPr>
          <w:instrText xml:space="preserve"> PAGEREF _Toc444423669 \h </w:instrText>
        </w:r>
        <w:r>
          <w:rPr>
            <w:noProof/>
            <w:webHidden/>
          </w:rPr>
        </w:r>
        <w:r>
          <w:rPr>
            <w:noProof/>
            <w:webHidden/>
          </w:rPr>
          <w:fldChar w:fldCharType="separate"/>
        </w:r>
        <w:r w:rsidR="00DA2B2D">
          <w:rPr>
            <w:noProof/>
            <w:webHidden/>
          </w:rPr>
          <w:t>55</w:t>
        </w:r>
        <w:r>
          <w:rPr>
            <w:noProof/>
            <w:webHidden/>
          </w:rPr>
          <w:fldChar w:fldCharType="end"/>
        </w:r>
      </w:hyperlink>
    </w:p>
    <w:p w:rsidR="00DA2B2D" w:rsidRDefault="00F1635F">
      <w:pPr>
        <w:pStyle w:val="Seznamobrzk"/>
        <w:tabs>
          <w:tab w:val="right" w:leader="dot" w:pos="9061"/>
        </w:tabs>
        <w:rPr>
          <w:rFonts w:eastAsiaTheme="minorEastAsia"/>
          <w:noProof/>
          <w:lang w:eastAsia="cs-CZ"/>
        </w:rPr>
      </w:pPr>
      <w:hyperlink w:anchor="_Toc444423670" w:history="1">
        <w:r w:rsidR="00DA2B2D" w:rsidRPr="0058566C">
          <w:rPr>
            <w:rStyle w:val="Hypertextovodkaz"/>
            <w:noProof/>
          </w:rPr>
          <w:t>Obrázek č. 5 - Fa</w:t>
        </w:r>
        <w:r w:rsidR="00BF4BA0">
          <w:rPr>
            <w:rStyle w:val="Hypertextovodkaz"/>
            <w:noProof/>
          </w:rPr>
          <w:t>r</w:t>
        </w:r>
        <w:r w:rsidR="00DA2B2D" w:rsidRPr="0058566C">
          <w:rPr>
            <w:rStyle w:val="Hypertextovodkaz"/>
            <w:noProof/>
          </w:rPr>
          <w:t>ní kostel Nanebevzetí Panny Marie</w:t>
        </w:r>
        <w:r w:rsidR="00DA2B2D">
          <w:rPr>
            <w:noProof/>
            <w:webHidden/>
          </w:rPr>
          <w:tab/>
        </w:r>
        <w:r>
          <w:rPr>
            <w:noProof/>
            <w:webHidden/>
          </w:rPr>
          <w:fldChar w:fldCharType="begin"/>
        </w:r>
        <w:r w:rsidR="00DA2B2D">
          <w:rPr>
            <w:noProof/>
            <w:webHidden/>
          </w:rPr>
          <w:instrText xml:space="preserve"> PAGEREF _Toc444423670 \h </w:instrText>
        </w:r>
        <w:r>
          <w:rPr>
            <w:noProof/>
            <w:webHidden/>
          </w:rPr>
        </w:r>
        <w:r>
          <w:rPr>
            <w:noProof/>
            <w:webHidden/>
          </w:rPr>
          <w:fldChar w:fldCharType="separate"/>
        </w:r>
        <w:r w:rsidR="00DA2B2D">
          <w:rPr>
            <w:noProof/>
            <w:webHidden/>
          </w:rPr>
          <w:t>55</w:t>
        </w:r>
        <w:r>
          <w:rPr>
            <w:noProof/>
            <w:webHidden/>
          </w:rPr>
          <w:fldChar w:fldCharType="end"/>
        </w:r>
      </w:hyperlink>
    </w:p>
    <w:p w:rsidR="00DA2B2D" w:rsidRDefault="00F1635F">
      <w:pPr>
        <w:pStyle w:val="Seznamobrzk"/>
        <w:tabs>
          <w:tab w:val="right" w:leader="dot" w:pos="9061"/>
        </w:tabs>
        <w:rPr>
          <w:rFonts w:eastAsiaTheme="minorEastAsia"/>
          <w:noProof/>
          <w:lang w:eastAsia="cs-CZ"/>
        </w:rPr>
      </w:pPr>
      <w:hyperlink w:anchor="_Toc444423671" w:history="1">
        <w:r w:rsidR="00DA2B2D" w:rsidRPr="0058566C">
          <w:rPr>
            <w:rStyle w:val="Hypertextovodkaz"/>
            <w:noProof/>
          </w:rPr>
          <w:t>Obrázek č. 6 - Graf počtů dětí z jedné rodiny na škole</w:t>
        </w:r>
        <w:r w:rsidR="00DA2B2D">
          <w:rPr>
            <w:noProof/>
            <w:webHidden/>
          </w:rPr>
          <w:tab/>
        </w:r>
        <w:r>
          <w:rPr>
            <w:noProof/>
            <w:webHidden/>
          </w:rPr>
          <w:fldChar w:fldCharType="begin"/>
        </w:r>
        <w:r w:rsidR="00DA2B2D">
          <w:rPr>
            <w:noProof/>
            <w:webHidden/>
          </w:rPr>
          <w:instrText xml:space="preserve"> PAGEREF _Toc444423671 \h </w:instrText>
        </w:r>
        <w:r>
          <w:rPr>
            <w:noProof/>
            <w:webHidden/>
          </w:rPr>
        </w:r>
        <w:r>
          <w:rPr>
            <w:noProof/>
            <w:webHidden/>
          </w:rPr>
          <w:fldChar w:fldCharType="separate"/>
        </w:r>
        <w:r w:rsidR="00DA2B2D">
          <w:rPr>
            <w:noProof/>
            <w:webHidden/>
          </w:rPr>
          <w:t>59</w:t>
        </w:r>
        <w:r>
          <w:rPr>
            <w:noProof/>
            <w:webHidden/>
          </w:rPr>
          <w:fldChar w:fldCharType="end"/>
        </w:r>
      </w:hyperlink>
    </w:p>
    <w:p w:rsidR="00DA2B2D" w:rsidRDefault="00F1635F">
      <w:pPr>
        <w:pStyle w:val="Seznamobrzk"/>
        <w:tabs>
          <w:tab w:val="right" w:leader="dot" w:pos="9061"/>
        </w:tabs>
        <w:rPr>
          <w:rFonts w:eastAsiaTheme="minorEastAsia"/>
          <w:noProof/>
          <w:lang w:eastAsia="cs-CZ"/>
        </w:rPr>
      </w:pPr>
      <w:hyperlink w:anchor="_Toc444423672" w:history="1">
        <w:r w:rsidR="00DA2B2D" w:rsidRPr="0058566C">
          <w:rPr>
            <w:rStyle w:val="Hypertextovodkaz"/>
            <w:noProof/>
          </w:rPr>
          <w:t>Obrázek č. 7 - Graf názorového průzkumu na ZŠ Salvátor</w:t>
        </w:r>
        <w:r w:rsidR="00DA2B2D">
          <w:rPr>
            <w:noProof/>
            <w:webHidden/>
          </w:rPr>
          <w:tab/>
        </w:r>
        <w:r>
          <w:rPr>
            <w:noProof/>
            <w:webHidden/>
          </w:rPr>
          <w:fldChar w:fldCharType="begin"/>
        </w:r>
        <w:r w:rsidR="00DA2B2D">
          <w:rPr>
            <w:noProof/>
            <w:webHidden/>
          </w:rPr>
          <w:instrText xml:space="preserve"> PAGEREF _Toc444423672 \h </w:instrText>
        </w:r>
        <w:r>
          <w:rPr>
            <w:noProof/>
            <w:webHidden/>
          </w:rPr>
        </w:r>
        <w:r>
          <w:rPr>
            <w:noProof/>
            <w:webHidden/>
          </w:rPr>
          <w:fldChar w:fldCharType="separate"/>
        </w:r>
        <w:r w:rsidR="00DA2B2D">
          <w:rPr>
            <w:noProof/>
            <w:webHidden/>
          </w:rPr>
          <w:t>61</w:t>
        </w:r>
        <w:r>
          <w:rPr>
            <w:noProof/>
            <w:webHidden/>
          </w:rPr>
          <w:fldChar w:fldCharType="end"/>
        </w:r>
      </w:hyperlink>
    </w:p>
    <w:p w:rsidR="00DA2B2D" w:rsidRDefault="00F1635F">
      <w:pPr>
        <w:pStyle w:val="Seznamobrzk"/>
        <w:tabs>
          <w:tab w:val="right" w:leader="dot" w:pos="9061"/>
        </w:tabs>
        <w:rPr>
          <w:rFonts w:eastAsiaTheme="minorEastAsia"/>
          <w:noProof/>
          <w:lang w:eastAsia="cs-CZ"/>
        </w:rPr>
      </w:pPr>
      <w:hyperlink w:anchor="_Toc444423673" w:history="1">
        <w:r w:rsidR="00DA2B2D" w:rsidRPr="0058566C">
          <w:rPr>
            <w:rStyle w:val="Hypertextovodkaz"/>
            <w:noProof/>
          </w:rPr>
          <w:t>Obrázek č. 8 - Graf porovnání ZŠ Salvátor s ostatními školami</w:t>
        </w:r>
        <w:r w:rsidR="00DA2B2D">
          <w:rPr>
            <w:noProof/>
            <w:webHidden/>
          </w:rPr>
          <w:tab/>
        </w:r>
        <w:r>
          <w:rPr>
            <w:noProof/>
            <w:webHidden/>
          </w:rPr>
          <w:fldChar w:fldCharType="begin"/>
        </w:r>
        <w:r w:rsidR="00DA2B2D">
          <w:rPr>
            <w:noProof/>
            <w:webHidden/>
          </w:rPr>
          <w:instrText xml:space="preserve"> PAGEREF _Toc444423673 \h </w:instrText>
        </w:r>
        <w:r>
          <w:rPr>
            <w:noProof/>
            <w:webHidden/>
          </w:rPr>
        </w:r>
        <w:r>
          <w:rPr>
            <w:noProof/>
            <w:webHidden/>
          </w:rPr>
          <w:fldChar w:fldCharType="separate"/>
        </w:r>
        <w:r w:rsidR="00DA2B2D">
          <w:rPr>
            <w:noProof/>
            <w:webHidden/>
          </w:rPr>
          <w:t>63</w:t>
        </w:r>
        <w:r>
          <w:rPr>
            <w:noProof/>
            <w:webHidden/>
          </w:rPr>
          <w:fldChar w:fldCharType="end"/>
        </w:r>
      </w:hyperlink>
    </w:p>
    <w:p w:rsidR="003467AC" w:rsidRPr="008D53AA" w:rsidRDefault="00F1635F" w:rsidP="0093644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fldChar w:fldCharType="end"/>
      </w:r>
    </w:p>
    <w:p w:rsidR="003467AC" w:rsidRPr="00936440" w:rsidRDefault="003467AC" w:rsidP="00936440"/>
    <w:p w:rsidR="00F56DAD" w:rsidRPr="00F56DAD" w:rsidRDefault="00F56DAD" w:rsidP="00F56DAD"/>
    <w:p w:rsidR="004C6EA7" w:rsidRDefault="004C6EA7" w:rsidP="0040032F">
      <w:pPr>
        <w:pStyle w:val="normlnMM"/>
      </w:pPr>
    </w:p>
    <w:p w:rsidR="000331C6" w:rsidRDefault="000331C6" w:rsidP="0040032F">
      <w:pPr>
        <w:pStyle w:val="normlnMM"/>
      </w:pPr>
    </w:p>
    <w:p w:rsidR="0040032F" w:rsidRDefault="0040032F" w:rsidP="0040032F">
      <w:pPr>
        <w:pStyle w:val="normlnMM"/>
      </w:pPr>
    </w:p>
    <w:p w:rsidR="00725A37" w:rsidRPr="0040032F" w:rsidRDefault="00725A37" w:rsidP="0040032F">
      <w:pPr>
        <w:pStyle w:val="normlnMM"/>
      </w:pPr>
    </w:p>
    <w:p w:rsidR="007C26D0" w:rsidRPr="007C26D0" w:rsidRDefault="007C26D0" w:rsidP="007C26D0"/>
    <w:p w:rsidR="00D568BB" w:rsidRPr="00D568BB" w:rsidRDefault="00D568BB" w:rsidP="00D568BB">
      <w:pPr>
        <w:pStyle w:val="normlnMM"/>
      </w:pPr>
    </w:p>
    <w:p w:rsidR="00EB33A0" w:rsidRPr="008D53AA" w:rsidRDefault="00EB33A0" w:rsidP="00EB33A0">
      <w:pPr>
        <w:pStyle w:val="Nadpis1"/>
      </w:pPr>
      <w:bookmarkStart w:id="212" w:name="_Toc447380595"/>
      <w:bookmarkStart w:id="213" w:name="_Toc448208974"/>
      <w:r>
        <w:lastRenderedPageBreak/>
        <w:t>Použitá literatura</w:t>
      </w:r>
      <w:bookmarkEnd w:id="212"/>
      <w:bookmarkEnd w:id="213"/>
    </w:p>
    <w:p w:rsidR="00EB33A0" w:rsidRPr="000631CE" w:rsidRDefault="00EB33A0" w:rsidP="00EB33A0">
      <w:pPr>
        <w:rPr>
          <w:rFonts w:ascii="Times New Roman" w:hAnsi="Times New Roman" w:cs="Times New Roman"/>
          <w:color w:val="000000"/>
          <w:sz w:val="24"/>
          <w:szCs w:val="24"/>
          <w:shd w:val="clear" w:color="auto" w:fill="FFFFFF"/>
        </w:rPr>
      </w:pPr>
      <w:r w:rsidRPr="000631CE">
        <w:rPr>
          <w:rFonts w:ascii="Open Sans" w:hAnsi="Open Sans"/>
          <w:color w:val="000000"/>
          <w:sz w:val="24"/>
          <w:szCs w:val="24"/>
          <w:shd w:val="clear" w:color="auto" w:fill="FFFFFF"/>
        </w:rPr>
        <w:t>BARTONÍK, Josef. Unie křesťanských pedagogů České republiky. In:</w:t>
      </w:r>
      <w:r w:rsidRPr="000631CE">
        <w:rPr>
          <w:rStyle w:val="apple-converted-space"/>
          <w:rFonts w:ascii="Open Sans" w:hAnsi="Open Sans"/>
          <w:color w:val="000000"/>
          <w:sz w:val="24"/>
          <w:szCs w:val="24"/>
          <w:shd w:val="clear" w:color="auto" w:fill="FFFFFF"/>
        </w:rPr>
        <w:t> </w:t>
      </w:r>
      <w:r w:rsidRPr="000631CE">
        <w:rPr>
          <w:rFonts w:ascii="Open Sans" w:hAnsi="Open Sans"/>
          <w:i/>
          <w:iCs/>
          <w:color w:val="000000"/>
          <w:sz w:val="24"/>
          <w:szCs w:val="24"/>
        </w:rPr>
        <w:t>Unie křesťanských pedagogů</w:t>
      </w:r>
      <w:r w:rsidRPr="000631CE">
        <w:rPr>
          <w:rFonts w:ascii="Open Sans" w:hAnsi="Open Sans"/>
          <w:color w:val="000000"/>
          <w:sz w:val="24"/>
          <w:szCs w:val="24"/>
          <w:shd w:val="clear" w:color="auto" w:fill="FFFFFF"/>
        </w:rPr>
        <w:t>[online]. Praha, 2014 [cit. 2016-02-07]. Dostupné z: http://skolstvi.cirkev.cz/Kontakt/Unie-krestanskych-pedagogu-Ceske-republiky</w:t>
      </w:r>
    </w:p>
    <w:p w:rsidR="00EB33A0" w:rsidRPr="008D53AA" w:rsidRDefault="00EB33A0" w:rsidP="00EB33A0">
      <w:pPr>
        <w:rPr>
          <w:rFonts w:ascii="Times New Roman" w:hAnsi="Times New Roman" w:cs="Times New Roman"/>
          <w:color w:val="000000"/>
          <w:sz w:val="24"/>
          <w:szCs w:val="24"/>
          <w:shd w:val="clear" w:color="auto" w:fill="FFFFFF"/>
        </w:rPr>
      </w:pPr>
      <w:r w:rsidRPr="008D53AA">
        <w:rPr>
          <w:rFonts w:ascii="Times New Roman" w:hAnsi="Times New Roman" w:cs="Times New Roman"/>
          <w:color w:val="000000"/>
          <w:sz w:val="24"/>
          <w:szCs w:val="24"/>
          <w:shd w:val="clear" w:color="auto" w:fill="FFFFFF"/>
        </w:rPr>
        <w:t>BAUM, William a Antonio ORTAS.</w:t>
      </w:r>
      <w:r w:rsidRPr="008D53AA">
        <w:rPr>
          <w:rStyle w:val="apple-converted-space"/>
          <w:rFonts w:ascii="Times New Roman" w:hAnsi="Times New Roman" w:cs="Times New Roman"/>
          <w:color w:val="000000"/>
          <w:sz w:val="24"/>
          <w:szCs w:val="24"/>
          <w:shd w:val="clear" w:color="auto" w:fill="FFFFFF"/>
        </w:rPr>
        <w:t> </w:t>
      </w:r>
      <w:r w:rsidRPr="008D53AA">
        <w:rPr>
          <w:rFonts w:ascii="Times New Roman" w:hAnsi="Times New Roman" w:cs="Times New Roman"/>
          <w:i/>
          <w:iCs/>
          <w:color w:val="000000"/>
          <w:sz w:val="24"/>
          <w:szCs w:val="24"/>
        </w:rPr>
        <w:t>Náboženský rozměr výchovy v katolické škole</w:t>
      </w:r>
      <w:r w:rsidRPr="008D53AA">
        <w:rPr>
          <w:rFonts w:ascii="Times New Roman" w:hAnsi="Times New Roman" w:cs="Times New Roman"/>
          <w:color w:val="000000"/>
          <w:sz w:val="24"/>
          <w:szCs w:val="24"/>
          <w:shd w:val="clear" w:color="auto" w:fill="FFFFFF"/>
        </w:rPr>
        <w:t>. 1. Řím: Kongregace pro katolickou výchovu, 1988.</w:t>
      </w:r>
    </w:p>
    <w:p w:rsidR="00EB33A0" w:rsidRDefault="00EB33A0" w:rsidP="00EB33A0">
      <w:pPr>
        <w:rPr>
          <w:rFonts w:ascii="Times New Roman" w:hAnsi="Times New Roman" w:cs="Times New Roman"/>
          <w:color w:val="000000"/>
          <w:sz w:val="24"/>
          <w:szCs w:val="24"/>
          <w:shd w:val="clear" w:color="auto" w:fill="FFFFFF"/>
        </w:rPr>
      </w:pPr>
      <w:r w:rsidRPr="008D53AA">
        <w:rPr>
          <w:rFonts w:ascii="Times New Roman" w:hAnsi="Times New Roman" w:cs="Times New Roman"/>
          <w:color w:val="000000"/>
          <w:sz w:val="24"/>
          <w:szCs w:val="24"/>
          <w:shd w:val="clear" w:color="auto" w:fill="FFFFFF"/>
        </w:rPr>
        <w:t>CEEC.</w:t>
      </w:r>
      <w:r w:rsidRPr="008D53AA">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i/>
          <w:iCs/>
          <w:color w:val="000000"/>
          <w:sz w:val="24"/>
          <w:szCs w:val="24"/>
        </w:rPr>
        <w:t>Církevní školství</w:t>
      </w:r>
      <w:r w:rsidRPr="008D53AA">
        <w:rPr>
          <w:rStyle w:val="apple-converted-space"/>
          <w:rFonts w:ascii="Times New Roman" w:hAnsi="Times New Roman" w:cs="Times New Roman"/>
          <w:color w:val="000000"/>
          <w:sz w:val="24"/>
          <w:szCs w:val="24"/>
          <w:shd w:val="clear" w:color="auto" w:fill="FFFFFF"/>
        </w:rPr>
        <w:t> </w:t>
      </w:r>
      <w:r w:rsidRPr="008D53AA">
        <w:rPr>
          <w:rFonts w:ascii="Times New Roman" w:hAnsi="Times New Roman" w:cs="Times New Roman"/>
          <w:color w:val="000000"/>
          <w:sz w:val="24"/>
          <w:szCs w:val="24"/>
          <w:shd w:val="clear" w:color="auto" w:fill="FFFFFF"/>
        </w:rPr>
        <w:t>[online]. ČBK, 2014 [cit. 2016-02-05]. Dostupné z: http://skolstvi.cirkev.cz/Dokumenty/CEEC</w:t>
      </w:r>
    </w:p>
    <w:p w:rsidR="0012071C" w:rsidRPr="008D53AA" w:rsidRDefault="0012071C" w:rsidP="00EB33A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Česko. 1991. </w:t>
      </w:r>
      <w:r w:rsidRPr="003538C6">
        <w:rPr>
          <w:rFonts w:ascii="Times New Roman" w:hAnsi="Times New Roman" w:cs="Times New Roman"/>
          <w:i/>
          <w:color w:val="000000"/>
          <w:sz w:val="24"/>
          <w:szCs w:val="24"/>
          <w:shd w:val="clear" w:color="auto" w:fill="FFFFFF"/>
        </w:rPr>
        <w:t>Vyhláška MŠMT o zřizování a činnosti církevních škol a škol náboženských společenství č. 452</w:t>
      </w:r>
      <w:r>
        <w:rPr>
          <w:rFonts w:ascii="Times New Roman" w:hAnsi="Times New Roman" w:cs="Times New Roman"/>
          <w:color w:val="000000"/>
          <w:sz w:val="24"/>
          <w:szCs w:val="24"/>
          <w:shd w:val="clear" w:color="auto" w:fill="FFFFFF"/>
        </w:rPr>
        <w:t>. Praha: Česká republika, 1991.</w:t>
      </w:r>
    </w:p>
    <w:p w:rsidR="00EB33A0" w:rsidRDefault="00EB33A0" w:rsidP="00EB33A0">
      <w:pPr>
        <w:rPr>
          <w:rFonts w:ascii="Times New Roman" w:hAnsi="Times New Roman" w:cs="Times New Roman"/>
          <w:color w:val="000000"/>
          <w:sz w:val="24"/>
          <w:szCs w:val="24"/>
          <w:shd w:val="clear" w:color="auto" w:fill="FFFFFF"/>
        </w:rPr>
      </w:pPr>
      <w:r w:rsidRPr="008D53AA">
        <w:rPr>
          <w:rFonts w:ascii="Times New Roman" w:hAnsi="Times New Roman" w:cs="Times New Roman"/>
          <w:color w:val="000000"/>
          <w:sz w:val="24"/>
          <w:szCs w:val="24"/>
          <w:shd w:val="clear" w:color="auto" w:fill="FFFFFF"/>
        </w:rPr>
        <w:t>CIGÁNEK, Radim.</w:t>
      </w:r>
      <w:r w:rsidRPr="008D53AA">
        <w:rPr>
          <w:rStyle w:val="apple-converted-space"/>
          <w:rFonts w:ascii="Times New Roman" w:hAnsi="Times New Roman" w:cs="Times New Roman"/>
          <w:color w:val="000000"/>
          <w:sz w:val="24"/>
          <w:szCs w:val="24"/>
          <w:shd w:val="clear" w:color="auto" w:fill="FFFFFF"/>
        </w:rPr>
        <w:t> </w:t>
      </w:r>
      <w:r w:rsidRPr="008D53AA">
        <w:rPr>
          <w:rFonts w:ascii="Times New Roman" w:hAnsi="Times New Roman" w:cs="Times New Roman"/>
          <w:i/>
          <w:iCs/>
          <w:color w:val="000000"/>
          <w:sz w:val="24"/>
          <w:szCs w:val="24"/>
        </w:rPr>
        <w:t>Politický zápas o jednotnou státní školu 1945-1949</w:t>
      </w:r>
      <w:r w:rsidRPr="008D53AA">
        <w:rPr>
          <w:rFonts w:ascii="Times New Roman" w:hAnsi="Times New Roman" w:cs="Times New Roman"/>
          <w:color w:val="000000"/>
          <w:sz w:val="24"/>
          <w:szCs w:val="24"/>
          <w:shd w:val="clear" w:color="auto" w:fill="FFFFFF"/>
        </w:rPr>
        <w:t xml:space="preserve">. </w:t>
      </w:r>
      <w:proofErr w:type="spellStart"/>
      <w:r w:rsidRPr="008D53AA">
        <w:rPr>
          <w:rFonts w:ascii="Times New Roman" w:hAnsi="Times New Roman" w:cs="Times New Roman"/>
          <w:color w:val="000000"/>
          <w:sz w:val="24"/>
          <w:szCs w:val="24"/>
          <w:shd w:val="clear" w:color="auto" w:fill="FFFFFF"/>
        </w:rPr>
        <w:t>Vyd</w:t>
      </w:r>
      <w:proofErr w:type="spellEnd"/>
      <w:r w:rsidRPr="008D53AA">
        <w:rPr>
          <w:rFonts w:ascii="Times New Roman" w:hAnsi="Times New Roman" w:cs="Times New Roman"/>
          <w:color w:val="000000"/>
          <w:sz w:val="24"/>
          <w:szCs w:val="24"/>
          <w:shd w:val="clear" w:color="auto" w:fill="FFFFFF"/>
        </w:rPr>
        <w:t>. 1. Praha: Karolinum, 2009, 208 s. ISBN 978-80-246-1611-7.</w:t>
      </w:r>
    </w:p>
    <w:p w:rsidR="00EB33A0" w:rsidRDefault="00EB33A0" w:rsidP="00EB33A0">
      <w:pPr>
        <w:rPr>
          <w:rFonts w:ascii="Open Sans" w:hAnsi="Open Sans"/>
          <w:color w:val="000000"/>
          <w:sz w:val="24"/>
          <w:szCs w:val="24"/>
          <w:shd w:val="clear" w:color="auto" w:fill="FFFFFF"/>
        </w:rPr>
      </w:pPr>
      <w:r w:rsidRPr="007804E7">
        <w:rPr>
          <w:rFonts w:ascii="Open Sans" w:hAnsi="Open Sans"/>
          <w:color w:val="000000"/>
          <w:sz w:val="24"/>
          <w:szCs w:val="24"/>
          <w:shd w:val="clear" w:color="auto" w:fill="FFFFFF"/>
        </w:rPr>
        <w:t xml:space="preserve">ČSSD se mstí církvím, ministr Chládek navrhl, aby církevní školy přišly o část dotací Více </w:t>
      </w:r>
      <w:r w:rsidR="00057BC6">
        <w:rPr>
          <w:rFonts w:ascii="Open Sans" w:hAnsi="Open Sans"/>
          <w:color w:val="000000"/>
          <w:sz w:val="24"/>
          <w:szCs w:val="24"/>
          <w:shd w:val="clear" w:color="auto" w:fill="FFFFFF"/>
        </w:rPr>
        <w:br/>
      </w:r>
      <w:r w:rsidRPr="007804E7">
        <w:rPr>
          <w:rFonts w:ascii="Open Sans" w:hAnsi="Open Sans"/>
          <w:color w:val="000000"/>
          <w:sz w:val="24"/>
          <w:szCs w:val="24"/>
          <w:shd w:val="clear" w:color="auto" w:fill="FFFFFF"/>
        </w:rPr>
        <w:t>na http://www.reflex.cz/clanek/zpravy/57596/cssd-se-msti-cirkvim-ministr-chladek-navrhl-aby-cirkevni-skoly-prisly-o-cast-dotaci.html?utm_source=reflex.cz&amp;utm_medium=copy. In:</w:t>
      </w:r>
      <w:r w:rsidRPr="007804E7">
        <w:rPr>
          <w:rStyle w:val="apple-converted-space"/>
          <w:rFonts w:ascii="Open Sans" w:hAnsi="Open Sans"/>
          <w:color w:val="000000"/>
          <w:sz w:val="24"/>
          <w:szCs w:val="24"/>
          <w:shd w:val="clear" w:color="auto" w:fill="FFFFFF"/>
        </w:rPr>
        <w:t> </w:t>
      </w:r>
      <w:r w:rsidRPr="007804E7">
        <w:rPr>
          <w:rFonts w:ascii="Open Sans" w:hAnsi="Open Sans"/>
          <w:i/>
          <w:iCs/>
          <w:color w:val="000000"/>
          <w:sz w:val="24"/>
          <w:szCs w:val="24"/>
        </w:rPr>
        <w:t>Reflex</w:t>
      </w:r>
      <w:r w:rsidRPr="007804E7">
        <w:rPr>
          <w:rStyle w:val="apple-converted-space"/>
          <w:rFonts w:ascii="Open Sans" w:hAnsi="Open Sans"/>
          <w:color w:val="000000"/>
          <w:sz w:val="24"/>
          <w:szCs w:val="24"/>
          <w:shd w:val="clear" w:color="auto" w:fill="FFFFFF"/>
        </w:rPr>
        <w:t> </w:t>
      </w:r>
      <w:r w:rsidRPr="007804E7">
        <w:rPr>
          <w:rFonts w:ascii="Open Sans" w:hAnsi="Open Sans"/>
          <w:color w:val="000000"/>
          <w:sz w:val="24"/>
          <w:szCs w:val="24"/>
          <w:shd w:val="clear" w:color="auto" w:fill="FFFFFF"/>
        </w:rPr>
        <w:t>[online]. Reflex, 2014 [cit. 2016-02-08]. Dostupné z: http://www.reflex.cz/clanek/zpravy/57596/cssd-se-msti-cirkvim-ministr-chladek-navrhl-aby-cirkevni-skoly-prisly-o-cast-dotaci.html</w:t>
      </w:r>
    </w:p>
    <w:p w:rsidR="00EB33A0" w:rsidRPr="00CC434C" w:rsidRDefault="00EB33A0" w:rsidP="00EB33A0">
      <w:pPr>
        <w:rPr>
          <w:rFonts w:ascii="Times New Roman" w:hAnsi="Times New Roman" w:cs="Times New Roman"/>
          <w:color w:val="000000"/>
          <w:sz w:val="24"/>
          <w:szCs w:val="24"/>
          <w:shd w:val="clear" w:color="auto" w:fill="FFFFFF"/>
        </w:rPr>
      </w:pPr>
      <w:r w:rsidRPr="00CC434C">
        <w:rPr>
          <w:rFonts w:ascii="Times New Roman" w:hAnsi="Times New Roman" w:cs="Times New Roman"/>
          <w:color w:val="000000"/>
          <w:sz w:val="24"/>
          <w:szCs w:val="24"/>
          <w:shd w:val="clear" w:color="auto" w:fill="FFFFFF"/>
        </w:rPr>
        <w:t>ČSÚ. Obyvatelstvo podle pohlaví, věku a rodinného stavu. In:</w:t>
      </w:r>
      <w:r w:rsidRPr="00CC434C">
        <w:rPr>
          <w:rStyle w:val="apple-converted-space"/>
          <w:rFonts w:ascii="Times New Roman" w:hAnsi="Times New Roman" w:cs="Times New Roman"/>
          <w:color w:val="000000"/>
          <w:sz w:val="24"/>
          <w:szCs w:val="24"/>
          <w:shd w:val="clear" w:color="auto" w:fill="FFFFFF"/>
        </w:rPr>
        <w:t> </w:t>
      </w:r>
      <w:r w:rsidRPr="00CC434C">
        <w:rPr>
          <w:rFonts w:ascii="Times New Roman" w:hAnsi="Times New Roman" w:cs="Times New Roman"/>
          <w:i/>
          <w:iCs/>
          <w:color w:val="000000"/>
          <w:sz w:val="24"/>
          <w:szCs w:val="24"/>
        </w:rPr>
        <w:t>Český statistický úřad</w:t>
      </w:r>
      <w:r w:rsidRPr="00CC434C">
        <w:rPr>
          <w:rStyle w:val="apple-converted-space"/>
          <w:rFonts w:ascii="Times New Roman" w:hAnsi="Times New Roman" w:cs="Times New Roman"/>
          <w:color w:val="000000"/>
          <w:sz w:val="24"/>
          <w:szCs w:val="24"/>
          <w:shd w:val="clear" w:color="auto" w:fill="FFFFFF"/>
        </w:rPr>
        <w:t> </w:t>
      </w:r>
      <w:r w:rsidRPr="00CC434C">
        <w:rPr>
          <w:rFonts w:ascii="Times New Roman" w:hAnsi="Times New Roman" w:cs="Times New Roman"/>
          <w:color w:val="000000"/>
          <w:sz w:val="24"/>
          <w:szCs w:val="24"/>
          <w:shd w:val="clear" w:color="auto" w:fill="FFFFFF"/>
        </w:rPr>
        <w:t>[online]. ČSÚ, 2013 [cit. 2016-02-21]. Dostupné z: https://www.czso.cz/documents/10180/20541835/30000414k01.pdf/1a3310e8-ed0f-43f6-a0c7-f5871b963cb2?version=1.1</w:t>
      </w:r>
    </w:p>
    <w:p w:rsidR="00EB33A0" w:rsidRPr="00C342E1" w:rsidRDefault="00EB33A0" w:rsidP="00EB33A0">
      <w:pPr>
        <w:rPr>
          <w:rFonts w:ascii="Times New Roman" w:hAnsi="Times New Roman" w:cs="Times New Roman"/>
          <w:color w:val="000000"/>
          <w:sz w:val="24"/>
          <w:szCs w:val="24"/>
          <w:shd w:val="clear" w:color="auto" w:fill="FFFFFF"/>
        </w:rPr>
      </w:pPr>
      <w:r w:rsidRPr="00C342E1">
        <w:rPr>
          <w:rFonts w:ascii="Times New Roman" w:hAnsi="Times New Roman" w:cs="Times New Roman"/>
          <w:color w:val="000000"/>
          <w:sz w:val="24"/>
          <w:szCs w:val="24"/>
          <w:shd w:val="clear" w:color="auto" w:fill="FFFFFF"/>
        </w:rPr>
        <w:t>DOHNALOVÁ, Zdeňka.</w:t>
      </w:r>
      <w:r w:rsidRPr="00C342E1">
        <w:rPr>
          <w:rStyle w:val="apple-converted-space"/>
          <w:rFonts w:ascii="Times New Roman" w:hAnsi="Times New Roman" w:cs="Times New Roman"/>
          <w:color w:val="000000"/>
          <w:sz w:val="24"/>
          <w:szCs w:val="24"/>
          <w:shd w:val="clear" w:color="auto" w:fill="FFFFFF"/>
        </w:rPr>
        <w:t> </w:t>
      </w:r>
      <w:r w:rsidRPr="00C342E1">
        <w:rPr>
          <w:rFonts w:ascii="Times New Roman" w:hAnsi="Times New Roman" w:cs="Times New Roman"/>
          <w:i/>
          <w:iCs/>
          <w:color w:val="000000"/>
          <w:sz w:val="24"/>
          <w:szCs w:val="24"/>
        </w:rPr>
        <w:t>Církevní školství v České republice</w:t>
      </w:r>
      <w:r w:rsidRPr="00C342E1">
        <w:rPr>
          <w:rFonts w:ascii="Times New Roman" w:hAnsi="Times New Roman" w:cs="Times New Roman"/>
          <w:color w:val="000000"/>
          <w:sz w:val="24"/>
          <w:szCs w:val="24"/>
          <w:shd w:val="clear" w:color="auto" w:fill="FFFFFF"/>
        </w:rPr>
        <w:t xml:space="preserve">. Brno, 2005. Diplomová práce. Masarykova univerzita v Brně. Vedoucí práce Mgr. Jiří </w:t>
      </w:r>
      <w:proofErr w:type="spellStart"/>
      <w:r w:rsidRPr="00C342E1">
        <w:rPr>
          <w:rFonts w:ascii="Times New Roman" w:hAnsi="Times New Roman" w:cs="Times New Roman"/>
          <w:color w:val="000000"/>
          <w:sz w:val="24"/>
          <w:szCs w:val="24"/>
          <w:shd w:val="clear" w:color="auto" w:fill="FFFFFF"/>
        </w:rPr>
        <w:t>Zounek</w:t>
      </w:r>
      <w:proofErr w:type="spellEnd"/>
      <w:r w:rsidRPr="00C342E1">
        <w:rPr>
          <w:rFonts w:ascii="Times New Roman" w:hAnsi="Times New Roman" w:cs="Times New Roman"/>
          <w:color w:val="000000"/>
          <w:sz w:val="24"/>
          <w:szCs w:val="24"/>
          <w:shd w:val="clear" w:color="auto" w:fill="FFFFFF"/>
        </w:rPr>
        <w:t xml:space="preserve">, </w:t>
      </w:r>
      <w:proofErr w:type="spellStart"/>
      <w:r w:rsidRPr="00C342E1">
        <w:rPr>
          <w:rFonts w:ascii="Times New Roman" w:hAnsi="Times New Roman" w:cs="Times New Roman"/>
          <w:color w:val="000000"/>
          <w:sz w:val="24"/>
          <w:szCs w:val="24"/>
          <w:shd w:val="clear" w:color="auto" w:fill="FFFFFF"/>
        </w:rPr>
        <w:t>Ph</w:t>
      </w:r>
      <w:proofErr w:type="spellEnd"/>
      <w:r w:rsidRPr="00C342E1">
        <w:rPr>
          <w:rFonts w:ascii="Times New Roman" w:hAnsi="Times New Roman" w:cs="Times New Roman"/>
          <w:color w:val="000000"/>
          <w:sz w:val="24"/>
          <w:szCs w:val="24"/>
          <w:shd w:val="clear" w:color="auto" w:fill="FFFFFF"/>
        </w:rPr>
        <w:t>. D.</w:t>
      </w:r>
    </w:p>
    <w:p w:rsidR="00EB33A0" w:rsidRPr="00C342E1" w:rsidRDefault="00EB33A0" w:rsidP="00EB33A0">
      <w:pPr>
        <w:rPr>
          <w:rFonts w:ascii="Times New Roman" w:hAnsi="Times New Roman" w:cs="Times New Roman"/>
          <w:color w:val="000000"/>
          <w:sz w:val="24"/>
          <w:szCs w:val="24"/>
          <w:shd w:val="clear" w:color="auto" w:fill="FFFFFF"/>
        </w:rPr>
      </w:pPr>
      <w:r w:rsidRPr="00C342E1">
        <w:rPr>
          <w:rFonts w:ascii="Times New Roman" w:hAnsi="Times New Roman" w:cs="Times New Roman"/>
          <w:color w:val="000000"/>
          <w:sz w:val="24"/>
          <w:szCs w:val="24"/>
          <w:shd w:val="clear" w:color="auto" w:fill="FFFFFF"/>
        </w:rPr>
        <w:t>DOMIN, Karel.</w:t>
      </w:r>
      <w:r w:rsidRPr="00C342E1">
        <w:rPr>
          <w:rStyle w:val="apple-converted-space"/>
          <w:rFonts w:ascii="Times New Roman" w:hAnsi="Times New Roman" w:cs="Times New Roman"/>
          <w:color w:val="000000"/>
          <w:sz w:val="24"/>
          <w:szCs w:val="24"/>
          <w:shd w:val="clear" w:color="auto" w:fill="FFFFFF"/>
        </w:rPr>
        <w:t> </w:t>
      </w:r>
      <w:r w:rsidRPr="00C342E1">
        <w:rPr>
          <w:rFonts w:ascii="Times New Roman" w:hAnsi="Times New Roman" w:cs="Times New Roman"/>
          <w:i/>
          <w:iCs/>
          <w:color w:val="000000"/>
          <w:sz w:val="24"/>
          <w:szCs w:val="24"/>
        </w:rPr>
        <w:t>Obrazy z dějin vychovatelství</w:t>
      </w:r>
      <w:r w:rsidRPr="00C342E1">
        <w:rPr>
          <w:rFonts w:ascii="Times New Roman" w:hAnsi="Times New Roman" w:cs="Times New Roman"/>
          <w:color w:val="000000"/>
          <w:sz w:val="24"/>
          <w:szCs w:val="24"/>
          <w:shd w:val="clear" w:color="auto" w:fill="FFFFFF"/>
        </w:rPr>
        <w:t>. Praha: Alois Wiesner, 1910.</w:t>
      </w:r>
    </w:p>
    <w:p w:rsidR="00EB33A0" w:rsidRPr="00C342E1" w:rsidRDefault="00EB33A0" w:rsidP="00EB33A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DVOŘ</w:t>
      </w:r>
      <w:r w:rsidRPr="00C342E1">
        <w:rPr>
          <w:rFonts w:ascii="Times New Roman" w:hAnsi="Times New Roman" w:cs="Times New Roman"/>
          <w:color w:val="000000"/>
          <w:sz w:val="24"/>
          <w:szCs w:val="24"/>
          <w:shd w:val="clear" w:color="auto" w:fill="FFFFFF"/>
        </w:rPr>
        <w:t>ÁKOVÁ, Eva.</w:t>
      </w:r>
      <w:r w:rsidRPr="00C342E1">
        <w:rPr>
          <w:rStyle w:val="apple-converted-space"/>
          <w:rFonts w:ascii="Times New Roman" w:hAnsi="Times New Roman" w:cs="Times New Roman"/>
          <w:color w:val="000000"/>
          <w:sz w:val="24"/>
          <w:szCs w:val="24"/>
          <w:shd w:val="clear" w:color="auto" w:fill="FFFFFF"/>
        </w:rPr>
        <w:t> </w:t>
      </w:r>
      <w:r w:rsidRPr="00C342E1">
        <w:rPr>
          <w:rFonts w:ascii="Times New Roman" w:hAnsi="Times New Roman" w:cs="Times New Roman"/>
          <w:i/>
          <w:iCs/>
          <w:color w:val="000000"/>
          <w:sz w:val="24"/>
          <w:szCs w:val="24"/>
        </w:rPr>
        <w:t xml:space="preserve">Církevní škola z pohledu řídícího pracovníka a z pohledu </w:t>
      </w:r>
      <w:r w:rsidR="00057BC6">
        <w:rPr>
          <w:rFonts w:ascii="Times New Roman" w:hAnsi="Times New Roman" w:cs="Times New Roman"/>
          <w:i/>
          <w:iCs/>
          <w:color w:val="000000"/>
          <w:sz w:val="24"/>
          <w:szCs w:val="24"/>
        </w:rPr>
        <w:br/>
      </w:r>
      <w:r w:rsidRPr="00C342E1">
        <w:rPr>
          <w:rFonts w:ascii="Times New Roman" w:hAnsi="Times New Roman" w:cs="Times New Roman"/>
          <w:i/>
          <w:iCs/>
          <w:color w:val="000000"/>
          <w:sz w:val="24"/>
          <w:szCs w:val="24"/>
        </w:rPr>
        <w:t>na personalistiku a ekonomiku ve srovnání se školami jiných zřizovatelů</w:t>
      </w:r>
      <w:r w:rsidRPr="00C342E1">
        <w:rPr>
          <w:rFonts w:ascii="Times New Roman" w:hAnsi="Times New Roman" w:cs="Times New Roman"/>
          <w:color w:val="000000"/>
          <w:sz w:val="24"/>
          <w:szCs w:val="24"/>
          <w:shd w:val="clear" w:color="auto" w:fill="FFFFFF"/>
        </w:rPr>
        <w:t>. Praha, 2006. Bakalářská práce. Univerzita Karlova. Vedoucí práce Ing. Marie Kalábová.</w:t>
      </w:r>
    </w:p>
    <w:p w:rsidR="00EB33A0" w:rsidRPr="00C342E1" w:rsidRDefault="00EB33A0" w:rsidP="00EB33A0">
      <w:pPr>
        <w:rPr>
          <w:rFonts w:ascii="Times New Roman" w:hAnsi="Times New Roman" w:cs="Times New Roman"/>
          <w:color w:val="000000"/>
          <w:sz w:val="24"/>
          <w:szCs w:val="24"/>
          <w:shd w:val="clear" w:color="auto" w:fill="FFFFFF"/>
        </w:rPr>
      </w:pPr>
      <w:r w:rsidRPr="00C342E1">
        <w:rPr>
          <w:rFonts w:ascii="Times New Roman" w:hAnsi="Times New Roman" w:cs="Times New Roman"/>
          <w:color w:val="000000"/>
          <w:sz w:val="24"/>
          <w:szCs w:val="24"/>
          <w:shd w:val="clear" w:color="auto" w:fill="FFFFFF"/>
        </w:rPr>
        <w:t>EVJÁKOVÁ, Radka. Legislativa a financování soukromých škol. In:</w:t>
      </w:r>
      <w:r w:rsidRPr="00C342E1">
        <w:rPr>
          <w:rStyle w:val="apple-converted-space"/>
          <w:rFonts w:ascii="Times New Roman" w:hAnsi="Times New Roman" w:cs="Times New Roman"/>
          <w:color w:val="000000"/>
          <w:sz w:val="24"/>
          <w:szCs w:val="24"/>
          <w:shd w:val="clear" w:color="auto" w:fill="FFFFFF"/>
        </w:rPr>
        <w:t> </w:t>
      </w:r>
      <w:proofErr w:type="spellStart"/>
      <w:r>
        <w:rPr>
          <w:rFonts w:ascii="Times New Roman" w:hAnsi="Times New Roman" w:cs="Times New Roman"/>
          <w:i/>
          <w:iCs/>
          <w:color w:val="000000"/>
          <w:sz w:val="24"/>
          <w:szCs w:val="24"/>
        </w:rPr>
        <w:t>Zkola</w:t>
      </w:r>
      <w:proofErr w:type="spellEnd"/>
      <w:r w:rsidRPr="00C342E1">
        <w:rPr>
          <w:rStyle w:val="apple-converted-space"/>
          <w:rFonts w:ascii="Times New Roman" w:hAnsi="Times New Roman" w:cs="Times New Roman"/>
          <w:color w:val="000000"/>
          <w:sz w:val="24"/>
          <w:szCs w:val="24"/>
          <w:shd w:val="clear" w:color="auto" w:fill="FFFFFF"/>
        </w:rPr>
        <w:t> </w:t>
      </w:r>
      <w:r w:rsidRPr="00C342E1">
        <w:rPr>
          <w:rFonts w:ascii="Times New Roman" w:hAnsi="Times New Roman" w:cs="Times New Roman"/>
          <w:color w:val="000000"/>
          <w:sz w:val="24"/>
          <w:szCs w:val="24"/>
          <w:shd w:val="clear" w:color="auto" w:fill="FFFFFF"/>
        </w:rPr>
        <w:t>[online]. 2014 [cit. 2015-09-06]. Dostupné z: http://www.zkola.cz/rodice/vybirameskolu/soukrome-cirkevni-skoly/Stranky/Legislativa-a-financov%C3%A1n%C3%AD-soukrom%C3%BDch-%C5%A1kol.aspx.</w:t>
      </w:r>
    </w:p>
    <w:p w:rsidR="00EB33A0" w:rsidRDefault="00EB33A0" w:rsidP="00EB33A0">
      <w:pPr>
        <w:rPr>
          <w:rFonts w:ascii="Times New Roman" w:hAnsi="Times New Roman" w:cs="Times New Roman"/>
          <w:color w:val="000000"/>
          <w:sz w:val="24"/>
          <w:szCs w:val="24"/>
          <w:shd w:val="clear" w:color="auto" w:fill="FFFFFF"/>
        </w:rPr>
      </w:pPr>
      <w:r w:rsidRPr="00C342E1">
        <w:rPr>
          <w:rFonts w:ascii="Times New Roman" w:hAnsi="Times New Roman" w:cs="Times New Roman"/>
          <w:color w:val="000000"/>
          <w:sz w:val="24"/>
          <w:szCs w:val="24"/>
          <w:shd w:val="clear" w:color="auto" w:fill="FFFFFF"/>
        </w:rPr>
        <w:t>FELLNEROVÁ, Jana. Úvod do problematiky křesťanských škol v České republice.</w:t>
      </w:r>
      <w:r w:rsidRPr="00C342E1">
        <w:rPr>
          <w:rStyle w:val="apple-converted-space"/>
          <w:rFonts w:ascii="Times New Roman" w:hAnsi="Times New Roman" w:cs="Times New Roman"/>
          <w:color w:val="000000"/>
          <w:sz w:val="24"/>
          <w:szCs w:val="24"/>
          <w:shd w:val="clear" w:color="auto" w:fill="FFFFFF"/>
        </w:rPr>
        <w:t> </w:t>
      </w:r>
      <w:r w:rsidRPr="00C342E1">
        <w:rPr>
          <w:rFonts w:ascii="Times New Roman" w:hAnsi="Times New Roman" w:cs="Times New Roman"/>
          <w:i/>
          <w:iCs/>
          <w:color w:val="000000"/>
          <w:sz w:val="24"/>
          <w:szCs w:val="24"/>
        </w:rPr>
        <w:t>Pedagogika - časopis pro vědy o vzdělávání a výchově</w:t>
      </w:r>
      <w:r w:rsidRPr="00C342E1">
        <w:rPr>
          <w:rFonts w:ascii="Times New Roman" w:hAnsi="Times New Roman" w:cs="Times New Roman"/>
          <w:color w:val="000000"/>
          <w:sz w:val="24"/>
          <w:szCs w:val="24"/>
          <w:shd w:val="clear" w:color="auto" w:fill="FFFFFF"/>
        </w:rPr>
        <w:t>. 1993,</w:t>
      </w:r>
      <w:r w:rsidRPr="00C342E1">
        <w:rPr>
          <w:rStyle w:val="apple-converted-space"/>
          <w:rFonts w:ascii="Times New Roman" w:hAnsi="Times New Roman" w:cs="Times New Roman"/>
          <w:color w:val="000000"/>
          <w:sz w:val="24"/>
          <w:szCs w:val="24"/>
          <w:shd w:val="clear" w:color="auto" w:fill="FFFFFF"/>
        </w:rPr>
        <w:t> </w:t>
      </w:r>
      <w:r w:rsidRPr="00C342E1">
        <w:rPr>
          <w:rFonts w:ascii="Times New Roman" w:hAnsi="Times New Roman" w:cs="Times New Roman"/>
          <w:bCs/>
          <w:color w:val="000000"/>
          <w:sz w:val="24"/>
          <w:szCs w:val="24"/>
        </w:rPr>
        <w:t>XLIII</w:t>
      </w:r>
      <w:r w:rsidRPr="00C342E1">
        <w:rPr>
          <w:rFonts w:ascii="Times New Roman" w:hAnsi="Times New Roman" w:cs="Times New Roman"/>
          <w:color w:val="000000"/>
          <w:sz w:val="24"/>
          <w:szCs w:val="24"/>
          <w:shd w:val="clear" w:color="auto" w:fill="FFFFFF"/>
        </w:rPr>
        <w:t>(3).</w:t>
      </w:r>
    </w:p>
    <w:p w:rsidR="00EB33A0" w:rsidRDefault="00EB33A0" w:rsidP="00EB33A0">
      <w:pPr>
        <w:rPr>
          <w:rFonts w:ascii="Times New Roman" w:hAnsi="Times New Roman" w:cs="Times New Roman"/>
          <w:color w:val="000000"/>
          <w:sz w:val="24"/>
          <w:szCs w:val="24"/>
          <w:shd w:val="clear" w:color="auto" w:fill="FFFFFF"/>
        </w:rPr>
      </w:pPr>
      <w:r w:rsidRPr="00E80DC9">
        <w:rPr>
          <w:rFonts w:ascii="Times New Roman" w:hAnsi="Times New Roman" w:cs="Times New Roman"/>
          <w:color w:val="000000"/>
          <w:sz w:val="24"/>
          <w:szCs w:val="24"/>
          <w:shd w:val="clear" w:color="auto" w:fill="FFFFFF"/>
        </w:rPr>
        <w:lastRenderedPageBreak/>
        <w:t>FLORCZYK, Adam.</w:t>
      </w:r>
      <w:r w:rsidRPr="00E80DC9">
        <w:rPr>
          <w:rStyle w:val="apple-converted-space"/>
          <w:rFonts w:ascii="Times New Roman" w:hAnsi="Times New Roman" w:cs="Times New Roman"/>
          <w:color w:val="000000"/>
          <w:sz w:val="24"/>
          <w:szCs w:val="24"/>
          <w:shd w:val="clear" w:color="auto" w:fill="FFFFFF"/>
        </w:rPr>
        <w:t> </w:t>
      </w:r>
      <w:r w:rsidRPr="00E80DC9">
        <w:rPr>
          <w:rFonts w:ascii="Times New Roman" w:hAnsi="Times New Roman" w:cs="Times New Roman"/>
          <w:i/>
          <w:iCs/>
          <w:color w:val="000000"/>
          <w:sz w:val="24"/>
          <w:szCs w:val="24"/>
        </w:rPr>
        <w:t>Salvatoriáni v České zemi</w:t>
      </w:r>
      <w:r w:rsidRPr="00E80DC9">
        <w:rPr>
          <w:rStyle w:val="apple-converted-space"/>
          <w:rFonts w:ascii="Times New Roman" w:hAnsi="Times New Roman" w:cs="Times New Roman"/>
          <w:color w:val="000000"/>
          <w:sz w:val="24"/>
          <w:szCs w:val="24"/>
          <w:shd w:val="clear" w:color="auto" w:fill="FFFFFF"/>
        </w:rPr>
        <w:t> </w:t>
      </w:r>
      <w:r w:rsidRPr="00E80DC9">
        <w:rPr>
          <w:rFonts w:ascii="Times New Roman" w:hAnsi="Times New Roman" w:cs="Times New Roman"/>
          <w:color w:val="000000"/>
          <w:sz w:val="24"/>
          <w:szCs w:val="24"/>
          <w:shd w:val="clear" w:color="auto" w:fill="FFFFFF"/>
        </w:rPr>
        <w:t>[online]. In: . SDS, 2012 [cit. 2015-11-07]. Dostupné z: http://www.salvatoriani.cz/v_ceske_zemi.htm</w:t>
      </w:r>
    </w:p>
    <w:p w:rsidR="00EB33A0" w:rsidRPr="004367CB" w:rsidRDefault="00EB33A0" w:rsidP="00EB33A0">
      <w:pPr>
        <w:rPr>
          <w:rFonts w:ascii="Times New Roman" w:hAnsi="Times New Roman" w:cs="Times New Roman"/>
          <w:color w:val="000000"/>
          <w:sz w:val="24"/>
          <w:szCs w:val="24"/>
          <w:shd w:val="clear" w:color="auto" w:fill="FFFFFF"/>
        </w:rPr>
      </w:pPr>
      <w:r w:rsidRPr="004367CB">
        <w:rPr>
          <w:rFonts w:ascii="Open Sans" w:hAnsi="Open Sans"/>
          <w:color w:val="000000"/>
          <w:sz w:val="24"/>
          <w:szCs w:val="24"/>
          <w:shd w:val="clear" w:color="auto" w:fill="FFFFFF"/>
        </w:rPr>
        <w:t>GRAUBNER, Jan a Zdislava VYVOZILOVÁ. Financování církevních škol: Financování církevních škol Arcibiskupství olomouckého.</w:t>
      </w:r>
      <w:r w:rsidRPr="004367CB">
        <w:rPr>
          <w:rStyle w:val="apple-converted-space"/>
          <w:rFonts w:ascii="Open Sans" w:hAnsi="Open Sans"/>
          <w:color w:val="000000"/>
          <w:sz w:val="24"/>
          <w:szCs w:val="24"/>
          <w:shd w:val="clear" w:color="auto" w:fill="FFFFFF"/>
        </w:rPr>
        <w:t> </w:t>
      </w:r>
      <w:proofErr w:type="spellStart"/>
      <w:r w:rsidRPr="004367CB">
        <w:rPr>
          <w:rFonts w:ascii="Open Sans" w:hAnsi="Open Sans"/>
          <w:i/>
          <w:iCs/>
          <w:color w:val="000000"/>
          <w:sz w:val="24"/>
          <w:szCs w:val="24"/>
        </w:rPr>
        <w:t>Oldin</w:t>
      </w:r>
      <w:proofErr w:type="spellEnd"/>
      <w:r w:rsidRPr="004367CB">
        <w:rPr>
          <w:rFonts w:ascii="Open Sans" w:hAnsi="Open Sans"/>
          <w:i/>
          <w:iCs/>
          <w:color w:val="000000"/>
          <w:sz w:val="24"/>
          <w:szCs w:val="24"/>
        </w:rPr>
        <w:t>: Olomoucký arcidiecézní informátor</w:t>
      </w:r>
      <w:r w:rsidRPr="004367CB">
        <w:rPr>
          <w:rStyle w:val="apple-converted-space"/>
          <w:rFonts w:ascii="Open Sans" w:hAnsi="Open Sans"/>
          <w:color w:val="000000"/>
          <w:sz w:val="24"/>
          <w:szCs w:val="24"/>
          <w:shd w:val="clear" w:color="auto" w:fill="FFFFFF"/>
        </w:rPr>
        <w:t> </w:t>
      </w:r>
      <w:r w:rsidRPr="004367CB">
        <w:rPr>
          <w:rFonts w:ascii="Open Sans" w:hAnsi="Open Sans"/>
          <w:color w:val="000000"/>
          <w:sz w:val="24"/>
          <w:szCs w:val="24"/>
          <w:shd w:val="clear" w:color="auto" w:fill="FFFFFF"/>
        </w:rPr>
        <w:t>[online]. Olomouc, 2014,</w:t>
      </w:r>
      <w:r w:rsidRPr="004367CB">
        <w:rPr>
          <w:rStyle w:val="apple-converted-space"/>
          <w:rFonts w:ascii="Open Sans" w:hAnsi="Open Sans"/>
          <w:color w:val="000000"/>
          <w:sz w:val="24"/>
          <w:szCs w:val="24"/>
          <w:shd w:val="clear" w:color="auto" w:fill="FFFFFF"/>
        </w:rPr>
        <w:t> </w:t>
      </w:r>
      <w:r w:rsidRPr="004367CB">
        <w:rPr>
          <w:rFonts w:ascii="Open Sans" w:hAnsi="Open Sans"/>
          <w:b/>
          <w:bCs/>
          <w:color w:val="000000"/>
          <w:sz w:val="24"/>
          <w:szCs w:val="24"/>
        </w:rPr>
        <w:t>24</w:t>
      </w:r>
      <w:r w:rsidRPr="004367CB">
        <w:rPr>
          <w:rFonts w:ascii="Open Sans" w:hAnsi="Open Sans"/>
          <w:color w:val="000000"/>
          <w:sz w:val="24"/>
          <w:szCs w:val="24"/>
          <w:shd w:val="clear" w:color="auto" w:fill="FFFFFF"/>
        </w:rPr>
        <w:t>(9), 10 [cit. 2015-08-06]. Dostupné z: http://www.ado.cz/system/files/oldin/2014/Oldin_2014_09.pdf</w:t>
      </w:r>
    </w:p>
    <w:p w:rsidR="00EB33A0" w:rsidRPr="009D6459" w:rsidRDefault="00EB33A0" w:rsidP="00EB33A0">
      <w:pPr>
        <w:rPr>
          <w:rFonts w:ascii="Times New Roman" w:hAnsi="Times New Roman" w:cs="Times New Roman"/>
          <w:color w:val="000000"/>
          <w:sz w:val="24"/>
          <w:szCs w:val="24"/>
          <w:shd w:val="clear" w:color="auto" w:fill="FFFFFF"/>
        </w:rPr>
      </w:pPr>
      <w:r w:rsidRPr="009D6459">
        <w:rPr>
          <w:rFonts w:ascii="Times New Roman" w:hAnsi="Times New Roman" w:cs="Times New Roman"/>
          <w:color w:val="000000"/>
          <w:sz w:val="24"/>
          <w:szCs w:val="24"/>
          <w:shd w:val="clear" w:color="auto" w:fill="FFFFFF"/>
        </w:rPr>
        <w:t xml:space="preserve">GROCHOLEWSKI, </w:t>
      </w:r>
      <w:proofErr w:type="spellStart"/>
      <w:r w:rsidRPr="009D6459">
        <w:rPr>
          <w:rFonts w:ascii="Times New Roman" w:hAnsi="Times New Roman" w:cs="Times New Roman"/>
          <w:color w:val="000000"/>
          <w:sz w:val="24"/>
          <w:szCs w:val="24"/>
          <w:shd w:val="clear" w:color="auto" w:fill="FFFFFF"/>
        </w:rPr>
        <w:t>Zenon</w:t>
      </w:r>
      <w:proofErr w:type="spellEnd"/>
      <w:r w:rsidRPr="009D6459">
        <w:rPr>
          <w:rFonts w:ascii="Times New Roman" w:hAnsi="Times New Roman" w:cs="Times New Roman"/>
          <w:color w:val="000000"/>
          <w:sz w:val="24"/>
          <w:szCs w:val="24"/>
          <w:shd w:val="clear" w:color="auto" w:fill="FFFFFF"/>
        </w:rPr>
        <w:t xml:space="preserve"> a </w:t>
      </w:r>
      <w:proofErr w:type="spellStart"/>
      <w:r w:rsidRPr="009D6459">
        <w:rPr>
          <w:rFonts w:ascii="Times New Roman" w:hAnsi="Times New Roman" w:cs="Times New Roman"/>
          <w:color w:val="000000"/>
          <w:sz w:val="24"/>
          <w:szCs w:val="24"/>
          <w:shd w:val="clear" w:color="auto" w:fill="FFFFFF"/>
        </w:rPr>
        <w:t>Jean</w:t>
      </w:r>
      <w:proofErr w:type="spellEnd"/>
      <w:r w:rsidRPr="009D6459">
        <w:rPr>
          <w:rFonts w:ascii="Times New Roman" w:hAnsi="Times New Roman" w:cs="Times New Roman"/>
          <w:color w:val="000000"/>
          <w:sz w:val="24"/>
          <w:szCs w:val="24"/>
          <w:shd w:val="clear" w:color="auto" w:fill="FFFFFF"/>
        </w:rPr>
        <w:t xml:space="preserve">-Louis BRUGUES. Okružní list č. 520/2009 Kongregace pro katolickou výchovu předsedům biskupské konference </w:t>
      </w:r>
      <w:r>
        <w:rPr>
          <w:rFonts w:ascii="Times New Roman" w:hAnsi="Times New Roman" w:cs="Times New Roman"/>
          <w:color w:val="000000"/>
          <w:sz w:val="24"/>
          <w:szCs w:val="24"/>
          <w:shd w:val="clear" w:color="auto" w:fill="FFFFFF"/>
        </w:rPr>
        <w:t xml:space="preserve">o </w:t>
      </w:r>
      <w:r w:rsidRPr="009D6459">
        <w:rPr>
          <w:rFonts w:ascii="Times New Roman" w:hAnsi="Times New Roman" w:cs="Times New Roman"/>
          <w:color w:val="000000"/>
          <w:sz w:val="24"/>
          <w:szCs w:val="24"/>
          <w:shd w:val="clear" w:color="auto" w:fill="FFFFFF"/>
        </w:rPr>
        <w:t>výuce náboženství na školách. In:</w:t>
      </w:r>
      <w:r w:rsidRPr="009D6459">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i/>
          <w:iCs/>
          <w:color w:val="000000"/>
          <w:sz w:val="24"/>
          <w:szCs w:val="24"/>
        </w:rPr>
        <w:t>Katechetická sekce České biskupské konference</w:t>
      </w:r>
      <w:r w:rsidRPr="009D6459">
        <w:rPr>
          <w:rFonts w:ascii="Times New Roman" w:hAnsi="Times New Roman" w:cs="Times New Roman"/>
          <w:color w:val="000000"/>
          <w:sz w:val="24"/>
          <w:szCs w:val="24"/>
          <w:shd w:val="clear" w:color="auto" w:fill="FFFFFF"/>
        </w:rPr>
        <w:t>[online]. Kongregace pro katolickou výchovu, 2009 [cit. 2015-08-26]. Dostupné z: http://katechet.cirkev.cz/zakladni-dokumenty/okruzni-list-c-520-2009-o-vyuce-nabozenstvi-na-skolach/.</w:t>
      </w:r>
    </w:p>
    <w:p w:rsidR="00EB33A0" w:rsidRDefault="00EB33A0" w:rsidP="00EB33A0">
      <w:pPr>
        <w:rPr>
          <w:rFonts w:ascii="Times New Roman" w:hAnsi="Times New Roman" w:cs="Times New Roman"/>
          <w:sz w:val="24"/>
          <w:szCs w:val="24"/>
          <w:shd w:val="clear" w:color="auto" w:fill="FFFFFF"/>
        </w:rPr>
      </w:pPr>
      <w:r w:rsidRPr="00AB3E3E">
        <w:rPr>
          <w:rFonts w:ascii="Times New Roman" w:hAnsi="Times New Roman" w:cs="Times New Roman"/>
          <w:sz w:val="24"/>
          <w:szCs w:val="24"/>
          <w:shd w:val="clear" w:color="auto" w:fill="FFFFFF"/>
        </w:rPr>
        <w:t>Historie našeho církevního školství.</w:t>
      </w:r>
      <w:r w:rsidRPr="00AB3E3E">
        <w:rPr>
          <w:rStyle w:val="apple-converted-space"/>
          <w:rFonts w:ascii="Times New Roman" w:hAnsi="Times New Roman" w:cs="Times New Roman"/>
          <w:b/>
          <w:color w:val="000000"/>
          <w:sz w:val="24"/>
          <w:szCs w:val="24"/>
          <w:shd w:val="clear" w:color="auto" w:fill="FFFFFF"/>
        </w:rPr>
        <w:t> </w:t>
      </w:r>
      <w:proofErr w:type="spellStart"/>
      <w:r w:rsidRPr="00AB3E3E">
        <w:rPr>
          <w:rFonts w:ascii="Times New Roman" w:hAnsi="Times New Roman" w:cs="Times New Roman"/>
          <w:i/>
          <w:iCs/>
          <w:sz w:val="24"/>
          <w:szCs w:val="24"/>
        </w:rPr>
        <w:t>Apha</w:t>
      </w:r>
      <w:proofErr w:type="spellEnd"/>
      <w:r w:rsidRPr="00AB3E3E">
        <w:rPr>
          <w:rStyle w:val="apple-converted-space"/>
          <w:rFonts w:ascii="Times New Roman" w:hAnsi="Times New Roman" w:cs="Times New Roman"/>
          <w:b/>
          <w:color w:val="000000"/>
          <w:sz w:val="24"/>
          <w:szCs w:val="24"/>
          <w:shd w:val="clear" w:color="auto" w:fill="FFFFFF"/>
        </w:rPr>
        <w:t> </w:t>
      </w:r>
      <w:r w:rsidRPr="00AB3E3E">
        <w:rPr>
          <w:rFonts w:ascii="Times New Roman" w:hAnsi="Times New Roman" w:cs="Times New Roman"/>
          <w:sz w:val="24"/>
          <w:szCs w:val="24"/>
          <w:shd w:val="clear" w:color="auto" w:fill="FFFFFF"/>
        </w:rPr>
        <w:t>[online]. Praha, 2015 [cit. 2016-02-05]. Dostupné z: http://www.apha.cz/historie-naseho-cirkevniho-skolstvi</w:t>
      </w:r>
    </w:p>
    <w:p w:rsidR="00EB33A0" w:rsidRDefault="00EB33A0" w:rsidP="00EB33A0">
      <w:pPr>
        <w:rPr>
          <w:rFonts w:ascii="Times New Roman" w:hAnsi="Times New Roman" w:cs="Times New Roman"/>
          <w:color w:val="000000"/>
          <w:sz w:val="24"/>
          <w:szCs w:val="24"/>
          <w:shd w:val="clear" w:color="auto" w:fill="FFFFFF"/>
        </w:rPr>
      </w:pPr>
      <w:r w:rsidRPr="004221A0">
        <w:rPr>
          <w:rFonts w:ascii="Times New Roman" w:hAnsi="Times New Roman" w:cs="Times New Roman"/>
          <w:color w:val="000000"/>
          <w:sz w:val="24"/>
          <w:szCs w:val="24"/>
          <w:shd w:val="clear" w:color="auto" w:fill="FFFFFF"/>
        </w:rPr>
        <w:t>HOLUBEC, Miloš. Josef II., rušitel klášterů a zakladatel Náboženské matice. In:</w:t>
      </w:r>
      <w:r w:rsidRPr="004221A0">
        <w:rPr>
          <w:rStyle w:val="apple-converted-space"/>
          <w:rFonts w:ascii="Times New Roman" w:hAnsi="Times New Roman" w:cs="Times New Roman"/>
          <w:color w:val="000000"/>
          <w:sz w:val="24"/>
          <w:szCs w:val="24"/>
          <w:shd w:val="clear" w:color="auto" w:fill="FFFFFF"/>
        </w:rPr>
        <w:t> </w:t>
      </w:r>
      <w:proofErr w:type="spellStart"/>
      <w:r>
        <w:rPr>
          <w:rFonts w:ascii="Times New Roman" w:hAnsi="Times New Roman" w:cs="Times New Roman"/>
          <w:i/>
          <w:iCs/>
          <w:color w:val="000000"/>
          <w:sz w:val="24"/>
          <w:szCs w:val="24"/>
        </w:rPr>
        <w:t>Christnet</w:t>
      </w:r>
      <w:proofErr w:type="spellEnd"/>
      <w:r w:rsidRPr="004221A0">
        <w:rPr>
          <w:rFonts w:ascii="Times New Roman" w:hAnsi="Times New Roman" w:cs="Times New Roman"/>
          <w:color w:val="000000"/>
          <w:sz w:val="24"/>
          <w:szCs w:val="24"/>
          <w:shd w:val="clear" w:color="auto" w:fill="FFFFFF"/>
        </w:rPr>
        <w:t>[online]. 2010 [cit. 2015-11-09]. Dostupné z: http://www.christnet.cz/clanky/4394/josef_ii_rusitel_klasteru_a_zakladatel_nabozenske_matice.url</w:t>
      </w:r>
    </w:p>
    <w:p w:rsidR="00EB33A0" w:rsidRDefault="00EB33A0" w:rsidP="00EB33A0">
      <w:pPr>
        <w:rPr>
          <w:rFonts w:ascii="Times New Roman" w:hAnsi="Times New Roman" w:cs="Times New Roman"/>
          <w:color w:val="000000"/>
          <w:sz w:val="24"/>
          <w:szCs w:val="24"/>
          <w:shd w:val="clear" w:color="auto" w:fill="FFFFFF"/>
        </w:rPr>
      </w:pPr>
      <w:r w:rsidRPr="00C24F81">
        <w:rPr>
          <w:rFonts w:ascii="Times New Roman" w:hAnsi="Times New Roman" w:cs="Times New Roman"/>
          <w:color w:val="000000"/>
          <w:sz w:val="24"/>
          <w:szCs w:val="24"/>
          <w:shd w:val="clear" w:color="auto" w:fill="FFFFFF"/>
        </w:rPr>
        <w:t>HORÁK, Záboj.</w:t>
      </w:r>
      <w:r w:rsidRPr="00C24F81">
        <w:rPr>
          <w:rStyle w:val="apple-converted-space"/>
          <w:rFonts w:ascii="Times New Roman" w:hAnsi="Times New Roman" w:cs="Times New Roman"/>
          <w:color w:val="000000"/>
          <w:sz w:val="24"/>
          <w:szCs w:val="24"/>
          <w:shd w:val="clear" w:color="auto" w:fill="FFFFFF"/>
        </w:rPr>
        <w:t> </w:t>
      </w:r>
      <w:r w:rsidRPr="00C24F81">
        <w:rPr>
          <w:rFonts w:ascii="Times New Roman" w:hAnsi="Times New Roman" w:cs="Times New Roman"/>
          <w:i/>
          <w:iCs/>
          <w:color w:val="000000"/>
          <w:sz w:val="24"/>
          <w:szCs w:val="24"/>
        </w:rPr>
        <w:t>Církve a české školství</w:t>
      </w:r>
      <w:r w:rsidRPr="00C24F81">
        <w:rPr>
          <w:rFonts w:ascii="Times New Roman" w:hAnsi="Times New Roman" w:cs="Times New Roman"/>
          <w:color w:val="000000"/>
          <w:sz w:val="24"/>
          <w:szCs w:val="24"/>
          <w:shd w:val="clear" w:color="auto" w:fill="FFFFFF"/>
        </w:rPr>
        <w:t xml:space="preserve">. 1. Praha: </w:t>
      </w:r>
      <w:proofErr w:type="spellStart"/>
      <w:r w:rsidRPr="00C24F81">
        <w:rPr>
          <w:rFonts w:ascii="Times New Roman" w:hAnsi="Times New Roman" w:cs="Times New Roman"/>
          <w:color w:val="000000"/>
          <w:sz w:val="24"/>
          <w:szCs w:val="24"/>
          <w:shd w:val="clear" w:color="auto" w:fill="FFFFFF"/>
        </w:rPr>
        <w:t>Grada</w:t>
      </w:r>
      <w:proofErr w:type="spellEnd"/>
      <w:r w:rsidRPr="00C24F81">
        <w:rPr>
          <w:rFonts w:ascii="Times New Roman" w:hAnsi="Times New Roman" w:cs="Times New Roman"/>
          <w:color w:val="000000"/>
          <w:sz w:val="24"/>
          <w:szCs w:val="24"/>
          <w:shd w:val="clear" w:color="auto" w:fill="FFFFFF"/>
        </w:rPr>
        <w:t>, 2011. ISBN 978-80-247-3623-5.</w:t>
      </w:r>
    </w:p>
    <w:p w:rsidR="00EB33A0" w:rsidRPr="009C6E20" w:rsidRDefault="00EB33A0" w:rsidP="00EB33A0">
      <w:pPr>
        <w:rPr>
          <w:rFonts w:ascii="Times New Roman" w:hAnsi="Times New Roman" w:cs="Times New Roman"/>
          <w:color w:val="000000"/>
          <w:sz w:val="24"/>
          <w:szCs w:val="24"/>
          <w:shd w:val="clear" w:color="auto" w:fill="FFFFFF"/>
        </w:rPr>
      </w:pPr>
      <w:r w:rsidRPr="009C6E20">
        <w:rPr>
          <w:rFonts w:ascii="Times New Roman" w:hAnsi="Times New Roman" w:cs="Times New Roman"/>
          <w:color w:val="000000"/>
          <w:sz w:val="24"/>
          <w:szCs w:val="24"/>
          <w:shd w:val="clear" w:color="auto" w:fill="FFFFFF"/>
        </w:rPr>
        <w:t>HORÁK, Záboj. Vznik církevního školství po revoluci.</w:t>
      </w:r>
      <w:r w:rsidRPr="009C6E20">
        <w:rPr>
          <w:rStyle w:val="apple-converted-space"/>
          <w:rFonts w:ascii="Times New Roman" w:hAnsi="Times New Roman" w:cs="Times New Roman"/>
          <w:color w:val="000000"/>
          <w:sz w:val="24"/>
          <w:szCs w:val="24"/>
          <w:shd w:val="clear" w:color="auto" w:fill="FFFFFF"/>
        </w:rPr>
        <w:t> </w:t>
      </w:r>
      <w:r w:rsidRPr="009C6E20">
        <w:rPr>
          <w:rFonts w:ascii="Times New Roman" w:hAnsi="Times New Roman" w:cs="Times New Roman"/>
          <w:i/>
          <w:iCs/>
          <w:color w:val="000000"/>
          <w:sz w:val="24"/>
          <w:szCs w:val="24"/>
        </w:rPr>
        <w:t>Revue církevního práva</w:t>
      </w:r>
      <w:r w:rsidRPr="009C6E20">
        <w:rPr>
          <w:rFonts w:ascii="Times New Roman" w:hAnsi="Times New Roman" w:cs="Times New Roman"/>
          <w:color w:val="000000"/>
          <w:sz w:val="24"/>
          <w:szCs w:val="24"/>
          <w:shd w:val="clear" w:color="auto" w:fill="FFFFFF"/>
        </w:rPr>
        <w:t>. Společnost pro církevní právo, 2008,</w:t>
      </w:r>
      <w:r w:rsidRPr="009C6E20">
        <w:rPr>
          <w:rStyle w:val="apple-converted-space"/>
          <w:rFonts w:ascii="Times New Roman" w:hAnsi="Times New Roman" w:cs="Times New Roman"/>
          <w:color w:val="000000"/>
          <w:sz w:val="24"/>
          <w:szCs w:val="24"/>
          <w:shd w:val="clear" w:color="auto" w:fill="FFFFFF"/>
        </w:rPr>
        <w:t> </w:t>
      </w:r>
      <w:r w:rsidRPr="009C6E20">
        <w:rPr>
          <w:rFonts w:ascii="Times New Roman" w:hAnsi="Times New Roman" w:cs="Times New Roman"/>
          <w:b/>
          <w:bCs/>
          <w:color w:val="000000"/>
          <w:sz w:val="24"/>
          <w:szCs w:val="24"/>
        </w:rPr>
        <w:t>2</w:t>
      </w:r>
      <w:r w:rsidRPr="009C6E20">
        <w:rPr>
          <w:rFonts w:ascii="Times New Roman" w:hAnsi="Times New Roman" w:cs="Times New Roman"/>
          <w:color w:val="000000"/>
          <w:sz w:val="24"/>
          <w:szCs w:val="24"/>
          <w:shd w:val="clear" w:color="auto" w:fill="FFFFFF"/>
        </w:rPr>
        <w:t>(40), 94-111.</w:t>
      </w:r>
    </w:p>
    <w:p w:rsidR="00EB33A0" w:rsidRPr="009C6E20" w:rsidRDefault="00EB33A0" w:rsidP="00EB33A0">
      <w:pPr>
        <w:rPr>
          <w:rFonts w:ascii="Times New Roman" w:hAnsi="Times New Roman" w:cs="Times New Roman"/>
          <w:color w:val="000000"/>
          <w:sz w:val="24"/>
          <w:szCs w:val="24"/>
          <w:shd w:val="clear" w:color="auto" w:fill="FFFFFF"/>
        </w:rPr>
      </w:pPr>
      <w:r w:rsidRPr="009C6E20">
        <w:rPr>
          <w:rFonts w:ascii="Times New Roman" w:hAnsi="Times New Roman" w:cs="Times New Roman"/>
          <w:color w:val="000000"/>
          <w:sz w:val="24"/>
          <w:szCs w:val="24"/>
          <w:shd w:val="clear" w:color="auto" w:fill="FFFFFF"/>
        </w:rPr>
        <w:t>H</w:t>
      </w:r>
      <w:r>
        <w:rPr>
          <w:rFonts w:ascii="Times New Roman" w:hAnsi="Times New Roman" w:cs="Times New Roman"/>
          <w:color w:val="000000"/>
          <w:sz w:val="24"/>
          <w:szCs w:val="24"/>
          <w:shd w:val="clear" w:color="auto" w:fill="FFFFFF"/>
        </w:rPr>
        <w:t>UČKO, Ladislav, Josef NOVÝ, Stan</w:t>
      </w:r>
      <w:r w:rsidRPr="009C6E20">
        <w:rPr>
          <w:rFonts w:ascii="Times New Roman" w:hAnsi="Times New Roman" w:cs="Times New Roman"/>
          <w:color w:val="000000"/>
          <w:sz w:val="24"/>
          <w:szCs w:val="24"/>
          <w:shd w:val="clear" w:color="auto" w:fill="FFFFFF"/>
        </w:rPr>
        <w:t>islav KYKYŠ a Zdena KRÁLOVÁ. Pravidla hospodaření s fondem církevního školství. In:</w:t>
      </w:r>
      <w:r w:rsidRPr="009C6E20">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i/>
          <w:iCs/>
          <w:color w:val="000000"/>
          <w:sz w:val="24"/>
          <w:szCs w:val="24"/>
        </w:rPr>
        <w:t>Církevní školství</w:t>
      </w:r>
      <w:r w:rsidRPr="009C6E20">
        <w:rPr>
          <w:rStyle w:val="apple-converted-space"/>
          <w:rFonts w:ascii="Times New Roman" w:hAnsi="Times New Roman" w:cs="Times New Roman"/>
          <w:color w:val="000000"/>
          <w:sz w:val="24"/>
          <w:szCs w:val="24"/>
          <w:shd w:val="clear" w:color="auto" w:fill="FFFFFF"/>
        </w:rPr>
        <w:t> </w:t>
      </w:r>
      <w:r w:rsidRPr="009C6E20">
        <w:rPr>
          <w:rFonts w:ascii="Times New Roman" w:hAnsi="Times New Roman" w:cs="Times New Roman"/>
          <w:color w:val="000000"/>
          <w:sz w:val="24"/>
          <w:szCs w:val="24"/>
          <w:shd w:val="clear" w:color="auto" w:fill="FFFFFF"/>
        </w:rPr>
        <w:t>[online]. Praha: ČBK, 2008 [cit. 2015-08-27]. Dostupné z: http://skolstvi.cirkev.cz/_d/08_fond_cs_schvaleny_stalou_radou_original.doc</w:t>
      </w:r>
    </w:p>
    <w:p w:rsidR="00EB33A0" w:rsidRDefault="00EB33A0" w:rsidP="00EB33A0">
      <w:pPr>
        <w:rPr>
          <w:rFonts w:ascii="Times New Roman" w:hAnsi="Times New Roman" w:cs="Times New Roman"/>
          <w:color w:val="000000"/>
          <w:sz w:val="24"/>
          <w:szCs w:val="24"/>
          <w:shd w:val="clear" w:color="auto" w:fill="FFFFFF"/>
        </w:rPr>
      </w:pPr>
      <w:r w:rsidRPr="009C6E20">
        <w:rPr>
          <w:rFonts w:ascii="Times New Roman" w:hAnsi="Times New Roman" w:cs="Times New Roman"/>
          <w:color w:val="000000"/>
          <w:sz w:val="24"/>
          <w:szCs w:val="24"/>
          <w:shd w:val="clear" w:color="auto" w:fill="FFFFFF"/>
        </w:rPr>
        <w:t>HUNTER, Petra.</w:t>
      </w:r>
      <w:r w:rsidRPr="009C6E20">
        <w:rPr>
          <w:rStyle w:val="apple-converted-space"/>
          <w:rFonts w:ascii="Times New Roman" w:hAnsi="Times New Roman" w:cs="Times New Roman"/>
          <w:color w:val="000000"/>
          <w:sz w:val="24"/>
          <w:szCs w:val="24"/>
          <w:shd w:val="clear" w:color="auto" w:fill="FFFFFF"/>
        </w:rPr>
        <w:t> </w:t>
      </w:r>
      <w:r w:rsidRPr="009C6E20">
        <w:rPr>
          <w:rFonts w:ascii="Times New Roman" w:hAnsi="Times New Roman" w:cs="Times New Roman"/>
          <w:i/>
          <w:iCs/>
          <w:color w:val="000000"/>
          <w:sz w:val="24"/>
          <w:szCs w:val="24"/>
        </w:rPr>
        <w:t>Význam církevních škol v naší společnosti</w:t>
      </w:r>
      <w:r w:rsidRPr="009C6E20">
        <w:rPr>
          <w:rFonts w:ascii="Times New Roman" w:hAnsi="Times New Roman" w:cs="Times New Roman"/>
          <w:color w:val="000000"/>
          <w:sz w:val="24"/>
          <w:szCs w:val="24"/>
          <w:shd w:val="clear" w:color="auto" w:fill="FFFFFF"/>
        </w:rPr>
        <w:t xml:space="preserve">. Olomouc, 2011. Bakalářská práce. Filosofická fakulta Univerzity Palackého. Vedoucí práce PhDr. Zuzana Tichá, </w:t>
      </w:r>
      <w:proofErr w:type="spellStart"/>
      <w:r w:rsidRPr="009C6E20">
        <w:rPr>
          <w:rFonts w:ascii="Times New Roman" w:hAnsi="Times New Roman" w:cs="Times New Roman"/>
          <w:color w:val="000000"/>
          <w:sz w:val="24"/>
          <w:szCs w:val="24"/>
          <w:shd w:val="clear" w:color="auto" w:fill="FFFFFF"/>
        </w:rPr>
        <w:t>Ph.D</w:t>
      </w:r>
      <w:proofErr w:type="spellEnd"/>
      <w:r w:rsidRPr="009C6E20">
        <w:rPr>
          <w:rFonts w:ascii="Times New Roman" w:hAnsi="Times New Roman" w:cs="Times New Roman"/>
          <w:color w:val="000000"/>
          <w:sz w:val="24"/>
          <w:szCs w:val="24"/>
          <w:shd w:val="clear" w:color="auto" w:fill="FFFFFF"/>
        </w:rPr>
        <w:t>.</w:t>
      </w:r>
    </w:p>
    <w:p w:rsidR="00EB33A0" w:rsidRPr="00A52D2D" w:rsidRDefault="00EB33A0" w:rsidP="00EB33A0">
      <w:pPr>
        <w:rPr>
          <w:rFonts w:ascii="Open Sans" w:hAnsi="Open Sans"/>
          <w:color w:val="000000"/>
          <w:sz w:val="24"/>
          <w:szCs w:val="24"/>
          <w:shd w:val="clear" w:color="auto" w:fill="FFFFFF"/>
        </w:rPr>
      </w:pPr>
      <w:r w:rsidRPr="00A52D2D">
        <w:rPr>
          <w:rFonts w:ascii="Open Sans" w:hAnsi="Open Sans"/>
          <w:color w:val="000000"/>
          <w:sz w:val="24"/>
          <w:szCs w:val="24"/>
          <w:shd w:val="clear" w:color="auto" w:fill="FFFFFF"/>
        </w:rPr>
        <w:t>HUSNÍK, Petr. Nevěřící volí církevní školu hlavně kvůli bezpečnému prostředí. In:</w:t>
      </w:r>
      <w:r>
        <w:rPr>
          <w:rFonts w:ascii="Open Sans" w:hAnsi="Open Sans"/>
          <w:i/>
          <w:iCs/>
          <w:color w:val="000000"/>
          <w:sz w:val="24"/>
          <w:szCs w:val="24"/>
        </w:rPr>
        <w:t>Učitelské noviny</w:t>
      </w:r>
      <w:r w:rsidRPr="00A52D2D">
        <w:rPr>
          <w:rStyle w:val="apple-converted-space"/>
          <w:rFonts w:ascii="Open Sans" w:hAnsi="Open Sans"/>
          <w:color w:val="000000"/>
          <w:sz w:val="24"/>
          <w:szCs w:val="24"/>
          <w:shd w:val="clear" w:color="auto" w:fill="FFFFFF"/>
        </w:rPr>
        <w:t> </w:t>
      </w:r>
      <w:r w:rsidRPr="00A52D2D">
        <w:rPr>
          <w:rFonts w:ascii="Open Sans" w:hAnsi="Open Sans"/>
          <w:color w:val="000000"/>
          <w:sz w:val="24"/>
          <w:szCs w:val="24"/>
          <w:shd w:val="clear" w:color="auto" w:fill="FFFFFF"/>
        </w:rPr>
        <w:t>[online]. Učitelské noviny, 2012 [cit. 2015-10-24]. Dostupné z: http://www.ucitelskenoviny.cz/?archiv&amp;clanek=6710</w:t>
      </w:r>
    </w:p>
    <w:p w:rsidR="00EB33A0" w:rsidRDefault="00EB33A0" w:rsidP="00EB33A0">
      <w:pPr>
        <w:rPr>
          <w:rFonts w:ascii="Open Sans" w:hAnsi="Open Sans"/>
          <w:color w:val="000000"/>
          <w:sz w:val="24"/>
          <w:szCs w:val="24"/>
          <w:shd w:val="clear" w:color="auto" w:fill="FFFFFF"/>
        </w:rPr>
      </w:pPr>
      <w:r w:rsidRPr="00A52D2D">
        <w:rPr>
          <w:rFonts w:ascii="Open Sans" w:hAnsi="Open Sans"/>
          <w:color w:val="000000"/>
          <w:sz w:val="24"/>
          <w:szCs w:val="24"/>
          <w:shd w:val="clear" w:color="auto" w:fill="FFFFFF"/>
        </w:rPr>
        <w:t>Jan Pavel II.</w:t>
      </w:r>
      <w:r w:rsidRPr="00A52D2D">
        <w:rPr>
          <w:rStyle w:val="apple-converted-space"/>
          <w:rFonts w:ascii="Open Sans" w:hAnsi="Open Sans"/>
          <w:color w:val="000000"/>
          <w:sz w:val="24"/>
          <w:szCs w:val="24"/>
          <w:shd w:val="clear" w:color="auto" w:fill="FFFFFF"/>
        </w:rPr>
        <w:t> </w:t>
      </w:r>
      <w:r w:rsidRPr="00A52D2D">
        <w:rPr>
          <w:rFonts w:ascii="Open Sans" w:hAnsi="Open Sans"/>
          <w:i/>
          <w:iCs/>
          <w:color w:val="000000"/>
          <w:sz w:val="24"/>
          <w:szCs w:val="24"/>
        </w:rPr>
        <w:t xml:space="preserve">Kodex kanonického práva: Úřední znění textu a překlad do češtiny : Latinsko-české </w:t>
      </w:r>
      <w:proofErr w:type="spellStart"/>
      <w:r w:rsidRPr="00A52D2D">
        <w:rPr>
          <w:rFonts w:ascii="Open Sans" w:hAnsi="Open Sans"/>
          <w:i/>
          <w:iCs/>
          <w:color w:val="000000"/>
          <w:sz w:val="24"/>
          <w:szCs w:val="24"/>
        </w:rPr>
        <w:t>vyd</w:t>
      </w:r>
      <w:proofErr w:type="spellEnd"/>
      <w:r w:rsidRPr="00A52D2D">
        <w:rPr>
          <w:rFonts w:ascii="Open Sans" w:hAnsi="Open Sans"/>
          <w:i/>
          <w:iCs/>
          <w:color w:val="000000"/>
          <w:sz w:val="24"/>
          <w:szCs w:val="24"/>
        </w:rPr>
        <w:t xml:space="preserve">. s věc. </w:t>
      </w:r>
      <w:proofErr w:type="spellStart"/>
      <w:r w:rsidRPr="00A52D2D">
        <w:rPr>
          <w:rFonts w:ascii="Open Sans" w:hAnsi="Open Sans"/>
          <w:i/>
          <w:iCs/>
          <w:color w:val="000000"/>
          <w:sz w:val="24"/>
          <w:szCs w:val="24"/>
        </w:rPr>
        <w:t>rejstř</w:t>
      </w:r>
      <w:proofErr w:type="spellEnd"/>
      <w:r w:rsidRPr="00A52D2D">
        <w:rPr>
          <w:rFonts w:ascii="Open Sans" w:hAnsi="Open Sans"/>
          <w:color w:val="000000"/>
          <w:sz w:val="24"/>
          <w:szCs w:val="24"/>
          <w:shd w:val="clear" w:color="auto" w:fill="FFFFFF"/>
        </w:rPr>
        <w:t xml:space="preserve">. 1. </w:t>
      </w:r>
      <w:proofErr w:type="spellStart"/>
      <w:r w:rsidRPr="00A52D2D">
        <w:rPr>
          <w:rFonts w:ascii="Open Sans" w:hAnsi="Open Sans"/>
          <w:color w:val="000000"/>
          <w:sz w:val="24"/>
          <w:szCs w:val="24"/>
          <w:shd w:val="clear" w:color="auto" w:fill="FFFFFF"/>
        </w:rPr>
        <w:t>vyd</w:t>
      </w:r>
      <w:proofErr w:type="spellEnd"/>
      <w:r w:rsidRPr="00A52D2D">
        <w:rPr>
          <w:rFonts w:ascii="Open Sans" w:hAnsi="Open Sans"/>
          <w:color w:val="000000"/>
          <w:sz w:val="24"/>
          <w:szCs w:val="24"/>
          <w:shd w:val="clear" w:color="auto" w:fill="FFFFFF"/>
        </w:rPr>
        <w:t>. Praha: Zvon, 1994, 23, 812 s. ISBN 80-711-3082-6.</w:t>
      </w:r>
    </w:p>
    <w:p w:rsidR="00EB33A0" w:rsidRDefault="00EB33A0" w:rsidP="00EB33A0">
      <w:pPr>
        <w:rPr>
          <w:rFonts w:ascii="Open Sans" w:hAnsi="Open Sans"/>
          <w:color w:val="000000"/>
          <w:sz w:val="24"/>
          <w:szCs w:val="24"/>
          <w:shd w:val="clear" w:color="auto" w:fill="FFFFFF"/>
        </w:rPr>
      </w:pPr>
      <w:r w:rsidRPr="00A52D2D">
        <w:rPr>
          <w:rFonts w:ascii="Open Sans" w:hAnsi="Open Sans"/>
          <w:color w:val="000000"/>
          <w:sz w:val="24"/>
          <w:szCs w:val="24"/>
          <w:shd w:val="clear" w:color="auto" w:fill="FFFFFF"/>
        </w:rPr>
        <w:t>JŮVA, Vladimír a Vladimír JŮVA.</w:t>
      </w:r>
      <w:r w:rsidRPr="00A52D2D">
        <w:rPr>
          <w:rStyle w:val="apple-converted-space"/>
          <w:rFonts w:ascii="Open Sans" w:hAnsi="Open Sans"/>
          <w:color w:val="000000"/>
          <w:sz w:val="24"/>
          <w:szCs w:val="24"/>
          <w:shd w:val="clear" w:color="auto" w:fill="FFFFFF"/>
        </w:rPr>
        <w:t> </w:t>
      </w:r>
      <w:r w:rsidRPr="00A52D2D">
        <w:rPr>
          <w:rFonts w:ascii="Open Sans" w:hAnsi="Open Sans"/>
          <w:i/>
          <w:iCs/>
          <w:color w:val="000000"/>
          <w:sz w:val="24"/>
          <w:szCs w:val="24"/>
        </w:rPr>
        <w:t>Stručné dějiny pedagogiky</w:t>
      </w:r>
      <w:r w:rsidRPr="00A52D2D">
        <w:rPr>
          <w:rFonts w:ascii="Open Sans" w:hAnsi="Open Sans"/>
          <w:color w:val="000000"/>
          <w:sz w:val="24"/>
          <w:szCs w:val="24"/>
          <w:shd w:val="clear" w:color="auto" w:fill="FFFFFF"/>
        </w:rPr>
        <w:t xml:space="preserve">. 6., </w:t>
      </w:r>
      <w:proofErr w:type="spellStart"/>
      <w:r w:rsidRPr="00A52D2D">
        <w:rPr>
          <w:rFonts w:ascii="Open Sans" w:hAnsi="Open Sans"/>
          <w:color w:val="000000"/>
          <w:sz w:val="24"/>
          <w:szCs w:val="24"/>
          <w:shd w:val="clear" w:color="auto" w:fill="FFFFFF"/>
        </w:rPr>
        <w:t>rozš</w:t>
      </w:r>
      <w:proofErr w:type="spellEnd"/>
      <w:r w:rsidRPr="00A52D2D">
        <w:rPr>
          <w:rFonts w:ascii="Open Sans" w:hAnsi="Open Sans"/>
          <w:color w:val="000000"/>
          <w:sz w:val="24"/>
          <w:szCs w:val="24"/>
          <w:shd w:val="clear" w:color="auto" w:fill="FFFFFF"/>
        </w:rPr>
        <w:t xml:space="preserve">. </w:t>
      </w:r>
      <w:proofErr w:type="spellStart"/>
      <w:r w:rsidRPr="00A52D2D">
        <w:rPr>
          <w:rFonts w:ascii="Open Sans" w:hAnsi="Open Sans"/>
          <w:color w:val="000000"/>
          <w:sz w:val="24"/>
          <w:szCs w:val="24"/>
          <w:shd w:val="clear" w:color="auto" w:fill="FFFFFF"/>
        </w:rPr>
        <w:t>vyd</w:t>
      </w:r>
      <w:proofErr w:type="spellEnd"/>
      <w:r w:rsidRPr="00A52D2D">
        <w:rPr>
          <w:rFonts w:ascii="Open Sans" w:hAnsi="Open Sans"/>
          <w:color w:val="000000"/>
          <w:sz w:val="24"/>
          <w:szCs w:val="24"/>
          <w:shd w:val="clear" w:color="auto" w:fill="FFFFFF"/>
        </w:rPr>
        <w:t xml:space="preserve">. Brno: </w:t>
      </w:r>
      <w:proofErr w:type="spellStart"/>
      <w:r w:rsidRPr="00A52D2D">
        <w:rPr>
          <w:rFonts w:ascii="Open Sans" w:hAnsi="Open Sans"/>
          <w:color w:val="000000"/>
          <w:sz w:val="24"/>
          <w:szCs w:val="24"/>
          <w:shd w:val="clear" w:color="auto" w:fill="FFFFFF"/>
        </w:rPr>
        <w:t>Paido</w:t>
      </w:r>
      <w:proofErr w:type="spellEnd"/>
      <w:r w:rsidRPr="00A52D2D">
        <w:rPr>
          <w:rFonts w:ascii="Open Sans" w:hAnsi="Open Sans"/>
          <w:color w:val="000000"/>
          <w:sz w:val="24"/>
          <w:szCs w:val="24"/>
          <w:shd w:val="clear" w:color="auto" w:fill="FFFFFF"/>
        </w:rPr>
        <w:t>, 2007, 91 s. ISBN 978-80-7315-151-5.</w:t>
      </w:r>
    </w:p>
    <w:p w:rsidR="00EB33A0" w:rsidRDefault="00EB33A0" w:rsidP="00EB33A0">
      <w:pPr>
        <w:rPr>
          <w:rFonts w:ascii="Open Sans" w:hAnsi="Open Sans"/>
          <w:color w:val="000000"/>
          <w:sz w:val="24"/>
          <w:szCs w:val="24"/>
          <w:shd w:val="clear" w:color="auto" w:fill="FFFFFF"/>
        </w:rPr>
      </w:pPr>
      <w:r w:rsidRPr="005E33CB">
        <w:rPr>
          <w:rFonts w:ascii="Open Sans" w:hAnsi="Open Sans"/>
          <w:color w:val="000000"/>
          <w:sz w:val="24"/>
          <w:szCs w:val="24"/>
          <w:shd w:val="clear" w:color="auto" w:fill="FFFFFF"/>
        </w:rPr>
        <w:t>KALINA, František Bohdan.</w:t>
      </w:r>
      <w:r w:rsidRPr="005E33CB">
        <w:rPr>
          <w:rStyle w:val="apple-converted-space"/>
          <w:rFonts w:ascii="Open Sans" w:hAnsi="Open Sans"/>
          <w:color w:val="000000"/>
          <w:sz w:val="24"/>
          <w:szCs w:val="24"/>
          <w:shd w:val="clear" w:color="auto" w:fill="FFFFFF"/>
        </w:rPr>
        <w:t> </w:t>
      </w:r>
      <w:r w:rsidRPr="005E33CB">
        <w:rPr>
          <w:rFonts w:ascii="Open Sans" w:hAnsi="Open Sans"/>
          <w:i/>
          <w:iCs/>
          <w:color w:val="000000"/>
          <w:sz w:val="24"/>
          <w:szCs w:val="24"/>
        </w:rPr>
        <w:t>Obrazy z dějin vychovatelství</w:t>
      </w:r>
      <w:r w:rsidRPr="005E33CB">
        <w:rPr>
          <w:rFonts w:ascii="Open Sans" w:hAnsi="Open Sans"/>
          <w:color w:val="000000"/>
          <w:sz w:val="24"/>
          <w:szCs w:val="24"/>
          <w:shd w:val="clear" w:color="auto" w:fill="FFFFFF"/>
        </w:rPr>
        <w:t>. 1. Praha: Alois Wiesner - knihtiskárna, 1910.</w:t>
      </w:r>
    </w:p>
    <w:p w:rsidR="00EB33A0" w:rsidRDefault="00EB33A0" w:rsidP="00EB33A0">
      <w:pPr>
        <w:rPr>
          <w:rFonts w:ascii="Open Sans" w:hAnsi="Open Sans"/>
          <w:color w:val="000000"/>
          <w:sz w:val="24"/>
          <w:szCs w:val="24"/>
          <w:shd w:val="clear" w:color="auto" w:fill="FFFFFF"/>
        </w:rPr>
      </w:pPr>
    </w:p>
    <w:p w:rsidR="00EB33A0" w:rsidRPr="00150076" w:rsidRDefault="00EB33A0" w:rsidP="00EB33A0">
      <w:pPr>
        <w:rPr>
          <w:rFonts w:ascii="Open Sans" w:hAnsi="Open Sans"/>
          <w:color w:val="000000"/>
          <w:sz w:val="24"/>
          <w:szCs w:val="24"/>
          <w:shd w:val="clear" w:color="auto" w:fill="FFFFFF"/>
        </w:rPr>
      </w:pPr>
      <w:r w:rsidRPr="00150076">
        <w:rPr>
          <w:rFonts w:ascii="Open Sans" w:hAnsi="Open Sans"/>
          <w:color w:val="000000"/>
          <w:sz w:val="24"/>
          <w:szCs w:val="24"/>
          <w:shd w:val="clear" w:color="auto" w:fill="FFFFFF"/>
        </w:rPr>
        <w:lastRenderedPageBreak/>
        <w:t>Katalog církevních škol.</w:t>
      </w:r>
      <w:r w:rsidRPr="00150076">
        <w:rPr>
          <w:rStyle w:val="apple-converted-space"/>
          <w:rFonts w:ascii="Open Sans" w:hAnsi="Open Sans"/>
          <w:color w:val="000000"/>
          <w:sz w:val="24"/>
          <w:szCs w:val="24"/>
          <w:shd w:val="clear" w:color="auto" w:fill="FFFFFF"/>
        </w:rPr>
        <w:t> </w:t>
      </w:r>
      <w:r w:rsidRPr="00150076">
        <w:rPr>
          <w:rFonts w:ascii="Open Sans" w:hAnsi="Open Sans"/>
          <w:i/>
          <w:iCs/>
          <w:color w:val="000000"/>
          <w:sz w:val="24"/>
          <w:szCs w:val="24"/>
        </w:rPr>
        <w:t>Církevní školství</w:t>
      </w:r>
      <w:r w:rsidRPr="00150076">
        <w:rPr>
          <w:rStyle w:val="apple-converted-space"/>
          <w:rFonts w:ascii="Open Sans" w:hAnsi="Open Sans"/>
          <w:color w:val="000000"/>
          <w:sz w:val="24"/>
          <w:szCs w:val="24"/>
          <w:shd w:val="clear" w:color="auto" w:fill="FFFFFF"/>
        </w:rPr>
        <w:t> </w:t>
      </w:r>
      <w:r w:rsidRPr="00150076">
        <w:rPr>
          <w:rFonts w:ascii="Open Sans" w:hAnsi="Open Sans"/>
          <w:color w:val="000000"/>
          <w:sz w:val="24"/>
          <w:szCs w:val="24"/>
          <w:shd w:val="clear" w:color="auto" w:fill="FFFFFF"/>
        </w:rPr>
        <w:t xml:space="preserve">[online]. ČBK, 2014 [cit. 2016-02-26]. Dostupné </w:t>
      </w:r>
      <w:r w:rsidR="00057BC6">
        <w:rPr>
          <w:rFonts w:ascii="Open Sans" w:hAnsi="Open Sans"/>
          <w:color w:val="000000"/>
          <w:sz w:val="24"/>
          <w:szCs w:val="24"/>
          <w:shd w:val="clear" w:color="auto" w:fill="FFFFFF"/>
        </w:rPr>
        <w:br/>
      </w:r>
      <w:r w:rsidRPr="00150076">
        <w:rPr>
          <w:rFonts w:ascii="Open Sans" w:hAnsi="Open Sans"/>
          <w:color w:val="000000"/>
          <w:sz w:val="24"/>
          <w:szCs w:val="24"/>
          <w:shd w:val="clear" w:color="auto" w:fill="FFFFFF"/>
        </w:rPr>
        <w:t>z: http://skolstvi.cirkev.cz/Skoly</w:t>
      </w:r>
    </w:p>
    <w:p w:rsidR="00EB33A0" w:rsidRDefault="00EB33A0" w:rsidP="00EB33A0">
      <w:pPr>
        <w:rPr>
          <w:rFonts w:ascii="Open Sans" w:hAnsi="Open Sans"/>
          <w:color w:val="000000"/>
          <w:sz w:val="24"/>
          <w:szCs w:val="24"/>
          <w:shd w:val="clear" w:color="auto" w:fill="FFFFFF"/>
        </w:rPr>
      </w:pPr>
      <w:r w:rsidRPr="005E33CB">
        <w:rPr>
          <w:rFonts w:ascii="Open Sans" w:hAnsi="Open Sans"/>
          <w:color w:val="000000"/>
          <w:sz w:val="24"/>
          <w:szCs w:val="24"/>
          <w:shd w:val="clear" w:color="auto" w:fill="FFFFFF"/>
        </w:rPr>
        <w:t>KOMENSKÝ, Jan Ámos.</w:t>
      </w:r>
      <w:r w:rsidRPr="005E33CB">
        <w:rPr>
          <w:rStyle w:val="apple-converted-space"/>
          <w:rFonts w:ascii="Open Sans" w:hAnsi="Open Sans"/>
          <w:color w:val="000000"/>
          <w:sz w:val="24"/>
          <w:szCs w:val="24"/>
          <w:shd w:val="clear" w:color="auto" w:fill="FFFFFF"/>
        </w:rPr>
        <w:t> </w:t>
      </w:r>
      <w:r w:rsidRPr="005E33CB">
        <w:rPr>
          <w:rFonts w:ascii="Open Sans" w:hAnsi="Open Sans"/>
          <w:i/>
          <w:iCs/>
          <w:color w:val="000000"/>
          <w:sz w:val="24"/>
          <w:szCs w:val="24"/>
        </w:rPr>
        <w:t>Kšaft umírající matky Jednoty bratrské</w:t>
      </w:r>
      <w:r w:rsidRPr="005E33CB">
        <w:rPr>
          <w:rFonts w:ascii="Open Sans" w:hAnsi="Open Sans"/>
          <w:color w:val="000000"/>
          <w:sz w:val="24"/>
          <w:szCs w:val="24"/>
          <w:shd w:val="clear" w:color="auto" w:fill="FFFFFF"/>
        </w:rPr>
        <w:t xml:space="preserve">. Praha: Josef </w:t>
      </w:r>
      <w:proofErr w:type="spellStart"/>
      <w:r w:rsidRPr="005E33CB">
        <w:rPr>
          <w:rFonts w:ascii="Open Sans" w:hAnsi="Open Sans"/>
          <w:color w:val="000000"/>
          <w:sz w:val="24"/>
          <w:szCs w:val="24"/>
          <w:shd w:val="clear" w:color="auto" w:fill="FFFFFF"/>
        </w:rPr>
        <w:t>Springer</w:t>
      </w:r>
      <w:proofErr w:type="spellEnd"/>
      <w:r w:rsidRPr="005E33CB">
        <w:rPr>
          <w:rFonts w:ascii="Open Sans" w:hAnsi="Open Sans"/>
          <w:color w:val="000000"/>
          <w:sz w:val="24"/>
          <w:szCs w:val="24"/>
          <w:shd w:val="clear" w:color="auto" w:fill="FFFFFF"/>
        </w:rPr>
        <w:t>, 1927.</w:t>
      </w:r>
    </w:p>
    <w:p w:rsidR="00EB33A0" w:rsidRDefault="00EB33A0" w:rsidP="00EB33A0">
      <w:pPr>
        <w:rPr>
          <w:rFonts w:ascii="Open Sans" w:hAnsi="Open Sans"/>
          <w:color w:val="000000"/>
          <w:sz w:val="24"/>
          <w:szCs w:val="24"/>
          <w:shd w:val="clear" w:color="auto" w:fill="FFFFFF"/>
        </w:rPr>
      </w:pPr>
      <w:r w:rsidRPr="002C364B">
        <w:rPr>
          <w:rFonts w:ascii="Open Sans" w:hAnsi="Open Sans"/>
          <w:color w:val="000000"/>
          <w:sz w:val="24"/>
          <w:szCs w:val="24"/>
          <w:shd w:val="clear" w:color="auto" w:fill="FFFFFF"/>
        </w:rPr>
        <w:t>KOMENSKÝ, Jan Ámos.</w:t>
      </w:r>
      <w:r w:rsidRPr="002C364B">
        <w:rPr>
          <w:rStyle w:val="apple-converted-space"/>
          <w:rFonts w:ascii="Open Sans" w:hAnsi="Open Sans"/>
          <w:color w:val="000000"/>
          <w:sz w:val="24"/>
          <w:szCs w:val="24"/>
          <w:shd w:val="clear" w:color="auto" w:fill="FFFFFF"/>
        </w:rPr>
        <w:t> </w:t>
      </w:r>
      <w:proofErr w:type="spellStart"/>
      <w:r w:rsidRPr="002C364B">
        <w:rPr>
          <w:rFonts w:ascii="Open Sans" w:hAnsi="Open Sans"/>
          <w:i/>
          <w:iCs/>
          <w:color w:val="000000"/>
          <w:sz w:val="24"/>
          <w:szCs w:val="24"/>
        </w:rPr>
        <w:t>Unum</w:t>
      </w:r>
      <w:proofErr w:type="spellEnd"/>
      <w:r w:rsidRPr="002C364B">
        <w:rPr>
          <w:rFonts w:ascii="Open Sans" w:hAnsi="Open Sans"/>
          <w:i/>
          <w:iCs/>
          <w:color w:val="000000"/>
          <w:sz w:val="24"/>
          <w:szCs w:val="24"/>
        </w:rPr>
        <w:t xml:space="preserve"> </w:t>
      </w:r>
      <w:proofErr w:type="spellStart"/>
      <w:r w:rsidRPr="002C364B">
        <w:rPr>
          <w:rFonts w:ascii="Open Sans" w:hAnsi="Open Sans"/>
          <w:i/>
          <w:iCs/>
          <w:color w:val="000000"/>
          <w:sz w:val="24"/>
          <w:szCs w:val="24"/>
        </w:rPr>
        <w:t>necessarium</w:t>
      </w:r>
      <w:proofErr w:type="spellEnd"/>
      <w:r w:rsidRPr="002C364B">
        <w:rPr>
          <w:rFonts w:ascii="Open Sans" w:hAnsi="Open Sans"/>
          <w:color w:val="000000"/>
          <w:sz w:val="24"/>
          <w:szCs w:val="24"/>
          <w:shd w:val="clear" w:color="auto" w:fill="FFFFFF"/>
        </w:rPr>
        <w:t>. 1. Praha: Kalich, 1999.</w:t>
      </w:r>
    </w:p>
    <w:p w:rsidR="00EB33A0" w:rsidRPr="00E74995" w:rsidRDefault="00EB33A0" w:rsidP="00EB33A0">
      <w:pPr>
        <w:rPr>
          <w:rFonts w:ascii="Times New Roman" w:hAnsi="Times New Roman" w:cs="Times New Roman"/>
          <w:sz w:val="24"/>
          <w:szCs w:val="24"/>
          <w:shd w:val="clear" w:color="auto" w:fill="FFFFFF"/>
        </w:rPr>
      </w:pPr>
      <w:r w:rsidRPr="00E74995">
        <w:rPr>
          <w:rFonts w:ascii="Open Sans" w:hAnsi="Open Sans"/>
          <w:color w:val="000000"/>
          <w:sz w:val="24"/>
          <w:szCs w:val="24"/>
          <w:shd w:val="clear" w:color="auto" w:fill="FFFFFF"/>
        </w:rPr>
        <w:t>Kongregace pro katolickou výchovu - dokumenty.</w:t>
      </w:r>
      <w:r w:rsidRPr="00E74995">
        <w:rPr>
          <w:rStyle w:val="apple-converted-space"/>
          <w:rFonts w:ascii="Open Sans" w:hAnsi="Open Sans"/>
          <w:color w:val="000000"/>
          <w:sz w:val="24"/>
          <w:szCs w:val="24"/>
          <w:shd w:val="clear" w:color="auto" w:fill="FFFFFF"/>
        </w:rPr>
        <w:t> </w:t>
      </w:r>
      <w:r w:rsidRPr="00E74995">
        <w:rPr>
          <w:rFonts w:ascii="Open Sans" w:hAnsi="Open Sans"/>
          <w:i/>
          <w:iCs/>
          <w:color w:val="000000"/>
          <w:sz w:val="24"/>
          <w:szCs w:val="24"/>
        </w:rPr>
        <w:t>Církevní školství</w:t>
      </w:r>
      <w:r w:rsidRPr="00E74995">
        <w:rPr>
          <w:rStyle w:val="apple-converted-space"/>
          <w:rFonts w:ascii="Open Sans" w:hAnsi="Open Sans"/>
          <w:color w:val="000000"/>
          <w:sz w:val="24"/>
          <w:szCs w:val="24"/>
          <w:shd w:val="clear" w:color="auto" w:fill="FFFFFF"/>
        </w:rPr>
        <w:t> </w:t>
      </w:r>
      <w:r w:rsidRPr="00E74995">
        <w:rPr>
          <w:rFonts w:ascii="Open Sans" w:hAnsi="Open Sans"/>
          <w:color w:val="000000"/>
          <w:sz w:val="24"/>
          <w:szCs w:val="24"/>
          <w:shd w:val="clear" w:color="auto" w:fill="FFFFFF"/>
        </w:rPr>
        <w:t>[online]. ČBK, 2014 [cit. 2016-02-26]. Dostupné z: http://skolstvi.cirkev.cz/Dokumenty</w:t>
      </w:r>
    </w:p>
    <w:p w:rsidR="00EB33A0" w:rsidRDefault="00EB33A0" w:rsidP="00EB33A0">
      <w:pPr>
        <w:rPr>
          <w:rFonts w:ascii="Open Sans" w:hAnsi="Open Sans"/>
          <w:color w:val="000000"/>
          <w:sz w:val="24"/>
          <w:szCs w:val="24"/>
          <w:shd w:val="clear" w:color="auto" w:fill="FFFFFF"/>
        </w:rPr>
      </w:pPr>
      <w:r w:rsidRPr="004B0023">
        <w:rPr>
          <w:rFonts w:ascii="Open Sans" w:hAnsi="Open Sans"/>
          <w:color w:val="000000"/>
          <w:sz w:val="24"/>
          <w:szCs w:val="24"/>
          <w:shd w:val="clear" w:color="auto" w:fill="FFFFFF"/>
        </w:rPr>
        <w:t>KRÁLOVEC, Jan. Asociace ředitelů církevních škol. In:</w:t>
      </w:r>
      <w:r w:rsidRPr="004B0023">
        <w:rPr>
          <w:rStyle w:val="apple-converted-space"/>
          <w:rFonts w:ascii="Open Sans" w:hAnsi="Open Sans"/>
          <w:color w:val="000000"/>
          <w:sz w:val="24"/>
          <w:szCs w:val="24"/>
          <w:shd w:val="clear" w:color="auto" w:fill="FFFFFF"/>
        </w:rPr>
        <w:t> </w:t>
      </w:r>
      <w:r>
        <w:rPr>
          <w:rFonts w:ascii="Open Sans" w:hAnsi="Open Sans"/>
          <w:i/>
          <w:iCs/>
          <w:color w:val="000000"/>
          <w:sz w:val="24"/>
          <w:szCs w:val="24"/>
        </w:rPr>
        <w:t>Církevní školství</w:t>
      </w:r>
      <w:r w:rsidRPr="004B0023">
        <w:rPr>
          <w:rStyle w:val="apple-converted-space"/>
          <w:rFonts w:ascii="Open Sans" w:hAnsi="Open Sans"/>
          <w:color w:val="000000"/>
          <w:sz w:val="24"/>
          <w:szCs w:val="24"/>
          <w:shd w:val="clear" w:color="auto" w:fill="FFFFFF"/>
        </w:rPr>
        <w:t> </w:t>
      </w:r>
      <w:r w:rsidRPr="004B0023">
        <w:rPr>
          <w:rFonts w:ascii="Open Sans" w:hAnsi="Open Sans"/>
          <w:color w:val="000000"/>
          <w:sz w:val="24"/>
          <w:szCs w:val="24"/>
          <w:shd w:val="clear" w:color="auto" w:fill="FFFFFF"/>
        </w:rPr>
        <w:t>[online]. AŘCŠ, 2008 [cit. 2015-10-21]. Dostupné z: http://skolstvi.cirkev.cz/Kontakt/Asociace-reditelu-cirkevnich-skol-CR</w:t>
      </w:r>
    </w:p>
    <w:p w:rsidR="00EB33A0" w:rsidRDefault="00EB33A0" w:rsidP="00EB33A0">
      <w:pPr>
        <w:rPr>
          <w:rFonts w:ascii="Open Sans" w:hAnsi="Open Sans"/>
          <w:color w:val="000000"/>
          <w:sz w:val="24"/>
          <w:szCs w:val="24"/>
          <w:shd w:val="clear" w:color="auto" w:fill="FFFFFF"/>
        </w:rPr>
      </w:pPr>
      <w:r w:rsidRPr="00F62793">
        <w:rPr>
          <w:rFonts w:ascii="Open Sans" w:hAnsi="Open Sans"/>
          <w:color w:val="000000"/>
          <w:sz w:val="24"/>
          <w:szCs w:val="24"/>
          <w:shd w:val="clear" w:color="auto" w:fill="FFFFFF"/>
        </w:rPr>
        <w:t>KUCHYŇKA, Daniel.</w:t>
      </w:r>
      <w:r w:rsidRPr="00F62793">
        <w:rPr>
          <w:rStyle w:val="apple-converted-space"/>
          <w:rFonts w:ascii="Open Sans" w:hAnsi="Open Sans"/>
          <w:color w:val="000000"/>
          <w:sz w:val="24"/>
          <w:szCs w:val="24"/>
          <w:shd w:val="clear" w:color="auto" w:fill="FFFFFF"/>
        </w:rPr>
        <w:t> </w:t>
      </w:r>
      <w:r w:rsidRPr="00F62793">
        <w:rPr>
          <w:rFonts w:ascii="Open Sans" w:hAnsi="Open Sans"/>
          <w:i/>
          <w:iCs/>
          <w:color w:val="000000"/>
          <w:sz w:val="24"/>
          <w:szCs w:val="24"/>
        </w:rPr>
        <w:t>Katalog církevních škol a školských zařízení</w:t>
      </w:r>
      <w:r w:rsidRPr="00F62793">
        <w:rPr>
          <w:rFonts w:ascii="Open Sans" w:hAnsi="Open Sans"/>
          <w:color w:val="000000"/>
          <w:sz w:val="24"/>
          <w:szCs w:val="24"/>
          <w:shd w:val="clear" w:color="auto" w:fill="FFFFFF"/>
        </w:rPr>
        <w:t>. 1. Praha: SPN, 2005.</w:t>
      </w:r>
    </w:p>
    <w:p w:rsidR="00EB33A0" w:rsidRPr="002E2961" w:rsidRDefault="00EB33A0" w:rsidP="00EB33A0">
      <w:pPr>
        <w:rPr>
          <w:rFonts w:ascii="Open Sans" w:hAnsi="Open Sans"/>
          <w:color w:val="000000"/>
          <w:sz w:val="24"/>
          <w:szCs w:val="24"/>
          <w:shd w:val="clear" w:color="auto" w:fill="FFFFFF"/>
        </w:rPr>
      </w:pPr>
      <w:r w:rsidRPr="00935787">
        <w:rPr>
          <w:rFonts w:ascii="Open Sans" w:hAnsi="Open Sans"/>
          <w:color w:val="000000"/>
          <w:sz w:val="24"/>
          <w:szCs w:val="24"/>
          <w:shd w:val="clear" w:color="auto" w:fill="FFFFFF"/>
        </w:rPr>
        <w:t xml:space="preserve">LAGHI, </w:t>
      </w:r>
      <w:proofErr w:type="spellStart"/>
      <w:r w:rsidRPr="00935787">
        <w:rPr>
          <w:rFonts w:ascii="Open Sans" w:hAnsi="Open Sans"/>
          <w:color w:val="000000"/>
          <w:sz w:val="24"/>
          <w:szCs w:val="24"/>
          <w:shd w:val="clear" w:color="auto" w:fill="FFFFFF"/>
        </w:rPr>
        <w:t>Pio</w:t>
      </w:r>
      <w:proofErr w:type="spellEnd"/>
      <w:r w:rsidRPr="00935787">
        <w:rPr>
          <w:rFonts w:ascii="Open Sans" w:hAnsi="Open Sans"/>
          <w:color w:val="000000"/>
          <w:sz w:val="24"/>
          <w:szCs w:val="24"/>
          <w:shd w:val="clear" w:color="auto" w:fill="FFFFFF"/>
        </w:rPr>
        <w:t xml:space="preserve"> a </w:t>
      </w:r>
      <w:proofErr w:type="spellStart"/>
      <w:r w:rsidRPr="00935787">
        <w:rPr>
          <w:rFonts w:ascii="Open Sans" w:hAnsi="Open Sans"/>
          <w:color w:val="000000"/>
          <w:sz w:val="24"/>
          <w:szCs w:val="24"/>
          <w:shd w:val="clear" w:color="auto" w:fill="FFFFFF"/>
        </w:rPr>
        <w:t>José</w:t>
      </w:r>
      <w:proofErr w:type="spellEnd"/>
      <w:r w:rsidRPr="00935787">
        <w:rPr>
          <w:rFonts w:ascii="Open Sans" w:hAnsi="Open Sans"/>
          <w:color w:val="000000"/>
          <w:sz w:val="24"/>
          <w:szCs w:val="24"/>
          <w:shd w:val="clear" w:color="auto" w:fill="FFFFFF"/>
        </w:rPr>
        <w:t xml:space="preserve"> </w:t>
      </w:r>
      <w:proofErr w:type="spellStart"/>
      <w:r w:rsidRPr="00935787">
        <w:rPr>
          <w:rFonts w:ascii="Open Sans" w:hAnsi="Open Sans"/>
          <w:color w:val="000000"/>
          <w:sz w:val="24"/>
          <w:szCs w:val="24"/>
          <w:shd w:val="clear" w:color="auto" w:fill="FFFFFF"/>
        </w:rPr>
        <w:t>Martins</w:t>
      </w:r>
      <w:proofErr w:type="spellEnd"/>
      <w:r w:rsidRPr="00935787">
        <w:rPr>
          <w:rFonts w:ascii="Open Sans" w:hAnsi="Open Sans"/>
          <w:color w:val="000000"/>
          <w:sz w:val="24"/>
          <w:szCs w:val="24"/>
          <w:shd w:val="clear" w:color="auto" w:fill="FFFFFF"/>
        </w:rPr>
        <w:t xml:space="preserve"> SARAIVA.</w:t>
      </w:r>
      <w:r w:rsidRPr="00935787">
        <w:rPr>
          <w:rStyle w:val="apple-converted-space"/>
          <w:rFonts w:ascii="Open Sans" w:hAnsi="Open Sans"/>
          <w:color w:val="000000"/>
          <w:sz w:val="24"/>
          <w:szCs w:val="24"/>
          <w:shd w:val="clear" w:color="auto" w:fill="FFFFFF"/>
        </w:rPr>
        <w:t> </w:t>
      </w:r>
      <w:r w:rsidRPr="00935787">
        <w:rPr>
          <w:rFonts w:ascii="Open Sans" w:hAnsi="Open Sans"/>
          <w:i/>
          <w:iCs/>
          <w:color w:val="000000"/>
          <w:sz w:val="24"/>
          <w:szCs w:val="24"/>
        </w:rPr>
        <w:t>Katolická škola na prahu třetího tisíciletí</w:t>
      </w:r>
      <w:r w:rsidRPr="00935787">
        <w:rPr>
          <w:rFonts w:ascii="Open Sans" w:hAnsi="Open Sans"/>
          <w:color w:val="000000"/>
          <w:sz w:val="24"/>
          <w:szCs w:val="24"/>
          <w:shd w:val="clear" w:color="auto" w:fill="FFFFFF"/>
        </w:rPr>
        <w:t xml:space="preserve">. 1. Řím: </w:t>
      </w:r>
      <w:r w:rsidRPr="002E2961">
        <w:rPr>
          <w:rFonts w:ascii="Open Sans" w:hAnsi="Open Sans"/>
          <w:color w:val="000000"/>
          <w:sz w:val="24"/>
          <w:szCs w:val="24"/>
          <w:shd w:val="clear" w:color="auto" w:fill="FFFFFF"/>
        </w:rPr>
        <w:t>Řím: Kongregace pro katolickou výchovu.</w:t>
      </w:r>
    </w:p>
    <w:p w:rsidR="00EB33A0" w:rsidRDefault="00EB33A0" w:rsidP="00EB33A0">
      <w:pPr>
        <w:rPr>
          <w:rFonts w:ascii="Times New Roman" w:hAnsi="Times New Roman" w:cs="Times New Roman"/>
          <w:color w:val="000000"/>
          <w:sz w:val="24"/>
          <w:szCs w:val="24"/>
          <w:shd w:val="clear" w:color="auto" w:fill="FFFFFF"/>
        </w:rPr>
      </w:pPr>
      <w:r w:rsidRPr="008D53AA">
        <w:rPr>
          <w:rFonts w:ascii="Times New Roman" w:hAnsi="Times New Roman" w:cs="Times New Roman"/>
          <w:color w:val="000000"/>
          <w:sz w:val="24"/>
          <w:szCs w:val="24"/>
          <w:shd w:val="clear" w:color="auto" w:fill="FFFFFF"/>
        </w:rPr>
        <w:t>LOBKOWICZ, František</w:t>
      </w:r>
      <w:r>
        <w:rPr>
          <w:rFonts w:ascii="Times New Roman" w:hAnsi="Times New Roman" w:cs="Times New Roman"/>
          <w:color w:val="000000"/>
          <w:sz w:val="24"/>
          <w:szCs w:val="24"/>
          <w:shd w:val="clear" w:color="auto" w:fill="FFFFFF"/>
        </w:rPr>
        <w:t xml:space="preserve"> Václav</w:t>
      </w:r>
      <w:r w:rsidRPr="008D53AA">
        <w:rPr>
          <w:rFonts w:ascii="Times New Roman" w:hAnsi="Times New Roman" w:cs="Times New Roman"/>
          <w:color w:val="000000"/>
          <w:sz w:val="24"/>
          <w:szCs w:val="24"/>
          <w:shd w:val="clear" w:color="auto" w:fill="FFFFFF"/>
        </w:rPr>
        <w:t>. CEEC. In:</w:t>
      </w:r>
      <w:r w:rsidRPr="008D53AA">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i/>
          <w:iCs/>
          <w:color w:val="000000"/>
          <w:sz w:val="24"/>
          <w:szCs w:val="24"/>
        </w:rPr>
        <w:t>Církevní školství</w:t>
      </w:r>
      <w:r w:rsidRPr="008D53AA">
        <w:rPr>
          <w:rStyle w:val="apple-converted-space"/>
          <w:rFonts w:ascii="Times New Roman" w:hAnsi="Times New Roman" w:cs="Times New Roman"/>
          <w:color w:val="000000"/>
          <w:sz w:val="24"/>
          <w:szCs w:val="24"/>
          <w:shd w:val="clear" w:color="auto" w:fill="FFFFFF"/>
        </w:rPr>
        <w:t> </w:t>
      </w:r>
      <w:r w:rsidRPr="008D53AA">
        <w:rPr>
          <w:rFonts w:ascii="Times New Roman" w:hAnsi="Times New Roman" w:cs="Times New Roman"/>
          <w:color w:val="000000"/>
          <w:sz w:val="24"/>
          <w:szCs w:val="24"/>
          <w:shd w:val="clear" w:color="auto" w:fill="FFFFFF"/>
        </w:rPr>
        <w:t>[online]. ČBK, 2014 [cit. 2016-02-05]. Dostupné z: http://skolstvi.cirkev.cz/Dokumenty/CEEC</w:t>
      </w:r>
    </w:p>
    <w:p w:rsidR="00EB33A0" w:rsidRDefault="00EB33A0" w:rsidP="00EB33A0">
      <w:pPr>
        <w:rPr>
          <w:rFonts w:ascii="Open Sans" w:hAnsi="Open Sans"/>
          <w:color w:val="000000"/>
          <w:sz w:val="24"/>
          <w:szCs w:val="24"/>
          <w:shd w:val="clear" w:color="auto" w:fill="FFFFFF"/>
        </w:rPr>
      </w:pPr>
      <w:r w:rsidRPr="0065121C">
        <w:rPr>
          <w:rFonts w:ascii="Open Sans" w:hAnsi="Open Sans"/>
          <w:color w:val="000000"/>
          <w:sz w:val="24"/>
          <w:szCs w:val="24"/>
          <w:shd w:val="clear" w:color="auto" w:fill="FFFFFF"/>
        </w:rPr>
        <w:t xml:space="preserve">LOBKOWICZ, František Václav. Dopis biskupa </w:t>
      </w:r>
      <w:proofErr w:type="spellStart"/>
      <w:r w:rsidRPr="0065121C">
        <w:rPr>
          <w:rFonts w:ascii="Open Sans" w:hAnsi="Open Sans"/>
          <w:color w:val="000000"/>
          <w:sz w:val="24"/>
          <w:szCs w:val="24"/>
          <w:shd w:val="clear" w:color="auto" w:fill="FFFFFF"/>
        </w:rPr>
        <w:t>Lobkowicze</w:t>
      </w:r>
      <w:proofErr w:type="spellEnd"/>
      <w:r w:rsidRPr="0065121C">
        <w:rPr>
          <w:rFonts w:ascii="Open Sans" w:hAnsi="Open Sans"/>
          <w:color w:val="000000"/>
          <w:sz w:val="24"/>
          <w:szCs w:val="24"/>
          <w:shd w:val="clear" w:color="auto" w:fill="FFFFFF"/>
        </w:rPr>
        <w:t xml:space="preserve"> ke Dni církevního školství 2004. In:</w:t>
      </w:r>
      <w:r w:rsidRPr="0065121C">
        <w:rPr>
          <w:rStyle w:val="apple-converted-space"/>
          <w:rFonts w:ascii="Open Sans" w:hAnsi="Open Sans"/>
          <w:color w:val="000000"/>
          <w:sz w:val="24"/>
          <w:szCs w:val="24"/>
          <w:shd w:val="clear" w:color="auto" w:fill="FFFFFF"/>
        </w:rPr>
        <w:t> </w:t>
      </w:r>
      <w:r w:rsidRPr="0065121C">
        <w:rPr>
          <w:rFonts w:ascii="Open Sans" w:hAnsi="Open Sans"/>
          <w:i/>
          <w:iCs/>
          <w:color w:val="000000"/>
          <w:sz w:val="24"/>
          <w:szCs w:val="24"/>
        </w:rPr>
        <w:t>Tiskové středisko České biskupské konference</w:t>
      </w:r>
      <w:r w:rsidRPr="0065121C">
        <w:rPr>
          <w:rStyle w:val="apple-converted-space"/>
          <w:rFonts w:ascii="Open Sans" w:hAnsi="Open Sans"/>
          <w:color w:val="000000"/>
          <w:sz w:val="24"/>
          <w:szCs w:val="24"/>
          <w:shd w:val="clear" w:color="auto" w:fill="FFFFFF"/>
        </w:rPr>
        <w:t> </w:t>
      </w:r>
      <w:r w:rsidRPr="0065121C">
        <w:rPr>
          <w:rFonts w:ascii="Open Sans" w:hAnsi="Open Sans"/>
          <w:color w:val="000000"/>
          <w:sz w:val="24"/>
          <w:szCs w:val="24"/>
          <w:shd w:val="clear" w:color="auto" w:fill="FFFFFF"/>
        </w:rPr>
        <w:t>[online]. Ostrava: Tiskové středisko ČBK, 2004 [cit. 2015-09-04]. Dostupné z: http://tisk.cirkev.cz/z-domova/dopis-biskupa-lobkowicze-ke-dni-cirkevniho-kolstvi-2004/</w:t>
      </w:r>
    </w:p>
    <w:p w:rsidR="00EB33A0" w:rsidRDefault="00EB33A0" w:rsidP="00EB33A0">
      <w:pPr>
        <w:rPr>
          <w:rFonts w:ascii="Open Sans" w:hAnsi="Open Sans"/>
          <w:color w:val="000000"/>
          <w:sz w:val="24"/>
          <w:szCs w:val="24"/>
          <w:shd w:val="clear" w:color="auto" w:fill="FFFFFF"/>
        </w:rPr>
      </w:pPr>
      <w:r w:rsidRPr="006525BA">
        <w:rPr>
          <w:rFonts w:ascii="Open Sans" w:hAnsi="Open Sans"/>
          <w:color w:val="000000"/>
          <w:sz w:val="24"/>
          <w:szCs w:val="24"/>
          <w:shd w:val="clear" w:color="auto" w:fill="FFFFFF"/>
        </w:rPr>
        <w:t>LOUDA, David. Jan Ámos Komenský: Jan Ámos Komenský -muž touhy. In:</w:t>
      </w:r>
      <w:r w:rsidRPr="006525BA">
        <w:rPr>
          <w:rStyle w:val="apple-converted-space"/>
          <w:rFonts w:ascii="Open Sans" w:hAnsi="Open Sans"/>
          <w:color w:val="000000"/>
          <w:sz w:val="24"/>
          <w:szCs w:val="24"/>
          <w:shd w:val="clear" w:color="auto" w:fill="FFFFFF"/>
        </w:rPr>
        <w:t> </w:t>
      </w:r>
      <w:r w:rsidRPr="006525BA">
        <w:rPr>
          <w:rFonts w:ascii="Open Sans" w:hAnsi="Open Sans"/>
          <w:i/>
          <w:iCs/>
          <w:color w:val="000000"/>
          <w:sz w:val="24"/>
          <w:szCs w:val="24"/>
        </w:rPr>
        <w:t>České studny: Návrat ke zdroji</w:t>
      </w:r>
      <w:r w:rsidRPr="006525BA">
        <w:rPr>
          <w:rStyle w:val="apple-converted-space"/>
          <w:rFonts w:ascii="Open Sans" w:hAnsi="Open Sans"/>
          <w:color w:val="000000"/>
          <w:sz w:val="24"/>
          <w:szCs w:val="24"/>
          <w:shd w:val="clear" w:color="auto" w:fill="FFFFFF"/>
        </w:rPr>
        <w:t> </w:t>
      </w:r>
      <w:r w:rsidRPr="006525BA">
        <w:rPr>
          <w:rFonts w:ascii="Open Sans" w:hAnsi="Open Sans"/>
          <w:color w:val="000000"/>
          <w:sz w:val="24"/>
          <w:szCs w:val="24"/>
          <w:shd w:val="clear" w:color="auto" w:fill="FFFFFF"/>
        </w:rPr>
        <w:t>[online]. 2013 [cit. 2016-01-25]. Dostupné z: http://www.ceskestudny.cz/jan-amos-komensky/</w:t>
      </w:r>
    </w:p>
    <w:p w:rsidR="00EB33A0" w:rsidRPr="008E1EC2" w:rsidRDefault="00EB33A0" w:rsidP="00EB33A0">
      <w:pPr>
        <w:rPr>
          <w:rFonts w:ascii="Open Sans" w:hAnsi="Open Sans"/>
          <w:color w:val="000000"/>
          <w:sz w:val="24"/>
          <w:szCs w:val="24"/>
          <w:shd w:val="clear" w:color="auto" w:fill="FFFFFF"/>
        </w:rPr>
      </w:pPr>
      <w:r w:rsidRPr="008E1EC2">
        <w:rPr>
          <w:rFonts w:ascii="Open Sans" w:hAnsi="Open Sans"/>
          <w:color w:val="000000"/>
          <w:sz w:val="24"/>
          <w:szCs w:val="24"/>
          <w:shd w:val="clear" w:color="auto" w:fill="FFFFFF"/>
        </w:rPr>
        <w:t>MALIŇÁK, František.</w:t>
      </w:r>
      <w:r w:rsidRPr="008E1EC2">
        <w:rPr>
          <w:rStyle w:val="apple-converted-space"/>
          <w:rFonts w:ascii="Open Sans" w:hAnsi="Open Sans"/>
          <w:color w:val="000000"/>
          <w:sz w:val="24"/>
          <w:szCs w:val="24"/>
          <w:shd w:val="clear" w:color="auto" w:fill="FFFFFF"/>
        </w:rPr>
        <w:t> </w:t>
      </w:r>
      <w:r w:rsidRPr="008E1EC2">
        <w:rPr>
          <w:rFonts w:ascii="Open Sans" w:hAnsi="Open Sans"/>
          <w:i/>
          <w:iCs/>
          <w:color w:val="000000"/>
          <w:sz w:val="24"/>
          <w:szCs w:val="24"/>
        </w:rPr>
        <w:t xml:space="preserve">Rozhovor s učitelem: Rozhovor s Ing. Františkem </w:t>
      </w:r>
      <w:proofErr w:type="spellStart"/>
      <w:r w:rsidRPr="008E1EC2">
        <w:rPr>
          <w:rFonts w:ascii="Open Sans" w:hAnsi="Open Sans"/>
          <w:i/>
          <w:iCs/>
          <w:color w:val="000000"/>
          <w:sz w:val="24"/>
          <w:szCs w:val="24"/>
        </w:rPr>
        <w:t>Maliňákem</w:t>
      </w:r>
      <w:proofErr w:type="spellEnd"/>
      <w:r w:rsidRPr="008E1EC2">
        <w:rPr>
          <w:rFonts w:ascii="Open Sans" w:hAnsi="Open Sans"/>
          <w:i/>
          <w:iCs/>
          <w:color w:val="000000"/>
          <w:sz w:val="24"/>
          <w:szCs w:val="24"/>
        </w:rPr>
        <w:t>, vyučujícím na ZŠ Salvátor, který na škole působí od jejího vzniku</w:t>
      </w:r>
      <w:r w:rsidRPr="008E1EC2">
        <w:rPr>
          <w:rFonts w:ascii="Open Sans" w:hAnsi="Open Sans"/>
          <w:color w:val="000000"/>
          <w:sz w:val="24"/>
          <w:szCs w:val="24"/>
          <w:shd w:val="clear" w:color="auto" w:fill="FFFFFF"/>
        </w:rPr>
        <w:t>. Valašské Meziříčí, 2016.</w:t>
      </w:r>
    </w:p>
    <w:p w:rsidR="00EB33A0" w:rsidRDefault="00EB33A0" w:rsidP="00EB33A0">
      <w:pPr>
        <w:rPr>
          <w:rFonts w:ascii="Open Sans" w:hAnsi="Open Sans"/>
          <w:color w:val="000000"/>
          <w:sz w:val="24"/>
          <w:szCs w:val="24"/>
          <w:shd w:val="clear" w:color="auto" w:fill="FFFFFF"/>
        </w:rPr>
      </w:pPr>
      <w:r w:rsidRPr="005B332A">
        <w:rPr>
          <w:rFonts w:ascii="Open Sans" w:hAnsi="Open Sans"/>
          <w:color w:val="000000"/>
          <w:sz w:val="24"/>
          <w:szCs w:val="24"/>
          <w:shd w:val="clear" w:color="auto" w:fill="FFFFFF"/>
        </w:rPr>
        <w:t>MALÝ, Tomáš.</w:t>
      </w:r>
      <w:r w:rsidRPr="005B332A">
        <w:rPr>
          <w:rStyle w:val="apple-converted-space"/>
          <w:rFonts w:ascii="Open Sans" w:hAnsi="Open Sans"/>
          <w:color w:val="000000"/>
          <w:sz w:val="24"/>
          <w:szCs w:val="24"/>
          <w:shd w:val="clear" w:color="auto" w:fill="FFFFFF"/>
        </w:rPr>
        <w:t> </w:t>
      </w:r>
      <w:r w:rsidRPr="005B332A">
        <w:rPr>
          <w:rFonts w:ascii="Open Sans" w:hAnsi="Open Sans"/>
          <w:i/>
          <w:iCs/>
          <w:color w:val="000000"/>
          <w:sz w:val="24"/>
          <w:szCs w:val="24"/>
        </w:rPr>
        <w:t>Pedagogika: Úvod do pedagogické praxe pro vychovatele a rodiče</w:t>
      </w:r>
      <w:r w:rsidRPr="005B332A">
        <w:rPr>
          <w:rFonts w:ascii="Open Sans" w:hAnsi="Open Sans"/>
          <w:color w:val="000000"/>
          <w:sz w:val="24"/>
          <w:szCs w:val="24"/>
          <w:shd w:val="clear" w:color="auto" w:fill="FFFFFF"/>
        </w:rPr>
        <w:t>. 1. Řím: Velehrad - Křesťanská akademie, 1979.</w:t>
      </w:r>
    </w:p>
    <w:p w:rsidR="00EB33A0" w:rsidRPr="008E1EC2" w:rsidRDefault="00EB33A0" w:rsidP="00EB33A0">
      <w:pPr>
        <w:rPr>
          <w:rFonts w:ascii="Open Sans" w:hAnsi="Open Sans"/>
          <w:color w:val="000000"/>
          <w:sz w:val="24"/>
          <w:szCs w:val="24"/>
          <w:shd w:val="clear" w:color="auto" w:fill="FFFFFF"/>
        </w:rPr>
      </w:pPr>
      <w:r w:rsidRPr="004C6E4D">
        <w:rPr>
          <w:rFonts w:ascii="Open Sans" w:hAnsi="Open Sans"/>
          <w:color w:val="000000"/>
          <w:sz w:val="24"/>
          <w:szCs w:val="24"/>
          <w:shd w:val="clear" w:color="auto" w:fill="FFFFFF"/>
        </w:rPr>
        <w:t>MATĚJKOVÁ, Milada.</w:t>
      </w:r>
      <w:r w:rsidRPr="004C6E4D">
        <w:rPr>
          <w:rStyle w:val="apple-converted-space"/>
          <w:rFonts w:ascii="Open Sans" w:hAnsi="Open Sans"/>
          <w:color w:val="000000"/>
          <w:sz w:val="24"/>
          <w:szCs w:val="24"/>
          <w:shd w:val="clear" w:color="auto" w:fill="FFFFFF"/>
        </w:rPr>
        <w:t> </w:t>
      </w:r>
      <w:r w:rsidRPr="004C6E4D">
        <w:rPr>
          <w:rFonts w:ascii="Open Sans" w:hAnsi="Open Sans"/>
          <w:i/>
          <w:iCs/>
          <w:color w:val="000000"/>
          <w:sz w:val="24"/>
          <w:szCs w:val="24"/>
        </w:rPr>
        <w:t>Vývoj školské správy na našem území</w:t>
      </w:r>
      <w:r w:rsidRPr="004C6E4D">
        <w:rPr>
          <w:rFonts w:ascii="Open Sans" w:hAnsi="Open Sans"/>
          <w:color w:val="000000"/>
          <w:sz w:val="24"/>
          <w:szCs w:val="24"/>
          <w:shd w:val="clear" w:color="auto" w:fill="FFFFFF"/>
        </w:rPr>
        <w:t xml:space="preserve">. Brno, 2010. Bakalářská práce. Masarykova univerzita. Vedoucí práce Doc. JUDr. Karel </w:t>
      </w:r>
      <w:proofErr w:type="spellStart"/>
      <w:r w:rsidRPr="004C6E4D">
        <w:rPr>
          <w:rFonts w:ascii="Open Sans" w:hAnsi="Open Sans"/>
          <w:color w:val="000000"/>
          <w:sz w:val="24"/>
          <w:szCs w:val="24"/>
          <w:shd w:val="clear" w:color="auto" w:fill="FFFFFF"/>
        </w:rPr>
        <w:t>Schelle</w:t>
      </w:r>
      <w:proofErr w:type="spellEnd"/>
      <w:r w:rsidRPr="004C6E4D">
        <w:rPr>
          <w:rFonts w:ascii="Open Sans" w:hAnsi="Open Sans"/>
          <w:color w:val="000000"/>
          <w:sz w:val="24"/>
          <w:szCs w:val="24"/>
          <w:shd w:val="clear" w:color="auto" w:fill="FFFFFF"/>
        </w:rPr>
        <w:t>, CSc.</w:t>
      </w:r>
    </w:p>
    <w:p w:rsidR="00EB33A0" w:rsidRDefault="00EB33A0" w:rsidP="00EB33A0">
      <w:pPr>
        <w:rPr>
          <w:rFonts w:ascii="Times New Roman" w:hAnsi="Times New Roman" w:cs="Times New Roman"/>
          <w:color w:val="000000"/>
          <w:sz w:val="24"/>
          <w:szCs w:val="24"/>
          <w:shd w:val="clear" w:color="auto" w:fill="FFFFFF"/>
        </w:rPr>
      </w:pPr>
      <w:r w:rsidRPr="008D53AA">
        <w:rPr>
          <w:rFonts w:ascii="Times New Roman" w:hAnsi="Times New Roman" w:cs="Times New Roman"/>
          <w:color w:val="000000"/>
          <w:sz w:val="24"/>
          <w:szCs w:val="24"/>
          <w:shd w:val="clear" w:color="auto" w:fill="FFFFFF"/>
        </w:rPr>
        <w:t xml:space="preserve">MICHÁLKOVÁ, Helena, Rudolf BALÁŽ, </w:t>
      </w:r>
      <w:proofErr w:type="spellStart"/>
      <w:r w:rsidRPr="008D53AA">
        <w:rPr>
          <w:rFonts w:ascii="Times New Roman" w:hAnsi="Times New Roman" w:cs="Times New Roman"/>
          <w:color w:val="000000"/>
          <w:sz w:val="24"/>
          <w:szCs w:val="24"/>
          <w:shd w:val="clear" w:color="auto" w:fill="FFFFFF"/>
        </w:rPr>
        <w:t>Pavol</w:t>
      </w:r>
      <w:proofErr w:type="spellEnd"/>
      <w:r w:rsidRPr="008D53AA">
        <w:rPr>
          <w:rFonts w:ascii="Times New Roman" w:hAnsi="Times New Roman" w:cs="Times New Roman"/>
          <w:color w:val="000000"/>
          <w:sz w:val="24"/>
          <w:szCs w:val="24"/>
          <w:shd w:val="clear" w:color="auto" w:fill="FFFFFF"/>
        </w:rPr>
        <w:t xml:space="preserve"> ČERNÝ a Eva KUCHYŇKOVÁ.</w:t>
      </w:r>
      <w:r w:rsidRPr="008D53AA">
        <w:rPr>
          <w:rStyle w:val="apple-converted-space"/>
          <w:rFonts w:ascii="Times New Roman" w:hAnsi="Times New Roman" w:cs="Times New Roman"/>
          <w:color w:val="000000"/>
          <w:sz w:val="24"/>
          <w:szCs w:val="24"/>
          <w:shd w:val="clear" w:color="auto" w:fill="FFFFFF"/>
        </w:rPr>
        <w:t> </w:t>
      </w:r>
      <w:r w:rsidRPr="008D53AA">
        <w:rPr>
          <w:rFonts w:ascii="Times New Roman" w:hAnsi="Times New Roman" w:cs="Times New Roman"/>
          <w:i/>
          <w:iCs/>
          <w:color w:val="000000"/>
          <w:sz w:val="24"/>
          <w:szCs w:val="24"/>
        </w:rPr>
        <w:t>Etický kodex křesťanského učitele</w:t>
      </w:r>
      <w:r w:rsidRPr="008D53AA">
        <w:rPr>
          <w:rFonts w:ascii="Times New Roman" w:hAnsi="Times New Roman" w:cs="Times New Roman"/>
          <w:color w:val="000000"/>
          <w:sz w:val="24"/>
          <w:szCs w:val="24"/>
          <w:shd w:val="clear" w:color="auto" w:fill="FFFFFF"/>
        </w:rPr>
        <w:t>. 1. Praha: Česká biskupská konference, 2005.</w:t>
      </w:r>
    </w:p>
    <w:p w:rsidR="00EB33A0" w:rsidRDefault="00EB33A0" w:rsidP="00EB33A0">
      <w:pPr>
        <w:rPr>
          <w:rFonts w:ascii="Open Sans" w:hAnsi="Open Sans"/>
          <w:color w:val="000000"/>
          <w:sz w:val="24"/>
          <w:szCs w:val="24"/>
          <w:shd w:val="clear" w:color="auto" w:fill="FFFFFF"/>
        </w:rPr>
      </w:pPr>
      <w:r w:rsidRPr="00C318F5">
        <w:rPr>
          <w:rFonts w:ascii="Open Sans" w:hAnsi="Open Sans"/>
          <w:color w:val="000000"/>
          <w:sz w:val="24"/>
          <w:szCs w:val="24"/>
          <w:shd w:val="clear" w:color="auto" w:fill="FFFFFF"/>
        </w:rPr>
        <w:t>MÍKA, Jan. Změna financování církevních škol může vést k jejich likvidaci. In:</w:t>
      </w:r>
      <w:r w:rsidRPr="00C318F5">
        <w:rPr>
          <w:rStyle w:val="apple-converted-space"/>
          <w:rFonts w:ascii="Open Sans" w:hAnsi="Open Sans"/>
          <w:color w:val="000000"/>
          <w:sz w:val="24"/>
          <w:szCs w:val="24"/>
          <w:shd w:val="clear" w:color="auto" w:fill="FFFFFF"/>
        </w:rPr>
        <w:t> </w:t>
      </w:r>
      <w:r w:rsidRPr="00C318F5">
        <w:rPr>
          <w:rFonts w:ascii="Open Sans" w:hAnsi="Open Sans"/>
          <w:i/>
          <w:iCs/>
          <w:color w:val="000000"/>
          <w:sz w:val="24"/>
          <w:szCs w:val="24"/>
        </w:rPr>
        <w:t>Učím se</w:t>
      </w:r>
      <w:r w:rsidRPr="00C318F5">
        <w:rPr>
          <w:rStyle w:val="apple-converted-space"/>
          <w:rFonts w:ascii="Open Sans" w:hAnsi="Open Sans"/>
          <w:color w:val="000000"/>
          <w:sz w:val="24"/>
          <w:szCs w:val="24"/>
          <w:shd w:val="clear" w:color="auto" w:fill="FFFFFF"/>
        </w:rPr>
        <w:t> </w:t>
      </w:r>
      <w:r w:rsidRPr="00C318F5">
        <w:rPr>
          <w:rFonts w:ascii="Open Sans" w:hAnsi="Open Sans"/>
          <w:color w:val="000000"/>
          <w:sz w:val="24"/>
          <w:szCs w:val="24"/>
          <w:shd w:val="clear" w:color="auto" w:fill="FFFFFF"/>
        </w:rPr>
        <w:t>[online]. ucimse.cz, 2014 [cit. 2015-10-25]. Dostupné z: http://www.ucimse.cz/zpravy/zmena-financovani-cirkevnich-skol-muze-vest-k-jejich-likvidaci.html</w:t>
      </w:r>
    </w:p>
    <w:p w:rsidR="00D70D79" w:rsidRDefault="00D70D79" w:rsidP="00EB33A0">
      <w:pPr>
        <w:rPr>
          <w:rFonts w:ascii="Open Sans" w:hAnsi="Open Sans"/>
          <w:color w:val="000000"/>
          <w:sz w:val="24"/>
          <w:szCs w:val="24"/>
          <w:shd w:val="clear" w:color="auto" w:fill="FFFFFF"/>
        </w:rPr>
      </w:pPr>
      <w:r w:rsidRPr="00DD0CF0">
        <w:rPr>
          <w:rFonts w:ascii="Open Sans" w:hAnsi="Open Sans"/>
          <w:color w:val="000000"/>
          <w:sz w:val="24"/>
          <w:szCs w:val="24"/>
          <w:shd w:val="clear" w:color="auto" w:fill="FFFFFF"/>
        </w:rPr>
        <w:lastRenderedPageBreak/>
        <w:t>MIKUŠEK, Hynek a František MALIŇÁK.</w:t>
      </w:r>
      <w:r w:rsidRPr="00DD0CF0">
        <w:rPr>
          <w:rStyle w:val="apple-converted-space"/>
          <w:rFonts w:ascii="Open Sans" w:hAnsi="Open Sans"/>
          <w:color w:val="000000"/>
          <w:sz w:val="24"/>
          <w:szCs w:val="24"/>
          <w:shd w:val="clear" w:color="auto" w:fill="FFFFFF"/>
        </w:rPr>
        <w:t> </w:t>
      </w:r>
      <w:r w:rsidRPr="00DD0CF0">
        <w:rPr>
          <w:rFonts w:ascii="Open Sans" w:hAnsi="Open Sans"/>
          <w:i/>
          <w:iCs/>
          <w:color w:val="000000"/>
          <w:sz w:val="24"/>
          <w:szCs w:val="24"/>
        </w:rPr>
        <w:t>Prezentace o činnosti školy</w:t>
      </w:r>
      <w:r w:rsidRPr="00DD0CF0">
        <w:rPr>
          <w:rFonts w:ascii="Open Sans" w:hAnsi="Open Sans"/>
          <w:color w:val="000000"/>
          <w:sz w:val="24"/>
          <w:szCs w:val="24"/>
          <w:shd w:val="clear" w:color="auto" w:fill="FFFFFF"/>
        </w:rPr>
        <w:t>. Valašské Meziříčí, 2012.</w:t>
      </w:r>
    </w:p>
    <w:p w:rsidR="00EB33A0" w:rsidRDefault="00EB33A0" w:rsidP="00EB33A0">
      <w:pPr>
        <w:rPr>
          <w:rFonts w:ascii="Open Sans" w:hAnsi="Open Sans"/>
          <w:color w:val="000000"/>
          <w:sz w:val="24"/>
          <w:szCs w:val="24"/>
          <w:shd w:val="clear" w:color="auto" w:fill="FFFFFF"/>
        </w:rPr>
      </w:pPr>
      <w:r w:rsidRPr="00DD0CF0">
        <w:rPr>
          <w:rFonts w:ascii="Open Sans" w:hAnsi="Open Sans"/>
          <w:color w:val="000000"/>
          <w:sz w:val="24"/>
          <w:szCs w:val="24"/>
          <w:shd w:val="clear" w:color="auto" w:fill="FFFFFF"/>
        </w:rPr>
        <w:t>MIKUŠEK, Hynek. Duchovní rozměr školy. In:</w:t>
      </w:r>
      <w:r w:rsidRPr="00DD0CF0">
        <w:rPr>
          <w:rStyle w:val="apple-converted-space"/>
          <w:rFonts w:ascii="Open Sans" w:hAnsi="Open Sans"/>
          <w:color w:val="000000"/>
          <w:sz w:val="24"/>
          <w:szCs w:val="24"/>
          <w:shd w:val="clear" w:color="auto" w:fill="FFFFFF"/>
        </w:rPr>
        <w:t> </w:t>
      </w:r>
      <w:r w:rsidRPr="00DD0CF0">
        <w:rPr>
          <w:rFonts w:ascii="Open Sans" w:hAnsi="Open Sans"/>
          <w:i/>
          <w:iCs/>
          <w:color w:val="000000"/>
          <w:sz w:val="24"/>
          <w:szCs w:val="24"/>
        </w:rPr>
        <w:t>ZŠ Salvátor</w:t>
      </w:r>
      <w:r w:rsidRPr="00DD0CF0">
        <w:rPr>
          <w:rStyle w:val="apple-converted-space"/>
          <w:rFonts w:ascii="Open Sans" w:hAnsi="Open Sans"/>
          <w:color w:val="000000"/>
          <w:sz w:val="24"/>
          <w:szCs w:val="24"/>
          <w:shd w:val="clear" w:color="auto" w:fill="FFFFFF"/>
        </w:rPr>
        <w:t> </w:t>
      </w:r>
      <w:r w:rsidRPr="00DD0CF0">
        <w:rPr>
          <w:rFonts w:ascii="Open Sans" w:hAnsi="Open Sans"/>
          <w:color w:val="000000"/>
          <w:sz w:val="24"/>
          <w:szCs w:val="24"/>
          <w:shd w:val="clear" w:color="auto" w:fill="FFFFFF"/>
        </w:rPr>
        <w:t>[online]. Valašské Meziříčí: ZŠ Salvátor, 2015 [cit. 2016-01-27]. Dostupné z: http://www.zs-salvator.cz/index.php/duchovni-rozmer-skoly</w:t>
      </w:r>
    </w:p>
    <w:p w:rsidR="00D70D79" w:rsidRPr="00D70D79" w:rsidRDefault="00D70D79" w:rsidP="00EB33A0">
      <w:pPr>
        <w:rPr>
          <w:rFonts w:ascii="Open Sans" w:hAnsi="Open Sans"/>
          <w:color w:val="000000" w:themeColor="text1"/>
          <w:sz w:val="24"/>
          <w:szCs w:val="24"/>
          <w:shd w:val="clear" w:color="auto" w:fill="FFFFFF"/>
        </w:rPr>
      </w:pPr>
      <w:r w:rsidRPr="00C62154">
        <w:rPr>
          <w:rFonts w:ascii="Open Sans" w:hAnsi="Open Sans"/>
          <w:color w:val="000000" w:themeColor="text1"/>
          <w:sz w:val="24"/>
          <w:szCs w:val="24"/>
          <w:shd w:val="clear" w:color="auto" w:fill="FFFFFF"/>
        </w:rPr>
        <w:t>MIKUŠEK, Hynek.</w:t>
      </w:r>
      <w:r w:rsidRPr="00C62154">
        <w:rPr>
          <w:rStyle w:val="apple-converted-space"/>
          <w:rFonts w:ascii="Open Sans" w:hAnsi="Open Sans"/>
          <w:color w:val="000000" w:themeColor="text1"/>
          <w:sz w:val="24"/>
          <w:szCs w:val="24"/>
          <w:shd w:val="clear" w:color="auto" w:fill="FFFFFF"/>
        </w:rPr>
        <w:t> </w:t>
      </w:r>
      <w:r w:rsidRPr="00C62154">
        <w:rPr>
          <w:rFonts w:ascii="Open Sans" w:hAnsi="Open Sans"/>
          <w:i/>
          <w:iCs/>
          <w:color w:val="000000" w:themeColor="text1"/>
          <w:sz w:val="24"/>
          <w:szCs w:val="24"/>
        </w:rPr>
        <w:t>Koncepce školy: ZŠ Salvátor</w:t>
      </w:r>
      <w:r w:rsidRPr="00C62154">
        <w:rPr>
          <w:rFonts w:ascii="Open Sans" w:hAnsi="Open Sans"/>
          <w:color w:val="000000" w:themeColor="text1"/>
          <w:sz w:val="24"/>
          <w:szCs w:val="24"/>
          <w:shd w:val="clear" w:color="auto" w:fill="FFFFFF"/>
        </w:rPr>
        <w:t>. Valašské Meziříčí, 2012.</w:t>
      </w:r>
    </w:p>
    <w:p w:rsidR="00EB33A0" w:rsidRPr="004A25DF" w:rsidRDefault="00EB33A0" w:rsidP="00EB33A0">
      <w:pPr>
        <w:rPr>
          <w:rFonts w:ascii="Open Sans" w:hAnsi="Open Sans"/>
          <w:color w:val="000000" w:themeColor="text1"/>
          <w:sz w:val="24"/>
          <w:szCs w:val="24"/>
          <w:shd w:val="clear" w:color="auto" w:fill="FFFFFF"/>
        </w:rPr>
      </w:pPr>
      <w:r w:rsidRPr="004A25DF">
        <w:rPr>
          <w:rFonts w:ascii="Open Sans" w:hAnsi="Open Sans"/>
          <w:color w:val="000000" w:themeColor="text1"/>
          <w:sz w:val="24"/>
          <w:szCs w:val="24"/>
          <w:shd w:val="clear" w:color="auto" w:fill="FFFFFF"/>
        </w:rPr>
        <w:t>MIKUŠEK, Hynek a Magda KRŮPOVÁ. Koncepce rozvoje ZŠ Salvátor v období 2016 - 2020. In:</w:t>
      </w:r>
      <w:r w:rsidRPr="004A25DF">
        <w:rPr>
          <w:rStyle w:val="apple-converted-space"/>
          <w:rFonts w:ascii="Open Sans" w:hAnsi="Open Sans"/>
          <w:color w:val="000000" w:themeColor="text1"/>
          <w:sz w:val="24"/>
          <w:szCs w:val="24"/>
          <w:shd w:val="clear" w:color="auto" w:fill="FFFFFF"/>
        </w:rPr>
        <w:t> </w:t>
      </w:r>
      <w:r w:rsidRPr="004A25DF">
        <w:rPr>
          <w:rFonts w:ascii="Open Sans" w:hAnsi="Open Sans"/>
          <w:i/>
          <w:iCs/>
          <w:color w:val="000000" w:themeColor="text1"/>
          <w:sz w:val="24"/>
          <w:szCs w:val="24"/>
        </w:rPr>
        <w:t>ZŠ Salvátor: Oficiální stránky církevní školy ve Valašském Meziříčí</w:t>
      </w:r>
      <w:r w:rsidRPr="004A25DF">
        <w:rPr>
          <w:rStyle w:val="apple-converted-space"/>
          <w:rFonts w:ascii="Open Sans" w:hAnsi="Open Sans"/>
          <w:color w:val="000000" w:themeColor="text1"/>
          <w:sz w:val="24"/>
          <w:szCs w:val="24"/>
          <w:shd w:val="clear" w:color="auto" w:fill="FFFFFF"/>
        </w:rPr>
        <w:t> </w:t>
      </w:r>
      <w:r w:rsidRPr="004A25DF">
        <w:rPr>
          <w:rFonts w:ascii="Open Sans" w:hAnsi="Open Sans"/>
          <w:color w:val="000000" w:themeColor="text1"/>
          <w:sz w:val="24"/>
          <w:szCs w:val="24"/>
          <w:shd w:val="clear" w:color="auto" w:fill="FFFFFF"/>
        </w:rPr>
        <w:t>[online]. Valašské Meziříčí, 2012 [cit. 2015-11-23]. Dostupné z: http://www.zs-salvator.cz/index.php/koncepce-skoly</w:t>
      </w:r>
    </w:p>
    <w:p w:rsidR="00EB33A0" w:rsidRPr="003A72C6" w:rsidRDefault="00EB33A0" w:rsidP="00EB33A0">
      <w:pPr>
        <w:rPr>
          <w:rFonts w:ascii="Open Sans" w:hAnsi="Open Sans"/>
          <w:color w:val="000000" w:themeColor="text1"/>
          <w:sz w:val="24"/>
          <w:szCs w:val="24"/>
          <w:shd w:val="clear" w:color="auto" w:fill="FFFFFF"/>
        </w:rPr>
      </w:pPr>
      <w:r w:rsidRPr="003A72C6">
        <w:rPr>
          <w:rFonts w:ascii="Open Sans" w:hAnsi="Open Sans"/>
          <w:color w:val="000000"/>
          <w:sz w:val="24"/>
          <w:szCs w:val="24"/>
          <w:shd w:val="clear" w:color="auto" w:fill="FFFFFF"/>
        </w:rPr>
        <w:t>MIKUŠEK, Hynek.</w:t>
      </w:r>
      <w:r w:rsidRPr="003A72C6">
        <w:rPr>
          <w:rStyle w:val="apple-converted-space"/>
          <w:rFonts w:ascii="Open Sans" w:hAnsi="Open Sans"/>
          <w:color w:val="000000"/>
          <w:sz w:val="24"/>
          <w:szCs w:val="24"/>
          <w:shd w:val="clear" w:color="auto" w:fill="FFFFFF"/>
        </w:rPr>
        <w:t> </w:t>
      </w:r>
      <w:r w:rsidRPr="003A72C6">
        <w:rPr>
          <w:rFonts w:ascii="Open Sans" w:hAnsi="Open Sans"/>
          <w:i/>
          <w:iCs/>
          <w:color w:val="000000"/>
          <w:sz w:val="24"/>
          <w:szCs w:val="24"/>
        </w:rPr>
        <w:t xml:space="preserve">Rozhovor s ředitelem školy: Rozhovor s Ing. Hynkem </w:t>
      </w:r>
      <w:proofErr w:type="spellStart"/>
      <w:r w:rsidRPr="003A72C6">
        <w:rPr>
          <w:rFonts w:ascii="Open Sans" w:hAnsi="Open Sans"/>
          <w:i/>
          <w:iCs/>
          <w:color w:val="000000"/>
          <w:sz w:val="24"/>
          <w:szCs w:val="24"/>
        </w:rPr>
        <w:t>Mikuškem</w:t>
      </w:r>
      <w:proofErr w:type="spellEnd"/>
      <w:r w:rsidRPr="003A72C6">
        <w:rPr>
          <w:rFonts w:ascii="Open Sans" w:hAnsi="Open Sans"/>
          <w:i/>
          <w:iCs/>
          <w:color w:val="000000"/>
          <w:sz w:val="24"/>
          <w:szCs w:val="24"/>
        </w:rPr>
        <w:t>, ředitelem ZŠ Salvátor</w:t>
      </w:r>
      <w:r w:rsidRPr="003A72C6">
        <w:rPr>
          <w:rFonts w:ascii="Open Sans" w:hAnsi="Open Sans"/>
          <w:color w:val="000000"/>
          <w:sz w:val="24"/>
          <w:szCs w:val="24"/>
          <w:shd w:val="clear" w:color="auto" w:fill="FFFFFF"/>
        </w:rPr>
        <w:t>. Valašské Meziříčí, 2016.</w:t>
      </w:r>
    </w:p>
    <w:p w:rsidR="00EB33A0" w:rsidRDefault="00EB33A0" w:rsidP="00EB33A0">
      <w:pPr>
        <w:rPr>
          <w:rFonts w:ascii="Open Sans" w:hAnsi="Open Sans"/>
          <w:color w:val="000000"/>
          <w:sz w:val="24"/>
          <w:szCs w:val="24"/>
          <w:shd w:val="clear" w:color="auto" w:fill="FFFFFF"/>
        </w:rPr>
      </w:pPr>
      <w:r w:rsidRPr="0019379E">
        <w:rPr>
          <w:rFonts w:ascii="Open Sans" w:hAnsi="Open Sans"/>
          <w:color w:val="000000"/>
          <w:sz w:val="24"/>
          <w:szCs w:val="24"/>
          <w:shd w:val="clear" w:color="auto" w:fill="FFFFFF"/>
        </w:rPr>
        <w:t>MIKUŠEK, Hynek. Vyjádření k informacím SVČ DOMEČEK. In:</w:t>
      </w:r>
      <w:r w:rsidRPr="0019379E">
        <w:rPr>
          <w:rStyle w:val="apple-converted-space"/>
          <w:rFonts w:ascii="Open Sans" w:hAnsi="Open Sans"/>
          <w:color w:val="000000"/>
          <w:sz w:val="24"/>
          <w:szCs w:val="24"/>
          <w:shd w:val="clear" w:color="auto" w:fill="FFFFFF"/>
        </w:rPr>
        <w:t> </w:t>
      </w:r>
      <w:r w:rsidRPr="0019379E">
        <w:rPr>
          <w:rFonts w:ascii="Open Sans" w:hAnsi="Open Sans"/>
          <w:i/>
          <w:iCs/>
          <w:color w:val="000000"/>
          <w:sz w:val="24"/>
          <w:szCs w:val="24"/>
        </w:rPr>
        <w:t>ZŠ Salvátor: Oficiální stránky církevní školy ve Valašském Meziříčí</w:t>
      </w:r>
      <w:r w:rsidRPr="0019379E">
        <w:rPr>
          <w:rStyle w:val="apple-converted-space"/>
          <w:rFonts w:ascii="Open Sans" w:hAnsi="Open Sans"/>
          <w:color w:val="000000"/>
          <w:sz w:val="24"/>
          <w:szCs w:val="24"/>
          <w:shd w:val="clear" w:color="auto" w:fill="FFFFFF"/>
        </w:rPr>
        <w:t> </w:t>
      </w:r>
      <w:r w:rsidRPr="0019379E">
        <w:rPr>
          <w:rFonts w:ascii="Open Sans" w:hAnsi="Open Sans"/>
          <w:color w:val="000000"/>
          <w:sz w:val="24"/>
          <w:szCs w:val="24"/>
          <w:shd w:val="clear" w:color="auto" w:fill="FFFFFF"/>
        </w:rPr>
        <w:t>[online]. Valašské Meziříčí, 2016 [cit. 2016-02-07]. Dostupné z: http://www.zs-salvator.cz/index.php/19-aktualni-clanky/679-vyjadreni-k-informacim-svc-domecek</w:t>
      </w:r>
    </w:p>
    <w:p w:rsidR="00EB33A0" w:rsidRDefault="00EB33A0" w:rsidP="00EB33A0">
      <w:pPr>
        <w:rPr>
          <w:rFonts w:ascii="Open Sans" w:hAnsi="Open Sans"/>
          <w:color w:val="000000"/>
          <w:sz w:val="24"/>
          <w:szCs w:val="24"/>
          <w:shd w:val="clear" w:color="auto" w:fill="FFFFFF"/>
        </w:rPr>
      </w:pPr>
      <w:r w:rsidRPr="005B25F3">
        <w:rPr>
          <w:rFonts w:ascii="Open Sans" w:hAnsi="Open Sans"/>
          <w:color w:val="000000"/>
          <w:sz w:val="24"/>
          <w:szCs w:val="24"/>
          <w:shd w:val="clear" w:color="auto" w:fill="FFFFFF"/>
        </w:rPr>
        <w:t>MIKUŠEK, Hynek.</w:t>
      </w:r>
      <w:r w:rsidRPr="005B25F3">
        <w:rPr>
          <w:rStyle w:val="apple-converted-space"/>
          <w:rFonts w:ascii="Open Sans" w:hAnsi="Open Sans"/>
          <w:color w:val="000000"/>
          <w:sz w:val="24"/>
          <w:szCs w:val="24"/>
          <w:shd w:val="clear" w:color="auto" w:fill="FFFFFF"/>
        </w:rPr>
        <w:t> </w:t>
      </w:r>
      <w:r w:rsidRPr="005B25F3">
        <w:rPr>
          <w:rFonts w:ascii="Open Sans" w:hAnsi="Open Sans"/>
          <w:i/>
          <w:iCs/>
          <w:color w:val="000000"/>
          <w:sz w:val="24"/>
          <w:szCs w:val="24"/>
        </w:rPr>
        <w:t>Výroční zpráva 2013 - 2014</w:t>
      </w:r>
      <w:r w:rsidRPr="005B25F3">
        <w:rPr>
          <w:rFonts w:ascii="Open Sans" w:hAnsi="Open Sans"/>
          <w:color w:val="000000"/>
          <w:sz w:val="24"/>
          <w:szCs w:val="24"/>
          <w:shd w:val="clear" w:color="auto" w:fill="FFFFFF"/>
        </w:rPr>
        <w:t>. Valašské Meziříčí: ZŠ Salvátor, 2014.</w:t>
      </w:r>
    </w:p>
    <w:p w:rsidR="00EB33A0" w:rsidRPr="00D4198C" w:rsidRDefault="00EB33A0" w:rsidP="00EB33A0">
      <w:pPr>
        <w:rPr>
          <w:rFonts w:ascii="Open Sans" w:hAnsi="Open Sans"/>
          <w:color w:val="000000"/>
          <w:sz w:val="24"/>
          <w:szCs w:val="24"/>
          <w:shd w:val="clear" w:color="auto" w:fill="FFFFFF"/>
        </w:rPr>
      </w:pPr>
      <w:r w:rsidRPr="00D4198C">
        <w:rPr>
          <w:rFonts w:ascii="Open Sans" w:hAnsi="Open Sans"/>
          <w:color w:val="000000"/>
          <w:sz w:val="24"/>
          <w:szCs w:val="24"/>
          <w:shd w:val="clear" w:color="auto" w:fill="FFFFFF"/>
        </w:rPr>
        <w:t>MIKUŠEK, Hynek. Výroční zpráva 2014 - 2015. In:</w:t>
      </w:r>
      <w:r w:rsidRPr="00D4198C">
        <w:rPr>
          <w:rStyle w:val="apple-converted-space"/>
          <w:rFonts w:ascii="Open Sans" w:hAnsi="Open Sans"/>
          <w:color w:val="000000"/>
          <w:sz w:val="24"/>
          <w:szCs w:val="24"/>
          <w:shd w:val="clear" w:color="auto" w:fill="FFFFFF"/>
        </w:rPr>
        <w:t> </w:t>
      </w:r>
      <w:r w:rsidRPr="00D4198C">
        <w:rPr>
          <w:rFonts w:ascii="Open Sans" w:hAnsi="Open Sans"/>
          <w:i/>
          <w:iCs/>
          <w:color w:val="000000"/>
          <w:sz w:val="24"/>
          <w:szCs w:val="24"/>
        </w:rPr>
        <w:t>Základní škola Salvátor</w:t>
      </w:r>
      <w:r w:rsidRPr="00D4198C">
        <w:rPr>
          <w:rStyle w:val="apple-converted-space"/>
          <w:rFonts w:ascii="Open Sans" w:hAnsi="Open Sans"/>
          <w:color w:val="000000"/>
          <w:sz w:val="24"/>
          <w:szCs w:val="24"/>
          <w:shd w:val="clear" w:color="auto" w:fill="FFFFFF"/>
        </w:rPr>
        <w:t> </w:t>
      </w:r>
      <w:r w:rsidRPr="00D4198C">
        <w:rPr>
          <w:rFonts w:ascii="Open Sans" w:hAnsi="Open Sans"/>
          <w:color w:val="000000"/>
          <w:sz w:val="24"/>
          <w:szCs w:val="24"/>
          <w:shd w:val="clear" w:color="auto" w:fill="FFFFFF"/>
        </w:rPr>
        <w:t>[online]. Valašské Meziříčí: ZŠ Salvátor, 2015 [cit. 2016-02-11]. Dostupné z: http://www.zs-salvator.cz/images/pdf/vyrzprava1415.pdf</w:t>
      </w:r>
    </w:p>
    <w:p w:rsidR="00EB33A0" w:rsidRDefault="00EB33A0" w:rsidP="00EB33A0">
      <w:pPr>
        <w:rPr>
          <w:rFonts w:ascii="Open Sans" w:hAnsi="Open Sans"/>
          <w:color w:val="000000"/>
          <w:sz w:val="24"/>
          <w:szCs w:val="24"/>
          <w:shd w:val="clear" w:color="auto" w:fill="FFFFFF"/>
        </w:rPr>
      </w:pPr>
      <w:r w:rsidRPr="00A93981">
        <w:rPr>
          <w:rFonts w:ascii="Open Sans" w:hAnsi="Open Sans"/>
          <w:color w:val="000000"/>
          <w:sz w:val="24"/>
          <w:szCs w:val="24"/>
          <w:shd w:val="clear" w:color="auto" w:fill="FFFFFF"/>
        </w:rPr>
        <w:t xml:space="preserve">MOLNÁR, </w:t>
      </w:r>
      <w:proofErr w:type="spellStart"/>
      <w:r w:rsidRPr="00A93981">
        <w:rPr>
          <w:rFonts w:ascii="Open Sans" w:hAnsi="Open Sans"/>
          <w:color w:val="000000"/>
          <w:sz w:val="24"/>
          <w:szCs w:val="24"/>
          <w:shd w:val="clear" w:color="auto" w:fill="FFFFFF"/>
        </w:rPr>
        <w:t>Amadeo</w:t>
      </w:r>
      <w:proofErr w:type="spellEnd"/>
      <w:r w:rsidRPr="00A93981">
        <w:rPr>
          <w:rFonts w:ascii="Open Sans" w:hAnsi="Open Sans"/>
          <w:color w:val="000000"/>
          <w:sz w:val="24"/>
          <w:szCs w:val="24"/>
          <w:shd w:val="clear" w:color="auto" w:fill="FFFFFF"/>
        </w:rPr>
        <w:t>.</w:t>
      </w:r>
      <w:r w:rsidRPr="00A93981">
        <w:rPr>
          <w:rStyle w:val="apple-converted-space"/>
          <w:rFonts w:ascii="Open Sans" w:hAnsi="Open Sans"/>
          <w:color w:val="000000"/>
          <w:sz w:val="24"/>
          <w:szCs w:val="24"/>
          <w:shd w:val="clear" w:color="auto" w:fill="FFFFFF"/>
        </w:rPr>
        <w:t> </w:t>
      </w:r>
      <w:r w:rsidRPr="00A93981">
        <w:rPr>
          <w:rFonts w:ascii="Open Sans" w:hAnsi="Open Sans"/>
          <w:i/>
          <w:iCs/>
          <w:color w:val="000000"/>
          <w:sz w:val="24"/>
          <w:szCs w:val="24"/>
        </w:rPr>
        <w:t>Českobratrská výchova před Komenským</w:t>
      </w:r>
      <w:r w:rsidRPr="00A93981">
        <w:rPr>
          <w:rFonts w:ascii="Open Sans" w:hAnsi="Open Sans"/>
          <w:color w:val="000000"/>
          <w:sz w:val="24"/>
          <w:szCs w:val="24"/>
          <w:shd w:val="clear" w:color="auto" w:fill="FFFFFF"/>
        </w:rPr>
        <w:t>. 1. Praha: SPN, 1956.</w:t>
      </w:r>
    </w:p>
    <w:p w:rsidR="00EB33A0" w:rsidRDefault="00EB33A0" w:rsidP="00EB33A0">
      <w:pPr>
        <w:rPr>
          <w:rFonts w:ascii="Open Sans" w:hAnsi="Open Sans"/>
          <w:color w:val="000000"/>
          <w:sz w:val="24"/>
          <w:szCs w:val="24"/>
          <w:shd w:val="clear" w:color="auto" w:fill="FFFFFF"/>
        </w:rPr>
      </w:pPr>
      <w:r w:rsidRPr="00813AC2">
        <w:rPr>
          <w:rFonts w:ascii="Open Sans" w:hAnsi="Open Sans"/>
          <w:color w:val="000000"/>
          <w:sz w:val="24"/>
          <w:szCs w:val="24"/>
          <w:shd w:val="clear" w:color="auto" w:fill="FFFFFF"/>
        </w:rPr>
        <w:t>MORKES, František. K historii českého církevního školství: Referát na setkání ředitelů církevních škol. In:</w:t>
      </w:r>
      <w:r w:rsidRPr="00813AC2">
        <w:rPr>
          <w:rStyle w:val="apple-converted-space"/>
          <w:rFonts w:ascii="Open Sans" w:hAnsi="Open Sans"/>
          <w:color w:val="000000"/>
          <w:sz w:val="24"/>
          <w:szCs w:val="24"/>
          <w:shd w:val="clear" w:color="auto" w:fill="FFFFFF"/>
        </w:rPr>
        <w:t> </w:t>
      </w:r>
      <w:r w:rsidRPr="00813AC2">
        <w:rPr>
          <w:rFonts w:ascii="Open Sans" w:hAnsi="Open Sans"/>
          <w:i/>
          <w:iCs/>
          <w:color w:val="000000"/>
          <w:sz w:val="24"/>
          <w:szCs w:val="24"/>
        </w:rPr>
        <w:t>Církevní školství</w:t>
      </w:r>
      <w:r w:rsidRPr="00813AC2">
        <w:rPr>
          <w:rStyle w:val="apple-converted-space"/>
          <w:rFonts w:ascii="Open Sans" w:hAnsi="Open Sans"/>
          <w:color w:val="000000"/>
          <w:sz w:val="24"/>
          <w:szCs w:val="24"/>
          <w:shd w:val="clear" w:color="auto" w:fill="FFFFFF"/>
        </w:rPr>
        <w:t> </w:t>
      </w:r>
      <w:r w:rsidRPr="00813AC2">
        <w:rPr>
          <w:rFonts w:ascii="Open Sans" w:hAnsi="Open Sans"/>
          <w:color w:val="000000"/>
          <w:sz w:val="24"/>
          <w:szCs w:val="24"/>
          <w:shd w:val="clear" w:color="auto" w:fill="FFFFFF"/>
        </w:rPr>
        <w:t xml:space="preserve">[online]. Praha, 2000 [cit. 2015-07-16]. Dostupné </w:t>
      </w:r>
      <w:r w:rsidR="00057BC6">
        <w:rPr>
          <w:rFonts w:ascii="Open Sans" w:hAnsi="Open Sans"/>
          <w:color w:val="000000"/>
          <w:sz w:val="24"/>
          <w:szCs w:val="24"/>
          <w:shd w:val="clear" w:color="auto" w:fill="FFFFFF"/>
        </w:rPr>
        <w:br/>
      </w:r>
      <w:r w:rsidRPr="00813AC2">
        <w:rPr>
          <w:rFonts w:ascii="Open Sans" w:hAnsi="Open Sans"/>
          <w:color w:val="000000"/>
          <w:sz w:val="24"/>
          <w:szCs w:val="24"/>
          <w:shd w:val="clear" w:color="auto" w:fill="FFFFFF"/>
        </w:rPr>
        <w:t>z: http://skolstvi.cirkev.cz/_d/historie-ccs.doc</w:t>
      </w:r>
    </w:p>
    <w:p w:rsidR="00EB33A0" w:rsidRPr="000D0792" w:rsidRDefault="00EB33A0" w:rsidP="00EB33A0">
      <w:pPr>
        <w:rPr>
          <w:rFonts w:ascii="Times New Roman" w:hAnsi="Times New Roman" w:cs="Times New Roman"/>
          <w:color w:val="000000"/>
          <w:sz w:val="24"/>
          <w:szCs w:val="24"/>
          <w:shd w:val="clear" w:color="auto" w:fill="FFFFFF"/>
        </w:rPr>
      </w:pPr>
      <w:r w:rsidRPr="000D0792">
        <w:rPr>
          <w:rFonts w:ascii="Open Sans" w:hAnsi="Open Sans"/>
          <w:color w:val="000000"/>
          <w:sz w:val="24"/>
          <w:szCs w:val="24"/>
          <w:shd w:val="clear" w:color="auto" w:fill="FFFFFF"/>
        </w:rPr>
        <w:t>MŠMT JE PRO ROVNÝ PŘÍSTUP VE ŠKOLSTVÍ.</w:t>
      </w:r>
      <w:r w:rsidRPr="000D0792">
        <w:rPr>
          <w:rStyle w:val="apple-converted-space"/>
          <w:rFonts w:ascii="Open Sans" w:hAnsi="Open Sans"/>
          <w:color w:val="000000"/>
          <w:sz w:val="24"/>
          <w:szCs w:val="24"/>
          <w:shd w:val="clear" w:color="auto" w:fill="FFFFFF"/>
        </w:rPr>
        <w:t> </w:t>
      </w:r>
      <w:r w:rsidRPr="000D0792">
        <w:rPr>
          <w:rFonts w:ascii="Open Sans" w:hAnsi="Open Sans"/>
          <w:i/>
          <w:iCs/>
          <w:color w:val="000000"/>
          <w:sz w:val="24"/>
          <w:szCs w:val="24"/>
        </w:rPr>
        <w:t xml:space="preserve">Ministerstvo školství, mládeže </w:t>
      </w:r>
      <w:r w:rsidR="00057BC6">
        <w:rPr>
          <w:rFonts w:ascii="Open Sans" w:hAnsi="Open Sans"/>
          <w:i/>
          <w:iCs/>
          <w:color w:val="000000"/>
          <w:sz w:val="24"/>
          <w:szCs w:val="24"/>
        </w:rPr>
        <w:br/>
      </w:r>
      <w:r w:rsidRPr="000D0792">
        <w:rPr>
          <w:rFonts w:ascii="Open Sans" w:hAnsi="Open Sans"/>
          <w:i/>
          <w:iCs/>
          <w:color w:val="000000"/>
          <w:sz w:val="24"/>
          <w:szCs w:val="24"/>
        </w:rPr>
        <w:t>a tělovýchovy</w:t>
      </w:r>
      <w:r w:rsidRPr="000D0792">
        <w:rPr>
          <w:rStyle w:val="apple-converted-space"/>
          <w:rFonts w:ascii="Open Sans" w:hAnsi="Open Sans"/>
          <w:color w:val="000000"/>
          <w:sz w:val="24"/>
          <w:szCs w:val="24"/>
          <w:shd w:val="clear" w:color="auto" w:fill="FFFFFF"/>
        </w:rPr>
        <w:t> </w:t>
      </w:r>
      <w:r w:rsidRPr="000D0792">
        <w:rPr>
          <w:rFonts w:ascii="Open Sans" w:hAnsi="Open Sans"/>
          <w:color w:val="000000"/>
          <w:sz w:val="24"/>
          <w:szCs w:val="24"/>
          <w:shd w:val="clear" w:color="auto" w:fill="FFFFFF"/>
        </w:rPr>
        <w:t>[online]. Praha: MŠMT, 2014 [cit. 2015-07-30]. Dostupné z: http://www.msmt.cz/ministerstvo/novinar/tiskova-zprava-msmt-je-pro-rovny-pristup-ve-skolstvi</w:t>
      </w:r>
    </w:p>
    <w:p w:rsidR="00EB33A0" w:rsidRDefault="00EB33A0" w:rsidP="00EB33A0">
      <w:pPr>
        <w:rPr>
          <w:rFonts w:ascii="Times New Roman" w:hAnsi="Times New Roman" w:cs="Times New Roman"/>
          <w:color w:val="000000"/>
          <w:sz w:val="24"/>
          <w:szCs w:val="24"/>
          <w:shd w:val="clear" w:color="auto" w:fill="FFFFFF"/>
        </w:rPr>
      </w:pPr>
      <w:r w:rsidRPr="001A6AA1">
        <w:rPr>
          <w:rFonts w:ascii="Times New Roman" w:hAnsi="Times New Roman" w:cs="Times New Roman"/>
          <w:color w:val="000000"/>
          <w:sz w:val="24"/>
          <w:szCs w:val="24"/>
          <w:shd w:val="clear" w:color="auto" w:fill="FFFFFF"/>
        </w:rPr>
        <w:t>Náboženská víra obyvatel podle výsledků sčítání lidu - 2011.</w:t>
      </w:r>
      <w:r w:rsidRPr="001A6AA1">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i/>
          <w:iCs/>
          <w:color w:val="000000"/>
          <w:sz w:val="24"/>
          <w:szCs w:val="24"/>
        </w:rPr>
        <w:t>CZSO</w:t>
      </w:r>
      <w:r w:rsidRPr="001A6AA1">
        <w:rPr>
          <w:rStyle w:val="apple-converted-space"/>
          <w:rFonts w:ascii="Times New Roman" w:hAnsi="Times New Roman" w:cs="Times New Roman"/>
          <w:color w:val="000000"/>
          <w:sz w:val="24"/>
          <w:szCs w:val="24"/>
          <w:shd w:val="clear" w:color="auto" w:fill="FFFFFF"/>
        </w:rPr>
        <w:t> </w:t>
      </w:r>
      <w:r w:rsidRPr="001A6AA1">
        <w:rPr>
          <w:rFonts w:ascii="Times New Roman" w:hAnsi="Times New Roman" w:cs="Times New Roman"/>
          <w:color w:val="000000"/>
          <w:sz w:val="24"/>
          <w:szCs w:val="24"/>
          <w:shd w:val="clear" w:color="auto" w:fill="FFFFFF"/>
        </w:rPr>
        <w:t>[online]. Český statistický úřad, 2014 [cit. 2016-02-05]. Dostupné z: https://www.czso.cz/csu/czso/nabozenska-vira-obyvatel-podle-vysledku-scitani-lidu-2011-61wegp46fl</w:t>
      </w:r>
    </w:p>
    <w:p w:rsidR="00EB33A0" w:rsidRPr="003B2ACE" w:rsidRDefault="00EB33A0" w:rsidP="00EB33A0">
      <w:pPr>
        <w:rPr>
          <w:rFonts w:ascii="Open Sans" w:hAnsi="Open Sans"/>
          <w:color w:val="000000"/>
          <w:sz w:val="24"/>
          <w:szCs w:val="24"/>
          <w:shd w:val="clear" w:color="auto" w:fill="FFFFFF"/>
        </w:rPr>
      </w:pPr>
      <w:r w:rsidRPr="002E2961">
        <w:rPr>
          <w:rFonts w:ascii="Open Sans" w:hAnsi="Open Sans"/>
          <w:color w:val="000000"/>
          <w:sz w:val="24"/>
          <w:szCs w:val="24"/>
          <w:shd w:val="clear" w:color="auto" w:fill="FFFFFF"/>
        </w:rPr>
        <w:t>Nenápadný vítěz státních maturit - církevní školy. In:</w:t>
      </w:r>
      <w:r w:rsidRPr="002E2961">
        <w:rPr>
          <w:rStyle w:val="apple-converted-space"/>
          <w:rFonts w:ascii="Open Sans" w:hAnsi="Open Sans"/>
          <w:color w:val="000000"/>
          <w:sz w:val="24"/>
          <w:szCs w:val="24"/>
          <w:shd w:val="clear" w:color="auto" w:fill="FFFFFF"/>
        </w:rPr>
        <w:t> </w:t>
      </w:r>
      <w:r>
        <w:rPr>
          <w:rFonts w:ascii="Open Sans" w:hAnsi="Open Sans"/>
          <w:i/>
          <w:iCs/>
          <w:color w:val="000000"/>
          <w:sz w:val="24"/>
          <w:szCs w:val="24"/>
        </w:rPr>
        <w:t>Lidovky</w:t>
      </w:r>
      <w:r w:rsidRPr="002E2961">
        <w:rPr>
          <w:rStyle w:val="apple-converted-space"/>
          <w:rFonts w:ascii="Open Sans" w:hAnsi="Open Sans"/>
          <w:color w:val="000000"/>
          <w:sz w:val="24"/>
          <w:szCs w:val="24"/>
          <w:shd w:val="clear" w:color="auto" w:fill="FFFFFF"/>
        </w:rPr>
        <w:t> </w:t>
      </w:r>
      <w:r w:rsidRPr="002E2961">
        <w:rPr>
          <w:rFonts w:ascii="Open Sans" w:hAnsi="Open Sans"/>
          <w:color w:val="000000"/>
          <w:sz w:val="24"/>
          <w:szCs w:val="24"/>
          <w:shd w:val="clear" w:color="auto" w:fill="FFFFFF"/>
        </w:rPr>
        <w:t>[online]. Lidové noviny, 2011 [cit. 2015-08-25]. Dostupné z: http://www.lidovky.cz/nenapadny-vitez-statnich-maturit-</w:t>
      </w:r>
      <w:r w:rsidRPr="003B2ACE">
        <w:rPr>
          <w:rFonts w:ascii="Open Sans" w:hAnsi="Open Sans"/>
          <w:color w:val="000000"/>
          <w:sz w:val="24"/>
          <w:szCs w:val="24"/>
          <w:shd w:val="clear" w:color="auto" w:fill="FFFFFF"/>
        </w:rPr>
        <w:t>cirkevni-skoly-fbt-/zpravy-domov.aspx?c=A110625_145323_ln_domov_bet</w:t>
      </w:r>
    </w:p>
    <w:p w:rsidR="00EB33A0" w:rsidRDefault="00EB33A0" w:rsidP="00EB33A0">
      <w:pPr>
        <w:rPr>
          <w:rFonts w:ascii="Open Sans" w:hAnsi="Open Sans"/>
          <w:color w:val="000000"/>
          <w:sz w:val="24"/>
          <w:szCs w:val="24"/>
          <w:shd w:val="clear" w:color="auto" w:fill="FFFFFF"/>
        </w:rPr>
      </w:pPr>
      <w:r w:rsidRPr="003B2ACE">
        <w:rPr>
          <w:rFonts w:ascii="Open Sans" w:hAnsi="Open Sans"/>
          <w:color w:val="000000"/>
          <w:sz w:val="24"/>
          <w:szCs w:val="24"/>
          <w:shd w:val="clear" w:color="auto" w:fill="FFFFFF"/>
        </w:rPr>
        <w:lastRenderedPageBreak/>
        <w:t>NOVÝ, Josef. Výroční zpráva církevního školství. In:</w:t>
      </w:r>
      <w:r w:rsidRPr="003B2ACE">
        <w:rPr>
          <w:rStyle w:val="apple-converted-space"/>
          <w:rFonts w:ascii="Open Sans" w:hAnsi="Open Sans"/>
          <w:color w:val="000000"/>
          <w:sz w:val="24"/>
          <w:szCs w:val="24"/>
          <w:shd w:val="clear" w:color="auto" w:fill="FFFFFF"/>
        </w:rPr>
        <w:t> </w:t>
      </w:r>
      <w:r w:rsidRPr="003B2ACE">
        <w:rPr>
          <w:rFonts w:ascii="Open Sans" w:hAnsi="Open Sans"/>
          <w:i/>
          <w:iCs/>
          <w:color w:val="000000"/>
          <w:sz w:val="24"/>
          <w:szCs w:val="24"/>
        </w:rPr>
        <w:t>Církevní školství</w:t>
      </w:r>
      <w:r w:rsidRPr="003B2ACE">
        <w:rPr>
          <w:rStyle w:val="apple-converted-space"/>
          <w:rFonts w:ascii="Open Sans" w:hAnsi="Open Sans"/>
          <w:color w:val="000000"/>
          <w:sz w:val="24"/>
          <w:szCs w:val="24"/>
          <w:shd w:val="clear" w:color="auto" w:fill="FFFFFF"/>
        </w:rPr>
        <w:t> </w:t>
      </w:r>
      <w:r w:rsidRPr="003B2ACE">
        <w:rPr>
          <w:rFonts w:ascii="Open Sans" w:hAnsi="Open Sans"/>
          <w:color w:val="000000"/>
          <w:sz w:val="24"/>
          <w:szCs w:val="24"/>
          <w:shd w:val="clear" w:color="auto" w:fill="FFFFFF"/>
        </w:rPr>
        <w:t xml:space="preserve">[online]. Praha: Sekce pro církevní školy České biskupské konference, 2011 [cit. 2015-08-25]. Dostupné </w:t>
      </w:r>
      <w:r w:rsidR="00057BC6">
        <w:rPr>
          <w:rFonts w:ascii="Open Sans" w:hAnsi="Open Sans"/>
          <w:color w:val="000000"/>
          <w:sz w:val="24"/>
          <w:szCs w:val="24"/>
          <w:shd w:val="clear" w:color="auto" w:fill="FFFFFF"/>
        </w:rPr>
        <w:br/>
      </w:r>
      <w:r w:rsidRPr="003B2ACE">
        <w:rPr>
          <w:rFonts w:ascii="Open Sans" w:hAnsi="Open Sans"/>
          <w:color w:val="000000"/>
          <w:sz w:val="24"/>
          <w:szCs w:val="24"/>
          <w:shd w:val="clear" w:color="auto" w:fill="FFFFFF"/>
        </w:rPr>
        <w:t>z: http://skolstvi.cirkev.cz/_d/Vyrocni-zprava-cirkevniho-skolstvi-2010-11.pdf</w:t>
      </w:r>
    </w:p>
    <w:p w:rsidR="00EB33A0" w:rsidRDefault="00EB33A0" w:rsidP="00EB33A0">
      <w:pPr>
        <w:rPr>
          <w:rFonts w:ascii="Open Sans" w:hAnsi="Open Sans"/>
          <w:color w:val="000000"/>
          <w:sz w:val="24"/>
          <w:szCs w:val="24"/>
          <w:shd w:val="clear" w:color="auto" w:fill="FFFFFF"/>
        </w:rPr>
      </w:pPr>
      <w:r w:rsidRPr="0030575E">
        <w:rPr>
          <w:rFonts w:ascii="Open Sans" w:hAnsi="Open Sans"/>
          <w:color w:val="000000"/>
          <w:sz w:val="24"/>
          <w:szCs w:val="24"/>
          <w:shd w:val="clear" w:color="auto" w:fill="FFFFFF"/>
        </w:rPr>
        <w:t>OPPELTOVÁ, BUREŠOVÁ, JETELINA a ROZBROJOVÁ. Křesťanský magazín: Církevní školství. In:</w:t>
      </w:r>
      <w:r w:rsidRPr="0030575E">
        <w:rPr>
          <w:rStyle w:val="apple-converted-space"/>
          <w:rFonts w:ascii="Open Sans" w:hAnsi="Open Sans"/>
          <w:color w:val="000000"/>
          <w:sz w:val="24"/>
          <w:szCs w:val="24"/>
          <w:shd w:val="clear" w:color="auto" w:fill="FFFFFF"/>
        </w:rPr>
        <w:t> </w:t>
      </w:r>
      <w:r w:rsidRPr="0030575E">
        <w:rPr>
          <w:rFonts w:ascii="Open Sans" w:hAnsi="Open Sans"/>
          <w:i/>
          <w:iCs/>
          <w:color w:val="000000"/>
          <w:sz w:val="24"/>
          <w:szCs w:val="24"/>
        </w:rPr>
        <w:t>Česká televize</w:t>
      </w:r>
      <w:r w:rsidRPr="0030575E">
        <w:rPr>
          <w:rStyle w:val="apple-converted-space"/>
          <w:rFonts w:ascii="Open Sans" w:hAnsi="Open Sans"/>
          <w:color w:val="000000"/>
          <w:sz w:val="24"/>
          <w:szCs w:val="24"/>
          <w:shd w:val="clear" w:color="auto" w:fill="FFFFFF"/>
        </w:rPr>
        <w:t> </w:t>
      </w:r>
      <w:r w:rsidRPr="0030575E">
        <w:rPr>
          <w:rFonts w:ascii="Open Sans" w:hAnsi="Open Sans"/>
          <w:color w:val="000000"/>
          <w:sz w:val="24"/>
          <w:szCs w:val="24"/>
          <w:shd w:val="clear" w:color="auto" w:fill="FFFFFF"/>
        </w:rPr>
        <w:t xml:space="preserve">[online video]. Brno, 2014 [cit. 2016-02-07]. Dostupné </w:t>
      </w:r>
      <w:r w:rsidR="00057BC6">
        <w:rPr>
          <w:rFonts w:ascii="Open Sans" w:hAnsi="Open Sans"/>
          <w:color w:val="000000"/>
          <w:sz w:val="24"/>
          <w:szCs w:val="24"/>
          <w:shd w:val="clear" w:color="auto" w:fill="FFFFFF"/>
        </w:rPr>
        <w:br/>
      </w:r>
      <w:r w:rsidRPr="0030575E">
        <w:rPr>
          <w:rFonts w:ascii="Open Sans" w:hAnsi="Open Sans"/>
          <w:color w:val="000000"/>
          <w:sz w:val="24"/>
          <w:szCs w:val="24"/>
          <w:shd w:val="clear" w:color="auto" w:fill="FFFFFF"/>
        </w:rPr>
        <w:t>z: http://www.ceskatelevize.cz/ivysilani/1098528273-krestansky-magazin/314298380040001/obsah/301976-cirkevni-skolstvi</w:t>
      </w:r>
    </w:p>
    <w:p w:rsidR="00EB33A0" w:rsidRDefault="00EB33A0" w:rsidP="00EB33A0">
      <w:pPr>
        <w:rPr>
          <w:rFonts w:ascii="Open Sans" w:hAnsi="Open Sans"/>
          <w:color w:val="000000"/>
          <w:sz w:val="24"/>
          <w:szCs w:val="24"/>
          <w:shd w:val="clear" w:color="auto" w:fill="FFFFFF"/>
        </w:rPr>
      </w:pPr>
      <w:r w:rsidRPr="00D23FBC">
        <w:rPr>
          <w:rFonts w:ascii="Open Sans" w:hAnsi="Open Sans"/>
          <w:color w:val="000000"/>
          <w:sz w:val="24"/>
          <w:szCs w:val="24"/>
          <w:shd w:val="clear" w:color="auto" w:fill="FFFFFF"/>
        </w:rPr>
        <w:t>OTČENÁŠEK, Karel.</w:t>
      </w:r>
      <w:r w:rsidRPr="00D23FBC">
        <w:rPr>
          <w:rStyle w:val="apple-converted-space"/>
          <w:rFonts w:ascii="Open Sans" w:hAnsi="Open Sans"/>
          <w:color w:val="000000"/>
          <w:sz w:val="24"/>
          <w:szCs w:val="24"/>
          <w:shd w:val="clear" w:color="auto" w:fill="FFFFFF"/>
        </w:rPr>
        <w:t> </w:t>
      </w:r>
      <w:r w:rsidRPr="00D23FBC">
        <w:rPr>
          <w:rFonts w:ascii="Open Sans" w:hAnsi="Open Sans"/>
          <w:i/>
          <w:iCs/>
          <w:color w:val="000000"/>
          <w:sz w:val="24"/>
          <w:szCs w:val="24"/>
        </w:rPr>
        <w:t>Kamínky: Drobná svědectví o pronásledování křesťanů v době komunistické totality i o jejich snahách o svobodu a blaho vlasti</w:t>
      </w:r>
      <w:r>
        <w:rPr>
          <w:rFonts w:ascii="Open Sans" w:hAnsi="Open Sans"/>
          <w:color w:val="000000"/>
          <w:sz w:val="24"/>
          <w:szCs w:val="24"/>
          <w:shd w:val="clear" w:color="auto" w:fill="FFFFFF"/>
        </w:rPr>
        <w:t>. 1. Hradec K</w:t>
      </w:r>
      <w:r w:rsidRPr="00D23FBC">
        <w:rPr>
          <w:rFonts w:ascii="Open Sans" w:hAnsi="Open Sans"/>
          <w:color w:val="000000"/>
          <w:sz w:val="24"/>
          <w:szCs w:val="24"/>
          <w:shd w:val="clear" w:color="auto" w:fill="FFFFFF"/>
        </w:rPr>
        <w:t xml:space="preserve">rálové: Biskupství </w:t>
      </w:r>
      <w:proofErr w:type="spellStart"/>
      <w:r w:rsidRPr="00D23FBC">
        <w:rPr>
          <w:rFonts w:ascii="Open Sans" w:hAnsi="Open Sans"/>
          <w:color w:val="000000"/>
          <w:sz w:val="24"/>
          <w:szCs w:val="24"/>
          <w:shd w:val="clear" w:color="auto" w:fill="FFFFFF"/>
        </w:rPr>
        <w:t>královehradecké</w:t>
      </w:r>
      <w:proofErr w:type="spellEnd"/>
      <w:r w:rsidRPr="00D23FBC">
        <w:rPr>
          <w:rFonts w:ascii="Open Sans" w:hAnsi="Open Sans"/>
          <w:color w:val="000000"/>
          <w:sz w:val="24"/>
          <w:szCs w:val="24"/>
          <w:shd w:val="clear" w:color="auto" w:fill="FFFFFF"/>
        </w:rPr>
        <w:t>, 1992.</w:t>
      </w:r>
    </w:p>
    <w:p w:rsidR="00EB33A0" w:rsidRDefault="00EB33A0" w:rsidP="00EB33A0">
      <w:pPr>
        <w:rPr>
          <w:rFonts w:ascii="Open Sans" w:hAnsi="Open Sans"/>
          <w:color w:val="000000"/>
          <w:sz w:val="24"/>
          <w:szCs w:val="24"/>
          <w:shd w:val="clear" w:color="auto" w:fill="FFFFFF"/>
        </w:rPr>
      </w:pPr>
      <w:r w:rsidRPr="00367E18">
        <w:rPr>
          <w:rFonts w:ascii="Open Sans" w:hAnsi="Open Sans"/>
          <w:color w:val="000000"/>
          <w:sz w:val="24"/>
          <w:szCs w:val="24"/>
          <w:shd w:val="clear" w:color="auto" w:fill="FFFFFF"/>
        </w:rPr>
        <w:t>PALUAS, Jan a Petr LINDR. Perzekuce pedagogů v době komunismu.</w:t>
      </w:r>
      <w:r w:rsidRPr="00367E18">
        <w:rPr>
          <w:rStyle w:val="apple-converted-space"/>
          <w:rFonts w:ascii="Open Sans" w:hAnsi="Open Sans"/>
          <w:color w:val="000000"/>
          <w:sz w:val="24"/>
          <w:szCs w:val="24"/>
          <w:shd w:val="clear" w:color="auto" w:fill="FFFFFF"/>
        </w:rPr>
        <w:t> </w:t>
      </w:r>
      <w:r w:rsidRPr="00367E18">
        <w:rPr>
          <w:rFonts w:ascii="Open Sans" w:hAnsi="Open Sans"/>
          <w:i/>
          <w:iCs/>
          <w:color w:val="000000"/>
          <w:sz w:val="24"/>
          <w:szCs w:val="24"/>
        </w:rPr>
        <w:t>Katolický týdeník</w:t>
      </w:r>
      <w:r w:rsidRPr="00367E18">
        <w:rPr>
          <w:rStyle w:val="apple-converted-space"/>
          <w:rFonts w:ascii="Open Sans" w:hAnsi="Open Sans"/>
          <w:color w:val="000000"/>
          <w:sz w:val="24"/>
          <w:szCs w:val="24"/>
          <w:shd w:val="clear" w:color="auto" w:fill="FFFFFF"/>
        </w:rPr>
        <w:t> </w:t>
      </w:r>
      <w:r w:rsidRPr="00367E18">
        <w:rPr>
          <w:rFonts w:ascii="Open Sans" w:hAnsi="Open Sans"/>
          <w:color w:val="000000"/>
          <w:sz w:val="24"/>
          <w:szCs w:val="24"/>
          <w:shd w:val="clear" w:color="auto" w:fill="FFFFFF"/>
        </w:rPr>
        <w:t xml:space="preserve">[online]. </w:t>
      </w:r>
      <w:proofErr w:type="spellStart"/>
      <w:r w:rsidRPr="00367E18">
        <w:rPr>
          <w:rFonts w:ascii="Open Sans" w:hAnsi="Open Sans"/>
          <w:color w:val="000000"/>
          <w:sz w:val="24"/>
          <w:szCs w:val="24"/>
          <w:shd w:val="clear" w:color="auto" w:fill="FFFFFF"/>
        </w:rPr>
        <w:t>Katyd</w:t>
      </w:r>
      <w:proofErr w:type="spellEnd"/>
      <w:r w:rsidRPr="00367E18">
        <w:rPr>
          <w:rFonts w:ascii="Open Sans" w:hAnsi="Open Sans"/>
          <w:color w:val="000000"/>
          <w:sz w:val="24"/>
          <w:szCs w:val="24"/>
          <w:shd w:val="clear" w:color="auto" w:fill="FFFFFF"/>
        </w:rPr>
        <w:t>, 2007,</w:t>
      </w:r>
      <w:r w:rsidRPr="00367E18">
        <w:rPr>
          <w:rStyle w:val="apple-converted-space"/>
          <w:rFonts w:ascii="Open Sans" w:hAnsi="Open Sans"/>
          <w:color w:val="000000"/>
          <w:sz w:val="24"/>
          <w:szCs w:val="24"/>
          <w:shd w:val="clear" w:color="auto" w:fill="FFFFFF"/>
        </w:rPr>
        <w:t> </w:t>
      </w:r>
      <w:r w:rsidRPr="00367E18">
        <w:rPr>
          <w:rFonts w:ascii="Open Sans" w:hAnsi="Open Sans"/>
          <w:b/>
          <w:bCs/>
          <w:color w:val="000000"/>
          <w:sz w:val="24"/>
          <w:szCs w:val="24"/>
        </w:rPr>
        <w:t>XXII.</w:t>
      </w:r>
      <w:r w:rsidRPr="00367E18">
        <w:rPr>
          <w:rFonts w:ascii="Open Sans" w:hAnsi="Open Sans"/>
          <w:color w:val="000000"/>
          <w:sz w:val="24"/>
          <w:szCs w:val="24"/>
          <w:shd w:val="clear" w:color="auto" w:fill="FFFFFF"/>
        </w:rPr>
        <w:t xml:space="preserve">(20) [cit. 2016-02-07]. Dostupné </w:t>
      </w:r>
      <w:r w:rsidR="00057BC6">
        <w:rPr>
          <w:rFonts w:ascii="Open Sans" w:hAnsi="Open Sans"/>
          <w:color w:val="000000"/>
          <w:sz w:val="24"/>
          <w:szCs w:val="24"/>
          <w:shd w:val="clear" w:color="auto" w:fill="FFFFFF"/>
        </w:rPr>
        <w:br/>
      </w:r>
      <w:r w:rsidRPr="00367E18">
        <w:rPr>
          <w:rFonts w:ascii="Open Sans" w:hAnsi="Open Sans"/>
          <w:color w:val="000000"/>
          <w:sz w:val="24"/>
          <w:szCs w:val="24"/>
          <w:shd w:val="clear" w:color="auto" w:fill="FFFFFF"/>
        </w:rPr>
        <w:t>z: http://www.katyd.cz/clanky/perzekuce-pedagogu-v-dobe-komunismu.html</w:t>
      </w:r>
    </w:p>
    <w:p w:rsidR="00EB33A0" w:rsidRPr="006A165E" w:rsidRDefault="00EB33A0" w:rsidP="00EB33A0">
      <w:pPr>
        <w:rPr>
          <w:rFonts w:ascii="Open Sans" w:hAnsi="Open Sans"/>
          <w:color w:val="000000"/>
          <w:sz w:val="24"/>
          <w:szCs w:val="24"/>
          <w:shd w:val="clear" w:color="auto" w:fill="FFFFFF"/>
        </w:rPr>
      </w:pPr>
      <w:r w:rsidRPr="006641B8">
        <w:rPr>
          <w:rFonts w:ascii="Open Sans" w:hAnsi="Open Sans"/>
          <w:color w:val="000000"/>
          <w:sz w:val="24"/>
          <w:szCs w:val="24"/>
          <w:shd w:val="clear" w:color="auto" w:fill="FFFFFF"/>
        </w:rPr>
        <w:t>PECH, Jan.</w:t>
      </w:r>
      <w:r w:rsidRPr="006641B8">
        <w:rPr>
          <w:rStyle w:val="apple-converted-space"/>
          <w:rFonts w:ascii="Open Sans" w:hAnsi="Open Sans"/>
          <w:color w:val="000000"/>
          <w:sz w:val="24"/>
          <w:szCs w:val="24"/>
          <w:shd w:val="clear" w:color="auto" w:fill="FFFFFF"/>
        </w:rPr>
        <w:t> </w:t>
      </w:r>
      <w:r w:rsidRPr="006641B8">
        <w:rPr>
          <w:rFonts w:ascii="Open Sans" w:hAnsi="Open Sans"/>
          <w:i/>
          <w:iCs/>
          <w:color w:val="000000"/>
          <w:sz w:val="24"/>
          <w:szCs w:val="24"/>
        </w:rPr>
        <w:t>Specifika církevních gymnázií v České republice</w:t>
      </w:r>
      <w:r w:rsidRPr="006641B8">
        <w:rPr>
          <w:rFonts w:ascii="Open Sans" w:hAnsi="Open Sans"/>
          <w:color w:val="000000"/>
          <w:sz w:val="24"/>
          <w:szCs w:val="24"/>
          <w:shd w:val="clear" w:color="auto" w:fill="FFFFFF"/>
        </w:rPr>
        <w:t xml:space="preserve">. Praha, 2014. Diplomová práce. </w:t>
      </w:r>
      <w:r w:rsidRPr="006A165E">
        <w:rPr>
          <w:rFonts w:ascii="Open Sans" w:hAnsi="Open Sans"/>
          <w:color w:val="000000"/>
          <w:sz w:val="24"/>
          <w:szCs w:val="24"/>
          <w:shd w:val="clear" w:color="auto" w:fill="FFFFFF"/>
        </w:rPr>
        <w:t xml:space="preserve">Pedagogická fakulta Univerzity Karlovy. Vedoucí práce Mgr. Jiří </w:t>
      </w:r>
      <w:proofErr w:type="spellStart"/>
      <w:r w:rsidRPr="006A165E">
        <w:rPr>
          <w:rFonts w:ascii="Open Sans" w:hAnsi="Open Sans"/>
          <w:color w:val="000000"/>
          <w:sz w:val="24"/>
          <w:szCs w:val="24"/>
          <w:shd w:val="clear" w:color="auto" w:fill="FFFFFF"/>
        </w:rPr>
        <w:t>Trunda</w:t>
      </w:r>
      <w:proofErr w:type="spellEnd"/>
      <w:r w:rsidRPr="006A165E">
        <w:rPr>
          <w:rFonts w:ascii="Open Sans" w:hAnsi="Open Sans"/>
          <w:color w:val="000000"/>
          <w:sz w:val="24"/>
          <w:szCs w:val="24"/>
          <w:shd w:val="clear" w:color="auto" w:fill="FFFFFF"/>
        </w:rPr>
        <w:t>.</w:t>
      </w:r>
    </w:p>
    <w:p w:rsidR="00EB33A0" w:rsidRPr="006A165E" w:rsidRDefault="00EB33A0" w:rsidP="00EB33A0">
      <w:pPr>
        <w:rPr>
          <w:rFonts w:ascii="Times New Roman" w:hAnsi="Times New Roman" w:cs="Times New Roman"/>
          <w:color w:val="000000"/>
          <w:sz w:val="24"/>
          <w:szCs w:val="24"/>
          <w:shd w:val="clear" w:color="auto" w:fill="FFFFFF"/>
        </w:rPr>
      </w:pPr>
      <w:r w:rsidRPr="006A165E">
        <w:rPr>
          <w:rFonts w:ascii="Open Sans" w:hAnsi="Open Sans"/>
          <w:color w:val="000000"/>
          <w:sz w:val="24"/>
          <w:szCs w:val="24"/>
          <w:shd w:val="clear" w:color="auto" w:fill="FFFFFF"/>
        </w:rPr>
        <w:t>PIŠKULA, Jiří. Boží spolupracovníci: Pražské jaro 1968, srpnová okupace a české církve. In:</w:t>
      </w:r>
      <w:r w:rsidRPr="006A165E">
        <w:rPr>
          <w:rStyle w:val="apple-converted-space"/>
          <w:rFonts w:ascii="Open Sans" w:hAnsi="Open Sans"/>
          <w:color w:val="000000"/>
          <w:sz w:val="24"/>
          <w:szCs w:val="24"/>
          <w:shd w:val="clear" w:color="auto" w:fill="FFFFFF"/>
        </w:rPr>
        <w:t> </w:t>
      </w:r>
      <w:r w:rsidRPr="006A165E">
        <w:rPr>
          <w:rFonts w:ascii="Open Sans" w:hAnsi="Open Sans"/>
          <w:i/>
          <w:iCs/>
          <w:color w:val="000000"/>
          <w:sz w:val="24"/>
          <w:szCs w:val="24"/>
        </w:rPr>
        <w:t>Getsemany</w:t>
      </w:r>
      <w:r w:rsidRPr="006A165E">
        <w:rPr>
          <w:rFonts w:ascii="Open Sans" w:hAnsi="Open Sans"/>
          <w:color w:val="000000"/>
          <w:sz w:val="24"/>
          <w:szCs w:val="24"/>
          <w:shd w:val="clear" w:color="auto" w:fill="FFFFFF"/>
        </w:rPr>
        <w:t>[online]. 2010 [cit. 2015-08-22]. Dostupné z: http://www.getsemany.cz/node/2714</w:t>
      </w:r>
    </w:p>
    <w:p w:rsidR="00EB33A0" w:rsidRPr="00340B60" w:rsidRDefault="00EB33A0" w:rsidP="00EB33A0">
      <w:pPr>
        <w:rPr>
          <w:rFonts w:ascii="Times New Roman" w:hAnsi="Times New Roman" w:cs="Times New Roman"/>
          <w:color w:val="000000"/>
          <w:sz w:val="24"/>
          <w:szCs w:val="24"/>
          <w:shd w:val="clear" w:color="auto" w:fill="FFFFFF"/>
        </w:rPr>
      </w:pPr>
      <w:r w:rsidRPr="004E2842">
        <w:rPr>
          <w:rFonts w:ascii="Times New Roman" w:hAnsi="Times New Roman" w:cs="Times New Roman"/>
          <w:color w:val="000000"/>
          <w:sz w:val="24"/>
          <w:szCs w:val="24"/>
          <w:shd w:val="clear" w:color="auto" w:fill="FFFFFF"/>
        </w:rPr>
        <w:t>Poslání salvatoriánů.</w:t>
      </w:r>
      <w:r w:rsidRPr="004E2842">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i/>
          <w:iCs/>
          <w:color w:val="000000"/>
          <w:sz w:val="24"/>
          <w:szCs w:val="24"/>
        </w:rPr>
        <w:t>Salvatoriáni</w:t>
      </w:r>
      <w:r w:rsidRPr="004E2842">
        <w:rPr>
          <w:rFonts w:ascii="Times New Roman" w:hAnsi="Times New Roman" w:cs="Times New Roman"/>
          <w:color w:val="000000"/>
          <w:sz w:val="24"/>
          <w:szCs w:val="24"/>
          <w:shd w:val="clear" w:color="auto" w:fill="FFFFFF"/>
        </w:rPr>
        <w:t xml:space="preserve"> [online]. SDS, 2012 [cit. 2015-12-31]. Dostupné z: http://www.salvatoriani.cz/</w:t>
      </w:r>
    </w:p>
    <w:p w:rsidR="00EB33A0" w:rsidRDefault="00EB33A0" w:rsidP="00EB33A0">
      <w:pPr>
        <w:rPr>
          <w:rFonts w:ascii="Open Sans" w:hAnsi="Open Sans"/>
          <w:color w:val="000000"/>
          <w:sz w:val="24"/>
          <w:szCs w:val="24"/>
          <w:shd w:val="clear" w:color="auto" w:fill="FFFFFF"/>
        </w:rPr>
      </w:pPr>
      <w:r w:rsidRPr="00340B60">
        <w:rPr>
          <w:rFonts w:ascii="Open Sans" w:hAnsi="Open Sans"/>
          <w:color w:val="000000"/>
          <w:sz w:val="24"/>
          <w:szCs w:val="24"/>
          <w:shd w:val="clear" w:color="auto" w:fill="FFFFFF"/>
        </w:rPr>
        <w:t>PRŮCHA, Jan.</w:t>
      </w:r>
      <w:r w:rsidRPr="00340B60">
        <w:rPr>
          <w:rStyle w:val="apple-converted-space"/>
          <w:rFonts w:ascii="Open Sans" w:hAnsi="Open Sans"/>
          <w:color w:val="000000"/>
          <w:sz w:val="24"/>
          <w:szCs w:val="24"/>
          <w:shd w:val="clear" w:color="auto" w:fill="FFFFFF"/>
        </w:rPr>
        <w:t> </w:t>
      </w:r>
      <w:r w:rsidRPr="00340B60">
        <w:rPr>
          <w:rFonts w:ascii="Open Sans" w:hAnsi="Open Sans"/>
          <w:i/>
          <w:iCs/>
          <w:color w:val="000000"/>
          <w:sz w:val="24"/>
          <w:szCs w:val="24"/>
        </w:rPr>
        <w:t>Alternativní školy a inovace ve vzdělávání</w:t>
      </w:r>
      <w:r w:rsidRPr="00340B60">
        <w:rPr>
          <w:rFonts w:ascii="Open Sans" w:hAnsi="Open Sans"/>
          <w:color w:val="000000"/>
          <w:sz w:val="24"/>
          <w:szCs w:val="24"/>
          <w:shd w:val="clear" w:color="auto" w:fill="FFFFFF"/>
        </w:rPr>
        <w:t xml:space="preserve">. </w:t>
      </w:r>
      <w:proofErr w:type="spellStart"/>
      <w:r w:rsidRPr="00340B60">
        <w:rPr>
          <w:rFonts w:ascii="Open Sans" w:hAnsi="Open Sans"/>
          <w:color w:val="000000"/>
          <w:sz w:val="24"/>
          <w:szCs w:val="24"/>
          <w:shd w:val="clear" w:color="auto" w:fill="FFFFFF"/>
        </w:rPr>
        <w:t>Vyd</w:t>
      </w:r>
      <w:proofErr w:type="spellEnd"/>
      <w:r w:rsidRPr="00340B60">
        <w:rPr>
          <w:rFonts w:ascii="Open Sans" w:hAnsi="Open Sans"/>
          <w:color w:val="000000"/>
          <w:sz w:val="24"/>
          <w:szCs w:val="24"/>
          <w:shd w:val="clear" w:color="auto" w:fill="FFFFFF"/>
        </w:rPr>
        <w:t>. 1. Praha: Portál, 2001, 139 s. Pedagogická praxe. ISBN 80-717-8584-9.</w:t>
      </w:r>
    </w:p>
    <w:p w:rsidR="00EB33A0" w:rsidRPr="003F3A6D" w:rsidRDefault="00EB33A0" w:rsidP="00EB33A0">
      <w:pPr>
        <w:rPr>
          <w:rFonts w:ascii="Times New Roman" w:hAnsi="Times New Roman" w:cs="Times New Roman"/>
          <w:color w:val="000000"/>
          <w:sz w:val="24"/>
          <w:szCs w:val="24"/>
          <w:shd w:val="clear" w:color="auto" w:fill="FFFFFF"/>
        </w:rPr>
      </w:pPr>
      <w:r w:rsidRPr="003F3A6D">
        <w:rPr>
          <w:rFonts w:ascii="Open Sans" w:hAnsi="Open Sans"/>
          <w:color w:val="000000"/>
          <w:sz w:val="24"/>
          <w:szCs w:val="24"/>
          <w:shd w:val="clear" w:color="auto" w:fill="FFFFFF"/>
        </w:rPr>
        <w:t>PRŮCHA, Jan, Eliška WALTEROVÁ a Jiří MAREŠ.</w:t>
      </w:r>
      <w:r w:rsidRPr="003F3A6D">
        <w:rPr>
          <w:rStyle w:val="apple-converted-space"/>
          <w:rFonts w:ascii="Open Sans" w:hAnsi="Open Sans"/>
          <w:color w:val="000000"/>
          <w:sz w:val="24"/>
          <w:szCs w:val="24"/>
          <w:shd w:val="clear" w:color="auto" w:fill="FFFFFF"/>
        </w:rPr>
        <w:t> </w:t>
      </w:r>
      <w:r w:rsidRPr="003F3A6D">
        <w:rPr>
          <w:rFonts w:ascii="Open Sans" w:hAnsi="Open Sans"/>
          <w:i/>
          <w:iCs/>
          <w:color w:val="000000"/>
          <w:sz w:val="24"/>
          <w:szCs w:val="24"/>
        </w:rPr>
        <w:t>Pedagogický slovník</w:t>
      </w:r>
      <w:r w:rsidRPr="003F3A6D">
        <w:rPr>
          <w:rFonts w:ascii="Open Sans" w:hAnsi="Open Sans"/>
          <w:color w:val="000000"/>
          <w:sz w:val="24"/>
          <w:szCs w:val="24"/>
          <w:shd w:val="clear" w:color="auto" w:fill="FFFFFF"/>
        </w:rPr>
        <w:t xml:space="preserve">. 4., </w:t>
      </w:r>
      <w:proofErr w:type="spellStart"/>
      <w:r w:rsidRPr="003F3A6D">
        <w:rPr>
          <w:rFonts w:ascii="Open Sans" w:hAnsi="Open Sans"/>
          <w:color w:val="000000"/>
          <w:sz w:val="24"/>
          <w:szCs w:val="24"/>
          <w:shd w:val="clear" w:color="auto" w:fill="FFFFFF"/>
        </w:rPr>
        <w:t>aktualiz</w:t>
      </w:r>
      <w:proofErr w:type="spellEnd"/>
      <w:r w:rsidRPr="003F3A6D">
        <w:rPr>
          <w:rFonts w:ascii="Open Sans" w:hAnsi="Open Sans"/>
          <w:color w:val="000000"/>
          <w:sz w:val="24"/>
          <w:szCs w:val="24"/>
          <w:shd w:val="clear" w:color="auto" w:fill="FFFFFF"/>
        </w:rPr>
        <w:t xml:space="preserve">. </w:t>
      </w:r>
      <w:proofErr w:type="spellStart"/>
      <w:r w:rsidRPr="003F3A6D">
        <w:rPr>
          <w:rFonts w:ascii="Open Sans" w:hAnsi="Open Sans"/>
          <w:color w:val="000000"/>
          <w:sz w:val="24"/>
          <w:szCs w:val="24"/>
          <w:shd w:val="clear" w:color="auto" w:fill="FFFFFF"/>
        </w:rPr>
        <w:t>vyd</w:t>
      </w:r>
      <w:proofErr w:type="spellEnd"/>
      <w:r w:rsidRPr="003F3A6D">
        <w:rPr>
          <w:rFonts w:ascii="Open Sans" w:hAnsi="Open Sans"/>
          <w:color w:val="000000"/>
          <w:sz w:val="24"/>
          <w:szCs w:val="24"/>
          <w:shd w:val="clear" w:color="auto" w:fill="FFFFFF"/>
        </w:rPr>
        <w:t>. [i.</w:t>
      </w:r>
      <w:proofErr w:type="spellStart"/>
      <w:r w:rsidRPr="003F3A6D">
        <w:rPr>
          <w:rFonts w:ascii="Open Sans" w:hAnsi="Open Sans"/>
          <w:color w:val="000000"/>
          <w:sz w:val="24"/>
          <w:szCs w:val="24"/>
          <w:shd w:val="clear" w:color="auto" w:fill="FFFFFF"/>
        </w:rPr>
        <w:t>e</w:t>
      </w:r>
      <w:proofErr w:type="spellEnd"/>
      <w:r w:rsidRPr="003F3A6D">
        <w:rPr>
          <w:rFonts w:ascii="Open Sans" w:hAnsi="Open Sans"/>
          <w:color w:val="000000"/>
          <w:sz w:val="24"/>
          <w:szCs w:val="24"/>
          <w:shd w:val="clear" w:color="auto" w:fill="FFFFFF"/>
        </w:rPr>
        <w:t xml:space="preserve">. </w:t>
      </w:r>
      <w:proofErr w:type="spellStart"/>
      <w:r w:rsidRPr="003F3A6D">
        <w:rPr>
          <w:rFonts w:ascii="Open Sans" w:hAnsi="Open Sans"/>
          <w:color w:val="000000"/>
          <w:sz w:val="24"/>
          <w:szCs w:val="24"/>
          <w:shd w:val="clear" w:color="auto" w:fill="FFFFFF"/>
        </w:rPr>
        <w:t>Vyd</w:t>
      </w:r>
      <w:proofErr w:type="spellEnd"/>
      <w:r w:rsidRPr="003F3A6D">
        <w:rPr>
          <w:rFonts w:ascii="Open Sans" w:hAnsi="Open Sans"/>
          <w:color w:val="000000"/>
          <w:sz w:val="24"/>
          <w:szCs w:val="24"/>
          <w:shd w:val="clear" w:color="auto" w:fill="FFFFFF"/>
        </w:rPr>
        <w:t>. 5.]. Praha: Portál, 2008, 322 s. ISBN 978-80-7367-416-8.</w:t>
      </w:r>
    </w:p>
    <w:p w:rsidR="00EB33A0" w:rsidRDefault="00EB33A0" w:rsidP="00EB33A0">
      <w:pPr>
        <w:rPr>
          <w:rFonts w:ascii="Open Sans" w:hAnsi="Open Sans"/>
          <w:color w:val="000000"/>
          <w:sz w:val="24"/>
          <w:szCs w:val="24"/>
          <w:shd w:val="clear" w:color="auto" w:fill="FFFFFF"/>
        </w:rPr>
      </w:pPr>
      <w:r w:rsidRPr="00E62A60">
        <w:rPr>
          <w:rFonts w:ascii="Open Sans" w:hAnsi="Open Sans"/>
          <w:color w:val="000000"/>
          <w:sz w:val="24"/>
          <w:szCs w:val="24"/>
          <w:shd w:val="clear" w:color="auto" w:fill="FFFFFF"/>
        </w:rPr>
        <w:t>Přístupy KSČM k církevnímu školství. In:</w:t>
      </w:r>
      <w:r w:rsidRPr="00E62A60">
        <w:rPr>
          <w:rStyle w:val="apple-converted-space"/>
          <w:rFonts w:ascii="Open Sans" w:hAnsi="Open Sans"/>
          <w:color w:val="000000"/>
          <w:sz w:val="24"/>
          <w:szCs w:val="24"/>
          <w:shd w:val="clear" w:color="auto" w:fill="FFFFFF"/>
        </w:rPr>
        <w:t> </w:t>
      </w:r>
      <w:r>
        <w:rPr>
          <w:rFonts w:ascii="Open Sans" w:hAnsi="Open Sans"/>
          <w:i/>
          <w:iCs/>
          <w:color w:val="000000"/>
          <w:sz w:val="24"/>
          <w:szCs w:val="24"/>
        </w:rPr>
        <w:t>KSČM</w:t>
      </w:r>
      <w:r w:rsidRPr="00E62A60">
        <w:rPr>
          <w:rStyle w:val="apple-converted-space"/>
          <w:rFonts w:ascii="Open Sans" w:hAnsi="Open Sans"/>
          <w:color w:val="000000"/>
          <w:sz w:val="24"/>
          <w:szCs w:val="24"/>
          <w:shd w:val="clear" w:color="auto" w:fill="FFFFFF"/>
        </w:rPr>
        <w:t> </w:t>
      </w:r>
      <w:r w:rsidRPr="00E62A60">
        <w:rPr>
          <w:rFonts w:ascii="Open Sans" w:hAnsi="Open Sans"/>
          <w:color w:val="000000"/>
          <w:sz w:val="24"/>
          <w:szCs w:val="24"/>
          <w:shd w:val="clear" w:color="auto" w:fill="FFFFFF"/>
        </w:rPr>
        <w:t>[online]. KSČM, 2009 [cit. 2015-09-08]. Dostupné z: https://www.kscm.cz/viewDocument.asp?document=6534</w:t>
      </w:r>
    </w:p>
    <w:p w:rsidR="00EB33A0" w:rsidRDefault="00EB33A0" w:rsidP="00EB33A0">
      <w:pPr>
        <w:rPr>
          <w:rFonts w:ascii="Open Sans" w:hAnsi="Open Sans"/>
          <w:color w:val="000000"/>
          <w:sz w:val="24"/>
          <w:szCs w:val="24"/>
          <w:shd w:val="clear" w:color="auto" w:fill="FFFFFF"/>
        </w:rPr>
      </w:pPr>
      <w:r w:rsidRPr="00841234">
        <w:rPr>
          <w:rFonts w:ascii="Open Sans" w:hAnsi="Open Sans"/>
          <w:i/>
          <w:iCs/>
          <w:color w:val="000000"/>
          <w:sz w:val="24"/>
          <w:szCs w:val="24"/>
        </w:rPr>
        <w:t>Rejstřík škol a školských zařízení</w:t>
      </w:r>
      <w:r w:rsidRPr="00841234">
        <w:rPr>
          <w:rStyle w:val="apple-converted-space"/>
          <w:rFonts w:ascii="Open Sans" w:hAnsi="Open Sans"/>
          <w:color w:val="000000"/>
          <w:sz w:val="24"/>
          <w:szCs w:val="24"/>
          <w:shd w:val="clear" w:color="auto" w:fill="FFFFFF"/>
        </w:rPr>
        <w:t> </w:t>
      </w:r>
      <w:r w:rsidRPr="00841234">
        <w:rPr>
          <w:rFonts w:ascii="Open Sans" w:hAnsi="Open Sans"/>
          <w:color w:val="000000"/>
          <w:sz w:val="24"/>
          <w:szCs w:val="24"/>
          <w:shd w:val="clear" w:color="auto" w:fill="FFFFFF"/>
        </w:rPr>
        <w:t>[online]. MŠMT [cit. 2015-11-09]. Dostupné z: http://rejskol.msmt.cz/</w:t>
      </w:r>
    </w:p>
    <w:p w:rsidR="00EB33A0" w:rsidRDefault="00EB33A0" w:rsidP="00EB33A0">
      <w:pPr>
        <w:rPr>
          <w:rFonts w:ascii="Open Sans" w:hAnsi="Open Sans"/>
          <w:color w:val="000000"/>
          <w:sz w:val="24"/>
          <w:szCs w:val="24"/>
          <w:shd w:val="clear" w:color="auto" w:fill="FFFFFF"/>
        </w:rPr>
      </w:pPr>
      <w:r w:rsidRPr="00FE46DD">
        <w:rPr>
          <w:rFonts w:ascii="Open Sans" w:hAnsi="Open Sans"/>
          <w:color w:val="000000"/>
          <w:sz w:val="24"/>
          <w:szCs w:val="24"/>
          <w:shd w:val="clear" w:color="auto" w:fill="FFFFFF"/>
        </w:rPr>
        <w:t>Salvátor. O nás - historie školy. In:</w:t>
      </w:r>
      <w:r w:rsidRPr="00FE46DD">
        <w:rPr>
          <w:rStyle w:val="apple-converted-space"/>
          <w:rFonts w:ascii="Open Sans" w:hAnsi="Open Sans"/>
          <w:color w:val="000000"/>
          <w:sz w:val="24"/>
          <w:szCs w:val="24"/>
          <w:shd w:val="clear" w:color="auto" w:fill="FFFFFF"/>
        </w:rPr>
        <w:t> </w:t>
      </w:r>
      <w:r w:rsidRPr="00FE46DD">
        <w:rPr>
          <w:rFonts w:ascii="Open Sans" w:hAnsi="Open Sans"/>
          <w:i/>
          <w:iCs/>
          <w:color w:val="000000"/>
          <w:sz w:val="24"/>
          <w:szCs w:val="24"/>
        </w:rPr>
        <w:t>Základní škola Salvátor</w:t>
      </w:r>
      <w:r w:rsidRPr="00FE46DD">
        <w:rPr>
          <w:rStyle w:val="apple-converted-space"/>
          <w:rFonts w:ascii="Open Sans" w:hAnsi="Open Sans"/>
          <w:color w:val="000000"/>
          <w:sz w:val="24"/>
          <w:szCs w:val="24"/>
          <w:shd w:val="clear" w:color="auto" w:fill="FFFFFF"/>
        </w:rPr>
        <w:t> </w:t>
      </w:r>
      <w:r w:rsidRPr="00FE46DD">
        <w:rPr>
          <w:rFonts w:ascii="Open Sans" w:hAnsi="Open Sans"/>
          <w:color w:val="000000"/>
          <w:sz w:val="24"/>
          <w:szCs w:val="24"/>
          <w:shd w:val="clear" w:color="auto" w:fill="FFFFFF"/>
        </w:rPr>
        <w:t>[online]. Valašské Meziříčí, 2012 [cit. 2015-11-06]. Dostupné z: http://www.zs-salvator.cz/index.php/using-joomla</w:t>
      </w:r>
    </w:p>
    <w:p w:rsidR="00EB33A0" w:rsidRDefault="00EB33A0" w:rsidP="00EB33A0">
      <w:pPr>
        <w:rPr>
          <w:rFonts w:ascii="Open Sans" w:hAnsi="Open Sans"/>
          <w:color w:val="000000"/>
          <w:sz w:val="24"/>
          <w:szCs w:val="24"/>
          <w:shd w:val="clear" w:color="auto" w:fill="FFFFFF"/>
        </w:rPr>
      </w:pPr>
      <w:r>
        <w:rPr>
          <w:rStyle w:val="apple-converted-space"/>
          <w:rFonts w:ascii="Open Sans" w:hAnsi="Open Sans"/>
          <w:color w:val="000000"/>
          <w:sz w:val="16"/>
          <w:szCs w:val="16"/>
          <w:shd w:val="clear" w:color="auto" w:fill="FFFFFF"/>
        </w:rPr>
        <w:t> </w:t>
      </w:r>
      <w:r w:rsidRPr="00475AC5">
        <w:rPr>
          <w:rFonts w:ascii="Open Sans" w:hAnsi="Open Sans"/>
          <w:color w:val="000000"/>
          <w:sz w:val="24"/>
          <w:szCs w:val="24"/>
          <w:shd w:val="clear" w:color="auto" w:fill="FFFFFF"/>
        </w:rPr>
        <w:t>Salvátor. Školská rada, její statut, složení a funkce. In:</w:t>
      </w:r>
      <w:r w:rsidRPr="00475AC5">
        <w:rPr>
          <w:rStyle w:val="apple-converted-space"/>
          <w:rFonts w:ascii="Open Sans" w:hAnsi="Open Sans"/>
          <w:color w:val="000000"/>
          <w:sz w:val="24"/>
          <w:szCs w:val="24"/>
          <w:shd w:val="clear" w:color="auto" w:fill="FFFFFF"/>
        </w:rPr>
        <w:t> </w:t>
      </w:r>
      <w:r w:rsidRPr="00475AC5">
        <w:rPr>
          <w:rFonts w:ascii="Open Sans" w:hAnsi="Open Sans"/>
          <w:i/>
          <w:iCs/>
          <w:color w:val="000000"/>
          <w:sz w:val="24"/>
          <w:szCs w:val="24"/>
        </w:rPr>
        <w:t>Základní škola Salvátor</w:t>
      </w:r>
      <w:r w:rsidRPr="00475AC5">
        <w:rPr>
          <w:rStyle w:val="apple-converted-space"/>
          <w:rFonts w:ascii="Open Sans" w:hAnsi="Open Sans"/>
          <w:color w:val="000000"/>
          <w:sz w:val="24"/>
          <w:szCs w:val="24"/>
          <w:shd w:val="clear" w:color="auto" w:fill="FFFFFF"/>
        </w:rPr>
        <w:t> </w:t>
      </w:r>
      <w:r w:rsidRPr="00475AC5">
        <w:rPr>
          <w:rFonts w:ascii="Open Sans" w:hAnsi="Open Sans"/>
          <w:color w:val="000000"/>
          <w:sz w:val="24"/>
          <w:szCs w:val="24"/>
          <w:shd w:val="clear" w:color="auto" w:fill="FFFFFF"/>
        </w:rPr>
        <w:t>[online]. Valašské Meziříčí, 2014 [cit. 2015-12-01]. Dostupné z: http://www.zs-salvator.cz/index.php/skolska-rada</w:t>
      </w:r>
    </w:p>
    <w:p w:rsidR="00EB33A0" w:rsidRDefault="00EB33A0" w:rsidP="00EB33A0">
      <w:pPr>
        <w:rPr>
          <w:rFonts w:ascii="Open Sans" w:hAnsi="Open Sans"/>
          <w:color w:val="000000"/>
          <w:sz w:val="24"/>
          <w:szCs w:val="24"/>
          <w:shd w:val="clear" w:color="auto" w:fill="FFFFFF"/>
        </w:rPr>
      </w:pPr>
      <w:r w:rsidRPr="00903FE0">
        <w:rPr>
          <w:rFonts w:ascii="Open Sans" w:hAnsi="Open Sans"/>
          <w:color w:val="000000"/>
          <w:sz w:val="24"/>
          <w:szCs w:val="24"/>
          <w:shd w:val="clear" w:color="auto" w:fill="FFFFFF"/>
        </w:rPr>
        <w:t>Sekce církevního školství ČBK.</w:t>
      </w:r>
      <w:r w:rsidRPr="00903FE0">
        <w:rPr>
          <w:rStyle w:val="apple-converted-space"/>
          <w:rFonts w:ascii="Open Sans" w:hAnsi="Open Sans"/>
          <w:color w:val="000000"/>
          <w:sz w:val="24"/>
          <w:szCs w:val="24"/>
          <w:shd w:val="clear" w:color="auto" w:fill="FFFFFF"/>
        </w:rPr>
        <w:t> </w:t>
      </w:r>
      <w:r w:rsidRPr="00903FE0">
        <w:rPr>
          <w:rFonts w:ascii="Open Sans" w:hAnsi="Open Sans"/>
          <w:i/>
          <w:iCs/>
          <w:color w:val="000000"/>
          <w:sz w:val="24"/>
          <w:szCs w:val="24"/>
        </w:rPr>
        <w:t>Církevní školství</w:t>
      </w:r>
      <w:r w:rsidRPr="00903FE0">
        <w:rPr>
          <w:rStyle w:val="apple-converted-space"/>
          <w:rFonts w:ascii="Open Sans" w:hAnsi="Open Sans"/>
          <w:color w:val="000000"/>
          <w:sz w:val="24"/>
          <w:szCs w:val="24"/>
          <w:shd w:val="clear" w:color="auto" w:fill="FFFFFF"/>
        </w:rPr>
        <w:t> </w:t>
      </w:r>
      <w:r w:rsidRPr="00903FE0">
        <w:rPr>
          <w:rFonts w:ascii="Open Sans" w:hAnsi="Open Sans"/>
          <w:color w:val="000000"/>
          <w:sz w:val="24"/>
          <w:szCs w:val="24"/>
          <w:shd w:val="clear" w:color="auto" w:fill="FFFFFF"/>
        </w:rPr>
        <w:t>[online]. ČBK, 2014 [cit. 2016-02-26]. Dostupné z: http://skolstvi.cirkev.cz/Kontakt</w:t>
      </w:r>
    </w:p>
    <w:p w:rsidR="00EF7EC9" w:rsidRPr="00EF7EC9" w:rsidRDefault="00EF7EC9" w:rsidP="00EB33A0">
      <w:pPr>
        <w:rPr>
          <w:rFonts w:ascii="Times New Roman" w:hAnsi="Times New Roman" w:cs="Times New Roman"/>
          <w:color w:val="000000"/>
          <w:sz w:val="24"/>
          <w:szCs w:val="24"/>
          <w:shd w:val="clear" w:color="auto" w:fill="FFFFFF"/>
        </w:rPr>
      </w:pPr>
      <w:r w:rsidRPr="00BC5F32">
        <w:rPr>
          <w:rFonts w:ascii="Open Sans" w:hAnsi="Open Sans"/>
          <w:color w:val="000000"/>
          <w:sz w:val="24"/>
          <w:szCs w:val="24"/>
          <w:shd w:val="clear" w:color="auto" w:fill="FFFFFF"/>
        </w:rPr>
        <w:lastRenderedPageBreak/>
        <w:t>ŠKOLNÍ VZDĚLÁVACÍ PROGRAM PRO ZÁKLADNÍ VZDĚLÁVÁNÍ: Naděje. In:</w:t>
      </w:r>
      <w:r w:rsidRPr="00BC5F32">
        <w:rPr>
          <w:rStyle w:val="apple-converted-space"/>
          <w:rFonts w:ascii="Open Sans" w:hAnsi="Open Sans"/>
          <w:color w:val="000000"/>
          <w:sz w:val="24"/>
          <w:szCs w:val="24"/>
          <w:shd w:val="clear" w:color="auto" w:fill="FFFFFF"/>
        </w:rPr>
        <w:t> </w:t>
      </w:r>
      <w:r w:rsidRPr="00BC5F32">
        <w:rPr>
          <w:rFonts w:ascii="Open Sans" w:hAnsi="Open Sans"/>
          <w:i/>
          <w:iCs/>
          <w:color w:val="000000"/>
          <w:sz w:val="24"/>
          <w:szCs w:val="24"/>
        </w:rPr>
        <w:t>Základní škola Salvátor</w:t>
      </w:r>
      <w:r w:rsidRPr="00BC5F32">
        <w:rPr>
          <w:rFonts w:ascii="Open Sans" w:hAnsi="Open Sans"/>
          <w:color w:val="000000"/>
          <w:sz w:val="24"/>
          <w:szCs w:val="24"/>
          <w:shd w:val="clear" w:color="auto" w:fill="FFFFFF"/>
        </w:rPr>
        <w:t>[online]. Valašské Meziříčí: ZŠ Salvátor, 2013 [cit. 2015-11-06]. Dostupné z: http://www.zs-salvator.cz/images/pdf/svp2013.pdf</w:t>
      </w:r>
    </w:p>
    <w:p w:rsidR="00EB33A0" w:rsidRDefault="00EB33A0" w:rsidP="00EB33A0">
      <w:pPr>
        <w:rPr>
          <w:rFonts w:ascii="Open Sans" w:hAnsi="Open Sans"/>
          <w:color w:val="000000"/>
          <w:sz w:val="24"/>
          <w:szCs w:val="24"/>
          <w:shd w:val="clear" w:color="auto" w:fill="FFFFFF"/>
        </w:rPr>
      </w:pPr>
      <w:r w:rsidRPr="00E304F3">
        <w:rPr>
          <w:rFonts w:ascii="Open Sans" w:hAnsi="Open Sans"/>
          <w:color w:val="000000"/>
          <w:sz w:val="24"/>
          <w:szCs w:val="24"/>
          <w:shd w:val="clear" w:color="auto" w:fill="FFFFFF"/>
        </w:rPr>
        <w:t>STEFAN, Pavel, Hynek MIKUŠEK, Ladislav DENK a Evžen HLAVICA. ZŠ Salvátor: Budoucnost naší ZŠ Salvátor.</w:t>
      </w:r>
      <w:r w:rsidRPr="00E304F3">
        <w:rPr>
          <w:rStyle w:val="apple-converted-space"/>
          <w:rFonts w:ascii="Open Sans" w:hAnsi="Open Sans"/>
          <w:color w:val="000000"/>
          <w:sz w:val="24"/>
          <w:szCs w:val="24"/>
          <w:shd w:val="clear" w:color="auto" w:fill="FFFFFF"/>
        </w:rPr>
        <w:t> </w:t>
      </w:r>
      <w:r w:rsidRPr="00E304F3">
        <w:rPr>
          <w:rFonts w:ascii="Open Sans" w:hAnsi="Open Sans"/>
          <w:i/>
          <w:iCs/>
          <w:color w:val="000000"/>
          <w:sz w:val="24"/>
          <w:szCs w:val="24"/>
        </w:rPr>
        <w:t xml:space="preserve">Život farností: občasník pro farnosti Valašské Meziříčí a </w:t>
      </w:r>
      <w:proofErr w:type="spellStart"/>
      <w:r w:rsidRPr="00E304F3">
        <w:rPr>
          <w:rFonts w:ascii="Open Sans" w:hAnsi="Open Sans"/>
          <w:i/>
          <w:iCs/>
          <w:color w:val="000000"/>
          <w:sz w:val="24"/>
          <w:szCs w:val="24"/>
        </w:rPr>
        <w:t>Lešná</w:t>
      </w:r>
      <w:proofErr w:type="spellEnd"/>
      <w:r w:rsidRPr="00E304F3">
        <w:rPr>
          <w:rFonts w:ascii="Open Sans" w:hAnsi="Open Sans"/>
          <w:color w:val="000000"/>
          <w:sz w:val="24"/>
          <w:szCs w:val="24"/>
          <w:shd w:val="clear" w:color="auto" w:fill="FFFFFF"/>
        </w:rPr>
        <w:t>. Valašské Meziříčí: Římskokatolická farnost ve Valašském Meziříčí, 2016, (1), 8.</w:t>
      </w:r>
    </w:p>
    <w:p w:rsidR="00EB33A0" w:rsidRPr="00841234" w:rsidRDefault="00EB33A0" w:rsidP="00EB33A0">
      <w:pPr>
        <w:rPr>
          <w:rFonts w:ascii="Times New Roman" w:hAnsi="Times New Roman" w:cs="Times New Roman"/>
          <w:color w:val="000000"/>
          <w:sz w:val="24"/>
          <w:szCs w:val="24"/>
          <w:shd w:val="clear" w:color="auto" w:fill="FFFFFF"/>
        </w:rPr>
      </w:pPr>
      <w:r w:rsidRPr="00841234">
        <w:rPr>
          <w:rFonts w:ascii="Open Sans" w:hAnsi="Open Sans"/>
          <w:color w:val="000000"/>
          <w:sz w:val="24"/>
          <w:szCs w:val="24"/>
          <w:shd w:val="clear" w:color="auto" w:fill="FFFFFF"/>
        </w:rPr>
        <w:t>Strategické a koncepční dokumenty.</w:t>
      </w:r>
      <w:r w:rsidRPr="00841234">
        <w:rPr>
          <w:rStyle w:val="apple-converted-space"/>
          <w:rFonts w:ascii="Open Sans" w:hAnsi="Open Sans"/>
          <w:color w:val="000000"/>
          <w:sz w:val="24"/>
          <w:szCs w:val="24"/>
          <w:shd w:val="clear" w:color="auto" w:fill="FFFFFF"/>
        </w:rPr>
        <w:t> </w:t>
      </w:r>
      <w:r w:rsidRPr="00841234">
        <w:rPr>
          <w:rFonts w:ascii="Open Sans" w:hAnsi="Open Sans"/>
          <w:i/>
          <w:iCs/>
          <w:color w:val="000000"/>
          <w:sz w:val="24"/>
          <w:szCs w:val="24"/>
        </w:rPr>
        <w:t>Ministerstvo školství, mládeže a tělovýchovy</w:t>
      </w:r>
      <w:r w:rsidRPr="00841234">
        <w:rPr>
          <w:rStyle w:val="apple-converted-space"/>
          <w:rFonts w:ascii="Open Sans" w:hAnsi="Open Sans"/>
          <w:color w:val="000000"/>
          <w:sz w:val="24"/>
          <w:szCs w:val="24"/>
          <w:shd w:val="clear" w:color="auto" w:fill="FFFFFF"/>
        </w:rPr>
        <w:t> </w:t>
      </w:r>
      <w:r w:rsidRPr="00841234">
        <w:rPr>
          <w:rFonts w:ascii="Open Sans" w:hAnsi="Open Sans"/>
          <w:color w:val="000000"/>
          <w:sz w:val="24"/>
          <w:szCs w:val="24"/>
          <w:shd w:val="clear" w:color="auto" w:fill="FFFFFF"/>
        </w:rPr>
        <w:t>[online]. MŠMT, 2009 [cit. 2015-09-07]. Dostupné z: http://www.msmt.cz/vzdelavani/skolstvi-v-cr/strategicke-a-koncepcni-dokumenty-cerven-2009</w:t>
      </w:r>
    </w:p>
    <w:p w:rsidR="00EB33A0" w:rsidRPr="00903FE0" w:rsidRDefault="00EB33A0" w:rsidP="00EB33A0">
      <w:pPr>
        <w:rPr>
          <w:rFonts w:ascii="Times New Roman" w:hAnsi="Times New Roman" w:cs="Times New Roman"/>
          <w:color w:val="000000"/>
          <w:sz w:val="24"/>
          <w:szCs w:val="24"/>
          <w:shd w:val="clear" w:color="auto" w:fill="FFFFFF"/>
        </w:rPr>
      </w:pPr>
      <w:r w:rsidRPr="008D53AA">
        <w:rPr>
          <w:rFonts w:ascii="Times New Roman" w:hAnsi="Times New Roman" w:cs="Times New Roman"/>
          <w:color w:val="000000"/>
          <w:sz w:val="24"/>
          <w:szCs w:val="24"/>
          <w:shd w:val="clear" w:color="auto" w:fill="FFFFFF"/>
        </w:rPr>
        <w:t>Struktura církve.</w:t>
      </w:r>
      <w:r w:rsidRPr="008D53AA">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i/>
          <w:iCs/>
          <w:color w:val="000000"/>
          <w:sz w:val="24"/>
          <w:szCs w:val="24"/>
        </w:rPr>
        <w:t>E - církev</w:t>
      </w:r>
      <w:r w:rsidRPr="008D53AA">
        <w:rPr>
          <w:rStyle w:val="apple-converted-space"/>
          <w:rFonts w:ascii="Times New Roman" w:hAnsi="Times New Roman" w:cs="Times New Roman"/>
          <w:color w:val="000000"/>
          <w:sz w:val="24"/>
          <w:szCs w:val="24"/>
          <w:shd w:val="clear" w:color="auto" w:fill="FFFFFF"/>
        </w:rPr>
        <w:t> </w:t>
      </w:r>
      <w:r w:rsidRPr="008D53AA">
        <w:rPr>
          <w:rFonts w:ascii="Times New Roman" w:hAnsi="Times New Roman" w:cs="Times New Roman"/>
          <w:color w:val="000000"/>
          <w:sz w:val="24"/>
          <w:szCs w:val="24"/>
          <w:shd w:val="clear" w:color="auto" w:fill="FFFFFF"/>
        </w:rPr>
        <w:t>[online]. ČCE, 2015 [cit. 2015-08-02]. Dostupné z: http://www.e-cirkev.cz/rubrika/620-Struktura-cirkve/index.htm.</w:t>
      </w:r>
    </w:p>
    <w:p w:rsidR="00EB33A0" w:rsidRDefault="00EB33A0" w:rsidP="00EB33A0">
      <w:pPr>
        <w:rPr>
          <w:rFonts w:ascii="Open Sans" w:hAnsi="Open Sans"/>
          <w:color w:val="000000"/>
          <w:sz w:val="24"/>
          <w:szCs w:val="24"/>
          <w:shd w:val="clear" w:color="auto" w:fill="FFFFFF"/>
        </w:rPr>
      </w:pPr>
      <w:r w:rsidRPr="004A2D23">
        <w:rPr>
          <w:rFonts w:ascii="Open Sans" w:hAnsi="Open Sans"/>
          <w:color w:val="000000"/>
          <w:sz w:val="24"/>
          <w:szCs w:val="24"/>
          <w:shd w:val="clear" w:color="auto" w:fill="FFFFFF"/>
        </w:rPr>
        <w:t>ŠPRINGL, Jan. Školství za protektorátu. In:</w:t>
      </w:r>
      <w:r w:rsidRPr="004A2D23">
        <w:rPr>
          <w:rStyle w:val="apple-converted-space"/>
          <w:rFonts w:ascii="Open Sans" w:hAnsi="Open Sans"/>
          <w:color w:val="000000"/>
          <w:sz w:val="24"/>
          <w:szCs w:val="24"/>
          <w:shd w:val="clear" w:color="auto" w:fill="FFFFFF"/>
        </w:rPr>
        <w:t> </w:t>
      </w:r>
      <w:r w:rsidRPr="004A2D23">
        <w:rPr>
          <w:rFonts w:ascii="Open Sans" w:hAnsi="Open Sans"/>
          <w:i/>
          <w:iCs/>
          <w:color w:val="000000"/>
          <w:sz w:val="24"/>
          <w:szCs w:val="24"/>
        </w:rPr>
        <w:t>Školákem v protektorátu: projekt Památníku Terezín</w:t>
      </w:r>
      <w:r w:rsidRPr="004A2D23">
        <w:rPr>
          <w:rFonts w:ascii="Open Sans" w:hAnsi="Open Sans"/>
          <w:color w:val="000000"/>
          <w:sz w:val="24"/>
          <w:szCs w:val="24"/>
          <w:shd w:val="clear" w:color="auto" w:fill="FFFFFF"/>
        </w:rPr>
        <w:t>[online]. Terezín, 2011 [cit. 2015-08-18]. Dostupné z: http://skolakemvprotektoratu.pamatnik-terezin.cz/index.php?option=com_content&amp;view=article&amp;id=85&amp;Itemid=91</w:t>
      </w:r>
    </w:p>
    <w:p w:rsidR="00EB33A0" w:rsidRDefault="00EB33A0" w:rsidP="00EB33A0">
      <w:pPr>
        <w:rPr>
          <w:rFonts w:ascii="Open Sans" w:hAnsi="Open Sans"/>
          <w:color w:val="000000"/>
          <w:sz w:val="24"/>
          <w:szCs w:val="24"/>
          <w:shd w:val="clear" w:color="auto" w:fill="FFFFFF"/>
        </w:rPr>
      </w:pPr>
      <w:r w:rsidRPr="006D0067">
        <w:rPr>
          <w:rFonts w:ascii="Open Sans" w:hAnsi="Open Sans"/>
          <w:color w:val="000000"/>
          <w:sz w:val="24"/>
          <w:szCs w:val="24"/>
          <w:shd w:val="clear" w:color="auto" w:fill="FFFFFF"/>
        </w:rPr>
        <w:t>ŠVECOVÁ, Jana. Úprava církevního školství v právním řádu ČR. In:</w:t>
      </w:r>
      <w:r w:rsidRPr="006D0067">
        <w:rPr>
          <w:rStyle w:val="apple-converted-space"/>
          <w:rFonts w:ascii="Open Sans" w:hAnsi="Open Sans"/>
          <w:color w:val="000000"/>
          <w:sz w:val="24"/>
          <w:szCs w:val="24"/>
          <w:shd w:val="clear" w:color="auto" w:fill="FFFFFF"/>
        </w:rPr>
        <w:t> </w:t>
      </w:r>
      <w:proofErr w:type="spellStart"/>
      <w:r w:rsidRPr="006D0067">
        <w:rPr>
          <w:rFonts w:ascii="Open Sans" w:hAnsi="Open Sans"/>
          <w:i/>
          <w:iCs/>
          <w:color w:val="000000"/>
          <w:sz w:val="24"/>
          <w:szCs w:val="24"/>
        </w:rPr>
        <w:t>Jurictic</w:t>
      </w:r>
      <w:proofErr w:type="spellEnd"/>
      <w:r w:rsidRPr="006D0067">
        <w:rPr>
          <w:rStyle w:val="apple-converted-space"/>
          <w:rFonts w:ascii="Open Sans" w:hAnsi="Open Sans"/>
          <w:color w:val="000000"/>
          <w:sz w:val="24"/>
          <w:szCs w:val="24"/>
          <w:shd w:val="clear" w:color="auto" w:fill="FFFFFF"/>
        </w:rPr>
        <w:t> </w:t>
      </w:r>
      <w:r w:rsidRPr="006D0067">
        <w:rPr>
          <w:rFonts w:ascii="Open Sans" w:hAnsi="Open Sans"/>
          <w:color w:val="000000"/>
          <w:sz w:val="24"/>
          <w:szCs w:val="24"/>
          <w:shd w:val="clear" w:color="auto" w:fill="FFFFFF"/>
        </w:rPr>
        <w:t>[online]. 2004 [cit. 2015-10-24]. Dostupné z: http://spravni.juristic.cz/489621/clanek/spravni2.html</w:t>
      </w:r>
    </w:p>
    <w:p w:rsidR="00EB33A0" w:rsidRDefault="00EB33A0" w:rsidP="00EB33A0">
      <w:pPr>
        <w:rPr>
          <w:rFonts w:ascii="Open Sans" w:hAnsi="Open Sans"/>
          <w:color w:val="000000"/>
          <w:sz w:val="24"/>
          <w:szCs w:val="24"/>
          <w:shd w:val="clear" w:color="auto" w:fill="FFFFFF"/>
        </w:rPr>
      </w:pPr>
      <w:r>
        <w:rPr>
          <w:rFonts w:ascii="Open Sans" w:hAnsi="Open Sans"/>
          <w:color w:val="000000"/>
          <w:sz w:val="24"/>
          <w:szCs w:val="24"/>
          <w:shd w:val="clear" w:color="auto" w:fill="FFFFFF"/>
        </w:rPr>
        <w:t>TESTIS</w:t>
      </w:r>
      <w:r w:rsidRPr="00450CD1">
        <w:rPr>
          <w:rFonts w:ascii="Open Sans" w:hAnsi="Open Sans"/>
          <w:color w:val="000000"/>
          <w:sz w:val="24"/>
          <w:szCs w:val="24"/>
          <w:shd w:val="clear" w:color="auto" w:fill="FFFFFF"/>
        </w:rPr>
        <w:t>.</w:t>
      </w:r>
      <w:r w:rsidRPr="00450CD1">
        <w:rPr>
          <w:rStyle w:val="apple-converted-space"/>
          <w:rFonts w:ascii="Open Sans" w:hAnsi="Open Sans"/>
          <w:color w:val="000000"/>
          <w:sz w:val="24"/>
          <w:szCs w:val="24"/>
          <w:shd w:val="clear" w:color="auto" w:fill="FFFFFF"/>
        </w:rPr>
        <w:t> </w:t>
      </w:r>
      <w:r w:rsidRPr="00450CD1">
        <w:rPr>
          <w:rFonts w:ascii="Open Sans" w:hAnsi="Open Sans"/>
          <w:i/>
          <w:iCs/>
          <w:color w:val="000000"/>
          <w:sz w:val="24"/>
          <w:szCs w:val="24"/>
        </w:rPr>
        <w:t>Volná škola na soudu dějin</w:t>
      </w:r>
      <w:r w:rsidRPr="00450CD1">
        <w:rPr>
          <w:rFonts w:ascii="Open Sans" w:hAnsi="Open Sans"/>
          <w:color w:val="000000"/>
          <w:sz w:val="24"/>
          <w:szCs w:val="24"/>
          <w:shd w:val="clear" w:color="auto" w:fill="FFFFFF"/>
        </w:rPr>
        <w:t xml:space="preserve">. 1. Praha: </w:t>
      </w:r>
      <w:proofErr w:type="spellStart"/>
      <w:r w:rsidRPr="00450CD1">
        <w:rPr>
          <w:rFonts w:ascii="Open Sans" w:hAnsi="Open Sans"/>
          <w:color w:val="000000"/>
          <w:sz w:val="24"/>
          <w:szCs w:val="24"/>
          <w:shd w:val="clear" w:color="auto" w:fill="FFFFFF"/>
        </w:rPr>
        <w:t>Cyrillo</w:t>
      </w:r>
      <w:proofErr w:type="spellEnd"/>
      <w:r w:rsidRPr="00450CD1">
        <w:rPr>
          <w:rFonts w:ascii="Open Sans" w:hAnsi="Open Sans"/>
          <w:color w:val="000000"/>
          <w:sz w:val="24"/>
          <w:szCs w:val="24"/>
          <w:shd w:val="clear" w:color="auto" w:fill="FFFFFF"/>
        </w:rPr>
        <w:t>-</w:t>
      </w:r>
      <w:proofErr w:type="spellStart"/>
      <w:r w:rsidRPr="00450CD1">
        <w:rPr>
          <w:rFonts w:ascii="Open Sans" w:hAnsi="Open Sans"/>
          <w:color w:val="000000"/>
          <w:sz w:val="24"/>
          <w:szCs w:val="24"/>
          <w:shd w:val="clear" w:color="auto" w:fill="FFFFFF"/>
        </w:rPr>
        <w:t>methodějská</w:t>
      </w:r>
      <w:proofErr w:type="spellEnd"/>
      <w:r w:rsidRPr="00450CD1">
        <w:rPr>
          <w:rFonts w:ascii="Open Sans" w:hAnsi="Open Sans"/>
          <w:color w:val="000000"/>
          <w:sz w:val="24"/>
          <w:szCs w:val="24"/>
          <w:shd w:val="clear" w:color="auto" w:fill="FFFFFF"/>
        </w:rPr>
        <w:t xml:space="preserve"> knihtiskárna </w:t>
      </w:r>
      <w:r w:rsidR="00057BC6">
        <w:rPr>
          <w:rFonts w:ascii="Open Sans" w:hAnsi="Open Sans"/>
          <w:color w:val="000000"/>
          <w:sz w:val="24"/>
          <w:szCs w:val="24"/>
          <w:shd w:val="clear" w:color="auto" w:fill="FFFFFF"/>
        </w:rPr>
        <w:br/>
      </w:r>
      <w:r w:rsidRPr="00450CD1">
        <w:rPr>
          <w:rFonts w:ascii="Open Sans" w:hAnsi="Open Sans"/>
          <w:color w:val="000000"/>
          <w:sz w:val="24"/>
          <w:szCs w:val="24"/>
          <w:shd w:val="clear" w:color="auto" w:fill="FFFFFF"/>
        </w:rPr>
        <w:t>a nakladatelství V. Kotrba, 1919.</w:t>
      </w:r>
    </w:p>
    <w:p w:rsidR="00EB33A0" w:rsidRPr="003512BF" w:rsidRDefault="00EB33A0" w:rsidP="00EB33A0">
      <w:pPr>
        <w:rPr>
          <w:rFonts w:ascii="Times New Roman" w:hAnsi="Times New Roman" w:cs="Times New Roman"/>
          <w:color w:val="000000"/>
          <w:sz w:val="24"/>
          <w:szCs w:val="24"/>
          <w:shd w:val="clear" w:color="auto" w:fill="FFFFFF"/>
        </w:rPr>
      </w:pPr>
      <w:r w:rsidRPr="003512BF">
        <w:rPr>
          <w:rFonts w:ascii="Open Sans" w:hAnsi="Open Sans"/>
          <w:color w:val="000000"/>
          <w:sz w:val="24"/>
          <w:szCs w:val="24"/>
          <w:shd w:val="clear" w:color="auto" w:fill="FFFFFF"/>
        </w:rPr>
        <w:t>TOMÁŠEK, František.</w:t>
      </w:r>
      <w:r w:rsidRPr="003512BF">
        <w:rPr>
          <w:rStyle w:val="apple-converted-space"/>
          <w:rFonts w:ascii="Open Sans" w:hAnsi="Open Sans"/>
          <w:color w:val="000000"/>
          <w:sz w:val="24"/>
          <w:szCs w:val="24"/>
          <w:shd w:val="clear" w:color="auto" w:fill="FFFFFF"/>
        </w:rPr>
        <w:t> </w:t>
      </w:r>
      <w:r w:rsidRPr="003512BF">
        <w:rPr>
          <w:rFonts w:ascii="Open Sans" w:hAnsi="Open Sans"/>
          <w:i/>
          <w:iCs/>
          <w:color w:val="000000"/>
          <w:sz w:val="24"/>
          <w:szCs w:val="24"/>
        </w:rPr>
        <w:t>Dějiny pedagogiky</w:t>
      </w:r>
      <w:r w:rsidRPr="003512BF">
        <w:rPr>
          <w:rFonts w:ascii="Open Sans" w:hAnsi="Open Sans"/>
          <w:color w:val="000000"/>
          <w:sz w:val="24"/>
          <w:szCs w:val="24"/>
          <w:shd w:val="clear" w:color="auto" w:fill="FFFFFF"/>
        </w:rPr>
        <w:t xml:space="preserve">. 1. Olomouc: </w:t>
      </w:r>
      <w:proofErr w:type="spellStart"/>
      <w:r w:rsidRPr="003512BF">
        <w:rPr>
          <w:rFonts w:ascii="Open Sans" w:hAnsi="Open Sans"/>
          <w:color w:val="000000"/>
          <w:sz w:val="24"/>
          <w:szCs w:val="24"/>
          <w:shd w:val="clear" w:color="auto" w:fill="FFFFFF"/>
        </w:rPr>
        <w:t>Stojanova</w:t>
      </w:r>
      <w:proofErr w:type="spellEnd"/>
      <w:r w:rsidRPr="003512BF">
        <w:rPr>
          <w:rFonts w:ascii="Open Sans" w:hAnsi="Open Sans"/>
          <w:color w:val="000000"/>
          <w:sz w:val="24"/>
          <w:szCs w:val="24"/>
          <w:shd w:val="clear" w:color="auto" w:fill="FFFFFF"/>
        </w:rPr>
        <w:t xml:space="preserve"> literární jednota bohoslovců, 1939.</w:t>
      </w:r>
    </w:p>
    <w:p w:rsidR="00EF7EC9" w:rsidRDefault="00EB33A0" w:rsidP="00EB33A0">
      <w:pPr>
        <w:rPr>
          <w:rFonts w:ascii="Times New Roman" w:hAnsi="Times New Roman" w:cs="Times New Roman"/>
          <w:color w:val="000000"/>
          <w:sz w:val="24"/>
          <w:szCs w:val="24"/>
          <w:shd w:val="clear" w:color="auto" w:fill="FFFFFF"/>
        </w:rPr>
      </w:pPr>
      <w:r w:rsidRPr="003512BF">
        <w:rPr>
          <w:rFonts w:ascii="Times New Roman" w:hAnsi="Times New Roman" w:cs="Times New Roman"/>
          <w:color w:val="000000"/>
          <w:sz w:val="24"/>
          <w:szCs w:val="24"/>
          <w:shd w:val="clear" w:color="auto" w:fill="FFFFFF"/>
        </w:rPr>
        <w:t>TOMEČEK, Petr a Jiří HRABOVSKÝ. O soutěži. In:</w:t>
      </w:r>
      <w:r w:rsidRPr="003512BF">
        <w:rPr>
          <w:rStyle w:val="apple-converted-space"/>
          <w:rFonts w:ascii="Times New Roman" w:hAnsi="Times New Roman" w:cs="Times New Roman"/>
          <w:color w:val="000000"/>
          <w:sz w:val="24"/>
          <w:szCs w:val="24"/>
          <w:shd w:val="clear" w:color="auto" w:fill="FFFFFF"/>
        </w:rPr>
        <w:t> </w:t>
      </w:r>
      <w:r w:rsidRPr="003512BF">
        <w:rPr>
          <w:rFonts w:ascii="Times New Roman" w:hAnsi="Times New Roman" w:cs="Times New Roman"/>
          <w:i/>
          <w:iCs/>
          <w:color w:val="000000"/>
          <w:sz w:val="24"/>
          <w:szCs w:val="24"/>
        </w:rPr>
        <w:t>Bible a my</w:t>
      </w:r>
      <w:r w:rsidRPr="003512BF">
        <w:rPr>
          <w:rStyle w:val="apple-converted-space"/>
          <w:rFonts w:ascii="Times New Roman" w:hAnsi="Times New Roman" w:cs="Times New Roman"/>
          <w:color w:val="000000"/>
          <w:sz w:val="24"/>
          <w:szCs w:val="24"/>
          <w:shd w:val="clear" w:color="auto" w:fill="FFFFFF"/>
        </w:rPr>
        <w:t> </w:t>
      </w:r>
      <w:r w:rsidRPr="003512BF">
        <w:rPr>
          <w:rFonts w:ascii="Times New Roman" w:hAnsi="Times New Roman" w:cs="Times New Roman"/>
          <w:color w:val="000000"/>
          <w:sz w:val="24"/>
          <w:szCs w:val="24"/>
          <w:shd w:val="clear" w:color="auto" w:fill="FFFFFF"/>
        </w:rPr>
        <w:t xml:space="preserve">[online]. Bible </w:t>
      </w:r>
      <w:r w:rsidRPr="009C6E20">
        <w:rPr>
          <w:rFonts w:ascii="Times New Roman" w:hAnsi="Times New Roman" w:cs="Times New Roman"/>
          <w:color w:val="000000"/>
          <w:sz w:val="24"/>
          <w:szCs w:val="24"/>
          <w:shd w:val="clear" w:color="auto" w:fill="FFFFFF"/>
        </w:rPr>
        <w:t>a my, 2015 [cit. 2015-12-01]. Dostupné z: http://www.bibleamy.cz/o-soutezi/</w:t>
      </w:r>
    </w:p>
    <w:p w:rsidR="00EB33A0" w:rsidRPr="00EF7EC9" w:rsidRDefault="00EB33A0" w:rsidP="00EB33A0">
      <w:pPr>
        <w:rPr>
          <w:rFonts w:ascii="Times New Roman" w:hAnsi="Times New Roman" w:cs="Times New Roman"/>
          <w:color w:val="000000"/>
          <w:sz w:val="24"/>
          <w:szCs w:val="24"/>
          <w:shd w:val="clear" w:color="auto" w:fill="FFFFFF"/>
        </w:rPr>
      </w:pPr>
      <w:r w:rsidRPr="00800BCF">
        <w:rPr>
          <w:rFonts w:ascii="Open Sans" w:hAnsi="Open Sans"/>
          <w:color w:val="000000"/>
          <w:sz w:val="24"/>
          <w:szCs w:val="24"/>
          <w:shd w:val="clear" w:color="auto" w:fill="FFFFFF"/>
        </w:rPr>
        <w:t xml:space="preserve">TRETERA, </w:t>
      </w:r>
      <w:proofErr w:type="spellStart"/>
      <w:r w:rsidRPr="00800BCF">
        <w:rPr>
          <w:rFonts w:ascii="Open Sans" w:hAnsi="Open Sans"/>
          <w:color w:val="000000"/>
          <w:sz w:val="24"/>
          <w:szCs w:val="24"/>
          <w:shd w:val="clear" w:color="auto" w:fill="FFFFFF"/>
        </w:rPr>
        <w:t>Rajmund</w:t>
      </w:r>
      <w:proofErr w:type="spellEnd"/>
      <w:r w:rsidRPr="00800BCF">
        <w:rPr>
          <w:rFonts w:ascii="Open Sans" w:hAnsi="Open Sans"/>
          <w:color w:val="000000"/>
          <w:sz w:val="24"/>
          <w:szCs w:val="24"/>
          <w:shd w:val="clear" w:color="auto" w:fill="FFFFFF"/>
        </w:rPr>
        <w:t xml:space="preserve"> Jiří.</w:t>
      </w:r>
      <w:r w:rsidRPr="00800BCF">
        <w:rPr>
          <w:rStyle w:val="apple-converted-space"/>
          <w:rFonts w:ascii="Open Sans" w:hAnsi="Open Sans"/>
          <w:color w:val="000000"/>
          <w:sz w:val="24"/>
          <w:szCs w:val="24"/>
          <w:shd w:val="clear" w:color="auto" w:fill="FFFFFF"/>
        </w:rPr>
        <w:t> </w:t>
      </w:r>
      <w:r w:rsidRPr="00800BCF">
        <w:rPr>
          <w:rFonts w:ascii="Open Sans" w:hAnsi="Open Sans"/>
          <w:i/>
          <w:iCs/>
          <w:color w:val="000000"/>
          <w:sz w:val="24"/>
          <w:szCs w:val="24"/>
        </w:rPr>
        <w:t>Stát a církve v České republice</w:t>
      </w:r>
      <w:r w:rsidRPr="00800BCF">
        <w:rPr>
          <w:rFonts w:ascii="Open Sans" w:hAnsi="Open Sans"/>
          <w:color w:val="000000"/>
          <w:sz w:val="24"/>
          <w:szCs w:val="24"/>
          <w:shd w:val="clear" w:color="auto" w:fill="FFFFFF"/>
        </w:rPr>
        <w:t xml:space="preserve">. </w:t>
      </w:r>
      <w:proofErr w:type="spellStart"/>
      <w:r w:rsidRPr="00800BCF">
        <w:rPr>
          <w:rFonts w:ascii="Open Sans" w:hAnsi="Open Sans"/>
          <w:color w:val="000000"/>
          <w:sz w:val="24"/>
          <w:szCs w:val="24"/>
          <w:shd w:val="clear" w:color="auto" w:fill="FFFFFF"/>
        </w:rPr>
        <w:t>Vyd</w:t>
      </w:r>
      <w:proofErr w:type="spellEnd"/>
      <w:r w:rsidRPr="00800BCF">
        <w:rPr>
          <w:rFonts w:ascii="Open Sans" w:hAnsi="Open Sans"/>
          <w:color w:val="000000"/>
          <w:sz w:val="24"/>
          <w:szCs w:val="24"/>
          <w:shd w:val="clear" w:color="auto" w:fill="FFFFFF"/>
        </w:rPr>
        <w:t>. v KN 1. Kostelní Vydří: Karmelitánské nakladatelství, 2002, 156 s. Právo (Karmelitánské nakladatelství). ISBN 80-719-2707-4.</w:t>
      </w:r>
    </w:p>
    <w:p w:rsidR="00EB33A0" w:rsidRPr="003854F7" w:rsidRDefault="00EB33A0" w:rsidP="00EB33A0">
      <w:pPr>
        <w:rPr>
          <w:rFonts w:ascii="Times New Roman" w:hAnsi="Times New Roman" w:cs="Times New Roman"/>
          <w:color w:val="000000"/>
          <w:sz w:val="24"/>
          <w:szCs w:val="24"/>
          <w:shd w:val="clear" w:color="auto" w:fill="FFFFFF"/>
        </w:rPr>
      </w:pPr>
      <w:r w:rsidRPr="003854F7">
        <w:rPr>
          <w:rFonts w:ascii="Open Sans" w:hAnsi="Open Sans"/>
          <w:color w:val="000000"/>
          <w:sz w:val="24"/>
          <w:szCs w:val="24"/>
          <w:shd w:val="clear" w:color="auto" w:fill="FFFFFF"/>
        </w:rPr>
        <w:t>UKP dnes. In:</w:t>
      </w:r>
      <w:r w:rsidRPr="003854F7">
        <w:rPr>
          <w:rStyle w:val="apple-converted-space"/>
          <w:rFonts w:ascii="Open Sans" w:hAnsi="Open Sans"/>
          <w:color w:val="000000"/>
          <w:sz w:val="24"/>
          <w:szCs w:val="24"/>
          <w:shd w:val="clear" w:color="auto" w:fill="FFFFFF"/>
        </w:rPr>
        <w:t> </w:t>
      </w:r>
      <w:r w:rsidRPr="003854F7">
        <w:rPr>
          <w:rFonts w:ascii="Open Sans" w:hAnsi="Open Sans"/>
          <w:i/>
          <w:iCs/>
          <w:color w:val="000000"/>
          <w:sz w:val="24"/>
          <w:szCs w:val="24"/>
        </w:rPr>
        <w:t>Unie křesťanských pedagogů České republiky</w:t>
      </w:r>
      <w:r w:rsidRPr="003854F7">
        <w:rPr>
          <w:rStyle w:val="apple-converted-space"/>
          <w:rFonts w:ascii="Open Sans" w:hAnsi="Open Sans"/>
          <w:color w:val="000000"/>
          <w:sz w:val="24"/>
          <w:szCs w:val="24"/>
          <w:shd w:val="clear" w:color="auto" w:fill="FFFFFF"/>
        </w:rPr>
        <w:t> </w:t>
      </w:r>
      <w:r w:rsidRPr="003854F7">
        <w:rPr>
          <w:rFonts w:ascii="Open Sans" w:hAnsi="Open Sans"/>
          <w:color w:val="000000"/>
          <w:sz w:val="24"/>
          <w:szCs w:val="24"/>
          <w:shd w:val="clear" w:color="auto" w:fill="FFFFFF"/>
        </w:rPr>
        <w:t>[online]. UPK, 2001 [cit. 2015-08-25]. Dostupné z: http://ukp.wz.cz/index1_soubory/Page344.htm</w:t>
      </w:r>
    </w:p>
    <w:p w:rsidR="00EB33A0" w:rsidRDefault="00EB33A0" w:rsidP="00EB33A0">
      <w:pPr>
        <w:rPr>
          <w:rFonts w:ascii="Times New Roman" w:hAnsi="Times New Roman" w:cs="Times New Roman"/>
          <w:color w:val="000000"/>
          <w:sz w:val="24"/>
          <w:szCs w:val="24"/>
          <w:shd w:val="clear" w:color="auto" w:fill="FFFFFF"/>
        </w:rPr>
      </w:pPr>
      <w:r w:rsidRPr="008D53AA">
        <w:rPr>
          <w:rFonts w:ascii="Times New Roman" w:hAnsi="Times New Roman" w:cs="Times New Roman"/>
          <w:color w:val="000000"/>
          <w:sz w:val="24"/>
          <w:szCs w:val="24"/>
          <w:shd w:val="clear" w:color="auto" w:fill="FFFFFF"/>
        </w:rPr>
        <w:t>Usnesení ČBK o církevním školství. In:</w:t>
      </w:r>
      <w:r w:rsidRPr="008D53AA">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i/>
          <w:iCs/>
          <w:color w:val="000000"/>
          <w:sz w:val="24"/>
          <w:szCs w:val="24"/>
        </w:rPr>
        <w:t>Církevní školství</w:t>
      </w:r>
      <w:r w:rsidRPr="008D53AA">
        <w:rPr>
          <w:rStyle w:val="apple-converted-space"/>
          <w:rFonts w:ascii="Times New Roman" w:hAnsi="Times New Roman" w:cs="Times New Roman"/>
          <w:color w:val="000000"/>
          <w:sz w:val="24"/>
          <w:szCs w:val="24"/>
          <w:shd w:val="clear" w:color="auto" w:fill="FFFFFF"/>
        </w:rPr>
        <w:t> </w:t>
      </w:r>
      <w:r w:rsidRPr="008D53AA">
        <w:rPr>
          <w:rFonts w:ascii="Times New Roman" w:hAnsi="Times New Roman" w:cs="Times New Roman"/>
          <w:color w:val="000000"/>
          <w:sz w:val="24"/>
          <w:szCs w:val="24"/>
          <w:shd w:val="clear" w:color="auto" w:fill="FFFFFF"/>
        </w:rPr>
        <w:t>[online]. Krnov: ČBK, 2003 [cit. 2016-02-05]. Dostupné z: http://skolstvi.cirkev.cz/Dokumenty</w:t>
      </w:r>
    </w:p>
    <w:p w:rsidR="00EB33A0" w:rsidRDefault="00EB33A0" w:rsidP="00EB33A0">
      <w:pPr>
        <w:rPr>
          <w:rFonts w:ascii="Open Sans" w:hAnsi="Open Sans"/>
          <w:color w:val="000000"/>
          <w:sz w:val="24"/>
          <w:szCs w:val="24"/>
          <w:shd w:val="clear" w:color="auto" w:fill="FFFFFF"/>
        </w:rPr>
      </w:pPr>
      <w:r w:rsidRPr="007F3B8D">
        <w:rPr>
          <w:rFonts w:ascii="Open Sans" w:hAnsi="Open Sans"/>
          <w:color w:val="000000"/>
          <w:sz w:val="24"/>
          <w:szCs w:val="24"/>
          <w:shd w:val="clear" w:color="auto" w:fill="FFFFFF"/>
        </w:rPr>
        <w:t>VOJÁČEK, Jiří. Asociace ředitelů církevních škol ČR. In:</w:t>
      </w:r>
      <w:r w:rsidRPr="007F3B8D">
        <w:rPr>
          <w:rStyle w:val="apple-converted-space"/>
          <w:rFonts w:ascii="Open Sans" w:hAnsi="Open Sans"/>
          <w:color w:val="000000"/>
          <w:sz w:val="24"/>
          <w:szCs w:val="24"/>
          <w:shd w:val="clear" w:color="auto" w:fill="FFFFFF"/>
        </w:rPr>
        <w:t> </w:t>
      </w:r>
      <w:r w:rsidRPr="007F3B8D">
        <w:rPr>
          <w:rFonts w:ascii="Open Sans" w:hAnsi="Open Sans"/>
          <w:i/>
          <w:iCs/>
          <w:color w:val="000000"/>
          <w:sz w:val="24"/>
          <w:szCs w:val="24"/>
        </w:rPr>
        <w:t>Církevní školství</w:t>
      </w:r>
      <w:r w:rsidRPr="007F3B8D">
        <w:rPr>
          <w:rStyle w:val="apple-converted-space"/>
          <w:rFonts w:ascii="Open Sans" w:hAnsi="Open Sans"/>
          <w:color w:val="000000"/>
          <w:sz w:val="24"/>
          <w:szCs w:val="24"/>
          <w:shd w:val="clear" w:color="auto" w:fill="FFFFFF"/>
        </w:rPr>
        <w:t> </w:t>
      </w:r>
      <w:r w:rsidRPr="007F3B8D">
        <w:rPr>
          <w:rFonts w:ascii="Open Sans" w:hAnsi="Open Sans"/>
          <w:color w:val="000000"/>
          <w:sz w:val="24"/>
          <w:szCs w:val="24"/>
          <w:shd w:val="clear" w:color="auto" w:fill="FFFFFF"/>
        </w:rPr>
        <w:t>[online]. 1994 [cit. 2015-08-26]. Dostupné z: http://skolstvi.cirkev.cz/Kontakt/Asociace-reditelu-cirkevnich-</w:t>
      </w:r>
      <w:r w:rsidRPr="003942AE">
        <w:rPr>
          <w:rFonts w:ascii="Open Sans" w:hAnsi="Open Sans"/>
          <w:color w:val="000000"/>
          <w:sz w:val="24"/>
          <w:szCs w:val="24"/>
          <w:shd w:val="clear" w:color="auto" w:fill="FFFFFF"/>
        </w:rPr>
        <w:t>skol-CR</w:t>
      </w:r>
    </w:p>
    <w:p w:rsidR="00EF7EC9" w:rsidRPr="003942AE" w:rsidRDefault="00EF7EC9" w:rsidP="00EB33A0">
      <w:pPr>
        <w:rPr>
          <w:rFonts w:ascii="Open Sans" w:hAnsi="Open Sans"/>
          <w:color w:val="000000"/>
          <w:sz w:val="24"/>
          <w:szCs w:val="24"/>
          <w:shd w:val="clear" w:color="auto" w:fill="FFFFFF"/>
        </w:rPr>
      </w:pPr>
      <w:proofErr w:type="spellStart"/>
      <w:r w:rsidRPr="00501D10">
        <w:rPr>
          <w:rFonts w:ascii="Open Sans" w:hAnsi="Open Sans"/>
          <w:color w:val="000000"/>
          <w:sz w:val="24"/>
          <w:szCs w:val="24"/>
          <w:shd w:val="clear" w:color="auto" w:fill="FFFFFF"/>
        </w:rPr>
        <w:t>Voršilky</w:t>
      </w:r>
      <w:proofErr w:type="spellEnd"/>
      <w:r w:rsidRPr="00501D10">
        <w:rPr>
          <w:rFonts w:ascii="Open Sans" w:hAnsi="Open Sans"/>
          <w:color w:val="000000"/>
          <w:sz w:val="24"/>
          <w:szCs w:val="24"/>
          <w:shd w:val="clear" w:color="auto" w:fill="FFFFFF"/>
        </w:rPr>
        <w:t xml:space="preserve"> v Čechách - historie. In:</w:t>
      </w:r>
      <w:r w:rsidRPr="00501D10">
        <w:rPr>
          <w:rStyle w:val="apple-converted-space"/>
          <w:rFonts w:ascii="Open Sans" w:hAnsi="Open Sans"/>
          <w:color w:val="000000"/>
          <w:sz w:val="24"/>
          <w:szCs w:val="24"/>
          <w:shd w:val="clear" w:color="auto" w:fill="FFFFFF"/>
        </w:rPr>
        <w:t> </w:t>
      </w:r>
      <w:proofErr w:type="spellStart"/>
      <w:r w:rsidRPr="00501D10">
        <w:rPr>
          <w:rFonts w:ascii="Open Sans" w:hAnsi="Open Sans"/>
          <w:i/>
          <w:iCs/>
          <w:color w:val="000000"/>
          <w:sz w:val="24"/>
          <w:szCs w:val="24"/>
        </w:rPr>
        <w:t>Voršilky</w:t>
      </w:r>
      <w:proofErr w:type="spellEnd"/>
      <w:r w:rsidRPr="00501D10">
        <w:rPr>
          <w:rStyle w:val="apple-converted-space"/>
          <w:rFonts w:ascii="Open Sans" w:hAnsi="Open Sans"/>
          <w:color w:val="000000"/>
          <w:sz w:val="24"/>
          <w:szCs w:val="24"/>
          <w:shd w:val="clear" w:color="auto" w:fill="FFFFFF"/>
        </w:rPr>
        <w:t> </w:t>
      </w:r>
      <w:r w:rsidRPr="00501D10">
        <w:rPr>
          <w:rFonts w:ascii="Open Sans" w:hAnsi="Open Sans"/>
          <w:color w:val="000000"/>
          <w:sz w:val="24"/>
          <w:szCs w:val="24"/>
          <w:shd w:val="clear" w:color="auto" w:fill="FFFFFF"/>
        </w:rPr>
        <w:t xml:space="preserve">[online]. Sestry </w:t>
      </w:r>
      <w:proofErr w:type="spellStart"/>
      <w:r w:rsidRPr="00501D10">
        <w:rPr>
          <w:rFonts w:ascii="Open Sans" w:hAnsi="Open Sans"/>
          <w:color w:val="000000"/>
          <w:sz w:val="24"/>
          <w:szCs w:val="24"/>
          <w:shd w:val="clear" w:color="auto" w:fill="FFFFFF"/>
        </w:rPr>
        <w:t>voršilky</w:t>
      </w:r>
      <w:proofErr w:type="spellEnd"/>
      <w:r w:rsidRPr="00501D10">
        <w:rPr>
          <w:rFonts w:ascii="Open Sans" w:hAnsi="Open Sans"/>
          <w:color w:val="000000"/>
          <w:sz w:val="24"/>
          <w:szCs w:val="24"/>
          <w:shd w:val="clear" w:color="auto" w:fill="FFFFFF"/>
        </w:rPr>
        <w:t>, 2015 [cit. 2015-08-03]. Dostupné z: http://www.vorsilky.cz/o-nas/vorsilky-v-cechach-historie/</w:t>
      </w:r>
    </w:p>
    <w:p w:rsidR="00EB33A0" w:rsidRDefault="00EB33A0" w:rsidP="00EB33A0">
      <w:pPr>
        <w:rPr>
          <w:rFonts w:ascii="Open Sans" w:hAnsi="Open Sans"/>
          <w:color w:val="000000"/>
          <w:sz w:val="24"/>
          <w:szCs w:val="24"/>
          <w:shd w:val="clear" w:color="auto" w:fill="FFFFFF"/>
        </w:rPr>
      </w:pPr>
      <w:r w:rsidRPr="003942AE">
        <w:rPr>
          <w:rFonts w:ascii="Open Sans" w:hAnsi="Open Sans"/>
          <w:color w:val="000000"/>
          <w:sz w:val="24"/>
          <w:szCs w:val="24"/>
          <w:shd w:val="clear" w:color="auto" w:fill="FFFFFF"/>
        </w:rPr>
        <w:lastRenderedPageBreak/>
        <w:t>Voršilská pedagogika: Odkaz svaté Anděly. In:</w:t>
      </w:r>
      <w:r w:rsidRPr="003942AE">
        <w:rPr>
          <w:rStyle w:val="apple-converted-space"/>
          <w:rFonts w:ascii="Open Sans" w:hAnsi="Open Sans"/>
          <w:color w:val="000000"/>
          <w:sz w:val="24"/>
          <w:szCs w:val="24"/>
          <w:shd w:val="clear" w:color="auto" w:fill="FFFFFF"/>
        </w:rPr>
        <w:t> </w:t>
      </w:r>
      <w:r w:rsidRPr="003942AE">
        <w:rPr>
          <w:rFonts w:ascii="Open Sans" w:hAnsi="Open Sans"/>
          <w:i/>
          <w:iCs/>
          <w:color w:val="000000"/>
          <w:sz w:val="24"/>
          <w:szCs w:val="24"/>
        </w:rPr>
        <w:t xml:space="preserve">Sestry </w:t>
      </w:r>
      <w:proofErr w:type="spellStart"/>
      <w:r w:rsidRPr="003942AE">
        <w:rPr>
          <w:rFonts w:ascii="Open Sans" w:hAnsi="Open Sans"/>
          <w:i/>
          <w:iCs/>
          <w:color w:val="000000"/>
          <w:sz w:val="24"/>
          <w:szCs w:val="24"/>
        </w:rPr>
        <w:t>voršilky</w:t>
      </w:r>
      <w:proofErr w:type="spellEnd"/>
      <w:r w:rsidRPr="003942AE">
        <w:rPr>
          <w:rFonts w:ascii="Open Sans" w:hAnsi="Open Sans"/>
          <w:i/>
          <w:iCs/>
          <w:color w:val="000000"/>
          <w:sz w:val="24"/>
          <w:szCs w:val="24"/>
        </w:rPr>
        <w:t xml:space="preserve">: Římské unie řádu svaté </w:t>
      </w:r>
      <w:proofErr w:type="spellStart"/>
      <w:r w:rsidRPr="003942AE">
        <w:rPr>
          <w:rFonts w:ascii="Open Sans" w:hAnsi="Open Sans"/>
          <w:i/>
          <w:iCs/>
          <w:color w:val="000000"/>
          <w:sz w:val="24"/>
          <w:szCs w:val="24"/>
        </w:rPr>
        <w:t>Voršily</w:t>
      </w:r>
      <w:proofErr w:type="spellEnd"/>
      <w:r w:rsidRPr="003942AE">
        <w:rPr>
          <w:rFonts w:ascii="Open Sans" w:hAnsi="Open Sans"/>
          <w:i/>
          <w:iCs/>
          <w:color w:val="000000"/>
          <w:sz w:val="24"/>
          <w:szCs w:val="24"/>
        </w:rPr>
        <w:t xml:space="preserve"> v ČR</w:t>
      </w:r>
      <w:r w:rsidRPr="003942AE">
        <w:rPr>
          <w:rFonts w:ascii="Open Sans" w:hAnsi="Open Sans"/>
          <w:color w:val="000000"/>
          <w:sz w:val="24"/>
          <w:szCs w:val="24"/>
          <w:shd w:val="clear" w:color="auto" w:fill="FFFFFF"/>
        </w:rPr>
        <w:t>[online]. 2015 [cit. 2015-08-25]. Dostupné z: http://www.vorsilky.cz/o-nas/vorsilska-pedagogika/</w:t>
      </w:r>
    </w:p>
    <w:p w:rsidR="00553D74" w:rsidRPr="00553D74" w:rsidRDefault="00553D74" w:rsidP="00EB33A0">
      <w:pPr>
        <w:rPr>
          <w:rFonts w:ascii="Times New Roman" w:hAnsi="Times New Roman" w:cs="Times New Roman"/>
          <w:color w:val="000000"/>
          <w:sz w:val="24"/>
          <w:szCs w:val="24"/>
          <w:shd w:val="clear" w:color="auto" w:fill="FFFFFF"/>
        </w:rPr>
      </w:pPr>
      <w:r w:rsidRPr="00553D74">
        <w:rPr>
          <w:rFonts w:ascii="Times New Roman" w:hAnsi="Times New Roman" w:cs="Times New Roman"/>
          <w:color w:val="000000"/>
          <w:sz w:val="24"/>
          <w:szCs w:val="24"/>
          <w:shd w:val="clear" w:color="auto" w:fill="FFFFFF"/>
        </w:rPr>
        <w:t>VRÁTNÍK, Josef.</w:t>
      </w:r>
      <w:r w:rsidRPr="00553D74">
        <w:rPr>
          <w:rStyle w:val="apple-converted-space"/>
          <w:rFonts w:ascii="Times New Roman" w:hAnsi="Times New Roman" w:cs="Times New Roman"/>
          <w:color w:val="000000"/>
          <w:sz w:val="24"/>
          <w:szCs w:val="24"/>
          <w:shd w:val="clear" w:color="auto" w:fill="FFFFFF"/>
        </w:rPr>
        <w:t> </w:t>
      </w:r>
      <w:r w:rsidRPr="00553D74">
        <w:rPr>
          <w:rFonts w:ascii="Times New Roman" w:hAnsi="Times New Roman" w:cs="Times New Roman"/>
          <w:i/>
          <w:iCs/>
          <w:color w:val="000000"/>
          <w:sz w:val="24"/>
          <w:szCs w:val="24"/>
        </w:rPr>
        <w:t>Rozhovor s místostarostou města Valašské Meziříčí: Rozhovor s Ing. Josefem Vrátníkem, místostarostou města Valašské Meziříčí</w:t>
      </w:r>
      <w:r w:rsidRPr="00553D74">
        <w:rPr>
          <w:rFonts w:ascii="Times New Roman" w:hAnsi="Times New Roman" w:cs="Times New Roman"/>
          <w:color w:val="000000"/>
          <w:sz w:val="24"/>
          <w:szCs w:val="24"/>
          <w:shd w:val="clear" w:color="auto" w:fill="FFFFFF"/>
        </w:rPr>
        <w:t>. Valašské Meziříčí, 2016.</w:t>
      </w:r>
    </w:p>
    <w:p w:rsidR="00EB33A0" w:rsidRDefault="00EB33A0" w:rsidP="00EB33A0">
      <w:pPr>
        <w:rPr>
          <w:rFonts w:ascii="Open Sans" w:hAnsi="Open Sans"/>
          <w:color w:val="000000"/>
          <w:sz w:val="24"/>
          <w:szCs w:val="24"/>
          <w:shd w:val="clear" w:color="auto" w:fill="FFFFFF"/>
        </w:rPr>
      </w:pPr>
      <w:r w:rsidRPr="008422E2">
        <w:rPr>
          <w:rFonts w:ascii="Open Sans" w:hAnsi="Open Sans"/>
          <w:color w:val="000000"/>
          <w:sz w:val="24"/>
          <w:szCs w:val="24"/>
          <w:shd w:val="clear" w:color="auto" w:fill="FFFFFF"/>
        </w:rPr>
        <w:t>VÝVOJOVÁ ROČENKA ŠKOLSTVÍ 2004/05–2013/14.</w:t>
      </w:r>
      <w:r w:rsidRPr="008422E2">
        <w:rPr>
          <w:rStyle w:val="apple-converted-space"/>
          <w:rFonts w:ascii="Open Sans" w:hAnsi="Open Sans"/>
          <w:color w:val="000000"/>
          <w:sz w:val="24"/>
          <w:szCs w:val="24"/>
          <w:shd w:val="clear" w:color="auto" w:fill="FFFFFF"/>
        </w:rPr>
        <w:t> </w:t>
      </w:r>
      <w:r w:rsidRPr="008422E2">
        <w:rPr>
          <w:rFonts w:ascii="Open Sans" w:hAnsi="Open Sans"/>
          <w:i/>
          <w:iCs/>
          <w:color w:val="000000"/>
          <w:sz w:val="24"/>
          <w:szCs w:val="24"/>
        </w:rPr>
        <w:t>Ministerstvo školství, mládeže a tělovýchovy</w:t>
      </w:r>
      <w:r w:rsidRPr="008422E2">
        <w:rPr>
          <w:rFonts w:ascii="Open Sans" w:hAnsi="Open Sans"/>
          <w:color w:val="000000"/>
          <w:sz w:val="24"/>
          <w:szCs w:val="24"/>
          <w:shd w:val="clear" w:color="auto" w:fill="FFFFFF"/>
        </w:rPr>
        <w:t>[online]. Praha: MŠMT, 2014 [cit. 2015-07-31]. Dostupné z: http://www.msmt.cz/vzdelavani/skolstvi-v-cr/statistika-skolstvi/vyvojova-rocenka-skolstvi-2003-04-2013-14</w:t>
      </w:r>
    </w:p>
    <w:p w:rsidR="00EB33A0" w:rsidRPr="008E1EC2" w:rsidRDefault="00EB33A0" w:rsidP="00EB33A0">
      <w:pPr>
        <w:rPr>
          <w:rFonts w:ascii="Open Sans" w:hAnsi="Open Sans"/>
          <w:color w:val="000000" w:themeColor="text1"/>
          <w:sz w:val="24"/>
          <w:szCs w:val="24"/>
          <w:shd w:val="clear" w:color="auto" w:fill="FFFFFF"/>
        </w:rPr>
      </w:pPr>
      <w:r w:rsidRPr="008E1EC2">
        <w:rPr>
          <w:rFonts w:ascii="Open Sans" w:hAnsi="Open Sans"/>
          <w:color w:val="000000" w:themeColor="text1"/>
          <w:sz w:val="24"/>
          <w:szCs w:val="24"/>
          <w:shd w:val="clear" w:color="auto" w:fill="FFFFFF"/>
        </w:rPr>
        <w:t>VYVOZILOVÁ, Zdislava.</w:t>
      </w:r>
      <w:r w:rsidRPr="008E1EC2">
        <w:rPr>
          <w:rStyle w:val="apple-converted-space"/>
          <w:rFonts w:ascii="Open Sans" w:hAnsi="Open Sans"/>
          <w:color w:val="000000" w:themeColor="text1"/>
          <w:sz w:val="24"/>
          <w:szCs w:val="24"/>
          <w:shd w:val="clear" w:color="auto" w:fill="FFFFFF"/>
        </w:rPr>
        <w:t> </w:t>
      </w:r>
      <w:r w:rsidRPr="008E1EC2">
        <w:rPr>
          <w:rFonts w:ascii="Open Sans" w:hAnsi="Open Sans"/>
          <w:i/>
          <w:iCs/>
          <w:color w:val="000000" w:themeColor="text1"/>
          <w:sz w:val="24"/>
          <w:szCs w:val="24"/>
        </w:rPr>
        <w:t xml:space="preserve">Rozhovor se zástupcem zřizovatele: Rozhovor s Mgr. Zdislavou </w:t>
      </w:r>
      <w:proofErr w:type="spellStart"/>
      <w:r w:rsidRPr="008E1EC2">
        <w:rPr>
          <w:rFonts w:ascii="Open Sans" w:hAnsi="Open Sans"/>
          <w:i/>
          <w:iCs/>
          <w:color w:val="000000" w:themeColor="text1"/>
          <w:sz w:val="24"/>
          <w:szCs w:val="24"/>
        </w:rPr>
        <w:t>Vyvozilovou</w:t>
      </w:r>
      <w:proofErr w:type="spellEnd"/>
      <w:r w:rsidRPr="008E1EC2">
        <w:rPr>
          <w:rFonts w:ascii="Open Sans" w:hAnsi="Open Sans"/>
          <w:i/>
          <w:iCs/>
          <w:color w:val="000000" w:themeColor="text1"/>
          <w:sz w:val="24"/>
          <w:szCs w:val="24"/>
        </w:rPr>
        <w:t>, Arcibiskupství olomoucké</w:t>
      </w:r>
      <w:r w:rsidRPr="008E1EC2">
        <w:rPr>
          <w:rFonts w:ascii="Open Sans" w:hAnsi="Open Sans"/>
          <w:color w:val="000000" w:themeColor="text1"/>
          <w:sz w:val="24"/>
          <w:szCs w:val="24"/>
          <w:shd w:val="clear" w:color="auto" w:fill="FFFFFF"/>
        </w:rPr>
        <w:t>. Olomouc, 2016.</w:t>
      </w:r>
    </w:p>
    <w:p w:rsidR="00EB33A0" w:rsidRPr="00BD25F3" w:rsidRDefault="00EB33A0" w:rsidP="00EB33A0">
      <w:pPr>
        <w:rPr>
          <w:rFonts w:ascii="Open Sans" w:hAnsi="Open Sans"/>
          <w:color w:val="000000"/>
          <w:sz w:val="24"/>
          <w:szCs w:val="24"/>
          <w:shd w:val="clear" w:color="auto" w:fill="FFFFFF"/>
        </w:rPr>
      </w:pPr>
      <w:r w:rsidRPr="00BD25F3">
        <w:rPr>
          <w:rFonts w:ascii="Open Sans" w:hAnsi="Open Sans"/>
          <w:color w:val="000000"/>
          <w:sz w:val="24"/>
          <w:szCs w:val="24"/>
          <w:shd w:val="clear" w:color="auto" w:fill="FFFFFF"/>
        </w:rPr>
        <w:t xml:space="preserve">WIRNITZER, Jan. Knězi, ukrýváš zbraně, půjdeš s námi. Před 60 lety </w:t>
      </w:r>
      <w:proofErr w:type="spellStart"/>
      <w:r w:rsidRPr="00BD25F3">
        <w:rPr>
          <w:rFonts w:ascii="Open Sans" w:hAnsi="Open Sans"/>
          <w:color w:val="000000"/>
          <w:sz w:val="24"/>
          <w:szCs w:val="24"/>
          <w:shd w:val="clear" w:color="auto" w:fill="FFFFFF"/>
        </w:rPr>
        <w:t>sťala</w:t>
      </w:r>
      <w:proofErr w:type="spellEnd"/>
      <w:r w:rsidRPr="00BD25F3">
        <w:rPr>
          <w:rFonts w:ascii="Open Sans" w:hAnsi="Open Sans"/>
          <w:color w:val="000000"/>
          <w:sz w:val="24"/>
          <w:szCs w:val="24"/>
          <w:shd w:val="clear" w:color="auto" w:fill="FFFFFF"/>
        </w:rPr>
        <w:t xml:space="preserve"> </w:t>
      </w:r>
      <w:proofErr w:type="spellStart"/>
      <w:r w:rsidRPr="00BD25F3">
        <w:rPr>
          <w:rFonts w:ascii="Open Sans" w:hAnsi="Open Sans"/>
          <w:color w:val="000000"/>
          <w:sz w:val="24"/>
          <w:szCs w:val="24"/>
          <w:shd w:val="clear" w:color="auto" w:fill="FFFFFF"/>
        </w:rPr>
        <w:t>StB</w:t>
      </w:r>
      <w:proofErr w:type="spellEnd"/>
      <w:r w:rsidRPr="00BD25F3">
        <w:rPr>
          <w:rFonts w:ascii="Open Sans" w:hAnsi="Open Sans"/>
          <w:color w:val="000000"/>
          <w:sz w:val="24"/>
          <w:szCs w:val="24"/>
          <w:shd w:val="clear" w:color="auto" w:fill="FFFFFF"/>
        </w:rPr>
        <w:t xml:space="preserve"> hlavu církvím. In:</w:t>
      </w:r>
      <w:r w:rsidRPr="00BD25F3">
        <w:rPr>
          <w:rStyle w:val="apple-converted-space"/>
          <w:rFonts w:ascii="Open Sans" w:hAnsi="Open Sans"/>
          <w:color w:val="000000"/>
          <w:sz w:val="24"/>
          <w:szCs w:val="24"/>
          <w:shd w:val="clear" w:color="auto" w:fill="FFFFFF"/>
        </w:rPr>
        <w:t> </w:t>
      </w:r>
      <w:r w:rsidRPr="00BD25F3">
        <w:rPr>
          <w:rFonts w:ascii="Open Sans" w:hAnsi="Open Sans"/>
          <w:i/>
          <w:iCs/>
          <w:color w:val="000000"/>
          <w:sz w:val="24"/>
          <w:szCs w:val="24"/>
        </w:rPr>
        <w:t xml:space="preserve">Zprávy </w:t>
      </w:r>
      <w:proofErr w:type="spellStart"/>
      <w:r w:rsidRPr="00BD25F3">
        <w:rPr>
          <w:rFonts w:ascii="Open Sans" w:hAnsi="Open Sans"/>
          <w:i/>
          <w:iCs/>
          <w:color w:val="000000"/>
          <w:sz w:val="24"/>
          <w:szCs w:val="24"/>
        </w:rPr>
        <w:t>Idnes</w:t>
      </w:r>
      <w:proofErr w:type="spellEnd"/>
      <w:r w:rsidRPr="00BD25F3">
        <w:rPr>
          <w:rStyle w:val="apple-converted-space"/>
          <w:rFonts w:ascii="Open Sans" w:hAnsi="Open Sans"/>
          <w:color w:val="000000"/>
          <w:sz w:val="24"/>
          <w:szCs w:val="24"/>
          <w:shd w:val="clear" w:color="auto" w:fill="FFFFFF"/>
        </w:rPr>
        <w:t> </w:t>
      </w:r>
      <w:r w:rsidRPr="00BD25F3">
        <w:rPr>
          <w:rFonts w:ascii="Open Sans" w:hAnsi="Open Sans"/>
          <w:color w:val="000000"/>
          <w:sz w:val="24"/>
          <w:szCs w:val="24"/>
          <w:shd w:val="clear" w:color="auto" w:fill="FFFFFF"/>
        </w:rPr>
        <w:t>[online]. Mladá fronta Dnes, 2010 [cit. 2015-10-12]. Dostupné z: http://zpravy.idnes.cz/knezi-ukryvas-zbrane-pujdes-s-nami-pred-60-lety-stala-stb-hlavu-cirkvim-1ek-/domaci.aspx?c=A100413_133907_domaci_jw</w:t>
      </w:r>
    </w:p>
    <w:p w:rsidR="00EB33A0" w:rsidRPr="00326663" w:rsidRDefault="00EB33A0" w:rsidP="00EB33A0">
      <w:pPr>
        <w:rPr>
          <w:rFonts w:ascii="Open Sans" w:hAnsi="Open Sans"/>
          <w:color w:val="000000"/>
          <w:sz w:val="24"/>
          <w:szCs w:val="24"/>
          <w:shd w:val="clear" w:color="auto" w:fill="FFFFFF"/>
        </w:rPr>
      </w:pPr>
      <w:r w:rsidRPr="00326663">
        <w:rPr>
          <w:rFonts w:ascii="Open Sans" w:hAnsi="Open Sans"/>
          <w:color w:val="000000"/>
          <w:sz w:val="24"/>
          <w:szCs w:val="24"/>
          <w:shd w:val="clear" w:color="auto" w:fill="FFFFFF"/>
        </w:rPr>
        <w:t>Zápis z konference ředitelů církevních škol. In:</w:t>
      </w:r>
      <w:r w:rsidRPr="00326663">
        <w:rPr>
          <w:rStyle w:val="apple-converted-space"/>
          <w:rFonts w:ascii="Open Sans" w:hAnsi="Open Sans"/>
          <w:color w:val="000000"/>
          <w:sz w:val="24"/>
          <w:szCs w:val="24"/>
          <w:shd w:val="clear" w:color="auto" w:fill="FFFFFF"/>
        </w:rPr>
        <w:t> </w:t>
      </w:r>
      <w:r w:rsidRPr="00326663">
        <w:rPr>
          <w:rFonts w:ascii="Open Sans" w:hAnsi="Open Sans"/>
          <w:i/>
          <w:iCs/>
          <w:color w:val="000000"/>
          <w:sz w:val="24"/>
          <w:szCs w:val="24"/>
        </w:rPr>
        <w:t>Církevní školství</w:t>
      </w:r>
      <w:r w:rsidRPr="00326663">
        <w:rPr>
          <w:rStyle w:val="apple-converted-space"/>
          <w:rFonts w:ascii="Open Sans" w:hAnsi="Open Sans"/>
          <w:color w:val="000000"/>
          <w:sz w:val="24"/>
          <w:szCs w:val="24"/>
          <w:shd w:val="clear" w:color="auto" w:fill="FFFFFF"/>
        </w:rPr>
        <w:t> </w:t>
      </w:r>
      <w:r w:rsidRPr="00326663">
        <w:rPr>
          <w:rFonts w:ascii="Open Sans" w:hAnsi="Open Sans"/>
          <w:color w:val="000000"/>
          <w:sz w:val="24"/>
          <w:szCs w:val="24"/>
          <w:shd w:val="clear" w:color="auto" w:fill="FFFFFF"/>
        </w:rPr>
        <w:t>[online]. Kroměříž: Sekce pro církevní školy České biskupské konference, 2010 [cit. 2015-08-23]. Dostupné z: http://skolstvi.cirkev.cz/_d/2010_Zapis-z-Konference-reditelu-CS.pdf</w:t>
      </w:r>
    </w:p>
    <w:p w:rsidR="00EB33A0" w:rsidRPr="0040770F" w:rsidRDefault="00EB33A0" w:rsidP="00EB33A0">
      <w:pPr>
        <w:rPr>
          <w:rFonts w:ascii="Times New Roman" w:hAnsi="Times New Roman" w:cs="Times New Roman"/>
          <w:color w:val="000000"/>
          <w:sz w:val="24"/>
          <w:szCs w:val="24"/>
          <w:shd w:val="clear" w:color="auto" w:fill="FFFFFF"/>
        </w:rPr>
      </w:pPr>
      <w:r w:rsidRPr="0040770F">
        <w:rPr>
          <w:rFonts w:ascii="Open Sans" w:hAnsi="Open Sans"/>
          <w:color w:val="000000"/>
          <w:sz w:val="24"/>
          <w:szCs w:val="24"/>
          <w:shd w:val="clear" w:color="auto" w:fill="FFFFFF"/>
        </w:rPr>
        <w:t>Zvláštní práva církví a náboženských společností.</w:t>
      </w:r>
      <w:r w:rsidRPr="0040770F">
        <w:rPr>
          <w:rStyle w:val="apple-converted-space"/>
          <w:rFonts w:ascii="Open Sans" w:hAnsi="Open Sans"/>
          <w:color w:val="000000"/>
          <w:sz w:val="24"/>
          <w:szCs w:val="24"/>
          <w:shd w:val="clear" w:color="auto" w:fill="FFFFFF"/>
        </w:rPr>
        <w:t> </w:t>
      </w:r>
      <w:r w:rsidRPr="0040770F">
        <w:rPr>
          <w:rFonts w:ascii="Open Sans" w:hAnsi="Open Sans"/>
          <w:i/>
          <w:iCs/>
          <w:color w:val="000000"/>
          <w:sz w:val="24"/>
          <w:szCs w:val="24"/>
        </w:rPr>
        <w:t>Ministerstvo kultury</w:t>
      </w:r>
      <w:r w:rsidRPr="0040770F">
        <w:rPr>
          <w:rStyle w:val="apple-converted-space"/>
          <w:rFonts w:ascii="Open Sans" w:hAnsi="Open Sans"/>
          <w:color w:val="000000"/>
          <w:sz w:val="24"/>
          <w:szCs w:val="24"/>
          <w:shd w:val="clear" w:color="auto" w:fill="FFFFFF"/>
        </w:rPr>
        <w:t> </w:t>
      </w:r>
      <w:r w:rsidRPr="0040770F">
        <w:rPr>
          <w:rFonts w:ascii="Open Sans" w:hAnsi="Open Sans"/>
          <w:color w:val="000000"/>
          <w:sz w:val="24"/>
          <w:szCs w:val="24"/>
          <w:shd w:val="clear" w:color="auto" w:fill="FFFFFF"/>
        </w:rPr>
        <w:t>[online]. Ministerstvo kultury, 2007 [cit. 2016-01-13]. Dostupné z: http://www.mkcr.cz/cz/cirkve-a-nabozenske-spolecnosti/zvlastni-prava-cirvi/zvlastni-prava-cirkvi-a-nabozenskych-spolecnosti-223918/</w:t>
      </w:r>
    </w:p>
    <w:p w:rsidR="00EB33A0" w:rsidRDefault="00EB33A0" w:rsidP="00EB33A0">
      <w:pPr>
        <w:rPr>
          <w:rFonts w:ascii="Times New Roman" w:hAnsi="Times New Roman" w:cs="Times New Roman"/>
          <w:color w:val="000000"/>
          <w:sz w:val="24"/>
          <w:szCs w:val="24"/>
          <w:shd w:val="clear" w:color="auto" w:fill="FFFFFF"/>
        </w:rPr>
      </w:pPr>
    </w:p>
    <w:p w:rsidR="00EF7EC9" w:rsidRDefault="00EF7EC9" w:rsidP="00EB33A0">
      <w:pPr>
        <w:rPr>
          <w:rFonts w:ascii="Times New Roman" w:hAnsi="Times New Roman" w:cs="Times New Roman"/>
          <w:color w:val="000000"/>
          <w:sz w:val="24"/>
          <w:szCs w:val="24"/>
          <w:shd w:val="clear" w:color="auto" w:fill="FFFFFF"/>
        </w:rPr>
      </w:pPr>
    </w:p>
    <w:p w:rsidR="00EF7EC9" w:rsidRDefault="00EF7EC9" w:rsidP="00EB33A0">
      <w:pPr>
        <w:rPr>
          <w:rFonts w:ascii="Times New Roman" w:hAnsi="Times New Roman" w:cs="Times New Roman"/>
          <w:color w:val="000000"/>
          <w:sz w:val="24"/>
          <w:szCs w:val="24"/>
          <w:shd w:val="clear" w:color="auto" w:fill="FFFFFF"/>
        </w:rPr>
      </w:pPr>
    </w:p>
    <w:p w:rsidR="00EF7EC9" w:rsidRDefault="00EF7EC9" w:rsidP="00EB33A0">
      <w:pPr>
        <w:rPr>
          <w:rFonts w:ascii="Times New Roman" w:hAnsi="Times New Roman" w:cs="Times New Roman"/>
          <w:color w:val="000000"/>
          <w:sz w:val="24"/>
          <w:szCs w:val="24"/>
          <w:shd w:val="clear" w:color="auto" w:fill="FFFFFF"/>
        </w:rPr>
      </w:pPr>
    </w:p>
    <w:p w:rsidR="00EF7EC9" w:rsidRDefault="00EF7EC9" w:rsidP="00EB33A0">
      <w:pPr>
        <w:rPr>
          <w:rFonts w:ascii="Times New Roman" w:hAnsi="Times New Roman" w:cs="Times New Roman"/>
          <w:color w:val="000000"/>
          <w:sz w:val="24"/>
          <w:szCs w:val="24"/>
          <w:shd w:val="clear" w:color="auto" w:fill="FFFFFF"/>
        </w:rPr>
      </w:pPr>
    </w:p>
    <w:p w:rsidR="00EF7EC9" w:rsidRDefault="00EF7EC9" w:rsidP="00EB33A0">
      <w:pPr>
        <w:rPr>
          <w:rFonts w:ascii="Times New Roman" w:hAnsi="Times New Roman" w:cs="Times New Roman"/>
          <w:color w:val="000000"/>
          <w:sz w:val="24"/>
          <w:szCs w:val="24"/>
          <w:shd w:val="clear" w:color="auto" w:fill="FFFFFF"/>
        </w:rPr>
      </w:pPr>
    </w:p>
    <w:p w:rsidR="00EF7EC9" w:rsidRDefault="00EF7EC9" w:rsidP="00EB33A0">
      <w:pPr>
        <w:rPr>
          <w:rFonts w:ascii="Times New Roman" w:hAnsi="Times New Roman" w:cs="Times New Roman"/>
          <w:color w:val="000000"/>
          <w:sz w:val="24"/>
          <w:szCs w:val="24"/>
          <w:shd w:val="clear" w:color="auto" w:fill="FFFFFF"/>
        </w:rPr>
      </w:pPr>
    </w:p>
    <w:p w:rsidR="00EF7EC9" w:rsidRDefault="00EF7EC9" w:rsidP="00EB33A0">
      <w:pPr>
        <w:rPr>
          <w:rFonts w:ascii="Times New Roman" w:hAnsi="Times New Roman" w:cs="Times New Roman"/>
          <w:color w:val="000000"/>
          <w:sz w:val="24"/>
          <w:szCs w:val="24"/>
          <w:shd w:val="clear" w:color="auto" w:fill="FFFFFF"/>
        </w:rPr>
      </w:pPr>
    </w:p>
    <w:p w:rsidR="00EF7EC9" w:rsidRDefault="00EF7EC9" w:rsidP="00EB33A0">
      <w:pPr>
        <w:rPr>
          <w:rFonts w:ascii="Times New Roman" w:hAnsi="Times New Roman" w:cs="Times New Roman"/>
          <w:color w:val="000000"/>
          <w:sz w:val="24"/>
          <w:szCs w:val="24"/>
          <w:shd w:val="clear" w:color="auto" w:fill="FFFFFF"/>
        </w:rPr>
      </w:pPr>
    </w:p>
    <w:p w:rsidR="00EF7EC9" w:rsidRDefault="00EF7EC9" w:rsidP="00EB33A0">
      <w:pPr>
        <w:rPr>
          <w:rFonts w:ascii="Times New Roman" w:hAnsi="Times New Roman" w:cs="Times New Roman"/>
          <w:color w:val="000000"/>
          <w:sz w:val="24"/>
          <w:szCs w:val="24"/>
          <w:shd w:val="clear" w:color="auto" w:fill="FFFFFF"/>
        </w:rPr>
      </w:pPr>
    </w:p>
    <w:p w:rsidR="00EF7EC9" w:rsidRPr="008D53AA" w:rsidRDefault="00EF7EC9" w:rsidP="00EB33A0">
      <w:pPr>
        <w:rPr>
          <w:rFonts w:ascii="Times New Roman" w:hAnsi="Times New Roman" w:cs="Times New Roman"/>
          <w:color w:val="000000"/>
          <w:sz w:val="24"/>
          <w:szCs w:val="24"/>
          <w:shd w:val="clear" w:color="auto" w:fill="FFFFFF"/>
        </w:rPr>
      </w:pPr>
    </w:p>
    <w:p w:rsidR="00343519" w:rsidRPr="00CE25E6" w:rsidRDefault="00343519" w:rsidP="00343519">
      <w:pPr>
        <w:rPr>
          <w:rFonts w:ascii="Times New Roman" w:hAnsi="Times New Roman"/>
          <w:b/>
          <w:sz w:val="32"/>
          <w:szCs w:val="32"/>
        </w:rPr>
      </w:pPr>
      <w:r w:rsidRPr="003A3275">
        <w:rPr>
          <w:rFonts w:ascii="Times New Roman" w:hAnsi="Times New Roman"/>
          <w:b/>
          <w:sz w:val="32"/>
          <w:szCs w:val="32"/>
        </w:rPr>
        <w:lastRenderedPageBreak/>
        <w:t xml:space="preserve">ANOTACE </w:t>
      </w:r>
    </w:p>
    <w:tbl>
      <w:tblPr>
        <w:tblW w:w="9300" w:type="dxa"/>
        <w:tblBorders>
          <w:top w:val="single" w:sz="12" w:space="0" w:color="auto"/>
          <w:left w:val="single" w:sz="12" w:space="0" w:color="auto"/>
          <w:bottom w:val="single" w:sz="12" w:space="0" w:color="auto"/>
          <w:right w:val="single" w:sz="12" w:space="0" w:color="auto"/>
          <w:insideH w:val="single" w:sz="4" w:space="0" w:color="000000"/>
          <w:insideV w:val="single" w:sz="4" w:space="0" w:color="auto"/>
        </w:tblBorders>
        <w:tblLook w:val="04A0"/>
      </w:tblPr>
      <w:tblGrid>
        <w:gridCol w:w="2943"/>
        <w:gridCol w:w="6357"/>
      </w:tblGrid>
      <w:tr w:rsidR="00343519" w:rsidTr="00DE4C7A">
        <w:trPr>
          <w:trHeight w:val="365"/>
        </w:trPr>
        <w:tc>
          <w:tcPr>
            <w:tcW w:w="2943" w:type="dxa"/>
            <w:vAlign w:val="bottom"/>
          </w:tcPr>
          <w:p w:rsidR="00343519" w:rsidRPr="000F79BC" w:rsidRDefault="00343519" w:rsidP="00DE4C7A">
            <w:pPr>
              <w:spacing w:line="240" w:lineRule="auto"/>
              <w:rPr>
                <w:rFonts w:ascii="Times New Roman" w:hAnsi="Times New Roman"/>
                <w:b/>
                <w:sz w:val="24"/>
                <w:szCs w:val="24"/>
              </w:rPr>
            </w:pPr>
            <w:r w:rsidRPr="000F79BC">
              <w:rPr>
                <w:rFonts w:ascii="Times New Roman" w:hAnsi="Times New Roman"/>
                <w:b/>
                <w:sz w:val="24"/>
                <w:szCs w:val="24"/>
              </w:rPr>
              <w:t>Jméno a příjmení:</w:t>
            </w:r>
          </w:p>
        </w:tc>
        <w:tc>
          <w:tcPr>
            <w:tcW w:w="6357" w:type="dxa"/>
            <w:vAlign w:val="bottom"/>
          </w:tcPr>
          <w:p w:rsidR="00343519" w:rsidRPr="000F79BC" w:rsidRDefault="00343519" w:rsidP="00DE4C7A">
            <w:pPr>
              <w:spacing w:line="240" w:lineRule="auto"/>
              <w:rPr>
                <w:rFonts w:ascii="Times New Roman" w:hAnsi="Times New Roman"/>
                <w:sz w:val="24"/>
                <w:szCs w:val="24"/>
              </w:rPr>
            </w:pPr>
            <w:r>
              <w:rPr>
                <w:rFonts w:ascii="Times New Roman" w:hAnsi="Times New Roman"/>
                <w:sz w:val="24"/>
                <w:szCs w:val="24"/>
              </w:rPr>
              <w:t xml:space="preserve">Marie </w:t>
            </w:r>
            <w:proofErr w:type="spellStart"/>
            <w:r>
              <w:rPr>
                <w:rFonts w:ascii="Times New Roman" w:hAnsi="Times New Roman"/>
                <w:sz w:val="24"/>
                <w:szCs w:val="24"/>
              </w:rPr>
              <w:t>Maliňáková</w:t>
            </w:r>
            <w:proofErr w:type="spellEnd"/>
          </w:p>
        </w:tc>
      </w:tr>
      <w:tr w:rsidR="00343519" w:rsidTr="00DE4C7A">
        <w:trPr>
          <w:trHeight w:val="471"/>
        </w:trPr>
        <w:tc>
          <w:tcPr>
            <w:tcW w:w="2943" w:type="dxa"/>
            <w:vAlign w:val="bottom"/>
          </w:tcPr>
          <w:p w:rsidR="00343519" w:rsidRPr="000F79BC" w:rsidRDefault="00343519" w:rsidP="00DE4C7A">
            <w:pPr>
              <w:spacing w:line="240" w:lineRule="auto"/>
              <w:rPr>
                <w:rFonts w:ascii="Times New Roman" w:hAnsi="Times New Roman"/>
                <w:b/>
                <w:sz w:val="24"/>
                <w:szCs w:val="24"/>
              </w:rPr>
            </w:pPr>
            <w:r w:rsidRPr="000F79BC">
              <w:rPr>
                <w:rFonts w:ascii="Times New Roman" w:hAnsi="Times New Roman"/>
                <w:b/>
                <w:sz w:val="24"/>
                <w:szCs w:val="24"/>
              </w:rPr>
              <w:t>Katedra:</w:t>
            </w:r>
          </w:p>
        </w:tc>
        <w:tc>
          <w:tcPr>
            <w:tcW w:w="6357" w:type="dxa"/>
            <w:vAlign w:val="bottom"/>
          </w:tcPr>
          <w:p w:rsidR="00343519" w:rsidRPr="000F79BC" w:rsidRDefault="00343519" w:rsidP="00DE4C7A">
            <w:pPr>
              <w:spacing w:line="240" w:lineRule="auto"/>
              <w:rPr>
                <w:rFonts w:ascii="Times New Roman" w:hAnsi="Times New Roman"/>
                <w:sz w:val="24"/>
                <w:szCs w:val="24"/>
              </w:rPr>
            </w:pPr>
            <w:r w:rsidRPr="000F79BC">
              <w:rPr>
                <w:rFonts w:ascii="Times New Roman" w:hAnsi="Times New Roman"/>
                <w:sz w:val="24"/>
                <w:szCs w:val="24"/>
              </w:rPr>
              <w:t xml:space="preserve">Katedra primární a </w:t>
            </w:r>
            <w:proofErr w:type="spellStart"/>
            <w:r w:rsidRPr="000F79BC">
              <w:rPr>
                <w:rFonts w:ascii="Times New Roman" w:hAnsi="Times New Roman"/>
                <w:sz w:val="24"/>
                <w:szCs w:val="24"/>
              </w:rPr>
              <w:t>preprimární</w:t>
            </w:r>
            <w:proofErr w:type="spellEnd"/>
            <w:r w:rsidRPr="000F79BC">
              <w:rPr>
                <w:rFonts w:ascii="Times New Roman" w:hAnsi="Times New Roman"/>
                <w:sz w:val="24"/>
                <w:szCs w:val="24"/>
              </w:rPr>
              <w:t xml:space="preserve"> pedagogiky</w:t>
            </w:r>
          </w:p>
        </w:tc>
      </w:tr>
      <w:tr w:rsidR="00343519" w:rsidTr="00DE4C7A">
        <w:trPr>
          <w:trHeight w:val="471"/>
        </w:trPr>
        <w:tc>
          <w:tcPr>
            <w:tcW w:w="2943" w:type="dxa"/>
            <w:vAlign w:val="bottom"/>
          </w:tcPr>
          <w:p w:rsidR="00343519" w:rsidRPr="000F79BC" w:rsidRDefault="00343519" w:rsidP="00DE4C7A">
            <w:pPr>
              <w:spacing w:line="240" w:lineRule="auto"/>
              <w:rPr>
                <w:rFonts w:ascii="Times New Roman" w:hAnsi="Times New Roman"/>
                <w:b/>
                <w:sz w:val="24"/>
                <w:szCs w:val="24"/>
              </w:rPr>
            </w:pPr>
            <w:r w:rsidRPr="000F79BC">
              <w:rPr>
                <w:rFonts w:ascii="Times New Roman" w:hAnsi="Times New Roman"/>
                <w:b/>
                <w:sz w:val="24"/>
                <w:szCs w:val="24"/>
              </w:rPr>
              <w:t>Vedoucí práce:</w:t>
            </w:r>
          </w:p>
        </w:tc>
        <w:tc>
          <w:tcPr>
            <w:tcW w:w="6357" w:type="dxa"/>
            <w:vAlign w:val="bottom"/>
          </w:tcPr>
          <w:p w:rsidR="00343519" w:rsidRPr="00591F45" w:rsidRDefault="00343519" w:rsidP="00DE4C7A">
            <w:pPr>
              <w:rPr>
                <w:rFonts w:ascii="Times New Roman" w:hAnsi="Times New Roman" w:cs="Times New Roman"/>
                <w:sz w:val="24"/>
                <w:szCs w:val="24"/>
              </w:rPr>
            </w:pPr>
            <w:r w:rsidRPr="00CD2D0B">
              <w:rPr>
                <w:rFonts w:ascii="Times New Roman" w:hAnsi="Times New Roman" w:cs="Times New Roman"/>
                <w:sz w:val="24"/>
                <w:szCs w:val="24"/>
              </w:rPr>
              <w:t xml:space="preserve">Mgr. Dominika Provázková </w:t>
            </w:r>
            <w:proofErr w:type="spellStart"/>
            <w:r w:rsidRPr="00CD2D0B">
              <w:rPr>
                <w:rFonts w:ascii="Times New Roman" w:hAnsi="Times New Roman" w:cs="Times New Roman"/>
                <w:sz w:val="24"/>
                <w:szCs w:val="24"/>
              </w:rPr>
              <w:t>Stolinská</w:t>
            </w:r>
            <w:proofErr w:type="spellEnd"/>
            <w:r w:rsidRPr="00CD2D0B">
              <w:rPr>
                <w:rFonts w:ascii="Times New Roman" w:hAnsi="Times New Roman" w:cs="Times New Roman"/>
                <w:sz w:val="24"/>
                <w:szCs w:val="24"/>
              </w:rPr>
              <w:t xml:space="preserve">, </w:t>
            </w:r>
            <w:proofErr w:type="spellStart"/>
            <w:r w:rsidRPr="00CD2D0B">
              <w:rPr>
                <w:rFonts w:ascii="Times New Roman" w:hAnsi="Times New Roman" w:cs="Times New Roman"/>
                <w:sz w:val="24"/>
                <w:szCs w:val="24"/>
              </w:rPr>
              <w:t>Ph</w:t>
            </w:r>
            <w:proofErr w:type="spellEnd"/>
            <w:r w:rsidRPr="00CD2D0B">
              <w:rPr>
                <w:rFonts w:ascii="Times New Roman" w:hAnsi="Times New Roman" w:cs="Times New Roman"/>
                <w:sz w:val="24"/>
                <w:szCs w:val="24"/>
              </w:rPr>
              <w:t>. D.</w:t>
            </w:r>
          </w:p>
        </w:tc>
      </w:tr>
      <w:tr w:rsidR="00343519" w:rsidTr="00DE4C7A">
        <w:trPr>
          <w:trHeight w:val="365"/>
        </w:trPr>
        <w:tc>
          <w:tcPr>
            <w:tcW w:w="2943" w:type="dxa"/>
            <w:vAlign w:val="bottom"/>
          </w:tcPr>
          <w:p w:rsidR="00343519" w:rsidRPr="000F79BC" w:rsidRDefault="00343519" w:rsidP="00DE4C7A">
            <w:pPr>
              <w:spacing w:line="240" w:lineRule="auto"/>
              <w:rPr>
                <w:rFonts w:ascii="Times New Roman" w:hAnsi="Times New Roman"/>
                <w:b/>
                <w:sz w:val="24"/>
                <w:szCs w:val="24"/>
              </w:rPr>
            </w:pPr>
            <w:r w:rsidRPr="000F79BC">
              <w:rPr>
                <w:rFonts w:ascii="Times New Roman" w:hAnsi="Times New Roman"/>
                <w:b/>
                <w:sz w:val="24"/>
                <w:szCs w:val="24"/>
              </w:rPr>
              <w:t>Rok obhajoby:</w:t>
            </w:r>
          </w:p>
        </w:tc>
        <w:tc>
          <w:tcPr>
            <w:tcW w:w="6357" w:type="dxa"/>
            <w:vAlign w:val="bottom"/>
          </w:tcPr>
          <w:p w:rsidR="00343519" w:rsidRPr="000F79BC" w:rsidRDefault="00343519" w:rsidP="00DE4C7A">
            <w:pPr>
              <w:spacing w:line="240" w:lineRule="auto"/>
              <w:rPr>
                <w:rFonts w:ascii="Times New Roman" w:hAnsi="Times New Roman"/>
                <w:sz w:val="24"/>
                <w:szCs w:val="24"/>
              </w:rPr>
            </w:pPr>
            <w:r w:rsidRPr="000F79BC">
              <w:rPr>
                <w:rFonts w:ascii="Times New Roman" w:hAnsi="Times New Roman"/>
                <w:sz w:val="24"/>
                <w:szCs w:val="24"/>
              </w:rPr>
              <w:t>2016</w:t>
            </w:r>
          </w:p>
        </w:tc>
      </w:tr>
    </w:tbl>
    <w:p w:rsidR="00343519" w:rsidRDefault="00343519" w:rsidP="0034351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0"/>
        <w:gridCol w:w="6240"/>
      </w:tblGrid>
      <w:tr w:rsidR="00343519" w:rsidTr="00DE4C7A">
        <w:tc>
          <w:tcPr>
            <w:tcW w:w="2970" w:type="dxa"/>
            <w:tcBorders>
              <w:top w:val="single" w:sz="12" w:space="0" w:color="auto"/>
              <w:left w:val="single" w:sz="12" w:space="0" w:color="auto"/>
              <w:right w:val="single" w:sz="8" w:space="0" w:color="auto"/>
            </w:tcBorders>
          </w:tcPr>
          <w:p w:rsidR="00343519" w:rsidRPr="000F79BC" w:rsidRDefault="00343519" w:rsidP="00DE4C7A">
            <w:pPr>
              <w:rPr>
                <w:rFonts w:ascii="Times New Roman" w:hAnsi="Times New Roman"/>
                <w:b/>
                <w:sz w:val="24"/>
                <w:szCs w:val="24"/>
              </w:rPr>
            </w:pPr>
            <w:r w:rsidRPr="000F79BC">
              <w:rPr>
                <w:rFonts w:ascii="Times New Roman" w:hAnsi="Times New Roman"/>
                <w:b/>
                <w:sz w:val="24"/>
                <w:szCs w:val="24"/>
              </w:rPr>
              <w:t>Název práce:</w:t>
            </w:r>
          </w:p>
        </w:tc>
        <w:tc>
          <w:tcPr>
            <w:tcW w:w="6240" w:type="dxa"/>
            <w:tcBorders>
              <w:top w:val="single" w:sz="12" w:space="0" w:color="auto"/>
              <w:left w:val="single" w:sz="8" w:space="0" w:color="auto"/>
              <w:right w:val="single" w:sz="12" w:space="0" w:color="auto"/>
            </w:tcBorders>
          </w:tcPr>
          <w:p w:rsidR="00343519" w:rsidRPr="000F79BC" w:rsidRDefault="00343519" w:rsidP="00DE4C7A">
            <w:pPr>
              <w:spacing w:line="360" w:lineRule="auto"/>
              <w:rPr>
                <w:rFonts w:ascii="Times New Roman" w:hAnsi="Times New Roman"/>
                <w:sz w:val="24"/>
                <w:szCs w:val="24"/>
              </w:rPr>
            </w:pPr>
            <w:r>
              <w:rPr>
                <w:rFonts w:ascii="Times New Roman" w:hAnsi="Times New Roman"/>
                <w:sz w:val="24"/>
                <w:szCs w:val="24"/>
              </w:rPr>
              <w:t>Církevní školství na příkladu Základní školy Salvátor</w:t>
            </w:r>
          </w:p>
        </w:tc>
      </w:tr>
      <w:tr w:rsidR="00343519" w:rsidTr="00DE4C7A">
        <w:tc>
          <w:tcPr>
            <w:tcW w:w="2970" w:type="dxa"/>
            <w:tcBorders>
              <w:left w:val="single" w:sz="12" w:space="0" w:color="auto"/>
              <w:right w:val="single" w:sz="8" w:space="0" w:color="auto"/>
            </w:tcBorders>
          </w:tcPr>
          <w:p w:rsidR="00343519" w:rsidRPr="000F79BC" w:rsidRDefault="00343519" w:rsidP="00DE4C7A">
            <w:pPr>
              <w:rPr>
                <w:rFonts w:ascii="Times New Roman" w:hAnsi="Times New Roman"/>
                <w:b/>
                <w:sz w:val="24"/>
                <w:szCs w:val="24"/>
              </w:rPr>
            </w:pPr>
            <w:r w:rsidRPr="000F79BC">
              <w:rPr>
                <w:rFonts w:ascii="Times New Roman" w:hAnsi="Times New Roman"/>
                <w:b/>
                <w:sz w:val="24"/>
                <w:szCs w:val="24"/>
              </w:rPr>
              <w:t>Název v angličtině:</w:t>
            </w:r>
          </w:p>
        </w:tc>
        <w:tc>
          <w:tcPr>
            <w:tcW w:w="6240" w:type="dxa"/>
            <w:tcBorders>
              <w:left w:val="single" w:sz="8" w:space="0" w:color="auto"/>
              <w:right w:val="single" w:sz="12" w:space="0" w:color="auto"/>
            </w:tcBorders>
          </w:tcPr>
          <w:p w:rsidR="00343519" w:rsidRPr="00591F45" w:rsidRDefault="00343519" w:rsidP="00DE4C7A">
            <w:pPr>
              <w:rPr>
                <w:rFonts w:ascii="Times New Roman" w:hAnsi="Times New Roman" w:cs="Times New Roman"/>
                <w:b/>
                <w:sz w:val="24"/>
                <w:szCs w:val="24"/>
              </w:rPr>
            </w:pPr>
            <w:proofErr w:type="spellStart"/>
            <w:r w:rsidRPr="00E513C5">
              <w:rPr>
                <w:rFonts w:ascii="Times New Roman" w:hAnsi="Times New Roman" w:cs="Times New Roman"/>
                <w:color w:val="000000"/>
                <w:sz w:val="24"/>
                <w:szCs w:val="24"/>
                <w:shd w:val="clear" w:color="auto" w:fill="FFFFFF"/>
              </w:rPr>
              <w:t>Church</w:t>
            </w:r>
            <w:proofErr w:type="spellEnd"/>
            <w:r w:rsidRPr="00E513C5">
              <w:rPr>
                <w:rFonts w:ascii="Times New Roman" w:hAnsi="Times New Roman" w:cs="Times New Roman"/>
                <w:color w:val="000000"/>
                <w:sz w:val="24"/>
                <w:szCs w:val="24"/>
                <w:shd w:val="clear" w:color="auto" w:fill="FFFFFF"/>
              </w:rPr>
              <w:t xml:space="preserve"> </w:t>
            </w:r>
            <w:proofErr w:type="spellStart"/>
            <w:r w:rsidRPr="00E513C5">
              <w:rPr>
                <w:rFonts w:ascii="Times New Roman" w:hAnsi="Times New Roman" w:cs="Times New Roman"/>
                <w:color w:val="000000"/>
                <w:sz w:val="24"/>
                <w:szCs w:val="24"/>
                <w:shd w:val="clear" w:color="auto" w:fill="FFFFFF"/>
              </w:rPr>
              <w:t>education</w:t>
            </w:r>
            <w:proofErr w:type="spellEnd"/>
            <w:r w:rsidRPr="00E513C5">
              <w:rPr>
                <w:rFonts w:ascii="Times New Roman" w:hAnsi="Times New Roman" w:cs="Times New Roman"/>
                <w:color w:val="000000"/>
                <w:sz w:val="24"/>
                <w:szCs w:val="24"/>
                <w:shd w:val="clear" w:color="auto" w:fill="FFFFFF"/>
              </w:rPr>
              <w:t xml:space="preserve"> </w:t>
            </w:r>
            <w:proofErr w:type="spellStart"/>
            <w:r w:rsidRPr="00E513C5">
              <w:rPr>
                <w:rFonts w:ascii="Times New Roman" w:hAnsi="Times New Roman" w:cs="Times New Roman"/>
                <w:color w:val="000000"/>
                <w:sz w:val="24"/>
                <w:szCs w:val="24"/>
                <w:shd w:val="clear" w:color="auto" w:fill="FFFFFF"/>
              </w:rPr>
              <w:t>exemplified</w:t>
            </w:r>
            <w:proofErr w:type="spellEnd"/>
            <w:r w:rsidRPr="00E513C5">
              <w:rPr>
                <w:rFonts w:ascii="Times New Roman" w:hAnsi="Times New Roman" w:cs="Times New Roman"/>
                <w:color w:val="000000"/>
                <w:sz w:val="24"/>
                <w:szCs w:val="24"/>
                <w:shd w:val="clear" w:color="auto" w:fill="FFFFFF"/>
              </w:rPr>
              <w:t xml:space="preserve"> by </w:t>
            </w:r>
            <w:proofErr w:type="spellStart"/>
            <w:r w:rsidRPr="00E513C5">
              <w:rPr>
                <w:rFonts w:ascii="Times New Roman" w:hAnsi="Times New Roman" w:cs="Times New Roman"/>
                <w:color w:val="000000"/>
                <w:sz w:val="24"/>
                <w:szCs w:val="24"/>
                <w:shd w:val="clear" w:color="auto" w:fill="FFFFFF"/>
              </w:rPr>
              <w:t>the</w:t>
            </w:r>
            <w:proofErr w:type="spellEnd"/>
            <w:r w:rsidRPr="00E513C5">
              <w:rPr>
                <w:rFonts w:ascii="Times New Roman" w:hAnsi="Times New Roman" w:cs="Times New Roman"/>
                <w:color w:val="000000"/>
                <w:sz w:val="24"/>
                <w:szCs w:val="24"/>
                <w:shd w:val="clear" w:color="auto" w:fill="FFFFFF"/>
              </w:rPr>
              <w:t xml:space="preserve"> </w:t>
            </w:r>
            <w:proofErr w:type="spellStart"/>
            <w:r w:rsidRPr="00E513C5">
              <w:rPr>
                <w:rFonts w:ascii="Times New Roman" w:hAnsi="Times New Roman" w:cs="Times New Roman"/>
                <w:color w:val="000000"/>
                <w:sz w:val="24"/>
                <w:szCs w:val="24"/>
                <w:shd w:val="clear" w:color="auto" w:fill="FFFFFF"/>
              </w:rPr>
              <w:t>Primary</w:t>
            </w:r>
            <w:proofErr w:type="spellEnd"/>
            <w:r w:rsidRPr="00E513C5">
              <w:rPr>
                <w:rFonts w:ascii="Times New Roman" w:hAnsi="Times New Roman" w:cs="Times New Roman"/>
                <w:color w:val="000000"/>
                <w:sz w:val="24"/>
                <w:szCs w:val="24"/>
                <w:shd w:val="clear" w:color="auto" w:fill="FFFFFF"/>
              </w:rPr>
              <w:t xml:space="preserve"> </w:t>
            </w:r>
            <w:proofErr w:type="spellStart"/>
            <w:r w:rsidRPr="00E513C5">
              <w:rPr>
                <w:rFonts w:ascii="Times New Roman" w:hAnsi="Times New Roman" w:cs="Times New Roman"/>
                <w:color w:val="000000"/>
                <w:sz w:val="24"/>
                <w:szCs w:val="24"/>
                <w:shd w:val="clear" w:color="auto" w:fill="FFFFFF"/>
              </w:rPr>
              <w:t>school</w:t>
            </w:r>
            <w:proofErr w:type="spellEnd"/>
            <w:r w:rsidRPr="00E513C5">
              <w:rPr>
                <w:rFonts w:ascii="Times New Roman" w:hAnsi="Times New Roman" w:cs="Times New Roman"/>
                <w:color w:val="000000"/>
                <w:sz w:val="24"/>
                <w:szCs w:val="24"/>
                <w:shd w:val="clear" w:color="auto" w:fill="FFFFFF"/>
              </w:rPr>
              <w:t xml:space="preserve"> Salvátor</w:t>
            </w:r>
          </w:p>
        </w:tc>
      </w:tr>
      <w:tr w:rsidR="00343519" w:rsidTr="00DE4C7A">
        <w:tc>
          <w:tcPr>
            <w:tcW w:w="2970" w:type="dxa"/>
            <w:tcBorders>
              <w:left w:val="single" w:sz="12" w:space="0" w:color="auto"/>
              <w:right w:val="single" w:sz="8" w:space="0" w:color="auto"/>
            </w:tcBorders>
          </w:tcPr>
          <w:p w:rsidR="00343519" w:rsidRPr="000F79BC" w:rsidRDefault="00343519" w:rsidP="00DE4C7A">
            <w:pPr>
              <w:rPr>
                <w:rFonts w:ascii="Times New Roman" w:hAnsi="Times New Roman"/>
                <w:b/>
                <w:sz w:val="24"/>
                <w:szCs w:val="24"/>
              </w:rPr>
            </w:pPr>
            <w:r w:rsidRPr="000F79BC">
              <w:rPr>
                <w:rFonts w:ascii="Times New Roman" w:hAnsi="Times New Roman"/>
                <w:b/>
                <w:sz w:val="24"/>
                <w:szCs w:val="24"/>
              </w:rPr>
              <w:t>Anotace práce:</w:t>
            </w:r>
          </w:p>
        </w:tc>
        <w:tc>
          <w:tcPr>
            <w:tcW w:w="6240" w:type="dxa"/>
            <w:tcBorders>
              <w:left w:val="single" w:sz="8" w:space="0" w:color="auto"/>
              <w:right w:val="single" w:sz="12" w:space="0" w:color="auto"/>
            </w:tcBorders>
          </w:tcPr>
          <w:p w:rsidR="00343519" w:rsidRPr="005E4B49" w:rsidRDefault="00343519" w:rsidP="00DE4C7A">
            <w:pPr>
              <w:rPr>
                <w:rFonts w:ascii="Times New Roman" w:hAnsi="Times New Roman" w:cs="Times New Roman"/>
                <w:sz w:val="24"/>
                <w:szCs w:val="24"/>
              </w:rPr>
            </w:pPr>
            <w:r>
              <w:rPr>
                <w:rFonts w:ascii="Times New Roman" w:hAnsi="Times New Roman" w:cs="Times New Roman"/>
                <w:sz w:val="24"/>
                <w:szCs w:val="24"/>
              </w:rPr>
              <w:t>Tato diplomová práce se zaměřuje na zpracování tématu církevního školství v naší zemi. Nastiňuje jeho historický vývoj a tradici u nás, současný stav i působící vlivy. Uchopitelnost tohoto specifického proudu školství v praxi  potom nastiňuje empirická část práce, která se snaží přiblížit církevní školství na příkladu jedné vzorové školy. Práce jako celek se snaží nastínit č</w:t>
            </w:r>
            <w:r w:rsidR="00AA52C5">
              <w:rPr>
                <w:rFonts w:ascii="Times New Roman" w:hAnsi="Times New Roman" w:cs="Times New Roman"/>
                <w:sz w:val="24"/>
                <w:szCs w:val="24"/>
              </w:rPr>
              <w:t xml:space="preserve">tenáři možnost jiného přístupu, který podporuje </w:t>
            </w:r>
            <w:r>
              <w:rPr>
                <w:rFonts w:ascii="Times New Roman" w:hAnsi="Times New Roman" w:cs="Times New Roman"/>
                <w:sz w:val="24"/>
                <w:szCs w:val="24"/>
              </w:rPr>
              <w:t>plurali</w:t>
            </w:r>
            <w:r w:rsidR="00AA52C5">
              <w:rPr>
                <w:rFonts w:ascii="Times New Roman" w:hAnsi="Times New Roman" w:cs="Times New Roman"/>
                <w:sz w:val="24"/>
                <w:szCs w:val="24"/>
              </w:rPr>
              <w:t>tu</w:t>
            </w:r>
            <w:r>
              <w:rPr>
                <w:rFonts w:ascii="Times New Roman" w:hAnsi="Times New Roman" w:cs="Times New Roman"/>
                <w:sz w:val="24"/>
                <w:szCs w:val="24"/>
              </w:rPr>
              <w:t xml:space="preserve"> ve vzdělávání.</w:t>
            </w:r>
          </w:p>
        </w:tc>
      </w:tr>
      <w:tr w:rsidR="00343519" w:rsidTr="00DE4C7A">
        <w:tc>
          <w:tcPr>
            <w:tcW w:w="2970" w:type="dxa"/>
            <w:tcBorders>
              <w:left w:val="single" w:sz="12" w:space="0" w:color="auto"/>
              <w:right w:val="single" w:sz="8" w:space="0" w:color="auto"/>
            </w:tcBorders>
          </w:tcPr>
          <w:p w:rsidR="00343519" w:rsidRPr="000F79BC" w:rsidRDefault="00343519" w:rsidP="00DE4C7A">
            <w:pPr>
              <w:rPr>
                <w:rFonts w:ascii="Times New Roman" w:hAnsi="Times New Roman"/>
                <w:b/>
                <w:sz w:val="24"/>
                <w:szCs w:val="24"/>
              </w:rPr>
            </w:pPr>
            <w:r w:rsidRPr="000F79BC">
              <w:rPr>
                <w:rFonts w:ascii="Times New Roman" w:hAnsi="Times New Roman"/>
                <w:b/>
                <w:sz w:val="24"/>
                <w:szCs w:val="24"/>
              </w:rPr>
              <w:t>Klíčová slova:</w:t>
            </w:r>
          </w:p>
        </w:tc>
        <w:tc>
          <w:tcPr>
            <w:tcW w:w="6240" w:type="dxa"/>
            <w:tcBorders>
              <w:left w:val="single" w:sz="8" w:space="0" w:color="auto"/>
              <w:right w:val="single" w:sz="12" w:space="0" w:color="auto"/>
            </w:tcBorders>
          </w:tcPr>
          <w:p w:rsidR="00343519" w:rsidRPr="00591F45" w:rsidRDefault="00343519" w:rsidP="00DE4C7A">
            <w:pPr>
              <w:rPr>
                <w:rFonts w:ascii="Times New Roman" w:hAnsi="Times New Roman" w:cs="Times New Roman"/>
                <w:sz w:val="24"/>
                <w:szCs w:val="24"/>
              </w:rPr>
            </w:pPr>
            <w:r>
              <w:rPr>
                <w:rFonts w:ascii="Times New Roman" w:hAnsi="Times New Roman" w:cs="Times New Roman"/>
                <w:sz w:val="24"/>
                <w:szCs w:val="24"/>
              </w:rPr>
              <w:t>Církevní škola, křesťanská výchova, církev, konfese, pojetí církevních škol, historie církevního školství, zřizovatel, náboženství, duchovní rozměr, školní vzdělávací program.</w:t>
            </w:r>
          </w:p>
        </w:tc>
      </w:tr>
      <w:tr w:rsidR="00343519" w:rsidTr="00DE4C7A">
        <w:tc>
          <w:tcPr>
            <w:tcW w:w="2970" w:type="dxa"/>
            <w:tcBorders>
              <w:left w:val="single" w:sz="12" w:space="0" w:color="auto"/>
              <w:right w:val="single" w:sz="8" w:space="0" w:color="auto"/>
            </w:tcBorders>
          </w:tcPr>
          <w:p w:rsidR="00343519" w:rsidRPr="000F79BC" w:rsidRDefault="00343519" w:rsidP="00DE4C7A">
            <w:pPr>
              <w:rPr>
                <w:rFonts w:ascii="Times New Roman" w:hAnsi="Times New Roman"/>
                <w:b/>
                <w:sz w:val="24"/>
                <w:szCs w:val="24"/>
              </w:rPr>
            </w:pPr>
            <w:r w:rsidRPr="000F79BC">
              <w:rPr>
                <w:rFonts w:ascii="Times New Roman" w:hAnsi="Times New Roman"/>
                <w:b/>
                <w:sz w:val="24"/>
                <w:szCs w:val="24"/>
              </w:rPr>
              <w:t>Anotace v angličtině:</w:t>
            </w:r>
          </w:p>
        </w:tc>
        <w:tc>
          <w:tcPr>
            <w:tcW w:w="6240" w:type="dxa"/>
            <w:tcBorders>
              <w:left w:val="single" w:sz="8" w:space="0" w:color="auto"/>
              <w:right w:val="single" w:sz="12" w:space="0" w:color="auto"/>
            </w:tcBorders>
          </w:tcPr>
          <w:p w:rsidR="00343519" w:rsidRPr="006A4741" w:rsidRDefault="00343519" w:rsidP="00DE4C7A">
            <w:pPr>
              <w:rPr>
                <w:rFonts w:ascii="Times New Roman" w:hAnsi="Times New Roman" w:cs="Times New Roman"/>
                <w:sz w:val="24"/>
                <w:szCs w:val="24"/>
              </w:rPr>
            </w:pPr>
            <w:proofErr w:type="spellStart"/>
            <w:r w:rsidRPr="00B91CA7">
              <w:rPr>
                <w:rFonts w:ascii="Times New Roman" w:hAnsi="Times New Roman" w:cs="Times New Roman"/>
                <w:sz w:val="24"/>
                <w:szCs w:val="24"/>
              </w:rPr>
              <w:t>This</w:t>
            </w:r>
            <w:proofErr w:type="spellEnd"/>
            <w:r w:rsidRPr="00B91CA7">
              <w:rPr>
                <w:rFonts w:ascii="Times New Roman" w:hAnsi="Times New Roman" w:cs="Times New Roman"/>
                <w:sz w:val="24"/>
                <w:szCs w:val="24"/>
              </w:rPr>
              <w:t xml:space="preserve"> thesis </w:t>
            </w:r>
            <w:proofErr w:type="spellStart"/>
            <w:r w:rsidRPr="00B91CA7">
              <w:rPr>
                <w:rFonts w:ascii="Times New Roman" w:hAnsi="Times New Roman" w:cs="Times New Roman"/>
                <w:sz w:val="24"/>
                <w:szCs w:val="24"/>
              </w:rPr>
              <w:t>focuses</w:t>
            </w:r>
            <w:proofErr w:type="spellEnd"/>
            <w:r w:rsidRPr="00B91CA7">
              <w:rPr>
                <w:rFonts w:ascii="Times New Roman" w:hAnsi="Times New Roman" w:cs="Times New Roman"/>
                <w:sz w:val="24"/>
                <w:szCs w:val="24"/>
              </w:rPr>
              <w:t xml:space="preserve"> on </w:t>
            </w:r>
            <w:proofErr w:type="spellStart"/>
            <w:r w:rsidRPr="00B91CA7">
              <w:rPr>
                <w:rFonts w:ascii="Times New Roman" w:hAnsi="Times New Roman" w:cs="Times New Roman"/>
                <w:sz w:val="24"/>
                <w:szCs w:val="24"/>
              </w:rPr>
              <w:t>the</w:t>
            </w:r>
            <w:proofErr w:type="spellEnd"/>
            <w:r w:rsidRPr="00B91CA7">
              <w:rPr>
                <w:rFonts w:ascii="Times New Roman" w:hAnsi="Times New Roman" w:cs="Times New Roman"/>
                <w:sz w:val="24"/>
                <w:szCs w:val="24"/>
              </w:rPr>
              <w:t xml:space="preserve"> </w:t>
            </w:r>
            <w:proofErr w:type="spellStart"/>
            <w:r w:rsidRPr="00B91CA7">
              <w:rPr>
                <w:rFonts w:ascii="Times New Roman" w:hAnsi="Times New Roman" w:cs="Times New Roman"/>
                <w:sz w:val="24"/>
                <w:szCs w:val="24"/>
              </w:rPr>
              <w:t>processing</w:t>
            </w:r>
            <w:proofErr w:type="spellEnd"/>
            <w:r w:rsidRPr="00B91CA7">
              <w:rPr>
                <w:rFonts w:ascii="Times New Roman" w:hAnsi="Times New Roman" w:cs="Times New Roman"/>
                <w:sz w:val="24"/>
                <w:szCs w:val="24"/>
              </w:rPr>
              <w:t xml:space="preserve"> </w:t>
            </w:r>
            <w:proofErr w:type="spellStart"/>
            <w:r w:rsidRPr="00B91CA7">
              <w:rPr>
                <w:rFonts w:ascii="Times New Roman" w:hAnsi="Times New Roman" w:cs="Times New Roman"/>
                <w:sz w:val="24"/>
                <w:szCs w:val="24"/>
              </w:rPr>
              <w:t>of</w:t>
            </w:r>
            <w:proofErr w:type="spellEnd"/>
            <w:r w:rsidRPr="00B91CA7">
              <w:rPr>
                <w:rFonts w:ascii="Times New Roman" w:hAnsi="Times New Roman" w:cs="Times New Roman"/>
                <w:sz w:val="24"/>
                <w:szCs w:val="24"/>
              </w:rPr>
              <w:t xml:space="preserve"> </w:t>
            </w:r>
            <w:proofErr w:type="spellStart"/>
            <w:r w:rsidRPr="00B91CA7">
              <w:rPr>
                <w:rFonts w:ascii="Times New Roman" w:hAnsi="Times New Roman" w:cs="Times New Roman"/>
                <w:sz w:val="24"/>
                <w:szCs w:val="24"/>
              </w:rPr>
              <w:t>the</w:t>
            </w:r>
            <w:proofErr w:type="spellEnd"/>
            <w:r w:rsidRPr="00B91CA7">
              <w:rPr>
                <w:rFonts w:ascii="Times New Roman" w:hAnsi="Times New Roman" w:cs="Times New Roman"/>
                <w:sz w:val="24"/>
                <w:szCs w:val="24"/>
              </w:rPr>
              <w:t xml:space="preserve"> </w:t>
            </w:r>
            <w:proofErr w:type="spellStart"/>
            <w:r w:rsidRPr="00B91CA7">
              <w:rPr>
                <w:rFonts w:ascii="Times New Roman" w:hAnsi="Times New Roman" w:cs="Times New Roman"/>
                <w:sz w:val="24"/>
                <w:szCs w:val="24"/>
              </w:rPr>
              <w:t>topic</w:t>
            </w:r>
            <w:proofErr w:type="spellEnd"/>
            <w:r w:rsidRPr="00B91CA7">
              <w:rPr>
                <w:rFonts w:ascii="Times New Roman" w:hAnsi="Times New Roman" w:cs="Times New Roman"/>
                <w:sz w:val="24"/>
                <w:szCs w:val="24"/>
              </w:rPr>
              <w:t xml:space="preserve"> </w:t>
            </w:r>
            <w:proofErr w:type="spellStart"/>
            <w:r w:rsidRPr="00B91CA7">
              <w:rPr>
                <w:rFonts w:ascii="Times New Roman" w:hAnsi="Times New Roman" w:cs="Times New Roman"/>
                <w:sz w:val="24"/>
                <w:szCs w:val="24"/>
              </w:rPr>
              <w:t>church</w:t>
            </w:r>
            <w:proofErr w:type="spellEnd"/>
            <w:r w:rsidRPr="00B91CA7">
              <w:rPr>
                <w:rFonts w:ascii="Times New Roman" w:hAnsi="Times New Roman" w:cs="Times New Roman"/>
                <w:sz w:val="24"/>
                <w:szCs w:val="24"/>
              </w:rPr>
              <w:t xml:space="preserve"> </w:t>
            </w:r>
            <w:proofErr w:type="spellStart"/>
            <w:r w:rsidRPr="00B91CA7">
              <w:rPr>
                <w:rFonts w:ascii="Times New Roman" w:hAnsi="Times New Roman" w:cs="Times New Roman"/>
                <w:sz w:val="24"/>
                <w:szCs w:val="24"/>
              </w:rPr>
              <w:t>education</w:t>
            </w:r>
            <w:proofErr w:type="spellEnd"/>
            <w:r w:rsidRPr="00B91CA7">
              <w:rPr>
                <w:rFonts w:ascii="Times New Roman" w:hAnsi="Times New Roman" w:cs="Times New Roman"/>
                <w:sz w:val="24"/>
                <w:szCs w:val="24"/>
              </w:rPr>
              <w:t xml:space="preserve"> in </w:t>
            </w:r>
            <w:proofErr w:type="spellStart"/>
            <w:r w:rsidRPr="00B91CA7">
              <w:rPr>
                <w:rFonts w:ascii="Times New Roman" w:hAnsi="Times New Roman" w:cs="Times New Roman"/>
                <w:sz w:val="24"/>
                <w:szCs w:val="24"/>
              </w:rPr>
              <w:t>our</w:t>
            </w:r>
            <w:proofErr w:type="spellEnd"/>
            <w:r w:rsidRPr="00B91CA7">
              <w:rPr>
                <w:rFonts w:ascii="Times New Roman" w:hAnsi="Times New Roman" w:cs="Times New Roman"/>
                <w:sz w:val="24"/>
                <w:szCs w:val="24"/>
              </w:rPr>
              <w:t xml:space="preserve"> country.</w:t>
            </w:r>
            <w:r w:rsidRPr="00DD4574">
              <w:rPr>
                <w:rFonts w:ascii="Times New Roman" w:hAnsi="Times New Roman" w:cs="Times New Roman"/>
                <w:b/>
                <w:sz w:val="24"/>
                <w:szCs w:val="24"/>
              </w:rPr>
              <w:t xml:space="preserve"> </w:t>
            </w:r>
            <w:proofErr w:type="spellStart"/>
            <w:r w:rsidRPr="00FF09F8">
              <w:rPr>
                <w:rFonts w:ascii="Times New Roman" w:hAnsi="Times New Roman" w:cs="Times New Roman"/>
                <w:sz w:val="24"/>
                <w:szCs w:val="24"/>
              </w:rPr>
              <w:t>It</w:t>
            </w:r>
            <w:proofErr w:type="spellEnd"/>
            <w:r w:rsidRPr="00FF09F8">
              <w:rPr>
                <w:rFonts w:ascii="Times New Roman" w:hAnsi="Times New Roman" w:cs="Times New Roman"/>
                <w:sz w:val="24"/>
                <w:szCs w:val="24"/>
              </w:rPr>
              <w:t xml:space="preserve"> </w:t>
            </w:r>
            <w:proofErr w:type="spellStart"/>
            <w:r w:rsidRPr="00FF09F8">
              <w:rPr>
                <w:rFonts w:ascii="Times New Roman" w:hAnsi="Times New Roman" w:cs="Times New Roman"/>
                <w:sz w:val="24"/>
                <w:szCs w:val="24"/>
              </w:rPr>
              <w:t>outlines</w:t>
            </w:r>
            <w:proofErr w:type="spellEnd"/>
            <w:r w:rsidRPr="00FF09F8">
              <w:rPr>
                <w:rFonts w:ascii="Times New Roman" w:hAnsi="Times New Roman" w:cs="Times New Roman"/>
                <w:sz w:val="24"/>
                <w:szCs w:val="24"/>
              </w:rPr>
              <w:t xml:space="preserve"> </w:t>
            </w:r>
            <w:proofErr w:type="spellStart"/>
            <w:r w:rsidRPr="00FF09F8">
              <w:rPr>
                <w:rFonts w:ascii="Times New Roman" w:hAnsi="Times New Roman" w:cs="Times New Roman"/>
                <w:sz w:val="24"/>
                <w:szCs w:val="24"/>
              </w:rPr>
              <w:t>the</w:t>
            </w:r>
            <w:proofErr w:type="spellEnd"/>
            <w:r w:rsidRPr="00FF09F8">
              <w:rPr>
                <w:rFonts w:ascii="Times New Roman" w:hAnsi="Times New Roman" w:cs="Times New Roman"/>
                <w:sz w:val="24"/>
                <w:szCs w:val="24"/>
              </w:rPr>
              <w:t xml:space="preserve"> </w:t>
            </w:r>
            <w:proofErr w:type="spellStart"/>
            <w:r w:rsidRPr="00FF09F8">
              <w:rPr>
                <w:rFonts w:ascii="Times New Roman" w:hAnsi="Times New Roman" w:cs="Times New Roman"/>
                <w:sz w:val="24"/>
                <w:szCs w:val="24"/>
              </w:rPr>
              <w:t>historical</w:t>
            </w:r>
            <w:proofErr w:type="spellEnd"/>
            <w:r w:rsidRPr="00FF09F8">
              <w:rPr>
                <w:rFonts w:ascii="Times New Roman" w:hAnsi="Times New Roman" w:cs="Times New Roman"/>
                <w:sz w:val="24"/>
                <w:szCs w:val="24"/>
              </w:rPr>
              <w:t xml:space="preserve"> </w:t>
            </w:r>
            <w:proofErr w:type="spellStart"/>
            <w:r w:rsidRPr="00FF09F8">
              <w:rPr>
                <w:rFonts w:ascii="Times New Roman" w:hAnsi="Times New Roman" w:cs="Times New Roman"/>
                <w:sz w:val="24"/>
                <w:szCs w:val="24"/>
              </w:rPr>
              <w:t>development</w:t>
            </w:r>
            <w:proofErr w:type="spellEnd"/>
            <w:r w:rsidRPr="00FF09F8">
              <w:rPr>
                <w:rFonts w:ascii="Times New Roman" w:hAnsi="Times New Roman" w:cs="Times New Roman"/>
                <w:sz w:val="24"/>
                <w:szCs w:val="24"/>
              </w:rPr>
              <w:t xml:space="preserve"> </w:t>
            </w:r>
            <w:proofErr w:type="spellStart"/>
            <w:r w:rsidRPr="00FF09F8">
              <w:rPr>
                <w:rFonts w:ascii="Times New Roman" w:hAnsi="Times New Roman" w:cs="Times New Roman"/>
                <w:sz w:val="24"/>
                <w:szCs w:val="24"/>
              </w:rPr>
              <w:t>and</w:t>
            </w:r>
            <w:proofErr w:type="spellEnd"/>
            <w:r w:rsidRPr="00FF09F8">
              <w:rPr>
                <w:rFonts w:ascii="Times New Roman" w:hAnsi="Times New Roman" w:cs="Times New Roman"/>
                <w:sz w:val="24"/>
                <w:szCs w:val="24"/>
              </w:rPr>
              <w:t xml:space="preserve"> </w:t>
            </w:r>
            <w:proofErr w:type="spellStart"/>
            <w:r w:rsidRPr="00FF09F8">
              <w:rPr>
                <w:rFonts w:ascii="Times New Roman" w:hAnsi="Times New Roman" w:cs="Times New Roman"/>
                <w:sz w:val="24"/>
                <w:szCs w:val="24"/>
              </w:rPr>
              <w:t>tradition</w:t>
            </w:r>
            <w:proofErr w:type="spellEnd"/>
            <w:r w:rsidRPr="00FF09F8">
              <w:rPr>
                <w:rFonts w:ascii="Times New Roman" w:hAnsi="Times New Roman" w:cs="Times New Roman"/>
                <w:sz w:val="24"/>
                <w:szCs w:val="24"/>
              </w:rPr>
              <w:t xml:space="preserve"> in </w:t>
            </w:r>
            <w:proofErr w:type="spellStart"/>
            <w:r w:rsidRPr="00FF09F8">
              <w:rPr>
                <w:rFonts w:ascii="Times New Roman" w:hAnsi="Times New Roman" w:cs="Times New Roman"/>
                <w:sz w:val="24"/>
                <w:szCs w:val="24"/>
              </w:rPr>
              <w:t>our</w:t>
            </w:r>
            <w:proofErr w:type="spellEnd"/>
            <w:r w:rsidRPr="00FF09F8">
              <w:rPr>
                <w:rFonts w:ascii="Times New Roman" w:hAnsi="Times New Roman" w:cs="Times New Roman"/>
                <w:sz w:val="24"/>
                <w:szCs w:val="24"/>
              </w:rPr>
              <w:t xml:space="preserve"> country, </w:t>
            </w:r>
            <w:proofErr w:type="spellStart"/>
            <w:r w:rsidRPr="00FF09F8">
              <w:rPr>
                <w:rFonts w:ascii="Times New Roman" w:hAnsi="Times New Roman" w:cs="Times New Roman"/>
                <w:sz w:val="24"/>
                <w:szCs w:val="24"/>
              </w:rPr>
              <w:t>the</w:t>
            </w:r>
            <w:proofErr w:type="spellEnd"/>
            <w:r w:rsidRPr="00FF09F8">
              <w:rPr>
                <w:rFonts w:ascii="Times New Roman" w:hAnsi="Times New Roman" w:cs="Times New Roman"/>
                <w:sz w:val="24"/>
                <w:szCs w:val="24"/>
              </w:rPr>
              <w:t xml:space="preserve"> </w:t>
            </w:r>
            <w:proofErr w:type="spellStart"/>
            <w:r w:rsidRPr="00FF09F8">
              <w:rPr>
                <w:rFonts w:ascii="Times New Roman" w:hAnsi="Times New Roman" w:cs="Times New Roman"/>
                <w:sz w:val="24"/>
                <w:szCs w:val="24"/>
              </w:rPr>
              <w:t>current</w:t>
            </w:r>
            <w:proofErr w:type="spellEnd"/>
            <w:r w:rsidRPr="00FF09F8">
              <w:rPr>
                <w:rFonts w:ascii="Times New Roman" w:hAnsi="Times New Roman" w:cs="Times New Roman"/>
                <w:sz w:val="24"/>
                <w:szCs w:val="24"/>
              </w:rPr>
              <w:t xml:space="preserve"> status </w:t>
            </w:r>
            <w:proofErr w:type="spellStart"/>
            <w:r w:rsidRPr="00FF09F8">
              <w:rPr>
                <w:rFonts w:ascii="Times New Roman" w:hAnsi="Times New Roman" w:cs="Times New Roman"/>
                <w:sz w:val="24"/>
                <w:szCs w:val="24"/>
              </w:rPr>
              <w:t>and</w:t>
            </w:r>
            <w:proofErr w:type="spellEnd"/>
            <w:r w:rsidRPr="00FF09F8">
              <w:rPr>
                <w:rFonts w:ascii="Times New Roman" w:hAnsi="Times New Roman" w:cs="Times New Roman"/>
                <w:sz w:val="24"/>
                <w:szCs w:val="24"/>
              </w:rPr>
              <w:t xml:space="preserve"> </w:t>
            </w:r>
            <w:proofErr w:type="spellStart"/>
            <w:r w:rsidRPr="00FF09F8">
              <w:rPr>
                <w:rFonts w:ascii="Times New Roman" w:hAnsi="Times New Roman" w:cs="Times New Roman"/>
                <w:sz w:val="24"/>
                <w:szCs w:val="24"/>
              </w:rPr>
              <w:t>acting</w:t>
            </w:r>
            <w:proofErr w:type="spellEnd"/>
            <w:r w:rsidRPr="00FF09F8">
              <w:rPr>
                <w:rFonts w:ascii="Times New Roman" w:hAnsi="Times New Roman" w:cs="Times New Roman"/>
                <w:sz w:val="24"/>
                <w:szCs w:val="24"/>
              </w:rPr>
              <w:t xml:space="preserve"> </w:t>
            </w:r>
            <w:proofErr w:type="spellStart"/>
            <w:r w:rsidRPr="00FF09F8">
              <w:rPr>
                <w:rFonts w:ascii="Times New Roman" w:hAnsi="Times New Roman" w:cs="Times New Roman"/>
                <w:sz w:val="24"/>
                <w:szCs w:val="24"/>
              </w:rPr>
              <w:t>effect</w:t>
            </w:r>
            <w:proofErr w:type="spellEnd"/>
            <w:r w:rsidRPr="00FF09F8">
              <w:rPr>
                <w:rFonts w:ascii="Times New Roman" w:hAnsi="Times New Roman" w:cs="Times New Roman"/>
                <w:sz w:val="24"/>
                <w:szCs w:val="24"/>
              </w:rPr>
              <w:t xml:space="preserve">. </w:t>
            </w:r>
            <w:proofErr w:type="spellStart"/>
            <w:r w:rsidRPr="0030444D">
              <w:rPr>
                <w:rFonts w:ascii="Times New Roman" w:hAnsi="Times New Roman" w:cs="Times New Roman"/>
                <w:sz w:val="24"/>
                <w:szCs w:val="24"/>
              </w:rPr>
              <w:t>Grasp</w:t>
            </w:r>
            <w:proofErr w:type="spellEnd"/>
            <w:r w:rsidR="00422A28">
              <w:rPr>
                <w:rFonts w:ascii="Times New Roman" w:hAnsi="Times New Roman" w:cs="Times New Roman"/>
                <w:sz w:val="24"/>
                <w:szCs w:val="24"/>
              </w:rPr>
              <w:t xml:space="preserve"> of</w:t>
            </w:r>
            <w:r w:rsidRPr="0030444D">
              <w:rPr>
                <w:rFonts w:ascii="Times New Roman" w:hAnsi="Times New Roman" w:cs="Times New Roman"/>
                <w:sz w:val="24"/>
                <w:szCs w:val="24"/>
              </w:rPr>
              <w:t xml:space="preserve"> </w:t>
            </w:r>
            <w:proofErr w:type="spellStart"/>
            <w:r w:rsidRPr="0030444D">
              <w:rPr>
                <w:rFonts w:ascii="Times New Roman" w:hAnsi="Times New Roman" w:cs="Times New Roman"/>
                <w:sz w:val="24"/>
                <w:szCs w:val="24"/>
              </w:rPr>
              <w:t>this</w:t>
            </w:r>
            <w:proofErr w:type="spellEnd"/>
            <w:r w:rsidRPr="0030444D">
              <w:rPr>
                <w:rFonts w:ascii="Times New Roman" w:hAnsi="Times New Roman" w:cs="Times New Roman"/>
                <w:sz w:val="24"/>
                <w:szCs w:val="24"/>
              </w:rPr>
              <w:t xml:space="preserve"> </w:t>
            </w:r>
            <w:proofErr w:type="spellStart"/>
            <w:r w:rsidRPr="0030444D">
              <w:rPr>
                <w:rFonts w:ascii="Times New Roman" w:hAnsi="Times New Roman" w:cs="Times New Roman"/>
                <w:sz w:val="24"/>
                <w:szCs w:val="24"/>
              </w:rPr>
              <w:t>specific</w:t>
            </w:r>
            <w:proofErr w:type="spellEnd"/>
            <w:r w:rsidRPr="0030444D">
              <w:rPr>
                <w:rFonts w:ascii="Times New Roman" w:hAnsi="Times New Roman" w:cs="Times New Roman"/>
                <w:sz w:val="24"/>
                <w:szCs w:val="24"/>
              </w:rPr>
              <w:t xml:space="preserve"> </w:t>
            </w:r>
            <w:proofErr w:type="spellStart"/>
            <w:r w:rsidRPr="0030444D">
              <w:rPr>
                <w:rFonts w:ascii="Times New Roman" w:hAnsi="Times New Roman" w:cs="Times New Roman"/>
                <w:sz w:val="24"/>
                <w:szCs w:val="24"/>
              </w:rPr>
              <w:t>current</w:t>
            </w:r>
            <w:proofErr w:type="spellEnd"/>
            <w:r w:rsidRPr="0030444D">
              <w:rPr>
                <w:rFonts w:ascii="Times New Roman" w:hAnsi="Times New Roman" w:cs="Times New Roman"/>
                <w:sz w:val="24"/>
                <w:szCs w:val="24"/>
              </w:rPr>
              <w:t xml:space="preserve"> </w:t>
            </w:r>
            <w:proofErr w:type="spellStart"/>
            <w:r w:rsidRPr="0030444D">
              <w:rPr>
                <w:rFonts w:ascii="Times New Roman" w:hAnsi="Times New Roman" w:cs="Times New Roman"/>
                <w:sz w:val="24"/>
                <w:szCs w:val="24"/>
              </w:rPr>
              <w:t>of</w:t>
            </w:r>
            <w:proofErr w:type="spellEnd"/>
            <w:r w:rsidR="00422A28">
              <w:rPr>
                <w:rFonts w:ascii="Times New Roman" w:hAnsi="Times New Roman" w:cs="Times New Roman"/>
                <w:sz w:val="24"/>
                <w:szCs w:val="24"/>
              </w:rPr>
              <w:t xml:space="preserve"> </w:t>
            </w:r>
            <w:proofErr w:type="spellStart"/>
            <w:r w:rsidR="00422A28">
              <w:rPr>
                <w:rFonts w:ascii="Times New Roman" w:hAnsi="Times New Roman" w:cs="Times New Roman"/>
                <w:sz w:val="24"/>
                <w:szCs w:val="24"/>
              </w:rPr>
              <w:t>education</w:t>
            </w:r>
            <w:proofErr w:type="spellEnd"/>
            <w:r w:rsidR="00422A28">
              <w:rPr>
                <w:rFonts w:ascii="Times New Roman" w:hAnsi="Times New Roman" w:cs="Times New Roman"/>
                <w:sz w:val="24"/>
                <w:szCs w:val="24"/>
              </w:rPr>
              <w:t xml:space="preserve"> </w:t>
            </w:r>
            <w:proofErr w:type="spellStart"/>
            <w:r w:rsidR="00422A28">
              <w:rPr>
                <w:rFonts w:ascii="Times New Roman" w:hAnsi="Times New Roman" w:cs="Times New Roman"/>
                <w:sz w:val="24"/>
                <w:szCs w:val="24"/>
              </w:rPr>
              <w:t>practice</w:t>
            </w:r>
            <w:proofErr w:type="spellEnd"/>
            <w:r w:rsidR="00422A28">
              <w:rPr>
                <w:rFonts w:ascii="Times New Roman" w:hAnsi="Times New Roman" w:cs="Times New Roman"/>
                <w:sz w:val="24"/>
                <w:szCs w:val="24"/>
              </w:rPr>
              <w:t xml:space="preserve"> </w:t>
            </w:r>
            <w:proofErr w:type="spellStart"/>
            <w:r w:rsidR="00422A28">
              <w:rPr>
                <w:rFonts w:ascii="Times New Roman" w:hAnsi="Times New Roman" w:cs="Times New Roman"/>
                <w:sz w:val="24"/>
                <w:szCs w:val="24"/>
              </w:rPr>
              <w:t>shows</w:t>
            </w:r>
            <w:proofErr w:type="spellEnd"/>
            <w:r w:rsidRPr="0030444D">
              <w:rPr>
                <w:rFonts w:ascii="Times New Roman" w:hAnsi="Times New Roman" w:cs="Times New Roman"/>
                <w:sz w:val="24"/>
                <w:szCs w:val="24"/>
              </w:rPr>
              <w:t xml:space="preserve"> </w:t>
            </w:r>
            <w:proofErr w:type="spellStart"/>
            <w:r w:rsidRPr="0030444D">
              <w:rPr>
                <w:rFonts w:ascii="Times New Roman" w:hAnsi="Times New Roman" w:cs="Times New Roman"/>
                <w:sz w:val="24"/>
                <w:szCs w:val="24"/>
              </w:rPr>
              <w:t>the</w:t>
            </w:r>
            <w:proofErr w:type="spellEnd"/>
            <w:r w:rsidRPr="0030444D">
              <w:rPr>
                <w:rFonts w:ascii="Times New Roman" w:hAnsi="Times New Roman" w:cs="Times New Roman"/>
                <w:sz w:val="24"/>
                <w:szCs w:val="24"/>
              </w:rPr>
              <w:t xml:space="preserve"> </w:t>
            </w:r>
            <w:proofErr w:type="spellStart"/>
            <w:r w:rsidRPr="0030444D">
              <w:rPr>
                <w:rFonts w:ascii="Times New Roman" w:hAnsi="Times New Roman" w:cs="Times New Roman"/>
                <w:sz w:val="24"/>
                <w:szCs w:val="24"/>
              </w:rPr>
              <w:t>empirical</w:t>
            </w:r>
            <w:proofErr w:type="spellEnd"/>
            <w:r w:rsidRPr="0030444D">
              <w:rPr>
                <w:rFonts w:ascii="Times New Roman" w:hAnsi="Times New Roman" w:cs="Times New Roman"/>
                <w:sz w:val="24"/>
                <w:szCs w:val="24"/>
              </w:rPr>
              <w:t xml:space="preserve"> part, </w:t>
            </w:r>
            <w:proofErr w:type="spellStart"/>
            <w:r w:rsidRPr="0030444D">
              <w:rPr>
                <w:rFonts w:ascii="Times New Roman" w:hAnsi="Times New Roman" w:cs="Times New Roman"/>
                <w:sz w:val="24"/>
                <w:szCs w:val="24"/>
              </w:rPr>
              <w:t>which</w:t>
            </w:r>
            <w:proofErr w:type="spellEnd"/>
            <w:r w:rsidRPr="0030444D">
              <w:rPr>
                <w:rFonts w:ascii="Times New Roman" w:hAnsi="Times New Roman" w:cs="Times New Roman"/>
                <w:sz w:val="24"/>
                <w:szCs w:val="24"/>
              </w:rPr>
              <w:t xml:space="preserve"> </w:t>
            </w:r>
            <w:proofErr w:type="spellStart"/>
            <w:r w:rsidRPr="0030444D">
              <w:rPr>
                <w:rFonts w:ascii="Times New Roman" w:hAnsi="Times New Roman" w:cs="Times New Roman"/>
                <w:sz w:val="24"/>
                <w:szCs w:val="24"/>
              </w:rPr>
              <w:t>is</w:t>
            </w:r>
            <w:proofErr w:type="spellEnd"/>
            <w:r w:rsidRPr="0030444D">
              <w:rPr>
                <w:rFonts w:ascii="Times New Roman" w:hAnsi="Times New Roman" w:cs="Times New Roman"/>
                <w:sz w:val="24"/>
                <w:szCs w:val="24"/>
              </w:rPr>
              <w:t xml:space="preserve"> </w:t>
            </w:r>
            <w:proofErr w:type="spellStart"/>
            <w:r w:rsidRPr="0030444D">
              <w:rPr>
                <w:rFonts w:ascii="Times New Roman" w:hAnsi="Times New Roman" w:cs="Times New Roman"/>
                <w:sz w:val="24"/>
                <w:szCs w:val="24"/>
              </w:rPr>
              <w:t>trying</w:t>
            </w:r>
            <w:proofErr w:type="spellEnd"/>
            <w:r w:rsidRPr="0030444D">
              <w:rPr>
                <w:rFonts w:ascii="Times New Roman" w:hAnsi="Times New Roman" w:cs="Times New Roman"/>
                <w:sz w:val="24"/>
                <w:szCs w:val="24"/>
              </w:rPr>
              <w:t xml:space="preserve"> to </w:t>
            </w:r>
            <w:proofErr w:type="spellStart"/>
            <w:r w:rsidRPr="0030444D">
              <w:rPr>
                <w:rFonts w:ascii="Times New Roman" w:hAnsi="Times New Roman" w:cs="Times New Roman"/>
                <w:sz w:val="24"/>
                <w:szCs w:val="24"/>
              </w:rPr>
              <w:t>bring</w:t>
            </w:r>
            <w:proofErr w:type="spellEnd"/>
            <w:r w:rsidRPr="0030444D">
              <w:rPr>
                <w:rFonts w:ascii="Times New Roman" w:hAnsi="Times New Roman" w:cs="Times New Roman"/>
                <w:sz w:val="24"/>
                <w:szCs w:val="24"/>
              </w:rPr>
              <w:t xml:space="preserve"> </w:t>
            </w:r>
            <w:proofErr w:type="spellStart"/>
            <w:r w:rsidRPr="0030444D">
              <w:rPr>
                <w:rFonts w:ascii="Times New Roman" w:hAnsi="Times New Roman" w:cs="Times New Roman"/>
                <w:sz w:val="24"/>
                <w:szCs w:val="24"/>
              </w:rPr>
              <w:t>religious</w:t>
            </w:r>
            <w:proofErr w:type="spellEnd"/>
            <w:r w:rsidRPr="0030444D">
              <w:rPr>
                <w:rFonts w:ascii="Times New Roman" w:hAnsi="Times New Roman" w:cs="Times New Roman"/>
                <w:sz w:val="24"/>
                <w:szCs w:val="24"/>
              </w:rPr>
              <w:t xml:space="preserve"> </w:t>
            </w:r>
            <w:proofErr w:type="spellStart"/>
            <w:r w:rsidRPr="0030444D">
              <w:rPr>
                <w:rFonts w:ascii="Times New Roman" w:hAnsi="Times New Roman" w:cs="Times New Roman"/>
                <w:sz w:val="24"/>
                <w:szCs w:val="24"/>
              </w:rPr>
              <w:t>education</w:t>
            </w:r>
            <w:proofErr w:type="spellEnd"/>
            <w:r w:rsidRPr="0030444D">
              <w:rPr>
                <w:rFonts w:ascii="Times New Roman" w:hAnsi="Times New Roman" w:cs="Times New Roman"/>
                <w:sz w:val="24"/>
                <w:szCs w:val="24"/>
              </w:rPr>
              <w:t xml:space="preserve"> to </w:t>
            </w:r>
            <w:proofErr w:type="spellStart"/>
            <w:r w:rsidRPr="0030444D">
              <w:rPr>
                <w:rFonts w:ascii="Times New Roman" w:hAnsi="Times New Roman" w:cs="Times New Roman"/>
                <w:sz w:val="24"/>
                <w:szCs w:val="24"/>
              </w:rPr>
              <w:t>the</w:t>
            </w:r>
            <w:proofErr w:type="spellEnd"/>
            <w:r w:rsidRPr="0030444D">
              <w:rPr>
                <w:rFonts w:ascii="Times New Roman" w:hAnsi="Times New Roman" w:cs="Times New Roman"/>
                <w:sz w:val="24"/>
                <w:szCs w:val="24"/>
              </w:rPr>
              <w:t xml:space="preserve"> </w:t>
            </w:r>
            <w:proofErr w:type="spellStart"/>
            <w:r w:rsidRPr="0030444D">
              <w:rPr>
                <w:rFonts w:ascii="Times New Roman" w:hAnsi="Times New Roman" w:cs="Times New Roman"/>
                <w:sz w:val="24"/>
                <w:szCs w:val="24"/>
              </w:rPr>
              <w:t>example</w:t>
            </w:r>
            <w:proofErr w:type="spellEnd"/>
            <w:r w:rsidRPr="0030444D">
              <w:rPr>
                <w:rFonts w:ascii="Times New Roman" w:hAnsi="Times New Roman" w:cs="Times New Roman"/>
                <w:sz w:val="24"/>
                <w:szCs w:val="24"/>
              </w:rPr>
              <w:t xml:space="preserve"> </w:t>
            </w:r>
            <w:proofErr w:type="spellStart"/>
            <w:r w:rsidRPr="0030444D">
              <w:rPr>
                <w:rFonts w:ascii="Times New Roman" w:hAnsi="Times New Roman" w:cs="Times New Roman"/>
                <w:sz w:val="24"/>
                <w:szCs w:val="24"/>
              </w:rPr>
              <w:t>of</w:t>
            </w:r>
            <w:proofErr w:type="spellEnd"/>
            <w:r w:rsidRPr="0030444D">
              <w:rPr>
                <w:rFonts w:ascii="Times New Roman" w:hAnsi="Times New Roman" w:cs="Times New Roman"/>
                <w:sz w:val="24"/>
                <w:szCs w:val="24"/>
              </w:rPr>
              <w:t xml:space="preserve"> </w:t>
            </w:r>
            <w:proofErr w:type="spellStart"/>
            <w:r w:rsidRPr="0030444D">
              <w:rPr>
                <w:rFonts w:ascii="Times New Roman" w:hAnsi="Times New Roman" w:cs="Times New Roman"/>
                <w:sz w:val="24"/>
                <w:szCs w:val="24"/>
              </w:rPr>
              <w:t>one</w:t>
            </w:r>
            <w:proofErr w:type="spellEnd"/>
            <w:r w:rsidRPr="0030444D">
              <w:rPr>
                <w:rFonts w:ascii="Times New Roman" w:hAnsi="Times New Roman" w:cs="Times New Roman"/>
                <w:sz w:val="24"/>
                <w:szCs w:val="24"/>
              </w:rPr>
              <w:t xml:space="preserve"> </w:t>
            </w:r>
            <w:proofErr w:type="spellStart"/>
            <w:r w:rsidRPr="0030444D">
              <w:rPr>
                <w:rFonts w:ascii="Times New Roman" w:hAnsi="Times New Roman" w:cs="Times New Roman"/>
                <w:sz w:val="24"/>
                <w:szCs w:val="24"/>
              </w:rPr>
              <w:t>exemplary</w:t>
            </w:r>
            <w:proofErr w:type="spellEnd"/>
            <w:r w:rsidRPr="0030444D">
              <w:rPr>
                <w:rFonts w:ascii="Times New Roman" w:hAnsi="Times New Roman" w:cs="Times New Roman"/>
                <w:sz w:val="24"/>
                <w:szCs w:val="24"/>
              </w:rPr>
              <w:t xml:space="preserve"> </w:t>
            </w:r>
            <w:proofErr w:type="spellStart"/>
            <w:r w:rsidRPr="0030444D">
              <w:rPr>
                <w:rFonts w:ascii="Times New Roman" w:hAnsi="Times New Roman" w:cs="Times New Roman"/>
                <w:sz w:val="24"/>
                <w:szCs w:val="24"/>
              </w:rPr>
              <w:t>school</w:t>
            </w:r>
            <w:proofErr w:type="spellEnd"/>
            <w:r w:rsidRPr="0030444D">
              <w:rPr>
                <w:rFonts w:ascii="Times New Roman" w:hAnsi="Times New Roman" w:cs="Times New Roman"/>
                <w:sz w:val="24"/>
                <w:szCs w:val="24"/>
              </w:rPr>
              <w:t>.</w:t>
            </w:r>
            <w:r>
              <w:rPr>
                <w:rFonts w:ascii="Times New Roman" w:hAnsi="Times New Roman" w:cs="Times New Roman"/>
                <w:b/>
                <w:sz w:val="24"/>
                <w:szCs w:val="24"/>
              </w:rPr>
              <w:t xml:space="preserve"> </w:t>
            </w:r>
            <w:proofErr w:type="spellStart"/>
            <w:r w:rsidRPr="006A4741">
              <w:rPr>
                <w:rFonts w:ascii="Times New Roman" w:hAnsi="Times New Roman" w:cs="Times New Roman"/>
                <w:sz w:val="24"/>
                <w:szCs w:val="24"/>
              </w:rPr>
              <w:t>This</w:t>
            </w:r>
            <w:proofErr w:type="spellEnd"/>
            <w:r w:rsidRPr="006A4741">
              <w:rPr>
                <w:rFonts w:ascii="Times New Roman" w:hAnsi="Times New Roman" w:cs="Times New Roman"/>
                <w:sz w:val="24"/>
                <w:szCs w:val="24"/>
              </w:rPr>
              <w:t xml:space="preserve"> thesis </w:t>
            </w:r>
            <w:proofErr w:type="spellStart"/>
            <w:r w:rsidRPr="006A4741">
              <w:rPr>
                <w:rFonts w:ascii="Times New Roman" w:hAnsi="Times New Roman" w:cs="Times New Roman"/>
                <w:sz w:val="24"/>
                <w:szCs w:val="24"/>
              </w:rPr>
              <w:t>is</w:t>
            </w:r>
            <w:proofErr w:type="spellEnd"/>
            <w:r w:rsidRPr="006A4741">
              <w:rPr>
                <w:rFonts w:ascii="Times New Roman" w:hAnsi="Times New Roman" w:cs="Times New Roman"/>
                <w:sz w:val="24"/>
                <w:szCs w:val="24"/>
              </w:rPr>
              <w:t xml:space="preserve"> </w:t>
            </w:r>
            <w:proofErr w:type="spellStart"/>
            <w:r w:rsidRPr="006A4741">
              <w:rPr>
                <w:rFonts w:ascii="Times New Roman" w:hAnsi="Times New Roman" w:cs="Times New Roman"/>
                <w:sz w:val="24"/>
                <w:szCs w:val="24"/>
              </w:rPr>
              <w:t>seeking</w:t>
            </w:r>
            <w:proofErr w:type="spellEnd"/>
            <w:r w:rsidRPr="006A4741">
              <w:rPr>
                <w:rFonts w:ascii="Times New Roman" w:hAnsi="Times New Roman" w:cs="Times New Roman"/>
                <w:sz w:val="24"/>
                <w:szCs w:val="24"/>
              </w:rPr>
              <w:t xml:space="preserve"> to </w:t>
            </w:r>
            <w:proofErr w:type="spellStart"/>
            <w:r w:rsidRPr="006A4741">
              <w:rPr>
                <w:rFonts w:ascii="Times New Roman" w:hAnsi="Times New Roman" w:cs="Times New Roman"/>
                <w:sz w:val="24"/>
                <w:szCs w:val="24"/>
              </w:rPr>
              <w:t>present</w:t>
            </w:r>
            <w:proofErr w:type="spellEnd"/>
            <w:r w:rsidRPr="006A4741">
              <w:rPr>
                <w:rFonts w:ascii="Times New Roman" w:hAnsi="Times New Roman" w:cs="Times New Roman"/>
                <w:sz w:val="24"/>
                <w:szCs w:val="24"/>
              </w:rPr>
              <w:t xml:space="preserve"> to </w:t>
            </w:r>
            <w:proofErr w:type="spellStart"/>
            <w:r w:rsidRPr="006A4741">
              <w:rPr>
                <w:rFonts w:ascii="Times New Roman" w:hAnsi="Times New Roman" w:cs="Times New Roman"/>
                <w:sz w:val="24"/>
                <w:szCs w:val="24"/>
              </w:rPr>
              <w:t>the</w:t>
            </w:r>
            <w:proofErr w:type="spellEnd"/>
            <w:r w:rsidRPr="006A4741">
              <w:rPr>
                <w:rFonts w:ascii="Times New Roman" w:hAnsi="Times New Roman" w:cs="Times New Roman"/>
                <w:sz w:val="24"/>
                <w:szCs w:val="24"/>
              </w:rPr>
              <w:t xml:space="preserve"> </w:t>
            </w:r>
            <w:proofErr w:type="spellStart"/>
            <w:r w:rsidRPr="006A4741">
              <w:rPr>
                <w:rFonts w:ascii="Times New Roman" w:hAnsi="Times New Roman" w:cs="Times New Roman"/>
                <w:sz w:val="24"/>
                <w:szCs w:val="24"/>
              </w:rPr>
              <w:t>reader</w:t>
            </w:r>
            <w:proofErr w:type="spellEnd"/>
            <w:r w:rsidRPr="006A4741">
              <w:rPr>
                <w:rFonts w:ascii="Times New Roman" w:hAnsi="Times New Roman" w:cs="Times New Roman"/>
                <w:sz w:val="24"/>
                <w:szCs w:val="24"/>
              </w:rPr>
              <w:t xml:space="preserve"> </w:t>
            </w:r>
            <w:proofErr w:type="spellStart"/>
            <w:r w:rsidRPr="006A4741">
              <w:rPr>
                <w:rFonts w:ascii="Times New Roman" w:hAnsi="Times New Roman" w:cs="Times New Roman"/>
                <w:sz w:val="24"/>
                <w:szCs w:val="24"/>
              </w:rPr>
              <w:t>the</w:t>
            </w:r>
            <w:proofErr w:type="spellEnd"/>
            <w:r w:rsidRPr="006A4741">
              <w:rPr>
                <w:rFonts w:ascii="Times New Roman" w:hAnsi="Times New Roman" w:cs="Times New Roman"/>
                <w:sz w:val="24"/>
                <w:szCs w:val="24"/>
              </w:rPr>
              <w:t xml:space="preserve"> </w:t>
            </w:r>
            <w:proofErr w:type="spellStart"/>
            <w:r w:rsidRPr="006A4741">
              <w:rPr>
                <w:rFonts w:ascii="Times New Roman" w:hAnsi="Times New Roman" w:cs="Times New Roman"/>
                <w:sz w:val="24"/>
                <w:szCs w:val="24"/>
              </w:rPr>
              <w:t>pos</w:t>
            </w:r>
            <w:r w:rsidR="008F7928">
              <w:rPr>
                <w:rFonts w:ascii="Times New Roman" w:hAnsi="Times New Roman" w:cs="Times New Roman"/>
                <w:sz w:val="24"/>
                <w:szCs w:val="24"/>
              </w:rPr>
              <w:t>sibility</w:t>
            </w:r>
            <w:proofErr w:type="spellEnd"/>
            <w:r w:rsidR="008F7928">
              <w:rPr>
                <w:rFonts w:ascii="Times New Roman" w:hAnsi="Times New Roman" w:cs="Times New Roman"/>
                <w:sz w:val="24"/>
                <w:szCs w:val="24"/>
              </w:rPr>
              <w:t xml:space="preserve"> </w:t>
            </w:r>
            <w:proofErr w:type="spellStart"/>
            <w:r w:rsidR="008F7928">
              <w:rPr>
                <w:rFonts w:ascii="Times New Roman" w:hAnsi="Times New Roman" w:cs="Times New Roman"/>
                <w:sz w:val="24"/>
                <w:szCs w:val="24"/>
              </w:rPr>
              <w:t>of</w:t>
            </w:r>
            <w:proofErr w:type="spellEnd"/>
            <w:r w:rsidR="008F7928">
              <w:rPr>
                <w:rFonts w:ascii="Times New Roman" w:hAnsi="Times New Roman" w:cs="Times New Roman"/>
                <w:sz w:val="24"/>
                <w:szCs w:val="24"/>
              </w:rPr>
              <w:t xml:space="preserve"> </w:t>
            </w:r>
            <w:proofErr w:type="spellStart"/>
            <w:r w:rsidR="008F7928">
              <w:rPr>
                <w:rFonts w:ascii="Times New Roman" w:hAnsi="Times New Roman" w:cs="Times New Roman"/>
                <w:sz w:val="24"/>
                <w:szCs w:val="24"/>
              </w:rPr>
              <w:t>different</w:t>
            </w:r>
            <w:proofErr w:type="spellEnd"/>
            <w:r w:rsidR="008F7928">
              <w:rPr>
                <w:rFonts w:ascii="Times New Roman" w:hAnsi="Times New Roman" w:cs="Times New Roman"/>
                <w:sz w:val="24"/>
                <w:szCs w:val="24"/>
              </w:rPr>
              <w:t xml:space="preserve"> </w:t>
            </w:r>
            <w:proofErr w:type="spellStart"/>
            <w:r w:rsidR="008F7928">
              <w:rPr>
                <w:rFonts w:ascii="Times New Roman" w:hAnsi="Times New Roman" w:cs="Times New Roman"/>
                <w:sz w:val="24"/>
                <w:szCs w:val="24"/>
              </w:rPr>
              <w:t>approach</w:t>
            </w:r>
            <w:proofErr w:type="spellEnd"/>
            <w:r w:rsidRPr="006A4741">
              <w:rPr>
                <w:rFonts w:ascii="Times New Roman" w:hAnsi="Times New Roman" w:cs="Times New Roman"/>
                <w:sz w:val="24"/>
                <w:szCs w:val="24"/>
              </w:rPr>
              <w:t xml:space="preserve"> to </w:t>
            </w:r>
            <w:proofErr w:type="spellStart"/>
            <w:r w:rsidRPr="006A4741">
              <w:rPr>
                <w:rFonts w:ascii="Times New Roman" w:hAnsi="Times New Roman" w:cs="Times New Roman"/>
                <w:sz w:val="24"/>
                <w:szCs w:val="24"/>
              </w:rPr>
              <w:t>pluralism</w:t>
            </w:r>
            <w:proofErr w:type="spellEnd"/>
            <w:r w:rsidRPr="006A4741">
              <w:rPr>
                <w:rFonts w:ascii="Times New Roman" w:hAnsi="Times New Roman" w:cs="Times New Roman"/>
                <w:sz w:val="24"/>
                <w:szCs w:val="24"/>
              </w:rPr>
              <w:t xml:space="preserve"> in </w:t>
            </w:r>
            <w:proofErr w:type="spellStart"/>
            <w:r w:rsidRPr="006A4741">
              <w:rPr>
                <w:rFonts w:ascii="Times New Roman" w:hAnsi="Times New Roman" w:cs="Times New Roman"/>
                <w:sz w:val="24"/>
                <w:szCs w:val="24"/>
              </w:rPr>
              <w:t>education</w:t>
            </w:r>
            <w:proofErr w:type="spellEnd"/>
            <w:r w:rsidRPr="006A4741">
              <w:rPr>
                <w:rFonts w:ascii="Times New Roman" w:hAnsi="Times New Roman" w:cs="Times New Roman"/>
                <w:sz w:val="24"/>
                <w:szCs w:val="24"/>
              </w:rPr>
              <w:t>.</w:t>
            </w:r>
          </w:p>
        </w:tc>
      </w:tr>
      <w:tr w:rsidR="00343519" w:rsidTr="00DE4C7A">
        <w:tc>
          <w:tcPr>
            <w:tcW w:w="2970" w:type="dxa"/>
            <w:tcBorders>
              <w:left w:val="single" w:sz="12" w:space="0" w:color="auto"/>
              <w:right w:val="single" w:sz="8" w:space="0" w:color="auto"/>
            </w:tcBorders>
          </w:tcPr>
          <w:p w:rsidR="00343519" w:rsidRPr="000F79BC" w:rsidRDefault="00343519" w:rsidP="00DE4C7A">
            <w:pPr>
              <w:rPr>
                <w:rFonts w:ascii="Times New Roman" w:hAnsi="Times New Roman"/>
                <w:b/>
                <w:sz w:val="24"/>
                <w:szCs w:val="24"/>
              </w:rPr>
            </w:pPr>
            <w:r w:rsidRPr="000F79BC">
              <w:rPr>
                <w:rFonts w:ascii="Times New Roman" w:hAnsi="Times New Roman"/>
                <w:b/>
                <w:sz w:val="24"/>
                <w:szCs w:val="24"/>
              </w:rPr>
              <w:t>Klíčová slova v angličtině:</w:t>
            </w:r>
          </w:p>
        </w:tc>
        <w:tc>
          <w:tcPr>
            <w:tcW w:w="6240" w:type="dxa"/>
            <w:tcBorders>
              <w:left w:val="single" w:sz="8" w:space="0" w:color="auto"/>
              <w:right w:val="single" w:sz="12" w:space="0" w:color="auto"/>
            </w:tcBorders>
          </w:tcPr>
          <w:p w:rsidR="00343519" w:rsidRPr="000F79BC" w:rsidRDefault="00343519" w:rsidP="00DE4C7A">
            <w:pPr>
              <w:rPr>
                <w:rFonts w:ascii="Times New Roman" w:hAnsi="Times New Roman"/>
                <w:sz w:val="24"/>
                <w:szCs w:val="24"/>
              </w:rPr>
            </w:pPr>
            <w:proofErr w:type="spellStart"/>
            <w:r>
              <w:rPr>
                <w:rFonts w:ascii="Times New Roman" w:hAnsi="Times New Roman"/>
                <w:sz w:val="24"/>
                <w:szCs w:val="24"/>
              </w:rPr>
              <w:t>Church</w:t>
            </w:r>
            <w:proofErr w:type="spellEnd"/>
            <w:r>
              <w:rPr>
                <w:rFonts w:ascii="Times New Roman" w:hAnsi="Times New Roman"/>
                <w:sz w:val="24"/>
                <w:szCs w:val="24"/>
              </w:rPr>
              <w:t xml:space="preserve"> </w:t>
            </w:r>
            <w:proofErr w:type="spellStart"/>
            <w:r>
              <w:rPr>
                <w:rFonts w:ascii="Times New Roman" w:hAnsi="Times New Roman"/>
                <w:sz w:val="24"/>
                <w:szCs w:val="24"/>
              </w:rPr>
              <w:t>school</w:t>
            </w:r>
            <w:proofErr w:type="spellEnd"/>
            <w:r>
              <w:rPr>
                <w:rFonts w:ascii="Times New Roman" w:hAnsi="Times New Roman"/>
                <w:sz w:val="24"/>
                <w:szCs w:val="24"/>
              </w:rPr>
              <w:t xml:space="preserve">, Christian </w:t>
            </w:r>
            <w:proofErr w:type="spellStart"/>
            <w:r>
              <w:rPr>
                <w:rFonts w:ascii="Times New Roman" w:hAnsi="Times New Roman"/>
                <w:sz w:val="24"/>
                <w:szCs w:val="24"/>
              </w:rPr>
              <w:t>education</w:t>
            </w:r>
            <w:proofErr w:type="spellEnd"/>
            <w:r>
              <w:rPr>
                <w:rFonts w:ascii="Times New Roman" w:hAnsi="Times New Roman"/>
                <w:sz w:val="24"/>
                <w:szCs w:val="24"/>
              </w:rPr>
              <w:t xml:space="preserve">, </w:t>
            </w:r>
            <w:proofErr w:type="spellStart"/>
            <w:r>
              <w:rPr>
                <w:rFonts w:ascii="Times New Roman" w:hAnsi="Times New Roman"/>
                <w:sz w:val="24"/>
                <w:szCs w:val="24"/>
              </w:rPr>
              <w:t>chruch</w:t>
            </w:r>
            <w:proofErr w:type="spellEnd"/>
            <w:r>
              <w:rPr>
                <w:rFonts w:ascii="Times New Roman" w:hAnsi="Times New Roman"/>
                <w:sz w:val="24"/>
                <w:szCs w:val="24"/>
              </w:rPr>
              <w:t xml:space="preserve">, </w:t>
            </w:r>
            <w:proofErr w:type="spellStart"/>
            <w:r>
              <w:rPr>
                <w:rFonts w:ascii="Times New Roman" w:hAnsi="Times New Roman"/>
                <w:sz w:val="24"/>
                <w:szCs w:val="24"/>
              </w:rPr>
              <w:t>faith</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concept</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religious</w:t>
            </w:r>
            <w:proofErr w:type="spellEnd"/>
            <w:r>
              <w:rPr>
                <w:rFonts w:ascii="Times New Roman" w:hAnsi="Times New Roman"/>
                <w:sz w:val="24"/>
                <w:szCs w:val="24"/>
              </w:rPr>
              <w:t xml:space="preserve"> </w:t>
            </w:r>
            <w:proofErr w:type="spellStart"/>
            <w:r>
              <w:rPr>
                <w:rFonts w:ascii="Times New Roman" w:hAnsi="Times New Roman"/>
                <w:sz w:val="24"/>
                <w:szCs w:val="24"/>
              </w:rPr>
              <w:t>schools</w:t>
            </w:r>
            <w:proofErr w:type="spellEnd"/>
            <w:r>
              <w:rPr>
                <w:rFonts w:ascii="Times New Roman" w:hAnsi="Times New Roman"/>
                <w:sz w:val="24"/>
                <w:szCs w:val="24"/>
              </w:rPr>
              <w:t xml:space="preserve">, </w:t>
            </w:r>
            <w:proofErr w:type="spellStart"/>
            <w:r w:rsidRPr="004F1A06">
              <w:rPr>
                <w:rFonts w:ascii="Times New Roman" w:hAnsi="Times New Roman"/>
                <w:sz w:val="24"/>
                <w:szCs w:val="24"/>
              </w:rPr>
              <w:t>church</w:t>
            </w:r>
            <w:proofErr w:type="spellEnd"/>
            <w:r w:rsidRPr="004F1A06">
              <w:rPr>
                <w:rFonts w:ascii="Times New Roman" w:hAnsi="Times New Roman"/>
                <w:sz w:val="24"/>
                <w:szCs w:val="24"/>
              </w:rPr>
              <w:t xml:space="preserve"> </w:t>
            </w:r>
            <w:proofErr w:type="spellStart"/>
            <w:r w:rsidRPr="004F1A06">
              <w:rPr>
                <w:rFonts w:ascii="Times New Roman" w:hAnsi="Times New Roman"/>
                <w:sz w:val="24"/>
                <w:szCs w:val="24"/>
              </w:rPr>
              <w:t>education</w:t>
            </w:r>
            <w:proofErr w:type="spellEnd"/>
            <w:r w:rsidRPr="004F1A06">
              <w:rPr>
                <w:rFonts w:ascii="Times New Roman" w:hAnsi="Times New Roman"/>
                <w:sz w:val="24"/>
                <w:szCs w:val="24"/>
              </w:rPr>
              <w:t xml:space="preserve"> </w:t>
            </w:r>
            <w:proofErr w:type="spellStart"/>
            <w:r w:rsidRPr="004F1A06">
              <w:rPr>
                <w:rFonts w:ascii="Times New Roman" w:hAnsi="Times New Roman"/>
                <w:sz w:val="24"/>
                <w:szCs w:val="24"/>
              </w:rPr>
              <w:t>history</w:t>
            </w:r>
            <w:proofErr w:type="spellEnd"/>
            <w:r w:rsidRPr="004F1A06">
              <w:rPr>
                <w:rFonts w:ascii="Times New Roman" w:hAnsi="Times New Roman"/>
                <w:sz w:val="24"/>
                <w:szCs w:val="24"/>
              </w:rPr>
              <w:t xml:space="preserve">, </w:t>
            </w:r>
            <w:proofErr w:type="spellStart"/>
            <w:r w:rsidRPr="004F1A06">
              <w:rPr>
                <w:rFonts w:ascii="Times New Roman" w:hAnsi="Times New Roman"/>
                <w:sz w:val="24"/>
                <w:szCs w:val="24"/>
              </w:rPr>
              <w:t>founder</w:t>
            </w:r>
            <w:proofErr w:type="spellEnd"/>
            <w:r w:rsidRPr="004F1A06">
              <w:rPr>
                <w:rFonts w:ascii="Times New Roman" w:hAnsi="Times New Roman"/>
                <w:sz w:val="24"/>
                <w:szCs w:val="24"/>
              </w:rPr>
              <w:t xml:space="preserve">, religion, </w:t>
            </w:r>
            <w:proofErr w:type="spellStart"/>
            <w:r w:rsidRPr="004F1A06">
              <w:rPr>
                <w:rFonts w:ascii="Times New Roman" w:hAnsi="Times New Roman"/>
                <w:sz w:val="24"/>
                <w:szCs w:val="24"/>
              </w:rPr>
              <w:t>spiritual</w:t>
            </w:r>
            <w:proofErr w:type="spellEnd"/>
            <w:r w:rsidRPr="004F1A06">
              <w:rPr>
                <w:rFonts w:ascii="Times New Roman" w:hAnsi="Times New Roman"/>
                <w:sz w:val="24"/>
                <w:szCs w:val="24"/>
              </w:rPr>
              <w:t xml:space="preserve"> </w:t>
            </w:r>
            <w:proofErr w:type="spellStart"/>
            <w:r w:rsidRPr="004F1A06">
              <w:rPr>
                <w:rFonts w:ascii="Times New Roman" w:hAnsi="Times New Roman"/>
                <w:sz w:val="24"/>
                <w:szCs w:val="24"/>
              </w:rPr>
              <w:t>dimension</w:t>
            </w:r>
            <w:proofErr w:type="spellEnd"/>
            <w:r w:rsidRPr="004F1A06">
              <w:rPr>
                <w:rFonts w:ascii="Times New Roman" w:hAnsi="Times New Roman"/>
                <w:sz w:val="24"/>
                <w:szCs w:val="24"/>
              </w:rPr>
              <w:t xml:space="preserve">, </w:t>
            </w:r>
            <w:proofErr w:type="spellStart"/>
            <w:r w:rsidRPr="004F1A06">
              <w:rPr>
                <w:rFonts w:ascii="Times New Roman" w:hAnsi="Times New Roman"/>
                <w:sz w:val="24"/>
                <w:szCs w:val="24"/>
              </w:rPr>
              <w:t>school</w:t>
            </w:r>
            <w:proofErr w:type="spellEnd"/>
            <w:r w:rsidRPr="004F1A06">
              <w:rPr>
                <w:rFonts w:ascii="Times New Roman" w:hAnsi="Times New Roman"/>
                <w:sz w:val="24"/>
                <w:szCs w:val="24"/>
              </w:rPr>
              <w:t xml:space="preserve"> </w:t>
            </w:r>
            <w:proofErr w:type="spellStart"/>
            <w:r w:rsidRPr="004F1A06">
              <w:rPr>
                <w:rFonts w:ascii="Times New Roman" w:hAnsi="Times New Roman"/>
                <w:sz w:val="24"/>
                <w:szCs w:val="24"/>
              </w:rPr>
              <w:t>educational</w:t>
            </w:r>
            <w:proofErr w:type="spellEnd"/>
            <w:r w:rsidRPr="004F1A06">
              <w:rPr>
                <w:rFonts w:ascii="Times New Roman" w:hAnsi="Times New Roman"/>
                <w:sz w:val="24"/>
                <w:szCs w:val="24"/>
              </w:rPr>
              <w:t xml:space="preserve"> program.</w:t>
            </w:r>
          </w:p>
        </w:tc>
      </w:tr>
      <w:tr w:rsidR="00343519" w:rsidTr="00DE4C7A">
        <w:tc>
          <w:tcPr>
            <w:tcW w:w="2970" w:type="dxa"/>
            <w:tcBorders>
              <w:left w:val="single" w:sz="12" w:space="0" w:color="auto"/>
              <w:right w:val="single" w:sz="8" w:space="0" w:color="auto"/>
            </w:tcBorders>
          </w:tcPr>
          <w:p w:rsidR="00343519" w:rsidRPr="000F79BC" w:rsidRDefault="00343519" w:rsidP="00DE4C7A">
            <w:pPr>
              <w:rPr>
                <w:rFonts w:ascii="Times New Roman" w:hAnsi="Times New Roman"/>
                <w:b/>
                <w:sz w:val="24"/>
                <w:szCs w:val="24"/>
              </w:rPr>
            </w:pPr>
            <w:r w:rsidRPr="000F79BC">
              <w:rPr>
                <w:rFonts w:ascii="Times New Roman" w:hAnsi="Times New Roman"/>
                <w:b/>
                <w:sz w:val="24"/>
                <w:szCs w:val="24"/>
              </w:rPr>
              <w:t>Přílohy vázané v práci:</w:t>
            </w:r>
          </w:p>
        </w:tc>
        <w:tc>
          <w:tcPr>
            <w:tcW w:w="6240" w:type="dxa"/>
            <w:tcBorders>
              <w:left w:val="single" w:sz="8" w:space="0" w:color="auto"/>
              <w:right w:val="single" w:sz="12" w:space="0" w:color="auto"/>
            </w:tcBorders>
          </w:tcPr>
          <w:p w:rsidR="00343519" w:rsidRDefault="00343519" w:rsidP="00DE4C7A">
            <w:pPr>
              <w:spacing w:line="360" w:lineRule="auto"/>
              <w:rPr>
                <w:rFonts w:ascii="Times New Roman" w:hAnsi="Times New Roman"/>
                <w:sz w:val="24"/>
                <w:szCs w:val="24"/>
              </w:rPr>
            </w:pPr>
            <w:r>
              <w:rPr>
                <w:rFonts w:ascii="Times New Roman" w:hAnsi="Times New Roman"/>
                <w:sz w:val="24"/>
                <w:szCs w:val="24"/>
              </w:rPr>
              <w:t>Příloha č. 1 - Rozhovor se zástupcem zřizovatele</w:t>
            </w:r>
          </w:p>
          <w:p w:rsidR="00343519" w:rsidRDefault="00343519" w:rsidP="00DE4C7A">
            <w:pPr>
              <w:spacing w:line="360" w:lineRule="auto"/>
              <w:rPr>
                <w:rFonts w:ascii="Times New Roman" w:hAnsi="Times New Roman"/>
                <w:sz w:val="24"/>
                <w:szCs w:val="24"/>
              </w:rPr>
            </w:pPr>
            <w:r>
              <w:rPr>
                <w:rFonts w:ascii="Times New Roman" w:hAnsi="Times New Roman"/>
                <w:sz w:val="24"/>
                <w:szCs w:val="24"/>
              </w:rPr>
              <w:t>Příloha č. 2 - Rozhovor s ředitelem školy</w:t>
            </w:r>
          </w:p>
          <w:p w:rsidR="00343519" w:rsidRDefault="00343519" w:rsidP="00DE4C7A">
            <w:pPr>
              <w:spacing w:line="360" w:lineRule="auto"/>
              <w:rPr>
                <w:rFonts w:ascii="Times New Roman" w:hAnsi="Times New Roman"/>
                <w:sz w:val="24"/>
                <w:szCs w:val="24"/>
              </w:rPr>
            </w:pPr>
            <w:r>
              <w:rPr>
                <w:rFonts w:ascii="Times New Roman" w:hAnsi="Times New Roman"/>
                <w:sz w:val="24"/>
                <w:szCs w:val="24"/>
              </w:rPr>
              <w:lastRenderedPageBreak/>
              <w:t>Příloha č. 3 - Rozhovor s učitelem</w:t>
            </w:r>
          </w:p>
          <w:p w:rsidR="00343519" w:rsidRPr="000F79BC" w:rsidRDefault="00343519" w:rsidP="00DE4C7A">
            <w:pPr>
              <w:spacing w:line="360" w:lineRule="auto"/>
              <w:rPr>
                <w:rFonts w:ascii="Times New Roman" w:hAnsi="Times New Roman"/>
                <w:sz w:val="24"/>
                <w:szCs w:val="24"/>
              </w:rPr>
            </w:pPr>
            <w:r>
              <w:rPr>
                <w:rFonts w:ascii="Times New Roman" w:hAnsi="Times New Roman"/>
                <w:sz w:val="24"/>
                <w:szCs w:val="24"/>
              </w:rPr>
              <w:t>Příloha č. 4 - Rozhovor s místostarostou města Valašské Meziříčí</w:t>
            </w:r>
          </w:p>
        </w:tc>
      </w:tr>
      <w:tr w:rsidR="00343519" w:rsidTr="00DE4C7A">
        <w:tc>
          <w:tcPr>
            <w:tcW w:w="2970" w:type="dxa"/>
            <w:tcBorders>
              <w:left w:val="single" w:sz="12" w:space="0" w:color="auto"/>
              <w:right w:val="single" w:sz="8" w:space="0" w:color="auto"/>
            </w:tcBorders>
          </w:tcPr>
          <w:p w:rsidR="00343519" w:rsidRPr="000F79BC" w:rsidRDefault="00343519" w:rsidP="00DE4C7A">
            <w:pPr>
              <w:rPr>
                <w:rFonts w:ascii="Times New Roman" w:hAnsi="Times New Roman"/>
                <w:b/>
                <w:sz w:val="24"/>
                <w:szCs w:val="24"/>
              </w:rPr>
            </w:pPr>
            <w:r w:rsidRPr="000F79BC">
              <w:rPr>
                <w:rFonts w:ascii="Times New Roman" w:hAnsi="Times New Roman"/>
                <w:b/>
                <w:sz w:val="24"/>
                <w:szCs w:val="24"/>
              </w:rPr>
              <w:lastRenderedPageBreak/>
              <w:t>Rozsah práce</w:t>
            </w:r>
          </w:p>
        </w:tc>
        <w:tc>
          <w:tcPr>
            <w:tcW w:w="6240" w:type="dxa"/>
            <w:tcBorders>
              <w:left w:val="single" w:sz="8" w:space="0" w:color="auto"/>
              <w:right w:val="single" w:sz="12" w:space="0" w:color="auto"/>
            </w:tcBorders>
          </w:tcPr>
          <w:p w:rsidR="00343519" w:rsidRPr="00057BC6" w:rsidRDefault="00057BC6" w:rsidP="00057BC6">
            <w:pPr>
              <w:rPr>
                <w:rFonts w:ascii="Times New Roman" w:hAnsi="Times New Roman"/>
                <w:sz w:val="24"/>
                <w:szCs w:val="24"/>
              </w:rPr>
            </w:pPr>
            <w:r w:rsidRPr="00057BC6">
              <w:rPr>
                <w:rFonts w:ascii="Times New Roman" w:hAnsi="Times New Roman"/>
                <w:sz w:val="24"/>
                <w:szCs w:val="24"/>
              </w:rPr>
              <w:t>9</w:t>
            </w:r>
            <w:r w:rsidR="0060510B">
              <w:rPr>
                <w:rFonts w:ascii="Times New Roman" w:hAnsi="Times New Roman"/>
                <w:sz w:val="24"/>
                <w:szCs w:val="24"/>
              </w:rPr>
              <w:t>5</w:t>
            </w:r>
          </w:p>
        </w:tc>
      </w:tr>
      <w:tr w:rsidR="00343519" w:rsidTr="00DE4C7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tblPrEx>
        <w:trPr>
          <w:trHeight w:val="525"/>
        </w:trPr>
        <w:tc>
          <w:tcPr>
            <w:tcW w:w="2970" w:type="dxa"/>
            <w:tcBorders>
              <w:left w:val="single" w:sz="12" w:space="0" w:color="auto"/>
              <w:bottom w:val="single" w:sz="12" w:space="0" w:color="auto"/>
            </w:tcBorders>
          </w:tcPr>
          <w:p w:rsidR="00343519" w:rsidRPr="000F79BC" w:rsidRDefault="00343519" w:rsidP="00DE4C7A">
            <w:pPr>
              <w:rPr>
                <w:rFonts w:ascii="Times New Roman" w:hAnsi="Times New Roman"/>
                <w:b/>
                <w:sz w:val="24"/>
                <w:szCs w:val="24"/>
              </w:rPr>
            </w:pPr>
            <w:r w:rsidRPr="000F79BC">
              <w:rPr>
                <w:rFonts w:ascii="Times New Roman" w:hAnsi="Times New Roman"/>
                <w:b/>
                <w:sz w:val="24"/>
                <w:szCs w:val="24"/>
              </w:rPr>
              <w:t xml:space="preserve">Jazyk práce: </w:t>
            </w:r>
          </w:p>
        </w:tc>
        <w:tc>
          <w:tcPr>
            <w:tcW w:w="6240" w:type="dxa"/>
            <w:tcBorders>
              <w:bottom w:val="single" w:sz="12" w:space="0" w:color="auto"/>
              <w:right w:val="single" w:sz="12" w:space="0" w:color="auto"/>
            </w:tcBorders>
          </w:tcPr>
          <w:p w:rsidR="00343519" w:rsidRPr="000F79BC" w:rsidRDefault="00343519" w:rsidP="00DE4C7A">
            <w:pPr>
              <w:rPr>
                <w:rFonts w:ascii="Times New Roman" w:hAnsi="Times New Roman"/>
                <w:sz w:val="24"/>
                <w:szCs w:val="24"/>
              </w:rPr>
            </w:pPr>
            <w:r w:rsidRPr="000F79BC">
              <w:rPr>
                <w:rFonts w:ascii="Times New Roman" w:hAnsi="Times New Roman"/>
                <w:sz w:val="24"/>
                <w:szCs w:val="24"/>
              </w:rPr>
              <w:t xml:space="preserve">český </w:t>
            </w:r>
          </w:p>
        </w:tc>
      </w:tr>
    </w:tbl>
    <w:p w:rsidR="00343519" w:rsidRDefault="00343519" w:rsidP="00343519">
      <w:pPr>
        <w:rPr>
          <w:rFonts w:ascii="Times New Roman" w:hAnsi="Times New Roman" w:cs="Times New Roman"/>
          <w:b/>
          <w:sz w:val="24"/>
          <w:szCs w:val="24"/>
        </w:rPr>
      </w:pPr>
    </w:p>
    <w:p w:rsidR="00E04C76" w:rsidRPr="00FC5E42" w:rsidRDefault="00E04C76" w:rsidP="00FC5E42">
      <w:pPr>
        <w:pStyle w:val="normlnMM"/>
      </w:pPr>
    </w:p>
    <w:sectPr w:rsidR="00E04C76" w:rsidRPr="00FC5E42" w:rsidSect="00B22520">
      <w:type w:val="continuous"/>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040" w:rsidRDefault="00444040" w:rsidP="006B5188">
      <w:pPr>
        <w:spacing w:after="0" w:line="240" w:lineRule="auto"/>
      </w:pPr>
      <w:r>
        <w:separator/>
      </w:r>
    </w:p>
  </w:endnote>
  <w:endnote w:type="continuationSeparator" w:id="0">
    <w:p w:rsidR="00444040" w:rsidRDefault="00444040" w:rsidP="006B5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806497"/>
      <w:docPartObj>
        <w:docPartGallery w:val="Page Numbers (Bottom of Page)"/>
        <w:docPartUnique/>
      </w:docPartObj>
    </w:sdtPr>
    <w:sdtContent>
      <w:p w:rsidR="00532A5A" w:rsidRDefault="00532A5A">
        <w:pPr>
          <w:pStyle w:val="Zpat"/>
          <w:jc w:val="center"/>
        </w:pPr>
        <w:fldSimple w:instr=" PAGE   \* MERGEFORMAT ">
          <w:r w:rsidR="00422A28">
            <w:rPr>
              <w:noProof/>
            </w:rPr>
            <w:t>94</w:t>
          </w:r>
        </w:fldSimple>
      </w:p>
    </w:sdtContent>
  </w:sdt>
  <w:p w:rsidR="00532A5A" w:rsidRDefault="00532A5A" w:rsidP="006B5188">
    <w:pPr>
      <w:pStyle w:val="Zpat"/>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040" w:rsidRDefault="00444040" w:rsidP="006B5188">
      <w:pPr>
        <w:spacing w:after="0" w:line="240" w:lineRule="auto"/>
      </w:pPr>
      <w:r>
        <w:separator/>
      </w:r>
    </w:p>
  </w:footnote>
  <w:footnote w:type="continuationSeparator" w:id="0">
    <w:p w:rsidR="00444040" w:rsidRDefault="00444040" w:rsidP="006B5188">
      <w:pPr>
        <w:spacing w:after="0" w:line="240" w:lineRule="auto"/>
      </w:pPr>
      <w:r>
        <w:continuationSeparator/>
      </w:r>
    </w:p>
  </w:footnote>
  <w:footnote w:id="1">
    <w:p w:rsidR="00532A5A" w:rsidRDefault="00532A5A" w:rsidP="00203928">
      <w:pPr>
        <w:pStyle w:val="poznmkovapartMM"/>
      </w:pPr>
      <w:r>
        <w:rPr>
          <w:rStyle w:val="Znakapoznpodarou"/>
        </w:rPr>
        <w:footnoteRef/>
      </w:r>
      <w:r>
        <w:t xml:space="preserve"> Děti</w:t>
      </w:r>
      <w:r w:rsidRPr="00556AF5">
        <w:t xml:space="preserve"> </w:t>
      </w:r>
      <w:r w:rsidRPr="001429D1">
        <w:t xml:space="preserve">zraněné, </w:t>
      </w:r>
      <w:r w:rsidRPr="00203928">
        <w:t>rozmazlené</w:t>
      </w:r>
      <w:r w:rsidRPr="001429D1">
        <w:t>, zahálčivé, blahobytné, bezcitné</w:t>
      </w:r>
      <w:r>
        <w:t>...</w:t>
      </w:r>
    </w:p>
  </w:footnote>
  <w:footnote w:id="2">
    <w:p w:rsidR="00532A5A" w:rsidRDefault="00532A5A" w:rsidP="00203928">
      <w:pPr>
        <w:pStyle w:val="poznmkovapartMM"/>
      </w:pPr>
      <w:r>
        <w:rPr>
          <w:rStyle w:val="Znakapoznpodarou"/>
        </w:rPr>
        <w:footnoteRef/>
      </w:r>
      <w:r>
        <w:t xml:space="preserve"> Např. školní kaplan, psycholog...</w:t>
      </w:r>
    </w:p>
  </w:footnote>
  <w:footnote w:id="3">
    <w:p w:rsidR="00532A5A" w:rsidRDefault="00532A5A" w:rsidP="00203928">
      <w:pPr>
        <w:pStyle w:val="poznmkovapartMM"/>
      </w:pPr>
      <w:r>
        <w:rPr>
          <w:rStyle w:val="Znakapoznpodarou"/>
        </w:rPr>
        <w:footnoteRef/>
      </w:r>
      <w:r>
        <w:t xml:space="preserve"> </w:t>
      </w:r>
      <w:r w:rsidRPr="00925709">
        <w:t>KSČ</w:t>
      </w:r>
      <w:r>
        <w:t>M</w:t>
      </w:r>
      <w:r w:rsidRPr="00925709">
        <w:t xml:space="preserve"> přitom od r. 1948 agresívně a celoplošně prosazovala ve školství svou vlastní ideologii „vědeckého ateismu“, díky čemuž řada studentů nesměla studovat a řada pedagogů vyučovat</w:t>
      </w:r>
      <w:r>
        <w:t>. Č</w:t>
      </w:r>
      <w:r w:rsidRPr="00925709">
        <w:t>ást českého národa je ateistická právě díky ní.</w:t>
      </w:r>
    </w:p>
  </w:footnote>
  <w:footnote w:id="4">
    <w:p w:rsidR="00532A5A" w:rsidRDefault="00532A5A" w:rsidP="00203928">
      <w:pPr>
        <w:pStyle w:val="poznmkovapartMM"/>
      </w:pPr>
      <w:r>
        <w:rPr>
          <w:rStyle w:val="Znakapoznpodarou"/>
        </w:rPr>
        <w:footnoteRef/>
      </w:r>
      <w:r>
        <w:t xml:space="preserve"> Např. Smil </w:t>
      </w:r>
      <w:proofErr w:type="spellStart"/>
      <w:r>
        <w:t>Flaška</w:t>
      </w:r>
      <w:proofErr w:type="spellEnd"/>
      <w:r>
        <w:t xml:space="preserve"> z Pardubic -  Nová rada, Rada otce synovi, kterak jako mladý rytíř </w:t>
      </w:r>
      <w:proofErr w:type="spellStart"/>
      <w:r>
        <w:t>chovati</w:t>
      </w:r>
      <w:proofErr w:type="spellEnd"/>
      <w:r>
        <w:t xml:space="preserve"> se má</w:t>
      </w:r>
    </w:p>
    <w:p w:rsidR="00532A5A" w:rsidRDefault="00532A5A" w:rsidP="00203928">
      <w:pPr>
        <w:pStyle w:val="poznmkovapartMM"/>
      </w:pPr>
      <w:r>
        <w:t>Tomáš Štítný - Knihy naučení křesťanského; Řeči besední</w:t>
      </w:r>
    </w:p>
  </w:footnote>
  <w:footnote w:id="5">
    <w:p w:rsidR="00532A5A" w:rsidRDefault="00532A5A" w:rsidP="00203928">
      <w:pPr>
        <w:pStyle w:val="poznmkovapartMM"/>
      </w:pPr>
      <w:r>
        <w:rPr>
          <w:rStyle w:val="Znakapoznpodarou"/>
        </w:rPr>
        <w:footnoteRef/>
      </w:r>
      <w:r>
        <w:t xml:space="preserve"> První světská škola vznikla až okolo roku 1270 v Praze. (</w:t>
      </w:r>
      <w:proofErr w:type="spellStart"/>
      <w:r>
        <w:t>Morkes</w:t>
      </w:r>
      <w:proofErr w:type="spellEnd"/>
      <w:r>
        <w:t>, 2000)</w:t>
      </w:r>
    </w:p>
  </w:footnote>
  <w:footnote w:id="6">
    <w:p w:rsidR="00532A5A" w:rsidRDefault="00532A5A" w:rsidP="00203928">
      <w:pPr>
        <w:pStyle w:val="poznmkovapartMM"/>
      </w:pPr>
      <w:r>
        <w:rPr>
          <w:rStyle w:val="Znakapoznpodarou"/>
        </w:rPr>
        <w:footnoteRef/>
      </w:r>
      <w:r>
        <w:t xml:space="preserve"> </w:t>
      </w:r>
      <w:proofErr w:type="spellStart"/>
      <w:r>
        <w:t>Gelasius</w:t>
      </w:r>
      <w:proofErr w:type="spellEnd"/>
      <w:r>
        <w:t xml:space="preserve"> </w:t>
      </w:r>
      <w:proofErr w:type="spellStart"/>
      <w:r>
        <w:t>Dobner</w:t>
      </w:r>
      <w:proofErr w:type="spellEnd"/>
      <w:r>
        <w:t xml:space="preserve"> byl katolický kněz, který se stal známým pro své moderní metody dějepisectví.</w:t>
      </w:r>
    </w:p>
  </w:footnote>
  <w:footnote w:id="7">
    <w:p w:rsidR="00532A5A" w:rsidRDefault="00532A5A" w:rsidP="00203928">
      <w:pPr>
        <w:pStyle w:val="poznmkovapartMM"/>
      </w:pPr>
      <w:r>
        <w:rPr>
          <w:rStyle w:val="Znakapoznpodarou"/>
        </w:rPr>
        <w:footnoteRef/>
      </w:r>
      <w:r>
        <w:t xml:space="preserve"> Ke srovnání Salesiánská pedagogika  Dona </w:t>
      </w:r>
      <w:proofErr w:type="spellStart"/>
      <w:r>
        <w:t>Bosca</w:t>
      </w:r>
      <w:proofErr w:type="spellEnd"/>
      <w:r>
        <w:t xml:space="preserve">  - vzor otcovské  lásky.</w:t>
      </w:r>
    </w:p>
  </w:footnote>
  <w:footnote w:id="8">
    <w:p w:rsidR="00532A5A" w:rsidRDefault="00532A5A" w:rsidP="00203928">
      <w:pPr>
        <w:pStyle w:val="poznmkovapartMM"/>
      </w:pPr>
      <w:r>
        <w:rPr>
          <w:rStyle w:val="Znakapoznpodarou"/>
        </w:rPr>
        <w:footnoteRef/>
      </w:r>
      <w:r>
        <w:t xml:space="preserve"> </w:t>
      </w:r>
      <w:proofErr w:type="spellStart"/>
      <w:r>
        <w:t>Voršilky</w:t>
      </w:r>
      <w:proofErr w:type="spellEnd"/>
      <w:r>
        <w:t xml:space="preserve"> byly, stejně jako ostatní řádové sestry, nuceny pracovat v továrnách nebo jim byla svěřena péče o mentálně postižené v ústavech. Po revoluci obnovily své školy v </w:t>
      </w:r>
      <w:r w:rsidRPr="00203928">
        <w:t>Praze</w:t>
      </w:r>
      <w:r>
        <w:t xml:space="preserve"> a v Olomouci.</w:t>
      </w:r>
    </w:p>
  </w:footnote>
  <w:footnote w:id="9">
    <w:p w:rsidR="00532A5A" w:rsidRDefault="00532A5A" w:rsidP="00203928">
      <w:pPr>
        <w:pStyle w:val="poznmkovapartMM"/>
      </w:pPr>
      <w:r>
        <w:rPr>
          <w:rStyle w:val="Znakapoznpodarou"/>
        </w:rPr>
        <w:footnoteRef/>
      </w:r>
      <w:r>
        <w:t xml:space="preserve"> Tovaryšstvo Ježíšovo bylo obnoveno a rehabilitováno papežem Piem VII. roku 1814. Na našem území k tomu došlo až roku 1853. Veřejné působení řádu opět zrušil až komunistický režim o asi </w:t>
      </w:r>
      <w:r w:rsidRPr="00203928">
        <w:t>sto</w:t>
      </w:r>
      <w:r>
        <w:t xml:space="preserve"> let později. V současné době existuje na našem území jediná škola s jezuitským zřizovatelem - </w:t>
      </w:r>
      <w:r w:rsidRPr="00203928">
        <w:t>církevní</w:t>
      </w:r>
      <w:r>
        <w:t xml:space="preserve"> základní škola v Děčíně - </w:t>
      </w:r>
      <w:proofErr w:type="spellStart"/>
      <w:r>
        <w:t>Křešicích</w:t>
      </w:r>
      <w:proofErr w:type="spellEnd"/>
      <w:r>
        <w:t>. (Pech, 2014)</w:t>
      </w:r>
    </w:p>
  </w:footnote>
  <w:footnote w:id="10">
    <w:p w:rsidR="00532A5A" w:rsidRDefault="00532A5A" w:rsidP="00203928">
      <w:pPr>
        <w:pStyle w:val="poznmkovapartMM"/>
      </w:pPr>
      <w:r>
        <w:rPr>
          <w:rStyle w:val="Znakapoznpodarou"/>
        </w:rPr>
        <w:footnoteRef/>
      </w:r>
      <w:r>
        <w:t xml:space="preserve"> Filiální kostel je kostel "přifařený", jde tedy o vedlejší kostel ve farnosti.</w:t>
      </w:r>
    </w:p>
  </w:footnote>
  <w:footnote w:id="11">
    <w:p w:rsidR="00532A5A" w:rsidRDefault="00532A5A" w:rsidP="00203928">
      <w:pPr>
        <w:pStyle w:val="poznmkovapartMM"/>
      </w:pPr>
      <w:r>
        <w:rPr>
          <w:rStyle w:val="Znakapoznpodarou"/>
        </w:rPr>
        <w:footnoteRef/>
      </w:r>
      <w:r>
        <w:t xml:space="preserve"> Děkanáty a vikariáty jsou samosprávní jednotky Římskokatolické církve, které zaštiťují několik farností.</w:t>
      </w:r>
    </w:p>
  </w:footnote>
  <w:footnote w:id="12">
    <w:p w:rsidR="00532A5A" w:rsidRDefault="00532A5A" w:rsidP="00203928">
      <w:pPr>
        <w:pStyle w:val="poznmkovapartMM"/>
      </w:pPr>
      <w:r>
        <w:rPr>
          <w:rStyle w:val="Znakapoznpodarou"/>
        </w:rPr>
        <w:footnoteRef/>
      </w:r>
      <w:r>
        <w:t xml:space="preserve"> Činností kněze bylo do té doby také mimo pastoraci při kázání informovat z kazatelny o vyhláškách vrchnosti nebo vzdělávat rolníky v hospodaření.</w:t>
      </w:r>
    </w:p>
  </w:footnote>
  <w:footnote w:id="13">
    <w:p w:rsidR="00532A5A" w:rsidRDefault="00532A5A" w:rsidP="00203928">
      <w:pPr>
        <w:pStyle w:val="poznmkovapartMM"/>
      </w:pPr>
      <w:r>
        <w:rPr>
          <w:rStyle w:val="Znakapoznpodarou"/>
        </w:rPr>
        <w:footnoteRef/>
      </w:r>
      <w:r>
        <w:t xml:space="preserve"> Například  brožura Katolíci! Čechové! Na stráž proti nepřátelům náboženství a </w:t>
      </w:r>
      <w:proofErr w:type="spellStart"/>
      <w:r>
        <w:t>nábožensko</w:t>
      </w:r>
      <w:proofErr w:type="spellEnd"/>
      <w:r>
        <w:t xml:space="preserve"> - mravní výchovy, kterou vydal </w:t>
      </w:r>
      <w:proofErr w:type="spellStart"/>
      <w:r>
        <w:t>Georgius</w:t>
      </w:r>
      <w:proofErr w:type="spellEnd"/>
      <w:r>
        <w:t xml:space="preserve"> de </w:t>
      </w:r>
      <w:proofErr w:type="spellStart"/>
      <w:r>
        <w:t>Moravia</w:t>
      </w:r>
      <w:proofErr w:type="spellEnd"/>
      <w:r>
        <w:t xml:space="preserve"> (Praha, 1919).</w:t>
      </w:r>
    </w:p>
  </w:footnote>
  <w:footnote w:id="14">
    <w:p w:rsidR="00532A5A" w:rsidRDefault="00532A5A" w:rsidP="00203928">
      <w:pPr>
        <w:pStyle w:val="poznmkovapartMM"/>
      </w:pPr>
      <w:r>
        <w:rPr>
          <w:rStyle w:val="Znakapoznpodarou"/>
        </w:rPr>
        <w:footnoteRef/>
      </w:r>
      <w:r>
        <w:t xml:space="preserve"> Např. Kuratorium pro výchovu mládeže v Čechách a na Moravě, což byla organizace jejíž modelem byl </w:t>
      </w:r>
      <w:proofErr w:type="spellStart"/>
      <w:r>
        <w:t>Hitlerjugend</w:t>
      </w:r>
      <w:proofErr w:type="spellEnd"/>
      <w:r>
        <w:t>.</w:t>
      </w:r>
    </w:p>
  </w:footnote>
  <w:footnote w:id="15">
    <w:p w:rsidR="00532A5A" w:rsidRDefault="00532A5A" w:rsidP="00203928">
      <w:pPr>
        <w:pStyle w:val="poznmkovapartMM"/>
      </w:pPr>
      <w:r>
        <w:rPr>
          <w:rStyle w:val="Znakapoznpodarou"/>
        </w:rPr>
        <w:footnoteRef/>
      </w:r>
      <w:r>
        <w:t xml:space="preserve"> O totéž se komunisté pokoušeli zřízením kolaborantských skupin v rámci katolické církve jako byly např. Katolická akce nebo Mírové hnutí katolického duchovenstva.</w:t>
      </w:r>
    </w:p>
  </w:footnote>
  <w:footnote w:id="16">
    <w:p w:rsidR="00532A5A" w:rsidRDefault="00532A5A" w:rsidP="00203928">
      <w:pPr>
        <w:pStyle w:val="poznmkovapartMM"/>
      </w:pPr>
      <w:r>
        <w:rPr>
          <w:rStyle w:val="Znakapoznpodarou"/>
        </w:rPr>
        <w:footnoteRef/>
      </w:r>
      <w:r>
        <w:t xml:space="preserve"> Tyto řehole byly uzavřeny během Akce K v noci ze 13. na 14. dubna 1950</w:t>
      </w:r>
    </w:p>
  </w:footnote>
  <w:footnote w:id="17">
    <w:p w:rsidR="00532A5A" w:rsidRDefault="00532A5A" w:rsidP="00203928">
      <w:pPr>
        <w:pStyle w:val="poznmkovapartMM"/>
      </w:pPr>
      <w:r>
        <w:rPr>
          <w:rStyle w:val="Znakapoznpodarou"/>
        </w:rPr>
        <w:footnoteRef/>
      </w:r>
      <w:r>
        <w:t xml:space="preserve"> Například komunistická interpretace vousatého Pána Boha na obláčku.</w:t>
      </w:r>
    </w:p>
  </w:footnote>
  <w:footnote w:id="18">
    <w:p w:rsidR="00532A5A" w:rsidRDefault="00532A5A" w:rsidP="00203928">
      <w:pPr>
        <w:pStyle w:val="poznmkovapartMM"/>
      </w:pPr>
      <w:r>
        <w:rPr>
          <w:rStyle w:val="Znakapoznpodarou"/>
        </w:rPr>
        <w:footnoteRef/>
      </w:r>
      <w:r>
        <w:t xml:space="preserve"> Informace obsažené v této podkapitole jsou čerpány od pamětníků naší rodiny, u nichž tyto schůzky probíhaly.</w:t>
      </w:r>
    </w:p>
  </w:footnote>
  <w:footnote w:id="19">
    <w:p w:rsidR="00532A5A" w:rsidRDefault="00532A5A" w:rsidP="00203928">
      <w:pPr>
        <w:pStyle w:val="poznmkovapartMM"/>
      </w:pPr>
      <w:r>
        <w:rPr>
          <w:rStyle w:val="Znakapoznpodarou"/>
        </w:rPr>
        <w:footnoteRef/>
      </w:r>
      <w:r>
        <w:t xml:space="preserve"> V zákoně totiž byla obsažena věta: "V soukromých školách a  církevních školách se může právo na vzdělání  zajišťovat za úplatu.</w:t>
      </w:r>
    </w:p>
  </w:footnote>
  <w:footnote w:id="20">
    <w:p w:rsidR="00532A5A" w:rsidRDefault="00532A5A" w:rsidP="00203928">
      <w:pPr>
        <w:pStyle w:val="poznmkovapartMM"/>
      </w:pPr>
      <w:r>
        <w:rPr>
          <w:rStyle w:val="Znakapoznpodarou"/>
        </w:rPr>
        <w:footnoteRef/>
      </w:r>
      <w:r>
        <w:t xml:space="preserve"> Jednalo se o novelu školského zákona, do které byla doplněna část s názvem Školy soukromé a školy církevní.</w:t>
      </w:r>
    </w:p>
  </w:footnote>
  <w:footnote w:id="21">
    <w:p w:rsidR="00532A5A" w:rsidRDefault="00532A5A" w:rsidP="00203928">
      <w:pPr>
        <w:pStyle w:val="poznmkovapartMM"/>
      </w:pPr>
      <w:r>
        <w:rPr>
          <w:rStyle w:val="Znakapoznpodarou"/>
        </w:rPr>
        <w:footnoteRef/>
      </w:r>
      <w:r>
        <w:t xml:space="preserve"> JUDr. </w:t>
      </w:r>
      <w:proofErr w:type="spellStart"/>
      <w:r>
        <w:t>Plocek</w:t>
      </w:r>
      <w:proofErr w:type="spellEnd"/>
      <w:r>
        <w:t xml:space="preserve"> byl roku 1951 odsouzen ve vykonstruovaném procesu na 13 let do vězení. </w:t>
      </w:r>
      <w:sdt>
        <w:sdtPr>
          <w:id w:val="1104806442"/>
          <w:citation/>
        </w:sdtPr>
        <w:sdtContent>
          <w:fldSimple w:instr=" CITATION Hor081 \l 1029 ">
            <w:r>
              <w:rPr>
                <w:noProof/>
              </w:rPr>
              <w:t>(Horák, 2008)</w:t>
            </w:r>
          </w:fldSimple>
        </w:sdtContent>
      </w:sdt>
    </w:p>
  </w:footnote>
  <w:footnote w:id="22">
    <w:p w:rsidR="00532A5A" w:rsidRDefault="00532A5A" w:rsidP="00203928">
      <w:pPr>
        <w:pStyle w:val="poznmkovapartMM"/>
      </w:pPr>
      <w:r>
        <w:rPr>
          <w:rStyle w:val="Znakapoznpodarou"/>
        </w:rPr>
        <w:footnoteRef/>
      </w:r>
      <w:r>
        <w:t xml:space="preserve"> Politika glasnosti znamenala především otevření Sovětského svazu novým myšlenkám, odstraněním tabu.</w:t>
      </w:r>
    </w:p>
  </w:footnote>
  <w:footnote w:id="23">
    <w:p w:rsidR="00532A5A" w:rsidRDefault="00532A5A" w:rsidP="00203928">
      <w:pPr>
        <w:pStyle w:val="poznmkovapartMM"/>
      </w:pPr>
      <w:r>
        <w:rPr>
          <w:rStyle w:val="Znakapoznpodarou"/>
        </w:rPr>
        <w:footnoteRef/>
      </w:r>
      <w:r>
        <w:t xml:space="preserve"> Zakladatelka Dívčí katolické střední školy v Praze.</w:t>
      </w:r>
    </w:p>
  </w:footnote>
  <w:footnote w:id="24">
    <w:p w:rsidR="00532A5A" w:rsidRDefault="00532A5A" w:rsidP="00203928">
      <w:pPr>
        <w:pStyle w:val="poznmkovapartMM"/>
      </w:pPr>
      <w:r>
        <w:rPr>
          <w:rStyle w:val="Znakapoznpodarou"/>
        </w:rPr>
        <w:footnoteRef/>
      </w:r>
      <w:r>
        <w:t xml:space="preserve"> Zakladatelka Církevní střední zdravotní školy blahoslavené Zdislavy v Praze.</w:t>
      </w:r>
    </w:p>
  </w:footnote>
  <w:footnote w:id="25">
    <w:p w:rsidR="00532A5A" w:rsidRDefault="00532A5A" w:rsidP="00203928">
      <w:pPr>
        <w:pStyle w:val="poznmkovapartMM"/>
      </w:pPr>
      <w:r>
        <w:rPr>
          <w:rStyle w:val="Znakapoznpodarou"/>
        </w:rPr>
        <w:footnoteRef/>
      </w:r>
      <w:r>
        <w:t xml:space="preserve"> Profesor Arcibiskupského gymnázia v Praze.</w:t>
      </w:r>
    </w:p>
  </w:footnote>
  <w:footnote w:id="26">
    <w:p w:rsidR="00532A5A" w:rsidRDefault="00532A5A" w:rsidP="00203928">
      <w:pPr>
        <w:pStyle w:val="poznmkovapartMM"/>
      </w:pPr>
      <w:r>
        <w:rPr>
          <w:rStyle w:val="Znakapoznpodarou"/>
        </w:rPr>
        <w:footnoteRef/>
      </w:r>
      <w:r>
        <w:t xml:space="preserve"> Člen KDU - ČSL.</w:t>
      </w:r>
    </w:p>
  </w:footnote>
  <w:footnote w:id="27">
    <w:p w:rsidR="00532A5A" w:rsidRDefault="00532A5A" w:rsidP="00905DFC">
      <w:pPr>
        <w:pStyle w:val="poznmkovapartMM"/>
      </w:pPr>
      <w:r>
        <w:rPr>
          <w:rStyle w:val="Znakapoznpodarou"/>
        </w:rPr>
        <w:footnoteRef/>
      </w:r>
      <w:r>
        <w:t xml:space="preserve"> Dominik </w:t>
      </w:r>
      <w:proofErr w:type="spellStart"/>
      <w:r>
        <w:t>Duka</w:t>
      </w:r>
      <w:proofErr w:type="spellEnd"/>
      <w:r>
        <w:t xml:space="preserve"> je v dnešní době nejvýše postavený církevní hodnostář u nás.</w:t>
      </w:r>
    </w:p>
  </w:footnote>
  <w:footnote w:id="28">
    <w:p w:rsidR="00532A5A" w:rsidRDefault="00532A5A" w:rsidP="00905DFC">
      <w:pPr>
        <w:pStyle w:val="poznmkovapartMM"/>
      </w:pPr>
      <w:r>
        <w:rPr>
          <w:rStyle w:val="Znakapoznpodarou"/>
        </w:rPr>
        <w:footnoteRef/>
      </w:r>
      <w:r>
        <w:t xml:space="preserve"> Zástupkyně za skupinu </w:t>
      </w:r>
      <w:proofErr w:type="spellStart"/>
      <w:r>
        <w:t>mateřskch</w:t>
      </w:r>
      <w:proofErr w:type="spellEnd"/>
      <w:r>
        <w:t xml:space="preserve"> škol.</w:t>
      </w:r>
    </w:p>
  </w:footnote>
  <w:footnote w:id="29">
    <w:p w:rsidR="00532A5A" w:rsidRDefault="00532A5A" w:rsidP="00905DFC">
      <w:pPr>
        <w:pStyle w:val="poznmkovapartMM"/>
      </w:pPr>
      <w:r>
        <w:rPr>
          <w:rStyle w:val="Znakapoznpodarou"/>
        </w:rPr>
        <w:footnoteRef/>
      </w:r>
      <w:r>
        <w:t xml:space="preserve"> Manželka zakladatele Ustředí bratrských škol RNDr. Petra Heřmana a zástupkyně za základní školy.</w:t>
      </w:r>
    </w:p>
  </w:footnote>
  <w:footnote w:id="30">
    <w:p w:rsidR="00532A5A" w:rsidRDefault="00532A5A" w:rsidP="00905DFC">
      <w:pPr>
        <w:pStyle w:val="poznmkovapartMM"/>
      </w:pPr>
      <w:r>
        <w:rPr>
          <w:rStyle w:val="Znakapoznpodarou"/>
        </w:rPr>
        <w:footnoteRef/>
      </w:r>
      <w:r>
        <w:t xml:space="preserve"> Zástupce za skupinu základních škol.</w:t>
      </w:r>
    </w:p>
  </w:footnote>
  <w:footnote w:id="31">
    <w:p w:rsidR="00532A5A" w:rsidRDefault="00532A5A" w:rsidP="00905DFC">
      <w:pPr>
        <w:pStyle w:val="poznmkovapartMM"/>
      </w:pPr>
      <w:r>
        <w:rPr>
          <w:rStyle w:val="Znakapoznpodarou"/>
        </w:rPr>
        <w:footnoteRef/>
      </w:r>
      <w:r>
        <w:t xml:space="preserve"> Obě zástupkyně za střední odborné školství.</w:t>
      </w:r>
    </w:p>
  </w:footnote>
  <w:footnote w:id="32">
    <w:p w:rsidR="00532A5A" w:rsidRDefault="00532A5A" w:rsidP="00905DFC">
      <w:pPr>
        <w:pStyle w:val="poznmkovapartMM"/>
      </w:pPr>
      <w:r>
        <w:rPr>
          <w:rStyle w:val="Znakapoznpodarou"/>
        </w:rPr>
        <w:footnoteRef/>
      </w:r>
      <w:r>
        <w:t xml:space="preserve"> Zástupce za skupinu gymnázií.</w:t>
      </w:r>
    </w:p>
  </w:footnote>
  <w:footnote w:id="33">
    <w:p w:rsidR="00532A5A" w:rsidRDefault="00532A5A" w:rsidP="00905DFC">
      <w:pPr>
        <w:pStyle w:val="poznmkovapartMM"/>
      </w:pPr>
      <w:r>
        <w:rPr>
          <w:rStyle w:val="Znakapoznpodarou"/>
        </w:rPr>
        <w:footnoteRef/>
      </w:r>
      <w:r>
        <w:t xml:space="preserve"> Zástupce za umělecké školy.</w:t>
      </w:r>
    </w:p>
  </w:footnote>
  <w:footnote w:id="34">
    <w:p w:rsidR="00532A5A" w:rsidRDefault="00532A5A" w:rsidP="00905DFC">
      <w:pPr>
        <w:pStyle w:val="poznmkovapartMM"/>
      </w:pPr>
      <w:r>
        <w:rPr>
          <w:rStyle w:val="Znakapoznpodarou"/>
        </w:rPr>
        <w:footnoteRef/>
      </w:r>
      <w:r>
        <w:t xml:space="preserve"> Zástupce uměleckých škol. Profesor Daniel dlouhá léta působil na Filosofické fakultě Univerzity Palackého v Olomouci, v roce 2011 se dokonce stal jejím prorektorem.</w:t>
      </w:r>
    </w:p>
  </w:footnote>
  <w:footnote w:id="35">
    <w:p w:rsidR="00532A5A" w:rsidRDefault="00532A5A" w:rsidP="00905DFC">
      <w:pPr>
        <w:pStyle w:val="poznmkovapartMM"/>
      </w:pPr>
      <w:r>
        <w:rPr>
          <w:rStyle w:val="Znakapoznpodarou"/>
        </w:rPr>
        <w:footnoteRef/>
      </w:r>
      <w:r>
        <w:t xml:space="preserve"> Právník, katolický kněz, dominikán.</w:t>
      </w:r>
    </w:p>
  </w:footnote>
  <w:footnote w:id="36">
    <w:p w:rsidR="00532A5A" w:rsidRDefault="00532A5A" w:rsidP="00905DFC">
      <w:pPr>
        <w:pStyle w:val="poznmkovapartMM"/>
      </w:pPr>
      <w:r>
        <w:rPr>
          <w:rStyle w:val="Znakapoznpodarou"/>
        </w:rPr>
        <w:footnoteRef/>
      </w:r>
      <w:r>
        <w:t xml:space="preserve"> Pozdější ředitel soukromého gymnázia v Praze - Libni.</w:t>
      </w:r>
    </w:p>
  </w:footnote>
  <w:footnote w:id="37">
    <w:p w:rsidR="00532A5A" w:rsidRDefault="00532A5A" w:rsidP="00905DFC">
      <w:pPr>
        <w:pStyle w:val="poznmkovapartMM"/>
      </w:pPr>
      <w:r>
        <w:rPr>
          <w:rStyle w:val="Znakapoznpodarou"/>
        </w:rPr>
        <w:footnoteRef/>
      </w:r>
      <w:r>
        <w:t xml:space="preserve"> Klíčovou osobou této koncepce církevního školství byla PhDr. Marie Kalábová, která byla od roku 1990 pracovnicí ministerstva školství a později ústřední školní inspektorkou. (Horák, 2011)</w:t>
      </w:r>
    </w:p>
  </w:footnote>
  <w:footnote w:id="38">
    <w:p w:rsidR="00532A5A" w:rsidRDefault="00532A5A" w:rsidP="00905DFC">
      <w:pPr>
        <w:pStyle w:val="poznmkovapartMM"/>
      </w:pPr>
      <w:r>
        <w:rPr>
          <w:rStyle w:val="Znakapoznpodarou"/>
        </w:rPr>
        <w:footnoteRef/>
      </w:r>
      <w:r>
        <w:t xml:space="preserve"> Viz. Přístupy KSČM k církevnímu školství.</w:t>
      </w:r>
    </w:p>
  </w:footnote>
  <w:footnote w:id="39">
    <w:p w:rsidR="00532A5A" w:rsidRDefault="00532A5A" w:rsidP="00905DFC">
      <w:pPr>
        <w:pStyle w:val="poznmkovapartMM"/>
      </w:pPr>
      <w:r>
        <w:rPr>
          <w:rStyle w:val="Znakapoznpodarou"/>
        </w:rPr>
        <w:footnoteRef/>
      </w:r>
      <w:r>
        <w:t xml:space="preserve"> Právo zřídit církevní školu má taková registrovaná církev či náboženská společnost, ke které se přihlásilo nejméně 1 promile občanů České </w:t>
      </w:r>
      <w:r w:rsidRPr="00905DFC">
        <w:t>republiky</w:t>
      </w:r>
      <w:r>
        <w:t xml:space="preserve"> (podle nejčerstvějšího sčítání lidu).</w:t>
      </w:r>
      <w:sdt>
        <w:sdtPr>
          <w:id w:val="1104806455"/>
          <w:citation/>
        </w:sdtPr>
        <w:sdtContent>
          <w:fldSimple w:instr=" CITATION Pec14 \l 1029 ">
            <w:r>
              <w:rPr>
                <w:noProof/>
              </w:rPr>
              <w:t xml:space="preserve"> (Pech, 2014)</w:t>
            </w:r>
          </w:fldSimple>
        </w:sdtContent>
      </w:sdt>
    </w:p>
  </w:footnote>
  <w:footnote w:id="40">
    <w:p w:rsidR="00532A5A" w:rsidRDefault="00532A5A" w:rsidP="00905DFC">
      <w:pPr>
        <w:pStyle w:val="poznmkovapartMM"/>
      </w:pPr>
      <w:r>
        <w:rPr>
          <w:rStyle w:val="Znakapoznpodarou"/>
        </w:rPr>
        <w:footnoteRef/>
      </w:r>
      <w:r>
        <w:t xml:space="preserve"> O unii školských asociací více na </w:t>
      </w:r>
      <w:r w:rsidRPr="00020218">
        <w:t>http://www.czesha.cz/</w:t>
      </w:r>
    </w:p>
  </w:footnote>
  <w:footnote w:id="41">
    <w:p w:rsidR="00532A5A" w:rsidRDefault="00532A5A" w:rsidP="00905DFC">
      <w:pPr>
        <w:pStyle w:val="poznmkovapartMM"/>
      </w:pPr>
      <w:r>
        <w:rPr>
          <w:rStyle w:val="Znakapoznpodarou"/>
        </w:rPr>
        <w:footnoteRef/>
      </w:r>
      <w:r>
        <w:t xml:space="preserve"> Webové stránky sdružení: </w:t>
      </w:r>
      <w:r w:rsidRPr="003B278D">
        <w:t>http://skolstvi.cirkev.cz/Kontakt/Anezka-Obcanske-sdruzeni-CS-a-CSZ-CR</w:t>
      </w:r>
    </w:p>
  </w:footnote>
  <w:footnote w:id="42">
    <w:p w:rsidR="00532A5A" w:rsidRDefault="00532A5A" w:rsidP="00905DFC">
      <w:pPr>
        <w:pStyle w:val="poznmkovapartMM"/>
      </w:pPr>
      <w:r>
        <w:rPr>
          <w:rStyle w:val="Znakapoznpodarou"/>
        </w:rPr>
        <w:footnoteRef/>
      </w:r>
      <w:r>
        <w:t xml:space="preserve"> Např. Církevní gymnázia - Velehrad, Brno, Praha, Žďár nad Sázavou, Kroměříž...</w:t>
      </w:r>
    </w:p>
  </w:footnote>
  <w:footnote w:id="43">
    <w:p w:rsidR="00532A5A" w:rsidRPr="00C679AF" w:rsidRDefault="00532A5A" w:rsidP="00AA6B4A">
      <w:pPr>
        <w:pStyle w:val="poznmkovapartMM"/>
      </w:pPr>
      <w:r>
        <w:rPr>
          <w:rStyle w:val="Znakapoznpodarou"/>
        </w:rPr>
        <w:footnoteRef/>
      </w:r>
      <w:r>
        <w:t xml:space="preserve"> </w:t>
      </w:r>
      <w:r w:rsidRPr="00C679AF">
        <w:t>K registraci nové církve je potřeba mít 10 000 členů. Pokud tyto podmínky naplněny nejsou, nic nebrání založit školu soukromou a nebo, pokud je dobrá vůle, vyhradit zvláštní třídu s náboženským rozměrem v dané místní škole.</w:t>
      </w:r>
      <w:sdt>
        <w:sdtPr>
          <w:id w:val="1104806472"/>
          <w:citation/>
        </w:sdtPr>
        <w:sdtContent>
          <w:fldSimple w:instr=" CITATION Fel93 \l 1029 ">
            <w:r w:rsidRPr="00C679AF">
              <w:t xml:space="preserve"> (Fellnerová, 1993)</w:t>
            </w:r>
          </w:fldSimple>
        </w:sdtContent>
      </w:sdt>
    </w:p>
    <w:p w:rsidR="00532A5A" w:rsidRPr="00AA6B4A" w:rsidRDefault="00532A5A" w:rsidP="00AA6B4A">
      <w:pPr>
        <w:pStyle w:val="normlnMM"/>
        <w:rPr>
          <w:sz w:val="20"/>
          <w:szCs w:val="20"/>
        </w:rPr>
      </w:pPr>
    </w:p>
    <w:p w:rsidR="00532A5A" w:rsidRDefault="00532A5A">
      <w:pPr>
        <w:pStyle w:val="Textpoznpodarou"/>
      </w:pPr>
    </w:p>
  </w:footnote>
  <w:footnote w:id="44">
    <w:p w:rsidR="00532A5A" w:rsidRDefault="00532A5A" w:rsidP="00C679AF">
      <w:pPr>
        <w:pStyle w:val="poznmkovapartMM"/>
      </w:pPr>
      <w:r>
        <w:rPr>
          <w:rStyle w:val="Znakapoznpodarou"/>
        </w:rPr>
        <w:footnoteRef/>
      </w:r>
      <w:r>
        <w:t xml:space="preserve"> Celý rejstřík škol dostupný na </w:t>
      </w:r>
      <w:r w:rsidRPr="00CD4A75">
        <w:t>http://rejskol.msmt.cz/</w:t>
      </w:r>
      <w:r>
        <w:t>.</w:t>
      </w:r>
    </w:p>
  </w:footnote>
  <w:footnote w:id="45">
    <w:p w:rsidR="00532A5A" w:rsidRDefault="00532A5A" w:rsidP="00C679AF">
      <w:pPr>
        <w:pStyle w:val="poznmkovapartMM"/>
      </w:pPr>
      <w:r>
        <w:rPr>
          <w:rStyle w:val="Znakapoznpodarou"/>
        </w:rPr>
        <w:footnoteRef/>
      </w:r>
      <w:r>
        <w:t xml:space="preserve"> Pokud jsou podle školského zákona poskytovány bezplatně.</w:t>
      </w:r>
    </w:p>
  </w:footnote>
  <w:footnote w:id="46">
    <w:p w:rsidR="00532A5A" w:rsidRDefault="00532A5A" w:rsidP="00C679AF">
      <w:pPr>
        <w:pStyle w:val="poznmkovapartMM"/>
      </w:pPr>
      <w:r>
        <w:rPr>
          <w:rStyle w:val="Znakapoznpodarou"/>
        </w:rPr>
        <w:footnoteRef/>
      </w:r>
      <w:r>
        <w:t xml:space="preserve"> Např. Biskupské gymnázium Brno 4x.</w:t>
      </w:r>
    </w:p>
  </w:footnote>
  <w:footnote w:id="47">
    <w:p w:rsidR="00532A5A" w:rsidRDefault="00532A5A" w:rsidP="00C679AF">
      <w:pPr>
        <w:pStyle w:val="poznmkovapartMM"/>
      </w:pPr>
      <w:r>
        <w:rPr>
          <w:rStyle w:val="Znakapoznpodarou"/>
        </w:rPr>
        <w:footnoteRef/>
      </w:r>
      <w:r>
        <w:t xml:space="preserve"> Také apoštolát, což znamená hlásání a šíření víry.</w:t>
      </w:r>
    </w:p>
  </w:footnote>
  <w:footnote w:id="48">
    <w:p w:rsidR="00532A5A" w:rsidRDefault="00532A5A" w:rsidP="00C679AF">
      <w:pPr>
        <w:pStyle w:val="poznmkovapartMM"/>
      </w:pPr>
      <w:r>
        <w:rPr>
          <w:rStyle w:val="Znakapoznpodarou"/>
        </w:rPr>
        <w:footnoteRef/>
      </w:r>
      <w:r>
        <w:t xml:space="preserve"> Podle Pedagogického slovníku Průchy a spol. odpovídá etická výchova výchově mravní. Definuje ji jako: "Výchovné působení na žáka, jeho rozum, představy, postoje, city, vůli a jednání, aby byly v souladu s obecně uznávanými zásadami etiky."</w:t>
      </w:r>
    </w:p>
  </w:footnote>
  <w:footnote w:id="49">
    <w:p w:rsidR="00532A5A" w:rsidRDefault="00532A5A" w:rsidP="00C679AF">
      <w:pPr>
        <w:pStyle w:val="poznmkovapartMM"/>
      </w:pPr>
      <w:r>
        <w:rPr>
          <w:rStyle w:val="Znakapoznpodarou"/>
        </w:rPr>
        <w:footnoteRef/>
      </w:r>
      <w:r>
        <w:t xml:space="preserve"> Katecheta je vystudovaný učitel náboženství.</w:t>
      </w:r>
    </w:p>
  </w:footnote>
  <w:footnote w:id="50">
    <w:p w:rsidR="00532A5A" w:rsidRDefault="00532A5A" w:rsidP="00C679AF">
      <w:pPr>
        <w:pStyle w:val="poznmkovapartMM"/>
      </w:pPr>
      <w:r>
        <w:rPr>
          <w:rStyle w:val="Znakapoznpodarou"/>
        </w:rPr>
        <w:footnoteRef/>
      </w:r>
      <w:r>
        <w:t xml:space="preserve"> Salvátor je také v současnosti synonymum k Ježíši Kristu.</w:t>
      </w:r>
    </w:p>
  </w:footnote>
  <w:footnote w:id="51">
    <w:p w:rsidR="00532A5A" w:rsidRDefault="00532A5A" w:rsidP="00C679AF">
      <w:pPr>
        <w:pStyle w:val="poznmkovapartMM"/>
      </w:pPr>
      <w:r>
        <w:rPr>
          <w:rStyle w:val="Znakapoznpodarou"/>
        </w:rPr>
        <w:footnoteRef/>
      </w:r>
      <w:r>
        <w:t xml:space="preserve"> </w:t>
      </w:r>
      <w:proofErr w:type="spellStart"/>
      <w:r>
        <w:t>Juvenát</w:t>
      </w:r>
      <w:proofErr w:type="spellEnd"/>
      <w:r>
        <w:t xml:space="preserve"> je instituce, která je zřizována kvůli podpoře dorostu daného řádu či k podpoře žáků, studujících </w:t>
      </w:r>
      <w:r>
        <w:br/>
        <w:t>na školách, jejichž zřizovatelem byl řád či jiná církevní instituce.</w:t>
      </w:r>
    </w:p>
  </w:footnote>
  <w:footnote w:id="52">
    <w:p w:rsidR="00532A5A" w:rsidRDefault="00532A5A" w:rsidP="00C679AF">
      <w:pPr>
        <w:pStyle w:val="poznmkovapartMM"/>
      </w:pPr>
      <w:r>
        <w:rPr>
          <w:rStyle w:val="Znakapoznpodarou"/>
        </w:rPr>
        <w:footnoteRef/>
      </w:r>
      <w:r>
        <w:t xml:space="preserve"> Pokud je v klášteře zřízen noviciát, znamená to, že tam s řeholníky žijí také tzv. novici, kteří se zde připravují na složení (věčných) slibů. </w:t>
      </w:r>
    </w:p>
  </w:footnote>
  <w:footnote w:id="53">
    <w:p w:rsidR="00532A5A" w:rsidRDefault="00532A5A" w:rsidP="00C679AF">
      <w:pPr>
        <w:pStyle w:val="poznmkovapartMM"/>
      </w:pPr>
      <w:r>
        <w:rPr>
          <w:rStyle w:val="Znakapoznpodarou"/>
        </w:rPr>
        <w:footnoteRef/>
      </w:r>
      <w:r>
        <w:t xml:space="preserve"> </w:t>
      </w:r>
      <w:proofErr w:type="spellStart"/>
      <w:r>
        <w:t>Juvenista</w:t>
      </w:r>
      <w:proofErr w:type="spellEnd"/>
      <w:r>
        <w:t xml:space="preserve"> je obyvatel </w:t>
      </w:r>
      <w:proofErr w:type="spellStart"/>
      <w:r>
        <w:t>juvenátu</w:t>
      </w:r>
      <w:proofErr w:type="spellEnd"/>
      <w:r>
        <w:t>.</w:t>
      </w:r>
    </w:p>
  </w:footnote>
  <w:footnote w:id="54">
    <w:p w:rsidR="00532A5A" w:rsidRDefault="00532A5A" w:rsidP="00C679AF">
      <w:pPr>
        <w:pStyle w:val="poznmkovapartMM"/>
      </w:pPr>
      <w:r w:rsidRPr="00B5758C">
        <w:rPr>
          <w:rStyle w:val="Znakapoznpodarou"/>
          <w:color w:val="000000" w:themeColor="text1"/>
        </w:rPr>
        <w:footnoteRef/>
      </w:r>
      <w:r w:rsidRPr="00B5758C">
        <w:rPr>
          <w:color w:val="000000" w:themeColor="text1"/>
        </w:rPr>
        <w:t xml:space="preserve"> Lidové misie jsou</w:t>
      </w:r>
      <w:r>
        <w:t xml:space="preserve"> prvkem církevní správy, v rámci kterého jsou organizovány pobožnosti, kázání či duchovní obnovy. Cílem těchto akcí je šíření radostné zvěsti, tzv. evangelizace a oživení spolu s prohloubením duchovního života farníků ve farnosti.</w:t>
      </w:r>
    </w:p>
  </w:footnote>
  <w:footnote w:id="55">
    <w:p w:rsidR="00532A5A" w:rsidRDefault="00532A5A" w:rsidP="00C679AF">
      <w:pPr>
        <w:pStyle w:val="poznmkovapartMM"/>
      </w:pPr>
      <w:r>
        <w:rPr>
          <w:rStyle w:val="Znakapoznpodarou"/>
        </w:rPr>
        <w:footnoteRef/>
      </w:r>
      <w:r>
        <w:t xml:space="preserve"> Triduum je třídenní církevní slavnost, která začíná slavením mše svaté na Zelený čtvrtek a končí o velikonoční neděli o svátku Zmrtvýchvstání Páně.</w:t>
      </w:r>
    </w:p>
  </w:footnote>
  <w:footnote w:id="56">
    <w:p w:rsidR="00532A5A" w:rsidRDefault="00532A5A" w:rsidP="00C679AF">
      <w:pPr>
        <w:pStyle w:val="poznmkovapartMM"/>
      </w:pPr>
      <w:r>
        <w:rPr>
          <w:rStyle w:val="Znakapoznpodarou"/>
        </w:rPr>
        <w:footnoteRef/>
      </w:r>
      <w:r>
        <w:t xml:space="preserve"> Exercicie jsou duchovní cvičení, jejichž cílem je prohloubení duchovního života jedince.</w:t>
      </w:r>
    </w:p>
  </w:footnote>
  <w:footnote w:id="57">
    <w:p w:rsidR="00532A5A" w:rsidRDefault="00532A5A" w:rsidP="00C679AF">
      <w:pPr>
        <w:pStyle w:val="poznmkovapartMM"/>
      </w:pPr>
      <w:r>
        <w:rPr>
          <w:rStyle w:val="Znakapoznpodarou"/>
        </w:rPr>
        <w:footnoteRef/>
      </w:r>
      <w:r>
        <w:t xml:space="preserve"> V okrese Vsetín se nachází také ZŠ </w:t>
      </w:r>
      <w:proofErr w:type="spellStart"/>
      <w:r>
        <w:t>Integra</w:t>
      </w:r>
      <w:proofErr w:type="spellEnd"/>
      <w:r>
        <w:t>, jejíž zřizovatelem je sdružení právnických osob města Vsetína, Univerzity Palackého v Olomouci a Salesiánského sdružení se sídlem na Vsetíně.</w:t>
      </w:r>
    </w:p>
  </w:footnote>
  <w:footnote w:id="58">
    <w:p w:rsidR="00532A5A" w:rsidRDefault="00532A5A" w:rsidP="00C679AF">
      <w:pPr>
        <w:pStyle w:val="poznmkovapartMM"/>
      </w:pPr>
      <w:r>
        <w:rPr>
          <w:rStyle w:val="Znakapoznpodarou"/>
        </w:rPr>
        <w:footnoteRef/>
      </w:r>
      <w:r>
        <w:t xml:space="preserve"> Část z těchto místností byla nevyužitá po přestěhování místní TV Beskyd.</w:t>
      </w:r>
    </w:p>
  </w:footnote>
  <w:footnote w:id="59">
    <w:p w:rsidR="00532A5A" w:rsidRDefault="00532A5A" w:rsidP="003C7696">
      <w:pPr>
        <w:pStyle w:val="poznmkovapartMM"/>
      </w:pPr>
      <w:r>
        <w:rPr>
          <w:rStyle w:val="Znakapoznpodarou"/>
        </w:rPr>
        <w:footnoteRef/>
      </w:r>
      <w:r>
        <w:t xml:space="preserve"> Tři včetně ředitele.</w:t>
      </w:r>
    </w:p>
  </w:footnote>
  <w:footnote w:id="60">
    <w:p w:rsidR="00532A5A" w:rsidRDefault="00532A5A" w:rsidP="003C7696">
      <w:pPr>
        <w:pStyle w:val="poznmkovapartMM"/>
      </w:pPr>
      <w:r>
        <w:rPr>
          <w:rStyle w:val="Znakapoznpodarou"/>
        </w:rPr>
        <w:footnoteRef/>
      </w:r>
      <w:r>
        <w:t xml:space="preserve"> Tj. školní kaplan.</w:t>
      </w:r>
    </w:p>
  </w:footnote>
  <w:footnote w:id="61">
    <w:p w:rsidR="00532A5A" w:rsidRDefault="00532A5A" w:rsidP="003C7696">
      <w:pPr>
        <w:pStyle w:val="poznmkovapartMM"/>
      </w:pPr>
      <w:r>
        <w:rPr>
          <w:rStyle w:val="Znakapoznpodarou"/>
        </w:rPr>
        <w:footnoteRef/>
      </w:r>
      <w:r>
        <w:t xml:space="preserve"> Místními žáky se myslí ti žáci, jejichž trvalé bydliště je ve městě Valašské Meziříčí nebo v  některé z jeho místních částí.</w:t>
      </w:r>
    </w:p>
  </w:footnote>
  <w:footnote w:id="62">
    <w:p w:rsidR="00532A5A" w:rsidRDefault="00532A5A" w:rsidP="003C7696">
      <w:pPr>
        <w:pStyle w:val="poznmkovapartMM"/>
      </w:pPr>
      <w:r>
        <w:rPr>
          <w:rStyle w:val="Znakapoznpodarou"/>
        </w:rPr>
        <w:footnoteRef/>
      </w:r>
      <w:r>
        <w:t xml:space="preserve"> Zejména z těch obcích, ve kterých mají pouze školu s pěti ročníky.</w:t>
      </w:r>
    </w:p>
  </w:footnote>
  <w:footnote w:id="63">
    <w:p w:rsidR="00532A5A" w:rsidRDefault="00532A5A" w:rsidP="003C7696">
      <w:pPr>
        <w:pStyle w:val="poznmkovapartMM"/>
      </w:pPr>
      <w:r>
        <w:rPr>
          <w:rStyle w:val="Znakapoznpodarou"/>
        </w:rPr>
        <w:footnoteRef/>
      </w:r>
      <w:r>
        <w:t xml:space="preserve"> </w:t>
      </w:r>
      <w:proofErr w:type="spellStart"/>
      <w:r>
        <w:t>Mons</w:t>
      </w:r>
      <w:proofErr w:type="spellEnd"/>
      <w:r>
        <w:t xml:space="preserve">. </w:t>
      </w:r>
      <w:proofErr w:type="spellStart"/>
      <w:r>
        <w:t>Hordlička</w:t>
      </w:r>
      <w:proofErr w:type="spellEnd"/>
      <w:r>
        <w:t xml:space="preserve"> je světící biskup olomoucký, básník a textař.</w:t>
      </w:r>
    </w:p>
  </w:footnote>
  <w:footnote w:id="64">
    <w:p w:rsidR="00532A5A" w:rsidRDefault="00532A5A" w:rsidP="003C7696">
      <w:pPr>
        <w:pStyle w:val="poznmkovapartMM"/>
      </w:pPr>
      <w:r>
        <w:rPr>
          <w:rStyle w:val="Znakapoznpodarou"/>
        </w:rPr>
        <w:footnoteRef/>
      </w:r>
      <w:r>
        <w:t xml:space="preserve"> Dva poslední jmenovaní pracují v Sekci pro církevní školství na arcibiskupství v Olomouci.</w:t>
      </w:r>
    </w:p>
  </w:footnote>
  <w:footnote w:id="65">
    <w:p w:rsidR="00532A5A" w:rsidRDefault="00532A5A" w:rsidP="003C7696">
      <w:pPr>
        <w:pStyle w:val="poznmkovapartMM"/>
      </w:pPr>
      <w:r>
        <w:rPr>
          <w:rStyle w:val="Znakapoznpodarou"/>
        </w:rPr>
        <w:footnoteRef/>
      </w:r>
      <w:r>
        <w:t xml:space="preserve"> Např. Váhala a spol. s. r. o., </w:t>
      </w:r>
      <w:proofErr w:type="spellStart"/>
      <w:r>
        <w:t>Deza</w:t>
      </w:r>
      <w:proofErr w:type="spellEnd"/>
      <w:r>
        <w:t xml:space="preserve"> a. s., CS </w:t>
      </w:r>
      <w:proofErr w:type="spellStart"/>
      <w:r>
        <w:t>Cabot</w:t>
      </w:r>
      <w:proofErr w:type="spellEnd"/>
      <w:r>
        <w:t>.</w:t>
      </w:r>
    </w:p>
  </w:footnote>
  <w:footnote w:id="66">
    <w:p w:rsidR="00532A5A" w:rsidRPr="0084619C" w:rsidRDefault="00532A5A" w:rsidP="003C7696">
      <w:pPr>
        <w:pStyle w:val="poznmkovapartMM"/>
      </w:pPr>
      <w:r>
        <w:rPr>
          <w:rStyle w:val="Znakapoznpodarou"/>
        </w:rPr>
        <w:footnoteRef/>
      </w:r>
      <w:r>
        <w:t xml:space="preserve"> </w:t>
      </w:r>
      <w:r w:rsidRPr="0084619C">
        <w:t>Na 1. stupni je tento předmět vyučován pod názvem základy počítačů.</w:t>
      </w:r>
    </w:p>
  </w:footnote>
  <w:footnote w:id="67">
    <w:p w:rsidR="00532A5A" w:rsidRDefault="00532A5A" w:rsidP="00E70D59">
      <w:pPr>
        <w:pStyle w:val="poznmkovapartMM"/>
      </w:pPr>
      <w:r>
        <w:rPr>
          <w:rStyle w:val="Znakapoznpodarou"/>
        </w:rPr>
        <w:footnoteRef/>
      </w:r>
      <w:r>
        <w:t xml:space="preserve"> Laický katecheta je absolvent vzdělávacího kurzu nebo absolvent </w:t>
      </w:r>
      <w:r w:rsidRPr="00E70D59">
        <w:t>magisterského</w:t>
      </w:r>
      <w:r>
        <w:t xml:space="preserve"> studia v oboru Náboženství.</w:t>
      </w:r>
    </w:p>
  </w:footnote>
  <w:footnote w:id="68">
    <w:p w:rsidR="00532A5A" w:rsidRDefault="00532A5A" w:rsidP="003C7696">
      <w:pPr>
        <w:pStyle w:val="poznmkovapartMM"/>
      </w:pPr>
      <w:r>
        <w:rPr>
          <w:rStyle w:val="Znakapoznpodarou"/>
        </w:rPr>
        <w:footnoteRef/>
      </w:r>
      <w:r>
        <w:t xml:space="preserve"> Školní kaplan bývá také označován jako školní spirituál.</w:t>
      </w:r>
    </w:p>
  </w:footnote>
  <w:footnote w:id="69">
    <w:p w:rsidR="00532A5A" w:rsidRDefault="00532A5A" w:rsidP="003C7696">
      <w:pPr>
        <w:pStyle w:val="poznmkovapartMM"/>
      </w:pPr>
      <w:r>
        <w:rPr>
          <w:rStyle w:val="Znakapoznpodarou"/>
        </w:rPr>
        <w:footnoteRef/>
      </w:r>
      <w:r>
        <w:t xml:space="preserve"> Mše, křížové cesty, poutě nebo jiné duchovní akce.</w:t>
      </w:r>
    </w:p>
  </w:footnote>
  <w:footnote w:id="70">
    <w:p w:rsidR="00532A5A" w:rsidRDefault="00532A5A" w:rsidP="00E70D59">
      <w:pPr>
        <w:pStyle w:val="poznmkovapartMM"/>
      </w:pPr>
      <w:r>
        <w:rPr>
          <w:rStyle w:val="Znakapoznpodarou"/>
        </w:rPr>
        <w:footnoteRef/>
      </w:r>
      <w:r>
        <w:t xml:space="preserve"> Mimo </w:t>
      </w:r>
      <w:r w:rsidRPr="00E70D59">
        <w:t>pondělí</w:t>
      </w:r>
      <w:r>
        <w:t>.</w:t>
      </w:r>
    </w:p>
  </w:footnote>
  <w:footnote w:id="71">
    <w:p w:rsidR="00532A5A" w:rsidRDefault="00532A5A" w:rsidP="003C7696">
      <w:pPr>
        <w:pStyle w:val="poznmkovapartMM"/>
      </w:pPr>
      <w:r>
        <w:rPr>
          <w:rStyle w:val="Znakapoznpodarou"/>
        </w:rPr>
        <w:footnoteRef/>
      </w:r>
      <w:r>
        <w:t xml:space="preserve"> První svaté příjímání </w:t>
      </w:r>
    </w:p>
  </w:footnote>
  <w:footnote w:id="72">
    <w:p w:rsidR="00532A5A" w:rsidRDefault="00532A5A" w:rsidP="003C7696">
      <w:pPr>
        <w:pStyle w:val="poznmkovapartMM"/>
      </w:pPr>
      <w:r>
        <w:rPr>
          <w:rStyle w:val="Znakapoznpodarou"/>
        </w:rPr>
        <w:footnoteRef/>
      </w:r>
      <w:r>
        <w:t xml:space="preserve"> Náboženství patří do vzdělávacího oboru Římskokatolické náboženství a je povinnou součástí školního vzdělávacího programu všech církevních škol.</w:t>
      </w:r>
    </w:p>
  </w:footnote>
  <w:footnote w:id="73">
    <w:p w:rsidR="00532A5A" w:rsidRDefault="00532A5A" w:rsidP="003C7696">
      <w:pPr>
        <w:pStyle w:val="poznmkovapartMM"/>
      </w:pPr>
      <w:r>
        <w:rPr>
          <w:rStyle w:val="Znakapoznpodarou"/>
        </w:rPr>
        <w:footnoteRef/>
      </w:r>
      <w:r>
        <w:t xml:space="preserve"> Nejen v hodinách náboženství, ale i v hodinách osobnostní výchovy.</w:t>
      </w:r>
    </w:p>
  </w:footnote>
  <w:footnote w:id="74">
    <w:p w:rsidR="00532A5A" w:rsidRDefault="00532A5A" w:rsidP="003C7696">
      <w:pPr>
        <w:pStyle w:val="poznmkovapartMM"/>
      </w:pPr>
      <w:r>
        <w:rPr>
          <w:rStyle w:val="Znakapoznpodarou"/>
        </w:rPr>
        <w:footnoteRef/>
      </w:r>
      <w:r>
        <w:t xml:space="preserve"> </w:t>
      </w:r>
      <w:proofErr w:type="spellStart"/>
      <w:r>
        <w:t>Prvokomunikanty</w:t>
      </w:r>
      <w:proofErr w:type="spellEnd"/>
      <w:r>
        <w:t xml:space="preserve"> jsou myšleny děti, které v daném školním roce poprvé přistupují k prvnímu svatému přijímání.</w:t>
      </w:r>
    </w:p>
  </w:footnote>
  <w:footnote w:id="75">
    <w:p w:rsidR="00532A5A" w:rsidRPr="0062698A" w:rsidRDefault="00532A5A" w:rsidP="003C7696">
      <w:pPr>
        <w:pStyle w:val="poznmkovapartMM"/>
        <w:rPr>
          <w:color w:val="000000" w:themeColor="text1"/>
        </w:rPr>
      </w:pPr>
      <w:r>
        <w:rPr>
          <w:rStyle w:val="Znakapoznpodarou"/>
        </w:rPr>
        <w:footnoteRef/>
      </w:r>
      <w:r>
        <w:t xml:space="preserve"> Biřmovanec je příjemce svátosti biřmování. Jedná se </w:t>
      </w:r>
      <w:r w:rsidRPr="0062698A">
        <w:rPr>
          <w:color w:val="000000" w:themeColor="text1"/>
        </w:rPr>
        <w:t>tzv. o svátost křesťanské dospělosti. Obdobou této svátosti je evangelický obřad konfirmace.</w:t>
      </w:r>
    </w:p>
  </w:footnote>
  <w:footnote w:id="76">
    <w:p w:rsidR="00532A5A" w:rsidRDefault="00532A5A" w:rsidP="003C7696">
      <w:pPr>
        <w:pStyle w:val="poznmkovapartMM"/>
      </w:pPr>
      <w:r>
        <w:rPr>
          <w:rStyle w:val="Znakapoznpodarou"/>
        </w:rPr>
        <w:footnoteRef/>
      </w:r>
      <w:r>
        <w:t xml:space="preserve"> Např. ministranti, </w:t>
      </w:r>
      <w:proofErr w:type="spellStart"/>
      <w:r>
        <w:t>schola</w:t>
      </w:r>
      <w:proofErr w:type="spellEnd"/>
      <w:r>
        <w:t>, spolupráce s Orlem, skauty nebo Charitou.</w:t>
      </w:r>
    </w:p>
  </w:footnote>
  <w:footnote w:id="77">
    <w:p w:rsidR="00532A5A" w:rsidRDefault="00532A5A" w:rsidP="003C7696">
      <w:pPr>
        <w:pStyle w:val="poznmkovapartMM"/>
      </w:pPr>
      <w:r>
        <w:rPr>
          <w:rStyle w:val="Znakapoznpodarou"/>
        </w:rPr>
        <w:footnoteRef/>
      </w:r>
      <w:r>
        <w:t xml:space="preserve"> Jedná se o</w:t>
      </w:r>
      <w:r w:rsidRPr="00E02C89">
        <w:t xml:space="preserve"> </w:t>
      </w:r>
      <w:r>
        <w:t>specializované pracoviště, které se zabývá péčí o staré, nemocné a často také o umírající lidi, kteří nejsou schopni se o sebe postarat.</w:t>
      </w:r>
    </w:p>
  </w:footnote>
  <w:footnote w:id="78">
    <w:p w:rsidR="00532A5A" w:rsidRDefault="00532A5A" w:rsidP="003C7696">
      <w:pPr>
        <w:pStyle w:val="poznmkovapartMM"/>
      </w:pPr>
      <w:r>
        <w:rPr>
          <w:rStyle w:val="Znakapoznpodarou"/>
        </w:rPr>
        <w:footnoteRef/>
      </w:r>
      <w:r>
        <w:t xml:space="preserve"> Tato poradna poskytuje odborné poradenství, sociální aktivizační služby a krizovou telefonickou linku.</w:t>
      </w:r>
    </w:p>
  </w:footnote>
  <w:footnote w:id="79">
    <w:p w:rsidR="00532A5A" w:rsidRDefault="00532A5A" w:rsidP="003C7696">
      <w:pPr>
        <w:pStyle w:val="poznmkovapartMM"/>
      </w:pPr>
      <w:r>
        <w:rPr>
          <w:rStyle w:val="Znakapoznpodarou"/>
        </w:rPr>
        <w:footnoteRef/>
      </w:r>
      <w:r>
        <w:t xml:space="preserve"> V Peer programu jde především o aktivní zapojení žáků, kteří jsou školeni pro vedení přednášek. Získané informace následně prezentují před svými vrstevníky.</w:t>
      </w:r>
    </w:p>
  </w:footnote>
  <w:footnote w:id="80">
    <w:p w:rsidR="00532A5A" w:rsidRPr="005D4CEB" w:rsidRDefault="00532A5A" w:rsidP="003C7696">
      <w:pPr>
        <w:pStyle w:val="poznmkovapartMM"/>
        <w:rPr>
          <w:szCs w:val="20"/>
        </w:rPr>
      </w:pPr>
      <w:r>
        <w:rPr>
          <w:rStyle w:val="Znakapoznpodarou"/>
        </w:rPr>
        <w:footnoteRef/>
      </w:r>
      <w:r>
        <w:t xml:space="preserve"> </w:t>
      </w:r>
      <w:r w:rsidRPr="005D4CEB">
        <w:rPr>
          <w:szCs w:val="20"/>
        </w:rPr>
        <w:t xml:space="preserve">Dům Ignáce </w:t>
      </w:r>
      <w:proofErr w:type="spellStart"/>
      <w:r w:rsidRPr="005D4CEB">
        <w:rPr>
          <w:szCs w:val="20"/>
        </w:rPr>
        <w:t>Stuchlého</w:t>
      </w:r>
      <w:proofErr w:type="spellEnd"/>
      <w:r w:rsidRPr="005D4CEB">
        <w:rPr>
          <w:szCs w:val="20"/>
        </w:rPr>
        <w:t xml:space="preserve"> je více známý zkratkou DIS. Jedná se o vzdělávací zařízení pro mládež Salesiánů Dona </w:t>
      </w:r>
      <w:proofErr w:type="spellStart"/>
      <w:r w:rsidRPr="005D4CEB">
        <w:rPr>
          <w:szCs w:val="20"/>
        </w:rPr>
        <w:t>Bosca</w:t>
      </w:r>
      <w:proofErr w:type="spellEnd"/>
      <w:r w:rsidRPr="005D4CEB">
        <w:rPr>
          <w:szCs w:val="20"/>
        </w:rPr>
        <w:t>.</w:t>
      </w:r>
    </w:p>
  </w:footnote>
  <w:footnote w:id="81">
    <w:p w:rsidR="00532A5A" w:rsidRPr="005D4CEB" w:rsidRDefault="00532A5A" w:rsidP="003C7696">
      <w:pPr>
        <w:pStyle w:val="poznmkovapartMM"/>
        <w:rPr>
          <w:szCs w:val="20"/>
        </w:rPr>
      </w:pPr>
      <w:r w:rsidRPr="005D4CEB">
        <w:rPr>
          <w:rStyle w:val="Znakapoznpodarou"/>
          <w:szCs w:val="20"/>
        </w:rPr>
        <w:footnoteRef/>
      </w:r>
      <w:r w:rsidRPr="005D4CEB">
        <w:rPr>
          <w:szCs w:val="20"/>
        </w:rPr>
        <w:t xml:space="preserve"> Orel je katolická tělovýchovně kulturní organizace s podobně bohatou tradicí, jako má známější tělovýchovná jednota Sokol. </w:t>
      </w:r>
    </w:p>
  </w:footnote>
  <w:footnote w:id="82">
    <w:p w:rsidR="00532A5A" w:rsidRPr="005D4CEB" w:rsidRDefault="00532A5A" w:rsidP="003C7696">
      <w:pPr>
        <w:pStyle w:val="poznmkovapartMM"/>
        <w:rPr>
          <w:szCs w:val="20"/>
        </w:rPr>
      </w:pPr>
      <w:r w:rsidRPr="005D4CEB">
        <w:rPr>
          <w:rStyle w:val="Znakapoznpodarou"/>
          <w:szCs w:val="20"/>
        </w:rPr>
        <w:footnoteRef/>
      </w:r>
      <w:r w:rsidRPr="005D4CEB">
        <w:rPr>
          <w:szCs w:val="20"/>
        </w:rPr>
        <w:t xml:space="preserve"> V </w:t>
      </w:r>
      <w:proofErr w:type="spellStart"/>
      <w:r w:rsidRPr="005D4CEB">
        <w:rPr>
          <w:szCs w:val="20"/>
        </w:rPr>
        <w:t>Púchově</w:t>
      </w:r>
      <w:proofErr w:type="spellEnd"/>
      <w:r w:rsidRPr="005D4CEB">
        <w:rPr>
          <w:szCs w:val="20"/>
        </w:rPr>
        <w:t xml:space="preserve"> se nachází jedna z nejlepších církevních škol na Slovensku - </w:t>
      </w:r>
      <w:proofErr w:type="spellStart"/>
      <w:r w:rsidRPr="005D4CEB">
        <w:rPr>
          <w:szCs w:val="20"/>
        </w:rPr>
        <w:t>Cirkevná</w:t>
      </w:r>
      <w:proofErr w:type="spellEnd"/>
      <w:r w:rsidRPr="005D4CEB">
        <w:rPr>
          <w:szCs w:val="20"/>
        </w:rPr>
        <w:t xml:space="preserve"> základná škola svaté </w:t>
      </w:r>
      <w:proofErr w:type="spellStart"/>
      <w:r w:rsidRPr="005D4CEB">
        <w:rPr>
          <w:szCs w:val="20"/>
        </w:rPr>
        <w:t>Margity</w:t>
      </w:r>
      <w:proofErr w:type="spellEnd"/>
      <w:r w:rsidRPr="005D4CEB">
        <w:rPr>
          <w:szCs w:val="20"/>
        </w:rPr>
        <w:t>, kam se jezdí pedagogičtí pracovníci ZŠ Salvátor inspirovat a poučit.</w:t>
      </w:r>
    </w:p>
  </w:footnote>
  <w:footnote w:id="83">
    <w:p w:rsidR="00532A5A" w:rsidRPr="005D4CEB" w:rsidRDefault="00532A5A" w:rsidP="003C7696">
      <w:pPr>
        <w:pStyle w:val="poznmkovapartMM"/>
        <w:rPr>
          <w:szCs w:val="20"/>
        </w:rPr>
      </w:pPr>
      <w:r w:rsidRPr="005D4CEB">
        <w:rPr>
          <w:rStyle w:val="Znakapoznpodarou"/>
          <w:szCs w:val="20"/>
        </w:rPr>
        <w:footnoteRef/>
      </w:r>
      <w:r w:rsidRPr="005D4CEB">
        <w:rPr>
          <w:szCs w:val="20"/>
        </w:rPr>
        <w:t xml:space="preserve"> V Nových Zámkách je CZŠ Antona </w:t>
      </w:r>
      <w:proofErr w:type="spellStart"/>
      <w:r w:rsidRPr="005D4CEB">
        <w:rPr>
          <w:szCs w:val="20"/>
        </w:rPr>
        <w:t>Bermoláka</w:t>
      </w:r>
      <w:proofErr w:type="spellEnd"/>
      <w:r w:rsidRPr="005D4CEB">
        <w:rPr>
          <w:szCs w:val="20"/>
        </w:rPr>
        <w:t>. Spolupráce s touto církevní školou se naplňuje především v kulturní oblasti se školním pěveckým sborem Broučci, tj. organizací společných koncertů a společenských vystoupení.</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7C2C"/>
    <w:multiLevelType w:val="hybridMultilevel"/>
    <w:tmpl w:val="CCA8CC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9C783A"/>
    <w:multiLevelType w:val="hybridMultilevel"/>
    <w:tmpl w:val="2DDEECDA"/>
    <w:lvl w:ilvl="0" w:tplc="1DE07E4E">
      <w:start w:val="1"/>
      <w:numFmt w:val="bullet"/>
      <w:lvlText w:val=""/>
      <w:lvlJc w:val="left"/>
      <w:pPr>
        <w:tabs>
          <w:tab w:val="num" w:pos="720"/>
        </w:tabs>
        <w:ind w:left="720" w:hanging="360"/>
      </w:pPr>
      <w:rPr>
        <w:rFonts w:ascii="Wingdings 2" w:hAnsi="Wingdings 2" w:hint="default"/>
      </w:rPr>
    </w:lvl>
    <w:lvl w:ilvl="1" w:tplc="0E5E9996" w:tentative="1">
      <w:start w:val="1"/>
      <w:numFmt w:val="bullet"/>
      <w:lvlText w:val=""/>
      <w:lvlJc w:val="left"/>
      <w:pPr>
        <w:tabs>
          <w:tab w:val="num" w:pos="1440"/>
        </w:tabs>
        <w:ind w:left="1440" w:hanging="360"/>
      </w:pPr>
      <w:rPr>
        <w:rFonts w:ascii="Wingdings 2" w:hAnsi="Wingdings 2" w:hint="default"/>
      </w:rPr>
    </w:lvl>
    <w:lvl w:ilvl="2" w:tplc="76D2DB72" w:tentative="1">
      <w:start w:val="1"/>
      <w:numFmt w:val="bullet"/>
      <w:lvlText w:val=""/>
      <w:lvlJc w:val="left"/>
      <w:pPr>
        <w:tabs>
          <w:tab w:val="num" w:pos="2160"/>
        </w:tabs>
        <w:ind w:left="2160" w:hanging="360"/>
      </w:pPr>
      <w:rPr>
        <w:rFonts w:ascii="Wingdings 2" w:hAnsi="Wingdings 2" w:hint="default"/>
      </w:rPr>
    </w:lvl>
    <w:lvl w:ilvl="3" w:tplc="5DEC9AFC" w:tentative="1">
      <w:start w:val="1"/>
      <w:numFmt w:val="bullet"/>
      <w:lvlText w:val=""/>
      <w:lvlJc w:val="left"/>
      <w:pPr>
        <w:tabs>
          <w:tab w:val="num" w:pos="2880"/>
        </w:tabs>
        <w:ind w:left="2880" w:hanging="360"/>
      </w:pPr>
      <w:rPr>
        <w:rFonts w:ascii="Wingdings 2" w:hAnsi="Wingdings 2" w:hint="default"/>
      </w:rPr>
    </w:lvl>
    <w:lvl w:ilvl="4" w:tplc="3FF863AA" w:tentative="1">
      <w:start w:val="1"/>
      <w:numFmt w:val="bullet"/>
      <w:lvlText w:val=""/>
      <w:lvlJc w:val="left"/>
      <w:pPr>
        <w:tabs>
          <w:tab w:val="num" w:pos="3600"/>
        </w:tabs>
        <w:ind w:left="3600" w:hanging="360"/>
      </w:pPr>
      <w:rPr>
        <w:rFonts w:ascii="Wingdings 2" w:hAnsi="Wingdings 2" w:hint="default"/>
      </w:rPr>
    </w:lvl>
    <w:lvl w:ilvl="5" w:tplc="E74AB8A0" w:tentative="1">
      <w:start w:val="1"/>
      <w:numFmt w:val="bullet"/>
      <w:lvlText w:val=""/>
      <w:lvlJc w:val="left"/>
      <w:pPr>
        <w:tabs>
          <w:tab w:val="num" w:pos="4320"/>
        </w:tabs>
        <w:ind w:left="4320" w:hanging="360"/>
      </w:pPr>
      <w:rPr>
        <w:rFonts w:ascii="Wingdings 2" w:hAnsi="Wingdings 2" w:hint="default"/>
      </w:rPr>
    </w:lvl>
    <w:lvl w:ilvl="6" w:tplc="466AAB12" w:tentative="1">
      <w:start w:val="1"/>
      <w:numFmt w:val="bullet"/>
      <w:lvlText w:val=""/>
      <w:lvlJc w:val="left"/>
      <w:pPr>
        <w:tabs>
          <w:tab w:val="num" w:pos="5040"/>
        </w:tabs>
        <w:ind w:left="5040" w:hanging="360"/>
      </w:pPr>
      <w:rPr>
        <w:rFonts w:ascii="Wingdings 2" w:hAnsi="Wingdings 2" w:hint="default"/>
      </w:rPr>
    </w:lvl>
    <w:lvl w:ilvl="7" w:tplc="4A60A298" w:tentative="1">
      <w:start w:val="1"/>
      <w:numFmt w:val="bullet"/>
      <w:lvlText w:val=""/>
      <w:lvlJc w:val="left"/>
      <w:pPr>
        <w:tabs>
          <w:tab w:val="num" w:pos="5760"/>
        </w:tabs>
        <w:ind w:left="5760" w:hanging="360"/>
      </w:pPr>
      <w:rPr>
        <w:rFonts w:ascii="Wingdings 2" w:hAnsi="Wingdings 2" w:hint="default"/>
      </w:rPr>
    </w:lvl>
    <w:lvl w:ilvl="8" w:tplc="258A8B64" w:tentative="1">
      <w:start w:val="1"/>
      <w:numFmt w:val="bullet"/>
      <w:lvlText w:val=""/>
      <w:lvlJc w:val="left"/>
      <w:pPr>
        <w:tabs>
          <w:tab w:val="num" w:pos="6480"/>
        </w:tabs>
        <w:ind w:left="6480" w:hanging="360"/>
      </w:pPr>
      <w:rPr>
        <w:rFonts w:ascii="Wingdings 2" w:hAnsi="Wingdings 2" w:hint="default"/>
      </w:rPr>
    </w:lvl>
  </w:abstractNum>
  <w:abstractNum w:abstractNumId="2">
    <w:nsid w:val="17E01343"/>
    <w:multiLevelType w:val="hybridMultilevel"/>
    <w:tmpl w:val="B6DA57A8"/>
    <w:lvl w:ilvl="0" w:tplc="0E80BB2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0EC138D"/>
    <w:multiLevelType w:val="hybridMultilevel"/>
    <w:tmpl w:val="73528C9C"/>
    <w:lvl w:ilvl="0" w:tplc="762016A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15301F9"/>
    <w:multiLevelType w:val="singleLevel"/>
    <w:tmpl w:val="108AF70C"/>
    <w:lvl w:ilvl="0">
      <w:start w:val="1"/>
      <w:numFmt w:val="decimal"/>
      <w:lvlText w:val="%1)"/>
      <w:legacy w:legacy="1" w:legacySpace="0" w:legacyIndent="350"/>
      <w:lvlJc w:val="left"/>
      <w:rPr>
        <w:rFonts w:ascii="Times New Roman" w:hAnsi="Times New Roman" w:cs="Times New Roman" w:hint="default"/>
      </w:rPr>
    </w:lvl>
  </w:abstractNum>
  <w:abstractNum w:abstractNumId="5">
    <w:nsid w:val="31A82665"/>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4689"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nsid w:val="32E77C01"/>
    <w:multiLevelType w:val="hybridMultilevel"/>
    <w:tmpl w:val="065410E8"/>
    <w:lvl w:ilvl="0" w:tplc="1A467628">
      <w:start w:val="1"/>
      <w:numFmt w:val="bullet"/>
      <w:lvlText w:val="•"/>
      <w:lvlJc w:val="left"/>
      <w:pPr>
        <w:tabs>
          <w:tab w:val="num" w:pos="644"/>
        </w:tabs>
        <w:ind w:left="644" w:hanging="360"/>
      </w:pPr>
      <w:rPr>
        <w:rFonts w:ascii="Times New Roman" w:hAnsi="Times New Roman" w:hint="default"/>
      </w:rPr>
    </w:lvl>
    <w:lvl w:ilvl="1" w:tplc="5E4298B8" w:tentative="1">
      <w:start w:val="1"/>
      <w:numFmt w:val="bullet"/>
      <w:lvlText w:val="•"/>
      <w:lvlJc w:val="left"/>
      <w:pPr>
        <w:tabs>
          <w:tab w:val="num" w:pos="1364"/>
        </w:tabs>
        <w:ind w:left="1364" w:hanging="360"/>
      </w:pPr>
      <w:rPr>
        <w:rFonts w:ascii="Times New Roman" w:hAnsi="Times New Roman" w:hint="default"/>
      </w:rPr>
    </w:lvl>
    <w:lvl w:ilvl="2" w:tplc="78CC8866" w:tentative="1">
      <w:start w:val="1"/>
      <w:numFmt w:val="bullet"/>
      <w:lvlText w:val="•"/>
      <w:lvlJc w:val="left"/>
      <w:pPr>
        <w:tabs>
          <w:tab w:val="num" w:pos="2084"/>
        </w:tabs>
        <w:ind w:left="2084" w:hanging="360"/>
      </w:pPr>
      <w:rPr>
        <w:rFonts w:ascii="Times New Roman" w:hAnsi="Times New Roman" w:hint="default"/>
      </w:rPr>
    </w:lvl>
    <w:lvl w:ilvl="3" w:tplc="1464A290" w:tentative="1">
      <w:start w:val="1"/>
      <w:numFmt w:val="bullet"/>
      <w:lvlText w:val="•"/>
      <w:lvlJc w:val="left"/>
      <w:pPr>
        <w:tabs>
          <w:tab w:val="num" w:pos="2804"/>
        </w:tabs>
        <w:ind w:left="2804" w:hanging="360"/>
      </w:pPr>
      <w:rPr>
        <w:rFonts w:ascii="Times New Roman" w:hAnsi="Times New Roman" w:hint="default"/>
      </w:rPr>
    </w:lvl>
    <w:lvl w:ilvl="4" w:tplc="02F01478" w:tentative="1">
      <w:start w:val="1"/>
      <w:numFmt w:val="bullet"/>
      <w:lvlText w:val="•"/>
      <w:lvlJc w:val="left"/>
      <w:pPr>
        <w:tabs>
          <w:tab w:val="num" w:pos="3524"/>
        </w:tabs>
        <w:ind w:left="3524" w:hanging="360"/>
      </w:pPr>
      <w:rPr>
        <w:rFonts w:ascii="Times New Roman" w:hAnsi="Times New Roman" w:hint="default"/>
      </w:rPr>
    </w:lvl>
    <w:lvl w:ilvl="5" w:tplc="A7E0C342" w:tentative="1">
      <w:start w:val="1"/>
      <w:numFmt w:val="bullet"/>
      <w:lvlText w:val="•"/>
      <w:lvlJc w:val="left"/>
      <w:pPr>
        <w:tabs>
          <w:tab w:val="num" w:pos="4244"/>
        </w:tabs>
        <w:ind w:left="4244" w:hanging="360"/>
      </w:pPr>
      <w:rPr>
        <w:rFonts w:ascii="Times New Roman" w:hAnsi="Times New Roman" w:hint="default"/>
      </w:rPr>
    </w:lvl>
    <w:lvl w:ilvl="6" w:tplc="5C4C29EA" w:tentative="1">
      <w:start w:val="1"/>
      <w:numFmt w:val="bullet"/>
      <w:lvlText w:val="•"/>
      <w:lvlJc w:val="left"/>
      <w:pPr>
        <w:tabs>
          <w:tab w:val="num" w:pos="4964"/>
        </w:tabs>
        <w:ind w:left="4964" w:hanging="360"/>
      </w:pPr>
      <w:rPr>
        <w:rFonts w:ascii="Times New Roman" w:hAnsi="Times New Roman" w:hint="default"/>
      </w:rPr>
    </w:lvl>
    <w:lvl w:ilvl="7" w:tplc="818A2ED6" w:tentative="1">
      <w:start w:val="1"/>
      <w:numFmt w:val="bullet"/>
      <w:lvlText w:val="•"/>
      <w:lvlJc w:val="left"/>
      <w:pPr>
        <w:tabs>
          <w:tab w:val="num" w:pos="5684"/>
        </w:tabs>
        <w:ind w:left="5684" w:hanging="360"/>
      </w:pPr>
      <w:rPr>
        <w:rFonts w:ascii="Times New Roman" w:hAnsi="Times New Roman" w:hint="default"/>
      </w:rPr>
    </w:lvl>
    <w:lvl w:ilvl="8" w:tplc="4B986C4E" w:tentative="1">
      <w:start w:val="1"/>
      <w:numFmt w:val="bullet"/>
      <w:lvlText w:val="•"/>
      <w:lvlJc w:val="left"/>
      <w:pPr>
        <w:tabs>
          <w:tab w:val="num" w:pos="6404"/>
        </w:tabs>
        <w:ind w:left="6404" w:hanging="360"/>
      </w:pPr>
      <w:rPr>
        <w:rFonts w:ascii="Times New Roman" w:hAnsi="Times New Roman" w:hint="default"/>
      </w:rPr>
    </w:lvl>
  </w:abstractNum>
  <w:abstractNum w:abstractNumId="7">
    <w:nsid w:val="33A20B3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7200CA3"/>
    <w:multiLevelType w:val="multilevel"/>
    <w:tmpl w:val="B6DA57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C816614"/>
    <w:multiLevelType w:val="hybridMultilevel"/>
    <w:tmpl w:val="AD5C3910"/>
    <w:lvl w:ilvl="0" w:tplc="2940CE6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15A656F"/>
    <w:multiLevelType w:val="hybridMultilevel"/>
    <w:tmpl w:val="2FFE84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7444A77"/>
    <w:multiLevelType w:val="hybridMultilevel"/>
    <w:tmpl w:val="DF70833C"/>
    <w:lvl w:ilvl="0" w:tplc="6C4E5094">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478A32B6"/>
    <w:multiLevelType w:val="hybridMultilevel"/>
    <w:tmpl w:val="CAB63004"/>
    <w:lvl w:ilvl="0" w:tplc="83967616">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94A69BE"/>
    <w:multiLevelType w:val="hybridMultilevel"/>
    <w:tmpl w:val="FDAEC820"/>
    <w:lvl w:ilvl="0" w:tplc="FD7297C0">
      <w:start w:val="1"/>
      <w:numFmt w:val="bullet"/>
      <w:lvlText w:val=""/>
      <w:lvlJc w:val="left"/>
      <w:pPr>
        <w:tabs>
          <w:tab w:val="num" w:pos="720"/>
        </w:tabs>
        <w:ind w:left="720" w:hanging="360"/>
      </w:pPr>
      <w:rPr>
        <w:rFonts w:ascii="Wingdings 2" w:hAnsi="Wingdings 2" w:hint="default"/>
      </w:rPr>
    </w:lvl>
    <w:lvl w:ilvl="1" w:tplc="3F8A170A" w:tentative="1">
      <w:start w:val="1"/>
      <w:numFmt w:val="bullet"/>
      <w:lvlText w:val=""/>
      <w:lvlJc w:val="left"/>
      <w:pPr>
        <w:tabs>
          <w:tab w:val="num" w:pos="1440"/>
        </w:tabs>
        <w:ind w:left="1440" w:hanging="360"/>
      </w:pPr>
      <w:rPr>
        <w:rFonts w:ascii="Wingdings 2" w:hAnsi="Wingdings 2" w:hint="default"/>
      </w:rPr>
    </w:lvl>
    <w:lvl w:ilvl="2" w:tplc="5BF0894E" w:tentative="1">
      <w:start w:val="1"/>
      <w:numFmt w:val="bullet"/>
      <w:lvlText w:val=""/>
      <w:lvlJc w:val="left"/>
      <w:pPr>
        <w:tabs>
          <w:tab w:val="num" w:pos="2160"/>
        </w:tabs>
        <w:ind w:left="2160" w:hanging="360"/>
      </w:pPr>
      <w:rPr>
        <w:rFonts w:ascii="Wingdings 2" w:hAnsi="Wingdings 2" w:hint="default"/>
      </w:rPr>
    </w:lvl>
    <w:lvl w:ilvl="3" w:tplc="E116ABF6" w:tentative="1">
      <w:start w:val="1"/>
      <w:numFmt w:val="bullet"/>
      <w:lvlText w:val=""/>
      <w:lvlJc w:val="left"/>
      <w:pPr>
        <w:tabs>
          <w:tab w:val="num" w:pos="2880"/>
        </w:tabs>
        <w:ind w:left="2880" w:hanging="360"/>
      </w:pPr>
      <w:rPr>
        <w:rFonts w:ascii="Wingdings 2" w:hAnsi="Wingdings 2" w:hint="default"/>
      </w:rPr>
    </w:lvl>
    <w:lvl w:ilvl="4" w:tplc="6C4E7DEE" w:tentative="1">
      <w:start w:val="1"/>
      <w:numFmt w:val="bullet"/>
      <w:lvlText w:val=""/>
      <w:lvlJc w:val="left"/>
      <w:pPr>
        <w:tabs>
          <w:tab w:val="num" w:pos="3600"/>
        </w:tabs>
        <w:ind w:left="3600" w:hanging="360"/>
      </w:pPr>
      <w:rPr>
        <w:rFonts w:ascii="Wingdings 2" w:hAnsi="Wingdings 2" w:hint="default"/>
      </w:rPr>
    </w:lvl>
    <w:lvl w:ilvl="5" w:tplc="70CA630C" w:tentative="1">
      <w:start w:val="1"/>
      <w:numFmt w:val="bullet"/>
      <w:lvlText w:val=""/>
      <w:lvlJc w:val="left"/>
      <w:pPr>
        <w:tabs>
          <w:tab w:val="num" w:pos="4320"/>
        </w:tabs>
        <w:ind w:left="4320" w:hanging="360"/>
      </w:pPr>
      <w:rPr>
        <w:rFonts w:ascii="Wingdings 2" w:hAnsi="Wingdings 2" w:hint="default"/>
      </w:rPr>
    </w:lvl>
    <w:lvl w:ilvl="6" w:tplc="176A9CAC" w:tentative="1">
      <w:start w:val="1"/>
      <w:numFmt w:val="bullet"/>
      <w:lvlText w:val=""/>
      <w:lvlJc w:val="left"/>
      <w:pPr>
        <w:tabs>
          <w:tab w:val="num" w:pos="5040"/>
        </w:tabs>
        <w:ind w:left="5040" w:hanging="360"/>
      </w:pPr>
      <w:rPr>
        <w:rFonts w:ascii="Wingdings 2" w:hAnsi="Wingdings 2" w:hint="default"/>
      </w:rPr>
    </w:lvl>
    <w:lvl w:ilvl="7" w:tplc="066A5D4C" w:tentative="1">
      <w:start w:val="1"/>
      <w:numFmt w:val="bullet"/>
      <w:lvlText w:val=""/>
      <w:lvlJc w:val="left"/>
      <w:pPr>
        <w:tabs>
          <w:tab w:val="num" w:pos="5760"/>
        </w:tabs>
        <w:ind w:left="5760" w:hanging="360"/>
      </w:pPr>
      <w:rPr>
        <w:rFonts w:ascii="Wingdings 2" w:hAnsi="Wingdings 2" w:hint="default"/>
      </w:rPr>
    </w:lvl>
    <w:lvl w:ilvl="8" w:tplc="94786EC2" w:tentative="1">
      <w:start w:val="1"/>
      <w:numFmt w:val="bullet"/>
      <w:lvlText w:val=""/>
      <w:lvlJc w:val="left"/>
      <w:pPr>
        <w:tabs>
          <w:tab w:val="num" w:pos="6480"/>
        </w:tabs>
        <w:ind w:left="6480" w:hanging="360"/>
      </w:pPr>
      <w:rPr>
        <w:rFonts w:ascii="Wingdings 2" w:hAnsi="Wingdings 2" w:hint="default"/>
      </w:rPr>
    </w:lvl>
  </w:abstractNum>
  <w:abstractNum w:abstractNumId="14">
    <w:nsid w:val="4FEB34B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1084CB9"/>
    <w:multiLevelType w:val="hybridMultilevel"/>
    <w:tmpl w:val="C824A9C2"/>
    <w:lvl w:ilvl="0" w:tplc="0AAA6B54">
      <w:start w:val="1"/>
      <w:numFmt w:val="bullet"/>
      <w:pStyle w:val="odrky"/>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618501CE"/>
    <w:multiLevelType w:val="hybridMultilevel"/>
    <w:tmpl w:val="F67E045A"/>
    <w:lvl w:ilvl="0" w:tplc="40240B30">
      <w:start w:val="21"/>
      <w:numFmt w:val="bullet"/>
      <w:lvlText w:val="-"/>
      <w:lvlJc w:val="left"/>
      <w:pPr>
        <w:ind w:left="900" w:hanging="360"/>
      </w:pPr>
      <w:rPr>
        <w:rFonts w:ascii="Times New Roman" w:eastAsia="Times New Roman" w:hAnsi="Times New Roman" w:cs="Times New Roman"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num w:numId="1">
    <w:abstractNumId w:val="9"/>
  </w:num>
  <w:num w:numId="2">
    <w:abstractNumId w:val="14"/>
  </w:num>
  <w:num w:numId="3">
    <w:abstractNumId w:val="3"/>
  </w:num>
  <w:num w:numId="4">
    <w:abstractNumId w:val="7"/>
  </w:num>
  <w:num w:numId="5">
    <w:abstractNumId w:val="2"/>
  </w:num>
  <w:num w:numId="6">
    <w:abstractNumId w:val="8"/>
  </w:num>
  <w:num w:numId="7">
    <w:abstractNumId w:val="5"/>
  </w:num>
  <w:num w:numId="8">
    <w:abstractNumId w:val="0"/>
  </w:num>
  <w:num w:numId="9">
    <w:abstractNumId w:val="4"/>
  </w:num>
  <w:num w:numId="10">
    <w:abstractNumId w:val="6"/>
  </w:num>
  <w:num w:numId="11">
    <w:abstractNumId w:val="15"/>
  </w:num>
  <w:num w:numId="12">
    <w:abstractNumId w:val="16"/>
  </w:num>
  <w:num w:numId="13">
    <w:abstractNumId w:val="12"/>
  </w:num>
  <w:num w:numId="14">
    <w:abstractNumId w:val="13"/>
  </w:num>
  <w:num w:numId="15">
    <w:abstractNumId w:val="1"/>
  </w:num>
  <w:num w:numId="16">
    <w:abstractNumId w:val="1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470B5"/>
    <w:rsid w:val="00000DA9"/>
    <w:rsid w:val="000013BB"/>
    <w:rsid w:val="00002D2E"/>
    <w:rsid w:val="0000357D"/>
    <w:rsid w:val="00005156"/>
    <w:rsid w:val="000051D5"/>
    <w:rsid w:val="000055E1"/>
    <w:rsid w:val="00005A54"/>
    <w:rsid w:val="00005E89"/>
    <w:rsid w:val="00006304"/>
    <w:rsid w:val="00006C3D"/>
    <w:rsid w:val="00007628"/>
    <w:rsid w:val="00010789"/>
    <w:rsid w:val="000117B4"/>
    <w:rsid w:val="00011A1D"/>
    <w:rsid w:val="00012036"/>
    <w:rsid w:val="00012ABE"/>
    <w:rsid w:val="00012F7E"/>
    <w:rsid w:val="00012FE0"/>
    <w:rsid w:val="00013256"/>
    <w:rsid w:val="00013AF8"/>
    <w:rsid w:val="00013B00"/>
    <w:rsid w:val="000150D5"/>
    <w:rsid w:val="00015637"/>
    <w:rsid w:val="000159AD"/>
    <w:rsid w:val="000161FE"/>
    <w:rsid w:val="00016616"/>
    <w:rsid w:val="000166E8"/>
    <w:rsid w:val="0001680B"/>
    <w:rsid w:val="00016E75"/>
    <w:rsid w:val="00017124"/>
    <w:rsid w:val="00020218"/>
    <w:rsid w:val="00020F00"/>
    <w:rsid w:val="00020F56"/>
    <w:rsid w:val="00021208"/>
    <w:rsid w:val="00021A34"/>
    <w:rsid w:val="00021B1B"/>
    <w:rsid w:val="00021B78"/>
    <w:rsid w:val="00022FC3"/>
    <w:rsid w:val="000231C2"/>
    <w:rsid w:val="00024127"/>
    <w:rsid w:val="00024D6D"/>
    <w:rsid w:val="00024F13"/>
    <w:rsid w:val="0002535B"/>
    <w:rsid w:val="0002571C"/>
    <w:rsid w:val="00025804"/>
    <w:rsid w:val="0002593A"/>
    <w:rsid w:val="00025AA3"/>
    <w:rsid w:val="00025DD2"/>
    <w:rsid w:val="000270C5"/>
    <w:rsid w:val="0002783E"/>
    <w:rsid w:val="00027E26"/>
    <w:rsid w:val="00030974"/>
    <w:rsid w:val="00030F31"/>
    <w:rsid w:val="00031894"/>
    <w:rsid w:val="00032275"/>
    <w:rsid w:val="00032383"/>
    <w:rsid w:val="0003258C"/>
    <w:rsid w:val="00032721"/>
    <w:rsid w:val="00032E8B"/>
    <w:rsid w:val="000331C6"/>
    <w:rsid w:val="00034CF7"/>
    <w:rsid w:val="00034D17"/>
    <w:rsid w:val="00035657"/>
    <w:rsid w:val="0004144F"/>
    <w:rsid w:val="00041960"/>
    <w:rsid w:val="000420AA"/>
    <w:rsid w:val="0004246E"/>
    <w:rsid w:val="00043000"/>
    <w:rsid w:val="0004387D"/>
    <w:rsid w:val="00044419"/>
    <w:rsid w:val="00045AAC"/>
    <w:rsid w:val="000466DF"/>
    <w:rsid w:val="00046AD1"/>
    <w:rsid w:val="00046C10"/>
    <w:rsid w:val="000509BF"/>
    <w:rsid w:val="00051756"/>
    <w:rsid w:val="00051B2B"/>
    <w:rsid w:val="000521A6"/>
    <w:rsid w:val="00052D2E"/>
    <w:rsid w:val="00053167"/>
    <w:rsid w:val="000544A5"/>
    <w:rsid w:val="000546F0"/>
    <w:rsid w:val="00054B6F"/>
    <w:rsid w:val="00054C6F"/>
    <w:rsid w:val="000552F6"/>
    <w:rsid w:val="00056D18"/>
    <w:rsid w:val="000570BE"/>
    <w:rsid w:val="000571D1"/>
    <w:rsid w:val="00057BC6"/>
    <w:rsid w:val="0006035C"/>
    <w:rsid w:val="0006084A"/>
    <w:rsid w:val="0006095F"/>
    <w:rsid w:val="00060DF0"/>
    <w:rsid w:val="0006167A"/>
    <w:rsid w:val="000616C1"/>
    <w:rsid w:val="00061A5F"/>
    <w:rsid w:val="00062716"/>
    <w:rsid w:val="000628C4"/>
    <w:rsid w:val="00062B3A"/>
    <w:rsid w:val="000631CE"/>
    <w:rsid w:val="00063611"/>
    <w:rsid w:val="000637B7"/>
    <w:rsid w:val="0006384D"/>
    <w:rsid w:val="00064A0B"/>
    <w:rsid w:val="00064B2E"/>
    <w:rsid w:val="00064B88"/>
    <w:rsid w:val="00065490"/>
    <w:rsid w:val="00066D0F"/>
    <w:rsid w:val="00066E49"/>
    <w:rsid w:val="00067019"/>
    <w:rsid w:val="000672C9"/>
    <w:rsid w:val="00067BE6"/>
    <w:rsid w:val="00067DDD"/>
    <w:rsid w:val="000710FF"/>
    <w:rsid w:val="0007298F"/>
    <w:rsid w:val="0007568F"/>
    <w:rsid w:val="00075E6E"/>
    <w:rsid w:val="00076E32"/>
    <w:rsid w:val="000772FB"/>
    <w:rsid w:val="000775EB"/>
    <w:rsid w:val="000804BF"/>
    <w:rsid w:val="00080998"/>
    <w:rsid w:val="00081F30"/>
    <w:rsid w:val="00082319"/>
    <w:rsid w:val="00082BB8"/>
    <w:rsid w:val="000830BA"/>
    <w:rsid w:val="0008331B"/>
    <w:rsid w:val="00083B6A"/>
    <w:rsid w:val="00083FA7"/>
    <w:rsid w:val="00084343"/>
    <w:rsid w:val="000846A0"/>
    <w:rsid w:val="0008538D"/>
    <w:rsid w:val="000857BB"/>
    <w:rsid w:val="000862A5"/>
    <w:rsid w:val="00086F1C"/>
    <w:rsid w:val="00087DE9"/>
    <w:rsid w:val="00090A6A"/>
    <w:rsid w:val="00091010"/>
    <w:rsid w:val="000913B2"/>
    <w:rsid w:val="00091BAA"/>
    <w:rsid w:val="00092283"/>
    <w:rsid w:val="000928ED"/>
    <w:rsid w:val="00092993"/>
    <w:rsid w:val="00092FC7"/>
    <w:rsid w:val="00093944"/>
    <w:rsid w:val="000945DE"/>
    <w:rsid w:val="0009593B"/>
    <w:rsid w:val="00095B96"/>
    <w:rsid w:val="00096069"/>
    <w:rsid w:val="00096158"/>
    <w:rsid w:val="00096921"/>
    <w:rsid w:val="00097159"/>
    <w:rsid w:val="0009719A"/>
    <w:rsid w:val="000977D9"/>
    <w:rsid w:val="00097FE3"/>
    <w:rsid w:val="000A0C8C"/>
    <w:rsid w:val="000A173F"/>
    <w:rsid w:val="000A2424"/>
    <w:rsid w:val="000A39E1"/>
    <w:rsid w:val="000A4F7E"/>
    <w:rsid w:val="000A51BC"/>
    <w:rsid w:val="000A5542"/>
    <w:rsid w:val="000A57FB"/>
    <w:rsid w:val="000A590D"/>
    <w:rsid w:val="000A66FC"/>
    <w:rsid w:val="000A671D"/>
    <w:rsid w:val="000A6778"/>
    <w:rsid w:val="000A6AB7"/>
    <w:rsid w:val="000A6FFC"/>
    <w:rsid w:val="000A77FA"/>
    <w:rsid w:val="000A7AD1"/>
    <w:rsid w:val="000B03A4"/>
    <w:rsid w:val="000B0445"/>
    <w:rsid w:val="000B086A"/>
    <w:rsid w:val="000B0C94"/>
    <w:rsid w:val="000B1543"/>
    <w:rsid w:val="000B23DB"/>
    <w:rsid w:val="000B2D29"/>
    <w:rsid w:val="000B3EA3"/>
    <w:rsid w:val="000B4CE3"/>
    <w:rsid w:val="000B54EA"/>
    <w:rsid w:val="000B5612"/>
    <w:rsid w:val="000B7724"/>
    <w:rsid w:val="000B787B"/>
    <w:rsid w:val="000B7FBB"/>
    <w:rsid w:val="000C08FB"/>
    <w:rsid w:val="000C1B71"/>
    <w:rsid w:val="000C23AF"/>
    <w:rsid w:val="000C2CBE"/>
    <w:rsid w:val="000C2D34"/>
    <w:rsid w:val="000C3404"/>
    <w:rsid w:val="000C36B5"/>
    <w:rsid w:val="000C3B7D"/>
    <w:rsid w:val="000C3CA8"/>
    <w:rsid w:val="000C3FA6"/>
    <w:rsid w:val="000C46AF"/>
    <w:rsid w:val="000C4CE0"/>
    <w:rsid w:val="000C52F8"/>
    <w:rsid w:val="000C55ED"/>
    <w:rsid w:val="000C5B03"/>
    <w:rsid w:val="000C6532"/>
    <w:rsid w:val="000C6556"/>
    <w:rsid w:val="000C6A78"/>
    <w:rsid w:val="000C7160"/>
    <w:rsid w:val="000C7311"/>
    <w:rsid w:val="000C7715"/>
    <w:rsid w:val="000C7F16"/>
    <w:rsid w:val="000D063C"/>
    <w:rsid w:val="000D0792"/>
    <w:rsid w:val="000D0DAF"/>
    <w:rsid w:val="000D10AC"/>
    <w:rsid w:val="000D10F0"/>
    <w:rsid w:val="000D158A"/>
    <w:rsid w:val="000D187C"/>
    <w:rsid w:val="000D313B"/>
    <w:rsid w:val="000D425A"/>
    <w:rsid w:val="000D4276"/>
    <w:rsid w:val="000D42FF"/>
    <w:rsid w:val="000D59C6"/>
    <w:rsid w:val="000D5BE5"/>
    <w:rsid w:val="000D6182"/>
    <w:rsid w:val="000D6423"/>
    <w:rsid w:val="000D6487"/>
    <w:rsid w:val="000D6546"/>
    <w:rsid w:val="000D6F0A"/>
    <w:rsid w:val="000D7F2F"/>
    <w:rsid w:val="000E0CB1"/>
    <w:rsid w:val="000E0CF2"/>
    <w:rsid w:val="000E0FEB"/>
    <w:rsid w:val="000E14D1"/>
    <w:rsid w:val="000E1BA6"/>
    <w:rsid w:val="000E21A3"/>
    <w:rsid w:val="000E2D06"/>
    <w:rsid w:val="000E2FC0"/>
    <w:rsid w:val="000E39C5"/>
    <w:rsid w:val="000E49F6"/>
    <w:rsid w:val="000E4A46"/>
    <w:rsid w:val="000E5304"/>
    <w:rsid w:val="000E5F4A"/>
    <w:rsid w:val="000E6061"/>
    <w:rsid w:val="000E6A1B"/>
    <w:rsid w:val="000E6BEA"/>
    <w:rsid w:val="000E6C63"/>
    <w:rsid w:val="000E6D4A"/>
    <w:rsid w:val="000E713A"/>
    <w:rsid w:val="000E718B"/>
    <w:rsid w:val="000E7470"/>
    <w:rsid w:val="000F219C"/>
    <w:rsid w:val="000F2C47"/>
    <w:rsid w:val="000F38E8"/>
    <w:rsid w:val="000F39DA"/>
    <w:rsid w:val="000F4304"/>
    <w:rsid w:val="000F4973"/>
    <w:rsid w:val="000F52E1"/>
    <w:rsid w:val="000F55FC"/>
    <w:rsid w:val="000F58BD"/>
    <w:rsid w:val="000F6C2A"/>
    <w:rsid w:val="000F7A5B"/>
    <w:rsid w:val="000F7C2D"/>
    <w:rsid w:val="00100596"/>
    <w:rsid w:val="00100DF4"/>
    <w:rsid w:val="00101AEC"/>
    <w:rsid w:val="00102FE9"/>
    <w:rsid w:val="0010329F"/>
    <w:rsid w:val="00103DB9"/>
    <w:rsid w:val="00103E53"/>
    <w:rsid w:val="00103F18"/>
    <w:rsid w:val="00106075"/>
    <w:rsid w:val="00106C95"/>
    <w:rsid w:val="00107088"/>
    <w:rsid w:val="00107366"/>
    <w:rsid w:val="001102AC"/>
    <w:rsid w:val="00110306"/>
    <w:rsid w:val="00110404"/>
    <w:rsid w:val="00110655"/>
    <w:rsid w:val="00112A93"/>
    <w:rsid w:val="00112A9A"/>
    <w:rsid w:val="001130A3"/>
    <w:rsid w:val="001131A1"/>
    <w:rsid w:val="00113483"/>
    <w:rsid w:val="001136F1"/>
    <w:rsid w:val="00114D73"/>
    <w:rsid w:val="00115378"/>
    <w:rsid w:val="001168C9"/>
    <w:rsid w:val="001169EB"/>
    <w:rsid w:val="00117318"/>
    <w:rsid w:val="001174B2"/>
    <w:rsid w:val="001177BD"/>
    <w:rsid w:val="00117AC9"/>
    <w:rsid w:val="00117D9B"/>
    <w:rsid w:val="001202F2"/>
    <w:rsid w:val="001204C0"/>
    <w:rsid w:val="0012071C"/>
    <w:rsid w:val="00121318"/>
    <w:rsid w:val="001218E1"/>
    <w:rsid w:val="00121B05"/>
    <w:rsid w:val="00122225"/>
    <w:rsid w:val="00122CF3"/>
    <w:rsid w:val="00123198"/>
    <w:rsid w:val="0012330D"/>
    <w:rsid w:val="0012399D"/>
    <w:rsid w:val="00124275"/>
    <w:rsid w:val="0012432E"/>
    <w:rsid w:val="00124559"/>
    <w:rsid w:val="00124FAA"/>
    <w:rsid w:val="00127176"/>
    <w:rsid w:val="001300E6"/>
    <w:rsid w:val="00131734"/>
    <w:rsid w:val="00132888"/>
    <w:rsid w:val="00132E8B"/>
    <w:rsid w:val="00134666"/>
    <w:rsid w:val="00134F80"/>
    <w:rsid w:val="00135814"/>
    <w:rsid w:val="00135C73"/>
    <w:rsid w:val="00135E56"/>
    <w:rsid w:val="00135EF1"/>
    <w:rsid w:val="00136CA1"/>
    <w:rsid w:val="001370DD"/>
    <w:rsid w:val="00137329"/>
    <w:rsid w:val="00137815"/>
    <w:rsid w:val="00137B1F"/>
    <w:rsid w:val="00137EC4"/>
    <w:rsid w:val="001400C4"/>
    <w:rsid w:val="001400E1"/>
    <w:rsid w:val="00141CC5"/>
    <w:rsid w:val="001420E2"/>
    <w:rsid w:val="001420FC"/>
    <w:rsid w:val="00142474"/>
    <w:rsid w:val="001429D1"/>
    <w:rsid w:val="00143117"/>
    <w:rsid w:val="001434A8"/>
    <w:rsid w:val="00143A9B"/>
    <w:rsid w:val="00143C70"/>
    <w:rsid w:val="00143DAB"/>
    <w:rsid w:val="00145C74"/>
    <w:rsid w:val="0014620F"/>
    <w:rsid w:val="0014661D"/>
    <w:rsid w:val="00146907"/>
    <w:rsid w:val="0014722E"/>
    <w:rsid w:val="001472A9"/>
    <w:rsid w:val="00147EDC"/>
    <w:rsid w:val="00150076"/>
    <w:rsid w:val="00150250"/>
    <w:rsid w:val="001502AD"/>
    <w:rsid w:val="0015113E"/>
    <w:rsid w:val="00151950"/>
    <w:rsid w:val="00151DBE"/>
    <w:rsid w:val="00152072"/>
    <w:rsid w:val="00152096"/>
    <w:rsid w:val="001520DB"/>
    <w:rsid w:val="001528B3"/>
    <w:rsid w:val="0015311E"/>
    <w:rsid w:val="001532C0"/>
    <w:rsid w:val="00153358"/>
    <w:rsid w:val="00155B8C"/>
    <w:rsid w:val="00155DA8"/>
    <w:rsid w:val="00155ECA"/>
    <w:rsid w:val="00156707"/>
    <w:rsid w:val="00156745"/>
    <w:rsid w:val="00156AD1"/>
    <w:rsid w:val="00156E2A"/>
    <w:rsid w:val="00157257"/>
    <w:rsid w:val="00157DB2"/>
    <w:rsid w:val="00160077"/>
    <w:rsid w:val="001601AE"/>
    <w:rsid w:val="00160333"/>
    <w:rsid w:val="001603F5"/>
    <w:rsid w:val="00160548"/>
    <w:rsid w:val="001607B6"/>
    <w:rsid w:val="001612C1"/>
    <w:rsid w:val="001615ED"/>
    <w:rsid w:val="00161AAF"/>
    <w:rsid w:val="0016234C"/>
    <w:rsid w:val="0016238A"/>
    <w:rsid w:val="001625A0"/>
    <w:rsid w:val="00162911"/>
    <w:rsid w:val="00162D85"/>
    <w:rsid w:val="00162EA2"/>
    <w:rsid w:val="00163018"/>
    <w:rsid w:val="00163E1A"/>
    <w:rsid w:val="00164591"/>
    <w:rsid w:val="001649D8"/>
    <w:rsid w:val="00164D07"/>
    <w:rsid w:val="0016519F"/>
    <w:rsid w:val="00167392"/>
    <w:rsid w:val="00167396"/>
    <w:rsid w:val="0016741C"/>
    <w:rsid w:val="00167DD1"/>
    <w:rsid w:val="001708BA"/>
    <w:rsid w:val="001709C2"/>
    <w:rsid w:val="0017157A"/>
    <w:rsid w:val="00172AC8"/>
    <w:rsid w:val="00172ED4"/>
    <w:rsid w:val="00172F8E"/>
    <w:rsid w:val="00173097"/>
    <w:rsid w:val="0017335E"/>
    <w:rsid w:val="0017359F"/>
    <w:rsid w:val="00173A8A"/>
    <w:rsid w:val="00173C62"/>
    <w:rsid w:val="00173CF7"/>
    <w:rsid w:val="00173DD5"/>
    <w:rsid w:val="00174C2F"/>
    <w:rsid w:val="0017519D"/>
    <w:rsid w:val="0017580A"/>
    <w:rsid w:val="001758BA"/>
    <w:rsid w:val="001760EB"/>
    <w:rsid w:val="0017665E"/>
    <w:rsid w:val="001766C4"/>
    <w:rsid w:val="0017671B"/>
    <w:rsid w:val="001769A5"/>
    <w:rsid w:val="00177507"/>
    <w:rsid w:val="0018028D"/>
    <w:rsid w:val="00180746"/>
    <w:rsid w:val="00180A88"/>
    <w:rsid w:val="00180CEC"/>
    <w:rsid w:val="00180E03"/>
    <w:rsid w:val="0018105F"/>
    <w:rsid w:val="00182010"/>
    <w:rsid w:val="00182036"/>
    <w:rsid w:val="001835FD"/>
    <w:rsid w:val="00183EA9"/>
    <w:rsid w:val="001851D8"/>
    <w:rsid w:val="00185616"/>
    <w:rsid w:val="001864C3"/>
    <w:rsid w:val="00187815"/>
    <w:rsid w:val="00190071"/>
    <w:rsid w:val="00190EC6"/>
    <w:rsid w:val="00191172"/>
    <w:rsid w:val="001914AA"/>
    <w:rsid w:val="00191E44"/>
    <w:rsid w:val="0019282B"/>
    <w:rsid w:val="00192C25"/>
    <w:rsid w:val="0019379E"/>
    <w:rsid w:val="001938B6"/>
    <w:rsid w:val="00194E19"/>
    <w:rsid w:val="00194EAD"/>
    <w:rsid w:val="00195E82"/>
    <w:rsid w:val="001961CC"/>
    <w:rsid w:val="00197A90"/>
    <w:rsid w:val="001A025B"/>
    <w:rsid w:val="001A069E"/>
    <w:rsid w:val="001A0A69"/>
    <w:rsid w:val="001A1706"/>
    <w:rsid w:val="001A1F0F"/>
    <w:rsid w:val="001A1F83"/>
    <w:rsid w:val="001A3069"/>
    <w:rsid w:val="001A44AA"/>
    <w:rsid w:val="001A496F"/>
    <w:rsid w:val="001A5C7C"/>
    <w:rsid w:val="001A5C97"/>
    <w:rsid w:val="001A5D01"/>
    <w:rsid w:val="001A6146"/>
    <w:rsid w:val="001A643E"/>
    <w:rsid w:val="001A6AA1"/>
    <w:rsid w:val="001A6B00"/>
    <w:rsid w:val="001A770A"/>
    <w:rsid w:val="001B0002"/>
    <w:rsid w:val="001B1100"/>
    <w:rsid w:val="001B1241"/>
    <w:rsid w:val="001B2066"/>
    <w:rsid w:val="001B2597"/>
    <w:rsid w:val="001B2A0C"/>
    <w:rsid w:val="001B2A88"/>
    <w:rsid w:val="001B3022"/>
    <w:rsid w:val="001B3686"/>
    <w:rsid w:val="001B4716"/>
    <w:rsid w:val="001B4CF1"/>
    <w:rsid w:val="001B5217"/>
    <w:rsid w:val="001B61AA"/>
    <w:rsid w:val="001B654B"/>
    <w:rsid w:val="001B6AE2"/>
    <w:rsid w:val="001C0172"/>
    <w:rsid w:val="001C08B4"/>
    <w:rsid w:val="001C0B35"/>
    <w:rsid w:val="001C0C18"/>
    <w:rsid w:val="001C18F5"/>
    <w:rsid w:val="001C3DD1"/>
    <w:rsid w:val="001C4EC2"/>
    <w:rsid w:val="001C5B84"/>
    <w:rsid w:val="001C6364"/>
    <w:rsid w:val="001C670F"/>
    <w:rsid w:val="001C72BE"/>
    <w:rsid w:val="001D00DB"/>
    <w:rsid w:val="001D0911"/>
    <w:rsid w:val="001D0E9F"/>
    <w:rsid w:val="001D1909"/>
    <w:rsid w:val="001D1A93"/>
    <w:rsid w:val="001D221C"/>
    <w:rsid w:val="001D30BB"/>
    <w:rsid w:val="001D3840"/>
    <w:rsid w:val="001D3DDB"/>
    <w:rsid w:val="001D3EAE"/>
    <w:rsid w:val="001D4432"/>
    <w:rsid w:val="001D4608"/>
    <w:rsid w:val="001D5E8C"/>
    <w:rsid w:val="001D5FA9"/>
    <w:rsid w:val="001D60FF"/>
    <w:rsid w:val="001D6EA0"/>
    <w:rsid w:val="001D7149"/>
    <w:rsid w:val="001D7693"/>
    <w:rsid w:val="001E0226"/>
    <w:rsid w:val="001E0724"/>
    <w:rsid w:val="001E0999"/>
    <w:rsid w:val="001E2ADF"/>
    <w:rsid w:val="001E3FDA"/>
    <w:rsid w:val="001E47A7"/>
    <w:rsid w:val="001E4E21"/>
    <w:rsid w:val="001E520F"/>
    <w:rsid w:val="001E580A"/>
    <w:rsid w:val="001E5F4B"/>
    <w:rsid w:val="001E69AB"/>
    <w:rsid w:val="001E700E"/>
    <w:rsid w:val="001F061A"/>
    <w:rsid w:val="001F0EC7"/>
    <w:rsid w:val="001F14A8"/>
    <w:rsid w:val="001F1539"/>
    <w:rsid w:val="001F1783"/>
    <w:rsid w:val="001F1DBE"/>
    <w:rsid w:val="001F248E"/>
    <w:rsid w:val="001F2A12"/>
    <w:rsid w:val="001F2CB9"/>
    <w:rsid w:val="001F3DDA"/>
    <w:rsid w:val="001F48E3"/>
    <w:rsid w:val="001F677C"/>
    <w:rsid w:val="001F6F5C"/>
    <w:rsid w:val="001F768C"/>
    <w:rsid w:val="00201303"/>
    <w:rsid w:val="00201541"/>
    <w:rsid w:val="0020209E"/>
    <w:rsid w:val="0020274D"/>
    <w:rsid w:val="00202907"/>
    <w:rsid w:val="00202E12"/>
    <w:rsid w:val="00203928"/>
    <w:rsid w:val="00203AC2"/>
    <w:rsid w:val="002047A1"/>
    <w:rsid w:val="00204CB1"/>
    <w:rsid w:val="00205287"/>
    <w:rsid w:val="002058AA"/>
    <w:rsid w:val="00205C28"/>
    <w:rsid w:val="00205CC9"/>
    <w:rsid w:val="002065A5"/>
    <w:rsid w:val="00206B2A"/>
    <w:rsid w:val="002075A4"/>
    <w:rsid w:val="0021176B"/>
    <w:rsid w:val="00212734"/>
    <w:rsid w:val="00212C71"/>
    <w:rsid w:val="00213EF8"/>
    <w:rsid w:val="00214409"/>
    <w:rsid w:val="00214DC0"/>
    <w:rsid w:val="00214FAA"/>
    <w:rsid w:val="002155F7"/>
    <w:rsid w:val="0021572A"/>
    <w:rsid w:val="0021581A"/>
    <w:rsid w:val="00215DE4"/>
    <w:rsid w:val="00215F99"/>
    <w:rsid w:val="0021668D"/>
    <w:rsid w:val="00217743"/>
    <w:rsid w:val="00217EEE"/>
    <w:rsid w:val="002209EC"/>
    <w:rsid w:val="0022237A"/>
    <w:rsid w:val="00222AAC"/>
    <w:rsid w:val="00222CE8"/>
    <w:rsid w:val="00222DB2"/>
    <w:rsid w:val="00222EA9"/>
    <w:rsid w:val="00222EBB"/>
    <w:rsid w:val="00223324"/>
    <w:rsid w:val="00224C8F"/>
    <w:rsid w:val="002264B8"/>
    <w:rsid w:val="00226808"/>
    <w:rsid w:val="00226A23"/>
    <w:rsid w:val="00226C49"/>
    <w:rsid w:val="00226E66"/>
    <w:rsid w:val="00226FE2"/>
    <w:rsid w:val="002304A5"/>
    <w:rsid w:val="002316D5"/>
    <w:rsid w:val="00231716"/>
    <w:rsid w:val="00232152"/>
    <w:rsid w:val="00232FDA"/>
    <w:rsid w:val="00233404"/>
    <w:rsid w:val="00233BAE"/>
    <w:rsid w:val="0023409F"/>
    <w:rsid w:val="002340F2"/>
    <w:rsid w:val="002341A4"/>
    <w:rsid w:val="002352A4"/>
    <w:rsid w:val="00235846"/>
    <w:rsid w:val="002358F1"/>
    <w:rsid w:val="00236ED0"/>
    <w:rsid w:val="00236F91"/>
    <w:rsid w:val="002378EA"/>
    <w:rsid w:val="002400ED"/>
    <w:rsid w:val="00240106"/>
    <w:rsid w:val="0024040D"/>
    <w:rsid w:val="00240EA9"/>
    <w:rsid w:val="00241708"/>
    <w:rsid w:val="00241BC1"/>
    <w:rsid w:val="002420B3"/>
    <w:rsid w:val="00242240"/>
    <w:rsid w:val="00242C3E"/>
    <w:rsid w:val="0024317C"/>
    <w:rsid w:val="0024478C"/>
    <w:rsid w:val="00245276"/>
    <w:rsid w:val="00245462"/>
    <w:rsid w:val="00246323"/>
    <w:rsid w:val="002465AE"/>
    <w:rsid w:val="00246A89"/>
    <w:rsid w:val="0025029B"/>
    <w:rsid w:val="0025029E"/>
    <w:rsid w:val="002502E5"/>
    <w:rsid w:val="0025037F"/>
    <w:rsid w:val="00250680"/>
    <w:rsid w:val="0025089F"/>
    <w:rsid w:val="00250FC4"/>
    <w:rsid w:val="00251557"/>
    <w:rsid w:val="002528C3"/>
    <w:rsid w:val="00252973"/>
    <w:rsid w:val="00252B8D"/>
    <w:rsid w:val="002536F4"/>
    <w:rsid w:val="002538A5"/>
    <w:rsid w:val="002552E2"/>
    <w:rsid w:val="002553C3"/>
    <w:rsid w:val="00255AF0"/>
    <w:rsid w:val="00256D70"/>
    <w:rsid w:val="00260874"/>
    <w:rsid w:val="00261081"/>
    <w:rsid w:val="00262926"/>
    <w:rsid w:val="00262D8B"/>
    <w:rsid w:val="002639B3"/>
    <w:rsid w:val="00264635"/>
    <w:rsid w:val="0026482F"/>
    <w:rsid w:val="00264D53"/>
    <w:rsid w:val="00264D81"/>
    <w:rsid w:val="00265E3E"/>
    <w:rsid w:val="00266427"/>
    <w:rsid w:val="002664BC"/>
    <w:rsid w:val="00266632"/>
    <w:rsid w:val="0026678A"/>
    <w:rsid w:val="00267982"/>
    <w:rsid w:val="00267A0E"/>
    <w:rsid w:val="00267CF5"/>
    <w:rsid w:val="00267DC2"/>
    <w:rsid w:val="00267E28"/>
    <w:rsid w:val="002700F6"/>
    <w:rsid w:val="00270948"/>
    <w:rsid w:val="00271154"/>
    <w:rsid w:val="002716FE"/>
    <w:rsid w:val="00271BEA"/>
    <w:rsid w:val="002725FF"/>
    <w:rsid w:val="00272FEB"/>
    <w:rsid w:val="002730D9"/>
    <w:rsid w:val="00273D0E"/>
    <w:rsid w:val="002745A5"/>
    <w:rsid w:val="00274A8A"/>
    <w:rsid w:val="002756B3"/>
    <w:rsid w:val="002757C3"/>
    <w:rsid w:val="00276C8D"/>
    <w:rsid w:val="002771B1"/>
    <w:rsid w:val="00277436"/>
    <w:rsid w:val="00277B34"/>
    <w:rsid w:val="00277C61"/>
    <w:rsid w:val="002804A6"/>
    <w:rsid w:val="00280EFD"/>
    <w:rsid w:val="00281004"/>
    <w:rsid w:val="002817F2"/>
    <w:rsid w:val="00281D74"/>
    <w:rsid w:val="00282117"/>
    <w:rsid w:val="00283530"/>
    <w:rsid w:val="00283FB2"/>
    <w:rsid w:val="002843F6"/>
    <w:rsid w:val="00285638"/>
    <w:rsid w:val="00285B9D"/>
    <w:rsid w:val="002864D7"/>
    <w:rsid w:val="0028794E"/>
    <w:rsid w:val="00287D0F"/>
    <w:rsid w:val="002900C5"/>
    <w:rsid w:val="00290212"/>
    <w:rsid w:val="0029045E"/>
    <w:rsid w:val="00290E25"/>
    <w:rsid w:val="002919B7"/>
    <w:rsid w:val="0029259C"/>
    <w:rsid w:val="00292D7E"/>
    <w:rsid w:val="00293250"/>
    <w:rsid w:val="002942DA"/>
    <w:rsid w:val="00294582"/>
    <w:rsid w:val="0029476B"/>
    <w:rsid w:val="00294861"/>
    <w:rsid w:val="00294878"/>
    <w:rsid w:val="0029494E"/>
    <w:rsid w:val="00295079"/>
    <w:rsid w:val="00296CCC"/>
    <w:rsid w:val="00296F3D"/>
    <w:rsid w:val="002976D1"/>
    <w:rsid w:val="00297979"/>
    <w:rsid w:val="002A152E"/>
    <w:rsid w:val="002A1A18"/>
    <w:rsid w:val="002A25E6"/>
    <w:rsid w:val="002A31E6"/>
    <w:rsid w:val="002A34AE"/>
    <w:rsid w:val="002A39A4"/>
    <w:rsid w:val="002A3F9F"/>
    <w:rsid w:val="002A46C0"/>
    <w:rsid w:val="002A4DD8"/>
    <w:rsid w:val="002A5C2A"/>
    <w:rsid w:val="002A6825"/>
    <w:rsid w:val="002A7549"/>
    <w:rsid w:val="002B04B7"/>
    <w:rsid w:val="002B04BD"/>
    <w:rsid w:val="002B0722"/>
    <w:rsid w:val="002B0DCA"/>
    <w:rsid w:val="002B10FF"/>
    <w:rsid w:val="002B1396"/>
    <w:rsid w:val="002B13F1"/>
    <w:rsid w:val="002B183F"/>
    <w:rsid w:val="002B185E"/>
    <w:rsid w:val="002B1AE0"/>
    <w:rsid w:val="002B1B91"/>
    <w:rsid w:val="002B208D"/>
    <w:rsid w:val="002B241E"/>
    <w:rsid w:val="002B2433"/>
    <w:rsid w:val="002B2459"/>
    <w:rsid w:val="002B2C62"/>
    <w:rsid w:val="002B3869"/>
    <w:rsid w:val="002B47B8"/>
    <w:rsid w:val="002B4A49"/>
    <w:rsid w:val="002B51E2"/>
    <w:rsid w:val="002B567F"/>
    <w:rsid w:val="002B5CB1"/>
    <w:rsid w:val="002B5EF4"/>
    <w:rsid w:val="002B6607"/>
    <w:rsid w:val="002B7ED7"/>
    <w:rsid w:val="002C0230"/>
    <w:rsid w:val="002C0825"/>
    <w:rsid w:val="002C0B43"/>
    <w:rsid w:val="002C1026"/>
    <w:rsid w:val="002C1274"/>
    <w:rsid w:val="002C1777"/>
    <w:rsid w:val="002C2BF8"/>
    <w:rsid w:val="002C2E93"/>
    <w:rsid w:val="002C35F2"/>
    <w:rsid w:val="002C364B"/>
    <w:rsid w:val="002C48BB"/>
    <w:rsid w:val="002C589F"/>
    <w:rsid w:val="002C6420"/>
    <w:rsid w:val="002C663E"/>
    <w:rsid w:val="002C6682"/>
    <w:rsid w:val="002C6B3C"/>
    <w:rsid w:val="002C6DE8"/>
    <w:rsid w:val="002C7E86"/>
    <w:rsid w:val="002D0112"/>
    <w:rsid w:val="002D0566"/>
    <w:rsid w:val="002D122A"/>
    <w:rsid w:val="002D14F9"/>
    <w:rsid w:val="002D1CC3"/>
    <w:rsid w:val="002D2112"/>
    <w:rsid w:val="002D2B42"/>
    <w:rsid w:val="002D3698"/>
    <w:rsid w:val="002D5C8A"/>
    <w:rsid w:val="002D6082"/>
    <w:rsid w:val="002D6448"/>
    <w:rsid w:val="002D6C5F"/>
    <w:rsid w:val="002D73AA"/>
    <w:rsid w:val="002E053E"/>
    <w:rsid w:val="002E0F32"/>
    <w:rsid w:val="002E1436"/>
    <w:rsid w:val="002E143B"/>
    <w:rsid w:val="002E1918"/>
    <w:rsid w:val="002E2961"/>
    <w:rsid w:val="002E2FFD"/>
    <w:rsid w:val="002E3A58"/>
    <w:rsid w:val="002E3A7B"/>
    <w:rsid w:val="002E3E0B"/>
    <w:rsid w:val="002E405B"/>
    <w:rsid w:val="002E4DA7"/>
    <w:rsid w:val="002E567C"/>
    <w:rsid w:val="002E61C4"/>
    <w:rsid w:val="002E6BA7"/>
    <w:rsid w:val="002E7126"/>
    <w:rsid w:val="002E76BD"/>
    <w:rsid w:val="002E797E"/>
    <w:rsid w:val="002F07D3"/>
    <w:rsid w:val="002F0E13"/>
    <w:rsid w:val="002F166E"/>
    <w:rsid w:val="002F1A40"/>
    <w:rsid w:val="002F1CA5"/>
    <w:rsid w:val="002F1EC2"/>
    <w:rsid w:val="002F2D28"/>
    <w:rsid w:val="002F2EB9"/>
    <w:rsid w:val="002F3718"/>
    <w:rsid w:val="002F3A86"/>
    <w:rsid w:val="002F4D1F"/>
    <w:rsid w:val="002F58A7"/>
    <w:rsid w:val="002F5C84"/>
    <w:rsid w:val="002F6053"/>
    <w:rsid w:val="002F62D5"/>
    <w:rsid w:val="002F65DC"/>
    <w:rsid w:val="002F6FAA"/>
    <w:rsid w:val="002F715D"/>
    <w:rsid w:val="002F728C"/>
    <w:rsid w:val="002F78FD"/>
    <w:rsid w:val="002F7F58"/>
    <w:rsid w:val="00300C13"/>
    <w:rsid w:val="00301C8E"/>
    <w:rsid w:val="00301F08"/>
    <w:rsid w:val="00301FF4"/>
    <w:rsid w:val="003025FA"/>
    <w:rsid w:val="003029FD"/>
    <w:rsid w:val="0030395B"/>
    <w:rsid w:val="003039D5"/>
    <w:rsid w:val="00303C09"/>
    <w:rsid w:val="0030444D"/>
    <w:rsid w:val="003045CC"/>
    <w:rsid w:val="00304770"/>
    <w:rsid w:val="0030503C"/>
    <w:rsid w:val="0030575E"/>
    <w:rsid w:val="00305D6A"/>
    <w:rsid w:val="00306544"/>
    <w:rsid w:val="00306948"/>
    <w:rsid w:val="00306A9D"/>
    <w:rsid w:val="00306AE2"/>
    <w:rsid w:val="00306C76"/>
    <w:rsid w:val="00306CEE"/>
    <w:rsid w:val="003072DE"/>
    <w:rsid w:val="003073C2"/>
    <w:rsid w:val="003078E1"/>
    <w:rsid w:val="00307A85"/>
    <w:rsid w:val="00307D6D"/>
    <w:rsid w:val="00307E06"/>
    <w:rsid w:val="003113D7"/>
    <w:rsid w:val="00311CBA"/>
    <w:rsid w:val="00312685"/>
    <w:rsid w:val="00312A0F"/>
    <w:rsid w:val="00312D68"/>
    <w:rsid w:val="00312E93"/>
    <w:rsid w:val="003136B3"/>
    <w:rsid w:val="003136F0"/>
    <w:rsid w:val="00313B53"/>
    <w:rsid w:val="00313ECB"/>
    <w:rsid w:val="00314369"/>
    <w:rsid w:val="003151B7"/>
    <w:rsid w:val="0031558C"/>
    <w:rsid w:val="0031672C"/>
    <w:rsid w:val="003168CB"/>
    <w:rsid w:val="00317343"/>
    <w:rsid w:val="0032034A"/>
    <w:rsid w:val="003204C8"/>
    <w:rsid w:val="003207D8"/>
    <w:rsid w:val="003215E3"/>
    <w:rsid w:val="00322BA6"/>
    <w:rsid w:val="00322EB1"/>
    <w:rsid w:val="00322F2B"/>
    <w:rsid w:val="0032352A"/>
    <w:rsid w:val="00323CFE"/>
    <w:rsid w:val="00324D07"/>
    <w:rsid w:val="00324E86"/>
    <w:rsid w:val="00325316"/>
    <w:rsid w:val="00326663"/>
    <w:rsid w:val="003266E7"/>
    <w:rsid w:val="00326B09"/>
    <w:rsid w:val="0032776B"/>
    <w:rsid w:val="00327EEC"/>
    <w:rsid w:val="003309B1"/>
    <w:rsid w:val="00330C53"/>
    <w:rsid w:val="00330F40"/>
    <w:rsid w:val="00331A70"/>
    <w:rsid w:val="00331BDC"/>
    <w:rsid w:val="003329D3"/>
    <w:rsid w:val="00333307"/>
    <w:rsid w:val="0033382E"/>
    <w:rsid w:val="00333A77"/>
    <w:rsid w:val="0033461C"/>
    <w:rsid w:val="00334F22"/>
    <w:rsid w:val="00335CFB"/>
    <w:rsid w:val="00336301"/>
    <w:rsid w:val="00336B86"/>
    <w:rsid w:val="00337D85"/>
    <w:rsid w:val="003404DA"/>
    <w:rsid w:val="00340B60"/>
    <w:rsid w:val="00340C2C"/>
    <w:rsid w:val="00342196"/>
    <w:rsid w:val="003428ED"/>
    <w:rsid w:val="003429BE"/>
    <w:rsid w:val="00343519"/>
    <w:rsid w:val="00343AF9"/>
    <w:rsid w:val="003443D1"/>
    <w:rsid w:val="00344931"/>
    <w:rsid w:val="00344D2C"/>
    <w:rsid w:val="00345644"/>
    <w:rsid w:val="00345A0D"/>
    <w:rsid w:val="003467AC"/>
    <w:rsid w:val="003469D9"/>
    <w:rsid w:val="00346F18"/>
    <w:rsid w:val="00347F39"/>
    <w:rsid w:val="00350795"/>
    <w:rsid w:val="003509A0"/>
    <w:rsid w:val="00350D4A"/>
    <w:rsid w:val="003512BF"/>
    <w:rsid w:val="003523BE"/>
    <w:rsid w:val="003526CE"/>
    <w:rsid w:val="003528BF"/>
    <w:rsid w:val="00352A4A"/>
    <w:rsid w:val="00352BDA"/>
    <w:rsid w:val="00352CB4"/>
    <w:rsid w:val="00353794"/>
    <w:rsid w:val="003538C6"/>
    <w:rsid w:val="00353A22"/>
    <w:rsid w:val="00353E68"/>
    <w:rsid w:val="00354FDD"/>
    <w:rsid w:val="00355221"/>
    <w:rsid w:val="00355514"/>
    <w:rsid w:val="00355D0E"/>
    <w:rsid w:val="003562E2"/>
    <w:rsid w:val="00356308"/>
    <w:rsid w:val="00357082"/>
    <w:rsid w:val="003570FE"/>
    <w:rsid w:val="003600B7"/>
    <w:rsid w:val="0036056C"/>
    <w:rsid w:val="003605A8"/>
    <w:rsid w:val="00360B56"/>
    <w:rsid w:val="00360E9D"/>
    <w:rsid w:val="00360F72"/>
    <w:rsid w:val="00361EB0"/>
    <w:rsid w:val="00364B64"/>
    <w:rsid w:val="00364F99"/>
    <w:rsid w:val="00365274"/>
    <w:rsid w:val="0036623D"/>
    <w:rsid w:val="00366860"/>
    <w:rsid w:val="003670A1"/>
    <w:rsid w:val="00367570"/>
    <w:rsid w:val="00367772"/>
    <w:rsid w:val="0036798E"/>
    <w:rsid w:val="00367DBF"/>
    <w:rsid w:val="00367E18"/>
    <w:rsid w:val="0037092F"/>
    <w:rsid w:val="003726AC"/>
    <w:rsid w:val="003727F4"/>
    <w:rsid w:val="0037309B"/>
    <w:rsid w:val="0037394D"/>
    <w:rsid w:val="00373C86"/>
    <w:rsid w:val="00373DFD"/>
    <w:rsid w:val="00374071"/>
    <w:rsid w:val="00374712"/>
    <w:rsid w:val="003748B9"/>
    <w:rsid w:val="00374A6F"/>
    <w:rsid w:val="00375628"/>
    <w:rsid w:val="003759D2"/>
    <w:rsid w:val="00375ABC"/>
    <w:rsid w:val="00375CD1"/>
    <w:rsid w:val="00375DF9"/>
    <w:rsid w:val="00376167"/>
    <w:rsid w:val="00377459"/>
    <w:rsid w:val="003802C0"/>
    <w:rsid w:val="00380A8A"/>
    <w:rsid w:val="00380E31"/>
    <w:rsid w:val="00381A45"/>
    <w:rsid w:val="00381E72"/>
    <w:rsid w:val="00382830"/>
    <w:rsid w:val="00382CF3"/>
    <w:rsid w:val="00382FD9"/>
    <w:rsid w:val="00383A98"/>
    <w:rsid w:val="00383D2D"/>
    <w:rsid w:val="00383FC7"/>
    <w:rsid w:val="00384FFE"/>
    <w:rsid w:val="003853BF"/>
    <w:rsid w:val="003854F7"/>
    <w:rsid w:val="00385F4C"/>
    <w:rsid w:val="003860A5"/>
    <w:rsid w:val="0038678A"/>
    <w:rsid w:val="003869EF"/>
    <w:rsid w:val="00386A63"/>
    <w:rsid w:val="00386AD8"/>
    <w:rsid w:val="00386F36"/>
    <w:rsid w:val="00387350"/>
    <w:rsid w:val="003874DD"/>
    <w:rsid w:val="00387C83"/>
    <w:rsid w:val="003904CD"/>
    <w:rsid w:val="003906F1"/>
    <w:rsid w:val="0039131D"/>
    <w:rsid w:val="0039156F"/>
    <w:rsid w:val="0039182C"/>
    <w:rsid w:val="0039273B"/>
    <w:rsid w:val="0039409A"/>
    <w:rsid w:val="003942AE"/>
    <w:rsid w:val="00394E4D"/>
    <w:rsid w:val="00395D1B"/>
    <w:rsid w:val="00396476"/>
    <w:rsid w:val="00396770"/>
    <w:rsid w:val="00396E5C"/>
    <w:rsid w:val="0039769E"/>
    <w:rsid w:val="0039784D"/>
    <w:rsid w:val="00397B2A"/>
    <w:rsid w:val="003A0326"/>
    <w:rsid w:val="003A04DF"/>
    <w:rsid w:val="003A09CB"/>
    <w:rsid w:val="003A0A3D"/>
    <w:rsid w:val="003A0C12"/>
    <w:rsid w:val="003A0C31"/>
    <w:rsid w:val="003A133A"/>
    <w:rsid w:val="003A1A47"/>
    <w:rsid w:val="003A22E0"/>
    <w:rsid w:val="003A2558"/>
    <w:rsid w:val="003A2866"/>
    <w:rsid w:val="003A2A77"/>
    <w:rsid w:val="003A2B27"/>
    <w:rsid w:val="003A43F6"/>
    <w:rsid w:val="003A4486"/>
    <w:rsid w:val="003A4FD5"/>
    <w:rsid w:val="003A5070"/>
    <w:rsid w:val="003A50CE"/>
    <w:rsid w:val="003A703D"/>
    <w:rsid w:val="003A72C6"/>
    <w:rsid w:val="003A758B"/>
    <w:rsid w:val="003A7921"/>
    <w:rsid w:val="003A7D7A"/>
    <w:rsid w:val="003A7D98"/>
    <w:rsid w:val="003B074B"/>
    <w:rsid w:val="003B157D"/>
    <w:rsid w:val="003B19ED"/>
    <w:rsid w:val="003B1D3C"/>
    <w:rsid w:val="003B278D"/>
    <w:rsid w:val="003B2ACE"/>
    <w:rsid w:val="003B3009"/>
    <w:rsid w:val="003B3192"/>
    <w:rsid w:val="003B348D"/>
    <w:rsid w:val="003B3669"/>
    <w:rsid w:val="003B393B"/>
    <w:rsid w:val="003B4BB3"/>
    <w:rsid w:val="003B5F05"/>
    <w:rsid w:val="003B66E4"/>
    <w:rsid w:val="003B672A"/>
    <w:rsid w:val="003B68EC"/>
    <w:rsid w:val="003B6A7D"/>
    <w:rsid w:val="003B7285"/>
    <w:rsid w:val="003B76D5"/>
    <w:rsid w:val="003B7ABB"/>
    <w:rsid w:val="003C02C5"/>
    <w:rsid w:val="003C0398"/>
    <w:rsid w:val="003C1F3A"/>
    <w:rsid w:val="003C2F75"/>
    <w:rsid w:val="003C36B5"/>
    <w:rsid w:val="003C37F7"/>
    <w:rsid w:val="003C3FFA"/>
    <w:rsid w:val="003C5850"/>
    <w:rsid w:val="003C5CFE"/>
    <w:rsid w:val="003C7696"/>
    <w:rsid w:val="003D13A7"/>
    <w:rsid w:val="003D15EB"/>
    <w:rsid w:val="003D20AD"/>
    <w:rsid w:val="003D2864"/>
    <w:rsid w:val="003D28B7"/>
    <w:rsid w:val="003D3997"/>
    <w:rsid w:val="003D45D0"/>
    <w:rsid w:val="003D4CED"/>
    <w:rsid w:val="003D53D4"/>
    <w:rsid w:val="003D5F79"/>
    <w:rsid w:val="003D6160"/>
    <w:rsid w:val="003D698A"/>
    <w:rsid w:val="003D6A1D"/>
    <w:rsid w:val="003D709B"/>
    <w:rsid w:val="003D725A"/>
    <w:rsid w:val="003D7639"/>
    <w:rsid w:val="003D7DE3"/>
    <w:rsid w:val="003E0197"/>
    <w:rsid w:val="003E18E8"/>
    <w:rsid w:val="003E18F8"/>
    <w:rsid w:val="003E1FAE"/>
    <w:rsid w:val="003E2540"/>
    <w:rsid w:val="003E2CE6"/>
    <w:rsid w:val="003E31DB"/>
    <w:rsid w:val="003E422C"/>
    <w:rsid w:val="003E4C2F"/>
    <w:rsid w:val="003E4D93"/>
    <w:rsid w:val="003E5C23"/>
    <w:rsid w:val="003E6360"/>
    <w:rsid w:val="003E639D"/>
    <w:rsid w:val="003E652A"/>
    <w:rsid w:val="003E799A"/>
    <w:rsid w:val="003F00A1"/>
    <w:rsid w:val="003F0BA5"/>
    <w:rsid w:val="003F23EA"/>
    <w:rsid w:val="003F28E9"/>
    <w:rsid w:val="003F316C"/>
    <w:rsid w:val="003F3399"/>
    <w:rsid w:val="003F3A6D"/>
    <w:rsid w:val="003F3F23"/>
    <w:rsid w:val="003F4773"/>
    <w:rsid w:val="003F4B45"/>
    <w:rsid w:val="003F4D6D"/>
    <w:rsid w:val="003F5063"/>
    <w:rsid w:val="003F515D"/>
    <w:rsid w:val="003F51B0"/>
    <w:rsid w:val="003F6406"/>
    <w:rsid w:val="003F6D65"/>
    <w:rsid w:val="003F7481"/>
    <w:rsid w:val="004001A6"/>
    <w:rsid w:val="0040032F"/>
    <w:rsid w:val="00400501"/>
    <w:rsid w:val="004015C1"/>
    <w:rsid w:val="0040168E"/>
    <w:rsid w:val="00401BA0"/>
    <w:rsid w:val="00401BE9"/>
    <w:rsid w:val="00401CCC"/>
    <w:rsid w:val="00401D52"/>
    <w:rsid w:val="004029EA"/>
    <w:rsid w:val="00402AF8"/>
    <w:rsid w:val="00402F2E"/>
    <w:rsid w:val="004032EC"/>
    <w:rsid w:val="0040408F"/>
    <w:rsid w:val="00404E4D"/>
    <w:rsid w:val="004052AB"/>
    <w:rsid w:val="004052F0"/>
    <w:rsid w:val="004054AB"/>
    <w:rsid w:val="00405686"/>
    <w:rsid w:val="00406344"/>
    <w:rsid w:val="0040640F"/>
    <w:rsid w:val="0040664D"/>
    <w:rsid w:val="00407279"/>
    <w:rsid w:val="004073BA"/>
    <w:rsid w:val="0040770F"/>
    <w:rsid w:val="00407F22"/>
    <w:rsid w:val="0041260A"/>
    <w:rsid w:val="00412790"/>
    <w:rsid w:val="004131B8"/>
    <w:rsid w:val="00413827"/>
    <w:rsid w:val="00413EE2"/>
    <w:rsid w:val="004146E2"/>
    <w:rsid w:val="00414C95"/>
    <w:rsid w:val="0041514C"/>
    <w:rsid w:val="004159D1"/>
    <w:rsid w:val="00415A6E"/>
    <w:rsid w:val="00415DE4"/>
    <w:rsid w:val="004167FB"/>
    <w:rsid w:val="00416E40"/>
    <w:rsid w:val="004203C6"/>
    <w:rsid w:val="00421B90"/>
    <w:rsid w:val="00421BB6"/>
    <w:rsid w:val="00421D83"/>
    <w:rsid w:val="00421E9C"/>
    <w:rsid w:val="004221A0"/>
    <w:rsid w:val="004222E8"/>
    <w:rsid w:val="00422667"/>
    <w:rsid w:val="00422796"/>
    <w:rsid w:val="0042292E"/>
    <w:rsid w:val="00422A28"/>
    <w:rsid w:val="00422C86"/>
    <w:rsid w:val="00422ED6"/>
    <w:rsid w:val="00423194"/>
    <w:rsid w:val="0042321D"/>
    <w:rsid w:val="00423A0A"/>
    <w:rsid w:val="00423ED3"/>
    <w:rsid w:val="00424368"/>
    <w:rsid w:val="00424484"/>
    <w:rsid w:val="0042499D"/>
    <w:rsid w:val="00425555"/>
    <w:rsid w:val="00425C3A"/>
    <w:rsid w:val="00425C5A"/>
    <w:rsid w:val="00425CC2"/>
    <w:rsid w:val="00425D93"/>
    <w:rsid w:val="004260CF"/>
    <w:rsid w:val="0042687B"/>
    <w:rsid w:val="00426E1B"/>
    <w:rsid w:val="0043071C"/>
    <w:rsid w:val="004307F8"/>
    <w:rsid w:val="004309AB"/>
    <w:rsid w:val="004311FE"/>
    <w:rsid w:val="00431362"/>
    <w:rsid w:val="00431923"/>
    <w:rsid w:val="00431B97"/>
    <w:rsid w:val="00431C50"/>
    <w:rsid w:val="004324DB"/>
    <w:rsid w:val="00432F2B"/>
    <w:rsid w:val="004331F5"/>
    <w:rsid w:val="00433550"/>
    <w:rsid w:val="0043405E"/>
    <w:rsid w:val="00434501"/>
    <w:rsid w:val="00435FB6"/>
    <w:rsid w:val="00436259"/>
    <w:rsid w:val="00436783"/>
    <w:rsid w:val="004367CB"/>
    <w:rsid w:val="004368A0"/>
    <w:rsid w:val="0043697D"/>
    <w:rsid w:val="00436A65"/>
    <w:rsid w:val="004374AA"/>
    <w:rsid w:val="00440409"/>
    <w:rsid w:val="004406A9"/>
    <w:rsid w:val="0044071A"/>
    <w:rsid w:val="0044071F"/>
    <w:rsid w:val="004409F0"/>
    <w:rsid w:val="00440AE9"/>
    <w:rsid w:val="00440DFF"/>
    <w:rsid w:val="00440E72"/>
    <w:rsid w:val="00441C20"/>
    <w:rsid w:val="004423E7"/>
    <w:rsid w:val="00442465"/>
    <w:rsid w:val="00442BF9"/>
    <w:rsid w:val="004436B6"/>
    <w:rsid w:val="00443CFF"/>
    <w:rsid w:val="00444040"/>
    <w:rsid w:val="004440C9"/>
    <w:rsid w:val="0044422C"/>
    <w:rsid w:val="004444BE"/>
    <w:rsid w:val="004449BA"/>
    <w:rsid w:val="00444D86"/>
    <w:rsid w:val="004452B6"/>
    <w:rsid w:val="00445775"/>
    <w:rsid w:val="004460B0"/>
    <w:rsid w:val="0044653E"/>
    <w:rsid w:val="0044666C"/>
    <w:rsid w:val="00447DB6"/>
    <w:rsid w:val="00447DBE"/>
    <w:rsid w:val="00450CD1"/>
    <w:rsid w:val="004518CD"/>
    <w:rsid w:val="004522CF"/>
    <w:rsid w:val="00453500"/>
    <w:rsid w:val="0045371F"/>
    <w:rsid w:val="00453EE3"/>
    <w:rsid w:val="00454461"/>
    <w:rsid w:val="004546F1"/>
    <w:rsid w:val="004547C6"/>
    <w:rsid w:val="00454E94"/>
    <w:rsid w:val="00455001"/>
    <w:rsid w:val="00455ABF"/>
    <w:rsid w:val="004566D0"/>
    <w:rsid w:val="00457C4D"/>
    <w:rsid w:val="00460294"/>
    <w:rsid w:val="00460710"/>
    <w:rsid w:val="00460E6D"/>
    <w:rsid w:val="00461111"/>
    <w:rsid w:val="00461E4D"/>
    <w:rsid w:val="00462A2F"/>
    <w:rsid w:val="00462C43"/>
    <w:rsid w:val="00462DD8"/>
    <w:rsid w:val="00464236"/>
    <w:rsid w:val="00465A67"/>
    <w:rsid w:val="00465D8B"/>
    <w:rsid w:val="004662EF"/>
    <w:rsid w:val="00466752"/>
    <w:rsid w:val="00466B18"/>
    <w:rsid w:val="00466B9C"/>
    <w:rsid w:val="00466EC5"/>
    <w:rsid w:val="0046714B"/>
    <w:rsid w:val="00467D85"/>
    <w:rsid w:val="004708AC"/>
    <w:rsid w:val="004708F5"/>
    <w:rsid w:val="00470C28"/>
    <w:rsid w:val="00470D7C"/>
    <w:rsid w:val="004713AE"/>
    <w:rsid w:val="004722A3"/>
    <w:rsid w:val="00472CE2"/>
    <w:rsid w:val="00472E75"/>
    <w:rsid w:val="0047381F"/>
    <w:rsid w:val="004738B8"/>
    <w:rsid w:val="00474FA0"/>
    <w:rsid w:val="00475368"/>
    <w:rsid w:val="00475AC5"/>
    <w:rsid w:val="00475D54"/>
    <w:rsid w:val="00476542"/>
    <w:rsid w:val="00477FAB"/>
    <w:rsid w:val="004811A6"/>
    <w:rsid w:val="00481388"/>
    <w:rsid w:val="004816A8"/>
    <w:rsid w:val="00481733"/>
    <w:rsid w:val="00481AF2"/>
    <w:rsid w:val="00481DA8"/>
    <w:rsid w:val="00481DC3"/>
    <w:rsid w:val="00482211"/>
    <w:rsid w:val="004832A5"/>
    <w:rsid w:val="00483DDF"/>
    <w:rsid w:val="004840BC"/>
    <w:rsid w:val="004840CB"/>
    <w:rsid w:val="004841D8"/>
    <w:rsid w:val="00484590"/>
    <w:rsid w:val="00484F54"/>
    <w:rsid w:val="00484FA3"/>
    <w:rsid w:val="00484FC0"/>
    <w:rsid w:val="004851A7"/>
    <w:rsid w:val="00485837"/>
    <w:rsid w:val="0048652F"/>
    <w:rsid w:val="00486A93"/>
    <w:rsid w:val="00486B29"/>
    <w:rsid w:val="00486D6F"/>
    <w:rsid w:val="00490665"/>
    <w:rsid w:val="00490C69"/>
    <w:rsid w:val="00490F89"/>
    <w:rsid w:val="00491AB0"/>
    <w:rsid w:val="00492037"/>
    <w:rsid w:val="0049224B"/>
    <w:rsid w:val="00492845"/>
    <w:rsid w:val="0049299D"/>
    <w:rsid w:val="0049317D"/>
    <w:rsid w:val="00494893"/>
    <w:rsid w:val="00494EC9"/>
    <w:rsid w:val="004963BD"/>
    <w:rsid w:val="00496FD5"/>
    <w:rsid w:val="00497597"/>
    <w:rsid w:val="0049772C"/>
    <w:rsid w:val="00497D7B"/>
    <w:rsid w:val="00497E95"/>
    <w:rsid w:val="004A0D04"/>
    <w:rsid w:val="004A2268"/>
    <w:rsid w:val="004A25DF"/>
    <w:rsid w:val="004A2714"/>
    <w:rsid w:val="004A2D23"/>
    <w:rsid w:val="004A2D57"/>
    <w:rsid w:val="004A3256"/>
    <w:rsid w:val="004A3537"/>
    <w:rsid w:val="004A389A"/>
    <w:rsid w:val="004A3A9C"/>
    <w:rsid w:val="004A42FE"/>
    <w:rsid w:val="004A4A5E"/>
    <w:rsid w:val="004A4B29"/>
    <w:rsid w:val="004A4B46"/>
    <w:rsid w:val="004A4C9C"/>
    <w:rsid w:val="004A4CDE"/>
    <w:rsid w:val="004A4F4E"/>
    <w:rsid w:val="004A5044"/>
    <w:rsid w:val="004A5A5D"/>
    <w:rsid w:val="004A5F36"/>
    <w:rsid w:val="004A642E"/>
    <w:rsid w:val="004A6BAE"/>
    <w:rsid w:val="004A78C6"/>
    <w:rsid w:val="004B0023"/>
    <w:rsid w:val="004B1135"/>
    <w:rsid w:val="004B17DF"/>
    <w:rsid w:val="004B1A9E"/>
    <w:rsid w:val="004B2D5C"/>
    <w:rsid w:val="004B3541"/>
    <w:rsid w:val="004B434E"/>
    <w:rsid w:val="004B4469"/>
    <w:rsid w:val="004B48BD"/>
    <w:rsid w:val="004B5CE8"/>
    <w:rsid w:val="004B6410"/>
    <w:rsid w:val="004B66D9"/>
    <w:rsid w:val="004B66E9"/>
    <w:rsid w:val="004B73D2"/>
    <w:rsid w:val="004B7467"/>
    <w:rsid w:val="004B7772"/>
    <w:rsid w:val="004C0551"/>
    <w:rsid w:val="004C09A8"/>
    <w:rsid w:val="004C0CE2"/>
    <w:rsid w:val="004C0E0D"/>
    <w:rsid w:val="004C105B"/>
    <w:rsid w:val="004C16E1"/>
    <w:rsid w:val="004C18AD"/>
    <w:rsid w:val="004C1C2D"/>
    <w:rsid w:val="004C1D01"/>
    <w:rsid w:val="004C2860"/>
    <w:rsid w:val="004C3283"/>
    <w:rsid w:val="004C3512"/>
    <w:rsid w:val="004C3989"/>
    <w:rsid w:val="004C3F1F"/>
    <w:rsid w:val="004C44BC"/>
    <w:rsid w:val="004C4530"/>
    <w:rsid w:val="004C45A5"/>
    <w:rsid w:val="004C4869"/>
    <w:rsid w:val="004C4A3F"/>
    <w:rsid w:val="004C53DF"/>
    <w:rsid w:val="004C5D8E"/>
    <w:rsid w:val="004C6201"/>
    <w:rsid w:val="004C63F1"/>
    <w:rsid w:val="004C65B5"/>
    <w:rsid w:val="004C6B9A"/>
    <w:rsid w:val="004C6D6D"/>
    <w:rsid w:val="004C6E4D"/>
    <w:rsid w:val="004C6EA7"/>
    <w:rsid w:val="004C75CE"/>
    <w:rsid w:val="004C7DFC"/>
    <w:rsid w:val="004C7F7B"/>
    <w:rsid w:val="004D0FA7"/>
    <w:rsid w:val="004D134E"/>
    <w:rsid w:val="004D1995"/>
    <w:rsid w:val="004D2151"/>
    <w:rsid w:val="004D262F"/>
    <w:rsid w:val="004D27BB"/>
    <w:rsid w:val="004D291B"/>
    <w:rsid w:val="004D2B09"/>
    <w:rsid w:val="004D3C97"/>
    <w:rsid w:val="004D4401"/>
    <w:rsid w:val="004D46DA"/>
    <w:rsid w:val="004D474A"/>
    <w:rsid w:val="004D497D"/>
    <w:rsid w:val="004D5E7E"/>
    <w:rsid w:val="004D6C02"/>
    <w:rsid w:val="004D6CF4"/>
    <w:rsid w:val="004D7F2C"/>
    <w:rsid w:val="004E033D"/>
    <w:rsid w:val="004E1243"/>
    <w:rsid w:val="004E12E2"/>
    <w:rsid w:val="004E26AF"/>
    <w:rsid w:val="004E2842"/>
    <w:rsid w:val="004E29F1"/>
    <w:rsid w:val="004E2CA5"/>
    <w:rsid w:val="004E336F"/>
    <w:rsid w:val="004E4A0A"/>
    <w:rsid w:val="004E5169"/>
    <w:rsid w:val="004E55AF"/>
    <w:rsid w:val="004E57DF"/>
    <w:rsid w:val="004E5C39"/>
    <w:rsid w:val="004E5FAE"/>
    <w:rsid w:val="004E6284"/>
    <w:rsid w:val="004E6315"/>
    <w:rsid w:val="004E68E5"/>
    <w:rsid w:val="004E6DBF"/>
    <w:rsid w:val="004E6F41"/>
    <w:rsid w:val="004E742D"/>
    <w:rsid w:val="004E7F35"/>
    <w:rsid w:val="004F0362"/>
    <w:rsid w:val="004F087B"/>
    <w:rsid w:val="004F111C"/>
    <w:rsid w:val="004F131F"/>
    <w:rsid w:val="004F1A06"/>
    <w:rsid w:val="004F2C2A"/>
    <w:rsid w:val="004F2FF9"/>
    <w:rsid w:val="004F3197"/>
    <w:rsid w:val="004F3958"/>
    <w:rsid w:val="004F51F4"/>
    <w:rsid w:val="004F542A"/>
    <w:rsid w:val="004F6023"/>
    <w:rsid w:val="004F67A0"/>
    <w:rsid w:val="004F6808"/>
    <w:rsid w:val="004F7797"/>
    <w:rsid w:val="005004CB"/>
    <w:rsid w:val="005016E2"/>
    <w:rsid w:val="00501D10"/>
    <w:rsid w:val="005028EC"/>
    <w:rsid w:val="00502A36"/>
    <w:rsid w:val="00503142"/>
    <w:rsid w:val="005036A8"/>
    <w:rsid w:val="00504281"/>
    <w:rsid w:val="00504399"/>
    <w:rsid w:val="0050444D"/>
    <w:rsid w:val="00504912"/>
    <w:rsid w:val="0050644F"/>
    <w:rsid w:val="005078A2"/>
    <w:rsid w:val="0051064D"/>
    <w:rsid w:val="00510751"/>
    <w:rsid w:val="00510A43"/>
    <w:rsid w:val="00511529"/>
    <w:rsid w:val="00512425"/>
    <w:rsid w:val="005124CA"/>
    <w:rsid w:val="005133AE"/>
    <w:rsid w:val="00513FD9"/>
    <w:rsid w:val="005144D1"/>
    <w:rsid w:val="005156E0"/>
    <w:rsid w:val="00515E5F"/>
    <w:rsid w:val="00517056"/>
    <w:rsid w:val="00517822"/>
    <w:rsid w:val="00517DBA"/>
    <w:rsid w:val="005202C2"/>
    <w:rsid w:val="00520841"/>
    <w:rsid w:val="00521126"/>
    <w:rsid w:val="0052136A"/>
    <w:rsid w:val="00521513"/>
    <w:rsid w:val="00521A9B"/>
    <w:rsid w:val="00523089"/>
    <w:rsid w:val="0052351D"/>
    <w:rsid w:val="00523666"/>
    <w:rsid w:val="00523C21"/>
    <w:rsid w:val="00523E01"/>
    <w:rsid w:val="00524E19"/>
    <w:rsid w:val="00526159"/>
    <w:rsid w:val="0052689A"/>
    <w:rsid w:val="0052742C"/>
    <w:rsid w:val="005274DF"/>
    <w:rsid w:val="00527D75"/>
    <w:rsid w:val="00527FCB"/>
    <w:rsid w:val="00530360"/>
    <w:rsid w:val="00530B3E"/>
    <w:rsid w:val="0053191B"/>
    <w:rsid w:val="005321AD"/>
    <w:rsid w:val="00532A5A"/>
    <w:rsid w:val="005330BB"/>
    <w:rsid w:val="005342B7"/>
    <w:rsid w:val="00534DDA"/>
    <w:rsid w:val="005354ED"/>
    <w:rsid w:val="0053661E"/>
    <w:rsid w:val="00536DDE"/>
    <w:rsid w:val="005377D7"/>
    <w:rsid w:val="00540952"/>
    <w:rsid w:val="00540E38"/>
    <w:rsid w:val="00540F27"/>
    <w:rsid w:val="0054106C"/>
    <w:rsid w:val="0054151B"/>
    <w:rsid w:val="00543114"/>
    <w:rsid w:val="005437F8"/>
    <w:rsid w:val="00544ADC"/>
    <w:rsid w:val="00544DED"/>
    <w:rsid w:val="00546C5A"/>
    <w:rsid w:val="00546DAF"/>
    <w:rsid w:val="00546E28"/>
    <w:rsid w:val="00547004"/>
    <w:rsid w:val="005479D1"/>
    <w:rsid w:val="00547D06"/>
    <w:rsid w:val="00550521"/>
    <w:rsid w:val="00551D21"/>
    <w:rsid w:val="0055229A"/>
    <w:rsid w:val="00552A03"/>
    <w:rsid w:val="00552A6D"/>
    <w:rsid w:val="00553D74"/>
    <w:rsid w:val="0055405E"/>
    <w:rsid w:val="00554528"/>
    <w:rsid w:val="0055486F"/>
    <w:rsid w:val="00554D64"/>
    <w:rsid w:val="00555072"/>
    <w:rsid w:val="0055520B"/>
    <w:rsid w:val="00555548"/>
    <w:rsid w:val="00555B27"/>
    <w:rsid w:val="00555DFB"/>
    <w:rsid w:val="005560F6"/>
    <w:rsid w:val="00556289"/>
    <w:rsid w:val="0055657F"/>
    <w:rsid w:val="00556AF5"/>
    <w:rsid w:val="005572B4"/>
    <w:rsid w:val="00557507"/>
    <w:rsid w:val="00557F39"/>
    <w:rsid w:val="00557FB4"/>
    <w:rsid w:val="00560ADD"/>
    <w:rsid w:val="00560FF2"/>
    <w:rsid w:val="0056114B"/>
    <w:rsid w:val="0056150C"/>
    <w:rsid w:val="0056167B"/>
    <w:rsid w:val="00561683"/>
    <w:rsid w:val="00561911"/>
    <w:rsid w:val="00562115"/>
    <w:rsid w:val="00562E64"/>
    <w:rsid w:val="00563CA0"/>
    <w:rsid w:val="00563E76"/>
    <w:rsid w:val="005641D7"/>
    <w:rsid w:val="005642BB"/>
    <w:rsid w:val="00564380"/>
    <w:rsid w:val="00564C76"/>
    <w:rsid w:val="00565562"/>
    <w:rsid w:val="00565B97"/>
    <w:rsid w:val="005662B4"/>
    <w:rsid w:val="005664D3"/>
    <w:rsid w:val="00566512"/>
    <w:rsid w:val="005674BE"/>
    <w:rsid w:val="0057044A"/>
    <w:rsid w:val="00570783"/>
    <w:rsid w:val="005709C4"/>
    <w:rsid w:val="005710F8"/>
    <w:rsid w:val="00571193"/>
    <w:rsid w:val="005744DD"/>
    <w:rsid w:val="00574517"/>
    <w:rsid w:val="00575062"/>
    <w:rsid w:val="00575E53"/>
    <w:rsid w:val="00576176"/>
    <w:rsid w:val="00577EC0"/>
    <w:rsid w:val="0058026E"/>
    <w:rsid w:val="0058035E"/>
    <w:rsid w:val="005805F0"/>
    <w:rsid w:val="005807D0"/>
    <w:rsid w:val="00580A84"/>
    <w:rsid w:val="005815C5"/>
    <w:rsid w:val="00582E8A"/>
    <w:rsid w:val="005830C2"/>
    <w:rsid w:val="0058365E"/>
    <w:rsid w:val="00583FD0"/>
    <w:rsid w:val="005840D3"/>
    <w:rsid w:val="0058426C"/>
    <w:rsid w:val="0058460C"/>
    <w:rsid w:val="00584724"/>
    <w:rsid w:val="00585C94"/>
    <w:rsid w:val="00586128"/>
    <w:rsid w:val="005861C1"/>
    <w:rsid w:val="0058651C"/>
    <w:rsid w:val="00586AFB"/>
    <w:rsid w:val="0058743C"/>
    <w:rsid w:val="00587DB4"/>
    <w:rsid w:val="00587E7C"/>
    <w:rsid w:val="0059053A"/>
    <w:rsid w:val="00590B4B"/>
    <w:rsid w:val="0059104C"/>
    <w:rsid w:val="005910EA"/>
    <w:rsid w:val="005913A0"/>
    <w:rsid w:val="00591C60"/>
    <w:rsid w:val="00591F45"/>
    <w:rsid w:val="00592211"/>
    <w:rsid w:val="00592562"/>
    <w:rsid w:val="005951C1"/>
    <w:rsid w:val="00595463"/>
    <w:rsid w:val="005954CB"/>
    <w:rsid w:val="00595609"/>
    <w:rsid w:val="005960B1"/>
    <w:rsid w:val="00596998"/>
    <w:rsid w:val="0059760D"/>
    <w:rsid w:val="00597717"/>
    <w:rsid w:val="00597C22"/>
    <w:rsid w:val="005A00F6"/>
    <w:rsid w:val="005A0586"/>
    <w:rsid w:val="005A11AB"/>
    <w:rsid w:val="005A1582"/>
    <w:rsid w:val="005A1B51"/>
    <w:rsid w:val="005A1C7C"/>
    <w:rsid w:val="005A4436"/>
    <w:rsid w:val="005A48C4"/>
    <w:rsid w:val="005A5529"/>
    <w:rsid w:val="005A5F11"/>
    <w:rsid w:val="005A6128"/>
    <w:rsid w:val="005A6643"/>
    <w:rsid w:val="005A6EF9"/>
    <w:rsid w:val="005A7099"/>
    <w:rsid w:val="005A711A"/>
    <w:rsid w:val="005B0126"/>
    <w:rsid w:val="005B03D6"/>
    <w:rsid w:val="005B0EDD"/>
    <w:rsid w:val="005B11F6"/>
    <w:rsid w:val="005B1704"/>
    <w:rsid w:val="005B1A16"/>
    <w:rsid w:val="005B25F3"/>
    <w:rsid w:val="005B2895"/>
    <w:rsid w:val="005B2B23"/>
    <w:rsid w:val="005B2F42"/>
    <w:rsid w:val="005B332A"/>
    <w:rsid w:val="005B3565"/>
    <w:rsid w:val="005B373D"/>
    <w:rsid w:val="005B388F"/>
    <w:rsid w:val="005B3B30"/>
    <w:rsid w:val="005B4ECC"/>
    <w:rsid w:val="005B5A1F"/>
    <w:rsid w:val="005B5E84"/>
    <w:rsid w:val="005B6351"/>
    <w:rsid w:val="005B6608"/>
    <w:rsid w:val="005B6710"/>
    <w:rsid w:val="005B71F7"/>
    <w:rsid w:val="005B7967"/>
    <w:rsid w:val="005C0C74"/>
    <w:rsid w:val="005C1393"/>
    <w:rsid w:val="005C1746"/>
    <w:rsid w:val="005C1D5B"/>
    <w:rsid w:val="005C287A"/>
    <w:rsid w:val="005C28D1"/>
    <w:rsid w:val="005C34E5"/>
    <w:rsid w:val="005C3ADE"/>
    <w:rsid w:val="005C4691"/>
    <w:rsid w:val="005C4712"/>
    <w:rsid w:val="005C4F20"/>
    <w:rsid w:val="005C56C2"/>
    <w:rsid w:val="005C58C5"/>
    <w:rsid w:val="005C5919"/>
    <w:rsid w:val="005D0470"/>
    <w:rsid w:val="005D179A"/>
    <w:rsid w:val="005D1CA0"/>
    <w:rsid w:val="005D1D29"/>
    <w:rsid w:val="005D23FC"/>
    <w:rsid w:val="005D2515"/>
    <w:rsid w:val="005D29D6"/>
    <w:rsid w:val="005D30D1"/>
    <w:rsid w:val="005D483E"/>
    <w:rsid w:val="005D4CEB"/>
    <w:rsid w:val="005D5A4A"/>
    <w:rsid w:val="005D6630"/>
    <w:rsid w:val="005D6B09"/>
    <w:rsid w:val="005D7A84"/>
    <w:rsid w:val="005E0311"/>
    <w:rsid w:val="005E04ED"/>
    <w:rsid w:val="005E0DE4"/>
    <w:rsid w:val="005E0F93"/>
    <w:rsid w:val="005E11BD"/>
    <w:rsid w:val="005E159E"/>
    <w:rsid w:val="005E189B"/>
    <w:rsid w:val="005E1F92"/>
    <w:rsid w:val="005E237A"/>
    <w:rsid w:val="005E2B3C"/>
    <w:rsid w:val="005E33CB"/>
    <w:rsid w:val="005E33D6"/>
    <w:rsid w:val="005E33EE"/>
    <w:rsid w:val="005E3780"/>
    <w:rsid w:val="005E4891"/>
    <w:rsid w:val="005E4B49"/>
    <w:rsid w:val="005E59F2"/>
    <w:rsid w:val="005E69A4"/>
    <w:rsid w:val="005E6FE1"/>
    <w:rsid w:val="005E712C"/>
    <w:rsid w:val="005F0AD4"/>
    <w:rsid w:val="005F0EFC"/>
    <w:rsid w:val="005F13FC"/>
    <w:rsid w:val="005F26A6"/>
    <w:rsid w:val="005F26E2"/>
    <w:rsid w:val="005F2B89"/>
    <w:rsid w:val="005F31F0"/>
    <w:rsid w:val="005F42D9"/>
    <w:rsid w:val="005F451C"/>
    <w:rsid w:val="005F46D7"/>
    <w:rsid w:val="005F5596"/>
    <w:rsid w:val="005F5B2D"/>
    <w:rsid w:val="005F72EE"/>
    <w:rsid w:val="005F74F6"/>
    <w:rsid w:val="005F77FA"/>
    <w:rsid w:val="005F7D2B"/>
    <w:rsid w:val="006014B8"/>
    <w:rsid w:val="00601C05"/>
    <w:rsid w:val="00601F91"/>
    <w:rsid w:val="006020FB"/>
    <w:rsid w:val="006025B6"/>
    <w:rsid w:val="00602DCE"/>
    <w:rsid w:val="00603177"/>
    <w:rsid w:val="00604443"/>
    <w:rsid w:val="006044FB"/>
    <w:rsid w:val="0060470D"/>
    <w:rsid w:val="00604ADD"/>
    <w:rsid w:val="0060510B"/>
    <w:rsid w:val="0060535D"/>
    <w:rsid w:val="00605F13"/>
    <w:rsid w:val="00606181"/>
    <w:rsid w:val="006067F1"/>
    <w:rsid w:val="00607507"/>
    <w:rsid w:val="00607529"/>
    <w:rsid w:val="00607C70"/>
    <w:rsid w:val="00607E50"/>
    <w:rsid w:val="006104AE"/>
    <w:rsid w:val="006105F4"/>
    <w:rsid w:val="006106AB"/>
    <w:rsid w:val="00610B84"/>
    <w:rsid w:val="00610CE3"/>
    <w:rsid w:val="00610D73"/>
    <w:rsid w:val="0061118E"/>
    <w:rsid w:val="00611311"/>
    <w:rsid w:val="006114AB"/>
    <w:rsid w:val="00611687"/>
    <w:rsid w:val="00612107"/>
    <w:rsid w:val="00612910"/>
    <w:rsid w:val="00613417"/>
    <w:rsid w:val="00613517"/>
    <w:rsid w:val="006155F1"/>
    <w:rsid w:val="00615CF0"/>
    <w:rsid w:val="00615D05"/>
    <w:rsid w:val="00617737"/>
    <w:rsid w:val="00617AC8"/>
    <w:rsid w:val="00617E42"/>
    <w:rsid w:val="006208BB"/>
    <w:rsid w:val="00620A9E"/>
    <w:rsid w:val="00621067"/>
    <w:rsid w:val="0062145F"/>
    <w:rsid w:val="006224BD"/>
    <w:rsid w:val="00622D86"/>
    <w:rsid w:val="00622DEB"/>
    <w:rsid w:val="0062302E"/>
    <w:rsid w:val="00623A66"/>
    <w:rsid w:val="006244E2"/>
    <w:rsid w:val="006246A0"/>
    <w:rsid w:val="00625576"/>
    <w:rsid w:val="00626387"/>
    <w:rsid w:val="0062698A"/>
    <w:rsid w:val="00626B5D"/>
    <w:rsid w:val="0062764B"/>
    <w:rsid w:val="00630BEB"/>
    <w:rsid w:val="00631093"/>
    <w:rsid w:val="00631133"/>
    <w:rsid w:val="00631152"/>
    <w:rsid w:val="0063186C"/>
    <w:rsid w:val="00631929"/>
    <w:rsid w:val="0063211C"/>
    <w:rsid w:val="00632F1F"/>
    <w:rsid w:val="00633BE2"/>
    <w:rsid w:val="00635234"/>
    <w:rsid w:val="006353B1"/>
    <w:rsid w:val="00635951"/>
    <w:rsid w:val="00635DD0"/>
    <w:rsid w:val="0063622E"/>
    <w:rsid w:val="00636825"/>
    <w:rsid w:val="00637B03"/>
    <w:rsid w:val="00637FC9"/>
    <w:rsid w:val="006403ED"/>
    <w:rsid w:val="00641ADE"/>
    <w:rsid w:val="00641BDA"/>
    <w:rsid w:val="00641D06"/>
    <w:rsid w:val="0064230D"/>
    <w:rsid w:val="00643657"/>
    <w:rsid w:val="00643EFD"/>
    <w:rsid w:val="0064489E"/>
    <w:rsid w:val="00644C3C"/>
    <w:rsid w:val="006450D6"/>
    <w:rsid w:val="0064512A"/>
    <w:rsid w:val="00645BB3"/>
    <w:rsid w:val="00645E52"/>
    <w:rsid w:val="00646535"/>
    <w:rsid w:val="006467A8"/>
    <w:rsid w:val="006469FA"/>
    <w:rsid w:val="00646C57"/>
    <w:rsid w:val="00646DE7"/>
    <w:rsid w:val="0064763A"/>
    <w:rsid w:val="00650A17"/>
    <w:rsid w:val="0065121C"/>
    <w:rsid w:val="00651513"/>
    <w:rsid w:val="006515FE"/>
    <w:rsid w:val="006525BA"/>
    <w:rsid w:val="0065276C"/>
    <w:rsid w:val="00653B16"/>
    <w:rsid w:val="0065445D"/>
    <w:rsid w:val="006546F2"/>
    <w:rsid w:val="00654FC1"/>
    <w:rsid w:val="00655C03"/>
    <w:rsid w:val="0065629D"/>
    <w:rsid w:val="0065653E"/>
    <w:rsid w:val="00656ACB"/>
    <w:rsid w:val="00660A97"/>
    <w:rsid w:val="00660BB5"/>
    <w:rsid w:val="006611C8"/>
    <w:rsid w:val="00662FC6"/>
    <w:rsid w:val="006635F0"/>
    <w:rsid w:val="006639D5"/>
    <w:rsid w:val="00663BA5"/>
    <w:rsid w:val="006641B8"/>
    <w:rsid w:val="00664697"/>
    <w:rsid w:val="0066498A"/>
    <w:rsid w:val="006651E7"/>
    <w:rsid w:val="0066526E"/>
    <w:rsid w:val="0066583B"/>
    <w:rsid w:val="00665BC2"/>
    <w:rsid w:val="00666335"/>
    <w:rsid w:val="00667C09"/>
    <w:rsid w:val="006700DE"/>
    <w:rsid w:val="006705FF"/>
    <w:rsid w:val="00670F5B"/>
    <w:rsid w:val="006714E5"/>
    <w:rsid w:val="006716C0"/>
    <w:rsid w:val="006722FC"/>
    <w:rsid w:val="0067283F"/>
    <w:rsid w:val="00673229"/>
    <w:rsid w:val="00673AB0"/>
    <w:rsid w:val="00673B66"/>
    <w:rsid w:val="00673CE9"/>
    <w:rsid w:val="00674190"/>
    <w:rsid w:val="00674563"/>
    <w:rsid w:val="00674FA9"/>
    <w:rsid w:val="00675AFB"/>
    <w:rsid w:val="00676547"/>
    <w:rsid w:val="006767D9"/>
    <w:rsid w:val="00677460"/>
    <w:rsid w:val="0068076D"/>
    <w:rsid w:val="00680A0A"/>
    <w:rsid w:val="006810C8"/>
    <w:rsid w:val="0068206C"/>
    <w:rsid w:val="00682787"/>
    <w:rsid w:val="00684AF3"/>
    <w:rsid w:val="0068550F"/>
    <w:rsid w:val="006866B1"/>
    <w:rsid w:val="00686E3E"/>
    <w:rsid w:val="00686EBF"/>
    <w:rsid w:val="006870AB"/>
    <w:rsid w:val="00687226"/>
    <w:rsid w:val="00690CB9"/>
    <w:rsid w:val="00690F92"/>
    <w:rsid w:val="00691067"/>
    <w:rsid w:val="00691A1C"/>
    <w:rsid w:val="006925FC"/>
    <w:rsid w:val="006926F6"/>
    <w:rsid w:val="00692C1B"/>
    <w:rsid w:val="0069302C"/>
    <w:rsid w:val="00694324"/>
    <w:rsid w:val="006943F9"/>
    <w:rsid w:val="00694698"/>
    <w:rsid w:val="00694A7B"/>
    <w:rsid w:val="00694BA9"/>
    <w:rsid w:val="006954CC"/>
    <w:rsid w:val="00695AEF"/>
    <w:rsid w:val="006961F5"/>
    <w:rsid w:val="00696271"/>
    <w:rsid w:val="00696E02"/>
    <w:rsid w:val="00696E12"/>
    <w:rsid w:val="00697053"/>
    <w:rsid w:val="006A0616"/>
    <w:rsid w:val="006A0B08"/>
    <w:rsid w:val="006A1257"/>
    <w:rsid w:val="006A165E"/>
    <w:rsid w:val="006A1FF4"/>
    <w:rsid w:val="006A356B"/>
    <w:rsid w:val="006A35FA"/>
    <w:rsid w:val="006A3C6D"/>
    <w:rsid w:val="006A3F7E"/>
    <w:rsid w:val="006A4741"/>
    <w:rsid w:val="006A592C"/>
    <w:rsid w:val="006A5984"/>
    <w:rsid w:val="006A5C65"/>
    <w:rsid w:val="006A5DE5"/>
    <w:rsid w:val="006A5E04"/>
    <w:rsid w:val="006A641D"/>
    <w:rsid w:val="006A6556"/>
    <w:rsid w:val="006A767F"/>
    <w:rsid w:val="006A78F8"/>
    <w:rsid w:val="006A7BEB"/>
    <w:rsid w:val="006B0F0C"/>
    <w:rsid w:val="006B19A3"/>
    <w:rsid w:val="006B1D55"/>
    <w:rsid w:val="006B2043"/>
    <w:rsid w:val="006B2217"/>
    <w:rsid w:val="006B28F4"/>
    <w:rsid w:val="006B2A79"/>
    <w:rsid w:val="006B2D13"/>
    <w:rsid w:val="006B3EDC"/>
    <w:rsid w:val="006B4073"/>
    <w:rsid w:val="006B5188"/>
    <w:rsid w:val="006B553F"/>
    <w:rsid w:val="006B598A"/>
    <w:rsid w:val="006B5BC2"/>
    <w:rsid w:val="006B5C24"/>
    <w:rsid w:val="006B665D"/>
    <w:rsid w:val="006B7968"/>
    <w:rsid w:val="006B7CC2"/>
    <w:rsid w:val="006C13CC"/>
    <w:rsid w:val="006C1F9A"/>
    <w:rsid w:val="006C22E2"/>
    <w:rsid w:val="006C30DF"/>
    <w:rsid w:val="006C50F0"/>
    <w:rsid w:val="006C5674"/>
    <w:rsid w:val="006C5C9F"/>
    <w:rsid w:val="006C5EF3"/>
    <w:rsid w:val="006C75B4"/>
    <w:rsid w:val="006C7CD2"/>
    <w:rsid w:val="006D0067"/>
    <w:rsid w:val="006D15E2"/>
    <w:rsid w:val="006D2B9F"/>
    <w:rsid w:val="006D2DB2"/>
    <w:rsid w:val="006D30AA"/>
    <w:rsid w:val="006D30E1"/>
    <w:rsid w:val="006D3469"/>
    <w:rsid w:val="006D389F"/>
    <w:rsid w:val="006D3962"/>
    <w:rsid w:val="006D40A1"/>
    <w:rsid w:val="006D575E"/>
    <w:rsid w:val="006D5D98"/>
    <w:rsid w:val="006D7119"/>
    <w:rsid w:val="006D7969"/>
    <w:rsid w:val="006D7EB4"/>
    <w:rsid w:val="006E01C8"/>
    <w:rsid w:val="006E0869"/>
    <w:rsid w:val="006E10D0"/>
    <w:rsid w:val="006E1252"/>
    <w:rsid w:val="006E15E2"/>
    <w:rsid w:val="006E1D5C"/>
    <w:rsid w:val="006E211C"/>
    <w:rsid w:val="006E2833"/>
    <w:rsid w:val="006E29C7"/>
    <w:rsid w:val="006E2CCB"/>
    <w:rsid w:val="006E375D"/>
    <w:rsid w:val="006E38AB"/>
    <w:rsid w:val="006E3900"/>
    <w:rsid w:val="006E3C2F"/>
    <w:rsid w:val="006E4A3F"/>
    <w:rsid w:val="006E4AD7"/>
    <w:rsid w:val="006E5705"/>
    <w:rsid w:val="006E6714"/>
    <w:rsid w:val="006E684C"/>
    <w:rsid w:val="006E73AC"/>
    <w:rsid w:val="006E7EFF"/>
    <w:rsid w:val="006F0D99"/>
    <w:rsid w:val="006F16D8"/>
    <w:rsid w:val="006F224A"/>
    <w:rsid w:val="006F277E"/>
    <w:rsid w:val="006F27F8"/>
    <w:rsid w:val="006F2CDE"/>
    <w:rsid w:val="006F2D92"/>
    <w:rsid w:val="006F3BAF"/>
    <w:rsid w:val="006F555E"/>
    <w:rsid w:val="006F603B"/>
    <w:rsid w:val="006F7DAA"/>
    <w:rsid w:val="00700426"/>
    <w:rsid w:val="00701171"/>
    <w:rsid w:val="007012E5"/>
    <w:rsid w:val="00701499"/>
    <w:rsid w:val="00701747"/>
    <w:rsid w:val="00701C7A"/>
    <w:rsid w:val="00701FD4"/>
    <w:rsid w:val="0070274C"/>
    <w:rsid w:val="00702A1F"/>
    <w:rsid w:val="00703D43"/>
    <w:rsid w:val="00703F0B"/>
    <w:rsid w:val="007046FC"/>
    <w:rsid w:val="00705B17"/>
    <w:rsid w:val="00706337"/>
    <w:rsid w:val="007064A6"/>
    <w:rsid w:val="00706A05"/>
    <w:rsid w:val="007073C6"/>
    <w:rsid w:val="007079C2"/>
    <w:rsid w:val="007079E5"/>
    <w:rsid w:val="00707BA6"/>
    <w:rsid w:val="00707BFD"/>
    <w:rsid w:val="00707EC1"/>
    <w:rsid w:val="0071002D"/>
    <w:rsid w:val="007100FC"/>
    <w:rsid w:val="00710841"/>
    <w:rsid w:val="007114C6"/>
    <w:rsid w:val="007115F8"/>
    <w:rsid w:val="007118CF"/>
    <w:rsid w:val="00711C65"/>
    <w:rsid w:val="00712186"/>
    <w:rsid w:val="007135D5"/>
    <w:rsid w:val="00713C3C"/>
    <w:rsid w:val="0071435C"/>
    <w:rsid w:val="00714512"/>
    <w:rsid w:val="00714CA7"/>
    <w:rsid w:val="00714F8A"/>
    <w:rsid w:val="00715100"/>
    <w:rsid w:val="00715618"/>
    <w:rsid w:val="00715D5D"/>
    <w:rsid w:val="00717DE2"/>
    <w:rsid w:val="00720430"/>
    <w:rsid w:val="007207D1"/>
    <w:rsid w:val="007217EE"/>
    <w:rsid w:val="007228D8"/>
    <w:rsid w:val="007234FA"/>
    <w:rsid w:val="00724B78"/>
    <w:rsid w:val="00724DB9"/>
    <w:rsid w:val="00725A37"/>
    <w:rsid w:val="00725CD6"/>
    <w:rsid w:val="0072626E"/>
    <w:rsid w:val="00726A4D"/>
    <w:rsid w:val="00727415"/>
    <w:rsid w:val="007311F8"/>
    <w:rsid w:val="007315CE"/>
    <w:rsid w:val="00731701"/>
    <w:rsid w:val="00731CA5"/>
    <w:rsid w:val="00734292"/>
    <w:rsid w:val="0073498B"/>
    <w:rsid w:val="00734E90"/>
    <w:rsid w:val="007363E4"/>
    <w:rsid w:val="007364F4"/>
    <w:rsid w:val="00737689"/>
    <w:rsid w:val="007377F5"/>
    <w:rsid w:val="00737863"/>
    <w:rsid w:val="00737E18"/>
    <w:rsid w:val="007404EB"/>
    <w:rsid w:val="00740782"/>
    <w:rsid w:val="00740873"/>
    <w:rsid w:val="00740E46"/>
    <w:rsid w:val="007417F6"/>
    <w:rsid w:val="00741C0D"/>
    <w:rsid w:val="00741EBF"/>
    <w:rsid w:val="007439E9"/>
    <w:rsid w:val="00744553"/>
    <w:rsid w:val="00746225"/>
    <w:rsid w:val="00746838"/>
    <w:rsid w:val="00746CB3"/>
    <w:rsid w:val="00746D08"/>
    <w:rsid w:val="00747350"/>
    <w:rsid w:val="00747A50"/>
    <w:rsid w:val="00747D52"/>
    <w:rsid w:val="00750DCD"/>
    <w:rsid w:val="00750FE9"/>
    <w:rsid w:val="00752721"/>
    <w:rsid w:val="00752F36"/>
    <w:rsid w:val="00753198"/>
    <w:rsid w:val="00753417"/>
    <w:rsid w:val="00753571"/>
    <w:rsid w:val="00753AF7"/>
    <w:rsid w:val="00753B71"/>
    <w:rsid w:val="007548E8"/>
    <w:rsid w:val="00754F9F"/>
    <w:rsid w:val="00756328"/>
    <w:rsid w:val="007569B3"/>
    <w:rsid w:val="0075730C"/>
    <w:rsid w:val="007600EE"/>
    <w:rsid w:val="00760814"/>
    <w:rsid w:val="00762010"/>
    <w:rsid w:val="007623F0"/>
    <w:rsid w:val="00762A36"/>
    <w:rsid w:val="00762AC5"/>
    <w:rsid w:val="00762C4F"/>
    <w:rsid w:val="00763524"/>
    <w:rsid w:val="0076384B"/>
    <w:rsid w:val="00763BC2"/>
    <w:rsid w:val="00763DEA"/>
    <w:rsid w:val="00763E99"/>
    <w:rsid w:val="007641B0"/>
    <w:rsid w:val="00764532"/>
    <w:rsid w:val="00764CA5"/>
    <w:rsid w:val="00765547"/>
    <w:rsid w:val="007657B9"/>
    <w:rsid w:val="00765C50"/>
    <w:rsid w:val="00765D91"/>
    <w:rsid w:val="007676A6"/>
    <w:rsid w:val="007679B8"/>
    <w:rsid w:val="00767D55"/>
    <w:rsid w:val="00767D75"/>
    <w:rsid w:val="00767FB9"/>
    <w:rsid w:val="00770D06"/>
    <w:rsid w:val="00771378"/>
    <w:rsid w:val="007715FF"/>
    <w:rsid w:val="00772219"/>
    <w:rsid w:val="007724B2"/>
    <w:rsid w:val="00772726"/>
    <w:rsid w:val="00773987"/>
    <w:rsid w:val="00773D22"/>
    <w:rsid w:val="007742F2"/>
    <w:rsid w:val="0077449D"/>
    <w:rsid w:val="00775061"/>
    <w:rsid w:val="00775CB4"/>
    <w:rsid w:val="007761FC"/>
    <w:rsid w:val="007763BE"/>
    <w:rsid w:val="00776DCC"/>
    <w:rsid w:val="0077730B"/>
    <w:rsid w:val="00777655"/>
    <w:rsid w:val="0077794E"/>
    <w:rsid w:val="0078030B"/>
    <w:rsid w:val="007804E7"/>
    <w:rsid w:val="007805CC"/>
    <w:rsid w:val="00780730"/>
    <w:rsid w:val="00782B08"/>
    <w:rsid w:val="00782D05"/>
    <w:rsid w:val="007832E1"/>
    <w:rsid w:val="007834EE"/>
    <w:rsid w:val="0078387A"/>
    <w:rsid w:val="00784054"/>
    <w:rsid w:val="007841A5"/>
    <w:rsid w:val="00784840"/>
    <w:rsid w:val="007866DA"/>
    <w:rsid w:val="00786B6B"/>
    <w:rsid w:val="00786DC0"/>
    <w:rsid w:val="00787078"/>
    <w:rsid w:val="00787B47"/>
    <w:rsid w:val="00787E19"/>
    <w:rsid w:val="00790181"/>
    <w:rsid w:val="007903A4"/>
    <w:rsid w:val="007906C5"/>
    <w:rsid w:val="00790822"/>
    <w:rsid w:val="00791808"/>
    <w:rsid w:val="007918CF"/>
    <w:rsid w:val="0079192F"/>
    <w:rsid w:val="0079205F"/>
    <w:rsid w:val="00792401"/>
    <w:rsid w:val="0079290E"/>
    <w:rsid w:val="00793F21"/>
    <w:rsid w:val="007944D4"/>
    <w:rsid w:val="00794E6B"/>
    <w:rsid w:val="00795033"/>
    <w:rsid w:val="00795641"/>
    <w:rsid w:val="007957EE"/>
    <w:rsid w:val="00795E41"/>
    <w:rsid w:val="0079751F"/>
    <w:rsid w:val="007A007F"/>
    <w:rsid w:val="007A0545"/>
    <w:rsid w:val="007A0723"/>
    <w:rsid w:val="007A0AF7"/>
    <w:rsid w:val="007A2458"/>
    <w:rsid w:val="007A2A14"/>
    <w:rsid w:val="007A2F7F"/>
    <w:rsid w:val="007A4194"/>
    <w:rsid w:val="007A4B34"/>
    <w:rsid w:val="007A5621"/>
    <w:rsid w:val="007A5F32"/>
    <w:rsid w:val="007A694F"/>
    <w:rsid w:val="007B016D"/>
    <w:rsid w:val="007B0480"/>
    <w:rsid w:val="007B0960"/>
    <w:rsid w:val="007B1559"/>
    <w:rsid w:val="007B1D42"/>
    <w:rsid w:val="007B3E1A"/>
    <w:rsid w:val="007B449B"/>
    <w:rsid w:val="007B47D9"/>
    <w:rsid w:val="007B513D"/>
    <w:rsid w:val="007B5618"/>
    <w:rsid w:val="007B5DB0"/>
    <w:rsid w:val="007B6210"/>
    <w:rsid w:val="007B69EF"/>
    <w:rsid w:val="007B6ADF"/>
    <w:rsid w:val="007B76E9"/>
    <w:rsid w:val="007C1006"/>
    <w:rsid w:val="007C13B3"/>
    <w:rsid w:val="007C18CC"/>
    <w:rsid w:val="007C1A4D"/>
    <w:rsid w:val="007C26D0"/>
    <w:rsid w:val="007C2E6F"/>
    <w:rsid w:val="007C307C"/>
    <w:rsid w:val="007C324D"/>
    <w:rsid w:val="007C3504"/>
    <w:rsid w:val="007C3A7D"/>
    <w:rsid w:val="007C3AA6"/>
    <w:rsid w:val="007C4D57"/>
    <w:rsid w:val="007C547B"/>
    <w:rsid w:val="007C605E"/>
    <w:rsid w:val="007C6537"/>
    <w:rsid w:val="007D053B"/>
    <w:rsid w:val="007D0612"/>
    <w:rsid w:val="007D0724"/>
    <w:rsid w:val="007D0EA8"/>
    <w:rsid w:val="007D1936"/>
    <w:rsid w:val="007D236C"/>
    <w:rsid w:val="007D2D33"/>
    <w:rsid w:val="007D4A2D"/>
    <w:rsid w:val="007D51ED"/>
    <w:rsid w:val="007D56C1"/>
    <w:rsid w:val="007D597D"/>
    <w:rsid w:val="007D674D"/>
    <w:rsid w:val="007D7BFC"/>
    <w:rsid w:val="007D7EF2"/>
    <w:rsid w:val="007E0AF8"/>
    <w:rsid w:val="007E1619"/>
    <w:rsid w:val="007E1F38"/>
    <w:rsid w:val="007E20D6"/>
    <w:rsid w:val="007E2295"/>
    <w:rsid w:val="007E2DE3"/>
    <w:rsid w:val="007E32CB"/>
    <w:rsid w:val="007E3F5A"/>
    <w:rsid w:val="007E412E"/>
    <w:rsid w:val="007E44CC"/>
    <w:rsid w:val="007E45A3"/>
    <w:rsid w:val="007E4BE5"/>
    <w:rsid w:val="007E5CAC"/>
    <w:rsid w:val="007E6C7A"/>
    <w:rsid w:val="007E6F39"/>
    <w:rsid w:val="007E7169"/>
    <w:rsid w:val="007E79D7"/>
    <w:rsid w:val="007F0471"/>
    <w:rsid w:val="007F1253"/>
    <w:rsid w:val="007F12D0"/>
    <w:rsid w:val="007F25D9"/>
    <w:rsid w:val="007F26CA"/>
    <w:rsid w:val="007F2D40"/>
    <w:rsid w:val="007F2D43"/>
    <w:rsid w:val="007F3711"/>
    <w:rsid w:val="007F373D"/>
    <w:rsid w:val="007F3B8D"/>
    <w:rsid w:val="007F49E2"/>
    <w:rsid w:val="007F49FB"/>
    <w:rsid w:val="007F54FE"/>
    <w:rsid w:val="007F5FDF"/>
    <w:rsid w:val="007F61BB"/>
    <w:rsid w:val="007F63EB"/>
    <w:rsid w:val="007F69DA"/>
    <w:rsid w:val="007F6AB5"/>
    <w:rsid w:val="007F7DB8"/>
    <w:rsid w:val="00800BCF"/>
    <w:rsid w:val="00800C74"/>
    <w:rsid w:val="00801232"/>
    <w:rsid w:val="008023E5"/>
    <w:rsid w:val="0080251A"/>
    <w:rsid w:val="00802A9B"/>
    <w:rsid w:val="00802AA7"/>
    <w:rsid w:val="008030AD"/>
    <w:rsid w:val="00803663"/>
    <w:rsid w:val="00803705"/>
    <w:rsid w:val="00803712"/>
    <w:rsid w:val="0080399D"/>
    <w:rsid w:val="0080439E"/>
    <w:rsid w:val="008044D6"/>
    <w:rsid w:val="00805E0A"/>
    <w:rsid w:val="0080657F"/>
    <w:rsid w:val="00807597"/>
    <w:rsid w:val="008077EF"/>
    <w:rsid w:val="0081285E"/>
    <w:rsid w:val="00813808"/>
    <w:rsid w:val="00813AC2"/>
    <w:rsid w:val="00814420"/>
    <w:rsid w:val="008146D2"/>
    <w:rsid w:val="00814DC8"/>
    <w:rsid w:val="00815797"/>
    <w:rsid w:val="008158BC"/>
    <w:rsid w:val="00815B64"/>
    <w:rsid w:val="00815FEF"/>
    <w:rsid w:val="008167E8"/>
    <w:rsid w:val="00816BF1"/>
    <w:rsid w:val="00816CC6"/>
    <w:rsid w:val="008203C5"/>
    <w:rsid w:val="00820796"/>
    <w:rsid w:val="00820FCA"/>
    <w:rsid w:val="00821452"/>
    <w:rsid w:val="008231CC"/>
    <w:rsid w:val="008233C3"/>
    <w:rsid w:val="008248B6"/>
    <w:rsid w:val="00824A3B"/>
    <w:rsid w:val="00824E4D"/>
    <w:rsid w:val="0082530E"/>
    <w:rsid w:val="0082547D"/>
    <w:rsid w:val="008254D1"/>
    <w:rsid w:val="0082556C"/>
    <w:rsid w:val="00825B4F"/>
    <w:rsid w:val="00825F32"/>
    <w:rsid w:val="008268D6"/>
    <w:rsid w:val="00826D43"/>
    <w:rsid w:val="0082780D"/>
    <w:rsid w:val="00830B23"/>
    <w:rsid w:val="00830C3F"/>
    <w:rsid w:val="008313F3"/>
    <w:rsid w:val="00831C80"/>
    <w:rsid w:val="00832A4F"/>
    <w:rsid w:val="0083327A"/>
    <w:rsid w:val="00834C48"/>
    <w:rsid w:val="008351E1"/>
    <w:rsid w:val="008352A5"/>
    <w:rsid w:val="00835906"/>
    <w:rsid w:val="008374C4"/>
    <w:rsid w:val="00837E62"/>
    <w:rsid w:val="0084033E"/>
    <w:rsid w:val="00840B74"/>
    <w:rsid w:val="00841234"/>
    <w:rsid w:val="0084140C"/>
    <w:rsid w:val="008422E2"/>
    <w:rsid w:val="00842460"/>
    <w:rsid w:val="00843AC2"/>
    <w:rsid w:val="00844BDB"/>
    <w:rsid w:val="00844E54"/>
    <w:rsid w:val="008450F7"/>
    <w:rsid w:val="0084595D"/>
    <w:rsid w:val="008459FC"/>
    <w:rsid w:val="00845CE6"/>
    <w:rsid w:val="00845F27"/>
    <w:rsid w:val="0084619C"/>
    <w:rsid w:val="00846413"/>
    <w:rsid w:val="00846464"/>
    <w:rsid w:val="008475CA"/>
    <w:rsid w:val="0085106E"/>
    <w:rsid w:val="00851611"/>
    <w:rsid w:val="00851B0E"/>
    <w:rsid w:val="00851C62"/>
    <w:rsid w:val="008524F9"/>
    <w:rsid w:val="00852940"/>
    <w:rsid w:val="00853B63"/>
    <w:rsid w:val="00853B73"/>
    <w:rsid w:val="00854E53"/>
    <w:rsid w:val="00855282"/>
    <w:rsid w:val="00855E69"/>
    <w:rsid w:val="00857128"/>
    <w:rsid w:val="00860057"/>
    <w:rsid w:val="008605BD"/>
    <w:rsid w:val="0086063F"/>
    <w:rsid w:val="00861929"/>
    <w:rsid w:val="008625EE"/>
    <w:rsid w:val="00862767"/>
    <w:rsid w:val="008627F8"/>
    <w:rsid w:val="00862956"/>
    <w:rsid w:val="00863234"/>
    <w:rsid w:val="00863C1D"/>
    <w:rsid w:val="00864E86"/>
    <w:rsid w:val="008654AC"/>
    <w:rsid w:val="008655C2"/>
    <w:rsid w:val="008656E8"/>
    <w:rsid w:val="0086571F"/>
    <w:rsid w:val="00866256"/>
    <w:rsid w:val="00866D7F"/>
    <w:rsid w:val="00867284"/>
    <w:rsid w:val="00867537"/>
    <w:rsid w:val="00867681"/>
    <w:rsid w:val="00870A97"/>
    <w:rsid w:val="00870DAF"/>
    <w:rsid w:val="0087185B"/>
    <w:rsid w:val="00871BEA"/>
    <w:rsid w:val="00871E2F"/>
    <w:rsid w:val="00872435"/>
    <w:rsid w:val="00872EC5"/>
    <w:rsid w:val="00872F6E"/>
    <w:rsid w:val="00873399"/>
    <w:rsid w:val="00873F18"/>
    <w:rsid w:val="0087427C"/>
    <w:rsid w:val="008747AD"/>
    <w:rsid w:val="008748AE"/>
    <w:rsid w:val="00874CC1"/>
    <w:rsid w:val="00875195"/>
    <w:rsid w:val="0087551E"/>
    <w:rsid w:val="00876CE9"/>
    <w:rsid w:val="008773CF"/>
    <w:rsid w:val="0087768F"/>
    <w:rsid w:val="008777E4"/>
    <w:rsid w:val="00877BBA"/>
    <w:rsid w:val="00880686"/>
    <w:rsid w:val="008812E9"/>
    <w:rsid w:val="00882B72"/>
    <w:rsid w:val="00883418"/>
    <w:rsid w:val="00883AD6"/>
    <w:rsid w:val="008851E0"/>
    <w:rsid w:val="0088571B"/>
    <w:rsid w:val="0088679D"/>
    <w:rsid w:val="00886AB2"/>
    <w:rsid w:val="00886FB2"/>
    <w:rsid w:val="00887538"/>
    <w:rsid w:val="00887A63"/>
    <w:rsid w:val="00887B6E"/>
    <w:rsid w:val="008907B0"/>
    <w:rsid w:val="00891076"/>
    <w:rsid w:val="00891326"/>
    <w:rsid w:val="0089172C"/>
    <w:rsid w:val="00892E48"/>
    <w:rsid w:val="008934FB"/>
    <w:rsid w:val="00893E19"/>
    <w:rsid w:val="00894052"/>
    <w:rsid w:val="00894A70"/>
    <w:rsid w:val="00894C6D"/>
    <w:rsid w:val="00894D4C"/>
    <w:rsid w:val="00895849"/>
    <w:rsid w:val="00895B36"/>
    <w:rsid w:val="00896101"/>
    <w:rsid w:val="008962F4"/>
    <w:rsid w:val="00896AC9"/>
    <w:rsid w:val="00896EB6"/>
    <w:rsid w:val="008A0234"/>
    <w:rsid w:val="008A0C91"/>
    <w:rsid w:val="008A115B"/>
    <w:rsid w:val="008A13CD"/>
    <w:rsid w:val="008A15A7"/>
    <w:rsid w:val="008A178B"/>
    <w:rsid w:val="008A190C"/>
    <w:rsid w:val="008A1B9C"/>
    <w:rsid w:val="008A1E64"/>
    <w:rsid w:val="008A2BC5"/>
    <w:rsid w:val="008A2FDC"/>
    <w:rsid w:val="008A336E"/>
    <w:rsid w:val="008A3DA3"/>
    <w:rsid w:val="008A408A"/>
    <w:rsid w:val="008A486C"/>
    <w:rsid w:val="008A4A26"/>
    <w:rsid w:val="008A50AA"/>
    <w:rsid w:val="008A5D36"/>
    <w:rsid w:val="008A6156"/>
    <w:rsid w:val="008A66F2"/>
    <w:rsid w:val="008A67FA"/>
    <w:rsid w:val="008A7049"/>
    <w:rsid w:val="008A79A7"/>
    <w:rsid w:val="008B093F"/>
    <w:rsid w:val="008B0C5E"/>
    <w:rsid w:val="008B0FEC"/>
    <w:rsid w:val="008B158E"/>
    <w:rsid w:val="008B19EA"/>
    <w:rsid w:val="008B281F"/>
    <w:rsid w:val="008B2E75"/>
    <w:rsid w:val="008B3EAF"/>
    <w:rsid w:val="008B3EB3"/>
    <w:rsid w:val="008B455F"/>
    <w:rsid w:val="008B4D30"/>
    <w:rsid w:val="008B5028"/>
    <w:rsid w:val="008B50FD"/>
    <w:rsid w:val="008B5983"/>
    <w:rsid w:val="008B5CDA"/>
    <w:rsid w:val="008B6102"/>
    <w:rsid w:val="008B74EE"/>
    <w:rsid w:val="008B7504"/>
    <w:rsid w:val="008B7AC7"/>
    <w:rsid w:val="008B7FCA"/>
    <w:rsid w:val="008C03CC"/>
    <w:rsid w:val="008C097D"/>
    <w:rsid w:val="008C0D9D"/>
    <w:rsid w:val="008C1734"/>
    <w:rsid w:val="008C1AE5"/>
    <w:rsid w:val="008C223C"/>
    <w:rsid w:val="008C263F"/>
    <w:rsid w:val="008C2846"/>
    <w:rsid w:val="008C2F0D"/>
    <w:rsid w:val="008C393A"/>
    <w:rsid w:val="008C401A"/>
    <w:rsid w:val="008C40AC"/>
    <w:rsid w:val="008C4726"/>
    <w:rsid w:val="008C515F"/>
    <w:rsid w:val="008C5CD2"/>
    <w:rsid w:val="008C6F52"/>
    <w:rsid w:val="008C79A8"/>
    <w:rsid w:val="008D00D3"/>
    <w:rsid w:val="008D0900"/>
    <w:rsid w:val="008D0C1E"/>
    <w:rsid w:val="008D10F6"/>
    <w:rsid w:val="008D131D"/>
    <w:rsid w:val="008D14EF"/>
    <w:rsid w:val="008D15A0"/>
    <w:rsid w:val="008D362C"/>
    <w:rsid w:val="008D3AD2"/>
    <w:rsid w:val="008D49BA"/>
    <w:rsid w:val="008D4C6E"/>
    <w:rsid w:val="008D4D44"/>
    <w:rsid w:val="008D53AA"/>
    <w:rsid w:val="008D578C"/>
    <w:rsid w:val="008D62C3"/>
    <w:rsid w:val="008D7359"/>
    <w:rsid w:val="008E0ACB"/>
    <w:rsid w:val="008E0D0E"/>
    <w:rsid w:val="008E0DF5"/>
    <w:rsid w:val="008E1072"/>
    <w:rsid w:val="008E1964"/>
    <w:rsid w:val="008E1EC2"/>
    <w:rsid w:val="008E26EA"/>
    <w:rsid w:val="008E3241"/>
    <w:rsid w:val="008E395B"/>
    <w:rsid w:val="008E3C32"/>
    <w:rsid w:val="008E45A0"/>
    <w:rsid w:val="008E4E15"/>
    <w:rsid w:val="008E5152"/>
    <w:rsid w:val="008E5358"/>
    <w:rsid w:val="008E553F"/>
    <w:rsid w:val="008E5A47"/>
    <w:rsid w:val="008E5F1D"/>
    <w:rsid w:val="008E5FD9"/>
    <w:rsid w:val="008E6775"/>
    <w:rsid w:val="008E7000"/>
    <w:rsid w:val="008F027C"/>
    <w:rsid w:val="008F0DCA"/>
    <w:rsid w:val="008F0DE9"/>
    <w:rsid w:val="008F236F"/>
    <w:rsid w:val="008F2F63"/>
    <w:rsid w:val="008F41DE"/>
    <w:rsid w:val="008F46C3"/>
    <w:rsid w:val="008F4879"/>
    <w:rsid w:val="008F54C3"/>
    <w:rsid w:val="008F57FB"/>
    <w:rsid w:val="008F6107"/>
    <w:rsid w:val="008F6D5B"/>
    <w:rsid w:val="008F7704"/>
    <w:rsid w:val="008F78A7"/>
    <w:rsid w:val="008F7928"/>
    <w:rsid w:val="008F7E7D"/>
    <w:rsid w:val="008F7F16"/>
    <w:rsid w:val="009011EF"/>
    <w:rsid w:val="009017BB"/>
    <w:rsid w:val="00901EE7"/>
    <w:rsid w:val="009021AA"/>
    <w:rsid w:val="009022CA"/>
    <w:rsid w:val="00902780"/>
    <w:rsid w:val="00902A01"/>
    <w:rsid w:val="0090302E"/>
    <w:rsid w:val="009034D6"/>
    <w:rsid w:val="00903FE0"/>
    <w:rsid w:val="00904CC1"/>
    <w:rsid w:val="00904DE3"/>
    <w:rsid w:val="00904E66"/>
    <w:rsid w:val="00905C3A"/>
    <w:rsid w:val="00905DFC"/>
    <w:rsid w:val="00906007"/>
    <w:rsid w:val="00906B4D"/>
    <w:rsid w:val="00906C49"/>
    <w:rsid w:val="00907726"/>
    <w:rsid w:val="0090781C"/>
    <w:rsid w:val="00907F6B"/>
    <w:rsid w:val="00910968"/>
    <w:rsid w:val="00910F46"/>
    <w:rsid w:val="00911A94"/>
    <w:rsid w:val="00912058"/>
    <w:rsid w:val="00912595"/>
    <w:rsid w:val="009129CA"/>
    <w:rsid w:val="009130C9"/>
    <w:rsid w:val="00913375"/>
    <w:rsid w:val="00913D89"/>
    <w:rsid w:val="009142DD"/>
    <w:rsid w:val="0091438F"/>
    <w:rsid w:val="0091459D"/>
    <w:rsid w:val="00916CB8"/>
    <w:rsid w:val="00917077"/>
    <w:rsid w:val="00917FA6"/>
    <w:rsid w:val="00920CDD"/>
    <w:rsid w:val="009210F3"/>
    <w:rsid w:val="00921F7A"/>
    <w:rsid w:val="00922948"/>
    <w:rsid w:val="00922E8A"/>
    <w:rsid w:val="009230AD"/>
    <w:rsid w:val="00924327"/>
    <w:rsid w:val="00924796"/>
    <w:rsid w:val="00924BD3"/>
    <w:rsid w:val="00925709"/>
    <w:rsid w:val="00925D1C"/>
    <w:rsid w:val="00925E2C"/>
    <w:rsid w:val="00926CF2"/>
    <w:rsid w:val="00927502"/>
    <w:rsid w:val="00927C94"/>
    <w:rsid w:val="00930DCD"/>
    <w:rsid w:val="00930FB0"/>
    <w:rsid w:val="00931390"/>
    <w:rsid w:val="0093270A"/>
    <w:rsid w:val="009327A0"/>
    <w:rsid w:val="00933D17"/>
    <w:rsid w:val="0093428F"/>
    <w:rsid w:val="009345E8"/>
    <w:rsid w:val="009347F3"/>
    <w:rsid w:val="00935027"/>
    <w:rsid w:val="00935223"/>
    <w:rsid w:val="00935473"/>
    <w:rsid w:val="00935787"/>
    <w:rsid w:val="00936012"/>
    <w:rsid w:val="00936440"/>
    <w:rsid w:val="00936F64"/>
    <w:rsid w:val="009370B9"/>
    <w:rsid w:val="00940BCE"/>
    <w:rsid w:val="00940F62"/>
    <w:rsid w:val="0094164B"/>
    <w:rsid w:val="00942A4E"/>
    <w:rsid w:val="00942AF0"/>
    <w:rsid w:val="00942C1E"/>
    <w:rsid w:val="00943385"/>
    <w:rsid w:val="00943F8A"/>
    <w:rsid w:val="009445DF"/>
    <w:rsid w:val="00944992"/>
    <w:rsid w:val="00944DE4"/>
    <w:rsid w:val="00944EFA"/>
    <w:rsid w:val="00945AEF"/>
    <w:rsid w:val="009466AF"/>
    <w:rsid w:val="009472B2"/>
    <w:rsid w:val="00950887"/>
    <w:rsid w:val="00950F4E"/>
    <w:rsid w:val="00951D99"/>
    <w:rsid w:val="00952AB4"/>
    <w:rsid w:val="009532D6"/>
    <w:rsid w:val="00954333"/>
    <w:rsid w:val="0095467F"/>
    <w:rsid w:val="009549C9"/>
    <w:rsid w:val="009554E5"/>
    <w:rsid w:val="00957F83"/>
    <w:rsid w:val="00961137"/>
    <w:rsid w:val="0096138C"/>
    <w:rsid w:val="00961EA4"/>
    <w:rsid w:val="0096213F"/>
    <w:rsid w:val="009636D6"/>
    <w:rsid w:val="009636EA"/>
    <w:rsid w:val="00963A41"/>
    <w:rsid w:val="00964CD2"/>
    <w:rsid w:val="009653BF"/>
    <w:rsid w:val="00965FBA"/>
    <w:rsid w:val="009660AF"/>
    <w:rsid w:val="00966205"/>
    <w:rsid w:val="009664C5"/>
    <w:rsid w:val="009665A3"/>
    <w:rsid w:val="009666BB"/>
    <w:rsid w:val="00966908"/>
    <w:rsid w:val="00966E59"/>
    <w:rsid w:val="00967B45"/>
    <w:rsid w:val="00970725"/>
    <w:rsid w:val="00970F82"/>
    <w:rsid w:val="0097118F"/>
    <w:rsid w:val="0097123B"/>
    <w:rsid w:val="00971473"/>
    <w:rsid w:val="0097156F"/>
    <w:rsid w:val="00971951"/>
    <w:rsid w:val="00971F7D"/>
    <w:rsid w:val="00972029"/>
    <w:rsid w:val="009724A6"/>
    <w:rsid w:val="00972D37"/>
    <w:rsid w:val="00972DFE"/>
    <w:rsid w:val="0097445C"/>
    <w:rsid w:val="009745C2"/>
    <w:rsid w:val="00974A13"/>
    <w:rsid w:val="0097500D"/>
    <w:rsid w:val="00975C3E"/>
    <w:rsid w:val="00975E5B"/>
    <w:rsid w:val="0097657E"/>
    <w:rsid w:val="00976CE7"/>
    <w:rsid w:val="00976F54"/>
    <w:rsid w:val="00977522"/>
    <w:rsid w:val="0097799F"/>
    <w:rsid w:val="00977CC9"/>
    <w:rsid w:val="0098003A"/>
    <w:rsid w:val="00980325"/>
    <w:rsid w:val="00980401"/>
    <w:rsid w:val="009804CD"/>
    <w:rsid w:val="00980D55"/>
    <w:rsid w:val="00980D9B"/>
    <w:rsid w:val="00980DF2"/>
    <w:rsid w:val="009813AA"/>
    <w:rsid w:val="009813AF"/>
    <w:rsid w:val="00981456"/>
    <w:rsid w:val="0098168B"/>
    <w:rsid w:val="00981E3F"/>
    <w:rsid w:val="00981F96"/>
    <w:rsid w:val="0098218C"/>
    <w:rsid w:val="009829DE"/>
    <w:rsid w:val="0098368D"/>
    <w:rsid w:val="009838EB"/>
    <w:rsid w:val="00983B07"/>
    <w:rsid w:val="00983C6D"/>
    <w:rsid w:val="009845BC"/>
    <w:rsid w:val="0098461B"/>
    <w:rsid w:val="00984BA8"/>
    <w:rsid w:val="00985DCD"/>
    <w:rsid w:val="00986758"/>
    <w:rsid w:val="0098680D"/>
    <w:rsid w:val="00986D4E"/>
    <w:rsid w:val="009871D9"/>
    <w:rsid w:val="009878DA"/>
    <w:rsid w:val="009878E7"/>
    <w:rsid w:val="009901E3"/>
    <w:rsid w:val="009906DC"/>
    <w:rsid w:val="00991EA9"/>
    <w:rsid w:val="009931A1"/>
    <w:rsid w:val="009934B4"/>
    <w:rsid w:val="00993FB0"/>
    <w:rsid w:val="00994D45"/>
    <w:rsid w:val="0099502B"/>
    <w:rsid w:val="009957AE"/>
    <w:rsid w:val="00996441"/>
    <w:rsid w:val="00996B50"/>
    <w:rsid w:val="0099725F"/>
    <w:rsid w:val="009972FF"/>
    <w:rsid w:val="009979ED"/>
    <w:rsid w:val="009A0046"/>
    <w:rsid w:val="009A051F"/>
    <w:rsid w:val="009A06A0"/>
    <w:rsid w:val="009A0C17"/>
    <w:rsid w:val="009A1800"/>
    <w:rsid w:val="009A1CF3"/>
    <w:rsid w:val="009A22E3"/>
    <w:rsid w:val="009A24DE"/>
    <w:rsid w:val="009A259F"/>
    <w:rsid w:val="009A284F"/>
    <w:rsid w:val="009A2C26"/>
    <w:rsid w:val="009A4459"/>
    <w:rsid w:val="009A5382"/>
    <w:rsid w:val="009A5583"/>
    <w:rsid w:val="009A5A48"/>
    <w:rsid w:val="009A5BB7"/>
    <w:rsid w:val="009A6FFA"/>
    <w:rsid w:val="009A7192"/>
    <w:rsid w:val="009A7834"/>
    <w:rsid w:val="009A7936"/>
    <w:rsid w:val="009B0585"/>
    <w:rsid w:val="009B13A9"/>
    <w:rsid w:val="009B1432"/>
    <w:rsid w:val="009B1D56"/>
    <w:rsid w:val="009B20CF"/>
    <w:rsid w:val="009B2288"/>
    <w:rsid w:val="009B2788"/>
    <w:rsid w:val="009B2E13"/>
    <w:rsid w:val="009B36A6"/>
    <w:rsid w:val="009B4701"/>
    <w:rsid w:val="009B4758"/>
    <w:rsid w:val="009B4AD4"/>
    <w:rsid w:val="009B4EE5"/>
    <w:rsid w:val="009B53D9"/>
    <w:rsid w:val="009B73F2"/>
    <w:rsid w:val="009B783C"/>
    <w:rsid w:val="009B7AC4"/>
    <w:rsid w:val="009B7C9B"/>
    <w:rsid w:val="009C0195"/>
    <w:rsid w:val="009C0C32"/>
    <w:rsid w:val="009C0C34"/>
    <w:rsid w:val="009C1427"/>
    <w:rsid w:val="009C149B"/>
    <w:rsid w:val="009C1710"/>
    <w:rsid w:val="009C1B4B"/>
    <w:rsid w:val="009C21E1"/>
    <w:rsid w:val="009C26A2"/>
    <w:rsid w:val="009C2FBA"/>
    <w:rsid w:val="009C38B2"/>
    <w:rsid w:val="009C4713"/>
    <w:rsid w:val="009C4ECE"/>
    <w:rsid w:val="009C4F48"/>
    <w:rsid w:val="009C613A"/>
    <w:rsid w:val="009C667F"/>
    <w:rsid w:val="009C6840"/>
    <w:rsid w:val="009C6E20"/>
    <w:rsid w:val="009C7040"/>
    <w:rsid w:val="009C77CB"/>
    <w:rsid w:val="009C7807"/>
    <w:rsid w:val="009C7E47"/>
    <w:rsid w:val="009C7E6B"/>
    <w:rsid w:val="009D0D68"/>
    <w:rsid w:val="009D1994"/>
    <w:rsid w:val="009D2447"/>
    <w:rsid w:val="009D3C3F"/>
    <w:rsid w:val="009D3F32"/>
    <w:rsid w:val="009D49BC"/>
    <w:rsid w:val="009D56CD"/>
    <w:rsid w:val="009D5CAB"/>
    <w:rsid w:val="009D5D40"/>
    <w:rsid w:val="009D6239"/>
    <w:rsid w:val="009D6459"/>
    <w:rsid w:val="009D66E4"/>
    <w:rsid w:val="009D6A9D"/>
    <w:rsid w:val="009D75AA"/>
    <w:rsid w:val="009D7ABB"/>
    <w:rsid w:val="009D7BAB"/>
    <w:rsid w:val="009E0A87"/>
    <w:rsid w:val="009E1CCA"/>
    <w:rsid w:val="009E2628"/>
    <w:rsid w:val="009E2809"/>
    <w:rsid w:val="009E298C"/>
    <w:rsid w:val="009E3EE6"/>
    <w:rsid w:val="009E4324"/>
    <w:rsid w:val="009E4B5B"/>
    <w:rsid w:val="009E5796"/>
    <w:rsid w:val="009E585F"/>
    <w:rsid w:val="009E624E"/>
    <w:rsid w:val="009E6424"/>
    <w:rsid w:val="009E674C"/>
    <w:rsid w:val="009E6E4A"/>
    <w:rsid w:val="009E6E61"/>
    <w:rsid w:val="009E79B8"/>
    <w:rsid w:val="009E7C46"/>
    <w:rsid w:val="009E7C99"/>
    <w:rsid w:val="009E7D34"/>
    <w:rsid w:val="009E7D37"/>
    <w:rsid w:val="009F0488"/>
    <w:rsid w:val="009F095B"/>
    <w:rsid w:val="009F0A1D"/>
    <w:rsid w:val="009F0C09"/>
    <w:rsid w:val="009F1399"/>
    <w:rsid w:val="009F1548"/>
    <w:rsid w:val="009F2031"/>
    <w:rsid w:val="009F2059"/>
    <w:rsid w:val="009F27A8"/>
    <w:rsid w:val="009F3037"/>
    <w:rsid w:val="009F37A2"/>
    <w:rsid w:val="009F3B3B"/>
    <w:rsid w:val="009F4BEF"/>
    <w:rsid w:val="009F5375"/>
    <w:rsid w:val="009F54CD"/>
    <w:rsid w:val="009F595E"/>
    <w:rsid w:val="009F5F98"/>
    <w:rsid w:val="009F6069"/>
    <w:rsid w:val="009F79B6"/>
    <w:rsid w:val="009F7C74"/>
    <w:rsid w:val="009F7CA1"/>
    <w:rsid w:val="00A00837"/>
    <w:rsid w:val="00A00C08"/>
    <w:rsid w:val="00A00FA2"/>
    <w:rsid w:val="00A012D6"/>
    <w:rsid w:val="00A012D8"/>
    <w:rsid w:val="00A02824"/>
    <w:rsid w:val="00A0328C"/>
    <w:rsid w:val="00A033D5"/>
    <w:rsid w:val="00A03404"/>
    <w:rsid w:val="00A03F1B"/>
    <w:rsid w:val="00A04094"/>
    <w:rsid w:val="00A055B0"/>
    <w:rsid w:val="00A057F8"/>
    <w:rsid w:val="00A060B0"/>
    <w:rsid w:val="00A06DD0"/>
    <w:rsid w:val="00A0783D"/>
    <w:rsid w:val="00A1018A"/>
    <w:rsid w:val="00A106B5"/>
    <w:rsid w:val="00A10A13"/>
    <w:rsid w:val="00A114BB"/>
    <w:rsid w:val="00A12589"/>
    <w:rsid w:val="00A128EE"/>
    <w:rsid w:val="00A12A3F"/>
    <w:rsid w:val="00A13595"/>
    <w:rsid w:val="00A1359A"/>
    <w:rsid w:val="00A14181"/>
    <w:rsid w:val="00A1436A"/>
    <w:rsid w:val="00A14EE2"/>
    <w:rsid w:val="00A15446"/>
    <w:rsid w:val="00A15935"/>
    <w:rsid w:val="00A15A0B"/>
    <w:rsid w:val="00A164C8"/>
    <w:rsid w:val="00A166C0"/>
    <w:rsid w:val="00A16D74"/>
    <w:rsid w:val="00A175A6"/>
    <w:rsid w:val="00A17A2E"/>
    <w:rsid w:val="00A201D5"/>
    <w:rsid w:val="00A20586"/>
    <w:rsid w:val="00A205BE"/>
    <w:rsid w:val="00A21165"/>
    <w:rsid w:val="00A21422"/>
    <w:rsid w:val="00A216B8"/>
    <w:rsid w:val="00A22559"/>
    <w:rsid w:val="00A22744"/>
    <w:rsid w:val="00A22E74"/>
    <w:rsid w:val="00A245CF"/>
    <w:rsid w:val="00A2478A"/>
    <w:rsid w:val="00A24B1D"/>
    <w:rsid w:val="00A24B4D"/>
    <w:rsid w:val="00A24CF5"/>
    <w:rsid w:val="00A24E14"/>
    <w:rsid w:val="00A2567B"/>
    <w:rsid w:val="00A25ABE"/>
    <w:rsid w:val="00A26DB6"/>
    <w:rsid w:val="00A27264"/>
    <w:rsid w:val="00A30DD1"/>
    <w:rsid w:val="00A3152F"/>
    <w:rsid w:val="00A31BE8"/>
    <w:rsid w:val="00A32147"/>
    <w:rsid w:val="00A33628"/>
    <w:rsid w:val="00A33C5E"/>
    <w:rsid w:val="00A3458C"/>
    <w:rsid w:val="00A347E1"/>
    <w:rsid w:val="00A3480F"/>
    <w:rsid w:val="00A349B4"/>
    <w:rsid w:val="00A353A6"/>
    <w:rsid w:val="00A3551C"/>
    <w:rsid w:val="00A35575"/>
    <w:rsid w:val="00A3569A"/>
    <w:rsid w:val="00A356DB"/>
    <w:rsid w:val="00A36527"/>
    <w:rsid w:val="00A368DC"/>
    <w:rsid w:val="00A36FDA"/>
    <w:rsid w:val="00A3714F"/>
    <w:rsid w:val="00A372EA"/>
    <w:rsid w:val="00A37798"/>
    <w:rsid w:val="00A37C94"/>
    <w:rsid w:val="00A37DDB"/>
    <w:rsid w:val="00A41432"/>
    <w:rsid w:val="00A43B9D"/>
    <w:rsid w:val="00A44782"/>
    <w:rsid w:val="00A44CB2"/>
    <w:rsid w:val="00A44EE8"/>
    <w:rsid w:val="00A453AB"/>
    <w:rsid w:val="00A45F15"/>
    <w:rsid w:val="00A47124"/>
    <w:rsid w:val="00A50875"/>
    <w:rsid w:val="00A50A85"/>
    <w:rsid w:val="00A5120F"/>
    <w:rsid w:val="00A52464"/>
    <w:rsid w:val="00A52CE6"/>
    <w:rsid w:val="00A52D2D"/>
    <w:rsid w:val="00A542EA"/>
    <w:rsid w:val="00A5554A"/>
    <w:rsid w:val="00A555C3"/>
    <w:rsid w:val="00A55D7F"/>
    <w:rsid w:val="00A568E2"/>
    <w:rsid w:val="00A5729F"/>
    <w:rsid w:val="00A60185"/>
    <w:rsid w:val="00A609F5"/>
    <w:rsid w:val="00A61F40"/>
    <w:rsid w:val="00A62CA5"/>
    <w:rsid w:val="00A635B1"/>
    <w:rsid w:val="00A63EAE"/>
    <w:rsid w:val="00A643CB"/>
    <w:rsid w:val="00A64979"/>
    <w:rsid w:val="00A64AE8"/>
    <w:rsid w:val="00A64DF5"/>
    <w:rsid w:val="00A65AE3"/>
    <w:rsid w:val="00A661FB"/>
    <w:rsid w:val="00A662C5"/>
    <w:rsid w:val="00A665B3"/>
    <w:rsid w:val="00A66876"/>
    <w:rsid w:val="00A70253"/>
    <w:rsid w:val="00A703B0"/>
    <w:rsid w:val="00A70EF9"/>
    <w:rsid w:val="00A7109E"/>
    <w:rsid w:val="00A71AAE"/>
    <w:rsid w:val="00A71EE2"/>
    <w:rsid w:val="00A7241E"/>
    <w:rsid w:val="00A72732"/>
    <w:rsid w:val="00A72F7C"/>
    <w:rsid w:val="00A72FA9"/>
    <w:rsid w:val="00A73307"/>
    <w:rsid w:val="00A73D8C"/>
    <w:rsid w:val="00A74757"/>
    <w:rsid w:val="00A7531B"/>
    <w:rsid w:val="00A75A3E"/>
    <w:rsid w:val="00A75C11"/>
    <w:rsid w:val="00A762D6"/>
    <w:rsid w:val="00A76BE8"/>
    <w:rsid w:val="00A77D10"/>
    <w:rsid w:val="00A805A2"/>
    <w:rsid w:val="00A80815"/>
    <w:rsid w:val="00A81036"/>
    <w:rsid w:val="00A811BF"/>
    <w:rsid w:val="00A81274"/>
    <w:rsid w:val="00A82E3F"/>
    <w:rsid w:val="00A83743"/>
    <w:rsid w:val="00A84929"/>
    <w:rsid w:val="00A8504A"/>
    <w:rsid w:val="00A85D69"/>
    <w:rsid w:val="00A861CA"/>
    <w:rsid w:val="00A863AA"/>
    <w:rsid w:val="00A8658B"/>
    <w:rsid w:val="00A87059"/>
    <w:rsid w:val="00A87821"/>
    <w:rsid w:val="00A9005F"/>
    <w:rsid w:val="00A91B4F"/>
    <w:rsid w:val="00A92044"/>
    <w:rsid w:val="00A92514"/>
    <w:rsid w:val="00A92B1B"/>
    <w:rsid w:val="00A92C1A"/>
    <w:rsid w:val="00A93981"/>
    <w:rsid w:val="00A93A63"/>
    <w:rsid w:val="00A94140"/>
    <w:rsid w:val="00A950D4"/>
    <w:rsid w:val="00A95300"/>
    <w:rsid w:val="00A9539E"/>
    <w:rsid w:val="00A95B3D"/>
    <w:rsid w:val="00A95C9D"/>
    <w:rsid w:val="00A95F8D"/>
    <w:rsid w:val="00A9616E"/>
    <w:rsid w:val="00A96679"/>
    <w:rsid w:val="00AA0E56"/>
    <w:rsid w:val="00AA0EE8"/>
    <w:rsid w:val="00AA0F62"/>
    <w:rsid w:val="00AA19C7"/>
    <w:rsid w:val="00AA1FE4"/>
    <w:rsid w:val="00AA2430"/>
    <w:rsid w:val="00AA2A8D"/>
    <w:rsid w:val="00AA36A6"/>
    <w:rsid w:val="00AA44AB"/>
    <w:rsid w:val="00AA4BB8"/>
    <w:rsid w:val="00AA52C5"/>
    <w:rsid w:val="00AA5E73"/>
    <w:rsid w:val="00AA6363"/>
    <w:rsid w:val="00AA639F"/>
    <w:rsid w:val="00AA64C7"/>
    <w:rsid w:val="00AA670B"/>
    <w:rsid w:val="00AA6856"/>
    <w:rsid w:val="00AA6B4A"/>
    <w:rsid w:val="00AA7D3A"/>
    <w:rsid w:val="00AB0443"/>
    <w:rsid w:val="00AB0703"/>
    <w:rsid w:val="00AB09A5"/>
    <w:rsid w:val="00AB0B71"/>
    <w:rsid w:val="00AB1681"/>
    <w:rsid w:val="00AB35D8"/>
    <w:rsid w:val="00AB36C8"/>
    <w:rsid w:val="00AB3C5A"/>
    <w:rsid w:val="00AB3E3E"/>
    <w:rsid w:val="00AB468B"/>
    <w:rsid w:val="00AB4897"/>
    <w:rsid w:val="00AB513E"/>
    <w:rsid w:val="00AB69B0"/>
    <w:rsid w:val="00AB6B62"/>
    <w:rsid w:val="00AB6CA4"/>
    <w:rsid w:val="00AB73DF"/>
    <w:rsid w:val="00AB7563"/>
    <w:rsid w:val="00AC028E"/>
    <w:rsid w:val="00AC2C0B"/>
    <w:rsid w:val="00AC2C18"/>
    <w:rsid w:val="00AC2F33"/>
    <w:rsid w:val="00AC2FD6"/>
    <w:rsid w:val="00AC36D5"/>
    <w:rsid w:val="00AC56F3"/>
    <w:rsid w:val="00AC59F9"/>
    <w:rsid w:val="00AC5F24"/>
    <w:rsid w:val="00AC6F99"/>
    <w:rsid w:val="00AC6F9F"/>
    <w:rsid w:val="00AC7712"/>
    <w:rsid w:val="00AC777A"/>
    <w:rsid w:val="00AD0541"/>
    <w:rsid w:val="00AD0763"/>
    <w:rsid w:val="00AD0C2A"/>
    <w:rsid w:val="00AD1B30"/>
    <w:rsid w:val="00AD2290"/>
    <w:rsid w:val="00AD287B"/>
    <w:rsid w:val="00AD3F83"/>
    <w:rsid w:val="00AD4790"/>
    <w:rsid w:val="00AD4BC4"/>
    <w:rsid w:val="00AD4D23"/>
    <w:rsid w:val="00AD4D2C"/>
    <w:rsid w:val="00AD4E8E"/>
    <w:rsid w:val="00AD55EA"/>
    <w:rsid w:val="00AD5C0F"/>
    <w:rsid w:val="00AD6F82"/>
    <w:rsid w:val="00AD7C1D"/>
    <w:rsid w:val="00AD7DB8"/>
    <w:rsid w:val="00AD7F5A"/>
    <w:rsid w:val="00AE03C6"/>
    <w:rsid w:val="00AE0582"/>
    <w:rsid w:val="00AE1DA2"/>
    <w:rsid w:val="00AE2067"/>
    <w:rsid w:val="00AE239C"/>
    <w:rsid w:val="00AE2C00"/>
    <w:rsid w:val="00AE32D6"/>
    <w:rsid w:val="00AE46D0"/>
    <w:rsid w:val="00AE6ED7"/>
    <w:rsid w:val="00AF0617"/>
    <w:rsid w:val="00AF064A"/>
    <w:rsid w:val="00AF0A19"/>
    <w:rsid w:val="00AF12CD"/>
    <w:rsid w:val="00AF20A6"/>
    <w:rsid w:val="00AF29F2"/>
    <w:rsid w:val="00AF2E50"/>
    <w:rsid w:val="00AF2ED0"/>
    <w:rsid w:val="00AF3238"/>
    <w:rsid w:val="00AF3389"/>
    <w:rsid w:val="00AF4602"/>
    <w:rsid w:val="00AF4D47"/>
    <w:rsid w:val="00AF500C"/>
    <w:rsid w:val="00AF695A"/>
    <w:rsid w:val="00AF6A6B"/>
    <w:rsid w:val="00AF6CD5"/>
    <w:rsid w:val="00AF6DB4"/>
    <w:rsid w:val="00AF7378"/>
    <w:rsid w:val="00AF753C"/>
    <w:rsid w:val="00B00CAB"/>
    <w:rsid w:val="00B013E4"/>
    <w:rsid w:val="00B0141A"/>
    <w:rsid w:val="00B01755"/>
    <w:rsid w:val="00B01E76"/>
    <w:rsid w:val="00B020EE"/>
    <w:rsid w:val="00B0233B"/>
    <w:rsid w:val="00B031E4"/>
    <w:rsid w:val="00B048FD"/>
    <w:rsid w:val="00B05F07"/>
    <w:rsid w:val="00B06298"/>
    <w:rsid w:val="00B06894"/>
    <w:rsid w:val="00B06A4C"/>
    <w:rsid w:val="00B06EB3"/>
    <w:rsid w:val="00B07333"/>
    <w:rsid w:val="00B11361"/>
    <w:rsid w:val="00B1155F"/>
    <w:rsid w:val="00B11944"/>
    <w:rsid w:val="00B12097"/>
    <w:rsid w:val="00B1274D"/>
    <w:rsid w:val="00B12BAD"/>
    <w:rsid w:val="00B13060"/>
    <w:rsid w:val="00B13E22"/>
    <w:rsid w:val="00B1411A"/>
    <w:rsid w:val="00B14137"/>
    <w:rsid w:val="00B142E2"/>
    <w:rsid w:val="00B148E7"/>
    <w:rsid w:val="00B15303"/>
    <w:rsid w:val="00B1590E"/>
    <w:rsid w:val="00B15AFC"/>
    <w:rsid w:val="00B15EEB"/>
    <w:rsid w:val="00B16217"/>
    <w:rsid w:val="00B1626B"/>
    <w:rsid w:val="00B16D64"/>
    <w:rsid w:val="00B17815"/>
    <w:rsid w:val="00B21833"/>
    <w:rsid w:val="00B22520"/>
    <w:rsid w:val="00B226D2"/>
    <w:rsid w:val="00B22C0E"/>
    <w:rsid w:val="00B22E53"/>
    <w:rsid w:val="00B23F79"/>
    <w:rsid w:val="00B24A23"/>
    <w:rsid w:val="00B25A3E"/>
    <w:rsid w:val="00B263D2"/>
    <w:rsid w:val="00B2681E"/>
    <w:rsid w:val="00B305D4"/>
    <w:rsid w:val="00B31124"/>
    <w:rsid w:val="00B317A6"/>
    <w:rsid w:val="00B31863"/>
    <w:rsid w:val="00B334EF"/>
    <w:rsid w:val="00B33F58"/>
    <w:rsid w:val="00B33FA5"/>
    <w:rsid w:val="00B341B4"/>
    <w:rsid w:val="00B3443F"/>
    <w:rsid w:val="00B3505C"/>
    <w:rsid w:val="00B353B4"/>
    <w:rsid w:val="00B3540B"/>
    <w:rsid w:val="00B35787"/>
    <w:rsid w:val="00B36A5F"/>
    <w:rsid w:val="00B379C3"/>
    <w:rsid w:val="00B37BDD"/>
    <w:rsid w:val="00B37BED"/>
    <w:rsid w:val="00B40506"/>
    <w:rsid w:val="00B411F8"/>
    <w:rsid w:val="00B41610"/>
    <w:rsid w:val="00B4187B"/>
    <w:rsid w:val="00B41D0C"/>
    <w:rsid w:val="00B41E0B"/>
    <w:rsid w:val="00B41E21"/>
    <w:rsid w:val="00B420E5"/>
    <w:rsid w:val="00B4222B"/>
    <w:rsid w:val="00B42265"/>
    <w:rsid w:val="00B42365"/>
    <w:rsid w:val="00B42DE3"/>
    <w:rsid w:val="00B43076"/>
    <w:rsid w:val="00B43584"/>
    <w:rsid w:val="00B4411E"/>
    <w:rsid w:val="00B449B9"/>
    <w:rsid w:val="00B44A9F"/>
    <w:rsid w:val="00B44B4B"/>
    <w:rsid w:val="00B44E6B"/>
    <w:rsid w:val="00B45323"/>
    <w:rsid w:val="00B4534A"/>
    <w:rsid w:val="00B455D6"/>
    <w:rsid w:val="00B46191"/>
    <w:rsid w:val="00B4636D"/>
    <w:rsid w:val="00B46AC9"/>
    <w:rsid w:val="00B4750B"/>
    <w:rsid w:val="00B476A5"/>
    <w:rsid w:val="00B47735"/>
    <w:rsid w:val="00B4789F"/>
    <w:rsid w:val="00B47D1E"/>
    <w:rsid w:val="00B5104B"/>
    <w:rsid w:val="00B513DA"/>
    <w:rsid w:val="00B51540"/>
    <w:rsid w:val="00B51CD1"/>
    <w:rsid w:val="00B51E53"/>
    <w:rsid w:val="00B53357"/>
    <w:rsid w:val="00B53513"/>
    <w:rsid w:val="00B53B92"/>
    <w:rsid w:val="00B5401E"/>
    <w:rsid w:val="00B5596C"/>
    <w:rsid w:val="00B56059"/>
    <w:rsid w:val="00B5613B"/>
    <w:rsid w:val="00B566B3"/>
    <w:rsid w:val="00B56803"/>
    <w:rsid w:val="00B56E89"/>
    <w:rsid w:val="00B5758C"/>
    <w:rsid w:val="00B576F4"/>
    <w:rsid w:val="00B57E8B"/>
    <w:rsid w:val="00B602EF"/>
    <w:rsid w:val="00B60C13"/>
    <w:rsid w:val="00B61203"/>
    <w:rsid w:val="00B6128C"/>
    <w:rsid w:val="00B62C7C"/>
    <w:rsid w:val="00B63F2D"/>
    <w:rsid w:val="00B6415D"/>
    <w:rsid w:val="00B650D2"/>
    <w:rsid w:val="00B65857"/>
    <w:rsid w:val="00B65A56"/>
    <w:rsid w:val="00B66325"/>
    <w:rsid w:val="00B666BE"/>
    <w:rsid w:val="00B6694F"/>
    <w:rsid w:val="00B67D6F"/>
    <w:rsid w:val="00B71054"/>
    <w:rsid w:val="00B7220B"/>
    <w:rsid w:val="00B73500"/>
    <w:rsid w:val="00B73502"/>
    <w:rsid w:val="00B7368B"/>
    <w:rsid w:val="00B744E7"/>
    <w:rsid w:val="00B74C9E"/>
    <w:rsid w:val="00B753AE"/>
    <w:rsid w:val="00B75472"/>
    <w:rsid w:val="00B76D1C"/>
    <w:rsid w:val="00B773E1"/>
    <w:rsid w:val="00B77512"/>
    <w:rsid w:val="00B7790D"/>
    <w:rsid w:val="00B77B8D"/>
    <w:rsid w:val="00B80279"/>
    <w:rsid w:val="00B807C3"/>
    <w:rsid w:val="00B808C0"/>
    <w:rsid w:val="00B811BB"/>
    <w:rsid w:val="00B8157B"/>
    <w:rsid w:val="00B81628"/>
    <w:rsid w:val="00B8279F"/>
    <w:rsid w:val="00B82805"/>
    <w:rsid w:val="00B83365"/>
    <w:rsid w:val="00B83422"/>
    <w:rsid w:val="00B8424C"/>
    <w:rsid w:val="00B84DC2"/>
    <w:rsid w:val="00B84FD0"/>
    <w:rsid w:val="00B85986"/>
    <w:rsid w:val="00B861B0"/>
    <w:rsid w:val="00B86CA0"/>
    <w:rsid w:val="00B86E30"/>
    <w:rsid w:val="00B87F0E"/>
    <w:rsid w:val="00B90E69"/>
    <w:rsid w:val="00B90FCC"/>
    <w:rsid w:val="00B9104A"/>
    <w:rsid w:val="00B91319"/>
    <w:rsid w:val="00B91885"/>
    <w:rsid w:val="00B91CA7"/>
    <w:rsid w:val="00B91EA7"/>
    <w:rsid w:val="00B91FFB"/>
    <w:rsid w:val="00B92263"/>
    <w:rsid w:val="00B925E5"/>
    <w:rsid w:val="00B928C1"/>
    <w:rsid w:val="00B93159"/>
    <w:rsid w:val="00B94801"/>
    <w:rsid w:val="00B94AEC"/>
    <w:rsid w:val="00B94D60"/>
    <w:rsid w:val="00B951EE"/>
    <w:rsid w:val="00B958C7"/>
    <w:rsid w:val="00B95E93"/>
    <w:rsid w:val="00B95FF6"/>
    <w:rsid w:val="00B96858"/>
    <w:rsid w:val="00B974ED"/>
    <w:rsid w:val="00B974EF"/>
    <w:rsid w:val="00B97785"/>
    <w:rsid w:val="00B97E9C"/>
    <w:rsid w:val="00BA017D"/>
    <w:rsid w:val="00BA097C"/>
    <w:rsid w:val="00BA0BB2"/>
    <w:rsid w:val="00BA1A22"/>
    <w:rsid w:val="00BA1ECA"/>
    <w:rsid w:val="00BA2300"/>
    <w:rsid w:val="00BA2A4A"/>
    <w:rsid w:val="00BA2B7A"/>
    <w:rsid w:val="00BA30EB"/>
    <w:rsid w:val="00BA3895"/>
    <w:rsid w:val="00BA3A78"/>
    <w:rsid w:val="00BA3D9C"/>
    <w:rsid w:val="00BA4049"/>
    <w:rsid w:val="00BA41CC"/>
    <w:rsid w:val="00BA6C44"/>
    <w:rsid w:val="00BB05CB"/>
    <w:rsid w:val="00BB13ED"/>
    <w:rsid w:val="00BB1D46"/>
    <w:rsid w:val="00BB202B"/>
    <w:rsid w:val="00BB2A2D"/>
    <w:rsid w:val="00BB2D3B"/>
    <w:rsid w:val="00BB37E9"/>
    <w:rsid w:val="00BB3E44"/>
    <w:rsid w:val="00BB40B6"/>
    <w:rsid w:val="00BB40F8"/>
    <w:rsid w:val="00BB4B94"/>
    <w:rsid w:val="00BB53A3"/>
    <w:rsid w:val="00BB5610"/>
    <w:rsid w:val="00BB6F35"/>
    <w:rsid w:val="00BB6F9B"/>
    <w:rsid w:val="00BB7B70"/>
    <w:rsid w:val="00BB7B8B"/>
    <w:rsid w:val="00BC0070"/>
    <w:rsid w:val="00BC0304"/>
    <w:rsid w:val="00BC0C4A"/>
    <w:rsid w:val="00BC12D7"/>
    <w:rsid w:val="00BC1B44"/>
    <w:rsid w:val="00BC2611"/>
    <w:rsid w:val="00BC31DC"/>
    <w:rsid w:val="00BC3472"/>
    <w:rsid w:val="00BC34B2"/>
    <w:rsid w:val="00BC4198"/>
    <w:rsid w:val="00BC41A0"/>
    <w:rsid w:val="00BC4F13"/>
    <w:rsid w:val="00BC4FB1"/>
    <w:rsid w:val="00BC5EEB"/>
    <w:rsid w:val="00BC5F0B"/>
    <w:rsid w:val="00BC5F32"/>
    <w:rsid w:val="00BC6029"/>
    <w:rsid w:val="00BC6583"/>
    <w:rsid w:val="00BC7E90"/>
    <w:rsid w:val="00BD0332"/>
    <w:rsid w:val="00BD0451"/>
    <w:rsid w:val="00BD08ED"/>
    <w:rsid w:val="00BD132F"/>
    <w:rsid w:val="00BD16DC"/>
    <w:rsid w:val="00BD229B"/>
    <w:rsid w:val="00BD25F3"/>
    <w:rsid w:val="00BD2971"/>
    <w:rsid w:val="00BD3092"/>
    <w:rsid w:val="00BD3849"/>
    <w:rsid w:val="00BD3892"/>
    <w:rsid w:val="00BD4362"/>
    <w:rsid w:val="00BD4488"/>
    <w:rsid w:val="00BD452B"/>
    <w:rsid w:val="00BD4591"/>
    <w:rsid w:val="00BD5A50"/>
    <w:rsid w:val="00BD5BBC"/>
    <w:rsid w:val="00BD5D3E"/>
    <w:rsid w:val="00BD6089"/>
    <w:rsid w:val="00BD6E83"/>
    <w:rsid w:val="00BD7B95"/>
    <w:rsid w:val="00BE01F1"/>
    <w:rsid w:val="00BE05E0"/>
    <w:rsid w:val="00BE0895"/>
    <w:rsid w:val="00BE0CB4"/>
    <w:rsid w:val="00BE18B0"/>
    <w:rsid w:val="00BE2532"/>
    <w:rsid w:val="00BE28D2"/>
    <w:rsid w:val="00BE2A60"/>
    <w:rsid w:val="00BE2A6F"/>
    <w:rsid w:val="00BE48DE"/>
    <w:rsid w:val="00BE53E9"/>
    <w:rsid w:val="00BE5603"/>
    <w:rsid w:val="00BE5EA8"/>
    <w:rsid w:val="00BE605E"/>
    <w:rsid w:val="00BE753B"/>
    <w:rsid w:val="00BF03D5"/>
    <w:rsid w:val="00BF0CB0"/>
    <w:rsid w:val="00BF0F86"/>
    <w:rsid w:val="00BF123B"/>
    <w:rsid w:val="00BF1903"/>
    <w:rsid w:val="00BF1C2E"/>
    <w:rsid w:val="00BF1CDD"/>
    <w:rsid w:val="00BF2608"/>
    <w:rsid w:val="00BF412B"/>
    <w:rsid w:val="00BF4374"/>
    <w:rsid w:val="00BF4BA0"/>
    <w:rsid w:val="00BF4BFC"/>
    <w:rsid w:val="00BF4F9D"/>
    <w:rsid w:val="00BF6D84"/>
    <w:rsid w:val="00BF7717"/>
    <w:rsid w:val="00BF7E72"/>
    <w:rsid w:val="00BF7F3A"/>
    <w:rsid w:val="00C0194B"/>
    <w:rsid w:val="00C020B7"/>
    <w:rsid w:val="00C036C0"/>
    <w:rsid w:val="00C03AF1"/>
    <w:rsid w:val="00C03B93"/>
    <w:rsid w:val="00C04D0A"/>
    <w:rsid w:val="00C05350"/>
    <w:rsid w:val="00C060DD"/>
    <w:rsid w:val="00C06165"/>
    <w:rsid w:val="00C078DB"/>
    <w:rsid w:val="00C104AB"/>
    <w:rsid w:val="00C119BC"/>
    <w:rsid w:val="00C11FE5"/>
    <w:rsid w:val="00C12013"/>
    <w:rsid w:val="00C12197"/>
    <w:rsid w:val="00C12245"/>
    <w:rsid w:val="00C13061"/>
    <w:rsid w:val="00C134E5"/>
    <w:rsid w:val="00C1370C"/>
    <w:rsid w:val="00C13780"/>
    <w:rsid w:val="00C149A4"/>
    <w:rsid w:val="00C14B2B"/>
    <w:rsid w:val="00C14C77"/>
    <w:rsid w:val="00C1545F"/>
    <w:rsid w:val="00C154C0"/>
    <w:rsid w:val="00C1564D"/>
    <w:rsid w:val="00C159E4"/>
    <w:rsid w:val="00C15A89"/>
    <w:rsid w:val="00C15D20"/>
    <w:rsid w:val="00C160B1"/>
    <w:rsid w:val="00C16186"/>
    <w:rsid w:val="00C165AA"/>
    <w:rsid w:val="00C17442"/>
    <w:rsid w:val="00C17515"/>
    <w:rsid w:val="00C179D7"/>
    <w:rsid w:val="00C201BD"/>
    <w:rsid w:val="00C203D0"/>
    <w:rsid w:val="00C20C4C"/>
    <w:rsid w:val="00C20CE7"/>
    <w:rsid w:val="00C21020"/>
    <w:rsid w:val="00C21021"/>
    <w:rsid w:val="00C211EE"/>
    <w:rsid w:val="00C217F2"/>
    <w:rsid w:val="00C21C75"/>
    <w:rsid w:val="00C22E20"/>
    <w:rsid w:val="00C2330F"/>
    <w:rsid w:val="00C2366C"/>
    <w:rsid w:val="00C24059"/>
    <w:rsid w:val="00C24DBC"/>
    <w:rsid w:val="00C24F81"/>
    <w:rsid w:val="00C2540D"/>
    <w:rsid w:val="00C256B6"/>
    <w:rsid w:val="00C25801"/>
    <w:rsid w:val="00C261EE"/>
    <w:rsid w:val="00C26979"/>
    <w:rsid w:val="00C26B28"/>
    <w:rsid w:val="00C26E86"/>
    <w:rsid w:val="00C2705F"/>
    <w:rsid w:val="00C2758B"/>
    <w:rsid w:val="00C275A0"/>
    <w:rsid w:val="00C310DA"/>
    <w:rsid w:val="00C318F5"/>
    <w:rsid w:val="00C32368"/>
    <w:rsid w:val="00C329B4"/>
    <w:rsid w:val="00C329C5"/>
    <w:rsid w:val="00C32B4E"/>
    <w:rsid w:val="00C32B89"/>
    <w:rsid w:val="00C32BF6"/>
    <w:rsid w:val="00C342E1"/>
    <w:rsid w:val="00C349D8"/>
    <w:rsid w:val="00C3558D"/>
    <w:rsid w:val="00C356BE"/>
    <w:rsid w:val="00C37103"/>
    <w:rsid w:val="00C3799C"/>
    <w:rsid w:val="00C379FD"/>
    <w:rsid w:val="00C37F16"/>
    <w:rsid w:val="00C40037"/>
    <w:rsid w:val="00C402A7"/>
    <w:rsid w:val="00C40DEC"/>
    <w:rsid w:val="00C42165"/>
    <w:rsid w:val="00C43557"/>
    <w:rsid w:val="00C43BF6"/>
    <w:rsid w:val="00C43FEF"/>
    <w:rsid w:val="00C44E49"/>
    <w:rsid w:val="00C462D4"/>
    <w:rsid w:val="00C4689D"/>
    <w:rsid w:val="00C468CE"/>
    <w:rsid w:val="00C5093D"/>
    <w:rsid w:val="00C5095E"/>
    <w:rsid w:val="00C50E44"/>
    <w:rsid w:val="00C5160A"/>
    <w:rsid w:val="00C51976"/>
    <w:rsid w:val="00C51AD8"/>
    <w:rsid w:val="00C52167"/>
    <w:rsid w:val="00C5274A"/>
    <w:rsid w:val="00C52AC3"/>
    <w:rsid w:val="00C52C4B"/>
    <w:rsid w:val="00C53CB3"/>
    <w:rsid w:val="00C55814"/>
    <w:rsid w:val="00C56BB8"/>
    <w:rsid w:val="00C602E4"/>
    <w:rsid w:val="00C6091E"/>
    <w:rsid w:val="00C62154"/>
    <w:rsid w:val="00C62306"/>
    <w:rsid w:val="00C6257E"/>
    <w:rsid w:val="00C62D0A"/>
    <w:rsid w:val="00C6313D"/>
    <w:rsid w:val="00C65138"/>
    <w:rsid w:val="00C65A81"/>
    <w:rsid w:val="00C66165"/>
    <w:rsid w:val="00C666B2"/>
    <w:rsid w:val="00C66E2C"/>
    <w:rsid w:val="00C679AF"/>
    <w:rsid w:val="00C707AF"/>
    <w:rsid w:val="00C707D7"/>
    <w:rsid w:val="00C7133A"/>
    <w:rsid w:val="00C71EC5"/>
    <w:rsid w:val="00C724C5"/>
    <w:rsid w:val="00C724DD"/>
    <w:rsid w:val="00C72B41"/>
    <w:rsid w:val="00C72D16"/>
    <w:rsid w:val="00C72DA9"/>
    <w:rsid w:val="00C72FA6"/>
    <w:rsid w:val="00C73769"/>
    <w:rsid w:val="00C742F6"/>
    <w:rsid w:val="00C7509C"/>
    <w:rsid w:val="00C75F5C"/>
    <w:rsid w:val="00C766F6"/>
    <w:rsid w:val="00C76B0B"/>
    <w:rsid w:val="00C77F4A"/>
    <w:rsid w:val="00C80D03"/>
    <w:rsid w:val="00C814CD"/>
    <w:rsid w:val="00C82018"/>
    <w:rsid w:val="00C82619"/>
    <w:rsid w:val="00C82B23"/>
    <w:rsid w:val="00C83193"/>
    <w:rsid w:val="00C841F4"/>
    <w:rsid w:val="00C8503D"/>
    <w:rsid w:val="00C853F7"/>
    <w:rsid w:val="00C907BC"/>
    <w:rsid w:val="00C90C74"/>
    <w:rsid w:val="00C90C7C"/>
    <w:rsid w:val="00C92489"/>
    <w:rsid w:val="00C92C4B"/>
    <w:rsid w:val="00C936AA"/>
    <w:rsid w:val="00C94961"/>
    <w:rsid w:val="00C94F49"/>
    <w:rsid w:val="00C97313"/>
    <w:rsid w:val="00C97EC9"/>
    <w:rsid w:val="00CA04CA"/>
    <w:rsid w:val="00CA0932"/>
    <w:rsid w:val="00CA0F97"/>
    <w:rsid w:val="00CA152D"/>
    <w:rsid w:val="00CA305B"/>
    <w:rsid w:val="00CA33BB"/>
    <w:rsid w:val="00CA3870"/>
    <w:rsid w:val="00CA46DD"/>
    <w:rsid w:val="00CA4908"/>
    <w:rsid w:val="00CA49B6"/>
    <w:rsid w:val="00CA5961"/>
    <w:rsid w:val="00CA5AD4"/>
    <w:rsid w:val="00CA6CC2"/>
    <w:rsid w:val="00CA6E77"/>
    <w:rsid w:val="00CA7597"/>
    <w:rsid w:val="00CB1B05"/>
    <w:rsid w:val="00CB203F"/>
    <w:rsid w:val="00CB204C"/>
    <w:rsid w:val="00CB24E2"/>
    <w:rsid w:val="00CB27BF"/>
    <w:rsid w:val="00CB29F0"/>
    <w:rsid w:val="00CB3AD5"/>
    <w:rsid w:val="00CB436C"/>
    <w:rsid w:val="00CB4702"/>
    <w:rsid w:val="00CB4DC1"/>
    <w:rsid w:val="00CB531C"/>
    <w:rsid w:val="00CB5906"/>
    <w:rsid w:val="00CB604E"/>
    <w:rsid w:val="00CB60B9"/>
    <w:rsid w:val="00CB7127"/>
    <w:rsid w:val="00CB76FC"/>
    <w:rsid w:val="00CB7D88"/>
    <w:rsid w:val="00CC0761"/>
    <w:rsid w:val="00CC0827"/>
    <w:rsid w:val="00CC0EC5"/>
    <w:rsid w:val="00CC0F83"/>
    <w:rsid w:val="00CC13A7"/>
    <w:rsid w:val="00CC1769"/>
    <w:rsid w:val="00CC221B"/>
    <w:rsid w:val="00CC24F6"/>
    <w:rsid w:val="00CC2B0D"/>
    <w:rsid w:val="00CC33D9"/>
    <w:rsid w:val="00CC39D2"/>
    <w:rsid w:val="00CC3D46"/>
    <w:rsid w:val="00CC434C"/>
    <w:rsid w:val="00CC4B49"/>
    <w:rsid w:val="00CC4E93"/>
    <w:rsid w:val="00CC56BC"/>
    <w:rsid w:val="00CC5D64"/>
    <w:rsid w:val="00CC5FA9"/>
    <w:rsid w:val="00CC632E"/>
    <w:rsid w:val="00CD069A"/>
    <w:rsid w:val="00CD1198"/>
    <w:rsid w:val="00CD185F"/>
    <w:rsid w:val="00CD28A5"/>
    <w:rsid w:val="00CD2D0B"/>
    <w:rsid w:val="00CD453D"/>
    <w:rsid w:val="00CD47BE"/>
    <w:rsid w:val="00CD4A75"/>
    <w:rsid w:val="00CD60F4"/>
    <w:rsid w:val="00CD64C6"/>
    <w:rsid w:val="00CD7A74"/>
    <w:rsid w:val="00CD7AA1"/>
    <w:rsid w:val="00CE029C"/>
    <w:rsid w:val="00CE03DA"/>
    <w:rsid w:val="00CE07D4"/>
    <w:rsid w:val="00CE0A75"/>
    <w:rsid w:val="00CE205D"/>
    <w:rsid w:val="00CE2580"/>
    <w:rsid w:val="00CE25E6"/>
    <w:rsid w:val="00CE2B71"/>
    <w:rsid w:val="00CE3302"/>
    <w:rsid w:val="00CE35C0"/>
    <w:rsid w:val="00CE3BF6"/>
    <w:rsid w:val="00CE43B0"/>
    <w:rsid w:val="00CE4404"/>
    <w:rsid w:val="00CE4465"/>
    <w:rsid w:val="00CE4E48"/>
    <w:rsid w:val="00CE51CC"/>
    <w:rsid w:val="00CE537E"/>
    <w:rsid w:val="00CE6278"/>
    <w:rsid w:val="00CE6356"/>
    <w:rsid w:val="00CE6459"/>
    <w:rsid w:val="00CE7161"/>
    <w:rsid w:val="00CE760B"/>
    <w:rsid w:val="00CE765D"/>
    <w:rsid w:val="00CE7EAD"/>
    <w:rsid w:val="00CE7F5D"/>
    <w:rsid w:val="00CF00A9"/>
    <w:rsid w:val="00CF0360"/>
    <w:rsid w:val="00CF174B"/>
    <w:rsid w:val="00CF1C12"/>
    <w:rsid w:val="00CF1EA1"/>
    <w:rsid w:val="00CF2551"/>
    <w:rsid w:val="00CF2892"/>
    <w:rsid w:val="00CF389C"/>
    <w:rsid w:val="00CF3A6A"/>
    <w:rsid w:val="00CF3EDF"/>
    <w:rsid w:val="00CF448D"/>
    <w:rsid w:val="00CF44A5"/>
    <w:rsid w:val="00CF453D"/>
    <w:rsid w:val="00CF5268"/>
    <w:rsid w:val="00CF57DD"/>
    <w:rsid w:val="00CF5EB5"/>
    <w:rsid w:val="00CF74A0"/>
    <w:rsid w:val="00CF7F67"/>
    <w:rsid w:val="00D005DA"/>
    <w:rsid w:val="00D009CF"/>
    <w:rsid w:val="00D03C1B"/>
    <w:rsid w:val="00D04995"/>
    <w:rsid w:val="00D04DAD"/>
    <w:rsid w:val="00D051FD"/>
    <w:rsid w:val="00D0560A"/>
    <w:rsid w:val="00D056D0"/>
    <w:rsid w:val="00D05C0F"/>
    <w:rsid w:val="00D061FE"/>
    <w:rsid w:val="00D06289"/>
    <w:rsid w:val="00D06E7A"/>
    <w:rsid w:val="00D0767E"/>
    <w:rsid w:val="00D07782"/>
    <w:rsid w:val="00D07880"/>
    <w:rsid w:val="00D1088D"/>
    <w:rsid w:val="00D10DCA"/>
    <w:rsid w:val="00D11D77"/>
    <w:rsid w:val="00D122A0"/>
    <w:rsid w:val="00D12419"/>
    <w:rsid w:val="00D1292B"/>
    <w:rsid w:val="00D12BD2"/>
    <w:rsid w:val="00D14048"/>
    <w:rsid w:val="00D1555D"/>
    <w:rsid w:val="00D158AE"/>
    <w:rsid w:val="00D159EE"/>
    <w:rsid w:val="00D16784"/>
    <w:rsid w:val="00D16B44"/>
    <w:rsid w:val="00D16E42"/>
    <w:rsid w:val="00D1752E"/>
    <w:rsid w:val="00D17D23"/>
    <w:rsid w:val="00D17F27"/>
    <w:rsid w:val="00D2145B"/>
    <w:rsid w:val="00D219C7"/>
    <w:rsid w:val="00D21F24"/>
    <w:rsid w:val="00D21FC6"/>
    <w:rsid w:val="00D22271"/>
    <w:rsid w:val="00D22464"/>
    <w:rsid w:val="00D23FBC"/>
    <w:rsid w:val="00D242B3"/>
    <w:rsid w:val="00D24402"/>
    <w:rsid w:val="00D24626"/>
    <w:rsid w:val="00D24AD8"/>
    <w:rsid w:val="00D24EB2"/>
    <w:rsid w:val="00D2533E"/>
    <w:rsid w:val="00D25604"/>
    <w:rsid w:val="00D25964"/>
    <w:rsid w:val="00D26AD9"/>
    <w:rsid w:val="00D26F8E"/>
    <w:rsid w:val="00D2753F"/>
    <w:rsid w:val="00D279DA"/>
    <w:rsid w:val="00D31152"/>
    <w:rsid w:val="00D311BD"/>
    <w:rsid w:val="00D3192D"/>
    <w:rsid w:val="00D319BE"/>
    <w:rsid w:val="00D31C9D"/>
    <w:rsid w:val="00D33BDB"/>
    <w:rsid w:val="00D34044"/>
    <w:rsid w:val="00D34F08"/>
    <w:rsid w:val="00D3528E"/>
    <w:rsid w:val="00D35302"/>
    <w:rsid w:val="00D35576"/>
    <w:rsid w:val="00D35EF9"/>
    <w:rsid w:val="00D36344"/>
    <w:rsid w:val="00D36C5D"/>
    <w:rsid w:val="00D36F30"/>
    <w:rsid w:val="00D37989"/>
    <w:rsid w:val="00D40816"/>
    <w:rsid w:val="00D40E5D"/>
    <w:rsid w:val="00D4198C"/>
    <w:rsid w:val="00D41B34"/>
    <w:rsid w:val="00D41E3F"/>
    <w:rsid w:val="00D431B5"/>
    <w:rsid w:val="00D43EB1"/>
    <w:rsid w:val="00D44555"/>
    <w:rsid w:val="00D448B9"/>
    <w:rsid w:val="00D44A23"/>
    <w:rsid w:val="00D462C3"/>
    <w:rsid w:val="00D46A8A"/>
    <w:rsid w:val="00D47BEE"/>
    <w:rsid w:val="00D502B4"/>
    <w:rsid w:val="00D50AC1"/>
    <w:rsid w:val="00D510E2"/>
    <w:rsid w:val="00D523DC"/>
    <w:rsid w:val="00D52443"/>
    <w:rsid w:val="00D5256C"/>
    <w:rsid w:val="00D529A8"/>
    <w:rsid w:val="00D52BEA"/>
    <w:rsid w:val="00D52F9A"/>
    <w:rsid w:val="00D5300D"/>
    <w:rsid w:val="00D53779"/>
    <w:rsid w:val="00D53C04"/>
    <w:rsid w:val="00D53F2D"/>
    <w:rsid w:val="00D53FC1"/>
    <w:rsid w:val="00D54A4C"/>
    <w:rsid w:val="00D54BD9"/>
    <w:rsid w:val="00D54C09"/>
    <w:rsid w:val="00D568BB"/>
    <w:rsid w:val="00D56C45"/>
    <w:rsid w:val="00D56D21"/>
    <w:rsid w:val="00D570AD"/>
    <w:rsid w:val="00D57A7F"/>
    <w:rsid w:val="00D57BA9"/>
    <w:rsid w:val="00D57E2C"/>
    <w:rsid w:val="00D60968"/>
    <w:rsid w:val="00D618BD"/>
    <w:rsid w:val="00D61EBC"/>
    <w:rsid w:val="00D62198"/>
    <w:rsid w:val="00D629D0"/>
    <w:rsid w:val="00D62F66"/>
    <w:rsid w:val="00D6301F"/>
    <w:rsid w:val="00D638D4"/>
    <w:rsid w:val="00D63E75"/>
    <w:rsid w:val="00D63F1E"/>
    <w:rsid w:val="00D64564"/>
    <w:rsid w:val="00D65DC6"/>
    <w:rsid w:val="00D65E3F"/>
    <w:rsid w:val="00D6622C"/>
    <w:rsid w:val="00D6648E"/>
    <w:rsid w:val="00D664BA"/>
    <w:rsid w:val="00D671AE"/>
    <w:rsid w:val="00D6740F"/>
    <w:rsid w:val="00D7061B"/>
    <w:rsid w:val="00D70731"/>
    <w:rsid w:val="00D70A95"/>
    <w:rsid w:val="00D70D79"/>
    <w:rsid w:val="00D718A1"/>
    <w:rsid w:val="00D721B3"/>
    <w:rsid w:val="00D7236B"/>
    <w:rsid w:val="00D7281C"/>
    <w:rsid w:val="00D72A47"/>
    <w:rsid w:val="00D732DC"/>
    <w:rsid w:val="00D738D4"/>
    <w:rsid w:val="00D73B96"/>
    <w:rsid w:val="00D73DEE"/>
    <w:rsid w:val="00D74E7B"/>
    <w:rsid w:val="00D75048"/>
    <w:rsid w:val="00D754FA"/>
    <w:rsid w:val="00D758D3"/>
    <w:rsid w:val="00D76502"/>
    <w:rsid w:val="00D77F7F"/>
    <w:rsid w:val="00D80103"/>
    <w:rsid w:val="00D80609"/>
    <w:rsid w:val="00D80873"/>
    <w:rsid w:val="00D81318"/>
    <w:rsid w:val="00D8150B"/>
    <w:rsid w:val="00D81A1F"/>
    <w:rsid w:val="00D82232"/>
    <w:rsid w:val="00D83026"/>
    <w:rsid w:val="00D83D24"/>
    <w:rsid w:val="00D8419F"/>
    <w:rsid w:val="00D85182"/>
    <w:rsid w:val="00D8569A"/>
    <w:rsid w:val="00D857CD"/>
    <w:rsid w:val="00D8581E"/>
    <w:rsid w:val="00D85B51"/>
    <w:rsid w:val="00D860C6"/>
    <w:rsid w:val="00D86323"/>
    <w:rsid w:val="00D873FF"/>
    <w:rsid w:val="00D90CD3"/>
    <w:rsid w:val="00D9102B"/>
    <w:rsid w:val="00D91BEB"/>
    <w:rsid w:val="00D920D1"/>
    <w:rsid w:val="00D921E3"/>
    <w:rsid w:val="00D92443"/>
    <w:rsid w:val="00D931F8"/>
    <w:rsid w:val="00D93863"/>
    <w:rsid w:val="00D93C3A"/>
    <w:rsid w:val="00D942E0"/>
    <w:rsid w:val="00D94949"/>
    <w:rsid w:val="00D94BC1"/>
    <w:rsid w:val="00D95FB6"/>
    <w:rsid w:val="00D96479"/>
    <w:rsid w:val="00D9681E"/>
    <w:rsid w:val="00D96A5F"/>
    <w:rsid w:val="00D96D3A"/>
    <w:rsid w:val="00D96FC8"/>
    <w:rsid w:val="00DA01CB"/>
    <w:rsid w:val="00DA036D"/>
    <w:rsid w:val="00DA087B"/>
    <w:rsid w:val="00DA0D92"/>
    <w:rsid w:val="00DA2B2D"/>
    <w:rsid w:val="00DA2CB6"/>
    <w:rsid w:val="00DA31F4"/>
    <w:rsid w:val="00DA3550"/>
    <w:rsid w:val="00DA4007"/>
    <w:rsid w:val="00DA415B"/>
    <w:rsid w:val="00DA4441"/>
    <w:rsid w:val="00DA45C2"/>
    <w:rsid w:val="00DA4806"/>
    <w:rsid w:val="00DA6B4B"/>
    <w:rsid w:val="00DA758A"/>
    <w:rsid w:val="00DA7652"/>
    <w:rsid w:val="00DB0894"/>
    <w:rsid w:val="00DB13DC"/>
    <w:rsid w:val="00DB1F29"/>
    <w:rsid w:val="00DB2048"/>
    <w:rsid w:val="00DB2185"/>
    <w:rsid w:val="00DB3A59"/>
    <w:rsid w:val="00DB490D"/>
    <w:rsid w:val="00DB5586"/>
    <w:rsid w:val="00DB6DB5"/>
    <w:rsid w:val="00DB7402"/>
    <w:rsid w:val="00DB7C58"/>
    <w:rsid w:val="00DC07AE"/>
    <w:rsid w:val="00DC08B0"/>
    <w:rsid w:val="00DC1A31"/>
    <w:rsid w:val="00DC1A75"/>
    <w:rsid w:val="00DC1A95"/>
    <w:rsid w:val="00DC1C8E"/>
    <w:rsid w:val="00DC1DC9"/>
    <w:rsid w:val="00DC2262"/>
    <w:rsid w:val="00DC2AD7"/>
    <w:rsid w:val="00DC4029"/>
    <w:rsid w:val="00DC59AB"/>
    <w:rsid w:val="00DC789F"/>
    <w:rsid w:val="00DC7CCB"/>
    <w:rsid w:val="00DC7D34"/>
    <w:rsid w:val="00DD0B68"/>
    <w:rsid w:val="00DD0CF0"/>
    <w:rsid w:val="00DD0D5C"/>
    <w:rsid w:val="00DD0EDE"/>
    <w:rsid w:val="00DD17C6"/>
    <w:rsid w:val="00DD1995"/>
    <w:rsid w:val="00DD19FB"/>
    <w:rsid w:val="00DD1B81"/>
    <w:rsid w:val="00DD225A"/>
    <w:rsid w:val="00DD3120"/>
    <w:rsid w:val="00DD3AB1"/>
    <w:rsid w:val="00DD3D23"/>
    <w:rsid w:val="00DD4574"/>
    <w:rsid w:val="00DD4D6C"/>
    <w:rsid w:val="00DD5594"/>
    <w:rsid w:val="00DD56E3"/>
    <w:rsid w:val="00DD57EB"/>
    <w:rsid w:val="00DD6578"/>
    <w:rsid w:val="00DD6748"/>
    <w:rsid w:val="00DD723F"/>
    <w:rsid w:val="00DD7646"/>
    <w:rsid w:val="00DE0197"/>
    <w:rsid w:val="00DE0588"/>
    <w:rsid w:val="00DE0646"/>
    <w:rsid w:val="00DE0BD5"/>
    <w:rsid w:val="00DE1058"/>
    <w:rsid w:val="00DE11C0"/>
    <w:rsid w:val="00DE11DF"/>
    <w:rsid w:val="00DE17B3"/>
    <w:rsid w:val="00DE18B7"/>
    <w:rsid w:val="00DE227A"/>
    <w:rsid w:val="00DE2AFB"/>
    <w:rsid w:val="00DE2BAF"/>
    <w:rsid w:val="00DE2EF4"/>
    <w:rsid w:val="00DE3668"/>
    <w:rsid w:val="00DE3731"/>
    <w:rsid w:val="00DE3A7E"/>
    <w:rsid w:val="00DE43C1"/>
    <w:rsid w:val="00DE464C"/>
    <w:rsid w:val="00DE49CB"/>
    <w:rsid w:val="00DE4C7A"/>
    <w:rsid w:val="00DE5697"/>
    <w:rsid w:val="00DE56A6"/>
    <w:rsid w:val="00DE57C8"/>
    <w:rsid w:val="00DE5E7F"/>
    <w:rsid w:val="00DE6221"/>
    <w:rsid w:val="00DE6556"/>
    <w:rsid w:val="00DE6637"/>
    <w:rsid w:val="00DE6DA8"/>
    <w:rsid w:val="00DE70BD"/>
    <w:rsid w:val="00DE7A6F"/>
    <w:rsid w:val="00DF0B33"/>
    <w:rsid w:val="00DF0E8C"/>
    <w:rsid w:val="00DF15E4"/>
    <w:rsid w:val="00DF1792"/>
    <w:rsid w:val="00DF193A"/>
    <w:rsid w:val="00DF1A3C"/>
    <w:rsid w:val="00DF2693"/>
    <w:rsid w:val="00DF2979"/>
    <w:rsid w:val="00DF35CF"/>
    <w:rsid w:val="00DF3D4B"/>
    <w:rsid w:val="00DF3F8C"/>
    <w:rsid w:val="00DF4EBC"/>
    <w:rsid w:val="00DF50EA"/>
    <w:rsid w:val="00DF57FA"/>
    <w:rsid w:val="00DF5897"/>
    <w:rsid w:val="00DF6292"/>
    <w:rsid w:val="00DF7D0C"/>
    <w:rsid w:val="00E0019E"/>
    <w:rsid w:val="00E00B48"/>
    <w:rsid w:val="00E01255"/>
    <w:rsid w:val="00E019C9"/>
    <w:rsid w:val="00E01D7E"/>
    <w:rsid w:val="00E01F80"/>
    <w:rsid w:val="00E02A58"/>
    <w:rsid w:val="00E02C89"/>
    <w:rsid w:val="00E0316C"/>
    <w:rsid w:val="00E03A4E"/>
    <w:rsid w:val="00E03CFD"/>
    <w:rsid w:val="00E04077"/>
    <w:rsid w:val="00E04C76"/>
    <w:rsid w:val="00E04CE9"/>
    <w:rsid w:val="00E05C08"/>
    <w:rsid w:val="00E06129"/>
    <w:rsid w:val="00E06138"/>
    <w:rsid w:val="00E10E46"/>
    <w:rsid w:val="00E10F14"/>
    <w:rsid w:val="00E11196"/>
    <w:rsid w:val="00E112FA"/>
    <w:rsid w:val="00E1204B"/>
    <w:rsid w:val="00E12094"/>
    <w:rsid w:val="00E1351F"/>
    <w:rsid w:val="00E13D7F"/>
    <w:rsid w:val="00E13E50"/>
    <w:rsid w:val="00E143E4"/>
    <w:rsid w:val="00E14ECD"/>
    <w:rsid w:val="00E15934"/>
    <w:rsid w:val="00E15FF1"/>
    <w:rsid w:val="00E16E22"/>
    <w:rsid w:val="00E2005E"/>
    <w:rsid w:val="00E20FEB"/>
    <w:rsid w:val="00E210A5"/>
    <w:rsid w:val="00E22AE8"/>
    <w:rsid w:val="00E22F27"/>
    <w:rsid w:val="00E233BD"/>
    <w:rsid w:val="00E23F3F"/>
    <w:rsid w:val="00E252CD"/>
    <w:rsid w:val="00E26C4A"/>
    <w:rsid w:val="00E27E55"/>
    <w:rsid w:val="00E30095"/>
    <w:rsid w:val="00E304F3"/>
    <w:rsid w:val="00E31C11"/>
    <w:rsid w:val="00E31F25"/>
    <w:rsid w:val="00E33488"/>
    <w:rsid w:val="00E341AD"/>
    <w:rsid w:val="00E34779"/>
    <w:rsid w:val="00E35DE7"/>
    <w:rsid w:val="00E365DC"/>
    <w:rsid w:val="00E368D7"/>
    <w:rsid w:val="00E36A85"/>
    <w:rsid w:val="00E370E0"/>
    <w:rsid w:val="00E40F8D"/>
    <w:rsid w:val="00E415D9"/>
    <w:rsid w:val="00E41A34"/>
    <w:rsid w:val="00E41C3D"/>
    <w:rsid w:val="00E42664"/>
    <w:rsid w:val="00E426D0"/>
    <w:rsid w:val="00E43E3B"/>
    <w:rsid w:val="00E43F98"/>
    <w:rsid w:val="00E4411B"/>
    <w:rsid w:val="00E46012"/>
    <w:rsid w:val="00E46B0D"/>
    <w:rsid w:val="00E470B5"/>
    <w:rsid w:val="00E476D1"/>
    <w:rsid w:val="00E47A0A"/>
    <w:rsid w:val="00E506FC"/>
    <w:rsid w:val="00E508D2"/>
    <w:rsid w:val="00E50A5B"/>
    <w:rsid w:val="00E510CC"/>
    <w:rsid w:val="00E513C5"/>
    <w:rsid w:val="00E51DF7"/>
    <w:rsid w:val="00E52A06"/>
    <w:rsid w:val="00E52D8A"/>
    <w:rsid w:val="00E534F4"/>
    <w:rsid w:val="00E53745"/>
    <w:rsid w:val="00E54454"/>
    <w:rsid w:val="00E57123"/>
    <w:rsid w:val="00E572DA"/>
    <w:rsid w:val="00E60660"/>
    <w:rsid w:val="00E608AC"/>
    <w:rsid w:val="00E61DE2"/>
    <w:rsid w:val="00E61F6B"/>
    <w:rsid w:val="00E62020"/>
    <w:rsid w:val="00E62A60"/>
    <w:rsid w:val="00E64833"/>
    <w:rsid w:val="00E65205"/>
    <w:rsid w:val="00E656E8"/>
    <w:rsid w:val="00E65DDB"/>
    <w:rsid w:val="00E66048"/>
    <w:rsid w:val="00E666AD"/>
    <w:rsid w:val="00E66C2C"/>
    <w:rsid w:val="00E67220"/>
    <w:rsid w:val="00E67513"/>
    <w:rsid w:val="00E709BD"/>
    <w:rsid w:val="00E70A84"/>
    <w:rsid w:val="00E70B26"/>
    <w:rsid w:val="00E70B34"/>
    <w:rsid w:val="00E70D59"/>
    <w:rsid w:val="00E70EB8"/>
    <w:rsid w:val="00E71A5E"/>
    <w:rsid w:val="00E71C05"/>
    <w:rsid w:val="00E724AF"/>
    <w:rsid w:val="00E72F82"/>
    <w:rsid w:val="00E739C6"/>
    <w:rsid w:val="00E74995"/>
    <w:rsid w:val="00E74997"/>
    <w:rsid w:val="00E74C21"/>
    <w:rsid w:val="00E7513B"/>
    <w:rsid w:val="00E7545B"/>
    <w:rsid w:val="00E757DE"/>
    <w:rsid w:val="00E766B0"/>
    <w:rsid w:val="00E76B4A"/>
    <w:rsid w:val="00E804F2"/>
    <w:rsid w:val="00E80DC9"/>
    <w:rsid w:val="00E80E52"/>
    <w:rsid w:val="00E81950"/>
    <w:rsid w:val="00E81C93"/>
    <w:rsid w:val="00E82490"/>
    <w:rsid w:val="00E82F69"/>
    <w:rsid w:val="00E83086"/>
    <w:rsid w:val="00E839AE"/>
    <w:rsid w:val="00E83AD8"/>
    <w:rsid w:val="00E84479"/>
    <w:rsid w:val="00E845B2"/>
    <w:rsid w:val="00E84A06"/>
    <w:rsid w:val="00E84AF6"/>
    <w:rsid w:val="00E84BFE"/>
    <w:rsid w:val="00E84EF1"/>
    <w:rsid w:val="00E852DA"/>
    <w:rsid w:val="00E858D4"/>
    <w:rsid w:val="00E85A96"/>
    <w:rsid w:val="00E85B4D"/>
    <w:rsid w:val="00E865C4"/>
    <w:rsid w:val="00E86E65"/>
    <w:rsid w:val="00E87658"/>
    <w:rsid w:val="00E87928"/>
    <w:rsid w:val="00E87B3B"/>
    <w:rsid w:val="00E90AFF"/>
    <w:rsid w:val="00E91941"/>
    <w:rsid w:val="00E92998"/>
    <w:rsid w:val="00E938B0"/>
    <w:rsid w:val="00E93EC3"/>
    <w:rsid w:val="00E93F32"/>
    <w:rsid w:val="00E94611"/>
    <w:rsid w:val="00E94A1E"/>
    <w:rsid w:val="00E94C7F"/>
    <w:rsid w:val="00E951D3"/>
    <w:rsid w:val="00E95D01"/>
    <w:rsid w:val="00E96144"/>
    <w:rsid w:val="00E96154"/>
    <w:rsid w:val="00E96CB2"/>
    <w:rsid w:val="00E97300"/>
    <w:rsid w:val="00E97831"/>
    <w:rsid w:val="00E9790F"/>
    <w:rsid w:val="00EA00B6"/>
    <w:rsid w:val="00EA012B"/>
    <w:rsid w:val="00EA0F03"/>
    <w:rsid w:val="00EA104A"/>
    <w:rsid w:val="00EA11E2"/>
    <w:rsid w:val="00EA22AA"/>
    <w:rsid w:val="00EA249B"/>
    <w:rsid w:val="00EA25E4"/>
    <w:rsid w:val="00EA267D"/>
    <w:rsid w:val="00EA352D"/>
    <w:rsid w:val="00EA366E"/>
    <w:rsid w:val="00EA3AE8"/>
    <w:rsid w:val="00EA48F1"/>
    <w:rsid w:val="00EA5741"/>
    <w:rsid w:val="00EA5A60"/>
    <w:rsid w:val="00EA66B9"/>
    <w:rsid w:val="00EA6CB7"/>
    <w:rsid w:val="00EA76DE"/>
    <w:rsid w:val="00EA786D"/>
    <w:rsid w:val="00EA7DDC"/>
    <w:rsid w:val="00EB0B91"/>
    <w:rsid w:val="00EB10E8"/>
    <w:rsid w:val="00EB11F6"/>
    <w:rsid w:val="00EB1AB4"/>
    <w:rsid w:val="00EB1F24"/>
    <w:rsid w:val="00EB2518"/>
    <w:rsid w:val="00EB2F15"/>
    <w:rsid w:val="00EB2F90"/>
    <w:rsid w:val="00EB33A0"/>
    <w:rsid w:val="00EB3E0A"/>
    <w:rsid w:val="00EB4387"/>
    <w:rsid w:val="00EB487B"/>
    <w:rsid w:val="00EB4BEB"/>
    <w:rsid w:val="00EB4F39"/>
    <w:rsid w:val="00EB527F"/>
    <w:rsid w:val="00EB54AC"/>
    <w:rsid w:val="00EB5E22"/>
    <w:rsid w:val="00EB7556"/>
    <w:rsid w:val="00EB7874"/>
    <w:rsid w:val="00EB7A89"/>
    <w:rsid w:val="00EC078C"/>
    <w:rsid w:val="00EC0F75"/>
    <w:rsid w:val="00EC132A"/>
    <w:rsid w:val="00EC1D83"/>
    <w:rsid w:val="00EC25AF"/>
    <w:rsid w:val="00EC2AAD"/>
    <w:rsid w:val="00EC2DCA"/>
    <w:rsid w:val="00EC2F74"/>
    <w:rsid w:val="00EC3528"/>
    <w:rsid w:val="00EC3817"/>
    <w:rsid w:val="00EC41E7"/>
    <w:rsid w:val="00EC4923"/>
    <w:rsid w:val="00EC49DD"/>
    <w:rsid w:val="00EC5267"/>
    <w:rsid w:val="00EC5FB1"/>
    <w:rsid w:val="00EC6BEE"/>
    <w:rsid w:val="00EC703C"/>
    <w:rsid w:val="00EC77E9"/>
    <w:rsid w:val="00EC7B79"/>
    <w:rsid w:val="00EC7CA1"/>
    <w:rsid w:val="00ED022F"/>
    <w:rsid w:val="00ED0C2D"/>
    <w:rsid w:val="00ED108B"/>
    <w:rsid w:val="00ED1457"/>
    <w:rsid w:val="00ED151C"/>
    <w:rsid w:val="00ED161A"/>
    <w:rsid w:val="00ED2062"/>
    <w:rsid w:val="00ED2F2E"/>
    <w:rsid w:val="00ED3AAF"/>
    <w:rsid w:val="00ED4064"/>
    <w:rsid w:val="00ED478C"/>
    <w:rsid w:val="00ED4BFB"/>
    <w:rsid w:val="00ED51CE"/>
    <w:rsid w:val="00ED6243"/>
    <w:rsid w:val="00ED6559"/>
    <w:rsid w:val="00ED6C14"/>
    <w:rsid w:val="00ED6FA6"/>
    <w:rsid w:val="00ED6FE9"/>
    <w:rsid w:val="00ED7D39"/>
    <w:rsid w:val="00EE0B98"/>
    <w:rsid w:val="00EE148A"/>
    <w:rsid w:val="00EE1A77"/>
    <w:rsid w:val="00EE1BED"/>
    <w:rsid w:val="00EE1FDC"/>
    <w:rsid w:val="00EE2E42"/>
    <w:rsid w:val="00EE3046"/>
    <w:rsid w:val="00EE4482"/>
    <w:rsid w:val="00EE44EF"/>
    <w:rsid w:val="00EE494A"/>
    <w:rsid w:val="00EE4D91"/>
    <w:rsid w:val="00EE54D7"/>
    <w:rsid w:val="00EE7068"/>
    <w:rsid w:val="00EE7A44"/>
    <w:rsid w:val="00EE7DE6"/>
    <w:rsid w:val="00EF04A7"/>
    <w:rsid w:val="00EF0C5E"/>
    <w:rsid w:val="00EF26C6"/>
    <w:rsid w:val="00EF30F7"/>
    <w:rsid w:val="00EF4AFD"/>
    <w:rsid w:val="00EF56B2"/>
    <w:rsid w:val="00EF5A2A"/>
    <w:rsid w:val="00EF5D9E"/>
    <w:rsid w:val="00EF5F94"/>
    <w:rsid w:val="00EF697D"/>
    <w:rsid w:val="00EF732C"/>
    <w:rsid w:val="00EF7412"/>
    <w:rsid w:val="00EF7A78"/>
    <w:rsid w:val="00EF7EC9"/>
    <w:rsid w:val="00F0062E"/>
    <w:rsid w:val="00F00C39"/>
    <w:rsid w:val="00F010F0"/>
    <w:rsid w:val="00F01119"/>
    <w:rsid w:val="00F01FEB"/>
    <w:rsid w:val="00F02051"/>
    <w:rsid w:val="00F025A7"/>
    <w:rsid w:val="00F0289D"/>
    <w:rsid w:val="00F0295A"/>
    <w:rsid w:val="00F02C6E"/>
    <w:rsid w:val="00F04A2E"/>
    <w:rsid w:val="00F04D4A"/>
    <w:rsid w:val="00F05083"/>
    <w:rsid w:val="00F05209"/>
    <w:rsid w:val="00F0525E"/>
    <w:rsid w:val="00F05587"/>
    <w:rsid w:val="00F055BC"/>
    <w:rsid w:val="00F0569D"/>
    <w:rsid w:val="00F05BA6"/>
    <w:rsid w:val="00F06402"/>
    <w:rsid w:val="00F07156"/>
    <w:rsid w:val="00F07171"/>
    <w:rsid w:val="00F07286"/>
    <w:rsid w:val="00F10749"/>
    <w:rsid w:val="00F10B3D"/>
    <w:rsid w:val="00F11476"/>
    <w:rsid w:val="00F11A99"/>
    <w:rsid w:val="00F11B5F"/>
    <w:rsid w:val="00F12564"/>
    <w:rsid w:val="00F12CAC"/>
    <w:rsid w:val="00F12D4D"/>
    <w:rsid w:val="00F13647"/>
    <w:rsid w:val="00F1409F"/>
    <w:rsid w:val="00F14CE8"/>
    <w:rsid w:val="00F15045"/>
    <w:rsid w:val="00F15265"/>
    <w:rsid w:val="00F15349"/>
    <w:rsid w:val="00F15A42"/>
    <w:rsid w:val="00F15C09"/>
    <w:rsid w:val="00F1635F"/>
    <w:rsid w:val="00F165FB"/>
    <w:rsid w:val="00F16886"/>
    <w:rsid w:val="00F16F1A"/>
    <w:rsid w:val="00F17242"/>
    <w:rsid w:val="00F17C90"/>
    <w:rsid w:val="00F20DE1"/>
    <w:rsid w:val="00F20E2E"/>
    <w:rsid w:val="00F21025"/>
    <w:rsid w:val="00F22654"/>
    <w:rsid w:val="00F24289"/>
    <w:rsid w:val="00F243C0"/>
    <w:rsid w:val="00F249A4"/>
    <w:rsid w:val="00F25A29"/>
    <w:rsid w:val="00F25D86"/>
    <w:rsid w:val="00F26224"/>
    <w:rsid w:val="00F26251"/>
    <w:rsid w:val="00F26346"/>
    <w:rsid w:val="00F26AA6"/>
    <w:rsid w:val="00F26E9A"/>
    <w:rsid w:val="00F2761D"/>
    <w:rsid w:val="00F27A93"/>
    <w:rsid w:val="00F315A6"/>
    <w:rsid w:val="00F31B82"/>
    <w:rsid w:val="00F3270B"/>
    <w:rsid w:val="00F32E2D"/>
    <w:rsid w:val="00F33C0D"/>
    <w:rsid w:val="00F34290"/>
    <w:rsid w:val="00F34E50"/>
    <w:rsid w:val="00F363AF"/>
    <w:rsid w:val="00F37BF3"/>
    <w:rsid w:val="00F37D01"/>
    <w:rsid w:val="00F4042D"/>
    <w:rsid w:val="00F40598"/>
    <w:rsid w:val="00F4073C"/>
    <w:rsid w:val="00F40BD5"/>
    <w:rsid w:val="00F4270D"/>
    <w:rsid w:val="00F4291F"/>
    <w:rsid w:val="00F42BB7"/>
    <w:rsid w:val="00F44683"/>
    <w:rsid w:val="00F44A10"/>
    <w:rsid w:val="00F4697B"/>
    <w:rsid w:val="00F46B9B"/>
    <w:rsid w:val="00F4771D"/>
    <w:rsid w:val="00F4775F"/>
    <w:rsid w:val="00F50461"/>
    <w:rsid w:val="00F50892"/>
    <w:rsid w:val="00F51557"/>
    <w:rsid w:val="00F517C5"/>
    <w:rsid w:val="00F5256B"/>
    <w:rsid w:val="00F52636"/>
    <w:rsid w:val="00F52F66"/>
    <w:rsid w:val="00F531EB"/>
    <w:rsid w:val="00F53B32"/>
    <w:rsid w:val="00F549AC"/>
    <w:rsid w:val="00F54F67"/>
    <w:rsid w:val="00F550E6"/>
    <w:rsid w:val="00F5594E"/>
    <w:rsid w:val="00F56A38"/>
    <w:rsid w:val="00F56DAD"/>
    <w:rsid w:val="00F57317"/>
    <w:rsid w:val="00F5760F"/>
    <w:rsid w:val="00F57916"/>
    <w:rsid w:val="00F610A5"/>
    <w:rsid w:val="00F62793"/>
    <w:rsid w:val="00F6304B"/>
    <w:rsid w:val="00F63965"/>
    <w:rsid w:val="00F63E99"/>
    <w:rsid w:val="00F64A86"/>
    <w:rsid w:val="00F6539B"/>
    <w:rsid w:val="00F653EE"/>
    <w:rsid w:val="00F65D18"/>
    <w:rsid w:val="00F66560"/>
    <w:rsid w:val="00F66A42"/>
    <w:rsid w:val="00F66F44"/>
    <w:rsid w:val="00F670DE"/>
    <w:rsid w:val="00F6732C"/>
    <w:rsid w:val="00F6791F"/>
    <w:rsid w:val="00F67E9C"/>
    <w:rsid w:val="00F70FB4"/>
    <w:rsid w:val="00F7202C"/>
    <w:rsid w:val="00F721EF"/>
    <w:rsid w:val="00F728AA"/>
    <w:rsid w:val="00F72B0B"/>
    <w:rsid w:val="00F7305E"/>
    <w:rsid w:val="00F73995"/>
    <w:rsid w:val="00F73AF5"/>
    <w:rsid w:val="00F74954"/>
    <w:rsid w:val="00F7580E"/>
    <w:rsid w:val="00F75B01"/>
    <w:rsid w:val="00F75E96"/>
    <w:rsid w:val="00F76104"/>
    <w:rsid w:val="00F76784"/>
    <w:rsid w:val="00F77216"/>
    <w:rsid w:val="00F772DD"/>
    <w:rsid w:val="00F77752"/>
    <w:rsid w:val="00F77DF4"/>
    <w:rsid w:val="00F807F9"/>
    <w:rsid w:val="00F80A08"/>
    <w:rsid w:val="00F810CB"/>
    <w:rsid w:val="00F82F97"/>
    <w:rsid w:val="00F8321A"/>
    <w:rsid w:val="00F835E8"/>
    <w:rsid w:val="00F83AD7"/>
    <w:rsid w:val="00F843AD"/>
    <w:rsid w:val="00F8454E"/>
    <w:rsid w:val="00F84975"/>
    <w:rsid w:val="00F85159"/>
    <w:rsid w:val="00F85E78"/>
    <w:rsid w:val="00F8603B"/>
    <w:rsid w:val="00F864FD"/>
    <w:rsid w:val="00F86F48"/>
    <w:rsid w:val="00F87507"/>
    <w:rsid w:val="00F8754A"/>
    <w:rsid w:val="00F87FF1"/>
    <w:rsid w:val="00F906E8"/>
    <w:rsid w:val="00F90761"/>
    <w:rsid w:val="00F91214"/>
    <w:rsid w:val="00F91342"/>
    <w:rsid w:val="00F91546"/>
    <w:rsid w:val="00F91783"/>
    <w:rsid w:val="00F91A4D"/>
    <w:rsid w:val="00F91D7E"/>
    <w:rsid w:val="00F91F64"/>
    <w:rsid w:val="00F94B2F"/>
    <w:rsid w:val="00F951B5"/>
    <w:rsid w:val="00F9565C"/>
    <w:rsid w:val="00F95E54"/>
    <w:rsid w:val="00F960BD"/>
    <w:rsid w:val="00F96C39"/>
    <w:rsid w:val="00F97107"/>
    <w:rsid w:val="00F976DF"/>
    <w:rsid w:val="00F97BF4"/>
    <w:rsid w:val="00F97F16"/>
    <w:rsid w:val="00FA01C7"/>
    <w:rsid w:val="00FA04FE"/>
    <w:rsid w:val="00FA091F"/>
    <w:rsid w:val="00FA0C92"/>
    <w:rsid w:val="00FA0DE5"/>
    <w:rsid w:val="00FA10A8"/>
    <w:rsid w:val="00FA1D32"/>
    <w:rsid w:val="00FA2165"/>
    <w:rsid w:val="00FA3186"/>
    <w:rsid w:val="00FA58BF"/>
    <w:rsid w:val="00FA6565"/>
    <w:rsid w:val="00FA68EA"/>
    <w:rsid w:val="00FA7354"/>
    <w:rsid w:val="00FA7E93"/>
    <w:rsid w:val="00FB0D22"/>
    <w:rsid w:val="00FB106D"/>
    <w:rsid w:val="00FB17CD"/>
    <w:rsid w:val="00FB35F6"/>
    <w:rsid w:val="00FB4768"/>
    <w:rsid w:val="00FB4DB6"/>
    <w:rsid w:val="00FB64C1"/>
    <w:rsid w:val="00FB6FFD"/>
    <w:rsid w:val="00FB7481"/>
    <w:rsid w:val="00FC01F9"/>
    <w:rsid w:val="00FC0544"/>
    <w:rsid w:val="00FC0C08"/>
    <w:rsid w:val="00FC1CB1"/>
    <w:rsid w:val="00FC1E5A"/>
    <w:rsid w:val="00FC2383"/>
    <w:rsid w:val="00FC270F"/>
    <w:rsid w:val="00FC2E9E"/>
    <w:rsid w:val="00FC4878"/>
    <w:rsid w:val="00FC54CF"/>
    <w:rsid w:val="00FC5E42"/>
    <w:rsid w:val="00FC7341"/>
    <w:rsid w:val="00FC777D"/>
    <w:rsid w:val="00FC7DA8"/>
    <w:rsid w:val="00FD0116"/>
    <w:rsid w:val="00FD02C1"/>
    <w:rsid w:val="00FD05FF"/>
    <w:rsid w:val="00FD074A"/>
    <w:rsid w:val="00FD0CB9"/>
    <w:rsid w:val="00FD166B"/>
    <w:rsid w:val="00FD18C3"/>
    <w:rsid w:val="00FD1BAF"/>
    <w:rsid w:val="00FD23BC"/>
    <w:rsid w:val="00FD2471"/>
    <w:rsid w:val="00FD27BC"/>
    <w:rsid w:val="00FD283D"/>
    <w:rsid w:val="00FD3077"/>
    <w:rsid w:val="00FD3091"/>
    <w:rsid w:val="00FD3AB3"/>
    <w:rsid w:val="00FD511A"/>
    <w:rsid w:val="00FD52DD"/>
    <w:rsid w:val="00FD540A"/>
    <w:rsid w:val="00FD54D8"/>
    <w:rsid w:val="00FD5652"/>
    <w:rsid w:val="00FD56B2"/>
    <w:rsid w:val="00FD578D"/>
    <w:rsid w:val="00FD5E6A"/>
    <w:rsid w:val="00FD6AD1"/>
    <w:rsid w:val="00FE0330"/>
    <w:rsid w:val="00FE069C"/>
    <w:rsid w:val="00FE0995"/>
    <w:rsid w:val="00FE1AFD"/>
    <w:rsid w:val="00FE209D"/>
    <w:rsid w:val="00FE298D"/>
    <w:rsid w:val="00FE2D46"/>
    <w:rsid w:val="00FE3120"/>
    <w:rsid w:val="00FE36A9"/>
    <w:rsid w:val="00FE38B0"/>
    <w:rsid w:val="00FE40D5"/>
    <w:rsid w:val="00FE4156"/>
    <w:rsid w:val="00FE4292"/>
    <w:rsid w:val="00FE46DD"/>
    <w:rsid w:val="00FE46F0"/>
    <w:rsid w:val="00FE5089"/>
    <w:rsid w:val="00FE68B3"/>
    <w:rsid w:val="00FE6EA5"/>
    <w:rsid w:val="00FE7248"/>
    <w:rsid w:val="00FE7681"/>
    <w:rsid w:val="00FE78E5"/>
    <w:rsid w:val="00FF0922"/>
    <w:rsid w:val="00FF09F8"/>
    <w:rsid w:val="00FF1049"/>
    <w:rsid w:val="00FF10B2"/>
    <w:rsid w:val="00FF16B7"/>
    <w:rsid w:val="00FF1C72"/>
    <w:rsid w:val="00FF2289"/>
    <w:rsid w:val="00FF28B5"/>
    <w:rsid w:val="00FF2973"/>
    <w:rsid w:val="00FF2DEB"/>
    <w:rsid w:val="00FF32F5"/>
    <w:rsid w:val="00FF35AC"/>
    <w:rsid w:val="00FF376C"/>
    <w:rsid w:val="00FF4829"/>
    <w:rsid w:val="00FF5250"/>
    <w:rsid w:val="00FF5319"/>
    <w:rsid w:val="00FF53CE"/>
    <w:rsid w:val="00FF543C"/>
    <w:rsid w:val="00FF5791"/>
    <w:rsid w:val="00FF5FDC"/>
    <w:rsid w:val="00FF65C2"/>
    <w:rsid w:val="00FF67ED"/>
    <w:rsid w:val="00FF797B"/>
    <w:rsid w:val="00FF7AA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70B5"/>
  </w:style>
  <w:style w:type="paragraph" w:styleId="Nadpis1">
    <w:name w:val="heading 1"/>
    <w:aliases w:val="Nadpis 1 Maruška"/>
    <w:basedOn w:val="Normln"/>
    <w:next w:val="Normln"/>
    <w:link w:val="Nadpis1Char"/>
    <w:uiPriority w:val="9"/>
    <w:qFormat/>
    <w:rsid w:val="00CF2892"/>
    <w:pPr>
      <w:pageBreakBefore/>
      <w:numPr>
        <w:numId w:val="7"/>
      </w:numPr>
      <w:spacing w:after="0" w:line="360" w:lineRule="auto"/>
      <w:ind w:left="0" w:firstLine="0"/>
      <w:outlineLvl w:val="0"/>
    </w:pPr>
    <w:rPr>
      <w:rFonts w:ascii="Times New Roman" w:eastAsiaTheme="majorEastAsia" w:hAnsi="Times New Roman" w:cstheme="majorBidi"/>
      <w:b/>
      <w:bCs/>
      <w:color w:val="000000" w:themeColor="text1"/>
      <w:sz w:val="32"/>
      <w:szCs w:val="28"/>
    </w:rPr>
  </w:style>
  <w:style w:type="paragraph" w:styleId="Nadpis2">
    <w:name w:val="heading 2"/>
    <w:aliases w:val="Nadpis 2 Maruška"/>
    <w:basedOn w:val="Normln"/>
    <w:next w:val="Normln"/>
    <w:link w:val="Nadpis2Char"/>
    <w:uiPriority w:val="9"/>
    <w:unhideWhenUsed/>
    <w:rsid w:val="008077EF"/>
    <w:pPr>
      <w:numPr>
        <w:ilvl w:val="1"/>
        <w:numId w:val="7"/>
      </w:numPr>
      <w:spacing w:before="200" w:after="0" w:line="360" w:lineRule="auto"/>
      <w:ind w:left="0" w:firstLine="0"/>
      <w:outlineLvl w:val="1"/>
    </w:pPr>
    <w:rPr>
      <w:rFonts w:ascii="Times New Roman" w:eastAsiaTheme="majorEastAsia" w:hAnsi="Times New Roman" w:cstheme="majorBidi"/>
      <w:b/>
      <w:bCs/>
      <w:sz w:val="30"/>
      <w:szCs w:val="26"/>
    </w:rPr>
  </w:style>
  <w:style w:type="paragraph" w:styleId="Nadpis3">
    <w:name w:val="heading 3"/>
    <w:aliases w:val="Nadpis 3 Maruska"/>
    <w:basedOn w:val="Normln"/>
    <w:next w:val="Normln"/>
    <w:link w:val="Nadpis3Char"/>
    <w:uiPriority w:val="9"/>
    <w:unhideWhenUsed/>
    <w:qFormat/>
    <w:rsid w:val="00481AF2"/>
    <w:pPr>
      <w:keepNext/>
      <w:keepLines/>
      <w:numPr>
        <w:ilvl w:val="2"/>
        <w:numId w:val="7"/>
      </w:numPr>
      <w:spacing w:before="200" w:after="120" w:line="360" w:lineRule="auto"/>
      <w:ind w:left="0" w:firstLine="0"/>
      <w:outlineLvl w:val="2"/>
    </w:pPr>
    <w:rPr>
      <w:rFonts w:ascii="Times New Roman" w:eastAsiaTheme="majorEastAsia" w:hAnsi="Times New Roman" w:cstheme="majorBidi"/>
      <w:b/>
      <w:bCs/>
      <w:sz w:val="27"/>
    </w:rPr>
  </w:style>
  <w:style w:type="paragraph" w:styleId="Nadpis4">
    <w:name w:val="heading 4"/>
    <w:basedOn w:val="Normln"/>
    <w:next w:val="Normln"/>
    <w:link w:val="Nadpis4Char"/>
    <w:uiPriority w:val="9"/>
    <w:semiHidden/>
    <w:unhideWhenUsed/>
    <w:qFormat/>
    <w:rsid w:val="00CF2892"/>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F2892"/>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F2892"/>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CF2892"/>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CF2892"/>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CF2892"/>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Maruška Char"/>
    <w:basedOn w:val="Standardnpsmoodstavce"/>
    <w:link w:val="Nadpis1"/>
    <w:uiPriority w:val="9"/>
    <w:rsid w:val="00CF2892"/>
    <w:rPr>
      <w:rFonts w:ascii="Times New Roman" w:eastAsiaTheme="majorEastAsia" w:hAnsi="Times New Roman" w:cstheme="majorBidi"/>
      <w:b/>
      <w:bCs/>
      <w:color w:val="000000" w:themeColor="text1"/>
      <w:sz w:val="32"/>
      <w:szCs w:val="28"/>
    </w:rPr>
  </w:style>
  <w:style w:type="character" w:customStyle="1" w:styleId="Nadpis2Char">
    <w:name w:val="Nadpis 2 Char"/>
    <w:aliases w:val="Nadpis 2 Maruška Char"/>
    <w:basedOn w:val="Standardnpsmoodstavce"/>
    <w:link w:val="Nadpis2"/>
    <w:uiPriority w:val="9"/>
    <w:rsid w:val="008077EF"/>
    <w:rPr>
      <w:rFonts w:ascii="Times New Roman" w:eastAsiaTheme="majorEastAsia" w:hAnsi="Times New Roman" w:cstheme="majorBidi"/>
      <w:b/>
      <w:bCs/>
      <w:sz w:val="30"/>
      <w:szCs w:val="26"/>
    </w:rPr>
  </w:style>
  <w:style w:type="character" w:customStyle="1" w:styleId="Nadpis3Char">
    <w:name w:val="Nadpis 3 Char"/>
    <w:aliases w:val="Nadpis 3 Maruska Char"/>
    <w:basedOn w:val="Standardnpsmoodstavce"/>
    <w:link w:val="Nadpis3"/>
    <w:uiPriority w:val="9"/>
    <w:rsid w:val="00481AF2"/>
    <w:rPr>
      <w:rFonts w:ascii="Times New Roman" w:eastAsiaTheme="majorEastAsia" w:hAnsi="Times New Roman" w:cstheme="majorBidi"/>
      <w:b/>
      <w:bCs/>
      <w:sz w:val="27"/>
    </w:rPr>
  </w:style>
  <w:style w:type="character" w:customStyle="1" w:styleId="Nadpis4Char">
    <w:name w:val="Nadpis 4 Char"/>
    <w:basedOn w:val="Standardnpsmoodstavce"/>
    <w:link w:val="Nadpis4"/>
    <w:uiPriority w:val="9"/>
    <w:semiHidden/>
    <w:rsid w:val="00CF289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CF289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CF289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CF289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CF289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CF2892"/>
    <w:rPr>
      <w:rFonts w:asciiTheme="majorHAnsi" w:eastAsiaTheme="majorEastAsia" w:hAnsiTheme="majorHAnsi" w:cstheme="majorBidi"/>
      <w:i/>
      <w:iCs/>
      <w:color w:val="404040" w:themeColor="text1" w:themeTint="BF"/>
      <w:sz w:val="20"/>
      <w:szCs w:val="20"/>
    </w:rPr>
  </w:style>
  <w:style w:type="paragraph" w:styleId="Textbubliny">
    <w:name w:val="Balloon Text"/>
    <w:basedOn w:val="Normln"/>
    <w:link w:val="TextbublinyChar"/>
    <w:uiPriority w:val="99"/>
    <w:semiHidden/>
    <w:unhideWhenUsed/>
    <w:rsid w:val="003E2CE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E2CE6"/>
    <w:rPr>
      <w:rFonts w:ascii="Tahoma" w:hAnsi="Tahoma" w:cs="Tahoma"/>
      <w:sz w:val="16"/>
      <w:szCs w:val="16"/>
    </w:rPr>
  </w:style>
  <w:style w:type="paragraph" w:customStyle="1" w:styleId="normlnMM">
    <w:name w:val="normální MM"/>
    <w:basedOn w:val="Normln"/>
    <w:uiPriority w:val="99"/>
    <w:qFormat/>
    <w:rsid w:val="00203928"/>
    <w:pPr>
      <w:ind w:firstLine="709"/>
      <w:jc w:val="both"/>
    </w:pPr>
    <w:rPr>
      <w:rFonts w:ascii="Times New Roman" w:hAnsi="Times New Roman" w:cs="Times New Roman"/>
      <w:sz w:val="24"/>
      <w:szCs w:val="24"/>
    </w:rPr>
  </w:style>
  <w:style w:type="paragraph" w:customStyle="1" w:styleId="poznmkovapartMM">
    <w:name w:val="poznámkový aparát MM"/>
    <w:basedOn w:val="Nadpispoznmky"/>
    <w:qFormat/>
    <w:rsid w:val="00203928"/>
    <w:pPr>
      <w:jc w:val="both"/>
    </w:pPr>
    <w:rPr>
      <w:rFonts w:ascii="Times New Roman" w:hAnsi="Times New Roman"/>
      <w:sz w:val="20"/>
    </w:rPr>
  </w:style>
  <w:style w:type="paragraph" w:customStyle="1" w:styleId="nadpis1MM">
    <w:name w:val="nadpis 1 MM"/>
    <w:basedOn w:val="normlnMM"/>
    <w:next w:val="normlnMM"/>
    <w:rsid w:val="00B0141A"/>
    <w:pPr>
      <w:pageBreakBefore/>
      <w:spacing w:line="240" w:lineRule="auto"/>
      <w:ind w:firstLine="0"/>
      <w:outlineLvl w:val="0"/>
    </w:pPr>
    <w:rPr>
      <w:b/>
      <w:sz w:val="32"/>
    </w:rPr>
  </w:style>
  <w:style w:type="paragraph" w:customStyle="1" w:styleId="Nadpis2MM">
    <w:name w:val="Nadpis 2 MM"/>
    <w:basedOn w:val="normlnMM"/>
    <w:next w:val="Normln"/>
    <w:rsid w:val="00911A94"/>
    <w:pPr>
      <w:spacing w:line="360" w:lineRule="auto"/>
      <w:ind w:firstLine="0"/>
      <w:outlineLvl w:val="1"/>
    </w:pPr>
    <w:rPr>
      <w:b/>
      <w:sz w:val="30"/>
    </w:rPr>
  </w:style>
  <w:style w:type="paragraph" w:styleId="Odstavecseseznamem">
    <w:name w:val="List Paragraph"/>
    <w:basedOn w:val="Normln"/>
    <w:uiPriority w:val="34"/>
    <w:qFormat/>
    <w:rsid w:val="00B0141A"/>
    <w:pPr>
      <w:ind w:left="720"/>
      <w:contextualSpacing/>
    </w:pPr>
  </w:style>
  <w:style w:type="paragraph" w:styleId="Zhlav">
    <w:name w:val="header"/>
    <w:basedOn w:val="Normln"/>
    <w:link w:val="ZhlavChar"/>
    <w:uiPriority w:val="99"/>
    <w:semiHidden/>
    <w:unhideWhenUsed/>
    <w:rsid w:val="006B518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B5188"/>
  </w:style>
  <w:style w:type="paragraph" w:styleId="Zpat">
    <w:name w:val="footer"/>
    <w:basedOn w:val="Normln"/>
    <w:link w:val="ZpatChar"/>
    <w:uiPriority w:val="99"/>
    <w:unhideWhenUsed/>
    <w:rsid w:val="006B5188"/>
    <w:pPr>
      <w:tabs>
        <w:tab w:val="center" w:pos="4536"/>
        <w:tab w:val="right" w:pos="9072"/>
      </w:tabs>
      <w:spacing w:after="0" w:line="240" w:lineRule="auto"/>
    </w:pPr>
  </w:style>
  <w:style w:type="character" w:customStyle="1" w:styleId="ZpatChar">
    <w:name w:val="Zápatí Char"/>
    <w:basedOn w:val="Standardnpsmoodstavce"/>
    <w:link w:val="Zpat"/>
    <w:uiPriority w:val="99"/>
    <w:rsid w:val="006B5188"/>
  </w:style>
  <w:style w:type="paragraph" w:styleId="Textpoznpodarou">
    <w:name w:val="footnote text"/>
    <w:basedOn w:val="Normln"/>
    <w:link w:val="TextpoznpodarouChar"/>
    <w:uiPriority w:val="99"/>
    <w:semiHidden/>
    <w:unhideWhenUsed/>
    <w:rsid w:val="00B67D6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67D6F"/>
    <w:rPr>
      <w:sz w:val="20"/>
      <w:szCs w:val="20"/>
    </w:rPr>
  </w:style>
  <w:style w:type="character" w:styleId="Znakapoznpodarou">
    <w:name w:val="footnote reference"/>
    <w:basedOn w:val="Standardnpsmoodstavce"/>
    <w:uiPriority w:val="99"/>
    <w:semiHidden/>
    <w:unhideWhenUsed/>
    <w:rsid w:val="00B67D6F"/>
    <w:rPr>
      <w:vertAlign w:val="superscript"/>
    </w:rPr>
  </w:style>
  <w:style w:type="paragraph" w:styleId="Obsah1">
    <w:name w:val="toc 1"/>
    <w:basedOn w:val="Normln"/>
    <w:next w:val="Normln"/>
    <w:autoRedefine/>
    <w:uiPriority w:val="39"/>
    <w:unhideWhenUsed/>
    <w:rsid w:val="005036A8"/>
    <w:pPr>
      <w:spacing w:after="100"/>
    </w:pPr>
  </w:style>
  <w:style w:type="paragraph" w:styleId="Obsah2">
    <w:name w:val="toc 2"/>
    <w:basedOn w:val="Normln"/>
    <w:next w:val="Normln"/>
    <w:autoRedefine/>
    <w:uiPriority w:val="39"/>
    <w:unhideWhenUsed/>
    <w:rsid w:val="005036A8"/>
    <w:pPr>
      <w:spacing w:after="100"/>
      <w:ind w:left="220"/>
    </w:pPr>
  </w:style>
  <w:style w:type="paragraph" w:styleId="Obsah3">
    <w:name w:val="toc 3"/>
    <w:basedOn w:val="Normln"/>
    <w:next w:val="Normln"/>
    <w:autoRedefine/>
    <w:uiPriority w:val="39"/>
    <w:unhideWhenUsed/>
    <w:rsid w:val="005036A8"/>
    <w:pPr>
      <w:spacing w:after="100"/>
      <w:ind w:left="440"/>
    </w:pPr>
  </w:style>
  <w:style w:type="character" w:styleId="Hypertextovodkaz">
    <w:name w:val="Hyperlink"/>
    <w:basedOn w:val="Standardnpsmoodstavce"/>
    <w:uiPriority w:val="99"/>
    <w:unhideWhenUsed/>
    <w:rsid w:val="00DB6DB5"/>
    <w:rPr>
      <w:rFonts w:ascii="Times New Roman" w:hAnsi="Times New Roman"/>
      <w:color w:val="auto"/>
      <w:sz w:val="24"/>
      <w:u w:val="single"/>
    </w:rPr>
  </w:style>
  <w:style w:type="paragraph" w:styleId="Normlnweb">
    <w:name w:val="Normal (Web)"/>
    <w:basedOn w:val="Normln"/>
    <w:uiPriority w:val="99"/>
    <w:unhideWhenUsed/>
    <w:rsid w:val="0029325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itulek">
    <w:name w:val="caption"/>
    <w:basedOn w:val="Normln"/>
    <w:next w:val="Normln"/>
    <w:uiPriority w:val="35"/>
    <w:unhideWhenUsed/>
    <w:qFormat/>
    <w:rsid w:val="00D95FB6"/>
    <w:pPr>
      <w:spacing w:line="240" w:lineRule="auto"/>
    </w:pPr>
    <w:rPr>
      <w:rFonts w:ascii="Times New Roman" w:hAnsi="Times New Roman"/>
      <w:bCs/>
      <w:sz w:val="18"/>
      <w:szCs w:val="18"/>
    </w:rPr>
  </w:style>
  <w:style w:type="character" w:styleId="Zvraznn">
    <w:name w:val="Emphasis"/>
    <w:basedOn w:val="Standardnpsmoodstavce"/>
    <w:uiPriority w:val="20"/>
    <w:qFormat/>
    <w:rsid w:val="00635DD0"/>
    <w:rPr>
      <w:i/>
      <w:iCs/>
    </w:rPr>
  </w:style>
  <w:style w:type="paragraph" w:customStyle="1" w:styleId="atext">
    <w:name w:val="a) text"/>
    <w:basedOn w:val="Normln"/>
    <w:rsid w:val="0036798E"/>
    <w:pPr>
      <w:overflowPunct w:val="0"/>
      <w:autoSpaceDE w:val="0"/>
      <w:autoSpaceDN w:val="0"/>
      <w:adjustRightInd w:val="0"/>
      <w:spacing w:after="240" w:line="240" w:lineRule="auto"/>
      <w:ind w:left="709" w:hanging="142"/>
      <w:textAlignment w:val="baseline"/>
    </w:pPr>
    <w:rPr>
      <w:rFonts w:ascii="Times New Roman" w:eastAsia="Times New Roman" w:hAnsi="Times New Roman" w:cs="Times New Roman"/>
      <w:sz w:val="24"/>
      <w:szCs w:val="20"/>
      <w:lang w:eastAsia="cs-CZ"/>
    </w:rPr>
  </w:style>
  <w:style w:type="paragraph" w:customStyle="1" w:styleId="odrky">
    <w:name w:val="odrážky"/>
    <w:basedOn w:val="Normln"/>
    <w:link w:val="odrkyChar"/>
    <w:rsid w:val="007C547B"/>
    <w:pPr>
      <w:numPr>
        <w:numId w:val="11"/>
      </w:numPr>
      <w:spacing w:after="0" w:line="240" w:lineRule="auto"/>
    </w:pPr>
    <w:rPr>
      <w:rFonts w:ascii="Arial" w:eastAsia="Times New Roman" w:hAnsi="Arial" w:cs="Arial"/>
      <w:sz w:val="24"/>
      <w:szCs w:val="24"/>
      <w:lang w:eastAsia="cs-CZ"/>
    </w:rPr>
  </w:style>
  <w:style w:type="character" w:customStyle="1" w:styleId="odrkyChar">
    <w:name w:val="odrážky Char"/>
    <w:link w:val="odrky"/>
    <w:rsid w:val="007C547B"/>
    <w:rPr>
      <w:rFonts w:ascii="Arial" w:eastAsia="Times New Roman" w:hAnsi="Arial" w:cs="Arial"/>
      <w:sz w:val="24"/>
      <w:szCs w:val="24"/>
      <w:lang w:eastAsia="cs-CZ"/>
    </w:rPr>
  </w:style>
  <w:style w:type="table" w:styleId="Elegantntabulka">
    <w:name w:val="Table Elegant"/>
    <w:basedOn w:val="Normlntabulka"/>
    <w:rsid w:val="006C13CC"/>
    <w:pPr>
      <w:spacing w:after="0" w:line="240" w:lineRule="auto"/>
    </w:pPr>
    <w:rPr>
      <w:rFonts w:ascii="Times New Roman" w:eastAsia="Times New Roman" w:hAnsi="Times New Roman" w:cs="Times New Roman"/>
      <w:sz w:val="20"/>
      <w:szCs w:val="20"/>
      <w:lang w:eastAsia="cs-CZ"/>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ndrd12">
    <w:name w:val="Stndrd12"/>
    <w:basedOn w:val="Normln"/>
    <w:rsid w:val="006B19A3"/>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AD0C2A"/>
  </w:style>
  <w:style w:type="paragraph" w:customStyle="1" w:styleId="Default">
    <w:name w:val="Default"/>
    <w:rsid w:val="00C97EC9"/>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styleId="Zkladntext">
    <w:name w:val="Body Text"/>
    <w:basedOn w:val="Normln"/>
    <w:link w:val="ZkladntextChar"/>
    <w:rsid w:val="007906C5"/>
    <w:pPr>
      <w:overflowPunct w:val="0"/>
      <w:autoSpaceDE w:val="0"/>
      <w:autoSpaceDN w:val="0"/>
      <w:adjustRightInd w:val="0"/>
      <w:spacing w:after="0" w:line="240" w:lineRule="auto"/>
      <w:textAlignment w:val="baseline"/>
    </w:pPr>
    <w:rPr>
      <w:rFonts w:ascii="Arial" w:eastAsia="Times New Roman" w:hAnsi="Arial" w:cs="Arial"/>
      <w:sz w:val="24"/>
      <w:szCs w:val="20"/>
      <w:lang w:eastAsia="cs-CZ"/>
    </w:rPr>
  </w:style>
  <w:style w:type="character" w:customStyle="1" w:styleId="ZkladntextChar">
    <w:name w:val="Základní text Char"/>
    <w:basedOn w:val="Standardnpsmoodstavce"/>
    <w:link w:val="Zkladntext"/>
    <w:rsid w:val="007906C5"/>
    <w:rPr>
      <w:rFonts w:ascii="Arial" w:eastAsia="Times New Roman" w:hAnsi="Arial" w:cs="Arial"/>
      <w:sz w:val="24"/>
      <w:szCs w:val="20"/>
      <w:lang w:eastAsia="cs-CZ"/>
    </w:rPr>
  </w:style>
  <w:style w:type="paragraph" w:styleId="Nadpisobsahu">
    <w:name w:val="TOC Heading"/>
    <w:basedOn w:val="Nadpis1"/>
    <w:next w:val="Normln"/>
    <w:uiPriority w:val="39"/>
    <w:unhideWhenUsed/>
    <w:qFormat/>
    <w:rsid w:val="00DB6DB5"/>
    <w:pPr>
      <w:keepNext/>
      <w:keepLines/>
      <w:pageBreakBefore w:val="0"/>
      <w:numPr>
        <w:numId w:val="0"/>
      </w:numPr>
      <w:spacing w:before="480" w:line="276" w:lineRule="auto"/>
      <w:outlineLvl w:val="9"/>
    </w:pPr>
    <w:rPr>
      <w:sz w:val="28"/>
    </w:rPr>
  </w:style>
  <w:style w:type="paragraph" w:styleId="Obsah4">
    <w:name w:val="toc 4"/>
    <w:basedOn w:val="Normln"/>
    <w:next w:val="Normln"/>
    <w:autoRedefine/>
    <w:uiPriority w:val="39"/>
    <w:unhideWhenUsed/>
    <w:rsid w:val="004311FE"/>
    <w:pPr>
      <w:spacing w:after="100"/>
      <w:ind w:left="660"/>
    </w:pPr>
    <w:rPr>
      <w:rFonts w:eastAsiaTheme="minorEastAsia"/>
      <w:lang w:eastAsia="cs-CZ"/>
    </w:rPr>
  </w:style>
  <w:style w:type="paragraph" w:styleId="Obsah5">
    <w:name w:val="toc 5"/>
    <w:basedOn w:val="Normln"/>
    <w:next w:val="Normln"/>
    <w:autoRedefine/>
    <w:uiPriority w:val="39"/>
    <w:unhideWhenUsed/>
    <w:rsid w:val="004311FE"/>
    <w:pPr>
      <w:spacing w:after="100"/>
      <w:ind w:left="880"/>
    </w:pPr>
    <w:rPr>
      <w:rFonts w:eastAsiaTheme="minorEastAsia"/>
      <w:lang w:eastAsia="cs-CZ"/>
    </w:rPr>
  </w:style>
  <w:style w:type="paragraph" w:styleId="Obsah6">
    <w:name w:val="toc 6"/>
    <w:basedOn w:val="Normln"/>
    <w:next w:val="Normln"/>
    <w:autoRedefine/>
    <w:uiPriority w:val="39"/>
    <w:unhideWhenUsed/>
    <w:rsid w:val="004311FE"/>
    <w:pPr>
      <w:spacing w:after="100"/>
      <w:ind w:left="1100"/>
    </w:pPr>
    <w:rPr>
      <w:rFonts w:eastAsiaTheme="minorEastAsia"/>
      <w:lang w:eastAsia="cs-CZ"/>
    </w:rPr>
  </w:style>
  <w:style w:type="paragraph" w:styleId="Obsah7">
    <w:name w:val="toc 7"/>
    <w:basedOn w:val="Normln"/>
    <w:next w:val="Normln"/>
    <w:autoRedefine/>
    <w:uiPriority w:val="39"/>
    <w:unhideWhenUsed/>
    <w:rsid w:val="004311FE"/>
    <w:pPr>
      <w:spacing w:after="100"/>
      <w:ind w:left="1320"/>
    </w:pPr>
    <w:rPr>
      <w:rFonts w:eastAsiaTheme="minorEastAsia"/>
      <w:lang w:eastAsia="cs-CZ"/>
    </w:rPr>
  </w:style>
  <w:style w:type="paragraph" w:styleId="Obsah8">
    <w:name w:val="toc 8"/>
    <w:basedOn w:val="Normln"/>
    <w:next w:val="Normln"/>
    <w:autoRedefine/>
    <w:uiPriority w:val="39"/>
    <w:unhideWhenUsed/>
    <w:rsid w:val="004311FE"/>
    <w:pPr>
      <w:spacing w:after="100"/>
      <w:ind w:left="1540"/>
    </w:pPr>
    <w:rPr>
      <w:rFonts w:eastAsiaTheme="minorEastAsia"/>
      <w:lang w:eastAsia="cs-CZ"/>
    </w:rPr>
  </w:style>
  <w:style w:type="paragraph" w:styleId="Obsah9">
    <w:name w:val="toc 9"/>
    <w:basedOn w:val="Normln"/>
    <w:next w:val="Normln"/>
    <w:autoRedefine/>
    <w:uiPriority w:val="39"/>
    <w:unhideWhenUsed/>
    <w:rsid w:val="004311FE"/>
    <w:pPr>
      <w:spacing w:after="100"/>
      <w:ind w:left="1760"/>
    </w:pPr>
    <w:rPr>
      <w:rFonts w:eastAsiaTheme="minorEastAsia"/>
      <w:lang w:eastAsia="cs-CZ"/>
    </w:rPr>
  </w:style>
  <w:style w:type="paragraph" w:styleId="Bibliografie">
    <w:name w:val="Bibliography"/>
    <w:basedOn w:val="Normln"/>
    <w:next w:val="Normln"/>
    <w:uiPriority w:val="37"/>
    <w:unhideWhenUsed/>
    <w:rsid w:val="002E3E0B"/>
  </w:style>
  <w:style w:type="character" w:styleId="Siln">
    <w:name w:val="Strong"/>
    <w:basedOn w:val="Standardnpsmoodstavce"/>
    <w:uiPriority w:val="22"/>
    <w:qFormat/>
    <w:rsid w:val="00205287"/>
    <w:rPr>
      <w:b/>
      <w:bCs/>
    </w:rPr>
  </w:style>
  <w:style w:type="paragraph" w:styleId="Seznamobrzk">
    <w:name w:val="table of figures"/>
    <w:basedOn w:val="Normln"/>
    <w:next w:val="Normln"/>
    <w:uiPriority w:val="99"/>
    <w:unhideWhenUsed/>
    <w:rsid w:val="00DA2B2D"/>
    <w:pPr>
      <w:spacing w:after="0"/>
    </w:pPr>
  </w:style>
  <w:style w:type="paragraph" w:styleId="Nadpispoznmky">
    <w:name w:val="Note Heading"/>
    <w:basedOn w:val="Normln"/>
    <w:next w:val="Normln"/>
    <w:link w:val="NadpispoznmkyChar"/>
    <w:uiPriority w:val="99"/>
    <w:semiHidden/>
    <w:unhideWhenUsed/>
    <w:rsid w:val="00203928"/>
    <w:pPr>
      <w:spacing w:after="0" w:line="240" w:lineRule="auto"/>
    </w:pPr>
  </w:style>
  <w:style w:type="character" w:customStyle="1" w:styleId="NadpispoznmkyChar">
    <w:name w:val="Nadpis poznámky Char"/>
    <w:basedOn w:val="Standardnpsmoodstavce"/>
    <w:link w:val="Nadpispoznmky"/>
    <w:uiPriority w:val="99"/>
    <w:semiHidden/>
    <w:rsid w:val="002039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845195">
      <w:bodyDiv w:val="1"/>
      <w:marLeft w:val="0"/>
      <w:marRight w:val="0"/>
      <w:marTop w:val="0"/>
      <w:marBottom w:val="0"/>
      <w:divBdr>
        <w:top w:val="none" w:sz="0" w:space="0" w:color="auto"/>
        <w:left w:val="none" w:sz="0" w:space="0" w:color="auto"/>
        <w:bottom w:val="none" w:sz="0" w:space="0" w:color="auto"/>
        <w:right w:val="none" w:sz="0" w:space="0" w:color="auto"/>
      </w:divBdr>
    </w:div>
    <w:div w:id="148404857">
      <w:bodyDiv w:val="1"/>
      <w:marLeft w:val="0"/>
      <w:marRight w:val="0"/>
      <w:marTop w:val="0"/>
      <w:marBottom w:val="0"/>
      <w:divBdr>
        <w:top w:val="none" w:sz="0" w:space="0" w:color="auto"/>
        <w:left w:val="none" w:sz="0" w:space="0" w:color="auto"/>
        <w:bottom w:val="none" w:sz="0" w:space="0" w:color="auto"/>
        <w:right w:val="none" w:sz="0" w:space="0" w:color="auto"/>
      </w:divBdr>
    </w:div>
    <w:div w:id="284971415">
      <w:bodyDiv w:val="1"/>
      <w:marLeft w:val="0"/>
      <w:marRight w:val="0"/>
      <w:marTop w:val="0"/>
      <w:marBottom w:val="0"/>
      <w:divBdr>
        <w:top w:val="none" w:sz="0" w:space="0" w:color="auto"/>
        <w:left w:val="none" w:sz="0" w:space="0" w:color="auto"/>
        <w:bottom w:val="none" w:sz="0" w:space="0" w:color="auto"/>
        <w:right w:val="none" w:sz="0" w:space="0" w:color="auto"/>
      </w:divBdr>
    </w:div>
    <w:div w:id="353965067">
      <w:bodyDiv w:val="1"/>
      <w:marLeft w:val="0"/>
      <w:marRight w:val="0"/>
      <w:marTop w:val="0"/>
      <w:marBottom w:val="0"/>
      <w:divBdr>
        <w:top w:val="none" w:sz="0" w:space="0" w:color="auto"/>
        <w:left w:val="none" w:sz="0" w:space="0" w:color="auto"/>
        <w:bottom w:val="none" w:sz="0" w:space="0" w:color="auto"/>
        <w:right w:val="none" w:sz="0" w:space="0" w:color="auto"/>
      </w:divBdr>
    </w:div>
    <w:div w:id="566915915">
      <w:bodyDiv w:val="1"/>
      <w:marLeft w:val="0"/>
      <w:marRight w:val="0"/>
      <w:marTop w:val="0"/>
      <w:marBottom w:val="0"/>
      <w:divBdr>
        <w:top w:val="none" w:sz="0" w:space="0" w:color="auto"/>
        <w:left w:val="none" w:sz="0" w:space="0" w:color="auto"/>
        <w:bottom w:val="none" w:sz="0" w:space="0" w:color="auto"/>
        <w:right w:val="none" w:sz="0" w:space="0" w:color="auto"/>
      </w:divBdr>
    </w:div>
    <w:div w:id="585110504">
      <w:bodyDiv w:val="1"/>
      <w:marLeft w:val="0"/>
      <w:marRight w:val="0"/>
      <w:marTop w:val="0"/>
      <w:marBottom w:val="0"/>
      <w:divBdr>
        <w:top w:val="none" w:sz="0" w:space="0" w:color="auto"/>
        <w:left w:val="none" w:sz="0" w:space="0" w:color="auto"/>
        <w:bottom w:val="none" w:sz="0" w:space="0" w:color="auto"/>
        <w:right w:val="none" w:sz="0" w:space="0" w:color="auto"/>
      </w:divBdr>
    </w:div>
    <w:div w:id="676688500">
      <w:bodyDiv w:val="1"/>
      <w:marLeft w:val="0"/>
      <w:marRight w:val="0"/>
      <w:marTop w:val="0"/>
      <w:marBottom w:val="0"/>
      <w:divBdr>
        <w:top w:val="none" w:sz="0" w:space="0" w:color="auto"/>
        <w:left w:val="none" w:sz="0" w:space="0" w:color="auto"/>
        <w:bottom w:val="none" w:sz="0" w:space="0" w:color="auto"/>
        <w:right w:val="none" w:sz="0" w:space="0" w:color="auto"/>
      </w:divBdr>
      <w:divsChild>
        <w:div w:id="132069392">
          <w:marLeft w:val="418"/>
          <w:marRight w:val="0"/>
          <w:marTop w:val="50"/>
          <w:marBottom w:val="0"/>
          <w:divBdr>
            <w:top w:val="none" w:sz="0" w:space="0" w:color="auto"/>
            <w:left w:val="none" w:sz="0" w:space="0" w:color="auto"/>
            <w:bottom w:val="none" w:sz="0" w:space="0" w:color="auto"/>
            <w:right w:val="none" w:sz="0" w:space="0" w:color="auto"/>
          </w:divBdr>
        </w:div>
        <w:div w:id="1421832621">
          <w:marLeft w:val="418"/>
          <w:marRight w:val="0"/>
          <w:marTop w:val="50"/>
          <w:marBottom w:val="0"/>
          <w:divBdr>
            <w:top w:val="none" w:sz="0" w:space="0" w:color="auto"/>
            <w:left w:val="none" w:sz="0" w:space="0" w:color="auto"/>
            <w:bottom w:val="none" w:sz="0" w:space="0" w:color="auto"/>
            <w:right w:val="none" w:sz="0" w:space="0" w:color="auto"/>
          </w:divBdr>
        </w:div>
      </w:divsChild>
    </w:div>
    <w:div w:id="694620478">
      <w:bodyDiv w:val="1"/>
      <w:marLeft w:val="0"/>
      <w:marRight w:val="0"/>
      <w:marTop w:val="0"/>
      <w:marBottom w:val="0"/>
      <w:divBdr>
        <w:top w:val="none" w:sz="0" w:space="0" w:color="auto"/>
        <w:left w:val="none" w:sz="0" w:space="0" w:color="auto"/>
        <w:bottom w:val="none" w:sz="0" w:space="0" w:color="auto"/>
        <w:right w:val="none" w:sz="0" w:space="0" w:color="auto"/>
      </w:divBdr>
    </w:div>
    <w:div w:id="805659733">
      <w:bodyDiv w:val="1"/>
      <w:marLeft w:val="0"/>
      <w:marRight w:val="0"/>
      <w:marTop w:val="0"/>
      <w:marBottom w:val="0"/>
      <w:divBdr>
        <w:top w:val="none" w:sz="0" w:space="0" w:color="auto"/>
        <w:left w:val="none" w:sz="0" w:space="0" w:color="auto"/>
        <w:bottom w:val="none" w:sz="0" w:space="0" w:color="auto"/>
        <w:right w:val="none" w:sz="0" w:space="0" w:color="auto"/>
      </w:divBdr>
    </w:div>
    <w:div w:id="813837911">
      <w:bodyDiv w:val="1"/>
      <w:marLeft w:val="0"/>
      <w:marRight w:val="0"/>
      <w:marTop w:val="0"/>
      <w:marBottom w:val="0"/>
      <w:divBdr>
        <w:top w:val="none" w:sz="0" w:space="0" w:color="auto"/>
        <w:left w:val="none" w:sz="0" w:space="0" w:color="auto"/>
        <w:bottom w:val="none" w:sz="0" w:space="0" w:color="auto"/>
        <w:right w:val="none" w:sz="0" w:space="0" w:color="auto"/>
      </w:divBdr>
    </w:div>
    <w:div w:id="911043863">
      <w:bodyDiv w:val="1"/>
      <w:marLeft w:val="0"/>
      <w:marRight w:val="0"/>
      <w:marTop w:val="0"/>
      <w:marBottom w:val="0"/>
      <w:divBdr>
        <w:top w:val="none" w:sz="0" w:space="0" w:color="auto"/>
        <w:left w:val="none" w:sz="0" w:space="0" w:color="auto"/>
        <w:bottom w:val="none" w:sz="0" w:space="0" w:color="auto"/>
        <w:right w:val="none" w:sz="0" w:space="0" w:color="auto"/>
      </w:divBdr>
    </w:div>
    <w:div w:id="953485356">
      <w:bodyDiv w:val="1"/>
      <w:marLeft w:val="0"/>
      <w:marRight w:val="0"/>
      <w:marTop w:val="0"/>
      <w:marBottom w:val="0"/>
      <w:divBdr>
        <w:top w:val="none" w:sz="0" w:space="0" w:color="auto"/>
        <w:left w:val="none" w:sz="0" w:space="0" w:color="auto"/>
        <w:bottom w:val="none" w:sz="0" w:space="0" w:color="auto"/>
        <w:right w:val="none" w:sz="0" w:space="0" w:color="auto"/>
      </w:divBdr>
    </w:div>
    <w:div w:id="1037122854">
      <w:bodyDiv w:val="1"/>
      <w:marLeft w:val="0"/>
      <w:marRight w:val="0"/>
      <w:marTop w:val="0"/>
      <w:marBottom w:val="0"/>
      <w:divBdr>
        <w:top w:val="none" w:sz="0" w:space="0" w:color="auto"/>
        <w:left w:val="none" w:sz="0" w:space="0" w:color="auto"/>
        <w:bottom w:val="none" w:sz="0" w:space="0" w:color="auto"/>
        <w:right w:val="none" w:sz="0" w:space="0" w:color="auto"/>
      </w:divBdr>
    </w:div>
    <w:div w:id="1045912461">
      <w:bodyDiv w:val="1"/>
      <w:marLeft w:val="0"/>
      <w:marRight w:val="0"/>
      <w:marTop w:val="0"/>
      <w:marBottom w:val="0"/>
      <w:divBdr>
        <w:top w:val="none" w:sz="0" w:space="0" w:color="auto"/>
        <w:left w:val="none" w:sz="0" w:space="0" w:color="auto"/>
        <w:bottom w:val="none" w:sz="0" w:space="0" w:color="auto"/>
        <w:right w:val="none" w:sz="0" w:space="0" w:color="auto"/>
      </w:divBdr>
    </w:div>
    <w:div w:id="1199316268">
      <w:bodyDiv w:val="1"/>
      <w:marLeft w:val="0"/>
      <w:marRight w:val="0"/>
      <w:marTop w:val="0"/>
      <w:marBottom w:val="0"/>
      <w:divBdr>
        <w:top w:val="none" w:sz="0" w:space="0" w:color="auto"/>
        <w:left w:val="none" w:sz="0" w:space="0" w:color="auto"/>
        <w:bottom w:val="none" w:sz="0" w:space="0" w:color="auto"/>
        <w:right w:val="none" w:sz="0" w:space="0" w:color="auto"/>
      </w:divBdr>
    </w:div>
    <w:div w:id="1215694859">
      <w:bodyDiv w:val="1"/>
      <w:marLeft w:val="0"/>
      <w:marRight w:val="0"/>
      <w:marTop w:val="0"/>
      <w:marBottom w:val="0"/>
      <w:divBdr>
        <w:top w:val="none" w:sz="0" w:space="0" w:color="auto"/>
        <w:left w:val="none" w:sz="0" w:space="0" w:color="auto"/>
        <w:bottom w:val="none" w:sz="0" w:space="0" w:color="auto"/>
        <w:right w:val="none" w:sz="0" w:space="0" w:color="auto"/>
      </w:divBdr>
    </w:div>
    <w:div w:id="1379741521">
      <w:bodyDiv w:val="1"/>
      <w:marLeft w:val="0"/>
      <w:marRight w:val="0"/>
      <w:marTop w:val="0"/>
      <w:marBottom w:val="0"/>
      <w:divBdr>
        <w:top w:val="none" w:sz="0" w:space="0" w:color="auto"/>
        <w:left w:val="none" w:sz="0" w:space="0" w:color="auto"/>
        <w:bottom w:val="none" w:sz="0" w:space="0" w:color="auto"/>
        <w:right w:val="none" w:sz="0" w:space="0" w:color="auto"/>
      </w:divBdr>
      <w:divsChild>
        <w:div w:id="920799276">
          <w:marLeft w:val="418"/>
          <w:marRight w:val="0"/>
          <w:marTop w:val="50"/>
          <w:marBottom w:val="0"/>
          <w:divBdr>
            <w:top w:val="none" w:sz="0" w:space="0" w:color="auto"/>
            <w:left w:val="none" w:sz="0" w:space="0" w:color="auto"/>
            <w:bottom w:val="none" w:sz="0" w:space="0" w:color="auto"/>
            <w:right w:val="none" w:sz="0" w:space="0" w:color="auto"/>
          </w:divBdr>
        </w:div>
      </w:divsChild>
    </w:div>
    <w:div w:id="1395397834">
      <w:bodyDiv w:val="1"/>
      <w:marLeft w:val="0"/>
      <w:marRight w:val="0"/>
      <w:marTop w:val="0"/>
      <w:marBottom w:val="0"/>
      <w:divBdr>
        <w:top w:val="none" w:sz="0" w:space="0" w:color="auto"/>
        <w:left w:val="none" w:sz="0" w:space="0" w:color="auto"/>
        <w:bottom w:val="none" w:sz="0" w:space="0" w:color="auto"/>
        <w:right w:val="none" w:sz="0" w:space="0" w:color="auto"/>
      </w:divBdr>
    </w:div>
    <w:div w:id="1480727462">
      <w:bodyDiv w:val="1"/>
      <w:marLeft w:val="0"/>
      <w:marRight w:val="0"/>
      <w:marTop w:val="0"/>
      <w:marBottom w:val="0"/>
      <w:divBdr>
        <w:top w:val="none" w:sz="0" w:space="0" w:color="auto"/>
        <w:left w:val="none" w:sz="0" w:space="0" w:color="auto"/>
        <w:bottom w:val="none" w:sz="0" w:space="0" w:color="auto"/>
        <w:right w:val="none" w:sz="0" w:space="0" w:color="auto"/>
      </w:divBdr>
    </w:div>
    <w:div w:id="1654873604">
      <w:bodyDiv w:val="1"/>
      <w:marLeft w:val="0"/>
      <w:marRight w:val="0"/>
      <w:marTop w:val="0"/>
      <w:marBottom w:val="0"/>
      <w:divBdr>
        <w:top w:val="none" w:sz="0" w:space="0" w:color="auto"/>
        <w:left w:val="none" w:sz="0" w:space="0" w:color="auto"/>
        <w:bottom w:val="none" w:sz="0" w:space="0" w:color="auto"/>
        <w:right w:val="none" w:sz="0" w:space="0" w:color="auto"/>
      </w:divBdr>
    </w:div>
    <w:div w:id="1849834215">
      <w:bodyDiv w:val="1"/>
      <w:marLeft w:val="0"/>
      <w:marRight w:val="0"/>
      <w:marTop w:val="0"/>
      <w:marBottom w:val="0"/>
      <w:divBdr>
        <w:top w:val="none" w:sz="0" w:space="0" w:color="auto"/>
        <w:left w:val="none" w:sz="0" w:space="0" w:color="auto"/>
        <w:bottom w:val="none" w:sz="0" w:space="0" w:color="auto"/>
        <w:right w:val="none" w:sz="0" w:space="0" w:color="auto"/>
      </w:divBdr>
    </w:div>
    <w:div w:id="213871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jpeg"/><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hyperlink" Target="file:///C:\Users\Aspire\Desktop\dp-c&#353;.docx"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file:///C:\Users\Aspire\Desktop\dp-c&#35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yperlink" Target="file:///C:\Users\Aspire\Desktop\dp-c&#353;.doc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Fusek\pr&#225;ce\dal&#353;&#237;%20materi&#225;ly\17.%20listopad\v&#253;voj%20po&#269;tu%20&#353;kol.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spire\Desktop\diplomka\tabulky\Salv&#225;tor%20sourozenc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0"/>
          <c:order val="0"/>
          <c:tx>
            <c:strRef>
              <c:f>List1!$A$5</c:f>
              <c:strCache>
                <c:ptCount val="1"/>
                <c:pt idx="0">
                  <c:v>MŠ - církevní</c:v>
                </c:pt>
              </c:strCache>
            </c:strRef>
          </c:tx>
          <c:cat>
            <c:strRef>
              <c:f>List1!$B$3:$U$3</c:f>
              <c:strCache>
                <c:ptCount val="20"/>
                <c:pt idx="0">
                  <c:v>1989/90</c:v>
                </c:pt>
                <c:pt idx="1">
                  <c:v>1990/91</c:v>
                </c:pt>
                <c:pt idx="2">
                  <c:v>1991/92</c:v>
                </c:pt>
                <c:pt idx="3">
                  <c:v>1992/93</c:v>
                </c:pt>
                <c:pt idx="4">
                  <c:v>1993/94</c:v>
                </c:pt>
                <c:pt idx="5">
                  <c:v>1994/95</c:v>
                </c:pt>
                <c:pt idx="6">
                  <c:v>1995/96</c:v>
                </c:pt>
                <c:pt idx="7">
                  <c:v>1996/97</c:v>
                </c:pt>
                <c:pt idx="8">
                  <c:v>1997/98</c:v>
                </c:pt>
                <c:pt idx="9">
                  <c:v>1998/99</c:v>
                </c:pt>
                <c:pt idx="10">
                  <c:v>1999/2000</c:v>
                </c:pt>
                <c:pt idx="11">
                  <c:v>2000/01</c:v>
                </c:pt>
                <c:pt idx="12">
                  <c:v>2001/02</c:v>
                </c:pt>
                <c:pt idx="13">
                  <c:v>2002/03</c:v>
                </c:pt>
                <c:pt idx="14">
                  <c:v>2003/04</c:v>
                </c:pt>
                <c:pt idx="15">
                  <c:v>2004/05</c:v>
                </c:pt>
                <c:pt idx="16">
                  <c:v>2005/06</c:v>
                </c:pt>
                <c:pt idx="17">
                  <c:v>2006/07</c:v>
                </c:pt>
                <c:pt idx="18">
                  <c:v>2007/08</c:v>
                </c:pt>
                <c:pt idx="19">
                  <c:v>2008/09</c:v>
                </c:pt>
              </c:strCache>
            </c:strRef>
          </c:cat>
          <c:val>
            <c:numRef>
              <c:f>List1!$B$5:$U$5</c:f>
              <c:numCache>
                <c:formatCode>#,##0_ ;[Red]\-#,##0\ </c:formatCode>
                <c:ptCount val="20"/>
                <c:pt idx="0">
                  <c:v>0</c:v>
                </c:pt>
                <c:pt idx="1">
                  <c:v>0</c:v>
                </c:pt>
                <c:pt idx="2" formatCode="#,##0_ ;[Red]\-#,##0\ ;\–\ ">
                  <c:v>5</c:v>
                </c:pt>
                <c:pt idx="3" formatCode="#,##0_ ;[Red]\-#,##0\ ;\–\ ">
                  <c:v>8</c:v>
                </c:pt>
                <c:pt idx="4" formatCode="#,##0_ ;[Red]\-#,##0\ ;\–\ ">
                  <c:v>16</c:v>
                </c:pt>
                <c:pt idx="5" formatCode="#,##0_ ;[Red]\-#,##0\ ;\–\ ">
                  <c:v>16</c:v>
                </c:pt>
                <c:pt idx="6" formatCode="#,##0_ ;[Red]\-#,##0\ ;\–\ ">
                  <c:v>16</c:v>
                </c:pt>
                <c:pt idx="7" formatCode="#,##0_ ;[Red]\-#,##0\ ;\–\ ">
                  <c:v>17</c:v>
                </c:pt>
                <c:pt idx="8" formatCode="#,##0_ ;[Red]\-#,##0\ ;\–\ ">
                  <c:v>19</c:v>
                </c:pt>
                <c:pt idx="9" formatCode="#,##0_ ;[Red]\-#,##0\ ;\–\ ">
                  <c:v>18</c:v>
                </c:pt>
                <c:pt idx="10" formatCode="#,##0_ ;[Red]\-#,##0\ ;\–\ ">
                  <c:v>16</c:v>
                </c:pt>
                <c:pt idx="11" formatCode="#,##0_ ;[Red]\-#,##0\ ;\–\ ">
                  <c:v>16</c:v>
                </c:pt>
                <c:pt idx="12" formatCode="#,##0_ ;[Red]\-#,##0\ ;\–\ ">
                  <c:v>16</c:v>
                </c:pt>
                <c:pt idx="13" formatCode="#,##0_ ;[Red]\-#,##0\ ;\–\ ">
                  <c:v>16</c:v>
                </c:pt>
                <c:pt idx="14" formatCode="#,##0_ ;[Red]\-#,##0\ ;\–\ ">
                  <c:v>20</c:v>
                </c:pt>
                <c:pt idx="15" formatCode="#,##0_ ;[Red]\-#,##0\ ;\–\ ">
                  <c:v>30</c:v>
                </c:pt>
                <c:pt idx="16" formatCode="#,##0_ ;[Red]\-#,##0\ ;\–\ ">
                  <c:v>21</c:v>
                </c:pt>
                <c:pt idx="17" formatCode="#,##0_ ;[Red]\-#,##0\ ;\–\ ">
                  <c:v>22</c:v>
                </c:pt>
                <c:pt idx="18" formatCode="#,##0_ ;[Red]\-#,##0\ ;\–\ ">
                  <c:v>25</c:v>
                </c:pt>
                <c:pt idx="19" formatCode="#,##0_ ;[Red]\-#,##0\ ;\–\ ">
                  <c:v>25</c:v>
                </c:pt>
              </c:numCache>
            </c:numRef>
          </c:val>
        </c:ser>
        <c:ser>
          <c:idx val="1"/>
          <c:order val="1"/>
          <c:tx>
            <c:strRef>
              <c:f>List1!$A$7</c:f>
              <c:strCache>
                <c:ptCount val="1"/>
                <c:pt idx="0">
                  <c:v>ZŠ - církevní</c:v>
                </c:pt>
              </c:strCache>
            </c:strRef>
          </c:tx>
          <c:cat>
            <c:strRef>
              <c:f>List1!$B$3:$U$3</c:f>
              <c:strCache>
                <c:ptCount val="20"/>
                <c:pt idx="0">
                  <c:v>1989/90</c:v>
                </c:pt>
                <c:pt idx="1">
                  <c:v>1990/91</c:v>
                </c:pt>
                <c:pt idx="2">
                  <c:v>1991/92</c:v>
                </c:pt>
                <c:pt idx="3">
                  <c:v>1992/93</c:v>
                </c:pt>
                <c:pt idx="4">
                  <c:v>1993/94</c:v>
                </c:pt>
                <c:pt idx="5">
                  <c:v>1994/95</c:v>
                </c:pt>
                <c:pt idx="6">
                  <c:v>1995/96</c:v>
                </c:pt>
                <c:pt idx="7">
                  <c:v>1996/97</c:v>
                </c:pt>
                <c:pt idx="8">
                  <c:v>1997/98</c:v>
                </c:pt>
                <c:pt idx="9">
                  <c:v>1998/99</c:v>
                </c:pt>
                <c:pt idx="10">
                  <c:v>1999/2000</c:v>
                </c:pt>
                <c:pt idx="11">
                  <c:v>2000/01</c:v>
                </c:pt>
                <c:pt idx="12">
                  <c:v>2001/02</c:v>
                </c:pt>
                <c:pt idx="13">
                  <c:v>2002/03</c:v>
                </c:pt>
                <c:pt idx="14">
                  <c:v>2003/04</c:v>
                </c:pt>
                <c:pt idx="15">
                  <c:v>2004/05</c:v>
                </c:pt>
                <c:pt idx="16">
                  <c:v>2005/06</c:v>
                </c:pt>
                <c:pt idx="17">
                  <c:v>2006/07</c:v>
                </c:pt>
                <c:pt idx="18">
                  <c:v>2007/08</c:v>
                </c:pt>
                <c:pt idx="19">
                  <c:v>2008/09</c:v>
                </c:pt>
              </c:strCache>
            </c:strRef>
          </c:cat>
          <c:val>
            <c:numRef>
              <c:f>List1!$B$7:$U$7</c:f>
              <c:numCache>
                <c:formatCode>#,##0_ ;[Red]\-#,##0\ ;\–\ </c:formatCode>
                <c:ptCount val="20"/>
                <c:pt idx="0" formatCode="General">
                  <c:v>0</c:v>
                </c:pt>
                <c:pt idx="1">
                  <c:v>1</c:v>
                </c:pt>
                <c:pt idx="2">
                  <c:v>4</c:v>
                </c:pt>
                <c:pt idx="3">
                  <c:v>9</c:v>
                </c:pt>
                <c:pt idx="4">
                  <c:v>13</c:v>
                </c:pt>
                <c:pt idx="5">
                  <c:v>15</c:v>
                </c:pt>
                <c:pt idx="6">
                  <c:v>16</c:v>
                </c:pt>
                <c:pt idx="7">
                  <c:v>17</c:v>
                </c:pt>
                <c:pt idx="8">
                  <c:v>19</c:v>
                </c:pt>
                <c:pt idx="9">
                  <c:v>20</c:v>
                </c:pt>
                <c:pt idx="10">
                  <c:v>20</c:v>
                </c:pt>
                <c:pt idx="11">
                  <c:v>20</c:v>
                </c:pt>
                <c:pt idx="12">
                  <c:v>21</c:v>
                </c:pt>
                <c:pt idx="13">
                  <c:v>21</c:v>
                </c:pt>
                <c:pt idx="14">
                  <c:v>42</c:v>
                </c:pt>
                <c:pt idx="15">
                  <c:v>43</c:v>
                </c:pt>
                <c:pt idx="16">
                  <c:v>36</c:v>
                </c:pt>
                <c:pt idx="17">
                  <c:v>36</c:v>
                </c:pt>
                <c:pt idx="18">
                  <c:v>36</c:v>
                </c:pt>
                <c:pt idx="19">
                  <c:v>40</c:v>
                </c:pt>
              </c:numCache>
            </c:numRef>
          </c:val>
        </c:ser>
        <c:ser>
          <c:idx val="2"/>
          <c:order val="2"/>
          <c:tx>
            <c:strRef>
              <c:f>List1!$A$9</c:f>
              <c:strCache>
                <c:ptCount val="1"/>
                <c:pt idx="0">
                  <c:v>SŠ - církevní</c:v>
                </c:pt>
              </c:strCache>
            </c:strRef>
          </c:tx>
          <c:cat>
            <c:strRef>
              <c:f>List1!$B$3:$U$3</c:f>
              <c:strCache>
                <c:ptCount val="20"/>
                <c:pt idx="0">
                  <c:v>1989/90</c:v>
                </c:pt>
                <c:pt idx="1">
                  <c:v>1990/91</c:v>
                </c:pt>
                <c:pt idx="2">
                  <c:v>1991/92</c:v>
                </c:pt>
                <c:pt idx="3">
                  <c:v>1992/93</c:v>
                </c:pt>
                <c:pt idx="4">
                  <c:v>1993/94</c:v>
                </c:pt>
                <c:pt idx="5">
                  <c:v>1994/95</c:v>
                </c:pt>
                <c:pt idx="6">
                  <c:v>1995/96</c:v>
                </c:pt>
                <c:pt idx="7">
                  <c:v>1996/97</c:v>
                </c:pt>
                <c:pt idx="8">
                  <c:v>1997/98</c:v>
                </c:pt>
                <c:pt idx="9">
                  <c:v>1998/99</c:v>
                </c:pt>
                <c:pt idx="10">
                  <c:v>1999/2000</c:v>
                </c:pt>
                <c:pt idx="11">
                  <c:v>2000/01</c:v>
                </c:pt>
                <c:pt idx="12">
                  <c:v>2001/02</c:v>
                </c:pt>
                <c:pt idx="13">
                  <c:v>2002/03</c:v>
                </c:pt>
                <c:pt idx="14">
                  <c:v>2003/04</c:v>
                </c:pt>
                <c:pt idx="15">
                  <c:v>2004/05</c:v>
                </c:pt>
                <c:pt idx="16">
                  <c:v>2005/06</c:v>
                </c:pt>
                <c:pt idx="17">
                  <c:v>2006/07</c:v>
                </c:pt>
                <c:pt idx="18">
                  <c:v>2007/08</c:v>
                </c:pt>
                <c:pt idx="19">
                  <c:v>2008/09</c:v>
                </c:pt>
              </c:strCache>
            </c:strRef>
          </c:cat>
          <c:val>
            <c:numRef>
              <c:f>List1!$B$9:$U$9</c:f>
              <c:numCache>
                <c:formatCode>#,##0_ ;[Red]\-#,##0\ ;\–\ </c:formatCode>
                <c:ptCount val="20"/>
                <c:pt idx="0" formatCode="General">
                  <c:v>0</c:v>
                </c:pt>
                <c:pt idx="1">
                  <c:v>2</c:v>
                </c:pt>
                <c:pt idx="2">
                  <c:v>13</c:v>
                </c:pt>
                <c:pt idx="3">
                  <c:v>26</c:v>
                </c:pt>
                <c:pt idx="4">
                  <c:v>39</c:v>
                </c:pt>
                <c:pt idx="5">
                  <c:v>41</c:v>
                </c:pt>
                <c:pt idx="6">
                  <c:v>43</c:v>
                </c:pt>
                <c:pt idx="7">
                  <c:v>43</c:v>
                </c:pt>
                <c:pt idx="8">
                  <c:v>27</c:v>
                </c:pt>
                <c:pt idx="9">
                  <c:v>35</c:v>
                </c:pt>
                <c:pt idx="10">
                  <c:v>36</c:v>
                </c:pt>
                <c:pt idx="11">
                  <c:v>35</c:v>
                </c:pt>
                <c:pt idx="12">
                  <c:v>35</c:v>
                </c:pt>
                <c:pt idx="13">
                  <c:v>35</c:v>
                </c:pt>
                <c:pt idx="14">
                  <c:v>39</c:v>
                </c:pt>
                <c:pt idx="15">
                  <c:v>40</c:v>
                </c:pt>
                <c:pt idx="16">
                  <c:v>41</c:v>
                </c:pt>
                <c:pt idx="17">
                  <c:v>36</c:v>
                </c:pt>
                <c:pt idx="18">
                  <c:v>36</c:v>
                </c:pt>
                <c:pt idx="19">
                  <c:v>36</c:v>
                </c:pt>
              </c:numCache>
            </c:numRef>
          </c:val>
        </c:ser>
        <c:axId val="56980608"/>
        <c:axId val="56982528"/>
      </c:barChart>
      <c:catAx>
        <c:axId val="56980608"/>
        <c:scaling>
          <c:orientation val="minMax"/>
        </c:scaling>
        <c:axPos val="b"/>
        <c:title>
          <c:tx>
            <c:rich>
              <a:bodyPr/>
              <a:lstStyle/>
              <a:p>
                <a:pPr>
                  <a:defRPr sz="800"/>
                </a:pPr>
                <a:r>
                  <a:rPr lang="en-US" sz="800"/>
                  <a:t>školní rok</a:t>
                </a:r>
              </a:p>
            </c:rich>
          </c:tx>
        </c:title>
        <c:numFmt formatCode="General" sourceLinked="1"/>
        <c:tickLblPos val="nextTo"/>
        <c:txPr>
          <a:bodyPr/>
          <a:lstStyle/>
          <a:p>
            <a:pPr>
              <a:defRPr sz="800" b="1"/>
            </a:pPr>
            <a:endParaRPr lang="cs-CZ"/>
          </a:p>
        </c:txPr>
        <c:crossAx val="56982528"/>
        <c:crosses val="autoZero"/>
        <c:auto val="1"/>
        <c:lblAlgn val="ctr"/>
        <c:lblOffset val="100"/>
      </c:catAx>
      <c:valAx>
        <c:axId val="56982528"/>
        <c:scaling>
          <c:orientation val="minMax"/>
          <c:max val="45"/>
          <c:min val="0"/>
        </c:scaling>
        <c:axPos val="l"/>
        <c:majorGridlines/>
        <c:title>
          <c:tx>
            <c:rich>
              <a:bodyPr rot="-5400000" vert="horz"/>
              <a:lstStyle/>
              <a:p>
                <a:pPr>
                  <a:defRPr sz="800"/>
                </a:pPr>
                <a:r>
                  <a:rPr lang="en-US" sz="800"/>
                  <a:t>počet škol</a:t>
                </a:r>
              </a:p>
            </c:rich>
          </c:tx>
        </c:title>
        <c:numFmt formatCode="#,##0_ ;[Red]\-#,##0\ " sourceLinked="1"/>
        <c:tickLblPos val="nextTo"/>
        <c:txPr>
          <a:bodyPr/>
          <a:lstStyle/>
          <a:p>
            <a:pPr>
              <a:defRPr sz="800" b="1"/>
            </a:pPr>
            <a:endParaRPr lang="cs-CZ"/>
          </a:p>
        </c:txPr>
        <c:crossAx val="56980608"/>
        <c:crosses val="autoZero"/>
        <c:crossBetween val="between"/>
      </c:valAx>
      <c:spPr>
        <a:solidFill>
          <a:srgbClr val="4F81BD">
            <a:lumMod val="20000"/>
            <a:lumOff val="80000"/>
          </a:srgbClr>
        </a:solidFill>
        <a:ln>
          <a:solidFill>
            <a:schemeClr val="accent1"/>
          </a:solidFill>
        </a:ln>
      </c:spPr>
    </c:plotArea>
    <c:legend>
      <c:legendPos val="b"/>
      <c:layout>
        <c:manualLayout>
          <c:xMode val="edge"/>
          <c:yMode val="edge"/>
          <c:x val="2.3422712261940943E-2"/>
          <c:y val="0.88189760018055074"/>
          <c:w val="0.38577868895129563"/>
          <c:h val="5.8389024023270987E-2"/>
        </c:manualLayout>
      </c:layout>
      <c:txPr>
        <a:bodyPr/>
        <a:lstStyle/>
        <a:p>
          <a:pPr>
            <a:defRPr sz="800" b="1"/>
          </a:pPr>
          <a:endParaRPr lang="cs-CZ"/>
        </a:p>
      </c:txPr>
    </c:legend>
    <c:plotVisOnly val="1"/>
    <c:dispBlanksAs val="gap"/>
  </c:chart>
  <c:spPr>
    <a:ln>
      <a:solidFill>
        <a:schemeClr val="bg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t>Počet</a:t>
            </a:r>
            <a:r>
              <a:rPr lang="cs-CZ" baseline="0"/>
              <a:t> dětí z jediné rodiny na škole</a:t>
            </a:r>
            <a:endParaRPr lang="cs-CZ"/>
          </a:p>
        </c:rich>
      </c:tx>
    </c:title>
    <c:plotArea>
      <c:layout/>
      <c:pieChart>
        <c:varyColors val="1"/>
        <c:ser>
          <c:idx val="0"/>
          <c:order val="0"/>
          <c:tx>
            <c:strRef>
              <c:f>List1!$F$6</c:f>
              <c:strCache>
                <c:ptCount val="1"/>
                <c:pt idx="0">
                  <c:v>Počet rodin</c:v>
                </c:pt>
              </c:strCache>
            </c:strRef>
          </c:tx>
          <c:cat>
            <c:strRef>
              <c:f>List1!$E$7:$E$11</c:f>
              <c:strCache>
                <c:ptCount val="5"/>
                <c:pt idx="0">
                  <c:v>Ve škole samotní</c:v>
                </c:pt>
                <c:pt idx="1">
                  <c:v>Dva členové rodiny ve škole</c:v>
                </c:pt>
                <c:pt idx="2">
                  <c:v>Tři členové rodiny ve škole</c:v>
                </c:pt>
                <c:pt idx="3">
                  <c:v>Čtyři členové rodiny ve škole</c:v>
                </c:pt>
                <c:pt idx="4">
                  <c:v>Pět členů jedné rodiny ve škole</c:v>
                </c:pt>
              </c:strCache>
            </c:strRef>
          </c:cat>
          <c:val>
            <c:numRef>
              <c:f>List1!$F$7:$F$11</c:f>
              <c:numCache>
                <c:formatCode>General</c:formatCode>
                <c:ptCount val="5"/>
                <c:pt idx="0">
                  <c:v>50</c:v>
                </c:pt>
                <c:pt idx="1">
                  <c:v>26</c:v>
                </c:pt>
                <c:pt idx="2">
                  <c:v>16</c:v>
                </c:pt>
                <c:pt idx="3">
                  <c:v>8</c:v>
                </c:pt>
                <c:pt idx="4">
                  <c:v>1</c:v>
                </c:pt>
              </c:numCache>
            </c:numRef>
          </c:val>
        </c:ser>
        <c:firstSliceAng val="0"/>
      </c:pieChart>
    </c:plotArea>
    <c:legend>
      <c:legendPos val="r"/>
      <c:layout>
        <c:manualLayout>
          <c:xMode val="edge"/>
          <c:yMode val="edge"/>
          <c:x val="0.66677917926563746"/>
          <c:y val="0.27261310491505347"/>
          <c:w val="0.33322090988626907"/>
          <c:h val="0.6982830271216095"/>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0"/>
          <c:order val="0"/>
          <c:tx>
            <c:strRef>
              <c:f>List1!$D$3</c:f>
              <c:strCache>
                <c:ptCount val="1"/>
                <c:pt idx="0">
                  <c:v>Rodiče</c:v>
                </c:pt>
              </c:strCache>
            </c:strRef>
          </c:tx>
          <c:cat>
            <c:numRef>
              <c:f>List1!$C$4:$C$14</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List1!$D$4:$D$14</c:f>
              <c:numCache>
                <c:formatCode>0%</c:formatCode>
                <c:ptCount val="11"/>
                <c:pt idx="0">
                  <c:v>0.16</c:v>
                </c:pt>
                <c:pt idx="1">
                  <c:v>0.34</c:v>
                </c:pt>
                <c:pt idx="2">
                  <c:v>0.19</c:v>
                </c:pt>
                <c:pt idx="3">
                  <c:v>0.59</c:v>
                </c:pt>
                <c:pt idx="4">
                  <c:v>0.31000000000000216</c:v>
                </c:pt>
                <c:pt idx="5">
                  <c:v>0.30000000000000032</c:v>
                </c:pt>
                <c:pt idx="6">
                  <c:v>0.11</c:v>
                </c:pt>
                <c:pt idx="7">
                  <c:v>0.66000000000000558</c:v>
                </c:pt>
                <c:pt idx="8">
                  <c:v>0.22</c:v>
                </c:pt>
                <c:pt idx="9">
                  <c:v>0</c:v>
                </c:pt>
                <c:pt idx="10">
                  <c:v>3.0000000000000002E-2</c:v>
                </c:pt>
              </c:numCache>
            </c:numRef>
          </c:val>
        </c:ser>
        <c:ser>
          <c:idx val="1"/>
          <c:order val="1"/>
          <c:tx>
            <c:strRef>
              <c:f>List1!$E$3</c:f>
              <c:strCache>
                <c:ptCount val="1"/>
                <c:pt idx="0">
                  <c:v>Učitelé </c:v>
                </c:pt>
              </c:strCache>
            </c:strRef>
          </c:tx>
          <c:cat>
            <c:numRef>
              <c:f>List1!$C$4:$C$14</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List1!$E$4:$E$14</c:f>
              <c:numCache>
                <c:formatCode>0%</c:formatCode>
                <c:ptCount val="11"/>
                <c:pt idx="0">
                  <c:v>0</c:v>
                </c:pt>
                <c:pt idx="1">
                  <c:v>0.21000000000000021</c:v>
                </c:pt>
                <c:pt idx="2">
                  <c:v>0.14000000000000001</c:v>
                </c:pt>
                <c:pt idx="3">
                  <c:v>0.86000000000000065</c:v>
                </c:pt>
                <c:pt idx="4">
                  <c:v>0.21000000000000021</c:v>
                </c:pt>
                <c:pt idx="5">
                  <c:v>0.14000000000000001</c:v>
                </c:pt>
                <c:pt idx="6">
                  <c:v>7.0000000000000021E-2</c:v>
                </c:pt>
                <c:pt idx="7">
                  <c:v>1</c:v>
                </c:pt>
                <c:pt idx="8">
                  <c:v>0.36000000000000032</c:v>
                </c:pt>
                <c:pt idx="9">
                  <c:v>0</c:v>
                </c:pt>
                <c:pt idx="10">
                  <c:v>0</c:v>
                </c:pt>
              </c:numCache>
            </c:numRef>
          </c:val>
        </c:ser>
        <c:ser>
          <c:idx val="2"/>
          <c:order val="2"/>
          <c:tx>
            <c:strRef>
              <c:f>List1!$F$3</c:f>
              <c:strCache>
                <c:ptCount val="1"/>
                <c:pt idx="0">
                  <c:v>Žáci</c:v>
                </c:pt>
              </c:strCache>
            </c:strRef>
          </c:tx>
          <c:cat>
            <c:numRef>
              <c:f>List1!$C$4:$C$14</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List1!$F$4:$F$14</c:f>
              <c:numCache>
                <c:formatCode>0%</c:formatCode>
                <c:ptCount val="11"/>
                <c:pt idx="0">
                  <c:v>0.27</c:v>
                </c:pt>
                <c:pt idx="1">
                  <c:v>0.69000000000000061</c:v>
                </c:pt>
                <c:pt idx="2">
                  <c:v>0.28000000000000008</c:v>
                </c:pt>
                <c:pt idx="3">
                  <c:v>0.4</c:v>
                </c:pt>
                <c:pt idx="4">
                  <c:v>0.32000000000000245</c:v>
                </c:pt>
                <c:pt idx="5">
                  <c:v>0.12000000000000002</c:v>
                </c:pt>
                <c:pt idx="6">
                  <c:v>0.21000000000000021</c:v>
                </c:pt>
                <c:pt idx="7">
                  <c:v>0.53</c:v>
                </c:pt>
                <c:pt idx="8">
                  <c:v>9.0000000000000024E-2</c:v>
                </c:pt>
                <c:pt idx="9">
                  <c:v>6.0000000000000032E-2</c:v>
                </c:pt>
                <c:pt idx="10">
                  <c:v>6.0000000000000032E-2</c:v>
                </c:pt>
              </c:numCache>
            </c:numRef>
          </c:val>
        </c:ser>
        <c:axId val="57173120"/>
        <c:axId val="57174656"/>
      </c:barChart>
      <c:catAx>
        <c:axId val="57173120"/>
        <c:scaling>
          <c:orientation val="minMax"/>
        </c:scaling>
        <c:axPos val="b"/>
        <c:numFmt formatCode="General" sourceLinked="1"/>
        <c:tickLblPos val="nextTo"/>
        <c:crossAx val="57174656"/>
        <c:crosses val="autoZero"/>
        <c:auto val="1"/>
        <c:lblAlgn val="ctr"/>
        <c:lblOffset val="100"/>
      </c:catAx>
      <c:valAx>
        <c:axId val="57174656"/>
        <c:scaling>
          <c:orientation val="minMax"/>
        </c:scaling>
        <c:axPos val="l"/>
        <c:majorGridlines/>
        <c:numFmt formatCode="0%" sourceLinked="1"/>
        <c:tickLblPos val="nextTo"/>
        <c:crossAx val="57173120"/>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style val="34"/>
  <c:chart>
    <c:view3D>
      <c:rAngAx val="1"/>
    </c:view3D>
    <c:plotArea>
      <c:layout/>
      <c:bar3DChart>
        <c:barDir val="col"/>
        <c:grouping val="clustered"/>
        <c:ser>
          <c:idx val="0"/>
          <c:order val="0"/>
          <c:tx>
            <c:strRef>
              <c:f>List1!$D$19</c:f>
              <c:strCache>
                <c:ptCount val="1"/>
                <c:pt idx="0">
                  <c:v>Rodiče ZŠ Salvátor</c:v>
                </c:pt>
              </c:strCache>
            </c:strRef>
          </c:tx>
          <c:cat>
            <c:numRef>
              <c:f>List1!$C$20:$C$28</c:f>
              <c:numCache>
                <c:formatCode>General</c:formatCode>
                <c:ptCount val="9"/>
                <c:pt idx="0">
                  <c:v>1</c:v>
                </c:pt>
                <c:pt idx="1">
                  <c:v>2</c:v>
                </c:pt>
                <c:pt idx="2">
                  <c:v>3</c:v>
                </c:pt>
                <c:pt idx="3">
                  <c:v>4</c:v>
                </c:pt>
                <c:pt idx="4">
                  <c:v>5</c:v>
                </c:pt>
                <c:pt idx="5">
                  <c:v>6</c:v>
                </c:pt>
                <c:pt idx="6">
                  <c:v>7</c:v>
                </c:pt>
                <c:pt idx="7">
                  <c:v>8</c:v>
                </c:pt>
                <c:pt idx="8">
                  <c:v>9</c:v>
                </c:pt>
              </c:numCache>
            </c:numRef>
          </c:cat>
          <c:val>
            <c:numRef>
              <c:f>List1!$D$20:$D$28</c:f>
              <c:numCache>
                <c:formatCode>General</c:formatCode>
                <c:ptCount val="9"/>
                <c:pt idx="0">
                  <c:v>5.6499999999999995</c:v>
                </c:pt>
                <c:pt idx="1">
                  <c:v>5.84</c:v>
                </c:pt>
                <c:pt idx="2">
                  <c:v>5.49</c:v>
                </c:pt>
                <c:pt idx="3">
                  <c:v>5.41</c:v>
                </c:pt>
                <c:pt idx="4">
                  <c:v>5.25</c:v>
                </c:pt>
                <c:pt idx="5">
                  <c:v>5.18</c:v>
                </c:pt>
                <c:pt idx="6">
                  <c:v>6.1099999999999985</c:v>
                </c:pt>
                <c:pt idx="7">
                  <c:v>5.18</c:v>
                </c:pt>
                <c:pt idx="8">
                  <c:v>5.1099999999999985</c:v>
                </c:pt>
              </c:numCache>
            </c:numRef>
          </c:val>
        </c:ser>
        <c:ser>
          <c:idx val="1"/>
          <c:order val="1"/>
          <c:tx>
            <c:strRef>
              <c:f>List1!$E$19</c:f>
              <c:strCache>
                <c:ptCount val="1"/>
                <c:pt idx="0">
                  <c:v>Rodiče z ostatních ZŠ</c:v>
                </c:pt>
              </c:strCache>
            </c:strRef>
          </c:tx>
          <c:cat>
            <c:numRef>
              <c:f>List1!$C$20:$C$28</c:f>
              <c:numCache>
                <c:formatCode>General</c:formatCode>
                <c:ptCount val="9"/>
                <c:pt idx="0">
                  <c:v>1</c:v>
                </c:pt>
                <c:pt idx="1">
                  <c:v>2</c:v>
                </c:pt>
                <c:pt idx="2">
                  <c:v>3</c:v>
                </c:pt>
                <c:pt idx="3">
                  <c:v>4</c:v>
                </c:pt>
                <c:pt idx="4">
                  <c:v>5</c:v>
                </c:pt>
                <c:pt idx="5">
                  <c:v>6</c:v>
                </c:pt>
                <c:pt idx="6">
                  <c:v>7</c:v>
                </c:pt>
                <c:pt idx="7">
                  <c:v>8</c:v>
                </c:pt>
                <c:pt idx="8">
                  <c:v>9</c:v>
                </c:pt>
              </c:numCache>
            </c:numRef>
          </c:cat>
          <c:val>
            <c:numRef>
              <c:f>List1!$E$20:$E$28</c:f>
              <c:numCache>
                <c:formatCode>General</c:formatCode>
                <c:ptCount val="9"/>
                <c:pt idx="0">
                  <c:v>5.34</c:v>
                </c:pt>
                <c:pt idx="1">
                  <c:v>5.4300000000000024</c:v>
                </c:pt>
                <c:pt idx="2">
                  <c:v>5.22</c:v>
                </c:pt>
                <c:pt idx="3">
                  <c:v>4.9800000000000004</c:v>
                </c:pt>
                <c:pt idx="4">
                  <c:v>4.92</c:v>
                </c:pt>
                <c:pt idx="5">
                  <c:v>5.07</c:v>
                </c:pt>
                <c:pt idx="6">
                  <c:v>5.56</c:v>
                </c:pt>
                <c:pt idx="7">
                  <c:v>4.83</c:v>
                </c:pt>
                <c:pt idx="8">
                  <c:v>4.84</c:v>
                </c:pt>
              </c:numCache>
            </c:numRef>
          </c:val>
        </c:ser>
        <c:shape val="box"/>
        <c:axId val="57195520"/>
        <c:axId val="57201408"/>
        <c:axId val="0"/>
      </c:bar3DChart>
      <c:catAx>
        <c:axId val="57195520"/>
        <c:scaling>
          <c:orientation val="minMax"/>
        </c:scaling>
        <c:axPos val="b"/>
        <c:numFmt formatCode="General" sourceLinked="1"/>
        <c:tickLblPos val="nextTo"/>
        <c:crossAx val="57201408"/>
        <c:crosses val="autoZero"/>
        <c:auto val="1"/>
        <c:lblAlgn val="ctr"/>
        <c:lblOffset val="100"/>
      </c:catAx>
      <c:valAx>
        <c:axId val="57201408"/>
        <c:scaling>
          <c:orientation val="minMax"/>
        </c:scaling>
        <c:axPos val="l"/>
        <c:majorGridlines/>
        <c:numFmt formatCode="General" sourceLinked="1"/>
        <c:tickLblPos val="nextTo"/>
        <c:crossAx val="57195520"/>
        <c:crosses val="autoZero"/>
        <c:crossBetween val="between"/>
      </c:valAx>
    </c:plotArea>
    <c:legend>
      <c:legendPos val="r"/>
    </c:legend>
    <c:plotVisOnly val="1"/>
  </c:chart>
  <c:externalData r:id="rId1"/>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Prů01</b:Tag>
    <b:SourceType>Book</b:SourceType>
    <b:Guid>{157BD308-C551-4CD6-8E9E-17FBEE41338A}</b:Guid>
    <b:Author>
      <b:Author>
        <b:NameList>
          <b:Person>
            <b:Last>Průcha</b:Last>
            <b:First>Jan</b:First>
          </b:Person>
        </b:NameList>
      </b:Author>
    </b:Author>
    <b:Title>Alternativní školy a inovace ve vzdělávání</b:Title>
    <b:Year>2001</b:Year>
    <b:City>Praha</b:City>
    <b:Publisher>Portál</b:Publisher>
    <b:StandardNumber>ISBN 80-7178 584-9</b:StandardNumber>
    <b:RefOrder>1</b:RefOrder>
  </b:Source>
  <b:Source>
    <b:Tag>Jův07</b:Tag>
    <b:SourceType>Book</b:SourceType>
    <b:Guid>{EDD1FBCE-C4BE-4FE7-AD04-7C955675E827}</b:Guid>
    <b:Author>
      <b:Author>
        <b:NameList>
          <b:Person>
            <b:Last>Jůva</b:Last>
            <b:First>Vladimír</b:First>
            <b:Middle>sen.&amp;jun.</b:Middle>
          </b:Person>
        </b:NameList>
      </b:Author>
    </b:Author>
    <b:Title>Stručné dějiny pedagoogiky</b:Title>
    <b:Year>2007</b:Year>
    <b:City>Brno</b:City>
    <b:Publisher>Paido</b:Publisher>
    <b:StandardNumber>ISBN 978-80-7315-151-5</b:StandardNumber>
    <b:RefOrder>12</b:RefOrder>
  </b:Source>
  <b:Source>
    <b:Tag>Mor00</b:Tag>
    <b:SourceType>DocumentFromInternetSite</b:SourceType>
    <b:Guid>{3599401D-1DA4-46F6-9072-36F256C9FE65}</b:Guid>
    <b:Author>
      <b:Author>
        <b:NameList>
          <b:Person>
            <b:Last>Morkes</b:Last>
            <b:First>František</b:First>
          </b:Person>
        </b:NameList>
      </b:Author>
    </b:Author>
    <b:Title>K historii českého církevního školství</b:Title>
    <b:Year>2000</b:Year>
    <b:City>Praha</b:City>
    <b:InternetSiteTitle>skolstvi.cirkev.cz</b:InternetSiteTitle>
    <b:ProductionCompany>Referát na setkání ředitelů církevních škol</b:ProductionCompany>
    <b:Month>Listopad</b:Month>
    <b:Day>7</b:Day>
    <b:YearAccessed>2015</b:YearAccessed>
    <b:MonthAccessed>Červenec</b:MonthAccessed>
    <b:DayAccessed>16</b:DayAccessed>
    <b:URL>http://skolstvi.cirkev.cz/Dokumenty</b:URL>
    <b:RefOrder>11</b:RefOrder>
  </b:Source>
  <b:Source>
    <b:Tag>Hor11</b:Tag>
    <b:SourceType>Book</b:SourceType>
    <b:Guid>{8E1A2AFF-79A9-45AB-ABFC-0E2E1FA82945}</b:Guid>
    <b:Author>
      <b:Author>
        <b:NameList>
          <b:Person>
            <b:Last>Horák</b:Last>
            <b:First>Záboj</b:First>
          </b:Person>
        </b:NameList>
      </b:Author>
    </b:Author>
    <b:Title>Církve a české školství</b:Title>
    <b:Year>2011</b:Year>
    <b:StandardNumber>ISBN 978-80-247-3623-5</b:StandardNumber>
    <b:City>Praha</b:City>
    <b:Publisher>Grada</b:Publisher>
    <b:RefOrder>23</b:RefOrder>
  </b:Source>
  <b:Source>
    <b:Tag>Mat10</b:Tag>
    <b:SourceType>Misc</b:SourceType>
    <b:Guid>{5E49C684-4EDE-45C1-BFDF-5CD1DB1211ED}</b:Guid>
    <b:Author>
      <b:Author>
        <b:NameList>
          <b:Person>
            <b:Last>Matějková</b:Last>
            <b:First>Milada</b:First>
          </b:Person>
        </b:NameList>
      </b:Author>
    </b:Author>
    <b:Title>Vývoj školské správy na našem území</b:Title>
    <b:PublicationTitle>Bakalářská práce</b:PublicationTitle>
    <b:Year>2010</b:Year>
    <b:City>Brno</b:City>
    <b:Publisher>Masarykova univerzita v Brně</b:Publisher>
    <b:RefOrder>80</b:RefOrder>
  </b:Source>
  <b:Source>
    <b:Tag>Vlč07</b:Tag>
    <b:SourceType>InternetSite</b:SourceType>
    <b:Guid>{021B9A5B-0663-4C79-A65D-87D261D71D38}</b:Guid>
    <b:Author>
      <b:Author>
        <b:NameList>
          <b:Person>
            <b:Last>Paluas</b:Last>
            <b:First>Jan</b:First>
          </b:Person>
          <b:Person>
            <b:Last>Lindr</b:Last>
            <b:First>Petr</b:First>
          </b:Person>
        </b:NameList>
      </b:Author>
    </b:Author>
    <b:Title>katyd.cz</b:Title>
    <b:Year>2007</b:Year>
    <b:City>Praha</b:City>
    <b:Publisher>Katolický týdeník</b:Publisher>
    <b:Volume>I</b:Volume>
    <b:Issue>20</b:Issue>
    <b:InternetSiteTitle>Katolický týdeník</b:InternetSiteTitle>
    <b:Month>Květen</b:Month>
    <b:Day>14</b:Day>
    <b:YearAccessed>2015</b:YearAccessed>
    <b:MonthAccessed>Červenec</b:MonthAccessed>
    <b:DayAccessed>30</b:DayAccessed>
    <b:URL>http://www.katyd.cz/clanky/perzekuce-pedagogu-v-dobe-komunismu.html</b:URL>
    <b:RefOrder>27</b:RefOrder>
  </b:Source>
  <b:Source>
    <b:Tag>Čes91</b:Tag>
    <b:SourceType>Misc</b:SourceType>
    <b:Guid>{DBFD9B45-7497-44FE-91AD-5BAE3ED974E8}</b:Guid>
    <b:Author>
      <b:Author>
        <b:NameList>
          <b:Person>
            <b:Last>Česko</b:Last>
          </b:Person>
        </b:NameList>
      </b:Author>
    </b:Author>
    <b:Title>MŠMT o zřizování a činnosti církevních škol a škol náboženských společenství č. 452</b:Title>
    <b:Year>1991</b:Year>
    <b:City>Praha</b:City>
    <b:Publisher>Česká republika</b:Publisher>
    <b:RefOrder>81</b:RefOrder>
  </b:Source>
  <b:Source>
    <b:Tag>msm14</b:Tag>
    <b:SourceType>InternetSite</b:SourceType>
    <b:Guid>{562072B4-9378-425B-B184-EAD6BBD73039}</b:Guid>
    <b:Title>msmt.cz</b:Title>
    <b:Year>2014</b:Year>
    <b:InternetSiteTitle>Ministerstvo školství, mládeže a tělovýchovy</b:InternetSiteTitle>
    <b:Month>Červenec</b:Month>
    <b:Day>8</b:Day>
    <b:YearAccessed>2015</b:YearAccessed>
    <b:MonthAccessed>Červenec</b:MonthAccessed>
    <b:DayAccessed>30</b:DayAccessed>
    <b:URL>http://www.msmt.cz/ministerstvo/novinar/tiskova-zprava-msmt-je-pro-rovny-pristup-ve-skolstvi</b:URL>
    <b:Author>
      <b:Author>
        <b:NameList>
          <b:Person>
            <b:Last>MŠMT</b:Last>
          </b:Person>
        </b:NameList>
      </b:Author>
    </b:Author>
    <b:RefOrder>50</b:RefOrder>
  </b:Source>
  <b:Source>
    <b:Tag>Čes14</b:Tag>
    <b:SourceType>InternetSite</b:SourceType>
    <b:Guid>{27CDED61-29F7-4E20-B72D-06C5BBB15CCD}</b:Guid>
    <b:Title>www.czso.cz</b:Title>
    <b:Year>2014</b:Year>
    <b:Author>
      <b:Author>
        <b:NameList>
          <b:Person>
            <b:Last>ČSÚ</b:Last>
          </b:Person>
        </b:NameList>
      </b:Author>
    </b:Author>
    <b:InternetSiteTitle>ČSÚ</b:InternetSiteTitle>
    <b:Month>Únor</b:Month>
    <b:Day>27</b:Day>
    <b:YearAccessed>2015</b:YearAccessed>
    <b:MonthAccessed>Červenec</b:MonthAccessed>
    <b:DayAccessed>30</b:DayAccessed>
    <b:URL>https://www.czso.cz/csu/czso/nabozenska-vira-obyvatel-podle-vysledku-scitani-lidu-2011-61wegp46fl</b:URL>
    <b:RefOrder>52</b:RefOrder>
  </b:Source>
  <b:Source>
    <b:Tag>MŠM14</b:Tag>
    <b:SourceType>DocumentFromInternetSite</b:SourceType>
    <b:Guid>{B0179231-5DD0-4573-9F79-CEDD5CB589A7}</b:Guid>
    <b:LCID>0</b:LCID>
    <b:Author>
      <b:Author>
        <b:NameList>
          <b:Person>
            <b:Last>MŠMT</b:Last>
          </b:Person>
        </b:NameList>
      </b:Author>
    </b:Author>
    <b:Title>msmt.cz</b:Title>
    <b:InternetSiteTitle>VÝVOJOVÁ ROČENKA ŠKOLSTVÍ 2004/05–2013/14</b:InternetSiteTitle>
    <b:Year>2014</b:Year>
    <b:YearAccessed>2015</b:YearAccessed>
    <b:MonthAccessed>Červenec</b:MonthAccessed>
    <b:DayAccessed>31</b:DayAccessed>
    <b:URL>http://www.msmt.cz/vzdelavani/skolstvi-v-cr/statistika-skolstvi/vyvojova-rocenka-skolstvi-2003-04-2013-14</b:URL>
    <b:RefOrder>51</b:RefOrder>
  </b:Source>
  <b:Source>
    <b:Tag>ČCE15</b:Tag>
    <b:SourceType>InternetSite</b:SourceType>
    <b:Guid>{AE6BA573-E680-4851-A33D-3C341A6A9712}</b:Guid>
    <b:LCID>0</b:LCID>
    <b:Author>
      <b:Author>
        <b:NameList>
          <b:Person>
            <b:Last>ČCE</b:Last>
          </b:Person>
        </b:NameList>
      </b:Author>
    </b:Author>
    <b:Title>e-cirkev</b:Title>
    <b:InternetSiteTitle>www.e-cirkev.cz</b:InternetSiteTitle>
    <b:YearAccessed>2015</b:YearAccessed>
    <b:MonthAccessed>Srpen</b:MonthAccessed>
    <b:DayAccessed>2</b:DayAccessed>
    <b:URL>http://www.e-cirkev.cz/rubrika/620-Struktura-cirkve/index.htm</b:URL>
    <b:Year>2015</b:Year>
    <b:RefOrder>42</b:RefOrder>
  </b:Source>
  <b:Source>
    <b:Tag>Lin15</b:Tag>
    <b:SourceType>InternetSite</b:SourceType>
    <b:Guid>{2A21C77A-C387-4201-AE14-B0CA8F435F2D}</b:Guid>
    <b:LCID>0</b:LCID>
    <b:Author>
      <b:Author>
        <b:NameList>
          <b:Person>
            <b:Last>Linhartová</b:Last>
            <b:First>Marie-Anna</b:First>
          </b:Person>
        </b:NameList>
      </b:Author>
    </b:Author>
    <b:Title>www.vorsilky.cz</b:Title>
    <b:InternetSiteTitle>Voršilky</b:InternetSiteTitle>
    <b:Year>2015</b:Year>
    <b:YearAccessed>2015</b:YearAccessed>
    <b:MonthAccessed>Srpen</b:MonthAccessed>
    <b:DayAccessed>3</b:DayAccessed>
    <b:URL>http://www.vorsilky.cz/o-nas/vorsilky-v-cechach-historie/</b:URL>
    <b:RefOrder>17</b:RefOrder>
  </b:Source>
  <b:Source>
    <b:Tag>Gra14</b:Tag>
    <b:SourceType>DocumentFromInternetSite</b:SourceType>
    <b:Guid>{7DF444E3-E4AC-44E6-A93C-BB5B72FD8C77}</b:Guid>
    <b:LCID>0</b:LCID>
    <b:Author>
      <b:Author>
        <b:NameList>
          <b:Person>
            <b:Last>Graubner</b:Last>
            <b:First>Jan</b:First>
          </b:Person>
          <b:Person>
            <b:Last>Vyvozilová</b:Last>
            <b:First>Zdislava</b:First>
          </b:Person>
        </b:NameList>
      </b:Author>
    </b:Author>
    <b:Title>www.ado.cz</b:Title>
    <b:InternetSiteTitle>ADO</b:InternetSiteTitle>
    <b:Year>2014</b:Year>
    <b:Month>Září</b:Month>
    <b:YearAccessed>2015</b:YearAccessed>
    <b:MonthAccessed>Srpen</b:MonthAccessed>
    <b:DayAccessed>6</b:DayAccessed>
    <b:URL>http://www.ado.cz/system/files/oldin/2014/Oldin_2014_09.pdf</b:URL>
    <b:RefOrder>55</b:RefOrder>
  </b:Source>
  <b:Source>
    <b:Tag>Dvo06</b:Tag>
    <b:SourceType>DocumentFromInternetSite</b:SourceType>
    <b:Guid>{A25C5963-9D26-4840-984B-8A9BEC027537}</b:Guid>
    <b:LCID>0</b:LCID>
    <b:Author>
      <b:Author>
        <b:NameList>
          <b:Person>
            <b:Last>Dvořáková</b:Last>
            <b:First>Eva</b:First>
          </b:Person>
        </b:NameList>
      </b:Author>
    </b:Author>
    <b:Title>skolstvi.cirkev.cz</b:Title>
    <b:InternetSiteTitle>Církevní školství</b:InternetSiteTitle>
    <b:ProductionCompany>Sekce církevního školství ČBK</b:ProductionCompany>
    <b:Year>2006</b:Year>
    <b:YearAccessed>2015</b:YearAccessed>
    <b:MonthAccessed>Srpen</b:MonthAccessed>
    <b:DayAccessed>18</b:DayAccessed>
    <b:URL>http://skolstvi.cirkev.cz/_d/bakalarska-prace.pdf</b:URL>
    <b:RefOrder>47</b:RefOrder>
  </b:Source>
  <b:Source>
    <b:Tag>pap94</b:Tag>
    <b:SourceType>Book</b:SourceType>
    <b:Guid>{9940C730-177A-4880-B7AB-2A843673CBAC}</b:Guid>
    <b:LCID>0</b:LCID>
    <b:Author>
      <b:Author>
        <b:NameList>
          <b:Person>
            <b:Last>Jan Pavel II.</b:Last>
            <b:First>papež</b:First>
          </b:Person>
        </b:NameList>
      </b:Author>
    </b:Author>
    <b:Title>Kodex kanonického práva</b:Title>
    <b:Year>1994</b:Year>
    <b:StandardNumber>80-7113-082-6</b:StandardNumber>
    <b:City>Praha</b:City>
    <b:Publisher>Zvon</b:Publisher>
    <b:RefOrder>41</b:RefOrder>
  </b:Source>
  <b:Source>
    <b:Tag>Špr11</b:Tag>
    <b:SourceType>InternetSite</b:SourceType>
    <b:Guid>{0F688F47-DAF8-4ECF-A1A7-6C677D343157}</b:Guid>
    <b:LCID>0</b:LCID>
    <b:Author>
      <b:Author>
        <b:NameList>
          <b:Person>
            <b:Last>Špringl</b:Last>
            <b:First>Jan</b:First>
          </b:Person>
        </b:NameList>
      </b:Author>
    </b:Author>
    <b:Title>skolakemvprotektoratu.pamatnik-terezin.cz</b:Title>
    <b:Year>2011</b:Year>
    <b:InternetSiteTitle>Školákem v protektorátu</b:InternetSiteTitle>
    <b:ProductionCompany>Památník Terezín</b:ProductionCompany>
    <b:YearAccessed>2015</b:YearAccessed>
    <b:MonthAccessed>Srpen</b:MonthAccessed>
    <b:DayAccessed>18</b:DayAccessed>
    <b:URL>http://skolakemvprotektoratu.pamatnik-terezin.cz/index.php?option=com_content&amp;view=article&amp;id=85&amp;Itemid=91</b:URL>
    <b:RefOrder>25</b:RefOrder>
  </b:Source>
  <b:Source>
    <b:Tag>Hor08</b:Tag>
    <b:SourceType>DocumentFromInternetSite</b:SourceType>
    <b:Guid>{F6847EFA-6BFD-403D-BB9D-7E1212B659DE}</b:Guid>
    <b:LCID>0</b:LCID>
    <b:Author>
      <b:Author>
        <b:NameList>
          <b:Person>
            <b:Last>Horák</b:Last>
            <b:First>Záboj</b:First>
          </b:Person>
        </b:NameList>
      </b:Author>
    </b:Author>
    <b:Title>skolstvi.cirkev.cz</b:Title>
    <b:InternetSiteTitle>Církevní školství</b:InternetSiteTitle>
    <b:ProductionCompany>ČBK</b:ProductionCompany>
    <b:Year>2008</b:Year>
    <b:YearAccessed>2015</b:YearAccessed>
    <b:MonthAccessed>Srpen</b:MonthAccessed>
    <b:DayAccessed>18</b:DayAccessed>
    <b:URL>http://skolstvi.cirkev.cz/_d/09_vznik_cs_po_revoluci.pdf</b:URL>
    <b:RefOrder>60</b:RefOrder>
  </b:Source>
  <b:Source>
    <b:Tag>Tre02</b:Tag>
    <b:SourceType>Book</b:SourceType>
    <b:Guid>{ED95D560-402D-4EB4-8659-1300976EF9CC}</b:Guid>
    <b:LCID>0</b:LCID>
    <b:Author>
      <b:Author>
        <b:NameList>
          <b:Person>
            <b:Last>Tretera</b:Last>
            <b:First>Jiří</b:First>
            <b:Middle>Rajmund</b:Middle>
          </b:Person>
        </b:NameList>
      </b:Author>
    </b:Author>
    <b:Title>Stát a církve v České republice</b:Title>
    <b:Year>2002</b:Year>
    <b:StandardNumber>80-7192-707-4</b:StandardNumber>
    <b:City>Praha</b:City>
    <b:Publisher>Karmelitánské nakladatelství</b:Publisher>
    <b:RefOrder>34</b:RefOrder>
  </b:Source>
  <b:Source>
    <b:Tag>Tes19</b:Tag>
    <b:SourceType>Book</b:SourceType>
    <b:Guid>{1D62D7A6-52BD-4172-B7DE-FAC78C7DC86F}</b:Guid>
    <b:LCID>0</b:LCID>
    <b:Author>
      <b:Author>
        <b:NameList>
          <b:Person>
            <b:Last>Testis</b:Last>
          </b:Person>
        </b:NameList>
      </b:Author>
    </b:Author>
    <b:Title>Volná škola na soudu dějin</b:Title>
    <b:Year>1919</b:Year>
    <b:City>Praha</b:City>
    <b:Publisher>Cyrillo-methodějská knihtiskárna a nakladatelství V. Kotrba</b:Publisher>
    <b:RefOrder>21</b:RefOrder>
  </b:Source>
  <b:Source>
    <b:Tag>Cig09</b:Tag>
    <b:SourceType>Book</b:SourceType>
    <b:Guid>{A0108723-5448-44B2-A677-B14B371669DE}</b:Guid>
    <b:LCID>0</b:LCID>
    <b:Author>
      <b:Author>
        <b:NameList>
          <b:Person>
            <b:Last>Cigánek</b:Last>
            <b:First>Radim</b:First>
          </b:Person>
        </b:NameList>
      </b:Author>
    </b:Author>
    <b:Title>Politický zápas o jednotnou státní školu 1945-1949</b:Title>
    <b:Year>2009</b:Year>
    <b:City>Praha</b:City>
    <b:Publisher>Karolinum</b:Publisher>
    <b:StandardNumber>978-80-246-1611-7</b:StandardNumber>
    <b:RefOrder>24</b:RefOrder>
  </b:Source>
  <b:Source>
    <b:Tag>Sek15</b:Tag>
    <b:SourceType>InternetSite</b:SourceType>
    <b:Guid>{CF91590D-E977-48A6-8D15-BBEEA4485E54}</b:Guid>
    <b:Author>
      <b:Author>
        <b:NameList>
          <b:Person>
            <b:Last>ČBK</b:Last>
            <b:First>Sekce</b:First>
            <b:Middle>církevního školství</b:Middle>
          </b:Person>
        </b:NameList>
      </b:Author>
    </b:Author>
    <b:Title>skolstvi.cirkev.cz</b:Title>
    <b:InternetSiteTitle>Církevní školství</b:InternetSiteTitle>
    <b:YearAccessed>2015</b:YearAccessed>
    <b:MonthAccessed>Červenec</b:MonthAccessed>
    <b:DayAccessed>30</b:DayAccessed>
    <b:URL>http://skolstvi.cirkev.cz/Skoly</b:URL>
    <b:LCID>0</b:LCID>
    <b:Year>2014</b:Year>
    <b:RefOrder>49</b:RefOrder>
  </b:Source>
  <b:Source>
    <b:Tag>Piš10</b:Tag>
    <b:SourceType>InternetSite</b:SourceType>
    <b:Guid>{9A8CF164-61C3-4027-B31A-6985CD330D84}</b:Guid>
    <b:LCID>0</b:LCID>
    <b:Author>
      <b:Author>
        <b:Corporate>Piškula</b:Corporate>
      </b:Author>
    </b:Author>
    <b:Title>Getsemany</b:Title>
    <b:Year>2010</b:Year>
    <b:InternetSiteTitle>www.getsemany.cz</b:InternetSiteTitle>
    <b:YearAccessed>2015</b:YearAccessed>
    <b:MonthAccessed>Srpen</b:MonthAccessed>
    <b:DayAccessed>22</b:DayAccessed>
    <b:URL>http://www.getsemany.cz/node/2714</b:URL>
    <b:RefOrder>28</b:RefOrder>
  </b:Source>
  <b:Source>
    <b:Tag>sko14</b:Tag>
    <b:SourceType>InternetSite</b:SourceType>
    <b:Guid>{423319A6-5D21-4DF0-B743-ABE2E2549162}</b:Guid>
    <b:LCID>0</b:LCID>
    <b:Title>skolstvi.cirkev.cz</b:Title>
    <b:InternetSiteTitle>Církevní školství</b:InternetSiteTitle>
    <b:Year>2014</b:Year>
    <b:YearAccessed>2015</b:YearAccessed>
    <b:MonthAccessed>Srpen</b:MonthAccessed>
    <b:DayAccessed>23</b:DayAccessed>
    <b:URL>http://skolstvi.cirkev.cz/Dokumenty/CEEC</b:URL>
    <b:Author>
      <b:Author>
        <b:NameList>
          <b:Person>
            <b:Last>ČBK</b:Last>
          </b:Person>
        </b:NameList>
      </b:Author>
    </b:Author>
    <b:RefOrder>36</b:RefOrder>
  </b:Source>
  <b:Source>
    <b:Tag>Par14</b:Tag>
    <b:SourceType>InternetSite</b:SourceType>
    <b:Guid>{7DBB24F0-CC51-4795-8EF7-4DAA4F69417D}</b:Guid>
    <b:LCID>0</b:LCID>
    <b:Author>
      <b:Author>
        <b:NameList>
          <b:Person>
            <b:Last>Parohová</b:Last>
            <b:First>Dagmar</b:First>
          </b:Person>
        </b:NameList>
      </b:Author>
    </b:Author>
    <b:Title>skolstvi.cirkev.cz</b:Title>
    <b:InternetSiteTitle>Církevní školství</b:InternetSiteTitle>
    <b:Year>2014</b:Year>
    <b:YearAccessed>2015</b:YearAccessed>
    <b:MonthAccessed>Srpen</b:MonthAccessed>
    <b:DayAccessed>25</b:DayAccessed>
    <b:URL>http://skolstvi.cirkev.cz/Kontakt/Unie-krestanskych-pedagogu-Ceske-republiky</b:URL>
    <b:RefOrder>43</b:RefOrder>
  </b:Source>
  <b:Source>
    <b:Tag>UKP01</b:Tag>
    <b:SourceType>InternetSite</b:SourceType>
    <b:Guid>{DA8B676F-9E3A-4C3C-A0E0-16C80505BE11}</b:Guid>
    <b:LCID>0</b:LCID>
    <b:Author>
      <b:Author>
        <b:NameList>
          <b:Person>
            <b:Last>UKP</b:Last>
          </b:Person>
        </b:NameList>
      </b:Author>
    </b:Author>
    <b:Title>upk.wz.cz</b:Title>
    <b:InternetSiteTitle>UPK - Unie křesťanských pedagogů</b:InternetSiteTitle>
    <b:Year>2001</b:Year>
    <b:YearAccessed>2015</b:YearAccessed>
    <b:MonthAccessed>Srpen</b:MonthAccessed>
    <b:DayAccessed>25</b:DayAccessed>
    <b:URL>http://ukp.wz.cz/index1_soubory/Page344.htm</b:URL>
    <b:RefOrder>44</b:RefOrder>
  </b:Source>
  <b:Source>
    <b:Tag>Sek151</b:Tag>
    <b:SourceType>InternetSite</b:SourceType>
    <b:Guid>{DE79FC8E-DC0D-4F88-83E0-8176E05F3334}</b:Guid>
    <b:LCID>0</b:LCID>
    <b:Author>
      <b:Author>
        <b:NameList>
          <b:Person>
            <b:Last>ČBK</b:Last>
            <b:First>Sekce</b:First>
            <b:Middle>církevního školství</b:Middle>
          </b:Person>
        </b:NameList>
      </b:Author>
    </b:Author>
    <b:Title>skolstvi.cirkev.cz</b:Title>
    <b:InternetSiteTitle>Církevní školy</b:InternetSiteTitle>
    <b:YearAccessed>2015</b:YearAccessed>
    <b:MonthAccessed>Červenec</b:MonthAccessed>
    <b:DayAccessed>30</b:DayAccessed>
    <b:URL>http://skolstvi.cirkev.cz/Kontakt</b:URL>
    <b:Year>2014</b:Year>
    <b:RefOrder>39</b:RefOrder>
  </b:Source>
  <b:Source>
    <b:Tag>Nov11</b:Tag>
    <b:SourceType>DocumentFromInternetSite</b:SourceType>
    <b:Guid>{FC2E2523-B905-400B-A34D-71055FF8D625}</b:Guid>
    <b:LCID>0</b:LCID>
    <b:Author>
      <b:Author>
        <b:NameList>
          <b:Person>
            <b:Last>Nový</b:Last>
            <b:First>Josef</b:First>
          </b:Person>
        </b:NameList>
      </b:Author>
    </b:Author>
    <b:Title>skolstvi.cirkev.cz</b:Title>
    <b:InternetSiteTitle>Církevní školství</b:InternetSiteTitle>
    <b:Year>2011</b:Year>
    <b:YearAccessed>2015</b:YearAccessed>
    <b:MonthAccessed>Srpen</b:MonthAccessed>
    <b:DayAccessed>25</b:DayAccessed>
    <b:URL>http://skolstvi.cirkev.cz/_d/Vyrocni-zprava-cirkevniho-skolstvi-2010-11.pdf</b:URL>
    <b:RefOrder>38</b:RefOrder>
  </b:Source>
  <b:Source>
    <b:Tag>Lob17</b:Tag>
    <b:SourceType>DocumentFromInternetSite</b:SourceType>
    <b:Guid>{C200EC7F-B704-4165-9333-B5B45B425A96}</b:Guid>
    <b:LCID>0</b:LCID>
    <b:Author>
      <b:Author>
        <b:NameList>
          <b:Person>
            <b:Last>Nový</b:Last>
            <b:First>Josef</b:First>
          </b:Person>
        </b:NameList>
      </b:Author>
    </b:Author>
    <b:Title>skolstvi.cirkev.cz</b:Title>
    <b:Year>2010</b:Year>
    <b:InternetSiteTitle>Církevní školství</b:InternetSiteTitle>
    <b:ProductionCompany>ČBK</b:ProductionCompany>
    <b:Month>Listopad</b:Month>
    <b:Day>17</b:Day>
    <b:YearAccessed>2015</b:YearAccessed>
    <b:MonthAccessed>Srpen</b:MonthAccessed>
    <b:DayAccessed>23</b:DayAccessed>
    <b:URL>http://skolstvi.cirkev.cz/_d/2010_Zapis-z-Konference-reditelu-CS.pdf</b:URL>
    <b:RefOrder>46</b:RefOrder>
  </b:Source>
  <b:Source>
    <b:Tag>www11</b:Tag>
    <b:SourceType>InternetSite</b:SourceType>
    <b:Guid>{DD19AD15-ED86-4C56-A666-D614F9E360C2}</b:Guid>
    <b:LCID>0</b:LCID>
    <b:Title>www.lidovky.cz</b:Title>
    <b:InternetSiteTitle>Lidové noviny</b:InternetSiteTitle>
    <b:Year>2011</b:Year>
    <b:Month>Červen</b:Month>
    <b:Day>25</b:Day>
    <b:YearAccessed>2015</b:YearAccessed>
    <b:MonthAccessed>Srpen</b:MonthAccessed>
    <b:DayAccessed>25</b:DayAccessed>
    <b:URL>http://www.lidovky.cz/nenapadny-vitez-statnich-maturit-cirkevni-skoly-fbt-/zpravy-domov.aspx?c=A110625_145323_ln_domov_bet</b:URL>
    <b:Author>
      <b:Author>
        <b:NameList>
          <b:Person>
            <b:Last>Lidovky</b:Last>
          </b:Person>
        </b:NameList>
      </b:Author>
    </b:Author>
    <b:RefOrder>59</b:RefOrder>
  </b:Source>
  <b:Source>
    <b:Tag>ČBK14</b:Tag>
    <b:SourceType>DocumentFromInternetSite</b:SourceType>
    <b:Guid>{EACCF5EB-42D3-4234-9A4A-4B067E439DAE}</b:Guid>
    <b:LCID>0</b:LCID>
    <b:Author>
      <b:Author>
        <b:NameList>
          <b:Person>
            <b:Last>Vojáček</b:Last>
            <b:First>Jiří</b:First>
          </b:Person>
        </b:NameList>
      </b:Author>
    </b:Author>
    <b:Title>skolstvi.cirkev.cz</b:Title>
    <b:InternetSiteTitle>Církevní školství</b:InternetSiteTitle>
    <b:Year>1994</b:Year>
    <b:YearAccessed>2015</b:YearAccessed>
    <b:MonthAccessed>Srpen</b:MonthAccessed>
    <b:DayAccessed>26</b:DayAccessed>
    <b:URL>http://skolstvi.cirkev.cz/Kontakt/Asociace-reditelu-cirkevnich-skol-CR</b:URL>
    <b:ProductionCompany>Stanovy asociace ředitelů CŠ</b:ProductionCompany>
    <b:Month>Červen</b:Month>
    <b:Day>23</b:Day>
    <b:RefOrder>45</b:RefOrder>
  </b:Source>
  <b:Source>
    <b:Tag>Gro09</b:Tag>
    <b:SourceType>DocumentFromInternetSite</b:SourceType>
    <b:Guid>{EAEB2840-C9E3-4F4B-B3F4-2420C4DEFECD}</b:Guid>
    <b:LCID>0</b:LCID>
    <b:Author>
      <b:Author>
        <b:NameList>
          <b:Person>
            <b:Last>Grocholewski</b:Last>
            <b:First>Zenon</b:First>
          </b:Person>
          <b:Person>
            <b:Last>Brugues</b:Last>
            <b:First>Jean-Louis</b:First>
          </b:Person>
        </b:NameList>
      </b:Author>
    </b:Author>
    <b:Title>Okružní list č. 520/2009 Kongregace pro katolickou výchovu předsedům biskupské konference o výuce náboženství na školách</b:Title>
    <b:InternetSiteTitle>katechet.cirkev.cz</b:InternetSiteTitle>
    <b:Year>2009</b:Year>
    <b:Month>Květen</b:Month>
    <b:Day>5</b:Day>
    <b:YearAccessed>2015</b:YearAccessed>
    <b:MonthAccessed>Srpen</b:MonthAccessed>
    <b:DayAccessed>26</b:DayAccessed>
    <b:URL>http://katechet.cirkev.cz/zakladni-dokumenty/okruzni-list-c-520-2009-o-vyuce-nabozenstvi-na-skolach/</b:URL>
    <b:RefOrder>10</b:RefOrder>
  </b:Source>
  <b:Source>
    <b:Tag>Mol56</b:Tag>
    <b:SourceType>Book</b:SourceType>
    <b:Guid>{38CD5450-E59A-45E9-B685-2C86C10AF24A}</b:Guid>
    <b:LCID>0</b:LCID>
    <b:Author>
      <b:Author>
        <b:NameList>
          <b:Person>
            <b:Last>Molnár</b:Last>
            <b:First>Amadeo</b:First>
          </b:Person>
        </b:NameList>
      </b:Author>
    </b:Author>
    <b:Title>Českobratrská výchova před Komenským</b:Title>
    <b:Year>1956</b:Year>
    <b:City>Praha</b:City>
    <b:Publisher>SPN</b:Publisher>
    <b:RefOrder>20</b:RefOrder>
  </b:Source>
  <b:Source>
    <b:Tag>Hun11</b:Tag>
    <b:SourceType>DocumentFromInternetSite</b:SourceType>
    <b:Guid>{38154917-3D04-4EC1-A863-983CDEF69FFC}</b:Guid>
    <b:LCID>0</b:LCID>
    <b:Author>
      <b:Author>
        <b:NameList>
          <b:Person>
            <b:Last>Hunter</b:Last>
            <b:First>Petra</b:First>
          </b:Person>
        </b:NameList>
      </b:Author>
    </b:Author>
    <b:Title>Význam církevního školství v naší společnosti, Bakalářská práce</b:Title>
    <b:Year>2011</b:Year>
    <b:ProductionCompany>Univerzita Palackého v Olomouci, Filosofická fakulta</b:ProductionCompany>
    <b:YearAccessed>2015</b:YearAccessed>
    <b:MonthAccessed>Srpen</b:MonthAccessed>
    <b:DayAccessed>27</b:DayAccessed>
    <b:URL>http://www.theses.cz/id/in4ja9/?furl=%2Fid%2Fin4ja9%2F;lang=en</b:URL>
    <b:RefOrder>19</b:RefOrder>
  </b:Source>
  <b:Source>
    <b:Tag>Huč08</b:Tag>
    <b:SourceType>DocumentFromInternetSite</b:SourceType>
    <b:Guid>{CF309692-2605-442D-B3B0-D03EA15704DB}</b:Guid>
    <b:LCID>0</b:LCID>
    <b:Author>
      <b:Author>
        <b:NameList>
          <b:Person>
            <b:Last>Hučko</b:Last>
            <b:First>Ladislav</b:First>
          </b:Person>
          <b:Person>
            <b:Last>Nový</b:Last>
            <b:First>Josef</b:First>
          </b:Person>
          <b:Person>
            <b:Last>Hykyš</b:Last>
            <b:First>Stanislav</b:First>
          </b:Person>
          <b:Person>
            <b:Last>Králová</b:Last>
            <b:First>Zdena</b:First>
          </b:Person>
        </b:NameList>
      </b:Author>
    </b:Author>
    <b:Title>Pravidla hospodaření s fondem církevního školství</b:Title>
    <b:InternetSiteTitle>www.skolstvi.cirkev.cz</b:InternetSiteTitle>
    <b:ProductionCompany>ČBK</b:ProductionCompany>
    <b:Year>2008</b:Year>
    <b:Month>Leden</b:Month>
    <b:Day>2</b:Day>
    <b:YearAccessed>2015</b:YearAccessed>
    <b:MonthAccessed>Srpen</b:MonthAccessed>
    <b:DayAccessed>27</b:DayAccessed>
    <b:URL>http://skolstvi.cirkev.cz/Dokumenty</b:URL>
    <b:RefOrder>40</b:RefOrder>
  </b:Source>
  <b:Source>
    <b:Tag>Bau94</b:Tag>
    <b:SourceType>Book</b:SourceType>
    <b:Guid>{54125286-BAAD-4C1C-85CE-DB424579E8EF}</b:Guid>
    <b:LCID>0</b:LCID>
    <b:Author>
      <b:Author>
        <b:NameList>
          <b:Person>
            <b:Last>Baum</b:Last>
            <b:First>William</b:First>
          </b:Person>
          <b:Person>
            <b:Last>Antonio</b:Last>
            <b:First>Ortas</b:First>
          </b:Person>
        </b:NameList>
      </b:Author>
    </b:Author>
    <b:Title>Náboženský rozměr výchovy v katolické škole</b:Title>
    <b:Year>1994</b:Year>
    <b:City>Řím</b:City>
    <b:Publisher>ČBK</b:Publisher>
    <b:RefOrder>7</b:RefOrder>
  </b:Source>
  <b:Source>
    <b:Tag>Doh05</b:Tag>
    <b:SourceType>DocumentFromInternetSite</b:SourceType>
    <b:Guid>{BC4A6729-7E38-4D1C-A2A8-56F063F4AEB3}</b:Guid>
    <b:LCID>0</b:LCID>
    <b:Author>
      <b:Author>
        <b:NameList>
          <b:Person>
            <b:Last>Dohnalová</b:Last>
            <b:First>Zdeňka</b:First>
          </b:Person>
        </b:NameList>
      </b:Author>
    </b:Author>
    <b:Title>is.muni.cz</b:Title>
    <b:Year>2005</b:Year>
    <b:InternetSiteTitle>Církevní školství v České republice</b:InternetSiteTitle>
    <b:ProductionCompany>Masarykova univerzita v Brně- Diplomová práce</b:ProductionCompany>
    <b:YearAccessed>2015</b:YearAccessed>
    <b:MonthAccessed>Srpen</b:MonthAccessed>
    <b:DayAccessed>31</b:DayAccessed>
    <b:URL>https://is.muni.cz/th/44672/ff_m/scan_orig.pdf</b:URL>
    <b:RefOrder>2</b:RefOrder>
  </b:Source>
  <b:Source>
    <b:Tag>Fel93</b:Tag>
    <b:SourceType>ArticleInAPeriodical</b:SourceType>
    <b:Guid>{CA996469-0861-43C2-BFA2-ED5EEDE335A4}</b:Guid>
    <b:LCID>0</b:LCID>
    <b:Author>
      <b:Author>
        <b:NameList>
          <b:Person>
            <b:Last>Fellnerová</b:Last>
            <b:First>Jana</b:First>
          </b:Person>
        </b:NameList>
      </b:Author>
    </b:Author>
    <b:Title>Úvod do problematiky křesťanských škol v České republice</b:Title>
    <b:Year>1993</b:Year>
    <b:Volume>XLIII</b:Volume>
    <b:Issue>3</b:Issue>
    <b:PeriodicalTitle>Pedagogika - časopis pro vědy o vzdělávání a výchově</b:PeriodicalTitle>
    <b:RefOrder>4</b:RefOrder>
  </b:Source>
  <b:Source>
    <b:Tag>Mal79</b:Tag>
    <b:SourceType>Book</b:SourceType>
    <b:Guid>{09D55921-1D8F-4B67-83E8-3CFFCD5055D1}</b:Guid>
    <b:LCID>0</b:LCID>
    <b:Author>
      <b:Author>
        <b:NameList>
          <b:Person>
            <b:Last>Malý</b:Last>
            <b:First>Tomáš</b:First>
          </b:Person>
        </b:NameList>
      </b:Author>
    </b:Author>
    <b:Title>Pedagogika - Úvod do pedagogické praxe pro vychoovatele a rodiče</b:Title>
    <b:Year>1979</b:Year>
    <b:City>Řím</b:City>
    <b:Publisher>Velehrad - Křesťanská akademie</b:Publisher>
    <b:RefOrder>3</b:RefOrder>
  </b:Source>
  <b:Source>
    <b:Tag>Lag97</b:Tag>
    <b:SourceType>Book</b:SourceType>
    <b:Guid>{1D674597-C74E-4975-8204-A656584BB095}</b:Guid>
    <b:LCID>0</b:LCID>
    <b:Author>
      <b:Author>
        <b:NameList>
          <b:Person>
            <b:Last>Laghi</b:Last>
            <b:First>Pio</b:First>
          </b:Person>
          <b:Person>
            <b:Last>Saraiva</b:Last>
            <b:First>Martins</b:First>
            <b:Middle>José</b:Middle>
          </b:Person>
        </b:NameList>
      </b:Author>
    </b:Author>
    <b:Title>Katolická škola na prahu třetího tisíciletí</b:Title>
    <b:Year>1997</b:Year>
    <b:City>Řím</b:City>
    <b:Publisher>Kongregace pro katolickou výchovu</b:Publisher>
    <b:RefOrder>61</b:RefOrder>
  </b:Source>
  <b:Source>
    <b:Tag>Lob04</b:Tag>
    <b:SourceType>InternetSite</b:SourceType>
    <b:Guid>{077AC7E0-6860-40E8-A07B-04B400AF2601}</b:Guid>
    <b:LCID>0</b:LCID>
    <b:Author>
      <b:Author>
        <b:NameList>
          <b:Person>
            <b:Last>Lobkowicz</b:Last>
          </b:Person>
        </b:NameList>
      </b:Author>
    </b:Author>
    <b:Title>Dopis biskupa Lobkowicze ke dni církevního školství 2004</b:Title>
    <b:Year>2004</b:Year>
    <b:InternetSiteTitle>tisk.cirkev.cz</b:InternetSiteTitle>
    <b:ProductionCompany>Tiskové středisko ČBK</b:ProductionCompany>
    <b:Month>Září</b:Month>
    <b:Day>16</b:Day>
    <b:YearAccessed>2015</b:YearAccessed>
    <b:MonthAccessed>Září</b:MonthAccessed>
    <b:DayAccessed>4</b:DayAccessed>
    <b:URL>http://tisk.cirkev.cz/z-domova/dopis-biskupa-lobkowicze-ke-dni-cirkevniho-kolstvi-2004/</b:URL>
    <b:RefOrder>8</b:RefOrder>
  </b:Source>
  <b:Source>
    <b:Tag>Evj14</b:Tag>
    <b:SourceType>InternetSite</b:SourceType>
    <b:Guid>{DA0DA717-4B79-4EF8-89CC-F710A49A61DE}</b:Guid>
    <b:LCID>0</b:LCID>
    <b:Author>
      <b:Author>
        <b:NameList>
          <b:Person>
            <b:Last>Evjáková</b:Last>
            <b:First>Radka</b:First>
          </b:Person>
        </b:NameList>
      </b:Author>
    </b:Author>
    <b:Title>www.zkola.cz</b:Title>
    <b:InternetSiteTitle>Zkola</b:InternetSiteTitle>
    <b:Year>2014</b:Year>
    <b:Month>Srpen</b:Month>
    <b:Day>12</b:Day>
    <b:YearAccessed>2015</b:YearAccessed>
    <b:MonthAccessed>Září</b:MonthAccessed>
    <b:DayAccessed>6</b:DayAccessed>
    <b:URL>http://www.zkola.cz/rodice/vybirameskolu/soukrome-cirkevni-skoly/Stranky/Legislativa-a-financov%C3%A1n%C3%AD-soukrom%C3%BDch-%C5%A1kol.aspx</b:URL>
    <b:RefOrder>48</b:RefOrder>
  </b:Source>
  <b:Source>
    <b:Tag>MŠM09</b:Tag>
    <b:SourceType>InternetSite</b:SourceType>
    <b:Guid>{84A71435-237E-4B46-997C-15A9BAFEC6B3}</b:Guid>
    <b:LCID>0</b:LCID>
    <b:Author>
      <b:Author>
        <b:NameList>
          <b:Person>
            <b:Last>MŠMT</b:Last>
          </b:Person>
        </b:NameList>
      </b:Author>
    </b:Author>
    <b:Title>www.msmt.cz</b:Title>
    <b:InternetSiteTitle>Zpráva o vývoji českého školství od listopadu 1989</b:InternetSiteTitle>
    <b:ProductionCompany>Ministerstvo školství, mládeže a tělovýchovy</b:ProductionCompany>
    <b:Year>2009</b:Year>
    <b:YearAccessed>2015</b:YearAccessed>
    <b:MonthAccessed>Září</b:MonthAccessed>
    <b:DayAccessed>7</b:DayAccessed>
    <b:URL>http://www.msmt.cz/vzdelavani/skolstvi-v-cr/strategicke-a-koncepcni-dokumenty-cerven-2009</b:URL>
    <b:RefOrder>30</b:RefOrder>
  </b:Source>
  <b:Source>
    <b:Tag>Hor081</b:Tag>
    <b:SourceType>ArticleInAPeriodical</b:SourceType>
    <b:Guid>{F1AC6A40-2B29-492E-BD56-BEA3F4F63212}</b:Guid>
    <b:LCID>0</b:LCID>
    <b:Author>
      <b:Author>
        <b:NameList>
          <b:Person>
            <b:Last>Horák</b:Last>
            <b:First>Záboj</b:First>
          </b:Person>
        </b:NameList>
      </b:Author>
    </b:Author>
    <b:Title>Vznika církevního školství po revoluci</b:Title>
    <b:Year>2008</b:Year>
    <b:City>Praha</b:City>
    <b:Publisher>Společnost pro církevní právo</b:Publisher>
    <b:Volume>40</b:Volume>
    <b:Issue>12</b:Issue>
    <b:PeriodicalTitle>Revue církevního práva - church law revue</b:PeriodicalTitle>
    <b:RefOrder>31</b:RefOrder>
  </b:Source>
  <b:Source>
    <b:Tag>Opp14</b:Tag>
    <b:SourceType>Performance</b:SourceType>
    <b:Guid>{C3F2D6C1-B929-4833-B9A0-D6E53F856005}</b:Guid>
    <b:LCID>0</b:LCID>
    <b:Author>
      <b:Writer>
        <b:NameList>
          <b:Person>
            <b:Last>Oppeltová</b:Last>
            <b:First>Burešová,</b:First>
            <b:Middle>Jetelina, Rozbrojová</b:Middle>
          </b:Person>
        </b:NameList>
      </b:Writer>
    </b:Author>
    <b:Title>Křesťanský magazín</b:Title>
    <b:Year>2014</b:Year>
    <b:ProductionCompany>Česká televize</b:ProductionCompany>
    <b:City>Brno</b:City>
    <b:RefOrder>54</b:RefOrder>
  </b:Source>
  <b:Source>
    <b:Tag>KSČ09</b:Tag>
    <b:SourceType>DocumentFromInternetSite</b:SourceType>
    <b:Guid>{0E911C8C-1FF7-4E00-B98E-1B42B797E5EB}</b:Guid>
    <b:LCID>0</b:LCID>
    <b:Title>www.kscm.cz</b:Title>
    <b:Author>
      <b:Author>
        <b:NameList>
          <b:Person>
            <b:Last>KSČM</b:Last>
          </b:Person>
        </b:NameList>
      </b:Author>
    </b:Author>
    <b:Year>2009</b:Year>
    <b:Month>Září</b:Month>
    <b:Day>17</b:Day>
    <b:YearAccessed>2015</b:YearAccessed>
    <b:MonthAccessed>Září</b:MonthAccessed>
    <b:DayAccessed>8</b:DayAccessed>
    <b:URL>https://www.kscm.cz/viewDocument.asp?document=6534</b:URL>
    <b:RefOrder>9</b:RefOrder>
  </b:Source>
  <b:Source>
    <b:Tag>Tom39</b:Tag>
    <b:SourceType>Book</b:SourceType>
    <b:Guid>{CD7AAC93-1084-483C-99D3-A47B97CFA9AC}</b:Guid>
    <b:LCID>0</b:LCID>
    <b:Author>
      <b:Author>
        <b:NameList>
          <b:Person>
            <b:Last>Tomášek</b:Last>
            <b:First>František</b:First>
          </b:Person>
        </b:NameList>
      </b:Author>
    </b:Author>
    <b:Title>Dějiny pedagogiky</b:Title>
    <b:Year>1939</b:Year>
    <b:City>Olomouc</b:City>
    <b:Publisher>Stojanova literární jednota bohoslovců</b:Publisher>
    <b:RefOrder>13</b:RefOrder>
  </b:Source>
  <b:Source>
    <b:Tag>Dom10</b:Tag>
    <b:SourceType>Book</b:SourceType>
    <b:Guid>{858E92AB-B1DF-4354-B07A-2B9FA36D2024}</b:Guid>
    <b:LCID>0</b:LCID>
    <b:Author>
      <b:Author>
        <b:NameList>
          <b:Person>
            <b:Last>Domin</b:Last>
            <b:First>Karel</b:First>
          </b:Person>
        </b:NameList>
      </b:Author>
    </b:Author>
    <b:Title>Obrazy z dějin vychovatelství</b:Title>
    <b:Year>1910</b:Year>
    <b:City>Praha</b:City>
    <b:Publisher>Alois Wiesner</b:Publisher>
    <b:RefOrder>15</b:RefOrder>
  </b:Source>
  <b:Source>
    <b:Tag>Kuc05</b:Tag>
    <b:SourceType>Book</b:SourceType>
    <b:Guid>{4D275422-3CCC-4D66-AF30-840E7D0A3D97}</b:Guid>
    <b:LCID>0</b:LCID>
    <b:Author>
      <b:Author>
        <b:NameList>
          <b:Person>
            <b:Last>Kuchyňka</b:Last>
            <b:First>Daniel</b:First>
          </b:Person>
        </b:NameList>
      </b:Author>
    </b:Author>
    <b:Title>Katalog církevních škol a školských zařízení</b:Title>
    <b:Year>2005</b:Year>
    <b:City>Praha</b:City>
    <b:Publisher>SPN</b:Publisher>
    <b:RefOrder>82</b:RefOrder>
  </b:Source>
  <b:Source>
    <b:Tag>Prů08</b:Tag>
    <b:SourceType>Book</b:SourceType>
    <b:Guid>{9E75B68D-042F-4AA7-B1E5-DA52833E3EAE}</b:Guid>
    <b:LCID>0</b:LCID>
    <b:Author>
      <b:Author>
        <b:NameList>
          <b:Person>
            <b:Last>Průcha</b:Last>
            <b:First>Jan</b:First>
          </b:Person>
          <b:Person>
            <b:Last>Walterová</b:Last>
            <b:First>Eliška</b:First>
          </b:Person>
          <b:Person>
            <b:Last>Mareš</b:Last>
            <b:First>Jiří</b:First>
          </b:Person>
        </b:NameList>
      </b:Author>
    </b:Author>
    <b:Title>Pedagogický slovník</b:Title>
    <b:Year>2008</b:Year>
    <b:City>Praha</b:City>
    <b:Publisher>Portál</b:Publisher>
    <b:StandardNumber>ISBN 978-80-7367-416-8</b:StandardNumber>
    <b:RefOrder>63</b:RefOrder>
  </b:Source>
  <b:Source>
    <b:Tag>Lin151</b:Tag>
    <b:SourceType>InternetSite</b:SourceType>
    <b:Guid>{0E82EC77-0529-455B-8E4A-AD400E25D892}</b:Guid>
    <b:LCID>0</b:LCID>
    <b:Author>
      <b:Author>
        <b:NameList>
          <b:Person>
            <b:Last>Linhartová</b:Last>
            <b:First>Marie-Anna</b:First>
          </b:Person>
        </b:NameList>
      </b:Author>
    </b:Author>
    <b:Title>Voršilky</b:Title>
    <b:Year>2015</b:Year>
    <b:InternetSiteTitle>www.vorsilky.cz</b:InternetSiteTitle>
    <b:YearAccessed>2015</b:YearAccessed>
    <b:MonthAccessed>Říjen</b:MonthAccessed>
    <b:DayAccessed>7</b:DayAccessed>
    <b:URL>http://www.vorsilky.cz/o-nas/vorsilska-pedagogika/</b:URL>
    <b:RefOrder>16</b:RefOrder>
  </b:Source>
  <b:Source>
    <b:Tag>Kal10</b:Tag>
    <b:SourceType>Book</b:SourceType>
    <b:Guid>{7BB5AD1E-0A75-4236-B2AF-46368541D66B}</b:Guid>
    <b:LCID>0</b:LCID>
    <b:Author>
      <b:Author>
        <b:NameList>
          <b:Person>
            <b:Last>Kalina</b:Last>
            <b:First>František</b:First>
            <b:Middle>Bohdan</b:Middle>
          </b:Person>
        </b:NameList>
      </b:Author>
    </b:Author>
    <b:Title>Obrazy z dějin vychovatelství</b:Title>
    <b:Year>1910</b:Year>
    <b:City>Praha</b:City>
    <b:Publisher>Alois Wiesner - knihtiskárna</b:Publisher>
    <b:RefOrder>18</b:RefOrder>
  </b:Source>
  <b:Source>
    <b:Tag>Pec14</b:Tag>
    <b:SourceType>Misc</b:SourceType>
    <b:Guid>{B2F8E0D5-85B5-4D38-B70D-753C45A73A6C}</b:Guid>
    <b:LCID>0</b:LCID>
    <b:Author>
      <b:Author>
        <b:NameList>
          <b:Person>
            <b:Last>Pech</b:Last>
            <b:First>Jan</b:First>
          </b:Person>
        </b:NameList>
      </b:Author>
    </b:Author>
    <b:Title>Specifika církevních škol v České republice</b:Title>
    <b:Year>2014</b:Year>
    <b:City>Praha</b:City>
    <b:Publisher>Univerzita Karlova - Pedagogická fakulta</b:Publisher>
    <b:PublicationTitle>Diplomová práce</b:PublicationTitle>
    <b:RefOrder>14</b:RefOrder>
  </b:Source>
  <b:Source>
    <b:Tag>Wir10</b:Tag>
    <b:SourceType>DocumentFromInternetSite</b:SourceType>
    <b:Guid>{A21E711B-7DEF-43E2-9FEE-A888FDE7060C}</b:Guid>
    <b:LCID>0</b:LCID>
    <b:Author>
      <b:Author>
        <b:NameList>
          <b:Person>
            <b:Last>Wirnitzer</b:Last>
            <b:First>Jan</b:First>
          </b:Person>
        </b:NameList>
      </b:Author>
    </b:Author>
    <b:Title>Idnes</b:Title>
    <b:Year>2010</b:Year>
    <b:InternetSiteTitle>www.idnes.cz</b:InternetSiteTitle>
    <b:ProductionCompany>Mladá fronta Dnes</b:ProductionCompany>
    <b:Month>Duben</b:Month>
    <b:Day>13</b:Day>
    <b:YearAccessed>2015</b:YearAccessed>
    <b:MonthAccessed>Říjen</b:MonthAccessed>
    <b:DayAccessed>12</b:DayAccessed>
    <b:URL>http://zpravy.idnes.cz/knezi-ukryvas-zbrane-pujdes-s-nami-pred-60-lety-stala-stb-hlavu-cirkvim-1ek-/domaci.aspx?c=A100413_133907_domaci_jw</b:URL>
    <b:RefOrder>26</b:RefOrder>
  </b:Source>
  <b:Source>
    <b:Tag>Arc15</b:Tag>
    <b:SourceType>DocumentFromInternetSite</b:SourceType>
    <b:Guid>{60527273-78C8-4A1F-B5D2-494BE2BA0715}</b:Guid>
    <b:LCID>0</b:LCID>
    <b:Author>
      <b:Author>
        <b:NameList>
          <b:Person>
            <b:Last>AP</b:Last>
          </b:Person>
        </b:NameList>
      </b:Author>
    </b:Author>
    <b:Title>Historie našeho církevního školství</b:Title>
    <b:InternetSiteTitle>www.apha.cz</b:InternetSiteTitle>
    <b:Year>2015</b:Year>
    <b:Month>Květen</b:Month>
    <b:Day>27</b:Day>
    <b:YearAccessed>2015</b:YearAccessed>
    <b:MonthAccessed>Říjen</b:MonthAccessed>
    <b:DayAccessed>12</b:DayAccessed>
    <b:URL>http://www.apha.cz/historie-naseho-cirkevniho-skolstvi</b:URL>
    <b:ProductionCompany>Arcibiskupství pražské</b:ProductionCompany>
    <b:RefOrder>33</b:RefOrder>
  </b:Source>
  <b:Source>
    <b:Tag>ČBK03</b:Tag>
    <b:SourceType>Misc</b:SourceType>
    <b:Guid>{706660EA-2503-4401-8F9F-8795B5E52B8C}</b:Guid>
    <b:Author>
      <b:Author>
        <b:NameList>
          <b:Person>
            <b:Last>ČBK</b:Last>
          </b:Person>
        </b:NameList>
      </b:Author>
    </b:Author>
    <b:Title>Usnesení České biskupské konference o církevním školství</b:Title>
    <b:Year>2003</b:Year>
    <b:City>Krnov</b:City>
    <b:LCID>0</b:LCID>
    <b:Publisher>Česká biskupská konference</b:Publisher>
    <b:RefOrder>35</b:RefOrder>
  </b:Source>
  <b:Source>
    <b:Tag>APH15</b:Tag>
    <b:SourceType>InternetSite</b:SourceType>
    <b:Guid>{A6334457-7680-48A9-A486-1509DDF29E80}</b:Guid>
    <b:LCID>0</b:LCID>
    <b:Author>
      <b:Author>
        <b:NameList>
          <b:Person>
            <b:Last>APHA</b:Last>
          </b:Person>
        </b:NameList>
      </b:Author>
    </b:Author>
    <b:Title>www.apha.cz</b:Title>
    <b:Year>2015</b:Year>
    <b:InternetSiteTitle>Apha</b:InternetSiteTitle>
    <b:ProductionCompany>Arcibiskupství pražské</b:ProductionCompany>
    <b:Month>Květen</b:Month>
    <b:Day>27</b:Day>
    <b:YearAccessed>2015</b:YearAccessed>
    <b:MonthAccessed>Říjen</b:MonthAccessed>
    <b:DayAccessed>18</b:DayAccessed>
    <b:URL>http://www.apha.cz/historie-naseho-cirkevniho-skolstvi</b:URL>
    <b:RefOrder>32</b:RefOrder>
  </b:Source>
  <b:Source>
    <b:Tag>Otč92</b:Tag>
    <b:SourceType>Book</b:SourceType>
    <b:Guid>{4DF37A48-FC7E-46BC-A766-E7E820E85614}</b:Guid>
    <b:LCID>0</b:LCID>
    <b:Author>
      <b:Author>
        <b:NameList>
          <b:Person>
            <b:Last>Otčenášek</b:Last>
            <b:First>Karel</b:First>
          </b:Person>
        </b:NameList>
      </b:Author>
    </b:Author>
    <b:Title>Kamínky. Drobná svědectví o pronásledování křesťanů v době komunistické totality i o jejich snahách o svobodu a blaho vlasti. </b:Title>
    <b:Year>1992</b:Year>
    <b:City>Hradec Králové</b:City>
    <b:Publisher>Biskupství královehradecké</b:Publisher>
    <b:RefOrder>29</b:RefOrder>
  </b:Source>
  <b:Source>
    <b:Tag>Krá07</b:Tag>
    <b:SourceType>DocumentFromInternetSite</b:SourceType>
    <b:Guid>{CEE89712-1905-4D64-B6AA-91EA2CC0F212}</b:Guid>
    <b:LCID>0</b:LCID>
    <b:Author>
      <b:Author>
        <b:NameList>
          <b:Person>
            <b:Last>Královec</b:Last>
            <b:First>Jan</b:First>
          </b:Person>
        </b:NameList>
      </b:Author>
    </b:Author>
    <b:Title>skolstvi.cirkev.cz</b:Title>
    <b:Year>2008</b:Year>
    <b:YearAccessed>2015</b:YearAccessed>
    <b:MonthAccessed>Říjen</b:MonthAccessed>
    <b:DayAccessed>21</b:DayAccessed>
    <b:URL>http://skolstvi.cirkev.cz/Kontakt/Asociace-reditelu-cirkevnich-skol-CR</b:URL>
    <b:ProductionCompany>Asociace církevních škol České republiky</b:ProductionCompany>
    <b:Month>Březen</b:Month>
    <b:Day>6</b:Day>
    <b:RefOrder>56</b:RefOrder>
  </b:Source>
  <b:Source>
    <b:Tag>Šve04</b:Tag>
    <b:SourceType>InternetSite</b:SourceType>
    <b:Guid>{3D746684-351F-4AC6-8158-90FD02D29299}</b:Guid>
    <b:LCID>0</b:LCID>
    <b:Author>
      <b:Author>
        <b:NameList>
          <b:Person>
            <b:Last>Švecová</b:Last>
            <b:First>Jana</b:First>
          </b:Person>
        </b:NameList>
      </b:Author>
    </b:Author>
    <b:Title>Juristic</b:Title>
    <b:InternetSiteTitle>www.juristic.cz</b:InternetSiteTitle>
    <b:Year>2004</b:Year>
    <b:Month>Leden</b:Month>
    <b:Day>12</b:Day>
    <b:YearAccessed>2015</b:YearAccessed>
    <b:MonthAccessed>Říjen</b:MonthAccessed>
    <b:DayAccessed>24</b:DayAccessed>
    <b:URL>http://spravni.juristic.cz/489621/clanek/spravni2.html</b:URL>
    <b:RefOrder>58</b:RefOrder>
  </b:Source>
  <b:Source>
    <b:Tag>Hus12</b:Tag>
    <b:SourceType>InternetSite</b:SourceType>
    <b:Guid>{DA241381-7E9B-467C-883B-9B5773FB1BDD}</b:Guid>
    <b:LCID>0</b:LCID>
    <b:Author>
      <b:Author>
        <b:NameList>
          <b:Person>
            <b:Last>Husník</b:Last>
            <b:First>Petr</b:First>
          </b:Person>
        </b:NameList>
      </b:Author>
    </b:Author>
    <b:Title>Nevěřící voli církevní školu hlavně kvůli bezpečnému prostředí</b:Title>
    <b:InternetSiteTitle>www.ucitelskenoviny.cz</b:InternetSiteTitle>
    <b:ProductionCompany>Učitelské noviny</b:ProductionCompany>
    <b:Year>2012</b:Year>
    <b:YearAccessed>2015</b:YearAccessed>
    <b:MonthAccessed>Říjen</b:MonthAccessed>
    <b:DayAccessed>24</b:DayAccessed>
    <b:URL>http://www.ucitelskenoviny.cz/?archiv&amp;clanek=6710</b:URL>
    <b:RefOrder>64</b:RefOrder>
  </b:Source>
  <b:Source>
    <b:Tag>vib14</b:Tag>
    <b:SourceType>DocumentFromInternetSite</b:SourceType>
    <b:Guid>{0495DBD0-F310-4787-8CBF-D54EAD5890DB}</b:Guid>
    <b:LCID>0</b:LCID>
    <b:Author>
      <b:Author>
        <b:NameList>
          <b:Person>
            <b:Last>vib</b:Last>
          </b:Person>
        </b:NameList>
      </b:Author>
    </b:Author>
    <b:Title>www.reflex.cz</b:Title>
    <b:Year>2014</b:Year>
    <b:ProductionCompany>reflex</b:ProductionCompany>
    <b:InternetSiteTitle>ČSSD se mstí církvím, ministr Chládek navrhl, aby církevní školy přišly o část dotací</b:InternetSiteTitle>
    <b:Month>Červenec</b:Month>
    <b:Day>8</b:Day>
    <b:YearAccessed>2015</b:YearAccessed>
    <b:MonthAccessed>Říjen</b:MonthAccessed>
    <b:DayAccessed>25</b:DayAccessed>
    <b:URL>http://www.reflex.cz/clanek/zpravy/57596/cssd-se-msti-cirkvim-ministr-chladek-navrhl-aby-cirkevni-skoly-prisly-o-cast-dotaci.html</b:URL>
    <b:RefOrder>57</b:RefOrder>
  </b:Source>
  <b:Source>
    <b:Tag>Mík14</b:Tag>
    <b:SourceType>DocumentFromInternetSite</b:SourceType>
    <b:Guid>{7D28E2B2-4215-4C5C-9AAE-52FCC1F20623}</b:Guid>
    <b:LCID>0</b:LCID>
    <b:Author>
      <b:Author>
        <b:NameList>
          <b:Person>
            <b:Last>Míka</b:Last>
            <b:First>Jan</b:First>
          </b:Person>
        </b:NameList>
      </b:Author>
    </b:Author>
    <b:Title>www.ucimse.cz</b:Title>
    <b:InternetSiteTitle>Změna financování církevních škol může vést k jejich likvidaci</b:InternetSiteTitle>
    <b:ProductionCompany>Ucimse</b:ProductionCompany>
    <b:Year>2014</b:Year>
    <b:Month>Záři</b:Month>
    <b:Day>9</b:Day>
    <b:YearAccessed>2015</b:YearAccessed>
    <b:MonthAccessed>Říjen</b:MonthAccessed>
    <b:DayAccessed>25</b:DayAccessed>
    <b:URL>http://www.ucimse.cz/zpravy/zmena-financovani-cirkevnich-skol-muze-vest-k-jejich-likvidaci.html</b:URL>
    <b:RefOrder>83</b:RefOrder>
  </b:Source>
  <b:Source>
    <b:Tag>ČBK05</b:Tag>
    <b:SourceType>DocumentFromInternetSite</b:SourceType>
    <b:Guid>{11E1EA1F-2922-46B5-A521-D229C40E4267}</b:Guid>
    <b:LCID>0</b:LCID>
    <b:Author>
      <b:Author>
        <b:NameList>
          <b:Person>
            <b:Last>ČBK</b:Last>
          </b:Person>
        </b:NameList>
      </b:Author>
    </b:Author>
    <b:Title>Etický kodex křesťanského učitele</b:Title>
    <b:ProductionCompany>Česká biskupská konference</b:ProductionCompany>
    <b:Year>2005</b:Year>
    <b:Month>Červenec</b:Month>
    <b:YearAccessed>2015</b:YearAccessed>
    <b:MonthAccessed>Říjen</b:MonthAccessed>
    <b:DayAccessed>28</b:DayAccessed>
    <b:URL>http://www.kzsub.cz/wp-content/uploads/Eticky_kodex.pdf</b:URL>
    <b:City>Praha</b:City>
    <b:RefOrder>62</b:RefOrder>
  </b:Source>
  <b:Source>
    <b:Tag>Mik14</b:Tag>
    <b:SourceType>DocumentFromInternetSite</b:SourceType>
    <b:Guid>{8D1893D2-DB01-43EC-BAA9-B1537790AF51}</b:Guid>
    <b:LCID>0</b:LCID>
    <b:Author>
      <b:Author>
        <b:NameList>
          <b:Person>
            <b:Last>Mikušek</b:Last>
            <b:First>Hynek</b:First>
          </b:Person>
        </b:NameList>
      </b:Author>
    </b:Author>
    <b:Title>Výroční zpráva 2013-2014</b:Title>
    <b:InternetSiteTitle>ZŠ Salvátor</b:InternetSiteTitle>
    <b:Year>2014</b:Year>
    <b:Month>Října</b:Month>
    <b:Day>22</b:Day>
    <b:YearAccessed>2015</b:YearAccessed>
    <b:MonthAccessed>Listopad</b:MonthAccessed>
    <b:DayAccessed>3</b:DayAccessed>
    <b:URL>http://www.zs-salvator.cz/index.php/vyrocni-zprava</b:URL>
    <b:RefOrder>73</b:RefOrder>
  </b:Source>
  <b:Source>
    <b:Tag>ZŠS13</b:Tag>
    <b:SourceType>DocumentFromInternetSite</b:SourceType>
    <b:Guid>{BD809760-C69A-46B5-8AB8-4C917098CAD3}</b:Guid>
    <b:LCID>0</b:LCID>
    <b:Author>
      <b:Author>
        <b:NameList>
          <b:Person>
            <b:Last>Salvátor</b:Last>
            <b:First>ZŠ</b:First>
          </b:Person>
        </b:NameList>
      </b:Author>
    </b:Author>
    <b:Title>Školní vzdělávací program pro základní vzdělávání Naděje</b:Title>
    <b:ProductionCompany>ZŠ Salvátor</b:ProductionCompany>
    <b:Year>2013</b:Year>
    <b:Month>Září</b:Month>
    <b:Day>1</b:Day>
    <b:YearAccessed>2015</b:YearAccessed>
    <b:MonthAccessed>Listopad</b:MonthAccessed>
    <b:DayAccessed>6</b:DayAccessed>
    <b:URL>http://www.zs-salvator.cz/index.php/skolni-vzdelavaci-program</b:URL>
    <b:RefOrder>72</b:RefOrder>
  </b:Source>
  <b:Source>
    <b:Tag>ZŠS12</b:Tag>
    <b:SourceType>InternetSite</b:SourceType>
    <b:Guid>{787F2F30-B5A7-4CBF-AE69-03F16F783D4F}</b:Guid>
    <b:LCID>0</b:LCID>
    <b:Author>
      <b:Author>
        <b:NameList>
          <b:Person>
            <b:Last>Salvátor</b:Last>
            <b:First>ZŠ</b:First>
          </b:Person>
        </b:NameList>
      </b:Author>
    </b:Author>
    <b:Title>www.zs-salvator.cz</b:Title>
    <b:InternetSiteTitle>ZŠ Salvátor - O nás</b:InternetSiteTitle>
    <b:Year>2012</b:Year>
    <b:YearAccessed>2015</b:YearAccessed>
    <b:MonthAccessed>Listopad</b:MonthAccessed>
    <b:DayAccessed>6</b:DayAccessed>
    <b:URL>http://www.zs-salvator.cz/index.php/using-joomla</b:URL>
    <b:RefOrder>68</b:RefOrder>
  </b:Source>
  <b:Source>
    <b:Tag>Flo12</b:Tag>
    <b:SourceType>InternetSite</b:SourceType>
    <b:Guid>{B6B4F25E-E99B-4B33-80ED-266F6D6E6B6E}</b:Guid>
    <b:LCID>0</b:LCID>
    <b:Author>
      <b:Author>
        <b:NameList>
          <b:Person>
            <b:Last>Florczyk</b:Last>
            <b:First>Adam</b:First>
          </b:Person>
        </b:NameList>
      </b:Author>
    </b:Author>
    <b:Title>www.salvatoriani.cz</b:Title>
    <b:InternetSiteTitle>Salvatoriáni v České zemi</b:InternetSiteTitle>
    <b:Year>2012</b:Year>
    <b:YearAccessed>2015</b:YearAccessed>
    <b:MonthAccessed>Listopad</b:MonthAccessed>
    <b:DayAccessed>7</b:DayAccessed>
    <b:URL>http://www.salvatoriani.cz/v_ceske_zemi.htm</b:URL>
    <b:RefOrder>67</b:RefOrder>
  </b:Source>
  <b:Source>
    <b:Tag>Hol10</b:Tag>
    <b:SourceType>InternetSite</b:SourceType>
    <b:Guid>{C6ABFDB0-413C-48B5-B667-6F560CB2B6BE}</b:Guid>
    <b:LCID>0</b:LCID>
    <b:Author>
      <b:Author>
        <b:NameList>
          <b:Person>
            <b:Last>Holubec</b:Last>
            <b:First>Miloš</b:First>
          </b:Person>
        </b:NameList>
      </b:Author>
    </b:Author>
    <b:Title>Josef II., rušitel klášterů a zakladatel Náboženské matice</b:Title>
    <b:InternetSiteTitle>www.christnet.cz</b:InternetSiteTitle>
    <b:Year>2010</b:Year>
    <b:Month>Dubna</b:Month>
    <b:Day>29</b:Day>
    <b:YearAccessed>2015</b:YearAccessed>
    <b:MonthAccessed>Listopad</b:MonthAccessed>
    <b:DayAccessed>9</b:DayAccessed>
    <b:URL>http://www.christnet.cz/clanky/4394/josef_ii_rusitel_klasteru_a_zakladatel_nabozenske_matice.url</b:URL>
    <b:RefOrder>22</b:RefOrder>
  </b:Source>
  <b:Source>
    <b:Tag>MŠM05</b:Tag>
    <b:SourceType>InternetSite</b:SourceType>
    <b:Guid>{F3E40924-DA91-40D6-A311-DC51621E7F73}</b:Guid>
    <b:LCID>0</b:LCID>
    <b:Author>
      <b:Author>
        <b:NameList>
          <b:Person>
            <b:Last>MŠMT</b:Last>
          </b:Person>
        </b:NameList>
      </b:Author>
    </b:Author>
    <b:Title>www.rejskol.cz</b:Title>
    <b:Year>2005</b:Year>
    <b:YearAccessed>9</b:YearAccessed>
    <b:MonthAccessed>Listopad</b:MonthAccessed>
    <b:DayAccessed>2015</b:DayAccessed>
    <b:URL>http://rejskol.msmt.cz/</b:URL>
    <b:RefOrder>70</b:RefOrder>
  </b:Source>
  <b:Source>
    <b:Tag>Mik12</b:Tag>
    <b:SourceType>InternetSite</b:SourceType>
    <b:Guid>{1A639B35-F75B-4307-A9CF-9AD518F377E5}</b:Guid>
    <b:LCID>0</b:LCID>
    <b:Author>
      <b:Author>
        <b:NameList>
          <b:Person>
            <b:Last>Mikušek</b:Last>
            <b:First>Hynek</b:First>
          </b:Person>
        </b:NameList>
      </b:Author>
    </b:Author>
    <b:Title>www.zs-salvator.cz</b:Title>
    <b:InternetSiteTitle>Koncepce školy</b:InternetSiteTitle>
    <b:Year>2012</b:Year>
    <b:Month>Září</b:Month>
    <b:Day>25</b:Day>
    <b:YearAccessed>2015</b:YearAccessed>
    <b:MonthAccessed>Listopad</b:MonthAccessed>
    <b:DayAccessed>23</b:DayAccessed>
    <b:URL>http://www.zs-salvator.cz/index.php/koncepce-skoly</b:URL>
    <b:RefOrder>75</b:RefOrder>
  </b:Source>
  <b:Source>
    <b:Tag>Sal12</b:Tag>
    <b:SourceType>DocumentFromInternetSite</b:SourceType>
    <b:Guid>{7D311BAC-F537-4DF2-8555-7F9C10EDE8A7}</b:Guid>
    <b:LCID>0</b:LCID>
    <b:Author>
      <b:Author>
        <b:NameList>
          <b:Person>
            <b:Last>Salvátor</b:Last>
          </b:Person>
        </b:NameList>
      </b:Author>
    </b:Author>
    <b:Title>www. zs-salvator.cz</b:Title>
    <b:InternetSiteTitle>Prezentace o činnosti školy</b:InternetSiteTitle>
    <b:ProductionCompany>ZŠ Salvátor</b:ProductionCompany>
    <b:Year>2012</b:Year>
    <b:Month>Srpen</b:Month>
    <b:Day>21</b:Day>
    <b:YearAccessed>2015</b:YearAccessed>
    <b:MonthAccessed>Listopad</b:MonthAccessed>
    <b:DayAccessed>27</b:DayAccessed>
    <b:URL>http://www.zs-salvator.cz/index.php/vyrocni-zprava</b:URL>
    <b:RefOrder>79</b:RefOrder>
  </b:Source>
  <b:Source>
    <b:Tag>Hra15</b:Tag>
    <b:SourceType>DocumentFromInternetSite</b:SourceType>
    <b:Guid>{C49DCD75-881C-4746-8C31-EA5929CA4DE2}</b:Guid>
    <b:LCID>0</b:LCID>
    <b:Author>
      <b:Author>
        <b:NameList>
          <b:Person>
            <b:Last>Hrabovský</b:Last>
            <b:First>Tomeček</b:First>
          </b:Person>
        </b:NameList>
      </b:Author>
    </b:Author>
    <b:Title>www.bibleamy.cz</b:Title>
    <b:Year>2015</b:Year>
    <b:YearAccessed>2015</b:YearAccessed>
    <b:MonthAccessed>Prosinec</b:MonthAccessed>
    <b:DayAccessed>1</b:DayAccessed>
    <b:URL>http://www.bibleamy.cz/o-soutezi/</b:URL>
    <b:RefOrder>78</b:RefOrder>
  </b:Source>
  <b:Source>
    <b:Tag>Sal14</b:Tag>
    <b:SourceType>DocumentFromInternetSite</b:SourceType>
    <b:Guid>{96A0C2E5-09F9-4BDD-871E-191BEC7F262E}</b:Guid>
    <b:LCID>0</b:LCID>
    <b:Author>
      <b:Author>
        <b:NameList>
          <b:Person>
            <b:Last>Salvátor</b:Last>
          </b:Person>
        </b:NameList>
      </b:Author>
    </b:Author>
    <b:Title>www.zs-salvator.cz</b:Title>
    <b:Year>2014</b:Year>
    <b:Month>Řijen</b:Month>
    <b:Day>10</b:Day>
    <b:YearAccessed>2015</b:YearAccessed>
    <b:MonthAccessed>Prosinec</b:MonthAccessed>
    <b:DayAccessed>1</b:DayAccessed>
    <b:URL>http://www.zs-salvator.cz/index.php/skolska-rada</b:URL>
    <b:RefOrder>74</b:RefOrder>
  </b:Source>
  <b:Source>
    <b:Tag>Mik15</b:Tag>
    <b:SourceType>Book</b:SourceType>
    <b:Guid>{9809CB0B-24C4-4263-A530-D1CA93307328}</b:Guid>
    <b:LCID>0</b:LCID>
    <b:Author>
      <b:Author>
        <b:NameList>
          <b:Person>
            <b:Last>Mikušek</b:Last>
            <b:First>Hynek</b:First>
          </b:Person>
        </b:NameList>
      </b:Author>
    </b:Author>
    <b:Title>Výroční zpráva 2014-2015</b:Title>
    <b:Year>2015</b:Year>
    <b:City>Valašské Meziříčí</b:City>
    <b:Publisher>ZŠ Salvátor</b:Publisher>
    <b:RefOrder>71</b:RefOrder>
  </b:Source>
  <b:Source>
    <b:Tag>Flo121</b:Tag>
    <b:SourceType>InternetSite</b:SourceType>
    <b:Guid>{E1EC3351-300F-44E2-9EEA-190A0230EF5E}</b:Guid>
    <b:LCID>0</b:LCID>
    <b:Author>
      <b:Author>
        <b:NameList>
          <b:Person>
            <b:Last>Florczyk</b:Last>
            <b:First>Adam</b:First>
          </b:Person>
        </b:NameList>
      </b:Author>
    </b:Author>
    <b:Title>www.salvatoriani.cz</b:Title>
    <b:Year>2012</b:Year>
    <b:ProductionCompany>Salvatoriáni</b:ProductionCompany>
    <b:YearAccessed>2015</b:YearAccessed>
    <b:MonthAccessed>Prosinec</b:MonthAccessed>
    <b:DayAccessed>31</b:DayAccessed>
    <b:URL>http://www.salvatoriani.cz/</b:URL>
    <b:RefOrder>65</b:RefOrder>
  </b:Source>
  <b:Source>
    <b:Tag>MKČ07</b:Tag>
    <b:SourceType>InternetSite</b:SourceType>
    <b:Guid>{9BA85023-BE60-468A-87EF-03790DF46749}</b:Guid>
    <b:LCID>0</b:LCID>
    <b:Author>
      <b:Author>
        <b:NameList>
          <b:Person>
            <b:Last>MKČR</b:Last>
          </b:Person>
        </b:NameList>
      </b:Author>
    </b:Author>
    <b:Title>www.mkcr.cz</b:Title>
    <b:Year>2007</b:Year>
    <b:YearAccessed>2016</b:YearAccessed>
    <b:MonthAccessed>Leden</b:MonthAccessed>
    <b:DayAccessed>13</b:DayAccessed>
    <b:URL>http://www.mkcr.cz/cz/cirkve-a-nabozenske-spolecnosti/zvlastni-prava-cirvi/zvlastni-prava-cirkvi-a-nabozenskych-spolecnosti-223918/</b:URL>
    <b:RefOrder>53</b:RefOrder>
  </b:Source>
  <b:Source>
    <b:Tag>ČBK16</b:Tag>
    <b:SourceType>InternetSite</b:SourceType>
    <b:Guid>{74BDF58A-FD63-4D4B-B4AC-B7223FCD7344}</b:Guid>
    <b:LCID>0</b:LCID>
    <b:Author>
      <b:Author>
        <b:NameList>
          <b:Person>
            <b:Last>ČBK</b:Last>
          </b:Person>
        </b:NameList>
      </b:Author>
    </b:Author>
    <b:Title>skolstvi.cirkev.cz</b:Title>
    <b:YearAccessed>2016</b:YearAccessed>
    <b:MonthAccessed>Leden</b:MonthAccessed>
    <b:DayAccessed>15</b:DayAccessed>
    <b:URL>http://skolstvi.cirkev.cz/Dokumenty</b:URL>
    <b:Year>2001</b:Year>
    <b:Month>Červen</b:Month>
    <b:Day>18</b:Day>
    <b:RefOrder>37</b:RefOrder>
  </b:Source>
  <b:Source>
    <b:Tag>Kom27</b:Tag>
    <b:SourceType>Book</b:SourceType>
    <b:Guid>{F9908099-10AD-40B1-967D-07A09260B37C}</b:Guid>
    <b:LCID>0</b:LCID>
    <b:Author>
      <b:Author>
        <b:NameList>
          <b:Person>
            <b:Last>Komenský</b:Last>
          </b:Person>
        </b:NameList>
      </b:Author>
    </b:Author>
    <b:Title>Kšaft umírající matky Jednoty bratrské</b:Title>
    <b:Year>1927</b:Year>
    <b:City>Praha</b:City>
    <b:Publisher>Josef Springer</b:Publisher>
    <b:RefOrder>84</b:RefOrder>
  </b:Source>
  <b:Source>
    <b:Tag>Lou13</b:Tag>
    <b:SourceType>InternetSite</b:SourceType>
    <b:Guid>{1CF2B0BC-6870-4D53-BE85-159D85BB55B1}</b:Guid>
    <b:LCID>0</b:LCID>
    <b:Author>
      <b:Author>
        <b:NameList>
          <b:Person>
            <b:Last>Louda</b:Last>
            <b:First>David</b:First>
          </b:Person>
        </b:NameList>
      </b:Author>
    </b:Author>
    <b:Title>www.ceskestudny.cz</b:Title>
    <b:Year>2013</b:Year>
    <b:Month>Duben</b:Month>
    <b:Day>26</b:Day>
    <b:YearAccessed>2016</b:YearAccessed>
    <b:MonthAccessed>Leden</b:MonthAccessed>
    <b:DayAccessed>25</b:DayAccessed>
    <b:URL>http://www.ceskestudny.cz/jan-amos-komensky/</b:URL>
    <b:RefOrder>5</b:RefOrder>
  </b:Source>
  <b:Source>
    <b:Tag>Kom99</b:Tag>
    <b:SourceType>Book</b:SourceType>
    <b:Guid>{FA804066-6727-409E-9CC9-8F1D8D987050}</b:Guid>
    <b:LCID>0</b:LCID>
    <b:Author>
      <b:Author>
        <b:NameList>
          <b:Person>
            <b:Last>Komenský</b:Last>
            <b:First>Jan</b:First>
            <b:Middle>Ámos</b:Middle>
          </b:Person>
        </b:NameList>
      </b:Author>
    </b:Author>
    <b:Title>Unum necessarium</b:Title>
    <b:Year>1999</b:Year>
    <b:City>Praha</b:City>
    <b:Publisher>Kalich</b:Publisher>
    <b:RefOrder>6</b:RefOrder>
  </b:Source>
  <b:Source>
    <b:Tag>SDS14</b:Tag>
    <b:SourceType>InternetSite</b:SourceType>
    <b:Guid>{D5F298D1-2F3A-49F6-9BF7-8A6E344D9535}</b:Guid>
    <b:LCID>0</b:LCID>
    <b:Author>
      <b:Author>
        <b:NameList>
          <b:Person>
            <b:Last>SDS</b:Last>
          </b:Person>
        </b:NameList>
      </b:Author>
    </b:Author>
    <b:Title>www.sds.org</b:Title>
    <b:Year>2014</b:Year>
    <b:YearAccessed>2016</b:YearAccessed>
    <b:MonthAccessed>Leden</b:MonthAccessed>
    <b:DayAccessed>25</b:DayAccessed>
    <b:URL>http://sds.org/resources/death-notice-publ</b:URL>
    <b:RefOrder>66</b:RefOrder>
  </b:Source>
  <b:Source>
    <b:Tag>Mik13</b:Tag>
    <b:SourceType>InternetSite</b:SourceType>
    <b:Guid>{69905A50-6058-4179-A8F8-6EEFB9F33489}</b:Guid>
    <b:LCID>0</b:LCID>
    <b:Author>
      <b:Author>
        <b:NameList>
          <b:Person>
            <b:Last>Mikušek</b:Last>
          </b:Person>
        </b:NameList>
      </b:Author>
    </b:Author>
    <b:Title>www.zs-salvator.cz</b:Title>
    <b:Year>2015</b:Year>
    <b:Month>Srpen</b:Month>
    <b:Day>27</b:Day>
    <b:YearAccessed>2016</b:YearAccessed>
    <b:MonthAccessed>Leden</b:MonthAccessed>
    <b:DayAccessed>27</b:DayAccessed>
    <b:URL>http://www.zs-salvator.cz/index.php/duchovni-rozmer-skoly</b:URL>
    <b:RefOrder>77</b:RefOrder>
  </b:Source>
  <b:Source>
    <b:Tag>Ste16</b:Tag>
    <b:SourceType>JournalArticle</b:SourceType>
    <b:Guid>{6BACCDB8-07A1-4893-B372-BE37B6AF15B6}</b:Guid>
    <b:LCID>0</b:LCID>
    <b:Author>
      <b:Author>
        <b:NameList>
          <b:Person>
            <b:Last>Stefan</b:Last>
            <b:First>Pavel</b:First>
          </b:Person>
        </b:NameList>
      </b:Author>
    </b:Author>
    <b:Title>Život farností</b:Title>
    <b:Year>2016</b:Year>
    <b:City>Valašské Meziříčí</b:City>
    <b:Publisher>Římskokatolická farnost ve Valašském Meziříčí</b:Publisher>
    <b:Volume>Leden</b:Volume>
    <b:Issue>1.</b:Issue>
    <b:RefOrder>69</b:RefOrder>
  </b:Source>
  <b:Source>
    <b:Tag>Mal12</b:Tag>
    <b:SourceType>DocumentFromInternetSite</b:SourceType>
    <b:Guid>{221FC737-AE78-4347-BEC1-E80C41D1320F}</b:Guid>
    <b:LCID>0</b:LCID>
    <b:Author>
      <b:Author>
        <b:NameList>
          <b:Person>
            <b:Last>Maliňák</b:Last>
            <b:First>František</b:First>
          </b:Person>
        </b:NameList>
      </b:Author>
    </b:Author>
    <b:Title>Prezentace o činnosti školy</b:Title>
    <b:Year>2012</b:Year>
    <b:Month>Srpen</b:Month>
    <b:Day>31</b:Day>
    <b:YearAccessed>2016</b:YearAccessed>
    <b:MonthAccessed>Únor</b:MonthAccessed>
    <b:DayAccessed>1</b:DayAccessed>
    <b:URL>http://www.zs-salvator.cz/index.php/vyrocni-zprava</b:URL>
    <b:RefOrder>85</b:RefOrder>
  </b:Source>
  <b:Source>
    <b:Tag>Mik16</b:Tag>
    <b:SourceType>DocumentFromInternetSite</b:SourceType>
    <b:Guid>{A5B36937-45CF-4802-8D84-2A92AEB3D5F6}</b:Guid>
    <b:LCID>0</b:LCID>
    <b:Author>
      <b:Author>
        <b:NameList>
          <b:Person>
            <b:Last>Mikušek</b:Last>
            <b:First>Hynek</b:First>
          </b:Person>
        </b:NameList>
      </b:Author>
    </b:Author>
    <b:Title>www.zs-salvator.cz</b:Title>
    <b:Year>2016</b:Year>
    <b:Month>Únor</b:Month>
    <b:Day>4</b:Day>
    <b:YearAccessed>2016</b:YearAccessed>
    <b:MonthAccessed>Únor</b:MonthAccessed>
    <b:DayAccessed>4</b:DayAccessed>
    <b:URL>http://www.zs-salvator.cz/index.php/19-aktualni-clanky/679-vyjadreni-k-informacim-svc-domecek</b:URL>
    <b:RefOrder>76</b:RefOrder>
  </b:Source>
</b:Sources>
</file>

<file path=customXml/itemProps1.xml><?xml version="1.0" encoding="utf-8"?>
<ds:datastoreItem xmlns:ds="http://schemas.openxmlformats.org/officeDocument/2006/customXml" ds:itemID="{FDAE5035-8C58-4CD5-87C7-2A05D1A5C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120311</TotalTime>
  <Pages>95</Pages>
  <Words>31367</Words>
  <Characters>185072</Characters>
  <Application>Microsoft Office Word</Application>
  <DocSecurity>0</DocSecurity>
  <Lines>1542</Lines>
  <Paragraphs>432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Aspire</cp:lastModifiedBy>
  <cp:revision>2304</cp:revision>
  <cp:lastPrinted>2016-02-25T13:52:00Z</cp:lastPrinted>
  <dcterms:created xsi:type="dcterms:W3CDTF">2015-06-27T16:41:00Z</dcterms:created>
  <dcterms:modified xsi:type="dcterms:W3CDTF">2016-04-15T17:36:00Z</dcterms:modified>
</cp:coreProperties>
</file>