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125" w:rsidRPr="009B394C" w:rsidRDefault="00534125" w:rsidP="001E2F15">
      <w:pPr>
        <w:spacing w:before="30" w:after="30" w:line="360" w:lineRule="auto"/>
        <w:jc w:val="center"/>
        <w:rPr>
          <w:rFonts w:ascii="Times New Roman" w:hAnsi="Times New Roman" w:cs="Times New Roman"/>
          <w:b/>
          <w:sz w:val="24"/>
          <w:szCs w:val="24"/>
        </w:rPr>
      </w:pPr>
      <w:r w:rsidRPr="009B394C">
        <w:rPr>
          <w:rFonts w:ascii="Times New Roman" w:hAnsi="Times New Roman" w:cs="Times New Roman"/>
          <w:b/>
          <w:sz w:val="24"/>
          <w:szCs w:val="24"/>
        </w:rPr>
        <w:t>Univerzita Palackého v Olomouci</w:t>
      </w:r>
    </w:p>
    <w:p w:rsidR="00534125" w:rsidRPr="009B394C" w:rsidRDefault="00534125" w:rsidP="001E2F15">
      <w:pPr>
        <w:spacing w:before="30" w:after="30" w:line="360" w:lineRule="auto"/>
        <w:jc w:val="center"/>
        <w:rPr>
          <w:rFonts w:ascii="Times New Roman" w:hAnsi="Times New Roman" w:cs="Times New Roman"/>
          <w:b/>
          <w:sz w:val="24"/>
          <w:szCs w:val="24"/>
        </w:rPr>
      </w:pPr>
      <w:r w:rsidRPr="009B394C">
        <w:rPr>
          <w:rFonts w:ascii="Times New Roman" w:hAnsi="Times New Roman" w:cs="Times New Roman"/>
          <w:b/>
          <w:sz w:val="24"/>
          <w:szCs w:val="24"/>
        </w:rPr>
        <w:t>Faku</w:t>
      </w:r>
      <w:r w:rsidR="009B394C" w:rsidRPr="009B394C">
        <w:rPr>
          <w:rFonts w:ascii="Times New Roman" w:hAnsi="Times New Roman" w:cs="Times New Roman"/>
          <w:b/>
          <w:sz w:val="24"/>
          <w:szCs w:val="24"/>
        </w:rPr>
        <w:t>l</w:t>
      </w:r>
      <w:r w:rsidRPr="009B394C">
        <w:rPr>
          <w:rFonts w:ascii="Times New Roman" w:hAnsi="Times New Roman" w:cs="Times New Roman"/>
          <w:b/>
          <w:sz w:val="24"/>
          <w:szCs w:val="24"/>
        </w:rPr>
        <w:t>ta tělesné kultury</w:t>
      </w: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534125" w:rsidRPr="009B394C" w:rsidRDefault="00534125" w:rsidP="001E2F15">
      <w:pPr>
        <w:spacing w:before="30" w:after="30" w:line="360" w:lineRule="auto"/>
        <w:jc w:val="center"/>
        <w:rPr>
          <w:rFonts w:ascii="Times New Roman" w:hAnsi="Times New Roman" w:cs="Times New Roman"/>
          <w:b/>
          <w:sz w:val="24"/>
          <w:szCs w:val="24"/>
        </w:rPr>
      </w:pPr>
    </w:p>
    <w:p w:rsidR="00534125" w:rsidRPr="009B394C" w:rsidRDefault="00534125" w:rsidP="001E2F15">
      <w:pPr>
        <w:spacing w:before="30" w:after="30" w:line="360" w:lineRule="auto"/>
        <w:jc w:val="center"/>
        <w:rPr>
          <w:rFonts w:ascii="Times New Roman" w:hAnsi="Times New Roman" w:cs="Times New Roman"/>
          <w:b/>
          <w:sz w:val="24"/>
          <w:szCs w:val="24"/>
        </w:rPr>
      </w:pPr>
      <w:r w:rsidRPr="009B394C">
        <w:rPr>
          <w:rFonts w:ascii="Times New Roman" w:hAnsi="Times New Roman" w:cs="Times New Roman"/>
          <w:b/>
          <w:sz w:val="24"/>
          <w:szCs w:val="24"/>
        </w:rPr>
        <w:t xml:space="preserve">PREFERENCE ZAMĚSTNANECKÝCH BENEFITŮ </w:t>
      </w:r>
    </w:p>
    <w:p w:rsidR="00534125" w:rsidRPr="009B394C" w:rsidRDefault="00534125" w:rsidP="001E2F15">
      <w:pPr>
        <w:spacing w:before="30" w:after="30" w:line="360" w:lineRule="auto"/>
        <w:jc w:val="center"/>
        <w:rPr>
          <w:rFonts w:ascii="Times New Roman" w:hAnsi="Times New Roman" w:cs="Times New Roman"/>
          <w:b/>
          <w:sz w:val="24"/>
          <w:szCs w:val="24"/>
        </w:rPr>
      </w:pPr>
      <w:r w:rsidRPr="009B394C">
        <w:rPr>
          <w:rFonts w:ascii="Times New Roman" w:hAnsi="Times New Roman" w:cs="Times New Roman"/>
          <w:b/>
          <w:sz w:val="24"/>
          <w:szCs w:val="24"/>
        </w:rPr>
        <w:t>U JEDINCŮ SE SEDAVÝM ZAMĚSTNÁNÍM</w:t>
      </w:r>
    </w:p>
    <w:p w:rsidR="00534125" w:rsidRPr="009B394C" w:rsidRDefault="00534125" w:rsidP="001E2F15">
      <w:pPr>
        <w:spacing w:before="30" w:after="30" w:line="360" w:lineRule="auto"/>
        <w:jc w:val="center"/>
        <w:rPr>
          <w:rFonts w:ascii="Times New Roman" w:hAnsi="Times New Roman" w:cs="Times New Roman"/>
          <w:b/>
          <w:sz w:val="24"/>
          <w:szCs w:val="24"/>
        </w:rPr>
      </w:pPr>
      <w:r w:rsidRPr="009B394C">
        <w:rPr>
          <w:rFonts w:ascii="Times New Roman" w:hAnsi="Times New Roman" w:cs="Times New Roman"/>
          <w:b/>
          <w:sz w:val="24"/>
          <w:szCs w:val="24"/>
        </w:rPr>
        <w:t>Bakalářská práce</w:t>
      </w:r>
    </w:p>
    <w:p w:rsidR="00534125" w:rsidRPr="009B394C" w:rsidRDefault="00534125"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1B5019" w:rsidRPr="009B394C" w:rsidRDefault="001B5019" w:rsidP="001E2F15">
      <w:pPr>
        <w:spacing w:before="30" w:after="30" w:line="360" w:lineRule="auto"/>
        <w:jc w:val="center"/>
        <w:rPr>
          <w:rFonts w:ascii="Times New Roman" w:hAnsi="Times New Roman" w:cs="Times New Roman"/>
          <w:b/>
          <w:sz w:val="24"/>
          <w:szCs w:val="24"/>
        </w:rPr>
      </w:pPr>
    </w:p>
    <w:p w:rsidR="00534125" w:rsidRDefault="002B5AE6" w:rsidP="001E2F15">
      <w:pPr>
        <w:spacing w:before="30" w:after="3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Autor: Kristýna </w:t>
      </w:r>
      <w:proofErr w:type="spellStart"/>
      <w:r>
        <w:rPr>
          <w:rFonts w:ascii="Times New Roman" w:hAnsi="Times New Roman" w:cs="Times New Roman"/>
          <w:b/>
          <w:sz w:val="24"/>
          <w:szCs w:val="24"/>
        </w:rPr>
        <w:t>Lahrová</w:t>
      </w:r>
      <w:proofErr w:type="spellEnd"/>
    </w:p>
    <w:p w:rsidR="00BF341F" w:rsidRPr="009B394C" w:rsidRDefault="00BF341F" w:rsidP="001E2F15">
      <w:pPr>
        <w:spacing w:before="30" w:after="3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Vedoucí: </w:t>
      </w:r>
      <w:r w:rsidRPr="00BF341F">
        <w:rPr>
          <w:rFonts w:ascii="Times New Roman" w:hAnsi="Times New Roman" w:cs="Times New Roman"/>
          <w:b/>
          <w:sz w:val="24"/>
          <w:szCs w:val="24"/>
        </w:rPr>
        <w:t>PhDr. Dr. Martin Sigmund Ph.D.</w:t>
      </w:r>
    </w:p>
    <w:p w:rsidR="00C50A09" w:rsidRDefault="001B5019" w:rsidP="001E2F15">
      <w:pPr>
        <w:spacing w:before="30" w:after="30" w:line="360" w:lineRule="auto"/>
        <w:jc w:val="center"/>
        <w:rPr>
          <w:rFonts w:ascii="Times New Roman" w:hAnsi="Times New Roman" w:cs="Times New Roman"/>
          <w:b/>
          <w:sz w:val="24"/>
          <w:szCs w:val="24"/>
        </w:rPr>
      </w:pPr>
      <w:r w:rsidRPr="009B394C">
        <w:rPr>
          <w:rFonts w:ascii="Times New Roman" w:hAnsi="Times New Roman" w:cs="Times New Roman"/>
          <w:b/>
          <w:sz w:val="24"/>
          <w:szCs w:val="24"/>
        </w:rPr>
        <w:t>Olomouc 2017</w:t>
      </w:r>
    </w:p>
    <w:p w:rsidR="00C50A09" w:rsidRDefault="00C50A09" w:rsidP="001E2F15">
      <w:pPr>
        <w:spacing w:before="30" w:after="30" w:line="360" w:lineRule="auto"/>
        <w:rPr>
          <w:rFonts w:ascii="Times New Roman" w:hAnsi="Times New Roman" w:cs="Times New Roman"/>
          <w:sz w:val="24"/>
          <w:szCs w:val="24"/>
        </w:rPr>
      </w:pPr>
      <w:r w:rsidRPr="009B394C">
        <w:rPr>
          <w:rFonts w:ascii="Times New Roman" w:hAnsi="Times New Roman" w:cs="Times New Roman"/>
          <w:b/>
          <w:sz w:val="24"/>
          <w:szCs w:val="24"/>
        </w:rPr>
        <w:lastRenderedPageBreak/>
        <w:t xml:space="preserve">Jméno a příjmení autora: </w:t>
      </w:r>
      <w:r w:rsidRPr="009B394C">
        <w:rPr>
          <w:rFonts w:ascii="Times New Roman" w:hAnsi="Times New Roman" w:cs="Times New Roman"/>
          <w:sz w:val="24"/>
          <w:szCs w:val="24"/>
        </w:rPr>
        <w:t xml:space="preserve">Kristýna </w:t>
      </w:r>
      <w:proofErr w:type="spellStart"/>
      <w:r w:rsidRPr="009B394C">
        <w:rPr>
          <w:rFonts w:ascii="Times New Roman" w:hAnsi="Times New Roman" w:cs="Times New Roman"/>
          <w:sz w:val="24"/>
          <w:szCs w:val="24"/>
        </w:rPr>
        <w:t>Lahrová</w:t>
      </w:r>
      <w:proofErr w:type="spellEnd"/>
    </w:p>
    <w:p w:rsidR="00AE06B6" w:rsidRDefault="00AE06B6" w:rsidP="001E2F15">
      <w:pPr>
        <w:spacing w:before="30" w:after="30" w:line="360" w:lineRule="auto"/>
        <w:rPr>
          <w:rFonts w:ascii="Times New Roman" w:hAnsi="Times New Roman" w:cs="Times New Roman"/>
          <w:b/>
          <w:sz w:val="24"/>
          <w:szCs w:val="24"/>
        </w:rPr>
      </w:pPr>
    </w:p>
    <w:p w:rsidR="00C50A09" w:rsidRDefault="00C50A09" w:rsidP="00322A83">
      <w:pPr>
        <w:spacing w:before="30" w:after="30" w:line="360" w:lineRule="auto"/>
        <w:rPr>
          <w:rFonts w:ascii="Times New Roman" w:hAnsi="Times New Roman" w:cs="Times New Roman"/>
          <w:sz w:val="24"/>
          <w:szCs w:val="24"/>
        </w:rPr>
      </w:pPr>
      <w:r w:rsidRPr="009B394C">
        <w:rPr>
          <w:rFonts w:ascii="Times New Roman" w:hAnsi="Times New Roman" w:cs="Times New Roman"/>
          <w:b/>
          <w:sz w:val="24"/>
          <w:szCs w:val="24"/>
        </w:rPr>
        <w:t xml:space="preserve">Název závěrečné písemné práce: </w:t>
      </w:r>
      <w:r w:rsidRPr="009B394C">
        <w:rPr>
          <w:rFonts w:ascii="Times New Roman" w:hAnsi="Times New Roman" w:cs="Times New Roman"/>
          <w:sz w:val="24"/>
          <w:szCs w:val="24"/>
        </w:rPr>
        <w:t>Preference zaměstnaneckých benefitů u jedinců se sedavým zaměstnáním</w:t>
      </w:r>
    </w:p>
    <w:p w:rsidR="00AE06B6" w:rsidRPr="009B394C" w:rsidRDefault="00AE06B6" w:rsidP="001E2F15">
      <w:pPr>
        <w:spacing w:before="30" w:after="30" w:line="360" w:lineRule="auto"/>
        <w:rPr>
          <w:rFonts w:ascii="Times New Roman" w:hAnsi="Times New Roman" w:cs="Times New Roman"/>
          <w:sz w:val="24"/>
          <w:szCs w:val="24"/>
        </w:rPr>
      </w:pPr>
    </w:p>
    <w:p w:rsidR="00C50A09" w:rsidRDefault="00C50A09" w:rsidP="001E2F15">
      <w:pPr>
        <w:spacing w:before="30" w:after="30" w:line="360" w:lineRule="auto"/>
        <w:rPr>
          <w:rFonts w:ascii="Times New Roman" w:hAnsi="Times New Roman" w:cs="Times New Roman"/>
          <w:sz w:val="24"/>
          <w:szCs w:val="24"/>
        </w:rPr>
      </w:pPr>
      <w:r w:rsidRPr="009B394C">
        <w:rPr>
          <w:rFonts w:ascii="Times New Roman" w:hAnsi="Times New Roman" w:cs="Times New Roman"/>
          <w:b/>
          <w:sz w:val="24"/>
          <w:szCs w:val="24"/>
        </w:rPr>
        <w:t xml:space="preserve">Pracoviště: </w:t>
      </w:r>
      <w:r w:rsidRPr="009B394C">
        <w:rPr>
          <w:rFonts w:ascii="Times New Roman" w:hAnsi="Times New Roman" w:cs="Times New Roman"/>
          <w:sz w:val="24"/>
          <w:szCs w:val="24"/>
        </w:rPr>
        <w:t xml:space="preserve">Katedra </w:t>
      </w:r>
      <w:proofErr w:type="spellStart"/>
      <w:r w:rsidRPr="009B394C">
        <w:rPr>
          <w:rFonts w:ascii="Times New Roman" w:hAnsi="Times New Roman" w:cs="Times New Roman"/>
          <w:sz w:val="24"/>
          <w:szCs w:val="24"/>
        </w:rPr>
        <w:t>rekreologie</w:t>
      </w:r>
      <w:proofErr w:type="spellEnd"/>
    </w:p>
    <w:p w:rsidR="00AE06B6" w:rsidRPr="009B394C" w:rsidRDefault="00AE06B6" w:rsidP="001E2F15">
      <w:pPr>
        <w:spacing w:before="30" w:after="30" w:line="360" w:lineRule="auto"/>
        <w:rPr>
          <w:rFonts w:ascii="Times New Roman" w:hAnsi="Times New Roman" w:cs="Times New Roman"/>
          <w:sz w:val="24"/>
          <w:szCs w:val="24"/>
        </w:rPr>
      </w:pPr>
    </w:p>
    <w:p w:rsidR="00C50A09" w:rsidRDefault="00C50A09" w:rsidP="001E2F15">
      <w:pPr>
        <w:spacing w:before="30" w:after="30" w:line="360" w:lineRule="auto"/>
        <w:rPr>
          <w:rFonts w:ascii="Times New Roman" w:hAnsi="Times New Roman" w:cs="Times New Roman"/>
          <w:sz w:val="24"/>
          <w:szCs w:val="24"/>
        </w:rPr>
      </w:pPr>
      <w:r w:rsidRPr="009B394C">
        <w:rPr>
          <w:rFonts w:ascii="Times New Roman" w:hAnsi="Times New Roman" w:cs="Times New Roman"/>
          <w:b/>
          <w:sz w:val="24"/>
          <w:szCs w:val="24"/>
        </w:rPr>
        <w:t xml:space="preserve">Vedoucí práce: </w:t>
      </w:r>
      <w:r w:rsidRPr="009B394C">
        <w:rPr>
          <w:rFonts w:ascii="Times New Roman" w:hAnsi="Times New Roman" w:cs="Times New Roman"/>
          <w:sz w:val="24"/>
          <w:szCs w:val="24"/>
        </w:rPr>
        <w:t>PhDr. Dr. Martin Sigmund Ph.D.</w:t>
      </w:r>
    </w:p>
    <w:p w:rsidR="00AE06B6" w:rsidRPr="009B394C" w:rsidRDefault="00AE06B6" w:rsidP="001E2F15">
      <w:pPr>
        <w:spacing w:before="30" w:after="30" w:line="360" w:lineRule="auto"/>
        <w:rPr>
          <w:rFonts w:ascii="Times New Roman" w:hAnsi="Times New Roman" w:cs="Times New Roman"/>
          <w:sz w:val="24"/>
          <w:szCs w:val="24"/>
        </w:rPr>
      </w:pPr>
    </w:p>
    <w:p w:rsidR="00C50A09" w:rsidRDefault="00C50A09" w:rsidP="00CB5110">
      <w:pPr>
        <w:spacing w:before="30" w:after="30" w:line="360" w:lineRule="auto"/>
        <w:rPr>
          <w:rFonts w:ascii="Times New Roman" w:hAnsi="Times New Roman" w:cs="Times New Roman"/>
          <w:sz w:val="24"/>
          <w:szCs w:val="24"/>
        </w:rPr>
      </w:pPr>
      <w:r w:rsidRPr="009B394C">
        <w:rPr>
          <w:rFonts w:ascii="Times New Roman" w:hAnsi="Times New Roman" w:cs="Times New Roman"/>
          <w:b/>
          <w:sz w:val="24"/>
          <w:szCs w:val="24"/>
        </w:rPr>
        <w:t xml:space="preserve">Rok obhajoby: </w:t>
      </w:r>
      <w:r w:rsidRPr="009B394C">
        <w:rPr>
          <w:rFonts w:ascii="Times New Roman" w:hAnsi="Times New Roman" w:cs="Times New Roman"/>
          <w:sz w:val="24"/>
          <w:szCs w:val="24"/>
        </w:rPr>
        <w:t>2017</w:t>
      </w:r>
    </w:p>
    <w:p w:rsidR="006244CF" w:rsidRPr="009B394C" w:rsidRDefault="006244CF" w:rsidP="00CB5110">
      <w:pPr>
        <w:spacing w:before="30" w:after="30" w:line="360" w:lineRule="auto"/>
        <w:rPr>
          <w:rFonts w:ascii="Times New Roman" w:hAnsi="Times New Roman" w:cs="Times New Roman"/>
          <w:sz w:val="24"/>
          <w:szCs w:val="24"/>
        </w:rPr>
      </w:pPr>
    </w:p>
    <w:p w:rsidR="00CB5110" w:rsidRDefault="00C50A09" w:rsidP="00CB5110">
      <w:pPr>
        <w:autoSpaceDE w:val="0"/>
        <w:autoSpaceDN w:val="0"/>
        <w:adjustRightInd w:val="0"/>
        <w:spacing w:after="0" w:line="360" w:lineRule="auto"/>
        <w:jc w:val="both"/>
        <w:rPr>
          <w:rFonts w:ascii="Times New Roman" w:hAnsi="Times New Roman" w:cs="Times New Roman"/>
          <w:sz w:val="24"/>
          <w:szCs w:val="24"/>
        </w:rPr>
      </w:pPr>
      <w:r w:rsidRPr="009B394C">
        <w:rPr>
          <w:rFonts w:ascii="Times New Roman" w:hAnsi="Times New Roman" w:cs="Times New Roman"/>
          <w:b/>
          <w:sz w:val="24"/>
          <w:szCs w:val="24"/>
        </w:rPr>
        <w:t xml:space="preserve">Abstrakt: </w:t>
      </w:r>
      <w:r w:rsidR="00CB5110">
        <w:rPr>
          <w:rFonts w:ascii="Times New Roman" w:hAnsi="Times New Roman" w:cs="Times New Roman"/>
          <w:sz w:val="24"/>
          <w:szCs w:val="24"/>
        </w:rPr>
        <w:t>Bakalářská práce je zaměřena n</w:t>
      </w:r>
      <w:r w:rsidR="006244CF">
        <w:rPr>
          <w:rFonts w:ascii="Times New Roman" w:hAnsi="Times New Roman" w:cs="Times New Roman"/>
          <w:sz w:val="24"/>
          <w:szCs w:val="24"/>
        </w:rPr>
        <w:t>a zaměstnanecké odměny</w:t>
      </w:r>
      <w:r w:rsidR="00CB5110">
        <w:rPr>
          <w:rFonts w:ascii="Times New Roman" w:hAnsi="Times New Roman" w:cs="Times New Roman"/>
          <w:sz w:val="24"/>
          <w:szCs w:val="24"/>
        </w:rPr>
        <w:t xml:space="preserve">, jakožto významnou součást podpory pohybové aktivity na pracovišti a kompenzaci sedavého zaměstnání pracovníků společnosti zabývající se finančními a pojišťovacími službami. </w:t>
      </w:r>
      <w:r w:rsidR="006244CF">
        <w:rPr>
          <w:rFonts w:ascii="Times New Roman" w:hAnsi="Times New Roman" w:cs="Times New Roman"/>
          <w:sz w:val="24"/>
          <w:szCs w:val="24"/>
        </w:rPr>
        <w:t>Práce je rozdělena na dvě části</w:t>
      </w:r>
      <w:r w:rsidR="00CB5110">
        <w:rPr>
          <w:rFonts w:ascii="Times New Roman" w:hAnsi="Times New Roman" w:cs="Times New Roman"/>
          <w:sz w:val="24"/>
          <w:szCs w:val="24"/>
        </w:rPr>
        <w:t xml:space="preserve">, kdy první část pojednává o teoretických poznatcích z oblasti </w:t>
      </w:r>
      <w:r w:rsidR="006244CF">
        <w:rPr>
          <w:rFonts w:ascii="Times New Roman" w:hAnsi="Times New Roman" w:cs="Times New Roman"/>
          <w:sz w:val="24"/>
          <w:szCs w:val="24"/>
        </w:rPr>
        <w:t xml:space="preserve">obecného zdraví, </w:t>
      </w:r>
      <w:r w:rsidR="00CB5110">
        <w:rPr>
          <w:rFonts w:ascii="Times New Roman" w:hAnsi="Times New Roman" w:cs="Times New Roman"/>
          <w:sz w:val="24"/>
          <w:szCs w:val="24"/>
        </w:rPr>
        <w:t>životního stylu, pohybové aktivity a její podpory a zároveň i o poznatcích z oblasti řízení lidských zdrojů a systémem odměňování, který je blíže specifikován na zaměstnanecké benefity,</w:t>
      </w:r>
      <w:r w:rsidR="006244CF">
        <w:rPr>
          <w:rFonts w:ascii="Times New Roman" w:hAnsi="Times New Roman" w:cs="Times New Roman"/>
          <w:sz w:val="24"/>
          <w:szCs w:val="24"/>
        </w:rPr>
        <w:t xml:space="preserve"> jejich charakteristiku a přínos. V praktické části je představena vybraná společnost a následně charakterizován stav zaměstnaneckých výhod. Na základě analýzy dotazníkového šetření bylo zjišťováno povědomí, míra spokojenosti a preference zaměstnanců s těmito odměnami a také míra vykonávání pohybové aktivity. V závěru práce jsou vyhodnoceny poznatky vycházející z ankety a porovná</w:t>
      </w:r>
      <w:r w:rsidR="002E224A">
        <w:rPr>
          <w:rFonts w:ascii="Times New Roman" w:hAnsi="Times New Roman" w:cs="Times New Roman"/>
          <w:sz w:val="24"/>
          <w:szCs w:val="24"/>
        </w:rPr>
        <w:t>ní výsledků ve třech geograf</w:t>
      </w:r>
      <w:r w:rsidR="006244CF">
        <w:rPr>
          <w:rFonts w:ascii="Times New Roman" w:hAnsi="Times New Roman" w:cs="Times New Roman"/>
          <w:sz w:val="24"/>
          <w:szCs w:val="24"/>
        </w:rPr>
        <w:t>ických oblastech České republiky.</w:t>
      </w:r>
    </w:p>
    <w:p w:rsidR="00C54599" w:rsidRDefault="00C54599" w:rsidP="00C54599">
      <w:pPr>
        <w:autoSpaceDE w:val="0"/>
        <w:autoSpaceDN w:val="0"/>
        <w:adjustRightInd w:val="0"/>
        <w:spacing w:after="0" w:line="240" w:lineRule="auto"/>
        <w:rPr>
          <w:rFonts w:ascii="Times New Roman" w:hAnsi="Times New Roman" w:cs="Times New Roman"/>
          <w:sz w:val="24"/>
          <w:szCs w:val="24"/>
        </w:rPr>
      </w:pPr>
    </w:p>
    <w:p w:rsidR="00C50A09" w:rsidRPr="009B394C" w:rsidRDefault="00C50A09" w:rsidP="001E2F15">
      <w:pPr>
        <w:spacing w:before="30" w:after="30" w:line="360" w:lineRule="auto"/>
        <w:rPr>
          <w:rFonts w:ascii="Times New Roman" w:hAnsi="Times New Roman" w:cs="Times New Roman"/>
          <w:sz w:val="24"/>
          <w:szCs w:val="24"/>
        </w:rPr>
      </w:pPr>
      <w:r w:rsidRPr="009B394C">
        <w:rPr>
          <w:rFonts w:ascii="Times New Roman" w:hAnsi="Times New Roman" w:cs="Times New Roman"/>
          <w:b/>
          <w:sz w:val="24"/>
          <w:szCs w:val="24"/>
        </w:rPr>
        <w:t xml:space="preserve">Klíčová slova: </w:t>
      </w:r>
      <w:r w:rsidR="00E3433B">
        <w:rPr>
          <w:rFonts w:ascii="Times New Roman" w:hAnsi="Times New Roman" w:cs="Times New Roman"/>
          <w:sz w:val="24"/>
          <w:szCs w:val="24"/>
        </w:rPr>
        <w:t>Z</w:t>
      </w:r>
      <w:r w:rsidR="006244CF">
        <w:rPr>
          <w:rFonts w:ascii="Times New Roman" w:hAnsi="Times New Roman" w:cs="Times New Roman"/>
          <w:sz w:val="24"/>
          <w:szCs w:val="24"/>
        </w:rPr>
        <w:t xml:space="preserve">draví, </w:t>
      </w:r>
      <w:r w:rsidR="00E3433B">
        <w:rPr>
          <w:rFonts w:ascii="Times New Roman" w:hAnsi="Times New Roman" w:cs="Times New Roman"/>
          <w:sz w:val="24"/>
          <w:szCs w:val="24"/>
        </w:rPr>
        <w:t>Ž</w:t>
      </w:r>
      <w:r w:rsidR="006244CF">
        <w:rPr>
          <w:rFonts w:ascii="Times New Roman" w:hAnsi="Times New Roman" w:cs="Times New Roman"/>
          <w:sz w:val="24"/>
          <w:szCs w:val="24"/>
        </w:rPr>
        <w:t xml:space="preserve">ivotní styl, </w:t>
      </w:r>
      <w:r w:rsidR="00E3433B">
        <w:rPr>
          <w:rFonts w:ascii="Times New Roman" w:hAnsi="Times New Roman" w:cs="Times New Roman"/>
          <w:sz w:val="24"/>
          <w:szCs w:val="24"/>
        </w:rPr>
        <w:t>P</w:t>
      </w:r>
      <w:r w:rsidR="006244CF">
        <w:rPr>
          <w:rFonts w:ascii="Times New Roman" w:hAnsi="Times New Roman" w:cs="Times New Roman"/>
          <w:sz w:val="24"/>
          <w:szCs w:val="24"/>
        </w:rPr>
        <w:t xml:space="preserve">ohybová aktivita, </w:t>
      </w:r>
      <w:r w:rsidR="00E3433B">
        <w:rPr>
          <w:rFonts w:ascii="Times New Roman" w:hAnsi="Times New Roman" w:cs="Times New Roman"/>
          <w:sz w:val="24"/>
          <w:szCs w:val="24"/>
        </w:rPr>
        <w:t>S</w:t>
      </w:r>
      <w:r w:rsidR="006244CF">
        <w:rPr>
          <w:rFonts w:ascii="Times New Roman" w:hAnsi="Times New Roman" w:cs="Times New Roman"/>
          <w:sz w:val="24"/>
          <w:szCs w:val="24"/>
        </w:rPr>
        <w:t xml:space="preserve">edavé zaměstnání, </w:t>
      </w:r>
      <w:r w:rsidR="00E3433B">
        <w:rPr>
          <w:rFonts w:ascii="Times New Roman" w:hAnsi="Times New Roman" w:cs="Times New Roman"/>
          <w:sz w:val="24"/>
          <w:szCs w:val="24"/>
        </w:rPr>
        <w:t>Z</w:t>
      </w:r>
      <w:r w:rsidR="006244CF">
        <w:rPr>
          <w:rFonts w:ascii="Times New Roman" w:hAnsi="Times New Roman" w:cs="Times New Roman"/>
          <w:sz w:val="24"/>
          <w:szCs w:val="24"/>
        </w:rPr>
        <w:t>a</w:t>
      </w:r>
      <w:r w:rsidR="000C1DF0">
        <w:rPr>
          <w:rFonts w:ascii="Times New Roman" w:hAnsi="Times New Roman" w:cs="Times New Roman"/>
          <w:sz w:val="24"/>
          <w:szCs w:val="24"/>
        </w:rPr>
        <w:t xml:space="preserve">městnanecké benefity, </w:t>
      </w:r>
      <w:r w:rsidR="00E3433B">
        <w:rPr>
          <w:rFonts w:ascii="Times New Roman" w:hAnsi="Times New Roman" w:cs="Times New Roman"/>
          <w:sz w:val="24"/>
          <w:szCs w:val="24"/>
        </w:rPr>
        <w:t>M</w:t>
      </w:r>
      <w:r w:rsidR="000C1DF0">
        <w:rPr>
          <w:rFonts w:ascii="Times New Roman" w:hAnsi="Times New Roman" w:cs="Times New Roman"/>
          <w:sz w:val="24"/>
          <w:szCs w:val="24"/>
        </w:rPr>
        <w:t xml:space="preserve">otivace, </w:t>
      </w:r>
      <w:r w:rsidR="00E3433B">
        <w:rPr>
          <w:rFonts w:ascii="Times New Roman" w:hAnsi="Times New Roman" w:cs="Times New Roman"/>
          <w:sz w:val="24"/>
          <w:szCs w:val="24"/>
        </w:rPr>
        <w:t>A</w:t>
      </w:r>
      <w:r w:rsidR="000C1DF0">
        <w:rPr>
          <w:rFonts w:ascii="Times New Roman" w:hAnsi="Times New Roman" w:cs="Times New Roman"/>
          <w:sz w:val="24"/>
          <w:szCs w:val="24"/>
        </w:rPr>
        <w:t>nalýza preferencí</w:t>
      </w:r>
    </w:p>
    <w:p w:rsidR="001B5019" w:rsidRPr="009B394C" w:rsidRDefault="001B5019" w:rsidP="001E2F15">
      <w:pPr>
        <w:spacing w:before="30" w:after="30" w:line="360" w:lineRule="auto"/>
        <w:rPr>
          <w:rFonts w:ascii="Times New Roman" w:hAnsi="Times New Roman" w:cs="Times New Roman"/>
          <w:sz w:val="24"/>
          <w:szCs w:val="24"/>
        </w:rPr>
      </w:pPr>
    </w:p>
    <w:p w:rsidR="001B5019" w:rsidRPr="009B394C" w:rsidRDefault="001B5019" w:rsidP="001E2F15">
      <w:pPr>
        <w:spacing w:before="30" w:after="30" w:line="360" w:lineRule="auto"/>
        <w:rPr>
          <w:rFonts w:ascii="Times New Roman" w:hAnsi="Times New Roman" w:cs="Times New Roman"/>
          <w:sz w:val="24"/>
          <w:szCs w:val="24"/>
        </w:rPr>
      </w:pPr>
    </w:p>
    <w:p w:rsidR="001B5019" w:rsidRPr="009B394C" w:rsidRDefault="001B5019" w:rsidP="001E2F15">
      <w:pPr>
        <w:spacing w:before="30" w:after="30" w:line="360" w:lineRule="auto"/>
        <w:rPr>
          <w:rFonts w:ascii="Times New Roman" w:hAnsi="Times New Roman" w:cs="Times New Roman"/>
          <w:sz w:val="24"/>
          <w:szCs w:val="24"/>
        </w:rPr>
      </w:pPr>
    </w:p>
    <w:p w:rsidR="001B5019" w:rsidRPr="009B394C" w:rsidRDefault="001B5019" w:rsidP="001E2F15">
      <w:pPr>
        <w:spacing w:before="30" w:after="30" w:line="360" w:lineRule="auto"/>
        <w:rPr>
          <w:rFonts w:ascii="Times New Roman" w:hAnsi="Times New Roman" w:cs="Times New Roman"/>
          <w:sz w:val="24"/>
          <w:szCs w:val="24"/>
        </w:rPr>
      </w:pPr>
    </w:p>
    <w:p w:rsidR="001B5019" w:rsidRPr="009B394C" w:rsidRDefault="001B5019" w:rsidP="001E2F15">
      <w:pPr>
        <w:spacing w:before="30" w:after="30" w:line="360" w:lineRule="auto"/>
        <w:rPr>
          <w:rFonts w:ascii="Times New Roman" w:hAnsi="Times New Roman" w:cs="Times New Roman"/>
          <w:sz w:val="24"/>
          <w:szCs w:val="24"/>
        </w:rPr>
      </w:pPr>
    </w:p>
    <w:p w:rsidR="001B5019" w:rsidRPr="009B394C" w:rsidRDefault="001B5019" w:rsidP="001E2F15">
      <w:pPr>
        <w:spacing w:before="30" w:after="30" w:line="360" w:lineRule="auto"/>
        <w:rPr>
          <w:rFonts w:ascii="Times New Roman" w:hAnsi="Times New Roman" w:cs="Times New Roman"/>
          <w:sz w:val="24"/>
          <w:szCs w:val="24"/>
        </w:rPr>
      </w:pPr>
    </w:p>
    <w:p w:rsidR="001B5019" w:rsidRPr="009B394C" w:rsidRDefault="00C50A09" w:rsidP="001E2F15">
      <w:pPr>
        <w:spacing w:before="30" w:after="30" w:line="360" w:lineRule="auto"/>
        <w:rPr>
          <w:rFonts w:ascii="Times New Roman" w:hAnsi="Times New Roman" w:cs="Times New Roman"/>
          <w:sz w:val="24"/>
          <w:szCs w:val="24"/>
        </w:rPr>
      </w:pPr>
      <w:r w:rsidRPr="009B394C">
        <w:rPr>
          <w:rFonts w:ascii="Times New Roman" w:hAnsi="Times New Roman" w:cs="Times New Roman"/>
          <w:sz w:val="24"/>
          <w:szCs w:val="24"/>
        </w:rPr>
        <w:t>Souhlasím s půjčováním své bakalářské práce v rámci knihovních služeb.</w:t>
      </w:r>
    </w:p>
    <w:p w:rsidR="00C50A09" w:rsidRDefault="00C50A09" w:rsidP="001E2F15">
      <w:pPr>
        <w:spacing w:before="30" w:after="30" w:line="360" w:lineRule="auto"/>
        <w:rPr>
          <w:rFonts w:ascii="Times New Roman" w:hAnsi="Times New Roman" w:cs="Times New Roman"/>
          <w:sz w:val="24"/>
          <w:szCs w:val="24"/>
        </w:rPr>
      </w:pPr>
      <w:proofErr w:type="spellStart"/>
      <w:r w:rsidRPr="009B394C">
        <w:rPr>
          <w:rFonts w:ascii="Times New Roman" w:hAnsi="Times New Roman" w:cs="Times New Roman"/>
          <w:b/>
          <w:sz w:val="24"/>
          <w:szCs w:val="24"/>
        </w:rPr>
        <w:lastRenderedPageBreak/>
        <w:t>Author’s</w:t>
      </w:r>
      <w:proofErr w:type="spellEnd"/>
      <w:r w:rsidRPr="009B394C">
        <w:rPr>
          <w:rFonts w:ascii="Times New Roman" w:hAnsi="Times New Roman" w:cs="Times New Roman"/>
          <w:b/>
          <w:sz w:val="24"/>
          <w:szCs w:val="24"/>
        </w:rPr>
        <w:t xml:space="preserve"> </w:t>
      </w:r>
      <w:proofErr w:type="spellStart"/>
      <w:r w:rsidRPr="009B394C">
        <w:rPr>
          <w:rFonts w:ascii="Times New Roman" w:hAnsi="Times New Roman" w:cs="Times New Roman"/>
          <w:b/>
          <w:sz w:val="24"/>
          <w:szCs w:val="24"/>
        </w:rPr>
        <w:t>first</w:t>
      </w:r>
      <w:proofErr w:type="spellEnd"/>
      <w:r w:rsidRPr="009B394C">
        <w:rPr>
          <w:rFonts w:ascii="Times New Roman" w:hAnsi="Times New Roman" w:cs="Times New Roman"/>
          <w:b/>
          <w:sz w:val="24"/>
          <w:szCs w:val="24"/>
        </w:rPr>
        <w:t xml:space="preserve"> </w:t>
      </w:r>
      <w:proofErr w:type="spellStart"/>
      <w:r w:rsidRPr="009B394C">
        <w:rPr>
          <w:rFonts w:ascii="Times New Roman" w:hAnsi="Times New Roman" w:cs="Times New Roman"/>
          <w:b/>
          <w:sz w:val="24"/>
          <w:szCs w:val="24"/>
        </w:rPr>
        <w:t>name</w:t>
      </w:r>
      <w:proofErr w:type="spellEnd"/>
      <w:r w:rsidRPr="009B394C">
        <w:rPr>
          <w:rFonts w:ascii="Times New Roman" w:hAnsi="Times New Roman" w:cs="Times New Roman"/>
          <w:b/>
          <w:sz w:val="24"/>
          <w:szCs w:val="24"/>
        </w:rPr>
        <w:t xml:space="preserve"> and </w:t>
      </w:r>
      <w:proofErr w:type="spellStart"/>
      <w:r w:rsidRPr="009B394C">
        <w:rPr>
          <w:rFonts w:ascii="Times New Roman" w:hAnsi="Times New Roman" w:cs="Times New Roman"/>
          <w:b/>
          <w:sz w:val="24"/>
          <w:szCs w:val="24"/>
        </w:rPr>
        <w:t>surname</w:t>
      </w:r>
      <w:proofErr w:type="spellEnd"/>
      <w:r w:rsidRPr="009B394C">
        <w:rPr>
          <w:rFonts w:ascii="Times New Roman" w:hAnsi="Times New Roman" w:cs="Times New Roman"/>
          <w:b/>
          <w:sz w:val="24"/>
          <w:szCs w:val="24"/>
        </w:rPr>
        <w:t>:</w:t>
      </w:r>
      <w:r w:rsidRPr="009B394C">
        <w:rPr>
          <w:rFonts w:ascii="Times New Roman" w:hAnsi="Times New Roman" w:cs="Times New Roman"/>
          <w:sz w:val="24"/>
          <w:szCs w:val="24"/>
        </w:rPr>
        <w:t xml:space="preserve"> </w:t>
      </w:r>
      <w:proofErr w:type="spellStart"/>
      <w:r w:rsidRPr="009B394C">
        <w:rPr>
          <w:rFonts w:ascii="Times New Roman" w:hAnsi="Times New Roman" w:cs="Times New Roman"/>
          <w:sz w:val="24"/>
          <w:szCs w:val="24"/>
        </w:rPr>
        <w:t>Kristyna</w:t>
      </w:r>
      <w:proofErr w:type="spellEnd"/>
      <w:r w:rsidRPr="009B394C">
        <w:rPr>
          <w:rFonts w:ascii="Times New Roman" w:hAnsi="Times New Roman" w:cs="Times New Roman"/>
          <w:sz w:val="24"/>
          <w:szCs w:val="24"/>
        </w:rPr>
        <w:t xml:space="preserve"> </w:t>
      </w:r>
      <w:proofErr w:type="spellStart"/>
      <w:r w:rsidRPr="009B394C">
        <w:rPr>
          <w:rFonts w:ascii="Times New Roman" w:hAnsi="Times New Roman" w:cs="Times New Roman"/>
          <w:sz w:val="24"/>
          <w:szCs w:val="24"/>
        </w:rPr>
        <w:t>Lahrova</w:t>
      </w:r>
      <w:proofErr w:type="spellEnd"/>
    </w:p>
    <w:p w:rsidR="00AE06B6" w:rsidRPr="009B394C" w:rsidRDefault="00AE06B6" w:rsidP="001E2F15">
      <w:pPr>
        <w:spacing w:before="30" w:after="30" w:line="360" w:lineRule="auto"/>
        <w:rPr>
          <w:rFonts w:ascii="Times New Roman" w:hAnsi="Times New Roman" w:cs="Times New Roman"/>
          <w:sz w:val="24"/>
          <w:szCs w:val="24"/>
        </w:rPr>
      </w:pPr>
    </w:p>
    <w:p w:rsidR="00C50A09" w:rsidRDefault="00C50A09" w:rsidP="001E2F15">
      <w:pPr>
        <w:spacing w:before="30" w:after="30" w:line="360" w:lineRule="auto"/>
        <w:rPr>
          <w:rFonts w:ascii="Times New Roman" w:hAnsi="Times New Roman" w:cs="Times New Roman"/>
          <w:b/>
          <w:sz w:val="24"/>
          <w:szCs w:val="24"/>
        </w:rPr>
      </w:pPr>
      <w:proofErr w:type="spellStart"/>
      <w:r w:rsidRPr="009B394C">
        <w:rPr>
          <w:rFonts w:ascii="Times New Roman" w:hAnsi="Times New Roman" w:cs="Times New Roman"/>
          <w:b/>
          <w:sz w:val="24"/>
          <w:szCs w:val="24"/>
        </w:rPr>
        <w:t>Title</w:t>
      </w:r>
      <w:proofErr w:type="spellEnd"/>
      <w:r w:rsidRPr="009B394C">
        <w:rPr>
          <w:rFonts w:ascii="Times New Roman" w:hAnsi="Times New Roman" w:cs="Times New Roman"/>
          <w:b/>
          <w:sz w:val="24"/>
          <w:szCs w:val="24"/>
        </w:rPr>
        <w:t xml:space="preserve"> </w:t>
      </w:r>
      <w:proofErr w:type="spellStart"/>
      <w:r w:rsidRPr="009B394C">
        <w:rPr>
          <w:rFonts w:ascii="Times New Roman" w:hAnsi="Times New Roman" w:cs="Times New Roman"/>
          <w:b/>
          <w:sz w:val="24"/>
          <w:szCs w:val="24"/>
        </w:rPr>
        <w:t>of</w:t>
      </w:r>
      <w:proofErr w:type="spellEnd"/>
      <w:r w:rsidRPr="009B394C">
        <w:rPr>
          <w:rFonts w:ascii="Times New Roman" w:hAnsi="Times New Roman" w:cs="Times New Roman"/>
          <w:b/>
          <w:sz w:val="24"/>
          <w:szCs w:val="24"/>
        </w:rPr>
        <w:t xml:space="preserve"> thesis: </w:t>
      </w:r>
      <w:r w:rsidR="00841353" w:rsidRPr="00841353">
        <w:rPr>
          <w:rFonts w:ascii="Times New Roman" w:hAnsi="Times New Roman" w:cs="Times New Roman"/>
          <w:sz w:val="24"/>
          <w:szCs w:val="24"/>
        </w:rPr>
        <w:t xml:space="preserve">Preference </w:t>
      </w:r>
      <w:proofErr w:type="spellStart"/>
      <w:r w:rsidR="00841353" w:rsidRPr="00841353">
        <w:rPr>
          <w:rFonts w:ascii="Times New Roman" w:hAnsi="Times New Roman" w:cs="Times New Roman"/>
          <w:sz w:val="24"/>
          <w:szCs w:val="24"/>
        </w:rPr>
        <w:t>of</w:t>
      </w:r>
      <w:proofErr w:type="spellEnd"/>
      <w:r w:rsidR="00841353" w:rsidRPr="00841353">
        <w:rPr>
          <w:rFonts w:ascii="Times New Roman" w:hAnsi="Times New Roman" w:cs="Times New Roman"/>
          <w:sz w:val="24"/>
          <w:szCs w:val="24"/>
        </w:rPr>
        <w:t xml:space="preserve"> </w:t>
      </w:r>
      <w:proofErr w:type="spellStart"/>
      <w:r w:rsidR="00841353" w:rsidRPr="00841353">
        <w:rPr>
          <w:rFonts w:ascii="Times New Roman" w:hAnsi="Times New Roman" w:cs="Times New Roman"/>
          <w:sz w:val="24"/>
          <w:szCs w:val="24"/>
        </w:rPr>
        <w:t>employee</w:t>
      </w:r>
      <w:proofErr w:type="spellEnd"/>
      <w:r w:rsidR="00841353" w:rsidRPr="00841353">
        <w:rPr>
          <w:rFonts w:ascii="Times New Roman" w:hAnsi="Times New Roman" w:cs="Times New Roman"/>
          <w:sz w:val="24"/>
          <w:szCs w:val="24"/>
        </w:rPr>
        <w:t xml:space="preserve"> </w:t>
      </w:r>
      <w:proofErr w:type="spellStart"/>
      <w:r w:rsidR="00841353" w:rsidRPr="00841353">
        <w:rPr>
          <w:rFonts w:ascii="Times New Roman" w:hAnsi="Times New Roman" w:cs="Times New Roman"/>
          <w:sz w:val="24"/>
          <w:szCs w:val="24"/>
        </w:rPr>
        <w:t>benefits</w:t>
      </w:r>
      <w:proofErr w:type="spellEnd"/>
      <w:r w:rsidR="00841353" w:rsidRPr="00841353">
        <w:rPr>
          <w:rFonts w:ascii="Times New Roman" w:hAnsi="Times New Roman" w:cs="Times New Roman"/>
          <w:sz w:val="24"/>
          <w:szCs w:val="24"/>
        </w:rPr>
        <w:t xml:space="preserve"> </w:t>
      </w:r>
      <w:proofErr w:type="spellStart"/>
      <w:r w:rsidR="00841353" w:rsidRPr="00841353">
        <w:rPr>
          <w:rFonts w:ascii="Times New Roman" w:hAnsi="Times New Roman" w:cs="Times New Roman"/>
          <w:sz w:val="24"/>
          <w:szCs w:val="24"/>
        </w:rPr>
        <w:t>for</w:t>
      </w:r>
      <w:proofErr w:type="spellEnd"/>
      <w:r w:rsidR="00841353" w:rsidRPr="00841353">
        <w:rPr>
          <w:rFonts w:ascii="Times New Roman" w:hAnsi="Times New Roman" w:cs="Times New Roman"/>
          <w:sz w:val="24"/>
          <w:szCs w:val="24"/>
        </w:rPr>
        <w:t xml:space="preserve"> </w:t>
      </w:r>
      <w:proofErr w:type="spellStart"/>
      <w:r w:rsidR="00841353" w:rsidRPr="00841353">
        <w:rPr>
          <w:rFonts w:ascii="Times New Roman" w:hAnsi="Times New Roman" w:cs="Times New Roman"/>
          <w:sz w:val="24"/>
          <w:szCs w:val="24"/>
        </w:rPr>
        <w:t>indivi</w:t>
      </w:r>
      <w:r w:rsidR="00841353">
        <w:rPr>
          <w:rFonts w:ascii="Times New Roman" w:hAnsi="Times New Roman" w:cs="Times New Roman"/>
          <w:sz w:val="24"/>
          <w:szCs w:val="24"/>
        </w:rPr>
        <w:t>duals</w:t>
      </w:r>
      <w:proofErr w:type="spellEnd"/>
      <w:r w:rsidR="00841353">
        <w:rPr>
          <w:rFonts w:ascii="Times New Roman" w:hAnsi="Times New Roman" w:cs="Times New Roman"/>
          <w:sz w:val="24"/>
          <w:szCs w:val="24"/>
        </w:rPr>
        <w:t xml:space="preserve"> </w:t>
      </w:r>
      <w:proofErr w:type="spellStart"/>
      <w:r w:rsidR="00841353">
        <w:rPr>
          <w:rFonts w:ascii="Times New Roman" w:hAnsi="Times New Roman" w:cs="Times New Roman"/>
          <w:sz w:val="24"/>
          <w:szCs w:val="24"/>
        </w:rPr>
        <w:t>with</w:t>
      </w:r>
      <w:proofErr w:type="spellEnd"/>
      <w:r w:rsidR="00841353">
        <w:rPr>
          <w:rFonts w:ascii="Times New Roman" w:hAnsi="Times New Roman" w:cs="Times New Roman"/>
          <w:sz w:val="24"/>
          <w:szCs w:val="24"/>
        </w:rPr>
        <w:t xml:space="preserve"> </w:t>
      </w:r>
      <w:proofErr w:type="spellStart"/>
      <w:r w:rsidR="00841353">
        <w:rPr>
          <w:rFonts w:ascii="Times New Roman" w:hAnsi="Times New Roman" w:cs="Times New Roman"/>
          <w:sz w:val="24"/>
          <w:szCs w:val="24"/>
        </w:rPr>
        <w:t>sedentary</w:t>
      </w:r>
      <w:proofErr w:type="spellEnd"/>
      <w:r w:rsidR="00841353">
        <w:rPr>
          <w:rFonts w:ascii="Times New Roman" w:hAnsi="Times New Roman" w:cs="Times New Roman"/>
          <w:sz w:val="24"/>
          <w:szCs w:val="24"/>
        </w:rPr>
        <w:t xml:space="preserve"> </w:t>
      </w:r>
      <w:proofErr w:type="spellStart"/>
      <w:r w:rsidR="00841353">
        <w:rPr>
          <w:rFonts w:ascii="Times New Roman" w:hAnsi="Times New Roman" w:cs="Times New Roman"/>
          <w:sz w:val="24"/>
          <w:szCs w:val="24"/>
        </w:rPr>
        <w:t>employment</w:t>
      </w:r>
      <w:proofErr w:type="spellEnd"/>
    </w:p>
    <w:p w:rsidR="00AE06B6" w:rsidRPr="009B394C" w:rsidRDefault="00AE06B6" w:rsidP="001E2F15">
      <w:pPr>
        <w:spacing w:before="30" w:after="30" w:line="360" w:lineRule="auto"/>
        <w:rPr>
          <w:rFonts w:ascii="Times New Roman" w:hAnsi="Times New Roman" w:cs="Times New Roman"/>
          <w:b/>
          <w:sz w:val="24"/>
          <w:szCs w:val="24"/>
        </w:rPr>
      </w:pPr>
    </w:p>
    <w:p w:rsidR="00C50A09" w:rsidRPr="00841353" w:rsidRDefault="00C50A09" w:rsidP="001E2F15">
      <w:pPr>
        <w:spacing w:before="30" w:after="30" w:line="360" w:lineRule="auto"/>
        <w:rPr>
          <w:rFonts w:ascii="Times New Roman" w:hAnsi="Times New Roman" w:cs="Times New Roman"/>
          <w:sz w:val="24"/>
          <w:szCs w:val="24"/>
        </w:rPr>
      </w:pPr>
      <w:r w:rsidRPr="009B394C">
        <w:rPr>
          <w:rFonts w:ascii="Times New Roman" w:hAnsi="Times New Roman" w:cs="Times New Roman"/>
          <w:b/>
          <w:sz w:val="24"/>
          <w:szCs w:val="24"/>
        </w:rPr>
        <w:t>Department:</w:t>
      </w:r>
      <w:r w:rsidR="00841353">
        <w:rPr>
          <w:rFonts w:ascii="Times New Roman" w:hAnsi="Times New Roman" w:cs="Times New Roman"/>
          <w:b/>
          <w:sz w:val="24"/>
          <w:szCs w:val="24"/>
        </w:rPr>
        <w:t xml:space="preserve"> </w:t>
      </w:r>
      <w:r w:rsidR="00841353">
        <w:rPr>
          <w:rFonts w:ascii="Times New Roman" w:hAnsi="Times New Roman" w:cs="Times New Roman"/>
          <w:sz w:val="24"/>
          <w:szCs w:val="24"/>
        </w:rPr>
        <w:t xml:space="preserve">Department </w:t>
      </w:r>
      <w:proofErr w:type="spellStart"/>
      <w:r w:rsidR="00841353">
        <w:rPr>
          <w:rFonts w:ascii="Times New Roman" w:hAnsi="Times New Roman" w:cs="Times New Roman"/>
          <w:sz w:val="24"/>
          <w:szCs w:val="24"/>
        </w:rPr>
        <w:t>of</w:t>
      </w:r>
      <w:proofErr w:type="spellEnd"/>
      <w:r w:rsidR="00841353">
        <w:rPr>
          <w:rFonts w:ascii="Times New Roman" w:hAnsi="Times New Roman" w:cs="Times New Roman"/>
          <w:sz w:val="24"/>
          <w:szCs w:val="24"/>
        </w:rPr>
        <w:t xml:space="preserve"> </w:t>
      </w:r>
      <w:proofErr w:type="spellStart"/>
      <w:r w:rsidR="00841353">
        <w:rPr>
          <w:rFonts w:ascii="Times New Roman" w:hAnsi="Times New Roman" w:cs="Times New Roman"/>
          <w:sz w:val="24"/>
          <w:szCs w:val="24"/>
        </w:rPr>
        <w:t>Recreology</w:t>
      </w:r>
      <w:proofErr w:type="spellEnd"/>
    </w:p>
    <w:p w:rsidR="00AE06B6" w:rsidRPr="009B394C" w:rsidRDefault="00AE06B6" w:rsidP="001E2F15">
      <w:pPr>
        <w:spacing w:before="30" w:after="30" w:line="360" w:lineRule="auto"/>
        <w:rPr>
          <w:rFonts w:ascii="Times New Roman" w:hAnsi="Times New Roman" w:cs="Times New Roman"/>
          <w:b/>
          <w:sz w:val="24"/>
          <w:szCs w:val="24"/>
        </w:rPr>
      </w:pPr>
    </w:p>
    <w:p w:rsidR="00C50A09" w:rsidRDefault="00C50A09" w:rsidP="001E2F15">
      <w:pPr>
        <w:spacing w:before="30" w:after="30" w:line="360" w:lineRule="auto"/>
        <w:rPr>
          <w:rFonts w:ascii="Times New Roman" w:hAnsi="Times New Roman" w:cs="Times New Roman"/>
          <w:sz w:val="24"/>
          <w:szCs w:val="24"/>
        </w:rPr>
      </w:pPr>
      <w:proofErr w:type="spellStart"/>
      <w:r w:rsidRPr="009B394C">
        <w:rPr>
          <w:rFonts w:ascii="Times New Roman" w:hAnsi="Times New Roman" w:cs="Times New Roman"/>
          <w:b/>
          <w:sz w:val="24"/>
          <w:szCs w:val="24"/>
        </w:rPr>
        <w:t>Supervisor</w:t>
      </w:r>
      <w:proofErr w:type="spellEnd"/>
      <w:r w:rsidRPr="009B394C">
        <w:rPr>
          <w:rFonts w:ascii="Times New Roman" w:hAnsi="Times New Roman" w:cs="Times New Roman"/>
          <w:b/>
          <w:sz w:val="24"/>
          <w:szCs w:val="24"/>
        </w:rPr>
        <w:t>:</w:t>
      </w:r>
      <w:r w:rsidRPr="009B394C">
        <w:rPr>
          <w:rFonts w:ascii="Times New Roman" w:hAnsi="Times New Roman" w:cs="Times New Roman"/>
          <w:sz w:val="24"/>
          <w:szCs w:val="24"/>
        </w:rPr>
        <w:t xml:space="preserve"> PhDr. Dr. Martin Sigmund Ph.D.</w:t>
      </w:r>
    </w:p>
    <w:p w:rsidR="00AE06B6" w:rsidRPr="009B394C" w:rsidRDefault="00AE06B6" w:rsidP="001E2F15">
      <w:pPr>
        <w:spacing w:before="30" w:after="30" w:line="360" w:lineRule="auto"/>
        <w:rPr>
          <w:rFonts w:ascii="Times New Roman" w:hAnsi="Times New Roman" w:cs="Times New Roman"/>
          <w:sz w:val="24"/>
          <w:szCs w:val="24"/>
        </w:rPr>
      </w:pPr>
    </w:p>
    <w:p w:rsidR="00C50A09" w:rsidRDefault="00C50A09" w:rsidP="007D57A8">
      <w:pPr>
        <w:spacing w:before="30" w:after="30" w:line="360" w:lineRule="auto"/>
        <w:jc w:val="both"/>
        <w:rPr>
          <w:rFonts w:ascii="Times New Roman" w:hAnsi="Times New Roman" w:cs="Times New Roman"/>
          <w:sz w:val="24"/>
          <w:szCs w:val="24"/>
        </w:rPr>
      </w:pPr>
      <w:proofErr w:type="spellStart"/>
      <w:r w:rsidRPr="009B394C">
        <w:rPr>
          <w:rFonts w:ascii="Times New Roman" w:hAnsi="Times New Roman" w:cs="Times New Roman"/>
          <w:b/>
          <w:sz w:val="24"/>
          <w:szCs w:val="24"/>
        </w:rPr>
        <w:t>The</w:t>
      </w:r>
      <w:proofErr w:type="spellEnd"/>
      <w:r w:rsidRPr="009B394C">
        <w:rPr>
          <w:rFonts w:ascii="Times New Roman" w:hAnsi="Times New Roman" w:cs="Times New Roman"/>
          <w:b/>
          <w:sz w:val="24"/>
          <w:szCs w:val="24"/>
        </w:rPr>
        <w:t xml:space="preserve"> </w:t>
      </w:r>
      <w:proofErr w:type="spellStart"/>
      <w:r w:rsidRPr="009B394C">
        <w:rPr>
          <w:rFonts w:ascii="Times New Roman" w:hAnsi="Times New Roman" w:cs="Times New Roman"/>
          <w:b/>
          <w:sz w:val="24"/>
          <w:szCs w:val="24"/>
        </w:rPr>
        <w:t>year</w:t>
      </w:r>
      <w:proofErr w:type="spellEnd"/>
      <w:r w:rsidRPr="009B394C">
        <w:rPr>
          <w:rFonts w:ascii="Times New Roman" w:hAnsi="Times New Roman" w:cs="Times New Roman"/>
          <w:b/>
          <w:sz w:val="24"/>
          <w:szCs w:val="24"/>
        </w:rPr>
        <w:t xml:space="preserve"> </w:t>
      </w:r>
      <w:proofErr w:type="spellStart"/>
      <w:r w:rsidRPr="009B394C">
        <w:rPr>
          <w:rFonts w:ascii="Times New Roman" w:hAnsi="Times New Roman" w:cs="Times New Roman"/>
          <w:b/>
          <w:sz w:val="24"/>
          <w:szCs w:val="24"/>
        </w:rPr>
        <w:t>of</w:t>
      </w:r>
      <w:proofErr w:type="spellEnd"/>
      <w:r w:rsidRPr="009B394C">
        <w:rPr>
          <w:rFonts w:ascii="Times New Roman" w:hAnsi="Times New Roman" w:cs="Times New Roman"/>
          <w:b/>
          <w:sz w:val="24"/>
          <w:szCs w:val="24"/>
        </w:rPr>
        <w:t xml:space="preserve"> </w:t>
      </w:r>
      <w:proofErr w:type="spellStart"/>
      <w:r w:rsidRPr="009B394C">
        <w:rPr>
          <w:rFonts w:ascii="Times New Roman" w:hAnsi="Times New Roman" w:cs="Times New Roman"/>
          <w:b/>
          <w:sz w:val="24"/>
          <w:szCs w:val="24"/>
        </w:rPr>
        <w:t>presentation</w:t>
      </w:r>
      <w:proofErr w:type="spellEnd"/>
      <w:r w:rsidRPr="009B394C">
        <w:rPr>
          <w:rFonts w:ascii="Times New Roman" w:hAnsi="Times New Roman" w:cs="Times New Roman"/>
          <w:b/>
          <w:sz w:val="24"/>
          <w:szCs w:val="24"/>
        </w:rPr>
        <w:t>:</w:t>
      </w:r>
      <w:r w:rsidRPr="009B394C">
        <w:rPr>
          <w:rFonts w:ascii="Times New Roman" w:hAnsi="Times New Roman" w:cs="Times New Roman"/>
          <w:sz w:val="24"/>
          <w:szCs w:val="24"/>
        </w:rPr>
        <w:t xml:space="preserve"> 2017</w:t>
      </w:r>
    </w:p>
    <w:p w:rsidR="000C1DF0" w:rsidRPr="009B394C" w:rsidRDefault="000C1DF0" w:rsidP="007D57A8">
      <w:pPr>
        <w:spacing w:before="30" w:after="30" w:line="360" w:lineRule="auto"/>
        <w:jc w:val="both"/>
        <w:rPr>
          <w:rFonts w:ascii="Times New Roman" w:hAnsi="Times New Roman" w:cs="Times New Roman"/>
          <w:sz w:val="24"/>
          <w:szCs w:val="24"/>
        </w:rPr>
      </w:pPr>
    </w:p>
    <w:p w:rsidR="007D57A8" w:rsidRDefault="00C50A09" w:rsidP="007D57A8">
      <w:pPr>
        <w:spacing w:line="360" w:lineRule="auto"/>
        <w:jc w:val="both"/>
        <w:rPr>
          <w:rFonts w:ascii="Times New Roman" w:hAnsi="Times New Roman" w:cs="Times New Roman"/>
          <w:sz w:val="24"/>
          <w:szCs w:val="24"/>
        </w:rPr>
      </w:pPr>
      <w:proofErr w:type="spellStart"/>
      <w:r w:rsidRPr="009B394C">
        <w:rPr>
          <w:rFonts w:ascii="Times New Roman" w:hAnsi="Times New Roman" w:cs="Times New Roman"/>
          <w:b/>
          <w:sz w:val="24"/>
          <w:szCs w:val="24"/>
        </w:rPr>
        <w:t>Abstract</w:t>
      </w:r>
      <w:proofErr w:type="spellEnd"/>
      <w:r w:rsidRPr="009B394C">
        <w:rPr>
          <w:rFonts w:ascii="Times New Roman" w:hAnsi="Times New Roman" w:cs="Times New Roman"/>
          <w:b/>
          <w:sz w:val="24"/>
          <w:szCs w:val="24"/>
        </w:rPr>
        <w:t>:</w:t>
      </w:r>
      <w:r w:rsidR="007D57A8">
        <w:rPr>
          <w:rFonts w:ascii="Times New Roman" w:hAnsi="Times New Roman" w:cs="Times New Roman"/>
          <w:b/>
          <w:sz w:val="24"/>
          <w:szCs w:val="24"/>
        </w:rPr>
        <w:t xml:space="preserve"> </w:t>
      </w:r>
      <w:proofErr w:type="spellStart"/>
      <w:r w:rsidR="007D57A8">
        <w:rPr>
          <w:rFonts w:ascii="Times New Roman" w:hAnsi="Times New Roman" w:cs="Times New Roman"/>
          <w:sz w:val="24"/>
          <w:szCs w:val="24"/>
        </w:rPr>
        <w:t>The</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Bachelor</w:t>
      </w:r>
      <w:proofErr w:type="spellEnd"/>
      <w:r w:rsidR="007D57A8">
        <w:rPr>
          <w:rFonts w:ascii="Times New Roman" w:hAnsi="Times New Roman" w:cs="Times New Roman"/>
          <w:sz w:val="24"/>
          <w:szCs w:val="24"/>
        </w:rPr>
        <w:t xml:space="preserve"> thesis </w:t>
      </w:r>
      <w:proofErr w:type="spellStart"/>
      <w:r w:rsidR="007D57A8">
        <w:rPr>
          <w:rFonts w:ascii="Times New Roman" w:hAnsi="Times New Roman" w:cs="Times New Roman"/>
          <w:sz w:val="24"/>
          <w:szCs w:val="24"/>
        </w:rPr>
        <w:t>is</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focused</w:t>
      </w:r>
      <w:proofErr w:type="spellEnd"/>
      <w:r w:rsidR="007D57A8">
        <w:rPr>
          <w:rFonts w:ascii="Times New Roman" w:hAnsi="Times New Roman" w:cs="Times New Roman"/>
          <w:sz w:val="24"/>
          <w:szCs w:val="24"/>
        </w:rPr>
        <w:t xml:space="preserve"> on </w:t>
      </w:r>
      <w:proofErr w:type="spellStart"/>
      <w:r w:rsidR="007D57A8">
        <w:rPr>
          <w:rFonts w:ascii="Times New Roman" w:hAnsi="Times New Roman" w:cs="Times New Roman"/>
          <w:sz w:val="24"/>
          <w:szCs w:val="24"/>
        </w:rPr>
        <w:t>employee</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benefits</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which</w:t>
      </w:r>
      <w:proofErr w:type="spellEnd"/>
      <w:r w:rsidR="007D57A8">
        <w:rPr>
          <w:rFonts w:ascii="Times New Roman" w:hAnsi="Times New Roman" w:cs="Times New Roman"/>
          <w:sz w:val="24"/>
          <w:szCs w:val="24"/>
        </w:rPr>
        <w:t xml:space="preserve"> are very </w:t>
      </w:r>
      <w:proofErr w:type="spellStart"/>
      <w:r w:rsidR="007D57A8">
        <w:rPr>
          <w:rFonts w:ascii="Times New Roman" w:hAnsi="Times New Roman" w:cs="Times New Roman"/>
          <w:sz w:val="24"/>
          <w:szCs w:val="24"/>
        </w:rPr>
        <w:t>important</w:t>
      </w:r>
      <w:proofErr w:type="spellEnd"/>
      <w:r w:rsidR="007D57A8">
        <w:rPr>
          <w:rFonts w:ascii="Times New Roman" w:hAnsi="Times New Roman" w:cs="Times New Roman"/>
          <w:sz w:val="24"/>
          <w:szCs w:val="24"/>
        </w:rPr>
        <w:t xml:space="preserve"> part </w:t>
      </w:r>
      <w:proofErr w:type="spellStart"/>
      <w:r w:rsidR="007D57A8">
        <w:rPr>
          <w:rFonts w:ascii="Times New Roman" w:hAnsi="Times New Roman" w:cs="Times New Roman"/>
          <w:sz w:val="24"/>
          <w:szCs w:val="24"/>
        </w:rPr>
        <w:t>of</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motion</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activity</w:t>
      </w:r>
      <w:proofErr w:type="spellEnd"/>
      <w:r w:rsidR="007D57A8">
        <w:rPr>
          <w:rFonts w:ascii="Times New Roman" w:hAnsi="Times New Roman" w:cs="Times New Roman"/>
          <w:sz w:val="24"/>
          <w:szCs w:val="24"/>
        </w:rPr>
        <w:t xml:space="preserve"> support on </w:t>
      </w:r>
      <w:proofErr w:type="spellStart"/>
      <w:r w:rsidR="007D57A8">
        <w:rPr>
          <w:rFonts w:ascii="Times New Roman" w:hAnsi="Times New Roman" w:cs="Times New Roman"/>
          <w:sz w:val="24"/>
          <w:szCs w:val="24"/>
        </w:rPr>
        <w:t>workplace</w:t>
      </w:r>
      <w:proofErr w:type="spellEnd"/>
      <w:r w:rsidR="007D57A8">
        <w:rPr>
          <w:rFonts w:ascii="Times New Roman" w:hAnsi="Times New Roman" w:cs="Times New Roman"/>
          <w:sz w:val="24"/>
          <w:szCs w:val="24"/>
        </w:rPr>
        <w:t xml:space="preserve"> an</w:t>
      </w:r>
      <w:r w:rsidR="00E6632B">
        <w:rPr>
          <w:rFonts w:ascii="Times New Roman" w:hAnsi="Times New Roman" w:cs="Times New Roman"/>
          <w:sz w:val="24"/>
          <w:szCs w:val="24"/>
        </w:rPr>
        <w:t xml:space="preserve">d </w:t>
      </w:r>
      <w:proofErr w:type="spellStart"/>
      <w:r w:rsidR="00E6632B">
        <w:rPr>
          <w:rFonts w:ascii="Times New Roman" w:hAnsi="Times New Roman" w:cs="Times New Roman"/>
          <w:sz w:val="24"/>
          <w:szCs w:val="24"/>
        </w:rPr>
        <w:t>compensation</w:t>
      </w:r>
      <w:proofErr w:type="spellEnd"/>
      <w:r w:rsidR="00E6632B">
        <w:rPr>
          <w:rFonts w:ascii="Times New Roman" w:hAnsi="Times New Roman" w:cs="Times New Roman"/>
          <w:sz w:val="24"/>
          <w:szCs w:val="24"/>
        </w:rPr>
        <w:t xml:space="preserve"> </w:t>
      </w:r>
      <w:proofErr w:type="spellStart"/>
      <w:r w:rsidR="00E6632B">
        <w:rPr>
          <w:rFonts w:ascii="Times New Roman" w:hAnsi="Times New Roman" w:cs="Times New Roman"/>
          <w:sz w:val="24"/>
          <w:szCs w:val="24"/>
        </w:rPr>
        <w:t>of</w:t>
      </w:r>
      <w:proofErr w:type="spellEnd"/>
      <w:r w:rsidR="00E6632B">
        <w:rPr>
          <w:rFonts w:ascii="Times New Roman" w:hAnsi="Times New Roman" w:cs="Times New Roman"/>
          <w:sz w:val="24"/>
          <w:szCs w:val="24"/>
        </w:rPr>
        <w:t xml:space="preserve"> </w:t>
      </w:r>
      <w:proofErr w:type="spellStart"/>
      <w:r w:rsidR="00E6632B">
        <w:rPr>
          <w:rFonts w:ascii="Times New Roman" w:hAnsi="Times New Roman" w:cs="Times New Roman"/>
          <w:sz w:val="24"/>
          <w:szCs w:val="24"/>
        </w:rPr>
        <w:t>sedentary</w:t>
      </w:r>
      <w:proofErr w:type="spellEnd"/>
      <w:r w:rsidR="00E6632B">
        <w:rPr>
          <w:rFonts w:ascii="Times New Roman" w:hAnsi="Times New Roman" w:cs="Times New Roman"/>
          <w:sz w:val="24"/>
          <w:szCs w:val="24"/>
        </w:rPr>
        <w:t xml:space="preserve"> </w:t>
      </w:r>
      <w:proofErr w:type="spellStart"/>
      <w:r w:rsidR="00E6632B">
        <w:rPr>
          <w:rFonts w:ascii="Times New Roman" w:hAnsi="Times New Roman" w:cs="Times New Roman"/>
          <w:sz w:val="24"/>
          <w:szCs w:val="24"/>
        </w:rPr>
        <w:t>employment</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especially</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employees</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of</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companies</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which</w:t>
      </w:r>
      <w:proofErr w:type="spellEnd"/>
      <w:r w:rsidR="007D57A8">
        <w:rPr>
          <w:rFonts w:ascii="Times New Roman" w:hAnsi="Times New Roman" w:cs="Times New Roman"/>
          <w:sz w:val="24"/>
          <w:szCs w:val="24"/>
        </w:rPr>
        <w:t xml:space="preserve"> are </w:t>
      </w:r>
      <w:proofErr w:type="spellStart"/>
      <w:r w:rsidR="007D57A8">
        <w:rPr>
          <w:rFonts w:ascii="Times New Roman" w:hAnsi="Times New Roman" w:cs="Times New Roman"/>
          <w:sz w:val="24"/>
          <w:szCs w:val="24"/>
        </w:rPr>
        <w:t>engaged</w:t>
      </w:r>
      <w:proofErr w:type="spellEnd"/>
      <w:r w:rsidR="007D57A8">
        <w:rPr>
          <w:rFonts w:ascii="Times New Roman" w:hAnsi="Times New Roman" w:cs="Times New Roman"/>
          <w:sz w:val="24"/>
          <w:szCs w:val="24"/>
        </w:rPr>
        <w:t xml:space="preserve"> in </w:t>
      </w:r>
      <w:proofErr w:type="spellStart"/>
      <w:r w:rsidR="007D57A8">
        <w:rPr>
          <w:rFonts w:ascii="Times New Roman" w:hAnsi="Times New Roman" w:cs="Times New Roman"/>
          <w:sz w:val="24"/>
          <w:szCs w:val="24"/>
        </w:rPr>
        <w:t>insurance</w:t>
      </w:r>
      <w:proofErr w:type="spellEnd"/>
      <w:r w:rsidR="007D57A8">
        <w:rPr>
          <w:rFonts w:ascii="Times New Roman" w:hAnsi="Times New Roman" w:cs="Times New Roman"/>
          <w:sz w:val="24"/>
          <w:szCs w:val="24"/>
        </w:rPr>
        <w:t xml:space="preserve"> and </w:t>
      </w:r>
      <w:proofErr w:type="spellStart"/>
      <w:r w:rsidR="007D57A8">
        <w:rPr>
          <w:rFonts w:ascii="Times New Roman" w:hAnsi="Times New Roman" w:cs="Times New Roman"/>
          <w:sz w:val="24"/>
          <w:szCs w:val="24"/>
        </w:rPr>
        <w:t>financial</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services</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The</w:t>
      </w:r>
      <w:proofErr w:type="spellEnd"/>
      <w:r w:rsidR="007D57A8">
        <w:rPr>
          <w:rFonts w:ascii="Times New Roman" w:hAnsi="Times New Roman" w:cs="Times New Roman"/>
          <w:sz w:val="24"/>
          <w:szCs w:val="24"/>
        </w:rPr>
        <w:t xml:space="preserve"> thesis </w:t>
      </w:r>
      <w:proofErr w:type="spellStart"/>
      <w:r w:rsidR="007D57A8">
        <w:rPr>
          <w:rFonts w:ascii="Times New Roman" w:hAnsi="Times New Roman" w:cs="Times New Roman"/>
          <w:sz w:val="24"/>
          <w:szCs w:val="24"/>
        </w:rPr>
        <w:t>is</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divided</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into</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two</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parts</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the</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first</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of</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them</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is</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about</w:t>
      </w:r>
      <w:proofErr w:type="spellEnd"/>
      <w:r w:rsidR="007D57A8">
        <w:rPr>
          <w:rFonts w:ascii="Times New Roman" w:hAnsi="Times New Roman" w:cs="Times New Roman"/>
          <w:sz w:val="24"/>
          <w:szCs w:val="24"/>
        </w:rPr>
        <w:t xml:space="preserve"> </w:t>
      </w:r>
      <w:proofErr w:type="spellStart"/>
      <w:r w:rsidR="00E6632B">
        <w:rPr>
          <w:rFonts w:ascii="Times New Roman" w:hAnsi="Times New Roman" w:cs="Times New Roman"/>
          <w:sz w:val="24"/>
          <w:szCs w:val="24"/>
        </w:rPr>
        <w:t>healthy</w:t>
      </w:r>
      <w:proofErr w:type="spellEnd"/>
      <w:r w:rsidR="00E6632B">
        <w:rPr>
          <w:rFonts w:ascii="Times New Roman" w:hAnsi="Times New Roman" w:cs="Times New Roman"/>
          <w:sz w:val="24"/>
          <w:szCs w:val="24"/>
        </w:rPr>
        <w:t xml:space="preserve"> </w:t>
      </w:r>
      <w:proofErr w:type="spellStart"/>
      <w:r w:rsidR="00E6632B">
        <w:rPr>
          <w:rFonts w:ascii="Times New Roman" w:hAnsi="Times New Roman" w:cs="Times New Roman"/>
          <w:sz w:val="24"/>
          <w:szCs w:val="24"/>
        </w:rPr>
        <w:t>lifestyle</w:t>
      </w:r>
      <w:proofErr w:type="spellEnd"/>
      <w:r w:rsidR="00E6632B">
        <w:rPr>
          <w:rFonts w:ascii="Times New Roman" w:hAnsi="Times New Roman" w:cs="Times New Roman"/>
          <w:sz w:val="24"/>
          <w:szCs w:val="24"/>
        </w:rPr>
        <w:t xml:space="preserve">, </w:t>
      </w:r>
      <w:proofErr w:type="spellStart"/>
      <w:r w:rsidR="00E6632B">
        <w:rPr>
          <w:rFonts w:ascii="Times New Roman" w:hAnsi="Times New Roman" w:cs="Times New Roman"/>
          <w:sz w:val="24"/>
          <w:szCs w:val="24"/>
        </w:rPr>
        <w:t>physical</w:t>
      </w:r>
      <w:proofErr w:type="spellEnd"/>
      <w:r w:rsidR="00E6632B">
        <w:rPr>
          <w:rFonts w:ascii="Times New Roman" w:hAnsi="Times New Roman" w:cs="Times New Roman"/>
          <w:sz w:val="24"/>
          <w:szCs w:val="24"/>
        </w:rPr>
        <w:t xml:space="preserve"> </w:t>
      </w:r>
      <w:proofErr w:type="spellStart"/>
      <w:r w:rsidR="00E6632B">
        <w:rPr>
          <w:rFonts w:ascii="Times New Roman" w:hAnsi="Times New Roman" w:cs="Times New Roman"/>
          <w:sz w:val="24"/>
          <w:szCs w:val="24"/>
        </w:rPr>
        <w:t>activity</w:t>
      </w:r>
      <w:proofErr w:type="spellEnd"/>
      <w:r w:rsidR="00E6632B">
        <w:rPr>
          <w:rFonts w:ascii="Times New Roman" w:hAnsi="Times New Roman" w:cs="Times New Roman"/>
          <w:sz w:val="24"/>
          <w:szCs w:val="24"/>
        </w:rPr>
        <w:t xml:space="preserve"> and </w:t>
      </w:r>
      <w:proofErr w:type="spellStart"/>
      <w:r w:rsidR="00E6632B">
        <w:rPr>
          <w:rFonts w:ascii="Times New Roman" w:hAnsi="Times New Roman" w:cs="Times New Roman"/>
          <w:sz w:val="24"/>
          <w:szCs w:val="24"/>
        </w:rPr>
        <w:t>its</w:t>
      </w:r>
      <w:proofErr w:type="spellEnd"/>
      <w:r w:rsidR="00E6632B">
        <w:rPr>
          <w:rFonts w:ascii="Times New Roman" w:hAnsi="Times New Roman" w:cs="Times New Roman"/>
          <w:sz w:val="24"/>
          <w:szCs w:val="24"/>
        </w:rPr>
        <w:t xml:space="preserve"> support in </w:t>
      </w:r>
      <w:proofErr w:type="spellStart"/>
      <w:r w:rsidR="00E6632B">
        <w:rPr>
          <w:rFonts w:ascii="Times New Roman" w:hAnsi="Times New Roman" w:cs="Times New Roman"/>
          <w:sz w:val="24"/>
          <w:szCs w:val="24"/>
        </w:rPr>
        <w:t>the</w:t>
      </w:r>
      <w:proofErr w:type="spellEnd"/>
      <w:r w:rsidR="00E6632B">
        <w:rPr>
          <w:rFonts w:ascii="Times New Roman" w:hAnsi="Times New Roman" w:cs="Times New Roman"/>
          <w:sz w:val="24"/>
          <w:szCs w:val="24"/>
        </w:rPr>
        <w:t xml:space="preserve"> </w:t>
      </w:r>
      <w:proofErr w:type="spellStart"/>
      <w:r w:rsidR="00E6632B">
        <w:rPr>
          <w:rFonts w:ascii="Times New Roman" w:hAnsi="Times New Roman" w:cs="Times New Roman"/>
          <w:sz w:val="24"/>
          <w:szCs w:val="24"/>
        </w:rPr>
        <w:t>worplace</w:t>
      </w:r>
      <w:proofErr w:type="spellEnd"/>
      <w:r w:rsidR="00E6632B">
        <w:rPr>
          <w:rFonts w:ascii="Times New Roman" w:hAnsi="Times New Roman" w:cs="Times New Roman"/>
          <w:sz w:val="24"/>
          <w:szCs w:val="24"/>
        </w:rPr>
        <w:t xml:space="preserve">, and </w:t>
      </w:r>
      <w:proofErr w:type="spellStart"/>
      <w:r w:rsidR="00E6632B">
        <w:rPr>
          <w:rFonts w:ascii="Times New Roman" w:hAnsi="Times New Roman" w:cs="Times New Roman"/>
          <w:sz w:val="24"/>
          <w:szCs w:val="24"/>
        </w:rPr>
        <w:t>the</w:t>
      </w:r>
      <w:proofErr w:type="spellEnd"/>
      <w:r w:rsidR="00E6632B">
        <w:rPr>
          <w:rFonts w:ascii="Times New Roman" w:hAnsi="Times New Roman" w:cs="Times New Roman"/>
          <w:sz w:val="24"/>
          <w:szCs w:val="24"/>
        </w:rPr>
        <w:t xml:space="preserve"> second part </w:t>
      </w:r>
      <w:proofErr w:type="spellStart"/>
      <w:r w:rsidR="00E6632B">
        <w:rPr>
          <w:rFonts w:ascii="Times New Roman" w:hAnsi="Times New Roman" w:cs="Times New Roman"/>
          <w:sz w:val="24"/>
          <w:szCs w:val="24"/>
        </w:rPr>
        <w:t>is</w:t>
      </w:r>
      <w:proofErr w:type="spellEnd"/>
      <w:r w:rsidR="00E6632B">
        <w:rPr>
          <w:rFonts w:ascii="Times New Roman" w:hAnsi="Times New Roman" w:cs="Times New Roman"/>
          <w:sz w:val="24"/>
          <w:szCs w:val="24"/>
        </w:rPr>
        <w:t xml:space="preserve"> </w:t>
      </w:r>
      <w:proofErr w:type="spellStart"/>
      <w:r w:rsidR="00E6632B">
        <w:rPr>
          <w:rFonts w:ascii="Times New Roman" w:hAnsi="Times New Roman" w:cs="Times New Roman"/>
          <w:sz w:val="24"/>
          <w:szCs w:val="24"/>
        </w:rPr>
        <w:t>about</w:t>
      </w:r>
      <w:proofErr w:type="spellEnd"/>
      <w:r w:rsidR="00E6632B">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theoretic</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knowledge</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from</w:t>
      </w:r>
      <w:proofErr w:type="spellEnd"/>
      <w:r w:rsidR="007D57A8">
        <w:rPr>
          <w:rFonts w:ascii="Times New Roman" w:hAnsi="Times New Roman" w:cs="Times New Roman"/>
          <w:sz w:val="24"/>
          <w:szCs w:val="24"/>
        </w:rPr>
        <w:t xml:space="preserve"> area </w:t>
      </w:r>
      <w:proofErr w:type="spellStart"/>
      <w:r w:rsidR="007D57A8">
        <w:rPr>
          <w:rFonts w:ascii="Times New Roman" w:hAnsi="Times New Roman" w:cs="Times New Roman"/>
          <w:sz w:val="24"/>
          <w:szCs w:val="24"/>
        </w:rPr>
        <w:t>of</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human</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resources</w:t>
      </w:r>
      <w:proofErr w:type="spellEnd"/>
      <w:r w:rsidR="007D57A8">
        <w:rPr>
          <w:rFonts w:ascii="Times New Roman" w:hAnsi="Times New Roman" w:cs="Times New Roman"/>
          <w:sz w:val="24"/>
          <w:szCs w:val="24"/>
        </w:rPr>
        <w:t xml:space="preserve"> and </w:t>
      </w:r>
      <w:proofErr w:type="spellStart"/>
      <w:r w:rsidR="007D57A8">
        <w:rPr>
          <w:rFonts w:ascii="Times New Roman" w:hAnsi="Times New Roman" w:cs="Times New Roman"/>
          <w:sz w:val="24"/>
          <w:szCs w:val="24"/>
        </w:rPr>
        <w:t>reward</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system</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which</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is</w:t>
      </w:r>
      <w:proofErr w:type="spellEnd"/>
      <w:r w:rsidR="007D57A8">
        <w:rPr>
          <w:rFonts w:ascii="Times New Roman" w:hAnsi="Times New Roman" w:cs="Times New Roman"/>
          <w:sz w:val="24"/>
          <w:szCs w:val="24"/>
        </w:rPr>
        <w:t xml:space="preserve"> more </w:t>
      </w:r>
      <w:proofErr w:type="spellStart"/>
      <w:r w:rsidR="007D57A8">
        <w:rPr>
          <w:rFonts w:ascii="Times New Roman" w:hAnsi="Times New Roman" w:cs="Times New Roman"/>
          <w:sz w:val="24"/>
          <w:szCs w:val="24"/>
        </w:rPr>
        <w:t>specified</w:t>
      </w:r>
      <w:proofErr w:type="spellEnd"/>
      <w:r w:rsidR="007D57A8">
        <w:rPr>
          <w:rFonts w:ascii="Times New Roman" w:hAnsi="Times New Roman" w:cs="Times New Roman"/>
          <w:sz w:val="24"/>
          <w:szCs w:val="24"/>
        </w:rPr>
        <w:t xml:space="preserve"> on </w:t>
      </w:r>
      <w:proofErr w:type="spellStart"/>
      <w:r w:rsidR="007D57A8">
        <w:rPr>
          <w:rFonts w:ascii="Times New Roman" w:hAnsi="Times New Roman" w:cs="Times New Roman"/>
          <w:sz w:val="24"/>
          <w:szCs w:val="24"/>
        </w:rPr>
        <w:t>employee</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benefits</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their</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characteristic</w:t>
      </w:r>
      <w:proofErr w:type="spellEnd"/>
      <w:r w:rsidR="007D57A8">
        <w:rPr>
          <w:rFonts w:ascii="Times New Roman" w:hAnsi="Times New Roman" w:cs="Times New Roman"/>
          <w:sz w:val="24"/>
          <w:szCs w:val="24"/>
        </w:rPr>
        <w:t xml:space="preserve"> and </w:t>
      </w:r>
      <w:proofErr w:type="spellStart"/>
      <w:r w:rsidR="007D57A8">
        <w:rPr>
          <w:rFonts w:ascii="Times New Roman" w:hAnsi="Times New Roman" w:cs="Times New Roman"/>
          <w:sz w:val="24"/>
          <w:szCs w:val="24"/>
        </w:rPr>
        <w:t>contribution</w:t>
      </w:r>
      <w:proofErr w:type="spellEnd"/>
      <w:r w:rsidR="007D57A8">
        <w:rPr>
          <w:rFonts w:ascii="Times New Roman" w:hAnsi="Times New Roman" w:cs="Times New Roman"/>
          <w:sz w:val="24"/>
          <w:szCs w:val="24"/>
        </w:rPr>
        <w:t xml:space="preserve">. In </w:t>
      </w:r>
      <w:proofErr w:type="spellStart"/>
      <w:r w:rsidR="007D57A8">
        <w:rPr>
          <w:rFonts w:ascii="Times New Roman" w:hAnsi="Times New Roman" w:cs="Times New Roman"/>
          <w:sz w:val="24"/>
          <w:szCs w:val="24"/>
        </w:rPr>
        <w:t>the</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practical</w:t>
      </w:r>
      <w:proofErr w:type="spellEnd"/>
      <w:r w:rsidR="007D57A8">
        <w:rPr>
          <w:rFonts w:ascii="Times New Roman" w:hAnsi="Times New Roman" w:cs="Times New Roman"/>
          <w:sz w:val="24"/>
          <w:szCs w:val="24"/>
        </w:rPr>
        <w:t xml:space="preserve"> part </w:t>
      </w:r>
      <w:proofErr w:type="spellStart"/>
      <w:r w:rsidR="007D57A8">
        <w:rPr>
          <w:rFonts w:ascii="Times New Roman" w:hAnsi="Times New Roman" w:cs="Times New Roman"/>
          <w:sz w:val="24"/>
          <w:szCs w:val="24"/>
        </w:rPr>
        <w:t>the</w:t>
      </w:r>
      <w:r w:rsidR="00841353">
        <w:rPr>
          <w:rFonts w:ascii="Times New Roman" w:hAnsi="Times New Roman" w:cs="Times New Roman"/>
          <w:sz w:val="24"/>
          <w:szCs w:val="24"/>
        </w:rPr>
        <w:t>re</w:t>
      </w:r>
      <w:proofErr w:type="spellEnd"/>
      <w:r w:rsidR="00841353">
        <w:rPr>
          <w:rFonts w:ascii="Times New Roman" w:hAnsi="Times New Roman" w:cs="Times New Roman"/>
          <w:sz w:val="24"/>
          <w:szCs w:val="24"/>
        </w:rPr>
        <w:t xml:space="preserve"> </w:t>
      </w:r>
      <w:proofErr w:type="spellStart"/>
      <w:r w:rsidR="00841353">
        <w:rPr>
          <w:rFonts w:ascii="Times New Roman" w:hAnsi="Times New Roman" w:cs="Times New Roman"/>
          <w:sz w:val="24"/>
          <w:szCs w:val="24"/>
        </w:rPr>
        <w:t>is</w:t>
      </w:r>
      <w:proofErr w:type="spellEnd"/>
      <w:r w:rsidR="00841353">
        <w:rPr>
          <w:rFonts w:ascii="Times New Roman" w:hAnsi="Times New Roman" w:cs="Times New Roman"/>
          <w:sz w:val="24"/>
          <w:szCs w:val="24"/>
        </w:rPr>
        <w:t xml:space="preserve"> </w:t>
      </w:r>
      <w:proofErr w:type="spellStart"/>
      <w:r w:rsidR="00841353">
        <w:rPr>
          <w:rFonts w:ascii="Times New Roman" w:hAnsi="Times New Roman" w:cs="Times New Roman"/>
          <w:sz w:val="24"/>
          <w:szCs w:val="24"/>
        </w:rPr>
        <w:t>introduced</w:t>
      </w:r>
      <w:proofErr w:type="spellEnd"/>
      <w:r w:rsidR="00841353">
        <w:rPr>
          <w:rFonts w:ascii="Times New Roman" w:hAnsi="Times New Roman" w:cs="Times New Roman"/>
          <w:sz w:val="24"/>
          <w:szCs w:val="24"/>
        </w:rPr>
        <w:t xml:space="preserve">  </w:t>
      </w:r>
      <w:proofErr w:type="spellStart"/>
      <w:r w:rsidR="00841353">
        <w:rPr>
          <w:rFonts w:ascii="Times New Roman" w:hAnsi="Times New Roman" w:cs="Times New Roman"/>
          <w:sz w:val="24"/>
          <w:szCs w:val="24"/>
        </w:rPr>
        <w:t>chosen</w:t>
      </w:r>
      <w:proofErr w:type="spellEnd"/>
      <w:r w:rsidR="00841353">
        <w:rPr>
          <w:rFonts w:ascii="Times New Roman" w:hAnsi="Times New Roman" w:cs="Times New Roman"/>
          <w:sz w:val="24"/>
          <w:szCs w:val="24"/>
        </w:rPr>
        <w:t xml:space="preserve"> </w:t>
      </w:r>
      <w:proofErr w:type="spellStart"/>
      <w:r w:rsidR="00841353">
        <w:rPr>
          <w:rFonts w:ascii="Times New Roman" w:hAnsi="Times New Roman" w:cs="Times New Roman"/>
          <w:sz w:val="24"/>
          <w:szCs w:val="24"/>
        </w:rPr>
        <w:t>company</w:t>
      </w:r>
      <w:proofErr w:type="spellEnd"/>
      <w:r w:rsidR="007D57A8">
        <w:rPr>
          <w:rFonts w:ascii="Times New Roman" w:hAnsi="Times New Roman" w:cs="Times New Roman"/>
          <w:sz w:val="24"/>
          <w:szCs w:val="24"/>
        </w:rPr>
        <w:t xml:space="preserve"> and </w:t>
      </w:r>
      <w:proofErr w:type="spellStart"/>
      <w:r w:rsidR="007D57A8">
        <w:rPr>
          <w:rFonts w:ascii="Times New Roman" w:hAnsi="Times New Roman" w:cs="Times New Roman"/>
          <w:sz w:val="24"/>
          <w:szCs w:val="24"/>
        </w:rPr>
        <w:t>characteristic</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of</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their</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employee</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benefits</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Subconscious</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job</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satisfation</w:t>
      </w:r>
      <w:proofErr w:type="spellEnd"/>
      <w:r w:rsidR="007D57A8">
        <w:rPr>
          <w:rFonts w:ascii="Times New Roman" w:hAnsi="Times New Roman" w:cs="Times New Roman"/>
          <w:sz w:val="24"/>
          <w:szCs w:val="24"/>
        </w:rPr>
        <w:t xml:space="preserve"> and </w:t>
      </w:r>
      <w:proofErr w:type="spellStart"/>
      <w:r w:rsidR="007D57A8">
        <w:rPr>
          <w:rFonts w:ascii="Times New Roman" w:hAnsi="Times New Roman" w:cs="Times New Roman"/>
          <w:sz w:val="24"/>
          <w:szCs w:val="24"/>
        </w:rPr>
        <w:t>preferences</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with</w:t>
      </w:r>
      <w:proofErr w:type="spellEnd"/>
      <w:r w:rsidR="007D57A8">
        <w:rPr>
          <w:rFonts w:ascii="Times New Roman" w:hAnsi="Times New Roman" w:cs="Times New Roman"/>
          <w:sz w:val="24"/>
          <w:szCs w:val="24"/>
        </w:rPr>
        <w:t xml:space="preserve"> these </w:t>
      </w:r>
      <w:proofErr w:type="spellStart"/>
      <w:r w:rsidR="007D57A8">
        <w:rPr>
          <w:rFonts w:ascii="Times New Roman" w:hAnsi="Times New Roman" w:cs="Times New Roman"/>
          <w:sz w:val="24"/>
          <w:szCs w:val="24"/>
        </w:rPr>
        <w:t>benefits</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were</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find</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out</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through</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the</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analysis</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of</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questionnaire</w:t>
      </w:r>
      <w:proofErr w:type="spellEnd"/>
      <w:r w:rsidR="007D57A8">
        <w:rPr>
          <w:rFonts w:ascii="Times New Roman" w:hAnsi="Times New Roman" w:cs="Times New Roman"/>
          <w:sz w:val="24"/>
          <w:szCs w:val="24"/>
        </w:rPr>
        <w:t xml:space="preserve">. In </w:t>
      </w:r>
      <w:proofErr w:type="spellStart"/>
      <w:r w:rsidR="007D57A8">
        <w:rPr>
          <w:rFonts w:ascii="Times New Roman" w:hAnsi="Times New Roman" w:cs="Times New Roman"/>
          <w:sz w:val="24"/>
          <w:szCs w:val="24"/>
        </w:rPr>
        <w:t>the</w:t>
      </w:r>
      <w:proofErr w:type="spellEnd"/>
      <w:r w:rsidR="007D57A8">
        <w:rPr>
          <w:rFonts w:ascii="Times New Roman" w:hAnsi="Times New Roman" w:cs="Times New Roman"/>
          <w:sz w:val="24"/>
          <w:szCs w:val="24"/>
        </w:rPr>
        <w:t xml:space="preserve"> end </w:t>
      </w:r>
      <w:proofErr w:type="spellStart"/>
      <w:r w:rsidR="007D57A8">
        <w:rPr>
          <w:rFonts w:ascii="Times New Roman" w:hAnsi="Times New Roman" w:cs="Times New Roman"/>
          <w:sz w:val="24"/>
          <w:szCs w:val="24"/>
        </w:rPr>
        <w:t>of</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the</w:t>
      </w:r>
      <w:proofErr w:type="spellEnd"/>
      <w:r w:rsidR="007D57A8">
        <w:rPr>
          <w:rFonts w:ascii="Times New Roman" w:hAnsi="Times New Roman" w:cs="Times New Roman"/>
          <w:sz w:val="24"/>
          <w:szCs w:val="24"/>
        </w:rPr>
        <w:t xml:space="preserve"> thesis </w:t>
      </w:r>
      <w:proofErr w:type="spellStart"/>
      <w:r w:rsidR="007D57A8">
        <w:rPr>
          <w:rFonts w:ascii="Times New Roman" w:hAnsi="Times New Roman" w:cs="Times New Roman"/>
          <w:sz w:val="24"/>
          <w:szCs w:val="24"/>
        </w:rPr>
        <w:t>there</w:t>
      </w:r>
      <w:proofErr w:type="spellEnd"/>
      <w:r w:rsidR="007D57A8">
        <w:rPr>
          <w:rFonts w:ascii="Times New Roman" w:hAnsi="Times New Roman" w:cs="Times New Roman"/>
          <w:sz w:val="24"/>
          <w:szCs w:val="24"/>
        </w:rPr>
        <w:t xml:space="preserve"> are </w:t>
      </w:r>
      <w:proofErr w:type="spellStart"/>
      <w:r w:rsidR="007D57A8">
        <w:rPr>
          <w:rFonts w:ascii="Times New Roman" w:hAnsi="Times New Roman" w:cs="Times New Roman"/>
          <w:sz w:val="24"/>
          <w:szCs w:val="24"/>
        </w:rPr>
        <w:t>evaluated</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knowledge</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come</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out</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of</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survey</w:t>
      </w:r>
      <w:proofErr w:type="spellEnd"/>
      <w:r w:rsidR="007D57A8">
        <w:rPr>
          <w:rFonts w:ascii="Times New Roman" w:hAnsi="Times New Roman" w:cs="Times New Roman"/>
          <w:sz w:val="24"/>
          <w:szCs w:val="24"/>
        </w:rPr>
        <w:t xml:space="preserve"> and </w:t>
      </w:r>
      <w:proofErr w:type="spellStart"/>
      <w:r w:rsidR="007D57A8">
        <w:rPr>
          <w:rFonts w:ascii="Times New Roman" w:hAnsi="Times New Roman" w:cs="Times New Roman"/>
          <w:sz w:val="24"/>
          <w:szCs w:val="24"/>
        </w:rPr>
        <w:t>comparison</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with</w:t>
      </w:r>
      <w:proofErr w:type="spellEnd"/>
      <w:r w:rsidR="007D57A8">
        <w:rPr>
          <w:rFonts w:ascii="Times New Roman" w:hAnsi="Times New Roman" w:cs="Times New Roman"/>
          <w:sz w:val="24"/>
          <w:szCs w:val="24"/>
        </w:rPr>
        <w:t xml:space="preserve"> </w:t>
      </w:r>
      <w:proofErr w:type="spellStart"/>
      <w:r w:rsidR="007D57A8">
        <w:rPr>
          <w:rFonts w:ascii="Times New Roman" w:hAnsi="Times New Roman" w:cs="Times New Roman"/>
          <w:sz w:val="24"/>
          <w:szCs w:val="24"/>
        </w:rPr>
        <w:t>result</w:t>
      </w:r>
      <w:r w:rsidR="002E224A">
        <w:rPr>
          <w:rFonts w:ascii="Times New Roman" w:hAnsi="Times New Roman" w:cs="Times New Roman"/>
          <w:sz w:val="24"/>
          <w:szCs w:val="24"/>
        </w:rPr>
        <w:t>s</w:t>
      </w:r>
      <w:proofErr w:type="spellEnd"/>
      <w:r w:rsidR="002E224A">
        <w:rPr>
          <w:rFonts w:ascii="Times New Roman" w:hAnsi="Times New Roman" w:cs="Times New Roman"/>
          <w:sz w:val="24"/>
          <w:szCs w:val="24"/>
        </w:rPr>
        <w:t xml:space="preserve"> in </w:t>
      </w:r>
      <w:proofErr w:type="spellStart"/>
      <w:r w:rsidR="002E224A">
        <w:rPr>
          <w:rFonts w:ascii="Times New Roman" w:hAnsi="Times New Roman" w:cs="Times New Roman"/>
          <w:sz w:val="24"/>
          <w:szCs w:val="24"/>
        </w:rPr>
        <w:t>three</w:t>
      </w:r>
      <w:proofErr w:type="spellEnd"/>
      <w:r w:rsidR="002E224A">
        <w:rPr>
          <w:rFonts w:ascii="Times New Roman" w:hAnsi="Times New Roman" w:cs="Times New Roman"/>
          <w:sz w:val="24"/>
          <w:szCs w:val="24"/>
        </w:rPr>
        <w:t xml:space="preserve"> </w:t>
      </w:r>
      <w:proofErr w:type="spellStart"/>
      <w:r w:rsidR="002E224A">
        <w:rPr>
          <w:rFonts w:ascii="Times New Roman" w:hAnsi="Times New Roman" w:cs="Times New Roman"/>
          <w:sz w:val="24"/>
          <w:szCs w:val="24"/>
        </w:rPr>
        <w:t>geograf</w:t>
      </w:r>
      <w:r w:rsidR="00BD10EF">
        <w:rPr>
          <w:rFonts w:ascii="Times New Roman" w:hAnsi="Times New Roman" w:cs="Times New Roman"/>
          <w:sz w:val="24"/>
          <w:szCs w:val="24"/>
        </w:rPr>
        <w:t>ic</w:t>
      </w:r>
      <w:proofErr w:type="spellEnd"/>
      <w:r w:rsidR="00BD10EF">
        <w:rPr>
          <w:rFonts w:ascii="Times New Roman" w:hAnsi="Times New Roman" w:cs="Times New Roman"/>
          <w:sz w:val="24"/>
          <w:szCs w:val="24"/>
        </w:rPr>
        <w:t xml:space="preserve"> </w:t>
      </w:r>
      <w:proofErr w:type="spellStart"/>
      <w:r w:rsidR="00BD10EF">
        <w:rPr>
          <w:rFonts w:ascii="Times New Roman" w:hAnsi="Times New Roman" w:cs="Times New Roman"/>
          <w:sz w:val="24"/>
          <w:szCs w:val="24"/>
        </w:rPr>
        <w:t>areas</w:t>
      </w:r>
      <w:proofErr w:type="spellEnd"/>
      <w:r w:rsidR="00BD10EF">
        <w:rPr>
          <w:rFonts w:ascii="Times New Roman" w:hAnsi="Times New Roman" w:cs="Times New Roman"/>
          <w:sz w:val="24"/>
          <w:szCs w:val="24"/>
        </w:rPr>
        <w:t xml:space="preserve"> in </w:t>
      </w:r>
      <w:proofErr w:type="spellStart"/>
      <w:r w:rsidR="00BD10EF">
        <w:rPr>
          <w:rFonts w:ascii="Times New Roman" w:hAnsi="Times New Roman" w:cs="Times New Roman"/>
          <w:sz w:val="24"/>
          <w:szCs w:val="24"/>
        </w:rPr>
        <w:t>the</w:t>
      </w:r>
      <w:proofErr w:type="spellEnd"/>
      <w:r w:rsidR="00BD10EF">
        <w:rPr>
          <w:rFonts w:ascii="Times New Roman" w:hAnsi="Times New Roman" w:cs="Times New Roman"/>
          <w:sz w:val="24"/>
          <w:szCs w:val="24"/>
        </w:rPr>
        <w:t xml:space="preserve"> Czech R</w:t>
      </w:r>
      <w:r w:rsidR="007D57A8">
        <w:rPr>
          <w:rFonts w:ascii="Times New Roman" w:hAnsi="Times New Roman" w:cs="Times New Roman"/>
          <w:sz w:val="24"/>
          <w:szCs w:val="24"/>
        </w:rPr>
        <w:t>epublic.</w:t>
      </w:r>
    </w:p>
    <w:p w:rsidR="00841353" w:rsidRDefault="00841353" w:rsidP="007D57A8">
      <w:pPr>
        <w:spacing w:line="360" w:lineRule="auto"/>
        <w:jc w:val="both"/>
        <w:rPr>
          <w:rFonts w:ascii="Times New Roman" w:hAnsi="Times New Roman" w:cs="Times New Roman"/>
          <w:sz w:val="24"/>
          <w:szCs w:val="24"/>
        </w:rPr>
      </w:pPr>
    </w:p>
    <w:p w:rsidR="00C50A09" w:rsidRPr="007D57A8" w:rsidRDefault="00C50A09" w:rsidP="007D57A8">
      <w:pPr>
        <w:spacing w:line="360" w:lineRule="auto"/>
        <w:jc w:val="both"/>
        <w:rPr>
          <w:rFonts w:ascii="Times New Roman" w:hAnsi="Times New Roman" w:cs="Times New Roman"/>
          <w:sz w:val="24"/>
          <w:szCs w:val="24"/>
        </w:rPr>
      </w:pPr>
      <w:proofErr w:type="spellStart"/>
      <w:r w:rsidRPr="009B394C">
        <w:rPr>
          <w:rFonts w:ascii="Times New Roman" w:hAnsi="Times New Roman" w:cs="Times New Roman"/>
          <w:b/>
          <w:sz w:val="24"/>
          <w:szCs w:val="24"/>
        </w:rPr>
        <w:t>Key</w:t>
      </w:r>
      <w:proofErr w:type="spellEnd"/>
      <w:r w:rsidRPr="009B394C">
        <w:rPr>
          <w:rFonts w:ascii="Times New Roman" w:hAnsi="Times New Roman" w:cs="Times New Roman"/>
          <w:b/>
          <w:sz w:val="24"/>
          <w:szCs w:val="24"/>
        </w:rPr>
        <w:t xml:space="preserve"> </w:t>
      </w:r>
      <w:proofErr w:type="spellStart"/>
      <w:r w:rsidRPr="009B394C">
        <w:rPr>
          <w:rFonts w:ascii="Times New Roman" w:hAnsi="Times New Roman" w:cs="Times New Roman"/>
          <w:b/>
          <w:sz w:val="24"/>
          <w:szCs w:val="24"/>
        </w:rPr>
        <w:t>word</w:t>
      </w:r>
      <w:proofErr w:type="spellEnd"/>
      <w:r w:rsidRPr="009B394C">
        <w:rPr>
          <w:rFonts w:ascii="Times New Roman" w:hAnsi="Times New Roman" w:cs="Times New Roman"/>
          <w:b/>
          <w:sz w:val="24"/>
          <w:szCs w:val="24"/>
        </w:rPr>
        <w:t>:</w:t>
      </w:r>
      <w:r w:rsidR="00841353">
        <w:rPr>
          <w:rFonts w:ascii="Times New Roman" w:hAnsi="Times New Roman" w:cs="Times New Roman"/>
          <w:b/>
          <w:sz w:val="24"/>
          <w:szCs w:val="24"/>
        </w:rPr>
        <w:t xml:space="preserve"> </w:t>
      </w:r>
      <w:proofErr w:type="spellStart"/>
      <w:r w:rsidR="00841353" w:rsidRPr="00841353">
        <w:rPr>
          <w:rFonts w:ascii="Times New Roman" w:hAnsi="Times New Roman" w:cs="Times New Roman"/>
          <w:sz w:val="24"/>
          <w:szCs w:val="24"/>
        </w:rPr>
        <w:t>Healthy</w:t>
      </w:r>
      <w:proofErr w:type="spellEnd"/>
      <w:r w:rsidR="00841353" w:rsidRPr="00841353">
        <w:rPr>
          <w:rFonts w:ascii="Times New Roman" w:hAnsi="Times New Roman" w:cs="Times New Roman"/>
          <w:sz w:val="24"/>
          <w:szCs w:val="24"/>
        </w:rPr>
        <w:t xml:space="preserve">, </w:t>
      </w:r>
      <w:proofErr w:type="spellStart"/>
      <w:r w:rsidR="00841353" w:rsidRPr="00841353">
        <w:rPr>
          <w:rFonts w:ascii="Times New Roman" w:hAnsi="Times New Roman" w:cs="Times New Roman"/>
          <w:sz w:val="24"/>
          <w:szCs w:val="24"/>
        </w:rPr>
        <w:t>Lifestyle</w:t>
      </w:r>
      <w:proofErr w:type="spellEnd"/>
      <w:r w:rsidR="00841353" w:rsidRPr="00841353">
        <w:rPr>
          <w:rFonts w:ascii="Times New Roman" w:hAnsi="Times New Roman" w:cs="Times New Roman"/>
          <w:sz w:val="24"/>
          <w:szCs w:val="24"/>
        </w:rPr>
        <w:t xml:space="preserve">, </w:t>
      </w:r>
      <w:proofErr w:type="spellStart"/>
      <w:r w:rsidR="00841353" w:rsidRPr="00841353">
        <w:rPr>
          <w:rFonts w:ascii="Times New Roman" w:hAnsi="Times New Roman" w:cs="Times New Roman"/>
          <w:sz w:val="24"/>
          <w:szCs w:val="24"/>
        </w:rPr>
        <w:t>Motion</w:t>
      </w:r>
      <w:proofErr w:type="spellEnd"/>
      <w:r w:rsidR="00841353" w:rsidRPr="00841353">
        <w:rPr>
          <w:rFonts w:ascii="Times New Roman" w:hAnsi="Times New Roman" w:cs="Times New Roman"/>
          <w:sz w:val="24"/>
          <w:szCs w:val="24"/>
        </w:rPr>
        <w:t xml:space="preserve"> </w:t>
      </w:r>
      <w:proofErr w:type="spellStart"/>
      <w:r w:rsidR="00841353" w:rsidRPr="00841353">
        <w:rPr>
          <w:rFonts w:ascii="Times New Roman" w:hAnsi="Times New Roman" w:cs="Times New Roman"/>
          <w:sz w:val="24"/>
          <w:szCs w:val="24"/>
        </w:rPr>
        <w:t>Activity</w:t>
      </w:r>
      <w:proofErr w:type="spellEnd"/>
      <w:r w:rsidR="00841353" w:rsidRPr="00841353">
        <w:rPr>
          <w:rFonts w:ascii="Times New Roman" w:hAnsi="Times New Roman" w:cs="Times New Roman"/>
          <w:sz w:val="24"/>
          <w:szCs w:val="24"/>
        </w:rPr>
        <w:t xml:space="preserve">, </w:t>
      </w:r>
      <w:proofErr w:type="spellStart"/>
      <w:r w:rsidR="00841353" w:rsidRPr="00841353">
        <w:rPr>
          <w:rFonts w:ascii="Times New Roman" w:hAnsi="Times New Roman" w:cs="Times New Roman"/>
          <w:sz w:val="24"/>
          <w:szCs w:val="24"/>
        </w:rPr>
        <w:t>Sedentary</w:t>
      </w:r>
      <w:proofErr w:type="spellEnd"/>
      <w:r w:rsidR="00841353" w:rsidRPr="00841353">
        <w:rPr>
          <w:rFonts w:ascii="Times New Roman" w:hAnsi="Times New Roman" w:cs="Times New Roman"/>
          <w:sz w:val="24"/>
          <w:szCs w:val="24"/>
        </w:rPr>
        <w:t xml:space="preserve"> </w:t>
      </w:r>
      <w:proofErr w:type="spellStart"/>
      <w:r w:rsidR="00841353" w:rsidRPr="00841353">
        <w:rPr>
          <w:rFonts w:ascii="Times New Roman" w:hAnsi="Times New Roman" w:cs="Times New Roman"/>
          <w:sz w:val="24"/>
          <w:szCs w:val="24"/>
        </w:rPr>
        <w:t>Employment</w:t>
      </w:r>
      <w:proofErr w:type="spellEnd"/>
      <w:r w:rsidR="00841353" w:rsidRPr="00841353">
        <w:rPr>
          <w:rFonts w:ascii="Times New Roman" w:hAnsi="Times New Roman" w:cs="Times New Roman"/>
          <w:sz w:val="24"/>
          <w:szCs w:val="24"/>
        </w:rPr>
        <w:t xml:space="preserve">, </w:t>
      </w:r>
      <w:proofErr w:type="spellStart"/>
      <w:r w:rsidR="00841353" w:rsidRPr="00841353">
        <w:rPr>
          <w:rFonts w:ascii="Times New Roman" w:hAnsi="Times New Roman" w:cs="Times New Roman"/>
          <w:sz w:val="24"/>
          <w:szCs w:val="24"/>
        </w:rPr>
        <w:t>Employee</w:t>
      </w:r>
      <w:proofErr w:type="spellEnd"/>
      <w:r w:rsidR="00841353" w:rsidRPr="00841353">
        <w:rPr>
          <w:rFonts w:ascii="Times New Roman" w:hAnsi="Times New Roman" w:cs="Times New Roman"/>
          <w:sz w:val="24"/>
          <w:szCs w:val="24"/>
        </w:rPr>
        <w:t xml:space="preserve"> </w:t>
      </w:r>
      <w:proofErr w:type="spellStart"/>
      <w:r w:rsidR="00841353" w:rsidRPr="00841353">
        <w:rPr>
          <w:rFonts w:ascii="Times New Roman" w:hAnsi="Times New Roman" w:cs="Times New Roman"/>
          <w:sz w:val="24"/>
          <w:szCs w:val="24"/>
        </w:rPr>
        <w:t>Benefits</w:t>
      </w:r>
      <w:proofErr w:type="spellEnd"/>
      <w:r w:rsidR="00841353" w:rsidRPr="00841353">
        <w:rPr>
          <w:rFonts w:ascii="Times New Roman" w:hAnsi="Times New Roman" w:cs="Times New Roman"/>
          <w:sz w:val="24"/>
          <w:szCs w:val="24"/>
        </w:rPr>
        <w:t xml:space="preserve">, </w:t>
      </w:r>
      <w:proofErr w:type="spellStart"/>
      <w:r w:rsidR="00841353" w:rsidRPr="00841353">
        <w:rPr>
          <w:rFonts w:ascii="Times New Roman" w:hAnsi="Times New Roman" w:cs="Times New Roman"/>
          <w:sz w:val="24"/>
          <w:szCs w:val="24"/>
        </w:rPr>
        <w:t>Motivation</w:t>
      </w:r>
      <w:proofErr w:type="spellEnd"/>
      <w:r w:rsidR="00841353" w:rsidRPr="00841353">
        <w:rPr>
          <w:rFonts w:ascii="Times New Roman" w:hAnsi="Times New Roman" w:cs="Times New Roman"/>
          <w:sz w:val="24"/>
          <w:szCs w:val="24"/>
        </w:rPr>
        <w:t xml:space="preserve">, Preference </w:t>
      </w:r>
      <w:proofErr w:type="spellStart"/>
      <w:r w:rsidR="00841353" w:rsidRPr="00841353">
        <w:rPr>
          <w:rFonts w:ascii="Times New Roman" w:hAnsi="Times New Roman" w:cs="Times New Roman"/>
          <w:sz w:val="24"/>
          <w:szCs w:val="24"/>
        </w:rPr>
        <w:t>Analysis</w:t>
      </w:r>
      <w:proofErr w:type="spellEnd"/>
    </w:p>
    <w:p w:rsidR="00C50A09" w:rsidRPr="009B394C" w:rsidRDefault="00C50A09" w:rsidP="001E2F15">
      <w:pPr>
        <w:spacing w:before="30" w:after="30" w:line="360" w:lineRule="auto"/>
        <w:rPr>
          <w:rFonts w:ascii="Times New Roman" w:hAnsi="Times New Roman" w:cs="Times New Roman"/>
          <w:sz w:val="24"/>
          <w:szCs w:val="24"/>
        </w:rPr>
      </w:pPr>
    </w:p>
    <w:p w:rsidR="001B5019" w:rsidRPr="009B394C" w:rsidRDefault="001B5019" w:rsidP="001E2F15">
      <w:pPr>
        <w:spacing w:before="30" w:after="30" w:line="360" w:lineRule="auto"/>
        <w:rPr>
          <w:rFonts w:ascii="Times New Roman" w:hAnsi="Times New Roman" w:cs="Times New Roman"/>
          <w:sz w:val="24"/>
          <w:szCs w:val="24"/>
        </w:rPr>
      </w:pPr>
    </w:p>
    <w:p w:rsidR="001B5019" w:rsidRPr="009B394C" w:rsidRDefault="001B5019" w:rsidP="001E2F15">
      <w:pPr>
        <w:spacing w:before="30" w:after="30" w:line="360" w:lineRule="auto"/>
        <w:rPr>
          <w:rFonts w:ascii="Times New Roman" w:hAnsi="Times New Roman" w:cs="Times New Roman"/>
          <w:sz w:val="24"/>
          <w:szCs w:val="24"/>
        </w:rPr>
      </w:pPr>
    </w:p>
    <w:p w:rsidR="001B5019" w:rsidRPr="009B394C" w:rsidRDefault="001B5019" w:rsidP="001E2F15">
      <w:pPr>
        <w:spacing w:before="30" w:after="30" w:line="360" w:lineRule="auto"/>
        <w:rPr>
          <w:rFonts w:ascii="Times New Roman" w:hAnsi="Times New Roman" w:cs="Times New Roman"/>
          <w:sz w:val="24"/>
          <w:szCs w:val="24"/>
        </w:rPr>
      </w:pPr>
    </w:p>
    <w:p w:rsidR="001B5019" w:rsidRPr="009B394C" w:rsidRDefault="001B5019" w:rsidP="001E2F15">
      <w:pPr>
        <w:spacing w:before="30" w:after="30" w:line="360" w:lineRule="auto"/>
        <w:rPr>
          <w:rFonts w:ascii="Times New Roman" w:hAnsi="Times New Roman" w:cs="Times New Roman"/>
          <w:sz w:val="24"/>
          <w:szCs w:val="24"/>
        </w:rPr>
      </w:pPr>
    </w:p>
    <w:p w:rsidR="001B5019" w:rsidRPr="009B394C" w:rsidRDefault="001B5019" w:rsidP="001E2F15">
      <w:pPr>
        <w:spacing w:before="30" w:after="30" w:line="360" w:lineRule="auto"/>
        <w:rPr>
          <w:rFonts w:ascii="Times New Roman" w:hAnsi="Times New Roman" w:cs="Times New Roman"/>
          <w:sz w:val="24"/>
          <w:szCs w:val="24"/>
        </w:rPr>
      </w:pPr>
    </w:p>
    <w:p w:rsidR="00C50A09" w:rsidRPr="009B394C" w:rsidRDefault="00C50A09" w:rsidP="001E2F15">
      <w:pPr>
        <w:spacing w:before="30" w:after="30" w:line="360" w:lineRule="auto"/>
        <w:rPr>
          <w:rFonts w:ascii="Times New Roman" w:hAnsi="Times New Roman" w:cs="Times New Roman"/>
          <w:sz w:val="24"/>
          <w:szCs w:val="24"/>
        </w:rPr>
      </w:pPr>
      <w:r w:rsidRPr="009B394C">
        <w:rPr>
          <w:rFonts w:ascii="Times New Roman" w:hAnsi="Times New Roman" w:cs="Times New Roman"/>
          <w:sz w:val="24"/>
          <w:szCs w:val="24"/>
        </w:rPr>
        <w:t xml:space="preserve">I </w:t>
      </w:r>
      <w:proofErr w:type="spellStart"/>
      <w:r w:rsidRPr="009B394C">
        <w:rPr>
          <w:rFonts w:ascii="Times New Roman" w:hAnsi="Times New Roman" w:cs="Times New Roman"/>
          <w:sz w:val="24"/>
          <w:szCs w:val="24"/>
        </w:rPr>
        <w:t>agree</w:t>
      </w:r>
      <w:proofErr w:type="spellEnd"/>
      <w:r w:rsidRPr="009B394C">
        <w:rPr>
          <w:rFonts w:ascii="Times New Roman" w:hAnsi="Times New Roman" w:cs="Times New Roman"/>
          <w:sz w:val="24"/>
          <w:szCs w:val="24"/>
        </w:rPr>
        <w:t xml:space="preserve"> </w:t>
      </w:r>
      <w:proofErr w:type="spellStart"/>
      <w:r w:rsidRPr="009B394C">
        <w:rPr>
          <w:rFonts w:ascii="Times New Roman" w:hAnsi="Times New Roman" w:cs="Times New Roman"/>
          <w:sz w:val="24"/>
          <w:szCs w:val="24"/>
        </w:rPr>
        <w:t>the</w:t>
      </w:r>
      <w:proofErr w:type="spellEnd"/>
      <w:r w:rsidRPr="009B394C">
        <w:rPr>
          <w:rFonts w:ascii="Times New Roman" w:hAnsi="Times New Roman" w:cs="Times New Roman"/>
          <w:sz w:val="24"/>
          <w:szCs w:val="24"/>
        </w:rPr>
        <w:t xml:space="preserve"> thesis </w:t>
      </w:r>
      <w:proofErr w:type="spellStart"/>
      <w:r w:rsidRPr="009B394C">
        <w:rPr>
          <w:rFonts w:ascii="Times New Roman" w:hAnsi="Times New Roman" w:cs="Times New Roman"/>
          <w:sz w:val="24"/>
          <w:szCs w:val="24"/>
        </w:rPr>
        <w:t>paper</w:t>
      </w:r>
      <w:proofErr w:type="spellEnd"/>
      <w:r w:rsidRPr="009B394C">
        <w:rPr>
          <w:rFonts w:ascii="Times New Roman" w:hAnsi="Times New Roman" w:cs="Times New Roman"/>
          <w:sz w:val="24"/>
          <w:szCs w:val="24"/>
        </w:rPr>
        <w:t xml:space="preserve"> to </w:t>
      </w:r>
      <w:proofErr w:type="spellStart"/>
      <w:r w:rsidRPr="009B394C">
        <w:rPr>
          <w:rFonts w:ascii="Times New Roman" w:hAnsi="Times New Roman" w:cs="Times New Roman"/>
          <w:sz w:val="24"/>
          <w:szCs w:val="24"/>
        </w:rPr>
        <w:t>be</w:t>
      </w:r>
      <w:proofErr w:type="spellEnd"/>
      <w:r w:rsidRPr="009B394C">
        <w:rPr>
          <w:rFonts w:ascii="Times New Roman" w:hAnsi="Times New Roman" w:cs="Times New Roman"/>
          <w:sz w:val="24"/>
          <w:szCs w:val="24"/>
        </w:rPr>
        <w:t xml:space="preserve"> </w:t>
      </w:r>
      <w:r w:rsidR="009B394C">
        <w:rPr>
          <w:rFonts w:ascii="Times New Roman" w:hAnsi="Times New Roman" w:cs="Times New Roman"/>
          <w:sz w:val="24"/>
          <w:szCs w:val="24"/>
        </w:rPr>
        <w:t xml:space="preserve">lent </w:t>
      </w:r>
      <w:proofErr w:type="spellStart"/>
      <w:r w:rsidR="009B394C">
        <w:rPr>
          <w:rFonts w:ascii="Times New Roman" w:hAnsi="Times New Roman" w:cs="Times New Roman"/>
          <w:sz w:val="24"/>
          <w:szCs w:val="24"/>
        </w:rPr>
        <w:t>within</w:t>
      </w:r>
      <w:proofErr w:type="spellEnd"/>
      <w:r w:rsidR="009B394C">
        <w:rPr>
          <w:rFonts w:ascii="Times New Roman" w:hAnsi="Times New Roman" w:cs="Times New Roman"/>
          <w:sz w:val="24"/>
          <w:szCs w:val="24"/>
        </w:rPr>
        <w:t xml:space="preserve"> </w:t>
      </w:r>
      <w:proofErr w:type="spellStart"/>
      <w:r w:rsidR="009B394C">
        <w:rPr>
          <w:rFonts w:ascii="Times New Roman" w:hAnsi="Times New Roman" w:cs="Times New Roman"/>
          <w:sz w:val="24"/>
          <w:szCs w:val="24"/>
        </w:rPr>
        <w:t>the</w:t>
      </w:r>
      <w:proofErr w:type="spellEnd"/>
      <w:r w:rsidR="009B394C">
        <w:rPr>
          <w:rFonts w:ascii="Times New Roman" w:hAnsi="Times New Roman" w:cs="Times New Roman"/>
          <w:sz w:val="24"/>
          <w:szCs w:val="24"/>
        </w:rPr>
        <w:t xml:space="preserve"> </w:t>
      </w:r>
      <w:proofErr w:type="spellStart"/>
      <w:r w:rsidR="009B394C">
        <w:rPr>
          <w:rFonts w:ascii="Times New Roman" w:hAnsi="Times New Roman" w:cs="Times New Roman"/>
          <w:sz w:val="24"/>
          <w:szCs w:val="24"/>
        </w:rPr>
        <w:t>lib</w:t>
      </w:r>
      <w:r w:rsidRPr="009B394C">
        <w:rPr>
          <w:rFonts w:ascii="Times New Roman" w:hAnsi="Times New Roman" w:cs="Times New Roman"/>
          <w:sz w:val="24"/>
          <w:szCs w:val="24"/>
        </w:rPr>
        <w:t>rary</w:t>
      </w:r>
      <w:proofErr w:type="spellEnd"/>
      <w:r w:rsidRPr="009B394C">
        <w:rPr>
          <w:rFonts w:ascii="Times New Roman" w:hAnsi="Times New Roman" w:cs="Times New Roman"/>
          <w:sz w:val="24"/>
          <w:szCs w:val="24"/>
        </w:rPr>
        <w:t xml:space="preserve"> </w:t>
      </w:r>
      <w:proofErr w:type="spellStart"/>
      <w:r w:rsidRPr="009B394C">
        <w:rPr>
          <w:rFonts w:ascii="Times New Roman" w:hAnsi="Times New Roman" w:cs="Times New Roman"/>
          <w:sz w:val="24"/>
          <w:szCs w:val="24"/>
        </w:rPr>
        <w:t>services</w:t>
      </w:r>
      <w:proofErr w:type="spellEnd"/>
      <w:r w:rsidRPr="009B394C">
        <w:rPr>
          <w:rFonts w:ascii="Times New Roman" w:hAnsi="Times New Roman" w:cs="Times New Roman"/>
          <w:sz w:val="24"/>
          <w:szCs w:val="24"/>
        </w:rPr>
        <w:t>.</w:t>
      </w: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r w:rsidRPr="009B394C">
        <w:rPr>
          <w:rFonts w:ascii="Times New Roman" w:hAnsi="Times New Roman" w:cs="Times New Roman"/>
          <w:sz w:val="24"/>
          <w:szCs w:val="24"/>
        </w:rPr>
        <w:t xml:space="preserve">Prohlašuji, že jsem závěrečnou písemnou práci zpracovala samostatně s odbornou pomocí </w:t>
      </w:r>
      <w:proofErr w:type="spellStart"/>
      <w:proofErr w:type="gramStart"/>
      <w:r w:rsidRPr="009B394C">
        <w:rPr>
          <w:rFonts w:ascii="Times New Roman" w:hAnsi="Times New Roman" w:cs="Times New Roman"/>
          <w:sz w:val="24"/>
          <w:szCs w:val="24"/>
        </w:rPr>
        <w:t>Ph.Dr</w:t>
      </w:r>
      <w:proofErr w:type="spellEnd"/>
      <w:r w:rsidRPr="009B394C">
        <w:rPr>
          <w:rFonts w:ascii="Times New Roman" w:hAnsi="Times New Roman" w:cs="Times New Roman"/>
          <w:sz w:val="24"/>
          <w:szCs w:val="24"/>
        </w:rPr>
        <w:t>. Dr.</w:t>
      </w:r>
      <w:proofErr w:type="gramEnd"/>
      <w:r w:rsidRPr="009B394C">
        <w:rPr>
          <w:rFonts w:ascii="Times New Roman" w:hAnsi="Times New Roman" w:cs="Times New Roman"/>
          <w:sz w:val="24"/>
          <w:szCs w:val="24"/>
        </w:rPr>
        <w:t xml:space="preserve"> Martin Sigmunda Ph.D., uvedla všechny použité literární a odborné zdroje a řídila se zásadami vědecké etiky.</w:t>
      </w:r>
    </w:p>
    <w:p w:rsidR="00C50A09" w:rsidRPr="009B394C" w:rsidRDefault="00C50A09" w:rsidP="001E2F15">
      <w:pPr>
        <w:spacing w:before="30" w:after="30" w:line="360" w:lineRule="auto"/>
        <w:jc w:val="both"/>
        <w:rPr>
          <w:rFonts w:ascii="Times New Roman" w:hAnsi="Times New Roman" w:cs="Times New Roman"/>
          <w:sz w:val="24"/>
          <w:szCs w:val="24"/>
        </w:rPr>
      </w:pPr>
    </w:p>
    <w:p w:rsidR="00C50A09" w:rsidRPr="009B394C" w:rsidRDefault="00C50A09" w:rsidP="001E2F15">
      <w:pPr>
        <w:spacing w:before="30" w:after="30" w:line="360" w:lineRule="auto"/>
        <w:jc w:val="both"/>
        <w:rPr>
          <w:rFonts w:ascii="Times New Roman" w:hAnsi="Times New Roman" w:cs="Times New Roman"/>
          <w:sz w:val="24"/>
          <w:szCs w:val="24"/>
        </w:rPr>
      </w:pPr>
      <w:r w:rsidRPr="009B394C">
        <w:rPr>
          <w:rFonts w:ascii="Times New Roman" w:hAnsi="Times New Roman" w:cs="Times New Roman"/>
          <w:sz w:val="24"/>
          <w:szCs w:val="24"/>
        </w:rPr>
        <w:t>V Olomouci dne</w:t>
      </w:r>
      <w:r w:rsidR="002E224A">
        <w:rPr>
          <w:rFonts w:ascii="Times New Roman" w:hAnsi="Times New Roman" w:cs="Times New Roman"/>
          <w:sz w:val="24"/>
          <w:szCs w:val="24"/>
        </w:rPr>
        <w:t xml:space="preserve"> </w:t>
      </w:r>
      <w:proofErr w:type="gramStart"/>
      <w:r w:rsidR="002E224A">
        <w:rPr>
          <w:rFonts w:ascii="Times New Roman" w:hAnsi="Times New Roman" w:cs="Times New Roman"/>
          <w:sz w:val="24"/>
          <w:szCs w:val="24"/>
        </w:rPr>
        <w:t>24.4.2017</w:t>
      </w:r>
      <w:proofErr w:type="gramEnd"/>
      <w:r w:rsidR="00BF341F">
        <w:rPr>
          <w:rFonts w:ascii="Times New Roman" w:hAnsi="Times New Roman" w:cs="Times New Roman"/>
          <w:sz w:val="24"/>
          <w:szCs w:val="24"/>
        </w:rPr>
        <w:tab/>
      </w:r>
      <w:r w:rsidR="00BF341F">
        <w:rPr>
          <w:rFonts w:ascii="Times New Roman" w:hAnsi="Times New Roman" w:cs="Times New Roman"/>
          <w:sz w:val="24"/>
          <w:szCs w:val="24"/>
        </w:rPr>
        <w:tab/>
      </w:r>
      <w:r w:rsidR="00BF341F">
        <w:rPr>
          <w:rFonts w:ascii="Times New Roman" w:hAnsi="Times New Roman" w:cs="Times New Roman"/>
          <w:sz w:val="24"/>
          <w:szCs w:val="24"/>
        </w:rPr>
        <w:tab/>
      </w:r>
      <w:r w:rsidR="00BF341F">
        <w:rPr>
          <w:rFonts w:ascii="Times New Roman" w:hAnsi="Times New Roman" w:cs="Times New Roman"/>
          <w:sz w:val="24"/>
          <w:szCs w:val="24"/>
        </w:rPr>
        <w:tab/>
      </w:r>
      <w:r w:rsidR="00BF341F">
        <w:rPr>
          <w:rFonts w:ascii="Times New Roman" w:hAnsi="Times New Roman" w:cs="Times New Roman"/>
          <w:sz w:val="24"/>
          <w:szCs w:val="24"/>
        </w:rPr>
        <w:tab/>
      </w:r>
      <w:r w:rsidR="00BF341F">
        <w:rPr>
          <w:rFonts w:ascii="Times New Roman" w:hAnsi="Times New Roman" w:cs="Times New Roman"/>
          <w:sz w:val="24"/>
          <w:szCs w:val="24"/>
        </w:rPr>
        <w:tab/>
        <w:t>…………………………….</w:t>
      </w: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1B5019" w:rsidRDefault="001B5019" w:rsidP="001E2F15">
      <w:pPr>
        <w:spacing w:before="30" w:after="30" w:line="360" w:lineRule="auto"/>
        <w:jc w:val="both"/>
        <w:rPr>
          <w:rFonts w:ascii="Times New Roman" w:hAnsi="Times New Roman" w:cs="Times New Roman"/>
          <w:sz w:val="24"/>
          <w:szCs w:val="24"/>
        </w:rPr>
      </w:pPr>
    </w:p>
    <w:p w:rsidR="00891E59" w:rsidRDefault="00891E59" w:rsidP="001E2F15">
      <w:pPr>
        <w:spacing w:before="30" w:after="30" w:line="360" w:lineRule="auto"/>
        <w:jc w:val="both"/>
        <w:rPr>
          <w:rFonts w:ascii="Times New Roman" w:hAnsi="Times New Roman" w:cs="Times New Roman"/>
          <w:sz w:val="24"/>
          <w:szCs w:val="24"/>
        </w:rPr>
      </w:pPr>
    </w:p>
    <w:p w:rsidR="001E2F15" w:rsidRPr="009B394C" w:rsidRDefault="001E2F15" w:rsidP="001E2F15">
      <w:pPr>
        <w:spacing w:before="30" w:after="30" w:line="360" w:lineRule="auto"/>
        <w:jc w:val="both"/>
        <w:rPr>
          <w:rFonts w:ascii="Times New Roman" w:hAnsi="Times New Roman" w:cs="Times New Roman"/>
          <w:sz w:val="24"/>
          <w:szCs w:val="24"/>
        </w:rPr>
      </w:pPr>
    </w:p>
    <w:p w:rsidR="001B5019" w:rsidRPr="009B394C" w:rsidRDefault="001B5019" w:rsidP="001E2F15">
      <w:pPr>
        <w:spacing w:before="30" w:after="30" w:line="360" w:lineRule="auto"/>
        <w:jc w:val="both"/>
        <w:rPr>
          <w:rFonts w:ascii="Times New Roman" w:hAnsi="Times New Roman" w:cs="Times New Roman"/>
          <w:sz w:val="24"/>
          <w:szCs w:val="24"/>
        </w:rPr>
      </w:pPr>
    </w:p>
    <w:p w:rsidR="00891E59" w:rsidRDefault="00891E59" w:rsidP="001E2F1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Velké poděkování patří </w:t>
      </w:r>
      <w:proofErr w:type="spellStart"/>
      <w:proofErr w:type="gramStart"/>
      <w:r w:rsidR="001B5019" w:rsidRPr="009B394C">
        <w:rPr>
          <w:rFonts w:ascii="Times New Roman" w:hAnsi="Times New Roman" w:cs="Times New Roman"/>
          <w:sz w:val="24"/>
          <w:szCs w:val="24"/>
        </w:rPr>
        <w:t>Ph.Dr</w:t>
      </w:r>
      <w:proofErr w:type="spellEnd"/>
      <w:r w:rsidR="001B5019" w:rsidRPr="009B394C">
        <w:rPr>
          <w:rFonts w:ascii="Times New Roman" w:hAnsi="Times New Roman" w:cs="Times New Roman"/>
          <w:sz w:val="24"/>
          <w:szCs w:val="24"/>
        </w:rPr>
        <w:t>. Dr.</w:t>
      </w:r>
      <w:proofErr w:type="gramEnd"/>
      <w:r w:rsidR="001B5019" w:rsidRPr="009B394C">
        <w:rPr>
          <w:rFonts w:ascii="Times New Roman" w:hAnsi="Times New Roman" w:cs="Times New Roman"/>
          <w:sz w:val="24"/>
          <w:szCs w:val="24"/>
        </w:rPr>
        <w:t xml:space="preserve"> Martinu Sigmundovi za pomoc a cenné rady, které mi poskytl při zpracování závěrečné písemné práce</w:t>
      </w:r>
      <w:r>
        <w:rPr>
          <w:rFonts w:ascii="Times New Roman" w:hAnsi="Times New Roman" w:cs="Times New Roman"/>
          <w:sz w:val="24"/>
          <w:szCs w:val="24"/>
        </w:rPr>
        <w:t>, a který mi svým profesionálním přístupem pomohl k jejímu zdárnému dokončení. Dále bych chtěla poděkovat respondentům, kteří se podíleli na výsledcích této bakalářské práce, ale i na ty, kteří mi byli oporou při jejím vytváření.</w:t>
      </w:r>
    </w:p>
    <w:p w:rsidR="001B5019" w:rsidRPr="002E224A" w:rsidRDefault="009B394C" w:rsidP="00662CB2">
      <w:pPr>
        <w:spacing w:before="30" w:after="30" w:line="360" w:lineRule="auto"/>
        <w:jc w:val="both"/>
        <w:rPr>
          <w:rFonts w:ascii="Times New Roman" w:hAnsi="Times New Roman" w:cs="Times New Roman"/>
          <w:b/>
          <w:sz w:val="24"/>
          <w:szCs w:val="24"/>
        </w:rPr>
      </w:pPr>
      <w:r w:rsidRPr="002E224A">
        <w:rPr>
          <w:rFonts w:ascii="Times New Roman" w:hAnsi="Times New Roman" w:cs="Times New Roman"/>
          <w:b/>
          <w:sz w:val="24"/>
          <w:szCs w:val="24"/>
        </w:rPr>
        <w:lastRenderedPageBreak/>
        <w:t>OBSAH</w:t>
      </w:r>
    </w:p>
    <w:p w:rsidR="00662CB2" w:rsidRPr="009B394C" w:rsidRDefault="00662CB2" w:rsidP="00662CB2">
      <w:pPr>
        <w:spacing w:before="30" w:after="30" w:line="360" w:lineRule="auto"/>
        <w:jc w:val="both"/>
        <w:rPr>
          <w:rFonts w:ascii="Times New Roman" w:hAnsi="Times New Roman" w:cs="Times New Roman"/>
          <w:sz w:val="24"/>
          <w:szCs w:val="24"/>
        </w:rPr>
      </w:pPr>
    </w:p>
    <w:p w:rsidR="001E2F15" w:rsidRPr="005A57FC" w:rsidRDefault="00662CB2" w:rsidP="00AB3186">
      <w:pPr>
        <w:pStyle w:val="Odstavecseseznamem"/>
        <w:numPr>
          <w:ilvl w:val="0"/>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ÚVOD</w:t>
      </w:r>
      <w:r w:rsidR="00773A6F" w:rsidRPr="005A57FC">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t>8</w:t>
      </w:r>
    </w:p>
    <w:p w:rsidR="001E2F15" w:rsidRPr="005A57FC" w:rsidRDefault="00662CB2" w:rsidP="00AB3186">
      <w:pPr>
        <w:pStyle w:val="Odstavecseseznamem"/>
        <w:numPr>
          <w:ilvl w:val="0"/>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PŘEHLED POZNATKŮ</w:t>
      </w:r>
      <w:r w:rsidR="00773A6F" w:rsidRPr="005A57FC">
        <w:rPr>
          <w:rFonts w:ascii="Times New Roman" w:hAnsi="Times New Roman" w:cs="Times New Roman"/>
          <w:sz w:val="24"/>
          <w:szCs w:val="24"/>
        </w:rPr>
        <w:tab/>
      </w:r>
      <w:r w:rsidR="00773A6F" w:rsidRPr="005A57FC">
        <w:rPr>
          <w:rFonts w:ascii="Times New Roman" w:hAnsi="Times New Roman" w:cs="Times New Roman"/>
          <w:sz w:val="24"/>
          <w:szCs w:val="24"/>
        </w:rPr>
        <w:tab/>
      </w:r>
      <w:r w:rsidR="00773A6F" w:rsidRPr="005A57FC">
        <w:rPr>
          <w:rFonts w:ascii="Times New Roman" w:hAnsi="Times New Roman" w:cs="Times New Roman"/>
          <w:sz w:val="24"/>
          <w:szCs w:val="24"/>
        </w:rPr>
        <w:tab/>
      </w:r>
      <w:r w:rsidR="00773A6F" w:rsidRPr="005A57FC">
        <w:rPr>
          <w:rFonts w:ascii="Times New Roman" w:hAnsi="Times New Roman" w:cs="Times New Roman"/>
          <w:sz w:val="24"/>
          <w:szCs w:val="24"/>
        </w:rPr>
        <w:tab/>
      </w:r>
      <w:r w:rsidR="00773A6F" w:rsidRPr="005A57FC">
        <w:rPr>
          <w:rFonts w:ascii="Times New Roman" w:hAnsi="Times New Roman" w:cs="Times New Roman"/>
          <w:sz w:val="24"/>
          <w:szCs w:val="24"/>
        </w:rPr>
        <w:tab/>
      </w:r>
      <w:r w:rsidR="00773A6F" w:rsidRPr="005A57FC">
        <w:rPr>
          <w:rFonts w:ascii="Times New Roman" w:hAnsi="Times New Roman" w:cs="Times New Roman"/>
          <w:sz w:val="24"/>
          <w:szCs w:val="24"/>
        </w:rPr>
        <w:tab/>
      </w:r>
      <w:r w:rsidR="00773A6F" w:rsidRPr="005A57FC">
        <w:rPr>
          <w:rFonts w:ascii="Times New Roman" w:hAnsi="Times New Roman" w:cs="Times New Roman"/>
          <w:sz w:val="24"/>
          <w:szCs w:val="24"/>
        </w:rPr>
        <w:tab/>
      </w:r>
      <w:r w:rsidR="00773A6F" w:rsidRPr="005A57FC">
        <w:rPr>
          <w:rFonts w:ascii="Times New Roman" w:hAnsi="Times New Roman" w:cs="Times New Roman"/>
          <w:sz w:val="24"/>
          <w:szCs w:val="24"/>
        </w:rPr>
        <w:tab/>
      </w:r>
      <w:r w:rsidR="00C13F11">
        <w:rPr>
          <w:rFonts w:ascii="Times New Roman" w:hAnsi="Times New Roman" w:cs="Times New Roman"/>
          <w:sz w:val="24"/>
          <w:szCs w:val="24"/>
        </w:rPr>
        <w:tab/>
        <w:t>9</w:t>
      </w:r>
    </w:p>
    <w:p w:rsidR="001E2F15" w:rsidRPr="005A57FC" w:rsidRDefault="00773A6F" w:rsidP="00AB3186">
      <w:pPr>
        <w:pStyle w:val="Odstavecseseznamem"/>
        <w:numPr>
          <w:ilvl w:val="1"/>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K</w:t>
      </w:r>
      <w:r w:rsidR="001E2F15" w:rsidRPr="005A57FC">
        <w:rPr>
          <w:rFonts w:ascii="Times New Roman" w:hAnsi="Times New Roman" w:cs="Times New Roman"/>
          <w:sz w:val="24"/>
          <w:szCs w:val="24"/>
        </w:rPr>
        <w:t>valita života</w:t>
      </w:r>
      <w:r w:rsidRPr="005A57FC">
        <w:rPr>
          <w:rFonts w:ascii="Times New Roman" w:hAnsi="Times New Roman" w:cs="Times New Roman"/>
          <w:sz w:val="24"/>
          <w:szCs w:val="24"/>
        </w:rPr>
        <w:tab/>
      </w:r>
      <w:r w:rsidRPr="005A57FC">
        <w:rPr>
          <w:rFonts w:ascii="Times New Roman" w:hAnsi="Times New Roman" w:cs="Times New Roman"/>
          <w:sz w:val="24"/>
          <w:szCs w:val="24"/>
        </w:rPr>
        <w:tab/>
      </w:r>
      <w:r w:rsidRPr="005A57FC">
        <w:rPr>
          <w:rFonts w:ascii="Times New Roman" w:hAnsi="Times New Roman" w:cs="Times New Roman"/>
          <w:sz w:val="24"/>
          <w:szCs w:val="24"/>
        </w:rPr>
        <w:tab/>
      </w:r>
      <w:r w:rsidRPr="005A57FC">
        <w:rPr>
          <w:rFonts w:ascii="Times New Roman" w:hAnsi="Times New Roman" w:cs="Times New Roman"/>
          <w:sz w:val="24"/>
          <w:szCs w:val="24"/>
        </w:rPr>
        <w:tab/>
      </w:r>
      <w:r w:rsidRPr="005A57FC">
        <w:rPr>
          <w:rFonts w:ascii="Times New Roman" w:hAnsi="Times New Roman" w:cs="Times New Roman"/>
          <w:sz w:val="24"/>
          <w:szCs w:val="24"/>
        </w:rPr>
        <w:tab/>
      </w:r>
      <w:r w:rsidRPr="005A57FC">
        <w:rPr>
          <w:rFonts w:ascii="Times New Roman" w:hAnsi="Times New Roman" w:cs="Times New Roman"/>
          <w:sz w:val="24"/>
          <w:szCs w:val="24"/>
        </w:rPr>
        <w:tab/>
      </w:r>
      <w:r w:rsidRPr="005A57FC">
        <w:rPr>
          <w:rFonts w:ascii="Times New Roman" w:hAnsi="Times New Roman" w:cs="Times New Roman"/>
          <w:sz w:val="24"/>
          <w:szCs w:val="24"/>
        </w:rPr>
        <w:tab/>
      </w:r>
      <w:r w:rsidRPr="005A57FC">
        <w:rPr>
          <w:rFonts w:ascii="Times New Roman" w:hAnsi="Times New Roman" w:cs="Times New Roman"/>
          <w:sz w:val="24"/>
          <w:szCs w:val="24"/>
        </w:rPr>
        <w:tab/>
      </w:r>
      <w:r w:rsidRPr="005A57FC">
        <w:rPr>
          <w:rFonts w:ascii="Times New Roman" w:hAnsi="Times New Roman" w:cs="Times New Roman"/>
          <w:sz w:val="24"/>
          <w:szCs w:val="24"/>
        </w:rPr>
        <w:tab/>
      </w:r>
      <w:r w:rsidR="00C13F11">
        <w:rPr>
          <w:rFonts w:ascii="Times New Roman" w:hAnsi="Times New Roman" w:cs="Times New Roman"/>
          <w:sz w:val="24"/>
          <w:szCs w:val="24"/>
        </w:rPr>
        <w:t>9</w:t>
      </w:r>
    </w:p>
    <w:p w:rsidR="0026570B" w:rsidRPr="005A57FC" w:rsidRDefault="00773A6F" w:rsidP="00AB3186">
      <w:pPr>
        <w:pStyle w:val="Odstavecseseznamem"/>
        <w:numPr>
          <w:ilvl w:val="2"/>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Ž</w:t>
      </w:r>
      <w:r w:rsidR="0026570B" w:rsidRPr="005A57FC">
        <w:rPr>
          <w:rFonts w:ascii="Times New Roman" w:hAnsi="Times New Roman" w:cs="Times New Roman"/>
          <w:sz w:val="24"/>
          <w:szCs w:val="24"/>
        </w:rPr>
        <w:t>ivotní úroveň</w:t>
      </w:r>
      <w:r w:rsidRPr="005A57FC">
        <w:rPr>
          <w:rFonts w:ascii="Times New Roman" w:hAnsi="Times New Roman" w:cs="Times New Roman"/>
          <w:sz w:val="24"/>
          <w:szCs w:val="24"/>
        </w:rPr>
        <w:tab/>
      </w:r>
      <w:r w:rsidRPr="005A57FC">
        <w:rPr>
          <w:rFonts w:ascii="Times New Roman" w:hAnsi="Times New Roman" w:cs="Times New Roman"/>
          <w:sz w:val="24"/>
          <w:szCs w:val="24"/>
        </w:rPr>
        <w:tab/>
      </w:r>
      <w:r w:rsidRPr="005A57FC">
        <w:rPr>
          <w:rFonts w:ascii="Times New Roman" w:hAnsi="Times New Roman" w:cs="Times New Roman"/>
          <w:sz w:val="24"/>
          <w:szCs w:val="24"/>
        </w:rPr>
        <w:tab/>
      </w:r>
      <w:r w:rsidRPr="005A57FC">
        <w:rPr>
          <w:rFonts w:ascii="Times New Roman" w:hAnsi="Times New Roman" w:cs="Times New Roman"/>
          <w:sz w:val="24"/>
          <w:szCs w:val="24"/>
        </w:rPr>
        <w:tab/>
      </w:r>
      <w:r w:rsidRPr="005A57FC">
        <w:rPr>
          <w:rFonts w:ascii="Times New Roman" w:hAnsi="Times New Roman" w:cs="Times New Roman"/>
          <w:sz w:val="24"/>
          <w:szCs w:val="24"/>
        </w:rPr>
        <w:tab/>
      </w:r>
      <w:r w:rsidRPr="005A57FC">
        <w:rPr>
          <w:rFonts w:ascii="Times New Roman" w:hAnsi="Times New Roman" w:cs="Times New Roman"/>
          <w:sz w:val="24"/>
          <w:szCs w:val="24"/>
        </w:rPr>
        <w:tab/>
      </w:r>
      <w:r w:rsidRPr="005A57FC">
        <w:rPr>
          <w:rFonts w:ascii="Times New Roman" w:hAnsi="Times New Roman" w:cs="Times New Roman"/>
          <w:sz w:val="24"/>
          <w:szCs w:val="24"/>
        </w:rPr>
        <w:tab/>
      </w:r>
      <w:r w:rsidR="00C13F11">
        <w:rPr>
          <w:rFonts w:ascii="Times New Roman" w:hAnsi="Times New Roman" w:cs="Times New Roman"/>
          <w:sz w:val="24"/>
          <w:szCs w:val="24"/>
        </w:rPr>
        <w:tab/>
        <w:t>10</w:t>
      </w:r>
    </w:p>
    <w:p w:rsidR="0026570B" w:rsidRPr="005A57FC" w:rsidRDefault="005A57FC" w:rsidP="00AB3186">
      <w:pPr>
        <w:pStyle w:val="Odstavecseseznamem"/>
        <w:numPr>
          <w:ilvl w:val="2"/>
          <w:numId w:val="12"/>
        </w:num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Ž</w:t>
      </w:r>
      <w:r w:rsidR="0026570B" w:rsidRPr="005A57FC">
        <w:rPr>
          <w:rFonts w:ascii="Times New Roman" w:hAnsi="Times New Roman" w:cs="Times New Roman"/>
          <w:sz w:val="24"/>
          <w:szCs w:val="24"/>
        </w:rPr>
        <w:t>ivotní způsob</w:t>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t>10</w:t>
      </w:r>
    </w:p>
    <w:p w:rsidR="0026570B" w:rsidRPr="005A57FC" w:rsidRDefault="00773A6F" w:rsidP="00AB3186">
      <w:pPr>
        <w:pStyle w:val="Odstavecseseznamem"/>
        <w:numPr>
          <w:ilvl w:val="2"/>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Ž</w:t>
      </w:r>
      <w:r w:rsidR="0026570B" w:rsidRPr="005A57FC">
        <w:rPr>
          <w:rFonts w:ascii="Times New Roman" w:hAnsi="Times New Roman" w:cs="Times New Roman"/>
          <w:sz w:val="24"/>
          <w:szCs w:val="24"/>
        </w:rPr>
        <w:t>ivotní styl</w:t>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t>11</w:t>
      </w:r>
    </w:p>
    <w:p w:rsidR="001E2F15" w:rsidRPr="005A57FC" w:rsidRDefault="00773A6F" w:rsidP="00AB3186">
      <w:pPr>
        <w:pStyle w:val="Odstavecseseznamem"/>
        <w:numPr>
          <w:ilvl w:val="1"/>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V</w:t>
      </w:r>
      <w:r w:rsidR="001E2F15" w:rsidRPr="005A57FC">
        <w:rPr>
          <w:rFonts w:ascii="Times New Roman" w:hAnsi="Times New Roman" w:cs="Times New Roman"/>
          <w:sz w:val="24"/>
          <w:szCs w:val="24"/>
        </w:rPr>
        <w:t>olný čas</w:t>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t>14</w:t>
      </w:r>
    </w:p>
    <w:p w:rsidR="001E2F15" w:rsidRPr="005A57FC" w:rsidRDefault="00773A6F" w:rsidP="00AB3186">
      <w:pPr>
        <w:pStyle w:val="Odstavecseseznamem"/>
        <w:numPr>
          <w:ilvl w:val="1"/>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Z</w:t>
      </w:r>
      <w:r w:rsidR="001E2F15" w:rsidRPr="005A57FC">
        <w:rPr>
          <w:rFonts w:ascii="Times New Roman" w:hAnsi="Times New Roman" w:cs="Times New Roman"/>
          <w:sz w:val="24"/>
          <w:szCs w:val="24"/>
        </w:rPr>
        <w:t>draví</w:t>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t>16</w:t>
      </w:r>
    </w:p>
    <w:p w:rsidR="001E2F15" w:rsidRPr="005A57FC" w:rsidRDefault="00773A6F" w:rsidP="00AB3186">
      <w:pPr>
        <w:pStyle w:val="Odstavecseseznamem"/>
        <w:numPr>
          <w:ilvl w:val="2"/>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D</w:t>
      </w:r>
      <w:r w:rsidR="001E2F15" w:rsidRPr="005A57FC">
        <w:rPr>
          <w:rFonts w:ascii="Times New Roman" w:hAnsi="Times New Roman" w:cs="Times New Roman"/>
          <w:sz w:val="24"/>
          <w:szCs w:val="24"/>
        </w:rPr>
        <w:t>eterminanty zdraví</w:t>
      </w:r>
      <w:r w:rsidR="00C103B0">
        <w:rPr>
          <w:rFonts w:ascii="Times New Roman" w:hAnsi="Times New Roman" w:cs="Times New Roman"/>
          <w:sz w:val="24"/>
          <w:szCs w:val="24"/>
        </w:rPr>
        <w:tab/>
      </w:r>
      <w:r w:rsidR="00C103B0">
        <w:rPr>
          <w:rFonts w:ascii="Times New Roman" w:hAnsi="Times New Roman" w:cs="Times New Roman"/>
          <w:sz w:val="24"/>
          <w:szCs w:val="24"/>
        </w:rPr>
        <w:tab/>
      </w:r>
      <w:r w:rsidR="00C103B0">
        <w:rPr>
          <w:rFonts w:ascii="Times New Roman" w:hAnsi="Times New Roman" w:cs="Times New Roman"/>
          <w:sz w:val="24"/>
          <w:szCs w:val="24"/>
        </w:rPr>
        <w:tab/>
      </w:r>
      <w:r w:rsidR="00C103B0">
        <w:rPr>
          <w:rFonts w:ascii="Times New Roman" w:hAnsi="Times New Roman" w:cs="Times New Roman"/>
          <w:sz w:val="24"/>
          <w:szCs w:val="24"/>
        </w:rPr>
        <w:tab/>
      </w:r>
      <w:r w:rsidR="00C103B0">
        <w:rPr>
          <w:rFonts w:ascii="Times New Roman" w:hAnsi="Times New Roman" w:cs="Times New Roman"/>
          <w:sz w:val="24"/>
          <w:szCs w:val="24"/>
        </w:rPr>
        <w:tab/>
      </w:r>
      <w:r w:rsidR="00C103B0">
        <w:rPr>
          <w:rFonts w:ascii="Times New Roman" w:hAnsi="Times New Roman" w:cs="Times New Roman"/>
          <w:sz w:val="24"/>
          <w:szCs w:val="24"/>
        </w:rPr>
        <w:tab/>
      </w:r>
      <w:r w:rsidR="00C103B0">
        <w:rPr>
          <w:rFonts w:ascii="Times New Roman" w:hAnsi="Times New Roman" w:cs="Times New Roman"/>
          <w:sz w:val="24"/>
          <w:szCs w:val="24"/>
        </w:rPr>
        <w:tab/>
      </w:r>
      <w:r w:rsidR="00C103B0">
        <w:rPr>
          <w:rFonts w:ascii="Times New Roman" w:hAnsi="Times New Roman" w:cs="Times New Roman"/>
          <w:sz w:val="24"/>
          <w:szCs w:val="24"/>
        </w:rPr>
        <w:tab/>
        <w:t>17</w:t>
      </w:r>
    </w:p>
    <w:p w:rsidR="001E2F15" w:rsidRPr="005A57FC" w:rsidRDefault="00773A6F" w:rsidP="00AB3186">
      <w:pPr>
        <w:pStyle w:val="Odstavecseseznamem"/>
        <w:numPr>
          <w:ilvl w:val="2"/>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P</w:t>
      </w:r>
      <w:r w:rsidR="001E2F15" w:rsidRPr="005A57FC">
        <w:rPr>
          <w:rFonts w:ascii="Times New Roman" w:hAnsi="Times New Roman" w:cs="Times New Roman"/>
          <w:sz w:val="24"/>
          <w:szCs w:val="24"/>
        </w:rPr>
        <w:t>odpora zdraví</w:t>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t>19</w:t>
      </w:r>
    </w:p>
    <w:p w:rsidR="0026570B" w:rsidRPr="005A57FC" w:rsidRDefault="00773A6F" w:rsidP="00AB3186">
      <w:pPr>
        <w:pStyle w:val="Odstavecseseznamem"/>
        <w:numPr>
          <w:ilvl w:val="1"/>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P</w:t>
      </w:r>
      <w:r w:rsidR="0026570B" w:rsidRPr="005A57FC">
        <w:rPr>
          <w:rFonts w:ascii="Times New Roman" w:hAnsi="Times New Roman" w:cs="Times New Roman"/>
          <w:sz w:val="24"/>
          <w:szCs w:val="24"/>
        </w:rPr>
        <w:t>ohybová aktivita</w:t>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t>20</w:t>
      </w:r>
    </w:p>
    <w:p w:rsidR="0026570B" w:rsidRPr="005A57FC" w:rsidRDefault="00773A6F" w:rsidP="00AB3186">
      <w:pPr>
        <w:pStyle w:val="Odstavecseseznamem"/>
        <w:numPr>
          <w:ilvl w:val="2"/>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P</w:t>
      </w:r>
      <w:r w:rsidR="0026570B" w:rsidRPr="005A57FC">
        <w:rPr>
          <w:rFonts w:ascii="Times New Roman" w:hAnsi="Times New Roman" w:cs="Times New Roman"/>
          <w:sz w:val="24"/>
          <w:szCs w:val="24"/>
        </w:rPr>
        <w:t>odpora pohybové aktivity</w:t>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t>21</w:t>
      </w:r>
    </w:p>
    <w:p w:rsidR="001E2F15" w:rsidRPr="005A57FC" w:rsidRDefault="00773A6F" w:rsidP="00AB3186">
      <w:pPr>
        <w:pStyle w:val="Odstavecseseznamem"/>
        <w:numPr>
          <w:ilvl w:val="2"/>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P</w:t>
      </w:r>
      <w:r w:rsidR="001E2F15" w:rsidRPr="005A57FC">
        <w:rPr>
          <w:rFonts w:ascii="Times New Roman" w:hAnsi="Times New Roman" w:cs="Times New Roman"/>
          <w:sz w:val="24"/>
          <w:szCs w:val="24"/>
        </w:rPr>
        <w:t>odpora zdraví na pracovišti</w:t>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t>21</w:t>
      </w:r>
    </w:p>
    <w:p w:rsidR="001E2F15" w:rsidRPr="005A57FC" w:rsidRDefault="00773A6F" w:rsidP="00AB3186">
      <w:pPr>
        <w:pStyle w:val="Odstavecseseznamem"/>
        <w:numPr>
          <w:ilvl w:val="1"/>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Ú</w:t>
      </w:r>
      <w:r w:rsidR="001E2F15" w:rsidRPr="005A57FC">
        <w:rPr>
          <w:rFonts w:ascii="Times New Roman" w:hAnsi="Times New Roman" w:cs="Times New Roman"/>
          <w:sz w:val="24"/>
          <w:szCs w:val="24"/>
        </w:rPr>
        <w:t>vod do odměňování</w:t>
      </w:r>
      <w:r w:rsidR="00D80869">
        <w:rPr>
          <w:rFonts w:ascii="Times New Roman" w:hAnsi="Times New Roman" w:cs="Times New Roman"/>
          <w:sz w:val="24"/>
          <w:szCs w:val="24"/>
        </w:rPr>
        <w:tab/>
      </w:r>
      <w:r w:rsidR="00D80869">
        <w:rPr>
          <w:rFonts w:ascii="Times New Roman" w:hAnsi="Times New Roman" w:cs="Times New Roman"/>
          <w:sz w:val="24"/>
          <w:szCs w:val="24"/>
        </w:rPr>
        <w:tab/>
      </w:r>
      <w:r w:rsidR="00D80869">
        <w:rPr>
          <w:rFonts w:ascii="Times New Roman" w:hAnsi="Times New Roman" w:cs="Times New Roman"/>
          <w:sz w:val="24"/>
          <w:szCs w:val="24"/>
        </w:rPr>
        <w:tab/>
      </w:r>
      <w:r w:rsidR="00D80869">
        <w:rPr>
          <w:rFonts w:ascii="Times New Roman" w:hAnsi="Times New Roman" w:cs="Times New Roman"/>
          <w:sz w:val="24"/>
          <w:szCs w:val="24"/>
        </w:rPr>
        <w:tab/>
      </w:r>
      <w:r w:rsidR="00D80869">
        <w:rPr>
          <w:rFonts w:ascii="Times New Roman" w:hAnsi="Times New Roman" w:cs="Times New Roman"/>
          <w:sz w:val="24"/>
          <w:szCs w:val="24"/>
        </w:rPr>
        <w:tab/>
      </w:r>
      <w:r w:rsidR="00D80869">
        <w:rPr>
          <w:rFonts w:ascii="Times New Roman" w:hAnsi="Times New Roman" w:cs="Times New Roman"/>
          <w:sz w:val="24"/>
          <w:szCs w:val="24"/>
        </w:rPr>
        <w:tab/>
      </w:r>
      <w:r w:rsidR="00D80869">
        <w:rPr>
          <w:rFonts w:ascii="Times New Roman" w:hAnsi="Times New Roman" w:cs="Times New Roman"/>
          <w:sz w:val="24"/>
          <w:szCs w:val="24"/>
        </w:rPr>
        <w:tab/>
      </w:r>
      <w:r w:rsidR="00D80869">
        <w:rPr>
          <w:rFonts w:ascii="Times New Roman" w:hAnsi="Times New Roman" w:cs="Times New Roman"/>
          <w:sz w:val="24"/>
          <w:szCs w:val="24"/>
        </w:rPr>
        <w:tab/>
        <w:t>23</w:t>
      </w:r>
    </w:p>
    <w:p w:rsidR="001E2F15" w:rsidRPr="005A57FC" w:rsidRDefault="00773A6F" w:rsidP="00AB3186">
      <w:pPr>
        <w:pStyle w:val="Odstavecseseznamem"/>
        <w:numPr>
          <w:ilvl w:val="2"/>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S</w:t>
      </w:r>
      <w:r w:rsidR="001E2F15" w:rsidRPr="005A57FC">
        <w:rPr>
          <w:rFonts w:ascii="Times New Roman" w:hAnsi="Times New Roman" w:cs="Times New Roman"/>
          <w:sz w:val="24"/>
          <w:szCs w:val="24"/>
        </w:rPr>
        <w:t>trategické odměňování</w:t>
      </w:r>
      <w:r w:rsidR="00C13F11">
        <w:rPr>
          <w:rFonts w:ascii="Times New Roman" w:hAnsi="Times New Roman" w:cs="Times New Roman"/>
          <w:sz w:val="24"/>
          <w:szCs w:val="24"/>
        </w:rPr>
        <w:tab/>
      </w:r>
      <w:r w:rsidR="00D80869">
        <w:rPr>
          <w:rFonts w:ascii="Times New Roman" w:hAnsi="Times New Roman" w:cs="Times New Roman"/>
          <w:sz w:val="24"/>
          <w:szCs w:val="24"/>
        </w:rPr>
        <w:tab/>
      </w:r>
      <w:r w:rsidR="00D80869">
        <w:rPr>
          <w:rFonts w:ascii="Times New Roman" w:hAnsi="Times New Roman" w:cs="Times New Roman"/>
          <w:sz w:val="24"/>
          <w:szCs w:val="24"/>
        </w:rPr>
        <w:tab/>
      </w:r>
      <w:r w:rsidR="00D80869">
        <w:rPr>
          <w:rFonts w:ascii="Times New Roman" w:hAnsi="Times New Roman" w:cs="Times New Roman"/>
          <w:sz w:val="24"/>
          <w:szCs w:val="24"/>
        </w:rPr>
        <w:tab/>
      </w:r>
      <w:r w:rsidR="00D80869">
        <w:rPr>
          <w:rFonts w:ascii="Times New Roman" w:hAnsi="Times New Roman" w:cs="Times New Roman"/>
          <w:sz w:val="24"/>
          <w:szCs w:val="24"/>
        </w:rPr>
        <w:tab/>
      </w:r>
      <w:r w:rsidR="00D80869">
        <w:rPr>
          <w:rFonts w:ascii="Times New Roman" w:hAnsi="Times New Roman" w:cs="Times New Roman"/>
          <w:sz w:val="24"/>
          <w:szCs w:val="24"/>
        </w:rPr>
        <w:tab/>
      </w:r>
      <w:r w:rsidR="00D80869">
        <w:rPr>
          <w:rFonts w:ascii="Times New Roman" w:hAnsi="Times New Roman" w:cs="Times New Roman"/>
          <w:sz w:val="24"/>
          <w:szCs w:val="24"/>
        </w:rPr>
        <w:tab/>
        <w:t>24</w:t>
      </w:r>
    </w:p>
    <w:p w:rsidR="001E2F15" w:rsidRPr="005A57FC" w:rsidRDefault="00773A6F" w:rsidP="00AB3186">
      <w:pPr>
        <w:pStyle w:val="Odstavecseseznamem"/>
        <w:numPr>
          <w:ilvl w:val="2"/>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P</w:t>
      </w:r>
      <w:r w:rsidR="001E2F15" w:rsidRPr="005A57FC">
        <w:rPr>
          <w:rFonts w:ascii="Times New Roman" w:hAnsi="Times New Roman" w:cs="Times New Roman"/>
          <w:sz w:val="24"/>
          <w:szCs w:val="24"/>
        </w:rPr>
        <w:t>odniková kultura</w:t>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t>25</w:t>
      </w:r>
    </w:p>
    <w:p w:rsidR="001E2F15" w:rsidRPr="005A57FC" w:rsidRDefault="00773A6F" w:rsidP="00AB3186">
      <w:pPr>
        <w:pStyle w:val="Odstavecseseznamem"/>
        <w:numPr>
          <w:ilvl w:val="1"/>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P</w:t>
      </w:r>
      <w:r w:rsidR="001E2F15" w:rsidRPr="005A57FC">
        <w:rPr>
          <w:rFonts w:ascii="Times New Roman" w:hAnsi="Times New Roman" w:cs="Times New Roman"/>
          <w:sz w:val="24"/>
          <w:szCs w:val="24"/>
        </w:rPr>
        <w:t>sychologické aspekty</w:t>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t>26</w:t>
      </w:r>
    </w:p>
    <w:p w:rsidR="005A57FC" w:rsidRDefault="00773A6F" w:rsidP="00AB3186">
      <w:pPr>
        <w:pStyle w:val="Odstavecseseznamem"/>
        <w:numPr>
          <w:ilvl w:val="2"/>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P</w:t>
      </w:r>
      <w:r w:rsidR="001E2F15" w:rsidRPr="005A57FC">
        <w:rPr>
          <w:rFonts w:ascii="Times New Roman" w:hAnsi="Times New Roman" w:cs="Times New Roman"/>
          <w:sz w:val="24"/>
          <w:szCs w:val="24"/>
        </w:rPr>
        <w:t>otřeby</w:t>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t>27</w:t>
      </w:r>
    </w:p>
    <w:p w:rsidR="001E2F15" w:rsidRPr="005A57FC" w:rsidRDefault="00773A6F" w:rsidP="00AB3186">
      <w:pPr>
        <w:pStyle w:val="Odstavecseseznamem"/>
        <w:numPr>
          <w:ilvl w:val="3"/>
          <w:numId w:val="12"/>
        </w:numPr>
        <w:spacing w:before="30" w:after="30" w:line="360" w:lineRule="auto"/>
        <w:jc w:val="both"/>
        <w:rPr>
          <w:rFonts w:ascii="Times New Roman" w:hAnsi="Times New Roman" w:cs="Times New Roman"/>
          <w:sz w:val="24"/>
          <w:szCs w:val="24"/>
        </w:rPr>
      </w:pPr>
      <w:proofErr w:type="spellStart"/>
      <w:r w:rsidRPr="005A57FC">
        <w:rPr>
          <w:rFonts w:ascii="Times New Roman" w:hAnsi="Times New Roman" w:cs="Times New Roman"/>
          <w:sz w:val="24"/>
          <w:szCs w:val="24"/>
        </w:rPr>
        <w:t>M</w:t>
      </w:r>
      <w:r w:rsidR="00151B1A">
        <w:rPr>
          <w:rFonts w:ascii="Times New Roman" w:hAnsi="Times New Roman" w:cs="Times New Roman"/>
          <w:sz w:val="24"/>
          <w:szCs w:val="24"/>
        </w:rPr>
        <w:t>aslowova</w:t>
      </w:r>
      <w:proofErr w:type="spellEnd"/>
      <w:r w:rsidR="00151B1A">
        <w:rPr>
          <w:rFonts w:ascii="Times New Roman" w:hAnsi="Times New Roman" w:cs="Times New Roman"/>
          <w:sz w:val="24"/>
          <w:szCs w:val="24"/>
        </w:rPr>
        <w:t xml:space="preserve"> </w:t>
      </w:r>
      <w:r w:rsidR="001E2F15" w:rsidRPr="005A57FC">
        <w:rPr>
          <w:rFonts w:ascii="Times New Roman" w:hAnsi="Times New Roman" w:cs="Times New Roman"/>
          <w:sz w:val="24"/>
          <w:szCs w:val="24"/>
        </w:rPr>
        <w:t>hierarchie potřeb</w:t>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t>28</w:t>
      </w:r>
    </w:p>
    <w:p w:rsidR="001E2F15" w:rsidRPr="005A57FC" w:rsidRDefault="00773A6F" w:rsidP="00AB3186">
      <w:pPr>
        <w:pStyle w:val="Odstavecseseznamem"/>
        <w:numPr>
          <w:ilvl w:val="2"/>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M</w:t>
      </w:r>
      <w:r w:rsidR="001E2F15" w:rsidRPr="005A57FC">
        <w:rPr>
          <w:rFonts w:ascii="Times New Roman" w:hAnsi="Times New Roman" w:cs="Times New Roman"/>
          <w:sz w:val="24"/>
          <w:szCs w:val="24"/>
        </w:rPr>
        <w:t>otivace</w:t>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t>29</w:t>
      </w:r>
    </w:p>
    <w:p w:rsidR="001E2F15" w:rsidRPr="005A57FC" w:rsidRDefault="00773A6F" w:rsidP="00AB3186">
      <w:pPr>
        <w:pStyle w:val="Odstavecseseznamem"/>
        <w:numPr>
          <w:ilvl w:val="3"/>
          <w:numId w:val="12"/>
        </w:numPr>
        <w:spacing w:before="30" w:after="30" w:line="360" w:lineRule="auto"/>
        <w:jc w:val="both"/>
        <w:rPr>
          <w:rFonts w:ascii="Times New Roman" w:hAnsi="Times New Roman" w:cs="Times New Roman"/>
          <w:sz w:val="24"/>
          <w:szCs w:val="24"/>
        </w:rPr>
      </w:pPr>
      <w:proofErr w:type="spellStart"/>
      <w:r w:rsidRPr="005A57FC">
        <w:rPr>
          <w:rFonts w:ascii="Times New Roman" w:hAnsi="Times New Roman" w:cs="Times New Roman"/>
          <w:sz w:val="24"/>
          <w:szCs w:val="24"/>
        </w:rPr>
        <w:t>H</w:t>
      </w:r>
      <w:r w:rsidR="00151B1A">
        <w:rPr>
          <w:rFonts w:ascii="Times New Roman" w:hAnsi="Times New Roman" w:cs="Times New Roman"/>
          <w:sz w:val="24"/>
          <w:szCs w:val="24"/>
        </w:rPr>
        <w:t>erzbergerova</w:t>
      </w:r>
      <w:proofErr w:type="spellEnd"/>
      <w:r w:rsidR="00151B1A">
        <w:rPr>
          <w:rFonts w:ascii="Times New Roman" w:hAnsi="Times New Roman" w:cs="Times New Roman"/>
          <w:sz w:val="24"/>
          <w:szCs w:val="24"/>
        </w:rPr>
        <w:t xml:space="preserve"> </w:t>
      </w:r>
      <w:proofErr w:type="spellStart"/>
      <w:r w:rsidR="001E2F15" w:rsidRPr="005A57FC">
        <w:rPr>
          <w:rFonts w:ascii="Times New Roman" w:hAnsi="Times New Roman" w:cs="Times New Roman"/>
          <w:sz w:val="24"/>
          <w:szCs w:val="24"/>
        </w:rPr>
        <w:t>dvoufaktorová</w:t>
      </w:r>
      <w:proofErr w:type="spellEnd"/>
      <w:r w:rsidR="001E2F15" w:rsidRPr="005A57FC">
        <w:rPr>
          <w:rFonts w:ascii="Times New Roman" w:hAnsi="Times New Roman" w:cs="Times New Roman"/>
          <w:sz w:val="24"/>
          <w:szCs w:val="24"/>
        </w:rPr>
        <w:t xml:space="preserve"> teorie motivace</w:t>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t>30</w:t>
      </w:r>
    </w:p>
    <w:p w:rsidR="001E2F15" w:rsidRPr="005A57FC" w:rsidRDefault="005A57FC" w:rsidP="00AB3186">
      <w:pPr>
        <w:pStyle w:val="Odstavecseseznamem"/>
        <w:numPr>
          <w:ilvl w:val="2"/>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S</w:t>
      </w:r>
      <w:r w:rsidR="001E2F15" w:rsidRPr="005A57FC">
        <w:rPr>
          <w:rFonts w:ascii="Times New Roman" w:hAnsi="Times New Roman" w:cs="Times New Roman"/>
          <w:sz w:val="24"/>
          <w:szCs w:val="24"/>
        </w:rPr>
        <w:t>timulace</w:t>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t>31</w:t>
      </w:r>
    </w:p>
    <w:p w:rsidR="005A57FC" w:rsidRDefault="005A57FC" w:rsidP="00AB3186">
      <w:pPr>
        <w:pStyle w:val="Odstavecseseznamem"/>
        <w:numPr>
          <w:ilvl w:val="1"/>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Z</w:t>
      </w:r>
      <w:r w:rsidR="001E2F15" w:rsidRPr="005A57FC">
        <w:rPr>
          <w:rFonts w:ascii="Times New Roman" w:hAnsi="Times New Roman" w:cs="Times New Roman"/>
          <w:sz w:val="24"/>
          <w:szCs w:val="24"/>
        </w:rPr>
        <w:t>aměstnanecké benefity</w:t>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C13F11">
        <w:rPr>
          <w:rFonts w:ascii="Times New Roman" w:hAnsi="Times New Roman" w:cs="Times New Roman"/>
          <w:sz w:val="24"/>
          <w:szCs w:val="24"/>
        </w:rPr>
        <w:tab/>
      </w:r>
      <w:r w:rsidR="00151B1A">
        <w:rPr>
          <w:rFonts w:ascii="Times New Roman" w:hAnsi="Times New Roman" w:cs="Times New Roman"/>
          <w:sz w:val="24"/>
          <w:szCs w:val="24"/>
        </w:rPr>
        <w:t>32</w:t>
      </w:r>
    </w:p>
    <w:p w:rsidR="005A57FC" w:rsidRDefault="005A57FC" w:rsidP="00AB3186">
      <w:pPr>
        <w:pStyle w:val="Odstavecseseznamem"/>
        <w:numPr>
          <w:ilvl w:val="2"/>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Č</w:t>
      </w:r>
      <w:r w:rsidR="001E2F15" w:rsidRPr="005A57FC">
        <w:rPr>
          <w:rFonts w:ascii="Times New Roman" w:hAnsi="Times New Roman" w:cs="Times New Roman"/>
          <w:sz w:val="24"/>
          <w:szCs w:val="24"/>
        </w:rPr>
        <w:t>lenění zaměstnaneckých benefitů</w:t>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t>34</w:t>
      </w:r>
    </w:p>
    <w:p w:rsidR="005A57FC" w:rsidRDefault="005A57FC" w:rsidP="00AB3186">
      <w:pPr>
        <w:pStyle w:val="Odstavecseseznamem"/>
        <w:numPr>
          <w:ilvl w:val="0"/>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CÍLE A VÝZKUMNÁ OTÁZKA</w:t>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t>36</w:t>
      </w:r>
    </w:p>
    <w:p w:rsidR="001E2F15" w:rsidRDefault="005A57FC" w:rsidP="00AB3186">
      <w:pPr>
        <w:pStyle w:val="Odstavecseseznamem"/>
        <w:numPr>
          <w:ilvl w:val="1"/>
          <w:numId w:val="12"/>
        </w:num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C</w:t>
      </w:r>
      <w:r w:rsidR="00BD70A7">
        <w:rPr>
          <w:rFonts w:ascii="Times New Roman" w:hAnsi="Times New Roman" w:cs="Times New Roman"/>
          <w:sz w:val="24"/>
          <w:szCs w:val="24"/>
        </w:rPr>
        <w:t>íl práce</w:t>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t>36</w:t>
      </w:r>
    </w:p>
    <w:p w:rsidR="005A57FC" w:rsidRDefault="005A57FC" w:rsidP="00AB3186">
      <w:pPr>
        <w:pStyle w:val="Odstavecseseznamem"/>
        <w:numPr>
          <w:ilvl w:val="1"/>
          <w:numId w:val="12"/>
        </w:num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Dílčí cíle</w:t>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t>36</w:t>
      </w:r>
    </w:p>
    <w:p w:rsidR="005A57FC" w:rsidRDefault="005A57FC" w:rsidP="00AB3186">
      <w:pPr>
        <w:pStyle w:val="Odstavecseseznamem"/>
        <w:numPr>
          <w:ilvl w:val="1"/>
          <w:numId w:val="12"/>
        </w:num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V</w:t>
      </w:r>
      <w:r w:rsidR="001E2F15" w:rsidRPr="005A57FC">
        <w:rPr>
          <w:rFonts w:ascii="Times New Roman" w:hAnsi="Times New Roman" w:cs="Times New Roman"/>
          <w:sz w:val="24"/>
          <w:szCs w:val="24"/>
        </w:rPr>
        <w:t>ýzkumná otázka</w:t>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t>36</w:t>
      </w:r>
    </w:p>
    <w:p w:rsidR="005A57FC" w:rsidRPr="001D4BF8" w:rsidRDefault="005A57FC" w:rsidP="00AB3186">
      <w:pPr>
        <w:pStyle w:val="Odstavecseseznamem"/>
        <w:numPr>
          <w:ilvl w:val="0"/>
          <w:numId w:val="12"/>
        </w:num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M</w:t>
      </w:r>
      <w:r w:rsidR="00C13F11">
        <w:rPr>
          <w:rFonts w:ascii="Times New Roman" w:hAnsi="Times New Roman" w:cs="Times New Roman"/>
          <w:sz w:val="24"/>
          <w:szCs w:val="24"/>
        </w:rPr>
        <w:t>ETODIKA</w:t>
      </w:r>
      <w:r w:rsidR="00151B1A">
        <w:rPr>
          <w:rFonts w:ascii="Times New Roman" w:hAnsi="Times New Roman" w:cs="Times New Roman"/>
          <w:sz w:val="24"/>
          <w:szCs w:val="24"/>
        </w:rPr>
        <w:tab/>
      </w:r>
      <w:r w:rsidR="00151B1A">
        <w:rPr>
          <w:rFonts w:ascii="Times New Roman" w:hAnsi="Times New Roman" w:cs="Times New Roman"/>
          <w:sz w:val="24"/>
          <w:szCs w:val="24"/>
        </w:rPr>
        <w:tab/>
      </w:r>
      <w:r w:rsidR="001D4BF8">
        <w:rPr>
          <w:rFonts w:ascii="Times New Roman" w:hAnsi="Times New Roman" w:cs="Times New Roman"/>
          <w:sz w:val="24"/>
          <w:szCs w:val="24"/>
        </w:rPr>
        <w:tab/>
      </w:r>
      <w:r w:rsidR="00151B1A" w:rsidRPr="001D4BF8">
        <w:rPr>
          <w:rFonts w:ascii="Times New Roman" w:hAnsi="Times New Roman" w:cs="Times New Roman"/>
          <w:sz w:val="24"/>
          <w:szCs w:val="24"/>
        </w:rPr>
        <w:tab/>
      </w:r>
      <w:r w:rsidR="00151B1A" w:rsidRPr="001D4BF8">
        <w:rPr>
          <w:rFonts w:ascii="Times New Roman" w:hAnsi="Times New Roman" w:cs="Times New Roman"/>
          <w:sz w:val="24"/>
          <w:szCs w:val="24"/>
        </w:rPr>
        <w:tab/>
      </w:r>
      <w:r w:rsidR="00151B1A" w:rsidRPr="001D4BF8">
        <w:rPr>
          <w:rFonts w:ascii="Times New Roman" w:hAnsi="Times New Roman" w:cs="Times New Roman"/>
          <w:sz w:val="24"/>
          <w:szCs w:val="24"/>
        </w:rPr>
        <w:tab/>
      </w:r>
      <w:r w:rsidR="00151B1A" w:rsidRPr="001D4BF8">
        <w:rPr>
          <w:rFonts w:ascii="Times New Roman" w:hAnsi="Times New Roman" w:cs="Times New Roman"/>
          <w:sz w:val="24"/>
          <w:szCs w:val="24"/>
        </w:rPr>
        <w:tab/>
      </w:r>
      <w:r w:rsidR="00151B1A" w:rsidRPr="001D4BF8">
        <w:rPr>
          <w:rFonts w:ascii="Times New Roman" w:hAnsi="Times New Roman" w:cs="Times New Roman"/>
          <w:sz w:val="24"/>
          <w:szCs w:val="24"/>
        </w:rPr>
        <w:tab/>
      </w:r>
      <w:r w:rsidR="00151B1A" w:rsidRPr="001D4BF8">
        <w:rPr>
          <w:rFonts w:ascii="Times New Roman" w:hAnsi="Times New Roman" w:cs="Times New Roman"/>
          <w:sz w:val="24"/>
          <w:szCs w:val="24"/>
        </w:rPr>
        <w:tab/>
      </w:r>
      <w:r w:rsidR="00151B1A" w:rsidRPr="001D4BF8">
        <w:rPr>
          <w:rFonts w:ascii="Times New Roman" w:hAnsi="Times New Roman" w:cs="Times New Roman"/>
          <w:sz w:val="24"/>
          <w:szCs w:val="24"/>
        </w:rPr>
        <w:tab/>
        <w:t>37</w:t>
      </w:r>
    </w:p>
    <w:p w:rsidR="001D4BF8" w:rsidRDefault="001D4BF8" w:rsidP="00AB3186">
      <w:pPr>
        <w:pStyle w:val="Odstavecseseznamem"/>
        <w:numPr>
          <w:ilvl w:val="1"/>
          <w:numId w:val="12"/>
        </w:num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Úvod do metodiky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5A57FC" w:rsidRDefault="005A57FC" w:rsidP="00AB3186">
      <w:pPr>
        <w:pStyle w:val="Odstavecseseznamem"/>
        <w:numPr>
          <w:ilvl w:val="1"/>
          <w:numId w:val="12"/>
        </w:numPr>
        <w:spacing w:before="30" w:after="30" w:line="360" w:lineRule="auto"/>
        <w:jc w:val="both"/>
        <w:rPr>
          <w:rFonts w:ascii="Times New Roman" w:hAnsi="Times New Roman" w:cs="Times New Roman"/>
          <w:sz w:val="24"/>
          <w:szCs w:val="24"/>
        </w:rPr>
      </w:pPr>
      <w:r w:rsidRPr="005A57FC">
        <w:rPr>
          <w:rFonts w:ascii="Times New Roman" w:hAnsi="Times New Roman" w:cs="Times New Roman"/>
          <w:sz w:val="24"/>
          <w:szCs w:val="24"/>
        </w:rPr>
        <w:t>P</w:t>
      </w:r>
      <w:r w:rsidR="001E2F15" w:rsidRPr="005A57FC">
        <w:rPr>
          <w:rFonts w:ascii="Times New Roman" w:hAnsi="Times New Roman" w:cs="Times New Roman"/>
          <w:sz w:val="24"/>
          <w:szCs w:val="24"/>
        </w:rPr>
        <w:t>opis dotazníkového šetření</w:t>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t>39</w:t>
      </w:r>
    </w:p>
    <w:p w:rsidR="002E224A" w:rsidRDefault="002E224A" w:rsidP="002E224A">
      <w:pPr>
        <w:pStyle w:val="Odstavecseseznamem"/>
        <w:spacing w:before="30" w:after="30" w:line="360" w:lineRule="auto"/>
        <w:ind w:left="792"/>
        <w:jc w:val="both"/>
        <w:rPr>
          <w:rFonts w:ascii="Times New Roman" w:hAnsi="Times New Roman" w:cs="Times New Roman"/>
          <w:sz w:val="24"/>
          <w:szCs w:val="24"/>
        </w:rPr>
      </w:pPr>
    </w:p>
    <w:p w:rsidR="00C13F11" w:rsidRDefault="005A57FC" w:rsidP="00AB3186">
      <w:pPr>
        <w:pStyle w:val="Odstavecseseznamem"/>
        <w:numPr>
          <w:ilvl w:val="0"/>
          <w:numId w:val="12"/>
        </w:numPr>
        <w:spacing w:before="30" w:after="30" w:line="360" w:lineRule="auto"/>
        <w:jc w:val="both"/>
        <w:rPr>
          <w:rFonts w:ascii="Times New Roman" w:hAnsi="Times New Roman" w:cs="Times New Roman"/>
          <w:sz w:val="24"/>
          <w:szCs w:val="24"/>
        </w:rPr>
      </w:pPr>
      <w:r w:rsidRPr="00C13F11">
        <w:rPr>
          <w:rFonts w:ascii="Times New Roman" w:hAnsi="Times New Roman" w:cs="Times New Roman"/>
          <w:sz w:val="24"/>
          <w:szCs w:val="24"/>
        </w:rPr>
        <w:lastRenderedPageBreak/>
        <w:t>V</w:t>
      </w:r>
      <w:r w:rsidR="00C13F11" w:rsidRPr="00C13F11">
        <w:rPr>
          <w:rFonts w:ascii="Times New Roman" w:hAnsi="Times New Roman" w:cs="Times New Roman"/>
          <w:sz w:val="24"/>
          <w:szCs w:val="24"/>
        </w:rPr>
        <w:t>ÝSLEDKY</w:t>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t>40</w:t>
      </w:r>
    </w:p>
    <w:p w:rsidR="00C13F11" w:rsidRDefault="00C13F11" w:rsidP="00AB3186">
      <w:pPr>
        <w:pStyle w:val="Odstavecseseznamem"/>
        <w:numPr>
          <w:ilvl w:val="1"/>
          <w:numId w:val="12"/>
        </w:numPr>
        <w:spacing w:before="30" w:after="30" w:line="360" w:lineRule="auto"/>
        <w:jc w:val="both"/>
        <w:rPr>
          <w:rFonts w:ascii="Times New Roman" w:hAnsi="Times New Roman" w:cs="Times New Roman"/>
          <w:sz w:val="24"/>
          <w:szCs w:val="24"/>
        </w:rPr>
      </w:pPr>
      <w:r w:rsidRPr="00C13F11">
        <w:rPr>
          <w:rFonts w:ascii="Times New Roman" w:hAnsi="Times New Roman" w:cs="Times New Roman"/>
          <w:sz w:val="24"/>
          <w:szCs w:val="24"/>
        </w:rPr>
        <w:t>I</w:t>
      </w:r>
      <w:r w:rsidR="001E2F15" w:rsidRPr="00C13F11">
        <w:rPr>
          <w:rFonts w:ascii="Times New Roman" w:hAnsi="Times New Roman" w:cs="Times New Roman"/>
          <w:sz w:val="24"/>
          <w:szCs w:val="24"/>
        </w:rPr>
        <w:t>dentifikace respondentů</w:t>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t>40</w:t>
      </w:r>
    </w:p>
    <w:p w:rsidR="00C13F11" w:rsidRDefault="00C13F11" w:rsidP="00AB3186">
      <w:pPr>
        <w:pStyle w:val="Odstavecseseznamem"/>
        <w:numPr>
          <w:ilvl w:val="1"/>
          <w:numId w:val="12"/>
        </w:numPr>
        <w:spacing w:before="30" w:after="30" w:line="360" w:lineRule="auto"/>
        <w:jc w:val="both"/>
        <w:rPr>
          <w:rFonts w:ascii="Times New Roman" w:hAnsi="Times New Roman" w:cs="Times New Roman"/>
          <w:sz w:val="24"/>
          <w:szCs w:val="24"/>
        </w:rPr>
      </w:pPr>
      <w:r w:rsidRPr="00C13F11">
        <w:rPr>
          <w:rFonts w:ascii="Times New Roman" w:hAnsi="Times New Roman" w:cs="Times New Roman"/>
          <w:sz w:val="24"/>
          <w:szCs w:val="24"/>
        </w:rPr>
        <w:t>P</w:t>
      </w:r>
      <w:r w:rsidR="001E2F15" w:rsidRPr="00C13F11">
        <w:rPr>
          <w:rFonts w:ascii="Times New Roman" w:hAnsi="Times New Roman" w:cs="Times New Roman"/>
          <w:sz w:val="24"/>
          <w:szCs w:val="24"/>
        </w:rPr>
        <w:t>ostoj k systému a nabídce zaměstnaneckých benefitů</w:t>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t>45</w:t>
      </w:r>
    </w:p>
    <w:p w:rsidR="00C13F11" w:rsidRDefault="00C13F11" w:rsidP="00AB3186">
      <w:pPr>
        <w:pStyle w:val="Odstavecseseznamem"/>
        <w:numPr>
          <w:ilvl w:val="1"/>
          <w:numId w:val="12"/>
        </w:numPr>
        <w:spacing w:before="30" w:after="30" w:line="360" w:lineRule="auto"/>
        <w:jc w:val="both"/>
        <w:rPr>
          <w:rFonts w:ascii="Times New Roman" w:hAnsi="Times New Roman" w:cs="Times New Roman"/>
          <w:sz w:val="24"/>
          <w:szCs w:val="24"/>
        </w:rPr>
      </w:pPr>
      <w:r w:rsidRPr="00C13F11">
        <w:rPr>
          <w:rFonts w:ascii="Times New Roman" w:hAnsi="Times New Roman" w:cs="Times New Roman"/>
          <w:sz w:val="24"/>
          <w:szCs w:val="24"/>
        </w:rPr>
        <w:t>Z</w:t>
      </w:r>
      <w:r w:rsidR="001E2F15" w:rsidRPr="00C13F11">
        <w:rPr>
          <w:rFonts w:ascii="Times New Roman" w:hAnsi="Times New Roman" w:cs="Times New Roman"/>
          <w:sz w:val="24"/>
          <w:szCs w:val="24"/>
        </w:rPr>
        <w:t>aměření na pohybovou aktivitu</w:t>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t>54</w:t>
      </w:r>
    </w:p>
    <w:p w:rsidR="00C13F11" w:rsidRDefault="00C13F11" w:rsidP="00AB3186">
      <w:pPr>
        <w:pStyle w:val="Odstavecseseznamem"/>
        <w:numPr>
          <w:ilvl w:val="0"/>
          <w:numId w:val="12"/>
        </w:numPr>
        <w:spacing w:before="30" w:after="30" w:line="360" w:lineRule="auto"/>
        <w:jc w:val="both"/>
        <w:rPr>
          <w:rFonts w:ascii="Times New Roman" w:hAnsi="Times New Roman" w:cs="Times New Roman"/>
          <w:sz w:val="24"/>
          <w:szCs w:val="24"/>
        </w:rPr>
      </w:pPr>
      <w:r w:rsidRPr="00C13F11">
        <w:rPr>
          <w:rFonts w:ascii="Times New Roman" w:hAnsi="Times New Roman" w:cs="Times New Roman"/>
          <w:sz w:val="24"/>
          <w:szCs w:val="24"/>
        </w:rPr>
        <w:t>D</w:t>
      </w:r>
      <w:r>
        <w:rPr>
          <w:rFonts w:ascii="Times New Roman" w:hAnsi="Times New Roman" w:cs="Times New Roman"/>
          <w:sz w:val="24"/>
          <w:szCs w:val="24"/>
        </w:rPr>
        <w:t>ISKUZE</w:t>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t>59</w:t>
      </w:r>
    </w:p>
    <w:p w:rsidR="00C13F11" w:rsidRDefault="00C13F11" w:rsidP="00AB3186">
      <w:pPr>
        <w:pStyle w:val="Odstavecseseznamem"/>
        <w:numPr>
          <w:ilvl w:val="0"/>
          <w:numId w:val="12"/>
        </w:num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ZÁVĚR</w:t>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r>
      <w:r w:rsidR="00151B1A">
        <w:rPr>
          <w:rFonts w:ascii="Times New Roman" w:hAnsi="Times New Roman" w:cs="Times New Roman"/>
          <w:sz w:val="24"/>
          <w:szCs w:val="24"/>
        </w:rPr>
        <w:tab/>
        <w:t>63</w:t>
      </w:r>
    </w:p>
    <w:p w:rsidR="00C13F11" w:rsidRPr="00841353" w:rsidRDefault="00C13F11" w:rsidP="00AB3186">
      <w:pPr>
        <w:pStyle w:val="Odstavecseseznamem"/>
        <w:numPr>
          <w:ilvl w:val="0"/>
          <w:numId w:val="12"/>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SOUHRN</w:t>
      </w:r>
      <w:r w:rsidR="00151B1A" w:rsidRPr="00841353">
        <w:rPr>
          <w:rFonts w:ascii="Times New Roman" w:hAnsi="Times New Roman" w:cs="Times New Roman"/>
          <w:sz w:val="24"/>
          <w:szCs w:val="24"/>
        </w:rPr>
        <w:tab/>
      </w:r>
      <w:r w:rsidR="00151B1A" w:rsidRPr="00841353">
        <w:rPr>
          <w:rFonts w:ascii="Times New Roman" w:hAnsi="Times New Roman" w:cs="Times New Roman"/>
          <w:sz w:val="24"/>
          <w:szCs w:val="24"/>
        </w:rPr>
        <w:tab/>
      </w:r>
      <w:r w:rsidR="00151B1A" w:rsidRPr="00841353">
        <w:rPr>
          <w:rFonts w:ascii="Times New Roman" w:hAnsi="Times New Roman" w:cs="Times New Roman"/>
          <w:sz w:val="24"/>
          <w:szCs w:val="24"/>
        </w:rPr>
        <w:tab/>
      </w:r>
      <w:r w:rsidR="00151B1A" w:rsidRPr="00841353">
        <w:rPr>
          <w:rFonts w:ascii="Times New Roman" w:hAnsi="Times New Roman" w:cs="Times New Roman"/>
          <w:sz w:val="24"/>
          <w:szCs w:val="24"/>
        </w:rPr>
        <w:tab/>
      </w:r>
      <w:r w:rsidR="00151B1A" w:rsidRPr="00841353">
        <w:rPr>
          <w:rFonts w:ascii="Times New Roman" w:hAnsi="Times New Roman" w:cs="Times New Roman"/>
          <w:sz w:val="24"/>
          <w:szCs w:val="24"/>
        </w:rPr>
        <w:tab/>
      </w:r>
      <w:r w:rsidR="00151B1A" w:rsidRPr="00841353">
        <w:rPr>
          <w:rFonts w:ascii="Times New Roman" w:hAnsi="Times New Roman" w:cs="Times New Roman"/>
          <w:sz w:val="24"/>
          <w:szCs w:val="24"/>
        </w:rPr>
        <w:tab/>
      </w:r>
      <w:r w:rsidR="00151B1A" w:rsidRPr="00841353">
        <w:rPr>
          <w:rFonts w:ascii="Times New Roman" w:hAnsi="Times New Roman" w:cs="Times New Roman"/>
          <w:sz w:val="24"/>
          <w:szCs w:val="24"/>
        </w:rPr>
        <w:tab/>
      </w:r>
      <w:r w:rsidR="00151B1A" w:rsidRPr="00841353">
        <w:rPr>
          <w:rFonts w:ascii="Times New Roman" w:hAnsi="Times New Roman" w:cs="Times New Roman"/>
          <w:sz w:val="24"/>
          <w:szCs w:val="24"/>
        </w:rPr>
        <w:tab/>
      </w:r>
      <w:r w:rsidR="00151B1A" w:rsidRPr="00841353">
        <w:rPr>
          <w:rFonts w:ascii="Times New Roman" w:hAnsi="Times New Roman" w:cs="Times New Roman"/>
          <w:sz w:val="24"/>
          <w:szCs w:val="24"/>
        </w:rPr>
        <w:tab/>
      </w:r>
      <w:r w:rsidR="00151B1A" w:rsidRPr="00841353">
        <w:rPr>
          <w:rFonts w:ascii="Times New Roman" w:hAnsi="Times New Roman" w:cs="Times New Roman"/>
          <w:sz w:val="24"/>
          <w:szCs w:val="24"/>
        </w:rPr>
        <w:tab/>
      </w:r>
      <w:r w:rsidR="00151B1A" w:rsidRPr="00841353">
        <w:rPr>
          <w:rFonts w:ascii="Times New Roman" w:hAnsi="Times New Roman" w:cs="Times New Roman"/>
          <w:sz w:val="24"/>
          <w:szCs w:val="24"/>
        </w:rPr>
        <w:tab/>
        <w:t>65</w:t>
      </w:r>
    </w:p>
    <w:p w:rsidR="00C13F11" w:rsidRPr="00891E59" w:rsidRDefault="00C13F11" w:rsidP="00AB3186">
      <w:pPr>
        <w:pStyle w:val="Odstavecseseznamem"/>
        <w:numPr>
          <w:ilvl w:val="0"/>
          <w:numId w:val="12"/>
        </w:numPr>
        <w:spacing w:before="30" w:after="30" w:line="360" w:lineRule="auto"/>
        <w:jc w:val="both"/>
        <w:rPr>
          <w:rFonts w:ascii="Times New Roman" w:hAnsi="Times New Roman" w:cs="Times New Roman"/>
          <w:sz w:val="24"/>
          <w:szCs w:val="24"/>
        </w:rPr>
      </w:pPr>
      <w:r w:rsidRPr="00891E59">
        <w:rPr>
          <w:rFonts w:ascii="Times New Roman" w:hAnsi="Times New Roman" w:cs="Times New Roman"/>
          <w:sz w:val="24"/>
          <w:szCs w:val="24"/>
        </w:rPr>
        <w:t>SUMMARY</w:t>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t>66</w:t>
      </w:r>
    </w:p>
    <w:p w:rsidR="00C13F11" w:rsidRPr="00891E59" w:rsidRDefault="00C13F11" w:rsidP="00AB3186">
      <w:pPr>
        <w:pStyle w:val="Odstavecseseznamem"/>
        <w:numPr>
          <w:ilvl w:val="0"/>
          <w:numId w:val="12"/>
        </w:numPr>
        <w:spacing w:before="30" w:after="30" w:line="360" w:lineRule="auto"/>
        <w:jc w:val="both"/>
        <w:rPr>
          <w:rFonts w:ascii="Times New Roman" w:hAnsi="Times New Roman" w:cs="Times New Roman"/>
          <w:sz w:val="24"/>
          <w:szCs w:val="24"/>
        </w:rPr>
      </w:pPr>
      <w:r w:rsidRPr="00891E59">
        <w:rPr>
          <w:rFonts w:ascii="Times New Roman" w:hAnsi="Times New Roman" w:cs="Times New Roman"/>
          <w:sz w:val="24"/>
          <w:szCs w:val="24"/>
        </w:rPr>
        <w:t>REFERENČNÍ SEZNAM</w:t>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t>67</w:t>
      </w:r>
    </w:p>
    <w:p w:rsidR="00660583" w:rsidRPr="00891E59" w:rsidRDefault="00C13F11" w:rsidP="00AB3186">
      <w:pPr>
        <w:pStyle w:val="Odstavecseseznamem"/>
        <w:numPr>
          <w:ilvl w:val="0"/>
          <w:numId w:val="12"/>
        </w:numPr>
        <w:spacing w:before="30" w:after="30" w:line="360" w:lineRule="auto"/>
        <w:jc w:val="both"/>
        <w:rPr>
          <w:rFonts w:ascii="Times New Roman" w:hAnsi="Times New Roman" w:cs="Times New Roman"/>
          <w:sz w:val="24"/>
          <w:szCs w:val="24"/>
        </w:rPr>
      </w:pPr>
      <w:r w:rsidRPr="00891E59">
        <w:rPr>
          <w:rFonts w:ascii="Times New Roman" w:hAnsi="Times New Roman" w:cs="Times New Roman"/>
          <w:sz w:val="24"/>
          <w:szCs w:val="24"/>
        </w:rPr>
        <w:t>PŘÍLOHY</w:t>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r>
      <w:r w:rsidR="00151B1A" w:rsidRPr="00891E59">
        <w:rPr>
          <w:rFonts w:ascii="Times New Roman" w:hAnsi="Times New Roman" w:cs="Times New Roman"/>
          <w:sz w:val="24"/>
          <w:szCs w:val="24"/>
        </w:rPr>
        <w:tab/>
        <w:t>71</w:t>
      </w:r>
    </w:p>
    <w:p w:rsidR="001E2F15" w:rsidRDefault="001E2F15" w:rsidP="00662CB2">
      <w:pPr>
        <w:spacing w:before="30" w:after="30" w:line="360" w:lineRule="auto"/>
        <w:jc w:val="both"/>
        <w:rPr>
          <w:rFonts w:ascii="Times New Roman" w:hAnsi="Times New Roman" w:cs="Times New Roman"/>
          <w:sz w:val="24"/>
          <w:szCs w:val="24"/>
        </w:rPr>
      </w:pPr>
    </w:p>
    <w:p w:rsidR="001E2F15" w:rsidRDefault="001E2F15" w:rsidP="00662CB2">
      <w:pPr>
        <w:spacing w:before="30" w:after="30" w:line="360" w:lineRule="auto"/>
        <w:jc w:val="both"/>
        <w:rPr>
          <w:rFonts w:ascii="Times New Roman" w:hAnsi="Times New Roman" w:cs="Times New Roman"/>
          <w:sz w:val="24"/>
          <w:szCs w:val="24"/>
        </w:rPr>
      </w:pPr>
    </w:p>
    <w:p w:rsidR="00DC6079" w:rsidRDefault="00DC6079" w:rsidP="00662CB2">
      <w:pPr>
        <w:spacing w:before="30" w:after="30" w:line="360" w:lineRule="auto"/>
        <w:jc w:val="both"/>
        <w:rPr>
          <w:rFonts w:ascii="Times New Roman" w:hAnsi="Times New Roman" w:cs="Times New Roman"/>
          <w:sz w:val="24"/>
          <w:szCs w:val="24"/>
        </w:rPr>
      </w:pPr>
    </w:p>
    <w:p w:rsidR="001E2F15" w:rsidRDefault="001E2F15" w:rsidP="00662CB2">
      <w:pPr>
        <w:spacing w:before="30" w:after="30" w:line="360" w:lineRule="auto"/>
        <w:jc w:val="both"/>
        <w:rPr>
          <w:rFonts w:ascii="Times New Roman" w:hAnsi="Times New Roman" w:cs="Times New Roman"/>
          <w:sz w:val="24"/>
          <w:szCs w:val="24"/>
        </w:rPr>
      </w:pPr>
    </w:p>
    <w:p w:rsidR="001E2F15" w:rsidRDefault="001E2F15" w:rsidP="00662CB2">
      <w:pPr>
        <w:spacing w:before="30" w:after="30" w:line="360" w:lineRule="auto"/>
        <w:jc w:val="both"/>
        <w:rPr>
          <w:rFonts w:ascii="Times New Roman" w:hAnsi="Times New Roman" w:cs="Times New Roman"/>
          <w:sz w:val="24"/>
          <w:szCs w:val="24"/>
        </w:rPr>
      </w:pPr>
    </w:p>
    <w:p w:rsidR="001E2F15" w:rsidRDefault="001E2F15" w:rsidP="00662CB2">
      <w:pPr>
        <w:spacing w:before="30" w:after="30" w:line="360" w:lineRule="auto"/>
        <w:jc w:val="both"/>
        <w:rPr>
          <w:rFonts w:ascii="Times New Roman" w:hAnsi="Times New Roman" w:cs="Times New Roman"/>
          <w:sz w:val="24"/>
          <w:szCs w:val="24"/>
        </w:rPr>
      </w:pPr>
    </w:p>
    <w:p w:rsidR="001E2F15" w:rsidRDefault="001E2F15" w:rsidP="00662CB2">
      <w:pPr>
        <w:spacing w:before="30" w:after="30" w:line="360" w:lineRule="auto"/>
        <w:jc w:val="both"/>
        <w:rPr>
          <w:rFonts w:ascii="Times New Roman" w:hAnsi="Times New Roman" w:cs="Times New Roman"/>
          <w:sz w:val="24"/>
          <w:szCs w:val="24"/>
        </w:rPr>
      </w:pPr>
    </w:p>
    <w:p w:rsidR="001E2F15" w:rsidRDefault="001E2F15" w:rsidP="00662CB2">
      <w:pPr>
        <w:spacing w:before="30" w:after="30" w:line="360" w:lineRule="auto"/>
        <w:jc w:val="both"/>
        <w:rPr>
          <w:rFonts w:ascii="Times New Roman" w:hAnsi="Times New Roman" w:cs="Times New Roman"/>
          <w:sz w:val="24"/>
          <w:szCs w:val="24"/>
        </w:rPr>
      </w:pPr>
    </w:p>
    <w:p w:rsidR="001E2F15" w:rsidRDefault="001E2F15" w:rsidP="00662CB2">
      <w:pPr>
        <w:spacing w:before="30" w:after="30" w:line="360" w:lineRule="auto"/>
        <w:jc w:val="both"/>
        <w:rPr>
          <w:rFonts w:ascii="Times New Roman" w:hAnsi="Times New Roman" w:cs="Times New Roman"/>
          <w:sz w:val="24"/>
          <w:szCs w:val="24"/>
        </w:rPr>
      </w:pPr>
    </w:p>
    <w:p w:rsidR="001E2F15" w:rsidRDefault="001E2F15" w:rsidP="00662CB2">
      <w:pPr>
        <w:spacing w:before="30" w:after="30" w:line="360" w:lineRule="auto"/>
        <w:jc w:val="both"/>
        <w:rPr>
          <w:rFonts w:ascii="Times New Roman" w:hAnsi="Times New Roman" w:cs="Times New Roman"/>
          <w:sz w:val="24"/>
          <w:szCs w:val="24"/>
        </w:rPr>
      </w:pPr>
    </w:p>
    <w:p w:rsidR="001E2F15" w:rsidRDefault="001E2F15" w:rsidP="00662CB2">
      <w:pPr>
        <w:spacing w:before="30" w:after="30" w:line="360" w:lineRule="auto"/>
        <w:jc w:val="both"/>
        <w:rPr>
          <w:rFonts w:ascii="Times New Roman" w:hAnsi="Times New Roman" w:cs="Times New Roman"/>
          <w:sz w:val="24"/>
          <w:szCs w:val="24"/>
        </w:rPr>
      </w:pPr>
    </w:p>
    <w:p w:rsidR="001E2F15" w:rsidRDefault="001E2F15" w:rsidP="00662CB2">
      <w:pPr>
        <w:spacing w:before="30" w:after="30" w:line="360" w:lineRule="auto"/>
        <w:jc w:val="both"/>
        <w:rPr>
          <w:rFonts w:ascii="Times New Roman" w:hAnsi="Times New Roman" w:cs="Times New Roman"/>
          <w:sz w:val="24"/>
          <w:szCs w:val="24"/>
        </w:rPr>
      </w:pPr>
    </w:p>
    <w:p w:rsidR="001E2F15" w:rsidRDefault="001E2F15" w:rsidP="00662CB2">
      <w:pPr>
        <w:spacing w:before="30" w:after="30" w:line="360" w:lineRule="auto"/>
        <w:jc w:val="both"/>
        <w:rPr>
          <w:rFonts w:ascii="Times New Roman" w:hAnsi="Times New Roman" w:cs="Times New Roman"/>
          <w:sz w:val="24"/>
          <w:szCs w:val="24"/>
        </w:rPr>
      </w:pPr>
    </w:p>
    <w:p w:rsidR="00CA132D" w:rsidRDefault="00CA132D" w:rsidP="00662CB2">
      <w:pPr>
        <w:spacing w:before="30" w:after="30" w:line="360" w:lineRule="auto"/>
        <w:jc w:val="both"/>
        <w:rPr>
          <w:rFonts w:ascii="Times New Roman" w:hAnsi="Times New Roman" w:cs="Times New Roman"/>
          <w:sz w:val="24"/>
          <w:szCs w:val="24"/>
        </w:rPr>
      </w:pPr>
    </w:p>
    <w:p w:rsidR="0026570B" w:rsidRDefault="0026570B" w:rsidP="00662CB2">
      <w:pPr>
        <w:spacing w:before="30" w:after="30" w:line="360" w:lineRule="auto"/>
        <w:jc w:val="both"/>
        <w:rPr>
          <w:rFonts w:ascii="Times New Roman" w:hAnsi="Times New Roman" w:cs="Times New Roman"/>
          <w:sz w:val="24"/>
          <w:szCs w:val="24"/>
        </w:rPr>
      </w:pPr>
    </w:p>
    <w:p w:rsidR="0026570B" w:rsidRDefault="0026570B" w:rsidP="00662CB2">
      <w:pPr>
        <w:spacing w:before="30" w:after="30" w:line="360" w:lineRule="auto"/>
        <w:jc w:val="both"/>
        <w:rPr>
          <w:rFonts w:ascii="Times New Roman" w:hAnsi="Times New Roman" w:cs="Times New Roman"/>
          <w:sz w:val="24"/>
          <w:szCs w:val="24"/>
        </w:rPr>
      </w:pPr>
    </w:p>
    <w:p w:rsidR="0026570B" w:rsidRDefault="0026570B" w:rsidP="00662CB2">
      <w:pPr>
        <w:spacing w:before="30" w:after="30" w:line="360" w:lineRule="auto"/>
        <w:jc w:val="both"/>
        <w:rPr>
          <w:rFonts w:ascii="Times New Roman" w:hAnsi="Times New Roman" w:cs="Times New Roman"/>
          <w:sz w:val="24"/>
          <w:szCs w:val="24"/>
        </w:rPr>
      </w:pPr>
    </w:p>
    <w:p w:rsidR="0026570B" w:rsidRDefault="0026570B" w:rsidP="00662CB2">
      <w:pPr>
        <w:spacing w:before="30" w:after="30" w:line="360" w:lineRule="auto"/>
        <w:jc w:val="both"/>
        <w:rPr>
          <w:rFonts w:ascii="Times New Roman" w:hAnsi="Times New Roman" w:cs="Times New Roman"/>
          <w:sz w:val="24"/>
          <w:szCs w:val="24"/>
        </w:rPr>
      </w:pPr>
    </w:p>
    <w:p w:rsidR="00151B1A" w:rsidRDefault="00151B1A" w:rsidP="00662CB2">
      <w:pPr>
        <w:spacing w:before="30" w:after="30" w:line="360" w:lineRule="auto"/>
        <w:jc w:val="both"/>
        <w:rPr>
          <w:rFonts w:ascii="Times New Roman" w:hAnsi="Times New Roman" w:cs="Times New Roman"/>
          <w:sz w:val="24"/>
          <w:szCs w:val="24"/>
        </w:rPr>
      </w:pPr>
    </w:p>
    <w:p w:rsidR="001E2F15" w:rsidRDefault="001E2F15" w:rsidP="00662CB2">
      <w:pPr>
        <w:spacing w:before="30" w:after="30" w:line="360" w:lineRule="auto"/>
        <w:jc w:val="both"/>
        <w:rPr>
          <w:rFonts w:ascii="Times New Roman" w:hAnsi="Times New Roman" w:cs="Times New Roman"/>
          <w:sz w:val="24"/>
          <w:szCs w:val="24"/>
        </w:rPr>
      </w:pPr>
    </w:p>
    <w:p w:rsidR="00834207" w:rsidRDefault="00834207" w:rsidP="00662CB2">
      <w:pPr>
        <w:spacing w:before="30" w:after="30" w:line="360" w:lineRule="auto"/>
        <w:jc w:val="both"/>
        <w:rPr>
          <w:rFonts w:ascii="Times New Roman" w:hAnsi="Times New Roman" w:cs="Times New Roman"/>
          <w:sz w:val="24"/>
          <w:szCs w:val="24"/>
        </w:rPr>
      </w:pPr>
    </w:p>
    <w:p w:rsidR="001E2F15" w:rsidRDefault="001E2F15" w:rsidP="00662CB2">
      <w:pPr>
        <w:spacing w:before="30" w:after="30" w:line="360" w:lineRule="auto"/>
        <w:jc w:val="both"/>
        <w:rPr>
          <w:rFonts w:ascii="Times New Roman" w:hAnsi="Times New Roman" w:cs="Times New Roman"/>
          <w:sz w:val="24"/>
          <w:szCs w:val="24"/>
        </w:rPr>
      </w:pPr>
    </w:p>
    <w:p w:rsidR="0034595E" w:rsidRDefault="0026570B" w:rsidP="00662CB2">
      <w:pPr>
        <w:spacing w:before="30" w:after="3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9B394C" w:rsidRPr="001E2F15">
        <w:rPr>
          <w:rFonts w:ascii="Times New Roman" w:hAnsi="Times New Roman" w:cs="Times New Roman"/>
          <w:b/>
          <w:sz w:val="24"/>
          <w:szCs w:val="24"/>
        </w:rPr>
        <w:t>ÚVOD</w:t>
      </w:r>
    </w:p>
    <w:p w:rsidR="0034595E" w:rsidRDefault="0034595E" w:rsidP="00662CB2">
      <w:pPr>
        <w:spacing w:before="30" w:after="30" w:line="360" w:lineRule="auto"/>
        <w:jc w:val="both"/>
        <w:rPr>
          <w:rFonts w:ascii="Times New Roman" w:hAnsi="Times New Roman" w:cs="Times New Roman"/>
          <w:b/>
          <w:sz w:val="24"/>
          <w:szCs w:val="24"/>
        </w:rPr>
      </w:pPr>
    </w:p>
    <w:p w:rsidR="00A70B67" w:rsidRPr="00841353" w:rsidRDefault="0034595E" w:rsidP="00662CB2">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Práce je cílevědomá lidská činnost, která vede k uspokojování lidských potřeb, k vytvářeních statků a služeb. </w:t>
      </w:r>
      <w:r w:rsidR="00022F01" w:rsidRPr="00841353">
        <w:rPr>
          <w:rFonts w:ascii="Times New Roman" w:hAnsi="Times New Roman" w:cs="Times New Roman"/>
          <w:sz w:val="24"/>
          <w:szCs w:val="24"/>
        </w:rPr>
        <w:t>Je přirozenou a nedílnou součástí života člověka</w:t>
      </w:r>
      <w:r w:rsidR="002E224A">
        <w:rPr>
          <w:rFonts w:ascii="Times New Roman" w:hAnsi="Times New Roman" w:cs="Times New Roman"/>
          <w:sz w:val="24"/>
          <w:szCs w:val="24"/>
        </w:rPr>
        <w:t>,</w:t>
      </w:r>
      <w:r w:rsidR="00022F01" w:rsidRPr="00841353">
        <w:rPr>
          <w:rFonts w:ascii="Times New Roman" w:hAnsi="Times New Roman" w:cs="Times New Roman"/>
          <w:sz w:val="24"/>
          <w:szCs w:val="24"/>
        </w:rPr>
        <w:t xml:space="preserve"> a to již od dob vzniku lidské společnosti. </w:t>
      </w:r>
      <w:r w:rsidR="00A70B67" w:rsidRPr="00841353">
        <w:rPr>
          <w:rFonts w:ascii="Times New Roman" w:hAnsi="Times New Roman" w:cs="Times New Roman"/>
          <w:sz w:val="24"/>
          <w:szCs w:val="24"/>
        </w:rPr>
        <w:t>Dříve byl zaměstnanec vnímán jen jako nástroj pro do</w:t>
      </w:r>
      <w:r w:rsidR="00730768" w:rsidRPr="00841353">
        <w:rPr>
          <w:rFonts w:ascii="Times New Roman" w:hAnsi="Times New Roman" w:cs="Times New Roman"/>
          <w:sz w:val="24"/>
          <w:szCs w:val="24"/>
        </w:rPr>
        <w:t>sažení cílů firmy</w:t>
      </w:r>
      <w:r w:rsidR="00A70B67" w:rsidRPr="00841353">
        <w:rPr>
          <w:rFonts w:ascii="Times New Roman" w:hAnsi="Times New Roman" w:cs="Times New Roman"/>
          <w:sz w:val="24"/>
          <w:szCs w:val="24"/>
        </w:rPr>
        <w:t>, n</w:t>
      </w:r>
      <w:r w:rsidR="00730768" w:rsidRPr="00841353">
        <w:rPr>
          <w:rFonts w:ascii="Times New Roman" w:hAnsi="Times New Roman" w:cs="Times New Roman"/>
          <w:sz w:val="24"/>
          <w:szCs w:val="24"/>
        </w:rPr>
        <w:t>aproti tomu je v dnešní době</w:t>
      </w:r>
      <w:r w:rsidR="00A70B67" w:rsidRPr="00841353">
        <w:rPr>
          <w:rFonts w:ascii="Times New Roman" w:hAnsi="Times New Roman" w:cs="Times New Roman"/>
          <w:sz w:val="24"/>
          <w:szCs w:val="24"/>
        </w:rPr>
        <w:t xml:space="preserve"> vnášen do problematiky i humánní aspekt a podniky si uvědomují, že zaměstn</w:t>
      </w:r>
      <w:r w:rsidR="00730768" w:rsidRPr="00841353">
        <w:rPr>
          <w:rFonts w:ascii="Times New Roman" w:hAnsi="Times New Roman" w:cs="Times New Roman"/>
          <w:sz w:val="24"/>
          <w:szCs w:val="24"/>
        </w:rPr>
        <w:t>anec má své potřeby, které neodmyslitelně</w:t>
      </w:r>
      <w:r w:rsidR="00A70B67" w:rsidRPr="00841353">
        <w:rPr>
          <w:rFonts w:ascii="Times New Roman" w:hAnsi="Times New Roman" w:cs="Times New Roman"/>
          <w:sz w:val="24"/>
          <w:szCs w:val="24"/>
        </w:rPr>
        <w:t xml:space="preserve"> ovlivňují jeho chování v zaměstnání i mimo něj.</w:t>
      </w:r>
      <w:r w:rsidR="00730768" w:rsidRPr="00841353">
        <w:rPr>
          <w:rFonts w:ascii="Times New Roman" w:hAnsi="Times New Roman" w:cs="Times New Roman"/>
          <w:sz w:val="24"/>
          <w:szCs w:val="24"/>
        </w:rPr>
        <w:t xml:space="preserve"> Zaměstnanec je rovněž článkem firemní kultury, kterou se společnosti prezentují. Obecně lze tedy říci, že spokojený a motivovaný pracovník je pro podnik přínosem.</w:t>
      </w:r>
    </w:p>
    <w:p w:rsidR="00A70B67" w:rsidRPr="00841353" w:rsidRDefault="00A70B67" w:rsidP="00662CB2">
      <w:pPr>
        <w:spacing w:before="30" w:after="30" w:line="360" w:lineRule="auto"/>
        <w:ind w:firstLine="708"/>
        <w:jc w:val="both"/>
        <w:rPr>
          <w:rFonts w:ascii="Times New Roman" w:hAnsi="Times New Roman" w:cs="Times New Roman"/>
          <w:sz w:val="24"/>
          <w:szCs w:val="24"/>
        </w:rPr>
      </w:pPr>
    </w:p>
    <w:p w:rsidR="00730768" w:rsidRPr="00841353" w:rsidRDefault="00730768" w:rsidP="00662CB2">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Pro firmy jsou výdaje na zaměstnance tou nejnákladnější položkou. Personalisté mají nelehký úkol zvolit takovou formu a množství motivačních prostředků (benefitů), aby podnik zatížily co nejnižšími finančními náklady, ale zároveň zaměstnance motivovaly k lepším výkonům a udržovaly jejich fyzické i duševní zdraví.</w:t>
      </w:r>
    </w:p>
    <w:p w:rsidR="00022F01" w:rsidRPr="00841353" w:rsidRDefault="00022F01" w:rsidP="00662CB2">
      <w:pPr>
        <w:spacing w:before="30" w:after="30" w:line="360" w:lineRule="auto"/>
        <w:ind w:firstLine="708"/>
        <w:jc w:val="both"/>
        <w:rPr>
          <w:rFonts w:ascii="Times New Roman" w:hAnsi="Times New Roman" w:cs="Times New Roman"/>
          <w:sz w:val="24"/>
          <w:szCs w:val="24"/>
        </w:rPr>
      </w:pPr>
    </w:p>
    <w:p w:rsidR="00A70B67" w:rsidRPr="00841353" w:rsidRDefault="00022F01" w:rsidP="00662CB2">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Tato bakalářská práce je koncipována jako ekonomicko-psychologická analýza struktury firemních benefitů ve vztahu ke kompenzaci sedavého zaměstnání</w:t>
      </w:r>
      <w:r w:rsidR="002E224A">
        <w:rPr>
          <w:rFonts w:ascii="Times New Roman" w:hAnsi="Times New Roman" w:cs="Times New Roman"/>
          <w:sz w:val="24"/>
          <w:szCs w:val="24"/>
        </w:rPr>
        <w:t>, a to na základě</w:t>
      </w:r>
      <w:r w:rsidRPr="00841353">
        <w:rPr>
          <w:rFonts w:ascii="Times New Roman" w:hAnsi="Times New Roman" w:cs="Times New Roman"/>
          <w:sz w:val="24"/>
          <w:szCs w:val="24"/>
        </w:rPr>
        <w:t xml:space="preserve"> poznatků </w:t>
      </w:r>
      <w:r w:rsidR="002E224A">
        <w:rPr>
          <w:rFonts w:ascii="Times New Roman" w:hAnsi="Times New Roman" w:cs="Times New Roman"/>
          <w:sz w:val="24"/>
          <w:szCs w:val="24"/>
        </w:rPr>
        <w:t xml:space="preserve">získaných </w:t>
      </w:r>
      <w:r w:rsidRPr="00841353">
        <w:rPr>
          <w:rFonts w:ascii="Times New Roman" w:hAnsi="Times New Roman" w:cs="Times New Roman"/>
          <w:sz w:val="24"/>
          <w:szCs w:val="24"/>
        </w:rPr>
        <w:t xml:space="preserve">ze zaměstnaneckých preferencí předložených benefitů dané </w:t>
      </w:r>
      <w:r w:rsidR="002E224A">
        <w:rPr>
          <w:rFonts w:ascii="Times New Roman" w:hAnsi="Times New Roman" w:cs="Times New Roman"/>
          <w:sz w:val="24"/>
          <w:szCs w:val="24"/>
        </w:rPr>
        <w:t>finanční společnosti</w:t>
      </w:r>
      <w:r w:rsidRPr="00841353">
        <w:rPr>
          <w:rFonts w:ascii="Times New Roman" w:hAnsi="Times New Roman" w:cs="Times New Roman"/>
          <w:sz w:val="24"/>
          <w:szCs w:val="24"/>
        </w:rPr>
        <w:t>. V této společnosti působ</w:t>
      </w:r>
      <w:r w:rsidR="002E224A">
        <w:rPr>
          <w:rFonts w:ascii="Times New Roman" w:hAnsi="Times New Roman" w:cs="Times New Roman"/>
          <w:sz w:val="24"/>
          <w:szCs w:val="24"/>
        </w:rPr>
        <w:t>ím již dva roky, a proto jsem se rozhodla ji zvolit za</w:t>
      </w:r>
      <w:r w:rsidRPr="00841353">
        <w:rPr>
          <w:rFonts w:ascii="Times New Roman" w:hAnsi="Times New Roman" w:cs="Times New Roman"/>
          <w:sz w:val="24"/>
          <w:szCs w:val="24"/>
        </w:rPr>
        <w:t xml:space="preserve"> objekt šetření. </w:t>
      </w:r>
      <w:r w:rsidR="00A70B67" w:rsidRPr="00841353">
        <w:rPr>
          <w:rFonts w:ascii="Times New Roman" w:hAnsi="Times New Roman" w:cs="Times New Roman"/>
          <w:sz w:val="24"/>
          <w:szCs w:val="24"/>
        </w:rPr>
        <w:t xml:space="preserve">Ačkoliv jsem člověk se sedavým zaměstnáním, mám </w:t>
      </w:r>
      <w:r w:rsidR="002E224A">
        <w:rPr>
          <w:rFonts w:ascii="Times New Roman" w:hAnsi="Times New Roman" w:cs="Times New Roman"/>
          <w:sz w:val="24"/>
          <w:szCs w:val="24"/>
        </w:rPr>
        <w:t xml:space="preserve">široké </w:t>
      </w:r>
      <w:r w:rsidR="00A70B67" w:rsidRPr="00841353">
        <w:rPr>
          <w:rFonts w:ascii="Times New Roman" w:hAnsi="Times New Roman" w:cs="Times New Roman"/>
          <w:sz w:val="24"/>
          <w:szCs w:val="24"/>
        </w:rPr>
        <w:t xml:space="preserve">povědomí o přínosech pohybové aktivity </w:t>
      </w:r>
      <w:r w:rsidR="002E224A">
        <w:rPr>
          <w:rFonts w:ascii="Times New Roman" w:hAnsi="Times New Roman" w:cs="Times New Roman"/>
          <w:sz w:val="24"/>
          <w:szCs w:val="24"/>
        </w:rPr>
        <w:t>a její neodmyslitelné spoluúčasti na udržování psychického i fyzického zdraví jednotlivce i skupiny. Mým životním cílem je se jí pravidelně věnovat a udržovat si tím kondici svého psychična i fyzična. Zajímal mě názor mých</w:t>
      </w:r>
      <w:r w:rsidR="00A70B67" w:rsidRPr="00841353">
        <w:rPr>
          <w:rFonts w:ascii="Times New Roman" w:hAnsi="Times New Roman" w:cs="Times New Roman"/>
          <w:sz w:val="24"/>
          <w:szCs w:val="24"/>
        </w:rPr>
        <w:t xml:space="preserve"> kolegů na otázku sedavého zaměstnání a</w:t>
      </w:r>
      <w:r w:rsidR="002E224A">
        <w:rPr>
          <w:rFonts w:ascii="Times New Roman" w:hAnsi="Times New Roman" w:cs="Times New Roman"/>
          <w:sz w:val="24"/>
          <w:szCs w:val="24"/>
        </w:rPr>
        <w:t xml:space="preserve"> jeho kompenzace, a zároveň pohled na zdraví nejen z medicínského hlediska.</w:t>
      </w:r>
      <w:r w:rsidR="00A70B67" w:rsidRPr="00841353">
        <w:rPr>
          <w:rFonts w:ascii="Times New Roman" w:hAnsi="Times New Roman" w:cs="Times New Roman"/>
          <w:sz w:val="24"/>
          <w:szCs w:val="24"/>
        </w:rPr>
        <w:t xml:space="preserve"> </w:t>
      </w:r>
      <w:r w:rsidR="002E224A">
        <w:rPr>
          <w:rFonts w:ascii="Times New Roman" w:hAnsi="Times New Roman" w:cs="Times New Roman"/>
          <w:sz w:val="24"/>
          <w:szCs w:val="24"/>
        </w:rPr>
        <w:t>Tudíž</w:t>
      </w:r>
      <w:r w:rsidR="00A70B67" w:rsidRPr="00841353">
        <w:rPr>
          <w:rFonts w:ascii="Times New Roman" w:hAnsi="Times New Roman" w:cs="Times New Roman"/>
          <w:sz w:val="24"/>
          <w:szCs w:val="24"/>
        </w:rPr>
        <w:t xml:space="preserve"> jsem se rozhodla </w:t>
      </w:r>
      <w:r w:rsidR="002E224A">
        <w:rPr>
          <w:rFonts w:ascii="Times New Roman" w:hAnsi="Times New Roman" w:cs="Times New Roman"/>
          <w:sz w:val="24"/>
          <w:szCs w:val="24"/>
        </w:rPr>
        <w:t xml:space="preserve">tedy </w:t>
      </w:r>
      <w:r w:rsidR="00A70B67" w:rsidRPr="00841353">
        <w:rPr>
          <w:rFonts w:ascii="Times New Roman" w:hAnsi="Times New Roman" w:cs="Times New Roman"/>
          <w:sz w:val="24"/>
          <w:szCs w:val="24"/>
        </w:rPr>
        <w:t>provést šetření zaměřené na danou problematiku.</w:t>
      </w:r>
    </w:p>
    <w:p w:rsidR="00A70B67" w:rsidRPr="00841353" w:rsidRDefault="00A70B67" w:rsidP="0034595E">
      <w:pPr>
        <w:spacing w:before="30" w:after="30" w:line="360" w:lineRule="auto"/>
        <w:ind w:firstLine="708"/>
        <w:jc w:val="both"/>
        <w:rPr>
          <w:rFonts w:ascii="Times New Roman" w:hAnsi="Times New Roman" w:cs="Times New Roman"/>
          <w:sz w:val="24"/>
          <w:szCs w:val="24"/>
        </w:rPr>
      </w:pPr>
    </w:p>
    <w:p w:rsidR="009B394C" w:rsidRPr="00841353" w:rsidRDefault="00834207" w:rsidP="0034595E">
      <w:pPr>
        <w:spacing w:before="30" w:after="30" w:line="360" w:lineRule="auto"/>
        <w:ind w:firstLine="708"/>
        <w:jc w:val="both"/>
        <w:rPr>
          <w:rFonts w:ascii="Times New Roman" w:hAnsi="Times New Roman" w:cs="Times New Roman"/>
          <w:b/>
          <w:sz w:val="24"/>
          <w:szCs w:val="24"/>
        </w:rPr>
      </w:pPr>
      <w:r w:rsidRPr="00841353">
        <w:rPr>
          <w:rFonts w:ascii="Times New Roman" w:hAnsi="Times New Roman" w:cs="Times New Roman"/>
          <w:b/>
          <w:sz w:val="24"/>
          <w:szCs w:val="24"/>
        </w:rPr>
        <w:fldChar w:fldCharType="begin"/>
      </w:r>
      <w:r w:rsidRPr="00841353">
        <w:instrText xml:space="preserve"> XE "</w:instrText>
      </w:r>
      <w:r w:rsidRPr="00841353">
        <w:rPr>
          <w:rFonts w:ascii="Times New Roman" w:hAnsi="Times New Roman" w:cs="Times New Roman"/>
          <w:b/>
          <w:sz w:val="24"/>
          <w:szCs w:val="24"/>
        </w:rPr>
        <w:instrText>ÚVOD</w:instrText>
      </w:r>
      <w:r w:rsidRPr="00841353">
        <w:instrText xml:space="preserve">" </w:instrText>
      </w:r>
      <w:r w:rsidRPr="00841353">
        <w:rPr>
          <w:rFonts w:ascii="Times New Roman" w:hAnsi="Times New Roman" w:cs="Times New Roman"/>
          <w:b/>
          <w:sz w:val="24"/>
          <w:szCs w:val="24"/>
        </w:rPr>
        <w:fldChar w:fldCharType="end"/>
      </w:r>
      <w:r w:rsidRPr="00841353">
        <w:rPr>
          <w:rFonts w:ascii="Times New Roman" w:hAnsi="Times New Roman" w:cs="Times New Roman"/>
          <w:b/>
          <w:sz w:val="24"/>
          <w:szCs w:val="24"/>
        </w:rPr>
        <w:fldChar w:fldCharType="begin"/>
      </w:r>
      <w:r w:rsidRPr="00841353">
        <w:instrText xml:space="preserve"> XE "</w:instrText>
      </w:r>
      <w:r w:rsidRPr="00841353">
        <w:rPr>
          <w:rFonts w:ascii="Times New Roman" w:hAnsi="Times New Roman" w:cs="Times New Roman"/>
          <w:b/>
          <w:sz w:val="24"/>
          <w:szCs w:val="24"/>
        </w:rPr>
        <w:instrText>ÚVOD</w:instrText>
      </w:r>
      <w:r w:rsidRPr="00841353">
        <w:instrText xml:space="preserve">" </w:instrText>
      </w:r>
      <w:r w:rsidRPr="00841353">
        <w:rPr>
          <w:rFonts w:ascii="Times New Roman" w:hAnsi="Times New Roman" w:cs="Times New Roman"/>
          <w:b/>
          <w:sz w:val="24"/>
          <w:szCs w:val="24"/>
        </w:rPr>
        <w:fldChar w:fldCharType="end"/>
      </w:r>
      <w:r w:rsidRPr="00841353">
        <w:rPr>
          <w:rFonts w:ascii="Times New Roman" w:hAnsi="Times New Roman" w:cs="Times New Roman"/>
          <w:b/>
          <w:sz w:val="24"/>
          <w:szCs w:val="24"/>
        </w:rPr>
        <w:fldChar w:fldCharType="begin"/>
      </w:r>
      <w:r w:rsidRPr="00841353">
        <w:instrText xml:space="preserve"> XE "</w:instrText>
      </w:r>
      <w:r w:rsidRPr="00841353">
        <w:rPr>
          <w:rFonts w:ascii="Times New Roman" w:hAnsi="Times New Roman" w:cs="Times New Roman"/>
          <w:b/>
          <w:sz w:val="24"/>
          <w:szCs w:val="24"/>
        </w:rPr>
        <w:instrText>ÚVOD</w:instrText>
      </w:r>
      <w:r w:rsidRPr="00841353">
        <w:instrText xml:space="preserve">" </w:instrText>
      </w:r>
      <w:r w:rsidRPr="00841353">
        <w:rPr>
          <w:rFonts w:ascii="Times New Roman" w:hAnsi="Times New Roman" w:cs="Times New Roman"/>
          <w:b/>
          <w:sz w:val="24"/>
          <w:szCs w:val="24"/>
        </w:rPr>
        <w:fldChar w:fldCharType="end"/>
      </w:r>
    </w:p>
    <w:p w:rsidR="008B0C23" w:rsidRPr="00841353" w:rsidRDefault="008B0C23" w:rsidP="001E2F15">
      <w:pPr>
        <w:spacing w:before="30" w:after="30" w:line="360" w:lineRule="auto"/>
        <w:jc w:val="both"/>
        <w:rPr>
          <w:rFonts w:ascii="Times New Roman" w:hAnsi="Times New Roman" w:cs="Times New Roman"/>
          <w:b/>
          <w:sz w:val="24"/>
          <w:szCs w:val="24"/>
        </w:rPr>
      </w:pPr>
    </w:p>
    <w:p w:rsidR="0026570B" w:rsidRPr="00841353" w:rsidRDefault="0026570B" w:rsidP="008B0C23">
      <w:pPr>
        <w:spacing w:before="30" w:after="30" w:line="360" w:lineRule="auto"/>
        <w:ind w:firstLine="708"/>
        <w:jc w:val="both"/>
        <w:rPr>
          <w:rFonts w:ascii="Times New Roman" w:hAnsi="Times New Roman" w:cs="Times New Roman"/>
          <w:sz w:val="24"/>
          <w:szCs w:val="24"/>
        </w:rPr>
      </w:pPr>
    </w:p>
    <w:p w:rsidR="0026570B" w:rsidRPr="00841353" w:rsidRDefault="0026570B" w:rsidP="008B0C23">
      <w:pPr>
        <w:spacing w:before="30" w:after="30" w:line="360" w:lineRule="auto"/>
        <w:ind w:firstLine="708"/>
        <w:jc w:val="both"/>
        <w:rPr>
          <w:rFonts w:ascii="Times New Roman" w:hAnsi="Times New Roman" w:cs="Times New Roman"/>
          <w:sz w:val="24"/>
          <w:szCs w:val="24"/>
        </w:rPr>
      </w:pPr>
    </w:p>
    <w:p w:rsidR="0026570B" w:rsidRPr="00841353" w:rsidRDefault="0026570B" w:rsidP="008B0C23">
      <w:pPr>
        <w:spacing w:before="30" w:after="30" w:line="360" w:lineRule="auto"/>
        <w:ind w:firstLine="708"/>
        <w:jc w:val="both"/>
        <w:rPr>
          <w:rFonts w:ascii="Times New Roman" w:hAnsi="Times New Roman" w:cs="Times New Roman"/>
          <w:sz w:val="24"/>
          <w:szCs w:val="24"/>
        </w:rPr>
      </w:pPr>
    </w:p>
    <w:p w:rsidR="0026570B" w:rsidRPr="00841353" w:rsidRDefault="0026570B" w:rsidP="008B0C23">
      <w:pPr>
        <w:spacing w:before="30" w:after="30" w:line="360" w:lineRule="auto"/>
        <w:ind w:firstLine="708"/>
        <w:jc w:val="both"/>
        <w:rPr>
          <w:rFonts w:ascii="Times New Roman" w:hAnsi="Times New Roman" w:cs="Times New Roman"/>
          <w:sz w:val="24"/>
          <w:szCs w:val="24"/>
        </w:rPr>
      </w:pPr>
    </w:p>
    <w:p w:rsidR="0068439E" w:rsidRPr="00841353" w:rsidRDefault="00151B1A" w:rsidP="003E3BAF">
      <w:pPr>
        <w:spacing w:before="30" w:after="30" w:line="360" w:lineRule="auto"/>
        <w:jc w:val="both"/>
        <w:rPr>
          <w:rFonts w:ascii="Times New Roman" w:hAnsi="Times New Roman" w:cs="Times New Roman"/>
          <w:b/>
          <w:sz w:val="24"/>
          <w:szCs w:val="24"/>
        </w:rPr>
      </w:pPr>
      <w:r w:rsidRPr="00841353">
        <w:rPr>
          <w:rFonts w:ascii="Times New Roman" w:hAnsi="Times New Roman" w:cs="Times New Roman"/>
          <w:b/>
          <w:sz w:val="24"/>
          <w:szCs w:val="24"/>
        </w:rPr>
        <w:lastRenderedPageBreak/>
        <w:t xml:space="preserve">2. </w:t>
      </w:r>
      <w:r w:rsidR="009B394C" w:rsidRPr="00841353">
        <w:rPr>
          <w:rFonts w:ascii="Times New Roman" w:hAnsi="Times New Roman" w:cs="Times New Roman"/>
          <w:b/>
          <w:sz w:val="24"/>
          <w:szCs w:val="24"/>
        </w:rPr>
        <w:t>PŘEHLED POZNATKŮ</w:t>
      </w:r>
    </w:p>
    <w:p w:rsidR="008B0C23" w:rsidRPr="00841353" w:rsidRDefault="008B0C23" w:rsidP="003E3BAF">
      <w:pPr>
        <w:spacing w:before="30" w:after="30" w:line="360" w:lineRule="auto"/>
        <w:jc w:val="both"/>
        <w:rPr>
          <w:rFonts w:ascii="Times New Roman" w:hAnsi="Times New Roman" w:cs="Times New Roman"/>
          <w:sz w:val="24"/>
          <w:szCs w:val="24"/>
        </w:rPr>
      </w:pPr>
    </w:p>
    <w:p w:rsidR="006429EA" w:rsidRPr="00841353" w:rsidRDefault="002E224A" w:rsidP="00443B5B">
      <w:pPr>
        <w:spacing w:before="30" w:after="3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2.1. </w:t>
      </w:r>
      <w:r w:rsidR="006429EA" w:rsidRPr="00841353">
        <w:rPr>
          <w:rFonts w:ascii="Times New Roman" w:hAnsi="Times New Roman" w:cs="Times New Roman"/>
          <w:b/>
          <w:sz w:val="24"/>
          <w:szCs w:val="24"/>
        </w:rPr>
        <w:t>KVALITA</w:t>
      </w:r>
      <w:proofErr w:type="gramEnd"/>
      <w:r w:rsidR="006429EA" w:rsidRPr="00841353">
        <w:rPr>
          <w:rFonts w:ascii="Times New Roman" w:hAnsi="Times New Roman" w:cs="Times New Roman"/>
          <w:b/>
          <w:sz w:val="24"/>
          <w:szCs w:val="24"/>
        </w:rPr>
        <w:t xml:space="preserve"> ŽIVOTA</w:t>
      </w:r>
    </w:p>
    <w:p w:rsidR="006429EA" w:rsidRPr="00841353" w:rsidRDefault="006429EA" w:rsidP="006429EA">
      <w:pPr>
        <w:spacing w:before="30" w:after="30" w:line="360" w:lineRule="auto"/>
        <w:jc w:val="both"/>
        <w:rPr>
          <w:rFonts w:ascii="Times New Roman" w:hAnsi="Times New Roman" w:cs="Times New Roman"/>
          <w:b/>
          <w:sz w:val="24"/>
          <w:szCs w:val="24"/>
        </w:rPr>
      </w:pPr>
    </w:p>
    <w:p w:rsidR="006429EA" w:rsidRPr="00841353" w:rsidRDefault="009E4940" w:rsidP="006429EA">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Kvalita života je termí</w:t>
      </w:r>
      <w:r w:rsidR="000866DC" w:rsidRPr="00841353">
        <w:rPr>
          <w:rFonts w:ascii="Times New Roman" w:hAnsi="Times New Roman" w:cs="Times New Roman"/>
          <w:sz w:val="24"/>
          <w:szCs w:val="24"/>
        </w:rPr>
        <w:t xml:space="preserve">n, jehož vyslovování poslední dobou vzrůstá na četnosti </w:t>
      </w:r>
      <w:r w:rsidRPr="00841353">
        <w:rPr>
          <w:rFonts w:ascii="Times New Roman" w:hAnsi="Times New Roman" w:cs="Times New Roman"/>
          <w:sz w:val="24"/>
          <w:szCs w:val="24"/>
        </w:rPr>
        <w:t>nejen ve vědeckých studiích, ale i v obecných úvahách. Postupně proniká i do nemedicínské oblasti, do jazyku politiků a členů stá</w:t>
      </w:r>
      <w:r w:rsidR="000866DC" w:rsidRPr="00841353">
        <w:rPr>
          <w:rFonts w:ascii="Times New Roman" w:hAnsi="Times New Roman" w:cs="Times New Roman"/>
          <w:sz w:val="24"/>
          <w:szCs w:val="24"/>
        </w:rPr>
        <w:t xml:space="preserve">tní správy. </w:t>
      </w:r>
      <w:r w:rsidRPr="00841353">
        <w:rPr>
          <w:rFonts w:ascii="Times New Roman" w:hAnsi="Times New Roman" w:cs="Times New Roman"/>
          <w:sz w:val="24"/>
          <w:szCs w:val="24"/>
        </w:rPr>
        <w:t xml:space="preserve"> </w:t>
      </w:r>
      <w:r w:rsidR="002E224A" w:rsidRPr="002E224A">
        <w:rPr>
          <w:rFonts w:ascii="Times New Roman" w:hAnsi="Times New Roman" w:cs="Times New Roman"/>
          <w:sz w:val="24"/>
          <w:szCs w:val="24"/>
        </w:rPr>
        <w:t>Definovat „kvalitu života“ přesně a výstižně je nelehké, jelikož se jedná o velice široký pojem.</w:t>
      </w:r>
      <w:r w:rsidR="002E224A" w:rsidRPr="002E224A">
        <w:t xml:space="preserve"> </w:t>
      </w:r>
      <w:r w:rsidR="002E224A" w:rsidRPr="002E224A">
        <w:rPr>
          <w:rFonts w:ascii="Times New Roman" w:hAnsi="Times New Roman" w:cs="Times New Roman"/>
          <w:sz w:val="24"/>
          <w:szCs w:val="24"/>
        </w:rPr>
        <w:t xml:space="preserve">Ten bývá </w:t>
      </w:r>
      <w:r w:rsidR="002E224A">
        <w:rPr>
          <w:rFonts w:ascii="Times New Roman" w:hAnsi="Times New Roman" w:cs="Times New Roman"/>
          <w:sz w:val="24"/>
          <w:szCs w:val="24"/>
        </w:rPr>
        <w:t>ča</w:t>
      </w:r>
      <w:r w:rsidR="002E224A" w:rsidRPr="002E224A">
        <w:rPr>
          <w:rFonts w:ascii="Times New Roman" w:hAnsi="Times New Roman" w:cs="Times New Roman"/>
          <w:sz w:val="24"/>
          <w:szCs w:val="24"/>
        </w:rPr>
        <w:t xml:space="preserve">sto užíván totožně </w:t>
      </w:r>
      <w:r w:rsidR="000866DC" w:rsidRPr="00841353">
        <w:rPr>
          <w:rFonts w:ascii="Times New Roman" w:hAnsi="Times New Roman" w:cs="Times New Roman"/>
          <w:sz w:val="24"/>
          <w:szCs w:val="24"/>
        </w:rPr>
        <w:t xml:space="preserve">s pojmem </w:t>
      </w:r>
      <w:r w:rsidR="002E224A">
        <w:rPr>
          <w:rFonts w:ascii="Times New Roman" w:hAnsi="Times New Roman" w:cs="Times New Roman"/>
          <w:sz w:val="24"/>
          <w:szCs w:val="24"/>
        </w:rPr>
        <w:t>„</w:t>
      </w:r>
      <w:r w:rsidR="000866DC" w:rsidRPr="00841353">
        <w:rPr>
          <w:rFonts w:ascii="Times New Roman" w:hAnsi="Times New Roman" w:cs="Times New Roman"/>
          <w:sz w:val="24"/>
          <w:szCs w:val="24"/>
        </w:rPr>
        <w:t>životní úroveň</w:t>
      </w:r>
      <w:r w:rsidR="002E224A">
        <w:rPr>
          <w:rFonts w:ascii="Times New Roman" w:hAnsi="Times New Roman" w:cs="Times New Roman"/>
          <w:sz w:val="24"/>
          <w:szCs w:val="24"/>
        </w:rPr>
        <w:t>“</w:t>
      </w:r>
      <w:r w:rsidR="000866DC" w:rsidRPr="00841353">
        <w:rPr>
          <w:rFonts w:ascii="Times New Roman" w:hAnsi="Times New Roman" w:cs="Times New Roman"/>
          <w:sz w:val="24"/>
          <w:szCs w:val="24"/>
        </w:rPr>
        <w:t>, avšak n</w:t>
      </w:r>
      <w:r w:rsidR="006429EA" w:rsidRPr="00841353">
        <w:rPr>
          <w:rFonts w:ascii="Times New Roman" w:hAnsi="Times New Roman" w:cs="Times New Roman"/>
          <w:sz w:val="24"/>
          <w:szCs w:val="24"/>
        </w:rPr>
        <w:t xml:space="preserve">a rozdíl od životní úrovně je </w:t>
      </w:r>
      <w:r w:rsidR="000866DC" w:rsidRPr="00841353">
        <w:rPr>
          <w:rFonts w:ascii="Times New Roman" w:hAnsi="Times New Roman" w:cs="Times New Roman"/>
          <w:sz w:val="24"/>
          <w:szCs w:val="24"/>
        </w:rPr>
        <w:t xml:space="preserve">kvalita života </w:t>
      </w:r>
      <w:r w:rsidR="006429EA" w:rsidRPr="00841353">
        <w:rPr>
          <w:rFonts w:ascii="Times New Roman" w:hAnsi="Times New Roman" w:cs="Times New Roman"/>
          <w:sz w:val="24"/>
          <w:szCs w:val="24"/>
        </w:rPr>
        <w:t>souhrnem kulturních hodnot. V životním stylu pů</w:t>
      </w:r>
      <w:r w:rsidR="000866DC" w:rsidRPr="00841353">
        <w:rPr>
          <w:rFonts w:ascii="Times New Roman" w:hAnsi="Times New Roman" w:cs="Times New Roman"/>
          <w:sz w:val="24"/>
          <w:szCs w:val="24"/>
        </w:rPr>
        <w:t>sobí jako kvalitativní aspekt, kde jsou klíčovými pojmy</w:t>
      </w:r>
      <w:r w:rsidR="006429EA" w:rsidRPr="00841353">
        <w:rPr>
          <w:rFonts w:ascii="Times New Roman" w:hAnsi="Times New Roman" w:cs="Times New Roman"/>
          <w:sz w:val="24"/>
          <w:szCs w:val="24"/>
        </w:rPr>
        <w:t xml:space="preserve"> např. životní spokojenost, pocit štěstí či smysl života. </w:t>
      </w:r>
    </w:p>
    <w:p w:rsidR="006429EA" w:rsidRPr="00841353" w:rsidRDefault="006429EA" w:rsidP="006429EA">
      <w:pPr>
        <w:spacing w:before="30" w:after="30" w:line="360" w:lineRule="auto"/>
        <w:ind w:firstLine="708"/>
        <w:jc w:val="both"/>
        <w:rPr>
          <w:rFonts w:ascii="Times New Roman" w:hAnsi="Times New Roman" w:cs="Times New Roman"/>
          <w:sz w:val="24"/>
          <w:szCs w:val="24"/>
        </w:rPr>
      </w:pPr>
    </w:p>
    <w:p w:rsidR="006429EA" w:rsidRPr="00841353" w:rsidRDefault="006429EA" w:rsidP="006429EA">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t>Kvalita života jednotlivce či rodiny, se vztahuje ke kulturnímu využívání volného času nebo kulturním předmětům jako knihy ve výbavě domácností. Kvalita života společnosti je významově mnohem širší než pojem životní úroveň společnosti a postupně jej nahrazuje. Měří se pomocí tzv. indikátoru materiální úrovně společnosti a zároveň pomocí indikátorů kvalitativní úrovně společnosti. Ten je označen jako index lidského rozvoje (HDI) a je taktéž indikátorem stupně modernizace v různých zemích. Je souhrnem hrubého domácího produktu na člověka, indexu očekávané délky života a indexem vzdělanosti, ve kterém je obsažen rozsah všeobecné gramotnosti (Kubátová, 2010</w:t>
      </w:r>
      <w:r w:rsidR="000866DC" w:rsidRPr="00841353">
        <w:rPr>
          <w:rFonts w:ascii="Times New Roman" w:hAnsi="Times New Roman" w:cs="Times New Roman"/>
          <w:sz w:val="24"/>
          <w:szCs w:val="24"/>
        </w:rPr>
        <w:t xml:space="preserve">, </w:t>
      </w:r>
      <w:r w:rsidR="00023339" w:rsidRPr="00841353">
        <w:rPr>
          <w:rFonts w:ascii="Times New Roman" w:hAnsi="Times New Roman" w:cs="Times New Roman"/>
          <w:sz w:val="24"/>
          <w:szCs w:val="24"/>
        </w:rPr>
        <w:t>62</w:t>
      </w:r>
      <w:r w:rsidRPr="00841353">
        <w:rPr>
          <w:rFonts w:ascii="Times New Roman" w:hAnsi="Times New Roman" w:cs="Times New Roman"/>
          <w:sz w:val="24"/>
          <w:szCs w:val="24"/>
        </w:rPr>
        <w:t>).</w:t>
      </w:r>
    </w:p>
    <w:p w:rsidR="006429EA" w:rsidRPr="00841353" w:rsidRDefault="006429EA" w:rsidP="006429EA">
      <w:pPr>
        <w:spacing w:before="30" w:after="30" w:line="360" w:lineRule="auto"/>
        <w:ind w:firstLine="708"/>
        <w:jc w:val="both"/>
        <w:rPr>
          <w:rFonts w:ascii="Times New Roman" w:hAnsi="Times New Roman" w:cs="Times New Roman"/>
          <w:sz w:val="24"/>
          <w:szCs w:val="24"/>
        </w:rPr>
      </w:pPr>
    </w:p>
    <w:p w:rsidR="006429EA" w:rsidRPr="00841353" w:rsidRDefault="003B640D" w:rsidP="006429EA">
      <w:pPr>
        <w:spacing w:before="30" w:after="30" w:line="360" w:lineRule="auto"/>
        <w:ind w:firstLine="708"/>
        <w:jc w:val="both"/>
        <w:rPr>
          <w:rFonts w:ascii="Times New Roman" w:hAnsi="Times New Roman" w:cs="Times New Roman"/>
          <w:noProof/>
          <w:sz w:val="24"/>
          <w:szCs w:val="24"/>
          <w:lang w:eastAsia="cs-CZ"/>
        </w:rPr>
      </w:pPr>
      <w:r w:rsidRPr="00841353">
        <w:rPr>
          <w:rFonts w:ascii="Times New Roman" w:hAnsi="Times New Roman" w:cs="Times New Roman"/>
          <w:noProof/>
          <w:sz w:val="24"/>
          <w:szCs w:val="24"/>
          <w:lang w:eastAsia="cs-CZ"/>
        </w:rPr>
        <w:drawing>
          <wp:anchor distT="0" distB="0" distL="114300" distR="114300" simplePos="0" relativeHeight="251658240" behindDoc="0" locked="0" layoutInCell="1" allowOverlap="1" wp14:anchorId="0A2E6977" wp14:editId="3190A10B">
            <wp:simplePos x="0" y="0"/>
            <wp:positionH relativeFrom="margin">
              <wp:posOffset>2738120</wp:posOffset>
            </wp:positionH>
            <wp:positionV relativeFrom="margin">
              <wp:posOffset>6311265</wp:posOffset>
            </wp:positionV>
            <wp:extent cx="935355" cy="3352165"/>
            <wp:effectExtent l="0" t="8255" r="8890" b="889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alita života.jpg"/>
                    <pic:cNvPicPr/>
                  </pic:nvPicPr>
                  <pic:blipFill rotWithShape="1">
                    <a:blip r:embed="rId9">
                      <a:extLst>
                        <a:ext uri="{28A0092B-C50C-407E-A947-70E740481C1C}">
                          <a14:useLocalDpi xmlns:a14="http://schemas.microsoft.com/office/drawing/2010/main" val="0"/>
                        </a:ext>
                      </a:extLst>
                    </a:blip>
                    <a:srcRect l="36378" t="10970" r="52247" b="60219"/>
                    <a:stretch/>
                  </pic:blipFill>
                  <pic:spPr bwMode="auto">
                    <a:xfrm rot="5400000">
                      <a:off x="0" y="0"/>
                      <a:ext cx="935355" cy="3352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1353">
        <w:rPr>
          <w:rFonts w:ascii="Times New Roman" w:hAnsi="Times New Roman" w:cs="Times New Roman"/>
          <w:sz w:val="24"/>
          <w:szCs w:val="24"/>
        </w:rPr>
        <w:t>Kvalita života v c</w:t>
      </w:r>
      <w:r w:rsidR="00F47155">
        <w:rPr>
          <w:rFonts w:ascii="Times New Roman" w:hAnsi="Times New Roman" w:cs="Times New Roman"/>
          <w:sz w:val="24"/>
          <w:szCs w:val="24"/>
        </w:rPr>
        <w:t xml:space="preserve">elkovém pohledu dle </w:t>
      </w:r>
      <w:proofErr w:type="spellStart"/>
      <w:r w:rsidR="00F47155">
        <w:rPr>
          <w:rFonts w:ascii="Times New Roman" w:hAnsi="Times New Roman" w:cs="Times New Roman"/>
          <w:sz w:val="24"/>
          <w:szCs w:val="24"/>
        </w:rPr>
        <w:t>Payna</w:t>
      </w:r>
      <w:proofErr w:type="spellEnd"/>
      <w:r w:rsidR="00F47155">
        <w:rPr>
          <w:rFonts w:ascii="Times New Roman" w:hAnsi="Times New Roman" w:cs="Times New Roman"/>
          <w:sz w:val="24"/>
          <w:szCs w:val="24"/>
        </w:rPr>
        <w:t xml:space="preserve"> (2005,</w:t>
      </w:r>
      <w:r w:rsidRPr="00841353">
        <w:rPr>
          <w:rFonts w:ascii="Times New Roman" w:hAnsi="Times New Roman" w:cs="Times New Roman"/>
          <w:sz w:val="24"/>
          <w:szCs w:val="24"/>
        </w:rPr>
        <w:t xml:space="preserve">21) zahrnuje zkušenosti a poznatky četných oborů. V současné době je a musí být vnímána jako multidimenzionální, je výsledkem interakce mnoha různých faktorů a podmínek, a to ekonomických, sociálních, psychologických, zdravotních a </w:t>
      </w:r>
      <w:proofErr w:type="spellStart"/>
      <w:r w:rsidRPr="00841353">
        <w:rPr>
          <w:rFonts w:ascii="Times New Roman" w:hAnsi="Times New Roman" w:cs="Times New Roman"/>
          <w:sz w:val="24"/>
          <w:szCs w:val="24"/>
        </w:rPr>
        <w:t>enviromentálních</w:t>
      </w:r>
      <w:proofErr w:type="spellEnd"/>
      <w:r w:rsidRPr="00841353">
        <w:rPr>
          <w:rFonts w:ascii="Times New Roman" w:hAnsi="Times New Roman" w:cs="Times New Roman"/>
          <w:sz w:val="24"/>
          <w:szCs w:val="24"/>
        </w:rPr>
        <w:t>.</w:t>
      </w:r>
      <w:r w:rsidRPr="00841353">
        <w:t xml:space="preserve"> </w:t>
      </w:r>
      <w:r w:rsidR="006429EA" w:rsidRPr="00841353">
        <w:rPr>
          <w:rFonts w:ascii="Times New Roman" w:hAnsi="Times New Roman" w:cs="Times New Roman"/>
          <w:sz w:val="24"/>
          <w:szCs w:val="24"/>
        </w:rPr>
        <w:t>Souvislost mezi životním stylem a kvalitou života znázorňuje násled</w:t>
      </w:r>
      <w:r w:rsidR="00023339" w:rsidRPr="00841353">
        <w:rPr>
          <w:rFonts w:ascii="Times New Roman" w:hAnsi="Times New Roman" w:cs="Times New Roman"/>
          <w:sz w:val="24"/>
          <w:szCs w:val="24"/>
        </w:rPr>
        <w:t>ující schéma (Blažej, 2005,</w:t>
      </w:r>
      <w:r w:rsidR="006429EA" w:rsidRPr="00841353">
        <w:rPr>
          <w:rFonts w:ascii="Times New Roman" w:hAnsi="Times New Roman" w:cs="Times New Roman"/>
          <w:sz w:val="24"/>
          <w:szCs w:val="24"/>
        </w:rPr>
        <w:t xml:space="preserve"> 22).</w:t>
      </w:r>
      <w:r w:rsidR="006429EA" w:rsidRPr="00841353">
        <w:rPr>
          <w:rFonts w:ascii="Times New Roman" w:hAnsi="Times New Roman" w:cs="Times New Roman"/>
          <w:noProof/>
          <w:sz w:val="24"/>
          <w:szCs w:val="24"/>
          <w:lang w:eastAsia="cs-CZ"/>
        </w:rPr>
        <w:t xml:space="preserve"> </w:t>
      </w:r>
    </w:p>
    <w:p w:rsidR="00023339" w:rsidRPr="00841353" w:rsidRDefault="00023339" w:rsidP="006429EA">
      <w:pPr>
        <w:spacing w:before="30" w:after="30" w:line="360" w:lineRule="auto"/>
        <w:ind w:firstLine="708"/>
        <w:jc w:val="both"/>
        <w:rPr>
          <w:rFonts w:ascii="Times New Roman" w:hAnsi="Times New Roman" w:cs="Times New Roman"/>
          <w:noProof/>
          <w:sz w:val="24"/>
          <w:szCs w:val="24"/>
          <w:lang w:eastAsia="cs-CZ"/>
        </w:rPr>
      </w:pPr>
    </w:p>
    <w:p w:rsidR="006429EA" w:rsidRPr="00841353" w:rsidRDefault="006429EA" w:rsidP="006429EA">
      <w:pPr>
        <w:spacing w:before="30" w:after="30" w:line="360" w:lineRule="auto"/>
        <w:ind w:firstLine="708"/>
        <w:jc w:val="both"/>
        <w:rPr>
          <w:rFonts w:ascii="Times New Roman" w:hAnsi="Times New Roman" w:cs="Times New Roman"/>
          <w:b/>
          <w:sz w:val="24"/>
          <w:szCs w:val="24"/>
        </w:rPr>
      </w:pPr>
    </w:p>
    <w:p w:rsidR="003B640D" w:rsidRPr="00841353" w:rsidRDefault="003B640D" w:rsidP="006429EA">
      <w:pPr>
        <w:spacing w:before="30" w:after="30" w:line="360" w:lineRule="auto"/>
        <w:ind w:firstLine="708"/>
        <w:jc w:val="both"/>
        <w:rPr>
          <w:rFonts w:ascii="Times New Roman" w:hAnsi="Times New Roman" w:cs="Times New Roman"/>
          <w:b/>
          <w:sz w:val="24"/>
          <w:szCs w:val="24"/>
        </w:rPr>
      </w:pPr>
    </w:p>
    <w:p w:rsidR="003B640D" w:rsidRPr="00841353" w:rsidRDefault="003B640D" w:rsidP="006429EA">
      <w:pPr>
        <w:spacing w:before="30" w:after="30" w:line="360" w:lineRule="auto"/>
        <w:ind w:firstLine="708"/>
        <w:jc w:val="both"/>
        <w:rPr>
          <w:rFonts w:ascii="Times New Roman" w:hAnsi="Times New Roman" w:cs="Times New Roman"/>
          <w:b/>
          <w:sz w:val="24"/>
          <w:szCs w:val="24"/>
        </w:rPr>
      </w:pPr>
    </w:p>
    <w:p w:rsidR="003B640D" w:rsidRPr="00841353" w:rsidRDefault="003B640D" w:rsidP="006429EA">
      <w:pPr>
        <w:spacing w:before="30" w:after="30" w:line="360" w:lineRule="auto"/>
        <w:ind w:firstLine="708"/>
        <w:jc w:val="both"/>
        <w:rPr>
          <w:rFonts w:ascii="Times New Roman" w:hAnsi="Times New Roman" w:cs="Times New Roman"/>
          <w:b/>
          <w:sz w:val="24"/>
          <w:szCs w:val="24"/>
        </w:rPr>
      </w:pPr>
    </w:p>
    <w:p w:rsidR="003B640D" w:rsidRPr="00841353" w:rsidRDefault="003B640D" w:rsidP="003B640D">
      <w:pPr>
        <w:spacing w:before="30" w:after="30" w:line="360" w:lineRule="auto"/>
        <w:ind w:firstLine="708"/>
        <w:jc w:val="center"/>
        <w:rPr>
          <w:rFonts w:ascii="Times New Roman" w:hAnsi="Times New Roman" w:cs="Times New Roman"/>
          <w:sz w:val="18"/>
          <w:szCs w:val="18"/>
        </w:rPr>
      </w:pPr>
      <w:r w:rsidRPr="00841353">
        <w:rPr>
          <w:rFonts w:ascii="Times New Roman" w:hAnsi="Times New Roman" w:cs="Times New Roman"/>
          <w:sz w:val="18"/>
          <w:szCs w:val="18"/>
        </w:rPr>
        <w:t>Obr. 1 Kvalita života</w:t>
      </w:r>
    </w:p>
    <w:p w:rsidR="006429EA" w:rsidRPr="00841353" w:rsidRDefault="00443B5B" w:rsidP="00443B5B">
      <w:pPr>
        <w:spacing w:before="30" w:after="30" w:line="360" w:lineRule="auto"/>
        <w:ind w:firstLine="708"/>
        <w:jc w:val="both"/>
        <w:rPr>
          <w:rFonts w:ascii="Times New Roman" w:hAnsi="Times New Roman" w:cs="Times New Roman"/>
          <w:b/>
          <w:sz w:val="24"/>
          <w:szCs w:val="24"/>
        </w:rPr>
      </w:pPr>
      <w:r w:rsidRPr="00841353">
        <w:rPr>
          <w:rFonts w:ascii="Times New Roman" w:hAnsi="Times New Roman" w:cs="Times New Roman"/>
          <w:b/>
          <w:sz w:val="24"/>
          <w:szCs w:val="24"/>
        </w:rPr>
        <w:lastRenderedPageBreak/>
        <w:t xml:space="preserve">2.1.2. </w:t>
      </w:r>
      <w:r w:rsidR="006429EA" w:rsidRPr="00841353">
        <w:rPr>
          <w:rFonts w:ascii="Times New Roman" w:hAnsi="Times New Roman" w:cs="Times New Roman"/>
          <w:b/>
          <w:sz w:val="24"/>
          <w:szCs w:val="24"/>
        </w:rPr>
        <w:t>ŽIVOTNÍ ÚROVEŇ</w:t>
      </w:r>
    </w:p>
    <w:p w:rsidR="006429EA" w:rsidRPr="00841353" w:rsidRDefault="006429EA" w:rsidP="006429EA">
      <w:pPr>
        <w:spacing w:before="30" w:after="30" w:line="360" w:lineRule="auto"/>
        <w:jc w:val="both"/>
        <w:rPr>
          <w:rFonts w:ascii="Times New Roman" w:hAnsi="Times New Roman" w:cs="Times New Roman"/>
          <w:b/>
          <w:sz w:val="24"/>
          <w:szCs w:val="24"/>
        </w:rPr>
      </w:pPr>
    </w:p>
    <w:p w:rsidR="006429EA" w:rsidRPr="00841353" w:rsidRDefault="006429EA" w:rsidP="006429EA">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Pod pojmem </w:t>
      </w:r>
      <w:r w:rsidR="00175DDE">
        <w:rPr>
          <w:rFonts w:ascii="Times New Roman" w:hAnsi="Times New Roman" w:cs="Times New Roman"/>
          <w:sz w:val="24"/>
          <w:szCs w:val="24"/>
        </w:rPr>
        <w:t>„</w:t>
      </w:r>
      <w:r w:rsidRPr="00841353">
        <w:rPr>
          <w:rFonts w:ascii="Times New Roman" w:hAnsi="Times New Roman" w:cs="Times New Roman"/>
          <w:sz w:val="24"/>
          <w:szCs w:val="24"/>
        </w:rPr>
        <w:t>životní úroveň společnosti</w:t>
      </w:r>
      <w:r w:rsidR="00175DDE">
        <w:rPr>
          <w:rFonts w:ascii="Times New Roman" w:hAnsi="Times New Roman" w:cs="Times New Roman"/>
          <w:sz w:val="24"/>
          <w:szCs w:val="24"/>
        </w:rPr>
        <w:t>“</w:t>
      </w:r>
      <w:r w:rsidRPr="00841353">
        <w:rPr>
          <w:rFonts w:ascii="Times New Roman" w:hAnsi="Times New Roman" w:cs="Times New Roman"/>
          <w:sz w:val="24"/>
          <w:szCs w:val="24"/>
        </w:rPr>
        <w:t xml:space="preserve"> rozumíme její materiální blahobyt, který promítá ukazatel p</w:t>
      </w:r>
      <w:r w:rsidR="00955B40" w:rsidRPr="00841353">
        <w:rPr>
          <w:rFonts w:ascii="Times New Roman" w:hAnsi="Times New Roman" w:cs="Times New Roman"/>
          <w:sz w:val="24"/>
          <w:szCs w:val="24"/>
        </w:rPr>
        <w:t xml:space="preserve">od názvem hrubý domácí produkt </w:t>
      </w:r>
      <w:proofErr w:type="gramStart"/>
      <w:r w:rsidR="00955B40" w:rsidRPr="00841353">
        <w:rPr>
          <w:rFonts w:ascii="Times New Roman" w:hAnsi="Times New Roman" w:cs="Times New Roman"/>
          <w:sz w:val="24"/>
          <w:szCs w:val="24"/>
        </w:rPr>
        <w:t>nebo-</w:t>
      </w:r>
      <w:proofErr w:type="spellStart"/>
      <w:r w:rsidR="00955B40" w:rsidRPr="00841353">
        <w:rPr>
          <w:rFonts w:ascii="Times New Roman" w:hAnsi="Times New Roman" w:cs="Times New Roman"/>
          <w:sz w:val="24"/>
          <w:szCs w:val="24"/>
        </w:rPr>
        <w:t>li</w:t>
      </w:r>
      <w:proofErr w:type="spellEnd"/>
      <w:r w:rsidR="00955B40" w:rsidRPr="00841353">
        <w:rPr>
          <w:rFonts w:ascii="Times New Roman" w:hAnsi="Times New Roman" w:cs="Times New Roman"/>
          <w:sz w:val="24"/>
          <w:szCs w:val="24"/>
        </w:rPr>
        <w:t xml:space="preserve"> </w:t>
      </w:r>
      <w:r w:rsidRPr="00841353">
        <w:rPr>
          <w:rFonts w:ascii="Times New Roman" w:hAnsi="Times New Roman" w:cs="Times New Roman"/>
          <w:sz w:val="24"/>
          <w:szCs w:val="24"/>
        </w:rPr>
        <w:t>HDP</w:t>
      </w:r>
      <w:proofErr w:type="gramEnd"/>
      <w:r w:rsidRPr="00841353">
        <w:rPr>
          <w:rFonts w:ascii="Times New Roman" w:hAnsi="Times New Roman" w:cs="Times New Roman"/>
          <w:sz w:val="24"/>
          <w:szCs w:val="24"/>
        </w:rPr>
        <w:t>.</w:t>
      </w:r>
      <w:r w:rsidR="00955B40" w:rsidRPr="00841353">
        <w:rPr>
          <w:rFonts w:ascii="Arial" w:hAnsi="Arial" w:cs="Arial"/>
          <w:b/>
          <w:bCs/>
          <w:shd w:val="clear" w:color="auto" w:fill="FFFFFF"/>
        </w:rPr>
        <w:t xml:space="preserve"> </w:t>
      </w:r>
      <w:r w:rsidRPr="00841353">
        <w:rPr>
          <w:rFonts w:ascii="Times New Roman" w:hAnsi="Times New Roman" w:cs="Times New Roman"/>
          <w:sz w:val="24"/>
          <w:szCs w:val="24"/>
        </w:rPr>
        <w:t>Kubátová (2010</w:t>
      </w:r>
      <w:r w:rsidR="00955B40" w:rsidRPr="00841353">
        <w:rPr>
          <w:rFonts w:ascii="Times New Roman" w:hAnsi="Times New Roman" w:cs="Times New Roman"/>
          <w:sz w:val="24"/>
          <w:szCs w:val="24"/>
        </w:rPr>
        <w:t>, 63</w:t>
      </w:r>
      <w:r w:rsidRPr="00841353">
        <w:rPr>
          <w:rFonts w:ascii="Times New Roman" w:hAnsi="Times New Roman" w:cs="Times New Roman"/>
          <w:sz w:val="24"/>
          <w:szCs w:val="24"/>
        </w:rPr>
        <w:t xml:space="preserve">) říká, že „u životní úrovně individua či rodiny se zaměřujeme na materiální hojnost v úrovni spotřeby a celkové materiální vybavenosti, kterou má člověk k dispozici. Český statistický úřad měří úroveň poměrem mezi příjmy a výdaji domácností.“ </w:t>
      </w:r>
    </w:p>
    <w:p w:rsidR="006429EA" w:rsidRPr="00841353" w:rsidRDefault="006429EA" w:rsidP="006429EA">
      <w:pPr>
        <w:spacing w:before="30" w:after="30" w:line="360" w:lineRule="auto"/>
        <w:ind w:firstLine="708"/>
        <w:jc w:val="both"/>
        <w:rPr>
          <w:rFonts w:ascii="Times New Roman" w:hAnsi="Times New Roman" w:cs="Times New Roman"/>
          <w:sz w:val="24"/>
          <w:szCs w:val="24"/>
        </w:rPr>
      </w:pPr>
    </w:p>
    <w:p w:rsidR="006429EA" w:rsidRPr="00841353" w:rsidRDefault="00800B08" w:rsidP="006429EA">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bCs/>
          <w:sz w:val="24"/>
          <w:szCs w:val="24"/>
          <w:shd w:val="clear" w:color="auto" w:fill="FFFFFF"/>
        </w:rPr>
        <w:t>Životní úroveň</w:t>
      </w:r>
      <w:r w:rsidRPr="00841353">
        <w:rPr>
          <w:rStyle w:val="apple-converted-space"/>
          <w:rFonts w:ascii="Times New Roman" w:hAnsi="Times New Roman" w:cs="Times New Roman"/>
          <w:sz w:val="24"/>
          <w:szCs w:val="24"/>
          <w:shd w:val="clear" w:color="auto" w:fill="FFFFFF"/>
        </w:rPr>
        <w:t> </w:t>
      </w:r>
      <w:r w:rsidRPr="00841353">
        <w:rPr>
          <w:rFonts w:ascii="Times New Roman" w:hAnsi="Times New Roman" w:cs="Times New Roman"/>
          <w:sz w:val="24"/>
          <w:szCs w:val="24"/>
          <w:shd w:val="clear" w:color="auto" w:fill="FFFFFF"/>
        </w:rPr>
        <w:t>lze tedy definovat jako míru uspokojování materiálních i nemateriálních potřeb a tužeb jednotlivce nebo skupiny pomocí zboží a služeb.</w:t>
      </w:r>
      <w:r w:rsidRPr="00841353">
        <w:rPr>
          <w:rFonts w:ascii="Times New Roman" w:hAnsi="Times New Roman" w:cs="Times New Roman"/>
          <w:sz w:val="24"/>
          <w:szCs w:val="24"/>
        </w:rPr>
        <w:t xml:space="preserve"> </w:t>
      </w:r>
      <w:r w:rsidR="006429EA" w:rsidRPr="00841353">
        <w:rPr>
          <w:rFonts w:ascii="Times New Roman" w:hAnsi="Times New Roman" w:cs="Times New Roman"/>
          <w:sz w:val="24"/>
          <w:szCs w:val="24"/>
        </w:rPr>
        <w:t xml:space="preserve">Duffková (2008) uvádí že, jde o míru uspokojování životních potřeb obyvatel a zahrnuje zde podmínky, za kterých jsou zmíněné potřeby uspokojovány. Mezi zmíněné podmínky můžeme v konkrétních skupinách jmenovat: </w:t>
      </w:r>
    </w:p>
    <w:p w:rsidR="00955B40" w:rsidRPr="00841353" w:rsidRDefault="00955B40" w:rsidP="006429EA">
      <w:pPr>
        <w:spacing w:before="30" w:after="30" w:line="360" w:lineRule="auto"/>
        <w:ind w:firstLine="708"/>
        <w:jc w:val="both"/>
        <w:rPr>
          <w:rFonts w:ascii="Times New Roman" w:hAnsi="Times New Roman" w:cs="Times New Roman"/>
          <w:sz w:val="24"/>
          <w:szCs w:val="24"/>
        </w:rPr>
      </w:pPr>
    </w:p>
    <w:p w:rsidR="006429EA" w:rsidRPr="00841353" w:rsidRDefault="006429EA" w:rsidP="00AB3186">
      <w:pPr>
        <w:pStyle w:val="Odstavecseseznamem"/>
        <w:numPr>
          <w:ilvl w:val="0"/>
          <w:numId w:val="5"/>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 xml:space="preserve">materiální podmínky – životní prostředí, </w:t>
      </w:r>
    </w:p>
    <w:p w:rsidR="006429EA" w:rsidRPr="00841353" w:rsidRDefault="006429EA" w:rsidP="00AB3186">
      <w:pPr>
        <w:pStyle w:val="Odstavecseseznamem"/>
        <w:numPr>
          <w:ilvl w:val="0"/>
          <w:numId w:val="5"/>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 xml:space="preserve">sociální podmínky – mzdová politika, veřejné služby, sociální dávky, </w:t>
      </w:r>
    </w:p>
    <w:p w:rsidR="006429EA" w:rsidRPr="00841353" w:rsidRDefault="00800B08" w:rsidP="00AB3186">
      <w:pPr>
        <w:pStyle w:val="Odstavecseseznamem"/>
        <w:numPr>
          <w:ilvl w:val="0"/>
          <w:numId w:val="5"/>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časově-p</w:t>
      </w:r>
      <w:r w:rsidR="006429EA" w:rsidRPr="00841353">
        <w:rPr>
          <w:rFonts w:ascii="Times New Roman" w:hAnsi="Times New Roman" w:cs="Times New Roman"/>
          <w:sz w:val="24"/>
          <w:szCs w:val="24"/>
        </w:rPr>
        <w:t>racovní podmínky – trvání pracovní doby, pracovní podmínky, možnosti volného času.</w:t>
      </w:r>
    </w:p>
    <w:p w:rsidR="00955B40" w:rsidRPr="00841353" w:rsidRDefault="00955B40" w:rsidP="00955B40">
      <w:pPr>
        <w:pStyle w:val="Odstavecseseznamem"/>
        <w:spacing w:before="30" w:after="30" w:line="360" w:lineRule="auto"/>
        <w:jc w:val="both"/>
        <w:rPr>
          <w:rFonts w:ascii="Times New Roman" w:hAnsi="Times New Roman" w:cs="Times New Roman"/>
          <w:sz w:val="24"/>
          <w:szCs w:val="24"/>
        </w:rPr>
      </w:pPr>
    </w:p>
    <w:p w:rsidR="002B5AE6" w:rsidRPr="00841353" w:rsidRDefault="00443B5B" w:rsidP="00443B5B">
      <w:pPr>
        <w:spacing w:before="30" w:after="30" w:line="360" w:lineRule="auto"/>
        <w:ind w:firstLine="708"/>
        <w:jc w:val="both"/>
        <w:rPr>
          <w:rFonts w:ascii="Times New Roman" w:hAnsi="Times New Roman" w:cs="Times New Roman"/>
          <w:b/>
          <w:sz w:val="24"/>
          <w:szCs w:val="24"/>
        </w:rPr>
      </w:pPr>
      <w:r w:rsidRPr="00841353">
        <w:rPr>
          <w:rFonts w:ascii="Times New Roman" w:hAnsi="Times New Roman" w:cs="Times New Roman"/>
          <w:b/>
          <w:sz w:val="24"/>
          <w:szCs w:val="24"/>
        </w:rPr>
        <w:t xml:space="preserve">2.1.3. </w:t>
      </w:r>
      <w:r w:rsidR="002B5AE6" w:rsidRPr="00841353">
        <w:rPr>
          <w:rFonts w:ascii="Times New Roman" w:hAnsi="Times New Roman" w:cs="Times New Roman"/>
          <w:b/>
          <w:sz w:val="24"/>
          <w:szCs w:val="24"/>
        </w:rPr>
        <w:t>ŽIVOTNÍ ZPŮSOB</w:t>
      </w:r>
    </w:p>
    <w:p w:rsidR="002B5AE6" w:rsidRPr="00841353" w:rsidRDefault="002B5AE6" w:rsidP="003E3BAF">
      <w:pPr>
        <w:spacing w:before="30" w:after="30" w:line="360" w:lineRule="auto"/>
        <w:jc w:val="both"/>
        <w:rPr>
          <w:rFonts w:ascii="Times New Roman" w:hAnsi="Times New Roman" w:cs="Times New Roman"/>
          <w:b/>
          <w:sz w:val="24"/>
          <w:szCs w:val="24"/>
        </w:rPr>
      </w:pPr>
    </w:p>
    <w:p w:rsidR="002B5AE6" w:rsidRPr="00841353" w:rsidRDefault="00800B08" w:rsidP="003E3BAF">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Dále se budu zabývat v</w:t>
      </w:r>
      <w:r w:rsidR="002B5AE6" w:rsidRPr="00841353">
        <w:rPr>
          <w:rFonts w:ascii="Times New Roman" w:hAnsi="Times New Roman" w:cs="Times New Roman"/>
          <w:sz w:val="24"/>
          <w:szCs w:val="24"/>
        </w:rPr>
        <w:t>ymezení</w:t>
      </w:r>
      <w:r w:rsidRPr="00841353">
        <w:rPr>
          <w:rFonts w:ascii="Times New Roman" w:hAnsi="Times New Roman" w:cs="Times New Roman"/>
          <w:sz w:val="24"/>
          <w:szCs w:val="24"/>
        </w:rPr>
        <w:t>m</w:t>
      </w:r>
      <w:r w:rsidR="002B5AE6" w:rsidRPr="00841353">
        <w:rPr>
          <w:rFonts w:ascii="Times New Roman" w:hAnsi="Times New Roman" w:cs="Times New Roman"/>
          <w:sz w:val="24"/>
          <w:szCs w:val="24"/>
        </w:rPr>
        <w:t xml:space="preserve"> termínů </w:t>
      </w:r>
      <w:r w:rsidR="00175DDE">
        <w:rPr>
          <w:rFonts w:ascii="Times New Roman" w:hAnsi="Times New Roman" w:cs="Times New Roman"/>
          <w:sz w:val="24"/>
          <w:szCs w:val="24"/>
        </w:rPr>
        <w:t>„</w:t>
      </w:r>
      <w:r w:rsidR="002B5AE6" w:rsidRPr="00841353">
        <w:rPr>
          <w:rFonts w:ascii="Times New Roman" w:hAnsi="Times New Roman" w:cs="Times New Roman"/>
          <w:sz w:val="24"/>
          <w:szCs w:val="24"/>
        </w:rPr>
        <w:t>životní způsob</w:t>
      </w:r>
      <w:r w:rsidR="00175DDE">
        <w:rPr>
          <w:rFonts w:ascii="Times New Roman" w:hAnsi="Times New Roman" w:cs="Times New Roman"/>
          <w:sz w:val="24"/>
          <w:szCs w:val="24"/>
        </w:rPr>
        <w:t>“</w:t>
      </w:r>
      <w:r w:rsidR="002B5AE6" w:rsidRPr="00841353">
        <w:rPr>
          <w:rFonts w:ascii="Times New Roman" w:hAnsi="Times New Roman" w:cs="Times New Roman"/>
          <w:sz w:val="24"/>
          <w:szCs w:val="24"/>
        </w:rPr>
        <w:t xml:space="preserve"> a </w:t>
      </w:r>
      <w:r w:rsidR="00175DDE">
        <w:rPr>
          <w:rFonts w:ascii="Times New Roman" w:hAnsi="Times New Roman" w:cs="Times New Roman"/>
          <w:sz w:val="24"/>
          <w:szCs w:val="24"/>
        </w:rPr>
        <w:t>„</w:t>
      </w:r>
      <w:r w:rsidR="002B5AE6" w:rsidRPr="00841353">
        <w:rPr>
          <w:rFonts w:ascii="Times New Roman" w:hAnsi="Times New Roman" w:cs="Times New Roman"/>
          <w:sz w:val="24"/>
          <w:szCs w:val="24"/>
        </w:rPr>
        <w:t>životní styl</w:t>
      </w:r>
      <w:r w:rsidR="00175DDE">
        <w:rPr>
          <w:rFonts w:ascii="Times New Roman" w:hAnsi="Times New Roman" w:cs="Times New Roman"/>
          <w:sz w:val="24"/>
          <w:szCs w:val="24"/>
        </w:rPr>
        <w:t>“</w:t>
      </w:r>
      <w:r w:rsidRPr="00841353">
        <w:rPr>
          <w:rFonts w:ascii="Times New Roman" w:hAnsi="Times New Roman" w:cs="Times New Roman"/>
          <w:sz w:val="24"/>
          <w:szCs w:val="24"/>
        </w:rPr>
        <w:t>, které</w:t>
      </w:r>
      <w:r w:rsidR="002B5AE6" w:rsidRPr="00841353">
        <w:rPr>
          <w:rFonts w:ascii="Times New Roman" w:hAnsi="Times New Roman" w:cs="Times New Roman"/>
          <w:sz w:val="24"/>
          <w:szCs w:val="24"/>
        </w:rPr>
        <w:t xml:space="preserve"> je</w:t>
      </w:r>
      <w:r w:rsidRPr="00841353">
        <w:rPr>
          <w:rFonts w:ascii="Times New Roman" w:hAnsi="Times New Roman" w:cs="Times New Roman"/>
          <w:sz w:val="24"/>
          <w:szCs w:val="24"/>
        </w:rPr>
        <w:t xml:space="preserve"> však</w:t>
      </w:r>
      <w:r w:rsidR="002B5AE6" w:rsidRPr="00841353">
        <w:rPr>
          <w:rFonts w:ascii="Times New Roman" w:hAnsi="Times New Roman" w:cs="Times New Roman"/>
          <w:sz w:val="24"/>
          <w:szCs w:val="24"/>
        </w:rPr>
        <w:t xml:space="preserve"> komplikované a n</w:t>
      </w:r>
      <w:r w:rsidR="00175DDE">
        <w:rPr>
          <w:rFonts w:ascii="Times New Roman" w:hAnsi="Times New Roman" w:cs="Times New Roman"/>
          <w:sz w:val="24"/>
          <w:szCs w:val="24"/>
        </w:rPr>
        <w:t>ejasné a to i přesto, že životní způsob a životní styl</w:t>
      </w:r>
      <w:r w:rsidR="002B5AE6" w:rsidRPr="00841353">
        <w:rPr>
          <w:rFonts w:ascii="Times New Roman" w:hAnsi="Times New Roman" w:cs="Times New Roman"/>
          <w:sz w:val="24"/>
          <w:szCs w:val="24"/>
        </w:rPr>
        <w:t xml:space="preserve"> jsou běžně používanými termíny, kterým lidé rozumí.</w:t>
      </w:r>
      <w:r w:rsidRPr="00841353">
        <w:rPr>
          <w:rFonts w:ascii="Times New Roman" w:hAnsi="Times New Roman" w:cs="Times New Roman"/>
          <w:sz w:val="24"/>
          <w:szCs w:val="24"/>
        </w:rPr>
        <w:t xml:space="preserve"> </w:t>
      </w:r>
      <w:r w:rsidR="002B5AE6" w:rsidRPr="00841353">
        <w:rPr>
          <w:rFonts w:ascii="Times New Roman" w:hAnsi="Times New Roman" w:cs="Times New Roman"/>
          <w:sz w:val="24"/>
          <w:szCs w:val="24"/>
        </w:rPr>
        <w:t xml:space="preserve">Pojem </w:t>
      </w:r>
      <w:r w:rsidR="00175DDE">
        <w:rPr>
          <w:rFonts w:ascii="Times New Roman" w:hAnsi="Times New Roman" w:cs="Times New Roman"/>
          <w:sz w:val="24"/>
          <w:szCs w:val="24"/>
        </w:rPr>
        <w:t>„</w:t>
      </w:r>
      <w:r w:rsidR="002B5AE6" w:rsidRPr="00841353">
        <w:rPr>
          <w:rFonts w:ascii="Times New Roman" w:hAnsi="Times New Roman" w:cs="Times New Roman"/>
          <w:sz w:val="24"/>
          <w:szCs w:val="24"/>
        </w:rPr>
        <w:t>životní způsob</w:t>
      </w:r>
      <w:r w:rsidR="00175DDE">
        <w:rPr>
          <w:rFonts w:ascii="Times New Roman" w:hAnsi="Times New Roman" w:cs="Times New Roman"/>
          <w:sz w:val="24"/>
          <w:szCs w:val="24"/>
        </w:rPr>
        <w:t>“</w:t>
      </w:r>
      <w:r w:rsidR="002B5AE6" w:rsidRPr="00841353">
        <w:rPr>
          <w:rFonts w:ascii="Times New Roman" w:hAnsi="Times New Roman" w:cs="Times New Roman"/>
          <w:sz w:val="24"/>
          <w:szCs w:val="24"/>
        </w:rPr>
        <w:t xml:space="preserve"> se velmi často chápe jako synonymum k pojmu </w:t>
      </w:r>
      <w:r w:rsidR="00175DDE">
        <w:rPr>
          <w:rFonts w:ascii="Times New Roman" w:hAnsi="Times New Roman" w:cs="Times New Roman"/>
          <w:sz w:val="24"/>
          <w:szCs w:val="24"/>
        </w:rPr>
        <w:t>„</w:t>
      </w:r>
      <w:r w:rsidR="002B5AE6" w:rsidRPr="00841353">
        <w:rPr>
          <w:rFonts w:ascii="Times New Roman" w:hAnsi="Times New Roman" w:cs="Times New Roman"/>
          <w:sz w:val="24"/>
          <w:szCs w:val="24"/>
        </w:rPr>
        <w:t>životní styl</w:t>
      </w:r>
      <w:r w:rsidR="00175DDE">
        <w:rPr>
          <w:rFonts w:ascii="Times New Roman" w:hAnsi="Times New Roman" w:cs="Times New Roman"/>
          <w:sz w:val="24"/>
          <w:szCs w:val="24"/>
        </w:rPr>
        <w:t>“</w:t>
      </w:r>
      <w:r w:rsidR="002B5AE6" w:rsidRPr="00841353">
        <w:rPr>
          <w:rFonts w:ascii="Times New Roman" w:hAnsi="Times New Roman" w:cs="Times New Roman"/>
          <w:sz w:val="24"/>
          <w:szCs w:val="24"/>
        </w:rPr>
        <w:t>. Mnohdy může být dokonce jeho pojetí mnohem širší. Životní způsob je dle</w:t>
      </w:r>
      <w:r w:rsidRPr="00841353">
        <w:rPr>
          <w:rFonts w:ascii="Times New Roman" w:hAnsi="Times New Roman" w:cs="Times New Roman"/>
          <w:sz w:val="24"/>
          <w:szCs w:val="24"/>
        </w:rPr>
        <w:t xml:space="preserve"> Linharta &amp; kol.</w:t>
      </w:r>
      <w:r w:rsidR="002B5AE6" w:rsidRPr="00841353">
        <w:rPr>
          <w:rFonts w:ascii="Times New Roman" w:hAnsi="Times New Roman" w:cs="Times New Roman"/>
          <w:sz w:val="24"/>
          <w:szCs w:val="24"/>
        </w:rPr>
        <w:t xml:space="preserve"> (1996</w:t>
      </w:r>
      <w:r w:rsidRPr="00841353">
        <w:rPr>
          <w:rFonts w:ascii="Times New Roman" w:hAnsi="Times New Roman" w:cs="Times New Roman"/>
          <w:sz w:val="24"/>
          <w:szCs w:val="24"/>
        </w:rPr>
        <w:t>, 113</w:t>
      </w:r>
      <w:r w:rsidR="002B5AE6" w:rsidRPr="00841353">
        <w:rPr>
          <w:rFonts w:ascii="Times New Roman" w:hAnsi="Times New Roman" w:cs="Times New Roman"/>
          <w:sz w:val="24"/>
          <w:szCs w:val="24"/>
        </w:rPr>
        <w:t xml:space="preserve">) „zaměřen na hledání vztahu mezi společností a jednotlivcem. V běžné komunikaci vyjadřuje každodenní, ustálené a soukromé zvyklosti, které jsou základem sociální interakce, kde podmínkou jsou prostorové vzorce chování, výběr sociálního prostředí a struktura využití času“. </w:t>
      </w:r>
    </w:p>
    <w:p w:rsidR="002B5AE6" w:rsidRPr="00841353" w:rsidRDefault="002B5AE6" w:rsidP="003E3BAF">
      <w:pPr>
        <w:spacing w:before="30" w:after="30" w:line="360" w:lineRule="auto"/>
        <w:ind w:firstLine="708"/>
        <w:jc w:val="both"/>
        <w:rPr>
          <w:rFonts w:ascii="Times New Roman" w:hAnsi="Times New Roman" w:cs="Times New Roman"/>
          <w:sz w:val="24"/>
          <w:szCs w:val="24"/>
        </w:rPr>
      </w:pPr>
    </w:p>
    <w:p w:rsidR="002B5AE6" w:rsidRPr="00841353" w:rsidRDefault="00175DDE" w:rsidP="003E3BAF">
      <w:pPr>
        <w:spacing w:before="30" w:after="30" w:line="36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00EE2C21" w:rsidRPr="00841353">
        <w:rPr>
          <w:rFonts w:ascii="Times New Roman" w:hAnsi="Times New Roman" w:cs="Times New Roman"/>
          <w:sz w:val="24"/>
          <w:szCs w:val="24"/>
        </w:rPr>
        <w:t xml:space="preserve"> tímto tvrzením</w:t>
      </w:r>
      <w:r w:rsidR="002B5AE6" w:rsidRPr="00841353">
        <w:rPr>
          <w:rFonts w:ascii="Times New Roman" w:hAnsi="Times New Roman" w:cs="Times New Roman"/>
          <w:sz w:val="24"/>
          <w:szCs w:val="24"/>
        </w:rPr>
        <w:t xml:space="preserve"> souhlasí i </w:t>
      </w:r>
      <w:r w:rsidR="00EE2C21" w:rsidRPr="00841353">
        <w:rPr>
          <w:rFonts w:ascii="Times New Roman" w:hAnsi="Times New Roman" w:cs="Times New Roman"/>
          <w:sz w:val="24"/>
          <w:szCs w:val="24"/>
        </w:rPr>
        <w:t xml:space="preserve">česká socioložka </w:t>
      </w:r>
      <w:r w:rsidR="002B5AE6" w:rsidRPr="00841353">
        <w:rPr>
          <w:rFonts w:ascii="Times New Roman" w:hAnsi="Times New Roman" w:cs="Times New Roman"/>
          <w:sz w:val="24"/>
          <w:szCs w:val="24"/>
        </w:rPr>
        <w:t>Duffkov</w:t>
      </w:r>
      <w:r w:rsidR="00EE2C21" w:rsidRPr="00841353">
        <w:rPr>
          <w:rFonts w:ascii="Times New Roman" w:hAnsi="Times New Roman" w:cs="Times New Roman"/>
          <w:sz w:val="24"/>
          <w:szCs w:val="24"/>
        </w:rPr>
        <w:t>á (2005, 80</w:t>
      </w:r>
      <w:r w:rsidR="00800B08" w:rsidRPr="00841353">
        <w:rPr>
          <w:rFonts w:ascii="Times New Roman" w:hAnsi="Times New Roman" w:cs="Times New Roman"/>
          <w:sz w:val="24"/>
          <w:szCs w:val="24"/>
        </w:rPr>
        <w:t>), podle kter</w:t>
      </w:r>
      <w:r w:rsidR="00EE2C21" w:rsidRPr="00841353">
        <w:rPr>
          <w:rFonts w:ascii="Times New Roman" w:hAnsi="Times New Roman" w:cs="Times New Roman"/>
          <w:sz w:val="24"/>
          <w:szCs w:val="24"/>
        </w:rPr>
        <w:t>é</w:t>
      </w:r>
      <w:r w:rsidR="002B5AE6" w:rsidRPr="00841353">
        <w:rPr>
          <w:rFonts w:ascii="Times New Roman" w:hAnsi="Times New Roman" w:cs="Times New Roman"/>
          <w:sz w:val="24"/>
          <w:szCs w:val="24"/>
        </w:rPr>
        <w:t xml:space="preserve"> „životní způsob bývá považován za obecnější pojem, zahrnující uspořádaní činností, vztahů, životních projevů a zvyklostí určitých subjektů.“ </w:t>
      </w:r>
      <w:r w:rsidR="00800B08" w:rsidRPr="00841353">
        <w:rPr>
          <w:rFonts w:ascii="Times New Roman" w:hAnsi="Times New Roman" w:cs="Times New Roman"/>
          <w:sz w:val="24"/>
          <w:szCs w:val="24"/>
        </w:rPr>
        <w:t xml:space="preserve">Zatímco </w:t>
      </w:r>
      <w:proofErr w:type="spellStart"/>
      <w:r w:rsidR="00EE2C21" w:rsidRPr="00841353">
        <w:rPr>
          <w:rFonts w:ascii="Times New Roman" w:hAnsi="Times New Roman" w:cs="Times New Roman"/>
          <w:sz w:val="24"/>
          <w:szCs w:val="24"/>
        </w:rPr>
        <w:t>Žumarová</w:t>
      </w:r>
      <w:proofErr w:type="spellEnd"/>
      <w:r w:rsidR="00EE2C21" w:rsidRPr="00841353">
        <w:rPr>
          <w:rFonts w:ascii="Times New Roman" w:hAnsi="Times New Roman" w:cs="Times New Roman"/>
          <w:sz w:val="24"/>
          <w:szCs w:val="24"/>
        </w:rPr>
        <w:t xml:space="preserve"> &amp; </w:t>
      </w:r>
      <w:proofErr w:type="spellStart"/>
      <w:r w:rsidR="00EE2C21" w:rsidRPr="00841353">
        <w:rPr>
          <w:rFonts w:ascii="Times New Roman" w:hAnsi="Times New Roman" w:cs="Times New Roman"/>
          <w:sz w:val="24"/>
          <w:szCs w:val="24"/>
        </w:rPr>
        <w:t>Tresková</w:t>
      </w:r>
      <w:proofErr w:type="spellEnd"/>
      <w:r w:rsidR="00EE2C21" w:rsidRPr="00841353">
        <w:rPr>
          <w:rFonts w:ascii="Times New Roman" w:hAnsi="Times New Roman" w:cs="Times New Roman"/>
          <w:sz w:val="24"/>
          <w:szCs w:val="24"/>
        </w:rPr>
        <w:t xml:space="preserve"> (2001</w:t>
      </w:r>
      <w:r w:rsidR="00DF3603" w:rsidRPr="00841353">
        <w:rPr>
          <w:rFonts w:ascii="Times New Roman" w:hAnsi="Times New Roman" w:cs="Times New Roman"/>
          <w:sz w:val="24"/>
          <w:szCs w:val="24"/>
        </w:rPr>
        <w:t>, 148</w:t>
      </w:r>
      <w:r w:rsidR="00EE2C21" w:rsidRPr="00841353">
        <w:rPr>
          <w:rFonts w:ascii="Times New Roman" w:hAnsi="Times New Roman" w:cs="Times New Roman"/>
          <w:sz w:val="24"/>
          <w:szCs w:val="24"/>
        </w:rPr>
        <w:t>) pojaly</w:t>
      </w:r>
      <w:r w:rsidR="002B5AE6" w:rsidRPr="00841353">
        <w:rPr>
          <w:rFonts w:ascii="Times New Roman" w:hAnsi="Times New Roman" w:cs="Times New Roman"/>
          <w:sz w:val="24"/>
          <w:szCs w:val="24"/>
        </w:rPr>
        <w:t xml:space="preserve"> </w:t>
      </w:r>
      <w:r w:rsidR="002B5AE6" w:rsidRPr="00841353">
        <w:rPr>
          <w:rFonts w:ascii="Times New Roman" w:hAnsi="Times New Roman" w:cs="Times New Roman"/>
          <w:sz w:val="24"/>
          <w:szCs w:val="24"/>
        </w:rPr>
        <w:lastRenderedPageBreak/>
        <w:t xml:space="preserve">definici </w:t>
      </w:r>
      <w:r w:rsidR="00800B08" w:rsidRPr="00841353">
        <w:rPr>
          <w:rFonts w:ascii="Times New Roman" w:hAnsi="Times New Roman" w:cs="Times New Roman"/>
          <w:sz w:val="24"/>
          <w:szCs w:val="24"/>
        </w:rPr>
        <w:t>životní úrovně tak, že</w:t>
      </w:r>
      <w:r w:rsidR="002B5AE6" w:rsidRPr="00841353">
        <w:rPr>
          <w:rFonts w:ascii="Times New Roman" w:hAnsi="Times New Roman" w:cs="Times New Roman"/>
          <w:sz w:val="24"/>
          <w:szCs w:val="24"/>
        </w:rPr>
        <w:t xml:space="preserve"> „životní způsob je zaměřen v první řadě na makrostrukturální stránku sociálních vlivů, konkrétně ekonomické, ekologické, technické, </w:t>
      </w:r>
      <w:r w:rsidR="004A18E2" w:rsidRPr="00841353">
        <w:rPr>
          <w:rFonts w:ascii="Times New Roman" w:hAnsi="Times New Roman" w:cs="Times New Roman"/>
          <w:b/>
          <w:noProof/>
          <w:sz w:val="24"/>
          <w:szCs w:val="24"/>
          <w:lang w:eastAsia="cs-CZ"/>
        </w:rPr>
        <w:drawing>
          <wp:anchor distT="0" distB="0" distL="114300" distR="114300" simplePos="0" relativeHeight="251660288" behindDoc="0" locked="0" layoutInCell="1" allowOverlap="1" wp14:anchorId="6BEE489B" wp14:editId="2F645EC4">
            <wp:simplePos x="0" y="0"/>
            <wp:positionH relativeFrom="margin">
              <wp:posOffset>476250</wp:posOffset>
            </wp:positionH>
            <wp:positionV relativeFrom="margin">
              <wp:posOffset>853440</wp:posOffset>
            </wp:positionV>
            <wp:extent cx="5628005" cy="5062855"/>
            <wp:effectExtent l="0" t="0" r="0" b="4445"/>
            <wp:wrapTopAndBottom/>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ivotní způsob.png"/>
                    <pic:cNvPicPr/>
                  </pic:nvPicPr>
                  <pic:blipFill rotWithShape="1">
                    <a:blip r:embed="rId10">
                      <a:extLst>
                        <a:ext uri="{28A0092B-C50C-407E-A947-70E740481C1C}">
                          <a14:useLocalDpi xmlns:a14="http://schemas.microsoft.com/office/drawing/2010/main" val="0"/>
                        </a:ext>
                      </a:extLst>
                    </a:blip>
                    <a:srcRect l="29266" t="18122" r="25592" b="9602"/>
                    <a:stretch/>
                  </pic:blipFill>
                  <pic:spPr bwMode="auto">
                    <a:xfrm>
                      <a:off x="0" y="0"/>
                      <a:ext cx="5628005" cy="506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AE6" w:rsidRPr="00841353">
        <w:rPr>
          <w:rFonts w:ascii="Times New Roman" w:hAnsi="Times New Roman" w:cs="Times New Roman"/>
          <w:sz w:val="24"/>
          <w:szCs w:val="24"/>
        </w:rPr>
        <w:t>kulturní, celospolečenské a skupinové procesy.“</w:t>
      </w:r>
    </w:p>
    <w:p w:rsidR="002B5AE6" w:rsidRPr="00841353" w:rsidRDefault="004A18E2" w:rsidP="004A18E2">
      <w:pPr>
        <w:spacing w:before="30" w:after="30" w:line="360" w:lineRule="auto"/>
        <w:ind w:firstLine="708"/>
        <w:jc w:val="center"/>
        <w:rPr>
          <w:rFonts w:ascii="Times New Roman" w:hAnsi="Times New Roman" w:cs="Times New Roman"/>
          <w:noProof/>
          <w:sz w:val="18"/>
          <w:szCs w:val="18"/>
          <w:lang w:eastAsia="cs-CZ"/>
        </w:rPr>
      </w:pPr>
      <w:r w:rsidRPr="00841353">
        <w:rPr>
          <w:rFonts w:ascii="Times New Roman" w:hAnsi="Times New Roman" w:cs="Times New Roman"/>
          <w:noProof/>
          <w:sz w:val="18"/>
          <w:szCs w:val="18"/>
          <w:lang w:eastAsia="cs-CZ"/>
        </w:rPr>
        <w:t>Obr. 2 Životní způsob</w:t>
      </w:r>
    </w:p>
    <w:p w:rsidR="004A18E2" w:rsidRPr="00841353" w:rsidRDefault="004A18E2" w:rsidP="004A18E2">
      <w:pPr>
        <w:spacing w:before="30" w:after="30" w:line="360" w:lineRule="auto"/>
        <w:ind w:firstLine="708"/>
        <w:jc w:val="center"/>
        <w:rPr>
          <w:rFonts w:ascii="Times New Roman" w:hAnsi="Times New Roman" w:cs="Times New Roman"/>
          <w:sz w:val="24"/>
          <w:szCs w:val="24"/>
        </w:rPr>
      </w:pPr>
    </w:p>
    <w:p w:rsidR="002B5AE6" w:rsidRPr="00841353" w:rsidRDefault="00443B5B" w:rsidP="00443B5B">
      <w:pPr>
        <w:spacing w:before="30" w:after="30" w:line="360" w:lineRule="auto"/>
        <w:ind w:firstLine="708"/>
        <w:jc w:val="both"/>
        <w:rPr>
          <w:rFonts w:ascii="Times New Roman" w:hAnsi="Times New Roman" w:cs="Times New Roman"/>
          <w:b/>
          <w:sz w:val="24"/>
          <w:szCs w:val="24"/>
        </w:rPr>
      </w:pPr>
      <w:r w:rsidRPr="00841353">
        <w:rPr>
          <w:rFonts w:ascii="Times New Roman" w:hAnsi="Times New Roman" w:cs="Times New Roman"/>
          <w:b/>
          <w:sz w:val="24"/>
          <w:szCs w:val="24"/>
        </w:rPr>
        <w:t xml:space="preserve">2.1.3. </w:t>
      </w:r>
      <w:r w:rsidR="002B5AE6" w:rsidRPr="00841353">
        <w:rPr>
          <w:rFonts w:ascii="Times New Roman" w:hAnsi="Times New Roman" w:cs="Times New Roman"/>
          <w:b/>
          <w:sz w:val="24"/>
          <w:szCs w:val="24"/>
        </w:rPr>
        <w:t>ŽIVOTNÍ STYL</w:t>
      </w:r>
    </w:p>
    <w:p w:rsidR="002B5AE6" w:rsidRPr="00841353" w:rsidRDefault="002B5AE6" w:rsidP="003E3BAF">
      <w:pPr>
        <w:spacing w:before="30" w:after="30" w:line="360" w:lineRule="auto"/>
        <w:jc w:val="both"/>
        <w:rPr>
          <w:rFonts w:ascii="Times New Roman" w:hAnsi="Times New Roman" w:cs="Times New Roman"/>
          <w:b/>
          <w:sz w:val="24"/>
          <w:szCs w:val="24"/>
        </w:rPr>
      </w:pPr>
    </w:p>
    <w:p w:rsidR="002B5AE6" w:rsidRPr="00841353" w:rsidRDefault="002B5AE6" w:rsidP="003E3BAF">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t xml:space="preserve">Pojem </w:t>
      </w:r>
      <w:r w:rsidR="00C87BC5">
        <w:rPr>
          <w:rFonts w:ascii="Times New Roman" w:hAnsi="Times New Roman" w:cs="Times New Roman"/>
          <w:sz w:val="24"/>
          <w:szCs w:val="24"/>
        </w:rPr>
        <w:t>„</w:t>
      </w:r>
      <w:r w:rsidRPr="00841353">
        <w:rPr>
          <w:rFonts w:ascii="Times New Roman" w:hAnsi="Times New Roman" w:cs="Times New Roman"/>
          <w:sz w:val="24"/>
          <w:szCs w:val="24"/>
        </w:rPr>
        <w:t>životní způsob</w:t>
      </w:r>
      <w:r w:rsidR="00C87BC5">
        <w:rPr>
          <w:rFonts w:ascii="Times New Roman" w:hAnsi="Times New Roman" w:cs="Times New Roman"/>
          <w:sz w:val="24"/>
          <w:szCs w:val="24"/>
        </w:rPr>
        <w:t>“</w:t>
      </w:r>
      <w:r w:rsidRPr="00841353">
        <w:rPr>
          <w:rFonts w:ascii="Times New Roman" w:hAnsi="Times New Roman" w:cs="Times New Roman"/>
          <w:sz w:val="24"/>
          <w:szCs w:val="24"/>
        </w:rPr>
        <w:t xml:space="preserve"> většinou bývá vztahován k větším sociálním celkům. </w:t>
      </w:r>
      <w:r w:rsidR="00C87BC5">
        <w:rPr>
          <w:rFonts w:ascii="Times New Roman" w:hAnsi="Times New Roman" w:cs="Times New Roman"/>
          <w:sz w:val="24"/>
          <w:szCs w:val="24"/>
        </w:rPr>
        <w:t>Zatímco t</w:t>
      </w:r>
      <w:r w:rsidRPr="00841353">
        <w:rPr>
          <w:rFonts w:ascii="Times New Roman" w:hAnsi="Times New Roman" w:cs="Times New Roman"/>
          <w:sz w:val="24"/>
          <w:szCs w:val="24"/>
        </w:rPr>
        <w:t xml:space="preserve">ermín </w:t>
      </w:r>
      <w:r w:rsidR="00C87BC5">
        <w:rPr>
          <w:rFonts w:ascii="Times New Roman" w:hAnsi="Times New Roman" w:cs="Times New Roman"/>
          <w:sz w:val="24"/>
          <w:szCs w:val="24"/>
        </w:rPr>
        <w:t>„</w:t>
      </w:r>
      <w:r w:rsidRPr="00841353">
        <w:rPr>
          <w:rFonts w:ascii="Times New Roman" w:hAnsi="Times New Roman" w:cs="Times New Roman"/>
          <w:sz w:val="24"/>
          <w:szCs w:val="24"/>
        </w:rPr>
        <w:t>životní styl</w:t>
      </w:r>
      <w:r w:rsidR="00C87BC5">
        <w:rPr>
          <w:rFonts w:ascii="Times New Roman" w:hAnsi="Times New Roman" w:cs="Times New Roman"/>
          <w:sz w:val="24"/>
          <w:szCs w:val="24"/>
        </w:rPr>
        <w:t>“</w:t>
      </w:r>
      <w:r w:rsidRPr="00841353">
        <w:rPr>
          <w:rFonts w:ascii="Times New Roman" w:hAnsi="Times New Roman" w:cs="Times New Roman"/>
          <w:sz w:val="24"/>
          <w:szCs w:val="24"/>
        </w:rPr>
        <w:t xml:space="preserve"> je používán spíše ve spojení s jednotlivcem a vyjadřuje individuální optimální uspořádání životních forem do harmonického celku. Životní styl je charakterizován jako široký komplex činností a s nimi spjatých, postojů, norem, hodnot, návyků, které mají trvalý ráz a jsou pro každého individuálně specifické – vystihují osobitost jeho chování (Kraus, 2008</w:t>
      </w:r>
      <w:r w:rsidR="00DF3603" w:rsidRPr="00841353">
        <w:rPr>
          <w:rFonts w:ascii="Times New Roman" w:hAnsi="Times New Roman" w:cs="Times New Roman"/>
          <w:sz w:val="24"/>
          <w:szCs w:val="24"/>
        </w:rPr>
        <w:t>, 91</w:t>
      </w:r>
      <w:r w:rsidRPr="00841353">
        <w:rPr>
          <w:rFonts w:ascii="Times New Roman" w:hAnsi="Times New Roman" w:cs="Times New Roman"/>
          <w:sz w:val="24"/>
          <w:szCs w:val="24"/>
        </w:rPr>
        <w:t>).</w:t>
      </w:r>
    </w:p>
    <w:p w:rsidR="002B5AE6" w:rsidRPr="00841353" w:rsidRDefault="002B5AE6" w:rsidP="003E3BAF">
      <w:pPr>
        <w:spacing w:before="30" w:after="30" w:line="360" w:lineRule="auto"/>
        <w:ind w:left="708"/>
        <w:jc w:val="both"/>
        <w:rPr>
          <w:rFonts w:ascii="Times New Roman" w:hAnsi="Times New Roman" w:cs="Times New Roman"/>
          <w:sz w:val="24"/>
          <w:szCs w:val="24"/>
        </w:rPr>
      </w:pPr>
    </w:p>
    <w:p w:rsidR="002B5AE6" w:rsidRPr="00841353" w:rsidRDefault="002B5AE6" w:rsidP="003E3BAF">
      <w:pPr>
        <w:spacing w:before="30" w:after="30" w:line="360" w:lineRule="auto"/>
        <w:ind w:firstLine="708"/>
        <w:jc w:val="both"/>
        <w:rPr>
          <w:rFonts w:ascii="Times New Roman" w:hAnsi="Times New Roman" w:cs="Times New Roman"/>
          <w:sz w:val="24"/>
          <w:szCs w:val="24"/>
        </w:rPr>
      </w:pPr>
      <w:proofErr w:type="spellStart"/>
      <w:r w:rsidRPr="00841353">
        <w:rPr>
          <w:rFonts w:ascii="Times New Roman" w:hAnsi="Times New Roman" w:cs="Times New Roman"/>
          <w:sz w:val="24"/>
          <w:szCs w:val="24"/>
        </w:rPr>
        <w:lastRenderedPageBreak/>
        <w:t>Tokárová</w:t>
      </w:r>
      <w:proofErr w:type="spellEnd"/>
      <w:r w:rsidRPr="00841353">
        <w:rPr>
          <w:rFonts w:ascii="Times New Roman" w:hAnsi="Times New Roman" w:cs="Times New Roman"/>
          <w:sz w:val="24"/>
          <w:szCs w:val="24"/>
        </w:rPr>
        <w:t xml:space="preserve"> (2002</w:t>
      </w:r>
      <w:r w:rsidR="00DF3603" w:rsidRPr="00841353">
        <w:rPr>
          <w:rFonts w:ascii="Times New Roman" w:hAnsi="Times New Roman" w:cs="Times New Roman"/>
          <w:sz w:val="24"/>
          <w:szCs w:val="24"/>
        </w:rPr>
        <w:t>, 12</w:t>
      </w:r>
      <w:r w:rsidRPr="00841353">
        <w:rPr>
          <w:rFonts w:ascii="Times New Roman" w:hAnsi="Times New Roman" w:cs="Times New Roman"/>
          <w:sz w:val="24"/>
          <w:szCs w:val="24"/>
        </w:rPr>
        <w:t>) navazuje s tvrzením, že „životní styl je pak specifický typ chování jedince, vyznačující se určitými zvláštnostmi, zvyky a je výrazem lidské individuality, jedinečnosti. Je tím také jedním z identifikačních znaků pro příslušnost k u</w:t>
      </w:r>
      <w:r w:rsidR="00DF3603" w:rsidRPr="00841353">
        <w:rPr>
          <w:rFonts w:ascii="Times New Roman" w:hAnsi="Times New Roman" w:cs="Times New Roman"/>
          <w:sz w:val="24"/>
          <w:szCs w:val="24"/>
        </w:rPr>
        <w:t xml:space="preserve">rčité sociální vrstvě.“  </w:t>
      </w:r>
      <w:r w:rsidRPr="00841353">
        <w:rPr>
          <w:rFonts w:ascii="Times New Roman" w:hAnsi="Times New Roman" w:cs="Times New Roman"/>
          <w:sz w:val="24"/>
          <w:szCs w:val="24"/>
        </w:rPr>
        <w:t xml:space="preserve">V nejširším významu, v jakém pojem </w:t>
      </w:r>
      <w:r w:rsidR="00C87BC5">
        <w:rPr>
          <w:rFonts w:ascii="Times New Roman" w:hAnsi="Times New Roman" w:cs="Times New Roman"/>
          <w:sz w:val="24"/>
          <w:szCs w:val="24"/>
        </w:rPr>
        <w:t>„</w:t>
      </w:r>
      <w:r w:rsidRPr="00841353">
        <w:rPr>
          <w:rFonts w:ascii="Times New Roman" w:hAnsi="Times New Roman" w:cs="Times New Roman"/>
          <w:sz w:val="24"/>
          <w:szCs w:val="24"/>
        </w:rPr>
        <w:t>životní styl</w:t>
      </w:r>
      <w:r w:rsidR="00C87BC5">
        <w:rPr>
          <w:rFonts w:ascii="Times New Roman" w:hAnsi="Times New Roman" w:cs="Times New Roman"/>
          <w:sz w:val="24"/>
          <w:szCs w:val="24"/>
        </w:rPr>
        <w:t>“</w:t>
      </w:r>
      <w:r w:rsidRPr="00841353">
        <w:rPr>
          <w:rFonts w:ascii="Times New Roman" w:hAnsi="Times New Roman" w:cs="Times New Roman"/>
          <w:sz w:val="24"/>
          <w:szCs w:val="24"/>
        </w:rPr>
        <w:t xml:space="preserve"> vnímáme, je </w:t>
      </w:r>
      <w:r w:rsidR="00C87BC5">
        <w:rPr>
          <w:rFonts w:ascii="Times New Roman" w:hAnsi="Times New Roman" w:cs="Times New Roman"/>
          <w:sz w:val="24"/>
          <w:szCs w:val="24"/>
        </w:rPr>
        <w:t xml:space="preserve">to </w:t>
      </w:r>
      <w:r w:rsidRPr="00841353">
        <w:rPr>
          <w:rFonts w:ascii="Times New Roman" w:hAnsi="Times New Roman" w:cs="Times New Roman"/>
          <w:sz w:val="24"/>
          <w:szCs w:val="24"/>
        </w:rPr>
        <w:t>způsob jakým lidé žijí. O bližší specifikaci se zajistila Duffková (2008</w:t>
      </w:r>
      <w:r w:rsidR="00C87BC5">
        <w:rPr>
          <w:rFonts w:ascii="Times New Roman" w:hAnsi="Times New Roman" w:cs="Times New Roman"/>
          <w:sz w:val="24"/>
          <w:szCs w:val="24"/>
        </w:rPr>
        <w:t>, 52</w:t>
      </w:r>
      <w:r w:rsidRPr="00841353">
        <w:rPr>
          <w:rFonts w:ascii="Times New Roman" w:hAnsi="Times New Roman" w:cs="Times New Roman"/>
          <w:sz w:val="24"/>
          <w:szCs w:val="24"/>
        </w:rPr>
        <w:t xml:space="preserve">), která říká, že „jde o vzdělávání, zábavu, cestování, práci, vzájemnou komunikaci, vyznávání a dodržování určitých hodnot apod. Abychom tuto charakteristiku zúžili, zaměříme se na nejobvyklejší sledovanou kombinaci v pojetí životního stylu, kterou je využívání volného času, některé aspekty životní úrovně nebo hodnotová hierarchie.“ </w:t>
      </w:r>
    </w:p>
    <w:p w:rsidR="002B5AE6" w:rsidRPr="00841353" w:rsidRDefault="002B5AE6" w:rsidP="003E3BAF">
      <w:pPr>
        <w:spacing w:before="30" w:after="30" w:line="360" w:lineRule="auto"/>
        <w:jc w:val="both"/>
        <w:rPr>
          <w:rFonts w:ascii="Times New Roman" w:hAnsi="Times New Roman" w:cs="Times New Roman"/>
          <w:sz w:val="24"/>
          <w:szCs w:val="24"/>
        </w:rPr>
      </w:pPr>
    </w:p>
    <w:p w:rsidR="004A18E2" w:rsidRPr="00841353" w:rsidRDefault="00F8787B" w:rsidP="004A18E2">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Za komplex psaných a nepsaných norem považuj</w:t>
      </w:r>
      <w:r w:rsidR="00C87BC5">
        <w:rPr>
          <w:rFonts w:ascii="Times New Roman" w:hAnsi="Times New Roman" w:cs="Times New Roman"/>
          <w:sz w:val="24"/>
          <w:szCs w:val="24"/>
        </w:rPr>
        <w:t xml:space="preserve">e životní styl </w:t>
      </w:r>
      <w:proofErr w:type="spellStart"/>
      <w:r w:rsidR="00C87BC5">
        <w:rPr>
          <w:rFonts w:ascii="Times New Roman" w:hAnsi="Times New Roman" w:cs="Times New Roman"/>
          <w:sz w:val="24"/>
          <w:szCs w:val="24"/>
        </w:rPr>
        <w:t>Čihovský</w:t>
      </w:r>
      <w:proofErr w:type="spellEnd"/>
      <w:r w:rsidR="00C87BC5">
        <w:rPr>
          <w:rFonts w:ascii="Times New Roman" w:hAnsi="Times New Roman" w:cs="Times New Roman"/>
          <w:sz w:val="24"/>
          <w:szCs w:val="24"/>
        </w:rPr>
        <w:t xml:space="preserve"> (2005</w:t>
      </w:r>
      <w:r w:rsidRPr="00841353">
        <w:rPr>
          <w:rFonts w:ascii="Times New Roman" w:hAnsi="Times New Roman" w:cs="Times New Roman"/>
          <w:sz w:val="24"/>
          <w:szCs w:val="24"/>
        </w:rPr>
        <w:t xml:space="preserve">), který dále uvádí, že životní styl je roven souhrnu životních podmínek, na které lidé berou ohled ve vzájemných vztazích a chování. </w:t>
      </w:r>
      <w:r w:rsidR="002B5AE6" w:rsidRPr="00841353">
        <w:rPr>
          <w:rFonts w:ascii="Times New Roman" w:hAnsi="Times New Roman" w:cs="Times New Roman"/>
          <w:sz w:val="24"/>
          <w:szCs w:val="24"/>
        </w:rPr>
        <w:t>Slepičková (2005</w:t>
      </w:r>
      <w:r w:rsidRPr="00841353">
        <w:rPr>
          <w:rFonts w:ascii="Times New Roman" w:hAnsi="Times New Roman" w:cs="Times New Roman"/>
          <w:sz w:val="24"/>
          <w:szCs w:val="24"/>
        </w:rPr>
        <w:t>, 12)</w:t>
      </w:r>
      <w:r w:rsidR="002B5AE6" w:rsidRPr="00841353">
        <w:rPr>
          <w:rFonts w:ascii="Times New Roman" w:hAnsi="Times New Roman" w:cs="Times New Roman"/>
          <w:sz w:val="24"/>
          <w:szCs w:val="24"/>
        </w:rPr>
        <w:t xml:space="preserve"> </w:t>
      </w:r>
      <w:r w:rsidRPr="00841353">
        <w:rPr>
          <w:rFonts w:ascii="Times New Roman" w:hAnsi="Times New Roman" w:cs="Times New Roman"/>
          <w:sz w:val="24"/>
          <w:szCs w:val="24"/>
        </w:rPr>
        <w:t xml:space="preserve">s tímto tvrzením </w:t>
      </w:r>
      <w:r w:rsidR="002B5AE6" w:rsidRPr="00841353">
        <w:rPr>
          <w:rFonts w:ascii="Times New Roman" w:hAnsi="Times New Roman" w:cs="Times New Roman"/>
          <w:sz w:val="24"/>
          <w:szCs w:val="24"/>
        </w:rPr>
        <w:t>souhlasí</w:t>
      </w:r>
      <w:r w:rsidRPr="00841353">
        <w:rPr>
          <w:rFonts w:ascii="Times New Roman" w:hAnsi="Times New Roman" w:cs="Times New Roman"/>
          <w:sz w:val="24"/>
          <w:szCs w:val="24"/>
        </w:rPr>
        <w:t>, jelikož podle ní „</w:t>
      </w:r>
      <w:r w:rsidR="002B5AE6" w:rsidRPr="00841353">
        <w:rPr>
          <w:rFonts w:ascii="Times New Roman" w:hAnsi="Times New Roman" w:cs="Times New Roman"/>
          <w:sz w:val="24"/>
          <w:szCs w:val="24"/>
        </w:rPr>
        <w:t>životní styl lze charakterizovat jako paletu prakticky všech lidských aktivit od myšlení, přes chování až po jednání a to takových, které zaujímají v životě trvalejší místo, většinou se opakují, jsou typické a předvídatelné. Nejčastěji se posuzuje podle názor</w:t>
      </w:r>
      <w:r w:rsidRPr="00841353">
        <w:rPr>
          <w:rFonts w:ascii="Times New Roman" w:hAnsi="Times New Roman" w:cs="Times New Roman"/>
          <w:sz w:val="24"/>
          <w:szCs w:val="24"/>
        </w:rPr>
        <w:t>ů, postojů a chování.“</w:t>
      </w:r>
      <w:r w:rsidR="004A18E2" w:rsidRPr="00841353">
        <w:rPr>
          <w:rFonts w:ascii="Times New Roman" w:hAnsi="Times New Roman" w:cs="Times New Roman"/>
          <w:sz w:val="24"/>
          <w:szCs w:val="24"/>
        </w:rPr>
        <w:t xml:space="preserve"> </w:t>
      </w:r>
    </w:p>
    <w:p w:rsidR="004A18E2" w:rsidRPr="00841353" w:rsidRDefault="004A18E2" w:rsidP="004A18E2">
      <w:pPr>
        <w:spacing w:before="30" w:after="30" w:line="360" w:lineRule="auto"/>
        <w:ind w:firstLine="708"/>
        <w:jc w:val="both"/>
        <w:rPr>
          <w:rFonts w:ascii="Times New Roman" w:hAnsi="Times New Roman" w:cs="Times New Roman"/>
          <w:noProof/>
          <w:sz w:val="24"/>
          <w:szCs w:val="24"/>
          <w:lang w:eastAsia="cs-CZ"/>
        </w:rPr>
      </w:pPr>
    </w:p>
    <w:p w:rsidR="002B5AE6" w:rsidRPr="00841353" w:rsidRDefault="002B5AE6" w:rsidP="004A18E2">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t xml:space="preserve">Člověk, aniž si to uvědomuje, žije svůj život podle určitých zvyklostí, obyčejů, postavených na obecně </w:t>
      </w:r>
      <w:proofErr w:type="spellStart"/>
      <w:r w:rsidRPr="00841353">
        <w:rPr>
          <w:rFonts w:ascii="Times New Roman" w:hAnsi="Times New Roman" w:cs="Times New Roman"/>
          <w:sz w:val="24"/>
          <w:szCs w:val="24"/>
        </w:rPr>
        <w:t>inter</w:t>
      </w:r>
      <w:r w:rsidR="00830858" w:rsidRPr="00841353">
        <w:rPr>
          <w:rFonts w:ascii="Times New Roman" w:hAnsi="Times New Roman" w:cs="Times New Roman"/>
          <w:sz w:val="24"/>
          <w:szCs w:val="24"/>
        </w:rPr>
        <w:t>a</w:t>
      </w:r>
      <w:r w:rsidRPr="00841353">
        <w:rPr>
          <w:rFonts w:ascii="Times New Roman" w:hAnsi="Times New Roman" w:cs="Times New Roman"/>
          <w:sz w:val="24"/>
          <w:szCs w:val="24"/>
        </w:rPr>
        <w:t>nalizovaných</w:t>
      </w:r>
      <w:proofErr w:type="spellEnd"/>
      <w:r w:rsidRPr="00841353">
        <w:rPr>
          <w:rFonts w:ascii="Times New Roman" w:hAnsi="Times New Roman" w:cs="Times New Roman"/>
          <w:sz w:val="24"/>
          <w:szCs w:val="24"/>
        </w:rPr>
        <w:t xml:space="preserve"> hodnotách, podř</w:t>
      </w:r>
      <w:r w:rsidR="00C87BC5">
        <w:rPr>
          <w:rFonts w:ascii="Times New Roman" w:hAnsi="Times New Roman" w:cs="Times New Roman"/>
          <w:sz w:val="24"/>
          <w:szCs w:val="24"/>
        </w:rPr>
        <w:t>izuje se určitým normám přijatých</w:t>
      </w:r>
      <w:r w:rsidRPr="00841353">
        <w:rPr>
          <w:rFonts w:ascii="Times New Roman" w:hAnsi="Times New Roman" w:cs="Times New Roman"/>
          <w:sz w:val="24"/>
          <w:szCs w:val="24"/>
        </w:rPr>
        <w:t xml:space="preserve"> danou společností, případně sociální skupinou, jejímž je členem. Vytváří si určitý životní modus, v</w:t>
      </w:r>
      <w:r w:rsidR="00C87BC5">
        <w:rPr>
          <w:rFonts w:ascii="Times New Roman" w:hAnsi="Times New Roman" w:cs="Times New Roman"/>
          <w:sz w:val="24"/>
          <w:szCs w:val="24"/>
        </w:rPr>
        <w:t>íce či méně proměnlivý v čase,</w:t>
      </w:r>
      <w:r w:rsidRPr="00841353">
        <w:rPr>
          <w:rFonts w:ascii="Times New Roman" w:hAnsi="Times New Roman" w:cs="Times New Roman"/>
          <w:sz w:val="24"/>
          <w:szCs w:val="24"/>
        </w:rPr>
        <w:t> krystalizující kolem životních rolí. Současně je spjat s prostředím, ve kterém člověk žije a to jak hmotném, tak sociálním. Současně má také dvě roviny a to jak kvalitativní (zahrnující aspekty kulturní, hodnotové, morální a také zdravotní), tak kvantitativní (aspekty ekonomické, materiální). Názorně ony souvislosti uvádí následující schéma</w:t>
      </w:r>
      <w:r w:rsidR="005F7DE3" w:rsidRPr="00841353">
        <w:rPr>
          <w:rFonts w:ascii="Times New Roman" w:hAnsi="Times New Roman" w:cs="Times New Roman"/>
          <w:sz w:val="24"/>
          <w:szCs w:val="24"/>
        </w:rPr>
        <w:t xml:space="preserve"> (Duffková, 2005</w:t>
      </w:r>
      <w:r w:rsidR="00830858" w:rsidRPr="00841353">
        <w:rPr>
          <w:rFonts w:ascii="Times New Roman" w:hAnsi="Times New Roman" w:cs="Times New Roman"/>
          <w:sz w:val="24"/>
          <w:szCs w:val="24"/>
        </w:rPr>
        <w:t>,</w:t>
      </w:r>
      <w:r w:rsidRPr="00841353">
        <w:rPr>
          <w:rFonts w:ascii="Times New Roman" w:hAnsi="Times New Roman" w:cs="Times New Roman"/>
          <w:sz w:val="24"/>
          <w:szCs w:val="24"/>
        </w:rPr>
        <w:t xml:space="preserve"> 44).</w:t>
      </w:r>
    </w:p>
    <w:p w:rsidR="00830858" w:rsidRPr="00841353" w:rsidRDefault="00830858" w:rsidP="00830858">
      <w:pPr>
        <w:spacing w:before="30" w:after="30" w:line="360" w:lineRule="auto"/>
        <w:ind w:left="708"/>
        <w:jc w:val="center"/>
        <w:rPr>
          <w:rFonts w:ascii="Times New Roman" w:hAnsi="Times New Roman" w:cs="Times New Roman"/>
          <w:sz w:val="18"/>
          <w:szCs w:val="18"/>
        </w:rPr>
      </w:pPr>
    </w:p>
    <w:p w:rsidR="00830858" w:rsidRPr="00841353" w:rsidRDefault="00830858" w:rsidP="00830858">
      <w:pPr>
        <w:spacing w:before="30" w:after="30" w:line="360" w:lineRule="auto"/>
        <w:ind w:left="708"/>
        <w:jc w:val="center"/>
        <w:rPr>
          <w:rFonts w:ascii="Times New Roman" w:hAnsi="Times New Roman" w:cs="Times New Roman"/>
          <w:sz w:val="18"/>
          <w:szCs w:val="18"/>
        </w:rPr>
      </w:pPr>
    </w:p>
    <w:p w:rsidR="004A18E2" w:rsidRPr="00841353" w:rsidRDefault="004A18E2" w:rsidP="00830858">
      <w:pPr>
        <w:spacing w:before="30" w:after="30" w:line="360" w:lineRule="auto"/>
        <w:ind w:left="708"/>
        <w:jc w:val="center"/>
        <w:rPr>
          <w:rFonts w:ascii="Times New Roman" w:hAnsi="Times New Roman" w:cs="Times New Roman"/>
          <w:sz w:val="18"/>
          <w:szCs w:val="18"/>
        </w:rPr>
      </w:pPr>
    </w:p>
    <w:p w:rsidR="004A18E2" w:rsidRPr="00841353" w:rsidRDefault="004A18E2" w:rsidP="00830858">
      <w:pPr>
        <w:spacing w:before="30" w:after="30" w:line="360" w:lineRule="auto"/>
        <w:ind w:left="708"/>
        <w:jc w:val="center"/>
        <w:rPr>
          <w:rFonts w:ascii="Times New Roman" w:hAnsi="Times New Roman" w:cs="Times New Roman"/>
          <w:sz w:val="18"/>
          <w:szCs w:val="18"/>
        </w:rPr>
      </w:pPr>
    </w:p>
    <w:p w:rsidR="004A18E2" w:rsidRPr="00841353" w:rsidRDefault="004A18E2" w:rsidP="00830858">
      <w:pPr>
        <w:spacing w:before="30" w:after="30" w:line="360" w:lineRule="auto"/>
        <w:ind w:left="708"/>
        <w:jc w:val="center"/>
        <w:rPr>
          <w:rFonts w:ascii="Times New Roman" w:hAnsi="Times New Roman" w:cs="Times New Roman"/>
          <w:sz w:val="18"/>
          <w:szCs w:val="18"/>
        </w:rPr>
      </w:pPr>
    </w:p>
    <w:p w:rsidR="004A18E2" w:rsidRPr="00841353" w:rsidRDefault="004A18E2" w:rsidP="00830858">
      <w:pPr>
        <w:spacing w:before="30" w:after="30" w:line="360" w:lineRule="auto"/>
        <w:ind w:left="708"/>
        <w:jc w:val="center"/>
        <w:rPr>
          <w:rFonts w:ascii="Times New Roman" w:hAnsi="Times New Roman" w:cs="Times New Roman"/>
          <w:sz w:val="18"/>
          <w:szCs w:val="18"/>
        </w:rPr>
      </w:pPr>
    </w:p>
    <w:p w:rsidR="004A18E2" w:rsidRPr="00841353" w:rsidRDefault="004A18E2" w:rsidP="00830858">
      <w:pPr>
        <w:spacing w:before="30" w:after="30" w:line="360" w:lineRule="auto"/>
        <w:ind w:left="708"/>
        <w:jc w:val="center"/>
        <w:rPr>
          <w:rFonts w:ascii="Times New Roman" w:hAnsi="Times New Roman" w:cs="Times New Roman"/>
          <w:sz w:val="18"/>
          <w:szCs w:val="18"/>
        </w:rPr>
      </w:pPr>
    </w:p>
    <w:p w:rsidR="004A18E2" w:rsidRPr="00841353" w:rsidRDefault="004A18E2" w:rsidP="00830858">
      <w:pPr>
        <w:spacing w:before="30" w:after="30" w:line="360" w:lineRule="auto"/>
        <w:ind w:left="708"/>
        <w:jc w:val="center"/>
        <w:rPr>
          <w:rFonts w:ascii="Times New Roman" w:hAnsi="Times New Roman" w:cs="Times New Roman"/>
          <w:sz w:val="18"/>
          <w:szCs w:val="18"/>
        </w:rPr>
      </w:pPr>
    </w:p>
    <w:p w:rsidR="004A18E2" w:rsidRPr="00841353" w:rsidRDefault="004A18E2" w:rsidP="00830858">
      <w:pPr>
        <w:spacing w:before="30" w:after="30" w:line="360" w:lineRule="auto"/>
        <w:ind w:left="708"/>
        <w:jc w:val="center"/>
        <w:rPr>
          <w:rFonts w:ascii="Times New Roman" w:hAnsi="Times New Roman" w:cs="Times New Roman"/>
          <w:sz w:val="18"/>
          <w:szCs w:val="18"/>
        </w:rPr>
      </w:pPr>
    </w:p>
    <w:p w:rsidR="004A18E2" w:rsidRPr="00841353" w:rsidRDefault="004A18E2" w:rsidP="00830858">
      <w:pPr>
        <w:spacing w:before="30" w:after="30" w:line="360" w:lineRule="auto"/>
        <w:ind w:left="708"/>
        <w:jc w:val="center"/>
        <w:rPr>
          <w:rFonts w:ascii="Times New Roman" w:hAnsi="Times New Roman" w:cs="Times New Roman"/>
          <w:sz w:val="18"/>
          <w:szCs w:val="18"/>
        </w:rPr>
      </w:pPr>
    </w:p>
    <w:p w:rsidR="002B5AE6" w:rsidRPr="00841353" w:rsidRDefault="004A18E2" w:rsidP="004A18E2">
      <w:pPr>
        <w:spacing w:before="30" w:after="30" w:line="360" w:lineRule="auto"/>
        <w:ind w:left="708"/>
        <w:jc w:val="center"/>
        <w:rPr>
          <w:rFonts w:ascii="Times New Roman" w:hAnsi="Times New Roman" w:cs="Times New Roman"/>
          <w:sz w:val="18"/>
          <w:szCs w:val="18"/>
        </w:rPr>
      </w:pPr>
      <w:r w:rsidRPr="00841353">
        <w:rPr>
          <w:rFonts w:ascii="Times New Roman" w:hAnsi="Times New Roman" w:cs="Times New Roman"/>
          <w:sz w:val="18"/>
          <w:szCs w:val="18"/>
        </w:rPr>
        <w:t xml:space="preserve">Obr. č. 3 </w:t>
      </w:r>
      <w:r w:rsidRPr="00841353">
        <w:rPr>
          <w:rFonts w:ascii="Times New Roman" w:hAnsi="Times New Roman" w:cs="Times New Roman"/>
          <w:noProof/>
          <w:sz w:val="18"/>
          <w:szCs w:val="18"/>
          <w:lang w:eastAsia="cs-CZ"/>
        </w:rPr>
        <w:drawing>
          <wp:anchor distT="0" distB="0" distL="114300" distR="114300" simplePos="0" relativeHeight="251661312" behindDoc="0" locked="0" layoutInCell="1" allowOverlap="1" wp14:anchorId="2D11CA5C" wp14:editId="1E8CED70">
            <wp:simplePos x="1944370" y="312420"/>
            <wp:positionH relativeFrom="margin">
              <wp:align>center</wp:align>
            </wp:positionH>
            <wp:positionV relativeFrom="margin">
              <wp:align>top</wp:align>
            </wp:positionV>
            <wp:extent cx="4770120" cy="5954395"/>
            <wp:effectExtent l="0" t="1588" r="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ivotní styl.jpg"/>
                    <pic:cNvPicPr/>
                  </pic:nvPicPr>
                  <pic:blipFill rotWithShape="1">
                    <a:blip r:embed="rId11">
                      <a:extLst>
                        <a:ext uri="{28A0092B-C50C-407E-A947-70E740481C1C}">
                          <a14:useLocalDpi xmlns:a14="http://schemas.microsoft.com/office/drawing/2010/main" val="0"/>
                        </a:ext>
                      </a:extLst>
                    </a:blip>
                    <a:srcRect l="37906" t="53075" r="15523" b="5843"/>
                    <a:stretch/>
                  </pic:blipFill>
                  <pic:spPr bwMode="auto">
                    <a:xfrm rot="5400000">
                      <a:off x="0" y="0"/>
                      <a:ext cx="4772605" cy="59570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1353">
        <w:rPr>
          <w:rFonts w:ascii="Times New Roman" w:hAnsi="Times New Roman" w:cs="Times New Roman"/>
          <w:sz w:val="18"/>
          <w:szCs w:val="18"/>
        </w:rPr>
        <w:t>Životní styl</w:t>
      </w:r>
    </w:p>
    <w:p w:rsidR="004A18E2" w:rsidRPr="00841353" w:rsidRDefault="004A18E2" w:rsidP="004A18E2">
      <w:pPr>
        <w:spacing w:before="30" w:after="30" w:line="360" w:lineRule="auto"/>
        <w:ind w:left="708"/>
        <w:jc w:val="center"/>
        <w:rPr>
          <w:rFonts w:ascii="Times New Roman" w:hAnsi="Times New Roman" w:cs="Times New Roman"/>
          <w:sz w:val="24"/>
          <w:szCs w:val="24"/>
        </w:rPr>
      </w:pPr>
    </w:p>
    <w:p w:rsidR="00830858" w:rsidRPr="00841353" w:rsidRDefault="002B5AE6" w:rsidP="00AB3186">
      <w:pPr>
        <w:pStyle w:val="Odstavecseseznamem"/>
        <w:numPr>
          <w:ilvl w:val="0"/>
          <w:numId w:val="6"/>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Otázka „co“ – znamená, jakým způsobem lidé žijí, tedy veškeré jejich činnosti, jejich zvyklosti, vztahy, jednání či chování. Činnosti, vztahy a prakticky jsou situovány především o „každodennosti“. Všední svět a kaž</w:t>
      </w:r>
      <w:r w:rsidR="00C87BC5">
        <w:rPr>
          <w:rFonts w:ascii="Times New Roman" w:hAnsi="Times New Roman" w:cs="Times New Roman"/>
          <w:sz w:val="24"/>
          <w:szCs w:val="24"/>
        </w:rPr>
        <w:t>dodennost jsou tvořeny zejména</w:t>
      </w:r>
      <w:r w:rsidRPr="00841353">
        <w:rPr>
          <w:rFonts w:ascii="Times New Roman" w:hAnsi="Times New Roman" w:cs="Times New Roman"/>
          <w:sz w:val="24"/>
          <w:szCs w:val="24"/>
        </w:rPr>
        <w:t xml:space="preserve"> rutinními aktivitami, jako je práce, jídlo, pití, oblékání, spánek, hygiena, nákupy, cestování, setkávání se s přáteli, péče o děti atd.</w:t>
      </w:r>
    </w:p>
    <w:p w:rsidR="002B5AE6" w:rsidRPr="00841353" w:rsidRDefault="002B5AE6" w:rsidP="00AB3186">
      <w:pPr>
        <w:pStyle w:val="Odstavecseseznamem"/>
        <w:numPr>
          <w:ilvl w:val="0"/>
          <w:numId w:val="6"/>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Otázka „kdo“ – tou se ptáme po subjektu životního stylu. Subjektem je v tomto případě nejčastěji individuum či skupina. Nejtypičtější skupinou je právě rodina. Životní styl jejích členů vykazuje podstatné společné rysy.</w:t>
      </w:r>
    </w:p>
    <w:p w:rsidR="00C515A0" w:rsidRPr="00841353" w:rsidRDefault="002B5AE6" w:rsidP="00AB3186">
      <w:pPr>
        <w:pStyle w:val="Odstavecseseznamem"/>
        <w:numPr>
          <w:ilvl w:val="0"/>
          <w:numId w:val="6"/>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Otázka „kdy“ – upozorňuje na to, že každý životní styl probíhá v různých časových dimenzích – jednak dimenze individuálního času, jednak dimenze vymezující pracovní, vázaný a volný čas.</w:t>
      </w:r>
    </w:p>
    <w:p w:rsidR="00830858" w:rsidRPr="00841353" w:rsidRDefault="002B5AE6" w:rsidP="00AB3186">
      <w:pPr>
        <w:pStyle w:val="Odstavecseseznamem"/>
        <w:numPr>
          <w:ilvl w:val="0"/>
          <w:numId w:val="6"/>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lastRenderedPageBreak/>
        <w:t xml:space="preserve">Otázka „kde“ resp. „s kým“ – zde rozlišujeme prostředí fyzické a sociální. Z hlediska fyzického prostředí se většinou sleduje životní styl určitého teritoria, lokality. </w:t>
      </w:r>
    </w:p>
    <w:p w:rsidR="002B5AE6" w:rsidRPr="00841353" w:rsidRDefault="002B5AE6" w:rsidP="00AB3186">
      <w:pPr>
        <w:pStyle w:val="Odstavecseseznamem"/>
        <w:numPr>
          <w:ilvl w:val="0"/>
          <w:numId w:val="6"/>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 xml:space="preserve">Otázka „s kým“ </w:t>
      </w:r>
      <w:r w:rsidR="00C87BC5">
        <w:rPr>
          <w:rFonts w:ascii="Times New Roman" w:hAnsi="Times New Roman" w:cs="Times New Roman"/>
          <w:sz w:val="24"/>
          <w:szCs w:val="24"/>
        </w:rPr>
        <w:t>– se</w:t>
      </w:r>
      <w:r w:rsidRPr="00841353">
        <w:rPr>
          <w:rFonts w:ascii="Times New Roman" w:hAnsi="Times New Roman" w:cs="Times New Roman"/>
          <w:sz w:val="24"/>
          <w:szCs w:val="24"/>
        </w:rPr>
        <w:t xml:space="preserve"> týká bezprostředně mezilidských vztahů, které mají velký vliv na životní styl jak jednotlivce, tak skupin.</w:t>
      </w:r>
    </w:p>
    <w:p w:rsidR="002B5AE6" w:rsidRPr="00841353" w:rsidRDefault="002B5AE6" w:rsidP="00AB3186">
      <w:pPr>
        <w:pStyle w:val="Odstavecseseznamem"/>
        <w:numPr>
          <w:ilvl w:val="0"/>
          <w:numId w:val="6"/>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Otázka „podle čeho“ – v souvislosti s ní se jedná především o regulativy životního stylu člověka, do kterých patří kultura, morálka, hodnoty, potřeby, ideje.</w:t>
      </w:r>
    </w:p>
    <w:p w:rsidR="00B61D83" w:rsidRPr="00841353" w:rsidRDefault="002B5AE6" w:rsidP="00AB3186">
      <w:pPr>
        <w:pStyle w:val="Odstavecseseznamem"/>
        <w:numPr>
          <w:ilvl w:val="0"/>
          <w:numId w:val="6"/>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Otázka „za kolik“ a „za čím“ – jde o ekonomické podmínky života, které bývají v rámci zkoumání životního stylu většinou reprezentovány kategorií životní úrovně. Otázka „za čím“ je spojena s kvalitou života člověk</w:t>
      </w:r>
      <w:r w:rsidR="00830858" w:rsidRPr="00841353">
        <w:rPr>
          <w:rFonts w:ascii="Times New Roman" w:hAnsi="Times New Roman" w:cs="Times New Roman"/>
          <w:sz w:val="24"/>
          <w:szCs w:val="24"/>
        </w:rPr>
        <w:t xml:space="preserve">a a je úzce spojená s hodnotami </w:t>
      </w:r>
      <w:r w:rsidR="005F7DE3" w:rsidRPr="00841353">
        <w:rPr>
          <w:rFonts w:ascii="Times New Roman" w:hAnsi="Times New Roman" w:cs="Times New Roman"/>
          <w:sz w:val="24"/>
          <w:szCs w:val="24"/>
        </w:rPr>
        <w:t>(Duffková, 2005</w:t>
      </w:r>
      <w:r w:rsidR="00830858" w:rsidRPr="00841353">
        <w:rPr>
          <w:rFonts w:ascii="Times New Roman" w:hAnsi="Times New Roman" w:cs="Times New Roman"/>
          <w:sz w:val="24"/>
          <w:szCs w:val="24"/>
        </w:rPr>
        <w:t>, 44).</w:t>
      </w:r>
    </w:p>
    <w:p w:rsidR="00C515A0" w:rsidRPr="00841353" w:rsidRDefault="00C515A0" w:rsidP="003E3BAF">
      <w:pPr>
        <w:spacing w:before="30" w:after="30" w:line="360" w:lineRule="auto"/>
        <w:jc w:val="both"/>
        <w:rPr>
          <w:rFonts w:ascii="Times New Roman" w:hAnsi="Times New Roman" w:cs="Times New Roman"/>
          <w:b/>
          <w:sz w:val="24"/>
          <w:szCs w:val="24"/>
        </w:rPr>
      </w:pPr>
    </w:p>
    <w:p w:rsidR="002B5AE6" w:rsidRPr="00841353" w:rsidRDefault="00443B5B" w:rsidP="003E3BAF">
      <w:pPr>
        <w:spacing w:before="30" w:after="30" w:line="360" w:lineRule="auto"/>
        <w:jc w:val="both"/>
        <w:rPr>
          <w:rFonts w:ascii="Times New Roman" w:hAnsi="Times New Roman" w:cs="Times New Roman"/>
          <w:b/>
          <w:sz w:val="24"/>
          <w:szCs w:val="24"/>
        </w:rPr>
      </w:pPr>
      <w:proofErr w:type="gramStart"/>
      <w:r w:rsidRPr="00841353">
        <w:rPr>
          <w:rFonts w:ascii="Times New Roman" w:hAnsi="Times New Roman" w:cs="Times New Roman"/>
          <w:b/>
          <w:sz w:val="24"/>
          <w:szCs w:val="24"/>
        </w:rPr>
        <w:t xml:space="preserve">2.2. </w:t>
      </w:r>
      <w:r w:rsidR="002B5AE6" w:rsidRPr="00841353">
        <w:rPr>
          <w:rFonts w:ascii="Times New Roman" w:hAnsi="Times New Roman" w:cs="Times New Roman"/>
          <w:b/>
          <w:sz w:val="24"/>
          <w:szCs w:val="24"/>
        </w:rPr>
        <w:t>VOLNÝ</w:t>
      </w:r>
      <w:proofErr w:type="gramEnd"/>
      <w:r w:rsidR="002B5AE6" w:rsidRPr="00841353">
        <w:rPr>
          <w:rFonts w:ascii="Times New Roman" w:hAnsi="Times New Roman" w:cs="Times New Roman"/>
          <w:b/>
          <w:sz w:val="24"/>
          <w:szCs w:val="24"/>
        </w:rPr>
        <w:t xml:space="preserve"> ČAS</w:t>
      </w:r>
    </w:p>
    <w:p w:rsidR="002B5AE6" w:rsidRPr="00841353" w:rsidRDefault="002B5AE6" w:rsidP="003E3BAF">
      <w:pPr>
        <w:spacing w:before="30" w:after="30" w:line="360" w:lineRule="auto"/>
        <w:jc w:val="both"/>
        <w:rPr>
          <w:rFonts w:ascii="Times New Roman" w:hAnsi="Times New Roman" w:cs="Times New Roman"/>
          <w:sz w:val="24"/>
          <w:szCs w:val="24"/>
        </w:rPr>
      </w:pPr>
    </w:p>
    <w:p w:rsidR="002B5AE6" w:rsidRPr="00841353" w:rsidRDefault="002B5AE6" w:rsidP="003E3BAF">
      <w:p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ab/>
        <w:t>Náš život se odvíjí nejen v jistém prostoru, ale také v jistém čase. V této souvislosti se náš životní styl promítá do dvou sfér</w:t>
      </w:r>
      <w:r w:rsidR="00C87BC5">
        <w:rPr>
          <w:rFonts w:ascii="Times New Roman" w:hAnsi="Times New Roman" w:cs="Times New Roman"/>
          <w:sz w:val="24"/>
          <w:szCs w:val="24"/>
        </w:rPr>
        <w:t>,</w:t>
      </w:r>
      <w:r w:rsidRPr="00841353">
        <w:rPr>
          <w:rFonts w:ascii="Times New Roman" w:hAnsi="Times New Roman" w:cs="Times New Roman"/>
          <w:sz w:val="24"/>
          <w:szCs w:val="24"/>
        </w:rPr>
        <w:t xml:space="preserve"> a to pracovní a mimopracovní. Veškerý čas mimopracovní zahrnuje důležitou oblast z hlediska životního stylu a to je čas volný.</w:t>
      </w:r>
    </w:p>
    <w:p w:rsidR="002B5AE6" w:rsidRPr="00841353" w:rsidRDefault="002B5AE6" w:rsidP="003E3BAF">
      <w:pPr>
        <w:spacing w:before="30" w:after="30" w:line="360" w:lineRule="auto"/>
        <w:jc w:val="both"/>
        <w:rPr>
          <w:rFonts w:ascii="Times New Roman" w:hAnsi="Times New Roman" w:cs="Times New Roman"/>
          <w:sz w:val="24"/>
          <w:szCs w:val="24"/>
        </w:rPr>
      </w:pPr>
    </w:p>
    <w:p w:rsidR="002B5AE6" w:rsidRPr="00841353" w:rsidRDefault="002B5AE6" w:rsidP="003E3BAF">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t xml:space="preserve">Volný čas je fenomén, který zajímá řadu vědních disciplín a stává se současně čím dál </w:t>
      </w:r>
      <w:r w:rsidR="00C87BC5">
        <w:rPr>
          <w:rFonts w:ascii="Times New Roman" w:hAnsi="Times New Roman" w:cs="Times New Roman"/>
          <w:sz w:val="24"/>
          <w:szCs w:val="24"/>
        </w:rPr>
        <w:t xml:space="preserve">více </w:t>
      </w:r>
      <w:r w:rsidRPr="00841353">
        <w:rPr>
          <w:rFonts w:ascii="Times New Roman" w:hAnsi="Times New Roman" w:cs="Times New Roman"/>
          <w:sz w:val="24"/>
          <w:szCs w:val="24"/>
        </w:rPr>
        <w:t>aktuálnější. Především proto, že dochází k jeho nárůstu a sehrává v životě každ</w:t>
      </w:r>
      <w:r w:rsidR="00984479">
        <w:rPr>
          <w:rFonts w:ascii="Times New Roman" w:hAnsi="Times New Roman" w:cs="Times New Roman"/>
          <w:sz w:val="24"/>
          <w:szCs w:val="24"/>
        </w:rPr>
        <w:t>ého z nás stále</w:t>
      </w:r>
      <w:r w:rsidRPr="00841353">
        <w:rPr>
          <w:rFonts w:ascii="Times New Roman" w:hAnsi="Times New Roman" w:cs="Times New Roman"/>
          <w:sz w:val="24"/>
          <w:szCs w:val="24"/>
        </w:rPr>
        <w:t xml:space="preserve"> větší roli. Nejde již jen o běžnou funkci socializační, ale čím dál většího významu nabývá funkce kompenzační (vyrovnávání pracovního, školního zatížení), seberealizační a hlavně preventivní (volnočasové aktivity s možnostmi využití osobních a hodnotových orientací jako součást ochrany před negativními společenským</w:t>
      </w:r>
      <w:r w:rsidR="005F7DE3" w:rsidRPr="00841353">
        <w:rPr>
          <w:rFonts w:ascii="Times New Roman" w:hAnsi="Times New Roman" w:cs="Times New Roman"/>
          <w:sz w:val="24"/>
          <w:szCs w:val="24"/>
        </w:rPr>
        <w:t xml:space="preserve">i jevy a protispolečenskými </w:t>
      </w:r>
      <w:proofErr w:type="gramStart"/>
      <w:r w:rsidR="005F7DE3" w:rsidRPr="00841353">
        <w:rPr>
          <w:rFonts w:ascii="Times New Roman" w:hAnsi="Times New Roman" w:cs="Times New Roman"/>
          <w:sz w:val="24"/>
          <w:szCs w:val="24"/>
        </w:rPr>
        <w:t>činn</w:t>
      </w:r>
      <w:r w:rsidRPr="00841353">
        <w:rPr>
          <w:rFonts w:ascii="Times New Roman" w:hAnsi="Times New Roman" w:cs="Times New Roman"/>
          <w:sz w:val="24"/>
          <w:szCs w:val="24"/>
        </w:rPr>
        <w:t>ostmi) (Kraus</w:t>
      </w:r>
      <w:proofErr w:type="gramEnd"/>
      <w:r w:rsidRPr="00841353">
        <w:rPr>
          <w:rFonts w:ascii="Times New Roman" w:hAnsi="Times New Roman" w:cs="Times New Roman"/>
          <w:sz w:val="24"/>
          <w:szCs w:val="24"/>
        </w:rPr>
        <w:t>, 2008</w:t>
      </w:r>
      <w:r w:rsidR="005F7DE3" w:rsidRPr="00841353">
        <w:rPr>
          <w:rFonts w:ascii="Times New Roman" w:hAnsi="Times New Roman" w:cs="Times New Roman"/>
          <w:sz w:val="24"/>
          <w:szCs w:val="24"/>
        </w:rPr>
        <w:t>, 52</w:t>
      </w:r>
      <w:r w:rsidRPr="00841353">
        <w:rPr>
          <w:rFonts w:ascii="Times New Roman" w:hAnsi="Times New Roman" w:cs="Times New Roman"/>
          <w:sz w:val="24"/>
          <w:szCs w:val="24"/>
        </w:rPr>
        <w:t xml:space="preserve">). </w:t>
      </w:r>
    </w:p>
    <w:p w:rsidR="002B5AE6" w:rsidRPr="00841353" w:rsidRDefault="002B5AE6" w:rsidP="003E3BAF">
      <w:pPr>
        <w:spacing w:before="30" w:after="30" w:line="360" w:lineRule="auto"/>
        <w:jc w:val="both"/>
        <w:rPr>
          <w:rFonts w:ascii="Times New Roman" w:hAnsi="Times New Roman" w:cs="Times New Roman"/>
          <w:sz w:val="24"/>
          <w:szCs w:val="24"/>
        </w:rPr>
      </w:pPr>
    </w:p>
    <w:p w:rsidR="002B5AE6" w:rsidRPr="00841353" w:rsidRDefault="002B5AE6" w:rsidP="003E3BAF">
      <w:pPr>
        <w:spacing w:before="30" w:after="30" w:line="360" w:lineRule="auto"/>
        <w:ind w:left="705"/>
        <w:jc w:val="both"/>
        <w:rPr>
          <w:rFonts w:ascii="Times New Roman" w:eastAsia="Times New Roman" w:hAnsi="Times New Roman" w:cs="Times New Roman"/>
          <w:sz w:val="24"/>
          <w:szCs w:val="24"/>
          <w:lang w:eastAsia="cs-CZ"/>
        </w:rPr>
      </w:pPr>
      <w:r w:rsidRPr="00841353">
        <w:rPr>
          <w:rFonts w:ascii="Times New Roman" w:hAnsi="Times New Roman" w:cs="Times New Roman"/>
          <w:sz w:val="24"/>
          <w:szCs w:val="24"/>
        </w:rPr>
        <w:t>Pojem „volný čas“ je označován jako odpočinek, rekreace, zájmové činnosti,</w:t>
      </w:r>
      <w:r w:rsidR="00984479">
        <w:rPr>
          <w:rFonts w:ascii="Times New Roman" w:hAnsi="Times New Roman" w:cs="Times New Roman"/>
          <w:sz w:val="24"/>
          <w:szCs w:val="24"/>
        </w:rPr>
        <w:t xml:space="preserve"> zábava, dobrovolné vzdělávání</w:t>
      </w:r>
      <w:r w:rsidRPr="00841353">
        <w:rPr>
          <w:rFonts w:ascii="Times New Roman" w:hAnsi="Times New Roman" w:cs="Times New Roman"/>
          <w:sz w:val="24"/>
          <w:szCs w:val="24"/>
        </w:rPr>
        <w:t xml:space="preserve"> i časové ztráty s těmito činnostmi spojené. Je důležité od sebe oddělit pracovní činnosti, povinnosti a volný čas. Někdy jsou považovány za volnočasové aktivity i drobné práce v domácnosti, ale není to</w:t>
      </w:r>
      <w:r w:rsidR="00984479">
        <w:rPr>
          <w:rFonts w:ascii="Times New Roman" w:hAnsi="Times New Roman" w:cs="Times New Roman"/>
          <w:sz w:val="24"/>
          <w:szCs w:val="24"/>
        </w:rPr>
        <w:t>mu</w:t>
      </w:r>
      <w:r w:rsidRPr="00841353">
        <w:rPr>
          <w:rFonts w:ascii="Times New Roman" w:hAnsi="Times New Roman" w:cs="Times New Roman"/>
          <w:sz w:val="24"/>
          <w:szCs w:val="24"/>
        </w:rPr>
        <w:t xml:space="preserve"> tak. Ve volném čase se věnujeme činnostem, které máme rádi, které nás baví, uspokojují nás, přinášejí radost a uvolnění. Nedostatek osobních kvalitních zájmů chápeme jako závažný </w:t>
      </w:r>
      <w:r w:rsidR="00984479">
        <w:rPr>
          <w:rFonts w:ascii="Times New Roman" w:hAnsi="Times New Roman" w:cs="Times New Roman"/>
          <w:sz w:val="24"/>
          <w:szCs w:val="24"/>
        </w:rPr>
        <w:lastRenderedPageBreak/>
        <w:t>negativní osobnostní rys. D</w:t>
      </w:r>
      <w:r w:rsidRPr="00841353">
        <w:rPr>
          <w:rFonts w:ascii="Times New Roman" w:hAnsi="Times New Roman" w:cs="Times New Roman"/>
          <w:sz w:val="24"/>
          <w:szCs w:val="24"/>
        </w:rPr>
        <w:t xml:space="preserve">louhodobý nedostatek pocitu ze smysluplného využití volného času </w:t>
      </w:r>
      <w:r w:rsidR="00984479">
        <w:rPr>
          <w:rFonts w:ascii="Times New Roman" w:hAnsi="Times New Roman" w:cs="Times New Roman"/>
          <w:sz w:val="24"/>
          <w:szCs w:val="24"/>
        </w:rPr>
        <w:t xml:space="preserve">pak </w:t>
      </w:r>
      <w:r w:rsidRPr="00841353">
        <w:rPr>
          <w:rFonts w:ascii="Times New Roman" w:hAnsi="Times New Roman" w:cs="Times New Roman"/>
          <w:sz w:val="24"/>
          <w:szCs w:val="24"/>
        </w:rPr>
        <w:t xml:space="preserve">vyvolává nespokojenost, rozladěnost a bývá často zdrojem různých výstřelků v chování. Pestrost volného času závisí na věku, pohlaví, vzdělání, tělesné a duševní kondicí, zaměstnáním jedince, rodinným stavem a tradicemi daného prostředí </w:t>
      </w:r>
      <w:r w:rsidR="005F7DE3" w:rsidRPr="00841353">
        <w:rPr>
          <w:rFonts w:ascii="Times New Roman" w:eastAsia="Times New Roman" w:hAnsi="Times New Roman" w:cs="Times New Roman"/>
          <w:sz w:val="24"/>
          <w:szCs w:val="24"/>
          <w:lang w:eastAsia="cs-CZ"/>
        </w:rPr>
        <w:t>(Pávková, 2002,</w:t>
      </w:r>
      <w:r w:rsidRPr="00841353">
        <w:rPr>
          <w:rFonts w:ascii="Times New Roman" w:eastAsia="Times New Roman" w:hAnsi="Times New Roman" w:cs="Times New Roman"/>
          <w:sz w:val="24"/>
          <w:szCs w:val="24"/>
          <w:lang w:eastAsia="cs-CZ"/>
        </w:rPr>
        <w:t>13).</w:t>
      </w:r>
    </w:p>
    <w:p w:rsidR="002B5AE6" w:rsidRPr="00841353" w:rsidRDefault="002B5AE6" w:rsidP="003E3BAF">
      <w:pPr>
        <w:spacing w:before="30" w:after="30" w:line="360" w:lineRule="auto"/>
        <w:jc w:val="both"/>
        <w:rPr>
          <w:rFonts w:ascii="Times New Roman" w:hAnsi="Times New Roman" w:cs="Times New Roman"/>
          <w:sz w:val="24"/>
          <w:szCs w:val="24"/>
        </w:rPr>
      </w:pPr>
    </w:p>
    <w:p w:rsidR="002B5AE6" w:rsidRPr="00841353" w:rsidRDefault="002B5AE6" w:rsidP="003E3BAF">
      <w:pPr>
        <w:spacing w:before="30" w:after="30" w:line="360" w:lineRule="auto"/>
        <w:jc w:val="both"/>
        <w:rPr>
          <w:rFonts w:ascii="Times New Roman" w:eastAsia="Times New Roman" w:hAnsi="Times New Roman" w:cs="Times New Roman"/>
          <w:sz w:val="24"/>
          <w:szCs w:val="24"/>
          <w:lang w:eastAsia="cs-CZ"/>
        </w:rPr>
      </w:pPr>
      <w:r w:rsidRPr="00841353">
        <w:rPr>
          <w:rFonts w:ascii="Times New Roman" w:hAnsi="Times New Roman" w:cs="Times New Roman"/>
          <w:sz w:val="24"/>
          <w:szCs w:val="24"/>
        </w:rPr>
        <w:tab/>
        <w:t>Volný čas významně přispívá k rozvoji osobnosti člověka. V rámci psychohygieny se jedná o „zdravou osobnost“ a tento pojem definuje Spousta (1996</w:t>
      </w:r>
      <w:r w:rsidR="00C103B0">
        <w:rPr>
          <w:rFonts w:ascii="Times New Roman" w:hAnsi="Times New Roman" w:cs="Times New Roman"/>
          <w:sz w:val="24"/>
          <w:szCs w:val="24"/>
        </w:rPr>
        <w:t>, 82</w:t>
      </w:r>
      <w:r w:rsidRPr="00841353">
        <w:rPr>
          <w:rFonts w:ascii="Times New Roman" w:hAnsi="Times New Roman" w:cs="Times New Roman"/>
          <w:sz w:val="24"/>
          <w:szCs w:val="24"/>
        </w:rPr>
        <w:t>) následovně: „Z</w:t>
      </w:r>
      <w:r w:rsidR="005F7DE3" w:rsidRPr="00841353">
        <w:rPr>
          <w:rFonts w:ascii="Times New Roman" w:hAnsi="Times New Roman" w:cs="Times New Roman"/>
          <w:sz w:val="24"/>
          <w:szCs w:val="24"/>
        </w:rPr>
        <w:t>dravou osobnost vymezujeme</w:t>
      </w:r>
      <w:r w:rsidRPr="00841353">
        <w:rPr>
          <w:rFonts w:ascii="Times New Roman" w:hAnsi="Times New Roman" w:cs="Times New Roman"/>
          <w:sz w:val="24"/>
          <w:szCs w:val="24"/>
        </w:rPr>
        <w:t xml:space="preserve"> hlavně aktivní snahou o sebeprosazení, o sociální integraci a o vědomé využití svých schopnostních kapacit. </w:t>
      </w:r>
      <w:r w:rsidRPr="00841353">
        <w:rPr>
          <w:rFonts w:ascii="Times New Roman" w:eastAsia="Times New Roman" w:hAnsi="Times New Roman" w:cs="Times New Roman"/>
          <w:sz w:val="24"/>
          <w:szCs w:val="24"/>
          <w:lang w:eastAsia="cs-CZ"/>
        </w:rPr>
        <w:t>Podívejme se nyní, jaké možnosti rozvoje má takto koncipovaný model „zdravé osobnosti“ ve volném čase:</w:t>
      </w:r>
    </w:p>
    <w:p w:rsidR="005F7DE3" w:rsidRPr="00841353" w:rsidRDefault="005F7DE3" w:rsidP="003E3BAF">
      <w:pPr>
        <w:spacing w:before="30" w:after="30" w:line="360" w:lineRule="auto"/>
        <w:jc w:val="both"/>
        <w:rPr>
          <w:rFonts w:ascii="Times New Roman" w:hAnsi="Times New Roman" w:cs="Times New Roman"/>
          <w:sz w:val="24"/>
          <w:szCs w:val="24"/>
        </w:rPr>
      </w:pPr>
    </w:p>
    <w:p w:rsidR="002B5AE6" w:rsidRPr="00841353" w:rsidRDefault="005F7DE3" w:rsidP="00AB3186">
      <w:pPr>
        <w:pStyle w:val="Odstavecseseznamem"/>
        <w:numPr>
          <w:ilvl w:val="0"/>
          <w:numId w:val="7"/>
        </w:numPr>
        <w:spacing w:before="30" w:after="30" w:line="360" w:lineRule="auto"/>
        <w:jc w:val="both"/>
        <w:rPr>
          <w:rFonts w:ascii="Times New Roman" w:eastAsia="Times New Roman" w:hAnsi="Times New Roman" w:cs="Times New Roman"/>
          <w:sz w:val="24"/>
          <w:szCs w:val="24"/>
          <w:lang w:eastAsia="cs-CZ"/>
        </w:rPr>
      </w:pPr>
      <w:r w:rsidRPr="00841353">
        <w:rPr>
          <w:rFonts w:ascii="Times New Roman" w:eastAsia="Times New Roman" w:hAnsi="Times New Roman" w:cs="Times New Roman"/>
          <w:sz w:val="24"/>
          <w:szCs w:val="24"/>
          <w:lang w:eastAsia="cs-CZ"/>
        </w:rPr>
        <w:t>zaměření osobnosti – z</w:t>
      </w:r>
      <w:r w:rsidR="00984479">
        <w:rPr>
          <w:rFonts w:ascii="Times New Roman" w:eastAsia="Times New Roman" w:hAnsi="Times New Roman" w:cs="Times New Roman"/>
          <w:sz w:val="24"/>
          <w:szCs w:val="24"/>
          <w:lang w:eastAsia="cs-CZ"/>
        </w:rPr>
        <w:t>ájmy, ideály, potřeby, hodnoty</w:t>
      </w:r>
    </w:p>
    <w:p w:rsidR="002B5AE6" w:rsidRPr="00841353" w:rsidRDefault="002B5AE6" w:rsidP="00AB3186">
      <w:pPr>
        <w:pStyle w:val="Odstavecseseznamem"/>
        <w:numPr>
          <w:ilvl w:val="0"/>
          <w:numId w:val="7"/>
        </w:numPr>
        <w:spacing w:before="30" w:after="30" w:line="360" w:lineRule="auto"/>
        <w:jc w:val="both"/>
        <w:rPr>
          <w:rFonts w:ascii="Times New Roman" w:eastAsia="Times New Roman" w:hAnsi="Times New Roman" w:cs="Times New Roman"/>
          <w:sz w:val="24"/>
          <w:szCs w:val="24"/>
          <w:lang w:eastAsia="cs-CZ"/>
        </w:rPr>
      </w:pPr>
      <w:r w:rsidRPr="00841353">
        <w:rPr>
          <w:rFonts w:ascii="Times New Roman" w:eastAsia="Times New Roman" w:hAnsi="Times New Roman" w:cs="Times New Roman"/>
          <w:sz w:val="24"/>
          <w:szCs w:val="24"/>
          <w:lang w:eastAsia="cs-CZ"/>
        </w:rPr>
        <w:t>oblast schopností</w:t>
      </w:r>
    </w:p>
    <w:p w:rsidR="002B5AE6" w:rsidRPr="00841353" w:rsidRDefault="002B5AE6" w:rsidP="00AB3186">
      <w:pPr>
        <w:pStyle w:val="Odstavecseseznamem"/>
        <w:numPr>
          <w:ilvl w:val="0"/>
          <w:numId w:val="7"/>
        </w:numPr>
        <w:spacing w:before="30" w:after="30" w:line="360" w:lineRule="auto"/>
        <w:jc w:val="both"/>
        <w:rPr>
          <w:rFonts w:ascii="Times New Roman" w:eastAsia="Times New Roman" w:hAnsi="Times New Roman" w:cs="Times New Roman"/>
          <w:sz w:val="24"/>
          <w:szCs w:val="24"/>
          <w:lang w:eastAsia="cs-CZ"/>
        </w:rPr>
      </w:pPr>
      <w:r w:rsidRPr="00841353">
        <w:rPr>
          <w:rFonts w:ascii="Times New Roman" w:eastAsia="Times New Roman" w:hAnsi="Times New Roman" w:cs="Times New Roman"/>
          <w:sz w:val="24"/>
          <w:szCs w:val="24"/>
          <w:lang w:eastAsia="cs-CZ"/>
        </w:rPr>
        <w:t>temperament a emotivita</w:t>
      </w:r>
    </w:p>
    <w:p w:rsidR="002B5AE6" w:rsidRPr="00841353" w:rsidRDefault="002B5AE6" w:rsidP="00AB3186">
      <w:pPr>
        <w:pStyle w:val="Odstavecseseznamem"/>
        <w:numPr>
          <w:ilvl w:val="0"/>
          <w:numId w:val="7"/>
        </w:numPr>
        <w:spacing w:before="30" w:after="30" w:line="360" w:lineRule="auto"/>
        <w:jc w:val="both"/>
        <w:rPr>
          <w:rFonts w:ascii="Times New Roman" w:eastAsia="Times New Roman" w:hAnsi="Times New Roman" w:cs="Times New Roman"/>
          <w:sz w:val="24"/>
          <w:szCs w:val="24"/>
          <w:lang w:eastAsia="cs-CZ"/>
        </w:rPr>
      </w:pPr>
      <w:r w:rsidRPr="00841353">
        <w:rPr>
          <w:rFonts w:ascii="Times New Roman" w:eastAsia="Times New Roman" w:hAnsi="Times New Roman" w:cs="Times New Roman"/>
          <w:sz w:val="24"/>
          <w:szCs w:val="24"/>
          <w:lang w:eastAsia="cs-CZ"/>
        </w:rPr>
        <w:t>charakterov</w:t>
      </w:r>
      <w:r w:rsidR="005F7DE3" w:rsidRPr="00841353">
        <w:rPr>
          <w:rFonts w:ascii="Times New Roman" w:eastAsia="Times New Roman" w:hAnsi="Times New Roman" w:cs="Times New Roman"/>
          <w:sz w:val="24"/>
          <w:szCs w:val="24"/>
          <w:lang w:eastAsia="cs-CZ"/>
        </w:rPr>
        <w:t>ě-volní vlastnosti</w:t>
      </w:r>
    </w:p>
    <w:p w:rsidR="002B5AE6" w:rsidRPr="00841353" w:rsidRDefault="002B5AE6" w:rsidP="003E3BAF">
      <w:pPr>
        <w:spacing w:before="30" w:after="30" w:line="360" w:lineRule="auto"/>
        <w:jc w:val="both"/>
        <w:rPr>
          <w:rFonts w:ascii="Times New Roman" w:eastAsia="Times New Roman" w:hAnsi="Times New Roman" w:cs="Times New Roman"/>
          <w:sz w:val="24"/>
          <w:szCs w:val="24"/>
          <w:lang w:eastAsia="cs-CZ"/>
        </w:rPr>
      </w:pPr>
    </w:p>
    <w:p w:rsidR="002B5AE6" w:rsidRPr="00841353" w:rsidRDefault="005F7DE3" w:rsidP="005F7DE3">
      <w:pPr>
        <w:spacing w:before="30" w:after="30" w:line="360" w:lineRule="auto"/>
        <w:ind w:firstLine="360"/>
        <w:jc w:val="both"/>
        <w:rPr>
          <w:rFonts w:ascii="Times New Roman" w:hAnsi="Times New Roman" w:cs="Times New Roman"/>
          <w:sz w:val="24"/>
          <w:szCs w:val="24"/>
          <w:lang w:eastAsia="cs-CZ"/>
        </w:rPr>
      </w:pPr>
      <w:r w:rsidRPr="00841353">
        <w:rPr>
          <w:rFonts w:ascii="Times New Roman" w:hAnsi="Times New Roman" w:cs="Times New Roman"/>
          <w:sz w:val="24"/>
          <w:szCs w:val="24"/>
          <w:lang w:eastAsia="cs-CZ"/>
        </w:rPr>
        <w:t>V</w:t>
      </w:r>
      <w:r w:rsidR="002B5AE6" w:rsidRPr="00841353">
        <w:rPr>
          <w:rFonts w:ascii="Times New Roman" w:hAnsi="Times New Roman" w:cs="Times New Roman"/>
          <w:sz w:val="24"/>
          <w:szCs w:val="24"/>
          <w:lang w:eastAsia="cs-CZ"/>
        </w:rPr>
        <w:t>olný čas</w:t>
      </w:r>
      <w:r w:rsidRPr="00841353">
        <w:rPr>
          <w:rFonts w:ascii="Times New Roman" w:hAnsi="Times New Roman" w:cs="Times New Roman"/>
          <w:sz w:val="24"/>
          <w:szCs w:val="24"/>
          <w:lang w:eastAsia="cs-CZ"/>
        </w:rPr>
        <w:t xml:space="preserve"> nám</w:t>
      </w:r>
      <w:r w:rsidR="002B5AE6" w:rsidRPr="00841353">
        <w:rPr>
          <w:rFonts w:ascii="Times New Roman" w:hAnsi="Times New Roman" w:cs="Times New Roman"/>
          <w:sz w:val="24"/>
          <w:szCs w:val="24"/>
          <w:lang w:eastAsia="cs-CZ"/>
        </w:rPr>
        <w:t xml:space="preserve"> přináší</w:t>
      </w:r>
      <w:r w:rsidRPr="00841353">
        <w:rPr>
          <w:rFonts w:ascii="Times New Roman" w:hAnsi="Times New Roman" w:cs="Times New Roman"/>
          <w:sz w:val="24"/>
          <w:szCs w:val="24"/>
          <w:lang w:eastAsia="cs-CZ"/>
        </w:rPr>
        <w:t xml:space="preserve"> určité </w:t>
      </w:r>
      <w:r w:rsidR="002B5AE6" w:rsidRPr="00841353">
        <w:rPr>
          <w:rFonts w:ascii="Times New Roman" w:hAnsi="Times New Roman" w:cs="Times New Roman"/>
          <w:sz w:val="24"/>
          <w:szCs w:val="24"/>
          <w:lang w:eastAsia="cs-CZ"/>
        </w:rPr>
        <w:t>uspokojení, radost, potěšení, štěstí, seberealizaci</w:t>
      </w:r>
      <w:r w:rsidRPr="00841353">
        <w:rPr>
          <w:rFonts w:ascii="Times New Roman" w:hAnsi="Times New Roman" w:cs="Times New Roman"/>
          <w:sz w:val="24"/>
          <w:szCs w:val="24"/>
          <w:lang w:eastAsia="cs-CZ"/>
        </w:rPr>
        <w:t xml:space="preserve">, </w:t>
      </w:r>
      <w:r w:rsidR="002B5AE6" w:rsidRPr="00841353">
        <w:rPr>
          <w:rFonts w:ascii="Times New Roman" w:hAnsi="Times New Roman" w:cs="Times New Roman"/>
          <w:sz w:val="24"/>
          <w:szCs w:val="24"/>
          <w:lang w:eastAsia="cs-CZ"/>
        </w:rPr>
        <w:t>význam</w:t>
      </w:r>
      <w:r w:rsidR="00984479">
        <w:rPr>
          <w:rFonts w:ascii="Times New Roman" w:hAnsi="Times New Roman" w:cs="Times New Roman"/>
          <w:sz w:val="24"/>
          <w:szCs w:val="24"/>
          <w:lang w:eastAsia="cs-CZ"/>
        </w:rPr>
        <w:t xml:space="preserve">ně přispívá ke kvalitě života, </w:t>
      </w:r>
      <w:r w:rsidRPr="00841353">
        <w:rPr>
          <w:rFonts w:ascii="Times New Roman" w:hAnsi="Times New Roman" w:cs="Times New Roman"/>
          <w:sz w:val="24"/>
          <w:szCs w:val="24"/>
          <w:lang w:eastAsia="cs-CZ"/>
        </w:rPr>
        <w:t xml:space="preserve">podporuje </w:t>
      </w:r>
      <w:r w:rsidR="002B5AE6" w:rsidRPr="00841353">
        <w:rPr>
          <w:rFonts w:ascii="Times New Roman" w:hAnsi="Times New Roman" w:cs="Times New Roman"/>
          <w:sz w:val="24"/>
          <w:szCs w:val="24"/>
          <w:lang w:eastAsia="cs-CZ"/>
        </w:rPr>
        <w:t>osobnostní,</w:t>
      </w:r>
      <w:r w:rsidRPr="00841353">
        <w:rPr>
          <w:rFonts w:ascii="Times New Roman" w:hAnsi="Times New Roman" w:cs="Times New Roman"/>
          <w:sz w:val="24"/>
          <w:szCs w:val="24"/>
          <w:lang w:eastAsia="cs-CZ"/>
        </w:rPr>
        <w:t xml:space="preserve"> společenský a ekonomický rozvoj. </w:t>
      </w:r>
      <w:r w:rsidR="00984479">
        <w:rPr>
          <w:rFonts w:ascii="Times New Roman" w:hAnsi="Times New Roman" w:cs="Times New Roman"/>
          <w:sz w:val="24"/>
          <w:szCs w:val="24"/>
          <w:lang w:eastAsia="cs-CZ"/>
        </w:rPr>
        <w:t xml:space="preserve">Dále také podporuje </w:t>
      </w:r>
      <w:r w:rsidR="002B5AE6" w:rsidRPr="00841353">
        <w:rPr>
          <w:rFonts w:ascii="Times New Roman" w:hAnsi="Times New Roman" w:cs="Times New Roman"/>
          <w:sz w:val="24"/>
          <w:szCs w:val="24"/>
          <w:lang w:eastAsia="cs-CZ"/>
        </w:rPr>
        <w:t>celkové zdraví a pohodu</w:t>
      </w:r>
      <w:r w:rsidRPr="00841353">
        <w:rPr>
          <w:rFonts w:ascii="Times New Roman" w:hAnsi="Times New Roman" w:cs="Times New Roman"/>
          <w:sz w:val="24"/>
          <w:szCs w:val="24"/>
          <w:lang w:eastAsia="cs-CZ"/>
        </w:rPr>
        <w:t xml:space="preserve"> a je základním lidským právem, </w:t>
      </w:r>
      <w:r w:rsidR="002B5AE6" w:rsidRPr="00841353">
        <w:rPr>
          <w:rFonts w:ascii="Times New Roman" w:hAnsi="Times New Roman" w:cs="Times New Roman"/>
          <w:sz w:val="24"/>
          <w:szCs w:val="24"/>
          <w:lang w:eastAsia="cs-CZ"/>
        </w:rPr>
        <w:t>nikomu nesmí být upírán.</w:t>
      </w:r>
      <w:r w:rsidRPr="00841353">
        <w:rPr>
          <w:rFonts w:ascii="Times New Roman" w:hAnsi="Times New Roman" w:cs="Times New Roman"/>
          <w:sz w:val="24"/>
          <w:szCs w:val="24"/>
          <w:lang w:eastAsia="cs-CZ"/>
        </w:rPr>
        <w:t xml:space="preserve"> </w:t>
      </w:r>
      <w:r w:rsidR="002B5AE6" w:rsidRPr="00841353">
        <w:rPr>
          <w:rFonts w:ascii="Times New Roman" w:hAnsi="Times New Roman" w:cs="Times New Roman"/>
          <w:sz w:val="24"/>
          <w:szCs w:val="24"/>
          <w:lang w:eastAsia="cs-CZ"/>
        </w:rPr>
        <w:t xml:space="preserve">Způsob využívání volného času je jedním z důležitých ukazatelů životního stylu. </w:t>
      </w:r>
    </w:p>
    <w:p w:rsidR="002B5AE6" w:rsidRPr="00841353" w:rsidRDefault="002B5AE6" w:rsidP="003E3BAF">
      <w:pPr>
        <w:spacing w:before="30" w:after="30" w:line="360" w:lineRule="auto"/>
        <w:ind w:firstLine="708"/>
        <w:jc w:val="both"/>
        <w:rPr>
          <w:rFonts w:ascii="Times New Roman" w:hAnsi="Times New Roman" w:cs="Times New Roman"/>
          <w:sz w:val="24"/>
          <w:szCs w:val="24"/>
          <w:lang w:eastAsia="cs-CZ"/>
        </w:rPr>
      </w:pPr>
    </w:p>
    <w:p w:rsidR="002B5AE6" w:rsidRPr="00841353" w:rsidRDefault="002B5AE6" w:rsidP="003E3BAF">
      <w:pPr>
        <w:spacing w:before="30" w:after="30" w:line="360" w:lineRule="auto"/>
        <w:ind w:left="708"/>
        <w:jc w:val="both"/>
        <w:rPr>
          <w:rFonts w:ascii="Times New Roman" w:hAnsi="Times New Roman" w:cs="Times New Roman"/>
          <w:sz w:val="24"/>
          <w:szCs w:val="24"/>
          <w:lang w:eastAsia="cs-CZ"/>
        </w:rPr>
      </w:pPr>
      <w:r w:rsidRPr="00841353">
        <w:rPr>
          <w:rFonts w:ascii="Times New Roman" w:hAnsi="Times New Roman" w:cs="Times New Roman"/>
          <w:sz w:val="24"/>
          <w:szCs w:val="24"/>
          <w:lang w:eastAsia="cs-CZ"/>
        </w:rPr>
        <w:t>Každý člověk má systém hodnot, který je individuální a utváří se vlivem životních podmínek a aktivitou jedince. Pro některé lidi je největší hodnotou práce, plnění povinností chápou jako své životní poslání a volný čas je pro ně něco nepatřičného a nesprávného. Takovým lidem jsou často svěřovány mimořádné a vyčerpávající úkoly. A pokud jsou to matky rodin, často zápasí s časem, přehnaný smysl pro povinnost je zdrojem konfliktů v rodině, selhávají a cítí se nespokojeny a nepochopeny. Volný čas je pro ně v podstatě nedosažitelný. Pro jiné lidi jsou pracovní povinnosti nutné zlo a zájmy a koníčky jsou pro ně nejvýznamnější životní náplní. Někdy se vyhraněné zájmové činnosti stanou novým povoláním</w:t>
      </w:r>
      <w:r w:rsidR="005F7DE3" w:rsidRPr="00841353">
        <w:rPr>
          <w:rFonts w:ascii="Times New Roman" w:hAnsi="Times New Roman" w:cs="Times New Roman"/>
          <w:sz w:val="24"/>
          <w:szCs w:val="24"/>
          <w:lang w:eastAsia="cs-CZ"/>
        </w:rPr>
        <w:t xml:space="preserve"> (Pávková, 2002, </w:t>
      </w:r>
      <w:r w:rsidRPr="00841353">
        <w:rPr>
          <w:rFonts w:ascii="Times New Roman" w:hAnsi="Times New Roman" w:cs="Times New Roman"/>
          <w:sz w:val="24"/>
          <w:szCs w:val="24"/>
          <w:lang w:eastAsia="cs-CZ"/>
        </w:rPr>
        <w:t>28).</w:t>
      </w:r>
    </w:p>
    <w:p w:rsidR="001D523C" w:rsidRDefault="001D523C" w:rsidP="005F7DE3">
      <w:pPr>
        <w:spacing w:before="30" w:after="30" w:line="360" w:lineRule="auto"/>
        <w:jc w:val="both"/>
        <w:rPr>
          <w:rFonts w:ascii="Times New Roman" w:hAnsi="Times New Roman" w:cs="Times New Roman"/>
          <w:sz w:val="24"/>
          <w:szCs w:val="24"/>
        </w:rPr>
      </w:pPr>
    </w:p>
    <w:p w:rsidR="00984479" w:rsidRPr="00841353" w:rsidRDefault="00984479" w:rsidP="005F7DE3">
      <w:pPr>
        <w:spacing w:before="30" w:after="30" w:line="360" w:lineRule="auto"/>
        <w:jc w:val="both"/>
        <w:rPr>
          <w:rFonts w:ascii="Times New Roman" w:hAnsi="Times New Roman" w:cs="Times New Roman"/>
          <w:sz w:val="24"/>
          <w:szCs w:val="24"/>
        </w:rPr>
      </w:pPr>
    </w:p>
    <w:p w:rsidR="00B61D83" w:rsidRPr="00841353" w:rsidRDefault="00443B5B" w:rsidP="00B61D83">
      <w:pPr>
        <w:spacing w:before="30" w:after="30" w:line="360" w:lineRule="auto"/>
        <w:jc w:val="both"/>
        <w:rPr>
          <w:rFonts w:ascii="Times New Roman" w:hAnsi="Times New Roman" w:cs="Times New Roman"/>
          <w:b/>
          <w:sz w:val="24"/>
          <w:szCs w:val="24"/>
        </w:rPr>
      </w:pPr>
      <w:proofErr w:type="gramStart"/>
      <w:r w:rsidRPr="00841353">
        <w:rPr>
          <w:rFonts w:ascii="Times New Roman" w:hAnsi="Times New Roman" w:cs="Times New Roman"/>
          <w:b/>
          <w:sz w:val="24"/>
          <w:szCs w:val="24"/>
        </w:rPr>
        <w:lastRenderedPageBreak/>
        <w:t xml:space="preserve">2.3. </w:t>
      </w:r>
      <w:r w:rsidR="00DC6079" w:rsidRPr="00841353">
        <w:rPr>
          <w:rFonts w:ascii="Times New Roman" w:hAnsi="Times New Roman" w:cs="Times New Roman"/>
          <w:b/>
          <w:sz w:val="24"/>
          <w:szCs w:val="24"/>
        </w:rPr>
        <w:t>ZDRAVÍ</w:t>
      </w:r>
      <w:proofErr w:type="gramEnd"/>
    </w:p>
    <w:p w:rsidR="00B61D83" w:rsidRPr="00841353" w:rsidRDefault="00B61D83" w:rsidP="00B61D83">
      <w:pPr>
        <w:spacing w:before="30" w:after="30" w:line="360" w:lineRule="auto"/>
        <w:jc w:val="both"/>
        <w:rPr>
          <w:rFonts w:ascii="Times New Roman" w:hAnsi="Times New Roman" w:cs="Times New Roman"/>
          <w:b/>
          <w:sz w:val="24"/>
          <w:szCs w:val="24"/>
        </w:rPr>
      </w:pPr>
    </w:p>
    <w:p w:rsidR="00B61D83" w:rsidRPr="00841353" w:rsidRDefault="00B61D83" w:rsidP="00B61D83">
      <w:pPr>
        <w:spacing w:before="30" w:after="30" w:line="360" w:lineRule="auto"/>
        <w:ind w:firstLine="708"/>
        <w:jc w:val="both"/>
        <w:rPr>
          <w:rFonts w:ascii="Times New Roman" w:hAnsi="Times New Roman" w:cs="Times New Roman"/>
          <w:b/>
          <w:sz w:val="24"/>
          <w:szCs w:val="24"/>
        </w:rPr>
      </w:pPr>
      <w:r w:rsidRPr="00841353">
        <w:rPr>
          <w:rFonts w:ascii="Times New Roman" w:hAnsi="Times New Roman" w:cs="Times New Roman"/>
          <w:sz w:val="24"/>
          <w:szCs w:val="24"/>
        </w:rPr>
        <w:t>„Zdraví je předpokladem všeho“, prohlásil slavný český herec Miloš Kopecký. Většina lidí si uvědomí hodnotu svého zdraví až v okamžiku újmy. Proto bychom měli dbát nejen o tělesnou schránku, nýbrž i o naší duševní pohodu.</w:t>
      </w:r>
    </w:p>
    <w:p w:rsidR="00B61D83" w:rsidRPr="00841353" w:rsidRDefault="00B61D83" w:rsidP="00B61D83">
      <w:pPr>
        <w:spacing w:before="30" w:after="30" w:line="360" w:lineRule="auto"/>
        <w:jc w:val="both"/>
        <w:rPr>
          <w:rFonts w:ascii="Times New Roman" w:hAnsi="Times New Roman" w:cs="Times New Roman"/>
          <w:b/>
          <w:sz w:val="24"/>
          <w:szCs w:val="24"/>
        </w:rPr>
      </w:pPr>
    </w:p>
    <w:p w:rsidR="00B61D83" w:rsidRPr="00841353" w:rsidRDefault="00B61D83" w:rsidP="00B61D83">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Ačkoliv se to může z</w:t>
      </w:r>
      <w:r w:rsidR="00984479">
        <w:rPr>
          <w:rFonts w:ascii="Times New Roman" w:hAnsi="Times New Roman" w:cs="Times New Roman"/>
          <w:sz w:val="24"/>
          <w:szCs w:val="24"/>
        </w:rPr>
        <w:t>dát podivné,</w:t>
      </w:r>
      <w:r w:rsidRPr="00841353">
        <w:rPr>
          <w:rFonts w:ascii="Times New Roman" w:hAnsi="Times New Roman" w:cs="Times New Roman"/>
          <w:sz w:val="24"/>
          <w:szCs w:val="24"/>
        </w:rPr>
        <w:t xml:space="preserve"> definovat zdraví není vůbec jednoduché. Zdraví má podle Machové (2009</w:t>
      </w:r>
      <w:r w:rsidR="00CE03E0" w:rsidRPr="00841353">
        <w:rPr>
          <w:rFonts w:ascii="Times New Roman" w:hAnsi="Times New Roman" w:cs="Times New Roman"/>
          <w:sz w:val="24"/>
          <w:szCs w:val="24"/>
        </w:rPr>
        <w:t xml:space="preserve">) mnoho aspektů, </w:t>
      </w:r>
      <w:r w:rsidRPr="00841353">
        <w:rPr>
          <w:rFonts w:ascii="Times New Roman" w:hAnsi="Times New Roman" w:cs="Times New Roman"/>
          <w:sz w:val="24"/>
          <w:szCs w:val="24"/>
        </w:rPr>
        <w:t>jejichž důležitost se mění</w:t>
      </w:r>
      <w:r w:rsidR="00984479">
        <w:rPr>
          <w:rFonts w:ascii="Times New Roman" w:hAnsi="Times New Roman" w:cs="Times New Roman"/>
          <w:sz w:val="24"/>
          <w:szCs w:val="24"/>
        </w:rPr>
        <w:t xml:space="preserve"> nejen</w:t>
      </w:r>
      <w:r w:rsidRPr="00841353">
        <w:rPr>
          <w:rFonts w:ascii="Times New Roman" w:hAnsi="Times New Roman" w:cs="Times New Roman"/>
          <w:sz w:val="24"/>
          <w:szCs w:val="24"/>
        </w:rPr>
        <w:t xml:space="preserve"> s historickým vývojem společnosti, ale také v průběhu vývoje jedince, závisí na kultuře, na sociálních podmínkách, ekonomice či </w:t>
      </w:r>
      <w:r w:rsidR="00984479">
        <w:rPr>
          <w:rFonts w:ascii="Times New Roman" w:hAnsi="Times New Roman" w:cs="Times New Roman"/>
          <w:sz w:val="24"/>
          <w:szCs w:val="24"/>
        </w:rPr>
        <w:t xml:space="preserve">na rozvoji zdravotnictví v </w:t>
      </w:r>
      <w:r w:rsidRPr="00841353">
        <w:rPr>
          <w:rFonts w:ascii="Times New Roman" w:hAnsi="Times New Roman" w:cs="Times New Roman"/>
          <w:sz w:val="24"/>
          <w:szCs w:val="24"/>
        </w:rPr>
        <w:t>oblasti</w:t>
      </w:r>
      <w:r w:rsidR="00CE03E0" w:rsidRPr="00841353">
        <w:rPr>
          <w:rFonts w:ascii="Times New Roman" w:hAnsi="Times New Roman" w:cs="Times New Roman"/>
          <w:sz w:val="24"/>
          <w:szCs w:val="24"/>
        </w:rPr>
        <w:t xml:space="preserve">, kde jedinec vyrůstá. </w:t>
      </w:r>
      <w:proofErr w:type="spellStart"/>
      <w:r w:rsidRPr="00841353">
        <w:rPr>
          <w:rFonts w:ascii="Times New Roman" w:hAnsi="Times New Roman" w:cs="Times New Roman"/>
          <w:sz w:val="24"/>
          <w:szCs w:val="24"/>
        </w:rPr>
        <w:t>W</w:t>
      </w:r>
      <w:r w:rsidR="001E3E85">
        <w:rPr>
          <w:rFonts w:ascii="Times New Roman" w:hAnsi="Times New Roman" w:cs="Times New Roman"/>
          <w:sz w:val="24"/>
          <w:szCs w:val="24"/>
        </w:rPr>
        <w:t>orld</w:t>
      </w:r>
      <w:proofErr w:type="spellEnd"/>
      <w:r w:rsidR="001E3E85">
        <w:rPr>
          <w:rFonts w:ascii="Times New Roman" w:hAnsi="Times New Roman" w:cs="Times New Roman"/>
          <w:sz w:val="24"/>
          <w:szCs w:val="24"/>
        </w:rPr>
        <w:t xml:space="preserve"> </w:t>
      </w:r>
      <w:proofErr w:type="spellStart"/>
      <w:r w:rsidRPr="00841353">
        <w:rPr>
          <w:rFonts w:ascii="Times New Roman" w:hAnsi="Times New Roman" w:cs="Times New Roman"/>
          <w:sz w:val="24"/>
          <w:szCs w:val="24"/>
        </w:rPr>
        <w:t>H</w:t>
      </w:r>
      <w:r w:rsidR="001E3E85">
        <w:rPr>
          <w:rFonts w:ascii="Times New Roman" w:hAnsi="Times New Roman" w:cs="Times New Roman"/>
          <w:sz w:val="24"/>
          <w:szCs w:val="24"/>
        </w:rPr>
        <w:t>ealth</w:t>
      </w:r>
      <w:proofErr w:type="spellEnd"/>
      <w:r w:rsidR="001E3E85">
        <w:rPr>
          <w:rFonts w:ascii="Times New Roman" w:hAnsi="Times New Roman" w:cs="Times New Roman"/>
          <w:sz w:val="24"/>
          <w:szCs w:val="24"/>
        </w:rPr>
        <w:t xml:space="preserve"> </w:t>
      </w:r>
      <w:proofErr w:type="spellStart"/>
      <w:r w:rsidRPr="00841353">
        <w:rPr>
          <w:rFonts w:ascii="Times New Roman" w:hAnsi="Times New Roman" w:cs="Times New Roman"/>
          <w:sz w:val="24"/>
          <w:szCs w:val="24"/>
        </w:rPr>
        <w:t>O</w:t>
      </w:r>
      <w:r w:rsidR="001E3E85">
        <w:rPr>
          <w:rFonts w:ascii="Times New Roman" w:hAnsi="Times New Roman" w:cs="Times New Roman"/>
          <w:sz w:val="24"/>
          <w:szCs w:val="24"/>
        </w:rPr>
        <w:t>rganization</w:t>
      </w:r>
      <w:proofErr w:type="spellEnd"/>
      <w:r w:rsidRPr="00841353">
        <w:rPr>
          <w:rFonts w:ascii="Times New Roman" w:hAnsi="Times New Roman" w:cs="Times New Roman"/>
          <w:sz w:val="24"/>
          <w:szCs w:val="24"/>
        </w:rPr>
        <w:t xml:space="preserve"> definovala</w:t>
      </w:r>
      <w:r w:rsidR="00CE03E0" w:rsidRPr="00841353">
        <w:rPr>
          <w:rFonts w:ascii="Times New Roman" w:hAnsi="Times New Roman" w:cs="Times New Roman"/>
          <w:sz w:val="24"/>
          <w:szCs w:val="24"/>
        </w:rPr>
        <w:t xml:space="preserve"> v roce 1948 pojem </w:t>
      </w:r>
      <w:r w:rsidR="00984479">
        <w:rPr>
          <w:rFonts w:ascii="Times New Roman" w:hAnsi="Times New Roman" w:cs="Times New Roman"/>
          <w:sz w:val="24"/>
          <w:szCs w:val="24"/>
        </w:rPr>
        <w:t>„</w:t>
      </w:r>
      <w:r w:rsidR="00CE03E0" w:rsidRPr="00841353">
        <w:rPr>
          <w:rFonts w:ascii="Times New Roman" w:hAnsi="Times New Roman" w:cs="Times New Roman"/>
          <w:sz w:val="24"/>
          <w:szCs w:val="24"/>
        </w:rPr>
        <w:t>zdraví</w:t>
      </w:r>
      <w:r w:rsidR="00984479">
        <w:rPr>
          <w:rFonts w:ascii="Times New Roman" w:hAnsi="Times New Roman" w:cs="Times New Roman"/>
          <w:sz w:val="24"/>
          <w:szCs w:val="24"/>
        </w:rPr>
        <w:t>“</w:t>
      </w:r>
      <w:r w:rsidR="00CE03E0" w:rsidRPr="00841353">
        <w:rPr>
          <w:rFonts w:ascii="Times New Roman" w:hAnsi="Times New Roman" w:cs="Times New Roman"/>
          <w:sz w:val="24"/>
          <w:szCs w:val="24"/>
        </w:rPr>
        <w:t xml:space="preserve"> jako </w:t>
      </w:r>
      <w:r w:rsidRPr="00841353">
        <w:rPr>
          <w:rFonts w:ascii="Times New Roman" w:hAnsi="Times New Roman" w:cs="Times New Roman"/>
          <w:sz w:val="24"/>
          <w:szCs w:val="24"/>
        </w:rPr>
        <w:t>stav úplné tělesné, duševní a sociální pohody, a nikoli pouze nepřítomnost nemoci nebo vady. Pro období dospívání byla definice ještě doplněna o nepřítomnost rizikového chování a</w:t>
      </w:r>
      <w:r w:rsidR="00CE03E0" w:rsidRPr="00841353">
        <w:rPr>
          <w:rFonts w:ascii="Times New Roman" w:hAnsi="Times New Roman" w:cs="Times New Roman"/>
          <w:sz w:val="24"/>
          <w:szCs w:val="24"/>
        </w:rPr>
        <w:t xml:space="preserve"> úspěšný přechod do dospělosti. Zatímco jiný úhel pohledu nad definicí zdraví zaujal </w:t>
      </w:r>
      <w:proofErr w:type="spellStart"/>
      <w:r w:rsidRPr="00841353">
        <w:rPr>
          <w:rFonts w:ascii="Times New Roman" w:hAnsi="Times New Roman" w:cs="Times New Roman"/>
          <w:sz w:val="24"/>
          <w:szCs w:val="24"/>
        </w:rPr>
        <w:t>Kotulán</w:t>
      </w:r>
      <w:proofErr w:type="spellEnd"/>
      <w:r w:rsidRPr="00841353">
        <w:rPr>
          <w:rFonts w:ascii="Times New Roman" w:hAnsi="Times New Roman" w:cs="Times New Roman"/>
          <w:sz w:val="24"/>
          <w:szCs w:val="24"/>
        </w:rPr>
        <w:t xml:space="preserve"> (1999</w:t>
      </w:r>
      <w:r w:rsidR="00CE03E0" w:rsidRPr="00841353">
        <w:rPr>
          <w:rFonts w:ascii="Times New Roman" w:hAnsi="Times New Roman" w:cs="Times New Roman"/>
          <w:sz w:val="24"/>
          <w:szCs w:val="24"/>
        </w:rPr>
        <w:t>, 3</w:t>
      </w:r>
      <w:r w:rsidRPr="00841353">
        <w:rPr>
          <w:rFonts w:ascii="Times New Roman" w:hAnsi="Times New Roman" w:cs="Times New Roman"/>
          <w:sz w:val="24"/>
          <w:szCs w:val="24"/>
        </w:rPr>
        <w:t xml:space="preserve">) </w:t>
      </w:r>
      <w:r w:rsidR="00CE03E0" w:rsidRPr="00841353">
        <w:rPr>
          <w:rFonts w:ascii="Times New Roman" w:hAnsi="Times New Roman" w:cs="Times New Roman"/>
          <w:sz w:val="24"/>
          <w:szCs w:val="24"/>
        </w:rPr>
        <w:t>a to následovně: „Zdraví je</w:t>
      </w:r>
      <w:r w:rsidRPr="00841353">
        <w:rPr>
          <w:rFonts w:ascii="Times New Roman" w:hAnsi="Times New Roman" w:cs="Times New Roman"/>
          <w:sz w:val="24"/>
          <w:szCs w:val="24"/>
        </w:rPr>
        <w:t xml:space="preserve"> stav, v němž organismus ve svém specifickém prostředí přiměřenými a pohotovými adaptačními pochody udržuje úroveň a průběh svých vnitřních funk</w:t>
      </w:r>
      <w:r w:rsidR="00CE03E0" w:rsidRPr="00841353">
        <w:rPr>
          <w:rFonts w:ascii="Times New Roman" w:hAnsi="Times New Roman" w:cs="Times New Roman"/>
          <w:sz w:val="24"/>
          <w:szCs w:val="24"/>
        </w:rPr>
        <w:t>cí v normálním rozmezí</w:t>
      </w:r>
      <w:r w:rsidRPr="00841353">
        <w:rPr>
          <w:rFonts w:ascii="Times New Roman" w:hAnsi="Times New Roman" w:cs="Times New Roman"/>
          <w:sz w:val="24"/>
          <w:szCs w:val="24"/>
        </w:rPr>
        <w:t>.</w:t>
      </w:r>
      <w:r w:rsidR="00CE03E0" w:rsidRPr="00841353">
        <w:rPr>
          <w:rFonts w:ascii="Times New Roman" w:hAnsi="Times New Roman" w:cs="Times New Roman"/>
          <w:sz w:val="24"/>
          <w:szCs w:val="24"/>
        </w:rPr>
        <w:t>“</w:t>
      </w:r>
    </w:p>
    <w:p w:rsidR="00B61D83" w:rsidRPr="00841353" w:rsidRDefault="00B61D83" w:rsidP="00B61D83">
      <w:pPr>
        <w:spacing w:before="30" w:after="30" w:line="360" w:lineRule="auto"/>
        <w:ind w:firstLine="708"/>
        <w:jc w:val="both"/>
        <w:rPr>
          <w:rFonts w:ascii="Times New Roman" w:hAnsi="Times New Roman" w:cs="Times New Roman"/>
          <w:sz w:val="24"/>
          <w:szCs w:val="24"/>
        </w:rPr>
      </w:pPr>
    </w:p>
    <w:p w:rsidR="00B61D83" w:rsidRPr="00841353" w:rsidRDefault="00CE03E0" w:rsidP="00B61D83">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Zdraví lze tedy definovat různými způsoby. To, co si naše společnost pod </w:t>
      </w:r>
      <w:r w:rsidR="00FA4DBD">
        <w:rPr>
          <w:rFonts w:ascii="Times New Roman" w:hAnsi="Times New Roman" w:cs="Times New Roman"/>
          <w:sz w:val="24"/>
          <w:szCs w:val="24"/>
        </w:rPr>
        <w:t xml:space="preserve">tímto pojmem </w:t>
      </w:r>
      <w:r w:rsidR="00921A5E" w:rsidRPr="00841353">
        <w:rPr>
          <w:rFonts w:ascii="Times New Roman" w:hAnsi="Times New Roman" w:cs="Times New Roman"/>
          <w:sz w:val="24"/>
          <w:szCs w:val="24"/>
        </w:rPr>
        <w:t xml:space="preserve">může představit, nám následně ukáže </w:t>
      </w:r>
      <w:r w:rsidR="00B61D83" w:rsidRPr="00841353">
        <w:rPr>
          <w:rFonts w:ascii="Times New Roman" w:hAnsi="Times New Roman" w:cs="Times New Roman"/>
          <w:sz w:val="24"/>
          <w:szCs w:val="24"/>
        </w:rPr>
        <w:t xml:space="preserve">Křivohlavý </w:t>
      </w:r>
      <w:r w:rsidR="00921A5E" w:rsidRPr="00841353">
        <w:rPr>
          <w:rFonts w:ascii="Times New Roman" w:hAnsi="Times New Roman" w:cs="Times New Roman"/>
          <w:sz w:val="24"/>
          <w:szCs w:val="24"/>
        </w:rPr>
        <w:t>(</w:t>
      </w:r>
      <w:r w:rsidR="00B61D83" w:rsidRPr="00841353">
        <w:rPr>
          <w:rFonts w:ascii="Times New Roman" w:hAnsi="Times New Roman" w:cs="Times New Roman"/>
          <w:sz w:val="24"/>
          <w:szCs w:val="24"/>
        </w:rPr>
        <w:t>2007, 30)</w:t>
      </w:r>
      <w:r w:rsidR="00921A5E" w:rsidRPr="00841353">
        <w:rPr>
          <w:rFonts w:ascii="Times New Roman" w:hAnsi="Times New Roman" w:cs="Times New Roman"/>
          <w:sz w:val="24"/>
          <w:szCs w:val="24"/>
        </w:rPr>
        <w:t xml:space="preserve"> na čtyřech příkladech:</w:t>
      </w:r>
    </w:p>
    <w:p w:rsidR="00B61D83" w:rsidRPr="00841353" w:rsidRDefault="00B61D83" w:rsidP="00B61D83">
      <w:pPr>
        <w:spacing w:before="30" w:after="30" w:line="360" w:lineRule="auto"/>
        <w:ind w:firstLine="708"/>
        <w:jc w:val="both"/>
        <w:rPr>
          <w:rFonts w:ascii="Times New Roman" w:hAnsi="Times New Roman" w:cs="Times New Roman"/>
          <w:sz w:val="24"/>
          <w:szCs w:val="24"/>
        </w:rPr>
      </w:pPr>
    </w:p>
    <w:p w:rsidR="00CE03E0" w:rsidRPr="00841353" w:rsidRDefault="00CE03E0" w:rsidP="00AB3186">
      <w:pPr>
        <w:pStyle w:val="Odstavecseseznamem"/>
        <w:numPr>
          <w:ilvl w:val="0"/>
          <w:numId w:val="8"/>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l</w:t>
      </w:r>
      <w:r w:rsidR="00B61D83" w:rsidRPr="00841353">
        <w:rPr>
          <w:rFonts w:ascii="Times New Roman" w:hAnsi="Times New Roman" w:cs="Times New Roman"/>
          <w:sz w:val="24"/>
          <w:szCs w:val="24"/>
        </w:rPr>
        <w:t>ékař</w:t>
      </w:r>
      <w:r w:rsidRPr="00841353">
        <w:rPr>
          <w:rFonts w:ascii="Times New Roman" w:hAnsi="Times New Roman" w:cs="Times New Roman"/>
          <w:sz w:val="24"/>
          <w:szCs w:val="24"/>
        </w:rPr>
        <w:t xml:space="preserve"> – pod pojmem </w:t>
      </w:r>
      <w:r w:rsidR="00FA4DBD">
        <w:rPr>
          <w:rFonts w:ascii="Times New Roman" w:hAnsi="Times New Roman" w:cs="Times New Roman"/>
          <w:sz w:val="24"/>
          <w:szCs w:val="24"/>
        </w:rPr>
        <w:t>„</w:t>
      </w:r>
      <w:r w:rsidR="00B61D83" w:rsidRPr="00841353">
        <w:rPr>
          <w:rFonts w:ascii="Times New Roman" w:hAnsi="Times New Roman" w:cs="Times New Roman"/>
          <w:sz w:val="24"/>
          <w:szCs w:val="24"/>
        </w:rPr>
        <w:t>zdraví</w:t>
      </w:r>
      <w:r w:rsidR="00FA4DBD">
        <w:rPr>
          <w:rFonts w:ascii="Times New Roman" w:hAnsi="Times New Roman" w:cs="Times New Roman"/>
          <w:sz w:val="24"/>
          <w:szCs w:val="24"/>
        </w:rPr>
        <w:t>“</w:t>
      </w:r>
      <w:r w:rsidR="00B61D83" w:rsidRPr="00841353">
        <w:rPr>
          <w:rFonts w:ascii="Times New Roman" w:hAnsi="Times New Roman" w:cs="Times New Roman"/>
          <w:sz w:val="24"/>
          <w:szCs w:val="24"/>
        </w:rPr>
        <w:t xml:space="preserve"> vidí pou</w:t>
      </w:r>
      <w:r w:rsidRPr="00841353">
        <w:rPr>
          <w:rFonts w:ascii="Times New Roman" w:hAnsi="Times New Roman" w:cs="Times New Roman"/>
          <w:sz w:val="24"/>
          <w:szCs w:val="24"/>
        </w:rPr>
        <w:t>ze nepřítomnost choroby nebo úrazu,</w:t>
      </w:r>
    </w:p>
    <w:p w:rsidR="00B61D83" w:rsidRPr="00841353" w:rsidRDefault="00CE03E0" w:rsidP="00AB3186">
      <w:pPr>
        <w:pStyle w:val="Odstavecseseznamem"/>
        <w:numPr>
          <w:ilvl w:val="0"/>
          <w:numId w:val="8"/>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s</w:t>
      </w:r>
      <w:r w:rsidR="00B61D83" w:rsidRPr="00841353">
        <w:rPr>
          <w:rFonts w:ascii="Times New Roman" w:hAnsi="Times New Roman" w:cs="Times New Roman"/>
          <w:sz w:val="24"/>
          <w:szCs w:val="24"/>
        </w:rPr>
        <w:t>ociolog</w:t>
      </w:r>
      <w:r w:rsidRPr="00841353">
        <w:rPr>
          <w:rFonts w:ascii="Times New Roman" w:hAnsi="Times New Roman" w:cs="Times New Roman"/>
          <w:sz w:val="24"/>
          <w:szCs w:val="24"/>
        </w:rPr>
        <w:t xml:space="preserve"> – jako zdravého člověka</w:t>
      </w:r>
      <w:r w:rsidR="00B61D83" w:rsidRPr="00841353">
        <w:rPr>
          <w:rFonts w:ascii="Times New Roman" w:hAnsi="Times New Roman" w:cs="Times New Roman"/>
          <w:sz w:val="24"/>
          <w:szCs w:val="24"/>
        </w:rPr>
        <w:t xml:space="preserve"> chápe toho, kdo je schopen dobře uskutečňova</w:t>
      </w:r>
      <w:r w:rsidRPr="00841353">
        <w:rPr>
          <w:rFonts w:ascii="Times New Roman" w:hAnsi="Times New Roman" w:cs="Times New Roman"/>
          <w:sz w:val="24"/>
          <w:szCs w:val="24"/>
        </w:rPr>
        <w:t xml:space="preserve">t jemu příslušné sociální role, </w:t>
      </w:r>
    </w:p>
    <w:p w:rsidR="00B61D83" w:rsidRPr="00841353" w:rsidRDefault="00CE03E0" w:rsidP="00AB3186">
      <w:pPr>
        <w:pStyle w:val="Odstavecseseznamem"/>
        <w:numPr>
          <w:ilvl w:val="0"/>
          <w:numId w:val="8"/>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h</w:t>
      </w:r>
      <w:r w:rsidR="00B61D83" w:rsidRPr="00841353">
        <w:rPr>
          <w:rFonts w:ascii="Times New Roman" w:hAnsi="Times New Roman" w:cs="Times New Roman"/>
          <w:sz w:val="24"/>
          <w:szCs w:val="24"/>
        </w:rPr>
        <w:t>umanista</w:t>
      </w:r>
      <w:r w:rsidRPr="00841353">
        <w:rPr>
          <w:rFonts w:ascii="Times New Roman" w:hAnsi="Times New Roman" w:cs="Times New Roman"/>
          <w:sz w:val="24"/>
          <w:szCs w:val="24"/>
        </w:rPr>
        <w:t xml:space="preserve"> – z</w:t>
      </w:r>
      <w:r w:rsidR="00B61D83" w:rsidRPr="00841353">
        <w:rPr>
          <w:rFonts w:ascii="Times New Roman" w:hAnsi="Times New Roman" w:cs="Times New Roman"/>
          <w:sz w:val="24"/>
          <w:szCs w:val="24"/>
        </w:rPr>
        <w:t>dravým člověkem označuje toho, kdo je schopen se pozitivně vyrovnávat s životními úkol</w:t>
      </w:r>
      <w:r w:rsidRPr="00841353">
        <w:rPr>
          <w:rFonts w:ascii="Times New Roman" w:hAnsi="Times New Roman" w:cs="Times New Roman"/>
          <w:sz w:val="24"/>
          <w:szCs w:val="24"/>
        </w:rPr>
        <w:t xml:space="preserve">y, které se před ním vyskytnou, </w:t>
      </w:r>
    </w:p>
    <w:p w:rsidR="00B61D83" w:rsidRPr="00841353" w:rsidRDefault="00CE03E0" w:rsidP="00AB3186">
      <w:pPr>
        <w:pStyle w:val="Odstavecseseznamem"/>
        <w:numPr>
          <w:ilvl w:val="0"/>
          <w:numId w:val="8"/>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i</w:t>
      </w:r>
      <w:r w:rsidR="00B61D83" w:rsidRPr="00841353">
        <w:rPr>
          <w:rFonts w:ascii="Times New Roman" w:hAnsi="Times New Roman" w:cs="Times New Roman"/>
          <w:sz w:val="24"/>
          <w:szCs w:val="24"/>
        </w:rPr>
        <w:t>dealista</w:t>
      </w:r>
      <w:r w:rsidRPr="00841353">
        <w:rPr>
          <w:rFonts w:ascii="Times New Roman" w:hAnsi="Times New Roman" w:cs="Times New Roman"/>
          <w:sz w:val="24"/>
          <w:szCs w:val="24"/>
        </w:rPr>
        <w:t xml:space="preserve"> – si pod pojmem </w:t>
      </w:r>
      <w:r w:rsidR="00FA4DBD">
        <w:rPr>
          <w:rFonts w:ascii="Times New Roman" w:hAnsi="Times New Roman" w:cs="Times New Roman"/>
          <w:sz w:val="24"/>
          <w:szCs w:val="24"/>
        </w:rPr>
        <w:t>„</w:t>
      </w:r>
      <w:r w:rsidR="00B61D83" w:rsidRPr="00841353">
        <w:rPr>
          <w:rFonts w:ascii="Times New Roman" w:hAnsi="Times New Roman" w:cs="Times New Roman"/>
          <w:sz w:val="24"/>
          <w:szCs w:val="24"/>
        </w:rPr>
        <w:t>zdravý člověk</w:t>
      </w:r>
      <w:r w:rsidR="00FA4DBD">
        <w:rPr>
          <w:rFonts w:ascii="Times New Roman" w:hAnsi="Times New Roman" w:cs="Times New Roman"/>
          <w:sz w:val="24"/>
          <w:szCs w:val="24"/>
        </w:rPr>
        <w:t>“</w:t>
      </w:r>
      <w:r w:rsidR="00B61D83" w:rsidRPr="00841353">
        <w:rPr>
          <w:rFonts w:ascii="Times New Roman" w:hAnsi="Times New Roman" w:cs="Times New Roman"/>
          <w:sz w:val="24"/>
          <w:szCs w:val="24"/>
        </w:rPr>
        <w:t xml:space="preserve"> představuje takového jedince, kterému je dobře tělesně, duševně, duchovně a sociálně.</w:t>
      </w:r>
    </w:p>
    <w:p w:rsidR="00B61D83" w:rsidRDefault="00B61D83" w:rsidP="00B61D83">
      <w:pPr>
        <w:spacing w:before="30" w:after="30" w:line="360" w:lineRule="auto"/>
        <w:ind w:firstLine="708"/>
        <w:jc w:val="both"/>
        <w:rPr>
          <w:rFonts w:ascii="Times New Roman" w:hAnsi="Times New Roman" w:cs="Times New Roman"/>
          <w:sz w:val="24"/>
          <w:szCs w:val="24"/>
        </w:rPr>
      </w:pPr>
    </w:p>
    <w:p w:rsidR="001E3E85" w:rsidRDefault="001E3E85" w:rsidP="00B61D83">
      <w:pPr>
        <w:spacing w:before="30" w:after="30" w:line="360" w:lineRule="auto"/>
        <w:ind w:firstLine="708"/>
        <w:jc w:val="both"/>
        <w:rPr>
          <w:rFonts w:ascii="Times New Roman" w:hAnsi="Times New Roman" w:cs="Times New Roman"/>
          <w:sz w:val="24"/>
          <w:szCs w:val="24"/>
        </w:rPr>
      </w:pPr>
    </w:p>
    <w:p w:rsidR="001E3E85" w:rsidRDefault="001E3E85" w:rsidP="00B61D83">
      <w:pPr>
        <w:spacing w:before="30" w:after="30" w:line="360" w:lineRule="auto"/>
        <w:ind w:firstLine="708"/>
        <w:jc w:val="both"/>
        <w:rPr>
          <w:rFonts w:ascii="Times New Roman" w:hAnsi="Times New Roman" w:cs="Times New Roman"/>
          <w:sz w:val="24"/>
          <w:szCs w:val="24"/>
        </w:rPr>
      </w:pPr>
    </w:p>
    <w:p w:rsidR="001E3E85" w:rsidRDefault="001E3E85" w:rsidP="00B61D83">
      <w:pPr>
        <w:spacing w:before="30" w:after="30" w:line="360" w:lineRule="auto"/>
        <w:ind w:firstLine="708"/>
        <w:jc w:val="both"/>
        <w:rPr>
          <w:rFonts w:ascii="Times New Roman" w:hAnsi="Times New Roman" w:cs="Times New Roman"/>
          <w:sz w:val="24"/>
          <w:szCs w:val="24"/>
        </w:rPr>
      </w:pPr>
    </w:p>
    <w:p w:rsidR="001E3E85" w:rsidRPr="00841353" w:rsidRDefault="001E3E85" w:rsidP="00B61D83">
      <w:pPr>
        <w:spacing w:before="30" w:after="30" w:line="360" w:lineRule="auto"/>
        <w:ind w:firstLine="708"/>
        <w:jc w:val="both"/>
        <w:rPr>
          <w:rFonts w:ascii="Times New Roman" w:hAnsi="Times New Roman" w:cs="Times New Roman"/>
          <w:sz w:val="24"/>
          <w:szCs w:val="24"/>
        </w:rPr>
      </w:pPr>
    </w:p>
    <w:p w:rsidR="00B61D83" w:rsidRPr="00841353" w:rsidRDefault="00443B5B" w:rsidP="00443B5B">
      <w:pPr>
        <w:spacing w:before="30" w:after="30" w:line="360" w:lineRule="auto"/>
        <w:ind w:firstLine="708"/>
        <w:jc w:val="both"/>
        <w:rPr>
          <w:rFonts w:ascii="Times New Roman" w:hAnsi="Times New Roman" w:cs="Times New Roman"/>
          <w:b/>
          <w:sz w:val="24"/>
          <w:szCs w:val="24"/>
        </w:rPr>
      </w:pPr>
      <w:r w:rsidRPr="00841353">
        <w:rPr>
          <w:rFonts w:ascii="Times New Roman" w:hAnsi="Times New Roman" w:cs="Times New Roman"/>
          <w:b/>
          <w:sz w:val="24"/>
          <w:szCs w:val="24"/>
        </w:rPr>
        <w:lastRenderedPageBreak/>
        <w:t xml:space="preserve">2.3.1. </w:t>
      </w:r>
      <w:r w:rsidR="00B61D83" w:rsidRPr="00841353">
        <w:rPr>
          <w:rFonts w:ascii="Times New Roman" w:hAnsi="Times New Roman" w:cs="Times New Roman"/>
          <w:b/>
          <w:sz w:val="24"/>
          <w:szCs w:val="24"/>
        </w:rPr>
        <w:t>DETERMINANTY ZDRAVÍ</w:t>
      </w:r>
      <w:r w:rsidR="00B61D83" w:rsidRPr="00841353">
        <w:rPr>
          <w:rFonts w:ascii="Times New Roman" w:hAnsi="Times New Roman" w:cs="Times New Roman"/>
          <w:b/>
          <w:sz w:val="24"/>
          <w:szCs w:val="24"/>
        </w:rPr>
        <w:tab/>
      </w:r>
    </w:p>
    <w:p w:rsidR="00921A5E" w:rsidRPr="00841353" w:rsidRDefault="00921A5E" w:rsidP="00921A5E">
      <w:pPr>
        <w:spacing w:before="30" w:after="30" w:line="360" w:lineRule="auto"/>
        <w:ind w:firstLine="708"/>
        <w:jc w:val="both"/>
        <w:rPr>
          <w:rFonts w:ascii="Times New Roman" w:hAnsi="Times New Roman" w:cs="Times New Roman"/>
          <w:sz w:val="24"/>
          <w:szCs w:val="24"/>
        </w:rPr>
      </w:pPr>
    </w:p>
    <w:p w:rsidR="00921A5E" w:rsidRPr="00841353" w:rsidRDefault="00921A5E" w:rsidP="00921A5E">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Ze značného množství textů a publikací vyplývá, že zdraví nevzniká v ambulancích a</w:t>
      </w:r>
    </w:p>
    <w:p w:rsidR="00921A5E" w:rsidRPr="00841353" w:rsidRDefault="00FA4DBD" w:rsidP="00921A5E">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nemocnicích. T</w:t>
      </w:r>
      <w:r w:rsidR="00921A5E" w:rsidRPr="00841353">
        <w:rPr>
          <w:rFonts w:ascii="Times New Roman" w:hAnsi="Times New Roman" w:cs="Times New Roman"/>
          <w:sz w:val="24"/>
          <w:szCs w:val="24"/>
        </w:rPr>
        <w:t>am se jen s velkým úsilím spravuje to, co se už pokazilo. Život</w:t>
      </w:r>
      <w:r w:rsidR="00E019C7">
        <w:rPr>
          <w:rFonts w:ascii="Times New Roman" w:hAnsi="Times New Roman" w:cs="Times New Roman"/>
          <w:sz w:val="24"/>
          <w:szCs w:val="24"/>
        </w:rPr>
        <w:t xml:space="preserve"> lidí je podle Holčíka (2010</w:t>
      </w:r>
      <w:r w:rsidR="00921A5E" w:rsidRPr="00841353">
        <w:rPr>
          <w:rFonts w:ascii="Times New Roman" w:hAnsi="Times New Roman" w:cs="Times New Roman"/>
          <w:sz w:val="24"/>
          <w:szCs w:val="24"/>
        </w:rPr>
        <w:t>) do značné míry ovlivňován kulturou, sociální pozicí, ekonomickými okolnostmi, tradicemi společnosti, dřívějšími zkušenostmi, výchovou v dětství, rodinnou situací a v řadě případů i nebezpečnými a těžko zvladatelnými návyky (kouření, alkohol, drogy), které jsou navíc spojeny s obchodními zájmy nebo dokonce kriminalitou.</w:t>
      </w:r>
    </w:p>
    <w:p w:rsidR="00921A5E" w:rsidRPr="00841353" w:rsidRDefault="00921A5E" w:rsidP="00921A5E">
      <w:pPr>
        <w:spacing w:before="30" w:after="30" w:line="360" w:lineRule="auto"/>
        <w:ind w:firstLine="708"/>
        <w:jc w:val="both"/>
        <w:rPr>
          <w:rFonts w:ascii="Times New Roman" w:hAnsi="Times New Roman" w:cs="Times New Roman"/>
          <w:sz w:val="24"/>
          <w:szCs w:val="24"/>
        </w:rPr>
      </w:pPr>
    </w:p>
    <w:p w:rsidR="00B61D83" w:rsidRPr="00841353" w:rsidRDefault="00921A5E" w:rsidP="00921A5E">
      <w:pPr>
        <w:spacing w:before="30" w:after="30" w:line="360" w:lineRule="auto"/>
        <w:ind w:firstLine="708"/>
        <w:jc w:val="both"/>
        <w:rPr>
          <w:rFonts w:ascii="Times New Roman" w:hAnsi="Times New Roman" w:cs="Times New Roman"/>
          <w:b/>
          <w:sz w:val="24"/>
          <w:szCs w:val="24"/>
        </w:rPr>
      </w:pPr>
      <w:r w:rsidRPr="00841353">
        <w:rPr>
          <w:rFonts w:ascii="Times New Roman" w:hAnsi="Times New Roman" w:cs="Times New Roman"/>
          <w:sz w:val="24"/>
          <w:szCs w:val="24"/>
        </w:rPr>
        <w:t>Determinanty zdraví jsou nejrůznější faktory, které kladně nebo záporně ovlivňují zdraví člověka. Některé faktory jsou dané dědičností či získané výchovou a jiné jsou součástí jeho životního prostředí. Dle Drbala (1996, 32) „za determinanty zdraví rozumíme příčiny a podmínky, které utváří a ovlivňují zdravotní stav jednotlivce, populační skupiny i celého obyvatelstva. Jsou to příčiny   a podmínky, které určitým způsobem posilují a upevňují, nebo naopak ohrožují, oslabují a rozvracejí zdraví a jeho potenciál.“</w:t>
      </w:r>
    </w:p>
    <w:p w:rsidR="00B61D83" w:rsidRPr="00841353" w:rsidRDefault="00B61D83" w:rsidP="00B61D83">
      <w:pPr>
        <w:spacing w:before="30" w:after="30" w:line="360" w:lineRule="auto"/>
        <w:ind w:firstLine="708"/>
        <w:jc w:val="both"/>
        <w:rPr>
          <w:rFonts w:ascii="Times New Roman" w:hAnsi="Times New Roman" w:cs="Times New Roman"/>
          <w:sz w:val="24"/>
          <w:szCs w:val="24"/>
        </w:rPr>
      </w:pPr>
    </w:p>
    <w:p w:rsidR="00E40746" w:rsidRPr="00841353" w:rsidRDefault="00B61D83" w:rsidP="00E40746">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Tyto determinanty zdraví Machová (2009</w:t>
      </w:r>
      <w:r w:rsidR="004A18E2" w:rsidRPr="00841353">
        <w:rPr>
          <w:rFonts w:ascii="Times New Roman" w:hAnsi="Times New Roman" w:cs="Times New Roman"/>
          <w:sz w:val="24"/>
          <w:szCs w:val="24"/>
        </w:rPr>
        <w:t>, 13</w:t>
      </w:r>
      <w:r w:rsidRPr="00841353">
        <w:rPr>
          <w:rFonts w:ascii="Times New Roman" w:hAnsi="Times New Roman" w:cs="Times New Roman"/>
          <w:sz w:val="24"/>
          <w:szCs w:val="24"/>
        </w:rPr>
        <w:t>) rozděluje na dvě skupiny</w:t>
      </w:r>
      <w:r w:rsidR="00E019C7">
        <w:rPr>
          <w:rFonts w:ascii="Times New Roman" w:hAnsi="Times New Roman" w:cs="Times New Roman"/>
          <w:sz w:val="24"/>
          <w:szCs w:val="24"/>
        </w:rPr>
        <w:t>,</w:t>
      </w:r>
      <w:r w:rsidRPr="00841353">
        <w:rPr>
          <w:rFonts w:ascii="Times New Roman" w:hAnsi="Times New Roman" w:cs="Times New Roman"/>
          <w:sz w:val="24"/>
          <w:szCs w:val="24"/>
        </w:rPr>
        <w:t xml:space="preserve"> a to na zevní a vnitřní. „Determinanty vnitřní jsou dědičné faktory. Každý jedinec získává svoji dědičnou (genetickou) výbavu už na začátku svého ontogenetického vývoje od obou rodičů při splynutí jejich pohlavních buněk. Do tohoto genetického základu se promítá vliv přírodního a společenského prostředí i</w:t>
      </w:r>
      <w:r w:rsidR="004A18E2" w:rsidRPr="00841353">
        <w:rPr>
          <w:rFonts w:ascii="Times New Roman" w:hAnsi="Times New Roman" w:cs="Times New Roman"/>
          <w:sz w:val="24"/>
          <w:szCs w:val="24"/>
        </w:rPr>
        <w:t xml:space="preserve"> určitý způsob života</w:t>
      </w:r>
      <w:r w:rsidRPr="00841353">
        <w:rPr>
          <w:rFonts w:ascii="Times New Roman" w:hAnsi="Times New Roman" w:cs="Times New Roman"/>
          <w:sz w:val="24"/>
          <w:szCs w:val="24"/>
        </w:rPr>
        <w:t>.</w:t>
      </w:r>
      <w:r w:rsidR="004A18E2" w:rsidRPr="00841353">
        <w:rPr>
          <w:rFonts w:ascii="Times New Roman" w:hAnsi="Times New Roman" w:cs="Times New Roman"/>
          <w:sz w:val="24"/>
          <w:szCs w:val="24"/>
        </w:rPr>
        <w:t xml:space="preserve">“ </w:t>
      </w:r>
      <w:r w:rsidR="00E40746" w:rsidRPr="00841353">
        <w:rPr>
          <w:rFonts w:ascii="Times New Roman" w:hAnsi="Times New Roman" w:cs="Times New Roman"/>
          <w:sz w:val="24"/>
          <w:szCs w:val="24"/>
        </w:rPr>
        <w:t xml:space="preserve"> </w:t>
      </w:r>
      <w:r w:rsidRPr="00841353">
        <w:rPr>
          <w:rFonts w:ascii="Times New Roman" w:hAnsi="Times New Roman" w:cs="Times New Roman"/>
          <w:sz w:val="24"/>
          <w:szCs w:val="24"/>
        </w:rPr>
        <w:t>Machová (2009</w:t>
      </w:r>
      <w:r w:rsidR="004A18E2" w:rsidRPr="00841353">
        <w:rPr>
          <w:rFonts w:ascii="Times New Roman" w:hAnsi="Times New Roman" w:cs="Times New Roman"/>
          <w:sz w:val="24"/>
          <w:szCs w:val="24"/>
        </w:rPr>
        <w:t>, 12</w:t>
      </w:r>
      <w:r w:rsidRPr="00841353">
        <w:rPr>
          <w:rFonts w:ascii="Times New Roman" w:hAnsi="Times New Roman" w:cs="Times New Roman"/>
          <w:sz w:val="24"/>
          <w:szCs w:val="24"/>
        </w:rPr>
        <w:t>) ve své publikaci dále uvádí, že „vzájemné vztahy mezi zevními a vnitřními determinantami zdraví můžeme vyjádřit schématem, které zároveň ukazuje, jak velký relativní vliv mají. Schéma ukazuje, že zdraví záleží více na determinantech z oblasti životního stylu, životního prostředí a genetického základu než na samostatných zd</w:t>
      </w:r>
      <w:r w:rsidR="004A18E2" w:rsidRPr="00841353">
        <w:rPr>
          <w:rFonts w:ascii="Times New Roman" w:hAnsi="Times New Roman" w:cs="Times New Roman"/>
          <w:sz w:val="24"/>
          <w:szCs w:val="24"/>
        </w:rPr>
        <w:t>ravotnických službách</w:t>
      </w:r>
      <w:r w:rsidRPr="00841353">
        <w:rPr>
          <w:rFonts w:ascii="Times New Roman" w:hAnsi="Times New Roman" w:cs="Times New Roman"/>
          <w:sz w:val="24"/>
          <w:szCs w:val="24"/>
        </w:rPr>
        <w:t>.</w:t>
      </w:r>
      <w:r w:rsidR="004A18E2" w:rsidRPr="00841353">
        <w:rPr>
          <w:rFonts w:ascii="Times New Roman" w:hAnsi="Times New Roman" w:cs="Times New Roman"/>
          <w:sz w:val="24"/>
          <w:szCs w:val="24"/>
        </w:rPr>
        <w:t>“</w:t>
      </w:r>
      <w:r w:rsidR="00E40746" w:rsidRPr="00841353">
        <w:rPr>
          <w:rFonts w:ascii="Times New Roman" w:hAnsi="Times New Roman" w:cs="Times New Roman"/>
          <w:sz w:val="24"/>
          <w:szCs w:val="24"/>
        </w:rPr>
        <w:t xml:space="preserve"> </w:t>
      </w:r>
    </w:p>
    <w:p w:rsidR="00E40746" w:rsidRPr="00841353" w:rsidRDefault="00E40746" w:rsidP="00E40746">
      <w:pPr>
        <w:spacing w:before="30" w:after="30" w:line="360" w:lineRule="auto"/>
        <w:ind w:firstLine="708"/>
        <w:jc w:val="both"/>
        <w:rPr>
          <w:rFonts w:ascii="Times New Roman" w:hAnsi="Times New Roman" w:cs="Times New Roman"/>
          <w:sz w:val="24"/>
          <w:szCs w:val="24"/>
        </w:rPr>
      </w:pPr>
    </w:p>
    <w:p w:rsidR="00E40746" w:rsidRPr="00841353" w:rsidRDefault="00E40746" w:rsidP="00E40746">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Zdraví bylo, je a bude nepochybně stále tou nejvyšší hodnotou v našem životě. Pro medicínu je pojem </w:t>
      </w:r>
      <w:r w:rsidR="00E019C7">
        <w:rPr>
          <w:rFonts w:ascii="Times New Roman" w:hAnsi="Times New Roman" w:cs="Times New Roman"/>
          <w:sz w:val="24"/>
          <w:szCs w:val="24"/>
        </w:rPr>
        <w:t>„</w:t>
      </w:r>
      <w:r w:rsidRPr="00841353">
        <w:rPr>
          <w:rFonts w:ascii="Times New Roman" w:hAnsi="Times New Roman" w:cs="Times New Roman"/>
          <w:sz w:val="24"/>
          <w:szCs w:val="24"/>
        </w:rPr>
        <w:t>zdraví</w:t>
      </w:r>
      <w:r w:rsidR="00E019C7">
        <w:rPr>
          <w:rFonts w:ascii="Times New Roman" w:hAnsi="Times New Roman" w:cs="Times New Roman"/>
          <w:sz w:val="24"/>
          <w:szCs w:val="24"/>
        </w:rPr>
        <w:t>“ kardinální. S</w:t>
      </w:r>
      <w:r w:rsidRPr="00841353">
        <w:rPr>
          <w:rFonts w:ascii="Times New Roman" w:hAnsi="Times New Roman" w:cs="Times New Roman"/>
          <w:sz w:val="24"/>
          <w:szCs w:val="24"/>
        </w:rPr>
        <w:t>oučasný pohled na to, co jej podmiňuje a ovlivňuje</w:t>
      </w:r>
      <w:r w:rsidR="00E019C7">
        <w:rPr>
          <w:rFonts w:ascii="Times New Roman" w:hAnsi="Times New Roman" w:cs="Times New Roman"/>
          <w:sz w:val="24"/>
          <w:szCs w:val="24"/>
        </w:rPr>
        <w:t>,</w:t>
      </w:r>
      <w:r w:rsidRPr="00841353">
        <w:rPr>
          <w:rFonts w:ascii="Times New Roman" w:hAnsi="Times New Roman" w:cs="Times New Roman"/>
          <w:sz w:val="24"/>
          <w:szCs w:val="24"/>
        </w:rPr>
        <w:t xml:space="preserve"> je následující schéma.</w:t>
      </w:r>
    </w:p>
    <w:p w:rsidR="00B61D83" w:rsidRPr="00841353" w:rsidRDefault="00B61D83" w:rsidP="004A18E2">
      <w:pPr>
        <w:spacing w:before="30" w:after="30" w:line="360" w:lineRule="auto"/>
        <w:ind w:firstLine="708"/>
        <w:jc w:val="both"/>
        <w:rPr>
          <w:rFonts w:ascii="Times New Roman" w:hAnsi="Times New Roman" w:cs="Times New Roman"/>
          <w:sz w:val="24"/>
          <w:szCs w:val="24"/>
        </w:rPr>
      </w:pPr>
    </w:p>
    <w:p w:rsidR="004A18E2" w:rsidRPr="00841353" w:rsidRDefault="004A18E2" w:rsidP="004A18E2">
      <w:pPr>
        <w:spacing w:before="30" w:after="30" w:line="360" w:lineRule="auto"/>
        <w:ind w:firstLine="708"/>
        <w:jc w:val="both"/>
        <w:rPr>
          <w:rFonts w:ascii="Times New Roman" w:hAnsi="Times New Roman" w:cs="Times New Roman"/>
          <w:sz w:val="24"/>
          <w:szCs w:val="24"/>
        </w:rPr>
      </w:pPr>
    </w:p>
    <w:p w:rsidR="00E40746" w:rsidRPr="00841353" w:rsidRDefault="00E40746" w:rsidP="004A18E2">
      <w:pPr>
        <w:spacing w:before="30" w:after="30" w:line="360" w:lineRule="auto"/>
        <w:ind w:firstLine="708"/>
        <w:jc w:val="both"/>
        <w:rPr>
          <w:rFonts w:ascii="Times New Roman" w:hAnsi="Times New Roman" w:cs="Times New Roman"/>
          <w:noProof/>
          <w:sz w:val="24"/>
          <w:szCs w:val="24"/>
          <w:lang w:eastAsia="cs-CZ"/>
        </w:rPr>
      </w:pPr>
    </w:p>
    <w:p w:rsidR="00E40746" w:rsidRPr="00841353" w:rsidRDefault="00E40746" w:rsidP="004A18E2">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noProof/>
          <w:sz w:val="24"/>
          <w:szCs w:val="24"/>
          <w:lang w:eastAsia="cs-CZ"/>
        </w:rPr>
        <w:lastRenderedPageBreak/>
        <w:drawing>
          <wp:anchor distT="0" distB="0" distL="114300" distR="114300" simplePos="0" relativeHeight="251662336" behindDoc="0" locked="0" layoutInCell="1" allowOverlap="1" wp14:anchorId="59AA41CC" wp14:editId="73AB27BE">
            <wp:simplePos x="1352550" y="895350"/>
            <wp:positionH relativeFrom="margin">
              <wp:align>center</wp:align>
            </wp:positionH>
            <wp:positionV relativeFrom="margin">
              <wp:align>top</wp:align>
            </wp:positionV>
            <wp:extent cx="4778375" cy="2667000"/>
            <wp:effectExtent l="0" t="0" r="3175" b="0"/>
            <wp:wrapTopAndBottom/>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rminanty zdraví.png"/>
                    <pic:cNvPicPr/>
                  </pic:nvPicPr>
                  <pic:blipFill rotWithShape="1">
                    <a:blip r:embed="rId12">
                      <a:extLst>
                        <a:ext uri="{28A0092B-C50C-407E-A947-70E740481C1C}">
                          <a14:useLocalDpi xmlns:a14="http://schemas.microsoft.com/office/drawing/2010/main" val="0"/>
                        </a:ext>
                      </a:extLst>
                    </a:blip>
                    <a:srcRect l="28280" t="41176" r="27565" b="15001"/>
                    <a:stretch/>
                  </pic:blipFill>
                  <pic:spPr bwMode="auto">
                    <a:xfrm>
                      <a:off x="0" y="0"/>
                      <a:ext cx="4781882" cy="26687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1D83" w:rsidRPr="00841353" w:rsidRDefault="00E40746" w:rsidP="00E40746">
      <w:pPr>
        <w:spacing w:before="30" w:after="30" w:line="360" w:lineRule="auto"/>
        <w:jc w:val="center"/>
        <w:rPr>
          <w:rFonts w:ascii="Times New Roman" w:hAnsi="Times New Roman" w:cs="Times New Roman"/>
          <w:sz w:val="18"/>
          <w:szCs w:val="18"/>
        </w:rPr>
      </w:pPr>
      <w:r w:rsidRPr="00841353">
        <w:rPr>
          <w:rFonts w:ascii="Times New Roman" w:hAnsi="Times New Roman" w:cs="Times New Roman"/>
          <w:sz w:val="18"/>
          <w:szCs w:val="18"/>
        </w:rPr>
        <w:t>Obr. č. 4 Determinanty zdraví</w:t>
      </w:r>
    </w:p>
    <w:p w:rsidR="00E40746" w:rsidRPr="00841353" w:rsidRDefault="00E40746" w:rsidP="00E40746">
      <w:pPr>
        <w:spacing w:before="30" w:after="30" w:line="360" w:lineRule="auto"/>
        <w:jc w:val="center"/>
        <w:rPr>
          <w:rFonts w:ascii="Times New Roman" w:hAnsi="Times New Roman" w:cs="Times New Roman"/>
          <w:sz w:val="18"/>
          <w:szCs w:val="18"/>
        </w:rPr>
      </w:pPr>
    </w:p>
    <w:p w:rsidR="00B61D83" w:rsidRPr="00841353" w:rsidRDefault="00B61D83" w:rsidP="00B61D83">
      <w:pPr>
        <w:spacing w:before="30" w:after="30" w:line="360" w:lineRule="auto"/>
        <w:ind w:firstLine="708"/>
        <w:jc w:val="both"/>
        <w:rPr>
          <w:rFonts w:ascii="Times New Roman" w:hAnsi="Times New Roman" w:cs="Times New Roman"/>
          <w:sz w:val="24"/>
          <w:szCs w:val="24"/>
        </w:rPr>
      </w:pPr>
    </w:p>
    <w:p w:rsidR="00B61D83" w:rsidRPr="00841353" w:rsidRDefault="00B61D83" w:rsidP="00E40746">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Z daného schématu jasně vyplývá, že nepominutelné jsou genetické dispozice, stejně tak </w:t>
      </w:r>
      <w:r w:rsidR="00E019C7">
        <w:rPr>
          <w:rFonts w:ascii="Times New Roman" w:hAnsi="Times New Roman" w:cs="Times New Roman"/>
          <w:sz w:val="24"/>
          <w:szCs w:val="24"/>
        </w:rPr>
        <w:t>je nezpochybnitelný vliv životního prostředí. J</w:t>
      </w:r>
      <w:r w:rsidRPr="00841353">
        <w:rPr>
          <w:rFonts w:ascii="Times New Roman" w:hAnsi="Times New Roman" w:cs="Times New Roman"/>
          <w:sz w:val="24"/>
          <w:szCs w:val="24"/>
        </w:rPr>
        <w:t>istou roli hraje i úroveň zdravotních služeb. Nicméně jako rozhodující pro zdravotní stav člově</w:t>
      </w:r>
      <w:r w:rsidR="00E40746" w:rsidRPr="00841353">
        <w:rPr>
          <w:rFonts w:ascii="Times New Roman" w:hAnsi="Times New Roman" w:cs="Times New Roman"/>
          <w:sz w:val="24"/>
          <w:szCs w:val="24"/>
        </w:rPr>
        <w:t xml:space="preserve">ka se jeví právě životní styl. </w:t>
      </w:r>
      <w:r w:rsidRPr="00841353">
        <w:rPr>
          <w:rFonts w:ascii="Times New Roman" w:hAnsi="Times New Roman" w:cs="Times New Roman"/>
          <w:sz w:val="24"/>
          <w:szCs w:val="24"/>
        </w:rPr>
        <w:t xml:space="preserve">Podle </w:t>
      </w:r>
      <w:proofErr w:type="spellStart"/>
      <w:r w:rsidRPr="00841353">
        <w:rPr>
          <w:rFonts w:ascii="Times New Roman" w:hAnsi="Times New Roman" w:cs="Times New Roman"/>
          <w:sz w:val="24"/>
          <w:szCs w:val="24"/>
        </w:rPr>
        <w:t>Marádové</w:t>
      </w:r>
      <w:proofErr w:type="spellEnd"/>
      <w:r w:rsidRPr="00841353">
        <w:rPr>
          <w:rFonts w:ascii="Times New Roman" w:hAnsi="Times New Roman" w:cs="Times New Roman"/>
          <w:sz w:val="24"/>
          <w:szCs w:val="24"/>
        </w:rPr>
        <w:t xml:space="preserve"> (1998</w:t>
      </w:r>
      <w:r w:rsidR="00E40746" w:rsidRPr="00841353">
        <w:rPr>
          <w:rFonts w:ascii="Times New Roman" w:hAnsi="Times New Roman" w:cs="Times New Roman"/>
          <w:sz w:val="24"/>
          <w:szCs w:val="24"/>
        </w:rPr>
        <w:t>, 35</w:t>
      </w:r>
      <w:r w:rsidRPr="00841353">
        <w:rPr>
          <w:rFonts w:ascii="Times New Roman" w:hAnsi="Times New Roman" w:cs="Times New Roman"/>
          <w:sz w:val="24"/>
          <w:szCs w:val="24"/>
        </w:rPr>
        <w:t>) zdravý životní styl zahrnuje:</w:t>
      </w:r>
    </w:p>
    <w:p w:rsidR="00E40746" w:rsidRPr="00841353" w:rsidRDefault="00E40746" w:rsidP="00E40746">
      <w:pPr>
        <w:spacing w:before="30" w:after="30" w:line="360" w:lineRule="auto"/>
        <w:ind w:firstLine="708"/>
        <w:jc w:val="both"/>
        <w:rPr>
          <w:rFonts w:ascii="Times New Roman" w:hAnsi="Times New Roman" w:cs="Times New Roman"/>
          <w:sz w:val="24"/>
          <w:szCs w:val="24"/>
        </w:rPr>
      </w:pPr>
    </w:p>
    <w:p w:rsidR="00B61D83" w:rsidRPr="00841353" w:rsidRDefault="00B61D83" w:rsidP="00AB3186">
      <w:pPr>
        <w:pStyle w:val="Odstavecseseznamem"/>
        <w:numPr>
          <w:ilvl w:val="0"/>
          <w:numId w:val="9"/>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vyrovnaný a pravidelný režim dne,</w:t>
      </w:r>
    </w:p>
    <w:p w:rsidR="00B61D83" w:rsidRPr="00841353" w:rsidRDefault="00B61D83" w:rsidP="00AB3186">
      <w:pPr>
        <w:pStyle w:val="Odstavecseseznamem"/>
        <w:numPr>
          <w:ilvl w:val="0"/>
          <w:numId w:val="9"/>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dostatek pohybové aktivity,</w:t>
      </w:r>
      <w:r w:rsidRPr="00841353">
        <w:rPr>
          <w:rFonts w:ascii="Times New Roman" w:hAnsi="Times New Roman" w:cs="Times New Roman"/>
          <w:noProof/>
          <w:sz w:val="24"/>
          <w:szCs w:val="24"/>
          <w:lang w:eastAsia="cs-CZ"/>
        </w:rPr>
        <w:t xml:space="preserve"> </w:t>
      </w:r>
    </w:p>
    <w:p w:rsidR="00B61D83" w:rsidRPr="00841353" w:rsidRDefault="00B61D83" w:rsidP="00AB3186">
      <w:pPr>
        <w:pStyle w:val="Odstavecseseznamem"/>
        <w:numPr>
          <w:ilvl w:val="0"/>
          <w:numId w:val="9"/>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dodržování zásad osobní hygieny,</w:t>
      </w:r>
    </w:p>
    <w:p w:rsidR="00B61D83" w:rsidRPr="00841353" w:rsidRDefault="00B61D83" w:rsidP="00AB3186">
      <w:pPr>
        <w:pStyle w:val="Odstavecseseznamem"/>
        <w:numPr>
          <w:ilvl w:val="0"/>
          <w:numId w:val="9"/>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duševní pohodu,</w:t>
      </w:r>
    </w:p>
    <w:p w:rsidR="00B61D83" w:rsidRPr="00841353" w:rsidRDefault="00B61D83" w:rsidP="00AB3186">
      <w:pPr>
        <w:pStyle w:val="Odstavecseseznamem"/>
        <w:numPr>
          <w:ilvl w:val="0"/>
          <w:numId w:val="9"/>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ochranu před znečištěným životním prostředím,</w:t>
      </w:r>
    </w:p>
    <w:p w:rsidR="00B61D83" w:rsidRPr="00841353" w:rsidRDefault="00B61D83" w:rsidP="00AB3186">
      <w:pPr>
        <w:pStyle w:val="Odstavecseseznamem"/>
        <w:numPr>
          <w:ilvl w:val="0"/>
          <w:numId w:val="9"/>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ochranu před úrazy a nakažlivými nemocemi,</w:t>
      </w:r>
    </w:p>
    <w:p w:rsidR="00B61D83" w:rsidRPr="00841353" w:rsidRDefault="00B61D83" w:rsidP="00AB3186">
      <w:pPr>
        <w:pStyle w:val="Odstavecseseznamem"/>
        <w:numPr>
          <w:ilvl w:val="0"/>
          <w:numId w:val="9"/>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dostatečnou a plnohodnotnou výživu,</w:t>
      </w:r>
    </w:p>
    <w:p w:rsidR="00B61D83" w:rsidRPr="00841353" w:rsidRDefault="00B61D83" w:rsidP="00AB3186">
      <w:pPr>
        <w:pStyle w:val="Odstavecseseznamem"/>
        <w:numPr>
          <w:ilvl w:val="0"/>
          <w:numId w:val="9"/>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odpovědné chování v nejrůznějších životních situacích,</w:t>
      </w:r>
    </w:p>
    <w:p w:rsidR="00B61D83" w:rsidRPr="00841353" w:rsidRDefault="00B61D83" w:rsidP="00AB3186">
      <w:pPr>
        <w:pStyle w:val="Odstavecseseznamem"/>
        <w:numPr>
          <w:ilvl w:val="0"/>
          <w:numId w:val="9"/>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odolnost vůči škodlivým vlivům a návykům,</w:t>
      </w:r>
    </w:p>
    <w:p w:rsidR="00B61D83" w:rsidRPr="00841353" w:rsidRDefault="00B61D83" w:rsidP="00AB3186">
      <w:pPr>
        <w:pStyle w:val="Odstavecseseznamem"/>
        <w:numPr>
          <w:ilvl w:val="0"/>
          <w:numId w:val="9"/>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pohodu v mezilidských vztazích.</w:t>
      </w:r>
    </w:p>
    <w:p w:rsidR="00B61D83" w:rsidRPr="00841353" w:rsidRDefault="00B61D83" w:rsidP="00B61D83">
      <w:pPr>
        <w:spacing w:before="30" w:after="30" w:line="360" w:lineRule="auto"/>
        <w:jc w:val="both"/>
        <w:rPr>
          <w:rFonts w:ascii="Times New Roman" w:hAnsi="Times New Roman" w:cs="Times New Roman"/>
          <w:sz w:val="24"/>
          <w:szCs w:val="24"/>
        </w:rPr>
      </w:pPr>
    </w:p>
    <w:p w:rsidR="00E40746" w:rsidRPr="00841353" w:rsidRDefault="00E40746" w:rsidP="00B61D83">
      <w:pPr>
        <w:spacing w:before="30" w:after="30" w:line="360" w:lineRule="auto"/>
        <w:jc w:val="both"/>
        <w:rPr>
          <w:rFonts w:ascii="Times New Roman" w:hAnsi="Times New Roman" w:cs="Times New Roman"/>
          <w:sz w:val="24"/>
          <w:szCs w:val="24"/>
        </w:rPr>
      </w:pPr>
    </w:p>
    <w:p w:rsidR="00E40746" w:rsidRPr="00841353" w:rsidRDefault="00E40746" w:rsidP="00B61D83">
      <w:pPr>
        <w:spacing w:before="30" w:after="30" w:line="360" w:lineRule="auto"/>
        <w:jc w:val="both"/>
        <w:rPr>
          <w:rFonts w:ascii="Times New Roman" w:hAnsi="Times New Roman" w:cs="Times New Roman"/>
          <w:sz w:val="24"/>
          <w:szCs w:val="24"/>
        </w:rPr>
      </w:pPr>
    </w:p>
    <w:p w:rsidR="00E40746" w:rsidRPr="00841353" w:rsidRDefault="00E40746" w:rsidP="00B61D83">
      <w:pPr>
        <w:spacing w:before="30" w:after="30" w:line="360" w:lineRule="auto"/>
        <w:jc w:val="both"/>
        <w:rPr>
          <w:rFonts w:ascii="Times New Roman" w:hAnsi="Times New Roman" w:cs="Times New Roman"/>
          <w:sz w:val="24"/>
          <w:szCs w:val="24"/>
        </w:rPr>
      </w:pPr>
    </w:p>
    <w:p w:rsidR="00B61D83" w:rsidRPr="00841353" w:rsidRDefault="00443B5B" w:rsidP="00443B5B">
      <w:pPr>
        <w:spacing w:before="30" w:after="30" w:line="360" w:lineRule="auto"/>
        <w:ind w:firstLine="705"/>
        <w:jc w:val="both"/>
        <w:rPr>
          <w:rFonts w:ascii="Times New Roman" w:hAnsi="Times New Roman" w:cs="Times New Roman"/>
          <w:b/>
          <w:sz w:val="24"/>
          <w:szCs w:val="24"/>
        </w:rPr>
      </w:pPr>
      <w:r w:rsidRPr="00841353">
        <w:rPr>
          <w:rFonts w:ascii="Times New Roman" w:hAnsi="Times New Roman" w:cs="Times New Roman"/>
          <w:b/>
          <w:sz w:val="24"/>
          <w:szCs w:val="24"/>
        </w:rPr>
        <w:lastRenderedPageBreak/>
        <w:t xml:space="preserve">2.3.2. </w:t>
      </w:r>
      <w:r w:rsidR="00B61D83" w:rsidRPr="00841353">
        <w:rPr>
          <w:rFonts w:ascii="Times New Roman" w:hAnsi="Times New Roman" w:cs="Times New Roman"/>
          <w:b/>
          <w:sz w:val="24"/>
          <w:szCs w:val="24"/>
        </w:rPr>
        <w:t>PODPORA ZDRAVÍ</w:t>
      </w:r>
    </w:p>
    <w:p w:rsidR="00B61D83" w:rsidRPr="00841353" w:rsidRDefault="00B61D83" w:rsidP="00B61D83">
      <w:pPr>
        <w:spacing w:before="30" w:after="30" w:line="360" w:lineRule="auto"/>
        <w:jc w:val="both"/>
        <w:rPr>
          <w:rFonts w:ascii="Times New Roman" w:hAnsi="Times New Roman" w:cs="Times New Roman"/>
          <w:b/>
          <w:sz w:val="24"/>
          <w:szCs w:val="24"/>
        </w:rPr>
      </w:pPr>
    </w:p>
    <w:p w:rsidR="00B61D83" w:rsidRPr="00841353" w:rsidRDefault="00B61D83" w:rsidP="00B61D83">
      <w:pPr>
        <w:spacing w:before="30" w:after="30" w:line="360" w:lineRule="auto"/>
        <w:ind w:firstLine="705"/>
        <w:jc w:val="both"/>
        <w:rPr>
          <w:rFonts w:ascii="Times New Roman" w:hAnsi="Times New Roman" w:cs="Times New Roman"/>
          <w:sz w:val="24"/>
          <w:szCs w:val="24"/>
        </w:rPr>
      </w:pPr>
      <w:r w:rsidRPr="00841353">
        <w:rPr>
          <w:rFonts w:ascii="Times New Roman" w:hAnsi="Times New Roman" w:cs="Times New Roman"/>
          <w:sz w:val="24"/>
          <w:szCs w:val="24"/>
        </w:rPr>
        <w:t>„Zdraví není vším, ale bez zdraví je všechno ničím</w:t>
      </w:r>
      <w:r w:rsidR="00A21B0D" w:rsidRPr="00841353">
        <w:rPr>
          <w:rFonts w:ascii="Times New Roman" w:hAnsi="Times New Roman" w:cs="Times New Roman"/>
          <w:sz w:val="24"/>
          <w:szCs w:val="24"/>
        </w:rPr>
        <w:t xml:space="preserve">.“ (A. </w:t>
      </w:r>
      <w:r w:rsidRPr="00841353">
        <w:rPr>
          <w:rFonts w:ascii="Times New Roman" w:hAnsi="Times New Roman" w:cs="Times New Roman"/>
          <w:sz w:val="24"/>
          <w:szCs w:val="24"/>
        </w:rPr>
        <w:t>Schopenhau</w:t>
      </w:r>
      <w:r w:rsidR="00A21B0D" w:rsidRPr="00841353">
        <w:rPr>
          <w:rFonts w:ascii="Times New Roman" w:hAnsi="Times New Roman" w:cs="Times New Roman"/>
          <w:sz w:val="24"/>
          <w:szCs w:val="24"/>
        </w:rPr>
        <w:t>er)</w:t>
      </w:r>
    </w:p>
    <w:p w:rsidR="00A21B0D" w:rsidRPr="00841353" w:rsidRDefault="00A21B0D" w:rsidP="00B61D83">
      <w:pPr>
        <w:spacing w:before="30" w:after="30" w:line="360" w:lineRule="auto"/>
        <w:ind w:firstLine="705"/>
        <w:jc w:val="both"/>
        <w:rPr>
          <w:rFonts w:ascii="Times New Roman" w:hAnsi="Times New Roman" w:cs="Times New Roman"/>
          <w:sz w:val="24"/>
          <w:szCs w:val="24"/>
        </w:rPr>
      </w:pPr>
    </w:p>
    <w:p w:rsidR="00A21B0D" w:rsidRPr="00841353" w:rsidRDefault="00A21B0D" w:rsidP="00A21B0D">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t xml:space="preserve">Podpora zdraví zahrnuje veškeré snahy o pozvednutí </w:t>
      </w:r>
      <w:r w:rsidR="00E019C7">
        <w:rPr>
          <w:rFonts w:ascii="Times New Roman" w:hAnsi="Times New Roman" w:cs="Times New Roman"/>
          <w:sz w:val="24"/>
          <w:szCs w:val="24"/>
        </w:rPr>
        <w:t xml:space="preserve">jeho </w:t>
      </w:r>
      <w:r w:rsidRPr="00841353">
        <w:rPr>
          <w:rFonts w:ascii="Times New Roman" w:hAnsi="Times New Roman" w:cs="Times New Roman"/>
          <w:sz w:val="24"/>
          <w:szCs w:val="24"/>
        </w:rPr>
        <w:t>ce</w:t>
      </w:r>
      <w:r w:rsidR="00E019C7">
        <w:rPr>
          <w:rFonts w:ascii="Times New Roman" w:hAnsi="Times New Roman" w:cs="Times New Roman"/>
          <w:sz w:val="24"/>
          <w:szCs w:val="24"/>
        </w:rPr>
        <w:t>lkové úrovně,</w:t>
      </w:r>
      <w:r w:rsidRPr="00841353">
        <w:rPr>
          <w:rFonts w:ascii="Times New Roman" w:hAnsi="Times New Roman" w:cs="Times New Roman"/>
          <w:sz w:val="24"/>
          <w:szCs w:val="24"/>
        </w:rPr>
        <w:t xml:space="preserve"> a to jak posilováním plné tělesné, duševní a sociální pohody, tak zvyšování</w:t>
      </w:r>
      <w:r w:rsidR="00E019C7">
        <w:rPr>
          <w:rFonts w:ascii="Times New Roman" w:hAnsi="Times New Roman" w:cs="Times New Roman"/>
          <w:sz w:val="24"/>
          <w:szCs w:val="24"/>
        </w:rPr>
        <w:t>m</w:t>
      </w:r>
      <w:r w:rsidRPr="00841353">
        <w:rPr>
          <w:rFonts w:ascii="Times New Roman" w:hAnsi="Times New Roman" w:cs="Times New Roman"/>
          <w:sz w:val="24"/>
          <w:szCs w:val="24"/>
        </w:rPr>
        <w:t xml:space="preserve"> odolnosti jedince vůči různým nemocem a jejich prevenci. Podpora zdraví se tedy odehrává za účasti jednotlivých občanů, skupin, komunit, organizací i společnosti jako celku. Jednotlivci mohou podporovat své zdraví přijetím zdravého životního stylu a péčí o své životní prostředí, v němž se neustále pohybují (Máchová &amp; Kubátová, 2009). </w:t>
      </w:r>
    </w:p>
    <w:p w:rsidR="00B61D83" w:rsidRPr="00841353" w:rsidRDefault="00B61D83" w:rsidP="00B61D83">
      <w:pPr>
        <w:spacing w:before="30" w:after="30" w:line="360" w:lineRule="auto"/>
        <w:jc w:val="both"/>
        <w:rPr>
          <w:rFonts w:ascii="Times New Roman" w:hAnsi="Times New Roman" w:cs="Times New Roman"/>
          <w:b/>
          <w:sz w:val="24"/>
          <w:szCs w:val="24"/>
        </w:rPr>
      </w:pPr>
    </w:p>
    <w:p w:rsidR="00B61D83" w:rsidRPr="00841353" w:rsidRDefault="00B61D83" w:rsidP="00A21B0D">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Obrovský potenciál v oblasti podpory zdraví se nask</w:t>
      </w:r>
      <w:r w:rsidR="00A21B0D" w:rsidRPr="00841353">
        <w:rPr>
          <w:rFonts w:ascii="Times New Roman" w:hAnsi="Times New Roman" w:cs="Times New Roman"/>
          <w:sz w:val="24"/>
          <w:szCs w:val="24"/>
        </w:rPr>
        <w:t xml:space="preserve">ýtá zejména v prevenci, jejíž význam </w:t>
      </w:r>
      <w:r w:rsidR="00E019C7">
        <w:rPr>
          <w:rFonts w:ascii="Times New Roman" w:hAnsi="Times New Roman" w:cs="Times New Roman"/>
          <w:sz w:val="24"/>
          <w:szCs w:val="24"/>
        </w:rPr>
        <w:t xml:space="preserve">zdůrazňuje </w:t>
      </w:r>
      <w:proofErr w:type="spellStart"/>
      <w:r w:rsidR="00E019C7">
        <w:rPr>
          <w:rFonts w:ascii="Times New Roman" w:hAnsi="Times New Roman" w:cs="Times New Roman"/>
          <w:sz w:val="24"/>
          <w:szCs w:val="24"/>
        </w:rPr>
        <w:t>Kernová</w:t>
      </w:r>
      <w:proofErr w:type="spellEnd"/>
      <w:r w:rsidR="00E019C7">
        <w:rPr>
          <w:rFonts w:ascii="Times New Roman" w:hAnsi="Times New Roman" w:cs="Times New Roman"/>
          <w:sz w:val="24"/>
          <w:szCs w:val="24"/>
        </w:rPr>
        <w:t xml:space="preserve"> (2006). Ta</w:t>
      </w:r>
      <w:r w:rsidR="00A21B0D" w:rsidRPr="00841353">
        <w:rPr>
          <w:rFonts w:ascii="Times New Roman" w:hAnsi="Times New Roman" w:cs="Times New Roman"/>
          <w:sz w:val="24"/>
          <w:szCs w:val="24"/>
        </w:rPr>
        <w:t xml:space="preserve"> shledává prevenci </w:t>
      </w:r>
      <w:r w:rsidR="00E019C7">
        <w:rPr>
          <w:rFonts w:ascii="Times New Roman" w:hAnsi="Times New Roman" w:cs="Times New Roman"/>
          <w:sz w:val="24"/>
          <w:szCs w:val="24"/>
        </w:rPr>
        <w:t>(</w:t>
      </w:r>
      <w:r w:rsidR="00A21B0D" w:rsidRPr="00841353">
        <w:rPr>
          <w:rFonts w:ascii="Times New Roman" w:hAnsi="Times New Roman" w:cs="Times New Roman"/>
          <w:sz w:val="24"/>
          <w:szCs w:val="24"/>
        </w:rPr>
        <w:t>z hledisek zdravotních, sociálních, psychologických, etických i ekonomických</w:t>
      </w:r>
      <w:r w:rsidR="00E019C7">
        <w:rPr>
          <w:rFonts w:ascii="Times New Roman" w:hAnsi="Times New Roman" w:cs="Times New Roman"/>
          <w:sz w:val="24"/>
          <w:szCs w:val="24"/>
        </w:rPr>
        <w:t>) za</w:t>
      </w:r>
      <w:r w:rsidR="00A21B0D" w:rsidRPr="00841353">
        <w:rPr>
          <w:rFonts w:ascii="Times New Roman" w:hAnsi="Times New Roman" w:cs="Times New Roman"/>
          <w:sz w:val="24"/>
          <w:szCs w:val="24"/>
        </w:rPr>
        <w:t xml:space="preserve"> výhodnější</w:t>
      </w:r>
      <w:r w:rsidR="00E019C7">
        <w:rPr>
          <w:rFonts w:ascii="Times New Roman" w:hAnsi="Times New Roman" w:cs="Times New Roman"/>
          <w:sz w:val="24"/>
          <w:szCs w:val="24"/>
        </w:rPr>
        <w:t>,</w:t>
      </w:r>
      <w:r w:rsidR="00A21B0D" w:rsidRPr="00841353">
        <w:rPr>
          <w:rFonts w:ascii="Times New Roman" w:hAnsi="Times New Roman" w:cs="Times New Roman"/>
          <w:sz w:val="24"/>
          <w:szCs w:val="24"/>
        </w:rPr>
        <w:t xml:space="preserve"> než zákroky proti již vzniklým defektům. </w:t>
      </w:r>
      <w:r w:rsidRPr="00841353">
        <w:rPr>
          <w:rFonts w:ascii="Times New Roman" w:hAnsi="Times New Roman" w:cs="Times New Roman"/>
          <w:sz w:val="24"/>
          <w:szCs w:val="24"/>
        </w:rPr>
        <w:t xml:space="preserve">Prevence je zaměřena proti nemocem a úrazům a je vedena snahou jim předcházet. Prevenci můžeme </w:t>
      </w:r>
      <w:r w:rsidR="00A21B0D" w:rsidRPr="00841353">
        <w:rPr>
          <w:rFonts w:ascii="Times New Roman" w:hAnsi="Times New Roman" w:cs="Times New Roman"/>
          <w:sz w:val="24"/>
          <w:szCs w:val="24"/>
        </w:rPr>
        <w:t xml:space="preserve">dle Machové (2006, 11) </w:t>
      </w:r>
      <w:r w:rsidRPr="00841353">
        <w:rPr>
          <w:rFonts w:ascii="Times New Roman" w:hAnsi="Times New Roman" w:cs="Times New Roman"/>
          <w:sz w:val="24"/>
          <w:szCs w:val="24"/>
        </w:rPr>
        <w:t xml:space="preserve">rozdělit podle času našeho zásahu na: </w:t>
      </w:r>
    </w:p>
    <w:p w:rsidR="00B61D83" w:rsidRPr="00841353" w:rsidRDefault="00B61D83" w:rsidP="00B61D83">
      <w:pPr>
        <w:spacing w:before="30" w:after="30" w:line="360" w:lineRule="auto"/>
        <w:ind w:firstLine="708"/>
        <w:jc w:val="both"/>
        <w:rPr>
          <w:rFonts w:ascii="Times New Roman" w:hAnsi="Times New Roman" w:cs="Times New Roman"/>
          <w:sz w:val="24"/>
          <w:szCs w:val="24"/>
        </w:rPr>
      </w:pPr>
    </w:p>
    <w:p w:rsidR="00A21B0D" w:rsidRPr="00841353" w:rsidRDefault="00B61D83" w:rsidP="00AB3186">
      <w:pPr>
        <w:pStyle w:val="Odstavecseseznamem"/>
        <w:numPr>
          <w:ilvl w:val="0"/>
          <w:numId w:val="10"/>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primární prevenci</w:t>
      </w:r>
      <w:r w:rsidR="00A21B0D" w:rsidRPr="00841353">
        <w:rPr>
          <w:rFonts w:ascii="Times New Roman" w:hAnsi="Times New Roman" w:cs="Times New Roman"/>
          <w:sz w:val="24"/>
          <w:szCs w:val="24"/>
        </w:rPr>
        <w:t> – p</w:t>
      </w:r>
      <w:r w:rsidRPr="00841353">
        <w:rPr>
          <w:rFonts w:ascii="Times New Roman" w:hAnsi="Times New Roman" w:cs="Times New Roman"/>
          <w:sz w:val="24"/>
          <w:szCs w:val="24"/>
        </w:rPr>
        <w:t>rimární prevence je zaměřena na zdravé jedince, jejím cílem je předcházet zdravotním problémům. Je mocným nástrojem v podpoře zdraví, ale podle mého názoru není v posledních letech</w:t>
      </w:r>
      <w:r w:rsidR="00A21B0D" w:rsidRPr="00841353">
        <w:rPr>
          <w:rFonts w:ascii="Times New Roman" w:hAnsi="Times New Roman" w:cs="Times New Roman"/>
          <w:sz w:val="24"/>
          <w:szCs w:val="24"/>
        </w:rPr>
        <w:t xml:space="preserve"> využívána dostatečně důsledně,</w:t>
      </w:r>
    </w:p>
    <w:p w:rsidR="00A21B0D" w:rsidRPr="00841353" w:rsidRDefault="00B61D83" w:rsidP="00AB3186">
      <w:pPr>
        <w:pStyle w:val="Odstavecseseznamem"/>
        <w:numPr>
          <w:ilvl w:val="0"/>
          <w:numId w:val="10"/>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sekundární prevenci</w:t>
      </w:r>
      <w:r w:rsidR="00A21B0D" w:rsidRPr="00841353">
        <w:rPr>
          <w:rFonts w:ascii="Times New Roman" w:hAnsi="Times New Roman" w:cs="Times New Roman"/>
          <w:sz w:val="24"/>
          <w:szCs w:val="24"/>
        </w:rPr>
        <w:t xml:space="preserve"> – ak</w:t>
      </w:r>
      <w:r w:rsidRPr="00841353">
        <w:rPr>
          <w:rFonts w:ascii="Times New Roman" w:hAnsi="Times New Roman" w:cs="Times New Roman"/>
          <w:sz w:val="24"/>
          <w:szCs w:val="24"/>
        </w:rPr>
        <w:t>tivní vyhledávání jednotlivých rizikových faktorů, např. kontakt se škodlivinami, kouření, styl stravování v rodině, apod. Do této oblasti spadají preventivní prohlídky prováděné u pra</w:t>
      </w:r>
      <w:r w:rsidR="00E019C7">
        <w:rPr>
          <w:rFonts w:ascii="Times New Roman" w:hAnsi="Times New Roman" w:cs="Times New Roman"/>
          <w:sz w:val="24"/>
          <w:szCs w:val="24"/>
        </w:rPr>
        <w:t>ktického nebo odborného lékaře</w:t>
      </w:r>
      <w:r w:rsidRPr="00841353">
        <w:rPr>
          <w:rFonts w:ascii="Times New Roman" w:hAnsi="Times New Roman" w:cs="Times New Roman"/>
          <w:sz w:val="24"/>
          <w:szCs w:val="24"/>
        </w:rPr>
        <w:t xml:space="preserve"> (stomatolog, gynekolog, oftalmolog). Frekvenci a obsah preventivních prohlídek stanovují vyhlášky č.56/1997 S</w:t>
      </w:r>
      <w:r w:rsidR="00A21B0D" w:rsidRPr="00841353">
        <w:rPr>
          <w:rFonts w:ascii="Times New Roman" w:hAnsi="Times New Roman" w:cs="Times New Roman"/>
          <w:sz w:val="24"/>
          <w:szCs w:val="24"/>
        </w:rPr>
        <w:t>b., 183/2000 Sb. a 372/2002 Sb.,</w:t>
      </w:r>
    </w:p>
    <w:p w:rsidR="00B61D83" w:rsidRPr="00841353" w:rsidRDefault="00B61D83" w:rsidP="00AB3186">
      <w:pPr>
        <w:pStyle w:val="Odstavecseseznamem"/>
        <w:numPr>
          <w:ilvl w:val="0"/>
          <w:numId w:val="10"/>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terciární prevenci</w:t>
      </w:r>
      <w:r w:rsidR="00A21B0D" w:rsidRPr="00841353">
        <w:rPr>
          <w:rFonts w:ascii="Times New Roman" w:hAnsi="Times New Roman" w:cs="Times New Roman"/>
          <w:sz w:val="24"/>
          <w:szCs w:val="24"/>
        </w:rPr>
        <w:t xml:space="preserve"> – t</w:t>
      </w:r>
      <w:r w:rsidRPr="00841353">
        <w:rPr>
          <w:rFonts w:ascii="Times New Roman" w:hAnsi="Times New Roman" w:cs="Times New Roman"/>
          <w:sz w:val="24"/>
          <w:szCs w:val="24"/>
        </w:rPr>
        <w:t>ýká se období, kdy již proběhla první ataka choroby. Prevence spočívá v poskytování informací o režimu, který je nutno při dané chorobě dodržovat, o nefarmakologických metodách léčby, o medikaci, dalším vývoji choroby, prevenci komplikací a o řešení konečných fází choroby.      </w:t>
      </w:r>
    </w:p>
    <w:p w:rsidR="0026570B" w:rsidRPr="00841353" w:rsidRDefault="0026570B" w:rsidP="00B61D83">
      <w:pPr>
        <w:spacing w:before="30" w:after="30" w:line="360" w:lineRule="auto"/>
        <w:ind w:firstLine="708"/>
        <w:jc w:val="both"/>
        <w:rPr>
          <w:rFonts w:ascii="Times New Roman" w:hAnsi="Times New Roman" w:cs="Times New Roman"/>
          <w:sz w:val="24"/>
          <w:szCs w:val="24"/>
        </w:rPr>
      </w:pPr>
    </w:p>
    <w:p w:rsidR="007C1776" w:rsidRPr="00841353" w:rsidRDefault="007C1776" w:rsidP="00B61D83">
      <w:pPr>
        <w:spacing w:before="30" w:after="30" w:line="360" w:lineRule="auto"/>
        <w:ind w:firstLine="708"/>
        <w:jc w:val="both"/>
        <w:rPr>
          <w:rFonts w:ascii="Times New Roman" w:hAnsi="Times New Roman" w:cs="Times New Roman"/>
          <w:sz w:val="24"/>
          <w:szCs w:val="24"/>
        </w:rPr>
      </w:pPr>
    </w:p>
    <w:p w:rsidR="007C1776" w:rsidRPr="00841353" w:rsidRDefault="007C1776" w:rsidP="00B61D83">
      <w:pPr>
        <w:spacing w:before="30" w:after="30" w:line="360" w:lineRule="auto"/>
        <w:ind w:firstLine="708"/>
        <w:jc w:val="both"/>
        <w:rPr>
          <w:rFonts w:ascii="Times New Roman" w:hAnsi="Times New Roman" w:cs="Times New Roman"/>
          <w:sz w:val="24"/>
          <w:szCs w:val="24"/>
        </w:rPr>
      </w:pPr>
    </w:p>
    <w:p w:rsidR="007C1776" w:rsidRPr="00841353" w:rsidRDefault="007C1776" w:rsidP="00B61D83">
      <w:pPr>
        <w:spacing w:before="30" w:after="30" w:line="360" w:lineRule="auto"/>
        <w:ind w:firstLine="708"/>
        <w:jc w:val="both"/>
        <w:rPr>
          <w:rFonts w:ascii="Times New Roman" w:hAnsi="Times New Roman" w:cs="Times New Roman"/>
          <w:sz w:val="24"/>
          <w:szCs w:val="24"/>
        </w:rPr>
      </w:pPr>
    </w:p>
    <w:p w:rsidR="0026570B" w:rsidRPr="00841353" w:rsidRDefault="00443B5B" w:rsidP="0026570B">
      <w:pPr>
        <w:spacing w:before="30" w:after="30" w:line="360" w:lineRule="auto"/>
        <w:jc w:val="both"/>
        <w:rPr>
          <w:rFonts w:ascii="Times New Roman" w:hAnsi="Times New Roman" w:cs="Times New Roman"/>
          <w:b/>
          <w:sz w:val="24"/>
          <w:szCs w:val="24"/>
          <w:lang w:eastAsia="cs-CZ"/>
        </w:rPr>
      </w:pPr>
      <w:proofErr w:type="gramStart"/>
      <w:r w:rsidRPr="00841353">
        <w:rPr>
          <w:rFonts w:ascii="Times New Roman" w:hAnsi="Times New Roman" w:cs="Times New Roman"/>
          <w:b/>
          <w:sz w:val="24"/>
          <w:szCs w:val="24"/>
          <w:lang w:eastAsia="cs-CZ"/>
        </w:rPr>
        <w:lastRenderedPageBreak/>
        <w:t xml:space="preserve">2.4. </w:t>
      </w:r>
      <w:r w:rsidR="0026570B" w:rsidRPr="00841353">
        <w:rPr>
          <w:rFonts w:ascii="Times New Roman" w:hAnsi="Times New Roman" w:cs="Times New Roman"/>
          <w:b/>
          <w:sz w:val="24"/>
          <w:szCs w:val="24"/>
          <w:lang w:eastAsia="cs-CZ"/>
        </w:rPr>
        <w:t>POHYBOVÁ</w:t>
      </w:r>
      <w:proofErr w:type="gramEnd"/>
      <w:r w:rsidR="0026570B" w:rsidRPr="00841353">
        <w:rPr>
          <w:rFonts w:ascii="Times New Roman" w:hAnsi="Times New Roman" w:cs="Times New Roman"/>
          <w:b/>
          <w:sz w:val="24"/>
          <w:szCs w:val="24"/>
          <w:lang w:eastAsia="cs-CZ"/>
        </w:rPr>
        <w:t xml:space="preserve"> AKTIVITA</w:t>
      </w:r>
    </w:p>
    <w:p w:rsidR="0026570B" w:rsidRPr="00841353" w:rsidRDefault="0026570B" w:rsidP="0026570B">
      <w:pPr>
        <w:spacing w:before="30" w:after="30" w:line="360" w:lineRule="auto"/>
        <w:jc w:val="both"/>
        <w:rPr>
          <w:rFonts w:ascii="Times New Roman" w:hAnsi="Times New Roman" w:cs="Times New Roman"/>
          <w:sz w:val="24"/>
          <w:szCs w:val="24"/>
          <w:lang w:eastAsia="cs-CZ"/>
        </w:rPr>
      </w:pPr>
    </w:p>
    <w:p w:rsidR="0026570B" w:rsidRPr="00841353" w:rsidRDefault="0026570B" w:rsidP="0026570B">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t>Pro pojem pohybová aktivita zatím nebyla schválena žádná jednotná definice, každý z autorů literatury, která se zabývá tímto tématem, tak charakterizuje tento pojem odlišně. Můžeme se tak setkat s rů</w:t>
      </w:r>
      <w:r w:rsidR="00266991">
        <w:rPr>
          <w:rFonts w:ascii="Times New Roman" w:hAnsi="Times New Roman" w:cs="Times New Roman"/>
          <w:sz w:val="24"/>
          <w:szCs w:val="24"/>
        </w:rPr>
        <w:t xml:space="preserve">znými definicemi, z nichž jedna </w:t>
      </w:r>
      <w:r w:rsidRPr="00841353">
        <w:rPr>
          <w:rFonts w:ascii="Times New Roman" w:hAnsi="Times New Roman" w:cs="Times New Roman"/>
          <w:sz w:val="24"/>
          <w:szCs w:val="24"/>
        </w:rPr>
        <w:t>vyjadřuje p</w:t>
      </w:r>
      <w:r w:rsidR="00266991">
        <w:rPr>
          <w:rFonts w:ascii="Times New Roman" w:hAnsi="Times New Roman" w:cs="Times New Roman"/>
          <w:sz w:val="24"/>
          <w:szCs w:val="24"/>
        </w:rPr>
        <w:t>ohybovou aktivitu jako volní</w:t>
      </w:r>
      <w:r w:rsidRPr="00841353">
        <w:rPr>
          <w:rFonts w:ascii="Times New Roman" w:hAnsi="Times New Roman" w:cs="Times New Roman"/>
          <w:sz w:val="24"/>
          <w:szCs w:val="24"/>
        </w:rPr>
        <w:t xml:space="preserve"> úsilí, tedy jako komplexní lidské chování, které zahrnuje vš</w:t>
      </w:r>
      <w:r w:rsidR="00266991">
        <w:rPr>
          <w:rFonts w:ascii="Times New Roman" w:hAnsi="Times New Roman" w:cs="Times New Roman"/>
          <w:sz w:val="24"/>
          <w:szCs w:val="24"/>
        </w:rPr>
        <w:t>echny pohybové činnosti člověka a</w:t>
      </w:r>
      <w:r w:rsidRPr="00841353">
        <w:rPr>
          <w:rFonts w:ascii="Times New Roman" w:hAnsi="Times New Roman" w:cs="Times New Roman"/>
          <w:sz w:val="24"/>
          <w:szCs w:val="24"/>
        </w:rPr>
        <w:t xml:space="preserve"> je uskutečňována zapojením kosterního svalstva při současn</w:t>
      </w:r>
      <w:r w:rsidR="00FD360E" w:rsidRPr="00841353">
        <w:rPr>
          <w:rFonts w:ascii="Times New Roman" w:hAnsi="Times New Roman" w:cs="Times New Roman"/>
          <w:sz w:val="24"/>
          <w:szCs w:val="24"/>
        </w:rPr>
        <w:t>é spotřebě energie (</w:t>
      </w:r>
      <w:proofErr w:type="spellStart"/>
      <w:r w:rsidR="00FD360E" w:rsidRPr="00841353">
        <w:rPr>
          <w:rFonts w:ascii="Times New Roman" w:hAnsi="Times New Roman" w:cs="Times New Roman"/>
          <w:sz w:val="24"/>
          <w:szCs w:val="24"/>
        </w:rPr>
        <w:t>Frömel</w:t>
      </w:r>
      <w:proofErr w:type="spellEnd"/>
      <w:r w:rsidRPr="00841353">
        <w:rPr>
          <w:rFonts w:ascii="Times New Roman" w:hAnsi="Times New Roman" w:cs="Times New Roman"/>
          <w:sz w:val="24"/>
          <w:szCs w:val="24"/>
        </w:rPr>
        <w:t>, 1999</w:t>
      </w:r>
      <w:r w:rsidR="00FD360E" w:rsidRPr="00841353">
        <w:rPr>
          <w:rFonts w:ascii="Times New Roman" w:hAnsi="Times New Roman" w:cs="Times New Roman"/>
          <w:sz w:val="24"/>
          <w:szCs w:val="24"/>
        </w:rPr>
        <w:t>, 173</w:t>
      </w:r>
      <w:r w:rsidRPr="00841353">
        <w:rPr>
          <w:rFonts w:ascii="Times New Roman" w:hAnsi="Times New Roman" w:cs="Times New Roman"/>
          <w:sz w:val="24"/>
          <w:szCs w:val="24"/>
        </w:rPr>
        <w:t>).</w:t>
      </w:r>
    </w:p>
    <w:p w:rsidR="0026570B" w:rsidRPr="00841353" w:rsidRDefault="0026570B" w:rsidP="0026570B">
      <w:pPr>
        <w:spacing w:before="30" w:after="30" w:line="360" w:lineRule="auto"/>
        <w:ind w:left="708"/>
        <w:jc w:val="both"/>
        <w:rPr>
          <w:rFonts w:ascii="Times New Roman" w:hAnsi="Times New Roman" w:cs="Times New Roman"/>
          <w:sz w:val="24"/>
          <w:szCs w:val="24"/>
        </w:rPr>
      </w:pPr>
    </w:p>
    <w:p w:rsidR="0026570B" w:rsidRPr="00841353" w:rsidRDefault="0026570B" w:rsidP="00FD360E">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Pojem pohybová aktivita však může být chápán také jiným způsobem. Dobrý (2008</w:t>
      </w:r>
      <w:r w:rsidR="00FD360E" w:rsidRPr="00841353">
        <w:rPr>
          <w:rFonts w:ascii="Times New Roman" w:hAnsi="Times New Roman" w:cs="Times New Roman"/>
          <w:sz w:val="24"/>
          <w:szCs w:val="24"/>
        </w:rPr>
        <w:t>, 9</w:t>
      </w:r>
      <w:r w:rsidRPr="00841353">
        <w:rPr>
          <w:rFonts w:ascii="Times New Roman" w:hAnsi="Times New Roman" w:cs="Times New Roman"/>
          <w:sz w:val="24"/>
          <w:szCs w:val="24"/>
        </w:rPr>
        <w:t>) vymezuje pohybovou aktivitu jako jakýkoli vykonaný tělesný pohyb (převážně spojený s přenosem hmotnosti nebo s překonáváním odporu), vyprodukovaný kosterními svaly a potřebu</w:t>
      </w:r>
      <w:r w:rsidR="00FD360E" w:rsidRPr="00841353">
        <w:rPr>
          <w:rFonts w:ascii="Times New Roman" w:hAnsi="Times New Roman" w:cs="Times New Roman"/>
          <w:sz w:val="24"/>
          <w:szCs w:val="24"/>
        </w:rPr>
        <w:t xml:space="preserve">jící ke své realizaci energii. </w:t>
      </w:r>
      <w:r w:rsidRPr="00841353">
        <w:rPr>
          <w:rFonts w:ascii="Times New Roman" w:hAnsi="Times New Roman" w:cs="Times New Roman"/>
          <w:sz w:val="24"/>
          <w:szCs w:val="24"/>
        </w:rPr>
        <w:t xml:space="preserve">Při definování </w:t>
      </w:r>
      <w:r w:rsidR="00EC21AD" w:rsidRPr="00841353">
        <w:rPr>
          <w:rFonts w:ascii="Times New Roman" w:hAnsi="Times New Roman" w:cs="Times New Roman"/>
          <w:sz w:val="24"/>
          <w:szCs w:val="24"/>
        </w:rPr>
        <w:t xml:space="preserve">tohoto </w:t>
      </w:r>
      <w:r w:rsidRPr="00841353">
        <w:rPr>
          <w:rFonts w:ascii="Times New Roman" w:hAnsi="Times New Roman" w:cs="Times New Roman"/>
          <w:sz w:val="24"/>
          <w:szCs w:val="24"/>
        </w:rPr>
        <w:t xml:space="preserve">pojmu se však budu držet vysvětlení jeho významu a obsahu z pojetí pohybové aktivity dle </w:t>
      </w:r>
      <w:r w:rsidR="00FD360E" w:rsidRPr="00841353">
        <w:rPr>
          <w:rFonts w:ascii="Times New Roman" w:hAnsi="Times New Roman" w:cs="Times New Roman"/>
          <w:sz w:val="24"/>
          <w:szCs w:val="24"/>
        </w:rPr>
        <w:t>Kalmana a kol. (2009, 172) následovně: „</w:t>
      </w:r>
      <w:r w:rsidRPr="00841353">
        <w:rPr>
          <w:rFonts w:ascii="Times New Roman" w:hAnsi="Times New Roman" w:cs="Times New Roman"/>
          <w:sz w:val="24"/>
          <w:szCs w:val="24"/>
        </w:rPr>
        <w:t>Pohybovou akti</w:t>
      </w:r>
      <w:r w:rsidR="00FD360E" w:rsidRPr="00841353">
        <w:rPr>
          <w:rFonts w:ascii="Times New Roman" w:hAnsi="Times New Roman" w:cs="Times New Roman"/>
          <w:sz w:val="24"/>
          <w:szCs w:val="24"/>
        </w:rPr>
        <w:t xml:space="preserve">vitu je </w:t>
      </w:r>
      <w:r w:rsidRPr="00841353">
        <w:rPr>
          <w:rFonts w:ascii="Times New Roman" w:hAnsi="Times New Roman" w:cs="Times New Roman"/>
          <w:sz w:val="24"/>
          <w:szCs w:val="24"/>
        </w:rPr>
        <w:t>nutné chápat jako celé spektrum činností v řadě oblastí lidského konání. Může být součástí sportu, školních aktivit, d</w:t>
      </w:r>
      <w:r w:rsidR="00FD360E" w:rsidRPr="00841353">
        <w:rPr>
          <w:rFonts w:ascii="Times New Roman" w:hAnsi="Times New Roman" w:cs="Times New Roman"/>
          <w:sz w:val="24"/>
          <w:szCs w:val="24"/>
        </w:rPr>
        <w:t>ětské hry nebo chůze do školy.“</w:t>
      </w:r>
    </w:p>
    <w:p w:rsidR="0026570B" w:rsidRPr="00841353" w:rsidRDefault="0026570B" w:rsidP="0026570B">
      <w:pPr>
        <w:spacing w:before="30" w:after="30" w:line="360" w:lineRule="auto"/>
        <w:jc w:val="both"/>
        <w:rPr>
          <w:rFonts w:ascii="Times New Roman" w:hAnsi="Times New Roman" w:cs="Times New Roman"/>
          <w:sz w:val="24"/>
          <w:szCs w:val="24"/>
        </w:rPr>
      </w:pPr>
    </w:p>
    <w:p w:rsidR="0026570B" w:rsidRPr="00841353" w:rsidRDefault="0026570B" w:rsidP="00EC21AD">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Dále dle WHO</w:t>
      </w:r>
      <w:r w:rsidR="00FD360E" w:rsidRPr="00841353">
        <w:rPr>
          <w:rFonts w:ascii="Times New Roman" w:hAnsi="Times New Roman" w:cs="Times New Roman"/>
          <w:sz w:val="24"/>
          <w:szCs w:val="24"/>
        </w:rPr>
        <w:t xml:space="preserve"> (2003) je pohybová aktivita </w:t>
      </w:r>
      <w:r w:rsidRPr="00841353">
        <w:rPr>
          <w:rFonts w:ascii="Times New Roman" w:hAnsi="Times New Roman" w:cs="Times New Roman"/>
          <w:sz w:val="24"/>
          <w:szCs w:val="24"/>
        </w:rPr>
        <w:t xml:space="preserve">nezbytná pro naše zdraví. „Mnoho experimentů a vědeckých důkazů potvrzuje, že adekvátní pravidelná pohybová aktivita přináší lidem – mužům a ženám všech věkových skupin, v různých zdravotních stavech, včetně lidí s psychickým či fyzickým postižením – širokou škálu fyzického, </w:t>
      </w:r>
      <w:r w:rsidR="00EC21AD" w:rsidRPr="00841353">
        <w:rPr>
          <w:rFonts w:ascii="Times New Roman" w:hAnsi="Times New Roman" w:cs="Times New Roman"/>
          <w:sz w:val="24"/>
          <w:szCs w:val="24"/>
        </w:rPr>
        <w:t xml:space="preserve">sociálního a mentálního užitku“ </w:t>
      </w:r>
      <w:r w:rsidRPr="00841353">
        <w:rPr>
          <w:rFonts w:ascii="Times New Roman" w:hAnsi="Times New Roman" w:cs="Times New Roman"/>
          <w:sz w:val="24"/>
          <w:szCs w:val="24"/>
        </w:rPr>
        <w:t xml:space="preserve">Je zřejmé, že pohybová aktivita pozitivně působí na rozvoj člověka také v oblasti psychosociální. Pohybová aktivita </w:t>
      </w:r>
      <w:r w:rsidR="00266991">
        <w:rPr>
          <w:rFonts w:ascii="Times New Roman" w:hAnsi="Times New Roman" w:cs="Times New Roman"/>
          <w:sz w:val="24"/>
          <w:szCs w:val="24"/>
        </w:rPr>
        <w:t xml:space="preserve">podle Morgana &amp; </w:t>
      </w:r>
      <w:proofErr w:type="spellStart"/>
      <w:r w:rsidR="00266991">
        <w:rPr>
          <w:rFonts w:ascii="Times New Roman" w:hAnsi="Times New Roman" w:cs="Times New Roman"/>
          <w:sz w:val="24"/>
          <w:szCs w:val="24"/>
        </w:rPr>
        <w:t>Batha</w:t>
      </w:r>
      <w:proofErr w:type="spellEnd"/>
      <w:r w:rsidR="00266991">
        <w:rPr>
          <w:rFonts w:ascii="Times New Roman" w:hAnsi="Times New Roman" w:cs="Times New Roman"/>
          <w:sz w:val="24"/>
          <w:szCs w:val="24"/>
        </w:rPr>
        <w:t xml:space="preserve"> (1998</w:t>
      </w:r>
      <w:r w:rsidR="00EC21AD" w:rsidRPr="00841353">
        <w:rPr>
          <w:rFonts w:ascii="Times New Roman" w:hAnsi="Times New Roman" w:cs="Times New Roman"/>
          <w:sz w:val="24"/>
          <w:szCs w:val="24"/>
        </w:rPr>
        <w:t xml:space="preserve">) </w:t>
      </w:r>
      <w:r w:rsidRPr="00841353">
        <w:rPr>
          <w:rFonts w:ascii="Times New Roman" w:hAnsi="Times New Roman" w:cs="Times New Roman"/>
          <w:sz w:val="24"/>
          <w:szCs w:val="24"/>
        </w:rPr>
        <w:t>snižuje subjektivní st</w:t>
      </w:r>
      <w:r w:rsidR="00EC21AD" w:rsidRPr="00841353">
        <w:rPr>
          <w:rFonts w:ascii="Times New Roman" w:hAnsi="Times New Roman" w:cs="Times New Roman"/>
          <w:sz w:val="24"/>
          <w:szCs w:val="24"/>
        </w:rPr>
        <w:t>res</w:t>
      </w:r>
      <w:r w:rsidRPr="00841353">
        <w:rPr>
          <w:rFonts w:ascii="Times New Roman" w:hAnsi="Times New Roman" w:cs="Times New Roman"/>
          <w:sz w:val="24"/>
          <w:szCs w:val="24"/>
        </w:rPr>
        <w:t xml:space="preserve"> a redukuje riziko symptomů a frekvence depresí, zlepšuje sebeúctu a kognitivní funkce. Lidé, kteří mají nedostatek pohybové aktivity, trpí dvakrát více depresemi než a</w:t>
      </w:r>
      <w:r w:rsidR="00EC21AD" w:rsidRPr="00841353">
        <w:rPr>
          <w:rFonts w:ascii="Times New Roman" w:hAnsi="Times New Roman" w:cs="Times New Roman"/>
          <w:sz w:val="24"/>
          <w:szCs w:val="24"/>
        </w:rPr>
        <w:t>ktivní lidé</w:t>
      </w:r>
      <w:r w:rsidRPr="00841353">
        <w:rPr>
          <w:rFonts w:ascii="Times New Roman" w:hAnsi="Times New Roman" w:cs="Times New Roman"/>
          <w:sz w:val="24"/>
          <w:szCs w:val="24"/>
        </w:rPr>
        <w:t>.</w:t>
      </w:r>
    </w:p>
    <w:p w:rsidR="0026570B" w:rsidRPr="00841353" w:rsidRDefault="0026570B" w:rsidP="0026570B">
      <w:pPr>
        <w:spacing w:before="30" w:after="30" w:line="360" w:lineRule="auto"/>
        <w:jc w:val="both"/>
        <w:rPr>
          <w:rFonts w:ascii="Times New Roman" w:hAnsi="Times New Roman" w:cs="Times New Roman"/>
          <w:sz w:val="24"/>
          <w:szCs w:val="24"/>
        </w:rPr>
      </w:pPr>
    </w:p>
    <w:p w:rsidR="0026570B" w:rsidRPr="00841353" w:rsidRDefault="0026570B" w:rsidP="00EC21AD">
      <w:pPr>
        <w:spacing w:before="30" w:after="30" w:line="360" w:lineRule="auto"/>
        <w:ind w:left="708"/>
        <w:jc w:val="both"/>
        <w:rPr>
          <w:rFonts w:ascii="Times New Roman" w:hAnsi="Times New Roman" w:cs="Times New Roman"/>
          <w:sz w:val="24"/>
          <w:szCs w:val="24"/>
          <w:lang w:eastAsia="cs-CZ"/>
        </w:rPr>
      </w:pPr>
      <w:r w:rsidRPr="00841353">
        <w:rPr>
          <w:rFonts w:ascii="Times New Roman" w:hAnsi="Times New Roman" w:cs="Times New Roman"/>
          <w:sz w:val="24"/>
          <w:szCs w:val="24"/>
        </w:rPr>
        <w:t>Pohybová aktivita je přirozenou potřebou organizmu. Většina vymožeností naší doby – auta, televize, dálkové ovladače, výtahy, jezdící schody a mnoho dalších – vytlačují pohyb z našeho života. Je to celkem příjemné do té doby, než se začnou projevovat důsledky nízké pohybové aktivity, které jsou navíc většinou provázené i zvýšeným příjmem potravy. Jedná se zejména o ukládání tukových zásob spojeným s obezitou, o bolesti v zádech a kloubech a zadýchávání při stoupání do schodů. V horším případě je zjištěna cukrovka nebo nás postihne srdeční infarkt (</w:t>
      </w:r>
      <w:proofErr w:type="spellStart"/>
      <w:r w:rsidRPr="00841353">
        <w:rPr>
          <w:rFonts w:ascii="Times New Roman" w:hAnsi="Times New Roman" w:cs="Times New Roman"/>
          <w:sz w:val="24"/>
          <w:szCs w:val="24"/>
        </w:rPr>
        <w:t>Kebza</w:t>
      </w:r>
      <w:proofErr w:type="spellEnd"/>
      <w:r w:rsidRPr="00841353">
        <w:rPr>
          <w:rFonts w:ascii="Times New Roman" w:hAnsi="Times New Roman" w:cs="Times New Roman"/>
          <w:sz w:val="24"/>
          <w:szCs w:val="24"/>
        </w:rPr>
        <w:t xml:space="preserve"> &amp; spol., 1998</w:t>
      </w:r>
      <w:r w:rsidR="00EC21AD" w:rsidRPr="00841353">
        <w:rPr>
          <w:rFonts w:ascii="Times New Roman" w:hAnsi="Times New Roman" w:cs="Times New Roman"/>
          <w:sz w:val="24"/>
          <w:szCs w:val="24"/>
        </w:rPr>
        <w:t>, 154</w:t>
      </w:r>
      <w:r w:rsidRPr="00841353">
        <w:rPr>
          <w:rFonts w:ascii="Times New Roman" w:hAnsi="Times New Roman" w:cs="Times New Roman"/>
          <w:sz w:val="24"/>
          <w:szCs w:val="24"/>
        </w:rPr>
        <w:t>).</w:t>
      </w:r>
    </w:p>
    <w:p w:rsidR="0026570B" w:rsidRPr="00841353" w:rsidRDefault="00443B5B" w:rsidP="00443B5B">
      <w:pPr>
        <w:spacing w:before="30" w:after="30" w:line="360" w:lineRule="auto"/>
        <w:ind w:firstLine="708"/>
        <w:jc w:val="both"/>
        <w:rPr>
          <w:rFonts w:ascii="Times New Roman" w:hAnsi="Times New Roman" w:cs="Times New Roman"/>
          <w:b/>
          <w:sz w:val="24"/>
          <w:szCs w:val="24"/>
          <w:lang w:eastAsia="cs-CZ"/>
        </w:rPr>
      </w:pPr>
      <w:r w:rsidRPr="00841353">
        <w:rPr>
          <w:rFonts w:ascii="Times New Roman" w:hAnsi="Times New Roman" w:cs="Times New Roman"/>
          <w:b/>
          <w:sz w:val="24"/>
          <w:szCs w:val="24"/>
          <w:lang w:eastAsia="cs-CZ"/>
        </w:rPr>
        <w:lastRenderedPageBreak/>
        <w:t xml:space="preserve">2.4.1. </w:t>
      </w:r>
      <w:r w:rsidR="0026570B" w:rsidRPr="00841353">
        <w:rPr>
          <w:rFonts w:ascii="Times New Roman" w:hAnsi="Times New Roman" w:cs="Times New Roman"/>
          <w:b/>
          <w:sz w:val="24"/>
          <w:szCs w:val="24"/>
          <w:lang w:eastAsia="cs-CZ"/>
        </w:rPr>
        <w:t>PODPORA POHYBOVÉ AKTIVITY</w:t>
      </w:r>
    </w:p>
    <w:p w:rsidR="0026570B" w:rsidRPr="00841353" w:rsidRDefault="0026570B" w:rsidP="0026570B">
      <w:pPr>
        <w:spacing w:before="30" w:after="30" w:line="360" w:lineRule="auto"/>
        <w:jc w:val="both"/>
        <w:rPr>
          <w:rFonts w:ascii="Times New Roman" w:hAnsi="Times New Roman" w:cs="Times New Roman"/>
          <w:sz w:val="24"/>
          <w:szCs w:val="24"/>
          <w:lang w:eastAsia="cs-CZ"/>
        </w:rPr>
      </w:pPr>
    </w:p>
    <w:p w:rsidR="0026570B" w:rsidRPr="00841353" w:rsidRDefault="0026570B" w:rsidP="0026570B">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V souvislosti s lidským zdravím, které je dle WHO (2003) definováno jako stav úplné tělesné, duševní i sociální pohody, se kromě podpory pohybové aktivity setkáváme rovněž s nadřazeným pojmem </w:t>
      </w:r>
      <w:r w:rsidR="00266991">
        <w:rPr>
          <w:rFonts w:ascii="Times New Roman" w:hAnsi="Times New Roman" w:cs="Times New Roman"/>
          <w:sz w:val="24"/>
          <w:szCs w:val="24"/>
        </w:rPr>
        <w:t>„</w:t>
      </w:r>
      <w:r w:rsidRPr="00841353">
        <w:rPr>
          <w:rFonts w:ascii="Times New Roman" w:hAnsi="Times New Roman" w:cs="Times New Roman"/>
          <w:sz w:val="24"/>
          <w:szCs w:val="24"/>
        </w:rPr>
        <w:t>podpora zdraví</w:t>
      </w:r>
      <w:r w:rsidR="00266991">
        <w:rPr>
          <w:rFonts w:ascii="Times New Roman" w:hAnsi="Times New Roman" w:cs="Times New Roman"/>
          <w:sz w:val="24"/>
          <w:szCs w:val="24"/>
        </w:rPr>
        <w:t>“</w:t>
      </w:r>
      <w:r w:rsidRPr="00841353">
        <w:rPr>
          <w:rFonts w:ascii="Times New Roman" w:hAnsi="Times New Roman" w:cs="Times New Roman"/>
          <w:sz w:val="24"/>
          <w:szCs w:val="24"/>
        </w:rPr>
        <w:t>.</w:t>
      </w:r>
      <w:r w:rsidR="00EC21AD" w:rsidRPr="00841353">
        <w:rPr>
          <w:rFonts w:ascii="Times New Roman" w:hAnsi="Times New Roman" w:cs="Times New Roman"/>
          <w:sz w:val="24"/>
          <w:szCs w:val="24"/>
        </w:rPr>
        <w:t xml:space="preserve"> </w:t>
      </w:r>
      <w:r w:rsidRPr="00841353">
        <w:rPr>
          <w:rFonts w:ascii="Times New Roman" w:hAnsi="Times New Roman" w:cs="Times New Roman"/>
          <w:sz w:val="24"/>
          <w:szCs w:val="24"/>
        </w:rPr>
        <w:t>Dle Veselého &amp; Nekoly (2007</w:t>
      </w:r>
      <w:r w:rsidR="005C0DC2" w:rsidRPr="00841353">
        <w:rPr>
          <w:rFonts w:ascii="Times New Roman" w:hAnsi="Times New Roman" w:cs="Times New Roman"/>
          <w:sz w:val="24"/>
          <w:szCs w:val="24"/>
        </w:rPr>
        <w:t>, 87</w:t>
      </w:r>
      <w:r w:rsidRPr="00841353">
        <w:rPr>
          <w:rFonts w:ascii="Times New Roman" w:hAnsi="Times New Roman" w:cs="Times New Roman"/>
          <w:sz w:val="24"/>
          <w:szCs w:val="24"/>
        </w:rPr>
        <w:t xml:space="preserve">) můžeme podporu pohybové aktivity chápat rovněž jako „společenskou disciplínu, která se zabývá nedostatečnou úrovní pohybové aktivity u obyvatel a která se prezentuje vlastními standardy, organizacemi, studijními programy, odbornými konferencemi a časopisy.“ </w:t>
      </w:r>
    </w:p>
    <w:p w:rsidR="0026570B" w:rsidRPr="00841353" w:rsidRDefault="0026570B" w:rsidP="0026570B">
      <w:pPr>
        <w:spacing w:before="30" w:after="30" w:line="360" w:lineRule="auto"/>
        <w:jc w:val="both"/>
        <w:rPr>
          <w:rFonts w:ascii="Times New Roman" w:hAnsi="Times New Roman" w:cs="Times New Roman"/>
          <w:sz w:val="24"/>
          <w:szCs w:val="24"/>
        </w:rPr>
      </w:pPr>
    </w:p>
    <w:p w:rsidR="0026570B" w:rsidRPr="00841353" w:rsidRDefault="0026570B" w:rsidP="005C0DC2">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Pravděpodobně nejvýstižně</w:t>
      </w:r>
      <w:r w:rsidR="005C0DC2" w:rsidRPr="00841353">
        <w:rPr>
          <w:rFonts w:ascii="Times New Roman" w:hAnsi="Times New Roman" w:cs="Times New Roman"/>
          <w:sz w:val="24"/>
          <w:szCs w:val="24"/>
        </w:rPr>
        <w:t>ji definuje podporu zdraví WHO (2003</w:t>
      </w:r>
      <w:r w:rsidRPr="00841353">
        <w:rPr>
          <w:rFonts w:ascii="Times New Roman" w:hAnsi="Times New Roman" w:cs="Times New Roman"/>
          <w:sz w:val="24"/>
          <w:szCs w:val="24"/>
        </w:rPr>
        <w:t>), která tento pojem chápe jako „proces umožňující jedincům zvýšit kontrolu nad determinantami svého zdraví, a tak zlepšovat svůj zdravotní sta</w:t>
      </w:r>
      <w:r w:rsidR="00266991">
        <w:rPr>
          <w:rFonts w:ascii="Times New Roman" w:hAnsi="Times New Roman" w:cs="Times New Roman"/>
          <w:sz w:val="24"/>
          <w:szCs w:val="24"/>
        </w:rPr>
        <w:t>v“. Z definice je patrné, že Světová zdravotnická organizace</w:t>
      </w:r>
      <w:r w:rsidRPr="00841353">
        <w:rPr>
          <w:rFonts w:ascii="Times New Roman" w:hAnsi="Times New Roman" w:cs="Times New Roman"/>
          <w:sz w:val="24"/>
          <w:szCs w:val="24"/>
        </w:rPr>
        <w:t xml:space="preserve"> z hlediska celkové úrovně zdravotního stavu člověka zdůrazňuje mimo jiné také individuální odpovědnost za zdraví prostřednictvím živo</w:t>
      </w:r>
      <w:r w:rsidR="00266991">
        <w:rPr>
          <w:rFonts w:ascii="Times New Roman" w:hAnsi="Times New Roman" w:cs="Times New Roman"/>
          <w:sz w:val="24"/>
          <w:szCs w:val="24"/>
        </w:rPr>
        <w:t>tního stylu každého jedince</w:t>
      </w:r>
      <w:r w:rsidR="005C0DC2" w:rsidRPr="00841353">
        <w:rPr>
          <w:rFonts w:ascii="Times New Roman" w:hAnsi="Times New Roman" w:cs="Times New Roman"/>
          <w:sz w:val="24"/>
          <w:szCs w:val="24"/>
        </w:rPr>
        <w:t xml:space="preserve">. Na druhou stranu </w:t>
      </w:r>
      <w:r w:rsidRPr="00841353">
        <w:rPr>
          <w:rFonts w:ascii="Times New Roman" w:hAnsi="Times New Roman" w:cs="Times New Roman"/>
          <w:sz w:val="24"/>
          <w:szCs w:val="24"/>
        </w:rPr>
        <w:t>Anders</w:t>
      </w:r>
      <w:r w:rsidR="005C0DC2" w:rsidRPr="00841353">
        <w:rPr>
          <w:rFonts w:ascii="Times New Roman" w:hAnsi="Times New Roman" w:cs="Times New Roman"/>
          <w:sz w:val="24"/>
          <w:szCs w:val="24"/>
        </w:rPr>
        <w:t xml:space="preserve">on &amp; </w:t>
      </w:r>
      <w:proofErr w:type="spellStart"/>
      <w:r w:rsidR="005C0DC2" w:rsidRPr="00841353">
        <w:rPr>
          <w:rFonts w:ascii="Times New Roman" w:hAnsi="Times New Roman" w:cs="Times New Roman"/>
          <w:sz w:val="24"/>
          <w:szCs w:val="24"/>
        </w:rPr>
        <w:t>Kickbusch</w:t>
      </w:r>
      <w:proofErr w:type="spellEnd"/>
      <w:r w:rsidR="005C0DC2" w:rsidRPr="00841353">
        <w:rPr>
          <w:rFonts w:ascii="Times New Roman" w:hAnsi="Times New Roman" w:cs="Times New Roman"/>
          <w:sz w:val="24"/>
          <w:szCs w:val="24"/>
        </w:rPr>
        <w:t xml:space="preserve"> (</w:t>
      </w:r>
      <w:r w:rsidRPr="00841353">
        <w:rPr>
          <w:rFonts w:ascii="Times New Roman" w:hAnsi="Times New Roman" w:cs="Times New Roman"/>
          <w:sz w:val="24"/>
          <w:szCs w:val="24"/>
        </w:rPr>
        <w:t>1990) zdůrazňuj</w:t>
      </w:r>
      <w:r w:rsidR="005C0DC2" w:rsidRPr="00841353">
        <w:rPr>
          <w:rFonts w:ascii="Times New Roman" w:hAnsi="Times New Roman" w:cs="Times New Roman"/>
          <w:sz w:val="24"/>
          <w:szCs w:val="24"/>
        </w:rPr>
        <w:t>í</w:t>
      </w:r>
      <w:r w:rsidRPr="00841353">
        <w:rPr>
          <w:rFonts w:ascii="Times New Roman" w:hAnsi="Times New Roman" w:cs="Times New Roman"/>
          <w:sz w:val="24"/>
          <w:szCs w:val="24"/>
        </w:rPr>
        <w:t xml:space="preserve"> rovněž soci</w:t>
      </w:r>
      <w:r w:rsidR="00266991">
        <w:rPr>
          <w:rFonts w:ascii="Times New Roman" w:hAnsi="Times New Roman" w:cs="Times New Roman"/>
          <w:sz w:val="24"/>
          <w:szCs w:val="24"/>
        </w:rPr>
        <w:t>ální determinanty zdraví a akcep</w:t>
      </w:r>
      <w:r w:rsidRPr="00841353">
        <w:rPr>
          <w:rFonts w:ascii="Times New Roman" w:hAnsi="Times New Roman" w:cs="Times New Roman"/>
          <w:sz w:val="24"/>
          <w:szCs w:val="24"/>
        </w:rPr>
        <w:t>tuj</w:t>
      </w:r>
      <w:r w:rsidR="005C0DC2" w:rsidRPr="00841353">
        <w:rPr>
          <w:rFonts w:ascii="Times New Roman" w:hAnsi="Times New Roman" w:cs="Times New Roman"/>
          <w:sz w:val="24"/>
          <w:szCs w:val="24"/>
        </w:rPr>
        <w:t>í</w:t>
      </w:r>
      <w:r w:rsidRPr="00841353">
        <w:rPr>
          <w:rFonts w:ascii="Times New Roman" w:hAnsi="Times New Roman" w:cs="Times New Roman"/>
          <w:sz w:val="24"/>
          <w:szCs w:val="24"/>
        </w:rPr>
        <w:t xml:space="preserve"> právo lidí žít v takové společnosti, která si zdraví váží a je svým dílem za zdraví populace odpovědná</w:t>
      </w:r>
      <w:r w:rsidR="005C0DC2" w:rsidRPr="00841353">
        <w:rPr>
          <w:rFonts w:ascii="Times New Roman" w:hAnsi="Times New Roman" w:cs="Times New Roman"/>
          <w:sz w:val="24"/>
          <w:szCs w:val="24"/>
        </w:rPr>
        <w:t>.</w:t>
      </w:r>
    </w:p>
    <w:p w:rsidR="00B61D83" w:rsidRPr="001D4CC0" w:rsidRDefault="00B61D83" w:rsidP="00B61D83">
      <w:pPr>
        <w:spacing w:before="30" w:after="30" w:line="360" w:lineRule="auto"/>
        <w:jc w:val="both"/>
        <w:rPr>
          <w:rFonts w:ascii="Times New Roman" w:hAnsi="Times New Roman" w:cs="Times New Roman"/>
          <w:b/>
          <w:sz w:val="24"/>
          <w:szCs w:val="24"/>
        </w:rPr>
      </w:pPr>
    </w:p>
    <w:p w:rsidR="00B61D83" w:rsidRPr="001D4CC0" w:rsidRDefault="00443B5B" w:rsidP="00443B5B">
      <w:pPr>
        <w:spacing w:before="30" w:after="30" w:line="360" w:lineRule="auto"/>
        <w:ind w:firstLine="705"/>
        <w:jc w:val="both"/>
        <w:rPr>
          <w:rFonts w:ascii="Times New Roman" w:hAnsi="Times New Roman" w:cs="Times New Roman"/>
          <w:b/>
          <w:sz w:val="24"/>
          <w:szCs w:val="24"/>
        </w:rPr>
      </w:pPr>
      <w:r>
        <w:rPr>
          <w:rFonts w:ascii="Times New Roman" w:hAnsi="Times New Roman" w:cs="Times New Roman"/>
          <w:b/>
          <w:sz w:val="24"/>
          <w:szCs w:val="24"/>
        </w:rPr>
        <w:t xml:space="preserve">2.4.2. </w:t>
      </w:r>
      <w:r w:rsidR="00B61D83" w:rsidRPr="001D4CC0">
        <w:rPr>
          <w:rFonts w:ascii="Times New Roman" w:hAnsi="Times New Roman" w:cs="Times New Roman"/>
          <w:b/>
          <w:sz w:val="24"/>
          <w:szCs w:val="24"/>
        </w:rPr>
        <w:t>PODPORA ZDRAVÍ NA PRACOVIŠTI</w:t>
      </w:r>
    </w:p>
    <w:p w:rsidR="00B61D83" w:rsidRDefault="00B61D83" w:rsidP="00B61D83">
      <w:pPr>
        <w:spacing w:before="30" w:after="30" w:line="360" w:lineRule="auto"/>
        <w:jc w:val="both"/>
        <w:rPr>
          <w:rFonts w:ascii="Times New Roman" w:hAnsi="Times New Roman" w:cs="Times New Roman"/>
          <w:sz w:val="24"/>
          <w:szCs w:val="24"/>
        </w:rPr>
      </w:pPr>
    </w:p>
    <w:p w:rsidR="00B61D83" w:rsidRPr="001E3E85" w:rsidRDefault="00B61D83" w:rsidP="00B61D83">
      <w:pPr>
        <w:spacing w:before="30" w:after="30" w:line="360" w:lineRule="auto"/>
        <w:ind w:left="705"/>
        <w:jc w:val="both"/>
        <w:rPr>
          <w:rFonts w:ascii="Times New Roman" w:hAnsi="Times New Roman" w:cs="Times New Roman"/>
          <w:bCs/>
          <w:sz w:val="24"/>
          <w:szCs w:val="24"/>
          <w:shd w:val="clear" w:color="auto" w:fill="FFFFFF"/>
        </w:rPr>
      </w:pPr>
      <w:r w:rsidRPr="001E3E85">
        <w:rPr>
          <w:rFonts w:ascii="Times New Roman" w:hAnsi="Times New Roman" w:cs="Times New Roman"/>
          <w:bCs/>
          <w:sz w:val="24"/>
          <w:szCs w:val="24"/>
          <w:shd w:val="clear" w:color="auto" w:fill="FFFFFF"/>
        </w:rPr>
        <w:t>Podpora zdraví je souhrn aktivit a opatření, která směřují nejen k předcházení nemocem, ale i ke zlepšení zdravotního stavu jednotlivce i celé komunity. Využívá poznatků z epidemiologických studií, které prokázaly podíl faktorů způsobu života a práce i některých návyků a chování na vzniku a vývoji chronických onemocnění. Základním rysem podpory zdraví je podpora přímé účasti jednotlivce na uchování nebo zlepšení vlastního zdraví prostřednictvím pochopení významu změny postojů a dobrovolné změny chování a životního stylu, tzn. převzetí spoluzodpovědnosti za vlastní zdraví. V praxi to znamená například boj s kouřením, zvyšování pohybové aktivity, prevence a kontrola obezity, ozdravění výživy, prevence nádorových, kardiovaskulárních a metabolických onemocnění, očkování a podobně (</w:t>
      </w:r>
      <w:r w:rsidR="001E3E85" w:rsidRPr="001E3E85">
        <w:rPr>
          <w:rFonts w:ascii="Times New Roman" w:hAnsi="Times New Roman" w:cs="Times New Roman"/>
          <w:bCs/>
          <w:sz w:val="24"/>
          <w:szCs w:val="24"/>
          <w:shd w:val="clear" w:color="auto" w:fill="FFFFFF"/>
        </w:rPr>
        <w:t>http://</w:t>
      </w:r>
      <w:r w:rsidRPr="001E3E85">
        <w:rPr>
          <w:rFonts w:ascii="Times New Roman" w:hAnsi="Times New Roman" w:cs="Times New Roman"/>
          <w:bCs/>
          <w:sz w:val="24"/>
          <w:szCs w:val="24"/>
          <w:shd w:val="clear" w:color="auto" w:fill="FFFFFF"/>
        </w:rPr>
        <w:t>www.szu.cz)</w:t>
      </w:r>
      <w:r w:rsidR="003D7240" w:rsidRPr="001E3E85">
        <w:rPr>
          <w:rFonts w:ascii="Times New Roman" w:hAnsi="Times New Roman" w:cs="Times New Roman"/>
          <w:bCs/>
          <w:sz w:val="24"/>
          <w:szCs w:val="24"/>
          <w:shd w:val="clear" w:color="auto" w:fill="FFFFFF"/>
        </w:rPr>
        <w:t>.</w:t>
      </w:r>
    </w:p>
    <w:p w:rsidR="00B61D83" w:rsidRPr="00841353" w:rsidRDefault="00B61D83" w:rsidP="00B61D83">
      <w:pPr>
        <w:spacing w:before="30" w:after="30" w:line="360" w:lineRule="auto"/>
        <w:ind w:left="705"/>
        <w:jc w:val="both"/>
        <w:rPr>
          <w:rFonts w:ascii="Times New Roman" w:hAnsi="Times New Roman" w:cs="Times New Roman"/>
          <w:bCs/>
          <w:color w:val="FF0000"/>
          <w:sz w:val="24"/>
          <w:szCs w:val="24"/>
          <w:shd w:val="clear" w:color="auto" w:fill="FFFFFF"/>
        </w:rPr>
      </w:pPr>
    </w:p>
    <w:p w:rsidR="00B61D83" w:rsidRPr="001E3E85" w:rsidRDefault="00B61D83" w:rsidP="00B61D83">
      <w:pPr>
        <w:spacing w:before="30" w:after="30" w:line="360" w:lineRule="auto"/>
        <w:ind w:left="705"/>
        <w:jc w:val="both"/>
        <w:rPr>
          <w:rFonts w:ascii="Times New Roman" w:hAnsi="Times New Roman" w:cs="Times New Roman"/>
          <w:sz w:val="24"/>
          <w:szCs w:val="24"/>
          <w:shd w:val="clear" w:color="auto" w:fill="FFFFFF"/>
        </w:rPr>
      </w:pPr>
      <w:r w:rsidRPr="001E3E85">
        <w:rPr>
          <w:rStyle w:val="Siln"/>
          <w:rFonts w:ascii="Times New Roman" w:hAnsi="Times New Roman" w:cs="Times New Roman"/>
          <w:b w:val="0"/>
          <w:sz w:val="24"/>
          <w:szCs w:val="24"/>
          <w:shd w:val="clear" w:color="auto" w:fill="FFFFFF"/>
        </w:rPr>
        <w:lastRenderedPageBreak/>
        <w:t>Podpora zdraví na pracovišti</w:t>
      </w:r>
      <w:r w:rsidRPr="001E3E85">
        <w:rPr>
          <w:rStyle w:val="apple-converted-space"/>
          <w:rFonts w:ascii="Times New Roman" w:hAnsi="Times New Roman" w:cs="Times New Roman"/>
          <w:sz w:val="24"/>
          <w:szCs w:val="24"/>
          <w:shd w:val="clear" w:color="auto" w:fill="FFFFFF"/>
        </w:rPr>
        <w:t> </w:t>
      </w:r>
      <w:r w:rsidRPr="001E3E85">
        <w:rPr>
          <w:rFonts w:ascii="Times New Roman" w:hAnsi="Times New Roman" w:cs="Times New Roman"/>
          <w:sz w:val="24"/>
          <w:szCs w:val="24"/>
          <w:shd w:val="clear" w:color="auto" w:fill="FFFFFF"/>
        </w:rPr>
        <w:t>je strategie doplňující péči o zdraví zaměstnanců. Zavádění a uskutečňování těchto aktivit není povinné, přesto již mnoho zaměstnavatelů uznává význam podpory zdraví zaměstnanců, která může po určité době přinést snížení krátkodobé i dlouhodobé pracovní neschopnosti, zlepšení spokojenosti a zdraví zaměstnanců vedoucí ke zvýšení produktivity práce, zlepšení pověsti a atraktivity podniku a další výhody. Jejich význam bude ještě narůstat s předpokládaným stárnutím populace a tedy i pracovní síly a s plánovaným přímým hrazením nemocenských dávek zaměstnavatelem (</w:t>
      </w:r>
      <w:r w:rsidR="001E3E85" w:rsidRPr="001E3E85">
        <w:rPr>
          <w:rFonts w:ascii="Times New Roman" w:hAnsi="Times New Roman" w:cs="Times New Roman"/>
          <w:sz w:val="24"/>
          <w:szCs w:val="24"/>
          <w:shd w:val="clear" w:color="auto" w:fill="FFFFFF"/>
        </w:rPr>
        <w:t>http://</w:t>
      </w:r>
      <w:r w:rsidRPr="001E3E85">
        <w:rPr>
          <w:rFonts w:ascii="Times New Roman" w:hAnsi="Times New Roman" w:cs="Times New Roman"/>
          <w:sz w:val="24"/>
          <w:szCs w:val="24"/>
          <w:shd w:val="clear" w:color="auto" w:fill="FFFFFF"/>
        </w:rPr>
        <w:t>ww.szu.cz)</w:t>
      </w:r>
      <w:r w:rsidR="003D7240" w:rsidRPr="001E3E85">
        <w:rPr>
          <w:rFonts w:ascii="Times New Roman" w:hAnsi="Times New Roman" w:cs="Times New Roman"/>
          <w:sz w:val="24"/>
          <w:szCs w:val="24"/>
          <w:shd w:val="clear" w:color="auto" w:fill="FFFFFF"/>
        </w:rPr>
        <w:t>.</w:t>
      </w:r>
    </w:p>
    <w:p w:rsidR="00B61D83" w:rsidRPr="001D4CC0" w:rsidRDefault="00B61D83" w:rsidP="00B61D83">
      <w:pPr>
        <w:spacing w:before="30" w:after="30" w:line="360" w:lineRule="auto"/>
        <w:ind w:left="705"/>
        <w:jc w:val="both"/>
        <w:rPr>
          <w:rFonts w:ascii="Times New Roman" w:hAnsi="Times New Roman" w:cs="Times New Roman"/>
          <w:sz w:val="24"/>
          <w:szCs w:val="24"/>
        </w:rPr>
      </w:pPr>
    </w:p>
    <w:p w:rsidR="00B61D83" w:rsidRPr="00841353" w:rsidRDefault="00B61D83" w:rsidP="00B61D83">
      <w:pPr>
        <w:spacing w:before="30" w:after="30" w:line="360" w:lineRule="auto"/>
        <w:ind w:left="705"/>
        <w:jc w:val="both"/>
        <w:rPr>
          <w:rFonts w:ascii="Times New Roman" w:hAnsi="Times New Roman" w:cs="Times New Roman"/>
          <w:sz w:val="24"/>
          <w:szCs w:val="24"/>
        </w:rPr>
      </w:pPr>
      <w:r w:rsidRPr="00841353">
        <w:rPr>
          <w:rFonts w:ascii="Times New Roman" w:hAnsi="Times New Roman" w:cs="Times New Roman"/>
          <w:sz w:val="24"/>
          <w:szCs w:val="24"/>
        </w:rPr>
        <w:t xml:space="preserve">Podpora zdraví na pracovišti je </w:t>
      </w:r>
      <w:r w:rsidR="003D7240">
        <w:rPr>
          <w:rFonts w:ascii="Times New Roman" w:hAnsi="Times New Roman" w:cs="Times New Roman"/>
          <w:sz w:val="24"/>
          <w:szCs w:val="24"/>
        </w:rPr>
        <w:t xml:space="preserve">zároveň </w:t>
      </w:r>
      <w:r w:rsidRPr="00841353">
        <w:rPr>
          <w:rFonts w:ascii="Times New Roman" w:hAnsi="Times New Roman" w:cs="Times New Roman"/>
          <w:sz w:val="24"/>
          <w:szCs w:val="24"/>
        </w:rPr>
        <w:t>souhrn koordinovaných a komplexních aktivit podporujících zdraví zaměstnanců, kterými zaměstnavatel doplňuje povinný systém preventivní zdravotní péče (pracovně</w:t>
      </w:r>
      <w:r w:rsidR="00EA18D3" w:rsidRPr="00841353">
        <w:rPr>
          <w:rFonts w:ascii="Times New Roman" w:hAnsi="Times New Roman" w:cs="Times New Roman"/>
          <w:sz w:val="24"/>
          <w:szCs w:val="24"/>
        </w:rPr>
        <w:t xml:space="preserve"> </w:t>
      </w:r>
      <w:r w:rsidRPr="00841353">
        <w:rPr>
          <w:rFonts w:ascii="Times New Roman" w:hAnsi="Times New Roman" w:cs="Times New Roman"/>
          <w:sz w:val="24"/>
          <w:szCs w:val="24"/>
        </w:rPr>
        <w:t>lékařské služby) při práci. Jedná se o programy podporující zdravý životní styl zaměstnanců, zejména podpora pohybové aktivity, racionálního stravování, management stresu a boj s kouřením. Využitím efektivních programů podpory zdraví a úpravou životního stylu lze snížit zdravotní rizika a zlepšit kvalitu života pracují</w:t>
      </w:r>
      <w:r w:rsidR="00934D4E" w:rsidRPr="00841353">
        <w:rPr>
          <w:rFonts w:ascii="Times New Roman" w:hAnsi="Times New Roman" w:cs="Times New Roman"/>
          <w:sz w:val="24"/>
          <w:szCs w:val="24"/>
        </w:rPr>
        <w:t>cích (</w:t>
      </w:r>
      <w:proofErr w:type="spellStart"/>
      <w:r w:rsidR="00934D4E" w:rsidRPr="00841353">
        <w:rPr>
          <w:rFonts w:ascii="Times New Roman" w:hAnsi="Times New Roman" w:cs="Times New Roman"/>
          <w:sz w:val="24"/>
          <w:szCs w:val="24"/>
        </w:rPr>
        <w:t>Lipšová</w:t>
      </w:r>
      <w:proofErr w:type="spellEnd"/>
      <w:r w:rsidR="00934D4E" w:rsidRPr="00841353">
        <w:rPr>
          <w:rFonts w:ascii="Times New Roman" w:hAnsi="Times New Roman" w:cs="Times New Roman"/>
          <w:sz w:val="24"/>
          <w:szCs w:val="24"/>
        </w:rPr>
        <w:t xml:space="preserve"> &amp; kol., 2016, </w:t>
      </w:r>
      <w:r w:rsidRPr="00841353">
        <w:rPr>
          <w:rFonts w:ascii="Times New Roman" w:hAnsi="Times New Roman" w:cs="Times New Roman"/>
          <w:sz w:val="24"/>
          <w:szCs w:val="24"/>
        </w:rPr>
        <w:t>4).</w:t>
      </w:r>
    </w:p>
    <w:p w:rsidR="00EA18D3" w:rsidRPr="00841353" w:rsidRDefault="00EA18D3" w:rsidP="00B61D83">
      <w:pPr>
        <w:spacing w:before="30" w:after="30" w:line="360" w:lineRule="auto"/>
        <w:ind w:left="705"/>
        <w:jc w:val="both"/>
        <w:rPr>
          <w:rFonts w:ascii="Times New Roman" w:hAnsi="Times New Roman" w:cs="Times New Roman"/>
          <w:sz w:val="24"/>
          <w:szCs w:val="24"/>
        </w:rPr>
      </w:pPr>
    </w:p>
    <w:p w:rsidR="00B61D83" w:rsidRPr="00841353" w:rsidRDefault="00B61D83" w:rsidP="00B61D83">
      <w:pPr>
        <w:spacing w:before="30" w:after="30" w:line="360" w:lineRule="auto"/>
        <w:ind w:firstLine="705"/>
        <w:jc w:val="both"/>
        <w:rPr>
          <w:rFonts w:ascii="Times New Roman" w:hAnsi="Times New Roman" w:cs="Times New Roman"/>
          <w:sz w:val="24"/>
          <w:szCs w:val="24"/>
        </w:rPr>
      </w:pPr>
      <w:r w:rsidRPr="00841353">
        <w:rPr>
          <w:rFonts w:ascii="Times New Roman" w:hAnsi="Times New Roman" w:cs="Times New Roman"/>
          <w:sz w:val="24"/>
          <w:szCs w:val="24"/>
        </w:rPr>
        <w:t>Aktivity zaměřené na podporu zdraví na pracovišti koordinuje na evropské úrovni Evropská síť pro podporu zdraví na pracovišti (</w:t>
      </w:r>
      <w:proofErr w:type="spellStart"/>
      <w:r w:rsidRPr="00841353">
        <w:rPr>
          <w:rFonts w:ascii="Times New Roman" w:hAnsi="Times New Roman" w:cs="Times New Roman"/>
          <w:sz w:val="24"/>
          <w:szCs w:val="24"/>
        </w:rPr>
        <w:t>European</w:t>
      </w:r>
      <w:proofErr w:type="spellEnd"/>
      <w:r w:rsidRPr="00841353">
        <w:rPr>
          <w:rFonts w:ascii="Times New Roman" w:hAnsi="Times New Roman" w:cs="Times New Roman"/>
          <w:sz w:val="24"/>
          <w:szCs w:val="24"/>
        </w:rPr>
        <w:t xml:space="preserve"> Network </w:t>
      </w:r>
      <w:proofErr w:type="spellStart"/>
      <w:r w:rsidRPr="00841353">
        <w:rPr>
          <w:rFonts w:ascii="Times New Roman" w:hAnsi="Times New Roman" w:cs="Times New Roman"/>
          <w:sz w:val="24"/>
          <w:szCs w:val="24"/>
        </w:rPr>
        <w:t>for</w:t>
      </w:r>
      <w:proofErr w:type="spellEnd"/>
      <w:r w:rsidRPr="00841353">
        <w:rPr>
          <w:rFonts w:ascii="Times New Roman" w:hAnsi="Times New Roman" w:cs="Times New Roman"/>
          <w:sz w:val="24"/>
          <w:szCs w:val="24"/>
        </w:rPr>
        <w:t xml:space="preserve"> </w:t>
      </w:r>
      <w:proofErr w:type="spellStart"/>
      <w:r w:rsidRPr="00841353">
        <w:rPr>
          <w:rFonts w:ascii="Times New Roman" w:hAnsi="Times New Roman" w:cs="Times New Roman"/>
          <w:sz w:val="24"/>
          <w:szCs w:val="24"/>
        </w:rPr>
        <w:t>Workplace</w:t>
      </w:r>
      <w:proofErr w:type="spellEnd"/>
      <w:r w:rsidRPr="00841353">
        <w:rPr>
          <w:rFonts w:ascii="Times New Roman" w:hAnsi="Times New Roman" w:cs="Times New Roman"/>
          <w:sz w:val="24"/>
          <w:szCs w:val="24"/>
        </w:rPr>
        <w:t xml:space="preserve"> </w:t>
      </w:r>
      <w:proofErr w:type="spellStart"/>
      <w:r w:rsidRPr="00841353">
        <w:rPr>
          <w:rFonts w:ascii="Times New Roman" w:hAnsi="Times New Roman" w:cs="Times New Roman"/>
          <w:sz w:val="24"/>
          <w:szCs w:val="24"/>
        </w:rPr>
        <w:t>Health</w:t>
      </w:r>
      <w:proofErr w:type="spellEnd"/>
      <w:r w:rsidRPr="00841353">
        <w:rPr>
          <w:rFonts w:ascii="Times New Roman" w:hAnsi="Times New Roman" w:cs="Times New Roman"/>
          <w:sz w:val="24"/>
          <w:szCs w:val="24"/>
        </w:rPr>
        <w:t xml:space="preserve"> </w:t>
      </w:r>
      <w:proofErr w:type="spellStart"/>
      <w:r w:rsidRPr="00841353">
        <w:rPr>
          <w:rFonts w:ascii="Times New Roman" w:hAnsi="Times New Roman" w:cs="Times New Roman"/>
          <w:sz w:val="24"/>
          <w:szCs w:val="24"/>
        </w:rPr>
        <w:t>Pr</w:t>
      </w:r>
      <w:r w:rsidR="002C78D9" w:rsidRPr="00841353">
        <w:rPr>
          <w:rFonts w:ascii="Times New Roman" w:hAnsi="Times New Roman" w:cs="Times New Roman"/>
          <w:sz w:val="24"/>
          <w:szCs w:val="24"/>
        </w:rPr>
        <w:t>omotion</w:t>
      </w:r>
      <w:proofErr w:type="spellEnd"/>
      <w:r w:rsidR="002C78D9" w:rsidRPr="00841353">
        <w:rPr>
          <w:rFonts w:ascii="Times New Roman" w:hAnsi="Times New Roman" w:cs="Times New Roman"/>
          <w:sz w:val="24"/>
          <w:szCs w:val="24"/>
        </w:rPr>
        <w:t xml:space="preserve"> – ENWHP, www.enwhp.org). </w:t>
      </w:r>
      <w:r w:rsidRPr="00841353">
        <w:rPr>
          <w:rFonts w:ascii="Times New Roman" w:hAnsi="Times New Roman" w:cs="Times New Roman"/>
          <w:sz w:val="24"/>
          <w:szCs w:val="24"/>
        </w:rPr>
        <w:t>V celosvětovém měřítku je podpora zdraví na pracovišti prioritou i pro Světovou zdravotnickou organizaci – WHO (</w:t>
      </w:r>
      <w:proofErr w:type="spellStart"/>
      <w:r w:rsidRPr="00841353">
        <w:rPr>
          <w:rFonts w:ascii="Times New Roman" w:hAnsi="Times New Roman" w:cs="Times New Roman"/>
          <w:sz w:val="24"/>
          <w:szCs w:val="24"/>
        </w:rPr>
        <w:t>World</w:t>
      </w:r>
      <w:proofErr w:type="spellEnd"/>
      <w:r w:rsidRPr="00841353">
        <w:rPr>
          <w:rFonts w:ascii="Times New Roman" w:hAnsi="Times New Roman" w:cs="Times New Roman"/>
          <w:sz w:val="24"/>
          <w:szCs w:val="24"/>
        </w:rPr>
        <w:t xml:space="preserve"> </w:t>
      </w:r>
      <w:proofErr w:type="spellStart"/>
      <w:r w:rsidRPr="00841353">
        <w:rPr>
          <w:rFonts w:ascii="Times New Roman" w:hAnsi="Times New Roman" w:cs="Times New Roman"/>
          <w:sz w:val="24"/>
          <w:szCs w:val="24"/>
        </w:rPr>
        <w:t>Health</w:t>
      </w:r>
      <w:proofErr w:type="spellEnd"/>
      <w:r w:rsidRPr="00841353">
        <w:rPr>
          <w:rFonts w:ascii="Times New Roman" w:hAnsi="Times New Roman" w:cs="Times New Roman"/>
          <w:sz w:val="24"/>
          <w:szCs w:val="24"/>
        </w:rPr>
        <w:t xml:space="preserve"> </w:t>
      </w:r>
      <w:proofErr w:type="spellStart"/>
      <w:r w:rsidRPr="00841353">
        <w:rPr>
          <w:rFonts w:ascii="Times New Roman" w:hAnsi="Times New Roman" w:cs="Times New Roman"/>
          <w:sz w:val="24"/>
          <w:szCs w:val="24"/>
        </w:rPr>
        <w:t>Organization</w:t>
      </w:r>
      <w:proofErr w:type="spellEnd"/>
      <w:r w:rsidRPr="00841353">
        <w:rPr>
          <w:rFonts w:ascii="Times New Roman" w:hAnsi="Times New Roman" w:cs="Times New Roman"/>
          <w:sz w:val="24"/>
          <w:szCs w:val="24"/>
        </w:rPr>
        <w:t xml:space="preserve">). V posledních letech se objevují i další sdružení a formy ocenění podniků podporujících zdraví svých zaměstnanců (např. </w:t>
      </w:r>
      <w:proofErr w:type="spellStart"/>
      <w:r w:rsidRPr="00841353">
        <w:rPr>
          <w:rFonts w:ascii="Times New Roman" w:hAnsi="Times New Roman" w:cs="Times New Roman"/>
          <w:sz w:val="24"/>
          <w:szCs w:val="24"/>
        </w:rPr>
        <w:t>Global</w:t>
      </w:r>
      <w:proofErr w:type="spellEnd"/>
      <w:r w:rsidRPr="00841353">
        <w:rPr>
          <w:rFonts w:ascii="Times New Roman" w:hAnsi="Times New Roman" w:cs="Times New Roman"/>
          <w:sz w:val="24"/>
          <w:szCs w:val="24"/>
        </w:rPr>
        <w:t xml:space="preserve"> Centre </w:t>
      </w:r>
      <w:proofErr w:type="spellStart"/>
      <w:r w:rsidRPr="00841353">
        <w:rPr>
          <w:rFonts w:ascii="Times New Roman" w:hAnsi="Times New Roman" w:cs="Times New Roman"/>
          <w:sz w:val="24"/>
          <w:szCs w:val="24"/>
        </w:rPr>
        <w:t>for</w:t>
      </w:r>
      <w:proofErr w:type="spellEnd"/>
      <w:r w:rsidRPr="00841353">
        <w:rPr>
          <w:rFonts w:ascii="Times New Roman" w:hAnsi="Times New Roman" w:cs="Times New Roman"/>
          <w:sz w:val="24"/>
          <w:szCs w:val="24"/>
        </w:rPr>
        <w:t xml:space="preserve"> </w:t>
      </w:r>
      <w:proofErr w:type="spellStart"/>
      <w:r w:rsidRPr="00841353">
        <w:rPr>
          <w:rFonts w:ascii="Times New Roman" w:hAnsi="Times New Roman" w:cs="Times New Roman"/>
          <w:sz w:val="24"/>
          <w:szCs w:val="24"/>
        </w:rPr>
        <w:t>Healthy</w:t>
      </w:r>
      <w:proofErr w:type="spellEnd"/>
      <w:r w:rsidRPr="00841353">
        <w:rPr>
          <w:rFonts w:ascii="Times New Roman" w:hAnsi="Times New Roman" w:cs="Times New Roman"/>
          <w:sz w:val="24"/>
          <w:szCs w:val="24"/>
        </w:rPr>
        <w:t xml:space="preserve"> </w:t>
      </w:r>
      <w:proofErr w:type="spellStart"/>
      <w:r w:rsidRPr="00841353">
        <w:rPr>
          <w:rFonts w:ascii="Times New Roman" w:hAnsi="Times New Roman" w:cs="Times New Roman"/>
          <w:sz w:val="24"/>
          <w:szCs w:val="24"/>
        </w:rPr>
        <w:t>Workplaces</w:t>
      </w:r>
      <w:proofErr w:type="spellEnd"/>
      <w:r w:rsidRPr="00841353">
        <w:rPr>
          <w:rFonts w:ascii="Times New Roman" w:hAnsi="Times New Roman" w:cs="Times New Roman"/>
          <w:sz w:val="24"/>
          <w:szCs w:val="24"/>
        </w:rPr>
        <w:t>).</w:t>
      </w:r>
    </w:p>
    <w:p w:rsidR="00B61D83" w:rsidRPr="0099626C" w:rsidRDefault="00B61D83" w:rsidP="00B61D83">
      <w:pPr>
        <w:spacing w:before="30" w:after="30" w:line="360" w:lineRule="auto"/>
        <w:ind w:firstLine="705"/>
        <w:jc w:val="both"/>
        <w:rPr>
          <w:rFonts w:ascii="Times New Roman" w:hAnsi="Times New Roman" w:cs="Times New Roman"/>
          <w:sz w:val="24"/>
          <w:szCs w:val="24"/>
        </w:rPr>
      </w:pPr>
    </w:p>
    <w:p w:rsidR="00B61D83" w:rsidRPr="001E3E85" w:rsidRDefault="0075279B" w:rsidP="001E3E85">
      <w:pPr>
        <w:pStyle w:val="Normlnweb"/>
        <w:shd w:val="clear" w:color="auto" w:fill="FFFFFF"/>
        <w:spacing w:before="120" w:beforeAutospacing="0" w:after="120" w:afterAutospacing="0" w:line="360" w:lineRule="auto"/>
        <w:ind w:left="705"/>
        <w:jc w:val="both"/>
        <w:rPr>
          <w:b/>
        </w:rPr>
      </w:pPr>
      <w:hyperlink r:id="rId13" w:history="1">
        <w:r w:rsidR="00B61D83" w:rsidRPr="001E3E85">
          <w:rPr>
            <w:rStyle w:val="Hypertextovodkaz"/>
            <w:color w:val="auto"/>
            <w:u w:val="none"/>
          </w:rPr>
          <w:t>Evropská síť podpory zdraví na pracovišti</w:t>
        </w:r>
      </w:hyperlink>
      <w:r w:rsidR="00B61D83" w:rsidRPr="001E3E85">
        <w:rPr>
          <w:rStyle w:val="apple-converted-space"/>
        </w:rPr>
        <w:t> </w:t>
      </w:r>
      <w:r w:rsidR="00B61D83" w:rsidRPr="001E3E85">
        <w:t>je neformální síť národních zdravotních a bezpečnostních institucí, institucí podpory zdraví, zdravotních pojišťoven, atd. Členové a partneři ENWHP mají za cíl zlepšení ochrany a zdraví zaměstnanců. Vzájemná spolupráce s partnerskými organizacemi v rámci ENWHP by měla přispívat k propagaci do</w:t>
      </w:r>
      <w:r w:rsidR="003D7240" w:rsidRPr="001E3E85">
        <w:t>bré praxe a k jejímu prosazovaní</w:t>
      </w:r>
      <w:r w:rsidR="00B61D83" w:rsidRPr="001E3E85">
        <w:t xml:space="preserve"> na pracovištích. Mezi hlavní oblasti činnosti podpory zdraví na pracovišti je životní styl zaměstnanců, problematika stárnoucích pracovníků, firemní kultura (vedení zaměstnanců, rozvoj zaměstnanců), rovnováha mezi pracovním a rodinným životem, duševní zdraví, stres, společenská odpovědnost, </w:t>
      </w:r>
      <w:proofErr w:type="spellStart"/>
      <w:r w:rsidR="00B61D83" w:rsidRPr="001E3E85">
        <w:t>atd</w:t>
      </w:r>
      <w:proofErr w:type="spellEnd"/>
      <w:r w:rsidR="00B61D83" w:rsidRPr="001E3E85">
        <w:t xml:space="preserve"> (</w:t>
      </w:r>
      <w:r w:rsidR="001E3E85" w:rsidRPr="001E3E85">
        <w:t>http://</w:t>
      </w:r>
      <w:r w:rsidR="00B61D83" w:rsidRPr="001E3E85">
        <w:t>www.szu.cz)</w:t>
      </w:r>
      <w:r w:rsidR="003D7240" w:rsidRPr="001E3E85">
        <w:t>.</w:t>
      </w:r>
    </w:p>
    <w:p w:rsidR="00B61D83" w:rsidRPr="00841353" w:rsidRDefault="00B61D83" w:rsidP="00B61D83">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lastRenderedPageBreak/>
        <w:t xml:space="preserve">Důvodů, proč je vhodné aplikovat programy podpory zdraví na pracovišti, existuje celá řada. David H. </w:t>
      </w:r>
      <w:proofErr w:type="spellStart"/>
      <w:r w:rsidRPr="00841353">
        <w:rPr>
          <w:rFonts w:ascii="Times New Roman" w:hAnsi="Times New Roman" w:cs="Times New Roman"/>
          <w:sz w:val="24"/>
          <w:szCs w:val="24"/>
        </w:rPr>
        <w:t>Chenoweth</w:t>
      </w:r>
      <w:proofErr w:type="spellEnd"/>
      <w:r w:rsidRPr="00841353">
        <w:rPr>
          <w:rFonts w:ascii="Times New Roman" w:hAnsi="Times New Roman" w:cs="Times New Roman"/>
          <w:sz w:val="24"/>
          <w:szCs w:val="24"/>
        </w:rPr>
        <w:t xml:space="preserve"> </w:t>
      </w:r>
      <w:r w:rsidR="002C78D9" w:rsidRPr="00841353">
        <w:rPr>
          <w:rFonts w:ascii="Times New Roman" w:hAnsi="Times New Roman" w:cs="Times New Roman"/>
          <w:sz w:val="24"/>
          <w:szCs w:val="24"/>
        </w:rPr>
        <w:t xml:space="preserve">(1998, str. 11 – 12) </w:t>
      </w:r>
      <w:r w:rsidRPr="00841353">
        <w:rPr>
          <w:rFonts w:ascii="Times New Roman" w:hAnsi="Times New Roman" w:cs="Times New Roman"/>
          <w:sz w:val="24"/>
          <w:szCs w:val="24"/>
        </w:rPr>
        <w:t xml:space="preserve">je na základě zkušeností z amerického trhu shrnuje v následujícím seznamu: </w:t>
      </w:r>
    </w:p>
    <w:p w:rsidR="00B61D83" w:rsidRPr="00841353" w:rsidRDefault="00B61D83" w:rsidP="00B61D83">
      <w:pPr>
        <w:spacing w:before="30" w:after="30" w:line="360" w:lineRule="auto"/>
        <w:ind w:firstLine="708"/>
        <w:jc w:val="both"/>
        <w:rPr>
          <w:rFonts w:ascii="Times New Roman" w:hAnsi="Times New Roman" w:cs="Times New Roman"/>
          <w:sz w:val="24"/>
          <w:szCs w:val="24"/>
        </w:rPr>
      </w:pPr>
    </w:p>
    <w:p w:rsidR="00B61D83" w:rsidRPr="00841353" w:rsidRDefault="00B61D83" w:rsidP="00B61D83">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sym w:font="Symbol" w:char="F0B7"/>
      </w:r>
      <w:r w:rsidR="00DD3A7D" w:rsidRPr="00841353">
        <w:rPr>
          <w:rFonts w:ascii="Times New Roman" w:hAnsi="Times New Roman" w:cs="Times New Roman"/>
          <w:sz w:val="24"/>
          <w:szCs w:val="24"/>
        </w:rPr>
        <w:t xml:space="preserve"> p</w:t>
      </w:r>
      <w:r w:rsidRPr="00841353">
        <w:rPr>
          <w:rFonts w:ascii="Times New Roman" w:hAnsi="Times New Roman" w:cs="Times New Roman"/>
          <w:sz w:val="24"/>
          <w:szCs w:val="24"/>
        </w:rPr>
        <w:t>racovní absence – lehčí onemocnění způsobují až polovinu všec</w:t>
      </w:r>
      <w:r w:rsidR="00DD3A7D" w:rsidRPr="00841353">
        <w:rPr>
          <w:rFonts w:ascii="Times New Roman" w:hAnsi="Times New Roman" w:cs="Times New Roman"/>
          <w:sz w:val="24"/>
          <w:szCs w:val="24"/>
        </w:rPr>
        <w:t>h neplánovaných absencí v práci,</w:t>
      </w:r>
    </w:p>
    <w:p w:rsidR="00B61D83" w:rsidRPr="00841353" w:rsidRDefault="00B61D83" w:rsidP="00B61D83">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sym w:font="Symbol" w:char="F0B7"/>
      </w:r>
      <w:r w:rsidR="00DD3A7D" w:rsidRPr="00841353">
        <w:rPr>
          <w:rFonts w:ascii="Times New Roman" w:hAnsi="Times New Roman" w:cs="Times New Roman"/>
          <w:sz w:val="24"/>
          <w:szCs w:val="24"/>
        </w:rPr>
        <w:t xml:space="preserve"> d</w:t>
      </w:r>
      <w:r w:rsidRPr="00841353">
        <w:rPr>
          <w:rFonts w:ascii="Times New Roman" w:hAnsi="Times New Roman" w:cs="Times New Roman"/>
          <w:sz w:val="24"/>
          <w:szCs w:val="24"/>
        </w:rPr>
        <w:t>ostupnost – na pracovišti lze nabídnout osvětové a motivační programy</w:t>
      </w:r>
      <w:r w:rsidR="00DD3A7D" w:rsidRPr="00841353">
        <w:rPr>
          <w:rFonts w:ascii="Times New Roman" w:hAnsi="Times New Roman" w:cs="Times New Roman"/>
          <w:sz w:val="24"/>
          <w:szCs w:val="24"/>
        </w:rPr>
        <w:t xml:space="preserve"> velkému množství lidí najednou,</w:t>
      </w:r>
    </w:p>
    <w:p w:rsidR="00B61D83" w:rsidRPr="00841353" w:rsidRDefault="00B61D83" w:rsidP="00B61D83">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sym w:font="Symbol" w:char="F0B7"/>
      </w:r>
      <w:r w:rsidR="00DD3A7D" w:rsidRPr="00841353">
        <w:rPr>
          <w:rFonts w:ascii="Times New Roman" w:hAnsi="Times New Roman" w:cs="Times New Roman"/>
          <w:sz w:val="24"/>
          <w:szCs w:val="24"/>
        </w:rPr>
        <w:t xml:space="preserve"> s</w:t>
      </w:r>
      <w:r w:rsidRPr="00841353">
        <w:rPr>
          <w:rFonts w:ascii="Times New Roman" w:hAnsi="Times New Roman" w:cs="Times New Roman"/>
          <w:sz w:val="24"/>
          <w:szCs w:val="24"/>
        </w:rPr>
        <w:t xml:space="preserve">tárnutí pracujících – celosvětový problém se stárnutím populace a s ním spojený nárůst </w:t>
      </w:r>
      <w:r w:rsidR="00DD3A7D" w:rsidRPr="00841353">
        <w:rPr>
          <w:rFonts w:ascii="Times New Roman" w:hAnsi="Times New Roman" w:cs="Times New Roman"/>
          <w:sz w:val="24"/>
          <w:szCs w:val="24"/>
        </w:rPr>
        <w:t>zdravotních obtíží,</w:t>
      </w:r>
    </w:p>
    <w:p w:rsidR="00B61D83" w:rsidRPr="00841353" w:rsidRDefault="00B61D83" w:rsidP="00B61D83">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sym w:font="Symbol" w:char="F0B7"/>
      </w:r>
      <w:r w:rsidR="00DD3A7D" w:rsidRPr="00841353">
        <w:rPr>
          <w:rFonts w:ascii="Times New Roman" w:hAnsi="Times New Roman" w:cs="Times New Roman"/>
          <w:sz w:val="24"/>
          <w:szCs w:val="24"/>
        </w:rPr>
        <w:t xml:space="preserve"> o</w:t>
      </w:r>
      <w:r w:rsidRPr="00841353">
        <w:rPr>
          <w:rFonts w:ascii="Times New Roman" w:hAnsi="Times New Roman" w:cs="Times New Roman"/>
          <w:sz w:val="24"/>
          <w:szCs w:val="24"/>
        </w:rPr>
        <w:t>bchodní kontakty – různé iniciativy a akce na podporu zdraví či firemní sportovní soutěže mohou pomoci k navázání spolupráce s novými obchodními partnery</w:t>
      </w:r>
      <w:r w:rsidR="00DD3A7D" w:rsidRPr="00841353">
        <w:rPr>
          <w:rFonts w:ascii="Times New Roman" w:hAnsi="Times New Roman" w:cs="Times New Roman"/>
          <w:sz w:val="24"/>
          <w:szCs w:val="24"/>
        </w:rPr>
        <w:t>,</w:t>
      </w:r>
      <w:r w:rsidRPr="00841353">
        <w:rPr>
          <w:rFonts w:ascii="Times New Roman" w:hAnsi="Times New Roman" w:cs="Times New Roman"/>
          <w:sz w:val="24"/>
          <w:szCs w:val="24"/>
        </w:rPr>
        <w:t xml:space="preserve"> </w:t>
      </w:r>
    </w:p>
    <w:p w:rsidR="00B61D83" w:rsidRPr="00841353" w:rsidRDefault="00B61D83" w:rsidP="00DD3A7D">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sym w:font="Symbol" w:char="F0B7"/>
      </w:r>
      <w:r w:rsidR="00DD3A7D" w:rsidRPr="00841353">
        <w:rPr>
          <w:rFonts w:ascii="Times New Roman" w:hAnsi="Times New Roman" w:cs="Times New Roman"/>
          <w:sz w:val="24"/>
          <w:szCs w:val="24"/>
        </w:rPr>
        <w:t xml:space="preserve"> k</w:t>
      </w:r>
      <w:r w:rsidRPr="00841353">
        <w:rPr>
          <w:rFonts w:ascii="Times New Roman" w:hAnsi="Times New Roman" w:cs="Times New Roman"/>
          <w:sz w:val="24"/>
          <w:szCs w:val="24"/>
        </w:rPr>
        <w:t xml:space="preserve">onkurence – poskytováním zdravotních benefitů si firmy snaží udržet své zaměstnance a </w:t>
      </w:r>
      <w:r w:rsidR="00DD3A7D" w:rsidRPr="00841353">
        <w:rPr>
          <w:rFonts w:ascii="Times New Roman" w:hAnsi="Times New Roman" w:cs="Times New Roman"/>
          <w:sz w:val="24"/>
          <w:szCs w:val="24"/>
        </w:rPr>
        <w:t>zlepšit jejich pracovní morálku,</w:t>
      </w:r>
    </w:p>
    <w:p w:rsidR="00B61D83" w:rsidRPr="00841353" w:rsidRDefault="00B61D83" w:rsidP="00B61D83">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sym w:font="Symbol" w:char="F0B7"/>
      </w:r>
      <w:r w:rsidR="00DD3A7D" w:rsidRPr="00841353">
        <w:rPr>
          <w:rFonts w:ascii="Times New Roman" w:hAnsi="Times New Roman" w:cs="Times New Roman"/>
          <w:sz w:val="24"/>
          <w:szCs w:val="24"/>
        </w:rPr>
        <w:t xml:space="preserve"> p</w:t>
      </w:r>
      <w:r w:rsidRPr="00841353">
        <w:rPr>
          <w:rFonts w:ascii="Times New Roman" w:hAnsi="Times New Roman" w:cs="Times New Roman"/>
          <w:sz w:val="24"/>
          <w:szCs w:val="24"/>
        </w:rPr>
        <w:t>ověst firmy – programy PZP zlepšují image firmy u pracujících</w:t>
      </w:r>
      <w:r w:rsidR="00DD3A7D" w:rsidRPr="00841353">
        <w:rPr>
          <w:rFonts w:ascii="Times New Roman" w:hAnsi="Times New Roman" w:cs="Times New Roman"/>
          <w:sz w:val="24"/>
          <w:szCs w:val="24"/>
        </w:rPr>
        <w:t>, ve společnosti i u konkurence,</w:t>
      </w:r>
    </w:p>
    <w:p w:rsidR="00B61D83" w:rsidRPr="00841353" w:rsidRDefault="00B61D83" w:rsidP="00B61D83">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sym w:font="Symbol" w:char="F0B7"/>
      </w:r>
      <w:r w:rsidR="00DD3A7D" w:rsidRPr="00841353">
        <w:rPr>
          <w:rFonts w:ascii="Times New Roman" w:hAnsi="Times New Roman" w:cs="Times New Roman"/>
          <w:sz w:val="24"/>
          <w:szCs w:val="24"/>
        </w:rPr>
        <w:t xml:space="preserve"> s</w:t>
      </w:r>
      <w:r w:rsidRPr="00841353">
        <w:rPr>
          <w:rFonts w:ascii="Times New Roman" w:hAnsi="Times New Roman" w:cs="Times New Roman"/>
          <w:sz w:val="24"/>
          <w:szCs w:val="24"/>
        </w:rPr>
        <w:t>naha držet krok s rostoucím celonárodním zájmem – firmy, které chtějí udávat tempo na trhu, si nemohou dovolit ignorovat trendy zlepšování pracovního zdraví</w:t>
      </w:r>
      <w:r w:rsidR="00DD3A7D" w:rsidRPr="00841353">
        <w:rPr>
          <w:rFonts w:ascii="Times New Roman" w:hAnsi="Times New Roman" w:cs="Times New Roman"/>
          <w:sz w:val="24"/>
          <w:szCs w:val="24"/>
        </w:rPr>
        <w:t>,</w:t>
      </w:r>
    </w:p>
    <w:p w:rsidR="00B61D83" w:rsidRPr="00841353" w:rsidRDefault="00B61D83" w:rsidP="00B61D83">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sym w:font="Symbol" w:char="F0B7"/>
      </w:r>
      <w:r w:rsidR="00DD3A7D" w:rsidRPr="00841353">
        <w:rPr>
          <w:rFonts w:ascii="Times New Roman" w:hAnsi="Times New Roman" w:cs="Times New Roman"/>
          <w:sz w:val="24"/>
          <w:szCs w:val="24"/>
        </w:rPr>
        <w:t xml:space="preserve"> p</w:t>
      </w:r>
      <w:r w:rsidRPr="00841353">
        <w:rPr>
          <w:rFonts w:ascii="Times New Roman" w:hAnsi="Times New Roman" w:cs="Times New Roman"/>
          <w:sz w:val="24"/>
          <w:szCs w:val="24"/>
        </w:rPr>
        <w:t>roduktivita – produktivita práce zdravých pracovníků jednoznačně předčí nasazení nemocných lidí, proto je vhodné zavést programy PZP zaměřené na zvý</w:t>
      </w:r>
      <w:r w:rsidR="00DD3A7D" w:rsidRPr="00841353">
        <w:rPr>
          <w:rFonts w:ascii="Times New Roman" w:hAnsi="Times New Roman" w:cs="Times New Roman"/>
          <w:sz w:val="24"/>
          <w:szCs w:val="24"/>
        </w:rPr>
        <w:t>šení celkové produktivity práce,</w:t>
      </w:r>
    </w:p>
    <w:p w:rsidR="00DD3A7D" w:rsidRPr="00841353" w:rsidRDefault="00B61D83" w:rsidP="00B61D83">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sym w:font="Symbol" w:char="F0B7"/>
      </w:r>
      <w:r w:rsidR="00DD3A7D" w:rsidRPr="00841353">
        <w:rPr>
          <w:rFonts w:ascii="Times New Roman" w:hAnsi="Times New Roman" w:cs="Times New Roman"/>
          <w:sz w:val="24"/>
          <w:szCs w:val="24"/>
        </w:rPr>
        <w:t xml:space="preserve"> n</w:t>
      </w:r>
      <w:r w:rsidRPr="00841353">
        <w:rPr>
          <w:rFonts w:ascii="Times New Roman" w:hAnsi="Times New Roman" w:cs="Times New Roman"/>
          <w:sz w:val="24"/>
          <w:szCs w:val="24"/>
        </w:rPr>
        <w:t>áklady – co se týká nákladů na odškodňování zaměstnanců, existují programy úspěšné při léčbě jednotlivých případů i při návratu do pracovního procesu</w:t>
      </w:r>
      <w:r w:rsidR="00DD3A7D" w:rsidRPr="00841353">
        <w:rPr>
          <w:rFonts w:ascii="Times New Roman" w:hAnsi="Times New Roman" w:cs="Times New Roman"/>
          <w:sz w:val="24"/>
          <w:szCs w:val="24"/>
        </w:rPr>
        <w:t>.</w:t>
      </w:r>
    </w:p>
    <w:p w:rsidR="002B5AE6" w:rsidRPr="00841353" w:rsidRDefault="002B5AE6" w:rsidP="003E3BAF">
      <w:pPr>
        <w:spacing w:before="30" w:after="30" w:line="360" w:lineRule="auto"/>
        <w:jc w:val="both"/>
        <w:rPr>
          <w:rFonts w:ascii="Times New Roman" w:hAnsi="Times New Roman" w:cs="Times New Roman"/>
          <w:sz w:val="24"/>
          <w:szCs w:val="24"/>
        </w:rPr>
      </w:pPr>
    </w:p>
    <w:p w:rsidR="0068439E" w:rsidRPr="00841353" w:rsidRDefault="00443B5B" w:rsidP="003E3BAF">
      <w:pPr>
        <w:spacing w:before="30" w:after="30" w:line="360" w:lineRule="auto"/>
        <w:jc w:val="both"/>
        <w:rPr>
          <w:rFonts w:ascii="Times New Roman" w:hAnsi="Times New Roman" w:cs="Times New Roman"/>
          <w:b/>
          <w:sz w:val="24"/>
          <w:szCs w:val="24"/>
        </w:rPr>
      </w:pPr>
      <w:proofErr w:type="gramStart"/>
      <w:r w:rsidRPr="00841353">
        <w:rPr>
          <w:rFonts w:ascii="Times New Roman" w:hAnsi="Times New Roman" w:cs="Times New Roman"/>
          <w:b/>
          <w:sz w:val="24"/>
          <w:szCs w:val="24"/>
        </w:rPr>
        <w:t xml:space="preserve">2.5. </w:t>
      </w:r>
      <w:r w:rsidR="0068439E" w:rsidRPr="00841353">
        <w:rPr>
          <w:rFonts w:ascii="Times New Roman" w:hAnsi="Times New Roman" w:cs="Times New Roman"/>
          <w:b/>
          <w:sz w:val="24"/>
          <w:szCs w:val="24"/>
        </w:rPr>
        <w:t>ÚVOD</w:t>
      </w:r>
      <w:proofErr w:type="gramEnd"/>
      <w:r w:rsidR="0068439E" w:rsidRPr="00841353">
        <w:rPr>
          <w:rFonts w:ascii="Times New Roman" w:hAnsi="Times New Roman" w:cs="Times New Roman"/>
          <w:b/>
          <w:sz w:val="24"/>
          <w:szCs w:val="24"/>
        </w:rPr>
        <w:t xml:space="preserve"> DO ODMĚŇOVÁNÍ</w:t>
      </w:r>
    </w:p>
    <w:p w:rsidR="009D09AC" w:rsidRPr="00841353" w:rsidRDefault="009D09AC" w:rsidP="003E3BAF">
      <w:pPr>
        <w:spacing w:before="30" w:after="30" w:line="360" w:lineRule="auto"/>
        <w:jc w:val="both"/>
        <w:rPr>
          <w:rFonts w:ascii="Times New Roman" w:hAnsi="Times New Roman" w:cs="Times New Roman"/>
          <w:b/>
          <w:sz w:val="24"/>
          <w:szCs w:val="24"/>
        </w:rPr>
      </w:pPr>
    </w:p>
    <w:p w:rsidR="002610B6" w:rsidRPr="00841353" w:rsidRDefault="006E2E18" w:rsidP="00DD3A7D">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Odměňování zaměstnanců je nejstarší a zároveň jednou z nejdůležitějších činností oddělení lidských zdrojů</w:t>
      </w:r>
      <w:r w:rsidR="009D09AC" w:rsidRPr="00841353">
        <w:rPr>
          <w:rFonts w:ascii="Times New Roman" w:hAnsi="Times New Roman" w:cs="Times New Roman"/>
          <w:sz w:val="24"/>
          <w:szCs w:val="24"/>
        </w:rPr>
        <w:t xml:space="preserve"> </w:t>
      </w:r>
      <w:r w:rsidRPr="00841353">
        <w:rPr>
          <w:rFonts w:ascii="Times New Roman" w:hAnsi="Times New Roman" w:cs="Times New Roman"/>
          <w:sz w:val="24"/>
          <w:szCs w:val="24"/>
        </w:rPr>
        <w:t xml:space="preserve">daných organizací, jimiž oceňují své zaměstnance za </w:t>
      </w:r>
      <w:r w:rsidR="009D09AC" w:rsidRPr="00841353">
        <w:rPr>
          <w:rFonts w:ascii="Times New Roman" w:hAnsi="Times New Roman" w:cs="Times New Roman"/>
          <w:sz w:val="24"/>
          <w:szCs w:val="24"/>
        </w:rPr>
        <w:t>je</w:t>
      </w:r>
      <w:r w:rsidRPr="00841353">
        <w:rPr>
          <w:rFonts w:ascii="Times New Roman" w:hAnsi="Times New Roman" w:cs="Times New Roman"/>
          <w:sz w:val="24"/>
          <w:szCs w:val="24"/>
        </w:rPr>
        <w:t>jich</w:t>
      </w:r>
      <w:r w:rsidR="009D09AC" w:rsidRPr="00841353">
        <w:rPr>
          <w:rFonts w:ascii="Times New Roman" w:hAnsi="Times New Roman" w:cs="Times New Roman"/>
          <w:sz w:val="24"/>
          <w:szCs w:val="24"/>
        </w:rPr>
        <w:t xml:space="preserve"> efektivní působnost v</w:t>
      </w:r>
      <w:r w:rsidRPr="00841353">
        <w:rPr>
          <w:rFonts w:ascii="Times New Roman" w:hAnsi="Times New Roman" w:cs="Times New Roman"/>
          <w:sz w:val="24"/>
          <w:szCs w:val="24"/>
        </w:rPr>
        <w:t> </w:t>
      </w:r>
      <w:r w:rsidR="009D09AC" w:rsidRPr="00841353">
        <w:rPr>
          <w:rFonts w:ascii="Times New Roman" w:hAnsi="Times New Roman" w:cs="Times New Roman"/>
          <w:sz w:val="24"/>
          <w:szCs w:val="24"/>
        </w:rPr>
        <w:t>organizaci</w:t>
      </w:r>
      <w:r w:rsidRPr="00841353">
        <w:rPr>
          <w:rFonts w:ascii="Times New Roman" w:hAnsi="Times New Roman" w:cs="Times New Roman"/>
          <w:sz w:val="24"/>
          <w:szCs w:val="24"/>
        </w:rPr>
        <w:t>.</w:t>
      </w:r>
      <w:r w:rsidR="00DD3A7D" w:rsidRPr="00841353">
        <w:rPr>
          <w:rFonts w:ascii="Times New Roman" w:hAnsi="Times New Roman" w:cs="Times New Roman"/>
          <w:sz w:val="24"/>
          <w:szCs w:val="24"/>
        </w:rPr>
        <w:t xml:space="preserve">  </w:t>
      </w:r>
      <w:r w:rsidR="004F5434" w:rsidRPr="00841353">
        <w:rPr>
          <w:rFonts w:ascii="Times New Roman" w:hAnsi="Times New Roman" w:cs="Times New Roman"/>
          <w:sz w:val="24"/>
          <w:szCs w:val="24"/>
        </w:rPr>
        <w:t xml:space="preserve">Proces odměňování je </w:t>
      </w:r>
      <w:r w:rsidR="00DD3A7D" w:rsidRPr="00841353">
        <w:rPr>
          <w:rFonts w:ascii="Times New Roman" w:hAnsi="Times New Roman" w:cs="Times New Roman"/>
          <w:sz w:val="24"/>
          <w:szCs w:val="24"/>
        </w:rPr>
        <w:t xml:space="preserve">řazen do personální oblasti. O </w:t>
      </w:r>
      <w:r w:rsidR="004F5434" w:rsidRPr="00841353">
        <w:rPr>
          <w:rFonts w:ascii="Times New Roman" w:hAnsi="Times New Roman" w:cs="Times New Roman"/>
          <w:sz w:val="24"/>
          <w:szCs w:val="24"/>
        </w:rPr>
        <w:t xml:space="preserve">jeho důležitosti </w:t>
      </w:r>
      <w:r w:rsidR="003D7240">
        <w:rPr>
          <w:rFonts w:ascii="Times New Roman" w:hAnsi="Times New Roman" w:cs="Times New Roman"/>
          <w:sz w:val="24"/>
          <w:szCs w:val="24"/>
        </w:rPr>
        <w:t>dle Koubka (2012</w:t>
      </w:r>
      <w:r w:rsidR="00DD3A7D" w:rsidRPr="00841353">
        <w:rPr>
          <w:rFonts w:ascii="Times New Roman" w:hAnsi="Times New Roman" w:cs="Times New Roman"/>
          <w:sz w:val="24"/>
          <w:szCs w:val="24"/>
        </w:rPr>
        <w:t xml:space="preserve">) </w:t>
      </w:r>
      <w:r w:rsidR="004F5434" w:rsidRPr="00841353">
        <w:rPr>
          <w:rFonts w:ascii="Times New Roman" w:hAnsi="Times New Roman" w:cs="Times New Roman"/>
          <w:sz w:val="24"/>
          <w:szCs w:val="24"/>
        </w:rPr>
        <w:t xml:space="preserve">svědčí fakt, že na sebe strhává pozornost vedení organizací, jejich zaměstnanců i odborových organizací. V každém větším podniku je vytvářena pozice </w:t>
      </w:r>
      <w:r w:rsidR="004F5434" w:rsidRPr="00841353">
        <w:rPr>
          <w:rFonts w:ascii="Times New Roman" w:hAnsi="Times New Roman" w:cs="Times New Roman"/>
          <w:sz w:val="24"/>
          <w:szCs w:val="24"/>
        </w:rPr>
        <w:lastRenderedPageBreak/>
        <w:t>personálního specialisty, který se mimo běžnou personální agendu stará o efektivní motivování pracovníků právě pomocí vhodně zvolených a diferencovaně cílených odm</w:t>
      </w:r>
      <w:r w:rsidR="00251913" w:rsidRPr="00841353">
        <w:rPr>
          <w:rFonts w:ascii="Times New Roman" w:hAnsi="Times New Roman" w:cs="Times New Roman"/>
          <w:sz w:val="24"/>
          <w:szCs w:val="24"/>
        </w:rPr>
        <w:t>ěn.</w:t>
      </w:r>
      <w:r w:rsidR="00DD3A7D" w:rsidRPr="00841353">
        <w:rPr>
          <w:rFonts w:ascii="Times New Roman" w:hAnsi="Times New Roman" w:cs="Times New Roman"/>
          <w:sz w:val="24"/>
          <w:szCs w:val="24"/>
        </w:rPr>
        <w:t xml:space="preserve"> </w:t>
      </w:r>
    </w:p>
    <w:p w:rsidR="002610B6" w:rsidRPr="00841353" w:rsidRDefault="002610B6" w:rsidP="00DD3A7D">
      <w:pPr>
        <w:spacing w:before="30" w:after="30" w:line="360" w:lineRule="auto"/>
        <w:ind w:firstLine="708"/>
        <w:jc w:val="both"/>
        <w:rPr>
          <w:rFonts w:ascii="Times New Roman" w:hAnsi="Times New Roman" w:cs="Times New Roman"/>
          <w:sz w:val="24"/>
          <w:szCs w:val="24"/>
        </w:rPr>
      </w:pPr>
    </w:p>
    <w:p w:rsidR="009D09AC" w:rsidRPr="00841353" w:rsidRDefault="003D7240" w:rsidP="00DD3A7D">
      <w:pPr>
        <w:spacing w:before="30" w:after="30" w:line="360" w:lineRule="auto"/>
        <w:ind w:firstLine="708"/>
        <w:jc w:val="both"/>
        <w:rPr>
          <w:rFonts w:ascii="Times New Roman" w:hAnsi="Times New Roman" w:cs="Times New Roman"/>
          <w:sz w:val="24"/>
          <w:szCs w:val="24"/>
        </w:rPr>
      </w:pPr>
      <w:r>
        <w:rPr>
          <w:rFonts w:ascii="Times New Roman" w:hAnsi="Times New Roman" w:cs="Times New Roman"/>
          <w:sz w:val="24"/>
          <w:szCs w:val="24"/>
        </w:rPr>
        <w:t>Následně</w:t>
      </w:r>
      <w:r w:rsidR="002610B6" w:rsidRPr="00841353">
        <w:rPr>
          <w:rFonts w:ascii="Times New Roman" w:hAnsi="Times New Roman" w:cs="Times New Roman"/>
          <w:sz w:val="24"/>
          <w:szCs w:val="24"/>
        </w:rPr>
        <w:t xml:space="preserve"> se budu zabývat pevně danými, smluvně ošetřenými odměnami v podobě mzdy, platu, benefitů a jiných forem reprezentující odměny </w:t>
      </w:r>
      <w:r>
        <w:rPr>
          <w:rFonts w:ascii="Times New Roman" w:hAnsi="Times New Roman" w:cs="Times New Roman"/>
          <w:sz w:val="24"/>
          <w:szCs w:val="24"/>
        </w:rPr>
        <w:t>za vykonanou práci. D</w:t>
      </w:r>
      <w:r w:rsidR="002610B6" w:rsidRPr="00841353">
        <w:rPr>
          <w:rFonts w:ascii="Times New Roman" w:hAnsi="Times New Roman" w:cs="Times New Roman"/>
          <w:sz w:val="24"/>
          <w:szCs w:val="24"/>
        </w:rPr>
        <w:t xml:space="preserve">le Vebera &amp; kol. (2009, 28) </w:t>
      </w:r>
      <w:r>
        <w:rPr>
          <w:rFonts w:ascii="Times New Roman" w:hAnsi="Times New Roman" w:cs="Times New Roman"/>
          <w:sz w:val="24"/>
          <w:szCs w:val="24"/>
        </w:rPr>
        <w:t xml:space="preserve">je </w:t>
      </w:r>
      <w:r w:rsidR="004F5434" w:rsidRPr="00841353">
        <w:rPr>
          <w:rFonts w:ascii="Times New Roman" w:hAnsi="Times New Roman" w:cs="Times New Roman"/>
          <w:sz w:val="24"/>
          <w:szCs w:val="24"/>
        </w:rPr>
        <w:t>zřejmé, že „systém odměňování a zaměstnaneckých výhod (benefitů) slouží jednak jako nástroj motivace pracovního výkonu, může se však stát i významným faktorem konkurenceschopnosti firmy při získávání, stabilizaci, podpoře loaj</w:t>
      </w:r>
      <w:r w:rsidR="00251913" w:rsidRPr="00841353">
        <w:rPr>
          <w:rFonts w:ascii="Times New Roman" w:hAnsi="Times New Roman" w:cs="Times New Roman"/>
          <w:sz w:val="24"/>
          <w:szCs w:val="24"/>
        </w:rPr>
        <w:t>ality a spokojenosti pracovníků.</w:t>
      </w:r>
      <w:r w:rsidR="00DD3A7D" w:rsidRPr="00841353">
        <w:rPr>
          <w:rFonts w:ascii="Times New Roman" w:hAnsi="Times New Roman" w:cs="Times New Roman"/>
          <w:sz w:val="24"/>
          <w:szCs w:val="24"/>
        </w:rPr>
        <w:t>“</w:t>
      </w:r>
    </w:p>
    <w:p w:rsidR="004F5434" w:rsidRPr="00841353" w:rsidRDefault="004F5434" w:rsidP="003E3BAF">
      <w:pPr>
        <w:spacing w:before="30" w:after="30" w:line="360" w:lineRule="auto"/>
        <w:jc w:val="both"/>
        <w:rPr>
          <w:rFonts w:ascii="Times New Roman" w:hAnsi="Times New Roman" w:cs="Times New Roman"/>
          <w:b/>
          <w:sz w:val="24"/>
          <w:szCs w:val="24"/>
        </w:rPr>
      </w:pPr>
    </w:p>
    <w:p w:rsidR="0004663E" w:rsidRPr="00841353" w:rsidRDefault="00A172AE" w:rsidP="003E3BAF">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Současně i</w:t>
      </w:r>
      <w:r w:rsidR="00251913" w:rsidRPr="00841353">
        <w:rPr>
          <w:rFonts w:ascii="Times New Roman" w:hAnsi="Times New Roman" w:cs="Times New Roman"/>
          <w:sz w:val="24"/>
          <w:szCs w:val="24"/>
        </w:rPr>
        <w:t xml:space="preserve"> Koub</w:t>
      </w:r>
      <w:r w:rsidRPr="00841353">
        <w:rPr>
          <w:rFonts w:ascii="Times New Roman" w:hAnsi="Times New Roman" w:cs="Times New Roman"/>
          <w:sz w:val="24"/>
          <w:szCs w:val="24"/>
        </w:rPr>
        <w:t>ek</w:t>
      </w:r>
      <w:r w:rsidR="00251913" w:rsidRPr="00841353">
        <w:rPr>
          <w:rFonts w:ascii="Times New Roman" w:hAnsi="Times New Roman" w:cs="Times New Roman"/>
          <w:sz w:val="24"/>
          <w:szCs w:val="24"/>
        </w:rPr>
        <w:t xml:space="preserve"> (2012</w:t>
      </w:r>
      <w:r w:rsidR="00DD3A7D" w:rsidRPr="00841353">
        <w:rPr>
          <w:rFonts w:ascii="Times New Roman" w:hAnsi="Times New Roman" w:cs="Times New Roman"/>
          <w:sz w:val="24"/>
          <w:szCs w:val="24"/>
        </w:rPr>
        <w:t>, 283</w:t>
      </w:r>
      <w:r w:rsidR="00251913" w:rsidRPr="00841353">
        <w:rPr>
          <w:rFonts w:ascii="Times New Roman" w:hAnsi="Times New Roman" w:cs="Times New Roman"/>
          <w:sz w:val="24"/>
          <w:szCs w:val="24"/>
        </w:rPr>
        <w:t>)</w:t>
      </w:r>
      <w:r w:rsidRPr="00841353">
        <w:rPr>
          <w:rFonts w:ascii="Times New Roman" w:hAnsi="Times New Roman" w:cs="Times New Roman"/>
          <w:sz w:val="24"/>
          <w:szCs w:val="24"/>
        </w:rPr>
        <w:t xml:space="preserve"> vysvětluje, že</w:t>
      </w:r>
      <w:r w:rsidR="00251913" w:rsidRPr="00841353">
        <w:rPr>
          <w:rFonts w:ascii="Times New Roman" w:hAnsi="Times New Roman" w:cs="Times New Roman"/>
          <w:sz w:val="24"/>
          <w:szCs w:val="24"/>
        </w:rPr>
        <w:t xml:space="preserve"> </w:t>
      </w:r>
      <w:r w:rsidRPr="00841353">
        <w:rPr>
          <w:rFonts w:ascii="Times New Roman" w:hAnsi="Times New Roman" w:cs="Times New Roman"/>
          <w:sz w:val="24"/>
          <w:szCs w:val="24"/>
        </w:rPr>
        <w:t>„</w:t>
      </w:r>
      <w:r w:rsidR="00251913" w:rsidRPr="00841353">
        <w:rPr>
          <w:rFonts w:ascii="Times New Roman" w:hAnsi="Times New Roman" w:cs="Times New Roman"/>
          <w:sz w:val="24"/>
          <w:szCs w:val="24"/>
        </w:rPr>
        <w:t>o</w:t>
      </w:r>
      <w:r w:rsidR="004F5434" w:rsidRPr="00841353">
        <w:rPr>
          <w:rFonts w:ascii="Times New Roman" w:hAnsi="Times New Roman" w:cs="Times New Roman"/>
          <w:sz w:val="24"/>
          <w:szCs w:val="24"/>
        </w:rPr>
        <w:t>dměňování v moderním řízení lidských zdrojů neznamená pouze mzdu nebo plat, popřípadě jiné formy peněžní odměny, které poskytuje organizace pracovníkovi, jako kompenzaci za vykonanou práci. Moderní pojetí odmě</w:t>
      </w:r>
      <w:r w:rsidR="00DD3A7D" w:rsidRPr="00841353">
        <w:rPr>
          <w:rFonts w:ascii="Times New Roman" w:hAnsi="Times New Roman" w:cs="Times New Roman"/>
          <w:sz w:val="24"/>
          <w:szCs w:val="24"/>
        </w:rPr>
        <w:t>ňování je mnohem širší</w:t>
      </w:r>
      <w:r w:rsidR="00251913" w:rsidRPr="00841353">
        <w:rPr>
          <w:rFonts w:ascii="Times New Roman" w:hAnsi="Times New Roman" w:cs="Times New Roman"/>
          <w:sz w:val="24"/>
          <w:szCs w:val="24"/>
        </w:rPr>
        <w:t>.</w:t>
      </w:r>
      <w:r w:rsidR="00DD3A7D" w:rsidRPr="00841353">
        <w:rPr>
          <w:rFonts w:ascii="Times New Roman" w:hAnsi="Times New Roman" w:cs="Times New Roman"/>
          <w:sz w:val="24"/>
          <w:szCs w:val="24"/>
        </w:rPr>
        <w:t xml:space="preserve">“  </w:t>
      </w:r>
      <w:r w:rsidR="002610B6" w:rsidRPr="00841353">
        <w:rPr>
          <w:rFonts w:ascii="Times New Roman" w:hAnsi="Times New Roman" w:cs="Times New Roman"/>
          <w:sz w:val="24"/>
          <w:szCs w:val="24"/>
        </w:rPr>
        <w:t>Stejný pohled má i</w:t>
      </w:r>
      <w:r w:rsidRPr="00841353">
        <w:rPr>
          <w:rFonts w:ascii="Times New Roman" w:hAnsi="Times New Roman" w:cs="Times New Roman"/>
          <w:sz w:val="24"/>
          <w:szCs w:val="24"/>
        </w:rPr>
        <w:t xml:space="preserve"> </w:t>
      </w:r>
      <w:r w:rsidR="00FE744C" w:rsidRPr="00841353">
        <w:rPr>
          <w:rFonts w:ascii="Times New Roman" w:hAnsi="Times New Roman" w:cs="Times New Roman"/>
          <w:sz w:val="24"/>
          <w:szCs w:val="24"/>
        </w:rPr>
        <w:t>Veber, J. &amp;</w:t>
      </w:r>
      <w:r w:rsidR="0004663E" w:rsidRPr="00841353">
        <w:rPr>
          <w:rFonts w:ascii="Times New Roman" w:hAnsi="Times New Roman" w:cs="Times New Roman"/>
          <w:sz w:val="24"/>
          <w:szCs w:val="24"/>
        </w:rPr>
        <w:t xml:space="preserve"> kol. (2009</w:t>
      </w:r>
      <w:r w:rsidR="00DD3A7D" w:rsidRPr="00841353">
        <w:rPr>
          <w:rFonts w:ascii="Times New Roman" w:hAnsi="Times New Roman" w:cs="Times New Roman"/>
          <w:sz w:val="24"/>
          <w:szCs w:val="24"/>
        </w:rPr>
        <w:t>, 29</w:t>
      </w:r>
      <w:r w:rsidR="0004663E" w:rsidRPr="00841353">
        <w:rPr>
          <w:rFonts w:ascii="Times New Roman" w:hAnsi="Times New Roman" w:cs="Times New Roman"/>
          <w:sz w:val="24"/>
          <w:szCs w:val="24"/>
        </w:rPr>
        <w:t>)</w:t>
      </w:r>
      <w:r w:rsidR="002610B6" w:rsidRPr="00841353">
        <w:rPr>
          <w:rFonts w:ascii="Times New Roman" w:hAnsi="Times New Roman" w:cs="Times New Roman"/>
          <w:sz w:val="24"/>
          <w:szCs w:val="24"/>
        </w:rPr>
        <w:t>, který je toho názoru,</w:t>
      </w:r>
      <w:r w:rsidRPr="00841353">
        <w:rPr>
          <w:rFonts w:ascii="Times New Roman" w:hAnsi="Times New Roman" w:cs="Times New Roman"/>
          <w:sz w:val="24"/>
          <w:szCs w:val="24"/>
        </w:rPr>
        <w:t xml:space="preserve"> že</w:t>
      </w:r>
      <w:r w:rsidR="0004663E" w:rsidRPr="00841353">
        <w:rPr>
          <w:rFonts w:ascii="Times New Roman" w:hAnsi="Times New Roman" w:cs="Times New Roman"/>
          <w:sz w:val="24"/>
          <w:szCs w:val="24"/>
        </w:rPr>
        <w:t xml:space="preserve"> </w:t>
      </w:r>
      <w:r w:rsidRPr="00841353">
        <w:rPr>
          <w:rFonts w:ascii="Times New Roman" w:hAnsi="Times New Roman" w:cs="Times New Roman"/>
          <w:sz w:val="24"/>
          <w:szCs w:val="24"/>
        </w:rPr>
        <w:t>„</w:t>
      </w:r>
      <w:r w:rsidR="0004663E" w:rsidRPr="00841353">
        <w:rPr>
          <w:rFonts w:ascii="Times New Roman" w:hAnsi="Times New Roman" w:cs="Times New Roman"/>
          <w:sz w:val="24"/>
          <w:szCs w:val="24"/>
        </w:rPr>
        <w:t>vedle základní složky mzdy, ve které by měla být oceněna hodnota práce a výkon pracovníka, je součástí mzdy i pohyblivá složka mzdy – prémie, odměny, podíly na výsledku hospodaření apod., které má být využito k účelové motivaci pracovního chování.</w:t>
      </w:r>
      <w:r w:rsidR="00DD3A7D" w:rsidRPr="00841353">
        <w:rPr>
          <w:rFonts w:ascii="Times New Roman" w:hAnsi="Times New Roman" w:cs="Times New Roman"/>
          <w:sz w:val="24"/>
          <w:szCs w:val="24"/>
        </w:rPr>
        <w:t>“</w:t>
      </w:r>
    </w:p>
    <w:p w:rsidR="00A172AE" w:rsidRPr="00841353" w:rsidRDefault="00A172AE" w:rsidP="003E3BAF">
      <w:pPr>
        <w:spacing w:before="30" w:after="30" w:line="360" w:lineRule="auto"/>
        <w:ind w:firstLine="708"/>
        <w:jc w:val="both"/>
        <w:rPr>
          <w:rFonts w:ascii="Times New Roman" w:hAnsi="Times New Roman" w:cs="Times New Roman"/>
          <w:sz w:val="24"/>
          <w:szCs w:val="24"/>
        </w:rPr>
      </w:pPr>
    </w:p>
    <w:p w:rsidR="002610B6" w:rsidRDefault="00DD3A7D" w:rsidP="003E3BAF">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Z těchto tvrzení vyplývá, že všechny stránky odměny zahrnují vnitřní odměny, které přináší práce sama, jsou vzájemně provázány a zachází se s nimi jako s integrovaným a logickým celkem.</w:t>
      </w:r>
      <w:r w:rsidR="002610B6" w:rsidRPr="00841353">
        <w:rPr>
          <w:rFonts w:ascii="Times New Roman" w:hAnsi="Times New Roman" w:cs="Times New Roman"/>
          <w:sz w:val="24"/>
          <w:szCs w:val="24"/>
        </w:rPr>
        <w:t xml:space="preserve"> K tomu shrnutí slouží tzv. model </w:t>
      </w:r>
      <w:proofErr w:type="spellStart"/>
      <w:r w:rsidR="002610B6" w:rsidRPr="00841353">
        <w:rPr>
          <w:rFonts w:ascii="Times New Roman" w:hAnsi="Times New Roman" w:cs="Times New Roman"/>
          <w:sz w:val="24"/>
          <w:szCs w:val="24"/>
        </w:rPr>
        <w:t>mzdotvorných</w:t>
      </w:r>
      <w:proofErr w:type="spellEnd"/>
      <w:r w:rsidR="002610B6" w:rsidRPr="00841353">
        <w:rPr>
          <w:rFonts w:ascii="Times New Roman" w:hAnsi="Times New Roman" w:cs="Times New Roman"/>
          <w:sz w:val="24"/>
          <w:szCs w:val="24"/>
        </w:rPr>
        <w:t xml:space="preserve"> faktorů, který vytvořil </w:t>
      </w:r>
      <w:r w:rsidR="00A172AE" w:rsidRPr="00841353">
        <w:rPr>
          <w:rFonts w:ascii="Times New Roman" w:hAnsi="Times New Roman" w:cs="Times New Roman"/>
          <w:sz w:val="24"/>
          <w:szCs w:val="24"/>
        </w:rPr>
        <w:t>Veber, J. &amp; kol. (2009</w:t>
      </w:r>
      <w:r w:rsidRPr="00841353">
        <w:rPr>
          <w:rFonts w:ascii="Times New Roman" w:hAnsi="Times New Roman" w:cs="Times New Roman"/>
          <w:sz w:val="24"/>
          <w:szCs w:val="24"/>
        </w:rPr>
        <w:t>, 29</w:t>
      </w:r>
      <w:r w:rsidR="002610B6" w:rsidRPr="00841353">
        <w:rPr>
          <w:rFonts w:ascii="Times New Roman" w:hAnsi="Times New Roman" w:cs="Times New Roman"/>
          <w:sz w:val="24"/>
          <w:szCs w:val="24"/>
        </w:rPr>
        <w:t>). M</w:t>
      </w:r>
      <w:r w:rsidR="00A172AE" w:rsidRPr="00841353">
        <w:rPr>
          <w:rFonts w:ascii="Times New Roman" w:hAnsi="Times New Roman" w:cs="Times New Roman"/>
          <w:sz w:val="24"/>
          <w:szCs w:val="24"/>
        </w:rPr>
        <w:t>ezi</w:t>
      </w:r>
      <w:r w:rsidR="002610B6" w:rsidRPr="00841353">
        <w:rPr>
          <w:rFonts w:ascii="Times New Roman" w:hAnsi="Times New Roman" w:cs="Times New Roman"/>
          <w:sz w:val="24"/>
          <w:szCs w:val="24"/>
        </w:rPr>
        <w:t xml:space="preserve"> tyto faktory</w:t>
      </w:r>
      <w:r w:rsidR="00A172AE" w:rsidRPr="00841353">
        <w:rPr>
          <w:rFonts w:ascii="Times New Roman" w:hAnsi="Times New Roman" w:cs="Times New Roman"/>
          <w:sz w:val="24"/>
          <w:szCs w:val="24"/>
        </w:rPr>
        <w:t xml:space="preserve"> patří:</w:t>
      </w:r>
    </w:p>
    <w:p w:rsidR="003D7240" w:rsidRPr="00841353" w:rsidRDefault="003D7240" w:rsidP="003E3BAF">
      <w:pPr>
        <w:spacing w:before="30" w:after="30" w:line="360" w:lineRule="auto"/>
        <w:ind w:firstLine="708"/>
        <w:jc w:val="both"/>
        <w:rPr>
          <w:rFonts w:ascii="Times New Roman" w:hAnsi="Times New Roman" w:cs="Times New Roman"/>
          <w:sz w:val="24"/>
          <w:szCs w:val="24"/>
        </w:rPr>
      </w:pPr>
    </w:p>
    <w:p w:rsidR="00A172AE" w:rsidRPr="00841353" w:rsidRDefault="002610B6"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hodnota práce,</w:t>
      </w:r>
    </w:p>
    <w:p w:rsidR="00A172AE" w:rsidRPr="00841353" w:rsidRDefault="00A172AE"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pra</w:t>
      </w:r>
      <w:r w:rsidR="002610B6" w:rsidRPr="00841353">
        <w:rPr>
          <w:rFonts w:ascii="Times New Roman" w:hAnsi="Times New Roman" w:cs="Times New Roman"/>
          <w:sz w:val="24"/>
          <w:szCs w:val="24"/>
        </w:rPr>
        <w:t>covní výkon a chování při práci,</w:t>
      </w:r>
    </w:p>
    <w:p w:rsidR="00A172AE" w:rsidRPr="00841353" w:rsidRDefault="002610B6"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mimořádné pracovní podmínky,</w:t>
      </w:r>
    </w:p>
    <w:p w:rsidR="00A172AE" w:rsidRDefault="00A172AE"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tržní cena práce.</w:t>
      </w:r>
    </w:p>
    <w:p w:rsidR="003D7240" w:rsidRPr="00841353" w:rsidRDefault="003D7240" w:rsidP="003D7240">
      <w:pPr>
        <w:pStyle w:val="Odstavecseseznamem"/>
        <w:spacing w:before="30" w:after="30" w:line="360" w:lineRule="auto"/>
        <w:ind w:left="1068"/>
        <w:jc w:val="both"/>
        <w:rPr>
          <w:rFonts w:ascii="Times New Roman" w:hAnsi="Times New Roman" w:cs="Times New Roman"/>
          <w:sz w:val="24"/>
          <w:szCs w:val="24"/>
        </w:rPr>
      </w:pPr>
    </w:p>
    <w:p w:rsidR="00FE744C" w:rsidRPr="00841353" w:rsidRDefault="00443B5B" w:rsidP="00443B5B">
      <w:pPr>
        <w:spacing w:before="30" w:after="30" w:line="360" w:lineRule="auto"/>
        <w:ind w:firstLine="708"/>
        <w:jc w:val="both"/>
        <w:rPr>
          <w:rFonts w:ascii="Times New Roman" w:hAnsi="Times New Roman" w:cs="Times New Roman"/>
          <w:b/>
          <w:sz w:val="24"/>
          <w:szCs w:val="24"/>
        </w:rPr>
      </w:pPr>
      <w:r w:rsidRPr="00841353">
        <w:rPr>
          <w:rFonts w:ascii="Times New Roman" w:hAnsi="Times New Roman" w:cs="Times New Roman"/>
          <w:b/>
          <w:sz w:val="24"/>
          <w:szCs w:val="24"/>
        </w:rPr>
        <w:t xml:space="preserve">2.5.1. </w:t>
      </w:r>
      <w:r w:rsidR="00FE744C" w:rsidRPr="00841353">
        <w:rPr>
          <w:rFonts w:ascii="Times New Roman" w:hAnsi="Times New Roman" w:cs="Times New Roman"/>
          <w:b/>
          <w:sz w:val="24"/>
          <w:szCs w:val="24"/>
        </w:rPr>
        <w:t>STRATEGICKÉ ODMĚŇOVÁNÍ</w:t>
      </w:r>
    </w:p>
    <w:p w:rsidR="00FE744C" w:rsidRPr="00841353" w:rsidRDefault="00FE744C" w:rsidP="003E3BAF">
      <w:pPr>
        <w:spacing w:before="30" w:after="30" w:line="360" w:lineRule="auto"/>
        <w:jc w:val="both"/>
        <w:rPr>
          <w:rFonts w:ascii="Times New Roman" w:hAnsi="Times New Roman" w:cs="Times New Roman"/>
          <w:b/>
          <w:sz w:val="24"/>
          <w:szCs w:val="24"/>
        </w:rPr>
      </w:pPr>
    </w:p>
    <w:p w:rsidR="003D7240" w:rsidRDefault="00FE744C" w:rsidP="00DC6079">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Strategické odměňování je přístup k dl</w:t>
      </w:r>
      <w:r w:rsidR="003D7240">
        <w:rPr>
          <w:rFonts w:ascii="Times New Roman" w:hAnsi="Times New Roman" w:cs="Times New Roman"/>
          <w:sz w:val="24"/>
          <w:szCs w:val="24"/>
        </w:rPr>
        <w:t>ouhodobému vytváření a realizaci</w:t>
      </w:r>
      <w:r w:rsidRPr="00841353">
        <w:rPr>
          <w:rFonts w:ascii="Times New Roman" w:hAnsi="Times New Roman" w:cs="Times New Roman"/>
          <w:sz w:val="24"/>
          <w:szCs w:val="24"/>
        </w:rPr>
        <w:t xml:space="preserve"> strategií odměňování a základních zásad, ze kterých tyto strategie vychá</w:t>
      </w:r>
      <w:r w:rsidR="00A172AE" w:rsidRPr="00841353">
        <w:rPr>
          <w:rFonts w:ascii="Times New Roman" w:hAnsi="Times New Roman" w:cs="Times New Roman"/>
          <w:sz w:val="24"/>
          <w:szCs w:val="24"/>
        </w:rPr>
        <w:t>zejí. L</w:t>
      </w:r>
      <w:r w:rsidRPr="00841353">
        <w:rPr>
          <w:rFonts w:ascii="Times New Roman" w:hAnsi="Times New Roman" w:cs="Times New Roman"/>
          <w:sz w:val="24"/>
          <w:szCs w:val="24"/>
        </w:rPr>
        <w:t xml:space="preserve">ze </w:t>
      </w:r>
      <w:r w:rsidR="00A172AE" w:rsidRPr="00841353">
        <w:rPr>
          <w:rFonts w:ascii="Times New Roman" w:hAnsi="Times New Roman" w:cs="Times New Roman"/>
          <w:sz w:val="24"/>
          <w:szCs w:val="24"/>
        </w:rPr>
        <w:t xml:space="preserve">ho </w:t>
      </w:r>
      <w:r w:rsidRPr="00841353">
        <w:rPr>
          <w:rFonts w:ascii="Times New Roman" w:hAnsi="Times New Roman" w:cs="Times New Roman"/>
          <w:sz w:val="24"/>
          <w:szCs w:val="24"/>
        </w:rPr>
        <w:t xml:space="preserve">charakterizovat jako způsob myšlení – přesvědčení o potřebě plánovat a uskutečňovat plány. </w:t>
      </w:r>
    </w:p>
    <w:p w:rsidR="00FE744C" w:rsidRPr="00841353" w:rsidRDefault="00FE744C" w:rsidP="00DC6079">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lastRenderedPageBreak/>
        <w:t xml:space="preserve">Cílem strategického odměňování je </w:t>
      </w:r>
      <w:r w:rsidR="003D7240">
        <w:rPr>
          <w:rFonts w:ascii="Times New Roman" w:hAnsi="Times New Roman" w:cs="Times New Roman"/>
          <w:sz w:val="24"/>
          <w:szCs w:val="24"/>
        </w:rPr>
        <w:t>dle Armstronga (2009</w:t>
      </w:r>
      <w:r w:rsidR="003D7240">
        <w:rPr>
          <w:rFonts w:ascii="Times New Roman" w:hAnsi="Times New Roman" w:cs="Times New Roman"/>
          <w:sz w:val="24"/>
          <w:szCs w:val="24"/>
        </w:rPr>
        <w:tab/>
      </w:r>
      <w:r w:rsidR="00DC6079" w:rsidRPr="00841353">
        <w:rPr>
          <w:rFonts w:ascii="Times New Roman" w:hAnsi="Times New Roman" w:cs="Times New Roman"/>
          <w:sz w:val="24"/>
          <w:szCs w:val="24"/>
        </w:rPr>
        <w:t xml:space="preserve">) </w:t>
      </w:r>
      <w:r w:rsidRPr="00841353">
        <w:rPr>
          <w:rFonts w:ascii="Times New Roman" w:hAnsi="Times New Roman" w:cs="Times New Roman"/>
          <w:sz w:val="24"/>
          <w:szCs w:val="24"/>
        </w:rPr>
        <w:t>vytvořit procesy celkového odměňování založené na přesvědčení o tom, co organizace oceňuje a čeho chce dosáhnout. Provádí se to pomocí propojení postupů v odměňování s podnikovými</w:t>
      </w:r>
      <w:r w:rsidR="00DC6079" w:rsidRPr="00841353">
        <w:rPr>
          <w:rFonts w:ascii="Times New Roman" w:hAnsi="Times New Roman" w:cs="Times New Roman"/>
          <w:sz w:val="24"/>
          <w:szCs w:val="24"/>
        </w:rPr>
        <w:t xml:space="preserve"> cíli a s hodnotami pracovníků</w:t>
      </w:r>
      <w:r w:rsidRPr="00841353">
        <w:rPr>
          <w:rFonts w:ascii="Times New Roman" w:hAnsi="Times New Roman" w:cs="Times New Roman"/>
          <w:sz w:val="24"/>
          <w:szCs w:val="24"/>
        </w:rPr>
        <w:t xml:space="preserve">. </w:t>
      </w:r>
    </w:p>
    <w:p w:rsidR="00FE744C" w:rsidRPr="00841353" w:rsidRDefault="00FE744C" w:rsidP="003E3BAF">
      <w:pPr>
        <w:spacing w:before="30" w:after="30" w:line="360" w:lineRule="auto"/>
        <w:ind w:firstLine="708"/>
        <w:jc w:val="both"/>
        <w:rPr>
          <w:rFonts w:ascii="Times New Roman" w:hAnsi="Times New Roman" w:cs="Times New Roman"/>
          <w:sz w:val="24"/>
          <w:szCs w:val="24"/>
        </w:rPr>
      </w:pPr>
    </w:p>
    <w:p w:rsidR="009100C3" w:rsidRPr="00841353" w:rsidRDefault="00DC6079" w:rsidP="003E3BAF">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Vytváření strategie odměňování zahrnuje i zabezpečení toho, aby pokud možno existovalo propojení nebo soulad mezi strategií odměňování a podnikovou strategií. </w:t>
      </w:r>
      <w:r w:rsidR="00B1758A" w:rsidRPr="00841353">
        <w:rPr>
          <w:rFonts w:ascii="Times New Roman" w:hAnsi="Times New Roman" w:cs="Times New Roman"/>
          <w:sz w:val="24"/>
          <w:szCs w:val="24"/>
        </w:rPr>
        <w:t>Jak zdůrazňuje Brown, D. (2001</w:t>
      </w:r>
      <w:r w:rsidRPr="00841353">
        <w:rPr>
          <w:rFonts w:ascii="Times New Roman" w:hAnsi="Times New Roman" w:cs="Times New Roman"/>
          <w:sz w:val="24"/>
          <w:szCs w:val="24"/>
        </w:rPr>
        <w:t>, 21</w:t>
      </w:r>
      <w:r w:rsidR="00B1758A" w:rsidRPr="00841353">
        <w:rPr>
          <w:rFonts w:ascii="Times New Roman" w:hAnsi="Times New Roman" w:cs="Times New Roman"/>
          <w:sz w:val="24"/>
          <w:szCs w:val="24"/>
        </w:rPr>
        <w:t>) „propojení vašich postupů v odměňování s hodnotami a potřebami pracovníků je v každém případě stejně důležité jako jejich propojení s podnikovými cíli, přičemž je pro splně</w:t>
      </w:r>
      <w:r w:rsidRPr="00841353">
        <w:rPr>
          <w:rFonts w:ascii="Times New Roman" w:hAnsi="Times New Roman" w:cs="Times New Roman"/>
          <w:sz w:val="24"/>
          <w:szCs w:val="24"/>
        </w:rPr>
        <w:t>ní podnikových cílů rozhodující</w:t>
      </w:r>
      <w:r w:rsidR="00B1758A" w:rsidRPr="00841353">
        <w:rPr>
          <w:rFonts w:ascii="Times New Roman" w:hAnsi="Times New Roman" w:cs="Times New Roman"/>
          <w:sz w:val="24"/>
          <w:szCs w:val="24"/>
        </w:rPr>
        <w:t>.</w:t>
      </w:r>
      <w:r w:rsidRPr="00841353">
        <w:rPr>
          <w:rFonts w:ascii="Times New Roman" w:hAnsi="Times New Roman" w:cs="Times New Roman"/>
          <w:sz w:val="24"/>
          <w:szCs w:val="24"/>
        </w:rPr>
        <w:t xml:space="preserve">“ </w:t>
      </w:r>
      <w:r w:rsidR="009100C3" w:rsidRPr="00841353">
        <w:rPr>
          <w:rFonts w:ascii="Times New Roman" w:hAnsi="Times New Roman" w:cs="Times New Roman"/>
          <w:sz w:val="24"/>
          <w:szCs w:val="24"/>
        </w:rPr>
        <w:t>To znamená, aby strategie odměňování brala konkrétně v úvahu podnikové cíle a byla vytvořena na podporu jejich dosahování. Strategie odměňování musí také brát v úvahu hnací síly podnikání organizace – faktory, které přispívají k její ú</w:t>
      </w:r>
      <w:r w:rsidR="003D7240">
        <w:rPr>
          <w:rFonts w:ascii="Times New Roman" w:hAnsi="Times New Roman" w:cs="Times New Roman"/>
          <w:sz w:val="24"/>
          <w:szCs w:val="24"/>
        </w:rPr>
        <w:t>spěšnosti. S</w:t>
      </w:r>
      <w:r w:rsidR="009100C3" w:rsidRPr="00841353">
        <w:rPr>
          <w:rFonts w:ascii="Times New Roman" w:hAnsi="Times New Roman" w:cs="Times New Roman"/>
          <w:sz w:val="24"/>
          <w:szCs w:val="24"/>
        </w:rPr>
        <w:t>trategie odměňování by měla mít za cíl je posilovat a podporovat.</w:t>
      </w:r>
    </w:p>
    <w:p w:rsidR="009100C3" w:rsidRPr="00841353" w:rsidRDefault="009100C3" w:rsidP="003E3BAF">
      <w:pPr>
        <w:spacing w:before="30" w:after="30" w:line="360" w:lineRule="auto"/>
        <w:ind w:firstLine="708"/>
        <w:jc w:val="both"/>
        <w:rPr>
          <w:rFonts w:ascii="Times New Roman" w:hAnsi="Times New Roman" w:cs="Times New Roman"/>
          <w:sz w:val="24"/>
          <w:szCs w:val="24"/>
        </w:rPr>
      </w:pPr>
    </w:p>
    <w:p w:rsidR="00B1758A" w:rsidRPr="00841353" w:rsidRDefault="00B1758A" w:rsidP="003E3BAF">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Armstrong (2009</w:t>
      </w:r>
      <w:r w:rsidR="00DC6079" w:rsidRPr="00841353">
        <w:rPr>
          <w:rFonts w:ascii="Times New Roman" w:hAnsi="Times New Roman" w:cs="Times New Roman"/>
          <w:sz w:val="24"/>
          <w:szCs w:val="24"/>
        </w:rPr>
        <w:t>, 25</w:t>
      </w:r>
      <w:r w:rsidRPr="00841353">
        <w:rPr>
          <w:rFonts w:ascii="Times New Roman" w:hAnsi="Times New Roman" w:cs="Times New Roman"/>
          <w:sz w:val="24"/>
          <w:szCs w:val="24"/>
        </w:rPr>
        <w:t xml:space="preserve">) </w:t>
      </w:r>
      <w:r w:rsidR="00A172AE" w:rsidRPr="00841353">
        <w:rPr>
          <w:rFonts w:ascii="Times New Roman" w:hAnsi="Times New Roman" w:cs="Times New Roman"/>
          <w:sz w:val="24"/>
          <w:szCs w:val="24"/>
        </w:rPr>
        <w:t xml:space="preserve">přišel s úvahou o </w:t>
      </w:r>
      <w:r w:rsidRPr="00841353">
        <w:rPr>
          <w:rFonts w:ascii="Times New Roman" w:hAnsi="Times New Roman" w:cs="Times New Roman"/>
          <w:sz w:val="24"/>
          <w:szCs w:val="24"/>
        </w:rPr>
        <w:t>podnikov</w:t>
      </w:r>
      <w:r w:rsidR="00A172AE" w:rsidRPr="00841353">
        <w:rPr>
          <w:rFonts w:ascii="Times New Roman" w:hAnsi="Times New Roman" w:cs="Times New Roman"/>
          <w:sz w:val="24"/>
          <w:szCs w:val="24"/>
        </w:rPr>
        <w:t>é</w:t>
      </w:r>
      <w:r w:rsidRPr="00841353">
        <w:rPr>
          <w:rFonts w:ascii="Times New Roman" w:hAnsi="Times New Roman" w:cs="Times New Roman"/>
          <w:sz w:val="24"/>
          <w:szCs w:val="24"/>
        </w:rPr>
        <w:t xml:space="preserve"> strategi</w:t>
      </w:r>
      <w:r w:rsidR="00A172AE" w:rsidRPr="00841353">
        <w:rPr>
          <w:rFonts w:ascii="Times New Roman" w:hAnsi="Times New Roman" w:cs="Times New Roman"/>
          <w:sz w:val="24"/>
          <w:szCs w:val="24"/>
        </w:rPr>
        <w:t>i</w:t>
      </w:r>
      <w:r w:rsidRPr="00841353">
        <w:rPr>
          <w:rFonts w:ascii="Times New Roman" w:hAnsi="Times New Roman" w:cs="Times New Roman"/>
          <w:sz w:val="24"/>
          <w:szCs w:val="24"/>
        </w:rPr>
        <w:t xml:space="preserve"> organizace</w:t>
      </w:r>
      <w:r w:rsidR="00A172AE" w:rsidRPr="00841353">
        <w:rPr>
          <w:rFonts w:ascii="Times New Roman" w:hAnsi="Times New Roman" w:cs="Times New Roman"/>
          <w:sz w:val="24"/>
          <w:szCs w:val="24"/>
        </w:rPr>
        <w:t xml:space="preserve"> jako o východisku systému odměňování</w:t>
      </w:r>
      <w:r w:rsidRPr="00841353">
        <w:rPr>
          <w:rFonts w:ascii="Times New Roman" w:hAnsi="Times New Roman" w:cs="Times New Roman"/>
          <w:sz w:val="24"/>
          <w:szCs w:val="24"/>
        </w:rPr>
        <w:t xml:space="preserve">. </w:t>
      </w:r>
      <w:r w:rsidR="00A172AE" w:rsidRPr="00841353">
        <w:rPr>
          <w:rFonts w:ascii="Times New Roman" w:hAnsi="Times New Roman" w:cs="Times New Roman"/>
          <w:sz w:val="24"/>
          <w:szCs w:val="24"/>
        </w:rPr>
        <w:t>„Podniková strategie</w:t>
      </w:r>
      <w:r w:rsidRPr="00841353">
        <w:rPr>
          <w:rFonts w:ascii="Times New Roman" w:hAnsi="Times New Roman" w:cs="Times New Roman"/>
          <w:sz w:val="24"/>
          <w:szCs w:val="24"/>
        </w:rPr>
        <w:t xml:space="preserve"> identifikuje hnací síly podnikání a stanovuje podnikové cíle. Hnací síly podnikání jsou v každé organizaci jedinečné, ale často budou zahrnovat skutečnosti, jako je vysoký výkon, ziskovost, produktivita, inovace, služba zákazníkům, kvalita, cena/náklady.</w:t>
      </w:r>
      <w:r w:rsidR="00DC6079" w:rsidRPr="00841353">
        <w:rPr>
          <w:rFonts w:ascii="Times New Roman" w:hAnsi="Times New Roman" w:cs="Times New Roman"/>
          <w:sz w:val="24"/>
          <w:szCs w:val="24"/>
        </w:rPr>
        <w:t>“  Obecně lze tedy říci, že cílem společností je odměňovat lidi slušně, spravedlivě a důsledně podle jejich hodnoty pro organizaci, aby to posloužilo budoucímu dosahování strategických cílů organizace.</w:t>
      </w:r>
    </w:p>
    <w:p w:rsidR="008B0C23" w:rsidRPr="00841353" w:rsidRDefault="008B0C23" w:rsidP="003E3BAF">
      <w:pPr>
        <w:spacing w:before="30" w:after="30" w:line="360" w:lineRule="auto"/>
        <w:jc w:val="both"/>
        <w:rPr>
          <w:rFonts w:ascii="Times New Roman" w:hAnsi="Times New Roman" w:cs="Times New Roman"/>
          <w:sz w:val="24"/>
          <w:szCs w:val="24"/>
        </w:rPr>
      </w:pPr>
    </w:p>
    <w:p w:rsidR="00A172AE" w:rsidRPr="00841353" w:rsidRDefault="00443B5B" w:rsidP="00443B5B">
      <w:pPr>
        <w:spacing w:before="30" w:after="30" w:line="360" w:lineRule="auto"/>
        <w:ind w:firstLine="705"/>
        <w:jc w:val="both"/>
        <w:rPr>
          <w:rFonts w:ascii="Times New Roman" w:hAnsi="Times New Roman" w:cs="Times New Roman"/>
          <w:b/>
          <w:sz w:val="24"/>
          <w:szCs w:val="24"/>
        </w:rPr>
      </w:pPr>
      <w:r w:rsidRPr="00841353">
        <w:rPr>
          <w:rFonts w:ascii="Times New Roman" w:hAnsi="Times New Roman" w:cs="Times New Roman"/>
          <w:b/>
          <w:sz w:val="24"/>
          <w:szCs w:val="24"/>
        </w:rPr>
        <w:t xml:space="preserve">2.5.2. </w:t>
      </w:r>
      <w:r w:rsidR="00A172AE" w:rsidRPr="00841353">
        <w:rPr>
          <w:rFonts w:ascii="Times New Roman" w:hAnsi="Times New Roman" w:cs="Times New Roman"/>
          <w:b/>
          <w:sz w:val="24"/>
          <w:szCs w:val="24"/>
        </w:rPr>
        <w:t>PODNIKOVÁ KULTURA</w:t>
      </w:r>
    </w:p>
    <w:p w:rsidR="00A172AE" w:rsidRPr="00841353" w:rsidRDefault="00A172AE" w:rsidP="003E3BAF">
      <w:pPr>
        <w:spacing w:before="30" w:after="30" w:line="360" w:lineRule="auto"/>
        <w:jc w:val="both"/>
        <w:rPr>
          <w:rFonts w:ascii="Times New Roman" w:hAnsi="Times New Roman" w:cs="Times New Roman"/>
          <w:sz w:val="24"/>
          <w:szCs w:val="24"/>
        </w:rPr>
      </w:pPr>
    </w:p>
    <w:p w:rsidR="00A172AE" w:rsidRPr="00841353" w:rsidRDefault="00FF5F8F" w:rsidP="00FF5F8F">
      <w:pPr>
        <w:spacing w:before="30" w:after="30" w:line="360" w:lineRule="auto"/>
        <w:ind w:firstLine="705"/>
        <w:jc w:val="both"/>
        <w:rPr>
          <w:rFonts w:ascii="Times New Roman" w:hAnsi="Times New Roman" w:cs="Times New Roman"/>
          <w:sz w:val="24"/>
          <w:szCs w:val="24"/>
        </w:rPr>
      </w:pPr>
      <w:r w:rsidRPr="00841353">
        <w:rPr>
          <w:rFonts w:ascii="Times New Roman" w:hAnsi="Times New Roman" w:cs="Times New Roman"/>
          <w:sz w:val="24"/>
          <w:szCs w:val="24"/>
          <w:shd w:val="clear" w:color="auto" w:fill="FFFFFF"/>
        </w:rPr>
        <w:t>Podnikovou kulturou se označují zvyklosti, sdílené názory, uznávané hodnoty a pravidla chování pracovníků uvnitř podniku a způsob jejich prezentace vůči vnějšímu okolí. Armstrong (2009, 33) definuje podnikovou kulturu jako „k</w:t>
      </w:r>
      <w:r w:rsidR="00A172AE" w:rsidRPr="00841353">
        <w:rPr>
          <w:rFonts w:ascii="Times New Roman" w:hAnsi="Times New Roman" w:cs="Times New Roman"/>
          <w:sz w:val="24"/>
          <w:szCs w:val="24"/>
        </w:rPr>
        <w:t>ulturu organizace</w:t>
      </w:r>
      <w:r w:rsidRPr="00841353">
        <w:rPr>
          <w:rFonts w:ascii="Times New Roman" w:hAnsi="Times New Roman" w:cs="Times New Roman"/>
          <w:sz w:val="24"/>
          <w:szCs w:val="24"/>
        </w:rPr>
        <w:t>, kterou</w:t>
      </w:r>
      <w:r w:rsidR="00A172AE" w:rsidRPr="00841353">
        <w:rPr>
          <w:rFonts w:ascii="Times New Roman" w:hAnsi="Times New Roman" w:cs="Times New Roman"/>
          <w:sz w:val="24"/>
          <w:szCs w:val="24"/>
        </w:rPr>
        <w:t xml:space="preserve"> tvoří sdílené hodnoty, normy, postoje a do</w:t>
      </w:r>
      <w:r w:rsidRPr="00841353">
        <w:rPr>
          <w:rFonts w:ascii="Times New Roman" w:hAnsi="Times New Roman" w:cs="Times New Roman"/>
          <w:sz w:val="24"/>
          <w:szCs w:val="24"/>
        </w:rPr>
        <w:t xml:space="preserve">mněnky, které ovlivňují způsob </w:t>
      </w:r>
      <w:r w:rsidR="00A172AE" w:rsidRPr="00841353">
        <w:rPr>
          <w:rFonts w:ascii="Times New Roman" w:hAnsi="Times New Roman" w:cs="Times New Roman"/>
          <w:sz w:val="24"/>
          <w:szCs w:val="24"/>
        </w:rPr>
        <w:t>jednání lidí a způsob dělání věcí. Je významná, protože je zakořeněná v hlubokém přesvědčení a odráží to, k čemu do</w:t>
      </w:r>
      <w:r w:rsidRPr="00841353">
        <w:rPr>
          <w:rFonts w:ascii="Times New Roman" w:hAnsi="Times New Roman" w:cs="Times New Roman"/>
          <w:sz w:val="24"/>
          <w:szCs w:val="24"/>
        </w:rPr>
        <w:t>šlo a co fungovalo v minulosti</w:t>
      </w:r>
      <w:r w:rsidR="00A172AE" w:rsidRPr="00841353">
        <w:rPr>
          <w:rFonts w:ascii="Times New Roman" w:hAnsi="Times New Roman" w:cs="Times New Roman"/>
          <w:sz w:val="24"/>
          <w:szCs w:val="24"/>
        </w:rPr>
        <w:t>.</w:t>
      </w:r>
      <w:r w:rsidRPr="00841353">
        <w:rPr>
          <w:rFonts w:ascii="Times New Roman" w:hAnsi="Times New Roman" w:cs="Times New Roman"/>
          <w:sz w:val="24"/>
          <w:szCs w:val="24"/>
        </w:rPr>
        <w:t>“</w:t>
      </w:r>
    </w:p>
    <w:p w:rsidR="00A172AE" w:rsidRPr="00841353" w:rsidRDefault="00A172AE" w:rsidP="003E3BAF">
      <w:pPr>
        <w:spacing w:before="30" w:after="30" w:line="360" w:lineRule="auto"/>
        <w:jc w:val="both"/>
        <w:rPr>
          <w:rFonts w:ascii="Times New Roman" w:hAnsi="Times New Roman" w:cs="Times New Roman"/>
          <w:sz w:val="24"/>
          <w:szCs w:val="24"/>
        </w:rPr>
      </w:pPr>
    </w:p>
    <w:p w:rsidR="00A172AE" w:rsidRPr="00841353" w:rsidRDefault="00A172AE" w:rsidP="003E3BAF">
      <w:pPr>
        <w:spacing w:before="30" w:after="30" w:line="360" w:lineRule="auto"/>
        <w:ind w:left="705"/>
        <w:jc w:val="both"/>
        <w:rPr>
          <w:rFonts w:ascii="Times New Roman" w:hAnsi="Times New Roman" w:cs="Times New Roman"/>
          <w:sz w:val="24"/>
          <w:szCs w:val="24"/>
          <w:shd w:val="clear" w:color="auto" w:fill="FFFFFF"/>
        </w:rPr>
      </w:pPr>
      <w:r w:rsidRPr="00841353">
        <w:rPr>
          <w:rStyle w:val="Zvraznn"/>
          <w:rFonts w:ascii="Times New Roman" w:hAnsi="Times New Roman" w:cs="Times New Roman"/>
          <w:i w:val="0"/>
          <w:sz w:val="24"/>
          <w:szCs w:val="24"/>
          <w:bdr w:val="none" w:sz="0" w:space="0" w:color="auto" w:frame="1"/>
          <w:shd w:val="clear" w:color="auto" w:fill="FFFFFF"/>
        </w:rPr>
        <w:lastRenderedPageBreak/>
        <w:t>Veškeré lidské usilování zaměřené na plnění provozních úkolů a rozvoj firmy spolu s obecně sdílenými a uznáv</w:t>
      </w:r>
      <w:r w:rsidR="006D2F2D">
        <w:rPr>
          <w:rStyle w:val="Zvraznn"/>
          <w:rFonts w:ascii="Times New Roman" w:hAnsi="Times New Roman" w:cs="Times New Roman"/>
          <w:i w:val="0"/>
          <w:sz w:val="24"/>
          <w:szCs w:val="24"/>
          <w:bdr w:val="none" w:sz="0" w:space="0" w:color="auto" w:frame="1"/>
          <w:shd w:val="clear" w:color="auto" w:fill="FFFFFF"/>
        </w:rPr>
        <w:t xml:space="preserve">anými hodnotami, </w:t>
      </w:r>
      <w:r w:rsidRPr="00841353">
        <w:rPr>
          <w:rStyle w:val="Zvraznn"/>
          <w:rFonts w:ascii="Times New Roman" w:hAnsi="Times New Roman" w:cs="Times New Roman"/>
          <w:i w:val="0"/>
          <w:sz w:val="24"/>
          <w:szCs w:val="24"/>
          <w:bdr w:val="none" w:sz="0" w:space="0" w:color="auto" w:frame="1"/>
          <w:shd w:val="clear" w:color="auto" w:fill="FFFFFF"/>
        </w:rPr>
        <w:t>norm</w:t>
      </w:r>
      <w:r w:rsidR="006D2F2D">
        <w:rPr>
          <w:rStyle w:val="Zvraznn"/>
          <w:rFonts w:ascii="Times New Roman" w:hAnsi="Times New Roman" w:cs="Times New Roman"/>
          <w:i w:val="0"/>
          <w:sz w:val="24"/>
          <w:szCs w:val="24"/>
          <w:bdr w:val="none" w:sz="0" w:space="0" w:color="auto" w:frame="1"/>
          <w:shd w:val="clear" w:color="auto" w:fill="FFFFFF"/>
        </w:rPr>
        <w:t>ami, pravidly a způsoby</w:t>
      </w:r>
      <w:r w:rsidRPr="00841353">
        <w:rPr>
          <w:rStyle w:val="Zvraznn"/>
          <w:rFonts w:ascii="Times New Roman" w:hAnsi="Times New Roman" w:cs="Times New Roman"/>
          <w:i w:val="0"/>
          <w:sz w:val="24"/>
          <w:szCs w:val="24"/>
          <w:bdr w:val="none" w:sz="0" w:space="0" w:color="auto" w:frame="1"/>
          <w:shd w:val="clear" w:color="auto" w:fill="FFFFFF"/>
        </w:rPr>
        <w:t xml:space="preserve"> jednání a chování, s vnějšími projevy, návyky, mýty a rituály existujícími v dané</w:t>
      </w:r>
      <w:r w:rsidR="006D2F2D">
        <w:rPr>
          <w:rStyle w:val="Zvraznn"/>
          <w:rFonts w:ascii="Times New Roman" w:hAnsi="Times New Roman" w:cs="Times New Roman"/>
          <w:i w:val="0"/>
          <w:sz w:val="24"/>
          <w:szCs w:val="24"/>
          <w:bdr w:val="none" w:sz="0" w:space="0" w:color="auto" w:frame="1"/>
          <w:shd w:val="clear" w:color="auto" w:fill="FFFFFF"/>
        </w:rPr>
        <w:t xml:space="preserve"> firemní komunitě</w:t>
      </w:r>
      <w:r w:rsidRPr="00841353">
        <w:rPr>
          <w:rStyle w:val="Zvraznn"/>
          <w:rFonts w:ascii="Times New Roman" w:hAnsi="Times New Roman" w:cs="Times New Roman"/>
          <w:i w:val="0"/>
          <w:sz w:val="24"/>
          <w:szCs w:val="24"/>
          <w:bdr w:val="none" w:sz="0" w:space="0" w:color="auto" w:frame="1"/>
          <w:shd w:val="clear" w:color="auto" w:fill="FFFFFF"/>
        </w:rPr>
        <w:t>, s užívanými pracovními prostředky, metodami a postupy, s rytmem a plynulostí firemních procesů i s věcným, materiálně-předmětným, prostorovým a vizuálním prostředím (hmotnými artefakty) je projevem specifické firemní kultury (</w:t>
      </w:r>
      <w:r w:rsidR="00FF5F8F" w:rsidRPr="00841353">
        <w:rPr>
          <w:rFonts w:ascii="Times New Roman" w:hAnsi="Times New Roman" w:cs="Times New Roman"/>
          <w:sz w:val="24"/>
          <w:szCs w:val="24"/>
          <w:shd w:val="clear" w:color="auto" w:fill="FFFFFF"/>
        </w:rPr>
        <w:t xml:space="preserve">Bláha, </w:t>
      </w:r>
      <w:proofErr w:type="spellStart"/>
      <w:r w:rsidR="00FF5F8F" w:rsidRPr="00841353">
        <w:rPr>
          <w:rFonts w:ascii="Times New Roman" w:hAnsi="Times New Roman" w:cs="Times New Roman"/>
          <w:sz w:val="24"/>
          <w:szCs w:val="24"/>
          <w:shd w:val="clear" w:color="auto" w:fill="FFFFFF"/>
        </w:rPr>
        <w:t>Mateicius</w:t>
      </w:r>
      <w:proofErr w:type="spellEnd"/>
      <w:r w:rsidR="00FF5F8F" w:rsidRPr="00841353">
        <w:rPr>
          <w:rFonts w:ascii="Times New Roman" w:hAnsi="Times New Roman" w:cs="Times New Roman"/>
          <w:sz w:val="24"/>
          <w:szCs w:val="24"/>
          <w:shd w:val="clear" w:color="auto" w:fill="FFFFFF"/>
        </w:rPr>
        <w:t xml:space="preserve"> &amp; Kaňáková</w:t>
      </w:r>
      <w:r w:rsidRPr="00841353">
        <w:rPr>
          <w:rFonts w:ascii="Times New Roman" w:hAnsi="Times New Roman" w:cs="Times New Roman"/>
          <w:sz w:val="24"/>
          <w:szCs w:val="24"/>
          <w:shd w:val="clear" w:color="auto" w:fill="FFFFFF"/>
        </w:rPr>
        <w:t>, 2005</w:t>
      </w:r>
      <w:r w:rsidR="00FF5F8F" w:rsidRPr="00841353">
        <w:rPr>
          <w:rFonts w:ascii="Times New Roman" w:hAnsi="Times New Roman" w:cs="Times New Roman"/>
          <w:sz w:val="24"/>
          <w:szCs w:val="24"/>
          <w:shd w:val="clear" w:color="auto" w:fill="FFFFFF"/>
        </w:rPr>
        <w:t>, 89</w:t>
      </w:r>
      <w:r w:rsidRPr="00841353">
        <w:rPr>
          <w:rFonts w:ascii="Times New Roman" w:hAnsi="Times New Roman" w:cs="Times New Roman"/>
          <w:sz w:val="24"/>
          <w:szCs w:val="24"/>
          <w:shd w:val="clear" w:color="auto" w:fill="FFFFFF"/>
        </w:rPr>
        <w:t xml:space="preserve">). </w:t>
      </w:r>
    </w:p>
    <w:p w:rsidR="00A172AE" w:rsidRPr="00841353" w:rsidRDefault="00A172AE" w:rsidP="003E3BAF">
      <w:pPr>
        <w:spacing w:before="30" w:after="30" w:line="360" w:lineRule="auto"/>
        <w:jc w:val="both"/>
        <w:rPr>
          <w:rFonts w:ascii="Times New Roman" w:hAnsi="Times New Roman" w:cs="Times New Roman"/>
          <w:b/>
          <w:sz w:val="24"/>
          <w:szCs w:val="24"/>
          <w:shd w:val="clear" w:color="auto" w:fill="FFFFFF"/>
        </w:rPr>
      </w:pPr>
    </w:p>
    <w:p w:rsidR="0004663E" w:rsidRPr="00841353" w:rsidRDefault="00443B5B" w:rsidP="003E3BAF">
      <w:pPr>
        <w:spacing w:before="30" w:after="30" w:line="360" w:lineRule="auto"/>
        <w:jc w:val="both"/>
        <w:rPr>
          <w:rFonts w:ascii="Times New Roman" w:hAnsi="Times New Roman" w:cs="Times New Roman"/>
          <w:b/>
          <w:sz w:val="24"/>
          <w:szCs w:val="24"/>
        </w:rPr>
      </w:pPr>
      <w:proofErr w:type="gramStart"/>
      <w:r w:rsidRPr="00841353">
        <w:rPr>
          <w:rFonts w:ascii="Times New Roman" w:hAnsi="Times New Roman" w:cs="Times New Roman"/>
          <w:b/>
          <w:sz w:val="24"/>
          <w:szCs w:val="24"/>
        </w:rPr>
        <w:t xml:space="preserve">2.6. </w:t>
      </w:r>
      <w:r w:rsidR="0004663E" w:rsidRPr="00841353">
        <w:rPr>
          <w:rFonts w:ascii="Times New Roman" w:hAnsi="Times New Roman" w:cs="Times New Roman"/>
          <w:b/>
          <w:sz w:val="24"/>
          <w:szCs w:val="24"/>
        </w:rPr>
        <w:t>PSYCHOLOGICKÉ</w:t>
      </w:r>
      <w:proofErr w:type="gramEnd"/>
      <w:r w:rsidR="0004663E" w:rsidRPr="00841353">
        <w:rPr>
          <w:rFonts w:ascii="Times New Roman" w:hAnsi="Times New Roman" w:cs="Times New Roman"/>
          <w:b/>
          <w:sz w:val="24"/>
          <w:szCs w:val="24"/>
        </w:rPr>
        <w:t xml:space="preserve"> ASPEKTY</w:t>
      </w:r>
    </w:p>
    <w:p w:rsidR="0004663E" w:rsidRPr="00841353" w:rsidRDefault="0004663E" w:rsidP="003E3BAF">
      <w:pPr>
        <w:spacing w:before="30" w:after="30" w:line="360" w:lineRule="auto"/>
        <w:jc w:val="both"/>
        <w:rPr>
          <w:rFonts w:ascii="Times New Roman" w:hAnsi="Times New Roman" w:cs="Times New Roman"/>
          <w:sz w:val="24"/>
          <w:szCs w:val="24"/>
        </w:rPr>
      </w:pPr>
    </w:p>
    <w:p w:rsidR="0004663E" w:rsidRPr="00841353" w:rsidRDefault="0004663E" w:rsidP="003E3BAF">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Zaměstnaneck</w:t>
      </w:r>
      <w:r w:rsidR="00A172AE" w:rsidRPr="00841353">
        <w:rPr>
          <w:rFonts w:ascii="Times New Roman" w:hAnsi="Times New Roman" w:cs="Times New Roman"/>
          <w:sz w:val="24"/>
          <w:szCs w:val="24"/>
        </w:rPr>
        <w:t xml:space="preserve">ý vztah </w:t>
      </w:r>
      <w:r w:rsidRPr="00841353">
        <w:rPr>
          <w:rFonts w:ascii="Times New Roman" w:hAnsi="Times New Roman" w:cs="Times New Roman"/>
          <w:sz w:val="24"/>
          <w:szCs w:val="24"/>
        </w:rPr>
        <w:t xml:space="preserve">je založen na interakcích mezi zaměstnavatelem a zaměstnancem. Poměr v sobě kombinuje přesvědčení, víru, nebo domněnky, které bezprostředně souvisí s jejich očekáváním. Z tohoto vztahu je patrné, že obě strany mají určité požadavky a potřeby. </w:t>
      </w:r>
    </w:p>
    <w:p w:rsidR="0004663E" w:rsidRPr="00841353" w:rsidRDefault="0004663E" w:rsidP="003E3BAF">
      <w:pPr>
        <w:spacing w:before="30" w:after="30" w:line="360" w:lineRule="auto"/>
        <w:jc w:val="both"/>
        <w:rPr>
          <w:rFonts w:ascii="Times New Roman" w:hAnsi="Times New Roman" w:cs="Times New Roman"/>
          <w:sz w:val="24"/>
          <w:szCs w:val="24"/>
        </w:rPr>
      </w:pPr>
    </w:p>
    <w:p w:rsidR="0004663E" w:rsidRPr="00841353" w:rsidRDefault="0004663E" w:rsidP="003E3BAF">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t xml:space="preserve">Pracovníci mohou očekávat, že se s nimi bude slušně zacházet jako s lidskými bytostmi, že budou dostávat práci, při které budou využívat své schopnosti, že budou spravedlivě </w:t>
      </w:r>
      <w:r w:rsidR="006D2F2D">
        <w:rPr>
          <w:rFonts w:ascii="Times New Roman" w:hAnsi="Times New Roman" w:cs="Times New Roman"/>
          <w:sz w:val="24"/>
          <w:szCs w:val="24"/>
        </w:rPr>
        <w:t>odměňováni podle svého přínosu. B</w:t>
      </w:r>
      <w:r w:rsidRPr="00841353">
        <w:rPr>
          <w:rFonts w:ascii="Times New Roman" w:hAnsi="Times New Roman" w:cs="Times New Roman"/>
          <w:sz w:val="24"/>
          <w:szCs w:val="24"/>
        </w:rPr>
        <w:t>udou moci rozvíjet a prokazovat svou schopnost, budou mít příležitost k dalšímu růstu, budou informováni o tom, co se od nich očekává, a budou informováni i o tom (raději pozitivně), jak se na jejich práci dívá zaměstnavatel. Zaměstnavatelé mohou od pracovníků očekávat, že budou ve prospěch podni</w:t>
      </w:r>
      <w:r w:rsidR="006D2F2D">
        <w:rPr>
          <w:rFonts w:ascii="Times New Roman" w:hAnsi="Times New Roman" w:cs="Times New Roman"/>
          <w:sz w:val="24"/>
          <w:szCs w:val="24"/>
        </w:rPr>
        <w:t>ku pracovat, jak nejlépe umějí</w:t>
      </w:r>
      <w:r w:rsidRPr="00841353">
        <w:rPr>
          <w:rFonts w:ascii="Times New Roman" w:hAnsi="Times New Roman" w:cs="Times New Roman"/>
          <w:sz w:val="24"/>
          <w:szCs w:val="24"/>
        </w:rPr>
        <w:t>, budou plně oddáni jeho hodnotám, budou ochotní a loajální a budou zlepšovat pověst organizace mez</w:t>
      </w:r>
      <w:r w:rsidR="00A172AE" w:rsidRPr="00841353">
        <w:rPr>
          <w:rFonts w:ascii="Times New Roman" w:hAnsi="Times New Roman" w:cs="Times New Roman"/>
          <w:sz w:val="24"/>
          <w:szCs w:val="24"/>
        </w:rPr>
        <w:t>i jejími zákazníky a dodavateli</w:t>
      </w:r>
      <w:r w:rsidR="00C55AB9" w:rsidRPr="00841353">
        <w:rPr>
          <w:rFonts w:ascii="Times New Roman" w:hAnsi="Times New Roman" w:cs="Times New Roman"/>
          <w:sz w:val="24"/>
          <w:szCs w:val="24"/>
        </w:rPr>
        <w:t xml:space="preserve"> (Armstrong</w:t>
      </w:r>
      <w:r w:rsidR="00FF5F8F" w:rsidRPr="00841353">
        <w:rPr>
          <w:rFonts w:ascii="Times New Roman" w:hAnsi="Times New Roman" w:cs="Times New Roman"/>
          <w:sz w:val="24"/>
          <w:szCs w:val="24"/>
        </w:rPr>
        <w:t xml:space="preserve">, 2009, </w:t>
      </w:r>
      <w:r w:rsidRPr="00841353">
        <w:rPr>
          <w:rFonts w:ascii="Times New Roman" w:hAnsi="Times New Roman" w:cs="Times New Roman"/>
          <w:sz w:val="24"/>
          <w:szCs w:val="24"/>
        </w:rPr>
        <w:t>131).</w:t>
      </w:r>
    </w:p>
    <w:p w:rsidR="0004663E" w:rsidRPr="00841353" w:rsidRDefault="0004663E" w:rsidP="003E3BAF">
      <w:pPr>
        <w:spacing w:before="30" w:after="30" w:line="360" w:lineRule="auto"/>
        <w:jc w:val="both"/>
        <w:rPr>
          <w:rFonts w:ascii="Times New Roman" w:hAnsi="Times New Roman" w:cs="Times New Roman"/>
          <w:sz w:val="24"/>
          <w:szCs w:val="24"/>
        </w:rPr>
      </w:pPr>
    </w:p>
    <w:p w:rsidR="0004663E" w:rsidRPr="00841353" w:rsidRDefault="009100C3" w:rsidP="003E3BAF">
      <w:p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ab/>
        <w:t xml:space="preserve">Z výše </w:t>
      </w:r>
      <w:r w:rsidR="00A172AE" w:rsidRPr="00841353">
        <w:rPr>
          <w:rFonts w:ascii="Times New Roman" w:hAnsi="Times New Roman" w:cs="Times New Roman"/>
          <w:sz w:val="24"/>
          <w:szCs w:val="24"/>
        </w:rPr>
        <w:t>uvedených skutečností vyplývá, že základem procesu odměňování je, aby z</w:t>
      </w:r>
      <w:r w:rsidRPr="00841353">
        <w:rPr>
          <w:rFonts w:ascii="Times New Roman" w:hAnsi="Times New Roman" w:cs="Times New Roman"/>
          <w:sz w:val="24"/>
          <w:szCs w:val="24"/>
        </w:rPr>
        <w:t>aměstnavatelé motiv</w:t>
      </w:r>
      <w:r w:rsidR="00A172AE" w:rsidRPr="00841353">
        <w:rPr>
          <w:rFonts w:ascii="Times New Roman" w:hAnsi="Times New Roman" w:cs="Times New Roman"/>
          <w:sz w:val="24"/>
          <w:szCs w:val="24"/>
        </w:rPr>
        <w:t>ovali</w:t>
      </w:r>
      <w:r w:rsidRPr="00841353">
        <w:rPr>
          <w:rFonts w:ascii="Times New Roman" w:hAnsi="Times New Roman" w:cs="Times New Roman"/>
          <w:sz w:val="24"/>
          <w:szCs w:val="24"/>
        </w:rPr>
        <w:t xml:space="preserve"> vhodně zvolenou výší a struktur</w:t>
      </w:r>
      <w:r w:rsidR="006D2F2D">
        <w:rPr>
          <w:rFonts w:ascii="Times New Roman" w:hAnsi="Times New Roman" w:cs="Times New Roman"/>
          <w:sz w:val="24"/>
          <w:szCs w:val="24"/>
        </w:rPr>
        <w:t>ou odměn své zaměstnance, a to</w:t>
      </w:r>
      <w:r w:rsidRPr="00841353">
        <w:rPr>
          <w:rFonts w:ascii="Times New Roman" w:hAnsi="Times New Roman" w:cs="Times New Roman"/>
          <w:sz w:val="24"/>
          <w:szCs w:val="24"/>
        </w:rPr>
        <w:t xml:space="preserve"> </w:t>
      </w:r>
      <w:r w:rsidR="00A172AE" w:rsidRPr="00841353">
        <w:rPr>
          <w:rFonts w:ascii="Times New Roman" w:hAnsi="Times New Roman" w:cs="Times New Roman"/>
          <w:sz w:val="24"/>
          <w:szCs w:val="24"/>
        </w:rPr>
        <w:t>z důvodu u</w:t>
      </w:r>
      <w:r w:rsidRPr="00841353">
        <w:rPr>
          <w:rFonts w:ascii="Times New Roman" w:hAnsi="Times New Roman" w:cs="Times New Roman"/>
          <w:sz w:val="24"/>
          <w:szCs w:val="24"/>
        </w:rPr>
        <w:t>drže</w:t>
      </w:r>
      <w:r w:rsidR="00A172AE" w:rsidRPr="00841353">
        <w:rPr>
          <w:rFonts w:ascii="Times New Roman" w:hAnsi="Times New Roman" w:cs="Times New Roman"/>
          <w:sz w:val="24"/>
          <w:szCs w:val="24"/>
        </w:rPr>
        <w:t>ní si</w:t>
      </w:r>
      <w:r w:rsidRPr="00841353">
        <w:rPr>
          <w:rFonts w:ascii="Times New Roman" w:hAnsi="Times New Roman" w:cs="Times New Roman"/>
          <w:sz w:val="24"/>
          <w:szCs w:val="24"/>
        </w:rPr>
        <w:t xml:space="preserve"> kvalifikovan</w:t>
      </w:r>
      <w:r w:rsidR="00A172AE" w:rsidRPr="00841353">
        <w:rPr>
          <w:rFonts w:ascii="Times New Roman" w:hAnsi="Times New Roman" w:cs="Times New Roman"/>
          <w:sz w:val="24"/>
          <w:szCs w:val="24"/>
        </w:rPr>
        <w:t>é</w:t>
      </w:r>
      <w:r w:rsidRPr="00841353">
        <w:rPr>
          <w:rFonts w:ascii="Times New Roman" w:hAnsi="Times New Roman" w:cs="Times New Roman"/>
          <w:sz w:val="24"/>
          <w:szCs w:val="24"/>
        </w:rPr>
        <w:t xml:space="preserve"> pracovní síl</w:t>
      </w:r>
      <w:r w:rsidR="006D2F2D">
        <w:rPr>
          <w:rFonts w:ascii="Times New Roman" w:hAnsi="Times New Roman" w:cs="Times New Roman"/>
          <w:sz w:val="24"/>
          <w:szCs w:val="24"/>
        </w:rPr>
        <w:t>y (</w:t>
      </w:r>
      <w:r w:rsidR="00A172AE" w:rsidRPr="00841353">
        <w:rPr>
          <w:rFonts w:ascii="Times New Roman" w:hAnsi="Times New Roman" w:cs="Times New Roman"/>
          <w:sz w:val="24"/>
          <w:szCs w:val="24"/>
        </w:rPr>
        <w:t>čímž předešli nebo snížili fluktuaci</w:t>
      </w:r>
      <w:r w:rsidR="006D2F2D">
        <w:rPr>
          <w:rFonts w:ascii="Times New Roman" w:hAnsi="Times New Roman" w:cs="Times New Roman"/>
          <w:sz w:val="24"/>
          <w:szCs w:val="24"/>
        </w:rPr>
        <w:t>),</w:t>
      </w:r>
      <w:r w:rsidR="00A172AE" w:rsidRPr="00841353">
        <w:rPr>
          <w:rFonts w:ascii="Times New Roman" w:hAnsi="Times New Roman" w:cs="Times New Roman"/>
          <w:sz w:val="24"/>
          <w:szCs w:val="24"/>
        </w:rPr>
        <w:t xml:space="preserve"> </w:t>
      </w:r>
      <w:r w:rsidRPr="00841353">
        <w:rPr>
          <w:rFonts w:ascii="Times New Roman" w:hAnsi="Times New Roman" w:cs="Times New Roman"/>
          <w:sz w:val="24"/>
          <w:szCs w:val="24"/>
        </w:rPr>
        <w:t>a</w:t>
      </w:r>
      <w:r w:rsidR="006D2F2D">
        <w:rPr>
          <w:rFonts w:ascii="Times New Roman" w:hAnsi="Times New Roman" w:cs="Times New Roman"/>
          <w:sz w:val="24"/>
          <w:szCs w:val="24"/>
        </w:rPr>
        <w:t>le</w:t>
      </w:r>
      <w:r w:rsidR="00A172AE" w:rsidRPr="00841353">
        <w:rPr>
          <w:rFonts w:ascii="Times New Roman" w:hAnsi="Times New Roman" w:cs="Times New Roman"/>
          <w:sz w:val="24"/>
          <w:szCs w:val="24"/>
        </w:rPr>
        <w:t xml:space="preserve"> také</w:t>
      </w:r>
      <w:r w:rsidR="006D2F2D">
        <w:rPr>
          <w:rFonts w:ascii="Times New Roman" w:hAnsi="Times New Roman" w:cs="Times New Roman"/>
          <w:sz w:val="24"/>
          <w:szCs w:val="24"/>
        </w:rPr>
        <w:t xml:space="preserve"> proto</w:t>
      </w:r>
      <w:r w:rsidR="00A172AE" w:rsidRPr="00841353">
        <w:rPr>
          <w:rFonts w:ascii="Times New Roman" w:hAnsi="Times New Roman" w:cs="Times New Roman"/>
          <w:sz w:val="24"/>
          <w:szCs w:val="24"/>
        </w:rPr>
        <w:t>, že z</w:t>
      </w:r>
      <w:r w:rsidRPr="00841353">
        <w:rPr>
          <w:rFonts w:ascii="Times New Roman" w:hAnsi="Times New Roman" w:cs="Times New Roman"/>
          <w:sz w:val="24"/>
          <w:szCs w:val="24"/>
        </w:rPr>
        <w:t xml:space="preserve">aměstnanecké výhody </w:t>
      </w:r>
      <w:r w:rsidR="00A172AE" w:rsidRPr="00841353">
        <w:rPr>
          <w:rFonts w:ascii="Times New Roman" w:hAnsi="Times New Roman" w:cs="Times New Roman"/>
          <w:sz w:val="24"/>
          <w:szCs w:val="24"/>
        </w:rPr>
        <w:t xml:space="preserve">slouží </w:t>
      </w:r>
      <w:r w:rsidRPr="00841353">
        <w:rPr>
          <w:rFonts w:ascii="Times New Roman" w:hAnsi="Times New Roman" w:cs="Times New Roman"/>
          <w:sz w:val="24"/>
          <w:szCs w:val="24"/>
        </w:rPr>
        <w:t>ke zvyšování produktivity práce a růstu spokojenosti pracovníků. Zaměstnanci pak uspokojují přes odměny své potřeby.</w:t>
      </w:r>
      <w:r w:rsidR="006D2F2D">
        <w:rPr>
          <w:rFonts w:ascii="Times New Roman" w:hAnsi="Times New Roman" w:cs="Times New Roman"/>
          <w:sz w:val="24"/>
          <w:szCs w:val="24"/>
        </w:rPr>
        <w:t xml:space="preserve"> Dle Pelce (2009</w:t>
      </w:r>
      <w:r w:rsidR="00FF5F8F" w:rsidRPr="00841353">
        <w:rPr>
          <w:rFonts w:ascii="Times New Roman" w:hAnsi="Times New Roman" w:cs="Times New Roman"/>
          <w:sz w:val="24"/>
          <w:szCs w:val="24"/>
        </w:rPr>
        <w:t xml:space="preserve">) shrnutí </w:t>
      </w:r>
      <w:r w:rsidR="00A172AE" w:rsidRPr="00841353">
        <w:rPr>
          <w:rFonts w:ascii="Times New Roman" w:hAnsi="Times New Roman" w:cs="Times New Roman"/>
          <w:sz w:val="24"/>
          <w:szCs w:val="24"/>
        </w:rPr>
        <w:t>odměňování vypovídá o posílení pozitivního vztahu k podniku, stabilizaci a spokojenosti</w:t>
      </w:r>
      <w:r w:rsidR="00FF5F8F" w:rsidRPr="00841353">
        <w:rPr>
          <w:rFonts w:ascii="Times New Roman" w:hAnsi="Times New Roman" w:cs="Times New Roman"/>
          <w:sz w:val="24"/>
          <w:szCs w:val="24"/>
        </w:rPr>
        <w:t xml:space="preserve"> zaměstnanců a jejich relaxaci.</w:t>
      </w:r>
    </w:p>
    <w:p w:rsidR="009100C3" w:rsidRPr="00841353" w:rsidRDefault="009100C3" w:rsidP="003E3BAF">
      <w:pPr>
        <w:spacing w:before="30" w:after="30" w:line="360" w:lineRule="auto"/>
        <w:jc w:val="both"/>
        <w:rPr>
          <w:rFonts w:ascii="Times New Roman" w:hAnsi="Times New Roman" w:cs="Times New Roman"/>
          <w:sz w:val="24"/>
          <w:szCs w:val="24"/>
        </w:rPr>
      </w:pPr>
    </w:p>
    <w:p w:rsidR="009100C3" w:rsidRPr="00841353" w:rsidRDefault="00443B5B" w:rsidP="00443B5B">
      <w:pPr>
        <w:spacing w:before="30" w:after="30" w:line="360" w:lineRule="auto"/>
        <w:ind w:firstLine="708"/>
        <w:jc w:val="both"/>
        <w:rPr>
          <w:rFonts w:ascii="Times New Roman" w:hAnsi="Times New Roman" w:cs="Times New Roman"/>
          <w:b/>
          <w:sz w:val="24"/>
          <w:szCs w:val="24"/>
        </w:rPr>
      </w:pPr>
      <w:r w:rsidRPr="00841353">
        <w:rPr>
          <w:rFonts w:ascii="Times New Roman" w:hAnsi="Times New Roman" w:cs="Times New Roman"/>
          <w:b/>
          <w:sz w:val="24"/>
          <w:szCs w:val="24"/>
        </w:rPr>
        <w:lastRenderedPageBreak/>
        <w:t xml:space="preserve">2.6.1. </w:t>
      </w:r>
      <w:r w:rsidR="009100C3" w:rsidRPr="00841353">
        <w:rPr>
          <w:rFonts w:ascii="Times New Roman" w:hAnsi="Times New Roman" w:cs="Times New Roman"/>
          <w:b/>
          <w:sz w:val="24"/>
          <w:szCs w:val="24"/>
        </w:rPr>
        <w:t>POTŘEBY</w:t>
      </w:r>
    </w:p>
    <w:p w:rsidR="00A172AE" w:rsidRPr="00841353" w:rsidRDefault="00A172AE" w:rsidP="003E3BAF">
      <w:pPr>
        <w:spacing w:before="30" w:after="30" w:line="360" w:lineRule="auto"/>
        <w:jc w:val="both"/>
        <w:rPr>
          <w:rFonts w:ascii="Times New Roman" w:hAnsi="Times New Roman" w:cs="Times New Roman"/>
          <w:sz w:val="24"/>
          <w:szCs w:val="24"/>
        </w:rPr>
      </w:pPr>
    </w:p>
    <w:p w:rsidR="00A172AE" w:rsidRPr="00841353" w:rsidRDefault="00A172AE" w:rsidP="003E3BAF">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Potřeby jsou rovny požadavkům. Jsou to požadavky, které si člověk uvědomuje a při jejichž nesplnění má pocit nedostatku, který se však snaží vyplnit popřípadě odstranit. Jestliže chceme porozumět jednání lidí, pochopit je a předvídat do budoucnosti, jak budou za různých okolností </w:t>
      </w:r>
      <w:r w:rsidR="001E4755" w:rsidRPr="00841353">
        <w:rPr>
          <w:rFonts w:ascii="Times New Roman" w:hAnsi="Times New Roman" w:cs="Times New Roman"/>
          <w:sz w:val="24"/>
          <w:szCs w:val="24"/>
        </w:rPr>
        <w:t>jednat, pak se podle Smékala</w:t>
      </w:r>
      <w:r w:rsidRPr="00841353">
        <w:rPr>
          <w:rFonts w:ascii="Times New Roman" w:hAnsi="Times New Roman" w:cs="Times New Roman"/>
          <w:sz w:val="24"/>
          <w:szCs w:val="24"/>
        </w:rPr>
        <w:t xml:space="preserve"> (2004) přirozeně ptáme, co chtějí, oč jim jde, co j</w:t>
      </w:r>
      <w:r w:rsidR="006D2F2D">
        <w:rPr>
          <w:rFonts w:ascii="Times New Roman" w:hAnsi="Times New Roman" w:cs="Times New Roman"/>
          <w:sz w:val="24"/>
          <w:szCs w:val="24"/>
        </w:rPr>
        <w:t>e baví, zajímá a těší, nebo</w:t>
      </w:r>
      <w:r w:rsidRPr="00841353">
        <w:rPr>
          <w:rFonts w:ascii="Times New Roman" w:hAnsi="Times New Roman" w:cs="Times New Roman"/>
          <w:sz w:val="24"/>
          <w:szCs w:val="24"/>
        </w:rPr>
        <w:t xml:space="preserve"> čeho se bojí, v co doufají, o čem sní.</w:t>
      </w:r>
    </w:p>
    <w:p w:rsidR="00E379F3" w:rsidRPr="00841353" w:rsidRDefault="00E379F3" w:rsidP="003E3BAF">
      <w:pPr>
        <w:spacing w:before="30" w:after="30" w:line="360" w:lineRule="auto"/>
        <w:ind w:firstLine="708"/>
        <w:jc w:val="both"/>
        <w:rPr>
          <w:rFonts w:ascii="Times New Roman" w:hAnsi="Times New Roman" w:cs="Times New Roman"/>
          <w:sz w:val="24"/>
          <w:szCs w:val="24"/>
        </w:rPr>
      </w:pPr>
    </w:p>
    <w:p w:rsidR="00544FB1" w:rsidRPr="00841353" w:rsidRDefault="00544FB1" w:rsidP="003E3BAF">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Základní fyziologické potřeby má </w:t>
      </w:r>
      <w:r w:rsidR="001E4755" w:rsidRPr="00841353">
        <w:rPr>
          <w:rFonts w:ascii="Times New Roman" w:hAnsi="Times New Roman" w:cs="Times New Roman"/>
          <w:sz w:val="24"/>
          <w:szCs w:val="24"/>
        </w:rPr>
        <w:t xml:space="preserve">člověk podle </w:t>
      </w:r>
      <w:proofErr w:type="spellStart"/>
      <w:r w:rsidR="001E4755" w:rsidRPr="00841353">
        <w:rPr>
          <w:rFonts w:ascii="Times New Roman" w:hAnsi="Times New Roman" w:cs="Times New Roman"/>
          <w:sz w:val="24"/>
          <w:szCs w:val="24"/>
        </w:rPr>
        <w:t>Říčana</w:t>
      </w:r>
      <w:proofErr w:type="spellEnd"/>
      <w:r w:rsidR="00B43EDA" w:rsidRPr="00841353">
        <w:rPr>
          <w:rFonts w:ascii="Times New Roman" w:hAnsi="Times New Roman" w:cs="Times New Roman"/>
          <w:sz w:val="24"/>
          <w:szCs w:val="24"/>
        </w:rPr>
        <w:t xml:space="preserve"> (2010</w:t>
      </w:r>
      <w:r w:rsidR="001E4755" w:rsidRPr="00841353">
        <w:rPr>
          <w:rFonts w:ascii="Times New Roman" w:hAnsi="Times New Roman" w:cs="Times New Roman"/>
          <w:sz w:val="24"/>
          <w:szCs w:val="24"/>
        </w:rPr>
        <w:t>, 104</w:t>
      </w:r>
      <w:r w:rsidR="00B43EDA" w:rsidRPr="00841353">
        <w:rPr>
          <w:rFonts w:ascii="Times New Roman" w:hAnsi="Times New Roman" w:cs="Times New Roman"/>
          <w:sz w:val="24"/>
          <w:szCs w:val="24"/>
        </w:rPr>
        <w:t>)</w:t>
      </w:r>
      <w:r w:rsidRPr="00841353">
        <w:rPr>
          <w:rFonts w:ascii="Times New Roman" w:hAnsi="Times New Roman" w:cs="Times New Roman"/>
          <w:sz w:val="24"/>
          <w:szCs w:val="24"/>
        </w:rPr>
        <w:t xml:space="preserve"> společné s</w:t>
      </w:r>
      <w:r w:rsidR="001E4755" w:rsidRPr="00841353">
        <w:rPr>
          <w:rFonts w:ascii="Times New Roman" w:hAnsi="Times New Roman" w:cs="Times New Roman"/>
          <w:sz w:val="24"/>
          <w:szCs w:val="24"/>
        </w:rPr>
        <w:t> vyššími savci, jmenovitě je definuje jako „</w:t>
      </w:r>
      <w:r w:rsidRPr="00841353">
        <w:rPr>
          <w:rFonts w:ascii="Times New Roman" w:hAnsi="Times New Roman" w:cs="Times New Roman"/>
          <w:sz w:val="24"/>
          <w:szCs w:val="24"/>
        </w:rPr>
        <w:t xml:space="preserve">potřeba kyslíku (nadechnutí), potřeba zbavit se oxidu uhličitého (vydechnutí), potřeba vody, potravy, smyslových podnětů, sexuální potřeba, potřeba laktace, vyměšování, vyhnout se bolesti, horku, chladu a zranění, potřeba spánku. Jejich uspokojení je nezbytné pro zachování života jedince, případě rodu.“ </w:t>
      </w:r>
    </w:p>
    <w:p w:rsidR="00544FB1" w:rsidRPr="00841353" w:rsidRDefault="00544FB1" w:rsidP="003E3BAF">
      <w:pPr>
        <w:spacing w:before="30" w:after="30" w:line="360" w:lineRule="auto"/>
        <w:ind w:firstLine="708"/>
        <w:jc w:val="both"/>
        <w:rPr>
          <w:rFonts w:ascii="Times New Roman" w:hAnsi="Times New Roman" w:cs="Times New Roman"/>
          <w:sz w:val="24"/>
          <w:szCs w:val="24"/>
        </w:rPr>
      </w:pPr>
    </w:p>
    <w:p w:rsidR="00B43EDA" w:rsidRPr="00841353" w:rsidRDefault="00B43EDA" w:rsidP="003E3BAF">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Seznamy psychologických primárních potřeb bývají dosti dlouhé a žádný z nich </w:t>
      </w:r>
      <w:r w:rsidR="001E4755" w:rsidRPr="00841353">
        <w:rPr>
          <w:rFonts w:ascii="Times New Roman" w:hAnsi="Times New Roman" w:cs="Times New Roman"/>
          <w:sz w:val="24"/>
          <w:szCs w:val="24"/>
        </w:rPr>
        <w:t>není obecně uznáván, nicméně Šamánková &amp; kol.</w:t>
      </w:r>
      <w:r w:rsidRPr="00841353">
        <w:rPr>
          <w:rFonts w:ascii="Times New Roman" w:hAnsi="Times New Roman" w:cs="Times New Roman"/>
          <w:sz w:val="24"/>
          <w:szCs w:val="24"/>
        </w:rPr>
        <w:t xml:space="preserve"> (2011</w:t>
      </w:r>
      <w:r w:rsidR="001E4755" w:rsidRPr="00841353">
        <w:rPr>
          <w:rFonts w:ascii="Times New Roman" w:hAnsi="Times New Roman" w:cs="Times New Roman"/>
          <w:sz w:val="24"/>
          <w:szCs w:val="24"/>
        </w:rPr>
        <w:t>, 112</w:t>
      </w:r>
      <w:r w:rsidRPr="00841353">
        <w:rPr>
          <w:rFonts w:ascii="Times New Roman" w:hAnsi="Times New Roman" w:cs="Times New Roman"/>
          <w:sz w:val="24"/>
          <w:szCs w:val="24"/>
        </w:rPr>
        <w:t xml:space="preserve">) </w:t>
      </w:r>
      <w:r w:rsidR="001E4755" w:rsidRPr="00841353">
        <w:rPr>
          <w:rFonts w:ascii="Times New Roman" w:hAnsi="Times New Roman" w:cs="Times New Roman"/>
          <w:sz w:val="24"/>
          <w:szCs w:val="24"/>
        </w:rPr>
        <w:t xml:space="preserve">se opírá o </w:t>
      </w:r>
      <w:proofErr w:type="spellStart"/>
      <w:r w:rsidR="001E4755" w:rsidRPr="00841353">
        <w:rPr>
          <w:rFonts w:ascii="Times New Roman" w:hAnsi="Times New Roman" w:cs="Times New Roman"/>
          <w:sz w:val="24"/>
          <w:szCs w:val="24"/>
        </w:rPr>
        <w:t>Murraye</w:t>
      </w:r>
      <w:proofErr w:type="spellEnd"/>
      <w:r w:rsidR="001E4755" w:rsidRPr="00841353">
        <w:rPr>
          <w:rFonts w:ascii="Times New Roman" w:hAnsi="Times New Roman" w:cs="Times New Roman"/>
          <w:sz w:val="24"/>
          <w:szCs w:val="24"/>
        </w:rPr>
        <w:t xml:space="preserve"> </w:t>
      </w:r>
      <w:r w:rsidR="006D2F2D">
        <w:rPr>
          <w:rFonts w:ascii="Times New Roman" w:hAnsi="Times New Roman" w:cs="Times New Roman"/>
          <w:sz w:val="24"/>
          <w:szCs w:val="24"/>
        </w:rPr>
        <w:t xml:space="preserve">a </w:t>
      </w:r>
      <w:r w:rsidRPr="00841353">
        <w:rPr>
          <w:rFonts w:ascii="Times New Roman" w:hAnsi="Times New Roman" w:cs="Times New Roman"/>
          <w:sz w:val="24"/>
          <w:szCs w:val="24"/>
        </w:rPr>
        <w:t>jeho výčet psychologických potřeb</w:t>
      </w:r>
      <w:r w:rsidR="001E4755" w:rsidRPr="00841353">
        <w:rPr>
          <w:rFonts w:ascii="Times New Roman" w:hAnsi="Times New Roman" w:cs="Times New Roman"/>
          <w:sz w:val="24"/>
          <w:szCs w:val="24"/>
        </w:rPr>
        <w:t xml:space="preserve"> a tyto potřeby blíže jmenuje jako „p</w:t>
      </w:r>
      <w:r w:rsidRPr="00841353">
        <w:rPr>
          <w:rFonts w:ascii="Times New Roman" w:hAnsi="Times New Roman" w:cs="Times New Roman"/>
          <w:sz w:val="24"/>
          <w:szCs w:val="24"/>
        </w:rPr>
        <w:t>otřeb</w:t>
      </w:r>
      <w:r w:rsidR="001E4755" w:rsidRPr="00841353">
        <w:rPr>
          <w:rFonts w:ascii="Times New Roman" w:hAnsi="Times New Roman" w:cs="Times New Roman"/>
          <w:sz w:val="24"/>
          <w:szCs w:val="24"/>
        </w:rPr>
        <w:t>a</w:t>
      </w:r>
      <w:r w:rsidRPr="00841353">
        <w:rPr>
          <w:rFonts w:ascii="Times New Roman" w:hAnsi="Times New Roman" w:cs="Times New Roman"/>
          <w:sz w:val="24"/>
          <w:szCs w:val="24"/>
        </w:rPr>
        <w:t xml:space="preserve"> sdružovat se, potřeba lásky, autonomie, ochrany a pomoci, uznání, agrese, potřeba bránit se, pečovat o druhé, dvořit se, potřeba vyniknout vysokým výkonem, poddávat se, oponovat, potřeba ovládat, předvádět se, kořit se, potřeba pořádku, potřeba hry, zavrhovat, získávat, stranit se, potřeba superiority, poznávat, chápat, potřeba vyhnout se hanbě, konstruktivní potřeba, po</w:t>
      </w:r>
      <w:r w:rsidR="001E4755" w:rsidRPr="00841353">
        <w:rPr>
          <w:rFonts w:ascii="Times New Roman" w:hAnsi="Times New Roman" w:cs="Times New Roman"/>
          <w:sz w:val="24"/>
          <w:szCs w:val="24"/>
        </w:rPr>
        <w:t>třeba uchovávat.</w:t>
      </w:r>
      <w:r w:rsidRPr="00841353">
        <w:rPr>
          <w:rFonts w:ascii="Times New Roman" w:hAnsi="Times New Roman" w:cs="Times New Roman"/>
          <w:sz w:val="24"/>
          <w:szCs w:val="24"/>
        </w:rPr>
        <w:t>“</w:t>
      </w:r>
    </w:p>
    <w:p w:rsidR="00E851D3" w:rsidRPr="00841353" w:rsidRDefault="00E851D3" w:rsidP="003E3BAF">
      <w:pPr>
        <w:spacing w:before="30" w:after="30" w:line="360" w:lineRule="auto"/>
        <w:ind w:firstLine="708"/>
        <w:jc w:val="both"/>
        <w:rPr>
          <w:rFonts w:ascii="Times New Roman" w:hAnsi="Times New Roman" w:cs="Times New Roman"/>
          <w:sz w:val="24"/>
          <w:szCs w:val="24"/>
        </w:rPr>
      </w:pPr>
    </w:p>
    <w:p w:rsidR="00B43EDA" w:rsidRDefault="00B43EDA" w:rsidP="003E3BAF">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t>Vztah mezi primárními potřebami fyziologickými a psychologickými je dost složitý. Psychologické potřeby se vyvíjejí na vrozeném základě, který zčásti tvoří fyziologické potřeby. Proto je možno některé z nich považovat za jakési deriváty, „odnože“ fyziologických potřeb. Jiné psychologické potřeby se sice fylogeneticky vyvinuly proto, aby napomáhaly uspokojování primárních fyziologických potřeb, a jsou tedy fyziologickým potřebám v tomto smyslu podřízeny, v ontogenezi se však vyvíjejí značně nezávisle, ja</w:t>
      </w:r>
      <w:r w:rsidR="001E4755" w:rsidRPr="00841353">
        <w:rPr>
          <w:rFonts w:ascii="Times New Roman" w:hAnsi="Times New Roman" w:cs="Times New Roman"/>
          <w:sz w:val="24"/>
          <w:szCs w:val="24"/>
        </w:rPr>
        <w:t xml:space="preserve">ko např. potřeba hry (Říčan, </w:t>
      </w:r>
      <w:r w:rsidRPr="00841353">
        <w:rPr>
          <w:rFonts w:ascii="Times New Roman" w:hAnsi="Times New Roman" w:cs="Times New Roman"/>
          <w:sz w:val="24"/>
          <w:szCs w:val="24"/>
        </w:rPr>
        <w:t>2010</w:t>
      </w:r>
      <w:r w:rsidR="001E4755" w:rsidRPr="00841353">
        <w:rPr>
          <w:rFonts w:ascii="Times New Roman" w:hAnsi="Times New Roman" w:cs="Times New Roman"/>
          <w:sz w:val="24"/>
          <w:szCs w:val="24"/>
        </w:rPr>
        <w:t>, 105</w:t>
      </w:r>
      <w:r w:rsidRPr="00841353">
        <w:rPr>
          <w:rFonts w:ascii="Times New Roman" w:hAnsi="Times New Roman" w:cs="Times New Roman"/>
          <w:sz w:val="24"/>
          <w:szCs w:val="24"/>
        </w:rPr>
        <w:t>).</w:t>
      </w:r>
    </w:p>
    <w:p w:rsidR="006D2F2D" w:rsidRDefault="006D2F2D" w:rsidP="003E3BAF">
      <w:pPr>
        <w:spacing w:before="30" w:after="30" w:line="360" w:lineRule="auto"/>
        <w:ind w:left="708"/>
        <w:jc w:val="both"/>
        <w:rPr>
          <w:rFonts w:ascii="Times New Roman" w:hAnsi="Times New Roman" w:cs="Times New Roman"/>
          <w:sz w:val="24"/>
          <w:szCs w:val="24"/>
        </w:rPr>
      </w:pPr>
    </w:p>
    <w:p w:rsidR="006D2F2D" w:rsidRDefault="006D2F2D" w:rsidP="003E3BAF">
      <w:pPr>
        <w:spacing w:before="30" w:after="30" w:line="360" w:lineRule="auto"/>
        <w:ind w:left="708"/>
        <w:jc w:val="both"/>
        <w:rPr>
          <w:rFonts w:ascii="Times New Roman" w:hAnsi="Times New Roman" w:cs="Times New Roman"/>
          <w:sz w:val="24"/>
          <w:szCs w:val="24"/>
        </w:rPr>
      </w:pPr>
    </w:p>
    <w:p w:rsidR="006D2F2D" w:rsidRDefault="006D2F2D" w:rsidP="003E3BAF">
      <w:pPr>
        <w:spacing w:before="30" w:after="30" w:line="360" w:lineRule="auto"/>
        <w:ind w:left="708"/>
        <w:jc w:val="both"/>
        <w:rPr>
          <w:rFonts w:ascii="Times New Roman" w:hAnsi="Times New Roman" w:cs="Times New Roman"/>
          <w:sz w:val="24"/>
          <w:szCs w:val="24"/>
        </w:rPr>
      </w:pPr>
    </w:p>
    <w:p w:rsidR="006D2F2D" w:rsidRPr="00841353" w:rsidRDefault="006D2F2D" w:rsidP="003E3BAF">
      <w:pPr>
        <w:spacing w:before="30" w:after="30" w:line="360" w:lineRule="auto"/>
        <w:ind w:left="708"/>
        <w:jc w:val="both"/>
        <w:rPr>
          <w:rFonts w:ascii="Times New Roman" w:hAnsi="Times New Roman" w:cs="Times New Roman"/>
          <w:sz w:val="24"/>
          <w:szCs w:val="24"/>
        </w:rPr>
      </w:pPr>
    </w:p>
    <w:p w:rsidR="005D21FE" w:rsidRPr="00841353" w:rsidRDefault="00BD70A7" w:rsidP="00BD70A7">
      <w:pPr>
        <w:spacing w:before="30" w:after="30" w:line="360" w:lineRule="auto"/>
        <w:ind w:left="708" w:firstLine="708"/>
        <w:jc w:val="both"/>
        <w:rPr>
          <w:rFonts w:ascii="Times New Roman" w:hAnsi="Times New Roman" w:cs="Times New Roman"/>
          <w:b/>
          <w:sz w:val="24"/>
          <w:szCs w:val="24"/>
        </w:rPr>
      </w:pPr>
      <w:r w:rsidRPr="00841353">
        <w:rPr>
          <w:rFonts w:ascii="Times New Roman" w:hAnsi="Times New Roman" w:cs="Times New Roman"/>
          <w:b/>
          <w:sz w:val="24"/>
          <w:szCs w:val="24"/>
        </w:rPr>
        <w:lastRenderedPageBreak/>
        <w:t xml:space="preserve">2.6.1.1. </w:t>
      </w:r>
      <w:r w:rsidR="00EF744F" w:rsidRPr="00841353">
        <w:rPr>
          <w:rFonts w:ascii="Times New Roman" w:hAnsi="Times New Roman" w:cs="Times New Roman"/>
          <w:b/>
          <w:sz w:val="24"/>
          <w:szCs w:val="24"/>
        </w:rPr>
        <w:t>MASLOWOVA HIERARCHIE POTŘEB</w:t>
      </w:r>
    </w:p>
    <w:p w:rsidR="00EF744F" w:rsidRPr="00841353" w:rsidRDefault="00EF744F" w:rsidP="003E3BAF">
      <w:pPr>
        <w:spacing w:before="30" w:after="30" w:line="360" w:lineRule="auto"/>
        <w:jc w:val="both"/>
        <w:rPr>
          <w:rFonts w:ascii="Times New Roman" w:hAnsi="Times New Roman" w:cs="Times New Roman"/>
          <w:sz w:val="24"/>
          <w:szCs w:val="24"/>
        </w:rPr>
      </w:pPr>
    </w:p>
    <w:p w:rsidR="00A172AE" w:rsidRPr="00841353" w:rsidRDefault="003E47F2" w:rsidP="003E3BAF">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noProof/>
          <w:sz w:val="24"/>
          <w:szCs w:val="24"/>
          <w:lang w:eastAsia="cs-CZ"/>
        </w:rPr>
        <w:drawing>
          <wp:anchor distT="0" distB="0" distL="114300" distR="114300" simplePos="0" relativeHeight="251663360" behindDoc="0" locked="0" layoutInCell="1" allowOverlap="1" wp14:anchorId="7C056758" wp14:editId="765AA762">
            <wp:simplePos x="0" y="0"/>
            <wp:positionH relativeFrom="margin">
              <wp:posOffset>840740</wp:posOffset>
            </wp:positionH>
            <wp:positionV relativeFrom="margin">
              <wp:posOffset>2272030</wp:posOffset>
            </wp:positionV>
            <wp:extent cx="4094480" cy="3343910"/>
            <wp:effectExtent l="0" t="0" r="1270" b="889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low.gif"/>
                    <pic:cNvPicPr/>
                  </pic:nvPicPr>
                  <pic:blipFill>
                    <a:blip r:embed="rId14">
                      <a:extLst>
                        <a:ext uri="{28A0092B-C50C-407E-A947-70E740481C1C}">
                          <a14:useLocalDpi xmlns:a14="http://schemas.microsoft.com/office/drawing/2010/main" val="0"/>
                        </a:ext>
                      </a:extLst>
                    </a:blip>
                    <a:stretch>
                      <a:fillRect/>
                    </a:stretch>
                  </pic:blipFill>
                  <pic:spPr>
                    <a:xfrm>
                      <a:off x="0" y="0"/>
                      <a:ext cx="4094480" cy="3343910"/>
                    </a:xfrm>
                    <a:prstGeom prst="rect">
                      <a:avLst/>
                    </a:prstGeom>
                  </pic:spPr>
                </pic:pic>
              </a:graphicData>
            </a:graphic>
            <wp14:sizeRelH relativeFrom="margin">
              <wp14:pctWidth>0</wp14:pctWidth>
            </wp14:sizeRelH>
            <wp14:sizeRelV relativeFrom="margin">
              <wp14:pctHeight>0</wp14:pctHeight>
            </wp14:sizeRelV>
          </wp:anchor>
        </w:drawing>
      </w:r>
      <w:r w:rsidR="00A172AE" w:rsidRPr="00841353">
        <w:rPr>
          <w:rFonts w:ascii="Times New Roman" w:hAnsi="Times New Roman" w:cs="Times New Roman"/>
          <w:sz w:val="24"/>
          <w:szCs w:val="24"/>
        </w:rPr>
        <w:t>O nový náhled na lidské potřeby se zasloužil zejména proslulý psycholog Abrah</w:t>
      </w:r>
      <w:r w:rsidR="005D21FE" w:rsidRPr="00841353">
        <w:rPr>
          <w:rFonts w:ascii="Times New Roman" w:hAnsi="Times New Roman" w:cs="Times New Roman"/>
          <w:sz w:val="24"/>
          <w:szCs w:val="24"/>
        </w:rPr>
        <w:t>a</w:t>
      </w:r>
      <w:r w:rsidR="00A172AE" w:rsidRPr="00841353">
        <w:rPr>
          <w:rFonts w:ascii="Times New Roman" w:hAnsi="Times New Roman" w:cs="Times New Roman"/>
          <w:sz w:val="24"/>
          <w:szCs w:val="24"/>
        </w:rPr>
        <w:t xml:space="preserve">m </w:t>
      </w:r>
      <w:proofErr w:type="spellStart"/>
      <w:r w:rsidR="00A172AE" w:rsidRPr="00841353">
        <w:rPr>
          <w:rFonts w:ascii="Times New Roman" w:hAnsi="Times New Roman" w:cs="Times New Roman"/>
          <w:sz w:val="24"/>
          <w:szCs w:val="24"/>
        </w:rPr>
        <w:t>Maslow</w:t>
      </w:r>
      <w:proofErr w:type="spellEnd"/>
      <w:r w:rsidR="00A172AE" w:rsidRPr="00841353">
        <w:rPr>
          <w:rFonts w:ascii="Times New Roman" w:hAnsi="Times New Roman" w:cs="Times New Roman"/>
          <w:sz w:val="24"/>
          <w:szCs w:val="24"/>
        </w:rPr>
        <w:t>. Zkoumal do čeho a v jakém pořadí investujeme svou pozornost a energii, a toto pořadí nazval Hierarchií potřeb. Dle této teo</w:t>
      </w:r>
      <w:r w:rsidR="001E4755" w:rsidRPr="00841353">
        <w:rPr>
          <w:rFonts w:ascii="Times New Roman" w:hAnsi="Times New Roman" w:cs="Times New Roman"/>
          <w:sz w:val="24"/>
          <w:szCs w:val="24"/>
        </w:rPr>
        <w:t>rie, kterou popisuje Ř</w:t>
      </w:r>
      <w:r w:rsidR="006D2F2D">
        <w:rPr>
          <w:rFonts w:ascii="Times New Roman" w:hAnsi="Times New Roman" w:cs="Times New Roman"/>
          <w:sz w:val="24"/>
          <w:szCs w:val="24"/>
        </w:rPr>
        <w:t>íčan (2010</w:t>
      </w:r>
      <w:r w:rsidR="00A172AE" w:rsidRPr="00841353">
        <w:rPr>
          <w:rFonts w:ascii="Times New Roman" w:hAnsi="Times New Roman" w:cs="Times New Roman"/>
          <w:sz w:val="24"/>
          <w:szCs w:val="24"/>
        </w:rPr>
        <w:t xml:space="preserve">), jsou potřeby rozděleny do skupin podle jejich postupného vývoje a zároveň jsou hodnoceny na základě žebříčku vyšší, nebo nižší naléhavosti. Teorie je založena na prioritě uspokojování nižších potřeb, po jejich naplnění se následně rozvíjí potřeby vyšší. </w:t>
      </w:r>
    </w:p>
    <w:p w:rsidR="003E47F2" w:rsidRPr="00841353" w:rsidRDefault="003E47F2" w:rsidP="003E47F2">
      <w:pPr>
        <w:spacing w:before="30" w:after="30" w:line="360" w:lineRule="auto"/>
        <w:ind w:firstLine="708"/>
        <w:jc w:val="center"/>
        <w:rPr>
          <w:rFonts w:ascii="Times New Roman" w:hAnsi="Times New Roman" w:cs="Times New Roman"/>
          <w:sz w:val="18"/>
          <w:szCs w:val="18"/>
        </w:rPr>
      </w:pPr>
    </w:p>
    <w:p w:rsidR="003E47F2" w:rsidRPr="00841353" w:rsidRDefault="003E47F2" w:rsidP="003E47F2">
      <w:pPr>
        <w:spacing w:before="30" w:after="30" w:line="360" w:lineRule="auto"/>
        <w:ind w:firstLine="708"/>
        <w:jc w:val="center"/>
        <w:rPr>
          <w:rFonts w:ascii="Times New Roman" w:hAnsi="Times New Roman" w:cs="Times New Roman"/>
          <w:sz w:val="18"/>
          <w:szCs w:val="18"/>
        </w:rPr>
      </w:pPr>
      <w:r w:rsidRPr="00841353">
        <w:rPr>
          <w:rFonts w:ascii="Times New Roman" w:hAnsi="Times New Roman" w:cs="Times New Roman"/>
          <w:sz w:val="18"/>
          <w:szCs w:val="18"/>
        </w:rPr>
        <w:t xml:space="preserve">Obr. č. 5 </w:t>
      </w:r>
      <w:proofErr w:type="spellStart"/>
      <w:r w:rsidRPr="00841353">
        <w:rPr>
          <w:rFonts w:ascii="Times New Roman" w:hAnsi="Times New Roman" w:cs="Times New Roman"/>
          <w:sz w:val="18"/>
          <w:szCs w:val="18"/>
        </w:rPr>
        <w:t>Maslowova</w:t>
      </w:r>
      <w:proofErr w:type="spellEnd"/>
      <w:r w:rsidRPr="00841353">
        <w:rPr>
          <w:rFonts w:ascii="Times New Roman" w:hAnsi="Times New Roman" w:cs="Times New Roman"/>
          <w:sz w:val="18"/>
          <w:szCs w:val="18"/>
        </w:rPr>
        <w:t xml:space="preserve"> hierarchie potřeb</w:t>
      </w:r>
    </w:p>
    <w:p w:rsidR="003E47F2" w:rsidRPr="00841353" w:rsidRDefault="003E47F2" w:rsidP="003E3BAF">
      <w:pPr>
        <w:spacing w:before="30" w:after="30" w:line="360" w:lineRule="auto"/>
        <w:ind w:firstLine="708"/>
        <w:jc w:val="both"/>
        <w:rPr>
          <w:rFonts w:ascii="Times New Roman" w:hAnsi="Times New Roman" w:cs="Times New Roman"/>
          <w:sz w:val="24"/>
          <w:szCs w:val="24"/>
        </w:rPr>
      </w:pPr>
    </w:p>
    <w:p w:rsidR="003E47F2" w:rsidRPr="00841353" w:rsidRDefault="003E47F2" w:rsidP="00BD0469">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t xml:space="preserve">Hierarchie A. </w:t>
      </w:r>
      <w:proofErr w:type="spellStart"/>
      <w:r w:rsidRPr="00841353">
        <w:rPr>
          <w:rFonts w:ascii="Times New Roman" w:hAnsi="Times New Roman" w:cs="Times New Roman"/>
          <w:sz w:val="24"/>
          <w:szCs w:val="24"/>
        </w:rPr>
        <w:t>Maslowa</w:t>
      </w:r>
      <w:proofErr w:type="spellEnd"/>
      <w:r w:rsidRPr="00841353">
        <w:rPr>
          <w:rFonts w:ascii="Times New Roman" w:hAnsi="Times New Roman" w:cs="Times New Roman"/>
          <w:sz w:val="24"/>
          <w:szCs w:val="24"/>
        </w:rPr>
        <w:t xml:space="preserve"> začíná fyziologickými potřebam</w:t>
      </w:r>
      <w:r w:rsidR="008E0BF6" w:rsidRPr="00841353">
        <w:rPr>
          <w:rFonts w:ascii="Times New Roman" w:hAnsi="Times New Roman" w:cs="Times New Roman"/>
          <w:sz w:val="24"/>
          <w:szCs w:val="24"/>
        </w:rPr>
        <w:t>i, které</w:t>
      </w:r>
      <w:r w:rsidRPr="00841353">
        <w:rPr>
          <w:rFonts w:ascii="Times New Roman" w:hAnsi="Times New Roman" w:cs="Times New Roman"/>
          <w:sz w:val="24"/>
          <w:szCs w:val="24"/>
        </w:rPr>
        <w:t xml:space="preserve"> </w:t>
      </w:r>
      <w:r w:rsidR="008E0BF6" w:rsidRPr="00841353">
        <w:rPr>
          <w:rFonts w:ascii="Times New Roman" w:hAnsi="Times New Roman" w:cs="Times New Roman"/>
          <w:sz w:val="24"/>
          <w:szCs w:val="24"/>
        </w:rPr>
        <w:t>jsou nejníže,</w:t>
      </w:r>
      <w:r w:rsidRPr="00841353">
        <w:rPr>
          <w:rFonts w:ascii="Times New Roman" w:hAnsi="Times New Roman" w:cs="Times New Roman"/>
          <w:sz w:val="24"/>
          <w:szCs w:val="24"/>
        </w:rPr>
        <w:t xml:space="preserve"> protože se dokáží při neuspokojení prosad</w:t>
      </w:r>
      <w:r w:rsidR="008E0BF6" w:rsidRPr="00841353">
        <w:rPr>
          <w:rFonts w:ascii="Times New Roman" w:hAnsi="Times New Roman" w:cs="Times New Roman"/>
          <w:sz w:val="24"/>
          <w:szCs w:val="24"/>
        </w:rPr>
        <w:t xml:space="preserve">it vůči potřebám výše položeným. </w:t>
      </w:r>
      <w:r w:rsidRPr="00841353">
        <w:rPr>
          <w:rFonts w:ascii="Times New Roman" w:hAnsi="Times New Roman" w:cs="Times New Roman"/>
          <w:sz w:val="24"/>
          <w:szCs w:val="24"/>
        </w:rPr>
        <w:t>Když jsou fyziologické potřeby aktuálně uspokojeny a člověk tím nevyčerpal veškerou energii, kterou má k dispozici, začíná uspokojovat potřebu bezpečí, tedy v zásadě požadovat jistotu a orientaci ve své životn</w:t>
      </w:r>
      <w:r w:rsidR="008E0BF6" w:rsidRPr="00841353">
        <w:rPr>
          <w:rFonts w:ascii="Times New Roman" w:hAnsi="Times New Roman" w:cs="Times New Roman"/>
          <w:sz w:val="24"/>
          <w:szCs w:val="24"/>
        </w:rPr>
        <w:t xml:space="preserve">í situaci. </w:t>
      </w:r>
      <w:r w:rsidRPr="00841353">
        <w:rPr>
          <w:rFonts w:ascii="Times New Roman" w:hAnsi="Times New Roman" w:cs="Times New Roman"/>
          <w:sz w:val="24"/>
          <w:szCs w:val="24"/>
        </w:rPr>
        <w:t xml:space="preserve">Jakmile jsou uspokojeny i tyto potřeby, motor </w:t>
      </w:r>
      <w:proofErr w:type="spellStart"/>
      <w:r w:rsidRPr="00841353">
        <w:rPr>
          <w:rFonts w:ascii="Times New Roman" w:hAnsi="Times New Roman" w:cs="Times New Roman"/>
          <w:sz w:val="24"/>
          <w:szCs w:val="24"/>
        </w:rPr>
        <w:t>seberozvoje</w:t>
      </w:r>
      <w:proofErr w:type="spellEnd"/>
      <w:r w:rsidRPr="00841353">
        <w:rPr>
          <w:rFonts w:ascii="Times New Roman" w:hAnsi="Times New Roman" w:cs="Times New Roman"/>
          <w:sz w:val="24"/>
          <w:szCs w:val="24"/>
        </w:rPr>
        <w:t>, má-li ještě zdroj energie, nás žene dál k potřebě náležení a lásky. V manažerské praxi se to projeví především jako hledání příslušnosti k nějak definovaným skupinkám li</w:t>
      </w:r>
      <w:r w:rsidR="008E0BF6" w:rsidRPr="00841353">
        <w:rPr>
          <w:rFonts w:ascii="Times New Roman" w:hAnsi="Times New Roman" w:cs="Times New Roman"/>
          <w:sz w:val="24"/>
          <w:szCs w:val="24"/>
        </w:rPr>
        <w:t>dí</w:t>
      </w:r>
      <w:r w:rsidRPr="00841353">
        <w:rPr>
          <w:rFonts w:ascii="Times New Roman" w:hAnsi="Times New Roman" w:cs="Times New Roman"/>
          <w:sz w:val="24"/>
          <w:szCs w:val="24"/>
        </w:rPr>
        <w:t>. Ještě výše v hierarchii nachá</w:t>
      </w:r>
      <w:r w:rsidR="008E0BF6" w:rsidRPr="00841353">
        <w:rPr>
          <w:rFonts w:ascii="Times New Roman" w:hAnsi="Times New Roman" w:cs="Times New Roman"/>
          <w:sz w:val="24"/>
          <w:szCs w:val="24"/>
        </w:rPr>
        <w:t xml:space="preserve">zíme potřebu úcty, která </w:t>
      </w:r>
      <w:r w:rsidRPr="00841353">
        <w:rPr>
          <w:rFonts w:ascii="Times New Roman" w:hAnsi="Times New Roman" w:cs="Times New Roman"/>
          <w:sz w:val="24"/>
          <w:szCs w:val="24"/>
        </w:rPr>
        <w:t xml:space="preserve">je uspokojována ze dvou odlišných zdrojů – sebeúctou (jako výsledek sebehodnocení) a úctou jiných (jako výsledkem hodnocení okolí). V manažerské praxi je zřejmě o této </w:t>
      </w:r>
      <w:r w:rsidRPr="00841353">
        <w:rPr>
          <w:rFonts w:ascii="Times New Roman" w:hAnsi="Times New Roman" w:cs="Times New Roman"/>
          <w:sz w:val="24"/>
          <w:szCs w:val="24"/>
        </w:rPr>
        <w:lastRenderedPageBreak/>
        <w:t xml:space="preserve">potřebě možné uvažovat jako o potřebě </w:t>
      </w:r>
      <w:r w:rsidR="008E0BF6" w:rsidRPr="00841353">
        <w:rPr>
          <w:rFonts w:ascii="Times New Roman" w:hAnsi="Times New Roman" w:cs="Times New Roman"/>
          <w:sz w:val="24"/>
          <w:szCs w:val="24"/>
        </w:rPr>
        <w:t xml:space="preserve">uznání. Na vrcholu pyramidy </w:t>
      </w:r>
      <w:r w:rsidRPr="00841353">
        <w:rPr>
          <w:rFonts w:ascii="Times New Roman" w:hAnsi="Times New Roman" w:cs="Times New Roman"/>
          <w:sz w:val="24"/>
          <w:szCs w:val="24"/>
        </w:rPr>
        <w:t>najdeme sebeaktualizaci. Hlavní hybná síla osobnostního rozvoje nepřichází zvenčí, ale je umístěna uvnitř člověka. Že jsme vnitřně puzeni se rozvíjet. Čím</w:t>
      </w:r>
      <w:r w:rsidR="008E0BF6" w:rsidRPr="00841353">
        <w:rPr>
          <w:rFonts w:ascii="Times New Roman" w:hAnsi="Times New Roman" w:cs="Times New Roman"/>
          <w:sz w:val="24"/>
          <w:szCs w:val="24"/>
        </w:rPr>
        <w:t xml:space="preserve"> člověk může být, tím také </w:t>
      </w:r>
      <w:r w:rsidRPr="00841353">
        <w:rPr>
          <w:rFonts w:ascii="Times New Roman" w:hAnsi="Times New Roman" w:cs="Times New Roman"/>
          <w:sz w:val="24"/>
          <w:szCs w:val="24"/>
        </w:rPr>
        <w:t>být</w:t>
      </w:r>
      <w:r w:rsidR="008E0BF6" w:rsidRPr="00841353">
        <w:rPr>
          <w:rFonts w:ascii="Times New Roman" w:hAnsi="Times New Roman" w:cs="Times New Roman"/>
          <w:sz w:val="24"/>
          <w:szCs w:val="24"/>
        </w:rPr>
        <w:t xml:space="preserve"> musí</w:t>
      </w:r>
      <w:r w:rsidR="00BD0469" w:rsidRPr="00841353">
        <w:rPr>
          <w:rFonts w:ascii="Times New Roman" w:hAnsi="Times New Roman" w:cs="Times New Roman"/>
          <w:sz w:val="24"/>
          <w:szCs w:val="24"/>
        </w:rPr>
        <w:t xml:space="preserve"> (Plamínek, 2008, 74).</w:t>
      </w:r>
    </w:p>
    <w:p w:rsidR="003E47F2" w:rsidRPr="00841353" w:rsidRDefault="003E47F2" w:rsidP="001E2F15">
      <w:pPr>
        <w:spacing w:before="30" w:after="30" w:line="360" w:lineRule="auto"/>
        <w:ind w:left="708"/>
        <w:jc w:val="both"/>
      </w:pPr>
    </w:p>
    <w:p w:rsidR="003E47F2" w:rsidRPr="00841353" w:rsidRDefault="008E0BF6" w:rsidP="001E2F15">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t>J</w:t>
      </w:r>
      <w:r w:rsidR="00BD0469" w:rsidRPr="00841353">
        <w:rPr>
          <w:rFonts w:ascii="Times New Roman" w:hAnsi="Times New Roman" w:cs="Times New Roman"/>
          <w:sz w:val="24"/>
          <w:szCs w:val="24"/>
        </w:rPr>
        <w:t xml:space="preserve">menovitě a konkrétněji </w:t>
      </w:r>
      <w:r w:rsidR="00BE792F">
        <w:rPr>
          <w:rFonts w:ascii="Times New Roman" w:hAnsi="Times New Roman" w:cs="Times New Roman"/>
          <w:sz w:val="24"/>
          <w:szCs w:val="24"/>
        </w:rPr>
        <w:t>to vysvětlil</w:t>
      </w:r>
      <w:r w:rsidRPr="00841353">
        <w:rPr>
          <w:rFonts w:ascii="Times New Roman" w:hAnsi="Times New Roman" w:cs="Times New Roman"/>
          <w:sz w:val="24"/>
          <w:szCs w:val="24"/>
        </w:rPr>
        <w:t xml:space="preserve"> Plamínek (2010, 127):</w:t>
      </w:r>
    </w:p>
    <w:p w:rsidR="008E0BF6" w:rsidRPr="00841353" w:rsidRDefault="008E0BF6" w:rsidP="001E2F15">
      <w:pPr>
        <w:spacing w:before="30" w:after="30" w:line="360" w:lineRule="auto"/>
        <w:ind w:left="708"/>
        <w:jc w:val="both"/>
        <w:rPr>
          <w:rFonts w:ascii="Times New Roman" w:hAnsi="Times New Roman" w:cs="Times New Roman"/>
          <w:sz w:val="24"/>
          <w:szCs w:val="24"/>
        </w:rPr>
      </w:pPr>
    </w:p>
    <w:p w:rsidR="008E0BF6" w:rsidRPr="00841353" w:rsidRDefault="008E0BF6" w:rsidP="00AB3186">
      <w:pPr>
        <w:pStyle w:val="Odstavecseseznamem"/>
        <w:numPr>
          <w:ilvl w:val="0"/>
          <w:numId w:val="1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p</w:t>
      </w:r>
      <w:r w:rsidR="00A172AE" w:rsidRPr="00841353">
        <w:rPr>
          <w:rFonts w:ascii="Times New Roman" w:hAnsi="Times New Roman" w:cs="Times New Roman"/>
          <w:sz w:val="24"/>
          <w:szCs w:val="24"/>
        </w:rPr>
        <w:t>řežití</w:t>
      </w:r>
      <w:r w:rsidRPr="00841353">
        <w:rPr>
          <w:rFonts w:ascii="Times New Roman" w:hAnsi="Times New Roman" w:cs="Times New Roman"/>
          <w:sz w:val="24"/>
          <w:szCs w:val="24"/>
        </w:rPr>
        <w:t xml:space="preserve"> – ú</w:t>
      </w:r>
      <w:r w:rsidR="00A172AE" w:rsidRPr="00841353">
        <w:rPr>
          <w:rFonts w:ascii="Times New Roman" w:hAnsi="Times New Roman" w:cs="Times New Roman"/>
          <w:sz w:val="24"/>
          <w:szCs w:val="24"/>
        </w:rPr>
        <w:t>plně nejdříve uvolňujeme energii na pokrytí základních biologických potřeb, zejména metabolismu (dýchání, přijímá</w:t>
      </w:r>
      <w:r w:rsidRPr="00841353">
        <w:rPr>
          <w:rFonts w:ascii="Times New Roman" w:hAnsi="Times New Roman" w:cs="Times New Roman"/>
          <w:sz w:val="24"/>
          <w:szCs w:val="24"/>
        </w:rPr>
        <w:t>ní potravy atp.) a reprodukce, t</w:t>
      </w:r>
      <w:r w:rsidR="00A172AE" w:rsidRPr="00841353">
        <w:rPr>
          <w:rFonts w:ascii="Times New Roman" w:hAnsi="Times New Roman" w:cs="Times New Roman"/>
          <w:sz w:val="24"/>
          <w:szCs w:val="24"/>
        </w:rPr>
        <w:t>ím je zajištěno bezprostřední přežití jed</w:t>
      </w:r>
      <w:r w:rsidRPr="00841353">
        <w:rPr>
          <w:rFonts w:ascii="Times New Roman" w:hAnsi="Times New Roman" w:cs="Times New Roman"/>
          <w:sz w:val="24"/>
          <w:szCs w:val="24"/>
        </w:rPr>
        <w:t>notlivce a genetická kontinuita,</w:t>
      </w:r>
      <w:r w:rsidR="00A172AE" w:rsidRPr="00841353">
        <w:rPr>
          <w:rFonts w:ascii="Times New Roman" w:hAnsi="Times New Roman" w:cs="Times New Roman"/>
          <w:sz w:val="24"/>
          <w:szCs w:val="24"/>
        </w:rPr>
        <w:t xml:space="preserve"> </w:t>
      </w:r>
    </w:p>
    <w:p w:rsidR="008E0BF6" w:rsidRPr="00841353" w:rsidRDefault="008E0BF6" w:rsidP="00AB3186">
      <w:pPr>
        <w:pStyle w:val="Odstavecseseznamem"/>
        <w:numPr>
          <w:ilvl w:val="0"/>
          <w:numId w:val="1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b</w:t>
      </w:r>
      <w:r w:rsidR="00A172AE" w:rsidRPr="00841353">
        <w:rPr>
          <w:rFonts w:ascii="Times New Roman" w:hAnsi="Times New Roman" w:cs="Times New Roman"/>
          <w:sz w:val="24"/>
          <w:szCs w:val="24"/>
        </w:rPr>
        <w:t>ezpečí</w:t>
      </w:r>
      <w:r w:rsidRPr="00841353">
        <w:rPr>
          <w:rFonts w:ascii="Times New Roman" w:hAnsi="Times New Roman" w:cs="Times New Roman"/>
          <w:sz w:val="24"/>
          <w:szCs w:val="24"/>
        </w:rPr>
        <w:t xml:space="preserve"> –</w:t>
      </w:r>
      <w:r w:rsidR="00A172AE" w:rsidRPr="00841353">
        <w:rPr>
          <w:rFonts w:ascii="Times New Roman" w:hAnsi="Times New Roman" w:cs="Times New Roman"/>
          <w:sz w:val="24"/>
          <w:szCs w:val="24"/>
        </w:rPr>
        <w:t xml:space="preserve"> </w:t>
      </w:r>
      <w:r w:rsidRPr="00841353">
        <w:rPr>
          <w:rFonts w:ascii="Times New Roman" w:hAnsi="Times New Roman" w:cs="Times New Roman"/>
          <w:sz w:val="24"/>
          <w:szCs w:val="24"/>
        </w:rPr>
        <w:t>j</w:t>
      </w:r>
      <w:r w:rsidR="00A172AE" w:rsidRPr="00841353">
        <w:rPr>
          <w:rFonts w:ascii="Times New Roman" w:hAnsi="Times New Roman" w:cs="Times New Roman"/>
          <w:sz w:val="24"/>
          <w:szCs w:val="24"/>
        </w:rPr>
        <w:t>e-li bezprostřední přežití zaručeno, můžeme svou energii věnovat na z</w:t>
      </w:r>
      <w:r w:rsidRPr="00841353">
        <w:rPr>
          <w:rFonts w:ascii="Times New Roman" w:hAnsi="Times New Roman" w:cs="Times New Roman"/>
          <w:sz w:val="24"/>
          <w:szCs w:val="24"/>
        </w:rPr>
        <w:t xml:space="preserve">ajištění vlastní bezpečnosti, v </w:t>
      </w:r>
      <w:r w:rsidR="00A172AE" w:rsidRPr="00841353">
        <w:rPr>
          <w:rFonts w:ascii="Times New Roman" w:hAnsi="Times New Roman" w:cs="Times New Roman"/>
          <w:sz w:val="24"/>
          <w:szCs w:val="24"/>
        </w:rPr>
        <w:t xml:space="preserve">zásadě jde o dosažení příznivé </w:t>
      </w:r>
      <w:r w:rsidRPr="00841353">
        <w:rPr>
          <w:rFonts w:ascii="Times New Roman" w:hAnsi="Times New Roman" w:cs="Times New Roman"/>
          <w:sz w:val="24"/>
          <w:szCs w:val="24"/>
        </w:rPr>
        <w:t>prognózy přežití v budoucnosti,</w:t>
      </w:r>
    </w:p>
    <w:p w:rsidR="008E0BF6" w:rsidRPr="00841353" w:rsidRDefault="008E0BF6" w:rsidP="00AB3186">
      <w:pPr>
        <w:pStyle w:val="Odstavecseseznamem"/>
        <w:numPr>
          <w:ilvl w:val="0"/>
          <w:numId w:val="1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p</w:t>
      </w:r>
      <w:r w:rsidR="00A172AE" w:rsidRPr="00841353">
        <w:rPr>
          <w:rFonts w:ascii="Times New Roman" w:hAnsi="Times New Roman" w:cs="Times New Roman"/>
          <w:sz w:val="24"/>
          <w:szCs w:val="24"/>
        </w:rPr>
        <w:t>říslušnost</w:t>
      </w:r>
      <w:r w:rsidRPr="00841353">
        <w:rPr>
          <w:rFonts w:ascii="Times New Roman" w:hAnsi="Times New Roman" w:cs="Times New Roman"/>
          <w:sz w:val="24"/>
          <w:szCs w:val="24"/>
        </w:rPr>
        <w:t xml:space="preserve"> –</w:t>
      </w:r>
      <w:r w:rsidR="00A172AE" w:rsidRPr="00841353">
        <w:rPr>
          <w:rFonts w:ascii="Times New Roman" w:hAnsi="Times New Roman" w:cs="Times New Roman"/>
          <w:sz w:val="24"/>
          <w:szCs w:val="24"/>
        </w:rPr>
        <w:t xml:space="preserve"> </w:t>
      </w:r>
      <w:r w:rsidRPr="00841353">
        <w:rPr>
          <w:rFonts w:ascii="Times New Roman" w:hAnsi="Times New Roman" w:cs="Times New Roman"/>
          <w:sz w:val="24"/>
          <w:szCs w:val="24"/>
        </w:rPr>
        <w:t>v</w:t>
      </w:r>
      <w:r w:rsidR="00A172AE" w:rsidRPr="00841353">
        <w:rPr>
          <w:rFonts w:ascii="Times New Roman" w:hAnsi="Times New Roman" w:cs="Times New Roman"/>
          <w:sz w:val="24"/>
          <w:szCs w:val="24"/>
        </w:rPr>
        <w:t> další fázi se můžeme zabýv</w:t>
      </w:r>
      <w:r w:rsidRPr="00841353">
        <w:rPr>
          <w:rFonts w:ascii="Times New Roman" w:hAnsi="Times New Roman" w:cs="Times New Roman"/>
          <w:sz w:val="24"/>
          <w:szCs w:val="24"/>
        </w:rPr>
        <w:t>at tím, abychom někam patřili, h</w:t>
      </w:r>
      <w:r w:rsidR="00A172AE" w:rsidRPr="00841353">
        <w:rPr>
          <w:rFonts w:ascii="Times New Roman" w:hAnsi="Times New Roman" w:cs="Times New Roman"/>
          <w:sz w:val="24"/>
          <w:szCs w:val="24"/>
        </w:rPr>
        <w:t>ledáme si přátele, rodinu, tým, firmu, komunitu a snažíme se zajistit si svo</w:t>
      </w:r>
      <w:r w:rsidRPr="00841353">
        <w:rPr>
          <w:rFonts w:ascii="Times New Roman" w:hAnsi="Times New Roman" w:cs="Times New Roman"/>
          <w:sz w:val="24"/>
          <w:szCs w:val="24"/>
        </w:rPr>
        <w:t>u příslušnost k takové skupině,</w:t>
      </w:r>
    </w:p>
    <w:p w:rsidR="008E0BF6" w:rsidRPr="00841353" w:rsidRDefault="008E0BF6" w:rsidP="00AB3186">
      <w:pPr>
        <w:pStyle w:val="Odstavecseseznamem"/>
        <w:numPr>
          <w:ilvl w:val="0"/>
          <w:numId w:val="1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v</w:t>
      </w:r>
      <w:r w:rsidR="00A172AE" w:rsidRPr="00841353">
        <w:rPr>
          <w:rFonts w:ascii="Times New Roman" w:hAnsi="Times New Roman" w:cs="Times New Roman"/>
          <w:sz w:val="24"/>
          <w:szCs w:val="24"/>
        </w:rPr>
        <w:t>ýlučnost</w:t>
      </w:r>
      <w:r w:rsidRPr="00841353">
        <w:rPr>
          <w:rFonts w:ascii="Times New Roman" w:hAnsi="Times New Roman" w:cs="Times New Roman"/>
          <w:sz w:val="24"/>
          <w:szCs w:val="24"/>
        </w:rPr>
        <w:t xml:space="preserve"> –</w:t>
      </w:r>
      <w:r w:rsidR="00A172AE" w:rsidRPr="00841353">
        <w:rPr>
          <w:rFonts w:ascii="Times New Roman" w:hAnsi="Times New Roman" w:cs="Times New Roman"/>
          <w:sz w:val="24"/>
          <w:szCs w:val="24"/>
        </w:rPr>
        <w:t xml:space="preserve"> </w:t>
      </w:r>
      <w:r w:rsidRPr="00841353">
        <w:rPr>
          <w:rFonts w:ascii="Times New Roman" w:hAnsi="Times New Roman" w:cs="Times New Roman"/>
          <w:sz w:val="24"/>
          <w:szCs w:val="24"/>
        </w:rPr>
        <w:t>j</w:t>
      </w:r>
      <w:r w:rsidR="00A172AE" w:rsidRPr="00841353">
        <w:rPr>
          <w:rFonts w:ascii="Times New Roman" w:hAnsi="Times New Roman" w:cs="Times New Roman"/>
          <w:sz w:val="24"/>
          <w:szCs w:val="24"/>
        </w:rPr>
        <w:t>akmile někam patříme a ještě nám zbývá energie, můžeme pociťovat potřebu do daného prostředí nejen patřit, ale také v něm vyniknout, získat výjimečné</w:t>
      </w:r>
      <w:r w:rsidRPr="00841353">
        <w:rPr>
          <w:rFonts w:ascii="Times New Roman" w:hAnsi="Times New Roman" w:cs="Times New Roman"/>
          <w:sz w:val="24"/>
          <w:szCs w:val="24"/>
        </w:rPr>
        <w:t xml:space="preserve"> postavení, uznání svého okolí,</w:t>
      </w:r>
    </w:p>
    <w:p w:rsidR="00CB6659" w:rsidRPr="00841353" w:rsidRDefault="008E0BF6" w:rsidP="00AB3186">
      <w:pPr>
        <w:pStyle w:val="Odstavecseseznamem"/>
        <w:numPr>
          <w:ilvl w:val="0"/>
          <w:numId w:val="1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s</w:t>
      </w:r>
      <w:r w:rsidR="00A172AE" w:rsidRPr="00841353">
        <w:rPr>
          <w:rFonts w:ascii="Times New Roman" w:hAnsi="Times New Roman" w:cs="Times New Roman"/>
          <w:sz w:val="24"/>
          <w:szCs w:val="24"/>
        </w:rPr>
        <w:t>mysl</w:t>
      </w:r>
      <w:r w:rsidRPr="00841353">
        <w:rPr>
          <w:rFonts w:ascii="Times New Roman" w:hAnsi="Times New Roman" w:cs="Times New Roman"/>
          <w:sz w:val="24"/>
          <w:szCs w:val="24"/>
        </w:rPr>
        <w:t xml:space="preserve"> –</w:t>
      </w:r>
      <w:r w:rsidR="00A172AE" w:rsidRPr="00841353">
        <w:rPr>
          <w:rFonts w:ascii="Times New Roman" w:hAnsi="Times New Roman" w:cs="Times New Roman"/>
          <w:sz w:val="24"/>
          <w:szCs w:val="24"/>
        </w:rPr>
        <w:t xml:space="preserve"> </w:t>
      </w:r>
      <w:r w:rsidRPr="00841353">
        <w:rPr>
          <w:rFonts w:ascii="Times New Roman" w:hAnsi="Times New Roman" w:cs="Times New Roman"/>
          <w:sz w:val="24"/>
          <w:szCs w:val="24"/>
        </w:rPr>
        <w:t>j</w:t>
      </w:r>
      <w:r w:rsidR="00A172AE" w:rsidRPr="00841353">
        <w:rPr>
          <w:rFonts w:ascii="Times New Roman" w:hAnsi="Times New Roman" w:cs="Times New Roman"/>
          <w:sz w:val="24"/>
          <w:szCs w:val="24"/>
        </w:rPr>
        <w:t>sme-li již výluční a uznávaní, můžeme si dovolit věnovat zbývající energii na seberealizaci, širší sebeuplatnění a osobní rozvoj nebo na činnosti, které nás nějakým způsobem přesahují a mohou být užitečné především pro n</w:t>
      </w:r>
      <w:r w:rsidRPr="00841353">
        <w:rPr>
          <w:rFonts w:ascii="Times New Roman" w:hAnsi="Times New Roman" w:cs="Times New Roman"/>
          <w:sz w:val="24"/>
          <w:szCs w:val="24"/>
        </w:rPr>
        <w:t>ěkoho jiného.</w:t>
      </w:r>
    </w:p>
    <w:p w:rsidR="008B0C23" w:rsidRPr="00841353" w:rsidRDefault="008B0C23" w:rsidP="00BD0469">
      <w:pPr>
        <w:spacing w:before="30" w:after="30" w:line="360" w:lineRule="auto"/>
        <w:jc w:val="both"/>
        <w:rPr>
          <w:rFonts w:ascii="Times New Roman" w:hAnsi="Times New Roman" w:cs="Times New Roman"/>
          <w:sz w:val="24"/>
          <w:szCs w:val="24"/>
        </w:rPr>
      </w:pPr>
    </w:p>
    <w:p w:rsidR="0004663E" w:rsidRPr="00841353" w:rsidRDefault="00BD70A7" w:rsidP="00BD70A7">
      <w:pPr>
        <w:spacing w:before="30" w:after="30" w:line="360" w:lineRule="auto"/>
        <w:ind w:firstLine="708"/>
        <w:jc w:val="both"/>
        <w:rPr>
          <w:rFonts w:ascii="Times New Roman" w:hAnsi="Times New Roman" w:cs="Times New Roman"/>
          <w:b/>
          <w:sz w:val="24"/>
          <w:szCs w:val="24"/>
        </w:rPr>
      </w:pPr>
      <w:r w:rsidRPr="00841353">
        <w:rPr>
          <w:rFonts w:ascii="Times New Roman" w:hAnsi="Times New Roman" w:cs="Times New Roman"/>
          <w:b/>
          <w:sz w:val="24"/>
          <w:szCs w:val="24"/>
        </w:rPr>
        <w:t xml:space="preserve">2.6.2. </w:t>
      </w:r>
      <w:r w:rsidR="00B43EDA" w:rsidRPr="00841353">
        <w:rPr>
          <w:rFonts w:ascii="Times New Roman" w:hAnsi="Times New Roman" w:cs="Times New Roman"/>
          <w:b/>
          <w:sz w:val="24"/>
          <w:szCs w:val="24"/>
        </w:rPr>
        <w:t>MOTIVACE</w:t>
      </w:r>
    </w:p>
    <w:p w:rsidR="00F300D1" w:rsidRPr="00841353" w:rsidRDefault="00F300D1" w:rsidP="003E3BAF">
      <w:pPr>
        <w:spacing w:before="30" w:after="30" w:line="360" w:lineRule="auto"/>
        <w:jc w:val="both"/>
        <w:rPr>
          <w:rFonts w:ascii="Times New Roman" w:hAnsi="Times New Roman" w:cs="Times New Roman"/>
          <w:b/>
          <w:sz w:val="24"/>
          <w:szCs w:val="24"/>
        </w:rPr>
      </w:pPr>
    </w:p>
    <w:p w:rsidR="00F300D1" w:rsidRPr="00841353" w:rsidRDefault="00F300D1" w:rsidP="003E3BAF">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Motivace je souhrnné označení</w:t>
      </w:r>
      <w:r w:rsidR="001C6DB4" w:rsidRPr="00841353">
        <w:rPr>
          <w:rFonts w:ascii="Times New Roman" w:hAnsi="Times New Roman" w:cs="Times New Roman"/>
          <w:sz w:val="24"/>
          <w:szCs w:val="24"/>
        </w:rPr>
        <w:t xml:space="preserve"> pro motivy a jejich působení. V první řadě je třeba definovat s</w:t>
      </w:r>
      <w:r w:rsidR="00BD0469" w:rsidRPr="00841353">
        <w:rPr>
          <w:rFonts w:ascii="Times New Roman" w:hAnsi="Times New Roman" w:cs="Times New Roman"/>
          <w:sz w:val="24"/>
          <w:szCs w:val="24"/>
        </w:rPr>
        <w:t xml:space="preserve">amotný motiv. </w:t>
      </w:r>
      <w:r w:rsidR="001C6DB4" w:rsidRPr="00841353">
        <w:rPr>
          <w:rFonts w:ascii="Times New Roman" w:hAnsi="Times New Roman" w:cs="Times New Roman"/>
          <w:sz w:val="24"/>
          <w:szCs w:val="24"/>
        </w:rPr>
        <w:t>Říčan (2010</w:t>
      </w:r>
      <w:r w:rsidR="00BD0469" w:rsidRPr="00841353">
        <w:rPr>
          <w:rFonts w:ascii="Times New Roman" w:hAnsi="Times New Roman" w:cs="Times New Roman"/>
          <w:sz w:val="24"/>
          <w:szCs w:val="24"/>
        </w:rPr>
        <w:t>, 66</w:t>
      </w:r>
      <w:r w:rsidR="001C6DB4" w:rsidRPr="00841353">
        <w:rPr>
          <w:rFonts w:ascii="Times New Roman" w:hAnsi="Times New Roman" w:cs="Times New Roman"/>
          <w:sz w:val="24"/>
          <w:szCs w:val="24"/>
        </w:rPr>
        <w:t xml:space="preserve">) </w:t>
      </w:r>
      <w:r w:rsidR="00BD0469" w:rsidRPr="00841353">
        <w:rPr>
          <w:rFonts w:ascii="Times New Roman" w:hAnsi="Times New Roman" w:cs="Times New Roman"/>
          <w:sz w:val="24"/>
          <w:szCs w:val="24"/>
        </w:rPr>
        <w:t xml:space="preserve">uvádí, že </w:t>
      </w:r>
      <w:r w:rsidR="001C6DB4" w:rsidRPr="00841353">
        <w:rPr>
          <w:rFonts w:ascii="Times New Roman" w:hAnsi="Times New Roman" w:cs="Times New Roman"/>
          <w:sz w:val="24"/>
          <w:szCs w:val="24"/>
        </w:rPr>
        <w:t>„s</w:t>
      </w:r>
      <w:r w:rsidRPr="00841353">
        <w:rPr>
          <w:rFonts w:ascii="Times New Roman" w:hAnsi="Times New Roman" w:cs="Times New Roman"/>
          <w:sz w:val="24"/>
          <w:szCs w:val="24"/>
        </w:rPr>
        <w:t xml:space="preserve">lovo </w:t>
      </w:r>
      <w:r w:rsidR="00BE792F">
        <w:rPr>
          <w:rFonts w:ascii="Times New Roman" w:hAnsi="Times New Roman" w:cs="Times New Roman"/>
          <w:sz w:val="24"/>
          <w:szCs w:val="24"/>
        </w:rPr>
        <w:t>„</w:t>
      </w:r>
      <w:r w:rsidRPr="00841353">
        <w:rPr>
          <w:rFonts w:ascii="Times New Roman" w:hAnsi="Times New Roman" w:cs="Times New Roman"/>
          <w:sz w:val="24"/>
          <w:szCs w:val="24"/>
        </w:rPr>
        <w:t>motiv</w:t>
      </w:r>
      <w:r w:rsidR="00BE792F">
        <w:rPr>
          <w:rFonts w:ascii="Times New Roman" w:hAnsi="Times New Roman" w:cs="Times New Roman"/>
          <w:sz w:val="24"/>
          <w:szCs w:val="24"/>
        </w:rPr>
        <w:t>“</w:t>
      </w:r>
      <w:r w:rsidRPr="00841353">
        <w:rPr>
          <w:rFonts w:ascii="Times New Roman" w:hAnsi="Times New Roman" w:cs="Times New Roman"/>
          <w:sz w:val="24"/>
          <w:szCs w:val="24"/>
        </w:rPr>
        <w:t xml:space="preserve"> je převzato z latiny, kde </w:t>
      </w:r>
      <w:r w:rsidR="00BE792F">
        <w:rPr>
          <w:rFonts w:ascii="Times New Roman" w:hAnsi="Times New Roman" w:cs="Times New Roman"/>
          <w:sz w:val="24"/>
          <w:szCs w:val="24"/>
        </w:rPr>
        <w:t>„</w:t>
      </w:r>
      <w:proofErr w:type="spellStart"/>
      <w:r w:rsidRPr="00841353">
        <w:rPr>
          <w:rFonts w:ascii="Times New Roman" w:hAnsi="Times New Roman" w:cs="Times New Roman"/>
          <w:sz w:val="24"/>
          <w:szCs w:val="24"/>
        </w:rPr>
        <w:t>motus</w:t>
      </w:r>
      <w:proofErr w:type="spellEnd"/>
      <w:r w:rsidR="00BE792F">
        <w:rPr>
          <w:rFonts w:ascii="Times New Roman" w:hAnsi="Times New Roman" w:cs="Times New Roman"/>
          <w:sz w:val="24"/>
          <w:szCs w:val="24"/>
        </w:rPr>
        <w:t>“</w:t>
      </w:r>
      <w:r w:rsidR="001C6DB4" w:rsidRPr="00841353">
        <w:rPr>
          <w:rFonts w:ascii="Times New Roman" w:hAnsi="Times New Roman" w:cs="Times New Roman"/>
          <w:sz w:val="24"/>
          <w:szCs w:val="24"/>
        </w:rPr>
        <w:t xml:space="preserve"> znamená hyb. Lze tedy říci, </w:t>
      </w:r>
      <w:r w:rsidRPr="00841353">
        <w:rPr>
          <w:rFonts w:ascii="Times New Roman" w:hAnsi="Times New Roman" w:cs="Times New Roman"/>
          <w:sz w:val="24"/>
          <w:szCs w:val="24"/>
        </w:rPr>
        <w:t>že motiv je faktor, který uvádí do pohybu. Může jít o pohyb ve fyzikálním prosto</w:t>
      </w:r>
      <w:r w:rsidR="001C6DB4" w:rsidRPr="00841353">
        <w:rPr>
          <w:rFonts w:ascii="Times New Roman" w:hAnsi="Times New Roman" w:cs="Times New Roman"/>
          <w:sz w:val="24"/>
          <w:szCs w:val="24"/>
        </w:rPr>
        <w:t xml:space="preserve">ru nebo </w:t>
      </w:r>
      <w:r w:rsidRPr="00841353">
        <w:rPr>
          <w:rFonts w:ascii="Times New Roman" w:hAnsi="Times New Roman" w:cs="Times New Roman"/>
          <w:sz w:val="24"/>
          <w:szCs w:val="24"/>
        </w:rPr>
        <w:t>o pohyb psychický, pohyb myšlenek,</w:t>
      </w:r>
      <w:r w:rsidR="00BD0469" w:rsidRPr="00841353">
        <w:rPr>
          <w:rFonts w:ascii="Times New Roman" w:hAnsi="Times New Roman" w:cs="Times New Roman"/>
          <w:sz w:val="24"/>
          <w:szCs w:val="24"/>
        </w:rPr>
        <w:t xml:space="preserve"> představ, přání, rozhodnutí</w:t>
      </w:r>
      <w:r w:rsidRPr="00841353">
        <w:rPr>
          <w:rFonts w:ascii="Times New Roman" w:hAnsi="Times New Roman" w:cs="Times New Roman"/>
          <w:sz w:val="24"/>
          <w:szCs w:val="24"/>
        </w:rPr>
        <w:t>.</w:t>
      </w:r>
      <w:r w:rsidR="00BD0469" w:rsidRPr="00841353">
        <w:rPr>
          <w:rFonts w:ascii="Times New Roman" w:hAnsi="Times New Roman" w:cs="Times New Roman"/>
          <w:sz w:val="24"/>
          <w:szCs w:val="24"/>
        </w:rPr>
        <w:t>“ D</w:t>
      </w:r>
      <w:r w:rsidR="00DB7310" w:rsidRPr="00841353">
        <w:rPr>
          <w:rFonts w:ascii="Times New Roman" w:hAnsi="Times New Roman" w:cs="Times New Roman"/>
          <w:sz w:val="24"/>
          <w:szCs w:val="24"/>
        </w:rPr>
        <w:t>efinicí motivace</w:t>
      </w:r>
      <w:r w:rsidR="00BD0469" w:rsidRPr="00841353">
        <w:rPr>
          <w:rFonts w:ascii="Times New Roman" w:hAnsi="Times New Roman" w:cs="Times New Roman"/>
          <w:sz w:val="24"/>
          <w:szCs w:val="24"/>
        </w:rPr>
        <w:t xml:space="preserve"> se zabývá i </w:t>
      </w:r>
      <w:r w:rsidR="001C6DB4" w:rsidRPr="00841353">
        <w:rPr>
          <w:rFonts w:ascii="Times New Roman" w:hAnsi="Times New Roman" w:cs="Times New Roman"/>
          <w:sz w:val="24"/>
          <w:szCs w:val="24"/>
        </w:rPr>
        <w:t>Veber (2009</w:t>
      </w:r>
      <w:r w:rsidR="00BD0469" w:rsidRPr="00841353">
        <w:rPr>
          <w:rFonts w:ascii="Times New Roman" w:hAnsi="Times New Roman" w:cs="Times New Roman"/>
          <w:sz w:val="24"/>
          <w:szCs w:val="24"/>
        </w:rPr>
        <w:t>, 45</w:t>
      </w:r>
      <w:r w:rsidR="001C6DB4" w:rsidRPr="00841353">
        <w:rPr>
          <w:rFonts w:ascii="Times New Roman" w:hAnsi="Times New Roman" w:cs="Times New Roman"/>
          <w:sz w:val="24"/>
          <w:szCs w:val="24"/>
        </w:rPr>
        <w:t xml:space="preserve">), který vysvětluje, že „motiv je </w:t>
      </w:r>
      <w:r w:rsidRPr="00841353">
        <w:rPr>
          <w:rFonts w:ascii="Times New Roman" w:hAnsi="Times New Roman" w:cs="Times New Roman"/>
          <w:sz w:val="24"/>
          <w:szCs w:val="24"/>
        </w:rPr>
        <w:t>každá vn</w:t>
      </w:r>
      <w:r w:rsidR="001C6DB4" w:rsidRPr="00841353">
        <w:rPr>
          <w:rFonts w:ascii="Times New Roman" w:hAnsi="Times New Roman" w:cs="Times New Roman"/>
          <w:sz w:val="24"/>
          <w:szCs w:val="24"/>
        </w:rPr>
        <w:t>itřní pohnutka chování člověka</w:t>
      </w:r>
      <w:r w:rsidR="00DB7310" w:rsidRPr="00841353">
        <w:rPr>
          <w:rFonts w:ascii="Times New Roman" w:hAnsi="Times New Roman" w:cs="Times New Roman"/>
          <w:sz w:val="24"/>
          <w:szCs w:val="24"/>
        </w:rPr>
        <w:t xml:space="preserve"> a motivace je jeho </w:t>
      </w:r>
      <w:r w:rsidRPr="00841353">
        <w:rPr>
          <w:rFonts w:ascii="Times New Roman" w:hAnsi="Times New Roman" w:cs="Times New Roman"/>
          <w:sz w:val="24"/>
          <w:szCs w:val="24"/>
        </w:rPr>
        <w:t>vnitřní stav (daný přáními, tužbami, úsilím, představami atd.), který způsobuje u</w:t>
      </w:r>
      <w:r w:rsidR="00DB7310" w:rsidRPr="00841353">
        <w:rPr>
          <w:rFonts w:ascii="Times New Roman" w:hAnsi="Times New Roman" w:cs="Times New Roman"/>
          <w:sz w:val="24"/>
          <w:szCs w:val="24"/>
        </w:rPr>
        <w:t>rčité chov</w:t>
      </w:r>
      <w:r w:rsidR="00BD0469" w:rsidRPr="00841353">
        <w:rPr>
          <w:rFonts w:ascii="Times New Roman" w:hAnsi="Times New Roman" w:cs="Times New Roman"/>
          <w:sz w:val="24"/>
          <w:szCs w:val="24"/>
        </w:rPr>
        <w:t>ání, aktivitu člověka</w:t>
      </w:r>
      <w:r w:rsidR="00DB7310" w:rsidRPr="00841353">
        <w:rPr>
          <w:rFonts w:ascii="Times New Roman" w:hAnsi="Times New Roman" w:cs="Times New Roman"/>
          <w:sz w:val="24"/>
          <w:szCs w:val="24"/>
        </w:rPr>
        <w:t>.</w:t>
      </w:r>
      <w:r w:rsidR="00BD0469" w:rsidRPr="00841353">
        <w:rPr>
          <w:rFonts w:ascii="Times New Roman" w:hAnsi="Times New Roman" w:cs="Times New Roman"/>
          <w:sz w:val="24"/>
          <w:szCs w:val="24"/>
        </w:rPr>
        <w:t>“</w:t>
      </w:r>
    </w:p>
    <w:p w:rsidR="00DB7310" w:rsidRPr="00841353" w:rsidRDefault="00DB7310" w:rsidP="003E3BAF">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lastRenderedPageBreak/>
        <w:t xml:space="preserve">Smyslem motivace je nenásilné vytvoření pozitivního přístupu k něčemu – často k nějakému výkonu či typu chování. Slovem motivace se obvykle označuje jak proces, tak jeho výsledek tedy skutečnosti, že se něco děje (někdo na někoho nějak působí), stejně jako fakt, že něco existuje (konkrétně onen zmíněný pozitivní </w:t>
      </w:r>
      <w:proofErr w:type="gramStart"/>
      <w:r w:rsidRPr="00841353">
        <w:rPr>
          <w:rFonts w:ascii="Times New Roman" w:hAnsi="Times New Roman" w:cs="Times New Roman"/>
          <w:sz w:val="24"/>
          <w:szCs w:val="24"/>
        </w:rPr>
        <w:t>přístup)</w:t>
      </w:r>
      <w:r w:rsidR="00BD0469" w:rsidRPr="00841353">
        <w:rPr>
          <w:rFonts w:ascii="Times New Roman" w:hAnsi="Times New Roman" w:cs="Times New Roman"/>
          <w:sz w:val="24"/>
          <w:szCs w:val="24"/>
        </w:rPr>
        <w:t xml:space="preserve"> (Plamínek</w:t>
      </w:r>
      <w:proofErr w:type="gramEnd"/>
      <w:r w:rsidR="00BD0469" w:rsidRPr="00841353">
        <w:rPr>
          <w:rFonts w:ascii="Times New Roman" w:hAnsi="Times New Roman" w:cs="Times New Roman"/>
          <w:sz w:val="24"/>
          <w:szCs w:val="24"/>
        </w:rPr>
        <w:t xml:space="preserve">, 2008, </w:t>
      </w:r>
      <w:r w:rsidRPr="00841353">
        <w:rPr>
          <w:rFonts w:ascii="Times New Roman" w:hAnsi="Times New Roman" w:cs="Times New Roman"/>
          <w:sz w:val="24"/>
          <w:szCs w:val="24"/>
        </w:rPr>
        <w:t>14).</w:t>
      </w:r>
    </w:p>
    <w:p w:rsidR="00DB7310" w:rsidRPr="00841353" w:rsidRDefault="00DB7310" w:rsidP="003E3BAF">
      <w:pPr>
        <w:spacing w:before="30" w:after="30" w:line="360" w:lineRule="auto"/>
        <w:jc w:val="both"/>
        <w:rPr>
          <w:rFonts w:ascii="Times New Roman" w:hAnsi="Times New Roman" w:cs="Times New Roman"/>
          <w:sz w:val="24"/>
          <w:szCs w:val="24"/>
        </w:rPr>
      </w:pPr>
    </w:p>
    <w:p w:rsidR="00F300D1" w:rsidRPr="00841353" w:rsidRDefault="00DB7310" w:rsidP="00BD0469">
      <w:pPr>
        <w:spacing w:before="30" w:after="30" w:line="360" w:lineRule="auto"/>
        <w:ind w:firstLine="708"/>
        <w:jc w:val="both"/>
        <w:rPr>
          <w:rFonts w:ascii="Times New Roman" w:hAnsi="Times New Roman" w:cs="Times New Roman"/>
          <w:b/>
          <w:sz w:val="24"/>
          <w:szCs w:val="24"/>
        </w:rPr>
      </w:pPr>
      <w:r w:rsidRPr="00841353">
        <w:rPr>
          <w:rFonts w:ascii="Times New Roman" w:hAnsi="Times New Roman" w:cs="Times New Roman"/>
          <w:sz w:val="24"/>
          <w:szCs w:val="24"/>
        </w:rPr>
        <w:t>Motivace často pomáhá tam, kde selhává direktivní řízení, autoritativní výchova, psychický nátlak nebo manipulativní techniky. Veber (2009</w:t>
      </w:r>
      <w:r w:rsidR="00BD0469" w:rsidRPr="00841353">
        <w:rPr>
          <w:rFonts w:ascii="Times New Roman" w:hAnsi="Times New Roman" w:cs="Times New Roman"/>
          <w:sz w:val="24"/>
          <w:szCs w:val="24"/>
        </w:rPr>
        <w:t>, 45</w:t>
      </w:r>
      <w:r w:rsidRPr="00841353">
        <w:rPr>
          <w:rFonts w:ascii="Times New Roman" w:hAnsi="Times New Roman" w:cs="Times New Roman"/>
          <w:sz w:val="24"/>
          <w:szCs w:val="24"/>
        </w:rPr>
        <w:t xml:space="preserve">) se zabývá dalším pojmem a to „pracovní motivace – </w:t>
      </w:r>
      <w:r w:rsidR="00F300D1" w:rsidRPr="00841353">
        <w:rPr>
          <w:rFonts w:ascii="Times New Roman" w:hAnsi="Times New Roman" w:cs="Times New Roman"/>
          <w:sz w:val="24"/>
          <w:szCs w:val="24"/>
        </w:rPr>
        <w:t>výsledek schopnosti vedoucího vyvolat u podřízených smysl pro osobní prospěch v souladu se záměry vedení firmy, a v souvis</w:t>
      </w:r>
      <w:r w:rsidRPr="00841353">
        <w:rPr>
          <w:rFonts w:ascii="Times New Roman" w:hAnsi="Times New Roman" w:cs="Times New Roman"/>
          <w:sz w:val="24"/>
          <w:szCs w:val="24"/>
        </w:rPr>
        <w:t>losti s t</w:t>
      </w:r>
      <w:r w:rsidR="00BD0469" w:rsidRPr="00841353">
        <w:rPr>
          <w:rFonts w:ascii="Times New Roman" w:hAnsi="Times New Roman" w:cs="Times New Roman"/>
          <w:sz w:val="24"/>
          <w:szCs w:val="24"/>
        </w:rPr>
        <w:t>ím i pocit uspokojení</w:t>
      </w:r>
      <w:r w:rsidRPr="00841353">
        <w:rPr>
          <w:rFonts w:ascii="Times New Roman" w:hAnsi="Times New Roman" w:cs="Times New Roman"/>
          <w:sz w:val="24"/>
          <w:szCs w:val="24"/>
        </w:rPr>
        <w:t>.</w:t>
      </w:r>
      <w:r w:rsidR="00BD0469" w:rsidRPr="00841353">
        <w:rPr>
          <w:rFonts w:ascii="Times New Roman" w:hAnsi="Times New Roman" w:cs="Times New Roman"/>
          <w:sz w:val="24"/>
          <w:szCs w:val="24"/>
        </w:rPr>
        <w:t>“</w:t>
      </w:r>
    </w:p>
    <w:p w:rsidR="00F300D1" w:rsidRPr="00841353" w:rsidRDefault="00F300D1" w:rsidP="003E3BAF">
      <w:pPr>
        <w:spacing w:before="30" w:after="30" w:line="360" w:lineRule="auto"/>
        <w:ind w:firstLine="708"/>
        <w:jc w:val="both"/>
        <w:rPr>
          <w:rFonts w:ascii="Times New Roman" w:hAnsi="Times New Roman" w:cs="Times New Roman"/>
          <w:sz w:val="24"/>
          <w:szCs w:val="24"/>
        </w:rPr>
      </w:pPr>
    </w:p>
    <w:p w:rsidR="00F300D1" w:rsidRPr="00841353" w:rsidRDefault="00F300D1" w:rsidP="003E3BAF">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Motivovat </w:t>
      </w:r>
      <w:r w:rsidR="00945C01" w:rsidRPr="00841353">
        <w:rPr>
          <w:rFonts w:ascii="Times New Roman" w:hAnsi="Times New Roman" w:cs="Times New Roman"/>
          <w:sz w:val="24"/>
          <w:szCs w:val="24"/>
        </w:rPr>
        <w:t xml:space="preserve">tedy </w:t>
      </w:r>
      <w:r w:rsidRPr="00841353">
        <w:rPr>
          <w:rFonts w:ascii="Times New Roman" w:hAnsi="Times New Roman" w:cs="Times New Roman"/>
          <w:sz w:val="24"/>
          <w:szCs w:val="24"/>
        </w:rPr>
        <w:t>znamená nejen brát, ale také dávat. Je to proces, při kterém nabízíte člověku, od kterého něco po</w:t>
      </w:r>
      <w:r w:rsidR="00945C01" w:rsidRPr="00841353">
        <w:rPr>
          <w:rFonts w:ascii="Times New Roman" w:hAnsi="Times New Roman" w:cs="Times New Roman"/>
          <w:sz w:val="24"/>
          <w:szCs w:val="24"/>
        </w:rPr>
        <w:t>třebujete, na oplátku uspokojení jeho tužeb</w:t>
      </w:r>
      <w:r w:rsidRPr="00841353">
        <w:rPr>
          <w:rFonts w:ascii="Times New Roman" w:hAnsi="Times New Roman" w:cs="Times New Roman"/>
          <w:sz w:val="24"/>
          <w:szCs w:val="24"/>
        </w:rPr>
        <w:t>. Aby tohle bylo mož</w:t>
      </w:r>
      <w:r w:rsidR="00945C01" w:rsidRPr="00841353">
        <w:rPr>
          <w:rFonts w:ascii="Times New Roman" w:hAnsi="Times New Roman" w:cs="Times New Roman"/>
          <w:sz w:val="24"/>
          <w:szCs w:val="24"/>
        </w:rPr>
        <w:t>né, aby motivace nebyla chápána jako pouhá manipulace</w:t>
      </w:r>
      <w:r w:rsidRPr="00841353">
        <w:rPr>
          <w:rFonts w:ascii="Times New Roman" w:hAnsi="Times New Roman" w:cs="Times New Roman"/>
          <w:sz w:val="24"/>
          <w:szCs w:val="24"/>
        </w:rPr>
        <w:t>, m</w:t>
      </w:r>
      <w:r w:rsidR="00945C01" w:rsidRPr="00841353">
        <w:rPr>
          <w:rFonts w:ascii="Times New Roman" w:hAnsi="Times New Roman" w:cs="Times New Roman"/>
          <w:sz w:val="24"/>
          <w:szCs w:val="24"/>
        </w:rPr>
        <w:t>usíte zájmy druhých lidí chápat a po</w:t>
      </w:r>
      <w:r w:rsidRPr="00841353">
        <w:rPr>
          <w:rFonts w:ascii="Times New Roman" w:hAnsi="Times New Roman" w:cs="Times New Roman"/>
          <w:sz w:val="24"/>
          <w:szCs w:val="24"/>
        </w:rPr>
        <w:t>rozumět jim. Motivace vás tedy nutí zajímat se o druhé.</w:t>
      </w:r>
      <w:r w:rsidR="00945C01" w:rsidRPr="00841353">
        <w:rPr>
          <w:rFonts w:ascii="Times New Roman" w:hAnsi="Times New Roman" w:cs="Times New Roman"/>
          <w:sz w:val="24"/>
          <w:szCs w:val="24"/>
        </w:rPr>
        <w:t xml:space="preserve"> </w:t>
      </w:r>
      <w:r w:rsidR="00BD0469" w:rsidRPr="00841353">
        <w:rPr>
          <w:rFonts w:ascii="Times New Roman" w:hAnsi="Times New Roman" w:cs="Times New Roman"/>
          <w:sz w:val="24"/>
          <w:szCs w:val="24"/>
        </w:rPr>
        <w:t>Jestliže chceme porozumět jednání lidí, pochopit je a předvídat do budoucnosti, jak budou za různých okolností jednat, pak se dle Smékala (2004, 124</w:t>
      </w:r>
      <w:r w:rsidR="00BE792F">
        <w:rPr>
          <w:rFonts w:ascii="Times New Roman" w:hAnsi="Times New Roman" w:cs="Times New Roman"/>
          <w:sz w:val="24"/>
          <w:szCs w:val="24"/>
        </w:rPr>
        <w:t>) „</w:t>
      </w:r>
      <w:r w:rsidR="00BD0469" w:rsidRPr="00841353">
        <w:rPr>
          <w:rFonts w:ascii="Times New Roman" w:hAnsi="Times New Roman" w:cs="Times New Roman"/>
          <w:sz w:val="24"/>
          <w:szCs w:val="24"/>
        </w:rPr>
        <w:t>přirozeně ptáme, co chtějí, oč jim jde, co je baví, zajímá a těší, nebo zase čeho se bojí, v co doufají, o čem sní. Ptáme se, jaké síly jimi hýbou, odborně řečeno: jak silně a k čemu jsou motivováni.</w:t>
      </w:r>
      <w:r w:rsidR="00BE792F">
        <w:rPr>
          <w:rFonts w:ascii="Times New Roman" w:hAnsi="Times New Roman" w:cs="Times New Roman"/>
          <w:sz w:val="24"/>
          <w:szCs w:val="24"/>
        </w:rPr>
        <w:t>“</w:t>
      </w:r>
    </w:p>
    <w:p w:rsidR="00EF744F" w:rsidRPr="00841353" w:rsidRDefault="00EF744F" w:rsidP="003E3BAF">
      <w:pPr>
        <w:spacing w:before="30" w:after="30" w:line="360" w:lineRule="auto"/>
        <w:jc w:val="both"/>
        <w:rPr>
          <w:rFonts w:ascii="Times New Roman" w:hAnsi="Times New Roman" w:cs="Times New Roman"/>
          <w:sz w:val="24"/>
          <w:szCs w:val="24"/>
        </w:rPr>
      </w:pPr>
    </w:p>
    <w:p w:rsidR="00EF744F" w:rsidRPr="00841353" w:rsidRDefault="00BD70A7" w:rsidP="00BE792F">
      <w:pPr>
        <w:spacing w:before="30" w:after="30" w:line="360" w:lineRule="auto"/>
        <w:ind w:left="2268" w:hanging="852"/>
        <w:rPr>
          <w:rFonts w:ascii="Times New Roman" w:hAnsi="Times New Roman" w:cs="Times New Roman"/>
          <w:b/>
          <w:sz w:val="24"/>
          <w:szCs w:val="24"/>
        </w:rPr>
      </w:pPr>
      <w:r w:rsidRPr="00841353">
        <w:rPr>
          <w:rFonts w:ascii="Times New Roman" w:hAnsi="Times New Roman" w:cs="Times New Roman"/>
          <w:b/>
          <w:sz w:val="24"/>
          <w:szCs w:val="24"/>
        </w:rPr>
        <w:t xml:space="preserve">2.6.2.1. </w:t>
      </w:r>
      <w:r w:rsidR="00EF744F" w:rsidRPr="00841353">
        <w:rPr>
          <w:rFonts w:ascii="Times New Roman" w:hAnsi="Times New Roman" w:cs="Times New Roman"/>
          <w:b/>
          <w:sz w:val="24"/>
          <w:szCs w:val="24"/>
        </w:rPr>
        <w:t>HER</w:t>
      </w:r>
      <w:r w:rsidRPr="00841353">
        <w:rPr>
          <w:rFonts w:ascii="Times New Roman" w:hAnsi="Times New Roman" w:cs="Times New Roman"/>
          <w:b/>
          <w:sz w:val="24"/>
          <w:szCs w:val="24"/>
        </w:rPr>
        <w:t xml:space="preserve">ZBERGEROVA DVOUFAKTOROVÁ </w:t>
      </w:r>
      <w:proofErr w:type="gramStart"/>
      <w:r w:rsidRPr="00841353">
        <w:rPr>
          <w:rFonts w:ascii="Times New Roman" w:hAnsi="Times New Roman" w:cs="Times New Roman"/>
          <w:b/>
          <w:sz w:val="24"/>
          <w:szCs w:val="24"/>
        </w:rPr>
        <w:t xml:space="preserve">TEORIE </w:t>
      </w:r>
      <w:r w:rsidR="00BE792F">
        <w:rPr>
          <w:rFonts w:ascii="Times New Roman" w:hAnsi="Times New Roman" w:cs="Times New Roman"/>
          <w:b/>
          <w:sz w:val="24"/>
          <w:szCs w:val="24"/>
        </w:rPr>
        <w:t xml:space="preserve">    </w:t>
      </w:r>
      <w:r w:rsidRPr="00841353">
        <w:rPr>
          <w:rFonts w:ascii="Times New Roman" w:hAnsi="Times New Roman" w:cs="Times New Roman"/>
          <w:b/>
          <w:sz w:val="24"/>
          <w:szCs w:val="24"/>
        </w:rPr>
        <w:t>M</w:t>
      </w:r>
      <w:r w:rsidR="00EF744F" w:rsidRPr="00841353">
        <w:rPr>
          <w:rFonts w:ascii="Times New Roman" w:hAnsi="Times New Roman" w:cs="Times New Roman"/>
          <w:b/>
          <w:sz w:val="24"/>
          <w:szCs w:val="24"/>
        </w:rPr>
        <w:t>OTIVACE</w:t>
      </w:r>
      <w:proofErr w:type="gramEnd"/>
    </w:p>
    <w:p w:rsidR="00EF744F" w:rsidRPr="00841353" w:rsidRDefault="00BE792F" w:rsidP="003E3BAF">
      <w:pPr>
        <w:spacing w:before="30" w:after="3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EF744F" w:rsidRPr="00841353" w:rsidRDefault="00EF744F" w:rsidP="00BD70A7">
      <w:pPr>
        <w:shd w:val="clear" w:color="auto" w:fill="FFFFFF"/>
        <w:spacing w:before="30" w:after="30" w:line="360" w:lineRule="auto"/>
        <w:ind w:firstLine="708"/>
        <w:jc w:val="both"/>
        <w:rPr>
          <w:rFonts w:ascii="Times New Roman" w:eastAsia="Times New Roman" w:hAnsi="Times New Roman" w:cs="Times New Roman"/>
          <w:sz w:val="24"/>
          <w:szCs w:val="24"/>
          <w:lang w:eastAsia="cs-CZ"/>
        </w:rPr>
      </w:pPr>
      <w:proofErr w:type="spellStart"/>
      <w:r w:rsidRPr="00841353">
        <w:rPr>
          <w:rFonts w:ascii="Times New Roman" w:eastAsia="Times New Roman" w:hAnsi="Times New Roman" w:cs="Times New Roman"/>
          <w:bCs/>
          <w:sz w:val="24"/>
          <w:szCs w:val="24"/>
          <w:lang w:eastAsia="cs-CZ"/>
        </w:rPr>
        <w:t>Herzbergova</w:t>
      </w:r>
      <w:proofErr w:type="spellEnd"/>
      <w:r w:rsidRPr="00841353">
        <w:rPr>
          <w:rFonts w:ascii="Times New Roman" w:eastAsia="Times New Roman" w:hAnsi="Times New Roman" w:cs="Times New Roman"/>
          <w:bCs/>
          <w:sz w:val="24"/>
          <w:szCs w:val="24"/>
          <w:lang w:eastAsia="cs-CZ"/>
        </w:rPr>
        <w:t xml:space="preserve"> teorie dvou faktorů</w:t>
      </w:r>
      <w:r w:rsidRPr="00841353">
        <w:rPr>
          <w:rFonts w:ascii="Times New Roman" w:eastAsia="Times New Roman" w:hAnsi="Times New Roman" w:cs="Times New Roman"/>
          <w:sz w:val="24"/>
          <w:szCs w:val="24"/>
          <w:lang w:eastAsia="cs-CZ"/>
        </w:rPr>
        <w:t xml:space="preserve"> je jedna z teorií </w:t>
      </w:r>
      <w:hyperlink r:id="rId15" w:tooltip="Motivace, motivování a motivační teorie" w:history="1">
        <w:r w:rsidRPr="00841353">
          <w:rPr>
            <w:rFonts w:ascii="Times New Roman" w:eastAsia="Times New Roman" w:hAnsi="Times New Roman" w:cs="Times New Roman"/>
            <w:sz w:val="24"/>
            <w:szCs w:val="24"/>
            <w:lang w:eastAsia="cs-CZ"/>
          </w:rPr>
          <w:t>motivace</w:t>
        </w:r>
      </w:hyperlink>
      <w:r w:rsidRPr="00841353">
        <w:rPr>
          <w:rFonts w:ascii="Times New Roman" w:eastAsia="Times New Roman" w:hAnsi="Times New Roman" w:cs="Times New Roman"/>
          <w:sz w:val="24"/>
          <w:szCs w:val="24"/>
          <w:lang w:eastAsia="cs-CZ"/>
        </w:rPr>
        <w:t>, a vhodně doplňuje například </w:t>
      </w:r>
      <w:proofErr w:type="spellStart"/>
      <w:r w:rsidR="00CC2A51" w:rsidRPr="00841353">
        <w:fldChar w:fldCharType="begin"/>
      </w:r>
      <w:r w:rsidR="00CC2A51" w:rsidRPr="00841353">
        <w:instrText xml:space="preserve"> HYPERLINK "https://managementmania.com/cs/maslowova-pyramida-potreb" \o "Maslowova pyramida potřeb (Maslow's Pyramid of Needs)" </w:instrText>
      </w:r>
      <w:r w:rsidR="00CC2A51" w:rsidRPr="00841353">
        <w:fldChar w:fldCharType="separate"/>
      </w:r>
      <w:r w:rsidRPr="00841353">
        <w:rPr>
          <w:rFonts w:ascii="Times New Roman" w:eastAsia="Times New Roman" w:hAnsi="Times New Roman" w:cs="Times New Roman"/>
          <w:sz w:val="24"/>
          <w:szCs w:val="24"/>
          <w:lang w:eastAsia="cs-CZ"/>
        </w:rPr>
        <w:t>Maslowovu</w:t>
      </w:r>
      <w:proofErr w:type="spellEnd"/>
      <w:r w:rsidRPr="00841353">
        <w:rPr>
          <w:rFonts w:ascii="Times New Roman" w:eastAsia="Times New Roman" w:hAnsi="Times New Roman" w:cs="Times New Roman"/>
          <w:sz w:val="24"/>
          <w:szCs w:val="24"/>
          <w:lang w:eastAsia="cs-CZ"/>
        </w:rPr>
        <w:t xml:space="preserve"> pyramidu</w:t>
      </w:r>
      <w:r w:rsidR="00CC2A51" w:rsidRPr="00841353">
        <w:rPr>
          <w:rFonts w:ascii="Times New Roman" w:eastAsia="Times New Roman" w:hAnsi="Times New Roman" w:cs="Times New Roman"/>
          <w:sz w:val="24"/>
          <w:szCs w:val="24"/>
          <w:lang w:eastAsia="cs-CZ"/>
        </w:rPr>
        <w:fldChar w:fldCharType="end"/>
      </w:r>
      <w:r w:rsidRPr="00841353">
        <w:rPr>
          <w:rFonts w:ascii="Times New Roman" w:eastAsia="Times New Roman" w:hAnsi="Times New Roman" w:cs="Times New Roman"/>
          <w:sz w:val="24"/>
          <w:szCs w:val="24"/>
          <w:lang w:eastAsia="cs-CZ"/>
        </w:rPr>
        <w:t xml:space="preserve">. </w:t>
      </w:r>
      <w:proofErr w:type="spellStart"/>
      <w:r w:rsidRPr="00841353">
        <w:rPr>
          <w:rFonts w:ascii="Times New Roman" w:eastAsia="Times New Roman" w:hAnsi="Times New Roman" w:cs="Times New Roman"/>
          <w:sz w:val="24"/>
          <w:szCs w:val="24"/>
          <w:lang w:eastAsia="cs-CZ"/>
        </w:rPr>
        <w:t>Dvoufaktorovou</w:t>
      </w:r>
      <w:proofErr w:type="spellEnd"/>
      <w:r w:rsidRPr="00841353">
        <w:rPr>
          <w:rFonts w:ascii="Times New Roman" w:eastAsia="Times New Roman" w:hAnsi="Times New Roman" w:cs="Times New Roman"/>
          <w:sz w:val="24"/>
          <w:szCs w:val="24"/>
          <w:lang w:eastAsia="cs-CZ"/>
        </w:rPr>
        <w:t xml:space="preserve"> motivační teorii zformuloval </w:t>
      </w:r>
      <w:hyperlink r:id="rId16" w:tooltip="Frederick Irving Herzberg" w:history="1">
        <w:r w:rsidRPr="00841353">
          <w:rPr>
            <w:rFonts w:ascii="Times New Roman" w:eastAsia="Times New Roman" w:hAnsi="Times New Roman" w:cs="Times New Roman"/>
            <w:bCs/>
            <w:sz w:val="24"/>
            <w:szCs w:val="24"/>
            <w:lang w:eastAsia="cs-CZ"/>
          </w:rPr>
          <w:t xml:space="preserve">Frederick </w:t>
        </w:r>
        <w:proofErr w:type="spellStart"/>
        <w:r w:rsidRPr="00841353">
          <w:rPr>
            <w:rFonts w:ascii="Times New Roman" w:eastAsia="Times New Roman" w:hAnsi="Times New Roman" w:cs="Times New Roman"/>
            <w:bCs/>
            <w:sz w:val="24"/>
            <w:szCs w:val="24"/>
            <w:lang w:eastAsia="cs-CZ"/>
          </w:rPr>
          <w:t>Herzberg</w:t>
        </w:r>
        <w:proofErr w:type="spellEnd"/>
      </w:hyperlink>
      <w:r w:rsidR="00BD0469" w:rsidRPr="00841353">
        <w:rPr>
          <w:rFonts w:ascii="Times New Roman" w:eastAsia="Times New Roman" w:hAnsi="Times New Roman" w:cs="Times New Roman"/>
          <w:sz w:val="24"/>
          <w:szCs w:val="24"/>
          <w:lang w:eastAsia="cs-CZ"/>
        </w:rPr>
        <w:t> v roce 1959. P</w:t>
      </w:r>
      <w:r w:rsidRPr="00841353">
        <w:rPr>
          <w:rFonts w:ascii="Times New Roman" w:eastAsia="Times New Roman" w:hAnsi="Times New Roman" w:cs="Times New Roman"/>
          <w:sz w:val="24"/>
          <w:szCs w:val="24"/>
          <w:lang w:eastAsia="cs-CZ"/>
        </w:rPr>
        <w:t>ojmenoval dva základní faktory, které jsou pro zaměstnance zdrojem </w:t>
      </w:r>
      <w:r w:rsidRPr="00841353">
        <w:rPr>
          <w:rFonts w:ascii="Times New Roman" w:eastAsia="Times New Roman" w:hAnsi="Times New Roman" w:cs="Times New Roman"/>
          <w:bCs/>
          <w:sz w:val="24"/>
          <w:szCs w:val="24"/>
          <w:lang w:eastAsia="cs-CZ"/>
        </w:rPr>
        <w:t>spokojenosti</w:t>
      </w:r>
      <w:r w:rsidRPr="00841353">
        <w:rPr>
          <w:rFonts w:ascii="Times New Roman" w:eastAsia="Times New Roman" w:hAnsi="Times New Roman" w:cs="Times New Roman"/>
          <w:sz w:val="24"/>
          <w:szCs w:val="24"/>
          <w:lang w:eastAsia="cs-CZ"/>
        </w:rPr>
        <w:t> a </w:t>
      </w:r>
      <w:hyperlink r:id="rId17" w:tooltip="Motivace, motivování a motivační teorie" w:history="1">
        <w:r w:rsidRPr="00841353">
          <w:rPr>
            <w:rFonts w:ascii="Times New Roman" w:eastAsia="Times New Roman" w:hAnsi="Times New Roman" w:cs="Times New Roman"/>
            <w:sz w:val="24"/>
            <w:szCs w:val="24"/>
            <w:lang w:eastAsia="cs-CZ"/>
          </w:rPr>
          <w:t>motivace</w:t>
        </w:r>
      </w:hyperlink>
      <w:r w:rsidR="00BD0469" w:rsidRPr="00841353">
        <w:rPr>
          <w:rFonts w:ascii="Times New Roman" w:eastAsia="Times New Roman" w:hAnsi="Times New Roman" w:cs="Times New Roman"/>
          <w:sz w:val="24"/>
          <w:szCs w:val="24"/>
          <w:lang w:eastAsia="cs-CZ"/>
        </w:rPr>
        <w:t>:</w:t>
      </w:r>
    </w:p>
    <w:p w:rsidR="00CB6659" w:rsidRPr="00841353" w:rsidRDefault="00CB6659" w:rsidP="003E3BAF">
      <w:pPr>
        <w:shd w:val="clear" w:color="auto" w:fill="FFFFFF"/>
        <w:spacing w:before="30" w:after="30" w:line="360" w:lineRule="auto"/>
        <w:ind w:firstLine="360"/>
        <w:jc w:val="both"/>
        <w:rPr>
          <w:rFonts w:ascii="Times New Roman" w:eastAsia="Times New Roman" w:hAnsi="Times New Roman" w:cs="Times New Roman"/>
          <w:sz w:val="24"/>
          <w:szCs w:val="24"/>
          <w:lang w:eastAsia="cs-CZ"/>
        </w:rPr>
      </w:pPr>
    </w:p>
    <w:p w:rsidR="00EF744F" w:rsidRPr="00841353" w:rsidRDefault="00BD0469" w:rsidP="00AB3186">
      <w:pPr>
        <w:numPr>
          <w:ilvl w:val="0"/>
          <w:numId w:val="2"/>
        </w:numPr>
        <w:shd w:val="clear" w:color="auto" w:fill="FFFFFF"/>
        <w:spacing w:before="30" w:after="30" w:line="360" w:lineRule="auto"/>
        <w:jc w:val="both"/>
        <w:rPr>
          <w:rFonts w:ascii="Times New Roman" w:eastAsia="Times New Roman" w:hAnsi="Times New Roman" w:cs="Times New Roman"/>
          <w:sz w:val="24"/>
          <w:szCs w:val="24"/>
          <w:lang w:eastAsia="cs-CZ"/>
        </w:rPr>
      </w:pPr>
      <w:r w:rsidRPr="00841353">
        <w:rPr>
          <w:rFonts w:ascii="Times New Roman" w:eastAsia="Times New Roman" w:hAnsi="Times New Roman" w:cs="Times New Roman"/>
          <w:bCs/>
          <w:sz w:val="24"/>
          <w:szCs w:val="24"/>
          <w:lang w:eastAsia="cs-CZ"/>
        </w:rPr>
        <w:t>h</w:t>
      </w:r>
      <w:r w:rsidR="00EF744F" w:rsidRPr="00841353">
        <w:rPr>
          <w:rFonts w:ascii="Times New Roman" w:eastAsia="Times New Roman" w:hAnsi="Times New Roman" w:cs="Times New Roman"/>
          <w:bCs/>
          <w:sz w:val="24"/>
          <w:szCs w:val="24"/>
          <w:lang w:eastAsia="cs-CZ"/>
        </w:rPr>
        <w:t>ygienické faktory</w:t>
      </w:r>
      <w:r w:rsidR="00EF744F" w:rsidRPr="00841353">
        <w:rPr>
          <w:rFonts w:ascii="Times New Roman" w:eastAsia="Times New Roman" w:hAnsi="Times New Roman" w:cs="Times New Roman"/>
          <w:sz w:val="24"/>
          <w:szCs w:val="24"/>
          <w:lang w:eastAsia="cs-CZ"/>
        </w:rPr>
        <w:t>  (</w:t>
      </w:r>
      <w:proofErr w:type="spellStart"/>
      <w:r w:rsidR="00D57D0D" w:rsidRPr="00841353">
        <w:rPr>
          <w:rFonts w:ascii="Times New Roman" w:eastAsia="Times New Roman" w:hAnsi="Times New Roman" w:cs="Times New Roman"/>
          <w:bCs/>
          <w:sz w:val="24"/>
          <w:szCs w:val="24"/>
          <w:lang w:eastAsia="cs-CZ"/>
        </w:rPr>
        <w:t>Hygiene</w:t>
      </w:r>
      <w:proofErr w:type="spellEnd"/>
      <w:r w:rsidR="00D57D0D" w:rsidRPr="00841353">
        <w:rPr>
          <w:rFonts w:ascii="Times New Roman" w:eastAsia="Times New Roman" w:hAnsi="Times New Roman" w:cs="Times New Roman"/>
          <w:bCs/>
          <w:sz w:val="24"/>
          <w:szCs w:val="24"/>
          <w:lang w:eastAsia="cs-CZ"/>
        </w:rPr>
        <w:t xml:space="preserve"> </w:t>
      </w:r>
      <w:proofErr w:type="spellStart"/>
      <w:r w:rsidR="00D57D0D" w:rsidRPr="00841353">
        <w:rPr>
          <w:rFonts w:ascii="Times New Roman" w:eastAsia="Times New Roman" w:hAnsi="Times New Roman" w:cs="Times New Roman"/>
          <w:bCs/>
          <w:sz w:val="24"/>
          <w:szCs w:val="24"/>
          <w:lang w:eastAsia="cs-CZ"/>
        </w:rPr>
        <w:t>F</w:t>
      </w:r>
      <w:r w:rsidR="00EF744F" w:rsidRPr="00841353">
        <w:rPr>
          <w:rFonts w:ascii="Times New Roman" w:eastAsia="Times New Roman" w:hAnsi="Times New Roman" w:cs="Times New Roman"/>
          <w:bCs/>
          <w:sz w:val="24"/>
          <w:szCs w:val="24"/>
          <w:lang w:eastAsia="cs-CZ"/>
        </w:rPr>
        <w:t>actors</w:t>
      </w:r>
      <w:proofErr w:type="spellEnd"/>
      <w:r w:rsidR="00D57D0D" w:rsidRPr="00841353">
        <w:rPr>
          <w:rFonts w:ascii="Times New Roman" w:eastAsia="Times New Roman" w:hAnsi="Times New Roman" w:cs="Times New Roman"/>
          <w:sz w:val="24"/>
          <w:szCs w:val="24"/>
          <w:lang w:eastAsia="cs-CZ"/>
        </w:rPr>
        <w:t xml:space="preserve">, </w:t>
      </w:r>
      <w:proofErr w:type="spellStart"/>
      <w:r w:rsidR="00D57D0D" w:rsidRPr="00841353">
        <w:rPr>
          <w:rFonts w:ascii="Times New Roman" w:eastAsia="Times New Roman" w:hAnsi="Times New Roman" w:cs="Times New Roman"/>
          <w:sz w:val="24"/>
          <w:szCs w:val="24"/>
          <w:lang w:eastAsia="cs-CZ"/>
        </w:rPr>
        <w:t>neuspokojovatele</w:t>
      </w:r>
      <w:proofErr w:type="spellEnd"/>
      <w:r w:rsidR="00D57D0D" w:rsidRPr="00841353">
        <w:rPr>
          <w:rFonts w:ascii="Times New Roman" w:eastAsia="Times New Roman" w:hAnsi="Times New Roman" w:cs="Times New Roman"/>
          <w:sz w:val="24"/>
          <w:szCs w:val="24"/>
          <w:lang w:eastAsia="cs-CZ"/>
        </w:rPr>
        <w:t>) – m</w:t>
      </w:r>
      <w:r w:rsidR="00EF744F" w:rsidRPr="00841353">
        <w:rPr>
          <w:rFonts w:ascii="Times New Roman" w:eastAsia="Times New Roman" w:hAnsi="Times New Roman" w:cs="Times New Roman"/>
          <w:sz w:val="24"/>
          <w:szCs w:val="24"/>
          <w:lang w:eastAsia="cs-CZ"/>
        </w:rPr>
        <w:t>ezi které patří takové, které vyvolávají pracovní </w:t>
      </w:r>
      <w:r w:rsidR="00EF744F" w:rsidRPr="00841353">
        <w:rPr>
          <w:rFonts w:ascii="Times New Roman" w:eastAsia="Times New Roman" w:hAnsi="Times New Roman" w:cs="Times New Roman"/>
          <w:bCs/>
          <w:sz w:val="24"/>
          <w:szCs w:val="24"/>
          <w:lang w:eastAsia="cs-CZ"/>
        </w:rPr>
        <w:t>nespokojenost</w:t>
      </w:r>
      <w:r w:rsidR="00EF744F" w:rsidRPr="00841353">
        <w:rPr>
          <w:rFonts w:ascii="Times New Roman" w:eastAsia="Times New Roman" w:hAnsi="Times New Roman" w:cs="Times New Roman"/>
          <w:sz w:val="24"/>
          <w:szCs w:val="24"/>
          <w:lang w:eastAsia="cs-CZ"/>
        </w:rPr>
        <w:t> (například </w:t>
      </w:r>
      <w:r w:rsidR="00EF744F" w:rsidRPr="00841353">
        <w:rPr>
          <w:rFonts w:ascii="Times New Roman" w:eastAsia="Times New Roman" w:hAnsi="Times New Roman" w:cs="Times New Roman"/>
          <w:bCs/>
          <w:sz w:val="24"/>
          <w:szCs w:val="24"/>
          <w:lang w:eastAsia="cs-CZ"/>
        </w:rPr>
        <w:t>pracovní podmínky</w:t>
      </w:r>
      <w:r w:rsidR="00EF744F" w:rsidRPr="00841353">
        <w:rPr>
          <w:rFonts w:ascii="Times New Roman" w:eastAsia="Times New Roman" w:hAnsi="Times New Roman" w:cs="Times New Roman"/>
          <w:sz w:val="24"/>
          <w:szCs w:val="24"/>
          <w:lang w:eastAsia="cs-CZ"/>
        </w:rPr>
        <w:t>, mezilidské vztahy, platové podmínky, jistota zaměstnání, atd.)</w:t>
      </w:r>
      <w:r w:rsidR="00BE792F">
        <w:rPr>
          <w:rFonts w:ascii="Times New Roman" w:eastAsia="Times New Roman" w:hAnsi="Times New Roman" w:cs="Times New Roman"/>
          <w:sz w:val="24"/>
          <w:szCs w:val="24"/>
          <w:lang w:eastAsia="cs-CZ"/>
        </w:rPr>
        <w:t xml:space="preserve">. Jednoduše </w:t>
      </w:r>
      <w:r w:rsidR="009F76FA" w:rsidRPr="00841353">
        <w:rPr>
          <w:rFonts w:ascii="Times New Roman" w:hAnsi="Times New Roman" w:cs="Times New Roman"/>
          <w:sz w:val="24"/>
          <w:szCs w:val="24"/>
        </w:rPr>
        <w:t xml:space="preserve">to, co se dělá </w:t>
      </w:r>
      <w:r w:rsidR="00BE792F">
        <w:rPr>
          <w:rFonts w:ascii="Times New Roman" w:hAnsi="Times New Roman" w:cs="Times New Roman"/>
          <w:sz w:val="24"/>
          <w:szCs w:val="24"/>
        </w:rPr>
        <w:t>pro lidi, abychom je motivovali. T</w:t>
      </w:r>
      <w:r w:rsidR="009F76FA" w:rsidRPr="00841353">
        <w:rPr>
          <w:rFonts w:ascii="Times New Roman" w:hAnsi="Times New Roman" w:cs="Times New Roman"/>
          <w:sz w:val="24"/>
          <w:szCs w:val="24"/>
        </w:rPr>
        <w:t>voří ji odměny, jako např. zvýšení platu, uznání, pochvala, nebo povýšení, ale také tresty, jako např. odepření platu nebo kritika.</w:t>
      </w:r>
    </w:p>
    <w:p w:rsidR="00EF744F" w:rsidRPr="00841353" w:rsidRDefault="00D57D0D" w:rsidP="00AB3186">
      <w:pPr>
        <w:numPr>
          <w:ilvl w:val="0"/>
          <w:numId w:val="2"/>
        </w:numPr>
        <w:shd w:val="clear" w:color="auto" w:fill="FFFFFF"/>
        <w:spacing w:before="30" w:after="30" w:line="360" w:lineRule="auto"/>
        <w:jc w:val="both"/>
        <w:rPr>
          <w:rFonts w:ascii="Times New Roman" w:eastAsia="Times New Roman" w:hAnsi="Times New Roman" w:cs="Times New Roman"/>
          <w:sz w:val="24"/>
          <w:szCs w:val="24"/>
          <w:lang w:eastAsia="cs-CZ"/>
        </w:rPr>
      </w:pPr>
      <w:r w:rsidRPr="00841353">
        <w:rPr>
          <w:rFonts w:ascii="Times New Roman" w:eastAsia="Times New Roman" w:hAnsi="Times New Roman" w:cs="Times New Roman"/>
          <w:bCs/>
          <w:sz w:val="24"/>
          <w:szCs w:val="24"/>
          <w:lang w:eastAsia="cs-CZ"/>
        </w:rPr>
        <w:lastRenderedPageBreak/>
        <w:t>m</w:t>
      </w:r>
      <w:r w:rsidR="00EF744F" w:rsidRPr="00841353">
        <w:rPr>
          <w:rFonts w:ascii="Times New Roman" w:eastAsia="Times New Roman" w:hAnsi="Times New Roman" w:cs="Times New Roman"/>
          <w:bCs/>
          <w:sz w:val="24"/>
          <w:szCs w:val="24"/>
          <w:lang w:eastAsia="cs-CZ"/>
        </w:rPr>
        <w:t>otivátory</w:t>
      </w:r>
      <w:r w:rsidR="00EF744F" w:rsidRPr="00841353">
        <w:rPr>
          <w:rFonts w:ascii="Times New Roman" w:eastAsia="Times New Roman" w:hAnsi="Times New Roman" w:cs="Times New Roman"/>
          <w:sz w:val="24"/>
          <w:szCs w:val="24"/>
          <w:lang w:eastAsia="cs-CZ"/>
        </w:rPr>
        <w:t> (</w:t>
      </w:r>
      <w:proofErr w:type="spellStart"/>
      <w:r w:rsidR="00EF744F" w:rsidRPr="00841353">
        <w:rPr>
          <w:rFonts w:ascii="Times New Roman" w:eastAsia="Times New Roman" w:hAnsi="Times New Roman" w:cs="Times New Roman"/>
          <w:bCs/>
          <w:sz w:val="24"/>
          <w:szCs w:val="24"/>
          <w:lang w:eastAsia="cs-CZ"/>
        </w:rPr>
        <w:t>Motivators</w:t>
      </w:r>
      <w:proofErr w:type="spellEnd"/>
      <w:r w:rsidR="00BE792F">
        <w:rPr>
          <w:rFonts w:ascii="Times New Roman" w:eastAsia="Times New Roman" w:hAnsi="Times New Roman" w:cs="Times New Roman"/>
          <w:sz w:val="24"/>
          <w:szCs w:val="24"/>
          <w:lang w:eastAsia="cs-CZ"/>
        </w:rPr>
        <w:t xml:space="preserve">, </w:t>
      </w:r>
      <w:proofErr w:type="spellStart"/>
      <w:r w:rsidR="00BE792F">
        <w:rPr>
          <w:rFonts w:ascii="Times New Roman" w:eastAsia="Times New Roman" w:hAnsi="Times New Roman" w:cs="Times New Roman"/>
          <w:sz w:val="24"/>
          <w:szCs w:val="24"/>
          <w:lang w:eastAsia="cs-CZ"/>
        </w:rPr>
        <w:t>uspokojovatele</w:t>
      </w:r>
      <w:proofErr w:type="spellEnd"/>
      <w:r w:rsidRPr="00841353">
        <w:rPr>
          <w:rFonts w:ascii="Times New Roman" w:eastAsia="Times New Roman" w:hAnsi="Times New Roman" w:cs="Times New Roman"/>
          <w:sz w:val="24"/>
          <w:szCs w:val="24"/>
          <w:lang w:eastAsia="cs-CZ"/>
        </w:rPr>
        <w:t>) – m</w:t>
      </w:r>
      <w:r w:rsidR="00EF744F" w:rsidRPr="00841353">
        <w:rPr>
          <w:rFonts w:ascii="Times New Roman" w:eastAsia="Times New Roman" w:hAnsi="Times New Roman" w:cs="Times New Roman"/>
          <w:sz w:val="24"/>
          <w:szCs w:val="24"/>
          <w:lang w:eastAsia="cs-CZ"/>
        </w:rPr>
        <w:t>ezi které patří takové, které pomohou </w:t>
      </w:r>
      <w:r w:rsidR="00EF744F" w:rsidRPr="00841353">
        <w:rPr>
          <w:rFonts w:ascii="Times New Roman" w:eastAsia="Times New Roman" w:hAnsi="Times New Roman" w:cs="Times New Roman"/>
          <w:bCs/>
          <w:sz w:val="24"/>
          <w:szCs w:val="24"/>
          <w:lang w:eastAsia="cs-CZ"/>
        </w:rPr>
        <w:t>nabudit motivaci</w:t>
      </w:r>
      <w:r w:rsidR="00BE792F">
        <w:rPr>
          <w:rFonts w:ascii="Times New Roman" w:eastAsia="Times New Roman" w:hAnsi="Times New Roman" w:cs="Times New Roman"/>
          <w:sz w:val="24"/>
          <w:szCs w:val="24"/>
          <w:lang w:eastAsia="cs-CZ"/>
        </w:rPr>
        <w:t xml:space="preserve"> a spokojenost, </w:t>
      </w:r>
      <w:r w:rsidR="00EF744F" w:rsidRPr="00841353">
        <w:rPr>
          <w:rFonts w:ascii="Times New Roman" w:eastAsia="Times New Roman" w:hAnsi="Times New Roman" w:cs="Times New Roman"/>
          <w:sz w:val="24"/>
          <w:szCs w:val="24"/>
          <w:lang w:eastAsia="cs-CZ"/>
        </w:rPr>
        <w:t>např</w:t>
      </w:r>
      <w:r w:rsidR="00BE792F">
        <w:rPr>
          <w:rFonts w:ascii="Times New Roman" w:eastAsia="Times New Roman" w:hAnsi="Times New Roman" w:cs="Times New Roman"/>
          <w:sz w:val="24"/>
          <w:szCs w:val="24"/>
          <w:lang w:eastAsia="cs-CZ"/>
        </w:rPr>
        <w:t>.</w:t>
      </w:r>
      <w:r w:rsidR="00EF744F" w:rsidRPr="00841353">
        <w:rPr>
          <w:rFonts w:ascii="Times New Roman" w:eastAsia="Times New Roman" w:hAnsi="Times New Roman" w:cs="Times New Roman"/>
          <w:sz w:val="24"/>
          <w:szCs w:val="24"/>
          <w:lang w:eastAsia="cs-CZ"/>
        </w:rPr>
        <w:t xml:space="preserve"> úspěch, uznání, pr</w:t>
      </w:r>
      <w:r w:rsidR="00BE792F">
        <w:rPr>
          <w:rFonts w:ascii="Times New Roman" w:eastAsia="Times New Roman" w:hAnsi="Times New Roman" w:cs="Times New Roman"/>
          <w:sz w:val="24"/>
          <w:szCs w:val="24"/>
          <w:lang w:eastAsia="cs-CZ"/>
        </w:rPr>
        <w:t>ofesní růst, odpovědnost, atd. M</w:t>
      </w:r>
      <w:r w:rsidR="009F76FA" w:rsidRPr="00841353">
        <w:rPr>
          <w:rFonts w:ascii="Times New Roman" w:hAnsi="Times New Roman" w:cs="Times New Roman"/>
          <w:sz w:val="24"/>
          <w:szCs w:val="24"/>
        </w:rPr>
        <w:t>otivace vycházející z práce samé, ke které dochází, když lidé cítí, že práce, kterou vykonávají, je vnitřně zajímavá, podnětná a důležitá</w:t>
      </w:r>
      <w:r w:rsidR="00BE792F">
        <w:rPr>
          <w:rFonts w:ascii="Times New Roman" w:hAnsi="Times New Roman" w:cs="Times New Roman"/>
          <w:sz w:val="24"/>
          <w:szCs w:val="24"/>
        </w:rPr>
        <w:t>,</w:t>
      </w:r>
      <w:r w:rsidR="009F76FA" w:rsidRPr="00841353">
        <w:rPr>
          <w:rFonts w:ascii="Times New Roman" w:hAnsi="Times New Roman" w:cs="Times New Roman"/>
          <w:sz w:val="24"/>
          <w:szCs w:val="24"/>
        </w:rPr>
        <w:t xml:space="preserve"> a je v ní </w:t>
      </w:r>
      <w:r w:rsidRPr="00841353">
        <w:rPr>
          <w:rFonts w:ascii="Times New Roman" w:hAnsi="Times New Roman" w:cs="Times New Roman"/>
          <w:sz w:val="24"/>
          <w:szCs w:val="24"/>
        </w:rPr>
        <w:t>obsažena pravomoc a odpovědnost</w:t>
      </w:r>
      <w:r w:rsidR="009F76FA" w:rsidRPr="00841353">
        <w:rPr>
          <w:rFonts w:ascii="Times New Roman" w:eastAsia="Times New Roman" w:hAnsi="Times New Roman" w:cs="Times New Roman"/>
          <w:sz w:val="24"/>
          <w:szCs w:val="24"/>
          <w:lang w:eastAsia="cs-CZ"/>
        </w:rPr>
        <w:t xml:space="preserve"> </w:t>
      </w:r>
      <w:r w:rsidRPr="00841353">
        <w:rPr>
          <w:rFonts w:ascii="Times New Roman" w:eastAsia="Times New Roman" w:hAnsi="Times New Roman" w:cs="Times New Roman"/>
          <w:sz w:val="24"/>
          <w:szCs w:val="24"/>
          <w:lang w:eastAsia="cs-CZ"/>
        </w:rPr>
        <w:t>(</w:t>
      </w:r>
      <w:proofErr w:type="spellStart"/>
      <w:r w:rsidRPr="00841353">
        <w:rPr>
          <w:rFonts w:ascii="Times New Roman" w:eastAsia="Times New Roman" w:hAnsi="Times New Roman" w:cs="Times New Roman"/>
          <w:sz w:val="24"/>
          <w:szCs w:val="24"/>
          <w:lang w:eastAsia="cs-CZ"/>
        </w:rPr>
        <w:t>Herzberg</w:t>
      </w:r>
      <w:proofErr w:type="spellEnd"/>
      <w:r w:rsidR="00EF744F" w:rsidRPr="00841353">
        <w:rPr>
          <w:rFonts w:ascii="Times New Roman" w:eastAsia="Times New Roman" w:hAnsi="Times New Roman" w:cs="Times New Roman"/>
          <w:sz w:val="24"/>
          <w:szCs w:val="24"/>
          <w:lang w:eastAsia="cs-CZ"/>
        </w:rPr>
        <w:t xml:space="preserve"> &amp; kol. 1957</w:t>
      </w:r>
      <w:r w:rsidRPr="00841353">
        <w:rPr>
          <w:rFonts w:ascii="Times New Roman" w:eastAsia="Times New Roman" w:hAnsi="Times New Roman" w:cs="Times New Roman"/>
          <w:sz w:val="24"/>
          <w:szCs w:val="24"/>
          <w:lang w:eastAsia="cs-CZ"/>
        </w:rPr>
        <w:t>, 23</w:t>
      </w:r>
      <w:r w:rsidR="00EF744F" w:rsidRPr="00841353">
        <w:rPr>
          <w:rFonts w:ascii="Times New Roman" w:eastAsia="Times New Roman" w:hAnsi="Times New Roman" w:cs="Times New Roman"/>
          <w:sz w:val="24"/>
          <w:szCs w:val="24"/>
          <w:lang w:eastAsia="cs-CZ"/>
        </w:rPr>
        <w:t>)</w:t>
      </w:r>
      <w:r w:rsidRPr="00841353">
        <w:rPr>
          <w:rFonts w:ascii="Times New Roman" w:eastAsia="Times New Roman" w:hAnsi="Times New Roman" w:cs="Times New Roman"/>
          <w:sz w:val="24"/>
          <w:szCs w:val="24"/>
          <w:lang w:eastAsia="cs-CZ"/>
        </w:rPr>
        <w:t xml:space="preserve">. </w:t>
      </w:r>
    </w:p>
    <w:p w:rsidR="00CB6659" w:rsidRPr="00841353" w:rsidRDefault="00CB6659" w:rsidP="00CB6659">
      <w:pPr>
        <w:shd w:val="clear" w:color="auto" w:fill="FFFFFF"/>
        <w:spacing w:before="30" w:after="30" w:line="360" w:lineRule="auto"/>
        <w:ind w:left="360"/>
        <w:jc w:val="both"/>
        <w:rPr>
          <w:rFonts w:ascii="Times New Roman" w:eastAsia="Times New Roman" w:hAnsi="Times New Roman" w:cs="Times New Roman"/>
          <w:sz w:val="24"/>
          <w:szCs w:val="24"/>
          <w:lang w:eastAsia="cs-CZ"/>
        </w:rPr>
      </w:pPr>
    </w:p>
    <w:p w:rsidR="002B5AE6" w:rsidRPr="00841353" w:rsidRDefault="00EF744F" w:rsidP="00C55EA8">
      <w:pPr>
        <w:shd w:val="clear" w:color="auto" w:fill="FFFFFF"/>
        <w:spacing w:before="30" w:after="30" w:line="360" w:lineRule="auto"/>
        <w:ind w:firstLine="360"/>
        <w:jc w:val="both"/>
        <w:rPr>
          <w:rFonts w:ascii="Times New Roman" w:hAnsi="Times New Roman" w:cs="Times New Roman"/>
          <w:sz w:val="24"/>
          <w:szCs w:val="24"/>
        </w:rPr>
      </w:pPr>
      <w:r w:rsidRPr="00841353">
        <w:rPr>
          <w:rFonts w:ascii="Times New Roman" w:hAnsi="Times New Roman" w:cs="Times New Roman"/>
          <w:sz w:val="24"/>
          <w:szCs w:val="24"/>
        </w:rPr>
        <w:t>Hranice, kter</w:t>
      </w:r>
      <w:r w:rsidR="00BE792F">
        <w:rPr>
          <w:rFonts w:ascii="Times New Roman" w:hAnsi="Times New Roman" w:cs="Times New Roman"/>
          <w:sz w:val="24"/>
          <w:szCs w:val="24"/>
        </w:rPr>
        <w:t>á dělí motivátory a hygienické</w:t>
      </w:r>
      <w:r w:rsidRPr="00841353">
        <w:rPr>
          <w:rFonts w:ascii="Times New Roman" w:hAnsi="Times New Roman" w:cs="Times New Roman"/>
          <w:sz w:val="24"/>
          <w:szCs w:val="24"/>
        </w:rPr>
        <w:t xml:space="preserve"> faktory</w:t>
      </w:r>
      <w:r w:rsidR="00BE792F">
        <w:rPr>
          <w:rFonts w:ascii="Times New Roman" w:hAnsi="Times New Roman" w:cs="Times New Roman"/>
          <w:sz w:val="24"/>
          <w:szCs w:val="24"/>
        </w:rPr>
        <w:t>, není jednoznačně daná</w:t>
      </w:r>
      <w:r w:rsidR="00C55EA8">
        <w:rPr>
          <w:rFonts w:ascii="Times New Roman" w:hAnsi="Times New Roman" w:cs="Times New Roman"/>
          <w:sz w:val="24"/>
          <w:szCs w:val="24"/>
        </w:rPr>
        <w:t xml:space="preserve">, vychází to </w:t>
      </w:r>
      <w:r w:rsidRPr="00841353">
        <w:rPr>
          <w:rFonts w:ascii="Times New Roman" w:hAnsi="Times New Roman" w:cs="Times New Roman"/>
          <w:sz w:val="24"/>
          <w:szCs w:val="24"/>
        </w:rPr>
        <w:t xml:space="preserve">z faktu, že vlivy působící na všechny pracovníky mají u každého jednotlivce různou odezvu. Také Armstrong </w:t>
      </w:r>
      <w:r w:rsidR="00C55EA8">
        <w:rPr>
          <w:rFonts w:ascii="Times New Roman" w:hAnsi="Times New Roman" w:cs="Times New Roman"/>
          <w:sz w:val="24"/>
          <w:szCs w:val="24"/>
        </w:rPr>
        <w:t>(2007</w:t>
      </w:r>
      <w:r w:rsidR="00D57D0D" w:rsidRPr="00841353">
        <w:rPr>
          <w:rFonts w:ascii="Times New Roman" w:hAnsi="Times New Roman" w:cs="Times New Roman"/>
          <w:sz w:val="24"/>
          <w:szCs w:val="24"/>
        </w:rPr>
        <w:t xml:space="preserve">) </w:t>
      </w:r>
      <w:r w:rsidRPr="00841353">
        <w:rPr>
          <w:rFonts w:ascii="Times New Roman" w:hAnsi="Times New Roman" w:cs="Times New Roman"/>
          <w:sz w:val="24"/>
          <w:szCs w:val="24"/>
        </w:rPr>
        <w:t>má k této teorii určité výhrady. Problém vidí ve volbě metody, na které je výzkum založen</w:t>
      </w:r>
      <w:r w:rsidR="00BE792F">
        <w:rPr>
          <w:rFonts w:ascii="Times New Roman" w:hAnsi="Times New Roman" w:cs="Times New Roman"/>
          <w:sz w:val="24"/>
          <w:szCs w:val="24"/>
        </w:rPr>
        <w:t>,</w:t>
      </w:r>
      <w:r w:rsidRPr="00841353">
        <w:rPr>
          <w:rFonts w:ascii="Times New Roman" w:hAnsi="Times New Roman" w:cs="Times New Roman"/>
          <w:sz w:val="24"/>
          <w:szCs w:val="24"/>
        </w:rPr>
        <w:t xml:space="preserve"> a v dalekosáhlých a bezdůvodných závěrech, které byly učiněny na malém a velice specifickém vzorku dotazovaných. Zároveň ale dodává, že má </w:t>
      </w:r>
      <w:proofErr w:type="spellStart"/>
      <w:r w:rsidRPr="00841353">
        <w:rPr>
          <w:rFonts w:ascii="Times New Roman" w:hAnsi="Times New Roman" w:cs="Times New Roman"/>
          <w:sz w:val="24"/>
          <w:szCs w:val="24"/>
        </w:rPr>
        <w:t>Herzbergova</w:t>
      </w:r>
      <w:proofErr w:type="spellEnd"/>
      <w:r w:rsidRPr="00841353">
        <w:rPr>
          <w:rFonts w:ascii="Times New Roman" w:hAnsi="Times New Roman" w:cs="Times New Roman"/>
          <w:sz w:val="24"/>
          <w:szCs w:val="24"/>
        </w:rPr>
        <w:t xml:space="preserve"> teorie úspěch, protože je vytvořena v souladu s uznávanými pracemi </w:t>
      </w:r>
      <w:proofErr w:type="spellStart"/>
      <w:r w:rsidRPr="00841353">
        <w:rPr>
          <w:rFonts w:ascii="Times New Roman" w:hAnsi="Times New Roman" w:cs="Times New Roman"/>
          <w:sz w:val="24"/>
          <w:szCs w:val="24"/>
        </w:rPr>
        <w:t>Maslowa</w:t>
      </w:r>
      <w:proofErr w:type="spellEnd"/>
      <w:r w:rsidRPr="00841353">
        <w:rPr>
          <w:rFonts w:ascii="Times New Roman" w:hAnsi="Times New Roman" w:cs="Times New Roman"/>
          <w:sz w:val="24"/>
          <w:szCs w:val="24"/>
        </w:rPr>
        <w:t xml:space="preserve"> (1954) a </w:t>
      </w:r>
      <w:proofErr w:type="spellStart"/>
      <w:r w:rsidRPr="00841353">
        <w:rPr>
          <w:rFonts w:ascii="Times New Roman" w:hAnsi="Times New Roman" w:cs="Times New Roman"/>
          <w:sz w:val="24"/>
          <w:szCs w:val="24"/>
        </w:rPr>
        <w:t>Mc</w:t>
      </w:r>
      <w:proofErr w:type="spellEnd"/>
      <w:r w:rsidRPr="00841353">
        <w:rPr>
          <w:rFonts w:ascii="Times New Roman" w:hAnsi="Times New Roman" w:cs="Times New Roman"/>
          <w:sz w:val="24"/>
          <w:szCs w:val="24"/>
        </w:rPr>
        <w:t xml:space="preserve"> Gregora (1960). Dalším z prokazatelných důvodů její úspěšnosti je bezesporu, pro laika srozumitelný výklad teorie založený n</w:t>
      </w:r>
      <w:r w:rsidR="00D57D0D" w:rsidRPr="00841353">
        <w:rPr>
          <w:rFonts w:ascii="Times New Roman" w:hAnsi="Times New Roman" w:cs="Times New Roman"/>
          <w:sz w:val="24"/>
          <w:szCs w:val="24"/>
        </w:rPr>
        <w:t>a „skutečném životě“.</w:t>
      </w:r>
    </w:p>
    <w:p w:rsidR="00D57D0D" w:rsidRPr="00841353" w:rsidRDefault="00D57D0D" w:rsidP="003E3BAF">
      <w:pPr>
        <w:shd w:val="clear" w:color="auto" w:fill="FFFFFF"/>
        <w:spacing w:before="30" w:after="30" w:line="360" w:lineRule="auto"/>
        <w:ind w:left="360"/>
        <w:jc w:val="both"/>
        <w:rPr>
          <w:rFonts w:ascii="Times New Roman" w:hAnsi="Times New Roman" w:cs="Times New Roman"/>
          <w:sz w:val="24"/>
          <w:szCs w:val="24"/>
        </w:rPr>
      </w:pPr>
    </w:p>
    <w:p w:rsidR="00945C01" w:rsidRPr="00841353" w:rsidRDefault="00BD70A7" w:rsidP="00BD70A7">
      <w:pPr>
        <w:spacing w:before="30" w:after="30" w:line="360" w:lineRule="auto"/>
        <w:ind w:firstLine="708"/>
        <w:jc w:val="both"/>
        <w:rPr>
          <w:rFonts w:ascii="Times New Roman" w:hAnsi="Times New Roman" w:cs="Times New Roman"/>
          <w:b/>
          <w:sz w:val="24"/>
          <w:szCs w:val="24"/>
        </w:rPr>
      </w:pPr>
      <w:r w:rsidRPr="00841353">
        <w:rPr>
          <w:rFonts w:ascii="Times New Roman" w:hAnsi="Times New Roman" w:cs="Times New Roman"/>
          <w:b/>
          <w:sz w:val="24"/>
          <w:szCs w:val="24"/>
        </w:rPr>
        <w:t xml:space="preserve">2.6.3. </w:t>
      </w:r>
      <w:r w:rsidR="00945C01" w:rsidRPr="00841353">
        <w:rPr>
          <w:rFonts w:ascii="Times New Roman" w:hAnsi="Times New Roman" w:cs="Times New Roman"/>
          <w:b/>
          <w:sz w:val="24"/>
          <w:szCs w:val="24"/>
        </w:rPr>
        <w:t>STIMULACE</w:t>
      </w:r>
    </w:p>
    <w:p w:rsidR="009F76FA" w:rsidRPr="00841353" w:rsidRDefault="009F76FA" w:rsidP="003E3BAF">
      <w:pPr>
        <w:spacing w:before="30" w:after="30" w:line="360" w:lineRule="auto"/>
        <w:jc w:val="both"/>
        <w:rPr>
          <w:rFonts w:ascii="Times New Roman" w:hAnsi="Times New Roman" w:cs="Times New Roman"/>
          <w:b/>
          <w:sz w:val="24"/>
          <w:szCs w:val="24"/>
        </w:rPr>
      </w:pPr>
    </w:p>
    <w:p w:rsidR="00E457A6" w:rsidRPr="00841353" w:rsidRDefault="00E457A6" w:rsidP="003E3BAF">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t>V případě, že se management rozhodne své zaměstnance směřovat k cílům společnosti pomocí stimulace, vydává se tím zcela odlišnou cestou, jako je tomu v případě použití motivačních prostředků. Psychologická metodika s pomocí stimulu se může na první pohled zdát jednodušší, personalisté nemusí moc dobře znát zaměstnance společnosti a jejich potřeby. To je dáno faktem, že stimul se ve valné většině případů aplikuje pomocí finančních odměn, proto je volba mezi motivačními nástroji a stimuly závislá na konkrétních situacích a podmínkách ve společnosti. V obecném pohledu je tato metoda využívána při budování spodních pater níže uved</w:t>
      </w:r>
      <w:r w:rsidR="00D57D0D" w:rsidRPr="00841353">
        <w:rPr>
          <w:rFonts w:ascii="Times New Roman" w:hAnsi="Times New Roman" w:cs="Times New Roman"/>
          <w:sz w:val="24"/>
          <w:szCs w:val="24"/>
        </w:rPr>
        <w:t xml:space="preserve">ené pyramidy firemní vitality (Plamínek, 2008, </w:t>
      </w:r>
      <w:r w:rsidRPr="00841353">
        <w:rPr>
          <w:rFonts w:ascii="Times New Roman" w:hAnsi="Times New Roman" w:cs="Times New Roman"/>
          <w:sz w:val="24"/>
          <w:szCs w:val="24"/>
        </w:rPr>
        <w:t>78)</w:t>
      </w:r>
      <w:r w:rsidR="00316262" w:rsidRPr="00841353">
        <w:rPr>
          <w:rFonts w:ascii="Times New Roman" w:hAnsi="Times New Roman" w:cs="Times New Roman"/>
          <w:sz w:val="24"/>
          <w:szCs w:val="24"/>
        </w:rPr>
        <w:t>.</w:t>
      </w:r>
    </w:p>
    <w:p w:rsidR="00E457A6" w:rsidRPr="00841353" w:rsidRDefault="00E457A6" w:rsidP="003E3BAF">
      <w:pPr>
        <w:spacing w:before="30" w:after="30" w:line="360" w:lineRule="auto"/>
        <w:ind w:left="708"/>
        <w:jc w:val="both"/>
        <w:rPr>
          <w:rFonts w:ascii="Times New Roman" w:hAnsi="Times New Roman" w:cs="Times New Roman"/>
          <w:sz w:val="24"/>
          <w:szCs w:val="24"/>
        </w:rPr>
      </w:pPr>
    </w:p>
    <w:p w:rsidR="00BD70A7" w:rsidRDefault="00E457A6" w:rsidP="003E3BAF">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Dále Plamínek (2008</w:t>
      </w:r>
      <w:r w:rsidR="00D57D0D" w:rsidRPr="00841353">
        <w:rPr>
          <w:rFonts w:ascii="Times New Roman" w:hAnsi="Times New Roman" w:cs="Times New Roman"/>
          <w:sz w:val="24"/>
          <w:szCs w:val="24"/>
        </w:rPr>
        <w:t>, 15) uvádí, že se jedná o velmi jednoduchý proces</w:t>
      </w:r>
      <w:r w:rsidRPr="00841353">
        <w:rPr>
          <w:rFonts w:ascii="Times New Roman" w:hAnsi="Times New Roman" w:cs="Times New Roman"/>
          <w:sz w:val="24"/>
          <w:szCs w:val="24"/>
        </w:rPr>
        <w:t>,</w:t>
      </w:r>
      <w:r w:rsidR="00945C01" w:rsidRPr="00841353">
        <w:rPr>
          <w:rFonts w:ascii="Times New Roman" w:hAnsi="Times New Roman" w:cs="Times New Roman"/>
          <w:sz w:val="24"/>
          <w:szCs w:val="24"/>
        </w:rPr>
        <w:t xml:space="preserve"> </w:t>
      </w:r>
      <w:r w:rsidRPr="00841353">
        <w:rPr>
          <w:rFonts w:ascii="Times New Roman" w:hAnsi="Times New Roman" w:cs="Times New Roman"/>
          <w:sz w:val="24"/>
          <w:szCs w:val="24"/>
        </w:rPr>
        <w:t>„</w:t>
      </w:r>
      <w:r w:rsidR="00945C01" w:rsidRPr="00841353">
        <w:rPr>
          <w:rFonts w:ascii="Times New Roman" w:hAnsi="Times New Roman" w:cs="Times New Roman"/>
          <w:sz w:val="24"/>
          <w:szCs w:val="24"/>
        </w:rPr>
        <w:t>dokud vyplácíme odměnu, dokud krmíme a napájíme, prostě dokud kompenzujeme nepohodlí spojené s výkonem nějakými atraktivními hodnotami, můžeme očekávat, že práce bude probíhat. Ovšem v okamžiku, kdy takové hodnoty (vnější stimuly) přestaneme poskytovat, se práce zřejmě zastaví</w:t>
      </w:r>
      <w:r w:rsidR="00316262" w:rsidRPr="00841353">
        <w:rPr>
          <w:rFonts w:ascii="Times New Roman" w:hAnsi="Times New Roman" w:cs="Times New Roman"/>
          <w:sz w:val="24"/>
          <w:szCs w:val="24"/>
        </w:rPr>
        <w:t>.</w:t>
      </w:r>
      <w:r w:rsidR="00D57D0D" w:rsidRPr="00841353">
        <w:rPr>
          <w:rFonts w:ascii="Times New Roman" w:hAnsi="Times New Roman" w:cs="Times New Roman"/>
          <w:sz w:val="24"/>
          <w:szCs w:val="24"/>
        </w:rPr>
        <w:t>“</w:t>
      </w:r>
    </w:p>
    <w:p w:rsidR="00D80869" w:rsidRPr="00841353" w:rsidRDefault="00D80869" w:rsidP="003E3BAF">
      <w:pPr>
        <w:spacing w:before="30" w:after="30" w:line="360" w:lineRule="auto"/>
        <w:ind w:firstLine="708"/>
        <w:jc w:val="both"/>
        <w:rPr>
          <w:rFonts w:ascii="Times New Roman" w:hAnsi="Times New Roman" w:cs="Times New Roman"/>
          <w:sz w:val="24"/>
          <w:szCs w:val="24"/>
        </w:rPr>
      </w:pPr>
    </w:p>
    <w:p w:rsidR="00316262" w:rsidRPr="00841353" w:rsidRDefault="00BD70A7" w:rsidP="003E3BAF">
      <w:pPr>
        <w:spacing w:before="30" w:after="30" w:line="360" w:lineRule="auto"/>
        <w:jc w:val="both"/>
        <w:rPr>
          <w:rFonts w:ascii="Times New Roman" w:hAnsi="Times New Roman" w:cs="Times New Roman"/>
          <w:b/>
          <w:sz w:val="24"/>
          <w:szCs w:val="24"/>
        </w:rPr>
      </w:pPr>
      <w:proofErr w:type="gramStart"/>
      <w:r w:rsidRPr="00841353">
        <w:rPr>
          <w:rFonts w:ascii="Times New Roman" w:hAnsi="Times New Roman" w:cs="Times New Roman"/>
          <w:b/>
          <w:sz w:val="24"/>
          <w:szCs w:val="24"/>
        </w:rPr>
        <w:lastRenderedPageBreak/>
        <w:t xml:space="preserve">2.7. </w:t>
      </w:r>
      <w:r w:rsidR="00316262" w:rsidRPr="00841353">
        <w:rPr>
          <w:rFonts w:ascii="Times New Roman" w:hAnsi="Times New Roman" w:cs="Times New Roman"/>
          <w:b/>
          <w:sz w:val="24"/>
          <w:szCs w:val="24"/>
        </w:rPr>
        <w:t>ZAMĚSTNANECKÉ</w:t>
      </w:r>
      <w:proofErr w:type="gramEnd"/>
      <w:r w:rsidR="00316262" w:rsidRPr="00841353">
        <w:rPr>
          <w:rFonts w:ascii="Times New Roman" w:hAnsi="Times New Roman" w:cs="Times New Roman"/>
          <w:b/>
          <w:sz w:val="24"/>
          <w:szCs w:val="24"/>
        </w:rPr>
        <w:t xml:space="preserve"> BENEFITY</w:t>
      </w:r>
    </w:p>
    <w:p w:rsidR="00316262" w:rsidRPr="00841353" w:rsidRDefault="00316262" w:rsidP="003E3BAF">
      <w:pPr>
        <w:spacing w:before="30" w:after="30" w:line="360" w:lineRule="auto"/>
        <w:jc w:val="both"/>
        <w:rPr>
          <w:rFonts w:ascii="Times New Roman" w:hAnsi="Times New Roman" w:cs="Times New Roman"/>
          <w:b/>
          <w:sz w:val="24"/>
          <w:szCs w:val="24"/>
        </w:rPr>
      </w:pPr>
    </w:p>
    <w:p w:rsidR="00504CCD" w:rsidRPr="00841353" w:rsidRDefault="00316262" w:rsidP="003E3BAF">
      <w:p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ab/>
      </w:r>
      <w:r w:rsidR="001836DD" w:rsidRPr="00841353">
        <w:rPr>
          <w:rFonts w:ascii="Times New Roman" w:hAnsi="Times New Roman" w:cs="Times New Roman"/>
          <w:sz w:val="24"/>
          <w:szCs w:val="24"/>
        </w:rPr>
        <w:t>Když se zeptám</w:t>
      </w:r>
      <w:r w:rsidR="00504CCD" w:rsidRPr="00841353">
        <w:rPr>
          <w:rFonts w:ascii="Times New Roman" w:hAnsi="Times New Roman" w:cs="Times New Roman"/>
          <w:sz w:val="24"/>
          <w:szCs w:val="24"/>
        </w:rPr>
        <w:t xml:space="preserve">e na zaměstnanecké odměny jakéhokoliv pracovníka </w:t>
      </w:r>
      <w:r w:rsidR="001836DD" w:rsidRPr="00841353">
        <w:rPr>
          <w:rFonts w:ascii="Times New Roman" w:hAnsi="Times New Roman" w:cs="Times New Roman"/>
          <w:sz w:val="24"/>
          <w:szCs w:val="24"/>
        </w:rPr>
        <w:t xml:space="preserve">určité firmy, když se ho tážete na jeho představu pod pojmem </w:t>
      </w:r>
      <w:r w:rsidR="00C55EA8">
        <w:rPr>
          <w:rFonts w:ascii="Times New Roman" w:hAnsi="Times New Roman" w:cs="Times New Roman"/>
          <w:sz w:val="24"/>
          <w:szCs w:val="24"/>
        </w:rPr>
        <w:t>„</w:t>
      </w:r>
      <w:r w:rsidR="001836DD" w:rsidRPr="00841353">
        <w:rPr>
          <w:rFonts w:ascii="Times New Roman" w:hAnsi="Times New Roman" w:cs="Times New Roman"/>
          <w:sz w:val="24"/>
          <w:szCs w:val="24"/>
        </w:rPr>
        <w:t>benefit</w:t>
      </w:r>
      <w:r w:rsidR="00C55EA8">
        <w:rPr>
          <w:rFonts w:ascii="Times New Roman" w:hAnsi="Times New Roman" w:cs="Times New Roman"/>
          <w:sz w:val="24"/>
          <w:szCs w:val="24"/>
        </w:rPr>
        <w:t>“</w:t>
      </w:r>
      <w:r w:rsidR="001836DD" w:rsidRPr="00841353">
        <w:rPr>
          <w:rFonts w:ascii="Times New Roman" w:hAnsi="Times New Roman" w:cs="Times New Roman"/>
          <w:sz w:val="24"/>
          <w:szCs w:val="24"/>
        </w:rPr>
        <w:t>,</w:t>
      </w:r>
      <w:r w:rsidR="00504CCD" w:rsidRPr="00841353">
        <w:rPr>
          <w:rFonts w:ascii="Times New Roman" w:hAnsi="Times New Roman" w:cs="Times New Roman"/>
          <w:sz w:val="24"/>
          <w:szCs w:val="24"/>
        </w:rPr>
        <w:t xml:space="preserve"> v první řadě ho napadnou peníze. </w:t>
      </w:r>
      <w:r w:rsidR="00C55EA8">
        <w:rPr>
          <w:rFonts w:ascii="Times New Roman" w:hAnsi="Times New Roman" w:cs="Times New Roman"/>
          <w:sz w:val="24"/>
          <w:szCs w:val="24"/>
        </w:rPr>
        <w:t>Dle Armstronga (2009</w:t>
      </w:r>
      <w:r w:rsidR="00FF301A" w:rsidRPr="00841353">
        <w:rPr>
          <w:rFonts w:ascii="Times New Roman" w:hAnsi="Times New Roman" w:cs="Times New Roman"/>
          <w:sz w:val="24"/>
          <w:szCs w:val="24"/>
        </w:rPr>
        <w:t>) p</w:t>
      </w:r>
      <w:r w:rsidR="00504CCD" w:rsidRPr="00841353">
        <w:rPr>
          <w:rFonts w:ascii="Times New Roman" w:hAnsi="Times New Roman" w:cs="Times New Roman"/>
          <w:sz w:val="24"/>
          <w:szCs w:val="24"/>
        </w:rPr>
        <w:t xml:space="preserve">eníze motivují, protože jsou přímo nebo nepřímo spojeny s uspokojováním mnoha potřeb. Je-li příjem pravidelný, uspokojují základní potřeby přežití, jistoty a bezpečí. Mohou také uspokojovat potřebu sebeúcty a postavení – peníze vás mohou dostat na stupeň odlišující vás od vašich spolupracovníků a známých a vy si </w:t>
      </w:r>
      <w:r w:rsidR="00C55EA8">
        <w:rPr>
          <w:rFonts w:ascii="Times New Roman" w:hAnsi="Times New Roman" w:cs="Times New Roman"/>
          <w:sz w:val="24"/>
          <w:szCs w:val="24"/>
        </w:rPr>
        <w:t xml:space="preserve">tak </w:t>
      </w:r>
      <w:r w:rsidR="00504CCD" w:rsidRPr="00841353">
        <w:rPr>
          <w:rFonts w:ascii="Times New Roman" w:hAnsi="Times New Roman" w:cs="Times New Roman"/>
          <w:sz w:val="24"/>
          <w:szCs w:val="24"/>
        </w:rPr>
        <w:t>můžete koupi</w:t>
      </w:r>
      <w:r w:rsidR="00FF301A" w:rsidRPr="00841353">
        <w:rPr>
          <w:rFonts w:ascii="Times New Roman" w:hAnsi="Times New Roman" w:cs="Times New Roman"/>
          <w:sz w:val="24"/>
          <w:szCs w:val="24"/>
        </w:rPr>
        <w:t>t</w:t>
      </w:r>
      <w:r w:rsidR="00504CCD" w:rsidRPr="00841353">
        <w:rPr>
          <w:rFonts w:ascii="Times New Roman" w:hAnsi="Times New Roman" w:cs="Times New Roman"/>
          <w:sz w:val="24"/>
          <w:szCs w:val="24"/>
        </w:rPr>
        <w:t xml:space="preserve"> věci, které si oni nemohou dovolit. Peněžní pobídky a odměny mohou motivovat. Lidé potřebují peníze, a tedy chtějí peníze. Peníze mohou motivovat, ale nejsou jediným motivátorem. Mohou sloužit následujícím funkcím odměňování:</w:t>
      </w:r>
    </w:p>
    <w:p w:rsidR="00FF301A" w:rsidRPr="00841353" w:rsidRDefault="00FF301A" w:rsidP="003E3BAF">
      <w:pPr>
        <w:spacing w:before="30" w:after="30" w:line="360" w:lineRule="auto"/>
        <w:jc w:val="both"/>
        <w:rPr>
          <w:rFonts w:ascii="Times New Roman" w:hAnsi="Times New Roman" w:cs="Times New Roman"/>
          <w:sz w:val="24"/>
          <w:szCs w:val="24"/>
        </w:rPr>
      </w:pPr>
    </w:p>
    <w:p w:rsidR="00504CCD" w:rsidRPr="00841353" w:rsidRDefault="00504CCD"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mohou fungovat jako cíl, o který li</w:t>
      </w:r>
      <w:r w:rsidR="00FF301A" w:rsidRPr="00841353">
        <w:rPr>
          <w:rFonts w:ascii="Times New Roman" w:hAnsi="Times New Roman" w:cs="Times New Roman"/>
          <w:sz w:val="24"/>
          <w:szCs w:val="24"/>
        </w:rPr>
        <w:t>dé usilují, i když v různé míře,</w:t>
      </w:r>
    </w:p>
    <w:p w:rsidR="00504CCD" w:rsidRPr="00841353" w:rsidRDefault="00504CCD"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mohou fungovat jako nástro</w:t>
      </w:r>
      <w:r w:rsidR="00FF301A" w:rsidRPr="00841353">
        <w:rPr>
          <w:rFonts w:ascii="Times New Roman" w:hAnsi="Times New Roman" w:cs="Times New Roman"/>
          <w:sz w:val="24"/>
          <w:szCs w:val="24"/>
        </w:rPr>
        <w:t>j přinášející hodnotné výsledky,</w:t>
      </w:r>
    </w:p>
    <w:p w:rsidR="00504CCD" w:rsidRPr="00841353" w:rsidRDefault="00504CCD"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mohou být symbolem, který ukazuje příjemcovu hodnotu p</w:t>
      </w:r>
      <w:r w:rsidR="00FF301A" w:rsidRPr="00841353">
        <w:rPr>
          <w:rFonts w:ascii="Times New Roman" w:hAnsi="Times New Roman" w:cs="Times New Roman"/>
          <w:sz w:val="24"/>
          <w:szCs w:val="24"/>
        </w:rPr>
        <w:t>ro organizaci.</w:t>
      </w:r>
    </w:p>
    <w:p w:rsidR="00504CCD" w:rsidRPr="00841353" w:rsidRDefault="00504CCD" w:rsidP="003E3BAF">
      <w:pPr>
        <w:pStyle w:val="Odstavecseseznamem"/>
        <w:spacing w:before="30" w:after="30" w:line="360" w:lineRule="auto"/>
        <w:ind w:left="1068"/>
        <w:jc w:val="both"/>
        <w:rPr>
          <w:rFonts w:ascii="Times New Roman" w:hAnsi="Times New Roman" w:cs="Times New Roman"/>
          <w:sz w:val="24"/>
          <w:szCs w:val="24"/>
        </w:rPr>
      </w:pPr>
    </w:p>
    <w:p w:rsidR="00C86435" w:rsidRPr="00841353" w:rsidRDefault="00C55EA8" w:rsidP="003E3BAF">
      <w:pPr>
        <w:spacing w:before="30" w:after="30" w:line="360" w:lineRule="auto"/>
        <w:ind w:firstLine="708"/>
        <w:jc w:val="both"/>
        <w:rPr>
          <w:rFonts w:ascii="Times New Roman" w:hAnsi="Times New Roman" w:cs="Times New Roman"/>
          <w:sz w:val="24"/>
          <w:szCs w:val="24"/>
        </w:rPr>
      </w:pPr>
      <w:r>
        <w:rPr>
          <w:rFonts w:ascii="Times New Roman" w:hAnsi="Times New Roman" w:cs="Times New Roman"/>
          <w:sz w:val="24"/>
          <w:szCs w:val="24"/>
        </w:rPr>
        <w:t>B</w:t>
      </w:r>
      <w:r w:rsidR="001836DD" w:rsidRPr="00841353">
        <w:rPr>
          <w:rFonts w:ascii="Times New Roman" w:hAnsi="Times New Roman" w:cs="Times New Roman"/>
          <w:sz w:val="24"/>
          <w:szCs w:val="24"/>
        </w:rPr>
        <w:t>enefity</w:t>
      </w:r>
      <w:r>
        <w:rPr>
          <w:rFonts w:ascii="Times New Roman" w:hAnsi="Times New Roman" w:cs="Times New Roman"/>
          <w:sz w:val="24"/>
          <w:szCs w:val="24"/>
        </w:rPr>
        <w:t xml:space="preserve"> však</w:t>
      </w:r>
      <w:r w:rsidR="001836DD" w:rsidRPr="00841353">
        <w:rPr>
          <w:rFonts w:ascii="Times New Roman" w:hAnsi="Times New Roman" w:cs="Times New Roman"/>
          <w:sz w:val="24"/>
          <w:szCs w:val="24"/>
        </w:rPr>
        <w:t xml:space="preserve"> nejsou jen peníze. V první řadě </w:t>
      </w:r>
      <w:r w:rsidR="00C86435" w:rsidRPr="00841353">
        <w:rPr>
          <w:rFonts w:ascii="Times New Roman" w:hAnsi="Times New Roman" w:cs="Times New Roman"/>
          <w:sz w:val="24"/>
          <w:szCs w:val="24"/>
        </w:rPr>
        <w:t>je potřeba zasta</w:t>
      </w:r>
      <w:r w:rsidR="00C55AB9" w:rsidRPr="00841353">
        <w:rPr>
          <w:rFonts w:ascii="Times New Roman" w:hAnsi="Times New Roman" w:cs="Times New Roman"/>
          <w:sz w:val="24"/>
          <w:szCs w:val="24"/>
        </w:rPr>
        <w:t xml:space="preserve">vit se u samotného slova </w:t>
      </w:r>
      <w:r w:rsidR="007B02E5">
        <w:rPr>
          <w:rFonts w:ascii="Times New Roman" w:hAnsi="Times New Roman" w:cs="Times New Roman"/>
          <w:sz w:val="24"/>
          <w:szCs w:val="24"/>
        </w:rPr>
        <w:t>„</w:t>
      </w:r>
      <w:r w:rsidR="00C55AB9" w:rsidRPr="00841353">
        <w:rPr>
          <w:rFonts w:ascii="Times New Roman" w:hAnsi="Times New Roman" w:cs="Times New Roman"/>
          <w:sz w:val="24"/>
          <w:szCs w:val="24"/>
        </w:rPr>
        <w:t>benefit</w:t>
      </w:r>
      <w:r w:rsidR="007B02E5">
        <w:rPr>
          <w:rFonts w:ascii="Times New Roman" w:hAnsi="Times New Roman" w:cs="Times New Roman"/>
          <w:sz w:val="24"/>
          <w:szCs w:val="24"/>
        </w:rPr>
        <w:t>“</w:t>
      </w:r>
      <w:r w:rsidR="00C86435" w:rsidRPr="00841353">
        <w:rPr>
          <w:rFonts w:ascii="Times New Roman" w:hAnsi="Times New Roman" w:cs="Times New Roman"/>
          <w:sz w:val="24"/>
          <w:szCs w:val="24"/>
        </w:rPr>
        <w:t xml:space="preserve">. </w:t>
      </w:r>
      <w:r w:rsidR="00126825" w:rsidRPr="00841353">
        <w:rPr>
          <w:rFonts w:ascii="Times New Roman" w:hAnsi="Times New Roman" w:cs="Times New Roman"/>
          <w:sz w:val="24"/>
          <w:szCs w:val="24"/>
        </w:rPr>
        <w:t>Pelc (2009</w:t>
      </w:r>
      <w:r w:rsidR="00FF301A" w:rsidRPr="00841353">
        <w:rPr>
          <w:rFonts w:ascii="Times New Roman" w:hAnsi="Times New Roman" w:cs="Times New Roman"/>
          <w:sz w:val="24"/>
          <w:szCs w:val="24"/>
        </w:rPr>
        <w:t>, 15</w:t>
      </w:r>
      <w:r w:rsidR="00126825" w:rsidRPr="00841353">
        <w:rPr>
          <w:rFonts w:ascii="Times New Roman" w:hAnsi="Times New Roman" w:cs="Times New Roman"/>
          <w:sz w:val="24"/>
          <w:szCs w:val="24"/>
        </w:rPr>
        <w:t>) se na benefit dívá i z historického hlediska, kdy „benefice</w:t>
      </w:r>
      <w:r w:rsidR="00C86435" w:rsidRPr="00841353">
        <w:rPr>
          <w:rFonts w:ascii="Times New Roman" w:hAnsi="Times New Roman" w:cs="Times New Roman"/>
          <w:sz w:val="24"/>
          <w:szCs w:val="24"/>
        </w:rPr>
        <w:t xml:space="preserve"> byla divadelním p</w:t>
      </w:r>
      <w:r w:rsidR="00126825" w:rsidRPr="00841353">
        <w:rPr>
          <w:rFonts w:ascii="Times New Roman" w:hAnsi="Times New Roman" w:cs="Times New Roman"/>
          <w:sz w:val="24"/>
          <w:szCs w:val="24"/>
        </w:rPr>
        <w:t>ředstavením ve prospěch herce,</w:t>
      </w:r>
      <w:r w:rsidR="00C86435" w:rsidRPr="00841353">
        <w:rPr>
          <w:rFonts w:ascii="Times New Roman" w:hAnsi="Times New Roman" w:cs="Times New Roman"/>
          <w:sz w:val="24"/>
          <w:szCs w:val="24"/>
        </w:rPr>
        <w:t xml:space="preserve"> dnes kulturní akce, jejíž výtěžek je určen k humanitárním účelům. V lenním právu znamenalo beneficium statek udělovaný králem za prokázané služby, původně</w:t>
      </w:r>
      <w:r w:rsidR="00126825" w:rsidRPr="00841353">
        <w:rPr>
          <w:rFonts w:ascii="Times New Roman" w:hAnsi="Times New Roman" w:cs="Times New Roman"/>
          <w:sz w:val="24"/>
          <w:szCs w:val="24"/>
        </w:rPr>
        <w:t xml:space="preserve"> na dobu života, později s dědičným</w:t>
      </w:r>
      <w:r w:rsidR="00C86435" w:rsidRPr="00841353">
        <w:rPr>
          <w:rFonts w:ascii="Times New Roman" w:hAnsi="Times New Roman" w:cs="Times New Roman"/>
          <w:sz w:val="24"/>
          <w:szCs w:val="24"/>
        </w:rPr>
        <w:t xml:space="preserve"> práv</w:t>
      </w:r>
      <w:r w:rsidR="00FF301A" w:rsidRPr="00841353">
        <w:rPr>
          <w:rFonts w:ascii="Times New Roman" w:hAnsi="Times New Roman" w:cs="Times New Roman"/>
          <w:sz w:val="24"/>
          <w:szCs w:val="24"/>
        </w:rPr>
        <w:t>em</w:t>
      </w:r>
      <w:r w:rsidR="00126825" w:rsidRPr="00841353">
        <w:rPr>
          <w:rFonts w:ascii="Times New Roman" w:hAnsi="Times New Roman" w:cs="Times New Roman"/>
          <w:sz w:val="24"/>
          <w:szCs w:val="24"/>
        </w:rPr>
        <w:t>.</w:t>
      </w:r>
      <w:r w:rsidR="00FF301A" w:rsidRPr="00841353">
        <w:rPr>
          <w:rFonts w:ascii="Times New Roman" w:hAnsi="Times New Roman" w:cs="Times New Roman"/>
          <w:sz w:val="24"/>
          <w:szCs w:val="24"/>
        </w:rPr>
        <w:t>“</w:t>
      </w:r>
    </w:p>
    <w:p w:rsidR="00EE7A43" w:rsidRPr="00841353" w:rsidRDefault="00EE7A43" w:rsidP="003E3BAF">
      <w:pPr>
        <w:spacing w:before="30" w:after="30" w:line="360" w:lineRule="auto"/>
        <w:jc w:val="both"/>
        <w:rPr>
          <w:rFonts w:ascii="Times New Roman" w:hAnsi="Times New Roman" w:cs="Times New Roman"/>
          <w:sz w:val="24"/>
          <w:szCs w:val="24"/>
        </w:rPr>
      </w:pPr>
    </w:p>
    <w:p w:rsidR="00160662" w:rsidRPr="00841353" w:rsidRDefault="00160662" w:rsidP="003E3BAF">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t>Zaměstnanecké benefity slouží především k posílení pozitivního vztahu k podniku, stabilizaci a spokojenosti zaměstnanců a jejich relaxaci. Počet a charakter benefitů vychází z možností zaměstnavatele, potřeb pracovníků a ze srovnání s nabídkou obdobných zaměstnava</w:t>
      </w:r>
      <w:r w:rsidR="007B02E5">
        <w:rPr>
          <w:rFonts w:ascii="Times New Roman" w:hAnsi="Times New Roman" w:cs="Times New Roman"/>
          <w:sz w:val="24"/>
          <w:szCs w:val="24"/>
        </w:rPr>
        <w:t>telů na trhu práce. J</w:t>
      </w:r>
      <w:r w:rsidR="00FF301A" w:rsidRPr="00841353">
        <w:rPr>
          <w:rFonts w:ascii="Times New Roman" w:hAnsi="Times New Roman" w:cs="Times New Roman"/>
          <w:sz w:val="24"/>
          <w:szCs w:val="24"/>
        </w:rPr>
        <w:t xml:space="preserve">sou </w:t>
      </w:r>
      <w:r w:rsidRPr="00841353">
        <w:rPr>
          <w:rFonts w:ascii="Times New Roman" w:hAnsi="Times New Roman" w:cs="Times New Roman"/>
          <w:sz w:val="24"/>
          <w:szCs w:val="24"/>
        </w:rPr>
        <w:t>předmětem kolektivního vyjednávání a kolektivních smluv, popř. jsou obsaženy ve vnitřním předpise zaměstnavatele či v individuálních smlouvách s jednotlivý</w:t>
      </w:r>
      <w:r w:rsidR="00FF301A" w:rsidRPr="00841353">
        <w:rPr>
          <w:rFonts w:ascii="Times New Roman" w:hAnsi="Times New Roman" w:cs="Times New Roman"/>
          <w:sz w:val="24"/>
          <w:szCs w:val="24"/>
        </w:rPr>
        <w:t xml:space="preserve">mi zaměstnanci (Pelc 2009, </w:t>
      </w:r>
      <w:r w:rsidRPr="00841353">
        <w:rPr>
          <w:rFonts w:ascii="Times New Roman" w:hAnsi="Times New Roman" w:cs="Times New Roman"/>
          <w:sz w:val="24"/>
          <w:szCs w:val="24"/>
        </w:rPr>
        <w:t>16).</w:t>
      </w:r>
    </w:p>
    <w:p w:rsidR="001608B1" w:rsidRPr="00841353" w:rsidRDefault="001608B1" w:rsidP="003E3BAF">
      <w:pPr>
        <w:spacing w:before="30" w:after="30" w:line="360" w:lineRule="auto"/>
        <w:ind w:left="708"/>
        <w:jc w:val="both"/>
        <w:rPr>
          <w:rFonts w:ascii="Times New Roman" w:hAnsi="Times New Roman" w:cs="Times New Roman"/>
          <w:sz w:val="24"/>
          <w:szCs w:val="24"/>
        </w:rPr>
      </w:pPr>
    </w:p>
    <w:p w:rsidR="004F7317" w:rsidRPr="00841353" w:rsidRDefault="001608B1" w:rsidP="00FF301A">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Zaměstnanecké benefity jsou efektivní investicí do zaměstnanců, zvyšují jejich motivaci k pracovnímu výkonu a loajalitu k zaměstnavateli. </w:t>
      </w:r>
      <w:r w:rsidR="00EE7A43" w:rsidRPr="00841353">
        <w:rPr>
          <w:rFonts w:ascii="Times New Roman" w:hAnsi="Times New Roman" w:cs="Times New Roman"/>
          <w:sz w:val="24"/>
          <w:szCs w:val="24"/>
        </w:rPr>
        <w:t xml:space="preserve">Organizace má k dispozici poměrně širokou škálu možností, jak odměňovat své pracovníky za jejich práci i za to že, jsou pracovníky této organizace. Odměny mohou být </w:t>
      </w:r>
      <w:r w:rsidR="007B02E5">
        <w:rPr>
          <w:rFonts w:ascii="Times New Roman" w:hAnsi="Times New Roman" w:cs="Times New Roman"/>
          <w:sz w:val="24"/>
          <w:szCs w:val="24"/>
        </w:rPr>
        <w:t>dle Koubka (2012</w:t>
      </w:r>
      <w:r w:rsidR="00FF301A" w:rsidRPr="00841353">
        <w:rPr>
          <w:rFonts w:ascii="Times New Roman" w:hAnsi="Times New Roman" w:cs="Times New Roman"/>
          <w:sz w:val="24"/>
          <w:szCs w:val="24"/>
        </w:rPr>
        <w:t xml:space="preserve">) </w:t>
      </w:r>
      <w:r w:rsidR="00EE7A43" w:rsidRPr="00841353">
        <w:rPr>
          <w:rFonts w:ascii="Times New Roman" w:hAnsi="Times New Roman" w:cs="Times New Roman"/>
          <w:sz w:val="24"/>
          <w:szCs w:val="24"/>
        </w:rPr>
        <w:t xml:space="preserve">vázány na povahu </w:t>
      </w:r>
      <w:r w:rsidR="007B02E5">
        <w:rPr>
          <w:rFonts w:ascii="Times New Roman" w:hAnsi="Times New Roman" w:cs="Times New Roman"/>
          <w:sz w:val="24"/>
          <w:szCs w:val="24"/>
        </w:rPr>
        <w:t xml:space="preserve">a </w:t>
      </w:r>
      <w:r w:rsidR="007B02E5">
        <w:rPr>
          <w:rFonts w:ascii="Times New Roman" w:hAnsi="Times New Roman" w:cs="Times New Roman"/>
          <w:sz w:val="24"/>
          <w:szCs w:val="24"/>
        </w:rPr>
        <w:lastRenderedPageBreak/>
        <w:t>význam vykonávané práce</w:t>
      </w:r>
      <w:r w:rsidR="00EE7A43" w:rsidRPr="00841353">
        <w:rPr>
          <w:rFonts w:ascii="Times New Roman" w:hAnsi="Times New Roman" w:cs="Times New Roman"/>
          <w:sz w:val="24"/>
          <w:szCs w:val="24"/>
        </w:rPr>
        <w:t xml:space="preserve">, na odvedenou práci, na výkon pracovníka, jeho schopnosti </w:t>
      </w:r>
      <w:r w:rsidR="007B02E5">
        <w:rPr>
          <w:rFonts w:ascii="Times New Roman" w:hAnsi="Times New Roman" w:cs="Times New Roman"/>
          <w:sz w:val="24"/>
          <w:szCs w:val="24"/>
        </w:rPr>
        <w:t xml:space="preserve">či vzácnosti na trhu práce. </w:t>
      </w:r>
      <w:r w:rsidR="007B02E5" w:rsidRPr="007B02E5">
        <w:rPr>
          <w:rFonts w:ascii="Times New Roman" w:hAnsi="Times New Roman" w:cs="Times New Roman"/>
          <w:sz w:val="24"/>
          <w:szCs w:val="24"/>
        </w:rPr>
        <w:t xml:space="preserve">Mohou také vyplývat z pracovního poměru, a to v podobě zajímavých </w:t>
      </w:r>
      <w:r w:rsidR="00EE7A43" w:rsidRPr="00841353">
        <w:rPr>
          <w:rFonts w:ascii="Times New Roman" w:hAnsi="Times New Roman" w:cs="Times New Roman"/>
          <w:sz w:val="24"/>
          <w:szCs w:val="24"/>
        </w:rPr>
        <w:t>a podnětných pracovních úkolů, veřejného uznání zásluh a dobré práce, péče o vzdělání a rozvoj pracovníka, péče o individuální pracovní prostředí, o zdokonalování pracovních a mezilidských vztahů v</w:t>
      </w:r>
      <w:r w:rsidR="004F7317" w:rsidRPr="00841353">
        <w:rPr>
          <w:rFonts w:ascii="Times New Roman" w:hAnsi="Times New Roman" w:cs="Times New Roman"/>
          <w:sz w:val="24"/>
          <w:szCs w:val="24"/>
        </w:rPr>
        <w:t> </w:t>
      </w:r>
      <w:r w:rsidR="00EE7A43" w:rsidRPr="00841353">
        <w:rPr>
          <w:rFonts w:ascii="Times New Roman" w:hAnsi="Times New Roman" w:cs="Times New Roman"/>
          <w:sz w:val="24"/>
          <w:szCs w:val="24"/>
        </w:rPr>
        <w:t>organizaci</w:t>
      </w:r>
      <w:r w:rsidR="004F7317" w:rsidRPr="00841353">
        <w:rPr>
          <w:rFonts w:ascii="Times New Roman" w:hAnsi="Times New Roman" w:cs="Times New Roman"/>
          <w:sz w:val="24"/>
          <w:szCs w:val="24"/>
        </w:rPr>
        <w:t>,</w:t>
      </w:r>
      <w:r w:rsidR="00EE7A43" w:rsidRPr="00841353">
        <w:rPr>
          <w:rFonts w:ascii="Times New Roman" w:hAnsi="Times New Roman" w:cs="Times New Roman"/>
          <w:sz w:val="24"/>
          <w:szCs w:val="24"/>
        </w:rPr>
        <w:t xml:space="preserve"> atd</w:t>
      </w:r>
      <w:r w:rsidR="004F7317" w:rsidRPr="00841353">
        <w:rPr>
          <w:rFonts w:ascii="Times New Roman" w:hAnsi="Times New Roman" w:cs="Times New Roman"/>
          <w:sz w:val="24"/>
          <w:szCs w:val="24"/>
        </w:rPr>
        <w:t>.</w:t>
      </w:r>
    </w:p>
    <w:p w:rsidR="004F7317" w:rsidRPr="00841353" w:rsidRDefault="004F7317" w:rsidP="003E3BAF">
      <w:pPr>
        <w:spacing w:before="30" w:after="30" w:line="360" w:lineRule="auto"/>
        <w:ind w:firstLine="708"/>
        <w:jc w:val="both"/>
        <w:rPr>
          <w:rFonts w:ascii="Times New Roman" w:hAnsi="Times New Roman" w:cs="Times New Roman"/>
          <w:sz w:val="24"/>
          <w:szCs w:val="24"/>
        </w:rPr>
      </w:pPr>
    </w:p>
    <w:p w:rsidR="0069363B" w:rsidRPr="00841353" w:rsidRDefault="00FF301A" w:rsidP="00FF301A">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Na benefity se však můžeme podívat nejen z pohledu přínosu pro zaměstnance, nýbrž i z p</w:t>
      </w:r>
      <w:r w:rsidR="007B02E5">
        <w:rPr>
          <w:rFonts w:ascii="Times New Roman" w:hAnsi="Times New Roman" w:cs="Times New Roman"/>
          <w:sz w:val="24"/>
          <w:szCs w:val="24"/>
        </w:rPr>
        <w:t>ohledu zisku pro společnost. Jen</w:t>
      </w:r>
      <w:r w:rsidRPr="00841353">
        <w:rPr>
          <w:rFonts w:ascii="Times New Roman" w:hAnsi="Times New Roman" w:cs="Times New Roman"/>
          <w:sz w:val="24"/>
          <w:szCs w:val="24"/>
        </w:rPr>
        <w:t xml:space="preserve"> málokterá firma si může dovolit vynakládat finanční prostředky bez vyhodnocení, co jí tyto výdaje přinesou. Zaměstnavatel dle Vebera &amp; kol. (2009, 78) sleduje </w:t>
      </w:r>
      <w:r w:rsidR="0069363B" w:rsidRPr="00841353">
        <w:rPr>
          <w:rFonts w:ascii="Times New Roman" w:hAnsi="Times New Roman" w:cs="Times New Roman"/>
          <w:sz w:val="24"/>
          <w:szCs w:val="24"/>
        </w:rPr>
        <w:t>svou mzdovou politikou tyto cíle:</w:t>
      </w:r>
    </w:p>
    <w:p w:rsidR="00FF301A" w:rsidRPr="00841353" w:rsidRDefault="00FF301A" w:rsidP="003E3BAF">
      <w:pPr>
        <w:spacing w:before="30" w:after="30" w:line="360" w:lineRule="auto"/>
        <w:jc w:val="both"/>
        <w:rPr>
          <w:rFonts w:ascii="Times New Roman" w:hAnsi="Times New Roman" w:cs="Times New Roman"/>
          <w:sz w:val="24"/>
          <w:szCs w:val="24"/>
        </w:rPr>
      </w:pPr>
    </w:p>
    <w:p w:rsidR="0069363B" w:rsidRPr="00841353" w:rsidRDefault="0069363B"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získat kvalifikované pracovníky, kteří svými znalostmi a dovednostmi nejen splňují požadavky pracovních míst, ale také svým sociálním chováním přispívají k vytváření stabilizovaného kmenového stavu zaměstnanců</w:t>
      </w:r>
      <w:r w:rsidR="00FF301A" w:rsidRPr="00841353">
        <w:rPr>
          <w:rFonts w:ascii="Times New Roman" w:hAnsi="Times New Roman" w:cs="Times New Roman"/>
          <w:sz w:val="24"/>
          <w:szCs w:val="24"/>
        </w:rPr>
        <w:t>,</w:t>
      </w:r>
    </w:p>
    <w:p w:rsidR="0069363B" w:rsidRPr="00841353" w:rsidRDefault="0069363B"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stimulovat k výkonu</w:t>
      </w:r>
      <w:r w:rsidR="00FF301A" w:rsidRPr="00841353">
        <w:rPr>
          <w:rFonts w:ascii="Times New Roman" w:hAnsi="Times New Roman" w:cs="Times New Roman"/>
          <w:sz w:val="24"/>
          <w:szCs w:val="24"/>
        </w:rPr>
        <w:t xml:space="preserve"> a žádoucímu pracovnímu chování,</w:t>
      </w:r>
    </w:p>
    <w:p w:rsidR="0069363B" w:rsidRPr="00841353" w:rsidRDefault="0069363B"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udržet celkový objem vyplácených mzdových prostředků v rozsahu, který neohr</w:t>
      </w:r>
      <w:r w:rsidR="00FF301A" w:rsidRPr="00841353">
        <w:rPr>
          <w:rFonts w:ascii="Times New Roman" w:hAnsi="Times New Roman" w:cs="Times New Roman"/>
          <w:sz w:val="24"/>
          <w:szCs w:val="24"/>
        </w:rPr>
        <w:t>ožuje konkurenceschopnost firmy,</w:t>
      </w:r>
    </w:p>
    <w:p w:rsidR="00126825" w:rsidRPr="00841353" w:rsidRDefault="0069363B"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zajistit spravedlivou mzdovou diferenciaci uvnitř firmy a ve srovnání se mzdovými</w:t>
      </w:r>
      <w:r w:rsidR="00160662" w:rsidRPr="00841353">
        <w:rPr>
          <w:rFonts w:ascii="Times New Roman" w:hAnsi="Times New Roman" w:cs="Times New Roman"/>
          <w:sz w:val="24"/>
          <w:szCs w:val="24"/>
        </w:rPr>
        <w:t xml:space="preserve"> relacemi na vnějším trhu práce</w:t>
      </w:r>
      <w:r w:rsidR="00FF301A" w:rsidRPr="00841353">
        <w:rPr>
          <w:rFonts w:ascii="Times New Roman" w:hAnsi="Times New Roman" w:cs="Times New Roman"/>
          <w:sz w:val="24"/>
          <w:szCs w:val="24"/>
        </w:rPr>
        <w:t>.</w:t>
      </w:r>
    </w:p>
    <w:p w:rsidR="00416AD9" w:rsidRPr="00841353" w:rsidRDefault="00416AD9" w:rsidP="003E3BAF">
      <w:pPr>
        <w:spacing w:before="30" w:after="30" w:line="360" w:lineRule="auto"/>
        <w:ind w:firstLine="708"/>
        <w:jc w:val="both"/>
        <w:rPr>
          <w:rFonts w:ascii="Times New Roman" w:hAnsi="Times New Roman" w:cs="Times New Roman"/>
          <w:sz w:val="24"/>
          <w:szCs w:val="24"/>
        </w:rPr>
      </w:pPr>
    </w:p>
    <w:p w:rsidR="008B0C23" w:rsidRDefault="00126825" w:rsidP="00BD70A7">
      <w:pPr>
        <w:spacing w:before="30" w:after="30" w:line="360" w:lineRule="auto"/>
        <w:ind w:left="708"/>
        <w:jc w:val="both"/>
        <w:rPr>
          <w:rFonts w:ascii="Times New Roman" w:hAnsi="Times New Roman" w:cs="Times New Roman"/>
          <w:sz w:val="24"/>
          <w:szCs w:val="24"/>
        </w:rPr>
      </w:pPr>
      <w:r w:rsidRPr="00841353">
        <w:rPr>
          <w:rFonts w:ascii="Times New Roman" w:hAnsi="Times New Roman" w:cs="Times New Roman"/>
          <w:sz w:val="24"/>
          <w:szCs w:val="24"/>
        </w:rPr>
        <w:t>Řada organizací chce poskytováním zaměstnaneckých výhod podpořit vo</w:t>
      </w:r>
      <w:r w:rsidR="006E54EC">
        <w:rPr>
          <w:rFonts w:ascii="Times New Roman" w:hAnsi="Times New Roman" w:cs="Times New Roman"/>
          <w:sz w:val="24"/>
          <w:szCs w:val="24"/>
        </w:rPr>
        <w:t xml:space="preserve">lnočasové aktivity zaměstnanců a </w:t>
      </w:r>
      <w:r w:rsidRPr="00841353">
        <w:rPr>
          <w:rFonts w:ascii="Times New Roman" w:hAnsi="Times New Roman" w:cs="Times New Roman"/>
          <w:sz w:val="24"/>
          <w:szCs w:val="24"/>
        </w:rPr>
        <w:t xml:space="preserve">napomáhat </w:t>
      </w:r>
      <w:r w:rsidR="006E54EC">
        <w:rPr>
          <w:rFonts w:ascii="Times New Roman" w:hAnsi="Times New Roman" w:cs="Times New Roman"/>
          <w:sz w:val="24"/>
          <w:szCs w:val="24"/>
        </w:rPr>
        <w:t>jejich relaxaci</w:t>
      </w:r>
      <w:r w:rsidRPr="00841353">
        <w:rPr>
          <w:rFonts w:ascii="Times New Roman" w:hAnsi="Times New Roman" w:cs="Times New Roman"/>
          <w:sz w:val="24"/>
          <w:szCs w:val="24"/>
        </w:rPr>
        <w:t>, a t</w:t>
      </w:r>
      <w:r w:rsidR="006E54EC">
        <w:rPr>
          <w:rFonts w:ascii="Times New Roman" w:hAnsi="Times New Roman" w:cs="Times New Roman"/>
          <w:sz w:val="24"/>
          <w:szCs w:val="24"/>
        </w:rPr>
        <w:t>ím</w:t>
      </w:r>
      <w:r w:rsidRPr="00841353">
        <w:rPr>
          <w:rFonts w:ascii="Times New Roman" w:hAnsi="Times New Roman" w:cs="Times New Roman"/>
          <w:sz w:val="24"/>
          <w:szCs w:val="24"/>
        </w:rPr>
        <w:t xml:space="preserve"> nepřímo podporovat jejich výkon, snižovat stres, nemocnost apod. Plošné a paušální poskytování těchto výhod snižuje jejich motivační účinnost. Jednotlivci ve věkově zájmově a sociálně diferencovaném kolektivu pracovníků mají různou strukturu a prioritu sociálních potřeb, a proto se dnes v řadě firem zavádí tzv. </w:t>
      </w:r>
      <w:proofErr w:type="spellStart"/>
      <w:r w:rsidRPr="00841353">
        <w:rPr>
          <w:rFonts w:ascii="Times New Roman" w:hAnsi="Times New Roman" w:cs="Times New Roman"/>
          <w:sz w:val="24"/>
          <w:szCs w:val="24"/>
        </w:rPr>
        <w:t>cafeteria</w:t>
      </w:r>
      <w:proofErr w:type="spellEnd"/>
      <w:r w:rsidRPr="00841353">
        <w:rPr>
          <w:rFonts w:ascii="Times New Roman" w:hAnsi="Times New Roman" w:cs="Times New Roman"/>
          <w:sz w:val="24"/>
          <w:szCs w:val="24"/>
        </w:rPr>
        <w:t xml:space="preserve"> systém v sociálních požitcích zaměstnanců. Každý pracovník má k dispozici určitou výši hodnoty těchto požitků a podle podnikové nabídky si sám určuje strukturu jejich čerpání. Tento způsob je motivačně účinnější a vede k vyšší </w:t>
      </w:r>
      <w:r w:rsidR="00FF301A" w:rsidRPr="00841353">
        <w:rPr>
          <w:rFonts w:ascii="Times New Roman" w:hAnsi="Times New Roman" w:cs="Times New Roman"/>
          <w:sz w:val="24"/>
          <w:szCs w:val="24"/>
        </w:rPr>
        <w:t xml:space="preserve">spokojenosti </w:t>
      </w:r>
      <w:r w:rsidR="00160662" w:rsidRPr="00841353">
        <w:rPr>
          <w:rFonts w:ascii="Times New Roman" w:hAnsi="Times New Roman" w:cs="Times New Roman"/>
          <w:sz w:val="24"/>
          <w:szCs w:val="24"/>
        </w:rPr>
        <w:t>pracovníků</w:t>
      </w:r>
      <w:r w:rsidRPr="00841353">
        <w:rPr>
          <w:rFonts w:ascii="Times New Roman" w:hAnsi="Times New Roman" w:cs="Times New Roman"/>
          <w:sz w:val="24"/>
          <w:szCs w:val="24"/>
        </w:rPr>
        <w:t xml:space="preserve"> </w:t>
      </w:r>
      <w:r w:rsidR="00160662" w:rsidRPr="00841353">
        <w:rPr>
          <w:rFonts w:ascii="Times New Roman" w:hAnsi="Times New Roman" w:cs="Times New Roman"/>
          <w:sz w:val="24"/>
          <w:szCs w:val="24"/>
        </w:rPr>
        <w:t>(</w:t>
      </w:r>
      <w:r w:rsidRPr="00841353">
        <w:rPr>
          <w:rFonts w:ascii="Times New Roman" w:hAnsi="Times New Roman" w:cs="Times New Roman"/>
          <w:sz w:val="24"/>
          <w:szCs w:val="24"/>
        </w:rPr>
        <w:t>Veber &amp; kol. 2009</w:t>
      </w:r>
      <w:r w:rsidR="007B02E5">
        <w:rPr>
          <w:rFonts w:ascii="Times New Roman" w:hAnsi="Times New Roman" w:cs="Times New Roman"/>
          <w:sz w:val="24"/>
          <w:szCs w:val="24"/>
        </w:rPr>
        <w:t>, 156</w:t>
      </w:r>
      <w:r w:rsidR="00160662" w:rsidRPr="00841353">
        <w:rPr>
          <w:rFonts w:ascii="Times New Roman" w:hAnsi="Times New Roman" w:cs="Times New Roman"/>
          <w:sz w:val="24"/>
          <w:szCs w:val="24"/>
        </w:rPr>
        <w:t>).</w:t>
      </w:r>
    </w:p>
    <w:p w:rsidR="007B02E5" w:rsidRDefault="007B02E5" w:rsidP="00BD70A7">
      <w:pPr>
        <w:spacing w:before="30" w:after="30" w:line="360" w:lineRule="auto"/>
        <w:ind w:left="708"/>
        <w:jc w:val="both"/>
        <w:rPr>
          <w:rFonts w:ascii="Times New Roman" w:hAnsi="Times New Roman" w:cs="Times New Roman"/>
          <w:sz w:val="24"/>
          <w:szCs w:val="24"/>
        </w:rPr>
      </w:pPr>
    </w:p>
    <w:p w:rsidR="007B02E5" w:rsidRDefault="007B02E5" w:rsidP="00BD70A7">
      <w:pPr>
        <w:spacing w:before="30" w:after="30" w:line="360" w:lineRule="auto"/>
        <w:ind w:left="708"/>
        <w:jc w:val="both"/>
        <w:rPr>
          <w:rFonts w:ascii="Times New Roman" w:hAnsi="Times New Roman" w:cs="Times New Roman"/>
          <w:sz w:val="24"/>
          <w:szCs w:val="24"/>
        </w:rPr>
      </w:pPr>
    </w:p>
    <w:p w:rsidR="007B02E5" w:rsidRDefault="007B02E5" w:rsidP="00BD70A7">
      <w:pPr>
        <w:spacing w:before="30" w:after="30" w:line="360" w:lineRule="auto"/>
        <w:ind w:left="708"/>
        <w:jc w:val="both"/>
        <w:rPr>
          <w:rFonts w:ascii="Times New Roman" w:hAnsi="Times New Roman" w:cs="Times New Roman"/>
          <w:sz w:val="24"/>
          <w:szCs w:val="24"/>
        </w:rPr>
      </w:pPr>
    </w:p>
    <w:p w:rsidR="007B02E5" w:rsidRPr="00841353" w:rsidRDefault="007B02E5" w:rsidP="00BD70A7">
      <w:pPr>
        <w:spacing w:before="30" w:after="30" w:line="360" w:lineRule="auto"/>
        <w:ind w:left="708"/>
        <w:jc w:val="both"/>
        <w:rPr>
          <w:rFonts w:ascii="Times New Roman" w:hAnsi="Times New Roman" w:cs="Times New Roman"/>
          <w:sz w:val="24"/>
          <w:szCs w:val="24"/>
        </w:rPr>
      </w:pPr>
    </w:p>
    <w:p w:rsidR="00E379F3" w:rsidRPr="00841353" w:rsidRDefault="00BD70A7" w:rsidP="00BD70A7">
      <w:pPr>
        <w:spacing w:before="30" w:after="30" w:line="360" w:lineRule="auto"/>
        <w:ind w:firstLine="708"/>
        <w:jc w:val="both"/>
        <w:rPr>
          <w:rFonts w:ascii="Times New Roman" w:hAnsi="Times New Roman" w:cs="Times New Roman"/>
          <w:b/>
          <w:sz w:val="24"/>
          <w:szCs w:val="24"/>
        </w:rPr>
      </w:pPr>
      <w:r w:rsidRPr="00841353">
        <w:rPr>
          <w:rFonts w:ascii="Times New Roman" w:hAnsi="Times New Roman" w:cs="Times New Roman"/>
          <w:b/>
          <w:sz w:val="24"/>
          <w:szCs w:val="24"/>
        </w:rPr>
        <w:lastRenderedPageBreak/>
        <w:t xml:space="preserve">2.7.1. </w:t>
      </w:r>
      <w:r w:rsidR="00E379F3" w:rsidRPr="00841353">
        <w:rPr>
          <w:rFonts w:ascii="Times New Roman" w:hAnsi="Times New Roman" w:cs="Times New Roman"/>
          <w:b/>
          <w:sz w:val="24"/>
          <w:szCs w:val="24"/>
        </w:rPr>
        <w:t>ČLENĚNÍ ZAMĚSTNANECKÝCH BENEFITŮ</w:t>
      </w:r>
    </w:p>
    <w:p w:rsidR="00126825" w:rsidRPr="00841353" w:rsidRDefault="00126825" w:rsidP="003E3BAF">
      <w:pPr>
        <w:spacing w:before="30" w:after="30" w:line="360" w:lineRule="auto"/>
        <w:jc w:val="both"/>
        <w:rPr>
          <w:rFonts w:ascii="Times New Roman" w:hAnsi="Times New Roman" w:cs="Times New Roman"/>
          <w:sz w:val="24"/>
          <w:szCs w:val="24"/>
        </w:rPr>
      </w:pPr>
    </w:p>
    <w:p w:rsidR="00EE7A43" w:rsidRPr="00841353" w:rsidRDefault="00EE7A43" w:rsidP="003E3BAF">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Zaměstnanecké benefity jsou aktuální tematikou. </w:t>
      </w:r>
      <w:r w:rsidR="00E379F3" w:rsidRPr="00841353">
        <w:rPr>
          <w:rFonts w:ascii="Times New Roman" w:hAnsi="Times New Roman" w:cs="Times New Roman"/>
          <w:sz w:val="24"/>
          <w:szCs w:val="24"/>
        </w:rPr>
        <w:t>Mnohé ze zaměstnaneckých odměn a benefitů mají určitou daňovo</w:t>
      </w:r>
      <w:r w:rsidR="00F43643" w:rsidRPr="00841353">
        <w:rPr>
          <w:rFonts w:ascii="Times New Roman" w:hAnsi="Times New Roman" w:cs="Times New Roman"/>
          <w:sz w:val="24"/>
          <w:szCs w:val="24"/>
        </w:rPr>
        <w:t>u a odvodovou výhodnost.  J</w:t>
      </w:r>
      <w:r w:rsidR="00E379F3" w:rsidRPr="00841353">
        <w:rPr>
          <w:rFonts w:ascii="Times New Roman" w:hAnsi="Times New Roman" w:cs="Times New Roman"/>
          <w:sz w:val="24"/>
          <w:szCs w:val="24"/>
        </w:rPr>
        <w:t>ejich</w:t>
      </w:r>
      <w:r w:rsidR="00F43643" w:rsidRPr="00841353">
        <w:rPr>
          <w:rFonts w:ascii="Times New Roman" w:hAnsi="Times New Roman" w:cs="Times New Roman"/>
          <w:sz w:val="24"/>
          <w:szCs w:val="24"/>
        </w:rPr>
        <w:t xml:space="preserve"> členění z daňového hlediska se blíže věnoval Pelc (2009, 30):</w:t>
      </w:r>
    </w:p>
    <w:p w:rsidR="00E379F3" w:rsidRPr="00841353" w:rsidRDefault="00E379F3" w:rsidP="003E3BAF">
      <w:pPr>
        <w:spacing w:before="30" w:after="30" w:line="360" w:lineRule="auto"/>
        <w:ind w:firstLine="708"/>
        <w:jc w:val="both"/>
        <w:rPr>
          <w:rFonts w:ascii="Times New Roman" w:hAnsi="Times New Roman" w:cs="Times New Roman"/>
          <w:sz w:val="24"/>
          <w:szCs w:val="24"/>
        </w:rPr>
      </w:pPr>
    </w:p>
    <w:p w:rsidR="00CB6659" w:rsidRPr="00841353" w:rsidRDefault="00E379F3"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 xml:space="preserve">mimořádně výhodné – to jsou benefity, které jsou daňovým výdajem na straně zaměstnavatele, na straně zaměstnance jsou osvobozeny od daně z příjmů fyzických osob a nejsou součástí vyměřovacích základů </w:t>
      </w:r>
      <w:r w:rsidR="00F43643" w:rsidRPr="00841353">
        <w:rPr>
          <w:rFonts w:ascii="Times New Roman" w:hAnsi="Times New Roman" w:cs="Times New Roman"/>
          <w:sz w:val="24"/>
          <w:szCs w:val="24"/>
        </w:rPr>
        <w:t>p</w:t>
      </w:r>
      <w:r w:rsidRPr="00841353">
        <w:rPr>
          <w:rFonts w:ascii="Times New Roman" w:hAnsi="Times New Roman" w:cs="Times New Roman"/>
          <w:sz w:val="24"/>
          <w:szCs w:val="24"/>
        </w:rPr>
        <w:t>ro odvod sociálního zabe</w:t>
      </w:r>
      <w:r w:rsidR="00F43643" w:rsidRPr="00841353">
        <w:rPr>
          <w:rFonts w:ascii="Times New Roman" w:hAnsi="Times New Roman" w:cs="Times New Roman"/>
          <w:sz w:val="24"/>
          <w:szCs w:val="24"/>
        </w:rPr>
        <w:t>zpečení a zdravotního pojištění,</w:t>
      </w:r>
    </w:p>
    <w:p w:rsidR="00E379F3" w:rsidRPr="00841353" w:rsidRDefault="00E379F3"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částečně výhodné (s dílčí výhodou) – jsou na straně zaměstnavatele daňovým výdajem, na straně zaměstnance jsou jeho daňovým příjmem jako příjem ze závislé činnosti a třeba nejsou součástí vyměřovacích základů pro odvod zdravotního pojištění a sociálního zabezpečení, nebo u zaměstnavatele nejsou daňovým výdajem a naopak u zaměstnance jsou od daně z příjmů fyzických osob osvobozeny, a proto nejsou součástí vyměřovacích základů pro odvod sociálního zabe</w:t>
      </w:r>
      <w:r w:rsidR="002B3379" w:rsidRPr="00841353">
        <w:rPr>
          <w:rFonts w:ascii="Times New Roman" w:hAnsi="Times New Roman" w:cs="Times New Roman"/>
          <w:sz w:val="24"/>
          <w:szCs w:val="24"/>
        </w:rPr>
        <w:t>zpečení a zdravotního</w:t>
      </w:r>
      <w:r w:rsidR="00F43643" w:rsidRPr="00841353">
        <w:rPr>
          <w:rFonts w:ascii="Times New Roman" w:hAnsi="Times New Roman" w:cs="Times New Roman"/>
          <w:sz w:val="24"/>
          <w:szCs w:val="24"/>
        </w:rPr>
        <w:t xml:space="preserve"> pojištění</w:t>
      </w:r>
      <w:r w:rsidR="002B3379" w:rsidRPr="00841353">
        <w:rPr>
          <w:rFonts w:ascii="Times New Roman" w:hAnsi="Times New Roman" w:cs="Times New Roman"/>
          <w:sz w:val="24"/>
          <w:szCs w:val="24"/>
        </w:rPr>
        <w:t>.</w:t>
      </w:r>
    </w:p>
    <w:p w:rsidR="002B3379" w:rsidRPr="00841353" w:rsidRDefault="002B3379" w:rsidP="003E3BAF">
      <w:pPr>
        <w:spacing w:before="30" w:after="30" w:line="360" w:lineRule="auto"/>
        <w:jc w:val="both"/>
        <w:rPr>
          <w:rFonts w:ascii="Times New Roman" w:hAnsi="Times New Roman" w:cs="Times New Roman"/>
          <w:sz w:val="24"/>
          <w:szCs w:val="24"/>
        </w:rPr>
      </w:pPr>
    </w:p>
    <w:p w:rsidR="002B3379" w:rsidRPr="00841353" w:rsidRDefault="002B3379" w:rsidP="003E3BAF">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Z pohledu legislativy jsou v České republice řešeny zaměstnanecké výhod</w:t>
      </w:r>
      <w:r w:rsidR="00F43643" w:rsidRPr="00841353">
        <w:rPr>
          <w:rFonts w:ascii="Times New Roman" w:hAnsi="Times New Roman" w:cs="Times New Roman"/>
          <w:sz w:val="24"/>
          <w:szCs w:val="24"/>
        </w:rPr>
        <w:t>y ve třech základních aspektech, které rovněž jmenovat Pelc (2009, 33):</w:t>
      </w:r>
    </w:p>
    <w:p w:rsidR="00F43643" w:rsidRPr="00841353" w:rsidRDefault="00F43643" w:rsidP="003E3BAF">
      <w:pPr>
        <w:spacing w:before="30" w:after="30" w:line="360" w:lineRule="auto"/>
        <w:ind w:firstLine="708"/>
        <w:jc w:val="both"/>
        <w:rPr>
          <w:rFonts w:ascii="Times New Roman" w:hAnsi="Times New Roman" w:cs="Times New Roman"/>
          <w:sz w:val="24"/>
          <w:szCs w:val="24"/>
        </w:rPr>
      </w:pPr>
    </w:p>
    <w:p w:rsidR="00126825" w:rsidRPr="00841353" w:rsidRDefault="002B3379"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m</w:t>
      </w:r>
      <w:r w:rsidR="00126825" w:rsidRPr="00841353">
        <w:rPr>
          <w:rFonts w:ascii="Times New Roman" w:hAnsi="Times New Roman" w:cs="Times New Roman"/>
          <w:sz w:val="24"/>
          <w:szCs w:val="24"/>
        </w:rPr>
        <w:t>imoř</w:t>
      </w:r>
      <w:r w:rsidRPr="00841353">
        <w:rPr>
          <w:rFonts w:ascii="Times New Roman" w:hAnsi="Times New Roman" w:cs="Times New Roman"/>
          <w:sz w:val="24"/>
          <w:szCs w:val="24"/>
        </w:rPr>
        <w:t>ádně zvýhodněné benefity – jsou</w:t>
      </w:r>
      <w:r w:rsidR="00126825" w:rsidRPr="00841353">
        <w:rPr>
          <w:rFonts w:ascii="Times New Roman" w:hAnsi="Times New Roman" w:cs="Times New Roman"/>
          <w:sz w:val="24"/>
          <w:szCs w:val="24"/>
        </w:rPr>
        <w:t xml:space="preserve"> pro zaměstnavatele i zaměstnance daňově i odvodově nejvýhodnější; z daňového hlediska jsou, podle zákona o daních z příjmů, plně daňovým výdajem zaměstnavatele, u zaměstnance jsou osvobozeny od daně z příjmů fyzických osob a z toho důvodu nejsou součástí vyměřovacích základů pro odvod pojistného na sociální za</w:t>
      </w:r>
      <w:r w:rsidR="00F43643" w:rsidRPr="00841353">
        <w:rPr>
          <w:rFonts w:ascii="Times New Roman" w:hAnsi="Times New Roman" w:cs="Times New Roman"/>
          <w:sz w:val="24"/>
          <w:szCs w:val="24"/>
        </w:rPr>
        <w:t>bezpečení a zdravotní pojištění,</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příspěvky na penzijní připojištění a soukromé životní pojištění</w:t>
      </w:r>
      <w:r w:rsidR="00F43643" w:rsidRPr="00841353">
        <w:rPr>
          <w:rFonts w:ascii="Times New Roman" w:hAnsi="Times New Roman" w:cs="Times New Roman"/>
          <w:sz w:val="24"/>
          <w:szCs w:val="24"/>
        </w:rPr>
        <w:t>,</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příspěvky a příplatky na stravování a nápoje</w:t>
      </w:r>
      <w:r w:rsidR="00F43643" w:rsidRPr="00841353">
        <w:rPr>
          <w:rFonts w:ascii="Times New Roman" w:hAnsi="Times New Roman" w:cs="Times New Roman"/>
          <w:sz w:val="24"/>
          <w:szCs w:val="24"/>
        </w:rPr>
        <w:t>,</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poskytnutí pracovního oblečení</w:t>
      </w:r>
      <w:r w:rsidR="00F43643" w:rsidRPr="00841353">
        <w:rPr>
          <w:rFonts w:ascii="Times New Roman" w:hAnsi="Times New Roman" w:cs="Times New Roman"/>
          <w:sz w:val="24"/>
          <w:szCs w:val="24"/>
        </w:rPr>
        <w:t>,</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odborný rozvoj zaměstnanců</w:t>
      </w:r>
      <w:r w:rsidR="00F43643" w:rsidRPr="00841353">
        <w:rPr>
          <w:rFonts w:ascii="Times New Roman" w:hAnsi="Times New Roman" w:cs="Times New Roman"/>
          <w:sz w:val="24"/>
          <w:szCs w:val="24"/>
        </w:rPr>
        <w:t>,</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prodej bytu zaměstnanci</w:t>
      </w:r>
      <w:r w:rsidR="00F43643" w:rsidRPr="00841353">
        <w:rPr>
          <w:rFonts w:ascii="Times New Roman" w:hAnsi="Times New Roman" w:cs="Times New Roman"/>
          <w:sz w:val="24"/>
          <w:szCs w:val="24"/>
        </w:rPr>
        <w:t>,</w:t>
      </w:r>
    </w:p>
    <w:p w:rsidR="002B3379" w:rsidRPr="00841353" w:rsidRDefault="002B3379" w:rsidP="003E3BAF">
      <w:pPr>
        <w:spacing w:before="30" w:after="30" w:line="360" w:lineRule="auto"/>
        <w:jc w:val="both"/>
        <w:rPr>
          <w:rFonts w:ascii="Times New Roman" w:hAnsi="Times New Roman" w:cs="Times New Roman"/>
          <w:sz w:val="24"/>
          <w:szCs w:val="24"/>
        </w:rPr>
      </w:pPr>
    </w:p>
    <w:p w:rsidR="00126825" w:rsidRPr="00841353" w:rsidRDefault="002B3379"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lastRenderedPageBreak/>
        <w:t>b</w:t>
      </w:r>
      <w:r w:rsidR="00126825" w:rsidRPr="00841353">
        <w:rPr>
          <w:rFonts w:ascii="Times New Roman" w:hAnsi="Times New Roman" w:cs="Times New Roman"/>
          <w:sz w:val="24"/>
          <w:szCs w:val="24"/>
        </w:rPr>
        <w:t>enefity s daňovou a odvodovou výhod</w:t>
      </w:r>
      <w:r w:rsidRPr="00841353">
        <w:rPr>
          <w:rFonts w:ascii="Times New Roman" w:hAnsi="Times New Roman" w:cs="Times New Roman"/>
          <w:sz w:val="24"/>
          <w:szCs w:val="24"/>
        </w:rPr>
        <w:t>ou dílčí –</w:t>
      </w:r>
      <w:r w:rsidR="00F43643" w:rsidRPr="00841353">
        <w:rPr>
          <w:rFonts w:ascii="Times New Roman" w:hAnsi="Times New Roman" w:cs="Times New Roman"/>
          <w:sz w:val="24"/>
          <w:szCs w:val="24"/>
        </w:rPr>
        <w:t xml:space="preserve"> </w:t>
      </w:r>
      <w:r w:rsidR="00126825" w:rsidRPr="00841353">
        <w:rPr>
          <w:rFonts w:ascii="Times New Roman" w:hAnsi="Times New Roman" w:cs="Times New Roman"/>
          <w:sz w:val="24"/>
          <w:szCs w:val="24"/>
        </w:rPr>
        <w:t xml:space="preserve">jde o </w:t>
      </w:r>
      <w:proofErr w:type="spellStart"/>
      <w:r w:rsidR="00126825" w:rsidRPr="00841353">
        <w:rPr>
          <w:rFonts w:ascii="Times New Roman" w:hAnsi="Times New Roman" w:cs="Times New Roman"/>
          <w:sz w:val="24"/>
          <w:szCs w:val="24"/>
        </w:rPr>
        <w:t>benefitní</w:t>
      </w:r>
      <w:proofErr w:type="spellEnd"/>
      <w:r w:rsidR="00126825" w:rsidRPr="00841353">
        <w:rPr>
          <w:rFonts w:ascii="Times New Roman" w:hAnsi="Times New Roman" w:cs="Times New Roman"/>
          <w:sz w:val="24"/>
          <w:szCs w:val="24"/>
        </w:rPr>
        <w:t xml:space="preserve"> plnění, které je daňovým výdajem na straně zaměstnavatele, protože je jako pracovněprávní nárok dohodnuto v kolektivní smlouvě mezi zaměstn</w:t>
      </w:r>
      <w:r w:rsidR="00F43643" w:rsidRPr="00841353">
        <w:rPr>
          <w:rFonts w:ascii="Times New Roman" w:hAnsi="Times New Roman" w:cs="Times New Roman"/>
          <w:sz w:val="24"/>
          <w:szCs w:val="24"/>
        </w:rPr>
        <w:t>avatelem a odborovou organizací,</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doprava do zaměstnání</w:t>
      </w:r>
      <w:r w:rsidR="00F43643" w:rsidRPr="00841353">
        <w:rPr>
          <w:rFonts w:ascii="Times New Roman" w:hAnsi="Times New Roman" w:cs="Times New Roman"/>
          <w:sz w:val="24"/>
          <w:szCs w:val="24"/>
        </w:rPr>
        <w:t>,</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přechodné ubytování pro zaměstnance</w:t>
      </w:r>
      <w:r w:rsidR="00F43643" w:rsidRPr="00841353">
        <w:rPr>
          <w:rFonts w:ascii="Times New Roman" w:hAnsi="Times New Roman" w:cs="Times New Roman"/>
          <w:sz w:val="24"/>
          <w:szCs w:val="24"/>
        </w:rPr>
        <w:t>,</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prodloužená dovolená, zdravotní dny volna</w:t>
      </w:r>
      <w:r w:rsidR="00F43643" w:rsidRPr="00841353">
        <w:rPr>
          <w:rFonts w:ascii="Times New Roman" w:hAnsi="Times New Roman" w:cs="Times New Roman"/>
          <w:sz w:val="24"/>
          <w:szCs w:val="24"/>
        </w:rPr>
        <w:t>,</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věrnostní a stabilní plnění</w:t>
      </w:r>
      <w:r w:rsidR="00F43643" w:rsidRPr="00841353">
        <w:rPr>
          <w:rFonts w:ascii="Times New Roman" w:hAnsi="Times New Roman" w:cs="Times New Roman"/>
          <w:sz w:val="24"/>
          <w:szCs w:val="24"/>
        </w:rPr>
        <w:t>,</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odběr zboží a služeb zaměstnavatele za nižší cenu</w:t>
      </w:r>
      <w:r w:rsidR="00F43643" w:rsidRPr="00841353">
        <w:rPr>
          <w:rFonts w:ascii="Times New Roman" w:hAnsi="Times New Roman" w:cs="Times New Roman"/>
          <w:sz w:val="24"/>
          <w:szCs w:val="24"/>
        </w:rPr>
        <w:t>,</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používání majetku zaměstnavatele i pro soukromé účely zaměstnance</w:t>
      </w:r>
      <w:r w:rsidR="00F43643" w:rsidRPr="00841353">
        <w:rPr>
          <w:rFonts w:ascii="Times New Roman" w:hAnsi="Times New Roman" w:cs="Times New Roman"/>
          <w:sz w:val="24"/>
          <w:szCs w:val="24"/>
        </w:rPr>
        <w:t>,</w:t>
      </w:r>
    </w:p>
    <w:p w:rsidR="00F43643" w:rsidRPr="00841353" w:rsidRDefault="00F43643" w:rsidP="00F43643">
      <w:pPr>
        <w:spacing w:before="30" w:after="30" w:line="360" w:lineRule="auto"/>
        <w:jc w:val="both"/>
        <w:rPr>
          <w:rFonts w:ascii="Times New Roman" w:hAnsi="Times New Roman" w:cs="Times New Roman"/>
          <w:sz w:val="24"/>
          <w:szCs w:val="24"/>
        </w:rPr>
      </w:pPr>
    </w:p>
    <w:p w:rsidR="00126825" w:rsidRPr="00841353" w:rsidRDefault="002B3379"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b</w:t>
      </w:r>
      <w:r w:rsidR="00126825" w:rsidRPr="00841353">
        <w:rPr>
          <w:rFonts w:ascii="Times New Roman" w:hAnsi="Times New Roman" w:cs="Times New Roman"/>
          <w:sz w:val="24"/>
          <w:szCs w:val="24"/>
        </w:rPr>
        <w:t>enefity, které nejsou pro zaměstnavatele daňovým výdajem – jsou tedy plněním ze so</w:t>
      </w:r>
      <w:r w:rsidR="00F43643" w:rsidRPr="00841353">
        <w:rPr>
          <w:rFonts w:ascii="Times New Roman" w:hAnsi="Times New Roman" w:cs="Times New Roman"/>
          <w:sz w:val="24"/>
          <w:szCs w:val="24"/>
        </w:rPr>
        <w:t xml:space="preserve">ciálního fondu zaměstnavatele; </w:t>
      </w:r>
      <w:r w:rsidR="00126825" w:rsidRPr="00841353">
        <w:rPr>
          <w:rFonts w:ascii="Times New Roman" w:hAnsi="Times New Roman" w:cs="Times New Roman"/>
          <w:sz w:val="24"/>
          <w:szCs w:val="24"/>
        </w:rPr>
        <w:t>benefity, jež jsou daňově a odvodově zvýh</w:t>
      </w:r>
      <w:r w:rsidR="00F43643" w:rsidRPr="00841353">
        <w:rPr>
          <w:rFonts w:ascii="Times New Roman" w:hAnsi="Times New Roman" w:cs="Times New Roman"/>
          <w:sz w:val="24"/>
          <w:szCs w:val="24"/>
        </w:rPr>
        <w:t>odněny na straně zaměstnavatele,</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sociální výpomoc nejbližším pozůstalým</w:t>
      </w:r>
      <w:r w:rsidR="00F43643" w:rsidRPr="00841353">
        <w:rPr>
          <w:rFonts w:ascii="Times New Roman" w:hAnsi="Times New Roman" w:cs="Times New Roman"/>
          <w:sz w:val="24"/>
          <w:szCs w:val="24"/>
        </w:rPr>
        <w:t>,</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rekreace</w:t>
      </w:r>
      <w:r w:rsidR="00F43643" w:rsidRPr="00841353">
        <w:rPr>
          <w:rFonts w:ascii="Times New Roman" w:hAnsi="Times New Roman" w:cs="Times New Roman"/>
          <w:sz w:val="24"/>
          <w:szCs w:val="24"/>
        </w:rPr>
        <w:t>,</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zdravotnická zařízení</w:t>
      </w:r>
      <w:r w:rsidR="00F43643" w:rsidRPr="00841353">
        <w:rPr>
          <w:rFonts w:ascii="Times New Roman" w:hAnsi="Times New Roman" w:cs="Times New Roman"/>
          <w:sz w:val="24"/>
          <w:szCs w:val="24"/>
        </w:rPr>
        <w:t>,</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předškolní zařízení, závodní knihovny</w:t>
      </w:r>
      <w:r w:rsidR="00F43643" w:rsidRPr="00841353">
        <w:rPr>
          <w:rFonts w:ascii="Times New Roman" w:hAnsi="Times New Roman" w:cs="Times New Roman"/>
          <w:sz w:val="24"/>
          <w:szCs w:val="24"/>
        </w:rPr>
        <w:t>,</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kultura, sport</w:t>
      </w:r>
      <w:r w:rsidR="00F43643" w:rsidRPr="00841353">
        <w:rPr>
          <w:rFonts w:ascii="Times New Roman" w:hAnsi="Times New Roman" w:cs="Times New Roman"/>
          <w:sz w:val="24"/>
          <w:szCs w:val="24"/>
        </w:rPr>
        <w:t>,</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dary zaměstnancům</w:t>
      </w:r>
      <w:r w:rsidR="00F43643" w:rsidRPr="00841353">
        <w:rPr>
          <w:rFonts w:ascii="Times New Roman" w:hAnsi="Times New Roman" w:cs="Times New Roman"/>
          <w:sz w:val="24"/>
          <w:szCs w:val="24"/>
        </w:rPr>
        <w:t>,</w:t>
      </w:r>
    </w:p>
    <w:p w:rsidR="00126825"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půjčky zaměstnancům</w:t>
      </w:r>
      <w:r w:rsidR="00F43643" w:rsidRPr="00841353">
        <w:rPr>
          <w:rFonts w:ascii="Times New Roman" w:hAnsi="Times New Roman" w:cs="Times New Roman"/>
          <w:sz w:val="24"/>
          <w:szCs w:val="24"/>
        </w:rPr>
        <w:t>,</w:t>
      </w:r>
    </w:p>
    <w:p w:rsidR="00F43643" w:rsidRPr="00841353" w:rsidRDefault="00126825" w:rsidP="00AB3186">
      <w:pPr>
        <w:pStyle w:val="Odstavecseseznamem"/>
        <w:numPr>
          <w:ilvl w:val="0"/>
          <w:numId w:val="3"/>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sociální výpomoci zaměstnancům</w:t>
      </w:r>
      <w:r w:rsidR="00F43643" w:rsidRPr="00841353">
        <w:rPr>
          <w:rFonts w:ascii="Times New Roman" w:hAnsi="Times New Roman" w:cs="Times New Roman"/>
          <w:sz w:val="24"/>
          <w:szCs w:val="24"/>
        </w:rPr>
        <w:t>.</w:t>
      </w:r>
    </w:p>
    <w:p w:rsidR="007275D4" w:rsidRPr="00F43643" w:rsidRDefault="007275D4" w:rsidP="007556D7">
      <w:pPr>
        <w:spacing w:before="30" w:after="30" w:line="360" w:lineRule="auto"/>
        <w:jc w:val="both"/>
        <w:rPr>
          <w:rFonts w:ascii="Times New Roman" w:hAnsi="Times New Roman" w:cs="Times New Roman"/>
          <w:b/>
          <w:color w:val="FF0000"/>
          <w:sz w:val="24"/>
          <w:szCs w:val="24"/>
        </w:rPr>
      </w:pPr>
    </w:p>
    <w:p w:rsidR="007275D4" w:rsidRDefault="007275D4" w:rsidP="007556D7">
      <w:pPr>
        <w:spacing w:before="30" w:after="30" w:line="360" w:lineRule="auto"/>
        <w:jc w:val="both"/>
        <w:rPr>
          <w:rFonts w:ascii="Times New Roman" w:hAnsi="Times New Roman" w:cs="Times New Roman"/>
          <w:b/>
          <w:sz w:val="24"/>
          <w:szCs w:val="24"/>
        </w:rPr>
      </w:pPr>
    </w:p>
    <w:p w:rsidR="007275D4" w:rsidRDefault="007275D4" w:rsidP="007556D7">
      <w:pPr>
        <w:spacing w:before="30" w:after="30" w:line="360" w:lineRule="auto"/>
        <w:jc w:val="both"/>
        <w:rPr>
          <w:rFonts w:ascii="Times New Roman" w:hAnsi="Times New Roman" w:cs="Times New Roman"/>
          <w:b/>
          <w:sz w:val="24"/>
          <w:szCs w:val="24"/>
        </w:rPr>
      </w:pPr>
    </w:p>
    <w:p w:rsidR="00F43643" w:rsidRDefault="00F43643" w:rsidP="007556D7">
      <w:pPr>
        <w:spacing w:before="30" w:after="30" w:line="360" w:lineRule="auto"/>
        <w:jc w:val="both"/>
        <w:rPr>
          <w:rFonts w:ascii="Times New Roman" w:hAnsi="Times New Roman" w:cs="Times New Roman"/>
          <w:b/>
          <w:sz w:val="24"/>
          <w:szCs w:val="24"/>
        </w:rPr>
      </w:pPr>
    </w:p>
    <w:p w:rsidR="00F43643" w:rsidRDefault="00F43643" w:rsidP="007556D7">
      <w:pPr>
        <w:spacing w:before="30" w:after="30" w:line="360" w:lineRule="auto"/>
        <w:jc w:val="both"/>
        <w:rPr>
          <w:rFonts w:ascii="Times New Roman" w:hAnsi="Times New Roman" w:cs="Times New Roman"/>
          <w:b/>
          <w:sz w:val="24"/>
          <w:szCs w:val="24"/>
        </w:rPr>
      </w:pPr>
    </w:p>
    <w:p w:rsidR="00F43643" w:rsidRDefault="00F43643" w:rsidP="007556D7">
      <w:pPr>
        <w:spacing w:before="30" w:after="30" w:line="360" w:lineRule="auto"/>
        <w:jc w:val="both"/>
        <w:rPr>
          <w:rFonts w:ascii="Times New Roman" w:hAnsi="Times New Roman" w:cs="Times New Roman"/>
          <w:b/>
          <w:sz w:val="24"/>
          <w:szCs w:val="24"/>
        </w:rPr>
      </w:pPr>
    </w:p>
    <w:p w:rsidR="00F43643" w:rsidRDefault="00F43643" w:rsidP="007556D7">
      <w:pPr>
        <w:spacing w:before="30" w:after="30" w:line="360" w:lineRule="auto"/>
        <w:jc w:val="both"/>
        <w:rPr>
          <w:rFonts w:ascii="Times New Roman" w:hAnsi="Times New Roman" w:cs="Times New Roman"/>
          <w:b/>
          <w:sz w:val="24"/>
          <w:szCs w:val="24"/>
        </w:rPr>
      </w:pPr>
    </w:p>
    <w:p w:rsidR="00F43643" w:rsidRDefault="00F43643" w:rsidP="007556D7">
      <w:pPr>
        <w:spacing w:before="30" w:after="30" w:line="360" w:lineRule="auto"/>
        <w:jc w:val="both"/>
        <w:rPr>
          <w:rFonts w:ascii="Times New Roman" w:hAnsi="Times New Roman" w:cs="Times New Roman"/>
          <w:b/>
          <w:sz w:val="24"/>
          <w:szCs w:val="24"/>
        </w:rPr>
      </w:pPr>
    </w:p>
    <w:p w:rsidR="007275D4" w:rsidRDefault="007275D4" w:rsidP="007556D7">
      <w:pPr>
        <w:spacing w:before="30" w:after="30" w:line="360" w:lineRule="auto"/>
        <w:jc w:val="both"/>
        <w:rPr>
          <w:rFonts w:ascii="Times New Roman" w:hAnsi="Times New Roman" w:cs="Times New Roman"/>
          <w:b/>
          <w:sz w:val="24"/>
          <w:szCs w:val="24"/>
        </w:rPr>
      </w:pPr>
    </w:p>
    <w:p w:rsidR="007275D4" w:rsidRDefault="007275D4" w:rsidP="007556D7">
      <w:pPr>
        <w:spacing w:before="30" w:after="30" w:line="360" w:lineRule="auto"/>
        <w:jc w:val="both"/>
        <w:rPr>
          <w:rFonts w:ascii="Times New Roman" w:hAnsi="Times New Roman" w:cs="Times New Roman"/>
          <w:b/>
          <w:sz w:val="24"/>
          <w:szCs w:val="24"/>
        </w:rPr>
      </w:pPr>
    </w:p>
    <w:p w:rsidR="007275D4" w:rsidRDefault="007275D4" w:rsidP="007556D7">
      <w:pPr>
        <w:spacing w:before="30" w:after="30" w:line="360" w:lineRule="auto"/>
        <w:jc w:val="both"/>
        <w:rPr>
          <w:rFonts w:ascii="Times New Roman" w:hAnsi="Times New Roman" w:cs="Times New Roman"/>
          <w:b/>
          <w:sz w:val="24"/>
          <w:szCs w:val="24"/>
        </w:rPr>
      </w:pPr>
    </w:p>
    <w:p w:rsidR="007275D4" w:rsidRDefault="007275D4" w:rsidP="007556D7">
      <w:pPr>
        <w:spacing w:before="30" w:after="30" w:line="360" w:lineRule="auto"/>
        <w:jc w:val="both"/>
        <w:rPr>
          <w:rFonts w:ascii="Times New Roman" w:hAnsi="Times New Roman" w:cs="Times New Roman"/>
          <w:b/>
          <w:sz w:val="24"/>
          <w:szCs w:val="24"/>
        </w:rPr>
      </w:pPr>
    </w:p>
    <w:p w:rsidR="009B394C" w:rsidRDefault="00BD70A7" w:rsidP="007556D7">
      <w:pPr>
        <w:spacing w:before="30" w:after="3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 CÍLE A VÝZKUMNÁ OTÁZKA</w:t>
      </w:r>
    </w:p>
    <w:p w:rsidR="00BD70A7" w:rsidRDefault="00BD70A7" w:rsidP="007556D7">
      <w:pPr>
        <w:spacing w:before="30" w:after="30" w:line="360" w:lineRule="auto"/>
        <w:jc w:val="both"/>
        <w:rPr>
          <w:rFonts w:ascii="Times New Roman" w:hAnsi="Times New Roman" w:cs="Times New Roman"/>
          <w:b/>
          <w:sz w:val="24"/>
          <w:szCs w:val="24"/>
        </w:rPr>
      </w:pPr>
    </w:p>
    <w:p w:rsidR="00BD70A7" w:rsidRPr="007556D7" w:rsidRDefault="00BD70A7" w:rsidP="007556D7">
      <w:pPr>
        <w:spacing w:before="30" w:after="3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3.1. C</w:t>
      </w:r>
      <w:r w:rsidR="001D4BF8">
        <w:rPr>
          <w:rFonts w:ascii="Times New Roman" w:hAnsi="Times New Roman" w:cs="Times New Roman"/>
          <w:b/>
          <w:sz w:val="24"/>
          <w:szCs w:val="24"/>
        </w:rPr>
        <w:t>ÍL</w:t>
      </w:r>
      <w:proofErr w:type="gramEnd"/>
      <w:r w:rsidR="001D4BF8">
        <w:rPr>
          <w:rFonts w:ascii="Times New Roman" w:hAnsi="Times New Roman" w:cs="Times New Roman"/>
          <w:b/>
          <w:sz w:val="24"/>
          <w:szCs w:val="24"/>
        </w:rPr>
        <w:t xml:space="preserve"> PRÁCE</w:t>
      </w:r>
    </w:p>
    <w:p w:rsidR="00A96FE4" w:rsidRPr="00841353" w:rsidRDefault="00A96FE4" w:rsidP="007556D7">
      <w:pPr>
        <w:spacing w:before="30" w:after="30" w:line="360" w:lineRule="auto"/>
        <w:jc w:val="both"/>
        <w:rPr>
          <w:rFonts w:ascii="Times New Roman" w:hAnsi="Times New Roman" w:cs="Times New Roman"/>
          <w:sz w:val="24"/>
          <w:szCs w:val="24"/>
        </w:rPr>
      </w:pPr>
    </w:p>
    <w:p w:rsidR="00A96FE4" w:rsidRPr="00841353" w:rsidRDefault="00A96FE4" w:rsidP="007556D7">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Hlavním cílem bakalářské práce je vyhodnocení </w:t>
      </w:r>
      <w:r w:rsidR="002315B9" w:rsidRPr="00841353">
        <w:rPr>
          <w:rFonts w:ascii="Times New Roman" w:hAnsi="Times New Roman" w:cs="Times New Roman"/>
          <w:sz w:val="24"/>
          <w:szCs w:val="24"/>
        </w:rPr>
        <w:t xml:space="preserve">struktury </w:t>
      </w:r>
      <w:r w:rsidR="00DB1DAF" w:rsidRPr="00841353">
        <w:rPr>
          <w:rFonts w:ascii="Times New Roman" w:hAnsi="Times New Roman" w:cs="Times New Roman"/>
          <w:sz w:val="24"/>
          <w:szCs w:val="24"/>
        </w:rPr>
        <w:t xml:space="preserve">nabízených </w:t>
      </w:r>
      <w:r w:rsidRPr="00841353">
        <w:rPr>
          <w:rFonts w:ascii="Times New Roman" w:hAnsi="Times New Roman" w:cs="Times New Roman"/>
          <w:sz w:val="24"/>
          <w:szCs w:val="24"/>
        </w:rPr>
        <w:t xml:space="preserve">firemních benefitů </w:t>
      </w:r>
      <w:r w:rsidR="002315B9" w:rsidRPr="00841353">
        <w:rPr>
          <w:rFonts w:ascii="Times New Roman" w:hAnsi="Times New Roman" w:cs="Times New Roman"/>
          <w:sz w:val="24"/>
          <w:szCs w:val="24"/>
        </w:rPr>
        <w:t>ve vztahu ke kompenzaci sedavého zaměstn</w:t>
      </w:r>
      <w:r w:rsidR="007556D7" w:rsidRPr="00841353">
        <w:rPr>
          <w:rFonts w:ascii="Times New Roman" w:hAnsi="Times New Roman" w:cs="Times New Roman"/>
          <w:sz w:val="24"/>
          <w:szCs w:val="24"/>
        </w:rPr>
        <w:t>ání</w:t>
      </w:r>
      <w:r w:rsidR="002315B9" w:rsidRPr="00841353">
        <w:rPr>
          <w:rFonts w:ascii="Times New Roman" w:hAnsi="Times New Roman" w:cs="Times New Roman"/>
          <w:sz w:val="24"/>
          <w:szCs w:val="24"/>
        </w:rPr>
        <w:t xml:space="preserve"> </w:t>
      </w:r>
      <w:r w:rsidR="00813B72" w:rsidRPr="00841353">
        <w:rPr>
          <w:rFonts w:ascii="Times New Roman" w:hAnsi="Times New Roman" w:cs="Times New Roman"/>
          <w:sz w:val="24"/>
          <w:szCs w:val="24"/>
        </w:rPr>
        <w:t>na základ</w:t>
      </w:r>
      <w:r w:rsidRPr="00841353">
        <w:rPr>
          <w:rFonts w:ascii="Times New Roman" w:hAnsi="Times New Roman" w:cs="Times New Roman"/>
          <w:sz w:val="24"/>
          <w:szCs w:val="24"/>
        </w:rPr>
        <w:t xml:space="preserve">ě </w:t>
      </w:r>
      <w:r w:rsidR="002315B9" w:rsidRPr="00841353">
        <w:rPr>
          <w:rFonts w:ascii="Times New Roman" w:hAnsi="Times New Roman" w:cs="Times New Roman"/>
          <w:sz w:val="24"/>
          <w:szCs w:val="24"/>
        </w:rPr>
        <w:t>získaných poznatků ze zaměstnaneckých preferencí předložených benefitů.</w:t>
      </w:r>
    </w:p>
    <w:p w:rsidR="008B0C23" w:rsidRPr="00841353" w:rsidRDefault="008B0C23" w:rsidP="007556D7">
      <w:pPr>
        <w:spacing w:before="30" w:after="30" w:line="360" w:lineRule="auto"/>
        <w:jc w:val="both"/>
        <w:rPr>
          <w:rFonts w:ascii="Times New Roman" w:hAnsi="Times New Roman" w:cs="Times New Roman"/>
          <w:b/>
          <w:sz w:val="24"/>
          <w:szCs w:val="24"/>
        </w:rPr>
      </w:pPr>
    </w:p>
    <w:p w:rsidR="00A96FE4" w:rsidRPr="00841353" w:rsidRDefault="001D4BF8" w:rsidP="007556D7">
      <w:pPr>
        <w:spacing w:before="30" w:after="30" w:line="360" w:lineRule="auto"/>
        <w:jc w:val="both"/>
        <w:rPr>
          <w:rFonts w:ascii="Times New Roman" w:hAnsi="Times New Roman" w:cs="Times New Roman"/>
          <w:b/>
          <w:sz w:val="24"/>
          <w:szCs w:val="24"/>
        </w:rPr>
      </w:pPr>
      <w:proofErr w:type="gramStart"/>
      <w:r w:rsidRPr="00841353">
        <w:rPr>
          <w:rFonts w:ascii="Times New Roman" w:hAnsi="Times New Roman" w:cs="Times New Roman"/>
          <w:b/>
          <w:sz w:val="24"/>
          <w:szCs w:val="24"/>
        </w:rPr>
        <w:t>3.2. DÍLČÍ</w:t>
      </w:r>
      <w:proofErr w:type="gramEnd"/>
      <w:r w:rsidRPr="00841353">
        <w:rPr>
          <w:rFonts w:ascii="Times New Roman" w:hAnsi="Times New Roman" w:cs="Times New Roman"/>
          <w:b/>
          <w:sz w:val="24"/>
          <w:szCs w:val="24"/>
        </w:rPr>
        <w:t xml:space="preserve"> CÍLE</w:t>
      </w:r>
    </w:p>
    <w:p w:rsidR="00DB1DAF" w:rsidRPr="00841353" w:rsidRDefault="00DB1DAF" w:rsidP="007556D7">
      <w:pPr>
        <w:spacing w:before="30" w:after="30" w:line="360" w:lineRule="auto"/>
        <w:jc w:val="both"/>
        <w:rPr>
          <w:rFonts w:ascii="Times New Roman" w:hAnsi="Times New Roman" w:cs="Times New Roman"/>
          <w:sz w:val="24"/>
          <w:szCs w:val="24"/>
        </w:rPr>
      </w:pPr>
    </w:p>
    <w:p w:rsidR="00A96FE4" w:rsidRPr="00841353" w:rsidRDefault="00A96FE4" w:rsidP="00AB3186">
      <w:pPr>
        <w:pStyle w:val="Odstavecseseznamem"/>
        <w:numPr>
          <w:ilvl w:val="0"/>
          <w:numId w:val="4"/>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Zjištění preferencí využívání nabízených benefitů u pracovníků zapojených do ankety.</w:t>
      </w:r>
    </w:p>
    <w:p w:rsidR="00DB1DAF" w:rsidRPr="00841353" w:rsidRDefault="00DB1DAF" w:rsidP="00AB3186">
      <w:pPr>
        <w:pStyle w:val="Odstavecseseznamem"/>
        <w:numPr>
          <w:ilvl w:val="0"/>
          <w:numId w:val="4"/>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Zda</w:t>
      </w:r>
      <w:r w:rsidR="00A96FE4" w:rsidRPr="00841353">
        <w:rPr>
          <w:rFonts w:ascii="Times New Roman" w:hAnsi="Times New Roman" w:cs="Times New Roman"/>
          <w:sz w:val="24"/>
          <w:szCs w:val="24"/>
        </w:rPr>
        <w:t xml:space="preserve"> tyto preferované benefity vhodn</w:t>
      </w:r>
      <w:r w:rsidRPr="00841353">
        <w:rPr>
          <w:rFonts w:ascii="Times New Roman" w:hAnsi="Times New Roman" w:cs="Times New Roman"/>
          <w:sz w:val="24"/>
          <w:szCs w:val="24"/>
        </w:rPr>
        <w:t>ě přispívají</w:t>
      </w:r>
      <w:r w:rsidR="007556D7" w:rsidRPr="00841353">
        <w:rPr>
          <w:rFonts w:ascii="Times New Roman" w:hAnsi="Times New Roman" w:cs="Times New Roman"/>
          <w:sz w:val="24"/>
          <w:szCs w:val="24"/>
        </w:rPr>
        <w:t xml:space="preserve"> k podpoře pohybové aktivity.</w:t>
      </w:r>
    </w:p>
    <w:p w:rsidR="00DB1DAF" w:rsidRPr="00841353" w:rsidRDefault="00DB1DAF" w:rsidP="007556D7">
      <w:pPr>
        <w:pStyle w:val="Odstavecseseznamem"/>
        <w:spacing w:before="30" w:after="30" w:line="360" w:lineRule="auto"/>
        <w:ind w:left="1068"/>
        <w:jc w:val="both"/>
        <w:rPr>
          <w:rFonts w:ascii="Times New Roman" w:hAnsi="Times New Roman" w:cs="Times New Roman"/>
          <w:sz w:val="24"/>
          <w:szCs w:val="24"/>
        </w:rPr>
      </w:pPr>
    </w:p>
    <w:p w:rsidR="00DB1DAF" w:rsidRPr="00841353" w:rsidRDefault="001D4BF8" w:rsidP="007556D7">
      <w:pPr>
        <w:spacing w:before="30" w:after="30" w:line="360" w:lineRule="auto"/>
        <w:jc w:val="both"/>
        <w:rPr>
          <w:rFonts w:ascii="Times New Roman" w:hAnsi="Times New Roman" w:cs="Times New Roman"/>
          <w:b/>
          <w:sz w:val="24"/>
          <w:szCs w:val="24"/>
        </w:rPr>
      </w:pPr>
      <w:proofErr w:type="gramStart"/>
      <w:r w:rsidRPr="00841353">
        <w:rPr>
          <w:rFonts w:ascii="Times New Roman" w:hAnsi="Times New Roman" w:cs="Times New Roman"/>
          <w:b/>
          <w:sz w:val="24"/>
          <w:szCs w:val="24"/>
        </w:rPr>
        <w:t>3.3. VÝZKUMNÁ</w:t>
      </w:r>
      <w:proofErr w:type="gramEnd"/>
      <w:r w:rsidRPr="00841353">
        <w:rPr>
          <w:rFonts w:ascii="Times New Roman" w:hAnsi="Times New Roman" w:cs="Times New Roman"/>
          <w:b/>
          <w:sz w:val="24"/>
          <w:szCs w:val="24"/>
        </w:rPr>
        <w:t xml:space="preserve"> OTÁZKA</w:t>
      </w:r>
    </w:p>
    <w:p w:rsidR="00DB1DAF" w:rsidRPr="00841353" w:rsidRDefault="00DB1DAF" w:rsidP="00DC664C">
      <w:p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ab/>
      </w:r>
    </w:p>
    <w:p w:rsidR="00A96FE4" w:rsidRPr="00841353" w:rsidRDefault="00DB1DAF" w:rsidP="00DC664C">
      <w:p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ab/>
      </w:r>
      <w:r w:rsidR="00F43643" w:rsidRPr="00841353">
        <w:rPr>
          <w:rFonts w:ascii="Times New Roman" w:hAnsi="Times New Roman" w:cs="Times New Roman"/>
          <w:sz w:val="24"/>
          <w:szCs w:val="24"/>
        </w:rPr>
        <w:t xml:space="preserve">Jaké benefity upřednostňuje skupina pracovníků se sedavým zaměstnáním? </w:t>
      </w:r>
    </w:p>
    <w:p w:rsidR="007275D4" w:rsidRPr="00841353" w:rsidRDefault="007275D4" w:rsidP="00DC664C">
      <w:pPr>
        <w:spacing w:before="30" w:after="30" w:line="360" w:lineRule="auto"/>
        <w:jc w:val="both"/>
        <w:rPr>
          <w:rFonts w:ascii="Times New Roman" w:hAnsi="Times New Roman" w:cs="Times New Roman"/>
          <w:sz w:val="24"/>
          <w:szCs w:val="24"/>
        </w:rPr>
      </w:pPr>
    </w:p>
    <w:p w:rsidR="007275D4" w:rsidRPr="00841353" w:rsidRDefault="007275D4" w:rsidP="00DC664C">
      <w:pPr>
        <w:spacing w:before="30" w:after="30" w:line="360" w:lineRule="auto"/>
        <w:jc w:val="both"/>
        <w:rPr>
          <w:rFonts w:ascii="Times New Roman" w:hAnsi="Times New Roman" w:cs="Times New Roman"/>
          <w:sz w:val="24"/>
          <w:szCs w:val="24"/>
        </w:rPr>
      </w:pPr>
    </w:p>
    <w:p w:rsidR="007275D4" w:rsidRPr="00841353" w:rsidRDefault="007275D4" w:rsidP="00DC664C">
      <w:pPr>
        <w:spacing w:before="30" w:after="30" w:line="360" w:lineRule="auto"/>
        <w:jc w:val="both"/>
        <w:rPr>
          <w:rFonts w:ascii="Times New Roman" w:hAnsi="Times New Roman" w:cs="Times New Roman"/>
          <w:sz w:val="24"/>
          <w:szCs w:val="24"/>
        </w:rPr>
      </w:pPr>
    </w:p>
    <w:p w:rsidR="007275D4" w:rsidRPr="00841353" w:rsidRDefault="007275D4" w:rsidP="00DC664C">
      <w:pPr>
        <w:spacing w:before="30" w:after="30" w:line="360" w:lineRule="auto"/>
        <w:jc w:val="both"/>
        <w:rPr>
          <w:rFonts w:ascii="Times New Roman" w:hAnsi="Times New Roman" w:cs="Times New Roman"/>
          <w:sz w:val="24"/>
          <w:szCs w:val="24"/>
        </w:rPr>
      </w:pPr>
    </w:p>
    <w:p w:rsidR="007275D4" w:rsidRPr="00841353" w:rsidRDefault="007275D4" w:rsidP="00DC664C">
      <w:pPr>
        <w:spacing w:before="30" w:after="30" w:line="360" w:lineRule="auto"/>
        <w:jc w:val="both"/>
        <w:rPr>
          <w:rFonts w:ascii="Times New Roman" w:hAnsi="Times New Roman" w:cs="Times New Roman"/>
          <w:sz w:val="24"/>
          <w:szCs w:val="24"/>
        </w:rPr>
      </w:pPr>
    </w:p>
    <w:p w:rsidR="007275D4" w:rsidRPr="00841353" w:rsidRDefault="007275D4" w:rsidP="00DC664C">
      <w:pPr>
        <w:spacing w:before="30" w:after="30" w:line="360" w:lineRule="auto"/>
        <w:jc w:val="both"/>
        <w:rPr>
          <w:rFonts w:ascii="Times New Roman" w:hAnsi="Times New Roman" w:cs="Times New Roman"/>
          <w:sz w:val="24"/>
          <w:szCs w:val="24"/>
        </w:rPr>
      </w:pPr>
    </w:p>
    <w:p w:rsidR="007275D4" w:rsidRPr="00841353" w:rsidRDefault="007275D4" w:rsidP="00DC664C">
      <w:pPr>
        <w:spacing w:before="30" w:after="30" w:line="360" w:lineRule="auto"/>
        <w:jc w:val="both"/>
        <w:rPr>
          <w:rFonts w:ascii="Times New Roman" w:hAnsi="Times New Roman" w:cs="Times New Roman"/>
          <w:sz w:val="24"/>
          <w:szCs w:val="24"/>
        </w:rPr>
      </w:pPr>
    </w:p>
    <w:p w:rsidR="007275D4" w:rsidRPr="00841353" w:rsidRDefault="007275D4" w:rsidP="00DC664C">
      <w:pPr>
        <w:spacing w:before="30" w:after="30" w:line="360" w:lineRule="auto"/>
        <w:jc w:val="both"/>
        <w:rPr>
          <w:rFonts w:ascii="Times New Roman" w:hAnsi="Times New Roman" w:cs="Times New Roman"/>
          <w:sz w:val="24"/>
          <w:szCs w:val="24"/>
        </w:rPr>
      </w:pPr>
    </w:p>
    <w:p w:rsidR="007275D4" w:rsidRPr="00841353" w:rsidRDefault="007275D4" w:rsidP="00DC664C">
      <w:pPr>
        <w:spacing w:before="30" w:after="30" w:line="360" w:lineRule="auto"/>
        <w:jc w:val="both"/>
        <w:rPr>
          <w:rFonts w:ascii="Times New Roman" w:hAnsi="Times New Roman" w:cs="Times New Roman"/>
          <w:sz w:val="24"/>
          <w:szCs w:val="24"/>
        </w:rPr>
      </w:pPr>
    </w:p>
    <w:p w:rsidR="007275D4" w:rsidRPr="00841353" w:rsidRDefault="007275D4" w:rsidP="00DC664C">
      <w:pPr>
        <w:spacing w:before="30" w:after="30" w:line="360" w:lineRule="auto"/>
        <w:jc w:val="both"/>
        <w:rPr>
          <w:rFonts w:ascii="Times New Roman" w:hAnsi="Times New Roman" w:cs="Times New Roman"/>
          <w:sz w:val="24"/>
          <w:szCs w:val="24"/>
        </w:rPr>
      </w:pPr>
    </w:p>
    <w:p w:rsidR="007275D4" w:rsidRPr="00841353" w:rsidRDefault="007275D4" w:rsidP="00DC664C">
      <w:pPr>
        <w:spacing w:before="30" w:after="30" w:line="360" w:lineRule="auto"/>
        <w:jc w:val="both"/>
        <w:rPr>
          <w:rFonts w:ascii="Times New Roman" w:hAnsi="Times New Roman" w:cs="Times New Roman"/>
          <w:sz w:val="24"/>
          <w:szCs w:val="24"/>
        </w:rPr>
      </w:pPr>
    </w:p>
    <w:p w:rsidR="00F43643" w:rsidRPr="00841353" w:rsidRDefault="00F43643" w:rsidP="00DC664C">
      <w:pPr>
        <w:spacing w:before="30" w:after="30" w:line="360" w:lineRule="auto"/>
        <w:jc w:val="both"/>
        <w:rPr>
          <w:rFonts w:ascii="Times New Roman" w:hAnsi="Times New Roman" w:cs="Times New Roman"/>
          <w:sz w:val="24"/>
          <w:szCs w:val="24"/>
        </w:rPr>
      </w:pPr>
    </w:p>
    <w:p w:rsidR="007275D4" w:rsidRPr="00841353" w:rsidRDefault="007275D4" w:rsidP="00DC664C">
      <w:pPr>
        <w:spacing w:before="30" w:after="30" w:line="360" w:lineRule="auto"/>
        <w:jc w:val="both"/>
        <w:rPr>
          <w:rFonts w:ascii="Times New Roman" w:hAnsi="Times New Roman" w:cs="Times New Roman"/>
          <w:sz w:val="24"/>
          <w:szCs w:val="24"/>
        </w:rPr>
      </w:pPr>
    </w:p>
    <w:p w:rsidR="007275D4" w:rsidRPr="00841353" w:rsidRDefault="007275D4" w:rsidP="00DC664C">
      <w:pPr>
        <w:spacing w:before="30" w:after="30" w:line="360" w:lineRule="auto"/>
        <w:jc w:val="both"/>
        <w:rPr>
          <w:rFonts w:ascii="Times New Roman" w:hAnsi="Times New Roman" w:cs="Times New Roman"/>
          <w:sz w:val="24"/>
          <w:szCs w:val="24"/>
        </w:rPr>
      </w:pPr>
    </w:p>
    <w:p w:rsidR="007275D4" w:rsidRPr="00841353" w:rsidRDefault="007275D4" w:rsidP="00DC664C">
      <w:pPr>
        <w:spacing w:before="30" w:after="30" w:line="360" w:lineRule="auto"/>
        <w:jc w:val="both"/>
        <w:rPr>
          <w:rFonts w:ascii="Times New Roman" w:hAnsi="Times New Roman" w:cs="Times New Roman"/>
          <w:sz w:val="24"/>
          <w:szCs w:val="24"/>
        </w:rPr>
      </w:pPr>
    </w:p>
    <w:p w:rsidR="009B394C" w:rsidRPr="00841353" w:rsidRDefault="001D4BF8" w:rsidP="00DC664C">
      <w:pPr>
        <w:spacing w:before="30" w:after="30" w:line="360" w:lineRule="auto"/>
        <w:jc w:val="both"/>
        <w:rPr>
          <w:rFonts w:ascii="Times New Roman" w:hAnsi="Times New Roman" w:cs="Times New Roman"/>
          <w:b/>
          <w:sz w:val="24"/>
          <w:szCs w:val="24"/>
        </w:rPr>
      </w:pPr>
      <w:r w:rsidRPr="00841353">
        <w:rPr>
          <w:rFonts w:ascii="Times New Roman" w:hAnsi="Times New Roman" w:cs="Times New Roman"/>
          <w:b/>
          <w:sz w:val="24"/>
          <w:szCs w:val="24"/>
        </w:rPr>
        <w:lastRenderedPageBreak/>
        <w:t xml:space="preserve">4. </w:t>
      </w:r>
      <w:r w:rsidR="009B394C" w:rsidRPr="00841353">
        <w:rPr>
          <w:rFonts w:ascii="Times New Roman" w:hAnsi="Times New Roman" w:cs="Times New Roman"/>
          <w:b/>
          <w:sz w:val="24"/>
          <w:szCs w:val="24"/>
        </w:rPr>
        <w:t>METODIKA</w:t>
      </w:r>
    </w:p>
    <w:p w:rsidR="001D4BF8" w:rsidRPr="00841353" w:rsidRDefault="001D4BF8" w:rsidP="00DC664C">
      <w:pPr>
        <w:spacing w:before="30" w:after="30" w:line="360" w:lineRule="auto"/>
        <w:jc w:val="both"/>
        <w:rPr>
          <w:rFonts w:ascii="Times New Roman" w:hAnsi="Times New Roman" w:cs="Times New Roman"/>
          <w:b/>
          <w:sz w:val="24"/>
          <w:szCs w:val="24"/>
        </w:rPr>
      </w:pPr>
    </w:p>
    <w:p w:rsidR="001D4BF8" w:rsidRPr="00841353" w:rsidRDefault="001D4BF8" w:rsidP="00DC664C">
      <w:pPr>
        <w:spacing w:before="30" w:after="30" w:line="360" w:lineRule="auto"/>
        <w:jc w:val="both"/>
        <w:rPr>
          <w:rFonts w:ascii="Times New Roman" w:hAnsi="Times New Roman" w:cs="Times New Roman"/>
          <w:b/>
          <w:sz w:val="24"/>
          <w:szCs w:val="24"/>
        </w:rPr>
      </w:pPr>
      <w:proofErr w:type="gramStart"/>
      <w:r w:rsidRPr="00841353">
        <w:rPr>
          <w:rFonts w:ascii="Times New Roman" w:hAnsi="Times New Roman" w:cs="Times New Roman"/>
          <w:b/>
          <w:sz w:val="24"/>
          <w:szCs w:val="24"/>
        </w:rPr>
        <w:t>4.1. ÚVOD</w:t>
      </w:r>
      <w:proofErr w:type="gramEnd"/>
      <w:r w:rsidRPr="00841353">
        <w:rPr>
          <w:rFonts w:ascii="Times New Roman" w:hAnsi="Times New Roman" w:cs="Times New Roman"/>
          <w:b/>
          <w:sz w:val="24"/>
          <w:szCs w:val="24"/>
        </w:rPr>
        <w:t xml:space="preserve"> DO METODIKY</w:t>
      </w:r>
    </w:p>
    <w:p w:rsidR="009704EF" w:rsidRPr="00841353" w:rsidRDefault="009704EF" w:rsidP="00DC664C">
      <w:pPr>
        <w:spacing w:before="30" w:after="30" w:line="360" w:lineRule="auto"/>
        <w:jc w:val="both"/>
        <w:rPr>
          <w:rFonts w:ascii="Times New Roman" w:hAnsi="Times New Roman" w:cs="Times New Roman"/>
          <w:b/>
          <w:sz w:val="24"/>
          <w:szCs w:val="24"/>
        </w:rPr>
      </w:pPr>
    </w:p>
    <w:p w:rsidR="0015083D" w:rsidRPr="00841353" w:rsidRDefault="0015083D" w:rsidP="0015083D">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Průzkum využívání a preferencí nabízených benefitů byl realizovaný prostřednictvím dotazníkového šetření v podobě ankety. </w:t>
      </w:r>
    </w:p>
    <w:p w:rsidR="0015083D" w:rsidRPr="00841353" w:rsidRDefault="0015083D" w:rsidP="0015083D">
      <w:pPr>
        <w:spacing w:before="30" w:after="30" w:line="360" w:lineRule="auto"/>
        <w:ind w:firstLine="708"/>
        <w:jc w:val="both"/>
        <w:rPr>
          <w:rFonts w:ascii="Times New Roman" w:hAnsi="Times New Roman" w:cs="Times New Roman"/>
          <w:sz w:val="24"/>
          <w:szCs w:val="24"/>
        </w:rPr>
      </w:pPr>
    </w:p>
    <w:p w:rsidR="0015083D" w:rsidRPr="00841353" w:rsidRDefault="0015083D" w:rsidP="0015083D">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Do cílové skupiny průzkumu byli zapojeni zaměstnanci instituce poskytující finanční a pojišťovací služby, jejíž základní činností je shromažďování dočasně volných peněžních prostředků, které form</w:t>
      </w:r>
      <w:r w:rsidR="006E54EC">
        <w:rPr>
          <w:rFonts w:ascii="Times New Roman" w:hAnsi="Times New Roman" w:cs="Times New Roman"/>
          <w:sz w:val="24"/>
          <w:szCs w:val="24"/>
        </w:rPr>
        <w:t>ou úvěru poskytuje</w:t>
      </w:r>
      <w:r w:rsidRPr="00841353">
        <w:rPr>
          <w:rFonts w:ascii="Times New Roman" w:hAnsi="Times New Roman" w:cs="Times New Roman"/>
          <w:sz w:val="24"/>
          <w:szCs w:val="24"/>
        </w:rPr>
        <w:t xml:space="preserve"> k dispozici svému klientskému portfoliu. </w:t>
      </w:r>
      <w:r w:rsidR="007228D1" w:rsidRPr="00841353">
        <w:rPr>
          <w:rFonts w:ascii="Times New Roman" w:hAnsi="Times New Roman" w:cs="Times New Roman"/>
          <w:sz w:val="24"/>
          <w:szCs w:val="24"/>
        </w:rPr>
        <w:t xml:space="preserve">Zkoumaný vzorek zaměstnanců působí </w:t>
      </w:r>
      <w:r w:rsidRPr="00841353">
        <w:rPr>
          <w:rFonts w:ascii="Times New Roman" w:hAnsi="Times New Roman" w:cs="Times New Roman"/>
          <w:sz w:val="24"/>
          <w:szCs w:val="24"/>
        </w:rPr>
        <w:t xml:space="preserve">na pozicích osobní bankéř a vedoucí obchodního místa dané instituce tří různých oblastí České republiky. </w:t>
      </w:r>
    </w:p>
    <w:p w:rsidR="0015083D" w:rsidRPr="00841353" w:rsidRDefault="0015083D" w:rsidP="0015083D">
      <w:pPr>
        <w:spacing w:before="30" w:after="30" w:line="360" w:lineRule="auto"/>
        <w:ind w:firstLine="708"/>
        <w:jc w:val="both"/>
        <w:rPr>
          <w:rFonts w:ascii="Times New Roman" w:hAnsi="Times New Roman" w:cs="Times New Roman"/>
          <w:sz w:val="24"/>
          <w:szCs w:val="24"/>
        </w:rPr>
      </w:pPr>
    </w:p>
    <w:p w:rsidR="00082D3F" w:rsidRPr="00841353" w:rsidRDefault="0015083D" w:rsidP="0015083D">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Sledovány byly benefity poskytované </w:t>
      </w:r>
      <w:r w:rsidR="007228D1" w:rsidRPr="00841353">
        <w:rPr>
          <w:rFonts w:ascii="Times New Roman" w:hAnsi="Times New Roman" w:cs="Times New Roman"/>
          <w:sz w:val="24"/>
          <w:szCs w:val="24"/>
        </w:rPr>
        <w:t>danou</w:t>
      </w:r>
      <w:r w:rsidRPr="00841353">
        <w:rPr>
          <w:rFonts w:ascii="Times New Roman" w:hAnsi="Times New Roman" w:cs="Times New Roman"/>
          <w:sz w:val="24"/>
          <w:szCs w:val="24"/>
        </w:rPr>
        <w:t xml:space="preserve"> instituc</w:t>
      </w:r>
      <w:r w:rsidR="007228D1" w:rsidRPr="00841353">
        <w:rPr>
          <w:rFonts w:ascii="Times New Roman" w:hAnsi="Times New Roman" w:cs="Times New Roman"/>
          <w:sz w:val="24"/>
          <w:szCs w:val="24"/>
        </w:rPr>
        <w:t>í</w:t>
      </w:r>
      <w:r w:rsidRPr="00841353">
        <w:rPr>
          <w:rFonts w:ascii="Times New Roman" w:hAnsi="Times New Roman" w:cs="Times New Roman"/>
          <w:sz w:val="24"/>
          <w:szCs w:val="24"/>
        </w:rPr>
        <w:t xml:space="preserve"> všem zaměstnancům bez ohledu na pracovní pozici. </w:t>
      </w:r>
      <w:r w:rsidR="007228D1" w:rsidRPr="00841353">
        <w:rPr>
          <w:rFonts w:ascii="Times New Roman" w:hAnsi="Times New Roman" w:cs="Times New Roman"/>
          <w:sz w:val="24"/>
          <w:szCs w:val="24"/>
        </w:rPr>
        <w:t>Portfolio nabízených benefitů je následující:</w:t>
      </w:r>
    </w:p>
    <w:p w:rsidR="00082D3F" w:rsidRPr="00841353" w:rsidRDefault="00082D3F" w:rsidP="00082D3F">
      <w:pPr>
        <w:spacing w:before="30" w:after="30" w:line="360" w:lineRule="auto"/>
        <w:jc w:val="both"/>
        <w:rPr>
          <w:rFonts w:ascii="Times New Roman" w:hAnsi="Times New Roman" w:cs="Times New Roman"/>
          <w:sz w:val="24"/>
          <w:szCs w:val="24"/>
        </w:rPr>
      </w:pPr>
    </w:p>
    <w:p w:rsidR="007228D1" w:rsidRPr="00841353" w:rsidRDefault="007228D1"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osobní život – pět dnů placeného studijního volna, pět dnů neplaceného volna, týden dovolené pro čerstvé tatínky, dva dny volna v rámci úmrtí blízkého člověka či člena rodiny, příspěvek při návratu z mateřské dovolené do 1 roku dítěte, příspěvek při odchodu do důchodu, příspěvek na penzijní připojištění, příspěvek na životní pojištění,</w:t>
      </w:r>
    </w:p>
    <w:p w:rsidR="007228D1" w:rsidRPr="00841353" w:rsidRDefault="007228D1"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péče o zdraví zaměstnanců – příspěvky na sportovní aktivity, dotace zdravých jídel ve firemní kantýně, občerstvení na pracovišti v podobě pitné vody, úhrada úrazového i cestovního pojištění, bezplatná lékařská péče, zprostředkování sportovních akcí,</w:t>
      </w:r>
    </w:p>
    <w:p w:rsidR="007228D1" w:rsidRPr="00841353" w:rsidRDefault="007228D1"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 xml:space="preserve">vlastní výběr – </w:t>
      </w:r>
      <w:proofErr w:type="spellStart"/>
      <w:r w:rsidRPr="00841353">
        <w:rPr>
          <w:rFonts w:ascii="Times New Roman" w:hAnsi="Times New Roman" w:cs="Times New Roman"/>
          <w:sz w:val="24"/>
          <w:szCs w:val="24"/>
        </w:rPr>
        <w:t>cafeterie</w:t>
      </w:r>
      <w:proofErr w:type="spellEnd"/>
      <w:r w:rsidRPr="00841353">
        <w:rPr>
          <w:rFonts w:ascii="Times New Roman" w:hAnsi="Times New Roman" w:cs="Times New Roman"/>
          <w:sz w:val="24"/>
          <w:szCs w:val="24"/>
        </w:rPr>
        <w:t xml:space="preserve"> benefit-plus, ve které jsou k dispozici výhody, které si zaměstnanec může zvolit sám na základě svého vlastního uvážení a preferencí ze základní nabídky cestování, kultura, sport, vzdělávání, zdraví,</w:t>
      </w:r>
    </w:p>
    <w:p w:rsidR="00082D3F" w:rsidRPr="00841353" w:rsidRDefault="00082D3F"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více dnů navíc – týden dovolené nad rámec zákonného nároku, dva dny zdravotního volna na překlenutí krátké nemoci, dva dny úředního volna n</w:t>
      </w:r>
      <w:r w:rsidR="00044208" w:rsidRPr="00841353">
        <w:rPr>
          <w:rFonts w:ascii="Times New Roman" w:hAnsi="Times New Roman" w:cs="Times New Roman"/>
          <w:sz w:val="24"/>
          <w:szCs w:val="24"/>
        </w:rPr>
        <w:t>a vyřízení osobních záležitostí</w:t>
      </w:r>
    </w:p>
    <w:p w:rsidR="00082D3F" w:rsidRPr="00841353" w:rsidRDefault="00082D3F"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zvýhodněné produkty banky</w:t>
      </w:r>
      <w:r w:rsidR="00044208" w:rsidRPr="00841353">
        <w:rPr>
          <w:rFonts w:ascii="Times New Roman" w:hAnsi="Times New Roman" w:cs="Times New Roman"/>
          <w:sz w:val="24"/>
          <w:szCs w:val="24"/>
        </w:rPr>
        <w:t xml:space="preserve"> – vedení zaměstnaneckého konta zdarma, zvýhod</w:t>
      </w:r>
      <w:r w:rsidR="00D16F8D" w:rsidRPr="00841353">
        <w:rPr>
          <w:rFonts w:ascii="Times New Roman" w:hAnsi="Times New Roman" w:cs="Times New Roman"/>
          <w:sz w:val="24"/>
          <w:szCs w:val="24"/>
        </w:rPr>
        <w:t>něné sazby bankovních produktů</w:t>
      </w:r>
      <w:r w:rsidR="00044208" w:rsidRPr="00841353">
        <w:rPr>
          <w:rFonts w:ascii="Times New Roman" w:hAnsi="Times New Roman" w:cs="Times New Roman"/>
          <w:sz w:val="24"/>
          <w:szCs w:val="24"/>
        </w:rPr>
        <w:t xml:space="preserve">, </w:t>
      </w:r>
      <w:r w:rsidR="00D16F8D" w:rsidRPr="00841353">
        <w:rPr>
          <w:rFonts w:ascii="Times New Roman" w:hAnsi="Times New Roman" w:cs="Times New Roman"/>
          <w:sz w:val="24"/>
          <w:szCs w:val="24"/>
        </w:rPr>
        <w:t>flexibilní finanční odměny,</w:t>
      </w:r>
    </w:p>
    <w:p w:rsidR="00082D3F" w:rsidRPr="00841353" w:rsidRDefault="00082D3F"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lastRenderedPageBreak/>
        <w:t>ocenění za loajalitu a doporučení známého</w:t>
      </w:r>
      <w:r w:rsidR="00044208" w:rsidRPr="00841353">
        <w:rPr>
          <w:rFonts w:ascii="Times New Roman" w:hAnsi="Times New Roman" w:cs="Times New Roman"/>
          <w:sz w:val="24"/>
          <w:szCs w:val="24"/>
        </w:rPr>
        <w:t xml:space="preserve"> – příspěvek služebníh</w:t>
      </w:r>
      <w:r w:rsidR="00D16F8D" w:rsidRPr="00841353">
        <w:rPr>
          <w:rFonts w:ascii="Times New Roman" w:hAnsi="Times New Roman" w:cs="Times New Roman"/>
          <w:sz w:val="24"/>
          <w:szCs w:val="24"/>
        </w:rPr>
        <w:t>o jubilea, doporučující program, služe</w:t>
      </w:r>
      <w:r w:rsidR="006E54EC">
        <w:rPr>
          <w:rFonts w:ascii="Times New Roman" w:hAnsi="Times New Roman" w:cs="Times New Roman"/>
          <w:sz w:val="24"/>
          <w:szCs w:val="24"/>
        </w:rPr>
        <w:t>bní automobil, služební noteboo</w:t>
      </w:r>
      <w:r w:rsidR="00D16F8D" w:rsidRPr="00841353">
        <w:rPr>
          <w:rFonts w:ascii="Times New Roman" w:hAnsi="Times New Roman" w:cs="Times New Roman"/>
          <w:sz w:val="24"/>
          <w:szCs w:val="24"/>
        </w:rPr>
        <w:t>k, služební telefon,</w:t>
      </w:r>
    </w:p>
    <w:p w:rsidR="00044208" w:rsidRPr="00841353" w:rsidRDefault="00044208"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 xml:space="preserve">vzdělávání – široká škála formálních i méně formálních rozvojových příležitostí, proškolení konkrétních pozic a získání znalostí či dovedností formou školení, práci na projektech, účasti na konferencích, ale i rozvoj měkkých dovedností či osobností rozvoj formou inspirativních přednášek, </w:t>
      </w:r>
      <w:proofErr w:type="spellStart"/>
      <w:r w:rsidRPr="00841353">
        <w:rPr>
          <w:rFonts w:ascii="Times New Roman" w:hAnsi="Times New Roman" w:cs="Times New Roman"/>
          <w:sz w:val="24"/>
          <w:szCs w:val="24"/>
        </w:rPr>
        <w:t>worskshopů</w:t>
      </w:r>
      <w:proofErr w:type="spellEnd"/>
      <w:r w:rsidRPr="00841353">
        <w:rPr>
          <w:rFonts w:ascii="Times New Roman" w:hAnsi="Times New Roman" w:cs="Times New Roman"/>
          <w:sz w:val="24"/>
          <w:szCs w:val="24"/>
        </w:rPr>
        <w:t xml:space="preserve">, </w:t>
      </w:r>
      <w:proofErr w:type="spellStart"/>
      <w:r w:rsidRPr="00841353">
        <w:rPr>
          <w:rFonts w:ascii="Times New Roman" w:hAnsi="Times New Roman" w:cs="Times New Roman"/>
          <w:sz w:val="24"/>
          <w:szCs w:val="24"/>
        </w:rPr>
        <w:t>mentoringu</w:t>
      </w:r>
      <w:proofErr w:type="spellEnd"/>
      <w:r w:rsidRPr="00841353">
        <w:rPr>
          <w:rFonts w:ascii="Times New Roman" w:hAnsi="Times New Roman" w:cs="Times New Roman"/>
          <w:sz w:val="24"/>
          <w:szCs w:val="24"/>
        </w:rPr>
        <w:t>, individuálního i týmového koučování, stínování, rotací, zpětná vazba, apod.,</w:t>
      </w:r>
    </w:p>
    <w:p w:rsidR="00082D3F" w:rsidRPr="00841353" w:rsidRDefault="00044208"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 xml:space="preserve">kariérní růst </w:t>
      </w:r>
      <w:r w:rsidR="00D16F8D" w:rsidRPr="00841353">
        <w:rPr>
          <w:rFonts w:ascii="Times New Roman" w:hAnsi="Times New Roman" w:cs="Times New Roman"/>
          <w:sz w:val="24"/>
          <w:szCs w:val="24"/>
        </w:rPr>
        <w:t>– podpora nadšení, talentu, potenciálu a zkušeností ve využití kariérních příležitostí v rámci společnosti.</w:t>
      </w:r>
    </w:p>
    <w:p w:rsidR="009704EF" w:rsidRPr="00841353" w:rsidRDefault="009704EF" w:rsidP="00DC664C">
      <w:pPr>
        <w:spacing w:before="30" w:after="30" w:line="360" w:lineRule="auto"/>
        <w:jc w:val="both"/>
        <w:rPr>
          <w:rFonts w:ascii="Times New Roman" w:hAnsi="Times New Roman" w:cs="Times New Roman"/>
          <w:sz w:val="24"/>
          <w:szCs w:val="24"/>
        </w:rPr>
      </w:pPr>
    </w:p>
    <w:p w:rsidR="009704EF" w:rsidRPr="00841353" w:rsidRDefault="009704EF" w:rsidP="00DC664C">
      <w:p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ab/>
        <w:t xml:space="preserve">Hlavním cílem ankety bylo získat informace, jaké benefity </w:t>
      </w:r>
      <w:r w:rsidR="000E2C75" w:rsidRPr="00841353">
        <w:rPr>
          <w:rFonts w:ascii="Times New Roman" w:hAnsi="Times New Roman" w:cs="Times New Roman"/>
          <w:sz w:val="24"/>
          <w:szCs w:val="24"/>
        </w:rPr>
        <w:t xml:space="preserve">poskytované dané instituce </w:t>
      </w:r>
      <w:r w:rsidRPr="00841353">
        <w:rPr>
          <w:rFonts w:ascii="Times New Roman" w:hAnsi="Times New Roman" w:cs="Times New Roman"/>
          <w:sz w:val="24"/>
          <w:szCs w:val="24"/>
        </w:rPr>
        <w:t>respondenti upřednostňují</w:t>
      </w:r>
      <w:r w:rsidR="006E54EC">
        <w:rPr>
          <w:rFonts w:ascii="Times New Roman" w:hAnsi="Times New Roman" w:cs="Times New Roman"/>
          <w:sz w:val="24"/>
          <w:szCs w:val="24"/>
        </w:rPr>
        <w:t>,</w:t>
      </w:r>
      <w:r w:rsidRPr="00841353">
        <w:rPr>
          <w:rFonts w:ascii="Times New Roman" w:hAnsi="Times New Roman" w:cs="Times New Roman"/>
          <w:sz w:val="24"/>
          <w:szCs w:val="24"/>
        </w:rPr>
        <w:t xml:space="preserve"> a zda tyto jimi vybrané benefity vedou ke kompenzaci sedavého zaměstnání. </w:t>
      </w:r>
    </w:p>
    <w:p w:rsidR="009704EF" w:rsidRPr="00841353" w:rsidRDefault="009704EF" w:rsidP="00DC664C">
      <w:pPr>
        <w:spacing w:before="30" w:after="30" w:line="360" w:lineRule="auto"/>
        <w:jc w:val="both"/>
        <w:rPr>
          <w:rFonts w:ascii="Times New Roman" w:hAnsi="Times New Roman" w:cs="Times New Roman"/>
          <w:sz w:val="24"/>
          <w:szCs w:val="24"/>
        </w:rPr>
      </w:pPr>
    </w:p>
    <w:p w:rsidR="009704EF" w:rsidRPr="00841353" w:rsidRDefault="009704EF" w:rsidP="00DC664C">
      <w:p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ab/>
        <w:t>Při dekompozici tématu bylo dotazníkové šetření rozděleno do tří oblastí:</w:t>
      </w:r>
    </w:p>
    <w:p w:rsidR="009704EF" w:rsidRPr="00841353" w:rsidRDefault="009704EF"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identifikace respondenta</w:t>
      </w:r>
    </w:p>
    <w:p w:rsidR="009704EF" w:rsidRPr="00841353" w:rsidRDefault="009704EF"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postoj k současnému systému a nabídce zaměstnaneckých benefitů</w:t>
      </w:r>
    </w:p>
    <w:p w:rsidR="009704EF" w:rsidRPr="00841353" w:rsidRDefault="009704EF" w:rsidP="00AB3186">
      <w:pPr>
        <w:pStyle w:val="Odstavecseseznamem"/>
        <w:numPr>
          <w:ilvl w:val="0"/>
          <w:numId w:val="1"/>
        </w:num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zaměření na pohybovou aktivitu</w:t>
      </w:r>
    </w:p>
    <w:p w:rsidR="009704EF" w:rsidRPr="00841353" w:rsidRDefault="009704EF" w:rsidP="00163485">
      <w:pPr>
        <w:spacing w:before="30" w:after="30" w:line="360" w:lineRule="auto"/>
        <w:jc w:val="both"/>
        <w:rPr>
          <w:rFonts w:ascii="Times New Roman" w:hAnsi="Times New Roman" w:cs="Times New Roman"/>
          <w:sz w:val="24"/>
          <w:szCs w:val="24"/>
        </w:rPr>
      </w:pPr>
    </w:p>
    <w:p w:rsidR="00AA4F40" w:rsidRPr="00841353" w:rsidRDefault="00163485" w:rsidP="00163485">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Na základě výše zmíněných oblastí byly formulovány konkrétní otázky. Vytvořená anketa sestávala z celkem 15 otázek, z toho 3 se týkaly sociodemografických údajů.</w:t>
      </w:r>
      <w:r w:rsidR="00EB0F11" w:rsidRPr="00841353">
        <w:rPr>
          <w:rFonts w:ascii="Times New Roman" w:hAnsi="Times New Roman" w:cs="Times New Roman"/>
          <w:sz w:val="24"/>
          <w:szCs w:val="24"/>
        </w:rPr>
        <w:t xml:space="preserve"> </w:t>
      </w:r>
    </w:p>
    <w:p w:rsidR="00AA4F40" w:rsidRPr="00841353" w:rsidRDefault="00AA4F40" w:rsidP="00163485">
      <w:pPr>
        <w:spacing w:before="30" w:after="30" w:line="360" w:lineRule="auto"/>
        <w:ind w:firstLine="708"/>
        <w:jc w:val="both"/>
        <w:rPr>
          <w:rFonts w:ascii="Times New Roman" w:hAnsi="Times New Roman" w:cs="Times New Roman"/>
          <w:sz w:val="24"/>
          <w:szCs w:val="24"/>
        </w:rPr>
      </w:pPr>
    </w:p>
    <w:p w:rsidR="00163485" w:rsidRPr="00841353" w:rsidRDefault="00163485" w:rsidP="00163485">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Distribuce ankety k zaměstnancům byla zajištěna pomocí e-mailové komunikace, kdy byla anketa zaslána respondentům v elektronické on-line podobě, ti ji vyplnili a zaslali zpět. V příloze této práce je možné nahlédnout na rozesílanou anketu.</w:t>
      </w:r>
    </w:p>
    <w:p w:rsidR="00E83C46" w:rsidRPr="00841353" w:rsidRDefault="00E83C46" w:rsidP="00163485">
      <w:pPr>
        <w:spacing w:before="30" w:after="30" w:line="360" w:lineRule="auto"/>
        <w:ind w:firstLine="708"/>
        <w:jc w:val="both"/>
        <w:rPr>
          <w:rFonts w:ascii="Times New Roman" w:hAnsi="Times New Roman" w:cs="Times New Roman"/>
          <w:sz w:val="24"/>
          <w:szCs w:val="24"/>
        </w:rPr>
      </w:pPr>
    </w:p>
    <w:p w:rsidR="00AA4F40" w:rsidRPr="00841353" w:rsidRDefault="00163485" w:rsidP="00163485">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Průzkum proběhl v období března 2017. Celkový počet</w:t>
      </w:r>
      <w:r w:rsidR="0038672C" w:rsidRPr="00841353">
        <w:rPr>
          <w:rFonts w:ascii="Times New Roman" w:hAnsi="Times New Roman" w:cs="Times New Roman"/>
          <w:sz w:val="24"/>
          <w:szCs w:val="24"/>
        </w:rPr>
        <w:t xml:space="preserve"> zapojených zaměstnanců </w:t>
      </w:r>
      <w:r w:rsidR="00660583" w:rsidRPr="00841353">
        <w:rPr>
          <w:rFonts w:ascii="Times New Roman" w:hAnsi="Times New Roman" w:cs="Times New Roman"/>
          <w:sz w:val="24"/>
          <w:szCs w:val="24"/>
        </w:rPr>
        <w:t>byl k </w:t>
      </w:r>
      <w:proofErr w:type="gramStart"/>
      <w:r w:rsidR="00660583" w:rsidRPr="00841353">
        <w:rPr>
          <w:rFonts w:ascii="Times New Roman" w:hAnsi="Times New Roman" w:cs="Times New Roman"/>
          <w:sz w:val="24"/>
          <w:szCs w:val="24"/>
        </w:rPr>
        <w:t>17</w:t>
      </w:r>
      <w:r w:rsidRPr="00841353">
        <w:rPr>
          <w:rFonts w:ascii="Times New Roman" w:hAnsi="Times New Roman" w:cs="Times New Roman"/>
          <w:sz w:val="24"/>
          <w:szCs w:val="24"/>
        </w:rPr>
        <w:t>.3.2017</w:t>
      </w:r>
      <w:proofErr w:type="gramEnd"/>
      <w:r w:rsidRPr="00841353">
        <w:rPr>
          <w:rFonts w:ascii="Times New Roman" w:hAnsi="Times New Roman" w:cs="Times New Roman"/>
          <w:sz w:val="24"/>
          <w:szCs w:val="24"/>
        </w:rPr>
        <w:t xml:space="preserve"> v souhrnu </w:t>
      </w:r>
      <w:r w:rsidR="00D04B8E" w:rsidRPr="00841353">
        <w:rPr>
          <w:rFonts w:ascii="Times New Roman" w:hAnsi="Times New Roman" w:cs="Times New Roman"/>
          <w:sz w:val="24"/>
          <w:szCs w:val="24"/>
        </w:rPr>
        <w:t>37</w:t>
      </w:r>
      <w:r w:rsidR="00AA4F40" w:rsidRPr="00841353">
        <w:rPr>
          <w:rFonts w:ascii="Times New Roman" w:hAnsi="Times New Roman" w:cs="Times New Roman"/>
          <w:sz w:val="24"/>
          <w:szCs w:val="24"/>
        </w:rPr>
        <w:t xml:space="preserve"> respondentů</w:t>
      </w:r>
      <w:r w:rsidRPr="00841353">
        <w:rPr>
          <w:rFonts w:ascii="Times New Roman" w:hAnsi="Times New Roman" w:cs="Times New Roman"/>
          <w:sz w:val="24"/>
          <w:szCs w:val="24"/>
        </w:rPr>
        <w:t xml:space="preserve">. </w:t>
      </w:r>
    </w:p>
    <w:p w:rsidR="00AA4F40" w:rsidRPr="00841353" w:rsidRDefault="00AA4F40" w:rsidP="00163485">
      <w:pPr>
        <w:spacing w:before="30" w:after="30" w:line="360" w:lineRule="auto"/>
        <w:ind w:firstLine="708"/>
        <w:jc w:val="both"/>
        <w:rPr>
          <w:rFonts w:ascii="Times New Roman" w:hAnsi="Times New Roman" w:cs="Times New Roman"/>
          <w:sz w:val="24"/>
          <w:szCs w:val="24"/>
        </w:rPr>
      </w:pPr>
    </w:p>
    <w:p w:rsidR="00E83C46" w:rsidRPr="00841353" w:rsidRDefault="00E83C46" w:rsidP="00163485">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Získaná data byla analyzována v programu MS Excel pomocí grafického znázornění.</w:t>
      </w:r>
      <w:r w:rsidR="006E54EC">
        <w:rPr>
          <w:rFonts w:ascii="Times New Roman" w:hAnsi="Times New Roman" w:cs="Times New Roman"/>
          <w:sz w:val="24"/>
          <w:szCs w:val="24"/>
        </w:rPr>
        <w:t xml:space="preserve"> V rámci zpracování získaných</w:t>
      </w:r>
      <w:r w:rsidR="00EB32C2" w:rsidRPr="00841353">
        <w:rPr>
          <w:rFonts w:ascii="Times New Roman" w:hAnsi="Times New Roman" w:cs="Times New Roman"/>
          <w:sz w:val="24"/>
          <w:szCs w:val="24"/>
        </w:rPr>
        <w:t xml:space="preserve"> dat bylo využito matematicko-statistické metody</w:t>
      </w:r>
      <w:r w:rsidR="00D85315" w:rsidRPr="00841353">
        <w:rPr>
          <w:rFonts w:ascii="Times New Roman" w:hAnsi="Times New Roman" w:cs="Times New Roman"/>
          <w:sz w:val="24"/>
          <w:szCs w:val="24"/>
        </w:rPr>
        <w:t xml:space="preserve"> a následně </w:t>
      </w:r>
      <w:r w:rsidRPr="00841353">
        <w:rPr>
          <w:rFonts w:ascii="Times New Roman" w:hAnsi="Times New Roman" w:cs="Times New Roman"/>
          <w:sz w:val="24"/>
          <w:szCs w:val="24"/>
        </w:rPr>
        <w:t>byly zpracovány</w:t>
      </w:r>
      <w:r w:rsidR="001B72A2">
        <w:rPr>
          <w:rFonts w:ascii="Times New Roman" w:hAnsi="Times New Roman" w:cs="Times New Roman"/>
          <w:sz w:val="24"/>
          <w:szCs w:val="24"/>
        </w:rPr>
        <w:t xml:space="preserve"> výsledky této studie a</w:t>
      </w:r>
      <w:r w:rsidRPr="00841353">
        <w:rPr>
          <w:rFonts w:ascii="Times New Roman" w:hAnsi="Times New Roman" w:cs="Times New Roman"/>
          <w:sz w:val="24"/>
          <w:szCs w:val="24"/>
        </w:rPr>
        <w:t xml:space="preserve"> vyvozeny konkrétní závěry.</w:t>
      </w:r>
    </w:p>
    <w:p w:rsidR="00E83C46" w:rsidRPr="00841353" w:rsidRDefault="001D4BF8" w:rsidP="00E83C46">
      <w:pPr>
        <w:spacing w:before="30" w:after="30" w:line="360" w:lineRule="auto"/>
        <w:jc w:val="both"/>
        <w:rPr>
          <w:rFonts w:ascii="Times New Roman" w:hAnsi="Times New Roman" w:cs="Times New Roman"/>
          <w:b/>
          <w:sz w:val="24"/>
          <w:szCs w:val="24"/>
        </w:rPr>
      </w:pPr>
      <w:proofErr w:type="gramStart"/>
      <w:r w:rsidRPr="00841353">
        <w:rPr>
          <w:rFonts w:ascii="Times New Roman" w:hAnsi="Times New Roman" w:cs="Times New Roman"/>
          <w:b/>
          <w:sz w:val="24"/>
          <w:szCs w:val="24"/>
        </w:rPr>
        <w:lastRenderedPageBreak/>
        <w:t xml:space="preserve">4.2. </w:t>
      </w:r>
      <w:r w:rsidR="007275D4" w:rsidRPr="00841353">
        <w:rPr>
          <w:rFonts w:ascii="Times New Roman" w:hAnsi="Times New Roman" w:cs="Times New Roman"/>
          <w:b/>
          <w:sz w:val="24"/>
          <w:szCs w:val="24"/>
        </w:rPr>
        <w:t>POPIS</w:t>
      </w:r>
      <w:proofErr w:type="gramEnd"/>
      <w:r w:rsidR="007275D4" w:rsidRPr="00841353">
        <w:rPr>
          <w:rFonts w:ascii="Times New Roman" w:hAnsi="Times New Roman" w:cs="Times New Roman"/>
          <w:b/>
          <w:sz w:val="24"/>
          <w:szCs w:val="24"/>
        </w:rPr>
        <w:t xml:space="preserve"> DOTAZNÍKOVÉHO </w:t>
      </w:r>
      <w:r w:rsidR="00E83C46" w:rsidRPr="00841353">
        <w:rPr>
          <w:rFonts w:ascii="Times New Roman" w:hAnsi="Times New Roman" w:cs="Times New Roman"/>
          <w:b/>
          <w:sz w:val="24"/>
          <w:szCs w:val="24"/>
        </w:rPr>
        <w:t>ŠETŘENÍ</w:t>
      </w:r>
    </w:p>
    <w:p w:rsidR="00E83C46" w:rsidRPr="00841353" w:rsidRDefault="00E83C46" w:rsidP="00E83C46">
      <w:pPr>
        <w:spacing w:before="30" w:after="30" w:line="360" w:lineRule="auto"/>
        <w:jc w:val="both"/>
        <w:rPr>
          <w:rFonts w:ascii="Times New Roman" w:hAnsi="Times New Roman" w:cs="Times New Roman"/>
          <w:sz w:val="24"/>
          <w:szCs w:val="24"/>
        </w:rPr>
      </w:pPr>
    </w:p>
    <w:p w:rsidR="00165696" w:rsidRPr="00841353" w:rsidRDefault="00E83C46" w:rsidP="00DC664C">
      <w:p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ab/>
        <w:t>Prů</w:t>
      </w:r>
      <w:r w:rsidR="00EB32C2" w:rsidRPr="00841353">
        <w:rPr>
          <w:rFonts w:ascii="Times New Roman" w:hAnsi="Times New Roman" w:cs="Times New Roman"/>
          <w:sz w:val="24"/>
          <w:szCs w:val="24"/>
        </w:rPr>
        <w:t xml:space="preserve">zkum využívání a </w:t>
      </w:r>
      <w:r w:rsidRPr="00841353">
        <w:rPr>
          <w:rFonts w:ascii="Times New Roman" w:hAnsi="Times New Roman" w:cs="Times New Roman"/>
          <w:sz w:val="24"/>
          <w:szCs w:val="24"/>
        </w:rPr>
        <w:t>preferencí nabízených benefitů</w:t>
      </w:r>
      <w:r w:rsidR="001B72A2">
        <w:rPr>
          <w:rFonts w:ascii="Times New Roman" w:hAnsi="Times New Roman" w:cs="Times New Roman"/>
          <w:sz w:val="24"/>
          <w:szCs w:val="24"/>
        </w:rPr>
        <w:t xml:space="preserve"> zaměstnanci</w:t>
      </w:r>
      <w:r w:rsidRPr="00841353">
        <w:rPr>
          <w:rFonts w:ascii="Times New Roman" w:hAnsi="Times New Roman" w:cs="Times New Roman"/>
          <w:sz w:val="24"/>
          <w:szCs w:val="24"/>
        </w:rPr>
        <w:t xml:space="preserve"> byl realizovaný prostřednictvím dotazníkového šetření v podobě ankety. Anketu lze definovat podle Zbořila (1998</w:t>
      </w:r>
      <w:r w:rsidR="00AA4F40" w:rsidRPr="00841353">
        <w:rPr>
          <w:rFonts w:ascii="Times New Roman" w:hAnsi="Times New Roman" w:cs="Times New Roman"/>
          <w:sz w:val="24"/>
          <w:szCs w:val="24"/>
        </w:rPr>
        <w:t>, 38</w:t>
      </w:r>
      <w:r w:rsidRPr="00841353">
        <w:rPr>
          <w:rFonts w:ascii="Times New Roman" w:hAnsi="Times New Roman" w:cs="Times New Roman"/>
          <w:sz w:val="24"/>
          <w:szCs w:val="24"/>
        </w:rPr>
        <w:t>)</w:t>
      </w:r>
      <w:r w:rsidR="00E313E2" w:rsidRPr="00841353">
        <w:rPr>
          <w:rFonts w:ascii="Times New Roman" w:hAnsi="Times New Roman" w:cs="Times New Roman"/>
          <w:sz w:val="24"/>
          <w:szCs w:val="24"/>
        </w:rPr>
        <w:t xml:space="preserve"> jako</w:t>
      </w:r>
      <w:r w:rsidR="00DC664C" w:rsidRPr="00841353">
        <w:rPr>
          <w:rFonts w:ascii="Times New Roman" w:hAnsi="Times New Roman" w:cs="Times New Roman"/>
          <w:sz w:val="24"/>
          <w:szCs w:val="24"/>
        </w:rPr>
        <w:t xml:space="preserve"> „takový druh zjišťování, při kterém jsou dotazovány osoby vybrané bez zvláštních výběrových hledisek, na jejich názory na určitý problém. Výběr dotazovaných se neřídí objektivními hledisky, často jde o tzv. </w:t>
      </w:r>
      <w:proofErr w:type="spellStart"/>
      <w:r w:rsidR="00DC664C" w:rsidRPr="00841353">
        <w:rPr>
          <w:rFonts w:ascii="Times New Roman" w:hAnsi="Times New Roman" w:cs="Times New Roman"/>
          <w:sz w:val="24"/>
          <w:szCs w:val="24"/>
        </w:rPr>
        <w:t>samový</w:t>
      </w:r>
      <w:r w:rsidR="00AA4F40" w:rsidRPr="00841353">
        <w:rPr>
          <w:rFonts w:ascii="Times New Roman" w:hAnsi="Times New Roman" w:cs="Times New Roman"/>
          <w:sz w:val="24"/>
          <w:szCs w:val="24"/>
        </w:rPr>
        <w:t>běr</w:t>
      </w:r>
      <w:proofErr w:type="spellEnd"/>
      <w:r w:rsidR="00AA4F40" w:rsidRPr="00841353">
        <w:rPr>
          <w:rFonts w:ascii="Times New Roman" w:hAnsi="Times New Roman" w:cs="Times New Roman"/>
          <w:sz w:val="24"/>
          <w:szCs w:val="24"/>
        </w:rPr>
        <w:t>.“</w:t>
      </w:r>
    </w:p>
    <w:p w:rsidR="00AA4F40" w:rsidRDefault="00AA4F40" w:rsidP="00DC664C">
      <w:pPr>
        <w:spacing w:before="30" w:after="30" w:line="360" w:lineRule="auto"/>
        <w:jc w:val="both"/>
        <w:rPr>
          <w:rFonts w:ascii="Times New Roman" w:hAnsi="Times New Roman" w:cs="Times New Roman"/>
          <w:sz w:val="24"/>
          <w:szCs w:val="24"/>
        </w:rPr>
      </w:pPr>
    </w:p>
    <w:p w:rsidR="00AA4F40" w:rsidRPr="002B725D" w:rsidRDefault="00D04B8E" w:rsidP="00D04B8E">
      <w:pPr>
        <w:spacing w:before="30" w:after="30" w:line="360" w:lineRule="auto"/>
        <w:ind w:left="708"/>
        <w:jc w:val="both"/>
        <w:rPr>
          <w:rFonts w:ascii="Times New Roman" w:hAnsi="Times New Roman" w:cs="Times New Roman"/>
          <w:sz w:val="24"/>
          <w:szCs w:val="24"/>
        </w:rPr>
      </w:pPr>
      <w:r w:rsidRPr="002B725D">
        <w:rPr>
          <w:rFonts w:ascii="Times New Roman" w:hAnsi="Times New Roman" w:cs="Times New Roman"/>
          <w:sz w:val="24"/>
          <w:szCs w:val="24"/>
        </w:rPr>
        <w:t>Jedná se o p</w:t>
      </w:r>
      <w:r w:rsidR="00AA4F40" w:rsidRPr="002B725D">
        <w:rPr>
          <w:rFonts w:ascii="Times New Roman" w:hAnsi="Times New Roman" w:cs="Times New Roman"/>
          <w:sz w:val="24"/>
          <w:szCs w:val="24"/>
        </w:rPr>
        <w:t>omocný nástroj</w:t>
      </w:r>
      <w:r w:rsidR="00AA4F40" w:rsidRPr="002B725D">
        <w:rPr>
          <w:rStyle w:val="apple-converted-space"/>
          <w:rFonts w:ascii="Times New Roman" w:hAnsi="Times New Roman" w:cs="Times New Roman"/>
          <w:sz w:val="24"/>
          <w:szCs w:val="24"/>
        </w:rPr>
        <w:t> </w:t>
      </w:r>
      <w:hyperlink r:id="rId18" w:anchor="sociologie" w:history="1">
        <w:r w:rsidR="00AA4F40" w:rsidRPr="002B725D">
          <w:rPr>
            <w:rStyle w:val="Hypertextovodkaz"/>
            <w:rFonts w:ascii="Times New Roman" w:hAnsi="Times New Roman" w:cs="Times New Roman"/>
            <w:color w:val="auto"/>
            <w:sz w:val="24"/>
            <w:szCs w:val="24"/>
            <w:u w:val="none"/>
          </w:rPr>
          <w:t>sociologie</w:t>
        </w:r>
      </w:hyperlink>
      <w:r w:rsidR="00AA4F40" w:rsidRPr="002B725D">
        <w:rPr>
          <w:rFonts w:ascii="Times New Roman" w:hAnsi="Times New Roman" w:cs="Times New Roman"/>
          <w:sz w:val="24"/>
          <w:szCs w:val="24"/>
        </w:rPr>
        <w:t>, systematický průzkum</w:t>
      </w:r>
      <w:r w:rsidR="00AA4F40" w:rsidRPr="002B725D">
        <w:rPr>
          <w:rStyle w:val="apple-converted-space"/>
          <w:rFonts w:ascii="Times New Roman" w:hAnsi="Times New Roman" w:cs="Times New Roman"/>
          <w:sz w:val="24"/>
          <w:szCs w:val="24"/>
        </w:rPr>
        <w:t> </w:t>
      </w:r>
      <w:hyperlink r:id="rId19" w:anchor="názor" w:history="1">
        <w:r w:rsidR="00AA4F40" w:rsidRPr="002B725D">
          <w:rPr>
            <w:rStyle w:val="Hypertextovodkaz"/>
            <w:rFonts w:ascii="Times New Roman" w:hAnsi="Times New Roman" w:cs="Times New Roman"/>
            <w:color w:val="auto"/>
            <w:sz w:val="24"/>
            <w:szCs w:val="24"/>
            <w:u w:val="none"/>
          </w:rPr>
          <w:t>názorů</w:t>
        </w:r>
      </w:hyperlink>
      <w:r w:rsidR="00AA4F40" w:rsidRPr="002B725D">
        <w:rPr>
          <w:rStyle w:val="apple-converted-space"/>
          <w:rFonts w:ascii="Times New Roman" w:hAnsi="Times New Roman" w:cs="Times New Roman"/>
          <w:sz w:val="24"/>
          <w:szCs w:val="24"/>
        </w:rPr>
        <w:t> </w:t>
      </w:r>
      <w:r w:rsidR="00AA4F40" w:rsidRPr="002B725D">
        <w:rPr>
          <w:rFonts w:ascii="Times New Roman" w:hAnsi="Times New Roman" w:cs="Times New Roman"/>
          <w:sz w:val="24"/>
          <w:szCs w:val="24"/>
        </w:rPr>
        <w:t>dotazem s možností volných odpovědí, pomocná</w:t>
      </w:r>
      <w:r w:rsidR="00AA4F40" w:rsidRPr="002B725D">
        <w:rPr>
          <w:rStyle w:val="apple-converted-space"/>
          <w:rFonts w:ascii="Times New Roman" w:hAnsi="Times New Roman" w:cs="Times New Roman"/>
          <w:sz w:val="24"/>
          <w:szCs w:val="24"/>
        </w:rPr>
        <w:t> </w:t>
      </w:r>
      <w:hyperlink r:id="rId20" w:anchor="statistika" w:history="1">
        <w:r w:rsidR="00AA4F40" w:rsidRPr="002B725D">
          <w:rPr>
            <w:rStyle w:val="Hypertextovodkaz"/>
            <w:rFonts w:ascii="Times New Roman" w:hAnsi="Times New Roman" w:cs="Times New Roman"/>
            <w:color w:val="auto"/>
            <w:sz w:val="24"/>
            <w:szCs w:val="24"/>
            <w:u w:val="none"/>
          </w:rPr>
          <w:t>statistická</w:t>
        </w:r>
      </w:hyperlink>
      <w:r w:rsidR="00AA4F40" w:rsidRPr="002B725D">
        <w:rPr>
          <w:rStyle w:val="apple-converted-space"/>
          <w:rFonts w:ascii="Times New Roman" w:hAnsi="Times New Roman" w:cs="Times New Roman"/>
          <w:sz w:val="24"/>
          <w:szCs w:val="24"/>
        </w:rPr>
        <w:t> </w:t>
      </w:r>
      <w:r w:rsidR="00AA4F40" w:rsidRPr="002B725D">
        <w:rPr>
          <w:rFonts w:ascii="Times New Roman" w:hAnsi="Times New Roman" w:cs="Times New Roman"/>
          <w:sz w:val="24"/>
          <w:szCs w:val="24"/>
        </w:rPr>
        <w:t>metoda. Zpravidla probíhá u malého okruhu respondentů, kteří nejsou reprezentačním vzorkem. Bývá využívána především ve sdělovacích prostředcích někdy pro zábavu, jindy při záměrně vybíraných dotazovaných a eliminaci nevhodných odpovědí s cílem předkládat určité</w:t>
      </w:r>
      <w:r w:rsidR="00AA4F40" w:rsidRPr="002B725D">
        <w:rPr>
          <w:rStyle w:val="apple-converted-space"/>
          <w:rFonts w:ascii="Times New Roman" w:hAnsi="Times New Roman" w:cs="Times New Roman"/>
          <w:sz w:val="24"/>
          <w:szCs w:val="24"/>
        </w:rPr>
        <w:t> </w:t>
      </w:r>
      <w:hyperlink r:id="rId21" w:anchor="názor" w:history="1">
        <w:r w:rsidR="00AA4F40" w:rsidRPr="002B725D">
          <w:rPr>
            <w:rStyle w:val="Hypertextovodkaz"/>
            <w:rFonts w:ascii="Times New Roman" w:hAnsi="Times New Roman" w:cs="Times New Roman"/>
            <w:color w:val="auto"/>
            <w:sz w:val="24"/>
            <w:szCs w:val="24"/>
            <w:u w:val="none"/>
          </w:rPr>
          <w:t>názory</w:t>
        </w:r>
      </w:hyperlink>
      <w:r w:rsidR="00AA4F40" w:rsidRPr="002B725D">
        <w:rPr>
          <w:rStyle w:val="apple-converted-space"/>
          <w:rFonts w:ascii="Times New Roman" w:hAnsi="Times New Roman" w:cs="Times New Roman"/>
          <w:sz w:val="24"/>
          <w:szCs w:val="24"/>
        </w:rPr>
        <w:t> </w:t>
      </w:r>
      <w:r w:rsidR="00AA4F40" w:rsidRPr="002B725D">
        <w:rPr>
          <w:rFonts w:ascii="Times New Roman" w:hAnsi="Times New Roman" w:cs="Times New Roman"/>
          <w:sz w:val="24"/>
          <w:szCs w:val="24"/>
        </w:rPr>
        <w:t>jako obecně platné (</w:t>
      </w:r>
      <w:r w:rsidR="002B725D" w:rsidRPr="002B725D">
        <w:rPr>
          <w:rFonts w:ascii="Times New Roman" w:hAnsi="Times New Roman" w:cs="Times New Roman"/>
          <w:sz w:val="24"/>
          <w:szCs w:val="24"/>
        </w:rPr>
        <w:t>http://</w:t>
      </w:r>
      <w:proofErr w:type="gramStart"/>
      <w:r w:rsidR="00AA4F40" w:rsidRPr="002B725D">
        <w:rPr>
          <w:rFonts w:ascii="Times New Roman" w:hAnsi="Times New Roman" w:cs="Times New Roman"/>
          <w:sz w:val="24"/>
          <w:szCs w:val="24"/>
        </w:rPr>
        <w:t>www</w:t>
      </w:r>
      <w:proofErr w:type="gramEnd"/>
      <w:r w:rsidR="00AA4F40" w:rsidRPr="002B725D">
        <w:rPr>
          <w:rFonts w:ascii="Times New Roman" w:hAnsi="Times New Roman" w:cs="Times New Roman"/>
          <w:sz w:val="24"/>
          <w:szCs w:val="24"/>
        </w:rPr>
        <w:t>.</w:t>
      </w:r>
      <w:proofErr w:type="gramStart"/>
      <w:r w:rsidR="00AA4F40" w:rsidRPr="002B725D">
        <w:rPr>
          <w:rFonts w:ascii="Times New Roman" w:hAnsi="Times New Roman" w:cs="Times New Roman"/>
          <w:sz w:val="24"/>
          <w:szCs w:val="24"/>
        </w:rPr>
        <w:t>marxismus</w:t>
      </w:r>
      <w:proofErr w:type="gramEnd"/>
      <w:r w:rsidR="00AA4F40" w:rsidRPr="002B725D">
        <w:rPr>
          <w:rFonts w:ascii="Times New Roman" w:hAnsi="Times New Roman" w:cs="Times New Roman"/>
          <w:sz w:val="24"/>
          <w:szCs w:val="24"/>
        </w:rPr>
        <w:t>.cz)</w:t>
      </w:r>
      <w:r w:rsidRPr="002B725D">
        <w:rPr>
          <w:rFonts w:ascii="Times New Roman" w:hAnsi="Times New Roman" w:cs="Times New Roman"/>
          <w:sz w:val="24"/>
          <w:szCs w:val="24"/>
        </w:rPr>
        <w:t xml:space="preserve">. </w:t>
      </w:r>
    </w:p>
    <w:p w:rsidR="00E313E2" w:rsidRDefault="00E313E2" w:rsidP="00DC664C">
      <w:pPr>
        <w:spacing w:before="30" w:after="30" w:line="360" w:lineRule="auto"/>
        <w:jc w:val="both"/>
        <w:rPr>
          <w:rFonts w:ascii="Times New Roman" w:hAnsi="Times New Roman" w:cs="Times New Roman"/>
          <w:sz w:val="24"/>
          <w:szCs w:val="24"/>
        </w:rPr>
      </w:pPr>
    </w:p>
    <w:p w:rsidR="007275D4" w:rsidRDefault="007275D4" w:rsidP="00DC664C">
      <w:pPr>
        <w:spacing w:before="30" w:after="30" w:line="360" w:lineRule="auto"/>
        <w:jc w:val="both"/>
        <w:rPr>
          <w:rFonts w:ascii="Times New Roman" w:hAnsi="Times New Roman" w:cs="Times New Roman"/>
          <w:sz w:val="24"/>
          <w:szCs w:val="24"/>
        </w:rPr>
      </w:pPr>
    </w:p>
    <w:p w:rsidR="007275D4" w:rsidRDefault="007275D4" w:rsidP="00DC664C">
      <w:pPr>
        <w:spacing w:before="30" w:after="30" w:line="360" w:lineRule="auto"/>
        <w:jc w:val="both"/>
        <w:rPr>
          <w:rFonts w:ascii="Times New Roman" w:hAnsi="Times New Roman" w:cs="Times New Roman"/>
          <w:sz w:val="24"/>
          <w:szCs w:val="24"/>
        </w:rPr>
      </w:pPr>
    </w:p>
    <w:p w:rsidR="007275D4" w:rsidRDefault="007275D4" w:rsidP="00DC664C">
      <w:pPr>
        <w:spacing w:before="30" w:after="30" w:line="360" w:lineRule="auto"/>
        <w:jc w:val="both"/>
        <w:rPr>
          <w:rFonts w:ascii="Times New Roman" w:hAnsi="Times New Roman" w:cs="Times New Roman"/>
          <w:sz w:val="24"/>
          <w:szCs w:val="24"/>
        </w:rPr>
      </w:pPr>
    </w:p>
    <w:p w:rsidR="007275D4" w:rsidRDefault="007275D4" w:rsidP="00DC664C">
      <w:pPr>
        <w:spacing w:before="30" w:after="30" w:line="360" w:lineRule="auto"/>
        <w:jc w:val="both"/>
        <w:rPr>
          <w:rFonts w:ascii="Times New Roman" w:hAnsi="Times New Roman" w:cs="Times New Roman"/>
          <w:sz w:val="24"/>
          <w:szCs w:val="24"/>
        </w:rPr>
      </w:pPr>
    </w:p>
    <w:p w:rsidR="007275D4" w:rsidRDefault="007275D4" w:rsidP="00DC664C">
      <w:pPr>
        <w:spacing w:before="30" w:after="30" w:line="360" w:lineRule="auto"/>
        <w:jc w:val="both"/>
        <w:rPr>
          <w:rFonts w:ascii="Times New Roman" w:hAnsi="Times New Roman" w:cs="Times New Roman"/>
          <w:sz w:val="24"/>
          <w:szCs w:val="24"/>
        </w:rPr>
      </w:pPr>
    </w:p>
    <w:p w:rsidR="007275D4" w:rsidRDefault="007275D4" w:rsidP="00DC664C">
      <w:pPr>
        <w:spacing w:before="30" w:after="30" w:line="360" w:lineRule="auto"/>
        <w:jc w:val="both"/>
        <w:rPr>
          <w:rFonts w:ascii="Times New Roman" w:hAnsi="Times New Roman" w:cs="Times New Roman"/>
          <w:sz w:val="24"/>
          <w:szCs w:val="24"/>
        </w:rPr>
      </w:pPr>
    </w:p>
    <w:p w:rsidR="007275D4" w:rsidRDefault="007275D4" w:rsidP="00DC664C">
      <w:pPr>
        <w:spacing w:before="30" w:after="30" w:line="360" w:lineRule="auto"/>
        <w:jc w:val="both"/>
        <w:rPr>
          <w:rFonts w:ascii="Times New Roman" w:hAnsi="Times New Roman" w:cs="Times New Roman"/>
          <w:sz w:val="24"/>
          <w:szCs w:val="24"/>
        </w:rPr>
      </w:pPr>
    </w:p>
    <w:p w:rsidR="007275D4" w:rsidRDefault="007275D4" w:rsidP="00DC664C">
      <w:pPr>
        <w:spacing w:before="30" w:after="30" w:line="360" w:lineRule="auto"/>
        <w:jc w:val="both"/>
        <w:rPr>
          <w:rFonts w:ascii="Times New Roman" w:hAnsi="Times New Roman" w:cs="Times New Roman"/>
          <w:sz w:val="24"/>
          <w:szCs w:val="24"/>
        </w:rPr>
      </w:pPr>
    </w:p>
    <w:p w:rsidR="007275D4" w:rsidRDefault="007275D4" w:rsidP="00DC664C">
      <w:pPr>
        <w:spacing w:before="30" w:after="30" w:line="360" w:lineRule="auto"/>
        <w:jc w:val="both"/>
        <w:rPr>
          <w:rFonts w:ascii="Times New Roman" w:hAnsi="Times New Roman" w:cs="Times New Roman"/>
          <w:sz w:val="24"/>
          <w:szCs w:val="24"/>
        </w:rPr>
      </w:pPr>
    </w:p>
    <w:p w:rsidR="007275D4" w:rsidRDefault="007275D4" w:rsidP="00DC664C">
      <w:pPr>
        <w:spacing w:before="30" w:after="30" w:line="360" w:lineRule="auto"/>
        <w:jc w:val="both"/>
        <w:rPr>
          <w:rFonts w:ascii="Times New Roman" w:hAnsi="Times New Roman" w:cs="Times New Roman"/>
          <w:sz w:val="24"/>
          <w:szCs w:val="24"/>
        </w:rPr>
      </w:pPr>
    </w:p>
    <w:p w:rsidR="007275D4" w:rsidRDefault="007275D4" w:rsidP="00DC664C">
      <w:pPr>
        <w:spacing w:before="30" w:after="30" w:line="360" w:lineRule="auto"/>
        <w:jc w:val="both"/>
        <w:rPr>
          <w:rFonts w:ascii="Times New Roman" w:hAnsi="Times New Roman" w:cs="Times New Roman"/>
          <w:sz w:val="24"/>
          <w:szCs w:val="24"/>
        </w:rPr>
      </w:pPr>
    </w:p>
    <w:p w:rsidR="007275D4" w:rsidRDefault="007275D4" w:rsidP="00DC664C">
      <w:pPr>
        <w:spacing w:before="30" w:after="30" w:line="360" w:lineRule="auto"/>
        <w:jc w:val="both"/>
        <w:rPr>
          <w:rFonts w:ascii="Times New Roman" w:hAnsi="Times New Roman" w:cs="Times New Roman"/>
          <w:sz w:val="24"/>
          <w:szCs w:val="24"/>
        </w:rPr>
      </w:pPr>
    </w:p>
    <w:p w:rsidR="007275D4" w:rsidRDefault="007275D4" w:rsidP="00DC664C">
      <w:pPr>
        <w:spacing w:before="30" w:after="30" w:line="360" w:lineRule="auto"/>
        <w:jc w:val="both"/>
        <w:rPr>
          <w:rFonts w:ascii="Times New Roman" w:hAnsi="Times New Roman" w:cs="Times New Roman"/>
          <w:sz w:val="24"/>
          <w:szCs w:val="24"/>
        </w:rPr>
      </w:pPr>
    </w:p>
    <w:p w:rsidR="007275D4" w:rsidRDefault="007275D4" w:rsidP="00DC664C">
      <w:pPr>
        <w:spacing w:before="30" w:after="30" w:line="360" w:lineRule="auto"/>
        <w:jc w:val="both"/>
        <w:rPr>
          <w:rFonts w:ascii="Times New Roman" w:hAnsi="Times New Roman" w:cs="Times New Roman"/>
          <w:sz w:val="24"/>
          <w:szCs w:val="24"/>
        </w:rPr>
      </w:pPr>
    </w:p>
    <w:p w:rsidR="007275D4" w:rsidRDefault="007275D4" w:rsidP="00DC664C">
      <w:pPr>
        <w:spacing w:before="30" w:after="30" w:line="360" w:lineRule="auto"/>
        <w:jc w:val="both"/>
        <w:rPr>
          <w:rFonts w:ascii="Times New Roman" w:hAnsi="Times New Roman" w:cs="Times New Roman"/>
          <w:sz w:val="24"/>
          <w:szCs w:val="24"/>
        </w:rPr>
      </w:pPr>
    </w:p>
    <w:p w:rsidR="007275D4" w:rsidRDefault="007275D4" w:rsidP="00DC664C">
      <w:pPr>
        <w:spacing w:before="30" w:after="30" w:line="360" w:lineRule="auto"/>
        <w:jc w:val="both"/>
        <w:rPr>
          <w:rFonts w:ascii="Times New Roman" w:hAnsi="Times New Roman" w:cs="Times New Roman"/>
          <w:sz w:val="24"/>
          <w:szCs w:val="24"/>
        </w:rPr>
      </w:pPr>
    </w:p>
    <w:p w:rsidR="00D04B8E" w:rsidRDefault="00D04B8E" w:rsidP="00DC664C">
      <w:pPr>
        <w:spacing w:before="30" w:after="30" w:line="360" w:lineRule="auto"/>
        <w:jc w:val="both"/>
        <w:rPr>
          <w:rFonts w:ascii="Times New Roman" w:hAnsi="Times New Roman" w:cs="Times New Roman"/>
          <w:sz w:val="24"/>
          <w:szCs w:val="24"/>
        </w:rPr>
      </w:pPr>
    </w:p>
    <w:p w:rsidR="00E313E2" w:rsidRPr="00D677A9" w:rsidRDefault="001D4BF8" w:rsidP="00DC664C">
      <w:pPr>
        <w:spacing w:before="30" w:after="3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 </w:t>
      </w:r>
      <w:r w:rsidR="008B0C23">
        <w:rPr>
          <w:rFonts w:ascii="Times New Roman" w:hAnsi="Times New Roman" w:cs="Times New Roman"/>
          <w:b/>
          <w:sz w:val="24"/>
          <w:szCs w:val="24"/>
        </w:rPr>
        <w:t>VÝSLEDKY</w:t>
      </w:r>
    </w:p>
    <w:p w:rsidR="00D677A9" w:rsidRDefault="00D677A9" w:rsidP="00DC664C">
      <w:pPr>
        <w:spacing w:before="30" w:after="30" w:line="360" w:lineRule="auto"/>
        <w:jc w:val="both"/>
        <w:rPr>
          <w:rFonts w:ascii="Times New Roman" w:hAnsi="Times New Roman" w:cs="Times New Roman"/>
          <w:sz w:val="24"/>
          <w:szCs w:val="24"/>
        </w:rPr>
      </w:pPr>
    </w:p>
    <w:p w:rsidR="00D677A9" w:rsidRPr="00841353" w:rsidRDefault="0038672C" w:rsidP="00DC664C">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ab/>
      </w:r>
      <w:r w:rsidR="00D677A9" w:rsidRPr="00841353">
        <w:rPr>
          <w:rFonts w:ascii="Times New Roman" w:hAnsi="Times New Roman" w:cs="Times New Roman"/>
          <w:sz w:val="24"/>
          <w:szCs w:val="24"/>
        </w:rPr>
        <w:t>Při sběru dotazníkové</w:t>
      </w:r>
      <w:r w:rsidR="001B72A2">
        <w:rPr>
          <w:rFonts w:ascii="Times New Roman" w:hAnsi="Times New Roman" w:cs="Times New Roman"/>
          <w:sz w:val="24"/>
          <w:szCs w:val="24"/>
        </w:rPr>
        <w:t>ho</w:t>
      </w:r>
      <w:r w:rsidR="00D677A9" w:rsidRPr="00841353">
        <w:rPr>
          <w:rFonts w:ascii="Times New Roman" w:hAnsi="Times New Roman" w:cs="Times New Roman"/>
          <w:sz w:val="24"/>
          <w:szCs w:val="24"/>
        </w:rPr>
        <w:t xml:space="preserve"> šetření nebyla zjištěna absolutní návratnost v celkovém počtu 37 anket. Procentuálně by se dalo </w:t>
      </w:r>
      <w:r w:rsidRPr="00841353">
        <w:rPr>
          <w:rFonts w:ascii="Times New Roman" w:hAnsi="Times New Roman" w:cs="Times New Roman"/>
          <w:sz w:val="24"/>
          <w:szCs w:val="24"/>
        </w:rPr>
        <w:t>vyjádřit, že ze základních 37</w:t>
      </w:r>
      <w:r w:rsidR="00D677A9" w:rsidRPr="00841353">
        <w:rPr>
          <w:rFonts w:ascii="Times New Roman" w:hAnsi="Times New Roman" w:cs="Times New Roman"/>
          <w:sz w:val="24"/>
          <w:szCs w:val="24"/>
        </w:rPr>
        <w:t xml:space="preserve"> potenciálních respondentů </w:t>
      </w:r>
      <w:r w:rsidR="00660583" w:rsidRPr="00841353">
        <w:rPr>
          <w:rFonts w:ascii="Times New Roman" w:hAnsi="Times New Roman" w:cs="Times New Roman"/>
          <w:sz w:val="24"/>
          <w:szCs w:val="24"/>
        </w:rPr>
        <w:t>(zam</w:t>
      </w:r>
      <w:r w:rsidRPr="00841353">
        <w:rPr>
          <w:rFonts w:ascii="Times New Roman" w:hAnsi="Times New Roman" w:cs="Times New Roman"/>
          <w:sz w:val="24"/>
          <w:szCs w:val="24"/>
        </w:rPr>
        <w:t>ěstnanců) dotazník vyplnilo 89%</w:t>
      </w:r>
      <w:r w:rsidR="00660583" w:rsidRPr="00841353">
        <w:rPr>
          <w:rFonts w:ascii="Times New Roman" w:hAnsi="Times New Roman" w:cs="Times New Roman"/>
          <w:sz w:val="24"/>
          <w:szCs w:val="24"/>
        </w:rPr>
        <w:t>.</w:t>
      </w:r>
      <w:r w:rsidR="00D677A9" w:rsidRPr="00841353">
        <w:rPr>
          <w:rFonts w:ascii="Times New Roman" w:hAnsi="Times New Roman" w:cs="Times New Roman"/>
          <w:sz w:val="24"/>
          <w:szCs w:val="24"/>
        </w:rPr>
        <w:t xml:space="preserve"> Nelze konstatovat, že šlo o náhodný výběr, vzhledem k tomu, že odpovídali pouze ti, kteří měli o danou problematiku zájem. V konečném důsledku bylo tedy vyhodnoceno </w:t>
      </w:r>
      <w:r w:rsidRPr="00841353">
        <w:rPr>
          <w:rFonts w:ascii="Times New Roman" w:hAnsi="Times New Roman" w:cs="Times New Roman"/>
          <w:sz w:val="24"/>
          <w:szCs w:val="24"/>
        </w:rPr>
        <w:t>33</w:t>
      </w:r>
      <w:r w:rsidR="00147A9C" w:rsidRPr="00841353">
        <w:rPr>
          <w:rFonts w:ascii="Times New Roman" w:hAnsi="Times New Roman" w:cs="Times New Roman"/>
          <w:sz w:val="24"/>
          <w:szCs w:val="24"/>
        </w:rPr>
        <w:t xml:space="preserve"> anket.</w:t>
      </w:r>
      <w:r w:rsidR="0015083D" w:rsidRPr="00841353">
        <w:rPr>
          <w:rFonts w:ascii="Times New Roman" w:hAnsi="Times New Roman" w:cs="Times New Roman"/>
          <w:sz w:val="24"/>
          <w:szCs w:val="24"/>
        </w:rPr>
        <w:t xml:space="preserve"> Tento vzorek představoval </w:t>
      </w:r>
      <w:r w:rsidR="00D04B8E" w:rsidRPr="00841353">
        <w:rPr>
          <w:rFonts w:ascii="Times New Roman" w:hAnsi="Times New Roman" w:cs="Times New Roman"/>
          <w:sz w:val="24"/>
          <w:szCs w:val="24"/>
        </w:rPr>
        <w:t xml:space="preserve">28 pracovníků pracujících na pozici </w:t>
      </w:r>
      <w:r w:rsidR="0015083D" w:rsidRPr="00841353">
        <w:rPr>
          <w:rFonts w:ascii="Times New Roman" w:hAnsi="Times New Roman" w:cs="Times New Roman"/>
          <w:sz w:val="24"/>
          <w:szCs w:val="24"/>
        </w:rPr>
        <w:t>osobních bankéřů</w:t>
      </w:r>
      <w:r w:rsidR="00D04B8E" w:rsidRPr="00841353">
        <w:rPr>
          <w:rFonts w:ascii="Times New Roman" w:hAnsi="Times New Roman" w:cs="Times New Roman"/>
          <w:sz w:val="24"/>
          <w:szCs w:val="24"/>
        </w:rPr>
        <w:t xml:space="preserve"> a</w:t>
      </w:r>
      <w:r w:rsidR="0015083D" w:rsidRPr="00841353">
        <w:rPr>
          <w:rFonts w:ascii="Times New Roman" w:hAnsi="Times New Roman" w:cs="Times New Roman"/>
          <w:sz w:val="24"/>
          <w:szCs w:val="24"/>
        </w:rPr>
        <w:t xml:space="preserve"> 5 zaměstnanců </w:t>
      </w:r>
      <w:r w:rsidR="00D04B8E" w:rsidRPr="00841353">
        <w:rPr>
          <w:rFonts w:ascii="Times New Roman" w:hAnsi="Times New Roman" w:cs="Times New Roman"/>
          <w:sz w:val="24"/>
          <w:szCs w:val="24"/>
        </w:rPr>
        <w:t>pracujících na pozici vedoucího obchodního místa.</w:t>
      </w:r>
    </w:p>
    <w:p w:rsidR="007275D4" w:rsidRPr="00841353" w:rsidRDefault="007275D4" w:rsidP="00DC664C">
      <w:pPr>
        <w:spacing w:before="30" w:after="30" w:line="360" w:lineRule="auto"/>
        <w:jc w:val="both"/>
        <w:rPr>
          <w:rFonts w:ascii="Times New Roman" w:hAnsi="Times New Roman" w:cs="Times New Roman"/>
          <w:sz w:val="24"/>
          <w:szCs w:val="24"/>
        </w:rPr>
      </w:pPr>
    </w:p>
    <w:p w:rsidR="00147A9C" w:rsidRPr="00841353" w:rsidRDefault="001D4BF8" w:rsidP="00DC664C">
      <w:pPr>
        <w:spacing w:before="30" w:after="30" w:line="360" w:lineRule="auto"/>
        <w:jc w:val="both"/>
        <w:rPr>
          <w:rFonts w:ascii="Times New Roman" w:hAnsi="Times New Roman" w:cs="Times New Roman"/>
          <w:b/>
          <w:sz w:val="24"/>
          <w:szCs w:val="24"/>
        </w:rPr>
      </w:pPr>
      <w:proofErr w:type="gramStart"/>
      <w:r w:rsidRPr="00841353">
        <w:rPr>
          <w:rFonts w:ascii="Times New Roman" w:hAnsi="Times New Roman" w:cs="Times New Roman"/>
          <w:b/>
          <w:sz w:val="24"/>
          <w:szCs w:val="24"/>
        </w:rPr>
        <w:t xml:space="preserve">5.1. </w:t>
      </w:r>
      <w:r w:rsidR="00147A9C" w:rsidRPr="00841353">
        <w:rPr>
          <w:rFonts w:ascii="Times New Roman" w:hAnsi="Times New Roman" w:cs="Times New Roman"/>
          <w:b/>
          <w:sz w:val="24"/>
          <w:szCs w:val="24"/>
        </w:rPr>
        <w:t>IDENTIFIKACE</w:t>
      </w:r>
      <w:proofErr w:type="gramEnd"/>
      <w:r w:rsidR="00147A9C" w:rsidRPr="00841353">
        <w:rPr>
          <w:rFonts w:ascii="Times New Roman" w:hAnsi="Times New Roman" w:cs="Times New Roman"/>
          <w:b/>
          <w:sz w:val="24"/>
          <w:szCs w:val="24"/>
        </w:rPr>
        <w:t xml:space="preserve"> RESPONDENTŮ</w:t>
      </w:r>
    </w:p>
    <w:p w:rsidR="00147A9C" w:rsidRPr="00841353" w:rsidRDefault="00147A9C" w:rsidP="00DC664C">
      <w:pPr>
        <w:spacing w:before="30" w:after="30" w:line="360" w:lineRule="auto"/>
        <w:jc w:val="both"/>
        <w:rPr>
          <w:rFonts w:ascii="Times New Roman" w:hAnsi="Times New Roman" w:cs="Times New Roman"/>
          <w:sz w:val="24"/>
          <w:szCs w:val="24"/>
        </w:rPr>
      </w:pPr>
    </w:p>
    <w:p w:rsidR="00147A9C" w:rsidRPr="00841353" w:rsidRDefault="00147A9C" w:rsidP="00DC664C">
      <w:p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ab/>
        <w:t>Identifikace respondentů byla zajištěna pomocí 3 sociodemografických otázek, které byly zařazeny na začátek ankety. V tomto pří</w:t>
      </w:r>
      <w:r w:rsidR="001B72A2">
        <w:rPr>
          <w:rFonts w:ascii="Times New Roman" w:hAnsi="Times New Roman" w:cs="Times New Roman"/>
          <w:sz w:val="24"/>
          <w:szCs w:val="24"/>
        </w:rPr>
        <w:t>padě nebyla porušena zásada a</w:t>
      </w:r>
      <w:r w:rsidRPr="00841353">
        <w:rPr>
          <w:rFonts w:ascii="Times New Roman" w:hAnsi="Times New Roman" w:cs="Times New Roman"/>
          <w:sz w:val="24"/>
          <w:szCs w:val="24"/>
        </w:rPr>
        <w:t>no</w:t>
      </w:r>
      <w:r w:rsidR="001B72A2">
        <w:rPr>
          <w:rFonts w:ascii="Times New Roman" w:hAnsi="Times New Roman" w:cs="Times New Roman"/>
          <w:sz w:val="24"/>
          <w:szCs w:val="24"/>
        </w:rPr>
        <w:t xml:space="preserve">nymity, </w:t>
      </w:r>
      <w:r w:rsidRPr="00841353">
        <w:rPr>
          <w:rFonts w:ascii="Times New Roman" w:hAnsi="Times New Roman" w:cs="Times New Roman"/>
          <w:sz w:val="24"/>
          <w:szCs w:val="24"/>
        </w:rPr>
        <w:t xml:space="preserve">protože zjišťované parametry nenesly u respondentů žádné </w:t>
      </w:r>
      <w:r w:rsidR="00D04B8E" w:rsidRPr="00841353">
        <w:rPr>
          <w:rFonts w:ascii="Times New Roman" w:hAnsi="Times New Roman" w:cs="Times New Roman"/>
          <w:sz w:val="24"/>
          <w:szCs w:val="24"/>
        </w:rPr>
        <w:t>konkrétní údaje. Bylo zjišťováno</w:t>
      </w:r>
      <w:r w:rsidRPr="00841353">
        <w:rPr>
          <w:rFonts w:ascii="Times New Roman" w:hAnsi="Times New Roman" w:cs="Times New Roman"/>
          <w:sz w:val="24"/>
          <w:szCs w:val="24"/>
        </w:rPr>
        <w:t xml:space="preserve"> pohlaví, věk a délka pracovního poměru ve sledované instituci.</w:t>
      </w:r>
    </w:p>
    <w:p w:rsidR="00660583" w:rsidRDefault="00660583" w:rsidP="00DC664C">
      <w:pPr>
        <w:spacing w:before="30" w:after="30" w:line="360" w:lineRule="auto"/>
        <w:jc w:val="both"/>
        <w:rPr>
          <w:rFonts w:ascii="Times New Roman" w:hAnsi="Times New Roman" w:cs="Times New Roman"/>
          <w:sz w:val="24"/>
          <w:szCs w:val="24"/>
        </w:rPr>
      </w:pPr>
    </w:p>
    <w:p w:rsidR="00D04B8E" w:rsidRPr="007E07DA" w:rsidRDefault="00660583" w:rsidP="00660583">
      <w:pPr>
        <w:spacing w:after="0" w:line="360" w:lineRule="auto"/>
        <w:rPr>
          <w:rFonts w:ascii="Times New Roman" w:hAnsi="Times New Roman" w:cs="Times New Roman"/>
          <w:b/>
          <w:sz w:val="24"/>
          <w:szCs w:val="24"/>
        </w:rPr>
      </w:pPr>
      <w:r w:rsidRPr="007E07DA">
        <w:rPr>
          <w:rFonts w:ascii="Times New Roman" w:hAnsi="Times New Roman" w:cs="Times New Roman"/>
          <w:b/>
          <w:sz w:val="24"/>
          <w:szCs w:val="24"/>
        </w:rPr>
        <w:t>Otázka č. 1</w:t>
      </w:r>
      <w:r w:rsidR="007E07DA" w:rsidRPr="007E07DA">
        <w:rPr>
          <w:rFonts w:ascii="Times New Roman" w:hAnsi="Times New Roman" w:cs="Times New Roman"/>
          <w:b/>
          <w:sz w:val="24"/>
          <w:szCs w:val="24"/>
        </w:rPr>
        <w:tab/>
        <w:t>Jaké je Vaše pohlaví?</w:t>
      </w:r>
    </w:p>
    <w:p w:rsidR="007E07DA" w:rsidRDefault="007E07DA" w:rsidP="00660583">
      <w:pPr>
        <w:spacing w:after="0" w:line="360" w:lineRule="auto"/>
        <w:rPr>
          <w:rFonts w:ascii="Times New Roman" w:hAnsi="Times New Roman" w:cs="Times New Roman"/>
          <w:sz w:val="24"/>
          <w:szCs w:val="24"/>
        </w:rPr>
      </w:pPr>
    </w:p>
    <w:tbl>
      <w:tblPr>
        <w:tblW w:w="9142" w:type="dxa"/>
        <w:tblInd w:w="70" w:type="dxa"/>
        <w:tblCellMar>
          <w:left w:w="70" w:type="dxa"/>
          <w:right w:w="70" w:type="dxa"/>
        </w:tblCellMar>
        <w:tblLook w:val="04A0" w:firstRow="1" w:lastRow="0" w:firstColumn="1" w:lastColumn="0" w:noHBand="0" w:noVBand="1"/>
      </w:tblPr>
      <w:tblGrid>
        <w:gridCol w:w="2161"/>
        <w:gridCol w:w="1207"/>
        <w:gridCol w:w="601"/>
        <w:gridCol w:w="1100"/>
        <w:gridCol w:w="601"/>
        <w:gridCol w:w="1198"/>
        <w:gridCol w:w="475"/>
        <w:gridCol w:w="1162"/>
        <w:gridCol w:w="637"/>
      </w:tblGrid>
      <w:tr w:rsidR="00660583" w:rsidRPr="00E95644" w:rsidTr="0054514E">
        <w:trPr>
          <w:trHeight w:val="420"/>
        </w:trPr>
        <w:tc>
          <w:tcPr>
            <w:tcW w:w="2161" w:type="dxa"/>
            <w:tcBorders>
              <w:top w:val="nil"/>
              <w:left w:val="nil"/>
              <w:bottom w:val="nil"/>
              <w:right w:val="nil"/>
            </w:tcBorders>
            <w:shd w:val="clear" w:color="auto" w:fill="auto"/>
            <w:noWrap/>
            <w:vAlign w:val="bottom"/>
            <w:hideMark/>
          </w:tcPr>
          <w:p w:rsidR="00660583" w:rsidRPr="00E95644" w:rsidRDefault="00660583" w:rsidP="0038672C">
            <w:pPr>
              <w:spacing w:after="0" w:line="240" w:lineRule="auto"/>
              <w:rPr>
                <w:rFonts w:ascii="Calibri" w:eastAsia="Times New Roman" w:hAnsi="Calibri" w:cs="Calibri"/>
                <w:color w:val="000000"/>
                <w:lang w:eastAsia="cs-CZ"/>
              </w:rPr>
            </w:pPr>
          </w:p>
        </w:tc>
        <w:tc>
          <w:tcPr>
            <w:tcW w:w="6981" w:type="dxa"/>
            <w:gridSpan w:val="8"/>
            <w:tcBorders>
              <w:top w:val="single" w:sz="8" w:space="0" w:color="auto"/>
              <w:left w:val="single" w:sz="8" w:space="0" w:color="auto"/>
              <w:bottom w:val="nil"/>
              <w:right w:val="single" w:sz="8" w:space="0" w:color="000000"/>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1. Jaké je Vaše pohlaví</w:t>
            </w:r>
            <w:r w:rsidRPr="00E95644">
              <w:rPr>
                <w:rFonts w:ascii="Times New Roman" w:eastAsia="Times New Roman" w:hAnsi="Times New Roman" w:cs="Times New Roman"/>
                <w:b/>
                <w:bCs/>
                <w:color w:val="000000"/>
                <w:sz w:val="24"/>
                <w:szCs w:val="24"/>
                <w:lang w:eastAsia="cs-CZ"/>
              </w:rPr>
              <w:t>?</w:t>
            </w:r>
          </w:p>
        </w:tc>
      </w:tr>
      <w:tr w:rsidR="00660583" w:rsidRPr="00E95644" w:rsidTr="0054514E">
        <w:trPr>
          <w:trHeight w:val="420"/>
        </w:trPr>
        <w:tc>
          <w:tcPr>
            <w:tcW w:w="2161" w:type="dxa"/>
            <w:tcBorders>
              <w:top w:val="nil"/>
              <w:left w:val="nil"/>
              <w:bottom w:val="nil"/>
              <w:right w:val="nil"/>
            </w:tcBorders>
            <w:shd w:val="clear" w:color="auto" w:fill="auto"/>
            <w:noWrap/>
            <w:vAlign w:val="bottom"/>
            <w:hideMark/>
          </w:tcPr>
          <w:p w:rsidR="00660583" w:rsidRPr="00E95644" w:rsidRDefault="00660583" w:rsidP="0038672C">
            <w:pPr>
              <w:spacing w:after="0" w:line="240" w:lineRule="auto"/>
              <w:rPr>
                <w:rFonts w:ascii="Calibri" w:eastAsia="Times New Roman" w:hAnsi="Calibri" w:cs="Calibri"/>
                <w:color w:val="000000"/>
                <w:lang w:eastAsia="cs-CZ"/>
              </w:rPr>
            </w:pPr>
          </w:p>
        </w:tc>
        <w:tc>
          <w:tcPr>
            <w:tcW w:w="180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95644">
              <w:rPr>
                <w:rFonts w:ascii="Times New Roman" w:eastAsia="Times New Roman" w:hAnsi="Times New Roman" w:cs="Times New Roman"/>
                <w:b/>
                <w:bCs/>
                <w:color w:val="000000"/>
                <w:sz w:val="24"/>
                <w:szCs w:val="24"/>
                <w:lang w:eastAsia="cs-CZ"/>
              </w:rPr>
              <w:t>Všichni</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95644">
              <w:rPr>
                <w:rFonts w:ascii="Times New Roman" w:eastAsia="Times New Roman" w:hAnsi="Times New Roman" w:cs="Times New Roman"/>
                <w:b/>
                <w:bCs/>
                <w:color w:val="000000"/>
                <w:sz w:val="24"/>
                <w:szCs w:val="24"/>
                <w:lang w:eastAsia="cs-CZ"/>
              </w:rPr>
              <w:t>Praha</w:t>
            </w:r>
          </w:p>
        </w:tc>
        <w:tc>
          <w:tcPr>
            <w:tcW w:w="167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95644">
              <w:rPr>
                <w:rFonts w:ascii="Times New Roman" w:eastAsia="Times New Roman" w:hAnsi="Times New Roman" w:cs="Times New Roman"/>
                <w:b/>
                <w:bCs/>
                <w:color w:val="000000"/>
                <w:sz w:val="24"/>
                <w:szCs w:val="24"/>
                <w:lang w:eastAsia="cs-CZ"/>
              </w:rPr>
              <w:t>Olomouc</w:t>
            </w:r>
          </w:p>
        </w:tc>
        <w:tc>
          <w:tcPr>
            <w:tcW w:w="1799"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95644">
              <w:rPr>
                <w:rFonts w:ascii="Times New Roman" w:eastAsia="Times New Roman" w:hAnsi="Times New Roman" w:cs="Times New Roman"/>
                <w:b/>
                <w:bCs/>
                <w:color w:val="000000"/>
                <w:sz w:val="24"/>
                <w:szCs w:val="24"/>
                <w:lang w:eastAsia="cs-CZ"/>
              </w:rPr>
              <w:t>Vrchlabí</w:t>
            </w:r>
          </w:p>
        </w:tc>
      </w:tr>
      <w:tr w:rsidR="0054514E" w:rsidRPr="00E95644" w:rsidTr="0054514E">
        <w:trPr>
          <w:trHeight w:val="420"/>
        </w:trPr>
        <w:tc>
          <w:tcPr>
            <w:tcW w:w="2161" w:type="dxa"/>
            <w:tcBorders>
              <w:top w:val="nil"/>
              <w:left w:val="nil"/>
              <w:bottom w:val="nil"/>
              <w:right w:val="nil"/>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p>
        </w:tc>
        <w:tc>
          <w:tcPr>
            <w:tcW w:w="1207" w:type="dxa"/>
            <w:tcBorders>
              <w:top w:val="nil"/>
              <w:left w:val="single" w:sz="8" w:space="0" w:color="auto"/>
              <w:bottom w:val="single" w:sz="8" w:space="0" w:color="auto"/>
              <w:right w:val="single" w:sz="4"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Četnost</w:t>
            </w:r>
          </w:p>
        </w:tc>
        <w:tc>
          <w:tcPr>
            <w:tcW w:w="601" w:type="dxa"/>
            <w:tcBorders>
              <w:top w:val="nil"/>
              <w:left w:val="nil"/>
              <w:bottom w:val="single" w:sz="8" w:space="0" w:color="auto"/>
              <w:right w:val="single" w:sz="8"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w:t>
            </w:r>
          </w:p>
        </w:tc>
        <w:tc>
          <w:tcPr>
            <w:tcW w:w="1100" w:type="dxa"/>
            <w:tcBorders>
              <w:top w:val="nil"/>
              <w:left w:val="nil"/>
              <w:bottom w:val="single" w:sz="8" w:space="0" w:color="auto"/>
              <w:right w:val="single" w:sz="4"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Četnost</w:t>
            </w:r>
          </w:p>
        </w:tc>
        <w:tc>
          <w:tcPr>
            <w:tcW w:w="601" w:type="dxa"/>
            <w:tcBorders>
              <w:top w:val="nil"/>
              <w:left w:val="nil"/>
              <w:bottom w:val="single" w:sz="8" w:space="0" w:color="auto"/>
              <w:right w:val="single" w:sz="8"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w:t>
            </w:r>
          </w:p>
        </w:tc>
        <w:tc>
          <w:tcPr>
            <w:tcW w:w="1198" w:type="dxa"/>
            <w:tcBorders>
              <w:top w:val="nil"/>
              <w:left w:val="nil"/>
              <w:bottom w:val="single" w:sz="8" w:space="0" w:color="auto"/>
              <w:right w:val="single" w:sz="4"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Četnost</w:t>
            </w:r>
          </w:p>
        </w:tc>
        <w:tc>
          <w:tcPr>
            <w:tcW w:w="475" w:type="dxa"/>
            <w:tcBorders>
              <w:top w:val="nil"/>
              <w:left w:val="nil"/>
              <w:bottom w:val="single" w:sz="8" w:space="0" w:color="auto"/>
              <w:right w:val="single" w:sz="8"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w:t>
            </w:r>
          </w:p>
        </w:tc>
        <w:tc>
          <w:tcPr>
            <w:tcW w:w="1162" w:type="dxa"/>
            <w:tcBorders>
              <w:top w:val="nil"/>
              <w:left w:val="nil"/>
              <w:bottom w:val="single" w:sz="8" w:space="0" w:color="auto"/>
              <w:right w:val="single" w:sz="4"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Četnost</w:t>
            </w:r>
          </w:p>
        </w:tc>
        <w:tc>
          <w:tcPr>
            <w:tcW w:w="637" w:type="dxa"/>
            <w:tcBorders>
              <w:top w:val="nil"/>
              <w:left w:val="nil"/>
              <w:bottom w:val="single" w:sz="8" w:space="0" w:color="auto"/>
              <w:right w:val="single" w:sz="8"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w:t>
            </w:r>
          </w:p>
        </w:tc>
      </w:tr>
      <w:tr w:rsidR="0054514E" w:rsidRPr="00E95644" w:rsidTr="0054514E">
        <w:trPr>
          <w:trHeight w:val="420"/>
        </w:trPr>
        <w:tc>
          <w:tcPr>
            <w:tcW w:w="216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95644">
              <w:rPr>
                <w:rFonts w:ascii="Times New Roman" w:eastAsia="Times New Roman" w:hAnsi="Times New Roman" w:cs="Times New Roman"/>
                <w:b/>
                <w:bCs/>
                <w:color w:val="000000"/>
                <w:sz w:val="24"/>
                <w:szCs w:val="24"/>
                <w:lang w:eastAsia="cs-CZ"/>
              </w:rPr>
              <w:t>Muž</w:t>
            </w:r>
          </w:p>
        </w:tc>
        <w:tc>
          <w:tcPr>
            <w:tcW w:w="1207" w:type="dxa"/>
            <w:tcBorders>
              <w:top w:val="nil"/>
              <w:left w:val="nil"/>
              <w:bottom w:val="single" w:sz="4" w:space="0" w:color="auto"/>
              <w:right w:val="single" w:sz="4"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8</w:t>
            </w:r>
          </w:p>
        </w:tc>
        <w:tc>
          <w:tcPr>
            <w:tcW w:w="601" w:type="dxa"/>
            <w:tcBorders>
              <w:top w:val="nil"/>
              <w:left w:val="nil"/>
              <w:bottom w:val="single" w:sz="4" w:space="0" w:color="auto"/>
              <w:right w:val="single" w:sz="8"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24</w:t>
            </w:r>
          </w:p>
        </w:tc>
        <w:tc>
          <w:tcPr>
            <w:tcW w:w="1100" w:type="dxa"/>
            <w:tcBorders>
              <w:top w:val="nil"/>
              <w:left w:val="nil"/>
              <w:bottom w:val="single" w:sz="4" w:space="0" w:color="auto"/>
              <w:right w:val="single" w:sz="4"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5</w:t>
            </w:r>
          </w:p>
        </w:tc>
        <w:tc>
          <w:tcPr>
            <w:tcW w:w="601" w:type="dxa"/>
            <w:tcBorders>
              <w:top w:val="nil"/>
              <w:left w:val="nil"/>
              <w:bottom w:val="single" w:sz="4" w:space="0" w:color="auto"/>
              <w:right w:val="single" w:sz="8"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42</w:t>
            </w:r>
          </w:p>
        </w:tc>
        <w:tc>
          <w:tcPr>
            <w:tcW w:w="1198" w:type="dxa"/>
            <w:tcBorders>
              <w:top w:val="nil"/>
              <w:left w:val="nil"/>
              <w:bottom w:val="single" w:sz="4" w:space="0" w:color="auto"/>
              <w:right w:val="single" w:sz="4"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1</w:t>
            </w:r>
          </w:p>
        </w:tc>
        <w:tc>
          <w:tcPr>
            <w:tcW w:w="475" w:type="dxa"/>
            <w:tcBorders>
              <w:top w:val="nil"/>
              <w:left w:val="nil"/>
              <w:bottom w:val="single" w:sz="4" w:space="0" w:color="auto"/>
              <w:right w:val="single" w:sz="8"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7</w:t>
            </w:r>
          </w:p>
        </w:tc>
        <w:tc>
          <w:tcPr>
            <w:tcW w:w="1162" w:type="dxa"/>
            <w:tcBorders>
              <w:top w:val="nil"/>
              <w:left w:val="nil"/>
              <w:bottom w:val="single" w:sz="4" w:space="0" w:color="auto"/>
              <w:right w:val="single" w:sz="4"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2</w:t>
            </w:r>
          </w:p>
        </w:tc>
        <w:tc>
          <w:tcPr>
            <w:tcW w:w="637" w:type="dxa"/>
            <w:tcBorders>
              <w:top w:val="nil"/>
              <w:left w:val="nil"/>
              <w:bottom w:val="single" w:sz="4" w:space="0" w:color="auto"/>
              <w:right w:val="single" w:sz="8"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33</w:t>
            </w:r>
          </w:p>
        </w:tc>
      </w:tr>
      <w:tr w:rsidR="0054514E" w:rsidRPr="00E95644" w:rsidTr="0054514E">
        <w:trPr>
          <w:trHeight w:val="420"/>
        </w:trPr>
        <w:tc>
          <w:tcPr>
            <w:tcW w:w="2161" w:type="dxa"/>
            <w:tcBorders>
              <w:top w:val="nil"/>
              <w:left w:val="single" w:sz="8" w:space="0" w:color="auto"/>
              <w:bottom w:val="single" w:sz="8" w:space="0" w:color="auto"/>
              <w:right w:val="single" w:sz="8"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95644">
              <w:rPr>
                <w:rFonts w:ascii="Times New Roman" w:eastAsia="Times New Roman" w:hAnsi="Times New Roman" w:cs="Times New Roman"/>
                <w:b/>
                <w:bCs/>
                <w:color w:val="000000"/>
                <w:sz w:val="24"/>
                <w:szCs w:val="24"/>
                <w:lang w:eastAsia="cs-CZ"/>
              </w:rPr>
              <w:t>Žena</w:t>
            </w:r>
          </w:p>
        </w:tc>
        <w:tc>
          <w:tcPr>
            <w:tcW w:w="1207" w:type="dxa"/>
            <w:tcBorders>
              <w:top w:val="nil"/>
              <w:left w:val="nil"/>
              <w:bottom w:val="single" w:sz="8" w:space="0" w:color="auto"/>
              <w:right w:val="single" w:sz="4"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25</w:t>
            </w:r>
          </w:p>
        </w:tc>
        <w:tc>
          <w:tcPr>
            <w:tcW w:w="601" w:type="dxa"/>
            <w:tcBorders>
              <w:top w:val="nil"/>
              <w:left w:val="nil"/>
              <w:bottom w:val="single" w:sz="8" w:space="0" w:color="auto"/>
              <w:right w:val="single" w:sz="8"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76</w:t>
            </w:r>
          </w:p>
        </w:tc>
        <w:tc>
          <w:tcPr>
            <w:tcW w:w="1100" w:type="dxa"/>
            <w:tcBorders>
              <w:top w:val="nil"/>
              <w:left w:val="nil"/>
              <w:bottom w:val="single" w:sz="8" w:space="0" w:color="auto"/>
              <w:right w:val="single" w:sz="4"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7</w:t>
            </w:r>
          </w:p>
        </w:tc>
        <w:tc>
          <w:tcPr>
            <w:tcW w:w="601" w:type="dxa"/>
            <w:tcBorders>
              <w:top w:val="nil"/>
              <w:left w:val="nil"/>
              <w:bottom w:val="single" w:sz="8" w:space="0" w:color="auto"/>
              <w:right w:val="single" w:sz="8"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58</w:t>
            </w:r>
          </w:p>
        </w:tc>
        <w:tc>
          <w:tcPr>
            <w:tcW w:w="1198" w:type="dxa"/>
            <w:tcBorders>
              <w:top w:val="nil"/>
              <w:left w:val="nil"/>
              <w:bottom w:val="single" w:sz="8" w:space="0" w:color="auto"/>
              <w:right w:val="single" w:sz="4"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14</w:t>
            </w:r>
          </w:p>
        </w:tc>
        <w:tc>
          <w:tcPr>
            <w:tcW w:w="475" w:type="dxa"/>
            <w:tcBorders>
              <w:top w:val="nil"/>
              <w:left w:val="nil"/>
              <w:bottom w:val="single" w:sz="8" w:space="0" w:color="auto"/>
              <w:right w:val="single" w:sz="8"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93</w:t>
            </w:r>
          </w:p>
        </w:tc>
        <w:tc>
          <w:tcPr>
            <w:tcW w:w="1162" w:type="dxa"/>
            <w:tcBorders>
              <w:top w:val="nil"/>
              <w:left w:val="nil"/>
              <w:bottom w:val="single" w:sz="8" w:space="0" w:color="auto"/>
              <w:right w:val="single" w:sz="4"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4</w:t>
            </w:r>
          </w:p>
        </w:tc>
        <w:tc>
          <w:tcPr>
            <w:tcW w:w="637" w:type="dxa"/>
            <w:tcBorders>
              <w:top w:val="nil"/>
              <w:left w:val="nil"/>
              <w:bottom w:val="single" w:sz="8" w:space="0" w:color="auto"/>
              <w:right w:val="single" w:sz="8" w:space="0" w:color="auto"/>
            </w:tcBorders>
            <w:shd w:val="clear" w:color="auto" w:fill="auto"/>
            <w:noWrap/>
            <w:vAlign w:val="bottom"/>
            <w:hideMark/>
          </w:tcPr>
          <w:p w:rsidR="00660583" w:rsidRPr="00E95644"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95644">
              <w:rPr>
                <w:rFonts w:ascii="Times New Roman" w:eastAsia="Times New Roman" w:hAnsi="Times New Roman" w:cs="Times New Roman"/>
                <w:color w:val="000000"/>
                <w:sz w:val="24"/>
                <w:szCs w:val="24"/>
                <w:lang w:eastAsia="cs-CZ"/>
              </w:rPr>
              <w:t>67</w:t>
            </w:r>
          </w:p>
        </w:tc>
      </w:tr>
    </w:tbl>
    <w:p w:rsidR="00660583" w:rsidRDefault="00660583" w:rsidP="00660583">
      <w:pPr>
        <w:spacing w:after="0" w:line="360" w:lineRule="auto"/>
        <w:rPr>
          <w:rFonts w:ascii="Times New Roman" w:hAnsi="Times New Roman" w:cs="Times New Roman"/>
          <w:sz w:val="24"/>
          <w:szCs w:val="24"/>
        </w:rPr>
      </w:pPr>
    </w:p>
    <w:p w:rsidR="007E07DA" w:rsidRPr="007E07DA" w:rsidRDefault="007E07DA" w:rsidP="007E07DA">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Tab. 1 Otázka č. 1</w:t>
      </w:r>
    </w:p>
    <w:p w:rsidR="00B12F10" w:rsidRDefault="00660583" w:rsidP="00660583">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665408" behindDoc="0" locked="0" layoutInCell="1" allowOverlap="1" wp14:anchorId="27B89F92" wp14:editId="70CE68E5">
            <wp:simplePos x="897890" y="897890"/>
            <wp:positionH relativeFrom="margin">
              <wp:align>center</wp:align>
            </wp:positionH>
            <wp:positionV relativeFrom="margin">
              <wp:align>top</wp:align>
            </wp:positionV>
            <wp:extent cx="5486400" cy="3200400"/>
            <wp:effectExtent l="0" t="0" r="19050" b="19050"/>
            <wp:wrapSquare wrapText="bothSides"/>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7E07DA" w:rsidRDefault="007E07DA" w:rsidP="007E07DA">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Výsečový g</w:t>
      </w:r>
      <w:r w:rsidRPr="007E07DA">
        <w:rPr>
          <w:rFonts w:ascii="Times New Roman" w:hAnsi="Times New Roman" w:cs="Times New Roman"/>
          <w:sz w:val="18"/>
          <w:szCs w:val="18"/>
        </w:rPr>
        <w:t>raf 1 Otázka č. 1</w:t>
      </w:r>
    </w:p>
    <w:p w:rsidR="007E07DA" w:rsidRPr="007E07DA" w:rsidRDefault="0054514E" w:rsidP="007E07DA">
      <w:pPr>
        <w:spacing w:after="0" w:line="360" w:lineRule="auto"/>
        <w:jc w:val="center"/>
        <w:rPr>
          <w:rFonts w:ascii="Times New Roman" w:hAnsi="Times New Roman" w:cs="Times New Roman"/>
          <w:sz w:val="18"/>
          <w:szCs w:val="18"/>
        </w:rPr>
      </w:pPr>
      <w:r>
        <w:rPr>
          <w:rFonts w:ascii="Times New Roman" w:hAnsi="Times New Roman" w:cs="Times New Roman"/>
          <w:noProof/>
          <w:sz w:val="24"/>
          <w:szCs w:val="24"/>
          <w:lang w:eastAsia="cs-CZ"/>
        </w:rPr>
        <w:drawing>
          <wp:anchor distT="0" distB="0" distL="114300" distR="114300" simplePos="0" relativeHeight="251666432" behindDoc="0" locked="0" layoutInCell="1" allowOverlap="1" wp14:anchorId="399B169F" wp14:editId="0DBFAE4D">
            <wp:simplePos x="0" y="0"/>
            <wp:positionH relativeFrom="margin">
              <wp:posOffset>127000</wp:posOffset>
            </wp:positionH>
            <wp:positionV relativeFrom="margin">
              <wp:posOffset>4645660</wp:posOffset>
            </wp:positionV>
            <wp:extent cx="5486400" cy="3200400"/>
            <wp:effectExtent l="0" t="0" r="19050" b="19050"/>
            <wp:wrapSquare wrapText="bothSides"/>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660583" w:rsidRDefault="00660583" w:rsidP="00660583">
      <w:pPr>
        <w:spacing w:after="0" w:line="360" w:lineRule="auto"/>
        <w:rPr>
          <w:rFonts w:ascii="Times New Roman" w:hAnsi="Times New Roman" w:cs="Times New Roman"/>
          <w:sz w:val="24"/>
          <w:szCs w:val="24"/>
        </w:rPr>
      </w:pPr>
    </w:p>
    <w:p w:rsidR="001A4346" w:rsidRDefault="001A4346" w:rsidP="00660583">
      <w:pPr>
        <w:spacing w:after="0" w:line="360" w:lineRule="auto"/>
        <w:rPr>
          <w:rFonts w:ascii="Times New Roman" w:hAnsi="Times New Roman" w:cs="Times New Roman"/>
          <w:sz w:val="24"/>
          <w:szCs w:val="24"/>
        </w:rPr>
      </w:pPr>
    </w:p>
    <w:p w:rsidR="001A4346" w:rsidRDefault="001A4346" w:rsidP="00660583">
      <w:pPr>
        <w:spacing w:after="0" w:line="360" w:lineRule="auto"/>
        <w:rPr>
          <w:rFonts w:ascii="Times New Roman" w:hAnsi="Times New Roman" w:cs="Times New Roman"/>
          <w:sz w:val="24"/>
          <w:szCs w:val="24"/>
        </w:rPr>
      </w:pPr>
    </w:p>
    <w:p w:rsidR="00660583" w:rsidRPr="007E07DA" w:rsidRDefault="007E07DA" w:rsidP="007E07DA">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Sloupcový graf 1 Otázka č. 1</w:t>
      </w:r>
    </w:p>
    <w:p w:rsidR="00660583" w:rsidRDefault="00660583" w:rsidP="00660583">
      <w:pPr>
        <w:spacing w:after="0" w:line="360" w:lineRule="auto"/>
        <w:rPr>
          <w:rFonts w:ascii="Times New Roman" w:hAnsi="Times New Roman" w:cs="Times New Roman"/>
          <w:sz w:val="24"/>
          <w:szCs w:val="24"/>
        </w:rPr>
      </w:pPr>
    </w:p>
    <w:p w:rsidR="001A4346" w:rsidRDefault="001A4346" w:rsidP="00660583">
      <w:pPr>
        <w:spacing w:after="0" w:line="360" w:lineRule="auto"/>
        <w:rPr>
          <w:rFonts w:ascii="Times New Roman" w:hAnsi="Times New Roman" w:cs="Times New Roman"/>
          <w:sz w:val="24"/>
          <w:szCs w:val="24"/>
        </w:rPr>
      </w:pPr>
    </w:p>
    <w:p w:rsidR="00660583" w:rsidRPr="00B12F10" w:rsidRDefault="00660583" w:rsidP="00660583">
      <w:pPr>
        <w:spacing w:after="0" w:line="360" w:lineRule="auto"/>
        <w:rPr>
          <w:rFonts w:ascii="Times New Roman" w:hAnsi="Times New Roman" w:cs="Times New Roman"/>
          <w:b/>
          <w:sz w:val="24"/>
          <w:szCs w:val="24"/>
        </w:rPr>
      </w:pPr>
      <w:r w:rsidRPr="00B12F10">
        <w:rPr>
          <w:rFonts w:ascii="Times New Roman" w:hAnsi="Times New Roman" w:cs="Times New Roman"/>
          <w:b/>
          <w:sz w:val="24"/>
          <w:szCs w:val="24"/>
        </w:rPr>
        <w:lastRenderedPageBreak/>
        <w:t>Otázka č. 2</w:t>
      </w:r>
      <w:r w:rsidR="00B12F10" w:rsidRPr="00B12F10">
        <w:rPr>
          <w:rFonts w:ascii="Times New Roman" w:hAnsi="Times New Roman" w:cs="Times New Roman"/>
          <w:b/>
          <w:sz w:val="24"/>
          <w:szCs w:val="24"/>
        </w:rPr>
        <w:tab/>
        <w:t>V jakém věkovém rozmezí se nacházíte?</w:t>
      </w:r>
    </w:p>
    <w:p w:rsidR="00B12F10" w:rsidRDefault="00B12F10" w:rsidP="00B12F10">
      <w:pPr>
        <w:spacing w:after="0" w:line="360" w:lineRule="auto"/>
        <w:rPr>
          <w:rFonts w:ascii="Times New Roman" w:hAnsi="Times New Roman" w:cs="Times New Roman"/>
          <w:sz w:val="24"/>
          <w:szCs w:val="24"/>
        </w:rPr>
      </w:pPr>
    </w:p>
    <w:tbl>
      <w:tblPr>
        <w:tblW w:w="9142" w:type="dxa"/>
        <w:tblInd w:w="70" w:type="dxa"/>
        <w:tblCellMar>
          <w:left w:w="70" w:type="dxa"/>
          <w:right w:w="70" w:type="dxa"/>
        </w:tblCellMar>
        <w:tblLook w:val="04A0" w:firstRow="1" w:lastRow="0" w:firstColumn="1" w:lastColumn="0" w:noHBand="0" w:noVBand="1"/>
      </w:tblPr>
      <w:tblGrid>
        <w:gridCol w:w="2200"/>
        <w:gridCol w:w="1143"/>
        <w:gridCol w:w="700"/>
        <w:gridCol w:w="1013"/>
        <w:gridCol w:w="703"/>
        <w:gridCol w:w="1124"/>
        <w:gridCol w:w="563"/>
        <w:gridCol w:w="1201"/>
        <w:gridCol w:w="477"/>
        <w:gridCol w:w="18"/>
      </w:tblGrid>
      <w:tr w:rsidR="00660583" w:rsidRPr="0011375D" w:rsidTr="00302DFE">
        <w:trPr>
          <w:gridAfter w:val="1"/>
          <w:wAfter w:w="18" w:type="dxa"/>
          <w:trHeight w:val="420"/>
        </w:trPr>
        <w:tc>
          <w:tcPr>
            <w:tcW w:w="2200" w:type="dxa"/>
            <w:tcBorders>
              <w:top w:val="nil"/>
              <w:left w:val="nil"/>
              <w:bottom w:val="nil"/>
              <w:right w:val="nil"/>
            </w:tcBorders>
            <w:shd w:val="clear" w:color="auto" w:fill="auto"/>
            <w:noWrap/>
            <w:vAlign w:val="bottom"/>
            <w:hideMark/>
          </w:tcPr>
          <w:p w:rsidR="00660583" w:rsidRPr="0011375D" w:rsidRDefault="00660583" w:rsidP="0038672C">
            <w:pPr>
              <w:spacing w:after="0" w:line="240" w:lineRule="auto"/>
              <w:rPr>
                <w:rFonts w:ascii="Calibri" w:eastAsia="Times New Roman" w:hAnsi="Calibri" w:cs="Calibri"/>
                <w:color w:val="000000"/>
                <w:lang w:eastAsia="cs-CZ"/>
              </w:rPr>
            </w:pPr>
          </w:p>
        </w:tc>
        <w:tc>
          <w:tcPr>
            <w:tcW w:w="6924" w:type="dxa"/>
            <w:gridSpan w:val="8"/>
            <w:tcBorders>
              <w:top w:val="single" w:sz="8" w:space="0" w:color="auto"/>
              <w:left w:val="single" w:sz="8" w:space="0" w:color="auto"/>
              <w:bottom w:val="nil"/>
              <w:right w:val="single" w:sz="8" w:space="0" w:color="000000"/>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1375D">
              <w:rPr>
                <w:rFonts w:ascii="Times New Roman" w:eastAsia="Times New Roman" w:hAnsi="Times New Roman" w:cs="Times New Roman"/>
                <w:b/>
                <w:bCs/>
                <w:color w:val="000000"/>
                <w:sz w:val="24"/>
                <w:szCs w:val="24"/>
                <w:lang w:eastAsia="cs-CZ"/>
              </w:rPr>
              <w:t xml:space="preserve">2. V jakém věkovém rozmezí se nacházíte? </w:t>
            </w:r>
          </w:p>
        </w:tc>
      </w:tr>
      <w:tr w:rsidR="00302DFE" w:rsidRPr="0011375D" w:rsidTr="00302DFE">
        <w:trPr>
          <w:gridAfter w:val="1"/>
          <w:wAfter w:w="18" w:type="dxa"/>
          <w:trHeight w:val="420"/>
        </w:trPr>
        <w:tc>
          <w:tcPr>
            <w:tcW w:w="2200" w:type="dxa"/>
            <w:tcBorders>
              <w:top w:val="nil"/>
              <w:left w:val="nil"/>
              <w:bottom w:val="nil"/>
              <w:right w:val="nil"/>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p>
        </w:tc>
        <w:tc>
          <w:tcPr>
            <w:tcW w:w="184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1375D">
              <w:rPr>
                <w:rFonts w:ascii="Times New Roman" w:eastAsia="Times New Roman" w:hAnsi="Times New Roman" w:cs="Times New Roman"/>
                <w:b/>
                <w:bCs/>
                <w:color w:val="000000"/>
                <w:sz w:val="24"/>
                <w:szCs w:val="24"/>
                <w:lang w:eastAsia="cs-CZ"/>
              </w:rPr>
              <w:t>Všichni</w:t>
            </w:r>
          </w:p>
        </w:tc>
        <w:tc>
          <w:tcPr>
            <w:tcW w:w="171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1375D">
              <w:rPr>
                <w:rFonts w:ascii="Times New Roman" w:eastAsia="Times New Roman" w:hAnsi="Times New Roman" w:cs="Times New Roman"/>
                <w:b/>
                <w:bCs/>
                <w:color w:val="000000"/>
                <w:sz w:val="24"/>
                <w:szCs w:val="24"/>
                <w:lang w:eastAsia="cs-CZ"/>
              </w:rPr>
              <w:t>Praha</w:t>
            </w:r>
          </w:p>
        </w:tc>
        <w:tc>
          <w:tcPr>
            <w:tcW w:w="168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1375D">
              <w:rPr>
                <w:rFonts w:ascii="Times New Roman" w:eastAsia="Times New Roman" w:hAnsi="Times New Roman" w:cs="Times New Roman"/>
                <w:b/>
                <w:bCs/>
                <w:color w:val="000000"/>
                <w:sz w:val="24"/>
                <w:szCs w:val="24"/>
                <w:lang w:eastAsia="cs-CZ"/>
              </w:rPr>
              <w:t>Olomouc</w:t>
            </w:r>
          </w:p>
        </w:tc>
        <w:tc>
          <w:tcPr>
            <w:tcW w:w="167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1375D">
              <w:rPr>
                <w:rFonts w:ascii="Times New Roman" w:eastAsia="Times New Roman" w:hAnsi="Times New Roman" w:cs="Times New Roman"/>
                <w:b/>
                <w:bCs/>
                <w:color w:val="000000"/>
                <w:sz w:val="24"/>
                <w:szCs w:val="24"/>
                <w:lang w:eastAsia="cs-CZ"/>
              </w:rPr>
              <w:t>Vrchlabí</w:t>
            </w:r>
          </w:p>
        </w:tc>
      </w:tr>
      <w:tr w:rsidR="00302DFE" w:rsidRPr="0011375D" w:rsidTr="00302DFE">
        <w:trPr>
          <w:trHeight w:val="420"/>
        </w:trPr>
        <w:tc>
          <w:tcPr>
            <w:tcW w:w="2200" w:type="dxa"/>
            <w:tcBorders>
              <w:top w:val="nil"/>
              <w:left w:val="nil"/>
              <w:bottom w:val="nil"/>
              <w:right w:val="nil"/>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p>
        </w:tc>
        <w:tc>
          <w:tcPr>
            <w:tcW w:w="1143" w:type="dxa"/>
            <w:tcBorders>
              <w:top w:val="nil"/>
              <w:left w:val="single" w:sz="8" w:space="0" w:color="auto"/>
              <w:bottom w:val="nil"/>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Četnost</w:t>
            </w:r>
          </w:p>
        </w:tc>
        <w:tc>
          <w:tcPr>
            <w:tcW w:w="700" w:type="dxa"/>
            <w:tcBorders>
              <w:top w:val="nil"/>
              <w:left w:val="nil"/>
              <w:bottom w:val="nil"/>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w:t>
            </w:r>
          </w:p>
        </w:tc>
        <w:tc>
          <w:tcPr>
            <w:tcW w:w="1013" w:type="dxa"/>
            <w:tcBorders>
              <w:top w:val="nil"/>
              <w:left w:val="nil"/>
              <w:bottom w:val="nil"/>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Četnost</w:t>
            </w:r>
          </w:p>
        </w:tc>
        <w:tc>
          <w:tcPr>
            <w:tcW w:w="703" w:type="dxa"/>
            <w:tcBorders>
              <w:top w:val="nil"/>
              <w:left w:val="nil"/>
              <w:bottom w:val="nil"/>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w:t>
            </w:r>
          </w:p>
        </w:tc>
        <w:tc>
          <w:tcPr>
            <w:tcW w:w="1124" w:type="dxa"/>
            <w:tcBorders>
              <w:top w:val="nil"/>
              <w:left w:val="nil"/>
              <w:bottom w:val="nil"/>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Četnost</w:t>
            </w:r>
          </w:p>
        </w:tc>
        <w:tc>
          <w:tcPr>
            <w:tcW w:w="563" w:type="dxa"/>
            <w:tcBorders>
              <w:top w:val="nil"/>
              <w:left w:val="nil"/>
              <w:bottom w:val="nil"/>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w:t>
            </w:r>
          </w:p>
        </w:tc>
        <w:tc>
          <w:tcPr>
            <w:tcW w:w="1201" w:type="dxa"/>
            <w:tcBorders>
              <w:top w:val="nil"/>
              <w:left w:val="nil"/>
              <w:bottom w:val="nil"/>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Četnost</w:t>
            </w:r>
          </w:p>
        </w:tc>
        <w:tc>
          <w:tcPr>
            <w:tcW w:w="495" w:type="dxa"/>
            <w:gridSpan w:val="2"/>
            <w:tcBorders>
              <w:top w:val="nil"/>
              <w:left w:val="nil"/>
              <w:bottom w:val="nil"/>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w:t>
            </w:r>
          </w:p>
        </w:tc>
      </w:tr>
      <w:tr w:rsidR="00302DFE" w:rsidRPr="0011375D" w:rsidTr="00302DFE">
        <w:trPr>
          <w:trHeight w:val="420"/>
        </w:trPr>
        <w:tc>
          <w:tcPr>
            <w:tcW w:w="22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0583" w:rsidRPr="0011375D" w:rsidRDefault="00660583" w:rsidP="00B12F10">
            <w:pPr>
              <w:spacing w:after="0" w:line="240" w:lineRule="auto"/>
              <w:ind w:left="72" w:hanging="72"/>
              <w:jc w:val="center"/>
              <w:rPr>
                <w:rFonts w:ascii="Times New Roman" w:eastAsia="Times New Roman" w:hAnsi="Times New Roman" w:cs="Times New Roman"/>
                <w:b/>
                <w:bCs/>
                <w:color w:val="000000"/>
                <w:sz w:val="24"/>
                <w:szCs w:val="24"/>
                <w:lang w:eastAsia="cs-CZ"/>
              </w:rPr>
            </w:pPr>
            <w:r w:rsidRPr="0011375D">
              <w:rPr>
                <w:rFonts w:ascii="Times New Roman" w:eastAsia="Times New Roman" w:hAnsi="Times New Roman" w:cs="Times New Roman"/>
                <w:b/>
                <w:bCs/>
                <w:color w:val="000000"/>
                <w:sz w:val="24"/>
                <w:szCs w:val="24"/>
                <w:lang w:eastAsia="cs-CZ"/>
              </w:rPr>
              <w:t>20 a méně</w:t>
            </w:r>
          </w:p>
        </w:tc>
        <w:tc>
          <w:tcPr>
            <w:tcW w:w="1143" w:type="dxa"/>
            <w:tcBorders>
              <w:top w:val="single" w:sz="8" w:space="0" w:color="auto"/>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700" w:type="dxa"/>
            <w:tcBorders>
              <w:top w:val="single" w:sz="8" w:space="0" w:color="auto"/>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1013" w:type="dxa"/>
            <w:tcBorders>
              <w:top w:val="single" w:sz="8" w:space="0" w:color="auto"/>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703" w:type="dxa"/>
            <w:tcBorders>
              <w:top w:val="single" w:sz="8" w:space="0" w:color="auto"/>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1124" w:type="dxa"/>
            <w:tcBorders>
              <w:top w:val="single" w:sz="8" w:space="0" w:color="auto"/>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563" w:type="dxa"/>
            <w:tcBorders>
              <w:top w:val="single" w:sz="8" w:space="0" w:color="auto"/>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1201" w:type="dxa"/>
            <w:tcBorders>
              <w:top w:val="single" w:sz="8" w:space="0" w:color="auto"/>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495" w:type="dxa"/>
            <w:gridSpan w:val="2"/>
            <w:tcBorders>
              <w:top w:val="single" w:sz="8" w:space="0" w:color="auto"/>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r>
      <w:tr w:rsidR="00302DFE" w:rsidRPr="0011375D" w:rsidTr="00302DFE">
        <w:trPr>
          <w:trHeight w:val="420"/>
        </w:trPr>
        <w:tc>
          <w:tcPr>
            <w:tcW w:w="2200" w:type="dxa"/>
            <w:tcBorders>
              <w:top w:val="nil"/>
              <w:left w:val="single" w:sz="8" w:space="0" w:color="auto"/>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1375D">
              <w:rPr>
                <w:rFonts w:ascii="Times New Roman" w:eastAsia="Times New Roman" w:hAnsi="Times New Roman" w:cs="Times New Roman"/>
                <w:b/>
                <w:bCs/>
                <w:color w:val="000000"/>
                <w:sz w:val="24"/>
                <w:szCs w:val="24"/>
                <w:lang w:eastAsia="cs-CZ"/>
              </w:rPr>
              <w:t>21-25</w:t>
            </w:r>
          </w:p>
        </w:tc>
        <w:tc>
          <w:tcPr>
            <w:tcW w:w="1143"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6</w:t>
            </w:r>
          </w:p>
        </w:tc>
        <w:tc>
          <w:tcPr>
            <w:tcW w:w="700"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18</w:t>
            </w:r>
          </w:p>
        </w:tc>
        <w:tc>
          <w:tcPr>
            <w:tcW w:w="1013"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3</w:t>
            </w:r>
          </w:p>
        </w:tc>
        <w:tc>
          <w:tcPr>
            <w:tcW w:w="703"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25</w:t>
            </w:r>
          </w:p>
        </w:tc>
        <w:tc>
          <w:tcPr>
            <w:tcW w:w="1124"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3</w:t>
            </w:r>
          </w:p>
        </w:tc>
        <w:tc>
          <w:tcPr>
            <w:tcW w:w="563"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20</w:t>
            </w:r>
          </w:p>
        </w:tc>
        <w:tc>
          <w:tcPr>
            <w:tcW w:w="1201"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495" w:type="dxa"/>
            <w:gridSpan w:val="2"/>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r>
      <w:tr w:rsidR="00302DFE" w:rsidRPr="0011375D" w:rsidTr="00302DFE">
        <w:trPr>
          <w:trHeight w:val="420"/>
        </w:trPr>
        <w:tc>
          <w:tcPr>
            <w:tcW w:w="2200" w:type="dxa"/>
            <w:tcBorders>
              <w:top w:val="nil"/>
              <w:left w:val="single" w:sz="8" w:space="0" w:color="auto"/>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1375D">
              <w:rPr>
                <w:rFonts w:ascii="Times New Roman" w:eastAsia="Times New Roman" w:hAnsi="Times New Roman" w:cs="Times New Roman"/>
                <w:b/>
                <w:bCs/>
                <w:color w:val="000000"/>
                <w:sz w:val="24"/>
                <w:szCs w:val="24"/>
                <w:lang w:eastAsia="cs-CZ"/>
              </w:rPr>
              <w:t>26-30</w:t>
            </w:r>
          </w:p>
        </w:tc>
        <w:tc>
          <w:tcPr>
            <w:tcW w:w="1143"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14</w:t>
            </w:r>
          </w:p>
        </w:tc>
        <w:tc>
          <w:tcPr>
            <w:tcW w:w="700"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42</w:t>
            </w:r>
          </w:p>
        </w:tc>
        <w:tc>
          <w:tcPr>
            <w:tcW w:w="1013"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5</w:t>
            </w:r>
          </w:p>
        </w:tc>
        <w:tc>
          <w:tcPr>
            <w:tcW w:w="703"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42</w:t>
            </w:r>
          </w:p>
        </w:tc>
        <w:tc>
          <w:tcPr>
            <w:tcW w:w="1124"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6</w:t>
            </w:r>
          </w:p>
        </w:tc>
        <w:tc>
          <w:tcPr>
            <w:tcW w:w="563"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40</w:t>
            </w:r>
          </w:p>
        </w:tc>
        <w:tc>
          <w:tcPr>
            <w:tcW w:w="1201"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3</w:t>
            </w:r>
          </w:p>
        </w:tc>
        <w:tc>
          <w:tcPr>
            <w:tcW w:w="495" w:type="dxa"/>
            <w:gridSpan w:val="2"/>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50</w:t>
            </w:r>
          </w:p>
        </w:tc>
      </w:tr>
      <w:tr w:rsidR="00302DFE" w:rsidRPr="0011375D" w:rsidTr="00302DFE">
        <w:trPr>
          <w:trHeight w:val="498"/>
        </w:trPr>
        <w:tc>
          <w:tcPr>
            <w:tcW w:w="2200" w:type="dxa"/>
            <w:tcBorders>
              <w:top w:val="nil"/>
              <w:left w:val="single" w:sz="8" w:space="0" w:color="auto"/>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1375D">
              <w:rPr>
                <w:rFonts w:ascii="Times New Roman" w:eastAsia="Times New Roman" w:hAnsi="Times New Roman" w:cs="Times New Roman"/>
                <w:b/>
                <w:bCs/>
                <w:color w:val="000000"/>
                <w:sz w:val="24"/>
                <w:szCs w:val="24"/>
                <w:lang w:eastAsia="cs-CZ"/>
              </w:rPr>
              <w:t>31-35</w:t>
            </w:r>
          </w:p>
        </w:tc>
        <w:tc>
          <w:tcPr>
            <w:tcW w:w="1143"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9</w:t>
            </w:r>
          </w:p>
        </w:tc>
        <w:tc>
          <w:tcPr>
            <w:tcW w:w="700"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27</w:t>
            </w:r>
          </w:p>
        </w:tc>
        <w:tc>
          <w:tcPr>
            <w:tcW w:w="1013"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3</w:t>
            </w:r>
          </w:p>
        </w:tc>
        <w:tc>
          <w:tcPr>
            <w:tcW w:w="703"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25</w:t>
            </w:r>
          </w:p>
        </w:tc>
        <w:tc>
          <w:tcPr>
            <w:tcW w:w="1124"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3</w:t>
            </w:r>
          </w:p>
        </w:tc>
        <w:tc>
          <w:tcPr>
            <w:tcW w:w="563"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20</w:t>
            </w:r>
          </w:p>
        </w:tc>
        <w:tc>
          <w:tcPr>
            <w:tcW w:w="1201"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3</w:t>
            </w:r>
          </w:p>
        </w:tc>
        <w:tc>
          <w:tcPr>
            <w:tcW w:w="495" w:type="dxa"/>
            <w:gridSpan w:val="2"/>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50</w:t>
            </w:r>
          </w:p>
        </w:tc>
      </w:tr>
      <w:tr w:rsidR="00302DFE" w:rsidRPr="0011375D" w:rsidTr="00302DFE">
        <w:trPr>
          <w:trHeight w:val="433"/>
        </w:trPr>
        <w:tc>
          <w:tcPr>
            <w:tcW w:w="2200" w:type="dxa"/>
            <w:tcBorders>
              <w:top w:val="nil"/>
              <w:left w:val="single" w:sz="8" w:space="0" w:color="auto"/>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1375D">
              <w:rPr>
                <w:rFonts w:ascii="Times New Roman" w:eastAsia="Times New Roman" w:hAnsi="Times New Roman" w:cs="Times New Roman"/>
                <w:b/>
                <w:bCs/>
                <w:color w:val="000000"/>
                <w:sz w:val="24"/>
                <w:szCs w:val="24"/>
                <w:lang w:eastAsia="cs-CZ"/>
              </w:rPr>
              <w:t>36-40</w:t>
            </w:r>
          </w:p>
        </w:tc>
        <w:tc>
          <w:tcPr>
            <w:tcW w:w="1143"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1</w:t>
            </w:r>
          </w:p>
        </w:tc>
        <w:tc>
          <w:tcPr>
            <w:tcW w:w="700"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3</w:t>
            </w:r>
          </w:p>
        </w:tc>
        <w:tc>
          <w:tcPr>
            <w:tcW w:w="1013"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703"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1124"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1</w:t>
            </w:r>
          </w:p>
        </w:tc>
        <w:tc>
          <w:tcPr>
            <w:tcW w:w="563"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7</w:t>
            </w:r>
          </w:p>
        </w:tc>
        <w:tc>
          <w:tcPr>
            <w:tcW w:w="1201"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495" w:type="dxa"/>
            <w:gridSpan w:val="2"/>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r>
      <w:tr w:rsidR="00302DFE" w:rsidRPr="0011375D" w:rsidTr="00302DFE">
        <w:trPr>
          <w:trHeight w:val="411"/>
        </w:trPr>
        <w:tc>
          <w:tcPr>
            <w:tcW w:w="2200" w:type="dxa"/>
            <w:tcBorders>
              <w:top w:val="nil"/>
              <w:left w:val="single" w:sz="8" w:space="0" w:color="auto"/>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1375D">
              <w:rPr>
                <w:rFonts w:ascii="Times New Roman" w:eastAsia="Times New Roman" w:hAnsi="Times New Roman" w:cs="Times New Roman"/>
                <w:b/>
                <w:bCs/>
                <w:color w:val="000000"/>
                <w:sz w:val="24"/>
                <w:szCs w:val="24"/>
                <w:lang w:eastAsia="cs-CZ"/>
              </w:rPr>
              <w:t>41-45</w:t>
            </w:r>
          </w:p>
        </w:tc>
        <w:tc>
          <w:tcPr>
            <w:tcW w:w="1143"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700"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1013"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703"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1124"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563"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1201"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495" w:type="dxa"/>
            <w:gridSpan w:val="2"/>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r>
      <w:tr w:rsidR="00302DFE" w:rsidRPr="0011375D" w:rsidTr="00302DFE">
        <w:trPr>
          <w:trHeight w:val="418"/>
        </w:trPr>
        <w:tc>
          <w:tcPr>
            <w:tcW w:w="2200" w:type="dxa"/>
            <w:tcBorders>
              <w:top w:val="nil"/>
              <w:left w:val="single" w:sz="8" w:space="0" w:color="auto"/>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1375D">
              <w:rPr>
                <w:rFonts w:ascii="Times New Roman" w:eastAsia="Times New Roman" w:hAnsi="Times New Roman" w:cs="Times New Roman"/>
                <w:b/>
                <w:bCs/>
                <w:color w:val="000000"/>
                <w:sz w:val="24"/>
                <w:szCs w:val="24"/>
                <w:lang w:eastAsia="cs-CZ"/>
              </w:rPr>
              <w:t>46-50</w:t>
            </w:r>
          </w:p>
        </w:tc>
        <w:tc>
          <w:tcPr>
            <w:tcW w:w="1143"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2</w:t>
            </w:r>
          </w:p>
        </w:tc>
        <w:tc>
          <w:tcPr>
            <w:tcW w:w="700"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6</w:t>
            </w:r>
          </w:p>
        </w:tc>
        <w:tc>
          <w:tcPr>
            <w:tcW w:w="1013"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703"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1124"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2</w:t>
            </w:r>
          </w:p>
        </w:tc>
        <w:tc>
          <w:tcPr>
            <w:tcW w:w="563" w:type="dxa"/>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13</w:t>
            </w:r>
          </w:p>
        </w:tc>
        <w:tc>
          <w:tcPr>
            <w:tcW w:w="1201" w:type="dxa"/>
            <w:tcBorders>
              <w:top w:val="nil"/>
              <w:left w:val="nil"/>
              <w:bottom w:val="single" w:sz="4"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495" w:type="dxa"/>
            <w:gridSpan w:val="2"/>
            <w:tcBorders>
              <w:top w:val="nil"/>
              <w:left w:val="nil"/>
              <w:bottom w:val="single" w:sz="4"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r>
      <w:tr w:rsidR="00302DFE" w:rsidRPr="0011375D" w:rsidTr="00302DFE">
        <w:trPr>
          <w:trHeight w:val="410"/>
        </w:trPr>
        <w:tc>
          <w:tcPr>
            <w:tcW w:w="2200" w:type="dxa"/>
            <w:tcBorders>
              <w:top w:val="nil"/>
              <w:left w:val="single" w:sz="8" w:space="0" w:color="auto"/>
              <w:bottom w:val="single" w:sz="8"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1375D">
              <w:rPr>
                <w:rFonts w:ascii="Times New Roman" w:eastAsia="Times New Roman" w:hAnsi="Times New Roman" w:cs="Times New Roman"/>
                <w:b/>
                <w:bCs/>
                <w:color w:val="000000"/>
                <w:sz w:val="24"/>
                <w:szCs w:val="24"/>
                <w:lang w:eastAsia="cs-CZ"/>
              </w:rPr>
              <w:t>51 a více</w:t>
            </w:r>
          </w:p>
        </w:tc>
        <w:tc>
          <w:tcPr>
            <w:tcW w:w="1143" w:type="dxa"/>
            <w:tcBorders>
              <w:top w:val="nil"/>
              <w:left w:val="nil"/>
              <w:bottom w:val="single" w:sz="8"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1</w:t>
            </w:r>
          </w:p>
        </w:tc>
        <w:tc>
          <w:tcPr>
            <w:tcW w:w="700" w:type="dxa"/>
            <w:tcBorders>
              <w:top w:val="nil"/>
              <w:left w:val="nil"/>
              <w:bottom w:val="single" w:sz="8"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3</w:t>
            </w:r>
          </w:p>
        </w:tc>
        <w:tc>
          <w:tcPr>
            <w:tcW w:w="1013" w:type="dxa"/>
            <w:tcBorders>
              <w:top w:val="nil"/>
              <w:left w:val="nil"/>
              <w:bottom w:val="single" w:sz="8"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1</w:t>
            </w:r>
          </w:p>
        </w:tc>
        <w:tc>
          <w:tcPr>
            <w:tcW w:w="703" w:type="dxa"/>
            <w:tcBorders>
              <w:top w:val="nil"/>
              <w:left w:val="nil"/>
              <w:bottom w:val="single" w:sz="8"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8</w:t>
            </w:r>
          </w:p>
        </w:tc>
        <w:tc>
          <w:tcPr>
            <w:tcW w:w="1124" w:type="dxa"/>
            <w:tcBorders>
              <w:top w:val="nil"/>
              <w:left w:val="nil"/>
              <w:bottom w:val="single" w:sz="8"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563" w:type="dxa"/>
            <w:tcBorders>
              <w:top w:val="nil"/>
              <w:left w:val="nil"/>
              <w:bottom w:val="single" w:sz="8"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1201" w:type="dxa"/>
            <w:tcBorders>
              <w:top w:val="nil"/>
              <w:left w:val="nil"/>
              <w:bottom w:val="single" w:sz="8" w:space="0" w:color="auto"/>
              <w:right w:val="single" w:sz="4"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c>
          <w:tcPr>
            <w:tcW w:w="495" w:type="dxa"/>
            <w:gridSpan w:val="2"/>
            <w:tcBorders>
              <w:top w:val="nil"/>
              <w:left w:val="nil"/>
              <w:bottom w:val="single" w:sz="8" w:space="0" w:color="auto"/>
              <w:right w:val="single" w:sz="8" w:space="0" w:color="auto"/>
            </w:tcBorders>
            <w:shd w:val="clear" w:color="auto" w:fill="auto"/>
            <w:noWrap/>
            <w:vAlign w:val="bottom"/>
            <w:hideMark/>
          </w:tcPr>
          <w:p w:rsidR="00660583" w:rsidRPr="0011375D"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1375D">
              <w:rPr>
                <w:rFonts w:ascii="Times New Roman" w:eastAsia="Times New Roman" w:hAnsi="Times New Roman" w:cs="Times New Roman"/>
                <w:color w:val="000000"/>
                <w:sz w:val="24"/>
                <w:szCs w:val="24"/>
                <w:lang w:eastAsia="cs-CZ"/>
              </w:rPr>
              <w:t>0</w:t>
            </w:r>
          </w:p>
        </w:tc>
      </w:tr>
    </w:tbl>
    <w:p w:rsidR="00660583" w:rsidRDefault="00660583" w:rsidP="00660583">
      <w:pPr>
        <w:spacing w:after="0" w:line="360" w:lineRule="auto"/>
        <w:rPr>
          <w:rFonts w:ascii="Times New Roman" w:hAnsi="Times New Roman" w:cs="Times New Roman"/>
          <w:sz w:val="24"/>
          <w:szCs w:val="24"/>
        </w:rPr>
      </w:pPr>
    </w:p>
    <w:p w:rsidR="00B12F10" w:rsidRDefault="00B12F10" w:rsidP="00B12F10">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Tab. 2 Otázka č. 2</w:t>
      </w:r>
    </w:p>
    <w:p w:rsidR="00B12F10" w:rsidRDefault="00B12F10" w:rsidP="00B12F10">
      <w:pPr>
        <w:spacing w:after="0" w:line="360" w:lineRule="auto"/>
        <w:jc w:val="center"/>
        <w:rPr>
          <w:rFonts w:ascii="Times New Roman" w:hAnsi="Times New Roman" w:cs="Times New Roman"/>
          <w:sz w:val="18"/>
          <w:szCs w:val="18"/>
        </w:rPr>
      </w:pPr>
    </w:p>
    <w:p w:rsidR="001A4346" w:rsidRPr="00B12F10" w:rsidRDefault="001A4346" w:rsidP="00B12F10">
      <w:pPr>
        <w:spacing w:after="0" w:line="360" w:lineRule="auto"/>
        <w:jc w:val="center"/>
        <w:rPr>
          <w:rFonts w:ascii="Times New Roman" w:hAnsi="Times New Roman" w:cs="Times New Roman"/>
          <w:sz w:val="18"/>
          <w:szCs w:val="18"/>
        </w:rPr>
      </w:pPr>
      <w:r>
        <w:rPr>
          <w:rFonts w:ascii="Times New Roman" w:hAnsi="Times New Roman" w:cs="Times New Roman"/>
          <w:noProof/>
          <w:sz w:val="24"/>
          <w:szCs w:val="24"/>
          <w:lang w:eastAsia="cs-CZ"/>
        </w:rPr>
        <w:drawing>
          <wp:anchor distT="0" distB="0" distL="114300" distR="114300" simplePos="0" relativeHeight="251667456" behindDoc="0" locked="0" layoutInCell="1" allowOverlap="1" wp14:anchorId="0D8E7FF7" wp14:editId="2ECFDEDA">
            <wp:simplePos x="0" y="0"/>
            <wp:positionH relativeFrom="margin">
              <wp:posOffset>79375</wp:posOffset>
            </wp:positionH>
            <wp:positionV relativeFrom="margin">
              <wp:posOffset>4610735</wp:posOffset>
            </wp:positionV>
            <wp:extent cx="5486400" cy="3200400"/>
            <wp:effectExtent l="0" t="0" r="19050" b="19050"/>
            <wp:wrapSquare wrapText="bothSides"/>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660583" w:rsidRDefault="00660583" w:rsidP="00660583">
      <w:pPr>
        <w:spacing w:after="0" w:line="360" w:lineRule="auto"/>
        <w:rPr>
          <w:rFonts w:ascii="Times New Roman" w:hAnsi="Times New Roman" w:cs="Times New Roman"/>
          <w:sz w:val="24"/>
          <w:szCs w:val="24"/>
        </w:rPr>
      </w:pPr>
    </w:p>
    <w:p w:rsidR="00B12F10" w:rsidRPr="00B12F10" w:rsidRDefault="00B12F10" w:rsidP="00B12F10">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Výsečový graf 2 Otázka č. 2</w:t>
      </w:r>
    </w:p>
    <w:p w:rsidR="001A4346" w:rsidRDefault="001A4346" w:rsidP="00660583">
      <w:pPr>
        <w:spacing w:after="0" w:line="360" w:lineRule="auto"/>
        <w:rPr>
          <w:rFonts w:ascii="Times New Roman" w:hAnsi="Times New Roman" w:cs="Times New Roman"/>
          <w:sz w:val="24"/>
          <w:szCs w:val="24"/>
        </w:rPr>
      </w:pPr>
    </w:p>
    <w:p w:rsidR="001A4346" w:rsidRDefault="001A4346" w:rsidP="00B12F10">
      <w:pPr>
        <w:spacing w:after="0" w:line="360" w:lineRule="auto"/>
        <w:jc w:val="center"/>
        <w:rPr>
          <w:rFonts w:ascii="Times New Roman" w:hAnsi="Times New Roman" w:cs="Times New Roman"/>
          <w:sz w:val="18"/>
          <w:szCs w:val="18"/>
        </w:rPr>
      </w:pPr>
    </w:p>
    <w:p w:rsidR="001A4346" w:rsidRDefault="001A4346" w:rsidP="00B12F10">
      <w:pPr>
        <w:spacing w:after="0" w:line="360" w:lineRule="auto"/>
        <w:jc w:val="center"/>
        <w:rPr>
          <w:rFonts w:ascii="Times New Roman" w:hAnsi="Times New Roman" w:cs="Times New Roman"/>
          <w:sz w:val="18"/>
          <w:szCs w:val="18"/>
        </w:rPr>
      </w:pPr>
    </w:p>
    <w:p w:rsidR="001A4346" w:rsidRDefault="001A4346" w:rsidP="00B12F10">
      <w:pPr>
        <w:spacing w:after="0" w:line="360" w:lineRule="auto"/>
        <w:jc w:val="center"/>
        <w:rPr>
          <w:rFonts w:ascii="Times New Roman" w:hAnsi="Times New Roman" w:cs="Times New Roman"/>
          <w:sz w:val="18"/>
          <w:szCs w:val="18"/>
        </w:rPr>
      </w:pPr>
    </w:p>
    <w:p w:rsidR="00B12F10" w:rsidRPr="00B12F10" w:rsidRDefault="00302DFE" w:rsidP="00B12F10">
      <w:pPr>
        <w:spacing w:after="0" w:line="360" w:lineRule="auto"/>
        <w:jc w:val="center"/>
        <w:rPr>
          <w:rFonts w:ascii="Times New Roman" w:hAnsi="Times New Roman" w:cs="Times New Roman"/>
          <w:sz w:val="18"/>
          <w:szCs w:val="18"/>
        </w:rPr>
      </w:pPr>
      <w:r>
        <w:rPr>
          <w:rFonts w:ascii="Times New Roman" w:hAnsi="Times New Roman" w:cs="Times New Roman"/>
          <w:noProof/>
          <w:sz w:val="24"/>
          <w:szCs w:val="24"/>
          <w:lang w:eastAsia="cs-CZ"/>
        </w:rPr>
        <w:drawing>
          <wp:anchor distT="0" distB="0" distL="114300" distR="114300" simplePos="0" relativeHeight="251668480" behindDoc="0" locked="0" layoutInCell="1" allowOverlap="1" wp14:anchorId="77A52CE8" wp14:editId="16B8A6B6">
            <wp:simplePos x="0" y="0"/>
            <wp:positionH relativeFrom="margin">
              <wp:align>center</wp:align>
            </wp:positionH>
            <wp:positionV relativeFrom="margin">
              <wp:align>top</wp:align>
            </wp:positionV>
            <wp:extent cx="5486400" cy="3200400"/>
            <wp:effectExtent l="0" t="0" r="19050" b="19050"/>
            <wp:wrapSquare wrapText="bothSides"/>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B12F10">
        <w:rPr>
          <w:rFonts w:ascii="Times New Roman" w:hAnsi="Times New Roman" w:cs="Times New Roman"/>
          <w:sz w:val="18"/>
          <w:szCs w:val="18"/>
        </w:rPr>
        <w:t>Sloupcový graf 2 Otázka č. 2</w:t>
      </w:r>
    </w:p>
    <w:p w:rsidR="00302DFE" w:rsidRDefault="00302DFE" w:rsidP="00302DFE">
      <w:pPr>
        <w:spacing w:after="0" w:line="360" w:lineRule="auto"/>
        <w:jc w:val="center"/>
        <w:rPr>
          <w:rFonts w:ascii="Times New Roman" w:hAnsi="Times New Roman" w:cs="Times New Roman"/>
          <w:b/>
          <w:sz w:val="24"/>
          <w:szCs w:val="24"/>
        </w:rPr>
      </w:pPr>
    </w:p>
    <w:p w:rsidR="001A4346" w:rsidRDefault="001A4346" w:rsidP="00302DFE">
      <w:pPr>
        <w:spacing w:after="0" w:line="360" w:lineRule="auto"/>
        <w:jc w:val="center"/>
        <w:rPr>
          <w:rFonts w:ascii="Times New Roman" w:hAnsi="Times New Roman" w:cs="Times New Roman"/>
          <w:b/>
          <w:sz w:val="24"/>
          <w:szCs w:val="24"/>
        </w:rPr>
      </w:pPr>
    </w:p>
    <w:p w:rsidR="001A4346" w:rsidRDefault="001A4346" w:rsidP="00302DFE">
      <w:pPr>
        <w:spacing w:after="0" w:line="360" w:lineRule="auto"/>
        <w:jc w:val="center"/>
        <w:rPr>
          <w:rFonts w:ascii="Times New Roman" w:hAnsi="Times New Roman" w:cs="Times New Roman"/>
          <w:b/>
          <w:sz w:val="24"/>
          <w:szCs w:val="24"/>
        </w:rPr>
      </w:pPr>
    </w:p>
    <w:p w:rsidR="00660583" w:rsidRPr="00B12F10" w:rsidRDefault="00660583" w:rsidP="00660583">
      <w:pPr>
        <w:spacing w:after="0" w:line="360" w:lineRule="auto"/>
        <w:rPr>
          <w:rFonts w:ascii="Times New Roman" w:hAnsi="Times New Roman" w:cs="Times New Roman"/>
          <w:b/>
          <w:sz w:val="24"/>
          <w:szCs w:val="24"/>
        </w:rPr>
      </w:pPr>
      <w:r w:rsidRPr="00B12F10">
        <w:rPr>
          <w:rFonts w:ascii="Times New Roman" w:hAnsi="Times New Roman" w:cs="Times New Roman"/>
          <w:b/>
          <w:sz w:val="24"/>
          <w:szCs w:val="24"/>
        </w:rPr>
        <w:t>Otázka č. 3</w:t>
      </w:r>
      <w:r w:rsidR="00B12F10" w:rsidRPr="00B12F10">
        <w:rPr>
          <w:rFonts w:ascii="Times New Roman" w:hAnsi="Times New Roman" w:cs="Times New Roman"/>
          <w:b/>
          <w:sz w:val="24"/>
          <w:szCs w:val="24"/>
        </w:rPr>
        <w:tab/>
        <w:t>Jak dlouho jste u společnosti zaměstnán/a?</w:t>
      </w:r>
    </w:p>
    <w:p w:rsidR="00B12F10" w:rsidRDefault="00B12F10" w:rsidP="00660583">
      <w:pPr>
        <w:spacing w:after="0" w:line="360" w:lineRule="auto"/>
        <w:rPr>
          <w:rFonts w:ascii="Times New Roman" w:hAnsi="Times New Roman" w:cs="Times New Roman"/>
          <w:sz w:val="24"/>
          <w:szCs w:val="24"/>
        </w:rPr>
      </w:pPr>
    </w:p>
    <w:tbl>
      <w:tblPr>
        <w:tblW w:w="9214" w:type="dxa"/>
        <w:tblInd w:w="70" w:type="dxa"/>
        <w:tblCellMar>
          <w:left w:w="70" w:type="dxa"/>
          <w:right w:w="70" w:type="dxa"/>
        </w:tblCellMar>
        <w:tblLook w:val="04A0" w:firstRow="1" w:lastRow="0" w:firstColumn="1" w:lastColumn="0" w:noHBand="0" w:noVBand="1"/>
      </w:tblPr>
      <w:tblGrid>
        <w:gridCol w:w="2268"/>
        <w:gridCol w:w="1134"/>
        <w:gridCol w:w="567"/>
        <w:gridCol w:w="1134"/>
        <w:gridCol w:w="567"/>
        <w:gridCol w:w="1134"/>
        <w:gridCol w:w="567"/>
        <w:gridCol w:w="1134"/>
        <w:gridCol w:w="709"/>
      </w:tblGrid>
      <w:tr w:rsidR="00660583" w:rsidRPr="00155D05" w:rsidTr="00302DFE">
        <w:trPr>
          <w:trHeight w:val="420"/>
        </w:trPr>
        <w:tc>
          <w:tcPr>
            <w:tcW w:w="2268" w:type="dxa"/>
            <w:tcBorders>
              <w:top w:val="nil"/>
              <w:left w:val="nil"/>
              <w:bottom w:val="nil"/>
              <w:right w:val="nil"/>
            </w:tcBorders>
            <w:shd w:val="clear" w:color="auto" w:fill="auto"/>
            <w:noWrap/>
            <w:vAlign w:val="bottom"/>
            <w:hideMark/>
          </w:tcPr>
          <w:p w:rsidR="00660583" w:rsidRPr="00155D05" w:rsidRDefault="00660583" w:rsidP="0038672C">
            <w:pPr>
              <w:spacing w:after="0" w:line="240" w:lineRule="auto"/>
              <w:rPr>
                <w:rFonts w:ascii="Calibri" w:eastAsia="Times New Roman" w:hAnsi="Calibri" w:cs="Calibri"/>
                <w:color w:val="000000"/>
                <w:lang w:eastAsia="cs-CZ"/>
              </w:rPr>
            </w:pPr>
          </w:p>
        </w:tc>
        <w:tc>
          <w:tcPr>
            <w:tcW w:w="6946" w:type="dxa"/>
            <w:gridSpan w:val="8"/>
            <w:tcBorders>
              <w:top w:val="single" w:sz="8" w:space="0" w:color="auto"/>
              <w:left w:val="single" w:sz="8" w:space="0" w:color="auto"/>
              <w:bottom w:val="nil"/>
              <w:right w:val="single" w:sz="8" w:space="0" w:color="000000"/>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55D05">
              <w:rPr>
                <w:rFonts w:ascii="Times New Roman" w:eastAsia="Times New Roman" w:hAnsi="Times New Roman" w:cs="Times New Roman"/>
                <w:b/>
                <w:bCs/>
                <w:color w:val="000000"/>
                <w:sz w:val="24"/>
                <w:szCs w:val="24"/>
                <w:lang w:eastAsia="cs-CZ"/>
              </w:rPr>
              <w:t>3. Jak dlouho jste u společnosti zaměstnán/a?</w:t>
            </w:r>
          </w:p>
        </w:tc>
      </w:tr>
      <w:tr w:rsidR="00660583" w:rsidRPr="00155D05" w:rsidTr="00302DFE">
        <w:trPr>
          <w:trHeight w:val="420"/>
        </w:trPr>
        <w:tc>
          <w:tcPr>
            <w:tcW w:w="2268" w:type="dxa"/>
            <w:tcBorders>
              <w:top w:val="nil"/>
              <w:left w:val="nil"/>
              <w:bottom w:val="nil"/>
              <w:right w:val="nil"/>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p>
        </w:tc>
        <w:tc>
          <w:tcPr>
            <w:tcW w:w="170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55D05">
              <w:rPr>
                <w:rFonts w:ascii="Times New Roman" w:eastAsia="Times New Roman" w:hAnsi="Times New Roman" w:cs="Times New Roman"/>
                <w:b/>
                <w:bCs/>
                <w:color w:val="000000"/>
                <w:sz w:val="24"/>
                <w:szCs w:val="24"/>
                <w:lang w:eastAsia="cs-CZ"/>
              </w:rPr>
              <w:t>Všichni</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55D05">
              <w:rPr>
                <w:rFonts w:ascii="Times New Roman" w:eastAsia="Times New Roman" w:hAnsi="Times New Roman" w:cs="Times New Roman"/>
                <w:b/>
                <w:bCs/>
                <w:color w:val="000000"/>
                <w:sz w:val="24"/>
                <w:szCs w:val="24"/>
                <w:lang w:eastAsia="cs-CZ"/>
              </w:rPr>
              <w:t>Praha</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55D05">
              <w:rPr>
                <w:rFonts w:ascii="Times New Roman" w:eastAsia="Times New Roman" w:hAnsi="Times New Roman" w:cs="Times New Roman"/>
                <w:b/>
                <w:bCs/>
                <w:color w:val="000000"/>
                <w:sz w:val="24"/>
                <w:szCs w:val="24"/>
                <w:lang w:eastAsia="cs-CZ"/>
              </w:rPr>
              <w:t>Olomouc</w:t>
            </w:r>
          </w:p>
        </w:tc>
        <w:tc>
          <w:tcPr>
            <w:tcW w:w="18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55D05">
              <w:rPr>
                <w:rFonts w:ascii="Times New Roman" w:eastAsia="Times New Roman" w:hAnsi="Times New Roman" w:cs="Times New Roman"/>
                <w:b/>
                <w:bCs/>
                <w:color w:val="000000"/>
                <w:sz w:val="24"/>
                <w:szCs w:val="24"/>
                <w:lang w:eastAsia="cs-CZ"/>
              </w:rPr>
              <w:t>Vrchlabí</w:t>
            </w:r>
          </w:p>
        </w:tc>
      </w:tr>
      <w:tr w:rsidR="00660583" w:rsidRPr="00155D05" w:rsidTr="00302DFE">
        <w:trPr>
          <w:trHeight w:val="420"/>
        </w:trPr>
        <w:tc>
          <w:tcPr>
            <w:tcW w:w="2268" w:type="dxa"/>
            <w:tcBorders>
              <w:top w:val="nil"/>
              <w:left w:val="nil"/>
              <w:bottom w:val="nil"/>
              <w:right w:val="nil"/>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p>
        </w:tc>
        <w:tc>
          <w:tcPr>
            <w:tcW w:w="1134" w:type="dxa"/>
            <w:tcBorders>
              <w:top w:val="nil"/>
              <w:left w:val="single" w:sz="8" w:space="0" w:color="auto"/>
              <w:bottom w:val="nil"/>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Četnost</w:t>
            </w:r>
          </w:p>
        </w:tc>
        <w:tc>
          <w:tcPr>
            <w:tcW w:w="567" w:type="dxa"/>
            <w:tcBorders>
              <w:top w:val="nil"/>
              <w:left w:val="nil"/>
              <w:bottom w:val="nil"/>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w:t>
            </w:r>
          </w:p>
        </w:tc>
        <w:tc>
          <w:tcPr>
            <w:tcW w:w="1134" w:type="dxa"/>
            <w:tcBorders>
              <w:top w:val="nil"/>
              <w:left w:val="nil"/>
              <w:bottom w:val="nil"/>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Četnost</w:t>
            </w:r>
          </w:p>
        </w:tc>
        <w:tc>
          <w:tcPr>
            <w:tcW w:w="567" w:type="dxa"/>
            <w:tcBorders>
              <w:top w:val="nil"/>
              <w:left w:val="nil"/>
              <w:bottom w:val="nil"/>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w:t>
            </w:r>
          </w:p>
        </w:tc>
        <w:tc>
          <w:tcPr>
            <w:tcW w:w="1134" w:type="dxa"/>
            <w:tcBorders>
              <w:top w:val="nil"/>
              <w:left w:val="nil"/>
              <w:bottom w:val="nil"/>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Četnost</w:t>
            </w:r>
          </w:p>
        </w:tc>
        <w:tc>
          <w:tcPr>
            <w:tcW w:w="567" w:type="dxa"/>
            <w:tcBorders>
              <w:top w:val="nil"/>
              <w:left w:val="nil"/>
              <w:bottom w:val="nil"/>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w:t>
            </w:r>
          </w:p>
        </w:tc>
        <w:tc>
          <w:tcPr>
            <w:tcW w:w="1134" w:type="dxa"/>
            <w:tcBorders>
              <w:top w:val="nil"/>
              <w:left w:val="nil"/>
              <w:bottom w:val="nil"/>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Četnost</w:t>
            </w:r>
          </w:p>
        </w:tc>
        <w:tc>
          <w:tcPr>
            <w:tcW w:w="709" w:type="dxa"/>
            <w:tcBorders>
              <w:top w:val="nil"/>
              <w:left w:val="nil"/>
              <w:bottom w:val="nil"/>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w:t>
            </w:r>
          </w:p>
        </w:tc>
      </w:tr>
      <w:tr w:rsidR="00660583" w:rsidRPr="00155D05" w:rsidTr="00302DFE">
        <w:trPr>
          <w:trHeight w:val="420"/>
        </w:trPr>
        <w:tc>
          <w:tcPr>
            <w:tcW w:w="226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55D05">
              <w:rPr>
                <w:rFonts w:ascii="Times New Roman" w:eastAsia="Times New Roman" w:hAnsi="Times New Roman" w:cs="Times New Roman"/>
                <w:b/>
                <w:bCs/>
                <w:color w:val="000000"/>
                <w:sz w:val="24"/>
                <w:szCs w:val="24"/>
                <w:lang w:eastAsia="cs-CZ"/>
              </w:rPr>
              <w:t>Do 1 roku</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660583" w:rsidRPr="00155D05" w:rsidRDefault="00B12F10"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14</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rsidR="00660583" w:rsidRPr="00155D05" w:rsidRDefault="00B12F10"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r w:rsidR="00C01DBD">
              <w:rPr>
                <w:rFonts w:ascii="Times New Roman" w:eastAsia="Times New Roman" w:hAnsi="Times New Roman" w:cs="Times New Roman"/>
                <w:color w:val="000000"/>
                <w:sz w:val="24"/>
                <w:szCs w:val="24"/>
                <w:lang w:eastAsia="cs-CZ"/>
              </w:rPr>
              <w:t>2</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6</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50</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6</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40</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2</w:t>
            </w:r>
          </w:p>
        </w:tc>
        <w:tc>
          <w:tcPr>
            <w:tcW w:w="709" w:type="dxa"/>
            <w:tcBorders>
              <w:top w:val="single" w:sz="8" w:space="0" w:color="auto"/>
              <w:left w:val="nil"/>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33</w:t>
            </w:r>
          </w:p>
        </w:tc>
      </w:tr>
      <w:tr w:rsidR="00660583" w:rsidRPr="00155D05" w:rsidTr="00302DFE">
        <w:trPr>
          <w:trHeight w:val="420"/>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55D05">
              <w:rPr>
                <w:rFonts w:ascii="Times New Roman" w:eastAsia="Times New Roman" w:hAnsi="Times New Roman" w:cs="Times New Roman"/>
                <w:b/>
                <w:bCs/>
                <w:color w:val="000000"/>
                <w:sz w:val="24"/>
                <w:szCs w:val="24"/>
                <w:lang w:eastAsia="cs-CZ"/>
              </w:rPr>
              <w:t>1-2 roky</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155D05" w:rsidRDefault="00B12F10"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55D05" w:rsidRDefault="00660583" w:rsidP="00B12F10">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2</w:t>
            </w:r>
            <w:r w:rsidR="00C01DBD">
              <w:rPr>
                <w:rFonts w:ascii="Times New Roman" w:eastAsia="Times New Roman" w:hAnsi="Times New Roman" w:cs="Times New Roman"/>
                <w:color w:val="000000"/>
                <w:sz w:val="24"/>
                <w:szCs w:val="24"/>
                <w:lang w:eastAsia="cs-CZ"/>
              </w:rPr>
              <w:t>4</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17</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20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3</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50</w:t>
            </w:r>
          </w:p>
        </w:tc>
      </w:tr>
      <w:tr w:rsidR="00660583" w:rsidRPr="00155D05" w:rsidTr="00302DFE">
        <w:trPr>
          <w:trHeight w:val="420"/>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55D05">
              <w:rPr>
                <w:rFonts w:ascii="Times New Roman" w:eastAsia="Times New Roman" w:hAnsi="Times New Roman" w:cs="Times New Roman"/>
                <w:b/>
                <w:bCs/>
                <w:color w:val="000000"/>
                <w:sz w:val="24"/>
                <w:szCs w:val="24"/>
                <w:lang w:eastAsia="cs-CZ"/>
              </w:rPr>
              <w:t>2-5 let</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155D05" w:rsidRDefault="00B12F10"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55D05" w:rsidRDefault="00B12F10"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r w:rsidR="00C01DBD">
              <w:rPr>
                <w:rFonts w:ascii="Times New Roman" w:eastAsia="Times New Roman" w:hAnsi="Times New Roman" w:cs="Times New Roman"/>
                <w:color w:val="000000"/>
                <w:sz w:val="24"/>
                <w:szCs w:val="24"/>
                <w:lang w:eastAsia="cs-CZ"/>
              </w:rPr>
              <w:t>1</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17</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26</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1</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17</w:t>
            </w:r>
          </w:p>
        </w:tc>
      </w:tr>
      <w:tr w:rsidR="00660583" w:rsidRPr="00155D05" w:rsidTr="00302DFE">
        <w:trPr>
          <w:trHeight w:val="420"/>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55D05">
              <w:rPr>
                <w:rFonts w:ascii="Times New Roman" w:eastAsia="Times New Roman" w:hAnsi="Times New Roman" w:cs="Times New Roman"/>
                <w:b/>
                <w:bCs/>
                <w:color w:val="000000"/>
                <w:sz w:val="24"/>
                <w:szCs w:val="24"/>
                <w:lang w:eastAsia="cs-CZ"/>
              </w:rPr>
              <w:t>5-10 let</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155D05" w:rsidRDefault="00B12F10"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55D05" w:rsidRDefault="00C01DBD"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14</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0</w:t>
            </w:r>
          </w:p>
        </w:tc>
      </w:tr>
      <w:tr w:rsidR="00660583" w:rsidRPr="00155D05" w:rsidTr="00302DFE">
        <w:trPr>
          <w:trHeight w:val="420"/>
        </w:trPr>
        <w:tc>
          <w:tcPr>
            <w:tcW w:w="2268" w:type="dxa"/>
            <w:tcBorders>
              <w:top w:val="nil"/>
              <w:left w:val="single" w:sz="8" w:space="0" w:color="auto"/>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55D05">
              <w:rPr>
                <w:rFonts w:ascii="Times New Roman" w:eastAsia="Times New Roman" w:hAnsi="Times New Roman" w:cs="Times New Roman"/>
                <w:b/>
                <w:bCs/>
                <w:color w:val="000000"/>
                <w:sz w:val="24"/>
                <w:szCs w:val="24"/>
                <w:lang w:eastAsia="cs-CZ"/>
              </w:rPr>
              <w:t>10-15 let</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3</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0</w:t>
            </w:r>
          </w:p>
        </w:tc>
      </w:tr>
      <w:tr w:rsidR="00660583" w:rsidRPr="00155D05" w:rsidTr="00302DFE">
        <w:trPr>
          <w:trHeight w:val="420"/>
        </w:trPr>
        <w:tc>
          <w:tcPr>
            <w:tcW w:w="2268" w:type="dxa"/>
            <w:tcBorders>
              <w:top w:val="nil"/>
              <w:left w:val="single" w:sz="8" w:space="0" w:color="auto"/>
              <w:bottom w:val="single" w:sz="8"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55D05">
              <w:rPr>
                <w:rFonts w:ascii="Times New Roman" w:eastAsia="Times New Roman" w:hAnsi="Times New Roman" w:cs="Times New Roman"/>
                <w:b/>
                <w:bCs/>
                <w:color w:val="000000"/>
                <w:sz w:val="24"/>
                <w:szCs w:val="24"/>
                <w:lang w:eastAsia="cs-CZ"/>
              </w:rPr>
              <w:t>Nad 15 let</w:t>
            </w:r>
          </w:p>
        </w:tc>
        <w:tc>
          <w:tcPr>
            <w:tcW w:w="1134" w:type="dxa"/>
            <w:tcBorders>
              <w:top w:val="nil"/>
              <w:left w:val="nil"/>
              <w:bottom w:val="single" w:sz="8"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0</w:t>
            </w:r>
          </w:p>
        </w:tc>
        <w:tc>
          <w:tcPr>
            <w:tcW w:w="567" w:type="dxa"/>
            <w:tcBorders>
              <w:top w:val="nil"/>
              <w:left w:val="nil"/>
              <w:bottom w:val="single" w:sz="8"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0</w:t>
            </w:r>
          </w:p>
        </w:tc>
        <w:tc>
          <w:tcPr>
            <w:tcW w:w="1134" w:type="dxa"/>
            <w:tcBorders>
              <w:top w:val="nil"/>
              <w:left w:val="nil"/>
              <w:bottom w:val="single" w:sz="8"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0</w:t>
            </w:r>
          </w:p>
        </w:tc>
        <w:tc>
          <w:tcPr>
            <w:tcW w:w="567" w:type="dxa"/>
            <w:tcBorders>
              <w:top w:val="nil"/>
              <w:left w:val="nil"/>
              <w:bottom w:val="single" w:sz="8"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0</w:t>
            </w:r>
          </w:p>
        </w:tc>
        <w:tc>
          <w:tcPr>
            <w:tcW w:w="1134" w:type="dxa"/>
            <w:tcBorders>
              <w:top w:val="nil"/>
              <w:left w:val="nil"/>
              <w:bottom w:val="single" w:sz="8"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0</w:t>
            </w:r>
          </w:p>
        </w:tc>
        <w:tc>
          <w:tcPr>
            <w:tcW w:w="567" w:type="dxa"/>
            <w:tcBorders>
              <w:top w:val="nil"/>
              <w:left w:val="nil"/>
              <w:bottom w:val="single" w:sz="8"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0</w:t>
            </w:r>
          </w:p>
        </w:tc>
        <w:tc>
          <w:tcPr>
            <w:tcW w:w="1134" w:type="dxa"/>
            <w:tcBorders>
              <w:top w:val="nil"/>
              <w:left w:val="nil"/>
              <w:bottom w:val="single" w:sz="8" w:space="0" w:color="auto"/>
              <w:right w:val="single" w:sz="4"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0</w:t>
            </w:r>
          </w:p>
        </w:tc>
        <w:tc>
          <w:tcPr>
            <w:tcW w:w="709" w:type="dxa"/>
            <w:tcBorders>
              <w:top w:val="nil"/>
              <w:left w:val="nil"/>
              <w:bottom w:val="single" w:sz="8" w:space="0" w:color="auto"/>
              <w:right w:val="single" w:sz="8" w:space="0" w:color="auto"/>
            </w:tcBorders>
            <w:shd w:val="clear" w:color="auto" w:fill="auto"/>
            <w:noWrap/>
            <w:vAlign w:val="bottom"/>
            <w:hideMark/>
          </w:tcPr>
          <w:p w:rsidR="00660583" w:rsidRPr="00155D05"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55D05">
              <w:rPr>
                <w:rFonts w:ascii="Times New Roman" w:eastAsia="Times New Roman" w:hAnsi="Times New Roman" w:cs="Times New Roman"/>
                <w:color w:val="000000"/>
                <w:sz w:val="24"/>
                <w:szCs w:val="24"/>
                <w:lang w:eastAsia="cs-CZ"/>
              </w:rPr>
              <w:t>0</w:t>
            </w:r>
          </w:p>
        </w:tc>
      </w:tr>
    </w:tbl>
    <w:p w:rsidR="001A4346" w:rsidRDefault="001A4346" w:rsidP="001A4346">
      <w:pPr>
        <w:spacing w:after="0" w:line="360" w:lineRule="auto"/>
        <w:jc w:val="center"/>
        <w:rPr>
          <w:rFonts w:ascii="Times New Roman" w:hAnsi="Times New Roman" w:cs="Times New Roman"/>
          <w:sz w:val="18"/>
          <w:szCs w:val="18"/>
        </w:rPr>
      </w:pPr>
    </w:p>
    <w:p w:rsidR="00C01DBD" w:rsidRPr="00C01DBD" w:rsidRDefault="00C01DBD" w:rsidP="001A4346">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Tab. 3 Otázka č. 3</w:t>
      </w:r>
    </w:p>
    <w:p w:rsidR="00660583" w:rsidRDefault="00660583" w:rsidP="00660583">
      <w:pPr>
        <w:spacing w:after="0" w:line="360" w:lineRule="auto"/>
        <w:rPr>
          <w:rFonts w:ascii="Times New Roman" w:hAnsi="Times New Roman" w:cs="Times New Roman"/>
          <w:sz w:val="24"/>
          <w:szCs w:val="24"/>
        </w:rPr>
      </w:pPr>
    </w:p>
    <w:p w:rsidR="001A4346" w:rsidRDefault="001A4346" w:rsidP="00660583">
      <w:pPr>
        <w:spacing w:after="0" w:line="360" w:lineRule="auto"/>
        <w:rPr>
          <w:rFonts w:ascii="Times New Roman" w:hAnsi="Times New Roman" w:cs="Times New Roman"/>
          <w:sz w:val="24"/>
          <w:szCs w:val="24"/>
        </w:rPr>
      </w:pPr>
    </w:p>
    <w:p w:rsidR="001A4346" w:rsidRDefault="001A4346" w:rsidP="00660583">
      <w:pPr>
        <w:spacing w:after="0" w:line="360" w:lineRule="auto"/>
        <w:rPr>
          <w:rFonts w:ascii="Times New Roman" w:hAnsi="Times New Roman" w:cs="Times New Roman"/>
          <w:sz w:val="24"/>
          <w:szCs w:val="24"/>
        </w:rPr>
      </w:pPr>
    </w:p>
    <w:p w:rsidR="001A4346" w:rsidRDefault="001A4346" w:rsidP="00660583">
      <w:pPr>
        <w:spacing w:after="0" w:line="360" w:lineRule="auto"/>
        <w:rPr>
          <w:rFonts w:ascii="Times New Roman" w:hAnsi="Times New Roman" w:cs="Times New Roman"/>
          <w:sz w:val="24"/>
          <w:szCs w:val="24"/>
        </w:rPr>
      </w:pPr>
    </w:p>
    <w:p w:rsidR="001A4346" w:rsidRDefault="001A4346" w:rsidP="00660583">
      <w:pPr>
        <w:spacing w:after="0" w:line="360" w:lineRule="auto"/>
        <w:rPr>
          <w:rFonts w:ascii="Times New Roman" w:hAnsi="Times New Roman" w:cs="Times New Roman"/>
          <w:sz w:val="24"/>
          <w:szCs w:val="24"/>
        </w:rPr>
      </w:pPr>
    </w:p>
    <w:p w:rsidR="00C01DBD" w:rsidRDefault="001A4346" w:rsidP="001A4346">
      <w:pPr>
        <w:spacing w:after="0" w:line="360" w:lineRule="auto"/>
        <w:jc w:val="center"/>
        <w:rPr>
          <w:rFonts w:ascii="Times New Roman" w:hAnsi="Times New Roman" w:cs="Times New Roman"/>
          <w:sz w:val="18"/>
          <w:szCs w:val="18"/>
        </w:rPr>
      </w:pPr>
      <w:r>
        <w:rPr>
          <w:rFonts w:ascii="Times New Roman" w:hAnsi="Times New Roman" w:cs="Times New Roman"/>
          <w:noProof/>
          <w:sz w:val="24"/>
          <w:szCs w:val="24"/>
          <w:lang w:eastAsia="cs-CZ"/>
        </w:rPr>
        <w:drawing>
          <wp:anchor distT="0" distB="0" distL="114300" distR="114300" simplePos="0" relativeHeight="251670528" behindDoc="0" locked="0" layoutInCell="1" allowOverlap="1" wp14:anchorId="44E05348" wp14:editId="6CE7CFB7">
            <wp:simplePos x="893445" y="4114800"/>
            <wp:positionH relativeFrom="margin">
              <wp:align>center</wp:align>
            </wp:positionH>
            <wp:positionV relativeFrom="margin">
              <wp:posOffset>4692304</wp:posOffset>
            </wp:positionV>
            <wp:extent cx="5486400" cy="3200400"/>
            <wp:effectExtent l="0" t="0" r="19050" b="19050"/>
            <wp:wrapSquare wrapText="bothSides"/>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C01DBD" w:rsidRPr="00C01DBD">
        <w:rPr>
          <w:rFonts w:ascii="Times New Roman" w:hAnsi="Times New Roman" w:cs="Times New Roman"/>
          <w:sz w:val="18"/>
          <w:szCs w:val="18"/>
        </w:rPr>
        <w:t>Výsečový graf 3 Otázka č. 3</w:t>
      </w:r>
    </w:p>
    <w:p w:rsidR="00C01DBD" w:rsidRPr="00C01DBD" w:rsidRDefault="00C01DBD" w:rsidP="00C01DBD">
      <w:pPr>
        <w:spacing w:after="0" w:line="360" w:lineRule="auto"/>
        <w:jc w:val="center"/>
        <w:rPr>
          <w:rFonts w:ascii="Times New Roman" w:hAnsi="Times New Roman" w:cs="Times New Roman"/>
          <w:sz w:val="18"/>
          <w:szCs w:val="18"/>
        </w:rPr>
      </w:pPr>
    </w:p>
    <w:p w:rsidR="001A4346" w:rsidRDefault="001A4346" w:rsidP="00660583">
      <w:pPr>
        <w:spacing w:after="0" w:line="360" w:lineRule="auto"/>
        <w:rPr>
          <w:rFonts w:ascii="Times New Roman" w:hAnsi="Times New Roman" w:cs="Times New Roman"/>
          <w:sz w:val="24"/>
          <w:szCs w:val="24"/>
        </w:rPr>
      </w:pPr>
    </w:p>
    <w:p w:rsidR="00660583" w:rsidRDefault="001A4346" w:rsidP="00660583">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9504" behindDoc="0" locked="0" layoutInCell="1" allowOverlap="1" wp14:anchorId="1418822A" wp14:editId="0B464147">
            <wp:simplePos x="0" y="0"/>
            <wp:positionH relativeFrom="margin">
              <wp:align>center</wp:align>
            </wp:positionH>
            <wp:positionV relativeFrom="margin">
              <wp:align>top</wp:align>
            </wp:positionV>
            <wp:extent cx="5486400" cy="3200400"/>
            <wp:effectExtent l="0" t="0" r="19050" b="19050"/>
            <wp:wrapSquare wrapText="bothSides"/>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C01DBD" w:rsidRDefault="00C01DBD" w:rsidP="001A4346">
      <w:pPr>
        <w:spacing w:after="0" w:line="360" w:lineRule="auto"/>
        <w:rPr>
          <w:rFonts w:ascii="Times New Roman" w:hAnsi="Times New Roman" w:cs="Times New Roman"/>
          <w:sz w:val="18"/>
          <w:szCs w:val="18"/>
        </w:rPr>
      </w:pPr>
    </w:p>
    <w:p w:rsidR="00C01DBD" w:rsidRDefault="00C01DBD" w:rsidP="00C01DBD">
      <w:pPr>
        <w:spacing w:after="0" w:line="360" w:lineRule="auto"/>
        <w:jc w:val="center"/>
        <w:rPr>
          <w:rFonts w:ascii="Times New Roman" w:hAnsi="Times New Roman" w:cs="Times New Roman"/>
          <w:sz w:val="18"/>
          <w:szCs w:val="18"/>
        </w:rPr>
      </w:pPr>
    </w:p>
    <w:p w:rsidR="001A4346" w:rsidRDefault="001A4346" w:rsidP="00C01DBD">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Sloupcový graf 3 Otázka č. 3</w:t>
      </w:r>
    </w:p>
    <w:p w:rsidR="00C01DBD" w:rsidRDefault="00C01DBD" w:rsidP="00C01DBD">
      <w:pPr>
        <w:spacing w:after="0" w:line="360" w:lineRule="auto"/>
        <w:jc w:val="center"/>
        <w:rPr>
          <w:rFonts w:ascii="Times New Roman" w:hAnsi="Times New Roman" w:cs="Times New Roman"/>
          <w:sz w:val="18"/>
          <w:szCs w:val="18"/>
        </w:rPr>
      </w:pPr>
    </w:p>
    <w:p w:rsidR="00C01DBD" w:rsidRDefault="00C01DBD" w:rsidP="00C01DBD">
      <w:pPr>
        <w:spacing w:after="0" w:line="360" w:lineRule="auto"/>
        <w:jc w:val="center"/>
        <w:rPr>
          <w:rFonts w:ascii="Times New Roman" w:hAnsi="Times New Roman" w:cs="Times New Roman"/>
          <w:sz w:val="18"/>
          <w:szCs w:val="18"/>
        </w:rPr>
      </w:pPr>
    </w:p>
    <w:p w:rsidR="00C01DBD" w:rsidRDefault="00C01DBD" w:rsidP="00C01DBD">
      <w:pPr>
        <w:spacing w:after="0" w:line="360" w:lineRule="auto"/>
        <w:jc w:val="center"/>
        <w:rPr>
          <w:rFonts w:ascii="Times New Roman" w:hAnsi="Times New Roman" w:cs="Times New Roman"/>
          <w:sz w:val="18"/>
          <w:szCs w:val="18"/>
        </w:rPr>
      </w:pPr>
    </w:p>
    <w:p w:rsidR="00147A9C" w:rsidRPr="00147A9C" w:rsidRDefault="001D4BF8" w:rsidP="00DC664C">
      <w:pPr>
        <w:spacing w:before="30" w:after="3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 xml:space="preserve">5.2. </w:t>
      </w:r>
      <w:r w:rsidR="00147A9C" w:rsidRPr="00147A9C">
        <w:rPr>
          <w:rFonts w:ascii="Times New Roman" w:hAnsi="Times New Roman" w:cs="Times New Roman"/>
          <w:b/>
          <w:sz w:val="24"/>
          <w:szCs w:val="24"/>
        </w:rPr>
        <w:t>POSTOJ</w:t>
      </w:r>
      <w:proofErr w:type="gramEnd"/>
      <w:r w:rsidR="00147A9C" w:rsidRPr="00147A9C">
        <w:rPr>
          <w:rFonts w:ascii="Times New Roman" w:hAnsi="Times New Roman" w:cs="Times New Roman"/>
          <w:b/>
          <w:sz w:val="24"/>
          <w:szCs w:val="24"/>
        </w:rPr>
        <w:t xml:space="preserve"> K SYSTÉMU A NABÍDCE ZAMĚSTNANECKÝCH BENEFITŮ</w:t>
      </w:r>
    </w:p>
    <w:p w:rsidR="00147A9C" w:rsidRDefault="00147A9C" w:rsidP="00DC664C">
      <w:pPr>
        <w:spacing w:before="30" w:after="30" w:line="360" w:lineRule="auto"/>
        <w:jc w:val="both"/>
        <w:rPr>
          <w:rFonts w:ascii="Times New Roman" w:hAnsi="Times New Roman" w:cs="Times New Roman"/>
          <w:sz w:val="24"/>
          <w:szCs w:val="24"/>
        </w:rPr>
      </w:pPr>
    </w:p>
    <w:p w:rsidR="00660583" w:rsidRDefault="00147A9C" w:rsidP="00DC664C">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ab/>
      </w:r>
      <w:r w:rsidRPr="00841353">
        <w:rPr>
          <w:rFonts w:ascii="Times New Roman" w:hAnsi="Times New Roman" w:cs="Times New Roman"/>
          <w:sz w:val="24"/>
          <w:szCs w:val="24"/>
        </w:rPr>
        <w:t>Oblastí postoje k zaměstnaneckým odměnám se zabývala polovina z</w:t>
      </w:r>
      <w:r w:rsidR="00C01DBD" w:rsidRPr="00841353">
        <w:rPr>
          <w:rFonts w:ascii="Times New Roman" w:hAnsi="Times New Roman" w:cs="Times New Roman"/>
          <w:sz w:val="24"/>
          <w:szCs w:val="24"/>
        </w:rPr>
        <w:t>bylé části dotazníkového šetření</w:t>
      </w:r>
      <w:r w:rsidRPr="00841353">
        <w:rPr>
          <w:rFonts w:ascii="Times New Roman" w:hAnsi="Times New Roman" w:cs="Times New Roman"/>
          <w:sz w:val="24"/>
          <w:szCs w:val="24"/>
        </w:rPr>
        <w:t>. Ve výčtu se v této an</w:t>
      </w:r>
      <w:r w:rsidR="00A10DEE">
        <w:rPr>
          <w:rFonts w:ascii="Times New Roman" w:hAnsi="Times New Roman" w:cs="Times New Roman"/>
          <w:sz w:val="24"/>
          <w:szCs w:val="24"/>
        </w:rPr>
        <w:t>ketě jednalo o 5 otázek zaměřených</w:t>
      </w:r>
      <w:r w:rsidRPr="00841353">
        <w:rPr>
          <w:rFonts w:ascii="Times New Roman" w:hAnsi="Times New Roman" w:cs="Times New Roman"/>
          <w:sz w:val="24"/>
          <w:szCs w:val="24"/>
        </w:rPr>
        <w:t xml:space="preserve"> na znalost, strukturu a preferenci nabízených benefitů. </w:t>
      </w:r>
    </w:p>
    <w:p w:rsidR="00C01DBD" w:rsidRDefault="00C01DBD" w:rsidP="00DC664C">
      <w:pPr>
        <w:spacing w:before="30" w:after="30" w:line="360" w:lineRule="auto"/>
        <w:jc w:val="both"/>
        <w:rPr>
          <w:rFonts w:ascii="Times New Roman" w:hAnsi="Times New Roman" w:cs="Times New Roman"/>
          <w:sz w:val="24"/>
          <w:szCs w:val="24"/>
        </w:rPr>
      </w:pPr>
    </w:p>
    <w:p w:rsidR="00660583" w:rsidRPr="00C01DBD" w:rsidRDefault="00660583" w:rsidP="00660583">
      <w:pPr>
        <w:spacing w:after="0" w:line="360" w:lineRule="auto"/>
        <w:rPr>
          <w:rFonts w:ascii="Times New Roman" w:hAnsi="Times New Roman" w:cs="Times New Roman"/>
          <w:b/>
          <w:sz w:val="24"/>
          <w:szCs w:val="24"/>
        </w:rPr>
      </w:pPr>
      <w:r w:rsidRPr="00C01DBD">
        <w:rPr>
          <w:rFonts w:ascii="Times New Roman" w:hAnsi="Times New Roman" w:cs="Times New Roman"/>
          <w:b/>
          <w:sz w:val="24"/>
          <w:szCs w:val="24"/>
        </w:rPr>
        <w:t>Otázka č. 4</w:t>
      </w:r>
      <w:r w:rsidR="00C01DBD" w:rsidRPr="00C01DBD">
        <w:rPr>
          <w:rFonts w:ascii="Times New Roman" w:hAnsi="Times New Roman" w:cs="Times New Roman"/>
          <w:b/>
          <w:sz w:val="24"/>
          <w:szCs w:val="24"/>
        </w:rPr>
        <w:tab/>
        <w:t>Jaké zaměstnanecké benefity Vám zaměstnavatel nabízí?</w:t>
      </w:r>
    </w:p>
    <w:p w:rsidR="00C01DBD" w:rsidRDefault="00C01DBD" w:rsidP="00660583">
      <w:pPr>
        <w:spacing w:after="0" w:line="360" w:lineRule="auto"/>
        <w:rPr>
          <w:rFonts w:ascii="Times New Roman" w:hAnsi="Times New Roman" w:cs="Times New Roman"/>
          <w:sz w:val="24"/>
          <w:szCs w:val="24"/>
        </w:rPr>
      </w:pPr>
    </w:p>
    <w:tbl>
      <w:tblPr>
        <w:tblW w:w="9072" w:type="dxa"/>
        <w:tblInd w:w="70" w:type="dxa"/>
        <w:tblCellMar>
          <w:left w:w="70" w:type="dxa"/>
          <w:right w:w="70" w:type="dxa"/>
        </w:tblCellMar>
        <w:tblLook w:val="04A0" w:firstRow="1" w:lastRow="0" w:firstColumn="1" w:lastColumn="0" w:noHBand="0" w:noVBand="1"/>
      </w:tblPr>
      <w:tblGrid>
        <w:gridCol w:w="2268"/>
        <w:gridCol w:w="1134"/>
        <w:gridCol w:w="567"/>
        <w:gridCol w:w="1134"/>
        <w:gridCol w:w="567"/>
        <w:gridCol w:w="1134"/>
        <w:gridCol w:w="567"/>
        <w:gridCol w:w="1134"/>
        <w:gridCol w:w="567"/>
      </w:tblGrid>
      <w:tr w:rsidR="00660583" w:rsidRPr="00E432B1" w:rsidTr="0054514E">
        <w:trPr>
          <w:trHeight w:val="420"/>
        </w:trPr>
        <w:tc>
          <w:tcPr>
            <w:tcW w:w="2268" w:type="dxa"/>
            <w:tcBorders>
              <w:top w:val="nil"/>
              <w:left w:val="nil"/>
              <w:bottom w:val="nil"/>
              <w:right w:val="nil"/>
            </w:tcBorders>
            <w:shd w:val="clear" w:color="auto" w:fill="auto"/>
            <w:noWrap/>
            <w:vAlign w:val="bottom"/>
            <w:hideMark/>
          </w:tcPr>
          <w:p w:rsidR="00660583" w:rsidRPr="00E432B1" w:rsidRDefault="00660583" w:rsidP="0038672C">
            <w:pPr>
              <w:spacing w:after="0" w:line="240" w:lineRule="auto"/>
              <w:rPr>
                <w:rFonts w:ascii="Calibri" w:eastAsia="Times New Roman" w:hAnsi="Calibri" w:cs="Calibri"/>
                <w:color w:val="000000"/>
                <w:lang w:eastAsia="cs-CZ"/>
              </w:rPr>
            </w:pPr>
          </w:p>
        </w:tc>
        <w:tc>
          <w:tcPr>
            <w:tcW w:w="6804" w:type="dxa"/>
            <w:gridSpan w:val="8"/>
            <w:tcBorders>
              <w:top w:val="single" w:sz="8" w:space="0" w:color="auto"/>
              <w:left w:val="single" w:sz="8" w:space="0" w:color="auto"/>
              <w:bottom w:val="nil"/>
              <w:right w:val="single" w:sz="8" w:space="0" w:color="000000"/>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4. Jaké zaměstnanecké benefity Vám zaměstnavatel nabízí?</w:t>
            </w:r>
          </w:p>
        </w:tc>
      </w:tr>
      <w:tr w:rsidR="00660583" w:rsidRPr="00E432B1" w:rsidTr="0054514E">
        <w:trPr>
          <w:trHeight w:val="420"/>
        </w:trPr>
        <w:tc>
          <w:tcPr>
            <w:tcW w:w="2268" w:type="dxa"/>
            <w:tcBorders>
              <w:top w:val="nil"/>
              <w:left w:val="nil"/>
              <w:bottom w:val="nil"/>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p>
        </w:tc>
        <w:tc>
          <w:tcPr>
            <w:tcW w:w="170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Všichni</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Praha</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Olomouc</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Vrchlabí</w:t>
            </w:r>
          </w:p>
        </w:tc>
      </w:tr>
      <w:tr w:rsidR="00660583" w:rsidRPr="00E432B1" w:rsidTr="0054514E">
        <w:trPr>
          <w:trHeight w:val="420"/>
        </w:trPr>
        <w:tc>
          <w:tcPr>
            <w:tcW w:w="2268" w:type="dxa"/>
            <w:tcBorders>
              <w:top w:val="nil"/>
              <w:left w:val="nil"/>
              <w:bottom w:val="nil"/>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p>
        </w:tc>
        <w:tc>
          <w:tcPr>
            <w:tcW w:w="1134" w:type="dxa"/>
            <w:tcBorders>
              <w:top w:val="nil"/>
              <w:left w:val="single" w:sz="8" w:space="0" w:color="auto"/>
              <w:bottom w:val="nil"/>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Četnost</w:t>
            </w:r>
          </w:p>
        </w:tc>
        <w:tc>
          <w:tcPr>
            <w:tcW w:w="567" w:type="dxa"/>
            <w:tcBorders>
              <w:top w:val="nil"/>
              <w:left w:val="nil"/>
              <w:bottom w:val="nil"/>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w:t>
            </w:r>
          </w:p>
        </w:tc>
        <w:tc>
          <w:tcPr>
            <w:tcW w:w="1134" w:type="dxa"/>
            <w:tcBorders>
              <w:top w:val="nil"/>
              <w:left w:val="nil"/>
              <w:bottom w:val="nil"/>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Četnost</w:t>
            </w:r>
          </w:p>
        </w:tc>
        <w:tc>
          <w:tcPr>
            <w:tcW w:w="567" w:type="dxa"/>
            <w:tcBorders>
              <w:top w:val="nil"/>
              <w:left w:val="nil"/>
              <w:bottom w:val="nil"/>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w:t>
            </w:r>
          </w:p>
        </w:tc>
        <w:tc>
          <w:tcPr>
            <w:tcW w:w="1134" w:type="dxa"/>
            <w:tcBorders>
              <w:top w:val="nil"/>
              <w:left w:val="nil"/>
              <w:bottom w:val="nil"/>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Četnost</w:t>
            </w:r>
          </w:p>
        </w:tc>
        <w:tc>
          <w:tcPr>
            <w:tcW w:w="567" w:type="dxa"/>
            <w:tcBorders>
              <w:top w:val="nil"/>
              <w:left w:val="nil"/>
              <w:bottom w:val="nil"/>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w:t>
            </w:r>
          </w:p>
        </w:tc>
        <w:tc>
          <w:tcPr>
            <w:tcW w:w="1134" w:type="dxa"/>
            <w:tcBorders>
              <w:top w:val="nil"/>
              <w:left w:val="nil"/>
              <w:bottom w:val="nil"/>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Četnost</w:t>
            </w:r>
          </w:p>
        </w:tc>
        <w:tc>
          <w:tcPr>
            <w:tcW w:w="567" w:type="dxa"/>
            <w:tcBorders>
              <w:top w:val="nil"/>
              <w:left w:val="nil"/>
              <w:bottom w:val="nil"/>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w:t>
            </w:r>
          </w:p>
        </w:tc>
      </w:tr>
      <w:tr w:rsidR="00660583" w:rsidRPr="00E432B1" w:rsidTr="0054514E">
        <w:trPr>
          <w:trHeight w:val="420"/>
        </w:trPr>
        <w:tc>
          <w:tcPr>
            <w:tcW w:w="2268" w:type="dxa"/>
            <w:tcBorders>
              <w:top w:val="single" w:sz="8" w:space="0" w:color="auto"/>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Stravné</w:t>
            </w:r>
          </w:p>
        </w:tc>
        <w:tc>
          <w:tcPr>
            <w:tcW w:w="113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60583" w:rsidRPr="00E432B1" w:rsidRDefault="00664D23"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r w:rsidR="00660583" w:rsidRPr="00E432B1">
              <w:rPr>
                <w:rFonts w:ascii="Times New Roman" w:eastAsia="Times New Roman" w:hAnsi="Times New Roman" w:cs="Times New Roman"/>
                <w:color w:val="000000"/>
                <w:sz w:val="24"/>
                <w:szCs w:val="24"/>
                <w:lang w:eastAsia="cs-CZ"/>
              </w:rPr>
              <w:t>1</w:t>
            </w:r>
          </w:p>
        </w:tc>
        <w:tc>
          <w:tcPr>
            <w:tcW w:w="567" w:type="dxa"/>
            <w:tcBorders>
              <w:top w:val="single" w:sz="8" w:space="0" w:color="auto"/>
              <w:left w:val="nil"/>
              <w:bottom w:val="single" w:sz="4" w:space="0" w:color="auto"/>
              <w:right w:val="nil"/>
            </w:tcBorders>
            <w:shd w:val="clear" w:color="auto" w:fill="auto"/>
            <w:noWrap/>
            <w:vAlign w:val="bottom"/>
            <w:hideMark/>
          </w:tcPr>
          <w:p w:rsidR="00660583" w:rsidRPr="00E432B1" w:rsidRDefault="00D17E39" w:rsidP="00664D23">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63</w:t>
            </w:r>
          </w:p>
        </w:tc>
        <w:tc>
          <w:tcPr>
            <w:tcW w:w="113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10</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83</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15</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100</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100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Příspěvek na penzijní připojištění</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24</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72</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66</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13</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86</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50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Př. na životní pojištění</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11</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33</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33</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26</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50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Př. na rekreaci</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12</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36</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25</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7</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46</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33</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Sportovní aktivity</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4D23"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26</w:t>
            </w:r>
          </w:p>
        </w:tc>
        <w:tc>
          <w:tcPr>
            <w:tcW w:w="567" w:type="dxa"/>
            <w:tcBorders>
              <w:top w:val="nil"/>
              <w:left w:val="nil"/>
              <w:bottom w:val="single" w:sz="4" w:space="0" w:color="auto"/>
              <w:right w:val="nil"/>
            </w:tcBorders>
            <w:shd w:val="clear" w:color="auto" w:fill="auto"/>
            <w:noWrap/>
            <w:vAlign w:val="bottom"/>
            <w:hideMark/>
          </w:tcPr>
          <w:p w:rsidR="00660583" w:rsidRPr="00E432B1" w:rsidRDefault="00D17E39"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78</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7</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58</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73</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53</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Př. na kulturní akci</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15</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45</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50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7</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46</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33</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Př. na dopravu</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7</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Ubytování</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5</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15</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13</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33</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Doplatek nemocen</w:t>
            </w:r>
            <w:r>
              <w:rPr>
                <w:rFonts w:ascii="Times New Roman" w:eastAsia="Times New Roman" w:hAnsi="Times New Roman" w:cs="Times New Roman"/>
                <w:b/>
                <w:bCs/>
                <w:color w:val="000000"/>
                <w:sz w:val="24"/>
                <w:szCs w:val="24"/>
                <w:lang w:eastAsia="cs-CZ"/>
              </w:rPr>
              <w:t>s</w:t>
            </w:r>
            <w:r w:rsidRPr="00E432B1">
              <w:rPr>
                <w:rFonts w:ascii="Times New Roman" w:eastAsia="Times New Roman" w:hAnsi="Times New Roman" w:cs="Times New Roman"/>
                <w:b/>
                <w:bCs/>
                <w:color w:val="000000"/>
                <w:sz w:val="24"/>
                <w:szCs w:val="24"/>
                <w:lang w:eastAsia="cs-CZ"/>
              </w:rPr>
              <w:t>ké</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Placené studijní volno</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5</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15</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17</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Služební automobil</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Sl. notebook</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Sl. telefon</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28</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85</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66</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14</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93</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100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1A4346" w:rsidP="0038672C">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 xml:space="preserve">Nákup vitamín. </w:t>
            </w:r>
            <w:proofErr w:type="gramStart"/>
            <w:r w:rsidR="00660583" w:rsidRPr="00E432B1">
              <w:rPr>
                <w:rFonts w:ascii="Times New Roman" w:eastAsia="Times New Roman" w:hAnsi="Times New Roman" w:cs="Times New Roman"/>
                <w:b/>
                <w:bCs/>
                <w:color w:val="000000"/>
                <w:sz w:val="24"/>
                <w:szCs w:val="24"/>
                <w:lang w:eastAsia="cs-CZ"/>
              </w:rPr>
              <w:t>doplňků</w:t>
            </w:r>
            <w:proofErr w:type="gramEnd"/>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9</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27</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7</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46</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17</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Př. Při odchodu do důchodu</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17</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Př. Při návratu z mateřské</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12</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13</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17</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Př. Při životním jubileu</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7</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r>
      <w:tr w:rsidR="00660583" w:rsidRPr="00E432B1" w:rsidTr="00A10DE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1A4346" w:rsidP="0038672C">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 xml:space="preserve">Poskytnutí </w:t>
            </w:r>
            <w:proofErr w:type="spellStart"/>
            <w:r>
              <w:rPr>
                <w:rFonts w:ascii="Times New Roman" w:eastAsia="Times New Roman" w:hAnsi="Times New Roman" w:cs="Times New Roman"/>
                <w:b/>
                <w:bCs/>
                <w:color w:val="000000"/>
                <w:sz w:val="24"/>
                <w:szCs w:val="24"/>
                <w:lang w:eastAsia="cs-CZ"/>
              </w:rPr>
              <w:t>zaměstnan</w:t>
            </w:r>
            <w:proofErr w:type="spellEnd"/>
            <w:r>
              <w:rPr>
                <w:rFonts w:ascii="Times New Roman" w:eastAsia="Times New Roman" w:hAnsi="Times New Roman" w:cs="Times New Roman"/>
                <w:b/>
                <w:bCs/>
                <w:color w:val="000000"/>
                <w:sz w:val="24"/>
                <w:szCs w:val="24"/>
                <w:lang w:eastAsia="cs-CZ"/>
              </w:rPr>
              <w:t xml:space="preserve">. </w:t>
            </w:r>
            <w:r w:rsidR="00660583" w:rsidRPr="00E432B1">
              <w:rPr>
                <w:rFonts w:ascii="Times New Roman" w:eastAsia="Times New Roman" w:hAnsi="Times New Roman" w:cs="Times New Roman"/>
                <w:b/>
                <w:bCs/>
                <w:color w:val="000000"/>
                <w:sz w:val="24"/>
                <w:szCs w:val="24"/>
                <w:lang w:eastAsia="cs-CZ"/>
              </w:rPr>
              <w:t>akcí</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16</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48</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66</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5</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33</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50</w:t>
            </w:r>
          </w:p>
        </w:tc>
      </w:tr>
      <w:tr w:rsidR="00660583" w:rsidRPr="00E432B1" w:rsidTr="00A10DEE">
        <w:trPr>
          <w:trHeight w:val="420"/>
        </w:trPr>
        <w:tc>
          <w:tcPr>
            <w:tcW w:w="2268" w:type="dxa"/>
            <w:tcBorders>
              <w:top w:val="single" w:sz="4" w:space="0" w:color="auto"/>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lastRenderedPageBreak/>
              <w:t>Výhodná půjčka</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29</w:t>
            </w:r>
          </w:p>
        </w:tc>
        <w:tc>
          <w:tcPr>
            <w:tcW w:w="567" w:type="dxa"/>
            <w:tcBorders>
              <w:top w:val="single" w:sz="4" w:space="0" w:color="auto"/>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87</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10</w:t>
            </w:r>
          </w:p>
        </w:tc>
        <w:tc>
          <w:tcPr>
            <w:tcW w:w="567" w:type="dxa"/>
            <w:tcBorders>
              <w:top w:val="single" w:sz="4" w:space="0" w:color="auto"/>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13</w:t>
            </w:r>
          </w:p>
        </w:tc>
        <w:tc>
          <w:tcPr>
            <w:tcW w:w="567" w:type="dxa"/>
            <w:tcBorders>
              <w:top w:val="single" w:sz="4" w:space="0" w:color="auto"/>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w:t>
            </w:r>
          </w:p>
        </w:tc>
        <w:tc>
          <w:tcPr>
            <w:tcW w:w="567" w:type="dxa"/>
            <w:tcBorders>
              <w:top w:val="single" w:sz="4" w:space="0" w:color="auto"/>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100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Př. Na překlenutí tíživé situace</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Zlepšení pracovního prostředí</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7</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5 dní dovolené navíc</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30</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90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9</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75</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15</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100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100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Zdravotní dny volna</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4D23"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16</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84</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9</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75</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96</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100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 xml:space="preserve">Úřední dny volna </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21</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63</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66</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9</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67</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Vzdělávací kurzy</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17</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51</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7</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58</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7</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46</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50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Poskytnutí pracovního oblečení</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Doprava do zaměstnání</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proofErr w:type="spellStart"/>
            <w:r w:rsidRPr="00E432B1">
              <w:rPr>
                <w:rFonts w:ascii="Times New Roman" w:eastAsia="Times New Roman" w:hAnsi="Times New Roman" w:cs="Times New Roman"/>
                <w:b/>
                <w:bCs/>
                <w:color w:val="000000"/>
                <w:sz w:val="24"/>
                <w:szCs w:val="24"/>
                <w:lang w:eastAsia="cs-CZ"/>
              </w:rPr>
              <w:t>Flexibnilní</w:t>
            </w:r>
            <w:proofErr w:type="spellEnd"/>
            <w:r w:rsidRPr="00E432B1">
              <w:rPr>
                <w:rFonts w:ascii="Times New Roman" w:eastAsia="Times New Roman" w:hAnsi="Times New Roman" w:cs="Times New Roman"/>
                <w:b/>
                <w:bCs/>
                <w:color w:val="000000"/>
                <w:sz w:val="24"/>
                <w:szCs w:val="24"/>
                <w:lang w:eastAsia="cs-CZ"/>
              </w:rPr>
              <w:t xml:space="preserve"> pracovní doba</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7</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Tzv. 13 plat</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13</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0</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Občerstvení na pracovišti</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13</w:t>
            </w:r>
          </w:p>
        </w:tc>
        <w:tc>
          <w:tcPr>
            <w:tcW w:w="567" w:type="dxa"/>
            <w:tcBorders>
              <w:top w:val="nil"/>
              <w:left w:val="nil"/>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39</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53</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67</w:t>
            </w:r>
          </w:p>
        </w:tc>
      </w:tr>
      <w:tr w:rsidR="00660583" w:rsidRPr="00E432B1" w:rsidTr="0054514E">
        <w:trPr>
          <w:trHeight w:val="420"/>
        </w:trPr>
        <w:tc>
          <w:tcPr>
            <w:tcW w:w="2268" w:type="dxa"/>
            <w:tcBorders>
              <w:top w:val="nil"/>
              <w:left w:val="single" w:sz="8" w:space="0" w:color="auto"/>
              <w:bottom w:val="single" w:sz="4"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Jednorázové odměny</w:t>
            </w:r>
          </w:p>
        </w:tc>
        <w:tc>
          <w:tcPr>
            <w:tcW w:w="1134" w:type="dxa"/>
            <w:tcBorders>
              <w:top w:val="nil"/>
              <w:left w:val="single" w:sz="8" w:space="0" w:color="auto"/>
              <w:bottom w:val="nil"/>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13</w:t>
            </w:r>
          </w:p>
        </w:tc>
        <w:tc>
          <w:tcPr>
            <w:tcW w:w="567" w:type="dxa"/>
            <w:tcBorders>
              <w:top w:val="nil"/>
              <w:left w:val="nil"/>
              <w:bottom w:val="nil"/>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39</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25</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7</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46</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50</w:t>
            </w:r>
          </w:p>
        </w:tc>
      </w:tr>
      <w:tr w:rsidR="00660583" w:rsidRPr="00E432B1" w:rsidTr="0054514E">
        <w:trPr>
          <w:trHeight w:val="420"/>
        </w:trPr>
        <w:tc>
          <w:tcPr>
            <w:tcW w:w="2268" w:type="dxa"/>
            <w:tcBorders>
              <w:top w:val="nil"/>
              <w:left w:val="single" w:sz="8" w:space="0" w:color="auto"/>
              <w:bottom w:val="single" w:sz="8"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E432B1">
              <w:rPr>
                <w:rFonts w:ascii="Times New Roman" w:eastAsia="Times New Roman" w:hAnsi="Times New Roman" w:cs="Times New Roman"/>
                <w:b/>
                <w:bCs/>
                <w:color w:val="000000"/>
                <w:sz w:val="24"/>
                <w:szCs w:val="24"/>
                <w:lang w:eastAsia="cs-CZ"/>
              </w:rPr>
              <w:t>Flexibilní finanční odměny</w:t>
            </w:r>
          </w:p>
        </w:tc>
        <w:tc>
          <w:tcPr>
            <w:tcW w:w="113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18</w:t>
            </w:r>
          </w:p>
        </w:tc>
        <w:tc>
          <w:tcPr>
            <w:tcW w:w="567" w:type="dxa"/>
            <w:tcBorders>
              <w:top w:val="single" w:sz="4" w:space="0" w:color="auto"/>
              <w:left w:val="nil"/>
              <w:bottom w:val="single" w:sz="8" w:space="0" w:color="auto"/>
              <w:right w:val="nil"/>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54</w:t>
            </w:r>
          </w:p>
        </w:tc>
        <w:tc>
          <w:tcPr>
            <w:tcW w:w="1134" w:type="dxa"/>
            <w:tcBorders>
              <w:top w:val="nil"/>
              <w:left w:val="single" w:sz="8" w:space="0" w:color="auto"/>
              <w:bottom w:val="single" w:sz="8"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8</w:t>
            </w:r>
          </w:p>
        </w:tc>
        <w:tc>
          <w:tcPr>
            <w:tcW w:w="567" w:type="dxa"/>
            <w:tcBorders>
              <w:top w:val="nil"/>
              <w:left w:val="nil"/>
              <w:bottom w:val="single" w:sz="8"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66</w:t>
            </w:r>
          </w:p>
        </w:tc>
        <w:tc>
          <w:tcPr>
            <w:tcW w:w="1134" w:type="dxa"/>
            <w:tcBorders>
              <w:top w:val="nil"/>
              <w:left w:val="nil"/>
              <w:bottom w:val="single" w:sz="8"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w:t>
            </w:r>
          </w:p>
        </w:tc>
        <w:tc>
          <w:tcPr>
            <w:tcW w:w="567" w:type="dxa"/>
            <w:tcBorders>
              <w:top w:val="nil"/>
              <w:left w:val="nil"/>
              <w:bottom w:val="single" w:sz="8"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40</w:t>
            </w:r>
          </w:p>
        </w:tc>
        <w:tc>
          <w:tcPr>
            <w:tcW w:w="1134" w:type="dxa"/>
            <w:tcBorders>
              <w:top w:val="nil"/>
              <w:left w:val="nil"/>
              <w:bottom w:val="single" w:sz="8" w:space="0" w:color="auto"/>
              <w:right w:val="single" w:sz="4"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4</w:t>
            </w:r>
          </w:p>
        </w:tc>
        <w:tc>
          <w:tcPr>
            <w:tcW w:w="567" w:type="dxa"/>
            <w:tcBorders>
              <w:top w:val="nil"/>
              <w:left w:val="nil"/>
              <w:bottom w:val="single" w:sz="8" w:space="0" w:color="auto"/>
              <w:right w:val="single" w:sz="8" w:space="0" w:color="auto"/>
            </w:tcBorders>
            <w:shd w:val="clear" w:color="auto" w:fill="auto"/>
            <w:noWrap/>
            <w:vAlign w:val="bottom"/>
            <w:hideMark/>
          </w:tcPr>
          <w:p w:rsidR="00660583" w:rsidRPr="00E432B1"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E432B1">
              <w:rPr>
                <w:rFonts w:ascii="Times New Roman" w:eastAsia="Times New Roman" w:hAnsi="Times New Roman" w:cs="Times New Roman"/>
                <w:color w:val="000000"/>
                <w:sz w:val="24"/>
                <w:szCs w:val="24"/>
                <w:lang w:eastAsia="cs-CZ"/>
              </w:rPr>
              <w:t>67</w:t>
            </w:r>
          </w:p>
        </w:tc>
      </w:tr>
    </w:tbl>
    <w:p w:rsidR="00660583" w:rsidRDefault="00660583" w:rsidP="00660583">
      <w:pPr>
        <w:spacing w:after="0" w:line="360" w:lineRule="auto"/>
        <w:rPr>
          <w:rFonts w:ascii="Times New Roman" w:hAnsi="Times New Roman" w:cs="Times New Roman"/>
          <w:sz w:val="24"/>
          <w:szCs w:val="24"/>
        </w:rPr>
      </w:pPr>
    </w:p>
    <w:p w:rsidR="00D17E39" w:rsidRPr="00D17E39" w:rsidRDefault="00D17E39" w:rsidP="00D17E39">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Tab. 4 Otázka č. 4</w:t>
      </w:r>
    </w:p>
    <w:p w:rsidR="00D17E39" w:rsidRPr="00D17E39" w:rsidRDefault="00660583" w:rsidP="0054514E">
      <w:pPr>
        <w:spacing w:after="0" w:line="360" w:lineRule="auto"/>
        <w:jc w:val="center"/>
        <w:rPr>
          <w:rFonts w:ascii="Times New Roman" w:hAnsi="Times New Roman" w:cs="Times New Roman"/>
          <w:sz w:val="18"/>
          <w:szCs w:val="18"/>
        </w:rPr>
      </w:pPr>
      <w:r>
        <w:rPr>
          <w:rFonts w:ascii="Times New Roman" w:hAnsi="Times New Roman" w:cs="Times New Roman"/>
          <w:noProof/>
          <w:sz w:val="24"/>
          <w:szCs w:val="24"/>
          <w:lang w:eastAsia="cs-CZ"/>
        </w:rPr>
        <w:lastRenderedPageBreak/>
        <w:drawing>
          <wp:anchor distT="0" distB="0" distL="114300" distR="114300" simplePos="0" relativeHeight="251664384" behindDoc="0" locked="0" layoutInCell="1" allowOverlap="1" wp14:anchorId="2143073A" wp14:editId="23790C05">
            <wp:simplePos x="897890" y="897890"/>
            <wp:positionH relativeFrom="margin">
              <wp:align>center</wp:align>
            </wp:positionH>
            <wp:positionV relativeFrom="margin">
              <wp:align>center</wp:align>
            </wp:positionV>
            <wp:extent cx="5279390" cy="8642985"/>
            <wp:effectExtent l="0" t="0" r="16510" b="24765"/>
            <wp:wrapSquare wrapText="bothSides"/>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D17E39">
        <w:rPr>
          <w:rFonts w:ascii="Times New Roman" w:hAnsi="Times New Roman" w:cs="Times New Roman"/>
          <w:sz w:val="18"/>
          <w:szCs w:val="18"/>
        </w:rPr>
        <w:t>Sloupcový graf 4 Otázka č. 4</w:t>
      </w:r>
    </w:p>
    <w:p w:rsidR="00660583" w:rsidRDefault="00660583" w:rsidP="00660583">
      <w:pPr>
        <w:spacing w:after="0" w:line="360" w:lineRule="auto"/>
        <w:rPr>
          <w:rFonts w:ascii="Times New Roman" w:hAnsi="Times New Roman" w:cs="Times New Roman"/>
          <w:b/>
          <w:sz w:val="24"/>
          <w:szCs w:val="24"/>
        </w:rPr>
      </w:pPr>
      <w:r w:rsidRPr="001A4346">
        <w:rPr>
          <w:rFonts w:ascii="Times New Roman" w:hAnsi="Times New Roman" w:cs="Times New Roman"/>
          <w:b/>
          <w:sz w:val="24"/>
          <w:szCs w:val="24"/>
        </w:rPr>
        <w:lastRenderedPageBreak/>
        <w:t>Otázka č. 5</w:t>
      </w:r>
      <w:r w:rsidR="001A4346" w:rsidRPr="001A4346">
        <w:rPr>
          <w:rFonts w:ascii="Times New Roman" w:hAnsi="Times New Roman" w:cs="Times New Roman"/>
          <w:b/>
          <w:sz w:val="24"/>
          <w:szCs w:val="24"/>
        </w:rPr>
        <w:tab/>
        <w:t>Jaké benefity sám/sama využíváte?</w:t>
      </w:r>
    </w:p>
    <w:p w:rsidR="001A4346" w:rsidRPr="001A4346" w:rsidRDefault="001A4346" w:rsidP="00660583">
      <w:pPr>
        <w:spacing w:after="0" w:line="360" w:lineRule="auto"/>
        <w:rPr>
          <w:rFonts w:ascii="Times New Roman" w:hAnsi="Times New Roman" w:cs="Times New Roman"/>
          <w:b/>
          <w:sz w:val="24"/>
          <w:szCs w:val="24"/>
        </w:rPr>
      </w:pPr>
    </w:p>
    <w:tbl>
      <w:tblPr>
        <w:tblW w:w="9229" w:type="dxa"/>
        <w:tblInd w:w="55" w:type="dxa"/>
        <w:tblCellMar>
          <w:left w:w="70" w:type="dxa"/>
          <w:right w:w="70" w:type="dxa"/>
        </w:tblCellMar>
        <w:tblLook w:val="04A0" w:firstRow="1" w:lastRow="0" w:firstColumn="1" w:lastColumn="0" w:noHBand="0" w:noVBand="1"/>
      </w:tblPr>
      <w:tblGrid>
        <w:gridCol w:w="2283"/>
        <w:gridCol w:w="1134"/>
        <w:gridCol w:w="567"/>
        <w:gridCol w:w="1134"/>
        <w:gridCol w:w="567"/>
        <w:gridCol w:w="1276"/>
        <w:gridCol w:w="567"/>
        <w:gridCol w:w="992"/>
        <w:gridCol w:w="709"/>
      </w:tblGrid>
      <w:tr w:rsidR="00660583" w:rsidRPr="001A4059" w:rsidTr="00BE2196">
        <w:trPr>
          <w:trHeight w:val="420"/>
        </w:trPr>
        <w:tc>
          <w:tcPr>
            <w:tcW w:w="2283" w:type="dxa"/>
            <w:tcBorders>
              <w:top w:val="nil"/>
              <w:left w:val="nil"/>
              <w:bottom w:val="nil"/>
              <w:right w:val="nil"/>
            </w:tcBorders>
            <w:shd w:val="clear" w:color="auto" w:fill="auto"/>
            <w:noWrap/>
            <w:vAlign w:val="bottom"/>
            <w:hideMark/>
          </w:tcPr>
          <w:p w:rsidR="00660583" w:rsidRPr="001A4059" w:rsidRDefault="00660583" w:rsidP="0038672C">
            <w:pPr>
              <w:spacing w:after="0" w:line="240" w:lineRule="auto"/>
              <w:rPr>
                <w:rFonts w:ascii="Calibri" w:eastAsia="Times New Roman" w:hAnsi="Calibri" w:cs="Calibri"/>
                <w:color w:val="000000"/>
                <w:lang w:eastAsia="cs-CZ"/>
              </w:rPr>
            </w:pPr>
          </w:p>
        </w:tc>
        <w:tc>
          <w:tcPr>
            <w:tcW w:w="6946" w:type="dxa"/>
            <w:gridSpan w:val="8"/>
            <w:tcBorders>
              <w:top w:val="single" w:sz="8" w:space="0" w:color="auto"/>
              <w:left w:val="single" w:sz="8" w:space="0" w:color="auto"/>
              <w:bottom w:val="nil"/>
              <w:right w:val="single" w:sz="8" w:space="0" w:color="000000"/>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5.</w:t>
            </w:r>
            <w:r>
              <w:rPr>
                <w:rFonts w:ascii="Times New Roman" w:eastAsia="Times New Roman" w:hAnsi="Times New Roman" w:cs="Times New Roman"/>
                <w:b/>
                <w:bCs/>
                <w:color w:val="000000"/>
                <w:sz w:val="24"/>
                <w:szCs w:val="24"/>
                <w:lang w:eastAsia="cs-CZ"/>
              </w:rPr>
              <w:t xml:space="preserve"> </w:t>
            </w:r>
            <w:r w:rsidRPr="001A4059">
              <w:rPr>
                <w:rFonts w:ascii="Times New Roman" w:eastAsia="Times New Roman" w:hAnsi="Times New Roman" w:cs="Times New Roman"/>
                <w:b/>
                <w:bCs/>
                <w:color w:val="000000"/>
                <w:sz w:val="24"/>
                <w:szCs w:val="24"/>
                <w:lang w:eastAsia="cs-CZ"/>
              </w:rPr>
              <w:t>Jaké benefity sám/sama využíváte?</w:t>
            </w:r>
          </w:p>
        </w:tc>
      </w:tr>
      <w:tr w:rsidR="00660583" w:rsidRPr="001A4059" w:rsidTr="00BE2196">
        <w:trPr>
          <w:trHeight w:val="420"/>
        </w:trPr>
        <w:tc>
          <w:tcPr>
            <w:tcW w:w="2283" w:type="dxa"/>
            <w:tcBorders>
              <w:top w:val="nil"/>
              <w:left w:val="nil"/>
              <w:bottom w:val="nil"/>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p>
        </w:tc>
        <w:tc>
          <w:tcPr>
            <w:tcW w:w="170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Všichni</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Praha</w:t>
            </w:r>
          </w:p>
        </w:tc>
        <w:tc>
          <w:tcPr>
            <w:tcW w:w="1843"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Olomouc</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Vrchlabí</w:t>
            </w:r>
          </w:p>
        </w:tc>
      </w:tr>
      <w:tr w:rsidR="00660583" w:rsidRPr="001A4059" w:rsidTr="00BE2196">
        <w:trPr>
          <w:trHeight w:val="420"/>
        </w:trPr>
        <w:tc>
          <w:tcPr>
            <w:tcW w:w="2283" w:type="dxa"/>
            <w:tcBorders>
              <w:top w:val="nil"/>
              <w:left w:val="nil"/>
              <w:bottom w:val="nil"/>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p>
        </w:tc>
        <w:tc>
          <w:tcPr>
            <w:tcW w:w="1134" w:type="dxa"/>
            <w:tcBorders>
              <w:top w:val="nil"/>
              <w:left w:val="single" w:sz="8" w:space="0" w:color="auto"/>
              <w:bottom w:val="nil"/>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Četnost</w:t>
            </w:r>
          </w:p>
        </w:tc>
        <w:tc>
          <w:tcPr>
            <w:tcW w:w="567" w:type="dxa"/>
            <w:tcBorders>
              <w:top w:val="nil"/>
              <w:left w:val="nil"/>
              <w:bottom w:val="nil"/>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w:t>
            </w:r>
          </w:p>
        </w:tc>
        <w:tc>
          <w:tcPr>
            <w:tcW w:w="1134" w:type="dxa"/>
            <w:tcBorders>
              <w:top w:val="nil"/>
              <w:left w:val="nil"/>
              <w:bottom w:val="nil"/>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Četnost</w:t>
            </w:r>
          </w:p>
        </w:tc>
        <w:tc>
          <w:tcPr>
            <w:tcW w:w="567" w:type="dxa"/>
            <w:tcBorders>
              <w:top w:val="nil"/>
              <w:left w:val="nil"/>
              <w:bottom w:val="nil"/>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w:t>
            </w:r>
          </w:p>
        </w:tc>
        <w:tc>
          <w:tcPr>
            <w:tcW w:w="1276" w:type="dxa"/>
            <w:tcBorders>
              <w:top w:val="nil"/>
              <w:left w:val="nil"/>
              <w:bottom w:val="nil"/>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Četnost</w:t>
            </w:r>
          </w:p>
        </w:tc>
        <w:tc>
          <w:tcPr>
            <w:tcW w:w="567" w:type="dxa"/>
            <w:tcBorders>
              <w:top w:val="nil"/>
              <w:left w:val="nil"/>
              <w:bottom w:val="nil"/>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w:t>
            </w:r>
          </w:p>
        </w:tc>
        <w:tc>
          <w:tcPr>
            <w:tcW w:w="992" w:type="dxa"/>
            <w:tcBorders>
              <w:top w:val="nil"/>
              <w:left w:val="nil"/>
              <w:bottom w:val="nil"/>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Četnost</w:t>
            </w:r>
          </w:p>
        </w:tc>
        <w:tc>
          <w:tcPr>
            <w:tcW w:w="709" w:type="dxa"/>
            <w:tcBorders>
              <w:top w:val="nil"/>
              <w:left w:val="nil"/>
              <w:bottom w:val="nil"/>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w:t>
            </w:r>
          </w:p>
        </w:tc>
      </w:tr>
      <w:tr w:rsidR="00660583" w:rsidRPr="001A4059" w:rsidTr="00BE2196">
        <w:trPr>
          <w:trHeight w:val="420"/>
        </w:trPr>
        <w:tc>
          <w:tcPr>
            <w:tcW w:w="2283" w:type="dxa"/>
            <w:tcBorders>
              <w:top w:val="single" w:sz="8" w:space="0" w:color="auto"/>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Stravné</w:t>
            </w:r>
          </w:p>
        </w:tc>
        <w:tc>
          <w:tcPr>
            <w:tcW w:w="113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30</w:t>
            </w:r>
          </w:p>
        </w:tc>
        <w:tc>
          <w:tcPr>
            <w:tcW w:w="567" w:type="dxa"/>
            <w:tcBorders>
              <w:top w:val="single" w:sz="8" w:space="0" w:color="auto"/>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90</w:t>
            </w:r>
          </w:p>
        </w:tc>
        <w:tc>
          <w:tcPr>
            <w:tcW w:w="113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10</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83</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14</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92</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6</w:t>
            </w:r>
          </w:p>
        </w:tc>
        <w:tc>
          <w:tcPr>
            <w:tcW w:w="709" w:type="dxa"/>
            <w:tcBorders>
              <w:top w:val="single" w:sz="8" w:space="0" w:color="auto"/>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100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Příspěvek na penzijní připojištění</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6</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18</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25</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20</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Př. na životní pojištění</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7</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Př. na rekreaci</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9</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8</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14</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Sportovní aktivity</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10</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25</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26</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50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Př. na kulturní akci</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12</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17</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14</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Př. na dopravu</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Ubytování</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7</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 xml:space="preserve">Doplatek </w:t>
            </w:r>
            <w:proofErr w:type="spellStart"/>
            <w:r w:rsidRPr="001A4059">
              <w:rPr>
                <w:rFonts w:ascii="Times New Roman" w:eastAsia="Times New Roman" w:hAnsi="Times New Roman" w:cs="Times New Roman"/>
                <w:b/>
                <w:bCs/>
                <w:color w:val="000000"/>
                <w:sz w:val="24"/>
                <w:szCs w:val="24"/>
                <w:lang w:eastAsia="cs-CZ"/>
              </w:rPr>
              <w:t>nemocenké</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Placené studijní volno</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7</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Služební automobil</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8</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Sl. notebook</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Sl. telefon</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19</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57</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5</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42</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8</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52</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6</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100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BE2196" w:rsidP="0038672C">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Nákup vitamín.</w:t>
            </w:r>
            <w:r w:rsidR="00660583" w:rsidRPr="001A4059">
              <w:rPr>
                <w:rFonts w:ascii="Times New Roman" w:eastAsia="Times New Roman" w:hAnsi="Times New Roman" w:cs="Times New Roman"/>
                <w:b/>
                <w:bCs/>
                <w:color w:val="000000"/>
                <w:sz w:val="24"/>
                <w:szCs w:val="24"/>
                <w:lang w:eastAsia="cs-CZ"/>
              </w:rPr>
              <w:t xml:space="preserve"> </w:t>
            </w:r>
            <w:proofErr w:type="gramStart"/>
            <w:r w:rsidR="00660583" w:rsidRPr="001A4059">
              <w:rPr>
                <w:rFonts w:ascii="Times New Roman" w:eastAsia="Times New Roman" w:hAnsi="Times New Roman" w:cs="Times New Roman"/>
                <w:b/>
                <w:bCs/>
                <w:color w:val="000000"/>
                <w:sz w:val="24"/>
                <w:szCs w:val="24"/>
                <w:lang w:eastAsia="cs-CZ"/>
              </w:rPr>
              <w:t>doplňků</w:t>
            </w:r>
            <w:proofErr w:type="gramEnd"/>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12</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26</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Př. Při odchodu do důchodu</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7</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Př. Při návratu z mateřské</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7</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Př. Při životním jubileu</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BE2196">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Po</w:t>
            </w:r>
            <w:r w:rsidR="00BE2196">
              <w:rPr>
                <w:rFonts w:ascii="Times New Roman" w:eastAsia="Times New Roman" w:hAnsi="Times New Roman" w:cs="Times New Roman"/>
                <w:b/>
                <w:bCs/>
                <w:color w:val="000000"/>
                <w:sz w:val="24"/>
                <w:szCs w:val="24"/>
                <w:lang w:eastAsia="cs-CZ"/>
              </w:rPr>
              <w:t xml:space="preserve">skytnutí </w:t>
            </w:r>
            <w:proofErr w:type="spellStart"/>
            <w:r w:rsidR="00BE2196">
              <w:rPr>
                <w:rFonts w:ascii="Times New Roman" w:eastAsia="Times New Roman" w:hAnsi="Times New Roman" w:cs="Times New Roman"/>
                <w:b/>
                <w:bCs/>
                <w:color w:val="000000"/>
                <w:sz w:val="24"/>
                <w:szCs w:val="24"/>
                <w:lang w:eastAsia="cs-CZ"/>
              </w:rPr>
              <w:t>zaměstnan</w:t>
            </w:r>
            <w:proofErr w:type="spellEnd"/>
            <w:r w:rsidR="00BE2196">
              <w:rPr>
                <w:rFonts w:ascii="Times New Roman" w:eastAsia="Times New Roman" w:hAnsi="Times New Roman" w:cs="Times New Roman"/>
                <w:b/>
                <w:bCs/>
                <w:color w:val="000000"/>
                <w:sz w:val="24"/>
                <w:szCs w:val="24"/>
                <w:lang w:eastAsia="cs-CZ"/>
              </w:rPr>
              <w:t>.</w:t>
            </w:r>
            <w:r w:rsidRPr="001A4059">
              <w:rPr>
                <w:rFonts w:ascii="Times New Roman" w:eastAsia="Times New Roman" w:hAnsi="Times New Roman" w:cs="Times New Roman"/>
                <w:b/>
                <w:bCs/>
                <w:color w:val="000000"/>
                <w:sz w:val="24"/>
                <w:szCs w:val="24"/>
                <w:lang w:eastAsia="cs-CZ"/>
              </w:rPr>
              <w:t xml:space="preserve"> akcí</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BE2196"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nil"/>
            </w:tcBorders>
            <w:shd w:val="clear" w:color="auto" w:fill="auto"/>
            <w:noWrap/>
            <w:vAlign w:val="bottom"/>
            <w:hideMark/>
          </w:tcPr>
          <w:p w:rsidR="00660583" w:rsidRPr="001A4059" w:rsidRDefault="00BE2196"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12</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33</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Výhodná půjčka</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9B1FBE"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w:t>
            </w:r>
          </w:p>
        </w:tc>
        <w:tc>
          <w:tcPr>
            <w:tcW w:w="567" w:type="dxa"/>
            <w:tcBorders>
              <w:top w:val="nil"/>
              <w:left w:val="nil"/>
              <w:bottom w:val="single" w:sz="4" w:space="0" w:color="auto"/>
              <w:right w:val="nil"/>
            </w:tcBorders>
            <w:shd w:val="clear" w:color="auto" w:fill="auto"/>
            <w:noWrap/>
            <w:vAlign w:val="bottom"/>
            <w:hideMark/>
          </w:tcPr>
          <w:p w:rsidR="00660583" w:rsidRPr="001A4059" w:rsidRDefault="009B1FBE"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27</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33</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5</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33</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67</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Př. Na překlenutí tíživé situace</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Zlepšení pracovního prostředí</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5 dní dovolené navíc</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28</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84</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9</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75</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13</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86</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6</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100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Zdravotní dny volna</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18</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54</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5</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42</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7</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46</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6</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100</w:t>
            </w:r>
          </w:p>
        </w:tc>
      </w:tr>
      <w:tr w:rsidR="00660583" w:rsidRPr="001A4059" w:rsidTr="00A10DEE">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 xml:space="preserve">Úřední dny volna </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BE2196"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w:t>
            </w:r>
          </w:p>
        </w:tc>
        <w:tc>
          <w:tcPr>
            <w:tcW w:w="567" w:type="dxa"/>
            <w:tcBorders>
              <w:top w:val="nil"/>
              <w:left w:val="nil"/>
              <w:bottom w:val="single" w:sz="4" w:space="0" w:color="auto"/>
              <w:right w:val="nil"/>
            </w:tcBorders>
            <w:shd w:val="clear" w:color="auto" w:fill="auto"/>
            <w:noWrap/>
            <w:vAlign w:val="bottom"/>
            <w:hideMark/>
          </w:tcPr>
          <w:p w:rsidR="00660583" w:rsidRPr="001A4059" w:rsidRDefault="00BE2196"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33</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6</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40</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A10DEE">
        <w:trPr>
          <w:trHeight w:val="420"/>
        </w:trPr>
        <w:tc>
          <w:tcPr>
            <w:tcW w:w="2283" w:type="dxa"/>
            <w:tcBorders>
              <w:top w:val="single" w:sz="4" w:space="0" w:color="auto"/>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lastRenderedPageBreak/>
              <w:t>Vzdělávací kurzy</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9</w:t>
            </w:r>
          </w:p>
        </w:tc>
        <w:tc>
          <w:tcPr>
            <w:tcW w:w="567" w:type="dxa"/>
            <w:tcBorders>
              <w:top w:val="single" w:sz="4" w:space="0" w:color="auto"/>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27</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w:t>
            </w:r>
          </w:p>
        </w:tc>
        <w:tc>
          <w:tcPr>
            <w:tcW w:w="567" w:type="dxa"/>
            <w:tcBorders>
              <w:top w:val="single" w:sz="4" w:space="0" w:color="auto"/>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5</w:t>
            </w:r>
          </w:p>
        </w:tc>
        <w:tc>
          <w:tcPr>
            <w:tcW w:w="567" w:type="dxa"/>
            <w:tcBorders>
              <w:top w:val="single" w:sz="4" w:space="0" w:color="auto"/>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single" w:sz="4" w:space="0" w:color="auto"/>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Poskytnutí pracovního oblečení</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Doprava do zaměstnání</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proofErr w:type="spellStart"/>
            <w:r w:rsidRPr="001A4059">
              <w:rPr>
                <w:rFonts w:ascii="Times New Roman" w:eastAsia="Times New Roman" w:hAnsi="Times New Roman" w:cs="Times New Roman"/>
                <w:b/>
                <w:bCs/>
                <w:color w:val="000000"/>
                <w:sz w:val="24"/>
                <w:szCs w:val="24"/>
                <w:lang w:eastAsia="cs-CZ"/>
              </w:rPr>
              <w:t>Flexibnilní</w:t>
            </w:r>
            <w:proofErr w:type="spellEnd"/>
            <w:r w:rsidRPr="001A4059">
              <w:rPr>
                <w:rFonts w:ascii="Times New Roman" w:eastAsia="Times New Roman" w:hAnsi="Times New Roman" w:cs="Times New Roman"/>
                <w:b/>
                <w:bCs/>
                <w:color w:val="000000"/>
                <w:sz w:val="24"/>
                <w:szCs w:val="24"/>
                <w:lang w:eastAsia="cs-CZ"/>
              </w:rPr>
              <w:t xml:space="preserve"> pracovní doba</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7</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Tzv. 13 plat</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6</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14</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Občerstvení na pracovišti</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12</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26</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660583" w:rsidRPr="001A4059" w:rsidTr="00BE2196">
        <w:trPr>
          <w:trHeight w:val="420"/>
        </w:trPr>
        <w:tc>
          <w:tcPr>
            <w:tcW w:w="2283" w:type="dxa"/>
            <w:tcBorders>
              <w:top w:val="nil"/>
              <w:left w:val="single" w:sz="8" w:space="0" w:color="auto"/>
              <w:bottom w:val="single" w:sz="4"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Jednorázové odměny</w:t>
            </w:r>
          </w:p>
        </w:tc>
        <w:tc>
          <w:tcPr>
            <w:tcW w:w="1134" w:type="dxa"/>
            <w:tcBorders>
              <w:top w:val="nil"/>
              <w:left w:val="single" w:sz="8" w:space="0" w:color="auto"/>
              <w:bottom w:val="nil"/>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6</w:t>
            </w:r>
          </w:p>
        </w:tc>
        <w:tc>
          <w:tcPr>
            <w:tcW w:w="567" w:type="dxa"/>
            <w:tcBorders>
              <w:top w:val="nil"/>
              <w:left w:val="nil"/>
              <w:bottom w:val="nil"/>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24</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8</w:t>
            </w:r>
          </w:p>
        </w:tc>
        <w:tc>
          <w:tcPr>
            <w:tcW w:w="1276"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26</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17</w:t>
            </w:r>
          </w:p>
        </w:tc>
      </w:tr>
      <w:tr w:rsidR="00660583" w:rsidRPr="001A4059" w:rsidTr="00BE2196">
        <w:trPr>
          <w:trHeight w:val="420"/>
        </w:trPr>
        <w:tc>
          <w:tcPr>
            <w:tcW w:w="2283" w:type="dxa"/>
            <w:tcBorders>
              <w:top w:val="nil"/>
              <w:left w:val="single" w:sz="8" w:space="0" w:color="auto"/>
              <w:bottom w:val="single" w:sz="8"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Flexibilní finanční odměny</w:t>
            </w:r>
          </w:p>
        </w:tc>
        <w:tc>
          <w:tcPr>
            <w:tcW w:w="113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10</w:t>
            </w:r>
          </w:p>
        </w:tc>
        <w:tc>
          <w:tcPr>
            <w:tcW w:w="567" w:type="dxa"/>
            <w:tcBorders>
              <w:top w:val="single" w:sz="4" w:space="0" w:color="auto"/>
              <w:left w:val="nil"/>
              <w:bottom w:val="single" w:sz="8" w:space="0" w:color="auto"/>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30</w:t>
            </w:r>
          </w:p>
        </w:tc>
        <w:tc>
          <w:tcPr>
            <w:tcW w:w="1134" w:type="dxa"/>
            <w:tcBorders>
              <w:top w:val="nil"/>
              <w:left w:val="single" w:sz="8" w:space="0" w:color="auto"/>
              <w:bottom w:val="single" w:sz="8"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w:t>
            </w:r>
          </w:p>
        </w:tc>
        <w:tc>
          <w:tcPr>
            <w:tcW w:w="567" w:type="dxa"/>
            <w:tcBorders>
              <w:top w:val="nil"/>
              <w:left w:val="nil"/>
              <w:bottom w:val="single" w:sz="8"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17</w:t>
            </w:r>
          </w:p>
        </w:tc>
        <w:tc>
          <w:tcPr>
            <w:tcW w:w="1276" w:type="dxa"/>
            <w:tcBorders>
              <w:top w:val="nil"/>
              <w:left w:val="nil"/>
              <w:bottom w:val="single" w:sz="8"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w:t>
            </w:r>
          </w:p>
        </w:tc>
        <w:tc>
          <w:tcPr>
            <w:tcW w:w="567" w:type="dxa"/>
            <w:tcBorders>
              <w:top w:val="nil"/>
              <w:left w:val="nil"/>
              <w:bottom w:val="single" w:sz="8"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26</w:t>
            </w:r>
          </w:p>
        </w:tc>
        <w:tc>
          <w:tcPr>
            <w:tcW w:w="992" w:type="dxa"/>
            <w:tcBorders>
              <w:top w:val="nil"/>
              <w:left w:val="nil"/>
              <w:bottom w:val="single" w:sz="8"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w:t>
            </w:r>
          </w:p>
        </w:tc>
        <w:tc>
          <w:tcPr>
            <w:tcW w:w="709" w:type="dxa"/>
            <w:tcBorders>
              <w:top w:val="nil"/>
              <w:left w:val="nil"/>
              <w:bottom w:val="single" w:sz="8"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67</w:t>
            </w:r>
          </w:p>
        </w:tc>
      </w:tr>
    </w:tbl>
    <w:p w:rsidR="00660583" w:rsidRDefault="00660583" w:rsidP="00660583">
      <w:pPr>
        <w:spacing w:after="0" w:line="360" w:lineRule="auto"/>
        <w:rPr>
          <w:rFonts w:ascii="Times New Roman" w:hAnsi="Times New Roman" w:cs="Times New Roman"/>
          <w:sz w:val="24"/>
          <w:szCs w:val="24"/>
        </w:rPr>
      </w:pPr>
    </w:p>
    <w:p w:rsidR="00660583" w:rsidRDefault="00BE2196" w:rsidP="00BE219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 5 Otázka č. 5</w:t>
      </w:r>
    </w:p>
    <w:p w:rsidR="00660583" w:rsidRDefault="00660583" w:rsidP="00660583">
      <w:pPr>
        <w:spacing w:after="0" w:line="360" w:lineRule="auto"/>
        <w:rPr>
          <w:rFonts w:ascii="Times New Roman" w:hAnsi="Times New Roman" w:cs="Times New Roman"/>
          <w:sz w:val="24"/>
          <w:szCs w:val="24"/>
        </w:rPr>
      </w:pPr>
    </w:p>
    <w:p w:rsidR="00660583" w:rsidRDefault="00660583" w:rsidP="00660583">
      <w:pPr>
        <w:spacing w:after="0" w:line="360" w:lineRule="auto"/>
        <w:rPr>
          <w:rFonts w:ascii="Times New Roman" w:hAnsi="Times New Roman" w:cs="Times New Roman"/>
          <w:sz w:val="24"/>
          <w:szCs w:val="24"/>
        </w:rPr>
      </w:pPr>
    </w:p>
    <w:p w:rsidR="00660583" w:rsidRDefault="00660583" w:rsidP="00BE219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671552" behindDoc="0" locked="0" layoutInCell="1" allowOverlap="1" wp14:anchorId="51999D7B" wp14:editId="0D3B61C9">
            <wp:simplePos x="902335" y="902335"/>
            <wp:positionH relativeFrom="margin">
              <wp:align>center</wp:align>
            </wp:positionH>
            <wp:positionV relativeFrom="margin">
              <wp:align>center</wp:align>
            </wp:positionV>
            <wp:extent cx="5260340" cy="8632825"/>
            <wp:effectExtent l="0" t="0" r="16510" b="15875"/>
            <wp:wrapSquare wrapText="bothSides"/>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BE2196">
        <w:rPr>
          <w:rFonts w:ascii="Times New Roman" w:hAnsi="Times New Roman" w:cs="Times New Roman"/>
          <w:sz w:val="24"/>
          <w:szCs w:val="24"/>
        </w:rPr>
        <w:t>Sloupcový graf 5 Otázka č. 5</w:t>
      </w:r>
    </w:p>
    <w:p w:rsidR="00BE2196" w:rsidRPr="00BE2196" w:rsidRDefault="00BE2196" w:rsidP="00BE2196">
      <w:pPr>
        <w:spacing w:after="0" w:line="360" w:lineRule="auto"/>
        <w:rPr>
          <w:rFonts w:ascii="Times New Roman" w:hAnsi="Times New Roman" w:cs="Times New Roman"/>
          <w:b/>
          <w:sz w:val="24"/>
          <w:szCs w:val="24"/>
        </w:rPr>
      </w:pPr>
      <w:r w:rsidRPr="00BE2196">
        <w:rPr>
          <w:rFonts w:ascii="Times New Roman" w:hAnsi="Times New Roman" w:cs="Times New Roman"/>
          <w:b/>
          <w:sz w:val="24"/>
          <w:szCs w:val="24"/>
        </w:rPr>
        <w:lastRenderedPageBreak/>
        <w:t>Otázka č. 6</w:t>
      </w:r>
      <w:r w:rsidRPr="00BE2196">
        <w:rPr>
          <w:rFonts w:ascii="Times New Roman" w:hAnsi="Times New Roman" w:cs="Times New Roman"/>
          <w:b/>
          <w:sz w:val="24"/>
          <w:szCs w:val="24"/>
        </w:rPr>
        <w:tab/>
        <w:t>Chybí Vám v nabídce zaměstnanecký benefit, který byste rád/a využíval?</w:t>
      </w:r>
    </w:p>
    <w:p w:rsidR="00BE2196" w:rsidRDefault="00BE2196" w:rsidP="00BE2196">
      <w:pPr>
        <w:spacing w:after="0" w:line="360" w:lineRule="auto"/>
        <w:rPr>
          <w:rFonts w:ascii="Times New Roman" w:hAnsi="Times New Roman" w:cs="Times New Roman"/>
          <w:sz w:val="24"/>
          <w:szCs w:val="24"/>
        </w:rPr>
      </w:pPr>
    </w:p>
    <w:tbl>
      <w:tblPr>
        <w:tblW w:w="9214" w:type="dxa"/>
        <w:tblInd w:w="70" w:type="dxa"/>
        <w:tblCellMar>
          <w:left w:w="70" w:type="dxa"/>
          <w:right w:w="70" w:type="dxa"/>
        </w:tblCellMar>
        <w:tblLook w:val="04A0" w:firstRow="1" w:lastRow="0" w:firstColumn="1" w:lastColumn="0" w:noHBand="0" w:noVBand="1"/>
      </w:tblPr>
      <w:tblGrid>
        <w:gridCol w:w="2268"/>
        <w:gridCol w:w="1134"/>
        <w:gridCol w:w="709"/>
        <w:gridCol w:w="1134"/>
        <w:gridCol w:w="567"/>
        <w:gridCol w:w="992"/>
        <w:gridCol w:w="709"/>
        <w:gridCol w:w="1134"/>
        <w:gridCol w:w="567"/>
      </w:tblGrid>
      <w:tr w:rsidR="00660583" w:rsidRPr="001A4059" w:rsidTr="00BE2196">
        <w:trPr>
          <w:trHeight w:val="420"/>
        </w:trPr>
        <w:tc>
          <w:tcPr>
            <w:tcW w:w="2268" w:type="dxa"/>
            <w:tcBorders>
              <w:top w:val="nil"/>
              <w:left w:val="nil"/>
              <w:bottom w:val="nil"/>
              <w:right w:val="nil"/>
            </w:tcBorders>
            <w:shd w:val="clear" w:color="auto" w:fill="auto"/>
            <w:noWrap/>
            <w:vAlign w:val="bottom"/>
            <w:hideMark/>
          </w:tcPr>
          <w:p w:rsidR="00660583" w:rsidRPr="001A4059" w:rsidRDefault="00660583" w:rsidP="0038672C">
            <w:pPr>
              <w:spacing w:after="0" w:line="240" w:lineRule="auto"/>
              <w:rPr>
                <w:rFonts w:ascii="Calibri" w:eastAsia="Times New Roman" w:hAnsi="Calibri" w:cs="Calibri"/>
                <w:color w:val="000000"/>
                <w:lang w:eastAsia="cs-CZ"/>
              </w:rPr>
            </w:pPr>
          </w:p>
        </w:tc>
        <w:tc>
          <w:tcPr>
            <w:tcW w:w="6946" w:type="dxa"/>
            <w:gridSpan w:val="8"/>
            <w:tcBorders>
              <w:top w:val="single" w:sz="8" w:space="0" w:color="auto"/>
              <w:left w:val="single" w:sz="8" w:space="0" w:color="auto"/>
              <w:bottom w:val="nil"/>
              <w:right w:val="single" w:sz="8" w:space="0" w:color="000000"/>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6. Chybí Vám v nabídce zaměstnanecký benefit, který byste rád/a využíval?</w:t>
            </w:r>
          </w:p>
        </w:tc>
      </w:tr>
      <w:tr w:rsidR="00BE2196" w:rsidRPr="001A4059" w:rsidTr="00BE2196">
        <w:trPr>
          <w:trHeight w:val="420"/>
        </w:trPr>
        <w:tc>
          <w:tcPr>
            <w:tcW w:w="2268" w:type="dxa"/>
            <w:tcBorders>
              <w:top w:val="nil"/>
              <w:left w:val="nil"/>
              <w:bottom w:val="nil"/>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p>
        </w:tc>
        <w:tc>
          <w:tcPr>
            <w:tcW w:w="184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Všichni</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Praha</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Olomouc</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Vrchlabí</w:t>
            </w:r>
          </w:p>
        </w:tc>
      </w:tr>
      <w:tr w:rsidR="00BE2196" w:rsidRPr="001A4059" w:rsidTr="00BE2196">
        <w:trPr>
          <w:trHeight w:val="420"/>
        </w:trPr>
        <w:tc>
          <w:tcPr>
            <w:tcW w:w="2268" w:type="dxa"/>
            <w:tcBorders>
              <w:top w:val="nil"/>
              <w:left w:val="nil"/>
              <w:bottom w:val="nil"/>
              <w:right w:val="nil"/>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p>
        </w:tc>
        <w:tc>
          <w:tcPr>
            <w:tcW w:w="1134" w:type="dxa"/>
            <w:tcBorders>
              <w:top w:val="nil"/>
              <w:left w:val="single" w:sz="8" w:space="0" w:color="auto"/>
              <w:bottom w:val="nil"/>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Četnost</w:t>
            </w:r>
          </w:p>
        </w:tc>
        <w:tc>
          <w:tcPr>
            <w:tcW w:w="709" w:type="dxa"/>
            <w:tcBorders>
              <w:top w:val="nil"/>
              <w:left w:val="nil"/>
              <w:bottom w:val="nil"/>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w:t>
            </w:r>
          </w:p>
        </w:tc>
        <w:tc>
          <w:tcPr>
            <w:tcW w:w="1134" w:type="dxa"/>
            <w:tcBorders>
              <w:top w:val="nil"/>
              <w:left w:val="nil"/>
              <w:bottom w:val="nil"/>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Četnost</w:t>
            </w:r>
          </w:p>
        </w:tc>
        <w:tc>
          <w:tcPr>
            <w:tcW w:w="567" w:type="dxa"/>
            <w:tcBorders>
              <w:top w:val="nil"/>
              <w:left w:val="nil"/>
              <w:bottom w:val="nil"/>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w:t>
            </w:r>
          </w:p>
        </w:tc>
        <w:tc>
          <w:tcPr>
            <w:tcW w:w="992" w:type="dxa"/>
            <w:tcBorders>
              <w:top w:val="nil"/>
              <w:left w:val="nil"/>
              <w:bottom w:val="nil"/>
              <w:right w:val="single" w:sz="4" w:space="0" w:color="auto"/>
            </w:tcBorders>
            <w:shd w:val="clear" w:color="auto" w:fill="auto"/>
            <w:noWrap/>
            <w:vAlign w:val="bottom"/>
            <w:hideMark/>
          </w:tcPr>
          <w:p w:rsidR="00660583" w:rsidRPr="001A4059" w:rsidRDefault="00BE2196"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Četnost</w:t>
            </w:r>
          </w:p>
        </w:tc>
        <w:tc>
          <w:tcPr>
            <w:tcW w:w="709" w:type="dxa"/>
            <w:tcBorders>
              <w:top w:val="nil"/>
              <w:left w:val="nil"/>
              <w:bottom w:val="nil"/>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w:t>
            </w:r>
          </w:p>
        </w:tc>
        <w:tc>
          <w:tcPr>
            <w:tcW w:w="1134" w:type="dxa"/>
            <w:tcBorders>
              <w:top w:val="nil"/>
              <w:left w:val="nil"/>
              <w:bottom w:val="nil"/>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Četnost</w:t>
            </w:r>
          </w:p>
        </w:tc>
        <w:tc>
          <w:tcPr>
            <w:tcW w:w="567" w:type="dxa"/>
            <w:tcBorders>
              <w:top w:val="nil"/>
              <w:left w:val="nil"/>
              <w:bottom w:val="nil"/>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w:t>
            </w:r>
          </w:p>
        </w:tc>
      </w:tr>
      <w:tr w:rsidR="00BE2196" w:rsidRPr="001A4059" w:rsidTr="00BE2196">
        <w:trPr>
          <w:trHeight w:val="420"/>
        </w:trPr>
        <w:tc>
          <w:tcPr>
            <w:tcW w:w="226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Ano</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12</w:t>
            </w:r>
          </w:p>
        </w:tc>
        <w:tc>
          <w:tcPr>
            <w:tcW w:w="709" w:type="dxa"/>
            <w:tcBorders>
              <w:top w:val="single" w:sz="8" w:space="0" w:color="auto"/>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36</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5</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42</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7</w:t>
            </w:r>
          </w:p>
        </w:tc>
        <w:tc>
          <w:tcPr>
            <w:tcW w:w="709" w:type="dxa"/>
            <w:tcBorders>
              <w:top w:val="single" w:sz="8" w:space="0" w:color="auto"/>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46</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0</w:t>
            </w:r>
          </w:p>
        </w:tc>
      </w:tr>
      <w:tr w:rsidR="00BE2196" w:rsidRPr="001A4059" w:rsidTr="00BE2196">
        <w:trPr>
          <w:trHeight w:val="420"/>
        </w:trPr>
        <w:tc>
          <w:tcPr>
            <w:tcW w:w="2268" w:type="dxa"/>
            <w:tcBorders>
              <w:top w:val="nil"/>
              <w:left w:val="single" w:sz="8" w:space="0" w:color="auto"/>
              <w:bottom w:val="single" w:sz="8"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1A4059">
              <w:rPr>
                <w:rFonts w:ascii="Times New Roman" w:eastAsia="Times New Roman" w:hAnsi="Times New Roman" w:cs="Times New Roman"/>
                <w:b/>
                <w:bCs/>
                <w:color w:val="000000"/>
                <w:sz w:val="24"/>
                <w:szCs w:val="24"/>
                <w:lang w:eastAsia="cs-CZ"/>
              </w:rPr>
              <w:t>Ne</w:t>
            </w:r>
          </w:p>
        </w:tc>
        <w:tc>
          <w:tcPr>
            <w:tcW w:w="1134" w:type="dxa"/>
            <w:tcBorders>
              <w:top w:val="nil"/>
              <w:left w:val="nil"/>
              <w:bottom w:val="single" w:sz="8"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21</w:t>
            </w:r>
          </w:p>
        </w:tc>
        <w:tc>
          <w:tcPr>
            <w:tcW w:w="709" w:type="dxa"/>
            <w:tcBorders>
              <w:top w:val="nil"/>
              <w:left w:val="nil"/>
              <w:bottom w:val="single" w:sz="8"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64</w:t>
            </w:r>
          </w:p>
        </w:tc>
        <w:tc>
          <w:tcPr>
            <w:tcW w:w="1134" w:type="dxa"/>
            <w:tcBorders>
              <w:top w:val="nil"/>
              <w:left w:val="nil"/>
              <w:bottom w:val="single" w:sz="8"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7</w:t>
            </w:r>
          </w:p>
        </w:tc>
        <w:tc>
          <w:tcPr>
            <w:tcW w:w="567" w:type="dxa"/>
            <w:tcBorders>
              <w:top w:val="nil"/>
              <w:left w:val="nil"/>
              <w:bottom w:val="single" w:sz="8"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58</w:t>
            </w:r>
          </w:p>
        </w:tc>
        <w:tc>
          <w:tcPr>
            <w:tcW w:w="992" w:type="dxa"/>
            <w:tcBorders>
              <w:top w:val="nil"/>
              <w:left w:val="nil"/>
              <w:bottom w:val="single" w:sz="8"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8</w:t>
            </w:r>
          </w:p>
        </w:tc>
        <w:tc>
          <w:tcPr>
            <w:tcW w:w="709" w:type="dxa"/>
            <w:tcBorders>
              <w:top w:val="nil"/>
              <w:left w:val="nil"/>
              <w:bottom w:val="single" w:sz="8"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54</w:t>
            </w:r>
          </w:p>
        </w:tc>
        <w:tc>
          <w:tcPr>
            <w:tcW w:w="1134" w:type="dxa"/>
            <w:tcBorders>
              <w:top w:val="nil"/>
              <w:left w:val="nil"/>
              <w:bottom w:val="single" w:sz="8" w:space="0" w:color="auto"/>
              <w:right w:val="single" w:sz="4"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6</w:t>
            </w:r>
          </w:p>
        </w:tc>
        <w:tc>
          <w:tcPr>
            <w:tcW w:w="567" w:type="dxa"/>
            <w:tcBorders>
              <w:top w:val="nil"/>
              <w:left w:val="nil"/>
              <w:bottom w:val="single" w:sz="8" w:space="0" w:color="auto"/>
              <w:right w:val="single" w:sz="8" w:space="0" w:color="auto"/>
            </w:tcBorders>
            <w:shd w:val="clear" w:color="auto" w:fill="auto"/>
            <w:noWrap/>
            <w:vAlign w:val="bottom"/>
            <w:hideMark/>
          </w:tcPr>
          <w:p w:rsidR="00660583" w:rsidRPr="001A4059"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1A4059">
              <w:rPr>
                <w:rFonts w:ascii="Times New Roman" w:eastAsia="Times New Roman" w:hAnsi="Times New Roman" w:cs="Times New Roman"/>
                <w:color w:val="000000"/>
                <w:sz w:val="24"/>
                <w:szCs w:val="24"/>
                <w:lang w:eastAsia="cs-CZ"/>
              </w:rPr>
              <w:t>100</w:t>
            </w:r>
          </w:p>
        </w:tc>
      </w:tr>
    </w:tbl>
    <w:p w:rsidR="00660583" w:rsidRDefault="00660583" w:rsidP="00660583">
      <w:pPr>
        <w:spacing w:after="0" w:line="360" w:lineRule="auto"/>
        <w:rPr>
          <w:rFonts w:ascii="Times New Roman" w:hAnsi="Times New Roman" w:cs="Times New Roman"/>
          <w:sz w:val="24"/>
          <w:szCs w:val="24"/>
        </w:rPr>
      </w:pPr>
    </w:p>
    <w:p w:rsidR="0065240F" w:rsidRDefault="00BE2196" w:rsidP="0065240F">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 xml:space="preserve">Tab. </w:t>
      </w:r>
      <w:proofErr w:type="gramStart"/>
      <w:r>
        <w:rPr>
          <w:rFonts w:ascii="Times New Roman" w:hAnsi="Times New Roman" w:cs="Times New Roman"/>
          <w:sz w:val="18"/>
          <w:szCs w:val="18"/>
        </w:rPr>
        <w:t>č.</w:t>
      </w:r>
      <w:proofErr w:type="gramEnd"/>
      <w:r>
        <w:rPr>
          <w:rFonts w:ascii="Times New Roman" w:hAnsi="Times New Roman" w:cs="Times New Roman"/>
          <w:sz w:val="18"/>
          <w:szCs w:val="18"/>
        </w:rPr>
        <w:t xml:space="preserve"> 6 Otázka č. 6</w:t>
      </w:r>
    </w:p>
    <w:p w:rsidR="00BE2196" w:rsidRPr="00BE2196" w:rsidRDefault="0065240F" w:rsidP="00BE2196">
      <w:pPr>
        <w:spacing w:after="0" w:line="360" w:lineRule="auto"/>
        <w:jc w:val="center"/>
        <w:rPr>
          <w:rFonts w:ascii="Times New Roman" w:hAnsi="Times New Roman" w:cs="Times New Roman"/>
          <w:sz w:val="18"/>
          <w:szCs w:val="18"/>
        </w:rPr>
      </w:pPr>
      <w:r>
        <w:rPr>
          <w:rFonts w:ascii="Times New Roman" w:hAnsi="Times New Roman" w:cs="Times New Roman"/>
          <w:noProof/>
          <w:sz w:val="24"/>
          <w:szCs w:val="24"/>
          <w:lang w:eastAsia="cs-CZ"/>
        </w:rPr>
        <w:drawing>
          <wp:anchor distT="0" distB="0" distL="114300" distR="114300" simplePos="0" relativeHeight="251672576" behindDoc="0" locked="0" layoutInCell="1" allowOverlap="1" wp14:anchorId="685A5675" wp14:editId="6CB3C415">
            <wp:simplePos x="895350" y="3571875"/>
            <wp:positionH relativeFrom="margin">
              <wp:align>center</wp:align>
            </wp:positionH>
            <wp:positionV relativeFrom="margin">
              <wp:posOffset>4567613</wp:posOffset>
            </wp:positionV>
            <wp:extent cx="5486400" cy="3200400"/>
            <wp:effectExtent l="0" t="0" r="19050" b="19050"/>
            <wp:wrapSquare wrapText="bothSides"/>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660583" w:rsidRDefault="00660583" w:rsidP="00660583">
      <w:pPr>
        <w:spacing w:after="0" w:line="360" w:lineRule="auto"/>
        <w:rPr>
          <w:rFonts w:ascii="Times New Roman" w:hAnsi="Times New Roman" w:cs="Times New Roman"/>
          <w:sz w:val="24"/>
          <w:szCs w:val="24"/>
        </w:rPr>
      </w:pPr>
    </w:p>
    <w:p w:rsidR="0065240F" w:rsidRDefault="0065240F" w:rsidP="00660583">
      <w:pPr>
        <w:spacing w:after="0" w:line="360" w:lineRule="auto"/>
        <w:rPr>
          <w:rFonts w:ascii="Times New Roman" w:hAnsi="Times New Roman" w:cs="Times New Roman"/>
          <w:sz w:val="24"/>
          <w:szCs w:val="24"/>
        </w:rPr>
      </w:pPr>
    </w:p>
    <w:p w:rsidR="0065240F" w:rsidRDefault="0065240F" w:rsidP="00660583">
      <w:pPr>
        <w:spacing w:after="0" w:line="360" w:lineRule="auto"/>
        <w:rPr>
          <w:rFonts w:ascii="Times New Roman" w:hAnsi="Times New Roman" w:cs="Times New Roman"/>
          <w:sz w:val="24"/>
          <w:szCs w:val="24"/>
        </w:rPr>
      </w:pPr>
    </w:p>
    <w:p w:rsidR="0065240F" w:rsidRDefault="0065240F" w:rsidP="00660583">
      <w:pPr>
        <w:spacing w:after="0" w:line="360" w:lineRule="auto"/>
        <w:rPr>
          <w:rFonts w:ascii="Times New Roman" w:hAnsi="Times New Roman" w:cs="Times New Roman"/>
          <w:sz w:val="24"/>
          <w:szCs w:val="24"/>
        </w:rPr>
      </w:pPr>
    </w:p>
    <w:p w:rsidR="0065240F" w:rsidRDefault="0065240F" w:rsidP="00660583">
      <w:pPr>
        <w:spacing w:after="0" w:line="360" w:lineRule="auto"/>
        <w:rPr>
          <w:rFonts w:ascii="Times New Roman" w:hAnsi="Times New Roman" w:cs="Times New Roman"/>
          <w:sz w:val="24"/>
          <w:szCs w:val="24"/>
        </w:rPr>
      </w:pPr>
    </w:p>
    <w:p w:rsidR="0065240F" w:rsidRDefault="0065240F" w:rsidP="00660583">
      <w:pPr>
        <w:spacing w:after="0" w:line="360" w:lineRule="auto"/>
        <w:rPr>
          <w:rFonts w:ascii="Times New Roman" w:hAnsi="Times New Roman" w:cs="Times New Roman"/>
          <w:sz w:val="24"/>
          <w:szCs w:val="24"/>
        </w:rPr>
      </w:pPr>
    </w:p>
    <w:p w:rsidR="0065240F" w:rsidRDefault="0065240F" w:rsidP="00660583">
      <w:pPr>
        <w:spacing w:after="0" w:line="360" w:lineRule="auto"/>
        <w:rPr>
          <w:rFonts w:ascii="Times New Roman" w:hAnsi="Times New Roman" w:cs="Times New Roman"/>
          <w:sz w:val="24"/>
          <w:szCs w:val="24"/>
        </w:rPr>
      </w:pPr>
    </w:p>
    <w:p w:rsidR="0065240F" w:rsidRDefault="0065240F" w:rsidP="00660583">
      <w:pPr>
        <w:spacing w:after="0" w:line="360" w:lineRule="auto"/>
        <w:rPr>
          <w:rFonts w:ascii="Times New Roman" w:hAnsi="Times New Roman" w:cs="Times New Roman"/>
          <w:sz w:val="24"/>
          <w:szCs w:val="24"/>
        </w:rPr>
      </w:pPr>
    </w:p>
    <w:p w:rsidR="00660583" w:rsidRPr="0065240F" w:rsidRDefault="0065240F" w:rsidP="0065240F">
      <w:pPr>
        <w:spacing w:after="0" w:line="360" w:lineRule="auto"/>
        <w:jc w:val="center"/>
        <w:rPr>
          <w:rFonts w:ascii="Times New Roman" w:hAnsi="Times New Roman" w:cs="Times New Roman"/>
          <w:sz w:val="18"/>
          <w:szCs w:val="18"/>
        </w:rPr>
      </w:pPr>
      <w:r w:rsidRPr="0065240F">
        <w:rPr>
          <w:rFonts w:ascii="Times New Roman" w:hAnsi="Times New Roman" w:cs="Times New Roman"/>
          <w:sz w:val="18"/>
          <w:szCs w:val="18"/>
        </w:rPr>
        <w:t>Sloupcový graf 6 Otázka č. 6</w:t>
      </w:r>
    </w:p>
    <w:p w:rsidR="00BE2196" w:rsidRDefault="00BE2196" w:rsidP="00660583">
      <w:pPr>
        <w:spacing w:after="0" w:line="360" w:lineRule="auto"/>
        <w:rPr>
          <w:rFonts w:ascii="Times New Roman" w:hAnsi="Times New Roman" w:cs="Times New Roman"/>
          <w:sz w:val="24"/>
          <w:szCs w:val="24"/>
        </w:rPr>
      </w:pPr>
    </w:p>
    <w:p w:rsidR="00BE2196" w:rsidRDefault="00BE2196" w:rsidP="00660583">
      <w:pPr>
        <w:spacing w:after="0" w:line="360" w:lineRule="auto"/>
        <w:rPr>
          <w:rFonts w:ascii="Times New Roman" w:hAnsi="Times New Roman" w:cs="Times New Roman"/>
          <w:sz w:val="24"/>
          <w:szCs w:val="24"/>
        </w:rPr>
      </w:pPr>
    </w:p>
    <w:p w:rsidR="00660583" w:rsidRPr="0065240F" w:rsidRDefault="0065240F" w:rsidP="00660583">
      <w:pPr>
        <w:spacing w:after="0" w:line="360" w:lineRule="auto"/>
        <w:rPr>
          <w:rFonts w:ascii="Times New Roman" w:hAnsi="Times New Roman" w:cs="Times New Roman"/>
          <w:b/>
          <w:sz w:val="24"/>
          <w:szCs w:val="24"/>
        </w:rPr>
      </w:pPr>
      <w:r w:rsidRPr="0065240F">
        <w:rPr>
          <w:rFonts w:ascii="Times New Roman" w:hAnsi="Times New Roman" w:cs="Times New Roman"/>
          <w:b/>
          <w:sz w:val="24"/>
          <w:szCs w:val="24"/>
        </w:rPr>
        <w:lastRenderedPageBreak/>
        <w:t>Otá</w:t>
      </w:r>
      <w:r w:rsidR="00660583" w:rsidRPr="0065240F">
        <w:rPr>
          <w:rFonts w:ascii="Times New Roman" w:hAnsi="Times New Roman" w:cs="Times New Roman"/>
          <w:b/>
          <w:sz w:val="24"/>
          <w:szCs w:val="24"/>
        </w:rPr>
        <w:t>zka č. 7</w:t>
      </w:r>
      <w:r w:rsidRPr="0065240F">
        <w:rPr>
          <w:rFonts w:ascii="Times New Roman" w:hAnsi="Times New Roman" w:cs="Times New Roman"/>
          <w:b/>
          <w:sz w:val="24"/>
          <w:szCs w:val="24"/>
        </w:rPr>
        <w:tab/>
        <w:t xml:space="preserve">Jaké sekci benefitů v poskytované </w:t>
      </w:r>
      <w:proofErr w:type="spellStart"/>
      <w:r w:rsidRPr="0065240F">
        <w:rPr>
          <w:rFonts w:ascii="Times New Roman" w:hAnsi="Times New Roman" w:cs="Times New Roman"/>
          <w:b/>
          <w:sz w:val="24"/>
          <w:szCs w:val="24"/>
        </w:rPr>
        <w:t>cafeterii</w:t>
      </w:r>
      <w:proofErr w:type="spellEnd"/>
      <w:r w:rsidRPr="0065240F">
        <w:rPr>
          <w:rFonts w:ascii="Times New Roman" w:hAnsi="Times New Roman" w:cs="Times New Roman"/>
          <w:b/>
          <w:sz w:val="24"/>
          <w:szCs w:val="24"/>
        </w:rPr>
        <w:t xml:space="preserve"> (benefit-plus) dáváte přednost?</w:t>
      </w:r>
    </w:p>
    <w:p w:rsidR="0065240F" w:rsidRDefault="0065240F" w:rsidP="00660583">
      <w:pPr>
        <w:spacing w:after="0" w:line="360" w:lineRule="auto"/>
        <w:rPr>
          <w:rFonts w:ascii="Times New Roman" w:hAnsi="Times New Roman" w:cs="Times New Roman"/>
          <w:sz w:val="24"/>
          <w:szCs w:val="24"/>
        </w:rPr>
      </w:pPr>
    </w:p>
    <w:tbl>
      <w:tblPr>
        <w:tblW w:w="9157" w:type="dxa"/>
        <w:tblInd w:w="55" w:type="dxa"/>
        <w:tblCellMar>
          <w:left w:w="70" w:type="dxa"/>
          <w:right w:w="70" w:type="dxa"/>
        </w:tblCellMar>
        <w:tblLook w:val="04A0" w:firstRow="1" w:lastRow="0" w:firstColumn="1" w:lastColumn="0" w:noHBand="0" w:noVBand="1"/>
      </w:tblPr>
      <w:tblGrid>
        <w:gridCol w:w="2198"/>
        <w:gridCol w:w="1219"/>
        <w:gridCol w:w="567"/>
        <w:gridCol w:w="1134"/>
        <w:gridCol w:w="567"/>
        <w:gridCol w:w="1134"/>
        <w:gridCol w:w="540"/>
        <w:gridCol w:w="1105"/>
        <w:gridCol w:w="693"/>
      </w:tblGrid>
      <w:tr w:rsidR="00660583" w:rsidRPr="00870E36" w:rsidTr="0065240F">
        <w:trPr>
          <w:trHeight w:val="420"/>
        </w:trPr>
        <w:tc>
          <w:tcPr>
            <w:tcW w:w="2198" w:type="dxa"/>
            <w:tcBorders>
              <w:top w:val="nil"/>
              <w:left w:val="nil"/>
              <w:bottom w:val="nil"/>
              <w:right w:val="nil"/>
            </w:tcBorders>
            <w:shd w:val="clear" w:color="auto" w:fill="auto"/>
            <w:noWrap/>
            <w:vAlign w:val="bottom"/>
            <w:hideMark/>
          </w:tcPr>
          <w:p w:rsidR="00660583" w:rsidRPr="00870E36" w:rsidRDefault="00660583" w:rsidP="0038672C">
            <w:pPr>
              <w:spacing w:after="0" w:line="240" w:lineRule="auto"/>
              <w:rPr>
                <w:rFonts w:ascii="Calibri" w:eastAsia="Times New Roman" w:hAnsi="Calibri" w:cs="Calibri"/>
                <w:color w:val="000000"/>
                <w:lang w:eastAsia="cs-CZ"/>
              </w:rPr>
            </w:pPr>
          </w:p>
        </w:tc>
        <w:tc>
          <w:tcPr>
            <w:tcW w:w="6959" w:type="dxa"/>
            <w:gridSpan w:val="8"/>
            <w:tcBorders>
              <w:top w:val="single" w:sz="8" w:space="0" w:color="auto"/>
              <w:left w:val="single" w:sz="8" w:space="0" w:color="auto"/>
              <w:bottom w:val="nil"/>
              <w:right w:val="single" w:sz="8" w:space="0" w:color="000000"/>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870E36">
              <w:rPr>
                <w:rFonts w:ascii="Times New Roman" w:eastAsia="Times New Roman" w:hAnsi="Times New Roman" w:cs="Times New Roman"/>
                <w:b/>
                <w:bCs/>
                <w:color w:val="000000"/>
                <w:sz w:val="24"/>
                <w:szCs w:val="24"/>
                <w:lang w:eastAsia="cs-CZ"/>
              </w:rPr>
              <w:t xml:space="preserve">7. Jaké sekci benefitů v poskytované </w:t>
            </w:r>
            <w:proofErr w:type="spellStart"/>
            <w:r w:rsidRPr="00870E36">
              <w:rPr>
                <w:rFonts w:ascii="Times New Roman" w:eastAsia="Times New Roman" w:hAnsi="Times New Roman" w:cs="Times New Roman"/>
                <w:b/>
                <w:bCs/>
                <w:color w:val="000000"/>
                <w:sz w:val="24"/>
                <w:szCs w:val="24"/>
                <w:lang w:eastAsia="cs-CZ"/>
              </w:rPr>
              <w:t>cafeterii</w:t>
            </w:r>
            <w:proofErr w:type="spellEnd"/>
            <w:r w:rsidRPr="00870E36">
              <w:rPr>
                <w:rFonts w:ascii="Times New Roman" w:eastAsia="Times New Roman" w:hAnsi="Times New Roman" w:cs="Times New Roman"/>
                <w:b/>
                <w:bCs/>
                <w:color w:val="000000"/>
                <w:sz w:val="24"/>
                <w:szCs w:val="24"/>
                <w:lang w:eastAsia="cs-CZ"/>
              </w:rPr>
              <w:t xml:space="preserve"> (benefit-plus) dáváte přednost?</w:t>
            </w:r>
          </w:p>
        </w:tc>
      </w:tr>
      <w:tr w:rsidR="00660583" w:rsidRPr="00870E36" w:rsidTr="0065240F">
        <w:trPr>
          <w:trHeight w:val="420"/>
        </w:trPr>
        <w:tc>
          <w:tcPr>
            <w:tcW w:w="2198" w:type="dxa"/>
            <w:tcBorders>
              <w:top w:val="nil"/>
              <w:left w:val="nil"/>
              <w:bottom w:val="nil"/>
              <w:right w:val="nil"/>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p>
        </w:tc>
        <w:tc>
          <w:tcPr>
            <w:tcW w:w="178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870E36">
              <w:rPr>
                <w:rFonts w:ascii="Times New Roman" w:eastAsia="Times New Roman" w:hAnsi="Times New Roman" w:cs="Times New Roman"/>
                <w:b/>
                <w:bCs/>
                <w:color w:val="000000"/>
                <w:sz w:val="24"/>
                <w:szCs w:val="24"/>
                <w:lang w:eastAsia="cs-CZ"/>
              </w:rPr>
              <w:t>Všichni</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870E36">
              <w:rPr>
                <w:rFonts w:ascii="Times New Roman" w:eastAsia="Times New Roman" w:hAnsi="Times New Roman" w:cs="Times New Roman"/>
                <w:b/>
                <w:bCs/>
                <w:color w:val="000000"/>
                <w:sz w:val="24"/>
                <w:szCs w:val="24"/>
                <w:lang w:eastAsia="cs-CZ"/>
              </w:rPr>
              <w:t>Praha</w:t>
            </w:r>
          </w:p>
        </w:tc>
        <w:tc>
          <w:tcPr>
            <w:tcW w:w="1674"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870E36">
              <w:rPr>
                <w:rFonts w:ascii="Times New Roman" w:eastAsia="Times New Roman" w:hAnsi="Times New Roman" w:cs="Times New Roman"/>
                <w:b/>
                <w:bCs/>
                <w:color w:val="000000"/>
                <w:sz w:val="24"/>
                <w:szCs w:val="24"/>
                <w:lang w:eastAsia="cs-CZ"/>
              </w:rPr>
              <w:t>Olomouc</w:t>
            </w:r>
          </w:p>
        </w:tc>
        <w:tc>
          <w:tcPr>
            <w:tcW w:w="1798"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870E36">
              <w:rPr>
                <w:rFonts w:ascii="Times New Roman" w:eastAsia="Times New Roman" w:hAnsi="Times New Roman" w:cs="Times New Roman"/>
                <w:b/>
                <w:bCs/>
                <w:color w:val="000000"/>
                <w:sz w:val="24"/>
                <w:szCs w:val="24"/>
                <w:lang w:eastAsia="cs-CZ"/>
              </w:rPr>
              <w:t>Vrchlabí</w:t>
            </w:r>
          </w:p>
        </w:tc>
      </w:tr>
      <w:tr w:rsidR="000332D2" w:rsidRPr="00870E36" w:rsidTr="0065240F">
        <w:trPr>
          <w:trHeight w:val="420"/>
        </w:trPr>
        <w:tc>
          <w:tcPr>
            <w:tcW w:w="2198" w:type="dxa"/>
            <w:tcBorders>
              <w:top w:val="nil"/>
              <w:left w:val="nil"/>
              <w:bottom w:val="single" w:sz="4" w:space="0" w:color="auto"/>
              <w:right w:val="nil"/>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p>
        </w:tc>
        <w:tc>
          <w:tcPr>
            <w:tcW w:w="1219" w:type="dxa"/>
            <w:tcBorders>
              <w:top w:val="nil"/>
              <w:left w:val="single" w:sz="8"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Četnost</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Četnost</w:t>
            </w:r>
          </w:p>
        </w:tc>
        <w:tc>
          <w:tcPr>
            <w:tcW w:w="567" w:type="dxa"/>
            <w:tcBorders>
              <w:top w:val="nil"/>
              <w:left w:val="nil"/>
              <w:bottom w:val="single" w:sz="4" w:space="0" w:color="auto"/>
              <w:right w:val="single" w:sz="8"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w:t>
            </w:r>
          </w:p>
        </w:tc>
        <w:tc>
          <w:tcPr>
            <w:tcW w:w="1134" w:type="dxa"/>
            <w:tcBorders>
              <w:top w:val="nil"/>
              <w:left w:val="nil"/>
              <w:bottom w:val="single" w:sz="4" w:space="0" w:color="auto"/>
              <w:right w:val="single" w:sz="4" w:space="0" w:color="auto"/>
            </w:tcBorders>
            <w:shd w:val="clear" w:color="auto" w:fill="auto"/>
            <w:noWrap/>
            <w:vAlign w:val="bottom"/>
            <w:hideMark/>
          </w:tcPr>
          <w:p w:rsidR="00660583" w:rsidRPr="00870E36" w:rsidRDefault="0065240F"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Četnost</w:t>
            </w:r>
          </w:p>
        </w:tc>
        <w:tc>
          <w:tcPr>
            <w:tcW w:w="540" w:type="dxa"/>
            <w:tcBorders>
              <w:top w:val="nil"/>
              <w:left w:val="nil"/>
              <w:bottom w:val="single" w:sz="4" w:space="0" w:color="auto"/>
              <w:right w:val="single" w:sz="8"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w:t>
            </w:r>
          </w:p>
        </w:tc>
        <w:tc>
          <w:tcPr>
            <w:tcW w:w="1105" w:type="dxa"/>
            <w:tcBorders>
              <w:top w:val="nil"/>
              <w:left w:val="nil"/>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Četnost</w:t>
            </w:r>
          </w:p>
        </w:tc>
        <w:tc>
          <w:tcPr>
            <w:tcW w:w="693" w:type="dxa"/>
            <w:tcBorders>
              <w:top w:val="nil"/>
              <w:left w:val="nil"/>
              <w:bottom w:val="single" w:sz="4" w:space="0" w:color="auto"/>
              <w:right w:val="single" w:sz="8"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w:t>
            </w:r>
          </w:p>
        </w:tc>
      </w:tr>
      <w:tr w:rsidR="000332D2" w:rsidRPr="00870E36" w:rsidTr="0065240F">
        <w:trPr>
          <w:trHeight w:val="420"/>
        </w:trPr>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870E36">
              <w:rPr>
                <w:rFonts w:ascii="Times New Roman" w:eastAsia="Times New Roman" w:hAnsi="Times New Roman" w:cs="Times New Roman"/>
                <w:b/>
                <w:bCs/>
                <w:color w:val="000000"/>
                <w:sz w:val="24"/>
                <w:szCs w:val="24"/>
                <w:lang w:eastAsia="cs-CZ"/>
              </w:rPr>
              <w:t>Cestování</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7</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46</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2</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33</w:t>
            </w:r>
          </w:p>
        </w:tc>
      </w:tr>
      <w:tr w:rsidR="000332D2" w:rsidRPr="00870E36" w:rsidTr="0065240F">
        <w:trPr>
          <w:trHeight w:val="420"/>
        </w:trPr>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870E36">
              <w:rPr>
                <w:rFonts w:ascii="Times New Roman" w:eastAsia="Times New Roman" w:hAnsi="Times New Roman" w:cs="Times New Roman"/>
                <w:b/>
                <w:bCs/>
                <w:color w:val="000000"/>
                <w:sz w:val="24"/>
                <w:szCs w:val="24"/>
                <w:lang w:eastAsia="cs-CZ"/>
              </w:rPr>
              <w:t>Kultura</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4</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26</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1</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17</w:t>
            </w:r>
          </w:p>
        </w:tc>
      </w:tr>
      <w:tr w:rsidR="000332D2" w:rsidRPr="00870E36" w:rsidTr="0065240F">
        <w:trPr>
          <w:trHeight w:val="420"/>
        </w:trPr>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870E36">
              <w:rPr>
                <w:rFonts w:ascii="Times New Roman" w:eastAsia="Times New Roman" w:hAnsi="Times New Roman" w:cs="Times New Roman"/>
                <w:b/>
                <w:bCs/>
                <w:color w:val="000000"/>
                <w:sz w:val="24"/>
                <w:szCs w:val="24"/>
                <w:lang w:eastAsia="cs-CZ"/>
              </w:rPr>
              <w:t>Sport</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33</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2</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33</w:t>
            </w:r>
          </w:p>
        </w:tc>
      </w:tr>
      <w:tr w:rsidR="000332D2" w:rsidRPr="00870E36" w:rsidTr="0065240F">
        <w:trPr>
          <w:trHeight w:val="420"/>
        </w:trPr>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870E36">
              <w:rPr>
                <w:rFonts w:ascii="Times New Roman" w:eastAsia="Times New Roman" w:hAnsi="Times New Roman" w:cs="Times New Roman"/>
                <w:b/>
                <w:bCs/>
                <w:color w:val="000000"/>
                <w:sz w:val="24"/>
                <w:szCs w:val="24"/>
                <w:lang w:eastAsia="cs-CZ"/>
              </w:rPr>
              <w:t>Vzdělávání</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0</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1</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17</w:t>
            </w:r>
          </w:p>
        </w:tc>
      </w:tr>
      <w:tr w:rsidR="000332D2" w:rsidRPr="00870E36" w:rsidTr="0065240F">
        <w:trPr>
          <w:trHeight w:val="420"/>
        </w:trPr>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870E36">
              <w:rPr>
                <w:rFonts w:ascii="Times New Roman" w:eastAsia="Times New Roman" w:hAnsi="Times New Roman" w:cs="Times New Roman"/>
                <w:b/>
                <w:bCs/>
                <w:color w:val="000000"/>
                <w:sz w:val="24"/>
                <w:szCs w:val="24"/>
                <w:lang w:eastAsia="cs-CZ"/>
              </w:rPr>
              <w:t>Zdraví</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19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11</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73</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3</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870E3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870E36">
              <w:rPr>
                <w:rFonts w:ascii="Times New Roman" w:eastAsia="Times New Roman" w:hAnsi="Times New Roman" w:cs="Times New Roman"/>
                <w:color w:val="000000"/>
                <w:sz w:val="24"/>
                <w:szCs w:val="24"/>
                <w:lang w:eastAsia="cs-CZ"/>
              </w:rPr>
              <w:t>50</w:t>
            </w:r>
          </w:p>
        </w:tc>
      </w:tr>
    </w:tbl>
    <w:p w:rsidR="00660583" w:rsidRDefault="00660583" w:rsidP="00660583">
      <w:pPr>
        <w:spacing w:after="0" w:line="360" w:lineRule="auto"/>
        <w:rPr>
          <w:rFonts w:ascii="Times New Roman" w:hAnsi="Times New Roman" w:cs="Times New Roman"/>
          <w:sz w:val="24"/>
          <w:szCs w:val="24"/>
        </w:rPr>
      </w:pPr>
    </w:p>
    <w:p w:rsidR="00660583" w:rsidRPr="0065240F" w:rsidRDefault="0065240F" w:rsidP="0065240F">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 xml:space="preserve">Tab. </w:t>
      </w:r>
      <w:proofErr w:type="gramStart"/>
      <w:r>
        <w:rPr>
          <w:rFonts w:ascii="Times New Roman" w:hAnsi="Times New Roman" w:cs="Times New Roman"/>
          <w:sz w:val="18"/>
          <w:szCs w:val="18"/>
        </w:rPr>
        <w:t>č.</w:t>
      </w:r>
      <w:proofErr w:type="gramEnd"/>
      <w:r>
        <w:rPr>
          <w:rFonts w:ascii="Times New Roman" w:hAnsi="Times New Roman" w:cs="Times New Roman"/>
          <w:sz w:val="18"/>
          <w:szCs w:val="18"/>
        </w:rPr>
        <w:t xml:space="preserve"> 7 Otázka č. 7</w:t>
      </w:r>
    </w:p>
    <w:p w:rsidR="00660583" w:rsidRDefault="00660583" w:rsidP="00660583">
      <w:pPr>
        <w:spacing w:after="0" w:line="360" w:lineRule="auto"/>
        <w:rPr>
          <w:rFonts w:ascii="Times New Roman" w:hAnsi="Times New Roman" w:cs="Times New Roman"/>
          <w:sz w:val="24"/>
          <w:szCs w:val="24"/>
        </w:rPr>
      </w:pPr>
    </w:p>
    <w:p w:rsidR="0065240F" w:rsidRDefault="0065240F" w:rsidP="00660583">
      <w:pPr>
        <w:spacing w:after="0" w:line="360" w:lineRule="auto"/>
        <w:rPr>
          <w:rFonts w:ascii="Times New Roman" w:hAnsi="Times New Roman" w:cs="Times New Roman"/>
          <w:sz w:val="24"/>
          <w:szCs w:val="24"/>
        </w:rPr>
      </w:pPr>
    </w:p>
    <w:p w:rsidR="0065240F" w:rsidRDefault="0065240F" w:rsidP="00660583">
      <w:pPr>
        <w:spacing w:after="0" w:line="360" w:lineRule="auto"/>
        <w:rPr>
          <w:rFonts w:ascii="Times New Roman" w:hAnsi="Times New Roman" w:cs="Times New Roman"/>
          <w:sz w:val="24"/>
          <w:szCs w:val="24"/>
        </w:rPr>
      </w:pPr>
    </w:p>
    <w:p w:rsidR="0065240F" w:rsidRDefault="0065240F" w:rsidP="00660583">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3600" behindDoc="0" locked="0" layoutInCell="1" allowOverlap="1" wp14:anchorId="477643F4" wp14:editId="1F19B7E4">
            <wp:simplePos x="0" y="0"/>
            <wp:positionH relativeFrom="margin">
              <wp:posOffset>162560</wp:posOffset>
            </wp:positionH>
            <wp:positionV relativeFrom="margin">
              <wp:posOffset>4543425</wp:posOffset>
            </wp:positionV>
            <wp:extent cx="5486400" cy="3200400"/>
            <wp:effectExtent l="0" t="0" r="19050" b="19050"/>
            <wp:wrapSquare wrapText="bothSides"/>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65240F" w:rsidRDefault="0065240F" w:rsidP="00660583">
      <w:pPr>
        <w:spacing w:after="0" w:line="360" w:lineRule="auto"/>
        <w:rPr>
          <w:rFonts w:ascii="Times New Roman" w:hAnsi="Times New Roman" w:cs="Times New Roman"/>
          <w:sz w:val="24"/>
          <w:szCs w:val="24"/>
        </w:rPr>
      </w:pPr>
    </w:p>
    <w:p w:rsidR="0065240F" w:rsidRPr="0065240F" w:rsidRDefault="0065240F" w:rsidP="0065240F">
      <w:pPr>
        <w:spacing w:after="0" w:line="360" w:lineRule="auto"/>
        <w:jc w:val="center"/>
        <w:rPr>
          <w:rFonts w:ascii="Times New Roman" w:hAnsi="Times New Roman" w:cs="Times New Roman"/>
          <w:sz w:val="18"/>
          <w:szCs w:val="18"/>
        </w:rPr>
      </w:pPr>
      <w:r w:rsidRPr="0065240F">
        <w:rPr>
          <w:rFonts w:ascii="Times New Roman" w:hAnsi="Times New Roman" w:cs="Times New Roman"/>
          <w:sz w:val="18"/>
          <w:szCs w:val="18"/>
        </w:rPr>
        <w:t>Sloupcový graf 7 Otázka č. 7</w:t>
      </w:r>
    </w:p>
    <w:p w:rsidR="0065240F" w:rsidRDefault="0065240F" w:rsidP="00660583">
      <w:pPr>
        <w:spacing w:after="0" w:line="360" w:lineRule="auto"/>
        <w:rPr>
          <w:rFonts w:ascii="Times New Roman" w:hAnsi="Times New Roman" w:cs="Times New Roman"/>
          <w:sz w:val="24"/>
          <w:szCs w:val="24"/>
        </w:rPr>
      </w:pPr>
    </w:p>
    <w:p w:rsidR="0065240F" w:rsidRDefault="0065240F" w:rsidP="00660583">
      <w:pPr>
        <w:spacing w:after="0" w:line="360" w:lineRule="auto"/>
        <w:rPr>
          <w:rFonts w:ascii="Times New Roman" w:hAnsi="Times New Roman" w:cs="Times New Roman"/>
          <w:sz w:val="24"/>
          <w:szCs w:val="24"/>
        </w:rPr>
      </w:pPr>
    </w:p>
    <w:p w:rsidR="00660583" w:rsidRPr="0065240F" w:rsidRDefault="00660583" w:rsidP="00660583">
      <w:pPr>
        <w:spacing w:after="0" w:line="360" w:lineRule="auto"/>
        <w:rPr>
          <w:rFonts w:ascii="Times New Roman" w:hAnsi="Times New Roman" w:cs="Times New Roman"/>
          <w:b/>
          <w:sz w:val="24"/>
          <w:szCs w:val="24"/>
        </w:rPr>
      </w:pPr>
      <w:r w:rsidRPr="0065240F">
        <w:rPr>
          <w:rFonts w:ascii="Times New Roman" w:hAnsi="Times New Roman" w:cs="Times New Roman"/>
          <w:b/>
          <w:sz w:val="24"/>
          <w:szCs w:val="24"/>
        </w:rPr>
        <w:lastRenderedPageBreak/>
        <w:t>Otázka č. 8</w:t>
      </w:r>
      <w:r w:rsidR="0065240F" w:rsidRPr="0065240F">
        <w:rPr>
          <w:rFonts w:ascii="Times New Roman" w:hAnsi="Times New Roman" w:cs="Times New Roman"/>
          <w:b/>
          <w:sz w:val="24"/>
          <w:szCs w:val="24"/>
        </w:rPr>
        <w:tab/>
        <w:t>Řekl/a byste, že se při výkonu práce nacházíte ve stresu?</w:t>
      </w:r>
    </w:p>
    <w:p w:rsidR="0065240F" w:rsidRDefault="0065240F" w:rsidP="00660583">
      <w:pPr>
        <w:spacing w:after="0" w:line="360" w:lineRule="auto"/>
        <w:rPr>
          <w:rFonts w:ascii="Times New Roman" w:hAnsi="Times New Roman" w:cs="Times New Roman"/>
          <w:sz w:val="24"/>
          <w:szCs w:val="24"/>
        </w:rPr>
      </w:pPr>
    </w:p>
    <w:tbl>
      <w:tblPr>
        <w:tblW w:w="9157" w:type="dxa"/>
        <w:tblInd w:w="55" w:type="dxa"/>
        <w:tblCellMar>
          <w:left w:w="70" w:type="dxa"/>
          <w:right w:w="70" w:type="dxa"/>
        </w:tblCellMar>
        <w:tblLook w:val="04A0" w:firstRow="1" w:lastRow="0" w:firstColumn="1" w:lastColumn="0" w:noHBand="0" w:noVBand="1"/>
      </w:tblPr>
      <w:tblGrid>
        <w:gridCol w:w="2211"/>
        <w:gridCol w:w="1206"/>
        <w:gridCol w:w="709"/>
        <w:gridCol w:w="992"/>
        <w:gridCol w:w="709"/>
        <w:gridCol w:w="992"/>
        <w:gridCol w:w="709"/>
        <w:gridCol w:w="940"/>
        <w:gridCol w:w="672"/>
        <w:gridCol w:w="17"/>
      </w:tblGrid>
      <w:tr w:rsidR="00660583" w:rsidRPr="006F7CE6" w:rsidTr="0065240F">
        <w:trPr>
          <w:gridAfter w:val="1"/>
          <w:wAfter w:w="17" w:type="dxa"/>
          <w:trHeight w:val="420"/>
        </w:trPr>
        <w:tc>
          <w:tcPr>
            <w:tcW w:w="2211" w:type="dxa"/>
            <w:tcBorders>
              <w:top w:val="nil"/>
              <w:left w:val="nil"/>
              <w:bottom w:val="nil"/>
              <w:right w:val="nil"/>
            </w:tcBorders>
            <w:shd w:val="clear" w:color="auto" w:fill="auto"/>
            <w:noWrap/>
            <w:vAlign w:val="bottom"/>
            <w:hideMark/>
          </w:tcPr>
          <w:p w:rsidR="00660583" w:rsidRPr="006F7CE6" w:rsidRDefault="00660583" w:rsidP="0038672C">
            <w:pPr>
              <w:spacing w:after="0" w:line="240" w:lineRule="auto"/>
              <w:rPr>
                <w:rFonts w:ascii="Calibri" w:eastAsia="Times New Roman" w:hAnsi="Calibri" w:cs="Calibri"/>
                <w:color w:val="000000"/>
                <w:lang w:eastAsia="cs-CZ"/>
              </w:rPr>
            </w:pPr>
          </w:p>
        </w:tc>
        <w:tc>
          <w:tcPr>
            <w:tcW w:w="6929" w:type="dxa"/>
            <w:gridSpan w:val="8"/>
            <w:tcBorders>
              <w:top w:val="single" w:sz="8" w:space="0" w:color="auto"/>
              <w:left w:val="single" w:sz="8" w:space="0" w:color="auto"/>
              <w:bottom w:val="nil"/>
              <w:right w:val="single" w:sz="8" w:space="0" w:color="000000"/>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6F7CE6">
              <w:rPr>
                <w:rFonts w:ascii="Times New Roman" w:eastAsia="Times New Roman" w:hAnsi="Times New Roman" w:cs="Times New Roman"/>
                <w:b/>
                <w:bCs/>
                <w:color w:val="000000"/>
                <w:sz w:val="24"/>
                <w:szCs w:val="24"/>
                <w:lang w:eastAsia="cs-CZ"/>
              </w:rPr>
              <w:t>8. Řekl/a byste, že se při výkonu práce nacházíte ve stresu?</w:t>
            </w:r>
          </w:p>
        </w:tc>
      </w:tr>
      <w:tr w:rsidR="00660583" w:rsidRPr="006F7CE6" w:rsidTr="0065240F">
        <w:trPr>
          <w:gridAfter w:val="1"/>
          <w:wAfter w:w="17" w:type="dxa"/>
          <w:trHeight w:val="420"/>
        </w:trPr>
        <w:tc>
          <w:tcPr>
            <w:tcW w:w="2211" w:type="dxa"/>
            <w:tcBorders>
              <w:top w:val="nil"/>
              <w:left w:val="nil"/>
              <w:bottom w:val="nil"/>
              <w:right w:val="nil"/>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p>
        </w:tc>
        <w:tc>
          <w:tcPr>
            <w:tcW w:w="191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6F7CE6">
              <w:rPr>
                <w:rFonts w:ascii="Times New Roman" w:eastAsia="Times New Roman" w:hAnsi="Times New Roman" w:cs="Times New Roman"/>
                <w:b/>
                <w:bCs/>
                <w:color w:val="000000"/>
                <w:sz w:val="24"/>
                <w:szCs w:val="24"/>
                <w:lang w:eastAsia="cs-CZ"/>
              </w:rPr>
              <w:t>Všichni</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6F7CE6">
              <w:rPr>
                <w:rFonts w:ascii="Times New Roman" w:eastAsia="Times New Roman" w:hAnsi="Times New Roman" w:cs="Times New Roman"/>
                <w:b/>
                <w:bCs/>
                <w:color w:val="000000"/>
                <w:sz w:val="24"/>
                <w:szCs w:val="24"/>
                <w:lang w:eastAsia="cs-CZ"/>
              </w:rPr>
              <w:t>Praha</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6F7CE6">
              <w:rPr>
                <w:rFonts w:ascii="Times New Roman" w:eastAsia="Times New Roman" w:hAnsi="Times New Roman" w:cs="Times New Roman"/>
                <w:b/>
                <w:bCs/>
                <w:color w:val="000000"/>
                <w:sz w:val="24"/>
                <w:szCs w:val="24"/>
                <w:lang w:eastAsia="cs-CZ"/>
              </w:rPr>
              <w:t>Olomouc</w:t>
            </w:r>
          </w:p>
        </w:tc>
        <w:tc>
          <w:tcPr>
            <w:tcW w:w="161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6F7CE6">
              <w:rPr>
                <w:rFonts w:ascii="Times New Roman" w:eastAsia="Times New Roman" w:hAnsi="Times New Roman" w:cs="Times New Roman"/>
                <w:b/>
                <w:bCs/>
                <w:color w:val="000000"/>
                <w:sz w:val="24"/>
                <w:szCs w:val="24"/>
                <w:lang w:eastAsia="cs-CZ"/>
              </w:rPr>
              <w:t>Vrchlabí</w:t>
            </w:r>
          </w:p>
        </w:tc>
      </w:tr>
      <w:tr w:rsidR="000332D2" w:rsidRPr="006F7CE6" w:rsidTr="0065240F">
        <w:trPr>
          <w:trHeight w:val="420"/>
        </w:trPr>
        <w:tc>
          <w:tcPr>
            <w:tcW w:w="2211" w:type="dxa"/>
            <w:tcBorders>
              <w:top w:val="nil"/>
              <w:left w:val="nil"/>
              <w:bottom w:val="single" w:sz="4" w:space="0" w:color="auto"/>
              <w:right w:val="nil"/>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p>
        </w:tc>
        <w:tc>
          <w:tcPr>
            <w:tcW w:w="1206" w:type="dxa"/>
            <w:tcBorders>
              <w:top w:val="nil"/>
              <w:left w:val="single" w:sz="8"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Četnost</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Četnost</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rsidR="00660583" w:rsidRPr="006F7CE6" w:rsidRDefault="0065240F"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Četnost</w:t>
            </w:r>
          </w:p>
        </w:tc>
        <w:tc>
          <w:tcPr>
            <w:tcW w:w="709" w:type="dxa"/>
            <w:tcBorders>
              <w:top w:val="nil"/>
              <w:left w:val="nil"/>
              <w:bottom w:val="single" w:sz="4" w:space="0" w:color="auto"/>
              <w:right w:val="single" w:sz="8"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w:t>
            </w:r>
          </w:p>
        </w:tc>
        <w:tc>
          <w:tcPr>
            <w:tcW w:w="940" w:type="dxa"/>
            <w:tcBorders>
              <w:top w:val="nil"/>
              <w:left w:val="nil"/>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Četnost</w:t>
            </w:r>
          </w:p>
        </w:tc>
        <w:tc>
          <w:tcPr>
            <w:tcW w:w="689" w:type="dxa"/>
            <w:gridSpan w:val="2"/>
            <w:tcBorders>
              <w:top w:val="nil"/>
              <w:left w:val="nil"/>
              <w:bottom w:val="single" w:sz="4" w:space="0" w:color="auto"/>
              <w:right w:val="single" w:sz="8"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w:t>
            </w:r>
          </w:p>
        </w:tc>
      </w:tr>
      <w:tr w:rsidR="0065240F" w:rsidRPr="006F7CE6" w:rsidTr="0065240F">
        <w:trPr>
          <w:trHeight w:val="420"/>
        </w:trPr>
        <w:tc>
          <w:tcPr>
            <w:tcW w:w="2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6F7CE6">
              <w:rPr>
                <w:rFonts w:ascii="Times New Roman" w:eastAsia="Times New Roman" w:hAnsi="Times New Roman" w:cs="Times New Roman"/>
                <w:b/>
                <w:bCs/>
                <w:color w:val="000000"/>
                <w:sz w:val="24"/>
                <w:szCs w:val="24"/>
                <w:lang w:eastAsia="cs-CZ"/>
              </w:rPr>
              <w:t>Určitě ano</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33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0</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0</w:t>
            </w:r>
          </w:p>
        </w:tc>
      </w:tr>
      <w:tr w:rsidR="0065240F" w:rsidRPr="006F7CE6" w:rsidTr="0065240F">
        <w:trPr>
          <w:trHeight w:val="420"/>
        </w:trPr>
        <w:tc>
          <w:tcPr>
            <w:tcW w:w="2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6F7CE6">
              <w:rPr>
                <w:rFonts w:ascii="Times New Roman" w:eastAsia="Times New Roman" w:hAnsi="Times New Roman" w:cs="Times New Roman"/>
                <w:b/>
                <w:bCs/>
                <w:color w:val="000000"/>
                <w:sz w:val="24"/>
                <w:szCs w:val="24"/>
                <w:lang w:eastAsia="cs-CZ"/>
              </w:rPr>
              <w:t>Spíše ano</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43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53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2</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33</w:t>
            </w:r>
          </w:p>
        </w:tc>
      </w:tr>
      <w:tr w:rsidR="0065240F" w:rsidRPr="006F7CE6" w:rsidTr="0065240F">
        <w:trPr>
          <w:trHeight w:val="420"/>
        </w:trPr>
        <w:tc>
          <w:tcPr>
            <w:tcW w:w="2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6F7CE6">
              <w:rPr>
                <w:rFonts w:ascii="Times New Roman" w:eastAsia="Times New Roman" w:hAnsi="Times New Roman" w:cs="Times New Roman"/>
                <w:b/>
                <w:bCs/>
                <w:color w:val="000000"/>
                <w:sz w:val="24"/>
                <w:szCs w:val="24"/>
                <w:lang w:eastAsia="cs-CZ"/>
              </w:rPr>
              <w:t>Určitě ne</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0</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0</w:t>
            </w:r>
          </w:p>
        </w:tc>
      </w:tr>
      <w:tr w:rsidR="0065240F" w:rsidRPr="006F7CE6" w:rsidTr="0065240F">
        <w:trPr>
          <w:trHeight w:val="420"/>
        </w:trPr>
        <w:tc>
          <w:tcPr>
            <w:tcW w:w="2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6F7CE6">
              <w:rPr>
                <w:rFonts w:ascii="Times New Roman" w:eastAsia="Times New Roman" w:hAnsi="Times New Roman" w:cs="Times New Roman"/>
                <w:b/>
                <w:bCs/>
                <w:color w:val="000000"/>
                <w:sz w:val="24"/>
                <w:szCs w:val="24"/>
                <w:lang w:eastAsia="cs-CZ"/>
              </w:rPr>
              <w:t>Spíše ne</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14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4</w:t>
            </w:r>
          </w:p>
        </w:tc>
        <w:tc>
          <w:tcPr>
            <w:tcW w:w="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0583" w:rsidRPr="006F7CE6"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6F7CE6">
              <w:rPr>
                <w:rFonts w:ascii="Times New Roman" w:eastAsia="Times New Roman" w:hAnsi="Times New Roman" w:cs="Times New Roman"/>
                <w:color w:val="000000"/>
                <w:sz w:val="24"/>
                <w:szCs w:val="24"/>
                <w:lang w:eastAsia="cs-CZ"/>
              </w:rPr>
              <w:t>67</w:t>
            </w:r>
          </w:p>
        </w:tc>
      </w:tr>
    </w:tbl>
    <w:p w:rsidR="00660583" w:rsidRDefault="0065240F" w:rsidP="00660583">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4624" behindDoc="0" locked="0" layoutInCell="1" allowOverlap="1" wp14:anchorId="38B06DE9" wp14:editId="63755371">
            <wp:simplePos x="902335" y="3823335"/>
            <wp:positionH relativeFrom="margin">
              <wp:align>center</wp:align>
            </wp:positionH>
            <wp:positionV relativeFrom="margin">
              <wp:posOffset>4781369</wp:posOffset>
            </wp:positionV>
            <wp:extent cx="5486400" cy="3200400"/>
            <wp:effectExtent l="0" t="0" r="19050" b="19050"/>
            <wp:wrapSquare wrapText="bothSides"/>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65240F" w:rsidRPr="0065240F" w:rsidRDefault="0065240F" w:rsidP="0065240F">
      <w:pPr>
        <w:spacing w:after="0" w:line="360" w:lineRule="auto"/>
        <w:jc w:val="center"/>
        <w:rPr>
          <w:rFonts w:ascii="Times New Roman" w:hAnsi="Times New Roman" w:cs="Times New Roman"/>
          <w:sz w:val="18"/>
          <w:szCs w:val="18"/>
        </w:rPr>
      </w:pPr>
      <w:r w:rsidRPr="0065240F">
        <w:rPr>
          <w:rFonts w:ascii="Times New Roman" w:hAnsi="Times New Roman" w:cs="Times New Roman"/>
          <w:sz w:val="18"/>
          <w:szCs w:val="18"/>
        </w:rPr>
        <w:t xml:space="preserve">Tab. </w:t>
      </w:r>
      <w:proofErr w:type="gramStart"/>
      <w:r w:rsidRPr="0065240F">
        <w:rPr>
          <w:rFonts w:ascii="Times New Roman" w:hAnsi="Times New Roman" w:cs="Times New Roman"/>
          <w:sz w:val="18"/>
          <w:szCs w:val="18"/>
        </w:rPr>
        <w:t>č.</w:t>
      </w:r>
      <w:proofErr w:type="gramEnd"/>
      <w:r w:rsidRPr="0065240F">
        <w:rPr>
          <w:rFonts w:ascii="Times New Roman" w:hAnsi="Times New Roman" w:cs="Times New Roman"/>
          <w:sz w:val="18"/>
          <w:szCs w:val="18"/>
        </w:rPr>
        <w:t xml:space="preserve"> 8 Otázka č. 8</w:t>
      </w:r>
    </w:p>
    <w:p w:rsidR="00660583" w:rsidRDefault="00660583" w:rsidP="00660583">
      <w:pPr>
        <w:spacing w:after="0" w:line="360" w:lineRule="auto"/>
        <w:rPr>
          <w:rFonts w:ascii="Times New Roman" w:hAnsi="Times New Roman" w:cs="Times New Roman"/>
          <w:sz w:val="24"/>
          <w:szCs w:val="24"/>
        </w:rPr>
      </w:pPr>
    </w:p>
    <w:p w:rsidR="00147A9C" w:rsidRDefault="00147A9C" w:rsidP="00DC664C">
      <w:pPr>
        <w:spacing w:before="30" w:after="30" w:line="360" w:lineRule="auto"/>
        <w:jc w:val="both"/>
        <w:rPr>
          <w:rFonts w:ascii="Times New Roman" w:hAnsi="Times New Roman" w:cs="Times New Roman"/>
          <w:sz w:val="24"/>
          <w:szCs w:val="24"/>
        </w:rPr>
      </w:pPr>
    </w:p>
    <w:p w:rsidR="0065240F" w:rsidRDefault="0065240F" w:rsidP="00DC664C">
      <w:pPr>
        <w:spacing w:before="30" w:after="30" w:line="360" w:lineRule="auto"/>
        <w:jc w:val="both"/>
        <w:rPr>
          <w:rFonts w:ascii="Times New Roman" w:hAnsi="Times New Roman" w:cs="Times New Roman"/>
          <w:sz w:val="24"/>
          <w:szCs w:val="24"/>
        </w:rPr>
      </w:pPr>
    </w:p>
    <w:p w:rsidR="0065240F" w:rsidRDefault="0065240F" w:rsidP="00DC664C">
      <w:pPr>
        <w:spacing w:before="30" w:after="30" w:line="360" w:lineRule="auto"/>
        <w:jc w:val="both"/>
        <w:rPr>
          <w:rFonts w:ascii="Times New Roman" w:hAnsi="Times New Roman" w:cs="Times New Roman"/>
          <w:sz w:val="24"/>
          <w:szCs w:val="24"/>
        </w:rPr>
      </w:pPr>
    </w:p>
    <w:p w:rsidR="0065240F" w:rsidRDefault="0065240F" w:rsidP="00DC664C">
      <w:pPr>
        <w:spacing w:before="30" w:after="30" w:line="360" w:lineRule="auto"/>
        <w:jc w:val="both"/>
        <w:rPr>
          <w:rFonts w:ascii="Times New Roman" w:hAnsi="Times New Roman" w:cs="Times New Roman"/>
          <w:sz w:val="24"/>
          <w:szCs w:val="24"/>
        </w:rPr>
      </w:pPr>
    </w:p>
    <w:p w:rsidR="0065240F" w:rsidRDefault="0065240F" w:rsidP="00DC664C">
      <w:pPr>
        <w:spacing w:before="30" w:after="30" w:line="360" w:lineRule="auto"/>
        <w:jc w:val="both"/>
        <w:rPr>
          <w:rFonts w:ascii="Times New Roman" w:hAnsi="Times New Roman" w:cs="Times New Roman"/>
          <w:sz w:val="24"/>
          <w:szCs w:val="24"/>
        </w:rPr>
      </w:pPr>
    </w:p>
    <w:p w:rsidR="0065240F" w:rsidRDefault="0065240F" w:rsidP="00DC664C">
      <w:pPr>
        <w:spacing w:before="30" w:after="30" w:line="360" w:lineRule="auto"/>
        <w:jc w:val="both"/>
        <w:rPr>
          <w:rFonts w:ascii="Times New Roman" w:hAnsi="Times New Roman" w:cs="Times New Roman"/>
          <w:sz w:val="24"/>
          <w:szCs w:val="24"/>
        </w:rPr>
      </w:pPr>
    </w:p>
    <w:p w:rsidR="0065240F" w:rsidRPr="002D0FC9" w:rsidRDefault="0065240F" w:rsidP="0065240F">
      <w:pPr>
        <w:spacing w:before="30" w:after="30" w:line="360" w:lineRule="auto"/>
        <w:jc w:val="center"/>
        <w:rPr>
          <w:rFonts w:ascii="Times New Roman" w:hAnsi="Times New Roman" w:cs="Times New Roman"/>
          <w:sz w:val="18"/>
          <w:szCs w:val="18"/>
        </w:rPr>
      </w:pPr>
      <w:r w:rsidRPr="002D0FC9">
        <w:rPr>
          <w:rFonts w:ascii="Times New Roman" w:hAnsi="Times New Roman" w:cs="Times New Roman"/>
          <w:sz w:val="18"/>
          <w:szCs w:val="18"/>
        </w:rPr>
        <w:t>Sloupcový graf 8 Otázka č. 8</w:t>
      </w:r>
    </w:p>
    <w:p w:rsidR="0065240F" w:rsidRDefault="0065240F" w:rsidP="00DC664C">
      <w:pPr>
        <w:spacing w:before="30" w:after="30" w:line="360" w:lineRule="auto"/>
        <w:jc w:val="both"/>
        <w:rPr>
          <w:rFonts w:ascii="Times New Roman" w:hAnsi="Times New Roman" w:cs="Times New Roman"/>
          <w:sz w:val="24"/>
          <w:szCs w:val="24"/>
        </w:rPr>
      </w:pPr>
    </w:p>
    <w:p w:rsidR="00147A9C" w:rsidRDefault="001D4BF8" w:rsidP="00DC664C">
      <w:pPr>
        <w:spacing w:before="30" w:after="3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 xml:space="preserve">5.3. </w:t>
      </w:r>
      <w:r w:rsidR="00147A9C" w:rsidRPr="00147A9C">
        <w:rPr>
          <w:rFonts w:ascii="Times New Roman" w:hAnsi="Times New Roman" w:cs="Times New Roman"/>
          <w:b/>
          <w:sz w:val="24"/>
          <w:szCs w:val="24"/>
        </w:rPr>
        <w:t>ZAMĚŘENÍ</w:t>
      </w:r>
      <w:proofErr w:type="gramEnd"/>
      <w:r w:rsidR="00147A9C" w:rsidRPr="00147A9C">
        <w:rPr>
          <w:rFonts w:ascii="Times New Roman" w:hAnsi="Times New Roman" w:cs="Times New Roman"/>
          <w:b/>
          <w:sz w:val="24"/>
          <w:szCs w:val="24"/>
        </w:rPr>
        <w:t xml:space="preserve"> NA POHYBOVOU AKTIVITU</w:t>
      </w:r>
    </w:p>
    <w:p w:rsidR="00147A9C" w:rsidRDefault="00147A9C" w:rsidP="00DC664C">
      <w:pPr>
        <w:spacing w:before="30" w:after="30" w:line="360" w:lineRule="auto"/>
        <w:jc w:val="both"/>
        <w:rPr>
          <w:rFonts w:ascii="Times New Roman" w:hAnsi="Times New Roman" w:cs="Times New Roman"/>
          <w:b/>
          <w:sz w:val="24"/>
          <w:szCs w:val="24"/>
        </w:rPr>
      </w:pPr>
    </w:p>
    <w:p w:rsidR="00147A9C" w:rsidRPr="00147A9C" w:rsidRDefault="00147A9C" w:rsidP="00DC664C">
      <w:pPr>
        <w:spacing w:before="30" w:after="30" w:line="360" w:lineRule="auto"/>
        <w:jc w:val="both"/>
        <w:rPr>
          <w:rFonts w:ascii="Times New Roman" w:hAnsi="Times New Roman" w:cs="Times New Roman"/>
          <w:sz w:val="24"/>
          <w:szCs w:val="24"/>
        </w:rPr>
      </w:pPr>
      <w:r>
        <w:rPr>
          <w:rFonts w:ascii="Times New Roman" w:hAnsi="Times New Roman" w:cs="Times New Roman"/>
          <w:b/>
          <w:sz w:val="24"/>
          <w:szCs w:val="24"/>
        </w:rPr>
        <w:tab/>
      </w:r>
      <w:r w:rsidR="002D0FC9">
        <w:rPr>
          <w:rFonts w:ascii="Times New Roman" w:hAnsi="Times New Roman" w:cs="Times New Roman"/>
          <w:sz w:val="24"/>
          <w:szCs w:val="24"/>
        </w:rPr>
        <w:t>Zbylá část dotazníkového šetření se zabývala</w:t>
      </w:r>
      <w:r>
        <w:rPr>
          <w:rFonts w:ascii="Times New Roman" w:hAnsi="Times New Roman" w:cs="Times New Roman"/>
          <w:sz w:val="24"/>
          <w:szCs w:val="24"/>
        </w:rPr>
        <w:t xml:space="preserve"> oblastí pohybové aktivity. V tomto případě se jednalo rovněž o 5 otázek, zaměřené na </w:t>
      </w:r>
      <w:r w:rsidR="00E851D3">
        <w:rPr>
          <w:rFonts w:ascii="Times New Roman" w:hAnsi="Times New Roman" w:cs="Times New Roman"/>
          <w:sz w:val="24"/>
          <w:szCs w:val="24"/>
        </w:rPr>
        <w:t>kompenzaci sedavého zaměstnání.</w:t>
      </w:r>
    </w:p>
    <w:p w:rsidR="00147A9C" w:rsidRPr="00D677A9" w:rsidRDefault="00147A9C" w:rsidP="00DC664C">
      <w:pPr>
        <w:spacing w:before="30" w:after="30" w:line="360" w:lineRule="auto"/>
        <w:jc w:val="both"/>
        <w:rPr>
          <w:rFonts w:ascii="Times New Roman" w:hAnsi="Times New Roman" w:cs="Times New Roman"/>
          <w:b/>
          <w:sz w:val="24"/>
          <w:szCs w:val="24"/>
        </w:rPr>
      </w:pPr>
    </w:p>
    <w:p w:rsidR="00660583" w:rsidRDefault="00660583" w:rsidP="00660583">
      <w:pPr>
        <w:spacing w:after="0" w:line="360" w:lineRule="auto"/>
        <w:rPr>
          <w:rFonts w:ascii="Times New Roman" w:hAnsi="Times New Roman" w:cs="Times New Roman"/>
          <w:b/>
          <w:sz w:val="24"/>
          <w:szCs w:val="24"/>
        </w:rPr>
      </w:pPr>
      <w:r w:rsidRPr="002D0FC9">
        <w:rPr>
          <w:rFonts w:ascii="Times New Roman" w:hAnsi="Times New Roman" w:cs="Times New Roman"/>
          <w:b/>
          <w:sz w:val="24"/>
          <w:szCs w:val="24"/>
        </w:rPr>
        <w:t>Otázka č. 9</w:t>
      </w:r>
      <w:r w:rsidR="002D0FC9" w:rsidRPr="002D0FC9">
        <w:rPr>
          <w:rFonts w:ascii="Times New Roman" w:hAnsi="Times New Roman" w:cs="Times New Roman"/>
          <w:b/>
          <w:sz w:val="24"/>
          <w:szCs w:val="24"/>
        </w:rPr>
        <w:tab/>
        <w:t>Jakou formu odpočinku preferujete?</w:t>
      </w:r>
    </w:p>
    <w:p w:rsidR="0084788C" w:rsidRPr="002D0FC9" w:rsidRDefault="0084788C" w:rsidP="00660583">
      <w:pPr>
        <w:spacing w:after="0" w:line="360" w:lineRule="auto"/>
        <w:rPr>
          <w:rFonts w:ascii="Times New Roman" w:hAnsi="Times New Roman" w:cs="Times New Roman"/>
          <w:b/>
          <w:sz w:val="24"/>
          <w:szCs w:val="24"/>
        </w:rPr>
      </w:pPr>
    </w:p>
    <w:tbl>
      <w:tblPr>
        <w:tblW w:w="9090" w:type="dxa"/>
        <w:tblInd w:w="70" w:type="dxa"/>
        <w:tblCellMar>
          <w:left w:w="70" w:type="dxa"/>
          <w:right w:w="70" w:type="dxa"/>
        </w:tblCellMar>
        <w:tblLook w:val="04A0" w:firstRow="1" w:lastRow="0" w:firstColumn="1" w:lastColumn="0" w:noHBand="0" w:noVBand="1"/>
      </w:tblPr>
      <w:tblGrid>
        <w:gridCol w:w="2268"/>
        <w:gridCol w:w="1131"/>
        <w:gridCol w:w="570"/>
        <w:gridCol w:w="1134"/>
        <w:gridCol w:w="567"/>
        <w:gridCol w:w="1134"/>
        <w:gridCol w:w="567"/>
        <w:gridCol w:w="1135"/>
        <w:gridCol w:w="584"/>
      </w:tblGrid>
      <w:tr w:rsidR="0084788C" w:rsidRPr="00780ED2" w:rsidTr="00FB5B18">
        <w:trPr>
          <w:trHeight w:val="420"/>
        </w:trPr>
        <w:tc>
          <w:tcPr>
            <w:tcW w:w="2268" w:type="dxa"/>
            <w:tcBorders>
              <w:top w:val="nil"/>
              <w:left w:val="nil"/>
              <w:bottom w:val="nil"/>
              <w:right w:val="nil"/>
            </w:tcBorders>
            <w:shd w:val="clear" w:color="auto" w:fill="auto"/>
            <w:noWrap/>
            <w:vAlign w:val="bottom"/>
            <w:hideMark/>
          </w:tcPr>
          <w:p w:rsidR="0084788C" w:rsidRPr="00780ED2" w:rsidRDefault="0084788C" w:rsidP="00FB5B18">
            <w:pPr>
              <w:spacing w:after="0" w:line="240" w:lineRule="auto"/>
              <w:rPr>
                <w:rFonts w:ascii="Calibri" w:eastAsia="Times New Roman" w:hAnsi="Calibri" w:cs="Calibri"/>
                <w:color w:val="000000"/>
                <w:lang w:eastAsia="cs-CZ"/>
              </w:rPr>
            </w:pPr>
          </w:p>
        </w:tc>
        <w:tc>
          <w:tcPr>
            <w:tcW w:w="682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4788C" w:rsidRPr="00780ED2" w:rsidRDefault="0084788C" w:rsidP="00FB5B18">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9. Jakou formu odpočinku preferujete?</w:t>
            </w:r>
          </w:p>
        </w:tc>
      </w:tr>
      <w:tr w:rsidR="0084788C" w:rsidRPr="00780ED2" w:rsidTr="00FB5B18">
        <w:trPr>
          <w:trHeight w:val="420"/>
        </w:trPr>
        <w:tc>
          <w:tcPr>
            <w:tcW w:w="2268" w:type="dxa"/>
            <w:tcBorders>
              <w:top w:val="nil"/>
              <w:left w:val="nil"/>
              <w:bottom w:val="nil"/>
              <w:right w:val="nil"/>
            </w:tcBorders>
            <w:shd w:val="clear" w:color="auto" w:fill="auto"/>
            <w:noWrap/>
            <w:vAlign w:val="bottom"/>
            <w:hideMark/>
          </w:tcPr>
          <w:p w:rsidR="0084788C" w:rsidRPr="00780ED2" w:rsidRDefault="0084788C" w:rsidP="00FB5B18">
            <w:pPr>
              <w:spacing w:after="0" w:line="240" w:lineRule="auto"/>
              <w:rPr>
                <w:rFonts w:ascii="Calibri" w:eastAsia="Times New Roman" w:hAnsi="Calibri" w:cs="Calibri"/>
                <w:color w:val="000000"/>
                <w:lang w:eastAsia="cs-CZ"/>
              </w:rPr>
            </w:pPr>
          </w:p>
        </w:tc>
        <w:tc>
          <w:tcPr>
            <w:tcW w:w="1701" w:type="dxa"/>
            <w:gridSpan w:val="2"/>
            <w:tcBorders>
              <w:top w:val="single" w:sz="8" w:space="0" w:color="auto"/>
              <w:left w:val="single" w:sz="8" w:space="0" w:color="auto"/>
              <w:bottom w:val="nil"/>
              <w:right w:val="single" w:sz="8" w:space="0" w:color="000000"/>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b/>
                <w:bCs/>
                <w:color w:val="000000"/>
                <w:sz w:val="24"/>
                <w:szCs w:val="24"/>
                <w:lang w:eastAsia="cs-CZ"/>
              </w:rPr>
            </w:pPr>
            <w:r w:rsidRPr="00780ED2">
              <w:rPr>
                <w:rFonts w:ascii="Times New Roman" w:eastAsia="Times New Roman" w:hAnsi="Times New Roman" w:cs="Times New Roman"/>
                <w:b/>
                <w:bCs/>
                <w:color w:val="000000"/>
                <w:sz w:val="24"/>
                <w:szCs w:val="24"/>
                <w:lang w:eastAsia="cs-CZ"/>
              </w:rPr>
              <w:t>Všichni</w:t>
            </w:r>
          </w:p>
        </w:tc>
        <w:tc>
          <w:tcPr>
            <w:tcW w:w="1701" w:type="dxa"/>
            <w:gridSpan w:val="2"/>
            <w:tcBorders>
              <w:top w:val="single" w:sz="8" w:space="0" w:color="auto"/>
              <w:left w:val="nil"/>
              <w:bottom w:val="nil"/>
              <w:right w:val="single" w:sz="8" w:space="0" w:color="000000"/>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b/>
                <w:bCs/>
                <w:color w:val="000000"/>
                <w:sz w:val="24"/>
                <w:szCs w:val="24"/>
                <w:lang w:eastAsia="cs-CZ"/>
              </w:rPr>
            </w:pPr>
            <w:r w:rsidRPr="00780ED2">
              <w:rPr>
                <w:rFonts w:ascii="Times New Roman" w:eastAsia="Times New Roman" w:hAnsi="Times New Roman" w:cs="Times New Roman"/>
                <w:b/>
                <w:bCs/>
                <w:color w:val="000000"/>
                <w:sz w:val="24"/>
                <w:szCs w:val="24"/>
                <w:lang w:eastAsia="cs-CZ"/>
              </w:rPr>
              <w:t>Praha</w:t>
            </w:r>
          </w:p>
        </w:tc>
        <w:tc>
          <w:tcPr>
            <w:tcW w:w="1701" w:type="dxa"/>
            <w:gridSpan w:val="2"/>
            <w:tcBorders>
              <w:top w:val="single" w:sz="8" w:space="0" w:color="auto"/>
              <w:left w:val="nil"/>
              <w:bottom w:val="nil"/>
              <w:right w:val="single" w:sz="8" w:space="0" w:color="000000"/>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b/>
                <w:bCs/>
                <w:color w:val="000000"/>
                <w:sz w:val="24"/>
                <w:szCs w:val="24"/>
                <w:lang w:eastAsia="cs-CZ"/>
              </w:rPr>
            </w:pPr>
            <w:r w:rsidRPr="00780ED2">
              <w:rPr>
                <w:rFonts w:ascii="Times New Roman" w:eastAsia="Times New Roman" w:hAnsi="Times New Roman" w:cs="Times New Roman"/>
                <w:b/>
                <w:bCs/>
                <w:color w:val="000000"/>
                <w:sz w:val="24"/>
                <w:szCs w:val="24"/>
                <w:lang w:eastAsia="cs-CZ"/>
              </w:rPr>
              <w:t>Olomouc</w:t>
            </w:r>
          </w:p>
        </w:tc>
        <w:tc>
          <w:tcPr>
            <w:tcW w:w="1719" w:type="dxa"/>
            <w:gridSpan w:val="2"/>
            <w:tcBorders>
              <w:top w:val="single" w:sz="8" w:space="0" w:color="auto"/>
              <w:left w:val="nil"/>
              <w:bottom w:val="nil"/>
              <w:right w:val="single" w:sz="8" w:space="0" w:color="000000"/>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b/>
                <w:bCs/>
                <w:color w:val="000000"/>
                <w:sz w:val="24"/>
                <w:szCs w:val="24"/>
                <w:lang w:eastAsia="cs-CZ"/>
              </w:rPr>
            </w:pPr>
            <w:r w:rsidRPr="00780ED2">
              <w:rPr>
                <w:rFonts w:ascii="Times New Roman" w:eastAsia="Times New Roman" w:hAnsi="Times New Roman" w:cs="Times New Roman"/>
                <w:b/>
                <w:bCs/>
                <w:color w:val="000000"/>
                <w:sz w:val="24"/>
                <w:szCs w:val="24"/>
                <w:lang w:eastAsia="cs-CZ"/>
              </w:rPr>
              <w:t>Vrchlabí</w:t>
            </w:r>
          </w:p>
        </w:tc>
      </w:tr>
      <w:tr w:rsidR="0084788C" w:rsidRPr="00780ED2" w:rsidTr="00FB5B18">
        <w:trPr>
          <w:trHeight w:val="420"/>
        </w:trPr>
        <w:tc>
          <w:tcPr>
            <w:tcW w:w="2268" w:type="dxa"/>
            <w:tcBorders>
              <w:top w:val="nil"/>
              <w:left w:val="nil"/>
              <w:bottom w:val="nil"/>
              <w:right w:val="nil"/>
            </w:tcBorders>
            <w:shd w:val="clear" w:color="auto" w:fill="auto"/>
            <w:noWrap/>
            <w:vAlign w:val="bottom"/>
            <w:hideMark/>
          </w:tcPr>
          <w:p w:rsidR="0084788C" w:rsidRPr="00780ED2" w:rsidRDefault="0084788C" w:rsidP="00FB5B18">
            <w:pPr>
              <w:spacing w:after="0" w:line="240" w:lineRule="auto"/>
              <w:rPr>
                <w:rFonts w:ascii="Calibri" w:eastAsia="Times New Roman" w:hAnsi="Calibri" w:cs="Calibri"/>
                <w:color w:val="000000"/>
                <w:lang w:eastAsia="cs-CZ"/>
              </w:rPr>
            </w:pPr>
          </w:p>
        </w:tc>
        <w:tc>
          <w:tcPr>
            <w:tcW w:w="113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Četnost</w:t>
            </w:r>
          </w:p>
        </w:tc>
        <w:tc>
          <w:tcPr>
            <w:tcW w:w="570" w:type="dxa"/>
            <w:tcBorders>
              <w:top w:val="single" w:sz="8" w:space="0" w:color="auto"/>
              <w:left w:val="nil"/>
              <w:bottom w:val="single" w:sz="8"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Četnost</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Četnost</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w:t>
            </w:r>
          </w:p>
        </w:tc>
        <w:tc>
          <w:tcPr>
            <w:tcW w:w="1135" w:type="dxa"/>
            <w:tcBorders>
              <w:top w:val="single" w:sz="8" w:space="0" w:color="auto"/>
              <w:left w:val="nil"/>
              <w:bottom w:val="single" w:sz="8"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Četnost</w:t>
            </w:r>
          </w:p>
        </w:tc>
        <w:tc>
          <w:tcPr>
            <w:tcW w:w="584" w:type="dxa"/>
            <w:tcBorders>
              <w:top w:val="single" w:sz="8" w:space="0" w:color="auto"/>
              <w:left w:val="nil"/>
              <w:bottom w:val="single" w:sz="8"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w:t>
            </w:r>
          </w:p>
        </w:tc>
      </w:tr>
      <w:tr w:rsidR="0084788C" w:rsidRPr="00780ED2" w:rsidTr="00FB5B18">
        <w:trPr>
          <w:trHeight w:val="420"/>
        </w:trPr>
        <w:tc>
          <w:tcPr>
            <w:tcW w:w="226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Četba, televize</w:t>
            </w:r>
          </w:p>
        </w:tc>
        <w:tc>
          <w:tcPr>
            <w:tcW w:w="1131" w:type="dxa"/>
            <w:tcBorders>
              <w:top w:val="nil"/>
              <w:left w:val="nil"/>
              <w:bottom w:val="single" w:sz="4"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13</w:t>
            </w:r>
          </w:p>
        </w:tc>
        <w:tc>
          <w:tcPr>
            <w:tcW w:w="570" w:type="dxa"/>
            <w:tcBorders>
              <w:top w:val="nil"/>
              <w:left w:val="nil"/>
              <w:bottom w:val="single" w:sz="4"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39</w:t>
            </w:r>
          </w:p>
        </w:tc>
        <w:tc>
          <w:tcPr>
            <w:tcW w:w="1134" w:type="dxa"/>
            <w:tcBorders>
              <w:top w:val="nil"/>
              <w:left w:val="nil"/>
              <w:bottom w:val="single" w:sz="4" w:space="0" w:color="auto"/>
              <w:right w:val="single" w:sz="4" w:space="0" w:color="auto"/>
            </w:tcBorders>
            <w:shd w:val="clear" w:color="auto" w:fill="auto"/>
            <w:noWrap/>
            <w:vAlign w:val="center"/>
            <w:hideMark/>
          </w:tcPr>
          <w:p w:rsidR="0084788C" w:rsidRPr="00780ED2" w:rsidRDefault="009B1FBE"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center"/>
            <w:hideMark/>
          </w:tcPr>
          <w:p w:rsidR="0084788C" w:rsidRPr="00780ED2" w:rsidRDefault="009B1FBE"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33</w:t>
            </w:r>
          </w:p>
        </w:tc>
        <w:tc>
          <w:tcPr>
            <w:tcW w:w="1134" w:type="dxa"/>
            <w:tcBorders>
              <w:top w:val="nil"/>
              <w:left w:val="nil"/>
              <w:bottom w:val="single" w:sz="4"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w:t>
            </w:r>
          </w:p>
        </w:tc>
        <w:tc>
          <w:tcPr>
            <w:tcW w:w="567" w:type="dxa"/>
            <w:tcBorders>
              <w:top w:val="nil"/>
              <w:left w:val="nil"/>
              <w:bottom w:val="single" w:sz="4"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33</w:t>
            </w:r>
          </w:p>
        </w:tc>
        <w:tc>
          <w:tcPr>
            <w:tcW w:w="1135" w:type="dxa"/>
            <w:tcBorders>
              <w:top w:val="nil"/>
              <w:left w:val="nil"/>
              <w:bottom w:val="single" w:sz="4" w:space="0" w:color="auto"/>
              <w:right w:val="single" w:sz="4" w:space="0" w:color="auto"/>
            </w:tcBorders>
            <w:shd w:val="clear" w:color="auto" w:fill="auto"/>
            <w:noWrap/>
            <w:vAlign w:val="center"/>
            <w:hideMark/>
          </w:tcPr>
          <w:p w:rsidR="0084788C" w:rsidRPr="00780ED2" w:rsidRDefault="009B1FBE"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p>
        </w:tc>
        <w:tc>
          <w:tcPr>
            <w:tcW w:w="584" w:type="dxa"/>
            <w:tcBorders>
              <w:top w:val="nil"/>
              <w:left w:val="nil"/>
              <w:bottom w:val="single" w:sz="4" w:space="0" w:color="auto"/>
              <w:right w:val="single" w:sz="8" w:space="0" w:color="auto"/>
            </w:tcBorders>
            <w:shd w:val="clear" w:color="auto" w:fill="auto"/>
            <w:noWrap/>
            <w:vAlign w:val="center"/>
            <w:hideMark/>
          </w:tcPr>
          <w:p w:rsidR="0084788C" w:rsidRPr="00780ED2" w:rsidRDefault="009B1FBE"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67</w:t>
            </w:r>
          </w:p>
        </w:tc>
      </w:tr>
      <w:tr w:rsidR="0084788C" w:rsidRPr="00780ED2" w:rsidTr="00FB5B18">
        <w:trPr>
          <w:trHeight w:val="435"/>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Domácí práce</w:t>
            </w:r>
          </w:p>
        </w:tc>
        <w:tc>
          <w:tcPr>
            <w:tcW w:w="1131" w:type="dxa"/>
            <w:tcBorders>
              <w:top w:val="nil"/>
              <w:left w:val="nil"/>
              <w:bottom w:val="single" w:sz="4" w:space="0" w:color="auto"/>
              <w:right w:val="single" w:sz="4" w:space="0" w:color="auto"/>
            </w:tcBorders>
            <w:shd w:val="clear" w:color="auto" w:fill="auto"/>
            <w:noWrap/>
            <w:vAlign w:val="center"/>
            <w:hideMark/>
          </w:tcPr>
          <w:p w:rsidR="0084788C" w:rsidRPr="00780ED2" w:rsidRDefault="009B1FBE"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w:t>
            </w:r>
          </w:p>
        </w:tc>
        <w:tc>
          <w:tcPr>
            <w:tcW w:w="570" w:type="dxa"/>
            <w:tcBorders>
              <w:top w:val="nil"/>
              <w:left w:val="nil"/>
              <w:bottom w:val="single" w:sz="4" w:space="0" w:color="auto"/>
              <w:right w:val="single" w:sz="8" w:space="0" w:color="auto"/>
            </w:tcBorders>
            <w:shd w:val="clear" w:color="auto" w:fill="auto"/>
            <w:noWrap/>
            <w:vAlign w:val="center"/>
            <w:hideMark/>
          </w:tcPr>
          <w:p w:rsidR="0084788C" w:rsidRPr="00780ED2" w:rsidRDefault="009B1FBE"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27</w:t>
            </w:r>
          </w:p>
        </w:tc>
        <w:tc>
          <w:tcPr>
            <w:tcW w:w="1134" w:type="dxa"/>
            <w:tcBorders>
              <w:top w:val="nil"/>
              <w:left w:val="nil"/>
              <w:bottom w:val="single" w:sz="4"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w:t>
            </w:r>
          </w:p>
        </w:tc>
        <w:tc>
          <w:tcPr>
            <w:tcW w:w="567" w:type="dxa"/>
            <w:tcBorders>
              <w:top w:val="nil"/>
              <w:left w:val="nil"/>
              <w:bottom w:val="single" w:sz="4"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33</w:t>
            </w:r>
          </w:p>
        </w:tc>
        <w:tc>
          <w:tcPr>
            <w:tcW w:w="1135" w:type="dxa"/>
            <w:tcBorders>
              <w:top w:val="nil"/>
              <w:left w:val="nil"/>
              <w:bottom w:val="single" w:sz="4" w:space="0" w:color="auto"/>
              <w:right w:val="single" w:sz="4" w:space="0" w:color="auto"/>
            </w:tcBorders>
            <w:shd w:val="clear" w:color="auto" w:fill="auto"/>
            <w:noWrap/>
            <w:vAlign w:val="center"/>
            <w:hideMark/>
          </w:tcPr>
          <w:p w:rsidR="0084788C" w:rsidRPr="00780ED2" w:rsidRDefault="009B1FBE"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w:t>
            </w:r>
          </w:p>
        </w:tc>
        <w:tc>
          <w:tcPr>
            <w:tcW w:w="584" w:type="dxa"/>
            <w:tcBorders>
              <w:top w:val="nil"/>
              <w:left w:val="nil"/>
              <w:bottom w:val="single" w:sz="4" w:space="0" w:color="auto"/>
              <w:right w:val="single" w:sz="8" w:space="0" w:color="auto"/>
            </w:tcBorders>
            <w:shd w:val="clear" w:color="auto" w:fill="auto"/>
            <w:noWrap/>
            <w:vAlign w:val="center"/>
            <w:hideMark/>
          </w:tcPr>
          <w:p w:rsidR="0084788C" w:rsidRPr="00780ED2" w:rsidRDefault="009B1FBE"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50</w:t>
            </w:r>
          </w:p>
        </w:tc>
      </w:tr>
      <w:tr w:rsidR="0084788C" w:rsidRPr="00780ED2" w:rsidTr="00FB5B18">
        <w:trPr>
          <w:trHeight w:val="420"/>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Procházky v přírodě</w:t>
            </w:r>
          </w:p>
        </w:tc>
        <w:tc>
          <w:tcPr>
            <w:tcW w:w="1131" w:type="dxa"/>
            <w:tcBorders>
              <w:top w:val="nil"/>
              <w:left w:val="nil"/>
              <w:bottom w:val="single" w:sz="4"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15</w:t>
            </w:r>
          </w:p>
        </w:tc>
        <w:tc>
          <w:tcPr>
            <w:tcW w:w="570" w:type="dxa"/>
            <w:tcBorders>
              <w:top w:val="nil"/>
              <w:left w:val="nil"/>
              <w:bottom w:val="single" w:sz="4"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45</w:t>
            </w:r>
          </w:p>
        </w:tc>
        <w:tc>
          <w:tcPr>
            <w:tcW w:w="1134" w:type="dxa"/>
            <w:tcBorders>
              <w:top w:val="nil"/>
              <w:left w:val="nil"/>
              <w:bottom w:val="single" w:sz="4"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w:t>
            </w:r>
          </w:p>
        </w:tc>
        <w:tc>
          <w:tcPr>
            <w:tcW w:w="567" w:type="dxa"/>
            <w:tcBorders>
              <w:top w:val="nil"/>
              <w:left w:val="nil"/>
              <w:bottom w:val="single" w:sz="4"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50</w:t>
            </w:r>
          </w:p>
        </w:tc>
        <w:tc>
          <w:tcPr>
            <w:tcW w:w="1134" w:type="dxa"/>
            <w:tcBorders>
              <w:top w:val="nil"/>
              <w:left w:val="nil"/>
              <w:bottom w:val="single" w:sz="4"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w:t>
            </w:r>
          </w:p>
        </w:tc>
        <w:tc>
          <w:tcPr>
            <w:tcW w:w="567" w:type="dxa"/>
            <w:tcBorders>
              <w:top w:val="nil"/>
              <w:left w:val="nil"/>
              <w:bottom w:val="single" w:sz="4"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53</w:t>
            </w:r>
          </w:p>
        </w:tc>
        <w:tc>
          <w:tcPr>
            <w:tcW w:w="1135" w:type="dxa"/>
            <w:tcBorders>
              <w:top w:val="nil"/>
              <w:left w:val="nil"/>
              <w:bottom w:val="single" w:sz="4"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584" w:type="dxa"/>
            <w:tcBorders>
              <w:top w:val="nil"/>
              <w:left w:val="nil"/>
              <w:bottom w:val="single" w:sz="4"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17</w:t>
            </w:r>
          </w:p>
        </w:tc>
      </w:tr>
      <w:tr w:rsidR="0084788C" w:rsidRPr="00780ED2" w:rsidTr="00FB5B18">
        <w:trPr>
          <w:trHeight w:val="420"/>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Sport</w:t>
            </w:r>
          </w:p>
        </w:tc>
        <w:tc>
          <w:tcPr>
            <w:tcW w:w="1131" w:type="dxa"/>
            <w:tcBorders>
              <w:top w:val="nil"/>
              <w:left w:val="nil"/>
              <w:bottom w:val="single" w:sz="4" w:space="0" w:color="auto"/>
              <w:right w:val="single" w:sz="4" w:space="0" w:color="auto"/>
            </w:tcBorders>
            <w:shd w:val="clear" w:color="auto" w:fill="auto"/>
            <w:noWrap/>
            <w:vAlign w:val="center"/>
            <w:hideMark/>
          </w:tcPr>
          <w:p w:rsidR="0084788C" w:rsidRPr="00780ED2" w:rsidRDefault="009B1FBE" w:rsidP="009B1FBE">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19</w:t>
            </w:r>
          </w:p>
        </w:tc>
        <w:tc>
          <w:tcPr>
            <w:tcW w:w="570" w:type="dxa"/>
            <w:tcBorders>
              <w:top w:val="nil"/>
              <w:left w:val="nil"/>
              <w:bottom w:val="single" w:sz="4" w:space="0" w:color="auto"/>
              <w:right w:val="single" w:sz="8" w:space="0" w:color="auto"/>
            </w:tcBorders>
            <w:shd w:val="clear" w:color="auto" w:fill="auto"/>
            <w:noWrap/>
            <w:vAlign w:val="center"/>
            <w:hideMark/>
          </w:tcPr>
          <w:p w:rsidR="0084788C" w:rsidRPr="00780ED2" w:rsidRDefault="009B1FBE"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57</w:t>
            </w:r>
          </w:p>
        </w:tc>
        <w:tc>
          <w:tcPr>
            <w:tcW w:w="1134" w:type="dxa"/>
            <w:tcBorders>
              <w:top w:val="nil"/>
              <w:left w:val="nil"/>
              <w:bottom w:val="single" w:sz="4" w:space="0" w:color="auto"/>
              <w:right w:val="single" w:sz="4" w:space="0" w:color="auto"/>
            </w:tcBorders>
            <w:shd w:val="clear" w:color="auto" w:fill="auto"/>
            <w:noWrap/>
            <w:vAlign w:val="center"/>
            <w:hideMark/>
          </w:tcPr>
          <w:p w:rsidR="0084788C" w:rsidRPr="00780ED2" w:rsidRDefault="009B1FBE"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w:t>
            </w:r>
          </w:p>
        </w:tc>
        <w:tc>
          <w:tcPr>
            <w:tcW w:w="567" w:type="dxa"/>
            <w:tcBorders>
              <w:top w:val="nil"/>
              <w:left w:val="nil"/>
              <w:bottom w:val="single" w:sz="4" w:space="0" w:color="auto"/>
              <w:right w:val="single" w:sz="8" w:space="0" w:color="auto"/>
            </w:tcBorders>
            <w:shd w:val="clear" w:color="auto" w:fill="auto"/>
            <w:noWrap/>
            <w:vAlign w:val="center"/>
            <w:hideMark/>
          </w:tcPr>
          <w:p w:rsidR="0084788C" w:rsidRPr="00780ED2" w:rsidRDefault="009B1FBE"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75</w:t>
            </w:r>
          </w:p>
        </w:tc>
        <w:tc>
          <w:tcPr>
            <w:tcW w:w="1134" w:type="dxa"/>
            <w:tcBorders>
              <w:top w:val="nil"/>
              <w:left w:val="nil"/>
              <w:bottom w:val="single" w:sz="4"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9</w:t>
            </w:r>
          </w:p>
        </w:tc>
        <w:tc>
          <w:tcPr>
            <w:tcW w:w="567" w:type="dxa"/>
            <w:tcBorders>
              <w:top w:val="nil"/>
              <w:left w:val="nil"/>
              <w:bottom w:val="single" w:sz="4"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59</w:t>
            </w:r>
          </w:p>
        </w:tc>
        <w:tc>
          <w:tcPr>
            <w:tcW w:w="1135" w:type="dxa"/>
            <w:tcBorders>
              <w:top w:val="nil"/>
              <w:left w:val="nil"/>
              <w:bottom w:val="single" w:sz="4" w:space="0" w:color="auto"/>
              <w:right w:val="single" w:sz="4" w:space="0" w:color="auto"/>
            </w:tcBorders>
            <w:shd w:val="clear" w:color="auto" w:fill="auto"/>
            <w:noWrap/>
            <w:vAlign w:val="center"/>
            <w:hideMark/>
          </w:tcPr>
          <w:p w:rsidR="0084788C" w:rsidRPr="00780ED2" w:rsidRDefault="009B1FBE"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584" w:type="dxa"/>
            <w:tcBorders>
              <w:top w:val="nil"/>
              <w:left w:val="nil"/>
              <w:bottom w:val="single" w:sz="4" w:space="0" w:color="auto"/>
              <w:right w:val="single" w:sz="8" w:space="0" w:color="auto"/>
            </w:tcBorders>
            <w:shd w:val="clear" w:color="auto" w:fill="auto"/>
            <w:noWrap/>
            <w:vAlign w:val="center"/>
            <w:hideMark/>
          </w:tcPr>
          <w:p w:rsidR="0084788C" w:rsidRPr="00780ED2" w:rsidRDefault="009B1FBE"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17</w:t>
            </w:r>
          </w:p>
        </w:tc>
      </w:tr>
      <w:tr w:rsidR="0084788C" w:rsidRPr="00780ED2" w:rsidTr="00FB5B18">
        <w:trPr>
          <w:trHeight w:val="42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b/>
                <w:bCs/>
                <w:color w:val="000000"/>
                <w:sz w:val="24"/>
                <w:szCs w:val="24"/>
                <w:lang w:eastAsia="cs-CZ"/>
              </w:rPr>
            </w:pPr>
            <w:r>
              <w:rPr>
                <w:rFonts w:ascii="Times New Roman" w:eastAsia="Times New Roman" w:hAnsi="Times New Roman" w:cs="Times New Roman"/>
                <w:b/>
                <w:bCs/>
                <w:color w:val="000000"/>
                <w:sz w:val="24"/>
                <w:szCs w:val="24"/>
                <w:lang w:eastAsia="cs-CZ"/>
              </w:rPr>
              <w:t>Společnost, kultura</w:t>
            </w:r>
          </w:p>
        </w:tc>
        <w:tc>
          <w:tcPr>
            <w:tcW w:w="1131" w:type="dxa"/>
            <w:tcBorders>
              <w:top w:val="nil"/>
              <w:left w:val="nil"/>
              <w:bottom w:val="single" w:sz="8"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13</w:t>
            </w:r>
          </w:p>
        </w:tc>
        <w:tc>
          <w:tcPr>
            <w:tcW w:w="570" w:type="dxa"/>
            <w:tcBorders>
              <w:top w:val="nil"/>
              <w:left w:val="nil"/>
              <w:bottom w:val="single" w:sz="8"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40</w:t>
            </w:r>
          </w:p>
        </w:tc>
        <w:tc>
          <w:tcPr>
            <w:tcW w:w="1134" w:type="dxa"/>
            <w:tcBorders>
              <w:top w:val="nil"/>
              <w:left w:val="nil"/>
              <w:bottom w:val="single" w:sz="8"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w:t>
            </w:r>
          </w:p>
        </w:tc>
        <w:tc>
          <w:tcPr>
            <w:tcW w:w="567" w:type="dxa"/>
            <w:tcBorders>
              <w:top w:val="nil"/>
              <w:left w:val="nil"/>
              <w:bottom w:val="single" w:sz="8"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66</w:t>
            </w:r>
          </w:p>
        </w:tc>
        <w:tc>
          <w:tcPr>
            <w:tcW w:w="1134" w:type="dxa"/>
            <w:tcBorders>
              <w:top w:val="nil"/>
              <w:left w:val="nil"/>
              <w:bottom w:val="single" w:sz="8"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p>
        </w:tc>
        <w:tc>
          <w:tcPr>
            <w:tcW w:w="567" w:type="dxa"/>
            <w:tcBorders>
              <w:top w:val="nil"/>
              <w:left w:val="nil"/>
              <w:bottom w:val="single" w:sz="8"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26</w:t>
            </w:r>
          </w:p>
        </w:tc>
        <w:tc>
          <w:tcPr>
            <w:tcW w:w="1135" w:type="dxa"/>
            <w:tcBorders>
              <w:top w:val="nil"/>
              <w:left w:val="nil"/>
              <w:bottom w:val="single" w:sz="8" w:space="0" w:color="auto"/>
              <w:right w:val="single" w:sz="4"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584" w:type="dxa"/>
            <w:tcBorders>
              <w:top w:val="nil"/>
              <w:left w:val="nil"/>
              <w:bottom w:val="single" w:sz="8" w:space="0" w:color="auto"/>
              <w:right w:val="single" w:sz="8" w:space="0" w:color="auto"/>
            </w:tcBorders>
            <w:shd w:val="clear" w:color="auto" w:fill="auto"/>
            <w:noWrap/>
            <w:vAlign w:val="center"/>
            <w:hideMark/>
          </w:tcPr>
          <w:p w:rsidR="0084788C" w:rsidRPr="00780ED2" w:rsidRDefault="0084788C" w:rsidP="00FB5B18">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17</w:t>
            </w:r>
          </w:p>
        </w:tc>
      </w:tr>
    </w:tbl>
    <w:p w:rsidR="00660583" w:rsidRDefault="00660583" w:rsidP="00660583">
      <w:pPr>
        <w:spacing w:after="0" w:line="360" w:lineRule="auto"/>
        <w:rPr>
          <w:rFonts w:ascii="Times New Roman" w:hAnsi="Times New Roman" w:cs="Times New Roman"/>
          <w:sz w:val="24"/>
          <w:szCs w:val="24"/>
        </w:rPr>
      </w:pPr>
    </w:p>
    <w:p w:rsidR="002D0FC9" w:rsidRDefault="002D0FC9" w:rsidP="002D0FC9">
      <w:pPr>
        <w:spacing w:after="0" w:line="360" w:lineRule="auto"/>
        <w:jc w:val="center"/>
        <w:rPr>
          <w:rFonts w:ascii="Times New Roman" w:hAnsi="Times New Roman" w:cs="Times New Roman"/>
          <w:sz w:val="18"/>
          <w:szCs w:val="18"/>
        </w:rPr>
      </w:pPr>
      <w:r>
        <w:rPr>
          <w:rFonts w:ascii="Times New Roman" w:hAnsi="Times New Roman" w:cs="Times New Roman"/>
          <w:noProof/>
          <w:sz w:val="24"/>
          <w:szCs w:val="24"/>
          <w:lang w:eastAsia="cs-CZ"/>
        </w:rPr>
        <w:drawing>
          <wp:anchor distT="0" distB="0" distL="114300" distR="114300" simplePos="0" relativeHeight="251675648" behindDoc="0" locked="0" layoutInCell="1" allowOverlap="1" wp14:anchorId="270F010D" wp14:editId="05A811E3">
            <wp:simplePos x="0" y="0"/>
            <wp:positionH relativeFrom="margin">
              <wp:posOffset>55880</wp:posOffset>
            </wp:positionH>
            <wp:positionV relativeFrom="margin">
              <wp:posOffset>4778375</wp:posOffset>
            </wp:positionV>
            <wp:extent cx="5486400" cy="3200400"/>
            <wp:effectExtent l="0" t="0" r="19050" b="19050"/>
            <wp:wrapSquare wrapText="bothSides"/>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Pr>
          <w:rFonts w:ascii="Times New Roman" w:hAnsi="Times New Roman" w:cs="Times New Roman"/>
          <w:sz w:val="18"/>
          <w:szCs w:val="18"/>
        </w:rPr>
        <w:t xml:space="preserve">Tab. </w:t>
      </w:r>
      <w:proofErr w:type="gramStart"/>
      <w:r>
        <w:rPr>
          <w:rFonts w:ascii="Times New Roman" w:hAnsi="Times New Roman" w:cs="Times New Roman"/>
          <w:sz w:val="18"/>
          <w:szCs w:val="18"/>
        </w:rPr>
        <w:t>č.</w:t>
      </w:r>
      <w:proofErr w:type="gramEnd"/>
      <w:r>
        <w:rPr>
          <w:rFonts w:ascii="Times New Roman" w:hAnsi="Times New Roman" w:cs="Times New Roman"/>
          <w:sz w:val="18"/>
          <w:szCs w:val="18"/>
        </w:rPr>
        <w:t xml:space="preserve"> 9 Otázka č. 9</w:t>
      </w:r>
    </w:p>
    <w:p w:rsidR="00660583" w:rsidRDefault="00660583" w:rsidP="002D0FC9">
      <w:pPr>
        <w:spacing w:after="0" w:line="360" w:lineRule="auto"/>
        <w:jc w:val="center"/>
        <w:rPr>
          <w:rFonts w:ascii="Times New Roman" w:hAnsi="Times New Roman" w:cs="Times New Roman"/>
          <w:sz w:val="24"/>
          <w:szCs w:val="24"/>
        </w:rPr>
      </w:pPr>
    </w:p>
    <w:p w:rsidR="00660583" w:rsidRDefault="002D0FC9" w:rsidP="002D0FC9">
      <w:pPr>
        <w:spacing w:after="0" w:line="360" w:lineRule="auto"/>
        <w:jc w:val="center"/>
        <w:rPr>
          <w:rFonts w:ascii="Times New Roman" w:hAnsi="Times New Roman" w:cs="Times New Roman"/>
          <w:sz w:val="18"/>
          <w:szCs w:val="18"/>
        </w:rPr>
      </w:pPr>
      <w:proofErr w:type="spellStart"/>
      <w:r w:rsidRPr="002D0FC9">
        <w:rPr>
          <w:rFonts w:ascii="Times New Roman" w:hAnsi="Times New Roman" w:cs="Times New Roman"/>
          <w:sz w:val="18"/>
          <w:szCs w:val="18"/>
        </w:rPr>
        <w:t>Sloupnicový</w:t>
      </w:r>
      <w:proofErr w:type="spellEnd"/>
      <w:r w:rsidRPr="002D0FC9">
        <w:rPr>
          <w:rFonts w:ascii="Times New Roman" w:hAnsi="Times New Roman" w:cs="Times New Roman"/>
          <w:sz w:val="18"/>
          <w:szCs w:val="18"/>
        </w:rPr>
        <w:t xml:space="preserve"> graf 9 Otázka č. 9</w:t>
      </w:r>
    </w:p>
    <w:p w:rsidR="002D0FC9" w:rsidRDefault="002D0FC9" w:rsidP="002D0FC9">
      <w:pPr>
        <w:spacing w:after="0" w:line="360" w:lineRule="auto"/>
        <w:jc w:val="center"/>
        <w:rPr>
          <w:rFonts w:ascii="Times New Roman" w:hAnsi="Times New Roman" w:cs="Times New Roman"/>
          <w:sz w:val="18"/>
          <w:szCs w:val="18"/>
        </w:rPr>
      </w:pPr>
    </w:p>
    <w:p w:rsidR="002D0FC9" w:rsidRDefault="002D0FC9" w:rsidP="002D0FC9">
      <w:pPr>
        <w:spacing w:after="0" w:line="360" w:lineRule="auto"/>
        <w:jc w:val="center"/>
        <w:rPr>
          <w:rFonts w:ascii="Times New Roman" w:hAnsi="Times New Roman" w:cs="Times New Roman"/>
          <w:sz w:val="18"/>
          <w:szCs w:val="18"/>
        </w:rPr>
      </w:pPr>
    </w:p>
    <w:p w:rsidR="002D0FC9" w:rsidRPr="002D0FC9" w:rsidRDefault="002D0FC9" w:rsidP="002D0FC9">
      <w:pPr>
        <w:spacing w:after="0" w:line="360" w:lineRule="auto"/>
        <w:rPr>
          <w:rFonts w:ascii="Times New Roman" w:hAnsi="Times New Roman" w:cs="Times New Roman"/>
          <w:b/>
          <w:sz w:val="24"/>
          <w:szCs w:val="24"/>
        </w:rPr>
      </w:pPr>
      <w:r w:rsidRPr="002D0FC9">
        <w:rPr>
          <w:rFonts w:ascii="Times New Roman" w:hAnsi="Times New Roman" w:cs="Times New Roman"/>
          <w:b/>
          <w:sz w:val="24"/>
          <w:szCs w:val="24"/>
        </w:rPr>
        <w:lastRenderedPageBreak/>
        <w:t>Otázka č. 10</w:t>
      </w:r>
      <w:r w:rsidRPr="002D0FC9">
        <w:rPr>
          <w:rFonts w:ascii="Times New Roman" w:hAnsi="Times New Roman" w:cs="Times New Roman"/>
          <w:b/>
          <w:sz w:val="24"/>
          <w:szCs w:val="24"/>
        </w:rPr>
        <w:tab/>
        <w:t>Jak často provádíte pohybovou aktivitu?</w:t>
      </w:r>
    </w:p>
    <w:p w:rsidR="002D0FC9" w:rsidRDefault="002D0FC9" w:rsidP="002D0FC9">
      <w:pPr>
        <w:spacing w:after="0" w:line="360" w:lineRule="auto"/>
        <w:jc w:val="center"/>
        <w:rPr>
          <w:rFonts w:ascii="Times New Roman" w:hAnsi="Times New Roman" w:cs="Times New Roman"/>
          <w:sz w:val="18"/>
          <w:szCs w:val="18"/>
        </w:rPr>
      </w:pPr>
    </w:p>
    <w:p w:rsidR="002D0FC9" w:rsidRPr="002D0FC9" w:rsidRDefault="002D0FC9" w:rsidP="002D0FC9">
      <w:pPr>
        <w:spacing w:after="0" w:line="360" w:lineRule="auto"/>
        <w:jc w:val="center"/>
        <w:rPr>
          <w:rFonts w:ascii="Times New Roman" w:hAnsi="Times New Roman" w:cs="Times New Roman"/>
          <w:sz w:val="18"/>
          <w:szCs w:val="18"/>
        </w:rPr>
      </w:pPr>
    </w:p>
    <w:tbl>
      <w:tblPr>
        <w:tblW w:w="9090" w:type="dxa"/>
        <w:tblInd w:w="70" w:type="dxa"/>
        <w:tblCellMar>
          <w:left w:w="70" w:type="dxa"/>
          <w:right w:w="70" w:type="dxa"/>
        </w:tblCellMar>
        <w:tblLook w:val="04A0" w:firstRow="1" w:lastRow="0" w:firstColumn="1" w:lastColumn="0" w:noHBand="0" w:noVBand="1"/>
      </w:tblPr>
      <w:tblGrid>
        <w:gridCol w:w="2268"/>
        <w:gridCol w:w="1131"/>
        <w:gridCol w:w="570"/>
        <w:gridCol w:w="1134"/>
        <w:gridCol w:w="567"/>
        <w:gridCol w:w="1134"/>
        <w:gridCol w:w="567"/>
        <w:gridCol w:w="1135"/>
        <w:gridCol w:w="584"/>
      </w:tblGrid>
      <w:tr w:rsidR="00660583" w:rsidRPr="00780ED2" w:rsidTr="000332D2">
        <w:trPr>
          <w:trHeight w:val="420"/>
        </w:trPr>
        <w:tc>
          <w:tcPr>
            <w:tcW w:w="2268" w:type="dxa"/>
            <w:tcBorders>
              <w:top w:val="nil"/>
              <w:left w:val="nil"/>
              <w:bottom w:val="nil"/>
              <w:right w:val="nil"/>
            </w:tcBorders>
            <w:shd w:val="clear" w:color="auto" w:fill="auto"/>
            <w:noWrap/>
            <w:vAlign w:val="bottom"/>
            <w:hideMark/>
          </w:tcPr>
          <w:p w:rsidR="00660583" w:rsidRPr="00780ED2" w:rsidRDefault="00660583" w:rsidP="0038672C">
            <w:pPr>
              <w:spacing w:after="0" w:line="240" w:lineRule="auto"/>
              <w:rPr>
                <w:rFonts w:ascii="Calibri" w:eastAsia="Times New Roman" w:hAnsi="Calibri" w:cs="Calibri"/>
                <w:color w:val="000000"/>
                <w:lang w:eastAsia="cs-CZ"/>
              </w:rPr>
            </w:pPr>
          </w:p>
        </w:tc>
        <w:tc>
          <w:tcPr>
            <w:tcW w:w="682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60583" w:rsidRPr="00780ED2"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780ED2">
              <w:rPr>
                <w:rFonts w:ascii="Times New Roman" w:eastAsia="Times New Roman" w:hAnsi="Times New Roman" w:cs="Times New Roman"/>
                <w:b/>
                <w:bCs/>
                <w:color w:val="000000"/>
                <w:sz w:val="24"/>
                <w:szCs w:val="24"/>
                <w:lang w:eastAsia="cs-CZ"/>
              </w:rPr>
              <w:t>10. Jak často provádíte pohybovou aktivitu?</w:t>
            </w:r>
          </w:p>
        </w:tc>
      </w:tr>
      <w:tr w:rsidR="000332D2" w:rsidRPr="00780ED2" w:rsidTr="000332D2">
        <w:trPr>
          <w:trHeight w:val="420"/>
        </w:trPr>
        <w:tc>
          <w:tcPr>
            <w:tcW w:w="2268" w:type="dxa"/>
            <w:tcBorders>
              <w:top w:val="nil"/>
              <w:left w:val="nil"/>
              <w:bottom w:val="nil"/>
              <w:right w:val="nil"/>
            </w:tcBorders>
            <w:shd w:val="clear" w:color="auto" w:fill="auto"/>
            <w:noWrap/>
            <w:vAlign w:val="bottom"/>
            <w:hideMark/>
          </w:tcPr>
          <w:p w:rsidR="00660583" w:rsidRPr="00780ED2" w:rsidRDefault="00660583" w:rsidP="0038672C">
            <w:pPr>
              <w:spacing w:after="0" w:line="240" w:lineRule="auto"/>
              <w:rPr>
                <w:rFonts w:ascii="Calibri" w:eastAsia="Times New Roman" w:hAnsi="Calibri" w:cs="Calibri"/>
                <w:color w:val="000000"/>
                <w:lang w:eastAsia="cs-CZ"/>
              </w:rPr>
            </w:pPr>
          </w:p>
        </w:tc>
        <w:tc>
          <w:tcPr>
            <w:tcW w:w="1701" w:type="dxa"/>
            <w:gridSpan w:val="2"/>
            <w:tcBorders>
              <w:top w:val="single" w:sz="8" w:space="0" w:color="auto"/>
              <w:left w:val="single" w:sz="8" w:space="0" w:color="auto"/>
              <w:bottom w:val="nil"/>
              <w:right w:val="single" w:sz="8" w:space="0" w:color="000000"/>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780ED2">
              <w:rPr>
                <w:rFonts w:ascii="Times New Roman" w:eastAsia="Times New Roman" w:hAnsi="Times New Roman" w:cs="Times New Roman"/>
                <w:b/>
                <w:bCs/>
                <w:color w:val="000000"/>
                <w:sz w:val="24"/>
                <w:szCs w:val="24"/>
                <w:lang w:eastAsia="cs-CZ"/>
              </w:rPr>
              <w:t>Všichni</w:t>
            </w:r>
          </w:p>
        </w:tc>
        <w:tc>
          <w:tcPr>
            <w:tcW w:w="1701" w:type="dxa"/>
            <w:gridSpan w:val="2"/>
            <w:tcBorders>
              <w:top w:val="single" w:sz="8" w:space="0" w:color="auto"/>
              <w:left w:val="nil"/>
              <w:bottom w:val="nil"/>
              <w:right w:val="single" w:sz="8" w:space="0" w:color="000000"/>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780ED2">
              <w:rPr>
                <w:rFonts w:ascii="Times New Roman" w:eastAsia="Times New Roman" w:hAnsi="Times New Roman" w:cs="Times New Roman"/>
                <w:b/>
                <w:bCs/>
                <w:color w:val="000000"/>
                <w:sz w:val="24"/>
                <w:szCs w:val="24"/>
                <w:lang w:eastAsia="cs-CZ"/>
              </w:rPr>
              <w:t>Praha</w:t>
            </w:r>
          </w:p>
        </w:tc>
        <w:tc>
          <w:tcPr>
            <w:tcW w:w="1701" w:type="dxa"/>
            <w:gridSpan w:val="2"/>
            <w:tcBorders>
              <w:top w:val="single" w:sz="8" w:space="0" w:color="auto"/>
              <w:left w:val="nil"/>
              <w:bottom w:val="nil"/>
              <w:right w:val="single" w:sz="8" w:space="0" w:color="000000"/>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780ED2">
              <w:rPr>
                <w:rFonts w:ascii="Times New Roman" w:eastAsia="Times New Roman" w:hAnsi="Times New Roman" w:cs="Times New Roman"/>
                <w:b/>
                <w:bCs/>
                <w:color w:val="000000"/>
                <w:sz w:val="24"/>
                <w:szCs w:val="24"/>
                <w:lang w:eastAsia="cs-CZ"/>
              </w:rPr>
              <w:t>Olomouc</w:t>
            </w:r>
          </w:p>
        </w:tc>
        <w:tc>
          <w:tcPr>
            <w:tcW w:w="1719" w:type="dxa"/>
            <w:gridSpan w:val="2"/>
            <w:tcBorders>
              <w:top w:val="single" w:sz="8" w:space="0" w:color="auto"/>
              <w:left w:val="nil"/>
              <w:bottom w:val="nil"/>
              <w:right w:val="single" w:sz="8" w:space="0" w:color="000000"/>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780ED2">
              <w:rPr>
                <w:rFonts w:ascii="Times New Roman" w:eastAsia="Times New Roman" w:hAnsi="Times New Roman" w:cs="Times New Roman"/>
                <w:b/>
                <w:bCs/>
                <w:color w:val="000000"/>
                <w:sz w:val="24"/>
                <w:szCs w:val="24"/>
                <w:lang w:eastAsia="cs-CZ"/>
              </w:rPr>
              <w:t>Vrchlabí</w:t>
            </w:r>
          </w:p>
        </w:tc>
      </w:tr>
      <w:tr w:rsidR="000332D2" w:rsidRPr="00780ED2" w:rsidTr="000332D2">
        <w:trPr>
          <w:trHeight w:val="420"/>
        </w:trPr>
        <w:tc>
          <w:tcPr>
            <w:tcW w:w="2268" w:type="dxa"/>
            <w:tcBorders>
              <w:top w:val="nil"/>
              <w:left w:val="nil"/>
              <w:bottom w:val="nil"/>
              <w:right w:val="nil"/>
            </w:tcBorders>
            <w:shd w:val="clear" w:color="auto" w:fill="auto"/>
            <w:noWrap/>
            <w:vAlign w:val="bottom"/>
            <w:hideMark/>
          </w:tcPr>
          <w:p w:rsidR="00660583" w:rsidRPr="00780ED2" w:rsidRDefault="00660583" w:rsidP="0038672C">
            <w:pPr>
              <w:spacing w:after="0" w:line="240" w:lineRule="auto"/>
              <w:rPr>
                <w:rFonts w:ascii="Calibri" w:eastAsia="Times New Roman" w:hAnsi="Calibri" w:cs="Calibri"/>
                <w:color w:val="000000"/>
                <w:lang w:eastAsia="cs-CZ"/>
              </w:rPr>
            </w:pPr>
          </w:p>
        </w:tc>
        <w:tc>
          <w:tcPr>
            <w:tcW w:w="113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Četnost</w:t>
            </w:r>
          </w:p>
        </w:tc>
        <w:tc>
          <w:tcPr>
            <w:tcW w:w="570" w:type="dxa"/>
            <w:tcBorders>
              <w:top w:val="single" w:sz="8" w:space="0" w:color="auto"/>
              <w:left w:val="nil"/>
              <w:bottom w:val="single" w:sz="8"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Četnost</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Četnost</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w:t>
            </w:r>
          </w:p>
        </w:tc>
        <w:tc>
          <w:tcPr>
            <w:tcW w:w="1135" w:type="dxa"/>
            <w:tcBorders>
              <w:top w:val="single" w:sz="8" w:space="0" w:color="auto"/>
              <w:left w:val="nil"/>
              <w:bottom w:val="single" w:sz="8"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Četnost</w:t>
            </w:r>
          </w:p>
        </w:tc>
        <w:tc>
          <w:tcPr>
            <w:tcW w:w="584" w:type="dxa"/>
            <w:tcBorders>
              <w:top w:val="single" w:sz="8" w:space="0" w:color="auto"/>
              <w:left w:val="nil"/>
              <w:bottom w:val="single" w:sz="8"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w:t>
            </w:r>
          </w:p>
        </w:tc>
      </w:tr>
      <w:tr w:rsidR="000332D2" w:rsidRPr="00780ED2" w:rsidTr="000332D2">
        <w:trPr>
          <w:trHeight w:val="420"/>
        </w:trPr>
        <w:tc>
          <w:tcPr>
            <w:tcW w:w="226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780ED2">
              <w:rPr>
                <w:rFonts w:ascii="Times New Roman" w:eastAsia="Times New Roman" w:hAnsi="Times New Roman" w:cs="Times New Roman"/>
                <w:b/>
                <w:bCs/>
                <w:color w:val="000000"/>
                <w:sz w:val="24"/>
                <w:szCs w:val="24"/>
                <w:lang w:eastAsia="cs-CZ"/>
              </w:rPr>
              <w:t>Neprovádím</w:t>
            </w:r>
          </w:p>
        </w:tc>
        <w:tc>
          <w:tcPr>
            <w:tcW w:w="1131" w:type="dxa"/>
            <w:tcBorders>
              <w:top w:val="nil"/>
              <w:left w:val="nil"/>
              <w:bottom w:val="single" w:sz="4" w:space="0" w:color="auto"/>
              <w:right w:val="single" w:sz="4" w:space="0" w:color="auto"/>
            </w:tcBorders>
            <w:shd w:val="clear" w:color="auto" w:fill="auto"/>
            <w:noWrap/>
            <w:vAlign w:val="center"/>
            <w:hideMark/>
          </w:tcPr>
          <w:p w:rsidR="00660583" w:rsidRPr="00780ED2"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w:t>
            </w:r>
          </w:p>
        </w:tc>
        <w:tc>
          <w:tcPr>
            <w:tcW w:w="570" w:type="dxa"/>
            <w:tcBorders>
              <w:top w:val="nil"/>
              <w:left w:val="nil"/>
              <w:bottom w:val="single" w:sz="4" w:space="0" w:color="auto"/>
              <w:right w:val="single" w:sz="8" w:space="0" w:color="auto"/>
            </w:tcBorders>
            <w:shd w:val="clear" w:color="auto" w:fill="auto"/>
            <w:noWrap/>
            <w:vAlign w:val="center"/>
            <w:hideMark/>
          </w:tcPr>
          <w:p w:rsidR="00660583" w:rsidRPr="00780ED2"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24</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17</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13</w:t>
            </w:r>
          </w:p>
        </w:tc>
        <w:tc>
          <w:tcPr>
            <w:tcW w:w="1135" w:type="dxa"/>
            <w:tcBorders>
              <w:top w:val="nil"/>
              <w:left w:val="nil"/>
              <w:bottom w:val="single" w:sz="4" w:space="0" w:color="auto"/>
              <w:right w:val="single" w:sz="4" w:space="0" w:color="auto"/>
            </w:tcBorders>
            <w:shd w:val="clear" w:color="auto" w:fill="auto"/>
            <w:noWrap/>
            <w:vAlign w:val="center"/>
            <w:hideMark/>
          </w:tcPr>
          <w:p w:rsidR="00660583" w:rsidRPr="00780ED2" w:rsidRDefault="009B1FBE"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w:t>
            </w:r>
          </w:p>
        </w:tc>
        <w:tc>
          <w:tcPr>
            <w:tcW w:w="584" w:type="dxa"/>
            <w:tcBorders>
              <w:top w:val="nil"/>
              <w:left w:val="nil"/>
              <w:bottom w:val="single" w:sz="4" w:space="0" w:color="auto"/>
              <w:right w:val="single" w:sz="8" w:space="0" w:color="auto"/>
            </w:tcBorders>
            <w:shd w:val="clear" w:color="auto" w:fill="auto"/>
            <w:noWrap/>
            <w:vAlign w:val="center"/>
            <w:hideMark/>
          </w:tcPr>
          <w:p w:rsidR="00660583" w:rsidRPr="00780ED2" w:rsidRDefault="009B1FBE"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66</w:t>
            </w:r>
          </w:p>
        </w:tc>
      </w:tr>
      <w:tr w:rsidR="000332D2" w:rsidRPr="00780ED2" w:rsidTr="000332D2">
        <w:trPr>
          <w:trHeight w:val="435"/>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780ED2">
              <w:rPr>
                <w:rFonts w:ascii="Times New Roman" w:eastAsia="Times New Roman" w:hAnsi="Times New Roman" w:cs="Times New Roman"/>
                <w:b/>
                <w:bCs/>
                <w:color w:val="000000"/>
                <w:sz w:val="24"/>
                <w:szCs w:val="24"/>
                <w:lang w:eastAsia="cs-CZ"/>
              </w:rPr>
              <w:t>1x-2x týdně</w:t>
            </w:r>
          </w:p>
        </w:tc>
        <w:tc>
          <w:tcPr>
            <w:tcW w:w="1131" w:type="dxa"/>
            <w:tcBorders>
              <w:top w:val="nil"/>
              <w:left w:val="nil"/>
              <w:bottom w:val="single" w:sz="4" w:space="0" w:color="auto"/>
              <w:right w:val="single" w:sz="4" w:space="0" w:color="auto"/>
            </w:tcBorders>
            <w:shd w:val="clear" w:color="auto" w:fill="auto"/>
            <w:noWrap/>
            <w:vAlign w:val="center"/>
            <w:hideMark/>
          </w:tcPr>
          <w:p w:rsidR="00660583" w:rsidRPr="00780ED2"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14</w:t>
            </w:r>
          </w:p>
        </w:tc>
        <w:tc>
          <w:tcPr>
            <w:tcW w:w="570" w:type="dxa"/>
            <w:tcBorders>
              <w:top w:val="nil"/>
              <w:left w:val="nil"/>
              <w:bottom w:val="single" w:sz="4" w:space="0" w:color="auto"/>
              <w:right w:val="single" w:sz="8" w:space="0" w:color="auto"/>
            </w:tcBorders>
            <w:shd w:val="clear" w:color="auto" w:fill="auto"/>
            <w:noWrap/>
            <w:vAlign w:val="center"/>
            <w:hideMark/>
          </w:tcPr>
          <w:p w:rsidR="00660583" w:rsidRPr="00780ED2"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42</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33</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8</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53</w:t>
            </w:r>
          </w:p>
        </w:tc>
        <w:tc>
          <w:tcPr>
            <w:tcW w:w="1135" w:type="dxa"/>
            <w:tcBorders>
              <w:top w:val="nil"/>
              <w:left w:val="nil"/>
              <w:bottom w:val="single" w:sz="4" w:space="0" w:color="auto"/>
              <w:right w:val="single" w:sz="4" w:space="0" w:color="auto"/>
            </w:tcBorders>
            <w:shd w:val="clear" w:color="auto" w:fill="auto"/>
            <w:noWrap/>
            <w:vAlign w:val="center"/>
            <w:hideMark/>
          </w:tcPr>
          <w:p w:rsidR="00660583" w:rsidRPr="00780ED2" w:rsidRDefault="009B1FBE"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c>
          <w:tcPr>
            <w:tcW w:w="584" w:type="dxa"/>
            <w:tcBorders>
              <w:top w:val="nil"/>
              <w:left w:val="nil"/>
              <w:bottom w:val="single" w:sz="4" w:space="0" w:color="auto"/>
              <w:right w:val="single" w:sz="8" w:space="0" w:color="auto"/>
            </w:tcBorders>
            <w:shd w:val="clear" w:color="auto" w:fill="auto"/>
            <w:noWrap/>
            <w:vAlign w:val="center"/>
            <w:hideMark/>
          </w:tcPr>
          <w:p w:rsidR="00660583" w:rsidRPr="00780ED2" w:rsidRDefault="009B1FBE"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33</w:t>
            </w:r>
          </w:p>
        </w:tc>
      </w:tr>
      <w:tr w:rsidR="000332D2" w:rsidRPr="00780ED2" w:rsidTr="000332D2">
        <w:trPr>
          <w:trHeight w:val="420"/>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780ED2">
              <w:rPr>
                <w:rFonts w:ascii="Times New Roman" w:eastAsia="Times New Roman" w:hAnsi="Times New Roman" w:cs="Times New Roman"/>
                <w:b/>
                <w:bCs/>
                <w:color w:val="000000"/>
                <w:sz w:val="24"/>
                <w:szCs w:val="24"/>
                <w:lang w:eastAsia="cs-CZ"/>
              </w:rPr>
              <w:t>3x-4x týdně</w:t>
            </w:r>
          </w:p>
        </w:tc>
        <w:tc>
          <w:tcPr>
            <w:tcW w:w="1131" w:type="dxa"/>
            <w:tcBorders>
              <w:top w:val="nil"/>
              <w:left w:val="nil"/>
              <w:bottom w:val="single" w:sz="4" w:space="0" w:color="auto"/>
              <w:right w:val="single" w:sz="4" w:space="0" w:color="auto"/>
            </w:tcBorders>
            <w:shd w:val="clear" w:color="auto" w:fill="auto"/>
            <w:noWrap/>
            <w:vAlign w:val="center"/>
            <w:hideMark/>
          </w:tcPr>
          <w:p w:rsidR="00660583" w:rsidRPr="00780ED2"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w:t>
            </w:r>
          </w:p>
        </w:tc>
        <w:tc>
          <w:tcPr>
            <w:tcW w:w="570" w:type="dxa"/>
            <w:tcBorders>
              <w:top w:val="nil"/>
              <w:left w:val="nil"/>
              <w:bottom w:val="single" w:sz="4" w:space="0" w:color="auto"/>
              <w:right w:val="single" w:sz="8" w:space="0" w:color="auto"/>
            </w:tcBorders>
            <w:shd w:val="clear" w:color="auto" w:fill="auto"/>
            <w:noWrap/>
            <w:vAlign w:val="center"/>
            <w:hideMark/>
          </w:tcPr>
          <w:p w:rsidR="00660583" w:rsidRPr="00780ED2" w:rsidRDefault="00834C82" w:rsidP="00834C82">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30</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6</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50</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26</w:t>
            </w:r>
          </w:p>
        </w:tc>
        <w:tc>
          <w:tcPr>
            <w:tcW w:w="1135" w:type="dxa"/>
            <w:tcBorders>
              <w:top w:val="nil"/>
              <w:left w:val="nil"/>
              <w:bottom w:val="single" w:sz="4" w:space="0" w:color="auto"/>
              <w:right w:val="single" w:sz="4" w:space="0" w:color="auto"/>
            </w:tcBorders>
            <w:shd w:val="clear" w:color="auto" w:fill="auto"/>
            <w:noWrap/>
            <w:vAlign w:val="center"/>
            <w:hideMark/>
          </w:tcPr>
          <w:p w:rsidR="00660583" w:rsidRPr="00780ED2" w:rsidRDefault="009B1FBE"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w:t>
            </w:r>
          </w:p>
        </w:tc>
        <w:tc>
          <w:tcPr>
            <w:tcW w:w="584" w:type="dxa"/>
            <w:tcBorders>
              <w:top w:val="nil"/>
              <w:left w:val="nil"/>
              <w:bottom w:val="single" w:sz="4" w:space="0" w:color="auto"/>
              <w:right w:val="single" w:sz="8" w:space="0" w:color="auto"/>
            </w:tcBorders>
            <w:shd w:val="clear" w:color="auto" w:fill="auto"/>
            <w:noWrap/>
            <w:vAlign w:val="center"/>
            <w:hideMark/>
          </w:tcPr>
          <w:p w:rsidR="00660583" w:rsidRPr="00780ED2" w:rsidRDefault="009B1FBE"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0</w:t>
            </w:r>
          </w:p>
        </w:tc>
      </w:tr>
      <w:tr w:rsidR="000332D2" w:rsidRPr="00780ED2" w:rsidTr="000332D2">
        <w:trPr>
          <w:trHeight w:val="420"/>
        </w:trPr>
        <w:tc>
          <w:tcPr>
            <w:tcW w:w="2268" w:type="dxa"/>
            <w:tcBorders>
              <w:top w:val="nil"/>
              <w:left w:val="single" w:sz="8" w:space="0" w:color="auto"/>
              <w:bottom w:val="single" w:sz="4"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780ED2">
              <w:rPr>
                <w:rFonts w:ascii="Times New Roman" w:eastAsia="Times New Roman" w:hAnsi="Times New Roman" w:cs="Times New Roman"/>
                <w:b/>
                <w:bCs/>
                <w:color w:val="000000"/>
                <w:sz w:val="24"/>
                <w:szCs w:val="24"/>
                <w:lang w:eastAsia="cs-CZ"/>
              </w:rPr>
              <w:t>5x-6x týdně</w:t>
            </w:r>
          </w:p>
        </w:tc>
        <w:tc>
          <w:tcPr>
            <w:tcW w:w="1131" w:type="dxa"/>
            <w:tcBorders>
              <w:top w:val="nil"/>
              <w:left w:val="nil"/>
              <w:bottom w:val="single" w:sz="4"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1</w:t>
            </w:r>
          </w:p>
        </w:tc>
        <w:tc>
          <w:tcPr>
            <w:tcW w:w="570" w:type="dxa"/>
            <w:tcBorders>
              <w:top w:val="nil"/>
              <w:left w:val="nil"/>
              <w:bottom w:val="single" w:sz="4"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3</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6</w:t>
            </w:r>
          </w:p>
        </w:tc>
        <w:tc>
          <w:tcPr>
            <w:tcW w:w="1135" w:type="dxa"/>
            <w:tcBorders>
              <w:top w:val="nil"/>
              <w:left w:val="nil"/>
              <w:bottom w:val="single" w:sz="4"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0</w:t>
            </w:r>
          </w:p>
        </w:tc>
        <w:tc>
          <w:tcPr>
            <w:tcW w:w="584" w:type="dxa"/>
            <w:tcBorders>
              <w:top w:val="nil"/>
              <w:left w:val="nil"/>
              <w:bottom w:val="single" w:sz="4"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0</w:t>
            </w:r>
          </w:p>
        </w:tc>
      </w:tr>
      <w:tr w:rsidR="000332D2" w:rsidRPr="00780ED2" w:rsidTr="000332D2">
        <w:trPr>
          <w:trHeight w:val="420"/>
        </w:trPr>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780ED2">
              <w:rPr>
                <w:rFonts w:ascii="Times New Roman" w:eastAsia="Times New Roman" w:hAnsi="Times New Roman" w:cs="Times New Roman"/>
                <w:b/>
                <w:bCs/>
                <w:color w:val="000000"/>
                <w:sz w:val="24"/>
                <w:szCs w:val="24"/>
                <w:lang w:eastAsia="cs-CZ"/>
              </w:rPr>
              <w:t>Každý den</w:t>
            </w:r>
          </w:p>
        </w:tc>
        <w:tc>
          <w:tcPr>
            <w:tcW w:w="1131" w:type="dxa"/>
            <w:tcBorders>
              <w:top w:val="nil"/>
              <w:left w:val="nil"/>
              <w:bottom w:val="single" w:sz="8"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0</w:t>
            </w:r>
          </w:p>
        </w:tc>
        <w:tc>
          <w:tcPr>
            <w:tcW w:w="570" w:type="dxa"/>
            <w:tcBorders>
              <w:top w:val="nil"/>
              <w:left w:val="nil"/>
              <w:bottom w:val="single" w:sz="8"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0</w:t>
            </w:r>
          </w:p>
        </w:tc>
        <w:tc>
          <w:tcPr>
            <w:tcW w:w="1134" w:type="dxa"/>
            <w:tcBorders>
              <w:top w:val="nil"/>
              <w:left w:val="nil"/>
              <w:bottom w:val="single" w:sz="8"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0</w:t>
            </w:r>
          </w:p>
        </w:tc>
        <w:tc>
          <w:tcPr>
            <w:tcW w:w="567" w:type="dxa"/>
            <w:tcBorders>
              <w:top w:val="nil"/>
              <w:left w:val="nil"/>
              <w:bottom w:val="single" w:sz="8"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0</w:t>
            </w:r>
          </w:p>
        </w:tc>
        <w:tc>
          <w:tcPr>
            <w:tcW w:w="1134" w:type="dxa"/>
            <w:tcBorders>
              <w:top w:val="nil"/>
              <w:left w:val="nil"/>
              <w:bottom w:val="single" w:sz="8"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0</w:t>
            </w:r>
          </w:p>
        </w:tc>
        <w:tc>
          <w:tcPr>
            <w:tcW w:w="567" w:type="dxa"/>
            <w:tcBorders>
              <w:top w:val="nil"/>
              <w:left w:val="nil"/>
              <w:bottom w:val="single" w:sz="8"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0</w:t>
            </w:r>
          </w:p>
        </w:tc>
        <w:tc>
          <w:tcPr>
            <w:tcW w:w="1135" w:type="dxa"/>
            <w:tcBorders>
              <w:top w:val="nil"/>
              <w:left w:val="nil"/>
              <w:bottom w:val="single" w:sz="8" w:space="0" w:color="auto"/>
              <w:right w:val="single" w:sz="4"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0</w:t>
            </w:r>
          </w:p>
        </w:tc>
        <w:tc>
          <w:tcPr>
            <w:tcW w:w="584" w:type="dxa"/>
            <w:tcBorders>
              <w:top w:val="nil"/>
              <w:left w:val="nil"/>
              <w:bottom w:val="single" w:sz="8" w:space="0" w:color="auto"/>
              <w:right w:val="single" w:sz="8" w:space="0" w:color="auto"/>
            </w:tcBorders>
            <w:shd w:val="clear" w:color="auto" w:fill="auto"/>
            <w:noWrap/>
            <w:vAlign w:val="center"/>
            <w:hideMark/>
          </w:tcPr>
          <w:p w:rsidR="00660583" w:rsidRPr="00780ED2"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780ED2">
              <w:rPr>
                <w:rFonts w:ascii="Times New Roman" w:eastAsia="Times New Roman" w:hAnsi="Times New Roman" w:cs="Times New Roman"/>
                <w:color w:val="000000"/>
                <w:sz w:val="24"/>
                <w:szCs w:val="24"/>
                <w:lang w:eastAsia="cs-CZ"/>
              </w:rPr>
              <w:t>0</w:t>
            </w:r>
          </w:p>
        </w:tc>
      </w:tr>
    </w:tbl>
    <w:p w:rsidR="00660583" w:rsidRDefault="00660583" w:rsidP="00660583">
      <w:pPr>
        <w:spacing w:after="0" w:line="360" w:lineRule="auto"/>
        <w:rPr>
          <w:rFonts w:ascii="Times New Roman" w:hAnsi="Times New Roman" w:cs="Times New Roman"/>
          <w:sz w:val="24"/>
          <w:szCs w:val="24"/>
        </w:rPr>
      </w:pPr>
    </w:p>
    <w:p w:rsidR="002D0FC9" w:rsidRDefault="000332D2" w:rsidP="000332D2">
      <w:pPr>
        <w:spacing w:after="0" w:line="360" w:lineRule="auto"/>
        <w:jc w:val="center"/>
        <w:rPr>
          <w:rFonts w:ascii="Times New Roman" w:hAnsi="Times New Roman" w:cs="Times New Roman"/>
          <w:sz w:val="18"/>
          <w:szCs w:val="18"/>
        </w:rPr>
      </w:pPr>
      <w:r w:rsidRPr="000332D2">
        <w:rPr>
          <w:rFonts w:ascii="Times New Roman" w:hAnsi="Times New Roman" w:cs="Times New Roman"/>
          <w:sz w:val="18"/>
          <w:szCs w:val="18"/>
        </w:rPr>
        <w:t xml:space="preserve">Tab. </w:t>
      </w:r>
      <w:proofErr w:type="gramStart"/>
      <w:r w:rsidRPr="000332D2">
        <w:rPr>
          <w:rFonts w:ascii="Times New Roman" w:hAnsi="Times New Roman" w:cs="Times New Roman"/>
          <w:sz w:val="18"/>
          <w:szCs w:val="18"/>
        </w:rPr>
        <w:t>č.</w:t>
      </w:r>
      <w:proofErr w:type="gramEnd"/>
      <w:r w:rsidRPr="000332D2">
        <w:rPr>
          <w:rFonts w:ascii="Times New Roman" w:hAnsi="Times New Roman" w:cs="Times New Roman"/>
          <w:sz w:val="18"/>
          <w:szCs w:val="18"/>
        </w:rPr>
        <w:t xml:space="preserve"> 10 Otázka č. 10</w:t>
      </w:r>
    </w:p>
    <w:p w:rsidR="000332D2" w:rsidRPr="000332D2" w:rsidRDefault="000332D2" w:rsidP="000332D2">
      <w:pPr>
        <w:spacing w:after="0" w:line="360" w:lineRule="auto"/>
        <w:jc w:val="center"/>
        <w:rPr>
          <w:rFonts w:ascii="Times New Roman" w:hAnsi="Times New Roman" w:cs="Times New Roman"/>
          <w:sz w:val="18"/>
          <w:szCs w:val="18"/>
        </w:rPr>
      </w:pPr>
    </w:p>
    <w:p w:rsidR="00660583" w:rsidRDefault="00660583" w:rsidP="00660583">
      <w:pPr>
        <w:spacing w:after="0" w:line="360" w:lineRule="auto"/>
        <w:rPr>
          <w:rFonts w:ascii="Times New Roman" w:hAnsi="Times New Roman" w:cs="Times New Roman"/>
          <w:sz w:val="24"/>
          <w:szCs w:val="24"/>
        </w:rPr>
      </w:pPr>
    </w:p>
    <w:p w:rsidR="00660583" w:rsidRDefault="00660583" w:rsidP="00660583">
      <w:pPr>
        <w:spacing w:after="0" w:line="360" w:lineRule="auto"/>
        <w:rPr>
          <w:rFonts w:ascii="Times New Roman" w:hAnsi="Times New Roman" w:cs="Times New Roman"/>
          <w:sz w:val="24"/>
          <w:szCs w:val="24"/>
        </w:rPr>
      </w:pPr>
    </w:p>
    <w:p w:rsidR="000332D2" w:rsidRDefault="000332D2" w:rsidP="00660583">
      <w:pPr>
        <w:spacing w:after="0" w:line="360" w:lineRule="auto"/>
        <w:rPr>
          <w:rFonts w:ascii="Times New Roman" w:hAnsi="Times New Roman" w:cs="Times New Roman"/>
          <w:sz w:val="24"/>
          <w:szCs w:val="24"/>
        </w:rPr>
      </w:pPr>
    </w:p>
    <w:p w:rsidR="000332D2" w:rsidRDefault="000332D2" w:rsidP="00660583">
      <w:pPr>
        <w:spacing w:after="0" w:line="360" w:lineRule="auto"/>
        <w:rPr>
          <w:rFonts w:ascii="Times New Roman" w:hAnsi="Times New Roman" w:cs="Times New Roman"/>
          <w:sz w:val="24"/>
          <w:szCs w:val="24"/>
        </w:rPr>
      </w:pPr>
    </w:p>
    <w:p w:rsidR="000332D2" w:rsidRDefault="000332D2" w:rsidP="00660583">
      <w:pPr>
        <w:spacing w:after="0" w:line="360" w:lineRule="auto"/>
        <w:rPr>
          <w:rFonts w:ascii="Times New Roman" w:hAnsi="Times New Roman" w:cs="Times New Roman"/>
          <w:sz w:val="24"/>
          <w:szCs w:val="24"/>
        </w:rPr>
      </w:pPr>
    </w:p>
    <w:p w:rsidR="000332D2" w:rsidRDefault="000332D2" w:rsidP="00660583">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6672" behindDoc="0" locked="0" layoutInCell="1" allowOverlap="1" wp14:anchorId="1BC2F3DB" wp14:editId="2111C97D">
            <wp:simplePos x="0" y="0"/>
            <wp:positionH relativeFrom="margin">
              <wp:posOffset>186690</wp:posOffset>
            </wp:positionH>
            <wp:positionV relativeFrom="margin">
              <wp:posOffset>4924425</wp:posOffset>
            </wp:positionV>
            <wp:extent cx="5486400" cy="3200400"/>
            <wp:effectExtent l="0" t="0" r="19050" b="19050"/>
            <wp:wrapSquare wrapText="bothSides"/>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0332D2" w:rsidRPr="000332D2" w:rsidRDefault="000332D2" w:rsidP="000332D2">
      <w:pPr>
        <w:spacing w:after="0" w:line="360" w:lineRule="auto"/>
        <w:jc w:val="center"/>
        <w:rPr>
          <w:rFonts w:ascii="Times New Roman" w:hAnsi="Times New Roman" w:cs="Times New Roman"/>
          <w:sz w:val="18"/>
          <w:szCs w:val="18"/>
        </w:rPr>
      </w:pPr>
      <w:r w:rsidRPr="000332D2">
        <w:rPr>
          <w:rFonts w:ascii="Times New Roman" w:hAnsi="Times New Roman" w:cs="Times New Roman"/>
          <w:sz w:val="18"/>
          <w:szCs w:val="18"/>
        </w:rPr>
        <w:t>Sloupcový graf 10 Otázka č. 10</w:t>
      </w:r>
    </w:p>
    <w:p w:rsidR="000332D2" w:rsidRDefault="000332D2" w:rsidP="00660583">
      <w:pPr>
        <w:spacing w:after="0" w:line="360" w:lineRule="auto"/>
        <w:rPr>
          <w:rFonts w:ascii="Times New Roman" w:hAnsi="Times New Roman" w:cs="Times New Roman"/>
          <w:sz w:val="24"/>
          <w:szCs w:val="24"/>
        </w:rPr>
      </w:pPr>
    </w:p>
    <w:p w:rsidR="00660583" w:rsidRPr="000332D2" w:rsidRDefault="00660583" w:rsidP="00660583">
      <w:pPr>
        <w:spacing w:after="0" w:line="360" w:lineRule="auto"/>
        <w:rPr>
          <w:rFonts w:ascii="Times New Roman" w:hAnsi="Times New Roman" w:cs="Times New Roman"/>
          <w:b/>
          <w:sz w:val="24"/>
          <w:szCs w:val="24"/>
        </w:rPr>
      </w:pPr>
      <w:r w:rsidRPr="000332D2">
        <w:rPr>
          <w:rFonts w:ascii="Times New Roman" w:hAnsi="Times New Roman" w:cs="Times New Roman"/>
          <w:b/>
          <w:sz w:val="24"/>
          <w:szCs w:val="24"/>
        </w:rPr>
        <w:lastRenderedPageBreak/>
        <w:t>Otázka č. 11</w:t>
      </w:r>
      <w:r w:rsidR="000332D2" w:rsidRPr="000332D2">
        <w:rPr>
          <w:rFonts w:ascii="Times New Roman" w:hAnsi="Times New Roman" w:cs="Times New Roman"/>
          <w:b/>
          <w:sz w:val="24"/>
          <w:szCs w:val="24"/>
        </w:rPr>
        <w:tab/>
        <w:t>Kolik hodin týdně věnujete pohybovým aktivitám?</w:t>
      </w:r>
    </w:p>
    <w:p w:rsidR="007535B0" w:rsidRDefault="007535B0" w:rsidP="00660583">
      <w:pPr>
        <w:spacing w:after="0" w:line="360" w:lineRule="auto"/>
        <w:rPr>
          <w:rFonts w:ascii="Times New Roman" w:hAnsi="Times New Roman" w:cs="Times New Roman"/>
          <w:sz w:val="24"/>
          <w:szCs w:val="24"/>
        </w:rPr>
      </w:pPr>
    </w:p>
    <w:tbl>
      <w:tblPr>
        <w:tblW w:w="9229" w:type="dxa"/>
        <w:tblInd w:w="55" w:type="dxa"/>
        <w:tblCellMar>
          <w:left w:w="70" w:type="dxa"/>
          <w:right w:w="70" w:type="dxa"/>
        </w:tblCellMar>
        <w:tblLook w:val="04A0" w:firstRow="1" w:lastRow="0" w:firstColumn="1" w:lastColumn="0" w:noHBand="0" w:noVBand="1"/>
      </w:tblPr>
      <w:tblGrid>
        <w:gridCol w:w="2283"/>
        <w:gridCol w:w="1134"/>
        <w:gridCol w:w="567"/>
        <w:gridCol w:w="1134"/>
        <w:gridCol w:w="567"/>
        <w:gridCol w:w="1134"/>
        <w:gridCol w:w="567"/>
        <w:gridCol w:w="1134"/>
        <w:gridCol w:w="709"/>
      </w:tblGrid>
      <w:tr w:rsidR="00660583" w:rsidRPr="00F30CFC" w:rsidTr="000332D2">
        <w:trPr>
          <w:trHeight w:val="420"/>
        </w:trPr>
        <w:tc>
          <w:tcPr>
            <w:tcW w:w="2283" w:type="dxa"/>
            <w:tcBorders>
              <w:top w:val="nil"/>
              <w:left w:val="nil"/>
              <w:bottom w:val="nil"/>
              <w:right w:val="nil"/>
            </w:tcBorders>
            <w:shd w:val="clear" w:color="auto" w:fill="auto"/>
            <w:noWrap/>
            <w:vAlign w:val="bottom"/>
            <w:hideMark/>
          </w:tcPr>
          <w:p w:rsidR="00660583" w:rsidRPr="00F30CFC" w:rsidRDefault="00660583" w:rsidP="0038672C">
            <w:pPr>
              <w:spacing w:after="0" w:line="240" w:lineRule="auto"/>
              <w:rPr>
                <w:rFonts w:ascii="Calibri" w:eastAsia="Times New Roman" w:hAnsi="Calibri" w:cs="Calibri"/>
                <w:color w:val="000000"/>
                <w:lang w:eastAsia="cs-CZ"/>
              </w:rPr>
            </w:pPr>
          </w:p>
        </w:tc>
        <w:tc>
          <w:tcPr>
            <w:tcW w:w="6946"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11. Kolik hodin týdně věnujete pohybovým aktivitám?</w:t>
            </w:r>
          </w:p>
        </w:tc>
      </w:tr>
      <w:tr w:rsidR="00660583" w:rsidRPr="00F30CFC" w:rsidTr="000332D2">
        <w:trPr>
          <w:trHeight w:val="420"/>
        </w:trPr>
        <w:tc>
          <w:tcPr>
            <w:tcW w:w="2283" w:type="dxa"/>
            <w:tcBorders>
              <w:top w:val="nil"/>
              <w:left w:val="nil"/>
              <w:bottom w:val="nil"/>
              <w:right w:val="nil"/>
            </w:tcBorders>
            <w:shd w:val="clear" w:color="auto" w:fill="auto"/>
            <w:noWrap/>
            <w:vAlign w:val="bottom"/>
            <w:hideMark/>
          </w:tcPr>
          <w:p w:rsidR="00660583" w:rsidRPr="00F30CFC" w:rsidRDefault="00660583" w:rsidP="0038672C">
            <w:pPr>
              <w:spacing w:after="0" w:line="240" w:lineRule="auto"/>
              <w:rPr>
                <w:rFonts w:ascii="Calibri" w:eastAsia="Times New Roman" w:hAnsi="Calibri" w:cs="Calibri"/>
                <w:color w:val="000000"/>
                <w:lang w:eastAsia="cs-CZ"/>
              </w:rPr>
            </w:pPr>
          </w:p>
        </w:tc>
        <w:tc>
          <w:tcPr>
            <w:tcW w:w="1701" w:type="dxa"/>
            <w:gridSpan w:val="2"/>
            <w:tcBorders>
              <w:top w:val="single" w:sz="8" w:space="0" w:color="auto"/>
              <w:left w:val="single" w:sz="8" w:space="0" w:color="auto"/>
              <w:bottom w:val="nil"/>
              <w:right w:val="single" w:sz="8" w:space="0" w:color="000000"/>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Všichni</w:t>
            </w:r>
          </w:p>
        </w:tc>
        <w:tc>
          <w:tcPr>
            <w:tcW w:w="1701" w:type="dxa"/>
            <w:gridSpan w:val="2"/>
            <w:tcBorders>
              <w:top w:val="single" w:sz="8" w:space="0" w:color="auto"/>
              <w:left w:val="nil"/>
              <w:bottom w:val="nil"/>
              <w:right w:val="single" w:sz="8" w:space="0" w:color="000000"/>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Praha</w:t>
            </w:r>
          </w:p>
        </w:tc>
        <w:tc>
          <w:tcPr>
            <w:tcW w:w="1701" w:type="dxa"/>
            <w:gridSpan w:val="2"/>
            <w:tcBorders>
              <w:top w:val="single" w:sz="8" w:space="0" w:color="auto"/>
              <w:left w:val="nil"/>
              <w:bottom w:val="nil"/>
              <w:right w:val="single" w:sz="8" w:space="0" w:color="000000"/>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Olomouc</w:t>
            </w:r>
          </w:p>
        </w:tc>
        <w:tc>
          <w:tcPr>
            <w:tcW w:w="1843" w:type="dxa"/>
            <w:gridSpan w:val="2"/>
            <w:tcBorders>
              <w:top w:val="single" w:sz="8" w:space="0" w:color="auto"/>
              <w:left w:val="nil"/>
              <w:bottom w:val="nil"/>
              <w:right w:val="single" w:sz="8" w:space="0" w:color="000000"/>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Vrchlabí</w:t>
            </w:r>
          </w:p>
        </w:tc>
      </w:tr>
      <w:tr w:rsidR="00660583" w:rsidRPr="00F30CFC" w:rsidTr="000332D2">
        <w:trPr>
          <w:trHeight w:val="420"/>
        </w:trPr>
        <w:tc>
          <w:tcPr>
            <w:tcW w:w="2283" w:type="dxa"/>
            <w:tcBorders>
              <w:top w:val="nil"/>
              <w:left w:val="nil"/>
              <w:bottom w:val="nil"/>
              <w:right w:val="nil"/>
            </w:tcBorders>
            <w:shd w:val="clear" w:color="auto" w:fill="auto"/>
            <w:noWrap/>
            <w:vAlign w:val="bottom"/>
            <w:hideMark/>
          </w:tcPr>
          <w:p w:rsidR="00660583" w:rsidRPr="00F30CFC" w:rsidRDefault="00660583" w:rsidP="0038672C">
            <w:pPr>
              <w:spacing w:after="0" w:line="240" w:lineRule="auto"/>
              <w:rPr>
                <w:rFonts w:ascii="Calibri" w:eastAsia="Times New Roman" w:hAnsi="Calibri" w:cs="Calibri"/>
                <w:color w:val="000000"/>
                <w:lang w:eastAsia="cs-CZ"/>
              </w:rPr>
            </w:pPr>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Četnost</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Četnost</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Četnost</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Četnost</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w:t>
            </w:r>
          </w:p>
        </w:tc>
      </w:tr>
      <w:tr w:rsidR="00660583" w:rsidRPr="00F30CFC" w:rsidTr="000332D2">
        <w:trPr>
          <w:trHeight w:val="420"/>
        </w:trPr>
        <w:tc>
          <w:tcPr>
            <w:tcW w:w="228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Méně než 1 h</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5</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15</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13</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w:t>
            </w:r>
          </w:p>
        </w:tc>
        <w:tc>
          <w:tcPr>
            <w:tcW w:w="709"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33</w:t>
            </w:r>
          </w:p>
        </w:tc>
      </w:tr>
      <w:tr w:rsidR="00660583" w:rsidRPr="00F30CFC" w:rsidTr="000332D2">
        <w:trPr>
          <w:trHeight w:val="435"/>
        </w:trPr>
        <w:tc>
          <w:tcPr>
            <w:tcW w:w="2283" w:type="dxa"/>
            <w:tcBorders>
              <w:top w:val="nil"/>
              <w:left w:val="single" w:sz="8" w:space="0" w:color="auto"/>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1-2 h</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10</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30</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33</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24</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w:t>
            </w:r>
          </w:p>
        </w:tc>
        <w:tc>
          <w:tcPr>
            <w:tcW w:w="709"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33</w:t>
            </w:r>
          </w:p>
        </w:tc>
      </w:tr>
      <w:tr w:rsidR="00660583" w:rsidRPr="00F30CFC" w:rsidTr="000332D2">
        <w:trPr>
          <w:trHeight w:val="420"/>
        </w:trPr>
        <w:tc>
          <w:tcPr>
            <w:tcW w:w="2283" w:type="dxa"/>
            <w:tcBorders>
              <w:top w:val="nil"/>
              <w:left w:val="single" w:sz="8" w:space="0" w:color="auto"/>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3-4 h</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12</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36</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33</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6</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40</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w:t>
            </w:r>
          </w:p>
        </w:tc>
        <w:tc>
          <w:tcPr>
            <w:tcW w:w="709"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33</w:t>
            </w:r>
          </w:p>
        </w:tc>
      </w:tr>
      <w:tr w:rsidR="00660583" w:rsidRPr="00F30CFC" w:rsidTr="000332D2">
        <w:trPr>
          <w:trHeight w:val="420"/>
        </w:trPr>
        <w:tc>
          <w:tcPr>
            <w:tcW w:w="2283" w:type="dxa"/>
            <w:tcBorders>
              <w:top w:val="nil"/>
              <w:left w:val="single" w:sz="8" w:space="0" w:color="auto"/>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4-5 h</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12</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25</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6</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c>
          <w:tcPr>
            <w:tcW w:w="709"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r>
      <w:tr w:rsidR="00660583" w:rsidRPr="00F30CFC" w:rsidTr="000332D2">
        <w:trPr>
          <w:trHeight w:val="420"/>
        </w:trPr>
        <w:tc>
          <w:tcPr>
            <w:tcW w:w="2283" w:type="dxa"/>
            <w:tcBorders>
              <w:top w:val="nil"/>
              <w:left w:val="single" w:sz="8" w:space="0" w:color="auto"/>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Více než 5 h</w:t>
            </w:r>
          </w:p>
        </w:tc>
        <w:tc>
          <w:tcPr>
            <w:tcW w:w="1134" w:type="dxa"/>
            <w:tcBorders>
              <w:top w:val="nil"/>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w:t>
            </w:r>
          </w:p>
        </w:tc>
        <w:tc>
          <w:tcPr>
            <w:tcW w:w="567" w:type="dxa"/>
            <w:tcBorders>
              <w:top w:val="nil"/>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6</w:t>
            </w:r>
          </w:p>
        </w:tc>
        <w:tc>
          <w:tcPr>
            <w:tcW w:w="1134" w:type="dxa"/>
            <w:tcBorders>
              <w:top w:val="nil"/>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c>
          <w:tcPr>
            <w:tcW w:w="567" w:type="dxa"/>
            <w:tcBorders>
              <w:top w:val="nil"/>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c>
          <w:tcPr>
            <w:tcW w:w="1134" w:type="dxa"/>
            <w:tcBorders>
              <w:top w:val="nil"/>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w:t>
            </w:r>
          </w:p>
        </w:tc>
        <w:tc>
          <w:tcPr>
            <w:tcW w:w="567" w:type="dxa"/>
            <w:tcBorders>
              <w:top w:val="nil"/>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13</w:t>
            </w:r>
          </w:p>
        </w:tc>
        <w:tc>
          <w:tcPr>
            <w:tcW w:w="1134" w:type="dxa"/>
            <w:tcBorders>
              <w:top w:val="nil"/>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c>
          <w:tcPr>
            <w:tcW w:w="709" w:type="dxa"/>
            <w:tcBorders>
              <w:top w:val="nil"/>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r>
    </w:tbl>
    <w:p w:rsidR="00660583" w:rsidRDefault="00660583" w:rsidP="00660583">
      <w:pPr>
        <w:spacing w:after="0" w:line="360" w:lineRule="auto"/>
        <w:rPr>
          <w:rFonts w:ascii="Times New Roman" w:hAnsi="Times New Roman" w:cs="Times New Roman"/>
          <w:sz w:val="24"/>
          <w:szCs w:val="24"/>
        </w:rPr>
      </w:pPr>
    </w:p>
    <w:p w:rsidR="00660583" w:rsidRPr="0084788C" w:rsidRDefault="0084788C" w:rsidP="0084788C">
      <w:pPr>
        <w:spacing w:after="0" w:line="360" w:lineRule="auto"/>
        <w:jc w:val="center"/>
        <w:rPr>
          <w:rFonts w:ascii="Times New Roman" w:hAnsi="Times New Roman" w:cs="Times New Roman"/>
          <w:sz w:val="18"/>
          <w:szCs w:val="18"/>
        </w:rPr>
      </w:pPr>
      <w:r w:rsidRPr="0084788C">
        <w:rPr>
          <w:rFonts w:ascii="Times New Roman" w:hAnsi="Times New Roman" w:cs="Times New Roman"/>
          <w:sz w:val="18"/>
          <w:szCs w:val="18"/>
        </w:rPr>
        <w:t xml:space="preserve">Tab. </w:t>
      </w:r>
      <w:proofErr w:type="gramStart"/>
      <w:r w:rsidRPr="0084788C">
        <w:rPr>
          <w:rFonts w:ascii="Times New Roman" w:hAnsi="Times New Roman" w:cs="Times New Roman"/>
          <w:sz w:val="18"/>
          <w:szCs w:val="18"/>
        </w:rPr>
        <w:t>č.</w:t>
      </w:r>
      <w:proofErr w:type="gramEnd"/>
      <w:r w:rsidRPr="0084788C">
        <w:rPr>
          <w:rFonts w:ascii="Times New Roman" w:hAnsi="Times New Roman" w:cs="Times New Roman"/>
          <w:sz w:val="18"/>
          <w:szCs w:val="18"/>
        </w:rPr>
        <w:t xml:space="preserve"> 11 Otázka č. 11</w:t>
      </w:r>
    </w:p>
    <w:p w:rsidR="00660583" w:rsidRDefault="00660583" w:rsidP="00660583">
      <w:pPr>
        <w:spacing w:after="0" w:line="360" w:lineRule="auto"/>
        <w:rPr>
          <w:rFonts w:ascii="Times New Roman" w:hAnsi="Times New Roman" w:cs="Times New Roman"/>
          <w:sz w:val="24"/>
          <w:szCs w:val="24"/>
        </w:rPr>
      </w:pPr>
    </w:p>
    <w:p w:rsidR="000332D2" w:rsidRDefault="000332D2" w:rsidP="00660583">
      <w:pPr>
        <w:spacing w:after="0" w:line="360" w:lineRule="auto"/>
        <w:rPr>
          <w:rFonts w:ascii="Times New Roman" w:hAnsi="Times New Roman" w:cs="Times New Roman"/>
          <w:sz w:val="24"/>
          <w:szCs w:val="24"/>
        </w:rPr>
      </w:pPr>
    </w:p>
    <w:p w:rsidR="000332D2" w:rsidRDefault="000332D2" w:rsidP="00660583">
      <w:pPr>
        <w:spacing w:after="0" w:line="360" w:lineRule="auto"/>
        <w:rPr>
          <w:rFonts w:ascii="Times New Roman" w:hAnsi="Times New Roman" w:cs="Times New Roman"/>
          <w:sz w:val="24"/>
          <w:szCs w:val="24"/>
        </w:rPr>
      </w:pPr>
    </w:p>
    <w:p w:rsidR="000332D2" w:rsidRDefault="000332D2" w:rsidP="00660583">
      <w:pPr>
        <w:spacing w:after="0" w:line="360" w:lineRule="auto"/>
        <w:rPr>
          <w:rFonts w:ascii="Times New Roman" w:hAnsi="Times New Roman" w:cs="Times New Roman"/>
          <w:sz w:val="24"/>
          <w:szCs w:val="24"/>
        </w:rPr>
      </w:pPr>
    </w:p>
    <w:p w:rsidR="000332D2" w:rsidRDefault="000332D2" w:rsidP="00660583">
      <w:pPr>
        <w:spacing w:after="0" w:line="360" w:lineRule="auto"/>
        <w:rPr>
          <w:rFonts w:ascii="Times New Roman" w:hAnsi="Times New Roman" w:cs="Times New Roman"/>
          <w:sz w:val="24"/>
          <w:szCs w:val="24"/>
        </w:rPr>
      </w:pPr>
    </w:p>
    <w:p w:rsidR="000332D2" w:rsidRDefault="000332D2" w:rsidP="00660583">
      <w:pPr>
        <w:spacing w:after="0" w:line="360" w:lineRule="auto"/>
        <w:rPr>
          <w:rFonts w:ascii="Times New Roman" w:hAnsi="Times New Roman" w:cs="Times New Roman"/>
          <w:sz w:val="24"/>
          <w:szCs w:val="24"/>
        </w:rPr>
      </w:pPr>
    </w:p>
    <w:p w:rsidR="000332D2" w:rsidRDefault="000332D2" w:rsidP="00660583">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7696" behindDoc="0" locked="0" layoutInCell="1" allowOverlap="1" wp14:anchorId="426B8B57" wp14:editId="32CD54A9">
            <wp:simplePos x="0" y="0"/>
            <wp:positionH relativeFrom="margin">
              <wp:posOffset>198887</wp:posOffset>
            </wp:positionH>
            <wp:positionV relativeFrom="margin">
              <wp:posOffset>4898200</wp:posOffset>
            </wp:positionV>
            <wp:extent cx="5486400" cy="3200400"/>
            <wp:effectExtent l="0" t="0" r="19050" b="19050"/>
            <wp:wrapSquare wrapText="bothSides"/>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0332D2" w:rsidRPr="000332D2" w:rsidRDefault="000332D2" w:rsidP="000332D2">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Sloupcový graf 11 Otázka č. 11</w:t>
      </w:r>
    </w:p>
    <w:p w:rsidR="000332D2" w:rsidRDefault="000332D2" w:rsidP="00660583">
      <w:pPr>
        <w:spacing w:after="0" w:line="360" w:lineRule="auto"/>
        <w:rPr>
          <w:rFonts w:ascii="Times New Roman" w:hAnsi="Times New Roman" w:cs="Times New Roman"/>
          <w:sz w:val="24"/>
          <w:szCs w:val="24"/>
        </w:rPr>
      </w:pPr>
    </w:p>
    <w:p w:rsidR="00660583" w:rsidRPr="0084788C" w:rsidRDefault="00660583" w:rsidP="00660583">
      <w:pPr>
        <w:spacing w:after="0" w:line="360" w:lineRule="auto"/>
        <w:rPr>
          <w:rFonts w:ascii="Times New Roman" w:hAnsi="Times New Roman" w:cs="Times New Roman"/>
          <w:b/>
          <w:sz w:val="24"/>
          <w:szCs w:val="24"/>
        </w:rPr>
      </w:pPr>
      <w:r w:rsidRPr="0084788C">
        <w:rPr>
          <w:rFonts w:ascii="Times New Roman" w:hAnsi="Times New Roman" w:cs="Times New Roman"/>
          <w:b/>
          <w:sz w:val="24"/>
          <w:szCs w:val="24"/>
        </w:rPr>
        <w:lastRenderedPageBreak/>
        <w:t>Otázka č. 12</w:t>
      </w:r>
      <w:r w:rsidR="000332D2" w:rsidRPr="0084788C">
        <w:rPr>
          <w:rFonts w:ascii="Times New Roman" w:hAnsi="Times New Roman" w:cs="Times New Roman"/>
          <w:b/>
          <w:sz w:val="24"/>
          <w:szCs w:val="24"/>
        </w:rPr>
        <w:tab/>
        <w:t>Kolik peněz měsíčně utratíte v rámci pohybových aktivit?</w:t>
      </w:r>
    </w:p>
    <w:p w:rsidR="000332D2" w:rsidRDefault="000332D2" w:rsidP="00660583">
      <w:pPr>
        <w:spacing w:after="0" w:line="360" w:lineRule="auto"/>
        <w:rPr>
          <w:rFonts w:ascii="Times New Roman" w:hAnsi="Times New Roman" w:cs="Times New Roman"/>
          <w:sz w:val="24"/>
          <w:szCs w:val="24"/>
        </w:rPr>
      </w:pPr>
    </w:p>
    <w:tbl>
      <w:tblPr>
        <w:tblW w:w="9229" w:type="dxa"/>
        <w:tblInd w:w="55" w:type="dxa"/>
        <w:tblCellMar>
          <w:left w:w="70" w:type="dxa"/>
          <w:right w:w="70" w:type="dxa"/>
        </w:tblCellMar>
        <w:tblLook w:val="04A0" w:firstRow="1" w:lastRow="0" w:firstColumn="1" w:lastColumn="0" w:noHBand="0" w:noVBand="1"/>
      </w:tblPr>
      <w:tblGrid>
        <w:gridCol w:w="2283"/>
        <w:gridCol w:w="1216"/>
        <w:gridCol w:w="501"/>
        <w:gridCol w:w="1260"/>
        <w:gridCol w:w="567"/>
        <w:gridCol w:w="1134"/>
        <w:gridCol w:w="567"/>
        <w:gridCol w:w="1134"/>
        <w:gridCol w:w="567"/>
      </w:tblGrid>
      <w:tr w:rsidR="00660583" w:rsidRPr="00F30CFC" w:rsidTr="0084788C">
        <w:trPr>
          <w:trHeight w:val="420"/>
        </w:trPr>
        <w:tc>
          <w:tcPr>
            <w:tcW w:w="2283" w:type="dxa"/>
            <w:tcBorders>
              <w:top w:val="nil"/>
              <w:left w:val="nil"/>
              <w:bottom w:val="nil"/>
              <w:right w:val="nil"/>
            </w:tcBorders>
            <w:shd w:val="clear" w:color="auto" w:fill="auto"/>
            <w:noWrap/>
            <w:vAlign w:val="bottom"/>
            <w:hideMark/>
          </w:tcPr>
          <w:p w:rsidR="00660583" w:rsidRPr="00F30CFC" w:rsidRDefault="00660583" w:rsidP="0038672C">
            <w:pPr>
              <w:spacing w:after="0" w:line="240" w:lineRule="auto"/>
              <w:rPr>
                <w:rFonts w:ascii="Calibri" w:eastAsia="Times New Roman" w:hAnsi="Calibri" w:cs="Calibri"/>
                <w:color w:val="000000"/>
                <w:lang w:eastAsia="cs-CZ"/>
              </w:rPr>
            </w:pPr>
          </w:p>
        </w:tc>
        <w:tc>
          <w:tcPr>
            <w:tcW w:w="6946"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12. Kolik peněz měsíčně utratíte v rámci pohybových aktivit?</w:t>
            </w:r>
          </w:p>
        </w:tc>
      </w:tr>
      <w:tr w:rsidR="00660583" w:rsidRPr="00F30CFC" w:rsidTr="0084788C">
        <w:trPr>
          <w:trHeight w:val="420"/>
        </w:trPr>
        <w:tc>
          <w:tcPr>
            <w:tcW w:w="2283" w:type="dxa"/>
            <w:tcBorders>
              <w:top w:val="nil"/>
              <w:left w:val="nil"/>
              <w:bottom w:val="nil"/>
              <w:right w:val="nil"/>
            </w:tcBorders>
            <w:shd w:val="clear" w:color="auto" w:fill="auto"/>
            <w:noWrap/>
            <w:vAlign w:val="bottom"/>
            <w:hideMark/>
          </w:tcPr>
          <w:p w:rsidR="00660583" w:rsidRPr="00F30CFC" w:rsidRDefault="00660583" w:rsidP="0038672C">
            <w:pPr>
              <w:spacing w:after="0" w:line="240" w:lineRule="auto"/>
              <w:rPr>
                <w:rFonts w:ascii="Calibri" w:eastAsia="Times New Roman" w:hAnsi="Calibri" w:cs="Calibri"/>
                <w:color w:val="000000"/>
                <w:lang w:eastAsia="cs-CZ"/>
              </w:rPr>
            </w:pPr>
          </w:p>
        </w:tc>
        <w:tc>
          <w:tcPr>
            <w:tcW w:w="1717" w:type="dxa"/>
            <w:gridSpan w:val="2"/>
            <w:tcBorders>
              <w:top w:val="single" w:sz="8" w:space="0" w:color="auto"/>
              <w:left w:val="single" w:sz="8" w:space="0" w:color="auto"/>
              <w:bottom w:val="nil"/>
              <w:right w:val="single" w:sz="8" w:space="0" w:color="000000"/>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Všichni</w:t>
            </w:r>
          </w:p>
        </w:tc>
        <w:tc>
          <w:tcPr>
            <w:tcW w:w="1827" w:type="dxa"/>
            <w:gridSpan w:val="2"/>
            <w:tcBorders>
              <w:top w:val="single" w:sz="8" w:space="0" w:color="auto"/>
              <w:left w:val="nil"/>
              <w:bottom w:val="nil"/>
              <w:right w:val="single" w:sz="8" w:space="0" w:color="000000"/>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Praha</w:t>
            </w:r>
          </w:p>
        </w:tc>
        <w:tc>
          <w:tcPr>
            <w:tcW w:w="1701" w:type="dxa"/>
            <w:gridSpan w:val="2"/>
            <w:tcBorders>
              <w:top w:val="single" w:sz="8" w:space="0" w:color="auto"/>
              <w:left w:val="nil"/>
              <w:bottom w:val="nil"/>
              <w:right w:val="single" w:sz="8" w:space="0" w:color="000000"/>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Olomouc</w:t>
            </w:r>
          </w:p>
        </w:tc>
        <w:tc>
          <w:tcPr>
            <w:tcW w:w="1701" w:type="dxa"/>
            <w:gridSpan w:val="2"/>
            <w:tcBorders>
              <w:top w:val="single" w:sz="8" w:space="0" w:color="auto"/>
              <w:left w:val="nil"/>
              <w:bottom w:val="nil"/>
              <w:right w:val="single" w:sz="8" w:space="0" w:color="000000"/>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Vrchlabí</w:t>
            </w:r>
          </w:p>
        </w:tc>
      </w:tr>
      <w:tr w:rsidR="00660583" w:rsidRPr="00F30CFC" w:rsidTr="0084788C">
        <w:trPr>
          <w:trHeight w:val="420"/>
        </w:trPr>
        <w:tc>
          <w:tcPr>
            <w:tcW w:w="2283" w:type="dxa"/>
            <w:tcBorders>
              <w:top w:val="nil"/>
              <w:left w:val="nil"/>
              <w:bottom w:val="nil"/>
              <w:right w:val="nil"/>
            </w:tcBorders>
            <w:shd w:val="clear" w:color="auto" w:fill="auto"/>
            <w:noWrap/>
            <w:vAlign w:val="bottom"/>
            <w:hideMark/>
          </w:tcPr>
          <w:p w:rsidR="00660583" w:rsidRPr="00F30CFC" w:rsidRDefault="00660583" w:rsidP="0038672C">
            <w:pPr>
              <w:spacing w:after="0" w:line="240" w:lineRule="auto"/>
              <w:rPr>
                <w:rFonts w:ascii="Calibri" w:eastAsia="Times New Roman" w:hAnsi="Calibri" w:cs="Calibri"/>
                <w:color w:val="000000"/>
                <w:lang w:eastAsia="cs-CZ"/>
              </w:rPr>
            </w:pPr>
          </w:p>
        </w:tc>
        <w:tc>
          <w:tcPr>
            <w:tcW w:w="121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Četnost</w:t>
            </w:r>
          </w:p>
        </w:tc>
        <w:tc>
          <w:tcPr>
            <w:tcW w:w="501" w:type="dxa"/>
            <w:tcBorders>
              <w:top w:val="single" w:sz="8" w:space="0" w:color="auto"/>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w:t>
            </w:r>
          </w:p>
        </w:tc>
        <w:tc>
          <w:tcPr>
            <w:tcW w:w="1260" w:type="dxa"/>
            <w:tcBorders>
              <w:top w:val="single" w:sz="8" w:space="0" w:color="auto"/>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Četnost</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Četnost</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Četnost</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w:t>
            </w:r>
          </w:p>
        </w:tc>
      </w:tr>
      <w:tr w:rsidR="00660583" w:rsidRPr="00F30CFC" w:rsidTr="0084788C">
        <w:trPr>
          <w:trHeight w:val="420"/>
        </w:trPr>
        <w:tc>
          <w:tcPr>
            <w:tcW w:w="228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Využívám benefity</w:t>
            </w:r>
          </w:p>
        </w:tc>
        <w:tc>
          <w:tcPr>
            <w:tcW w:w="1216"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w:t>
            </w:r>
          </w:p>
        </w:tc>
        <w:tc>
          <w:tcPr>
            <w:tcW w:w="501"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9</w:t>
            </w:r>
          </w:p>
        </w:tc>
        <w:tc>
          <w:tcPr>
            <w:tcW w:w="1260"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17</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7</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r>
      <w:tr w:rsidR="00660583" w:rsidRPr="00F30CFC" w:rsidTr="0084788C">
        <w:trPr>
          <w:trHeight w:val="435"/>
        </w:trPr>
        <w:tc>
          <w:tcPr>
            <w:tcW w:w="2283" w:type="dxa"/>
            <w:tcBorders>
              <w:top w:val="nil"/>
              <w:left w:val="single" w:sz="8" w:space="0" w:color="auto"/>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Méně než 500,-</w:t>
            </w:r>
          </w:p>
        </w:tc>
        <w:tc>
          <w:tcPr>
            <w:tcW w:w="1216" w:type="dxa"/>
            <w:tcBorders>
              <w:top w:val="nil"/>
              <w:left w:val="nil"/>
              <w:bottom w:val="single" w:sz="4" w:space="0" w:color="auto"/>
              <w:right w:val="single" w:sz="4" w:space="0" w:color="auto"/>
            </w:tcBorders>
            <w:shd w:val="clear" w:color="auto" w:fill="auto"/>
            <w:noWrap/>
            <w:vAlign w:val="center"/>
            <w:hideMark/>
          </w:tcPr>
          <w:p w:rsidR="00660583" w:rsidRPr="00F30CFC"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13</w:t>
            </w:r>
          </w:p>
        </w:tc>
        <w:tc>
          <w:tcPr>
            <w:tcW w:w="501" w:type="dxa"/>
            <w:tcBorders>
              <w:top w:val="nil"/>
              <w:left w:val="nil"/>
              <w:bottom w:val="single" w:sz="4" w:space="0" w:color="auto"/>
              <w:right w:val="single" w:sz="8" w:space="0" w:color="auto"/>
            </w:tcBorders>
            <w:shd w:val="clear" w:color="auto" w:fill="auto"/>
            <w:noWrap/>
            <w:vAlign w:val="center"/>
            <w:hideMark/>
          </w:tcPr>
          <w:p w:rsidR="00660583" w:rsidRPr="00F30CFC"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39</w:t>
            </w:r>
          </w:p>
        </w:tc>
        <w:tc>
          <w:tcPr>
            <w:tcW w:w="1260" w:type="dxa"/>
            <w:tcBorders>
              <w:top w:val="nil"/>
              <w:left w:val="nil"/>
              <w:bottom w:val="single" w:sz="4" w:space="0" w:color="auto"/>
              <w:right w:val="single" w:sz="4" w:space="0" w:color="auto"/>
            </w:tcBorders>
            <w:shd w:val="clear" w:color="auto" w:fill="auto"/>
            <w:noWrap/>
            <w:vAlign w:val="center"/>
            <w:hideMark/>
          </w:tcPr>
          <w:p w:rsidR="00660583" w:rsidRPr="00F30CFC"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17</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9</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59</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33</w:t>
            </w:r>
          </w:p>
        </w:tc>
      </w:tr>
      <w:tr w:rsidR="00660583" w:rsidRPr="00F30CFC" w:rsidTr="0084788C">
        <w:trPr>
          <w:trHeight w:val="420"/>
        </w:trPr>
        <w:tc>
          <w:tcPr>
            <w:tcW w:w="2283" w:type="dxa"/>
            <w:tcBorders>
              <w:top w:val="nil"/>
              <w:left w:val="single" w:sz="8" w:space="0" w:color="auto"/>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500,--1000,-</w:t>
            </w:r>
          </w:p>
        </w:tc>
        <w:tc>
          <w:tcPr>
            <w:tcW w:w="1216" w:type="dxa"/>
            <w:tcBorders>
              <w:top w:val="nil"/>
              <w:left w:val="nil"/>
              <w:bottom w:val="single" w:sz="4" w:space="0" w:color="auto"/>
              <w:right w:val="single" w:sz="4" w:space="0" w:color="auto"/>
            </w:tcBorders>
            <w:shd w:val="clear" w:color="auto" w:fill="auto"/>
            <w:noWrap/>
            <w:vAlign w:val="center"/>
            <w:hideMark/>
          </w:tcPr>
          <w:p w:rsidR="00660583" w:rsidRPr="00F30CFC"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w:t>
            </w:r>
          </w:p>
        </w:tc>
        <w:tc>
          <w:tcPr>
            <w:tcW w:w="501" w:type="dxa"/>
            <w:tcBorders>
              <w:top w:val="nil"/>
              <w:left w:val="nil"/>
              <w:bottom w:val="single" w:sz="4" w:space="0" w:color="auto"/>
              <w:right w:val="single" w:sz="8" w:space="0" w:color="auto"/>
            </w:tcBorders>
            <w:shd w:val="clear" w:color="auto" w:fill="auto"/>
            <w:noWrap/>
            <w:vAlign w:val="center"/>
            <w:hideMark/>
          </w:tcPr>
          <w:p w:rsidR="00660583" w:rsidRPr="00F30CFC"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21</w:t>
            </w:r>
          </w:p>
        </w:tc>
        <w:tc>
          <w:tcPr>
            <w:tcW w:w="1260" w:type="dxa"/>
            <w:tcBorders>
              <w:top w:val="nil"/>
              <w:left w:val="nil"/>
              <w:bottom w:val="single" w:sz="4" w:space="0" w:color="auto"/>
              <w:right w:val="single" w:sz="4" w:space="0" w:color="auto"/>
            </w:tcBorders>
            <w:shd w:val="clear" w:color="auto" w:fill="auto"/>
            <w:noWrap/>
            <w:vAlign w:val="center"/>
            <w:hideMark/>
          </w:tcPr>
          <w:p w:rsidR="00660583" w:rsidRPr="00F30CFC"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13</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67</w:t>
            </w:r>
          </w:p>
        </w:tc>
      </w:tr>
      <w:tr w:rsidR="00660583" w:rsidRPr="00F30CFC" w:rsidTr="0084788C">
        <w:trPr>
          <w:trHeight w:val="420"/>
        </w:trPr>
        <w:tc>
          <w:tcPr>
            <w:tcW w:w="2283" w:type="dxa"/>
            <w:tcBorders>
              <w:top w:val="nil"/>
              <w:left w:val="single" w:sz="8" w:space="0" w:color="auto"/>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1000,--2000,-</w:t>
            </w:r>
          </w:p>
        </w:tc>
        <w:tc>
          <w:tcPr>
            <w:tcW w:w="1216" w:type="dxa"/>
            <w:tcBorders>
              <w:top w:val="nil"/>
              <w:left w:val="nil"/>
              <w:bottom w:val="single" w:sz="4" w:space="0" w:color="auto"/>
              <w:right w:val="single" w:sz="4" w:space="0" w:color="auto"/>
            </w:tcBorders>
            <w:shd w:val="clear" w:color="auto" w:fill="auto"/>
            <w:noWrap/>
            <w:vAlign w:val="center"/>
            <w:hideMark/>
          </w:tcPr>
          <w:p w:rsidR="00660583" w:rsidRPr="00F30CFC"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10</w:t>
            </w:r>
          </w:p>
        </w:tc>
        <w:tc>
          <w:tcPr>
            <w:tcW w:w="501" w:type="dxa"/>
            <w:tcBorders>
              <w:top w:val="nil"/>
              <w:left w:val="nil"/>
              <w:bottom w:val="single" w:sz="4" w:space="0" w:color="auto"/>
              <w:right w:val="single" w:sz="8" w:space="0" w:color="auto"/>
            </w:tcBorders>
            <w:shd w:val="clear" w:color="auto" w:fill="auto"/>
            <w:noWrap/>
            <w:vAlign w:val="center"/>
            <w:hideMark/>
          </w:tcPr>
          <w:p w:rsidR="00660583" w:rsidRPr="00F30CFC"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30</w:t>
            </w:r>
          </w:p>
        </w:tc>
        <w:tc>
          <w:tcPr>
            <w:tcW w:w="1260" w:type="dxa"/>
            <w:tcBorders>
              <w:top w:val="nil"/>
              <w:left w:val="nil"/>
              <w:bottom w:val="single" w:sz="4" w:space="0" w:color="auto"/>
              <w:right w:val="single" w:sz="4" w:space="0" w:color="auto"/>
            </w:tcBorders>
            <w:shd w:val="clear" w:color="auto" w:fill="auto"/>
            <w:noWrap/>
            <w:vAlign w:val="center"/>
            <w:hideMark/>
          </w:tcPr>
          <w:p w:rsidR="00660583" w:rsidRPr="00F30CFC"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7</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834C82" w:rsidP="0038672C">
            <w:pPr>
              <w:spacing w:after="0" w:line="24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58</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20</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r>
      <w:tr w:rsidR="00660583" w:rsidRPr="00F30CFC" w:rsidTr="0084788C">
        <w:trPr>
          <w:trHeight w:val="420"/>
        </w:trPr>
        <w:tc>
          <w:tcPr>
            <w:tcW w:w="2283" w:type="dxa"/>
            <w:tcBorders>
              <w:top w:val="nil"/>
              <w:left w:val="single" w:sz="8" w:space="0" w:color="auto"/>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Více než 2000,-</w:t>
            </w:r>
          </w:p>
        </w:tc>
        <w:tc>
          <w:tcPr>
            <w:tcW w:w="1216" w:type="dxa"/>
            <w:tcBorders>
              <w:top w:val="nil"/>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c>
          <w:tcPr>
            <w:tcW w:w="501" w:type="dxa"/>
            <w:tcBorders>
              <w:top w:val="nil"/>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c>
          <w:tcPr>
            <w:tcW w:w="1260" w:type="dxa"/>
            <w:tcBorders>
              <w:top w:val="nil"/>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c>
          <w:tcPr>
            <w:tcW w:w="567" w:type="dxa"/>
            <w:tcBorders>
              <w:top w:val="nil"/>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c>
          <w:tcPr>
            <w:tcW w:w="1134" w:type="dxa"/>
            <w:tcBorders>
              <w:top w:val="nil"/>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c>
          <w:tcPr>
            <w:tcW w:w="567" w:type="dxa"/>
            <w:tcBorders>
              <w:top w:val="nil"/>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c>
          <w:tcPr>
            <w:tcW w:w="1134" w:type="dxa"/>
            <w:tcBorders>
              <w:top w:val="nil"/>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c>
          <w:tcPr>
            <w:tcW w:w="567" w:type="dxa"/>
            <w:tcBorders>
              <w:top w:val="nil"/>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r>
    </w:tbl>
    <w:p w:rsidR="00660583" w:rsidRPr="0084788C" w:rsidRDefault="00660583" w:rsidP="00660583">
      <w:pPr>
        <w:spacing w:after="0" w:line="360" w:lineRule="auto"/>
        <w:rPr>
          <w:rFonts w:ascii="Times New Roman" w:hAnsi="Times New Roman" w:cs="Times New Roman"/>
          <w:sz w:val="18"/>
          <w:szCs w:val="18"/>
        </w:rPr>
      </w:pPr>
    </w:p>
    <w:p w:rsidR="0084788C" w:rsidRPr="0084788C" w:rsidRDefault="0084788C" w:rsidP="0084788C">
      <w:pPr>
        <w:spacing w:after="0" w:line="360" w:lineRule="auto"/>
        <w:jc w:val="center"/>
        <w:rPr>
          <w:rFonts w:ascii="Times New Roman" w:hAnsi="Times New Roman" w:cs="Times New Roman"/>
          <w:sz w:val="18"/>
          <w:szCs w:val="18"/>
        </w:rPr>
      </w:pPr>
      <w:r w:rsidRPr="0084788C">
        <w:rPr>
          <w:rFonts w:ascii="Times New Roman" w:hAnsi="Times New Roman" w:cs="Times New Roman"/>
          <w:sz w:val="18"/>
          <w:szCs w:val="18"/>
        </w:rPr>
        <w:t xml:space="preserve">Tab. </w:t>
      </w:r>
      <w:proofErr w:type="gramStart"/>
      <w:r w:rsidRPr="0084788C">
        <w:rPr>
          <w:rFonts w:ascii="Times New Roman" w:hAnsi="Times New Roman" w:cs="Times New Roman"/>
          <w:sz w:val="18"/>
          <w:szCs w:val="18"/>
        </w:rPr>
        <w:t>č.</w:t>
      </w:r>
      <w:proofErr w:type="gramEnd"/>
      <w:r w:rsidRPr="0084788C">
        <w:rPr>
          <w:rFonts w:ascii="Times New Roman" w:hAnsi="Times New Roman" w:cs="Times New Roman"/>
          <w:sz w:val="18"/>
          <w:szCs w:val="18"/>
        </w:rPr>
        <w:t xml:space="preserve"> 12 Otázka č. 12</w:t>
      </w:r>
    </w:p>
    <w:p w:rsidR="00660583" w:rsidRDefault="00660583" w:rsidP="00660583">
      <w:pPr>
        <w:spacing w:after="0" w:line="360" w:lineRule="auto"/>
        <w:rPr>
          <w:rFonts w:ascii="Times New Roman" w:hAnsi="Times New Roman" w:cs="Times New Roman"/>
          <w:sz w:val="24"/>
          <w:szCs w:val="24"/>
        </w:rPr>
      </w:pPr>
    </w:p>
    <w:p w:rsidR="00660583" w:rsidRDefault="00660583" w:rsidP="00660583">
      <w:pPr>
        <w:spacing w:after="0" w:line="360" w:lineRule="auto"/>
        <w:rPr>
          <w:rFonts w:ascii="Times New Roman" w:hAnsi="Times New Roman" w:cs="Times New Roman"/>
          <w:sz w:val="24"/>
          <w:szCs w:val="24"/>
        </w:rPr>
      </w:pPr>
    </w:p>
    <w:p w:rsidR="0084788C" w:rsidRDefault="0084788C" w:rsidP="00660583">
      <w:pPr>
        <w:spacing w:after="0" w:line="360" w:lineRule="auto"/>
        <w:rPr>
          <w:rFonts w:ascii="Times New Roman" w:hAnsi="Times New Roman" w:cs="Times New Roman"/>
          <w:sz w:val="24"/>
          <w:szCs w:val="24"/>
        </w:rPr>
      </w:pPr>
    </w:p>
    <w:p w:rsidR="0084788C" w:rsidRDefault="0084788C" w:rsidP="00660583">
      <w:pPr>
        <w:spacing w:after="0" w:line="360" w:lineRule="auto"/>
        <w:rPr>
          <w:rFonts w:ascii="Times New Roman" w:hAnsi="Times New Roman" w:cs="Times New Roman"/>
          <w:sz w:val="24"/>
          <w:szCs w:val="24"/>
        </w:rPr>
      </w:pPr>
    </w:p>
    <w:p w:rsidR="0084788C" w:rsidRDefault="0084788C" w:rsidP="00660583">
      <w:pPr>
        <w:spacing w:after="0" w:line="360" w:lineRule="auto"/>
        <w:rPr>
          <w:rFonts w:ascii="Times New Roman" w:hAnsi="Times New Roman" w:cs="Times New Roman"/>
          <w:sz w:val="24"/>
          <w:szCs w:val="24"/>
        </w:rPr>
      </w:pPr>
    </w:p>
    <w:p w:rsidR="0084788C" w:rsidRDefault="0084788C" w:rsidP="00660583">
      <w:pPr>
        <w:spacing w:after="0" w:line="360" w:lineRule="auto"/>
        <w:rPr>
          <w:rFonts w:ascii="Times New Roman" w:hAnsi="Times New Roman" w:cs="Times New Roman"/>
          <w:sz w:val="24"/>
          <w:szCs w:val="24"/>
        </w:rPr>
      </w:pPr>
    </w:p>
    <w:p w:rsidR="0084788C" w:rsidRDefault="0084788C" w:rsidP="00660583">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8720" behindDoc="0" locked="0" layoutInCell="1" allowOverlap="1" wp14:anchorId="206AA4FE" wp14:editId="36486E74">
            <wp:simplePos x="0" y="0"/>
            <wp:positionH relativeFrom="margin">
              <wp:posOffset>198755</wp:posOffset>
            </wp:positionH>
            <wp:positionV relativeFrom="margin">
              <wp:posOffset>4770120</wp:posOffset>
            </wp:positionV>
            <wp:extent cx="5486400" cy="3200400"/>
            <wp:effectExtent l="0" t="0" r="19050" b="19050"/>
            <wp:wrapSquare wrapText="bothSides"/>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84788C" w:rsidRPr="0084788C" w:rsidRDefault="0084788C" w:rsidP="0084788C">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Sloupcový graf 12 Otázka č. 12</w:t>
      </w:r>
    </w:p>
    <w:p w:rsidR="0084788C" w:rsidRDefault="0084788C" w:rsidP="00660583">
      <w:pPr>
        <w:spacing w:after="0" w:line="360" w:lineRule="auto"/>
        <w:rPr>
          <w:rFonts w:ascii="Times New Roman" w:hAnsi="Times New Roman" w:cs="Times New Roman"/>
          <w:sz w:val="24"/>
          <w:szCs w:val="24"/>
        </w:rPr>
      </w:pPr>
    </w:p>
    <w:p w:rsidR="0084788C" w:rsidRDefault="0084788C" w:rsidP="00660583">
      <w:pPr>
        <w:spacing w:after="0" w:line="360" w:lineRule="auto"/>
        <w:rPr>
          <w:rFonts w:ascii="Times New Roman" w:hAnsi="Times New Roman" w:cs="Times New Roman"/>
          <w:sz w:val="24"/>
          <w:szCs w:val="24"/>
        </w:rPr>
      </w:pPr>
    </w:p>
    <w:p w:rsidR="00660583" w:rsidRDefault="00660583" w:rsidP="0084788C">
      <w:pPr>
        <w:spacing w:after="0" w:line="360" w:lineRule="auto"/>
        <w:ind w:left="1410" w:hanging="1410"/>
        <w:rPr>
          <w:rFonts w:ascii="Times New Roman" w:hAnsi="Times New Roman" w:cs="Times New Roman"/>
          <w:b/>
          <w:sz w:val="24"/>
          <w:szCs w:val="24"/>
        </w:rPr>
      </w:pPr>
      <w:r w:rsidRPr="00247A4C">
        <w:rPr>
          <w:rFonts w:ascii="Times New Roman" w:hAnsi="Times New Roman" w:cs="Times New Roman"/>
          <w:b/>
          <w:sz w:val="24"/>
          <w:szCs w:val="24"/>
        </w:rPr>
        <w:lastRenderedPageBreak/>
        <w:t xml:space="preserve">Otázka č. </w:t>
      </w:r>
      <w:proofErr w:type="gramStart"/>
      <w:r w:rsidRPr="00247A4C">
        <w:rPr>
          <w:rFonts w:ascii="Times New Roman" w:hAnsi="Times New Roman" w:cs="Times New Roman"/>
          <w:b/>
          <w:sz w:val="24"/>
          <w:szCs w:val="24"/>
        </w:rPr>
        <w:t>13</w:t>
      </w:r>
      <w:r w:rsidR="0084788C" w:rsidRPr="00247A4C">
        <w:rPr>
          <w:rFonts w:ascii="Times New Roman" w:hAnsi="Times New Roman" w:cs="Times New Roman"/>
          <w:b/>
          <w:sz w:val="24"/>
          <w:szCs w:val="24"/>
        </w:rPr>
        <w:tab/>
        <w:t>Která</w:t>
      </w:r>
      <w:proofErr w:type="gramEnd"/>
      <w:r w:rsidR="0084788C" w:rsidRPr="00247A4C">
        <w:rPr>
          <w:rFonts w:ascii="Times New Roman" w:hAnsi="Times New Roman" w:cs="Times New Roman"/>
          <w:b/>
          <w:sz w:val="24"/>
          <w:szCs w:val="24"/>
        </w:rPr>
        <w:t xml:space="preserve"> z těchto oblastí se nejvíce přibližuje účelu provozování pohybové aktivity?</w:t>
      </w:r>
    </w:p>
    <w:p w:rsidR="00247A4C" w:rsidRPr="00247A4C" w:rsidRDefault="00247A4C" w:rsidP="0084788C">
      <w:pPr>
        <w:spacing w:after="0" w:line="360" w:lineRule="auto"/>
        <w:ind w:left="1410" w:hanging="1410"/>
        <w:rPr>
          <w:rFonts w:ascii="Times New Roman" w:hAnsi="Times New Roman" w:cs="Times New Roman"/>
          <w:b/>
          <w:sz w:val="24"/>
          <w:szCs w:val="24"/>
        </w:rPr>
      </w:pPr>
    </w:p>
    <w:tbl>
      <w:tblPr>
        <w:tblpPr w:leftFromText="141" w:rightFromText="141" w:vertAnchor="text" w:horzAnchor="margin" w:tblpY="11"/>
        <w:tblW w:w="9284" w:type="dxa"/>
        <w:tblCellMar>
          <w:left w:w="70" w:type="dxa"/>
          <w:right w:w="70" w:type="dxa"/>
        </w:tblCellMar>
        <w:tblLook w:val="04A0" w:firstRow="1" w:lastRow="0" w:firstColumn="1" w:lastColumn="0" w:noHBand="0" w:noVBand="1"/>
      </w:tblPr>
      <w:tblGrid>
        <w:gridCol w:w="2480"/>
        <w:gridCol w:w="1134"/>
        <w:gridCol w:w="567"/>
        <w:gridCol w:w="1134"/>
        <w:gridCol w:w="567"/>
        <w:gridCol w:w="1134"/>
        <w:gridCol w:w="567"/>
        <w:gridCol w:w="1134"/>
        <w:gridCol w:w="567"/>
      </w:tblGrid>
      <w:tr w:rsidR="00660583" w:rsidRPr="00F30CFC" w:rsidTr="0038672C">
        <w:trPr>
          <w:trHeight w:val="420"/>
        </w:trPr>
        <w:tc>
          <w:tcPr>
            <w:tcW w:w="2480" w:type="dxa"/>
            <w:tcBorders>
              <w:top w:val="nil"/>
              <w:left w:val="nil"/>
              <w:bottom w:val="nil"/>
              <w:right w:val="nil"/>
            </w:tcBorders>
            <w:shd w:val="clear" w:color="auto" w:fill="auto"/>
            <w:noWrap/>
            <w:vAlign w:val="bottom"/>
            <w:hideMark/>
          </w:tcPr>
          <w:p w:rsidR="00660583" w:rsidRPr="00F30CFC" w:rsidRDefault="00660583" w:rsidP="0038672C">
            <w:pPr>
              <w:spacing w:after="0" w:line="240" w:lineRule="auto"/>
              <w:rPr>
                <w:rFonts w:ascii="Calibri" w:eastAsia="Times New Roman" w:hAnsi="Calibri" w:cs="Calibri"/>
                <w:color w:val="000000"/>
                <w:lang w:eastAsia="cs-CZ"/>
              </w:rPr>
            </w:pPr>
          </w:p>
        </w:tc>
        <w:tc>
          <w:tcPr>
            <w:tcW w:w="680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13. Která z těchto oblastí se nejvíce přibl</w:t>
            </w:r>
            <w:r>
              <w:rPr>
                <w:rFonts w:ascii="Times New Roman" w:eastAsia="Times New Roman" w:hAnsi="Times New Roman" w:cs="Times New Roman"/>
                <w:b/>
                <w:bCs/>
                <w:color w:val="000000"/>
                <w:sz w:val="24"/>
                <w:szCs w:val="24"/>
                <w:lang w:eastAsia="cs-CZ"/>
              </w:rPr>
              <w:t>ižu</w:t>
            </w:r>
            <w:r w:rsidRPr="00F30CFC">
              <w:rPr>
                <w:rFonts w:ascii="Times New Roman" w:eastAsia="Times New Roman" w:hAnsi="Times New Roman" w:cs="Times New Roman"/>
                <w:b/>
                <w:bCs/>
                <w:color w:val="000000"/>
                <w:sz w:val="24"/>
                <w:szCs w:val="24"/>
                <w:lang w:eastAsia="cs-CZ"/>
              </w:rPr>
              <w:t>je účelu provo</w:t>
            </w:r>
            <w:r>
              <w:rPr>
                <w:rFonts w:ascii="Times New Roman" w:eastAsia="Times New Roman" w:hAnsi="Times New Roman" w:cs="Times New Roman"/>
                <w:b/>
                <w:bCs/>
                <w:color w:val="000000"/>
                <w:sz w:val="24"/>
                <w:szCs w:val="24"/>
                <w:lang w:eastAsia="cs-CZ"/>
              </w:rPr>
              <w:t>z</w:t>
            </w:r>
            <w:r w:rsidRPr="00F30CFC">
              <w:rPr>
                <w:rFonts w:ascii="Times New Roman" w:eastAsia="Times New Roman" w:hAnsi="Times New Roman" w:cs="Times New Roman"/>
                <w:b/>
                <w:bCs/>
                <w:color w:val="000000"/>
                <w:sz w:val="24"/>
                <w:szCs w:val="24"/>
                <w:lang w:eastAsia="cs-CZ"/>
              </w:rPr>
              <w:t>ování pohybové aktivity?</w:t>
            </w:r>
          </w:p>
        </w:tc>
      </w:tr>
      <w:tr w:rsidR="00660583" w:rsidRPr="00F30CFC" w:rsidTr="0038672C">
        <w:trPr>
          <w:trHeight w:val="420"/>
        </w:trPr>
        <w:tc>
          <w:tcPr>
            <w:tcW w:w="2480" w:type="dxa"/>
            <w:tcBorders>
              <w:top w:val="nil"/>
              <w:left w:val="nil"/>
              <w:bottom w:val="nil"/>
              <w:right w:val="nil"/>
            </w:tcBorders>
            <w:shd w:val="clear" w:color="auto" w:fill="auto"/>
            <w:noWrap/>
            <w:vAlign w:val="bottom"/>
            <w:hideMark/>
          </w:tcPr>
          <w:p w:rsidR="00660583" w:rsidRPr="00F30CFC" w:rsidRDefault="00660583" w:rsidP="0038672C">
            <w:pPr>
              <w:spacing w:after="0" w:line="240" w:lineRule="auto"/>
              <w:rPr>
                <w:rFonts w:ascii="Calibri" w:eastAsia="Times New Roman" w:hAnsi="Calibri" w:cs="Calibri"/>
                <w:color w:val="000000"/>
                <w:lang w:eastAsia="cs-CZ"/>
              </w:rPr>
            </w:pPr>
          </w:p>
        </w:tc>
        <w:tc>
          <w:tcPr>
            <w:tcW w:w="1701" w:type="dxa"/>
            <w:gridSpan w:val="2"/>
            <w:tcBorders>
              <w:top w:val="single" w:sz="8" w:space="0" w:color="auto"/>
              <w:left w:val="single" w:sz="8" w:space="0" w:color="auto"/>
              <w:bottom w:val="nil"/>
              <w:right w:val="single" w:sz="8" w:space="0" w:color="000000"/>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Všichni</w:t>
            </w:r>
          </w:p>
        </w:tc>
        <w:tc>
          <w:tcPr>
            <w:tcW w:w="1701" w:type="dxa"/>
            <w:gridSpan w:val="2"/>
            <w:tcBorders>
              <w:top w:val="single" w:sz="8" w:space="0" w:color="auto"/>
              <w:left w:val="nil"/>
              <w:bottom w:val="nil"/>
              <w:right w:val="single" w:sz="8" w:space="0" w:color="000000"/>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Praha</w:t>
            </w:r>
          </w:p>
        </w:tc>
        <w:tc>
          <w:tcPr>
            <w:tcW w:w="1701" w:type="dxa"/>
            <w:gridSpan w:val="2"/>
            <w:tcBorders>
              <w:top w:val="single" w:sz="8" w:space="0" w:color="auto"/>
              <w:left w:val="nil"/>
              <w:bottom w:val="nil"/>
              <w:right w:val="single" w:sz="8" w:space="0" w:color="000000"/>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Olomouc</w:t>
            </w:r>
          </w:p>
        </w:tc>
        <w:tc>
          <w:tcPr>
            <w:tcW w:w="1701" w:type="dxa"/>
            <w:gridSpan w:val="2"/>
            <w:tcBorders>
              <w:top w:val="single" w:sz="8" w:space="0" w:color="auto"/>
              <w:left w:val="nil"/>
              <w:bottom w:val="nil"/>
              <w:right w:val="single" w:sz="8" w:space="0" w:color="000000"/>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Vrchlabí</w:t>
            </w:r>
          </w:p>
        </w:tc>
      </w:tr>
      <w:tr w:rsidR="00660583" w:rsidRPr="00F30CFC" w:rsidTr="0038672C">
        <w:trPr>
          <w:trHeight w:val="420"/>
        </w:trPr>
        <w:tc>
          <w:tcPr>
            <w:tcW w:w="2480" w:type="dxa"/>
            <w:tcBorders>
              <w:top w:val="nil"/>
              <w:left w:val="nil"/>
              <w:bottom w:val="nil"/>
              <w:right w:val="nil"/>
            </w:tcBorders>
            <w:shd w:val="clear" w:color="auto" w:fill="auto"/>
            <w:noWrap/>
            <w:vAlign w:val="bottom"/>
            <w:hideMark/>
          </w:tcPr>
          <w:p w:rsidR="00660583" w:rsidRPr="00F30CFC" w:rsidRDefault="00660583" w:rsidP="0038672C">
            <w:pPr>
              <w:spacing w:after="0" w:line="240" w:lineRule="auto"/>
              <w:rPr>
                <w:rFonts w:ascii="Calibri" w:eastAsia="Times New Roman" w:hAnsi="Calibri" w:cs="Calibri"/>
                <w:color w:val="000000"/>
                <w:lang w:eastAsia="cs-CZ"/>
              </w:rPr>
            </w:pPr>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Četnost</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Četnost</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Četnost</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Četnost</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w:t>
            </w:r>
          </w:p>
        </w:tc>
      </w:tr>
      <w:tr w:rsidR="00660583" w:rsidRPr="00F30CFC" w:rsidTr="0038672C">
        <w:trPr>
          <w:trHeight w:val="420"/>
        </w:trPr>
        <w:tc>
          <w:tcPr>
            <w:tcW w:w="24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Příprava na soutěž</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1</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0</w:t>
            </w:r>
          </w:p>
        </w:tc>
      </w:tr>
      <w:tr w:rsidR="00660583" w:rsidRPr="00F30CFC" w:rsidTr="0038672C">
        <w:trPr>
          <w:trHeight w:val="435"/>
        </w:trPr>
        <w:tc>
          <w:tcPr>
            <w:tcW w:w="2480" w:type="dxa"/>
            <w:tcBorders>
              <w:top w:val="nil"/>
              <w:left w:val="single" w:sz="8" w:space="0" w:color="auto"/>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Redukce hm</w:t>
            </w:r>
            <w:r>
              <w:rPr>
                <w:rFonts w:ascii="Times New Roman" w:eastAsia="Times New Roman" w:hAnsi="Times New Roman" w:cs="Times New Roman"/>
                <w:b/>
                <w:bCs/>
                <w:color w:val="000000"/>
                <w:sz w:val="24"/>
                <w:szCs w:val="24"/>
                <w:lang w:eastAsia="cs-CZ"/>
              </w:rPr>
              <w:t>otnosti a zlepšení fyzické zdat</w:t>
            </w:r>
            <w:r w:rsidRPr="00F30CFC">
              <w:rPr>
                <w:rFonts w:ascii="Times New Roman" w:eastAsia="Times New Roman" w:hAnsi="Times New Roman" w:cs="Times New Roman"/>
                <w:b/>
                <w:bCs/>
                <w:color w:val="000000"/>
                <w:sz w:val="24"/>
                <w:szCs w:val="24"/>
                <w:lang w:eastAsia="cs-CZ"/>
              </w:rPr>
              <w:t>nosti</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19</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58</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8</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66</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8</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53</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50</w:t>
            </w:r>
          </w:p>
        </w:tc>
      </w:tr>
      <w:tr w:rsidR="00660583" w:rsidRPr="00F30CFC" w:rsidTr="0038672C">
        <w:trPr>
          <w:trHeight w:val="420"/>
        </w:trPr>
        <w:tc>
          <w:tcPr>
            <w:tcW w:w="2480" w:type="dxa"/>
            <w:tcBorders>
              <w:top w:val="nil"/>
              <w:left w:val="single" w:sz="8" w:space="0" w:color="auto"/>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Kompenzace sedavého zaměstnání</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9</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27</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4</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33</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20</w:t>
            </w:r>
          </w:p>
        </w:tc>
        <w:tc>
          <w:tcPr>
            <w:tcW w:w="1134" w:type="dxa"/>
            <w:tcBorders>
              <w:top w:val="nil"/>
              <w:left w:val="nil"/>
              <w:bottom w:val="single" w:sz="4"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w:t>
            </w:r>
          </w:p>
        </w:tc>
        <w:tc>
          <w:tcPr>
            <w:tcW w:w="567" w:type="dxa"/>
            <w:tcBorders>
              <w:top w:val="nil"/>
              <w:left w:val="nil"/>
              <w:bottom w:val="single" w:sz="4"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33</w:t>
            </w:r>
          </w:p>
        </w:tc>
      </w:tr>
      <w:tr w:rsidR="00660583" w:rsidRPr="00F30CFC" w:rsidTr="0038672C">
        <w:trPr>
          <w:trHeight w:val="420"/>
        </w:trPr>
        <w:tc>
          <w:tcPr>
            <w:tcW w:w="2480" w:type="dxa"/>
            <w:tcBorders>
              <w:top w:val="nil"/>
              <w:left w:val="single" w:sz="8" w:space="0" w:color="auto"/>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b/>
                <w:bCs/>
                <w:color w:val="000000"/>
                <w:sz w:val="24"/>
                <w:szCs w:val="24"/>
                <w:lang w:eastAsia="cs-CZ"/>
              </w:rPr>
            </w:pPr>
            <w:r w:rsidRPr="00F30CFC">
              <w:rPr>
                <w:rFonts w:ascii="Times New Roman" w:eastAsia="Times New Roman" w:hAnsi="Times New Roman" w:cs="Times New Roman"/>
                <w:b/>
                <w:bCs/>
                <w:color w:val="000000"/>
                <w:sz w:val="24"/>
                <w:szCs w:val="24"/>
                <w:lang w:eastAsia="cs-CZ"/>
              </w:rPr>
              <w:t>Prožitek, regenerace, využití volného času</w:t>
            </w:r>
          </w:p>
        </w:tc>
        <w:tc>
          <w:tcPr>
            <w:tcW w:w="1134" w:type="dxa"/>
            <w:tcBorders>
              <w:top w:val="nil"/>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14</w:t>
            </w:r>
          </w:p>
        </w:tc>
        <w:tc>
          <w:tcPr>
            <w:tcW w:w="567" w:type="dxa"/>
            <w:tcBorders>
              <w:top w:val="nil"/>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42</w:t>
            </w:r>
          </w:p>
        </w:tc>
        <w:tc>
          <w:tcPr>
            <w:tcW w:w="1134" w:type="dxa"/>
            <w:tcBorders>
              <w:top w:val="nil"/>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w:t>
            </w:r>
          </w:p>
        </w:tc>
        <w:tc>
          <w:tcPr>
            <w:tcW w:w="567" w:type="dxa"/>
            <w:tcBorders>
              <w:top w:val="nil"/>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25</w:t>
            </w:r>
          </w:p>
        </w:tc>
        <w:tc>
          <w:tcPr>
            <w:tcW w:w="1134" w:type="dxa"/>
            <w:tcBorders>
              <w:top w:val="nil"/>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9</w:t>
            </w:r>
          </w:p>
        </w:tc>
        <w:tc>
          <w:tcPr>
            <w:tcW w:w="567" w:type="dxa"/>
            <w:tcBorders>
              <w:top w:val="nil"/>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59</w:t>
            </w:r>
          </w:p>
        </w:tc>
        <w:tc>
          <w:tcPr>
            <w:tcW w:w="1134" w:type="dxa"/>
            <w:tcBorders>
              <w:top w:val="nil"/>
              <w:left w:val="nil"/>
              <w:bottom w:val="single" w:sz="8" w:space="0" w:color="auto"/>
              <w:right w:val="single" w:sz="4"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2</w:t>
            </w:r>
          </w:p>
        </w:tc>
        <w:tc>
          <w:tcPr>
            <w:tcW w:w="567" w:type="dxa"/>
            <w:tcBorders>
              <w:top w:val="nil"/>
              <w:left w:val="nil"/>
              <w:bottom w:val="single" w:sz="8" w:space="0" w:color="auto"/>
              <w:right w:val="single" w:sz="8" w:space="0" w:color="auto"/>
            </w:tcBorders>
            <w:shd w:val="clear" w:color="auto" w:fill="auto"/>
            <w:noWrap/>
            <w:vAlign w:val="center"/>
            <w:hideMark/>
          </w:tcPr>
          <w:p w:rsidR="00660583" w:rsidRPr="00F30CFC" w:rsidRDefault="00660583" w:rsidP="0038672C">
            <w:pPr>
              <w:spacing w:after="0" w:line="240" w:lineRule="auto"/>
              <w:jc w:val="center"/>
              <w:rPr>
                <w:rFonts w:ascii="Times New Roman" w:eastAsia="Times New Roman" w:hAnsi="Times New Roman" w:cs="Times New Roman"/>
                <w:color w:val="000000"/>
                <w:sz w:val="24"/>
                <w:szCs w:val="24"/>
                <w:lang w:eastAsia="cs-CZ"/>
              </w:rPr>
            </w:pPr>
            <w:r w:rsidRPr="00F30CFC">
              <w:rPr>
                <w:rFonts w:ascii="Times New Roman" w:eastAsia="Times New Roman" w:hAnsi="Times New Roman" w:cs="Times New Roman"/>
                <w:color w:val="000000"/>
                <w:sz w:val="24"/>
                <w:szCs w:val="24"/>
                <w:lang w:eastAsia="cs-CZ"/>
              </w:rPr>
              <w:t>33</w:t>
            </w:r>
          </w:p>
        </w:tc>
      </w:tr>
    </w:tbl>
    <w:p w:rsidR="00660583" w:rsidRDefault="00660583" w:rsidP="00660583">
      <w:pPr>
        <w:spacing w:after="0" w:line="360" w:lineRule="auto"/>
        <w:rPr>
          <w:rFonts w:ascii="Times New Roman" w:hAnsi="Times New Roman" w:cs="Times New Roman"/>
          <w:sz w:val="24"/>
          <w:szCs w:val="24"/>
        </w:rPr>
      </w:pPr>
    </w:p>
    <w:p w:rsidR="00247A4C" w:rsidRPr="00247A4C" w:rsidRDefault="00247A4C" w:rsidP="00247A4C">
      <w:pPr>
        <w:spacing w:after="0" w:line="360" w:lineRule="auto"/>
        <w:jc w:val="center"/>
        <w:rPr>
          <w:rFonts w:ascii="Times New Roman" w:hAnsi="Times New Roman" w:cs="Times New Roman"/>
          <w:sz w:val="18"/>
          <w:szCs w:val="18"/>
        </w:rPr>
      </w:pPr>
      <w:r>
        <w:rPr>
          <w:rFonts w:ascii="Times New Roman" w:hAnsi="Times New Roman" w:cs="Times New Roman"/>
          <w:sz w:val="18"/>
          <w:szCs w:val="18"/>
        </w:rPr>
        <w:t xml:space="preserve">Tab. </w:t>
      </w:r>
      <w:proofErr w:type="gramStart"/>
      <w:r>
        <w:rPr>
          <w:rFonts w:ascii="Times New Roman" w:hAnsi="Times New Roman" w:cs="Times New Roman"/>
          <w:sz w:val="18"/>
          <w:szCs w:val="18"/>
        </w:rPr>
        <w:t>č.</w:t>
      </w:r>
      <w:proofErr w:type="gramEnd"/>
      <w:r>
        <w:rPr>
          <w:rFonts w:ascii="Times New Roman" w:hAnsi="Times New Roman" w:cs="Times New Roman"/>
          <w:sz w:val="18"/>
          <w:szCs w:val="18"/>
        </w:rPr>
        <w:t xml:space="preserve"> 13 Otázka č. 13</w:t>
      </w:r>
    </w:p>
    <w:p w:rsidR="00660583" w:rsidRPr="008D3645" w:rsidRDefault="00660583" w:rsidP="00660583">
      <w:pPr>
        <w:spacing w:after="0" w:line="360" w:lineRule="auto"/>
        <w:rPr>
          <w:rFonts w:ascii="Times New Roman" w:hAnsi="Times New Roman" w:cs="Times New Roman"/>
          <w:sz w:val="24"/>
          <w:szCs w:val="24"/>
        </w:rPr>
      </w:pPr>
    </w:p>
    <w:p w:rsidR="00165696" w:rsidRDefault="00165696" w:rsidP="003E3BAF">
      <w:pPr>
        <w:spacing w:before="30" w:after="30"/>
        <w:jc w:val="both"/>
        <w:rPr>
          <w:rFonts w:ascii="Times New Roman" w:hAnsi="Times New Roman" w:cs="Times New Roman"/>
          <w:b/>
          <w:sz w:val="24"/>
          <w:szCs w:val="24"/>
        </w:rPr>
      </w:pPr>
    </w:p>
    <w:p w:rsidR="007556D7" w:rsidRDefault="007556D7" w:rsidP="003E3BAF">
      <w:pPr>
        <w:spacing w:before="30" w:after="30"/>
        <w:jc w:val="both"/>
        <w:rPr>
          <w:rFonts w:ascii="Times New Roman" w:hAnsi="Times New Roman" w:cs="Times New Roman"/>
          <w:b/>
          <w:sz w:val="24"/>
          <w:szCs w:val="24"/>
        </w:rPr>
      </w:pPr>
    </w:p>
    <w:p w:rsidR="007556D7" w:rsidRDefault="00247A4C" w:rsidP="003E3BAF">
      <w:pPr>
        <w:spacing w:before="30" w:after="30"/>
        <w:jc w:val="both"/>
        <w:rPr>
          <w:rFonts w:ascii="Times New Roman" w:hAnsi="Times New Roman" w:cs="Times New Roman"/>
          <w:b/>
          <w:sz w:val="24"/>
          <w:szCs w:val="24"/>
        </w:rPr>
      </w:pPr>
      <w:r>
        <w:rPr>
          <w:rFonts w:ascii="Times New Roman" w:hAnsi="Times New Roman" w:cs="Times New Roman"/>
          <w:noProof/>
          <w:sz w:val="24"/>
          <w:szCs w:val="24"/>
          <w:lang w:eastAsia="cs-CZ"/>
        </w:rPr>
        <w:drawing>
          <wp:anchor distT="0" distB="0" distL="114300" distR="114300" simplePos="0" relativeHeight="251679744" behindDoc="0" locked="0" layoutInCell="1" allowOverlap="1" wp14:anchorId="6FD4F9F8" wp14:editId="58869302">
            <wp:simplePos x="0" y="0"/>
            <wp:positionH relativeFrom="margin">
              <wp:posOffset>210185</wp:posOffset>
            </wp:positionH>
            <wp:positionV relativeFrom="margin">
              <wp:posOffset>4745990</wp:posOffset>
            </wp:positionV>
            <wp:extent cx="5486400" cy="3200400"/>
            <wp:effectExtent l="0" t="0" r="19050" b="19050"/>
            <wp:wrapSquare wrapText="bothSides"/>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8B0C23" w:rsidRDefault="008B0C23" w:rsidP="003E3BAF">
      <w:pPr>
        <w:spacing w:before="30" w:after="30"/>
        <w:jc w:val="both"/>
        <w:rPr>
          <w:rFonts w:ascii="Times New Roman" w:hAnsi="Times New Roman" w:cs="Times New Roman"/>
          <w:b/>
          <w:sz w:val="24"/>
          <w:szCs w:val="24"/>
        </w:rPr>
      </w:pPr>
    </w:p>
    <w:p w:rsidR="008B0C23" w:rsidRPr="00247A4C" w:rsidRDefault="00247A4C" w:rsidP="00247A4C">
      <w:pPr>
        <w:spacing w:before="30" w:after="30"/>
        <w:jc w:val="center"/>
        <w:rPr>
          <w:rFonts w:ascii="Times New Roman" w:hAnsi="Times New Roman" w:cs="Times New Roman"/>
          <w:sz w:val="18"/>
          <w:szCs w:val="18"/>
        </w:rPr>
      </w:pPr>
      <w:r w:rsidRPr="00247A4C">
        <w:rPr>
          <w:rFonts w:ascii="Times New Roman" w:hAnsi="Times New Roman" w:cs="Times New Roman"/>
          <w:sz w:val="18"/>
          <w:szCs w:val="18"/>
        </w:rPr>
        <w:t>Sloupcový graf 13 Otázka č. 13</w:t>
      </w:r>
    </w:p>
    <w:p w:rsidR="008B0C23" w:rsidRDefault="008B0C23" w:rsidP="003E3BAF">
      <w:pPr>
        <w:spacing w:before="30" w:after="30"/>
        <w:jc w:val="both"/>
        <w:rPr>
          <w:rFonts w:ascii="Times New Roman" w:hAnsi="Times New Roman" w:cs="Times New Roman"/>
          <w:b/>
          <w:sz w:val="24"/>
          <w:szCs w:val="24"/>
        </w:rPr>
      </w:pPr>
    </w:p>
    <w:p w:rsidR="008B0C23" w:rsidRDefault="008B0C23" w:rsidP="003E3BAF">
      <w:pPr>
        <w:spacing w:before="30" w:after="30"/>
        <w:jc w:val="both"/>
        <w:rPr>
          <w:rFonts w:ascii="Times New Roman" w:hAnsi="Times New Roman" w:cs="Times New Roman"/>
          <w:b/>
          <w:sz w:val="24"/>
          <w:szCs w:val="24"/>
        </w:rPr>
      </w:pPr>
    </w:p>
    <w:p w:rsidR="00247A4C" w:rsidRPr="001D4BF8" w:rsidRDefault="001D4BF8" w:rsidP="00247A4C">
      <w:pPr>
        <w:spacing w:before="30" w:after="3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6. </w:t>
      </w:r>
      <w:r w:rsidR="00247A4C" w:rsidRPr="001D4BF8">
        <w:rPr>
          <w:rFonts w:ascii="Times New Roman" w:hAnsi="Times New Roman" w:cs="Times New Roman"/>
          <w:b/>
          <w:sz w:val="24"/>
          <w:szCs w:val="24"/>
        </w:rPr>
        <w:t>DISKUZE</w:t>
      </w:r>
    </w:p>
    <w:p w:rsidR="00247A4C" w:rsidRDefault="00247A4C" w:rsidP="00247A4C">
      <w:pPr>
        <w:spacing w:before="30" w:after="30" w:line="360" w:lineRule="auto"/>
        <w:jc w:val="both"/>
        <w:rPr>
          <w:rFonts w:ascii="Times New Roman" w:hAnsi="Times New Roman" w:cs="Times New Roman"/>
          <w:sz w:val="24"/>
          <w:szCs w:val="24"/>
        </w:rPr>
      </w:pPr>
    </w:p>
    <w:p w:rsidR="007E641E" w:rsidRPr="00841353" w:rsidRDefault="00815242" w:rsidP="007E641E">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Ačkoliv</w:t>
      </w:r>
      <w:r w:rsidR="00DB6A8F" w:rsidRPr="00841353">
        <w:rPr>
          <w:rFonts w:ascii="Times New Roman" w:hAnsi="Times New Roman" w:cs="Times New Roman"/>
          <w:sz w:val="24"/>
          <w:szCs w:val="24"/>
        </w:rPr>
        <w:t xml:space="preserve"> </w:t>
      </w:r>
      <w:r w:rsidRPr="00841353">
        <w:rPr>
          <w:rFonts w:ascii="Times New Roman" w:hAnsi="Times New Roman" w:cs="Times New Roman"/>
          <w:sz w:val="24"/>
          <w:szCs w:val="24"/>
        </w:rPr>
        <w:t>jsem člověk se sedavým zaměstnáním, mám povědomí o pohybové aktivitě a stejně jako</w:t>
      </w:r>
      <w:r w:rsidR="007E641E" w:rsidRPr="00841353">
        <w:rPr>
          <w:rFonts w:ascii="Times New Roman" w:hAnsi="Times New Roman" w:cs="Times New Roman"/>
          <w:sz w:val="24"/>
          <w:szCs w:val="24"/>
        </w:rPr>
        <w:t xml:space="preserve"> Světová zdravotnická organizace (2003) vím, „že adekvátní pravidelná pohybová aktivita přináší lidem – mužům a ženám všech věkových skupin, v různých zdravotních stavech, včetně lidí s psychickým či fyzickým postižením – širokou škálu fyzického, sociálního a mentálního užitku.“ Je obecně známo a Morganem (1998, 36) blíže definováno, že „pohybová aktivita redukuje riziko symptomů a frekvence depresí, zlepšuje sebeúctu a kognitivní funkce. Lidé, kteří mají nedostatek pohybové aktivity, trpí dvakrát více depresemi než aktivní lidé." Proto svůj volný čas trávím aktivně v rámci kompenzace právě onoho sedavého chování.</w:t>
      </w:r>
    </w:p>
    <w:p w:rsidR="007E641E" w:rsidRPr="00841353" w:rsidRDefault="007E641E" w:rsidP="007E641E">
      <w:pPr>
        <w:spacing w:before="30" w:after="30" w:line="360" w:lineRule="auto"/>
        <w:ind w:firstLine="708"/>
        <w:jc w:val="both"/>
        <w:rPr>
          <w:rFonts w:ascii="Times New Roman" w:hAnsi="Times New Roman" w:cs="Times New Roman"/>
          <w:sz w:val="24"/>
          <w:szCs w:val="24"/>
        </w:rPr>
      </w:pPr>
    </w:p>
    <w:p w:rsidR="001A77A4" w:rsidRPr="00841353" w:rsidRDefault="00815242" w:rsidP="001A77A4">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Zajímal mě názor ostatních zaměstnanců naší společnosti</w:t>
      </w:r>
      <w:r w:rsidR="007E641E" w:rsidRPr="00841353">
        <w:rPr>
          <w:rFonts w:ascii="Times New Roman" w:hAnsi="Times New Roman" w:cs="Times New Roman"/>
          <w:sz w:val="24"/>
          <w:szCs w:val="24"/>
        </w:rPr>
        <w:t>,</w:t>
      </w:r>
      <w:r w:rsidRPr="00841353">
        <w:rPr>
          <w:rFonts w:ascii="Times New Roman" w:hAnsi="Times New Roman" w:cs="Times New Roman"/>
          <w:sz w:val="24"/>
          <w:szCs w:val="24"/>
        </w:rPr>
        <w:t xml:space="preserve"> n</w:t>
      </w:r>
      <w:r w:rsidR="007535B0" w:rsidRPr="00841353">
        <w:rPr>
          <w:rFonts w:ascii="Times New Roman" w:hAnsi="Times New Roman" w:cs="Times New Roman"/>
          <w:sz w:val="24"/>
          <w:szCs w:val="24"/>
        </w:rPr>
        <w:t>ejen mých blízkých kolegů, a tak</w:t>
      </w:r>
      <w:r w:rsidRPr="00841353">
        <w:rPr>
          <w:rFonts w:ascii="Times New Roman" w:hAnsi="Times New Roman" w:cs="Times New Roman"/>
          <w:sz w:val="24"/>
          <w:szCs w:val="24"/>
        </w:rPr>
        <w:t xml:space="preserve"> jsem se rozhodla oslovit jedince napříč celou republikou. Zaměřila jsem se na průzkum využívání a preferencí benefitů poskytované naším zaměstnavatelem</w:t>
      </w:r>
      <w:r w:rsidR="007E641E" w:rsidRPr="00841353">
        <w:rPr>
          <w:rFonts w:ascii="Times New Roman" w:hAnsi="Times New Roman" w:cs="Times New Roman"/>
          <w:sz w:val="24"/>
          <w:szCs w:val="24"/>
        </w:rPr>
        <w:t xml:space="preserve">, díky kterému jsem dále řešila otázku vztahu respondentů k pohybové aktivitě jako takové. </w:t>
      </w:r>
      <w:r w:rsidRPr="00841353">
        <w:rPr>
          <w:rFonts w:ascii="Times New Roman" w:hAnsi="Times New Roman" w:cs="Times New Roman"/>
          <w:sz w:val="24"/>
          <w:szCs w:val="24"/>
        </w:rPr>
        <w:t>Jsem potěšena návratností dotazníkového šetření, kdy se mi zpět vrátilo 33</w:t>
      </w:r>
      <w:r w:rsidR="001A77A4" w:rsidRPr="00841353">
        <w:rPr>
          <w:rFonts w:ascii="Times New Roman" w:hAnsi="Times New Roman" w:cs="Times New Roman"/>
          <w:sz w:val="24"/>
          <w:szCs w:val="24"/>
        </w:rPr>
        <w:t xml:space="preserve"> anket, po jejichž vyhodn</w:t>
      </w:r>
      <w:r w:rsidR="007535B0" w:rsidRPr="00841353">
        <w:rPr>
          <w:rFonts w:ascii="Times New Roman" w:hAnsi="Times New Roman" w:cs="Times New Roman"/>
          <w:sz w:val="24"/>
          <w:szCs w:val="24"/>
        </w:rPr>
        <w:t>ocení jsem zjistila následující.</w:t>
      </w:r>
    </w:p>
    <w:p w:rsidR="00DB6A8F" w:rsidRPr="00841353" w:rsidRDefault="00DB6A8F" w:rsidP="001A77A4">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ab/>
      </w:r>
    </w:p>
    <w:p w:rsidR="000070B1" w:rsidRPr="00841353" w:rsidRDefault="000070B1" w:rsidP="001A77A4">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Anketu jsem zaslala do tří měst napříč Českou republikou</w:t>
      </w:r>
      <w:r w:rsidR="00A10DEE">
        <w:rPr>
          <w:rFonts w:ascii="Times New Roman" w:hAnsi="Times New Roman" w:cs="Times New Roman"/>
          <w:sz w:val="24"/>
          <w:szCs w:val="24"/>
        </w:rPr>
        <w:t>,</w:t>
      </w:r>
      <w:r w:rsidRPr="00841353">
        <w:rPr>
          <w:rFonts w:ascii="Times New Roman" w:hAnsi="Times New Roman" w:cs="Times New Roman"/>
          <w:sz w:val="24"/>
          <w:szCs w:val="24"/>
        </w:rPr>
        <w:t xml:space="preserve"> a to k</w:t>
      </w:r>
      <w:r w:rsidR="0073619C">
        <w:rPr>
          <w:rFonts w:ascii="Times New Roman" w:hAnsi="Times New Roman" w:cs="Times New Roman"/>
          <w:sz w:val="24"/>
          <w:szCs w:val="24"/>
        </w:rPr>
        <w:t>onkrétně do Prahy, Olomouce a</w:t>
      </w:r>
      <w:r w:rsidRPr="00841353">
        <w:rPr>
          <w:rFonts w:ascii="Times New Roman" w:hAnsi="Times New Roman" w:cs="Times New Roman"/>
          <w:sz w:val="24"/>
          <w:szCs w:val="24"/>
        </w:rPr>
        <w:t xml:space="preserve"> Vrchlabí, přičemž jsem tímto sledovala určitý demog</w:t>
      </w:r>
      <w:r w:rsidR="007535B0" w:rsidRPr="00841353">
        <w:rPr>
          <w:rFonts w:ascii="Times New Roman" w:hAnsi="Times New Roman" w:cs="Times New Roman"/>
          <w:sz w:val="24"/>
          <w:szCs w:val="24"/>
        </w:rPr>
        <w:t>rafický rozměr mé ankety. Zajímalo</w:t>
      </w:r>
      <w:r w:rsidRPr="00841353">
        <w:rPr>
          <w:rFonts w:ascii="Times New Roman" w:hAnsi="Times New Roman" w:cs="Times New Roman"/>
          <w:sz w:val="24"/>
          <w:szCs w:val="24"/>
        </w:rPr>
        <w:t xml:space="preserve"> mě, jak se k poskytovaným benefitům staví zaměstnanci i ve vztahu k poloze a velikosti města, ve kterém žijí. Tady mi vyplynuly tyto výsledky: 36% respondentů je z Prahy, 45% respondentů pochází z Olomouce a 19% respondentů je z Vrchlabí. </w:t>
      </w:r>
    </w:p>
    <w:p w:rsidR="000070B1" w:rsidRPr="00841353" w:rsidRDefault="000070B1" w:rsidP="001A77A4">
      <w:pPr>
        <w:spacing w:before="30" w:after="30" w:line="360" w:lineRule="auto"/>
        <w:ind w:firstLine="708"/>
        <w:jc w:val="both"/>
        <w:rPr>
          <w:rFonts w:ascii="Times New Roman" w:hAnsi="Times New Roman" w:cs="Times New Roman"/>
          <w:sz w:val="24"/>
          <w:szCs w:val="24"/>
        </w:rPr>
      </w:pPr>
    </w:p>
    <w:p w:rsidR="00DB6A8F" w:rsidRPr="00841353" w:rsidRDefault="00DB6A8F" w:rsidP="001A77A4">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Vzhledem k tomu, že se jedná o bankovní sektor, není překvapující, že </w:t>
      </w:r>
      <w:r w:rsidR="000070B1" w:rsidRPr="00841353">
        <w:rPr>
          <w:rFonts w:ascii="Times New Roman" w:hAnsi="Times New Roman" w:cs="Times New Roman"/>
          <w:sz w:val="24"/>
          <w:szCs w:val="24"/>
        </w:rPr>
        <w:t>76</w:t>
      </w:r>
      <w:r w:rsidRPr="00841353">
        <w:rPr>
          <w:rFonts w:ascii="Times New Roman" w:hAnsi="Times New Roman" w:cs="Times New Roman"/>
          <w:sz w:val="24"/>
          <w:szCs w:val="24"/>
        </w:rPr>
        <w:t xml:space="preserve">% respondentů jsou ženy a </w:t>
      </w:r>
      <w:r w:rsidR="000070B1" w:rsidRPr="00841353">
        <w:rPr>
          <w:rFonts w:ascii="Times New Roman" w:hAnsi="Times New Roman" w:cs="Times New Roman"/>
          <w:sz w:val="24"/>
          <w:szCs w:val="24"/>
        </w:rPr>
        <w:t>24</w:t>
      </w:r>
      <w:r w:rsidRPr="00841353">
        <w:rPr>
          <w:rFonts w:ascii="Times New Roman" w:hAnsi="Times New Roman" w:cs="Times New Roman"/>
          <w:sz w:val="24"/>
          <w:szCs w:val="24"/>
        </w:rPr>
        <w:t xml:space="preserve">% </w:t>
      </w:r>
      <w:r w:rsidR="00A10DEE">
        <w:rPr>
          <w:rFonts w:ascii="Times New Roman" w:hAnsi="Times New Roman" w:cs="Times New Roman"/>
          <w:sz w:val="24"/>
          <w:szCs w:val="24"/>
        </w:rPr>
        <w:t>tvoří muži</w:t>
      </w:r>
      <w:r w:rsidRPr="00841353">
        <w:rPr>
          <w:rFonts w:ascii="Times New Roman" w:hAnsi="Times New Roman" w:cs="Times New Roman"/>
          <w:sz w:val="24"/>
          <w:szCs w:val="24"/>
        </w:rPr>
        <w:t xml:space="preserve">. Ženy </w:t>
      </w:r>
      <w:r w:rsidR="000070B1" w:rsidRPr="00841353">
        <w:rPr>
          <w:rFonts w:ascii="Times New Roman" w:hAnsi="Times New Roman" w:cs="Times New Roman"/>
          <w:sz w:val="24"/>
          <w:szCs w:val="24"/>
        </w:rPr>
        <w:t xml:space="preserve">nejčastěji ve věkové kategorii 26-30 </w:t>
      </w:r>
      <w:r w:rsidRPr="00841353">
        <w:rPr>
          <w:rFonts w:ascii="Times New Roman" w:hAnsi="Times New Roman" w:cs="Times New Roman"/>
          <w:sz w:val="24"/>
          <w:szCs w:val="24"/>
        </w:rPr>
        <w:t xml:space="preserve">let, což činí </w:t>
      </w:r>
      <w:r w:rsidR="000070B1" w:rsidRPr="00841353">
        <w:rPr>
          <w:rFonts w:ascii="Times New Roman" w:hAnsi="Times New Roman" w:cs="Times New Roman"/>
          <w:sz w:val="24"/>
          <w:szCs w:val="24"/>
        </w:rPr>
        <w:t>42</w:t>
      </w:r>
      <w:r w:rsidRPr="00841353">
        <w:rPr>
          <w:rFonts w:ascii="Times New Roman" w:hAnsi="Times New Roman" w:cs="Times New Roman"/>
          <w:sz w:val="24"/>
          <w:szCs w:val="24"/>
        </w:rPr>
        <w:t>% respond</w:t>
      </w:r>
      <w:r w:rsidR="000070B1" w:rsidRPr="00841353">
        <w:rPr>
          <w:rFonts w:ascii="Times New Roman" w:hAnsi="Times New Roman" w:cs="Times New Roman"/>
          <w:sz w:val="24"/>
          <w:szCs w:val="24"/>
        </w:rPr>
        <w:t>entů a muži nejčas</w:t>
      </w:r>
      <w:r w:rsidR="007535B0" w:rsidRPr="00841353">
        <w:rPr>
          <w:rFonts w:ascii="Times New Roman" w:hAnsi="Times New Roman" w:cs="Times New Roman"/>
          <w:sz w:val="24"/>
          <w:szCs w:val="24"/>
        </w:rPr>
        <w:t>těji ve věku 31-35 let, tedy</w:t>
      </w:r>
      <w:r w:rsidR="000070B1" w:rsidRPr="00841353">
        <w:rPr>
          <w:rFonts w:ascii="Times New Roman" w:hAnsi="Times New Roman" w:cs="Times New Roman"/>
          <w:sz w:val="24"/>
          <w:szCs w:val="24"/>
        </w:rPr>
        <w:t xml:space="preserve"> 18%</w:t>
      </w:r>
      <w:r w:rsidRPr="00841353">
        <w:rPr>
          <w:rFonts w:ascii="Times New Roman" w:hAnsi="Times New Roman" w:cs="Times New Roman"/>
          <w:sz w:val="24"/>
          <w:szCs w:val="24"/>
        </w:rPr>
        <w:t xml:space="preserve"> respondentů.</w:t>
      </w:r>
      <w:r w:rsidR="000070B1" w:rsidRPr="00841353">
        <w:rPr>
          <w:rFonts w:ascii="Times New Roman" w:hAnsi="Times New Roman" w:cs="Times New Roman"/>
          <w:sz w:val="24"/>
          <w:szCs w:val="24"/>
        </w:rPr>
        <w:t xml:space="preserve">  Nejvyšším extrémem byla žena ve věkové kategorii 51 let a více z Prahy, naopak nejnižším extrémem </w:t>
      </w:r>
      <w:r w:rsidR="009A64E1" w:rsidRPr="00841353">
        <w:rPr>
          <w:rFonts w:ascii="Times New Roman" w:hAnsi="Times New Roman" w:cs="Times New Roman"/>
          <w:sz w:val="24"/>
          <w:szCs w:val="24"/>
        </w:rPr>
        <w:t>je jediný muž z Olomoucka, ve věku 21 let.</w:t>
      </w:r>
    </w:p>
    <w:p w:rsidR="009A64E1" w:rsidRPr="00841353" w:rsidRDefault="009A64E1" w:rsidP="001A77A4">
      <w:pPr>
        <w:spacing w:before="30" w:after="30" w:line="360" w:lineRule="auto"/>
        <w:ind w:firstLine="708"/>
        <w:jc w:val="both"/>
        <w:rPr>
          <w:rFonts w:ascii="Times New Roman" w:hAnsi="Times New Roman" w:cs="Times New Roman"/>
          <w:sz w:val="24"/>
          <w:szCs w:val="24"/>
        </w:rPr>
      </w:pPr>
    </w:p>
    <w:p w:rsidR="00DB6A8F" w:rsidRPr="00841353" w:rsidRDefault="009A64E1" w:rsidP="005E1BD4">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Pomocí třetí otázky věnující se délce pracovního poměru bylo zjištěno, že největší flu</w:t>
      </w:r>
      <w:r w:rsidR="00A10DEE">
        <w:rPr>
          <w:rFonts w:ascii="Times New Roman" w:hAnsi="Times New Roman" w:cs="Times New Roman"/>
          <w:sz w:val="24"/>
          <w:szCs w:val="24"/>
        </w:rPr>
        <w:t>ktuace je v hlavním městě</w:t>
      </w:r>
      <w:r w:rsidRPr="00841353">
        <w:rPr>
          <w:rFonts w:ascii="Times New Roman" w:hAnsi="Times New Roman" w:cs="Times New Roman"/>
          <w:sz w:val="24"/>
          <w:szCs w:val="24"/>
        </w:rPr>
        <w:t>, kde se nacházejí služebně nejmladší responden</w:t>
      </w:r>
      <w:r w:rsidR="005E1BD4" w:rsidRPr="00841353">
        <w:rPr>
          <w:rFonts w:ascii="Times New Roman" w:hAnsi="Times New Roman" w:cs="Times New Roman"/>
          <w:sz w:val="24"/>
          <w:szCs w:val="24"/>
        </w:rPr>
        <w:t>ti</w:t>
      </w:r>
      <w:r w:rsidR="00A10DEE">
        <w:rPr>
          <w:rFonts w:ascii="Times New Roman" w:hAnsi="Times New Roman" w:cs="Times New Roman"/>
          <w:sz w:val="24"/>
          <w:szCs w:val="24"/>
        </w:rPr>
        <w:t>,</w:t>
      </w:r>
      <w:r w:rsidR="005E1BD4" w:rsidRPr="00841353">
        <w:rPr>
          <w:rFonts w:ascii="Times New Roman" w:hAnsi="Times New Roman" w:cs="Times New Roman"/>
          <w:sz w:val="24"/>
          <w:szCs w:val="24"/>
        </w:rPr>
        <w:t xml:space="preserve"> a to celých </w:t>
      </w:r>
      <w:r w:rsidR="005E1BD4" w:rsidRPr="00841353">
        <w:rPr>
          <w:rFonts w:ascii="Times New Roman" w:hAnsi="Times New Roman" w:cs="Times New Roman"/>
          <w:sz w:val="24"/>
          <w:szCs w:val="24"/>
        </w:rPr>
        <w:lastRenderedPageBreak/>
        <w:t>67%</w:t>
      </w:r>
      <w:r w:rsidR="00A10DEE">
        <w:rPr>
          <w:rFonts w:ascii="Times New Roman" w:hAnsi="Times New Roman" w:cs="Times New Roman"/>
          <w:sz w:val="24"/>
          <w:szCs w:val="24"/>
        </w:rPr>
        <w:t>. Tito dotazovaní</w:t>
      </w:r>
      <w:r w:rsidR="005E1BD4" w:rsidRPr="00841353">
        <w:rPr>
          <w:rFonts w:ascii="Times New Roman" w:hAnsi="Times New Roman" w:cs="Times New Roman"/>
          <w:sz w:val="24"/>
          <w:szCs w:val="24"/>
        </w:rPr>
        <w:t xml:space="preserve"> se řadí mezi nováčky</w:t>
      </w:r>
      <w:r w:rsidR="007535B0" w:rsidRPr="00841353">
        <w:rPr>
          <w:rFonts w:ascii="Times New Roman" w:hAnsi="Times New Roman" w:cs="Times New Roman"/>
          <w:sz w:val="24"/>
          <w:szCs w:val="24"/>
        </w:rPr>
        <w:t xml:space="preserve"> na své pozici</w:t>
      </w:r>
      <w:r w:rsidR="005E1BD4" w:rsidRPr="00841353">
        <w:rPr>
          <w:rFonts w:ascii="Times New Roman" w:hAnsi="Times New Roman" w:cs="Times New Roman"/>
          <w:sz w:val="24"/>
          <w:szCs w:val="24"/>
        </w:rPr>
        <w:t xml:space="preserve">. </w:t>
      </w:r>
      <w:r w:rsidR="0073619C">
        <w:rPr>
          <w:rFonts w:ascii="Times New Roman" w:hAnsi="Times New Roman" w:cs="Times New Roman"/>
          <w:sz w:val="24"/>
          <w:szCs w:val="24"/>
        </w:rPr>
        <w:t xml:space="preserve">Podle </w:t>
      </w:r>
      <w:proofErr w:type="spellStart"/>
      <w:r w:rsidR="0073619C">
        <w:rPr>
          <w:rFonts w:ascii="Times New Roman" w:hAnsi="Times New Roman" w:cs="Times New Roman"/>
          <w:sz w:val="24"/>
          <w:szCs w:val="24"/>
        </w:rPr>
        <w:t>Branhama</w:t>
      </w:r>
      <w:proofErr w:type="spellEnd"/>
      <w:r w:rsidR="0073619C">
        <w:rPr>
          <w:rFonts w:ascii="Times New Roman" w:hAnsi="Times New Roman" w:cs="Times New Roman"/>
          <w:sz w:val="24"/>
          <w:szCs w:val="24"/>
        </w:rPr>
        <w:t xml:space="preserve"> (2004</w:t>
      </w:r>
      <w:r w:rsidR="001A77A4" w:rsidRPr="00841353">
        <w:rPr>
          <w:rFonts w:ascii="Times New Roman" w:hAnsi="Times New Roman" w:cs="Times New Roman"/>
          <w:sz w:val="24"/>
          <w:szCs w:val="24"/>
        </w:rPr>
        <w:t>) je fluktuace jako taková přirozenou součástí života každého podniku a je důležitá pro jeho vývoj a růst. Bez ní by podniky stagnovaly a</w:t>
      </w:r>
      <w:r w:rsidR="00A10DEE">
        <w:rPr>
          <w:rFonts w:ascii="Times New Roman" w:hAnsi="Times New Roman" w:cs="Times New Roman"/>
          <w:sz w:val="24"/>
          <w:szCs w:val="24"/>
        </w:rPr>
        <w:t xml:space="preserve"> ztrácely</w:t>
      </w:r>
      <w:r w:rsidR="001A77A4" w:rsidRPr="00841353">
        <w:rPr>
          <w:rFonts w:ascii="Times New Roman" w:hAnsi="Times New Roman" w:cs="Times New Roman"/>
          <w:sz w:val="24"/>
          <w:szCs w:val="24"/>
        </w:rPr>
        <w:t xml:space="preserve"> svou konkurenceschopnost na trhu. Nemůžeme ji tedy vnímat a priori negativně. Domnívám se, že tento fakt je způsoben většími m</w:t>
      </w:r>
      <w:r w:rsidR="007535B0" w:rsidRPr="00841353">
        <w:rPr>
          <w:rFonts w:ascii="Times New Roman" w:hAnsi="Times New Roman" w:cs="Times New Roman"/>
          <w:sz w:val="24"/>
          <w:szCs w:val="24"/>
        </w:rPr>
        <w:t xml:space="preserve">ožnosti změny zaměstnání nebo </w:t>
      </w:r>
      <w:r w:rsidR="001A77A4" w:rsidRPr="00841353">
        <w:rPr>
          <w:rFonts w:ascii="Times New Roman" w:hAnsi="Times New Roman" w:cs="Times New Roman"/>
          <w:sz w:val="24"/>
          <w:szCs w:val="24"/>
        </w:rPr>
        <w:t>případ</w:t>
      </w:r>
      <w:r w:rsidR="007535B0" w:rsidRPr="00841353">
        <w:rPr>
          <w:rFonts w:ascii="Times New Roman" w:hAnsi="Times New Roman" w:cs="Times New Roman"/>
          <w:sz w:val="24"/>
          <w:szCs w:val="24"/>
        </w:rPr>
        <w:t>n</w:t>
      </w:r>
      <w:r w:rsidR="001A77A4" w:rsidRPr="00841353">
        <w:rPr>
          <w:rFonts w:ascii="Times New Roman" w:hAnsi="Times New Roman" w:cs="Times New Roman"/>
          <w:sz w:val="24"/>
          <w:szCs w:val="24"/>
        </w:rPr>
        <w:t xml:space="preserve">ě čerstvě promovanými absolventy ekonomických škol, jejichž rozšíření je v Praze </w:t>
      </w:r>
      <w:r w:rsidR="007535B0" w:rsidRPr="00841353">
        <w:rPr>
          <w:rFonts w:ascii="Times New Roman" w:hAnsi="Times New Roman" w:cs="Times New Roman"/>
          <w:sz w:val="24"/>
          <w:szCs w:val="24"/>
        </w:rPr>
        <w:t>n</w:t>
      </w:r>
      <w:r w:rsidR="00A10DEE">
        <w:rPr>
          <w:rFonts w:ascii="Times New Roman" w:hAnsi="Times New Roman" w:cs="Times New Roman"/>
          <w:sz w:val="24"/>
          <w:szCs w:val="24"/>
        </w:rPr>
        <w:t>ejvyšší z celé České republiky.</w:t>
      </w:r>
    </w:p>
    <w:p w:rsidR="005E1BD4" w:rsidRPr="00841353" w:rsidRDefault="005E1BD4" w:rsidP="005E1BD4">
      <w:pPr>
        <w:spacing w:before="30" w:after="30" w:line="360" w:lineRule="auto"/>
        <w:ind w:firstLine="708"/>
        <w:jc w:val="both"/>
        <w:rPr>
          <w:rFonts w:ascii="Times New Roman" w:hAnsi="Times New Roman" w:cs="Times New Roman"/>
          <w:sz w:val="24"/>
          <w:szCs w:val="24"/>
        </w:rPr>
      </w:pPr>
    </w:p>
    <w:p w:rsidR="00CA4268" w:rsidRPr="00841353" w:rsidRDefault="005E1BD4" w:rsidP="00527D9E">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Při důkladném zkoumání zaměstnavatelem nabízených benefitů bylo odhaleno, že pouhá polovina dotazovaných má přehled o poskytovaných odměnách. </w:t>
      </w:r>
      <w:r w:rsidR="00527D9E" w:rsidRPr="00841353">
        <w:rPr>
          <w:rFonts w:ascii="Times New Roman" w:hAnsi="Times New Roman" w:cs="Times New Roman"/>
          <w:sz w:val="24"/>
          <w:szCs w:val="24"/>
        </w:rPr>
        <w:t xml:space="preserve">Dle Pelce (2009, 36) </w:t>
      </w:r>
      <w:r w:rsidR="007535B0" w:rsidRPr="00841353">
        <w:rPr>
          <w:rFonts w:ascii="Times New Roman" w:hAnsi="Times New Roman" w:cs="Times New Roman"/>
          <w:sz w:val="24"/>
          <w:szCs w:val="24"/>
        </w:rPr>
        <w:t>„</w:t>
      </w:r>
      <w:r w:rsidR="00527D9E" w:rsidRPr="00841353">
        <w:rPr>
          <w:rFonts w:ascii="Times New Roman" w:hAnsi="Times New Roman" w:cs="Times New Roman"/>
          <w:sz w:val="24"/>
          <w:szCs w:val="24"/>
        </w:rPr>
        <w:t>shrnutí odměňování vypovídá o posílení pozitivního vztahu k podniku, stabilizaci a spokojenosti zaměstnanců a jejich relaxaci.</w:t>
      </w:r>
      <w:r w:rsidR="007535B0" w:rsidRPr="00841353">
        <w:rPr>
          <w:rFonts w:ascii="Times New Roman" w:hAnsi="Times New Roman" w:cs="Times New Roman"/>
          <w:sz w:val="24"/>
          <w:szCs w:val="24"/>
        </w:rPr>
        <w:t>“</w:t>
      </w:r>
      <w:r w:rsidR="00527D9E" w:rsidRPr="00841353">
        <w:rPr>
          <w:rFonts w:ascii="Times New Roman" w:hAnsi="Times New Roman" w:cs="Times New Roman"/>
          <w:sz w:val="24"/>
          <w:szCs w:val="24"/>
        </w:rPr>
        <w:t xml:space="preserve"> </w:t>
      </w:r>
      <w:r w:rsidRPr="00841353">
        <w:rPr>
          <w:rFonts w:ascii="Times New Roman" w:hAnsi="Times New Roman" w:cs="Times New Roman"/>
          <w:sz w:val="24"/>
          <w:szCs w:val="24"/>
        </w:rPr>
        <w:t>N</w:t>
      </w:r>
      <w:r w:rsidRPr="00841353">
        <w:rPr>
          <w:rFonts w:ascii="Times New Roman" w:hAnsi="Times New Roman"/>
          <w:sz w:val="24"/>
          <w:szCs w:val="24"/>
        </w:rPr>
        <w:t xml:space="preserve">ejvětší přehled o nabízených benefitech má Vrchlabí, kde 74% dotazovaných vybralo z mnou poskytnuté škály benefitů ty správné, které mají zaměstnanci od společnosti opravdu k dispozici. Relativní pojem o škále zaměstnaneckých benefitů mají </w:t>
      </w:r>
      <w:r w:rsidR="00CA4268" w:rsidRPr="00841353">
        <w:rPr>
          <w:rFonts w:ascii="Times New Roman" w:hAnsi="Times New Roman"/>
          <w:sz w:val="24"/>
          <w:szCs w:val="24"/>
        </w:rPr>
        <w:t xml:space="preserve">i </w:t>
      </w:r>
      <w:r w:rsidRPr="00841353">
        <w:rPr>
          <w:rFonts w:ascii="Times New Roman" w:hAnsi="Times New Roman"/>
          <w:sz w:val="24"/>
          <w:szCs w:val="24"/>
        </w:rPr>
        <w:t>v</w:t>
      </w:r>
      <w:r w:rsidR="00CA4268" w:rsidRPr="00841353">
        <w:rPr>
          <w:rFonts w:ascii="Times New Roman" w:hAnsi="Times New Roman"/>
          <w:sz w:val="24"/>
          <w:szCs w:val="24"/>
        </w:rPr>
        <w:t> </w:t>
      </w:r>
      <w:r w:rsidRPr="00841353">
        <w:rPr>
          <w:rFonts w:ascii="Times New Roman" w:hAnsi="Times New Roman"/>
          <w:sz w:val="24"/>
          <w:szCs w:val="24"/>
        </w:rPr>
        <w:t>Olomouci</w:t>
      </w:r>
      <w:r w:rsidR="00CA4268" w:rsidRPr="00841353">
        <w:rPr>
          <w:rFonts w:ascii="Times New Roman" w:hAnsi="Times New Roman"/>
          <w:sz w:val="24"/>
          <w:szCs w:val="24"/>
        </w:rPr>
        <w:t xml:space="preserve">. </w:t>
      </w:r>
    </w:p>
    <w:p w:rsidR="00CA4268" w:rsidRPr="00841353" w:rsidRDefault="00CA4268" w:rsidP="005E1BD4">
      <w:pPr>
        <w:spacing w:before="30" w:after="30" w:line="360" w:lineRule="auto"/>
        <w:ind w:firstLine="708"/>
        <w:jc w:val="both"/>
        <w:rPr>
          <w:rFonts w:ascii="Times New Roman" w:hAnsi="Times New Roman"/>
          <w:sz w:val="24"/>
          <w:szCs w:val="24"/>
        </w:rPr>
      </w:pPr>
    </w:p>
    <w:p w:rsidR="005E1BD4" w:rsidRPr="00841353" w:rsidRDefault="00A10DEE" w:rsidP="00E268E9">
      <w:pPr>
        <w:spacing w:before="30" w:after="30" w:line="360" w:lineRule="auto"/>
        <w:ind w:firstLine="708"/>
        <w:jc w:val="both"/>
        <w:rPr>
          <w:rFonts w:ascii="Times New Roman" w:hAnsi="Times New Roman"/>
          <w:sz w:val="24"/>
          <w:szCs w:val="24"/>
        </w:rPr>
      </w:pPr>
      <w:r>
        <w:rPr>
          <w:rFonts w:ascii="Times New Roman" w:hAnsi="Times New Roman"/>
          <w:sz w:val="24"/>
          <w:szCs w:val="24"/>
        </w:rPr>
        <w:t>Z veškeré nabídky</w:t>
      </w:r>
      <w:r w:rsidR="00CA4268" w:rsidRPr="00841353">
        <w:rPr>
          <w:rFonts w:ascii="Times New Roman" w:hAnsi="Times New Roman"/>
          <w:sz w:val="24"/>
          <w:szCs w:val="24"/>
        </w:rPr>
        <w:t xml:space="preserve"> poskytovaných benefitů označili respondent</w:t>
      </w:r>
      <w:r w:rsidR="007535B0" w:rsidRPr="00841353">
        <w:rPr>
          <w:rFonts w:ascii="Times New Roman" w:hAnsi="Times New Roman"/>
          <w:sz w:val="24"/>
          <w:szCs w:val="24"/>
        </w:rPr>
        <w:t>i za nejvíce využívané příspěvky na stravné</w:t>
      </w:r>
      <w:r w:rsidR="00CA4268" w:rsidRPr="00841353">
        <w:rPr>
          <w:rFonts w:ascii="Times New Roman" w:hAnsi="Times New Roman"/>
          <w:sz w:val="24"/>
          <w:szCs w:val="24"/>
        </w:rPr>
        <w:t xml:space="preserve">, kdy kladná odpověď u tohoto benefitu činila celých 90%, dále služební telefon (57%), 5 dnů dovolené navíc (84%), </w:t>
      </w:r>
      <w:proofErr w:type="spellStart"/>
      <w:r w:rsidR="00CA4268" w:rsidRPr="00841353">
        <w:rPr>
          <w:rFonts w:ascii="Times New Roman" w:hAnsi="Times New Roman"/>
          <w:sz w:val="24"/>
          <w:szCs w:val="24"/>
        </w:rPr>
        <w:t>sick</w:t>
      </w:r>
      <w:proofErr w:type="spellEnd"/>
      <w:r w:rsidR="00CA4268" w:rsidRPr="00841353">
        <w:rPr>
          <w:rFonts w:ascii="Times New Roman" w:hAnsi="Times New Roman"/>
          <w:sz w:val="24"/>
          <w:szCs w:val="24"/>
        </w:rPr>
        <w:t xml:space="preserve"> </w:t>
      </w:r>
      <w:proofErr w:type="spellStart"/>
      <w:r w:rsidR="00CA4268" w:rsidRPr="00841353">
        <w:rPr>
          <w:rFonts w:ascii="Times New Roman" w:hAnsi="Times New Roman"/>
          <w:sz w:val="24"/>
          <w:szCs w:val="24"/>
        </w:rPr>
        <w:t>day</w:t>
      </w:r>
      <w:proofErr w:type="spellEnd"/>
      <w:r w:rsidR="00CA4268" w:rsidRPr="00841353">
        <w:rPr>
          <w:rFonts w:ascii="Times New Roman" w:hAnsi="Times New Roman"/>
          <w:sz w:val="24"/>
          <w:szCs w:val="24"/>
        </w:rPr>
        <w:t xml:space="preserve">, free </w:t>
      </w:r>
      <w:proofErr w:type="spellStart"/>
      <w:r w:rsidR="00CA4268" w:rsidRPr="00841353">
        <w:rPr>
          <w:rFonts w:ascii="Times New Roman" w:hAnsi="Times New Roman"/>
          <w:sz w:val="24"/>
          <w:szCs w:val="24"/>
        </w:rPr>
        <w:t>day</w:t>
      </w:r>
      <w:proofErr w:type="spellEnd"/>
      <w:r w:rsidR="00CA4268" w:rsidRPr="00841353">
        <w:rPr>
          <w:rFonts w:ascii="Times New Roman" w:hAnsi="Times New Roman"/>
          <w:sz w:val="24"/>
          <w:szCs w:val="24"/>
        </w:rPr>
        <w:t xml:space="preserve"> a </w:t>
      </w:r>
      <w:r w:rsidR="00FB5B18" w:rsidRPr="00841353">
        <w:rPr>
          <w:rFonts w:ascii="Times New Roman" w:hAnsi="Times New Roman"/>
          <w:sz w:val="24"/>
          <w:szCs w:val="24"/>
        </w:rPr>
        <w:t>předvídatelně</w:t>
      </w:r>
      <w:r w:rsidR="00CA4268" w:rsidRPr="00841353">
        <w:rPr>
          <w:rFonts w:ascii="Times New Roman" w:hAnsi="Times New Roman"/>
          <w:sz w:val="24"/>
          <w:szCs w:val="24"/>
        </w:rPr>
        <w:t xml:space="preserve"> i flexibilní finanční odměny</w:t>
      </w:r>
      <w:r w:rsidR="007535B0" w:rsidRPr="00841353">
        <w:rPr>
          <w:rFonts w:ascii="Times New Roman" w:hAnsi="Times New Roman"/>
          <w:sz w:val="24"/>
          <w:szCs w:val="24"/>
        </w:rPr>
        <w:t>,</w:t>
      </w:r>
      <w:r w:rsidR="00FB5B18" w:rsidRPr="00841353">
        <w:rPr>
          <w:rFonts w:ascii="Times New Roman" w:hAnsi="Times New Roman"/>
          <w:sz w:val="24"/>
          <w:szCs w:val="24"/>
        </w:rPr>
        <w:t xml:space="preserve"> které náleží všem dle pracovních zásluh.</w:t>
      </w:r>
      <w:r w:rsidR="00CA4268" w:rsidRPr="00841353">
        <w:rPr>
          <w:rFonts w:ascii="Times New Roman" w:hAnsi="Times New Roman"/>
          <w:sz w:val="24"/>
          <w:szCs w:val="24"/>
        </w:rPr>
        <w:t xml:space="preserve"> </w:t>
      </w:r>
      <w:r w:rsidR="00FB5B18" w:rsidRPr="00841353">
        <w:rPr>
          <w:rFonts w:ascii="Times New Roman" w:hAnsi="Times New Roman"/>
          <w:sz w:val="24"/>
          <w:szCs w:val="24"/>
        </w:rPr>
        <w:t xml:space="preserve">Ostatní benefity není třeba </w:t>
      </w:r>
      <w:r w:rsidR="00CA4268" w:rsidRPr="00841353">
        <w:rPr>
          <w:rFonts w:ascii="Times New Roman" w:hAnsi="Times New Roman"/>
          <w:sz w:val="24"/>
          <w:szCs w:val="24"/>
        </w:rPr>
        <w:t>zmiňovat, jelikož jejich četnost byla marginální.</w:t>
      </w:r>
      <w:r w:rsidR="00FB5B18" w:rsidRPr="00841353">
        <w:rPr>
          <w:rFonts w:ascii="Times New Roman" w:hAnsi="Times New Roman"/>
          <w:sz w:val="24"/>
          <w:szCs w:val="24"/>
        </w:rPr>
        <w:t xml:space="preserve"> </w:t>
      </w:r>
    </w:p>
    <w:p w:rsidR="00DB6A8F" w:rsidRPr="00841353" w:rsidRDefault="00DB6A8F" w:rsidP="00E268E9">
      <w:pPr>
        <w:spacing w:before="30" w:after="30" w:line="360" w:lineRule="auto"/>
        <w:jc w:val="both"/>
        <w:rPr>
          <w:rFonts w:ascii="Times New Roman" w:hAnsi="Times New Roman" w:cs="Times New Roman"/>
          <w:sz w:val="24"/>
          <w:szCs w:val="24"/>
        </w:rPr>
      </w:pPr>
    </w:p>
    <w:p w:rsidR="00DB6A8F" w:rsidRPr="00841353" w:rsidRDefault="00B664C7" w:rsidP="00FB5B18">
      <w:pPr>
        <w:spacing w:before="30" w:after="30" w:line="360" w:lineRule="auto"/>
        <w:ind w:firstLine="708"/>
        <w:jc w:val="both"/>
        <w:rPr>
          <w:rFonts w:ascii="Times New Roman" w:hAnsi="Times New Roman" w:cs="Times New Roman"/>
          <w:bCs/>
          <w:sz w:val="24"/>
          <w:szCs w:val="24"/>
          <w:shd w:val="clear" w:color="auto" w:fill="FFFFFF"/>
        </w:rPr>
      </w:pPr>
      <w:r w:rsidRPr="00841353">
        <w:rPr>
          <w:rFonts w:ascii="Times New Roman" w:hAnsi="Times New Roman" w:cs="Times New Roman"/>
          <w:sz w:val="24"/>
          <w:szCs w:val="24"/>
        </w:rPr>
        <w:t>Mě osobně zaujal</w:t>
      </w:r>
      <w:r w:rsidR="00E268E9" w:rsidRPr="00841353">
        <w:rPr>
          <w:rFonts w:ascii="Times New Roman" w:hAnsi="Times New Roman" w:cs="Times New Roman"/>
          <w:sz w:val="24"/>
          <w:szCs w:val="24"/>
        </w:rPr>
        <w:t>o zjištění</w:t>
      </w:r>
      <w:r w:rsidR="00CA4268" w:rsidRPr="00841353">
        <w:rPr>
          <w:rFonts w:ascii="Times New Roman" w:hAnsi="Times New Roman" w:cs="Times New Roman"/>
          <w:sz w:val="24"/>
          <w:szCs w:val="24"/>
        </w:rPr>
        <w:t xml:space="preserve">, že </w:t>
      </w:r>
      <w:r w:rsidRPr="00841353">
        <w:rPr>
          <w:rFonts w:ascii="Times New Roman" w:hAnsi="Times New Roman" w:cs="Times New Roman"/>
          <w:sz w:val="24"/>
          <w:szCs w:val="24"/>
        </w:rPr>
        <w:t>zvýhodnění bankovních pr</w:t>
      </w:r>
      <w:r w:rsidR="00FB5B18" w:rsidRPr="00841353">
        <w:rPr>
          <w:rFonts w:ascii="Times New Roman" w:hAnsi="Times New Roman" w:cs="Times New Roman"/>
          <w:sz w:val="24"/>
          <w:szCs w:val="24"/>
        </w:rPr>
        <w:t>oduktů jako např. výhodná</w:t>
      </w:r>
      <w:r w:rsidRPr="00841353">
        <w:rPr>
          <w:rFonts w:ascii="Times New Roman" w:hAnsi="Times New Roman" w:cs="Times New Roman"/>
          <w:sz w:val="24"/>
          <w:szCs w:val="24"/>
        </w:rPr>
        <w:t xml:space="preserve"> půjčk</w:t>
      </w:r>
      <w:r w:rsidR="00FB5B18" w:rsidRPr="00841353">
        <w:rPr>
          <w:rFonts w:ascii="Times New Roman" w:hAnsi="Times New Roman" w:cs="Times New Roman"/>
          <w:sz w:val="24"/>
          <w:szCs w:val="24"/>
        </w:rPr>
        <w:t>a</w:t>
      </w:r>
      <w:r w:rsidR="00CA4268" w:rsidRPr="00841353">
        <w:rPr>
          <w:rFonts w:ascii="Times New Roman" w:hAnsi="Times New Roman" w:cs="Times New Roman"/>
          <w:sz w:val="24"/>
          <w:szCs w:val="24"/>
        </w:rPr>
        <w:t>, o kter</w:t>
      </w:r>
      <w:r w:rsidRPr="00841353">
        <w:rPr>
          <w:rFonts w:ascii="Times New Roman" w:hAnsi="Times New Roman" w:cs="Times New Roman"/>
          <w:sz w:val="24"/>
          <w:szCs w:val="24"/>
        </w:rPr>
        <w:t>é si myslím, že je velice lukrativní a zajímav</w:t>
      </w:r>
      <w:r w:rsidR="00FB5B18" w:rsidRPr="00841353">
        <w:rPr>
          <w:rFonts w:ascii="Times New Roman" w:hAnsi="Times New Roman" w:cs="Times New Roman"/>
          <w:sz w:val="24"/>
          <w:szCs w:val="24"/>
        </w:rPr>
        <w:t>á</w:t>
      </w:r>
      <w:r w:rsidRPr="00841353">
        <w:rPr>
          <w:rFonts w:ascii="Times New Roman" w:hAnsi="Times New Roman" w:cs="Times New Roman"/>
          <w:sz w:val="24"/>
          <w:szCs w:val="24"/>
        </w:rPr>
        <w:t>, respondenti označili v</w:t>
      </w:r>
      <w:r w:rsidR="00E268E9" w:rsidRPr="00841353">
        <w:rPr>
          <w:rFonts w:ascii="Times New Roman" w:hAnsi="Times New Roman" w:cs="Times New Roman"/>
          <w:sz w:val="24"/>
          <w:szCs w:val="24"/>
        </w:rPr>
        <w:t>e velmi</w:t>
      </w:r>
      <w:r w:rsidRPr="00841353">
        <w:rPr>
          <w:rFonts w:ascii="Times New Roman" w:hAnsi="Times New Roman" w:cs="Times New Roman"/>
          <w:sz w:val="24"/>
          <w:szCs w:val="24"/>
        </w:rPr>
        <w:t> malém množství</w:t>
      </w:r>
      <w:r w:rsidR="00E268E9" w:rsidRPr="00841353">
        <w:rPr>
          <w:rFonts w:ascii="Times New Roman" w:hAnsi="Times New Roman" w:cs="Times New Roman"/>
          <w:sz w:val="24"/>
          <w:szCs w:val="24"/>
        </w:rPr>
        <w:t xml:space="preserve"> (27%)</w:t>
      </w:r>
      <w:r w:rsidR="00DB6A8F" w:rsidRPr="00841353">
        <w:rPr>
          <w:rFonts w:ascii="Times New Roman" w:hAnsi="Times New Roman" w:cs="Times New Roman"/>
          <w:sz w:val="24"/>
          <w:szCs w:val="24"/>
        </w:rPr>
        <w:t>.</w:t>
      </w:r>
      <w:r w:rsidR="00E268E9" w:rsidRPr="00841353">
        <w:rPr>
          <w:rFonts w:ascii="Times New Roman" w:hAnsi="Times New Roman" w:cs="Times New Roman"/>
          <w:sz w:val="24"/>
          <w:szCs w:val="24"/>
        </w:rPr>
        <w:t xml:space="preserve"> </w:t>
      </w:r>
      <w:r w:rsidR="00FB5B18" w:rsidRPr="00841353">
        <w:rPr>
          <w:rFonts w:ascii="Times New Roman" w:hAnsi="Times New Roman" w:cs="Times New Roman"/>
          <w:sz w:val="24"/>
          <w:szCs w:val="24"/>
        </w:rPr>
        <w:t>Předpokládám</w:t>
      </w:r>
      <w:r w:rsidR="00DB6A8F" w:rsidRPr="00841353">
        <w:rPr>
          <w:rFonts w:ascii="Times New Roman" w:hAnsi="Times New Roman" w:cs="Times New Roman"/>
          <w:sz w:val="24"/>
          <w:szCs w:val="24"/>
        </w:rPr>
        <w:t xml:space="preserve">, že je to způsobené </w:t>
      </w:r>
      <w:r w:rsidRPr="00841353">
        <w:rPr>
          <w:rFonts w:ascii="Times New Roman" w:hAnsi="Times New Roman" w:cs="Times New Roman"/>
          <w:sz w:val="24"/>
          <w:szCs w:val="24"/>
        </w:rPr>
        <w:t xml:space="preserve">jakýmsi ostychem </w:t>
      </w:r>
      <w:r w:rsidR="00890EF3" w:rsidRPr="00841353">
        <w:rPr>
          <w:rFonts w:ascii="Times New Roman" w:hAnsi="Times New Roman" w:cs="Times New Roman"/>
          <w:sz w:val="24"/>
          <w:szCs w:val="24"/>
        </w:rPr>
        <w:t>sdílet, byť</w:t>
      </w:r>
      <w:r w:rsidR="00FB5B18" w:rsidRPr="00841353">
        <w:rPr>
          <w:rFonts w:ascii="Times New Roman" w:hAnsi="Times New Roman" w:cs="Times New Roman"/>
          <w:sz w:val="24"/>
          <w:szCs w:val="24"/>
        </w:rPr>
        <w:t xml:space="preserve"> anonymně, </w:t>
      </w:r>
      <w:r w:rsidR="00E268E9" w:rsidRPr="00841353">
        <w:rPr>
          <w:rFonts w:ascii="Times New Roman" w:hAnsi="Times New Roman" w:cs="Times New Roman"/>
          <w:sz w:val="24"/>
          <w:szCs w:val="24"/>
        </w:rPr>
        <w:t>tyto informace</w:t>
      </w:r>
      <w:r w:rsidR="00FB5B18" w:rsidRPr="00841353">
        <w:rPr>
          <w:rFonts w:ascii="Times New Roman" w:hAnsi="Times New Roman" w:cs="Times New Roman"/>
          <w:sz w:val="24"/>
          <w:szCs w:val="24"/>
        </w:rPr>
        <w:t xml:space="preserve"> s veřejností</w:t>
      </w:r>
      <w:r w:rsidR="00E268E9" w:rsidRPr="00841353">
        <w:rPr>
          <w:rFonts w:ascii="Times New Roman" w:hAnsi="Times New Roman" w:cs="Times New Roman"/>
          <w:sz w:val="24"/>
          <w:szCs w:val="24"/>
        </w:rPr>
        <w:t xml:space="preserve">. </w:t>
      </w:r>
      <w:r w:rsidR="00FB5B18" w:rsidRPr="00841353">
        <w:rPr>
          <w:rFonts w:ascii="Times New Roman" w:hAnsi="Times New Roman" w:cs="Times New Roman"/>
          <w:sz w:val="24"/>
          <w:szCs w:val="24"/>
        </w:rPr>
        <w:t>D</w:t>
      </w:r>
      <w:r w:rsidR="00890EF3" w:rsidRPr="00841353">
        <w:rPr>
          <w:rFonts w:ascii="Times New Roman" w:hAnsi="Times New Roman" w:cs="Times New Roman"/>
          <w:sz w:val="24"/>
          <w:szCs w:val="24"/>
        </w:rPr>
        <w:t>ále mě také překvapil výsledek u příspěvku</w:t>
      </w:r>
      <w:r w:rsidR="00FB5B18" w:rsidRPr="00841353">
        <w:rPr>
          <w:rFonts w:ascii="Times New Roman" w:hAnsi="Times New Roman" w:cs="Times New Roman"/>
          <w:sz w:val="24"/>
          <w:szCs w:val="24"/>
        </w:rPr>
        <w:t xml:space="preserve"> na sportovní aktivity, který je dle ankety využíván pouze 30% dotazovaných. Domnívám se,</w:t>
      </w:r>
      <w:r w:rsidR="00DB6A8F" w:rsidRPr="00841353">
        <w:rPr>
          <w:rFonts w:ascii="Times New Roman" w:hAnsi="Times New Roman" w:cs="Times New Roman"/>
          <w:sz w:val="24"/>
          <w:szCs w:val="24"/>
        </w:rPr>
        <w:t xml:space="preserve"> že je to benefit časově náročný, tudíž si dokáži p</w:t>
      </w:r>
      <w:r w:rsidR="00CA4268" w:rsidRPr="00841353">
        <w:rPr>
          <w:rFonts w:ascii="Times New Roman" w:hAnsi="Times New Roman" w:cs="Times New Roman"/>
          <w:sz w:val="24"/>
          <w:szCs w:val="24"/>
        </w:rPr>
        <w:t>ředstavit, že většina responde</w:t>
      </w:r>
      <w:r w:rsidR="00FB5B18" w:rsidRPr="00841353">
        <w:rPr>
          <w:rFonts w:ascii="Times New Roman" w:hAnsi="Times New Roman" w:cs="Times New Roman"/>
          <w:sz w:val="24"/>
          <w:szCs w:val="24"/>
        </w:rPr>
        <w:t>n</w:t>
      </w:r>
      <w:r w:rsidR="00CA4268" w:rsidRPr="00841353">
        <w:rPr>
          <w:rFonts w:ascii="Times New Roman" w:hAnsi="Times New Roman" w:cs="Times New Roman"/>
          <w:sz w:val="24"/>
          <w:szCs w:val="24"/>
        </w:rPr>
        <w:t>t</w:t>
      </w:r>
      <w:r w:rsidR="00FB5B18" w:rsidRPr="00841353">
        <w:rPr>
          <w:rFonts w:ascii="Times New Roman" w:hAnsi="Times New Roman" w:cs="Times New Roman"/>
          <w:sz w:val="24"/>
          <w:szCs w:val="24"/>
        </w:rPr>
        <w:t xml:space="preserve">ů, kteří </w:t>
      </w:r>
      <w:r w:rsidR="007535B0" w:rsidRPr="00841353">
        <w:rPr>
          <w:rFonts w:ascii="Times New Roman" w:hAnsi="Times New Roman" w:cs="Times New Roman"/>
          <w:sz w:val="24"/>
          <w:szCs w:val="24"/>
        </w:rPr>
        <w:t xml:space="preserve">již </w:t>
      </w:r>
      <w:r w:rsidR="00FB5B18" w:rsidRPr="00841353">
        <w:rPr>
          <w:rFonts w:ascii="Times New Roman" w:hAnsi="Times New Roman" w:cs="Times New Roman"/>
          <w:sz w:val="24"/>
          <w:szCs w:val="24"/>
        </w:rPr>
        <w:t>mají rodiny</w:t>
      </w:r>
      <w:r w:rsidR="00890EF3" w:rsidRPr="00841353">
        <w:rPr>
          <w:rFonts w:ascii="Times New Roman" w:hAnsi="Times New Roman" w:cs="Times New Roman"/>
          <w:sz w:val="24"/>
          <w:szCs w:val="24"/>
        </w:rPr>
        <w:t>,</w:t>
      </w:r>
      <w:r w:rsidR="00FB5B18" w:rsidRPr="00841353">
        <w:rPr>
          <w:rFonts w:ascii="Times New Roman" w:hAnsi="Times New Roman" w:cs="Times New Roman"/>
          <w:sz w:val="24"/>
          <w:szCs w:val="24"/>
        </w:rPr>
        <w:t xml:space="preserve"> tento benefit nemohou z časového hlediska</w:t>
      </w:r>
      <w:r w:rsidR="00DB6A8F" w:rsidRPr="00841353">
        <w:rPr>
          <w:rFonts w:ascii="Times New Roman" w:hAnsi="Times New Roman" w:cs="Times New Roman"/>
          <w:sz w:val="24"/>
          <w:szCs w:val="24"/>
        </w:rPr>
        <w:t xml:space="preserve"> využívat</w:t>
      </w:r>
      <w:r w:rsidR="007535B0" w:rsidRPr="00841353">
        <w:rPr>
          <w:rFonts w:ascii="Times New Roman" w:hAnsi="Times New Roman" w:cs="Times New Roman"/>
          <w:sz w:val="24"/>
          <w:szCs w:val="24"/>
        </w:rPr>
        <w:t>,</w:t>
      </w:r>
      <w:r w:rsidR="00890EF3" w:rsidRPr="00841353">
        <w:rPr>
          <w:rFonts w:ascii="Times New Roman" w:hAnsi="Times New Roman" w:cs="Times New Roman"/>
          <w:sz w:val="24"/>
          <w:szCs w:val="24"/>
        </w:rPr>
        <w:t xml:space="preserve"> nebo ho využívají jen zřídka</w:t>
      </w:r>
      <w:r w:rsidR="00DB6A8F" w:rsidRPr="00841353">
        <w:rPr>
          <w:rFonts w:ascii="Times New Roman" w:hAnsi="Times New Roman" w:cs="Times New Roman"/>
          <w:sz w:val="24"/>
          <w:szCs w:val="24"/>
        </w:rPr>
        <w:t>.</w:t>
      </w:r>
      <w:r w:rsidR="00890EF3" w:rsidRPr="00841353">
        <w:rPr>
          <w:rFonts w:ascii="Times New Roman" w:hAnsi="Times New Roman" w:cs="Times New Roman"/>
          <w:sz w:val="24"/>
          <w:szCs w:val="24"/>
        </w:rPr>
        <w:t xml:space="preserve"> </w:t>
      </w:r>
    </w:p>
    <w:p w:rsidR="00890EF3" w:rsidRPr="00841353" w:rsidRDefault="00890EF3" w:rsidP="00FB5B18">
      <w:pPr>
        <w:spacing w:before="30" w:after="30" w:line="360" w:lineRule="auto"/>
        <w:ind w:firstLine="708"/>
        <w:jc w:val="both"/>
        <w:rPr>
          <w:rFonts w:ascii="Times New Roman" w:hAnsi="Times New Roman" w:cs="Times New Roman"/>
          <w:bCs/>
          <w:sz w:val="24"/>
          <w:szCs w:val="24"/>
          <w:shd w:val="clear" w:color="auto" w:fill="FFFFFF"/>
        </w:rPr>
      </w:pPr>
    </w:p>
    <w:p w:rsidR="00BD4192" w:rsidRPr="00841353" w:rsidRDefault="004E32D9" w:rsidP="00FB5B18">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Veber &amp; kol. (2009, 31)</w:t>
      </w:r>
      <w:r w:rsidR="007535B0" w:rsidRPr="00841353">
        <w:rPr>
          <w:rFonts w:ascii="Times New Roman" w:hAnsi="Times New Roman" w:cs="Times New Roman"/>
          <w:sz w:val="24"/>
          <w:szCs w:val="24"/>
        </w:rPr>
        <w:t xml:space="preserve"> tvrdí, že</w:t>
      </w:r>
      <w:r w:rsidRPr="00841353">
        <w:rPr>
          <w:rFonts w:ascii="Times New Roman" w:hAnsi="Times New Roman" w:cs="Times New Roman"/>
          <w:sz w:val="24"/>
          <w:szCs w:val="24"/>
        </w:rPr>
        <w:t xml:space="preserve"> „řada organizací chce poskytováním zaměstnaneckých výhod podpořit volnočasové aktivity zaměstnanců, napomáhat relaxaci zaměstnanců, a tak nepřímo podporovat jejich výkon, snižovat stres, nemocnost apod.“ </w:t>
      </w:r>
      <w:r w:rsidR="00890EF3" w:rsidRPr="00841353">
        <w:rPr>
          <w:rFonts w:ascii="Times New Roman" w:hAnsi="Times New Roman" w:cs="Times New Roman"/>
          <w:sz w:val="24"/>
          <w:szCs w:val="24"/>
        </w:rPr>
        <w:t xml:space="preserve">Pro ty z nás, kteří </w:t>
      </w:r>
      <w:r w:rsidR="00A10DEE">
        <w:rPr>
          <w:rFonts w:ascii="Times New Roman" w:hAnsi="Times New Roman" w:cs="Times New Roman"/>
          <w:sz w:val="24"/>
          <w:szCs w:val="24"/>
        </w:rPr>
        <w:t>nemají</w:t>
      </w:r>
      <w:r w:rsidR="00E45C65" w:rsidRPr="00841353">
        <w:rPr>
          <w:rFonts w:ascii="Times New Roman" w:hAnsi="Times New Roman" w:cs="Times New Roman"/>
          <w:sz w:val="24"/>
          <w:szCs w:val="24"/>
        </w:rPr>
        <w:t xml:space="preserve"> </w:t>
      </w:r>
      <w:r w:rsidR="00846BD3" w:rsidRPr="00841353">
        <w:rPr>
          <w:rFonts w:ascii="Times New Roman" w:hAnsi="Times New Roman" w:cs="Times New Roman"/>
          <w:sz w:val="24"/>
          <w:szCs w:val="24"/>
        </w:rPr>
        <w:t xml:space="preserve">dostatek časového prostoru a mají jiné zájmy, poskytuje naše společnost i </w:t>
      </w:r>
      <w:proofErr w:type="spellStart"/>
      <w:r w:rsidR="00BD4192" w:rsidRPr="00841353">
        <w:rPr>
          <w:rFonts w:ascii="Times New Roman" w:hAnsi="Times New Roman" w:cs="Times New Roman"/>
          <w:sz w:val="24"/>
          <w:szCs w:val="24"/>
        </w:rPr>
        <w:lastRenderedPageBreak/>
        <w:t>cafeterii</w:t>
      </w:r>
      <w:proofErr w:type="spellEnd"/>
      <w:r w:rsidR="00BD4192" w:rsidRPr="00841353">
        <w:rPr>
          <w:rFonts w:ascii="Times New Roman" w:hAnsi="Times New Roman" w:cs="Times New Roman"/>
          <w:sz w:val="24"/>
          <w:szCs w:val="24"/>
        </w:rPr>
        <w:t xml:space="preserve">, která vede k uspokojení tužeb a přání všech svých zaměstnanců, i těch náročnějších. Dle Dvořákové (2003, 48) lze </w:t>
      </w:r>
      <w:proofErr w:type="spellStart"/>
      <w:r w:rsidR="00BD4192" w:rsidRPr="00841353">
        <w:rPr>
          <w:rFonts w:ascii="Times New Roman" w:hAnsi="Times New Roman" w:cs="Times New Roman"/>
          <w:sz w:val="24"/>
          <w:szCs w:val="24"/>
        </w:rPr>
        <w:t>cafeterii</w:t>
      </w:r>
      <w:proofErr w:type="spellEnd"/>
      <w:r w:rsidR="00BD4192" w:rsidRPr="00841353">
        <w:rPr>
          <w:rFonts w:ascii="Times New Roman" w:hAnsi="Times New Roman" w:cs="Times New Roman"/>
          <w:sz w:val="24"/>
          <w:szCs w:val="24"/>
        </w:rPr>
        <w:t xml:space="preserve"> definovat následovně: „jedná se o systém</w:t>
      </w:r>
      <w:r w:rsidR="00890EF3" w:rsidRPr="00841353">
        <w:rPr>
          <w:rFonts w:ascii="Times New Roman" w:hAnsi="Times New Roman" w:cs="Times New Roman"/>
          <w:sz w:val="24"/>
          <w:szCs w:val="24"/>
        </w:rPr>
        <w:t xml:space="preserve"> poskytování zaměstnaneckých výhod, který zaměstnancům umožňuje vybrat si z podnikové nabídky benefitů pouze ty, které uspokojují jejich momentální potřeby a přání, a na které jim postačí poskytnuté částky (body) od</w:t>
      </w:r>
      <w:r w:rsidR="00BD4192" w:rsidRPr="00841353">
        <w:rPr>
          <w:rFonts w:ascii="Times New Roman" w:hAnsi="Times New Roman" w:cs="Times New Roman"/>
          <w:sz w:val="24"/>
          <w:szCs w:val="24"/>
        </w:rPr>
        <w:t xml:space="preserve"> zaměstnavatele.“ </w:t>
      </w:r>
    </w:p>
    <w:p w:rsidR="00BD4192" w:rsidRPr="00841353" w:rsidRDefault="00BD4192" w:rsidP="00FB5B18">
      <w:pPr>
        <w:spacing w:before="30" w:after="30" w:line="360" w:lineRule="auto"/>
        <w:ind w:firstLine="708"/>
        <w:jc w:val="both"/>
        <w:rPr>
          <w:rFonts w:ascii="Times New Roman" w:hAnsi="Times New Roman" w:cs="Times New Roman"/>
          <w:sz w:val="24"/>
          <w:szCs w:val="24"/>
        </w:rPr>
      </w:pPr>
    </w:p>
    <w:p w:rsidR="00890EF3" w:rsidRPr="00841353" w:rsidRDefault="00BD4192" w:rsidP="00FB5B18">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V rámci naší společností poskytované </w:t>
      </w:r>
      <w:proofErr w:type="spellStart"/>
      <w:r w:rsidRPr="00841353">
        <w:rPr>
          <w:rFonts w:ascii="Times New Roman" w:hAnsi="Times New Roman" w:cs="Times New Roman"/>
          <w:sz w:val="24"/>
          <w:szCs w:val="24"/>
        </w:rPr>
        <w:t>cafeterie</w:t>
      </w:r>
      <w:proofErr w:type="spellEnd"/>
      <w:r w:rsidRPr="00841353">
        <w:rPr>
          <w:rFonts w:ascii="Times New Roman" w:hAnsi="Times New Roman" w:cs="Times New Roman"/>
          <w:sz w:val="24"/>
          <w:szCs w:val="24"/>
        </w:rPr>
        <w:t xml:space="preserve"> máme k dispozici pět sekcí, a to cestování, kulturu, sport, vzdělávání a zdraví. Pod pojmem cestování si můžeme představit zájezdy, rekreace, hotelové a lázeňské pobyty. V sekci kultura si zaměstnanec může vybrat vstupenky do divadel, kin, koncerty, hrady a zámky. V oddělení sportu je široká nabídka od </w:t>
      </w:r>
      <w:r w:rsidR="007D3661" w:rsidRPr="00841353">
        <w:rPr>
          <w:rFonts w:ascii="Times New Roman" w:hAnsi="Times New Roman" w:cs="Times New Roman"/>
          <w:sz w:val="24"/>
          <w:szCs w:val="24"/>
        </w:rPr>
        <w:t xml:space="preserve">příspěvků na jednotlivé sporty </w:t>
      </w:r>
      <w:proofErr w:type="spellStart"/>
      <w:r w:rsidR="007D3661" w:rsidRPr="00841353">
        <w:rPr>
          <w:rFonts w:ascii="Times New Roman" w:hAnsi="Times New Roman" w:cs="Times New Roman"/>
          <w:sz w:val="24"/>
          <w:szCs w:val="24"/>
        </w:rPr>
        <w:t>indoor</w:t>
      </w:r>
      <w:proofErr w:type="spellEnd"/>
      <w:r w:rsidR="007D3661" w:rsidRPr="00841353">
        <w:rPr>
          <w:rFonts w:ascii="Times New Roman" w:hAnsi="Times New Roman" w:cs="Times New Roman"/>
          <w:sz w:val="24"/>
          <w:szCs w:val="24"/>
        </w:rPr>
        <w:t xml:space="preserve"> i </w:t>
      </w:r>
      <w:proofErr w:type="spellStart"/>
      <w:r w:rsidR="007D3661" w:rsidRPr="00841353">
        <w:rPr>
          <w:rFonts w:ascii="Times New Roman" w:hAnsi="Times New Roman" w:cs="Times New Roman"/>
          <w:sz w:val="24"/>
          <w:szCs w:val="24"/>
        </w:rPr>
        <w:t>outdoor</w:t>
      </w:r>
      <w:proofErr w:type="spellEnd"/>
      <w:r w:rsidR="007D3661" w:rsidRPr="00841353">
        <w:rPr>
          <w:rFonts w:ascii="Times New Roman" w:hAnsi="Times New Roman" w:cs="Times New Roman"/>
          <w:sz w:val="24"/>
          <w:szCs w:val="24"/>
        </w:rPr>
        <w:t xml:space="preserve">, přes nabídku permanentních vstupenek do posiloven, až po </w:t>
      </w:r>
      <w:proofErr w:type="spellStart"/>
      <w:r w:rsidR="007D3661" w:rsidRPr="00841353">
        <w:rPr>
          <w:rFonts w:ascii="Times New Roman" w:hAnsi="Times New Roman" w:cs="Times New Roman"/>
          <w:sz w:val="24"/>
          <w:szCs w:val="24"/>
        </w:rPr>
        <w:t>wellness</w:t>
      </w:r>
      <w:proofErr w:type="spellEnd"/>
      <w:r w:rsidR="007D3661" w:rsidRPr="00841353">
        <w:rPr>
          <w:rFonts w:ascii="Times New Roman" w:hAnsi="Times New Roman" w:cs="Times New Roman"/>
          <w:sz w:val="24"/>
          <w:szCs w:val="24"/>
        </w:rPr>
        <w:t xml:space="preserve"> a lázeňské procedury. Následuje vzdělání, které může zaměstnanec využít nejen pro sebe, ale i pro svou rodinu, např. autoškola, jazykové a zájmové kurzy, rovněž i odborné vzdělávací kurzy. V poslední řadě tu máme sekci zdraví, kde máme k dispozici lékárenský e-</w:t>
      </w:r>
      <w:proofErr w:type="spellStart"/>
      <w:r w:rsidR="007D3661" w:rsidRPr="00841353">
        <w:rPr>
          <w:rFonts w:ascii="Times New Roman" w:hAnsi="Times New Roman" w:cs="Times New Roman"/>
          <w:sz w:val="24"/>
          <w:szCs w:val="24"/>
        </w:rPr>
        <w:t>shop</w:t>
      </w:r>
      <w:proofErr w:type="spellEnd"/>
      <w:r w:rsidR="007D3661" w:rsidRPr="00841353">
        <w:rPr>
          <w:rFonts w:ascii="Times New Roman" w:hAnsi="Times New Roman" w:cs="Times New Roman"/>
          <w:sz w:val="24"/>
          <w:szCs w:val="24"/>
        </w:rPr>
        <w:t xml:space="preserve">, očkování, rehabilitace, stomatologii i výživového poradce. A právě ono zdraví bylo dle </w:t>
      </w:r>
      <w:r w:rsidR="00C70F9E" w:rsidRPr="00841353">
        <w:rPr>
          <w:rFonts w:ascii="Times New Roman" w:hAnsi="Times New Roman" w:cs="Times New Roman"/>
          <w:sz w:val="24"/>
          <w:szCs w:val="24"/>
        </w:rPr>
        <w:t>tohoto</w:t>
      </w:r>
      <w:r w:rsidRPr="00841353">
        <w:rPr>
          <w:rFonts w:ascii="Times New Roman" w:hAnsi="Times New Roman" w:cs="Times New Roman"/>
          <w:sz w:val="24"/>
          <w:szCs w:val="24"/>
        </w:rPr>
        <w:t xml:space="preserve"> výz</w:t>
      </w:r>
      <w:r w:rsidR="007D3661" w:rsidRPr="00841353">
        <w:rPr>
          <w:rFonts w:ascii="Times New Roman" w:hAnsi="Times New Roman" w:cs="Times New Roman"/>
          <w:sz w:val="24"/>
          <w:szCs w:val="24"/>
        </w:rPr>
        <w:t xml:space="preserve">kumu vyhodnoceno za nejvíce preferovanou část </w:t>
      </w:r>
      <w:proofErr w:type="spellStart"/>
      <w:r w:rsidR="007D3661" w:rsidRPr="00841353">
        <w:rPr>
          <w:rFonts w:ascii="Times New Roman" w:hAnsi="Times New Roman" w:cs="Times New Roman"/>
          <w:sz w:val="24"/>
          <w:szCs w:val="24"/>
        </w:rPr>
        <w:t>ebenefitů</w:t>
      </w:r>
      <w:proofErr w:type="spellEnd"/>
      <w:r w:rsidR="00C70F9E" w:rsidRPr="00841353">
        <w:rPr>
          <w:rFonts w:ascii="Times New Roman" w:hAnsi="Times New Roman" w:cs="Times New Roman"/>
          <w:sz w:val="24"/>
          <w:szCs w:val="24"/>
        </w:rPr>
        <w:t>, na kterou kladně reagovalo</w:t>
      </w:r>
      <w:r w:rsidR="007D3661" w:rsidRPr="00841353">
        <w:rPr>
          <w:rFonts w:ascii="Times New Roman" w:hAnsi="Times New Roman" w:cs="Times New Roman"/>
          <w:sz w:val="24"/>
          <w:szCs w:val="24"/>
        </w:rPr>
        <w:t xml:space="preserve"> 57% dotazovaných zaměstnanců</w:t>
      </w:r>
      <w:r w:rsidR="00C70F9E" w:rsidRPr="00841353">
        <w:rPr>
          <w:rFonts w:ascii="Times New Roman" w:hAnsi="Times New Roman" w:cs="Times New Roman"/>
          <w:sz w:val="24"/>
          <w:szCs w:val="24"/>
        </w:rPr>
        <w:t>.</w:t>
      </w:r>
      <w:r w:rsidR="007D3661" w:rsidRPr="00841353">
        <w:rPr>
          <w:rFonts w:ascii="Times New Roman" w:hAnsi="Times New Roman" w:cs="Times New Roman"/>
          <w:sz w:val="24"/>
          <w:szCs w:val="24"/>
        </w:rPr>
        <w:t xml:space="preserve"> </w:t>
      </w:r>
      <w:r w:rsidR="00C70F9E" w:rsidRPr="00841353">
        <w:rPr>
          <w:rFonts w:ascii="Times New Roman" w:hAnsi="Times New Roman" w:cs="Times New Roman"/>
          <w:sz w:val="24"/>
          <w:szCs w:val="24"/>
        </w:rPr>
        <w:t>J</w:t>
      </w:r>
      <w:r w:rsidR="007D3661" w:rsidRPr="00841353">
        <w:rPr>
          <w:rFonts w:ascii="Times New Roman" w:hAnsi="Times New Roman" w:cs="Times New Roman"/>
          <w:sz w:val="24"/>
          <w:szCs w:val="24"/>
        </w:rPr>
        <w:t xml:space="preserve">menovitě </w:t>
      </w:r>
      <w:r w:rsidR="00C70F9E" w:rsidRPr="00841353">
        <w:rPr>
          <w:rFonts w:ascii="Times New Roman" w:hAnsi="Times New Roman" w:cs="Times New Roman"/>
          <w:sz w:val="24"/>
          <w:szCs w:val="24"/>
        </w:rPr>
        <w:t xml:space="preserve">pak respondenti </w:t>
      </w:r>
      <w:r w:rsidR="000E3DD5" w:rsidRPr="00841353">
        <w:rPr>
          <w:rFonts w:ascii="Times New Roman" w:hAnsi="Times New Roman" w:cs="Times New Roman"/>
          <w:sz w:val="24"/>
          <w:szCs w:val="24"/>
        </w:rPr>
        <w:t>upřednostňují</w:t>
      </w:r>
      <w:r w:rsidR="007D3661" w:rsidRPr="00841353">
        <w:rPr>
          <w:rFonts w:ascii="Times New Roman" w:hAnsi="Times New Roman" w:cs="Times New Roman"/>
          <w:sz w:val="24"/>
          <w:szCs w:val="24"/>
        </w:rPr>
        <w:t xml:space="preserve"> nákup kosmetiky, </w:t>
      </w:r>
      <w:r w:rsidR="00527D9E" w:rsidRPr="00841353">
        <w:rPr>
          <w:rFonts w:ascii="Times New Roman" w:hAnsi="Times New Roman" w:cs="Times New Roman"/>
          <w:sz w:val="24"/>
          <w:szCs w:val="24"/>
        </w:rPr>
        <w:t xml:space="preserve">doplňků stravy, </w:t>
      </w:r>
      <w:r w:rsidR="007D3661" w:rsidRPr="00841353">
        <w:rPr>
          <w:rFonts w:ascii="Times New Roman" w:hAnsi="Times New Roman" w:cs="Times New Roman"/>
          <w:sz w:val="24"/>
          <w:szCs w:val="24"/>
        </w:rPr>
        <w:t>zdr</w:t>
      </w:r>
      <w:r w:rsidR="00C70F9E" w:rsidRPr="00841353">
        <w:rPr>
          <w:rFonts w:ascii="Times New Roman" w:hAnsi="Times New Roman" w:cs="Times New Roman"/>
          <w:sz w:val="24"/>
          <w:szCs w:val="24"/>
        </w:rPr>
        <w:t xml:space="preserve">avých suroviny, </w:t>
      </w:r>
      <w:proofErr w:type="spellStart"/>
      <w:r w:rsidR="00C70F9E" w:rsidRPr="00841353">
        <w:rPr>
          <w:rFonts w:ascii="Times New Roman" w:hAnsi="Times New Roman" w:cs="Times New Roman"/>
          <w:sz w:val="24"/>
          <w:szCs w:val="24"/>
        </w:rPr>
        <w:t>superpotravin</w:t>
      </w:r>
      <w:proofErr w:type="spellEnd"/>
      <w:r w:rsidR="00C70F9E" w:rsidRPr="00841353">
        <w:rPr>
          <w:rFonts w:ascii="Times New Roman" w:hAnsi="Times New Roman" w:cs="Times New Roman"/>
          <w:sz w:val="24"/>
          <w:szCs w:val="24"/>
        </w:rPr>
        <w:t xml:space="preserve"> a</w:t>
      </w:r>
      <w:r w:rsidR="007D3661" w:rsidRPr="00841353">
        <w:rPr>
          <w:rFonts w:ascii="Times New Roman" w:hAnsi="Times New Roman" w:cs="Times New Roman"/>
          <w:sz w:val="24"/>
          <w:szCs w:val="24"/>
        </w:rPr>
        <w:t xml:space="preserve"> lékárenských výrobků</w:t>
      </w:r>
      <w:r w:rsidR="00C70F9E" w:rsidRPr="00841353">
        <w:rPr>
          <w:rFonts w:ascii="Times New Roman" w:hAnsi="Times New Roman" w:cs="Times New Roman"/>
          <w:sz w:val="24"/>
          <w:szCs w:val="24"/>
        </w:rPr>
        <w:t xml:space="preserve">. </w:t>
      </w:r>
    </w:p>
    <w:p w:rsidR="00C70F9E" w:rsidRPr="00841353" w:rsidRDefault="00C70F9E" w:rsidP="00FB5B18">
      <w:pPr>
        <w:spacing w:before="30" w:after="30" w:line="360" w:lineRule="auto"/>
        <w:ind w:firstLine="708"/>
        <w:jc w:val="both"/>
        <w:rPr>
          <w:rFonts w:ascii="Times New Roman" w:hAnsi="Times New Roman" w:cs="Times New Roman"/>
          <w:sz w:val="24"/>
          <w:szCs w:val="24"/>
        </w:rPr>
      </w:pPr>
    </w:p>
    <w:p w:rsidR="00C70F9E" w:rsidRPr="00841353" w:rsidRDefault="00527D9E" w:rsidP="00FB5B18">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V části zaměřené na vztah zaměstnanců k pohybové aktivitě došlo k překvapujícímu zjištění. </w:t>
      </w:r>
      <w:r w:rsidR="001D38BB" w:rsidRPr="00841353">
        <w:rPr>
          <w:rFonts w:ascii="Times New Roman" w:hAnsi="Times New Roman" w:cs="Times New Roman"/>
          <w:sz w:val="24"/>
          <w:szCs w:val="24"/>
        </w:rPr>
        <w:t>Vzhledem k oslovení mých kolegů ve třech částech České republiky jsem očekávala, že nejaktivnějšími respondenty budou ti, kteří žijí v</w:t>
      </w:r>
      <w:r w:rsidR="005B38A4">
        <w:rPr>
          <w:rFonts w:ascii="Times New Roman" w:hAnsi="Times New Roman" w:cs="Times New Roman"/>
          <w:sz w:val="24"/>
          <w:szCs w:val="24"/>
        </w:rPr>
        <w:t>e městě o menší rozloze, geograf</w:t>
      </w:r>
      <w:r w:rsidR="001D38BB" w:rsidRPr="00841353">
        <w:rPr>
          <w:rFonts w:ascii="Times New Roman" w:hAnsi="Times New Roman" w:cs="Times New Roman"/>
          <w:sz w:val="24"/>
          <w:szCs w:val="24"/>
        </w:rPr>
        <w:t xml:space="preserve">icky uloženém v bráně Krkonoš. Tato skutečnost ve mně vyvolávala pomyšlení o aktivních obyvatelích, avšak výsledky výzkumu vypovídají o opaku – </w:t>
      </w:r>
      <w:r w:rsidR="000E3DD5" w:rsidRPr="00841353">
        <w:rPr>
          <w:rFonts w:ascii="Times New Roman" w:hAnsi="Times New Roman" w:cs="Times New Roman"/>
          <w:sz w:val="24"/>
          <w:szCs w:val="24"/>
        </w:rPr>
        <w:t xml:space="preserve">v otázce na </w:t>
      </w:r>
      <w:r w:rsidR="005B38A4">
        <w:rPr>
          <w:rFonts w:ascii="Times New Roman" w:hAnsi="Times New Roman" w:cs="Times New Roman"/>
          <w:sz w:val="24"/>
          <w:szCs w:val="24"/>
        </w:rPr>
        <w:t>t</w:t>
      </w:r>
      <w:r w:rsidR="000E3DD5" w:rsidRPr="00841353">
        <w:rPr>
          <w:rFonts w:ascii="Times New Roman" w:hAnsi="Times New Roman" w:cs="Times New Roman"/>
          <w:sz w:val="24"/>
          <w:szCs w:val="24"/>
        </w:rPr>
        <w:t xml:space="preserve">rávení volného času, kde respondenti mohli označit více správných odpovědí, vybralo </w:t>
      </w:r>
      <w:r w:rsidR="009B1FBE">
        <w:rPr>
          <w:rFonts w:ascii="Times New Roman" w:hAnsi="Times New Roman" w:cs="Times New Roman"/>
          <w:sz w:val="24"/>
          <w:szCs w:val="24"/>
        </w:rPr>
        <w:t>67</w:t>
      </w:r>
      <w:r w:rsidR="001D38BB" w:rsidRPr="00841353">
        <w:rPr>
          <w:rFonts w:ascii="Times New Roman" w:hAnsi="Times New Roman" w:cs="Times New Roman"/>
          <w:sz w:val="24"/>
          <w:szCs w:val="24"/>
        </w:rPr>
        <w:t>% zapojených zaměst</w:t>
      </w:r>
      <w:r w:rsidR="00A10DEE">
        <w:rPr>
          <w:rFonts w:ascii="Times New Roman" w:hAnsi="Times New Roman" w:cs="Times New Roman"/>
          <w:sz w:val="24"/>
          <w:szCs w:val="24"/>
        </w:rPr>
        <w:t>nanců z </w:t>
      </w:r>
      <w:proofErr w:type="spellStart"/>
      <w:r w:rsidR="00A10DEE">
        <w:rPr>
          <w:rFonts w:ascii="Times New Roman" w:hAnsi="Times New Roman" w:cs="Times New Roman"/>
          <w:sz w:val="24"/>
          <w:szCs w:val="24"/>
        </w:rPr>
        <w:t>Vrchlabska</w:t>
      </w:r>
      <w:proofErr w:type="spellEnd"/>
      <w:r w:rsidR="000E3DD5" w:rsidRPr="00841353">
        <w:rPr>
          <w:rFonts w:ascii="Times New Roman" w:hAnsi="Times New Roman" w:cs="Times New Roman"/>
          <w:sz w:val="24"/>
          <w:szCs w:val="24"/>
        </w:rPr>
        <w:t xml:space="preserve"> </w:t>
      </w:r>
      <w:r w:rsidR="001D38BB" w:rsidRPr="00841353">
        <w:rPr>
          <w:rFonts w:ascii="Times New Roman" w:hAnsi="Times New Roman" w:cs="Times New Roman"/>
          <w:sz w:val="24"/>
          <w:szCs w:val="24"/>
        </w:rPr>
        <w:t>četb</w:t>
      </w:r>
      <w:r w:rsidR="00A10DEE">
        <w:rPr>
          <w:rFonts w:ascii="Times New Roman" w:hAnsi="Times New Roman" w:cs="Times New Roman"/>
          <w:sz w:val="24"/>
          <w:szCs w:val="24"/>
        </w:rPr>
        <w:t>u</w:t>
      </w:r>
      <w:r w:rsidR="001D38BB" w:rsidRPr="00841353">
        <w:rPr>
          <w:rFonts w:ascii="Times New Roman" w:hAnsi="Times New Roman" w:cs="Times New Roman"/>
          <w:sz w:val="24"/>
          <w:szCs w:val="24"/>
        </w:rPr>
        <w:t xml:space="preserve"> n</w:t>
      </w:r>
      <w:r w:rsidR="007450AA" w:rsidRPr="00841353">
        <w:rPr>
          <w:rFonts w:ascii="Times New Roman" w:hAnsi="Times New Roman" w:cs="Times New Roman"/>
          <w:sz w:val="24"/>
          <w:szCs w:val="24"/>
        </w:rPr>
        <w:t>ebo sledováním te</w:t>
      </w:r>
      <w:r w:rsidR="009B1FBE">
        <w:rPr>
          <w:rFonts w:ascii="Times New Roman" w:hAnsi="Times New Roman" w:cs="Times New Roman"/>
          <w:sz w:val="24"/>
          <w:szCs w:val="24"/>
        </w:rPr>
        <w:t>levize, 50</w:t>
      </w:r>
      <w:r w:rsidR="007450AA" w:rsidRPr="00841353">
        <w:rPr>
          <w:rFonts w:ascii="Times New Roman" w:hAnsi="Times New Roman" w:cs="Times New Roman"/>
          <w:sz w:val="24"/>
          <w:szCs w:val="24"/>
        </w:rPr>
        <w:t>% dotazovaných vybralo domácí práce.</w:t>
      </w:r>
    </w:p>
    <w:p w:rsidR="007450AA" w:rsidRPr="00841353" w:rsidRDefault="007450AA" w:rsidP="00FB5B18">
      <w:pPr>
        <w:spacing w:before="30" w:after="30" w:line="360" w:lineRule="auto"/>
        <w:ind w:firstLine="708"/>
        <w:jc w:val="both"/>
        <w:rPr>
          <w:rFonts w:ascii="Times New Roman" w:hAnsi="Times New Roman" w:cs="Times New Roman"/>
          <w:sz w:val="24"/>
          <w:szCs w:val="24"/>
        </w:rPr>
      </w:pPr>
    </w:p>
    <w:p w:rsidR="000E3DD5" w:rsidRPr="00841353" w:rsidRDefault="007450AA" w:rsidP="00FB5B18">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Další ohromení vychází z preferencí</w:t>
      </w:r>
      <w:r w:rsidR="005B38A4">
        <w:rPr>
          <w:rFonts w:ascii="Times New Roman" w:hAnsi="Times New Roman" w:cs="Times New Roman"/>
          <w:sz w:val="24"/>
          <w:szCs w:val="24"/>
        </w:rPr>
        <w:t xml:space="preserve"> respondentů z Prahy, kteří z 66% upřednostňují sport a 50</w:t>
      </w:r>
      <w:r w:rsidRPr="00841353">
        <w:rPr>
          <w:rFonts w:ascii="Times New Roman" w:hAnsi="Times New Roman" w:cs="Times New Roman"/>
          <w:sz w:val="24"/>
          <w:szCs w:val="24"/>
        </w:rPr>
        <w:t xml:space="preserve">% procházky v přírodě. Na odpověď, zda jim chybí nějaké benefity, nejčastěji zmiňovali </w:t>
      </w:r>
      <w:proofErr w:type="spellStart"/>
      <w:r w:rsidRPr="00841353">
        <w:rPr>
          <w:rFonts w:ascii="Times New Roman" w:hAnsi="Times New Roman" w:cs="Times New Roman"/>
          <w:sz w:val="24"/>
          <w:szCs w:val="24"/>
        </w:rPr>
        <w:t>MultiSport</w:t>
      </w:r>
      <w:proofErr w:type="spellEnd"/>
      <w:r w:rsidRPr="00841353">
        <w:rPr>
          <w:rFonts w:ascii="Times New Roman" w:hAnsi="Times New Roman" w:cs="Times New Roman"/>
          <w:sz w:val="24"/>
          <w:szCs w:val="24"/>
        </w:rPr>
        <w:t xml:space="preserve"> benefit kartu, což právě vypovídá o jejich kladném vztahu </w:t>
      </w:r>
      <w:r w:rsidR="000E3DD5" w:rsidRPr="00841353">
        <w:rPr>
          <w:rFonts w:ascii="Times New Roman" w:hAnsi="Times New Roman" w:cs="Times New Roman"/>
          <w:sz w:val="24"/>
          <w:szCs w:val="24"/>
        </w:rPr>
        <w:t>k pohybového aktivitě.</w:t>
      </w:r>
      <w:r w:rsidR="00EB109D" w:rsidRPr="00841353">
        <w:rPr>
          <w:rFonts w:ascii="Times New Roman" w:hAnsi="Times New Roman" w:cs="Times New Roman"/>
          <w:sz w:val="24"/>
          <w:szCs w:val="24"/>
        </w:rPr>
        <w:t xml:space="preserve"> Vyzdvižení </w:t>
      </w:r>
      <w:proofErr w:type="spellStart"/>
      <w:r w:rsidR="00EB109D" w:rsidRPr="00841353">
        <w:rPr>
          <w:rFonts w:ascii="Times New Roman" w:hAnsi="Times New Roman" w:cs="Times New Roman"/>
          <w:sz w:val="24"/>
          <w:szCs w:val="24"/>
        </w:rPr>
        <w:t>MultiSport</w:t>
      </w:r>
      <w:proofErr w:type="spellEnd"/>
      <w:r w:rsidR="00EB109D" w:rsidRPr="00841353">
        <w:rPr>
          <w:rFonts w:ascii="Times New Roman" w:hAnsi="Times New Roman" w:cs="Times New Roman"/>
          <w:sz w:val="24"/>
          <w:szCs w:val="24"/>
        </w:rPr>
        <w:t xml:space="preserve"> benefit karty svědčí i o faktu, že Pražští </w:t>
      </w:r>
      <w:r w:rsidR="00EB109D" w:rsidRPr="00841353">
        <w:rPr>
          <w:rFonts w:ascii="Times New Roman" w:hAnsi="Times New Roman" w:cs="Times New Roman"/>
          <w:sz w:val="24"/>
          <w:szCs w:val="24"/>
        </w:rPr>
        <w:lastRenderedPageBreak/>
        <w:t>kolegové přemýšlí i nad finanční stránkou sportu jako takového. Je zřejmé, že v návaznosti na poptávku po sportovních aktivitách v hlavním městě republiky je jejich využívání dražší než v dalších mnou vybraných městech. Pomocí ankety jsem si svůj názor potvrdila, jelikož většina respondentů z Prahy (58%) utr</w:t>
      </w:r>
      <w:r w:rsidR="00A10DEE">
        <w:rPr>
          <w:rFonts w:ascii="Times New Roman" w:hAnsi="Times New Roman" w:cs="Times New Roman"/>
          <w:sz w:val="24"/>
          <w:szCs w:val="24"/>
        </w:rPr>
        <w:t>atí měsíčně 1000,--2000,- za již</w:t>
      </w:r>
      <w:r w:rsidR="00EB109D" w:rsidRPr="00841353">
        <w:rPr>
          <w:rFonts w:ascii="Times New Roman" w:hAnsi="Times New Roman" w:cs="Times New Roman"/>
          <w:sz w:val="24"/>
          <w:szCs w:val="24"/>
        </w:rPr>
        <w:t xml:space="preserve"> zmíněné sportovní aktivity, zatímco v Olomouci a ve Vrchlabí se věnovaná částka do pohybové aktivity nachází ve výši 500,- a méně.</w:t>
      </w:r>
    </w:p>
    <w:p w:rsidR="000E3DD5" w:rsidRPr="00841353" w:rsidRDefault="000E3DD5" w:rsidP="00FB5B18">
      <w:pPr>
        <w:spacing w:before="30" w:after="30" w:line="360" w:lineRule="auto"/>
        <w:ind w:firstLine="708"/>
        <w:jc w:val="both"/>
        <w:rPr>
          <w:rFonts w:ascii="Times New Roman" w:hAnsi="Times New Roman" w:cs="Times New Roman"/>
          <w:sz w:val="24"/>
          <w:szCs w:val="24"/>
        </w:rPr>
      </w:pPr>
    </w:p>
    <w:p w:rsidR="005A6924" w:rsidRPr="00841353" w:rsidRDefault="000E3DD5" w:rsidP="00FB5B18">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O kladném vztahu k pohybové aktivitě respondentů z oblasti Prahy rovněž vypoví</w:t>
      </w:r>
      <w:r w:rsidR="005A6924" w:rsidRPr="00841353">
        <w:rPr>
          <w:rFonts w:ascii="Times New Roman" w:hAnsi="Times New Roman" w:cs="Times New Roman"/>
          <w:sz w:val="24"/>
          <w:szCs w:val="24"/>
        </w:rPr>
        <w:t>dá i čas věnovaný sportu. P</w:t>
      </w:r>
      <w:r w:rsidR="00A10DEE">
        <w:rPr>
          <w:rFonts w:ascii="Times New Roman" w:hAnsi="Times New Roman" w:cs="Times New Roman"/>
          <w:sz w:val="24"/>
          <w:szCs w:val="24"/>
        </w:rPr>
        <w:t>ohybovou aktivitu</w:t>
      </w:r>
      <w:r w:rsidRPr="00841353">
        <w:rPr>
          <w:rFonts w:ascii="Times New Roman" w:hAnsi="Times New Roman" w:cs="Times New Roman"/>
          <w:sz w:val="24"/>
          <w:szCs w:val="24"/>
        </w:rPr>
        <w:t xml:space="preserve"> provádějí </w:t>
      </w:r>
      <w:r w:rsidR="005A6924" w:rsidRPr="00841353">
        <w:rPr>
          <w:rFonts w:ascii="Times New Roman" w:hAnsi="Times New Roman" w:cs="Times New Roman"/>
          <w:sz w:val="24"/>
          <w:szCs w:val="24"/>
        </w:rPr>
        <w:t xml:space="preserve">pražští respondenti </w:t>
      </w:r>
      <w:r w:rsidR="00A10DEE">
        <w:rPr>
          <w:rFonts w:ascii="Times New Roman" w:hAnsi="Times New Roman" w:cs="Times New Roman"/>
          <w:sz w:val="24"/>
          <w:szCs w:val="24"/>
        </w:rPr>
        <w:t>v průměru</w:t>
      </w:r>
      <w:r w:rsidRPr="00841353">
        <w:rPr>
          <w:rFonts w:ascii="Times New Roman" w:hAnsi="Times New Roman" w:cs="Times New Roman"/>
          <w:sz w:val="24"/>
          <w:szCs w:val="24"/>
        </w:rPr>
        <w:t>3x-4x týdně, zatímco zaměstnanci z Olomoucka 1x-2x týdně a mnou přeceňovaní respondenti z </w:t>
      </w:r>
      <w:proofErr w:type="spellStart"/>
      <w:r w:rsidRPr="00841353">
        <w:rPr>
          <w:rFonts w:ascii="Times New Roman" w:hAnsi="Times New Roman" w:cs="Times New Roman"/>
          <w:sz w:val="24"/>
          <w:szCs w:val="24"/>
        </w:rPr>
        <w:t>Vrchlabska</w:t>
      </w:r>
      <w:proofErr w:type="spellEnd"/>
      <w:r w:rsidRPr="00841353">
        <w:rPr>
          <w:rFonts w:ascii="Times New Roman" w:hAnsi="Times New Roman" w:cs="Times New Roman"/>
          <w:sz w:val="24"/>
          <w:szCs w:val="24"/>
        </w:rPr>
        <w:t xml:space="preserve"> </w:t>
      </w:r>
      <w:r w:rsidR="005A6924" w:rsidRPr="00841353">
        <w:rPr>
          <w:rFonts w:ascii="Times New Roman" w:hAnsi="Times New Roman" w:cs="Times New Roman"/>
          <w:sz w:val="24"/>
          <w:szCs w:val="24"/>
        </w:rPr>
        <w:t>pravidelně aktivitu neprovádí. Pomocí ankety jsem rovněž zjistila, že 58% dotazovaných vykonává pohybovou aktivitu za účelem redukce hmotnosti a zlepšení fyzické zdatnosti a pouze 27% respondentů se na tuto aktivitu dívá komplexněji jako na kompenzaci sedavého zaměstnání, z čehož lze usoudit, že nadpoloviční většina dotazovaných nevnímá pohybovou aktivitu jako celek, tzn. jako kompenzaci, ale pouze jako prostředek pro redukci hmotnosti, což jsou uk</w:t>
      </w:r>
      <w:r w:rsidR="00A10DEE">
        <w:rPr>
          <w:rFonts w:ascii="Times New Roman" w:hAnsi="Times New Roman" w:cs="Times New Roman"/>
          <w:sz w:val="24"/>
          <w:szCs w:val="24"/>
        </w:rPr>
        <w:t>azatelé související právě se</w:t>
      </w:r>
      <w:r w:rsidR="005A6924" w:rsidRPr="00841353">
        <w:rPr>
          <w:rFonts w:ascii="Times New Roman" w:hAnsi="Times New Roman" w:cs="Times New Roman"/>
          <w:sz w:val="24"/>
          <w:szCs w:val="24"/>
        </w:rPr>
        <w:t xml:space="preserve"> sedavým zaměstnáním. </w:t>
      </w:r>
    </w:p>
    <w:p w:rsidR="00886C7A" w:rsidRDefault="00886C7A" w:rsidP="00FB5B18">
      <w:pPr>
        <w:spacing w:before="30" w:after="30" w:line="360" w:lineRule="auto"/>
        <w:ind w:firstLine="708"/>
        <w:jc w:val="both"/>
        <w:rPr>
          <w:rFonts w:ascii="Times New Roman" w:hAnsi="Times New Roman" w:cs="Times New Roman"/>
          <w:color w:val="FF0000"/>
          <w:sz w:val="24"/>
          <w:szCs w:val="24"/>
        </w:rPr>
      </w:pPr>
    </w:p>
    <w:p w:rsidR="00FA7902" w:rsidRDefault="00FA7902" w:rsidP="00FB5B18">
      <w:pPr>
        <w:spacing w:before="30" w:after="30" w:line="360" w:lineRule="auto"/>
        <w:ind w:firstLine="708"/>
        <w:jc w:val="both"/>
        <w:rPr>
          <w:rFonts w:ascii="Times New Roman" w:hAnsi="Times New Roman" w:cs="Times New Roman"/>
          <w:color w:val="FF0000"/>
          <w:sz w:val="24"/>
          <w:szCs w:val="24"/>
        </w:rPr>
      </w:pPr>
    </w:p>
    <w:p w:rsidR="00FA7902" w:rsidRDefault="00FA7902" w:rsidP="00FB5B18">
      <w:pPr>
        <w:spacing w:before="30" w:after="30" w:line="360" w:lineRule="auto"/>
        <w:ind w:firstLine="708"/>
        <w:jc w:val="both"/>
        <w:rPr>
          <w:rFonts w:ascii="Times New Roman" w:hAnsi="Times New Roman" w:cs="Times New Roman"/>
          <w:color w:val="FF0000"/>
          <w:sz w:val="24"/>
          <w:szCs w:val="24"/>
        </w:rPr>
      </w:pPr>
    </w:p>
    <w:p w:rsidR="00FA7902" w:rsidRDefault="00FA7902" w:rsidP="00FB5B18">
      <w:pPr>
        <w:spacing w:before="30" w:after="30" w:line="360" w:lineRule="auto"/>
        <w:ind w:firstLine="708"/>
        <w:jc w:val="both"/>
        <w:rPr>
          <w:rFonts w:ascii="Times New Roman" w:hAnsi="Times New Roman" w:cs="Times New Roman"/>
          <w:color w:val="FF0000"/>
          <w:sz w:val="24"/>
          <w:szCs w:val="24"/>
        </w:rPr>
      </w:pPr>
    </w:p>
    <w:p w:rsidR="00FA7902" w:rsidRDefault="00FA7902" w:rsidP="00FB5B18">
      <w:pPr>
        <w:spacing w:before="30" w:after="30" w:line="360" w:lineRule="auto"/>
        <w:ind w:firstLine="708"/>
        <w:jc w:val="both"/>
        <w:rPr>
          <w:rFonts w:ascii="Times New Roman" w:hAnsi="Times New Roman" w:cs="Times New Roman"/>
          <w:color w:val="FF0000"/>
          <w:sz w:val="24"/>
          <w:szCs w:val="24"/>
        </w:rPr>
      </w:pPr>
    </w:p>
    <w:p w:rsidR="00FA7902" w:rsidRDefault="00FA7902" w:rsidP="00FB5B18">
      <w:pPr>
        <w:spacing w:before="30" w:after="30" w:line="360" w:lineRule="auto"/>
        <w:ind w:firstLine="708"/>
        <w:jc w:val="both"/>
        <w:rPr>
          <w:rFonts w:ascii="Times New Roman" w:hAnsi="Times New Roman" w:cs="Times New Roman"/>
          <w:color w:val="FF0000"/>
          <w:sz w:val="24"/>
          <w:szCs w:val="24"/>
        </w:rPr>
      </w:pPr>
    </w:p>
    <w:p w:rsidR="00FA7902" w:rsidRDefault="00FA7902" w:rsidP="00FB5B18">
      <w:pPr>
        <w:spacing w:before="30" w:after="30" w:line="360" w:lineRule="auto"/>
        <w:ind w:firstLine="708"/>
        <w:jc w:val="both"/>
        <w:rPr>
          <w:rFonts w:ascii="Times New Roman" w:hAnsi="Times New Roman" w:cs="Times New Roman"/>
          <w:color w:val="FF0000"/>
          <w:sz w:val="24"/>
          <w:szCs w:val="24"/>
        </w:rPr>
      </w:pPr>
    </w:p>
    <w:p w:rsidR="00FA7902" w:rsidRDefault="00FA7902" w:rsidP="00FB5B18">
      <w:pPr>
        <w:spacing w:before="30" w:after="30" w:line="360" w:lineRule="auto"/>
        <w:ind w:firstLine="708"/>
        <w:jc w:val="both"/>
        <w:rPr>
          <w:rFonts w:ascii="Times New Roman" w:hAnsi="Times New Roman" w:cs="Times New Roman"/>
          <w:color w:val="FF0000"/>
          <w:sz w:val="24"/>
          <w:szCs w:val="24"/>
        </w:rPr>
      </w:pPr>
    </w:p>
    <w:p w:rsidR="00FA7902" w:rsidRDefault="00FA7902" w:rsidP="00FB5B18">
      <w:pPr>
        <w:spacing w:before="30" w:after="30" w:line="360" w:lineRule="auto"/>
        <w:ind w:firstLine="708"/>
        <w:jc w:val="both"/>
        <w:rPr>
          <w:rFonts w:ascii="Times New Roman" w:hAnsi="Times New Roman" w:cs="Times New Roman"/>
          <w:color w:val="FF0000"/>
          <w:sz w:val="24"/>
          <w:szCs w:val="24"/>
        </w:rPr>
      </w:pPr>
    </w:p>
    <w:p w:rsidR="00886C7A" w:rsidRDefault="00886C7A" w:rsidP="00FB5B18">
      <w:pPr>
        <w:spacing w:before="30" w:after="30" w:line="360" w:lineRule="auto"/>
        <w:ind w:firstLine="708"/>
        <w:jc w:val="both"/>
        <w:rPr>
          <w:rFonts w:ascii="Times New Roman" w:hAnsi="Times New Roman" w:cs="Times New Roman"/>
          <w:color w:val="FF0000"/>
          <w:sz w:val="24"/>
          <w:szCs w:val="24"/>
        </w:rPr>
      </w:pPr>
    </w:p>
    <w:p w:rsidR="00886C7A" w:rsidRDefault="00886C7A" w:rsidP="00FB5B18">
      <w:pPr>
        <w:spacing w:before="30" w:after="30" w:line="360" w:lineRule="auto"/>
        <w:ind w:firstLine="708"/>
        <w:jc w:val="both"/>
        <w:rPr>
          <w:rFonts w:ascii="Times New Roman" w:hAnsi="Times New Roman" w:cs="Times New Roman"/>
          <w:color w:val="FF0000"/>
          <w:sz w:val="24"/>
          <w:szCs w:val="24"/>
        </w:rPr>
      </w:pPr>
    </w:p>
    <w:p w:rsidR="00A10DEE" w:rsidRDefault="00A10DEE" w:rsidP="00FB5B18">
      <w:pPr>
        <w:spacing w:before="30" w:after="30" w:line="360" w:lineRule="auto"/>
        <w:ind w:firstLine="708"/>
        <w:jc w:val="both"/>
        <w:rPr>
          <w:rFonts w:ascii="Times New Roman" w:hAnsi="Times New Roman" w:cs="Times New Roman"/>
          <w:color w:val="FF0000"/>
          <w:sz w:val="24"/>
          <w:szCs w:val="24"/>
        </w:rPr>
      </w:pPr>
    </w:p>
    <w:p w:rsidR="00886C7A" w:rsidRDefault="00886C7A" w:rsidP="00FB5B18">
      <w:pPr>
        <w:spacing w:before="30" w:after="30" w:line="360" w:lineRule="auto"/>
        <w:ind w:firstLine="708"/>
        <w:jc w:val="both"/>
        <w:rPr>
          <w:rFonts w:ascii="Times New Roman" w:hAnsi="Times New Roman" w:cs="Times New Roman"/>
          <w:color w:val="FF0000"/>
          <w:sz w:val="24"/>
          <w:szCs w:val="24"/>
        </w:rPr>
      </w:pPr>
    </w:p>
    <w:p w:rsidR="005A6924" w:rsidRDefault="005A6924" w:rsidP="00FB5B18">
      <w:pPr>
        <w:spacing w:before="30" w:after="30" w:line="360" w:lineRule="auto"/>
        <w:ind w:firstLine="708"/>
        <w:jc w:val="both"/>
        <w:rPr>
          <w:rFonts w:ascii="Times New Roman" w:hAnsi="Times New Roman" w:cs="Times New Roman"/>
          <w:color w:val="FF0000"/>
          <w:sz w:val="24"/>
          <w:szCs w:val="24"/>
        </w:rPr>
      </w:pPr>
    </w:p>
    <w:p w:rsidR="000E3DD5" w:rsidRDefault="000E3DD5" w:rsidP="00FB5B18">
      <w:pPr>
        <w:spacing w:before="30" w:after="30" w:line="360" w:lineRule="auto"/>
        <w:ind w:firstLine="708"/>
        <w:jc w:val="both"/>
        <w:rPr>
          <w:rFonts w:ascii="Times New Roman" w:hAnsi="Times New Roman" w:cs="Times New Roman"/>
          <w:color w:val="FF0000"/>
          <w:sz w:val="24"/>
          <w:szCs w:val="24"/>
        </w:rPr>
      </w:pPr>
    </w:p>
    <w:p w:rsidR="00790ABA" w:rsidRDefault="00790ABA" w:rsidP="00DC74C4">
      <w:pPr>
        <w:spacing w:before="30" w:after="30" w:line="360" w:lineRule="auto"/>
        <w:jc w:val="both"/>
        <w:rPr>
          <w:rFonts w:ascii="Times New Roman" w:hAnsi="Times New Roman" w:cs="Times New Roman"/>
          <w:color w:val="FF0000"/>
          <w:sz w:val="24"/>
          <w:szCs w:val="24"/>
        </w:rPr>
      </w:pPr>
    </w:p>
    <w:p w:rsidR="009B394C" w:rsidRPr="001D4BF8" w:rsidRDefault="001D4BF8" w:rsidP="00DC74C4">
      <w:pPr>
        <w:spacing w:before="30" w:after="3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7. </w:t>
      </w:r>
      <w:r w:rsidR="009B394C" w:rsidRPr="001D4BF8">
        <w:rPr>
          <w:rFonts w:ascii="Times New Roman" w:hAnsi="Times New Roman" w:cs="Times New Roman"/>
          <w:b/>
          <w:sz w:val="24"/>
          <w:szCs w:val="24"/>
        </w:rPr>
        <w:t>ZÁVĚR</w:t>
      </w:r>
    </w:p>
    <w:p w:rsidR="00790ABA" w:rsidRDefault="00790ABA" w:rsidP="00DC74C4">
      <w:pPr>
        <w:spacing w:before="30" w:after="30" w:line="360" w:lineRule="auto"/>
        <w:jc w:val="both"/>
        <w:rPr>
          <w:rFonts w:ascii="Times New Roman" w:hAnsi="Times New Roman" w:cs="Times New Roman"/>
          <w:sz w:val="24"/>
          <w:szCs w:val="24"/>
        </w:rPr>
      </w:pPr>
    </w:p>
    <w:p w:rsidR="00813B72" w:rsidRPr="00841353" w:rsidRDefault="00813B72" w:rsidP="00DC74C4">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ab/>
      </w:r>
      <w:r w:rsidRPr="00841353">
        <w:rPr>
          <w:rFonts w:ascii="Times New Roman" w:hAnsi="Times New Roman" w:cs="Times New Roman"/>
          <w:sz w:val="24"/>
          <w:szCs w:val="24"/>
        </w:rPr>
        <w:t>Hlavním cílem práce bylo vyhodnocení struktury nabízených firemních benefitů ve vztahu ke kompenzaci sedavého zaměstnání, čehož se podařilo dosáhnout na základě získaných poznatků z anketové studie uskutečněné na vybraném vzorku pracovníků instituce poskytující finanční a pojišťovací služby. Dále byla zpracována teoretická východiska z oblasti zdravého životního stylu, pohybové aktivity a její podpory a nechyběla ani teoretická východiska</w:t>
      </w:r>
      <w:r w:rsidR="00A03E14" w:rsidRPr="00841353">
        <w:rPr>
          <w:rFonts w:ascii="Times New Roman" w:hAnsi="Times New Roman" w:cs="Times New Roman"/>
          <w:sz w:val="24"/>
          <w:szCs w:val="24"/>
        </w:rPr>
        <w:t xml:space="preserve"> </w:t>
      </w:r>
      <w:r w:rsidRPr="00841353">
        <w:rPr>
          <w:rFonts w:ascii="Times New Roman" w:hAnsi="Times New Roman" w:cs="Times New Roman"/>
          <w:sz w:val="24"/>
          <w:szCs w:val="24"/>
        </w:rPr>
        <w:t>souvisejí</w:t>
      </w:r>
      <w:r w:rsidR="00A03E14" w:rsidRPr="00841353">
        <w:rPr>
          <w:rFonts w:ascii="Times New Roman" w:hAnsi="Times New Roman" w:cs="Times New Roman"/>
          <w:sz w:val="24"/>
          <w:szCs w:val="24"/>
        </w:rPr>
        <w:t>cí</w:t>
      </w:r>
      <w:r w:rsidRPr="00841353">
        <w:rPr>
          <w:rFonts w:ascii="Times New Roman" w:hAnsi="Times New Roman" w:cs="Times New Roman"/>
          <w:sz w:val="24"/>
          <w:szCs w:val="24"/>
        </w:rPr>
        <w:t xml:space="preserve"> s oblastí </w:t>
      </w:r>
      <w:r w:rsidR="00A03E14" w:rsidRPr="00841353">
        <w:rPr>
          <w:rFonts w:ascii="Times New Roman" w:hAnsi="Times New Roman" w:cs="Times New Roman"/>
          <w:sz w:val="24"/>
          <w:szCs w:val="24"/>
        </w:rPr>
        <w:t xml:space="preserve">benefitů a </w:t>
      </w:r>
      <w:r w:rsidRPr="00841353">
        <w:rPr>
          <w:rFonts w:ascii="Times New Roman" w:hAnsi="Times New Roman" w:cs="Times New Roman"/>
          <w:sz w:val="24"/>
          <w:szCs w:val="24"/>
        </w:rPr>
        <w:t>pracovní spokojenosti a to zejména subsystémy týkající se osobnosti jedince a jeho motivace</w:t>
      </w:r>
      <w:r w:rsidR="00A03E14" w:rsidRPr="00841353">
        <w:rPr>
          <w:rFonts w:ascii="Times New Roman" w:hAnsi="Times New Roman" w:cs="Times New Roman"/>
          <w:sz w:val="24"/>
          <w:szCs w:val="24"/>
        </w:rPr>
        <w:t>.</w:t>
      </w:r>
    </w:p>
    <w:p w:rsidR="00A03E14" w:rsidRPr="00841353" w:rsidRDefault="00A03E14" w:rsidP="00DC74C4">
      <w:pPr>
        <w:spacing w:before="30" w:after="30" w:line="360" w:lineRule="auto"/>
        <w:jc w:val="both"/>
        <w:rPr>
          <w:rFonts w:ascii="Times New Roman" w:hAnsi="Times New Roman" w:cs="Times New Roman"/>
          <w:sz w:val="24"/>
          <w:szCs w:val="24"/>
        </w:rPr>
      </w:pPr>
    </w:p>
    <w:p w:rsidR="00A03E14" w:rsidRPr="00841353" w:rsidRDefault="00A03E14" w:rsidP="00A03E14">
      <w:p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tab/>
        <w:t>Šetřením, které jsem provedla se vzorkem pracovníků ve třech mnou vybraných geomorfologických oblastí České republiky, jsem dospěla k závěru, že pouhá jedna třetina respondentů</w:t>
      </w:r>
      <w:r w:rsidR="0064019F" w:rsidRPr="00841353">
        <w:rPr>
          <w:rFonts w:ascii="Times New Roman" w:hAnsi="Times New Roman" w:cs="Times New Roman"/>
          <w:sz w:val="24"/>
          <w:szCs w:val="24"/>
        </w:rPr>
        <w:t xml:space="preserve"> (27%)</w:t>
      </w:r>
      <w:r w:rsidRPr="00841353">
        <w:rPr>
          <w:rFonts w:ascii="Times New Roman" w:hAnsi="Times New Roman" w:cs="Times New Roman"/>
          <w:sz w:val="24"/>
          <w:szCs w:val="24"/>
        </w:rPr>
        <w:t xml:space="preserve"> nahlíží na pohybovou aktivitu komplexně jak</w:t>
      </w:r>
      <w:r w:rsidR="0064019F" w:rsidRPr="00841353">
        <w:rPr>
          <w:rFonts w:ascii="Times New Roman" w:hAnsi="Times New Roman" w:cs="Times New Roman"/>
          <w:sz w:val="24"/>
          <w:szCs w:val="24"/>
        </w:rPr>
        <w:t>o na kompenzaci sedavého zaměstnání</w:t>
      </w:r>
      <w:r w:rsidR="00477CC3" w:rsidRPr="00841353">
        <w:rPr>
          <w:rFonts w:ascii="Times New Roman" w:hAnsi="Times New Roman" w:cs="Times New Roman"/>
          <w:sz w:val="24"/>
          <w:szCs w:val="24"/>
        </w:rPr>
        <w:t xml:space="preserve"> a jeho prevenci</w:t>
      </w:r>
      <w:r w:rsidRPr="00841353">
        <w:rPr>
          <w:rFonts w:ascii="Times New Roman" w:hAnsi="Times New Roman" w:cs="Times New Roman"/>
          <w:sz w:val="24"/>
          <w:szCs w:val="24"/>
        </w:rPr>
        <w:t xml:space="preserve">, </w:t>
      </w:r>
      <w:r w:rsidR="00A10DEE">
        <w:rPr>
          <w:rFonts w:ascii="Times New Roman" w:hAnsi="Times New Roman" w:cs="Times New Roman"/>
          <w:sz w:val="24"/>
          <w:szCs w:val="24"/>
        </w:rPr>
        <w:t>a to zjevně proto, že</w:t>
      </w:r>
      <w:r w:rsidR="0064019F" w:rsidRPr="00841353">
        <w:rPr>
          <w:rFonts w:ascii="Times New Roman" w:hAnsi="Times New Roman" w:cs="Times New Roman"/>
          <w:sz w:val="24"/>
          <w:szCs w:val="24"/>
        </w:rPr>
        <w:t xml:space="preserve"> si </w:t>
      </w:r>
      <w:r w:rsidR="00A10DEE">
        <w:rPr>
          <w:rFonts w:ascii="Times New Roman" w:hAnsi="Times New Roman" w:cs="Times New Roman"/>
          <w:sz w:val="24"/>
          <w:szCs w:val="24"/>
        </w:rPr>
        <w:t xml:space="preserve">je </w:t>
      </w:r>
      <w:r w:rsidR="0064019F" w:rsidRPr="00841353">
        <w:rPr>
          <w:rFonts w:ascii="Times New Roman" w:hAnsi="Times New Roman" w:cs="Times New Roman"/>
          <w:sz w:val="24"/>
          <w:szCs w:val="24"/>
        </w:rPr>
        <w:t>vědoma jeho následků a má obecné povědomí o negativních účincích sedavého chování. Z</w:t>
      </w:r>
      <w:r w:rsidRPr="00841353">
        <w:rPr>
          <w:rFonts w:ascii="Times New Roman" w:hAnsi="Times New Roman" w:cs="Times New Roman"/>
          <w:sz w:val="24"/>
          <w:szCs w:val="24"/>
        </w:rPr>
        <w:t xml:space="preserve">atímco nadpoloviční většina </w:t>
      </w:r>
      <w:r w:rsidR="0064019F" w:rsidRPr="00841353">
        <w:rPr>
          <w:rFonts w:ascii="Times New Roman" w:hAnsi="Times New Roman" w:cs="Times New Roman"/>
          <w:sz w:val="24"/>
          <w:szCs w:val="24"/>
        </w:rPr>
        <w:t xml:space="preserve">(58%) </w:t>
      </w:r>
      <w:r w:rsidRPr="00841353">
        <w:rPr>
          <w:rFonts w:ascii="Times New Roman" w:hAnsi="Times New Roman" w:cs="Times New Roman"/>
          <w:sz w:val="24"/>
          <w:szCs w:val="24"/>
        </w:rPr>
        <w:t xml:space="preserve">dotazovaných pojímá pohybovou aktivitu </w:t>
      </w:r>
      <w:r w:rsidR="0064019F" w:rsidRPr="00841353">
        <w:rPr>
          <w:rFonts w:ascii="Times New Roman" w:hAnsi="Times New Roman" w:cs="Times New Roman"/>
          <w:sz w:val="24"/>
          <w:szCs w:val="24"/>
        </w:rPr>
        <w:t xml:space="preserve">pouze </w:t>
      </w:r>
      <w:r w:rsidRPr="00841353">
        <w:rPr>
          <w:rFonts w:ascii="Times New Roman" w:hAnsi="Times New Roman" w:cs="Times New Roman"/>
          <w:sz w:val="24"/>
          <w:szCs w:val="24"/>
        </w:rPr>
        <w:t>jako prostředek pro řešení své hmotnosti</w:t>
      </w:r>
      <w:r w:rsidR="0064019F" w:rsidRPr="00841353">
        <w:rPr>
          <w:rFonts w:ascii="Times New Roman" w:hAnsi="Times New Roman" w:cs="Times New Roman"/>
          <w:sz w:val="24"/>
          <w:szCs w:val="24"/>
        </w:rPr>
        <w:t xml:space="preserve"> či nespokojenosti</w:t>
      </w:r>
      <w:r w:rsidRPr="00841353">
        <w:rPr>
          <w:rFonts w:ascii="Times New Roman" w:hAnsi="Times New Roman" w:cs="Times New Roman"/>
          <w:sz w:val="24"/>
          <w:szCs w:val="24"/>
        </w:rPr>
        <w:t xml:space="preserve"> s fyzickou zdatností, čímž </w:t>
      </w:r>
      <w:r w:rsidR="006B0A5B">
        <w:rPr>
          <w:rFonts w:ascii="Times New Roman" w:hAnsi="Times New Roman" w:cs="Times New Roman"/>
          <w:sz w:val="24"/>
          <w:szCs w:val="24"/>
        </w:rPr>
        <w:t xml:space="preserve">se </w:t>
      </w:r>
      <w:r w:rsidRPr="00841353">
        <w:rPr>
          <w:rFonts w:ascii="Times New Roman" w:hAnsi="Times New Roman" w:cs="Times New Roman"/>
          <w:sz w:val="24"/>
          <w:szCs w:val="24"/>
        </w:rPr>
        <w:t>však ne</w:t>
      </w:r>
      <w:r w:rsidR="006B0A5B">
        <w:rPr>
          <w:rFonts w:ascii="Times New Roman" w:hAnsi="Times New Roman" w:cs="Times New Roman"/>
          <w:sz w:val="24"/>
          <w:szCs w:val="24"/>
        </w:rPr>
        <w:t>zajímá o</w:t>
      </w:r>
      <w:r w:rsidRPr="00841353">
        <w:rPr>
          <w:rFonts w:ascii="Times New Roman" w:hAnsi="Times New Roman" w:cs="Times New Roman"/>
          <w:sz w:val="24"/>
          <w:szCs w:val="24"/>
        </w:rPr>
        <w:t xml:space="preserve"> příčiny jejich aktuálního </w:t>
      </w:r>
      <w:r w:rsidR="0064019F" w:rsidRPr="00841353">
        <w:rPr>
          <w:rFonts w:ascii="Times New Roman" w:hAnsi="Times New Roman" w:cs="Times New Roman"/>
          <w:sz w:val="24"/>
          <w:szCs w:val="24"/>
        </w:rPr>
        <w:t>fyzického stavu, nýbrž činí takové kroky, aby uspokojil touhu po lepším já.</w:t>
      </w:r>
    </w:p>
    <w:p w:rsidR="00A03E14" w:rsidRPr="00841353" w:rsidRDefault="00A03E14" w:rsidP="00A03E14">
      <w:pPr>
        <w:spacing w:before="30" w:after="30" w:line="360" w:lineRule="auto"/>
        <w:jc w:val="both"/>
        <w:rPr>
          <w:rFonts w:ascii="Times New Roman" w:hAnsi="Times New Roman" w:cs="Times New Roman"/>
          <w:sz w:val="24"/>
          <w:szCs w:val="24"/>
        </w:rPr>
      </w:pPr>
    </w:p>
    <w:p w:rsidR="00886C7A" w:rsidRPr="00841353" w:rsidRDefault="0064019F" w:rsidP="00005BFA">
      <w:pPr>
        <w:spacing w:before="30" w:after="30" w:line="360" w:lineRule="auto"/>
        <w:ind w:firstLine="708"/>
        <w:jc w:val="both"/>
        <w:rPr>
          <w:rFonts w:ascii="Times New Roman" w:hAnsi="Times New Roman" w:cs="Times New Roman"/>
          <w:sz w:val="24"/>
          <w:szCs w:val="24"/>
        </w:rPr>
      </w:pPr>
      <w:r w:rsidRPr="00841353">
        <w:rPr>
          <w:rFonts w:ascii="Times New Roman" w:hAnsi="Times New Roman" w:cs="Times New Roman"/>
          <w:sz w:val="24"/>
          <w:szCs w:val="24"/>
        </w:rPr>
        <w:t xml:space="preserve">Pozoruhodným zjištěním </w:t>
      </w:r>
      <w:r w:rsidR="00DA4AF7" w:rsidRPr="00841353">
        <w:rPr>
          <w:rFonts w:ascii="Times New Roman" w:hAnsi="Times New Roman" w:cs="Times New Roman"/>
          <w:sz w:val="24"/>
          <w:szCs w:val="24"/>
        </w:rPr>
        <w:t>této práce bylo zároveň i</w:t>
      </w:r>
      <w:r w:rsidRPr="00841353">
        <w:rPr>
          <w:rFonts w:ascii="Times New Roman" w:hAnsi="Times New Roman" w:cs="Times New Roman"/>
          <w:sz w:val="24"/>
          <w:szCs w:val="24"/>
        </w:rPr>
        <w:t xml:space="preserve"> to, že respondenti pocházející z</w:t>
      </w:r>
      <w:r w:rsidR="006B0A5B">
        <w:rPr>
          <w:rFonts w:ascii="Times New Roman" w:hAnsi="Times New Roman" w:cs="Times New Roman"/>
          <w:sz w:val="24"/>
          <w:szCs w:val="24"/>
        </w:rPr>
        <w:t xml:space="preserve"> města Vrchlabí, </w:t>
      </w:r>
      <w:r w:rsidR="00DA4AF7" w:rsidRPr="00841353">
        <w:rPr>
          <w:rFonts w:ascii="Times New Roman" w:hAnsi="Times New Roman" w:cs="Times New Roman"/>
          <w:sz w:val="24"/>
          <w:szCs w:val="24"/>
        </w:rPr>
        <w:t xml:space="preserve">zvaným rovněž jako </w:t>
      </w:r>
      <w:r w:rsidR="006B0A5B">
        <w:rPr>
          <w:rFonts w:ascii="Times New Roman" w:hAnsi="Times New Roman" w:cs="Times New Roman"/>
          <w:sz w:val="24"/>
          <w:szCs w:val="24"/>
        </w:rPr>
        <w:t>v</w:t>
      </w:r>
      <w:r w:rsidR="00DA4AF7" w:rsidRPr="00841353">
        <w:rPr>
          <w:rFonts w:ascii="Times New Roman" w:hAnsi="Times New Roman" w:cs="Times New Roman"/>
          <w:sz w:val="24"/>
          <w:szCs w:val="24"/>
        </w:rPr>
        <w:t xml:space="preserve">stupní brána Krkonoš, vykonávají nižší pohybovou aktivitu než dotazovaní z hlavního města Prahy nebo metropole Moravy Olomouce. Ačkoliv mají respondenti z Krkonoš </w:t>
      </w:r>
      <w:r w:rsidR="00005BFA" w:rsidRPr="00841353">
        <w:rPr>
          <w:rFonts w:ascii="Times New Roman" w:hAnsi="Times New Roman" w:cs="Times New Roman"/>
          <w:sz w:val="24"/>
          <w:szCs w:val="24"/>
        </w:rPr>
        <w:t xml:space="preserve">dostupnější </w:t>
      </w:r>
      <w:r w:rsidR="00DA4AF7" w:rsidRPr="00841353">
        <w:rPr>
          <w:rFonts w:ascii="Times New Roman" w:hAnsi="Times New Roman" w:cs="Times New Roman"/>
          <w:sz w:val="24"/>
          <w:szCs w:val="24"/>
        </w:rPr>
        <w:t xml:space="preserve">možnosti aktivního trávení volného času právě onou pohybovou aktivitou, na otázku </w:t>
      </w:r>
      <w:r w:rsidR="00005BFA" w:rsidRPr="00841353">
        <w:rPr>
          <w:rFonts w:ascii="Times New Roman" w:hAnsi="Times New Roman" w:cs="Times New Roman"/>
          <w:sz w:val="24"/>
          <w:szCs w:val="24"/>
        </w:rPr>
        <w:t>jakým způsobem tráví volný čas, odpověděla</w:t>
      </w:r>
      <w:r w:rsidR="00DA4AF7" w:rsidRPr="00841353">
        <w:rPr>
          <w:rFonts w:ascii="Times New Roman" w:hAnsi="Times New Roman" w:cs="Times New Roman"/>
          <w:sz w:val="24"/>
          <w:szCs w:val="24"/>
        </w:rPr>
        <w:t xml:space="preserve"> polovin</w:t>
      </w:r>
      <w:r w:rsidR="00005BFA" w:rsidRPr="00841353">
        <w:rPr>
          <w:rFonts w:ascii="Times New Roman" w:hAnsi="Times New Roman" w:cs="Times New Roman"/>
          <w:sz w:val="24"/>
          <w:szCs w:val="24"/>
        </w:rPr>
        <w:t>a dotazovaných (50%) četbou</w:t>
      </w:r>
      <w:r w:rsidR="00DA4AF7" w:rsidRPr="00841353">
        <w:rPr>
          <w:rFonts w:ascii="Times New Roman" w:hAnsi="Times New Roman" w:cs="Times New Roman"/>
          <w:sz w:val="24"/>
          <w:szCs w:val="24"/>
        </w:rPr>
        <w:t xml:space="preserve"> nebo sledování</w:t>
      </w:r>
      <w:r w:rsidR="00005BFA" w:rsidRPr="00841353">
        <w:rPr>
          <w:rFonts w:ascii="Times New Roman" w:hAnsi="Times New Roman" w:cs="Times New Roman"/>
          <w:sz w:val="24"/>
          <w:szCs w:val="24"/>
        </w:rPr>
        <w:t>m</w:t>
      </w:r>
      <w:r w:rsidR="00DA4AF7" w:rsidRPr="00841353">
        <w:rPr>
          <w:rFonts w:ascii="Times New Roman" w:hAnsi="Times New Roman" w:cs="Times New Roman"/>
          <w:sz w:val="24"/>
          <w:szCs w:val="24"/>
        </w:rPr>
        <w:t xml:space="preserve"> televize</w:t>
      </w:r>
      <w:r w:rsidR="00005BFA" w:rsidRPr="00841353">
        <w:rPr>
          <w:rFonts w:ascii="Times New Roman" w:hAnsi="Times New Roman" w:cs="Times New Roman"/>
          <w:sz w:val="24"/>
          <w:szCs w:val="24"/>
        </w:rPr>
        <w:t>, zatímco zmiňovaní respondenti z Prahy a Olomouce upřednostňují</w:t>
      </w:r>
      <w:r w:rsidR="009B1FBE">
        <w:rPr>
          <w:rFonts w:ascii="Times New Roman" w:hAnsi="Times New Roman" w:cs="Times New Roman"/>
          <w:sz w:val="24"/>
          <w:szCs w:val="24"/>
        </w:rPr>
        <w:t xml:space="preserve"> sport a procházky v přírodě (61</w:t>
      </w:r>
      <w:r w:rsidR="00005BFA" w:rsidRPr="00841353">
        <w:rPr>
          <w:rFonts w:ascii="Times New Roman" w:hAnsi="Times New Roman" w:cs="Times New Roman"/>
          <w:sz w:val="24"/>
          <w:szCs w:val="24"/>
        </w:rPr>
        <w:t>%).</w:t>
      </w:r>
    </w:p>
    <w:p w:rsidR="00005BFA" w:rsidRPr="00841353" w:rsidRDefault="00005BFA" w:rsidP="00005BFA">
      <w:pPr>
        <w:spacing w:before="30" w:after="30" w:line="360" w:lineRule="auto"/>
        <w:ind w:firstLine="708"/>
        <w:jc w:val="both"/>
        <w:rPr>
          <w:rFonts w:ascii="Times New Roman" w:hAnsi="Times New Roman" w:cs="Times New Roman"/>
          <w:sz w:val="24"/>
          <w:szCs w:val="24"/>
        </w:rPr>
      </w:pPr>
    </w:p>
    <w:p w:rsidR="00005BFA" w:rsidRPr="00841353" w:rsidRDefault="006B0A5B" w:rsidP="00D73A6F">
      <w:pPr>
        <w:spacing w:before="30" w:after="30" w:line="360" w:lineRule="auto"/>
        <w:ind w:firstLine="708"/>
        <w:jc w:val="both"/>
        <w:rPr>
          <w:rFonts w:ascii="Times New Roman" w:hAnsi="Times New Roman" w:cs="Times New Roman"/>
          <w:sz w:val="24"/>
          <w:szCs w:val="24"/>
        </w:rPr>
      </w:pPr>
      <w:r>
        <w:rPr>
          <w:rFonts w:ascii="Times New Roman" w:hAnsi="Times New Roman" w:cs="Times New Roman"/>
          <w:sz w:val="24"/>
          <w:szCs w:val="24"/>
        </w:rPr>
        <w:t>K</w:t>
      </w:r>
      <w:r w:rsidR="00005BFA" w:rsidRPr="00841353">
        <w:rPr>
          <w:rFonts w:ascii="Times New Roman" w:hAnsi="Times New Roman" w:cs="Times New Roman"/>
          <w:sz w:val="24"/>
          <w:szCs w:val="24"/>
        </w:rPr>
        <w:t xml:space="preserve">dyž se </w:t>
      </w:r>
      <w:r>
        <w:rPr>
          <w:rFonts w:ascii="Times New Roman" w:hAnsi="Times New Roman" w:cs="Times New Roman"/>
          <w:sz w:val="24"/>
          <w:szCs w:val="24"/>
        </w:rPr>
        <w:t xml:space="preserve">však </w:t>
      </w:r>
      <w:r w:rsidR="00005BFA" w:rsidRPr="00841353">
        <w:rPr>
          <w:rFonts w:ascii="Times New Roman" w:hAnsi="Times New Roman" w:cs="Times New Roman"/>
          <w:sz w:val="24"/>
          <w:szCs w:val="24"/>
        </w:rPr>
        <w:t xml:space="preserve">zaměřím na </w:t>
      </w:r>
      <w:r w:rsidR="00477CC3" w:rsidRPr="00841353">
        <w:rPr>
          <w:rFonts w:ascii="Times New Roman" w:hAnsi="Times New Roman" w:cs="Times New Roman"/>
          <w:sz w:val="24"/>
          <w:szCs w:val="24"/>
        </w:rPr>
        <w:t>poznatky využívání nabízených benefitů zjištěné pomocí ankety, musím podotknout, že respondenti, nehledě na vytyčené oblasti České republiky, upřednost</w:t>
      </w:r>
      <w:r>
        <w:rPr>
          <w:rFonts w:ascii="Times New Roman" w:hAnsi="Times New Roman" w:cs="Times New Roman"/>
          <w:sz w:val="24"/>
          <w:szCs w:val="24"/>
        </w:rPr>
        <w:t>ňují podporu zdraví a sportu více než</w:t>
      </w:r>
      <w:r w:rsidR="00477CC3" w:rsidRPr="00841353">
        <w:rPr>
          <w:rFonts w:ascii="Times New Roman" w:hAnsi="Times New Roman" w:cs="Times New Roman"/>
          <w:sz w:val="24"/>
          <w:szCs w:val="24"/>
        </w:rPr>
        <w:t xml:space="preserve"> příspěvky na kulturní akce, rekreaci nebo vzdělání. </w:t>
      </w:r>
      <w:r w:rsidR="0034595E" w:rsidRPr="00841353">
        <w:rPr>
          <w:rFonts w:ascii="Times New Roman" w:hAnsi="Times New Roman" w:cs="Times New Roman"/>
          <w:sz w:val="24"/>
          <w:szCs w:val="24"/>
        </w:rPr>
        <w:t>Závěrem lze tedy říci,</w:t>
      </w:r>
      <w:r w:rsidR="00477CC3" w:rsidRPr="00841353">
        <w:rPr>
          <w:rFonts w:ascii="Times New Roman" w:hAnsi="Times New Roman" w:cs="Times New Roman"/>
          <w:sz w:val="24"/>
          <w:szCs w:val="24"/>
        </w:rPr>
        <w:t xml:space="preserve"> že zaměstnancům záleží na jejich zdraví, ať je podporováno doplňky stravy</w:t>
      </w:r>
      <w:r w:rsidR="0034595E" w:rsidRPr="00841353">
        <w:rPr>
          <w:rFonts w:ascii="Times New Roman" w:hAnsi="Times New Roman" w:cs="Times New Roman"/>
          <w:sz w:val="24"/>
          <w:szCs w:val="24"/>
        </w:rPr>
        <w:t>, lékárenskými výrobky či kosmetikou,</w:t>
      </w:r>
      <w:r w:rsidR="00477CC3" w:rsidRPr="00841353">
        <w:rPr>
          <w:rFonts w:ascii="Times New Roman" w:hAnsi="Times New Roman" w:cs="Times New Roman"/>
          <w:sz w:val="24"/>
          <w:szCs w:val="24"/>
        </w:rPr>
        <w:t xml:space="preserve"> nebo pohybovou aktivitou. </w:t>
      </w:r>
    </w:p>
    <w:p w:rsidR="002D628E" w:rsidRPr="00841353" w:rsidRDefault="002D628E" w:rsidP="00D73A6F">
      <w:pPr>
        <w:spacing w:before="30" w:after="30" w:line="360" w:lineRule="auto"/>
        <w:jc w:val="both"/>
        <w:rPr>
          <w:rFonts w:ascii="Times New Roman" w:hAnsi="Times New Roman" w:cs="Times New Roman"/>
          <w:sz w:val="24"/>
          <w:szCs w:val="24"/>
        </w:rPr>
      </w:pPr>
    </w:p>
    <w:p w:rsidR="00FA7902" w:rsidRPr="00841353" w:rsidRDefault="0034595E" w:rsidP="00FA7902">
      <w:pPr>
        <w:spacing w:before="30" w:after="30" w:line="360" w:lineRule="auto"/>
        <w:jc w:val="both"/>
        <w:rPr>
          <w:rFonts w:ascii="Times New Roman" w:hAnsi="Times New Roman" w:cs="Times New Roman"/>
          <w:sz w:val="24"/>
          <w:szCs w:val="24"/>
        </w:rPr>
      </w:pPr>
      <w:r w:rsidRPr="00841353">
        <w:rPr>
          <w:rFonts w:ascii="Times New Roman" w:hAnsi="Times New Roman" w:cs="Times New Roman"/>
          <w:sz w:val="24"/>
          <w:szCs w:val="24"/>
        </w:rPr>
        <w:lastRenderedPageBreak/>
        <w:tab/>
        <w:t>Vzhledem k tomu, že z této analýzy stávajících nabízených benefitů je patrné, že většina (64%) je spokojen</w:t>
      </w:r>
      <w:r w:rsidR="006B0A5B">
        <w:rPr>
          <w:rFonts w:ascii="Times New Roman" w:hAnsi="Times New Roman" w:cs="Times New Roman"/>
          <w:sz w:val="24"/>
          <w:szCs w:val="24"/>
        </w:rPr>
        <w:t>á s jejich nastavením, není</w:t>
      </w:r>
      <w:r w:rsidRPr="00841353">
        <w:rPr>
          <w:rFonts w:ascii="Times New Roman" w:hAnsi="Times New Roman" w:cs="Times New Roman"/>
          <w:sz w:val="24"/>
          <w:szCs w:val="24"/>
        </w:rPr>
        <w:t xml:space="preserve"> nutné uvádět jakékoliv doporučení pro vedení společnosti.</w:t>
      </w:r>
      <w:r w:rsidR="00FA7902" w:rsidRPr="00841353">
        <w:rPr>
          <w:rFonts w:ascii="Times New Roman" w:hAnsi="Times New Roman" w:cs="Times New Roman"/>
          <w:sz w:val="24"/>
          <w:szCs w:val="24"/>
        </w:rPr>
        <w:t xml:space="preserve"> </w:t>
      </w:r>
    </w:p>
    <w:p w:rsidR="00FA7902" w:rsidRDefault="00FA7902"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7D57A8" w:rsidRDefault="007D57A8" w:rsidP="00FA7902">
      <w:pPr>
        <w:spacing w:before="30" w:after="30" w:line="360" w:lineRule="auto"/>
        <w:jc w:val="both"/>
        <w:rPr>
          <w:rFonts w:ascii="Times New Roman" w:hAnsi="Times New Roman" w:cs="Times New Roman"/>
          <w:b/>
          <w:sz w:val="24"/>
          <w:szCs w:val="24"/>
        </w:rPr>
      </w:pPr>
      <w:r w:rsidRPr="007D57A8">
        <w:rPr>
          <w:rFonts w:ascii="Times New Roman" w:hAnsi="Times New Roman" w:cs="Times New Roman"/>
          <w:b/>
          <w:sz w:val="24"/>
          <w:szCs w:val="24"/>
        </w:rPr>
        <w:lastRenderedPageBreak/>
        <w:t xml:space="preserve">8. </w:t>
      </w:r>
      <w:r w:rsidR="009B394C" w:rsidRPr="007D57A8">
        <w:rPr>
          <w:rFonts w:ascii="Times New Roman" w:hAnsi="Times New Roman" w:cs="Times New Roman"/>
          <w:b/>
          <w:sz w:val="24"/>
          <w:szCs w:val="24"/>
        </w:rPr>
        <w:t>SOUHRN</w:t>
      </w:r>
    </w:p>
    <w:p w:rsidR="00FA7902" w:rsidRDefault="00FA7902" w:rsidP="00FA7902">
      <w:pPr>
        <w:spacing w:before="30" w:after="30" w:line="360" w:lineRule="auto"/>
        <w:jc w:val="both"/>
        <w:rPr>
          <w:rFonts w:ascii="Times New Roman" w:hAnsi="Times New Roman" w:cs="Times New Roman"/>
          <w:b/>
          <w:sz w:val="24"/>
          <w:szCs w:val="24"/>
        </w:rPr>
      </w:pPr>
    </w:p>
    <w:p w:rsidR="00FA7902" w:rsidRPr="00841353" w:rsidRDefault="00FA7902" w:rsidP="00FA7902">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841353">
        <w:rPr>
          <w:rFonts w:ascii="Times New Roman" w:hAnsi="Times New Roman" w:cs="Times New Roman"/>
          <w:sz w:val="24"/>
          <w:szCs w:val="24"/>
        </w:rPr>
        <w:t xml:space="preserve">Bakalářská práce je zaměřena na zaměstnanecké odměny, jakožto významnou součást podpory pohybové aktivity na pracovišti a kompenzaci sedavého zaměstnání pracovníků společnosti zabývající se finančními a pojišťovacími službami. </w:t>
      </w:r>
      <w:r w:rsidR="00A22DC4" w:rsidRPr="00841353">
        <w:rPr>
          <w:rFonts w:ascii="Times New Roman" w:hAnsi="Times New Roman" w:cs="Times New Roman"/>
          <w:sz w:val="24"/>
          <w:szCs w:val="24"/>
        </w:rPr>
        <w:t>Vyhodnocuje strukturu nabízených benefitů ve vztahu ke kompenzaci onoho sedavého chování na základě získaných poznatků z dotazníkového šetření.</w:t>
      </w:r>
    </w:p>
    <w:p w:rsidR="00C10557" w:rsidRPr="00841353" w:rsidRDefault="00C10557" w:rsidP="00FA7902">
      <w:pPr>
        <w:spacing w:line="360" w:lineRule="auto"/>
        <w:jc w:val="both"/>
        <w:rPr>
          <w:rFonts w:ascii="Times New Roman" w:hAnsi="Times New Roman" w:cs="Times New Roman"/>
          <w:sz w:val="24"/>
          <w:szCs w:val="24"/>
        </w:rPr>
      </w:pPr>
    </w:p>
    <w:p w:rsidR="00C10557" w:rsidRPr="00841353" w:rsidRDefault="00C10557" w:rsidP="00FA7902">
      <w:pPr>
        <w:spacing w:line="360" w:lineRule="auto"/>
        <w:jc w:val="both"/>
        <w:rPr>
          <w:rFonts w:ascii="Times New Roman" w:hAnsi="Times New Roman" w:cs="Times New Roman"/>
          <w:sz w:val="24"/>
          <w:szCs w:val="24"/>
        </w:rPr>
      </w:pPr>
      <w:r w:rsidRPr="00841353">
        <w:rPr>
          <w:rFonts w:ascii="Times New Roman" w:hAnsi="Times New Roman" w:cs="Times New Roman"/>
          <w:sz w:val="24"/>
          <w:szCs w:val="24"/>
        </w:rPr>
        <w:tab/>
        <w:t xml:space="preserve">Teoretická východiska práce se zaměřují na dvě elementární oblasti, které jsou základním klíčem k uspokojení potřeb zaměstnance, tudíž </w:t>
      </w:r>
      <w:r w:rsidR="000678B0" w:rsidRPr="00841353">
        <w:rPr>
          <w:rFonts w:ascii="Times New Roman" w:hAnsi="Times New Roman" w:cs="Times New Roman"/>
          <w:sz w:val="24"/>
          <w:szCs w:val="24"/>
        </w:rPr>
        <w:t>k zabezpečení jeho</w:t>
      </w:r>
      <w:r w:rsidRPr="00841353">
        <w:rPr>
          <w:rFonts w:ascii="Times New Roman" w:hAnsi="Times New Roman" w:cs="Times New Roman"/>
          <w:sz w:val="24"/>
          <w:szCs w:val="24"/>
        </w:rPr>
        <w:t xml:space="preserve"> výkonů a dobře prosperujícímu podniku. Oblasti práce jsou: obecného zdraví</w:t>
      </w:r>
      <w:r w:rsidR="00E6632B" w:rsidRPr="00841353">
        <w:rPr>
          <w:rFonts w:ascii="Times New Roman" w:hAnsi="Times New Roman" w:cs="Times New Roman"/>
          <w:sz w:val="24"/>
          <w:szCs w:val="24"/>
        </w:rPr>
        <w:t>,</w:t>
      </w:r>
      <w:r w:rsidRPr="00841353">
        <w:rPr>
          <w:rFonts w:ascii="Times New Roman" w:hAnsi="Times New Roman" w:cs="Times New Roman"/>
          <w:sz w:val="24"/>
          <w:szCs w:val="24"/>
        </w:rPr>
        <w:t xml:space="preserve"> životního stylu, pohybové aktivity a její podpory a dále poznatky z řízení lidských zdrojů a systému odměňování, který je blíže specifikován na zaměstnanecké benefity, jejich charakteristiku a přínos.</w:t>
      </w:r>
    </w:p>
    <w:p w:rsidR="000678B0" w:rsidRPr="00841353" w:rsidRDefault="000678B0" w:rsidP="00FA7902">
      <w:pPr>
        <w:spacing w:line="360" w:lineRule="auto"/>
        <w:jc w:val="both"/>
        <w:rPr>
          <w:rFonts w:ascii="Times New Roman" w:hAnsi="Times New Roman" w:cs="Times New Roman"/>
          <w:sz w:val="24"/>
          <w:szCs w:val="24"/>
        </w:rPr>
      </w:pPr>
    </w:p>
    <w:p w:rsidR="00C9516D" w:rsidRPr="00841353" w:rsidRDefault="000678B0" w:rsidP="000678B0">
      <w:pPr>
        <w:spacing w:line="360" w:lineRule="auto"/>
        <w:jc w:val="both"/>
        <w:rPr>
          <w:rFonts w:ascii="Times New Roman" w:hAnsi="Times New Roman" w:cs="Times New Roman"/>
          <w:sz w:val="24"/>
          <w:szCs w:val="24"/>
        </w:rPr>
      </w:pPr>
      <w:r w:rsidRPr="00841353">
        <w:rPr>
          <w:rFonts w:ascii="Times New Roman" w:hAnsi="Times New Roman" w:cs="Times New Roman"/>
          <w:sz w:val="24"/>
          <w:szCs w:val="24"/>
        </w:rPr>
        <w:tab/>
        <w:t xml:space="preserve">V metodické části je blíže charakterizována vybraná společnost a zaměstnanecké odměny, které poskytuje svým pracovníkům. Následně se práce zaměřuje na popis použitého dotazníkového šetření a jeho jednotlivých sektorů, jimiž jsou: identifikace respondenta </w:t>
      </w:r>
      <w:r w:rsidR="00C9516D" w:rsidRPr="00841353">
        <w:rPr>
          <w:rFonts w:ascii="Times New Roman" w:hAnsi="Times New Roman" w:cs="Times New Roman"/>
          <w:sz w:val="24"/>
          <w:szCs w:val="24"/>
        </w:rPr>
        <w:t>dle věku, pohlaví a délky pracovního poměru</w:t>
      </w:r>
      <w:r w:rsidRPr="00841353">
        <w:rPr>
          <w:rFonts w:ascii="Times New Roman" w:hAnsi="Times New Roman" w:cs="Times New Roman"/>
          <w:sz w:val="24"/>
          <w:szCs w:val="24"/>
        </w:rPr>
        <w:t xml:space="preserve">, dále </w:t>
      </w:r>
      <w:r w:rsidR="00C9516D" w:rsidRPr="00841353">
        <w:rPr>
          <w:rFonts w:ascii="Times New Roman" w:hAnsi="Times New Roman" w:cs="Times New Roman"/>
          <w:sz w:val="24"/>
          <w:szCs w:val="24"/>
        </w:rPr>
        <w:t>vnímání nabízených o</w:t>
      </w:r>
      <w:r w:rsidRPr="00841353">
        <w:rPr>
          <w:rFonts w:ascii="Times New Roman" w:hAnsi="Times New Roman" w:cs="Times New Roman"/>
          <w:sz w:val="24"/>
          <w:szCs w:val="24"/>
        </w:rPr>
        <w:t>dměn a také</w:t>
      </w:r>
      <w:r w:rsidR="00C9516D" w:rsidRPr="00841353">
        <w:rPr>
          <w:rFonts w:ascii="Times New Roman" w:hAnsi="Times New Roman" w:cs="Times New Roman"/>
          <w:sz w:val="24"/>
          <w:szCs w:val="24"/>
        </w:rPr>
        <w:t xml:space="preserve"> byl zkoumán vztah respondenta s pohybovou aktivitou v rámci jeho volného času. </w:t>
      </w:r>
    </w:p>
    <w:p w:rsidR="000678B0" w:rsidRPr="00841353" w:rsidRDefault="000678B0" w:rsidP="000678B0">
      <w:pPr>
        <w:spacing w:line="360" w:lineRule="auto"/>
        <w:jc w:val="both"/>
        <w:rPr>
          <w:rFonts w:ascii="Times New Roman" w:hAnsi="Times New Roman" w:cs="Times New Roman"/>
          <w:sz w:val="24"/>
          <w:szCs w:val="24"/>
        </w:rPr>
      </w:pPr>
    </w:p>
    <w:p w:rsidR="000678B0" w:rsidRPr="00841353" w:rsidRDefault="000678B0" w:rsidP="000678B0">
      <w:pPr>
        <w:spacing w:line="360" w:lineRule="auto"/>
        <w:jc w:val="both"/>
        <w:rPr>
          <w:rFonts w:ascii="Times New Roman" w:hAnsi="Times New Roman" w:cs="Times New Roman"/>
          <w:sz w:val="24"/>
          <w:szCs w:val="24"/>
        </w:rPr>
      </w:pPr>
      <w:r w:rsidRPr="00841353">
        <w:rPr>
          <w:rFonts w:ascii="Times New Roman" w:hAnsi="Times New Roman" w:cs="Times New Roman"/>
          <w:sz w:val="24"/>
          <w:szCs w:val="24"/>
        </w:rPr>
        <w:tab/>
        <w:t>Ve výsledcích práce jsou popsány analýzy získaných dat z jednotlivých anket ve vztahu ke skupině respondentů rozdělených do tří oblastí České republiky.</w:t>
      </w:r>
    </w:p>
    <w:p w:rsidR="00FA7902" w:rsidRDefault="00FA7902" w:rsidP="00FA7902">
      <w:pPr>
        <w:spacing w:before="30" w:after="30" w:line="360" w:lineRule="auto"/>
        <w:jc w:val="both"/>
        <w:rPr>
          <w:rFonts w:ascii="Times New Roman" w:hAnsi="Times New Roman" w:cs="Times New Roman"/>
          <w:sz w:val="24"/>
          <w:szCs w:val="24"/>
        </w:rPr>
      </w:pPr>
    </w:p>
    <w:p w:rsidR="00E6632B" w:rsidRDefault="00E6632B"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C9516D" w:rsidRDefault="00C9516D" w:rsidP="00FA7902">
      <w:pPr>
        <w:spacing w:before="30" w:after="30" w:line="360" w:lineRule="auto"/>
        <w:jc w:val="both"/>
        <w:rPr>
          <w:rFonts w:ascii="Times New Roman" w:hAnsi="Times New Roman" w:cs="Times New Roman"/>
          <w:sz w:val="24"/>
          <w:szCs w:val="24"/>
        </w:rPr>
      </w:pPr>
    </w:p>
    <w:p w:rsidR="009B394C" w:rsidRDefault="007D57A8" w:rsidP="00C9516D">
      <w:pPr>
        <w:spacing w:before="30" w:after="3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9. </w:t>
      </w:r>
      <w:r w:rsidR="009B394C" w:rsidRPr="007D57A8">
        <w:rPr>
          <w:rFonts w:ascii="Times New Roman" w:hAnsi="Times New Roman" w:cs="Times New Roman"/>
          <w:b/>
          <w:sz w:val="24"/>
          <w:szCs w:val="24"/>
        </w:rPr>
        <w:t>SUMMARY</w:t>
      </w:r>
    </w:p>
    <w:p w:rsidR="00D137AE" w:rsidRDefault="00D137AE" w:rsidP="00C9516D">
      <w:pPr>
        <w:spacing w:before="30" w:after="30" w:line="360" w:lineRule="auto"/>
        <w:jc w:val="both"/>
        <w:rPr>
          <w:rFonts w:ascii="Times New Roman" w:hAnsi="Times New Roman" w:cs="Times New Roman"/>
          <w:b/>
          <w:sz w:val="24"/>
          <w:szCs w:val="24"/>
        </w:rPr>
      </w:pPr>
    </w:p>
    <w:p w:rsidR="00D137AE" w:rsidRPr="00D137AE" w:rsidRDefault="00D137AE" w:rsidP="00D137AE">
      <w:pPr>
        <w:spacing w:line="360" w:lineRule="auto"/>
        <w:ind w:firstLine="708"/>
        <w:jc w:val="both"/>
        <w:rPr>
          <w:rFonts w:ascii="Times New Roman" w:hAnsi="Times New Roman" w:cs="Times New Roman"/>
          <w:sz w:val="24"/>
          <w:szCs w:val="24"/>
        </w:rPr>
      </w:pPr>
      <w:proofErr w:type="spellStart"/>
      <w:r w:rsidRPr="00D137AE">
        <w:rPr>
          <w:rFonts w:ascii="Times New Roman" w:hAnsi="Times New Roman" w:cs="Times New Roman"/>
          <w:sz w:val="24"/>
          <w:szCs w:val="24"/>
        </w:rPr>
        <w:t>The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Bachelor</w:t>
      </w:r>
      <w:proofErr w:type="spellEnd"/>
      <w:r w:rsidRPr="00D137AE">
        <w:rPr>
          <w:rFonts w:ascii="Times New Roman" w:hAnsi="Times New Roman" w:cs="Times New Roman"/>
          <w:sz w:val="24"/>
          <w:szCs w:val="24"/>
        </w:rPr>
        <w:t xml:space="preserve"> thesis </w:t>
      </w:r>
      <w:proofErr w:type="spellStart"/>
      <w:r w:rsidRPr="00D137AE">
        <w:rPr>
          <w:rFonts w:ascii="Times New Roman" w:hAnsi="Times New Roman" w:cs="Times New Roman"/>
          <w:sz w:val="24"/>
          <w:szCs w:val="24"/>
        </w:rPr>
        <w:t>is</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focused</w:t>
      </w:r>
      <w:proofErr w:type="spellEnd"/>
      <w:r w:rsidRPr="00D137AE">
        <w:rPr>
          <w:rFonts w:ascii="Times New Roman" w:hAnsi="Times New Roman" w:cs="Times New Roman"/>
          <w:sz w:val="24"/>
          <w:szCs w:val="24"/>
        </w:rPr>
        <w:t xml:space="preserve"> on </w:t>
      </w:r>
      <w:proofErr w:type="spellStart"/>
      <w:r w:rsidRPr="00D137AE">
        <w:rPr>
          <w:rFonts w:ascii="Times New Roman" w:hAnsi="Times New Roman" w:cs="Times New Roman"/>
          <w:sz w:val="24"/>
          <w:szCs w:val="24"/>
        </w:rPr>
        <w:t>employee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benefits</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which</w:t>
      </w:r>
      <w:proofErr w:type="spellEnd"/>
      <w:r w:rsidRPr="00D137AE">
        <w:rPr>
          <w:rFonts w:ascii="Times New Roman" w:hAnsi="Times New Roman" w:cs="Times New Roman"/>
          <w:sz w:val="24"/>
          <w:szCs w:val="24"/>
        </w:rPr>
        <w:t xml:space="preserve"> are very </w:t>
      </w:r>
      <w:proofErr w:type="spellStart"/>
      <w:r w:rsidRPr="00D137AE">
        <w:rPr>
          <w:rFonts w:ascii="Times New Roman" w:hAnsi="Times New Roman" w:cs="Times New Roman"/>
          <w:sz w:val="24"/>
          <w:szCs w:val="24"/>
        </w:rPr>
        <w:t>important</w:t>
      </w:r>
      <w:proofErr w:type="spellEnd"/>
      <w:r w:rsidRPr="00D137AE">
        <w:rPr>
          <w:rFonts w:ascii="Times New Roman" w:hAnsi="Times New Roman" w:cs="Times New Roman"/>
          <w:sz w:val="24"/>
          <w:szCs w:val="24"/>
        </w:rPr>
        <w:t xml:space="preserve"> part </w:t>
      </w:r>
      <w:proofErr w:type="spellStart"/>
      <w:r w:rsidRPr="00D137AE">
        <w:rPr>
          <w:rFonts w:ascii="Times New Roman" w:hAnsi="Times New Roman" w:cs="Times New Roman"/>
          <w:sz w:val="24"/>
          <w:szCs w:val="24"/>
        </w:rPr>
        <w:t>of</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motion</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activity</w:t>
      </w:r>
      <w:proofErr w:type="spellEnd"/>
      <w:r w:rsidRPr="00D137AE">
        <w:rPr>
          <w:rFonts w:ascii="Times New Roman" w:hAnsi="Times New Roman" w:cs="Times New Roman"/>
          <w:sz w:val="24"/>
          <w:szCs w:val="24"/>
        </w:rPr>
        <w:t xml:space="preserve"> support on </w:t>
      </w:r>
      <w:proofErr w:type="spellStart"/>
      <w:r w:rsidRPr="00D137AE">
        <w:rPr>
          <w:rFonts w:ascii="Times New Roman" w:hAnsi="Times New Roman" w:cs="Times New Roman"/>
          <w:sz w:val="24"/>
          <w:szCs w:val="24"/>
        </w:rPr>
        <w:t>workplace</w:t>
      </w:r>
      <w:proofErr w:type="spellEnd"/>
      <w:r w:rsidRPr="00D137AE">
        <w:rPr>
          <w:rFonts w:ascii="Times New Roman" w:hAnsi="Times New Roman" w:cs="Times New Roman"/>
          <w:sz w:val="24"/>
          <w:szCs w:val="24"/>
        </w:rPr>
        <w:t xml:space="preserve"> and </w:t>
      </w:r>
      <w:proofErr w:type="spellStart"/>
      <w:r w:rsidRPr="00D137AE">
        <w:rPr>
          <w:rFonts w:ascii="Times New Roman" w:hAnsi="Times New Roman" w:cs="Times New Roman"/>
          <w:sz w:val="24"/>
          <w:szCs w:val="24"/>
        </w:rPr>
        <w:t>compensation</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of</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sedentary</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job</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especially</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employees</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of</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companies</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which</w:t>
      </w:r>
      <w:proofErr w:type="spellEnd"/>
      <w:r w:rsidRPr="00D137AE">
        <w:rPr>
          <w:rFonts w:ascii="Times New Roman" w:hAnsi="Times New Roman" w:cs="Times New Roman"/>
          <w:sz w:val="24"/>
          <w:szCs w:val="24"/>
        </w:rPr>
        <w:t xml:space="preserve"> are </w:t>
      </w:r>
      <w:proofErr w:type="spellStart"/>
      <w:r w:rsidRPr="00D137AE">
        <w:rPr>
          <w:rFonts w:ascii="Times New Roman" w:hAnsi="Times New Roman" w:cs="Times New Roman"/>
          <w:sz w:val="24"/>
          <w:szCs w:val="24"/>
        </w:rPr>
        <w:t>engaged</w:t>
      </w:r>
      <w:proofErr w:type="spellEnd"/>
      <w:r w:rsidRPr="00D137AE">
        <w:rPr>
          <w:rFonts w:ascii="Times New Roman" w:hAnsi="Times New Roman" w:cs="Times New Roman"/>
          <w:sz w:val="24"/>
          <w:szCs w:val="24"/>
        </w:rPr>
        <w:t xml:space="preserve"> in </w:t>
      </w:r>
      <w:proofErr w:type="spellStart"/>
      <w:r w:rsidRPr="00D137AE">
        <w:rPr>
          <w:rFonts w:ascii="Times New Roman" w:hAnsi="Times New Roman" w:cs="Times New Roman"/>
          <w:sz w:val="24"/>
          <w:szCs w:val="24"/>
        </w:rPr>
        <w:t>insurance</w:t>
      </w:r>
      <w:proofErr w:type="spellEnd"/>
      <w:r w:rsidRPr="00D137AE">
        <w:rPr>
          <w:rFonts w:ascii="Times New Roman" w:hAnsi="Times New Roman" w:cs="Times New Roman"/>
          <w:sz w:val="24"/>
          <w:szCs w:val="24"/>
        </w:rPr>
        <w:t xml:space="preserve"> and </w:t>
      </w:r>
      <w:proofErr w:type="spellStart"/>
      <w:r w:rsidRPr="00D137AE">
        <w:rPr>
          <w:rFonts w:ascii="Times New Roman" w:hAnsi="Times New Roman" w:cs="Times New Roman"/>
          <w:sz w:val="24"/>
          <w:szCs w:val="24"/>
        </w:rPr>
        <w:t>financial</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services</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It</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evaluates</w:t>
      </w:r>
      <w:proofErr w:type="spellEnd"/>
      <w:r w:rsidRPr="00D137AE">
        <w:rPr>
          <w:rFonts w:ascii="Times New Roman" w:hAnsi="Times New Roman" w:cs="Times New Roman"/>
          <w:sz w:val="24"/>
          <w:szCs w:val="24"/>
        </w:rPr>
        <w:t xml:space="preserve"> a </w:t>
      </w:r>
      <w:proofErr w:type="spellStart"/>
      <w:r w:rsidRPr="00D137AE">
        <w:rPr>
          <w:rFonts w:ascii="Times New Roman" w:hAnsi="Times New Roman" w:cs="Times New Roman"/>
          <w:sz w:val="24"/>
          <w:szCs w:val="24"/>
        </w:rPr>
        <w:t>structue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of</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offered</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benefits</w:t>
      </w:r>
      <w:proofErr w:type="spellEnd"/>
      <w:r w:rsidRPr="00D137AE">
        <w:rPr>
          <w:rFonts w:ascii="Times New Roman" w:hAnsi="Times New Roman" w:cs="Times New Roman"/>
          <w:sz w:val="24"/>
          <w:szCs w:val="24"/>
        </w:rPr>
        <w:t xml:space="preserve"> in </w:t>
      </w:r>
      <w:proofErr w:type="spellStart"/>
      <w:r w:rsidRPr="00D137AE">
        <w:rPr>
          <w:rFonts w:ascii="Times New Roman" w:hAnsi="Times New Roman" w:cs="Times New Roman"/>
          <w:sz w:val="24"/>
          <w:szCs w:val="24"/>
        </w:rPr>
        <w:t>relation</w:t>
      </w:r>
      <w:proofErr w:type="spellEnd"/>
      <w:r w:rsidRPr="00D137AE">
        <w:rPr>
          <w:rFonts w:ascii="Times New Roman" w:hAnsi="Times New Roman" w:cs="Times New Roman"/>
          <w:sz w:val="24"/>
          <w:szCs w:val="24"/>
        </w:rPr>
        <w:t xml:space="preserve"> t</w:t>
      </w:r>
      <w:r>
        <w:rPr>
          <w:rFonts w:ascii="Times New Roman" w:hAnsi="Times New Roman" w:cs="Times New Roman"/>
          <w:sz w:val="24"/>
          <w:szCs w:val="24"/>
        </w:rPr>
        <w:t xml:space="preserve">o </w:t>
      </w:r>
      <w:proofErr w:type="spellStart"/>
      <w:r>
        <w:rPr>
          <w:rFonts w:ascii="Times New Roman" w:hAnsi="Times New Roman" w:cs="Times New Roman"/>
          <w:sz w:val="24"/>
          <w:szCs w:val="24"/>
        </w:rPr>
        <w:t>compensation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sedentary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employment</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based</w:t>
      </w:r>
      <w:proofErr w:type="spellEnd"/>
      <w:r w:rsidRPr="00D137AE">
        <w:rPr>
          <w:rFonts w:ascii="Times New Roman" w:hAnsi="Times New Roman" w:cs="Times New Roman"/>
          <w:sz w:val="24"/>
          <w:szCs w:val="24"/>
        </w:rPr>
        <w:t xml:space="preserve"> on </w:t>
      </w:r>
      <w:proofErr w:type="spellStart"/>
      <w:r w:rsidRPr="00D137AE">
        <w:rPr>
          <w:rFonts w:ascii="Times New Roman" w:hAnsi="Times New Roman" w:cs="Times New Roman"/>
          <w:sz w:val="24"/>
          <w:szCs w:val="24"/>
        </w:rPr>
        <w:t>knowledge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from</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the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questionnaire</w:t>
      </w:r>
      <w:proofErr w:type="spellEnd"/>
      <w:r w:rsidRPr="00D137AE">
        <w:rPr>
          <w:rFonts w:ascii="Times New Roman" w:hAnsi="Times New Roman" w:cs="Times New Roman"/>
          <w:sz w:val="24"/>
          <w:szCs w:val="24"/>
        </w:rPr>
        <w:t>.</w:t>
      </w:r>
    </w:p>
    <w:p w:rsidR="00D137AE" w:rsidRPr="00D137AE" w:rsidRDefault="00D137AE" w:rsidP="00D137AE">
      <w:pPr>
        <w:spacing w:line="360" w:lineRule="auto"/>
        <w:jc w:val="both"/>
        <w:rPr>
          <w:rFonts w:ascii="Times New Roman" w:hAnsi="Times New Roman" w:cs="Times New Roman"/>
          <w:sz w:val="24"/>
          <w:szCs w:val="24"/>
        </w:rPr>
      </w:pPr>
    </w:p>
    <w:p w:rsidR="00D137AE" w:rsidRPr="00D137AE" w:rsidRDefault="00D137AE" w:rsidP="00D137AE">
      <w:pPr>
        <w:spacing w:line="360" w:lineRule="auto"/>
        <w:jc w:val="both"/>
        <w:rPr>
          <w:rFonts w:ascii="Times New Roman" w:hAnsi="Times New Roman" w:cs="Times New Roman"/>
          <w:sz w:val="24"/>
          <w:szCs w:val="24"/>
        </w:rPr>
      </w:pPr>
      <w:r w:rsidRPr="00D137AE">
        <w:rPr>
          <w:rFonts w:ascii="Times New Roman" w:hAnsi="Times New Roman" w:cs="Times New Roman"/>
          <w:sz w:val="24"/>
          <w:szCs w:val="24"/>
        </w:rPr>
        <w:tab/>
      </w:r>
      <w:proofErr w:type="spellStart"/>
      <w:r w:rsidRPr="00D137AE">
        <w:rPr>
          <w:rFonts w:ascii="Times New Roman" w:hAnsi="Times New Roman" w:cs="Times New Roman"/>
          <w:sz w:val="24"/>
          <w:szCs w:val="24"/>
        </w:rPr>
        <w:t>Theoretic</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parts</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of</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the</w:t>
      </w:r>
      <w:proofErr w:type="spellEnd"/>
      <w:r w:rsidRPr="00D137AE">
        <w:rPr>
          <w:rFonts w:ascii="Times New Roman" w:hAnsi="Times New Roman" w:cs="Times New Roman"/>
          <w:sz w:val="24"/>
          <w:szCs w:val="24"/>
        </w:rPr>
        <w:t xml:space="preserve"> thesis are </w:t>
      </w:r>
      <w:proofErr w:type="spellStart"/>
      <w:r w:rsidRPr="00D137AE">
        <w:rPr>
          <w:rFonts w:ascii="Times New Roman" w:hAnsi="Times New Roman" w:cs="Times New Roman"/>
          <w:sz w:val="24"/>
          <w:szCs w:val="24"/>
        </w:rPr>
        <w:t>focused</w:t>
      </w:r>
      <w:proofErr w:type="spellEnd"/>
      <w:r w:rsidRPr="00D137AE">
        <w:rPr>
          <w:rFonts w:ascii="Times New Roman" w:hAnsi="Times New Roman" w:cs="Times New Roman"/>
          <w:sz w:val="24"/>
          <w:szCs w:val="24"/>
        </w:rPr>
        <w:t xml:space="preserve"> on </w:t>
      </w:r>
      <w:proofErr w:type="spellStart"/>
      <w:r w:rsidRPr="00D137AE">
        <w:rPr>
          <w:rFonts w:ascii="Times New Roman" w:hAnsi="Times New Roman" w:cs="Times New Roman"/>
          <w:sz w:val="24"/>
          <w:szCs w:val="24"/>
        </w:rPr>
        <w:t>two</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elementary</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areas</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which</w:t>
      </w:r>
      <w:proofErr w:type="spellEnd"/>
      <w:r w:rsidRPr="00D137AE">
        <w:rPr>
          <w:rFonts w:ascii="Times New Roman" w:hAnsi="Times New Roman" w:cs="Times New Roman"/>
          <w:sz w:val="24"/>
          <w:szCs w:val="24"/>
        </w:rPr>
        <w:t xml:space="preserve"> are </w:t>
      </w:r>
      <w:proofErr w:type="spellStart"/>
      <w:r w:rsidRPr="00D137AE">
        <w:rPr>
          <w:rFonts w:ascii="Times New Roman" w:hAnsi="Times New Roman" w:cs="Times New Roman"/>
          <w:sz w:val="24"/>
          <w:szCs w:val="24"/>
        </w:rPr>
        <w:t>the</w:t>
      </w:r>
      <w:proofErr w:type="spellEnd"/>
      <w:r w:rsidRPr="00D137AE">
        <w:rPr>
          <w:rFonts w:ascii="Times New Roman" w:hAnsi="Times New Roman" w:cs="Times New Roman"/>
          <w:sz w:val="24"/>
          <w:szCs w:val="24"/>
        </w:rPr>
        <w:t xml:space="preserve"> basic </w:t>
      </w:r>
      <w:proofErr w:type="spellStart"/>
      <w:r w:rsidRPr="00D137AE">
        <w:rPr>
          <w:rFonts w:ascii="Times New Roman" w:hAnsi="Times New Roman" w:cs="Times New Roman"/>
          <w:sz w:val="24"/>
          <w:szCs w:val="24"/>
        </w:rPr>
        <w:t>key</w:t>
      </w:r>
      <w:proofErr w:type="spellEnd"/>
      <w:r w:rsidRPr="00D137AE">
        <w:rPr>
          <w:rFonts w:ascii="Times New Roman" w:hAnsi="Times New Roman" w:cs="Times New Roman"/>
          <w:sz w:val="24"/>
          <w:szCs w:val="24"/>
        </w:rPr>
        <w:t xml:space="preserve"> to </w:t>
      </w:r>
      <w:proofErr w:type="spellStart"/>
      <w:r w:rsidRPr="00D137AE">
        <w:rPr>
          <w:rFonts w:ascii="Times New Roman" w:hAnsi="Times New Roman" w:cs="Times New Roman"/>
          <w:sz w:val="24"/>
          <w:szCs w:val="24"/>
        </w:rPr>
        <w:t>satisfaction</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of</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employee’s</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needs</w:t>
      </w:r>
      <w:proofErr w:type="spellEnd"/>
      <w:r w:rsidRPr="00D137AE">
        <w:rPr>
          <w:rFonts w:ascii="Times New Roman" w:hAnsi="Times New Roman" w:cs="Times New Roman"/>
          <w:sz w:val="24"/>
          <w:szCs w:val="24"/>
        </w:rPr>
        <w:t xml:space="preserve"> and his perform</w:t>
      </w:r>
      <w:r w:rsidR="00B24EF8">
        <w:rPr>
          <w:rFonts w:ascii="Times New Roman" w:hAnsi="Times New Roman" w:cs="Times New Roman"/>
          <w:sz w:val="24"/>
          <w:szCs w:val="24"/>
        </w:rPr>
        <w:t xml:space="preserve">ance. </w:t>
      </w:r>
      <w:proofErr w:type="spellStart"/>
      <w:r w:rsidR="00B24EF8">
        <w:rPr>
          <w:rFonts w:ascii="Times New Roman" w:hAnsi="Times New Roman" w:cs="Times New Roman"/>
          <w:sz w:val="24"/>
          <w:szCs w:val="24"/>
        </w:rPr>
        <w:t>Parts</w:t>
      </w:r>
      <w:proofErr w:type="spellEnd"/>
      <w:r w:rsidR="00B24EF8">
        <w:rPr>
          <w:rFonts w:ascii="Times New Roman" w:hAnsi="Times New Roman" w:cs="Times New Roman"/>
          <w:sz w:val="24"/>
          <w:szCs w:val="24"/>
        </w:rPr>
        <w:t xml:space="preserve"> </w:t>
      </w:r>
      <w:proofErr w:type="spellStart"/>
      <w:r w:rsidR="00B24EF8">
        <w:rPr>
          <w:rFonts w:ascii="Times New Roman" w:hAnsi="Times New Roman" w:cs="Times New Roman"/>
          <w:sz w:val="24"/>
          <w:szCs w:val="24"/>
        </w:rPr>
        <w:t>of</w:t>
      </w:r>
      <w:proofErr w:type="spellEnd"/>
      <w:r w:rsidR="00B24EF8">
        <w:rPr>
          <w:rFonts w:ascii="Times New Roman" w:hAnsi="Times New Roman" w:cs="Times New Roman"/>
          <w:sz w:val="24"/>
          <w:szCs w:val="24"/>
        </w:rPr>
        <w:t xml:space="preserve"> </w:t>
      </w:r>
      <w:proofErr w:type="spellStart"/>
      <w:r w:rsidR="00B24EF8">
        <w:rPr>
          <w:rFonts w:ascii="Times New Roman" w:hAnsi="Times New Roman" w:cs="Times New Roman"/>
          <w:sz w:val="24"/>
          <w:szCs w:val="24"/>
        </w:rPr>
        <w:t>the</w:t>
      </w:r>
      <w:proofErr w:type="spellEnd"/>
      <w:r w:rsidR="00B24EF8">
        <w:rPr>
          <w:rFonts w:ascii="Times New Roman" w:hAnsi="Times New Roman" w:cs="Times New Roman"/>
          <w:sz w:val="24"/>
          <w:szCs w:val="24"/>
        </w:rPr>
        <w:t xml:space="preserve"> thesis are: </w:t>
      </w:r>
      <w:proofErr w:type="spellStart"/>
      <w:r w:rsidRPr="00D137AE">
        <w:rPr>
          <w:rFonts w:ascii="Times New Roman" w:hAnsi="Times New Roman" w:cs="Times New Roman"/>
          <w:sz w:val="24"/>
          <w:szCs w:val="24"/>
        </w:rPr>
        <w:t>healthy</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lifestyle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physical</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activity</w:t>
      </w:r>
      <w:proofErr w:type="spellEnd"/>
      <w:r w:rsidRPr="00D137AE">
        <w:rPr>
          <w:rFonts w:ascii="Times New Roman" w:hAnsi="Times New Roman" w:cs="Times New Roman"/>
          <w:sz w:val="24"/>
          <w:szCs w:val="24"/>
        </w:rPr>
        <w:t xml:space="preserve"> and </w:t>
      </w:r>
      <w:proofErr w:type="spellStart"/>
      <w:r w:rsidRPr="00D137AE">
        <w:rPr>
          <w:rFonts w:ascii="Times New Roman" w:hAnsi="Times New Roman" w:cs="Times New Roman"/>
          <w:sz w:val="24"/>
          <w:szCs w:val="24"/>
        </w:rPr>
        <w:t>its</w:t>
      </w:r>
      <w:proofErr w:type="spellEnd"/>
      <w:r w:rsidRPr="00D137AE">
        <w:rPr>
          <w:rFonts w:ascii="Times New Roman" w:hAnsi="Times New Roman" w:cs="Times New Roman"/>
          <w:sz w:val="24"/>
          <w:szCs w:val="24"/>
        </w:rPr>
        <w:t xml:space="preserve"> support in </w:t>
      </w:r>
      <w:proofErr w:type="spellStart"/>
      <w:r w:rsidRPr="00D137AE">
        <w:rPr>
          <w:rFonts w:ascii="Times New Roman" w:hAnsi="Times New Roman" w:cs="Times New Roman"/>
          <w:sz w:val="24"/>
          <w:szCs w:val="24"/>
        </w:rPr>
        <w:t>the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worplace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the</w:t>
      </w:r>
      <w:proofErr w:type="spellEnd"/>
      <w:r w:rsidRPr="00D137AE">
        <w:rPr>
          <w:rFonts w:ascii="Times New Roman" w:hAnsi="Times New Roman" w:cs="Times New Roman"/>
          <w:sz w:val="24"/>
          <w:szCs w:val="24"/>
        </w:rPr>
        <w:t xml:space="preserve"> second part </w:t>
      </w:r>
      <w:proofErr w:type="spellStart"/>
      <w:r w:rsidRPr="00D137AE">
        <w:rPr>
          <w:rFonts w:ascii="Times New Roman" w:hAnsi="Times New Roman" w:cs="Times New Roman"/>
          <w:sz w:val="24"/>
          <w:szCs w:val="24"/>
        </w:rPr>
        <w:t>is</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about</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theoretic</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knowledge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from</w:t>
      </w:r>
      <w:proofErr w:type="spellEnd"/>
      <w:r w:rsidRPr="00D137AE">
        <w:rPr>
          <w:rFonts w:ascii="Times New Roman" w:hAnsi="Times New Roman" w:cs="Times New Roman"/>
          <w:sz w:val="24"/>
          <w:szCs w:val="24"/>
        </w:rPr>
        <w:t xml:space="preserve"> area </w:t>
      </w:r>
      <w:proofErr w:type="spellStart"/>
      <w:r w:rsidRPr="00D137AE">
        <w:rPr>
          <w:rFonts w:ascii="Times New Roman" w:hAnsi="Times New Roman" w:cs="Times New Roman"/>
          <w:sz w:val="24"/>
          <w:szCs w:val="24"/>
        </w:rPr>
        <w:t>of</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human</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resources</w:t>
      </w:r>
      <w:proofErr w:type="spellEnd"/>
      <w:r w:rsidRPr="00D137AE">
        <w:rPr>
          <w:rFonts w:ascii="Times New Roman" w:hAnsi="Times New Roman" w:cs="Times New Roman"/>
          <w:sz w:val="24"/>
          <w:szCs w:val="24"/>
        </w:rPr>
        <w:t xml:space="preserve"> and </w:t>
      </w:r>
      <w:proofErr w:type="spellStart"/>
      <w:r w:rsidRPr="00D137AE">
        <w:rPr>
          <w:rFonts w:ascii="Times New Roman" w:hAnsi="Times New Roman" w:cs="Times New Roman"/>
          <w:sz w:val="24"/>
          <w:szCs w:val="24"/>
        </w:rPr>
        <w:t>reward</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system</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which</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is</w:t>
      </w:r>
      <w:proofErr w:type="spellEnd"/>
      <w:r w:rsidRPr="00D137AE">
        <w:rPr>
          <w:rFonts w:ascii="Times New Roman" w:hAnsi="Times New Roman" w:cs="Times New Roman"/>
          <w:sz w:val="24"/>
          <w:szCs w:val="24"/>
        </w:rPr>
        <w:t xml:space="preserve"> more </w:t>
      </w:r>
      <w:proofErr w:type="spellStart"/>
      <w:r w:rsidRPr="00D137AE">
        <w:rPr>
          <w:rFonts w:ascii="Times New Roman" w:hAnsi="Times New Roman" w:cs="Times New Roman"/>
          <w:sz w:val="24"/>
          <w:szCs w:val="24"/>
        </w:rPr>
        <w:t>specified</w:t>
      </w:r>
      <w:proofErr w:type="spellEnd"/>
      <w:r w:rsidRPr="00D137AE">
        <w:rPr>
          <w:rFonts w:ascii="Times New Roman" w:hAnsi="Times New Roman" w:cs="Times New Roman"/>
          <w:sz w:val="24"/>
          <w:szCs w:val="24"/>
        </w:rPr>
        <w:t xml:space="preserve"> on </w:t>
      </w:r>
      <w:proofErr w:type="spellStart"/>
      <w:r w:rsidRPr="00D137AE">
        <w:rPr>
          <w:rFonts w:ascii="Times New Roman" w:hAnsi="Times New Roman" w:cs="Times New Roman"/>
          <w:sz w:val="24"/>
          <w:szCs w:val="24"/>
        </w:rPr>
        <w:t>employee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benefits</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their</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characteristic</w:t>
      </w:r>
      <w:proofErr w:type="spellEnd"/>
      <w:r w:rsidRPr="00D137AE">
        <w:rPr>
          <w:rFonts w:ascii="Times New Roman" w:hAnsi="Times New Roman" w:cs="Times New Roman"/>
          <w:sz w:val="24"/>
          <w:szCs w:val="24"/>
        </w:rPr>
        <w:t xml:space="preserve"> and </w:t>
      </w:r>
      <w:proofErr w:type="spellStart"/>
      <w:r w:rsidRPr="00D137AE">
        <w:rPr>
          <w:rFonts w:ascii="Times New Roman" w:hAnsi="Times New Roman" w:cs="Times New Roman"/>
          <w:sz w:val="24"/>
          <w:szCs w:val="24"/>
        </w:rPr>
        <w:t>contribution</w:t>
      </w:r>
      <w:proofErr w:type="spellEnd"/>
      <w:r w:rsidRPr="00D137AE">
        <w:rPr>
          <w:rFonts w:ascii="Times New Roman" w:hAnsi="Times New Roman" w:cs="Times New Roman"/>
          <w:sz w:val="24"/>
          <w:szCs w:val="24"/>
        </w:rPr>
        <w:t>.</w:t>
      </w:r>
    </w:p>
    <w:p w:rsidR="00D137AE" w:rsidRPr="00D137AE" w:rsidRDefault="00D137AE" w:rsidP="00D137AE">
      <w:pPr>
        <w:spacing w:line="360" w:lineRule="auto"/>
        <w:jc w:val="both"/>
        <w:rPr>
          <w:rFonts w:ascii="Times New Roman" w:hAnsi="Times New Roman" w:cs="Times New Roman"/>
          <w:sz w:val="24"/>
          <w:szCs w:val="24"/>
        </w:rPr>
      </w:pPr>
    </w:p>
    <w:p w:rsidR="00D137AE" w:rsidRPr="00D137AE" w:rsidRDefault="00D137AE" w:rsidP="00D137AE">
      <w:pPr>
        <w:spacing w:line="360" w:lineRule="auto"/>
        <w:jc w:val="both"/>
        <w:rPr>
          <w:rFonts w:ascii="Times New Roman" w:hAnsi="Times New Roman" w:cs="Times New Roman"/>
          <w:sz w:val="24"/>
          <w:szCs w:val="24"/>
        </w:rPr>
      </w:pPr>
      <w:r w:rsidRPr="00D137AE">
        <w:rPr>
          <w:rFonts w:ascii="Times New Roman" w:hAnsi="Times New Roman" w:cs="Times New Roman"/>
          <w:sz w:val="24"/>
          <w:szCs w:val="24"/>
        </w:rPr>
        <w:tab/>
        <w:t xml:space="preserve">In </w:t>
      </w:r>
      <w:proofErr w:type="spellStart"/>
      <w:r w:rsidRPr="00D137AE">
        <w:rPr>
          <w:rFonts w:ascii="Times New Roman" w:hAnsi="Times New Roman" w:cs="Times New Roman"/>
          <w:sz w:val="24"/>
          <w:szCs w:val="24"/>
        </w:rPr>
        <w:t>the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methodical</w:t>
      </w:r>
      <w:proofErr w:type="spellEnd"/>
      <w:r w:rsidRPr="00D137AE">
        <w:rPr>
          <w:rFonts w:ascii="Times New Roman" w:hAnsi="Times New Roman" w:cs="Times New Roman"/>
          <w:sz w:val="24"/>
          <w:szCs w:val="24"/>
        </w:rPr>
        <w:t xml:space="preserve"> part </w:t>
      </w:r>
      <w:proofErr w:type="spellStart"/>
      <w:r w:rsidRPr="00D137AE">
        <w:rPr>
          <w:rFonts w:ascii="Times New Roman" w:hAnsi="Times New Roman" w:cs="Times New Roman"/>
          <w:sz w:val="24"/>
          <w:szCs w:val="24"/>
        </w:rPr>
        <w:t>there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i</w:t>
      </w:r>
      <w:r w:rsidR="00B24EF8">
        <w:rPr>
          <w:rFonts w:ascii="Times New Roman" w:hAnsi="Times New Roman" w:cs="Times New Roman"/>
          <w:sz w:val="24"/>
          <w:szCs w:val="24"/>
        </w:rPr>
        <w:t>s</w:t>
      </w:r>
      <w:proofErr w:type="spellEnd"/>
      <w:r w:rsidR="00B24EF8">
        <w:rPr>
          <w:rFonts w:ascii="Times New Roman" w:hAnsi="Times New Roman" w:cs="Times New Roman"/>
          <w:sz w:val="24"/>
          <w:szCs w:val="24"/>
        </w:rPr>
        <w:t xml:space="preserve"> more </w:t>
      </w:r>
      <w:proofErr w:type="spellStart"/>
      <w:r w:rsidR="00B24EF8">
        <w:rPr>
          <w:rFonts w:ascii="Times New Roman" w:hAnsi="Times New Roman" w:cs="Times New Roman"/>
          <w:sz w:val="24"/>
          <w:szCs w:val="24"/>
        </w:rPr>
        <w:t>described</w:t>
      </w:r>
      <w:proofErr w:type="spellEnd"/>
      <w:r w:rsidR="00B24EF8">
        <w:rPr>
          <w:rFonts w:ascii="Times New Roman" w:hAnsi="Times New Roman" w:cs="Times New Roman"/>
          <w:sz w:val="24"/>
          <w:szCs w:val="24"/>
        </w:rPr>
        <w:t xml:space="preserve">  </w:t>
      </w:r>
      <w:proofErr w:type="spellStart"/>
      <w:r w:rsidR="00B24EF8">
        <w:rPr>
          <w:rFonts w:ascii="Times New Roman" w:hAnsi="Times New Roman" w:cs="Times New Roman"/>
          <w:sz w:val="24"/>
          <w:szCs w:val="24"/>
        </w:rPr>
        <w:t>chosen</w:t>
      </w:r>
      <w:proofErr w:type="spellEnd"/>
      <w:r w:rsidR="00B24EF8">
        <w:rPr>
          <w:rFonts w:ascii="Times New Roman" w:hAnsi="Times New Roman" w:cs="Times New Roman"/>
          <w:sz w:val="24"/>
          <w:szCs w:val="24"/>
        </w:rPr>
        <w:t xml:space="preserve"> business</w:t>
      </w:r>
      <w:r w:rsidRPr="00D137AE">
        <w:rPr>
          <w:rFonts w:ascii="Times New Roman" w:hAnsi="Times New Roman" w:cs="Times New Roman"/>
          <w:sz w:val="24"/>
          <w:szCs w:val="24"/>
        </w:rPr>
        <w:t xml:space="preserve"> and  </w:t>
      </w:r>
      <w:proofErr w:type="spellStart"/>
      <w:r w:rsidRPr="00D137AE">
        <w:rPr>
          <w:rFonts w:ascii="Times New Roman" w:hAnsi="Times New Roman" w:cs="Times New Roman"/>
          <w:sz w:val="24"/>
          <w:szCs w:val="24"/>
        </w:rPr>
        <w:t>benefits</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whitch</w:t>
      </w:r>
      <w:proofErr w:type="spellEnd"/>
      <w:r w:rsidRPr="00D137AE">
        <w:rPr>
          <w:rFonts w:ascii="Times New Roman" w:hAnsi="Times New Roman" w:cs="Times New Roman"/>
          <w:sz w:val="24"/>
          <w:szCs w:val="24"/>
        </w:rPr>
        <w:t xml:space="preserve"> are </w:t>
      </w:r>
      <w:proofErr w:type="spellStart"/>
      <w:r w:rsidRPr="00D137AE">
        <w:rPr>
          <w:rFonts w:ascii="Times New Roman" w:hAnsi="Times New Roman" w:cs="Times New Roman"/>
          <w:sz w:val="24"/>
          <w:szCs w:val="24"/>
        </w:rPr>
        <w:t>provided</w:t>
      </w:r>
      <w:proofErr w:type="spellEnd"/>
      <w:r w:rsidRPr="00D137AE">
        <w:rPr>
          <w:rFonts w:ascii="Times New Roman" w:hAnsi="Times New Roman" w:cs="Times New Roman"/>
          <w:sz w:val="24"/>
          <w:szCs w:val="24"/>
        </w:rPr>
        <w:t xml:space="preserve"> to </w:t>
      </w:r>
      <w:proofErr w:type="spellStart"/>
      <w:r w:rsidRPr="00D137AE">
        <w:rPr>
          <w:rFonts w:ascii="Times New Roman" w:hAnsi="Times New Roman" w:cs="Times New Roman"/>
          <w:sz w:val="24"/>
          <w:szCs w:val="24"/>
        </w:rPr>
        <w:t>the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employees</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Then</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the</w:t>
      </w:r>
      <w:proofErr w:type="spellEnd"/>
      <w:r w:rsidRPr="00D137AE">
        <w:rPr>
          <w:rFonts w:ascii="Times New Roman" w:hAnsi="Times New Roman" w:cs="Times New Roman"/>
          <w:sz w:val="24"/>
          <w:szCs w:val="24"/>
        </w:rPr>
        <w:t xml:space="preserve"> thesis </w:t>
      </w:r>
      <w:proofErr w:type="spellStart"/>
      <w:r w:rsidRPr="00D137AE">
        <w:rPr>
          <w:rFonts w:ascii="Times New Roman" w:hAnsi="Times New Roman" w:cs="Times New Roman"/>
          <w:sz w:val="24"/>
          <w:szCs w:val="24"/>
        </w:rPr>
        <w:t>focuses</w:t>
      </w:r>
      <w:proofErr w:type="spellEnd"/>
      <w:r w:rsidRPr="00D137AE">
        <w:rPr>
          <w:rFonts w:ascii="Times New Roman" w:hAnsi="Times New Roman" w:cs="Times New Roman"/>
          <w:sz w:val="24"/>
          <w:szCs w:val="24"/>
        </w:rPr>
        <w:t xml:space="preserve"> on a </w:t>
      </w:r>
      <w:proofErr w:type="spellStart"/>
      <w:r w:rsidRPr="00D137AE">
        <w:rPr>
          <w:rFonts w:ascii="Times New Roman" w:hAnsi="Times New Roman" w:cs="Times New Roman"/>
          <w:sz w:val="24"/>
          <w:szCs w:val="24"/>
        </w:rPr>
        <w:t>description</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of</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the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used</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questionnaire</w:t>
      </w:r>
      <w:proofErr w:type="spellEnd"/>
      <w:r w:rsidRPr="00D137AE">
        <w:rPr>
          <w:rFonts w:ascii="Times New Roman" w:hAnsi="Times New Roman" w:cs="Times New Roman"/>
          <w:sz w:val="24"/>
          <w:szCs w:val="24"/>
        </w:rPr>
        <w:t xml:space="preserve"> and his </w:t>
      </w:r>
      <w:proofErr w:type="spellStart"/>
      <w:r w:rsidRPr="00D137AE">
        <w:rPr>
          <w:rFonts w:ascii="Times New Roman" w:hAnsi="Times New Roman" w:cs="Times New Roman"/>
          <w:sz w:val="24"/>
          <w:szCs w:val="24"/>
        </w:rPr>
        <w:t>individual</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sectors</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which</w:t>
      </w:r>
      <w:proofErr w:type="spellEnd"/>
      <w:r w:rsidRPr="00D137AE">
        <w:rPr>
          <w:rFonts w:ascii="Times New Roman" w:hAnsi="Times New Roman" w:cs="Times New Roman"/>
          <w:sz w:val="24"/>
          <w:szCs w:val="24"/>
        </w:rPr>
        <w:t xml:space="preserve"> are: </w:t>
      </w:r>
      <w:proofErr w:type="spellStart"/>
      <w:r w:rsidRPr="00D137AE">
        <w:rPr>
          <w:rFonts w:ascii="Times New Roman" w:hAnsi="Times New Roman" w:cs="Times New Roman"/>
          <w:sz w:val="24"/>
          <w:szCs w:val="24"/>
        </w:rPr>
        <w:t>identification</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of</w:t>
      </w:r>
      <w:proofErr w:type="spellEnd"/>
      <w:r w:rsidRPr="00D137AE">
        <w:rPr>
          <w:rFonts w:ascii="Times New Roman" w:hAnsi="Times New Roman" w:cs="Times New Roman"/>
          <w:sz w:val="24"/>
          <w:szCs w:val="24"/>
        </w:rPr>
        <w:t xml:space="preserve"> respondent </w:t>
      </w:r>
      <w:proofErr w:type="spellStart"/>
      <w:r w:rsidRPr="00D137AE">
        <w:rPr>
          <w:rFonts w:ascii="Times New Roman" w:hAnsi="Times New Roman" w:cs="Times New Roman"/>
          <w:sz w:val="24"/>
          <w:szCs w:val="24"/>
        </w:rPr>
        <w:t>according</w:t>
      </w:r>
      <w:proofErr w:type="spellEnd"/>
      <w:r w:rsidRPr="00D137AE">
        <w:rPr>
          <w:rFonts w:ascii="Times New Roman" w:hAnsi="Times New Roman" w:cs="Times New Roman"/>
          <w:sz w:val="24"/>
          <w:szCs w:val="24"/>
        </w:rPr>
        <w:t xml:space="preserve"> to his </w:t>
      </w:r>
      <w:proofErr w:type="spellStart"/>
      <w:r w:rsidRPr="00D137AE">
        <w:rPr>
          <w:rFonts w:ascii="Times New Roman" w:hAnsi="Times New Roman" w:cs="Times New Roman"/>
          <w:sz w:val="24"/>
          <w:szCs w:val="24"/>
        </w:rPr>
        <w:t>age</w:t>
      </w:r>
      <w:proofErr w:type="spellEnd"/>
      <w:r w:rsidRPr="00D137AE">
        <w:rPr>
          <w:rFonts w:ascii="Times New Roman" w:hAnsi="Times New Roman" w:cs="Times New Roman"/>
          <w:sz w:val="24"/>
          <w:szCs w:val="24"/>
        </w:rPr>
        <w:t xml:space="preserve">, sex and </w:t>
      </w:r>
      <w:proofErr w:type="spellStart"/>
      <w:r w:rsidRPr="00D137AE">
        <w:rPr>
          <w:rFonts w:ascii="Times New Roman" w:hAnsi="Times New Roman" w:cs="Times New Roman"/>
          <w:sz w:val="24"/>
          <w:szCs w:val="24"/>
        </w:rPr>
        <w:t>length</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of</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the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employment</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relationship</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Then</w:t>
      </w:r>
      <w:proofErr w:type="spellEnd"/>
      <w:r w:rsidRPr="00D137AE">
        <w:rPr>
          <w:rFonts w:ascii="Times New Roman" w:hAnsi="Times New Roman" w:cs="Times New Roman"/>
          <w:sz w:val="24"/>
          <w:szCs w:val="24"/>
        </w:rPr>
        <w:t xml:space="preserve"> I </w:t>
      </w:r>
      <w:proofErr w:type="spellStart"/>
      <w:r w:rsidRPr="00D137AE">
        <w:rPr>
          <w:rFonts w:ascii="Times New Roman" w:hAnsi="Times New Roman" w:cs="Times New Roman"/>
          <w:sz w:val="24"/>
          <w:szCs w:val="24"/>
        </w:rPr>
        <w:t>researched</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connection</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between</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respondets</w:t>
      </w:r>
      <w:proofErr w:type="spellEnd"/>
      <w:r w:rsidRPr="00D137AE">
        <w:rPr>
          <w:rFonts w:ascii="Times New Roman" w:hAnsi="Times New Roman" w:cs="Times New Roman"/>
          <w:sz w:val="24"/>
          <w:szCs w:val="24"/>
        </w:rPr>
        <w:t xml:space="preserve"> and </w:t>
      </w:r>
      <w:proofErr w:type="spellStart"/>
      <w:r w:rsidRPr="00D137AE">
        <w:rPr>
          <w:rFonts w:ascii="Times New Roman" w:hAnsi="Times New Roman" w:cs="Times New Roman"/>
          <w:sz w:val="24"/>
          <w:szCs w:val="24"/>
        </w:rPr>
        <w:t>their</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motion</w:t>
      </w:r>
      <w:proofErr w:type="spellEnd"/>
      <w:r w:rsidRPr="00D137AE">
        <w:rPr>
          <w:rFonts w:ascii="Times New Roman" w:hAnsi="Times New Roman" w:cs="Times New Roman"/>
          <w:sz w:val="24"/>
          <w:szCs w:val="24"/>
        </w:rPr>
        <w:t xml:space="preserve"> aktivity </w:t>
      </w:r>
      <w:proofErr w:type="spellStart"/>
      <w:r w:rsidRPr="00D137AE">
        <w:rPr>
          <w:rFonts w:ascii="Times New Roman" w:hAnsi="Times New Roman" w:cs="Times New Roman"/>
          <w:sz w:val="24"/>
          <w:szCs w:val="24"/>
        </w:rPr>
        <w:t>within</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their</w:t>
      </w:r>
      <w:proofErr w:type="spellEnd"/>
      <w:r w:rsidRPr="00D137AE">
        <w:rPr>
          <w:rFonts w:ascii="Times New Roman" w:hAnsi="Times New Roman" w:cs="Times New Roman"/>
          <w:sz w:val="24"/>
          <w:szCs w:val="24"/>
        </w:rPr>
        <w:t xml:space="preserve"> free </w:t>
      </w:r>
      <w:proofErr w:type="spellStart"/>
      <w:r w:rsidRPr="00D137AE">
        <w:rPr>
          <w:rFonts w:ascii="Times New Roman" w:hAnsi="Times New Roman" w:cs="Times New Roman"/>
          <w:sz w:val="24"/>
          <w:szCs w:val="24"/>
        </w:rPr>
        <w:t>time</w:t>
      </w:r>
      <w:proofErr w:type="spellEnd"/>
      <w:r w:rsidRPr="00D137AE">
        <w:rPr>
          <w:rFonts w:ascii="Times New Roman" w:hAnsi="Times New Roman" w:cs="Times New Roman"/>
          <w:sz w:val="24"/>
          <w:szCs w:val="24"/>
        </w:rPr>
        <w:t xml:space="preserve">. </w:t>
      </w:r>
    </w:p>
    <w:p w:rsidR="00D137AE" w:rsidRPr="00D137AE" w:rsidRDefault="00D137AE" w:rsidP="00D137AE">
      <w:pPr>
        <w:spacing w:line="360" w:lineRule="auto"/>
        <w:jc w:val="both"/>
        <w:rPr>
          <w:rFonts w:ascii="Times New Roman" w:hAnsi="Times New Roman" w:cs="Times New Roman"/>
          <w:sz w:val="24"/>
          <w:szCs w:val="24"/>
        </w:rPr>
      </w:pPr>
    </w:p>
    <w:p w:rsidR="00D137AE" w:rsidRPr="00D137AE" w:rsidRDefault="00D137AE" w:rsidP="00D137AE">
      <w:pPr>
        <w:jc w:val="both"/>
      </w:pPr>
      <w:r w:rsidRPr="00D137AE">
        <w:rPr>
          <w:rFonts w:ascii="Times New Roman" w:hAnsi="Times New Roman" w:cs="Times New Roman"/>
          <w:sz w:val="24"/>
          <w:szCs w:val="24"/>
        </w:rPr>
        <w:tab/>
        <w:t xml:space="preserve">In </w:t>
      </w:r>
      <w:proofErr w:type="spellStart"/>
      <w:r w:rsidRPr="00D137AE">
        <w:rPr>
          <w:rFonts w:ascii="Times New Roman" w:hAnsi="Times New Roman" w:cs="Times New Roman"/>
          <w:sz w:val="24"/>
          <w:szCs w:val="24"/>
        </w:rPr>
        <w:t>results</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of</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the</w:t>
      </w:r>
      <w:proofErr w:type="spellEnd"/>
      <w:r w:rsidRPr="00D137AE">
        <w:rPr>
          <w:rFonts w:ascii="Times New Roman" w:hAnsi="Times New Roman" w:cs="Times New Roman"/>
          <w:sz w:val="24"/>
          <w:szCs w:val="24"/>
        </w:rPr>
        <w:t xml:space="preserve"> thesis </w:t>
      </w:r>
      <w:proofErr w:type="spellStart"/>
      <w:r w:rsidRPr="00D137AE">
        <w:rPr>
          <w:rFonts w:ascii="Times New Roman" w:hAnsi="Times New Roman" w:cs="Times New Roman"/>
          <w:sz w:val="24"/>
          <w:szCs w:val="24"/>
        </w:rPr>
        <w:t>there</w:t>
      </w:r>
      <w:proofErr w:type="spellEnd"/>
      <w:r w:rsidRPr="00D137AE">
        <w:rPr>
          <w:rFonts w:ascii="Times New Roman" w:hAnsi="Times New Roman" w:cs="Times New Roman"/>
          <w:sz w:val="24"/>
          <w:szCs w:val="24"/>
        </w:rPr>
        <w:t xml:space="preserve"> are </w:t>
      </w:r>
      <w:proofErr w:type="spellStart"/>
      <w:r w:rsidRPr="00D137AE">
        <w:rPr>
          <w:rFonts w:ascii="Times New Roman" w:hAnsi="Times New Roman" w:cs="Times New Roman"/>
          <w:sz w:val="24"/>
          <w:szCs w:val="24"/>
        </w:rPr>
        <w:t>described</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analysis</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of</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the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gained</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knowledge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from</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the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individual</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survey</w:t>
      </w:r>
      <w:proofErr w:type="spellEnd"/>
      <w:r w:rsidRPr="00D137AE">
        <w:rPr>
          <w:rFonts w:ascii="Times New Roman" w:hAnsi="Times New Roman" w:cs="Times New Roman"/>
          <w:sz w:val="24"/>
          <w:szCs w:val="24"/>
        </w:rPr>
        <w:t xml:space="preserve"> in </w:t>
      </w:r>
      <w:proofErr w:type="spellStart"/>
      <w:r w:rsidRPr="00D137AE">
        <w:rPr>
          <w:rFonts w:ascii="Times New Roman" w:hAnsi="Times New Roman" w:cs="Times New Roman"/>
          <w:sz w:val="24"/>
          <w:szCs w:val="24"/>
        </w:rPr>
        <w:t>relation</w:t>
      </w:r>
      <w:proofErr w:type="spellEnd"/>
      <w:r w:rsidRPr="00D137AE">
        <w:rPr>
          <w:rFonts w:ascii="Times New Roman" w:hAnsi="Times New Roman" w:cs="Times New Roman"/>
          <w:sz w:val="24"/>
          <w:szCs w:val="24"/>
        </w:rPr>
        <w:t xml:space="preserve"> to </w:t>
      </w:r>
      <w:proofErr w:type="spellStart"/>
      <w:r w:rsidRPr="00D137AE">
        <w:rPr>
          <w:rFonts w:ascii="Times New Roman" w:hAnsi="Times New Roman" w:cs="Times New Roman"/>
          <w:sz w:val="24"/>
          <w:szCs w:val="24"/>
        </w:rPr>
        <w:t>respondents</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devided</w:t>
      </w:r>
      <w:proofErr w:type="spellEnd"/>
      <w:r w:rsidRPr="00D137AE">
        <w:rPr>
          <w:rFonts w:ascii="Times New Roman" w:hAnsi="Times New Roman" w:cs="Times New Roman"/>
          <w:sz w:val="24"/>
          <w:szCs w:val="24"/>
        </w:rPr>
        <w:t xml:space="preserve"> to </w:t>
      </w:r>
      <w:proofErr w:type="spellStart"/>
      <w:r w:rsidRPr="00D137AE">
        <w:rPr>
          <w:rFonts w:ascii="Times New Roman" w:hAnsi="Times New Roman" w:cs="Times New Roman"/>
          <w:sz w:val="24"/>
          <w:szCs w:val="24"/>
        </w:rPr>
        <w:t>three</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geomorfologic</w:t>
      </w:r>
      <w:proofErr w:type="spellEnd"/>
      <w:r w:rsidRPr="00D137AE">
        <w:rPr>
          <w:rFonts w:ascii="Times New Roman" w:hAnsi="Times New Roman" w:cs="Times New Roman"/>
          <w:sz w:val="24"/>
          <w:szCs w:val="24"/>
        </w:rPr>
        <w:t xml:space="preserve"> </w:t>
      </w:r>
      <w:proofErr w:type="spellStart"/>
      <w:r w:rsidRPr="00D137AE">
        <w:rPr>
          <w:rFonts w:ascii="Times New Roman" w:hAnsi="Times New Roman" w:cs="Times New Roman"/>
          <w:sz w:val="24"/>
          <w:szCs w:val="24"/>
        </w:rPr>
        <w:t>areas</w:t>
      </w:r>
      <w:proofErr w:type="spellEnd"/>
      <w:r w:rsidRPr="00D137AE">
        <w:rPr>
          <w:rFonts w:ascii="Times New Roman" w:hAnsi="Times New Roman" w:cs="Times New Roman"/>
          <w:sz w:val="24"/>
          <w:szCs w:val="24"/>
        </w:rPr>
        <w:t xml:space="preserve"> in </w:t>
      </w:r>
      <w:proofErr w:type="spellStart"/>
      <w:r w:rsidRPr="00D137AE">
        <w:rPr>
          <w:rFonts w:ascii="Times New Roman" w:hAnsi="Times New Roman" w:cs="Times New Roman"/>
          <w:sz w:val="24"/>
          <w:szCs w:val="24"/>
        </w:rPr>
        <w:t>the</w:t>
      </w:r>
      <w:proofErr w:type="spellEnd"/>
      <w:r w:rsidRPr="00D137AE">
        <w:rPr>
          <w:rFonts w:ascii="Times New Roman" w:hAnsi="Times New Roman" w:cs="Times New Roman"/>
          <w:sz w:val="24"/>
          <w:szCs w:val="24"/>
        </w:rPr>
        <w:t xml:space="preserve"> Czech </w:t>
      </w:r>
      <w:proofErr w:type="spellStart"/>
      <w:r w:rsidRPr="00D137AE">
        <w:rPr>
          <w:rFonts w:ascii="Times New Roman" w:hAnsi="Times New Roman" w:cs="Times New Roman"/>
          <w:sz w:val="24"/>
          <w:szCs w:val="24"/>
        </w:rPr>
        <w:t>republic</w:t>
      </w:r>
      <w:proofErr w:type="spellEnd"/>
      <w:r w:rsidRPr="00D137AE">
        <w:rPr>
          <w:rFonts w:ascii="Times New Roman" w:hAnsi="Times New Roman" w:cs="Times New Roman"/>
          <w:sz w:val="24"/>
          <w:szCs w:val="24"/>
        </w:rPr>
        <w:t>.</w:t>
      </w:r>
    </w:p>
    <w:p w:rsidR="00D137AE" w:rsidRPr="007D57A8" w:rsidRDefault="00D137AE" w:rsidP="00C9516D">
      <w:pPr>
        <w:spacing w:before="30" w:after="30" w:line="360" w:lineRule="auto"/>
        <w:jc w:val="both"/>
        <w:rPr>
          <w:rFonts w:ascii="Times New Roman" w:hAnsi="Times New Roman" w:cs="Times New Roman"/>
          <w:b/>
          <w:sz w:val="24"/>
          <w:szCs w:val="24"/>
        </w:rPr>
      </w:pPr>
    </w:p>
    <w:p w:rsidR="00D73A6F" w:rsidRDefault="00D73A6F" w:rsidP="00C9516D">
      <w:pPr>
        <w:spacing w:before="30" w:after="30" w:line="360" w:lineRule="auto"/>
        <w:jc w:val="both"/>
        <w:rPr>
          <w:rFonts w:ascii="Times New Roman" w:hAnsi="Times New Roman" w:cs="Times New Roman"/>
          <w:sz w:val="24"/>
          <w:szCs w:val="24"/>
        </w:rPr>
      </w:pPr>
    </w:p>
    <w:p w:rsidR="00C9516D" w:rsidRDefault="00C9516D" w:rsidP="00841353">
      <w:pPr>
        <w:spacing w:line="360" w:lineRule="auto"/>
        <w:jc w:val="both"/>
      </w:pPr>
      <w:r>
        <w:rPr>
          <w:rFonts w:ascii="Times New Roman" w:hAnsi="Times New Roman" w:cs="Times New Roman"/>
          <w:sz w:val="24"/>
          <w:szCs w:val="24"/>
        </w:rPr>
        <w:tab/>
      </w:r>
    </w:p>
    <w:p w:rsidR="00C9516D" w:rsidRDefault="00C9516D" w:rsidP="00D73A6F">
      <w:pPr>
        <w:spacing w:before="30" w:after="30" w:line="360" w:lineRule="auto"/>
        <w:jc w:val="both"/>
        <w:rPr>
          <w:rFonts w:ascii="Times New Roman" w:hAnsi="Times New Roman" w:cs="Times New Roman"/>
          <w:sz w:val="24"/>
          <w:szCs w:val="24"/>
        </w:rPr>
      </w:pPr>
    </w:p>
    <w:p w:rsidR="00D73A6F" w:rsidRDefault="00D73A6F" w:rsidP="00D73A6F">
      <w:pPr>
        <w:spacing w:before="30" w:after="30" w:line="360" w:lineRule="auto"/>
        <w:jc w:val="both"/>
        <w:rPr>
          <w:rFonts w:ascii="Times New Roman" w:hAnsi="Times New Roman" w:cs="Times New Roman"/>
          <w:sz w:val="24"/>
          <w:szCs w:val="24"/>
        </w:rPr>
      </w:pPr>
    </w:p>
    <w:p w:rsidR="00D73A6F" w:rsidRDefault="00D73A6F" w:rsidP="00D73A6F">
      <w:pPr>
        <w:spacing w:before="30" w:after="30" w:line="360" w:lineRule="auto"/>
        <w:jc w:val="both"/>
        <w:rPr>
          <w:rFonts w:ascii="Times New Roman" w:hAnsi="Times New Roman" w:cs="Times New Roman"/>
          <w:sz w:val="24"/>
          <w:szCs w:val="24"/>
        </w:rPr>
      </w:pPr>
    </w:p>
    <w:p w:rsidR="00B24EF8" w:rsidRDefault="00B24EF8" w:rsidP="00D73A6F">
      <w:pPr>
        <w:spacing w:before="30" w:after="30" w:line="360" w:lineRule="auto"/>
        <w:jc w:val="both"/>
        <w:rPr>
          <w:rFonts w:ascii="Times New Roman" w:hAnsi="Times New Roman" w:cs="Times New Roman"/>
          <w:sz w:val="24"/>
          <w:szCs w:val="24"/>
        </w:rPr>
      </w:pPr>
    </w:p>
    <w:p w:rsidR="009B394C" w:rsidRPr="007D57A8" w:rsidRDefault="007D57A8" w:rsidP="00D73A6F">
      <w:pPr>
        <w:spacing w:before="30" w:after="3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10. </w:t>
      </w:r>
      <w:r w:rsidR="009B394C" w:rsidRPr="007D57A8">
        <w:rPr>
          <w:rFonts w:ascii="Times New Roman" w:hAnsi="Times New Roman" w:cs="Times New Roman"/>
          <w:b/>
          <w:sz w:val="24"/>
          <w:szCs w:val="24"/>
        </w:rPr>
        <w:t>REFERENČNÍ SEZNAM</w:t>
      </w:r>
    </w:p>
    <w:p w:rsidR="00425977" w:rsidRDefault="00425977" w:rsidP="00D73A6F">
      <w:pPr>
        <w:spacing w:before="30" w:after="30" w:line="360" w:lineRule="auto"/>
        <w:jc w:val="both"/>
        <w:rPr>
          <w:rFonts w:ascii="Times New Roman" w:hAnsi="Times New Roman" w:cs="Times New Roman"/>
          <w:sz w:val="24"/>
          <w:szCs w:val="24"/>
        </w:rPr>
      </w:pPr>
    </w:p>
    <w:p w:rsidR="00D73A6F" w:rsidRDefault="00D73A6F" w:rsidP="00D73A6F">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Anderson, R. &amp; </w:t>
      </w:r>
      <w:proofErr w:type="spellStart"/>
      <w:r>
        <w:rPr>
          <w:rFonts w:ascii="Times New Roman" w:hAnsi="Times New Roman" w:cs="Times New Roman"/>
          <w:sz w:val="24"/>
          <w:szCs w:val="24"/>
        </w:rPr>
        <w:t>Kickbusch</w:t>
      </w:r>
      <w:proofErr w:type="spellEnd"/>
      <w:r>
        <w:rPr>
          <w:rFonts w:ascii="Times New Roman" w:hAnsi="Times New Roman" w:cs="Times New Roman"/>
          <w:sz w:val="24"/>
          <w:szCs w:val="24"/>
        </w:rPr>
        <w:t xml:space="preserve">, I. (1990). </w:t>
      </w:r>
      <w:proofErr w:type="spellStart"/>
      <w:r>
        <w:rPr>
          <w:rFonts w:ascii="Times New Roman" w:hAnsi="Times New Roman" w:cs="Times New Roman"/>
          <w:i/>
          <w:sz w:val="24"/>
          <w:szCs w:val="24"/>
        </w:rPr>
        <w:t>Health</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Promotion</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Kodaň, Dánsko: </w:t>
      </w: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Health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Organization</w:t>
      </w:r>
      <w:proofErr w:type="spellEnd"/>
      <w:r>
        <w:rPr>
          <w:rFonts w:ascii="Times New Roman" w:hAnsi="Times New Roman" w:cs="Times New Roman"/>
          <w:sz w:val="24"/>
          <w:szCs w:val="24"/>
        </w:rPr>
        <w:t>.</w:t>
      </w:r>
    </w:p>
    <w:p w:rsidR="00E3433B" w:rsidRDefault="00E3433B" w:rsidP="00D73A6F">
      <w:pPr>
        <w:spacing w:before="30" w:after="30" w:line="360" w:lineRule="auto"/>
        <w:jc w:val="both"/>
        <w:rPr>
          <w:rFonts w:ascii="Times New Roman" w:hAnsi="Times New Roman" w:cs="Times New Roman"/>
          <w:sz w:val="24"/>
          <w:szCs w:val="24"/>
        </w:rPr>
      </w:pPr>
    </w:p>
    <w:p w:rsidR="00D73A6F" w:rsidRDefault="00D73A6F" w:rsidP="00D73A6F">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Armstrong, M. (2009). </w:t>
      </w:r>
      <w:r>
        <w:rPr>
          <w:rFonts w:ascii="Times New Roman" w:hAnsi="Times New Roman" w:cs="Times New Roman"/>
          <w:i/>
          <w:sz w:val="24"/>
          <w:szCs w:val="24"/>
        </w:rPr>
        <w:t xml:space="preserve">Odměňování pracovníků. </w:t>
      </w:r>
      <w:r>
        <w:rPr>
          <w:rFonts w:ascii="Times New Roman" w:hAnsi="Times New Roman" w:cs="Times New Roman"/>
          <w:sz w:val="24"/>
          <w:szCs w:val="24"/>
        </w:rPr>
        <w:t xml:space="preserve">Praha, Česká republika: </w:t>
      </w:r>
      <w:proofErr w:type="spellStart"/>
      <w:r>
        <w:rPr>
          <w:rFonts w:ascii="Times New Roman" w:hAnsi="Times New Roman" w:cs="Times New Roman"/>
          <w:sz w:val="24"/>
          <w:szCs w:val="24"/>
        </w:rPr>
        <w:t>Grada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Publishing</w:t>
      </w:r>
      <w:proofErr w:type="spellEnd"/>
      <w:r w:rsidR="00E3433B">
        <w:rPr>
          <w:rFonts w:ascii="Times New Roman" w:hAnsi="Times New Roman" w:cs="Times New Roman"/>
          <w:sz w:val="24"/>
          <w:szCs w:val="24"/>
        </w:rPr>
        <w:t>, a.s</w:t>
      </w:r>
      <w:r>
        <w:rPr>
          <w:rFonts w:ascii="Times New Roman" w:hAnsi="Times New Roman" w:cs="Times New Roman"/>
          <w:sz w:val="24"/>
          <w:szCs w:val="24"/>
        </w:rPr>
        <w:t>.</w:t>
      </w:r>
    </w:p>
    <w:p w:rsidR="00E3433B" w:rsidRDefault="00E3433B" w:rsidP="00D73A6F">
      <w:pPr>
        <w:spacing w:before="30" w:after="30" w:line="360" w:lineRule="auto"/>
        <w:jc w:val="both"/>
        <w:rPr>
          <w:rFonts w:ascii="Times New Roman" w:hAnsi="Times New Roman" w:cs="Times New Roman"/>
          <w:sz w:val="24"/>
          <w:szCs w:val="24"/>
        </w:rPr>
      </w:pPr>
    </w:p>
    <w:p w:rsidR="00D73A6F" w:rsidRDefault="00D73A6F" w:rsidP="00D73A6F">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Blažej, A. (2005). </w:t>
      </w:r>
      <w:r>
        <w:rPr>
          <w:rFonts w:ascii="Times New Roman" w:hAnsi="Times New Roman" w:cs="Times New Roman"/>
          <w:i/>
          <w:sz w:val="24"/>
          <w:szCs w:val="24"/>
        </w:rPr>
        <w:t xml:space="preserve">Kvalita života a </w:t>
      </w:r>
      <w:proofErr w:type="spellStart"/>
      <w:r>
        <w:rPr>
          <w:rFonts w:ascii="Times New Roman" w:hAnsi="Times New Roman" w:cs="Times New Roman"/>
          <w:i/>
          <w:sz w:val="24"/>
          <w:szCs w:val="24"/>
        </w:rPr>
        <w:t>rovnosť</w:t>
      </w:r>
      <w:proofErr w:type="spellEnd"/>
      <w:r>
        <w:rPr>
          <w:rFonts w:ascii="Times New Roman" w:hAnsi="Times New Roman" w:cs="Times New Roman"/>
          <w:i/>
          <w:sz w:val="24"/>
          <w:szCs w:val="24"/>
        </w:rPr>
        <w:t xml:space="preserve"> příležitostí. </w:t>
      </w:r>
      <w:r>
        <w:rPr>
          <w:rFonts w:ascii="Times New Roman" w:hAnsi="Times New Roman" w:cs="Times New Roman"/>
          <w:sz w:val="24"/>
          <w:szCs w:val="24"/>
        </w:rPr>
        <w:t>Prešov, Slovenská republika: Prešovská univerzita.</w:t>
      </w:r>
    </w:p>
    <w:p w:rsidR="00E3433B" w:rsidRDefault="00E3433B" w:rsidP="00D73A6F">
      <w:pPr>
        <w:spacing w:before="30" w:after="30" w:line="360" w:lineRule="auto"/>
        <w:jc w:val="both"/>
        <w:rPr>
          <w:rFonts w:ascii="Times New Roman" w:hAnsi="Times New Roman" w:cs="Times New Roman"/>
          <w:sz w:val="24"/>
          <w:szCs w:val="24"/>
        </w:rPr>
      </w:pPr>
    </w:p>
    <w:p w:rsidR="00D73A6F" w:rsidRDefault="00D73A6F" w:rsidP="00D73A6F">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Bláha, J., </w:t>
      </w:r>
      <w:proofErr w:type="spellStart"/>
      <w:r>
        <w:rPr>
          <w:rFonts w:ascii="Times New Roman" w:hAnsi="Times New Roman" w:cs="Times New Roman"/>
          <w:sz w:val="24"/>
          <w:szCs w:val="24"/>
        </w:rPr>
        <w:t>Mateicius</w:t>
      </w:r>
      <w:proofErr w:type="spellEnd"/>
      <w:r>
        <w:rPr>
          <w:rFonts w:ascii="Times New Roman" w:hAnsi="Times New Roman" w:cs="Times New Roman"/>
          <w:sz w:val="24"/>
          <w:szCs w:val="24"/>
        </w:rPr>
        <w:t xml:space="preserve">, A. &amp; Kaňáková, Z. (2005). </w:t>
      </w:r>
      <w:r>
        <w:rPr>
          <w:rFonts w:ascii="Times New Roman" w:hAnsi="Times New Roman" w:cs="Times New Roman"/>
          <w:i/>
          <w:sz w:val="24"/>
          <w:szCs w:val="24"/>
        </w:rPr>
        <w:t xml:space="preserve">Personalistika pro malé a střední firmy: zkvalitňování zaměstnanecké struktury firmy, řízení výkonu a odměňování, vzdělávání a rozvoj, utváření firemní kultury. </w:t>
      </w:r>
      <w:r>
        <w:rPr>
          <w:rFonts w:ascii="Times New Roman" w:hAnsi="Times New Roman" w:cs="Times New Roman"/>
          <w:sz w:val="24"/>
          <w:szCs w:val="24"/>
        </w:rPr>
        <w:t xml:space="preserve">Brno, Český republika: CP </w:t>
      </w:r>
      <w:proofErr w:type="spellStart"/>
      <w:r>
        <w:rPr>
          <w:rFonts w:ascii="Times New Roman" w:hAnsi="Times New Roman" w:cs="Times New Roman"/>
          <w:sz w:val="24"/>
          <w:szCs w:val="24"/>
        </w:rPr>
        <w:t>Books</w:t>
      </w:r>
      <w:proofErr w:type="spellEnd"/>
      <w:r>
        <w:rPr>
          <w:rFonts w:ascii="Times New Roman" w:hAnsi="Times New Roman" w:cs="Times New Roman"/>
          <w:sz w:val="24"/>
          <w:szCs w:val="24"/>
        </w:rPr>
        <w:t>.</w:t>
      </w:r>
    </w:p>
    <w:p w:rsidR="00E3433B" w:rsidRDefault="00E3433B" w:rsidP="00D73A6F">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Brangham</w:t>
      </w:r>
      <w:proofErr w:type="spellEnd"/>
      <w:r>
        <w:rPr>
          <w:rFonts w:ascii="Times New Roman" w:hAnsi="Times New Roman" w:cs="Times New Roman"/>
          <w:sz w:val="24"/>
          <w:szCs w:val="24"/>
        </w:rPr>
        <w:t xml:space="preserve">, L. (2004). </w:t>
      </w:r>
      <w:proofErr w:type="spellStart"/>
      <w:r>
        <w:rPr>
          <w:rFonts w:ascii="Times New Roman" w:hAnsi="Times New Roman" w:cs="Times New Roman"/>
          <w:i/>
          <w:sz w:val="24"/>
          <w:szCs w:val="24"/>
        </w:rPr>
        <w:t>Keeping</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the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People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Who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Keep</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You</w:t>
      </w:r>
      <w:proofErr w:type="spellEnd"/>
      <w:r>
        <w:rPr>
          <w:rFonts w:ascii="Times New Roman" w:hAnsi="Times New Roman" w:cs="Times New Roman"/>
          <w:i/>
          <w:sz w:val="24"/>
          <w:szCs w:val="24"/>
        </w:rPr>
        <w:t xml:space="preserve"> in Business. </w:t>
      </w:r>
      <w:r>
        <w:rPr>
          <w:rFonts w:ascii="Times New Roman" w:hAnsi="Times New Roman" w:cs="Times New Roman"/>
          <w:sz w:val="24"/>
          <w:szCs w:val="24"/>
        </w:rPr>
        <w:t xml:space="preserve">New York, USA: </w:t>
      </w:r>
      <w:proofErr w:type="spellStart"/>
      <w:r>
        <w:rPr>
          <w:rFonts w:ascii="Times New Roman" w:hAnsi="Times New Roman" w:cs="Times New Roman"/>
          <w:sz w:val="24"/>
          <w:szCs w:val="24"/>
        </w:rPr>
        <w:t>Amacom</w:t>
      </w:r>
      <w:proofErr w:type="spellEnd"/>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Brown, D. (2001). </w:t>
      </w:r>
      <w:proofErr w:type="spellStart"/>
      <w:r>
        <w:rPr>
          <w:rFonts w:ascii="Times New Roman" w:hAnsi="Times New Roman" w:cs="Times New Roman"/>
          <w:i/>
          <w:sz w:val="24"/>
          <w:szCs w:val="24"/>
        </w:rPr>
        <w:t>Reward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Strategies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From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intent</w:t>
      </w:r>
      <w:proofErr w:type="spellEnd"/>
      <w:r>
        <w:rPr>
          <w:rFonts w:ascii="Times New Roman" w:hAnsi="Times New Roman" w:cs="Times New Roman"/>
          <w:i/>
          <w:sz w:val="24"/>
          <w:szCs w:val="24"/>
        </w:rPr>
        <w:t xml:space="preserve"> to </w:t>
      </w:r>
      <w:proofErr w:type="spellStart"/>
      <w:r>
        <w:rPr>
          <w:rFonts w:ascii="Times New Roman" w:hAnsi="Times New Roman" w:cs="Times New Roman"/>
          <w:i/>
          <w:sz w:val="24"/>
          <w:szCs w:val="24"/>
        </w:rPr>
        <w:t>impact</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Londýn, Velká Británie: </w:t>
      </w:r>
      <w:proofErr w:type="spellStart"/>
      <w:r>
        <w:rPr>
          <w:rFonts w:ascii="Times New Roman" w:hAnsi="Times New Roman" w:cs="Times New Roman"/>
          <w:sz w:val="24"/>
          <w:szCs w:val="24"/>
        </w:rPr>
        <w:t>Chartered</w:t>
      </w:r>
      <w:proofErr w:type="spellEnd"/>
      <w:r>
        <w:rPr>
          <w:rFonts w:ascii="Times New Roman" w:hAnsi="Times New Roman" w:cs="Times New Roman"/>
          <w:sz w:val="24"/>
          <w:szCs w:val="24"/>
        </w:rPr>
        <w:t xml:space="preserve"> Institute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Personnel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Development</w:t>
      </w:r>
      <w:proofErr w:type="spellEnd"/>
      <w:r>
        <w:rPr>
          <w:rFonts w:ascii="Times New Roman" w:hAnsi="Times New Roman" w:cs="Times New Roman"/>
          <w:sz w:val="24"/>
          <w:szCs w:val="24"/>
        </w:rPr>
        <w:t>.</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Čihovský</w:t>
      </w:r>
      <w:proofErr w:type="spellEnd"/>
      <w:r>
        <w:rPr>
          <w:rFonts w:ascii="Times New Roman" w:hAnsi="Times New Roman" w:cs="Times New Roman"/>
          <w:sz w:val="24"/>
          <w:szCs w:val="24"/>
        </w:rPr>
        <w:t xml:space="preserve">, J., &amp; Duffková, J. (2005). </w:t>
      </w:r>
      <w:r>
        <w:rPr>
          <w:rFonts w:ascii="Times New Roman" w:hAnsi="Times New Roman" w:cs="Times New Roman"/>
          <w:i/>
          <w:sz w:val="24"/>
          <w:szCs w:val="24"/>
        </w:rPr>
        <w:t xml:space="preserve">Aktuální problémy životního stylu. </w:t>
      </w:r>
      <w:r>
        <w:rPr>
          <w:rFonts w:ascii="Times New Roman" w:hAnsi="Times New Roman" w:cs="Times New Roman"/>
          <w:sz w:val="24"/>
          <w:szCs w:val="24"/>
        </w:rPr>
        <w:t>Praha, Česká republika: Univerzita Karlova.</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Dobrý, L. (2008). </w:t>
      </w:r>
      <w:r>
        <w:rPr>
          <w:rFonts w:ascii="Times New Roman" w:hAnsi="Times New Roman" w:cs="Times New Roman"/>
          <w:i/>
          <w:sz w:val="24"/>
          <w:szCs w:val="24"/>
        </w:rPr>
        <w:t xml:space="preserve">Náměty do diskuze o základních </w:t>
      </w:r>
      <w:proofErr w:type="spellStart"/>
      <w:r>
        <w:rPr>
          <w:rFonts w:ascii="Times New Roman" w:hAnsi="Times New Roman" w:cs="Times New Roman"/>
          <w:i/>
          <w:sz w:val="24"/>
          <w:szCs w:val="24"/>
        </w:rPr>
        <w:t>kinantropologických</w:t>
      </w:r>
      <w:proofErr w:type="spellEnd"/>
      <w:r>
        <w:rPr>
          <w:rFonts w:ascii="Times New Roman" w:hAnsi="Times New Roman" w:cs="Times New Roman"/>
          <w:i/>
          <w:sz w:val="24"/>
          <w:szCs w:val="24"/>
        </w:rPr>
        <w:t xml:space="preserve"> pojmech. </w:t>
      </w:r>
      <w:r>
        <w:rPr>
          <w:rFonts w:ascii="Times New Roman" w:hAnsi="Times New Roman" w:cs="Times New Roman"/>
          <w:sz w:val="24"/>
          <w:szCs w:val="24"/>
        </w:rPr>
        <w:t>Brno, Česká republika: Masarykova Univerzita.</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Drbal. C. (1996) </w:t>
      </w:r>
      <w:r>
        <w:rPr>
          <w:rFonts w:ascii="Times New Roman" w:hAnsi="Times New Roman" w:cs="Times New Roman"/>
          <w:i/>
          <w:sz w:val="24"/>
          <w:szCs w:val="24"/>
        </w:rPr>
        <w:t xml:space="preserve">Zdraví a zdravotní politika. </w:t>
      </w:r>
      <w:r>
        <w:rPr>
          <w:rFonts w:ascii="Times New Roman" w:hAnsi="Times New Roman" w:cs="Times New Roman"/>
          <w:sz w:val="24"/>
          <w:szCs w:val="24"/>
        </w:rPr>
        <w:t>Brno, Česká republika: Masarykova univerzita.</w:t>
      </w:r>
    </w:p>
    <w:p w:rsidR="00E3433B" w:rsidRDefault="00E3433B" w:rsidP="00571B45">
      <w:pPr>
        <w:spacing w:before="30" w:after="30" w:line="360" w:lineRule="auto"/>
        <w:jc w:val="both"/>
        <w:rPr>
          <w:rFonts w:ascii="Times New Roman" w:hAnsi="Times New Roman" w:cs="Times New Roman"/>
          <w:sz w:val="24"/>
          <w:szCs w:val="24"/>
        </w:rPr>
      </w:pPr>
    </w:p>
    <w:p w:rsidR="00E3433B" w:rsidRDefault="00571B45" w:rsidP="00571B45">
      <w:pPr>
        <w:spacing w:before="30" w:after="30" w:line="360" w:lineRule="auto"/>
        <w:jc w:val="both"/>
        <w:rPr>
          <w:rFonts w:ascii="Times New Roman" w:hAnsi="Times New Roman" w:cs="Times New Roman"/>
          <w:i/>
          <w:sz w:val="24"/>
          <w:szCs w:val="24"/>
        </w:rPr>
      </w:pPr>
      <w:r>
        <w:rPr>
          <w:rFonts w:ascii="Times New Roman" w:hAnsi="Times New Roman" w:cs="Times New Roman"/>
          <w:sz w:val="24"/>
          <w:szCs w:val="24"/>
        </w:rPr>
        <w:t xml:space="preserve">Duffková, J. (2005). </w:t>
      </w:r>
      <w:r>
        <w:rPr>
          <w:rFonts w:ascii="Times New Roman" w:hAnsi="Times New Roman" w:cs="Times New Roman"/>
          <w:i/>
          <w:sz w:val="24"/>
          <w:szCs w:val="24"/>
        </w:rPr>
        <w:t xml:space="preserve">Sociologie kultury a volného času. </w:t>
      </w:r>
      <w:r>
        <w:rPr>
          <w:rFonts w:ascii="Times New Roman" w:hAnsi="Times New Roman" w:cs="Times New Roman"/>
          <w:sz w:val="24"/>
          <w:szCs w:val="24"/>
        </w:rPr>
        <w:t>Praha, Česká republika: Univerzita Karlova.</w:t>
      </w:r>
      <w:r>
        <w:rPr>
          <w:rFonts w:ascii="Times New Roman" w:hAnsi="Times New Roman" w:cs="Times New Roman"/>
          <w:i/>
          <w:sz w:val="24"/>
          <w:szCs w:val="24"/>
        </w:rPr>
        <w:t xml:space="preserve"> </w:t>
      </w:r>
    </w:p>
    <w:p w:rsidR="00E3433B" w:rsidRDefault="00E3433B" w:rsidP="00571B45">
      <w:pPr>
        <w:spacing w:before="30" w:after="30" w:line="360" w:lineRule="auto"/>
        <w:jc w:val="both"/>
        <w:rPr>
          <w:rFonts w:ascii="Times New Roman" w:hAnsi="Times New Roman" w:cs="Times New Roman"/>
          <w:i/>
          <w:sz w:val="24"/>
          <w:szCs w:val="24"/>
        </w:rPr>
      </w:pPr>
    </w:p>
    <w:p w:rsidR="00571B45" w:rsidRDefault="00571B45" w:rsidP="00571B4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Duffková, J., Urban, L. &amp; Dubský, J. (2008). </w:t>
      </w:r>
      <w:r>
        <w:rPr>
          <w:rFonts w:ascii="Times New Roman" w:hAnsi="Times New Roman" w:cs="Times New Roman"/>
          <w:i/>
          <w:sz w:val="24"/>
          <w:szCs w:val="24"/>
        </w:rPr>
        <w:t xml:space="preserve">Sociologie životního stylu. </w:t>
      </w:r>
      <w:r>
        <w:rPr>
          <w:rFonts w:ascii="Times New Roman" w:hAnsi="Times New Roman" w:cs="Times New Roman"/>
          <w:sz w:val="24"/>
          <w:szCs w:val="24"/>
        </w:rPr>
        <w:t xml:space="preserve">Plzeň, Česká republika: Aleš </w:t>
      </w:r>
      <w:proofErr w:type="spellStart"/>
      <w:r>
        <w:rPr>
          <w:rFonts w:ascii="Times New Roman" w:hAnsi="Times New Roman" w:cs="Times New Roman"/>
          <w:sz w:val="24"/>
          <w:szCs w:val="24"/>
        </w:rPr>
        <w:t>Čenek</w:t>
      </w:r>
      <w:proofErr w:type="spellEnd"/>
      <w:r>
        <w:rPr>
          <w:rFonts w:ascii="Times New Roman" w:hAnsi="Times New Roman" w:cs="Times New Roman"/>
          <w:sz w:val="24"/>
          <w:szCs w:val="24"/>
        </w:rPr>
        <w:t>.</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Dvořáková, Z. (2003). </w:t>
      </w:r>
      <w:r>
        <w:rPr>
          <w:rFonts w:ascii="Times New Roman" w:hAnsi="Times New Roman" w:cs="Times New Roman"/>
          <w:i/>
          <w:sz w:val="24"/>
          <w:szCs w:val="24"/>
        </w:rPr>
        <w:t xml:space="preserve">Zaměstnanecké výhody ve světě společnosti znalostí. </w:t>
      </w:r>
      <w:r>
        <w:rPr>
          <w:rFonts w:ascii="Times New Roman" w:hAnsi="Times New Roman" w:cs="Times New Roman"/>
          <w:sz w:val="24"/>
          <w:szCs w:val="24"/>
        </w:rPr>
        <w:t xml:space="preserve">Praha, Česká republika: </w:t>
      </w:r>
      <w:proofErr w:type="spellStart"/>
      <w:r>
        <w:rPr>
          <w:rFonts w:ascii="Times New Roman" w:hAnsi="Times New Roman" w:cs="Times New Roman"/>
          <w:sz w:val="24"/>
          <w:szCs w:val="24"/>
        </w:rPr>
        <w:t>Elanor</w:t>
      </w:r>
      <w:proofErr w:type="spellEnd"/>
      <w:r>
        <w:rPr>
          <w:rFonts w:ascii="Times New Roman" w:hAnsi="Times New Roman" w:cs="Times New Roman"/>
          <w:sz w:val="24"/>
          <w:szCs w:val="24"/>
        </w:rPr>
        <w:t>.</w:t>
      </w:r>
    </w:p>
    <w:p w:rsidR="00E3433B" w:rsidRDefault="00E3433B" w:rsidP="00571B45">
      <w:pPr>
        <w:spacing w:before="30" w:after="30" w:line="360" w:lineRule="auto"/>
        <w:jc w:val="both"/>
        <w:rPr>
          <w:rFonts w:ascii="Times New Roman" w:hAnsi="Times New Roman" w:cs="Times New Roman"/>
          <w:sz w:val="24"/>
          <w:szCs w:val="24"/>
        </w:rPr>
      </w:pPr>
    </w:p>
    <w:p w:rsidR="00E3433B" w:rsidRPr="00E3433B" w:rsidRDefault="00E3433B" w:rsidP="00571B45">
      <w:pPr>
        <w:spacing w:before="30" w:after="3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Frömel</w:t>
      </w:r>
      <w:proofErr w:type="spellEnd"/>
      <w:r>
        <w:rPr>
          <w:rFonts w:ascii="Times New Roman" w:hAnsi="Times New Roman" w:cs="Times New Roman"/>
          <w:sz w:val="24"/>
          <w:szCs w:val="24"/>
        </w:rPr>
        <w:t xml:space="preserve">, K. (2002). </w:t>
      </w:r>
      <w:r>
        <w:rPr>
          <w:rFonts w:ascii="Times New Roman" w:hAnsi="Times New Roman" w:cs="Times New Roman"/>
          <w:i/>
          <w:sz w:val="24"/>
          <w:szCs w:val="24"/>
        </w:rPr>
        <w:t>Kompendium psaní a publikování v </w:t>
      </w:r>
      <w:proofErr w:type="spellStart"/>
      <w:r>
        <w:rPr>
          <w:rFonts w:ascii="Times New Roman" w:hAnsi="Times New Roman" w:cs="Times New Roman"/>
          <w:i/>
          <w:sz w:val="24"/>
          <w:szCs w:val="24"/>
        </w:rPr>
        <w:t>kinantropologii</w:t>
      </w:r>
      <w:proofErr w:type="spellEnd"/>
      <w:r>
        <w:rPr>
          <w:rFonts w:ascii="Times New Roman" w:hAnsi="Times New Roman" w:cs="Times New Roman"/>
          <w:i/>
          <w:sz w:val="24"/>
          <w:szCs w:val="24"/>
        </w:rPr>
        <w:t xml:space="preserve">. </w:t>
      </w:r>
      <w:r>
        <w:rPr>
          <w:rFonts w:ascii="Times New Roman" w:hAnsi="Times New Roman" w:cs="Times New Roman"/>
          <w:sz w:val="24"/>
          <w:szCs w:val="24"/>
        </w:rPr>
        <w:t>Olomouc, Česká republika: Univerzita Palackého.</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Frömel</w:t>
      </w:r>
      <w:proofErr w:type="spellEnd"/>
      <w:r>
        <w:rPr>
          <w:rFonts w:ascii="Times New Roman" w:hAnsi="Times New Roman" w:cs="Times New Roman"/>
          <w:sz w:val="24"/>
          <w:szCs w:val="24"/>
        </w:rPr>
        <w:t xml:space="preserve">, P. &amp; kol. (1999). </w:t>
      </w:r>
      <w:r>
        <w:rPr>
          <w:rFonts w:ascii="Times New Roman" w:hAnsi="Times New Roman" w:cs="Times New Roman"/>
          <w:i/>
          <w:sz w:val="24"/>
          <w:szCs w:val="24"/>
        </w:rPr>
        <w:t xml:space="preserve">Pohybová aktivita a sportovní zájmy mládeže. </w:t>
      </w:r>
      <w:r>
        <w:rPr>
          <w:rFonts w:ascii="Times New Roman" w:hAnsi="Times New Roman" w:cs="Times New Roman"/>
          <w:sz w:val="24"/>
          <w:szCs w:val="24"/>
        </w:rPr>
        <w:t>Olomouc, Česká republika: Univerzita Palackého.</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Holčík, J. (2010). </w:t>
      </w:r>
      <w:r w:rsidR="001D2DFF">
        <w:rPr>
          <w:rFonts w:ascii="Times New Roman" w:hAnsi="Times New Roman" w:cs="Times New Roman"/>
          <w:sz w:val="24"/>
          <w:szCs w:val="24"/>
        </w:rPr>
        <w:t xml:space="preserve"> </w:t>
      </w:r>
      <w:r>
        <w:rPr>
          <w:rFonts w:ascii="Times New Roman" w:hAnsi="Times New Roman" w:cs="Times New Roman"/>
          <w:i/>
          <w:sz w:val="24"/>
          <w:szCs w:val="24"/>
        </w:rPr>
        <w:t xml:space="preserve">Systém péče o zdraví a zdravotní gramotnost: k teoretickým základům cesty ke zdraví. </w:t>
      </w:r>
      <w:r>
        <w:rPr>
          <w:rFonts w:ascii="Times New Roman" w:hAnsi="Times New Roman" w:cs="Times New Roman"/>
          <w:sz w:val="24"/>
          <w:szCs w:val="24"/>
        </w:rPr>
        <w:t>Brno, Česká republika: Masarykova univerzita.</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Herzberg</w:t>
      </w:r>
      <w:proofErr w:type="spellEnd"/>
      <w:r>
        <w:rPr>
          <w:rFonts w:ascii="Times New Roman" w:hAnsi="Times New Roman" w:cs="Times New Roman"/>
          <w:sz w:val="24"/>
          <w:szCs w:val="24"/>
        </w:rPr>
        <w:t xml:space="preserve">, F. &amp; kol. (1957). </w:t>
      </w:r>
      <w:proofErr w:type="spellStart"/>
      <w:r>
        <w:rPr>
          <w:rFonts w:ascii="Times New Roman" w:hAnsi="Times New Roman" w:cs="Times New Roman"/>
          <w:i/>
          <w:sz w:val="24"/>
          <w:szCs w:val="24"/>
        </w:rPr>
        <w:t>The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Motivation</w:t>
      </w:r>
      <w:proofErr w:type="spellEnd"/>
      <w:r>
        <w:rPr>
          <w:rFonts w:ascii="Times New Roman" w:hAnsi="Times New Roman" w:cs="Times New Roman"/>
          <w:i/>
          <w:sz w:val="24"/>
          <w:szCs w:val="24"/>
        </w:rPr>
        <w:t xml:space="preserve"> to </w:t>
      </w:r>
      <w:proofErr w:type="spellStart"/>
      <w:r>
        <w:rPr>
          <w:rFonts w:ascii="Times New Roman" w:hAnsi="Times New Roman" w:cs="Times New Roman"/>
          <w:i/>
          <w:sz w:val="24"/>
          <w:szCs w:val="24"/>
        </w:rPr>
        <w:t>Work</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New York, USA: </w:t>
      </w:r>
      <w:proofErr w:type="spellStart"/>
      <w:r>
        <w:rPr>
          <w:rFonts w:ascii="Times New Roman" w:hAnsi="Times New Roman" w:cs="Times New Roman"/>
          <w:sz w:val="24"/>
          <w:szCs w:val="24"/>
        </w:rPr>
        <w:t>Wiley</w:t>
      </w:r>
      <w:proofErr w:type="spellEnd"/>
      <w:r>
        <w:rPr>
          <w:rFonts w:ascii="Times New Roman" w:hAnsi="Times New Roman" w:cs="Times New Roman"/>
          <w:sz w:val="24"/>
          <w:szCs w:val="24"/>
        </w:rPr>
        <w:t>.</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Kalman, M., Hamřík, Z. &amp; Pavelka, J. (2009). </w:t>
      </w:r>
      <w:r>
        <w:rPr>
          <w:rFonts w:ascii="Times New Roman" w:hAnsi="Times New Roman" w:cs="Times New Roman"/>
          <w:i/>
          <w:sz w:val="24"/>
          <w:szCs w:val="24"/>
        </w:rPr>
        <w:t xml:space="preserve">Podpora pohybové aktivity pro odbornou veřejnost. </w:t>
      </w:r>
      <w:r>
        <w:rPr>
          <w:rFonts w:ascii="Times New Roman" w:hAnsi="Times New Roman" w:cs="Times New Roman"/>
          <w:sz w:val="24"/>
          <w:szCs w:val="24"/>
        </w:rPr>
        <w:t>Olomouc, Česk</w:t>
      </w:r>
      <w:r w:rsidR="00E3433B">
        <w:rPr>
          <w:rFonts w:ascii="Times New Roman" w:hAnsi="Times New Roman" w:cs="Times New Roman"/>
          <w:sz w:val="24"/>
          <w:szCs w:val="24"/>
        </w:rPr>
        <w:t>á republika: ORE-Institut.</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Kebza</w:t>
      </w:r>
      <w:proofErr w:type="spellEnd"/>
      <w:r>
        <w:rPr>
          <w:rFonts w:ascii="Times New Roman" w:hAnsi="Times New Roman" w:cs="Times New Roman"/>
          <w:sz w:val="24"/>
          <w:szCs w:val="24"/>
        </w:rPr>
        <w:t xml:space="preserve">, V., Rážová, J., Sovinová, H., &amp; Wasserbauer, S. (1998). </w:t>
      </w:r>
      <w:r>
        <w:rPr>
          <w:rFonts w:ascii="Times New Roman" w:hAnsi="Times New Roman" w:cs="Times New Roman"/>
          <w:i/>
          <w:sz w:val="24"/>
          <w:szCs w:val="24"/>
        </w:rPr>
        <w:t xml:space="preserve">Zdravý životní styl. </w:t>
      </w:r>
      <w:r>
        <w:rPr>
          <w:rFonts w:ascii="Times New Roman" w:hAnsi="Times New Roman" w:cs="Times New Roman"/>
          <w:sz w:val="24"/>
          <w:szCs w:val="24"/>
        </w:rPr>
        <w:t>Jihlava, Česká republika: Idea.</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Kernová</w:t>
      </w:r>
      <w:proofErr w:type="spellEnd"/>
      <w:r>
        <w:rPr>
          <w:rFonts w:ascii="Times New Roman" w:hAnsi="Times New Roman" w:cs="Times New Roman"/>
          <w:sz w:val="24"/>
          <w:szCs w:val="24"/>
        </w:rPr>
        <w:t xml:space="preserve">, V. (2006). </w:t>
      </w:r>
      <w:r>
        <w:rPr>
          <w:rFonts w:ascii="Times New Roman" w:hAnsi="Times New Roman" w:cs="Times New Roman"/>
          <w:i/>
          <w:sz w:val="24"/>
          <w:szCs w:val="24"/>
        </w:rPr>
        <w:t xml:space="preserve">Podpora zdraví v ČR. </w:t>
      </w:r>
      <w:r>
        <w:rPr>
          <w:rFonts w:ascii="Times New Roman" w:hAnsi="Times New Roman" w:cs="Times New Roman"/>
          <w:sz w:val="24"/>
          <w:szCs w:val="24"/>
        </w:rPr>
        <w:t>Praha, Česká republika: Státní zdravotní ústav.</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Koubel</w:t>
      </w:r>
      <w:proofErr w:type="spellEnd"/>
      <w:r>
        <w:rPr>
          <w:rFonts w:ascii="Times New Roman" w:hAnsi="Times New Roman" w:cs="Times New Roman"/>
          <w:sz w:val="24"/>
          <w:szCs w:val="24"/>
        </w:rPr>
        <w:t xml:space="preserve">, J. (2012). </w:t>
      </w:r>
      <w:r>
        <w:rPr>
          <w:rFonts w:ascii="Times New Roman" w:hAnsi="Times New Roman" w:cs="Times New Roman"/>
          <w:i/>
          <w:sz w:val="24"/>
          <w:szCs w:val="24"/>
        </w:rPr>
        <w:t>Řízení lidských zdrojů: základy moderní personalistiky.</w:t>
      </w:r>
      <w:r w:rsidR="00E3433B">
        <w:rPr>
          <w:rFonts w:ascii="Times New Roman" w:hAnsi="Times New Roman" w:cs="Times New Roman"/>
          <w:i/>
          <w:sz w:val="24"/>
          <w:szCs w:val="24"/>
        </w:rPr>
        <w:t xml:space="preserve"> </w:t>
      </w:r>
      <w:r>
        <w:rPr>
          <w:rFonts w:ascii="Times New Roman" w:hAnsi="Times New Roman" w:cs="Times New Roman"/>
          <w:sz w:val="24"/>
          <w:szCs w:val="24"/>
        </w:rPr>
        <w:t xml:space="preserve">Praha, Česká republika: Management </w:t>
      </w:r>
      <w:proofErr w:type="spellStart"/>
      <w:r>
        <w:rPr>
          <w:rFonts w:ascii="Times New Roman" w:hAnsi="Times New Roman" w:cs="Times New Roman"/>
          <w:sz w:val="24"/>
          <w:szCs w:val="24"/>
        </w:rPr>
        <w:t>Press</w:t>
      </w:r>
      <w:proofErr w:type="spellEnd"/>
      <w:r>
        <w:rPr>
          <w:rFonts w:ascii="Times New Roman" w:hAnsi="Times New Roman" w:cs="Times New Roman"/>
          <w:sz w:val="24"/>
          <w:szCs w:val="24"/>
        </w:rPr>
        <w:t xml:space="preserve">. </w:t>
      </w:r>
    </w:p>
    <w:p w:rsidR="00E3433B" w:rsidRDefault="00E3433B" w:rsidP="00571B45">
      <w:pPr>
        <w:spacing w:before="30" w:after="30" w:line="360" w:lineRule="auto"/>
        <w:jc w:val="both"/>
        <w:rPr>
          <w:rFonts w:ascii="Times New Roman" w:hAnsi="Times New Roman" w:cs="Times New Roman"/>
          <w:sz w:val="24"/>
          <w:szCs w:val="24"/>
        </w:rPr>
      </w:pPr>
    </w:p>
    <w:p w:rsidR="00D73A6F" w:rsidRDefault="00571B45" w:rsidP="00D73A6F">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Kraus, B. &amp; al. (2015). </w:t>
      </w:r>
      <w:r>
        <w:rPr>
          <w:rFonts w:ascii="Times New Roman" w:hAnsi="Times New Roman" w:cs="Times New Roman"/>
          <w:i/>
          <w:sz w:val="24"/>
          <w:szCs w:val="24"/>
        </w:rPr>
        <w:t xml:space="preserve">Životní styl současné české rodiny. </w:t>
      </w:r>
      <w:r>
        <w:rPr>
          <w:rFonts w:ascii="Times New Roman" w:hAnsi="Times New Roman" w:cs="Times New Roman"/>
          <w:sz w:val="24"/>
          <w:szCs w:val="24"/>
        </w:rPr>
        <w:t xml:space="preserve">Hradec Králové, Česká republika: </w:t>
      </w:r>
      <w:proofErr w:type="spellStart"/>
      <w:r>
        <w:rPr>
          <w:rFonts w:ascii="Times New Roman" w:hAnsi="Times New Roman" w:cs="Times New Roman"/>
          <w:sz w:val="24"/>
          <w:szCs w:val="24"/>
        </w:rPr>
        <w:t>Gaudeamus</w:t>
      </w:r>
      <w:proofErr w:type="spellEnd"/>
      <w:r>
        <w:rPr>
          <w:rFonts w:ascii="Times New Roman" w:hAnsi="Times New Roman" w:cs="Times New Roman"/>
          <w:sz w:val="24"/>
          <w:szCs w:val="24"/>
        </w:rPr>
        <w:t>.</w:t>
      </w:r>
    </w:p>
    <w:p w:rsidR="00E3433B" w:rsidRDefault="00E3433B" w:rsidP="00D73A6F">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Křivohlavý, J. (2003). </w:t>
      </w:r>
      <w:r>
        <w:rPr>
          <w:rFonts w:ascii="Times New Roman" w:hAnsi="Times New Roman" w:cs="Times New Roman"/>
          <w:i/>
          <w:sz w:val="24"/>
          <w:szCs w:val="24"/>
        </w:rPr>
        <w:t xml:space="preserve">Psychologie zdraví. </w:t>
      </w:r>
      <w:r>
        <w:rPr>
          <w:rFonts w:ascii="Times New Roman" w:hAnsi="Times New Roman" w:cs="Times New Roman"/>
          <w:sz w:val="24"/>
          <w:szCs w:val="24"/>
        </w:rPr>
        <w:t>Praha, Česká republika: Portál.</w:t>
      </w:r>
    </w:p>
    <w:p w:rsidR="00571B45" w:rsidRDefault="00571B45" w:rsidP="00571B4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Kubátová, H. (2010). </w:t>
      </w:r>
      <w:r>
        <w:rPr>
          <w:rFonts w:ascii="Times New Roman" w:hAnsi="Times New Roman" w:cs="Times New Roman"/>
          <w:i/>
          <w:sz w:val="24"/>
          <w:szCs w:val="24"/>
        </w:rPr>
        <w:t xml:space="preserve">Sociologie životního způsobu. </w:t>
      </w:r>
      <w:r>
        <w:rPr>
          <w:rFonts w:ascii="Times New Roman" w:hAnsi="Times New Roman" w:cs="Times New Roman"/>
          <w:sz w:val="24"/>
          <w:szCs w:val="24"/>
        </w:rPr>
        <w:t>Praha, Če</w:t>
      </w:r>
      <w:r w:rsidR="00E3433B">
        <w:rPr>
          <w:rFonts w:ascii="Times New Roman" w:hAnsi="Times New Roman" w:cs="Times New Roman"/>
          <w:sz w:val="24"/>
          <w:szCs w:val="24"/>
        </w:rPr>
        <w:t xml:space="preserve">ská republika: </w:t>
      </w:r>
      <w:proofErr w:type="spellStart"/>
      <w:r w:rsidR="00E3433B">
        <w:rPr>
          <w:rFonts w:ascii="Times New Roman" w:hAnsi="Times New Roman" w:cs="Times New Roman"/>
          <w:sz w:val="24"/>
          <w:szCs w:val="24"/>
        </w:rPr>
        <w:t>Grada</w:t>
      </w:r>
      <w:proofErr w:type="spellEnd"/>
      <w:r w:rsidR="00E3433B">
        <w:rPr>
          <w:rFonts w:ascii="Times New Roman" w:hAnsi="Times New Roman" w:cs="Times New Roman"/>
          <w:sz w:val="24"/>
          <w:szCs w:val="24"/>
        </w:rPr>
        <w:t xml:space="preserve"> </w:t>
      </w:r>
      <w:proofErr w:type="spellStart"/>
      <w:r w:rsidR="00E3433B">
        <w:rPr>
          <w:rFonts w:ascii="Times New Roman" w:hAnsi="Times New Roman" w:cs="Times New Roman"/>
          <w:sz w:val="24"/>
          <w:szCs w:val="24"/>
        </w:rPr>
        <w:t>Publishing</w:t>
      </w:r>
      <w:proofErr w:type="spellEnd"/>
      <w:r w:rsidR="00E3433B">
        <w:rPr>
          <w:rFonts w:ascii="Times New Roman" w:hAnsi="Times New Roman" w:cs="Times New Roman"/>
          <w:sz w:val="24"/>
          <w:szCs w:val="24"/>
        </w:rPr>
        <w:t>, a.s.</w:t>
      </w:r>
    </w:p>
    <w:p w:rsidR="001D2DFF" w:rsidRDefault="001D2DFF"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Linhart, J., Petrusek, M., Vodáková, A. &amp; Maříková, H. (1996). </w:t>
      </w:r>
      <w:r>
        <w:rPr>
          <w:rFonts w:ascii="Times New Roman" w:hAnsi="Times New Roman" w:cs="Times New Roman"/>
          <w:i/>
          <w:sz w:val="24"/>
          <w:szCs w:val="24"/>
        </w:rPr>
        <w:t xml:space="preserve">Velký sociologický slovník. </w:t>
      </w:r>
      <w:r>
        <w:rPr>
          <w:rFonts w:ascii="Times New Roman" w:hAnsi="Times New Roman" w:cs="Times New Roman"/>
          <w:sz w:val="24"/>
          <w:szCs w:val="24"/>
        </w:rPr>
        <w:t>Praha, Česká republika: Karolinum.</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Lipšová</w:t>
      </w:r>
      <w:proofErr w:type="spellEnd"/>
      <w:r>
        <w:rPr>
          <w:rFonts w:ascii="Times New Roman" w:hAnsi="Times New Roman" w:cs="Times New Roman"/>
          <w:sz w:val="24"/>
          <w:szCs w:val="24"/>
        </w:rPr>
        <w:t xml:space="preserve">, V. (2016). </w:t>
      </w:r>
      <w:r>
        <w:rPr>
          <w:rFonts w:ascii="Times New Roman" w:hAnsi="Times New Roman" w:cs="Times New Roman"/>
          <w:i/>
          <w:sz w:val="24"/>
          <w:szCs w:val="24"/>
        </w:rPr>
        <w:t xml:space="preserve">Kritéria kvality podpory zdraví na pracovišti. </w:t>
      </w:r>
      <w:r>
        <w:rPr>
          <w:rFonts w:ascii="Times New Roman" w:hAnsi="Times New Roman" w:cs="Times New Roman"/>
          <w:sz w:val="24"/>
          <w:szCs w:val="24"/>
        </w:rPr>
        <w:t>Praha, Česká republika: Státní zdravotnický úřad.</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Machová, J. &amp; Kubátová D. (2009). </w:t>
      </w:r>
      <w:r>
        <w:rPr>
          <w:rFonts w:ascii="Times New Roman" w:hAnsi="Times New Roman" w:cs="Times New Roman"/>
          <w:i/>
          <w:sz w:val="24"/>
          <w:szCs w:val="24"/>
        </w:rPr>
        <w:t xml:space="preserve">Výchova ke zdraví. </w:t>
      </w:r>
      <w:r>
        <w:rPr>
          <w:rFonts w:ascii="Times New Roman" w:hAnsi="Times New Roman" w:cs="Times New Roman"/>
          <w:sz w:val="24"/>
          <w:szCs w:val="24"/>
        </w:rPr>
        <w:t>Praha, Če</w:t>
      </w:r>
      <w:r w:rsidR="00E3433B">
        <w:rPr>
          <w:rFonts w:ascii="Times New Roman" w:hAnsi="Times New Roman" w:cs="Times New Roman"/>
          <w:sz w:val="24"/>
          <w:szCs w:val="24"/>
        </w:rPr>
        <w:t xml:space="preserve">ská republika: </w:t>
      </w:r>
      <w:proofErr w:type="spellStart"/>
      <w:r w:rsidR="00E3433B">
        <w:rPr>
          <w:rFonts w:ascii="Times New Roman" w:hAnsi="Times New Roman" w:cs="Times New Roman"/>
          <w:sz w:val="24"/>
          <w:szCs w:val="24"/>
        </w:rPr>
        <w:t>Grada</w:t>
      </w:r>
      <w:proofErr w:type="spellEnd"/>
      <w:r w:rsidR="00E3433B">
        <w:rPr>
          <w:rFonts w:ascii="Times New Roman" w:hAnsi="Times New Roman" w:cs="Times New Roman"/>
          <w:sz w:val="24"/>
          <w:szCs w:val="24"/>
        </w:rPr>
        <w:t xml:space="preserve"> </w:t>
      </w:r>
      <w:proofErr w:type="spellStart"/>
      <w:r w:rsidR="00E3433B">
        <w:rPr>
          <w:rFonts w:ascii="Times New Roman" w:hAnsi="Times New Roman" w:cs="Times New Roman"/>
          <w:sz w:val="24"/>
          <w:szCs w:val="24"/>
        </w:rPr>
        <w:t>Publishing</w:t>
      </w:r>
      <w:proofErr w:type="spellEnd"/>
      <w:r w:rsidR="00E3433B">
        <w:rPr>
          <w:rFonts w:ascii="Times New Roman" w:hAnsi="Times New Roman" w:cs="Times New Roman"/>
          <w:sz w:val="24"/>
          <w:szCs w:val="24"/>
        </w:rPr>
        <w:t>, a.s.</w:t>
      </w:r>
    </w:p>
    <w:p w:rsidR="00E3433B" w:rsidRDefault="00E3433B" w:rsidP="00571B45">
      <w:pPr>
        <w:spacing w:before="30" w:after="30" w:line="360" w:lineRule="auto"/>
        <w:jc w:val="both"/>
        <w:rPr>
          <w:rFonts w:ascii="Times New Roman" w:hAnsi="Times New Roman" w:cs="Times New Roman"/>
          <w:sz w:val="24"/>
          <w:szCs w:val="24"/>
        </w:rPr>
      </w:pPr>
    </w:p>
    <w:p w:rsidR="00E3433B" w:rsidRDefault="00571B45" w:rsidP="00571B45">
      <w:pPr>
        <w:spacing w:before="30" w:after="3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Marádová</w:t>
      </w:r>
      <w:proofErr w:type="spellEnd"/>
      <w:r>
        <w:rPr>
          <w:rFonts w:ascii="Times New Roman" w:hAnsi="Times New Roman" w:cs="Times New Roman"/>
          <w:sz w:val="24"/>
          <w:szCs w:val="24"/>
        </w:rPr>
        <w:t xml:space="preserve">, E. (1998). </w:t>
      </w:r>
      <w:r>
        <w:rPr>
          <w:rFonts w:ascii="Times New Roman" w:hAnsi="Times New Roman" w:cs="Times New Roman"/>
          <w:i/>
          <w:sz w:val="24"/>
          <w:szCs w:val="24"/>
        </w:rPr>
        <w:t xml:space="preserve">Rodinná výchova, péče o dítě. </w:t>
      </w:r>
      <w:r>
        <w:rPr>
          <w:rFonts w:ascii="Times New Roman" w:hAnsi="Times New Roman" w:cs="Times New Roman"/>
          <w:sz w:val="24"/>
          <w:szCs w:val="24"/>
        </w:rPr>
        <w:t xml:space="preserve">Praha, Česká republika: Fortuna </w:t>
      </w:r>
      <w:proofErr w:type="spellStart"/>
      <w:r>
        <w:rPr>
          <w:rFonts w:ascii="Times New Roman" w:hAnsi="Times New Roman" w:cs="Times New Roman"/>
          <w:sz w:val="24"/>
          <w:szCs w:val="24"/>
        </w:rPr>
        <w:t>Print</w:t>
      </w:r>
      <w:proofErr w:type="spellEnd"/>
      <w:r>
        <w:rPr>
          <w:rFonts w:ascii="Times New Roman" w:hAnsi="Times New Roman" w:cs="Times New Roman"/>
          <w:sz w:val="24"/>
          <w:szCs w:val="24"/>
        </w:rPr>
        <w:t>.</w:t>
      </w:r>
    </w:p>
    <w:p w:rsidR="00E3433B" w:rsidRDefault="00E3433B" w:rsidP="00571B45">
      <w:pPr>
        <w:spacing w:before="30" w:after="30" w:line="360" w:lineRule="auto"/>
        <w:jc w:val="both"/>
        <w:rPr>
          <w:rFonts w:ascii="Times New Roman" w:hAnsi="Times New Roman" w:cs="Times New Roman"/>
          <w:sz w:val="24"/>
          <w:szCs w:val="24"/>
        </w:rPr>
      </w:pPr>
    </w:p>
    <w:p w:rsidR="00D73A6F" w:rsidRDefault="00571B45" w:rsidP="00D73A6F">
      <w:pPr>
        <w:spacing w:before="30" w:after="30" w:line="360" w:lineRule="auto"/>
        <w:jc w:val="both"/>
        <w:rPr>
          <w:rFonts w:ascii="Times New Roman" w:hAnsi="Times New Roman" w:cs="Times New Roman"/>
          <w:i/>
          <w:sz w:val="24"/>
          <w:szCs w:val="24"/>
        </w:rPr>
      </w:pPr>
      <w:r>
        <w:rPr>
          <w:rFonts w:ascii="Times New Roman" w:hAnsi="Times New Roman" w:cs="Times New Roman"/>
          <w:sz w:val="24"/>
          <w:szCs w:val="24"/>
        </w:rPr>
        <w:t xml:space="preserve">Morgan, K. &amp; </w:t>
      </w:r>
      <w:proofErr w:type="spellStart"/>
      <w:r>
        <w:rPr>
          <w:rFonts w:ascii="Times New Roman" w:hAnsi="Times New Roman" w:cs="Times New Roman"/>
          <w:sz w:val="24"/>
          <w:szCs w:val="24"/>
        </w:rPr>
        <w:t>Bath</w:t>
      </w:r>
      <w:proofErr w:type="spellEnd"/>
      <w:r>
        <w:rPr>
          <w:rFonts w:ascii="Times New Roman" w:hAnsi="Times New Roman" w:cs="Times New Roman"/>
          <w:sz w:val="24"/>
          <w:szCs w:val="24"/>
        </w:rPr>
        <w:t xml:space="preserve">, A. (1998). </w:t>
      </w:r>
      <w:proofErr w:type="spellStart"/>
      <w:r>
        <w:rPr>
          <w:rFonts w:ascii="Times New Roman" w:hAnsi="Times New Roman" w:cs="Times New Roman"/>
          <w:i/>
          <w:sz w:val="24"/>
          <w:szCs w:val="24"/>
        </w:rPr>
        <w:t>Customary</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Physical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Activity</w:t>
      </w:r>
      <w:proofErr w:type="spellEnd"/>
      <w:r>
        <w:rPr>
          <w:rFonts w:ascii="Times New Roman" w:hAnsi="Times New Roman" w:cs="Times New Roman"/>
          <w:i/>
          <w:sz w:val="24"/>
          <w:szCs w:val="24"/>
        </w:rPr>
        <w:t xml:space="preserve"> and </w:t>
      </w:r>
      <w:proofErr w:type="spellStart"/>
      <w:r>
        <w:rPr>
          <w:rFonts w:ascii="Times New Roman" w:hAnsi="Times New Roman" w:cs="Times New Roman"/>
          <w:i/>
          <w:sz w:val="24"/>
          <w:szCs w:val="24"/>
        </w:rPr>
        <w:t>Psychological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Wellbeing</w:t>
      </w:r>
      <w:proofErr w:type="spellEnd"/>
      <w:r>
        <w:rPr>
          <w:rFonts w:ascii="Times New Roman" w:hAnsi="Times New Roman" w:cs="Times New Roman"/>
          <w:i/>
          <w:sz w:val="24"/>
          <w:szCs w:val="24"/>
        </w:rPr>
        <w:t>:</w:t>
      </w:r>
      <w:r w:rsidR="001D2DFF" w:rsidRPr="001D2DFF">
        <w:rPr>
          <w:rFonts w:ascii="Times New Roman" w:hAnsi="Times New Roman" w:cs="Times New Roman"/>
          <w:i/>
          <w:sz w:val="24"/>
          <w:szCs w:val="24"/>
        </w:rPr>
        <w:t xml:space="preserve"> </w:t>
      </w:r>
      <w:proofErr w:type="spellStart"/>
      <w:r w:rsidR="001D2DFF">
        <w:rPr>
          <w:rFonts w:ascii="Times New Roman" w:hAnsi="Times New Roman" w:cs="Times New Roman"/>
          <w:i/>
          <w:sz w:val="24"/>
          <w:szCs w:val="24"/>
        </w:rPr>
        <w:t>Longitudinal</w:t>
      </w:r>
      <w:proofErr w:type="spellEnd"/>
      <w:r w:rsidR="001D2DFF">
        <w:rPr>
          <w:rFonts w:ascii="Times New Roman" w:hAnsi="Times New Roman" w:cs="Times New Roman"/>
          <w:i/>
          <w:sz w:val="24"/>
          <w:szCs w:val="24"/>
        </w:rPr>
        <w:t xml:space="preserve"> Study. </w:t>
      </w:r>
      <w:proofErr w:type="spellStart"/>
      <w:r w:rsidR="001D2DFF">
        <w:rPr>
          <w:rFonts w:ascii="Times New Roman" w:hAnsi="Times New Roman" w:cs="Times New Roman"/>
          <w:sz w:val="24"/>
          <w:szCs w:val="24"/>
        </w:rPr>
        <w:t>Shefield</w:t>
      </w:r>
      <w:proofErr w:type="spellEnd"/>
      <w:r w:rsidR="001D2DFF">
        <w:rPr>
          <w:rFonts w:ascii="Times New Roman" w:hAnsi="Times New Roman" w:cs="Times New Roman"/>
          <w:sz w:val="24"/>
          <w:szCs w:val="24"/>
        </w:rPr>
        <w:t xml:space="preserve">, Velká Británie: University </w:t>
      </w:r>
      <w:proofErr w:type="spellStart"/>
      <w:r w:rsidR="001D2DFF">
        <w:rPr>
          <w:rFonts w:ascii="Times New Roman" w:hAnsi="Times New Roman" w:cs="Times New Roman"/>
          <w:sz w:val="24"/>
          <w:szCs w:val="24"/>
        </w:rPr>
        <w:t>of</w:t>
      </w:r>
      <w:proofErr w:type="spellEnd"/>
      <w:r w:rsidR="001D2DFF">
        <w:rPr>
          <w:rFonts w:ascii="Times New Roman" w:hAnsi="Times New Roman" w:cs="Times New Roman"/>
          <w:sz w:val="24"/>
          <w:szCs w:val="24"/>
        </w:rPr>
        <w:t xml:space="preserve"> </w:t>
      </w:r>
      <w:proofErr w:type="spellStart"/>
      <w:r w:rsidR="001D2DFF">
        <w:rPr>
          <w:rFonts w:ascii="Times New Roman" w:hAnsi="Times New Roman" w:cs="Times New Roman"/>
          <w:sz w:val="24"/>
          <w:szCs w:val="24"/>
        </w:rPr>
        <w:t>Shefield</w:t>
      </w:r>
      <w:proofErr w:type="spellEnd"/>
      <w:r w:rsidR="001D2DFF">
        <w:rPr>
          <w:rFonts w:ascii="Times New Roman" w:hAnsi="Times New Roman" w:cs="Times New Roman"/>
          <w:sz w:val="24"/>
          <w:szCs w:val="24"/>
        </w:rPr>
        <w:t>.</w:t>
      </w:r>
    </w:p>
    <w:p w:rsidR="00571B45" w:rsidRDefault="00571B45" w:rsidP="00D73A6F">
      <w:pPr>
        <w:spacing w:before="30" w:after="30" w:line="360" w:lineRule="auto"/>
        <w:jc w:val="both"/>
        <w:rPr>
          <w:rFonts w:ascii="Times New Roman" w:hAnsi="Times New Roman" w:cs="Times New Roman"/>
          <w:sz w:val="24"/>
          <w:szCs w:val="24"/>
        </w:rPr>
      </w:pPr>
    </w:p>
    <w:p w:rsidR="00CC2A51" w:rsidRDefault="00CC2A51" w:rsidP="00D73A6F">
      <w:pPr>
        <w:spacing w:before="30" w:after="3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Payne</w:t>
      </w:r>
      <w:proofErr w:type="spellEnd"/>
      <w:r>
        <w:rPr>
          <w:rFonts w:ascii="Times New Roman" w:hAnsi="Times New Roman" w:cs="Times New Roman"/>
          <w:sz w:val="24"/>
          <w:szCs w:val="24"/>
        </w:rPr>
        <w:t xml:space="preserve">, J. a kol. (2005). </w:t>
      </w:r>
      <w:r>
        <w:rPr>
          <w:rFonts w:ascii="Times New Roman" w:hAnsi="Times New Roman" w:cs="Times New Roman"/>
          <w:i/>
          <w:sz w:val="24"/>
          <w:szCs w:val="24"/>
        </w:rPr>
        <w:t xml:space="preserve">Kvalita života a zdraví. </w:t>
      </w:r>
      <w:r>
        <w:rPr>
          <w:rFonts w:ascii="Times New Roman" w:hAnsi="Times New Roman" w:cs="Times New Roman"/>
          <w:sz w:val="24"/>
          <w:szCs w:val="24"/>
        </w:rPr>
        <w:t>Praha, Česká republika: Triton.</w:t>
      </w:r>
    </w:p>
    <w:p w:rsidR="00E3433B" w:rsidRDefault="00E3433B" w:rsidP="00D73A6F">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Pávková, J. (2002). </w:t>
      </w:r>
      <w:r>
        <w:rPr>
          <w:rFonts w:ascii="Times New Roman" w:hAnsi="Times New Roman" w:cs="Times New Roman"/>
          <w:i/>
          <w:sz w:val="24"/>
          <w:szCs w:val="24"/>
        </w:rPr>
        <w:t xml:space="preserve">Pedagogika volného času. </w:t>
      </w:r>
      <w:r>
        <w:rPr>
          <w:rFonts w:ascii="Times New Roman" w:hAnsi="Times New Roman" w:cs="Times New Roman"/>
          <w:sz w:val="24"/>
          <w:szCs w:val="24"/>
        </w:rPr>
        <w:t>Praha, Česká republika: Portál.</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Pelc, V. (2009). </w:t>
      </w:r>
      <w:r w:rsidRPr="00572E5B">
        <w:rPr>
          <w:rFonts w:ascii="Times New Roman" w:hAnsi="Times New Roman" w:cs="Times New Roman"/>
          <w:i/>
          <w:sz w:val="24"/>
          <w:szCs w:val="24"/>
        </w:rPr>
        <w:t xml:space="preserve">Zaměstnanecké benefity v roce </w:t>
      </w:r>
      <w:r>
        <w:rPr>
          <w:rFonts w:ascii="Times New Roman" w:hAnsi="Times New Roman" w:cs="Times New Roman"/>
          <w:i/>
          <w:sz w:val="24"/>
          <w:szCs w:val="24"/>
        </w:rPr>
        <w:t xml:space="preserve">2009. </w:t>
      </w:r>
      <w:r>
        <w:rPr>
          <w:rFonts w:ascii="Times New Roman" w:hAnsi="Times New Roman" w:cs="Times New Roman"/>
          <w:sz w:val="24"/>
          <w:szCs w:val="24"/>
        </w:rPr>
        <w:t>Prah</w:t>
      </w:r>
      <w:r w:rsidR="00E3433B">
        <w:rPr>
          <w:rFonts w:ascii="Times New Roman" w:hAnsi="Times New Roman" w:cs="Times New Roman"/>
          <w:sz w:val="24"/>
          <w:szCs w:val="24"/>
        </w:rPr>
        <w:t>a, Česká republika: Linde Praha, a.s.</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Plamínek, J. (2008). </w:t>
      </w:r>
      <w:r>
        <w:rPr>
          <w:rFonts w:ascii="Times New Roman" w:hAnsi="Times New Roman" w:cs="Times New Roman"/>
          <w:i/>
          <w:sz w:val="24"/>
          <w:szCs w:val="24"/>
        </w:rPr>
        <w:t xml:space="preserve">Tajemství motivace: jak zařídit, aby pro vás lidé rádi pracovali. </w:t>
      </w:r>
      <w:r>
        <w:rPr>
          <w:rFonts w:ascii="Times New Roman" w:hAnsi="Times New Roman" w:cs="Times New Roman"/>
          <w:sz w:val="24"/>
          <w:szCs w:val="24"/>
        </w:rPr>
        <w:t>Praha, Česká republ</w:t>
      </w:r>
      <w:r w:rsidR="00E3433B">
        <w:rPr>
          <w:rFonts w:ascii="Times New Roman" w:hAnsi="Times New Roman" w:cs="Times New Roman"/>
          <w:sz w:val="24"/>
          <w:szCs w:val="24"/>
        </w:rPr>
        <w:t xml:space="preserve">ika: </w:t>
      </w:r>
      <w:proofErr w:type="spellStart"/>
      <w:r w:rsidR="00E3433B">
        <w:rPr>
          <w:rFonts w:ascii="Times New Roman" w:hAnsi="Times New Roman" w:cs="Times New Roman"/>
          <w:sz w:val="24"/>
          <w:szCs w:val="24"/>
        </w:rPr>
        <w:t>Grada</w:t>
      </w:r>
      <w:proofErr w:type="spellEnd"/>
      <w:r w:rsidR="00E3433B">
        <w:rPr>
          <w:rFonts w:ascii="Times New Roman" w:hAnsi="Times New Roman" w:cs="Times New Roman"/>
          <w:sz w:val="24"/>
          <w:szCs w:val="24"/>
        </w:rPr>
        <w:t xml:space="preserve"> </w:t>
      </w:r>
      <w:proofErr w:type="spellStart"/>
      <w:r w:rsidR="00E3433B">
        <w:rPr>
          <w:rFonts w:ascii="Times New Roman" w:hAnsi="Times New Roman" w:cs="Times New Roman"/>
          <w:sz w:val="24"/>
          <w:szCs w:val="24"/>
        </w:rPr>
        <w:t>Publishing</w:t>
      </w:r>
      <w:proofErr w:type="spellEnd"/>
      <w:r w:rsidR="00E3433B">
        <w:rPr>
          <w:rFonts w:ascii="Times New Roman" w:hAnsi="Times New Roman" w:cs="Times New Roman"/>
          <w:sz w:val="24"/>
          <w:szCs w:val="24"/>
        </w:rPr>
        <w:t>, a.s.</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Plamínek, J. (2010). </w:t>
      </w:r>
      <w:r>
        <w:rPr>
          <w:rFonts w:ascii="Times New Roman" w:hAnsi="Times New Roman" w:cs="Times New Roman"/>
          <w:i/>
          <w:sz w:val="24"/>
          <w:szCs w:val="24"/>
        </w:rPr>
        <w:t xml:space="preserve">Tajemství motivace: jak zařídit, aby pro vás lidé rádi pracovali. </w:t>
      </w:r>
      <w:r>
        <w:rPr>
          <w:rFonts w:ascii="Times New Roman" w:hAnsi="Times New Roman" w:cs="Times New Roman"/>
          <w:sz w:val="24"/>
          <w:szCs w:val="24"/>
        </w:rPr>
        <w:t>Praha, Česká republ</w:t>
      </w:r>
      <w:r w:rsidR="00E3433B">
        <w:rPr>
          <w:rFonts w:ascii="Times New Roman" w:hAnsi="Times New Roman" w:cs="Times New Roman"/>
          <w:sz w:val="24"/>
          <w:szCs w:val="24"/>
        </w:rPr>
        <w:t xml:space="preserve">ika: </w:t>
      </w:r>
      <w:proofErr w:type="spellStart"/>
      <w:r w:rsidR="00E3433B">
        <w:rPr>
          <w:rFonts w:ascii="Times New Roman" w:hAnsi="Times New Roman" w:cs="Times New Roman"/>
          <w:sz w:val="24"/>
          <w:szCs w:val="24"/>
        </w:rPr>
        <w:t>Grada</w:t>
      </w:r>
      <w:proofErr w:type="spellEnd"/>
      <w:r w:rsidR="00E3433B">
        <w:rPr>
          <w:rFonts w:ascii="Times New Roman" w:hAnsi="Times New Roman" w:cs="Times New Roman"/>
          <w:sz w:val="24"/>
          <w:szCs w:val="24"/>
        </w:rPr>
        <w:t xml:space="preserve"> </w:t>
      </w:r>
      <w:proofErr w:type="spellStart"/>
      <w:r w:rsidR="00E3433B">
        <w:rPr>
          <w:rFonts w:ascii="Times New Roman" w:hAnsi="Times New Roman" w:cs="Times New Roman"/>
          <w:sz w:val="24"/>
          <w:szCs w:val="24"/>
        </w:rPr>
        <w:t>Publishing</w:t>
      </w:r>
      <w:proofErr w:type="spellEnd"/>
      <w:r w:rsidR="00E3433B">
        <w:rPr>
          <w:rFonts w:ascii="Times New Roman" w:hAnsi="Times New Roman" w:cs="Times New Roman"/>
          <w:sz w:val="24"/>
          <w:szCs w:val="24"/>
        </w:rPr>
        <w:t>, a.s.</w:t>
      </w:r>
    </w:p>
    <w:p w:rsidR="00E3433B" w:rsidRDefault="00E3433B" w:rsidP="00571B45">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Říčan, P. (2010). </w:t>
      </w:r>
      <w:r>
        <w:rPr>
          <w:rFonts w:ascii="Times New Roman" w:hAnsi="Times New Roman" w:cs="Times New Roman"/>
          <w:i/>
          <w:sz w:val="24"/>
          <w:szCs w:val="24"/>
        </w:rPr>
        <w:t xml:space="preserve">Psychologie osobnosti: obor v pohybu. </w:t>
      </w:r>
      <w:r>
        <w:rPr>
          <w:rFonts w:ascii="Times New Roman" w:hAnsi="Times New Roman" w:cs="Times New Roman"/>
          <w:sz w:val="24"/>
          <w:szCs w:val="24"/>
        </w:rPr>
        <w:t>Praha, Če</w:t>
      </w:r>
      <w:r w:rsidR="00E3433B">
        <w:rPr>
          <w:rFonts w:ascii="Times New Roman" w:hAnsi="Times New Roman" w:cs="Times New Roman"/>
          <w:sz w:val="24"/>
          <w:szCs w:val="24"/>
        </w:rPr>
        <w:t xml:space="preserve">ská republika: </w:t>
      </w:r>
      <w:proofErr w:type="spellStart"/>
      <w:r w:rsidR="00E3433B">
        <w:rPr>
          <w:rFonts w:ascii="Times New Roman" w:hAnsi="Times New Roman" w:cs="Times New Roman"/>
          <w:sz w:val="24"/>
          <w:szCs w:val="24"/>
        </w:rPr>
        <w:t>Grada</w:t>
      </w:r>
      <w:proofErr w:type="spellEnd"/>
      <w:r w:rsidR="00E3433B">
        <w:rPr>
          <w:rFonts w:ascii="Times New Roman" w:hAnsi="Times New Roman" w:cs="Times New Roman"/>
          <w:sz w:val="24"/>
          <w:szCs w:val="24"/>
        </w:rPr>
        <w:t xml:space="preserve"> </w:t>
      </w:r>
      <w:proofErr w:type="spellStart"/>
      <w:r w:rsidR="00E3433B">
        <w:rPr>
          <w:rFonts w:ascii="Times New Roman" w:hAnsi="Times New Roman" w:cs="Times New Roman"/>
          <w:sz w:val="24"/>
          <w:szCs w:val="24"/>
        </w:rPr>
        <w:t>Publishing</w:t>
      </w:r>
      <w:proofErr w:type="spellEnd"/>
      <w:r w:rsidR="00E3433B">
        <w:rPr>
          <w:rFonts w:ascii="Times New Roman" w:hAnsi="Times New Roman" w:cs="Times New Roman"/>
          <w:sz w:val="24"/>
          <w:szCs w:val="24"/>
        </w:rPr>
        <w:t>, a.s.</w:t>
      </w:r>
    </w:p>
    <w:p w:rsidR="00E3433B" w:rsidRDefault="00E3433B" w:rsidP="00E3433B">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Smékal, V. (2004). </w:t>
      </w:r>
      <w:r>
        <w:rPr>
          <w:rFonts w:ascii="Times New Roman" w:hAnsi="Times New Roman" w:cs="Times New Roman"/>
          <w:i/>
          <w:sz w:val="24"/>
          <w:szCs w:val="24"/>
        </w:rPr>
        <w:t xml:space="preserve">Pozvání do psychologie osobnosti. </w:t>
      </w:r>
      <w:r>
        <w:rPr>
          <w:rFonts w:ascii="Times New Roman" w:hAnsi="Times New Roman" w:cs="Times New Roman"/>
          <w:sz w:val="24"/>
          <w:szCs w:val="24"/>
        </w:rPr>
        <w:t xml:space="preserve">Brno, Česká republika: </w:t>
      </w:r>
      <w:proofErr w:type="spellStart"/>
      <w:r>
        <w:rPr>
          <w:rFonts w:ascii="Times New Roman" w:hAnsi="Times New Roman" w:cs="Times New Roman"/>
          <w:sz w:val="24"/>
          <w:szCs w:val="24"/>
        </w:rPr>
        <w:t>Barrister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Principal</w:t>
      </w:r>
      <w:proofErr w:type="spellEnd"/>
      <w:r>
        <w:rPr>
          <w:rFonts w:ascii="Times New Roman" w:hAnsi="Times New Roman" w:cs="Times New Roman"/>
          <w:sz w:val="24"/>
          <w:szCs w:val="24"/>
        </w:rPr>
        <w:t>.</w:t>
      </w:r>
    </w:p>
    <w:p w:rsidR="00B24EF8" w:rsidRDefault="00B24EF8" w:rsidP="00E3433B">
      <w:pPr>
        <w:spacing w:before="30" w:after="30" w:line="360" w:lineRule="auto"/>
        <w:jc w:val="both"/>
        <w:rPr>
          <w:rFonts w:ascii="Times New Roman" w:hAnsi="Times New Roman" w:cs="Times New Roman"/>
          <w:sz w:val="24"/>
          <w:szCs w:val="24"/>
        </w:rPr>
      </w:pPr>
    </w:p>
    <w:p w:rsidR="00E3433B" w:rsidRDefault="00E3433B" w:rsidP="00E3433B">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Slepičková, I. (2005). </w:t>
      </w:r>
      <w:r>
        <w:rPr>
          <w:rFonts w:ascii="Times New Roman" w:hAnsi="Times New Roman" w:cs="Times New Roman"/>
          <w:i/>
          <w:sz w:val="24"/>
          <w:szCs w:val="24"/>
        </w:rPr>
        <w:t xml:space="preserve">Sport a volný čas – vybrané kapitoly. </w:t>
      </w:r>
      <w:r w:rsidR="00C103B0">
        <w:rPr>
          <w:rFonts w:ascii="Times New Roman" w:hAnsi="Times New Roman" w:cs="Times New Roman"/>
          <w:sz w:val="24"/>
          <w:szCs w:val="24"/>
        </w:rPr>
        <w:t>Praha, Č</w:t>
      </w:r>
      <w:r>
        <w:rPr>
          <w:rFonts w:ascii="Times New Roman" w:hAnsi="Times New Roman" w:cs="Times New Roman"/>
          <w:sz w:val="24"/>
          <w:szCs w:val="24"/>
        </w:rPr>
        <w:t>eská republika: Karolinum.</w:t>
      </w:r>
    </w:p>
    <w:p w:rsidR="00C103B0" w:rsidRDefault="00C103B0" w:rsidP="00E3433B">
      <w:pPr>
        <w:spacing w:before="30" w:after="30" w:line="360" w:lineRule="auto"/>
        <w:jc w:val="both"/>
        <w:rPr>
          <w:rFonts w:ascii="Times New Roman" w:hAnsi="Times New Roman" w:cs="Times New Roman"/>
          <w:sz w:val="24"/>
          <w:szCs w:val="24"/>
        </w:rPr>
      </w:pPr>
    </w:p>
    <w:p w:rsidR="00C103B0" w:rsidRPr="00C103B0" w:rsidRDefault="00C103B0" w:rsidP="00E3433B">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Spousta, V. (1996). </w:t>
      </w:r>
      <w:r>
        <w:rPr>
          <w:rFonts w:ascii="Times New Roman" w:hAnsi="Times New Roman" w:cs="Times New Roman"/>
          <w:i/>
          <w:sz w:val="24"/>
          <w:szCs w:val="24"/>
        </w:rPr>
        <w:t xml:space="preserve">Metody a formy výchovy ve volném čase. </w:t>
      </w:r>
      <w:r>
        <w:rPr>
          <w:rFonts w:ascii="Times New Roman" w:hAnsi="Times New Roman" w:cs="Times New Roman"/>
          <w:sz w:val="24"/>
          <w:szCs w:val="24"/>
        </w:rPr>
        <w:t>Brno, Česká republika: Masarykova univerzita.</w:t>
      </w:r>
    </w:p>
    <w:p w:rsidR="00E3433B" w:rsidRDefault="00E3433B" w:rsidP="00E3433B">
      <w:pPr>
        <w:spacing w:before="30" w:after="30" w:line="360" w:lineRule="auto"/>
        <w:jc w:val="both"/>
        <w:rPr>
          <w:rFonts w:ascii="Times New Roman" w:hAnsi="Times New Roman" w:cs="Times New Roman"/>
          <w:sz w:val="24"/>
          <w:szCs w:val="24"/>
        </w:rPr>
      </w:pPr>
    </w:p>
    <w:p w:rsidR="00E3433B" w:rsidRDefault="00E3433B" w:rsidP="00E3433B">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Světová zdravotnická organizace, Regionální úřadovna pro Evropu. (2000). </w:t>
      </w:r>
      <w:r>
        <w:rPr>
          <w:rFonts w:ascii="Times New Roman" w:hAnsi="Times New Roman" w:cs="Times New Roman"/>
          <w:i/>
          <w:sz w:val="24"/>
          <w:szCs w:val="24"/>
        </w:rPr>
        <w:t xml:space="preserve">Osnova programu Zdraví pro všechny v Evropském regionu Světové zdravotnické organizace. </w:t>
      </w:r>
      <w:r>
        <w:rPr>
          <w:rFonts w:ascii="Times New Roman" w:hAnsi="Times New Roman" w:cs="Times New Roman"/>
          <w:sz w:val="24"/>
          <w:szCs w:val="24"/>
        </w:rPr>
        <w:t>Kodaň, Dánsko: Autor.</w:t>
      </w:r>
    </w:p>
    <w:p w:rsidR="00E3433B" w:rsidRDefault="00E3433B" w:rsidP="00E3433B">
      <w:pPr>
        <w:spacing w:before="30" w:after="30" w:line="360" w:lineRule="auto"/>
        <w:jc w:val="both"/>
        <w:rPr>
          <w:rFonts w:ascii="Times New Roman" w:hAnsi="Times New Roman" w:cs="Times New Roman"/>
          <w:sz w:val="24"/>
          <w:szCs w:val="24"/>
        </w:rPr>
      </w:pPr>
    </w:p>
    <w:p w:rsidR="00571B45" w:rsidRDefault="00E3433B" w:rsidP="00D73A6F">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Šamánková, M. &amp; kol. (2011). </w:t>
      </w:r>
      <w:r>
        <w:rPr>
          <w:rFonts w:ascii="Times New Roman" w:hAnsi="Times New Roman" w:cs="Times New Roman"/>
          <w:i/>
          <w:sz w:val="24"/>
          <w:szCs w:val="24"/>
        </w:rPr>
        <w:t xml:space="preserve">Lidské potřeby ve zdraví a nemoci. </w:t>
      </w:r>
      <w:r>
        <w:rPr>
          <w:rFonts w:ascii="Times New Roman" w:hAnsi="Times New Roman" w:cs="Times New Roman"/>
          <w:sz w:val="24"/>
          <w:szCs w:val="24"/>
        </w:rPr>
        <w:t xml:space="preserve">Praha, Česká republika: </w:t>
      </w:r>
      <w:proofErr w:type="spellStart"/>
      <w:r>
        <w:rPr>
          <w:rFonts w:ascii="Times New Roman" w:hAnsi="Times New Roman" w:cs="Times New Roman"/>
          <w:sz w:val="24"/>
          <w:szCs w:val="24"/>
        </w:rPr>
        <w:t>Grada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Publishing</w:t>
      </w:r>
      <w:proofErr w:type="spellEnd"/>
      <w:r>
        <w:rPr>
          <w:rFonts w:ascii="Times New Roman" w:hAnsi="Times New Roman" w:cs="Times New Roman"/>
          <w:sz w:val="24"/>
          <w:szCs w:val="24"/>
        </w:rPr>
        <w:t>, a.s.</w:t>
      </w:r>
    </w:p>
    <w:p w:rsidR="00E3433B" w:rsidRDefault="00E3433B" w:rsidP="00D73A6F">
      <w:pPr>
        <w:spacing w:before="30" w:after="30" w:line="360" w:lineRule="auto"/>
        <w:jc w:val="both"/>
        <w:rPr>
          <w:rFonts w:ascii="Times New Roman" w:hAnsi="Times New Roman" w:cs="Times New Roman"/>
          <w:sz w:val="24"/>
          <w:szCs w:val="24"/>
        </w:rPr>
      </w:pPr>
    </w:p>
    <w:p w:rsidR="00E532C8" w:rsidRDefault="00E532C8" w:rsidP="00D73A6F">
      <w:pPr>
        <w:spacing w:before="30" w:after="3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Tokárová</w:t>
      </w:r>
      <w:proofErr w:type="spellEnd"/>
      <w:r>
        <w:rPr>
          <w:rFonts w:ascii="Times New Roman" w:hAnsi="Times New Roman" w:cs="Times New Roman"/>
          <w:sz w:val="24"/>
          <w:szCs w:val="24"/>
        </w:rPr>
        <w:t xml:space="preserve">, A. &amp; kol. (2002). </w:t>
      </w:r>
      <w:r>
        <w:rPr>
          <w:rFonts w:ascii="Times New Roman" w:hAnsi="Times New Roman" w:cs="Times New Roman"/>
          <w:i/>
          <w:sz w:val="24"/>
          <w:szCs w:val="24"/>
        </w:rPr>
        <w:t xml:space="preserve">Sociálna </w:t>
      </w:r>
      <w:proofErr w:type="spellStart"/>
      <w:r>
        <w:rPr>
          <w:rFonts w:ascii="Times New Roman" w:hAnsi="Times New Roman" w:cs="Times New Roman"/>
          <w:i/>
          <w:sz w:val="24"/>
          <w:szCs w:val="24"/>
        </w:rPr>
        <w:t>práca</w:t>
      </w:r>
      <w:proofErr w:type="spellEnd"/>
      <w:r>
        <w:rPr>
          <w:rFonts w:ascii="Times New Roman" w:hAnsi="Times New Roman" w:cs="Times New Roman"/>
          <w:i/>
          <w:sz w:val="24"/>
          <w:szCs w:val="24"/>
        </w:rPr>
        <w:t xml:space="preserve">. </w:t>
      </w:r>
      <w:r>
        <w:rPr>
          <w:rFonts w:ascii="Times New Roman" w:hAnsi="Times New Roman" w:cs="Times New Roman"/>
          <w:sz w:val="24"/>
          <w:szCs w:val="24"/>
        </w:rPr>
        <w:t>Prešov, Slovenská republika: Prešovská Univerzita.</w:t>
      </w:r>
    </w:p>
    <w:p w:rsidR="00E3433B" w:rsidRDefault="00E3433B" w:rsidP="00D73A6F">
      <w:pPr>
        <w:spacing w:before="30" w:after="30" w:line="360" w:lineRule="auto"/>
        <w:jc w:val="both"/>
        <w:rPr>
          <w:rFonts w:ascii="Times New Roman" w:hAnsi="Times New Roman" w:cs="Times New Roman"/>
          <w:sz w:val="24"/>
          <w:szCs w:val="24"/>
        </w:rPr>
      </w:pPr>
    </w:p>
    <w:p w:rsidR="00E3433B" w:rsidRDefault="00E3433B" w:rsidP="00E3433B">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Veber, J. &amp; kol. (2009). </w:t>
      </w:r>
      <w:r>
        <w:rPr>
          <w:rFonts w:ascii="Times New Roman" w:hAnsi="Times New Roman" w:cs="Times New Roman"/>
          <w:i/>
          <w:sz w:val="24"/>
          <w:szCs w:val="24"/>
        </w:rPr>
        <w:t xml:space="preserve">Management, základy moderní manažerské přístupy, výkonnost a prosperita. </w:t>
      </w:r>
      <w:r>
        <w:rPr>
          <w:rFonts w:ascii="Times New Roman" w:hAnsi="Times New Roman" w:cs="Times New Roman"/>
          <w:sz w:val="24"/>
          <w:szCs w:val="24"/>
        </w:rPr>
        <w:t xml:space="preserve">Praha, Česká republika: Management </w:t>
      </w:r>
      <w:proofErr w:type="spellStart"/>
      <w:r>
        <w:rPr>
          <w:rFonts w:ascii="Times New Roman" w:hAnsi="Times New Roman" w:cs="Times New Roman"/>
          <w:sz w:val="24"/>
          <w:szCs w:val="24"/>
        </w:rPr>
        <w:t>Press</w:t>
      </w:r>
      <w:proofErr w:type="spellEnd"/>
      <w:r>
        <w:rPr>
          <w:rFonts w:ascii="Times New Roman" w:hAnsi="Times New Roman" w:cs="Times New Roman"/>
          <w:sz w:val="24"/>
          <w:szCs w:val="24"/>
        </w:rPr>
        <w:t>.</w:t>
      </w:r>
    </w:p>
    <w:p w:rsidR="00E3433B" w:rsidRDefault="00E3433B" w:rsidP="00E3433B">
      <w:pPr>
        <w:spacing w:before="30" w:after="30" w:line="360" w:lineRule="auto"/>
        <w:jc w:val="both"/>
        <w:rPr>
          <w:rFonts w:ascii="Times New Roman" w:hAnsi="Times New Roman" w:cs="Times New Roman"/>
          <w:sz w:val="24"/>
          <w:szCs w:val="24"/>
        </w:rPr>
      </w:pPr>
    </w:p>
    <w:p w:rsidR="00E07033" w:rsidRDefault="00E07033" w:rsidP="00D73A6F">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Veselý, A. &amp; Nekola, M. (2007). </w:t>
      </w:r>
      <w:r>
        <w:rPr>
          <w:rFonts w:ascii="Times New Roman" w:hAnsi="Times New Roman" w:cs="Times New Roman"/>
          <w:i/>
          <w:sz w:val="24"/>
          <w:szCs w:val="24"/>
        </w:rPr>
        <w:t xml:space="preserve">Analýza a tvorba veřejných politik; přístupy, metody a praxe. </w:t>
      </w:r>
      <w:r>
        <w:rPr>
          <w:rFonts w:ascii="Times New Roman" w:hAnsi="Times New Roman" w:cs="Times New Roman"/>
          <w:sz w:val="24"/>
          <w:szCs w:val="24"/>
        </w:rPr>
        <w:t>Praha, Česká republika: Sociologické nakladatelství.</w:t>
      </w:r>
    </w:p>
    <w:p w:rsidR="00E3433B" w:rsidRDefault="00E3433B" w:rsidP="00D73A6F">
      <w:pPr>
        <w:spacing w:before="30" w:after="30" w:line="360" w:lineRule="auto"/>
        <w:jc w:val="both"/>
        <w:rPr>
          <w:rFonts w:ascii="Times New Roman" w:hAnsi="Times New Roman" w:cs="Times New Roman"/>
          <w:sz w:val="24"/>
          <w:szCs w:val="24"/>
        </w:rPr>
      </w:pPr>
    </w:p>
    <w:p w:rsidR="00572E5B" w:rsidRDefault="00572E5B" w:rsidP="00D73A6F">
      <w:pPr>
        <w:spacing w:before="30" w:after="3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Health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Organization</w:t>
      </w:r>
      <w:proofErr w:type="spellEnd"/>
      <w:r>
        <w:rPr>
          <w:rFonts w:ascii="Times New Roman" w:hAnsi="Times New Roman" w:cs="Times New Roman"/>
          <w:sz w:val="24"/>
          <w:szCs w:val="24"/>
        </w:rPr>
        <w:t xml:space="preserve">. (2003). </w:t>
      </w:r>
      <w:proofErr w:type="spellStart"/>
      <w:r>
        <w:rPr>
          <w:rFonts w:ascii="Times New Roman" w:hAnsi="Times New Roman" w:cs="Times New Roman"/>
          <w:i/>
          <w:sz w:val="24"/>
          <w:szCs w:val="24"/>
        </w:rPr>
        <w:t>Safety</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Aspect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of</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Genetically</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Modified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Foods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of</w:t>
      </w:r>
      <w:proofErr w:type="spellEnd"/>
      <w:r>
        <w:rPr>
          <w:rFonts w:ascii="Times New Roman" w:hAnsi="Times New Roman" w:cs="Times New Roman"/>
          <w:i/>
          <w:sz w:val="24"/>
          <w:szCs w:val="24"/>
        </w:rPr>
        <w:t xml:space="preserve"> Plant </w:t>
      </w:r>
      <w:proofErr w:type="spellStart"/>
      <w:r>
        <w:rPr>
          <w:rFonts w:ascii="Times New Roman" w:hAnsi="Times New Roman" w:cs="Times New Roman"/>
          <w:i/>
          <w:sz w:val="24"/>
          <w:szCs w:val="24"/>
        </w:rPr>
        <w:t>Origin</w:t>
      </w:r>
      <w:proofErr w:type="spellEnd"/>
      <w:r>
        <w:rPr>
          <w:rFonts w:ascii="Times New Roman" w:hAnsi="Times New Roman" w:cs="Times New Roman"/>
          <w:i/>
          <w:sz w:val="24"/>
          <w:szCs w:val="24"/>
        </w:rPr>
        <w:t xml:space="preserve">. </w:t>
      </w:r>
      <w:r>
        <w:rPr>
          <w:rFonts w:ascii="Times New Roman" w:hAnsi="Times New Roman" w:cs="Times New Roman"/>
          <w:sz w:val="24"/>
          <w:szCs w:val="24"/>
        </w:rPr>
        <w:t>Ženeva, Švýcarsko: WHO.</w:t>
      </w:r>
    </w:p>
    <w:p w:rsidR="00E3433B" w:rsidRPr="00572E5B" w:rsidRDefault="00E3433B" w:rsidP="00D73A6F">
      <w:pPr>
        <w:spacing w:before="30" w:after="30" w:line="360" w:lineRule="auto"/>
        <w:jc w:val="both"/>
        <w:rPr>
          <w:rFonts w:ascii="Times New Roman" w:hAnsi="Times New Roman" w:cs="Times New Roman"/>
          <w:sz w:val="24"/>
          <w:szCs w:val="24"/>
        </w:rPr>
      </w:pPr>
    </w:p>
    <w:p w:rsidR="00571B45" w:rsidRDefault="00571B45" w:rsidP="00571B45">
      <w:pPr>
        <w:spacing w:before="30" w:after="3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Žumarová</w:t>
      </w:r>
      <w:proofErr w:type="spellEnd"/>
      <w:r>
        <w:rPr>
          <w:rFonts w:ascii="Times New Roman" w:hAnsi="Times New Roman" w:cs="Times New Roman"/>
          <w:sz w:val="24"/>
          <w:szCs w:val="24"/>
        </w:rPr>
        <w:t xml:space="preserve">, M. &amp; </w:t>
      </w:r>
      <w:proofErr w:type="spellStart"/>
      <w:r>
        <w:rPr>
          <w:rFonts w:ascii="Times New Roman" w:hAnsi="Times New Roman" w:cs="Times New Roman"/>
          <w:sz w:val="24"/>
          <w:szCs w:val="24"/>
        </w:rPr>
        <w:t>Tresková</w:t>
      </w:r>
      <w:proofErr w:type="spellEnd"/>
      <w:r>
        <w:rPr>
          <w:rFonts w:ascii="Times New Roman" w:hAnsi="Times New Roman" w:cs="Times New Roman"/>
          <w:sz w:val="24"/>
          <w:szCs w:val="24"/>
        </w:rPr>
        <w:t xml:space="preserve">, J. (2008). </w:t>
      </w:r>
      <w:r>
        <w:rPr>
          <w:rFonts w:ascii="Times New Roman" w:hAnsi="Times New Roman" w:cs="Times New Roman"/>
          <w:i/>
          <w:sz w:val="24"/>
          <w:szCs w:val="24"/>
        </w:rPr>
        <w:t xml:space="preserve">Pohled sociálního pedagoga na kvalitu života seniorů. </w:t>
      </w:r>
      <w:r>
        <w:rPr>
          <w:rFonts w:ascii="Times New Roman" w:hAnsi="Times New Roman" w:cs="Times New Roman"/>
          <w:sz w:val="24"/>
          <w:szCs w:val="24"/>
        </w:rPr>
        <w:t xml:space="preserve">Hradec Králové, Česká republika: </w:t>
      </w:r>
      <w:proofErr w:type="spellStart"/>
      <w:r>
        <w:rPr>
          <w:rFonts w:ascii="Times New Roman" w:hAnsi="Times New Roman" w:cs="Times New Roman"/>
          <w:sz w:val="24"/>
          <w:szCs w:val="24"/>
        </w:rPr>
        <w:t>Gaudeamus</w:t>
      </w:r>
      <w:proofErr w:type="spellEnd"/>
      <w:r>
        <w:rPr>
          <w:rFonts w:ascii="Times New Roman" w:hAnsi="Times New Roman" w:cs="Times New Roman"/>
          <w:sz w:val="24"/>
          <w:szCs w:val="24"/>
        </w:rPr>
        <w:t>.</w:t>
      </w:r>
    </w:p>
    <w:p w:rsidR="00834207" w:rsidRDefault="00834207" w:rsidP="00834207">
      <w:pPr>
        <w:spacing w:after="0"/>
        <w:jc w:val="both"/>
      </w:pPr>
    </w:p>
    <w:p w:rsidR="00834207" w:rsidRDefault="00834207" w:rsidP="003E3BAF">
      <w:pPr>
        <w:spacing w:before="30" w:after="30"/>
        <w:jc w:val="both"/>
        <w:rPr>
          <w:rFonts w:ascii="Times New Roman" w:hAnsi="Times New Roman" w:cs="Times New Roman"/>
          <w:sz w:val="24"/>
          <w:szCs w:val="24"/>
        </w:rPr>
      </w:pPr>
    </w:p>
    <w:p w:rsidR="00841353" w:rsidRDefault="00841353" w:rsidP="003E3BAF">
      <w:pPr>
        <w:spacing w:before="30" w:after="30"/>
        <w:jc w:val="both"/>
        <w:rPr>
          <w:rFonts w:ascii="Times New Roman" w:hAnsi="Times New Roman" w:cs="Times New Roman"/>
          <w:sz w:val="24"/>
          <w:szCs w:val="24"/>
        </w:rPr>
      </w:pPr>
    </w:p>
    <w:p w:rsidR="0012672A" w:rsidRDefault="0012672A" w:rsidP="0012672A">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INTERNETOVÉ ZDROJE</w:t>
      </w:r>
    </w:p>
    <w:p w:rsidR="0012672A" w:rsidRDefault="0012672A" w:rsidP="0012672A">
      <w:pPr>
        <w:spacing w:before="30" w:after="30" w:line="360" w:lineRule="auto"/>
        <w:jc w:val="both"/>
        <w:rPr>
          <w:rFonts w:ascii="Times New Roman" w:hAnsi="Times New Roman" w:cs="Times New Roman"/>
          <w:sz w:val="24"/>
          <w:szCs w:val="24"/>
        </w:rPr>
      </w:pPr>
    </w:p>
    <w:p w:rsidR="0012672A" w:rsidRDefault="008F1FA6" w:rsidP="0012672A">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Kolektiv pracovníků SZÚ (2008). </w:t>
      </w:r>
      <w:r>
        <w:rPr>
          <w:rFonts w:ascii="Times New Roman" w:hAnsi="Times New Roman" w:cs="Times New Roman"/>
          <w:i/>
          <w:sz w:val="24"/>
          <w:szCs w:val="24"/>
        </w:rPr>
        <w:t>Podpora pohybové aktivity na pracovišti</w:t>
      </w:r>
      <w:r>
        <w:rPr>
          <w:rFonts w:ascii="Times New Roman" w:hAnsi="Times New Roman" w:cs="Times New Roman"/>
          <w:sz w:val="24"/>
          <w:szCs w:val="24"/>
        </w:rPr>
        <w:t xml:space="preserve">. </w:t>
      </w:r>
      <w:proofErr w:type="spellStart"/>
      <w:r>
        <w:rPr>
          <w:rFonts w:ascii="Times New Roman" w:hAnsi="Times New Roman" w:cs="Times New Roman"/>
          <w:sz w:val="24"/>
          <w:szCs w:val="24"/>
        </w:rPr>
        <w:t>Retrieved</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21.1.2017</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Wide</w:t>
      </w:r>
      <w:proofErr w:type="spellEnd"/>
      <w:r>
        <w:rPr>
          <w:rFonts w:ascii="Times New Roman" w:hAnsi="Times New Roman" w:cs="Times New Roman"/>
          <w:sz w:val="24"/>
          <w:szCs w:val="24"/>
        </w:rPr>
        <w:t xml:space="preserve"> Web: </w:t>
      </w:r>
      <w:r w:rsidRPr="008F1FA6">
        <w:rPr>
          <w:rFonts w:ascii="Times New Roman" w:hAnsi="Times New Roman" w:cs="Times New Roman"/>
          <w:sz w:val="24"/>
          <w:szCs w:val="24"/>
        </w:rPr>
        <w:t>http://www.szu.cz/tema/pracovni-prostredi/podpora-zdravi-na-pracovisti</w:t>
      </w:r>
      <w:r>
        <w:rPr>
          <w:rFonts w:ascii="Times New Roman" w:hAnsi="Times New Roman" w:cs="Times New Roman"/>
          <w:sz w:val="24"/>
          <w:szCs w:val="24"/>
        </w:rPr>
        <w:t>.</w:t>
      </w:r>
    </w:p>
    <w:p w:rsidR="002B725D" w:rsidRDefault="002B725D" w:rsidP="0012672A">
      <w:pPr>
        <w:spacing w:before="30" w:after="30" w:line="360" w:lineRule="auto"/>
        <w:jc w:val="both"/>
        <w:rPr>
          <w:rFonts w:ascii="Times New Roman" w:hAnsi="Times New Roman" w:cs="Times New Roman"/>
          <w:sz w:val="24"/>
          <w:szCs w:val="24"/>
        </w:rPr>
      </w:pPr>
    </w:p>
    <w:p w:rsidR="002B725D" w:rsidRDefault="00072AC0" w:rsidP="0012672A">
      <w:pPr>
        <w:spacing w:before="30" w:after="30" w:line="360" w:lineRule="auto"/>
        <w:jc w:val="both"/>
        <w:rPr>
          <w:rFonts w:ascii="Times New Roman" w:hAnsi="Times New Roman" w:cs="Times New Roman"/>
          <w:sz w:val="24"/>
          <w:szCs w:val="24"/>
        </w:rPr>
      </w:pPr>
      <w:r>
        <w:rPr>
          <w:rFonts w:ascii="Times New Roman" w:hAnsi="Times New Roman" w:cs="Times New Roman"/>
          <w:sz w:val="24"/>
          <w:szCs w:val="24"/>
        </w:rPr>
        <w:t xml:space="preserve">Ledvina, F. (2016). </w:t>
      </w:r>
      <w:r>
        <w:rPr>
          <w:rFonts w:ascii="Times New Roman" w:hAnsi="Times New Roman" w:cs="Times New Roman"/>
          <w:i/>
          <w:sz w:val="24"/>
          <w:szCs w:val="24"/>
        </w:rPr>
        <w:t xml:space="preserve">Slovník společenských věd a pověr. </w:t>
      </w:r>
      <w:proofErr w:type="spellStart"/>
      <w:r>
        <w:rPr>
          <w:rFonts w:ascii="Times New Roman" w:hAnsi="Times New Roman" w:cs="Times New Roman"/>
          <w:sz w:val="24"/>
          <w:szCs w:val="24"/>
        </w:rPr>
        <w:t>Retrieved</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23.1.2017</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Wide</w:t>
      </w:r>
      <w:proofErr w:type="spellEnd"/>
      <w:r>
        <w:rPr>
          <w:rFonts w:ascii="Times New Roman" w:hAnsi="Times New Roman" w:cs="Times New Roman"/>
          <w:sz w:val="24"/>
          <w:szCs w:val="24"/>
        </w:rPr>
        <w:t xml:space="preserve"> Web: </w:t>
      </w:r>
      <w:r w:rsidRPr="00072AC0">
        <w:rPr>
          <w:rFonts w:ascii="Times New Roman" w:hAnsi="Times New Roman" w:cs="Times New Roman"/>
          <w:sz w:val="24"/>
          <w:szCs w:val="24"/>
        </w:rPr>
        <w:t>http://marxismus.cz/slovnik/index.htm</w:t>
      </w:r>
      <w:r>
        <w:rPr>
          <w:rFonts w:ascii="Times New Roman" w:hAnsi="Times New Roman" w:cs="Times New Roman"/>
          <w:sz w:val="24"/>
          <w:szCs w:val="24"/>
        </w:rPr>
        <w:t>.</w:t>
      </w:r>
      <w:r w:rsidR="002B725D">
        <w:rPr>
          <w:rFonts w:ascii="Times New Roman" w:hAnsi="Times New Roman" w:cs="Times New Roman"/>
          <w:sz w:val="24"/>
          <w:szCs w:val="24"/>
        </w:rPr>
        <w:t xml:space="preserve"> </w:t>
      </w:r>
    </w:p>
    <w:p w:rsidR="008F1FA6" w:rsidRPr="008F1FA6" w:rsidRDefault="008F1FA6" w:rsidP="0012672A">
      <w:pPr>
        <w:spacing w:before="30" w:after="30" w:line="360" w:lineRule="auto"/>
        <w:jc w:val="both"/>
        <w:rPr>
          <w:rFonts w:ascii="Times New Roman" w:hAnsi="Times New Roman" w:cs="Times New Roman"/>
          <w:sz w:val="24"/>
          <w:szCs w:val="24"/>
        </w:rPr>
      </w:pPr>
    </w:p>
    <w:p w:rsidR="00D80869" w:rsidRDefault="00D80869"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Default="00072AC0" w:rsidP="003E3BAF">
      <w:pPr>
        <w:spacing w:before="30" w:after="30"/>
        <w:jc w:val="both"/>
        <w:rPr>
          <w:rFonts w:ascii="Times New Roman" w:hAnsi="Times New Roman" w:cs="Times New Roman"/>
          <w:sz w:val="24"/>
          <w:szCs w:val="24"/>
        </w:rPr>
      </w:pPr>
    </w:p>
    <w:p w:rsidR="00072AC0" w:rsidRPr="002B5AE6" w:rsidRDefault="00072AC0" w:rsidP="003E3BAF">
      <w:pPr>
        <w:spacing w:before="30" w:after="30"/>
        <w:jc w:val="both"/>
        <w:rPr>
          <w:rFonts w:ascii="Times New Roman" w:hAnsi="Times New Roman" w:cs="Times New Roman"/>
          <w:sz w:val="24"/>
          <w:szCs w:val="24"/>
        </w:rPr>
      </w:pPr>
    </w:p>
    <w:p w:rsidR="00D80869" w:rsidRDefault="007D57A8" w:rsidP="004B387B">
      <w:pPr>
        <w:spacing w:before="30" w:after="30" w:line="360" w:lineRule="auto"/>
        <w:jc w:val="both"/>
        <w:rPr>
          <w:rFonts w:ascii="Times New Roman" w:hAnsi="Times New Roman" w:cs="Times New Roman"/>
          <w:b/>
          <w:sz w:val="24"/>
          <w:szCs w:val="24"/>
        </w:rPr>
      </w:pPr>
      <w:r w:rsidRPr="004B387B">
        <w:rPr>
          <w:rFonts w:ascii="Times New Roman" w:hAnsi="Times New Roman" w:cs="Times New Roman"/>
          <w:b/>
          <w:sz w:val="24"/>
          <w:szCs w:val="24"/>
        </w:rPr>
        <w:lastRenderedPageBreak/>
        <w:t xml:space="preserve">11. </w:t>
      </w:r>
      <w:r w:rsidR="009B394C" w:rsidRPr="004B387B">
        <w:rPr>
          <w:rFonts w:ascii="Times New Roman" w:hAnsi="Times New Roman" w:cs="Times New Roman"/>
          <w:b/>
          <w:sz w:val="24"/>
          <w:szCs w:val="24"/>
        </w:rPr>
        <w:t>PŘÍLOHY</w:t>
      </w:r>
    </w:p>
    <w:p w:rsidR="00D80869" w:rsidRDefault="00D80869" w:rsidP="004B387B">
      <w:pPr>
        <w:spacing w:before="30" w:after="30" w:line="360" w:lineRule="auto"/>
        <w:jc w:val="both"/>
        <w:rPr>
          <w:rFonts w:ascii="Times New Roman" w:hAnsi="Times New Roman" w:cs="Times New Roman"/>
          <w:b/>
          <w:sz w:val="24"/>
          <w:szCs w:val="24"/>
        </w:rPr>
      </w:pPr>
    </w:p>
    <w:p w:rsidR="00B24EF8" w:rsidRDefault="005302EF" w:rsidP="004B387B">
      <w:pPr>
        <w:spacing w:before="30" w:after="3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11.1. DOTAZNÍKOVÉ</w:t>
      </w:r>
      <w:proofErr w:type="gramEnd"/>
      <w:r>
        <w:rPr>
          <w:rFonts w:ascii="Times New Roman" w:hAnsi="Times New Roman" w:cs="Times New Roman"/>
          <w:b/>
          <w:sz w:val="24"/>
          <w:szCs w:val="24"/>
        </w:rPr>
        <w:t xml:space="preserve"> ŠETŘENÍ</w:t>
      </w:r>
    </w:p>
    <w:p w:rsidR="00072AC0" w:rsidRDefault="00072AC0" w:rsidP="004B387B">
      <w:pPr>
        <w:spacing w:before="30" w:after="30" w:line="360" w:lineRule="auto"/>
        <w:jc w:val="both"/>
        <w:rPr>
          <w:rFonts w:ascii="Times New Roman" w:hAnsi="Times New Roman" w:cs="Times New Roman"/>
          <w:b/>
          <w:sz w:val="24"/>
          <w:szCs w:val="24"/>
        </w:rPr>
      </w:pPr>
    </w:p>
    <w:p w:rsidR="005302EF" w:rsidRDefault="005302EF" w:rsidP="005302EF">
      <w:pPr>
        <w:pBdr>
          <w:bottom w:val="single" w:sz="4" w:space="1" w:color="auto"/>
        </w:pBdr>
        <w:spacing w:before="30" w:after="30" w:line="360" w:lineRule="auto"/>
        <w:jc w:val="center"/>
        <w:rPr>
          <w:rFonts w:ascii="Times New Roman" w:hAnsi="Times New Roman" w:cs="Times New Roman"/>
          <w:b/>
          <w:sz w:val="24"/>
          <w:szCs w:val="24"/>
        </w:rPr>
      </w:pPr>
      <w:r>
        <w:rPr>
          <w:rFonts w:ascii="Times New Roman" w:hAnsi="Times New Roman" w:cs="Times New Roman"/>
          <w:b/>
          <w:sz w:val="24"/>
          <w:szCs w:val="24"/>
        </w:rPr>
        <w:t>ANKETA</w:t>
      </w:r>
      <w:r w:rsidRPr="005302EF">
        <w:rPr>
          <w:rFonts w:ascii="Times New Roman" w:hAnsi="Times New Roman" w:cs="Times New Roman"/>
          <w:b/>
          <w:sz w:val="24"/>
          <w:szCs w:val="24"/>
        </w:rPr>
        <w:t xml:space="preserve"> PREFERENCÍ NABÍZENÝCH BENEFITŮ</w:t>
      </w:r>
      <w:r>
        <w:rPr>
          <w:rFonts w:ascii="Times New Roman" w:hAnsi="Times New Roman" w:cs="Times New Roman"/>
          <w:b/>
          <w:sz w:val="24"/>
          <w:szCs w:val="24"/>
        </w:rPr>
        <w:t xml:space="preserve"> </w:t>
      </w:r>
    </w:p>
    <w:p w:rsidR="00072AC0" w:rsidRPr="005302EF" w:rsidRDefault="005302EF" w:rsidP="005302EF">
      <w:pPr>
        <w:pBdr>
          <w:bottom w:val="single" w:sz="4" w:space="1" w:color="auto"/>
        </w:pBdr>
        <w:spacing w:before="30" w:after="30" w:line="360" w:lineRule="auto"/>
        <w:jc w:val="center"/>
        <w:rPr>
          <w:rFonts w:ascii="Times New Roman" w:hAnsi="Times New Roman" w:cs="Times New Roman"/>
          <w:b/>
          <w:sz w:val="24"/>
          <w:szCs w:val="24"/>
        </w:rPr>
      </w:pPr>
      <w:r>
        <w:rPr>
          <w:rFonts w:ascii="Times New Roman" w:hAnsi="Times New Roman" w:cs="Times New Roman"/>
          <w:b/>
          <w:sz w:val="24"/>
          <w:szCs w:val="24"/>
        </w:rPr>
        <w:t>PRO ZAMĚSTNANCE SPOLEČNOSTI</w:t>
      </w:r>
    </w:p>
    <w:p w:rsidR="004B387B" w:rsidRPr="004B387B" w:rsidRDefault="004B387B" w:rsidP="004B387B">
      <w:pPr>
        <w:spacing w:before="30" w:after="30" w:line="360" w:lineRule="auto"/>
        <w:jc w:val="both"/>
        <w:rPr>
          <w:rFonts w:ascii="Times New Roman" w:hAnsi="Times New Roman" w:cs="Times New Roman"/>
          <w:b/>
          <w:sz w:val="24"/>
          <w:szCs w:val="24"/>
        </w:rPr>
      </w:pPr>
    </w:p>
    <w:p w:rsidR="004B387B" w:rsidRDefault="004B387B" w:rsidP="00AB3186">
      <w:pPr>
        <w:pStyle w:val="Odstavecseseznamem"/>
        <w:numPr>
          <w:ilvl w:val="0"/>
          <w:numId w:val="13"/>
        </w:numPr>
        <w:spacing w:after="0" w:line="360" w:lineRule="auto"/>
        <w:rPr>
          <w:rFonts w:ascii="Times New Roman" w:hAnsi="Times New Roman" w:cs="Times New Roman"/>
          <w:b/>
          <w:sz w:val="24"/>
          <w:szCs w:val="24"/>
        </w:rPr>
      </w:pPr>
      <w:r w:rsidRPr="00B24EF8">
        <w:rPr>
          <w:rFonts w:ascii="Times New Roman" w:hAnsi="Times New Roman" w:cs="Times New Roman"/>
          <w:b/>
          <w:sz w:val="24"/>
          <w:szCs w:val="24"/>
        </w:rPr>
        <w:t>Jaké je vaše pohlaví</w:t>
      </w:r>
    </w:p>
    <w:p w:rsidR="005302EF" w:rsidRPr="00B24EF8" w:rsidRDefault="005302EF" w:rsidP="005302EF">
      <w:pPr>
        <w:pStyle w:val="Odstavecseseznamem"/>
        <w:spacing w:after="0" w:line="360" w:lineRule="auto"/>
        <w:rPr>
          <w:rFonts w:ascii="Times New Roman" w:hAnsi="Times New Roman" w:cs="Times New Roman"/>
          <w:b/>
          <w:sz w:val="24"/>
          <w:szCs w:val="24"/>
        </w:rPr>
      </w:pPr>
    </w:p>
    <w:p w:rsidR="004B387B" w:rsidRPr="004B387B" w:rsidRDefault="004B387B" w:rsidP="00AB3186">
      <w:pPr>
        <w:pStyle w:val="Odstavecseseznamem"/>
        <w:numPr>
          <w:ilvl w:val="0"/>
          <w:numId w:val="14"/>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muž</w:t>
      </w:r>
    </w:p>
    <w:p w:rsidR="004B387B" w:rsidRPr="004B387B" w:rsidRDefault="004B387B" w:rsidP="00AB3186">
      <w:pPr>
        <w:pStyle w:val="Odstavecseseznamem"/>
        <w:numPr>
          <w:ilvl w:val="0"/>
          <w:numId w:val="14"/>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žena</w:t>
      </w:r>
    </w:p>
    <w:p w:rsidR="004B387B" w:rsidRPr="004B387B" w:rsidRDefault="004B387B" w:rsidP="004B387B">
      <w:pPr>
        <w:spacing w:after="0" w:line="360" w:lineRule="auto"/>
        <w:rPr>
          <w:rFonts w:ascii="Times New Roman" w:hAnsi="Times New Roman" w:cs="Times New Roman"/>
          <w:sz w:val="24"/>
          <w:szCs w:val="24"/>
        </w:rPr>
      </w:pPr>
    </w:p>
    <w:p w:rsidR="004B387B" w:rsidRDefault="004B387B" w:rsidP="00AB3186">
      <w:pPr>
        <w:pStyle w:val="Odstavecseseznamem"/>
        <w:numPr>
          <w:ilvl w:val="0"/>
          <w:numId w:val="13"/>
        </w:numPr>
        <w:spacing w:after="0" w:line="360" w:lineRule="auto"/>
        <w:rPr>
          <w:rFonts w:ascii="Times New Roman" w:hAnsi="Times New Roman" w:cs="Times New Roman"/>
          <w:b/>
          <w:sz w:val="24"/>
          <w:szCs w:val="24"/>
        </w:rPr>
      </w:pPr>
      <w:r w:rsidRPr="00B24EF8">
        <w:rPr>
          <w:rFonts w:ascii="Times New Roman" w:hAnsi="Times New Roman" w:cs="Times New Roman"/>
          <w:b/>
          <w:sz w:val="24"/>
          <w:szCs w:val="24"/>
        </w:rPr>
        <w:t>V jakém věkovém rozmezí se nacházíte?</w:t>
      </w:r>
    </w:p>
    <w:p w:rsidR="005302EF" w:rsidRPr="00B24EF8" w:rsidRDefault="005302EF" w:rsidP="005302EF">
      <w:pPr>
        <w:pStyle w:val="Odstavecseseznamem"/>
        <w:spacing w:after="0" w:line="360" w:lineRule="auto"/>
        <w:rPr>
          <w:rFonts w:ascii="Times New Roman" w:hAnsi="Times New Roman" w:cs="Times New Roman"/>
          <w:b/>
          <w:sz w:val="24"/>
          <w:szCs w:val="24"/>
        </w:rPr>
      </w:pPr>
    </w:p>
    <w:p w:rsidR="004B387B" w:rsidRPr="004B387B" w:rsidRDefault="004B387B" w:rsidP="00AB3186">
      <w:pPr>
        <w:pStyle w:val="Odstavecseseznamem"/>
        <w:numPr>
          <w:ilvl w:val="0"/>
          <w:numId w:val="15"/>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20 a méně</w:t>
      </w:r>
    </w:p>
    <w:p w:rsidR="004B387B" w:rsidRPr="004B387B" w:rsidRDefault="004B387B" w:rsidP="00AB3186">
      <w:pPr>
        <w:pStyle w:val="Odstavecseseznamem"/>
        <w:numPr>
          <w:ilvl w:val="0"/>
          <w:numId w:val="15"/>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21-25</w:t>
      </w:r>
    </w:p>
    <w:p w:rsidR="004B387B" w:rsidRPr="004B387B" w:rsidRDefault="004B387B" w:rsidP="00AB3186">
      <w:pPr>
        <w:pStyle w:val="Odstavecseseznamem"/>
        <w:numPr>
          <w:ilvl w:val="0"/>
          <w:numId w:val="15"/>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26-30</w:t>
      </w:r>
    </w:p>
    <w:p w:rsidR="004B387B" w:rsidRPr="004B387B" w:rsidRDefault="004B387B" w:rsidP="00AB3186">
      <w:pPr>
        <w:pStyle w:val="Odstavecseseznamem"/>
        <w:numPr>
          <w:ilvl w:val="0"/>
          <w:numId w:val="15"/>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31-35</w:t>
      </w:r>
    </w:p>
    <w:p w:rsidR="004B387B" w:rsidRPr="004B387B" w:rsidRDefault="004B387B" w:rsidP="00AB3186">
      <w:pPr>
        <w:pStyle w:val="Odstavecseseznamem"/>
        <w:numPr>
          <w:ilvl w:val="0"/>
          <w:numId w:val="15"/>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36-40</w:t>
      </w:r>
    </w:p>
    <w:p w:rsidR="004B387B" w:rsidRPr="004B387B" w:rsidRDefault="004B387B" w:rsidP="00AB3186">
      <w:pPr>
        <w:pStyle w:val="Odstavecseseznamem"/>
        <w:numPr>
          <w:ilvl w:val="0"/>
          <w:numId w:val="15"/>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41-45</w:t>
      </w:r>
    </w:p>
    <w:p w:rsidR="004B387B" w:rsidRPr="004B387B" w:rsidRDefault="004B387B" w:rsidP="00AB3186">
      <w:pPr>
        <w:pStyle w:val="Odstavecseseznamem"/>
        <w:numPr>
          <w:ilvl w:val="0"/>
          <w:numId w:val="15"/>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46-50</w:t>
      </w:r>
    </w:p>
    <w:p w:rsidR="004B387B" w:rsidRPr="004B387B" w:rsidRDefault="004B387B" w:rsidP="00AB3186">
      <w:pPr>
        <w:pStyle w:val="Odstavecseseznamem"/>
        <w:numPr>
          <w:ilvl w:val="0"/>
          <w:numId w:val="15"/>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51 a více</w:t>
      </w:r>
    </w:p>
    <w:p w:rsidR="004B387B" w:rsidRPr="004B387B" w:rsidRDefault="004B387B" w:rsidP="004B387B">
      <w:pPr>
        <w:spacing w:after="0" w:line="360" w:lineRule="auto"/>
        <w:rPr>
          <w:rFonts w:ascii="Times New Roman" w:hAnsi="Times New Roman" w:cs="Times New Roman"/>
          <w:sz w:val="24"/>
          <w:szCs w:val="24"/>
        </w:rPr>
      </w:pPr>
    </w:p>
    <w:p w:rsidR="004B387B" w:rsidRDefault="004B387B" w:rsidP="00AB3186">
      <w:pPr>
        <w:pStyle w:val="Odstavecseseznamem"/>
        <w:numPr>
          <w:ilvl w:val="0"/>
          <w:numId w:val="13"/>
        </w:numPr>
        <w:spacing w:after="0" w:line="360" w:lineRule="auto"/>
        <w:rPr>
          <w:rFonts w:ascii="Times New Roman" w:hAnsi="Times New Roman" w:cs="Times New Roman"/>
          <w:b/>
          <w:sz w:val="24"/>
          <w:szCs w:val="24"/>
        </w:rPr>
      </w:pPr>
      <w:r w:rsidRPr="00B24EF8">
        <w:rPr>
          <w:rFonts w:ascii="Times New Roman" w:hAnsi="Times New Roman" w:cs="Times New Roman"/>
          <w:b/>
          <w:sz w:val="24"/>
          <w:szCs w:val="24"/>
        </w:rPr>
        <w:t>Jak dlouho jste u společnosti zaměstnán/a ?</w:t>
      </w:r>
    </w:p>
    <w:p w:rsidR="005302EF" w:rsidRPr="00B24EF8" w:rsidRDefault="005302EF" w:rsidP="005302EF">
      <w:pPr>
        <w:pStyle w:val="Odstavecseseznamem"/>
        <w:spacing w:after="0" w:line="360" w:lineRule="auto"/>
        <w:rPr>
          <w:rFonts w:ascii="Times New Roman" w:hAnsi="Times New Roman" w:cs="Times New Roman"/>
          <w:b/>
          <w:sz w:val="24"/>
          <w:szCs w:val="24"/>
        </w:rPr>
      </w:pPr>
    </w:p>
    <w:p w:rsidR="004B387B" w:rsidRPr="004B387B" w:rsidRDefault="004B387B" w:rsidP="00AB3186">
      <w:pPr>
        <w:pStyle w:val="Odstavecseseznamem"/>
        <w:numPr>
          <w:ilvl w:val="0"/>
          <w:numId w:val="16"/>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do 1 roku</w:t>
      </w:r>
    </w:p>
    <w:p w:rsidR="004B387B" w:rsidRPr="004B387B" w:rsidRDefault="004B387B" w:rsidP="00AB3186">
      <w:pPr>
        <w:pStyle w:val="Odstavecseseznamem"/>
        <w:numPr>
          <w:ilvl w:val="0"/>
          <w:numId w:val="16"/>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1-2 roky</w:t>
      </w:r>
    </w:p>
    <w:p w:rsidR="004B387B" w:rsidRPr="004B387B" w:rsidRDefault="004B387B" w:rsidP="00AB3186">
      <w:pPr>
        <w:pStyle w:val="Odstavecseseznamem"/>
        <w:numPr>
          <w:ilvl w:val="0"/>
          <w:numId w:val="16"/>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2-5 let</w:t>
      </w:r>
    </w:p>
    <w:p w:rsidR="004B387B" w:rsidRPr="004B387B" w:rsidRDefault="004B387B" w:rsidP="00AB3186">
      <w:pPr>
        <w:pStyle w:val="Odstavecseseznamem"/>
        <w:numPr>
          <w:ilvl w:val="0"/>
          <w:numId w:val="16"/>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5-10 let</w:t>
      </w:r>
    </w:p>
    <w:p w:rsidR="004B387B" w:rsidRPr="004B387B" w:rsidRDefault="004B387B" w:rsidP="00AB3186">
      <w:pPr>
        <w:pStyle w:val="Odstavecseseznamem"/>
        <w:numPr>
          <w:ilvl w:val="0"/>
          <w:numId w:val="16"/>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10-15 let</w:t>
      </w:r>
    </w:p>
    <w:p w:rsidR="004B387B" w:rsidRPr="004B387B" w:rsidRDefault="004B387B" w:rsidP="00AB3186">
      <w:pPr>
        <w:pStyle w:val="Odstavecseseznamem"/>
        <w:numPr>
          <w:ilvl w:val="0"/>
          <w:numId w:val="16"/>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nad 15 let</w:t>
      </w:r>
    </w:p>
    <w:p w:rsidR="004B387B" w:rsidRDefault="004B387B" w:rsidP="004B387B">
      <w:pPr>
        <w:spacing w:after="0" w:line="360" w:lineRule="auto"/>
        <w:rPr>
          <w:rFonts w:ascii="Times New Roman" w:hAnsi="Times New Roman" w:cs="Times New Roman"/>
          <w:sz w:val="24"/>
          <w:szCs w:val="24"/>
        </w:rPr>
      </w:pPr>
    </w:p>
    <w:p w:rsidR="005302EF" w:rsidRPr="004B387B" w:rsidRDefault="005302EF" w:rsidP="004B387B">
      <w:pPr>
        <w:spacing w:after="0" w:line="360" w:lineRule="auto"/>
        <w:rPr>
          <w:rFonts w:ascii="Times New Roman" w:hAnsi="Times New Roman" w:cs="Times New Roman"/>
          <w:sz w:val="24"/>
          <w:szCs w:val="24"/>
        </w:rPr>
      </w:pPr>
    </w:p>
    <w:p w:rsidR="004B387B" w:rsidRPr="00B24EF8" w:rsidRDefault="004B387B" w:rsidP="00AB3186">
      <w:pPr>
        <w:pStyle w:val="Odstavecseseznamem"/>
        <w:numPr>
          <w:ilvl w:val="0"/>
          <w:numId w:val="13"/>
        </w:numPr>
        <w:spacing w:after="0" w:line="360" w:lineRule="auto"/>
        <w:rPr>
          <w:rFonts w:ascii="Times New Roman" w:hAnsi="Times New Roman" w:cs="Times New Roman"/>
          <w:b/>
          <w:sz w:val="24"/>
          <w:szCs w:val="24"/>
        </w:rPr>
      </w:pPr>
      <w:r w:rsidRPr="00B24EF8">
        <w:rPr>
          <w:rFonts w:ascii="Times New Roman" w:hAnsi="Times New Roman" w:cs="Times New Roman"/>
          <w:b/>
          <w:sz w:val="24"/>
          <w:szCs w:val="24"/>
        </w:rPr>
        <w:lastRenderedPageBreak/>
        <w:t>Jaké zaměstnanecké benefity Vám zaměstnavatel nabízí?</w:t>
      </w:r>
    </w:p>
    <w:p w:rsidR="004B387B" w:rsidRDefault="004B387B" w:rsidP="004B387B">
      <w:pPr>
        <w:pStyle w:val="Odstavecseseznamem"/>
        <w:spacing w:after="0" w:line="360" w:lineRule="auto"/>
        <w:rPr>
          <w:rFonts w:ascii="Times New Roman" w:hAnsi="Times New Roman" w:cs="Times New Roman"/>
          <w:sz w:val="24"/>
          <w:szCs w:val="24"/>
        </w:rPr>
      </w:pPr>
    </w:p>
    <w:p w:rsidR="005302EF" w:rsidRPr="004B387B" w:rsidRDefault="005302EF" w:rsidP="004B387B">
      <w:pPr>
        <w:pStyle w:val="Odstavecseseznamem"/>
        <w:spacing w:after="0" w:line="360" w:lineRule="auto"/>
        <w:rPr>
          <w:rFonts w:ascii="Times New Roman" w:hAnsi="Times New Roman" w:cs="Times New Roman"/>
          <w:sz w:val="24"/>
          <w:szCs w:val="24"/>
        </w:rPr>
        <w:sectPr w:rsidR="005302EF" w:rsidRPr="004B387B" w:rsidSect="00F47155">
          <w:footerReference w:type="default" r:id="rId38"/>
          <w:type w:val="continuous"/>
          <w:pgSz w:w="11906" w:h="16838"/>
          <w:pgMar w:top="1417" w:right="1417" w:bottom="1417" w:left="1417" w:header="708" w:footer="708" w:gutter="0"/>
          <w:cols w:space="708"/>
          <w:titlePg/>
          <w:docGrid w:linePitch="360"/>
        </w:sectPr>
      </w:pPr>
    </w:p>
    <w:p w:rsidR="004B387B" w:rsidRPr="005302EF" w:rsidRDefault="004B387B" w:rsidP="00AB3186">
      <w:pPr>
        <w:pStyle w:val="Odstavecseseznamem"/>
        <w:numPr>
          <w:ilvl w:val="0"/>
          <w:numId w:val="17"/>
        </w:numPr>
        <w:spacing w:after="0" w:line="360" w:lineRule="auto"/>
        <w:ind w:left="720"/>
        <w:rPr>
          <w:rFonts w:ascii="Times New Roman" w:hAnsi="Times New Roman" w:cs="Times New Roman"/>
          <w:sz w:val="24"/>
          <w:szCs w:val="24"/>
        </w:rPr>
      </w:pPr>
      <w:r w:rsidRPr="005302EF">
        <w:rPr>
          <w:rFonts w:ascii="Times New Roman" w:hAnsi="Times New Roman" w:cs="Times New Roman"/>
          <w:sz w:val="24"/>
          <w:szCs w:val="24"/>
        </w:rPr>
        <w:lastRenderedPageBreak/>
        <w:t>stravenky</w:t>
      </w:r>
    </w:p>
    <w:p w:rsidR="004B387B" w:rsidRPr="005302EF" w:rsidRDefault="004B387B" w:rsidP="00AB3186">
      <w:pPr>
        <w:pStyle w:val="Odstavecseseznamem"/>
        <w:numPr>
          <w:ilvl w:val="0"/>
          <w:numId w:val="17"/>
        </w:numPr>
        <w:spacing w:after="0" w:line="360" w:lineRule="auto"/>
        <w:ind w:left="720"/>
        <w:rPr>
          <w:rFonts w:ascii="Times New Roman" w:hAnsi="Times New Roman" w:cs="Times New Roman"/>
          <w:sz w:val="24"/>
          <w:szCs w:val="24"/>
        </w:rPr>
      </w:pPr>
      <w:proofErr w:type="spellStart"/>
      <w:r w:rsidRPr="005302EF">
        <w:rPr>
          <w:rFonts w:ascii="Times New Roman" w:hAnsi="Times New Roman" w:cs="Times New Roman"/>
          <w:sz w:val="24"/>
          <w:szCs w:val="24"/>
        </w:rPr>
        <w:t>přs</w:t>
      </w:r>
      <w:proofErr w:type="spellEnd"/>
      <w:r w:rsidRPr="005302EF">
        <w:rPr>
          <w:rFonts w:ascii="Times New Roman" w:hAnsi="Times New Roman" w:cs="Times New Roman"/>
          <w:sz w:val="24"/>
          <w:szCs w:val="24"/>
        </w:rPr>
        <w:t>. na penzijní připojištění</w:t>
      </w:r>
    </w:p>
    <w:p w:rsidR="004B387B" w:rsidRPr="005302EF" w:rsidRDefault="004B387B" w:rsidP="00AB3186">
      <w:pPr>
        <w:pStyle w:val="Odstavecseseznamem"/>
        <w:numPr>
          <w:ilvl w:val="0"/>
          <w:numId w:val="17"/>
        </w:numPr>
        <w:spacing w:after="0" w:line="360" w:lineRule="auto"/>
        <w:ind w:left="720"/>
        <w:rPr>
          <w:rFonts w:ascii="Times New Roman" w:hAnsi="Times New Roman" w:cs="Times New Roman"/>
          <w:sz w:val="24"/>
          <w:szCs w:val="24"/>
        </w:rPr>
      </w:pPr>
      <w:proofErr w:type="spellStart"/>
      <w:r w:rsidRPr="005302EF">
        <w:rPr>
          <w:rFonts w:ascii="Times New Roman" w:hAnsi="Times New Roman" w:cs="Times New Roman"/>
          <w:sz w:val="24"/>
          <w:szCs w:val="24"/>
        </w:rPr>
        <w:t>přs</w:t>
      </w:r>
      <w:proofErr w:type="spellEnd"/>
      <w:r w:rsidRPr="005302EF">
        <w:rPr>
          <w:rFonts w:ascii="Times New Roman" w:hAnsi="Times New Roman" w:cs="Times New Roman"/>
          <w:sz w:val="24"/>
          <w:szCs w:val="24"/>
        </w:rPr>
        <w:t>. na životní pojištění</w:t>
      </w:r>
    </w:p>
    <w:p w:rsidR="004B387B" w:rsidRPr="005302EF" w:rsidRDefault="004B387B" w:rsidP="00AB3186">
      <w:pPr>
        <w:pStyle w:val="Odstavecseseznamem"/>
        <w:numPr>
          <w:ilvl w:val="0"/>
          <w:numId w:val="17"/>
        </w:numPr>
        <w:spacing w:after="0" w:line="360" w:lineRule="auto"/>
        <w:ind w:left="720"/>
        <w:rPr>
          <w:rFonts w:ascii="Times New Roman" w:hAnsi="Times New Roman" w:cs="Times New Roman"/>
          <w:sz w:val="24"/>
          <w:szCs w:val="24"/>
        </w:rPr>
      </w:pPr>
      <w:r w:rsidRPr="005302EF">
        <w:rPr>
          <w:rFonts w:ascii="Times New Roman" w:hAnsi="Times New Roman" w:cs="Times New Roman"/>
          <w:sz w:val="24"/>
          <w:szCs w:val="24"/>
        </w:rPr>
        <w:t>příspěvek na rekreaci</w:t>
      </w:r>
    </w:p>
    <w:p w:rsidR="004B387B" w:rsidRPr="005302EF" w:rsidRDefault="004B387B" w:rsidP="00AB3186">
      <w:pPr>
        <w:pStyle w:val="Odstavecseseznamem"/>
        <w:numPr>
          <w:ilvl w:val="0"/>
          <w:numId w:val="17"/>
        </w:numPr>
        <w:spacing w:after="0" w:line="360" w:lineRule="auto"/>
        <w:ind w:left="720"/>
        <w:rPr>
          <w:rFonts w:ascii="Times New Roman" w:hAnsi="Times New Roman" w:cs="Times New Roman"/>
          <w:sz w:val="24"/>
          <w:szCs w:val="24"/>
        </w:rPr>
      </w:pPr>
      <w:r w:rsidRPr="005302EF">
        <w:rPr>
          <w:rFonts w:ascii="Times New Roman" w:hAnsi="Times New Roman" w:cs="Times New Roman"/>
          <w:sz w:val="24"/>
          <w:szCs w:val="24"/>
        </w:rPr>
        <w:t>sportovní aktivity</w:t>
      </w:r>
    </w:p>
    <w:p w:rsidR="004B387B" w:rsidRPr="005302EF" w:rsidRDefault="004B387B" w:rsidP="00AB3186">
      <w:pPr>
        <w:pStyle w:val="Odstavecseseznamem"/>
        <w:numPr>
          <w:ilvl w:val="0"/>
          <w:numId w:val="17"/>
        </w:numPr>
        <w:spacing w:after="0" w:line="360" w:lineRule="auto"/>
        <w:ind w:left="720"/>
        <w:rPr>
          <w:rFonts w:ascii="Times New Roman" w:hAnsi="Times New Roman" w:cs="Times New Roman"/>
          <w:sz w:val="24"/>
          <w:szCs w:val="24"/>
        </w:rPr>
      </w:pPr>
      <w:r w:rsidRPr="005302EF">
        <w:rPr>
          <w:rFonts w:ascii="Times New Roman" w:hAnsi="Times New Roman" w:cs="Times New Roman"/>
          <w:sz w:val="24"/>
          <w:szCs w:val="24"/>
        </w:rPr>
        <w:t>příspěvek na kulturní akce</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příspěvek na dopravu</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ubytování</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doplatek nemocenské</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placené studijní volno</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služební automobil</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služební notebook</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služební telefon</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nákup vitamínových doplňků</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příspěvek při odchodu do důchodu</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proofErr w:type="spellStart"/>
      <w:r>
        <w:rPr>
          <w:rFonts w:ascii="Times New Roman" w:hAnsi="Times New Roman" w:cs="Times New Roman"/>
          <w:sz w:val="24"/>
          <w:szCs w:val="24"/>
        </w:rPr>
        <w:t>přs</w:t>
      </w:r>
      <w:proofErr w:type="spellEnd"/>
      <w:r>
        <w:rPr>
          <w:rFonts w:ascii="Times New Roman" w:hAnsi="Times New Roman" w:cs="Times New Roman"/>
          <w:sz w:val="24"/>
          <w:szCs w:val="24"/>
        </w:rPr>
        <w:t>.</w:t>
      </w:r>
      <w:r w:rsidRPr="004B387B">
        <w:rPr>
          <w:rFonts w:ascii="Times New Roman" w:hAnsi="Times New Roman" w:cs="Times New Roman"/>
          <w:sz w:val="24"/>
          <w:szCs w:val="24"/>
        </w:rPr>
        <w:t xml:space="preserve"> při návratu z mateřské</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proofErr w:type="spellStart"/>
      <w:r w:rsidRPr="004B387B">
        <w:rPr>
          <w:rFonts w:ascii="Times New Roman" w:hAnsi="Times New Roman" w:cs="Times New Roman"/>
          <w:sz w:val="24"/>
          <w:szCs w:val="24"/>
        </w:rPr>
        <w:lastRenderedPageBreak/>
        <w:t>přs</w:t>
      </w:r>
      <w:proofErr w:type="spellEnd"/>
      <w:r w:rsidRPr="004B387B">
        <w:rPr>
          <w:rFonts w:ascii="Times New Roman" w:hAnsi="Times New Roman" w:cs="Times New Roman"/>
          <w:sz w:val="24"/>
          <w:szCs w:val="24"/>
        </w:rPr>
        <w:t>. při životním jubileu</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poskytnutí zaměstnaneckých akcí</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výhodná půjčka</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proofErr w:type="spellStart"/>
      <w:r w:rsidRPr="004B387B">
        <w:rPr>
          <w:rFonts w:ascii="Times New Roman" w:hAnsi="Times New Roman" w:cs="Times New Roman"/>
          <w:sz w:val="24"/>
          <w:szCs w:val="24"/>
        </w:rPr>
        <w:t>přs</w:t>
      </w:r>
      <w:proofErr w:type="spellEnd"/>
      <w:r w:rsidRPr="004B387B">
        <w:rPr>
          <w:rFonts w:ascii="Times New Roman" w:hAnsi="Times New Roman" w:cs="Times New Roman"/>
          <w:sz w:val="24"/>
          <w:szCs w:val="24"/>
        </w:rPr>
        <w:t>. na překlenutí tíživé situace</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zlepšení pracovního prostředí</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5 dní dovolené navíc</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zdravotní dny volna (</w:t>
      </w:r>
      <w:proofErr w:type="spellStart"/>
      <w:r w:rsidRPr="004B387B">
        <w:rPr>
          <w:rFonts w:ascii="Times New Roman" w:hAnsi="Times New Roman" w:cs="Times New Roman"/>
          <w:sz w:val="24"/>
          <w:szCs w:val="24"/>
        </w:rPr>
        <w:t>sick</w:t>
      </w:r>
      <w:proofErr w:type="spellEnd"/>
      <w:r w:rsidRPr="004B387B">
        <w:rPr>
          <w:rFonts w:ascii="Times New Roman" w:hAnsi="Times New Roman" w:cs="Times New Roman"/>
          <w:sz w:val="24"/>
          <w:szCs w:val="24"/>
        </w:rPr>
        <w:t xml:space="preserve"> </w:t>
      </w:r>
      <w:proofErr w:type="spellStart"/>
      <w:r w:rsidRPr="004B387B">
        <w:rPr>
          <w:rFonts w:ascii="Times New Roman" w:hAnsi="Times New Roman" w:cs="Times New Roman"/>
          <w:sz w:val="24"/>
          <w:szCs w:val="24"/>
        </w:rPr>
        <w:t>day</w:t>
      </w:r>
      <w:proofErr w:type="spellEnd"/>
      <w:r w:rsidRPr="004B387B">
        <w:rPr>
          <w:rFonts w:ascii="Times New Roman" w:hAnsi="Times New Roman" w:cs="Times New Roman"/>
          <w:sz w:val="24"/>
          <w:szCs w:val="24"/>
        </w:rPr>
        <w:t>)</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 xml:space="preserve">úřední dny volna (free </w:t>
      </w:r>
      <w:proofErr w:type="spellStart"/>
      <w:r w:rsidRPr="004B387B">
        <w:rPr>
          <w:rFonts w:ascii="Times New Roman" w:hAnsi="Times New Roman" w:cs="Times New Roman"/>
          <w:sz w:val="24"/>
          <w:szCs w:val="24"/>
        </w:rPr>
        <w:t>day</w:t>
      </w:r>
      <w:proofErr w:type="spellEnd"/>
      <w:r w:rsidRPr="004B387B">
        <w:rPr>
          <w:rFonts w:ascii="Times New Roman" w:hAnsi="Times New Roman" w:cs="Times New Roman"/>
          <w:sz w:val="24"/>
          <w:szCs w:val="24"/>
        </w:rPr>
        <w:t>)</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vzdělávací kurzy a odborná školení</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poskytování pracovního oblečení</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doprava do zaměstnání</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flexibilní pracovní doba</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tzv. 13. plat</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pPr>
      <w:r w:rsidRPr="004B387B">
        <w:rPr>
          <w:rFonts w:ascii="Times New Roman" w:hAnsi="Times New Roman" w:cs="Times New Roman"/>
          <w:sz w:val="24"/>
          <w:szCs w:val="24"/>
        </w:rPr>
        <w:t>občerstvení na pracovišti</w:t>
      </w:r>
    </w:p>
    <w:p w:rsidR="004B387B" w:rsidRPr="004B387B" w:rsidRDefault="004B387B" w:rsidP="00AB3186">
      <w:pPr>
        <w:pStyle w:val="Odstavecseseznamem"/>
        <w:numPr>
          <w:ilvl w:val="0"/>
          <w:numId w:val="18"/>
        </w:numPr>
        <w:spacing w:after="0" w:line="360" w:lineRule="auto"/>
        <w:ind w:left="708"/>
        <w:rPr>
          <w:rFonts w:ascii="Times New Roman" w:hAnsi="Times New Roman" w:cs="Times New Roman"/>
          <w:sz w:val="24"/>
          <w:szCs w:val="24"/>
        </w:rPr>
        <w:sectPr w:rsidR="004B387B" w:rsidRPr="004B387B" w:rsidSect="002E224A">
          <w:type w:val="continuous"/>
          <w:pgSz w:w="11906" w:h="16838"/>
          <w:pgMar w:top="1417" w:right="1417" w:bottom="1417" w:left="1417" w:header="708" w:footer="708" w:gutter="0"/>
          <w:cols w:num="2" w:space="708"/>
          <w:docGrid w:linePitch="360"/>
        </w:sectPr>
      </w:pPr>
      <w:r w:rsidRPr="004B387B">
        <w:rPr>
          <w:rFonts w:ascii="Times New Roman" w:hAnsi="Times New Roman" w:cs="Times New Roman"/>
          <w:sz w:val="24"/>
          <w:szCs w:val="24"/>
        </w:rPr>
        <w:t>jednorázové odměny/věcné dary</w:t>
      </w:r>
    </w:p>
    <w:p w:rsidR="004B387B" w:rsidRPr="004B387B" w:rsidRDefault="004B387B" w:rsidP="004B387B">
      <w:pPr>
        <w:spacing w:after="0" w:line="360" w:lineRule="auto"/>
        <w:rPr>
          <w:rFonts w:ascii="Times New Roman" w:hAnsi="Times New Roman" w:cs="Times New Roman"/>
          <w:sz w:val="24"/>
          <w:szCs w:val="24"/>
        </w:rPr>
      </w:pPr>
    </w:p>
    <w:p w:rsidR="004B387B" w:rsidRPr="00B24EF8" w:rsidRDefault="004B387B" w:rsidP="00AB3186">
      <w:pPr>
        <w:pStyle w:val="Odstavecseseznamem"/>
        <w:numPr>
          <w:ilvl w:val="0"/>
          <w:numId w:val="13"/>
        </w:numPr>
        <w:spacing w:after="0" w:line="360" w:lineRule="auto"/>
        <w:rPr>
          <w:rFonts w:ascii="Times New Roman" w:hAnsi="Times New Roman" w:cs="Times New Roman"/>
          <w:b/>
          <w:sz w:val="24"/>
          <w:szCs w:val="24"/>
        </w:rPr>
      </w:pPr>
      <w:r w:rsidRPr="00B24EF8">
        <w:rPr>
          <w:rFonts w:ascii="Times New Roman" w:hAnsi="Times New Roman" w:cs="Times New Roman"/>
          <w:b/>
          <w:sz w:val="24"/>
          <w:szCs w:val="24"/>
        </w:rPr>
        <w:t>Jaké benefity sám/sama využíváte?</w:t>
      </w:r>
    </w:p>
    <w:p w:rsidR="004B387B" w:rsidRDefault="004B387B" w:rsidP="005302EF">
      <w:pPr>
        <w:spacing w:after="0" w:line="360" w:lineRule="auto"/>
        <w:rPr>
          <w:rFonts w:ascii="Times New Roman" w:hAnsi="Times New Roman" w:cs="Times New Roman"/>
          <w:sz w:val="24"/>
          <w:szCs w:val="24"/>
        </w:rPr>
      </w:pPr>
    </w:p>
    <w:p w:rsidR="005302EF" w:rsidRPr="005302EF" w:rsidRDefault="005302EF" w:rsidP="005302EF">
      <w:pPr>
        <w:spacing w:after="0" w:line="360" w:lineRule="auto"/>
        <w:rPr>
          <w:rFonts w:ascii="Times New Roman" w:hAnsi="Times New Roman" w:cs="Times New Roman"/>
          <w:sz w:val="24"/>
          <w:szCs w:val="24"/>
        </w:rPr>
        <w:sectPr w:rsidR="005302EF" w:rsidRPr="005302EF" w:rsidSect="002E224A">
          <w:type w:val="continuous"/>
          <w:pgSz w:w="11906" w:h="16838"/>
          <w:pgMar w:top="1417" w:right="1417" w:bottom="1417" w:left="1417" w:header="708" w:footer="708" w:gutter="0"/>
          <w:cols w:space="708"/>
          <w:docGrid w:linePitch="360"/>
        </w:sectPr>
      </w:pP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lastRenderedPageBreak/>
        <w:t>stravenky</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proofErr w:type="spellStart"/>
      <w:r w:rsidRPr="004B387B">
        <w:rPr>
          <w:rFonts w:ascii="Times New Roman" w:hAnsi="Times New Roman" w:cs="Times New Roman"/>
          <w:sz w:val="24"/>
          <w:szCs w:val="24"/>
        </w:rPr>
        <w:t>přs</w:t>
      </w:r>
      <w:proofErr w:type="spellEnd"/>
      <w:r w:rsidRPr="004B387B">
        <w:rPr>
          <w:rFonts w:ascii="Times New Roman" w:hAnsi="Times New Roman" w:cs="Times New Roman"/>
          <w:sz w:val="24"/>
          <w:szCs w:val="24"/>
        </w:rPr>
        <w:t>. na penzijní připojištění</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proofErr w:type="spellStart"/>
      <w:r w:rsidRPr="004B387B">
        <w:rPr>
          <w:rFonts w:ascii="Times New Roman" w:hAnsi="Times New Roman" w:cs="Times New Roman"/>
          <w:sz w:val="24"/>
          <w:szCs w:val="24"/>
        </w:rPr>
        <w:t>přs</w:t>
      </w:r>
      <w:proofErr w:type="spellEnd"/>
      <w:r w:rsidRPr="004B387B">
        <w:rPr>
          <w:rFonts w:ascii="Times New Roman" w:hAnsi="Times New Roman" w:cs="Times New Roman"/>
          <w:sz w:val="24"/>
          <w:szCs w:val="24"/>
        </w:rPr>
        <w:t>. na životní pojištění</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příspěvek na rekreaci</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sportovní aktivity</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příspěvek na kulturní akce</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příspěvek na dopravu</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ubytování</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doplatek nemocenské</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placené studijní volno</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služební automobil</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služební notebook</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služební telefon</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lastRenderedPageBreak/>
        <w:t>nákup vitamínových doplňků</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příspěvek při odchodu do důchodu</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příspěvek při návratu z mateřské</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proofErr w:type="spellStart"/>
      <w:r w:rsidRPr="004B387B">
        <w:rPr>
          <w:rFonts w:ascii="Times New Roman" w:hAnsi="Times New Roman" w:cs="Times New Roman"/>
          <w:sz w:val="24"/>
          <w:szCs w:val="24"/>
        </w:rPr>
        <w:t>přs</w:t>
      </w:r>
      <w:proofErr w:type="spellEnd"/>
      <w:r w:rsidRPr="004B387B">
        <w:rPr>
          <w:rFonts w:ascii="Times New Roman" w:hAnsi="Times New Roman" w:cs="Times New Roman"/>
          <w:sz w:val="24"/>
          <w:szCs w:val="24"/>
        </w:rPr>
        <w:t>. při životním jubileu</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poskytnutí zaměstnaneckých akcí</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výhodná půjčka</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proofErr w:type="spellStart"/>
      <w:r w:rsidRPr="004B387B">
        <w:rPr>
          <w:rFonts w:ascii="Times New Roman" w:hAnsi="Times New Roman" w:cs="Times New Roman"/>
          <w:sz w:val="24"/>
          <w:szCs w:val="24"/>
        </w:rPr>
        <w:t>přs</w:t>
      </w:r>
      <w:proofErr w:type="spellEnd"/>
      <w:r w:rsidRPr="004B387B">
        <w:rPr>
          <w:rFonts w:ascii="Times New Roman" w:hAnsi="Times New Roman" w:cs="Times New Roman"/>
          <w:sz w:val="24"/>
          <w:szCs w:val="24"/>
        </w:rPr>
        <w:t>. na překlenutí tíživé situace</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zlepšení pracovního prostředí</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5 dní dovolené navíc</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zdravotní dny volna (</w:t>
      </w:r>
      <w:proofErr w:type="spellStart"/>
      <w:r w:rsidRPr="004B387B">
        <w:rPr>
          <w:rFonts w:ascii="Times New Roman" w:hAnsi="Times New Roman" w:cs="Times New Roman"/>
          <w:sz w:val="24"/>
          <w:szCs w:val="24"/>
        </w:rPr>
        <w:t>sick</w:t>
      </w:r>
      <w:proofErr w:type="spellEnd"/>
      <w:r w:rsidRPr="004B387B">
        <w:rPr>
          <w:rFonts w:ascii="Times New Roman" w:hAnsi="Times New Roman" w:cs="Times New Roman"/>
          <w:sz w:val="24"/>
          <w:szCs w:val="24"/>
        </w:rPr>
        <w:t xml:space="preserve"> </w:t>
      </w:r>
      <w:proofErr w:type="spellStart"/>
      <w:r w:rsidRPr="004B387B">
        <w:rPr>
          <w:rFonts w:ascii="Times New Roman" w:hAnsi="Times New Roman" w:cs="Times New Roman"/>
          <w:sz w:val="24"/>
          <w:szCs w:val="24"/>
        </w:rPr>
        <w:t>day</w:t>
      </w:r>
      <w:proofErr w:type="spellEnd"/>
      <w:r w:rsidRPr="004B387B">
        <w:rPr>
          <w:rFonts w:ascii="Times New Roman" w:hAnsi="Times New Roman" w:cs="Times New Roman"/>
          <w:sz w:val="24"/>
          <w:szCs w:val="24"/>
        </w:rPr>
        <w:t>)</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 xml:space="preserve">úřední dny volna (free </w:t>
      </w:r>
      <w:proofErr w:type="spellStart"/>
      <w:r w:rsidRPr="004B387B">
        <w:rPr>
          <w:rFonts w:ascii="Times New Roman" w:hAnsi="Times New Roman" w:cs="Times New Roman"/>
          <w:sz w:val="24"/>
          <w:szCs w:val="24"/>
        </w:rPr>
        <w:t>day</w:t>
      </w:r>
      <w:proofErr w:type="spellEnd"/>
      <w:r w:rsidRPr="004B387B">
        <w:rPr>
          <w:rFonts w:ascii="Times New Roman" w:hAnsi="Times New Roman" w:cs="Times New Roman"/>
          <w:sz w:val="24"/>
          <w:szCs w:val="24"/>
        </w:rPr>
        <w:t>)</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vzdělávací kurzy a odborná školení</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poskytování pracovního oblečení</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lastRenderedPageBreak/>
        <w:t>doprava do zaměstnání</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flexibilní pracovní doba</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tzv. 13. plat</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lastRenderedPageBreak/>
        <w:t>občerstvení na pracovišti</w:t>
      </w:r>
    </w:p>
    <w:p w:rsidR="004B387B" w:rsidRPr="004B387B" w:rsidRDefault="004B387B" w:rsidP="00AB3186">
      <w:pPr>
        <w:pStyle w:val="Odstavecseseznamem"/>
        <w:numPr>
          <w:ilvl w:val="0"/>
          <w:numId w:val="19"/>
        </w:numPr>
        <w:spacing w:after="0" w:line="360" w:lineRule="auto"/>
        <w:rPr>
          <w:rFonts w:ascii="Times New Roman" w:hAnsi="Times New Roman" w:cs="Times New Roman"/>
          <w:sz w:val="24"/>
          <w:szCs w:val="24"/>
        </w:rPr>
        <w:sectPr w:rsidR="004B387B" w:rsidRPr="004B387B" w:rsidSect="002E224A">
          <w:type w:val="continuous"/>
          <w:pgSz w:w="11906" w:h="16838"/>
          <w:pgMar w:top="1417" w:right="1417" w:bottom="1417" w:left="1417" w:header="708" w:footer="708" w:gutter="0"/>
          <w:cols w:num="2" w:space="708"/>
          <w:docGrid w:linePitch="360"/>
        </w:sectPr>
      </w:pPr>
      <w:r w:rsidRPr="004B387B">
        <w:rPr>
          <w:rFonts w:ascii="Times New Roman" w:hAnsi="Times New Roman" w:cs="Times New Roman"/>
          <w:sz w:val="24"/>
          <w:szCs w:val="24"/>
        </w:rPr>
        <w:t>jednorázové odměny/věcné dary</w:t>
      </w:r>
    </w:p>
    <w:p w:rsidR="004B387B" w:rsidRDefault="004B387B" w:rsidP="004B387B">
      <w:pPr>
        <w:spacing w:after="0" w:line="360" w:lineRule="auto"/>
        <w:rPr>
          <w:rFonts w:ascii="Times New Roman" w:hAnsi="Times New Roman" w:cs="Times New Roman"/>
          <w:sz w:val="24"/>
          <w:szCs w:val="24"/>
        </w:rPr>
      </w:pPr>
    </w:p>
    <w:p w:rsidR="004B387B" w:rsidRDefault="004B387B" w:rsidP="00AB3186">
      <w:pPr>
        <w:pStyle w:val="Odstavecseseznamem"/>
        <w:numPr>
          <w:ilvl w:val="0"/>
          <w:numId w:val="13"/>
        </w:numPr>
        <w:spacing w:after="0" w:line="360" w:lineRule="auto"/>
        <w:rPr>
          <w:rFonts w:ascii="Times New Roman" w:hAnsi="Times New Roman" w:cs="Times New Roman"/>
          <w:b/>
          <w:sz w:val="24"/>
          <w:szCs w:val="24"/>
        </w:rPr>
      </w:pPr>
      <w:r w:rsidRPr="00B24EF8">
        <w:rPr>
          <w:rFonts w:ascii="Times New Roman" w:hAnsi="Times New Roman" w:cs="Times New Roman"/>
          <w:b/>
          <w:sz w:val="24"/>
          <w:szCs w:val="24"/>
        </w:rPr>
        <w:t>Chybí Vám v nabídce zaměstnanecký benefit, který byste rád/a využíval/a?</w:t>
      </w:r>
    </w:p>
    <w:p w:rsidR="005302EF" w:rsidRPr="00B24EF8" w:rsidRDefault="005302EF" w:rsidP="005302EF">
      <w:pPr>
        <w:pStyle w:val="Odstavecseseznamem"/>
        <w:spacing w:after="0" w:line="360" w:lineRule="auto"/>
        <w:rPr>
          <w:rFonts w:ascii="Times New Roman" w:hAnsi="Times New Roman" w:cs="Times New Roman"/>
          <w:b/>
          <w:sz w:val="24"/>
          <w:szCs w:val="24"/>
        </w:rPr>
      </w:pPr>
    </w:p>
    <w:p w:rsidR="004B387B" w:rsidRPr="004B387B" w:rsidRDefault="004B387B" w:rsidP="00AB3186">
      <w:pPr>
        <w:pStyle w:val="Odstavecseseznamem"/>
        <w:numPr>
          <w:ilvl w:val="0"/>
          <w:numId w:val="20"/>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ano – uveďte jaký</w:t>
      </w:r>
    </w:p>
    <w:p w:rsidR="004B387B" w:rsidRPr="004B387B" w:rsidRDefault="004B387B" w:rsidP="00AB3186">
      <w:pPr>
        <w:pStyle w:val="Odstavecseseznamem"/>
        <w:numPr>
          <w:ilvl w:val="0"/>
          <w:numId w:val="20"/>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ne</w:t>
      </w:r>
    </w:p>
    <w:p w:rsidR="004B387B" w:rsidRPr="004B387B" w:rsidRDefault="004B387B" w:rsidP="004B387B">
      <w:pPr>
        <w:spacing w:after="0" w:line="360" w:lineRule="auto"/>
        <w:rPr>
          <w:rFonts w:ascii="Times New Roman" w:hAnsi="Times New Roman" w:cs="Times New Roman"/>
          <w:sz w:val="24"/>
          <w:szCs w:val="24"/>
        </w:rPr>
      </w:pPr>
    </w:p>
    <w:p w:rsidR="004B387B" w:rsidRDefault="004B387B" w:rsidP="00AB3186">
      <w:pPr>
        <w:pStyle w:val="Odstavecseseznamem"/>
        <w:numPr>
          <w:ilvl w:val="0"/>
          <w:numId w:val="13"/>
        </w:numPr>
        <w:spacing w:after="0" w:line="360" w:lineRule="auto"/>
        <w:rPr>
          <w:rFonts w:ascii="Times New Roman" w:hAnsi="Times New Roman" w:cs="Times New Roman"/>
          <w:b/>
          <w:sz w:val="24"/>
          <w:szCs w:val="24"/>
        </w:rPr>
      </w:pPr>
      <w:r w:rsidRPr="00B24EF8">
        <w:rPr>
          <w:rFonts w:ascii="Times New Roman" w:hAnsi="Times New Roman" w:cs="Times New Roman"/>
          <w:b/>
          <w:sz w:val="24"/>
          <w:szCs w:val="24"/>
        </w:rPr>
        <w:t xml:space="preserve">Jaké sekci benefitů v poskytované </w:t>
      </w:r>
      <w:proofErr w:type="spellStart"/>
      <w:r w:rsidRPr="00B24EF8">
        <w:rPr>
          <w:rFonts w:ascii="Times New Roman" w:hAnsi="Times New Roman" w:cs="Times New Roman"/>
          <w:b/>
          <w:sz w:val="24"/>
          <w:szCs w:val="24"/>
        </w:rPr>
        <w:t>cafeterii</w:t>
      </w:r>
      <w:proofErr w:type="spellEnd"/>
      <w:r w:rsidRPr="00B24EF8">
        <w:rPr>
          <w:rFonts w:ascii="Times New Roman" w:hAnsi="Times New Roman" w:cs="Times New Roman"/>
          <w:b/>
          <w:sz w:val="24"/>
          <w:szCs w:val="24"/>
        </w:rPr>
        <w:t xml:space="preserve"> (benefit-plus) dáváte přednost?</w:t>
      </w:r>
    </w:p>
    <w:p w:rsidR="005302EF" w:rsidRPr="00B24EF8" w:rsidRDefault="005302EF" w:rsidP="005302EF">
      <w:pPr>
        <w:pStyle w:val="Odstavecseseznamem"/>
        <w:spacing w:after="0" w:line="360" w:lineRule="auto"/>
        <w:rPr>
          <w:rFonts w:ascii="Times New Roman" w:hAnsi="Times New Roman" w:cs="Times New Roman"/>
          <w:b/>
          <w:sz w:val="24"/>
          <w:szCs w:val="24"/>
        </w:rPr>
      </w:pPr>
    </w:p>
    <w:p w:rsidR="004B387B" w:rsidRPr="004B387B" w:rsidRDefault="004B387B" w:rsidP="00AB3186">
      <w:pPr>
        <w:pStyle w:val="Odstavecseseznamem"/>
        <w:numPr>
          <w:ilvl w:val="0"/>
          <w:numId w:val="21"/>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cestování</w:t>
      </w:r>
    </w:p>
    <w:p w:rsidR="004B387B" w:rsidRPr="004B387B" w:rsidRDefault="004B387B" w:rsidP="00AB3186">
      <w:pPr>
        <w:pStyle w:val="Odstavecseseznamem"/>
        <w:numPr>
          <w:ilvl w:val="0"/>
          <w:numId w:val="21"/>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kultura</w:t>
      </w:r>
    </w:p>
    <w:p w:rsidR="004B387B" w:rsidRPr="004B387B" w:rsidRDefault="004B387B" w:rsidP="00AB3186">
      <w:pPr>
        <w:pStyle w:val="Odstavecseseznamem"/>
        <w:numPr>
          <w:ilvl w:val="0"/>
          <w:numId w:val="21"/>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sport</w:t>
      </w:r>
    </w:p>
    <w:p w:rsidR="004B387B" w:rsidRPr="004B387B" w:rsidRDefault="004B387B" w:rsidP="00AB3186">
      <w:pPr>
        <w:pStyle w:val="Odstavecseseznamem"/>
        <w:numPr>
          <w:ilvl w:val="0"/>
          <w:numId w:val="21"/>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vzdělávání</w:t>
      </w:r>
    </w:p>
    <w:p w:rsidR="004B387B" w:rsidRPr="004B387B" w:rsidRDefault="004B387B" w:rsidP="00AB3186">
      <w:pPr>
        <w:pStyle w:val="Odstavecseseznamem"/>
        <w:numPr>
          <w:ilvl w:val="0"/>
          <w:numId w:val="21"/>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zdraví</w:t>
      </w:r>
    </w:p>
    <w:p w:rsidR="004B387B" w:rsidRPr="004B387B" w:rsidRDefault="004B387B" w:rsidP="004B387B">
      <w:pPr>
        <w:spacing w:after="0" w:line="360" w:lineRule="auto"/>
        <w:ind w:left="360"/>
        <w:rPr>
          <w:rFonts w:ascii="Times New Roman" w:hAnsi="Times New Roman" w:cs="Times New Roman"/>
          <w:sz w:val="24"/>
          <w:szCs w:val="24"/>
        </w:rPr>
      </w:pPr>
    </w:p>
    <w:p w:rsidR="004B387B" w:rsidRDefault="004B387B" w:rsidP="00AB3186">
      <w:pPr>
        <w:pStyle w:val="Odstavecseseznamem"/>
        <w:numPr>
          <w:ilvl w:val="0"/>
          <w:numId w:val="13"/>
        </w:numPr>
        <w:spacing w:after="0" w:line="360" w:lineRule="auto"/>
        <w:rPr>
          <w:rFonts w:ascii="Times New Roman" w:hAnsi="Times New Roman" w:cs="Times New Roman"/>
          <w:b/>
          <w:sz w:val="24"/>
          <w:szCs w:val="24"/>
        </w:rPr>
      </w:pPr>
      <w:r w:rsidRPr="00B24EF8">
        <w:rPr>
          <w:rFonts w:ascii="Times New Roman" w:hAnsi="Times New Roman" w:cs="Times New Roman"/>
          <w:b/>
          <w:sz w:val="24"/>
          <w:szCs w:val="24"/>
        </w:rPr>
        <w:t>Řekl/a byste, že se při výkonu práce nacházíte ve stresu?</w:t>
      </w:r>
    </w:p>
    <w:p w:rsidR="005302EF" w:rsidRPr="00B24EF8" w:rsidRDefault="005302EF" w:rsidP="005302EF">
      <w:pPr>
        <w:pStyle w:val="Odstavecseseznamem"/>
        <w:spacing w:after="0" w:line="360" w:lineRule="auto"/>
        <w:rPr>
          <w:rFonts w:ascii="Times New Roman" w:hAnsi="Times New Roman" w:cs="Times New Roman"/>
          <w:b/>
          <w:sz w:val="24"/>
          <w:szCs w:val="24"/>
        </w:rPr>
      </w:pPr>
    </w:p>
    <w:p w:rsidR="004B387B" w:rsidRPr="004B387B" w:rsidRDefault="004B387B" w:rsidP="00AB3186">
      <w:pPr>
        <w:pStyle w:val="Odstavecseseznamem"/>
        <w:numPr>
          <w:ilvl w:val="0"/>
          <w:numId w:val="22"/>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určitě ano</w:t>
      </w:r>
    </w:p>
    <w:p w:rsidR="004B387B" w:rsidRPr="004B387B" w:rsidRDefault="004B387B" w:rsidP="00AB3186">
      <w:pPr>
        <w:pStyle w:val="Odstavecseseznamem"/>
        <w:numPr>
          <w:ilvl w:val="0"/>
          <w:numId w:val="22"/>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spíše ano</w:t>
      </w:r>
    </w:p>
    <w:p w:rsidR="004B387B" w:rsidRPr="004B387B" w:rsidRDefault="004B387B" w:rsidP="00AB3186">
      <w:pPr>
        <w:pStyle w:val="Odstavecseseznamem"/>
        <w:numPr>
          <w:ilvl w:val="0"/>
          <w:numId w:val="22"/>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určitě ne</w:t>
      </w:r>
    </w:p>
    <w:p w:rsidR="004B387B" w:rsidRPr="004B387B" w:rsidRDefault="004B387B" w:rsidP="00AB3186">
      <w:pPr>
        <w:pStyle w:val="Odstavecseseznamem"/>
        <w:numPr>
          <w:ilvl w:val="0"/>
          <w:numId w:val="22"/>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spíše ne</w:t>
      </w:r>
    </w:p>
    <w:p w:rsidR="004B387B" w:rsidRPr="004B387B" w:rsidRDefault="004B387B" w:rsidP="004B387B">
      <w:pPr>
        <w:spacing w:after="0" w:line="360" w:lineRule="auto"/>
        <w:ind w:left="360"/>
        <w:rPr>
          <w:rFonts w:ascii="Times New Roman" w:hAnsi="Times New Roman" w:cs="Times New Roman"/>
          <w:sz w:val="24"/>
          <w:szCs w:val="24"/>
        </w:rPr>
      </w:pPr>
    </w:p>
    <w:p w:rsidR="004B387B" w:rsidRDefault="004B387B" w:rsidP="00AB3186">
      <w:pPr>
        <w:pStyle w:val="Odstavecseseznamem"/>
        <w:numPr>
          <w:ilvl w:val="0"/>
          <w:numId w:val="13"/>
        </w:numPr>
        <w:spacing w:after="0" w:line="360" w:lineRule="auto"/>
        <w:rPr>
          <w:rFonts w:ascii="Times New Roman" w:hAnsi="Times New Roman" w:cs="Times New Roman"/>
          <w:b/>
          <w:sz w:val="24"/>
          <w:szCs w:val="24"/>
        </w:rPr>
      </w:pPr>
      <w:r w:rsidRPr="00B24EF8">
        <w:rPr>
          <w:rFonts w:ascii="Times New Roman" w:hAnsi="Times New Roman" w:cs="Times New Roman"/>
          <w:b/>
          <w:sz w:val="24"/>
          <w:szCs w:val="24"/>
        </w:rPr>
        <w:t>Jakou formu odpočinku preferujete?</w:t>
      </w:r>
    </w:p>
    <w:p w:rsidR="005302EF" w:rsidRPr="00B24EF8" w:rsidRDefault="005302EF" w:rsidP="005302EF">
      <w:pPr>
        <w:pStyle w:val="Odstavecseseznamem"/>
        <w:spacing w:after="0" w:line="360" w:lineRule="auto"/>
        <w:rPr>
          <w:rFonts w:ascii="Times New Roman" w:hAnsi="Times New Roman" w:cs="Times New Roman"/>
          <w:b/>
          <w:sz w:val="24"/>
          <w:szCs w:val="24"/>
        </w:rPr>
      </w:pPr>
    </w:p>
    <w:p w:rsidR="004B387B" w:rsidRPr="004B387B" w:rsidRDefault="004B387B" w:rsidP="00AB3186">
      <w:pPr>
        <w:pStyle w:val="Odstavecseseznamem"/>
        <w:numPr>
          <w:ilvl w:val="0"/>
          <w:numId w:val="23"/>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četba, televize</w:t>
      </w:r>
    </w:p>
    <w:p w:rsidR="004B387B" w:rsidRPr="004B387B" w:rsidRDefault="004B387B" w:rsidP="00AB3186">
      <w:pPr>
        <w:pStyle w:val="Odstavecseseznamem"/>
        <w:numPr>
          <w:ilvl w:val="0"/>
          <w:numId w:val="23"/>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domácí práce</w:t>
      </w:r>
    </w:p>
    <w:p w:rsidR="004B387B" w:rsidRPr="004B387B" w:rsidRDefault="004B387B" w:rsidP="00AB3186">
      <w:pPr>
        <w:pStyle w:val="Odstavecseseznamem"/>
        <w:numPr>
          <w:ilvl w:val="0"/>
          <w:numId w:val="23"/>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procházky v přírodě</w:t>
      </w:r>
    </w:p>
    <w:p w:rsidR="004B387B" w:rsidRPr="004B387B" w:rsidRDefault="004B387B" w:rsidP="00AB3186">
      <w:pPr>
        <w:pStyle w:val="Odstavecseseznamem"/>
        <w:numPr>
          <w:ilvl w:val="0"/>
          <w:numId w:val="23"/>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sport</w:t>
      </w:r>
    </w:p>
    <w:p w:rsidR="00B24EF8" w:rsidRPr="00B24EF8" w:rsidRDefault="004B387B" w:rsidP="00AB3186">
      <w:pPr>
        <w:pStyle w:val="Odstavecseseznamem"/>
        <w:numPr>
          <w:ilvl w:val="0"/>
          <w:numId w:val="23"/>
        </w:numPr>
        <w:spacing w:after="0" w:line="360" w:lineRule="auto"/>
        <w:rPr>
          <w:rFonts w:ascii="Times New Roman" w:hAnsi="Times New Roman" w:cs="Times New Roman"/>
          <w:sz w:val="24"/>
          <w:szCs w:val="24"/>
        </w:rPr>
      </w:pPr>
      <w:r w:rsidRPr="00B24EF8">
        <w:rPr>
          <w:rFonts w:ascii="Times New Roman" w:hAnsi="Times New Roman" w:cs="Times New Roman"/>
          <w:sz w:val="24"/>
          <w:szCs w:val="24"/>
        </w:rPr>
        <w:t>společnost, kultura</w:t>
      </w:r>
    </w:p>
    <w:p w:rsidR="00B24EF8" w:rsidRDefault="00B24EF8" w:rsidP="004B387B">
      <w:pPr>
        <w:spacing w:after="0" w:line="360" w:lineRule="auto"/>
        <w:rPr>
          <w:rFonts w:ascii="Times New Roman" w:hAnsi="Times New Roman" w:cs="Times New Roman"/>
          <w:sz w:val="24"/>
          <w:szCs w:val="24"/>
        </w:rPr>
      </w:pPr>
    </w:p>
    <w:p w:rsidR="005302EF" w:rsidRDefault="005302EF" w:rsidP="004B387B">
      <w:pPr>
        <w:spacing w:after="0" w:line="360" w:lineRule="auto"/>
        <w:rPr>
          <w:rFonts w:ascii="Times New Roman" w:hAnsi="Times New Roman" w:cs="Times New Roman"/>
          <w:sz w:val="24"/>
          <w:szCs w:val="24"/>
        </w:rPr>
      </w:pPr>
    </w:p>
    <w:p w:rsidR="005302EF" w:rsidRPr="004B387B" w:rsidRDefault="005302EF" w:rsidP="004B387B">
      <w:pPr>
        <w:spacing w:after="0" w:line="360" w:lineRule="auto"/>
        <w:rPr>
          <w:rFonts w:ascii="Times New Roman" w:hAnsi="Times New Roman" w:cs="Times New Roman"/>
          <w:sz w:val="24"/>
          <w:szCs w:val="24"/>
        </w:rPr>
      </w:pPr>
    </w:p>
    <w:p w:rsidR="004B387B" w:rsidRDefault="004B387B" w:rsidP="00AB3186">
      <w:pPr>
        <w:pStyle w:val="Odstavecseseznamem"/>
        <w:numPr>
          <w:ilvl w:val="0"/>
          <w:numId w:val="13"/>
        </w:numPr>
        <w:spacing w:after="0" w:line="360" w:lineRule="auto"/>
        <w:rPr>
          <w:rFonts w:ascii="Times New Roman" w:hAnsi="Times New Roman" w:cs="Times New Roman"/>
          <w:b/>
          <w:sz w:val="24"/>
          <w:szCs w:val="24"/>
        </w:rPr>
      </w:pPr>
      <w:r w:rsidRPr="00B24EF8">
        <w:rPr>
          <w:rFonts w:ascii="Times New Roman" w:hAnsi="Times New Roman" w:cs="Times New Roman"/>
          <w:b/>
          <w:sz w:val="24"/>
          <w:szCs w:val="24"/>
        </w:rPr>
        <w:lastRenderedPageBreak/>
        <w:t>Jak často provádíte pohybovou aktivitu?</w:t>
      </w:r>
    </w:p>
    <w:p w:rsidR="005302EF" w:rsidRPr="00B24EF8" w:rsidRDefault="005302EF" w:rsidP="005302EF">
      <w:pPr>
        <w:pStyle w:val="Odstavecseseznamem"/>
        <w:spacing w:after="0" w:line="360" w:lineRule="auto"/>
        <w:rPr>
          <w:rFonts w:ascii="Times New Roman" w:hAnsi="Times New Roman" w:cs="Times New Roman"/>
          <w:b/>
          <w:sz w:val="24"/>
          <w:szCs w:val="24"/>
        </w:rPr>
      </w:pPr>
    </w:p>
    <w:p w:rsidR="004B387B" w:rsidRPr="004B387B" w:rsidRDefault="004B387B" w:rsidP="00AB3186">
      <w:pPr>
        <w:pStyle w:val="Odstavecseseznamem"/>
        <w:numPr>
          <w:ilvl w:val="0"/>
          <w:numId w:val="24"/>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neprovádím</w:t>
      </w:r>
    </w:p>
    <w:p w:rsidR="004B387B" w:rsidRPr="004B387B" w:rsidRDefault="004B387B" w:rsidP="00AB3186">
      <w:pPr>
        <w:pStyle w:val="Odstavecseseznamem"/>
        <w:numPr>
          <w:ilvl w:val="0"/>
          <w:numId w:val="24"/>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1x-2x týdně</w:t>
      </w:r>
    </w:p>
    <w:p w:rsidR="004B387B" w:rsidRPr="004B387B" w:rsidRDefault="004B387B" w:rsidP="00AB3186">
      <w:pPr>
        <w:pStyle w:val="Odstavecseseznamem"/>
        <w:numPr>
          <w:ilvl w:val="0"/>
          <w:numId w:val="24"/>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3x-4x týdně</w:t>
      </w:r>
    </w:p>
    <w:p w:rsidR="004B387B" w:rsidRPr="004B387B" w:rsidRDefault="004B387B" w:rsidP="00AB3186">
      <w:pPr>
        <w:pStyle w:val="Odstavecseseznamem"/>
        <w:numPr>
          <w:ilvl w:val="0"/>
          <w:numId w:val="24"/>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5x-6x týdně</w:t>
      </w:r>
    </w:p>
    <w:p w:rsidR="004B387B" w:rsidRPr="004B387B" w:rsidRDefault="004B387B" w:rsidP="00AB3186">
      <w:pPr>
        <w:pStyle w:val="Odstavecseseznamem"/>
        <w:numPr>
          <w:ilvl w:val="0"/>
          <w:numId w:val="24"/>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každý den</w:t>
      </w:r>
    </w:p>
    <w:p w:rsidR="004B387B" w:rsidRDefault="004B387B" w:rsidP="004B387B">
      <w:pPr>
        <w:spacing w:after="0" w:line="360" w:lineRule="auto"/>
        <w:ind w:left="360"/>
        <w:rPr>
          <w:rFonts w:ascii="Times New Roman" w:hAnsi="Times New Roman" w:cs="Times New Roman"/>
          <w:b/>
          <w:sz w:val="24"/>
          <w:szCs w:val="24"/>
        </w:rPr>
      </w:pPr>
    </w:p>
    <w:p w:rsidR="004B387B" w:rsidRDefault="004B387B" w:rsidP="00AB3186">
      <w:pPr>
        <w:pStyle w:val="Odstavecseseznamem"/>
        <w:numPr>
          <w:ilvl w:val="0"/>
          <w:numId w:val="13"/>
        </w:numPr>
        <w:spacing w:after="0" w:line="360" w:lineRule="auto"/>
        <w:rPr>
          <w:rFonts w:ascii="Times New Roman" w:hAnsi="Times New Roman" w:cs="Times New Roman"/>
          <w:b/>
          <w:sz w:val="24"/>
          <w:szCs w:val="24"/>
        </w:rPr>
      </w:pPr>
      <w:r w:rsidRPr="00B24EF8">
        <w:rPr>
          <w:rFonts w:ascii="Times New Roman" w:hAnsi="Times New Roman" w:cs="Times New Roman"/>
          <w:b/>
          <w:sz w:val="24"/>
          <w:szCs w:val="24"/>
        </w:rPr>
        <w:t>Kolik hodin týdně věnujete pohybovým aktivitám?</w:t>
      </w:r>
    </w:p>
    <w:p w:rsidR="005302EF" w:rsidRPr="00B24EF8" w:rsidRDefault="005302EF" w:rsidP="005302EF">
      <w:pPr>
        <w:pStyle w:val="Odstavecseseznamem"/>
        <w:spacing w:after="0" w:line="360" w:lineRule="auto"/>
        <w:rPr>
          <w:rFonts w:ascii="Times New Roman" w:hAnsi="Times New Roman" w:cs="Times New Roman"/>
          <w:b/>
          <w:sz w:val="24"/>
          <w:szCs w:val="24"/>
        </w:rPr>
      </w:pPr>
    </w:p>
    <w:p w:rsidR="004B387B" w:rsidRPr="004B387B" w:rsidRDefault="004B387B" w:rsidP="00AB3186">
      <w:pPr>
        <w:pStyle w:val="Odstavecseseznamem"/>
        <w:numPr>
          <w:ilvl w:val="0"/>
          <w:numId w:val="27"/>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méně než 1 h</w:t>
      </w:r>
    </w:p>
    <w:p w:rsidR="004B387B" w:rsidRPr="004B387B" w:rsidRDefault="004B387B" w:rsidP="00AB3186">
      <w:pPr>
        <w:pStyle w:val="Odstavecseseznamem"/>
        <w:numPr>
          <w:ilvl w:val="0"/>
          <w:numId w:val="27"/>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1-2 h</w:t>
      </w:r>
    </w:p>
    <w:p w:rsidR="004B387B" w:rsidRPr="004B387B" w:rsidRDefault="004B387B" w:rsidP="00AB3186">
      <w:pPr>
        <w:pStyle w:val="Odstavecseseznamem"/>
        <w:numPr>
          <w:ilvl w:val="0"/>
          <w:numId w:val="27"/>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3-4 h</w:t>
      </w:r>
    </w:p>
    <w:p w:rsidR="004B387B" w:rsidRPr="004B387B" w:rsidRDefault="004B387B" w:rsidP="00AB3186">
      <w:pPr>
        <w:pStyle w:val="Odstavecseseznamem"/>
        <w:numPr>
          <w:ilvl w:val="0"/>
          <w:numId w:val="27"/>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4-5 h</w:t>
      </w:r>
    </w:p>
    <w:p w:rsidR="004B387B" w:rsidRPr="004B387B" w:rsidRDefault="004B387B" w:rsidP="00AB3186">
      <w:pPr>
        <w:pStyle w:val="Odstavecseseznamem"/>
        <w:numPr>
          <w:ilvl w:val="0"/>
          <w:numId w:val="27"/>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více než 5 h</w:t>
      </w:r>
    </w:p>
    <w:p w:rsidR="004B387B" w:rsidRPr="004B387B" w:rsidRDefault="004B387B" w:rsidP="004B387B">
      <w:pPr>
        <w:spacing w:after="0" w:line="360" w:lineRule="auto"/>
        <w:ind w:left="360"/>
        <w:rPr>
          <w:rFonts w:ascii="Times New Roman" w:hAnsi="Times New Roman" w:cs="Times New Roman"/>
          <w:sz w:val="24"/>
          <w:szCs w:val="24"/>
        </w:rPr>
      </w:pPr>
    </w:p>
    <w:p w:rsidR="004B387B" w:rsidRDefault="004B387B" w:rsidP="00AB3186">
      <w:pPr>
        <w:pStyle w:val="Odstavecseseznamem"/>
        <w:numPr>
          <w:ilvl w:val="0"/>
          <w:numId w:val="13"/>
        </w:numPr>
        <w:spacing w:after="0" w:line="360" w:lineRule="auto"/>
        <w:rPr>
          <w:rFonts w:ascii="Times New Roman" w:hAnsi="Times New Roman" w:cs="Times New Roman"/>
          <w:b/>
          <w:sz w:val="24"/>
          <w:szCs w:val="24"/>
        </w:rPr>
      </w:pPr>
      <w:r w:rsidRPr="00B24EF8">
        <w:rPr>
          <w:rFonts w:ascii="Times New Roman" w:hAnsi="Times New Roman" w:cs="Times New Roman"/>
          <w:b/>
          <w:sz w:val="24"/>
          <w:szCs w:val="24"/>
        </w:rPr>
        <w:t>Kolik peněz měsíčně utratíte v rámci pohybových aktivit?</w:t>
      </w:r>
    </w:p>
    <w:p w:rsidR="005302EF" w:rsidRPr="00B24EF8" w:rsidRDefault="005302EF" w:rsidP="005302EF">
      <w:pPr>
        <w:pStyle w:val="Odstavecseseznamem"/>
        <w:spacing w:after="0" w:line="360" w:lineRule="auto"/>
        <w:rPr>
          <w:rFonts w:ascii="Times New Roman" w:hAnsi="Times New Roman" w:cs="Times New Roman"/>
          <w:b/>
          <w:sz w:val="24"/>
          <w:szCs w:val="24"/>
        </w:rPr>
      </w:pPr>
    </w:p>
    <w:p w:rsidR="004B387B" w:rsidRPr="004B387B" w:rsidRDefault="004B387B" w:rsidP="00AB3186">
      <w:pPr>
        <w:pStyle w:val="Odstavecseseznamem"/>
        <w:numPr>
          <w:ilvl w:val="0"/>
          <w:numId w:val="26"/>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využívám benefity zaměstnavatele</w:t>
      </w:r>
    </w:p>
    <w:p w:rsidR="004B387B" w:rsidRPr="004B387B" w:rsidRDefault="004B387B" w:rsidP="00AB3186">
      <w:pPr>
        <w:pStyle w:val="Odstavecseseznamem"/>
        <w:numPr>
          <w:ilvl w:val="0"/>
          <w:numId w:val="26"/>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méně než 500,-</w:t>
      </w:r>
    </w:p>
    <w:p w:rsidR="004B387B" w:rsidRPr="004B387B" w:rsidRDefault="004B387B" w:rsidP="00AB3186">
      <w:pPr>
        <w:pStyle w:val="Odstavecseseznamem"/>
        <w:numPr>
          <w:ilvl w:val="0"/>
          <w:numId w:val="26"/>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500,--1000,-</w:t>
      </w:r>
    </w:p>
    <w:p w:rsidR="004B387B" w:rsidRPr="004B387B" w:rsidRDefault="004B387B" w:rsidP="00AB3186">
      <w:pPr>
        <w:pStyle w:val="Odstavecseseznamem"/>
        <w:numPr>
          <w:ilvl w:val="0"/>
          <w:numId w:val="26"/>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1000,--2000,-</w:t>
      </w:r>
    </w:p>
    <w:p w:rsidR="004B387B" w:rsidRPr="004B387B" w:rsidRDefault="004B387B" w:rsidP="00AB3186">
      <w:pPr>
        <w:pStyle w:val="Odstavecseseznamem"/>
        <w:numPr>
          <w:ilvl w:val="0"/>
          <w:numId w:val="26"/>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více než 2000,-</w:t>
      </w:r>
    </w:p>
    <w:p w:rsidR="004B387B" w:rsidRPr="004B387B" w:rsidRDefault="004B387B" w:rsidP="004B387B">
      <w:pPr>
        <w:spacing w:after="0" w:line="360" w:lineRule="auto"/>
        <w:ind w:left="360"/>
        <w:rPr>
          <w:rFonts w:ascii="Times New Roman" w:hAnsi="Times New Roman" w:cs="Times New Roman"/>
          <w:sz w:val="24"/>
          <w:szCs w:val="24"/>
        </w:rPr>
      </w:pPr>
    </w:p>
    <w:p w:rsidR="004B387B" w:rsidRDefault="004B387B" w:rsidP="00AB3186">
      <w:pPr>
        <w:pStyle w:val="Odstavecseseznamem"/>
        <w:numPr>
          <w:ilvl w:val="0"/>
          <w:numId w:val="13"/>
        </w:numPr>
        <w:spacing w:after="0" w:line="360" w:lineRule="auto"/>
        <w:rPr>
          <w:rFonts w:ascii="Times New Roman" w:hAnsi="Times New Roman" w:cs="Times New Roman"/>
          <w:b/>
          <w:sz w:val="24"/>
          <w:szCs w:val="24"/>
        </w:rPr>
      </w:pPr>
      <w:r w:rsidRPr="00B24EF8">
        <w:rPr>
          <w:rFonts w:ascii="Times New Roman" w:hAnsi="Times New Roman" w:cs="Times New Roman"/>
          <w:b/>
          <w:sz w:val="24"/>
          <w:szCs w:val="24"/>
        </w:rPr>
        <w:t>Která z těchto oblastí se nejvíce přibližuje účelu provozování pohybování aktivity?</w:t>
      </w:r>
    </w:p>
    <w:p w:rsidR="005302EF" w:rsidRPr="00B24EF8" w:rsidRDefault="005302EF" w:rsidP="005302EF">
      <w:pPr>
        <w:pStyle w:val="Odstavecseseznamem"/>
        <w:spacing w:after="0" w:line="360" w:lineRule="auto"/>
        <w:rPr>
          <w:rFonts w:ascii="Times New Roman" w:hAnsi="Times New Roman" w:cs="Times New Roman"/>
          <w:b/>
          <w:sz w:val="24"/>
          <w:szCs w:val="24"/>
        </w:rPr>
      </w:pPr>
    </w:p>
    <w:p w:rsidR="004B387B" w:rsidRPr="004B387B" w:rsidRDefault="004B387B" w:rsidP="00AB3186">
      <w:pPr>
        <w:pStyle w:val="Odstavecseseznamem"/>
        <w:numPr>
          <w:ilvl w:val="0"/>
          <w:numId w:val="25"/>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příprava na soutěž/závod</w:t>
      </w:r>
    </w:p>
    <w:p w:rsidR="004B387B" w:rsidRPr="004B387B" w:rsidRDefault="004B387B" w:rsidP="00AB3186">
      <w:pPr>
        <w:pStyle w:val="Odstavecseseznamem"/>
        <w:numPr>
          <w:ilvl w:val="0"/>
          <w:numId w:val="25"/>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redukce hmotnosti a zlepšení fyzické zdatnosti</w:t>
      </w:r>
    </w:p>
    <w:p w:rsidR="004B387B" w:rsidRPr="004B387B" w:rsidRDefault="004B387B" w:rsidP="00AB3186">
      <w:pPr>
        <w:pStyle w:val="Odstavecseseznamem"/>
        <w:numPr>
          <w:ilvl w:val="0"/>
          <w:numId w:val="25"/>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kompenzace sedavého zaměstnání</w:t>
      </w:r>
    </w:p>
    <w:p w:rsidR="004B387B" w:rsidRPr="004B387B" w:rsidRDefault="004B387B" w:rsidP="00AB3186">
      <w:pPr>
        <w:pStyle w:val="Odstavecseseznamem"/>
        <w:numPr>
          <w:ilvl w:val="0"/>
          <w:numId w:val="25"/>
        </w:numPr>
        <w:spacing w:after="0" w:line="360" w:lineRule="auto"/>
        <w:rPr>
          <w:rFonts w:ascii="Times New Roman" w:hAnsi="Times New Roman" w:cs="Times New Roman"/>
          <w:sz w:val="24"/>
          <w:szCs w:val="24"/>
        </w:rPr>
      </w:pPr>
      <w:r w:rsidRPr="004B387B">
        <w:rPr>
          <w:rFonts w:ascii="Times New Roman" w:hAnsi="Times New Roman" w:cs="Times New Roman"/>
          <w:sz w:val="24"/>
          <w:szCs w:val="24"/>
        </w:rPr>
        <w:t>prožitek, regenerace, využití volného času</w:t>
      </w:r>
    </w:p>
    <w:p w:rsidR="004B387B" w:rsidRPr="004B387B" w:rsidRDefault="004B387B" w:rsidP="004B387B">
      <w:pPr>
        <w:spacing w:after="0" w:line="360" w:lineRule="auto"/>
        <w:ind w:left="360"/>
        <w:rPr>
          <w:rFonts w:ascii="Times New Roman" w:hAnsi="Times New Roman" w:cs="Times New Roman"/>
          <w:sz w:val="24"/>
          <w:szCs w:val="24"/>
        </w:rPr>
      </w:pPr>
      <w:bookmarkStart w:id="0" w:name="_GoBack"/>
      <w:bookmarkEnd w:id="0"/>
    </w:p>
    <w:sectPr w:rsidR="004B387B" w:rsidRPr="004B387B" w:rsidSect="000332D2">
      <w:footerReference w:type="default" r:id="rId39"/>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79B" w:rsidRDefault="0075279B" w:rsidP="00961674">
      <w:pPr>
        <w:spacing w:after="0" w:line="240" w:lineRule="auto"/>
      </w:pPr>
      <w:r>
        <w:separator/>
      </w:r>
    </w:p>
  </w:endnote>
  <w:endnote w:type="continuationSeparator" w:id="0">
    <w:p w:rsidR="0075279B" w:rsidRDefault="0075279B" w:rsidP="00961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265234"/>
      <w:docPartObj>
        <w:docPartGallery w:val="Page Numbers (Bottom of Page)"/>
        <w:docPartUnique/>
      </w:docPartObj>
    </w:sdtPr>
    <w:sdtEndPr/>
    <w:sdtContent>
      <w:p w:rsidR="002B725D" w:rsidRDefault="002B725D">
        <w:pPr>
          <w:pStyle w:val="Zpat"/>
          <w:jc w:val="center"/>
        </w:pPr>
        <w:r>
          <w:fldChar w:fldCharType="begin"/>
        </w:r>
        <w:r>
          <w:instrText>PAGE   \* MERGEFORMAT</w:instrText>
        </w:r>
        <w:r>
          <w:fldChar w:fldCharType="separate"/>
        </w:r>
        <w:r w:rsidR="00BD10EF">
          <w:rPr>
            <w:noProof/>
          </w:rPr>
          <w:t>3</w:t>
        </w:r>
        <w:r>
          <w:fldChar w:fldCharType="end"/>
        </w:r>
      </w:p>
    </w:sdtContent>
  </w:sdt>
  <w:p w:rsidR="002B725D" w:rsidRDefault="002B725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004227"/>
      <w:docPartObj>
        <w:docPartGallery w:val="Page Numbers (Bottom of Page)"/>
        <w:docPartUnique/>
      </w:docPartObj>
    </w:sdtPr>
    <w:sdtEndPr/>
    <w:sdtContent>
      <w:p w:rsidR="002B725D" w:rsidRDefault="002B725D">
        <w:pPr>
          <w:pStyle w:val="Zpat"/>
          <w:jc w:val="center"/>
        </w:pPr>
        <w:r>
          <w:fldChar w:fldCharType="begin"/>
        </w:r>
        <w:r>
          <w:instrText>PAGE   \* MERGEFORMAT</w:instrText>
        </w:r>
        <w:r>
          <w:fldChar w:fldCharType="separate"/>
        </w:r>
        <w:r w:rsidR="00BD10EF">
          <w:rPr>
            <w:noProof/>
          </w:rPr>
          <w:t>75</w:t>
        </w:r>
        <w:r>
          <w:fldChar w:fldCharType="end"/>
        </w:r>
      </w:p>
    </w:sdtContent>
  </w:sdt>
  <w:p w:rsidR="002B725D" w:rsidRDefault="002B725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79B" w:rsidRDefault="0075279B" w:rsidP="00961674">
      <w:pPr>
        <w:spacing w:after="0" w:line="240" w:lineRule="auto"/>
      </w:pPr>
      <w:r>
        <w:separator/>
      </w:r>
    </w:p>
  </w:footnote>
  <w:footnote w:type="continuationSeparator" w:id="0">
    <w:p w:rsidR="0075279B" w:rsidRDefault="0075279B" w:rsidP="009616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2F28"/>
    <w:multiLevelType w:val="hybridMultilevel"/>
    <w:tmpl w:val="A0E2807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
    <w:nsid w:val="0AC5560A"/>
    <w:multiLevelType w:val="hybridMultilevel"/>
    <w:tmpl w:val="E93AD5A0"/>
    <w:lvl w:ilvl="0" w:tplc="1418503E">
      <w:start w:val="1"/>
      <w:numFmt w:val="bullet"/>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0C0666EE"/>
    <w:multiLevelType w:val="hybridMultilevel"/>
    <w:tmpl w:val="FAC0640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0FF300D9"/>
    <w:multiLevelType w:val="multilevel"/>
    <w:tmpl w:val="7E10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261806"/>
    <w:multiLevelType w:val="hybridMultilevel"/>
    <w:tmpl w:val="C4AA4538"/>
    <w:lvl w:ilvl="0" w:tplc="1418503E">
      <w:start w:val="1"/>
      <w:numFmt w:val="bullet"/>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nsid w:val="19144B60"/>
    <w:multiLevelType w:val="hybridMultilevel"/>
    <w:tmpl w:val="4B86C9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C2D1404"/>
    <w:multiLevelType w:val="hybridMultilevel"/>
    <w:tmpl w:val="C2BC3C1A"/>
    <w:lvl w:ilvl="0" w:tplc="04050001">
      <w:start w:val="1"/>
      <w:numFmt w:val="bullet"/>
      <w:lvlText w:val=""/>
      <w:lvlJc w:val="left"/>
      <w:pPr>
        <w:ind w:left="1416" w:hanging="360"/>
      </w:pPr>
      <w:rPr>
        <w:rFonts w:ascii="Symbol" w:hAnsi="Symbol" w:hint="default"/>
      </w:rPr>
    </w:lvl>
    <w:lvl w:ilvl="1" w:tplc="04050003" w:tentative="1">
      <w:start w:val="1"/>
      <w:numFmt w:val="bullet"/>
      <w:lvlText w:val="o"/>
      <w:lvlJc w:val="left"/>
      <w:pPr>
        <w:ind w:left="2136" w:hanging="360"/>
      </w:pPr>
      <w:rPr>
        <w:rFonts w:ascii="Courier New" w:hAnsi="Courier New" w:cs="Courier New" w:hint="default"/>
      </w:rPr>
    </w:lvl>
    <w:lvl w:ilvl="2" w:tplc="04050005" w:tentative="1">
      <w:start w:val="1"/>
      <w:numFmt w:val="bullet"/>
      <w:lvlText w:val=""/>
      <w:lvlJc w:val="left"/>
      <w:pPr>
        <w:ind w:left="2856" w:hanging="360"/>
      </w:pPr>
      <w:rPr>
        <w:rFonts w:ascii="Wingdings" w:hAnsi="Wingdings" w:hint="default"/>
      </w:rPr>
    </w:lvl>
    <w:lvl w:ilvl="3" w:tplc="04050001" w:tentative="1">
      <w:start w:val="1"/>
      <w:numFmt w:val="bullet"/>
      <w:lvlText w:val=""/>
      <w:lvlJc w:val="left"/>
      <w:pPr>
        <w:ind w:left="3576" w:hanging="360"/>
      </w:pPr>
      <w:rPr>
        <w:rFonts w:ascii="Symbol" w:hAnsi="Symbol" w:hint="default"/>
      </w:rPr>
    </w:lvl>
    <w:lvl w:ilvl="4" w:tplc="04050003" w:tentative="1">
      <w:start w:val="1"/>
      <w:numFmt w:val="bullet"/>
      <w:lvlText w:val="o"/>
      <w:lvlJc w:val="left"/>
      <w:pPr>
        <w:ind w:left="4296" w:hanging="360"/>
      </w:pPr>
      <w:rPr>
        <w:rFonts w:ascii="Courier New" w:hAnsi="Courier New" w:cs="Courier New" w:hint="default"/>
      </w:rPr>
    </w:lvl>
    <w:lvl w:ilvl="5" w:tplc="04050005" w:tentative="1">
      <w:start w:val="1"/>
      <w:numFmt w:val="bullet"/>
      <w:lvlText w:val=""/>
      <w:lvlJc w:val="left"/>
      <w:pPr>
        <w:ind w:left="5016" w:hanging="360"/>
      </w:pPr>
      <w:rPr>
        <w:rFonts w:ascii="Wingdings" w:hAnsi="Wingdings" w:hint="default"/>
      </w:rPr>
    </w:lvl>
    <w:lvl w:ilvl="6" w:tplc="04050001" w:tentative="1">
      <w:start w:val="1"/>
      <w:numFmt w:val="bullet"/>
      <w:lvlText w:val=""/>
      <w:lvlJc w:val="left"/>
      <w:pPr>
        <w:ind w:left="5736" w:hanging="360"/>
      </w:pPr>
      <w:rPr>
        <w:rFonts w:ascii="Symbol" w:hAnsi="Symbol" w:hint="default"/>
      </w:rPr>
    </w:lvl>
    <w:lvl w:ilvl="7" w:tplc="04050003" w:tentative="1">
      <w:start w:val="1"/>
      <w:numFmt w:val="bullet"/>
      <w:lvlText w:val="o"/>
      <w:lvlJc w:val="left"/>
      <w:pPr>
        <w:ind w:left="6456" w:hanging="360"/>
      </w:pPr>
      <w:rPr>
        <w:rFonts w:ascii="Courier New" w:hAnsi="Courier New" w:cs="Courier New" w:hint="default"/>
      </w:rPr>
    </w:lvl>
    <w:lvl w:ilvl="8" w:tplc="04050005" w:tentative="1">
      <w:start w:val="1"/>
      <w:numFmt w:val="bullet"/>
      <w:lvlText w:val=""/>
      <w:lvlJc w:val="left"/>
      <w:pPr>
        <w:ind w:left="7176" w:hanging="360"/>
      </w:pPr>
      <w:rPr>
        <w:rFonts w:ascii="Wingdings" w:hAnsi="Wingdings" w:hint="default"/>
      </w:rPr>
    </w:lvl>
  </w:abstractNum>
  <w:abstractNum w:abstractNumId="7">
    <w:nsid w:val="211C66B2"/>
    <w:multiLevelType w:val="hybridMultilevel"/>
    <w:tmpl w:val="2E248278"/>
    <w:lvl w:ilvl="0" w:tplc="1418503E">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6A07527"/>
    <w:multiLevelType w:val="hybridMultilevel"/>
    <w:tmpl w:val="622A78E0"/>
    <w:lvl w:ilvl="0" w:tplc="1418503E">
      <w:start w:val="1"/>
      <w:numFmt w:val="bullet"/>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nsid w:val="294C0C17"/>
    <w:multiLevelType w:val="hybridMultilevel"/>
    <w:tmpl w:val="D5441EC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nsid w:val="2A315630"/>
    <w:multiLevelType w:val="hybridMultilevel"/>
    <w:tmpl w:val="41AA8FB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1">
    <w:nsid w:val="2DF66BB1"/>
    <w:multiLevelType w:val="hybridMultilevel"/>
    <w:tmpl w:val="DA94E30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
    <w:nsid w:val="306F5746"/>
    <w:multiLevelType w:val="hybridMultilevel"/>
    <w:tmpl w:val="A6D497C6"/>
    <w:lvl w:ilvl="0" w:tplc="1418503E">
      <w:start w:val="1"/>
      <w:numFmt w:val="bullet"/>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nsid w:val="3173544E"/>
    <w:multiLevelType w:val="hybridMultilevel"/>
    <w:tmpl w:val="1566274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
    <w:nsid w:val="35F95EF2"/>
    <w:multiLevelType w:val="hybridMultilevel"/>
    <w:tmpl w:val="4E98AA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9966F73"/>
    <w:multiLevelType w:val="hybridMultilevel"/>
    <w:tmpl w:val="C2B0692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nsid w:val="415C3123"/>
    <w:multiLevelType w:val="hybridMultilevel"/>
    <w:tmpl w:val="9EC2E390"/>
    <w:lvl w:ilvl="0" w:tplc="1418503E">
      <w:start w:val="1"/>
      <w:numFmt w:val="bullet"/>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nsid w:val="476E18CD"/>
    <w:multiLevelType w:val="hybridMultilevel"/>
    <w:tmpl w:val="6674E104"/>
    <w:lvl w:ilvl="0" w:tplc="1418503E">
      <w:start w:val="1"/>
      <w:numFmt w:val="bullet"/>
      <w:lvlText w:val="□"/>
      <w:lvlJc w:val="left"/>
      <w:pPr>
        <w:ind w:left="1068" w:hanging="360"/>
      </w:pPr>
      <w:rPr>
        <w:rFonts w:ascii="Courier New" w:hAnsi="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
    <w:nsid w:val="4C621EC0"/>
    <w:multiLevelType w:val="hybridMultilevel"/>
    <w:tmpl w:val="A3940268"/>
    <w:lvl w:ilvl="0" w:tplc="1418503E">
      <w:start w:val="1"/>
      <w:numFmt w:val="bullet"/>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nsid w:val="4F052A1D"/>
    <w:multiLevelType w:val="hybridMultilevel"/>
    <w:tmpl w:val="A2204B4E"/>
    <w:lvl w:ilvl="0" w:tplc="1418503E">
      <w:start w:val="1"/>
      <w:numFmt w:val="bullet"/>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nsid w:val="51D04D95"/>
    <w:multiLevelType w:val="hybridMultilevel"/>
    <w:tmpl w:val="45EE1BD8"/>
    <w:lvl w:ilvl="0" w:tplc="1418503E">
      <w:start w:val="1"/>
      <w:numFmt w:val="bullet"/>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nsid w:val="54603398"/>
    <w:multiLevelType w:val="hybridMultilevel"/>
    <w:tmpl w:val="2934035C"/>
    <w:lvl w:ilvl="0" w:tplc="1418503E">
      <w:start w:val="1"/>
      <w:numFmt w:val="bullet"/>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nsid w:val="5E5F33B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49212EF"/>
    <w:multiLevelType w:val="multilevel"/>
    <w:tmpl w:val="0405001F"/>
    <w:lvl w:ilvl="0">
      <w:start w:val="1"/>
      <w:numFmt w:val="decimal"/>
      <w:lvlText w:val="%1."/>
      <w:lvlJc w:val="left"/>
      <w:pPr>
        <w:ind w:left="1428" w:hanging="360"/>
      </w:pPr>
    </w:lvl>
    <w:lvl w:ilvl="1">
      <w:start w:val="1"/>
      <w:numFmt w:val="decimal"/>
      <w:lvlText w:val="%1.%2."/>
      <w:lvlJc w:val="left"/>
      <w:pPr>
        <w:ind w:left="1860" w:hanging="432"/>
      </w:p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24">
    <w:nsid w:val="676726B1"/>
    <w:multiLevelType w:val="hybridMultilevel"/>
    <w:tmpl w:val="02ACB966"/>
    <w:lvl w:ilvl="0" w:tplc="1418503E">
      <w:start w:val="1"/>
      <w:numFmt w:val="bullet"/>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nsid w:val="692F7F89"/>
    <w:multiLevelType w:val="hybridMultilevel"/>
    <w:tmpl w:val="1FF67AB0"/>
    <w:lvl w:ilvl="0" w:tplc="1418503E">
      <w:start w:val="1"/>
      <w:numFmt w:val="bullet"/>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nsid w:val="6F876D13"/>
    <w:multiLevelType w:val="hybridMultilevel"/>
    <w:tmpl w:val="8BE200B4"/>
    <w:lvl w:ilvl="0" w:tplc="1418503E">
      <w:start w:val="1"/>
      <w:numFmt w:val="bullet"/>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0"/>
  </w:num>
  <w:num w:numId="2">
    <w:abstractNumId w:val="3"/>
  </w:num>
  <w:num w:numId="3">
    <w:abstractNumId w:val="23"/>
  </w:num>
  <w:num w:numId="4">
    <w:abstractNumId w:val="9"/>
  </w:num>
  <w:num w:numId="5">
    <w:abstractNumId w:val="14"/>
  </w:num>
  <w:num w:numId="6">
    <w:abstractNumId w:val="6"/>
  </w:num>
  <w:num w:numId="7">
    <w:abstractNumId w:val="2"/>
  </w:num>
  <w:num w:numId="8">
    <w:abstractNumId w:val="13"/>
  </w:num>
  <w:num w:numId="9">
    <w:abstractNumId w:val="15"/>
  </w:num>
  <w:num w:numId="10">
    <w:abstractNumId w:val="11"/>
  </w:num>
  <w:num w:numId="11">
    <w:abstractNumId w:val="0"/>
  </w:num>
  <w:num w:numId="12">
    <w:abstractNumId w:val="22"/>
  </w:num>
  <w:num w:numId="13">
    <w:abstractNumId w:val="5"/>
  </w:num>
  <w:num w:numId="14">
    <w:abstractNumId w:val="21"/>
  </w:num>
  <w:num w:numId="15">
    <w:abstractNumId w:val="8"/>
  </w:num>
  <w:num w:numId="16">
    <w:abstractNumId w:val="4"/>
  </w:num>
  <w:num w:numId="17">
    <w:abstractNumId w:val="20"/>
  </w:num>
  <w:num w:numId="18">
    <w:abstractNumId w:val="17"/>
  </w:num>
  <w:num w:numId="19">
    <w:abstractNumId w:val="7"/>
  </w:num>
  <w:num w:numId="20">
    <w:abstractNumId w:val="1"/>
  </w:num>
  <w:num w:numId="21">
    <w:abstractNumId w:val="19"/>
  </w:num>
  <w:num w:numId="22">
    <w:abstractNumId w:val="18"/>
  </w:num>
  <w:num w:numId="23">
    <w:abstractNumId w:val="25"/>
  </w:num>
  <w:num w:numId="24">
    <w:abstractNumId w:val="12"/>
  </w:num>
  <w:num w:numId="25">
    <w:abstractNumId w:val="16"/>
  </w:num>
  <w:num w:numId="26">
    <w:abstractNumId w:val="24"/>
  </w:num>
  <w:num w:numId="27">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39E"/>
    <w:rsid w:val="00005BFA"/>
    <w:rsid w:val="000070B1"/>
    <w:rsid w:val="00022F01"/>
    <w:rsid w:val="00023339"/>
    <w:rsid w:val="000332D2"/>
    <w:rsid w:val="00044208"/>
    <w:rsid w:val="0004663E"/>
    <w:rsid w:val="000678B0"/>
    <w:rsid w:val="00072AC0"/>
    <w:rsid w:val="00082D3F"/>
    <w:rsid w:val="000866DC"/>
    <w:rsid w:val="000C1DF0"/>
    <w:rsid w:val="000E2C75"/>
    <w:rsid w:val="000E3DD5"/>
    <w:rsid w:val="000F1162"/>
    <w:rsid w:val="000F531D"/>
    <w:rsid w:val="0012672A"/>
    <w:rsid w:val="00126825"/>
    <w:rsid w:val="00140462"/>
    <w:rsid w:val="00140AD1"/>
    <w:rsid w:val="00147A9C"/>
    <w:rsid w:val="0015083D"/>
    <w:rsid w:val="00151B1A"/>
    <w:rsid w:val="00160662"/>
    <w:rsid w:val="001608B1"/>
    <w:rsid w:val="00163485"/>
    <w:rsid w:val="00165696"/>
    <w:rsid w:val="00175DDE"/>
    <w:rsid w:val="001836DD"/>
    <w:rsid w:val="001A3F79"/>
    <w:rsid w:val="001A4346"/>
    <w:rsid w:val="001A77A4"/>
    <w:rsid w:val="001B5019"/>
    <w:rsid w:val="001B72A2"/>
    <w:rsid w:val="001C6DB4"/>
    <w:rsid w:val="001D2DFF"/>
    <w:rsid w:val="001D38BB"/>
    <w:rsid w:val="001D4BF8"/>
    <w:rsid w:val="001D4CC0"/>
    <w:rsid w:val="001D523C"/>
    <w:rsid w:val="001E2F15"/>
    <w:rsid w:val="001E3E85"/>
    <w:rsid w:val="001E4755"/>
    <w:rsid w:val="00222EC3"/>
    <w:rsid w:val="002315B9"/>
    <w:rsid w:val="00247A4C"/>
    <w:rsid w:val="00251913"/>
    <w:rsid w:val="00260A0F"/>
    <w:rsid w:val="002610B6"/>
    <w:rsid w:val="0026570B"/>
    <w:rsid w:val="00266991"/>
    <w:rsid w:val="002B25EB"/>
    <w:rsid w:val="002B3379"/>
    <w:rsid w:val="002B5AE6"/>
    <w:rsid w:val="002B725D"/>
    <w:rsid w:val="002C50A6"/>
    <w:rsid w:val="002C78D9"/>
    <w:rsid w:val="002D0FC9"/>
    <w:rsid w:val="002D628E"/>
    <w:rsid w:val="002E224A"/>
    <w:rsid w:val="00302DFE"/>
    <w:rsid w:val="00316262"/>
    <w:rsid w:val="00322A83"/>
    <w:rsid w:val="00332508"/>
    <w:rsid w:val="0034595E"/>
    <w:rsid w:val="0038672C"/>
    <w:rsid w:val="003A3114"/>
    <w:rsid w:val="003B640D"/>
    <w:rsid w:val="003C3329"/>
    <w:rsid w:val="003D7240"/>
    <w:rsid w:val="003E3BAF"/>
    <w:rsid w:val="003E47F2"/>
    <w:rsid w:val="00410F4F"/>
    <w:rsid w:val="00412C8A"/>
    <w:rsid w:val="00413B05"/>
    <w:rsid w:val="00416AD9"/>
    <w:rsid w:val="00420A33"/>
    <w:rsid w:val="00425977"/>
    <w:rsid w:val="00443B5B"/>
    <w:rsid w:val="00477CC3"/>
    <w:rsid w:val="00490F0E"/>
    <w:rsid w:val="004A18E2"/>
    <w:rsid w:val="004B387B"/>
    <w:rsid w:val="004B51E6"/>
    <w:rsid w:val="004E32D9"/>
    <w:rsid w:val="004F462D"/>
    <w:rsid w:val="004F5434"/>
    <w:rsid w:val="004F7317"/>
    <w:rsid w:val="00504CCD"/>
    <w:rsid w:val="00517ACE"/>
    <w:rsid w:val="00527D9E"/>
    <w:rsid w:val="005302EF"/>
    <w:rsid w:val="00534125"/>
    <w:rsid w:val="00544FB1"/>
    <w:rsid w:val="0054514E"/>
    <w:rsid w:val="00571B45"/>
    <w:rsid w:val="00572E5B"/>
    <w:rsid w:val="00596354"/>
    <w:rsid w:val="005A57FC"/>
    <w:rsid w:val="005A6924"/>
    <w:rsid w:val="005B38A4"/>
    <w:rsid w:val="005C0DC2"/>
    <w:rsid w:val="005D21FE"/>
    <w:rsid w:val="005E1BD4"/>
    <w:rsid w:val="005F7DE3"/>
    <w:rsid w:val="006244CF"/>
    <w:rsid w:val="0064019F"/>
    <w:rsid w:val="00640726"/>
    <w:rsid w:val="00640B2E"/>
    <w:rsid w:val="006429EA"/>
    <w:rsid w:val="0065240F"/>
    <w:rsid w:val="00660583"/>
    <w:rsid w:val="00662CB2"/>
    <w:rsid w:val="00664D23"/>
    <w:rsid w:val="0068439E"/>
    <w:rsid w:val="0069363B"/>
    <w:rsid w:val="006944DE"/>
    <w:rsid w:val="006B0A5B"/>
    <w:rsid w:val="006D2F2D"/>
    <w:rsid w:val="006E2E18"/>
    <w:rsid w:val="006E54EC"/>
    <w:rsid w:val="006F6AC2"/>
    <w:rsid w:val="007228D1"/>
    <w:rsid w:val="00722A26"/>
    <w:rsid w:val="007275D4"/>
    <w:rsid w:val="00730768"/>
    <w:rsid w:val="0073619C"/>
    <w:rsid w:val="007450AA"/>
    <w:rsid w:val="0075279B"/>
    <w:rsid w:val="007535B0"/>
    <w:rsid w:val="007556D7"/>
    <w:rsid w:val="00773A6F"/>
    <w:rsid w:val="00774B53"/>
    <w:rsid w:val="00790ABA"/>
    <w:rsid w:val="0079261F"/>
    <w:rsid w:val="007A1CE0"/>
    <w:rsid w:val="007A7792"/>
    <w:rsid w:val="007B02E5"/>
    <w:rsid w:val="007C1776"/>
    <w:rsid w:val="007D26A2"/>
    <w:rsid w:val="007D3661"/>
    <w:rsid w:val="007D57A8"/>
    <w:rsid w:val="007E07DA"/>
    <w:rsid w:val="007E641E"/>
    <w:rsid w:val="007F69AF"/>
    <w:rsid w:val="007F7C40"/>
    <w:rsid w:val="00800B08"/>
    <w:rsid w:val="00813B72"/>
    <w:rsid w:val="00815027"/>
    <w:rsid w:val="00815242"/>
    <w:rsid w:val="00830858"/>
    <w:rsid w:val="00834207"/>
    <w:rsid w:val="00834C82"/>
    <w:rsid w:val="00841353"/>
    <w:rsid w:val="00846BD3"/>
    <w:rsid w:val="0084788C"/>
    <w:rsid w:val="00884812"/>
    <w:rsid w:val="00886C7A"/>
    <w:rsid w:val="00890EF3"/>
    <w:rsid w:val="00891E59"/>
    <w:rsid w:val="008B0C23"/>
    <w:rsid w:val="008E0BF6"/>
    <w:rsid w:val="008F1FA6"/>
    <w:rsid w:val="009100C3"/>
    <w:rsid w:val="00921A5E"/>
    <w:rsid w:val="00934D4E"/>
    <w:rsid w:val="009452CC"/>
    <w:rsid w:val="00945C01"/>
    <w:rsid w:val="00955B40"/>
    <w:rsid w:val="00961674"/>
    <w:rsid w:val="009704EF"/>
    <w:rsid w:val="00984479"/>
    <w:rsid w:val="0099626C"/>
    <w:rsid w:val="009A0CFF"/>
    <w:rsid w:val="009A64E1"/>
    <w:rsid w:val="009B1FBE"/>
    <w:rsid w:val="009B394C"/>
    <w:rsid w:val="009D09AC"/>
    <w:rsid w:val="009D1DF4"/>
    <w:rsid w:val="009D31E8"/>
    <w:rsid w:val="009E4940"/>
    <w:rsid w:val="009F76FA"/>
    <w:rsid w:val="00A01F6F"/>
    <w:rsid w:val="00A03E14"/>
    <w:rsid w:val="00A10DEE"/>
    <w:rsid w:val="00A172AE"/>
    <w:rsid w:val="00A21B0D"/>
    <w:rsid w:val="00A22DC4"/>
    <w:rsid w:val="00A33AF8"/>
    <w:rsid w:val="00A70B67"/>
    <w:rsid w:val="00A96FE4"/>
    <w:rsid w:val="00AA4F40"/>
    <w:rsid w:val="00AB3186"/>
    <w:rsid w:val="00AC0CAF"/>
    <w:rsid w:val="00AE06B6"/>
    <w:rsid w:val="00AE4012"/>
    <w:rsid w:val="00AF7A02"/>
    <w:rsid w:val="00B002D8"/>
    <w:rsid w:val="00B12F10"/>
    <w:rsid w:val="00B1758A"/>
    <w:rsid w:val="00B24EF8"/>
    <w:rsid w:val="00B43EDA"/>
    <w:rsid w:val="00B61D83"/>
    <w:rsid w:val="00B664C7"/>
    <w:rsid w:val="00B81FC1"/>
    <w:rsid w:val="00B864D0"/>
    <w:rsid w:val="00BA4F8C"/>
    <w:rsid w:val="00BB3480"/>
    <w:rsid w:val="00BD0469"/>
    <w:rsid w:val="00BD10EF"/>
    <w:rsid w:val="00BD4192"/>
    <w:rsid w:val="00BD70A7"/>
    <w:rsid w:val="00BE2196"/>
    <w:rsid w:val="00BE792F"/>
    <w:rsid w:val="00BF2088"/>
    <w:rsid w:val="00BF341F"/>
    <w:rsid w:val="00C01387"/>
    <w:rsid w:val="00C01DBD"/>
    <w:rsid w:val="00C05296"/>
    <w:rsid w:val="00C103B0"/>
    <w:rsid w:val="00C10557"/>
    <w:rsid w:val="00C10D15"/>
    <w:rsid w:val="00C13F11"/>
    <w:rsid w:val="00C50A09"/>
    <w:rsid w:val="00C515A0"/>
    <w:rsid w:val="00C51B30"/>
    <w:rsid w:val="00C54599"/>
    <w:rsid w:val="00C55AB9"/>
    <w:rsid w:val="00C55EA8"/>
    <w:rsid w:val="00C567BF"/>
    <w:rsid w:val="00C6671B"/>
    <w:rsid w:val="00C70F9E"/>
    <w:rsid w:val="00C86435"/>
    <w:rsid w:val="00C87BC5"/>
    <w:rsid w:val="00C9516D"/>
    <w:rsid w:val="00CA132D"/>
    <w:rsid w:val="00CA4268"/>
    <w:rsid w:val="00CB5110"/>
    <w:rsid w:val="00CB6659"/>
    <w:rsid w:val="00CC2A51"/>
    <w:rsid w:val="00CE03E0"/>
    <w:rsid w:val="00D04B8E"/>
    <w:rsid w:val="00D04CB8"/>
    <w:rsid w:val="00D05C5C"/>
    <w:rsid w:val="00D137AE"/>
    <w:rsid w:val="00D16F8D"/>
    <w:rsid w:val="00D17E39"/>
    <w:rsid w:val="00D57D0D"/>
    <w:rsid w:val="00D677A9"/>
    <w:rsid w:val="00D73A6F"/>
    <w:rsid w:val="00D80869"/>
    <w:rsid w:val="00D85315"/>
    <w:rsid w:val="00DA4AF7"/>
    <w:rsid w:val="00DB1DAF"/>
    <w:rsid w:val="00DB6A8F"/>
    <w:rsid w:val="00DB7310"/>
    <w:rsid w:val="00DC6079"/>
    <w:rsid w:val="00DC664C"/>
    <w:rsid w:val="00DC6EF7"/>
    <w:rsid w:val="00DC74C4"/>
    <w:rsid w:val="00DD3A7D"/>
    <w:rsid w:val="00DF3603"/>
    <w:rsid w:val="00E019C7"/>
    <w:rsid w:val="00E07033"/>
    <w:rsid w:val="00E17509"/>
    <w:rsid w:val="00E268E9"/>
    <w:rsid w:val="00E313E2"/>
    <w:rsid w:val="00E3433B"/>
    <w:rsid w:val="00E379F3"/>
    <w:rsid w:val="00E40746"/>
    <w:rsid w:val="00E457A6"/>
    <w:rsid w:val="00E45C65"/>
    <w:rsid w:val="00E475F3"/>
    <w:rsid w:val="00E532C8"/>
    <w:rsid w:val="00E63127"/>
    <w:rsid w:val="00E6632B"/>
    <w:rsid w:val="00E83C46"/>
    <w:rsid w:val="00E851D3"/>
    <w:rsid w:val="00EA0C5A"/>
    <w:rsid w:val="00EA0EAE"/>
    <w:rsid w:val="00EA18D3"/>
    <w:rsid w:val="00EA3734"/>
    <w:rsid w:val="00EB0F11"/>
    <w:rsid w:val="00EB109D"/>
    <w:rsid w:val="00EB32C2"/>
    <w:rsid w:val="00EC21AD"/>
    <w:rsid w:val="00EE2C21"/>
    <w:rsid w:val="00EE3EC7"/>
    <w:rsid w:val="00EE7A43"/>
    <w:rsid w:val="00EF2409"/>
    <w:rsid w:val="00EF744F"/>
    <w:rsid w:val="00F22CE0"/>
    <w:rsid w:val="00F300D1"/>
    <w:rsid w:val="00F335DB"/>
    <w:rsid w:val="00F42A8C"/>
    <w:rsid w:val="00F43643"/>
    <w:rsid w:val="00F47155"/>
    <w:rsid w:val="00F8787B"/>
    <w:rsid w:val="00FA4DBD"/>
    <w:rsid w:val="00FA7902"/>
    <w:rsid w:val="00FB195A"/>
    <w:rsid w:val="00FB5B18"/>
    <w:rsid w:val="00FD06C9"/>
    <w:rsid w:val="00FD360E"/>
    <w:rsid w:val="00FE744C"/>
    <w:rsid w:val="00FF301A"/>
    <w:rsid w:val="00FF5F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4">
    <w:name w:val="heading 4"/>
    <w:basedOn w:val="Normln"/>
    <w:link w:val="Nadpis4Char"/>
    <w:uiPriority w:val="9"/>
    <w:qFormat/>
    <w:rsid w:val="00572E5B"/>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1758A"/>
    <w:pPr>
      <w:ind w:left="720"/>
      <w:contextualSpacing/>
    </w:pPr>
  </w:style>
  <w:style w:type="character" w:styleId="Zvraznn">
    <w:name w:val="Emphasis"/>
    <w:basedOn w:val="Standardnpsmoodstavce"/>
    <w:uiPriority w:val="20"/>
    <w:qFormat/>
    <w:rsid w:val="00A172AE"/>
    <w:rPr>
      <w:i/>
      <w:iCs/>
    </w:rPr>
  </w:style>
  <w:style w:type="paragraph" w:styleId="Textbubliny">
    <w:name w:val="Balloon Text"/>
    <w:basedOn w:val="Normln"/>
    <w:link w:val="TextbublinyChar"/>
    <w:uiPriority w:val="99"/>
    <w:semiHidden/>
    <w:unhideWhenUsed/>
    <w:rsid w:val="00A172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172AE"/>
    <w:rPr>
      <w:rFonts w:ascii="Tahoma" w:hAnsi="Tahoma" w:cs="Tahoma"/>
      <w:sz w:val="16"/>
      <w:szCs w:val="16"/>
    </w:rPr>
  </w:style>
  <w:style w:type="paragraph" w:styleId="Normlnweb">
    <w:name w:val="Normal (Web)"/>
    <w:basedOn w:val="Normln"/>
    <w:uiPriority w:val="99"/>
    <w:unhideWhenUsed/>
    <w:rsid w:val="00EF744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EF744F"/>
    <w:rPr>
      <w:b/>
      <w:bCs/>
    </w:rPr>
  </w:style>
  <w:style w:type="character" w:customStyle="1" w:styleId="apple-converted-space">
    <w:name w:val="apple-converted-space"/>
    <w:basedOn w:val="Standardnpsmoodstavce"/>
    <w:rsid w:val="00EF744F"/>
  </w:style>
  <w:style w:type="character" w:styleId="Hypertextovodkaz">
    <w:name w:val="Hyperlink"/>
    <w:basedOn w:val="Standardnpsmoodstavce"/>
    <w:uiPriority w:val="99"/>
    <w:semiHidden/>
    <w:unhideWhenUsed/>
    <w:rsid w:val="00EF744F"/>
    <w:rPr>
      <w:color w:val="0000FF"/>
      <w:u w:val="single"/>
    </w:rPr>
  </w:style>
  <w:style w:type="paragraph" w:styleId="Zhlav">
    <w:name w:val="header"/>
    <w:basedOn w:val="Normln"/>
    <w:link w:val="ZhlavChar"/>
    <w:uiPriority w:val="99"/>
    <w:unhideWhenUsed/>
    <w:rsid w:val="0096167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61674"/>
  </w:style>
  <w:style w:type="paragraph" w:styleId="Zpat">
    <w:name w:val="footer"/>
    <w:basedOn w:val="Normln"/>
    <w:link w:val="ZpatChar"/>
    <w:uiPriority w:val="99"/>
    <w:unhideWhenUsed/>
    <w:rsid w:val="00961674"/>
    <w:pPr>
      <w:tabs>
        <w:tab w:val="center" w:pos="4536"/>
        <w:tab w:val="right" w:pos="9072"/>
      </w:tabs>
      <w:spacing w:after="0" w:line="240" w:lineRule="auto"/>
    </w:pPr>
  </w:style>
  <w:style w:type="character" w:customStyle="1" w:styleId="ZpatChar">
    <w:name w:val="Zápatí Char"/>
    <w:basedOn w:val="Standardnpsmoodstavce"/>
    <w:link w:val="Zpat"/>
    <w:uiPriority w:val="99"/>
    <w:rsid w:val="00961674"/>
  </w:style>
  <w:style w:type="paragraph" w:styleId="Rejstk1">
    <w:name w:val="index 1"/>
    <w:basedOn w:val="Normln"/>
    <w:next w:val="Normln"/>
    <w:autoRedefine/>
    <w:uiPriority w:val="99"/>
    <w:semiHidden/>
    <w:unhideWhenUsed/>
    <w:rsid w:val="00834207"/>
    <w:pPr>
      <w:spacing w:after="0" w:line="240" w:lineRule="auto"/>
      <w:ind w:left="220" w:hanging="220"/>
    </w:pPr>
  </w:style>
  <w:style w:type="paragraph" w:styleId="FormtovanvHTML">
    <w:name w:val="HTML Preformatted"/>
    <w:basedOn w:val="Normln"/>
    <w:link w:val="FormtovanvHTMLChar"/>
    <w:uiPriority w:val="99"/>
    <w:semiHidden/>
    <w:unhideWhenUsed/>
    <w:rsid w:val="0083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834207"/>
    <w:rPr>
      <w:rFonts w:ascii="Courier New" w:eastAsia="Times New Roman" w:hAnsi="Courier New" w:cs="Courier New"/>
      <w:sz w:val="20"/>
      <w:szCs w:val="20"/>
      <w:lang w:eastAsia="cs-CZ"/>
    </w:rPr>
  </w:style>
  <w:style w:type="character" w:customStyle="1" w:styleId="Nadpis4Char">
    <w:name w:val="Nadpis 4 Char"/>
    <w:basedOn w:val="Standardnpsmoodstavce"/>
    <w:link w:val="Nadpis4"/>
    <w:uiPriority w:val="9"/>
    <w:rsid w:val="00572E5B"/>
    <w:rPr>
      <w:rFonts w:ascii="Times New Roman" w:eastAsia="Times New Roman" w:hAnsi="Times New Roman" w:cs="Times New Roman"/>
      <w:b/>
      <w:bCs/>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4">
    <w:name w:val="heading 4"/>
    <w:basedOn w:val="Normln"/>
    <w:link w:val="Nadpis4Char"/>
    <w:uiPriority w:val="9"/>
    <w:qFormat/>
    <w:rsid w:val="00572E5B"/>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1758A"/>
    <w:pPr>
      <w:ind w:left="720"/>
      <w:contextualSpacing/>
    </w:pPr>
  </w:style>
  <w:style w:type="character" w:styleId="Zvraznn">
    <w:name w:val="Emphasis"/>
    <w:basedOn w:val="Standardnpsmoodstavce"/>
    <w:uiPriority w:val="20"/>
    <w:qFormat/>
    <w:rsid w:val="00A172AE"/>
    <w:rPr>
      <w:i/>
      <w:iCs/>
    </w:rPr>
  </w:style>
  <w:style w:type="paragraph" w:styleId="Textbubliny">
    <w:name w:val="Balloon Text"/>
    <w:basedOn w:val="Normln"/>
    <w:link w:val="TextbublinyChar"/>
    <w:uiPriority w:val="99"/>
    <w:semiHidden/>
    <w:unhideWhenUsed/>
    <w:rsid w:val="00A172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172AE"/>
    <w:rPr>
      <w:rFonts w:ascii="Tahoma" w:hAnsi="Tahoma" w:cs="Tahoma"/>
      <w:sz w:val="16"/>
      <w:szCs w:val="16"/>
    </w:rPr>
  </w:style>
  <w:style w:type="paragraph" w:styleId="Normlnweb">
    <w:name w:val="Normal (Web)"/>
    <w:basedOn w:val="Normln"/>
    <w:uiPriority w:val="99"/>
    <w:unhideWhenUsed/>
    <w:rsid w:val="00EF744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EF744F"/>
    <w:rPr>
      <w:b/>
      <w:bCs/>
    </w:rPr>
  </w:style>
  <w:style w:type="character" w:customStyle="1" w:styleId="apple-converted-space">
    <w:name w:val="apple-converted-space"/>
    <w:basedOn w:val="Standardnpsmoodstavce"/>
    <w:rsid w:val="00EF744F"/>
  </w:style>
  <w:style w:type="character" w:styleId="Hypertextovodkaz">
    <w:name w:val="Hyperlink"/>
    <w:basedOn w:val="Standardnpsmoodstavce"/>
    <w:uiPriority w:val="99"/>
    <w:semiHidden/>
    <w:unhideWhenUsed/>
    <w:rsid w:val="00EF744F"/>
    <w:rPr>
      <w:color w:val="0000FF"/>
      <w:u w:val="single"/>
    </w:rPr>
  </w:style>
  <w:style w:type="paragraph" w:styleId="Zhlav">
    <w:name w:val="header"/>
    <w:basedOn w:val="Normln"/>
    <w:link w:val="ZhlavChar"/>
    <w:uiPriority w:val="99"/>
    <w:unhideWhenUsed/>
    <w:rsid w:val="0096167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61674"/>
  </w:style>
  <w:style w:type="paragraph" w:styleId="Zpat">
    <w:name w:val="footer"/>
    <w:basedOn w:val="Normln"/>
    <w:link w:val="ZpatChar"/>
    <w:uiPriority w:val="99"/>
    <w:unhideWhenUsed/>
    <w:rsid w:val="00961674"/>
    <w:pPr>
      <w:tabs>
        <w:tab w:val="center" w:pos="4536"/>
        <w:tab w:val="right" w:pos="9072"/>
      </w:tabs>
      <w:spacing w:after="0" w:line="240" w:lineRule="auto"/>
    </w:pPr>
  </w:style>
  <w:style w:type="character" w:customStyle="1" w:styleId="ZpatChar">
    <w:name w:val="Zápatí Char"/>
    <w:basedOn w:val="Standardnpsmoodstavce"/>
    <w:link w:val="Zpat"/>
    <w:uiPriority w:val="99"/>
    <w:rsid w:val="00961674"/>
  </w:style>
  <w:style w:type="paragraph" w:styleId="Rejstk1">
    <w:name w:val="index 1"/>
    <w:basedOn w:val="Normln"/>
    <w:next w:val="Normln"/>
    <w:autoRedefine/>
    <w:uiPriority w:val="99"/>
    <w:semiHidden/>
    <w:unhideWhenUsed/>
    <w:rsid w:val="00834207"/>
    <w:pPr>
      <w:spacing w:after="0" w:line="240" w:lineRule="auto"/>
      <w:ind w:left="220" w:hanging="220"/>
    </w:pPr>
  </w:style>
  <w:style w:type="paragraph" w:styleId="FormtovanvHTML">
    <w:name w:val="HTML Preformatted"/>
    <w:basedOn w:val="Normln"/>
    <w:link w:val="FormtovanvHTMLChar"/>
    <w:uiPriority w:val="99"/>
    <w:semiHidden/>
    <w:unhideWhenUsed/>
    <w:rsid w:val="00834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834207"/>
    <w:rPr>
      <w:rFonts w:ascii="Courier New" w:eastAsia="Times New Roman" w:hAnsi="Courier New" w:cs="Courier New"/>
      <w:sz w:val="20"/>
      <w:szCs w:val="20"/>
      <w:lang w:eastAsia="cs-CZ"/>
    </w:rPr>
  </w:style>
  <w:style w:type="character" w:customStyle="1" w:styleId="Nadpis4Char">
    <w:name w:val="Nadpis 4 Char"/>
    <w:basedOn w:val="Standardnpsmoodstavce"/>
    <w:link w:val="Nadpis4"/>
    <w:uiPriority w:val="9"/>
    <w:rsid w:val="00572E5B"/>
    <w:rPr>
      <w:rFonts w:ascii="Times New Roman" w:eastAsia="Times New Roman" w:hAnsi="Times New Roman" w:cs="Times New Roman"/>
      <w:b/>
      <w:bCs/>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35974">
      <w:bodyDiv w:val="1"/>
      <w:marLeft w:val="0"/>
      <w:marRight w:val="0"/>
      <w:marTop w:val="0"/>
      <w:marBottom w:val="0"/>
      <w:divBdr>
        <w:top w:val="none" w:sz="0" w:space="0" w:color="auto"/>
        <w:left w:val="none" w:sz="0" w:space="0" w:color="auto"/>
        <w:bottom w:val="none" w:sz="0" w:space="0" w:color="auto"/>
        <w:right w:val="none" w:sz="0" w:space="0" w:color="auto"/>
      </w:divBdr>
    </w:div>
    <w:div w:id="147864650">
      <w:bodyDiv w:val="1"/>
      <w:marLeft w:val="0"/>
      <w:marRight w:val="0"/>
      <w:marTop w:val="0"/>
      <w:marBottom w:val="0"/>
      <w:divBdr>
        <w:top w:val="none" w:sz="0" w:space="0" w:color="auto"/>
        <w:left w:val="none" w:sz="0" w:space="0" w:color="auto"/>
        <w:bottom w:val="none" w:sz="0" w:space="0" w:color="auto"/>
        <w:right w:val="none" w:sz="0" w:space="0" w:color="auto"/>
      </w:divBdr>
    </w:div>
    <w:div w:id="217518239">
      <w:bodyDiv w:val="1"/>
      <w:marLeft w:val="0"/>
      <w:marRight w:val="0"/>
      <w:marTop w:val="0"/>
      <w:marBottom w:val="0"/>
      <w:divBdr>
        <w:top w:val="none" w:sz="0" w:space="0" w:color="auto"/>
        <w:left w:val="none" w:sz="0" w:space="0" w:color="auto"/>
        <w:bottom w:val="none" w:sz="0" w:space="0" w:color="auto"/>
        <w:right w:val="none" w:sz="0" w:space="0" w:color="auto"/>
      </w:divBdr>
    </w:div>
    <w:div w:id="365713315">
      <w:bodyDiv w:val="1"/>
      <w:marLeft w:val="0"/>
      <w:marRight w:val="0"/>
      <w:marTop w:val="0"/>
      <w:marBottom w:val="0"/>
      <w:divBdr>
        <w:top w:val="none" w:sz="0" w:space="0" w:color="auto"/>
        <w:left w:val="none" w:sz="0" w:space="0" w:color="auto"/>
        <w:bottom w:val="none" w:sz="0" w:space="0" w:color="auto"/>
        <w:right w:val="none" w:sz="0" w:space="0" w:color="auto"/>
      </w:divBdr>
    </w:div>
    <w:div w:id="513692784">
      <w:bodyDiv w:val="1"/>
      <w:marLeft w:val="0"/>
      <w:marRight w:val="0"/>
      <w:marTop w:val="0"/>
      <w:marBottom w:val="0"/>
      <w:divBdr>
        <w:top w:val="none" w:sz="0" w:space="0" w:color="auto"/>
        <w:left w:val="none" w:sz="0" w:space="0" w:color="auto"/>
        <w:bottom w:val="none" w:sz="0" w:space="0" w:color="auto"/>
        <w:right w:val="none" w:sz="0" w:space="0" w:color="auto"/>
      </w:divBdr>
    </w:div>
    <w:div w:id="562108991">
      <w:bodyDiv w:val="1"/>
      <w:marLeft w:val="0"/>
      <w:marRight w:val="0"/>
      <w:marTop w:val="0"/>
      <w:marBottom w:val="0"/>
      <w:divBdr>
        <w:top w:val="none" w:sz="0" w:space="0" w:color="auto"/>
        <w:left w:val="none" w:sz="0" w:space="0" w:color="auto"/>
        <w:bottom w:val="none" w:sz="0" w:space="0" w:color="auto"/>
        <w:right w:val="none" w:sz="0" w:space="0" w:color="auto"/>
      </w:divBdr>
    </w:div>
    <w:div w:id="581336045">
      <w:bodyDiv w:val="1"/>
      <w:marLeft w:val="0"/>
      <w:marRight w:val="0"/>
      <w:marTop w:val="0"/>
      <w:marBottom w:val="0"/>
      <w:divBdr>
        <w:top w:val="none" w:sz="0" w:space="0" w:color="auto"/>
        <w:left w:val="none" w:sz="0" w:space="0" w:color="auto"/>
        <w:bottom w:val="none" w:sz="0" w:space="0" w:color="auto"/>
        <w:right w:val="none" w:sz="0" w:space="0" w:color="auto"/>
      </w:divBdr>
    </w:div>
    <w:div w:id="792484833">
      <w:bodyDiv w:val="1"/>
      <w:marLeft w:val="0"/>
      <w:marRight w:val="0"/>
      <w:marTop w:val="0"/>
      <w:marBottom w:val="0"/>
      <w:divBdr>
        <w:top w:val="none" w:sz="0" w:space="0" w:color="auto"/>
        <w:left w:val="none" w:sz="0" w:space="0" w:color="auto"/>
        <w:bottom w:val="none" w:sz="0" w:space="0" w:color="auto"/>
        <w:right w:val="none" w:sz="0" w:space="0" w:color="auto"/>
      </w:divBdr>
    </w:div>
    <w:div w:id="1036929431">
      <w:bodyDiv w:val="1"/>
      <w:marLeft w:val="0"/>
      <w:marRight w:val="0"/>
      <w:marTop w:val="0"/>
      <w:marBottom w:val="0"/>
      <w:divBdr>
        <w:top w:val="none" w:sz="0" w:space="0" w:color="auto"/>
        <w:left w:val="none" w:sz="0" w:space="0" w:color="auto"/>
        <w:bottom w:val="none" w:sz="0" w:space="0" w:color="auto"/>
        <w:right w:val="none" w:sz="0" w:space="0" w:color="auto"/>
      </w:divBdr>
    </w:div>
    <w:div w:id="1037697866">
      <w:bodyDiv w:val="1"/>
      <w:marLeft w:val="0"/>
      <w:marRight w:val="0"/>
      <w:marTop w:val="0"/>
      <w:marBottom w:val="0"/>
      <w:divBdr>
        <w:top w:val="none" w:sz="0" w:space="0" w:color="auto"/>
        <w:left w:val="none" w:sz="0" w:space="0" w:color="auto"/>
        <w:bottom w:val="none" w:sz="0" w:space="0" w:color="auto"/>
        <w:right w:val="none" w:sz="0" w:space="0" w:color="auto"/>
      </w:divBdr>
    </w:div>
    <w:div w:id="1238243734">
      <w:bodyDiv w:val="1"/>
      <w:marLeft w:val="0"/>
      <w:marRight w:val="0"/>
      <w:marTop w:val="0"/>
      <w:marBottom w:val="0"/>
      <w:divBdr>
        <w:top w:val="none" w:sz="0" w:space="0" w:color="auto"/>
        <w:left w:val="none" w:sz="0" w:space="0" w:color="auto"/>
        <w:bottom w:val="none" w:sz="0" w:space="0" w:color="auto"/>
        <w:right w:val="none" w:sz="0" w:space="0" w:color="auto"/>
      </w:divBdr>
    </w:div>
    <w:div w:id="1266695506">
      <w:bodyDiv w:val="1"/>
      <w:marLeft w:val="0"/>
      <w:marRight w:val="0"/>
      <w:marTop w:val="0"/>
      <w:marBottom w:val="0"/>
      <w:divBdr>
        <w:top w:val="none" w:sz="0" w:space="0" w:color="auto"/>
        <w:left w:val="none" w:sz="0" w:space="0" w:color="auto"/>
        <w:bottom w:val="none" w:sz="0" w:space="0" w:color="auto"/>
        <w:right w:val="none" w:sz="0" w:space="0" w:color="auto"/>
      </w:divBdr>
    </w:div>
    <w:div w:id="1350372324">
      <w:bodyDiv w:val="1"/>
      <w:marLeft w:val="0"/>
      <w:marRight w:val="0"/>
      <w:marTop w:val="0"/>
      <w:marBottom w:val="0"/>
      <w:divBdr>
        <w:top w:val="none" w:sz="0" w:space="0" w:color="auto"/>
        <w:left w:val="none" w:sz="0" w:space="0" w:color="auto"/>
        <w:bottom w:val="none" w:sz="0" w:space="0" w:color="auto"/>
        <w:right w:val="none" w:sz="0" w:space="0" w:color="auto"/>
      </w:divBdr>
    </w:div>
    <w:div w:id="1928997107">
      <w:bodyDiv w:val="1"/>
      <w:marLeft w:val="0"/>
      <w:marRight w:val="0"/>
      <w:marTop w:val="0"/>
      <w:marBottom w:val="0"/>
      <w:divBdr>
        <w:top w:val="none" w:sz="0" w:space="0" w:color="auto"/>
        <w:left w:val="none" w:sz="0" w:space="0" w:color="auto"/>
        <w:bottom w:val="none" w:sz="0" w:space="0" w:color="auto"/>
        <w:right w:val="none" w:sz="0" w:space="0" w:color="auto"/>
      </w:divBdr>
    </w:div>
    <w:div w:id="1947616058">
      <w:bodyDiv w:val="1"/>
      <w:marLeft w:val="0"/>
      <w:marRight w:val="0"/>
      <w:marTop w:val="0"/>
      <w:marBottom w:val="0"/>
      <w:divBdr>
        <w:top w:val="none" w:sz="0" w:space="0" w:color="auto"/>
        <w:left w:val="none" w:sz="0" w:space="0" w:color="auto"/>
        <w:bottom w:val="none" w:sz="0" w:space="0" w:color="auto"/>
        <w:right w:val="none" w:sz="0" w:space="0" w:color="auto"/>
      </w:divBdr>
    </w:div>
    <w:div w:id="199552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whp.org/" TargetMode="External"/><Relationship Id="rId18" Type="http://schemas.openxmlformats.org/officeDocument/2006/relationships/hyperlink" Target="http://marxismus.cz/slovnik/slovnik2.htm" TargetMode="External"/><Relationship Id="rId26" Type="http://schemas.openxmlformats.org/officeDocument/2006/relationships/chart" Target="charts/chart5.xml"/><Relationship Id="rId39" Type="http://schemas.openxmlformats.org/officeDocument/2006/relationships/footer" Target="footer2.xml"/><Relationship Id="rId21" Type="http://schemas.openxmlformats.org/officeDocument/2006/relationships/hyperlink" Target="http://marxismus.cz/slovnik/slovnik.htm" TargetMode="External"/><Relationship Id="rId34" Type="http://schemas.openxmlformats.org/officeDocument/2006/relationships/chart" Target="charts/chart1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managementmania.com/cs/frederick-irving-herzberg" TargetMode="External"/><Relationship Id="rId20" Type="http://schemas.openxmlformats.org/officeDocument/2006/relationships/hyperlink" Target="http://marxismus.cz/slovnik/slovnik2.htm" TargetMode="External"/><Relationship Id="rId29" Type="http://schemas.openxmlformats.org/officeDocument/2006/relationships/chart" Target="charts/chart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managementmania.com/cs/motivace-a-motivovani"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10" Type="http://schemas.openxmlformats.org/officeDocument/2006/relationships/image" Target="media/image2.png"/><Relationship Id="rId19" Type="http://schemas.openxmlformats.org/officeDocument/2006/relationships/hyperlink" Target="http://marxismus.cz/slovnik/slovnik.htm" TargetMode="External"/><Relationship Id="rId31"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gif"/><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anagementmania.com/cs/motivace-a-motivovani" TargetMode="Externa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pieChart>
        <c:varyColors val="1"/>
        <c:ser>
          <c:idx val="0"/>
          <c:order val="0"/>
          <c:tx>
            <c:strRef>
              <c:f>List1!$B$2</c:f>
              <c:strCache>
                <c:ptCount val="1"/>
                <c:pt idx="0">
                  <c:v>Všichni</c:v>
                </c:pt>
              </c:strCache>
            </c:strRef>
          </c:tx>
          <c:dPt>
            <c:idx val="0"/>
            <c:bubble3D val="0"/>
            <c:explosion val="13"/>
            <c:extLst xmlns:c16r2="http://schemas.microsoft.com/office/drawing/2015/06/chart">
              <c:ext xmlns:c16="http://schemas.microsoft.com/office/drawing/2014/chart" uri="{C3380CC4-5D6E-409C-BE32-E72D297353CC}">
                <c16:uniqueId val="{00000000-B2F1-4830-BD1F-AE2A3DBC141F}"/>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List1!$A$3:$A$4</c:f>
              <c:strCache>
                <c:ptCount val="2"/>
                <c:pt idx="0">
                  <c:v>Muži</c:v>
                </c:pt>
                <c:pt idx="1">
                  <c:v>Ženy</c:v>
                </c:pt>
              </c:strCache>
            </c:strRef>
          </c:cat>
          <c:val>
            <c:numRef>
              <c:f>List1!$B$3:$B$4</c:f>
              <c:numCache>
                <c:formatCode>General</c:formatCode>
                <c:ptCount val="2"/>
                <c:pt idx="0">
                  <c:v>24.24</c:v>
                </c:pt>
                <c:pt idx="1">
                  <c:v>75.75</c:v>
                </c:pt>
              </c:numCache>
            </c:numRef>
          </c:val>
          <c:extLst xmlns:c16r2="http://schemas.microsoft.com/office/drawing/2015/06/chart">
            <c:ext xmlns:c16="http://schemas.microsoft.com/office/drawing/2014/chart" uri="{C3380CC4-5D6E-409C-BE32-E72D297353CC}">
              <c16:uniqueId val="{00000001-B2F1-4830-BD1F-AE2A3DBC141F}"/>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Všichni</c:v>
                </c:pt>
              </c:strCache>
            </c:strRef>
          </c:tx>
          <c:invertIfNegative val="0"/>
          <c:cat>
            <c:strRef>
              <c:f>List1!$A$2:$A$6</c:f>
              <c:strCache>
                <c:ptCount val="5"/>
                <c:pt idx="0">
                  <c:v>Cestování</c:v>
                </c:pt>
                <c:pt idx="1">
                  <c:v>Kultura</c:v>
                </c:pt>
                <c:pt idx="2">
                  <c:v>Sport</c:v>
                </c:pt>
                <c:pt idx="3">
                  <c:v>Vzdělávání</c:v>
                </c:pt>
                <c:pt idx="4">
                  <c:v>Zdraví</c:v>
                </c:pt>
              </c:strCache>
            </c:strRef>
          </c:cat>
          <c:val>
            <c:numRef>
              <c:f>List1!$B$2:$B$6</c:f>
              <c:numCache>
                <c:formatCode>General</c:formatCode>
                <c:ptCount val="5"/>
                <c:pt idx="0">
                  <c:v>13</c:v>
                </c:pt>
                <c:pt idx="1">
                  <c:v>11</c:v>
                </c:pt>
                <c:pt idx="2">
                  <c:v>11</c:v>
                </c:pt>
                <c:pt idx="3">
                  <c:v>2</c:v>
                </c:pt>
                <c:pt idx="4">
                  <c:v>19</c:v>
                </c:pt>
              </c:numCache>
            </c:numRef>
          </c:val>
          <c:extLst xmlns:c16r2="http://schemas.microsoft.com/office/drawing/2015/06/chart">
            <c:ext xmlns:c16="http://schemas.microsoft.com/office/drawing/2014/chart" uri="{C3380CC4-5D6E-409C-BE32-E72D297353CC}">
              <c16:uniqueId val="{00000000-DE14-4E46-8EAB-4020A0614017}"/>
            </c:ext>
          </c:extLst>
        </c:ser>
        <c:ser>
          <c:idx val="1"/>
          <c:order val="1"/>
          <c:tx>
            <c:strRef>
              <c:f>List1!$C$1</c:f>
              <c:strCache>
                <c:ptCount val="1"/>
                <c:pt idx="0">
                  <c:v>Praha</c:v>
                </c:pt>
              </c:strCache>
            </c:strRef>
          </c:tx>
          <c:invertIfNegative val="0"/>
          <c:cat>
            <c:strRef>
              <c:f>List1!$A$2:$A$6</c:f>
              <c:strCache>
                <c:ptCount val="5"/>
                <c:pt idx="0">
                  <c:v>Cestování</c:v>
                </c:pt>
                <c:pt idx="1">
                  <c:v>Kultura</c:v>
                </c:pt>
                <c:pt idx="2">
                  <c:v>Sport</c:v>
                </c:pt>
                <c:pt idx="3">
                  <c:v>Vzdělávání</c:v>
                </c:pt>
                <c:pt idx="4">
                  <c:v>Zdraví</c:v>
                </c:pt>
              </c:strCache>
            </c:strRef>
          </c:cat>
          <c:val>
            <c:numRef>
              <c:f>List1!$C$2:$C$6</c:f>
              <c:numCache>
                <c:formatCode>General</c:formatCode>
                <c:ptCount val="5"/>
                <c:pt idx="0">
                  <c:v>4</c:v>
                </c:pt>
                <c:pt idx="1">
                  <c:v>6</c:v>
                </c:pt>
                <c:pt idx="2">
                  <c:v>4</c:v>
                </c:pt>
                <c:pt idx="3">
                  <c:v>1</c:v>
                </c:pt>
                <c:pt idx="4">
                  <c:v>5</c:v>
                </c:pt>
              </c:numCache>
            </c:numRef>
          </c:val>
          <c:extLst xmlns:c16r2="http://schemas.microsoft.com/office/drawing/2015/06/chart">
            <c:ext xmlns:c16="http://schemas.microsoft.com/office/drawing/2014/chart" uri="{C3380CC4-5D6E-409C-BE32-E72D297353CC}">
              <c16:uniqueId val="{00000001-DE14-4E46-8EAB-4020A0614017}"/>
            </c:ext>
          </c:extLst>
        </c:ser>
        <c:ser>
          <c:idx val="2"/>
          <c:order val="2"/>
          <c:tx>
            <c:strRef>
              <c:f>List1!$D$1</c:f>
              <c:strCache>
                <c:ptCount val="1"/>
                <c:pt idx="0">
                  <c:v>Olomouc</c:v>
                </c:pt>
              </c:strCache>
            </c:strRef>
          </c:tx>
          <c:invertIfNegative val="0"/>
          <c:cat>
            <c:strRef>
              <c:f>List1!$A$2:$A$6</c:f>
              <c:strCache>
                <c:ptCount val="5"/>
                <c:pt idx="0">
                  <c:v>Cestování</c:v>
                </c:pt>
                <c:pt idx="1">
                  <c:v>Kultura</c:v>
                </c:pt>
                <c:pt idx="2">
                  <c:v>Sport</c:v>
                </c:pt>
                <c:pt idx="3">
                  <c:v>Vzdělávání</c:v>
                </c:pt>
                <c:pt idx="4">
                  <c:v>Zdraví</c:v>
                </c:pt>
              </c:strCache>
            </c:strRef>
          </c:cat>
          <c:val>
            <c:numRef>
              <c:f>List1!$D$2:$D$6</c:f>
              <c:numCache>
                <c:formatCode>General</c:formatCode>
                <c:ptCount val="5"/>
                <c:pt idx="0">
                  <c:v>7</c:v>
                </c:pt>
                <c:pt idx="1">
                  <c:v>4</c:v>
                </c:pt>
                <c:pt idx="2">
                  <c:v>5</c:v>
                </c:pt>
                <c:pt idx="3">
                  <c:v>0</c:v>
                </c:pt>
                <c:pt idx="4">
                  <c:v>11</c:v>
                </c:pt>
              </c:numCache>
            </c:numRef>
          </c:val>
          <c:extLst xmlns:c16r2="http://schemas.microsoft.com/office/drawing/2015/06/chart">
            <c:ext xmlns:c16="http://schemas.microsoft.com/office/drawing/2014/chart" uri="{C3380CC4-5D6E-409C-BE32-E72D297353CC}">
              <c16:uniqueId val="{00000002-DE14-4E46-8EAB-4020A0614017}"/>
            </c:ext>
          </c:extLst>
        </c:ser>
        <c:ser>
          <c:idx val="3"/>
          <c:order val="3"/>
          <c:tx>
            <c:strRef>
              <c:f>List1!$E$1</c:f>
              <c:strCache>
                <c:ptCount val="1"/>
                <c:pt idx="0">
                  <c:v>Vrchlabí</c:v>
                </c:pt>
              </c:strCache>
            </c:strRef>
          </c:tx>
          <c:invertIfNegative val="0"/>
          <c:cat>
            <c:strRef>
              <c:f>List1!$A$2:$A$6</c:f>
              <c:strCache>
                <c:ptCount val="5"/>
                <c:pt idx="0">
                  <c:v>Cestování</c:v>
                </c:pt>
                <c:pt idx="1">
                  <c:v>Kultura</c:v>
                </c:pt>
                <c:pt idx="2">
                  <c:v>Sport</c:v>
                </c:pt>
                <c:pt idx="3">
                  <c:v>Vzdělávání</c:v>
                </c:pt>
                <c:pt idx="4">
                  <c:v>Zdraví</c:v>
                </c:pt>
              </c:strCache>
            </c:strRef>
          </c:cat>
          <c:val>
            <c:numRef>
              <c:f>List1!$E$2:$E$6</c:f>
              <c:numCache>
                <c:formatCode>General</c:formatCode>
                <c:ptCount val="5"/>
                <c:pt idx="0">
                  <c:v>2</c:v>
                </c:pt>
                <c:pt idx="1">
                  <c:v>1</c:v>
                </c:pt>
                <c:pt idx="2">
                  <c:v>2</c:v>
                </c:pt>
                <c:pt idx="3">
                  <c:v>1</c:v>
                </c:pt>
                <c:pt idx="4">
                  <c:v>3</c:v>
                </c:pt>
              </c:numCache>
            </c:numRef>
          </c:val>
          <c:extLst xmlns:c16r2="http://schemas.microsoft.com/office/drawing/2015/06/chart">
            <c:ext xmlns:c16="http://schemas.microsoft.com/office/drawing/2014/chart" uri="{C3380CC4-5D6E-409C-BE32-E72D297353CC}">
              <c16:uniqueId val="{00000003-DE14-4E46-8EAB-4020A0614017}"/>
            </c:ext>
          </c:extLst>
        </c:ser>
        <c:dLbls>
          <c:showLegendKey val="0"/>
          <c:showVal val="0"/>
          <c:showCatName val="0"/>
          <c:showSerName val="0"/>
          <c:showPercent val="0"/>
          <c:showBubbleSize val="0"/>
        </c:dLbls>
        <c:gapWidth val="300"/>
        <c:axId val="151288832"/>
        <c:axId val="245955328"/>
      </c:barChart>
      <c:catAx>
        <c:axId val="151288832"/>
        <c:scaling>
          <c:orientation val="minMax"/>
        </c:scaling>
        <c:delete val="0"/>
        <c:axPos val="b"/>
        <c:title>
          <c:tx>
            <c:rich>
              <a:bodyPr/>
              <a:lstStyle/>
              <a:p>
                <a:pPr>
                  <a:defRPr/>
                </a:pPr>
                <a:r>
                  <a:rPr lang="cs-CZ"/>
                  <a:t>Odpovědi</a:t>
                </a:r>
              </a:p>
            </c:rich>
          </c:tx>
          <c:overlay val="0"/>
        </c:title>
        <c:numFmt formatCode="General" sourceLinked="0"/>
        <c:majorTickMark val="none"/>
        <c:minorTickMark val="none"/>
        <c:tickLblPos val="nextTo"/>
        <c:crossAx val="245955328"/>
        <c:crosses val="autoZero"/>
        <c:auto val="1"/>
        <c:lblAlgn val="ctr"/>
        <c:lblOffset val="100"/>
        <c:noMultiLvlLbl val="0"/>
      </c:catAx>
      <c:valAx>
        <c:axId val="245955328"/>
        <c:scaling>
          <c:orientation val="minMax"/>
        </c:scaling>
        <c:delete val="0"/>
        <c:axPos val="l"/>
        <c:majorGridlines/>
        <c:minorGridlines/>
        <c:title>
          <c:tx>
            <c:rich>
              <a:bodyPr/>
              <a:lstStyle/>
              <a:p>
                <a:pPr>
                  <a:defRPr/>
                </a:pPr>
                <a:r>
                  <a:rPr lang="cs-CZ"/>
                  <a:t>Četnost</a:t>
                </a:r>
              </a:p>
            </c:rich>
          </c:tx>
          <c:overlay val="0"/>
        </c:title>
        <c:numFmt formatCode="General" sourceLinked="1"/>
        <c:majorTickMark val="out"/>
        <c:minorTickMark val="none"/>
        <c:tickLblPos val="nextTo"/>
        <c:crossAx val="15128883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Všichni</c:v>
                </c:pt>
              </c:strCache>
            </c:strRef>
          </c:tx>
          <c:invertIfNegative val="0"/>
          <c:cat>
            <c:strRef>
              <c:f>List1!$A$2:$A$5</c:f>
              <c:strCache>
                <c:ptCount val="4"/>
                <c:pt idx="0">
                  <c:v>Určitě ano</c:v>
                </c:pt>
                <c:pt idx="1">
                  <c:v>Spíše ano</c:v>
                </c:pt>
                <c:pt idx="2">
                  <c:v>Určitě ne</c:v>
                </c:pt>
                <c:pt idx="3">
                  <c:v>Spíše ne</c:v>
                </c:pt>
              </c:strCache>
            </c:strRef>
          </c:cat>
          <c:val>
            <c:numRef>
              <c:f>List1!$B$2:$B$5</c:f>
              <c:numCache>
                <c:formatCode>General</c:formatCode>
                <c:ptCount val="4"/>
                <c:pt idx="0">
                  <c:v>9</c:v>
                </c:pt>
                <c:pt idx="1">
                  <c:v>14</c:v>
                </c:pt>
                <c:pt idx="2">
                  <c:v>0</c:v>
                </c:pt>
                <c:pt idx="3">
                  <c:v>10</c:v>
                </c:pt>
              </c:numCache>
            </c:numRef>
          </c:val>
          <c:extLst xmlns:c16r2="http://schemas.microsoft.com/office/drawing/2015/06/chart">
            <c:ext xmlns:c16="http://schemas.microsoft.com/office/drawing/2014/chart" uri="{C3380CC4-5D6E-409C-BE32-E72D297353CC}">
              <c16:uniqueId val="{00000000-0CFC-4686-8042-CEF23C54FF0D}"/>
            </c:ext>
          </c:extLst>
        </c:ser>
        <c:ser>
          <c:idx val="1"/>
          <c:order val="1"/>
          <c:tx>
            <c:strRef>
              <c:f>List1!$C$1</c:f>
              <c:strCache>
                <c:ptCount val="1"/>
                <c:pt idx="0">
                  <c:v>Praha</c:v>
                </c:pt>
              </c:strCache>
            </c:strRef>
          </c:tx>
          <c:invertIfNegative val="0"/>
          <c:cat>
            <c:strRef>
              <c:f>List1!$A$2:$A$5</c:f>
              <c:strCache>
                <c:ptCount val="4"/>
                <c:pt idx="0">
                  <c:v>Určitě ano</c:v>
                </c:pt>
                <c:pt idx="1">
                  <c:v>Spíše ano</c:v>
                </c:pt>
                <c:pt idx="2">
                  <c:v>Určitě ne</c:v>
                </c:pt>
                <c:pt idx="3">
                  <c:v>Spíše ne</c:v>
                </c:pt>
              </c:strCache>
            </c:strRef>
          </c:cat>
          <c:val>
            <c:numRef>
              <c:f>List1!$C$2:$C$5</c:f>
              <c:numCache>
                <c:formatCode>General</c:formatCode>
                <c:ptCount val="4"/>
                <c:pt idx="0">
                  <c:v>4</c:v>
                </c:pt>
                <c:pt idx="1">
                  <c:v>4</c:v>
                </c:pt>
                <c:pt idx="2">
                  <c:v>0</c:v>
                </c:pt>
                <c:pt idx="3">
                  <c:v>4</c:v>
                </c:pt>
              </c:numCache>
            </c:numRef>
          </c:val>
          <c:extLst xmlns:c16r2="http://schemas.microsoft.com/office/drawing/2015/06/chart">
            <c:ext xmlns:c16="http://schemas.microsoft.com/office/drawing/2014/chart" uri="{C3380CC4-5D6E-409C-BE32-E72D297353CC}">
              <c16:uniqueId val="{00000001-0CFC-4686-8042-CEF23C54FF0D}"/>
            </c:ext>
          </c:extLst>
        </c:ser>
        <c:ser>
          <c:idx val="2"/>
          <c:order val="2"/>
          <c:tx>
            <c:strRef>
              <c:f>List1!$D$1</c:f>
              <c:strCache>
                <c:ptCount val="1"/>
                <c:pt idx="0">
                  <c:v>Olomouc</c:v>
                </c:pt>
              </c:strCache>
            </c:strRef>
          </c:tx>
          <c:invertIfNegative val="0"/>
          <c:cat>
            <c:strRef>
              <c:f>List1!$A$2:$A$5</c:f>
              <c:strCache>
                <c:ptCount val="4"/>
                <c:pt idx="0">
                  <c:v>Určitě ano</c:v>
                </c:pt>
                <c:pt idx="1">
                  <c:v>Spíše ano</c:v>
                </c:pt>
                <c:pt idx="2">
                  <c:v>Určitě ne</c:v>
                </c:pt>
                <c:pt idx="3">
                  <c:v>Spíše ne</c:v>
                </c:pt>
              </c:strCache>
            </c:strRef>
          </c:cat>
          <c:val>
            <c:numRef>
              <c:f>List1!$D$2:$D$5</c:f>
              <c:numCache>
                <c:formatCode>General</c:formatCode>
                <c:ptCount val="4"/>
                <c:pt idx="0">
                  <c:v>5</c:v>
                </c:pt>
                <c:pt idx="1">
                  <c:v>8</c:v>
                </c:pt>
                <c:pt idx="2">
                  <c:v>0</c:v>
                </c:pt>
                <c:pt idx="3">
                  <c:v>2</c:v>
                </c:pt>
              </c:numCache>
            </c:numRef>
          </c:val>
          <c:extLst xmlns:c16r2="http://schemas.microsoft.com/office/drawing/2015/06/chart">
            <c:ext xmlns:c16="http://schemas.microsoft.com/office/drawing/2014/chart" uri="{C3380CC4-5D6E-409C-BE32-E72D297353CC}">
              <c16:uniqueId val="{00000002-0CFC-4686-8042-CEF23C54FF0D}"/>
            </c:ext>
          </c:extLst>
        </c:ser>
        <c:ser>
          <c:idx val="3"/>
          <c:order val="3"/>
          <c:tx>
            <c:strRef>
              <c:f>List1!$E$1</c:f>
              <c:strCache>
                <c:ptCount val="1"/>
                <c:pt idx="0">
                  <c:v>Vrchlabí</c:v>
                </c:pt>
              </c:strCache>
            </c:strRef>
          </c:tx>
          <c:invertIfNegative val="0"/>
          <c:cat>
            <c:strRef>
              <c:f>List1!$A$2:$A$5</c:f>
              <c:strCache>
                <c:ptCount val="4"/>
                <c:pt idx="0">
                  <c:v>Určitě ano</c:v>
                </c:pt>
                <c:pt idx="1">
                  <c:v>Spíše ano</c:v>
                </c:pt>
                <c:pt idx="2">
                  <c:v>Určitě ne</c:v>
                </c:pt>
                <c:pt idx="3">
                  <c:v>Spíše ne</c:v>
                </c:pt>
              </c:strCache>
            </c:strRef>
          </c:cat>
          <c:val>
            <c:numRef>
              <c:f>List1!$E$2:$E$5</c:f>
              <c:numCache>
                <c:formatCode>General</c:formatCode>
                <c:ptCount val="4"/>
                <c:pt idx="0">
                  <c:v>0</c:v>
                </c:pt>
                <c:pt idx="1">
                  <c:v>2</c:v>
                </c:pt>
                <c:pt idx="2">
                  <c:v>0</c:v>
                </c:pt>
                <c:pt idx="3">
                  <c:v>4</c:v>
                </c:pt>
              </c:numCache>
            </c:numRef>
          </c:val>
          <c:extLst xmlns:c16r2="http://schemas.microsoft.com/office/drawing/2015/06/chart">
            <c:ext xmlns:c16="http://schemas.microsoft.com/office/drawing/2014/chart" uri="{C3380CC4-5D6E-409C-BE32-E72D297353CC}">
              <c16:uniqueId val="{00000003-0CFC-4686-8042-CEF23C54FF0D}"/>
            </c:ext>
          </c:extLst>
        </c:ser>
        <c:dLbls>
          <c:showLegendKey val="0"/>
          <c:showVal val="0"/>
          <c:showCatName val="0"/>
          <c:showSerName val="0"/>
          <c:showPercent val="0"/>
          <c:showBubbleSize val="0"/>
        </c:dLbls>
        <c:gapWidth val="300"/>
        <c:axId val="151635968"/>
        <c:axId val="151250624"/>
      </c:barChart>
      <c:catAx>
        <c:axId val="151635968"/>
        <c:scaling>
          <c:orientation val="minMax"/>
        </c:scaling>
        <c:delete val="0"/>
        <c:axPos val="b"/>
        <c:title>
          <c:tx>
            <c:rich>
              <a:bodyPr/>
              <a:lstStyle/>
              <a:p>
                <a:pPr>
                  <a:defRPr/>
                </a:pPr>
                <a:r>
                  <a:rPr lang="cs-CZ"/>
                  <a:t>Odpovědi</a:t>
                </a:r>
              </a:p>
            </c:rich>
          </c:tx>
          <c:overlay val="0"/>
        </c:title>
        <c:numFmt formatCode="General" sourceLinked="0"/>
        <c:majorTickMark val="none"/>
        <c:minorTickMark val="none"/>
        <c:tickLblPos val="nextTo"/>
        <c:crossAx val="151250624"/>
        <c:crosses val="autoZero"/>
        <c:auto val="1"/>
        <c:lblAlgn val="ctr"/>
        <c:lblOffset val="100"/>
        <c:noMultiLvlLbl val="0"/>
      </c:catAx>
      <c:valAx>
        <c:axId val="151250624"/>
        <c:scaling>
          <c:orientation val="minMax"/>
          <c:max val="14"/>
        </c:scaling>
        <c:delete val="0"/>
        <c:axPos val="l"/>
        <c:majorGridlines/>
        <c:minorGridlines/>
        <c:title>
          <c:tx>
            <c:rich>
              <a:bodyPr/>
              <a:lstStyle/>
              <a:p>
                <a:pPr>
                  <a:defRPr/>
                </a:pPr>
                <a:r>
                  <a:rPr lang="cs-CZ"/>
                  <a:t>Četnost</a:t>
                </a:r>
              </a:p>
            </c:rich>
          </c:tx>
          <c:overlay val="0"/>
        </c:title>
        <c:numFmt formatCode="General" sourceLinked="1"/>
        <c:majorTickMark val="out"/>
        <c:minorTickMark val="none"/>
        <c:tickLblPos val="nextTo"/>
        <c:crossAx val="151635968"/>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Všichni</c:v>
                </c:pt>
              </c:strCache>
            </c:strRef>
          </c:tx>
          <c:invertIfNegative val="0"/>
          <c:cat>
            <c:strRef>
              <c:f>List1!$A$2:$A$6</c:f>
              <c:strCache>
                <c:ptCount val="5"/>
                <c:pt idx="0">
                  <c:v>Četba, televize</c:v>
                </c:pt>
                <c:pt idx="1">
                  <c:v>Domácí práce</c:v>
                </c:pt>
                <c:pt idx="2">
                  <c:v>Procházky v přírodě</c:v>
                </c:pt>
                <c:pt idx="3">
                  <c:v>Sport</c:v>
                </c:pt>
                <c:pt idx="4">
                  <c:v>Společnost, kultura</c:v>
                </c:pt>
              </c:strCache>
            </c:strRef>
          </c:cat>
          <c:val>
            <c:numRef>
              <c:f>List1!$B$2:$B$6</c:f>
              <c:numCache>
                <c:formatCode>General</c:formatCode>
                <c:ptCount val="5"/>
                <c:pt idx="0">
                  <c:v>13</c:v>
                </c:pt>
                <c:pt idx="1">
                  <c:v>9</c:v>
                </c:pt>
                <c:pt idx="2">
                  <c:v>15</c:v>
                </c:pt>
                <c:pt idx="3">
                  <c:v>19</c:v>
                </c:pt>
                <c:pt idx="4">
                  <c:v>13</c:v>
                </c:pt>
              </c:numCache>
            </c:numRef>
          </c:val>
          <c:extLst xmlns:c16r2="http://schemas.microsoft.com/office/drawing/2015/06/chart">
            <c:ext xmlns:c16="http://schemas.microsoft.com/office/drawing/2014/chart" uri="{C3380CC4-5D6E-409C-BE32-E72D297353CC}">
              <c16:uniqueId val="{00000000-3D99-4B81-89A4-70C6F5BE4BC3}"/>
            </c:ext>
          </c:extLst>
        </c:ser>
        <c:ser>
          <c:idx val="1"/>
          <c:order val="1"/>
          <c:tx>
            <c:strRef>
              <c:f>List1!$C$1</c:f>
              <c:strCache>
                <c:ptCount val="1"/>
                <c:pt idx="0">
                  <c:v>Praha</c:v>
                </c:pt>
              </c:strCache>
            </c:strRef>
          </c:tx>
          <c:invertIfNegative val="0"/>
          <c:cat>
            <c:strRef>
              <c:f>List1!$A$2:$A$6</c:f>
              <c:strCache>
                <c:ptCount val="5"/>
                <c:pt idx="0">
                  <c:v>Četba, televize</c:v>
                </c:pt>
                <c:pt idx="1">
                  <c:v>Domácí práce</c:v>
                </c:pt>
                <c:pt idx="2">
                  <c:v>Procházky v přírodě</c:v>
                </c:pt>
                <c:pt idx="3">
                  <c:v>Sport</c:v>
                </c:pt>
                <c:pt idx="4">
                  <c:v>Společnost, kultura</c:v>
                </c:pt>
              </c:strCache>
            </c:strRef>
          </c:cat>
          <c:val>
            <c:numRef>
              <c:f>List1!$C$2:$C$6</c:f>
              <c:numCache>
                <c:formatCode>General</c:formatCode>
                <c:ptCount val="5"/>
                <c:pt idx="0">
                  <c:v>4</c:v>
                </c:pt>
                <c:pt idx="1">
                  <c:v>1</c:v>
                </c:pt>
                <c:pt idx="2">
                  <c:v>6</c:v>
                </c:pt>
                <c:pt idx="3">
                  <c:v>9</c:v>
                </c:pt>
                <c:pt idx="4">
                  <c:v>8</c:v>
                </c:pt>
              </c:numCache>
            </c:numRef>
          </c:val>
          <c:extLst xmlns:c16r2="http://schemas.microsoft.com/office/drawing/2015/06/chart">
            <c:ext xmlns:c16="http://schemas.microsoft.com/office/drawing/2014/chart" uri="{C3380CC4-5D6E-409C-BE32-E72D297353CC}">
              <c16:uniqueId val="{00000001-3D99-4B81-89A4-70C6F5BE4BC3}"/>
            </c:ext>
          </c:extLst>
        </c:ser>
        <c:ser>
          <c:idx val="2"/>
          <c:order val="2"/>
          <c:tx>
            <c:strRef>
              <c:f>List1!$D$1</c:f>
              <c:strCache>
                <c:ptCount val="1"/>
                <c:pt idx="0">
                  <c:v>Olomouc</c:v>
                </c:pt>
              </c:strCache>
            </c:strRef>
          </c:tx>
          <c:invertIfNegative val="0"/>
          <c:cat>
            <c:strRef>
              <c:f>List1!$A$2:$A$6</c:f>
              <c:strCache>
                <c:ptCount val="5"/>
                <c:pt idx="0">
                  <c:v>Četba, televize</c:v>
                </c:pt>
                <c:pt idx="1">
                  <c:v>Domácí práce</c:v>
                </c:pt>
                <c:pt idx="2">
                  <c:v>Procházky v přírodě</c:v>
                </c:pt>
                <c:pt idx="3">
                  <c:v>Sport</c:v>
                </c:pt>
                <c:pt idx="4">
                  <c:v>Společnost, kultura</c:v>
                </c:pt>
              </c:strCache>
            </c:strRef>
          </c:cat>
          <c:val>
            <c:numRef>
              <c:f>List1!$D$2:$D$6</c:f>
              <c:numCache>
                <c:formatCode>General</c:formatCode>
                <c:ptCount val="5"/>
                <c:pt idx="0">
                  <c:v>5</c:v>
                </c:pt>
                <c:pt idx="1">
                  <c:v>5</c:v>
                </c:pt>
                <c:pt idx="2">
                  <c:v>8</c:v>
                </c:pt>
                <c:pt idx="3">
                  <c:v>9</c:v>
                </c:pt>
                <c:pt idx="4">
                  <c:v>4</c:v>
                </c:pt>
              </c:numCache>
            </c:numRef>
          </c:val>
          <c:extLst xmlns:c16r2="http://schemas.microsoft.com/office/drawing/2015/06/chart">
            <c:ext xmlns:c16="http://schemas.microsoft.com/office/drawing/2014/chart" uri="{C3380CC4-5D6E-409C-BE32-E72D297353CC}">
              <c16:uniqueId val="{00000002-3D99-4B81-89A4-70C6F5BE4BC3}"/>
            </c:ext>
          </c:extLst>
        </c:ser>
        <c:ser>
          <c:idx val="3"/>
          <c:order val="3"/>
          <c:tx>
            <c:strRef>
              <c:f>List1!$E$1</c:f>
              <c:strCache>
                <c:ptCount val="1"/>
                <c:pt idx="0">
                  <c:v>Vrchlabí</c:v>
                </c:pt>
              </c:strCache>
            </c:strRef>
          </c:tx>
          <c:invertIfNegative val="0"/>
          <c:cat>
            <c:strRef>
              <c:f>List1!$A$2:$A$6</c:f>
              <c:strCache>
                <c:ptCount val="5"/>
                <c:pt idx="0">
                  <c:v>Četba, televize</c:v>
                </c:pt>
                <c:pt idx="1">
                  <c:v>Domácí práce</c:v>
                </c:pt>
                <c:pt idx="2">
                  <c:v>Procházky v přírodě</c:v>
                </c:pt>
                <c:pt idx="3">
                  <c:v>Sport</c:v>
                </c:pt>
                <c:pt idx="4">
                  <c:v>Společnost, kultura</c:v>
                </c:pt>
              </c:strCache>
            </c:strRef>
          </c:cat>
          <c:val>
            <c:numRef>
              <c:f>List1!$E$2:$E$6</c:f>
              <c:numCache>
                <c:formatCode>General</c:formatCode>
                <c:ptCount val="5"/>
                <c:pt idx="0">
                  <c:v>4</c:v>
                </c:pt>
                <c:pt idx="1">
                  <c:v>3</c:v>
                </c:pt>
                <c:pt idx="2">
                  <c:v>1</c:v>
                </c:pt>
                <c:pt idx="3">
                  <c:v>1</c:v>
                </c:pt>
                <c:pt idx="4">
                  <c:v>1</c:v>
                </c:pt>
              </c:numCache>
            </c:numRef>
          </c:val>
          <c:extLst xmlns:c16r2="http://schemas.microsoft.com/office/drawing/2015/06/chart">
            <c:ext xmlns:c16="http://schemas.microsoft.com/office/drawing/2014/chart" uri="{C3380CC4-5D6E-409C-BE32-E72D297353CC}">
              <c16:uniqueId val="{00000003-3D99-4B81-89A4-70C6F5BE4BC3}"/>
            </c:ext>
          </c:extLst>
        </c:ser>
        <c:dLbls>
          <c:showLegendKey val="0"/>
          <c:showVal val="0"/>
          <c:showCatName val="0"/>
          <c:showSerName val="0"/>
          <c:showPercent val="0"/>
          <c:showBubbleSize val="0"/>
        </c:dLbls>
        <c:gapWidth val="300"/>
        <c:axId val="151634432"/>
        <c:axId val="151252352"/>
      </c:barChart>
      <c:catAx>
        <c:axId val="151634432"/>
        <c:scaling>
          <c:orientation val="minMax"/>
        </c:scaling>
        <c:delete val="0"/>
        <c:axPos val="b"/>
        <c:title>
          <c:tx>
            <c:rich>
              <a:bodyPr/>
              <a:lstStyle/>
              <a:p>
                <a:pPr>
                  <a:defRPr/>
                </a:pPr>
                <a:r>
                  <a:rPr lang="cs-CZ"/>
                  <a:t>Odpovědi</a:t>
                </a:r>
              </a:p>
            </c:rich>
          </c:tx>
          <c:overlay val="0"/>
        </c:title>
        <c:numFmt formatCode="General" sourceLinked="0"/>
        <c:majorTickMark val="none"/>
        <c:minorTickMark val="none"/>
        <c:tickLblPos val="nextTo"/>
        <c:crossAx val="151252352"/>
        <c:crosses val="autoZero"/>
        <c:auto val="1"/>
        <c:lblAlgn val="ctr"/>
        <c:lblOffset val="100"/>
        <c:noMultiLvlLbl val="0"/>
      </c:catAx>
      <c:valAx>
        <c:axId val="151252352"/>
        <c:scaling>
          <c:orientation val="minMax"/>
          <c:max val="20"/>
        </c:scaling>
        <c:delete val="0"/>
        <c:axPos val="l"/>
        <c:majorGridlines/>
        <c:minorGridlines/>
        <c:title>
          <c:tx>
            <c:rich>
              <a:bodyPr/>
              <a:lstStyle/>
              <a:p>
                <a:pPr>
                  <a:defRPr/>
                </a:pPr>
                <a:r>
                  <a:rPr lang="cs-CZ"/>
                  <a:t>Četnost</a:t>
                </a:r>
              </a:p>
            </c:rich>
          </c:tx>
          <c:overlay val="0"/>
        </c:title>
        <c:numFmt formatCode="General" sourceLinked="1"/>
        <c:majorTickMark val="out"/>
        <c:minorTickMark val="none"/>
        <c:tickLblPos val="nextTo"/>
        <c:crossAx val="15163443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Všichni</c:v>
                </c:pt>
              </c:strCache>
            </c:strRef>
          </c:tx>
          <c:invertIfNegative val="0"/>
          <c:cat>
            <c:strRef>
              <c:f>List1!$A$2:$A$6</c:f>
              <c:strCache>
                <c:ptCount val="5"/>
                <c:pt idx="0">
                  <c:v>Neprovádím</c:v>
                </c:pt>
                <c:pt idx="1">
                  <c:v>1x-2x týdně</c:v>
                </c:pt>
                <c:pt idx="2">
                  <c:v>3x-4x týdně</c:v>
                </c:pt>
                <c:pt idx="3">
                  <c:v>5x-6x týdně</c:v>
                </c:pt>
                <c:pt idx="4">
                  <c:v>Každý den</c:v>
                </c:pt>
              </c:strCache>
            </c:strRef>
          </c:cat>
          <c:val>
            <c:numRef>
              <c:f>List1!$B$2:$B$6</c:f>
              <c:numCache>
                <c:formatCode>General</c:formatCode>
                <c:ptCount val="5"/>
                <c:pt idx="0">
                  <c:v>8</c:v>
                </c:pt>
                <c:pt idx="1">
                  <c:v>14</c:v>
                </c:pt>
                <c:pt idx="2">
                  <c:v>10</c:v>
                </c:pt>
                <c:pt idx="3">
                  <c:v>1</c:v>
                </c:pt>
                <c:pt idx="4">
                  <c:v>0</c:v>
                </c:pt>
              </c:numCache>
            </c:numRef>
          </c:val>
          <c:extLst xmlns:c16r2="http://schemas.microsoft.com/office/drawing/2015/06/chart">
            <c:ext xmlns:c16="http://schemas.microsoft.com/office/drawing/2014/chart" uri="{C3380CC4-5D6E-409C-BE32-E72D297353CC}">
              <c16:uniqueId val="{00000000-48F5-4B88-9A58-634F088DE506}"/>
            </c:ext>
          </c:extLst>
        </c:ser>
        <c:ser>
          <c:idx val="1"/>
          <c:order val="1"/>
          <c:tx>
            <c:strRef>
              <c:f>List1!$C$1</c:f>
              <c:strCache>
                <c:ptCount val="1"/>
                <c:pt idx="0">
                  <c:v>Praha</c:v>
                </c:pt>
              </c:strCache>
            </c:strRef>
          </c:tx>
          <c:invertIfNegative val="0"/>
          <c:cat>
            <c:strRef>
              <c:f>List1!$A$2:$A$6</c:f>
              <c:strCache>
                <c:ptCount val="5"/>
                <c:pt idx="0">
                  <c:v>Neprovádím</c:v>
                </c:pt>
                <c:pt idx="1">
                  <c:v>1x-2x týdně</c:v>
                </c:pt>
                <c:pt idx="2">
                  <c:v>3x-4x týdně</c:v>
                </c:pt>
                <c:pt idx="3">
                  <c:v>5x-6x týdně</c:v>
                </c:pt>
                <c:pt idx="4">
                  <c:v>Každý den</c:v>
                </c:pt>
              </c:strCache>
            </c:strRef>
          </c:cat>
          <c:val>
            <c:numRef>
              <c:f>List1!$C$2:$C$6</c:f>
              <c:numCache>
                <c:formatCode>General</c:formatCode>
                <c:ptCount val="5"/>
                <c:pt idx="0">
                  <c:v>2</c:v>
                </c:pt>
                <c:pt idx="1">
                  <c:v>4</c:v>
                </c:pt>
                <c:pt idx="2">
                  <c:v>6</c:v>
                </c:pt>
                <c:pt idx="3">
                  <c:v>0</c:v>
                </c:pt>
                <c:pt idx="4">
                  <c:v>0</c:v>
                </c:pt>
              </c:numCache>
            </c:numRef>
          </c:val>
          <c:extLst xmlns:c16r2="http://schemas.microsoft.com/office/drawing/2015/06/chart">
            <c:ext xmlns:c16="http://schemas.microsoft.com/office/drawing/2014/chart" uri="{C3380CC4-5D6E-409C-BE32-E72D297353CC}">
              <c16:uniqueId val="{00000001-48F5-4B88-9A58-634F088DE506}"/>
            </c:ext>
          </c:extLst>
        </c:ser>
        <c:ser>
          <c:idx val="2"/>
          <c:order val="2"/>
          <c:tx>
            <c:strRef>
              <c:f>List1!$D$1</c:f>
              <c:strCache>
                <c:ptCount val="1"/>
                <c:pt idx="0">
                  <c:v>Olomouc</c:v>
                </c:pt>
              </c:strCache>
            </c:strRef>
          </c:tx>
          <c:invertIfNegative val="0"/>
          <c:cat>
            <c:strRef>
              <c:f>List1!$A$2:$A$6</c:f>
              <c:strCache>
                <c:ptCount val="5"/>
                <c:pt idx="0">
                  <c:v>Neprovádím</c:v>
                </c:pt>
                <c:pt idx="1">
                  <c:v>1x-2x týdně</c:v>
                </c:pt>
                <c:pt idx="2">
                  <c:v>3x-4x týdně</c:v>
                </c:pt>
                <c:pt idx="3">
                  <c:v>5x-6x týdně</c:v>
                </c:pt>
                <c:pt idx="4">
                  <c:v>Každý den</c:v>
                </c:pt>
              </c:strCache>
            </c:strRef>
          </c:cat>
          <c:val>
            <c:numRef>
              <c:f>List1!$D$2:$D$6</c:f>
              <c:numCache>
                <c:formatCode>General</c:formatCode>
                <c:ptCount val="5"/>
                <c:pt idx="0">
                  <c:v>2</c:v>
                </c:pt>
                <c:pt idx="1">
                  <c:v>8</c:v>
                </c:pt>
                <c:pt idx="2">
                  <c:v>4</c:v>
                </c:pt>
                <c:pt idx="3">
                  <c:v>1</c:v>
                </c:pt>
                <c:pt idx="4">
                  <c:v>0</c:v>
                </c:pt>
              </c:numCache>
            </c:numRef>
          </c:val>
          <c:extLst xmlns:c16r2="http://schemas.microsoft.com/office/drawing/2015/06/chart">
            <c:ext xmlns:c16="http://schemas.microsoft.com/office/drawing/2014/chart" uri="{C3380CC4-5D6E-409C-BE32-E72D297353CC}">
              <c16:uniqueId val="{00000002-48F5-4B88-9A58-634F088DE506}"/>
            </c:ext>
          </c:extLst>
        </c:ser>
        <c:ser>
          <c:idx val="3"/>
          <c:order val="3"/>
          <c:tx>
            <c:strRef>
              <c:f>List1!$E$1</c:f>
              <c:strCache>
                <c:ptCount val="1"/>
                <c:pt idx="0">
                  <c:v>Vrchlabí</c:v>
                </c:pt>
              </c:strCache>
            </c:strRef>
          </c:tx>
          <c:invertIfNegative val="0"/>
          <c:cat>
            <c:strRef>
              <c:f>List1!$A$2:$A$6</c:f>
              <c:strCache>
                <c:ptCount val="5"/>
                <c:pt idx="0">
                  <c:v>Neprovádím</c:v>
                </c:pt>
                <c:pt idx="1">
                  <c:v>1x-2x týdně</c:v>
                </c:pt>
                <c:pt idx="2">
                  <c:v>3x-4x týdně</c:v>
                </c:pt>
                <c:pt idx="3">
                  <c:v>5x-6x týdně</c:v>
                </c:pt>
                <c:pt idx="4">
                  <c:v>Každý den</c:v>
                </c:pt>
              </c:strCache>
            </c:strRef>
          </c:cat>
          <c:val>
            <c:numRef>
              <c:f>List1!$E$2:$E$6</c:f>
              <c:numCache>
                <c:formatCode>General</c:formatCode>
                <c:ptCount val="5"/>
                <c:pt idx="0">
                  <c:v>4</c:v>
                </c:pt>
                <c:pt idx="1">
                  <c:v>2</c:v>
                </c:pt>
                <c:pt idx="2">
                  <c:v>0</c:v>
                </c:pt>
                <c:pt idx="3">
                  <c:v>0</c:v>
                </c:pt>
                <c:pt idx="4">
                  <c:v>0</c:v>
                </c:pt>
              </c:numCache>
            </c:numRef>
          </c:val>
          <c:extLst xmlns:c16r2="http://schemas.microsoft.com/office/drawing/2015/06/chart">
            <c:ext xmlns:c16="http://schemas.microsoft.com/office/drawing/2014/chart" uri="{C3380CC4-5D6E-409C-BE32-E72D297353CC}">
              <c16:uniqueId val="{00000003-48F5-4B88-9A58-634F088DE506}"/>
            </c:ext>
          </c:extLst>
        </c:ser>
        <c:dLbls>
          <c:showLegendKey val="0"/>
          <c:showVal val="0"/>
          <c:showCatName val="0"/>
          <c:showSerName val="0"/>
          <c:showPercent val="0"/>
          <c:showBubbleSize val="0"/>
        </c:dLbls>
        <c:gapWidth val="300"/>
        <c:axId val="160305152"/>
        <c:axId val="151254080"/>
      </c:barChart>
      <c:catAx>
        <c:axId val="160305152"/>
        <c:scaling>
          <c:orientation val="minMax"/>
        </c:scaling>
        <c:delete val="0"/>
        <c:axPos val="b"/>
        <c:title>
          <c:tx>
            <c:rich>
              <a:bodyPr/>
              <a:lstStyle/>
              <a:p>
                <a:pPr>
                  <a:defRPr/>
                </a:pPr>
                <a:r>
                  <a:rPr lang="cs-CZ"/>
                  <a:t>Odpovědi</a:t>
                </a:r>
              </a:p>
            </c:rich>
          </c:tx>
          <c:overlay val="0"/>
        </c:title>
        <c:numFmt formatCode="General" sourceLinked="0"/>
        <c:majorTickMark val="none"/>
        <c:minorTickMark val="none"/>
        <c:tickLblPos val="nextTo"/>
        <c:crossAx val="151254080"/>
        <c:crosses val="autoZero"/>
        <c:auto val="1"/>
        <c:lblAlgn val="ctr"/>
        <c:lblOffset val="100"/>
        <c:noMultiLvlLbl val="0"/>
      </c:catAx>
      <c:valAx>
        <c:axId val="151254080"/>
        <c:scaling>
          <c:orientation val="minMax"/>
          <c:max val="14"/>
        </c:scaling>
        <c:delete val="0"/>
        <c:axPos val="l"/>
        <c:majorGridlines/>
        <c:minorGridlines/>
        <c:title>
          <c:tx>
            <c:rich>
              <a:bodyPr/>
              <a:lstStyle/>
              <a:p>
                <a:pPr>
                  <a:defRPr/>
                </a:pPr>
                <a:r>
                  <a:rPr lang="cs-CZ"/>
                  <a:t>Četnost</a:t>
                </a:r>
              </a:p>
            </c:rich>
          </c:tx>
          <c:overlay val="0"/>
        </c:title>
        <c:numFmt formatCode="General" sourceLinked="1"/>
        <c:majorTickMark val="out"/>
        <c:minorTickMark val="none"/>
        <c:tickLblPos val="nextTo"/>
        <c:crossAx val="160305152"/>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Všichni</c:v>
                </c:pt>
              </c:strCache>
            </c:strRef>
          </c:tx>
          <c:invertIfNegative val="0"/>
          <c:cat>
            <c:strRef>
              <c:f>List1!$A$2:$A$6</c:f>
              <c:strCache>
                <c:ptCount val="5"/>
                <c:pt idx="0">
                  <c:v>Méně než 1 h</c:v>
                </c:pt>
                <c:pt idx="1">
                  <c:v>1-2 h</c:v>
                </c:pt>
                <c:pt idx="2">
                  <c:v>3-4 h</c:v>
                </c:pt>
                <c:pt idx="3">
                  <c:v>4-5 h</c:v>
                </c:pt>
                <c:pt idx="4">
                  <c:v>Více než 5 h</c:v>
                </c:pt>
              </c:strCache>
            </c:strRef>
          </c:cat>
          <c:val>
            <c:numRef>
              <c:f>List1!$B$2:$B$6</c:f>
              <c:numCache>
                <c:formatCode>General</c:formatCode>
                <c:ptCount val="5"/>
                <c:pt idx="0">
                  <c:v>5</c:v>
                </c:pt>
                <c:pt idx="1">
                  <c:v>10</c:v>
                </c:pt>
                <c:pt idx="2">
                  <c:v>12</c:v>
                </c:pt>
                <c:pt idx="3">
                  <c:v>4</c:v>
                </c:pt>
                <c:pt idx="4">
                  <c:v>2</c:v>
                </c:pt>
              </c:numCache>
            </c:numRef>
          </c:val>
          <c:extLst xmlns:c16r2="http://schemas.microsoft.com/office/drawing/2015/06/chart">
            <c:ext xmlns:c16="http://schemas.microsoft.com/office/drawing/2014/chart" uri="{C3380CC4-5D6E-409C-BE32-E72D297353CC}">
              <c16:uniqueId val="{00000000-61A6-4EA3-BCF9-DDC9A2AB1A1D}"/>
            </c:ext>
          </c:extLst>
        </c:ser>
        <c:ser>
          <c:idx val="1"/>
          <c:order val="1"/>
          <c:tx>
            <c:strRef>
              <c:f>List1!$C$1</c:f>
              <c:strCache>
                <c:ptCount val="1"/>
                <c:pt idx="0">
                  <c:v>Praha</c:v>
                </c:pt>
              </c:strCache>
            </c:strRef>
          </c:tx>
          <c:invertIfNegative val="0"/>
          <c:cat>
            <c:strRef>
              <c:f>List1!$A$2:$A$6</c:f>
              <c:strCache>
                <c:ptCount val="5"/>
                <c:pt idx="0">
                  <c:v>Méně než 1 h</c:v>
                </c:pt>
                <c:pt idx="1">
                  <c:v>1-2 h</c:v>
                </c:pt>
                <c:pt idx="2">
                  <c:v>3-4 h</c:v>
                </c:pt>
                <c:pt idx="3">
                  <c:v>4-5 h</c:v>
                </c:pt>
                <c:pt idx="4">
                  <c:v>Více než 5 h</c:v>
                </c:pt>
              </c:strCache>
            </c:strRef>
          </c:cat>
          <c:val>
            <c:numRef>
              <c:f>List1!$C$2:$C$6</c:f>
              <c:numCache>
                <c:formatCode>General</c:formatCode>
                <c:ptCount val="5"/>
                <c:pt idx="0">
                  <c:v>1</c:v>
                </c:pt>
                <c:pt idx="1">
                  <c:v>4</c:v>
                </c:pt>
                <c:pt idx="2">
                  <c:v>4</c:v>
                </c:pt>
                <c:pt idx="3">
                  <c:v>3</c:v>
                </c:pt>
                <c:pt idx="4">
                  <c:v>0</c:v>
                </c:pt>
              </c:numCache>
            </c:numRef>
          </c:val>
          <c:extLst xmlns:c16r2="http://schemas.microsoft.com/office/drawing/2015/06/chart">
            <c:ext xmlns:c16="http://schemas.microsoft.com/office/drawing/2014/chart" uri="{C3380CC4-5D6E-409C-BE32-E72D297353CC}">
              <c16:uniqueId val="{00000001-61A6-4EA3-BCF9-DDC9A2AB1A1D}"/>
            </c:ext>
          </c:extLst>
        </c:ser>
        <c:ser>
          <c:idx val="2"/>
          <c:order val="2"/>
          <c:tx>
            <c:strRef>
              <c:f>List1!$D$1</c:f>
              <c:strCache>
                <c:ptCount val="1"/>
                <c:pt idx="0">
                  <c:v>Olomouc</c:v>
                </c:pt>
              </c:strCache>
            </c:strRef>
          </c:tx>
          <c:invertIfNegative val="0"/>
          <c:cat>
            <c:strRef>
              <c:f>List1!$A$2:$A$6</c:f>
              <c:strCache>
                <c:ptCount val="5"/>
                <c:pt idx="0">
                  <c:v>Méně než 1 h</c:v>
                </c:pt>
                <c:pt idx="1">
                  <c:v>1-2 h</c:v>
                </c:pt>
                <c:pt idx="2">
                  <c:v>3-4 h</c:v>
                </c:pt>
                <c:pt idx="3">
                  <c:v>4-5 h</c:v>
                </c:pt>
                <c:pt idx="4">
                  <c:v>Více než 5 h</c:v>
                </c:pt>
              </c:strCache>
            </c:strRef>
          </c:cat>
          <c:val>
            <c:numRef>
              <c:f>List1!$D$2:$D$6</c:f>
              <c:numCache>
                <c:formatCode>General</c:formatCode>
                <c:ptCount val="5"/>
                <c:pt idx="0">
                  <c:v>2</c:v>
                </c:pt>
                <c:pt idx="1">
                  <c:v>4</c:v>
                </c:pt>
                <c:pt idx="2">
                  <c:v>6</c:v>
                </c:pt>
                <c:pt idx="3">
                  <c:v>1</c:v>
                </c:pt>
                <c:pt idx="4">
                  <c:v>2</c:v>
                </c:pt>
              </c:numCache>
            </c:numRef>
          </c:val>
          <c:extLst xmlns:c16r2="http://schemas.microsoft.com/office/drawing/2015/06/chart">
            <c:ext xmlns:c16="http://schemas.microsoft.com/office/drawing/2014/chart" uri="{C3380CC4-5D6E-409C-BE32-E72D297353CC}">
              <c16:uniqueId val="{00000002-61A6-4EA3-BCF9-DDC9A2AB1A1D}"/>
            </c:ext>
          </c:extLst>
        </c:ser>
        <c:ser>
          <c:idx val="3"/>
          <c:order val="3"/>
          <c:tx>
            <c:strRef>
              <c:f>List1!$E$1</c:f>
              <c:strCache>
                <c:ptCount val="1"/>
                <c:pt idx="0">
                  <c:v>Vrchlabí</c:v>
                </c:pt>
              </c:strCache>
            </c:strRef>
          </c:tx>
          <c:invertIfNegative val="0"/>
          <c:cat>
            <c:strRef>
              <c:f>List1!$A$2:$A$6</c:f>
              <c:strCache>
                <c:ptCount val="5"/>
                <c:pt idx="0">
                  <c:v>Méně než 1 h</c:v>
                </c:pt>
                <c:pt idx="1">
                  <c:v>1-2 h</c:v>
                </c:pt>
                <c:pt idx="2">
                  <c:v>3-4 h</c:v>
                </c:pt>
                <c:pt idx="3">
                  <c:v>4-5 h</c:v>
                </c:pt>
                <c:pt idx="4">
                  <c:v>Více než 5 h</c:v>
                </c:pt>
              </c:strCache>
            </c:strRef>
          </c:cat>
          <c:val>
            <c:numRef>
              <c:f>List1!$E$2:$E$6</c:f>
              <c:numCache>
                <c:formatCode>General</c:formatCode>
                <c:ptCount val="5"/>
                <c:pt idx="0">
                  <c:v>2</c:v>
                </c:pt>
                <c:pt idx="1">
                  <c:v>2</c:v>
                </c:pt>
                <c:pt idx="2">
                  <c:v>2</c:v>
                </c:pt>
                <c:pt idx="3">
                  <c:v>0</c:v>
                </c:pt>
                <c:pt idx="4">
                  <c:v>0</c:v>
                </c:pt>
              </c:numCache>
            </c:numRef>
          </c:val>
          <c:extLst xmlns:c16r2="http://schemas.microsoft.com/office/drawing/2015/06/chart">
            <c:ext xmlns:c16="http://schemas.microsoft.com/office/drawing/2014/chart" uri="{C3380CC4-5D6E-409C-BE32-E72D297353CC}">
              <c16:uniqueId val="{00000003-61A6-4EA3-BCF9-DDC9A2AB1A1D}"/>
            </c:ext>
          </c:extLst>
        </c:ser>
        <c:dLbls>
          <c:showLegendKey val="0"/>
          <c:showVal val="0"/>
          <c:showCatName val="0"/>
          <c:showSerName val="0"/>
          <c:showPercent val="0"/>
          <c:showBubbleSize val="0"/>
        </c:dLbls>
        <c:gapWidth val="300"/>
        <c:axId val="151635456"/>
        <c:axId val="151255808"/>
      </c:barChart>
      <c:catAx>
        <c:axId val="151635456"/>
        <c:scaling>
          <c:orientation val="minMax"/>
        </c:scaling>
        <c:delete val="0"/>
        <c:axPos val="b"/>
        <c:title>
          <c:tx>
            <c:rich>
              <a:bodyPr/>
              <a:lstStyle/>
              <a:p>
                <a:pPr>
                  <a:defRPr/>
                </a:pPr>
                <a:r>
                  <a:rPr lang="cs-CZ"/>
                  <a:t>Odpovědi</a:t>
                </a:r>
              </a:p>
            </c:rich>
          </c:tx>
          <c:overlay val="0"/>
        </c:title>
        <c:numFmt formatCode="General" sourceLinked="0"/>
        <c:majorTickMark val="none"/>
        <c:minorTickMark val="none"/>
        <c:tickLblPos val="nextTo"/>
        <c:crossAx val="151255808"/>
        <c:crosses val="autoZero"/>
        <c:auto val="1"/>
        <c:lblAlgn val="ctr"/>
        <c:lblOffset val="100"/>
        <c:noMultiLvlLbl val="0"/>
      </c:catAx>
      <c:valAx>
        <c:axId val="151255808"/>
        <c:scaling>
          <c:orientation val="minMax"/>
          <c:max val="12"/>
        </c:scaling>
        <c:delete val="0"/>
        <c:axPos val="l"/>
        <c:majorGridlines/>
        <c:minorGridlines/>
        <c:title>
          <c:tx>
            <c:rich>
              <a:bodyPr/>
              <a:lstStyle/>
              <a:p>
                <a:pPr>
                  <a:defRPr/>
                </a:pPr>
                <a:r>
                  <a:rPr lang="cs-CZ"/>
                  <a:t>Četnost</a:t>
                </a:r>
              </a:p>
            </c:rich>
          </c:tx>
          <c:overlay val="0"/>
        </c:title>
        <c:numFmt formatCode="General" sourceLinked="1"/>
        <c:majorTickMark val="out"/>
        <c:minorTickMark val="none"/>
        <c:tickLblPos val="nextTo"/>
        <c:crossAx val="15163545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Všichni</c:v>
                </c:pt>
              </c:strCache>
            </c:strRef>
          </c:tx>
          <c:invertIfNegative val="0"/>
          <c:cat>
            <c:strRef>
              <c:f>List1!$A$2:$A$6</c:f>
              <c:strCache>
                <c:ptCount val="5"/>
                <c:pt idx="0">
                  <c:v>Využívám benefity</c:v>
                </c:pt>
                <c:pt idx="1">
                  <c:v>Méně než 500,-</c:v>
                </c:pt>
                <c:pt idx="2">
                  <c:v>500,--1000,-</c:v>
                </c:pt>
                <c:pt idx="3">
                  <c:v>1000,--2000,-</c:v>
                </c:pt>
                <c:pt idx="4">
                  <c:v>Více než 000,-</c:v>
                </c:pt>
              </c:strCache>
            </c:strRef>
          </c:cat>
          <c:val>
            <c:numRef>
              <c:f>List1!$B$2:$B$6</c:f>
              <c:numCache>
                <c:formatCode>General</c:formatCode>
                <c:ptCount val="5"/>
                <c:pt idx="0">
                  <c:v>3</c:v>
                </c:pt>
                <c:pt idx="1">
                  <c:v>13</c:v>
                </c:pt>
                <c:pt idx="2">
                  <c:v>7</c:v>
                </c:pt>
                <c:pt idx="3">
                  <c:v>10</c:v>
                </c:pt>
                <c:pt idx="4">
                  <c:v>0</c:v>
                </c:pt>
              </c:numCache>
            </c:numRef>
          </c:val>
          <c:extLst xmlns:c16r2="http://schemas.microsoft.com/office/drawing/2015/06/chart">
            <c:ext xmlns:c16="http://schemas.microsoft.com/office/drawing/2014/chart" uri="{C3380CC4-5D6E-409C-BE32-E72D297353CC}">
              <c16:uniqueId val="{00000000-65AF-409A-B0F7-C45BCF6DD511}"/>
            </c:ext>
          </c:extLst>
        </c:ser>
        <c:ser>
          <c:idx val="1"/>
          <c:order val="1"/>
          <c:tx>
            <c:strRef>
              <c:f>List1!$C$1</c:f>
              <c:strCache>
                <c:ptCount val="1"/>
                <c:pt idx="0">
                  <c:v>Praha</c:v>
                </c:pt>
              </c:strCache>
            </c:strRef>
          </c:tx>
          <c:invertIfNegative val="0"/>
          <c:cat>
            <c:strRef>
              <c:f>List1!$A$2:$A$6</c:f>
              <c:strCache>
                <c:ptCount val="5"/>
                <c:pt idx="0">
                  <c:v>Využívám benefity</c:v>
                </c:pt>
                <c:pt idx="1">
                  <c:v>Méně než 500,-</c:v>
                </c:pt>
                <c:pt idx="2">
                  <c:v>500,--1000,-</c:v>
                </c:pt>
                <c:pt idx="3">
                  <c:v>1000,--2000,-</c:v>
                </c:pt>
                <c:pt idx="4">
                  <c:v>Více než 000,-</c:v>
                </c:pt>
              </c:strCache>
            </c:strRef>
          </c:cat>
          <c:val>
            <c:numRef>
              <c:f>List1!$C$2:$C$6</c:f>
              <c:numCache>
                <c:formatCode>General</c:formatCode>
                <c:ptCount val="5"/>
                <c:pt idx="0">
                  <c:v>2</c:v>
                </c:pt>
                <c:pt idx="1">
                  <c:v>2</c:v>
                </c:pt>
                <c:pt idx="2">
                  <c:v>1</c:v>
                </c:pt>
                <c:pt idx="3">
                  <c:v>7</c:v>
                </c:pt>
                <c:pt idx="4">
                  <c:v>0</c:v>
                </c:pt>
              </c:numCache>
            </c:numRef>
          </c:val>
          <c:extLst xmlns:c16r2="http://schemas.microsoft.com/office/drawing/2015/06/chart">
            <c:ext xmlns:c16="http://schemas.microsoft.com/office/drawing/2014/chart" uri="{C3380CC4-5D6E-409C-BE32-E72D297353CC}">
              <c16:uniqueId val="{00000001-65AF-409A-B0F7-C45BCF6DD511}"/>
            </c:ext>
          </c:extLst>
        </c:ser>
        <c:ser>
          <c:idx val="2"/>
          <c:order val="2"/>
          <c:tx>
            <c:strRef>
              <c:f>List1!$D$1</c:f>
              <c:strCache>
                <c:ptCount val="1"/>
                <c:pt idx="0">
                  <c:v>Olomouc</c:v>
                </c:pt>
              </c:strCache>
            </c:strRef>
          </c:tx>
          <c:invertIfNegative val="0"/>
          <c:cat>
            <c:strRef>
              <c:f>List1!$A$2:$A$6</c:f>
              <c:strCache>
                <c:ptCount val="5"/>
                <c:pt idx="0">
                  <c:v>Využívám benefity</c:v>
                </c:pt>
                <c:pt idx="1">
                  <c:v>Méně než 500,-</c:v>
                </c:pt>
                <c:pt idx="2">
                  <c:v>500,--1000,-</c:v>
                </c:pt>
                <c:pt idx="3">
                  <c:v>1000,--2000,-</c:v>
                </c:pt>
                <c:pt idx="4">
                  <c:v>Více než 000,-</c:v>
                </c:pt>
              </c:strCache>
            </c:strRef>
          </c:cat>
          <c:val>
            <c:numRef>
              <c:f>List1!$D$2:$D$6</c:f>
              <c:numCache>
                <c:formatCode>General</c:formatCode>
                <c:ptCount val="5"/>
                <c:pt idx="0">
                  <c:v>1</c:v>
                </c:pt>
                <c:pt idx="1">
                  <c:v>9</c:v>
                </c:pt>
                <c:pt idx="2">
                  <c:v>2</c:v>
                </c:pt>
                <c:pt idx="3">
                  <c:v>3</c:v>
                </c:pt>
                <c:pt idx="4">
                  <c:v>0</c:v>
                </c:pt>
              </c:numCache>
            </c:numRef>
          </c:val>
          <c:extLst xmlns:c16r2="http://schemas.microsoft.com/office/drawing/2015/06/chart">
            <c:ext xmlns:c16="http://schemas.microsoft.com/office/drawing/2014/chart" uri="{C3380CC4-5D6E-409C-BE32-E72D297353CC}">
              <c16:uniqueId val="{00000002-65AF-409A-B0F7-C45BCF6DD511}"/>
            </c:ext>
          </c:extLst>
        </c:ser>
        <c:ser>
          <c:idx val="3"/>
          <c:order val="3"/>
          <c:tx>
            <c:strRef>
              <c:f>List1!$E$1</c:f>
              <c:strCache>
                <c:ptCount val="1"/>
                <c:pt idx="0">
                  <c:v>Vrchlabí</c:v>
                </c:pt>
              </c:strCache>
            </c:strRef>
          </c:tx>
          <c:invertIfNegative val="0"/>
          <c:cat>
            <c:strRef>
              <c:f>List1!$A$2:$A$6</c:f>
              <c:strCache>
                <c:ptCount val="5"/>
                <c:pt idx="0">
                  <c:v>Využívám benefity</c:v>
                </c:pt>
                <c:pt idx="1">
                  <c:v>Méně než 500,-</c:v>
                </c:pt>
                <c:pt idx="2">
                  <c:v>500,--1000,-</c:v>
                </c:pt>
                <c:pt idx="3">
                  <c:v>1000,--2000,-</c:v>
                </c:pt>
                <c:pt idx="4">
                  <c:v>Více než 000,-</c:v>
                </c:pt>
              </c:strCache>
            </c:strRef>
          </c:cat>
          <c:val>
            <c:numRef>
              <c:f>List1!$E$2:$E$6</c:f>
              <c:numCache>
                <c:formatCode>General</c:formatCode>
                <c:ptCount val="5"/>
                <c:pt idx="0">
                  <c:v>0</c:v>
                </c:pt>
                <c:pt idx="1">
                  <c:v>2</c:v>
                </c:pt>
                <c:pt idx="2">
                  <c:v>4</c:v>
                </c:pt>
                <c:pt idx="3">
                  <c:v>0</c:v>
                </c:pt>
                <c:pt idx="4">
                  <c:v>0</c:v>
                </c:pt>
              </c:numCache>
            </c:numRef>
          </c:val>
          <c:extLst xmlns:c16r2="http://schemas.microsoft.com/office/drawing/2015/06/chart">
            <c:ext xmlns:c16="http://schemas.microsoft.com/office/drawing/2014/chart" uri="{C3380CC4-5D6E-409C-BE32-E72D297353CC}">
              <c16:uniqueId val="{00000003-65AF-409A-B0F7-C45BCF6DD511}"/>
            </c:ext>
          </c:extLst>
        </c:ser>
        <c:dLbls>
          <c:showLegendKey val="0"/>
          <c:showVal val="0"/>
          <c:showCatName val="0"/>
          <c:showSerName val="0"/>
          <c:showPercent val="0"/>
          <c:showBubbleSize val="0"/>
        </c:dLbls>
        <c:gapWidth val="300"/>
        <c:axId val="183732224"/>
        <c:axId val="209076800"/>
      </c:barChart>
      <c:catAx>
        <c:axId val="183732224"/>
        <c:scaling>
          <c:orientation val="minMax"/>
        </c:scaling>
        <c:delete val="0"/>
        <c:axPos val="b"/>
        <c:title>
          <c:tx>
            <c:rich>
              <a:bodyPr/>
              <a:lstStyle/>
              <a:p>
                <a:pPr>
                  <a:defRPr/>
                </a:pPr>
                <a:r>
                  <a:rPr lang="cs-CZ"/>
                  <a:t>Odpovědi</a:t>
                </a:r>
              </a:p>
            </c:rich>
          </c:tx>
          <c:overlay val="0"/>
        </c:title>
        <c:numFmt formatCode="General" sourceLinked="0"/>
        <c:majorTickMark val="none"/>
        <c:minorTickMark val="none"/>
        <c:tickLblPos val="nextTo"/>
        <c:crossAx val="209076800"/>
        <c:crosses val="autoZero"/>
        <c:auto val="1"/>
        <c:lblAlgn val="ctr"/>
        <c:lblOffset val="100"/>
        <c:noMultiLvlLbl val="0"/>
      </c:catAx>
      <c:valAx>
        <c:axId val="209076800"/>
        <c:scaling>
          <c:orientation val="minMax"/>
        </c:scaling>
        <c:delete val="0"/>
        <c:axPos val="l"/>
        <c:majorGridlines/>
        <c:minorGridlines/>
        <c:title>
          <c:tx>
            <c:rich>
              <a:bodyPr/>
              <a:lstStyle/>
              <a:p>
                <a:pPr>
                  <a:defRPr/>
                </a:pPr>
                <a:r>
                  <a:rPr lang="cs-CZ"/>
                  <a:t>Četnost</a:t>
                </a:r>
              </a:p>
            </c:rich>
          </c:tx>
          <c:overlay val="0"/>
        </c:title>
        <c:numFmt formatCode="General" sourceLinked="1"/>
        <c:majorTickMark val="out"/>
        <c:minorTickMark val="none"/>
        <c:tickLblPos val="nextTo"/>
        <c:crossAx val="183732224"/>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Všichni</c:v>
                </c:pt>
              </c:strCache>
            </c:strRef>
          </c:tx>
          <c:invertIfNegative val="0"/>
          <c:cat>
            <c:strRef>
              <c:f>List1!$A$2:$A$5</c:f>
              <c:strCache>
                <c:ptCount val="4"/>
                <c:pt idx="0">
                  <c:v>Příprava na soutěž</c:v>
                </c:pt>
                <c:pt idx="1">
                  <c:v>Redukce hmotnosti a zlepšení fyzické kondice</c:v>
                </c:pt>
                <c:pt idx="2">
                  <c:v>Kompenzace sedavého zaměstnání</c:v>
                </c:pt>
                <c:pt idx="3">
                  <c:v>Prožitek, regenerace, využití volného času</c:v>
                </c:pt>
              </c:strCache>
            </c:strRef>
          </c:cat>
          <c:val>
            <c:numRef>
              <c:f>List1!$B$2:$B$5</c:f>
              <c:numCache>
                <c:formatCode>General</c:formatCode>
                <c:ptCount val="4"/>
                <c:pt idx="0">
                  <c:v>1</c:v>
                </c:pt>
                <c:pt idx="1">
                  <c:v>19</c:v>
                </c:pt>
                <c:pt idx="2">
                  <c:v>9</c:v>
                </c:pt>
                <c:pt idx="3">
                  <c:v>14</c:v>
                </c:pt>
              </c:numCache>
            </c:numRef>
          </c:val>
          <c:extLst xmlns:c16r2="http://schemas.microsoft.com/office/drawing/2015/06/chart">
            <c:ext xmlns:c16="http://schemas.microsoft.com/office/drawing/2014/chart" uri="{C3380CC4-5D6E-409C-BE32-E72D297353CC}">
              <c16:uniqueId val="{00000000-47AD-47C5-A072-CB79EEE67AEB}"/>
            </c:ext>
          </c:extLst>
        </c:ser>
        <c:ser>
          <c:idx val="1"/>
          <c:order val="1"/>
          <c:tx>
            <c:strRef>
              <c:f>List1!$C$1</c:f>
              <c:strCache>
                <c:ptCount val="1"/>
                <c:pt idx="0">
                  <c:v>Praha</c:v>
                </c:pt>
              </c:strCache>
            </c:strRef>
          </c:tx>
          <c:invertIfNegative val="0"/>
          <c:cat>
            <c:strRef>
              <c:f>List1!$A$2:$A$5</c:f>
              <c:strCache>
                <c:ptCount val="4"/>
                <c:pt idx="0">
                  <c:v>Příprava na soutěž</c:v>
                </c:pt>
                <c:pt idx="1">
                  <c:v>Redukce hmotnosti a zlepšení fyzické kondice</c:v>
                </c:pt>
                <c:pt idx="2">
                  <c:v>Kompenzace sedavého zaměstnání</c:v>
                </c:pt>
                <c:pt idx="3">
                  <c:v>Prožitek, regenerace, využití volného času</c:v>
                </c:pt>
              </c:strCache>
            </c:strRef>
          </c:cat>
          <c:val>
            <c:numRef>
              <c:f>List1!$C$2:$C$5</c:f>
              <c:numCache>
                <c:formatCode>General</c:formatCode>
                <c:ptCount val="4"/>
                <c:pt idx="0">
                  <c:v>1</c:v>
                </c:pt>
                <c:pt idx="1">
                  <c:v>8</c:v>
                </c:pt>
                <c:pt idx="2">
                  <c:v>4</c:v>
                </c:pt>
                <c:pt idx="3">
                  <c:v>3</c:v>
                </c:pt>
              </c:numCache>
            </c:numRef>
          </c:val>
          <c:extLst xmlns:c16r2="http://schemas.microsoft.com/office/drawing/2015/06/chart">
            <c:ext xmlns:c16="http://schemas.microsoft.com/office/drawing/2014/chart" uri="{C3380CC4-5D6E-409C-BE32-E72D297353CC}">
              <c16:uniqueId val="{00000001-47AD-47C5-A072-CB79EEE67AEB}"/>
            </c:ext>
          </c:extLst>
        </c:ser>
        <c:ser>
          <c:idx val="2"/>
          <c:order val="2"/>
          <c:tx>
            <c:strRef>
              <c:f>List1!$D$1</c:f>
              <c:strCache>
                <c:ptCount val="1"/>
                <c:pt idx="0">
                  <c:v>Olomouc</c:v>
                </c:pt>
              </c:strCache>
            </c:strRef>
          </c:tx>
          <c:invertIfNegative val="0"/>
          <c:cat>
            <c:strRef>
              <c:f>List1!$A$2:$A$5</c:f>
              <c:strCache>
                <c:ptCount val="4"/>
                <c:pt idx="0">
                  <c:v>Příprava na soutěž</c:v>
                </c:pt>
                <c:pt idx="1">
                  <c:v>Redukce hmotnosti a zlepšení fyzické kondice</c:v>
                </c:pt>
                <c:pt idx="2">
                  <c:v>Kompenzace sedavého zaměstnání</c:v>
                </c:pt>
                <c:pt idx="3">
                  <c:v>Prožitek, regenerace, využití volného času</c:v>
                </c:pt>
              </c:strCache>
            </c:strRef>
          </c:cat>
          <c:val>
            <c:numRef>
              <c:f>List1!$D$2:$D$5</c:f>
              <c:numCache>
                <c:formatCode>General</c:formatCode>
                <c:ptCount val="4"/>
                <c:pt idx="0">
                  <c:v>0</c:v>
                </c:pt>
                <c:pt idx="1">
                  <c:v>8</c:v>
                </c:pt>
                <c:pt idx="2">
                  <c:v>3</c:v>
                </c:pt>
                <c:pt idx="3">
                  <c:v>9</c:v>
                </c:pt>
              </c:numCache>
            </c:numRef>
          </c:val>
          <c:extLst xmlns:c16r2="http://schemas.microsoft.com/office/drawing/2015/06/chart">
            <c:ext xmlns:c16="http://schemas.microsoft.com/office/drawing/2014/chart" uri="{C3380CC4-5D6E-409C-BE32-E72D297353CC}">
              <c16:uniqueId val="{00000002-47AD-47C5-A072-CB79EEE67AEB}"/>
            </c:ext>
          </c:extLst>
        </c:ser>
        <c:ser>
          <c:idx val="3"/>
          <c:order val="3"/>
          <c:tx>
            <c:strRef>
              <c:f>List1!$E$1</c:f>
              <c:strCache>
                <c:ptCount val="1"/>
                <c:pt idx="0">
                  <c:v>Vrchlabí</c:v>
                </c:pt>
              </c:strCache>
            </c:strRef>
          </c:tx>
          <c:invertIfNegative val="0"/>
          <c:cat>
            <c:strRef>
              <c:f>List1!$A$2:$A$5</c:f>
              <c:strCache>
                <c:ptCount val="4"/>
                <c:pt idx="0">
                  <c:v>Příprava na soutěž</c:v>
                </c:pt>
                <c:pt idx="1">
                  <c:v>Redukce hmotnosti a zlepšení fyzické kondice</c:v>
                </c:pt>
                <c:pt idx="2">
                  <c:v>Kompenzace sedavého zaměstnání</c:v>
                </c:pt>
                <c:pt idx="3">
                  <c:v>Prožitek, regenerace, využití volného času</c:v>
                </c:pt>
              </c:strCache>
            </c:strRef>
          </c:cat>
          <c:val>
            <c:numRef>
              <c:f>List1!$E$2:$E$5</c:f>
              <c:numCache>
                <c:formatCode>General</c:formatCode>
                <c:ptCount val="4"/>
                <c:pt idx="0">
                  <c:v>0</c:v>
                </c:pt>
                <c:pt idx="1">
                  <c:v>3</c:v>
                </c:pt>
                <c:pt idx="2">
                  <c:v>2</c:v>
                </c:pt>
                <c:pt idx="3">
                  <c:v>2</c:v>
                </c:pt>
              </c:numCache>
            </c:numRef>
          </c:val>
          <c:extLst xmlns:c16r2="http://schemas.microsoft.com/office/drawing/2015/06/chart">
            <c:ext xmlns:c16="http://schemas.microsoft.com/office/drawing/2014/chart" uri="{C3380CC4-5D6E-409C-BE32-E72D297353CC}">
              <c16:uniqueId val="{00000003-47AD-47C5-A072-CB79EEE67AEB}"/>
            </c:ext>
          </c:extLst>
        </c:ser>
        <c:dLbls>
          <c:showLegendKey val="0"/>
          <c:showVal val="0"/>
          <c:showCatName val="0"/>
          <c:showSerName val="0"/>
          <c:showPercent val="0"/>
          <c:showBubbleSize val="0"/>
        </c:dLbls>
        <c:gapWidth val="300"/>
        <c:axId val="151636480"/>
        <c:axId val="209078528"/>
      </c:barChart>
      <c:catAx>
        <c:axId val="151636480"/>
        <c:scaling>
          <c:orientation val="minMax"/>
        </c:scaling>
        <c:delete val="0"/>
        <c:axPos val="b"/>
        <c:title>
          <c:tx>
            <c:rich>
              <a:bodyPr/>
              <a:lstStyle/>
              <a:p>
                <a:pPr>
                  <a:defRPr/>
                </a:pPr>
                <a:r>
                  <a:rPr lang="cs-CZ"/>
                  <a:t>Odpovědi</a:t>
                </a:r>
              </a:p>
            </c:rich>
          </c:tx>
          <c:overlay val="0"/>
        </c:title>
        <c:numFmt formatCode="General" sourceLinked="0"/>
        <c:majorTickMark val="none"/>
        <c:minorTickMark val="none"/>
        <c:tickLblPos val="nextTo"/>
        <c:crossAx val="209078528"/>
        <c:crosses val="autoZero"/>
        <c:auto val="1"/>
        <c:lblAlgn val="ctr"/>
        <c:lblOffset val="100"/>
        <c:noMultiLvlLbl val="0"/>
      </c:catAx>
      <c:valAx>
        <c:axId val="209078528"/>
        <c:scaling>
          <c:orientation val="minMax"/>
        </c:scaling>
        <c:delete val="0"/>
        <c:axPos val="l"/>
        <c:majorGridlines/>
        <c:minorGridlines/>
        <c:title>
          <c:tx>
            <c:rich>
              <a:bodyPr/>
              <a:lstStyle/>
              <a:p>
                <a:pPr>
                  <a:defRPr/>
                </a:pPr>
                <a:r>
                  <a:rPr lang="cs-CZ"/>
                  <a:t>Četnost</a:t>
                </a:r>
              </a:p>
            </c:rich>
          </c:tx>
          <c:overlay val="0"/>
        </c:title>
        <c:numFmt formatCode="General" sourceLinked="1"/>
        <c:majorTickMark val="out"/>
        <c:minorTickMark val="none"/>
        <c:tickLblPos val="nextTo"/>
        <c:crossAx val="1516364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Všichni</c:v>
                </c:pt>
              </c:strCache>
            </c:strRef>
          </c:tx>
          <c:invertIfNegative val="0"/>
          <c:cat>
            <c:strRef>
              <c:f>List1!$A$2:$A$3</c:f>
              <c:strCache>
                <c:ptCount val="2"/>
                <c:pt idx="0">
                  <c:v>Muž</c:v>
                </c:pt>
                <c:pt idx="1">
                  <c:v>Žena</c:v>
                </c:pt>
              </c:strCache>
            </c:strRef>
          </c:cat>
          <c:val>
            <c:numRef>
              <c:f>List1!$B$2:$B$3</c:f>
              <c:numCache>
                <c:formatCode>General</c:formatCode>
                <c:ptCount val="2"/>
                <c:pt idx="0">
                  <c:v>8</c:v>
                </c:pt>
                <c:pt idx="1">
                  <c:v>25</c:v>
                </c:pt>
              </c:numCache>
            </c:numRef>
          </c:val>
          <c:extLst xmlns:c16r2="http://schemas.microsoft.com/office/drawing/2015/06/chart">
            <c:ext xmlns:c16="http://schemas.microsoft.com/office/drawing/2014/chart" uri="{C3380CC4-5D6E-409C-BE32-E72D297353CC}">
              <c16:uniqueId val="{00000000-EE95-4836-8818-B861139F3136}"/>
            </c:ext>
          </c:extLst>
        </c:ser>
        <c:ser>
          <c:idx val="1"/>
          <c:order val="1"/>
          <c:tx>
            <c:strRef>
              <c:f>List1!$C$1</c:f>
              <c:strCache>
                <c:ptCount val="1"/>
                <c:pt idx="0">
                  <c:v>Praha</c:v>
                </c:pt>
              </c:strCache>
            </c:strRef>
          </c:tx>
          <c:invertIfNegative val="0"/>
          <c:cat>
            <c:strRef>
              <c:f>List1!$A$2:$A$3</c:f>
              <c:strCache>
                <c:ptCount val="2"/>
                <c:pt idx="0">
                  <c:v>Muž</c:v>
                </c:pt>
                <c:pt idx="1">
                  <c:v>Žena</c:v>
                </c:pt>
              </c:strCache>
            </c:strRef>
          </c:cat>
          <c:val>
            <c:numRef>
              <c:f>List1!$C$2:$C$3</c:f>
              <c:numCache>
                <c:formatCode>General</c:formatCode>
                <c:ptCount val="2"/>
                <c:pt idx="0">
                  <c:v>5</c:v>
                </c:pt>
                <c:pt idx="1">
                  <c:v>7</c:v>
                </c:pt>
              </c:numCache>
            </c:numRef>
          </c:val>
          <c:extLst xmlns:c16r2="http://schemas.microsoft.com/office/drawing/2015/06/chart">
            <c:ext xmlns:c16="http://schemas.microsoft.com/office/drawing/2014/chart" uri="{C3380CC4-5D6E-409C-BE32-E72D297353CC}">
              <c16:uniqueId val="{00000001-EE95-4836-8818-B861139F3136}"/>
            </c:ext>
          </c:extLst>
        </c:ser>
        <c:ser>
          <c:idx val="2"/>
          <c:order val="2"/>
          <c:tx>
            <c:strRef>
              <c:f>List1!$D$1</c:f>
              <c:strCache>
                <c:ptCount val="1"/>
                <c:pt idx="0">
                  <c:v>Olomouc</c:v>
                </c:pt>
              </c:strCache>
            </c:strRef>
          </c:tx>
          <c:invertIfNegative val="0"/>
          <c:cat>
            <c:strRef>
              <c:f>List1!$A$2:$A$3</c:f>
              <c:strCache>
                <c:ptCount val="2"/>
                <c:pt idx="0">
                  <c:v>Muž</c:v>
                </c:pt>
                <c:pt idx="1">
                  <c:v>Žena</c:v>
                </c:pt>
              </c:strCache>
            </c:strRef>
          </c:cat>
          <c:val>
            <c:numRef>
              <c:f>List1!$D$2:$D$3</c:f>
              <c:numCache>
                <c:formatCode>General</c:formatCode>
                <c:ptCount val="2"/>
                <c:pt idx="0">
                  <c:v>1</c:v>
                </c:pt>
                <c:pt idx="1">
                  <c:v>14</c:v>
                </c:pt>
              </c:numCache>
            </c:numRef>
          </c:val>
          <c:extLst xmlns:c16r2="http://schemas.microsoft.com/office/drawing/2015/06/chart">
            <c:ext xmlns:c16="http://schemas.microsoft.com/office/drawing/2014/chart" uri="{C3380CC4-5D6E-409C-BE32-E72D297353CC}">
              <c16:uniqueId val="{00000002-EE95-4836-8818-B861139F3136}"/>
            </c:ext>
          </c:extLst>
        </c:ser>
        <c:ser>
          <c:idx val="3"/>
          <c:order val="3"/>
          <c:tx>
            <c:strRef>
              <c:f>List1!$E$1</c:f>
              <c:strCache>
                <c:ptCount val="1"/>
                <c:pt idx="0">
                  <c:v>Vrchlabí</c:v>
                </c:pt>
              </c:strCache>
            </c:strRef>
          </c:tx>
          <c:invertIfNegative val="0"/>
          <c:cat>
            <c:strRef>
              <c:f>List1!$A$2:$A$3</c:f>
              <c:strCache>
                <c:ptCount val="2"/>
                <c:pt idx="0">
                  <c:v>Muž</c:v>
                </c:pt>
                <c:pt idx="1">
                  <c:v>Žena</c:v>
                </c:pt>
              </c:strCache>
            </c:strRef>
          </c:cat>
          <c:val>
            <c:numRef>
              <c:f>List1!$E$2:$E$3</c:f>
              <c:numCache>
                <c:formatCode>General</c:formatCode>
                <c:ptCount val="2"/>
                <c:pt idx="0">
                  <c:v>2</c:v>
                </c:pt>
                <c:pt idx="1">
                  <c:v>4</c:v>
                </c:pt>
              </c:numCache>
            </c:numRef>
          </c:val>
          <c:extLst xmlns:c16r2="http://schemas.microsoft.com/office/drawing/2015/06/chart">
            <c:ext xmlns:c16="http://schemas.microsoft.com/office/drawing/2014/chart" uri="{C3380CC4-5D6E-409C-BE32-E72D297353CC}">
              <c16:uniqueId val="{00000003-EE95-4836-8818-B861139F3136}"/>
            </c:ext>
          </c:extLst>
        </c:ser>
        <c:dLbls>
          <c:showLegendKey val="0"/>
          <c:showVal val="0"/>
          <c:showCatName val="0"/>
          <c:showSerName val="0"/>
          <c:showPercent val="0"/>
          <c:showBubbleSize val="0"/>
        </c:dLbls>
        <c:gapWidth val="300"/>
        <c:axId val="237491712"/>
        <c:axId val="245902144"/>
      </c:barChart>
      <c:catAx>
        <c:axId val="237491712"/>
        <c:scaling>
          <c:orientation val="minMax"/>
        </c:scaling>
        <c:delete val="0"/>
        <c:axPos val="b"/>
        <c:title>
          <c:tx>
            <c:rich>
              <a:bodyPr/>
              <a:lstStyle/>
              <a:p>
                <a:pPr>
                  <a:defRPr/>
                </a:pPr>
                <a:r>
                  <a:rPr lang="cs-CZ"/>
                  <a:t>Respondenti</a:t>
                </a:r>
              </a:p>
            </c:rich>
          </c:tx>
          <c:overlay val="0"/>
        </c:title>
        <c:numFmt formatCode="General" sourceLinked="0"/>
        <c:majorTickMark val="none"/>
        <c:minorTickMark val="none"/>
        <c:tickLblPos val="nextTo"/>
        <c:crossAx val="245902144"/>
        <c:crosses val="autoZero"/>
        <c:auto val="1"/>
        <c:lblAlgn val="ctr"/>
        <c:lblOffset val="100"/>
        <c:noMultiLvlLbl val="0"/>
      </c:catAx>
      <c:valAx>
        <c:axId val="245902144"/>
        <c:scaling>
          <c:orientation val="minMax"/>
          <c:max val="25"/>
        </c:scaling>
        <c:delete val="0"/>
        <c:axPos val="l"/>
        <c:majorGridlines/>
        <c:minorGridlines/>
        <c:title>
          <c:tx>
            <c:rich>
              <a:bodyPr/>
              <a:lstStyle/>
              <a:p>
                <a:pPr>
                  <a:defRPr/>
                </a:pPr>
                <a:r>
                  <a:rPr lang="cs-CZ"/>
                  <a:t>Četnost</a:t>
                </a:r>
              </a:p>
            </c:rich>
          </c:tx>
          <c:overlay val="0"/>
        </c:title>
        <c:numFmt formatCode="General" sourceLinked="1"/>
        <c:majorTickMark val="out"/>
        <c:minorTickMark val="none"/>
        <c:tickLblPos val="nextTo"/>
        <c:crossAx val="23749171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List1!$B$1</c:f>
              <c:strCache>
                <c:ptCount val="1"/>
                <c:pt idx="0">
                  <c:v>Všichni</c:v>
                </c:pt>
              </c:strCache>
            </c:strRef>
          </c:tx>
          <c:dPt>
            <c:idx val="1"/>
            <c:bubble3D val="0"/>
            <c:explosion val="15"/>
            <c:extLst xmlns:c16r2="http://schemas.microsoft.com/office/drawing/2015/06/chart">
              <c:ext xmlns:c16="http://schemas.microsoft.com/office/drawing/2014/chart" uri="{C3380CC4-5D6E-409C-BE32-E72D297353CC}">
                <c16:uniqueId val="{00000000-3DF2-4665-8516-6F4FAB652BC9}"/>
              </c:ext>
            </c:extLst>
          </c:dPt>
          <c:dPt>
            <c:idx val="2"/>
            <c:bubble3D val="0"/>
            <c:explosion val="2"/>
            <c:extLst xmlns:c16r2="http://schemas.microsoft.com/office/drawing/2015/06/chart">
              <c:ext xmlns:c16="http://schemas.microsoft.com/office/drawing/2014/chart" uri="{C3380CC4-5D6E-409C-BE32-E72D297353CC}">
                <c16:uniqueId val="{00000001-3DF2-4665-8516-6F4FAB652BC9}"/>
              </c:ext>
            </c:extLst>
          </c:dPt>
          <c:dPt>
            <c:idx val="3"/>
            <c:bubble3D val="0"/>
            <c:explosion val="10"/>
            <c:extLst xmlns:c16r2="http://schemas.microsoft.com/office/drawing/2015/06/chart">
              <c:ext xmlns:c16="http://schemas.microsoft.com/office/drawing/2014/chart" uri="{C3380CC4-5D6E-409C-BE32-E72D297353CC}">
                <c16:uniqueId val="{00000002-3DF2-4665-8516-6F4FAB652BC9}"/>
              </c:ext>
            </c:extLst>
          </c:dPt>
          <c:dPt>
            <c:idx val="4"/>
            <c:bubble3D val="0"/>
            <c:explosion val="11"/>
            <c:extLst xmlns:c16r2="http://schemas.microsoft.com/office/drawing/2015/06/chart">
              <c:ext xmlns:c16="http://schemas.microsoft.com/office/drawing/2014/chart" uri="{C3380CC4-5D6E-409C-BE32-E72D297353CC}">
                <c16:uniqueId val="{00000003-3DF2-4665-8516-6F4FAB652BC9}"/>
              </c:ext>
            </c:extLst>
          </c:dPt>
          <c:dPt>
            <c:idx val="6"/>
            <c:bubble3D val="0"/>
            <c:explosion val="11"/>
            <c:extLst xmlns:c16r2="http://schemas.microsoft.com/office/drawing/2015/06/chart">
              <c:ext xmlns:c16="http://schemas.microsoft.com/office/drawing/2014/chart" uri="{C3380CC4-5D6E-409C-BE32-E72D297353CC}">
                <c16:uniqueId val="{00000004-3DF2-4665-8516-6F4FAB652BC9}"/>
              </c:ext>
            </c:extLst>
          </c:dPt>
          <c:dPt>
            <c:idx val="7"/>
            <c:bubble3D val="0"/>
            <c:explosion val="13"/>
            <c:extLst xmlns:c16r2="http://schemas.microsoft.com/office/drawing/2015/06/chart">
              <c:ext xmlns:c16="http://schemas.microsoft.com/office/drawing/2014/chart" uri="{C3380CC4-5D6E-409C-BE32-E72D297353CC}">
                <c16:uniqueId val="{00000005-3DF2-4665-8516-6F4FAB652BC9}"/>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List1!$A$2:$A$9</c:f>
              <c:strCache>
                <c:ptCount val="8"/>
                <c:pt idx="0">
                  <c:v>20 a méně</c:v>
                </c:pt>
                <c:pt idx="1">
                  <c:v>21-25</c:v>
                </c:pt>
                <c:pt idx="2">
                  <c:v>26-30</c:v>
                </c:pt>
                <c:pt idx="3">
                  <c:v>31-35</c:v>
                </c:pt>
                <c:pt idx="4">
                  <c:v>36-40</c:v>
                </c:pt>
                <c:pt idx="5">
                  <c:v>41-45</c:v>
                </c:pt>
                <c:pt idx="6">
                  <c:v>46-50</c:v>
                </c:pt>
                <c:pt idx="7">
                  <c:v>51 a více</c:v>
                </c:pt>
              </c:strCache>
            </c:strRef>
          </c:cat>
          <c:val>
            <c:numRef>
              <c:f>List1!$B$2:$B$9</c:f>
              <c:numCache>
                <c:formatCode>General</c:formatCode>
                <c:ptCount val="8"/>
                <c:pt idx="0">
                  <c:v>0</c:v>
                </c:pt>
                <c:pt idx="1">
                  <c:v>18.18</c:v>
                </c:pt>
                <c:pt idx="2">
                  <c:v>42.42</c:v>
                </c:pt>
                <c:pt idx="3">
                  <c:v>27.27</c:v>
                </c:pt>
                <c:pt idx="4">
                  <c:v>3.03</c:v>
                </c:pt>
                <c:pt idx="5">
                  <c:v>0</c:v>
                </c:pt>
                <c:pt idx="6">
                  <c:v>6.06</c:v>
                </c:pt>
                <c:pt idx="7">
                  <c:v>3.03</c:v>
                </c:pt>
              </c:numCache>
            </c:numRef>
          </c:val>
          <c:extLst xmlns:c16r2="http://schemas.microsoft.com/office/drawing/2015/06/chart">
            <c:ext xmlns:c16="http://schemas.microsoft.com/office/drawing/2014/chart" uri="{C3380CC4-5D6E-409C-BE32-E72D297353CC}">
              <c16:uniqueId val="{00000006-3DF2-4665-8516-6F4FAB652BC9}"/>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Všichni</c:v>
                </c:pt>
              </c:strCache>
            </c:strRef>
          </c:tx>
          <c:invertIfNegative val="0"/>
          <c:cat>
            <c:strRef>
              <c:f>List1!$A$2:$A$9</c:f>
              <c:strCache>
                <c:ptCount val="8"/>
                <c:pt idx="0">
                  <c:v>20 a méně</c:v>
                </c:pt>
                <c:pt idx="1">
                  <c:v>21-25</c:v>
                </c:pt>
                <c:pt idx="2">
                  <c:v>26-30</c:v>
                </c:pt>
                <c:pt idx="3">
                  <c:v>31-35</c:v>
                </c:pt>
                <c:pt idx="4">
                  <c:v>36-40</c:v>
                </c:pt>
                <c:pt idx="5">
                  <c:v>41-45</c:v>
                </c:pt>
                <c:pt idx="6">
                  <c:v>46-50</c:v>
                </c:pt>
                <c:pt idx="7">
                  <c:v>51 a více</c:v>
                </c:pt>
              </c:strCache>
            </c:strRef>
          </c:cat>
          <c:val>
            <c:numRef>
              <c:f>List1!$B$2:$B$9</c:f>
              <c:numCache>
                <c:formatCode>General</c:formatCode>
                <c:ptCount val="8"/>
                <c:pt idx="0">
                  <c:v>0</c:v>
                </c:pt>
                <c:pt idx="1">
                  <c:v>6</c:v>
                </c:pt>
                <c:pt idx="2">
                  <c:v>14</c:v>
                </c:pt>
                <c:pt idx="3">
                  <c:v>9</c:v>
                </c:pt>
                <c:pt idx="4">
                  <c:v>1</c:v>
                </c:pt>
                <c:pt idx="5">
                  <c:v>0</c:v>
                </c:pt>
                <c:pt idx="6">
                  <c:v>2</c:v>
                </c:pt>
                <c:pt idx="7">
                  <c:v>1</c:v>
                </c:pt>
              </c:numCache>
            </c:numRef>
          </c:val>
          <c:extLst xmlns:c16r2="http://schemas.microsoft.com/office/drawing/2015/06/chart">
            <c:ext xmlns:c16="http://schemas.microsoft.com/office/drawing/2014/chart" uri="{C3380CC4-5D6E-409C-BE32-E72D297353CC}">
              <c16:uniqueId val="{00000000-AD3D-4B78-B60F-CE6D99A3ED1D}"/>
            </c:ext>
          </c:extLst>
        </c:ser>
        <c:ser>
          <c:idx val="1"/>
          <c:order val="1"/>
          <c:tx>
            <c:strRef>
              <c:f>List1!$C$1</c:f>
              <c:strCache>
                <c:ptCount val="1"/>
                <c:pt idx="0">
                  <c:v>Praha</c:v>
                </c:pt>
              </c:strCache>
            </c:strRef>
          </c:tx>
          <c:invertIfNegative val="0"/>
          <c:cat>
            <c:strRef>
              <c:f>List1!$A$2:$A$9</c:f>
              <c:strCache>
                <c:ptCount val="8"/>
                <c:pt idx="0">
                  <c:v>20 a méně</c:v>
                </c:pt>
                <c:pt idx="1">
                  <c:v>21-25</c:v>
                </c:pt>
                <c:pt idx="2">
                  <c:v>26-30</c:v>
                </c:pt>
                <c:pt idx="3">
                  <c:v>31-35</c:v>
                </c:pt>
                <c:pt idx="4">
                  <c:v>36-40</c:v>
                </c:pt>
                <c:pt idx="5">
                  <c:v>41-45</c:v>
                </c:pt>
                <c:pt idx="6">
                  <c:v>46-50</c:v>
                </c:pt>
                <c:pt idx="7">
                  <c:v>51 a více</c:v>
                </c:pt>
              </c:strCache>
            </c:strRef>
          </c:cat>
          <c:val>
            <c:numRef>
              <c:f>List1!$C$2:$C$9</c:f>
              <c:numCache>
                <c:formatCode>General</c:formatCode>
                <c:ptCount val="8"/>
                <c:pt idx="0">
                  <c:v>0</c:v>
                </c:pt>
                <c:pt idx="1">
                  <c:v>3</c:v>
                </c:pt>
                <c:pt idx="2">
                  <c:v>5</c:v>
                </c:pt>
                <c:pt idx="3">
                  <c:v>3</c:v>
                </c:pt>
                <c:pt idx="4">
                  <c:v>0</c:v>
                </c:pt>
                <c:pt idx="5">
                  <c:v>0</c:v>
                </c:pt>
                <c:pt idx="6">
                  <c:v>0</c:v>
                </c:pt>
                <c:pt idx="7">
                  <c:v>1</c:v>
                </c:pt>
              </c:numCache>
            </c:numRef>
          </c:val>
          <c:extLst xmlns:c16r2="http://schemas.microsoft.com/office/drawing/2015/06/chart">
            <c:ext xmlns:c16="http://schemas.microsoft.com/office/drawing/2014/chart" uri="{C3380CC4-5D6E-409C-BE32-E72D297353CC}">
              <c16:uniqueId val="{00000001-AD3D-4B78-B60F-CE6D99A3ED1D}"/>
            </c:ext>
          </c:extLst>
        </c:ser>
        <c:ser>
          <c:idx val="2"/>
          <c:order val="2"/>
          <c:tx>
            <c:strRef>
              <c:f>List1!$D$1</c:f>
              <c:strCache>
                <c:ptCount val="1"/>
                <c:pt idx="0">
                  <c:v>Olomouc</c:v>
                </c:pt>
              </c:strCache>
            </c:strRef>
          </c:tx>
          <c:invertIfNegative val="0"/>
          <c:cat>
            <c:strRef>
              <c:f>List1!$A$2:$A$9</c:f>
              <c:strCache>
                <c:ptCount val="8"/>
                <c:pt idx="0">
                  <c:v>20 a méně</c:v>
                </c:pt>
                <c:pt idx="1">
                  <c:v>21-25</c:v>
                </c:pt>
                <c:pt idx="2">
                  <c:v>26-30</c:v>
                </c:pt>
                <c:pt idx="3">
                  <c:v>31-35</c:v>
                </c:pt>
                <c:pt idx="4">
                  <c:v>36-40</c:v>
                </c:pt>
                <c:pt idx="5">
                  <c:v>41-45</c:v>
                </c:pt>
                <c:pt idx="6">
                  <c:v>46-50</c:v>
                </c:pt>
                <c:pt idx="7">
                  <c:v>51 a více</c:v>
                </c:pt>
              </c:strCache>
            </c:strRef>
          </c:cat>
          <c:val>
            <c:numRef>
              <c:f>List1!$D$2:$D$9</c:f>
              <c:numCache>
                <c:formatCode>General</c:formatCode>
                <c:ptCount val="8"/>
                <c:pt idx="0">
                  <c:v>0</c:v>
                </c:pt>
                <c:pt idx="1">
                  <c:v>3</c:v>
                </c:pt>
                <c:pt idx="2">
                  <c:v>6</c:v>
                </c:pt>
                <c:pt idx="3">
                  <c:v>3</c:v>
                </c:pt>
                <c:pt idx="4">
                  <c:v>1</c:v>
                </c:pt>
                <c:pt idx="5">
                  <c:v>0</c:v>
                </c:pt>
                <c:pt idx="6">
                  <c:v>2</c:v>
                </c:pt>
                <c:pt idx="7">
                  <c:v>0</c:v>
                </c:pt>
              </c:numCache>
            </c:numRef>
          </c:val>
          <c:extLst xmlns:c16r2="http://schemas.microsoft.com/office/drawing/2015/06/chart">
            <c:ext xmlns:c16="http://schemas.microsoft.com/office/drawing/2014/chart" uri="{C3380CC4-5D6E-409C-BE32-E72D297353CC}">
              <c16:uniqueId val="{00000002-AD3D-4B78-B60F-CE6D99A3ED1D}"/>
            </c:ext>
          </c:extLst>
        </c:ser>
        <c:ser>
          <c:idx val="3"/>
          <c:order val="3"/>
          <c:tx>
            <c:strRef>
              <c:f>List1!$E$1</c:f>
              <c:strCache>
                <c:ptCount val="1"/>
                <c:pt idx="0">
                  <c:v>Vrchlabí</c:v>
                </c:pt>
              </c:strCache>
            </c:strRef>
          </c:tx>
          <c:invertIfNegative val="0"/>
          <c:cat>
            <c:strRef>
              <c:f>List1!$A$2:$A$9</c:f>
              <c:strCache>
                <c:ptCount val="8"/>
                <c:pt idx="0">
                  <c:v>20 a méně</c:v>
                </c:pt>
                <c:pt idx="1">
                  <c:v>21-25</c:v>
                </c:pt>
                <c:pt idx="2">
                  <c:v>26-30</c:v>
                </c:pt>
                <c:pt idx="3">
                  <c:v>31-35</c:v>
                </c:pt>
                <c:pt idx="4">
                  <c:v>36-40</c:v>
                </c:pt>
                <c:pt idx="5">
                  <c:v>41-45</c:v>
                </c:pt>
                <c:pt idx="6">
                  <c:v>46-50</c:v>
                </c:pt>
                <c:pt idx="7">
                  <c:v>51 a více</c:v>
                </c:pt>
              </c:strCache>
            </c:strRef>
          </c:cat>
          <c:val>
            <c:numRef>
              <c:f>List1!$E$2:$E$9</c:f>
              <c:numCache>
                <c:formatCode>General</c:formatCode>
                <c:ptCount val="8"/>
                <c:pt idx="0">
                  <c:v>0</c:v>
                </c:pt>
                <c:pt idx="1">
                  <c:v>0</c:v>
                </c:pt>
                <c:pt idx="2">
                  <c:v>3</c:v>
                </c:pt>
                <c:pt idx="3">
                  <c:v>3</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3-AD3D-4B78-B60F-CE6D99A3ED1D}"/>
            </c:ext>
          </c:extLst>
        </c:ser>
        <c:dLbls>
          <c:showLegendKey val="0"/>
          <c:showVal val="0"/>
          <c:showCatName val="0"/>
          <c:showSerName val="0"/>
          <c:showPercent val="0"/>
          <c:showBubbleSize val="0"/>
        </c:dLbls>
        <c:gapWidth val="300"/>
        <c:axId val="238596096"/>
        <c:axId val="245905024"/>
      </c:barChart>
      <c:catAx>
        <c:axId val="238596096"/>
        <c:scaling>
          <c:orientation val="minMax"/>
        </c:scaling>
        <c:delete val="0"/>
        <c:axPos val="b"/>
        <c:title>
          <c:tx>
            <c:rich>
              <a:bodyPr/>
              <a:lstStyle/>
              <a:p>
                <a:pPr>
                  <a:defRPr/>
                </a:pPr>
                <a:r>
                  <a:rPr lang="cs-CZ"/>
                  <a:t>Respondenti</a:t>
                </a:r>
              </a:p>
            </c:rich>
          </c:tx>
          <c:overlay val="0"/>
        </c:title>
        <c:numFmt formatCode="General" sourceLinked="0"/>
        <c:majorTickMark val="none"/>
        <c:minorTickMark val="none"/>
        <c:tickLblPos val="nextTo"/>
        <c:crossAx val="245905024"/>
        <c:crosses val="autoZero"/>
        <c:auto val="1"/>
        <c:lblAlgn val="ctr"/>
        <c:lblOffset val="100"/>
        <c:noMultiLvlLbl val="0"/>
      </c:catAx>
      <c:valAx>
        <c:axId val="245905024"/>
        <c:scaling>
          <c:orientation val="minMax"/>
          <c:max val="14"/>
        </c:scaling>
        <c:delete val="0"/>
        <c:axPos val="l"/>
        <c:majorGridlines/>
        <c:minorGridlines/>
        <c:title>
          <c:tx>
            <c:rich>
              <a:bodyPr/>
              <a:lstStyle/>
              <a:p>
                <a:pPr>
                  <a:defRPr/>
                </a:pPr>
                <a:r>
                  <a:rPr lang="cs-CZ"/>
                  <a:t>Četnost</a:t>
                </a:r>
              </a:p>
            </c:rich>
          </c:tx>
          <c:overlay val="0"/>
        </c:title>
        <c:numFmt formatCode="General" sourceLinked="1"/>
        <c:majorTickMark val="out"/>
        <c:minorTickMark val="none"/>
        <c:tickLblPos val="nextTo"/>
        <c:crossAx val="2385960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Všichni</c:v>
                </c:pt>
              </c:strCache>
            </c:strRef>
          </c:tx>
          <c:invertIfNegative val="0"/>
          <c:cat>
            <c:strRef>
              <c:f>List1!$A$2:$A$7</c:f>
              <c:strCache>
                <c:ptCount val="6"/>
                <c:pt idx="0">
                  <c:v>Do 1 roku</c:v>
                </c:pt>
                <c:pt idx="1">
                  <c:v>1-2 roky</c:v>
                </c:pt>
                <c:pt idx="2">
                  <c:v>2-5 let</c:v>
                </c:pt>
                <c:pt idx="3">
                  <c:v>5-10 let</c:v>
                </c:pt>
                <c:pt idx="4">
                  <c:v>10-15 let</c:v>
                </c:pt>
                <c:pt idx="5">
                  <c:v>Nad 15 let</c:v>
                </c:pt>
              </c:strCache>
            </c:strRef>
          </c:cat>
          <c:val>
            <c:numRef>
              <c:f>List1!$B$2:$B$7</c:f>
              <c:numCache>
                <c:formatCode>General</c:formatCode>
                <c:ptCount val="6"/>
                <c:pt idx="0">
                  <c:v>14</c:v>
                </c:pt>
                <c:pt idx="1">
                  <c:v>8</c:v>
                </c:pt>
                <c:pt idx="2">
                  <c:v>7</c:v>
                </c:pt>
                <c:pt idx="3">
                  <c:v>3</c:v>
                </c:pt>
                <c:pt idx="4">
                  <c:v>1</c:v>
                </c:pt>
                <c:pt idx="5">
                  <c:v>0</c:v>
                </c:pt>
              </c:numCache>
            </c:numRef>
          </c:val>
          <c:extLst xmlns:c16r2="http://schemas.microsoft.com/office/drawing/2015/06/chart">
            <c:ext xmlns:c16="http://schemas.microsoft.com/office/drawing/2014/chart" uri="{C3380CC4-5D6E-409C-BE32-E72D297353CC}">
              <c16:uniqueId val="{00000000-FB42-427D-89C0-4010D7C56548}"/>
            </c:ext>
          </c:extLst>
        </c:ser>
        <c:ser>
          <c:idx val="1"/>
          <c:order val="1"/>
          <c:tx>
            <c:strRef>
              <c:f>List1!$C$1</c:f>
              <c:strCache>
                <c:ptCount val="1"/>
                <c:pt idx="0">
                  <c:v>Praha</c:v>
                </c:pt>
              </c:strCache>
            </c:strRef>
          </c:tx>
          <c:invertIfNegative val="0"/>
          <c:cat>
            <c:strRef>
              <c:f>List1!$A$2:$A$7</c:f>
              <c:strCache>
                <c:ptCount val="6"/>
                <c:pt idx="0">
                  <c:v>Do 1 roku</c:v>
                </c:pt>
                <c:pt idx="1">
                  <c:v>1-2 roky</c:v>
                </c:pt>
                <c:pt idx="2">
                  <c:v>2-5 let</c:v>
                </c:pt>
                <c:pt idx="3">
                  <c:v>5-10 let</c:v>
                </c:pt>
                <c:pt idx="4">
                  <c:v>10-15 let</c:v>
                </c:pt>
                <c:pt idx="5">
                  <c:v>Nad 15 let</c:v>
                </c:pt>
              </c:strCache>
            </c:strRef>
          </c:cat>
          <c:val>
            <c:numRef>
              <c:f>List1!$C$2:$C$7</c:f>
              <c:numCache>
                <c:formatCode>General</c:formatCode>
                <c:ptCount val="6"/>
                <c:pt idx="0">
                  <c:v>6</c:v>
                </c:pt>
                <c:pt idx="1">
                  <c:v>2</c:v>
                </c:pt>
                <c:pt idx="2">
                  <c:v>2</c:v>
                </c:pt>
                <c:pt idx="3">
                  <c:v>1</c:v>
                </c:pt>
                <c:pt idx="4">
                  <c:v>1</c:v>
                </c:pt>
                <c:pt idx="5">
                  <c:v>0</c:v>
                </c:pt>
              </c:numCache>
            </c:numRef>
          </c:val>
          <c:extLst xmlns:c16r2="http://schemas.microsoft.com/office/drawing/2015/06/chart">
            <c:ext xmlns:c16="http://schemas.microsoft.com/office/drawing/2014/chart" uri="{C3380CC4-5D6E-409C-BE32-E72D297353CC}">
              <c16:uniqueId val="{00000001-FB42-427D-89C0-4010D7C56548}"/>
            </c:ext>
          </c:extLst>
        </c:ser>
        <c:ser>
          <c:idx val="2"/>
          <c:order val="2"/>
          <c:tx>
            <c:strRef>
              <c:f>List1!$D$1</c:f>
              <c:strCache>
                <c:ptCount val="1"/>
                <c:pt idx="0">
                  <c:v>Olomouc</c:v>
                </c:pt>
              </c:strCache>
            </c:strRef>
          </c:tx>
          <c:invertIfNegative val="0"/>
          <c:cat>
            <c:strRef>
              <c:f>List1!$A$2:$A$7</c:f>
              <c:strCache>
                <c:ptCount val="6"/>
                <c:pt idx="0">
                  <c:v>Do 1 roku</c:v>
                </c:pt>
                <c:pt idx="1">
                  <c:v>1-2 roky</c:v>
                </c:pt>
                <c:pt idx="2">
                  <c:v>2-5 let</c:v>
                </c:pt>
                <c:pt idx="3">
                  <c:v>5-10 let</c:v>
                </c:pt>
                <c:pt idx="4">
                  <c:v>10-15 let</c:v>
                </c:pt>
                <c:pt idx="5">
                  <c:v>Nad 15 let</c:v>
                </c:pt>
              </c:strCache>
            </c:strRef>
          </c:cat>
          <c:val>
            <c:numRef>
              <c:f>List1!$D$2:$D$7</c:f>
              <c:numCache>
                <c:formatCode>General</c:formatCode>
                <c:ptCount val="6"/>
                <c:pt idx="0">
                  <c:v>6</c:v>
                </c:pt>
                <c:pt idx="1">
                  <c:v>3</c:v>
                </c:pt>
                <c:pt idx="2">
                  <c:v>4</c:v>
                </c:pt>
                <c:pt idx="3">
                  <c:v>2</c:v>
                </c:pt>
                <c:pt idx="4">
                  <c:v>0</c:v>
                </c:pt>
                <c:pt idx="5">
                  <c:v>0</c:v>
                </c:pt>
              </c:numCache>
            </c:numRef>
          </c:val>
          <c:extLst xmlns:c16r2="http://schemas.microsoft.com/office/drawing/2015/06/chart">
            <c:ext xmlns:c16="http://schemas.microsoft.com/office/drawing/2014/chart" uri="{C3380CC4-5D6E-409C-BE32-E72D297353CC}">
              <c16:uniqueId val="{00000002-FB42-427D-89C0-4010D7C56548}"/>
            </c:ext>
          </c:extLst>
        </c:ser>
        <c:ser>
          <c:idx val="3"/>
          <c:order val="3"/>
          <c:tx>
            <c:strRef>
              <c:f>List1!$E$1</c:f>
              <c:strCache>
                <c:ptCount val="1"/>
                <c:pt idx="0">
                  <c:v>Vrchlabí</c:v>
                </c:pt>
              </c:strCache>
            </c:strRef>
          </c:tx>
          <c:invertIfNegative val="0"/>
          <c:cat>
            <c:strRef>
              <c:f>List1!$A$2:$A$7</c:f>
              <c:strCache>
                <c:ptCount val="6"/>
                <c:pt idx="0">
                  <c:v>Do 1 roku</c:v>
                </c:pt>
                <c:pt idx="1">
                  <c:v>1-2 roky</c:v>
                </c:pt>
                <c:pt idx="2">
                  <c:v>2-5 let</c:v>
                </c:pt>
                <c:pt idx="3">
                  <c:v>5-10 let</c:v>
                </c:pt>
                <c:pt idx="4">
                  <c:v>10-15 let</c:v>
                </c:pt>
                <c:pt idx="5">
                  <c:v>Nad 15 let</c:v>
                </c:pt>
              </c:strCache>
            </c:strRef>
          </c:cat>
          <c:val>
            <c:numRef>
              <c:f>List1!$E$2:$E$7</c:f>
              <c:numCache>
                <c:formatCode>General</c:formatCode>
                <c:ptCount val="6"/>
                <c:pt idx="0">
                  <c:v>2</c:v>
                </c:pt>
                <c:pt idx="1">
                  <c:v>3</c:v>
                </c:pt>
                <c:pt idx="2">
                  <c:v>1</c:v>
                </c:pt>
                <c:pt idx="3">
                  <c:v>0</c:v>
                </c:pt>
                <c:pt idx="4">
                  <c:v>0</c:v>
                </c:pt>
                <c:pt idx="5">
                  <c:v>0</c:v>
                </c:pt>
              </c:numCache>
            </c:numRef>
          </c:val>
          <c:extLst xmlns:c16r2="http://schemas.microsoft.com/office/drawing/2015/06/chart">
            <c:ext xmlns:c16="http://schemas.microsoft.com/office/drawing/2014/chart" uri="{C3380CC4-5D6E-409C-BE32-E72D297353CC}">
              <c16:uniqueId val="{00000003-FB42-427D-89C0-4010D7C56548}"/>
            </c:ext>
          </c:extLst>
        </c:ser>
        <c:dLbls>
          <c:showLegendKey val="0"/>
          <c:showVal val="0"/>
          <c:showCatName val="0"/>
          <c:showSerName val="0"/>
          <c:showPercent val="0"/>
          <c:showBubbleSize val="0"/>
        </c:dLbls>
        <c:gapWidth val="300"/>
        <c:axId val="238598144"/>
        <c:axId val="245906752"/>
      </c:barChart>
      <c:catAx>
        <c:axId val="238598144"/>
        <c:scaling>
          <c:orientation val="minMax"/>
        </c:scaling>
        <c:delete val="0"/>
        <c:axPos val="b"/>
        <c:title>
          <c:tx>
            <c:rich>
              <a:bodyPr/>
              <a:lstStyle/>
              <a:p>
                <a:pPr>
                  <a:defRPr/>
                </a:pPr>
                <a:r>
                  <a:rPr lang="cs-CZ"/>
                  <a:t>Odpovědi</a:t>
                </a:r>
              </a:p>
            </c:rich>
          </c:tx>
          <c:overlay val="0"/>
        </c:title>
        <c:numFmt formatCode="General" sourceLinked="0"/>
        <c:majorTickMark val="none"/>
        <c:minorTickMark val="none"/>
        <c:tickLblPos val="nextTo"/>
        <c:crossAx val="245906752"/>
        <c:crosses val="autoZero"/>
        <c:auto val="1"/>
        <c:lblAlgn val="ctr"/>
        <c:lblOffset val="100"/>
        <c:noMultiLvlLbl val="0"/>
      </c:catAx>
      <c:valAx>
        <c:axId val="245906752"/>
        <c:scaling>
          <c:orientation val="minMax"/>
          <c:max val="14"/>
        </c:scaling>
        <c:delete val="0"/>
        <c:axPos val="l"/>
        <c:majorGridlines/>
        <c:minorGridlines/>
        <c:title>
          <c:tx>
            <c:rich>
              <a:bodyPr/>
              <a:lstStyle/>
              <a:p>
                <a:pPr>
                  <a:defRPr/>
                </a:pPr>
                <a:r>
                  <a:rPr lang="cs-CZ"/>
                  <a:t>Četnost</a:t>
                </a:r>
              </a:p>
            </c:rich>
          </c:tx>
          <c:overlay val="0"/>
        </c:title>
        <c:numFmt formatCode="General" sourceLinked="1"/>
        <c:majorTickMark val="out"/>
        <c:minorTickMark val="none"/>
        <c:tickLblPos val="nextTo"/>
        <c:crossAx val="23859814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List1!$B$1</c:f>
              <c:strCache>
                <c:ptCount val="1"/>
                <c:pt idx="0">
                  <c:v>Všichni</c:v>
                </c:pt>
              </c:strCache>
            </c:strRef>
          </c:tx>
          <c:explosion val="5"/>
          <c:dPt>
            <c:idx val="0"/>
            <c:bubble3D val="0"/>
            <c:explosion val="6"/>
            <c:extLst xmlns:c16r2="http://schemas.microsoft.com/office/drawing/2015/06/chart">
              <c:ext xmlns:c16="http://schemas.microsoft.com/office/drawing/2014/chart" uri="{C3380CC4-5D6E-409C-BE32-E72D297353CC}">
                <c16:uniqueId val="{00000000-DE48-41F5-AB17-46EEB0624286}"/>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List1!$A$2:$A$7</c:f>
              <c:strCache>
                <c:ptCount val="6"/>
                <c:pt idx="0">
                  <c:v>Do 1 roku</c:v>
                </c:pt>
                <c:pt idx="1">
                  <c:v>1-2 roky</c:v>
                </c:pt>
                <c:pt idx="2">
                  <c:v>2-5 let</c:v>
                </c:pt>
                <c:pt idx="3">
                  <c:v>5-10 let</c:v>
                </c:pt>
                <c:pt idx="4">
                  <c:v>10-15 let</c:v>
                </c:pt>
                <c:pt idx="5">
                  <c:v>Nad 15 let</c:v>
                </c:pt>
              </c:strCache>
            </c:strRef>
          </c:cat>
          <c:val>
            <c:numRef>
              <c:f>List1!$B$2:$B$7</c:f>
              <c:numCache>
                <c:formatCode>General</c:formatCode>
                <c:ptCount val="6"/>
                <c:pt idx="0">
                  <c:v>14</c:v>
                </c:pt>
                <c:pt idx="1">
                  <c:v>8</c:v>
                </c:pt>
                <c:pt idx="2">
                  <c:v>7</c:v>
                </c:pt>
                <c:pt idx="3">
                  <c:v>3</c:v>
                </c:pt>
                <c:pt idx="4">
                  <c:v>1</c:v>
                </c:pt>
                <c:pt idx="5">
                  <c:v>0</c:v>
                </c:pt>
              </c:numCache>
            </c:numRef>
          </c:val>
          <c:extLst xmlns:c16r2="http://schemas.microsoft.com/office/drawing/2015/06/chart">
            <c:ext xmlns:c16="http://schemas.microsoft.com/office/drawing/2014/chart" uri="{C3380CC4-5D6E-409C-BE32-E72D297353CC}">
              <c16:uniqueId val="{00000001-DE48-41F5-AB17-46EEB0624286}"/>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List1!$B$1</c:f>
              <c:strCache>
                <c:ptCount val="1"/>
                <c:pt idx="0">
                  <c:v>Všichni</c:v>
                </c:pt>
              </c:strCache>
            </c:strRef>
          </c:tx>
          <c:invertIfNegative val="0"/>
          <c:cat>
            <c:strRef>
              <c:f>List1!$A$2:$A$33</c:f>
              <c:strCache>
                <c:ptCount val="32"/>
                <c:pt idx="0">
                  <c:v>Stravné</c:v>
                </c:pt>
                <c:pt idx="1">
                  <c:v>Příspěvek na penzijní připojištění</c:v>
                </c:pt>
                <c:pt idx="2">
                  <c:v>Př. Na životní pojištění</c:v>
                </c:pt>
                <c:pt idx="3">
                  <c:v>Př. Na rekreaci</c:v>
                </c:pt>
                <c:pt idx="4">
                  <c:v>Sportovní aktivity</c:v>
                </c:pt>
                <c:pt idx="5">
                  <c:v>Př. Na kulturní akci</c:v>
                </c:pt>
                <c:pt idx="6">
                  <c:v>Př. Na dopravu</c:v>
                </c:pt>
                <c:pt idx="7">
                  <c:v>Ubytování</c:v>
                </c:pt>
                <c:pt idx="8">
                  <c:v>Doplatek nemocenské</c:v>
                </c:pt>
                <c:pt idx="9">
                  <c:v>Placené studijní volno</c:v>
                </c:pt>
                <c:pt idx="10">
                  <c:v>Služební automobil</c:v>
                </c:pt>
                <c:pt idx="11">
                  <c:v>Sl. Notebook</c:v>
                </c:pt>
                <c:pt idx="12">
                  <c:v>Sl. Telefon</c:v>
                </c:pt>
                <c:pt idx="13">
                  <c:v>Nákup vitamínových doplňků</c:v>
                </c:pt>
                <c:pt idx="14">
                  <c:v>Př. Při odchodu do důchodu</c:v>
                </c:pt>
                <c:pt idx="15">
                  <c:v>Př. Při návratu z mateřské</c:v>
                </c:pt>
                <c:pt idx="16">
                  <c:v>Př. Při životním jubileu</c:v>
                </c:pt>
                <c:pt idx="17">
                  <c:v>Poskytnutí zaměstnaneckých akcí</c:v>
                </c:pt>
                <c:pt idx="18">
                  <c:v>Výhodná půjčka</c:v>
                </c:pt>
                <c:pt idx="19">
                  <c:v>Př. Na překlenutí tíživé situace</c:v>
                </c:pt>
                <c:pt idx="20">
                  <c:v>Zlepšení pracovního prostředí</c:v>
                </c:pt>
                <c:pt idx="21">
                  <c:v>5 dní dovolené navíc</c:v>
                </c:pt>
                <c:pt idx="22">
                  <c:v>Zdravotní dny volna</c:v>
                </c:pt>
                <c:pt idx="23">
                  <c:v>Úřednní dny volna</c:v>
                </c:pt>
                <c:pt idx="24">
                  <c:v>Vzdělávací kurzy</c:v>
                </c:pt>
                <c:pt idx="25">
                  <c:v>Poskytnutí pracovního oblečení</c:v>
                </c:pt>
                <c:pt idx="26">
                  <c:v>Doprava do zaměstnání</c:v>
                </c:pt>
                <c:pt idx="27">
                  <c:v>Flexibilní pracovní doba</c:v>
                </c:pt>
                <c:pt idx="28">
                  <c:v>Tz.v 13 plat</c:v>
                </c:pt>
                <c:pt idx="29">
                  <c:v>Občerstvení na pracovišti</c:v>
                </c:pt>
                <c:pt idx="30">
                  <c:v>Jednorázové odměny</c:v>
                </c:pt>
                <c:pt idx="31">
                  <c:v>Flexibilní finanční odměny</c:v>
                </c:pt>
              </c:strCache>
            </c:strRef>
          </c:cat>
          <c:val>
            <c:numRef>
              <c:f>List1!$B$2:$B$33</c:f>
              <c:numCache>
                <c:formatCode>General</c:formatCode>
                <c:ptCount val="32"/>
                <c:pt idx="0">
                  <c:v>21</c:v>
                </c:pt>
                <c:pt idx="1">
                  <c:v>24</c:v>
                </c:pt>
                <c:pt idx="2">
                  <c:v>11</c:v>
                </c:pt>
                <c:pt idx="3">
                  <c:v>12</c:v>
                </c:pt>
                <c:pt idx="4">
                  <c:v>26</c:v>
                </c:pt>
                <c:pt idx="5">
                  <c:v>15</c:v>
                </c:pt>
                <c:pt idx="6">
                  <c:v>1</c:v>
                </c:pt>
                <c:pt idx="7">
                  <c:v>5</c:v>
                </c:pt>
                <c:pt idx="8">
                  <c:v>0</c:v>
                </c:pt>
                <c:pt idx="9">
                  <c:v>5</c:v>
                </c:pt>
                <c:pt idx="10">
                  <c:v>1</c:v>
                </c:pt>
                <c:pt idx="11">
                  <c:v>0</c:v>
                </c:pt>
                <c:pt idx="12">
                  <c:v>28</c:v>
                </c:pt>
                <c:pt idx="13">
                  <c:v>9</c:v>
                </c:pt>
                <c:pt idx="14">
                  <c:v>2</c:v>
                </c:pt>
                <c:pt idx="15">
                  <c:v>4</c:v>
                </c:pt>
                <c:pt idx="16">
                  <c:v>2</c:v>
                </c:pt>
                <c:pt idx="17">
                  <c:v>16</c:v>
                </c:pt>
                <c:pt idx="18">
                  <c:v>29</c:v>
                </c:pt>
                <c:pt idx="19">
                  <c:v>1</c:v>
                </c:pt>
                <c:pt idx="20">
                  <c:v>1</c:v>
                </c:pt>
                <c:pt idx="21">
                  <c:v>30</c:v>
                </c:pt>
                <c:pt idx="22">
                  <c:v>28</c:v>
                </c:pt>
                <c:pt idx="23">
                  <c:v>21</c:v>
                </c:pt>
                <c:pt idx="24">
                  <c:v>17</c:v>
                </c:pt>
                <c:pt idx="25">
                  <c:v>0</c:v>
                </c:pt>
                <c:pt idx="26">
                  <c:v>0</c:v>
                </c:pt>
                <c:pt idx="27">
                  <c:v>1</c:v>
                </c:pt>
                <c:pt idx="28">
                  <c:v>2</c:v>
                </c:pt>
                <c:pt idx="29">
                  <c:v>13</c:v>
                </c:pt>
                <c:pt idx="30">
                  <c:v>13</c:v>
                </c:pt>
                <c:pt idx="31">
                  <c:v>18</c:v>
                </c:pt>
              </c:numCache>
            </c:numRef>
          </c:val>
          <c:extLst xmlns:c16r2="http://schemas.microsoft.com/office/drawing/2015/06/chart">
            <c:ext xmlns:c16="http://schemas.microsoft.com/office/drawing/2014/chart" uri="{C3380CC4-5D6E-409C-BE32-E72D297353CC}">
              <c16:uniqueId val="{00000000-2FF7-4312-86D3-46C10A3A16D1}"/>
            </c:ext>
          </c:extLst>
        </c:ser>
        <c:ser>
          <c:idx val="1"/>
          <c:order val="1"/>
          <c:tx>
            <c:strRef>
              <c:f>List1!$C$1</c:f>
              <c:strCache>
                <c:ptCount val="1"/>
                <c:pt idx="0">
                  <c:v>Praha</c:v>
                </c:pt>
              </c:strCache>
            </c:strRef>
          </c:tx>
          <c:invertIfNegative val="0"/>
          <c:cat>
            <c:strRef>
              <c:f>List1!$A$2:$A$33</c:f>
              <c:strCache>
                <c:ptCount val="32"/>
                <c:pt idx="0">
                  <c:v>Stravné</c:v>
                </c:pt>
                <c:pt idx="1">
                  <c:v>Příspěvek na penzijní připojištění</c:v>
                </c:pt>
                <c:pt idx="2">
                  <c:v>Př. Na životní pojištění</c:v>
                </c:pt>
                <c:pt idx="3">
                  <c:v>Př. Na rekreaci</c:v>
                </c:pt>
                <c:pt idx="4">
                  <c:v>Sportovní aktivity</c:v>
                </c:pt>
                <c:pt idx="5">
                  <c:v>Př. Na kulturní akci</c:v>
                </c:pt>
                <c:pt idx="6">
                  <c:v>Př. Na dopravu</c:v>
                </c:pt>
                <c:pt idx="7">
                  <c:v>Ubytování</c:v>
                </c:pt>
                <c:pt idx="8">
                  <c:v>Doplatek nemocenské</c:v>
                </c:pt>
                <c:pt idx="9">
                  <c:v>Placené studijní volno</c:v>
                </c:pt>
                <c:pt idx="10">
                  <c:v>Služební automobil</c:v>
                </c:pt>
                <c:pt idx="11">
                  <c:v>Sl. Notebook</c:v>
                </c:pt>
                <c:pt idx="12">
                  <c:v>Sl. Telefon</c:v>
                </c:pt>
                <c:pt idx="13">
                  <c:v>Nákup vitamínových doplňků</c:v>
                </c:pt>
                <c:pt idx="14">
                  <c:v>Př. Při odchodu do důchodu</c:v>
                </c:pt>
                <c:pt idx="15">
                  <c:v>Př. Při návratu z mateřské</c:v>
                </c:pt>
                <c:pt idx="16">
                  <c:v>Př. Při životním jubileu</c:v>
                </c:pt>
                <c:pt idx="17">
                  <c:v>Poskytnutí zaměstnaneckých akcí</c:v>
                </c:pt>
                <c:pt idx="18">
                  <c:v>Výhodná půjčka</c:v>
                </c:pt>
                <c:pt idx="19">
                  <c:v>Př. Na překlenutí tíživé situace</c:v>
                </c:pt>
                <c:pt idx="20">
                  <c:v>Zlepšení pracovního prostředí</c:v>
                </c:pt>
                <c:pt idx="21">
                  <c:v>5 dní dovolené navíc</c:v>
                </c:pt>
                <c:pt idx="22">
                  <c:v>Zdravotní dny volna</c:v>
                </c:pt>
                <c:pt idx="23">
                  <c:v>Úřednní dny volna</c:v>
                </c:pt>
                <c:pt idx="24">
                  <c:v>Vzdělávací kurzy</c:v>
                </c:pt>
                <c:pt idx="25">
                  <c:v>Poskytnutí pracovního oblečení</c:v>
                </c:pt>
                <c:pt idx="26">
                  <c:v>Doprava do zaměstnání</c:v>
                </c:pt>
                <c:pt idx="27">
                  <c:v>Flexibilní pracovní doba</c:v>
                </c:pt>
                <c:pt idx="28">
                  <c:v>Tz.v 13 plat</c:v>
                </c:pt>
                <c:pt idx="29">
                  <c:v>Občerstvení na pracovišti</c:v>
                </c:pt>
                <c:pt idx="30">
                  <c:v>Jednorázové odměny</c:v>
                </c:pt>
                <c:pt idx="31">
                  <c:v>Flexibilní finanční odměny</c:v>
                </c:pt>
              </c:strCache>
            </c:strRef>
          </c:cat>
          <c:val>
            <c:numRef>
              <c:f>List1!$C$2:$C$33</c:f>
              <c:numCache>
                <c:formatCode>General</c:formatCode>
                <c:ptCount val="32"/>
                <c:pt idx="0">
                  <c:v>10</c:v>
                </c:pt>
                <c:pt idx="1">
                  <c:v>8</c:v>
                </c:pt>
                <c:pt idx="2">
                  <c:v>4</c:v>
                </c:pt>
                <c:pt idx="3">
                  <c:v>3</c:v>
                </c:pt>
                <c:pt idx="4">
                  <c:v>7</c:v>
                </c:pt>
                <c:pt idx="5">
                  <c:v>6</c:v>
                </c:pt>
                <c:pt idx="6">
                  <c:v>0</c:v>
                </c:pt>
                <c:pt idx="7">
                  <c:v>1</c:v>
                </c:pt>
                <c:pt idx="8">
                  <c:v>0</c:v>
                </c:pt>
                <c:pt idx="9">
                  <c:v>1</c:v>
                </c:pt>
                <c:pt idx="10">
                  <c:v>1</c:v>
                </c:pt>
                <c:pt idx="11">
                  <c:v>0</c:v>
                </c:pt>
                <c:pt idx="12">
                  <c:v>8</c:v>
                </c:pt>
                <c:pt idx="13">
                  <c:v>1</c:v>
                </c:pt>
                <c:pt idx="14">
                  <c:v>1</c:v>
                </c:pt>
                <c:pt idx="15">
                  <c:v>1</c:v>
                </c:pt>
                <c:pt idx="16">
                  <c:v>1</c:v>
                </c:pt>
                <c:pt idx="17">
                  <c:v>8</c:v>
                </c:pt>
                <c:pt idx="18">
                  <c:v>10</c:v>
                </c:pt>
                <c:pt idx="19">
                  <c:v>1</c:v>
                </c:pt>
                <c:pt idx="20">
                  <c:v>0</c:v>
                </c:pt>
                <c:pt idx="21">
                  <c:v>9</c:v>
                </c:pt>
                <c:pt idx="22">
                  <c:v>9</c:v>
                </c:pt>
                <c:pt idx="23">
                  <c:v>8</c:v>
                </c:pt>
                <c:pt idx="24">
                  <c:v>7</c:v>
                </c:pt>
                <c:pt idx="25">
                  <c:v>0</c:v>
                </c:pt>
                <c:pt idx="26">
                  <c:v>0</c:v>
                </c:pt>
                <c:pt idx="27">
                  <c:v>0</c:v>
                </c:pt>
                <c:pt idx="28">
                  <c:v>0</c:v>
                </c:pt>
                <c:pt idx="29">
                  <c:v>1</c:v>
                </c:pt>
                <c:pt idx="30">
                  <c:v>3</c:v>
                </c:pt>
                <c:pt idx="31">
                  <c:v>8</c:v>
                </c:pt>
              </c:numCache>
            </c:numRef>
          </c:val>
          <c:extLst xmlns:c16r2="http://schemas.microsoft.com/office/drawing/2015/06/chart">
            <c:ext xmlns:c16="http://schemas.microsoft.com/office/drawing/2014/chart" uri="{C3380CC4-5D6E-409C-BE32-E72D297353CC}">
              <c16:uniqueId val="{00000001-2FF7-4312-86D3-46C10A3A16D1}"/>
            </c:ext>
          </c:extLst>
        </c:ser>
        <c:ser>
          <c:idx val="2"/>
          <c:order val="2"/>
          <c:tx>
            <c:strRef>
              <c:f>List1!$D$1</c:f>
              <c:strCache>
                <c:ptCount val="1"/>
                <c:pt idx="0">
                  <c:v>Olomouc</c:v>
                </c:pt>
              </c:strCache>
            </c:strRef>
          </c:tx>
          <c:invertIfNegative val="0"/>
          <c:cat>
            <c:strRef>
              <c:f>List1!$A$2:$A$33</c:f>
              <c:strCache>
                <c:ptCount val="32"/>
                <c:pt idx="0">
                  <c:v>Stravné</c:v>
                </c:pt>
                <c:pt idx="1">
                  <c:v>Příspěvek na penzijní připojištění</c:v>
                </c:pt>
                <c:pt idx="2">
                  <c:v>Př. Na životní pojištění</c:v>
                </c:pt>
                <c:pt idx="3">
                  <c:v>Př. Na rekreaci</c:v>
                </c:pt>
                <c:pt idx="4">
                  <c:v>Sportovní aktivity</c:v>
                </c:pt>
                <c:pt idx="5">
                  <c:v>Př. Na kulturní akci</c:v>
                </c:pt>
                <c:pt idx="6">
                  <c:v>Př. Na dopravu</c:v>
                </c:pt>
                <c:pt idx="7">
                  <c:v>Ubytování</c:v>
                </c:pt>
                <c:pt idx="8">
                  <c:v>Doplatek nemocenské</c:v>
                </c:pt>
                <c:pt idx="9">
                  <c:v>Placené studijní volno</c:v>
                </c:pt>
                <c:pt idx="10">
                  <c:v>Služební automobil</c:v>
                </c:pt>
                <c:pt idx="11">
                  <c:v>Sl. Notebook</c:v>
                </c:pt>
                <c:pt idx="12">
                  <c:v>Sl. Telefon</c:v>
                </c:pt>
                <c:pt idx="13">
                  <c:v>Nákup vitamínových doplňků</c:v>
                </c:pt>
                <c:pt idx="14">
                  <c:v>Př. Při odchodu do důchodu</c:v>
                </c:pt>
                <c:pt idx="15">
                  <c:v>Př. Při návratu z mateřské</c:v>
                </c:pt>
                <c:pt idx="16">
                  <c:v>Př. Při životním jubileu</c:v>
                </c:pt>
                <c:pt idx="17">
                  <c:v>Poskytnutí zaměstnaneckých akcí</c:v>
                </c:pt>
                <c:pt idx="18">
                  <c:v>Výhodná půjčka</c:v>
                </c:pt>
                <c:pt idx="19">
                  <c:v>Př. Na překlenutí tíživé situace</c:v>
                </c:pt>
                <c:pt idx="20">
                  <c:v>Zlepšení pracovního prostředí</c:v>
                </c:pt>
                <c:pt idx="21">
                  <c:v>5 dní dovolené navíc</c:v>
                </c:pt>
                <c:pt idx="22">
                  <c:v>Zdravotní dny volna</c:v>
                </c:pt>
                <c:pt idx="23">
                  <c:v>Úřednní dny volna</c:v>
                </c:pt>
                <c:pt idx="24">
                  <c:v>Vzdělávací kurzy</c:v>
                </c:pt>
                <c:pt idx="25">
                  <c:v>Poskytnutí pracovního oblečení</c:v>
                </c:pt>
                <c:pt idx="26">
                  <c:v>Doprava do zaměstnání</c:v>
                </c:pt>
                <c:pt idx="27">
                  <c:v>Flexibilní pracovní doba</c:v>
                </c:pt>
                <c:pt idx="28">
                  <c:v>Tz.v 13 plat</c:v>
                </c:pt>
                <c:pt idx="29">
                  <c:v>Občerstvení na pracovišti</c:v>
                </c:pt>
                <c:pt idx="30">
                  <c:v>Jednorázové odměny</c:v>
                </c:pt>
                <c:pt idx="31">
                  <c:v>Flexibilní finanční odměny</c:v>
                </c:pt>
              </c:strCache>
            </c:strRef>
          </c:cat>
          <c:val>
            <c:numRef>
              <c:f>List1!$D$2:$D$33</c:f>
              <c:numCache>
                <c:formatCode>General</c:formatCode>
                <c:ptCount val="32"/>
                <c:pt idx="0">
                  <c:v>15</c:v>
                </c:pt>
                <c:pt idx="1">
                  <c:v>13</c:v>
                </c:pt>
                <c:pt idx="2">
                  <c:v>4</c:v>
                </c:pt>
                <c:pt idx="3">
                  <c:v>7</c:v>
                </c:pt>
                <c:pt idx="4">
                  <c:v>11</c:v>
                </c:pt>
                <c:pt idx="5">
                  <c:v>7</c:v>
                </c:pt>
                <c:pt idx="6">
                  <c:v>1</c:v>
                </c:pt>
                <c:pt idx="7">
                  <c:v>2</c:v>
                </c:pt>
                <c:pt idx="8">
                  <c:v>0</c:v>
                </c:pt>
                <c:pt idx="9">
                  <c:v>3</c:v>
                </c:pt>
                <c:pt idx="10">
                  <c:v>0</c:v>
                </c:pt>
                <c:pt idx="11">
                  <c:v>0</c:v>
                </c:pt>
                <c:pt idx="12">
                  <c:v>14</c:v>
                </c:pt>
                <c:pt idx="13">
                  <c:v>7</c:v>
                </c:pt>
                <c:pt idx="14">
                  <c:v>0</c:v>
                </c:pt>
                <c:pt idx="15">
                  <c:v>2</c:v>
                </c:pt>
                <c:pt idx="16">
                  <c:v>1</c:v>
                </c:pt>
                <c:pt idx="17">
                  <c:v>5</c:v>
                </c:pt>
                <c:pt idx="18">
                  <c:v>13</c:v>
                </c:pt>
                <c:pt idx="19">
                  <c:v>0</c:v>
                </c:pt>
                <c:pt idx="20">
                  <c:v>1</c:v>
                </c:pt>
                <c:pt idx="21">
                  <c:v>15</c:v>
                </c:pt>
                <c:pt idx="22">
                  <c:v>1</c:v>
                </c:pt>
                <c:pt idx="23">
                  <c:v>9</c:v>
                </c:pt>
                <c:pt idx="24">
                  <c:v>7</c:v>
                </c:pt>
                <c:pt idx="25">
                  <c:v>0</c:v>
                </c:pt>
                <c:pt idx="26">
                  <c:v>0</c:v>
                </c:pt>
                <c:pt idx="27">
                  <c:v>1</c:v>
                </c:pt>
                <c:pt idx="28">
                  <c:v>2</c:v>
                </c:pt>
                <c:pt idx="29">
                  <c:v>8</c:v>
                </c:pt>
                <c:pt idx="30">
                  <c:v>7</c:v>
                </c:pt>
                <c:pt idx="31">
                  <c:v>6</c:v>
                </c:pt>
              </c:numCache>
            </c:numRef>
          </c:val>
          <c:extLst xmlns:c16r2="http://schemas.microsoft.com/office/drawing/2015/06/chart">
            <c:ext xmlns:c16="http://schemas.microsoft.com/office/drawing/2014/chart" uri="{C3380CC4-5D6E-409C-BE32-E72D297353CC}">
              <c16:uniqueId val="{00000002-2FF7-4312-86D3-46C10A3A16D1}"/>
            </c:ext>
          </c:extLst>
        </c:ser>
        <c:ser>
          <c:idx val="3"/>
          <c:order val="3"/>
          <c:tx>
            <c:strRef>
              <c:f>List1!$E$1</c:f>
              <c:strCache>
                <c:ptCount val="1"/>
                <c:pt idx="0">
                  <c:v>Vrchlabí</c:v>
                </c:pt>
              </c:strCache>
            </c:strRef>
          </c:tx>
          <c:invertIfNegative val="0"/>
          <c:cat>
            <c:strRef>
              <c:f>List1!$A$2:$A$33</c:f>
              <c:strCache>
                <c:ptCount val="32"/>
                <c:pt idx="0">
                  <c:v>Stravné</c:v>
                </c:pt>
                <c:pt idx="1">
                  <c:v>Příspěvek na penzijní připojištění</c:v>
                </c:pt>
                <c:pt idx="2">
                  <c:v>Př. Na životní pojištění</c:v>
                </c:pt>
                <c:pt idx="3">
                  <c:v>Př. Na rekreaci</c:v>
                </c:pt>
                <c:pt idx="4">
                  <c:v>Sportovní aktivity</c:v>
                </c:pt>
                <c:pt idx="5">
                  <c:v>Př. Na kulturní akci</c:v>
                </c:pt>
                <c:pt idx="6">
                  <c:v>Př. Na dopravu</c:v>
                </c:pt>
                <c:pt idx="7">
                  <c:v>Ubytování</c:v>
                </c:pt>
                <c:pt idx="8">
                  <c:v>Doplatek nemocenské</c:v>
                </c:pt>
                <c:pt idx="9">
                  <c:v>Placené studijní volno</c:v>
                </c:pt>
                <c:pt idx="10">
                  <c:v>Služební automobil</c:v>
                </c:pt>
                <c:pt idx="11">
                  <c:v>Sl. Notebook</c:v>
                </c:pt>
                <c:pt idx="12">
                  <c:v>Sl. Telefon</c:v>
                </c:pt>
                <c:pt idx="13">
                  <c:v>Nákup vitamínových doplňků</c:v>
                </c:pt>
                <c:pt idx="14">
                  <c:v>Př. Při odchodu do důchodu</c:v>
                </c:pt>
                <c:pt idx="15">
                  <c:v>Př. Při návratu z mateřské</c:v>
                </c:pt>
                <c:pt idx="16">
                  <c:v>Př. Při životním jubileu</c:v>
                </c:pt>
                <c:pt idx="17">
                  <c:v>Poskytnutí zaměstnaneckých akcí</c:v>
                </c:pt>
                <c:pt idx="18">
                  <c:v>Výhodná půjčka</c:v>
                </c:pt>
                <c:pt idx="19">
                  <c:v>Př. Na překlenutí tíživé situace</c:v>
                </c:pt>
                <c:pt idx="20">
                  <c:v>Zlepšení pracovního prostředí</c:v>
                </c:pt>
                <c:pt idx="21">
                  <c:v>5 dní dovolené navíc</c:v>
                </c:pt>
                <c:pt idx="22">
                  <c:v>Zdravotní dny volna</c:v>
                </c:pt>
                <c:pt idx="23">
                  <c:v>Úřednní dny volna</c:v>
                </c:pt>
                <c:pt idx="24">
                  <c:v>Vzdělávací kurzy</c:v>
                </c:pt>
                <c:pt idx="25">
                  <c:v>Poskytnutí pracovního oblečení</c:v>
                </c:pt>
                <c:pt idx="26">
                  <c:v>Doprava do zaměstnání</c:v>
                </c:pt>
                <c:pt idx="27">
                  <c:v>Flexibilní pracovní doba</c:v>
                </c:pt>
                <c:pt idx="28">
                  <c:v>Tz.v 13 plat</c:v>
                </c:pt>
                <c:pt idx="29">
                  <c:v>Občerstvení na pracovišti</c:v>
                </c:pt>
                <c:pt idx="30">
                  <c:v>Jednorázové odměny</c:v>
                </c:pt>
                <c:pt idx="31">
                  <c:v>Flexibilní finanční odměny</c:v>
                </c:pt>
              </c:strCache>
            </c:strRef>
          </c:cat>
          <c:val>
            <c:numRef>
              <c:f>List1!$E$2:$E$33</c:f>
              <c:numCache>
                <c:formatCode>General</c:formatCode>
                <c:ptCount val="32"/>
                <c:pt idx="0">
                  <c:v>6</c:v>
                </c:pt>
                <c:pt idx="1">
                  <c:v>3</c:v>
                </c:pt>
                <c:pt idx="2">
                  <c:v>3</c:v>
                </c:pt>
                <c:pt idx="3">
                  <c:v>2</c:v>
                </c:pt>
                <c:pt idx="4">
                  <c:v>8</c:v>
                </c:pt>
                <c:pt idx="5">
                  <c:v>2</c:v>
                </c:pt>
                <c:pt idx="6">
                  <c:v>0</c:v>
                </c:pt>
                <c:pt idx="7">
                  <c:v>2</c:v>
                </c:pt>
                <c:pt idx="8">
                  <c:v>0</c:v>
                </c:pt>
                <c:pt idx="9">
                  <c:v>1</c:v>
                </c:pt>
                <c:pt idx="10">
                  <c:v>0</c:v>
                </c:pt>
                <c:pt idx="11">
                  <c:v>0</c:v>
                </c:pt>
                <c:pt idx="12">
                  <c:v>6</c:v>
                </c:pt>
                <c:pt idx="13">
                  <c:v>1</c:v>
                </c:pt>
                <c:pt idx="14">
                  <c:v>1</c:v>
                </c:pt>
                <c:pt idx="15">
                  <c:v>1</c:v>
                </c:pt>
                <c:pt idx="16">
                  <c:v>0</c:v>
                </c:pt>
                <c:pt idx="17">
                  <c:v>3</c:v>
                </c:pt>
                <c:pt idx="18">
                  <c:v>6</c:v>
                </c:pt>
                <c:pt idx="19">
                  <c:v>0</c:v>
                </c:pt>
                <c:pt idx="20">
                  <c:v>0</c:v>
                </c:pt>
                <c:pt idx="21">
                  <c:v>6</c:v>
                </c:pt>
                <c:pt idx="22">
                  <c:v>6</c:v>
                </c:pt>
                <c:pt idx="23">
                  <c:v>4</c:v>
                </c:pt>
                <c:pt idx="24">
                  <c:v>3</c:v>
                </c:pt>
                <c:pt idx="25">
                  <c:v>0</c:v>
                </c:pt>
                <c:pt idx="26">
                  <c:v>0</c:v>
                </c:pt>
                <c:pt idx="27">
                  <c:v>0</c:v>
                </c:pt>
                <c:pt idx="28">
                  <c:v>0</c:v>
                </c:pt>
                <c:pt idx="29">
                  <c:v>4</c:v>
                </c:pt>
                <c:pt idx="30">
                  <c:v>3</c:v>
                </c:pt>
                <c:pt idx="31">
                  <c:v>4</c:v>
                </c:pt>
              </c:numCache>
            </c:numRef>
          </c:val>
          <c:extLst xmlns:c16r2="http://schemas.microsoft.com/office/drawing/2015/06/chart">
            <c:ext xmlns:c16="http://schemas.microsoft.com/office/drawing/2014/chart" uri="{C3380CC4-5D6E-409C-BE32-E72D297353CC}">
              <c16:uniqueId val="{00000003-2FF7-4312-86D3-46C10A3A16D1}"/>
            </c:ext>
          </c:extLst>
        </c:ser>
        <c:dLbls>
          <c:showLegendKey val="0"/>
          <c:showVal val="0"/>
          <c:showCatName val="0"/>
          <c:showSerName val="0"/>
          <c:showPercent val="0"/>
          <c:showBubbleSize val="0"/>
        </c:dLbls>
        <c:gapWidth val="300"/>
        <c:axId val="160329728"/>
        <c:axId val="245951296"/>
      </c:barChart>
      <c:catAx>
        <c:axId val="160329728"/>
        <c:scaling>
          <c:orientation val="minMax"/>
        </c:scaling>
        <c:delete val="0"/>
        <c:axPos val="l"/>
        <c:title>
          <c:tx>
            <c:rich>
              <a:bodyPr/>
              <a:lstStyle/>
              <a:p>
                <a:pPr>
                  <a:defRPr/>
                </a:pPr>
                <a:r>
                  <a:rPr lang="cs-CZ"/>
                  <a:t>Odpovědi</a:t>
                </a:r>
              </a:p>
            </c:rich>
          </c:tx>
          <c:overlay val="0"/>
        </c:title>
        <c:numFmt formatCode="General" sourceLinked="0"/>
        <c:majorTickMark val="none"/>
        <c:minorTickMark val="none"/>
        <c:tickLblPos val="nextTo"/>
        <c:crossAx val="245951296"/>
        <c:crosses val="autoZero"/>
        <c:auto val="1"/>
        <c:lblAlgn val="ctr"/>
        <c:lblOffset val="100"/>
        <c:noMultiLvlLbl val="0"/>
      </c:catAx>
      <c:valAx>
        <c:axId val="245951296"/>
        <c:scaling>
          <c:orientation val="minMax"/>
          <c:max val="30"/>
        </c:scaling>
        <c:delete val="0"/>
        <c:axPos val="b"/>
        <c:majorGridlines/>
        <c:minorGridlines/>
        <c:title>
          <c:tx>
            <c:rich>
              <a:bodyPr/>
              <a:lstStyle/>
              <a:p>
                <a:pPr>
                  <a:defRPr/>
                </a:pPr>
                <a:r>
                  <a:rPr lang="cs-CZ"/>
                  <a:t>Četnost</a:t>
                </a:r>
              </a:p>
            </c:rich>
          </c:tx>
          <c:overlay val="0"/>
        </c:title>
        <c:numFmt formatCode="General" sourceLinked="1"/>
        <c:majorTickMark val="out"/>
        <c:minorTickMark val="none"/>
        <c:tickLblPos val="nextTo"/>
        <c:crossAx val="16032972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List1!$B$1</c:f>
              <c:strCache>
                <c:ptCount val="1"/>
                <c:pt idx="0">
                  <c:v>Všichni</c:v>
                </c:pt>
              </c:strCache>
            </c:strRef>
          </c:tx>
          <c:invertIfNegative val="0"/>
          <c:cat>
            <c:strRef>
              <c:f>List1!$A$2:$A$33</c:f>
              <c:strCache>
                <c:ptCount val="32"/>
                <c:pt idx="0">
                  <c:v>Stravné</c:v>
                </c:pt>
                <c:pt idx="1">
                  <c:v>Příspěvek na penzijní připojištění</c:v>
                </c:pt>
                <c:pt idx="2">
                  <c:v>Př. Na životní pojištění</c:v>
                </c:pt>
                <c:pt idx="3">
                  <c:v>Př. Na rekreaci</c:v>
                </c:pt>
                <c:pt idx="4">
                  <c:v>Sportovní aktivity</c:v>
                </c:pt>
                <c:pt idx="5">
                  <c:v>Př. Na kulturní akci</c:v>
                </c:pt>
                <c:pt idx="6">
                  <c:v>Př. Na dopravu</c:v>
                </c:pt>
                <c:pt idx="7">
                  <c:v>Ubytování</c:v>
                </c:pt>
                <c:pt idx="8">
                  <c:v>Doplatek nemocenské</c:v>
                </c:pt>
                <c:pt idx="9">
                  <c:v>Placené studijní volno</c:v>
                </c:pt>
                <c:pt idx="10">
                  <c:v>Služební automobil</c:v>
                </c:pt>
                <c:pt idx="11">
                  <c:v>Sl. Notebook</c:v>
                </c:pt>
                <c:pt idx="12">
                  <c:v>Sl. Telefon</c:v>
                </c:pt>
                <c:pt idx="13">
                  <c:v>Nákup vitamínových doplňků</c:v>
                </c:pt>
                <c:pt idx="14">
                  <c:v>Př. Při odchodu do důchodu</c:v>
                </c:pt>
                <c:pt idx="15">
                  <c:v>Př. Při návratu z mateřské</c:v>
                </c:pt>
                <c:pt idx="16">
                  <c:v>Př. Při životním jubileu</c:v>
                </c:pt>
                <c:pt idx="17">
                  <c:v>Poskytnutí zaměstnaneckých akcí</c:v>
                </c:pt>
                <c:pt idx="18">
                  <c:v>Výhodná půjčka</c:v>
                </c:pt>
                <c:pt idx="19">
                  <c:v>Př. Na překlenutí tíživé situace</c:v>
                </c:pt>
                <c:pt idx="20">
                  <c:v>Zlepšení pracovního prostředí</c:v>
                </c:pt>
                <c:pt idx="21">
                  <c:v>5 dní dovolené navíc</c:v>
                </c:pt>
                <c:pt idx="22">
                  <c:v>Zdravotní dny volna</c:v>
                </c:pt>
                <c:pt idx="23">
                  <c:v>Úřednní dny volna</c:v>
                </c:pt>
                <c:pt idx="24">
                  <c:v>Vzdělávací kurzy</c:v>
                </c:pt>
                <c:pt idx="25">
                  <c:v>Poskytnutí pracovního oblečení</c:v>
                </c:pt>
                <c:pt idx="26">
                  <c:v>Doprava do zaměstnání</c:v>
                </c:pt>
                <c:pt idx="27">
                  <c:v>Flexibilní pracovní doba</c:v>
                </c:pt>
                <c:pt idx="28">
                  <c:v>Tz.v 13 plat</c:v>
                </c:pt>
                <c:pt idx="29">
                  <c:v>Občerstvení na pracovišti</c:v>
                </c:pt>
                <c:pt idx="30">
                  <c:v>Jednorázové odměny</c:v>
                </c:pt>
                <c:pt idx="31">
                  <c:v>Flexibilní finanční odměny</c:v>
                </c:pt>
              </c:strCache>
            </c:strRef>
          </c:cat>
          <c:val>
            <c:numRef>
              <c:f>List1!$B$2:$B$33</c:f>
              <c:numCache>
                <c:formatCode>General</c:formatCode>
                <c:ptCount val="32"/>
                <c:pt idx="0">
                  <c:v>30</c:v>
                </c:pt>
                <c:pt idx="1">
                  <c:v>6</c:v>
                </c:pt>
                <c:pt idx="2">
                  <c:v>1</c:v>
                </c:pt>
                <c:pt idx="3">
                  <c:v>3</c:v>
                </c:pt>
                <c:pt idx="4">
                  <c:v>10</c:v>
                </c:pt>
                <c:pt idx="5">
                  <c:v>4</c:v>
                </c:pt>
                <c:pt idx="6">
                  <c:v>0</c:v>
                </c:pt>
                <c:pt idx="7">
                  <c:v>1</c:v>
                </c:pt>
                <c:pt idx="8">
                  <c:v>0</c:v>
                </c:pt>
                <c:pt idx="9">
                  <c:v>1</c:v>
                </c:pt>
                <c:pt idx="10">
                  <c:v>1</c:v>
                </c:pt>
                <c:pt idx="11">
                  <c:v>0</c:v>
                </c:pt>
                <c:pt idx="12">
                  <c:v>19</c:v>
                </c:pt>
                <c:pt idx="13">
                  <c:v>4</c:v>
                </c:pt>
                <c:pt idx="14">
                  <c:v>1</c:v>
                </c:pt>
                <c:pt idx="15">
                  <c:v>1</c:v>
                </c:pt>
                <c:pt idx="16">
                  <c:v>0</c:v>
                </c:pt>
                <c:pt idx="17">
                  <c:v>8</c:v>
                </c:pt>
                <c:pt idx="18">
                  <c:v>9</c:v>
                </c:pt>
                <c:pt idx="19">
                  <c:v>0</c:v>
                </c:pt>
                <c:pt idx="20">
                  <c:v>0</c:v>
                </c:pt>
                <c:pt idx="21">
                  <c:v>18</c:v>
                </c:pt>
                <c:pt idx="22">
                  <c:v>14</c:v>
                </c:pt>
                <c:pt idx="23">
                  <c:v>14</c:v>
                </c:pt>
                <c:pt idx="24">
                  <c:v>9</c:v>
                </c:pt>
                <c:pt idx="25">
                  <c:v>0</c:v>
                </c:pt>
                <c:pt idx="26">
                  <c:v>0</c:v>
                </c:pt>
                <c:pt idx="27">
                  <c:v>1</c:v>
                </c:pt>
                <c:pt idx="28">
                  <c:v>2</c:v>
                </c:pt>
                <c:pt idx="29">
                  <c:v>4</c:v>
                </c:pt>
                <c:pt idx="30">
                  <c:v>6</c:v>
                </c:pt>
                <c:pt idx="31">
                  <c:v>10</c:v>
                </c:pt>
              </c:numCache>
            </c:numRef>
          </c:val>
          <c:extLst xmlns:c16r2="http://schemas.microsoft.com/office/drawing/2015/06/chart">
            <c:ext xmlns:c16="http://schemas.microsoft.com/office/drawing/2014/chart" uri="{C3380CC4-5D6E-409C-BE32-E72D297353CC}">
              <c16:uniqueId val="{00000000-7B5F-4346-BA41-F23756DD1518}"/>
            </c:ext>
          </c:extLst>
        </c:ser>
        <c:ser>
          <c:idx val="1"/>
          <c:order val="1"/>
          <c:tx>
            <c:strRef>
              <c:f>List1!$C$1</c:f>
              <c:strCache>
                <c:ptCount val="1"/>
                <c:pt idx="0">
                  <c:v>Praha</c:v>
                </c:pt>
              </c:strCache>
            </c:strRef>
          </c:tx>
          <c:invertIfNegative val="0"/>
          <c:cat>
            <c:strRef>
              <c:f>List1!$A$2:$A$33</c:f>
              <c:strCache>
                <c:ptCount val="32"/>
                <c:pt idx="0">
                  <c:v>Stravné</c:v>
                </c:pt>
                <c:pt idx="1">
                  <c:v>Příspěvek na penzijní připojištění</c:v>
                </c:pt>
                <c:pt idx="2">
                  <c:v>Př. Na životní pojištění</c:v>
                </c:pt>
                <c:pt idx="3">
                  <c:v>Př. Na rekreaci</c:v>
                </c:pt>
                <c:pt idx="4">
                  <c:v>Sportovní aktivity</c:v>
                </c:pt>
                <c:pt idx="5">
                  <c:v>Př. Na kulturní akci</c:v>
                </c:pt>
                <c:pt idx="6">
                  <c:v>Př. Na dopravu</c:v>
                </c:pt>
                <c:pt idx="7">
                  <c:v>Ubytování</c:v>
                </c:pt>
                <c:pt idx="8">
                  <c:v>Doplatek nemocenské</c:v>
                </c:pt>
                <c:pt idx="9">
                  <c:v>Placené studijní volno</c:v>
                </c:pt>
                <c:pt idx="10">
                  <c:v>Služební automobil</c:v>
                </c:pt>
                <c:pt idx="11">
                  <c:v>Sl. Notebook</c:v>
                </c:pt>
                <c:pt idx="12">
                  <c:v>Sl. Telefon</c:v>
                </c:pt>
                <c:pt idx="13">
                  <c:v>Nákup vitamínových doplňků</c:v>
                </c:pt>
                <c:pt idx="14">
                  <c:v>Př. Při odchodu do důchodu</c:v>
                </c:pt>
                <c:pt idx="15">
                  <c:v>Př. Při návratu z mateřské</c:v>
                </c:pt>
                <c:pt idx="16">
                  <c:v>Př. Při životním jubileu</c:v>
                </c:pt>
                <c:pt idx="17">
                  <c:v>Poskytnutí zaměstnaneckých akcí</c:v>
                </c:pt>
                <c:pt idx="18">
                  <c:v>Výhodná půjčka</c:v>
                </c:pt>
                <c:pt idx="19">
                  <c:v>Př. Na překlenutí tíživé situace</c:v>
                </c:pt>
                <c:pt idx="20">
                  <c:v>Zlepšení pracovního prostředí</c:v>
                </c:pt>
                <c:pt idx="21">
                  <c:v>5 dní dovolené navíc</c:v>
                </c:pt>
                <c:pt idx="22">
                  <c:v>Zdravotní dny volna</c:v>
                </c:pt>
                <c:pt idx="23">
                  <c:v>Úřednní dny volna</c:v>
                </c:pt>
                <c:pt idx="24">
                  <c:v>Vzdělávací kurzy</c:v>
                </c:pt>
                <c:pt idx="25">
                  <c:v>Poskytnutí pracovního oblečení</c:v>
                </c:pt>
                <c:pt idx="26">
                  <c:v>Doprava do zaměstnání</c:v>
                </c:pt>
                <c:pt idx="27">
                  <c:v>Flexibilní pracovní doba</c:v>
                </c:pt>
                <c:pt idx="28">
                  <c:v>Tz.v 13 plat</c:v>
                </c:pt>
                <c:pt idx="29">
                  <c:v>Občerstvení na pracovišti</c:v>
                </c:pt>
                <c:pt idx="30">
                  <c:v>Jednorázové odměny</c:v>
                </c:pt>
                <c:pt idx="31">
                  <c:v>Flexibilní finanční odměny</c:v>
                </c:pt>
              </c:strCache>
            </c:strRef>
          </c:cat>
          <c:val>
            <c:numRef>
              <c:f>List1!$C$2:$C$33</c:f>
              <c:numCache>
                <c:formatCode>General</c:formatCode>
                <c:ptCount val="32"/>
                <c:pt idx="0">
                  <c:v>10</c:v>
                </c:pt>
                <c:pt idx="1">
                  <c:v>3</c:v>
                </c:pt>
                <c:pt idx="2">
                  <c:v>0</c:v>
                </c:pt>
                <c:pt idx="3">
                  <c:v>1</c:v>
                </c:pt>
                <c:pt idx="4">
                  <c:v>3</c:v>
                </c:pt>
                <c:pt idx="5">
                  <c:v>2</c:v>
                </c:pt>
                <c:pt idx="6">
                  <c:v>0</c:v>
                </c:pt>
                <c:pt idx="7">
                  <c:v>0</c:v>
                </c:pt>
                <c:pt idx="8">
                  <c:v>0</c:v>
                </c:pt>
                <c:pt idx="9">
                  <c:v>0</c:v>
                </c:pt>
                <c:pt idx="10">
                  <c:v>1</c:v>
                </c:pt>
                <c:pt idx="11">
                  <c:v>0</c:v>
                </c:pt>
                <c:pt idx="12">
                  <c:v>5</c:v>
                </c:pt>
                <c:pt idx="13">
                  <c:v>0</c:v>
                </c:pt>
                <c:pt idx="14">
                  <c:v>0</c:v>
                </c:pt>
                <c:pt idx="15">
                  <c:v>0</c:v>
                </c:pt>
                <c:pt idx="16">
                  <c:v>0</c:v>
                </c:pt>
                <c:pt idx="17">
                  <c:v>4</c:v>
                </c:pt>
                <c:pt idx="18">
                  <c:v>4</c:v>
                </c:pt>
                <c:pt idx="19">
                  <c:v>0</c:v>
                </c:pt>
                <c:pt idx="20">
                  <c:v>0</c:v>
                </c:pt>
                <c:pt idx="21">
                  <c:v>5</c:v>
                </c:pt>
                <c:pt idx="22">
                  <c:v>4</c:v>
                </c:pt>
                <c:pt idx="23">
                  <c:v>4</c:v>
                </c:pt>
                <c:pt idx="24">
                  <c:v>4</c:v>
                </c:pt>
                <c:pt idx="25">
                  <c:v>0</c:v>
                </c:pt>
                <c:pt idx="26">
                  <c:v>0</c:v>
                </c:pt>
                <c:pt idx="27">
                  <c:v>0</c:v>
                </c:pt>
                <c:pt idx="28">
                  <c:v>0</c:v>
                </c:pt>
                <c:pt idx="29">
                  <c:v>0</c:v>
                </c:pt>
                <c:pt idx="30">
                  <c:v>1</c:v>
                </c:pt>
                <c:pt idx="31">
                  <c:v>2</c:v>
                </c:pt>
              </c:numCache>
            </c:numRef>
          </c:val>
          <c:extLst xmlns:c16r2="http://schemas.microsoft.com/office/drawing/2015/06/chart">
            <c:ext xmlns:c16="http://schemas.microsoft.com/office/drawing/2014/chart" uri="{C3380CC4-5D6E-409C-BE32-E72D297353CC}">
              <c16:uniqueId val="{00000001-7B5F-4346-BA41-F23756DD1518}"/>
            </c:ext>
          </c:extLst>
        </c:ser>
        <c:ser>
          <c:idx val="2"/>
          <c:order val="2"/>
          <c:tx>
            <c:strRef>
              <c:f>List1!$D$1</c:f>
              <c:strCache>
                <c:ptCount val="1"/>
                <c:pt idx="0">
                  <c:v>Olomouc</c:v>
                </c:pt>
              </c:strCache>
            </c:strRef>
          </c:tx>
          <c:invertIfNegative val="0"/>
          <c:cat>
            <c:strRef>
              <c:f>List1!$A$2:$A$33</c:f>
              <c:strCache>
                <c:ptCount val="32"/>
                <c:pt idx="0">
                  <c:v>Stravné</c:v>
                </c:pt>
                <c:pt idx="1">
                  <c:v>Příspěvek na penzijní připojištění</c:v>
                </c:pt>
                <c:pt idx="2">
                  <c:v>Př. Na životní pojištění</c:v>
                </c:pt>
                <c:pt idx="3">
                  <c:v>Př. Na rekreaci</c:v>
                </c:pt>
                <c:pt idx="4">
                  <c:v>Sportovní aktivity</c:v>
                </c:pt>
                <c:pt idx="5">
                  <c:v>Př. Na kulturní akci</c:v>
                </c:pt>
                <c:pt idx="6">
                  <c:v>Př. Na dopravu</c:v>
                </c:pt>
                <c:pt idx="7">
                  <c:v>Ubytování</c:v>
                </c:pt>
                <c:pt idx="8">
                  <c:v>Doplatek nemocenské</c:v>
                </c:pt>
                <c:pt idx="9">
                  <c:v>Placené studijní volno</c:v>
                </c:pt>
                <c:pt idx="10">
                  <c:v>Služební automobil</c:v>
                </c:pt>
                <c:pt idx="11">
                  <c:v>Sl. Notebook</c:v>
                </c:pt>
                <c:pt idx="12">
                  <c:v>Sl. Telefon</c:v>
                </c:pt>
                <c:pt idx="13">
                  <c:v>Nákup vitamínových doplňků</c:v>
                </c:pt>
                <c:pt idx="14">
                  <c:v>Př. Při odchodu do důchodu</c:v>
                </c:pt>
                <c:pt idx="15">
                  <c:v>Př. Při návratu z mateřské</c:v>
                </c:pt>
                <c:pt idx="16">
                  <c:v>Př. Při životním jubileu</c:v>
                </c:pt>
                <c:pt idx="17">
                  <c:v>Poskytnutí zaměstnaneckých akcí</c:v>
                </c:pt>
                <c:pt idx="18">
                  <c:v>Výhodná půjčka</c:v>
                </c:pt>
                <c:pt idx="19">
                  <c:v>Př. Na překlenutí tíživé situace</c:v>
                </c:pt>
                <c:pt idx="20">
                  <c:v>Zlepšení pracovního prostředí</c:v>
                </c:pt>
                <c:pt idx="21">
                  <c:v>5 dní dovolené navíc</c:v>
                </c:pt>
                <c:pt idx="22">
                  <c:v>Zdravotní dny volna</c:v>
                </c:pt>
                <c:pt idx="23">
                  <c:v>Úřednní dny volna</c:v>
                </c:pt>
                <c:pt idx="24">
                  <c:v>Vzdělávací kurzy</c:v>
                </c:pt>
                <c:pt idx="25">
                  <c:v>Poskytnutí pracovního oblečení</c:v>
                </c:pt>
                <c:pt idx="26">
                  <c:v>Doprava do zaměstnání</c:v>
                </c:pt>
                <c:pt idx="27">
                  <c:v>Flexibilní pracovní doba</c:v>
                </c:pt>
                <c:pt idx="28">
                  <c:v>Tz.v 13 plat</c:v>
                </c:pt>
                <c:pt idx="29">
                  <c:v>Občerstvení na pracovišti</c:v>
                </c:pt>
                <c:pt idx="30">
                  <c:v>Jednorázové odměny</c:v>
                </c:pt>
                <c:pt idx="31">
                  <c:v>Flexibilní finanční odměny</c:v>
                </c:pt>
              </c:strCache>
            </c:strRef>
          </c:cat>
          <c:val>
            <c:numRef>
              <c:f>List1!$D$2:$D$33</c:f>
              <c:numCache>
                <c:formatCode>General</c:formatCode>
                <c:ptCount val="32"/>
                <c:pt idx="0">
                  <c:v>14</c:v>
                </c:pt>
                <c:pt idx="1">
                  <c:v>3</c:v>
                </c:pt>
                <c:pt idx="2">
                  <c:v>1</c:v>
                </c:pt>
                <c:pt idx="3">
                  <c:v>2</c:v>
                </c:pt>
                <c:pt idx="4">
                  <c:v>4</c:v>
                </c:pt>
                <c:pt idx="5">
                  <c:v>2</c:v>
                </c:pt>
                <c:pt idx="6">
                  <c:v>0</c:v>
                </c:pt>
                <c:pt idx="7">
                  <c:v>1</c:v>
                </c:pt>
                <c:pt idx="8">
                  <c:v>0</c:v>
                </c:pt>
                <c:pt idx="9">
                  <c:v>1</c:v>
                </c:pt>
                <c:pt idx="10">
                  <c:v>0</c:v>
                </c:pt>
                <c:pt idx="11">
                  <c:v>0</c:v>
                </c:pt>
                <c:pt idx="12">
                  <c:v>8</c:v>
                </c:pt>
                <c:pt idx="13">
                  <c:v>4</c:v>
                </c:pt>
                <c:pt idx="14">
                  <c:v>1</c:v>
                </c:pt>
                <c:pt idx="15">
                  <c:v>1</c:v>
                </c:pt>
                <c:pt idx="16">
                  <c:v>0</c:v>
                </c:pt>
                <c:pt idx="17">
                  <c:v>2</c:v>
                </c:pt>
                <c:pt idx="18">
                  <c:v>5</c:v>
                </c:pt>
                <c:pt idx="19">
                  <c:v>0</c:v>
                </c:pt>
                <c:pt idx="20">
                  <c:v>0</c:v>
                </c:pt>
                <c:pt idx="21">
                  <c:v>7</c:v>
                </c:pt>
                <c:pt idx="22">
                  <c:v>6</c:v>
                </c:pt>
                <c:pt idx="23">
                  <c:v>6</c:v>
                </c:pt>
                <c:pt idx="24">
                  <c:v>5</c:v>
                </c:pt>
                <c:pt idx="25">
                  <c:v>0</c:v>
                </c:pt>
                <c:pt idx="26">
                  <c:v>0</c:v>
                </c:pt>
                <c:pt idx="27">
                  <c:v>1</c:v>
                </c:pt>
                <c:pt idx="28">
                  <c:v>2</c:v>
                </c:pt>
                <c:pt idx="29">
                  <c:v>4</c:v>
                </c:pt>
                <c:pt idx="30">
                  <c:v>4</c:v>
                </c:pt>
                <c:pt idx="31">
                  <c:v>4</c:v>
                </c:pt>
              </c:numCache>
            </c:numRef>
          </c:val>
          <c:extLst xmlns:c16r2="http://schemas.microsoft.com/office/drawing/2015/06/chart">
            <c:ext xmlns:c16="http://schemas.microsoft.com/office/drawing/2014/chart" uri="{C3380CC4-5D6E-409C-BE32-E72D297353CC}">
              <c16:uniqueId val="{00000002-7B5F-4346-BA41-F23756DD1518}"/>
            </c:ext>
          </c:extLst>
        </c:ser>
        <c:ser>
          <c:idx val="3"/>
          <c:order val="3"/>
          <c:tx>
            <c:strRef>
              <c:f>List1!$E$1</c:f>
              <c:strCache>
                <c:ptCount val="1"/>
                <c:pt idx="0">
                  <c:v>Vrchlabí</c:v>
                </c:pt>
              </c:strCache>
            </c:strRef>
          </c:tx>
          <c:invertIfNegative val="0"/>
          <c:cat>
            <c:strRef>
              <c:f>List1!$A$2:$A$33</c:f>
              <c:strCache>
                <c:ptCount val="32"/>
                <c:pt idx="0">
                  <c:v>Stravné</c:v>
                </c:pt>
                <c:pt idx="1">
                  <c:v>Příspěvek na penzijní připojištění</c:v>
                </c:pt>
                <c:pt idx="2">
                  <c:v>Př. Na životní pojištění</c:v>
                </c:pt>
                <c:pt idx="3">
                  <c:v>Př. Na rekreaci</c:v>
                </c:pt>
                <c:pt idx="4">
                  <c:v>Sportovní aktivity</c:v>
                </c:pt>
                <c:pt idx="5">
                  <c:v>Př. Na kulturní akci</c:v>
                </c:pt>
                <c:pt idx="6">
                  <c:v>Př. Na dopravu</c:v>
                </c:pt>
                <c:pt idx="7">
                  <c:v>Ubytování</c:v>
                </c:pt>
                <c:pt idx="8">
                  <c:v>Doplatek nemocenské</c:v>
                </c:pt>
                <c:pt idx="9">
                  <c:v>Placené studijní volno</c:v>
                </c:pt>
                <c:pt idx="10">
                  <c:v>Služební automobil</c:v>
                </c:pt>
                <c:pt idx="11">
                  <c:v>Sl. Notebook</c:v>
                </c:pt>
                <c:pt idx="12">
                  <c:v>Sl. Telefon</c:v>
                </c:pt>
                <c:pt idx="13">
                  <c:v>Nákup vitamínových doplňků</c:v>
                </c:pt>
                <c:pt idx="14">
                  <c:v>Př. Při odchodu do důchodu</c:v>
                </c:pt>
                <c:pt idx="15">
                  <c:v>Př. Při návratu z mateřské</c:v>
                </c:pt>
                <c:pt idx="16">
                  <c:v>Př. Při životním jubileu</c:v>
                </c:pt>
                <c:pt idx="17">
                  <c:v>Poskytnutí zaměstnaneckých akcí</c:v>
                </c:pt>
                <c:pt idx="18">
                  <c:v>Výhodná půjčka</c:v>
                </c:pt>
                <c:pt idx="19">
                  <c:v>Př. Na překlenutí tíživé situace</c:v>
                </c:pt>
                <c:pt idx="20">
                  <c:v>Zlepšení pracovního prostředí</c:v>
                </c:pt>
                <c:pt idx="21">
                  <c:v>5 dní dovolené navíc</c:v>
                </c:pt>
                <c:pt idx="22">
                  <c:v>Zdravotní dny volna</c:v>
                </c:pt>
                <c:pt idx="23">
                  <c:v>Úřednní dny volna</c:v>
                </c:pt>
                <c:pt idx="24">
                  <c:v>Vzdělávací kurzy</c:v>
                </c:pt>
                <c:pt idx="25">
                  <c:v>Poskytnutí pracovního oblečení</c:v>
                </c:pt>
                <c:pt idx="26">
                  <c:v>Doprava do zaměstnání</c:v>
                </c:pt>
                <c:pt idx="27">
                  <c:v>Flexibilní pracovní doba</c:v>
                </c:pt>
                <c:pt idx="28">
                  <c:v>Tz.v 13 plat</c:v>
                </c:pt>
                <c:pt idx="29">
                  <c:v>Občerstvení na pracovišti</c:v>
                </c:pt>
                <c:pt idx="30">
                  <c:v>Jednorázové odměny</c:v>
                </c:pt>
                <c:pt idx="31">
                  <c:v>Flexibilní finanční odměny</c:v>
                </c:pt>
              </c:strCache>
            </c:strRef>
          </c:cat>
          <c:val>
            <c:numRef>
              <c:f>List1!$E$2:$E$33</c:f>
              <c:numCache>
                <c:formatCode>General</c:formatCode>
                <c:ptCount val="32"/>
                <c:pt idx="0">
                  <c:v>6</c:v>
                </c:pt>
                <c:pt idx="1">
                  <c:v>0</c:v>
                </c:pt>
                <c:pt idx="2">
                  <c:v>0</c:v>
                </c:pt>
                <c:pt idx="3">
                  <c:v>0</c:v>
                </c:pt>
                <c:pt idx="4">
                  <c:v>3</c:v>
                </c:pt>
                <c:pt idx="5">
                  <c:v>0</c:v>
                </c:pt>
                <c:pt idx="6">
                  <c:v>0</c:v>
                </c:pt>
                <c:pt idx="7">
                  <c:v>0</c:v>
                </c:pt>
                <c:pt idx="8">
                  <c:v>0</c:v>
                </c:pt>
                <c:pt idx="9">
                  <c:v>0</c:v>
                </c:pt>
                <c:pt idx="10">
                  <c:v>0</c:v>
                </c:pt>
                <c:pt idx="11">
                  <c:v>0</c:v>
                </c:pt>
                <c:pt idx="12">
                  <c:v>6</c:v>
                </c:pt>
                <c:pt idx="13">
                  <c:v>0</c:v>
                </c:pt>
                <c:pt idx="14">
                  <c:v>0</c:v>
                </c:pt>
                <c:pt idx="15">
                  <c:v>0</c:v>
                </c:pt>
                <c:pt idx="16">
                  <c:v>0</c:v>
                </c:pt>
                <c:pt idx="17">
                  <c:v>2</c:v>
                </c:pt>
                <c:pt idx="18">
                  <c:v>4</c:v>
                </c:pt>
                <c:pt idx="19">
                  <c:v>0</c:v>
                </c:pt>
                <c:pt idx="20">
                  <c:v>0</c:v>
                </c:pt>
                <c:pt idx="21">
                  <c:v>6</c:v>
                </c:pt>
                <c:pt idx="22">
                  <c:v>6</c:v>
                </c:pt>
                <c:pt idx="23">
                  <c:v>0</c:v>
                </c:pt>
                <c:pt idx="24">
                  <c:v>0</c:v>
                </c:pt>
                <c:pt idx="25">
                  <c:v>0</c:v>
                </c:pt>
                <c:pt idx="26">
                  <c:v>0</c:v>
                </c:pt>
                <c:pt idx="27">
                  <c:v>0</c:v>
                </c:pt>
                <c:pt idx="28">
                  <c:v>0</c:v>
                </c:pt>
                <c:pt idx="29">
                  <c:v>0</c:v>
                </c:pt>
                <c:pt idx="30">
                  <c:v>1</c:v>
                </c:pt>
                <c:pt idx="31">
                  <c:v>4</c:v>
                </c:pt>
              </c:numCache>
            </c:numRef>
          </c:val>
          <c:extLst xmlns:c16r2="http://schemas.microsoft.com/office/drawing/2015/06/chart">
            <c:ext xmlns:c16="http://schemas.microsoft.com/office/drawing/2014/chart" uri="{C3380CC4-5D6E-409C-BE32-E72D297353CC}">
              <c16:uniqueId val="{00000003-7B5F-4346-BA41-F23756DD1518}"/>
            </c:ext>
          </c:extLst>
        </c:ser>
        <c:dLbls>
          <c:showLegendKey val="0"/>
          <c:showVal val="0"/>
          <c:showCatName val="0"/>
          <c:showSerName val="0"/>
          <c:showPercent val="0"/>
          <c:showBubbleSize val="0"/>
        </c:dLbls>
        <c:gapWidth val="300"/>
        <c:axId val="151287296"/>
        <c:axId val="245953024"/>
      </c:barChart>
      <c:catAx>
        <c:axId val="151287296"/>
        <c:scaling>
          <c:orientation val="minMax"/>
        </c:scaling>
        <c:delete val="0"/>
        <c:axPos val="l"/>
        <c:title>
          <c:tx>
            <c:rich>
              <a:bodyPr/>
              <a:lstStyle/>
              <a:p>
                <a:pPr>
                  <a:defRPr/>
                </a:pPr>
                <a:r>
                  <a:rPr lang="cs-CZ"/>
                  <a:t>Odpovědi</a:t>
                </a:r>
              </a:p>
            </c:rich>
          </c:tx>
          <c:overlay val="0"/>
        </c:title>
        <c:numFmt formatCode="General" sourceLinked="0"/>
        <c:majorTickMark val="none"/>
        <c:minorTickMark val="none"/>
        <c:tickLblPos val="nextTo"/>
        <c:crossAx val="245953024"/>
        <c:crosses val="autoZero"/>
        <c:auto val="1"/>
        <c:lblAlgn val="ctr"/>
        <c:lblOffset val="100"/>
        <c:noMultiLvlLbl val="0"/>
      </c:catAx>
      <c:valAx>
        <c:axId val="245953024"/>
        <c:scaling>
          <c:orientation val="minMax"/>
          <c:max val="30"/>
        </c:scaling>
        <c:delete val="0"/>
        <c:axPos val="b"/>
        <c:majorGridlines/>
        <c:minorGridlines/>
        <c:title>
          <c:tx>
            <c:rich>
              <a:bodyPr/>
              <a:lstStyle/>
              <a:p>
                <a:pPr>
                  <a:defRPr/>
                </a:pPr>
                <a:r>
                  <a:rPr lang="cs-CZ"/>
                  <a:t>Četnost</a:t>
                </a:r>
              </a:p>
            </c:rich>
          </c:tx>
          <c:overlay val="0"/>
        </c:title>
        <c:numFmt formatCode="General" sourceLinked="1"/>
        <c:majorTickMark val="out"/>
        <c:minorTickMark val="none"/>
        <c:tickLblPos val="nextTo"/>
        <c:crossAx val="15128729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List1!$B$1</c:f>
              <c:strCache>
                <c:ptCount val="1"/>
                <c:pt idx="0">
                  <c:v>Všichni</c:v>
                </c:pt>
              </c:strCache>
            </c:strRef>
          </c:tx>
          <c:invertIfNegative val="0"/>
          <c:cat>
            <c:strRef>
              <c:f>List1!$A$2:$A$3</c:f>
              <c:strCache>
                <c:ptCount val="2"/>
                <c:pt idx="0">
                  <c:v>Ano</c:v>
                </c:pt>
                <c:pt idx="1">
                  <c:v>Ne</c:v>
                </c:pt>
              </c:strCache>
            </c:strRef>
          </c:cat>
          <c:val>
            <c:numRef>
              <c:f>List1!$B$2:$B$3</c:f>
              <c:numCache>
                <c:formatCode>General</c:formatCode>
                <c:ptCount val="2"/>
                <c:pt idx="0">
                  <c:v>12</c:v>
                </c:pt>
                <c:pt idx="1">
                  <c:v>21</c:v>
                </c:pt>
              </c:numCache>
            </c:numRef>
          </c:val>
          <c:extLst xmlns:c16r2="http://schemas.microsoft.com/office/drawing/2015/06/chart">
            <c:ext xmlns:c16="http://schemas.microsoft.com/office/drawing/2014/chart" uri="{C3380CC4-5D6E-409C-BE32-E72D297353CC}">
              <c16:uniqueId val="{00000000-0601-462D-B8F2-2C92E9FC878E}"/>
            </c:ext>
          </c:extLst>
        </c:ser>
        <c:ser>
          <c:idx val="1"/>
          <c:order val="1"/>
          <c:tx>
            <c:strRef>
              <c:f>List1!$C$1</c:f>
              <c:strCache>
                <c:ptCount val="1"/>
                <c:pt idx="0">
                  <c:v>Praha</c:v>
                </c:pt>
              </c:strCache>
            </c:strRef>
          </c:tx>
          <c:invertIfNegative val="0"/>
          <c:cat>
            <c:strRef>
              <c:f>List1!$A$2:$A$3</c:f>
              <c:strCache>
                <c:ptCount val="2"/>
                <c:pt idx="0">
                  <c:v>Ano</c:v>
                </c:pt>
                <c:pt idx="1">
                  <c:v>Ne</c:v>
                </c:pt>
              </c:strCache>
            </c:strRef>
          </c:cat>
          <c:val>
            <c:numRef>
              <c:f>List1!$C$2:$C$3</c:f>
              <c:numCache>
                <c:formatCode>General</c:formatCode>
                <c:ptCount val="2"/>
                <c:pt idx="0">
                  <c:v>5</c:v>
                </c:pt>
                <c:pt idx="1">
                  <c:v>7</c:v>
                </c:pt>
              </c:numCache>
            </c:numRef>
          </c:val>
          <c:extLst xmlns:c16r2="http://schemas.microsoft.com/office/drawing/2015/06/chart">
            <c:ext xmlns:c16="http://schemas.microsoft.com/office/drawing/2014/chart" uri="{C3380CC4-5D6E-409C-BE32-E72D297353CC}">
              <c16:uniqueId val="{00000001-0601-462D-B8F2-2C92E9FC878E}"/>
            </c:ext>
          </c:extLst>
        </c:ser>
        <c:ser>
          <c:idx val="2"/>
          <c:order val="2"/>
          <c:tx>
            <c:strRef>
              <c:f>List1!$D$1</c:f>
              <c:strCache>
                <c:ptCount val="1"/>
                <c:pt idx="0">
                  <c:v>Olomouc</c:v>
                </c:pt>
              </c:strCache>
            </c:strRef>
          </c:tx>
          <c:invertIfNegative val="0"/>
          <c:cat>
            <c:strRef>
              <c:f>List1!$A$2:$A$3</c:f>
              <c:strCache>
                <c:ptCount val="2"/>
                <c:pt idx="0">
                  <c:v>Ano</c:v>
                </c:pt>
                <c:pt idx="1">
                  <c:v>Ne</c:v>
                </c:pt>
              </c:strCache>
            </c:strRef>
          </c:cat>
          <c:val>
            <c:numRef>
              <c:f>List1!$D$2:$D$3</c:f>
              <c:numCache>
                <c:formatCode>General</c:formatCode>
                <c:ptCount val="2"/>
                <c:pt idx="0">
                  <c:v>7</c:v>
                </c:pt>
                <c:pt idx="1">
                  <c:v>8</c:v>
                </c:pt>
              </c:numCache>
            </c:numRef>
          </c:val>
          <c:extLst xmlns:c16r2="http://schemas.microsoft.com/office/drawing/2015/06/chart">
            <c:ext xmlns:c16="http://schemas.microsoft.com/office/drawing/2014/chart" uri="{C3380CC4-5D6E-409C-BE32-E72D297353CC}">
              <c16:uniqueId val="{00000002-0601-462D-B8F2-2C92E9FC878E}"/>
            </c:ext>
          </c:extLst>
        </c:ser>
        <c:ser>
          <c:idx val="3"/>
          <c:order val="3"/>
          <c:tx>
            <c:strRef>
              <c:f>List1!$E$1</c:f>
              <c:strCache>
                <c:ptCount val="1"/>
                <c:pt idx="0">
                  <c:v>Vrchlabí</c:v>
                </c:pt>
              </c:strCache>
            </c:strRef>
          </c:tx>
          <c:invertIfNegative val="0"/>
          <c:cat>
            <c:strRef>
              <c:f>List1!$A$2:$A$3</c:f>
              <c:strCache>
                <c:ptCount val="2"/>
                <c:pt idx="0">
                  <c:v>Ano</c:v>
                </c:pt>
                <c:pt idx="1">
                  <c:v>Ne</c:v>
                </c:pt>
              </c:strCache>
            </c:strRef>
          </c:cat>
          <c:val>
            <c:numRef>
              <c:f>List1!$E$2:$E$3</c:f>
              <c:numCache>
                <c:formatCode>General</c:formatCode>
                <c:ptCount val="2"/>
                <c:pt idx="0">
                  <c:v>0</c:v>
                </c:pt>
                <c:pt idx="1">
                  <c:v>6</c:v>
                </c:pt>
              </c:numCache>
            </c:numRef>
          </c:val>
          <c:extLst xmlns:c16r2="http://schemas.microsoft.com/office/drawing/2015/06/chart">
            <c:ext xmlns:c16="http://schemas.microsoft.com/office/drawing/2014/chart" uri="{C3380CC4-5D6E-409C-BE32-E72D297353CC}">
              <c16:uniqueId val="{00000003-0601-462D-B8F2-2C92E9FC878E}"/>
            </c:ext>
          </c:extLst>
        </c:ser>
        <c:dLbls>
          <c:showLegendKey val="0"/>
          <c:showVal val="0"/>
          <c:showCatName val="0"/>
          <c:showSerName val="0"/>
          <c:showPercent val="0"/>
          <c:showBubbleSize val="0"/>
        </c:dLbls>
        <c:gapWidth val="300"/>
        <c:axId val="160306176"/>
        <c:axId val="245954752"/>
      </c:barChart>
      <c:catAx>
        <c:axId val="160306176"/>
        <c:scaling>
          <c:orientation val="minMax"/>
        </c:scaling>
        <c:delete val="0"/>
        <c:axPos val="b"/>
        <c:title>
          <c:tx>
            <c:rich>
              <a:bodyPr/>
              <a:lstStyle/>
              <a:p>
                <a:pPr>
                  <a:defRPr/>
                </a:pPr>
                <a:r>
                  <a:rPr lang="cs-CZ"/>
                  <a:t>Odpovědi</a:t>
                </a:r>
              </a:p>
            </c:rich>
          </c:tx>
          <c:overlay val="0"/>
        </c:title>
        <c:numFmt formatCode="General" sourceLinked="0"/>
        <c:majorTickMark val="none"/>
        <c:minorTickMark val="none"/>
        <c:tickLblPos val="nextTo"/>
        <c:crossAx val="245954752"/>
        <c:crosses val="autoZero"/>
        <c:auto val="1"/>
        <c:lblAlgn val="ctr"/>
        <c:lblOffset val="100"/>
        <c:noMultiLvlLbl val="0"/>
      </c:catAx>
      <c:valAx>
        <c:axId val="245954752"/>
        <c:scaling>
          <c:orientation val="minMax"/>
          <c:max val="20"/>
        </c:scaling>
        <c:delete val="0"/>
        <c:axPos val="l"/>
        <c:majorGridlines/>
        <c:minorGridlines/>
        <c:title>
          <c:tx>
            <c:rich>
              <a:bodyPr/>
              <a:lstStyle/>
              <a:p>
                <a:pPr>
                  <a:defRPr/>
                </a:pPr>
                <a:r>
                  <a:rPr lang="cs-CZ"/>
                  <a:t>Četnost</a:t>
                </a:r>
              </a:p>
            </c:rich>
          </c:tx>
          <c:overlay val="0"/>
        </c:title>
        <c:numFmt formatCode="General" sourceLinked="1"/>
        <c:majorTickMark val="out"/>
        <c:minorTickMark val="none"/>
        <c:tickLblPos val="nextTo"/>
        <c:crossAx val="1603061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059C3-4AA9-4E82-A1A5-C37D46581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2933</TotalTime>
  <Pages>75</Pages>
  <Words>13401</Words>
  <Characters>79066</Characters>
  <Application>Microsoft Office Word</Application>
  <DocSecurity>0</DocSecurity>
  <Lines>658</Lines>
  <Paragraphs>184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JAN</cp:lastModifiedBy>
  <cp:revision>10</cp:revision>
  <dcterms:created xsi:type="dcterms:W3CDTF">2017-04-18T15:37:00Z</dcterms:created>
  <dcterms:modified xsi:type="dcterms:W3CDTF">2017-04-24T19:44:00Z</dcterms:modified>
</cp:coreProperties>
</file>