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995" w:rsidRDefault="008C4995" w:rsidP="0094245C">
      <w:pPr>
        <w:pStyle w:val="diplomka"/>
      </w:pPr>
    </w:p>
    <w:p w:rsidR="00AD1454" w:rsidRPr="00AA2809" w:rsidRDefault="00AA2809" w:rsidP="00917157">
      <w:pPr>
        <w:pStyle w:val="diplomka"/>
        <w:spacing w:line="240" w:lineRule="auto"/>
        <w:jc w:val="center"/>
      </w:pPr>
      <w:bookmarkStart w:id="0" w:name="_GoBack"/>
      <w:bookmarkEnd w:id="0"/>
      <w:r w:rsidRPr="00AA2809">
        <w:t>Univerzita Palackého v Olomouci</w:t>
      </w:r>
    </w:p>
    <w:p w:rsidR="00AA2809" w:rsidRPr="00AA2809" w:rsidRDefault="00AA2809" w:rsidP="00917157">
      <w:pPr>
        <w:spacing w:line="240" w:lineRule="auto"/>
        <w:jc w:val="center"/>
        <w:rPr>
          <w:rFonts w:ascii="Times New Roman" w:hAnsi="Times New Roman" w:cs="Times New Roman"/>
          <w:b/>
          <w:sz w:val="24"/>
          <w:szCs w:val="24"/>
        </w:rPr>
      </w:pPr>
      <w:r w:rsidRPr="00AA2809">
        <w:rPr>
          <w:rFonts w:ascii="Times New Roman" w:hAnsi="Times New Roman" w:cs="Times New Roman"/>
          <w:b/>
          <w:sz w:val="24"/>
          <w:szCs w:val="24"/>
        </w:rPr>
        <w:t>Filozofická fakulta</w:t>
      </w:r>
    </w:p>
    <w:p w:rsidR="00AA2809" w:rsidRDefault="00AA2809" w:rsidP="00917157">
      <w:pPr>
        <w:spacing w:line="240" w:lineRule="auto"/>
        <w:jc w:val="center"/>
        <w:rPr>
          <w:rFonts w:ascii="Times New Roman" w:hAnsi="Times New Roman" w:cs="Times New Roman"/>
          <w:sz w:val="24"/>
          <w:szCs w:val="24"/>
        </w:rPr>
      </w:pPr>
      <w:r>
        <w:rPr>
          <w:rFonts w:ascii="Times New Roman" w:hAnsi="Times New Roman" w:cs="Times New Roman"/>
          <w:sz w:val="24"/>
          <w:szCs w:val="24"/>
        </w:rPr>
        <w:t>Katedra sociologie a andragogiky</w:t>
      </w:r>
    </w:p>
    <w:p w:rsidR="00AA2809" w:rsidRDefault="00AA2809" w:rsidP="00AD1454">
      <w:pPr>
        <w:spacing w:line="360" w:lineRule="auto"/>
        <w:rPr>
          <w:rFonts w:ascii="Times New Roman" w:hAnsi="Times New Roman" w:cs="Times New Roman"/>
          <w:sz w:val="24"/>
          <w:szCs w:val="24"/>
        </w:rPr>
      </w:pPr>
    </w:p>
    <w:p w:rsidR="00AA2809" w:rsidRDefault="00AA2809" w:rsidP="00AD1454">
      <w:pPr>
        <w:spacing w:line="360" w:lineRule="auto"/>
        <w:rPr>
          <w:rFonts w:ascii="Times New Roman" w:hAnsi="Times New Roman" w:cs="Times New Roman"/>
          <w:sz w:val="24"/>
          <w:szCs w:val="24"/>
        </w:rPr>
      </w:pPr>
    </w:p>
    <w:p w:rsidR="00AA2809" w:rsidRDefault="00AA2809" w:rsidP="00AD1454">
      <w:pPr>
        <w:spacing w:line="360" w:lineRule="auto"/>
        <w:rPr>
          <w:rFonts w:ascii="Times New Roman" w:hAnsi="Times New Roman" w:cs="Times New Roman"/>
          <w:sz w:val="24"/>
          <w:szCs w:val="24"/>
        </w:rPr>
      </w:pPr>
    </w:p>
    <w:p w:rsidR="00AA2809" w:rsidRPr="00AA2809" w:rsidRDefault="00AA2809" w:rsidP="00917157">
      <w:pPr>
        <w:jc w:val="center"/>
        <w:rPr>
          <w:rFonts w:ascii="Times New Roman" w:hAnsi="Times New Roman" w:cs="Times New Roman"/>
          <w:b/>
          <w:sz w:val="32"/>
          <w:szCs w:val="32"/>
        </w:rPr>
      </w:pPr>
      <w:r w:rsidRPr="00AA2809">
        <w:rPr>
          <w:rFonts w:ascii="Times New Roman" w:hAnsi="Times New Roman" w:cs="Times New Roman"/>
          <w:b/>
          <w:sz w:val="32"/>
          <w:szCs w:val="32"/>
        </w:rPr>
        <w:t>PROFIL ABSOLVENTA UČEBNÍHO OBORU KUCHAŘ A JEHO UPLATNĚNÍ NA TRHU PRÁCE</w:t>
      </w:r>
    </w:p>
    <w:p w:rsidR="00EA6D5E" w:rsidRPr="00EA6D5E" w:rsidRDefault="00EA6D5E" w:rsidP="00917157">
      <w:pPr>
        <w:shd w:val="clear" w:color="auto" w:fill="FFFFFF"/>
        <w:spacing w:after="0"/>
        <w:jc w:val="center"/>
        <w:rPr>
          <w:rFonts w:ascii="Times New Roman" w:eastAsia="Times New Roman" w:hAnsi="Times New Roman" w:cs="Times New Roman"/>
          <w:color w:val="000000"/>
          <w:sz w:val="28"/>
          <w:szCs w:val="28"/>
          <w:lang w:eastAsia="cs-CZ"/>
        </w:rPr>
      </w:pPr>
      <w:proofErr w:type="spellStart"/>
      <w:r w:rsidRPr="00EA6D5E">
        <w:rPr>
          <w:rFonts w:ascii="Times New Roman" w:eastAsia="Times New Roman" w:hAnsi="Times New Roman" w:cs="Times New Roman"/>
          <w:b/>
          <w:bCs/>
          <w:color w:val="000000"/>
          <w:sz w:val="28"/>
          <w:szCs w:val="28"/>
          <w:lang w:eastAsia="cs-CZ"/>
        </w:rPr>
        <w:t>Cook</w:t>
      </w:r>
      <w:proofErr w:type="spellEnd"/>
      <w:r w:rsidRPr="00EA6D5E">
        <w:rPr>
          <w:rFonts w:ascii="Times New Roman" w:eastAsia="Times New Roman" w:hAnsi="Times New Roman" w:cs="Times New Roman"/>
          <w:b/>
          <w:bCs/>
          <w:color w:val="000000"/>
          <w:sz w:val="28"/>
          <w:szCs w:val="28"/>
          <w:lang w:eastAsia="cs-CZ"/>
        </w:rPr>
        <w:t xml:space="preserve"> </w:t>
      </w:r>
      <w:proofErr w:type="spellStart"/>
      <w:r w:rsidRPr="00EA6D5E">
        <w:rPr>
          <w:rFonts w:ascii="Times New Roman" w:eastAsia="Times New Roman" w:hAnsi="Times New Roman" w:cs="Times New Roman"/>
          <w:b/>
          <w:bCs/>
          <w:color w:val="000000"/>
          <w:sz w:val="28"/>
          <w:szCs w:val="28"/>
          <w:lang w:eastAsia="cs-CZ"/>
        </w:rPr>
        <w:t>Apprenticeship</w:t>
      </w:r>
      <w:proofErr w:type="spellEnd"/>
      <w:r w:rsidRPr="00EA6D5E">
        <w:rPr>
          <w:rFonts w:ascii="Times New Roman" w:eastAsia="Times New Roman" w:hAnsi="Times New Roman" w:cs="Times New Roman"/>
          <w:b/>
          <w:bCs/>
          <w:color w:val="000000"/>
          <w:sz w:val="28"/>
          <w:szCs w:val="28"/>
          <w:lang w:eastAsia="cs-CZ"/>
        </w:rPr>
        <w:t xml:space="preserve"> </w:t>
      </w:r>
      <w:proofErr w:type="spellStart"/>
      <w:r w:rsidRPr="00EA6D5E">
        <w:rPr>
          <w:rFonts w:ascii="Times New Roman" w:eastAsia="Times New Roman" w:hAnsi="Times New Roman" w:cs="Times New Roman"/>
          <w:b/>
          <w:bCs/>
          <w:color w:val="000000"/>
          <w:sz w:val="28"/>
          <w:szCs w:val="28"/>
          <w:lang w:eastAsia="cs-CZ"/>
        </w:rPr>
        <w:t>Gradute</w:t>
      </w:r>
      <w:proofErr w:type="spellEnd"/>
      <w:r w:rsidRPr="00EA6D5E">
        <w:rPr>
          <w:rFonts w:ascii="Times New Roman" w:eastAsia="Times New Roman" w:hAnsi="Times New Roman" w:cs="Times New Roman"/>
          <w:b/>
          <w:bCs/>
          <w:color w:val="000000"/>
          <w:sz w:val="28"/>
          <w:szCs w:val="28"/>
          <w:lang w:eastAsia="cs-CZ"/>
        </w:rPr>
        <w:t xml:space="preserve"> Profile and his/her</w:t>
      </w:r>
      <w:r w:rsidRPr="00EA6D5E">
        <w:rPr>
          <w:rFonts w:ascii="Times New Roman" w:eastAsia="Times New Roman" w:hAnsi="Times New Roman" w:cs="Times New Roman"/>
          <w:b/>
          <w:bCs/>
          <w:color w:val="222222"/>
          <w:sz w:val="28"/>
          <w:szCs w:val="28"/>
          <w:shd w:val="clear" w:color="auto" w:fill="FFFFFF"/>
          <w:lang w:eastAsia="cs-CZ"/>
        </w:rPr>
        <w:t xml:space="preserve"> </w:t>
      </w:r>
      <w:proofErr w:type="spellStart"/>
      <w:r w:rsidRPr="00EA6D5E">
        <w:rPr>
          <w:rFonts w:ascii="Times New Roman" w:eastAsia="Times New Roman" w:hAnsi="Times New Roman" w:cs="Times New Roman"/>
          <w:b/>
          <w:bCs/>
          <w:color w:val="222222"/>
          <w:sz w:val="28"/>
          <w:szCs w:val="28"/>
          <w:shd w:val="clear" w:color="auto" w:fill="FFFFFF"/>
          <w:lang w:eastAsia="cs-CZ"/>
        </w:rPr>
        <w:t>Position</w:t>
      </w:r>
      <w:proofErr w:type="spellEnd"/>
      <w:r w:rsidRPr="00EA6D5E">
        <w:rPr>
          <w:rFonts w:ascii="Times New Roman" w:eastAsia="Times New Roman" w:hAnsi="Times New Roman" w:cs="Times New Roman"/>
          <w:b/>
          <w:bCs/>
          <w:color w:val="222222"/>
          <w:sz w:val="28"/>
          <w:szCs w:val="28"/>
          <w:shd w:val="clear" w:color="auto" w:fill="FFFFFF"/>
          <w:lang w:eastAsia="cs-CZ"/>
        </w:rPr>
        <w:t xml:space="preserve"> on </w:t>
      </w:r>
      <w:proofErr w:type="spellStart"/>
      <w:r w:rsidRPr="00EA6D5E">
        <w:rPr>
          <w:rFonts w:ascii="Times New Roman" w:eastAsia="Times New Roman" w:hAnsi="Times New Roman" w:cs="Times New Roman"/>
          <w:b/>
          <w:bCs/>
          <w:color w:val="222222"/>
          <w:sz w:val="28"/>
          <w:szCs w:val="28"/>
          <w:shd w:val="clear" w:color="auto" w:fill="FFFFFF"/>
          <w:lang w:eastAsia="cs-CZ"/>
        </w:rPr>
        <w:t>the</w:t>
      </w:r>
      <w:proofErr w:type="spellEnd"/>
      <w:r w:rsidRPr="00EA6D5E">
        <w:rPr>
          <w:rFonts w:ascii="Times New Roman" w:eastAsia="Times New Roman" w:hAnsi="Times New Roman" w:cs="Times New Roman"/>
          <w:b/>
          <w:bCs/>
          <w:color w:val="222222"/>
          <w:sz w:val="28"/>
          <w:szCs w:val="28"/>
          <w:shd w:val="clear" w:color="auto" w:fill="FFFFFF"/>
          <w:lang w:eastAsia="cs-CZ"/>
        </w:rPr>
        <w:t xml:space="preserve"> </w:t>
      </w:r>
      <w:proofErr w:type="spellStart"/>
      <w:r w:rsidRPr="00EA6D5E">
        <w:rPr>
          <w:rFonts w:ascii="Times New Roman" w:eastAsia="Times New Roman" w:hAnsi="Times New Roman" w:cs="Times New Roman"/>
          <w:b/>
          <w:bCs/>
          <w:color w:val="222222"/>
          <w:sz w:val="28"/>
          <w:szCs w:val="28"/>
          <w:shd w:val="clear" w:color="auto" w:fill="FFFFFF"/>
          <w:lang w:eastAsia="cs-CZ"/>
        </w:rPr>
        <w:t>Labor</w:t>
      </w:r>
      <w:proofErr w:type="spellEnd"/>
      <w:r w:rsidRPr="00EA6D5E">
        <w:rPr>
          <w:rFonts w:ascii="Times New Roman" w:eastAsia="Times New Roman" w:hAnsi="Times New Roman" w:cs="Times New Roman"/>
          <w:b/>
          <w:bCs/>
          <w:color w:val="222222"/>
          <w:sz w:val="28"/>
          <w:szCs w:val="28"/>
          <w:shd w:val="clear" w:color="auto" w:fill="FFFFFF"/>
          <w:lang w:eastAsia="cs-CZ"/>
        </w:rPr>
        <w:t xml:space="preserve"> Market</w:t>
      </w:r>
    </w:p>
    <w:p w:rsidR="00AA2809" w:rsidRPr="00EA6D5E" w:rsidRDefault="00AA2809" w:rsidP="00EA6D5E">
      <w:pPr>
        <w:spacing w:line="360" w:lineRule="auto"/>
        <w:rPr>
          <w:rFonts w:ascii="Times New Roman" w:hAnsi="Times New Roman" w:cs="Times New Roman"/>
          <w:b/>
          <w:sz w:val="28"/>
          <w:szCs w:val="28"/>
        </w:rPr>
      </w:pPr>
    </w:p>
    <w:p w:rsidR="00E620EE" w:rsidRDefault="00AA2809" w:rsidP="00AA2809">
      <w:pPr>
        <w:spacing w:line="360" w:lineRule="auto"/>
        <w:jc w:val="center"/>
        <w:rPr>
          <w:rFonts w:ascii="Times New Roman" w:hAnsi="Times New Roman" w:cs="Times New Roman"/>
          <w:sz w:val="24"/>
          <w:szCs w:val="24"/>
        </w:rPr>
      </w:pPr>
      <w:r>
        <w:rPr>
          <w:rFonts w:ascii="Times New Roman" w:hAnsi="Times New Roman" w:cs="Times New Roman"/>
          <w:sz w:val="24"/>
          <w:szCs w:val="24"/>
        </w:rPr>
        <w:t>Bakalářská práce</w:t>
      </w:r>
    </w:p>
    <w:p w:rsidR="00AA2809" w:rsidRDefault="00AA2809" w:rsidP="00AA2809">
      <w:pPr>
        <w:spacing w:line="360" w:lineRule="auto"/>
        <w:jc w:val="center"/>
        <w:rPr>
          <w:rFonts w:ascii="Times New Roman" w:hAnsi="Times New Roman" w:cs="Times New Roman"/>
          <w:sz w:val="24"/>
          <w:szCs w:val="24"/>
        </w:rPr>
      </w:pPr>
    </w:p>
    <w:p w:rsidR="00AA2809" w:rsidRDefault="00AA2809" w:rsidP="00AA2809">
      <w:pPr>
        <w:spacing w:line="360" w:lineRule="auto"/>
        <w:jc w:val="center"/>
        <w:rPr>
          <w:rFonts w:ascii="Times New Roman" w:hAnsi="Times New Roman" w:cs="Times New Roman"/>
          <w:sz w:val="24"/>
          <w:szCs w:val="24"/>
        </w:rPr>
      </w:pPr>
    </w:p>
    <w:p w:rsidR="00AA2809" w:rsidRDefault="00AA2809" w:rsidP="00AA2809">
      <w:pPr>
        <w:spacing w:line="360" w:lineRule="auto"/>
        <w:jc w:val="center"/>
        <w:rPr>
          <w:rFonts w:ascii="Times New Roman" w:hAnsi="Times New Roman" w:cs="Times New Roman"/>
          <w:sz w:val="24"/>
          <w:szCs w:val="24"/>
        </w:rPr>
      </w:pPr>
    </w:p>
    <w:p w:rsidR="00AA2809" w:rsidRPr="000E3E93" w:rsidRDefault="00AA2809" w:rsidP="00EF5FB4">
      <w:pPr>
        <w:spacing w:line="360" w:lineRule="auto"/>
        <w:jc w:val="center"/>
        <w:rPr>
          <w:rFonts w:ascii="Times New Roman" w:hAnsi="Times New Roman" w:cs="Times New Roman"/>
          <w:b/>
          <w:sz w:val="24"/>
          <w:szCs w:val="24"/>
        </w:rPr>
      </w:pPr>
      <w:r w:rsidRPr="000E3E93">
        <w:rPr>
          <w:rFonts w:ascii="Times New Roman" w:hAnsi="Times New Roman" w:cs="Times New Roman"/>
          <w:b/>
          <w:sz w:val="24"/>
          <w:szCs w:val="24"/>
        </w:rPr>
        <w:t>Leona Holíková</w:t>
      </w:r>
    </w:p>
    <w:p w:rsidR="00AA2809" w:rsidRDefault="00AA2809" w:rsidP="0094245C">
      <w:pPr>
        <w:spacing w:line="360" w:lineRule="auto"/>
        <w:rPr>
          <w:rFonts w:ascii="Times New Roman" w:hAnsi="Times New Roman" w:cs="Times New Roman"/>
          <w:sz w:val="24"/>
          <w:szCs w:val="24"/>
        </w:rPr>
      </w:pPr>
    </w:p>
    <w:p w:rsidR="00AA2809" w:rsidRDefault="00AA2809" w:rsidP="00EF5FB4">
      <w:pPr>
        <w:spacing w:line="360" w:lineRule="auto"/>
        <w:jc w:val="center"/>
        <w:rPr>
          <w:rFonts w:ascii="Times New Roman" w:hAnsi="Times New Roman" w:cs="Times New Roman"/>
          <w:sz w:val="24"/>
          <w:szCs w:val="24"/>
        </w:rPr>
      </w:pPr>
    </w:p>
    <w:p w:rsidR="000E3E93" w:rsidRPr="000E3E93" w:rsidRDefault="00AA2809" w:rsidP="000E3E93">
      <w:pPr>
        <w:jc w:val="center"/>
        <w:rPr>
          <w:rFonts w:ascii="Times New Roman" w:hAnsi="Times New Roman" w:cs="Times New Roman"/>
          <w:sz w:val="24"/>
          <w:szCs w:val="24"/>
        </w:rPr>
      </w:pPr>
      <w:r>
        <w:rPr>
          <w:rFonts w:ascii="Times New Roman" w:hAnsi="Times New Roman" w:cs="Times New Roman"/>
          <w:sz w:val="24"/>
          <w:szCs w:val="24"/>
        </w:rPr>
        <w:t>Vedoucí bakalářské práce:</w:t>
      </w:r>
      <w:r w:rsidR="00EF5FB4">
        <w:rPr>
          <w:rFonts w:ascii="Times New Roman" w:hAnsi="Times New Roman" w:cs="Times New Roman"/>
          <w:sz w:val="24"/>
          <w:szCs w:val="24"/>
        </w:rPr>
        <w:t xml:space="preserve"> </w:t>
      </w:r>
      <w:r w:rsidR="00AA37C2">
        <w:rPr>
          <w:rFonts w:ascii="Times New Roman" w:hAnsi="Times New Roman" w:cs="Times New Roman"/>
          <w:sz w:val="24"/>
          <w:szCs w:val="24"/>
        </w:rPr>
        <w:t>PhDr.</w:t>
      </w:r>
      <w:r w:rsidR="000B79D1">
        <w:rPr>
          <w:rFonts w:ascii="Times New Roman" w:hAnsi="Times New Roman" w:cs="Times New Roman"/>
          <w:sz w:val="24"/>
          <w:szCs w:val="24"/>
        </w:rPr>
        <w:t xml:space="preserve"> Zuzana </w:t>
      </w:r>
      <w:proofErr w:type="spellStart"/>
      <w:r w:rsidR="00AA37C2">
        <w:rPr>
          <w:rFonts w:ascii="Times New Roman" w:hAnsi="Times New Roman" w:cs="Times New Roman"/>
          <w:sz w:val="24"/>
          <w:szCs w:val="24"/>
        </w:rPr>
        <w:t>Hrnčiříková</w:t>
      </w:r>
      <w:proofErr w:type="spellEnd"/>
      <w:r w:rsidR="000E3E93" w:rsidRPr="000E3E93">
        <w:rPr>
          <w:rFonts w:ascii="Times New Roman" w:hAnsi="Times New Roman" w:cs="Times New Roman"/>
          <w:sz w:val="24"/>
          <w:szCs w:val="24"/>
        </w:rPr>
        <w:t>, Ph.D.</w:t>
      </w:r>
    </w:p>
    <w:p w:rsidR="00AA2809" w:rsidRDefault="00AA2809" w:rsidP="00EF5FB4">
      <w:pPr>
        <w:spacing w:line="360" w:lineRule="auto"/>
        <w:jc w:val="center"/>
        <w:rPr>
          <w:rFonts w:ascii="Times New Roman" w:hAnsi="Times New Roman" w:cs="Times New Roman"/>
          <w:sz w:val="24"/>
          <w:szCs w:val="24"/>
        </w:rPr>
      </w:pPr>
    </w:p>
    <w:p w:rsidR="00EF5FB4" w:rsidRPr="00AA2809" w:rsidRDefault="00EF5FB4" w:rsidP="00EF5FB4">
      <w:pPr>
        <w:spacing w:line="360" w:lineRule="auto"/>
        <w:jc w:val="center"/>
        <w:rPr>
          <w:rFonts w:ascii="Times New Roman" w:hAnsi="Times New Roman" w:cs="Times New Roman"/>
          <w:sz w:val="32"/>
          <w:szCs w:val="32"/>
        </w:rPr>
      </w:pPr>
      <w:r>
        <w:rPr>
          <w:rFonts w:ascii="Times New Roman" w:hAnsi="Times New Roman" w:cs="Times New Roman"/>
          <w:sz w:val="24"/>
          <w:szCs w:val="24"/>
        </w:rPr>
        <w:t>Olomouc 2013</w:t>
      </w:r>
    </w:p>
    <w:p w:rsidR="00E620EE" w:rsidRDefault="00E620EE" w:rsidP="00AD1454">
      <w:pPr>
        <w:spacing w:line="360" w:lineRule="auto"/>
        <w:rPr>
          <w:rFonts w:ascii="Times New Roman" w:hAnsi="Times New Roman" w:cs="Times New Roman"/>
          <w:sz w:val="24"/>
          <w:szCs w:val="24"/>
        </w:rPr>
      </w:pPr>
    </w:p>
    <w:p w:rsidR="00E620EE" w:rsidRDefault="00E620EE" w:rsidP="00AD1454">
      <w:pPr>
        <w:spacing w:line="360" w:lineRule="auto"/>
        <w:rPr>
          <w:rFonts w:ascii="Times New Roman" w:hAnsi="Times New Roman" w:cs="Times New Roman"/>
          <w:sz w:val="24"/>
          <w:szCs w:val="24"/>
        </w:rPr>
      </w:pPr>
    </w:p>
    <w:p w:rsidR="00E620EE" w:rsidRDefault="00E620EE" w:rsidP="007362E5">
      <w:pPr>
        <w:spacing w:line="360" w:lineRule="auto"/>
        <w:jc w:val="right"/>
        <w:rPr>
          <w:rFonts w:ascii="Times New Roman" w:hAnsi="Times New Roman" w:cs="Times New Roman"/>
          <w:sz w:val="24"/>
          <w:szCs w:val="24"/>
        </w:rPr>
      </w:pPr>
    </w:p>
    <w:p w:rsidR="00E620EE" w:rsidRDefault="00E620EE" w:rsidP="00AD1454">
      <w:pPr>
        <w:spacing w:line="360" w:lineRule="auto"/>
        <w:rPr>
          <w:rFonts w:ascii="Times New Roman" w:hAnsi="Times New Roman" w:cs="Times New Roman"/>
          <w:sz w:val="24"/>
          <w:szCs w:val="24"/>
        </w:rPr>
      </w:pPr>
    </w:p>
    <w:p w:rsidR="00E620EE" w:rsidRDefault="00E620EE" w:rsidP="00AD1454">
      <w:pPr>
        <w:spacing w:line="360" w:lineRule="auto"/>
        <w:rPr>
          <w:rFonts w:ascii="Times New Roman" w:hAnsi="Times New Roman" w:cs="Times New Roman"/>
          <w:sz w:val="24"/>
          <w:szCs w:val="24"/>
        </w:rPr>
      </w:pPr>
    </w:p>
    <w:p w:rsidR="00E620EE" w:rsidRDefault="00E620EE" w:rsidP="00AD1454">
      <w:pPr>
        <w:spacing w:line="360" w:lineRule="auto"/>
        <w:rPr>
          <w:rFonts w:ascii="Times New Roman" w:hAnsi="Times New Roman" w:cs="Times New Roman"/>
          <w:sz w:val="24"/>
          <w:szCs w:val="24"/>
        </w:rPr>
      </w:pPr>
    </w:p>
    <w:p w:rsidR="00E620EE" w:rsidRDefault="00E620EE" w:rsidP="00AD1454">
      <w:pPr>
        <w:spacing w:line="360" w:lineRule="auto"/>
        <w:rPr>
          <w:rFonts w:ascii="Times New Roman" w:hAnsi="Times New Roman" w:cs="Times New Roman"/>
          <w:sz w:val="24"/>
          <w:szCs w:val="24"/>
        </w:rPr>
      </w:pPr>
    </w:p>
    <w:p w:rsidR="00E620EE" w:rsidRDefault="00E620EE" w:rsidP="00AD1454">
      <w:pPr>
        <w:spacing w:line="360" w:lineRule="auto"/>
        <w:rPr>
          <w:rFonts w:ascii="Times New Roman" w:hAnsi="Times New Roman" w:cs="Times New Roman"/>
          <w:sz w:val="24"/>
          <w:szCs w:val="24"/>
        </w:rPr>
      </w:pPr>
    </w:p>
    <w:p w:rsidR="00E620EE" w:rsidRDefault="00E620EE" w:rsidP="00AD1454">
      <w:pPr>
        <w:spacing w:line="360" w:lineRule="auto"/>
        <w:rPr>
          <w:rFonts w:ascii="Times New Roman" w:hAnsi="Times New Roman" w:cs="Times New Roman"/>
          <w:sz w:val="24"/>
          <w:szCs w:val="24"/>
        </w:rPr>
      </w:pPr>
    </w:p>
    <w:p w:rsidR="00E620EE" w:rsidRDefault="00E620EE" w:rsidP="00AD1454">
      <w:pPr>
        <w:spacing w:line="360" w:lineRule="auto"/>
        <w:rPr>
          <w:rFonts w:ascii="Times New Roman" w:hAnsi="Times New Roman" w:cs="Times New Roman"/>
          <w:sz w:val="24"/>
          <w:szCs w:val="24"/>
        </w:rPr>
      </w:pPr>
    </w:p>
    <w:p w:rsidR="00E620EE" w:rsidRDefault="00E620EE" w:rsidP="00AD1454">
      <w:pPr>
        <w:spacing w:line="360" w:lineRule="auto"/>
        <w:rPr>
          <w:rFonts w:ascii="Times New Roman" w:hAnsi="Times New Roman" w:cs="Times New Roman"/>
          <w:sz w:val="24"/>
          <w:szCs w:val="24"/>
        </w:rPr>
      </w:pPr>
    </w:p>
    <w:p w:rsidR="00E620EE" w:rsidRDefault="00E620EE" w:rsidP="00AD1454">
      <w:pPr>
        <w:spacing w:line="360" w:lineRule="auto"/>
        <w:rPr>
          <w:rFonts w:ascii="Times New Roman" w:hAnsi="Times New Roman" w:cs="Times New Roman"/>
          <w:sz w:val="24"/>
          <w:szCs w:val="24"/>
        </w:rPr>
      </w:pPr>
    </w:p>
    <w:p w:rsidR="00E620EE" w:rsidRDefault="00E620EE" w:rsidP="00AD1454">
      <w:pPr>
        <w:spacing w:line="360" w:lineRule="auto"/>
        <w:rPr>
          <w:rFonts w:ascii="Times New Roman" w:hAnsi="Times New Roman" w:cs="Times New Roman"/>
          <w:sz w:val="24"/>
          <w:szCs w:val="24"/>
        </w:rPr>
      </w:pPr>
    </w:p>
    <w:p w:rsidR="00E620EE" w:rsidRDefault="00E620EE" w:rsidP="00AD1454">
      <w:pPr>
        <w:spacing w:line="360" w:lineRule="auto"/>
        <w:rPr>
          <w:rFonts w:ascii="Times New Roman" w:hAnsi="Times New Roman" w:cs="Times New Roman"/>
          <w:sz w:val="24"/>
          <w:szCs w:val="24"/>
        </w:rPr>
      </w:pPr>
    </w:p>
    <w:p w:rsidR="006C652A" w:rsidRDefault="006C652A" w:rsidP="00AD1454">
      <w:pPr>
        <w:spacing w:line="360" w:lineRule="auto"/>
        <w:rPr>
          <w:rFonts w:ascii="Times New Roman" w:hAnsi="Times New Roman" w:cs="Times New Roman"/>
          <w:sz w:val="24"/>
          <w:szCs w:val="24"/>
        </w:rPr>
      </w:pPr>
    </w:p>
    <w:p w:rsidR="006C652A" w:rsidRDefault="006C652A" w:rsidP="00AD1454">
      <w:pPr>
        <w:spacing w:line="360" w:lineRule="auto"/>
        <w:rPr>
          <w:rFonts w:ascii="Times New Roman" w:hAnsi="Times New Roman" w:cs="Times New Roman"/>
          <w:sz w:val="24"/>
          <w:szCs w:val="24"/>
        </w:rPr>
      </w:pPr>
    </w:p>
    <w:p w:rsidR="00F959B3" w:rsidRDefault="00F959B3" w:rsidP="00AD1454">
      <w:pPr>
        <w:spacing w:line="360" w:lineRule="auto"/>
        <w:rPr>
          <w:rFonts w:ascii="Times New Roman" w:hAnsi="Times New Roman" w:cs="Times New Roman"/>
          <w:sz w:val="24"/>
          <w:szCs w:val="24"/>
        </w:rPr>
      </w:pPr>
    </w:p>
    <w:p w:rsidR="00F959B3" w:rsidRDefault="00F959B3" w:rsidP="00F959B3">
      <w:pPr>
        <w:spacing w:line="360" w:lineRule="auto"/>
        <w:rPr>
          <w:rFonts w:ascii="Times New Roman" w:hAnsi="Times New Roman" w:cs="Times New Roman"/>
          <w:sz w:val="24"/>
          <w:szCs w:val="24"/>
        </w:rPr>
      </w:pPr>
      <w:r w:rsidRPr="00917157">
        <w:rPr>
          <w:rStyle w:val="diplomkaChar"/>
        </w:rPr>
        <w:t>Prohlašuji, že jsem tuto bakalářskou práci vypracovala samostatně a uvedla</w:t>
      </w:r>
      <w:r w:rsidR="0029417F">
        <w:rPr>
          <w:rFonts w:ascii="Times New Roman" w:hAnsi="Times New Roman" w:cs="Times New Roman"/>
          <w:sz w:val="24"/>
          <w:szCs w:val="24"/>
        </w:rPr>
        <w:t xml:space="preserve"> v </w:t>
      </w:r>
      <w:r>
        <w:rPr>
          <w:rFonts w:ascii="Times New Roman" w:hAnsi="Times New Roman" w:cs="Times New Roman"/>
          <w:sz w:val="24"/>
          <w:szCs w:val="24"/>
        </w:rPr>
        <w:t>ní veškerou literaturu a ostatní zdroje, které jsem použila.</w:t>
      </w:r>
    </w:p>
    <w:p w:rsidR="002F1D53" w:rsidRDefault="002F1D53" w:rsidP="00F959B3">
      <w:pPr>
        <w:spacing w:line="360" w:lineRule="auto"/>
        <w:rPr>
          <w:rFonts w:ascii="Times New Roman" w:hAnsi="Times New Roman" w:cs="Times New Roman"/>
          <w:sz w:val="24"/>
          <w:szCs w:val="24"/>
        </w:rPr>
      </w:pPr>
    </w:p>
    <w:p w:rsidR="00F959B3" w:rsidRDefault="00F959B3" w:rsidP="00555583">
      <w:pPr>
        <w:spacing w:line="240" w:lineRule="auto"/>
        <w:rPr>
          <w:rFonts w:ascii="Times New Roman" w:hAnsi="Times New Roman" w:cs="Times New Roman"/>
          <w:sz w:val="24"/>
          <w:szCs w:val="24"/>
        </w:rPr>
      </w:pPr>
      <w:r>
        <w:rPr>
          <w:rFonts w:ascii="Times New Roman" w:hAnsi="Times New Roman" w:cs="Times New Roman"/>
          <w:sz w:val="24"/>
          <w:szCs w:val="24"/>
        </w:rPr>
        <w:t>Ve Vizovicích 25. března 2013                                    ..……………………..</w:t>
      </w:r>
    </w:p>
    <w:p w:rsidR="00F959B3" w:rsidRDefault="00F959B3" w:rsidP="00555583">
      <w:pPr>
        <w:spacing w:line="240" w:lineRule="auto"/>
        <w:rPr>
          <w:rFonts w:ascii="Times New Roman" w:hAnsi="Times New Roman" w:cs="Times New Roman"/>
          <w:sz w:val="24"/>
          <w:szCs w:val="24"/>
        </w:rPr>
      </w:pPr>
      <w:r>
        <w:rPr>
          <w:rFonts w:ascii="Times New Roman" w:hAnsi="Times New Roman" w:cs="Times New Roman"/>
          <w:sz w:val="24"/>
          <w:szCs w:val="24"/>
        </w:rPr>
        <w:t xml:space="preserve">                                                                                         vlastnoruční podpis</w:t>
      </w:r>
    </w:p>
    <w:p w:rsidR="00F959B3" w:rsidRDefault="00F959B3" w:rsidP="00F959B3">
      <w:pPr>
        <w:pStyle w:val="Bezmezer"/>
      </w:pPr>
    </w:p>
    <w:p w:rsidR="00F959B3" w:rsidRPr="00F959B3" w:rsidRDefault="00F959B3" w:rsidP="004E6A0B">
      <w:pPr>
        <w:pStyle w:val="Bezmezer"/>
        <w:spacing w:line="360" w:lineRule="auto"/>
        <w:jc w:val="both"/>
      </w:pPr>
      <w:r>
        <w:rPr>
          <w:b/>
        </w:rPr>
        <w:tab/>
      </w:r>
      <w:r>
        <w:rPr>
          <w:b/>
        </w:rPr>
        <w:tab/>
      </w:r>
      <w:r>
        <w:rPr>
          <w:b/>
        </w:rPr>
        <w:tab/>
      </w:r>
      <w:r>
        <w:rPr>
          <w:b/>
        </w:rPr>
        <w:tab/>
      </w:r>
    </w:p>
    <w:p w:rsidR="00AD1454" w:rsidRDefault="00AD1454" w:rsidP="00AD1454">
      <w:pPr>
        <w:spacing w:line="360" w:lineRule="auto"/>
        <w:rPr>
          <w:rFonts w:ascii="Times New Roman" w:hAnsi="Times New Roman" w:cs="Times New Roman"/>
          <w:sz w:val="24"/>
          <w:szCs w:val="24"/>
        </w:rPr>
      </w:pPr>
    </w:p>
    <w:p w:rsidR="00AD1454" w:rsidRDefault="00AD1454" w:rsidP="00AD1454">
      <w:pPr>
        <w:spacing w:line="360" w:lineRule="auto"/>
        <w:rPr>
          <w:rFonts w:ascii="Times New Roman" w:hAnsi="Times New Roman" w:cs="Times New Roman"/>
          <w:sz w:val="24"/>
          <w:szCs w:val="24"/>
        </w:rPr>
      </w:pPr>
    </w:p>
    <w:p w:rsidR="00AD1454" w:rsidRDefault="00AD1454" w:rsidP="00AD1454">
      <w:pPr>
        <w:spacing w:line="360" w:lineRule="auto"/>
        <w:rPr>
          <w:rFonts w:ascii="Times New Roman" w:hAnsi="Times New Roman" w:cs="Times New Roman"/>
          <w:sz w:val="24"/>
          <w:szCs w:val="24"/>
        </w:rPr>
      </w:pPr>
    </w:p>
    <w:p w:rsidR="00AD1454" w:rsidRDefault="00AD1454" w:rsidP="00AD1454">
      <w:pPr>
        <w:spacing w:line="360" w:lineRule="auto"/>
        <w:rPr>
          <w:rFonts w:ascii="Times New Roman" w:hAnsi="Times New Roman" w:cs="Times New Roman"/>
          <w:sz w:val="24"/>
          <w:szCs w:val="24"/>
        </w:rPr>
      </w:pPr>
    </w:p>
    <w:p w:rsidR="00AD1454" w:rsidRDefault="00AD1454" w:rsidP="00AD1454">
      <w:pPr>
        <w:spacing w:line="360" w:lineRule="auto"/>
        <w:rPr>
          <w:rFonts w:ascii="Times New Roman" w:hAnsi="Times New Roman" w:cs="Times New Roman"/>
          <w:sz w:val="24"/>
          <w:szCs w:val="24"/>
        </w:rPr>
      </w:pPr>
    </w:p>
    <w:p w:rsidR="00AD1454" w:rsidRDefault="00AD1454" w:rsidP="00AD1454">
      <w:pPr>
        <w:spacing w:line="360" w:lineRule="auto"/>
        <w:rPr>
          <w:rFonts w:ascii="Times New Roman" w:hAnsi="Times New Roman" w:cs="Times New Roman"/>
          <w:sz w:val="24"/>
          <w:szCs w:val="24"/>
        </w:rPr>
      </w:pPr>
    </w:p>
    <w:p w:rsidR="00AD1454" w:rsidRDefault="00AD1454" w:rsidP="00AD1454">
      <w:pPr>
        <w:spacing w:line="360" w:lineRule="auto"/>
        <w:rPr>
          <w:rFonts w:ascii="Times New Roman" w:hAnsi="Times New Roman" w:cs="Times New Roman"/>
          <w:sz w:val="24"/>
          <w:szCs w:val="24"/>
        </w:rPr>
      </w:pPr>
    </w:p>
    <w:p w:rsidR="00AD1454" w:rsidRDefault="00AD1454" w:rsidP="00AD1454">
      <w:pPr>
        <w:spacing w:line="360" w:lineRule="auto"/>
        <w:rPr>
          <w:rFonts w:ascii="Times New Roman" w:hAnsi="Times New Roman" w:cs="Times New Roman"/>
          <w:sz w:val="24"/>
          <w:szCs w:val="24"/>
        </w:rPr>
      </w:pPr>
    </w:p>
    <w:p w:rsidR="00AD1454" w:rsidRDefault="00AD1454" w:rsidP="00AD1454">
      <w:pPr>
        <w:spacing w:line="360" w:lineRule="auto"/>
        <w:rPr>
          <w:rFonts w:ascii="Times New Roman" w:hAnsi="Times New Roman" w:cs="Times New Roman"/>
          <w:sz w:val="24"/>
          <w:szCs w:val="24"/>
        </w:rPr>
      </w:pPr>
    </w:p>
    <w:p w:rsidR="00AD1454" w:rsidRDefault="00AD1454" w:rsidP="00AD1454">
      <w:pPr>
        <w:spacing w:line="360" w:lineRule="auto"/>
        <w:rPr>
          <w:rFonts w:ascii="Times New Roman" w:hAnsi="Times New Roman" w:cs="Times New Roman"/>
          <w:sz w:val="24"/>
          <w:szCs w:val="24"/>
        </w:rPr>
      </w:pPr>
    </w:p>
    <w:p w:rsidR="00AD1454" w:rsidRDefault="00AD1454" w:rsidP="00AD1454">
      <w:pPr>
        <w:spacing w:line="360" w:lineRule="auto"/>
        <w:rPr>
          <w:rFonts w:ascii="Times New Roman" w:hAnsi="Times New Roman" w:cs="Times New Roman"/>
          <w:sz w:val="24"/>
          <w:szCs w:val="24"/>
        </w:rPr>
      </w:pPr>
    </w:p>
    <w:p w:rsidR="00AD1454" w:rsidRDefault="00AD1454" w:rsidP="00AD1454">
      <w:pPr>
        <w:spacing w:line="360" w:lineRule="auto"/>
        <w:rPr>
          <w:rFonts w:ascii="Times New Roman" w:hAnsi="Times New Roman" w:cs="Times New Roman"/>
          <w:sz w:val="24"/>
          <w:szCs w:val="24"/>
        </w:rPr>
      </w:pPr>
    </w:p>
    <w:p w:rsidR="00AD1454" w:rsidRDefault="00AD1454" w:rsidP="00AD1454">
      <w:pPr>
        <w:spacing w:line="360" w:lineRule="auto"/>
        <w:rPr>
          <w:rFonts w:ascii="Times New Roman" w:hAnsi="Times New Roman" w:cs="Times New Roman"/>
          <w:sz w:val="24"/>
          <w:szCs w:val="24"/>
        </w:rPr>
      </w:pPr>
    </w:p>
    <w:p w:rsidR="00866E06" w:rsidRDefault="00866E06" w:rsidP="00AD1454">
      <w:pPr>
        <w:spacing w:line="360" w:lineRule="auto"/>
        <w:rPr>
          <w:rFonts w:ascii="Times New Roman" w:hAnsi="Times New Roman" w:cs="Times New Roman"/>
          <w:sz w:val="24"/>
          <w:szCs w:val="24"/>
        </w:rPr>
      </w:pPr>
    </w:p>
    <w:p w:rsidR="00866E06" w:rsidRDefault="00866E06" w:rsidP="00AD1454">
      <w:pPr>
        <w:spacing w:line="360" w:lineRule="auto"/>
        <w:rPr>
          <w:rFonts w:ascii="Times New Roman" w:hAnsi="Times New Roman" w:cs="Times New Roman"/>
          <w:sz w:val="24"/>
          <w:szCs w:val="24"/>
        </w:rPr>
      </w:pPr>
    </w:p>
    <w:p w:rsidR="00866E06" w:rsidRDefault="00866E06" w:rsidP="00AD1454">
      <w:pPr>
        <w:spacing w:line="360" w:lineRule="auto"/>
        <w:rPr>
          <w:rFonts w:ascii="Times New Roman" w:hAnsi="Times New Roman" w:cs="Times New Roman"/>
          <w:sz w:val="24"/>
          <w:szCs w:val="24"/>
        </w:rPr>
      </w:pPr>
    </w:p>
    <w:p w:rsidR="005B49E9" w:rsidRDefault="005B49E9" w:rsidP="00AD1454">
      <w:pPr>
        <w:spacing w:line="360" w:lineRule="auto"/>
        <w:rPr>
          <w:rFonts w:ascii="Times New Roman" w:hAnsi="Times New Roman" w:cs="Times New Roman"/>
          <w:sz w:val="24"/>
          <w:szCs w:val="24"/>
        </w:rPr>
      </w:pPr>
    </w:p>
    <w:p w:rsidR="005B49E9" w:rsidRDefault="005B49E9" w:rsidP="00AD1454">
      <w:pPr>
        <w:spacing w:line="360" w:lineRule="auto"/>
        <w:rPr>
          <w:rFonts w:ascii="Times New Roman" w:hAnsi="Times New Roman" w:cs="Times New Roman"/>
          <w:sz w:val="24"/>
          <w:szCs w:val="24"/>
        </w:rPr>
      </w:pPr>
    </w:p>
    <w:p w:rsidR="00F959B3" w:rsidRDefault="00F959B3" w:rsidP="00AD1454">
      <w:pPr>
        <w:spacing w:line="360" w:lineRule="auto"/>
        <w:rPr>
          <w:rFonts w:ascii="Times New Roman" w:hAnsi="Times New Roman" w:cs="Times New Roman"/>
          <w:sz w:val="24"/>
          <w:szCs w:val="24"/>
        </w:rPr>
      </w:pPr>
    </w:p>
    <w:p w:rsidR="0080106B" w:rsidRDefault="007877FC" w:rsidP="0080106B">
      <w:pPr>
        <w:pStyle w:val="Bezmezer"/>
        <w:spacing w:line="360" w:lineRule="auto"/>
        <w:jc w:val="both"/>
        <w:rPr>
          <w:rFonts w:ascii="Times New Roman" w:hAnsi="Times New Roman" w:cs="Times New Roman"/>
          <w:sz w:val="24"/>
          <w:szCs w:val="24"/>
          <w:lang w:eastAsia="cs-CZ"/>
        </w:rPr>
      </w:pPr>
      <w:r w:rsidRPr="00F959B3">
        <w:rPr>
          <w:rFonts w:ascii="Times New Roman" w:hAnsi="Times New Roman" w:cs="Times New Roman"/>
          <w:sz w:val="24"/>
          <w:szCs w:val="24"/>
          <w:lang w:eastAsia="cs-CZ"/>
        </w:rPr>
        <w:t>Poděkování:</w:t>
      </w:r>
    </w:p>
    <w:p w:rsidR="00555583" w:rsidRDefault="00555583" w:rsidP="0080106B">
      <w:pPr>
        <w:pStyle w:val="Bezmezer"/>
        <w:spacing w:line="360" w:lineRule="auto"/>
        <w:jc w:val="both"/>
        <w:rPr>
          <w:rFonts w:ascii="Times New Roman" w:hAnsi="Times New Roman" w:cs="Times New Roman"/>
          <w:sz w:val="24"/>
          <w:szCs w:val="24"/>
          <w:lang w:eastAsia="cs-CZ"/>
        </w:rPr>
      </w:pPr>
    </w:p>
    <w:p w:rsidR="008173A1" w:rsidRPr="00F959B3" w:rsidRDefault="007877FC" w:rsidP="001D1C24">
      <w:pPr>
        <w:pStyle w:val="Bezmezer"/>
        <w:spacing w:line="360" w:lineRule="auto"/>
        <w:jc w:val="both"/>
        <w:rPr>
          <w:rFonts w:ascii="Times New Roman" w:hAnsi="Times New Roman" w:cs="Times New Roman"/>
          <w:sz w:val="24"/>
          <w:szCs w:val="24"/>
          <w:lang w:eastAsia="cs-CZ"/>
        </w:rPr>
      </w:pPr>
      <w:r w:rsidRPr="00F959B3">
        <w:rPr>
          <w:rFonts w:ascii="Times New Roman" w:hAnsi="Times New Roman" w:cs="Times New Roman"/>
          <w:sz w:val="24"/>
          <w:szCs w:val="24"/>
          <w:lang w:eastAsia="cs-CZ"/>
        </w:rPr>
        <w:t xml:space="preserve">Děkuji především vedoucí práce paní </w:t>
      </w:r>
      <w:r w:rsidRPr="00F959B3">
        <w:rPr>
          <w:rStyle w:val="apple-style-span"/>
          <w:rFonts w:ascii="Times New Roman" w:hAnsi="Times New Roman" w:cs="Times New Roman"/>
          <w:b/>
          <w:bCs/>
          <w:color w:val="000000"/>
          <w:sz w:val="24"/>
          <w:szCs w:val="24"/>
        </w:rPr>
        <w:t xml:space="preserve">PhDr. Zuzaně </w:t>
      </w:r>
      <w:r w:rsidR="00AA37C2">
        <w:rPr>
          <w:rStyle w:val="apple-style-span"/>
          <w:rFonts w:ascii="Times New Roman" w:hAnsi="Times New Roman" w:cs="Times New Roman"/>
          <w:b/>
          <w:bCs/>
          <w:color w:val="000000"/>
          <w:sz w:val="24"/>
          <w:szCs w:val="24"/>
        </w:rPr>
        <w:t>Hrnčiříkové,</w:t>
      </w:r>
      <w:r w:rsidRPr="00F959B3">
        <w:rPr>
          <w:rFonts w:ascii="Times New Roman" w:hAnsi="Times New Roman" w:cs="Times New Roman"/>
          <w:sz w:val="24"/>
          <w:szCs w:val="24"/>
          <w:lang w:eastAsia="cs-CZ"/>
        </w:rPr>
        <w:t xml:space="preserve"> </w:t>
      </w:r>
      <w:r w:rsidRPr="00F959B3">
        <w:rPr>
          <w:rStyle w:val="apple-style-span"/>
          <w:rFonts w:ascii="Times New Roman" w:hAnsi="Times New Roman" w:cs="Times New Roman"/>
          <w:b/>
          <w:bCs/>
          <w:color w:val="000000"/>
          <w:sz w:val="24"/>
          <w:szCs w:val="24"/>
        </w:rPr>
        <w:t>Ph.D.</w:t>
      </w:r>
      <w:r w:rsidRPr="00F959B3">
        <w:rPr>
          <w:rStyle w:val="apple-style-span"/>
          <w:rFonts w:ascii="Times New Roman" w:hAnsi="Times New Roman" w:cs="Times New Roman"/>
          <w:bCs/>
          <w:sz w:val="24"/>
          <w:szCs w:val="24"/>
        </w:rPr>
        <w:t xml:space="preserve"> </w:t>
      </w:r>
      <w:r w:rsidRPr="00F959B3">
        <w:rPr>
          <w:rFonts w:ascii="Times New Roman" w:hAnsi="Times New Roman" w:cs="Times New Roman"/>
          <w:sz w:val="24"/>
          <w:szCs w:val="24"/>
          <w:lang w:eastAsia="cs-CZ"/>
        </w:rPr>
        <w:t>za podporu a účinnou pomoc při vypracování této závěrečné bakalářské práce.</w:t>
      </w:r>
      <w:r w:rsidR="008173A1" w:rsidRPr="00F959B3">
        <w:rPr>
          <w:rFonts w:ascii="Times New Roman" w:hAnsi="Times New Roman" w:cs="Times New Roman"/>
          <w:sz w:val="24"/>
          <w:szCs w:val="24"/>
        </w:rPr>
        <w:br w:type="page"/>
      </w:r>
    </w:p>
    <w:bookmarkStart w:id="1" w:name="_Toc352233244" w:displacedByCustomXml="next"/>
    <w:bookmarkStart w:id="2" w:name="_Toc352233111" w:displacedByCustomXml="next"/>
    <w:bookmarkStart w:id="3" w:name="_Toc352007057" w:displacedByCustomXml="next"/>
    <w:bookmarkStart w:id="4" w:name="_Toc351918516" w:displacedByCustomXml="next"/>
    <w:bookmarkStart w:id="5" w:name="_Toc351910567" w:displacedByCustomXml="next"/>
    <w:bookmarkStart w:id="6" w:name="_Toc351910439" w:displacedByCustomXml="next"/>
    <w:bookmarkStart w:id="7" w:name="_Toc351982156" w:displacedByCustomXml="next"/>
    <w:sdt>
      <w:sdtPr>
        <w:rPr>
          <w:rFonts w:asciiTheme="minorHAnsi" w:hAnsiTheme="minorHAnsi" w:cstheme="minorBidi"/>
          <w:b/>
          <w:bCs w:val="0"/>
          <w:iCs/>
          <w:caps w:val="0"/>
          <w:noProof w:val="0"/>
          <w:sz w:val="22"/>
          <w:szCs w:val="22"/>
        </w:rPr>
        <w:id w:val="-1161847501"/>
        <w:docPartObj>
          <w:docPartGallery w:val="Table of Contents"/>
          <w:docPartUnique/>
        </w:docPartObj>
      </w:sdtPr>
      <w:sdtEndPr>
        <w:rPr>
          <w:b w:val="0"/>
          <w:iCs w:val="0"/>
        </w:rPr>
      </w:sdtEndPr>
      <w:sdtContent>
        <w:bookmarkEnd w:id="7" w:displacedByCustomXml="prev"/>
        <w:bookmarkEnd w:id="6" w:displacedByCustomXml="prev"/>
        <w:bookmarkEnd w:id="5" w:displacedByCustomXml="prev"/>
        <w:bookmarkEnd w:id="4" w:displacedByCustomXml="prev"/>
        <w:bookmarkEnd w:id="3" w:displacedByCustomXml="prev"/>
        <w:bookmarkEnd w:id="2" w:displacedByCustomXml="prev"/>
        <w:bookmarkEnd w:id="1" w:displacedByCustomXml="prev"/>
        <w:p w:rsidR="00EC2065" w:rsidRPr="00EC2065" w:rsidRDefault="00EC2065">
          <w:pPr>
            <w:pStyle w:val="Obsah1"/>
            <w:rPr>
              <w:b/>
              <w:bCs w:val="0"/>
              <w:iCs/>
              <w:noProof w:val="0"/>
            </w:rPr>
          </w:pPr>
          <w:r w:rsidRPr="00EC2065">
            <w:rPr>
              <w:b/>
              <w:bCs w:val="0"/>
              <w:iCs/>
              <w:noProof w:val="0"/>
            </w:rPr>
            <w:t>OBSAH</w:t>
          </w:r>
        </w:p>
        <w:p w:rsidR="00B929EF" w:rsidRDefault="006C652A">
          <w:pPr>
            <w:pStyle w:val="Obsah1"/>
            <w:rPr>
              <w:rFonts w:asciiTheme="minorHAnsi" w:eastAsiaTheme="minorEastAsia" w:hAnsiTheme="minorHAnsi" w:cstheme="minorBidi"/>
              <w:bCs w:val="0"/>
              <w:caps w:val="0"/>
              <w:sz w:val="22"/>
              <w:szCs w:val="22"/>
              <w:lang w:eastAsia="cs-CZ"/>
            </w:rPr>
          </w:pPr>
          <w:r>
            <w:rPr>
              <w:rFonts w:eastAsiaTheme="majorEastAsia" w:cstheme="majorBidi"/>
              <w:b/>
              <w:bCs w:val="0"/>
              <w:iCs/>
              <w:caps w:val="0"/>
              <w:noProof w:val="0"/>
              <w:szCs w:val="22"/>
            </w:rPr>
            <w:fldChar w:fldCharType="begin"/>
          </w:r>
          <w:r>
            <w:instrText xml:space="preserve"> TOC \o "1-4" \h \z \u </w:instrText>
          </w:r>
          <w:r>
            <w:rPr>
              <w:rFonts w:eastAsiaTheme="majorEastAsia" w:cstheme="majorBidi"/>
              <w:b/>
              <w:bCs w:val="0"/>
              <w:iCs/>
              <w:caps w:val="0"/>
              <w:noProof w:val="0"/>
              <w:szCs w:val="22"/>
            </w:rPr>
            <w:fldChar w:fldCharType="separate"/>
          </w:r>
          <w:hyperlink w:anchor="_Toc352261679" w:history="1">
            <w:r w:rsidR="00B929EF" w:rsidRPr="00993A08">
              <w:rPr>
                <w:rStyle w:val="Hypertextovodkaz"/>
              </w:rPr>
              <w:t>ÚVOD</w:t>
            </w:r>
            <w:r w:rsidR="00B929EF">
              <w:rPr>
                <w:webHidden/>
              </w:rPr>
              <w:tab/>
            </w:r>
            <w:r w:rsidR="00B929EF">
              <w:rPr>
                <w:webHidden/>
              </w:rPr>
              <w:fldChar w:fldCharType="begin"/>
            </w:r>
            <w:r w:rsidR="00B929EF">
              <w:rPr>
                <w:webHidden/>
              </w:rPr>
              <w:instrText xml:space="preserve"> PAGEREF _Toc352261679 \h </w:instrText>
            </w:r>
            <w:r w:rsidR="00B929EF">
              <w:rPr>
                <w:webHidden/>
              </w:rPr>
            </w:r>
            <w:r w:rsidR="00B929EF">
              <w:rPr>
                <w:webHidden/>
              </w:rPr>
              <w:fldChar w:fldCharType="separate"/>
            </w:r>
            <w:r w:rsidR="00B929EF">
              <w:rPr>
                <w:webHidden/>
              </w:rPr>
              <w:t>5</w:t>
            </w:r>
            <w:r w:rsidR="00B929EF">
              <w:rPr>
                <w:webHidden/>
              </w:rPr>
              <w:fldChar w:fldCharType="end"/>
            </w:r>
          </w:hyperlink>
        </w:p>
        <w:p w:rsidR="00B929EF" w:rsidRDefault="006F3B26">
          <w:pPr>
            <w:pStyle w:val="Obsah1"/>
            <w:rPr>
              <w:rFonts w:asciiTheme="minorHAnsi" w:eastAsiaTheme="minorEastAsia" w:hAnsiTheme="minorHAnsi" w:cstheme="minorBidi"/>
              <w:bCs w:val="0"/>
              <w:caps w:val="0"/>
              <w:sz w:val="22"/>
              <w:szCs w:val="22"/>
              <w:lang w:eastAsia="cs-CZ"/>
            </w:rPr>
          </w:pPr>
          <w:hyperlink w:anchor="_Toc352261680" w:history="1">
            <w:r w:rsidR="00B929EF" w:rsidRPr="00993A08">
              <w:rPr>
                <w:rStyle w:val="Hypertextovodkaz"/>
              </w:rPr>
              <w:t>TEORETICKÁ ČÁST</w:t>
            </w:r>
            <w:r w:rsidR="00B929EF">
              <w:rPr>
                <w:webHidden/>
              </w:rPr>
              <w:tab/>
            </w:r>
            <w:r w:rsidR="00B929EF">
              <w:rPr>
                <w:webHidden/>
              </w:rPr>
              <w:fldChar w:fldCharType="begin"/>
            </w:r>
            <w:r w:rsidR="00B929EF">
              <w:rPr>
                <w:webHidden/>
              </w:rPr>
              <w:instrText xml:space="preserve"> PAGEREF _Toc352261680 \h </w:instrText>
            </w:r>
            <w:r w:rsidR="00B929EF">
              <w:rPr>
                <w:webHidden/>
              </w:rPr>
            </w:r>
            <w:r w:rsidR="00B929EF">
              <w:rPr>
                <w:webHidden/>
              </w:rPr>
              <w:fldChar w:fldCharType="separate"/>
            </w:r>
            <w:r w:rsidR="00B929EF">
              <w:rPr>
                <w:webHidden/>
              </w:rPr>
              <w:t>7</w:t>
            </w:r>
            <w:r w:rsidR="00B929EF">
              <w:rPr>
                <w:webHidden/>
              </w:rPr>
              <w:fldChar w:fldCharType="end"/>
            </w:r>
          </w:hyperlink>
        </w:p>
        <w:p w:rsidR="00B929EF" w:rsidRDefault="006F3B26">
          <w:pPr>
            <w:pStyle w:val="Obsah1"/>
            <w:tabs>
              <w:tab w:val="left" w:pos="440"/>
            </w:tabs>
            <w:rPr>
              <w:rFonts w:asciiTheme="minorHAnsi" w:eastAsiaTheme="minorEastAsia" w:hAnsiTheme="minorHAnsi" w:cstheme="minorBidi"/>
              <w:bCs w:val="0"/>
              <w:caps w:val="0"/>
              <w:sz w:val="22"/>
              <w:szCs w:val="22"/>
              <w:lang w:eastAsia="cs-CZ"/>
            </w:rPr>
          </w:pPr>
          <w:hyperlink w:anchor="_Toc352261681" w:history="1">
            <w:r w:rsidR="00B929EF" w:rsidRPr="00993A08">
              <w:rPr>
                <w:rStyle w:val="Hypertextovodkaz"/>
              </w:rPr>
              <w:t>1</w:t>
            </w:r>
            <w:r w:rsidR="00B929EF">
              <w:rPr>
                <w:rFonts w:asciiTheme="minorHAnsi" w:eastAsiaTheme="minorEastAsia" w:hAnsiTheme="minorHAnsi" w:cstheme="minorBidi"/>
                <w:bCs w:val="0"/>
                <w:caps w:val="0"/>
                <w:sz w:val="22"/>
                <w:szCs w:val="22"/>
                <w:lang w:eastAsia="cs-CZ"/>
              </w:rPr>
              <w:tab/>
            </w:r>
            <w:r w:rsidR="00B929EF" w:rsidRPr="00993A08">
              <w:rPr>
                <w:rStyle w:val="Hypertextovodkaz"/>
              </w:rPr>
              <w:t>VYMEZENÍ SOUVISEJÍCÍCH POJMŮ</w:t>
            </w:r>
            <w:r w:rsidR="00B929EF">
              <w:rPr>
                <w:webHidden/>
              </w:rPr>
              <w:tab/>
            </w:r>
            <w:r w:rsidR="00B929EF">
              <w:rPr>
                <w:webHidden/>
              </w:rPr>
              <w:fldChar w:fldCharType="begin"/>
            </w:r>
            <w:r w:rsidR="00B929EF">
              <w:rPr>
                <w:webHidden/>
              </w:rPr>
              <w:instrText xml:space="preserve"> PAGEREF _Toc352261681 \h </w:instrText>
            </w:r>
            <w:r w:rsidR="00B929EF">
              <w:rPr>
                <w:webHidden/>
              </w:rPr>
            </w:r>
            <w:r w:rsidR="00B929EF">
              <w:rPr>
                <w:webHidden/>
              </w:rPr>
              <w:fldChar w:fldCharType="separate"/>
            </w:r>
            <w:r w:rsidR="00B929EF">
              <w:rPr>
                <w:webHidden/>
              </w:rPr>
              <w:t>8</w:t>
            </w:r>
            <w:r w:rsidR="00B929EF">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682" w:history="1">
            <w:r w:rsidR="00B929EF" w:rsidRPr="00993A08">
              <w:rPr>
                <w:rStyle w:val="Hypertextovodkaz"/>
              </w:rPr>
              <w:t>1.1</w:t>
            </w:r>
            <w:r w:rsidR="00B929EF">
              <w:rPr>
                <w:rFonts w:asciiTheme="minorHAnsi" w:eastAsiaTheme="minorEastAsia" w:hAnsiTheme="minorHAnsi" w:cstheme="minorBidi"/>
                <w:sz w:val="22"/>
                <w:szCs w:val="22"/>
                <w:lang w:eastAsia="cs-CZ"/>
              </w:rPr>
              <w:tab/>
            </w:r>
            <w:r w:rsidR="00B929EF" w:rsidRPr="00993A08">
              <w:rPr>
                <w:rStyle w:val="Hypertextovodkaz"/>
              </w:rPr>
              <w:t>ŽÁK A OBOR VZDĚLÁNÍ KUCHAŘ – ČÍŠNÍK</w:t>
            </w:r>
            <w:r w:rsidR="00B929EF">
              <w:rPr>
                <w:webHidden/>
              </w:rPr>
              <w:tab/>
            </w:r>
            <w:r w:rsidR="00B929EF">
              <w:rPr>
                <w:webHidden/>
              </w:rPr>
              <w:fldChar w:fldCharType="begin"/>
            </w:r>
            <w:r w:rsidR="00B929EF">
              <w:rPr>
                <w:webHidden/>
              </w:rPr>
              <w:instrText xml:space="preserve"> PAGEREF _Toc352261682 \h </w:instrText>
            </w:r>
            <w:r w:rsidR="00B929EF">
              <w:rPr>
                <w:webHidden/>
              </w:rPr>
            </w:r>
            <w:r w:rsidR="00B929EF">
              <w:rPr>
                <w:webHidden/>
              </w:rPr>
              <w:fldChar w:fldCharType="separate"/>
            </w:r>
            <w:r w:rsidR="00B929EF">
              <w:rPr>
                <w:webHidden/>
              </w:rPr>
              <w:t>8</w:t>
            </w:r>
            <w:r w:rsidR="00B929EF">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683" w:history="1">
            <w:r w:rsidR="00B929EF" w:rsidRPr="00993A08">
              <w:rPr>
                <w:rStyle w:val="Hypertextovodkaz"/>
              </w:rPr>
              <w:t>1.2</w:t>
            </w:r>
            <w:r w:rsidR="00B929EF">
              <w:rPr>
                <w:rFonts w:asciiTheme="minorHAnsi" w:eastAsiaTheme="minorEastAsia" w:hAnsiTheme="minorHAnsi" w:cstheme="minorBidi"/>
                <w:sz w:val="22"/>
                <w:szCs w:val="22"/>
                <w:lang w:eastAsia="cs-CZ"/>
              </w:rPr>
              <w:tab/>
            </w:r>
            <w:r w:rsidR="00B929EF" w:rsidRPr="00993A08">
              <w:rPr>
                <w:rStyle w:val="Hypertextovodkaz"/>
              </w:rPr>
              <w:t>STŘEDNÍ ODBORNÉ GASTRONOMICKÉ ŠKOLY</w:t>
            </w:r>
            <w:r w:rsidR="00B929EF">
              <w:rPr>
                <w:webHidden/>
              </w:rPr>
              <w:tab/>
            </w:r>
            <w:r w:rsidR="00B929EF">
              <w:rPr>
                <w:webHidden/>
              </w:rPr>
              <w:fldChar w:fldCharType="begin"/>
            </w:r>
            <w:r w:rsidR="00B929EF">
              <w:rPr>
                <w:webHidden/>
              </w:rPr>
              <w:instrText xml:space="preserve"> PAGEREF _Toc352261683 \h </w:instrText>
            </w:r>
            <w:r w:rsidR="00B929EF">
              <w:rPr>
                <w:webHidden/>
              </w:rPr>
            </w:r>
            <w:r w:rsidR="00B929EF">
              <w:rPr>
                <w:webHidden/>
              </w:rPr>
              <w:fldChar w:fldCharType="separate"/>
            </w:r>
            <w:r w:rsidR="00B929EF">
              <w:rPr>
                <w:webHidden/>
              </w:rPr>
              <w:t>10</w:t>
            </w:r>
            <w:r w:rsidR="00B929EF">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684" w:history="1">
            <w:r w:rsidR="00B929EF" w:rsidRPr="00993A08">
              <w:rPr>
                <w:rStyle w:val="Hypertextovodkaz"/>
                <w:rFonts w:eastAsia="Times New Roman"/>
                <w:lang w:eastAsia="cs-CZ"/>
              </w:rPr>
              <w:t>1.3</w:t>
            </w:r>
            <w:r w:rsidR="00B929EF">
              <w:rPr>
                <w:rFonts w:asciiTheme="minorHAnsi" w:eastAsiaTheme="minorEastAsia" w:hAnsiTheme="minorHAnsi" w:cstheme="minorBidi"/>
                <w:sz w:val="22"/>
                <w:szCs w:val="22"/>
                <w:lang w:eastAsia="cs-CZ"/>
              </w:rPr>
              <w:tab/>
            </w:r>
            <w:r w:rsidR="00B929EF" w:rsidRPr="00993A08">
              <w:rPr>
                <w:rStyle w:val="Hypertextovodkaz"/>
                <w:rFonts w:eastAsia="Times New Roman"/>
                <w:lang w:eastAsia="cs-CZ"/>
              </w:rPr>
              <w:t>ABSOLVENT UČEBNÍHO OBORU KUCHAŘ – ČÍŠNÍK</w:t>
            </w:r>
            <w:r w:rsidR="00B929EF">
              <w:rPr>
                <w:webHidden/>
              </w:rPr>
              <w:tab/>
            </w:r>
            <w:r w:rsidR="00B929EF">
              <w:rPr>
                <w:webHidden/>
              </w:rPr>
              <w:fldChar w:fldCharType="begin"/>
            </w:r>
            <w:r w:rsidR="00B929EF">
              <w:rPr>
                <w:webHidden/>
              </w:rPr>
              <w:instrText xml:space="preserve"> PAGEREF _Toc352261684 \h </w:instrText>
            </w:r>
            <w:r w:rsidR="00B929EF">
              <w:rPr>
                <w:webHidden/>
              </w:rPr>
            </w:r>
            <w:r w:rsidR="00B929EF">
              <w:rPr>
                <w:webHidden/>
              </w:rPr>
              <w:fldChar w:fldCharType="separate"/>
            </w:r>
            <w:r w:rsidR="00B929EF">
              <w:rPr>
                <w:webHidden/>
              </w:rPr>
              <w:t>11</w:t>
            </w:r>
            <w:r w:rsidR="00B929EF">
              <w:rPr>
                <w:webHidden/>
              </w:rPr>
              <w:fldChar w:fldCharType="end"/>
            </w:r>
          </w:hyperlink>
        </w:p>
        <w:p w:rsidR="00B929EF" w:rsidRDefault="00B929EF">
          <w:pPr>
            <w:pStyle w:val="Obsah4"/>
            <w:rPr>
              <w:rFonts w:asciiTheme="minorHAnsi" w:eastAsiaTheme="minorEastAsia" w:hAnsiTheme="minorHAnsi" w:cstheme="minorBidi"/>
              <w:sz w:val="22"/>
              <w:szCs w:val="22"/>
              <w:lang w:eastAsia="cs-CZ"/>
            </w:rPr>
          </w:pPr>
          <w:r>
            <w:rPr>
              <w:rStyle w:val="Hypertextovodkaz"/>
            </w:rPr>
            <w:t xml:space="preserve">           </w:t>
          </w:r>
          <w:hyperlink w:anchor="_Toc352261685" w:history="1">
            <w:r w:rsidRPr="00993A08">
              <w:rPr>
                <w:rStyle w:val="Hypertextovodkaz"/>
                <w:rFonts w:eastAsia="Times New Roman"/>
                <w:lang w:eastAsia="cs-CZ"/>
              </w:rPr>
              <w:t>A RÁMCOVÝ VZDĚLÁVACÍ PROGRAM OBORU</w:t>
            </w:r>
            <w:r>
              <w:rPr>
                <w:webHidden/>
              </w:rPr>
              <w:tab/>
            </w:r>
            <w:r>
              <w:rPr>
                <w:webHidden/>
              </w:rPr>
              <w:fldChar w:fldCharType="begin"/>
            </w:r>
            <w:r>
              <w:rPr>
                <w:webHidden/>
              </w:rPr>
              <w:instrText xml:space="preserve"> PAGEREF _Toc352261685 \h </w:instrText>
            </w:r>
            <w:r>
              <w:rPr>
                <w:webHidden/>
              </w:rPr>
            </w:r>
            <w:r>
              <w:rPr>
                <w:webHidden/>
              </w:rPr>
              <w:fldChar w:fldCharType="separate"/>
            </w:r>
            <w:r>
              <w:rPr>
                <w:webHidden/>
              </w:rPr>
              <w:t>11</w:t>
            </w:r>
            <w:r>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686" w:history="1">
            <w:r w:rsidR="00B929EF" w:rsidRPr="00993A08">
              <w:rPr>
                <w:rStyle w:val="Hypertextovodkaz"/>
              </w:rPr>
              <w:t>1.4</w:t>
            </w:r>
            <w:r w:rsidR="00B929EF">
              <w:rPr>
                <w:rFonts w:asciiTheme="minorHAnsi" w:eastAsiaTheme="minorEastAsia" w:hAnsiTheme="minorHAnsi" w:cstheme="minorBidi"/>
                <w:sz w:val="22"/>
                <w:szCs w:val="22"/>
                <w:lang w:eastAsia="cs-CZ"/>
              </w:rPr>
              <w:tab/>
            </w:r>
            <w:r w:rsidR="00B929EF" w:rsidRPr="00993A08">
              <w:rPr>
                <w:rStyle w:val="Hypertextovodkaz"/>
              </w:rPr>
              <w:t>ABSOLVENT UČEBNÍHO OBORU KUCHAŘ – ČÍŠNÍK</w:t>
            </w:r>
            <w:r w:rsidR="00B929EF">
              <w:rPr>
                <w:webHidden/>
              </w:rPr>
              <w:tab/>
            </w:r>
            <w:r w:rsidR="00B929EF">
              <w:rPr>
                <w:webHidden/>
              </w:rPr>
              <w:fldChar w:fldCharType="begin"/>
            </w:r>
            <w:r w:rsidR="00B929EF">
              <w:rPr>
                <w:webHidden/>
              </w:rPr>
              <w:instrText xml:space="preserve"> PAGEREF _Toc352261686 \h </w:instrText>
            </w:r>
            <w:r w:rsidR="00B929EF">
              <w:rPr>
                <w:webHidden/>
              </w:rPr>
            </w:r>
            <w:r w:rsidR="00B929EF">
              <w:rPr>
                <w:webHidden/>
              </w:rPr>
              <w:fldChar w:fldCharType="separate"/>
            </w:r>
            <w:r w:rsidR="00B929EF">
              <w:rPr>
                <w:webHidden/>
              </w:rPr>
              <w:t>13</w:t>
            </w:r>
            <w:r w:rsidR="00B929EF">
              <w:rPr>
                <w:webHidden/>
              </w:rPr>
              <w:fldChar w:fldCharType="end"/>
            </w:r>
          </w:hyperlink>
        </w:p>
        <w:p w:rsidR="00B929EF" w:rsidRDefault="00B929EF">
          <w:pPr>
            <w:pStyle w:val="Obsah4"/>
            <w:rPr>
              <w:rStyle w:val="Hypertextovodkaz"/>
            </w:rPr>
          </w:pPr>
          <w:r>
            <w:rPr>
              <w:rStyle w:val="Hypertextovodkaz"/>
            </w:rPr>
            <w:t xml:space="preserve">           </w:t>
          </w:r>
          <w:r w:rsidRPr="00993A08">
            <w:rPr>
              <w:rStyle w:val="Hypertextovodkaz"/>
            </w:rPr>
            <w:fldChar w:fldCharType="begin"/>
          </w:r>
          <w:r w:rsidRPr="00993A08">
            <w:rPr>
              <w:rStyle w:val="Hypertextovodkaz"/>
            </w:rPr>
            <w:instrText xml:space="preserve"> </w:instrText>
          </w:r>
          <w:r>
            <w:instrText>HYPERLINK \l "_Toc352261687"</w:instrText>
          </w:r>
          <w:r w:rsidRPr="00993A08">
            <w:rPr>
              <w:rStyle w:val="Hypertextovodkaz"/>
            </w:rPr>
            <w:instrText xml:space="preserve"> </w:instrText>
          </w:r>
          <w:r w:rsidRPr="00993A08">
            <w:rPr>
              <w:rStyle w:val="Hypertextovodkaz"/>
            </w:rPr>
            <w:fldChar w:fldCharType="separate"/>
          </w:r>
          <w:r w:rsidRPr="00993A08">
            <w:rPr>
              <w:rStyle w:val="Hypertextovodkaz"/>
            </w:rPr>
            <w:t xml:space="preserve">A ŠKOLNÍ VZDĚLÁVACÍ PROGRAM GASTRONOMICKÉ    </w:t>
          </w:r>
          <w:r>
            <w:rPr>
              <w:rStyle w:val="Hypertextovodkaz"/>
            </w:rPr>
            <w:t xml:space="preserve"> </w:t>
          </w:r>
        </w:p>
        <w:p w:rsidR="00B929EF" w:rsidRDefault="00B929EF">
          <w:pPr>
            <w:pStyle w:val="Obsah4"/>
            <w:rPr>
              <w:rFonts w:asciiTheme="minorHAnsi" w:eastAsiaTheme="minorEastAsia" w:hAnsiTheme="minorHAnsi" w:cstheme="minorBidi"/>
              <w:sz w:val="22"/>
              <w:szCs w:val="22"/>
              <w:lang w:eastAsia="cs-CZ"/>
            </w:rPr>
          </w:pPr>
          <w:r>
            <w:rPr>
              <w:rStyle w:val="Hypertextovodkaz"/>
            </w:rPr>
            <w:t xml:space="preserve">           </w:t>
          </w:r>
          <w:r w:rsidRPr="00993A08">
            <w:rPr>
              <w:rStyle w:val="Hypertextovodkaz"/>
            </w:rPr>
            <w:t>ŠKOLY</w:t>
          </w:r>
          <w:r>
            <w:rPr>
              <w:webHidden/>
            </w:rPr>
            <w:tab/>
          </w:r>
          <w:r>
            <w:rPr>
              <w:webHidden/>
            </w:rPr>
            <w:fldChar w:fldCharType="begin"/>
          </w:r>
          <w:r>
            <w:rPr>
              <w:webHidden/>
            </w:rPr>
            <w:instrText xml:space="preserve"> PAGEREF _Toc352261687 \h </w:instrText>
          </w:r>
          <w:r>
            <w:rPr>
              <w:webHidden/>
            </w:rPr>
          </w:r>
          <w:r>
            <w:rPr>
              <w:webHidden/>
            </w:rPr>
            <w:fldChar w:fldCharType="separate"/>
          </w:r>
          <w:r>
            <w:rPr>
              <w:webHidden/>
            </w:rPr>
            <w:t>13</w:t>
          </w:r>
          <w:r>
            <w:rPr>
              <w:webHidden/>
            </w:rPr>
            <w:fldChar w:fldCharType="end"/>
          </w:r>
          <w:r w:rsidRPr="00993A08">
            <w:rPr>
              <w:rStyle w:val="Hypertextovodkaz"/>
            </w:rPr>
            <w:fldChar w:fldCharType="end"/>
          </w:r>
        </w:p>
        <w:p w:rsidR="00B929EF" w:rsidRDefault="006F3B26">
          <w:pPr>
            <w:pStyle w:val="Obsah4"/>
            <w:rPr>
              <w:rFonts w:asciiTheme="minorHAnsi" w:eastAsiaTheme="minorEastAsia" w:hAnsiTheme="minorHAnsi" w:cstheme="minorBidi"/>
              <w:sz w:val="22"/>
              <w:szCs w:val="22"/>
              <w:lang w:eastAsia="cs-CZ"/>
            </w:rPr>
          </w:pPr>
          <w:hyperlink w:anchor="_Toc352261688" w:history="1">
            <w:r w:rsidR="00B929EF" w:rsidRPr="00993A08">
              <w:rPr>
                <w:rStyle w:val="Hypertextovodkaz"/>
              </w:rPr>
              <w:t>1.5</w:t>
            </w:r>
            <w:r w:rsidR="00B929EF">
              <w:rPr>
                <w:rFonts w:asciiTheme="minorHAnsi" w:eastAsiaTheme="minorEastAsia" w:hAnsiTheme="minorHAnsi" w:cstheme="minorBidi"/>
                <w:sz w:val="22"/>
                <w:szCs w:val="22"/>
                <w:lang w:eastAsia="cs-CZ"/>
              </w:rPr>
              <w:tab/>
            </w:r>
            <w:r w:rsidR="00B929EF" w:rsidRPr="00993A08">
              <w:rPr>
                <w:rStyle w:val="Hypertextovodkaz"/>
              </w:rPr>
              <w:t>KOMPETENCE ŽÁKA STŘEDNÍ ODBORNÉ</w:t>
            </w:r>
            <w:r w:rsidR="00B929EF">
              <w:rPr>
                <w:webHidden/>
              </w:rPr>
              <w:tab/>
            </w:r>
            <w:r w:rsidR="00B929EF">
              <w:rPr>
                <w:webHidden/>
              </w:rPr>
              <w:fldChar w:fldCharType="begin"/>
            </w:r>
            <w:r w:rsidR="00B929EF">
              <w:rPr>
                <w:webHidden/>
              </w:rPr>
              <w:instrText xml:space="preserve"> PAGEREF _Toc352261688 \h </w:instrText>
            </w:r>
            <w:r w:rsidR="00B929EF">
              <w:rPr>
                <w:webHidden/>
              </w:rPr>
            </w:r>
            <w:r w:rsidR="00B929EF">
              <w:rPr>
                <w:webHidden/>
              </w:rPr>
              <w:fldChar w:fldCharType="separate"/>
            </w:r>
            <w:r w:rsidR="00B929EF">
              <w:rPr>
                <w:webHidden/>
              </w:rPr>
              <w:t>14</w:t>
            </w:r>
            <w:r w:rsidR="00B929EF">
              <w:rPr>
                <w:webHidden/>
              </w:rPr>
              <w:fldChar w:fldCharType="end"/>
            </w:r>
          </w:hyperlink>
        </w:p>
        <w:p w:rsidR="00B929EF" w:rsidRDefault="00B929EF">
          <w:pPr>
            <w:pStyle w:val="Obsah4"/>
            <w:rPr>
              <w:rFonts w:asciiTheme="minorHAnsi" w:eastAsiaTheme="minorEastAsia" w:hAnsiTheme="minorHAnsi" w:cstheme="minorBidi"/>
              <w:sz w:val="22"/>
              <w:szCs w:val="22"/>
              <w:lang w:eastAsia="cs-CZ"/>
            </w:rPr>
          </w:pPr>
          <w:r>
            <w:rPr>
              <w:rStyle w:val="Hypertextovodkaz"/>
            </w:rPr>
            <w:t xml:space="preserve">           </w:t>
          </w:r>
          <w:hyperlink w:anchor="_Toc352261689" w:history="1">
            <w:r w:rsidRPr="00993A08">
              <w:rPr>
                <w:rStyle w:val="Hypertextovodkaz"/>
              </w:rPr>
              <w:t>GAST</w:t>
            </w:r>
            <w:r>
              <w:rPr>
                <w:rStyle w:val="Hypertextovodkaz"/>
              </w:rPr>
              <w:t>R</w:t>
            </w:r>
            <w:r w:rsidRPr="00993A08">
              <w:rPr>
                <w:rStyle w:val="Hypertextovodkaz"/>
              </w:rPr>
              <w:t>ONOMICKÉ ŠKOLY</w:t>
            </w:r>
            <w:r>
              <w:rPr>
                <w:webHidden/>
              </w:rPr>
              <w:tab/>
            </w:r>
            <w:r>
              <w:rPr>
                <w:webHidden/>
              </w:rPr>
              <w:fldChar w:fldCharType="begin"/>
            </w:r>
            <w:r>
              <w:rPr>
                <w:webHidden/>
              </w:rPr>
              <w:instrText xml:space="preserve"> PAGEREF _Toc352261689 \h </w:instrText>
            </w:r>
            <w:r>
              <w:rPr>
                <w:webHidden/>
              </w:rPr>
            </w:r>
            <w:r>
              <w:rPr>
                <w:webHidden/>
              </w:rPr>
              <w:fldChar w:fldCharType="separate"/>
            </w:r>
            <w:r>
              <w:rPr>
                <w:webHidden/>
              </w:rPr>
              <w:t>14</w:t>
            </w:r>
            <w:r>
              <w:rPr>
                <w:webHidden/>
              </w:rPr>
              <w:fldChar w:fldCharType="end"/>
            </w:r>
          </w:hyperlink>
        </w:p>
        <w:p w:rsidR="00B929EF" w:rsidRDefault="00B929EF">
          <w:pPr>
            <w:pStyle w:val="Obsah4"/>
            <w:rPr>
              <w:rFonts w:asciiTheme="minorHAnsi" w:eastAsiaTheme="minorEastAsia" w:hAnsiTheme="minorHAnsi" w:cstheme="minorBidi"/>
              <w:sz w:val="22"/>
              <w:szCs w:val="22"/>
              <w:lang w:eastAsia="cs-CZ"/>
            </w:rPr>
          </w:pPr>
          <w:r>
            <w:rPr>
              <w:rStyle w:val="Hypertextovodkaz"/>
            </w:rPr>
            <w:t xml:space="preserve">     </w:t>
          </w:r>
          <w:hyperlink w:anchor="_Toc352261690" w:history="1">
            <w:r w:rsidRPr="00993A08">
              <w:rPr>
                <w:rStyle w:val="Hypertextovodkaz"/>
              </w:rPr>
              <w:t>1.5.1 KLÍČOVÉ KOMPETENCE ŽÁKA STŘEDNÍ ODBORNÉ</w:t>
            </w:r>
            <w:r>
              <w:rPr>
                <w:webHidden/>
              </w:rPr>
              <w:tab/>
            </w:r>
            <w:r>
              <w:rPr>
                <w:webHidden/>
              </w:rPr>
              <w:fldChar w:fldCharType="begin"/>
            </w:r>
            <w:r>
              <w:rPr>
                <w:webHidden/>
              </w:rPr>
              <w:instrText xml:space="preserve"> PAGEREF _Toc352261690 \h </w:instrText>
            </w:r>
            <w:r>
              <w:rPr>
                <w:webHidden/>
              </w:rPr>
            </w:r>
            <w:r>
              <w:rPr>
                <w:webHidden/>
              </w:rPr>
              <w:fldChar w:fldCharType="separate"/>
            </w:r>
            <w:r>
              <w:rPr>
                <w:webHidden/>
              </w:rPr>
              <w:t>15</w:t>
            </w:r>
            <w:r>
              <w:rPr>
                <w:webHidden/>
              </w:rPr>
              <w:fldChar w:fldCharType="end"/>
            </w:r>
          </w:hyperlink>
        </w:p>
        <w:p w:rsidR="00B929EF" w:rsidRDefault="00B929EF">
          <w:pPr>
            <w:pStyle w:val="Obsah4"/>
            <w:rPr>
              <w:rFonts w:asciiTheme="minorHAnsi" w:eastAsiaTheme="minorEastAsia" w:hAnsiTheme="minorHAnsi" w:cstheme="minorBidi"/>
              <w:sz w:val="22"/>
              <w:szCs w:val="22"/>
              <w:lang w:eastAsia="cs-CZ"/>
            </w:rPr>
          </w:pPr>
          <w:r>
            <w:rPr>
              <w:rStyle w:val="Hypertextovodkaz"/>
            </w:rPr>
            <w:t xml:space="preserve">              </w:t>
          </w:r>
          <w:hyperlink w:anchor="_Toc352261691" w:history="1">
            <w:r w:rsidRPr="00993A08">
              <w:rPr>
                <w:rStyle w:val="Hypertextovodkaz"/>
              </w:rPr>
              <w:t>GASTRONOMICKÉ ŠKOLY</w:t>
            </w:r>
            <w:r>
              <w:rPr>
                <w:webHidden/>
              </w:rPr>
              <w:tab/>
            </w:r>
            <w:r>
              <w:rPr>
                <w:webHidden/>
              </w:rPr>
              <w:fldChar w:fldCharType="begin"/>
            </w:r>
            <w:r>
              <w:rPr>
                <w:webHidden/>
              </w:rPr>
              <w:instrText xml:space="preserve"> PAGEREF _Toc352261691 \h </w:instrText>
            </w:r>
            <w:r>
              <w:rPr>
                <w:webHidden/>
              </w:rPr>
            </w:r>
            <w:r>
              <w:rPr>
                <w:webHidden/>
              </w:rPr>
              <w:fldChar w:fldCharType="separate"/>
            </w:r>
            <w:r>
              <w:rPr>
                <w:webHidden/>
              </w:rPr>
              <w:t>15</w:t>
            </w:r>
            <w:r>
              <w:rPr>
                <w:webHidden/>
              </w:rPr>
              <w:fldChar w:fldCharType="end"/>
            </w:r>
          </w:hyperlink>
        </w:p>
        <w:p w:rsidR="00B929EF" w:rsidRDefault="00B929EF">
          <w:pPr>
            <w:pStyle w:val="Obsah4"/>
            <w:rPr>
              <w:rStyle w:val="Hypertextovodkaz"/>
            </w:rPr>
          </w:pPr>
          <w:r>
            <w:rPr>
              <w:rStyle w:val="Hypertextovodkaz"/>
            </w:rPr>
            <w:t xml:space="preserve">     </w:t>
          </w:r>
          <w:r w:rsidRPr="00993A08">
            <w:rPr>
              <w:rStyle w:val="Hypertextovodkaz"/>
            </w:rPr>
            <w:fldChar w:fldCharType="begin"/>
          </w:r>
          <w:r w:rsidRPr="00993A08">
            <w:rPr>
              <w:rStyle w:val="Hypertextovodkaz"/>
            </w:rPr>
            <w:instrText xml:space="preserve"> </w:instrText>
          </w:r>
          <w:r>
            <w:instrText>HYPERLINK \l "_Toc352261692"</w:instrText>
          </w:r>
          <w:r w:rsidRPr="00993A08">
            <w:rPr>
              <w:rStyle w:val="Hypertextovodkaz"/>
            </w:rPr>
            <w:instrText xml:space="preserve"> </w:instrText>
          </w:r>
          <w:r w:rsidRPr="00993A08">
            <w:rPr>
              <w:rStyle w:val="Hypertextovodkaz"/>
            </w:rPr>
            <w:fldChar w:fldCharType="separate"/>
          </w:r>
          <w:r w:rsidRPr="00993A08">
            <w:rPr>
              <w:rStyle w:val="Hypertextovodkaz"/>
            </w:rPr>
            <w:t xml:space="preserve">1.5.2 ODBORNÉ KOMPETENCE ŽÁKA STŘEDNÍ ODBORNÉ </w:t>
          </w:r>
          <w:r>
            <w:rPr>
              <w:rStyle w:val="Hypertextovodkaz"/>
            </w:rPr>
            <w:t xml:space="preserve">  </w:t>
          </w:r>
        </w:p>
        <w:p w:rsidR="00B929EF" w:rsidRDefault="00B929EF">
          <w:pPr>
            <w:pStyle w:val="Obsah4"/>
            <w:rPr>
              <w:rFonts w:asciiTheme="minorHAnsi" w:eastAsiaTheme="minorEastAsia" w:hAnsiTheme="minorHAnsi" w:cstheme="minorBidi"/>
              <w:sz w:val="22"/>
              <w:szCs w:val="22"/>
              <w:lang w:eastAsia="cs-CZ"/>
            </w:rPr>
          </w:pPr>
          <w:r>
            <w:rPr>
              <w:rStyle w:val="Hypertextovodkaz"/>
            </w:rPr>
            <w:t xml:space="preserve">              </w:t>
          </w:r>
          <w:r w:rsidRPr="00993A08">
            <w:rPr>
              <w:rStyle w:val="Hypertextovodkaz"/>
            </w:rPr>
            <w:t>GASTRONOMICKÉ ŠKOLY</w:t>
          </w:r>
          <w:r>
            <w:rPr>
              <w:webHidden/>
            </w:rPr>
            <w:tab/>
          </w:r>
          <w:r>
            <w:rPr>
              <w:webHidden/>
            </w:rPr>
            <w:fldChar w:fldCharType="begin"/>
          </w:r>
          <w:r>
            <w:rPr>
              <w:webHidden/>
            </w:rPr>
            <w:instrText xml:space="preserve"> PAGEREF _Toc352261692 \h </w:instrText>
          </w:r>
          <w:r>
            <w:rPr>
              <w:webHidden/>
            </w:rPr>
          </w:r>
          <w:r>
            <w:rPr>
              <w:webHidden/>
            </w:rPr>
            <w:fldChar w:fldCharType="separate"/>
          </w:r>
          <w:r>
            <w:rPr>
              <w:webHidden/>
            </w:rPr>
            <w:t>16</w:t>
          </w:r>
          <w:r>
            <w:rPr>
              <w:webHidden/>
            </w:rPr>
            <w:fldChar w:fldCharType="end"/>
          </w:r>
          <w:r w:rsidRPr="00993A08">
            <w:rPr>
              <w:rStyle w:val="Hypertextovodkaz"/>
            </w:rPr>
            <w:fldChar w:fldCharType="end"/>
          </w:r>
        </w:p>
        <w:p w:rsidR="00B929EF" w:rsidRDefault="006F3B26">
          <w:pPr>
            <w:pStyle w:val="Obsah1"/>
            <w:tabs>
              <w:tab w:val="left" w:pos="440"/>
            </w:tabs>
            <w:rPr>
              <w:rFonts w:asciiTheme="minorHAnsi" w:eastAsiaTheme="minorEastAsia" w:hAnsiTheme="minorHAnsi" w:cstheme="minorBidi"/>
              <w:bCs w:val="0"/>
              <w:caps w:val="0"/>
              <w:sz w:val="22"/>
              <w:szCs w:val="22"/>
              <w:lang w:eastAsia="cs-CZ"/>
            </w:rPr>
          </w:pPr>
          <w:hyperlink w:anchor="_Toc352261693" w:history="1">
            <w:r w:rsidR="00B929EF" w:rsidRPr="00993A08">
              <w:rPr>
                <w:rStyle w:val="Hypertextovodkaz"/>
              </w:rPr>
              <w:t>2</w:t>
            </w:r>
            <w:r w:rsidR="00B929EF">
              <w:rPr>
                <w:rFonts w:asciiTheme="minorHAnsi" w:eastAsiaTheme="minorEastAsia" w:hAnsiTheme="minorHAnsi" w:cstheme="minorBidi"/>
                <w:bCs w:val="0"/>
                <w:caps w:val="0"/>
                <w:sz w:val="22"/>
                <w:szCs w:val="22"/>
                <w:lang w:eastAsia="cs-CZ"/>
              </w:rPr>
              <w:tab/>
            </w:r>
            <w:r w:rsidR="00B929EF" w:rsidRPr="00993A08">
              <w:rPr>
                <w:rStyle w:val="Hypertextovodkaz"/>
              </w:rPr>
              <w:t xml:space="preserve">ZAKONČENÍ STUDIA ŽÁKA UČEBNÍHO OBORU KUCHAŘ - </w:t>
            </w:r>
            <w:r w:rsidR="00B929EF">
              <w:rPr>
                <w:rStyle w:val="Hypertextovodkaz"/>
              </w:rPr>
              <w:t xml:space="preserve"> </w:t>
            </w:r>
            <w:r w:rsidR="00B929EF" w:rsidRPr="00993A08">
              <w:rPr>
                <w:rStyle w:val="Hypertextovodkaz"/>
              </w:rPr>
              <w:t>ČÍŠNÍK</w:t>
            </w:r>
            <w:r w:rsidR="00B929EF">
              <w:rPr>
                <w:webHidden/>
              </w:rPr>
              <w:tab/>
            </w:r>
            <w:r w:rsidR="00B929EF">
              <w:rPr>
                <w:webHidden/>
              </w:rPr>
              <w:fldChar w:fldCharType="begin"/>
            </w:r>
            <w:r w:rsidR="00B929EF">
              <w:rPr>
                <w:webHidden/>
              </w:rPr>
              <w:instrText xml:space="preserve"> PAGEREF _Toc352261693 \h </w:instrText>
            </w:r>
            <w:r w:rsidR="00B929EF">
              <w:rPr>
                <w:webHidden/>
              </w:rPr>
            </w:r>
            <w:r w:rsidR="00B929EF">
              <w:rPr>
                <w:webHidden/>
              </w:rPr>
              <w:fldChar w:fldCharType="separate"/>
            </w:r>
            <w:r w:rsidR="00B929EF">
              <w:rPr>
                <w:webHidden/>
              </w:rPr>
              <w:t>19</w:t>
            </w:r>
            <w:r w:rsidR="00B929EF">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694" w:history="1">
            <w:r w:rsidR="00B929EF" w:rsidRPr="00993A08">
              <w:rPr>
                <w:rStyle w:val="Hypertextovodkaz"/>
              </w:rPr>
              <w:t>2.1</w:t>
            </w:r>
            <w:r w:rsidR="00B929EF">
              <w:rPr>
                <w:rFonts w:asciiTheme="minorHAnsi" w:eastAsiaTheme="minorEastAsia" w:hAnsiTheme="minorHAnsi" w:cstheme="minorBidi"/>
                <w:sz w:val="22"/>
                <w:szCs w:val="22"/>
                <w:lang w:eastAsia="cs-CZ"/>
              </w:rPr>
              <w:tab/>
            </w:r>
            <w:r w:rsidR="00B929EF" w:rsidRPr="00993A08">
              <w:rPr>
                <w:rStyle w:val="Hypertextovodkaz"/>
              </w:rPr>
              <w:t>PÍSEMNÁ PROFILOVÁ ČÁST ZÁVĚREČNÉ ZKOUŠKY</w:t>
            </w:r>
            <w:r w:rsidR="00B929EF">
              <w:rPr>
                <w:webHidden/>
              </w:rPr>
              <w:tab/>
            </w:r>
            <w:r w:rsidR="00B929EF">
              <w:rPr>
                <w:webHidden/>
              </w:rPr>
              <w:fldChar w:fldCharType="begin"/>
            </w:r>
            <w:r w:rsidR="00B929EF">
              <w:rPr>
                <w:webHidden/>
              </w:rPr>
              <w:instrText xml:space="preserve"> PAGEREF _Toc352261694 \h </w:instrText>
            </w:r>
            <w:r w:rsidR="00B929EF">
              <w:rPr>
                <w:webHidden/>
              </w:rPr>
            </w:r>
            <w:r w:rsidR="00B929EF">
              <w:rPr>
                <w:webHidden/>
              </w:rPr>
              <w:fldChar w:fldCharType="separate"/>
            </w:r>
            <w:r w:rsidR="00B929EF">
              <w:rPr>
                <w:webHidden/>
              </w:rPr>
              <w:t>20</w:t>
            </w:r>
            <w:r w:rsidR="00B929EF">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695" w:history="1">
            <w:r w:rsidR="00B929EF" w:rsidRPr="00993A08">
              <w:rPr>
                <w:rStyle w:val="Hypertextovodkaz"/>
              </w:rPr>
              <w:t>2.2</w:t>
            </w:r>
            <w:r w:rsidR="00B929EF">
              <w:rPr>
                <w:rFonts w:asciiTheme="minorHAnsi" w:eastAsiaTheme="minorEastAsia" w:hAnsiTheme="minorHAnsi" w:cstheme="minorBidi"/>
                <w:sz w:val="22"/>
                <w:szCs w:val="22"/>
                <w:lang w:eastAsia="cs-CZ"/>
              </w:rPr>
              <w:tab/>
            </w:r>
            <w:r w:rsidR="00B929EF">
              <w:rPr>
                <w:rStyle w:val="Hypertextovodkaz"/>
              </w:rPr>
              <w:t>PRAKTICKÁ PROFIL.</w:t>
            </w:r>
            <w:r w:rsidR="00B929EF" w:rsidRPr="00993A08">
              <w:rPr>
                <w:rStyle w:val="Hypertextovodkaz"/>
              </w:rPr>
              <w:t xml:space="preserve"> ČÁST ZÁVĚREČNÉ ZKOUŠKY</w:t>
            </w:r>
            <w:r w:rsidR="00B929EF">
              <w:rPr>
                <w:webHidden/>
              </w:rPr>
              <w:tab/>
            </w:r>
            <w:r w:rsidR="00B929EF">
              <w:rPr>
                <w:webHidden/>
              </w:rPr>
              <w:fldChar w:fldCharType="begin"/>
            </w:r>
            <w:r w:rsidR="00B929EF">
              <w:rPr>
                <w:webHidden/>
              </w:rPr>
              <w:instrText xml:space="preserve"> PAGEREF _Toc352261695 \h </w:instrText>
            </w:r>
            <w:r w:rsidR="00B929EF">
              <w:rPr>
                <w:webHidden/>
              </w:rPr>
            </w:r>
            <w:r w:rsidR="00B929EF">
              <w:rPr>
                <w:webHidden/>
              </w:rPr>
              <w:fldChar w:fldCharType="separate"/>
            </w:r>
            <w:r w:rsidR="00B929EF">
              <w:rPr>
                <w:webHidden/>
              </w:rPr>
              <w:t>21</w:t>
            </w:r>
            <w:r w:rsidR="00B929EF">
              <w:rPr>
                <w:webHidden/>
              </w:rPr>
              <w:fldChar w:fldCharType="end"/>
            </w:r>
          </w:hyperlink>
        </w:p>
        <w:p w:rsidR="00B929EF" w:rsidRDefault="00B929EF">
          <w:pPr>
            <w:pStyle w:val="Obsah4"/>
            <w:rPr>
              <w:rFonts w:asciiTheme="minorHAnsi" w:eastAsiaTheme="minorEastAsia" w:hAnsiTheme="minorHAnsi" w:cstheme="minorBidi"/>
              <w:sz w:val="22"/>
              <w:szCs w:val="22"/>
              <w:lang w:eastAsia="cs-CZ"/>
            </w:rPr>
          </w:pPr>
          <w:r>
            <w:rPr>
              <w:rStyle w:val="Hypertextovodkaz"/>
            </w:rPr>
            <w:t xml:space="preserve">     </w:t>
          </w:r>
          <w:hyperlink w:anchor="_Toc352261696" w:history="1">
            <w:r w:rsidRPr="00993A08">
              <w:rPr>
                <w:rStyle w:val="Hypertextovodkaz"/>
              </w:rPr>
              <w:t>2.2.1 SAMOSTATNÁ ODBORNÁ PRÁCE (SOP)</w:t>
            </w:r>
            <w:r>
              <w:rPr>
                <w:webHidden/>
              </w:rPr>
              <w:tab/>
            </w:r>
            <w:r>
              <w:rPr>
                <w:webHidden/>
              </w:rPr>
              <w:fldChar w:fldCharType="begin"/>
            </w:r>
            <w:r>
              <w:rPr>
                <w:webHidden/>
              </w:rPr>
              <w:instrText xml:space="preserve"> PAGEREF _Toc352261696 \h </w:instrText>
            </w:r>
            <w:r>
              <w:rPr>
                <w:webHidden/>
              </w:rPr>
            </w:r>
            <w:r>
              <w:rPr>
                <w:webHidden/>
              </w:rPr>
              <w:fldChar w:fldCharType="separate"/>
            </w:r>
            <w:r>
              <w:rPr>
                <w:webHidden/>
              </w:rPr>
              <w:t>21</w:t>
            </w:r>
            <w:r>
              <w:rPr>
                <w:webHidden/>
              </w:rPr>
              <w:fldChar w:fldCharType="end"/>
            </w:r>
          </w:hyperlink>
        </w:p>
        <w:p w:rsidR="00B929EF" w:rsidRDefault="00B929EF">
          <w:pPr>
            <w:pStyle w:val="Obsah4"/>
            <w:rPr>
              <w:rFonts w:asciiTheme="minorHAnsi" w:eastAsiaTheme="minorEastAsia" w:hAnsiTheme="minorHAnsi" w:cstheme="minorBidi"/>
              <w:sz w:val="22"/>
              <w:szCs w:val="22"/>
              <w:lang w:eastAsia="cs-CZ"/>
            </w:rPr>
          </w:pPr>
          <w:r>
            <w:rPr>
              <w:rStyle w:val="Hypertextovodkaz"/>
            </w:rPr>
            <w:t xml:space="preserve">     </w:t>
          </w:r>
          <w:hyperlink w:anchor="_Toc352261697" w:history="1">
            <w:r w:rsidRPr="00993A08">
              <w:rPr>
                <w:rStyle w:val="Hypertextovodkaz"/>
              </w:rPr>
              <w:t>2.2.2 PRAKTICKÁ ZKOUŠKA</w:t>
            </w:r>
            <w:r>
              <w:rPr>
                <w:webHidden/>
              </w:rPr>
              <w:tab/>
            </w:r>
            <w:r>
              <w:rPr>
                <w:webHidden/>
              </w:rPr>
              <w:fldChar w:fldCharType="begin"/>
            </w:r>
            <w:r>
              <w:rPr>
                <w:webHidden/>
              </w:rPr>
              <w:instrText xml:space="preserve"> PAGEREF _Toc352261697 \h </w:instrText>
            </w:r>
            <w:r>
              <w:rPr>
                <w:webHidden/>
              </w:rPr>
            </w:r>
            <w:r>
              <w:rPr>
                <w:webHidden/>
              </w:rPr>
              <w:fldChar w:fldCharType="separate"/>
            </w:r>
            <w:r>
              <w:rPr>
                <w:webHidden/>
              </w:rPr>
              <w:t>22</w:t>
            </w:r>
            <w:r>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698" w:history="1">
            <w:r w:rsidR="00B929EF" w:rsidRPr="00993A08">
              <w:rPr>
                <w:rStyle w:val="Hypertextovodkaz"/>
              </w:rPr>
              <w:t xml:space="preserve">2.3 </w:t>
            </w:r>
            <w:r w:rsidR="00EC2065">
              <w:rPr>
                <w:rStyle w:val="Hypertextovodkaz"/>
              </w:rPr>
              <w:t xml:space="preserve">     </w:t>
            </w:r>
            <w:r w:rsidR="00B929EF" w:rsidRPr="00993A08">
              <w:rPr>
                <w:rStyle w:val="Hypertextovodkaz"/>
              </w:rPr>
              <w:t>ÚSTNÍ PROFILOVÁ ČÁST ZÁVĚREČNÉ ZKOUŠKY</w:t>
            </w:r>
            <w:r w:rsidR="00B929EF">
              <w:rPr>
                <w:webHidden/>
              </w:rPr>
              <w:tab/>
            </w:r>
            <w:r w:rsidR="00B929EF">
              <w:rPr>
                <w:webHidden/>
              </w:rPr>
              <w:fldChar w:fldCharType="begin"/>
            </w:r>
            <w:r w:rsidR="00B929EF">
              <w:rPr>
                <w:webHidden/>
              </w:rPr>
              <w:instrText xml:space="preserve"> PAGEREF _Toc352261698 \h </w:instrText>
            </w:r>
            <w:r w:rsidR="00B929EF">
              <w:rPr>
                <w:webHidden/>
              </w:rPr>
            </w:r>
            <w:r w:rsidR="00B929EF">
              <w:rPr>
                <w:webHidden/>
              </w:rPr>
              <w:fldChar w:fldCharType="separate"/>
            </w:r>
            <w:r w:rsidR="00B929EF">
              <w:rPr>
                <w:webHidden/>
              </w:rPr>
              <w:t>23</w:t>
            </w:r>
            <w:r w:rsidR="00B929EF">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699" w:history="1">
            <w:r w:rsidR="00B929EF" w:rsidRPr="00993A08">
              <w:rPr>
                <w:rStyle w:val="Hypertextovodkaz"/>
              </w:rPr>
              <w:t>2.4</w:t>
            </w:r>
            <w:r w:rsidR="00B929EF">
              <w:rPr>
                <w:rFonts w:asciiTheme="minorHAnsi" w:eastAsiaTheme="minorEastAsia" w:hAnsiTheme="minorHAnsi" w:cstheme="minorBidi"/>
                <w:sz w:val="22"/>
                <w:szCs w:val="22"/>
                <w:lang w:eastAsia="cs-CZ"/>
              </w:rPr>
              <w:tab/>
            </w:r>
            <w:r w:rsidR="00B929EF" w:rsidRPr="00993A08">
              <w:rPr>
                <w:rStyle w:val="Hypertextovodkaz"/>
              </w:rPr>
              <w:t>ÚSPĚŠNOST ŽÁKŮ STŘEDNÍ ŠKOLY GASTRONOMIE</w:t>
            </w:r>
            <w:r w:rsidR="00B929EF">
              <w:rPr>
                <w:webHidden/>
              </w:rPr>
              <w:tab/>
            </w:r>
            <w:r w:rsidR="00B929EF">
              <w:rPr>
                <w:webHidden/>
              </w:rPr>
              <w:fldChar w:fldCharType="begin"/>
            </w:r>
            <w:r w:rsidR="00B929EF">
              <w:rPr>
                <w:webHidden/>
              </w:rPr>
              <w:instrText xml:space="preserve"> PAGEREF _Toc352261699 \h </w:instrText>
            </w:r>
            <w:r w:rsidR="00B929EF">
              <w:rPr>
                <w:webHidden/>
              </w:rPr>
            </w:r>
            <w:r w:rsidR="00B929EF">
              <w:rPr>
                <w:webHidden/>
              </w:rPr>
              <w:fldChar w:fldCharType="separate"/>
            </w:r>
            <w:r w:rsidR="00B929EF">
              <w:rPr>
                <w:webHidden/>
              </w:rPr>
              <w:t>24</w:t>
            </w:r>
            <w:r w:rsidR="00B929EF">
              <w:rPr>
                <w:webHidden/>
              </w:rPr>
              <w:fldChar w:fldCharType="end"/>
            </w:r>
          </w:hyperlink>
        </w:p>
        <w:p w:rsidR="00B929EF" w:rsidRDefault="00B929EF">
          <w:pPr>
            <w:pStyle w:val="Obsah4"/>
            <w:rPr>
              <w:rFonts w:asciiTheme="minorHAnsi" w:eastAsiaTheme="minorEastAsia" w:hAnsiTheme="minorHAnsi" w:cstheme="minorBidi"/>
              <w:sz w:val="22"/>
              <w:szCs w:val="22"/>
              <w:lang w:eastAsia="cs-CZ"/>
            </w:rPr>
          </w:pPr>
          <w:r>
            <w:rPr>
              <w:rStyle w:val="Hypertextovodkaz"/>
            </w:rPr>
            <w:t xml:space="preserve">           </w:t>
          </w:r>
          <w:hyperlink w:anchor="_Toc352261700" w:history="1">
            <w:r w:rsidRPr="00993A08">
              <w:rPr>
                <w:rStyle w:val="Hypertextovodkaz"/>
              </w:rPr>
              <w:t>A OBCHODU U ZÁVĚREČNÉ ZKOUŠKY</w:t>
            </w:r>
            <w:r>
              <w:rPr>
                <w:webHidden/>
              </w:rPr>
              <w:tab/>
            </w:r>
            <w:r>
              <w:rPr>
                <w:webHidden/>
              </w:rPr>
              <w:fldChar w:fldCharType="begin"/>
            </w:r>
            <w:r>
              <w:rPr>
                <w:webHidden/>
              </w:rPr>
              <w:instrText xml:space="preserve"> PAGEREF _Toc352261700 \h </w:instrText>
            </w:r>
            <w:r>
              <w:rPr>
                <w:webHidden/>
              </w:rPr>
            </w:r>
            <w:r>
              <w:rPr>
                <w:webHidden/>
              </w:rPr>
              <w:fldChar w:fldCharType="separate"/>
            </w:r>
            <w:r>
              <w:rPr>
                <w:webHidden/>
              </w:rPr>
              <w:t>24</w:t>
            </w:r>
            <w:r>
              <w:rPr>
                <w:webHidden/>
              </w:rPr>
              <w:fldChar w:fldCharType="end"/>
            </w:r>
          </w:hyperlink>
        </w:p>
        <w:p w:rsidR="00B929EF" w:rsidRDefault="006F3B26">
          <w:pPr>
            <w:pStyle w:val="Obsah1"/>
            <w:tabs>
              <w:tab w:val="left" w:pos="440"/>
            </w:tabs>
            <w:rPr>
              <w:rFonts w:asciiTheme="minorHAnsi" w:eastAsiaTheme="minorEastAsia" w:hAnsiTheme="minorHAnsi" w:cstheme="minorBidi"/>
              <w:bCs w:val="0"/>
              <w:caps w:val="0"/>
              <w:sz w:val="22"/>
              <w:szCs w:val="22"/>
              <w:lang w:eastAsia="cs-CZ"/>
            </w:rPr>
          </w:pPr>
          <w:hyperlink w:anchor="_Toc352261701" w:history="1">
            <w:r w:rsidR="00B929EF" w:rsidRPr="00993A08">
              <w:rPr>
                <w:rStyle w:val="Hypertextovodkaz"/>
              </w:rPr>
              <w:t>3</w:t>
            </w:r>
            <w:r w:rsidR="00B929EF">
              <w:rPr>
                <w:rFonts w:asciiTheme="minorHAnsi" w:eastAsiaTheme="minorEastAsia" w:hAnsiTheme="minorHAnsi" w:cstheme="minorBidi"/>
                <w:bCs w:val="0"/>
                <w:caps w:val="0"/>
                <w:sz w:val="22"/>
                <w:szCs w:val="22"/>
                <w:lang w:eastAsia="cs-CZ"/>
              </w:rPr>
              <w:tab/>
            </w:r>
            <w:r w:rsidR="00B929EF" w:rsidRPr="00993A08">
              <w:rPr>
                <w:rStyle w:val="Hypertextovodkaz"/>
              </w:rPr>
              <w:t>PROFIL ABSOLVENTA OBORU KUCHAŘ – ČÍŠNÍK</w:t>
            </w:r>
            <w:r w:rsidR="00B929EF">
              <w:rPr>
                <w:webHidden/>
              </w:rPr>
              <w:tab/>
            </w:r>
            <w:r w:rsidR="00B929EF">
              <w:rPr>
                <w:webHidden/>
              </w:rPr>
              <w:fldChar w:fldCharType="begin"/>
            </w:r>
            <w:r w:rsidR="00B929EF">
              <w:rPr>
                <w:webHidden/>
              </w:rPr>
              <w:instrText xml:space="preserve"> PAGEREF _Toc352261701 \h </w:instrText>
            </w:r>
            <w:r w:rsidR="00B929EF">
              <w:rPr>
                <w:webHidden/>
              </w:rPr>
            </w:r>
            <w:r w:rsidR="00B929EF">
              <w:rPr>
                <w:webHidden/>
              </w:rPr>
              <w:fldChar w:fldCharType="separate"/>
            </w:r>
            <w:r w:rsidR="00B929EF">
              <w:rPr>
                <w:webHidden/>
              </w:rPr>
              <w:t>26</w:t>
            </w:r>
            <w:r w:rsidR="00B929EF">
              <w:rPr>
                <w:webHidden/>
              </w:rPr>
              <w:fldChar w:fldCharType="end"/>
            </w:r>
          </w:hyperlink>
        </w:p>
        <w:p w:rsidR="00B929EF" w:rsidRDefault="006F3B26">
          <w:pPr>
            <w:pStyle w:val="Obsah1"/>
            <w:tabs>
              <w:tab w:val="left" w:pos="440"/>
            </w:tabs>
            <w:rPr>
              <w:rFonts w:asciiTheme="minorHAnsi" w:eastAsiaTheme="minorEastAsia" w:hAnsiTheme="minorHAnsi" w:cstheme="minorBidi"/>
              <w:bCs w:val="0"/>
              <w:caps w:val="0"/>
              <w:sz w:val="22"/>
              <w:szCs w:val="22"/>
              <w:lang w:eastAsia="cs-CZ"/>
            </w:rPr>
          </w:pPr>
          <w:hyperlink w:anchor="_Toc352261702" w:history="1">
            <w:r w:rsidR="00B929EF" w:rsidRPr="00993A08">
              <w:rPr>
                <w:rStyle w:val="Hypertextovodkaz"/>
              </w:rPr>
              <w:t>4</w:t>
            </w:r>
            <w:r w:rsidR="00B929EF">
              <w:rPr>
                <w:rFonts w:asciiTheme="minorHAnsi" w:eastAsiaTheme="minorEastAsia" w:hAnsiTheme="minorHAnsi" w:cstheme="minorBidi"/>
                <w:bCs w:val="0"/>
                <w:caps w:val="0"/>
                <w:sz w:val="22"/>
                <w:szCs w:val="22"/>
                <w:lang w:eastAsia="cs-CZ"/>
              </w:rPr>
              <w:tab/>
            </w:r>
            <w:r w:rsidR="00B929EF" w:rsidRPr="00993A08">
              <w:rPr>
                <w:rStyle w:val="Hypertextovodkaz"/>
              </w:rPr>
              <w:t xml:space="preserve">ABSOLVENT UČEBNÍHO OBORU KUCHAŘ - ČÍŠNÍK  A JEHO </w:t>
            </w:r>
            <w:r w:rsidR="00B929EF">
              <w:rPr>
                <w:rStyle w:val="Hypertextovodkaz"/>
              </w:rPr>
              <w:t xml:space="preserve"> </w:t>
            </w:r>
            <w:r w:rsidR="00B929EF" w:rsidRPr="00993A08">
              <w:rPr>
                <w:rStyle w:val="Hypertextovodkaz"/>
              </w:rPr>
              <w:t>UPLATNĚNÍ NA TRHU PRÁCE</w:t>
            </w:r>
            <w:r w:rsidR="00B929EF">
              <w:rPr>
                <w:webHidden/>
              </w:rPr>
              <w:tab/>
            </w:r>
            <w:r w:rsidR="00B929EF">
              <w:rPr>
                <w:webHidden/>
              </w:rPr>
              <w:fldChar w:fldCharType="begin"/>
            </w:r>
            <w:r w:rsidR="00B929EF">
              <w:rPr>
                <w:webHidden/>
              </w:rPr>
              <w:instrText xml:space="preserve"> PAGEREF _Toc352261702 \h </w:instrText>
            </w:r>
            <w:r w:rsidR="00B929EF">
              <w:rPr>
                <w:webHidden/>
              </w:rPr>
            </w:r>
            <w:r w:rsidR="00B929EF">
              <w:rPr>
                <w:webHidden/>
              </w:rPr>
              <w:fldChar w:fldCharType="separate"/>
            </w:r>
            <w:r w:rsidR="00B929EF">
              <w:rPr>
                <w:webHidden/>
              </w:rPr>
              <w:t>28</w:t>
            </w:r>
            <w:r w:rsidR="00B929EF">
              <w:rPr>
                <w:webHidden/>
              </w:rPr>
              <w:fldChar w:fldCharType="end"/>
            </w:r>
          </w:hyperlink>
        </w:p>
        <w:p w:rsidR="00B929EF" w:rsidRDefault="006F3B26">
          <w:pPr>
            <w:pStyle w:val="Obsah1"/>
            <w:tabs>
              <w:tab w:val="left" w:pos="440"/>
            </w:tabs>
            <w:rPr>
              <w:rFonts w:asciiTheme="minorHAnsi" w:eastAsiaTheme="minorEastAsia" w:hAnsiTheme="minorHAnsi" w:cstheme="minorBidi"/>
              <w:bCs w:val="0"/>
              <w:caps w:val="0"/>
              <w:sz w:val="22"/>
              <w:szCs w:val="22"/>
              <w:lang w:eastAsia="cs-CZ"/>
            </w:rPr>
          </w:pPr>
          <w:hyperlink w:anchor="_Toc352261703" w:history="1">
            <w:r w:rsidR="00B929EF" w:rsidRPr="00993A08">
              <w:rPr>
                <w:rStyle w:val="Hypertextovodkaz"/>
                <w:rFonts w:eastAsia="Times New Roman"/>
                <w:lang w:eastAsia="cs-CZ"/>
              </w:rPr>
              <w:t>5</w:t>
            </w:r>
            <w:r w:rsidR="00B929EF">
              <w:rPr>
                <w:rFonts w:asciiTheme="minorHAnsi" w:eastAsiaTheme="minorEastAsia" w:hAnsiTheme="minorHAnsi" w:cstheme="minorBidi"/>
                <w:bCs w:val="0"/>
                <w:caps w:val="0"/>
                <w:sz w:val="22"/>
                <w:szCs w:val="22"/>
                <w:lang w:eastAsia="cs-CZ"/>
              </w:rPr>
              <w:tab/>
            </w:r>
            <w:r w:rsidR="00B929EF" w:rsidRPr="00993A08">
              <w:rPr>
                <w:rStyle w:val="Hypertextovodkaz"/>
                <w:rFonts w:eastAsia="Times New Roman"/>
                <w:lang w:eastAsia="cs-CZ"/>
              </w:rPr>
              <w:t>STŘEDNÍ ŠKOLA GASTRONOMIE A OBCHODU ZLÍN</w:t>
            </w:r>
            <w:r w:rsidR="00B929EF">
              <w:rPr>
                <w:webHidden/>
              </w:rPr>
              <w:tab/>
            </w:r>
            <w:r w:rsidR="00B929EF">
              <w:rPr>
                <w:webHidden/>
              </w:rPr>
              <w:fldChar w:fldCharType="begin"/>
            </w:r>
            <w:r w:rsidR="00B929EF">
              <w:rPr>
                <w:webHidden/>
              </w:rPr>
              <w:instrText xml:space="preserve"> PAGEREF _Toc352261703 \h </w:instrText>
            </w:r>
            <w:r w:rsidR="00B929EF">
              <w:rPr>
                <w:webHidden/>
              </w:rPr>
            </w:r>
            <w:r w:rsidR="00B929EF">
              <w:rPr>
                <w:webHidden/>
              </w:rPr>
              <w:fldChar w:fldCharType="separate"/>
            </w:r>
            <w:r w:rsidR="00B929EF">
              <w:rPr>
                <w:webHidden/>
              </w:rPr>
              <w:t>32</w:t>
            </w:r>
            <w:r w:rsidR="00B929EF">
              <w:rPr>
                <w:webHidden/>
              </w:rPr>
              <w:fldChar w:fldCharType="end"/>
            </w:r>
          </w:hyperlink>
        </w:p>
        <w:p w:rsidR="00EC2065" w:rsidRDefault="00EC2065">
          <w:pPr>
            <w:pStyle w:val="Obsah1"/>
            <w:rPr>
              <w:rStyle w:val="Hypertextovodkaz"/>
            </w:rPr>
          </w:pPr>
        </w:p>
        <w:p w:rsidR="00EC2065" w:rsidRDefault="00EC2065">
          <w:pPr>
            <w:pStyle w:val="Obsah1"/>
            <w:rPr>
              <w:rStyle w:val="Hypertextovodkaz"/>
            </w:rPr>
          </w:pPr>
        </w:p>
        <w:p w:rsidR="00B929EF" w:rsidRDefault="006F3B26">
          <w:pPr>
            <w:pStyle w:val="Obsah1"/>
            <w:rPr>
              <w:rFonts w:asciiTheme="minorHAnsi" w:eastAsiaTheme="minorEastAsia" w:hAnsiTheme="minorHAnsi" w:cstheme="minorBidi"/>
              <w:bCs w:val="0"/>
              <w:caps w:val="0"/>
              <w:sz w:val="22"/>
              <w:szCs w:val="22"/>
              <w:lang w:eastAsia="cs-CZ"/>
            </w:rPr>
          </w:pPr>
          <w:hyperlink w:anchor="_Toc352261704" w:history="1">
            <w:r w:rsidR="00B929EF" w:rsidRPr="00993A08">
              <w:rPr>
                <w:rStyle w:val="Hypertextovodkaz"/>
              </w:rPr>
              <w:t>PRAKTICKÁ ČÁST</w:t>
            </w:r>
            <w:r w:rsidR="00B929EF">
              <w:rPr>
                <w:webHidden/>
              </w:rPr>
              <w:tab/>
            </w:r>
            <w:r w:rsidR="00B929EF">
              <w:rPr>
                <w:webHidden/>
              </w:rPr>
              <w:fldChar w:fldCharType="begin"/>
            </w:r>
            <w:r w:rsidR="00B929EF">
              <w:rPr>
                <w:webHidden/>
              </w:rPr>
              <w:instrText xml:space="preserve"> PAGEREF _Toc352261704 \h </w:instrText>
            </w:r>
            <w:r w:rsidR="00B929EF">
              <w:rPr>
                <w:webHidden/>
              </w:rPr>
            </w:r>
            <w:r w:rsidR="00B929EF">
              <w:rPr>
                <w:webHidden/>
              </w:rPr>
              <w:fldChar w:fldCharType="separate"/>
            </w:r>
            <w:r w:rsidR="00B929EF">
              <w:rPr>
                <w:webHidden/>
              </w:rPr>
              <w:t>34</w:t>
            </w:r>
            <w:r w:rsidR="00B929EF">
              <w:rPr>
                <w:webHidden/>
              </w:rPr>
              <w:fldChar w:fldCharType="end"/>
            </w:r>
          </w:hyperlink>
        </w:p>
        <w:p w:rsidR="00B929EF" w:rsidRDefault="006F3B26">
          <w:pPr>
            <w:pStyle w:val="Obsah1"/>
            <w:tabs>
              <w:tab w:val="left" w:pos="440"/>
            </w:tabs>
            <w:rPr>
              <w:rFonts w:asciiTheme="minorHAnsi" w:eastAsiaTheme="minorEastAsia" w:hAnsiTheme="minorHAnsi" w:cstheme="minorBidi"/>
              <w:bCs w:val="0"/>
              <w:caps w:val="0"/>
              <w:sz w:val="22"/>
              <w:szCs w:val="22"/>
              <w:lang w:eastAsia="cs-CZ"/>
            </w:rPr>
          </w:pPr>
          <w:hyperlink w:anchor="_Toc352261705" w:history="1">
            <w:r w:rsidR="00B929EF" w:rsidRPr="00993A08">
              <w:rPr>
                <w:rStyle w:val="Hypertextovodkaz"/>
              </w:rPr>
              <w:t>6</w:t>
            </w:r>
            <w:r w:rsidR="00B929EF">
              <w:rPr>
                <w:rFonts w:asciiTheme="minorHAnsi" w:eastAsiaTheme="minorEastAsia" w:hAnsiTheme="minorHAnsi" w:cstheme="minorBidi"/>
                <w:bCs w:val="0"/>
                <w:caps w:val="0"/>
                <w:sz w:val="22"/>
                <w:szCs w:val="22"/>
                <w:lang w:eastAsia="cs-CZ"/>
              </w:rPr>
              <w:tab/>
            </w:r>
            <w:r w:rsidR="00B929EF" w:rsidRPr="00993A08">
              <w:rPr>
                <w:rStyle w:val="Hypertextovodkaz"/>
              </w:rPr>
              <w:t>POPIS PRŮZKUMNÉHO ŠETŘENÍ</w:t>
            </w:r>
            <w:r w:rsidR="00B929EF">
              <w:rPr>
                <w:webHidden/>
              </w:rPr>
              <w:tab/>
            </w:r>
            <w:r w:rsidR="00B929EF">
              <w:rPr>
                <w:webHidden/>
              </w:rPr>
              <w:fldChar w:fldCharType="begin"/>
            </w:r>
            <w:r w:rsidR="00B929EF">
              <w:rPr>
                <w:webHidden/>
              </w:rPr>
              <w:instrText xml:space="preserve"> PAGEREF _Toc352261705 \h </w:instrText>
            </w:r>
            <w:r w:rsidR="00B929EF">
              <w:rPr>
                <w:webHidden/>
              </w:rPr>
            </w:r>
            <w:r w:rsidR="00B929EF">
              <w:rPr>
                <w:webHidden/>
              </w:rPr>
              <w:fldChar w:fldCharType="separate"/>
            </w:r>
            <w:r w:rsidR="00B929EF">
              <w:rPr>
                <w:webHidden/>
              </w:rPr>
              <w:t>34</w:t>
            </w:r>
            <w:r w:rsidR="00B929EF">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706" w:history="1">
            <w:r w:rsidR="00B929EF" w:rsidRPr="00993A08">
              <w:rPr>
                <w:rStyle w:val="Hypertextovodkaz"/>
              </w:rPr>
              <w:t>6.1 CÍL PRŮZKUMNÉHO ŠETŘENÍ</w:t>
            </w:r>
            <w:r w:rsidR="00B929EF">
              <w:rPr>
                <w:webHidden/>
              </w:rPr>
              <w:tab/>
            </w:r>
            <w:r w:rsidR="00B929EF">
              <w:rPr>
                <w:webHidden/>
              </w:rPr>
              <w:fldChar w:fldCharType="begin"/>
            </w:r>
            <w:r w:rsidR="00B929EF">
              <w:rPr>
                <w:webHidden/>
              </w:rPr>
              <w:instrText xml:space="preserve"> PAGEREF _Toc352261706 \h </w:instrText>
            </w:r>
            <w:r w:rsidR="00B929EF">
              <w:rPr>
                <w:webHidden/>
              </w:rPr>
            </w:r>
            <w:r w:rsidR="00B929EF">
              <w:rPr>
                <w:webHidden/>
              </w:rPr>
              <w:fldChar w:fldCharType="separate"/>
            </w:r>
            <w:r w:rsidR="00B929EF">
              <w:rPr>
                <w:webHidden/>
              </w:rPr>
              <w:t>34</w:t>
            </w:r>
            <w:r w:rsidR="00B929EF">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707" w:history="1">
            <w:r w:rsidR="00B929EF" w:rsidRPr="00993A08">
              <w:rPr>
                <w:rStyle w:val="Hypertextovodkaz"/>
              </w:rPr>
              <w:t>6.2 METODA PRŮZKUMNÉHO ŠETŘENÍ</w:t>
            </w:r>
            <w:r w:rsidR="00B929EF">
              <w:rPr>
                <w:webHidden/>
              </w:rPr>
              <w:tab/>
            </w:r>
            <w:r w:rsidR="00B929EF">
              <w:rPr>
                <w:webHidden/>
              </w:rPr>
              <w:fldChar w:fldCharType="begin"/>
            </w:r>
            <w:r w:rsidR="00B929EF">
              <w:rPr>
                <w:webHidden/>
              </w:rPr>
              <w:instrText xml:space="preserve"> PAGEREF _Toc352261707 \h </w:instrText>
            </w:r>
            <w:r w:rsidR="00B929EF">
              <w:rPr>
                <w:webHidden/>
              </w:rPr>
            </w:r>
            <w:r w:rsidR="00B929EF">
              <w:rPr>
                <w:webHidden/>
              </w:rPr>
              <w:fldChar w:fldCharType="separate"/>
            </w:r>
            <w:r w:rsidR="00B929EF">
              <w:rPr>
                <w:webHidden/>
              </w:rPr>
              <w:t>34</w:t>
            </w:r>
            <w:r w:rsidR="00B929EF">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708" w:history="1">
            <w:r w:rsidR="00B929EF" w:rsidRPr="00993A08">
              <w:rPr>
                <w:rStyle w:val="Hypertextovodkaz"/>
              </w:rPr>
              <w:t>6.3 CHARAKTERISTIKA SOUBORU RESPONDENTŮ</w:t>
            </w:r>
            <w:r w:rsidR="00B929EF">
              <w:rPr>
                <w:webHidden/>
              </w:rPr>
              <w:tab/>
            </w:r>
            <w:r w:rsidR="00B929EF">
              <w:rPr>
                <w:webHidden/>
              </w:rPr>
              <w:fldChar w:fldCharType="begin"/>
            </w:r>
            <w:r w:rsidR="00B929EF">
              <w:rPr>
                <w:webHidden/>
              </w:rPr>
              <w:instrText xml:space="preserve"> PAGEREF _Toc352261708 \h </w:instrText>
            </w:r>
            <w:r w:rsidR="00B929EF">
              <w:rPr>
                <w:webHidden/>
              </w:rPr>
            </w:r>
            <w:r w:rsidR="00B929EF">
              <w:rPr>
                <w:webHidden/>
              </w:rPr>
              <w:fldChar w:fldCharType="separate"/>
            </w:r>
            <w:r w:rsidR="00B929EF">
              <w:rPr>
                <w:webHidden/>
              </w:rPr>
              <w:t>35</w:t>
            </w:r>
            <w:r w:rsidR="00B929EF">
              <w:rPr>
                <w:webHidden/>
              </w:rPr>
              <w:fldChar w:fldCharType="end"/>
            </w:r>
          </w:hyperlink>
        </w:p>
        <w:p w:rsidR="00B929EF" w:rsidRDefault="006F3B26">
          <w:pPr>
            <w:pStyle w:val="Obsah1"/>
            <w:tabs>
              <w:tab w:val="left" w:pos="440"/>
            </w:tabs>
            <w:rPr>
              <w:rFonts w:asciiTheme="minorHAnsi" w:eastAsiaTheme="minorEastAsia" w:hAnsiTheme="minorHAnsi" w:cstheme="minorBidi"/>
              <w:bCs w:val="0"/>
              <w:caps w:val="0"/>
              <w:sz w:val="22"/>
              <w:szCs w:val="22"/>
              <w:lang w:eastAsia="cs-CZ"/>
            </w:rPr>
          </w:pPr>
          <w:hyperlink w:anchor="_Toc352261709" w:history="1">
            <w:r w:rsidR="00B929EF" w:rsidRPr="00993A08">
              <w:rPr>
                <w:rStyle w:val="Hypertextovodkaz"/>
              </w:rPr>
              <w:t>7</w:t>
            </w:r>
            <w:r w:rsidR="00B929EF">
              <w:rPr>
                <w:rFonts w:asciiTheme="minorHAnsi" w:eastAsiaTheme="minorEastAsia" w:hAnsiTheme="minorHAnsi" w:cstheme="minorBidi"/>
                <w:bCs w:val="0"/>
                <w:caps w:val="0"/>
                <w:sz w:val="22"/>
                <w:szCs w:val="22"/>
                <w:lang w:eastAsia="cs-CZ"/>
              </w:rPr>
              <w:tab/>
            </w:r>
            <w:r w:rsidR="00B929EF" w:rsidRPr="00993A08">
              <w:rPr>
                <w:rStyle w:val="Hypertextovodkaz"/>
              </w:rPr>
              <w:t>VYHODNOCENÍ ZÍSKANÝCH DAT</w:t>
            </w:r>
            <w:r w:rsidR="00B929EF">
              <w:rPr>
                <w:webHidden/>
              </w:rPr>
              <w:tab/>
            </w:r>
            <w:r w:rsidR="00B929EF">
              <w:rPr>
                <w:webHidden/>
              </w:rPr>
              <w:fldChar w:fldCharType="begin"/>
            </w:r>
            <w:r w:rsidR="00B929EF">
              <w:rPr>
                <w:webHidden/>
              </w:rPr>
              <w:instrText xml:space="preserve"> PAGEREF _Toc352261709 \h </w:instrText>
            </w:r>
            <w:r w:rsidR="00B929EF">
              <w:rPr>
                <w:webHidden/>
              </w:rPr>
            </w:r>
            <w:r w:rsidR="00B929EF">
              <w:rPr>
                <w:webHidden/>
              </w:rPr>
              <w:fldChar w:fldCharType="separate"/>
            </w:r>
            <w:r w:rsidR="00B929EF">
              <w:rPr>
                <w:webHidden/>
              </w:rPr>
              <w:t>35</w:t>
            </w:r>
            <w:r w:rsidR="00B929EF">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710" w:history="1">
            <w:r w:rsidR="00B929EF" w:rsidRPr="00993A08">
              <w:rPr>
                <w:rStyle w:val="Hypertextovodkaz"/>
              </w:rPr>
              <w:t>7.1 OTÁZKA ČÍSLO 1</w:t>
            </w:r>
            <w:r w:rsidR="00B929EF">
              <w:rPr>
                <w:webHidden/>
              </w:rPr>
              <w:tab/>
            </w:r>
            <w:r w:rsidR="00B929EF">
              <w:rPr>
                <w:webHidden/>
              </w:rPr>
              <w:fldChar w:fldCharType="begin"/>
            </w:r>
            <w:r w:rsidR="00B929EF">
              <w:rPr>
                <w:webHidden/>
              </w:rPr>
              <w:instrText xml:space="preserve"> PAGEREF _Toc352261710 \h </w:instrText>
            </w:r>
            <w:r w:rsidR="00B929EF">
              <w:rPr>
                <w:webHidden/>
              </w:rPr>
            </w:r>
            <w:r w:rsidR="00B929EF">
              <w:rPr>
                <w:webHidden/>
              </w:rPr>
              <w:fldChar w:fldCharType="separate"/>
            </w:r>
            <w:r w:rsidR="00B929EF">
              <w:rPr>
                <w:webHidden/>
              </w:rPr>
              <w:t>35</w:t>
            </w:r>
            <w:r w:rsidR="00B929EF">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711" w:history="1">
            <w:r w:rsidR="00B929EF" w:rsidRPr="00993A08">
              <w:rPr>
                <w:rStyle w:val="Hypertextovodkaz"/>
              </w:rPr>
              <w:t>7.2 OTÁZKA ČÍSLO 2</w:t>
            </w:r>
            <w:r w:rsidR="00B929EF">
              <w:rPr>
                <w:webHidden/>
              </w:rPr>
              <w:tab/>
            </w:r>
            <w:r w:rsidR="00B929EF">
              <w:rPr>
                <w:webHidden/>
              </w:rPr>
              <w:fldChar w:fldCharType="begin"/>
            </w:r>
            <w:r w:rsidR="00B929EF">
              <w:rPr>
                <w:webHidden/>
              </w:rPr>
              <w:instrText xml:space="preserve"> PAGEREF _Toc352261711 \h </w:instrText>
            </w:r>
            <w:r w:rsidR="00B929EF">
              <w:rPr>
                <w:webHidden/>
              </w:rPr>
            </w:r>
            <w:r w:rsidR="00B929EF">
              <w:rPr>
                <w:webHidden/>
              </w:rPr>
              <w:fldChar w:fldCharType="separate"/>
            </w:r>
            <w:r w:rsidR="00B929EF">
              <w:rPr>
                <w:webHidden/>
              </w:rPr>
              <w:t>37</w:t>
            </w:r>
            <w:r w:rsidR="00B929EF">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712" w:history="1">
            <w:r w:rsidR="00B929EF" w:rsidRPr="00993A08">
              <w:rPr>
                <w:rStyle w:val="Hypertextovodkaz"/>
              </w:rPr>
              <w:t>7.3 OTÁZKA ČÍSLO 3</w:t>
            </w:r>
            <w:r w:rsidR="00B929EF">
              <w:rPr>
                <w:webHidden/>
              </w:rPr>
              <w:tab/>
            </w:r>
            <w:r w:rsidR="00B929EF">
              <w:rPr>
                <w:webHidden/>
              </w:rPr>
              <w:fldChar w:fldCharType="begin"/>
            </w:r>
            <w:r w:rsidR="00B929EF">
              <w:rPr>
                <w:webHidden/>
              </w:rPr>
              <w:instrText xml:space="preserve"> PAGEREF _Toc352261712 \h </w:instrText>
            </w:r>
            <w:r w:rsidR="00B929EF">
              <w:rPr>
                <w:webHidden/>
              </w:rPr>
            </w:r>
            <w:r w:rsidR="00B929EF">
              <w:rPr>
                <w:webHidden/>
              </w:rPr>
              <w:fldChar w:fldCharType="separate"/>
            </w:r>
            <w:r w:rsidR="00B929EF">
              <w:rPr>
                <w:webHidden/>
              </w:rPr>
              <w:t>39</w:t>
            </w:r>
            <w:r w:rsidR="00B929EF">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713" w:history="1">
            <w:r w:rsidR="00B929EF" w:rsidRPr="00993A08">
              <w:rPr>
                <w:rStyle w:val="Hypertextovodkaz"/>
              </w:rPr>
              <w:t>7.4 OTÁZKA ČÍSLO 4</w:t>
            </w:r>
            <w:r w:rsidR="00B929EF">
              <w:rPr>
                <w:webHidden/>
              </w:rPr>
              <w:tab/>
            </w:r>
            <w:r w:rsidR="00B929EF">
              <w:rPr>
                <w:webHidden/>
              </w:rPr>
              <w:fldChar w:fldCharType="begin"/>
            </w:r>
            <w:r w:rsidR="00B929EF">
              <w:rPr>
                <w:webHidden/>
              </w:rPr>
              <w:instrText xml:space="preserve"> PAGEREF _Toc352261713 \h </w:instrText>
            </w:r>
            <w:r w:rsidR="00B929EF">
              <w:rPr>
                <w:webHidden/>
              </w:rPr>
            </w:r>
            <w:r w:rsidR="00B929EF">
              <w:rPr>
                <w:webHidden/>
              </w:rPr>
              <w:fldChar w:fldCharType="separate"/>
            </w:r>
            <w:r w:rsidR="00B929EF">
              <w:rPr>
                <w:webHidden/>
              </w:rPr>
              <w:t>40</w:t>
            </w:r>
            <w:r w:rsidR="00B929EF">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714" w:history="1">
            <w:r w:rsidR="00B929EF" w:rsidRPr="00993A08">
              <w:rPr>
                <w:rStyle w:val="Hypertextovodkaz"/>
              </w:rPr>
              <w:t>7.5 OTÁZKA ČÍSLO 5</w:t>
            </w:r>
            <w:r w:rsidR="00B929EF">
              <w:rPr>
                <w:webHidden/>
              </w:rPr>
              <w:tab/>
            </w:r>
            <w:r w:rsidR="00B929EF">
              <w:rPr>
                <w:webHidden/>
              </w:rPr>
              <w:fldChar w:fldCharType="begin"/>
            </w:r>
            <w:r w:rsidR="00B929EF">
              <w:rPr>
                <w:webHidden/>
              </w:rPr>
              <w:instrText xml:space="preserve"> PAGEREF _Toc352261714 \h </w:instrText>
            </w:r>
            <w:r w:rsidR="00B929EF">
              <w:rPr>
                <w:webHidden/>
              </w:rPr>
            </w:r>
            <w:r w:rsidR="00B929EF">
              <w:rPr>
                <w:webHidden/>
              </w:rPr>
              <w:fldChar w:fldCharType="separate"/>
            </w:r>
            <w:r w:rsidR="00B929EF">
              <w:rPr>
                <w:webHidden/>
              </w:rPr>
              <w:t>42</w:t>
            </w:r>
            <w:r w:rsidR="00B929EF">
              <w:rPr>
                <w:webHidden/>
              </w:rPr>
              <w:fldChar w:fldCharType="end"/>
            </w:r>
          </w:hyperlink>
        </w:p>
        <w:p w:rsidR="00B929EF" w:rsidRDefault="006F3B26">
          <w:pPr>
            <w:pStyle w:val="Obsah4"/>
            <w:rPr>
              <w:rFonts w:asciiTheme="minorHAnsi" w:eastAsiaTheme="minorEastAsia" w:hAnsiTheme="minorHAnsi" w:cstheme="minorBidi"/>
              <w:sz w:val="22"/>
              <w:szCs w:val="22"/>
              <w:lang w:eastAsia="cs-CZ"/>
            </w:rPr>
          </w:pPr>
          <w:hyperlink w:anchor="_Toc352261715" w:history="1">
            <w:r w:rsidR="00B929EF" w:rsidRPr="00993A08">
              <w:rPr>
                <w:rStyle w:val="Hypertextovodkaz"/>
              </w:rPr>
              <w:t>7.6 ZÁVĚR DOTAZNÍKOVÉHO ŠETŘENÍ</w:t>
            </w:r>
            <w:r w:rsidR="00B929EF">
              <w:rPr>
                <w:webHidden/>
              </w:rPr>
              <w:tab/>
            </w:r>
            <w:r w:rsidR="00B929EF">
              <w:rPr>
                <w:webHidden/>
              </w:rPr>
              <w:fldChar w:fldCharType="begin"/>
            </w:r>
            <w:r w:rsidR="00B929EF">
              <w:rPr>
                <w:webHidden/>
              </w:rPr>
              <w:instrText xml:space="preserve"> PAGEREF _Toc352261715 \h </w:instrText>
            </w:r>
            <w:r w:rsidR="00B929EF">
              <w:rPr>
                <w:webHidden/>
              </w:rPr>
            </w:r>
            <w:r w:rsidR="00B929EF">
              <w:rPr>
                <w:webHidden/>
              </w:rPr>
              <w:fldChar w:fldCharType="separate"/>
            </w:r>
            <w:r w:rsidR="00B929EF">
              <w:rPr>
                <w:webHidden/>
              </w:rPr>
              <w:t>43</w:t>
            </w:r>
            <w:r w:rsidR="00B929EF">
              <w:rPr>
                <w:webHidden/>
              </w:rPr>
              <w:fldChar w:fldCharType="end"/>
            </w:r>
          </w:hyperlink>
        </w:p>
        <w:p w:rsidR="00B929EF" w:rsidRDefault="006F3B26">
          <w:pPr>
            <w:pStyle w:val="Obsah1"/>
            <w:rPr>
              <w:rFonts w:asciiTheme="minorHAnsi" w:eastAsiaTheme="minorEastAsia" w:hAnsiTheme="minorHAnsi" w:cstheme="minorBidi"/>
              <w:bCs w:val="0"/>
              <w:caps w:val="0"/>
              <w:sz w:val="22"/>
              <w:szCs w:val="22"/>
              <w:lang w:eastAsia="cs-CZ"/>
            </w:rPr>
          </w:pPr>
          <w:hyperlink w:anchor="_Toc352261716" w:history="1">
            <w:r w:rsidR="00B929EF" w:rsidRPr="00993A08">
              <w:rPr>
                <w:rStyle w:val="Hypertextovodkaz"/>
              </w:rPr>
              <w:t>ZÁVĚR</w:t>
            </w:r>
            <w:r w:rsidR="00B929EF">
              <w:rPr>
                <w:webHidden/>
              </w:rPr>
              <w:tab/>
            </w:r>
            <w:r w:rsidR="00B929EF">
              <w:rPr>
                <w:webHidden/>
              </w:rPr>
              <w:fldChar w:fldCharType="begin"/>
            </w:r>
            <w:r w:rsidR="00B929EF">
              <w:rPr>
                <w:webHidden/>
              </w:rPr>
              <w:instrText xml:space="preserve"> PAGEREF _Toc352261716 \h </w:instrText>
            </w:r>
            <w:r w:rsidR="00B929EF">
              <w:rPr>
                <w:webHidden/>
              </w:rPr>
            </w:r>
            <w:r w:rsidR="00B929EF">
              <w:rPr>
                <w:webHidden/>
              </w:rPr>
              <w:fldChar w:fldCharType="separate"/>
            </w:r>
            <w:r w:rsidR="00B929EF">
              <w:rPr>
                <w:webHidden/>
              </w:rPr>
              <w:t>44</w:t>
            </w:r>
            <w:r w:rsidR="00B929EF">
              <w:rPr>
                <w:webHidden/>
              </w:rPr>
              <w:fldChar w:fldCharType="end"/>
            </w:r>
          </w:hyperlink>
        </w:p>
        <w:p w:rsidR="00B929EF" w:rsidRDefault="006F3B26">
          <w:pPr>
            <w:pStyle w:val="Obsah1"/>
            <w:rPr>
              <w:rFonts w:asciiTheme="minorHAnsi" w:eastAsiaTheme="minorEastAsia" w:hAnsiTheme="minorHAnsi" w:cstheme="minorBidi"/>
              <w:bCs w:val="0"/>
              <w:caps w:val="0"/>
              <w:sz w:val="22"/>
              <w:szCs w:val="22"/>
              <w:lang w:eastAsia="cs-CZ"/>
            </w:rPr>
          </w:pPr>
          <w:hyperlink w:anchor="_Toc352261717" w:history="1">
            <w:r w:rsidR="00B929EF" w:rsidRPr="00993A08">
              <w:rPr>
                <w:rStyle w:val="Hypertextovodkaz"/>
              </w:rPr>
              <w:t>SEZNAM POUŽÍTÉ LITERATURY A ZDROJŮ</w:t>
            </w:r>
            <w:r w:rsidR="00B929EF">
              <w:rPr>
                <w:webHidden/>
              </w:rPr>
              <w:tab/>
            </w:r>
            <w:r w:rsidR="00B929EF">
              <w:rPr>
                <w:webHidden/>
              </w:rPr>
              <w:fldChar w:fldCharType="begin"/>
            </w:r>
            <w:r w:rsidR="00B929EF">
              <w:rPr>
                <w:webHidden/>
              </w:rPr>
              <w:instrText xml:space="preserve"> PAGEREF _Toc352261717 \h </w:instrText>
            </w:r>
            <w:r w:rsidR="00B929EF">
              <w:rPr>
                <w:webHidden/>
              </w:rPr>
            </w:r>
            <w:r w:rsidR="00B929EF">
              <w:rPr>
                <w:webHidden/>
              </w:rPr>
              <w:fldChar w:fldCharType="separate"/>
            </w:r>
            <w:r w:rsidR="00B929EF">
              <w:rPr>
                <w:webHidden/>
              </w:rPr>
              <w:t>47</w:t>
            </w:r>
            <w:r w:rsidR="00B929EF">
              <w:rPr>
                <w:webHidden/>
              </w:rPr>
              <w:fldChar w:fldCharType="end"/>
            </w:r>
          </w:hyperlink>
        </w:p>
        <w:p w:rsidR="00B929EF" w:rsidRDefault="006F3B26">
          <w:pPr>
            <w:pStyle w:val="Obsah1"/>
            <w:rPr>
              <w:rFonts w:asciiTheme="minorHAnsi" w:eastAsiaTheme="minorEastAsia" w:hAnsiTheme="minorHAnsi" w:cstheme="minorBidi"/>
              <w:bCs w:val="0"/>
              <w:caps w:val="0"/>
              <w:sz w:val="22"/>
              <w:szCs w:val="22"/>
              <w:lang w:eastAsia="cs-CZ"/>
            </w:rPr>
          </w:pPr>
          <w:hyperlink w:anchor="_Toc352261718" w:history="1">
            <w:r w:rsidR="00B929EF" w:rsidRPr="00993A08">
              <w:rPr>
                <w:rStyle w:val="Hypertextovodkaz"/>
              </w:rPr>
              <w:t>SEZNAM ZKRATEK</w:t>
            </w:r>
            <w:r w:rsidR="00B929EF">
              <w:rPr>
                <w:webHidden/>
              </w:rPr>
              <w:tab/>
            </w:r>
            <w:r w:rsidR="00B929EF">
              <w:rPr>
                <w:webHidden/>
              </w:rPr>
              <w:fldChar w:fldCharType="begin"/>
            </w:r>
            <w:r w:rsidR="00B929EF">
              <w:rPr>
                <w:webHidden/>
              </w:rPr>
              <w:instrText xml:space="preserve"> PAGEREF _Toc352261718 \h </w:instrText>
            </w:r>
            <w:r w:rsidR="00B929EF">
              <w:rPr>
                <w:webHidden/>
              </w:rPr>
            </w:r>
            <w:r w:rsidR="00B929EF">
              <w:rPr>
                <w:webHidden/>
              </w:rPr>
              <w:fldChar w:fldCharType="separate"/>
            </w:r>
            <w:r w:rsidR="00B929EF">
              <w:rPr>
                <w:webHidden/>
              </w:rPr>
              <w:t>50</w:t>
            </w:r>
            <w:r w:rsidR="00B929EF">
              <w:rPr>
                <w:webHidden/>
              </w:rPr>
              <w:fldChar w:fldCharType="end"/>
            </w:r>
          </w:hyperlink>
        </w:p>
        <w:p w:rsidR="00B929EF" w:rsidRDefault="006F3B26">
          <w:pPr>
            <w:pStyle w:val="Obsah1"/>
            <w:rPr>
              <w:rFonts w:asciiTheme="minorHAnsi" w:eastAsiaTheme="minorEastAsia" w:hAnsiTheme="minorHAnsi" w:cstheme="minorBidi"/>
              <w:bCs w:val="0"/>
              <w:caps w:val="0"/>
              <w:sz w:val="22"/>
              <w:szCs w:val="22"/>
              <w:lang w:eastAsia="cs-CZ"/>
            </w:rPr>
          </w:pPr>
          <w:hyperlink w:anchor="_Toc352261719" w:history="1">
            <w:r w:rsidR="00B929EF" w:rsidRPr="00993A08">
              <w:rPr>
                <w:rStyle w:val="Hypertextovodkaz"/>
              </w:rPr>
              <w:t>SEZNAM TABULEK</w:t>
            </w:r>
            <w:r w:rsidR="00B929EF">
              <w:rPr>
                <w:webHidden/>
              </w:rPr>
              <w:tab/>
            </w:r>
            <w:r w:rsidR="00B929EF">
              <w:rPr>
                <w:webHidden/>
              </w:rPr>
              <w:fldChar w:fldCharType="begin"/>
            </w:r>
            <w:r w:rsidR="00B929EF">
              <w:rPr>
                <w:webHidden/>
              </w:rPr>
              <w:instrText xml:space="preserve"> PAGEREF _Toc352261719 \h </w:instrText>
            </w:r>
            <w:r w:rsidR="00B929EF">
              <w:rPr>
                <w:webHidden/>
              </w:rPr>
            </w:r>
            <w:r w:rsidR="00B929EF">
              <w:rPr>
                <w:webHidden/>
              </w:rPr>
              <w:fldChar w:fldCharType="separate"/>
            </w:r>
            <w:r w:rsidR="00B929EF">
              <w:rPr>
                <w:webHidden/>
              </w:rPr>
              <w:t>50</w:t>
            </w:r>
            <w:r w:rsidR="00B929EF">
              <w:rPr>
                <w:webHidden/>
              </w:rPr>
              <w:fldChar w:fldCharType="end"/>
            </w:r>
          </w:hyperlink>
        </w:p>
        <w:p w:rsidR="00B929EF" w:rsidRDefault="006F3B26">
          <w:pPr>
            <w:pStyle w:val="Obsah1"/>
            <w:rPr>
              <w:rFonts w:asciiTheme="minorHAnsi" w:eastAsiaTheme="minorEastAsia" w:hAnsiTheme="minorHAnsi" w:cstheme="minorBidi"/>
              <w:bCs w:val="0"/>
              <w:caps w:val="0"/>
              <w:sz w:val="22"/>
              <w:szCs w:val="22"/>
              <w:lang w:eastAsia="cs-CZ"/>
            </w:rPr>
          </w:pPr>
          <w:hyperlink w:anchor="_Toc352261720" w:history="1">
            <w:r w:rsidR="00B929EF" w:rsidRPr="00993A08">
              <w:rPr>
                <w:rStyle w:val="Hypertextovodkaz"/>
              </w:rPr>
              <w:t>SEZNAM GRAFŮ</w:t>
            </w:r>
            <w:r w:rsidR="00B929EF">
              <w:rPr>
                <w:webHidden/>
              </w:rPr>
              <w:tab/>
            </w:r>
            <w:r w:rsidR="00B929EF">
              <w:rPr>
                <w:webHidden/>
              </w:rPr>
              <w:fldChar w:fldCharType="begin"/>
            </w:r>
            <w:r w:rsidR="00B929EF">
              <w:rPr>
                <w:webHidden/>
              </w:rPr>
              <w:instrText xml:space="preserve"> PAGEREF _Toc352261720 \h </w:instrText>
            </w:r>
            <w:r w:rsidR="00B929EF">
              <w:rPr>
                <w:webHidden/>
              </w:rPr>
            </w:r>
            <w:r w:rsidR="00B929EF">
              <w:rPr>
                <w:webHidden/>
              </w:rPr>
              <w:fldChar w:fldCharType="separate"/>
            </w:r>
            <w:r w:rsidR="00B929EF">
              <w:rPr>
                <w:webHidden/>
              </w:rPr>
              <w:t>50</w:t>
            </w:r>
            <w:r w:rsidR="00B929EF">
              <w:rPr>
                <w:webHidden/>
              </w:rPr>
              <w:fldChar w:fldCharType="end"/>
            </w:r>
          </w:hyperlink>
        </w:p>
        <w:p w:rsidR="00B929EF" w:rsidRDefault="006F3B26">
          <w:pPr>
            <w:pStyle w:val="Obsah1"/>
            <w:rPr>
              <w:rFonts w:asciiTheme="minorHAnsi" w:eastAsiaTheme="minorEastAsia" w:hAnsiTheme="minorHAnsi" w:cstheme="minorBidi"/>
              <w:bCs w:val="0"/>
              <w:caps w:val="0"/>
              <w:sz w:val="22"/>
              <w:szCs w:val="22"/>
              <w:lang w:eastAsia="cs-CZ"/>
            </w:rPr>
          </w:pPr>
          <w:hyperlink w:anchor="_Toc352261721" w:history="1">
            <w:r w:rsidR="00B929EF" w:rsidRPr="00993A08">
              <w:rPr>
                <w:rStyle w:val="Hypertextovodkaz"/>
              </w:rPr>
              <w:t>SEZNAM PŘÍLOH</w:t>
            </w:r>
            <w:r w:rsidR="00B929EF">
              <w:rPr>
                <w:webHidden/>
              </w:rPr>
              <w:tab/>
            </w:r>
            <w:r w:rsidR="00B929EF">
              <w:rPr>
                <w:webHidden/>
              </w:rPr>
              <w:fldChar w:fldCharType="begin"/>
            </w:r>
            <w:r w:rsidR="00B929EF">
              <w:rPr>
                <w:webHidden/>
              </w:rPr>
              <w:instrText xml:space="preserve"> PAGEREF _Toc352261721 \h </w:instrText>
            </w:r>
            <w:r w:rsidR="00B929EF">
              <w:rPr>
                <w:webHidden/>
              </w:rPr>
            </w:r>
            <w:r w:rsidR="00B929EF">
              <w:rPr>
                <w:webHidden/>
              </w:rPr>
              <w:fldChar w:fldCharType="separate"/>
            </w:r>
            <w:r w:rsidR="00B929EF">
              <w:rPr>
                <w:webHidden/>
              </w:rPr>
              <w:t>50</w:t>
            </w:r>
            <w:r w:rsidR="00B929EF">
              <w:rPr>
                <w:webHidden/>
              </w:rPr>
              <w:fldChar w:fldCharType="end"/>
            </w:r>
          </w:hyperlink>
        </w:p>
        <w:p w:rsidR="00B929EF" w:rsidRDefault="006F3B26">
          <w:pPr>
            <w:pStyle w:val="Obsah1"/>
            <w:rPr>
              <w:rFonts w:asciiTheme="minorHAnsi" w:eastAsiaTheme="minorEastAsia" w:hAnsiTheme="minorHAnsi" w:cstheme="minorBidi"/>
              <w:bCs w:val="0"/>
              <w:caps w:val="0"/>
              <w:sz w:val="22"/>
              <w:szCs w:val="22"/>
              <w:lang w:eastAsia="cs-CZ"/>
            </w:rPr>
          </w:pPr>
          <w:hyperlink w:anchor="_Toc352261722" w:history="1">
            <w:r w:rsidR="00B929EF" w:rsidRPr="00993A08">
              <w:rPr>
                <w:rStyle w:val="Hypertextovodkaz"/>
              </w:rPr>
              <w:t>ANOTACE</w:t>
            </w:r>
            <w:r w:rsidR="00B929EF">
              <w:rPr>
                <w:webHidden/>
              </w:rPr>
              <w:tab/>
            </w:r>
            <w:r w:rsidR="00B929EF">
              <w:rPr>
                <w:webHidden/>
              </w:rPr>
              <w:fldChar w:fldCharType="begin"/>
            </w:r>
            <w:r w:rsidR="00B929EF">
              <w:rPr>
                <w:webHidden/>
              </w:rPr>
              <w:instrText xml:space="preserve"> PAGEREF _Toc352261722 \h </w:instrText>
            </w:r>
            <w:r w:rsidR="00B929EF">
              <w:rPr>
                <w:webHidden/>
              </w:rPr>
            </w:r>
            <w:r w:rsidR="00B929EF">
              <w:rPr>
                <w:webHidden/>
              </w:rPr>
              <w:fldChar w:fldCharType="separate"/>
            </w:r>
            <w:r w:rsidR="00B929EF">
              <w:rPr>
                <w:webHidden/>
              </w:rPr>
              <w:t>51</w:t>
            </w:r>
            <w:r w:rsidR="00B929EF">
              <w:rPr>
                <w:webHidden/>
              </w:rPr>
              <w:fldChar w:fldCharType="end"/>
            </w:r>
          </w:hyperlink>
        </w:p>
        <w:p w:rsidR="00090F8B" w:rsidRPr="0094245C" w:rsidRDefault="006C652A" w:rsidP="00FC05A0">
          <w:pPr>
            <w:outlineLvl w:val="2"/>
          </w:pPr>
          <w:r>
            <w:rPr>
              <w:rFonts w:ascii="Times New Roman" w:hAnsi="Times New Roman" w:cs="Times New Roman"/>
              <w:bCs/>
              <w:caps/>
              <w:noProof/>
              <w:sz w:val="24"/>
              <w:szCs w:val="24"/>
            </w:rPr>
            <w:fldChar w:fldCharType="end"/>
          </w:r>
        </w:p>
      </w:sdtContent>
    </w:sdt>
    <w:p w:rsidR="00AD1454" w:rsidRDefault="00AD1454" w:rsidP="00DD6E04"/>
    <w:p w:rsidR="0062133F" w:rsidRDefault="0062133F" w:rsidP="00DD6E04"/>
    <w:p w:rsidR="0062133F" w:rsidRDefault="0062133F" w:rsidP="00DD6E04"/>
    <w:p w:rsidR="003A0973" w:rsidRDefault="003A0973" w:rsidP="00DD6E04"/>
    <w:p w:rsidR="003A0973" w:rsidRDefault="003A0973" w:rsidP="00DD6E04"/>
    <w:p w:rsidR="006E5733" w:rsidRDefault="006E5733" w:rsidP="00DD6E04"/>
    <w:p w:rsidR="006E5733" w:rsidRDefault="006E5733" w:rsidP="00DD6E04"/>
    <w:p w:rsidR="003155E5" w:rsidRDefault="00E150E7" w:rsidP="00C965FB">
      <w:pPr>
        <w:pStyle w:val="Nadpiscislo"/>
        <w:numPr>
          <w:ilvl w:val="0"/>
          <w:numId w:val="0"/>
        </w:numPr>
      </w:pPr>
      <w:bookmarkStart w:id="8" w:name="_Toc352261679"/>
      <w:r>
        <w:lastRenderedPageBreak/>
        <w:t>ÚVOD</w:t>
      </w:r>
      <w:bookmarkEnd w:id="8"/>
    </w:p>
    <w:p w:rsidR="0020349D" w:rsidRDefault="00E52A8B" w:rsidP="00917157">
      <w:pPr>
        <w:pStyle w:val="diplomka"/>
      </w:pPr>
      <w:r>
        <w:t xml:space="preserve"> </w:t>
      </w:r>
      <w:r w:rsidR="001A5B2D">
        <w:tab/>
      </w:r>
    </w:p>
    <w:p w:rsidR="00E52A8B" w:rsidRDefault="00E52A8B" w:rsidP="00555583">
      <w:pPr>
        <w:pStyle w:val="diplomka"/>
        <w:ind w:firstLine="708"/>
      </w:pPr>
      <w:r>
        <w:t xml:space="preserve">„Na odbornou práci mají být odborníci“ říká pan Werich v televizní pohádce „Byl jednou jeden král“ v rozhovoru s panem Burianem po jejich nezdařené výrobě omelety. Toto poučení z nezdařené kuchařské práce je velmi výstižné. </w:t>
      </w:r>
    </w:p>
    <w:p w:rsidR="00E52A8B" w:rsidRDefault="00E52A8B" w:rsidP="00555583">
      <w:pPr>
        <w:pStyle w:val="diplomka"/>
        <w:ind w:firstLine="708"/>
      </w:pPr>
      <w:r>
        <w:t>Člověk, aby mohl žít, musí jíst. Od těch dob, kdy lidstvo začalo používat oheň a naučilo se potravu tepelně upravovat, začalo se vyvíjet kuchařské řemeslo. Lidé tím, že začali potraviny tepelně upravovat, zjistili, že takto upravené pokrmy mají lepší chuť a jsou lépe poživatelné. Příprava pokrmů se dále zdokonalovala a již u starověkých národů dosahovala vysoké úrovně. Egypťané, Řekové, Římané</w:t>
      </w:r>
      <w:r w:rsidR="00B2372C">
        <w:t>,</w:t>
      </w:r>
      <w:r>
        <w:t xml:space="preserve"> jak dokazují zachované dokumenty, začali považovat jídlo za radost a jejich požadavky na přípravu pokrmů byly stále větší. Zde již můžeme hovořit o </w:t>
      </w:r>
      <w:r w:rsidR="00B2372C">
        <w:t xml:space="preserve">kuchařském umění. </w:t>
      </w:r>
      <w:r w:rsidR="00555583">
        <w:t xml:space="preserve">       </w:t>
      </w:r>
      <w:r w:rsidR="00B2372C">
        <w:t xml:space="preserve">V </w:t>
      </w:r>
      <w:r>
        <w:t xml:space="preserve">dnešní době se příprava jídla stala nedílnou součástí každodenního života lidí. Proti dřívějším dobám se začalo dbát na zdravou výživu. Ve všech sdělovacích prostředcích se setkáváme s recepty na přípravu pokrmů. Televizní media jsou plná pořadů o vaření a lidé získávají dojem, že vařit může každý. Což je pravda, ale profesionální vaření je o něčem jiném. Požadavky na kuchaře profesionála jsou velmi vysoké. </w:t>
      </w:r>
    </w:p>
    <w:p w:rsidR="00E52A8B" w:rsidRDefault="00E52A8B" w:rsidP="00E52A8B">
      <w:pPr>
        <w:pStyle w:val="Normlnweb"/>
        <w:spacing w:line="360" w:lineRule="auto"/>
        <w:ind w:firstLine="708"/>
        <w:jc w:val="both"/>
      </w:pPr>
      <w:r>
        <w:t xml:space="preserve">Profesionální kuchaři se sdružují v ASOCIACI KUCHAŘŮ </w:t>
      </w:r>
      <w:r w:rsidR="00555583">
        <w:t xml:space="preserve">           </w:t>
      </w:r>
      <w:r>
        <w:t xml:space="preserve">A CUKRÁŘŮ ČESKÉ REPUBLIKY. Asociace obnovila svou činnost </w:t>
      </w:r>
      <w:r w:rsidR="00555583">
        <w:t xml:space="preserve">       </w:t>
      </w:r>
      <w:r>
        <w:t xml:space="preserve">v roce 1990. Je to dobrovolná nepolitická organizace, která sdružuje přes 1200 členů v osmi regionálních organizacích. Členové se zúčastňují různých kuchařských soutěží a olympiád doma i v zahraničí. AKC ČR je členem WACS – Světové federace kuchařských sdružení. WACS sdružuje </w:t>
      </w:r>
      <w:r w:rsidR="00555583">
        <w:t xml:space="preserve">           </w:t>
      </w:r>
      <w:r>
        <w:t xml:space="preserve">96 členských států – mezi nimi tedy i Českou republiku – a má 1 600 000 členů. </w:t>
      </w:r>
    </w:p>
    <w:p w:rsidR="00555583" w:rsidRDefault="00555583" w:rsidP="006128B2">
      <w:pPr>
        <w:pStyle w:val="Normlnweb"/>
        <w:spacing w:line="360" w:lineRule="auto"/>
        <w:ind w:firstLine="708"/>
        <w:jc w:val="both"/>
      </w:pPr>
    </w:p>
    <w:p w:rsidR="00E52A8B" w:rsidRDefault="00E52A8B" w:rsidP="006128B2">
      <w:pPr>
        <w:pStyle w:val="Normlnweb"/>
        <w:spacing w:line="360" w:lineRule="auto"/>
        <w:ind w:firstLine="708"/>
        <w:jc w:val="both"/>
      </w:pPr>
      <w:r>
        <w:lastRenderedPageBreak/>
        <w:t>Největším oficiálním oceněním gastronomického zařízení</w:t>
      </w:r>
      <w:r w:rsidR="0078296D">
        <w:t xml:space="preserve"> a kuchaře</w:t>
      </w:r>
      <w:r>
        <w:t xml:space="preserve"> je udělení </w:t>
      </w:r>
      <w:proofErr w:type="spellStart"/>
      <w:r>
        <w:t>Michelinské</w:t>
      </w:r>
      <w:proofErr w:type="spellEnd"/>
      <w:r>
        <w:t xml:space="preserve"> hvězdy. </w:t>
      </w:r>
      <w:r w:rsidR="00613E1A">
        <w:t xml:space="preserve">Prvního průvodce vydal v roce 1888 André </w:t>
      </w:r>
      <w:proofErr w:type="spellStart"/>
      <w:r w:rsidR="00613E1A">
        <w:t>Michelin</w:t>
      </w:r>
      <w:proofErr w:type="spellEnd"/>
      <w:r w:rsidR="00613E1A">
        <w:t>. Tajní hodnotitelé udělují</w:t>
      </w:r>
      <w:r w:rsidR="0078296D">
        <w:t xml:space="preserve"> luxusním restauracím 1-3 hvězdy. </w:t>
      </w:r>
      <w:r w:rsidR="00555583">
        <w:t xml:space="preserve">        </w:t>
      </w:r>
      <w:r>
        <w:t xml:space="preserve">V České republice tuto hvězdu získaly pouze dvě pražské restaurace. </w:t>
      </w:r>
      <w:r w:rsidR="00555583">
        <w:t xml:space="preserve">         </w:t>
      </w:r>
      <w:r>
        <w:t>A neoficiálním</w:t>
      </w:r>
      <w:r w:rsidR="0062133F">
        <w:t xml:space="preserve"> oceněním</w:t>
      </w:r>
      <w:r w:rsidR="0078296D">
        <w:t xml:space="preserve"> je plná restaurace a opakovaně </w:t>
      </w:r>
      <w:r>
        <w:t>vracející</w:t>
      </w:r>
      <w:r w:rsidR="0078296D">
        <w:t xml:space="preserve"> se</w:t>
      </w:r>
      <w:r>
        <w:t xml:space="preserve"> </w:t>
      </w:r>
      <w:r w:rsidR="0062133F">
        <w:t xml:space="preserve">spokojený </w:t>
      </w:r>
      <w:r>
        <w:t xml:space="preserve">host. Největším </w:t>
      </w:r>
      <w:r w:rsidR="006128B2">
        <w:t>o</w:t>
      </w:r>
      <w:r w:rsidR="00EB57DF">
        <w:t xml:space="preserve">ceněním práce kuchaře je prázdný talíř a sytý </w:t>
      </w:r>
      <w:r>
        <w:t xml:space="preserve">zákazník. </w:t>
      </w:r>
    </w:p>
    <w:p w:rsidR="00D55BEE" w:rsidRDefault="00D55BEE" w:rsidP="00223B13">
      <w:pPr>
        <w:pStyle w:val="diplomka"/>
        <w:ind w:firstLine="708"/>
      </w:pPr>
      <w:r>
        <w:t xml:space="preserve">Cílem </w:t>
      </w:r>
      <w:r w:rsidR="002827CC">
        <w:t xml:space="preserve">bakalářské </w:t>
      </w:r>
      <w:r>
        <w:t>práce je</w:t>
      </w:r>
      <w:r w:rsidR="002827CC">
        <w:t xml:space="preserve"> zmapovat edukační proces žáka</w:t>
      </w:r>
      <w:r w:rsidR="00223B13">
        <w:t xml:space="preserve"> na</w:t>
      </w:r>
      <w:r w:rsidR="002827CC">
        <w:t xml:space="preserve"> střední odborné školy gastronomické</w:t>
      </w:r>
      <w:r w:rsidR="006128B2">
        <w:t xml:space="preserve">. </w:t>
      </w:r>
      <w:r w:rsidR="004E6E2D">
        <w:t>Zjistit zda je důležitý počáteční zájem žáka základní školy o jim zvolený obor vzdělávání</w:t>
      </w:r>
      <w:r w:rsidR="0062133F">
        <w:t xml:space="preserve">. </w:t>
      </w:r>
      <w:r w:rsidR="00223B13">
        <w:t>Zda již před nástupem do učební</w:t>
      </w:r>
      <w:r w:rsidR="004633BB">
        <w:t>ho oboru alespoň částečně věděl</w:t>
      </w:r>
      <w:r w:rsidR="00B40237">
        <w:t xml:space="preserve">, </w:t>
      </w:r>
      <w:r w:rsidR="00223B13">
        <w:t>co</w:t>
      </w:r>
      <w:r w:rsidR="00B40237">
        <w:t xml:space="preserve"> bude</w:t>
      </w:r>
      <w:r w:rsidR="004633BB">
        <w:t xml:space="preserve"> </w:t>
      </w:r>
      <w:r w:rsidR="00B40237">
        <w:t>obnášet</w:t>
      </w:r>
      <w:r w:rsidR="0062133F">
        <w:t xml:space="preserve"> profese kuchaře</w:t>
      </w:r>
      <w:r w:rsidR="004633BB">
        <w:t>,</w:t>
      </w:r>
      <w:r w:rsidR="0020349D">
        <w:t xml:space="preserve"> tedy vaření.</w:t>
      </w:r>
      <w:r w:rsidR="004E6E2D">
        <w:t xml:space="preserve"> </w:t>
      </w:r>
      <w:r w:rsidR="004400BA">
        <w:t>Dále zjistit</w:t>
      </w:r>
      <w:r w:rsidR="0020349D">
        <w:t>,</w:t>
      </w:r>
      <w:r w:rsidR="004400BA">
        <w:t xml:space="preserve"> jes</w:t>
      </w:r>
      <w:r w:rsidR="002608DE">
        <w:t>t</w:t>
      </w:r>
      <w:r w:rsidR="004400BA">
        <w:t>li</w:t>
      </w:r>
      <w:r>
        <w:t xml:space="preserve"> </w:t>
      </w:r>
      <w:r w:rsidR="004633BB">
        <w:t xml:space="preserve">se </w:t>
      </w:r>
      <w:r w:rsidR="0020349D">
        <w:t xml:space="preserve">v </w:t>
      </w:r>
      <w:r>
        <w:t>průběhu tříletého studia</w:t>
      </w:r>
      <w:r w:rsidR="00223B13">
        <w:t xml:space="preserve"> na střední gastronomické </w:t>
      </w:r>
      <w:r w:rsidR="004633BB">
        <w:t xml:space="preserve">škole </w:t>
      </w:r>
      <w:r>
        <w:t>naučili vařit a najd</w:t>
      </w:r>
      <w:r w:rsidR="00223B13">
        <w:t xml:space="preserve">e jako absolvent </w:t>
      </w:r>
      <w:r>
        <w:t>učebního oboru Kuchař – číšník uplatnění na současném trhu práce</w:t>
      </w:r>
      <w:r w:rsidR="004633BB">
        <w:t>. N</w:t>
      </w:r>
      <w:r w:rsidR="00223B13">
        <w:t>ebo bude</w:t>
      </w:r>
      <w:r w:rsidR="005361CA">
        <w:t xml:space="preserve"> dále pokračovat ve studi</w:t>
      </w:r>
      <w:r w:rsidR="0065795A">
        <w:t>u zakončeném maturitní zkouškou</w:t>
      </w:r>
      <w:r w:rsidR="0062133F">
        <w:t xml:space="preserve">. </w:t>
      </w:r>
      <w:r w:rsidR="00D71AB0">
        <w:t>A</w:t>
      </w:r>
      <w:r w:rsidR="00223B13">
        <w:t>nebo práci kuchaře nebude</w:t>
      </w:r>
      <w:r w:rsidR="0065795A">
        <w:t xml:space="preserve"> vůbec </w:t>
      </w:r>
      <w:r w:rsidR="0062133F">
        <w:t>vykonávat</w:t>
      </w:r>
      <w:r w:rsidR="0065795A">
        <w:t xml:space="preserve">. Výsledkem šetření </w:t>
      </w:r>
      <w:r w:rsidR="0062133F">
        <w:t>bude</w:t>
      </w:r>
      <w:r w:rsidR="00DE0E56">
        <w:t xml:space="preserve"> doporučen</w:t>
      </w:r>
      <w:r w:rsidR="0062133F">
        <w:t>í pro střední školy gastronomické, jaké žáky by měli přijímat do učebního oboru Kuchař – číšník.</w:t>
      </w:r>
    </w:p>
    <w:p w:rsidR="00521080" w:rsidRDefault="00C12BBD" w:rsidP="005361CA">
      <w:pPr>
        <w:pStyle w:val="diplomka"/>
        <w:ind w:firstLine="708"/>
      </w:pPr>
      <w:r w:rsidRPr="009E359C">
        <w:rPr>
          <w:rStyle w:val="diplomkaChar"/>
        </w:rPr>
        <w:t xml:space="preserve">Svou bakalářskou práci jsem rozdělila na dvě části. </w:t>
      </w:r>
      <w:r w:rsidR="0045176D">
        <w:rPr>
          <w:rStyle w:val="diplomkaChar"/>
        </w:rPr>
        <w:t xml:space="preserve">Teoretickou část, </w:t>
      </w:r>
      <w:r w:rsidR="0025737E">
        <w:rPr>
          <w:rStyle w:val="diplomkaChar"/>
        </w:rPr>
        <w:t xml:space="preserve">která se skládá z </w:t>
      </w:r>
      <w:r w:rsidR="0078296D">
        <w:rPr>
          <w:rStyle w:val="diplomkaChar"/>
        </w:rPr>
        <w:t xml:space="preserve">pěti kapitol, </w:t>
      </w:r>
      <w:r w:rsidR="0045176D">
        <w:rPr>
          <w:rStyle w:val="diplomkaChar"/>
        </w:rPr>
        <w:t xml:space="preserve">praktická část ze </w:t>
      </w:r>
      <w:r w:rsidR="005361CA">
        <w:rPr>
          <w:rStyle w:val="diplomkaChar"/>
        </w:rPr>
        <w:t xml:space="preserve">dvou </w:t>
      </w:r>
      <w:r w:rsidR="0045176D">
        <w:rPr>
          <w:rStyle w:val="diplomkaChar"/>
        </w:rPr>
        <w:t>kapitol a závěru</w:t>
      </w:r>
      <w:r w:rsidR="005361CA">
        <w:rPr>
          <w:rStyle w:val="diplomkaChar"/>
        </w:rPr>
        <w:t>.</w:t>
      </w:r>
      <w:r>
        <w:t xml:space="preserve"> </w:t>
      </w:r>
    </w:p>
    <w:p w:rsidR="00C80BC2" w:rsidRDefault="00C80BC2" w:rsidP="00621DDC">
      <w:pPr>
        <w:pStyle w:val="diplomka"/>
      </w:pPr>
    </w:p>
    <w:p w:rsidR="00C80BC2" w:rsidRDefault="00C80BC2" w:rsidP="00621DDC">
      <w:pPr>
        <w:pStyle w:val="diplomka"/>
      </w:pPr>
    </w:p>
    <w:p w:rsidR="00C80BC2" w:rsidRDefault="00C80BC2" w:rsidP="00621DDC">
      <w:pPr>
        <w:pStyle w:val="diplomka"/>
      </w:pPr>
    </w:p>
    <w:p w:rsidR="00C80BC2" w:rsidRDefault="00C80BC2" w:rsidP="00621DDC">
      <w:pPr>
        <w:pStyle w:val="diplomka"/>
      </w:pPr>
    </w:p>
    <w:p w:rsidR="00C80BC2" w:rsidRDefault="00C80BC2" w:rsidP="00621DDC">
      <w:pPr>
        <w:pStyle w:val="diplomka"/>
      </w:pPr>
    </w:p>
    <w:p w:rsidR="0062133F" w:rsidRDefault="0062133F" w:rsidP="00621DDC">
      <w:pPr>
        <w:pStyle w:val="diplomka"/>
      </w:pPr>
    </w:p>
    <w:p w:rsidR="00621DDC" w:rsidRDefault="005A0956" w:rsidP="00263AF9">
      <w:pPr>
        <w:pStyle w:val="diplomka"/>
      </w:pPr>
      <w:r>
        <w:tab/>
      </w:r>
    </w:p>
    <w:p w:rsidR="00657495" w:rsidRDefault="00E150E7" w:rsidP="005361CA">
      <w:pPr>
        <w:pStyle w:val="Nadpis1"/>
      </w:pPr>
      <w:bookmarkStart w:id="9" w:name="_Toc352261680"/>
      <w:r w:rsidRPr="00621DDC">
        <w:lastRenderedPageBreak/>
        <w:t>TEORETICKÁ ČÁST</w:t>
      </w:r>
      <w:bookmarkEnd w:id="9"/>
    </w:p>
    <w:p w:rsidR="005361CA" w:rsidRPr="005361CA" w:rsidRDefault="005361CA" w:rsidP="005361CA"/>
    <w:p w:rsidR="009A0884" w:rsidRDefault="00AA37C2" w:rsidP="009E0583">
      <w:pPr>
        <w:pStyle w:val="Nadpiscislo"/>
        <w:numPr>
          <w:ilvl w:val="0"/>
          <w:numId w:val="40"/>
        </w:numPr>
      </w:pPr>
      <w:bookmarkStart w:id="10" w:name="_Toc352261681"/>
      <w:r>
        <w:t>VYMEZENÍ SOUVISEJÍCÍCH POJMŮ</w:t>
      </w:r>
      <w:bookmarkEnd w:id="10"/>
    </w:p>
    <w:p w:rsidR="009A0884" w:rsidRDefault="009A0884" w:rsidP="009E0583">
      <w:pPr>
        <w:pStyle w:val="diplomka"/>
      </w:pPr>
    </w:p>
    <w:p w:rsidR="00330FAC" w:rsidRDefault="00555583" w:rsidP="00555583">
      <w:pPr>
        <w:pStyle w:val="diplomka"/>
      </w:pPr>
      <w:r>
        <w:t xml:space="preserve">          </w:t>
      </w:r>
      <w:r w:rsidR="009A0884">
        <w:t>První kapitola práce má objasnit zákla</w:t>
      </w:r>
      <w:r w:rsidR="000704C4">
        <w:t>dní pojmy a zmapovat edukační proces</w:t>
      </w:r>
      <w:r w:rsidR="00330FAC">
        <w:t xml:space="preserve"> žáka střední odborné školy:</w:t>
      </w:r>
    </w:p>
    <w:p w:rsidR="00330FAC" w:rsidRDefault="00330FAC" w:rsidP="00D979E7">
      <w:pPr>
        <w:pStyle w:val="diplomka"/>
        <w:numPr>
          <w:ilvl w:val="0"/>
          <w:numId w:val="32"/>
        </w:numPr>
      </w:pPr>
      <w:r>
        <w:t>Žák.</w:t>
      </w:r>
    </w:p>
    <w:p w:rsidR="00330FAC" w:rsidRDefault="00330FAC" w:rsidP="00D979E7">
      <w:pPr>
        <w:pStyle w:val="diplomka"/>
        <w:numPr>
          <w:ilvl w:val="0"/>
          <w:numId w:val="32"/>
        </w:numPr>
      </w:pPr>
      <w:r>
        <w:t xml:space="preserve">Absolvent. </w:t>
      </w:r>
    </w:p>
    <w:p w:rsidR="00330FAC" w:rsidRDefault="00330FAC" w:rsidP="00D979E7">
      <w:pPr>
        <w:pStyle w:val="diplomka"/>
        <w:numPr>
          <w:ilvl w:val="0"/>
          <w:numId w:val="32"/>
        </w:numPr>
      </w:pPr>
      <w:r>
        <w:t>Obor vzdělání.</w:t>
      </w:r>
    </w:p>
    <w:p w:rsidR="00330FAC" w:rsidRDefault="00330FAC" w:rsidP="00D979E7">
      <w:pPr>
        <w:pStyle w:val="diplomka"/>
        <w:numPr>
          <w:ilvl w:val="0"/>
          <w:numId w:val="32"/>
        </w:numPr>
      </w:pPr>
      <w:r>
        <w:t>Střední odborná škola.</w:t>
      </w:r>
    </w:p>
    <w:p w:rsidR="00C965FB" w:rsidRDefault="00330FAC" w:rsidP="00C965FB">
      <w:pPr>
        <w:pStyle w:val="diplomka"/>
        <w:numPr>
          <w:ilvl w:val="0"/>
          <w:numId w:val="32"/>
        </w:numPr>
      </w:pPr>
      <w:r>
        <w:t>Kompetence žáka střední odborné školy.</w:t>
      </w:r>
    </w:p>
    <w:p w:rsidR="001602B9" w:rsidRDefault="001602B9" w:rsidP="001602B9">
      <w:pPr>
        <w:pStyle w:val="diplomka"/>
        <w:ind w:left="720"/>
      </w:pPr>
    </w:p>
    <w:p w:rsidR="001602B9" w:rsidRDefault="00555583" w:rsidP="001602B9">
      <w:pPr>
        <w:pStyle w:val="podnadpis"/>
        <w:numPr>
          <w:ilvl w:val="1"/>
          <w:numId w:val="40"/>
        </w:numPr>
      </w:pPr>
      <w:r>
        <w:t xml:space="preserve"> </w:t>
      </w:r>
      <w:bookmarkStart w:id="11" w:name="_Toc352261682"/>
      <w:r w:rsidR="009E0583" w:rsidRPr="009E0583">
        <w:t xml:space="preserve">ŽÁK A OBOR VZDĚLÁNÍ KUCHAŘ </w:t>
      </w:r>
      <w:r w:rsidR="001602B9">
        <w:t>–</w:t>
      </w:r>
      <w:r w:rsidR="009E0583" w:rsidRPr="009E0583">
        <w:t xml:space="preserve"> ČÍŠNÍK</w:t>
      </w:r>
      <w:bookmarkEnd w:id="11"/>
    </w:p>
    <w:p w:rsidR="001602B9" w:rsidRDefault="001602B9" w:rsidP="001602B9">
      <w:pPr>
        <w:pStyle w:val="podnadpis"/>
        <w:ind w:left="360"/>
      </w:pPr>
    </w:p>
    <w:p w:rsidR="00967DDF" w:rsidRDefault="00555583" w:rsidP="00555583">
      <w:p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D85E1C" w:rsidRPr="00D85E1C">
        <w:rPr>
          <w:rFonts w:ascii="Times New Roman" w:eastAsia="Times New Roman" w:hAnsi="Times New Roman" w:cs="Times New Roman"/>
          <w:sz w:val="24"/>
          <w:szCs w:val="24"/>
          <w:lang w:eastAsia="cs-CZ"/>
        </w:rPr>
        <w:t xml:space="preserve">Každý žák by měl volit učební obor podle svých schopností, zájmů </w:t>
      </w:r>
      <w:r>
        <w:rPr>
          <w:rFonts w:ascii="Times New Roman" w:eastAsia="Times New Roman" w:hAnsi="Times New Roman" w:cs="Times New Roman"/>
          <w:sz w:val="24"/>
          <w:szCs w:val="24"/>
          <w:lang w:eastAsia="cs-CZ"/>
        </w:rPr>
        <w:t xml:space="preserve">    </w:t>
      </w:r>
      <w:r w:rsidR="00D85E1C" w:rsidRPr="00D85E1C">
        <w:rPr>
          <w:rFonts w:ascii="Times New Roman" w:eastAsia="Times New Roman" w:hAnsi="Times New Roman" w:cs="Times New Roman"/>
          <w:sz w:val="24"/>
          <w:szCs w:val="24"/>
          <w:lang w:eastAsia="cs-CZ"/>
        </w:rPr>
        <w:t>a představ o budoucím</w:t>
      </w:r>
      <w:r w:rsidR="00F24F52">
        <w:rPr>
          <w:rFonts w:ascii="Times New Roman" w:eastAsia="Times New Roman" w:hAnsi="Times New Roman" w:cs="Times New Roman"/>
          <w:sz w:val="24"/>
          <w:szCs w:val="24"/>
          <w:lang w:eastAsia="cs-CZ"/>
        </w:rPr>
        <w:t xml:space="preserve"> </w:t>
      </w:r>
      <w:r w:rsidR="00D85E1C" w:rsidRPr="00D85E1C">
        <w:rPr>
          <w:rFonts w:ascii="Times New Roman" w:eastAsia="Times New Roman" w:hAnsi="Times New Roman" w:cs="Times New Roman"/>
          <w:sz w:val="24"/>
          <w:szCs w:val="24"/>
          <w:lang w:eastAsia="cs-CZ"/>
        </w:rPr>
        <w:t>povolání.</w:t>
      </w:r>
      <w:r w:rsidR="00967DDF">
        <w:rPr>
          <w:rFonts w:ascii="Times New Roman" w:eastAsia="Times New Roman" w:hAnsi="Times New Roman" w:cs="Times New Roman"/>
          <w:sz w:val="24"/>
          <w:szCs w:val="24"/>
          <w:lang w:eastAsia="cs-CZ"/>
        </w:rPr>
        <w:t xml:space="preserve"> </w:t>
      </w:r>
      <w:r w:rsidR="00D85E1C" w:rsidRPr="00D85E1C">
        <w:rPr>
          <w:rFonts w:ascii="Times New Roman" w:eastAsia="Times New Roman" w:hAnsi="Times New Roman" w:cs="Times New Roman"/>
          <w:sz w:val="24"/>
          <w:szCs w:val="24"/>
          <w:lang w:eastAsia="cs-CZ"/>
        </w:rPr>
        <w:t xml:space="preserve">I rodiče by měli s výběrem učebního oboru pomoci a uvážit, zda je zvolený učební obor pro jejich syna či dceru vhodný. Při výběru je možné využít pomoci kariérového poradce. Než se žák stane absolventem učebního oboru 65-51-H/01 Kuchař-číšník uběhnou tři roky teoretického studia a praktické přípravy. </w:t>
      </w:r>
    </w:p>
    <w:p w:rsidR="00555583" w:rsidRDefault="00555583" w:rsidP="00555583">
      <w:pPr>
        <w:pStyle w:val="Default"/>
        <w:spacing w:line="360" w:lineRule="auto"/>
        <w:jc w:val="both"/>
        <w:rPr>
          <w:rFonts w:ascii="Times New Roman" w:hAnsi="Times New Roman" w:cs="Times New Roman"/>
        </w:rPr>
      </w:pPr>
      <w:r>
        <w:rPr>
          <w:rFonts w:ascii="Times New Roman" w:hAnsi="Times New Roman" w:cs="Times New Roman"/>
        </w:rPr>
        <w:t xml:space="preserve">          </w:t>
      </w:r>
      <w:r w:rsidR="0025737E">
        <w:rPr>
          <w:rFonts w:ascii="Times New Roman" w:hAnsi="Times New Roman" w:cs="Times New Roman"/>
        </w:rPr>
        <w:t xml:space="preserve">V </w:t>
      </w:r>
      <w:r w:rsidR="004E64E1" w:rsidRPr="00F7574F">
        <w:rPr>
          <w:rFonts w:ascii="Times New Roman" w:hAnsi="Times New Roman" w:cs="Times New Roman"/>
        </w:rPr>
        <w:t xml:space="preserve">knize </w:t>
      </w:r>
      <w:r w:rsidR="00787C60">
        <w:rPr>
          <w:rFonts w:ascii="Times New Roman" w:hAnsi="Times New Roman" w:cs="Times New Roman"/>
        </w:rPr>
        <w:t>„</w:t>
      </w:r>
      <w:r w:rsidR="004E64E1" w:rsidRPr="00F7574F">
        <w:rPr>
          <w:rFonts w:ascii="Times New Roman" w:hAnsi="Times New Roman" w:cs="Times New Roman"/>
          <w:bCs/>
          <w:color w:val="auto"/>
        </w:rPr>
        <w:t>Jak žáci základních a středních škol vybírají svou další vzdělávací nebo pracovní kariéru</w:t>
      </w:r>
      <w:r w:rsidR="00787C60">
        <w:rPr>
          <w:rFonts w:ascii="Times New Roman" w:hAnsi="Times New Roman" w:cs="Times New Roman"/>
          <w:bCs/>
          <w:color w:val="auto"/>
        </w:rPr>
        <w:t>“</w:t>
      </w:r>
      <w:r w:rsidR="00470227">
        <w:rPr>
          <w:rFonts w:ascii="Times New Roman" w:hAnsi="Times New Roman" w:cs="Times New Roman"/>
          <w:bCs/>
          <w:color w:val="auto"/>
        </w:rPr>
        <w:t xml:space="preserve"> </w:t>
      </w:r>
      <w:r w:rsidR="00470227" w:rsidRPr="00F7574F">
        <w:rPr>
          <w:rFonts w:ascii="Times New Roman" w:hAnsi="Times New Roman" w:cs="Times New Roman"/>
        </w:rPr>
        <w:t>(</w:t>
      </w:r>
      <w:proofErr w:type="spellStart"/>
      <w:r w:rsidR="00470227" w:rsidRPr="00F7574F">
        <w:rPr>
          <w:rFonts w:ascii="Times New Roman" w:hAnsi="Times New Roman" w:cs="Times New Roman"/>
        </w:rPr>
        <w:t>Šťastnová</w:t>
      </w:r>
      <w:proofErr w:type="spellEnd"/>
      <w:r w:rsidR="00470227" w:rsidRPr="00F7574F">
        <w:rPr>
          <w:rFonts w:ascii="Times New Roman" w:hAnsi="Times New Roman" w:cs="Times New Roman"/>
        </w:rPr>
        <w:t xml:space="preserve">, </w:t>
      </w:r>
      <w:proofErr w:type="spellStart"/>
      <w:r w:rsidR="00470227" w:rsidRPr="00F7574F">
        <w:rPr>
          <w:rFonts w:ascii="Times New Roman" w:hAnsi="Times New Roman" w:cs="Times New Roman"/>
        </w:rPr>
        <w:t>Drahoňová</w:t>
      </w:r>
      <w:proofErr w:type="spellEnd"/>
      <w:r w:rsidR="00470227" w:rsidRPr="00F7574F">
        <w:rPr>
          <w:rFonts w:ascii="Times New Roman" w:hAnsi="Times New Roman" w:cs="Times New Roman"/>
        </w:rPr>
        <w:t>,</w:t>
      </w:r>
      <w:r w:rsidR="00F67FE9">
        <w:rPr>
          <w:rFonts w:ascii="Times New Roman" w:hAnsi="Times New Roman" w:cs="Times New Roman"/>
        </w:rPr>
        <w:t xml:space="preserve"> 2012, </w:t>
      </w:r>
      <w:r w:rsidR="00470227" w:rsidRPr="00F7574F">
        <w:rPr>
          <w:rFonts w:ascii="Times New Roman" w:hAnsi="Times New Roman" w:cs="Times New Roman"/>
        </w:rPr>
        <w:t>s. 9)</w:t>
      </w:r>
      <w:r w:rsidR="0025737E">
        <w:rPr>
          <w:rFonts w:ascii="Times New Roman" w:hAnsi="Times New Roman" w:cs="Times New Roman"/>
          <w:bCs/>
          <w:color w:val="auto"/>
        </w:rPr>
        <w:t xml:space="preserve"> autorky </w:t>
      </w:r>
      <w:r w:rsidR="004E64E1" w:rsidRPr="00F7574F">
        <w:rPr>
          <w:rFonts w:ascii="Times New Roman" w:hAnsi="Times New Roman" w:cs="Times New Roman"/>
          <w:bCs/>
          <w:color w:val="auto"/>
        </w:rPr>
        <w:t>uvádějí, že asi 25% žáků základních škol si volí profesi, jako někdo v</w:t>
      </w:r>
      <w:r w:rsidR="0025737E">
        <w:rPr>
          <w:rFonts w:ascii="Times New Roman" w:hAnsi="Times New Roman" w:cs="Times New Roman"/>
          <w:bCs/>
          <w:color w:val="auto"/>
        </w:rPr>
        <w:t xml:space="preserve"> </w:t>
      </w:r>
      <w:r w:rsidR="004E64E1" w:rsidRPr="00F7574F">
        <w:rPr>
          <w:rFonts w:ascii="Times New Roman" w:hAnsi="Times New Roman" w:cs="Times New Roman"/>
          <w:bCs/>
          <w:color w:val="auto"/>
        </w:rPr>
        <w:t>rodině. „</w:t>
      </w:r>
      <w:r w:rsidR="004E64E1" w:rsidRPr="00F7574F">
        <w:rPr>
          <w:rFonts w:ascii="Times New Roman" w:hAnsi="Times New Roman" w:cs="Times New Roman"/>
        </w:rPr>
        <w:t xml:space="preserve">V případě </w:t>
      </w:r>
      <w:r w:rsidR="004E64E1" w:rsidRPr="00F7574F">
        <w:rPr>
          <w:rFonts w:ascii="Times New Roman" w:hAnsi="Times New Roman" w:cs="Times New Roman"/>
          <w:bCs/>
        </w:rPr>
        <w:t xml:space="preserve">žáků základních škol </w:t>
      </w:r>
      <w:r w:rsidR="004E64E1" w:rsidRPr="00F7574F">
        <w:rPr>
          <w:rFonts w:ascii="Times New Roman" w:hAnsi="Times New Roman" w:cs="Times New Roman"/>
        </w:rPr>
        <w:t xml:space="preserve">chce 8,2 % z nich vykonávat stejnou profesi jako jejich otec a 2,4 % jako jejich matka. Dá se říci, že nejvíce se s profesí rodičů žáci identifikují v případě, že matka či otec mají </w:t>
      </w:r>
      <w:r w:rsidR="004E64E1" w:rsidRPr="00F7574F">
        <w:rPr>
          <w:rFonts w:ascii="Times New Roman" w:hAnsi="Times New Roman" w:cs="Times New Roman"/>
        </w:rPr>
        <w:lastRenderedPageBreak/>
        <w:t>vysokoškolské vzdělání a vykonávají odbornou profesi. Současně je zajímavé, že k druhé nejčastější identifikaci s profesí rodičů dochází u těch žáků, jejichž rodiče jsou vyučení. Zde zřejmě hraje roli výkon konkrétního řemesla, které žáci vidí na vlastní oči a k</w:t>
      </w:r>
      <w:r w:rsidR="00470227">
        <w:rPr>
          <w:rFonts w:ascii="Times New Roman" w:hAnsi="Times New Roman" w:cs="Times New Roman"/>
        </w:rPr>
        <w:t>de vidí i výsledky práce rodičů</w:t>
      </w:r>
      <w:r w:rsidR="004E64E1" w:rsidRPr="00F7574F">
        <w:rPr>
          <w:rFonts w:ascii="Times New Roman" w:hAnsi="Times New Roman" w:cs="Times New Roman"/>
        </w:rPr>
        <w:t>“</w:t>
      </w:r>
      <w:r w:rsidR="00470227">
        <w:rPr>
          <w:rFonts w:ascii="Times New Roman" w:hAnsi="Times New Roman" w:cs="Times New Roman"/>
        </w:rPr>
        <w:t>.</w:t>
      </w:r>
    </w:p>
    <w:p w:rsidR="00B9042E" w:rsidRDefault="004E64E1" w:rsidP="00555583">
      <w:pPr>
        <w:spacing w:line="360" w:lineRule="auto"/>
        <w:jc w:val="both"/>
        <w:rPr>
          <w:rFonts w:ascii="Times New Roman" w:hAnsi="Times New Roman" w:cs="Times New Roman"/>
          <w:sz w:val="24"/>
          <w:szCs w:val="24"/>
        </w:rPr>
      </w:pPr>
      <w:r w:rsidRPr="00F7574F">
        <w:rPr>
          <w:rFonts w:ascii="Times New Roman" w:hAnsi="Times New Roman" w:cs="Times New Roman"/>
          <w:sz w:val="24"/>
          <w:szCs w:val="24"/>
        </w:rPr>
        <w:t>Když si žák učební obor vzdělá</w:t>
      </w:r>
      <w:r w:rsidR="00015DDF">
        <w:rPr>
          <w:rFonts w:ascii="Times New Roman" w:hAnsi="Times New Roman" w:cs="Times New Roman"/>
          <w:sz w:val="24"/>
          <w:szCs w:val="24"/>
        </w:rPr>
        <w:t>ní</w:t>
      </w:r>
      <w:r w:rsidRPr="00F7574F">
        <w:rPr>
          <w:rFonts w:ascii="Times New Roman" w:hAnsi="Times New Roman" w:cs="Times New Roman"/>
          <w:sz w:val="24"/>
          <w:szCs w:val="24"/>
        </w:rPr>
        <w:t xml:space="preserve"> 65-51-H/01 Kuchař-číšník zvolí, začne studovat na střední odborné škole. </w:t>
      </w:r>
      <w:r w:rsidR="00B9042E">
        <w:rPr>
          <w:rFonts w:ascii="Times New Roman" w:hAnsi="Times New Roman" w:cs="Times New Roman"/>
          <w:sz w:val="24"/>
          <w:szCs w:val="24"/>
        </w:rPr>
        <w:t>Může si vybrat</w:t>
      </w:r>
      <w:r w:rsidR="00DE5150">
        <w:rPr>
          <w:rFonts w:ascii="Times New Roman" w:hAnsi="Times New Roman" w:cs="Times New Roman"/>
          <w:sz w:val="24"/>
          <w:szCs w:val="24"/>
        </w:rPr>
        <w:t xml:space="preserve"> ze tří odborných</w:t>
      </w:r>
      <w:r w:rsidR="00B9042E">
        <w:rPr>
          <w:rFonts w:ascii="Times New Roman" w:hAnsi="Times New Roman" w:cs="Times New Roman"/>
          <w:sz w:val="24"/>
          <w:szCs w:val="24"/>
        </w:rPr>
        <w:t xml:space="preserve"> zaměření:</w:t>
      </w:r>
    </w:p>
    <w:p w:rsidR="00B9042E" w:rsidRDefault="00B9042E" w:rsidP="00D979E7">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Kuchař, kuchařka</w:t>
      </w:r>
      <w:r w:rsidR="00EB5C2E">
        <w:rPr>
          <w:rFonts w:ascii="Times New Roman" w:hAnsi="Times New Roman" w:cs="Times New Roman"/>
          <w:sz w:val="24"/>
          <w:szCs w:val="24"/>
        </w:rPr>
        <w:t>.</w:t>
      </w:r>
    </w:p>
    <w:p w:rsidR="00B9042E" w:rsidRDefault="00B9042E" w:rsidP="00D979E7">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Číšník, servírka</w:t>
      </w:r>
      <w:r w:rsidR="00EB5C2E">
        <w:rPr>
          <w:rFonts w:ascii="Times New Roman" w:hAnsi="Times New Roman" w:cs="Times New Roman"/>
          <w:sz w:val="24"/>
          <w:szCs w:val="24"/>
        </w:rPr>
        <w:t>.</w:t>
      </w:r>
    </w:p>
    <w:p w:rsidR="00B9042E" w:rsidRPr="00B9042E" w:rsidRDefault="00B9042E" w:rsidP="00D979E7">
      <w:pPr>
        <w:pStyle w:val="Odstavecseseznamem"/>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Kuchař, kuchařka - číšník, servírka pro pohostinství</w:t>
      </w:r>
      <w:r w:rsidR="00EB5C2E">
        <w:rPr>
          <w:rFonts w:ascii="Times New Roman" w:hAnsi="Times New Roman" w:cs="Times New Roman"/>
          <w:sz w:val="24"/>
          <w:szCs w:val="24"/>
        </w:rPr>
        <w:t>.</w:t>
      </w:r>
    </w:p>
    <w:p w:rsidR="004E64E1" w:rsidRDefault="00453BD2" w:rsidP="00453B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64E1" w:rsidRPr="00F7574F">
        <w:rPr>
          <w:rFonts w:ascii="Times New Roman" w:hAnsi="Times New Roman" w:cs="Times New Roman"/>
          <w:sz w:val="24"/>
          <w:szCs w:val="24"/>
        </w:rPr>
        <w:t>Délka studia</w:t>
      </w:r>
      <w:r w:rsidR="00F23B21">
        <w:rPr>
          <w:rFonts w:ascii="Times New Roman" w:hAnsi="Times New Roman" w:cs="Times New Roman"/>
          <w:sz w:val="24"/>
          <w:szCs w:val="24"/>
        </w:rPr>
        <w:t xml:space="preserve"> je</w:t>
      </w:r>
      <w:r w:rsidR="004E64E1" w:rsidRPr="00F7574F">
        <w:rPr>
          <w:rFonts w:ascii="Times New Roman" w:hAnsi="Times New Roman" w:cs="Times New Roman"/>
          <w:sz w:val="24"/>
          <w:szCs w:val="24"/>
        </w:rPr>
        <w:t xml:space="preserve"> tři roky</w:t>
      </w:r>
      <w:r w:rsidR="0025737E">
        <w:rPr>
          <w:rFonts w:ascii="Times New Roman" w:hAnsi="Times New Roman" w:cs="Times New Roman"/>
          <w:sz w:val="24"/>
          <w:szCs w:val="24"/>
        </w:rPr>
        <w:t xml:space="preserve"> v </w:t>
      </w:r>
      <w:r w:rsidR="004E64E1">
        <w:rPr>
          <w:rFonts w:ascii="Times New Roman" w:hAnsi="Times New Roman" w:cs="Times New Roman"/>
          <w:sz w:val="24"/>
          <w:szCs w:val="24"/>
        </w:rPr>
        <w:t xml:space="preserve">denní formě vzdělávání. Žák má vždy jeden týden teoretického vyučování ve škole a týden praktického vyučování na </w:t>
      </w:r>
      <w:r w:rsidR="00F23B21">
        <w:rPr>
          <w:rFonts w:ascii="Times New Roman" w:hAnsi="Times New Roman" w:cs="Times New Roman"/>
          <w:sz w:val="24"/>
          <w:szCs w:val="24"/>
        </w:rPr>
        <w:t xml:space="preserve">odborných </w:t>
      </w:r>
      <w:r w:rsidR="004E64E1">
        <w:rPr>
          <w:rFonts w:ascii="Times New Roman" w:hAnsi="Times New Roman" w:cs="Times New Roman"/>
          <w:sz w:val="24"/>
          <w:szCs w:val="24"/>
        </w:rPr>
        <w:t>pracovi</w:t>
      </w:r>
      <w:r w:rsidR="00F23B21">
        <w:rPr>
          <w:rFonts w:ascii="Times New Roman" w:hAnsi="Times New Roman" w:cs="Times New Roman"/>
          <w:sz w:val="24"/>
          <w:szCs w:val="24"/>
        </w:rPr>
        <w:t>štích</w:t>
      </w:r>
      <w:r w:rsidR="00DD4C54">
        <w:rPr>
          <w:rFonts w:ascii="Times New Roman" w:hAnsi="Times New Roman" w:cs="Times New Roman"/>
          <w:sz w:val="24"/>
          <w:szCs w:val="24"/>
        </w:rPr>
        <w:t>,</w:t>
      </w:r>
      <w:r w:rsidR="00F23B21">
        <w:rPr>
          <w:rFonts w:ascii="Times New Roman" w:hAnsi="Times New Roman" w:cs="Times New Roman"/>
          <w:sz w:val="24"/>
          <w:szCs w:val="24"/>
        </w:rPr>
        <w:t xml:space="preserve"> přeřazovacího plánu školy</w:t>
      </w:r>
      <w:r w:rsidR="004E64E1">
        <w:rPr>
          <w:rFonts w:ascii="Times New Roman" w:hAnsi="Times New Roman" w:cs="Times New Roman"/>
          <w:sz w:val="24"/>
          <w:szCs w:val="24"/>
        </w:rPr>
        <w:t xml:space="preserve"> nebo u sociálních partnerů školy.</w:t>
      </w:r>
      <w:r w:rsidR="00A278B5">
        <w:rPr>
          <w:rFonts w:ascii="Times New Roman" w:hAnsi="Times New Roman" w:cs="Times New Roman"/>
          <w:sz w:val="24"/>
          <w:szCs w:val="24"/>
        </w:rPr>
        <w:t xml:space="preserve"> Obor vzdělá</w:t>
      </w:r>
      <w:r w:rsidR="00015DDF">
        <w:rPr>
          <w:rFonts w:ascii="Times New Roman" w:hAnsi="Times New Roman" w:cs="Times New Roman"/>
          <w:sz w:val="24"/>
          <w:szCs w:val="24"/>
        </w:rPr>
        <w:t>ní</w:t>
      </w:r>
      <w:r w:rsidR="00A278B5">
        <w:rPr>
          <w:rFonts w:ascii="Times New Roman" w:hAnsi="Times New Roman" w:cs="Times New Roman"/>
          <w:sz w:val="24"/>
          <w:szCs w:val="24"/>
        </w:rPr>
        <w:t xml:space="preserve"> se na střední odborné škole vyučuje dle Školního vzdělávacího programu</w:t>
      </w:r>
      <w:r w:rsidR="00D85E1C">
        <w:rPr>
          <w:rFonts w:ascii="Times New Roman" w:hAnsi="Times New Roman" w:cs="Times New Roman"/>
          <w:sz w:val="24"/>
          <w:szCs w:val="24"/>
        </w:rPr>
        <w:t xml:space="preserve"> (ŠVP)</w:t>
      </w:r>
      <w:r w:rsidR="00A278B5">
        <w:rPr>
          <w:rFonts w:ascii="Times New Roman" w:hAnsi="Times New Roman" w:cs="Times New Roman"/>
          <w:sz w:val="24"/>
          <w:szCs w:val="24"/>
        </w:rPr>
        <w:t xml:space="preserve"> příslušné školy, který škola vytvořila dle</w:t>
      </w:r>
      <w:r w:rsidR="00D85E1C">
        <w:rPr>
          <w:rFonts w:ascii="Times New Roman" w:hAnsi="Times New Roman" w:cs="Times New Roman"/>
          <w:sz w:val="24"/>
          <w:szCs w:val="24"/>
        </w:rPr>
        <w:t xml:space="preserve"> Rámcově vzdělávacího programu</w:t>
      </w:r>
      <w:r w:rsidR="00A278B5">
        <w:rPr>
          <w:rFonts w:ascii="Times New Roman" w:hAnsi="Times New Roman" w:cs="Times New Roman"/>
          <w:sz w:val="24"/>
          <w:szCs w:val="24"/>
        </w:rPr>
        <w:t xml:space="preserve"> </w:t>
      </w:r>
      <w:r w:rsidR="00D85E1C">
        <w:rPr>
          <w:rFonts w:ascii="Times New Roman" w:hAnsi="Times New Roman" w:cs="Times New Roman"/>
          <w:sz w:val="24"/>
          <w:szCs w:val="24"/>
        </w:rPr>
        <w:t>(</w:t>
      </w:r>
      <w:r w:rsidR="00A278B5">
        <w:rPr>
          <w:rFonts w:ascii="Times New Roman" w:hAnsi="Times New Roman" w:cs="Times New Roman"/>
          <w:sz w:val="24"/>
          <w:szCs w:val="24"/>
        </w:rPr>
        <w:t>RVP</w:t>
      </w:r>
      <w:r w:rsidR="00D85E1C">
        <w:rPr>
          <w:rFonts w:ascii="Times New Roman" w:hAnsi="Times New Roman" w:cs="Times New Roman"/>
          <w:sz w:val="24"/>
          <w:szCs w:val="24"/>
        </w:rPr>
        <w:t>)</w:t>
      </w:r>
      <w:r w:rsidR="00A278B5">
        <w:rPr>
          <w:rFonts w:ascii="Times New Roman" w:hAnsi="Times New Roman" w:cs="Times New Roman"/>
          <w:sz w:val="24"/>
          <w:szCs w:val="24"/>
        </w:rPr>
        <w:t xml:space="preserve"> obor</w:t>
      </w:r>
      <w:r w:rsidR="00015DDF">
        <w:rPr>
          <w:rFonts w:ascii="Times New Roman" w:hAnsi="Times New Roman" w:cs="Times New Roman"/>
          <w:sz w:val="24"/>
          <w:szCs w:val="24"/>
        </w:rPr>
        <w:t>u</w:t>
      </w:r>
      <w:r w:rsidR="00A278B5">
        <w:rPr>
          <w:rFonts w:ascii="Times New Roman" w:hAnsi="Times New Roman" w:cs="Times New Roman"/>
          <w:sz w:val="24"/>
          <w:szCs w:val="24"/>
        </w:rPr>
        <w:t xml:space="preserve"> vzdělá</w:t>
      </w:r>
      <w:r w:rsidR="00015DDF">
        <w:rPr>
          <w:rFonts w:ascii="Times New Roman" w:hAnsi="Times New Roman" w:cs="Times New Roman"/>
          <w:sz w:val="24"/>
          <w:szCs w:val="24"/>
        </w:rPr>
        <w:t>ní.</w:t>
      </w:r>
      <w:r w:rsidR="00A278B5">
        <w:rPr>
          <w:rFonts w:ascii="Times New Roman" w:hAnsi="Times New Roman" w:cs="Times New Roman"/>
          <w:sz w:val="24"/>
          <w:szCs w:val="24"/>
        </w:rPr>
        <w:t xml:space="preserve"> </w:t>
      </w:r>
      <w:r w:rsidR="004E64E1">
        <w:rPr>
          <w:rFonts w:ascii="Times New Roman" w:hAnsi="Times New Roman" w:cs="Times New Roman"/>
          <w:sz w:val="24"/>
          <w:szCs w:val="24"/>
        </w:rPr>
        <w:t xml:space="preserve"> </w:t>
      </w:r>
      <w:r w:rsidR="00A278B5">
        <w:rPr>
          <w:rFonts w:ascii="Times New Roman" w:hAnsi="Times New Roman" w:cs="Times New Roman"/>
          <w:sz w:val="24"/>
          <w:szCs w:val="24"/>
        </w:rPr>
        <w:t xml:space="preserve">Během studia na odborné škole žák získává a rozvíjí kompetence a to jak klíčové, tak i odborné, které uplatní ve své budoucí profesi. </w:t>
      </w:r>
      <w:r w:rsidR="004E64E1">
        <w:rPr>
          <w:rFonts w:ascii="Times New Roman" w:hAnsi="Times New Roman" w:cs="Times New Roman"/>
          <w:sz w:val="24"/>
          <w:szCs w:val="24"/>
        </w:rPr>
        <w:t>Cílem středního odborného vzdělávání je rozvo</w:t>
      </w:r>
      <w:r w:rsidR="0025737E">
        <w:rPr>
          <w:rFonts w:ascii="Times New Roman" w:hAnsi="Times New Roman" w:cs="Times New Roman"/>
          <w:sz w:val="24"/>
          <w:szCs w:val="24"/>
        </w:rPr>
        <w:t xml:space="preserve">j lidské osobnosti jako celku. </w:t>
      </w:r>
      <w:r w:rsidR="004E64E1">
        <w:rPr>
          <w:rFonts w:ascii="Times New Roman" w:hAnsi="Times New Roman" w:cs="Times New Roman"/>
          <w:sz w:val="24"/>
          <w:szCs w:val="24"/>
        </w:rPr>
        <w:t xml:space="preserve">Zpráva </w:t>
      </w:r>
      <w:r w:rsidR="00D85E1C">
        <w:rPr>
          <w:rFonts w:ascii="Times New Roman" w:hAnsi="Times New Roman" w:cs="Times New Roman"/>
          <w:sz w:val="24"/>
          <w:szCs w:val="24"/>
        </w:rPr>
        <w:t>mezinárodní komise UNESCO udává</w:t>
      </w:r>
      <w:r w:rsidR="004E64E1">
        <w:rPr>
          <w:rFonts w:ascii="Times New Roman" w:hAnsi="Times New Roman" w:cs="Times New Roman"/>
          <w:sz w:val="24"/>
          <w:szCs w:val="24"/>
        </w:rPr>
        <w:t xml:space="preserve"> čtyři pilíře vzdělávání, vlastně čtyři typy učení, čtyři obecné cíle středního odborného vzdělávání. Jsou to:</w:t>
      </w:r>
    </w:p>
    <w:p w:rsidR="004E64E1" w:rsidRDefault="004E64E1" w:rsidP="00D979E7">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Učit se poznávat</w:t>
      </w:r>
      <w:r w:rsidR="00EB5C2E">
        <w:rPr>
          <w:rFonts w:ascii="Times New Roman" w:hAnsi="Times New Roman" w:cs="Times New Roman"/>
          <w:sz w:val="24"/>
          <w:szCs w:val="24"/>
        </w:rPr>
        <w:t>.</w:t>
      </w:r>
    </w:p>
    <w:p w:rsidR="004E64E1" w:rsidRDefault="004E64E1" w:rsidP="00D979E7">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Učit se pracovat a jednat</w:t>
      </w:r>
      <w:r w:rsidR="00EB5C2E">
        <w:rPr>
          <w:rFonts w:ascii="Times New Roman" w:hAnsi="Times New Roman" w:cs="Times New Roman"/>
          <w:sz w:val="24"/>
          <w:szCs w:val="24"/>
        </w:rPr>
        <w:t>.</w:t>
      </w:r>
    </w:p>
    <w:p w:rsidR="004E64E1" w:rsidRDefault="004E64E1" w:rsidP="00D979E7">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Učit se být</w:t>
      </w:r>
      <w:r w:rsidR="00EB5C2E">
        <w:rPr>
          <w:rFonts w:ascii="Times New Roman" w:hAnsi="Times New Roman" w:cs="Times New Roman"/>
          <w:sz w:val="24"/>
          <w:szCs w:val="24"/>
        </w:rPr>
        <w:t>.</w:t>
      </w:r>
    </w:p>
    <w:p w:rsidR="00405A22" w:rsidRPr="00985876" w:rsidRDefault="004E64E1" w:rsidP="00D979E7">
      <w:pPr>
        <w:pStyle w:val="Odstavecseseznamem"/>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Učit se žít společně (RVP 2007, s. 5, 6)</w:t>
      </w:r>
      <w:r w:rsidR="00EB5C2E">
        <w:rPr>
          <w:rFonts w:ascii="Times New Roman" w:hAnsi="Times New Roman" w:cs="Times New Roman"/>
          <w:sz w:val="24"/>
          <w:szCs w:val="24"/>
        </w:rPr>
        <w:t>.</w:t>
      </w:r>
    </w:p>
    <w:p w:rsidR="00744074" w:rsidRDefault="00453BD2" w:rsidP="00453B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4074" w:rsidRPr="00744074">
        <w:rPr>
          <w:rFonts w:ascii="Times New Roman" w:hAnsi="Times New Roman" w:cs="Times New Roman"/>
          <w:sz w:val="24"/>
          <w:szCs w:val="24"/>
        </w:rPr>
        <w:t>Tříleté vzdělávání žáka na střední odborné škole j</w:t>
      </w:r>
      <w:r w:rsidR="00D60643">
        <w:rPr>
          <w:rFonts w:ascii="Times New Roman" w:hAnsi="Times New Roman" w:cs="Times New Roman"/>
          <w:sz w:val="24"/>
          <w:szCs w:val="24"/>
        </w:rPr>
        <w:t xml:space="preserve">e zakončeno závěrečnou zkouškou </w:t>
      </w:r>
      <w:r w:rsidR="0025737E">
        <w:rPr>
          <w:rFonts w:ascii="Times New Roman" w:hAnsi="Times New Roman" w:cs="Times New Roman"/>
          <w:sz w:val="24"/>
          <w:szCs w:val="24"/>
        </w:rPr>
        <w:t xml:space="preserve">a získáním výučního listu se z </w:t>
      </w:r>
      <w:r w:rsidR="00D60643">
        <w:rPr>
          <w:rFonts w:ascii="Times New Roman" w:hAnsi="Times New Roman" w:cs="Times New Roman"/>
          <w:sz w:val="24"/>
          <w:szCs w:val="24"/>
        </w:rPr>
        <w:t>žáka stává absolvent.</w:t>
      </w:r>
    </w:p>
    <w:p w:rsidR="009E359C" w:rsidRDefault="009E359C" w:rsidP="00985876">
      <w:pPr>
        <w:autoSpaceDE w:val="0"/>
        <w:autoSpaceDN w:val="0"/>
        <w:adjustRightInd w:val="0"/>
        <w:spacing w:after="0" w:line="360" w:lineRule="auto"/>
        <w:ind w:firstLine="360"/>
        <w:jc w:val="both"/>
        <w:rPr>
          <w:rFonts w:ascii="Times New Roman" w:hAnsi="Times New Roman" w:cs="Times New Roman"/>
          <w:sz w:val="24"/>
          <w:szCs w:val="24"/>
        </w:rPr>
      </w:pPr>
    </w:p>
    <w:p w:rsidR="009E359C" w:rsidRDefault="00453BD2" w:rsidP="001602B9">
      <w:pPr>
        <w:pStyle w:val="podnadpis"/>
        <w:numPr>
          <w:ilvl w:val="1"/>
          <w:numId w:val="40"/>
        </w:numPr>
      </w:pPr>
      <w:r>
        <w:lastRenderedPageBreak/>
        <w:t xml:space="preserve"> </w:t>
      </w:r>
      <w:bookmarkStart w:id="12" w:name="_Toc352261683"/>
      <w:r w:rsidR="009E359C">
        <w:t xml:space="preserve">STŘEDNÍ ODBORNÉ </w:t>
      </w:r>
      <w:r w:rsidR="00DE4AE1">
        <w:t xml:space="preserve">GASTRONOMICKÉ </w:t>
      </w:r>
      <w:r w:rsidR="009E359C">
        <w:t>ŠKOLY</w:t>
      </w:r>
      <w:bookmarkEnd w:id="12"/>
    </w:p>
    <w:p w:rsidR="001602B9" w:rsidRDefault="001602B9" w:rsidP="001602B9">
      <w:pPr>
        <w:pStyle w:val="podnadpis"/>
        <w:ind w:left="360"/>
      </w:pPr>
    </w:p>
    <w:p w:rsidR="00A350BD" w:rsidRPr="000D5F3A" w:rsidRDefault="00453BD2" w:rsidP="00453BD2">
      <w:pPr>
        <w:pStyle w:val="Odstavecseseznamem"/>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25737E">
        <w:rPr>
          <w:rFonts w:ascii="Times New Roman" w:eastAsia="Times New Roman" w:hAnsi="Times New Roman" w:cs="Times New Roman"/>
          <w:sz w:val="24"/>
          <w:szCs w:val="24"/>
          <w:lang w:eastAsia="cs-CZ"/>
        </w:rPr>
        <w:t xml:space="preserve">V </w:t>
      </w:r>
      <w:r w:rsidR="009E359C" w:rsidRPr="000D5F3A">
        <w:rPr>
          <w:rFonts w:ascii="Times New Roman" w:eastAsia="Times New Roman" w:hAnsi="Times New Roman" w:cs="Times New Roman"/>
          <w:sz w:val="24"/>
          <w:szCs w:val="24"/>
          <w:lang w:eastAsia="cs-CZ"/>
        </w:rPr>
        <w:t>současné době probíhá vyučování učebních oborů na středních odborných školách a</w:t>
      </w:r>
      <w:r w:rsidR="00DE5150">
        <w:rPr>
          <w:rFonts w:ascii="Times New Roman" w:eastAsia="Times New Roman" w:hAnsi="Times New Roman" w:cs="Times New Roman"/>
          <w:sz w:val="24"/>
          <w:szCs w:val="24"/>
          <w:lang w:eastAsia="cs-CZ"/>
        </w:rPr>
        <w:t xml:space="preserve"> středních odborných učilištích se zaměřením </w:t>
      </w:r>
      <w:r>
        <w:rPr>
          <w:rFonts w:ascii="Times New Roman" w:eastAsia="Times New Roman" w:hAnsi="Times New Roman" w:cs="Times New Roman"/>
          <w:sz w:val="24"/>
          <w:szCs w:val="24"/>
          <w:lang w:eastAsia="cs-CZ"/>
        </w:rPr>
        <w:t xml:space="preserve">             </w:t>
      </w:r>
      <w:r w:rsidR="00DE5150">
        <w:rPr>
          <w:rFonts w:ascii="Times New Roman" w:eastAsia="Times New Roman" w:hAnsi="Times New Roman" w:cs="Times New Roman"/>
          <w:sz w:val="24"/>
          <w:szCs w:val="24"/>
          <w:lang w:eastAsia="cs-CZ"/>
        </w:rPr>
        <w:t>na gastronomii.</w:t>
      </w:r>
      <w:r w:rsidR="009E359C" w:rsidRPr="000D5F3A">
        <w:rPr>
          <w:rFonts w:ascii="Times New Roman" w:eastAsia="Times New Roman" w:hAnsi="Times New Roman" w:cs="Times New Roman"/>
          <w:sz w:val="24"/>
          <w:szCs w:val="24"/>
          <w:lang w:eastAsia="cs-CZ"/>
        </w:rPr>
        <w:t xml:space="preserve"> Kdy </w:t>
      </w:r>
      <w:r w:rsidR="004633BB">
        <w:rPr>
          <w:rFonts w:ascii="Times New Roman" w:eastAsia="Times New Roman" w:hAnsi="Times New Roman" w:cs="Times New Roman"/>
          <w:sz w:val="24"/>
          <w:szCs w:val="24"/>
          <w:lang w:eastAsia="cs-CZ"/>
        </w:rPr>
        <w:t xml:space="preserve">se </w:t>
      </w:r>
      <w:r w:rsidR="009E359C" w:rsidRPr="000D5F3A">
        <w:rPr>
          <w:rFonts w:ascii="Times New Roman" w:eastAsia="Times New Roman" w:hAnsi="Times New Roman" w:cs="Times New Roman"/>
          <w:sz w:val="24"/>
          <w:szCs w:val="24"/>
          <w:lang w:eastAsia="cs-CZ"/>
        </w:rPr>
        <w:t>teoretická část</w:t>
      </w:r>
      <w:r w:rsidR="00FB74B2">
        <w:rPr>
          <w:rFonts w:ascii="Times New Roman" w:eastAsia="Times New Roman" w:hAnsi="Times New Roman" w:cs="Times New Roman"/>
          <w:sz w:val="24"/>
          <w:szCs w:val="24"/>
          <w:lang w:eastAsia="cs-CZ"/>
        </w:rPr>
        <w:t xml:space="preserve"> výuky se uskutečňuje ve škole. O</w:t>
      </w:r>
      <w:r w:rsidR="009E359C" w:rsidRPr="000D5F3A">
        <w:rPr>
          <w:rFonts w:ascii="Times New Roman" w:eastAsia="Times New Roman" w:hAnsi="Times New Roman" w:cs="Times New Roman"/>
          <w:sz w:val="24"/>
          <w:szCs w:val="24"/>
          <w:lang w:eastAsia="cs-CZ"/>
        </w:rPr>
        <w:t xml:space="preserve">dborný výcvik na jednotlivých pracovištích praktického vyučování </w:t>
      </w:r>
      <w:r>
        <w:rPr>
          <w:rFonts w:ascii="Times New Roman" w:eastAsia="Times New Roman" w:hAnsi="Times New Roman" w:cs="Times New Roman"/>
          <w:sz w:val="24"/>
          <w:szCs w:val="24"/>
          <w:lang w:eastAsia="cs-CZ"/>
        </w:rPr>
        <w:t xml:space="preserve">         </w:t>
      </w:r>
      <w:r w:rsidR="009E359C" w:rsidRPr="000D5F3A">
        <w:rPr>
          <w:rFonts w:ascii="Times New Roman" w:eastAsia="Times New Roman" w:hAnsi="Times New Roman" w:cs="Times New Roman"/>
          <w:sz w:val="24"/>
          <w:szCs w:val="24"/>
          <w:lang w:eastAsia="cs-CZ"/>
        </w:rPr>
        <w:t>ve škole nebo na pracovištích u s</w:t>
      </w:r>
      <w:r w:rsidR="0025737E">
        <w:rPr>
          <w:rFonts w:ascii="Times New Roman" w:eastAsia="Times New Roman" w:hAnsi="Times New Roman" w:cs="Times New Roman"/>
          <w:sz w:val="24"/>
          <w:szCs w:val="24"/>
          <w:lang w:eastAsia="cs-CZ"/>
        </w:rPr>
        <w:t xml:space="preserve">ociálních partnerů školy. Z </w:t>
      </w:r>
      <w:r w:rsidR="005E0021" w:rsidRPr="000D5F3A">
        <w:rPr>
          <w:rFonts w:ascii="Times New Roman" w:eastAsia="Times New Roman" w:hAnsi="Times New Roman" w:cs="Times New Roman"/>
          <w:sz w:val="24"/>
          <w:szCs w:val="24"/>
          <w:lang w:eastAsia="cs-CZ"/>
        </w:rPr>
        <w:t xml:space="preserve">důvodu klesající demografické křivky a systému přidělování dotací bojují střední </w:t>
      </w:r>
      <w:r w:rsidR="004A0953">
        <w:rPr>
          <w:rFonts w:ascii="Times New Roman" w:eastAsia="Times New Roman" w:hAnsi="Times New Roman" w:cs="Times New Roman"/>
          <w:sz w:val="24"/>
          <w:szCs w:val="24"/>
          <w:lang w:eastAsia="cs-CZ"/>
        </w:rPr>
        <w:t xml:space="preserve">odborné školy o každého žáka. V </w:t>
      </w:r>
      <w:r w:rsidR="005E0021" w:rsidRPr="000D5F3A">
        <w:rPr>
          <w:rFonts w:ascii="Times New Roman" w:eastAsia="Times New Roman" w:hAnsi="Times New Roman" w:cs="Times New Roman"/>
          <w:sz w:val="24"/>
          <w:szCs w:val="24"/>
          <w:lang w:eastAsia="cs-CZ"/>
        </w:rPr>
        <w:t>současnosti dochází k</w:t>
      </w:r>
      <w:r w:rsidR="00E441B7">
        <w:rPr>
          <w:rFonts w:ascii="Times New Roman" w:eastAsia="Times New Roman" w:hAnsi="Times New Roman" w:cs="Times New Roman"/>
          <w:sz w:val="24"/>
          <w:szCs w:val="24"/>
          <w:lang w:eastAsia="cs-CZ"/>
        </w:rPr>
        <w:t xml:space="preserve"> r</w:t>
      </w:r>
      <w:r w:rsidR="005E0021" w:rsidRPr="000D5F3A">
        <w:rPr>
          <w:rFonts w:ascii="Times New Roman" w:eastAsia="Times New Roman" w:hAnsi="Times New Roman" w:cs="Times New Roman"/>
          <w:sz w:val="24"/>
          <w:szCs w:val="24"/>
          <w:lang w:eastAsia="cs-CZ"/>
        </w:rPr>
        <w:t>ušení škol nebo k jejich slučování.</w:t>
      </w:r>
    </w:p>
    <w:p w:rsidR="00F40F05" w:rsidRPr="000D5F3A" w:rsidRDefault="005E0021" w:rsidP="00DE4AE1">
      <w:pPr>
        <w:pStyle w:val="Odstavecseseznamem"/>
        <w:spacing w:before="100" w:beforeAutospacing="1" w:after="100" w:afterAutospacing="1" w:line="360" w:lineRule="auto"/>
        <w:ind w:firstLine="568"/>
        <w:jc w:val="both"/>
        <w:rPr>
          <w:rFonts w:ascii="Times New Roman" w:eastAsia="Times New Roman" w:hAnsi="Times New Roman" w:cs="Times New Roman"/>
          <w:sz w:val="24"/>
          <w:szCs w:val="24"/>
          <w:lang w:eastAsia="cs-CZ"/>
        </w:rPr>
      </w:pPr>
      <w:r w:rsidRPr="000D5F3A">
        <w:rPr>
          <w:rFonts w:ascii="Times New Roman" w:eastAsia="Times New Roman" w:hAnsi="Times New Roman" w:cs="Times New Roman"/>
          <w:sz w:val="24"/>
          <w:szCs w:val="24"/>
          <w:lang w:eastAsia="cs-CZ"/>
        </w:rPr>
        <w:t xml:space="preserve"> Jak </w:t>
      </w:r>
      <w:r w:rsidR="00F40F05" w:rsidRPr="000D5F3A">
        <w:rPr>
          <w:rFonts w:ascii="Times New Roman" w:eastAsia="Times New Roman" w:hAnsi="Times New Roman" w:cs="Times New Roman"/>
          <w:sz w:val="24"/>
          <w:szCs w:val="24"/>
          <w:lang w:eastAsia="cs-CZ"/>
        </w:rPr>
        <w:t xml:space="preserve">autoři </w:t>
      </w:r>
      <w:r w:rsidR="00DE4AE1">
        <w:rPr>
          <w:rFonts w:ascii="Times New Roman" w:eastAsia="Times New Roman" w:hAnsi="Times New Roman" w:cs="Times New Roman"/>
          <w:sz w:val="24"/>
          <w:szCs w:val="24"/>
          <w:lang w:eastAsia="cs-CZ"/>
        </w:rPr>
        <w:t xml:space="preserve">uvádějí </w:t>
      </w:r>
      <w:r w:rsidR="00D75E6F" w:rsidRPr="000D5F3A">
        <w:rPr>
          <w:rFonts w:ascii="Times New Roman" w:eastAsia="Times New Roman" w:hAnsi="Times New Roman" w:cs="Times New Roman"/>
          <w:sz w:val="24"/>
          <w:szCs w:val="24"/>
          <w:lang w:eastAsia="cs-CZ"/>
        </w:rPr>
        <w:t>(</w:t>
      </w:r>
      <w:proofErr w:type="spellStart"/>
      <w:r w:rsidR="00A350BD" w:rsidRPr="000D5F3A">
        <w:rPr>
          <w:rFonts w:ascii="Times New Roman" w:eastAsia="Times New Roman" w:hAnsi="Times New Roman" w:cs="Times New Roman"/>
          <w:sz w:val="24"/>
          <w:szCs w:val="24"/>
          <w:lang w:eastAsia="cs-CZ"/>
        </w:rPr>
        <w:t>Jůva</w:t>
      </w:r>
      <w:proofErr w:type="spellEnd"/>
      <w:r w:rsidR="00A350BD" w:rsidRPr="000D5F3A">
        <w:rPr>
          <w:rFonts w:ascii="Times New Roman" w:eastAsia="Times New Roman" w:hAnsi="Times New Roman" w:cs="Times New Roman"/>
          <w:sz w:val="24"/>
          <w:szCs w:val="24"/>
          <w:lang w:eastAsia="cs-CZ"/>
        </w:rPr>
        <w:t xml:space="preserve">, </w:t>
      </w:r>
      <w:proofErr w:type="spellStart"/>
      <w:r w:rsidR="00A350BD" w:rsidRPr="000D5F3A">
        <w:rPr>
          <w:rFonts w:ascii="Times New Roman" w:eastAsia="Times New Roman" w:hAnsi="Times New Roman" w:cs="Times New Roman"/>
          <w:sz w:val="24"/>
          <w:szCs w:val="24"/>
          <w:lang w:eastAsia="cs-CZ"/>
        </w:rPr>
        <w:t>Jů</w:t>
      </w:r>
      <w:r w:rsidRPr="000D5F3A">
        <w:rPr>
          <w:rFonts w:ascii="Times New Roman" w:eastAsia="Times New Roman" w:hAnsi="Times New Roman" w:cs="Times New Roman"/>
          <w:sz w:val="24"/>
          <w:szCs w:val="24"/>
          <w:lang w:eastAsia="cs-CZ"/>
        </w:rPr>
        <w:t>va</w:t>
      </w:r>
      <w:proofErr w:type="spellEnd"/>
      <w:r w:rsidRPr="000D5F3A">
        <w:rPr>
          <w:rFonts w:ascii="Times New Roman" w:eastAsia="Times New Roman" w:hAnsi="Times New Roman" w:cs="Times New Roman"/>
          <w:sz w:val="24"/>
          <w:szCs w:val="24"/>
          <w:lang w:eastAsia="cs-CZ"/>
        </w:rPr>
        <w:t>, 1995, s.</w:t>
      </w:r>
      <w:r w:rsidR="00A350BD" w:rsidRPr="000D5F3A">
        <w:rPr>
          <w:rFonts w:ascii="Times New Roman" w:eastAsia="Times New Roman" w:hAnsi="Times New Roman" w:cs="Times New Roman"/>
          <w:sz w:val="24"/>
          <w:szCs w:val="24"/>
          <w:lang w:eastAsia="cs-CZ"/>
        </w:rPr>
        <w:t xml:space="preserve"> </w:t>
      </w:r>
      <w:r w:rsidRPr="000D5F3A">
        <w:rPr>
          <w:rFonts w:ascii="Times New Roman" w:eastAsia="Times New Roman" w:hAnsi="Times New Roman" w:cs="Times New Roman"/>
          <w:sz w:val="24"/>
          <w:szCs w:val="24"/>
          <w:lang w:eastAsia="cs-CZ"/>
        </w:rPr>
        <w:t>49)</w:t>
      </w:r>
      <w:r w:rsidR="009E359C" w:rsidRPr="000D5F3A">
        <w:rPr>
          <w:rFonts w:ascii="Times New Roman" w:eastAsia="Times New Roman" w:hAnsi="Times New Roman" w:cs="Times New Roman"/>
          <w:sz w:val="24"/>
          <w:szCs w:val="24"/>
          <w:lang w:eastAsia="cs-CZ"/>
        </w:rPr>
        <w:t xml:space="preserve"> na počátku našeho učňovského školství probíhala příprava učňů individuální formou výuky v rámci jednotlivých cechů. Mistr určoval obsah výuky </w:t>
      </w:r>
      <w:r w:rsidR="00A350BD" w:rsidRPr="000D5F3A">
        <w:rPr>
          <w:rFonts w:ascii="Times New Roman" w:eastAsia="Times New Roman" w:hAnsi="Times New Roman" w:cs="Times New Roman"/>
          <w:sz w:val="24"/>
          <w:szCs w:val="24"/>
          <w:lang w:eastAsia="cs-CZ"/>
        </w:rPr>
        <w:t xml:space="preserve">učedníků a </w:t>
      </w:r>
      <w:r w:rsidR="009E359C" w:rsidRPr="000D5F3A">
        <w:rPr>
          <w:rFonts w:ascii="Times New Roman" w:eastAsia="Times New Roman" w:hAnsi="Times New Roman" w:cs="Times New Roman"/>
          <w:sz w:val="24"/>
          <w:szCs w:val="24"/>
          <w:lang w:eastAsia="cs-CZ"/>
        </w:rPr>
        <w:t>tovaryšů. Teprve zavedením povinné šk</w:t>
      </w:r>
      <w:r w:rsidR="004A0953">
        <w:rPr>
          <w:rFonts w:ascii="Times New Roman" w:eastAsia="Times New Roman" w:hAnsi="Times New Roman" w:cs="Times New Roman"/>
          <w:sz w:val="24"/>
          <w:szCs w:val="24"/>
          <w:lang w:eastAsia="cs-CZ"/>
        </w:rPr>
        <w:t xml:space="preserve">olní docházky roku 1774 došlo k </w:t>
      </w:r>
      <w:r w:rsidR="009E359C" w:rsidRPr="000D5F3A">
        <w:rPr>
          <w:rFonts w:ascii="Times New Roman" w:eastAsia="Times New Roman" w:hAnsi="Times New Roman" w:cs="Times New Roman"/>
          <w:sz w:val="24"/>
          <w:szCs w:val="24"/>
          <w:lang w:eastAsia="cs-CZ"/>
        </w:rPr>
        <w:t>dalšímu vzdělávání učňů v nedělních školách. Od roku 1859 tím, že bylo zrušeno cechovní zřízení, začal se zavádět smluv</w:t>
      </w:r>
      <w:r w:rsidR="004A0953">
        <w:rPr>
          <w:rFonts w:ascii="Times New Roman" w:eastAsia="Times New Roman" w:hAnsi="Times New Roman" w:cs="Times New Roman"/>
          <w:sz w:val="24"/>
          <w:szCs w:val="24"/>
          <w:lang w:eastAsia="cs-CZ"/>
        </w:rPr>
        <w:t xml:space="preserve">ní vztah neboli učební poměr. </w:t>
      </w:r>
      <w:r w:rsidR="00453BD2">
        <w:rPr>
          <w:rFonts w:ascii="Times New Roman" w:eastAsia="Times New Roman" w:hAnsi="Times New Roman" w:cs="Times New Roman"/>
          <w:sz w:val="24"/>
          <w:szCs w:val="24"/>
          <w:lang w:eastAsia="cs-CZ"/>
        </w:rPr>
        <w:t xml:space="preserve">      </w:t>
      </w:r>
      <w:r w:rsidR="004A0953">
        <w:rPr>
          <w:rFonts w:ascii="Times New Roman" w:eastAsia="Times New Roman" w:hAnsi="Times New Roman" w:cs="Times New Roman"/>
          <w:sz w:val="24"/>
          <w:szCs w:val="24"/>
          <w:lang w:eastAsia="cs-CZ"/>
        </w:rPr>
        <w:t xml:space="preserve"> </w:t>
      </w:r>
      <w:r w:rsidR="00453BD2">
        <w:rPr>
          <w:rFonts w:ascii="Times New Roman" w:eastAsia="Times New Roman" w:hAnsi="Times New Roman" w:cs="Times New Roman"/>
          <w:sz w:val="24"/>
          <w:szCs w:val="24"/>
          <w:lang w:eastAsia="cs-CZ"/>
        </w:rPr>
        <w:t xml:space="preserve">V </w:t>
      </w:r>
      <w:r w:rsidR="009E359C" w:rsidRPr="000D5F3A">
        <w:rPr>
          <w:rFonts w:ascii="Times New Roman" w:eastAsia="Times New Roman" w:hAnsi="Times New Roman" w:cs="Times New Roman"/>
          <w:sz w:val="24"/>
          <w:szCs w:val="24"/>
          <w:lang w:eastAsia="cs-CZ"/>
        </w:rPr>
        <w:t>70. letech minulého století vznikla první soustava učňovského</w:t>
      </w:r>
      <w:r w:rsidR="004A0953">
        <w:rPr>
          <w:rFonts w:ascii="Times New Roman" w:eastAsia="Times New Roman" w:hAnsi="Times New Roman" w:cs="Times New Roman"/>
          <w:sz w:val="24"/>
          <w:szCs w:val="24"/>
          <w:lang w:eastAsia="cs-CZ"/>
        </w:rPr>
        <w:t xml:space="preserve"> školství, k</w:t>
      </w:r>
      <w:r w:rsidR="009E359C" w:rsidRPr="000D5F3A">
        <w:rPr>
          <w:rFonts w:ascii="Times New Roman" w:eastAsia="Times New Roman" w:hAnsi="Times New Roman" w:cs="Times New Roman"/>
          <w:sz w:val="24"/>
          <w:szCs w:val="24"/>
          <w:lang w:eastAsia="cs-CZ"/>
        </w:rPr>
        <w:t xml:space="preserve">terou tvořily živnostenské školy a nižší odborné školy. Po vzniku první republiky se teoretická část přípravy začala uskutečňovat na učňovských školách a praktická část přípravy u učebního mistra. </w:t>
      </w:r>
      <w:r w:rsidR="00A350BD" w:rsidRPr="000D5F3A">
        <w:rPr>
          <w:rFonts w:ascii="Times New Roman" w:eastAsia="Times New Roman" w:hAnsi="Times New Roman" w:cs="Times New Roman"/>
          <w:sz w:val="24"/>
          <w:szCs w:val="24"/>
          <w:lang w:eastAsia="cs-CZ"/>
        </w:rPr>
        <w:t>Po roce 1948</w:t>
      </w:r>
      <w:r w:rsidR="00CB1196" w:rsidRPr="000D5F3A">
        <w:rPr>
          <w:rFonts w:ascii="Times New Roman" w:eastAsia="Times New Roman" w:hAnsi="Times New Roman" w:cs="Times New Roman"/>
          <w:sz w:val="24"/>
          <w:szCs w:val="24"/>
          <w:lang w:eastAsia="cs-CZ"/>
        </w:rPr>
        <w:t>,</w:t>
      </w:r>
      <w:r w:rsidRPr="000D5F3A">
        <w:rPr>
          <w:rFonts w:ascii="Times New Roman" w:eastAsia="Times New Roman" w:hAnsi="Times New Roman" w:cs="Times New Roman"/>
          <w:sz w:val="24"/>
          <w:szCs w:val="24"/>
          <w:lang w:eastAsia="cs-CZ"/>
        </w:rPr>
        <w:t xml:space="preserve"> </w:t>
      </w:r>
      <w:r w:rsidR="00453BD2">
        <w:rPr>
          <w:rFonts w:ascii="Times New Roman" w:eastAsia="Times New Roman" w:hAnsi="Times New Roman" w:cs="Times New Roman"/>
          <w:sz w:val="24"/>
          <w:szCs w:val="24"/>
          <w:lang w:eastAsia="cs-CZ"/>
        </w:rPr>
        <w:t xml:space="preserve">          </w:t>
      </w:r>
      <w:r w:rsidRPr="000D5F3A">
        <w:rPr>
          <w:rFonts w:ascii="Times New Roman" w:eastAsia="Times New Roman" w:hAnsi="Times New Roman" w:cs="Times New Roman"/>
          <w:sz w:val="24"/>
          <w:szCs w:val="24"/>
          <w:lang w:eastAsia="cs-CZ"/>
        </w:rPr>
        <w:t>kdy zaniklo soukromé podnikání</w:t>
      </w:r>
      <w:r w:rsidR="00A350BD" w:rsidRPr="000D5F3A">
        <w:rPr>
          <w:rFonts w:ascii="Times New Roman" w:eastAsia="Times New Roman" w:hAnsi="Times New Roman" w:cs="Times New Roman"/>
          <w:sz w:val="24"/>
          <w:szCs w:val="24"/>
          <w:lang w:eastAsia="cs-CZ"/>
        </w:rPr>
        <w:t xml:space="preserve">, </w:t>
      </w:r>
      <w:r w:rsidRPr="000D5F3A">
        <w:rPr>
          <w:rFonts w:ascii="Times New Roman" w:eastAsia="Times New Roman" w:hAnsi="Times New Roman" w:cs="Times New Roman"/>
          <w:sz w:val="24"/>
          <w:szCs w:val="24"/>
          <w:lang w:eastAsia="cs-CZ"/>
        </w:rPr>
        <w:t>začaly státní podniky budovat odborné školy.</w:t>
      </w:r>
      <w:r w:rsidR="009E359C" w:rsidRPr="000D5F3A">
        <w:rPr>
          <w:rFonts w:ascii="Times New Roman" w:eastAsia="Times New Roman" w:hAnsi="Times New Roman" w:cs="Times New Roman"/>
          <w:sz w:val="24"/>
          <w:szCs w:val="24"/>
          <w:lang w:eastAsia="cs-CZ"/>
        </w:rPr>
        <w:t xml:space="preserve"> </w:t>
      </w:r>
      <w:r w:rsidR="00A350BD" w:rsidRPr="000D5F3A">
        <w:rPr>
          <w:rFonts w:ascii="Times New Roman" w:eastAsia="Times New Roman" w:hAnsi="Times New Roman" w:cs="Times New Roman"/>
          <w:sz w:val="24"/>
          <w:szCs w:val="24"/>
          <w:lang w:eastAsia="cs-CZ"/>
        </w:rPr>
        <w:t>Každý učeň měl po</w:t>
      </w:r>
      <w:r w:rsidR="00CB1196" w:rsidRPr="000D5F3A">
        <w:rPr>
          <w:rFonts w:ascii="Times New Roman" w:eastAsia="Times New Roman" w:hAnsi="Times New Roman" w:cs="Times New Roman"/>
          <w:sz w:val="24"/>
          <w:szCs w:val="24"/>
          <w:lang w:eastAsia="cs-CZ"/>
        </w:rPr>
        <w:t>depsanou smlouvu s podnikem, pro</w:t>
      </w:r>
      <w:r w:rsidR="00A350BD" w:rsidRPr="000D5F3A">
        <w:rPr>
          <w:rFonts w:ascii="Times New Roman" w:eastAsia="Times New Roman" w:hAnsi="Times New Roman" w:cs="Times New Roman"/>
          <w:sz w:val="24"/>
          <w:szCs w:val="24"/>
          <w:lang w:eastAsia="cs-CZ"/>
        </w:rPr>
        <w:t xml:space="preserve"> který se učil.</w:t>
      </w:r>
      <w:r w:rsidR="000704C4">
        <w:rPr>
          <w:rFonts w:ascii="Times New Roman" w:eastAsia="Times New Roman" w:hAnsi="Times New Roman" w:cs="Times New Roman"/>
          <w:sz w:val="24"/>
          <w:szCs w:val="24"/>
          <w:lang w:eastAsia="cs-CZ"/>
        </w:rPr>
        <w:t xml:space="preserve"> Teoretické vyučování probíhalo </w:t>
      </w:r>
      <w:r w:rsidR="00A350BD" w:rsidRPr="000D5F3A">
        <w:rPr>
          <w:rFonts w:ascii="Times New Roman" w:eastAsia="Times New Roman" w:hAnsi="Times New Roman" w:cs="Times New Roman"/>
          <w:sz w:val="24"/>
          <w:szCs w:val="24"/>
          <w:lang w:eastAsia="cs-CZ"/>
        </w:rPr>
        <w:t xml:space="preserve">na střední odborné škole nebo </w:t>
      </w:r>
      <w:r w:rsidR="00CB1196" w:rsidRPr="000D5F3A">
        <w:rPr>
          <w:rFonts w:ascii="Times New Roman" w:eastAsia="Times New Roman" w:hAnsi="Times New Roman" w:cs="Times New Roman"/>
          <w:sz w:val="24"/>
          <w:szCs w:val="24"/>
          <w:lang w:eastAsia="cs-CZ"/>
        </w:rPr>
        <w:t>učilišti. Odborný výcvik</w:t>
      </w:r>
      <w:r w:rsidR="000704C4">
        <w:rPr>
          <w:rFonts w:ascii="Times New Roman" w:eastAsia="Times New Roman" w:hAnsi="Times New Roman" w:cs="Times New Roman"/>
          <w:sz w:val="24"/>
          <w:szCs w:val="24"/>
          <w:lang w:eastAsia="cs-CZ"/>
        </w:rPr>
        <w:t xml:space="preserve"> v prvním ročníku </w:t>
      </w:r>
      <w:r w:rsidR="00A350BD" w:rsidRPr="000D5F3A">
        <w:rPr>
          <w:rFonts w:ascii="Times New Roman" w:eastAsia="Times New Roman" w:hAnsi="Times New Roman" w:cs="Times New Roman"/>
          <w:sz w:val="24"/>
          <w:szCs w:val="24"/>
          <w:lang w:eastAsia="cs-CZ"/>
        </w:rPr>
        <w:t>na praktic</w:t>
      </w:r>
      <w:r w:rsidR="004A0953">
        <w:rPr>
          <w:rFonts w:ascii="Times New Roman" w:eastAsia="Times New Roman" w:hAnsi="Times New Roman" w:cs="Times New Roman"/>
          <w:sz w:val="24"/>
          <w:szCs w:val="24"/>
          <w:lang w:eastAsia="cs-CZ"/>
        </w:rPr>
        <w:t xml:space="preserve">kém středisku odborné školy </w:t>
      </w:r>
      <w:r w:rsidR="00453BD2">
        <w:rPr>
          <w:rFonts w:ascii="Times New Roman" w:eastAsia="Times New Roman" w:hAnsi="Times New Roman" w:cs="Times New Roman"/>
          <w:sz w:val="24"/>
          <w:szCs w:val="24"/>
          <w:lang w:eastAsia="cs-CZ"/>
        </w:rPr>
        <w:t xml:space="preserve">    </w:t>
      </w:r>
      <w:r w:rsidR="004A0953">
        <w:rPr>
          <w:rFonts w:ascii="Times New Roman" w:eastAsia="Times New Roman" w:hAnsi="Times New Roman" w:cs="Times New Roman"/>
          <w:sz w:val="24"/>
          <w:szCs w:val="24"/>
          <w:lang w:eastAsia="cs-CZ"/>
        </w:rPr>
        <w:t xml:space="preserve">a v </w:t>
      </w:r>
      <w:r w:rsidR="00A350BD" w:rsidRPr="000D5F3A">
        <w:rPr>
          <w:rFonts w:ascii="Times New Roman" w:eastAsia="Times New Roman" w:hAnsi="Times New Roman" w:cs="Times New Roman"/>
          <w:sz w:val="24"/>
          <w:szCs w:val="24"/>
          <w:lang w:eastAsia="cs-CZ"/>
        </w:rPr>
        <w:t>dalších ročnících v</w:t>
      </w:r>
      <w:r w:rsidR="004A0953">
        <w:rPr>
          <w:rFonts w:ascii="Times New Roman" w:eastAsia="Times New Roman" w:hAnsi="Times New Roman" w:cs="Times New Roman"/>
          <w:sz w:val="24"/>
          <w:szCs w:val="24"/>
          <w:lang w:eastAsia="cs-CZ"/>
        </w:rPr>
        <w:t xml:space="preserve"> </w:t>
      </w:r>
      <w:r w:rsidR="00A350BD" w:rsidRPr="000D5F3A">
        <w:rPr>
          <w:rFonts w:ascii="Times New Roman" w:eastAsia="Times New Roman" w:hAnsi="Times New Roman" w:cs="Times New Roman"/>
          <w:sz w:val="24"/>
          <w:szCs w:val="24"/>
          <w:lang w:eastAsia="cs-CZ"/>
        </w:rPr>
        <w:t>podniku</w:t>
      </w:r>
      <w:r w:rsidR="00CB1196" w:rsidRPr="000D5F3A">
        <w:rPr>
          <w:rFonts w:ascii="Times New Roman" w:eastAsia="Times New Roman" w:hAnsi="Times New Roman" w:cs="Times New Roman"/>
          <w:sz w:val="24"/>
          <w:szCs w:val="24"/>
          <w:lang w:eastAsia="cs-CZ"/>
        </w:rPr>
        <w:t>, pro</w:t>
      </w:r>
      <w:r w:rsidR="00A350BD" w:rsidRPr="000D5F3A">
        <w:rPr>
          <w:rFonts w:ascii="Times New Roman" w:eastAsia="Times New Roman" w:hAnsi="Times New Roman" w:cs="Times New Roman"/>
          <w:sz w:val="24"/>
          <w:szCs w:val="24"/>
          <w:lang w:eastAsia="cs-CZ"/>
        </w:rPr>
        <w:t xml:space="preserve"> který se učeň </w:t>
      </w:r>
      <w:r w:rsidR="00F40F05" w:rsidRPr="000D5F3A">
        <w:rPr>
          <w:rFonts w:ascii="Times New Roman" w:eastAsia="Times New Roman" w:hAnsi="Times New Roman" w:cs="Times New Roman"/>
          <w:sz w:val="24"/>
          <w:szCs w:val="24"/>
          <w:lang w:eastAsia="cs-CZ"/>
        </w:rPr>
        <w:t>připravova</w:t>
      </w:r>
      <w:r w:rsidR="00A350BD" w:rsidRPr="000D5F3A">
        <w:rPr>
          <w:rFonts w:ascii="Times New Roman" w:eastAsia="Times New Roman" w:hAnsi="Times New Roman" w:cs="Times New Roman"/>
          <w:sz w:val="24"/>
          <w:szCs w:val="24"/>
          <w:lang w:eastAsia="cs-CZ"/>
        </w:rPr>
        <w:t>l.</w:t>
      </w:r>
      <w:r w:rsidR="00F40F05" w:rsidRPr="000D5F3A">
        <w:rPr>
          <w:rFonts w:ascii="Times New Roman" w:eastAsia="Times New Roman" w:hAnsi="Times New Roman" w:cs="Times New Roman"/>
          <w:sz w:val="24"/>
          <w:szCs w:val="24"/>
          <w:lang w:eastAsia="cs-CZ"/>
        </w:rPr>
        <w:t xml:space="preserve"> Podnik </w:t>
      </w:r>
      <w:r w:rsidR="008D5C29" w:rsidRPr="000D5F3A">
        <w:rPr>
          <w:rFonts w:ascii="Times New Roman" w:eastAsia="Times New Roman" w:hAnsi="Times New Roman" w:cs="Times New Roman"/>
          <w:sz w:val="24"/>
          <w:szCs w:val="24"/>
          <w:lang w:eastAsia="cs-CZ"/>
        </w:rPr>
        <w:t xml:space="preserve">byl povinen, po absolvování učebního oboru </w:t>
      </w:r>
      <w:r w:rsidR="000704C4">
        <w:rPr>
          <w:rFonts w:ascii="Times New Roman" w:eastAsia="Times New Roman" w:hAnsi="Times New Roman" w:cs="Times New Roman"/>
          <w:sz w:val="24"/>
          <w:szCs w:val="24"/>
          <w:lang w:eastAsia="cs-CZ"/>
        </w:rPr>
        <w:t>zajistil pracovní místo absolventovi.</w:t>
      </w:r>
    </w:p>
    <w:p w:rsidR="00744074" w:rsidRDefault="00453BD2" w:rsidP="00453BD2">
      <w:pPr>
        <w:pStyle w:val="Odstavecseseznamem"/>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F40F05" w:rsidRPr="000D5F3A">
        <w:rPr>
          <w:rFonts w:ascii="Times New Roman" w:eastAsia="Times New Roman" w:hAnsi="Times New Roman" w:cs="Times New Roman"/>
          <w:sz w:val="24"/>
          <w:szCs w:val="24"/>
          <w:lang w:eastAsia="cs-CZ"/>
        </w:rPr>
        <w:t>Po roce 1989 do současnosti jsou žáci přijímání do středních odborných škol, které z</w:t>
      </w:r>
      <w:r w:rsidR="00FB74B2">
        <w:rPr>
          <w:rFonts w:ascii="Times New Roman" w:eastAsia="Times New Roman" w:hAnsi="Times New Roman" w:cs="Times New Roman"/>
          <w:sz w:val="24"/>
          <w:szCs w:val="24"/>
          <w:lang w:eastAsia="cs-CZ"/>
        </w:rPr>
        <w:t>ajišť</w:t>
      </w:r>
      <w:r w:rsidR="00F40F05" w:rsidRPr="000D5F3A">
        <w:rPr>
          <w:rFonts w:ascii="Times New Roman" w:eastAsia="Times New Roman" w:hAnsi="Times New Roman" w:cs="Times New Roman"/>
          <w:sz w:val="24"/>
          <w:szCs w:val="24"/>
          <w:lang w:eastAsia="cs-CZ"/>
        </w:rPr>
        <w:t>ují jak teoretickou t</w:t>
      </w:r>
      <w:r w:rsidR="005F0DA0">
        <w:rPr>
          <w:rFonts w:ascii="Times New Roman" w:eastAsia="Times New Roman" w:hAnsi="Times New Roman" w:cs="Times New Roman"/>
          <w:sz w:val="24"/>
          <w:szCs w:val="24"/>
          <w:lang w:eastAsia="cs-CZ"/>
        </w:rPr>
        <w:t xml:space="preserve">ak i praktickou přípravu žáka. Nyní </w:t>
      </w:r>
      <w:r w:rsidR="008E3593">
        <w:rPr>
          <w:rFonts w:ascii="Times New Roman" w:eastAsia="Times New Roman" w:hAnsi="Times New Roman" w:cs="Times New Roman"/>
          <w:sz w:val="24"/>
          <w:szCs w:val="24"/>
          <w:lang w:eastAsia="cs-CZ"/>
        </w:rPr>
        <w:t>s</w:t>
      </w:r>
      <w:r w:rsidR="005F0DA0">
        <w:rPr>
          <w:rFonts w:ascii="Times New Roman" w:eastAsia="Times New Roman" w:hAnsi="Times New Roman" w:cs="Times New Roman"/>
          <w:sz w:val="24"/>
          <w:szCs w:val="24"/>
          <w:lang w:eastAsia="cs-CZ"/>
        </w:rPr>
        <w:t>e školy začínají přizpůsob</w:t>
      </w:r>
      <w:r w:rsidR="008E3593">
        <w:rPr>
          <w:rFonts w:ascii="Times New Roman" w:eastAsia="Times New Roman" w:hAnsi="Times New Roman" w:cs="Times New Roman"/>
          <w:sz w:val="24"/>
          <w:szCs w:val="24"/>
          <w:lang w:eastAsia="cs-CZ"/>
        </w:rPr>
        <w:t xml:space="preserve">ovat trhu práce a </w:t>
      </w:r>
      <w:r w:rsidR="005F0DA0">
        <w:rPr>
          <w:rFonts w:ascii="Times New Roman" w:eastAsia="Times New Roman" w:hAnsi="Times New Roman" w:cs="Times New Roman"/>
          <w:sz w:val="24"/>
          <w:szCs w:val="24"/>
          <w:lang w:eastAsia="cs-CZ"/>
        </w:rPr>
        <w:t>opět spoluprac</w:t>
      </w:r>
      <w:r w:rsidR="002A26E7">
        <w:rPr>
          <w:rFonts w:ascii="Times New Roman" w:eastAsia="Times New Roman" w:hAnsi="Times New Roman" w:cs="Times New Roman"/>
          <w:sz w:val="24"/>
          <w:szCs w:val="24"/>
          <w:lang w:eastAsia="cs-CZ"/>
        </w:rPr>
        <w:t>ují</w:t>
      </w:r>
      <w:r w:rsidR="005F0DA0">
        <w:rPr>
          <w:rFonts w:ascii="Times New Roman" w:eastAsia="Times New Roman" w:hAnsi="Times New Roman" w:cs="Times New Roman"/>
          <w:sz w:val="24"/>
          <w:szCs w:val="24"/>
          <w:lang w:eastAsia="cs-CZ"/>
        </w:rPr>
        <w:t xml:space="preserve"> se </w:t>
      </w:r>
      <w:r w:rsidR="005F0DA0">
        <w:rPr>
          <w:rFonts w:ascii="Times New Roman" w:eastAsia="Times New Roman" w:hAnsi="Times New Roman" w:cs="Times New Roman"/>
          <w:sz w:val="24"/>
          <w:szCs w:val="24"/>
          <w:lang w:eastAsia="cs-CZ"/>
        </w:rPr>
        <w:lastRenderedPageBreak/>
        <w:t>zaměstnavateli a přizpůsob</w:t>
      </w:r>
      <w:r w:rsidR="002A26E7">
        <w:rPr>
          <w:rFonts w:ascii="Times New Roman" w:eastAsia="Times New Roman" w:hAnsi="Times New Roman" w:cs="Times New Roman"/>
          <w:sz w:val="24"/>
          <w:szCs w:val="24"/>
          <w:lang w:eastAsia="cs-CZ"/>
        </w:rPr>
        <w:t>ují</w:t>
      </w:r>
      <w:r w:rsidR="005F0DA0">
        <w:rPr>
          <w:rFonts w:ascii="Times New Roman" w:eastAsia="Times New Roman" w:hAnsi="Times New Roman" w:cs="Times New Roman"/>
          <w:sz w:val="24"/>
          <w:szCs w:val="24"/>
          <w:lang w:eastAsia="cs-CZ"/>
        </w:rPr>
        <w:t xml:space="preserve"> učební obory jejich požadavkům.</w:t>
      </w:r>
      <w:r w:rsidR="002A26E7">
        <w:rPr>
          <w:rFonts w:ascii="Times New Roman" w:eastAsia="Times New Roman" w:hAnsi="Times New Roman" w:cs="Times New Roman"/>
          <w:sz w:val="24"/>
          <w:szCs w:val="24"/>
          <w:lang w:eastAsia="cs-CZ"/>
        </w:rPr>
        <w:t xml:space="preserve"> Hlavně tam kde je velmi dobrá spolupráce školy a zaměstnavatele.</w:t>
      </w:r>
      <w:r w:rsidR="008063CB">
        <w:rPr>
          <w:rFonts w:ascii="Times New Roman" w:eastAsia="Times New Roman" w:hAnsi="Times New Roman" w:cs="Times New Roman"/>
          <w:sz w:val="24"/>
          <w:szCs w:val="24"/>
          <w:lang w:eastAsia="cs-CZ"/>
        </w:rPr>
        <w:t xml:space="preserve"> </w:t>
      </w:r>
      <w:r w:rsidR="00510106">
        <w:rPr>
          <w:rFonts w:ascii="Times New Roman" w:eastAsia="Times New Roman" w:hAnsi="Times New Roman" w:cs="Times New Roman"/>
          <w:sz w:val="24"/>
          <w:szCs w:val="24"/>
          <w:lang w:eastAsia="cs-CZ"/>
        </w:rPr>
        <w:t>O n</w:t>
      </w:r>
      <w:r w:rsidR="008063CB">
        <w:rPr>
          <w:rFonts w:ascii="Times New Roman" w:eastAsia="Times New Roman" w:hAnsi="Times New Roman" w:cs="Times New Roman"/>
          <w:sz w:val="24"/>
          <w:szCs w:val="24"/>
          <w:lang w:eastAsia="cs-CZ"/>
        </w:rPr>
        <w:t>ěkteré učební obory</w:t>
      </w:r>
      <w:r w:rsidR="00EA68FF">
        <w:rPr>
          <w:rFonts w:ascii="Times New Roman" w:eastAsia="Times New Roman" w:hAnsi="Times New Roman" w:cs="Times New Roman"/>
          <w:sz w:val="24"/>
          <w:szCs w:val="24"/>
          <w:lang w:eastAsia="cs-CZ"/>
        </w:rPr>
        <w:t xml:space="preserve"> na středních odborných školách</w:t>
      </w:r>
      <w:r w:rsidR="008063CB">
        <w:rPr>
          <w:rFonts w:ascii="Times New Roman" w:eastAsia="Times New Roman" w:hAnsi="Times New Roman" w:cs="Times New Roman"/>
          <w:sz w:val="24"/>
          <w:szCs w:val="24"/>
          <w:lang w:eastAsia="cs-CZ"/>
        </w:rPr>
        <w:t xml:space="preserve"> </w:t>
      </w:r>
      <w:r w:rsidR="004A0953">
        <w:rPr>
          <w:rFonts w:ascii="Times New Roman" w:eastAsia="Times New Roman" w:hAnsi="Times New Roman" w:cs="Times New Roman"/>
          <w:sz w:val="24"/>
          <w:szCs w:val="24"/>
          <w:lang w:eastAsia="cs-CZ"/>
        </w:rPr>
        <w:t>není u žáků zájem, přestože by</w:t>
      </w:r>
      <w:r w:rsidR="00EA68FF">
        <w:rPr>
          <w:rFonts w:ascii="Times New Roman" w:eastAsia="Times New Roman" w:hAnsi="Times New Roman" w:cs="Times New Roman"/>
          <w:sz w:val="24"/>
          <w:szCs w:val="24"/>
          <w:lang w:eastAsia="cs-CZ"/>
        </w:rPr>
        <w:t xml:space="preserve"> na trhu práce </w:t>
      </w:r>
      <w:r w:rsidR="004A0953">
        <w:rPr>
          <w:rFonts w:ascii="Times New Roman" w:eastAsia="Times New Roman" w:hAnsi="Times New Roman" w:cs="Times New Roman"/>
          <w:sz w:val="24"/>
          <w:szCs w:val="24"/>
          <w:lang w:eastAsia="cs-CZ"/>
        </w:rPr>
        <w:t>tito absolventi našli uplatnění</w:t>
      </w:r>
      <w:r w:rsidR="00EA68FF">
        <w:rPr>
          <w:rFonts w:ascii="Times New Roman" w:eastAsia="Times New Roman" w:hAnsi="Times New Roman" w:cs="Times New Roman"/>
          <w:sz w:val="24"/>
          <w:szCs w:val="24"/>
          <w:lang w:eastAsia="cs-CZ"/>
        </w:rPr>
        <w:t>. A proto jednotlivé krajské úřady tyto obory zatraktivňují stipendii. Žáci dostávají každý měsíc finanční příspěvek podle ročníků, ale musí mít požadovaný průměr známek a nesmí mít neomluvenou absenci</w:t>
      </w:r>
      <w:r w:rsidR="00510106">
        <w:rPr>
          <w:rFonts w:ascii="Times New Roman" w:eastAsia="Times New Roman" w:hAnsi="Times New Roman" w:cs="Times New Roman"/>
          <w:sz w:val="24"/>
          <w:szCs w:val="24"/>
          <w:lang w:eastAsia="cs-CZ"/>
        </w:rPr>
        <w:t>. Tyto střední odborné školy, které mají dotované obory, tímto získávají více žáků oproti nedotovaným</w:t>
      </w:r>
      <w:r w:rsidR="00DE5150">
        <w:rPr>
          <w:rFonts w:ascii="Times New Roman" w:eastAsia="Times New Roman" w:hAnsi="Times New Roman" w:cs="Times New Roman"/>
          <w:sz w:val="24"/>
          <w:szCs w:val="24"/>
          <w:lang w:eastAsia="cs-CZ"/>
        </w:rPr>
        <w:t xml:space="preserve"> gastronomickým školám.</w:t>
      </w:r>
      <w:r w:rsidR="00510106">
        <w:rPr>
          <w:rFonts w:ascii="Times New Roman" w:eastAsia="Times New Roman" w:hAnsi="Times New Roman" w:cs="Times New Roman"/>
          <w:sz w:val="24"/>
          <w:szCs w:val="24"/>
          <w:lang w:eastAsia="cs-CZ"/>
        </w:rPr>
        <w:t xml:space="preserve"> </w:t>
      </w:r>
      <w:r w:rsidR="00510106" w:rsidRPr="0012209D">
        <w:rPr>
          <w:rFonts w:ascii="Times New Roman" w:eastAsia="Times New Roman" w:hAnsi="Times New Roman" w:cs="Times New Roman"/>
          <w:sz w:val="24"/>
          <w:szCs w:val="24"/>
          <w:lang w:eastAsia="cs-CZ"/>
        </w:rPr>
        <w:t xml:space="preserve"> </w:t>
      </w:r>
      <w:r w:rsidR="00F40F05" w:rsidRPr="0012209D">
        <w:rPr>
          <w:rFonts w:ascii="Times New Roman" w:eastAsia="Times New Roman" w:hAnsi="Times New Roman" w:cs="Times New Roman"/>
          <w:sz w:val="24"/>
          <w:szCs w:val="24"/>
          <w:lang w:eastAsia="cs-CZ"/>
        </w:rPr>
        <w:t xml:space="preserve">  </w:t>
      </w:r>
    </w:p>
    <w:p w:rsidR="0029417F" w:rsidRDefault="0029417F" w:rsidP="0029417F">
      <w:pPr>
        <w:pStyle w:val="Odstavecseseznamem"/>
        <w:spacing w:before="100" w:beforeAutospacing="1" w:after="100" w:afterAutospacing="1" w:line="360" w:lineRule="auto"/>
        <w:ind w:firstLine="568"/>
        <w:jc w:val="both"/>
        <w:rPr>
          <w:rFonts w:ascii="Times New Roman" w:eastAsia="Times New Roman" w:hAnsi="Times New Roman" w:cs="Times New Roman"/>
          <w:sz w:val="24"/>
          <w:szCs w:val="24"/>
          <w:lang w:eastAsia="cs-CZ"/>
        </w:rPr>
      </w:pPr>
    </w:p>
    <w:p w:rsidR="0029417F" w:rsidRDefault="00453BD2" w:rsidP="0029417F">
      <w:pPr>
        <w:pStyle w:val="podnadpis"/>
        <w:numPr>
          <w:ilvl w:val="1"/>
          <w:numId w:val="40"/>
        </w:numPr>
        <w:rPr>
          <w:rFonts w:eastAsia="Times New Roman"/>
          <w:lang w:eastAsia="cs-CZ"/>
        </w:rPr>
      </w:pPr>
      <w:r>
        <w:rPr>
          <w:rFonts w:eastAsia="Times New Roman"/>
          <w:lang w:eastAsia="cs-CZ"/>
        </w:rPr>
        <w:t xml:space="preserve"> </w:t>
      </w:r>
      <w:bookmarkStart w:id="13" w:name="_Toc352261684"/>
      <w:r w:rsidR="00CF72E4">
        <w:rPr>
          <w:rFonts w:eastAsia="Times New Roman"/>
          <w:lang w:eastAsia="cs-CZ"/>
        </w:rPr>
        <w:t>ABSOLVENT UČEBNÍHO OBORU KUCHAŘ – ČÍŠNÍK</w:t>
      </w:r>
      <w:bookmarkEnd w:id="13"/>
      <w:r w:rsidR="00CF72E4">
        <w:rPr>
          <w:rFonts w:eastAsia="Times New Roman"/>
          <w:lang w:eastAsia="cs-CZ"/>
        </w:rPr>
        <w:t xml:space="preserve"> </w:t>
      </w:r>
    </w:p>
    <w:p w:rsidR="00CF72E4" w:rsidRPr="00CF72E4" w:rsidRDefault="00CF72E4" w:rsidP="0029417F">
      <w:pPr>
        <w:pStyle w:val="podnadpis"/>
        <w:ind w:left="360"/>
        <w:rPr>
          <w:rFonts w:eastAsia="Times New Roman"/>
          <w:lang w:eastAsia="cs-CZ"/>
        </w:rPr>
      </w:pPr>
      <w:bookmarkStart w:id="14" w:name="_Toc352261685"/>
      <w:r>
        <w:rPr>
          <w:rFonts w:eastAsia="Times New Roman"/>
          <w:lang w:eastAsia="cs-CZ"/>
        </w:rPr>
        <w:t>A</w:t>
      </w:r>
      <w:r w:rsidR="0029417F">
        <w:rPr>
          <w:rFonts w:eastAsia="Times New Roman"/>
          <w:lang w:eastAsia="cs-CZ"/>
        </w:rPr>
        <w:t xml:space="preserve"> </w:t>
      </w:r>
      <w:r>
        <w:rPr>
          <w:rFonts w:eastAsia="Times New Roman"/>
          <w:lang w:eastAsia="cs-CZ"/>
        </w:rPr>
        <w:t>RÁMCOVÝ VZDĚLÁVACÍ PROGRAM OBORU</w:t>
      </w:r>
      <w:bookmarkEnd w:id="14"/>
    </w:p>
    <w:p w:rsidR="00744074" w:rsidRDefault="00744074" w:rsidP="009E0583">
      <w:pPr>
        <w:pStyle w:val="diplomka"/>
      </w:pPr>
    </w:p>
    <w:p w:rsidR="008E3913" w:rsidRDefault="00453BD2" w:rsidP="00453B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4074" w:rsidRPr="00744074">
        <w:rPr>
          <w:rFonts w:ascii="Times New Roman" w:hAnsi="Times New Roman" w:cs="Times New Roman"/>
          <w:sz w:val="24"/>
          <w:szCs w:val="24"/>
        </w:rPr>
        <w:t>Zákon č. 561/2004 Sb., o předškolním, základním, středním, vyšším</w:t>
      </w:r>
      <w:r w:rsidR="00744074">
        <w:rPr>
          <w:rFonts w:ascii="Times New Roman" w:hAnsi="Times New Roman" w:cs="Times New Roman"/>
          <w:sz w:val="24"/>
          <w:szCs w:val="24"/>
        </w:rPr>
        <w:t xml:space="preserve"> </w:t>
      </w:r>
      <w:r w:rsidR="004E64E1" w:rsidRPr="00D15795">
        <w:rPr>
          <w:rFonts w:ascii="Times New Roman" w:hAnsi="Times New Roman" w:cs="Times New Roman"/>
          <w:sz w:val="24"/>
          <w:szCs w:val="24"/>
        </w:rPr>
        <w:t xml:space="preserve">odborném a jiném vzdělávání (školský zákon) zavádí do české vzdělávací soustavy nové </w:t>
      </w:r>
      <w:proofErr w:type="spellStart"/>
      <w:r w:rsidR="004E64E1" w:rsidRPr="00D15795">
        <w:rPr>
          <w:rFonts w:ascii="Times New Roman" w:hAnsi="Times New Roman" w:cs="Times New Roman"/>
          <w:sz w:val="24"/>
          <w:szCs w:val="24"/>
        </w:rPr>
        <w:t>kurikulární</w:t>
      </w:r>
      <w:proofErr w:type="spellEnd"/>
      <w:r w:rsidR="004E64E1" w:rsidRPr="00D15795">
        <w:rPr>
          <w:rFonts w:ascii="Times New Roman" w:hAnsi="Times New Roman" w:cs="Times New Roman"/>
          <w:sz w:val="24"/>
          <w:szCs w:val="24"/>
        </w:rPr>
        <w:t xml:space="preserve"> dokumenty. V § 3 školského zákona to jsou </w:t>
      </w:r>
      <w:r>
        <w:rPr>
          <w:rFonts w:ascii="Times New Roman" w:hAnsi="Times New Roman" w:cs="Times New Roman"/>
          <w:sz w:val="24"/>
          <w:szCs w:val="24"/>
        </w:rPr>
        <w:t xml:space="preserve">       </w:t>
      </w:r>
      <w:r w:rsidR="004E64E1" w:rsidRPr="00D15795">
        <w:rPr>
          <w:rFonts w:ascii="Times New Roman" w:hAnsi="Times New Roman" w:cs="Times New Roman"/>
          <w:sz w:val="24"/>
          <w:szCs w:val="24"/>
        </w:rPr>
        <w:t>na státní úrovni Rámcové vzdělávací programy (RVP) a na školní úrovni Školní vzdělávací programy (ŠVP). V § 4 Rámcové vzdělávací programy pod písmenem (1) stanoví zejména konkrétní cíle, formy, délky a povinný obsah vzdělávání, a to všeobecného a odborného podle zaměření daného oboru vzdělávaní, jeho organizační uspořádání, pro</w:t>
      </w:r>
      <w:r w:rsidR="002E4495">
        <w:rPr>
          <w:rFonts w:ascii="Times New Roman" w:hAnsi="Times New Roman" w:cs="Times New Roman"/>
          <w:sz w:val="24"/>
          <w:szCs w:val="24"/>
        </w:rPr>
        <w:t>fesní profil, podmínky průběhu,</w:t>
      </w:r>
      <w:r w:rsidR="004E64E1" w:rsidRPr="00D15795">
        <w:rPr>
          <w:rFonts w:ascii="Times New Roman" w:hAnsi="Times New Roman" w:cs="Times New Roman"/>
          <w:sz w:val="24"/>
          <w:szCs w:val="24"/>
        </w:rPr>
        <w:t xml:space="preserve"> ukončování vzdělávání a zásady pro tvorbu školních vzdělávacích programů…(školský zákon). </w:t>
      </w:r>
      <w:r w:rsidR="008E3913">
        <w:rPr>
          <w:rFonts w:ascii="Times New Roman" w:hAnsi="Times New Roman" w:cs="Times New Roman"/>
          <w:sz w:val="24"/>
          <w:szCs w:val="24"/>
        </w:rPr>
        <w:t xml:space="preserve">RVP </w:t>
      </w:r>
      <w:r w:rsidR="004E64E1" w:rsidRPr="00D15795">
        <w:rPr>
          <w:rFonts w:ascii="Times New Roman" w:hAnsi="Times New Roman" w:cs="Times New Roman"/>
          <w:sz w:val="24"/>
          <w:szCs w:val="24"/>
        </w:rPr>
        <w:t>vydává ministerstvo školství pro jednotlivé stupně a ob</w:t>
      </w:r>
      <w:r w:rsidR="008E3913">
        <w:rPr>
          <w:rFonts w:ascii="Times New Roman" w:hAnsi="Times New Roman" w:cs="Times New Roman"/>
          <w:sz w:val="24"/>
          <w:szCs w:val="24"/>
        </w:rPr>
        <w:t>ory vzdělá</w:t>
      </w:r>
      <w:r w:rsidR="004A0953">
        <w:rPr>
          <w:rFonts w:ascii="Times New Roman" w:hAnsi="Times New Roman" w:cs="Times New Roman"/>
          <w:sz w:val="24"/>
          <w:szCs w:val="24"/>
        </w:rPr>
        <w:t xml:space="preserve">ní. Jsou vytvářeny i s </w:t>
      </w:r>
      <w:r w:rsidR="004E64E1" w:rsidRPr="00D15795">
        <w:rPr>
          <w:rFonts w:ascii="Times New Roman" w:hAnsi="Times New Roman" w:cs="Times New Roman"/>
          <w:sz w:val="24"/>
          <w:szCs w:val="24"/>
        </w:rPr>
        <w:t>ohledem na podmínky stanove</w:t>
      </w:r>
      <w:r w:rsidR="004E64E1">
        <w:rPr>
          <w:rFonts w:ascii="Times New Roman" w:hAnsi="Times New Roman" w:cs="Times New Roman"/>
          <w:sz w:val="24"/>
          <w:szCs w:val="24"/>
        </w:rPr>
        <w:t>né v Rozhodnutí Rady ze dne 2. d</w:t>
      </w:r>
      <w:r w:rsidR="004E64E1" w:rsidRPr="00D15795">
        <w:rPr>
          <w:rFonts w:ascii="Times New Roman" w:hAnsi="Times New Roman" w:cs="Times New Roman"/>
          <w:sz w:val="24"/>
          <w:szCs w:val="24"/>
        </w:rPr>
        <w:t xml:space="preserve">ubna 1963, kterým se stanoví obecné zásady zavádění společné politiky odborného vzdělávání. Cílem </w:t>
      </w:r>
      <w:r>
        <w:rPr>
          <w:rFonts w:ascii="Times New Roman" w:hAnsi="Times New Roman" w:cs="Times New Roman"/>
          <w:sz w:val="24"/>
          <w:szCs w:val="24"/>
        </w:rPr>
        <w:t xml:space="preserve">     </w:t>
      </w:r>
      <w:r w:rsidR="004E64E1" w:rsidRPr="00D15795">
        <w:rPr>
          <w:rFonts w:ascii="Times New Roman" w:hAnsi="Times New Roman" w:cs="Times New Roman"/>
          <w:sz w:val="24"/>
          <w:szCs w:val="24"/>
        </w:rPr>
        <w:t>je vzájemné uznávání certifikátů a harmonizace</w:t>
      </w:r>
      <w:r w:rsidR="00DE4AE1">
        <w:rPr>
          <w:rFonts w:ascii="Times New Roman" w:hAnsi="Times New Roman" w:cs="Times New Roman"/>
          <w:sz w:val="24"/>
          <w:szCs w:val="24"/>
        </w:rPr>
        <w:t xml:space="preserve"> standardů v celé Evropské unii </w:t>
      </w:r>
      <w:r w:rsidR="004E64E1" w:rsidRPr="00D15795">
        <w:rPr>
          <w:rFonts w:ascii="Times New Roman" w:hAnsi="Times New Roman" w:cs="Times New Roman"/>
          <w:sz w:val="24"/>
          <w:szCs w:val="24"/>
        </w:rPr>
        <w:t>(Školské zákony 2010, str. 17)</w:t>
      </w:r>
      <w:r w:rsidR="00DE4AE1">
        <w:rPr>
          <w:rFonts w:ascii="Times New Roman" w:hAnsi="Times New Roman" w:cs="Times New Roman"/>
          <w:sz w:val="24"/>
          <w:szCs w:val="24"/>
        </w:rPr>
        <w:t>.</w:t>
      </w:r>
    </w:p>
    <w:p w:rsidR="00453BD2" w:rsidRDefault="00453BD2" w:rsidP="00453BD2">
      <w:pPr>
        <w:autoSpaceDE w:val="0"/>
        <w:autoSpaceDN w:val="0"/>
        <w:adjustRightInd w:val="0"/>
        <w:spacing w:after="0" w:line="360" w:lineRule="auto"/>
        <w:jc w:val="both"/>
        <w:rPr>
          <w:rFonts w:ascii="Times New Roman" w:hAnsi="Times New Roman" w:cs="Times New Roman"/>
          <w:sz w:val="24"/>
          <w:szCs w:val="24"/>
        </w:rPr>
      </w:pPr>
    </w:p>
    <w:p w:rsidR="00453BD2" w:rsidRDefault="00453BD2" w:rsidP="00453B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E64E1" w:rsidRPr="00D15795">
        <w:rPr>
          <w:rFonts w:ascii="Times New Roman" w:hAnsi="Times New Roman" w:cs="Times New Roman"/>
          <w:sz w:val="24"/>
          <w:szCs w:val="24"/>
        </w:rPr>
        <w:t xml:space="preserve">RVP jsou závazné pro obsah a tvorbu ŠVP na jednotlivých školách. </w:t>
      </w:r>
      <w:r w:rsidR="004E64E1">
        <w:rPr>
          <w:rFonts w:ascii="Times New Roman" w:hAnsi="Times New Roman" w:cs="Times New Roman"/>
          <w:sz w:val="24"/>
          <w:szCs w:val="24"/>
        </w:rPr>
        <w:t xml:space="preserve">Národní ústav odborného vzdělávání připravil v několika fázích RVP pro cca 280 oborů, tyto RVP vydalo Ministerstvo školství, mládeže </w:t>
      </w:r>
      <w:r>
        <w:rPr>
          <w:rFonts w:ascii="Times New Roman" w:hAnsi="Times New Roman" w:cs="Times New Roman"/>
          <w:sz w:val="24"/>
          <w:szCs w:val="24"/>
        </w:rPr>
        <w:t xml:space="preserve">                   </w:t>
      </w:r>
      <w:r w:rsidR="004E64E1">
        <w:rPr>
          <w:rFonts w:ascii="Times New Roman" w:hAnsi="Times New Roman" w:cs="Times New Roman"/>
          <w:sz w:val="24"/>
          <w:szCs w:val="24"/>
        </w:rPr>
        <w:t xml:space="preserve">a tělovýchovy. </w:t>
      </w:r>
      <w:r w:rsidR="004E64E1" w:rsidRPr="00D15795">
        <w:rPr>
          <w:rFonts w:ascii="Times New Roman" w:hAnsi="Times New Roman" w:cs="Times New Roman"/>
          <w:sz w:val="24"/>
          <w:szCs w:val="24"/>
        </w:rPr>
        <w:t>Pro ob</w:t>
      </w:r>
      <w:r w:rsidR="002E4495">
        <w:rPr>
          <w:rFonts w:ascii="Times New Roman" w:hAnsi="Times New Roman" w:cs="Times New Roman"/>
          <w:sz w:val="24"/>
          <w:szCs w:val="24"/>
        </w:rPr>
        <w:t>or vzdělání</w:t>
      </w:r>
      <w:r w:rsidR="004E64E1">
        <w:rPr>
          <w:rFonts w:ascii="Times New Roman" w:hAnsi="Times New Roman" w:cs="Times New Roman"/>
          <w:sz w:val="24"/>
          <w:szCs w:val="24"/>
        </w:rPr>
        <w:t xml:space="preserve"> 65-51-H/01</w:t>
      </w:r>
      <w:r w:rsidR="004E64E1" w:rsidRPr="00D15795">
        <w:rPr>
          <w:rFonts w:ascii="Times New Roman" w:hAnsi="Times New Roman" w:cs="Times New Roman"/>
          <w:sz w:val="24"/>
          <w:szCs w:val="24"/>
        </w:rPr>
        <w:t xml:space="preserve"> Kuchař-číšník vydalo ministerstvo školství po projednání s organizacemi zaměstnavatelů, ústředními odborovými orgány a sociálními partnery příslušného obo</w:t>
      </w:r>
      <w:r>
        <w:rPr>
          <w:rFonts w:ascii="Times New Roman" w:hAnsi="Times New Roman" w:cs="Times New Roman"/>
          <w:sz w:val="24"/>
          <w:szCs w:val="24"/>
        </w:rPr>
        <w:t xml:space="preserve">ru Rámcový vzdělávací program. </w:t>
      </w:r>
    </w:p>
    <w:p w:rsidR="008E3913" w:rsidRDefault="00453BD2" w:rsidP="00453B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64E1">
        <w:rPr>
          <w:rFonts w:ascii="Times New Roman" w:hAnsi="Times New Roman" w:cs="Times New Roman"/>
          <w:sz w:val="24"/>
          <w:szCs w:val="24"/>
        </w:rPr>
        <w:t xml:space="preserve">V </w:t>
      </w:r>
      <w:r w:rsidR="004E64E1" w:rsidRPr="00D15795">
        <w:rPr>
          <w:rFonts w:ascii="Times New Roman" w:hAnsi="Times New Roman" w:cs="Times New Roman"/>
          <w:sz w:val="24"/>
          <w:szCs w:val="24"/>
        </w:rPr>
        <w:t> RVP v o</w:t>
      </w:r>
      <w:r w:rsidR="002E4495">
        <w:rPr>
          <w:rFonts w:ascii="Times New Roman" w:hAnsi="Times New Roman" w:cs="Times New Roman"/>
          <w:sz w:val="24"/>
          <w:szCs w:val="24"/>
        </w:rPr>
        <w:t>ddíle 3</w:t>
      </w:r>
      <w:r w:rsidR="004E64E1" w:rsidRPr="00D15795">
        <w:rPr>
          <w:rFonts w:ascii="Times New Roman" w:hAnsi="Times New Roman" w:cs="Times New Roman"/>
          <w:sz w:val="24"/>
          <w:szCs w:val="24"/>
        </w:rPr>
        <w:t xml:space="preserve"> </w:t>
      </w:r>
      <w:r w:rsidR="004E64E1">
        <w:rPr>
          <w:rFonts w:ascii="Times New Roman" w:hAnsi="Times New Roman" w:cs="Times New Roman"/>
          <w:sz w:val="24"/>
          <w:szCs w:val="24"/>
        </w:rPr>
        <w:t xml:space="preserve">se </w:t>
      </w:r>
      <w:r w:rsidR="002E4495">
        <w:rPr>
          <w:rFonts w:ascii="Times New Roman" w:hAnsi="Times New Roman" w:cs="Times New Roman"/>
          <w:sz w:val="24"/>
          <w:szCs w:val="24"/>
        </w:rPr>
        <w:t>stanoví</w:t>
      </w:r>
      <w:r w:rsidR="004E64E1" w:rsidRPr="00D15795">
        <w:rPr>
          <w:rFonts w:ascii="Times New Roman" w:hAnsi="Times New Roman" w:cs="Times New Roman"/>
          <w:sz w:val="24"/>
          <w:szCs w:val="24"/>
        </w:rPr>
        <w:t xml:space="preserve"> kompetenc</w:t>
      </w:r>
      <w:r w:rsidR="002E4495">
        <w:rPr>
          <w:rFonts w:ascii="Times New Roman" w:hAnsi="Times New Roman" w:cs="Times New Roman"/>
          <w:sz w:val="24"/>
          <w:szCs w:val="24"/>
        </w:rPr>
        <w:t xml:space="preserve">e absolventa pro obor vzdělání </w:t>
      </w:r>
      <w:r w:rsidR="004E64E1">
        <w:rPr>
          <w:rFonts w:ascii="Times New Roman" w:hAnsi="Times New Roman" w:cs="Times New Roman"/>
          <w:sz w:val="24"/>
          <w:szCs w:val="24"/>
        </w:rPr>
        <w:t>65-51-H/01</w:t>
      </w:r>
      <w:r w:rsidR="004E64E1" w:rsidRPr="00D15795">
        <w:rPr>
          <w:rFonts w:ascii="Times New Roman" w:hAnsi="Times New Roman" w:cs="Times New Roman"/>
          <w:sz w:val="24"/>
          <w:szCs w:val="24"/>
        </w:rPr>
        <w:t xml:space="preserve"> Kuchař-číšník</w:t>
      </w:r>
      <w:r w:rsidR="00CD5061">
        <w:rPr>
          <w:rFonts w:ascii="Times New Roman" w:hAnsi="Times New Roman" w:cs="Times New Roman"/>
          <w:sz w:val="24"/>
          <w:szCs w:val="24"/>
        </w:rPr>
        <w:t>. Je zde uvedeno: „</w:t>
      </w:r>
      <w:r w:rsidR="004E64E1" w:rsidRPr="00D15795">
        <w:rPr>
          <w:rFonts w:ascii="Times New Roman" w:hAnsi="Times New Roman" w:cs="Times New Roman"/>
          <w:sz w:val="24"/>
          <w:szCs w:val="24"/>
        </w:rPr>
        <w:t>Vzdělávání v oboru směřuje v souladu s cíli středního odborného vzdělávání k tomu, aby si žáci vytvořili, v návaznosti na základní vzdělávání a na úrovni odpovídající jejich schopnostem a studijním předpokladům, následují</w:t>
      </w:r>
      <w:r w:rsidR="00B2372C">
        <w:rPr>
          <w:rFonts w:ascii="Times New Roman" w:hAnsi="Times New Roman" w:cs="Times New Roman"/>
          <w:sz w:val="24"/>
          <w:szCs w:val="24"/>
        </w:rPr>
        <w:t>cí klíčové a odborné kompetence</w:t>
      </w:r>
      <w:r w:rsidR="00CD5061">
        <w:rPr>
          <w:rFonts w:ascii="Times New Roman" w:hAnsi="Times New Roman" w:cs="Times New Roman"/>
          <w:sz w:val="24"/>
          <w:szCs w:val="24"/>
        </w:rPr>
        <w:t>“</w:t>
      </w:r>
      <w:r w:rsidR="004E64E1" w:rsidRPr="00D15795">
        <w:rPr>
          <w:rFonts w:ascii="Times New Roman" w:hAnsi="Times New Roman" w:cs="Times New Roman"/>
          <w:sz w:val="24"/>
          <w:szCs w:val="24"/>
        </w:rPr>
        <w:t xml:space="preserve"> (RVP</w:t>
      </w:r>
      <w:r w:rsidR="004E64E1">
        <w:rPr>
          <w:rFonts w:ascii="Times New Roman" w:hAnsi="Times New Roman" w:cs="Times New Roman"/>
          <w:sz w:val="24"/>
          <w:szCs w:val="24"/>
        </w:rPr>
        <w:t xml:space="preserve"> 2007</w:t>
      </w:r>
      <w:r w:rsidR="004E64E1" w:rsidRPr="00D15795">
        <w:rPr>
          <w:rFonts w:ascii="Times New Roman" w:hAnsi="Times New Roman" w:cs="Times New Roman"/>
          <w:sz w:val="24"/>
          <w:szCs w:val="24"/>
        </w:rPr>
        <w:t>, s. 7)</w:t>
      </w:r>
      <w:r w:rsidR="00B2372C">
        <w:rPr>
          <w:rFonts w:ascii="Times New Roman" w:hAnsi="Times New Roman" w:cs="Times New Roman"/>
          <w:sz w:val="24"/>
          <w:szCs w:val="24"/>
        </w:rPr>
        <w:t>.</w:t>
      </w:r>
      <w:r w:rsidR="004E64E1" w:rsidRPr="00D15795">
        <w:rPr>
          <w:rFonts w:ascii="Times New Roman" w:hAnsi="Times New Roman" w:cs="Times New Roman"/>
          <w:sz w:val="24"/>
          <w:szCs w:val="24"/>
        </w:rPr>
        <w:t xml:space="preserve"> Jednot</w:t>
      </w:r>
      <w:r w:rsidR="00CD5061">
        <w:rPr>
          <w:rFonts w:ascii="Times New Roman" w:hAnsi="Times New Roman" w:cs="Times New Roman"/>
          <w:sz w:val="24"/>
          <w:szCs w:val="24"/>
        </w:rPr>
        <w:t>livé kompetence</w:t>
      </w:r>
      <w:r w:rsidR="00425A1D">
        <w:rPr>
          <w:rFonts w:ascii="Times New Roman" w:hAnsi="Times New Roman" w:cs="Times New Roman"/>
          <w:sz w:val="24"/>
          <w:szCs w:val="24"/>
        </w:rPr>
        <w:t>,</w:t>
      </w:r>
      <w:r w:rsidR="00CD5061">
        <w:rPr>
          <w:rFonts w:ascii="Times New Roman" w:hAnsi="Times New Roman" w:cs="Times New Roman"/>
          <w:sz w:val="24"/>
          <w:szCs w:val="24"/>
        </w:rPr>
        <w:t xml:space="preserve"> ať již klíčové </w:t>
      </w:r>
      <w:r w:rsidR="004E64E1" w:rsidRPr="00D15795">
        <w:rPr>
          <w:rFonts w:ascii="Times New Roman" w:hAnsi="Times New Roman" w:cs="Times New Roman"/>
          <w:sz w:val="24"/>
          <w:szCs w:val="24"/>
        </w:rPr>
        <w:t xml:space="preserve">nebo odborné jsou zde náležitě popsány a odborné školy z nich při sestavování ŠVP </w:t>
      </w:r>
      <w:r w:rsidR="00CD5061">
        <w:rPr>
          <w:rFonts w:ascii="Times New Roman" w:hAnsi="Times New Roman" w:cs="Times New Roman"/>
          <w:sz w:val="24"/>
          <w:szCs w:val="24"/>
        </w:rPr>
        <w:t>musí</w:t>
      </w:r>
      <w:r w:rsidR="004E64E1">
        <w:rPr>
          <w:rFonts w:ascii="Times New Roman" w:hAnsi="Times New Roman" w:cs="Times New Roman"/>
          <w:sz w:val="24"/>
          <w:szCs w:val="24"/>
        </w:rPr>
        <w:t xml:space="preserve"> </w:t>
      </w:r>
      <w:r w:rsidR="004E64E1" w:rsidRPr="00D15795">
        <w:rPr>
          <w:rFonts w:ascii="Times New Roman" w:hAnsi="Times New Roman" w:cs="Times New Roman"/>
          <w:sz w:val="24"/>
          <w:szCs w:val="24"/>
        </w:rPr>
        <w:t xml:space="preserve">vycházet. </w:t>
      </w:r>
    </w:p>
    <w:p w:rsidR="0029417F" w:rsidRDefault="0029417F" w:rsidP="004E64E1">
      <w:pPr>
        <w:autoSpaceDE w:val="0"/>
        <w:autoSpaceDN w:val="0"/>
        <w:adjustRightInd w:val="0"/>
        <w:spacing w:after="0" w:line="360" w:lineRule="auto"/>
        <w:ind w:firstLine="510"/>
        <w:jc w:val="both"/>
        <w:rPr>
          <w:rFonts w:ascii="Times New Roman" w:hAnsi="Times New Roman" w:cs="Times New Roman"/>
          <w:sz w:val="24"/>
          <w:szCs w:val="24"/>
        </w:rPr>
      </w:pPr>
    </w:p>
    <w:p w:rsidR="00260145" w:rsidRDefault="00453BD2" w:rsidP="00453BD2">
      <w:pPr>
        <w:pStyle w:val="diplomka"/>
      </w:pPr>
      <w:r>
        <w:t xml:space="preserve">          </w:t>
      </w:r>
      <w:r w:rsidR="004A0953">
        <w:t xml:space="preserve">V </w:t>
      </w:r>
      <w:r w:rsidR="004E64E1" w:rsidRPr="00D15795">
        <w:t>oddí</w:t>
      </w:r>
      <w:r w:rsidR="00CD5061">
        <w:t xml:space="preserve">le 4 </w:t>
      </w:r>
      <w:r w:rsidR="004E64E1" w:rsidRPr="00D15795">
        <w:t>Uplatnění absolventa jako cíl o</w:t>
      </w:r>
      <w:r w:rsidR="00CD5061">
        <w:t xml:space="preserve">dborného vzdělávání </w:t>
      </w:r>
      <w:r>
        <w:t xml:space="preserve">         </w:t>
      </w:r>
      <w:r w:rsidR="00CD5061">
        <w:t>se uvádí: „</w:t>
      </w:r>
      <w:r w:rsidR="004E64E1" w:rsidRPr="00D15795">
        <w:t>Absolvent se uplatní při výkonu povolání kuchař nebo číšník zejména v pozici zaměstnance</w:t>
      </w:r>
      <w:r w:rsidR="004E64E1">
        <w:rPr>
          <w:b/>
          <w:bCs/>
        </w:rPr>
        <w:t xml:space="preserve"> </w:t>
      </w:r>
      <w:r w:rsidR="004E64E1" w:rsidRPr="00D15795">
        <w:t>ve velkých, středně velkých i malých provozech. Po získání nezbytné praxe v oboru i je</w:t>
      </w:r>
      <w:r w:rsidR="004E64E1">
        <w:rPr>
          <w:b/>
          <w:bCs/>
        </w:rPr>
        <w:t xml:space="preserve"> </w:t>
      </w:r>
      <w:r w:rsidR="004E64E1" w:rsidRPr="00D15795">
        <w:t>připraven na soukromé podnikání v pohostinství.</w:t>
      </w:r>
      <w:r w:rsidR="004E64E1">
        <w:rPr>
          <w:b/>
          <w:bCs/>
        </w:rPr>
        <w:t xml:space="preserve"> </w:t>
      </w:r>
      <w:r w:rsidR="004E64E1" w:rsidRPr="00D15795">
        <w:t>Absolvent připravovaný na základě tohoto RVP bude znát technologii přípravy pokrmů</w:t>
      </w:r>
      <w:r w:rsidR="004E64E1">
        <w:rPr>
          <w:b/>
          <w:bCs/>
        </w:rPr>
        <w:t xml:space="preserve"> </w:t>
      </w:r>
      <w:r w:rsidR="004E64E1" w:rsidRPr="00D15795">
        <w:t>a nápojů, způsoby správného skladování, posoudí jejich jakost a technologickou využitelnost.</w:t>
      </w:r>
      <w:r w:rsidR="004E64E1">
        <w:rPr>
          <w:b/>
          <w:bCs/>
        </w:rPr>
        <w:t xml:space="preserve"> </w:t>
      </w:r>
      <w:r w:rsidR="004E64E1" w:rsidRPr="00D15795">
        <w:t>Bude znát techniku obsluhy, sestavovat nabídkové listy služeb a výrobků a realizovat jejich</w:t>
      </w:r>
      <w:r w:rsidR="004E64E1">
        <w:rPr>
          <w:b/>
          <w:bCs/>
        </w:rPr>
        <w:t xml:space="preserve"> </w:t>
      </w:r>
      <w:r w:rsidR="004E64E1" w:rsidRPr="00D15795">
        <w:t>odbyt, provádět vyúčtování. Dále bude připraven zajišťovat provoz výrobních a odbytových</w:t>
      </w:r>
      <w:r w:rsidR="004E64E1">
        <w:rPr>
          <w:b/>
          <w:bCs/>
        </w:rPr>
        <w:t xml:space="preserve"> </w:t>
      </w:r>
      <w:r w:rsidR="004E64E1" w:rsidRPr="00D15795">
        <w:t>středisek, využívat technologická zařízení, organizovat potřebné činnosti při přípravě,</w:t>
      </w:r>
      <w:r w:rsidR="004E64E1">
        <w:rPr>
          <w:b/>
          <w:bCs/>
        </w:rPr>
        <w:t xml:space="preserve"> </w:t>
      </w:r>
      <w:r w:rsidR="004E64E1" w:rsidRPr="00D15795">
        <w:t>průběhu a ukončení gastronomické akce, vést příslušnou dokumentaci provozovny. Ve styku</w:t>
      </w:r>
      <w:r w:rsidR="004E64E1">
        <w:rPr>
          <w:b/>
          <w:bCs/>
        </w:rPr>
        <w:t xml:space="preserve"> </w:t>
      </w:r>
      <w:r>
        <w:rPr>
          <w:b/>
          <w:bCs/>
        </w:rPr>
        <w:t xml:space="preserve">      </w:t>
      </w:r>
      <w:r w:rsidR="00B2372C">
        <w:t xml:space="preserve">s </w:t>
      </w:r>
      <w:r w:rsidR="004E64E1" w:rsidRPr="00D15795">
        <w:t>hostem bude připraven jednat profesionálně a komu</w:t>
      </w:r>
      <w:r w:rsidR="008D5C29">
        <w:t>nikovat ve dvou cizích jazycích</w:t>
      </w:r>
      <w:r w:rsidR="004E64E1" w:rsidRPr="00D15795">
        <w:t>“</w:t>
      </w:r>
      <w:r w:rsidR="00260145">
        <w:t xml:space="preserve"> (RVP 2007, s. 12</w:t>
      </w:r>
      <w:r w:rsidR="007362E5">
        <w:t>)</w:t>
      </w:r>
      <w:r w:rsidR="008D5C29">
        <w:t>.</w:t>
      </w:r>
    </w:p>
    <w:p w:rsidR="0029417F" w:rsidRDefault="0029417F" w:rsidP="004A0953">
      <w:pPr>
        <w:pStyle w:val="diplomka"/>
        <w:ind w:firstLine="510"/>
      </w:pPr>
    </w:p>
    <w:p w:rsidR="0029417F" w:rsidRDefault="00453BD2" w:rsidP="0029417F">
      <w:pPr>
        <w:pStyle w:val="podnadpis"/>
        <w:numPr>
          <w:ilvl w:val="1"/>
          <w:numId w:val="40"/>
        </w:numPr>
        <w:rPr>
          <w:rStyle w:val="Nadpis4Char"/>
          <w:b/>
          <w:bCs/>
        </w:rPr>
      </w:pPr>
      <w:r>
        <w:rPr>
          <w:rStyle w:val="Nadpis4Char"/>
          <w:b/>
          <w:bCs/>
        </w:rPr>
        <w:lastRenderedPageBreak/>
        <w:t xml:space="preserve"> </w:t>
      </w:r>
      <w:bookmarkStart w:id="15" w:name="_Toc352261686"/>
      <w:r w:rsidR="00260145" w:rsidRPr="00431A8E">
        <w:rPr>
          <w:rStyle w:val="Nadpis4Char"/>
          <w:b/>
          <w:bCs/>
        </w:rPr>
        <w:t>ABSOLVENT</w:t>
      </w:r>
      <w:r w:rsidR="00DE4AE1">
        <w:rPr>
          <w:rStyle w:val="Nadpis4Char"/>
          <w:b/>
          <w:bCs/>
        </w:rPr>
        <w:t xml:space="preserve"> UČEBNÍHO OBORU KUCHAŘ – ČÍŠNÍK</w:t>
      </w:r>
      <w:bookmarkEnd w:id="15"/>
      <w:r w:rsidR="00DE4AE1">
        <w:rPr>
          <w:rStyle w:val="Nadpis4Char"/>
          <w:b/>
          <w:bCs/>
        </w:rPr>
        <w:t xml:space="preserve"> </w:t>
      </w:r>
    </w:p>
    <w:p w:rsidR="00260145" w:rsidRPr="00431A8E" w:rsidRDefault="00453BD2" w:rsidP="0029417F">
      <w:pPr>
        <w:pStyle w:val="podnadpis"/>
        <w:ind w:left="360"/>
        <w:rPr>
          <w:rStyle w:val="Nadpis4Char"/>
          <w:b/>
          <w:bCs/>
          <w:iCs/>
        </w:rPr>
      </w:pPr>
      <w:r>
        <w:rPr>
          <w:rStyle w:val="Nadpis4Char"/>
          <w:b/>
          <w:bCs/>
        </w:rPr>
        <w:t xml:space="preserve"> </w:t>
      </w:r>
      <w:bookmarkStart w:id="16" w:name="_Toc352261687"/>
      <w:r w:rsidR="00260145" w:rsidRPr="00431A8E">
        <w:rPr>
          <w:rStyle w:val="Nadpis4Char"/>
          <w:b/>
          <w:bCs/>
        </w:rPr>
        <w:t>A ŠKOLNÍ VZDĚLÁVACÍ PROGRAM</w:t>
      </w:r>
      <w:r w:rsidR="00DE4AE1">
        <w:rPr>
          <w:rStyle w:val="Nadpis4Char"/>
          <w:b/>
          <w:bCs/>
        </w:rPr>
        <w:t xml:space="preserve"> GASTRONOMICKÉ </w:t>
      </w:r>
      <w:r>
        <w:rPr>
          <w:rStyle w:val="Nadpis4Char"/>
          <w:b/>
          <w:bCs/>
        </w:rPr>
        <w:t xml:space="preserve">   </w:t>
      </w:r>
      <w:r w:rsidR="00DE4AE1">
        <w:rPr>
          <w:rStyle w:val="Nadpis4Char"/>
          <w:b/>
          <w:bCs/>
        </w:rPr>
        <w:t>ŠKOLY</w:t>
      </w:r>
      <w:bookmarkEnd w:id="16"/>
    </w:p>
    <w:p w:rsidR="00985876" w:rsidRPr="00985876" w:rsidRDefault="00985876" w:rsidP="00985876"/>
    <w:p w:rsidR="00227703" w:rsidRDefault="004A0953" w:rsidP="00453BD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w:t>
      </w:r>
      <w:r w:rsidR="004E64E1">
        <w:rPr>
          <w:rFonts w:ascii="Times New Roman" w:hAnsi="Times New Roman" w:cs="Times New Roman"/>
          <w:sz w:val="24"/>
          <w:szCs w:val="24"/>
        </w:rPr>
        <w:t>současné době mají povinnost střední odborné školy vyučovat učební obor 65-51-H/01</w:t>
      </w:r>
      <w:r w:rsidR="004E64E1" w:rsidRPr="00D15795">
        <w:rPr>
          <w:rFonts w:ascii="Times New Roman" w:hAnsi="Times New Roman" w:cs="Times New Roman"/>
          <w:sz w:val="24"/>
          <w:szCs w:val="24"/>
        </w:rPr>
        <w:t xml:space="preserve"> Kuchař-číšník</w:t>
      </w:r>
      <w:r w:rsidR="004E64E1">
        <w:rPr>
          <w:rFonts w:ascii="Times New Roman" w:hAnsi="Times New Roman" w:cs="Times New Roman"/>
          <w:sz w:val="24"/>
          <w:szCs w:val="24"/>
        </w:rPr>
        <w:t xml:space="preserve"> dle</w:t>
      </w:r>
      <w:r w:rsidR="00586AAC">
        <w:rPr>
          <w:rFonts w:ascii="Times New Roman" w:hAnsi="Times New Roman" w:cs="Times New Roman"/>
          <w:sz w:val="24"/>
          <w:szCs w:val="24"/>
        </w:rPr>
        <w:t xml:space="preserve"> ŠVP</w:t>
      </w:r>
      <w:r w:rsidR="004E64E1">
        <w:rPr>
          <w:rFonts w:ascii="Times New Roman" w:hAnsi="Times New Roman" w:cs="Times New Roman"/>
          <w:sz w:val="24"/>
          <w:szCs w:val="24"/>
        </w:rPr>
        <w:t>, který vytvořily dle p</w:t>
      </w:r>
      <w:r w:rsidR="00CD5061">
        <w:rPr>
          <w:rFonts w:ascii="Times New Roman" w:hAnsi="Times New Roman" w:cs="Times New Roman"/>
          <w:sz w:val="24"/>
          <w:szCs w:val="24"/>
        </w:rPr>
        <w:t>ožadavků RVP pro obor vzdělání</w:t>
      </w:r>
      <w:r w:rsidR="004E64E1">
        <w:rPr>
          <w:rFonts w:ascii="Times New Roman" w:hAnsi="Times New Roman" w:cs="Times New Roman"/>
          <w:sz w:val="24"/>
          <w:szCs w:val="24"/>
        </w:rPr>
        <w:t xml:space="preserve"> 65-51-H/01</w:t>
      </w:r>
      <w:r w:rsidR="004E64E1" w:rsidRPr="00D15795">
        <w:rPr>
          <w:rFonts w:ascii="Times New Roman" w:hAnsi="Times New Roman" w:cs="Times New Roman"/>
          <w:sz w:val="24"/>
          <w:szCs w:val="24"/>
        </w:rPr>
        <w:t xml:space="preserve"> Kuchař-číšník</w:t>
      </w:r>
      <w:r w:rsidR="004E64E1">
        <w:rPr>
          <w:rFonts w:ascii="Times New Roman" w:hAnsi="Times New Roman" w:cs="Times New Roman"/>
          <w:sz w:val="24"/>
          <w:szCs w:val="24"/>
        </w:rPr>
        <w:t xml:space="preserve">. </w:t>
      </w:r>
      <w:r w:rsidR="00453BD2">
        <w:rPr>
          <w:rFonts w:ascii="Times New Roman" w:hAnsi="Times New Roman" w:cs="Times New Roman"/>
          <w:sz w:val="24"/>
          <w:szCs w:val="24"/>
        </w:rPr>
        <w:t xml:space="preserve">                  </w:t>
      </w:r>
      <w:r w:rsidR="004E64E1">
        <w:rPr>
          <w:rFonts w:ascii="Times New Roman" w:hAnsi="Times New Roman" w:cs="Times New Roman"/>
          <w:sz w:val="24"/>
          <w:szCs w:val="24"/>
        </w:rPr>
        <w:t>Za vypracování ŠVP na škole odpovídá ředitel školy. ŠVP musí být projednán dle § 168 školského zákona se školskou radou. Souh</w:t>
      </w:r>
      <w:r w:rsidR="00D718F3">
        <w:rPr>
          <w:rFonts w:ascii="Times New Roman" w:hAnsi="Times New Roman" w:cs="Times New Roman"/>
          <w:sz w:val="24"/>
          <w:szCs w:val="24"/>
        </w:rPr>
        <w:t>las zřizovatele není nutný. ŠVP</w:t>
      </w:r>
      <w:r w:rsidR="004E64E1">
        <w:rPr>
          <w:rFonts w:ascii="Times New Roman" w:hAnsi="Times New Roman" w:cs="Times New Roman"/>
          <w:sz w:val="24"/>
          <w:szCs w:val="24"/>
        </w:rPr>
        <w:t xml:space="preserve"> musí </w:t>
      </w:r>
      <w:r w:rsidR="00B13039">
        <w:rPr>
          <w:rFonts w:ascii="Times New Roman" w:hAnsi="Times New Roman" w:cs="Times New Roman"/>
          <w:sz w:val="24"/>
          <w:szCs w:val="24"/>
        </w:rPr>
        <w:t xml:space="preserve">však </w:t>
      </w:r>
      <w:r w:rsidR="004E64E1">
        <w:rPr>
          <w:rFonts w:ascii="Times New Roman" w:hAnsi="Times New Roman" w:cs="Times New Roman"/>
          <w:sz w:val="24"/>
          <w:szCs w:val="24"/>
        </w:rPr>
        <w:t>být veřejn</w:t>
      </w:r>
      <w:r>
        <w:rPr>
          <w:rFonts w:ascii="Times New Roman" w:hAnsi="Times New Roman" w:cs="Times New Roman"/>
          <w:sz w:val="24"/>
          <w:szCs w:val="24"/>
        </w:rPr>
        <w:t xml:space="preserve">ě přístupný a každý člověk si z </w:t>
      </w:r>
      <w:r w:rsidR="004E64E1">
        <w:rPr>
          <w:rFonts w:ascii="Times New Roman" w:hAnsi="Times New Roman" w:cs="Times New Roman"/>
          <w:sz w:val="24"/>
          <w:szCs w:val="24"/>
        </w:rPr>
        <w:t>něj může dělat opisy a výpisy, jak je uveden</w:t>
      </w:r>
      <w:r w:rsidR="00D718F3">
        <w:rPr>
          <w:rFonts w:ascii="Times New Roman" w:hAnsi="Times New Roman" w:cs="Times New Roman"/>
          <w:sz w:val="24"/>
          <w:szCs w:val="24"/>
        </w:rPr>
        <w:t>o v § 5 písmene (3) š</w:t>
      </w:r>
      <w:r w:rsidR="004E64E1">
        <w:rPr>
          <w:rFonts w:ascii="Times New Roman" w:hAnsi="Times New Roman" w:cs="Times New Roman"/>
          <w:sz w:val="24"/>
          <w:szCs w:val="24"/>
        </w:rPr>
        <w:t xml:space="preserve">kolský zákon. ŠVP umožnilo jednotlivým školám samostatně si rozhodovat </w:t>
      </w:r>
      <w:r w:rsidR="00453BD2">
        <w:rPr>
          <w:rFonts w:ascii="Times New Roman" w:hAnsi="Times New Roman" w:cs="Times New Roman"/>
          <w:sz w:val="24"/>
          <w:szCs w:val="24"/>
        </w:rPr>
        <w:t xml:space="preserve">           </w:t>
      </w:r>
      <w:r w:rsidR="004E64E1">
        <w:rPr>
          <w:rFonts w:ascii="Times New Roman" w:hAnsi="Times New Roman" w:cs="Times New Roman"/>
          <w:sz w:val="24"/>
          <w:szCs w:val="24"/>
        </w:rPr>
        <w:t>o učivu, kterým</w:t>
      </w:r>
      <w:r w:rsidR="00D718F3">
        <w:rPr>
          <w:rFonts w:ascii="Times New Roman" w:hAnsi="Times New Roman" w:cs="Times New Roman"/>
          <w:sz w:val="24"/>
          <w:szCs w:val="24"/>
        </w:rPr>
        <w:t>i</w:t>
      </w:r>
      <w:r w:rsidR="004E64E1">
        <w:rPr>
          <w:rFonts w:ascii="Times New Roman" w:hAnsi="Times New Roman" w:cs="Times New Roman"/>
          <w:sz w:val="24"/>
          <w:szCs w:val="24"/>
        </w:rPr>
        <w:t xml:space="preserve"> škola dosáhne </w:t>
      </w:r>
      <w:r w:rsidR="00845F2A">
        <w:rPr>
          <w:rFonts w:ascii="Times New Roman" w:hAnsi="Times New Roman" w:cs="Times New Roman"/>
          <w:sz w:val="24"/>
          <w:szCs w:val="24"/>
        </w:rPr>
        <w:t xml:space="preserve">vzdělávacích </w:t>
      </w:r>
      <w:r w:rsidR="004E64E1">
        <w:rPr>
          <w:rFonts w:ascii="Times New Roman" w:hAnsi="Times New Roman" w:cs="Times New Roman"/>
          <w:sz w:val="24"/>
          <w:szCs w:val="24"/>
        </w:rPr>
        <w:t>cílů</w:t>
      </w:r>
      <w:r w:rsidR="00D718F3">
        <w:rPr>
          <w:rFonts w:ascii="Times New Roman" w:hAnsi="Times New Roman" w:cs="Times New Roman"/>
          <w:sz w:val="24"/>
          <w:szCs w:val="24"/>
        </w:rPr>
        <w:t xml:space="preserve"> a kompetencí</w:t>
      </w:r>
      <w:r w:rsidR="004E64E1">
        <w:rPr>
          <w:rFonts w:ascii="Times New Roman" w:hAnsi="Times New Roman" w:cs="Times New Roman"/>
          <w:sz w:val="24"/>
          <w:szCs w:val="24"/>
        </w:rPr>
        <w:t xml:space="preserve"> daných RVP.</w:t>
      </w:r>
      <w:r w:rsidR="00453BD2">
        <w:rPr>
          <w:rFonts w:ascii="Times New Roman" w:hAnsi="Times New Roman" w:cs="Times New Roman"/>
          <w:sz w:val="24"/>
          <w:szCs w:val="24"/>
        </w:rPr>
        <w:t xml:space="preserve"> </w:t>
      </w:r>
      <w:r w:rsidR="00B13039">
        <w:rPr>
          <w:rFonts w:ascii="Times New Roman" w:hAnsi="Times New Roman" w:cs="Times New Roman"/>
          <w:sz w:val="24"/>
          <w:szCs w:val="24"/>
        </w:rPr>
        <w:t>„Úroveň vzdělání</w:t>
      </w:r>
      <w:r w:rsidR="00845F2A">
        <w:rPr>
          <w:rFonts w:ascii="Times New Roman" w:hAnsi="Times New Roman" w:cs="Times New Roman"/>
          <w:sz w:val="24"/>
          <w:szCs w:val="24"/>
        </w:rPr>
        <w:t xml:space="preserve"> absolventa školy se označu</w:t>
      </w:r>
      <w:r w:rsidR="008D5C29">
        <w:rPr>
          <w:rFonts w:ascii="Times New Roman" w:hAnsi="Times New Roman" w:cs="Times New Roman"/>
          <w:sz w:val="24"/>
          <w:szCs w:val="24"/>
        </w:rPr>
        <w:t>je jako profil absolventa škol</w:t>
      </w:r>
      <w:r w:rsidR="00845F2A">
        <w:rPr>
          <w:rFonts w:ascii="Times New Roman" w:hAnsi="Times New Roman" w:cs="Times New Roman"/>
          <w:sz w:val="24"/>
          <w:szCs w:val="24"/>
        </w:rPr>
        <w:t>“ (Prášilová, 2006, s. 66)</w:t>
      </w:r>
      <w:r w:rsidR="008D5C29">
        <w:rPr>
          <w:rFonts w:ascii="Times New Roman" w:hAnsi="Times New Roman" w:cs="Times New Roman"/>
          <w:sz w:val="24"/>
          <w:szCs w:val="24"/>
        </w:rPr>
        <w:t>.</w:t>
      </w:r>
      <w:r w:rsidR="00845F2A">
        <w:rPr>
          <w:rFonts w:ascii="Times New Roman" w:hAnsi="Times New Roman" w:cs="Times New Roman"/>
          <w:sz w:val="24"/>
          <w:szCs w:val="24"/>
        </w:rPr>
        <w:t xml:space="preserve"> </w:t>
      </w:r>
      <w:r w:rsidR="004E64E1">
        <w:rPr>
          <w:rFonts w:ascii="Times New Roman" w:hAnsi="Times New Roman" w:cs="Times New Roman"/>
          <w:sz w:val="24"/>
          <w:szCs w:val="24"/>
        </w:rPr>
        <w:t>Profil abs</w:t>
      </w:r>
      <w:r>
        <w:rPr>
          <w:rFonts w:ascii="Times New Roman" w:hAnsi="Times New Roman" w:cs="Times New Roman"/>
          <w:sz w:val="24"/>
          <w:szCs w:val="24"/>
        </w:rPr>
        <w:t xml:space="preserve">olventa v </w:t>
      </w:r>
      <w:r w:rsidR="00B13039">
        <w:rPr>
          <w:rFonts w:ascii="Times New Roman" w:hAnsi="Times New Roman" w:cs="Times New Roman"/>
          <w:sz w:val="24"/>
          <w:szCs w:val="24"/>
        </w:rPr>
        <w:t>ŠVP je stěžejní částí. J</w:t>
      </w:r>
      <w:r w:rsidR="004E64E1">
        <w:rPr>
          <w:rFonts w:ascii="Times New Roman" w:hAnsi="Times New Roman" w:cs="Times New Roman"/>
          <w:sz w:val="24"/>
          <w:szCs w:val="24"/>
        </w:rPr>
        <w:t>e nutné, aby byl velmi jasně formulován. Důležitá je především jasná formulace předpokládaných kompetencí absolventa učebního oboru a</w:t>
      </w:r>
      <w:r w:rsidR="00D718F3">
        <w:rPr>
          <w:rFonts w:ascii="Times New Roman" w:hAnsi="Times New Roman" w:cs="Times New Roman"/>
          <w:sz w:val="24"/>
          <w:szCs w:val="24"/>
        </w:rPr>
        <w:t xml:space="preserve"> jeho</w:t>
      </w:r>
      <w:r w:rsidR="00B13039">
        <w:rPr>
          <w:rFonts w:ascii="Times New Roman" w:hAnsi="Times New Roman" w:cs="Times New Roman"/>
          <w:sz w:val="24"/>
          <w:szCs w:val="24"/>
        </w:rPr>
        <w:t xml:space="preserve"> uplatnění na trhu práce. Při</w:t>
      </w:r>
      <w:r w:rsidR="004E64E1">
        <w:rPr>
          <w:rFonts w:ascii="Times New Roman" w:hAnsi="Times New Roman" w:cs="Times New Roman"/>
          <w:sz w:val="24"/>
          <w:szCs w:val="24"/>
        </w:rPr>
        <w:t xml:space="preserve"> tvorbě</w:t>
      </w:r>
      <w:r w:rsidR="00D718F3">
        <w:rPr>
          <w:rFonts w:ascii="Times New Roman" w:hAnsi="Times New Roman" w:cs="Times New Roman"/>
          <w:sz w:val="24"/>
          <w:szCs w:val="24"/>
        </w:rPr>
        <w:t xml:space="preserve"> ŠVP</w:t>
      </w:r>
      <w:r w:rsidR="004E64E1">
        <w:rPr>
          <w:rFonts w:ascii="Times New Roman" w:hAnsi="Times New Roman" w:cs="Times New Roman"/>
          <w:sz w:val="24"/>
          <w:szCs w:val="24"/>
        </w:rPr>
        <w:t xml:space="preserve"> je i potřebná spolupráce </w:t>
      </w:r>
      <w:r w:rsidR="00453BD2">
        <w:rPr>
          <w:rFonts w:ascii="Times New Roman" w:hAnsi="Times New Roman" w:cs="Times New Roman"/>
          <w:sz w:val="24"/>
          <w:szCs w:val="24"/>
        </w:rPr>
        <w:t xml:space="preserve">                 </w:t>
      </w:r>
      <w:r w:rsidR="004E64E1">
        <w:rPr>
          <w:rFonts w:ascii="Times New Roman" w:hAnsi="Times New Roman" w:cs="Times New Roman"/>
          <w:sz w:val="24"/>
          <w:szCs w:val="24"/>
        </w:rPr>
        <w:t xml:space="preserve">se sociálními partnery školy. </w:t>
      </w:r>
      <w:r w:rsidR="00227703">
        <w:rPr>
          <w:rFonts w:ascii="Times New Roman" w:hAnsi="Times New Roman" w:cs="Times New Roman"/>
          <w:sz w:val="24"/>
          <w:szCs w:val="24"/>
        </w:rPr>
        <w:t>Příručka</w:t>
      </w:r>
      <w:r w:rsidR="004E64E1">
        <w:rPr>
          <w:rFonts w:ascii="Times New Roman" w:hAnsi="Times New Roman" w:cs="Times New Roman"/>
          <w:sz w:val="24"/>
          <w:szCs w:val="24"/>
        </w:rPr>
        <w:t xml:space="preserve"> </w:t>
      </w:r>
      <w:r w:rsidR="00227703">
        <w:rPr>
          <w:rFonts w:ascii="Times New Roman" w:hAnsi="Times New Roman" w:cs="Times New Roman"/>
          <w:sz w:val="24"/>
          <w:szCs w:val="24"/>
        </w:rPr>
        <w:t>k tvorbě ŠVP vydaná</w:t>
      </w:r>
      <w:r w:rsidR="004E64E1">
        <w:rPr>
          <w:rFonts w:ascii="Times New Roman" w:hAnsi="Times New Roman" w:cs="Times New Roman"/>
          <w:sz w:val="24"/>
          <w:szCs w:val="24"/>
        </w:rPr>
        <w:t xml:space="preserve"> ministerstvem školství </w:t>
      </w:r>
      <w:r w:rsidR="00227703">
        <w:rPr>
          <w:rFonts w:ascii="Times New Roman" w:hAnsi="Times New Roman" w:cs="Times New Roman"/>
          <w:sz w:val="24"/>
          <w:szCs w:val="24"/>
        </w:rPr>
        <w:t>uvádí následující: „</w:t>
      </w:r>
      <w:r w:rsidR="004E64E1">
        <w:rPr>
          <w:rFonts w:ascii="Times New Roman" w:hAnsi="Times New Roman" w:cs="Times New Roman"/>
          <w:sz w:val="24"/>
          <w:szCs w:val="24"/>
        </w:rPr>
        <w:t xml:space="preserve">Profil absolventa tvoří nejvýznamnější část ŠVP. Charakterizuje kompetence absolventa vymezené v RVP z hlediska záměrů školy. Odvíjí se od něj koncepce a obsah celého vzdělávacího programu, je východiskem pro zpracování všech dalších částí ŠVP. </w:t>
      </w:r>
      <w:r w:rsidR="00453BD2">
        <w:rPr>
          <w:rFonts w:ascii="Times New Roman" w:hAnsi="Times New Roman" w:cs="Times New Roman"/>
          <w:sz w:val="24"/>
          <w:szCs w:val="24"/>
        </w:rPr>
        <w:t xml:space="preserve">         </w:t>
      </w:r>
      <w:r w:rsidR="004E64E1">
        <w:rPr>
          <w:rFonts w:ascii="Times New Roman" w:hAnsi="Times New Roman" w:cs="Times New Roman"/>
          <w:sz w:val="24"/>
          <w:szCs w:val="24"/>
        </w:rPr>
        <w:t xml:space="preserve">Plní informační funkci uvnitř i vně školského systému. To znamená jak </w:t>
      </w:r>
      <w:r w:rsidR="00453BD2">
        <w:rPr>
          <w:rFonts w:ascii="Times New Roman" w:hAnsi="Times New Roman" w:cs="Times New Roman"/>
          <w:sz w:val="24"/>
          <w:szCs w:val="24"/>
        </w:rPr>
        <w:t xml:space="preserve">     </w:t>
      </w:r>
      <w:r w:rsidR="004E64E1">
        <w:rPr>
          <w:rFonts w:ascii="Times New Roman" w:hAnsi="Times New Roman" w:cs="Times New Roman"/>
          <w:sz w:val="24"/>
          <w:szCs w:val="24"/>
        </w:rPr>
        <w:t xml:space="preserve">na vstupu (pro žáky a jejich rodiče při volbě vzdělávacího programu), </w:t>
      </w:r>
      <w:r w:rsidR="00453BD2">
        <w:rPr>
          <w:rFonts w:ascii="Times New Roman" w:hAnsi="Times New Roman" w:cs="Times New Roman"/>
          <w:sz w:val="24"/>
          <w:szCs w:val="24"/>
        </w:rPr>
        <w:t xml:space="preserve">      </w:t>
      </w:r>
      <w:r w:rsidR="004E64E1">
        <w:rPr>
          <w:rFonts w:ascii="Times New Roman" w:hAnsi="Times New Roman" w:cs="Times New Roman"/>
          <w:sz w:val="24"/>
          <w:szCs w:val="24"/>
        </w:rPr>
        <w:t>tak na výstupu (pro zaměstnavatelskou oblast či pro volbu navazujícího vzdělávání</w:t>
      </w:r>
      <w:r w:rsidR="008D5C29">
        <w:rPr>
          <w:rFonts w:ascii="Times New Roman" w:hAnsi="Times New Roman" w:cs="Times New Roman"/>
          <w:sz w:val="24"/>
          <w:szCs w:val="24"/>
        </w:rPr>
        <w:t>)</w:t>
      </w:r>
      <w:r w:rsidR="004E64E1">
        <w:rPr>
          <w:rFonts w:ascii="Times New Roman" w:hAnsi="Times New Roman" w:cs="Times New Roman"/>
          <w:sz w:val="24"/>
          <w:szCs w:val="24"/>
        </w:rPr>
        <w:t>“ (Metodika tvorby ŠVP, s. 16)</w:t>
      </w:r>
      <w:r w:rsidR="008D5C29">
        <w:rPr>
          <w:rFonts w:ascii="Times New Roman" w:hAnsi="Times New Roman" w:cs="Times New Roman"/>
          <w:sz w:val="24"/>
          <w:szCs w:val="24"/>
        </w:rPr>
        <w:t>.</w:t>
      </w:r>
      <w:r w:rsidR="004E64E1">
        <w:rPr>
          <w:rFonts w:ascii="Times New Roman" w:hAnsi="Times New Roman" w:cs="Times New Roman"/>
          <w:sz w:val="24"/>
          <w:szCs w:val="24"/>
        </w:rPr>
        <w:t xml:space="preserve"> </w:t>
      </w:r>
    </w:p>
    <w:p w:rsidR="00260145" w:rsidRPr="009A0884" w:rsidRDefault="005F6809" w:rsidP="001602B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Jednotlivé školy si v ŠVP profil absolventa stanovují podle toho </w:t>
      </w:r>
      <w:r w:rsidR="00453BD2">
        <w:rPr>
          <w:rFonts w:ascii="Times New Roman" w:hAnsi="Times New Roman" w:cs="Times New Roman"/>
          <w:sz w:val="24"/>
          <w:szCs w:val="24"/>
        </w:rPr>
        <w:t xml:space="preserve">     </w:t>
      </w:r>
      <w:r>
        <w:rPr>
          <w:rFonts w:ascii="Times New Roman" w:hAnsi="Times New Roman" w:cs="Times New Roman"/>
          <w:sz w:val="24"/>
          <w:szCs w:val="24"/>
        </w:rPr>
        <w:t>co má na konci vzdě</w:t>
      </w:r>
      <w:r w:rsidR="00227703">
        <w:rPr>
          <w:rFonts w:ascii="Times New Roman" w:hAnsi="Times New Roman" w:cs="Times New Roman"/>
          <w:sz w:val="24"/>
          <w:szCs w:val="24"/>
        </w:rPr>
        <w:t>lávání absolvent znát a umět. „</w:t>
      </w:r>
      <w:r>
        <w:rPr>
          <w:rFonts w:ascii="Times New Roman" w:hAnsi="Times New Roman" w:cs="Times New Roman"/>
          <w:sz w:val="24"/>
          <w:szCs w:val="24"/>
        </w:rPr>
        <w:t>Ze školního vzdělávacího programu pak zřejmě bude možno na základě prezentovaného zaměření školy usuzovat, co absolven</w:t>
      </w:r>
      <w:r w:rsidR="008D5C29">
        <w:rPr>
          <w:rFonts w:ascii="Times New Roman" w:hAnsi="Times New Roman" w:cs="Times New Roman"/>
          <w:sz w:val="24"/>
          <w:szCs w:val="24"/>
        </w:rPr>
        <w:t>t školy prokazatelně dokáže</w:t>
      </w:r>
      <w:r w:rsidR="008E3913">
        <w:rPr>
          <w:rFonts w:ascii="Times New Roman" w:hAnsi="Times New Roman" w:cs="Times New Roman"/>
          <w:sz w:val="24"/>
          <w:szCs w:val="24"/>
        </w:rPr>
        <w:t>“ (</w:t>
      </w:r>
      <w:r>
        <w:rPr>
          <w:rFonts w:ascii="Times New Roman" w:hAnsi="Times New Roman" w:cs="Times New Roman"/>
          <w:sz w:val="24"/>
          <w:szCs w:val="24"/>
        </w:rPr>
        <w:t>Prášilová, 2006, s. 68)</w:t>
      </w:r>
      <w:r w:rsidR="008D5C29">
        <w:rPr>
          <w:rFonts w:ascii="Times New Roman" w:hAnsi="Times New Roman" w:cs="Times New Roman"/>
          <w:sz w:val="24"/>
          <w:szCs w:val="24"/>
        </w:rPr>
        <w:t>.</w:t>
      </w:r>
    </w:p>
    <w:p w:rsidR="00453BD2" w:rsidRDefault="00453BD2" w:rsidP="00453BD2">
      <w:pPr>
        <w:pStyle w:val="podnadpis"/>
        <w:numPr>
          <w:ilvl w:val="1"/>
          <w:numId w:val="40"/>
        </w:numPr>
        <w:rPr>
          <w:rStyle w:val="Nadpis4Char"/>
          <w:b/>
          <w:bCs/>
          <w:iCs/>
          <w:szCs w:val="24"/>
        </w:rPr>
      </w:pPr>
      <w:r>
        <w:rPr>
          <w:rStyle w:val="Nadpis4Char"/>
          <w:b/>
          <w:bCs/>
          <w:iCs/>
          <w:szCs w:val="24"/>
        </w:rPr>
        <w:lastRenderedPageBreak/>
        <w:t xml:space="preserve"> </w:t>
      </w:r>
      <w:bookmarkStart w:id="17" w:name="_Toc352261688"/>
      <w:r w:rsidR="00260145" w:rsidRPr="00F06158">
        <w:rPr>
          <w:rStyle w:val="Nadpis4Char"/>
          <w:b/>
          <w:bCs/>
          <w:iCs/>
          <w:szCs w:val="24"/>
        </w:rPr>
        <w:t>KOMPETENCE</w:t>
      </w:r>
      <w:r w:rsidR="00470227" w:rsidRPr="00F06158">
        <w:rPr>
          <w:rStyle w:val="Nadpis4Char"/>
          <w:b/>
          <w:bCs/>
          <w:iCs/>
          <w:szCs w:val="24"/>
        </w:rPr>
        <w:t xml:space="preserve"> ŽÁKA</w:t>
      </w:r>
      <w:r w:rsidR="00F06158">
        <w:rPr>
          <w:rStyle w:val="Nadpis4Char"/>
          <w:b/>
          <w:bCs/>
          <w:iCs/>
          <w:szCs w:val="24"/>
        </w:rPr>
        <w:t xml:space="preserve"> STŘEDNÍ ODBORNÉ</w:t>
      </w:r>
      <w:bookmarkEnd w:id="17"/>
      <w:r w:rsidR="00FD5778">
        <w:rPr>
          <w:rStyle w:val="Nadpis4Char"/>
          <w:b/>
          <w:bCs/>
          <w:iCs/>
          <w:szCs w:val="24"/>
        </w:rPr>
        <w:t xml:space="preserve"> </w:t>
      </w:r>
      <w:r>
        <w:rPr>
          <w:rStyle w:val="Nadpis4Char"/>
          <w:b/>
          <w:bCs/>
          <w:iCs/>
          <w:szCs w:val="24"/>
        </w:rPr>
        <w:t xml:space="preserve">   </w:t>
      </w:r>
    </w:p>
    <w:p w:rsidR="00260145" w:rsidRPr="00453BD2" w:rsidRDefault="00453BD2" w:rsidP="00453BD2">
      <w:pPr>
        <w:pStyle w:val="podnadpis"/>
        <w:ind w:left="360"/>
        <w:rPr>
          <w:rStyle w:val="Nadpis4Char"/>
          <w:b/>
          <w:bCs/>
          <w:iCs/>
          <w:szCs w:val="24"/>
        </w:rPr>
      </w:pPr>
      <w:r>
        <w:rPr>
          <w:rStyle w:val="Nadpis4Char"/>
          <w:b/>
          <w:bCs/>
          <w:iCs/>
          <w:szCs w:val="24"/>
        </w:rPr>
        <w:t xml:space="preserve"> </w:t>
      </w:r>
      <w:bookmarkStart w:id="18" w:name="_Toc352261689"/>
      <w:r>
        <w:rPr>
          <w:rStyle w:val="Nadpis4Char"/>
          <w:b/>
          <w:bCs/>
          <w:iCs/>
          <w:szCs w:val="24"/>
        </w:rPr>
        <w:t>G</w:t>
      </w:r>
      <w:r w:rsidR="00FD5778">
        <w:rPr>
          <w:rStyle w:val="Nadpis4Char"/>
          <w:b/>
          <w:bCs/>
          <w:iCs/>
          <w:szCs w:val="24"/>
        </w:rPr>
        <w:t>AST</w:t>
      </w:r>
      <w:r w:rsidR="00CA25E1">
        <w:rPr>
          <w:rStyle w:val="Nadpis4Char"/>
          <w:b/>
          <w:bCs/>
          <w:iCs/>
          <w:szCs w:val="24"/>
        </w:rPr>
        <w:t>R</w:t>
      </w:r>
      <w:r w:rsidR="00FD5778">
        <w:rPr>
          <w:rStyle w:val="Nadpis4Char"/>
          <w:b/>
          <w:bCs/>
          <w:iCs/>
          <w:szCs w:val="24"/>
        </w:rPr>
        <w:t>ONOMICKÉ</w:t>
      </w:r>
      <w:r w:rsidR="00F06158">
        <w:rPr>
          <w:rStyle w:val="Nadpis4Char"/>
          <w:b/>
          <w:bCs/>
          <w:iCs/>
          <w:szCs w:val="24"/>
        </w:rPr>
        <w:t xml:space="preserve"> </w:t>
      </w:r>
      <w:r w:rsidR="00F06158" w:rsidRPr="00453BD2">
        <w:rPr>
          <w:rStyle w:val="Nadpis4Char"/>
          <w:b/>
          <w:bCs/>
          <w:iCs/>
          <w:szCs w:val="24"/>
        </w:rPr>
        <w:t>ŠKOLY</w:t>
      </w:r>
      <w:bookmarkEnd w:id="18"/>
    </w:p>
    <w:p w:rsidR="00260145" w:rsidRPr="00F06158" w:rsidRDefault="00260145" w:rsidP="00B3189B">
      <w:pPr>
        <w:rPr>
          <w:sz w:val="24"/>
          <w:szCs w:val="24"/>
        </w:rPr>
      </w:pPr>
    </w:p>
    <w:p w:rsidR="00D361CD" w:rsidRDefault="00453BD2" w:rsidP="00453BD2">
      <w:pPr>
        <w:pStyle w:val="diplomka"/>
      </w:pPr>
      <w:r>
        <w:t xml:space="preserve">          </w:t>
      </w:r>
      <w:r w:rsidR="004E64E1">
        <w:t xml:space="preserve">Se zavedením nových </w:t>
      </w:r>
      <w:proofErr w:type="spellStart"/>
      <w:r w:rsidR="004E64E1">
        <w:t>kurikulárních</w:t>
      </w:r>
      <w:proofErr w:type="spellEnd"/>
      <w:r w:rsidR="004E64E1">
        <w:t xml:space="preserve"> </w:t>
      </w:r>
      <w:r w:rsidR="004438FE">
        <w:t>dokumentů do českého školství se</w:t>
      </w:r>
      <w:r w:rsidR="004E64E1">
        <w:t xml:space="preserve"> nejvíce používaný</w:t>
      </w:r>
      <w:r w:rsidR="004438FE">
        <w:t>m pojmem stal pojem</w:t>
      </w:r>
      <w:r w:rsidR="00620930">
        <w:t xml:space="preserve"> kompetence. Podle P</w:t>
      </w:r>
      <w:r w:rsidR="00F94CC3">
        <w:t>edagogického</w:t>
      </w:r>
      <w:r w:rsidR="004E64E1">
        <w:t xml:space="preserve"> slovníku</w:t>
      </w:r>
      <w:r w:rsidR="00396FC0">
        <w:t xml:space="preserve"> </w:t>
      </w:r>
      <w:r w:rsidR="00F94CC3">
        <w:t>jsou</w:t>
      </w:r>
      <w:r w:rsidR="00F00BAF">
        <w:t>: „Kompetence žáka</w:t>
      </w:r>
      <w:r w:rsidR="004E64E1">
        <w:t xml:space="preserve"> </w:t>
      </w:r>
      <w:r w:rsidR="00F00BAF">
        <w:t>termín uplatňovaný nyní v </w:t>
      </w:r>
      <w:proofErr w:type="spellStart"/>
      <w:r w:rsidR="00F00BAF">
        <w:t>kurikulárních</w:t>
      </w:r>
      <w:proofErr w:type="spellEnd"/>
      <w:r w:rsidR="00F00BAF">
        <w:t xml:space="preserve"> dokumentech v ČR a v zahraničí, snaží se postihnout, </w:t>
      </w:r>
      <w:r>
        <w:t xml:space="preserve">       </w:t>
      </w:r>
      <w:r w:rsidR="00F00BAF">
        <w:t>že cílem škol</w:t>
      </w:r>
      <w:r w:rsidR="00F94CC3">
        <w:t>ního</w:t>
      </w:r>
      <w:r w:rsidR="00F00BAF">
        <w:t xml:space="preserve"> vzdělávání mladé generace není jen osvojení poznatků </w:t>
      </w:r>
      <w:r>
        <w:t xml:space="preserve">     </w:t>
      </w:r>
      <w:r w:rsidR="00F00BAF">
        <w:t>a dovedností, ale i vytváření způsobilostí přesah</w:t>
      </w:r>
      <w:r w:rsidR="00470227">
        <w:t>ující do mimoškolního prostředí</w:t>
      </w:r>
      <w:r w:rsidR="00396FC0">
        <w:t>“ (Průcha, Walterová, Mareš, 2003, s. 104)</w:t>
      </w:r>
      <w:r w:rsidR="008D5C29">
        <w:t>.</w:t>
      </w:r>
      <w:r w:rsidR="00396FC0">
        <w:t xml:space="preserve"> </w:t>
      </w:r>
      <w:r w:rsidR="006A61A4">
        <w:t xml:space="preserve">Škola by měla žáka </w:t>
      </w:r>
      <w:r w:rsidR="00F94CC3">
        <w:t>připravit i na běžné životní situace.</w:t>
      </w:r>
    </w:p>
    <w:p w:rsidR="00227703" w:rsidRDefault="00453BD2" w:rsidP="00453B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475F">
        <w:rPr>
          <w:rFonts w:ascii="Times New Roman" w:hAnsi="Times New Roman" w:cs="Times New Roman"/>
          <w:sz w:val="24"/>
          <w:szCs w:val="24"/>
        </w:rPr>
        <w:t>„Cílem vzdělávání podle kompetencí (</w:t>
      </w:r>
      <w:proofErr w:type="spellStart"/>
      <w:r w:rsidR="00FB475F">
        <w:rPr>
          <w:rFonts w:ascii="Times New Roman" w:hAnsi="Times New Roman" w:cs="Times New Roman"/>
          <w:sz w:val="24"/>
          <w:szCs w:val="24"/>
        </w:rPr>
        <w:t>competency-based</w:t>
      </w:r>
      <w:proofErr w:type="spellEnd"/>
      <w:r w:rsidR="00FB475F">
        <w:rPr>
          <w:rFonts w:ascii="Times New Roman" w:hAnsi="Times New Roman" w:cs="Times New Roman"/>
          <w:sz w:val="24"/>
          <w:szCs w:val="24"/>
        </w:rPr>
        <w:t xml:space="preserve"> </w:t>
      </w:r>
      <w:proofErr w:type="spellStart"/>
      <w:r w:rsidR="00FB475F">
        <w:rPr>
          <w:rFonts w:ascii="Times New Roman" w:hAnsi="Times New Roman" w:cs="Times New Roman"/>
          <w:sz w:val="24"/>
          <w:szCs w:val="24"/>
        </w:rPr>
        <w:t>education</w:t>
      </w:r>
      <w:proofErr w:type="spellEnd"/>
      <w:r w:rsidR="00FB475F">
        <w:rPr>
          <w:rFonts w:ascii="Times New Roman" w:hAnsi="Times New Roman" w:cs="Times New Roman"/>
          <w:sz w:val="24"/>
          <w:szCs w:val="24"/>
        </w:rPr>
        <w:t xml:space="preserve">) je, aby učící se </w:t>
      </w:r>
      <w:r w:rsidR="00227703">
        <w:rPr>
          <w:rFonts w:ascii="Times New Roman" w:hAnsi="Times New Roman" w:cs="Times New Roman"/>
          <w:sz w:val="24"/>
          <w:szCs w:val="24"/>
        </w:rPr>
        <w:t>jedinec byl schopen efektivně</w:t>
      </w:r>
      <w:r w:rsidR="00FB475F">
        <w:rPr>
          <w:rFonts w:ascii="Times New Roman" w:hAnsi="Times New Roman" w:cs="Times New Roman"/>
          <w:sz w:val="24"/>
          <w:szCs w:val="24"/>
        </w:rPr>
        <w:t xml:space="preserve"> zvládat situace a</w:t>
      </w:r>
      <w:r w:rsidR="00BF2D30">
        <w:rPr>
          <w:rFonts w:ascii="Times New Roman" w:hAnsi="Times New Roman" w:cs="Times New Roman"/>
          <w:sz w:val="24"/>
          <w:szCs w:val="24"/>
        </w:rPr>
        <w:t xml:space="preserve"> úkoly, které bude aktuálně či ve vzdálenější budoucnosti řešit, a aby se postupně stával </w:t>
      </w:r>
      <w:proofErr w:type="spellStart"/>
      <w:r w:rsidR="00BF2D30">
        <w:rPr>
          <w:rFonts w:ascii="Times New Roman" w:hAnsi="Times New Roman" w:cs="Times New Roman"/>
          <w:sz w:val="24"/>
          <w:szCs w:val="24"/>
        </w:rPr>
        <w:t>autonomnějším</w:t>
      </w:r>
      <w:proofErr w:type="spellEnd"/>
      <w:r w:rsidR="00BF2D30">
        <w:rPr>
          <w:rFonts w:ascii="Times New Roman" w:hAnsi="Times New Roman" w:cs="Times New Roman"/>
          <w:sz w:val="24"/>
          <w:szCs w:val="24"/>
        </w:rPr>
        <w:t xml:space="preserve"> při dosahování různýc</w:t>
      </w:r>
      <w:r w:rsidR="00470227">
        <w:rPr>
          <w:rFonts w:ascii="Times New Roman" w:hAnsi="Times New Roman" w:cs="Times New Roman"/>
          <w:sz w:val="24"/>
          <w:szCs w:val="24"/>
        </w:rPr>
        <w:t>h osobních i společenských cílů</w:t>
      </w:r>
      <w:r w:rsidR="00BF2D30">
        <w:rPr>
          <w:rFonts w:ascii="Times New Roman" w:hAnsi="Times New Roman" w:cs="Times New Roman"/>
          <w:sz w:val="24"/>
          <w:szCs w:val="24"/>
        </w:rPr>
        <w:t>“ (</w:t>
      </w:r>
      <w:proofErr w:type="spellStart"/>
      <w:r w:rsidR="002B269C">
        <w:rPr>
          <w:rFonts w:ascii="Times New Roman" w:hAnsi="Times New Roman" w:cs="Times New Roman"/>
          <w:sz w:val="24"/>
          <w:szCs w:val="24"/>
        </w:rPr>
        <w:t>Veteška</w:t>
      </w:r>
      <w:proofErr w:type="spellEnd"/>
      <w:r w:rsidR="002B269C">
        <w:rPr>
          <w:rFonts w:ascii="Times New Roman" w:hAnsi="Times New Roman" w:cs="Times New Roman"/>
          <w:sz w:val="24"/>
          <w:szCs w:val="24"/>
        </w:rPr>
        <w:t xml:space="preserve">, </w:t>
      </w:r>
      <w:proofErr w:type="spellStart"/>
      <w:r w:rsidR="002B269C">
        <w:rPr>
          <w:rFonts w:ascii="Times New Roman" w:hAnsi="Times New Roman" w:cs="Times New Roman"/>
          <w:sz w:val="24"/>
          <w:szCs w:val="24"/>
        </w:rPr>
        <w:t>Tureckiová</w:t>
      </w:r>
      <w:proofErr w:type="spellEnd"/>
      <w:r w:rsidR="002B269C">
        <w:rPr>
          <w:rFonts w:ascii="Times New Roman" w:hAnsi="Times New Roman" w:cs="Times New Roman"/>
          <w:sz w:val="24"/>
          <w:szCs w:val="24"/>
        </w:rPr>
        <w:t>, 2008, s. 36)</w:t>
      </w:r>
      <w:r w:rsidR="008D5C29">
        <w:rPr>
          <w:rFonts w:ascii="Times New Roman" w:hAnsi="Times New Roman" w:cs="Times New Roman"/>
          <w:sz w:val="24"/>
          <w:szCs w:val="24"/>
        </w:rPr>
        <w:t>.</w:t>
      </w:r>
    </w:p>
    <w:p w:rsidR="00F21D68" w:rsidRDefault="00453BD2" w:rsidP="002601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38FE">
        <w:rPr>
          <w:rFonts w:ascii="Times New Roman" w:hAnsi="Times New Roman" w:cs="Times New Roman"/>
          <w:sz w:val="24"/>
          <w:szCs w:val="24"/>
        </w:rPr>
        <w:t xml:space="preserve">Kompetence získává člověk po celý svůj život.  </w:t>
      </w:r>
      <w:r w:rsidR="00227703">
        <w:rPr>
          <w:rFonts w:ascii="Times New Roman" w:hAnsi="Times New Roman" w:cs="Times New Roman"/>
          <w:sz w:val="24"/>
          <w:szCs w:val="24"/>
        </w:rPr>
        <w:t>Jak po dobu edukačních procesů</w:t>
      </w:r>
      <w:r w:rsidR="00EA6142">
        <w:rPr>
          <w:rFonts w:ascii="Times New Roman" w:hAnsi="Times New Roman" w:cs="Times New Roman"/>
          <w:sz w:val="24"/>
          <w:szCs w:val="24"/>
        </w:rPr>
        <w:t xml:space="preserve"> na škole</w:t>
      </w:r>
      <w:r w:rsidR="00B9042E">
        <w:rPr>
          <w:rFonts w:ascii="Times New Roman" w:hAnsi="Times New Roman" w:cs="Times New Roman"/>
          <w:sz w:val="24"/>
          <w:szCs w:val="24"/>
        </w:rPr>
        <w:t>,</w:t>
      </w:r>
      <w:r w:rsidR="004438FE">
        <w:rPr>
          <w:rFonts w:ascii="Times New Roman" w:hAnsi="Times New Roman" w:cs="Times New Roman"/>
          <w:sz w:val="24"/>
          <w:szCs w:val="24"/>
        </w:rPr>
        <w:t xml:space="preserve"> tak i v další</w:t>
      </w:r>
      <w:r w:rsidR="00AD3CC9">
        <w:rPr>
          <w:rFonts w:ascii="Times New Roman" w:hAnsi="Times New Roman" w:cs="Times New Roman"/>
          <w:sz w:val="24"/>
          <w:szCs w:val="24"/>
        </w:rPr>
        <w:t>m</w:t>
      </w:r>
      <w:r w:rsidR="004438FE">
        <w:rPr>
          <w:rFonts w:ascii="Times New Roman" w:hAnsi="Times New Roman" w:cs="Times New Roman"/>
          <w:sz w:val="24"/>
          <w:szCs w:val="24"/>
        </w:rPr>
        <w:t xml:space="preserve"> celoživotním vzdělávání. </w:t>
      </w:r>
      <w:r w:rsidR="00AD3CC9">
        <w:rPr>
          <w:rFonts w:ascii="Times New Roman" w:hAnsi="Times New Roman" w:cs="Times New Roman"/>
          <w:sz w:val="24"/>
          <w:szCs w:val="24"/>
        </w:rPr>
        <w:t>Kompetence v odborném vzdělávání můžeme rozdělit</w:t>
      </w:r>
      <w:r w:rsidR="006E3C5E">
        <w:rPr>
          <w:rFonts w:ascii="Times New Roman" w:hAnsi="Times New Roman" w:cs="Times New Roman"/>
          <w:sz w:val="24"/>
          <w:szCs w:val="24"/>
        </w:rPr>
        <w:t xml:space="preserve"> na</w:t>
      </w:r>
      <w:r w:rsidR="00F21D68">
        <w:rPr>
          <w:rFonts w:ascii="Times New Roman" w:hAnsi="Times New Roman" w:cs="Times New Roman"/>
          <w:sz w:val="24"/>
          <w:szCs w:val="24"/>
        </w:rPr>
        <w:t>:</w:t>
      </w:r>
    </w:p>
    <w:p w:rsidR="00F21D68" w:rsidRDefault="00F06158" w:rsidP="00D979E7">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w:t>
      </w:r>
      <w:r w:rsidR="00AD3CC9" w:rsidRPr="00F21D68">
        <w:rPr>
          <w:rFonts w:ascii="Times New Roman" w:hAnsi="Times New Roman" w:cs="Times New Roman"/>
          <w:sz w:val="24"/>
          <w:szCs w:val="24"/>
        </w:rPr>
        <w:t>líčové</w:t>
      </w:r>
      <w:r w:rsidR="00F21D68">
        <w:rPr>
          <w:rFonts w:ascii="Times New Roman" w:hAnsi="Times New Roman" w:cs="Times New Roman"/>
          <w:sz w:val="24"/>
          <w:szCs w:val="24"/>
        </w:rPr>
        <w:t xml:space="preserve"> kompetence</w:t>
      </w:r>
      <w:r>
        <w:rPr>
          <w:rFonts w:ascii="Times New Roman" w:hAnsi="Times New Roman" w:cs="Times New Roman"/>
          <w:sz w:val="24"/>
          <w:szCs w:val="24"/>
        </w:rPr>
        <w:t>.</w:t>
      </w:r>
    </w:p>
    <w:p w:rsidR="00453BD2" w:rsidRDefault="00F06158" w:rsidP="003663B8">
      <w:pPr>
        <w:pStyle w:val="Odstavecseseznamem"/>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1412C1" w:rsidRPr="00F06158">
        <w:rPr>
          <w:rFonts w:ascii="Times New Roman" w:hAnsi="Times New Roman" w:cs="Times New Roman"/>
          <w:sz w:val="24"/>
          <w:szCs w:val="24"/>
        </w:rPr>
        <w:t>dborné</w:t>
      </w:r>
      <w:r w:rsidR="00F21D68" w:rsidRPr="00F06158">
        <w:rPr>
          <w:rFonts w:ascii="Times New Roman" w:hAnsi="Times New Roman" w:cs="Times New Roman"/>
          <w:sz w:val="24"/>
          <w:szCs w:val="24"/>
        </w:rPr>
        <w:t xml:space="preserve"> kompetence</w:t>
      </w:r>
      <w:r>
        <w:rPr>
          <w:rFonts w:ascii="Times New Roman" w:hAnsi="Times New Roman" w:cs="Times New Roman"/>
          <w:sz w:val="24"/>
          <w:szCs w:val="24"/>
        </w:rPr>
        <w:t>.</w:t>
      </w:r>
    </w:p>
    <w:p w:rsidR="003663B8" w:rsidRDefault="003663B8" w:rsidP="003663B8">
      <w:pPr>
        <w:spacing w:line="360" w:lineRule="auto"/>
        <w:jc w:val="both"/>
        <w:rPr>
          <w:rStyle w:val="Nadpis4Char"/>
          <w:rFonts w:eastAsia="SimSun" w:cs="Times New Roman"/>
          <w:b w:val="0"/>
          <w:bCs w:val="0"/>
          <w:iCs w:val="0"/>
          <w:szCs w:val="24"/>
        </w:rPr>
      </w:pPr>
    </w:p>
    <w:p w:rsidR="003663B8" w:rsidRDefault="003663B8" w:rsidP="003663B8">
      <w:pPr>
        <w:spacing w:line="360" w:lineRule="auto"/>
        <w:jc w:val="both"/>
        <w:rPr>
          <w:rStyle w:val="Nadpis4Char"/>
          <w:rFonts w:eastAsia="SimSun" w:cs="Times New Roman"/>
          <w:b w:val="0"/>
          <w:bCs w:val="0"/>
          <w:iCs w:val="0"/>
          <w:szCs w:val="24"/>
        </w:rPr>
      </w:pPr>
    </w:p>
    <w:p w:rsidR="003663B8" w:rsidRDefault="003663B8" w:rsidP="003663B8">
      <w:pPr>
        <w:spacing w:line="360" w:lineRule="auto"/>
        <w:jc w:val="both"/>
        <w:rPr>
          <w:rStyle w:val="Nadpis4Char"/>
          <w:rFonts w:eastAsia="SimSun" w:cs="Times New Roman"/>
          <w:b w:val="0"/>
          <w:bCs w:val="0"/>
          <w:iCs w:val="0"/>
          <w:szCs w:val="24"/>
        </w:rPr>
      </w:pPr>
    </w:p>
    <w:p w:rsidR="003663B8" w:rsidRDefault="003663B8" w:rsidP="003663B8">
      <w:pPr>
        <w:spacing w:line="360" w:lineRule="auto"/>
        <w:jc w:val="both"/>
        <w:rPr>
          <w:rStyle w:val="Nadpis4Char"/>
          <w:rFonts w:eastAsia="SimSun" w:cs="Times New Roman"/>
          <w:b w:val="0"/>
          <w:bCs w:val="0"/>
          <w:iCs w:val="0"/>
          <w:szCs w:val="24"/>
        </w:rPr>
      </w:pPr>
    </w:p>
    <w:p w:rsidR="003663B8" w:rsidRPr="003663B8" w:rsidRDefault="003663B8" w:rsidP="003663B8">
      <w:pPr>
        <w:spacing w:line="360" w:lineRule="auto"/>
        <w:jc w:val="both"/>
        <w:rPr>
          <w:rStyle w:val="Nadpis4Char"/>
          <w:rFonts w:eastAsia="SimSun" w:cs="Times New Roman"/>
          <w:b w:val="0"/>
          <w:bCs w:val="0"/>
          <w:iCs w:val="0"/>
          <w:szCs w:val="24"/>
        </w:rPr>
      </w:pPr>
    </w:p>
    <w:p w:rsidR="003663B8" w:rsidRDefault="000F3056" w:rsidP="000F3056">
      <w:pPr>
        <w:pStyle w:val="Styl2"/>
        <w:rPr>
          <w:rStyle w:val="Nadpis4Char"/>
          <w:b/>
        </w:rPr>
      </w:pPr>
      <w:bookmarkStart w:id="19" w:name="_Toc352261690"/>
      <w:r>
        <w:rPr>
          <w:rStyle w:val="Nadpis4Char"/>
          <w:b/>
        </w:rPr>
        <w:lastRenderedPageBreak/>
        <w:t xml:space="preserve">1.5.1 </w:t>
      </w:r>
      <w:r w:rsidR="00260145">
        <w:rPr>
          <w:rStyle w:val="Nadpis4Char"/>
          <w:b/>
        </w:rPr>
        <w:t>KLÍČOVÉ KOMPETENCE</w:t>
      </w:r>
      <w:r w:rsidR="000C2625">
        <w:rPr>
          <w:rStyle w:val="Nadpis4Char"/>
          <w:b/>
        </w:rPr>
        <w:t xml:space="preserve"> ŽÁKA STŘEDNÍ ODBORNÉ</w:t>
      </w:r>
      <w:bookmarkEnd w:id="19"/>
      <w:r w:rsidR="00FD5778">
        <w:rPr>
          <w:rStyle w:val="Nadpis4Char"/>
          <w:b/>
        </w:rPr>
        <w:t xml:space="preserve"> </w:t>
      </w:r>
      <w:r w:rsidR="003663B8">
        <w:rPr>
          <w:rStyle w:val="Nadpis4Char"/>
          <w:b/>
        </w:rPr>
        <w:t xml:space="preserve"> </w:t>
      </w:r>
    </w:p>
    <w:p w:rsidR="00260145" w:rsidRPr="00260145" w:rsidRDefault="000F3056" w:rsidP="003663B8">
      <w:pPr>
        <w:pStyle w:val="Styl2"/>
        <w:ind w:left="720"/>
        <w:rPr>
          <w:rStyle w:val="Nadpis4Char"/>
          <w:b/>
          <w:bCs/>
          <w:iCs/>
        </w:rPr>
      </w:pPr>
      <w:r>
        <w:rPr>
          <w:rStyle w:val="Nadpis4Char"/>
          <w:b/>
        </w:rPr>
        <w:t xml:space="preserve">      </w:t>
      </w:r>
      <w:bookmarkStart w:id="20" w:name="_Toc352261691"/>
      <w:r w:rsidR="00FD5778">
        <w:rPr>
          <w:rStyle w:val="Nadpis4Char"/>
          <w:b/>
        </w:rPr>
        <w:t>GASTRONOMICKÉ</w:t>
      </w:r>
      <w:r w:rsidR="000C2625">
        <w:rPr>
          <w:rStyle w:val="Nadpis4Char"/>
          <w:b/>
        </w:rPr>
        <w:t xml:space="preserve"> ŠKOLY</w:t>
      </w:r>
      <w:bookmarkEnd w:id="20"/>
    </w:p>
    <w:p w:rsidR="00260145" w:rsidRPr="00260145" w:rsidRDefault="00260145" w:rsidP="00260145">
      <w:pPr>
        <w:spacing w:line="360" w:lineRule="auto"/>
        <w:jc w:val="both"/>
        <w:rPr>
          <w:rFonts w:ascii="Times New Roman" w:hAnsi="Times New Roman" w:cs="Times New Roman"/>
          <w:sz w:val="24"/>
          <w:szCs w:val="24"/>
        </w:rPr>
      </w:pPr>
    </w:p>
    <w:p w:rsidR="00601535" w:rsidRDefault="003663B8" w:rsidP="003663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64E1">
        <w:rPr>
          <w:rFonts w:ascii="Times New Roman" w:hAnsi="Times New Roman" w:cs="Times New Roman"/>
          <w:sz w:val="24"/>
          <w:szCs w:val="24"/>
        </w:rPr>
        <w:t>Klíčové kompetence jsou v</w:t>
      </w:r>
      <w:r w:rsidR="001412C1">
        <w:rPr>
          <w:rFonts w:ascii="Times New Roman" w:hAnsi="Times New Roman" w:cs="Times New Roman"/>
          <w:sz w:val="24"/>
          <w:szCs w:val="24"/>
        </w:rPr>
        <w:t xml:space="preserve"> publikaci Didaktika </w:t>
      </w:r>
      <w:r w:rsidR="004E64E1">
        <w:rPr>
          <w:rFonts w:ascii="Times New Roman" w:hAnsi="Times New Roman" w:cs="Times New Roman"/>
          <w:sz w:val="24"/>
          <w:szCs w:val="24"/>
        </w:rPr>
        <w:t>sekundárního vzdělávání popsány takto</w:t>
      </w:r>
      <w:r w:rsidR="00601535">
        <w:rPr>
          <w:rFonts w:ascii="Times New Roman" w:hAnsi="Times New Roman" w:cs="Times New Roman"/>
          <w:sz w:val="24"/>
          <w:szCs w:val="24"/>
        </w:rPr>
        <w:t>: „…</w:t>
      </w:r>
      <w:r w:rsidR="004E64E1">
        <w:rPr>
          <w:rFonts w:ascii="Times New Roman" w:hAnsi="Times New Roman" w:cs="Times New Roman"/>
          <w:sz w:val="24"/>
          <w:szCs w:val="24"/>
        </w:rPr>
        <w:t>souhrn vědomostí, dovedností, schopností, postojů a hodnot důležitých pro osobní rozvoj a uplatnění každého člena společnost</w:t>
      </w:r>
      <w:r w:rsidR="00470227">
        <w:rPr>
          <w:rFonts w:ascii="Times New Roman" w:hAnsi="Times New Roman" w:cs="Times New Roman"/>
          <w:sz w:val="24"/>
          <w:szCs w:val="24"/>
        </w:rPr>
        <w:t>i</w:t>
      </w:r>
      <w:r w:rsidR="00601535">
        <w:rPr>
          <w:rFonts w:ascii="Times New Roman" w:hAnsi="Times New Roman" w:cs="Times New Roman"/>
          <w:sz w:val="24"/>
          <w:szCs w:val="24"/>
        </w:rPr>
        <w:t>“</w:t>
      </w:r>
      <w:r w:rsidR="004E64E1">
        <w:rPr>
          <w:rFonts w:ascii="Times New Roman" w:hAnsi="Times New Roman" w:cs="Times New Roman"/>
          <w:sz w:val="24"/>
          <w:szCs w:val="24"/>
        </w:rPr>
        <w:t xml:space="preserve"> (Obst, 2006, s. 38)</w:t>
      </w:r>
      <w:r w:rsidR="00B2372C">
        <w:rPr>
          <w:rFonts w:ascii="Times New Roman" w:hAnsi="Times New Roman" w:cs="Times New Roman"/>
          <w:sz w:val="24"/>
          <w:szCs w:val="24"/>
        </w:rPr>
        <w:t>.</w:t>
      </w:r>
      <w:r w:rsidR="004E64E1">
        <w:rPr>
          <w:rFonts w:ascii="Times New Roman" w:hAnsi="Times New Roman" w:cs="Times New Roman"/>
          <w:sz w:val="24"/>
          <w:szCs w:val="24"/>
        </w:rPr>
        <w:t xml:space="preserve"> </w:t>
      </w:r>
    </w:p>
    <w:p w:rsidR="009F383C" w:rsidRDefault="000F3056" w:rsidP="000F30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5980">
        <w:rPr>
          <w:rFonts w:ascii="Times New Roman" w:hAnsi="Times New Roman" w:cs="Times New Roman"/>
          <w:sz w:val="24"/>
          <w:szCs w:val="24"/>
        </w:rPr>
        <w:t>K</w:t>
      </w:r>
      <w:r w:rsidR="000C1A06">
        <w:rPr>
          <w:rFonts w:ascii="Times New Roman" w:hAnsi="Times New Roman" w:cs="Times New Roman"/>
          <w:sz w:val="24"/>
          <w:szCs w:val="24"/>
        </w:rPr>
        <w:t> </w:t>
      </w:r>
      <w:r w:rsidR="00335980">
        <w:rPr>
          <w:rFonts w:ascii="Times New Roman" w:hAnsi="Times New Roman" w:cs="Times New Roman"/>
          <w:sz w:val="24"/>
          <w:szCs w:val="24"/>
        </w:rPr>
        <w:t>důvodu</w:t>
      </w:r>
      <w:r w:rsidR="000C1A06">
        <w:rPr>
          <w:rFonts w:ascii="Times New Roman" w:hAnsi="Times New Roman" w:cs="Times New Roman"/>
          <w:sz w:val="24"/>
          <w:szCs w:val="24"/>
        </w:rPr>
        <w:t>,</w:t>
      </w:r>
      <w:r w:rsidR="00335980">
        <w:rPr>
          <w:rFonts w:ascii="Times New Roman" w:hAnsi="Times New Roman" w:cs="Times New Roman"/>
          <w:sz w:val="24"/>
          <w:szCs w:val="24"/>
        </w:rPr>
        <w:t xml:space="preserve"> proč se nazývají klíčovými</w:t>
      </w:r>
      <w:r w:rsidR="00091CE3">
        <w:rPr>
          <w:rFonts w:ascii="Times New Roman" w:hAnsi="Times New Roman" w:cs="Times New Roman"/>
          <w:sz w:val="24"/>
          <w:szCs w:val="24"/>
        </w:rPr>
        <w:t>,</w:t>
      </w:r>
      <w:r w:rsidR="00335980">
        <w:rPr>
          <w:rFonts w:ascii="Times New Roman" w:hAnsi="Times New Roman" w:cs="Times New Roman"/>
          <w:sz w:val="24"/>
          <w:szCs w:val="24"/>
        </w:rPr>
        <w:t xml:space="preserve"> uvádějí</w:t>
      </w:r>
      <w:r w:rsidR="00561DCE">
        <w:rPr>
          <w:rFonts w:ascii="Times New Roman" w:hAnsi="Times New Roman" w:cs="Times New Roman"/>
          <w:sz w:val="24"/>
          <w:szCs w:val="24"/>
        </w:rPr>
        <w:t xml:space="preserve"> </w:t>
      </w:r>
      <w:proofErr w:type="spellStart"/>
      <w:r w:rsidR="00561DCE">
        <w:rPr>
          <w:rFonts w:ascii="Times New Roman" w:hAnsi="Times New Roman" w:cs="Times New Roman"/>
          <w:sz w:val="24"/>
          <w:szCs w:val="24"/>
        </w:rPr>
        <w:t>Belz</w:t>
      </w:r>
      <w:proofErr w:type="spellEnd"/>
      <w:r w:rsidR="00561DCE">
        <w:rPr>
          <w:rFonts w:ascii="Times New Roman" w:hAnsi="Times New Roman" w:cs="Times New Roman"/>
          <w:sz w:val="24"/>
          <w:szCs w:val="24"/>
        </w:rPr>
        <w:t xml:space="preserve"> a </w:t>
      </w:r>
      <w:proofErr w:type="spellStart"/>
      <w:r w:rsidR="00561DCE">
        <w:rPr>
          <w:rFonts w:ascii="Times New Roman" w:hAnsi="Times New Roman" w:cs="Times New Roman"/>
          <w:sz w:val="24"/>
          <w:szCs w:val="24"/>
        </w:rPr>
        <w:t>Siegriest</w:t>
      </w:r>
      <w:proofErr w:type="spellEnd"/>
      <w:r w:rsidR="00561DCE">
        <w:rPr>
          <w:rFonts w:ascii="Times New Roman" w:hAnsi="Times New Roman" w:cs="Times New Roman"/>
          <w:sz w:val="24"/>
          <w:szCs w:val="24"/>
        </w:rPr>
        <w:t xml:space="preserve"> následující</w:t>
      </w:r>
      <w:r w:rsidR="00470227">
        <w:rPr>
          <w:rFonts w:ascii="Times New Roman" w:hAnsi="Times New Roman" w:cs="Times New Roman"/>
          <w:sz w:val="24"/>
          <w:szCs w:val="24"/>
        </w:rPr>
        <w:t xml:space="preserve"> (</w:t>
      </w:r>
      <w:proofErr w:type="spellStart"/>
      <w:r w:rsidR="00470227">
        <w:rPr>
          <w:rFonts w:ascii="Times New Roman" w:hAnsi="Times New Roman" w:cs="Times New Roman"/>
          <w:sz w:val="24"/>
          <w:szCs w:val="24"/>
        </w:rPr>
        <w:t>Belz</w:t>
      </w:r>
      <w:proofErr w:type="spellEnd"/>
      <w:r w:rsidR="00470227">
        <w:rPr>
          <w:rFonts w:ascii="Times New Roman" w:hAnsi="Times New Roman" w:cs="Times New Roman"/>
          <w:sz w:val="24"/>
          <w:szCs w:val="24"/>
        </w:rPr>
        <w:t xml:space="preserve">, </w:t>
      </w:r>
      <w:proofErr w:type="spellStart"/>
      <w:r w:rsidR="00470227">
        <w:rPr>
          <w:rFonts w:ascii="Times New Roman" w:hAnsi="Times New Roman" w:cs="Times New Roman"/>
          <w:sz w:val="24"/>
          <w:szCs w:val="24"/>
        </w:rPr>
        <w:t>Siegriest</w:t>
      </w:r>
      <w:proofErr w:type="spellEnd"/>
      <w:r w:rsidR="00470227">
        <w:rPr>
          <w:rFonts w:ascii="Times New Roman" w:hAnsi="Times New Roman" w:cs="Times New Roman"/>
          <w:sz w:val="24"/>
          <w:szCs w:val="24"/>
        </w:rPr>
        <w:t>, 2001, s. 28)</w:t>
      </w:r>
      <w:r w:rsidR="00601535">
        <w:rPr>
          <w:rFonts w:ascii="Times New Roman" w:hAnsi="Times New Roman" w:cs="Times New Roman"/>
          <w:sz w:val="24"/>
          <w:szCs w:val="24"/>
        </w:rPr>
        <w:t>:</w:t>
      </w:r>
      <w:r w:rsidR="00561DCE">
        <w:rPr>
          <w:rFonts w:ascii="Times New Roman" w:hAnsi="Times New Roman" w:cs="Times New Roman"/>
          <w:sz w:val="24"/>
          <w:szCs w:val="24"/>
        </w:rPr>
        <w:t xml:space="preserve"> „</w:t>
      </w:r>
      <w:r w:rsidR="00601535">
        <w:rPr>
          <w:rFonts w:ascii="Times New Roman" w:hAnsi="Times New Roman" w:cs="Times New Roman"/>
          <w:sz w:val="24"/>
          <w:szCs w:val="24"/>
        </w:rPr>
        <w:t>…</w:t>
      </w:r>
      <w:r w:rsidR="00561DCE">
        <w:rPr>
          <w:rFonts w:ascii="Times New Roman" w:hAnsi="Times New Roman" w:cs="Times New Roman"/>
          <w:sz w:val="24"/>
          <w:szCs w:val="24"/>
        </w:rPr>
        <w:t>pomáhají vyrovnávat se</w:t>
      </w:r>
      <w:r w:rsidR="000C1A06">
        <w:rPr>
          <w:rFonts w:ascii="Times New Roman" w:hAnsi="Times New Roman" w:cs="Times New Roman"/>
          <w:sz w:val="24"/>
          <w:szCs w:val="24"/>
        </w:rPr>
        <w:t xml:space="preserve"> </w:t>
      </w:r>
      <w:r>
        <w:rPr>
          <w:rFonts w:ascii="Times New Roman" w:hAnsi="Times New Roman" w:cs="Times New Roman"/>
          <w:sz w:val="24"/>
          <w:szCs w:val="24"/>
        </w:rPr>
        <w:t xml:space="preserve">         </w:t>
      </w:r>
      <w:r w:rsidR="000C1A06">
        <w:rPr>
          <w:rFonts w:ascii="Times New Roman" w:hAnsi="Times New Roman" w:cs="Times New Roman"/>
          <w:sz w:val="24"/>
          <w:szCs w:val="24"/>
        </w:rPr>
        <w:t>se skutečností a zvládat tudíž</w:t>
      </w:r>
      <w:r w:rsidR="00470227">
        <w:rPr>
          <w:rFonts w:ascii="Times New Roman" w:hAnsi="Times New Roman" w:cs="Times New Roman"/>
          <w:sz w:val="24"/>
          <w:szCs w:val="24"/>
        </w:rPr>
        <w:t xml:space="preserve"> také nároky flexibilního světa</w:t>
      </w:r>
      <w:r w:rsidR="000C1A06">
        <w:rPr>
          <w:rFonts w:ascii="Times New Roman" w:hAnsi="Times New Roman" w:cs="Times New Roman"/>
          <w:sz w:val="24"/>
          <w:szCs w:val="24"/>
        </w:rPr>
        <w:t>“</w:t>
      </w:r>
      <w:r w:rsidR="00470227">
        <w:rPr>
          <w:rFonts w:ascii="Times New Roman" w:hAnsi="Times New Roman" w:cs="Times New Roman"/>
          <w:sz w:val="24"/>
          <w:szCs w:val="24"/>
        </w:rPr>
        <w:t>.</w:t>
      </w:r>
      <w:r w:rsidR="00091CE3">
        <w:rPr>
          <w:rFonts w:ascii="Times New Roman" w:hAnsi="Times New Roman" w:cs="Times New Roman"/>
          <w:sz w:val="24"/>
          <w:szCs w:val="24"/>
        </w:rPr>
        <w:t xml:space="preserve"> Jsou to vlastně klíčové dovednosti, které jsou výsledkem celého edukačního procesu žáků, průběžně získávané na všech stupních vzdělávání. </w:t>
      </w:r>
    </w:p>
    <w:p w:rsidR="004E64E1" w:rsidRDefault="000F3056" w:rsidP="000F30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383C">
        <w:rPr>
          <w:rFonts w:ascii="Times New Roman" w:hAnsi="Times New Roman" w:cs="Times New Roman"/>
          <w:sz w:val="24"/>
          <w:szCs w:val="24"/>
        </w:rPr>
        <w:t>V RVP pro obor vzdělání</w:t>
      </w:r>
      <w:r w:rsidR="00091CE3">
        <w:rPr>
          <w:rFonts w:ascii="Times New Roman" w:hAnsi="Times New Roman" w:cs="Times New Roman"/>
          <w:sz w:val="24"/>
          <w:szCs w:val="24"/>
        </w:rPr>
        <w:t xml:space="preserve"> 65-51-H/01</w:t>
      </w:r>
      <w:r w:rsidR="00091CE3" w:rsidRPr="00D15795">
        <w:rPr>
          <w:rFonts w:ascii="Times New Roman" w:hAnsi="Times New Roman" w:cs="Times New Roman"/>
          <w:sz w:val="24"/>
          <w:szCs w:val="24"/>
        </w:rPr>
        <w:t xml:space="preserve"> Kuchař-číšník</w:t>
      </w:r>
      <w:r w:rsidR="00091CE3">
        <w:rPr>
          <w:rFonts w:ascii="Times New Roman" w:hAnsi="Times New Roman" w:cs="Times New Roman"/>
          <w:sz w:val="24"/>
          <w:szCs w:val="24"/>
        </w:rPr>
        <w:t xml:space="preserve"> </w:t>
      </w:r>
      <w:r w:rsidR="004E64E1">
        <w:rPr>
          <w:rFonts w:ascii="Times New Roman" w:hAnsi="Times New Roman" w:cs="Times New Roman"/>
          <w:sz w:val="24"/>
          <w:szCs w:val="24"/>
        </w:rPr>
        <w:t>jsou popsány klíčové kompetence</w:t>
      </w:r>
      <w:r w:rsidR="00D20B4B">
        <w:rPr>
          <w:rFonts w:ascii="Times New Roman" w:hAnsi="Times New Roman" w:cs="Times New Roman"/>
          <w:sz w:val="24"/>
          <w:szCs w:val="24"/>
        </w:rPr>
        <w:t xml:space="preserve">, které si žák v souladu s cíli středního odborného vzdělávání během celého </w:t>
      </w:r>
      <w:r w:rsidR="003023EA">
        <w:rPr>
          <w:rFonts w:ascii="Times New Roman" w:hAnsi="Times New Roman" w:cs="Times New Roman"/>
          <w:sz w:val="24"/>
          <w:szCs w:val="24"/>
        </w:rPr>
        <w:t xml:space="preserve">tříletého </w:t>
      </w:r>
      <w:r w:rsidR="00D20B4B">
        <w:rPr>
          <w:rFonts w:ascii="Times New Roman" w:hAnsi="Times New Roman" w:cs="Times New Roman"/>
          <w:sz w:val="24"/>
          <w:szCs w:val="24"/>
        </w:rPr>
        <w:t>edukačního procesu vytváří v návaznosti na základní vzdělání a</w:t>
      </w:r>
      <w:r w:rsidR="003023EA">
        <w:rPr>
          <w:rFonts w:ascii="Times New Roman" w:hAnsi="Times New Roman" w:cs="Times New Roman"/>
          <w:sz w:val="24"/>
          <w:szCs w:val="24"/>
        </w:rPr>
        <w:t xml:space="preserve"> rozmezí svých schopností a studijních předpokladů.</w:t>
      </w:r>
      <w:r w:rsidR="00D20B4B">
        <w:rPr>
          <w:rFonts w:ascii="Times New Roman" w:hAnsi="Times New Roman" w:cs="Times New Roman"/>
          <w:sz w:val="24"/>
          <w:szCs w:val="24"/>
        </w:rPr>
        <w:t xml:space="preserve">  </w:t>
      </w:r>
      <w:r w:rsidR="009F383C">
        <w:rPr>
          <w:rFonts w:ascii="Times New Roman" w:hAnsi="Times New Roman" w:cs="Times New Roman"/>
          <w:sz w:val="24"/>
          <w:szCs w:val="24"/>
        </w:rPr>
        <w:t>Jsou to:</w:t>
      </w:r>
    </w:p>
    <w:p w:rsidR="00D20B4B" w:rsidRDefault="00D20B4B" w:rsidP="00D979E7">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Kompetence k učení</w:t>
      </w:r>
      <w:r w:rsidR="00F06158">
        <w:rPr>
          <w:rFonts w:ascii="Times New Roman" w:hAnsi="Times New Roman" w:cs="Times New Roman"/>
          <w:sz w:val="24"/>
          <w:szCs w:val="24"/>
        </w:rPr>
        <w:t>.</w:t>
      </w:r>
    </w:p>
    <w:p w:rsidR="00D20B4B" w:rsidRDefault="00D20B4B" w:rsidP="00D979E7">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Kompetence k řešení problémů</w:t>
      </w:r>
      <w:r w:rsidR="00F06158">
        <w:rPr>
          <w:rFonts w:ascii="Times New Roman" w:hAnsi="Times New Roman" w:cs="Times New Roman"/>
          <w:sz w:val="24"/>
          <w:szCs w:val="24"/>
        </w:rPr>
        <w:t>.</w:t>
      </w:r>
    </w:p>
    <w:p w:rsidR="00D20B4B" w:rsidRDefault="00D20B4B" w:rsidP="00D979E7">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Komunikativní kompetence</w:t>
      </w:r>
      <w:r w:rsidR="00F06158">
        <w:rPr>
          <w:rFonts w:ascii="Times New Roman" w:hAnsi="Times New Roman" w:cs="Times New Roman"/>
          <w:sz w:val="24"/>
          <w:szCs w:val="24"/>
        </w:rPr>
        <w:t>.</w:t>
      </w:r>
    </w:p>
    <w:p w:rsidR="00D20B4B" w:rsidRDefault="00D20B4B" w:rsidP="00D979E7">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Personální a sociální kompetence</w:t>
      </w:r>
      <w:r w:rsidR="00F06158">
        <w:rPr>
          <w:rFonts w:ascii="Times New Roman" w:hAnsi="Times New Roman" w:cs="Times New Roman"/>
          <w:sz w:val="24"/>
          <w:szCs w:val="24"/>
        </w:rPr>
        <w:t>.</w:t>
      </w:r>
    </w:p>
    <w:p w:rsidR="00D20B4B" w:rsidRDefault="00D20B4B" w:rsidP="00D979E7">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Občanské kompetence a kulturní povědomí</w:t>
      </w:r>
      <w:r w:rsidR="00F06158">
        <w:rPr>
          <w:rFonts w:ascii="Times New Roman" w:hAnsi="Times New Roman" w:cs="Times New Roman"/>
          <w:sz w:val="24"/>
          <w:szCs w:val="24"/>
        </w:rPr>
        <w:t>.</w:t>
      </w:r>
    </w:p>
    <w:p w:rsidR="003023EA" w:rsidRDefault="003023EA" w:rsidP="00D979E7">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Kompetence k pracovnímu uplatnění a podnikatelským aktivitám</w:t>
      </w:r>
      <w:r w:rsidR="00F06158">
        <w:rPr>
          <w:rFonts w:ascii="Times New Roman" w:hAnsi="Times New Roman" w:cs="Times New Roman"/>
          <w:sz w:val="24"/>
          <w:szCs w:val="24"/>
        </w:rPr>
        <w:t>.</w:t>
      </w:r>
    </w:p>
    <w:p w:rsidR="003023EA" w:rsidRDefault="003023EA" w:rsidP="00D979E7">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Matematické kompetence</w:t>
      </w:r>
      <w:r w:rsidR="00F06158">
        <w:rPr>
          <w:rFonts w:ascii="Times New Roman" w:hAnsi="Times New Roman" w:cs="Times New Roman"/>
          <w:sz w:val="24"/>
          <w:szCs w:val="24"/>
        </w:rPr>
        <w:t>.</w:t>
      </w:r>
    </w:p>
    <w:p w:rsidR="000B789A" w:rsidRDefault="003023EA" w:rsidP="00D979E7">
      <w:pPr>
        <w:pStyle w:val="Odstavecseseznamem"/>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Kompetence využívat prostředky informačních a komunik</w:t>
      </w:r>
      <w:r w:rsidR="009A51D5">
        <w:rPr>
          <w:rFonts w:ascii="Times New Roman" w:hAnsi="Times New Roman" w:cs="Times New Roman"/>
          <w:sz w:val="24"/>
          <w:szCs w:val="24"/>
        </w:rPr>
        <w:t xml:space="preserve">ačních technologií a </w:t>
      </w:r>
      <w:r w:rsidR="009A51D5" w:rsidRPr="009A51D5">
        <w:rPr>
          <w:rFonts w:ascii="Times New Roman" w:hAnsi="Times New Roman" w:cs="Times New Roman"/>
          <w:sz w:val="24"/>
          <w:szCs w:val="24"/>
        </w:rPr>
        <w:t>pracovat s</w:t>
      </w:r>
      <w:r w:rsidR="00813214">
        <w:rPr>
          <w:rFonts w:ascii="Times New Roman" w:hAnsi="Times New Roman" w:cs="Times New Roman"/>
          <w:sz w:val="24"/>
          <w:szCs w:val="24"/>
        </w:rPr>
        <w:t> </w:t>
      </w:r>
      <w:r w:rsidR="009A51D5" w:rsidRPr="009A51D5">
        <w:rPr>
          <w:rFonts w:ascii="Times New Roman" w:hAnsi="Times New Roman" w:cs="Times New Roman"/>
          <w:sz w:val="24"/>
          <w:szCs w:val="24"/>
        </w:rPr>
        <w:t>informacemi</w:t>
      </w:r>
      <w:r w:rsidR="00F06158">
        <w:rPr>
          <w:rFonts w:ascii="Times New Roman" w:hAnsi="Times New Roman" w:cs="Times New Roman"/>
          <w:sz w:val="24"/>
          <w:szCs w:val="24"/>
        </w:rPr>
        <w:t>.</w:t>
      </w:r>
    </w:p>
    <w:p w:rsidR="009F383C" w:rsidRDefault="000F3056" w:rsidP="000F305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F383C">
        <w:rPr>
          <w:rFonts w:ascii="Times New Roman" w:hAnsi="Times New Roman" w:cs="Times New Roman"/>
          <w:sz w:val="24"/>
          <w:szCs w:val="24"/>
        </w:rPr>
        <w:t>K</w:t>
      </w:r>
      <w:r w:rsidR="00813214">
        <w:rPr>
          <w:rFonts w:ascii="Times New Roman" w:hAnsi="Times New Roman" w:cs="Times New Roman"/>
          <w:sz w:val="24"/>
          <w:szCs w:val="24"/>
        </w:rPr>
        <w:t xml:space="preserve">ompetence jsou zde uváděny odděleně, ale ve skutečnosti jsou vzájemně provázané, nelze je od sebe oddělovat. </w:t>
      </w:r>
      <w:r w:rsidR="000B789A">
        <w:rPr>
          <w:rFonts w:ascii="Times New Roman" w:hAnsi="Times New Roman" w:cs="Times New Roman"/>
          <w:sz w:val="24"/>
          <w:szCs w:val="24"/>
        </w:rPr>
        <w:t xml:space="preserve">Klíčové kompetence žáci rozvíjí ve všech vyučovacích předmětech ve škole tak i v odborném výcviku. </w:t>
      </w:r>
    </w:p>
    <w:p w:rsidR="009F383C" w:rsidRDefault="000F3056" w:rsidP="000F30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789A">
        <w:rPr>
          <w:rFonts w:ascii="Times New Roman" w:hAnsi="Times New Roman" w:cs="Times New Roman"/>
          <w:sz w:val="24"/>
          <w:szCs w:val="24"/>
        </w:rPr>
        <w:t>Klíčové kompetence jsou takové znalosti, schopnosti a dovednosti, které vyúsťují v kompetence, s jejichž pomocí je možno v daném okamžiku zastávat velký počet pozic a funkcí a které jsou vhodné ke zvládání problémů celé řady většinou se měnících požadavků</w:t>
      </w:r>
      <w:r w:rsidR="00470227">
        <w:rPr>
          <w:rFonts w:ascii="Times New Roman" w:hAnsi="Times New Roman" w:cs="Times New Roman"/>
          <w:sz w:val="24"/>
          <w:szCs w:val="24"/>
        </w:rPr>
        <w:t xml:space="preserve"> v průběhu života</w:t>
      </w:r>
      <w:r w:rsidR="00091CE3">
        <w:rPr>
          <w:rFonts w:ascii="Times New Roman" w:hAnsi="Times New Roman" w:cs="Times New Roman"/>
          <w:sz w:val="24"/>
          <w:szCs w:val="24"/>
        </w:rPr>
        <w:t>“ (</w:t>
      </w:r>
      <w:proofErr w:type="spellStart"/>
      <w:r w:rsidR="00091CE3">
        <w:rPr>
          <w:rFonts w:ascii="Times New Roman" w:hAnsi="Times New Roman" w:cs="Times New Roman"/>
          <w:sz w:val="24"/>
          <w:szCs w:val="24"/>
        </w:rPr>
        <w:t>Belz</w:t>
      </w:r>
      <w:proofErr w:type="spellEnd"/>
      <w:r w:rsidR="00091CE3">
        <w:rPr>
          <w:rFonts w:ascii="Times New Roman" w:hAnsi="Times New Roman" w:cs="Times New Roman"/>
          <w:sz w:val="24"/>
          <w:szCs w:val="24"/>
        </w:rPr>
        <w:t xml:space="preserve">, </w:t>
      </w:r>
      <w:proofErr w:type="spellStart"/>
      <w:r w:rsidR="00091CE3">
        <w:rPr>
          <w:rFonts w:ascii="Times New Roman" w:hAnsi="Times New Roman" w:cs="Times New Roman"/>
          <w:sz w:val="24"/>
          <w:szCs w:val="24"/>
        </w:rPr>
        <w:t>Siegriest</w:t>
      </w:r>
      <w:proofErr w:type="spellEnd"/>
      <w:r w:rsidR="00091CE3">
        <w:rPr>
          <w:rFonts w:ascii="Times New Roman" w:hAnsi="Times New Roman" w:cs="Times New Roman"/>
          <w:sz w:val="24"/>
          <w:szCs w:val="24"/>
        </w:rPr>
        <w:t>,</w:t>
      </w:r>
      <w:r w:rsidR="000B789A">
        <w:rPr>
          <w:rFonts w:ascii="Times New Roman" w:hAnsi="Times New Roman" w:cs="Times New Roman"/>
          <w:sz w:val="24"/>
          <w:szCs w:val="24"/>
        </w:rPr>
        <w:t xml:space="preserve"> 2001, s. </w:t>
      </w:r>
      <w:r w:rsidR="008D5C29">
        <w:rPr>
          <w:rFonts w:ascii="Times New Roman" w:hAnsi="Times New Roman" w:cs="Times New Roman"/>
          <w:sz w:val="24"/>
          <w:szCs w:val="24"/>
        </w:rPr>
        <w:t>174).</w:t>
      </w:r>
    </w:p>
    <w:p w:rsidR="0040772A" w:rsidRDefault="000F3056" w:rsidP="000F30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4F92">
        <w:rPr>
          <w:rFonts w:ascii="Times New Roman" w:hAnsi="Times New Roman" w:cs="Times New Roman"/>
          <w:sz w:val="24"/>
          <w:szCs w:val="24"/>
        </w:rPr>
        <w:t xml:space="preserve">Klíčové kompetence získané během studia na odborné škole umožňují absolventům školy </w:t>
      </w:r>
      <w:r w:rsidR="00D900CE">
        <w:rPr>
          <w:rFonts w:ascii="Times New Roman" w:hAnsi="Times New Roman" w:cs="Times New Roman"/>
          <w:sz w:val="24"/>
          <w:szCs w:val="24"/>
        </w:rPr>
        <w:t xml:space="preserve">lépe </w:t>
      </w:r>
      <w:r w:rsidR="005B4F92">
        <w:rPr>
          <w:rFonts w:ascii="Times New Roman" w:hAnsi="Times New Roman" w:cs="Times New Roman"/>
          <w:sz w:val="24"/>
          <w:szCs w:val="24"/>
        </w:rPr>
        <w:t>se přizpůsobovat dnešní</w:t>
      </w:r>
      <w:r w:rsidR="006347A3">
        <w:rPr>
          <w:rFonts w:ascii="Times New Roman" w:hAnsi="Times New Roman" w:cs="Times New Roman"/>
          <w:sz w:val="24"/>
          <w:szCs w:val="24"/>
        </w:rPr>
        <w:t>,</w:t>
      </w:r>
      <w:r w:rsidR="005B4F92">
        <w:rPr>
          <w:rFonts w:ascii="Times New Roman" w:hAnsi="Times New Roman" w:cs="Times New Roman"/>
          <w:sz w:val="24"/>
          <w:szCs w:val="24"/>
        </w:rPr>
        <w:t xml:space="preserve"> rychle se rozvíjející společnosti. A</w:t>
      </w:r>
      <w:r w:rsidR="006347A3">
        <w:rPr>
          <w:rFonts w:ascii="Times New Roman" w:hAnsi="Times New Roman" w:cs="Times New Roman"/>
          <w:sz w:val="24"/>
          <w:szCs w:val="24"/>
        </w:rPr>
        <w:t xml:space="preserve"> také</w:t>
      </w:r>
      <w:r w:rsidR="005B4F92">
        <w:rPr>
          <w:rFonts w:ascii="Times New Roman" w:hAnsi="Times New Roman" w:cs="Times New Roman"/>
          <w:sz w:val="24"/>
          <w:szCs w:val="24"/>
        </w:rPr>
        <w:t xml:space="preserve"> lepší orientaci na trhu práce a přizpůsobení se </w:t>
      </w:r>
      <w:r w:rsidR="006347A3">
        <w:rPr>
          <w:rFonts w:ascii="Times New Roman" w:hAnsi="Times New Roman" w:cs="Times New Roman"/>
          <w:sz w:val="24"/>
          <w:szCs w:val="24"/>
        </w:rPr>
        <w:t xml:space="preserve">vzniklým novým podmínkám </w:t>
      </w:r>
      <w:r w:rsidR="005B4F92">
        <w:rPr>
          <w:rFonts w:ascii="Times New Roman" w:hAnsi="Times New Roman" w:cs="Times New Roman"/>
          <w:sz w:val="24"/>
          <w:szCs w:val="24"/>
        </w:rPr>
        <w:t>při nástupu do</w:t>
      </w:r>
      <w:r w:rsidR="006347A3">
        <w:rPr>
          <w:rFonts w:ascii="Times New Roman" w:hAnsi="Times New Roman" w:cs="Times New Roman"/>
          <w:sz w:val="24"/>
          <w:szCs w:val="24"/>
        </w:rPr>
        <w:t xml:space="preserve"> prvního</w:t>
      </w:r>
      <w:r w:rsidR="005B4F92">
        <w:rPr>
          <w:rFonts w:ascii="Times New Roman" w:hAnsi="Times New Roman" w:cs="Times New Roman"/>
          <w:sz w:val="24"/>
          <w:szCs w:val="24"/>
        </w:rPr>
        <w:t xml:space="preserve"> </w:t>
      </w:r>
      <w:r w:rsidR="00765E3C">
        <w:rPr>
          <w:rFonts w:ascii="Times New Roman" w:hAnsi="Times New Roman" w:cs="Times New Roman"/>
          <w:sz w:val="24"/>
          <w:szCs w:val="24"/>
        </w:rPr>
        <w:t>zaměstnání</w:t>
      </w:r>
      <w:r w:rsidR="005B4F92">
        <w:rPr>
          <w:rFonts w:ascii="Times New Roman" w:hAnsi="Times New Roman" w:cs="Times New Roman"/>
          <w:sz w:val="24"/>
          <w:szCs w:val="24"/>
        </w:rPr>
        <w:t xml:space="preserve">. Slouží také k tomu, </w:t>
      </w:r>
      <w:r w:rsidR="009F383C">
        <w:rPr>
          <w:rFonts w:ascii="Times New Roman" w:hAnsi="Times New Roman" w:cs="Times New Roman"/>
          <w:sz w:val="24"/>
          <w:szCs w:val="24"/>
        </w:rPr>
        <w:t>aby byl</w:t>
      </w:r>
      <w:r w:rsidR="005B4F92">
        <w:rPr>
          <w:rFonts w:ascii="Times New Roman" w:hAnsi="Times New Roman" w:cs="Times New Roman"/>
          <w:sz w:val="24"/>
          <w:szCs w:val="24"/>
        </w:rPr>
        <w:t xml:space="preserve"> absolvent</w:t>
      </w:r>
      <w:r w:rsidR="006347A3">
        <w:rPr>
          <w:rFonts w:ascii="Times New Roman" w:hAnsi="Times New Roman" w:cs="Times New Roman"/>
          <w:sz w:val="24"/>
          <w:szCs w:val="24"/>
        </w:rPr>
        <w:t xml:space="preserve"> připraven pro další vzdělávání</w:t>
      </w:r>
      <w:r w:rsidR="00B2372C">
        <w:rPr>
          <w:rFonts w:ascii="Times New Roman" w:hAnsi="Times New Roman" w:cs="Times New Roman"/>
          <w:sz w:val="24"/>
          <w:szCs w:val="24"/>
        </w:rPr>
        <w:t xml:space="preserve"> nejen</w:t>
      </w:r>
      <w:r w:rsidR="006347A3">
        <w:rPr>
          <w:rFonts w:ascii="Times New Roman" w:hAnsi="Times New Roman" w:cs="Times New Roman"/>
          <w:sz w:val="24"/>
          <w:szCs w:val="24"/>
        </w:rPr>
        <w:t xml:space="preserve"> během svého profesního života, ale i </w:t>
      </w:r>
      <w:r w:rsidR="009F383C">
        <w:rPr>
          <w:rFonts w:ascii="Times New Roman" w:hAnsi="Times New Roman" w:cs="Times New Roman"/>
          <w:sz w:val="24"/>
          <w:szCs w:val="24"/>
        </w:rPr>
        <w:t xml:space="preserve">pro </w:t>
      </w:r>
      <w:r w:rsidR="006347A3">
        <w:rPr>
          <w:rFonts w:ascii="Times New Roman" w:hAnsi="Times New Roman" w:cs="Times New Roman"/>
          <w:sz w:val="24"/>
          <w:szCs w:val="24"/>
        </w:rPr>
        <w:t>rozvoj klíčových kompetencí v rámci volného času.</w:t>
      </w:r>
    </w:p>
    <w:p w:rsidR="000F3056" w:rsidRDefault="000F3056" w:rsidP="000F30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5876" w:rsidRDefault="00CF72E4" w:rsidP="00FC05A0">
      <w:pPr>
        <w:pStyle w:val="Styl2"/>
      </w:pPr>
      <w:bookmarkStart w:id="21" w:name="_Toc352261692"/>
      <w:r>
        <w:t xml:space="preserve">1.5.2 </w:t>
      </w:r>
      <w:r w:rsidR="004E64E1">
        <w:t>ODBORNÉ KOMPETENCE</w:t>
      </w:r>
      <w:r w:rsidR="000C2625">
        <w:t xml:space="preserve"> ŽÁKA STŘEDNÍ ODBORNÉ </w:t>
      </w:r>
      <w:r w:rsidR="00FD5778">
        <w:t xml:space="preserve">GASTRONOMICKÉ </w:t>
      </w:r>
      <w:r w:rsidR="000C2625">
        <w:t>ŠKOLY</w:t>
      </w:r>
      <w:bookmarkEnd w:id="21"/>
    </w:p>
    <w:p w:rsidR="00985876" w:rsidRPr="00985876" w:rsidRDefault="00985876" w:rsidP="00985876"/>
    <w:p w:rsidR="00B3189B" w:rsidRDefault="000F3056" w:rsidP="000F30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5E3C">
        <w:rPr>
          <w:rFonts w:ascii="Times New Roman" w:hAnsi="Times New Roman" w:cs="Times New Roman"/>
          <w:sz w:val="24"/>
          <w:szCs w:val="24"/>
        </w:rPr>
        <w:t xml:space="preserve">Učení provází člověka po celý život. </w:t>
      </w:r>
      <w:r w:rsidR="00596817">
        <w:rPr>
          <w:rFonts w:ascii="Times New Roman" w:hAnsi="Times New Roman" w:cs="Times New Roman"/>
          <w:sz w:val="24"/>
          <w:szCs w:val="24"/>
        </w:rPr>
        <w:t>A</w:t>
      </w:r>
      <w:r w:rsidR="00765E3C">
        <w:rPr>
          <w:rFonts w:ascii="Times New Roman" w:hAnsi="Times New Roman" w:cs="Times New Roman"/>
          <w:sz w:val="24"/>
          <w:szCs w:val="24"/>
        </w:rPr>
        <w:t xml:space="preserve">bsolvent </w:t>
      </w:r>
      <w:r w:rsidR="00596817">
        <w:rPr>
          <w:rFonts w:ascii="Times New Roman" w:hAnsi="Times New Roman" w:cs="Times New Roman"/>
          <w:sz w:val="24"/>
          <w:szCs w:val="24"/>
        </w:rPr>
        <w:t xml:space="preserve">tedy </w:t>
      </w:r>
      <w:r w:rsidR="00765E3C">
        <w:rPr>
          <w:rFonts w:ascii="Times New Roman" w:hAnsi="Times New Roman" w:cs="Times New Roman"/>
          <w:sz w:val="24"/>
          <w:szCs w:val="24"/>
        </w:rPr>
        <w:t>musí po celý</w:t>
      </w:r>
      <w:r w:rsidR="00596817">
        <w:rPr>
          <w:rFonts w:ascii="Times New Roman" w:hAnsi="Times New Roman" w:cs="Times New Roman"/>
          <w:sz w:val="24"/>
          <w:szCs w:val="24"/>
        </w:rPr>
        <w:t xml:space="preserve"> svůj</w:t>
      </w:r>
      <w:r w:rsidR="00765E3C">
        <w:rPr>
          <w:rFonts w:ascii="Times New Roman" w:hAnsi="Times New Roman" w:cs="Times New Roman"/>
          <w:sz w:val="24"/>
          <w:szCs w:val="24"/>
        </w:rPr>
        <w:t xml:space="preserve"> profesní život prohlubovat odborné kompetence, získané běhe</w:t>
      </w:r>
      <w:r w:rsidR="00596817">
        <w:rPr>
          <w:rFonts w:ascii="Times New Roman" w:hAnsi="Times New Roman" w:cs="Times New Roman"/>
          <w:sz w:val="24"/>
          <w:szCs w:val="24"/>
        </w:rPr>
        <w:t>m svého studia na odborné škole.</w:t>
      </w:r>
      <w:r w:rsidR="00765E3C">
        <w:rPr>
          <w:rFonts w:ascii="Times New Roman" w:hAnsi="Times New Roman" w:cs="Times New Roman"/>
          <w:sz w:val="24"/>
          <w:szCs w:val="24"/>
        </w:rPr>
        <w:t xml:space="preserve"> </w:t>
      </w:r>
      <w:r w:rsidR="00596817">
        <w:rPr>
          <w:rFonts w:ascii="Times New Roman" w:hAnsi="Times New Roman" w:cs="Times New Roman"/>
          <w:sz w:val="24"/>
          <w:szCs w:val="24"/>
        </w:rPr>
        <w:t xml:space="preserve">Dále také </w:t>
      </w:r>
      <w:r w:rsidR="00765E3C">
        <w:rPr>
          <w:rFonts w:ascii="Times New Roman" w:hAnsi="Times New Roman" w:cs="Times New Roman"/>
          <w:sz w:val="24"/>
          <w:szCs w:val="24"/>
        </w:rPr>
        <w:t>získávat nové odborné kompetence</w:t>
      </w:r>
      <w:r w:rsidR="005F6809">
        <w:rPr>
          <w:rFonts w:ascii="Times New Roman" w:hAnsi="Times New Roman" w:cs="Times New Roman"/>
          <w:sz w:val="24"/>
          <w:szCs w:val="24"/>
        </w:rPr>
        <w:t xml:space="preserve"> </w:t>
      </w:r>
      <w:r w:rsidR="00596817">
        <w:rPr>
          <w:rFonts w:ascii="Times New Roman" w:hAnsi="Times New Roman" w:cs="Times New Roman"/>
          <w:sz w:val="24"/>
          <w:szCs w:val="24"/>
        </w:rPr>
        <w:t>v rámci celoživotního vzdělávání</w:t>
      </w:r>
      <w:r w:rsidR="00765E3C">
        <w:rPr>
          <w:rFonts w:ascii="Times New Roman" w:hAnsi="Times New Roman" w:cs="Times New Roman"/>
          <w:sz w:val="24"/>
          <w:szCs w:val="24"/>
        </w:rPr>
        <w:t>, z důvodu rychlého zastarávání odborných kompetencí v rychle se vyvíjející</w:t>
      </w:r>
      <w:r w:rsidR="00F8664B">
        <w:rPr>
          <w:rFonts w:ascii="Times New Roman" w:hAnsi="Times New Roman" w:cs="Times New Roman"/>
          <w:sz w:val="24"/>
          <w:szCs w:val="24"/>
        </w:rPr>
        <w:t>m</w:t>
      </w:r>
      <w:r w:rsidR="00765E3C">
        <w:rPr>
          <w:rFonts w:ascii="Times New Roman" w:hAnsi="Times New Roman" w:cs="Times New Roman"/>
          <w:sz w:val="24"/>
          <w:szCs w:val="24"/>
        </w:rPr>
        <w:t xml:space="preserve"> pracovní</w:t>
      </w:r>
      <w:r w:rsidR="00F8664B">
        <w:rPr>
          <w:rFonts w:ascii="Times New Roman" w:hAnsi="Times New Roman" w:cs="Times New Roman"/>
          <w:sz w:val="24"/>
          <w:szCs w:val="24"/>
        </w:rPr>
        <w:t>m prostředí.</w:t>
      </w:r>
      <w:r w:rsidR="00765E3C">
        <w:rPr>
          <w:rFonts w:ascii="Times New Roman" w:hAnsi="Times New Roman" w:cs="Times New Roman"/>
          <w:sz w:val="24"/>
          <w:szCs w:val="24"/>
        </w:rPr>
        <w:t xml:space="preserve"> </w:t>
      </w:r>
      <w:r w:rsidR="00F8664B">
        <w:rPr>
          <w:rFonts w:ascii="Times New Roman" w:hAnsi="Times New Roman" w:cs="Times New Roman"/>
          <w:sz w:val="24"/>
          <w:szCs w:val="24"/>
        </w:rPr>
        <w:t xml:space="preserve">Každá odborná škola </w:t>
      </w:r>
      <w:r w:rsidR="00596817">
        <w:rPr>
          <w:rFonts w:ascii="Times New Roman" w:hAnsi="Times New Roman" w:cs="Times New Roman"/>
          <w:sz w:val="24"/>
          <w:szCs w:val="24"/>
        </w:rPr>
        <w:t xml:space="preserve">tyto kompetence popisuje </w:t>
      </w:r>
      <w:r w:rsidR="00F8664B">
        <w:rPr>
          <w:rFonts w:ascii="Times New Roman" w:hAnsi="Times New Roman" w:cs="Times New Roman"/>
          <w:sz w:val="24"/>
          <w:szCs w:val="24"/>
        </w:rPr>
        <w:t>ve svém ŠVP</w:t>
      </w:r>
      <w:r w:rsidR="00596817">
        <w:rPr>
          <w:rFonts w:ascii="Times New Roman" w:hAnsi="Times New Roman" w:cs="Times New Roman"/>
          <w:sz w:val="24"/>
          <w:szCs w:val="24"/>
        </w:rPr>
        <w:t xml:space="preserve">. </w:t>
      </w:r>
      <w:r w:rsidR="008376E4" w:rsidRPr="002D4CD9">
        <w:rPr>
          <w:rFonts w:ascii="Times New Roman" w:hAnsi="Times New Roman" w:cs="Times New Roman"/>
          <w:sz w:val="24"/>
          <w:szCs w:val="24"/>
        </w:rPr>
        <w:t>RVP pro obor 65-51-H/01 Kuchař-číšník uvádí ná</w:t>
      </w:r>
      <w:r w:rsidR="000C7C76" w:rsidRPr="002D4CD9">
        <w:rPr>
          <w:rFonts w:ascii="Times New Roman" w:hAnsi="Times New Roman" w:cs="Times New Roman"/>
          <w:sz w:val="24"/>
          <w:szCs w:val="24"/>
        </w:rPr>
        <w:t xml:space="preserve">sledující odborné kompetence, které by měli absolventi na konci vzdělávání znát a umět: </w:t>
      </w:r>
    </w:p>
    <w:p w:rsidR="000F3056" w:rsidRDefault="000F3056" w:rsidP="000F3056">
      <w:pPr>
        <w:spacing w:line="360" w:lineRule="auto"/>
        <w:jc w:val="both"/>
        <w:rPr>
          <w:rFonts w:ascii="Times New Roman" w:hAnsi="Times New Roman" w:cs="Times New Roman"/>
          <w:sz w:val="24"/>
          <w:szCs w:val="24"/>
        </w:rPr>
      </w:pPr>
    </w:p>
    <w:p w:rsidR="000C7C76" w:rsidRPr="00CC23BB" w:rsidRDefault="008376E4" w:rsidP="00D979E7">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Ovlá</w:t>
      </w:r>
      <w:r w:rsidR="00D85E1C">
        <w:rPr>
          <w:rFonts w:ascii="Times New Roman" w:hAnsi="Times New Roman" w:cs="Times New Roman"/>
          <w:sz w:val="24"/>
          <w:szCs w:val="24"/>
        </w:rPr>
        <w:t>dat technologií přípravy pokrmů</w:t>
      </w:r>
      <w:r>
        <w:rPr>
          <w:rFonts w:ascii="Times New Roman" w:hAnsi="Times New Roman" w:cs="Times New Roman"/>
          <w:sz w:val="24"/>
          <w:szCs w:val="24"/>
        </w:rPr>
        <w:t xml:space="preserve"> </w:t>
      </w:r>
    </w:p>
    <w:p w:rsidR="004E64E1" w:rsidRPr="007C7C61" w:rsidRDefault="006147AA" w:rsidP="000F3056">
      <w:pPr>
        <w:pStyle w:val="diplomka"/>
        <w:ind w:left="708"/>
      </w:pPr>
      <w:r>
        <w:t xml:space="preserve">tzn. </w:t>
      </w:r>
      <w:r w:rsidR="008376E4">
        <w:t>aby absolventi</w:t>
      </w:r>
      <w:r w:rsidR="000C7C76">
        <w:t xml:space="preserve"> </w:t>
      </w:r>
      <w:r w:rsidR="008376E4" w:rsidRPr="000C7C76">
        <w:t xml:space="preserve">uměli připravit pokrmy české i zahraniční kuchyně, pokrmy připravovali v požadované kvalitě, uchovávali hotové pokrmy v souladu s normami, při expedici dbali na náležitou úpravu hotových </w:t>
      </w:r>
      <w:r w:rsidR="008376E4" w:rsidRPr="007C7C61">
        <w:t xml:space="preserve">pokrmů, </w:t>
      </w:r>
      <w:r w:rsidR="00A42F34" w:rsidRPr="007C7C61">
        <w:t xml:space="preserve">dle trendů moderní kuchyně, dbali </w:t>
      </w:r>
      <w:r w:rsidR="000F3056">
        <w:t xml:space="preserve">         </w:t>
      </w:r>
      <w:r w:rsidR="00A42F34" w:rsidRPr="007C7C61">
        <w:t xml:space="preserve">na dodržování hygienických předpisů a </w:t>
      </w:r>
      <w:r w:rsidR="00DE0E56" w:rsidRPr="007C7C61">
        <w:t>systém</w:t>
      </w:r>
      <w:r w:rsidR="007C7C61" w:rsidRPr="007C7C61">
        <w:t>u</w:t>
      </w:r>
      <w:r w:rsidR="00DE5150">
        <w:t xml:space="preserve"> preventivních opatření kritických kontrolních bodů</w:t>
      </w:r>
      <w:r w:rsidR="007C7C61">
        <w:t xml:space="preserve"> </w:t>
      </w:r>
      <w:r w:rsidR="00DE0E56" w:rsidRPr="007C7C61">
        <w:t xml:space="preserve">sloužící k zajištění zdravotní nezávadnosti potravin a pokrmů během všech činnosti související </w:t>
      </w:r>
      <w:r w:rsidR="000F3056">
        <w:t xml:space="preserve">     </w:t>
      </w:r>
      <w:r w:rsidR="00DE0E56" w:rsidRPr="007C7C61">
        <w:t>s jejich výrobou např. zpracováním, skladováním, manipulací, přepravou a p</w:t>
      </w:r>
      <w:r w:rsidR="007C7C61" w:rsidRPr="007C7C61">
        <w:t xml:space="preserve">rodejem konečnému spotřebiteli </w:t>
      </w:r>
      <w:r w:rsidR="00A42F34" w:rsidRPr="007C7C61">
        <w:t xml:space="preserve">HACCAP, dovedli </w:t>
      </w:r>
      <w:r w:rsidR="000F3056">
        <w:t xml:space="preserve">   </w:t>
      </w:r>
      <w:r w:rsidR="00A42F34" w:rsidRPr="007C7C61">
        <w:t xml:space="preserve">se orientovat v sortimentu potravin a nápojů, dbali na jejich správné skladování a </w:t>
      </w:r>
      <w:r w:rsidR="000C7C76" w:rsidRPr="007C7C61">
        <w:t xml:space="preserve">používaní, uměli bezpečně používat a udržovat technická </w:t>
      </w:r>
      <w:r w:rsidR="000F3056">
        <w:t xml:space="preserve">        </w:t>
      </w:r>
      <w:r w:rsidR="000C7C76" w:rsidRPr="007C7C61">
        <w:t>a technologická gastronomická zařízení.</w:t>
      </w:r>
    </w:p>
    <w:p w:rsidR="000C7C76" w:rsidRDefault="00D85E1C" w:rsidP="00D979E7">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Ovládat techniku odbytu</w:t>
      </w:r>
      <w:r w:rsidR="000C7C76">
        <w:rPr>
          <w:rFonts w:ascii="Times New Roman" w:hAnsi="Times New Roman" w:cs="Times New Roman"/>
          <w:sz w:val="24"/>
          <w:szCs w:val="24"/>
        </w:rPr>
        <w:t xml:space="preserve"> </w:t>
      </w:r>
    </w:p>
    <w:p w:rsidR="000C7C76" w:rsidRDefault="00FB4BDF" w:rsidP="004307BE">
      <w:pPr>
        <w:pStyle w:val="Odstavecseseznamem"/>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tzn. </w:t>
      </w:r>
      <w:r w:rsidR="000C7C76" w:rsidRPr="004307BE">
        <w:rPr>
          <w:rFonts w:ascii="Times New Roman" w:hAnsi="Times New Roman" w:cs="Times New Roman"/>
          <w:sz w:val="24"/>
          <w:szCs w:val="24"/>
        </w:rPr>
        <w:t xml:space="preserve">aby absolventi </w:t>
      </w:r>
      <w:r w:rsidR="004307BE" w:rsidRPr="004307BE">
        <w:rPr>
          <w:rFonts w:ascii="Times New Roman" w:hAnsi="Times New Roman" w:cs="Times New Roman"/>
          <w:sz w:val="24"/>
          <w:szCs w:val="24"/>
        </w:rPr>
        <w:t>ovládali techniku a druhy odbytu a způsob    obsluhy</w:t>
      </w:r>
      <w:r w:rsidR="004307BE">
        <w:rPr>
          <w:rFonts w:ascii="Times New Roman" w:hAnsi="Times New Roman" w:cs="Times New Roman"/>
          <w:sz w:val="24"/>
          <w:szCs w:val="24"/>
        </w:rPr>
        <w:t>, používání inventáře, uměli komunikovat s hosty v mateřském jazyce a dvou cizích jazycích, dbali na estetiku pracovního prostředí a úpravu svého zevnějšku.</w:t>
      </w:r>
    </w:p>
    <w:p w:rsidR="004307BE" w:rsidRDefault="004307BE" w:rsidP="00D979E7">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Vykonávat řídící činnost ve stravovacím provozu</w:t>
      </w:r>
    </w:p>
    <w:p w:rsidR="00FB4BDF" w:rsidRDefault="00FB4BDF" w:rsidP="00FB4BDF">
      <w:pPr>
        <w:pStyle w:val="Odstavecseseznamem"/>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tzn.</w:t>
      </w:r>
      <w:r w:rsidR="000F3056">
        <w:rPr>
          <w:rFonts w:ascii="Times New Roman" w:hAnsi="Times New Roman" w:cs="Times New Roman"/>
          <w:sz w:val="24"/>
          <w:szCs w:val="24"/>
        </w:rPr>
        <w:t>,</w:t>
      </w:r>
      <w:r>
        <w:rPr>
          <w:rFonts w:ascii="Times New Roman" w:hAnsi="Times New Roman" w:cs="Times New Roman"/>
          <w:sz w:val="24"/>
          <w:szCs w:val="24"/>
        </w:rPr>
        <w:t xml:space="preserve"> aby absolventi byli schopni sestavovat jídelní lístky a menu, organizovali a koordinovali výrobu, odbyt, zásobování </w:t>
      </w:r>
      <w:r w:rsidR="000F3056">
        <w:rPr>
          <w:rFonts w:ascii="Times New Roman" w:hAnsi="Times New Roman" w:cs="Times New Roman"/>
          <w:sz w:val="24"/>
          <w:szCs w:val="24"/>
        </w:rPr>
        <w:t xml:space="preserve">                     </w:t>
      </w:r>
      <w:r>
        <w:rPr>
          <w:rFonts w:ascii="Times New Roman" w:hAnsi="Times New Roman" w:cs="Times New Roman"/>
          <w:sz w:val="24"/>
          <w:szCs w:val="24"/>
        </w:rPr>
        <w:t>a gastronomické akce a to vše v souladu s gastronomickými pravidly</w:t>
      </w:r>
      <w:r w:rsidR="006147AA">
        <w:rPr>
          <w:rFonts w:ascii="Times New Roman" w:hAnsi="Times New Roman" w:cs="Times New Roman"/>
          <w:sz w:val="24"/>
          <w:szCs w:val="24"/>
        </w:rPr>
        <w:t>.</w:t>
      </w:r>
    </w:p>
    <w:p w:rsidR="00FB4BDF" w:rsidRDefault="004307BE" w:rsidP="00D979E7">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Vykonávat obchodně podnikatelské aktivity</w:t>
      </w:r>
    </w:p>
    <w:p w:rsidR="00335980" w:rsidRPr="00335980" w:rsidRDefault="00335980" w:rsidP="00335980">
      <w:pPr>
        <w:pStyle w:val="Odstavecseseznamem"/>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tzn. aby absolventi se dokázali</w:t>
      </w:r>
      <w:r w:rsidR="002D4CD9">
        <w:rPr>
          <w:rFonts w:ascii="Times New Roman" w:hAnsi="Times New Roman" w:cs="Times New Roman"/>
          <w:sz w:val="24"/>
          <w:szCs w:val="24"/>
        </w:rPr>
        <w:t xml:space="preserve"> orientovat v právních předpisech </w:t>
      </w:r>
      <w:r>
        <w:rPr>
          <w:rFonts w:ascii="Times New Roman" w:hAnsi="Times New Roman" w:cs="Times New Roman"/>
          <w:sz w:val="24"/>
          <w:szCs w:val="24"/>
        </w:rPr>
        <w:t xml:space="preserve">České republiky a Evropské unie, uměli sestavovat firemní plány </w:t>
      </w:r>
      <w:r w:rsidR="000F3056">
        <w:rPr>
          <w:rFonts w:ascii="Times New Roman" w:hAnsi="Times New Roman" w:cs="Times New Roman"/>
          <w:sz w:val="24"/>
          <w:szCs w:val="24"/>
        </w:rPr>
        <w:t xml:space="preserve">     </w:t>
      </w:r>
      <w:r>
        <w:rPr>
          <w:rFonts w:ascii="Times New Roman" w:hAnsi="Times New Roman" w:cs="Times New Roman"/>
          <w:sz w:val="24"/>
          <w:szCs w:val="24"/>
        </w:rPr>
        <w:t>a marketingové strategie, sestavovali kalkulace výrobků a služeb, dokázali vézt provozní administrativu a dokumentaci, evidenci</w:t>
      </w:r>
      <w:r w:rsidR="00F06158">
        <w:rPr>
          <w:rFonts w:ascii="Times New Roman" w:hAnsi="Times New Roman" w:cs="Times New Roman"/>
          <w:sz w:val="24"/>
          <w:szCs w:val="24"/>
        </w:rPr>
        <w:t>.</w:t>
      </w:r>
    </w:p>
    <w:p w:rsidR="004307BE" w:rsidRDefault="004307BE" w:rsidP="00D979E7">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Dbát na bezpečnost práce a ochranu zdraví při práci</w:t>
      </w:r>
    </w:p>
    <w:p w:rsidR="00335980" w:rsidRPr="00335980" w:rsidRDefault="00335980" w:rsidP="00335980">
      <w:pPr>
        <w:pStyle w:val="Odstavecseseznamem"/>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tzn. aby absolventi zna</w:t>
      </w:r>
      <w:r w:rsidR="007C7C61">
        <w:rPr>
          <w:rFonts w:ascii="Times New Roman" w:hAnsi="Times New Roman" w:cs="Times New Roman"/>
          <w:sz w:val="24"/>
          <w:szCs w:val="24"/>
        </w:rPr>
        <w:t xml:space="preserve">li a dodržovali právní předpisy, bezpečnost </w:t>
      </w:r>
      <w:r w:rsidR="000F3056">
        <w:rPr>
          <w:rFonts w:ascii="Times New Roman" w:hAnsi="Times New Roman" w:cs="Times New Roman"/>
          <w:sz w:val="24"/>
          <w:szCs w:val="24"/>
        </w:rPr>
        <w:t xml:space="preserve">    </w:t>
      </w:r>
      <w:r w:rsidR="007C7C61">
        <w:rPr>
          <w:rFonts w:ascii="Times New Roman" w:hAnsi="Times New Roman" w:cs="Times New Roman"/>
          <w:sz w:val="24"/>
          <w:szCs w:val="24"/>
        </w:rPr>
        <w:t>a ochranu zdraví při práci (dále jen BOZP) a požární ochranu</w:t>
      </w:r>
      <w:r>
        <w:rPr>
          <w:rFonts w:ascii="Times New Roman" w:hAnsi="Times New Roman" w:cs="Times New Roman"/>
          <w:sz w:val="24"/>
          <w:szCs w:val="24"/>
        </w:rPr>
        <w:t>, uměli poskytnout první pomoc při úrazech, předcházeli úrazům atd.</w:t>
      </w:r>
    </w:p>
    <w:p w:rsidR="004307BE" w:rsidRDefault="004307BE" w:rsidP="00D979E7">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Usilovali o nejvyšší kvalitu své práce, výrobků nebo služeb</w:t>
      </w:r>
      <w:r w:rsidR="00E053FC">
        <w:rPr>
          <w:rFonts w:ascii="Times New Roman" w:hAnsi="Times New Roman" w:cs="Times New Roman"/>
          <w:sz w:val="24"/>
          <w:szCs w:val="24"/>
        </w:rPr>
        <w:t>.</w:t>
      </w:r>
    </w:p>
    <w:p w:rsidR="00CA3EDF" w:rsidRDefault="004307BE" w:rsidP="00D979E7">
      <w:pPr>
        <w:pStyle w:val="Odstavecseseznamem"/>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Jednat ekonomicky a v souladu se strategií udržitelného rozvoje</w:t>
      </w:r>
      <w:r w:rsidR="00E053FC">
        <w:rPr>
          <w:rFonts w:ascii="Times New Roman" w:hAnsi="Times New Roman" w:cs="Times New Roman"/>
          <w:sz w:val="24"/>
          <w:szCs w:val="24"/>
        </w:rPr>
        <w:t>.</w:t>
      </w:r>
    </w:p>
    <w:p w:rsidR="000F3056" w:rsidRDefault="000F3056" w:rsidP="000F3056">
      <w:pPr>
        <w:pStyle w:val="Odstavecseseznamem"/>
        <w:spacing w:line="360" w:lineRule="auto"/>
        <w:ind w:left="720"/>
        <w:jc w:val="both"/>
        <w:rPr>
          <w:rFonts w:ascii="Times New Roman" w:hAnsi="Times New Roman" w:cs="Times New Roman"/>
          <w:sz w:val="24"/>
          <w:szCs w:val="24"/>
        </w:rPr>
      </w:pPr>
    </w:p>
    <w:p w:rsidR="002D4CD9" w:rsidRPr="002D4CD9" w:rsidRDefault="000F3056" w:rsidP="000F30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4CD9">
        <w:rPr>
          <w:rFonts w:ascii="Times New Roman" w:hAnsi="Times New Roman" w:cs="Times New Roman"/>
          <w:sz w:val="24"/>
          <w:szCs w:val="24"/>
        </w:rPr>
        <w:t>Odborné kompetence získává žák především v</w:t>
      </w:r>
      <w:r w:rsidR="000D75BA">
        <w:rPr>
          <w:rFonts w:ascii="Times New Roman" w:hAnsi="Times New Roman" w:cs="Times New Roman"/>
          <w:sz w:val="24"/>
          <w:szCs w:val="24"/>
        </w:rPr>
        <w:t xml:space="preserve"> předmětu</w:t>
      </w:r>
      <w:r w:rsidR="002D4CD9">
        <w:rPr>
          <w:rFonts w:ascii="Times New Roman" w:hAnsi="Times New Roman" w:cs="Times New Roman"/>
          <w:sz w:val="24"/>
          <w:szCs w:val="24"/>
        </w:rPr>
        <w:t> odborn</w:t>
      </w:r>
      <w:r w:rsidR="000D75BA">
        <w:rPr>
          <w:rFonts w:ascii="Times New Roman" w:hAnsi="Times New Roman" w:cs="Times New Roman"/>
          <w:sz w:val="24"/>
          <w:szCs w:val="24"/>
        </w:rPr>
        <w:t>ý výcvik</w:t>
      </w:r>
      <w:r w:rsidR="006C3124">
        <w:rPr>
          <w:rFonts w:ascii="Times New Roman" w:hAnsi="Times New Roman" w:cs="Times New Roman"/>
          <w:sz w:val="24"/>
          <w:szCs w:val="24"/>
        </w:rPr>
        <w:t>.</w:t>
      </w:r>
      <w:r w:rsidR="000D75BA">
        <w:rPr>
          <w:rFonts w:ascii="Times New Roman" w:hAnsi="Times New Roman" w:cs="Times New Roman"/>
          <w:sz w:val="24"/>
          <w:szCs w:val="24"/>
        </w:rPr>
        <w:t xml:space="preserve"> Odborný výcvik je integrujícím předmětem, jeho</w:t>
      </w:r>
      <w:r w:rsidR="00123D75">
        <w:rPr>
          <w:rFonts w:ascii="Times New Roman" w:hAnsi="Times New Roman" w:cs="Times New Roman"/>
          <w:sz w:val="24"/>
          <w:szCs w:val="24"/>
        </w:rPr>
        <w:t>ž</w:t>
      </w:r>
      <w:r w:rsidR="000D75BA">
        <w:rPr>
          <w:rFonts w:ascii="Times New Roman" w:hAnsi="Times New Roman" w:cs="Times New Roman"/>
          <w:sz w:val="24"/>
          <w:szCs w:val="24"/>
        </w:rPr>
        <w:t xml:space="preserve"> úkolem </w:t>
      </w:r>
      <w:r>
        <w:rPr>
          <w:rFonts w:ascii="Times New Roman" w:hAnsi="Times New Roman" w:cs="Times New Roman"/>
          <w:sz w:val="24"/>
          <w:szCs w:val="24"/>
        </w:rPr>
        <w:t xml:space="preserve">             </w:t>
      </w:r>
      <w:r w:rsidR="000D75BA">
        <w:rPr>
          <w:rFonts w:ascii="Times New Roman" w:hAnsi="Times New Roman" w:cs="Times New Roman"/>
          <w:sz w:val="24"/>
          <w:szCs w:val="24"/>
        </w:rPr>
        <w:t xml:space="preserve">je prohloubit a upevnit odborné vědomosti žáků získané v ostatních </w:t>
      </w:r>
      <w:r w:rsidR="00B56042">
        <w:rPr>
          <w:rFonts w:ascii="Times New Roman" w:hAnsi="Times New Roman" w:cs="Times New Roman"/>
          <w:sz w:val="24"/>
          <w:szCs w:val="24"/>
        </w:rPr>
        <w:t>předmětech během teoretického vyučování</w:t>
      </w:r>
      <w:r w:rsidR="00186053">
        <w:rPr>
          <w:rFonts w:ascii="Times New Roman" w:hAnsi="Times New Roman" w:cs="Times New Roman"/>
          <w:sz w:val="24"/>
          <w:szCs w:val="24"/>
        </w:rPr>
        <w:t xml:space="preserve"> ve škole</w:t>
      </w:r>
      <w:r w:rsidR="00B56042">
        <w:rPr>
          <w:rFonts w:ascii="Times New Roman" w:hAnsi="Times New Roman" w:cs="Times New Roman"/>
          <w:sz w:val="24"/>
          <w:szCs w:val="24"/>
        </w:rPr>
        <w:t>. V pedagogickém slovníku se uvádí: „</w:t>
      </w:r>
      <w:r w:rsidR="007C0FB6">
        <w:rPr>
          <w:rFonts w:ascii="Times New Roman" w:hAnsi="Times New Roman" w:cs="Times New Roman"/>
          <w:sz w:val="24"/>
          <w:szCs w:val="24"/>
        </w:rPr>
        <w:t xml:space="preserve">Odborný výcvik – Jedna z hlavních forem praktického vyučování ve středních odborných školách, středních odborných učilištích </w:t>
      </w:r>
      <w:r>
        <w:rPr>
          <w:rFonts w:ascii="Times New Roman" w:hAnsi="Times New Roman" w:cs="Times New Roman"/>
          <w:sz w:val="24"/>
          <w:szCs w:val="24"/>
        </w:rPr>
        <w:t xml:space="preserve">   </w:t>
      </w:r>
      <w:r w:rsidR="007C0FB6">
        <w:rPr>
          <w:rFonts w:ascii="Times New Roman" w:hAnsi="Times New Roman" w:cs="Times New Roman"/>
          <w:sz w:val="24"/>
          <w:szCs w:val="24"/>
        </w:rPr>
        <w:t xml:space="preserve">a střediscích praktického vyučování. Spočívá ve zhotovení výrobků, výkonu služeb nebo prací, které mají materiální hodnotu. Vyučovací jednotkou </w:t>
      </w:r>
      <w:r>
        <w:rPr>
          <w:rFonts w:ascii="Times New Roman" w:hAnsi="Times New Roman" w:cs="Times New Roman"/>
          <w:sz w:val="24"/>
          <w:szCs w:val="24"/>
        </w:rPr>
        <w:t xml:space="preserve">      </w:t>
      </w:r>
      <w:r w:rsidR="007C0FB6">
        <w:rPr>
          <w:rFonts w:ascii="Times New Roman" w:hAnsi="Times New Roman" w:cs="Times New Roman"/>
          <w:sz w:val="24"/>
          <w:szCs w:val="24"/>
        </w:rPr>
        <w:t>je vyučovací den,</w:t>
      </w:r>
      <w:r w:rsidR="00470227">
        <w:rPr>
          <w:rFonts w:ascii="Times New Roman" w:hAnsi="Times New Roman" w:cs="Times New Roman"/>
          <w:sz w:val="24"/>
          <w:szCs w:val="24"/>
        </w:rPr>
        <w:t xml:space="preserve"> vyučovací hodina trvá 60 minut</w:t>
      </w:r>
      <w:r w:rsidR="007C0FB6">
        <w:rPr>
          <w:rFonts w:ascii="Times New Roman" w:hAnsi="Times New Roman" w:cs="Times New Roman"/>
          <w:sz w:val="24"/>
          <w:szCs w:val="24"/>
        </w:rPr>
        <w:t>“ (Průcha, Walterová, Mareš, 1995, s. 138)</w:t>
      </w:r>
      <w:r w:rsidR="008D5C29">
        <w:rPr>
          <w:rFonts w:ascii="Times New Roman" w:hAnsi="Times New Roman" w:cs="Times New Roman"/>
          <w:sz w:val="24"/>
          <w:szCs w:val="24"/>
        </w:rPr>
        <w:t>.</w:t>
      </w:r>
      <w:r w:rsidR="007C0FB6">
        <w:rPr>
          <w:rFonts w:ascii="Times New Roman" w:hAnsi="Times New Roman" w:cs="Times New Roman"/>
          <w:sz w:val="24"/>
          <w:szCs w:val="24"/>
        </w:rPr>
        <w:t xml:space="preserve"> Odborný výcvik vyučuje učitel odborného výcviku, probíhá </w:t>
      </w:r>
      <w:r w:rsidR="00605F8D">
        <w:rPr>
          <w:rFonts w:ascii="Times New Roman" w:hAnsi="Times New Roman" w:cs="Times New Roman"/>
          <w:sz w:val="24"/>
          <w:szCs w:val="24"/>
        </w:rPr>
        <w:t>na provozních pracovištích školy nebo na provozních pracovištích sociálních partnerů školy.</w:t>
      </w:r>
    </w:p>
    <w:p w:rsidR="009A0884" w:rsidRDefault="000F3056" w:rsidP="000F30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A3EDF" w:rsidRPr="00761724">
        <w:rPr>
          <w:rFonts w:ascii="Times New Roman" w:hAnsi="Times New Roman" w:cs="Times New Roman"/>
          <w:sz w:val="24"/>
          <w:szCs w:val="24"/>
        </w:rPr>
        <w:t xml:space="preserve">Všechny </w:t>
      </w:r>
      <w:r w:rsidR="001F209F" w:rsidRPr="00761724">
        <w:rPr>
          <w:rFonts w:ascii="Times New Roman" w:hAnsi="Times New Roman" w:cs="Times New Roman"/>
          <w:sz w:val="24"/>
          <w:szCs w:val="24"/>
        </w:rPr>
        <w:t xml:space="preserve">získané </w:t>
      </w:r>
      <w:r w:rsidR="00CA3EDF" w:rsidRPr="00761724">
        <w:rPr>
          <w:rFonts w:ascii="Times New Roman" w:hAnsi="Times New Roman" w:cs="Times New Roman"/>
          <w:sz w:val="24"/>
          <w:szCs w:val="24"/>
        </w:rPr>
        <w:t>odborné kompetence</w:t>
      </w:r>
      <w:r w:rsidR="001F209F" w:rsidRPr="00761724">
        <w:rPr>
          <w:rFonts w:ascii="Times New Roman" w:hAnsi="Times New Roman" w:cs="Times New Roman"/>
          <w:sz w:val="24"/>
          <w:szCs w:val="24"/>
        </w:rPr>
        <w:t xml:space="preserve"> bě</w:t>
      </w:r>
      <w:r w:rsidR="00123D75">
        <w:rPr>
          <w:rFonts w:ascii="Times New Roman" w:hAnsi="Times New Roman" w:cs="Times New Roman"/>
          <w:sz w:val="24"/>
          <w:szCs w:val="24"/>
        </w:rPr>
        <w:t>hem vzdělávání na odborné škole</w:t>
      </w:r>
      <w:r w:rsidR="00CA3EDF" w:rsidRPr="00761724">
        <w:rPr>
          <w:rFonts w:ascii="Times New Roman" w:hAnsi="Times New Roman" w:cs="Times New Roman"/>
          <w:sz w:val="24"/>
          <w:szCs w:val="24"/>
        </w:rPr>
        <w:t xml:space="preserve"> jsou velmi důležité v profesním životě. </w:t>
      </w:r>
      <w:r w:rsidR="0097780A" w:rsidRPr="00761724">
        <w:rPr>
          <w:rFonts w:ascii="Times New Roman" w:hAnsi="Times New Roman" w:cs="Times New Roman"/>
          <w:sz w:val="24"/>
          <w:szCs w:val="24"/>
        </w:rPr>
        <w:t xml:space="preserve">I když </w:t>
      </w:r>
      <w:r w:rsidR="006147AA" w:rsidRPr="00761724">
        <w:rPr>
          <w:rFonts w:ascii="Times New Roman" w:hAnsi="Times New Roman" w:cs="Times New Roman"/>
          <w:sz w:val="24"/>
          <w:szCs w:val="24"/>
        </w:rPr>
        <w:t xml:space="preserve">jsou </w:t>
      </w:r>
      <w:r w:rsidR="0097780A" w:rsidRPr="00761724">
        <w:rPr>
          <w:rFonts w:ascii="Times New Roman" w:hAnsi="Times New Roman" w:cs="Times New Roman"/>
          <w:sz w:val="24"/>
          <w:szCs w:val="24"/>
        </w:rPr>
        <w:t xml:space="preserve">odborné kompetence </w:t>
      </w:r>
      <w:r w:rsidR="006147AA">
        <w:rPr>
          <w:rFonts w:ascii="Times New Roman" w:hAnsi="Times New Roman" w:cs="Times New Roman"/>
          <w:sz w:val="24"/>
          <w:szCs w:val="24"/>
        </w:rPr>
        <w:t xml:space="preserve">pomíjivé, rychleji zastarávají, </w:t>
      </w:r>
      <w:r w:rsidR="00123D75">
        <w:rPr>
          <w:rFonts w:ascii="Times New Roman" w:hAnsi="Times New Roman" w:cs="Times New Roman"/>
          <w:sz w:val="24"/>
          <w:szCs w:val="24"/>
        </w:rPr>
        <w:t xml:space="preserve">přesto </w:t>
      </w:r>
      <w:r w:rsidR="006147AA">
        <w:rPr>
          <w:rFonts w:ascii="Times New Roman" w:hAnsi="Times New Roman" w:cs="Times New Roman"/>
          <w:sz w:val="24"/>
          <w:szCs w:val="24"/>
        </w:rPr>
        <w:t xml:space="preserve">jsou </w:t>
      </w:r>
      <w:r w:rsidR="0097780A" w:rsidRPr="00761724">
        <w:rPr>
          <w:rFonts w:ascii="Times New Roman" w:hAnsi="Times New Roman" w:cs="Times New Roman"/>
          <w:sz w:val="24"/>
          <w:szCs w:val="24"/>
        </w:rPr>
        <w:t>ve spojitos</w:t>
      </w:r>
      <w:r w:rsidR="006147AA">
        <w:rPr>
          <w:rFonts w:ascii="Times New Roman" w:hAnsi="Times New Roman" w:cs="Times New Roman"/>
          <w:sz w:val="24"/>
          <w:szCs w:val="24"/>
        </w:rPr>
        <w:t xml:space="preserve">ti s klíčovými kompetencemi </w:t>
      </w:r>
      <w:r w:rsidR="0097780A" w:rsidRPr="00761724">
        <w:rPr>
          <w:rFonts w:ascii="Times New Roman" w:hAnsi="Times New Roman" w:cs="Times New Roman"/>
          <w:sz w:val="24"/>
          <w:szCs w:val="24"/>
        </w:rPr>
        <w:t xml:space="preserve">pro </w:t>
      </w:r>
      <w:r w:rsidR="005361CA">
        <w:rPr>
          <w:rFonts w:ascii="Times New Roman" w:hAnsi="Times New Roman" w:cs="Times New Roman"/>
          <w:sz w:val="24"/>
          <w:szCs w:val="24"/>
        </w:rPr>
        <w:t>odbornou práci nepostradatelné.</w:t>
      </w:r>
    </w:p>
    <w:p w:rsidR="000F3056" w:rsidRDefault="000F3056" w:rsidP="000F3056">
      <w:pPr>
        <w:spacing w:line="360" w:lineRule="auto"/>
        <w:jc w:val="both"/>
        <w:rPr>
          <w:rFonts w:ascii="Times New Roman" w:hAnsi="Times New Roman" w:cs="Times New Roman"/>
          <w:sz w:val="24"/>
          <w:szCs w:val="24"/>
        </w:rPr>
      </w:pPr>
    </w:p>
    <w:p w:rsidR="000F3056" w:rsidRPr="005361CA" w:rsidRDefault="000F3056" w:rsidP="000F3056">
      <w:pPr>
        <w:spacing w:line="360" w:lineRule="auto"/>
        <w:jc w:val="both"/>
        <w:rPr>
          <w:rFonts w:ascii="Times New Roman" w:hAnsi="Times New Roman" w:cs="Times New Roman"/>
          <w:sz w:val="24"/>
          <w:szCs w:val="24"/>
        </w:rPr>
      </w:pPr>
    </w:p>
    <w:p w:rsidR="00561087" w:rsidRDefault="00561087" w:rsidP="009E0583">
      <w:pPr>
        <w:pStyle w:val="Nadpiscislo"/>
        <w:numPr>
          <w:ilvl w:val="0"/>
          <w:numId w:val="40"/>
        </w:numPr>
      </w:pPr>
      <w:bookmarkStart w:id="22" w:name="_Toc352261693"/>
      <w:r>
        <w:lastRenderedPageBreak/>
        <w:t>ZAKONČENÍ STUDIA</w:t>
      </w:r>
      <w:r w:rsidR="00470227">
        <w:t xml:space="preserve"> ŽÁKA </w:t>
      </w:r>
      <w:r w:rsidR="00FB5462">
        <w:t>UČEBNÍHO OBORU KUCHAŘ</w:t>
      </w:r>
      <w:r w:rsidR="00F06158">
        <w:t xml:space="preserve"> - ČÍŠNÍK</w:t>
      </w:r>
      <w:bookmarkEnd w:id="22"/>
    </w:p>
    <w:p w:rsidR="00FC1B58" w:rsidRPr="00FC1B58" w:rsidRDefault="00FC1B58" w:rsidP="009E0583">
      <w:pPr>
        <w:pStyle w:val="diplomka"/>
      </w:pPr>
    </w:p>
    <w:p w:rsidR="00AA329E" w:rsidRDefault="00FC1B58" w:rsidP="00AA329E">
      <w:pPr>
        <w:spacing w:line="360" w:lineRule="auto"/>
        <w:ind w:firstLine="708"/>
        <w:jc w:val="both"/>
        <w:rPr>
          <w:rFonts w:ascii="Times New Roman" w:eastAsia="Times New Roman" w:hAnsi="Times New Roman" w:cs="Times New Roman"/>
          <w:sz w:val="24"/>
          <w:szCs w:val="24"/>
          <w:lang w:eastAsia="cs-CZ"/>
        </w:rPr>
      </w:pPr>
      <w:r>
        <w:rPr>
          <w:rFonts w:ascii="Times New Roman" w:hAnsi="Times New Roman" w:cs="Times New Roman"/>
          <w:sz w:val="24"/>
          <w:szCs w:val="24"/>
        </w:rPr>
        <w:t>Tříleté denní studium na odborné škole je zakončeno závěrečnou zkouškou.</w:t>
      </w:r>
      <w:r w:rsidR="00AA329E">
        <w:rPr>
          <w:rFonts w:ascii="Times New Roman" w:hAnsi="Times New Roman" w:cs="Times New Roman"/>
          <w:sz w:val="24"/>
          <w:szCs w:val="24"/>
        </w:rPr>
        <w:t xml:space="preserve"> Ale asi jedna třetina žáků přijatých ke studiu </w:t>
      </w:r>
      <w:r w:rsidR="00EC2065">
        <w:rPr>
          <w:rFonts w:ascii="Times New Roman" w:hAnsi="Times New Roman" w:cs="Times New Roman"/>
          <w:sz w:val="24"/>
          <w:szCs w:val="24"/>
        </w:rPr>
        <w:t xml:space="preserve">se </w:t>
      </w:r>
      <w:r w:rsidR="00AA329E">
        <w:rPr>
          <w:rFonts w:ascii="Times New Roman" w:hAnsi="Times New Roman" w:cs="Times New Roman"/>
          <w:sz w:val="24"/>
          <w:szCs w:val="24"/>
        </w:rPr>
        <w:t xml:space="preserve">až sem </w:t>
      </w:r>
      <w:r w:rsidR="00F71535">
        <w:rPr>
          <w:rFonts w:ascii="Times New Roman" w:hAnsi="Times New Roman" w:cs="Times New Roman"/>
          <w:sz w:val="24"/>
          <w:szCs w:val="24"/>
        </w:rPr>
        <w:t xml:space="preserve">                  </w:t>
      </w:r>
      <w:r w:rsidR="00AA329E">
        <w:rPr>
          <w:rFonts w:ascii="Times New Roman" w:hAnsi="Times New Roman" w:cs="Times New Roman"/>
          <w:sz w:val="24"/>
          <w:szCs w:val="24"/>
        </w:rPr>
        <w:t>nedostane, protože odejde ze střední odborné školy během studia. „Mezi ekonomickými charakteristikami vzdělávání má vysokou důležitost také fenomén tzv. školní neúspěšnosti“ (Průcha, 2006, s. 72). Jak autor uvádí odchod žáků ze školy je</w:t>
      </w:r>
      <w:r w:rsidR="00DD149F">
        <w:rPr>
          <w:rFonts w:ascii="Times New Roman" w:hAnsi="Times New Roman" w:cs="Times New Roman"/>
          <w:sz w:val="24"/>
          <w:szCs w:val="24"/>
        </w:rPr>
        <w:t xml:space="preserve"> problémem současných středních škol. </w:t>
      </w:r>
    </w:p>
    <w:p w:rsidR="0006176A" w:rsidRDefault="00F71535" w:rsidP="00F715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1B58">
        <w:rPr>
          <w:rFonts w:ascii="Times New Roman" w:hAnsi="Times New Roman" w:cs="Times New Roman"/>
          <w:sz w:val="24"/>
          <w:szCs w:val="24"/>
        </w:rPr>
        <w:t xml:space="preserve">Od školního roku 2005/2006 se začaly konat závěrečné zkoušky dle jednotného zadání příslušného oboru, které připravoval Národní ústav odborného vzdělávání (NÚOV). Do projektu se </w:t>
      </w:r>
      <w:r w:rsidR="0010793B">
        <w:rPr>
          <w:rFonts w:ascii="Times New Roman" w:hAnsi="Times New Roman" w:cs="Times New Roman"/>
          <w:sz w:val="24"/>
          <w:szCs w:val="24"/>
        </w:rPr>
        <w:t xml:space="preserve">však </w:t>
      </w:r>
      <w:r w:rsidR="00FC1B58">
        <w:rPr>
          <w:rFonts w:ascii="Times New Roman" w:hAnsi="Times New Roman" w:cs="Times New Roman"/>
          <w:sz w:val="24"/>
          <w:szCs w:val="24"/>
        </w:rPr>
        <w:t>š</w:t>
      </w:r>
      <w:r w:rsidR="00123D75">
        <w:rPr>
          <w:rFonts w:ascii="Times New Roman" w:hAnsi="Times New Roman" w:cs="Times New Roman"/>
          <w:sz w:val="24"/>
          <w:szCs w:val="24"/>
        </w:rPr>
        <w:t>koly musely</w:t>
      </w:r>
      <w:r w:rsidR="00FB5462">
        <w:rPr>
          <w:rFonts w:ascii="Times New Roman" w:hAnsi="Times New Roman" w:cs="Times New Roman"/>
          <w:sz w:val="24"/>
          <w:szCs w:val="24"/>
        </w:rPr>
        <w:t xml:space="preserve"> samy </w:t>
      </w:r>
      <w:r w:rsidR="0010793B">
        <w:rPr>
          <w:rFonts w:ascii="Times New Roman" w:hAnsi="Times New Roman" w:cs="Times New Roman"/>
          <w:sz w:val="24"/>
          <w:szCs w:val="24"/>
        </w:rPr>
        <w:t>přihlásit.</w:t>
      </w:r>
      <w:r w:rsidR="00FC1B58">
        <w:rPr>
          <w:rFonts w:ascii="Times New Roman" w:hAnsi="Times New Roman" w:cs="Times New Roman"/>
          <w:sz w:val="24"/>
          <w:szCs w:val="24"/>
        </w:rPr>
        <w:t xml:space="preserve"> Od školního roku 2009/2010 jsou jednotná zadání přístupná všem odborným</w:t>
      </w:r>
      <w:r w:rsidR="0010793B">
        <w:rPr>
          <w:rFonts w:ascii="Times New Roman" w:hAnsi="Times New Roman" w:cs="Times New Roman"/>
          <w:sz w:val="24"/>
          <w:szCs w:val="24"/>
        </w:rPr>
        <w:t xml:space="preserve"> školám pro obor, který vyučují, ale </w:t>
      </w:r>
      <w:r w:rsidR="000A3A04">
        <w:rPr>
          <w:rFonts w:ascii="Times New Roman" w:hAnsi="Times New Roman" w:cs="Times New Roman"/>
          <w:sz w:val="24"/>
          <w:szCs w:val="24"/>
        </w:rPr>
        <w:t>nejsou</w:t>
      </w:r>
      <w:r w:rsidR="0010793B">
        <w:rPr>
          <w:rFonts w:ascii="Times New Roman" w:hAnsi="Times New Roman" w:cs="Times New Roman"/>
          <w:sz w:val="24"/>
          <w:szCs w:val="24"/>
        </w:rPr>
        <w:t xml:space="preserve"> povinné.</w:t>
      </w:r>
      <w:r w:rsidR="000A3A04">
        <w:rPr>
          <w:rFonts w:ascii="Times New Roman" w:hAnsi="Times New Roman" w:cs="Times New Roman"/>
          <w:sz w:val="24"/>
          <w:szCs w:val="24"/>
        </w:rPr>
        <w:t xml:space="preserve"> </w:t>
      </w:r>
      <w:r w:rsidR="00434612">
        <w:rPr>
          <w:rFonts w:ascii="Times New Roman" w:hAnsi="Times New Roman" w:cs="Times New Roman"/>
          <w:sz w:val="24"/>
          <w:szCs w:val="24"/>
        </w:rPr>
        <w:t xml:space="preserve">Nazývají </w:t>
      </w:r>
      <w:r>
        <w:rPr>
          <w:rFonts w:ascii="Times New Roman" w:hAnsi="Times New Roman" w:cs="Times New Roman"/>
          <w:sz w:val="24"/>
          <w:szCs w:val="24"/>
        </w:rPr>
        <w:t xml:space="preserve">     </w:t>
      </w:r>
      <w:r w:rsidR="00434612">
        <w:rPr>
          <w:rFonts w:ascii="Times New Roman" w:hAnsi="Times New Roman" w:cs="Times New Roman"/>
          <w:sz w:val="24"/>
          <w:szCs w:val="24"/>
        </w:rPr>
        <w:t xml:space="preserve">se Nová závěrečná zkouška. </w:t>
      </w:r>
      <w:r w:rsidR="000A3A04">
        <w:rPr>
          <w:rFonts w:ascii="Times New Roman" w:hAnsi="Times New Roman" w:cs="Times New Roman"/>
          <w:sz w:val="24"/>
          <w:szCs w:val="24"/>
        </w:rPr>
        <w:t>O tom zda škola při závěrečné zkoušce použije jednotné zadání,</w:t>
      </w:r>
      <w:r w:rsidR="003372DF">
        <w:rPr>
          <w:rFonts w:ascii="Times New Roman" w:hAnsi="Times New Roman" w:cs="Times New Roman"/>
          <w:sz w:val="24"/>
          <w:szCs w:val="24"/>
        </w:rPr>
        <w:t xml:space="preserve"> rozhoduje</w:t>
      </w:r>
      <w:r w:rsidR="000A3A04">
        <w:rPr>
          <w:rFonts w:ascii="Times New Roman" w:hAnsi="Times New Roman" w:cs="Times New Roman"/>
          <w:sz w:val="24"/>
          <w:szCs w:val="24"/>
        </w:rPr>
        <w:t xml:space="preserve"> ředitel školy. Jednotné zadání sestavuje tým sestavený ze zástupců odborných škol a odborníků z praxe.</w:t>
      </w:r>
    </w:p>
    <w:p w:rsidR="0012209D" w:rsidRDefault="00F71535" w:rsidP="00F715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C1B58">
        <w:rPr>
          <w:rFonts w:ascii="Times New Roman" w:hAnsi="Times New Roman" w:cs="Times New Roman"/>
          <w:sz w:val="24"/>
          <w:szCs w:val="24"/>
        </w:rPr>
        <w:t>Jak uvádí autorka</w:t>
      </w:r>
      <w:r w:rsidR="00F94CC3">
        <w:rPr>
          <w:rFonts w:ascii="Times New Roman" w:hAnsi="Times New Roman" w:cs="Times New Roman"/>
          <w:sz w:val="24"/>
          <w:szCs w:val="24"/>
        </w:rPr>
        <w:t xml:space="preserve"> publikace</w:t>
      </w:r>
      <w:r w:rsidR="00FC1B58">
        <w:rPr>
          <w:rFonts w:ascii="Times New Roman" w:hAnsi="Times New Roman" w:cs="Times New Roman"/>
          <w:sz w:val="24"/>
          <w:szCs w:val="24"/>
        </w:rPr>
        <w:t xml:space="preserve"> „Cílem jednotného zadání je dosáhnout toho, aby závěrečná zkouška konaná v témže oboru na různých školách měla srovnatelnou náročnost a odpovídala aktuálním požadavkům na vý</w:t>
      </w:r>
      <w:r w:rsidR="00470227">
        <w:rPr>
          <w:rFonts w:ascii="Times New Roman" w:hAnsi="Times New Roman" w:cs="Times New Roman"/>
          <w:sz w:val="24"/>
          <w:szCs w:val="24"/>
        </w:rPr>
        <w:t>kon získané odborné kvalifikace</w:t>
      </w:r>
      <w:r w:rsidR="00FC1B58">
        <w:rPr>
          <w:rFonts w:ascii="Times New Roman" w:hAnsi="Times New Roman" w:cs="Times New Roman"/>
          <w:sz w:val="24"/>
          <w:szCs w:val="24"/>
        </w:rPr>
        <w:t>“ (</w:t>
      </w:r>
      <w:proofErr w:type="spellStart"/>
      <w:r w:rsidR="00FC1B58">
        <w:rPr>
          <w:rFonts w:ascii="Times New Roman" w:hAnsi="Times New Roman" w:cs="Times New Roman"/>
          <w:sz w:val="24"/>
          <w:szCs w:val="24"/>
        </w:rPr>
        <w:t>Jezberová</w:t>
      </w:r>
      <w:proofErr w:type="spellEnd"/>
      <w:r w:rsidR="00FC1B58">
        <w:rPr>
          <w:rFonts w:ascii="Times New Roman" w:hAnsi="Times New Roman" w:cs="Times New Roman"/>
          <w:sz w:val="24"/>
          <w:szCs w:val="24"/>
        </w:rPr>
        <w:t>, 2012, s. 6)</w:t>
      </w:r>
      <w:r w:rsidR="00FB5462">
        <w:rPr>
          <w:rFonts w:ascii="Times New Roman" w:hAnsi="Times New Roman" w:cs="Times New Roman"/>
          <w:sz w:val="24"/>
          <w:szCs w:val="24"/>
        </w:rPr>
        <w:t>.</w:t>
      </w:r>
      <w:r w:rsidR="00FC1B58">
        <w:rPr>
          <w:rFonts w:ascii="Times New Roman" w:hAnsi="Times New Roman" w:cs="Times New Roman"/>
          <w:sz w:val="24"/>
          <w:szCs w:val="24"/>
        </w:rPr>
        <w:t xml:space="preserve"> Jednotlivé školy vyučují </w:t>
      </w:r>
      <w:r w:rsidR="00FB5462">
        <w:rPr>
          <w:rFonts w:ascii="Times New Roman" w:hAnsi="Times New Roman" w:cs="Times New Roman"/>
          <w:sz w:val="24"/>
          <w:szCs w:val="24"/>
        </w:rPr>
        <w:t>dle ŠVP, který si samy</w:t>
      </w:r>
      <w:r w:rsidR="00123D75">
        <w:rPr>
          <w:rFonts w:ascii="Times New Roman" w:hAnsi="Times New Roman" w:cs="Times New Roman"/>
          <w:sz w:val="24"/>
          <w:szCs w:val="24"/>
        </w:rPr>
        <w:t xml:space="preserve"> vytvořily</w:t>
      </w:r>
      <w:r w:rsidR="00FC1B58">
        <w:rPr>
          <w:rFonts w:ascii="Times New Roman" w:hAnsi="Times New Roman" w:cs="Times New Roman"/>
          <w:sz w:val="24"/>
          <w:szCs w:val="24"/>
        </w:rPr>
        <w:t xml:space="preserve">. Tím získaly autonomii, možnost odlišit se od konkurenčních škol, ukázat svou výjimečnost. Aby bylo </w:t>
      </w:r>
      <w:r w:rsidR="003372DF">
        <w:rPr>
          <w:rFonts w:ascii="Times New Roman" w:hAnsi="Times New Roman" w:cs="Times New Roman"/>
          <w:sz w:val="24"/>
          <w:szCs w:val="24"/>
        </w:rPr>
        <w:t>možné srovnání škol, k tomu</w:t>
      </w:r>
      <w:r w:rsidR="00FC1B58">
        <w:rPr>
          <w:rFonts w:ascii="Times New Roman" w:hAnsi="Times New Roman" w:cs="Times New Roman"/>
          <w:sz w:val="24"/>
          <w:szCs w:val="24"/>
        </w:rPr>
        <w:t xml:space="preserve"> </w:t>
      </w:r>
      <w:r w:rsidR="003372DF">
        <w:rPr>
          <w:rFonts w:ascii="Times New Roman" w:hAnsi="Times New Roman" w:cs="Times New Roman"/>
          <w:sz w:val="24"/>
          <w:szCs w:val="24"/>
        </w:rPr>
        <w:t>také přispívá</w:t>
      </w:r>
      <w:r w:rsidR="00FC1B58">
        <w:rPr>
          <w:rFonts w:ascii="Times New Roman" w:hAnsi="Times New Roman" w:cs="Times New Roman"/>
          <w:sz w:val="24"/>
          <w:szCs w:val="24"/>
        </w:rPr>
        <w:t xml:space="preserve"> jednotné zadání. Také budoucí zaměstnavatelé mají zaručeno, že</w:t>
      </w:r>
      <w:r w:rsidR="00123D75">
        <w:rPr>
          <w:rFonts w:ascii="Times New Roman" w:hAnsi="Times New Roman" w:cs="Times New Roman"/>
          <w:sz w:val="24"/>
          <w:szCs w:val="24"/>
        </w:rPr>
        <w:t xml:space="preserve"> se</w:t>
      </w:r>
      <w:r w:rsidR="00FC1B58">
        <w:rPr>
          <w:rFonts w:ascii="Times New Roman" w:hAnsi="Times New Roman" w:cs="Times New Roman"/>
          <w:sz w:val="24"/>
          <w:szCs w:val="24"/>
        </w:rPr>
        <w:t xml:space="preserve"> absolventi získáním výučního</w:t>
      </w:r>
      <w:r w:rsidR="00123D75">
        <w:rPr>
          <w:rFonts w:ascii="Times New Roman" w:hAnsi="Times New Roman" w:cs="Times New Roman"/>
          <w:sz w:val="24"/>
          <w:szCs w:val="24"/>
        </w:rPr>
        <w:t xml:space="preserve"> listu </w:t>
      </w:r>
      <w:r>
        <w:rPr>
          <w:rFonts w:ascii="Times New Roman" w:hAnsi="Times New Roman" w:cs="Times New Roman"/>
          <w:sz w:val="24"/>
          <w:szCs w:val="24"/>
        </w:rPr>
        <w:t xml:space="preserve">     </w:t>
      </w:r>
      <w:r w:rsidR="00123D75">
        <w:rPr>
          <w:rFonts w:ascii="Times New Roman" w:hAnsi="Times New Roman" w:cs="Times New Roman"/>
          <w:sz w:val="24"/>
          <w:szCs w:val="24"/>
        </w:rPr>
        <w:t xml:space="preserve">na jednotlivých školách </w:t>
      </w:r>
      <w:r w:rsidR="00FC1B58">
        <w:rPr>
          <w:rFonts w:ascii="Times New Roman" w:hAnsi="Times New Roman" w:cs="Times New Roman"/>
          <w:sz w:val="24"/>
          <w:szCs w:val="24"/>
        </w:rPr>
        <w:t>naučili to</w:t>
      </w:r>
      <w:r w:rsidR="00DB2CCE">
        <w:rPr>
          <w:rFonts w:ascii="Times New Roman" w:hAnsi="Times New Roman" w:cs="Times New Roman"/>
          <w:sz w:val="24"/>
          <w:szCs w:val="24"/>
        </w:rPr>
        <w:t>,</w:t>
      </w:r>
      <w:r w:rsidR="00FC1B58">
        <w:rPr>
          <w:rFonts w:ascii="Times New Roman" w:hAnsi="Times New Roman" w:cs="Times New Roman"/>
          <w:sz w:val="24"/>
          <w:szCs w:val="24"/>
        </w:rPr>
        <w:t xml:space="preserve"> co j</w:t>
      </w:r>
      <w:r w:rsidR="00DB2CCE">
        <w:rPr>
          <w:rFonts w:ascii="Times New Roman" w:hAnsi="Times New Roman" w:cs="Times New Roman"/>
          <w:sz w:val="24"/>
          <w:szCs w:val="24"/>
        </w:rPr>
        <w:t xml:space="preserve">e nutné pro určitou profesi a získali </w:t>
      </w:r>
      <w:r w:rsidR="00434612">
        <w:rPr>
          <w:rFonts w:ascii="Times New Roman" w:hAnsi="Times New Roman" w:cs="Times New Roman"/>
          <w:sz w:val="24"/>
          <w:szCs w:val="24"/>
        </w:rPr>
        <w:t>všechny potřebné kompetence.</w:t>
      </w:r>
      <w:r w:rsidR="00FC1B58">
        <w:rPr>
          <w:rFonts w:ascii="Times New Roman" w:hAnsi="Times New Roman" w:cs="Times New Roman"/>
          <w:sz w:val="24"/>
          <w:szCs w:val="24"/>
        </w:rPr>
        <w:t xml:space="preserve">  </w:t>
      </w:r>
    </w:p>
    <w:p w:rsidR="00DE1AB7" w:rsidRDefault="00DE1AB7">
      <w:pPr>
        <w:rPr>
          <w:rFonts w:ascii="Times New Roman" w:hAnsi="Times New Roman" w:cs="Times New Roman"/>
          <w:sz w:val="24"/>
          <w:szCs w:val="24"/>
        </w:rPr>
      </w:pPr>
      <w:r>
        <w:rPr>
          <w:rFonts w:ascii="Times New Roman" w:hAnsi="Times New Roman" w:cs="Times New Roman"/>
          <w:sz w:val="24"/>
          <w:szCs w:val="24"/>
        </w:rPr>
        <w:br w:type="page"/>
      </w:r>
    </w:p>
    <w:p w:rsidR="00985876" w:rsidRDefault="00FC1B58" w:rsidP="00F7153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Závěrečná zkouška je složena ze tří profilových částí.</w:t>
      </w:r>
    </w:p>
    <w:p w:rsidR="00985876" w:rsidRDefault="007C4067" w:rsidP="00D979E7">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Písemná profilová část</w:t>
      </w:r>
      <w:r w:rsidR="00E46E20">
        <w:rPr>
          <w:rFonts w:ascii="Times New Roman" w:hAnsi="Times New Roman" w:cs="Times New Roman"/>
          <w:sz w:val="24"/>
          <w:szCs w:val="24"/>
        </w:rPr>
        <w:t>.</w:t>
      </w:r>
    </w:p>
    <w:p w:rsidR="00985876" w:rsidRDefault="007C4067" w:rsidP="00D979E7">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85876">
        <w:rPr>
          <w:rFonts w:ascii="Times New Roman" w:hAnsi="Times New Roman" w:cs="Times New Roman"/>
          <w:sz w:val="24"/>
          <w:szCs w:val="24"/>
        </w:rPr>
        <w:t>raktická profilová část</w:t>
      </w:r>
      <w:r w:rsidR="00E46E20">
        <w:rPr>
          <w:rFonts w:ascii="Times New Roman" w:hAnsi="Times New Roman" w:cs="Times New Roman"/>
          <w:sz w:val="24"/>
          <w:szCs w:val="24"/>
        </w:rPr>
        <w:t>.</w:t>
      </w:r>
    </w:p>
    <w:p w:rsidR="007C4067" w:rsidRDefault="007C4067" w:rsidP="00D979E7">
      <w:pPr>
        <w:pStyle w:val="Odstavecseseznamem"/>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Ú</w:t>
      </w:r>
      <w:r w:rsidR="00FC1B58" w:rsidRPr="00985876">
        <w:rPr>
          <w:rFonts w:ascii="Times New Roman" w:hAnsi="Times New Roman" w:cs="Times New Roman"/>
          <w:sz w:val="24"/>
          <w:szCs w:val="24"/>
        </w:rPr>
        <w:t>stní pr</w:t>
      </w:r>
      <w:r>
        <w:rPr>
          <w:rFonts w:ascii="Times New Roman" w:hAnsi="Times New Roman" w:cs="Times New Roman"/>
          <w:sz w:val="24"/>
          <w:szCs w:val="24"/>
        </w:rPr>
        <w:t>ofilová část</w:t>
      </w:r>
      <w:r w:rsidR="008E3B32">
        <w:rPr>
          <w:rFonts w:ascii="Times New Roman" w:hAnsi="Times New Roman" w:cs="Times New Roman"/>
          <w:sz w:val="24"/>
          <w:szCs w:val="24"/>
        </w:rPr>
        <w:t>.</w:t>
      </w:r>
    </w:p>
    <w:p w:rsidR="00FC1B58" w:rsidRDefault="00FC1B58" w:rsidP="007C4067">
      <w:pPr>
        <w:spacing w:line="360" w:lineRule="auto"/>
        <w:jc w:val="both"/>
        <w:rPr>
          <w:rFonts w:ascii="Times New Roman" w:hAnsi="Times New Roman" w:cs="Times New Roman"/>
          <w:sz w:val="24"/>
          <w:szCs w:val="24"/>
        </w:rPr>
      </w:pPr>
      <w:r w:rsidRPr="007C4067">
        <w:rPr>
          <w:rFonts w:ascii="Times New Roman" w:hAnsi="Times New Roman" w:cs="Times New Roman"/>
          <w:sz w:val="24"/>
          <w:szCs w:val="24"/>
        </w:rPr>
        <w:t>K úspěšnému zakončení studia je potřeba, aby žák uspěl ve všech třech</w:t>
      </w:r>
      <w:r w:rsidR="003372DF">
        <w:rPr>
          <w:rFonts w:ascii="Times New Roman" w:hAnsi="Times New Roman" w:cs="Times New Roman"/>
          <w:sz w:val="24"/>
          <w:szCs w:val="24"/>
        </w:rPr>
        <w:t xml:space="preserve"> částech závěrečné zkoušky.</w:t>
      </w:r>
      <w:r w:rsidR="00B148A7">
        <w:rPr>
          <w:rFonts w:ascii="Times New Roman" w:hAnsi="Times New Roman" w:cs="Times New Roman"/>
          <w:sz w:val="24"/>
          <w:szCs w:val="24"/>
        </w:rPr>
        <w:t xml:space="preserve"> </w:t>
      </w:r>
    </w:p>
    <w:p w:rsidR="00F71535" w:rsidRDefault="00F71535" w:rsidP="007C4067">
      <w:pPr>
        <w:spacing w:line="360" w:lineRule="auto"/>
        <w:jc w:val="both"/>
        <w:rPr>
          <w:rFonts w:ascii="Times New Roman" w:hAnsi="Times New Roman" w:cs="Times New Roman"/>
          <w:sz w:val="24"/>
          <w:szCs w:val="24"/>
        </w:rPr>
      </w:pPr>
    </w:p>
    <w:p w:rsidR="007362E5" w:rsidRDefault="00B870B7" w:rsidP="00D979E7">
      <w:pPr>
        <w:pStyle w:val="podnadpis"/>
        <w:numPr>
          <w:ilvl w:val="1"/>
          <w:numId w:val="15"/>
        </w:numPr>
      </w:pPr>
      <w:bookmarkStart w:id="23" w:name="_Toc352261694"/>
      <w:r>
        <w:t>PÍSEMNÁ</w:t>
      </w:r>
      <w:r w:rsidR="007C4067">
        <w:t xml:space="preserve"> PROFILOVÁ ČÁST ZÁVĚREČNÉ ZKOUŠKY</w:t>
      </w:r>
      <w:bookmarkEnd w:id="23"/>
    </w:p>
    <w:p w:rsidR="00B148A7" w:rsidRPr="00B148A7" w:rsidRDefault="00B148A7" w:rsidP="00B148A7"/>
    <w:p w:rsidR="009A0884" w:rsidRDefault="00F71535" w:rsidP="00F715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48A7">
        <w:rPr>
          <w:rFonts w:ascii="Times New Roman" w:hAnsi="Times New Roman" w:cs="Times New Roman"/>
          <w:sz w:val="24"/>
          <w:szCs w:val="24"/>
        </w:rPr>
        <w:t>Národní ústav</w:t>
      </w:r>
      <w:r w:rsidR="00E053FC">
        <w:rPr>
          <w:rFonts w:ascii="Times New Roman" w:hAnsi="Times New Roman" w:cs="Times New Roman"/>
          <w:sz w:val="24"/>
          <w:szCs w:val="24"/>
        </w:rPr>
        <w:t xml:space="preserve"> pro </w:t>
      </w:r>
      <w:r w:rsidR="00B148A7">
        <w:rPr>
          <w:rFonts w:ascii="Times New Roman" w:hAnsi="Times New Roman" w:cs="Times New Roman"/>
          <w:sz w:val="24"/>
          <w:szCs w:val="24"/>
        </w:rPr>
        <w:t>vzdělávání</w:t>
      </w:r>
      <w:r w:rsidR="00123D75">
        <w:rPr>
          <w:rFonts w:ascii="Times New Roman" w:hAnsi="Times New Roman" w:cs="Times New Roman"/>
          <w:sz w:val="24"/>
          <w:szCs w:val="24"/>
        </w:rPr>
        <w:t xml:space="preserve"> (NÚV)</w:t>
      </w:r>
      <w:r w:rsidR="00B148A7">
        <w:rPr>
          <w:rFonts w:ascii="Times New Roman" w:hAnsi="Times New Roman" w:cs="Times New Roman"/>
          <w:sz w:val="24"/>
          <w:szCs w:val="24"/>
        </w:rPr>
        <w:t xml:space="preserve"> pro písemnou profilovou část </w:t>
      </w:r>
      <w:r w:rsidR="00B870B7">
        <w:rPr>
          <w:rFonts w:ascii="Times New Roman" w:hAnsi="Times New Roman" w:cs="Times New Roman"/>
          <w:sz w:val="24"/>
          <w:szCs w:val="24"/>
        </w:rPr>
        <w:t>jednotné</w:t>
      </w:r>
      <w:r w:rsidR="000B1272">
        <w:rPr>
          <w:rFonts w:ascii="Times New Roman" w:hAnsi="Times New Roman" w:cs="Times New Roman"/>
          <w:sz w:val="24"/>
          <w:szCs w:val="24"/>
        </w:rPr>
        <w:t xml:space="preserve">ho zadání </w:t>
      </w:r>
      <w:r w:rsidR="00123D75">
        <w:rPr>
          <w:rFonts w:ascii="Times New Roman" w:hAnsi="Times New Roman" w:cs="Times New Roman"/>
          <w:sz w:val="24"/>
          <w:szCs w:val="24"/>
        </w:rPr>
        <w:t>závěrečné zkoušky stanoví</w:t>
      </w:r>
      <w:r w:rsidR="00B148A7">
        <w:rPr>
          <w:rFonts w:ascii="Times New Roman" w:hAnsi="Times New Roman" w:cs="Times New Roman"/>
          <w:sz w:val="24"/>
          <w:szCs w:val="24"/>
        </w:rPr>
        <w:t xml:space="preserve"> šest témat. Ředitel školy </w:t>
      </w:r>
      <w:r>
        <w:rPr>
          <w:rFonts w:ascii="Times New Roman" w:hAnsi="Times New Roman" w:cs="Times New Roman"/>
          <w:sz w:val="24"/>
          <w:szCs w:val="24"/>
        </w:rPr>
        <w:t xml:space="preserve">       </w:t>
      </w:r>
      <w:r w:rsidR="00B148A7">
        <w:rPr>
          <w:rFonts w:ascii="Times New Roman" w:hAnsi="Times New Roman" w:cs="Times New Roman"/>
          <w:sz w:val="24"/>
          <w:szCs w:val="24"/>
        </w:rPr>
        <w:t>si vybere nejméně tři témata, z</w:t>
      </w:r>
      <w:r w:rsidR="00123D75">
        <w:rPr>
          <w:rFonts w:ascii="Times New Roman" w:hAnsi="Times New Roman" w:cs="Times New Roman"/>
          <w:sz w:val="24"/>
          <w:szCs w:val="24"/>
        </w:rPr>
        <w:t>e</w:t>
      </w:r>
      <w:r w:rsidR="00B148A7">
        <w:rPr>
          <w:rFonts w:ascii="Times New Roman" w:hAnsi="Times New Roman" w:cs="Times New Roman"/>
          <w:sz w:val="24"/>
          <w:szCs w:val="24"/>
        </w:rPr>
        <w:t xml:space="preserve"> kterých si jedno téma žák zvolí. </w:t>
      </w:r>
      <w:r w:rsidR="00F232F5">
        <w:rPr>
          <w:rFonts w:ascii="Times New Roman" w:hAnsi="Times New Roman" w:cs="Times New Roman"/>
          <w:sz w:val="24"/>
          <w:szCs w:val="24"/>
        </w:rPr>
        <w:t>Samotná písemná zkouška trvá nejvíce 240 minut. Je třeba, aby ředitel školy stanovil potřebný čas na výběr tématu, který se do samotné zkoušky nezapočítává. Při výběru témat by měla žákům pomoci anotace témat, kterou by škola mohla žákům poskytnout. Hodnocení probíhá na základě předem stanovených</w:t>
      </w:r>
      <w:r w:rsidR="00730326">
        <w:rPr>
          <w:rFonts w:ascii="Times New Roman" w:hAnsi="Times New Roman" w:cs="Times New Roman"/>
          <w:sz w:val="24"/>
          <w:szCs w:val="24"/>
        </w:rPr>
        <w:t xml:space="preserve"> krité</w:t>
      </w:r>
      <w:r w:rsidR="00F232F5">
        <w:rPr>
          <w:rFonts w:ascii="Times New Roman" w:hAnsi="Times New Roman" w:cs="Times New Roman"/>
          <w:sz w:val="24"/>
          <w:szCs w:val="24"/>
        </w:rPr>
        <w:t>rií, která j</w:t>
      </w:r>
      <w:r w:rsidR="00730326">
        <w:rPr>
          <w:rFonts w:ascii="Times New Roman" w:hAnsi="Times New Roman" w:cs="Times New Roman"/>
          <w:sz w:val="24"/>
          <w:szCs w:val="24"/>
        </w:rPr>
        <w:t>sou podrobně z</w:t>
      </w:r>
      <w:r w:rsidR="00605F8D">
        <w:rPr>
          <w:rFonts w:ascii="Times New Roman" w:hAnsi="Times New Roman" w:cs="Times New Roman"/>
          <w:sz w:val="24"/>
          <w:szCs w:val="24"/>
        </w:rPr>
        <w:t>pracována pro jednotlivá</w:t>
      </w:r>
      <w:r w:rsidR="00F232F5">
        <w:rPr>
          <w:rFonts w:ascii="Times New Roman" w:hAnsi="Times New Roman" w:cs="Times New Roman"/>
          <w:sz w:val="24"/>
          <w:szCs w:val="24"/>
        </w:rPr>
        <w:t xml:space="preserve"> témata</w:t>
      </w:r>
      <w:r w:rsidR="00730326">
        <w:rPr>
          <w:rFonts w:ascii="Times New Roman" w:hAnsi="Times New Roman" w:cs="Times New Roman"/>
          <w:sz w:val="24"/>
          <w:szCs w:val="24"/>
        </w:rPr>
        <w:t>. Hodnocení se provádí pomocí bodového systému a následnému převodu bodů na klasifikaci. Žák, který nedosáhne 45 procent bodů</w:t>
      </w:r>
      <w:r w:rsidR="00E053FC">
        <w:rPr>
          <w:rFonts w:ascii="Times New Roman" w:hAnsi="Times New Roman" w:cs="Times New Roman"/>
          <w:sz w:val="24"/>
          <w:szCs w:val="24"/>
        </w:rPr>
        <w:t>,</w:t>
      </w:r>
      <w:r w:rsidR="00730326">
        <w:rPr>
          <w:rFonts w:ascii="Times New Roman" w:hAnsi="Times New Roman" w:cs="Times New Roman"/>
          <w:sz w:val="24"/>
          <w:szCs w:val="24"/>
        </w:rPr>
        <w:t xml:space="preserve"> je hodnocen nedostatečně.  </w:t>
      </w:r>
      <w:r w:rsidR="00F232F5">
        <w:rPr>
          <w:rFonts w:ascii="Times New Roman" w:hAnsi="Times New Roman" w:cs="Times New Roman"/>
          <w:sz w:val="24"/>
          <w:szCs w:val="24"/>
        </w:rPr>
        <w:t xml:space="preserve">  </w:t>
      </w:r>
    </w:p>
    <w:p w:rsidR="00F71535" w:rsidRDefault="00F71535" w:rsidP="00F71535">
      <w:pPr>
        <w:spacing w:line="360" w:lineRule="auto"/>
        <w:jc w:val="both"/>
        <w:rPr>
          <w:rFonts w:ascii="Times New Roman" w:hAnsi="Times New Roman" w:cs="Times New Roman"/>
          <w:sz w:val="24"/>
          <w:szCs w:val="24"/>
        </w:rPr>
      </w:pPr>
    </w:p>
    <w:p w:rsidR="00F71535" w:rsidRDefault="00F71535" w:rsidP="00F71535">
      <w:pPr>
        <w:spacing w:line="360" w:lineRule="auto"/>
        <w:jc w:val="both"/>
        <w:rPr>
          <w:rFonts w:ascii="Times New Roman" w:hAnsi="Times New Roman" w:cs="Times New Roman"/>
          <w:sz w:val="24"/>
          <w:szCs w:val="24"/>
        </w:rPr>
      </w:pPr>
    </w:p>
    <w:p w:rsidR="00F71535" w:rsidRDefault="00F71535" w:rsidP="00F71535">
      <w:pPr>
        <w:spacing w:line="360" w:lineRule="auto"/>
        <w:jc w:val="both"/>
        <w:rPr>
          <w:rFonts w:ascii="Times New Roman" w:hAnsi="Times New Roman" w:cs="Times New Roman"/>
          <w:sz w:val="24"/>
          <w:szCs w:val="24"/>
        </w:rPr>
      </w:pPr>
    </w:p>
    <w:p w:rsidR="00F71535" w:rsidRDefault="00F71535" w:rsidP="00F71535">
      <w:pPr>
        <w:spacing w:line="360" w:lineRule="auto"/>
        <w:jc w:val="both"/>
        <w:rPr>
          <w:rFonts w:ascii="Times New Roman" w:hAnsi="Times New Roman" w:cs="Times New Roman"/>
          <w:sz w:val="24"/>
          <w:szCs w:val="24"/>
        </w:rPr>
      </w:pPr>
    </w:p>
    <w:p w:rsidR="00F71535" w:rsidRPr="008D5C29" w:rsidRDefault="00F71535" w:rsidP="00F71535">
      <w:pPr>
        <w:spacing w:line="360" w:lineRule="auto"/>
        <w:jc w:val="both"/>
        <w:rPr>
          <w:rFonts w:ascii="Times New Roman" w:hAnsi="Times New Roman" w:cs="Times New Roman"/>
          <w:sz w:val="24"/>
          <w:szCs w:val="24"/>
        </w:rPr>
      </w:pPr>
    </w:p>
    <w:p w:rsidR="00561087" w:rsidRPr="009A0884" w:rsidRDefault="007C4067" w:rsidP="00D979E7">
      <w:pPr>
        <w:pStyle w:val="podnadpis"/>
        <w:numPr>
          <w:ilvl w:val="1"/>
          <w:numId w:val="15"/>
        </w:numPr>
        <w:rPr>
          <w:szCs w:val="24"/>
        </w:rPr>
      </w:pPr>
      <w:bookmarkStart w:id="24" w:name="_Toc352261695"/>
      <w:r w:rsidRPr="009A0884">
        <w:rPr>
          <w:szCs w:val="24"/>
        </w:rPr>
        <w:lastRenderedPageBreak/>
        <w:t>PRAKTICKÁ PROFILOVÁ ČÁST ZÁVĚREČNÉ ZKOUŠKY</w:t>
      </w:r>
      <w:bookmarkEnd w:id="24"/>
    </w:p>
    <w:p w:rsidR="00F71535" w:rsidRDefault="00F71535" w:rsidP="00F71535">
      <w:pPr>
        <w:spacing w:line="360" w:lineRule="auto"/>
        <w:jc w:val="both"/>
      </w:pPr>
    </w:p>
    <w:p w:rsidR="007F7EDF" w:rsidRDefault="00F71535" w:rsidP="00F71535">
      <w:pPr>
        <w:spacing w:line="360" w:lineRule="auto"/>
        <w:jc w:val="both"/>
        <w:rPr>
          <w:rFonts w:ascii="Times New Roman" w:hAnsi="Times New Roman" w:cs="Times New Roman"/>
          <w:sz w:val="24"/>
          <w:szCs w:val="24"/>
        </w:rPr>
      </w:pPr>
      <w:r>
        <w:t xml:space="preserve">          </w:t>
      </w:r>
      <w:r w:rsidR="00DC6CA1">
        <w:rPr>
          <w:rFonts w:ascii="Times New Roman" w:hAnsi="Times New Roman" w:cs="Times New Roman"/>
          <w:sz w:val="24"/>
          <w:szCs w:val="24"/>
        </w:rPr>
        <w:t>Součástí praktické</w:t>
      </w:r>
      <w:r w:rsidR="00B870B7">
        <w:rPr>
          <w:rFonts w:ascii="Times New Roman" w:hAnsi="Times New Roman" w:cs="Times New Roman"/>
          <w:sz w:val="24"/>
          <w:szCs w:val="24"/>
        </w:rPr>
        <w:t xml:space="preserve"> část</w:t>
      </w:r>
      <w:r w:rsidR="00DC6CA1">
        <w:rPr>
          <w:rFonts w:ascii="Times New Roman" w:hAnsi="Times New Roman" w:cs="Times New Roman"/>
          <w:sz w:val="24"/>
          <w:szCs w:val="24"/>
        </w:rPr>
        <w:t>i závěrečné zkoušky se</w:t>
      </w:r>
      <w:r w:rsidR="00C1600C">
        <w:rPr>
          <w:rFonts w:ascii="Times New Roman" w:hAnsi="Times New Roman" w:cs="Times New Roman"/>
          <w:sz w:val="24"/>
          <w:szCs w:val="24"/>
        </w:rPr>
        <w:t xml:space="preserve"> u některých H </w:t>
      </w:r>
      <w:r w:rsidR="00B870B7">
        <w:rPr>
          <w:rFonts w:ascii="Times New Roman" w:hAnsi="Times New Roman" w:cs="Times New Roman"/>
          <w:sz w:val="24"/>
          <w:szCs w:val="24"/>
        </w:rPr>
        <w:t>oborů</w:t>
      </w:r>
      <w:r w:rsidR="0022391E">
        <w:rPr>
          <w:rFonts w:ascii="Times New Roman" w:hAnsi="Times New Roman" w:cs="Times New Roman"/>
          <w:sz w:val="24"/>
          <w:szCs w:val="24"/>
        </w:rPr>
        <w:t xml:space="preserve">      (H je označení učebních oborů s výučním listem)</w:t>
      </w:r>
      <w:r w:rsidR="00DC6CA1">
        <w:rPr>
          <w:rFonts w:ascii="Times New Roman" w:hAnsi="Times New Roman" w:cs="Times New Roman"/>
          <w:sz w:val="24"/>
          <w:szCs w:val="24"/>
        </w:rPr>
        <w:t xml:space="preserve"> stala samostatná odborná práce. </w:t>
      </w:r>
      <w:r w:rsidR="007F7EDF">
        <w:rPr>
          <w:rFonts w:ascii="Times New Roman" w:hAnsi="Times New Roman" w:cs="Times New Roman"/>
          <w:sz w:val="24"/>
          <w:szCs w:val="24"/>
        </w:rPr>
        <w:t>Praktická profilová část u oboru vzdělání</w:t>
      </w:r>
      <w:r w:rsidR="002C2DCE">
        <w:rPr>
          <w:rFonts w:ascii="Times New Roman" w:hAnsi="Times New Roman" w:cs="Times New Roman"/>
          <w:sz w:val="24"/>
          <w:szCs w:val="24"/>
        </w:rPr>
        <w:t xml:space="preserve"> kuchař se </w:t>
      </w:r>
      <w:r w:rsidR="0086499C">
        <w:rPr>
          <w:rFonts w:ascii="Times New Roman" w:hAnsi="Times New Roman" w:cs="Times New Roman"/>
          <w:sz w:val="24"/>
          <w:szCs w:val="24"/>
        </w:rPr>
        <w:t xml:space="preserve">proto </w:t>
      </w:r>
      <w:r w:rsidR="002C2DCE">
        <w:rPr>
          <w:rFonts w:ascii="Times New Roman" w:hAnsi="Times New Roman" w:cs="Times New Roman"/>
          <w:sz w:val="24"/>
          <w:szCs w:val="24"/>
        </w:rPr>
        <w:t xml:space="preserve">skládá </w:t>
      </w:r>
      <w:r>
        <w:rPr>
          <w:rFonts w:ascii="Times New Roman" w:hAnsi="Times New Roman" w:cs="Times New Roman"/>
          <w:sz w:val="24"/>
          <w:szCs w:val="24"/>
        </w:rPr>
        <w:t xml:space="preserve">      </w:t>
      </w:r>
      <w:r w:rsidR="002C2DCE">
        <w:rPr>
          <w:rFonts w:ascii="Times New Roman" w:hAnsi="Times New Roman" w:cs="Times New Roman"/>
          <w:sz w:val="24"/>
          <w:szCs w:val="24"/>
        </w:rPr>
        <w:t>ze dvou částí:</w:t>
      </w:r>
      <w:r w:rsidR="007F7EDF">
        <w:rPr>
          <w:rFonts w:ascii="Times New Roman" w:hAnsi="Times New Roman" w:cs="Times New Roman"/>
          <w:sz w:val="24"/>
          <w:szCs w:val="24"/>
        </w:rPr>
        <w:t xml:space="preserve"> </w:t>
      </w:r>
    </w:p>
    <w:p w:rsidR="007F7EDF" w:rsidRDefault="007F7EDF" w:rsidP="00D979E7">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Samostatná odborná práce (SOP)</w:t>
      </w:r>
      <w:r w:rsidR="00E053FC">
        <w:rPr>
          <w:rFonts w:ascii="Times New Roman" w:hAnsi="Times New Roman" w:cs="Times New Roman"/>
          <w:sz w:val="24"/>
          <w:szCs w:val="24"/>
        </w:rPr>
        <w:t>.</w:t>
      </w:r>
    </w:p>
    <w:p w:rsidR="0027496C" w:rsidRPr="008D5C29" w:rsidRDefault="008D5C29" w:rsidP="00D979E7">
      <w:pPr>
        <w:pStyle w:val="Odstavecseseznamem"/>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Praktická zkouška</w:t>
      </w:r>
      <w:r w:rsidR="00E053FC">
        <w:rPr>
          <w:rFonts w:ascii="Times New Roman" w:hAnsi="Times New Roman" w:cs="Times New Roman"/>
          <w:sz w:val="24"/>
          <w:szCs w:val="24"/>
        </w:rPr>
        <w:t>.</w:t>
      </w:r>
    </w:p>
    <w:p w:rsidR="007F7EDF" w:rsidRPr="00FC05A0" w:rsidRDefault="00CF72E4" w:rsidP="00FC05A0">
      <w:pPr>
        <w:pStyle w:val="Styl2"/>
      </w:pPr>
      <w:bookmarkStart w:id="25" w:name="_Toc352261696"/>
      <w:r w:rsidRPr="00FC05A0">
        <w:t xml:space="preserve">2.2.1 </w:t>
      </w:r>
      <w:r w:rsidR="002C2DCE" w:rsidRPr="00FC05A0">
        <w:t>SAMOSTATNÁ ODBORNÁ PRÁCE (SOP)</w:t>
      </w:r>
      <w:bookmarkEnd w:id="25"/>
    </w:p>
    <w:p w:rsidR="00F71535" w:rsidRDefault="00F71535" w:rsidP="00F71535">
      <w:pPr>
        <w:spacing w:line="360" w:lineRule="auto"/>
        <w:jc w:val="both"/>
        <w:rPr>
          <w:rFonts w:ascii="Times New Roman" w:eastAsiaTheme="majorEastAsia" w:hAnsi="Times New Roman" w:cstheme="majorBidi"/>
          <w:b/>
          <w:bCs/>
          <w:iCs/>
          <w:sz w:val="24"/>
        </w:rPr>
      </w:pPr>
    </w:p>
    <w:p w:rsidR="00836942" w:rsidRDefault="00F71535" w:rsidP="00F71535">
      <w:pPr>
        <w:spacing w:line="360" w:lineRule="auto"/>
        <w:jc w:val="both"/>
        <w:rPr>
          <w:rFonts w:ascii="Times New Roman" w:hAnsi="Times New Roman" w:cs="Times New Roman"/>
          <w:sz w:val="24"/>
          <w:szCs w:val="24"/>
        </w:rPr>
      </w:pPr>
      <w:r>
        <w:rPr>
          <w:rFonts w:ascii="Times New Roman" w:eastAsiaTheme="majorEastAsia" w:hAnsi="Times New Roman" w:cstheme="majorBidi"/>
          <w:b/>
          <w:bCs/>
          <w:iCs/>
          <w:sz w:val="24"/>
        </w:rPr>
        <w:t xml:space="preserve">          </w:t>
      </w:r>
      <w:r w:rsidR="00836942">
        <w:rPr>
          <w:rFonts w:ascii="Times New Roman" w:hAnsi="Times New Roman" w:cs="Times New Roman"/>
          <w:sz w:val="24"/>
          <w:szCs w:val="24"/>
        </w:rPr>
        <w:t xml:space="preserve">SOP </w:t>
      </w:r>
      <w:r w:rsidR="0086499C">
        <w:rPr>
          <w:rFonts w:ascii="Times New Roman" w:hAnsi="Times New Roman" w:cs="Times New Roman"/>
          <w:sz w:val="24"/>
          <w:szCs w:val="24"/>
        </w:rPr>
        <w:t xml:space="preserve">byla zařazena do praktické části proto, aby žáci mohli lépe předvést své teoretické znalosti a praktické zkušenosti, které získali během svého studia na odborné škole.  </w:t>
      </w:r>
    </w:p>
    <w:p w:rsidR="002C350B" w:rsidRDefault="00F71535" w:rsidP="00F715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6CA1">
        <w:rPr>
          <w:rFonts w:ascii="Times New Roman" w:hAnsi="Times New Roman" w:cs="Times New Roman"/>
          <w:sz w:val="24"/>
          <w:szCs w:val="24"/>
        </w:rPr>
        <w:t>Odborná škola je povinná zadat žákům SOP pokud to stanoví jednotné zadání závěrečné zkoušky příslušného H oboru.</w:t>
      </w:r>
      <w:r w:rsidR="0086499C">
        <w:rPr>
          <w:rFonts w:ascii="Times New Roman" w:hAnsi="Times New Roman" w:cs="Times New Roman"/>
          <w:sz w:val="24"/>
          <w:szCs w:val="24"/>
        </w:rPr>
        <w:t xml:space="preserve"> U oboru vzdělání kuchař si žáci vylosují z</w:t>
      </w:r>
      <w:r w:rsidR="00FB5462">
        <w:rPr>
          <w:rFonts w:ascii="Times New Roman" w:hAnsi="Times New Roman" w:cs="Times New Roman"/>
          <w:sz w:val="24"/>
          <w:szCs w:val="24"/>
        </w:rPr>
        <w:t>e</w:t>
      </w:r>
      <w:r w:rsidR="0086499C">
        <w:rPr>
          <w:rFonts w:ascii="Times New Roman" w:hAnsi="Times New Roman" w:cs="Times New Roman"/>
          <w:sz w:val="24"/>
          <w:szCs w:val="24"/>
        </w:rPr>
        <w:t xml:space="preserve"> čtyř zadaných témat. </w:t>
      </w:r>
      <w:r w:rsidR="008B0146">
        <w:rPr>
          <w:rFonts w:ascii="Times New Roman" w:hAnsi="Times New Roman" w:cs="Times New Roman"/>
          <w:sz w:val="24"/>
          <w:szCs w:val="24"/>
        </w:rPr>
        <w:t>Na v</w:t>
      </w:r>
      <w:r w:rsidR="0086499C">
        <w:rPr>
          <w:rFonts w:ascii="Times New Roman" w:hAnsi="Times New Roman" w:cs="Times New Roman"/>
          <w:sz w:val="24"/>
          <w:szCs w:val="24"/>
        </w:rPr>
        <w:t>ylosované téma písemně zp</w:t>
      </w:r>
      <w:r w:rsidR="008B0146">
        <w:rPr>
          <w:rFonts w:ascii="Times New Roman" w:hAnsi="Times New Roman" w:cs="Times New Roman"/>
          <w:sz w:val="24"/>
          <w:szCs w:val="24"/>
        </w:rPr>
        <w:t>r</w:t>
      </w:r>
      <w:r w:rsidR="0086499C">
        <w:rPr>
          <w:rFonts w:ascii="Times New Roman" w:hAnsi="Times New Roman" w:cs="Times New Roman"/>
          <w:sz w:val="24"/>
          <w:szCs w:val="24"/>
        </w:rPr>
        <w:t>acují</w:t>
      </w:r>
      <w:r w:rsidR="00DC6CA1">
        <w:rPr>
          <w:rFonts w:ascii="Times New Roman" w:hAnsi="Times New Roman" w:cs="Times New Roman"/>
          <w:sz w:val="24"/>
          <w:szCs w:val="24"/>
        </w:rPr>
        <w:t xml:space="preserve"> </w:t>
      </w:r>
      <w:r w:rsidR="008B0146">
        <w:rPr>
          <w:rFonts w:ascii="Times New Roman" w:hAnsi="Times New Roman" w:cs="Times New Roman"/>
          <w:sz w:val="24"/>
          <w:szCs w:val="24"/>
        </w:rPr>
        <w:t>odbornou práci v rozsahu nejméně deseti stran.</w:t>
      </w:r>
      <w:r w:rsidR="000F7405">
        <w:rPr>
          <w:rFonts w:ascii="Times New Roman" w:hAnsi="Times New Roman" w:cs="Times New Roman"/>
          <w:sz w:val="24"/>
          <w:szCs w:val="24"/>
        </w:rPr>
        <w:t xml:space="preserve"> </w:t>
      </w:r>
      <w:r w:rsidR="008B0146">
        <w:rPr>
          <w:rFonts w:ascii="Times New Roman" w:hAnsi="Times New Roman" w:cs="Times New Roman"/>
          <w:sz w:val="24"/>
          <w:szCs w:val="24"/>
        </w:rPr>
        <w:t>Žák musí k danému tématu sestavit vhodné slavnostní menu i s nápoji. Uvést stručnou charakteristiku</w:t>
      </w:r>
      <w:r w:rsidR="000F7405">
        <w:rPr>
          <w:rFonts w:ascii="Times New Roman" w:hAnsi="Times New Roman" w:cs="Times New Roman"/>
          <w:sz w:val="24"/>
          <w:szCs w:val="24"/>
        </w:rPr>
        <w:t xml:space="preserve"> zvolené příležitosti a technologický postup přípravy</w:t>
      </w:r>
      <w:r w:rsidR="008B0146">
        <w:rPr>
          <w:rFonts w:ascii="Times New Roman" w:hAnsi="Times New Roman" w:cs="Times New Roman"/>
          <w:sz w:val="24"/>
          <w:szCs w:val="24"/>
        </w:rPr>
        <w:t xml:space="preserve"> jednotlivých pokrmů</w:t>
      </w:r>
      <w:r w:rsidR="000F7405">
        <w:rPr>
          <w:rFonts w:ascii="Times New Roman" w:hAnsi="Times New Roman" w:cs="Times New Roman"/>
          <w:sz w:val="24"/>
          <w:szCs w:val="24"/>
        </w:rPr>
        <w:t>.</w:t>
      </w:r>
      <w:r w:rsidR="008B0146">
        <w:rPr>
          <w:rFonts w:ascii="Times New Roman" w:hAnsi="Times New Roman" w:cs="Times New Roman"/>
          <w:sz w:val="24"/>
          <w:szCs w:val="24"/>
        </w:rPr>
        <w:t xml:space="preserve"> Provést kalkulaci</w:t>
      </w:r>
      <w:r w:rsidR="000F7405">
        <w:rPr>
          <w:rFonts w:ascii="Times New Roman" w:hAnsi="Times New Roman" w:cs="Times New Roman"/>
          <w:sz w:val="24"/>
          <w:szCs w:val="24"/>
        </w:rPr>
        <w:t xml:space="preserve"> alespoň dvou pokrmů. Součástí odborné práce je i cizojazyčná část, kdy žák zvolené menu, charakteristiku </w:t>
      </w:r>
      <w:r>
        <w:rPr>
          <w:rFonts w:ascii="Times New Roman" w:hAnsi="Times New Roman" w:cs="Times New Roman"/>
          <w:sz w:val="24"/>
          <w:szCs w:val="24"/>
        </w:rPr>
        <w:t xml:space="preserve">  </w:t>
      </w:r>
      <w:r w:rsidR="000F7405">
        <w:rPr>
          <w:rFonts w:ascii="Times New Roman" w:hAnsi="Times New Roman" w:cs="Times New Roman"/>
          <w:sz w:val="24"/>
          <w:szCs w:val="24"/>
        </w:rPr>
        <w:t xml:space="preserve">a technologický postup přípravy pokrmu přeloží do cizího jazyka. </w:t>
      </w:r>
      <w:r>
        <w:rPr>
          <w:rFonts w:ascii="Times New Roman" w:hAnsi="Times New Roman" w:cs="Times New Roman"/>
          <w:sz w:val="24"/>
          <w:szCs w:val="24"/>
        </w:rPr>
        <w:t xml:space="preserve">            </w:t>
      </w:r>
      <w:r w:rsidR="00193805">
        <w:rPr>
          <w:rFonts w:ascii="Times New Roman" w:hAnsi="Times New Roman" w:cs="Times New Roman"/>
          <w:sz w:val="24"/>
          <w:szCs w:val="24"/>
        </w:rPr>
        <w:t>Na vypracování SOP m</w:t>
      </w:r>
      <w:r w:rsidR="0006176A">
        <w:rPr>
          <w:rFonts w:ascii="Times New Roman" w:hAnsi="Times New Roman" w:cs="Times New Roman"/>
          <w:sz w:val="24"/>
          <w:szCs w:val="24"/>
        </w:rPr>
        <w:t>ají žáci nejméně jeden měsíc</w:t>
      </w:r>
      <w:r w:rsidR="00193805">
        <w:rPr>
          <w:rFonts w:ascii="Times New Roman" w:hAnsi="Times New Roman" w:cs="Times New Roman"/>
          <w:sz w:val="24"/>
          <w:szCs w:val="24"/>
        </w:rPr>
        <w:t>. Žáci svou práci průběžně konzultují</w:t>
      </w:r>
      <w:r w:rsidR="00123D75">
        <w:rPr>
          <w:rFonts w:ascii="Times New Roman" w:hAnsi="Times New Roman" w:cs="Times New Roman"/>
          <w:sz w:val="24"/>
          <w:szCs w:val="24"/>
        </w:rPr>
        <w:t xml:space="preserve"> s</w:t>
      </w:r>
      <w:r w:rsidR="00193805">
        <w:rPr>
          <w:rFonts w:ascii="Times New Roman" w:hAnsi="Times New Roman" w:cs="Times New Roman"/>
          <w:sz w:val="24"/>
          <w:szCs w:val="24"/>
        </w:rPr>
        <w:t xml:space="preserve"> učitelem odborného výcviku. Svou práci musí odevzdat v termínu stanoveném ředitelem školy. Pokud žák práci neodevzdá je u praktické zkoušky znevýhodněn. </w:t>
      </w:r>
      <w:r w:rsidR="00123D75">
        <w:rPr>
          <w:rFonts w:ascii="Times New Roman" w:hAnsi="Times New Roman" w:cs="Times New Roman"/>
          <w:sz w:val="24"/>
          <w:szCs w:val="24"/>
        </w:rPr>
        <w:t>P</w:t>
      </w:r>
      <w:r w:rsidR="00231C0D">
        <w:rPr>
          <w:rFonts w:ascii="Times New Roman" w:hAnsi="Times New Roman" w:cs="Times New Roman"/>
          <w:sz w:val="24"/>
          <w:szCs w:val="24"/>
        </w:rPr>
        <w:t>ři praktické zkoušce žák vybraný pokrm ze svého menu</w:t>
      </w:r>
      <w:r w:rsidR="002C350B">
        <w:rPr>
          <w:rFonts w:ascii="Times New Roman" w:hAnsi="Times New Roman" w:cs="Times New Roman"/>
          <w:sz w:val="24"/>
          <w:szCs w:val="24"/>
        </w:rPr>
        <w:t xml:space="preserve"> uvaří a naservíruje, a před komisí obhájí svou práci jak v českém tak i cizím jazyce.</w:t>
      </w:r>
    </w:p>
    <w:p w:rsidR="00231C0D" w:rsidRDefault="00CF72E4" w:rsidP="00FC05A0">
      <w:pPr>
        <w:pStyle w:val="Styl2"/>
      </w:pPr>
      <w:bookmarkStart w:id="26" w:name="_Toc352261697"/>
      <w:r>
        <w:lastRenderedPageBreak/>
        <w:t xml:space="preserve">2.2.2 </w:t>
      </w:r>
      <w:r w:rsidR="00231C0D">
        <w:t>PRAKTICKÁ ZKOUŠKA</w:t>
      </w:r>
      <w:bookmarkEnd w:id="26"/>
    </w:p>
    <w:p w:rsidR="00123B8C" w:rsidRPr="00123B8C" w:rsidRDefault="00123B8C" w:rsidP="00123B8C"/>
    <w:p w:rsidR="00123B8C" w:rsidRDefault="002C350B" w:rsidP="00123B8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Praktická zkouška </w:t>
      </w:r>
      <w:r w:rsidR="00431A8E">
        <w:rPr>
          <w:rFonts w:ascii="Times New Roman" w:hAnsi="Times New Roman" w:cs="Times New Roman"/>
          <w:sz w:val="24"/>
          <w:szCs w:val="24"/>
        </w:rPr>
        <w:t xml:space="preserve">se </w:t>
      </w:r>
      <w:r>
        <w:rPr>
          <w:rFonts w:ascii="Times New Roman" w:hAnsi="Times New Roman" w:cs="Times New Roman"/>
          <w:sz w:val="24"/>
          <w:szCs w:val="24"/>
        </w:rPr>
        <w:t>dle jednotného zadání koná v termínu stanoveném ředitelem školy, nejdéle tři dny</w:t>
      </w:r>
      <w:r w:rsidR="0006176A">
        <w:rPr>
          <w:rFonts w:ascii="Times New Roman" w:hAnsi="Times New Roman" w:cs="Times New Roman"/>
          <w:sz w:val="24"/>
          <w:szCs w:val="24"/>
        </w:rPr>
        <w:t>,</w:t>
      </w:r>
      <w:r w:rsidR="00D45085">
        <w:rPr>
          <w:rFonts w:ascii="Times New Roman" w:hAnsi="Times New Roman" w:cs="Times New Roman"/>
          <w:sz w:val="24"/>
          <w:szCs w:val="24"/>
        </w:rPr>
        <w:t xml:space="preserve"> nejvíce sedm hodin denně</w:t>
      </w:r>
      <w:r>
        <w:rPr>
          <w:rFonts w:ascii="Times New Roman" w:hAnsi="Times New Roman" w:cs="Times New Roman"/>
          <w:sz w:val="24"/>
          <w:szCs w:val="24"/>
        </w:rPr>
        <w:t>. Ředitel školy vybere z jednotného zadání nejméně jednoho téma. Vybere-li více témat, žáci si losují. U oboru kuchař si žáci losují z více témat.</w:t>
      </w:r>
      <w:r w:rsidR="00123B8C">
        <w:rPr>
          <w:rFonts w:ascii="Times New Roman" w:hAnsi="Times New Roman" w:cs="Times New Roman"/>
          <w:sz w:val="24"/>
          <w:szCs w:val="24"/>
        </w:rPr>
        <w:t xml:space="preserve"> Samotná praktická zkouška dle jednotného zadání se skládá z těchto částí:</w:t>
      </w:r>
    </w:p>
    <w:p w:rsidR="00123B8C" w:rsidRDefault="00123B8C" w:rsidP="00D979E7">
      <w:pPr>
        <w:pStyle w:val="Odstavecseseznamem"/>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Využití samostatné odborné práce</w:t>
      </w:r>
      <w:r w:rsidR="00E053FC">
        <w:rPr>
          <w:rFonts w:ascii="Times New Roman" w:hAnsi="Times New Roman" w:cs="Times New Roman"/>
          <w:sz w:val="24"/>
          <w:szCs w:val="24"/>
        </w:rPr>
        <w:t>.</w:t>
      </w:r>
    </w:p>
    <w:p w:rsidR="00123B8C" w:rsidRDefault="00123B8C" w:rsidP="00D979E7">
      <w:pPr>
        <w:pStyle w:val="Odstavecseseznamem"/>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Hlavní pokrmy s</w:t>
      </w:r>
      <w:r w:rsidR="00E053FC">
        <w:rPr>
          <w:rFonts w:ascii="Times New Roman" w:hAnsi="Times New Roman" w:cs="Times New Roman"/>
          <w:sz w:val="24"/>
          <w:szCs w:val="24"/>
        </w:rPr>
        <w:t> </w:t>
      </w:r>
      <w:r>
        <w:rPr>
          <w:rFonts w:ascii="Times New Roman" w:hAnsi="Times New Roman" w:cs="Times New Roman"/>
          <w:sz w:val="24"/>
          <w:szCs w:val="24"/>
        </w:rPr>
        <w:t>přílohou</w:t>
      </w:r>
      <w:r w:rsidR="00E053FC">
        <w:rPr>
          <w:rFonts w:ascii="Times New Roman" w:hAnsi="Times New Roman" w:cs="Times New Roman"/>
          <w:sz w:val="24"/>
          <w:szCs w:val="24"/>
        </w:rPr>
        <w:t>.</w:t>
      </w:r>
    </w:p>
    <w:p w:rsidR="00123B8C" w:rsidRDefault="00123B8C" w:rsidP="00D979E7">
      <w:pPr>
        <w:pStyle w:val="Odstavecseseznamem"/>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Vedlejší pokrmy</w:t>
      </w:r>
      <w:r w:rsidR="00E053FC">
        <w:rPr>
          <w:rFonts w:ascii="Times New Roman" w:hAnsi="Times New Roman" w:cs="Times New Roman"/>
          <w:sz w:val="24"/>
          <w:szCs w:val="24"/>
        </w:rPr>
        <w:t>.</w:t>
      </w:r>
    </w:p>
    <w:p w:rsidR="00123B8C" w:rsidRDefault="00123B8C" w:rsidP="00D979E7">
      <w:pPr>
        <w:pStyle w:val="Odstavecseseznamem"/>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Spotřební koš</w:t>
      </w:r>
      <w:r w:rsidR="00E053FC">
        <w:rPr>
          <w:rFonts w:ascii="Times New Roman" w:hAnsi="Times New Roman" w:cs="Times New Roman"/>
          <w:sz w:val="24"/>
          <w:szCs w:val="24"/>
        </w:rPr>
        <w:t>.</w:t>
      </w:r>
    </w:p>
    <w:p w:rsidR="00F71535" w:rsidRPr="00123B8C" w:rsidRDefault="00F71535" w:rsidP="00F71535">
      <w:pPr>
        <w:pStyle w:val="Odstavecseseznamem"/>
        <w:spacing w:line="360" w:lineRule="auto"/>
        <w:ind w:left="1428"/>
        <w:jc w:val="both"/>
        <w:rPr>
          <w:rFonts w:ascii="Times New Roman" w:hAnsi="Times New Roman" w:cs="Times New Roman"/>
          <w:sz w:val="24"/>
          <w:szCs w:val="24"/>
        </w:rPr>
      </w:pPr>
    </w:p>
    <w:p w:rsidR="00123B8C" w:rsidRDefault="00D45085" w:rsidP="00F71535">
      <w:pPr>
        <w:spacing w:line="360" w:lineRule="auto"/>
        <w:jc w:val="both"/>
        <w:rPr>
          <w:rFonts w:ascii="Times New Roman" w:hAnsi="Times New Roman" w:cs="Times New Roman"/>
          <w:sz w:val="24"/>
          <w:szCs w:val="24"/>
        </w:rPr>
      </w:pPr>
      <w:r>
        <w:rPr>
          <w:rFonts w:ascii="Times New Roman" w:hAnsi="Times New Roman" w:cs="Times New Roman"/>
          <w:sz w:val="24"/>
          <w:szCs w:val="24"/>
        </w:rPr>
        <w:t>Ž</w:t>
      </w:r>
      <w:r w:rsidR="00123B8C">
        <w:rPr>
          <w:rFonts w:ascii="Times New Roman" w:hAnsi="Times New Roman" w:cs="Times New Roman"/>
          <w:sz w:val="24"/>
          <w:szCs w:val="24"/>
        </w:rPr>
        <w:t xml:space="preserve">ák v časovém limitu pěti hodin uvaří zvolený pokrm ze svého menu </w:t>
      </w:r>
      <w:r w:rsidR="00F71535">
        <w:rPr>
          <w:rFonts w:ascii="Times New Roman" w:hAnsi="Times New Roman" w:cs="Times New Roman"/>
          <w:sz w:val="24"/>
          <w:szCs w:val="24"/>
        </w:rPr>
        <w:t xml:space="preserve">         </w:t>
      </w:r>
      <w:r w:rsidR="00123B8C">
        <w:rPr>
          <w:rFonts w:ascii="Times New Roman" w:hAnsi="Times New Roman" w:cs="Times New Roman"/>
          <w:sz w:val="24"/>
          <w:szCs w:val="24"/>
        </w:rPr>
        <w:t>v</w:t>
      </w:r>
      <w:r>
        <w:rPr>
          <w:rFonts w:ascii="Times New Roman" w:hAnsi="Times New Roman" w:cs="Times New Roman"/>
          <w:sz w:val="24"/>
          <w:szCs w:val="24"/>
        </w:rPr>
        <w:t>e své</w:t>
      </w:r>
      <w:r w:rsidR="00123B8C">
        <w:rPr>
          <w:rFonts w:ascii="Times New Roman" w:hAnsi="Times New Roman" w:cs="Times New Roman"/>
          <w:sz w:val="24"/>
          <w:szCs w:val="24"/>
        </w:rPr>
        <w:t> </w:t>
      </w:r>
      <w:r>
        <w:rPr>
          <w:rFonts w:ascii="Times New Roman" w:hAnsi="Times New Roman" w:cs="Times New Roman"/>
          <w:sz w:val="24"/>
          <w:szCs w:val="24"/>
        </w:rPr>
        <w:t>odborné práci</w:t>
      </w:r>
      <w:r w:rsidR="00123B8C">
        <w:rPr>
          <w:rFonts w:ascii="Times New Roman" w:hAnsi="Times New Roman" w:cs="Times New Roman"/>
          <w:sz w:val="24"/>
          <w:szCs w:val="24"/>
        </w:rPr>
        <w:t xml:space="preserve">. Suroviny </w:t>
      </w:r>
      <w:r>
        <w:rPr>
          <w:rFonts w:ascii="Times New Roman" w:hAnsi="Times New Roman" w:cs="Times New Roman"/>
          <w:sz w:val="24"/>
          <w:szCs w:val="24"/>
        </w:rPr>
        <w:t>na dvě porce pokrmu</w:t>
      </w:r>
      <w:r w:rsidR="00123B8C">
        <w:rPr>
          <w:rFonts w:ascii="Times New Roman" w:hAnsi="Times New Roman" w:cs="Times New Roman"/>
          <w:sz w:val="24"/>
          <w:szCs w:val="24"/>
        </w:rPr>
        <w:t xml:space="preserve"> si sám přinese z domu. </w:t>
      </w:r>
      <w:r>
        <w:rPr>
          <w:rFonts w:ascii="Times New Roman" w:hAnsi="Times New Roman" w:cs="Times New Roman"/>
          <w:sz w:val="24"/>
          <w:szCs w:val="24"/>
        </w:rPr>
        <w:t>Uvařený náležitě naservírovaný pokrm předkládá komisi. Před komisí obhajuje svou práci jak v českém tak i cizím jazyce. Komise ho za jeho práci bodově ohodnotí.</w:t>
      </w:r>
      <w:r w:rsidR="00123B8C">
        <w:rPr>
          <w:rFonts w:ascii="Times New Roman" w:hAnsi="Times New Roman" w:cs="Times New Roman"/>
          <w:sz w:val="24"/>
          <w:szCs w:val="24"/>
        </w:rPr>
        <w:t xml:space="preserve"> </w:t>
      </w:r>
      <w:r>
        <w:rPr>
          <w:rFonts w:ascii="Times New Roman" w:hAnsi="Times New Roman" w:cs="Times New Roman"/>
          <w:sz w:val="24"/>
          <w:szCs w:val="24"/>
        </w:rPr>
        <w:t>Bodové hodnocení bude součástí celkové známky praktické zkoušky.</w:t>
      </w:r>
    </w:p>
    <w:p w:rsidR="00730326" w:rsidRPr="002C2DCE" w:rsidRDefault="00F71535" w:rsidP="002C2D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3723">
        <w:rPr>
          <w:rFonts w:ascii="Times New Roman" w:hAnsi="Times New Roman" w:cs="Times New Roman"/>
          <w:sz w:val="24"/>
          <w:szCs w:val="24"/>
        </w:rPr>
        <w:t xml:space="preserve">Další den </w:t>
      </w:r>
      <w:r w:rsidR="002C350B">
        <w:rPr>
          <w:rFonts w:ascii="Times New Roman" w:hAnsi="Times New Roman" w:cs="Times New Roman"/>
          <w:sz w:val="24"/>
          <w:szCs w:val="24"/>
        </w:rPr>
        <w:t>si</w:t>
      </w:r>
      <w:r w:rsidR="00F83723">
        <w:rPr>
          <w:rFonts w:ascii="Times New Roman" w:hAnsi="Times New Roman" w:cs="Times New Roman"/>
          <w:sz w:val="24"/>
          <w:szCs w:val="24"/>
        </w:rPr>
        <w:t xml:space="preserve"> žák</w:t>
      </w:r>
      <w:r w:rsidR="002C350B">
        <w:rPr>
          <w:rFonts w:ascii="Times New Roman" w:hAnsi="Times New Roman" w:cs="Times New Roman"/>
          <w:sz w:val="24"/>
          <w:szCs w:val="24"/>
        </w:rPr>
        <w:t xml:space="preserve"> </w:t>
      </w:r>
      <w:r w:rsidR="00F83723">
        <w:rPr>
          <w:rFonts w:ascii="Times New Roman" w:hAnsi="Times New Roman" w:cs="Times New Roman"/>
          <w:sz w:val="24"/>
          <w:szCs w:val="24"/>
        </w:rPr>
        <w:t>vylosuje</w:t>
      </w:r>
      <w:r w:rsidR="002C350B">
        <w:rPr>
          <w:rFonts w:ascii="Times New Roman" w:hAnsi="Times New Roman" w:cs="Times New Roman"/>
          <w:sz w:val="24"/>
          <w:szCs w:val="24"/>
        </w:rPr>
        <w:t xml:space="preserve"> hlavní pokrm</w:t>
      </w:r>
      <w:r w:rsidR="00D45085">
        <w:rPr>
          <w:rFonts w:ascii="Times New Roman" w:hAnsi="Times New Roman" w:cs="Times New Roman"/>
          <w:sz w:val="24"/>
          <w:szCs w:val="24"/>
        </w:rPr>
        <w:t>,</w:t>
      </w:r>
      <w:r w:rsidR="002C350B">
        <w:rPr>
          <w:rFonts w:ascii="Times New Roman" w:hAnsi="Times New Roman" w:cs="Times New Roman"/>
          <w:sz w:val="24"/>
          <w:szCs w:val="24"/>
        </w:rPr>
        <w:t xml:space="preserve"> k němu si zvolí vhodnou přílohu dle svého uvážení, poté si vylosuje vedlejší pokrm a </w:t>
      </w:r>
      <w:r w:rsidR="00123B8C">
        <w:rPr>
          <w:rFonts w:ascii="Times New Roman" w:hAnsi="Times New Roman" w:cs="Times New Roman"/>
          <w:sz w:val="24"/>
          <w:szCs w:val="24"/>
        </w:rPr>
        <w:t>sou</w:t>
      </w:r>
      <w:r w:rsidR="00D45085">
        <w:rPr>
          <w:rFonts w:ascii="Times New Roman" w:hAnsi="Times New Roman" w:cs="Times New Roman"/>
          <w:sz w:val="24"/>
          <w:szCs w:val="24"/>
        </w:rPr>
        <w:t xml:space="preserve">časně </w:t>
      </w:r>
      <w:r>
        <w:rPr>
          <w:rFonts w:ascii="Times New Roman" w:hAnsi="Times New Roman" w:cs="Times New Roman"/>
          <w:sz w:val="24"/>
          <w:szCs w:val="24"/>
        </w:rPr>
        <w:t xml:space="preserve">          </w:t>
      </w:r>
      <w:r w:rsidR="00123B8C">
        <w:rPr>
          <w:rFonts w:ascii="Times New Roman" w:hAnsi="Times New Roman" w:cs="Times New Roman"/>
          <w:sz w:val="24"/>
          <w:szCs w:val="24"/>
        </w:rPr>
        <w:t>i pokrm ze spotřebního koše</w:t>
      </w:r>
      <w:r w:rsidR="00D45085">
        <w:rPr>
          <w:rFonts w:ascii="Times New Roman" w:hAnsi="Times New Roman" w:cs="Times New Roman"/>
          <w:sz w:val="24"/>
          <w:szCs w:val="24"/>
        </w:rPr>
        <w:t xml:space="preserve">. </w:t>
      </w:r>
      <w:r w:rsidR="00F83723">
        <w:rPr>
          <w:rFonts w:ascii="Times New Roman" w:hAnsi="Times New Roman" w:cs="Times New Roman"/>
          <w:sz w:val="24"/>
          <w:szCs w:val="24"/>
        </w:rPr>
        <w:t xml:space="preserve">Všechny pokrmy </w:t>
      </w:r>
      <w:proofErr w:type="spellStart"/>
      <w:r w:rsidR="00F83723">
        <w:rPr>
          <w:rFonts w:ascii="Times New Roman" w:hAnsi="Times New Roman" w:cs="Times New Roman"/>
          <w:sz w:val="24"/>
          <w:szCs w:val="24"/>
        </w:rPr>
        <w:t>vynormuje</w:t>
      </w:r>
      <w:proofErr w:type="spellEnd"/>
      <w:r w:rsidR="00F83723">
        <w:rPr>
          <w:rFonts w:ascii="Times New Roman" w:hAnsi="Times New Roman" w:cs="Times New Roman"/>
          <w:sz w:val="24"/>
          <w:szCs w:val="24"/>
        </w:rPr>
        <w:t xml:space="preserve"> a sepíše žádank</w:t>
      </w:r>
      <w:r w:rsidR="00431A8E">
        <w:rPr>
          <w:rFonts w:ascii="Times New Roman" w:hAnsi="Times New Roman" w:cs="Times New Roman"/>
          <w:sz w:val="24"/>
          <w:szCs w:val="24"/>
        </w:rPr>
        <w:t xml:space="preserve">u na suroviny. Dle žádanky </w:t>
      </w:r>
      <w:r w:rsidR="00FB5462">
        <w:rPr>
          <w:rFonts w:ascii="Times New Roman" w:hAnsi="Times New Roman" w:cs="Times New Roman"/>
          <w:sz w:val="24"/>
          <w:szCs w:val="24"/>
        </w:rPr>
        <w:t>j</w:t>
      </w:r>
      <w:r w:rsidR="00431A8E">
        <w:rPr>
          <w:rFonts w:ascii="Times New Roman" w:hAnsi="Times New Roman" w:cs="Times New Roman"/>
          <w:sz w:val="24"/>
          <w:szCs w:val="24"/>
        </w:rPr>
        <w:t>sou</w:t>
      </w:r>
      <w:r w:rsidR="00FB5462">
        <w:rPr>
          <w:rFonts w:ascii="Times New Roman" w:hAnsi="Times New Roman" w:cs="Times New Roman"/>
          <w:sz w:val="24"/>
          <w:szCs w:val="24"/>
        </w:rPr>
        <w:t xml:space="preserve"> mu</w:t>
      </w:r>
      <w:r w:rsidR="00431A8E">
        <w:rPr>
          <w:rFonts w:ascii="Times New Roman" w:hAnsi="Times New Roman" w:cs="Times New Roman"/>
          <w:sz w:val="24"/>
          <w:szCs w:val="24"/>
        </w:rPr>
        <w:t xml:space="preserve"> </w:t>
      </w:r>
      <w:r w:rsidR="00F83723">
        <w:rPr>
          <w:rFonts w:ascii="Times New Roman" w:hAnsi="Times New Roman" w:cs="Times New Roman"/>
          <w:sz w:val="24"/>
          <w:szCs w:val="24"/>
        </w:rPr>
        <w:t>vydány suroviny na přípravu vylosovaných pokrmů, které zajištuje škola. Žák uvaří pokrmy v daném časovém limitu, náležitě je naservíruje a předloží komisi k posouzení. Všechny úkony jsou opět bodově hodnoceny. Pro hodnocení je vypracována bodová tabulka</w:t>
      </w:r>
      <w:r w:rsidR="00470D77">
        <w:rPr>
          <w:rFonts w:ascii="Times New Roman" w:hAnsi="Times New Roman" w:cs="Times New Roman"/>
          <w:sz w:val="24"/>
          <w:szCs w:val="24"/>
        </w:rPr>
        <w:t xml:space="preserve"> pro</w:t>
      </w:r>
      <w:r w:rsidR="00F83723">
        <w:rPr>
          <w:rFonts w:ascii="Times New Roman" w:hAnsi="Times New Roman" w:cs="Times New Roman"/>
          <w:sz w:val="24"/>
          <w:szCs w:val="24"/>
        </w:rPr>
        <w:t xml:space="preserve"> jednotlivé části zkoušky</w:t>
      </w:r>
      <w:r w:rsidR="00470D77">
        <w:rPr>
          <w:rFonts w:ascii="Times New Roman" w:hAnsi="Times New Roman" w:cs="Times New Roman"/>
          <w:sz w:val="24"/>
          <w:szCs w:val="24"/>
        </w:rPr>
        <w:t>, kde jsou stanovena jasná kritéria pro hodnocení. Celkový počet bodů je 65</w:t>
      </w:r>
      <w:r w:rsidR="00431A8E">
        <w:rPr>
          <w:rFonts w:ascii="Times New Roman" w:hAnsi="Times New Roman" w:cs="Times New Roman"/>
          <w:sz w:val="24"/>
          <w:szCs w:val="24"/>
        </w:rPr>
        <w:t>. N</w:t>
      </w:r>
      <w:r w:rsidR="00470D77">
        <w:rPr>
          <w:rFonts w:ascii="Times New Roman" w:hAnsi="Times New Roman" w:cs="Times New Roman"/>
          <w:sz w:val="24"/>
          <w:szCs w:val="24"/>
        </w:rPr>
        <w:t>a závěr jsou body převedeny na klasifikaci. Zkoušku žáci vykonávají na pracovišti školy nebo na pracovištích sociálních partnerů školy.</w:t>
      </w:r>
      <w:r w:rsidR="00F83723">
        <w:rPr>
          <w:rFonts w:ascii="Times New Roman" w:hAnsi="Times New Roman" w:cs="Times New Roman"/>
          <w:sz w:val="24"/>
          <w:szCs w:val="24"/>
        </w:rPr>
        <w:t xml:space="preserve"> </w:t>
      </w:r>
      <w:r w:rsidR="000F7405">
        <w:rPr>
          <w:rFonts w:ascii="Times New Roman" w:hAnsi="Times New Roman" w:cs="Times New Roman"/>
          <w:sz w:val="24"/>
          <w:szCs w:val="24"/>
        </w:rPr>
        <w:t xml:space="preserve"> </w:t>
      </w:r>
    </w:p>
    <w:p w:rsidR="00B870B7" w:rsidRDefault="00CF72E4" w:rsidP="00CF72E4">
      <w:pPr>
        <w:pStyle w:val="podnadpis"/>
      </w:pPr>
      <w:bookmarkStart w:id="27" w:name="_Toc352261698"/>
      <w:r>
        <w:lastRenderedPageBreak/>
        <w:t xml:space="preserve">2.3 </w:t>
      </w:r>
      <w:r w:rsidR="00B870B7">
        <w:t>ÚSTNÍ PROFILOVÁ ČÁST ZÁVĚREČNÉ ZKOUŠKY</w:t>
      </w:r>
      <w:bookmarkEnd w:id="27"/>
      <w:r w:rsidR="0086499C">
        <w:t xml:space="preserve"> </w:t>
      </w:r>
    </w:p>
    <w:p w:rsidR="009F280C" w:rsidRDefault="009F280C" w:rsidP="000B1272">
      <w:pPr>
        <w:spacing w:line="360" w:lineRule="auto"/>
        <w:jc w:val="both"/>
        <w:rPr>
          <w:rFonts w:ascii="Times New Roman" w:hAnsi="Times New Roman" w:cs="Times New Roman"/>
          <w:sz w:val="24"/>
          <w:szCs w:val="24"/>
        </w:rPr>
      </w:pPr>
    </w:p>
    <w:p w:rsidR="00204080" w:rsidRDefault="00F71535" w:rsidP="00F715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1272">
        <w:rPr>
          <w:rFonts w:ascii="Times New Roman" w:hAnsi="Times New Roman" w:cs="Times New Roman"/>
          <w:sz w:val="24"/>
          <w:szCs w:val="24"/>
        </w:rPr>
        <w:t>Jednotné zadání obsahuje nejméně třicet témat</w:t>
      </w:r>
      <w:r w:rsidR="0006176A">
        <w:rPr>
          <w:rFonts w:ascii="Times New Roman" w:hAnsi="Times New Roman" w:cs="Times New Roman"/>
          <w:sz w:val="24"/>
          <w:szCs w:val="24"/>
        </w:rPr>
        <w:t xml:space="preserve"> pro ústní zkoušku</w:t>
      </w:r>
      <w:r w:rsidR="000B1272">
        <w:rPr>
          <w:rFonts w:ascii="Times New Roman" w:hAnsi="Times New Roman" w:cs="Times New Roman"/>
          <w:sz w:val="24"/>
          <w:szCs w:val="24"/>
        </w:rPr>
        <w:t xml:space="preserve">. Ředitel školy vybere 25 témat a žák si při zkoušce jedno vylosuje. </w:t>
      </w:r>
      <w:r w:rsidR="009F280C">
        <w:rPr>
          <w:rFonts w:ascii="Times New Roman" w:hAnsi="Times New Roman" w:cs="Times New Roman"/>
          <w:sz w:val="24"/>
          <w:szCs w:val="24"/>
        </w:rPr>
        <w:t xml:space="preserve">Zkouška se koná před komisí. Součástí komise je i odborník z praxe. Doba trvání zkoušky je 15 minut.  </w:t>
      </w:r>
      <w:r w:rsidR="0006176A">
        <w:rPr>
          <w:rFonts w:ascii="Times New Roman" w:hAnsi="Times New Roman" w:cs="Times New Roman"/>
          <w:sz w:val="24"/>
          <w:szCs w:val="24"/>
        </w:rPr>
        <w:t>Mimo to</w:t>
      </w:r>
      <w:r w:rsidR="009F280C">
        <w:rPr>
          <w:rFonts w:ascii="Times New Roman" w:hAnsi="Times New Roman" w:cs="Times New Roman"/>
          <w:sz w:val="24"/>
          <w:szCs w:val="24"/>
        </w:rPr>
        <w:t xml:space="preserve"> má</w:t>
      </w:r>
      <w:r w:rsidR="0006176A">
        <w:rPr>
          <w:rFonts w:ascii="Times New Roman" w:hAnsi="Times New Roman" w:cs="Times New Roman"/>
          <w:sz w:val="24"/>
          <w:szCs w:val="24"/>
        </w:rPr>
        <w:t xml:space="preserve"> žák</w:t>
      </w:r>
      <w:r w:rsidR="009F280C">
        <w:rPr>
          <w:rFonts w:ascii="Times New Roman" w:hAnsi="Times New Roman" w:cs="Times New Roman"/>
          <w:sz w:val="24"/>
          <w:szCs w:val="24"/>
        </w:rPr>
        <w:t xml:space="preserve"> i 15 minut na přípravu. </w:t>
      </w:r>
    </w:p>
    <w:p w:rsidR="00F71535" w:rsidRDefault="00F71535" w:rsidP="00F71535">
      <w:pPr>
        <w:spacing w:line="360" w:lineRule="auto"/>
        <w:jc w:val="both"/>
        <w:rPr>
          <w:rFonts w:ascii="Times New Roman" w:hAnsi="Times New Roman" w:cs="Times New Roman"/>
          <w:sz w:val="24"/>
          <w:szCs w:val="24"/>
        </w:rPr>
      </w:pPr>
    </w:p>
    <w:p w:rsidR="003120CE" w:rsidRDefault="00F71535" w:rsidP="000F62AF">
      <w:pPr>
        <w:pStyle w:val="diplomka"/>
      </w:pPr>
      <w:r>
        <w:t xml:space="preserve">          </w:t>
      </w:r>
      <w:r w:rsidR="009F280C">
        <w:t>Novým prvkem ústní zkoušky dle jednotného zadání je zavedení bloku otázek z Obecného přehledu ze světa práce.</w:t>
      </w:r>
      <w:r w:rsidR="00F27384">
        <w:t xml:space="preserve"> Jedná se o otázky z běžného pracovního ale i osobního života</w:t>
      </w:r>
      <w:r w:rsidR="0006176A">
        <w:t xml:space="preserve"> člověka</w:t>
      </w:r>
      <w:r w:rsidR="00F27384">
        <w:t xml:space="preserve">, </w:t>
      </w:r>
      <w:r w:rsidR="00E72A27">
        <w:t xml:space="preserve">a </w:t>
      </w:r>
      <w:r w:rsidR="00F27384">
        <w:t xml:space="preserve">zda se žáci v těchto situacích dokáží orientovat. </w:t>
      </w:r>
      <w:r w:rsidR="00204080">
        <w:t xml:space="preserve">Součástí </w:t>
      </w:r>
      <w:r w:rsidR="00F27384">
        <w:t>každého</w:t>
      </w:r>
      <w:r w:rsidR="00204080">
        <w:t xml:space="preserve"> tématu jednotného zadání </w:t>
      </w:r>
      <w:r>
        <w:t xml:space="preserve">     </w:t>
      </w:r>
      <w:r w:rsidR="00204080">
        <w:t>se stala tedy i</w:t>
      </w:r>
      <w:r w:rsidR="00F27384">
        <w:t xml:space="preserve"> otázka z Obecného přehledu ze světa práce. Žák na otázku odpovídá na začátku nebo na konci zkoušky. Na odpověď má minimálně </w:t>
      </w:r>
      <w:r>
        <w:t xml:space="preserve">   </w:t>
      </w:r>
      <w:r w:rsidR="00F27384">
        <w:t>tři minuty maximálně pět minut.</w:t>
      </w:r>
      <w:r w:rsidR="00204080">
        <w:t xml:space="preserve"> „Smyslem jejich začlenění do závěrečné zkoušky je, aby žáci odcházeli ze školy s určitou praktickou představou </w:t>
      </w:r>
      <w:r>
        <w:t xml:space="preserve">      </w:t>
      </w:r>
      <w:r w:rsidR="00204080">
        <w:t xml:space="preserve">o možnostech </w:t>
      </w:r>
      <w:r w:rsidR="00FC24DD">
        <w:t>zaměstnání a dalšího vzdělávání</w:t>
      </w:r>
      <w:r w:rsidR="00204080">
        <w:t>“</w:t>
      </w:r>
      <w:r w:rsidR="00FC24DD">
        <w:t xml:space="preserve"> </w:t>
      </w:r>
      <w:r w:rsidR="00204080">
        <w:t>(</w:t>
      </w:r>
      <w:proofErr w:type="spellStart"/>
      <w:r w:rsidR="00204080">
        <w:t>Jezberová</w:t>
      </w:r>
      <w:proofErr w:type="spellEnd"/>
      <w:r w:rsidR="00204080">
        <w:t>,</w:t>
      </w:r>
      <w:r w:rsidR="00057F27">
        <w:t xml:space="preserve"> 2012,</w:t>
      </w:r>
      <w:r w:rsidR="00204080">
        <w:t xml:space="preserve"> s. 19)</w:t>
      </w:r>
      <w:r w:rsidR="008D5C29">
        <w:t>.</w:t>
      </w:r>
      <w:r w:rsidR="00204080">
        <w:t xml:space="preserve"> Dále aby se žáci</w:t>
      </w:r>
      <w:r w:rsidR="003120CE">
        <w:t xml:space="preserve"> dovedli</w:t>
      </w:r>
      <w:r w:rsidR="00204080">
        <w:t xml:space="preserve"> </w:t>
      </w:r>
      <w:r w:rsidR="003120CE">
        <w:t>orientovat ve finančních oblastech a pracovně- právních vztazích jak v pracovním tak i osobním životě.</w:t>
      </w:r>
      <w:r w:rsidR="00AF4EEA">
        <w:t xml:space="preserve"> „Vzdělávací systém by měl připravit pro situace </w:t>
      </w:r>
      <w:r w:rsidR="00975B92">
        <w:t>běžného života nejen žáky gymnáz</w:t>
      </w:r>
      <w:r w:rsidR="00AF4EEA">
        <w:t xml:space="preserve">ií, </w:t>
      </w:r>
      <w:r>
        <w:t xml:space="preserve">             </w:t>
      </w:r>
      <w:r w:rsidR="00AF4EEA">
        <w:t xml:space="preserve">ale všechny žáky, tedy i </w:t>
      </w:r>
      <w:r w:rsidR="00975B92">
        <w:t>žáky studující v oborech bez maturity</w:t>
      </w:r>
      <w:r w:rsidR="00FC24DD">
        <w:t>“</w:t>
      </w:r>
      <w:r w:rsidR="00975B92">
        <w:t xml:space="preserve"> (</w:t>
      </w:r>
      <w:proofErr w:type="spellStart"/>
      <w:r w:rsidR="00975B92">
        <w:t>Kelblová</w:t>
      </w:r>
      <w:proofErr w:type="spellEnd"/>
      <w:r w:rsidR="00975B92">
        <w:t>, 2006, s. 14)</w:t>
      </w:r>
      <w:r w:rsidR="008D5C29">
        <w:t>.</w:t>
      </w:r>
      <w:r w:rsidR="00975B92">
        <w:t xml:space="preserve"> </w:t>
      </w:r>
    </w:p>
    <w:p w:rsidR="000B1272" w:rsidRDefault="00F71535" w:rsidP="000F62AF">
      <w:pPr>
        <w:pStyle w:val="diplomka"/>
      </w:pPr>
      <w:r>
        <w:t xml:space="preserve">          </w:t>
      </w:r>
      <w:r w:rsidR="003120CE">
        <w:t xml:space="preserve">Při zkoušení nejde o to, aby žák </w:t>
      </w:r>
      <w:r w:rsidR="00BF4E8C">
        <w:t>měl naučené teoretické vědomosti, ale jde o jeho všeobecný přehled z pracovního a občanského života</w:t>
      </w:r>
      <w:r w:rsidR="00E72A27">
        <w:t xml:space="preserve"> člověka</w:t>
      </w:r>
      <w:r w:rsidR="00BF4E8C">
        <w:t>. Celkové hodnocení ústní zkoušky může odpověď na otázku z obecného přehledu ze světa práce ovlivnit v rozmezí jednoho klasifikačního stupně. Pokud však žák neodpoví na odbornou část otázky je klasifikována jeho zkouška</w:t>
      </w:r>
      <w:r w:rsidR="0086499C">
        <w:t xml:space="preserve"> stupněm</w:t>
      </w:r>
      <w:r w:rsidR="00BF4E8C">
        <w:t xml:space="preserve"> nedostatečný</w:t>
      </w:r>
      <w:r w:rsidR="0086499C">
        <w:t>.</w:t>
      </w:r>
    </w:p>
    <w:p w:rsidR="00470D77" w:rsidRDefault="00F71535" w:rsidP="000F62AF">
      <w:pPr>
        <w:pStyle w:val="diplomka"/>
      </w:pPr>
      <w:r>
        <w:t xml:space="preserve">          </w:t>
      </w:r>
      <w:r w:rsidR="00470D77">
        <w:t xml:space="preserve">Po </w:t>
      </w:r>
      <w:r w:rsidR="00F70F9E">
        <w:t xml:space="preserve">úspěšném </w:t>
      </w:r>
      <w:r w:rsidR="00470D77">
        <w:t>absolvování všech třech částí nové závěrečné zkoušky</w:t>
      </w:r>
      <w:r w:rsidR="00F70F9E">
        <w:t xml:space="preserve"> dle jednotného zadání dostane žák-absolvent oboru vzdělání </w:t>
      </w:r>
      <w:r w:rsidR="00F70F9E" w:rsidRPr="00E72A27">
        <w:t>65-51-H/01 Kuchař-číšník výuční list a zároveň c</w:t>
      </w:r>
      <w:r w:rsidR="008005DD">
        <w:t>ertifikát projektu NZZ</w:t>
      </w:r>
      <w:r w:rsidR="00F70F9E" w:rsidRPr="00E72A27">
        <w:t>2.</w:t>
      </w:r>
    </w:p>
    <w:p w:rsidR="00C725E4" w:rsidRDefault="00D91D3B" w:rsidP="00C725E4">
      <w:pPr>
        <w:pStyle w:val="podnadpis"/>
        <w:numPr>
          <w:ilvl w:val="1"/>
          <w:numId w:val="42"/>
        </w:numPr>
      </w:pPr>
      <w:bookmarkStart w:id="28" w:name="_Toc352261699"/>
      <w:r>
        <w:lastRenderedPageBreak/>
        <w:t>ÚSPĚŠNOST ŽÁKŮ STŘEDNÍ Š</w:t>
      </w:r>
      <w:r w:rsidR="00FD5778">
        <w:t>KOLY GASTRONOMIE</w:t>
      </w:r>
      <w:bookmarkEnd w:id="28"/>
      <w:r w:rsidR="00FD5778">
        <w:t xml:space="preserve"> </w:t>
      </w:r>
      <w:r w:rsidR="00F71535">
        <w:t xml:space="preserve">            </w:t>
      </w:r>
      <w:r w:rsidR="00C725E4">
        <w:t xml:space="preserve">   </w:t>
      </w:r>
    </w:p>
    <w:p w:rsidR="00FD5778" w:rsidRDefault="00C725E4" w:rsidP="00C725E4">
      <w:pPr>
        <w:pStyle w:val="podnadpis"/>
      </w:pPr>
      <w:r>
        <w:t xml:space="preserve">      </w:t>
      </w:r>
      <w:bookmarkStart w:id="29" w:name="_Toc352261700"/>
      <w:r w:rsidR="00FD5778">
        <w:t>A OBCHODU U ZÁVĚREČNÉ ZKOUŠKY</w:t>
      </w:r>
      <w:bookmarkEnd w:id="29"/>
    </w:p>
    <w:p w:rsidR="00FD5778" w:rsidRDefault="00FD5778" w:rsidP="009E0583">
      <w:pPr>
        <w:pStyle w:val="diplomka"/>
      </w:pPr>
    </w:p>
    <w:p w:rsidR="00FD5778" w:rsidRDefault="00F71535" w:rsidP="00F715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D5778">
        <w:rPr>
          <w:rFonts w:ascii="Times New Roman" w:hAnsi="Times New Roman" w:cs="Times New Roman"/>
          <w:sz w:val="24"/>
          <w:szCs w:val="24"/>
        </w:rPr>
        <w:t>Žáci Střední školy gastronomie a obchodu Zlín</w:t>
      </w:r>
      <w:r w:rsidR="008A43E8">
        <w:rPr>
          <w:rFonts w:ascii="Times New Roman" w:hAnsi="Times New Roman" w:cs="Times New Roman"/>
          <w:sz w:val="24"/>
          <w:szCs w:val="24"/>
        </w:rPr>
        <w:t xml:space="preserve"> oboru vzdělání Kuchař - číšník</w:t>
      </w:r>
      <w:r w:rsidR="00FD5778">
        <w:rPr>
          <w:rFonts w:ascii="Times New Roman" w:hAnsi="Times New Roman" w:cs="Times New Roman"/>
          <w:sz w:val="24"/>
          <w:szCs w:val="24"/>
        </w:rPr>
        <w:t xml:space="preserve"> u Nové závěrečné zkoušky uspěli v 98%. Pouze dva žáci byli hodnoceni v ústní části závěrečné zkoušky známkou nedostatečně, </w:t>
      </w:r>
      <w:r>
        <w:rPr>
          <w:rFonts w:ascii="Times New Roman" w:hAnsi="Times New Roman" w:cs="Times New Roman"/>
          <w:sz w:val="24"/>
          <w:szCs w:val="24"/>
        </w:rPr>
        <w:t xml:space="preserve">        </w:t>
      </w:r>
      <w:r w:rsidR="00FD5778">
        <w:rPr>
          <w:rFonts w:ascii="Times New Roman" w:hAnsi="Times New Roman" w:cs="Times New Roman"/>
          <w:sz w:val="24"/>
          <w:szCs w:val="24"/>
        </w:rPr>
        <w:t>a proto neuspěli. Přestože se na této škole zkoušky dle jednotného zadání konaly poprvé, vše proběhlo bez problémů a i úspěšnost je vysoká. Z žáků se stali absolventi. Na závěr 43 úspěšných a</w:t>
      </w:r>
      <w:r w:rsidR="00206CF8">
        <w:rPr>
          <w:rFonts w:ascii="Times New Roman" w:hAnsi="Times New Roman" w:cs="Times New Roman"/>
          <w:sz w:val="24"/>
          <w:szCs w:val="24"/>
        </w:rPr>
        <w:t>bsolventů obdrželo výuční list</w:t>
      </w:r>
      <w:r>
        <w:rPr>
          <w:rFonts w:ascii="Times New Roman" w:hAnsi="Times New Roman" w:cs="Times New Roman"/>
          <w:sz w:val="24"/>
          <w:szCs w:val="24"/>
        </w:rPr>
        <w:t xml:space="preserve">   </w:t>
      </w:r>
      <w:r w:rsidR="00206CF8">
        <w:rPr>
          <w:rFonts w:ascii="Times New Roman" w:hAnsi="Times New Roman" w:cs="Times New Roman"/>
          <w:sz w:val="24"/>
          <w:szCs w:val="24"/>
        </w:rPr>
        <w:t xml:space="preserve"> a vysvědčení o závěrečné zkoušce. </w:t>
      </w:r>
      <w:r w:rsidR="00FD5778">
        <w:rPr>
          <w:rFonts w:ascii="Times New Roman" w:hAnsi="Times New Roman" w:cs="Times New Roman"/>
          <w:sz w:val="24"/>
          <w:szCs w:val="24"/>
        </w:rPr>
        <w:t>Pouze pět žáku prospělo s vyznamenáním a 38 žáků pouze prospělo. A zde se nachází problém. Nikdo z výučního listu nepozná, rozdíl mezi těmito 38 absolventy. Nejlepšímu uniklo o vlásek vyznamenání, dosáhl průměru 1,66 a ten nejhorší měl průměr 4. Rozdíl mezi těmito absolventy je tím pádem propastný. Budoucí zaměstnavatel při předložení výučního listu tento rozdíl nemá šanci poznat.</w:t>
      </w:r>
      <w:r w:rsidR="00206CF8">
        <w:rPr>
          <w:rFonts w:ascii="Times New Roman" w:hAnsi="Times New Roman" w:cs="Times New Roman"/>
          <w:sz w:val="24"/>
          <w:szCs w:val="24"/>
        </w:rPr>
        <w:t xml:space="preserve"> Pokud nepožádá i o předložení vysvědčení, pokud ví </w:t>
      </w:r>
      <w:r>
        <w:rPr>
          <w:rFonts w:ascii="Times New Roman" w:hAnsi="Times New Roman" w:cs="Times New Roman"/>
          <w:sz w:val="24"/>
          <w:szCs w:val="24"/>
        </w:rPr>
        <w:t xml:space="preserve">     </w:t>
      </w:r>
      <w:r w:rsidR="00206CF8">
        <w:rPr>
          <w:rFonts w:ascii="Times New Roman" w:hAnsi="Times New Roman" w:cs="Times New Roman"/>
          <w:sz w:val="24"/>
          <w:szCs w:val="24"/>
        </w:rPr>
        <w:t>o jeho vydávání, se tedy p</w:t>
      </w:r>
      <w:r w:rsidR="00FD5778">
        <w:rPr>
          <w:rFonts w:ascii="Times New Roman" w:hAnsi="Times New Roman" w:cs="Times New Roman"/>
          <w:sz w:val="24"/>
          <w:szCs w:val="24"/>
        </w:rPr>
        <w:t>ři přijímání nových absolventů musí vydat cestou pokusu omylu. I když se na vytváření Nové závěrečné zkoušky podílí odborníci z praxe, nebylo tohle téma vůbec řešeno.</w:t>
      </w:r>
      <w:r w:rsidR="00206CF8">
        <w:rPr>
          <w:rFonts w:ascii="Times New Roman" w:hAnsi="Times New Roman" w:cs="Times New Roman"/>
          <w:sz w:val="24"/>
          <w:szCs w:val="24"/>
        </w:rPr>
        <w:t xml:space="preserve"> Výsledky jednotlivých částí závěrečné zkoušky by měli být součástí výučního listu.</w:t>
      </w:r>
      <w:r w:rsidR="00FD5778">
        <w:rPr>
          <w:rFonts w:ascii="Times New Roman" w:hAnsi="Times New Roman" w:cs="Times New Roman"/>
          <w:sz w:val="24"/>
          <w:szCs w:val="24"/>
        </w:rPr>
        <w:t xml:space="preserve"> Autorka publikace uvádí, že školy „ Zároveň ovšem musejí svým absolventům při předání výučního listu garantovat, že se u nich naučily vše, co tvoří podstatu příslušné profese, a že takto je vnímána hodnota </w:t>
      </w:r>
      <w:r w:rsidR="005361CA">
        <w:rPr>
          <w:rFonts w:ascii="Times New Roman" w:hAnsi="Times New Roman" w:cs="Times New Roman"/>
          <w:sz w:val="24"/>
          <w:szCs w:val="24"/>
        </w:rPr>
        <w:t xml:space="preserve">výučního listu </w:t>
      </w:r>
      <w:r>
        <w:rPr>
          <w:rFonts w:ascii="Times New Roman" w:hAnsi="Times New Roman" w:cs="Times New Roman"/>
          <w:sz w:val="24"/>
          <w:szCs w:val="24"/>
        </w:rPr>
        <w:t xml:space="preserve">                    </w:t>
      </w:r>
      <w:r w:rsidR="005361CA">
        <w:rPr>
          <w:rFonts w:ascii="Times New Roman" w:hAnsi="Times New Roman" w:cs="Times New Roman"/>
          <w:sz w:val="24"/>
          <w:szCs w:val="24"/>
        </w:rPr>
        <w:t>i zaměstnavateli</w:t>
      </w:r>
      <w:r w:rsidR="00FD5778">
        <w:rPr>
          <w:rFonts w:ascii="Times New Roman" w:hAnsi="Times New Roman" w:cs="Times New Roman"/>
          <w:sz w:val="24"/>
          <w:szCs w:val="24"/>
        </w:rPr>
        <w:t>“</w:t>
      </w:r>
      <w:r w:rsidR="005361CA">
        <w:rPr>
          <w:rFonts w:ascii="Times New Roman" w:hAnsi="Times New Roman" w:cs="Times New Roman"/>
          <w:sz w:val="24"/>
          <w:szCs w:val="24"/>
        </w:rPr>
        <w:t xml:space="preserve"> </w:t>
      </w:r>
      <w:r w:rsidR="00FD5778">
        <w:rPr>
          <w:rFonts w:ascii="Times New Roman" w:hAnsi="Times New Roman" w:cs="Times New Roman"/>
          <w:sz w:val="24"/>
          <w:szCs w:val="24"/>
        </w:rPr>
        <w:t>(</w:t>
      </w:r>
      <w:proofErr w:type="spellStart"/>
      <w:r w:rsidR="00FD5778">
        <w:rPr>
          <w:rFonts w:ascii="Times New Roman" w:hAnsi="Times New Roman" w:cs="Times New Roman"/>
          <w:sz w:val="24"/>
          <w:szCs w:val="24"/>
        </w:rPr>
        <w:t>Jezberová</w:t>
      </w:r>
      <w:proofErr w:type="spellEnd"/>
      <w:r w:rsidR="00FD5778">
        <w:rPr>
          <w:rFonts w:ascii="Times New Roman" w:hAnsi="Times New Roman" w:cs="Times New Roman"/>
          <w:sz w:val="24"/>
          <w:szCs w:val="24"/>
        </w:rPr>
        <w:t>, 2012, s. 6)</w:t>
      </w:r>
      <w:r w:rsidR="00206CF8">
        <w:rPr>
          <w:rFonts w:ascii="Times New Roman" w:hAnsi="Times New Roman" w:cs="Times New Roman"/>
          <w:sz w:val="24"/>
          <w:szCs w:val="24"/>
        </w:rPr>
        <w:t>.</w:t>
      </w:r>
      <w:r w:rsidR="00FD5778">
        <w:rPr>
          <w:rFonts w:ascii="Times New Roman" w:hAnsi="Times New Roman" w:cs="Times New Roman"/>
          <w:sz w:val="24"/>
          <w:szCs w:val="24"/>
        </w:rPr>
        <w:t xml:space="preserve"> To školy garantují, ale již </w:t>
      </w:r>
      <w:r>
        <w:rPr>
          <w:rFonts w:ascii="Times New Roman" w:hAnsi="Times New Roman" w:cs="Times New Roman"/>
          <w:sz w:val="24"/>
          <w:szCs w:val="24"/>
        </w:rPr>
        <w:t xml:space="preserve">            </w:t>
      </w:r>
      <w:r w:rsidR="00FD5778">
        <w:rPr>
          <w:rFonts w:ascii="Times New Roman" w:hAnsi="Times New Roman" w:cs="Times New Roman"/>
          <w:sz w:val="24"/>
          <w:szCs w:val="24"/>
        </w:rPr>
        <w:t xml:space="preserve">se neřeší, že kvalita jednotlivých absolventů je rozdílná. Jde o velký problémem pro budoucího zaměstnavatele. Zaměstnavatel nepozná z výučního listu, zda přijal do své firmy dobrého nebo špatného kuchaře absolventa. </w:t>
      </w:r>
      <w:r w:rsidR="00B81ECC">
        <w:rPr>
          <w:rFonts w:ascii="Times New Roman" w:hAnsi="Times New Roman" w:cs="Times New Roman"/>
          <w:sz w:val="24"/>
          <w:szCs w:val="24"/>
        </w:rPr>
        <w:t xml:space="preserve">Musí si ho vyzkoušet. </w:t>
      </w:r>
    </w:p>
    <w:p w:rsidR="00F71535" w:rsidRDefault="00F71535" w:rsidP="00F71535">
      <w:pPr>
        <w:spacing w:line="360" w:lineRule="auto"/>
        <w:jc w:val="both"/>
        <w:rPr>
          <w:rFonts w:ascii="Times New Roman" w:hAnsi="Times New Roman" w:cs="Times New Roman"/>
          <w:sz w:val="24"/>
          <w:szCs w:val="24"/>
        </w:rPr>
      </w:pPr>
    </w:p>
    <w:p w:rsidR="00263AF9" w:rsidRPr="00263AF9" w:rsidRDefault="00263AF9" w:rsidP="00263AF9">
      <w:pPr>
        <w:pStyle w:val="Titulek"/>
        <w:keepNext/>
        <w:jc w:val="center"/>
        <w:rPr>
          <w:rFonts w:ascii="Times New Roman" w:hAnsi="Times New Roman" w:cs="Times New Roman"/>
          <w:b w:val="0"/>
          <w:i/>
          <w:color w:val="auto"/>
          <w:sz w:val="24"/>
          <w:szCs w:val="24"/>
        </w:rPr>
      </w:pPr>
      <w:bookmarkStart w:id="30" w:name="_Toc352007097"/>
      <w:r w:rsidRPr="00263AF9">
        <w:rPr>
          <w:rFonts w:ascii="Times New Roman" w:hAnsi="Times New Roman" w:cs="Times New Roman"/>
          <w:b w:val="0"/>
          <w:i/>
          <w:color w:val="auto"/>
          <w:sz w:val="24"/>
          <w:szCs w:val="24"/>
        </w:rPr>
        <w:lastRenderedPageBreak/>
        <w:t xml:space="preserve">Tabulka </w:t>
      </w:r>
      <w:r w:rsidRPr="00263AF9">
        <w:rPr>
          <w:rFonts w:ascii="Times New Roman" w:hAnsi="Times New Roman" w:cs="Times New Roman"/>
          <w:b w:val="0"/>
          <w:i/>
          <w:color w:val="auto"/>
          <w:sz w:val="24"/>
          <w:szCs w:val="24"/>
        </w:rPr>
        <w:fldChar w:fldCharType="begin"/>
      </w:r>
      <w:r w:rsidRPr="00263AF9">
        <w:rPr>
          <w:rFonts w:ascii="Times New Roman" w:hAnsi="Times New Roman" w:cs="Times New Roman"/>
          <w:b w:val="0"/>
          <w:i/>
          <w:color w:val="auto"/>
          <w:sz w:val="24"/>
          <w:szCs w:val="24"/>
        </w:rPr>
        <w:instrText xml:space="preserve"> SEQ Tabulka \* ARABIC </w:instrText>
      </w:r>
      <w:r w:rsidRPr="00263AF9">
        <w:rPr>
          <w:rFonts w:ascii="Times New Roman" w:hAnsi="Times New Roman" w:cs="Times New Roman"/>
          <w:b w:val="0"/>
          <w:i/>
          <w:color w:val="auto"/>
          <w:sz w:val="24"/>
          <w:szCs w:val="24"/>
        </w:rPr>
        <w:fldChar w:fldCharType="separate"/>
      </w:r>
      <w:r w:rsidR="003B6872">
        <w:rPr>
          <w:rFonts w:ascii="Times New Roman" w:hAnsi="Times New Roman" w:cs="Times New Roman"/>
          <w:b w:val="0"/>
          <w:i/>
          <w:noProof/>
          <w:color w:val="auto"/>
          <w:sz w:val="24"/>
          <w:szCs w:val="24"/>
        </w:rPr>
        <w:t>1</w:t>
      </w:r>
      <w:r w:rsidRPr="00263AF9">
        <w:rPr>
          <w:rFonts w:ascii="Times New Roman" w:hAnsi="Times New Roman" w:cs="Times New Roman"/>
          <w:b w:val="0"/>
          <w:i/>
          <w:color w:val="auto"/>
          <w:sz w:val="24"/>
          <w:szCs w:val="24"/>
        </w:rPr>
        <w:fldChar w:fldCharType="end"/>
      </w:r>
      <w:r w:rsidRPr="00263AF9">
        <w:rPr>
          <w:rFonts w:ascii="Times New Roman" w:hAnsi="Times New Roman" w:cs="Times New Roman"/>
          <w:b w:val="0"/>
          <w:i/>
          <w:color w:val="auto"/>
          <w:sz w:val="24"/>
          <w:szCs w:val="24"/>
        </w:rPr>
        <w:t>: Výsledky žáků u jednotlivých částí závěrečné zkoušky</w:t>
      </w:r>
      <w:bookmarkEnd w:id="30"/>
    </w:p>
    <w:tbl>
      <w:tblPr>
        <w:tblStyle w:val="Mkatabulky"/>
        <w:tblW w:w="0" w:type="auto"/>
        <w:jc w:val="center"/>
        <w:tblLook w:val="04A0" w:firstRow="1" w:lastRow="0" w:firstColumn="1" w:lastColumn="0" w:noHBand="0" w:noVBand="1"/>
      </w:tblPr>
      <w:tblGrid>
        <w:gridCol w:w="1691"/>
        <w:gridCol w:w="1016"/>
        <w:gridCol w:w="1336"/>
        <w:gridCol w:w="776"/>
        <w:gridCol w:w="1243"/>
        <w:gridCol w:w="1523"/>
      </w:tblGrid>
      <w:tr w:rsidR="00FD5778" w:rsidTr="00263AF9">
        <w:trPr>
          <w:jc w:val="center"/>
        </w:trPr>
        <w:tc>
          <w:tcPr>
            <w:tcW w:w="0" w:type="auto"/>
          </w:tcPr>
          <w:p w:rsidR="00FD5778" w:rsidRDefault="00FD5778" w:rsidP="00A82A67">
            <w:pPr>
              <w:spacing w:line="360" w:lineRule="auto"/>
              <w:jc w:val="both"/>
              <w:rPr>
                <w:rFonts w:ascii="Times New Roman" w:hAnsi="Times New Roman" w:cs="Times New Roman"/>
                <w:sz w:val="24"/>
                <w:szCs w:val="24"/>
              </w:rPr>
            </w:pPr>
            <w:r>
              <w:rPr>
                <w:rFonts w:ascii="Times New Roman" w:hAnsi="Times New Roman" w:cs="Times New Roman"/>
                <w:sz w:val="24"/>
                <w:szCs w:val="24"/>
              </w:rPr>
              <w:t>Hodnocení stupněm</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výborný</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chvalitebný</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dobrý</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dostatečný</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Nedostatečný</w:t>
            </w:r>
          </w:p>
        </w:tc>
      </w:tr>
      <w:tr w:rsidR="00FD5778" w:rsidTr="00263AF9">
        <w:trPr>
          <w:jc w:val="center"/>
        </w:trPr>
        <w:tc>
          <w:tcPr>
            <w:tcW w:w="0" w:type="auto"/>
          </w:tcPr>
          <w:p w:rsidR="00FD5778" w:rsidRDefault="00FD5778" w:rsidP="00A82A67">
            <w:pPr>
              <w:spacing w:line="360" w:lineRule="auto"/>
              <w:jc w:val="both"/>
              <w:rPr>
                <w:rFonts w:ascii="Times New Roman" w:hAnsi="Times New Roman" w:cs="Times New Roman"/>
                <w:sz w:val="24"/>
                <w:szCs w:val="24"/>
              </w:rPr>
            </w:pPr>
            <w:r>
              <w:rPr>
                <w:rFonts w:ascii="Times New Roman" w:hAnsi="Times New Roman" w:cs="Times New Roman"/>
                <w:sz w:val="24"/>
                <w:szCs w:val="24"/>
              </w:rPr>
              <w:t>Písemná část ZZ</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p w:rsidR="00FD5778" w:rsidRDefault="00FD5778" w:rsidP="00A82A67">
            <w:pPr>
              <w:spacing w:line="360" w:lineRule="auto"/>
              <w:jc w:val="center"/>
              <w:rPr>
                <w:rFonts w:ascii="Times New Roman" w:hAnsi="Times New Roman" w:cs="Times New Roman"/>
                <w:sz w:val="24"/>
                <w:szCs w:val="24"/>
              </w:rPr>
            </w:pP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D5778" w:rsidTr="00263AF9">
        <w:trPr>
          <w:jc w:val="center"/>
        </w:trPr>
        <w:tc>
          <w:tcPr>
            <w:tcW w:w="0" w:type="auto"/>
          </w:tcPr>
          <w:p w:rsidR="00FD5778" w:rsidRDefault="00FD5778" w:rsidP="00A82A67">
            <w:pPr>
              <w:spacing w:line="360" w:lineRule="auto"/>
              <w:jc w:val="both"/>
              <w:rPr>
                <w:rFonts w:ascii="Times New Roman" w:hAnsi="Times New Roman" w:cs="Times New Roman"/>
                <w:sz w:val="24"/>
                <w:szCs w:val="24"/>
              </w:rPr>
            </w:pPr>
            <w:r>
              <w:rPr>
                <w:rFonts w:ascii="Times New Roman" w:hAnsi="Times New Roman" w:cs="Times New Roman"/>
                <w:sz w:val="24"/>
                <w:szCs w:val="24"/>
              </w:rPr>
              <w:t>Praktická část ZZ</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FD5778" w:rsidTr="00263AF9">
        <w:trPr>
          <w:jc w:val="center"/>
        </w:trPr>
        <w:tc>
          <w:tcPr>
            <w:tcW w:w="0" w:type="auto"/>
          </w:tcPr>
          <w:p w:rsidR="00FD5778" w:rsidRDefault="00FD5778" w:rsidP="00A82A67">
            <w:pPr>
              <w:spacing w:line="360" w:lineRule="auto"/>
              <w:jc w:val="both"/>
              <w:rPr>
                <w:rFonts w:ascii="Times New Roman" w:hAnsi="Times New Roman" w:cs="Times New Roman"/>
                <w:sz w:val="24"/>
                <w:szCs w:val="24"/>
              </w:rPr>
            </w:pPr>
            <w:r>
              <w:rPr>
                <w:rFonts w:ascii="Times New Roman" w:hAnsi="Times New Roman" w:cs="Times New Roman"/>
                <w:sz w:val="24"/>
                <w:szCs w:val="24"/>
              </w:rPr>
              <w:t>Ústní část ZZ</w:t>
            </w:r>
          </w:p>
          <w:p w:rsidR="00FD5778" w:rsidRDefault="00FD5778" w:rsidP="00A82A67">
            <w:pPr>
              <w:spacing w:line="360" w:lineRule="auto"/>
              <w:jc w:val="both"/>
              <w:rPr>
                <w:rFonts w:ascii="Times New Roman" w:hAnsi="Times New Roman" w:cs="Times New Roman"/>
                <w:sz w:val="24"/>
                <w:szCs w:val="24"/>
              </w:rPr>
            </w:pP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D91D3B" w:rsidRDefault="00D91D3B" w:rsidP="00D91D3B">
      <w:pPr>
        <w:jc w:val="both"/>
      </w:pPr>
    </w:p>
    <w:p w:rsidR="00263AF9" w:rsidRDefault="00263AF9">
      <w:pPr>
        <w:rPr>
          <w:rFonts w:ascii="Times New Roman" w:hAnsi="Times New Roman" w:cs="Times New Roman"/>
          <w:bCs/>
          <w:i/>
          <w:sz w:val="24"/>
          <w:szCs w:val="24"/>
        </w:rPr>
      </w:pPr>
    </w:p>
    <w:p w:rsidR="00263AF9" w:rsidRPr="00263AF9" w:rsidRDefault="00263AF9" w:rsidP="00263AF9">
      <w:pPr>
        <w:pStyle w:val="Titulek"/>
        <w:keepNext/>
        <w:jc w:val="center"/>
        <w:rPr>
          <w:rFonts w:ascii="Times New Roman" w:hAnsi="Times New Roman" w:cs="Times New Roman"/>
          <w:b w:val="0"/>
          <w:i/>
          <w:color w:val="auto"/>
          <w:sz w:val="24"/>
          <w:szCs w:val="24"/>
        </w:rPr>
      </w:pPr>
      <w:bookmarkStart w:id="31" w:name="_Toc352007098"/>
      <w:r w:rsidRPr="00263AF9">
        <w:rPr>
          <w:rFonts w:ascii="Times New Roman" w:hAnsi="Times New Roman" w:cs="Times New Roman"/>
          <w:b w:val="0"/>
          <w:i/>
          <w:color w:val="auto"/>
          <w:sz w:val="24"/>
          <w:szCs w:val="24"/>
        </w:rPr>
        <w:t xml:space="preserve">Tabulka </w:t>
      </w:r>
      <w:r w:rsidRPr="00263AF9">
        <w:rPr>
          <w:rFonts w:ascii="Times New Roman" w:hAnsi="Times New Roman" w:cs="Times New Roman"/>
          <w:b w:val="0"/>
          <w:i/>
          <w:color w:val="auto"/>
          <w:sz w:val="24"/>
          <w:szCs w:val="24"/>
        </w:rPr>
        <w:fldChar w:fldCharType="begin"/>
      </w:r>
      <w:r w:rsidRPr="00263AF9">
        <w:rPr>
          <w:rFonts w:ascii="Times New Roman" w:hAnsi="Times New Roman" w:cs="Times New Roman"/>
          <w:b w:val="0"/>
          <w:i/>
          <w:color w:val="auto"/>
          <w:sz w:val="24"/>
          <w:szCs w:val="24"/>
        </w:rPr>
        <w:instrText xml:space="preserve"> SEQ Tabulka \* ARABIC </w:instrText>
      </w:r>
      <w:r w:rsidRPr="00263AF9">
        <w:rPr>
          <w:rFonts w:ascii="Times New Roman" w:hAnsi="Times New Roman" w:cs="Times New Roman"/>
          <w:b w:val="0"/>
          <w:i/>
          <w:color w:val="auto"/>
          <w:sz w:val="24"/>
          <w:szCs w:val="24"/>
        </w:rPr>
        <w:fldChar w:fldCharType="separate"/>
      </w:r>
      <w:r w:rsidR="003B6872">
        <w:rPr>
          <w:rFonts w:ascii="Times New Roman" w:hAnsi="Times New Roman" w:cs="Times New Roman"/>
          <w:b w:val="0"/>
          <w:i/>
          <w:noProof/>
          <w:color w:val="auto"/>
          <w:sz w:val="24"/>
          <w:szCs w:val="24"/>
        </w:rPr>
        <w:t>2</w:t>
      </w:r>
      <w:r w:rsidRPr="00263AF9">
        <w:rPr>
          <w:rFonts w:ascii="Times New Roman" w:hAnsi="Times New Roman" w:cs="Times New Roman"/>
          <w:b w:val="0"/>
          <w:i/>
          <w:color w:val="auto"/>
          <w:sz w:val="24"/>
          <w:szCs w:val="24"/>
        </w:rPr>
        <w:fldChar w:fldCharType="end"/>
      </w:r>
      <w:r w:rsidRPr="00263AF9">
        <w:rPr>
          <w:rFonts w:ascii="Times New Roman" w:hAnsi="Times New Roman" w:cs="Times New Roman"/>
          <w:b w:val="0"/>
          <w:i/>
          <w:color w:val="auto"/>
          <w:sz w:val="24"/>
          <w:szCs w:val="24"/>
        </w:rPr>
        <w:t>: Konečné výsledky žáku u závěrečné zkoušky</w:t>
      </w:r>
      <w:bookmarkEnd w:id="31"/>
    </w:p>
    <w:tbl>
      <w:tblPr>
        <w:tblStyle w:val="Mkatabulky"/>
        <w:tblW w:w="0" w:type="auto"/>
        <w:jc w:val="center"/>
        <w:tblLook w:val="04A0" w:firstRow="1" w:lastRow="0" w:firstColumn="1" w:lastColumn="0" w:noHBand="0" w:noVBand="1"/>
      </w:tblPr>
      <w:tblGrid>
        <w:gridCol w:w="2736"/>
        <w:gridCol w:w="1625"/>
      </w:tblGrid>
      <w:tr w:rsidR="00FD5778" w:rsidTr="00263AF9">
        <w:trPr>
          <w:jc w:val="center"/>
        </w:trPr>
        <w:tc>
          <w:tcPr>
            <w:tcW w:w="0" w:type="auto"/>
          </w:tcPr>
          <w:p w:rsidR="00FD5778" w:rsidRDefault="00FD5778" w:rsidP="00A82A67">
            <w:pPr>
              <w:spacing w:line="360" w:lineRule="auto"/>
              <w:jc w:val="both"/>
              <w:rPr>
                <w:rFonts w:ascii="Times New Roman" w:hAnsi="Times New Roman" w:cs="Times New Roman"/>
                <w:sz w:val="24"/>
                <w:szCs w:val="24"/>
              </w:rPr>
            </w:pPr>
          </w:p>
        </w:tc>
        <w:tc>
          <w:tcPr>
            <w:tcW w:w="1625" w:type="dxa"/>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Počet žáků</w:t>
            </w:r>
          </w:p>
        </w:tc>
      </w:tr>
      <w:tr w:rsidR="00FD5778" w:rsidTr="00263AF9">
        <w:trPr>
          <w:jc w:val="center"/>
        </w:trPr>
        <w:tc>
          <w:tcPr>
            <w:tcW w:w="0" w:type="auto"/>
          </w:tcPr>
          <w:p w:rsidR="00FD5778" w:rsidRDefault="00FD5778" w:rsidP="00A82A67">
            <w:pPr>
              <w:spacing w:line="360" w:lineRule="auto"/>
              <w:rPr>
                <w:rFonts w:ascii="Times New Roman" w:hAnsi="Times New Roman" w:cs="Times New Roman"/>
                <w:sz w:val="24"/>
                <w:szCs w:val="24"/>
              </w:rPr>
            </w:pPr>
            <w:r>
              <w:rPr>
                <w:rFonts w:ascii="Times New Roman" w:hAnsi="Times New Roman" w:cs="Times New Roman"/>
                <w:sz w:val="24"/>
                <w:szCs w:val="24"/>
              </w:rPr>
              <w:t>Prospělo s vyznamenáním</w:t>
            </w:r>
          </w:p>
          <w:p w:rsidR="00FD5778" w:rsidRDefault="00FD5778" w:rsidP="00A82A67">
            <w:pPr>
              <w:spacing w:line="360" w:lineRule="auto"/>
              <w:rPr>
                <w:rFonts w:ascii="Times New Roman" w:hAnsi="Times New Roman" w:cs="Times New Roman"/>
                <w:sz w:val="24"/>
                <w:szCs w:val="24"/>
              </w:rPr>
            </w:pPr>
          </w:p>
        </w:tc>
        <w:tc>
          <w:tcPr>
            <w:tcW w:w="1625" w:type="dxa"/>
          </w:tcPr>
          <w:p w:rsidR="00FD5778" w:rsidRDefault="00D91D3B"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FD5778" w:rsidTr="00263AF9">
        <w:trPr>
          <w:jc w:val="center"/>
        </w:trPr>
        <w:tc>
          <w:tcPr>
            <w:tcW w:w="0" w:type="auto"/>
          </w:tcPr>
          <w:p w:rsidR="00FD5778" w:rsidRDefault="00FD5778" w:rsidP="00A82A67">
            <w:pPr>
              <w:spacing w:line="360" w:lineRule="auto"/>
              <w:rPr>
                <w:rFonts w:ascii="Times New Roman" w:hAnsi="Times New Roman" w:cs="Times New Roman"/>
                <w:sz w:val="24"/>
                <w:szCs w:val="24"/>
              </w:rPr>
            </w:pPr>
            <w:r>
              <w:rPr>
                <w:rFonts w:ascii="Times New Roman" w:hAnsi="Times New Roman" w:cs="Times New Roman"/>
                <w:sz w:val="24"/>
                <w:szCs w:val="24"/>
              </w:rPr>
              <w:t>Prospělo</w:t>
            </w:r>
          </w:p>
          <w:p w:rsidR="00FD5778" w:rsidRDefault="00FD5778" w:rsidP="00A82A67">
            <w:pPr>
              <w:spacing w:line="360" w:lineRule="auto"/>
              <w:rPr>
                <w:rFonts w:ascii="Times New Roman" w:hAnsi="Times New Roman" w:cs="Times New Roman"/>
                <w:sz w:val="24"/>
                <w:szCs w:val="24"/>
              </w:rPr>
            </w:pPr>
          </w:p>
        </w:tc>
        <w:tc>
          <w:tcPr>
            <w:tcW w:w="1625" w:type="dxa"/>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FD5778" w:rsidTr="00263AF9">
        <w:trPr>
          <w:jc w:val="center"/>
        </w:trPr>
        <w:tc>
          <w:tcPr>
            <w:tcW w:w="0" w:type="auto"/>
          </w:tcPr>
          <w:p w:rsidR="00FD5778" w:rsidRDefault="00FD5778" w:rsidP="00A82A67">
            <w:pPr>
              <w:spacing w:line="360" w:lineRule="auto"/>
              <w:rPr>
                <w:rFonts w:ascii="Times New Roman" w:hAnsi="Times New Roman" w:cs="Times New Roman"/>
                <w:sz w:val="24"/>
                <w:szCs w:val="24"/>
              </w:rPr>
            </w:pPr>
            <w:r>
              <w:rPr>
                <w:rFonts w:ascii="Times New Roman" w:hAnsi="Times New Roman" w:cs="Times New Roman"/>
                <w:sz w:val="24"/>
                <w:szCs w:val="24"/>
              </w:rPr>
              <w:t>Neprospělo</w:t>
            </w:r>
          </w:p>
          <w:p w:rsidR="00FD5778" w:rsidRDefault="00FD5778" w:rsidP="00A82A67">
            <w:pPr>
              <w:spacing w:line="360" w:lineRule="auto"/>
              <w:rPr>
                <w:rFonts w:ascii="Times New Roman" w:hAnsi="Times New Roman" w:cs="Times New Roman"/>
                <w:sz w:val="24"/>
                <w:szCs w:val="24"/>
              </w:rPr>
            </w:pPr>
          </w:p>
        </w:tc>
        <w:tc>
          <w:tcPr>
            <w:tcW w:w="1625" w:type="dxa"/>
          </w:tcPr>
          <w:p w:rsidR="00FD5778" w:rsidRDefault="00FD5778" w:rsidP="00A82A6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E207FD" w:rsidRDefault="00E207FD" w:rsidP="000F62AF">
      <w:pPr>
        <w:pStyle w:val="diplomka"/>
      </w:pPr>
    </w:p>
    <w:p w:rsidR="00F71535" w:rsidRDefault="00F71535" w:rsidP="000F62AF">
      <w:pPr>
        <w:pStyle w:val="diplomka"/>
      </w:pPr>
    </w:p>
    <w:p w:rsidR="003B6872" w:rsidRDefault="003B6872" w:rsidP="000F62AF">
      <w:pPr>
        <w:pStyle w:val="diplomka"/>
      </w:pPr>
    </w:p>
    <w:p w:rsidR="003B6872" w:rsidRDefault="003B6872" w:rsidP="000F62AF">
      <w:pPr>
        <w:pStyle w:val="diplomka"/>
      </w:pPr>
    </w:p>
    <w:p w:rsidR="003B6872" w:rsidRDefault="003B6872" w:rsidP="000F62AF">
      <w:pPr>
        <w:pStyle w:val="diplomka"/>
      </w:pPr>
    </w:p>
    <w:p w:rsidR="003B6872" w:rsidRDefault="003B6872" w:rsidP="000F62AF">
      <w:pPr>
        <w:pStyle w:val="diplomka"/>
      </w:pPr>
    </w:p>
    <w:p w:rsidR="003B6872" w:rsidRDefault="003B6872" w:rsidP="000F62AF">
      <w:pPr>
        <w:pStyle w:val="diplomka"/>
      </w:pPr>
    </w:p>
    <w:p w:rsidR="003B6872" w:rsidRPr="00E207FD" w:rsidRDefault="003B6872" w:rsidP="000F62AF">
      <w:pPr>
        <w:pStyle w:val="diplomka"/>
      </w:pPr>
    </w:p>
    <w:p w:rsidR="00761724" w:rsidRDefault="0027496C" w:rsidP="009E0583">
      <w:pPr>
        <w:pStyle w:val="Nadpiscislo"/>
        <w:numPr>
          <w:ilvl w:val="0"/>
          <w:numId w:val="40"/>
        </w:numPr>
      </w:pPr>
      <w:bookmarkStart w:id="32" w:name="_Toc352261701"/>
      <w:r>
        <w:lastRenderedPageBreak/>
        <w:t xml:space="preserve">PROFIL ABSOLVENTA </w:t>
      </w:r>
      <w:r w:rsidR="00E053FC">
        <w:t xml:space="preserve">OBORU </w:t>
      </w:r>
      <w:r w:rsidR="00761724">
        <w:t>KUCHAŘ</w:t>
      </w:r>
      <w:r w:rsidR="00E053FC">
        <w:t xml:space="preserve"> </w:t>
      </w:r>
      <w:r w:rsidR="009857E6">
        <w:t>–</w:t>
      </w:r>
      <w:r w:rsidR="00E053FC">
        <w:t xml:space="preserve"> ČÍŠNÍK</w:t>
      </w:r>
      <w:bookmarkEnd w:id="32"/>
    </w:p>
    <w:p w:rsidR="00F71535" w:rsidRDefault="00F71535" w:rsidP="00F71535">
      <w:pPr>
        <w:pStyle w:val="diplomka"/>
      </w:pPr>
    </w:p>
    <w:p w:rsidR="009857E6" w:rsidRDefault="00F71535" w:rsidP="00F71535">
      <w:pPr>
        <w:pStyle w:val="diplomka"/>
      </w:pPr>
      <w:r>
        <w:t xml:space="preserve">          </w:t>
      </w:r>
      <w:r w:rsidR="009857E6" w:rsidRPr="009857E6">
        <w:t xml:space="preserve">Kdo je to vlastně absolvent? Každý člověk, který absolvuje jakýkoliv výukový program a ukončí ho, se stává absolventem. Jak se uvádí v Pedagogickém slovníku: „Ten, kdo splnil všechny podmínky dokončení studia na střední či vysoké škole, v kurzu či jiném vzdělávacím programu </w:t>
      </w:r>
      <w:r>
        <w:t xml:space="preserve">     </w:t>
      </w:r>
      <w:r w:rsidR="009857E6" w:rsidRPr="009857E6">
        <w:t xml:space="preserve">a získal patřičné osvědčení“ (Průcha, Walterová, Mareš, 1995, s. 15).  </w:t>
      </w:r>
    </w:p>
    <w:p w:rsidR="00D713C2" w:rsidRDefault="00F71535" w:rsidP="00F71535">
      <w:pPr>
        <w:pStyle w:val="diplomka"/>
      </w:pPr>
      <w:r>
        <w:t xml:space="preserve">          </w:t>
      </w:r>
      <w:r w:rsidR="00C35443">
        <w:t>Kuchař je</w:t>
      </w:r>
      <w:r w:rsidR="008A43E8">
        <w:t xml:space="preserve"> tedy</w:t>
      </w:r>
      <w:r w:rsidR="00C35443">
        <w:t xml:space="preserve"> absolvent</w:t>
      </w:r>
      <w:r w:rsidR="00FC1B58">
        <w:t>em</w:t>
      </w:r>
      <w:r w:rsidR="00C35443">
        <w:t xml:space="preserve"> učebního oboru</w:t>
      </w:r>
      <w:r w:rsidR="00C22913">
        <w:t xml:space="preserve"> </w:t>
      </w:r>
      <w:r w:rsidR="00764EF3" w:rsidRPr="00DD149F">
        <w:rPr>
          <w:rStyle w:val="diplomkaChar"/>
        </w:rPr>
        <w:t>65-51-H/01 Kuchař-číšník</w:t>
      </w:r>
      <w:r w:rsidR="00C35443">
        <w:t xml:space="preserve"> příslušné gastronomické školy</w:t>
      </w:r>
      <w:r w:rsidR="008A43E8">
        <w:t>. Absolventem se stal úspěšným ukončením studia na odborné škole a získáním výučního listu.</w:t>
      </w:r>
      <w:r w:rsidR="00E829BB">
        <w:t xml:space="preserve"> </w:t>
      </w:r>
      <w:r w:rsidR="008A43E8">
        <w:t>Kuchař</w:t>
      </w:r>
      <w:r w:rsidR="00E829BB">
        <w:t xml:space="preserve"> připravuje</w:t>
      </w:r>
      <w:r w:rsidR="00D713C2">
        <w:t xml:space="preserve"> jídla studené a </w:t>
      </w:r>
      <w:r w:rsidR="00A73885">
        <w:t>teplé kuchyně, v</w:t>
      </w:r>
      <w:r w:rsidR="0012305E">
        <w:t xml:space="preserve"> gastronomickém zařízení. </w:t>
      </w:r>
      <w:r w:rsidR="00C22913">
        <w:t xml:space="preserve"> </w:t>
      </w:r>
      <w:r w:rsidR="00A73885">
        <w:t xml:space="preserve">To je kuchař profesionál. </w:t>
      </w:r>
    </w:p>
    <w:p w:rsidR="00F71535" w:rsidRDefault="00F71535" w:rsidP="00F71535">
      <w:pPr>
        <w:pStyle w:val="diplomka"/>
      </w:pPr>
      <w:r>
        <w:t xml:space="preserve">          </w:t>
      </w:r>
      <w:r w:rsidR="00C22913" w:rsidRPr="00766F5C">
        <w:t>Profese kuchař je jedno z nejstarších řemesel na světě</w:t>
      </w:r>
      <w:r w:rsidR="0012305E" w:rsidRPr="00766F5C">
        <w:t>.</w:t>
      </w:r>
      <w:r w:rsidR="00D713C2" w:rsidRPr="00766F5C">
        <w:t xml:space="preserve">  K</w:t>
      </w:r>
      <w:r w:rsidR="0012305E" w:rsidRPr="00766F5C">
        <w:t xml:space="preserve">uchařem nazýváme </w:t>
      </w:r>
      <w:r w:rsidR="00764EF3" w:rsidRPr="00766F5C">
        <w:t xml:space="preserve">také </w:t>
      </w:r>
      <w:r w:rsidR="0012305E" w:rsidRPr="00766F5C">
        <w:t>osoby, které připravují jídla v domácnostech. To jsou kuchaři</w:t>
      </w:r>
      <w:r w:rsidR="00D713C2" w:rsidRPr="00766F5C">
        <w:t xml:space="preserve"> amatéři</w:t>
      </w:r>
      <w:r w:rsidR="0012305E" w:rsidRPr="00766F5C">
        <w:t xml:space="preserve">. Zde dochází k domněnce široké veřejnosti, že být profesionálním kuchařem je jednoduché, </w:t>
      </w:r>
      <w:r w:rsidR="00E829BB" w:rsidRPr="00766F5C">
        <w:t>že učební obor zvládne kdokoliv, protože doma vaří skoro každý.</w:t>
      </w:r>
      <w:r w:rsidR="0012305E" w:rsidRPr="00766F5C">
        <w:t xml:space="preserve"> Opak je však pravdou. Být kuchařem</w:t>
      </w:r>
      <w:r w:rsidR="00FB5462" w:rsidRPr="00766F5C">
        <w:t xml:space="preserve"> profesionálem je velmi náročné</w:t>
      </w:r>
      <w:r w:rsidR="0012305E" w:rsidRPr="00766F5C">
        <w:t xml:space="preserve"> jak po fyzické tak po psychické stránce. Kuchař profesionál pracuje vždy </w:t>
      </w:r>
      <w:r w:rsidR="00371DC2" w:rsidRPr="00766F5C">
        <w:t>v časovém limitu</w:t>
      </w:r>
      <w:r w:rsidR="00764EF3" w:rsidRPr="00766F5C">
        <w:t xml:space="preserve">. </w:t>
      </w:r>
    </w:p>
    <w:p w:rsidR="003B6872" w:rsidRDefault="00764EF3" w:rsidP="00F71535">
      <w:pPr>
        <w:pStyle w:val="diplomka"/>
      </w:pPr>
      <w:r w:rsidRPr="00766F5C">
        <w:t>Musí mít pokrmy připravené na čas, ať je to na otvírac</w:t>
      </w:r>
      <w:r w:rsidR="00D713C2" w:rsidRPr="00766F5C">
        <w:t xml:space="preserve">í dobu gastronomického zařízení </w:t>
      </w:r>
      <w:r w:rsidRPr="00766F5C">
        <w:t>nebo příprava pokrmu na objednávku.</w:t>
      </w:r>
      <w:r w:rsidR="0012305E" w:rsidRPr="00766F5C">
        <w:t xml:space="preserve"> </w:t>
      </w:r>
      <w:r w:rsidRPr="00766F5C">
        <w:t xml:space="preserve">Práce na čas přináší velkou psychickou zátěž pro jedince a ne každý člověk </w:t>
      </w:r>
      <w:r w:rsidR="00F71535">
        <w:t xml:space="preserve">             </w:t>
      </w:r>
      <w:r w:rsidRPr="00766F5C">
        <w:t>je</w:t>
      </w:r>
      <w:r w:rsidR="00E829BB" w:rsidRPr="00766F5C">
        <w:t xml:space="preserve"> </w:t>
      </w:r>
      <w:r w:rsidRPr="00766F5C">
        <w:t xml:space="preserve">schopen </w:t>
      </w:r>
      <w:r w:rsidR="00224DE2" w:rsidRPr="00766F5C">
        <w:t xml:space="preserve">ji </w:t>
      </w:r>
      <w:r w:rsidRPr="00766F5C">
        <w:t xml:space="preserve">zvládnout. Po fyzické stránce je povolání kuchaře </w:t>
      </w:r>
      <w:r w:rsidR="00D713C2" w:rsidRPr="00766F5C">
        <w:t>rovněž</w:t>
      </w:r>
      <w:r w:rsidRPr="00766F5C">
        <w:t xml:space="preserve"> náročné. Celou prac</w:t>
      </w:r>
      <w:r w:rsidR="00E829BB" w:rsidRPr="00766F5C">
        <w:t xml:space="preserve">ovní dobu většinou kuchař stojí. Logické myšlení </w:t>
      </w:r>
      <w:r w:rsidR="00224DE2">
        <w:t xml:space="preserve">         </w:t>
      </w:r>
      <w:r w:rsidR="00E829BB" w:rsidRPr="00766F5C">
        <w:t xml:space="preserve">a dobré organizační schopnosti jsou pro kuchaře nezbytné. Kuchař skoro nikdy nevaří pouze jeden </w:t>
      </w:r>
      <w:r w:rsidR="00371DC2" w:rsidRPr="00766F5C">
        <w:t>pokrm, ale několik pokrmů najednou</w:t>
      </w:r>
      <w:r w:rsidR="00E829BB" w:rsidRPr="00766F5C">
        <w:t>.</w:t>
      </w:r>
      <w:r w:rsidR="009F6375" w:rsidRPr="00766F5C">
        <w:t xml:space="preserve"> </w:t>
      </w:r>
      <w:r w:rsidR="00E829BB" w:rsidRPr="00766F5C">
        <w:t>Je velmi</w:t>
      </w:r>
      <w:r w:rsidR="009F6375" w:rsidRPr="00766F5C">
        <w:t xml:space="preserve"> důležité mít práci dobře zorganizovanou, jednotlivé pracovní úkony musí </w:t>
      </w:r>
      <w:r w:rsidR="00224DE2">
        <w:t xml:space="preserve">  </w:t>
      </w:r>
      <w:r w:rsidR="009F6375" w:rsidRPr="00766F5C">
        <w:t>na sebe logicky navazovat.</w:t>
      </w:r>
      <w:r w:rsidR="00F70F9E" w:rsidRPr="00766F5C">
        <w:t xml:space="preserve"> Ale je zde nutné mít i určité nadání</w:t>
      </w:r>
      <w:r w:rsidR="00734713" w:rsidRPr="00766F5C">
        <w:t xml:space="preserve">. „Nadání </w:t>
      </w:r>
      <w:r w:rsidR="00224DE2">
        <w:t xml:space="preserve">    </w:t>
      </w:r>
      <w:r w:rsidR="00734713" w:rsidRPr="00766F5C">
        <w:t>je soubor dobře rozvinutých schopností pro</w:t>
      </w:r>
      <w:r w:rsidR="00FC24DD" w:rsidRPr="00766F5C">
        <w:t xml:space="preserve"> určitou oblast lidské činnosti</w:t>
      </w:r>
      <w:r w:rsidR="00734713" w:rsidRPr="00766F5C">
        <w:t>“</w:t>
      </w:r>
      <w:r w:rsidR="00FB5462" w:rsidRPr="00766F5C">
        <w:t xml:space="preserve"> </w:t>
      </w:r>
      <w:r w:rsidR="00734713" w:rsidRPr="00766F5C">
        <w:t>(Čáp, Mareš, 2007, s. 152)</w:t>
      </w:r>
      <w:r w:rsidR="00FB5462" w:rsidRPr="00766F5C">
        <w:t>.</w:t>
      </w:r>
      <w:r w:rsidR="00734713" w:rsidRPr="00766F5C">
        <w:t xml:space="preserve"> </w:t>
      </w:r>
      <w:r w:rsidR="00FB5462" w:rsidRPr="00766F5C">
        <w:t xml:space="preserve">  </w:t>
      </w:r>
    </w:p>
    <w:p w:rsidR="00096F5A" w:rsidRPr="00766F5C" w:rsidRDefault="00734713" w:rsidP="00F71535">
      <w:pPr>
        <w:pStyle w:val="diplomka"/>
      </w:pPr>
      <w:r w:rsidRPr="00766F5C">
        <w:lastRenderedPageBreak/>
        <w:t>U kuchaře je důležitá velmi dobře rozvinutá chuť. Také estetické cítění je nepostradatelné. Chuťově dobře připravené jídlo, které je špatně naservírované nikoho neoslní</w:t>
      </w:r>
      <w:r w:rsidR="009F6375" w:rsidRPr="00766F5C">
        <w:t xml:space="preserve"> </w:t>
      </w:r>
      <w:r w:rsidRPr="00766F5C">
        <w:t xml:space="preserve">a platí to i obráceně. </w:t>
      </w:r>
    </w:p>
    <w:p w:rsidR="00C80BC2" w:rsidRDefault="00224DE2" w:rsidP="00224D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7343">
        <w:rPr>
          <w:rFonts w:ascii="Times New Roman" w:hAnsi="Times New Roman" w:cs="Times New Roman"/>
          <w:sz w:val="24"/>
          <w:szCs w:val="24"/>
        </w:rPr>
        <w:t>N</w:t>
      </w:r>
      <w:r w:rsidR="003B2ED0">
        <w:rPr>
          <w:rFonts w:ascii="Times New Roman" w:hAnsi="Times New Roman" w:cs="Times New Roman"/>
          <w:sz w:val="24"/>
          <w:szCs w:val="24"/>
        </w:rPr>
        <w:t>e každého</w:t>
      </w:r>
      <w:r w:rsidR="00F37343">
        <w:rPr>
          <w:rFonts w:ascii="Times New Roman" w:hAnsi="Times New Roman" w:cs="Times New Roman"/>
          <w:sz w:val="24"/>
          <w:szCs w:val="24"/>
        </w:rPr>
        <w:t xml:space="preserve"> člověk</w:t>
      </w:r>
      <w:r w:rsidR="003B2ED0">
        <w:rPr>
          <w:rFonts w:ascii="Times New Roman" w:hAnsi="Times New Roman" w:cs="Times New Roman"/>
          <w:sz w:val="24"/>
          <w:szCs w:val="24"/>
        </w:rPr>
        <w:t>a</w:t>
      </w:r>
      <w:r w:rsidR="00F37343">
        <w:rPr>
          <w:rFonts w:ascii="Times New Roman" w:hAnsi="Times New Roman" w:cs="Times New Roman"/>
          <w:sz w:val="24"/>
          <w:szCs w:val="24"/>
        </w:rPr>
        <w:t xml:space="preserve"> s výučním listem </w:t>
      </w:r>
      <w:r w:rsidR="00F37343" w:rsidRPr="00E72A27">
        <w:rPr>
          <w:rFonts w:ascii="Times New Roman" w:hAnsi="Times New Roman" w:cs="Times New Roman"/>
          <w:sz w:val="24"/>
          <w:szCs w:val="24"/>
        </w:rPr>
        <w:t>v</w:t>
      </w:r>
      <w:r w:rsidR="003B2ED0" w:rsidRPr="00E72A27">
        <w:rPr>
          <w:rFonts w:ascii="Times New Roman" w:hAnsi="Times New Roman" w:cs="Times New Roman"/>
          <w:sz w:val="24"/>
          <w:szCs w:val="24"/>
        </w:rPr>
        <w:t> oboru 65-51-H/01 Kuchař-číšník můžeme považovat za kuchaře profesionála. Ten člověk, který nemá nadání, snahu, zájem a chuť</w:t>
      </w:r>
      <w:r w:rsidR="00431A8E">
        <w:rPr>
          <w:rFonts w:ascii="Times New Roman" w:hAnsi="Times New Roman" w:cs="Times New Roman"/>
          <w:sz w:val="24"/>
          <w:szCs w:val="24"/>
        </w:rPr>
        <w:t xml:space="preserve"> se</w:t>
      </w:r>
      <w:r w:rsidR="003B2ED0" w:rsidRPr="00E72A27">
        <w:rPr>
          <w:rFonts w:ascii="Times New Roman" w:hAnsi="Times New Roman" w:cs="Times New Roman"/>
          <w:sz w:val="24"/>
          <w:szCs w:val="24"/>
        </w:rPr>
        <w:t xml:space="preserve"> nikdy dobrým kuchařem nestane</w:t>
      </w:r>
      <w:r w:rsidR="00751AFF">
        <w:rPr>
          <w:rFonts w:ascii="Times New Roman" w:hAnsi="Times New Roman" w:cs="Times New Roman"/>
          <w:sz w:val="24"/>
          <w:szCs w:val="24"/>
        </w:rPr>
        <w:t>,</w:t>
      </w:r>
      <w:r w:rsidR="003B2ED0" w:rsidRPr="00E72A27">
        <w:rPr>
          <w:rFonts w:ascii="Times New Roman" w:hAnsi="Times New Roman" w:cs="Times New Roman"/>
          <w:sz w:val="24"/>
          <w:szCs w:val="24"/>
        </w:rPr>
        <w:t xml:space="preserve"> a proto</w:t>
      </w:r>
      <w:r w:rsidR="00431A8E">
        <w:rPr>
          <w:rFonts w:ascii="Times New Roman" w:hAnsi="Times New Roman" w:cs="Times New Roman"/>
          <w:sz w:val="24"/>
          <w:szCs w:val="24"/>
        </w:rPr>
        <w:t xml:space="preserve"> je</w:t>
      </w:r>
      <w:r w:rsidR="003B2ED0" w:rsidRPr="00E72A27">
        <w:rPr>
          <w:rFonts w:ascii="Times New Roman" w:hAnsi="Times New Roman" w:cs="Times New Roman"/>
          <w:sz w:val="24"/>
          <w:szCs w:val="24"/>
        </w:rPr>
        <w:t xml:space="preserve"> úroveň některých restaurací </w:t>
      </w:r>
      <w:r w:rsidR="00057F27" w:rsidRPr="00E72A27">
        <w:rPr>
          <w:rFonts w:ascii="Times New Roman" w:hAnsi="Times New Roman" w:cs="Times New Roman"/>
          <w:sz w:val="24"/>
          <w:szCs w:val="24"/>
        </w:rPr>
        <w:t>zoufalá. Mnoho vyučených kuchařů se raději věnuje jinému druhu práce.</w:t>
      </w:r>
    </w:p>
    <w:p w:rsidR="00224DE2" w:rsidRDefault="00224DE2" w:rsidP="00224DE2">
      <w:pPr>
        <w:spacing w:line="360" w:lineRule="auto"/>
        <w:jc w:val="both"/>
        <w:rPr>
          <w:rFonts w:ascii="Times New Roman" w:hAnsi="Times New Roman" w:cs="Times New Roman"/>
          <w:sz w:val="24"/>
          <w:szCs w:val="24"/>
        </w:rPr>
      </w:pPr>
    </w:p>
    <w:p w:rsidR="00224DE2" w:rsidRDefault="00224DE2" w:rsidP="00224DE2">
      <w:pPr>
        <w:spacing w:line="360" w:lineRule="auto"/>
        <w:jc w:val="both"/>
        <w:rPr>
          <w:rFonts w:ascii="Times New Roman" w:hAnsi="Times New Roman" w:cs="Times New Roman"/>
          <w:sz w:val="24"/>
          <w:szCs w:val="24"/>
        </w:rPr>
      </w:pPr>
    </w:p>
    <w:p w:rsidR="00224DE2" w:rsidRDefault="00224DE2" w:rsidP="00224DE2">
      <w:pPr>
        <w:spacing w:line="360" w:lineRule="auto"/>
        <w:jc w:val="both"/>
        <w:rPr>
          <w:rFonts w:ascii="Times New Roman" w:hAnsi="Times New Roman" w:cs="Times New Roman"/>
          <w:sz w:val="24"/>
          <w:szCs w:val="24"/>
        </w:rPr>
      </w:pPr>
    </w:p>
    <w:p w:rsidR="00224DE2" w:rsidRDefault="00224DE2" w:rsidP="00224DE2">
      <w:pPr>
        <w:spacing w:line="360" w:lineRule="auto"/>
        <w:jc w:val="both"/>
        <w:rPr>
          <w:rFonts w:ascii="Times New Roman" w:hAnsi="Times New Roman" w:cs="Times New Roman"/>
          <w:sz w:val="24"/>
          <w:szCs w:val="24"/>
        </w:rPr>
      </w:pPr>
    </w:p>
    <w:p w:rsidR="00224DE2" w:rsidRDefault="00224DE2" w:rsidP="00224DE2">
      <w:pPr>
        <w:spacing w:line="360" w:lineRule="auto"/>
        <w:jc w:val="both"/>
        <w:rPr>
          <w:rFonts w:ascii="Times New Roman" w:hAnsi="Times New Roman" w:cs="Times New Roman"/>
          <w:sz w:val="24"/>
          <w:szCs w:val="24"/>
        </w:rPr>
      </w:pPr>
    </w:p>
    <w:p w:rsidR="00224DE2" w:rsidRDefault="00224DE2" w:rsidP="00224DE2">
      <w:pPr>
        <w:spacing w:line="360" w:lineRule="auto"/>
        <w:jc w:val="both"/>
        <w:rPr>
          <w:rFonts w:ascii="Times New Roman" w:hAnsi="Times New Roman" w:cs="Times New Roman"/>
          <w:sz w:val="24"/>
          <w:szCs w:val="24"/>
        </w:rPr>
      </w:pPr>
    </w:p>
    <w:p w:rsidR="00224DE2" w:rsidRDefault="00224DE2" w:rsidP="00224DE2">
      <w:pPr>
        <w:spacing w:line="360" w:lineRule="auto"/>
        <w:jc w:val="both"/>
        <w:rPr>
          <w:rFonts w:ascii="Times New Roman" w:hAnsi="Times New Roman" w:cs="Times New Roman"/>
          <w:sz w:val="24"/>
          <w:szCs w:val="24"/>
        </w:rPr>
      </w:pPr>
    </w:p>
    <w:p w:rsidR="00224DE2" w:rsidRDefault="00224DE2" w:rsidP="00224DE2">
      <w:pPr>
        <w:spacing w:line="360" w:lineRule="auto"/>
        <w:jc w:val="both"/>
        <w:rPr>
          <w:rFonts w:ascii="Times New Roman" w:hAnsi="Times New Roman" w:cs="Times New Roman"/>
          <w:sz w:val="24"/>
          <w:szCs w:val="24"/>
        </w:rPr>
      </w:pPr>
    </w:p>
    <w:p w:rsidR="003B6872" w:rsidRDefault="003B6872" w:rsidP="00224DE2">
      <w:pPr>
        <w:spacing w:line="360" w:lineRule="auto"/>
        <w:jc w:val="both"/>
        <w:rPr>
          <w:rFonts w:ascii="Times New Roman" w:hAnsi="Times New Roman" w:cs="Times New Roman"/>
          <w:sz w:val="24"/>
          <w:szCs w:val="24"/>
        </w:rPr>
      </w:pPr>
    </w:p>
    <w:p w:rsidR="003B6872" w:rsidRDefault="003B6872" w:rsidP="00224DE2">
      <w:pPr>
        <w:spacing w:line="360" w:lineRule="auto"/>
        <w:jc w:val="both"/>
        <w:rPr>
          <w:rFonts w:ascii="Times New Roman" w:hAnsi="Times New Roman" w:cs="Times New Roman"/>
          <w:sz w:val="24"/>
          <w:szCs w:val="24"/>
        </w:rPr>
      </w:pPr>
    </w:p>
    <w:p w:rsidR="003B6872" w:rsidRDefault="003B6872" w:rsidP="00224DE2">
      <w:pPr>
        <w:spacing w:line="360" w:lineRule="auto"/>
        <w:jc w:val="both"/>
        <w:rPr>
          <w:rFonts w:ascii="Times New Roman" w:hAnsi="Times New Roman" w:cs="Times New Roman"/>
          <w:sz w:val="24"/>
          <w:szCs w:val="24"/>
        </w:rPr>
      </w:pPr>
    </w:p>
    <w:p w:rsidR="003B6872" w:rsidRDefault="003B6872" w:rsidP="00224DE2">
      <w:pPr>
        <w:spacing w:line="360" w:lineRule="auto"/>
        <w:jc w:val="both"/>
        <w:rPr>
          <w:rFonts w:ascii="Times New Roman" w:hAnsi="Times New Roman" w:cs="Times New Roman"/>
          <w:sz w:val="24"/>
          <w:szCs w:val="24"/>
        </w:rPr>
      </w:pPr>
    </w:p>
    <w:p w:rsidR="003B6872" w:rsidRDefault="003B6872" w:rsidP="00224DE2">
      <w:pPr>
        <w:spacing w:line="360" w:lineRule="auto"/>
        <w:jc w:val="both"/>
        <w:rPr>
          <w:rFonts w:ascii="Times New Roman" w:hAnsi="Times New Roman" w:cs="Times New Roman"/>
          <w:sz w:val="24"/>
          <w:szCs w:val="24"/>
        </w:rPr>
      </w:pPr>
    </w:p>
    <w:p w:rsidR="003B6872" w:rsidRPr="00D4663C" w:rsidRDefault="003B6872" w:rsidP="00224DE2">
      <w:pPr>
        <w:spacing w:line="360" w:lineRule="auto"/>
        <w:jc w:val="both"/>
        <w:rPr>
          <w:rFonts w:ascii="Times New Roman" w:hAnsi="Times New Roman" w:cs="Times New Roman"/>
          <w:sz w:val="24"/>
          <w:szCs w:val="24"/>
        </w:rPr>
      </w:pPr>
    </w:p>
    <w:p w:rsidR="003155E5" w:rsidRDefault="005335BC" w:rsidP="009E0583">
      <w:pPr>
        <w:pStyle w:val="Nadpiscislo"/>
        <w:numPr>
          <w:ilvl w:val="0"/>
          <w:numId w:val="40"/>
        </w:numPr>
      </w:pPr>
      <w:bookmarkStart w:id="33" w:name="_Toc352261702"/>
      <w:r>
        <w:lastRenderedPageBreak/>
        <w:t>ABSOLVENT</w:t>
      </w:r>
      <w:r w:rsidR="00FC24DD">
        <w:t xml:space="preserve"> UČEBNÍHO OBORU KUCHAŘ</w:t>
      </w:r>
      <w:r w:rsidR="009857E6">
        <w:t xml:space="preserve"> - ČÍŠNÍK </w:t>
      </w:r>
      <w:r>
        <w:t xml:space="preserve"> </w:t>
      </w:r>
      <w:r w:rsidR="009857E6">
        <w:t>A JEHO UPLATNĚNÍ NA TRHU PRÁCE</w:t>
      </w:r>
      <w:bookmarkEnd w:id="33"/>
    </w:p>
    <w:p w:rsidR="00224DE2" w:rsidRDefault="00224DE2" w:rsidP="00224DE2">
      <w:pPr>
        <w:spacing w:line="360" w:lineRule="auto"/>
        <w:jc w:val="both"/>
      </w:pPr>
    </w:p>
    <w:p w:rsidR="00D4663C" w:rsidRDefault="00224DE2" w:rsidP="00224DE2">
      <w:pPr>
        <w:spacing w:line="360" w:lineRule="auto"/>
        <w:jc w:val="both"/>
        <w:rPr>
          <w:rFonts w:ascii="Times New Roman" w:hAnsi="Times New Roman" w:cs="Times New Roman"/>
          <w:sz w:val="24"/>
          <w:szCs w:val="24"/>
        </w:rPr>
      </w:pPr>
      <w:r>
        <w:t xml:space="preserve">          </w:t>
      </w:r>
      <w:r w:rsidR="00D713C2">
        <w:rPr>
          <w:rFonts w:ascii="Times New Roman" w:hAnsi="Times New Roman" w:cs="Times New Roman"/>
          <w:sz w:val="24"/>
          <w:szCs w:val="24"/>
        </w:rPr>
        <w:t>Průcha uvádí: „</w:t>
      </w:r>
      <w:r w:rsidR="00D4663C" w:rsidRPr="00C60CAB">
        <w:rPr>
          <w:rFonts w:ascii="Times New Roman" w:hAnsi="Times New Roman" w:cs="Times New Roman"/>
          <w:sz w:val="24"/>
          <w:szCs w:val="24"/>
        </w:rPr>
        <w:t>Čím vyšší je úroveň dosaženého vzdělávání, tím snáze se absolventi škol uplatní na trhu práce, tedy najdou zaměstnání, a také jsou méně často postihov</w:t>
      </w:r>
      <w:r w:rsidR="00FC24DD">
        <w:rPr>
          <w:rFonts w:ascii="Times New Roman" w:hAnsi="Times New Roman" w:cs="Times New Roman"/>
          <w:sz w:val="24"/>
          <w:szCs w:val="24"/>
        </w:rPr>
        <w:t>ání dlouhodobou nezaměstnaností</w:t>
      </w:r>
      <w:r w:rsidR="00D4663C" w:rsidRPr="00C60CAB">
        <w:rPr>
          <w:rFonts w:ascii="Times New Roman" w:hAnsi="Times New Roman" w:cs="Times New Roman"/>
          <w:sz w:val="24"/>
          <w:szCs w:val="24"/>
        </w:rPr>
        <w:t xml:space="preserve">“ (Průcha, 2006, </w:t>
      </w:r>
      <w:r>
        <w:rPr>
          <w:rFonts w:ascii="Times New Roman" w:hAnsi="Times New Roman" w:cs="Times New Roman"/>
          <w:sz w:val="24"/>
          <w:szCs w:val="24"/>
        </w:rPr>
        <w:t xml:space="preserve">      </w:t>
      </w:r>
      <w:r w:rsidR="00D4663C" w:rsidRPr="00C60CAB">
        <w:rPr>
          <w:rFonts w:ascii="Times New Roman" w:hAnsi="Times New Roman" w:cs="Times New Roman"/>
          <w:sz w:val="24"/>
          <w:szCs w:val="24"/>
        </w:rPr>
        <w:t>s. 72)</w:t>
      </w:r>
      <w:r w:rsidR="00FB5462">
        <w:rPr>
          <w:rFonts w:ascii="Times New Roman" w:hAnsi="Times New Roman" w:cs="Times New Roman"/>
          <w:sz w:val="24"/>
          <w:szCs w:val="24"/>
        </w:rPr>
        <w:t>.</w:t>
      </w:r>
      <w:r w:rsidR="00057F27">
        <w:rPr>
          <w:rFonts w:ascii="Times New Roman" w:hAnsi="Times New Roman" w:cs="Times New Roman"/>
          <w:sz w:val="24"/>
          <w:szCs w:val="24"/>
        </w:rPr>
        <w:t xml:space="preserve"> S tím lze jen souhlasit. Na trhu práce</w:t>
      </w:r>
      <w:r w:rsidR="00D865C0">
        <w:rPr>
          <w:rFonts w:ascii="Times New Roman" w:hAnsi="Times New Roman" w:cs="Times New Roman"/>
          <w:sz w:val="24"/>
          <w:szCs w:val="24"/>
        </w:rPr>
        <w:t xml:space="preserve"> jak v České republice</w:t>
      </w:r>
      <w:r w:rsidR="00FB5462">
        <w:rPr>
          <w:rFonts w:ascii="Times New Roman" w:hAnsi="Times New Roman" w:cs="Times New Roman"/>
          <w:sz w:val="24"/>
          <w:szCs w:val="24"/>
        </w:rPr>
        <w:t>,</w:t>
      </w:r>
      <w:r w:rsidR="00D865C0">
        <w:rPr>
          <w:rFonts w:ascii="Times New Roman" w:hAnsi="Times New Roman" w:cs="Times New Roman"/>
          <w:sz w:val="24"/>
          <w:szCs w:val="24"/>
        </w:rPr>
        <w:t xml:space="preserve"> tak </w:t>
      </w:r>
      <w:r>
        <w:rPr>
          <w:rFonts w:ascii="Times New Roman" w:hAnsi="Times New Roman" w:cs="Times New Roman"/>
          <w:sz w:val="24"/>
          <w:szCs w:val="24"/>
        </w:rPr>
        <w:t xml:space="preserve">         </w:t>
      </w:r>
      <w:r w:rsidR="00D865C0">
        <w:rPr>
          <w:rFonts w:ascii="Times New Roman" w:hAnsi="Times New Roman" w:cs="Times New Roman"/>
          <w:sz w:val="24"/>
          <w:szCs w:val="24"/>
        </w:rPr>
        <w:t>i celosvětově</w:t>
      </w:r>
      <w:r w:rsidR="00FB5462">
        <w:rPr>
          <w:rFonts w:ascii="Times New Roman" w:hAnsi="Times New Roman" w:cs="Times New Roman"/>
          <w:sz w:val="24"/>
          <w:szCs w:val="24"/>
        </w:rPr>
        <w:t>,</w:t>
      </w:r>
      <w:r w:rsidR="00057F27">
        <w:rPr>
          <w:rFonts w:ascii="Times New Roman" w:hAnsi="Times New Roman" w:cs="Times New Roman"/>
          <w:sz w:val="24"/>
          <w:szCs w:val="24"/>
        </w:rPr>
        <w:t xml:space="preserve"> je </w:t>
      </w:r>
      <w:r w:rsidR="00D865C0">
        <w:rPr>
          <w:rFonts w:ascii="Times New Roman" w:hAnsi="Times New Roman" w:cs="Times New Roman"/>
          <w:sz w:val="24"/>
          <w:szCs w:val="24"/>
        </w:rPr>
        <w:t xml:space="preserve">však </w:t>
      </w:r>
      <w:r w:rsidR="00057F27">
        <w:rPr>
          <w:rFonts w:ascii="Times New Roman" w:hAnsi="Times New Roman" w:cs="Times New Roman"/>
          <w:sz w:val="24"/>
          <w:szCs w:val="24"/>
        </w:rPr>
        <w:t>stálý nedostatek „dobrých“</w:t>
      </w:r>
      <w:r w:rsidR="00D865C0">
        <w:rPr>
          <w:rFonts w:ascii="Times New Roman" w:hAnsi="Times New Roman" w:cs="Times New Roman"/>
          <w:sz w:val="24"/>
          <w:szCs w:val="24"/>
        </w:rPr>
        <w:t xml:space="preserve"> kuchařů</w:t>
      </w:r>
      <w:r w:rsidR="00751AFF">
        <w:rPr>
          <w:rFonts w:ascii="Times New Roman" w:hAnsi="Times New Roman" w:cs="Times New Roman"/>
          <w:sz w:val="24"/>
          <w:szCs w:val="24"/>
        </w:rPr>
        <w:t>,</w:t>
      </w:r>
      <w:r w:rsidR="00D865C0">
        <w:rPr>
          <w:rFonts w:ascii="Times New Roman" w:hAnsi="Times New Roman" w:cs="Times New Roman"/>
          <w:sz w:val="24"/>
          <w:szCs w:val="24"/>
        </w:rPr>
        <w:t xml:space="preserve"> i když školy stále produkují nové absolventy. </w:t>
      </w:r>
      <w:r w:rsidR="008560ED">
        <w:rPr>
          <w:rFonts w:ascii="Times New Roman" w:hAnsi="Times New Roman" w:cs="Times New Roman"/>
          <w:sz w:val="24"/>
          <w:szCs w:val="24"/>
        </w:rPr>
        <w:t>Možnosti uplatnění absolventa kuchaře na trhu práce jsou přeurčeny i místem bydliště. Zde jsou velké rozdíly v jednotlivých krajích.</w:t>
      </w:r>
    </w:p>
    <w:p w:rsidR="00C60CAB" w:rsidRDefault="00224DE2" w:rsidP="00224D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0CAB" w:rsidRPr="00C60CAB">
        <w:rPr>
          <w:rFonts w:ascii="Times New Roman" w:hAnsi="Times New Roman" w:cs="Times New Roman"/>
          <w:sz w:val="24"/>
          <w:szCs w:val="24"/>
        </w:rPr>
        <w:t xml:space="preserve">Po složení závěrečné zkoušky přichází na </w:t>
      </w:r>
      <w:r w:rsidR="004C3754">
        <w:rPr>
          <w:rFonts w:ascii="Times New Roman" w:hAnsi="Times New Roman" w:cs="Times New Roman"/>
          <w:sz w:val="24"/>
          <w:szCs w:val="24"/>
        </w:rPr>
        <w:t>tr</w:t>
      </w:r>
      <w:r w:rsidR="008560ED">
        <w:rPr>
          <w:rFonts w:ascii="Times New Roman" w:hAnsi="Times New Roman" w:cs="Times New Roman"/>
          <w:sz w:val="24"/>
          <w:szCs w:val="24"/>
        </w:rPr>
        <w:t>h práce profesionál kuchař</w:t>
      </w:r>
      <w:r w:rsidR="004C3754">
        <w:rPr>
          <w:rFonts w:ascii="Times New Roman" w:hAnsi="Times New Roman" w:cs="Times New Roman"/>
          <w:sz w:val="24"/>
          <w:szCs w:val="24"/>
        </w:rPr>
        <w:t xml:space="preserve"> </w:t>
      </w:r>
      <w:r w:rsidR="00C60CAB" w:rsidRPr="00C60CAB">
        <w:rPr>
          <w:rFonts w:ascii="Times New Roman" w:hAnsi="Times New Roman" w:cs="Times New Roman"/>
          <w:sz w:val="24"/>
          <w:szCs w:val="24"/>
        </w:rPr>
        <w:t>absolvent oboru vzdělávání  65-51-H/01 Kuchař-číšník, který je vybaven jak klíčovými</w:t>
      </w:r>
      <w:r w:rsidR="00FB5462">
        <w:rPr>
          <w:rFonts w:ascii="Times New Roman" w:hAnsi="Times New Roman" w:cs="Times New Roman"/>
          <w:sz w:val="24"/>
          <w:szCs w:val="24"/>
        </w:rPr>
        <w:t>,</w:t>
      </w:r>
      <w:r w:rsidR="00C60CAB" w:rsidRPr="00C60CAB">
        <w:rPr>
          <w:rFonts w:ascii="Times New Roman" w:hAnsi="Times New Roman" w:cs="Times New Roman"/>
          <w:sz w:val="24"/>
          <w:szCs w:val="24"/>
        </w:rPr>
        <w:t xml:space="preserve"> tak i odbornými kompetencemi, získanými během edukačního procesu na odborné škole.</w:t>
      </w:r>
      <w:r w:rsidR="00C60CAB">
        <w:rPr>
          <w:rFonts w:ascii="Times New Roman" w:hAnsi="Times New Roman" w:cs="Times New Roman"/>
          <w:sz w:val="24"/>
          <w:szCs w:val="24"/>
        </w:rPr>
        <w:t xml:space="preserve"> </w:t>
      </w:r>
      <w:r w:rsidR="00D75E6F">
        <w:rPr>
          <w:rFonts w:ascii="Times New Roman" w:hAnsi="Times New Roman" w:cs="Times New Roman"/>
          <w:sz w:val="24"/>
          <w:szCs w:val="24"/>
        </w:rPr>
        <w:t>Povolání kuchař je rozděleno na typové pozice:</w:t>
      </w:r>
    </w:p>
    <w:p w:rsidR="00C60CAB" w:rsidRPr="00C60CAB" w:rsidRDefault="006F3B26" w:rsidP="00D979E7">
      <w:pPr>
        <w:pStyle w:val="Odstavecseseznamem"/>
        <w:numPr>
          <w:ilvl w:val="0"/>
          <w:numId w:val="12"/>
        </w:numPr>
        <w:shd w:val="clear" w:color="auto" w:fill="FFFFFF"/>
        <w:spacing w:before="100" w:beforeAutospacing="1" w:after="100" w:afterAutospacing="1" w:line="360" w:lineRule="auto"/>
        <w:ind w:right="360"/>
        <w:jc w:val="both"/>
        <w:rPr>
          <w:rFonts w:ascii="Times New Roman" w:hAnsi="Times New Roman" w:cs="Times New Roman"/>
          <w:sz w:val="24"/>
          <w:szCs w:val="24"/>
        </w:rPr>
      </w:pPr>
      <w:hyperlink r:id="rId9" w:history="1">
        <w:r w:rsidR="00C60CAB" w:rsidRPr="00C60CAB">
          <w:rPr>
            <w:rStyle w:val="Hypertextovodkaz"/>
            <w:rFonts w:ascii="Times New Roman" w:hAnsi="Times New Roman" w:cs="Times New Roman"/>
            <w:color w:val="auto"/>
            <w:sz w:val="24"/>
            <w:szCs w:val="24"/>
            <w:u w:val="none"/>
          </w:rPr>
          <w:t>Kuchař pro přípravu pokrmů na objednávku</w:t>
        </w:r>
      </w:hyperlink>
    </w:p>
    <w:p w:rsidR="00C60CAB" w:rsidRPr="00C60CAB" w:rsidRDefault="006F3B26" w:rsidP="00D979E7">
      <w:pPr>
        <w:pStyle w:val="Odstavecseseznamem"/>
        <w:numPr>
          <w:ilvl w:val="0"/>
          <w:numId w:val="12"/>
        </w:numPr>
        <w:shd w:val="clear" w:color="auto" w:fill="FFFFFF"/>
        <w:spacing w:before="100" w:beforeAutospacing="1" w:after="100" w:afterAutospacing="1" w:line="360" w:lineRule="auto"/>
        <w:ind w:right="360"/>
        <w:jc w:val="both"/>
        <w:rPr>
          <w:rFonts w:ascii="Times New Roman" w:hAnsi="Times New Roman" w:cs="Times New Roman"/>
          <w:sz w:val="24"/>
          <w:szCs w:val="24"/>
        </w:rPr>
      </w:pPr>
      <w:hyperlink r:id="rId10" w:history="1">
        <w:r w:rsidR="00C60CAB" w:rsidRPr="00C60CAB">
          <w:rPr>
            <w:rStyle w:val="Hypertextovodkaz"/>
            <w:rFonts w:ascii="Times New Roman" w:hAnsi="Times New Roman" w:cs="Times New Roman"/>
            <w:color w:val="auto"/>
            <w:sz w:val="24"/>
            <w:szCs w:val="24"/>
            <w:u w:val="none"/>
          </w:rPr>
          <w:t>Kuchař studené kuchyně</w:t>
        </w:r>
      </w:hyperlink>
    </w:p>
    <w:p w:rsidR="00C60CAB" w:rsidRDefault="006F3B26" w:rsidP="00D979E7">
      <w:pPr>
        <w:pStyle w:val="Odstavecseseznamem"/>
        <w:numPr>
          <w:ilvl w:val="0"/>
          <w:numId w:val="12"/>
        </w:numPr>
        <w:shd w:val="clear" w:color="auto" w:fill="FFFFFF"/>
        <w:spacing w:before="100" w:beforeAutospacing="1" w:after="100" w:afterAutospacing="1" w:line="360" w:lineRule="auto"/>
        <w:ind w:right="360"/>
        <w:jc w:val="both"/>
        <w:rPr>
          <w:rStyle w:val="Hypertextovodkaz"/>
          <w:rFonts w:ascii="Times New Roman" w:hAnsi="Times New Roman" w:cs="Times New Roman"/>
          <w:color w:val="auto"/>
          <w:sz w:val="24"/>
          <w:szCs w:val="24"/>
          <w:u w:val="none"/>
        </w:rPr>
      </w:pPr>
      <w:hyperlink r:id="rId11" w:history="1">
        <w:r w:rsidR="00C60CAB" w:rsidRPr="00C60CAB">
          <w:rPr>
            <w:rStyle w:val="Hypertextovodkaz"/>
            <w:rFonts w:ascii="Times New Roman" w:hAnsi="Times New Roman" w:cs="Times New Roman"/>
            <w:color w:val="auto"/>
            <w:sz w:val="24"/>
            <w:szCs w:val="24"/>
            <w:u w:val="none"/>
          </w:rPr>
          <w:t>Kuchař teplé kuchyně</w:t>
        </w:r>
      </w:hyperlink>
    </w:p>
    <w:p w:rsidR="009E39CB" w:rsidRPr="00C1600C" w:rsidRDefault="000303BC" w:rsidP="00C1600C">
      <w:pPr>
        <w:spacing w:line="360" w:lineRule="auto"/>
        <w:jc w:val="both"/>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Průměrný měsíční výdělek u pracovní pozice kuchař</w:t>
      </w:r>
      <w:r w:rsidR="00D865C0">
        <w:rPr>
          <w:rStyle w:val="Hypertextovodkaz"/>
          <w:rFonts w:ascii="Times New Roman" w:hAnsi="Times New Roman" w:cs="Times New Roman"/>
          <w:color w:val="auto"/>
          <w:sz w:val="24"/>
          <w:szCs w:val="24"/>
          <w:u w:val="none"/>
        </w:rPr>
        <w:t xml:space="preserve"> udává následující tabulka. </w:t>
      </w:r>
      <w:r w:rsidR="009E39CB">
        <w:rPr>
          <w:rFonts w:ascii="Times New Roman" w:hAnsi="Times New Roman" w:cs="Times New Roman"/>
          <w:sz w:val="24"/>
          <w:szCs w:val="24"/>
        </w:rPr>
        <w:t xml:space="preserve">Údaje o měsíčním výdělku jsou </w:t>
      </w:r>
      <w:r w:rsidR="00431A8E">
        <w:rPr>
          <w:rFonts w:ascii="Times New Roman" w:hAnsi="Times New Roman" w:cs="Times New Roman"/>
          <w:sz w:val="24"/>
          <w:szCs w:val="24"/>
        </w:rPr>
        <w:t>převzaté</w:t>
      </w:r>
      <w:r w:rsidR="009E39CB" w:rsidRPr="009E39CB">
        <w:rPr>
          <w:rFonts w:ascii="Times New Roman" w:hAnsi="Times New Roman" w:cs="Times New Roman"/>
          <w:sz w:val="24"/>
          <w:szCs w:val="24"/>
        </w:rPr>
        <w:t xml:space="preserve"> ze </w:t>
      </w:r>
      <w:hyperlink r:id="rId12" w:tgtFrame="_blank" w:history="1">
        <w:r w:rsidR="009E39CB" w:rsidRPr="009E39CB">
          <w:rPr>
            <w:rStyle w:val="Hypertextovodkaz"/>
            <w:rFonts w:ascii="Times New Roman" w:eastAsiaTheme="majorEastAsia" w:hAnsi="Times New Roman" w:cs="Times New Roman"/>
            <w:color w:val="auto"/>
            <w:sz w:val="24"/>
            <w:szCs w:val="24"/>
            <w:u w:val="none"/>
          </w:rPr>
          <w:t>statistického šetření ISPV</w:t>
        </w:r>
      </w:hyperlink>
      <w:r w:rsidR="00D75E6F">
        <w:rPr>
          <w:rStyle w:val="Hypertextovodkaz"/>
          <w:rFonts w:ascii="Times New Roman" w:eastAsiaTheme="majorEastAsia" w:hAnsi="Times New Roman" w:cs="Times New Roman"/>
          <w:color w:val="auto"/>
          <w:sz w:val="24"/>
          <w:szCs w:val="24"/>
          <w:u w:val="none"/>
        </w:rPr>
        <w:t xml:space="preserve"> </w:t>
      </w:r>
      <w:r w:rsidR="00675F4A">
        <w:rPr>
          <w:rFonts w:ascii="Times New Roman" w:hAnsi="Times New Roman" w:cs="Times New Roman"/>
          <w:sz w:val="24"/>
          <w:szCs w:val="24"/>
        </w:rPr>
        <w:t>(</w:t>
      </w:r>
      <w:proofErr w:type="spellStart"/>
      <w:r w:rsidR="00675F4A">
        <w:rPr>
          <w:rFonts w:ascii="Times New Roman" w:hAnsi="Times New Roman" w:cs="Times New Roman"/>
          <w:sz w:val="24"/>
          <w:szCs w:val="24"/>
        </w:rPr>
        <w:t>Infoabsolvent.cz</w:t>
      </w:r>
      <w:proofErr w:type="spellEnd"/>
      <w:r w:rsidR="009857E6">
        <w:rPr>
          <w:rFonts w:ascii="Times New Roman" w:hAnsi="Times New Roman" w:cs="Times New Roman"/>
          <w:sz w:val="24"/>
          <w:szCs w:val="24"/>
        </w:rPr>
        <w:t>).</w:t>
      </w:r>
    </w:p>
    <w:p w:rsidR="00263AF9" w:rsidRPr="00263AF9" w:rsidRDefault="00263AF9" w:rsidP="00263AF9">
      <w:pPr>
        <w:pStyle w:val="Titulek"/>
        <w:keepNext/>
        <w:jc w:val="center"/>
        <w:rPr>
          <w:rFonts w:ascii="Times New Roman" w:hAnsi="Times New Roman" w:cs="Times New Roman"/>
          <w:b w:val="0"/>
          <w:i/>
          <w:color w:val="auto"/>
          <w:sz w:val="24"/>
          <w:szCs w:val="24"/>
        </w:rPr>
      </w:pPr>
      <w:bookmarkStart w:id="34" w:name="_Toc352007099"/>
      <w:r w:rsidRPr="00263AF9">
        <w:rPr>
          <w:rFonts w:ascii="Times New Roman" w:hAnsi="Times New Roman" w:cs="Times New Roman"/>
          <w:b w:val="0"/>
          <w:i/>
          <w:color w:val="auto"/>
          <w:sz w:val="24"/>
          <w:szCs w:val="24"/>
        </w:rPr>
        <w:t xml:space="preserve">Tabulka </w:t>
      </w:r>
      <w:r w:rsidRPr="00263AF9">
        <w:rPr>
          <w:rFonts w:ascii="Times New Roman" w:hAnsi="Times New Roman" w:cs="Times New Roman"/>
          <w:b w:val="0"/>
          <w:i/>
          <w:color w:val="auto"/>
          <w:sz w:val="24"/>
          <w:szCs w:val="24"/>
        </w:rPr>
        <w:fldChar w:fldCharType="begin"/>
      </w:r>
      <w:r w:rsidRPr="00263AF9">
        <w:rPr>
          <w:rFonts w:ascii="Times New Roman" w:hAnsi="Times New Roman" w:cs="Times New Roman"/>
          <w:b w:val="0"/>
          <w:i/>
          <w:color w:val="auto"/>
          <w:sz w:val="24"/>
          <w:szCs w:val="24"/>
        </w:rPr>
        <w:instrText xml:space="preserve"> SEQ Tabulka \* ARABIC </w:instrText>
      </w:r>
      <w:r w:rsidRPr="00263AF9">
        <w:rPr>
          <w:rFonts w:ascii="Times New Roman" w:hAnsi="Times New Roman" w:cs="Times New Roman"/>
          <w:b w:val="0"/>
          <w:i/>
          <w:color w:val="auto"/>
          <w:sz w:val="24"/>
          <w:szCs w:val="24"/>
        </w:rPr>
        <w:fldChar w:fldCharType="separate"/>
      </w:r>
      <w:r w:rsidR="003B6872">
        <w:rPr>
          <w:rFonts w:ascii="Times New Roman" w:hAnsi="Times New Roman" w:cs="Times New Roman"/>
          <w:b w:val="0"/>
          <w:i/>
          <w:noProof/>
          <w:color w:val="auto"/>
          <w:sz w:val="24"/>
          <w:szCs w:val="24"/>
        </w:rPr>
        <w:t>3</w:t>
      </w:r>
      <w:r w:rsidRPr="00263AF9">
        <w:rPr>
          <w:rFonts w:ascii="Times New Roman" w:hAnsi="Times New Roman" w:cs="Times New Roman"/>
          <w:b w:val="0"/>
          <w:i/>
          <w:color w:val="auto"/>
          <w:sz w:val="24"/>
          <w:szCs w:val="24"/>
        </w:rPr>
        <w:fldChar w:fldCharType="end"/>
      </w:r>
      <w:r w:rsidRPr="00263AF9">
        <w:rPr>
          <w:rFonts w:ascii="Times New Roman" w:hAnsi="Times New Roman" w:cs="Times New Roman"/>
          <w:b w:val="0"/>
          <w:i/>
          <w:color w:val="auto"/>
          <w:sz w:val="24"/>
          <w:szCs w:val="24"/>
        </w:rPr>
        <w:t>: Medián hrubého měsíčního výdělku v roce 2011</w:t>
      </w:r>
      <w:bookmarkEnd w:id="34"/>
    </w:p>
    <w:tbl>
      <w:tblPr>
        <w:tblStyle w:val="Mkatabulky"/>
        <w:tblW w:w="7585" w:type="dxa"/>
        <w:jc w:val="center"/>
        <w:tblInd w:w="708" w:type="dxa"/>
        <w:tblLook w:val="04A0" w:firstRow="1" w:lastRow="0" w:firstColumn="1" w:lastColumn="0" w:noHBand="0" w:noVBand="1"/>
      </w:tblPr>
      <w:tblGrid>
        <w:gridCol w:w="3634"/>
        <w:gridCol w:w="2089"/>
        <w:gridCol w:w="1862"/>
      </w:tblGrid>
      <w:tr w:rsidR="00693930" w:rsidTr="00263AF9">
        <w:trPr>
          <w:jc w:val="center"/>
        </w:trPr>
        <w:tc>
          <w:tcPr>
            <w:tcW w:w="0" w:type="auto"/>
          </w:tcPr>
          <w:p w:rsidR="00693930" w:rsidRDefault="00693930" w:rsidP="00162720">
            <w:pPr>
              <w:spacing w:before="100" w:beforeAutospacing="1" w:after="100" w:afterAutospacing="1"/>
              <w:ind w:right="360"/>
              <w:jc w:val="center"/>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Kód a název zaměstnání</w:t>
            </w:r>
          </w:p>
          <w:p w:rsidR="00693930" w:rsidRPr="00693930" w:rsidRDefault="00693930" w:rsidP="00162720">
            <w:pPr>
              <w:spacing w:before="100" w:beforeAutospacing="1" w:after="100" w:afterAutospacing="1"/>
              <w:ind w:right="360"/>
              <w:jc w:val="center"/>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(podle CZ-ISCO)</w:t>
            </w:r>
          </w:p>
        </w:tc>
        <w:tc>
          <w:tcPr>
            <w:tcW w:w="0" w:type="auto"/>
          </w:tcPr>
          <w:p w:rsidR="00693930" w:rsidRPr="00693930" w:rsidRDefault="00693930" w:rsidP="00162720">
            <w:pPr>
              <w:spacing w:before="100" w:beforeAutospacing="1" w:after="100" w:afterAutospacing="1" w:line="360" w:lineRule="auto"/>
              <w:ind w:right="360"/>
              <w:jc w:val="center"/>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Soukromý sektor</w:t>
            </w:r>
          </w:p>
        </w:tc>
        <w:tc>
          <w:tcPr>
            <w:tcW w:w="0" w:type="auto"/>
          </w:tcPr>
          <w:p w:rsidR="00693930" w:rsidRPr="00693930" w:rsidRDefault="00693930" w:rsidP="00162720">
            <w:pPr>
              <w:spacing w:before="100" w:beforeAutospacing="1" w:after="100" w:afterAutospacing="1" w:line="360" w:lineRule="auto"/>
              <w:ind w:right="360"/>
              <w:jc w:val="center"/>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Veřejný sektor</w:t>
            </w:r>
          </w:p>
        </w:tc>
      </w:tr>
      <w:tr w:rsidR="00693930" w:rsidTr="00263AF9">
        <w:trPr>
          <w:jc w:val="center"/>
        </w:trPr>
        <w:tc>
          <w:tcPr>
            <w:tcW w:w="0" w:type="auto"/>
          </w:tcPr>
          <w:p w:rsidR="00693930" w:rsidRPr="00693930" w:rsidRDefault="00693930" w:rsidP="00162720">
            <w:pPr>
              <w:spacing w:before="100" w:beforeAutospacing="1" w:after="100" w:afterAutospacing="1" w:line="360" w:lineRule="auto"/>
              <w:ind w:right="360"/>
              <w:jc w:val="center"/>
              <w:rPr>
                <w:rStyle w:val="Hypertextovodkaz"/>
                <w:rFonts w:ascii="Times New Roman" w:hAnsi="Times New Roman" w:cs="Times New Roman"/>
                <w:color w:val="auto"/>
                <w:sz w:val="24"/>
                <w:szCs w:val="24"/>
                <w:u w:val="none"/>
              </w:rPr>
            </w:pPr>
            <w:r>
              <w:rPr>
                <w:rStyle w:val="Hypertextovodkaz"/>
                <w:rFonts w:ascii="Times New Roman" w:hAnsi="Times New Roman" w:cs="Times New Roman"/>
                <w:color w:val="auto"/>
                <w:sz w:val="24"/>
                <w:szCs w:val="24"/>
                <w:u w:val="none"/>
              </w:rPr>
              <w:t>51201 – Kuchaři (kromě šéfkuchařů)</w:t>
            </w:r>
          </w:p>
        </w:tc>
        <w:tc>
          <w:tcPr>
            <w:tcW w:w="0" w:type="auto"/>
          </w:tcPr>
          <w:p w:rsidR="00693930" w:rsidRDefault="00693930" w:rsidP="00162720">
            <w:pPr>
              <w:spacing w:before="100" w:beforeAutospacing="1" w:after="100" w:afterAutospacing="1" w:line="360" w:lineRule="auto"/>
              <w:ind w:right="360"/>
              <w:jc w:val="center"/>
              <w:rPr>
                <w:rStyle w:val="Hypertextovodkaz"/>
                <w:rFonts w:ascii="Times New Roman" w:hAnsi="Times New Roman" w:cs="Times New Roman"/>
                <w:b/>
                <w:color w:val="auto"/>
                <w:sz w:val="24"/>
                <w:szCs w:val="24"/>
                <w:u w:val="none"/>
              </w:rPr>
            </w:pPr>
            <w:r>
              <w:rPr>
                <w:rStyle w:val="Hypertextovodkaz"/>
                <w:rFonts w:ascii="Times New Roman" w:hAnsi="Times New Roman" w:cs="Times New Roman"/>
                <w:b/>
                <w:color w:val="auto"/>
                <w:sz w:val="24"/>
                <w:szCs w:val="24"/>
                <w:u w:val="none"/>
              </w:rPr>
              <w:t>11 795</w:t>
            </w:r>
          </w:p>
        </w:tc>
        <w:tc>
          <w:tcPr>
            <w:tcW w:w="0" w:type="auto"/>
          </w:tcPr>
          <w:p w:rsidR="00693930" w:rsidRDefault="00693930" w:rsidP="00162720">
            <w:pPr>
              <w:spacing w:before="100" w:beforeAutospacing="1" w:after="100" w:afterAutospacing="1" w:line="360" w:lineRule="auto"/>
              <w:ind w:right="360"/>
              <w:jc w:val="center"/>
              <w:rPr>
                <w:rStyle w:val="Hypertextovodkaz"/>
                <w:rFonts w:ascii="Times New Roman" w:hAnsi="Times New Roman" w:cs="Times New Roman"/>
                <w:b/>
                <w:color w:val="auto"/>
                <w:sz w:val="24"/>
                <w:szCs w:val="24"/>
                <w:u w:val="none"/>
              </w:rPr>
            </w:pPr>
            <w:r>
              <w:rPr>
                <w:rStyle w:val="Hypertextovodkaz"/>
                <w:rFonts w:ascii="Times New Roman" w:hAnsi="Times New Roman" w:cs="Times New Roman"/>
                <w:b/>
                <w:color w:val="auto"/>
                <w:sz w:val="24"/>
                <w:szCs w:val="24"/>
                <w:u w:val="none"/>
              </w:rPr>
              <w:t>14 333</w:t>
            </w:r>
          </w:p>
        </w:tc>
      </w:tr>
    </w:tbl>
    <w:p w:rsidR="00EE67AA" w:rsidRPr="00FB5462" w:rsidRDefault="009857E6" w:rsidP="003E20BD">
      <w:pPr>
        <w:spacing w:line="360" w:lineRule="auto"/>
        <w:jc w:val="both"/>
        <w:rPr>
          <w:rFonts w:ascii="Times New Roman" w:hAnsi="Times New Roman" w:cs="Times New Roman"/>
          <w:sz w:val="24"/>
          <w:szCs w:val="24"/>
        </w:rPr>
      </w:pPr>
      <w:r>
        <w:rPr>
          <w:rFonts w:ascii="Times New Roman" w:hAnsi="Times New Roman" w:cs="Times New Roman"/>
          <w:i/>
          <w:sz w:val="24"/>
          <w:szCs w:val="24"/>
        </w:rPr>
        <w:t>Zdroj:</w:t>
      </w:r>
      <w:r w:rsidR="00FB5462">
        <w:rPr>
          <w:rFonts w:ascii="Times New Roman" w:hAnsi="Times New Roman" w:cs="Times New Roman"/>
          <w:sz w:val="24"/>
          <w:szCs w:val="24"/>
        </w:rPr>
        <w:t xml:space="preserve"> </w:t>
      </w:r>
      <w:r w:rsidR="00675F4A">
        <w:rPr>
          <w:rFonts w:ascii="Times New Roman" w:hAnsi="Times New Roman" w:cs="Times New Roman"/>
          <w:sz w:val="24"/>
          <w:szCs w:val="24"/>
        </w:rPr>
        <w:t>(</w:t>
      </w:r>
      <w:proofErr w:type="spellStart"/>
      <w:r w:rsidR="00675F4A">
        <w:rPr>
          <w:rFonts w:ascii="Times New Roman" w:hAnsi="Times New Roman" w:cs="Times New Roman"/>
          <w:sz w:val="24"/>
          <w:szCs w:val="24"/>
        </w:rPr>
        <w:t>Infoabsolvent.cz</w:t>
      </w:r>
      <w:proofErr w:type="spellEnd"/>
      <w:r w:rsidR="00FB5462" w:rsidRPr="003E20BD">
        <w:rPr>
          <w:rFonts w:ascii="Times New Roman" w:hAnsi="Times New Roman" w:cs="Times New Roman"/>
          <w:sz w:val="24"/>
          <w:szCs w:val="24"/>
        </w:rPr>
        <w:t>)</w:t>
      </w:r>
      <w:r w:rsidR="00562733">
        <w:rPr>
          <w:rFonts w:ascii="Times New Roman" w:hAnsi="Times New Roman" w:cs="Times New Roman"/>
          <w:sz w:val="24"/>
          <w:szCs w:val="24"/>
        </w:rPr>
        <w:t>.</w:t>
      </w:r>
    </w:p>
    <w:p w:rsidR="005F5652" w:rsidRDefault="00D4663C" w:rsidP="003E20BD">
      <w:pPr>
        <w:spacing w:line="360" w:lineRule="auto"/>
        <w:jc w:val="both"/>
        <w:rPr>
          <w:rFonts w:ascii="Times New Roman" w:hAnsi="Times New Roman" w:cs="Times New Roman"/>
          <w:sz w:val="24"/>
          <w:szCs w:val="24"/>
        </w:rPr>
      </w:pPr>
      <w:r w:rsidRPr="003E20BD">
        <w:rPr>
          <w:rFonts w:ascii="Times New Roman" w:hAnsi="Times New Roman" w:cs="Times New Roman"/>
          <w:sz w:val="24"/>
          <w:szCs w:val="24"/>
        </w:rPr>
        <w:lastRenderedPageBreak/>
        <w:t>„</w:t>
      </w:r>
      <w:r w:rsidR="004C3754" w:rsidRPr="003E20BD">
        <w:rPr>
          <w:rFonts w:ascii="Times New Roman" w:hAnsi="Times New Roman" w:cs="Times New Roman"/>
          <w:sz w:val="24"/>
          <w:szCs w:val="24"/>
        </w:rPr>
        <w:t>Medián představuje prostřední hodnotu ze všech zjištěných hodnot, tj. 50% zaměstnanců má vyšší výdělek než medián a 50% nižší. Pro posouzení výdělkové úrovně je medián obvykle vhodnější než průměr, protože není ovlivněn extrémními hodnotami a přímo říká, jaký výděl</w:t>
      </w:r>
      <w:r w:rsidR="00FB5462">
        <w:rPr>
          <w:rFonts w:ascii="Times New Roman" w:hAnsi="Times New Roman" w:cs="Times New Roman"/>
          <w:sz w:val="24"/>
          <w:szCs w:val="24"/>
        </w:rPr>
        <w:t xml:space="preserve">ek má "prostřední zaměstnanec" </w:t>
      </w:r>
    </w:p>
    <w:p w:rsidR="00AD0BDE" w:rsidRDefault="00A278B5" w:rsidP="00F04C24">
      <w:pPr>
        <w:autoSpaceDE w:val="0"/>
        <w:autoSpaceDN w:val="0"/>
        <w:adjustRightInd w:val="0"/>
        <w:spacing w:after="0" w:line="360" w:lineRule="auto"/>
        <w:ind w:firstLine="708"/>
        <w:jc w:val="both"/>
        <w:rPr>
          <w:rFonts w:ascii="Times New Roman" w:hAnsi="Times New Roman" w:cs="Times New Roman"/>
          <w:sz w:val="24"/>
          <w:szCs w:val="24"/>
        </w:rPr>
      </w:pPr>
      <w:r w:rsidRPr="00201B45">
        <w:rPr>
          <w:rFonts w:ascii="Times New Roman" w:hAnsi="Times New Roman" w:cs="Times New Roman"/>
          <w:sz w:val="24"/>
          <w:szCs w:val="24"/>
        </w:rPr>
        <w:t>Jak z tabulky vyplývá</w:t>
      </w:r>
      <w:r w:rsidR="00371DC2" w:rsidRPr="00201B45">
        <w:rPr>
          <w:rFonts w:ascii="Times New Roman" w:hAnsi="Times New Roman" w:cs="Times New Roman"/>
          <w:sz w:val="24"/>
          <w:szCs w:val="24"/>
        </w:rPr>
        <w:t>,</w:t>
      </w:r>
      <w:r w:rsidR="00431A8E">
        <w:rPr>
          <w:rFonts w:ascii="Times New Roman" w:hAnsi="Times New Roman" w:cs="Times New Roman"/>
          <w:sz w:val="24"/>
          <w:szCs w:val="24"/>
        </w:rPr>
        <w:t xml:space="preserve"> </w:t>
      </w:r>
      <w:r w:rsidRPr="00201B45">
        <w:rPr>
          <w:rFonts w:ascii="Times New Roman" w:hAnsi="Times New Roman" w:cs="Times New Roman"/>
          <w:sz w:val="24"/>
          <w:szCs w:val="24"/>
        </w:rPr>
        <w:t>průměrná hrub</w:t>
      </w:r>
      <w:r w:rsidR="00371DC2" w:rsidRPr="00201B45">
        <w:rPr>
          <w:rFonts w:ascii="Times New Roman" w:hAnsi="Times New Roman" w:cs="Times New Roman"/>
          <w:sz w:val="24"/>
          <w:szCs w:val="24"/>
        </w:rPr>
        <w:t>á mzda kuchaře</w:t>
      </w:r>
      <w:r w:rsidR="00431A8E">
        <w:rPr>
          <w:rFonts w:ascii="Times New Roman" w:hAnsi="Times New Roman" w:cs="Times New Roman"/>
          <w:sz w:val="24"/>
          <w:szCs w:val="24"/>
        </w:rPr>
        <w:t xml:space="preserve"> je</w:t>
      </w:r>
      <w:r w:rsidR="00371DC2" w:rsidRPr="00201B45">
        <w:rPr>
          <w:rFonts w:ascii="Times New Roman" w:hAnsi="Times New Roman" w:cs="Times New Roman"/>
          <w:sz w:val="24"/>
          <w:szCs w:val="24"/>
        </w:rPr>
        <w:t xml:space="preserve"> </w:t>
      </w:r>
      <w:r w:rsidRPr="00201B45">
        <w:rPr>
          <w:rFonts w:ascii="Times New Roman" w:hAnsi="Times New Roman" w:cs="Times New Roman"/>
          <w:sz w:val="24"/>
          <w:szCs w:val="24"/>
        </w:rPr>
        <w:t xml:space="preserve">pod celorepublikovým průměrem. V soukromém sektoru je to pouze necelá polovina </w:t>
      </w:r>
      <w:r w:rsidR="003E20BD" w:rsidRPr="00201B45">
        <w:rPr>
          <w:rFonts w:ascii="Times New Roman" w:hAnsi="Times New Roman" w:cs="Times New Roman"/>
          <w:sz w:val="24"/>
          <w:szCs w:val="24"/>
        </w:rPr>
        <w:t xml:space="preserve">průměrné hrubé mzdy v české republice což činí asi 24 500 Kč. </w:t>
      </w:r>
      <w:r w:rsidR="00224DE2">
        <w:rPr>
          <w:rFonts w:ascii="Times New Roman" w:hAnsi="Times New Roman" w:cs="Times New Roman"/>
          <w:sz w:val="24"/>
          <w:szCs w:val="24"/>
        </w:rPr>
        <w:t xml:space="preserve">     </w:t>
      </w:r>
      <w:r w:rsidR="003E20BD" w:rsidRPr="00201B45">
        <w:rPr>
          <w:rFonts w:ascii="Times New Roman" w:hAnsi="Times New Roman" w:cs="Times New Roman"/>
          <w:sz w:val="24"/>
          <w:szCs w:val="24"/>
        </w:rPr>
        <w:t xml:space="preserve">I z tohoto důvodu je volných pracovních míst na trhu práce v oboru kuchař o něco více než u jiných oborů. </w:t>
      </w:r>
      <w:r w:rsidR="00534CEC">
        <w:rPr>
          <w:rFonts w:ascii="Times New Roman" w:hAnsi="Times New Roman" w:cs="Times New Roman"/>
          <w:sz w:val="24"/>
          <w:szCs w:val="24"/>
        </w:rPr>
        <w:t>Volná pracovní místa jsou</w:t>
      </w:r>
      <w:r w:rsidR="003E20BD" w:rsidRPr="00201B45">
        <w:rPr>
          <w:rFonts w:ascii="Times New Roman" w:hAnsi="Times New Roman" w:cs="Times New Roman"/>
          <w:sz w:val="24"/>
          <w:szCs w:val="24"/>
        </w:rPr>
        <w:t xml:space="preserve"> z důvodu nestability trhu práce, velké migrace pracovníků, fungování šedé ekonomiky a nedostatku opravdových odborníků. Práce kuchaře je finančně podhodnocena</w:t>
      </w:r>
      <w:r w:rsidR="00371DC2" w:rsidRPr="00201B45">
        <w:rPr>
          <w:rFonts w:ascii="Times New Roman" w:hAnsi="Times New Roman" w:cs="Times New Roman"/>
          <w:sz w:val="24"/>
          <w:szCs w:val="24"/>
        </w:rPr>
        <w:t>,</w:t>
      </w:r>
      <w:r w:rsidR="003E20BD" w:rsidRPr="00201B45">
        <w:rPr>
          <w:rFonts w:ascii="Times New Roman" w:hAnsi="Times New Roman" w:cs="Times New Roman"/>
          <w:sz w:val="24"/>
          <w:szCs w:val="24"/>
        </w:rPr>
        <w:t xml:space="preserve"> i když je to náročná řemeslná práce.</w:t>
      </w:r>
      <w:r w:rsidR="00371DC2" w:rsidRPr="00201B45">
        <w:rPr>
          <w:rFonts w:ascii="Times New Roman" w:hAnsi="Times New Roman" w:cs="Times New Roman"/>
          <w:sz w:val="24"/>
          <w:szCs w:val="24"/>
        </w:rPr>
        <w:t xml:space="preserve"> Jak se uvádí v publikaci </w:t>
      </w:r>
      <w:r w:rsidR="00057F27">
        <w:rPr>
          <w:rFonts w:ascii="Times New Roman" w:hAnsi="Times New Roman" w:cs="Times New Roman"/>
          <w:sz w:val="24"/>
          <w:szCs w:val="24"/>
        </w:rPr>
        <w:t>„</w:t>
      </w:r>
      <w:r w:rsidR="00371DC2" w:rsidRPr="00201B45">
        <w:rPr>
          <w:rFonts w:ascii="Times New Roman" w:hAnsi="Times New Roman" w:cs="Times New Roman"/>
          <w:sz w:val="24"/>
          <w:szCs w:val="24"/>
        </w:rPr>
        <w:t xml:space="preserve">Analýza profesní struktury pracovních sil a struktury absolventů z pohledu sféry vzdělávání </w:t>
      </w:r>
      <w:r w:rsidR="00463328" w:rsidRPr="00201B45">
        <w:rPr>
          <w:rFonts w:ascii="Times New Roman" w:hAnsi="Times New Roman" w:cs="Times New Roman"/>
          <w:sz w:val="24"/>
          <w:szCs w:val="24"/>
        </w:rPr>
        <w:t>–</w:t>
      </w:r>
      <w:r w:rsidR="00371DC2" w:rsidRPr="00201B45">
        <w:rPr>
          <w:rFonts w:ascii="Times New Roman" w:hAnsi="Times New Roman" w:cs="Times New Roman"/>
          <w:sz w:val="24"/>
          <w:szCs w:val="24"/>
        </w:rPr>
        <w:t xml:space="preserve"> 2010</w:t>
      </w:r>
      <w:r w:rsidR="00057F27">
        <w:rPr>
          <w:rFonts w:ascii="Times New Roman" w:hAnsi="Times New Roman" w:cs="Times New Roman"/>
          <w:sz w:val="24"/>
          <w:szCs w:val="24"/>
        </w:rPr>
        <w:t>“</w:t>
      </w:r>
      <w:r w:rsidR="007E3DC8">
        <w:rPr>
          <w:rFonts w:ascii="Times New Roman" w:hAnsi="Times New Roman" w:cs="Times New Roman"/>
          <w:sz w:val="24"/>
          <w:szCs w:val="24"/>
        </w:rPr>
        <w:t xml:space="preserve"> se v letech 1994</w:t>
      </w:r>
      <w:r w:rsidR="00463328" w:rsidRPr="00201B45">
        <w:rPr>
          <w:rFonts w:ascii="Times New Roman" w:hAnsi="Times New Roman" w:cs="Times New Roman"/>
          <w:sz w:val="24"/>
          <w:szCs w:val="24"/>
        </w:rPr>
        <w:t>-2010 zvýšil počet pracovníků v gastronomii</w:t>
      </w:r>
      <w:r w:rsidR="007E3DC8">
        <w:rPr>
          <w:rFonts w:ascii="Times New Roman" w:hAnsi="Times New Roman" w:cs="Times New Roman"/>
          <w:sz w:val="24"/>
          <w:szCs w:val="24"/>
        </w:rPr>
        <w:t xml:space="preserve"> a cestovním ruchu ze 175</w:t>
      </w:r>
      <w:r w:rsidR="00463328" w:rsidRPr="00201B45">
        <w:rPr>
          <w:rFonts w:ascii="Times New Roman" w:hAnsi="Times New Roman" w:cs="Times New Roman"/>
          <w:sz w:val="24"/>
          <w:szCs w:val="24"/>
        </w:rPr>
        <w:t xml:space="preserve"> tisíc na 199 tisíc. V současné době však došlo k pozastavení růstu zaměstnanosti v odvětví z důvodu celosvětové ekonomické krize.</w:t>
      </w:r>
      <w:r w:rsidR="00D865C0">
        <w:rPr>
          <w:rFonts w:ascii="Times New Roman" w:hAnsi="Times New Roman" w:cs="Times New Roman"/>
          <w:sz w:val="24"/>
          <w:szCs w:val="24"/>
        </w:rPr>
        <w:t xml:space="preserve"> V publikaci autoři uvádějí, že</w:t>
      </w:r>
      <w:r w:rsidR="00463328" w:rsidRPr="00201B45">
        <w:rPr>
          <w:rFonts w:ascii="Times New Roman" w:hAnsi="Times New Roman" w:cs="Times New Roman"/>
          <w:sz w:val="24"/>
          <w:szCs w:val="24"/>
        </w:rPr>
        <w:t xml:space="preserve"> „Problémem zůstávají profese jako kuchař a číšník, kde se zaměstnávají čas</w:t>
      </w:r>
      <w:r w:rsidR="00201B45" w:rsidRPr="00201B45">
        <w:rPr>
          <w:rFonts w:ascii="Times New Roman" w:hAnsi="Times New Roman" w:cs="Times New Roman"/>
          <w:sz w:val="24"/>
          <w:szCs w:val="24"/>
        </w:rPr>
        <w:t xml:space="preserve">to nekvalifikovaní či </w:t>
      </w:r>
      <w:r w:rsidR="00463328" w:rsidRPr="00201B45">
        <w:rPr>
          <w:rFonts w:ascii="Times New Roman" w:hAnsi="Times New Roman" w:cs="Times New Roman"/>
          <w:sz w:val="24"/>
          <w:szCs w:val="24"/>
        </w:rPr>
        <w:t>přeučení - pracovníci. Zaměstnavatelé neradi přijímají absolventy těchto oborů a další část zájemců o uplat</w:t>
      </w:r>
      <w:r w:rsidR="00FC24DD">
        <w:rPr>
          <w:rFonts w:ascii="Times New Roman" w:hAnsi="Times New Roman" w:cs="Times New Roman"/>
          <w:sz w:val="24"/>
          <w:szCs w:val="24"/>
        </w:rPr>
        <w:t>nění odradí nižší mzdová úroveň</w:t>
      </w:r>
      <w:r w:rsidR="00FB5462">
        <w:rPr>
          <w:rFonts w:ascii="Times New Roman" w:hAnsi="Times New Roman" w:cs="Times New Roman"/>
          <w:sz w:val="24"/>
          <w:szCs w:val="24"/>
        </w:rPr>
        <w:t>“</w:t>
      </w:r>
      <w:r w:rsidR="00201B45" w:rsidRPr="00201B45">
        <w:rPr>
          <w:rFonts w:ascii="Times New Roman" w:hAnsi="Times New Roman" w:cs="Times New Roman"/>
          <w:sz w:val="24"/>
          <w:szCs w:val="24"/>
        </w:rPr>
        <w:t xml:space="preserve"> (Doležalová, Vojtěch, 2011, s.</w:t>
      </w:r>
      <w:r w:rsidR="007E3DC8">
        <w:rPr>
          <w:rFonts w:ascii="Times New Roman" w:hAnsi="Times New Roman" w:cs="Times New Roman"/>
          <w:sz w:val="24"/>
          <w:szCs w:val="24"/>
        </w:rPr>
        <w:t xml:space="preserve"> 33</w:t>
      </w:r>
      <w:r w:rsidR="00201B45" w:rsidRPr="00201B45">
        <w:rPr>
          <w:rFonts w:ascii="Times New Roman" w:hAnsi="Times New Roman" w:cs="Times New Roman"/>
          <w:sz w:val="24"/>
          <w:szCs w:val="24"/>
        </w:rPr>
        <w:t>)</w:t>
      </w:r>
      <w:r w:rsidR="00FB5462">
        <w:rPr>
          <w:rFonts w:ascii="Times New Roman" w:hAnsi="Times New Roman" w:cs="Times New Roman"/>
          <w:sz w:val="24"/>
          <w:szCs w:val="24"/>
        </w:rPr>
        <w:t>.</w:t>
      </w:r>
      <w:r w:rsidR="00201B45" w:rsidRPr="00201B45">
        <w:rPr>
          <w:rFonts w:ascii="Times New Roman" w:hAnsi="Times New Roman" w:cs="Times New Roman"/>
          <w:sz w:val="24"/>
          <w:szCs w:val="24"/>
        </w:rPr>
        <w:t xml:space="preserve"> </w:t>
      </w:r>
      <w:r w:rsidR="008D032A">
        <w:rPr>
          <w:rFonts w:ascii="Times New Roman" w:hAnsi="Times New Roman" w:cs="Times New Roman"/>
          <w:sz w:val="24"/>
          <w:szCs w:val="24"/>
        </w:rPr>
        <w:t xml:space="preserve">Z toho vyplývá, </w:t>
      </w:r>
      <w:r w:rsidR="00224DE2">
        <w:rPr>
          <w:rFonts w:ascii="Times New Roman" w:hAnsi="Times New Roman" w:cs="Times New Roman"/>
          <w:sz w:val="24"/>
          <w:szCs w:val="24"/>
        </w:rPr>
        <w:t xml:space="preserve">         </w:t>
      </w:r>
      <w:r w:rsidR="008D032A">
        <w:rPr>
          <w:rFonts w:ascii="Times New Roman" w:hAnsi="Times New Roman" w:cs="Times New Roman"/>
          <w:sz w:val="24"/>
          <w:szCs w:val="24"/>
        </w:rPr>
        <w:t xml:space="preserve">že zaměstnavatelé nejsou přesvědčeni o kvalitě nových absolventů, kteří vycházejí ze škol. Ke zlepšení by mohlo dojít se zavedením Nové závěrečné zkoušky, na které se podílejí i odborníci z praxe. </w:t>
      </w:r>
    </w:p>
    <w:p w:rsidR="008D032A" w:rsidRDefault="008D032A" w:rsidP="00201B45">
      <w:pPr>
        <w:autoSpaceDE w:val="0"/>
        <w:autoSpaceDN w:val="0"/>
        <w:adjustRightInd w:val="0"/>
        <w:spacing w:after="0" w:line="360" w:lineRule="auto"/>
        <w:jc w:val="both"/>
        <w:rPr>
          <w:rFonts w:ascii="Times New Roman" w:hAnsi="Times New Roman" w:cs="Times New Roman"/>
          <w:b/>
          <w:sz w:val="24"/>
          <w:szCs w:val="24"/>
        </w:rPr>
      </w:pPr>
    </w:p>
    <w:p w:rsidR="00224DE2" w:rsidRPr="008D032A" w:rsidRDefault="00224DE2" w:rsidP="00201B45">
      <w:pPr>
        <w:autoSpaceDE w:val="0"/>
        <w:autoSpaceDN w:val="0"/>
        <w:adjustRightInd w:val="0"/>
        <w:spacing w:after="0" w:line="360" w:lineRule="auto"/>
        <w:jc w:val="both"/>
        <w:rPr>
          <w:rFonts w:ascii="Times New Roman" w:hAnsi="Times New Roman" w:cs="Times New Roman"/>
          <w:b/>
          <w:sz w:val="24"/>
          <w:szCs w:val="24"/>
        </w:rPr>
      </w:pPr>
    </w:p>
    <w:p w:rsidR="00263AF9" w:rsidRPr="00263AF9" w:rsidRDefault="00263AF9" w:rsidP="00263AF9">
      <w:pPr>
        <w:pStyle w:val="Titulek"/>
        <w:keepNext/>
        <w:jc w:val="center"/>
        <w:rPr>
          <w:rFonts w:ascii="Times New Roman" w:hAnsi="Times New Roman" w:cs="Times New Roman"/>
          <w:b w:val="0"/>
          <w:i/>
          <w:color w:val="auto"/>
          <w:sz w:val="24"/>
          <w:szCs w:val="24"/>
        </w:rPr>
      </w:pPr>
      <w:bookmarkStart w:id="35" w:name="_Toc352007100"/>
      <w:r w:rsidRPr="00263AF9">
        <w:rPr>
          <w:rFonts w:ascii="Times New Roman" w:hAnsi="Times New Roman" w:cs="Times New Roman"/>
          <w:b w:val="0"/>
          <w:i/>
          <w:color w:val="auto"/>
          <w:sz w:val="24"/>
          <w:szCs w:val="24"/>
        </w:rPr>
        <w:t xml:space="preserve">Tabulka </w:t>
      </w:r>
      <w:r w:rsidRPr="00263AF9">
        <w:rPr>
          <w:rFonts w:ascii="Times New Roman" w:hAnsi="Times New Roman" w:cs="Times New Roman"/>
          <w:b w:val="0"/>
          <w:i/>
          <w:color w:val="auto"/>
          <w:sz w:val="24"/>
          <w:szCs w:val="24"/>
        </w:rPr>
        <w:fldChar w:fldCharType="begin"/>
      </w:r>
      <w:r w:rsidRPr="00263AF9">
        <w:rPr>
          <w:rFonts w:ascii="Times New Roman" w:hAnsi="Times New Roman" w:cs="Times New Roman"/>
          <w:b w:val="0"/>
          <w:i/>
          <w:color w:val="auto"/>
          <w:sz w:val="24"/>
          <w:szCs w:val="24"/>
        </w:rPr>
        <w:instrText xml:space="preserve"> SEQ Tabulka \* ARABIC </w:instrText>
      </w:r>
      <w:r w:rsidRPr="00263AF9">
        <w:rPr>
          <w:rFonts w:ascii="Times New Roman" w:hAnsi="Times New Roman" w:cs="Times New Roman"/>
          <w:b w:val="0"/>
          <w:i/>
          <w:color w:val="auto"/>
          <w:sz w:val="24"/>
          <w:szCs w:val="24"/>
        </w:rPr>
        <w:fldChar w:fldCharType="separate"/>
      </w:r>
      <w:r w:rsidR="003B6872">
        <w:rPr>
          <w:rFonts w:ascii="Times New Roman" w:hAnsi="Times New Roman" w:cs="Times New Roman"/>
          <w:b w:val="0"/>
          <w:i/>
          <w:noProof/>
          <w:color w:val="auto"/>
          <w:sz w:val="24"/>
          <w:szCs w:val="24"/>
        </w:rPr>
        <w:t>4</w:t>
      </w:r>
      <w:r w:rsidRPr="00263AF9">
        <w:rPr>
          <w:rFonts w:ascii="Times New Roman" w:hAnsi="Times New Roman" w:cs="Times New Roman"/>
          <w:b w:val="0"/>
          <w:i/>
          <w:color w:val="auto"/>
          <w:sz w:val="24"/>
          <w:szCs w:val="24"/>
        </w:rPr>
        <w:fldChar w:fldCharType="end"/>
      </w:r>
      <w:r w:rsidRPr="00263AF9">
        <w:rPr>
          <w:rFonts w:ascii="Times New Roman" w:hAnsi="Times New Roman" w:cs="Times New Roman"/>
          <w:b w:val="0"/>
          <w:i/>
          <w:color w:val="auto"/>
          <w:sz w:val="24"/>
          <w:szCs w:val="24"/>
        </w:rPr>
        <w:t>: Počet pracovníků a absolventů oboru gastronomie</w:t>
      </w:r>
      <w:bookmarkEnd w:id="35"/>
    </w:p>
    <w:tbl>
      <w:tblPr>
        <w:tblStyle w:val="Mkatabulky"/>
        <w:tblW w:w="7832" w:type="dxa"/>
        <w:jc w:val="center"/>
        <w:tblLook w:val="04A0" w:firstRow="1" w:lastRow="0" w:firstColumn="1" w:lastColumn="0" w:noHBand="0" w:noVBand="1"/>
      </w:tblPr>
      <w:tblGrid>
        <w:gridCol w:w="833"/>
        <w:gridCol w:w="834"/>
        <w:gridCol w:w="834"/>
        <w:gridCol w:w="834"/>
        <w:gridCol w:w="884"/>
        <w:gridCol w:w="992"/>
        <w:gridCol w:w="851"/>
        <w:gridCol w:w="850"/>
        <w:gridCol w:w="920"/>
      </w:tblGrid>
      <w:tr w:rsidR="009D36A5" w:rsidTr="00263AF9">
        <w:trPr>
          <w:trHeight w:val="390"/>
          <w:jc w:val="center"/>
        </w:trPr>
        <w:tc>
          <w:tcPr>
            <w:tcW w:w="4219" w:type="dxa"/>
            <w:gridSpan w:val="5"/>
          </w:tcPr>
          <w:p w:rsidR="009D36A5" w:rsidRPr="009D36A5" w:rsidRDefault="009D36A5" w:rsidP="00534CEC">
            <w:pPr>
              <w:tabs>
                <w:tab w:val="left" w:pos="3315"/>
              </w:tabs>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Počet pracovníků (v tisících)</w:t>
            </w:r>
          </w:p>
        </w:tc>
        <w:tc>
          <w:tcPr>
            <w:tcW w:w="3613" w:type="dxa"/>
            <w:gridSpan w:val="4"/>
          </w:tcPr>
          <w:p w:rsidR="009D36A5" w:rsidRPr="009D36A5" w:rsidRDefault="009D36A5" w:rsidP="00534CEC">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Počet absolventů</w:t>
            </w:r>
          </w:p>
        </w:tc>
      </w:tr>
      <w:tr w:rsidR="009D36A5" w:rsidTr="00263AF9">
        <w:trPr>
          <w:jc w:val="center"/>
        </w:trPr>
        <w:tc>
          <w:tcPr>
            <w:tcW w:w="833" w:type="dxa"/>
          </w:tcPr>
          <w:p w:rsidR="009D36A5" w:rsidRDefault="009D36A5"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1994</w:t>
            </w:r>
          </w:p>
        </w:tc>
        <w:tc>
          <w:tcPr>
            <w:tcW w:w="834" w:type="dxa"/>
          </w:tcPr>
          <w:p w:rsidR="009D36A5" w:rsidRDefault="009D36A5"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1999</w:t>
            </w:r>
          </w:p>
        </w:tc>
        <w:tc>
          <w:tcPr>
            <w:tcW w:w="834" w:type="dxa"/>
          </w:tcPr>
          <w:p w:rsidR="009D36A5" w:rsidRDefault="009D36A5"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2002</w:t>
            </w:r>
          </w:p>
        </w:tc>
        <w:tc>
          <w:tcPr>
            <w:tcW w:w="834" w:type="dxa"/>
          </w:tcPr>
          <w:p w:rsidR="009D36A5" w:rsidRDefault="009D36A5"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2006</w:t>
            </w:r>
          </w:p>
        </w:tc>
        <w:tc>
          <w:tcPr>
            <w:tcW w:w="884" w:type="dxa"/>
          </w:tcPr>
          <w:p w:rsidR="009D36A5" w:rsidRDefault="009D36A5"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2010</w:t>
            </w:r>
          </w:p>
        </w:tc>
        <w:tc>
          <w:tcPr>
            <w:tcW w:w="992" w:type="dxa"/>
          </w:tcPr>
          <w:p w:rsidR="009D36A5" w:rsidRDefault="009D36A5"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1999</w:t>
            </w:r>
          </w:p>
        </w:tc>
        <w:tc>
          <w:tcPr>
            <w:tcW w:w="851" w:type="dxa"/>
          </w:tcPr>
          <w:p w:rsidR="009D36A5" w:rsidRDefault="008D032A"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220</w:t>
            </w:r>
            <w:r w:rsidR="009D36A5">
              <w:rPr>
                <w:rFonts w:ascii="Times New Roman" w:hAnsi="Times New Roman" w:cs="Times New Roman"/>
                <w:sz w:val="24"/>
                <w:szCs w:val="24"/>
              </w:rPr>
              <w:t>2</w:t>
            </w:r>
          </w:p>
        </w:tc>
        <w:tc>
          <w:tcPr>
            <w:tcW w:w="850" w:type="dxa"/>
          </w:tcPr>
          <w:p w:rsidR="009D36A5" w:rsidRDefault="009D36A5"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2006</w:t>
            </w:r>
          </w:p>
        </w:tc>
        <w:tc>
          <w:tcPr>
            <w:tcW w:w="920" w:type="dxa"/>
          </w:tcPr>
          <w:p w:rsidR="009D36A5" w:rsidRDefault="009D36A5"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2010</w:t>
            </w:r>
          </w:p>
        </w:tc>
      </w:tr>
      <w:tr w:rsidR="009D36A5" w:rsidTr="00263AF9">
        <w:trPr>
          <w:jc w:val="center"/>
        </w:trPr>
        <w:tc>
          <w:tcPr>
            <w:tcW w:w="833" w:type="dxa"/>
          </w:tcPr>
          <w:p w:rsidR="009D36A5" w:rsidRDefault="009D36A5"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174,4</w:t>
            </w:r>
          </w:p>
        </w:tc>
        <w:tc>
          <w:tcPr>
            <w:tcW w:w="834" w:type="dxa"/>
          </w:tcPr>
          <w:p w:rsidR="009D36A5" w:rsidRDefault="009D36A5"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176,6</w:t>
            </w:r>
          </w:p>
        </w:tc>
        <w:tc>
          <w:tcPr>
            <w:tcW w:w="834" w:type="dxa"/>
          </w:tcPr>
          <w:p w:rsidR="009D36A5" w:rsidRDefault="009D36A5"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193,6</w:t>
            </w:r>
          </w:p>
        </w:tc>
        <w:tc>
          <w:tcPr>
            <w:tcW w:w="834" w:type="dxa"/>
          </w:tcPr>
          <w:p w:rsidR="009D36A5" w:rsidRDefault="009D36A5"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185,3</w:t>
            </w:r>
          </w:p>
        </w:tc>
        <w:tc>
          <w:tcPr>
            <w:tcW w:w="884" w:type="dxa"/>
          </w:tcPr>
          <w:p w:rsidR="009D36A5" w:rsidRDefault="009D36A5"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198,9</w:t>
            </w:r>
          </w:p>
        </w:tc>
        <w:tc>
          <w:tcPr>
            <w:tcW w:w="992" w:type="dxa"/>
          </w:tcPr>
          <w:p w:rsidR="009D36A5" w:rsidRDefault="00534CEC"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11382</w:t>
            </w:r>
          </w:p>
        </w:tc>
        <w:tc>
          <w:tcPr>
            <w:tcW w:w="851" w:type="dxa"/>
          </w:tcPr>
          <w:p w:rsidR="009D36A5" w:rsidRDefault="00534CEC"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12774</w:t>
            </w:r>
          </w:p>
        </w:tc>
        <w:tc>
          <w:tcPr>
            <w:tcW w:w="850" w:type="dxa"/>
          </w:tcPr>
          <w:p w:rsidR="009D36A5" w:rsidRDefault="00534CEC"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12860</w:t>
            </w:r>
          </w:p>
        </w:tc>
        <w:tc>
          <w:tcPr>
            <w:tcW w:w="920" w:type="dxa"/>
          </w:tcPr>
          <w:p w:rsidR="009D36A5" w:rsidRDefault="00534CEC" w:rsidP="00534CE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10860</w:t>
            </w:r>
          </w:p>
        </w:tc>
      </w:tr>
    </w:tbl>
    <w:p w:rsidR="00206CF8" w:rsidRPr="005F5652" w:rsidRDefault="00675F4A" w:rsidP="00201B4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Zdroj:</w:t>
      </w:r>
      <w:r w:rsidR="005F565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Infoabsolvent.cz</w:t>
      </w:r>
      <w:proofErr w:type="spellEnd"/>
      <w:r w:rsidR="005F5652" w:rsidRPr="003E20BD">
        <w:rPr>
          <w:rFonts w:ascii="Times New Roman" w:hAnsi="Times New Roman" w:cs="Times New Roman"/>
          <w:sz w:val="24"/>
          <w:szCs w:val="24"/>
        </w:rPr>
        <w:t>)</w:t>
      </w:r>
      <w:r w:rsidR="00DE1AB7">
        <w:rPr>
          <w:rFonts w:ascii="Times New Roman" w:hAnsi="Times New Roman" w:cs="Times New Roman"/>
          <w:sz w:val="24"/>
          <w:szCs w:val="24"/>
        </w:rPr>
        <w:t>.</w:t>
      </w:r>
    </w:p>
    <w:p w:rsidR="003E20BD" w:rsidRDefault="00224DE2" w:rsidP="00224DE2">
      <w:pPr>
        <w:pStyle w:val="diplomka"/>
      </w:pPr>
      <w:r>
        <w:lastRenderedPageBreak/>
        <w:t xml:space="preserve">          </w:t>
      </w:r>
      <w:r w:rsidR="00201B45">
        <w:t xml:space="preserve">U oboru </w:t>
      </w:r>
      <w:r w:rsidR="00201B45" w:rsidRPr="00201B45">
        <w:rPr>
          <w:bCs/>
        </w:rPr>
        <w:t xml:space="preserve">65 Gastronomie, hotelnictví </w:t>
      </w:r>
      <w:r w:rsidR="00294D62">
        <w:rPr>
          <w:bCs/>
        </w:rPr>
        <w:t>autoři uvádí:</w:t>
      </w:r>
      <w:r w:rsidR="00201B45">
        <w:rPr>
          <w:bCs/>
        </w:rPr>
        <w:t xml:space="preserve"> „</w:t>
      </w:r>
      <w:r w:rsidR="00201B45" w:rsidRPr="00201B45">
        <w:t xml:space="preserve">U této skupiny oborů existuje jeden z nejvyšších rozdílů mezi podílem absolventů </w:t>
      </w:r>
      <w:r>
        <w:t xml:space="preserve">              </w:t>
      </w:r>
      <w:r w:rsidR="00201B45" w:rsidRPr="00201B45">
        <w:t>a podílem praco</w:t>
      </w:r>
      <w:r w:rsidR="00201B45">
        <w:t>vníků. Podíl absolventů je totiž více než</w:t>
      </w:r>
      <w:r w:rsidR="00201B45" w:rsidRPr="00201B45">
        <w:t xml:space="preserve"> dvojnásobně v</w:t>
      </w:r>
      <w:r w:rsidR="00FC24DD">
        <w:t>yšší oproti podílu zaměstnaných</w:t>
      </w:r>
      <w:r w:rsidR="00201B45">
        <w:t xml:space="preserve">“ </w:t>
      </w:r>
      <w:r w:rsidR="00201B45" w:rsidRPr="00201B45">
        <w:t>(Doležalová, Vojtěch, 2011, s.</w:t>
      </w:r>
      <w:r w:rsidR="007E3DC8">
        <w:t xml:space="preserve"> 66</w:t>
      </w:r>
      <w:r w:rsidR="00201B45" w:rsidRPr="00201B45">
        <w:t>)</w:t>
      </w:r>
      <w:r w:rsidR="00D75E6F">
        <w:t>.</w:t>
      </w:r>
      <w:r w:rsidR="00201B45" w:rsidRPr="00201B45">
        <w:t xml:space="preserve"> </w:t>
      </w:r>
      <w:r w:rsidR="00534CEC">
        <w:t>Mnoho pracovníků odchází z dů</w:t>
      </w:r>
      <w:r w:rsidR="00057F27">
        <w:t>vodu velmi nízké mzdy pracovat do jiného</w:t>
      </w:r>
      <w:r w:rsidR="008D032A">
        <w:t xml:space="preserve"> lépe placeného</w:t>
      </w:r>
      <w:r w:rsidR="00431A8E">
        <w:t xml:space="preserve"> oboru </w:t>
      </w:r>
      <w:r w:rsidR="00534CEC">
        <w:t xml:space="preserve">nebo odchází do zahraničí </w:t>
      </w:r>
      <w:r w:rsidR="00567D27">
        <w:t xml:space="preserve">za lepšími platovými podmínkami. Také často zaměstnanci oficiálně pracují za minimální mzdu </w:t>
      </w:r>
      <w:r>
        <w:t xml:space="preserve">  </w:t>
      </w:r>
      <w:r w:rsidR="00567D27">
        <w:t>a zaměstnavatel jim neoficiálně mzdu doplácí</w:t>
      </w:r>
      <w:r w:rsidR="00801058">
        <w:t>, aby ušetřil na povinných odvodech státu.</w:t>
      </w:r>
    </w:p>
    <w:p w:rsidR="008D032A" w:rsidRDefault="00096F5A" w:rsidP="0027496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E088A">
        <w:rPr>
          <w:rFonts w:ascii="Times New Roman" w:hAnsi="Times New Roman" w:cs="Times New Roman"/>
          <w:sz w:val="24"/>
          <w:szCs w:val="24"/>
        </w:rPr>
        <w:t xml:space="preserve">Čerství absolventi H oborů, patřící do skupiny 65 Gastronomie, hotelnictví a turismus měli jednu z nejvyšší míry nezaměstnanosti, </w:t>
      </w:r>
      <w:r w:rsidR="00224DE2">
        <w:rPr>
          <w:rFonts w:ascii="Times New Roman" w:hAnsi="Times New Roman" w:cs="Times New Roman"/>
          <w:sz w:val="24"/>
          <w:szCs w:val="24"/>
        </w:rPr>
        <w:t xml:space="preserve">              </w:t>
      </w:r>
      <w:r w:rsidRPr="00EE088A">
        <w:rPr>
          <w:rFonts w:ascii="Times New Roman" w:hAnsi="Times New Roman" w:cs="Times New Roman"/>
          <w:sz w:val="24"/>
          <w:szCs w:val="24"/>
        </w:rPr>
        <w:t xml:space="preserve">a to </w:t>
      </w:r>
      <w:r w:rsidR="00EE088A" w:rsidRPr="00EE088A">
        <w:rPr>
          <w:rFonts w:ascii="Times New Roman" w:hAnsi="Times New Roman" w:cs="Times New Roman"/>
          <w:sz w:val="24"/>
          <w:szCs w:val="24"/>
        </w:rPr>
        <w:t>17,8%.</w:t>
      </w:r>
    </w:p>
    <w:p w:rsidR="00F04C24" w:rsidRDefault="00F04C24" w:rsidP="0027496C">
      <w:pPr>
        <w:autoSpaceDE w:val="0"/>
        <w:autoSpaceDN w:val="0"/>
        <w:adjustRightInd w:val="0"/>
        <w:spacing w:after="0" w:line="360" w:lineRule="auto"/>
        <w:jc w:val="both"/>
        <w:rPr>
          <w:rFonts w:ascii="Times New Roman" w:hAnsi="Times New Roman" w:cs="Times New Roman"/>
          <w:sz w:val="24"/>
          <w:szCs w:val="24"/>
        </w:rPr>
      </w:pPr>
    </w:p>
    <w:p w:rsidR="00224DE2" w:rsidRPr="00D87ACB" w:rsidRDefault="00224DE2" w:rsidP="0027496C">
      <w:pPr>
        <w:autoSpaceDE w:val="0"/>
        <w:autoSpaceDN w:val="0"/>
        <w:adjustRightInd w:val="0"/>
        <w:spacing w:after="0" w:line="360" w:lineRule="auto"/>
        <w:jc w:val="both"/>
        <w:rPr>
          <w:rFonts w:ascii="Times New Roman" w:hAnsi="Times New Roman" w:cs="Times New Roman"/>
          <w:sz w:val="24"/>
          <w:szCs w:val="24"/>
        </w:rPr>
      </w:pPr>
    </w:p>
    <w:p w:rsidR="00263AF9" w:rsidRPr="00263AF9" w:rsidRDefault="00263AF9" w:rsidP="00263AF9">
      <w:pPr>
        <w:pStyle w:val="Titulek"/>
        <w:keepNext/>
        <w:jc w:val="center"/>
        <w:rPr>
          <w:rFonts w:ascii="Times New Roman" w:hAnsi="Times New Roman" w:cs="Times New Roman"/>
          <w:b w:val="0"/>
          <w:i/>
          <w:color w:val="auto"/>
          <w:sz w:val="24"/>
          <w:szCs w:val="24"/>
        </w:rPr>
      </w:pPr>
      <w:bookmarkStart w:id="36" w:name="_Toc352007101"/>
      <w:r w:rsidRPr="00263AF9">
        <w:rPr>
          <w:rFonts w:ascii="Times New Roman" w:hAnsi="Times New Roman" w:cs="Times New Roman"/>
          <w:b w:val="0"/>
          <w:i/>
          <w:color w:val="auto"/>
          <w:sz w:val="24"/>
          <w:szCs w:val="24"/>
        </w:rPr>
        <w:t xml:space="preserve">Tabulka </w:t>
      </w:r>
      <w:r w:rsidRPr="00263AF9">
        <w:rPr>
          <w:rFonts w:ascii="Times New Roman" w:hAnsi="Times New Roman" w:cs="Times New Roman"/>
          <w:b w:val="0"/>
          <w:i/>
          <w:color w:val="auto"/>
          <w:sz w:val="24"/>
          <w:szCs w:val="24"/>
        </w:rPr>
        <w:fldChar w:fldCharType="begin"/>
      </w:r>
      <w:r w:rsidRPr="00263AF9">
        <w:rPr>
          <w:rFonts w:ascii="Times New Roman" w:hAnsi="Times New Roman" w:cs="Times New Roman"/>
          <w:b w:val="0"/>
          <w:i/>
          <w:color w:val="auto"/>
          <w:sz w:val="24"/>
          <w:szCs w:val="24"/>
        </w:rPr>
        <w:instrText xml:space="preserve"> SEQ Tabulka \* ARABIC </w:instrText>
      </w:r>
      <w:r w:rsidRPr="00263AF9">
        <w:rPr>
          <w:rFonts w:ascii="Times New Roman" w:hAnsi="Times New Roman" w:cs="Times New Roman"/>
          <w:b w:val="0"/>
          <w:i/>
          <w:color w:val="auto"/>
          <w:sz w:val="24"/>
          <w:szCs w:val="24"/>
        </w:rPr>
        <w:fldChar w:fldCharType="separate"/>
      </w:r>
      <w:r w:rsidR="003B6872">
        <w:rPr>
          <w:rFonts w:ascii="Times New Roman" w:hAnsi="Times New Roman" w:cs="Times New Roman"/>
          <w:b w:val="0"/>
          <w:i/>
          <w:noProof/>
          <w:color w:val="auto"/>
          <w:sz w:val="24"/>
          <w:szCs w:val="24"/>
        </w:rPr>
        <w:t>5</w:t>
      </w:r>
      <w:r w:rsidRPr="00263AF9">
        <w:rPr>
          <w:rFonts w:ascii="Times New Roman" w:hAnsi="Times New Roman" w:cs="Times New Roman"/>
          <w:b w:val="0"/>
          <w:i/>
          <w:color w:val="auto"/>
          <w:sz w:val="24"/>
          <w:szCs w:val="24"/>
        </w:rPr>
        <w:fldChar w:fldCharType="end"/>
      </w:r>
      <w:r w:rsidRPr="00263AF9">
        <w:rPr>
          <w:rFonts w:ascii="Times New Roman" w:hAnsi="Times New Roman" w:cs="Times New Roman"/>
          <w:b w:val="0"/>
          <w:i/>
          <w:color w:val="auto"/>
          <w:sz w:val="24"/>
          <w:szCs w:val="24"/>
        </w:rPr>
        <w:t>: Přehled nezaměstnanosti absolventů: středního vzdělání s výučním listem, duben 2012, skupiny oborů kategorie H</w:t>
      </w:r>
      <w:bookmarkEnd w:id="36"/>
    </w:p>
    <w:tbl>
      <w:tblPr>
        <w:tblStyle w:val="Mkatabulky"/>
        <w:tblW w:w="0" w:type="auto"/>
        <w:jc w:val="center"/>
        <w:tblLook w:val="04A0" w:firstRow="1" w:lastRow="0" w:firstColumn="1" w:lastColumn="0" w:noHBand="0" w:noVBand="1"/>
      </w:tblPr>
      <w:tblGrid>
        <w:gridCol w:w="1525"/>
        <w:gridCol w:w="1261"/>
        <w:gridCol w:w="1151"/>
        <w:gridCol w:w="1827"/>
        <w:gridCol w:w="1821"/>
      </w:tblGrid>
      <w:tr w:rsidR="00801058" w:rsidRPr="00EE088A" w:rsidTr="00263AF9">
        <w:trPr>
          <w:jc w:val="center"/>
        </w:trPr>
        <w:tc>
          <w:tcPr>
            <w:tcW w:w="0" w:type="auto"/>
          </w:tcPr>
          <w:p w:rsidR="00EE088A" w:rsidRPr="00EE088A" w:rsidRDefault="00EE088A" w:rsidP="00162720">
            <w:pPr>
              <w:autoSpaceDE w:val="0"/>
              <w:autoSpaceDN w:val="0"/>
              <w:adjustRightInd w:val="0"/>
              <w:jc w:val="center"/>
              <w:rPr>
                <w:rFonts w:ascii="Times New Roman" w:hAnsi="Times New Roman" w:cs="Times New Roman"/>
                <w:color w:val="000000"/>
                <w:sz w:val="24"/>
                <w:szCs w:val="24"/>
              </w:rPr>
            </w:pPr>
          </w:p>
          <w:p w:rsidR="00801058" w:rsidRPr="00EE088A" w:rsidRDefault="00801058" w:rsidP="00A366E7">
            <w:pPr>
              <w:pStyle w:val="diplomka"/>
            </w:pPr>
            <w:r w:rsidRPr="00EE088A">
              <w:t>Skupina oboru vzdělání</w:t>
            </w:r>
          </w:p>
        </w:tc>
        <w:tc>
          <w:tcPr>
            <w:tcW w:w="0" w:type="auto"/>
          </w:tcPr>
          <w:p w:rsidR="00801058" w:rsidRDefault="00801058" w:rsidP="00162720">
            <w:pPr>
              <w:autoSpaceDE w:val="0"/>
              <w:autoSpaceDN w:val="0"/>
              <w:adjustRightInd w:val="0"/>
              <w:jc w:val="center"/>
              <w:rPr>
                <w:rFonts w:ascii="Times New Roman" w:hAnsi="Times New Roman" w:cs="Times New Roman"/>
                <w:color w:val="000000"/>
                <w:sz w:val="24"/>
                <w:szCs w:val="24"/>
              </w:rPr>
            </w:pPr>
            <w:r w:rsidRPr="00EE088A">
              <w:rPr>
                <w:rFonts w:ascii="Times New Roman" w:hAnsi="Times New Roman" w:cs="Times New Roman"/>
                <w:color w:val="000000"/>
                <w:sz w:val="24"/>
                <w:szCs w:val="24"/>
              </w:rPr>
              <w:t>Počet absolventů</w:t>
            </w:r>
          </w:p>
          <w:p w:rsidR="00EE088A" w:rsidRPr="00EE088A" w:rsidRDefault="00EE088A" w:rsidP="001627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2011</w:t>
            </w:r>
          </w:p>
        </w:tc>
        <w:tc>
          <w:tcPr>
            <w:tcW w:w="0" w:type="auto"/>
          </w:tcPr>
          <w:p w:rsidR="00801058" w:rsidRDefault="00801058" w:rsidP="00162720">
            <w:pPr>
              <w:autoSpaceDE w:val="0"/>
              <w:autoSpaceDN w:val="0"/>
              <w:adjustRightInd w:val="0"/>
              <w:jc w:val="center"/>
              <w:rPr>
                <w:rFonts w:ascii="Times New Roman" w:hAnsi="Times New Roman" w:cs="Times New Roman"/>
                <w:color w:val="000000"/>
                <w:sz w:val="24"/>
                <w:szCs w:val="24"/>
              </w:rPr>
            </w:pPr>
            <w:r w:rsidRPr="00EE088A">
              <w:rPr>
                <w:rFonts w:ascii="Times New Roman" w:hAnsi="Times New Roman" w:cs="Times New Roman"/>
                <w:color w:val="000000"/>
                <w:sz w:val="24"/>
                <w:szCs w:val="24"/>
              </w:rPr>
              <w:t>Srovnání s</w:t>
            </w:r>
            <w:r w:rsidR="003B5F0E">
              <w:rPr>
                <w:rFonts w:ascii="Times New Roman" w:hAnsi="Times New Roman" w:cs="Times New Roman"/>
                <w:color w:val="000000"/>
                <w:sz w:val="24"/>
                <w:szCs w:val="24"/>
              </w:rPr>
              <w:t> </w:t>
            </w:r>
            <w:r w:rsidRPr="00EE088A">
              <w:rPr>
                <w:rFonts w:ascii="Times New Roman" w:hAnsi="Times New Roman" w:cs="Times New Roman"/>
                <w:color w:val="000000"/>
                <w:sz w:val="24"/>
                <w:szCs w:val="24"/>
              </w:rPr>
              <w:t>dubnem</w:t>
            </w:r>
          </w:p>
          <w:p w:rsidR="003B5F0E" w:rsidRPr="00EE088A" w:rsidRDefault="003B5F0E" w:rsidP="001627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2012</w:t>
            </w:r>
          </w:p>
        </w:tc>
        <w:tc>
          <w:tcPr>
            <w:tcW w:w="0" w:type="auto"/>
          </w:tcPr>
          <w:p w:rsidR="00801058" w:rsidRPr="00EE088A" w:rsidRDefault="00801058" w:rsidP="00162720">
            <w:pPr>
              <w:autoSpaceDE w:val="0"/>
              <w:autoSpaceDN w:val="0"/>
              <w:adjustRightInd w:val="0"/>
              <w:jc w:val="center"/>
              <w:rPr>
                <w:rFonts w:ascii="Times New Roman" w:hAnsi="Times New Roman" w:cs="Times New Roman"/>
                <w:color w:val="000000"/>
                <w:sz w:val="24"/>
                <w:szCs w:val="24"/>
              </w:rPr>
            </w:pPr>
            <w:r w:rsidRPr="00EE088A">
              <w:rPr>
                <w:rFonts w:ascii="Times New Roman" w:hAnsi="Times New Roman" w:cs="Times New Roman"/>
                <w:color w:val="000000"/>
                <w:sz w:val="24"/>
                <w:szCs w:val="24"/>
              </w:rPr>
              <w:t>Počet nezaměstnaných absolventů</w:t>
            </w:r>
            <w:r w:rsidR="003B5F0E">
              <w:rPr>
                <w:rFonts w:ascii="Times New Roman" w:hAnsi="Times New Roman" w:cs="Times New Roman"/>
                <w:color w:val="000000"/>
                <w:sz w:val="24"/>
                <w:szCs w:val="24"/>
              </w:rPr>
              <w:t xml:space="preserve"> duben 2012</w:t>
            </w:r>
          </w:p>
        </w:tc>
        <w:tc>
          <w:tcPr>
            <w:tcW w:w="0" w:type="auto"/>
          </w:tcPr>
          <w:p w:rsidR="00801058" w:rsidRDefault="00801058" w:rsidP="00162720">
            <w:pPr>
              <w:autoSpaceDE w:val="0"/>
              <w:autoSpaceDN w:val="0"/>
              <w:adjustRightInd w:val="0"/>
              <w:jc w:val="center"/>
              <w:rPr>
                <w:rFonts w:ascii="Times New Roman" w:hAnsi="Times New Roman" w:cs="Times New Roman"/>
                <w:color w:val="000000"/>
                <w:sz w:val="24"/>
                <w:szCs w:val="24"/>
              </w:rPr>
            </w:pPr>
            <w:r w:rsidRPr="00EE088A">
              <w:rPr>
                <w:rFonts w:ascii="Times New Roman" w:hAnsi="Times New Roman" w:cs="Times New Roman"/>
                <w:color w:val="000000"/>
                <w:sz w:val="24"/>
                <w:szCs w:val="24"/>
              </w:rPr>
              <w:t>Míra nezaměstnanosti absolventů v %</w:t>
            </w:r>
          </w:p>
          <w:p w:rsidR="003B5F0E" w:rsidRPr="00EE088A" w:rsidRDefault="003B5F0E" w:rsidP="001627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duben 2012</w:t>
            </w:r>
          </w:p>
        </w:tc>
      </w:tr>
      <w:tr w:rsidR="00801058" w:rsidRPr="00EE088A" w:rsidTr="00263AF9">
        <w:trPr>
          <w:jc w:val="center"/>
        </w:trPr>
        <w:tc>
          <w:tcPr>
            <w:tcW w:w="0" w:type="auto"/>
          </w:tcPr>
          <w:p w:rsidR="0072245D" w:rsidRDefault="00B0086C" w:rsidP="00162720">
            <w:pPr>
              <w:autoSpaceDE w:val="0"/>
              <w:autoSpaceDN w:val="0"/>
              <w:adjustRightInd w:val="0"/>
              <w:jc w:val="center"/>
              <w:rPr>
                <w:rFonts w:ascii="Times New Roman" w:hAnsi="Times New Roman" w:cs="Times New Roman"/>
                <w:color w:val="000000"/>
                <w:sz w:val="24"/>
                <w:szCs w:val="24"/>
              </w:rPr>
            </w:pPr>
            <w:r w:rsidRPr="00EE088A">
              <w:rPr>
                <w:rFonts w:ascii="Times New Roman" w:hAnsi="Times New Roman" w:cs="Times New Roman"/>
                <w:color w:val="000000"/>
                <w:sz w:val="24"/>
                <w:szCs w:val="24"/>
              </w:rPr>
              <w:t xml:space="preserve">65 </w:t>
            </w:r>
          </w:p>
          <w:p w:rsidR="00801058" w:rsidRPr="00EE088A" w:rsidRDefault="00B0086C" w:rsidP="00162720">
            <w:pPr>
              <w:autoSpaceDE w:val="0"/>
              <w:autoSpaceDN w:val="0"/>
              <w:adjustRightInd w:val="0"/>
              <w:jc w:val="center"/>
              <w:rPr>
                <w:rFonts w:ascii="Times New Roman" w:hAnsi="Times New Roman" w:cs="Times New Roman"/>
                <w:color w:val="000000"/>
                <w:sz w:val="24"/>
                <w:szCs w:val="24"/>
              </w:rPr>
            </w:pPr>
            <w:r w:rsidRPr="00EE088A">
              <w:rPr>
                <w:rFonts w:ascii="Times New Roman" w:hAnsi="Times New Roman" w:cs="Times New Roman"/>
                <w:color w:val="000000"/>
                <w:sz w:val="24"/>
                <w:szCs w:val="24"/>
              </w:rPr>
              <w:t>G</w:t>
            </w:r>
            <w:r w:rsidR="00801058" w:rsidRPr="00EE088A">
              <w:rPr>
                <w:rFonts w:ascii="Times New Roman" w:hAnsi="Times New Roman" w:cs="Times New Roman"/>
                <w:color w:val="000000"/>
                <w:sz w:val="24"/>
                <w:szCs w:val="24"/>
              </w:rPr>
              <w:t>astronomie, hotelnictví</w:t>
            </w:r>
          </w:p>
        </w:tc>
        <w:tc>
          <w:tcPr>
            <w:tcW w:w="0" w:type="auto"/>
          </w:tcPr>
          <w:p w:rsidR="00801058" w:rsidRPr="00162720" w:rsidRDefault="00801058" w:rsidP="00162720">
            <w:pPr>
              <w:autoSpaceDE w:val="0"/>
              <w:autoSpaceDN w:val="0"/>
              <w:adjustRightInd w:val="0"/>
              <w:jc w:val="center"/>
              <w:rPr>
                <w:rFonts w:ascii="Times New Roman" w:hAnsi="Times New Roman" w:cs="Times New Roman"/>
                <w:b/>
                <w:color w:val="000000"/>
                <w:sz w:val="24"/>
                <w:szCs w:val="24"/>
              </w:rPr>
            </w:pPr>
            <w:r w:rsidRPr="00162720">
              <w:rPr>
                <w:rFonts w:ascii="Times New Roman" w:hAnsi="Times New Roman" w:cs="Times New Roman"/>
                <w:b/>
                <w:color w:val="000000"/>
                <w:sz w:val="24"/>
                <w:szCs w:val="24"/>
              </w:rPr>
              <w:t>5 214</w:t>
            </w:r>
          </w:p>
        </w:tc>
        <w:tc>
          <w:tcPr>
            <w:tcW w:w="0" w:type="auto"/>
          </w:tcPr>
          <w:p w:rsidR="00801058" w:rsidRPr="00162720" w:rsidRDefault="00B0086C" w:rsidP="00162720">
            <w:pPr>
              <w:autoSpaceDE w:val="0"/>
              <w:autoSpaceDN w:val="0"/>
              <w:adjustRightInd w:val="0"/>
              <w:jc w:val="center"/>
              <w:rPr>
                <w:rFonts w:ascii="Times New Roman" w:hAnsi="Times New Roman" w:cs="Times New Roman"/>
                <w:b/>
                <w:color w:val="000000"/>
                <w:sz w:val="24"/>
                <w:szCs w:val="24"/>
              </w:rPr>
            </w:pPr>
            <w:r w:rsidRPr="00162720">
              <w:rPr>
                <w:rFonts w:ascii="Times New Roman" w:hAnsi="Times New Roman" w:cs="Times New Roman"/>
                <w:b/>
                <w:color w:val="000000"/>
                <w:sz w:val="24"/>
                <w:szCs w:val="24"/>
              </w:rPr>
              <w:t>928</w:t>
            </w:r>
          </w:p>
        </w:tc>
        <w:tc>
          <w:tcPr>
            <w:tcW w:w="0" w:type="auto"/>
          </w:tcPr>
          <w:p w:rsidR="00801058" w:rsidRPr="00EE088A" w:rsidRDefault="00B0086C" w:rsidP="00162720">
            <w:pPr>
              <w:autoSpaceDE w:val="0"/>
              <w:autoSpaceDN w:val="0"/>
              <w:adjustRightInd w:val="0"/>
              <w:jc w:val="center"/>
              <w:rPr>
                <w:rFonts w:ascii="Times New Roman" w:hAnsi="Times New Roman" w:cs="Times New Roman"/>
                <w:b/>
                <w:color w:val="000000"/>
                <w:sz w:val="24"/>
                <w:szCs w:val="24"/>
              </w:rPr>
            </w:pPr>
            <w:r w:rsidRPr="00EE088A">
              <w:rPr>
                <w:rFonts w:ascii="Times New Roman" w:hAnsi="Times New Roman" w:cs="Times New Roman"/>
                <w:b/>
                <w:color w:val="000000"/>
                <w:sz w:val="24"/>
                <w:szCs w:val="24"/>
              </w:rPr>
              <w:t>17,8%</w:t>
            </w:r>
          </w:p>
        </w:tc>
        <w:tc>
          <w:tcPr>
            <w:tcW w:w="0" w:type="auto"/>
          </w:tcPr>
          <w:p w:rsidR="00801058" w:rsidRPr="00EE088A" w:rsidRDefault="00B0086C" w:rsidP="00162720">
            <w:pPr>
              <w:autoSpaceDE w:val="0"/>
              <w:adjustRightInd w:val="0"/>
              <w:jc w:val="center"/>
              <w:rPr>
                <w:rFonts w:ascii="Times New Roman" w:hAnsi="Times New Roman" w:cs="Times New Roman"/>
                <w:color w:val="000000"/>
                <w:sz w:val="24"/>
                <w:szCs w:val="24"/>
              </w:rPr>
            </w:pPr>
            <w:r w:rsidRPr="00EE088A">
              <w:rPr>
                <w:rFonts w:ascii="Times New Roman" w:hAnsi="Times New Roman" w:cs="Times New Roman"/>
                <w:color w:val="000000"/>
                <w:sz w:val="24"/>
                <w:szCs w:val="24"/>
              </w:rPr>
              <w:t xml:space="preserve">-2,2 </w:t>
            </w:r>
            <w:proofErr w:type="spellStart"/>
            <w:r w:rsidRPr="00EE088A">
              <w:rPr>
                <w:rFonts w:ascii="Times New Roman" w:hAnsi="Times New Roman" w:cs="Times New Roman"/>
                <w:color w:val="000000"/>
                <w:sz w:val="24"/>
                <w:szCs w:val="24"/>
              </w:rPr>
              <w:t>p.b</w:t>
            </w:r>
            <w:proofErr w:type="spellEnd"/>
            <w:r w:rsidRPr="00EE088A">
              <w:rPr>
                <w:rFonts w:ascii="Times New Roman" w:hAnsi="Times New Roman" w:cs="Times New Roman"/>
                <w:color w:val="000000"/>
                <w:sz w:val="24"/>
                <w:szCs w:val="24"/>
              </w:rPr>
              <w:t>.</w:t>
            </w:r>
          </w:p>
        </w:tc>
      </w:tr>
    </w:tbl>
    <w:p w:rsidR="00EE088A" w:rsidRDefault="00675F4A" w:rsidP="00567D2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i/>
          <w:color w:val="000000"/>
          <w:sz w:val="24"/>
          <w:szCs w:val="24"/>
        </w:rPr>
        <w:t>Zdroj:</w:t>
      </w:r>
      <w:r w:rsidR="005F5652">
        <w:rPr>
          <w:rFonts w:ascii="Times New Roman" w:hAnsi="Times New Roman" w:cs="Times New Roman"/>
          <w:color w:val="000000"/>
          <w:sz w:val="24"/>
          <w:szCs w:val="24"/>
        </w:rPr>
        <w:t xml:space="preserve"> </w:t>
      </w:r>
      <w:r w:rsidR="005F5652" w:rsidRPr="003E20BD">
        <w:rPr>
          <w:rFonts w:ascii="Times New Roman" w:hAnsi="Times New Roman" w:cs="Times New Roman"/>
          <w:sz w:val="24"/>
          <w:szCs w:val="24"/>
        </w:rPr>
        <w:t>(</w:t>
      </w:r>
      <w:proofErr w:type="spellStart"/>
      <w:r w:rsidR="005F5652" w:rsidRPr="003E20BD">
        <w:rPr>
          <w:rFonts w:ascii="Times New Roman" w:hAnsi="Times New Roman" w:cs="Times New Roman"/>
          <w:sz w:val="24"/>
          <w:szCs w:val="24"/>
        </w:rPr>
        <w:t>Infoabsolvent.cz</w:t>
      </w:r>
      <w:proofErr w:type="spellEnd"/>
      <w:r w:rsidR="005F5652" w:rsidRPr="003E20BD">
        <w:rPr>
          <w:rFonts w:ascii="Times New Roman" w:hAnsi="Times New Roman" w:cs="Times New Roman"/>
          <w:sz w:val="24"/>
          <w:szCs w:val="24"/>
        </w:rPr>
        <w:t>)</w:t>
      </w:r>
      <w:r w:rsidR="00DE1AB7">
        <w:rPr>
          <w:rFonts w:ascii="Times New Roman" w:hAnsi="Times New Roman" w:cs="Times New Roman"/>
          <w:sz w:val="24"/>
          <w:szCs w:val="24"/>
        </w:rPr>
        <w:t>.</w:t>
      </w:r>
    </w:p>
    <w:p w:rsidR="00206CF8" w:rsidRPr="005F5652" w:rsidRDefault="00206CF8" w:rsidP="00567D27">
      <w:pPr>
        <w:autoSpaceDE w:val="0"/>
        <w:autoSpaceDN w:val="0"/>
        <w:adjustRightInd w:val="0"/>
        <w:spacing w:after="0" w:line="360" w:lineRule="auto"/>
        <w:jc w:val="both"/>
        <w:rPr>
          <w:rFonts w:ascii="Times New Roman" w:hAnsi="Times New Roman" w:cs="Times New Roman"/>
          <w:color w:val="000000"/>
          <w:sz w:val="24"/>
          <w:szCs w:val="24"/>
        </w:rPr>
      </w:pPr>
    </w:p>
    <w:p w:rsidR="00E72A27" w:rsidRDefault="00F24FDA" w:rsidP="00F47CE0">
      <w:pPr>
        <w:spacing w:line="360" w:lineRule="auto"/>
        <w:ind w:firstLine="708"/>
        <w:jc w:val="both"/>
        <w:rPr>
          <w:rFonts w:ascii="Times New Roman" w:eastAsia="Times New Roman" w:hAnsi="Times New Roman" w:cs="Times New Roman"/>
          <w:sz w:val="24"/>
          <w:szCs w:val="24"/>
          <w:lang w:eastAsia="cs-CZ"/>
        </w:rPr>
      </w:pPr>
      <w:r w:rsidRPr="00DD6E04">
        <w:rPr>
          <w:rFonts w:ascii="Times New Roman" w:hAnsi="Times New Roman" w:cs="Times New Roman"/>
          <w:sz w:val="24"/>
          <w:szCs w:val="24"/>
        </w:rPr>
        <w:t xml:space="preserve">V článku na internetovém portálu Novinky </w:t>
      </w:r>
      <w:proofErr w:type="spellStart"/>
      <w:r w:rsidRPr="00DD6E04">
        <w:rPr>
          <w:rFonts w:ascii="Times New Roman" w:hAnsi="Times New Roman" w:cs="Times New Roman"/>
          <w:sz w:val="24"/>
          <w:szCs w:val="24"/>
        </w:rPr>
        <w:t>cz</w:t>
      </w:r>
      <w:proofErr w:type="spellEnd"/>
      <w:r w:rsidRPr="00DD6E04">
        <w:rPr>
          <w:rFonts w:ascii="Times New Roman" w:hAnsi="Times New Roman" w:cs="Times New Roman"/>
          <w:sz w:val="24"/>
          <w:szCs w:val="24"/>
        </w:rPr>
        <w:t xml:space="preserve">. se uvádí, </w:t>
      </w:r>
      <w:r w:rsidR="00224DE2">
        <w:rPr>
          <w:rFonts w:ascii="Times New Roman" w:hAnsi="Times New Roman" w:cs="Times New Roman"/>
          <w:sz w:val="24"/>
          <w:szCs w:val="24"/>
        </w:rPr>
        <w:t xml:space="preserve">                 </w:t>
      </w:r>
      <w:r w:rsidRPr="00DD6E04">
        <w:rPr>
          <w:rFonts w:ascii="Times New Roman" w:hAnsi="Times New Roman" w:cs="Times New Roman"/>
          <w:sz w:val="24"/>
          <w:szCs w:val="24"/>
        </w:rPr>
        <w:t xml:space="preserve">že v současné době se v Česku rodí armáda nezaměstnané mládeže. Počet mladých lidí </w:t>
      </w:r>
      <w:r w:rsidR="00DD66E3" w:rsidRPr="00DD6E04">
        <w:rPr>
          <w:rFonts w:ascii="Times New Roman" w:hAnsi="Times New Roman" w:cs="Times New Roman"/>
          <w:sz w:val="24"/>
          <w:szCs w:val="24"/>
        </w:rPr>
        <w:t xml:space="preserve">bez práce </w:t>
      </w:r>
      <w:r w:rsidRPr="00DD6E04">
        <w:rPr>
          <w:rFonts w:ascii="Times New Roman" w:hAnsi="Times New Roman" w:cs="Times New Roman"/>
          <w:sz w:val="24"/>
          <w:szCs w:val="24"/>
        </w:rPr>
        <w:t>má stále</w:t>
      </w:r>
      <w:r w:rsidR="00DD66E3" w:rsidRPr="00DD6E04">
        <w:rPr>
          <w:rFonts w:ascii="Times New Roman" w:hAnsi="Times New Roman" w:cs="Times New Roman"/>
          <w:sz w:val="24"/>
          <w:szCs w:val="24"/>
        </w:rPr>
        <w:t xml:space="preserve"> stoupající tendenci. </w:t>
      </w:r>
      <w:r w:rsidR="00E213C6" w:rsidRPr="00DD6E04">
        <w:rPr>
          <w:rFonts w:ascii="Times New Roman" w:eastAsia="Times New Roman" w:hAnsi="Times New Roman" w:cs="Times New Roman"/>
          <w:sz w:val="24"/>
          <w:szCs w:val="24"/>
          <w:lang w:eastAsia="cs-CZ"/>
        </w:rPr>
        <w:t>„Mladí lidé patří spolu</w:t>
      </w:r>
      <w:r w:rsidR="00224DE2">
        <w:rPr>
          <w:rFonts w:ascii="Times New Roman" w:eastAsia="Times New Roman" w:hAnsi="Times New Roman" w:cs="Times New Roman"/>
          <w:sz w:val="24"/>
          <w:szCs w:val="24"/>
          <w:lang w:eastAsia="cs-CZ"/>
        </w:rPr>
        <w:t xml:space="preserve">  </w:t>
      </w:r>
      <w:r w:rsidR="00E213C6" w:rsidRPr="00DD6E04">
        <w:rPr>
          <w:rFonts w:ascii="Times New Roman" w:eastAsia="Times New Roman" w:hAnsi="Times New Roman" w:cs="Times New Roman"/>
          <w:sz w:val="24"/>
          <w:szCs w:val="24"/>
          <w:lang w:eastAsia="cs-CZ"/>
        </w:rPr>
        <w:t xml:space="preserve"> s lidmi předdůchodového věku a s nižším vzděláním mezi nejohroženější skupiny na trhu práce. Proto se na ně také úřady práce zaměřují. Například MPSV už s předstihem reagovalo na doporučení Evropské komise, které podporuje hledání práce pro mladé lidi do 25 let,“ sdělila Novinkám mluvčí</w:t>
      </w:r>
      <w:r w:rsidR="003108DE">
        <w:rPr>
          <w:rFonts w:ascii="Times New Roman" w:eastAsia="Times New Roman" w:hAnsi="Times New Roman" w:cs="Times New Roman"/>
          <w:sz w:val="24"/>
          <w:szCs w:val="24"/>
          <w:lang w:eastAsia="cs-CZ"/>
        </w:rPr>
        <w:t xml:space="preserve"> ministerstva Štěpánka Filipová</w:t>
      </w:r>
      <w:r w:rsidR="00E213C6" w:rsidRPr="00DD6E04">
        <w:rPr>
          <w:rFonts w:ascii="Times New Roman" w:eastAsia="Times New Roman" w:hAnsi="Times New Roman" w:cs="Times New Roman"/>
          <w:sz w:val="24"/>
          <w:szCs w:val="24"/>
          <w:lang w:eastAsia="cs-CZ"/>
        </w:rPr>
        <w:t xml:space="preserve"> </w:t>
      </w:r>
      <w:r w:rsidR="0001512B" w:rsidRPr="00DD6E04">
        <w:rPr>
          <w:rFonts w:ascii="Times New Roman" w:eastAsia="Times New Roman" w:hAnsi="Times New Roman" w:cs="Times New Roman"/>
          <w:sz w:val="24"/>
          <w:szCs w:val="24"/>
          <w:lang w:eastAsia="cs-CZ"/>
        </w:rPr>
        <w:t xml:space="preserve">(Novinky </w:t>
      </w:r>
      <w:proofErr w:type="spellStart"/>
      <w:r w:rsidR="0001512B" w:rsidRPr="00DD6E04">
        <w:rPr>
          <w:rFonts w:ascii="Times New Roman" w:eastAsia="Times New Roman" w:hAnsi="Times New Roman" w:cs="Times New Roman"/>
          <w:sz w:val="24"/>
          <w:szCs w:val="24"/>
          <w:lang w:eastAsia="cs-CZ"/>
        </w:rPr>
        <w:t>cz</w:t>
      </w:r>
      <w:proofErr w:type="spellEnd"/>
      <w:r w:rsidR="0001512B" w:rsidRPr="00DD6E04">
        <w:rPr>
          <w:rFonts w:ascii="Times New Roman" w:eastAsia="Times New Roman" w:hAnsi="Times New Roman" w:cs="Times New Roman"/>
          <w:sz w:val="24"/>
          <w:szCs w:val="24"/>
          <w:lang w:eastAsia="cs-CZ"/>
        </w:rPr>
        <w:t>. 2013)</w:t>
      </w:r>
      <w:r w:rsidR="003108DE">
        <w:rPr>
          <w:rFonts w:ascii="Times New Roman" w:eastAsia="Times New Roman" w:hAnsi="Times New Roman" w:cs="Times New Roman"/>
          <w:sz w:val="24"/>
          <w:szCs w:val="24"/>
          <w:lang w:eastAsia="cs-CZ"/>
        </w:rPr>
        <w:t>.</w:t>
      </w:r>
      <w:r w:rsidR="00DD66E3" w:rsidRPr="00DD6E04">
        <w:rPr>
          <w:rFonts w:ascii="Times New Roman" w:eastAsia="Times New Roman" w:hAnsi="Times New Roman" w:cs="Times New Roman"/>
          <w:sz w:val="24"/>
          <w:szCs w:val="24"/>
          <w:lang w:eastAsia="cs-CZ"/>
        </w:rPr>
        <w:t xml:space="preserve"> </w:t>
      </w:r>
      <w:r w:rsidR="00224DE2">
        <w:rPr>
          <w:rFonts w:ascii="Times New Roman" w:eastAsia="Times New Roman" w:hAnsi="Times New Roman" w:cs="Times New Roman"/>
          <w:sz w:val="24"/>
          <w:szCs w:val="24"/>
          <w:lang w:eastAsia="cs-CZ"/>
        </w:rPr>
        <w:t xml:space="preserve">                             </w:t>
      </w:r>
      <w:r w:rsidR="00DD66E3" w:rsidRPr="00DD6E04">
        <w:rPr>
          <w:rFonts w:ascii="Times New Roman" w:eastAsia="Times New Roman" w:hAnsi="Times New Roman" w:cs="Times New Roman"/>
          <w:sz w:val="24"/>
          <w:szCs w:val="24"/>
          <w:lang w:eastAsia="cs-CZ"/>
        </w:rPr>
        <w:lastRenderedPageBreak/>
        <w:t xml:space="preserve">V roce 2007 bylo mladých nezaměstnaných lidí do 25 let okolo 55 tisíc </w:t>
      </w:r>
      <w:r w:rsidR="00224DE2">
        <w:rPr>
          <w:rFonts w:ascii="Times New Roman" w:eastAsia="Times New Roman" w:hAnsi="Times New Roman" w:cs="Times New Roman"/>
          <w:sz w:val="24"/>
          <w:szCs w:val="24"/>
          <w:lang w:eastAsia="cs-CZ"/>
        </w:rPr>
        <w:t xml:space="preserve">       </w:t>
      </w:r>
      <w:r w:rsidR="00DD66E3" w:rsidRPr="00DD6E04">
        <w:rPr>
          <w:rFonts w:ascii="Times New Roman" w:eastAsia="Times New Roman" w:hAnsi="Times New Roman" w:cs="Times New Roman"/>
          <w:sz w:val="24"/>
          <w:szCs w:val="24"/>
          <w:lang w:eastAsia="cs-CZ"/>
        </w:rPr>
        <w:t xml:space="preserve">a na konci roku 2012 je to již okolo </w:t>
      </w:r>
      <w:r w:rsidR="00A85BDE" w:rsidRPr="00DD6E04">
        <w:rPr>
          <w:rFonts w:ascii="Times New Roman" w:eastAsia="Times New Roman" w:hAnsi="Times New Roman" w:cs="Times New Roman"/>
          <w:sz w:val="24"/>
          <w:szCs w:val="24"/>
          <w:lang w:eastAsia="cs-CZ"/>
        </w:rPr>
        <w:t>98</w:t>
      </w:r>
      <w:r w:rsidR="00DD66E3" w:rsidRPr="00DD6E04">
        <w:rPr>
          <w:rFonts w:ascii="Times New Roman" w:eastAsia="Times New Roman" w:hAnsi="Times New Roman" w:cs="Times New Roman"/>
          <w:sz w:val="24"/>
          <w:szCs w:val="24"/>
          <w:lang w:eastAsia="cs-CZ"/>
        </w:rPr>
        <w:t xml:space="preserve"> tisíc mladých lidí</w:t>
      </w:r>
      <w:r w:rsidR="00FB5462">
        <w:rPr>
          <w:rFonts w:ascii="Times New Roman" w:eastAsia="Times New Roman" w:hAnsi="Times New Roman" w:cs="Times New Roman"/>
          <w:sz w:val="24"/>
          <w:szCs w:val="24"/>
          <w:lang w:eastAsia="cs-CZ"/>
        </w:rPr>
        <w:t>,</w:t>
      </w:r>
      <w:r w:rsidR="00DD66E3" w:rsidRPr="00DD6E04">
        <w:rPr>
          <w:rFonts w:ascii="Times New Roman" w:eastAsia="Times New Roman" w:hAnsi="Times New Roman" w:cs="Times New Roman"/>
          <w:sz w:val="24"/>
          <w:szCs w:val="24"/>
          <w:lang w:eastAsia="cs-CZ"/>
        </w:rPr>
        <w:t xml:space="preserve"> jak se uvádí v článku. </w:t>
      </w:r>
      <w:r w:rsidR="00540D23" w:rsidRPr="00DD6E04">
        <w:rPr>
          <w:rFonts w:ascii="Times New Roman" w:eastAsia="Times New Roman" w:hAnsi="Times New Roman" w:cs="Times New Roman"/>
          <w:sz w:val="24"/>
          <w:szCs w:val="24"/>
          <w:lang w:eastAsia="cs-CZ"/>
        </w:rPr>
        <w:t xml:space="preserve">Úřady práce proto začali spolupracovat se školami </w:t>
      </w:r>
      <w:r w:rsidR="00224DE2">
        <w:rPr>
          <w:rFonts w:ascii="Times New Roman" w:eastAsia="Times New Roman" w:hAnsi="Times New Roman" w:cs="Times New Roman"/>
          <w:sz w:val="24"/>
          <w:szCs w:val="24"/>
          <w:lang w:eastAsia="cs-CZ"/>
        </w:rPr>
        <w:t xml:space="preserve">                        </w:t>
      </w:r>
      <w:r w:rsidR="00540D23" w:rsidRPr="00DD6E04">
        <w:rPr>
          <w:rFonts w:ascii="Times New Roman" w:eastAsia="Times New Roman" w:hAnsi="Times New Roman" w:cs="Times New Roman"/>
          <w:sz w:val="24"/>
          <w:szCs w:val="24"/>
          <w:lang w:eastAsia="cs-CZ"/>
        </w:rPr>
        <w:t>a zaměstnavateli. Nová místa však vznikají velmi pomalu a to i v důsledku ekonomické krize. V důsledku recese v Česku již zanikl</w:t>
      </w:r>
      <w:r w:rsidR="000C2625">
        <w:rPr>
          <w:rFonts w:ascii="Times New Roman" w:eastAsia="Times New Roman" w:hAnsi="Times New Roman" w:cs="Times New Roman"/>
          <w:sz w:val="24"/>
          <w:szCs w:val="24"/>
          <w:lang w:eastAsia="cs-CZ"/>
        </w:rPr>
        <w:t>o mnoho gastronomických zařízen.</w:t>
      </w:r>
      <w:r w:rsidR="00540D23" w:rsidRPr="00DD6E04">
        <w:rPr>
          <w:rFonts w:ascii="Times New Roman" w:eastAsia="Times New Roman" w:hAnsi="Times New Roman" w:cs="Times New Roman"/>
          <w:sz w:val="24"/>
          <w:szCs w:val="24"/>
          <w:lang w:eastAsia="cs-CZ"/>
        </w:rPr>
        <w:t xml:space="preserve"> </w:t>
      </w:r>
      <w:r w:rsidR="003108DE">
        <w:rPr>
          <w:rFonts w:ascii="Times New Roman" w:eastAsia="Times New Roman" w:hAnsi="Times New Roman" w:cs="Times New Roman"/>
          <w:sz w:val="24"/>
          <w:szCs w:val="24"/>
          <w:lang w:eastAsia="cs-CZ"/>
        </w:rPr>
        <w:t xml:space="preserve">Na trhu práce v Česku </w:t>
      </w:r>
      <w:r w:rsidR="00540D23" w:rsidRPr="00DD6E04">
        <w:rPr>
          <w:rFonts w:ascii="Times New Roman" w:eastAsia="Times New Roman" w:hAnsi="Times New Roman" w:cs="Times New Roman"/>
          <w:sz w:val="24"/>
          <w:szCs w:val="24"/>
          <w:lang w:eastAsia="cs-CZ"/>
        </w:rPr>
        <w:t xml:space="preserve">je stálá poptávka </w:t>
      </w:r>
      <w:r w:rsidR="00224DE2">
        <w:rPr>
          <w:rFonts w:ascii="Times New Roman" w:eastAsia="Times New Roman" w:hAnsi="Times New Roman" w:cs="Times New Roman"/>
          <w:sz w:val="24"/>
          <w:szCs w:val="24"/>
          <w:lang w:eastAsia="cs-CZ"/>
        </w:rPr>
        <w:t xml:space="preserve">             </w:t>
      </w:r>
      <w:r w:rsidR="00540D23" w:rsidRPr="00DD6E04">
        <w:rPr>
          <w:rFonts w:ascii="Times New Roman" w:eastAsia="Times New Roman" w:hAnsi="Times New Roman" w:cs="Times New Roman"/>
          <w:sz w:val="24"/>
          <w:szCs w:val="24"/>
          <w:lang w:eastAsia="cs-CZ"/>
        </w:rPr>
        <w:t>po „dobrých“ kuchařích a to i přesto, že gastronomické školy produkují nové absolventy.</w:t>
      </w:r>
      <w:r w:rsidR="00CA47F5" w:rsidRPr="00DD6E04">
        <w:rPr>
          <w:rFonts w:ascii="Times New Roman" w:eastAsia="Times New Roman" w:hAnsi="Times New Roman" w:cs="Times New Roman"/>
          <w:sz w:val="24"/>
          <w:szCs w:val="24"/>
          <w:lang w:eastAsia="cs-CZ"/>
        </w:rPr>
        <w:t xml:space="preserve"> </w:t>
      </w:r>
      <w:r w:rsidR="00CA47F5" w:rsidRPr="00DD6E04">
        <w:rPr>
          <w:rFonts w:ascii="Times New Roman" w:hAnsi="Times New Roman" w:cs="Times New Roman"/>
          <w:sz w:val="24"/>
          <w:szCs w:val="24"/>
        </w:rPr>
        <w:t>Největší problém s nedostatkem kvalifikovaných pracovníků je u firem poskytujících pohostinství a ubytování.</w:t>
      </w:r>
      <w:r w:rsidR="00F45EE9" w:rsidRPr="00DD6E04">
        <w:rPr>
          <w:rFonts w:ascii="Times New Roman" w:eastAsia="Times New Roman" w:hAnsi="Times New Roman" w:cs="Times New Roman"/>
          <w:sz w:val="24"/>
          <w:szCs w:val="24"/>
          <w:lang w:eastAsia="cs-CZ"/>
        </w:rPr>
        <w:t xml:space="preserve"> Na </w:t>
      </w:r>
      <w:r w:rsidR="00F47CE0">
        <w:rPr>
          <w:rFonts w:ascii="Times New Roman" w:eastAsia="Times New Roman" w:hAnsi="Times New Roman" w:cs="Times New Roman"/>
          <w:sz w:val="24"/>
          <w:szCs w:val="24"/>
          <w:lang w:eastAsia="cs-CZ"/>
        </w:rPr>
        <w:t>webovém portále „</w:t>
      </w:r>
      <w:r w:rsidR="00F45EE9" w:rsidRPr="00DD6E04">
        <w:rPr>
          <w:rFonts w:ascii="Times New Roman" w:eastAsia="Times New Roman" w:hAnsi="Times New Roman" w:cs="Times New Roman"/>
          <w:sz w:val="24"/>
          <w:szCs w:val="24"/>
          <w:lang w:eastAsia="cs-CZ"/>
        </w:rPr>
        <w:t xml:space="preserve">Práce </w:t>
      </w:r>
      <w:proofErr w:type="spellStart"/>
      <w:r w:rsidR="00F45EE9" w:rsidRPr="00DD6E04">
        <w:rPr>
          <w:rFonts w:ascii="Times New Roman" w:eastAsia="Times New Roman" w:hAnsi="Times New Roman" w:cs="Times New Roman"/>
          <w:sz w:val="24"/>
          <w:szCs w:val="24"/>
          <w:lang w:eastAsia="cs-CZ"/>
        </w:rPr>
        <w:t>cz</w:t>
      </w:r>
      <w:proofErr w:type="spellEnd"/>
      <w:r w:rsidR="00F45EE9" w:rsidRPr="00DD6E04">
        <w:rPr>
          <w:rFonts w:ascii="Times New Roman" w:eastAsia="Times New Roman" w:hAnsi="Times New Roman" w:cs="Times New Roman"/>
          <w:sz w:val="24"/>
          <w:szCs w:val="24"/>
          <w:lang w:eastAsia="cs-CZ"/>
        </w:rPr>
        <w:t>.</w:t>
      </w:r>
      <w:r w:rsidR="00F47CE0">
        <w:rPr>
          <w:rFonts w:ascii="Times New Roman" w:eastAsia="Times New Roman" w:hAnsi="Times New Roman" w:cs="Times New Roman"/>
          <w:sz w:val="24"/>
          <w:szCs w:val="24"/>
          <w:lang w:eastAsia="cs-CZ"/>
        </w:rPr>
        <w:t xml:space="preserve">“ </w:t>
      </w:r>
      <w:r w:rsidR="00F47CE0" w:rsidRPr="003E20BD">
        <w:rPr>
          <w:rFonts w:ascii="Times New Roman" w:hAnsi="Times New Roman" w:cs="Times New Roman"/>
          <w:sz w:val="24"/>
          <w:szCs w:val="24"/>
        </w:rPr>
        <w:t>(</w:t>
      </w:r>
      <w:proofErr w:type="spellStart"/>
      <w:r w:rsidR="00283E48">
        <w:rPr>
          <w:rFonts w:ascii="Times New Roman" w:hAnsi="Times New Roman" w:cs="Times New Roman"/>
          <w:sz w:val="24"/>
          <w:szCs w:val="24"/>
        </w:rPr>
        <w:t>Prace.cz</w:t>
      </w:r>
      <w:proofErr w:type="spellEnd"/>
      <w:r w:rsidR="00F47CE0" w:rsidRPr="003E20BD">
        <w:rPr>
          <w:rFonts w:ascii="Times New Roman" w:hAnsi="Times New Roman" w:cs="Times New Roman"/>
          <w:sz w:val="24"/>
          <w:szCs w:val="24"/>
        </w:rPr>
        <w:t>,</w:t>
      </w:r>
      <w:r w:rsidR="00283E48">
        <w:rPr>
          <w:rFonts w:ascii="Times New Roman" w:hAnsi="Times New Roman" w:cs="Times New Roman"/>
          <w:sz w:val="24"/>
          <w:szCs w:val="24"/>
        </w:rPr>
        <w:t xml:space="preserve"> 2013</w:t>
      </w:r>
      <w:r w:rsidR="00F47CE0" w:rsidRPr="003E20BD">
        <w:rPr>
          <w:rFonts w:ascii="Times New Roman" w:hAnsi="Times New Roman" w:cs="Times New Roman"/>
          <w:sz w:val="24"/>
          <w:szCs w:val="24"/>
        </w:rPr>
        <w:t>)</w:t>
      </w:r>
      <w:r w:rsidR="00283E48">
        <w:rPr>
          <w:rFonts w:ascii="Times New Roman" w:hAnsi="Times New Roman" w:cs="Times New Roman"/>
          <w:sz w:val="24"/>
          <w:szCs w:val="24"/>
        </w:rPr>
        <w:t xml:space="preserve"> </w:t>
      </w:r>
      <w:r w:rsidR="00F45EE9" w:rsidRPr="00DD6E04">
        <w:rPr>
          <w:rFonts w:ascii="Times New Roman" w:eastAsia="Times New Roman" w:hAnsi="Times New Roman" w:cs="Times New Roman"/>
          <w:sz w:val="24"/>
          <w:szCs w:val="24"/>
          <w:lang w:eastAsia="cs-CZ"/>
        </w:rPr>
        <w:t>je k 9. 3. 2013 1544 nabídek na práci kuchaře.</w:t>
      </w:r>
      <w:r w:rsidR="00A85BDE" w:rsidRPr="00DD6E04">
        <w:rPr>
          <w:rFonts w:ascii="Times New Roman" w:eastAsia="Times New Roman" w:hAnsi="Times New Roman" w:cs="Times New Roman"/>
          <w:sz w:val="24"/>
          <w:szCs w:val="24"/>
          <w:lang w:eastAsia="cs-CZ"/>
        </w:rPr>
        <w:t xml:space="preserve"> </w:t>
      </w:r>
      <w:r w:rsidR="00F45EE9" w:rsidRPr="00DD6E04">
        <w:rPr>
          <w:rFonts w:ascii="Times New Roman" w:eastAsia="Times New Roman" w:hAnsi="Times New Roman" w:cs="Times New Roman"/>
          <w:sz w:val="24"/>
          <w:szCs w:val="24"/>
          <w:lang w:eastAsia="cs-CZ"/>
        </w:rPr>
        <w:t xml:space="preserve"> Z těchto údajů vyplývá</w:t>
      </w:r>
      <w:r w:rsidR="00A85BDE" w:rsidRPr="00DD6E04">
        <w:rPr>
          <w:rFonts w:ascii="Times New Roman" w:eastAsia="Times New Roman" w:hAnsi="Times New Roman" w:cs="Times New Roman"/>
          <w:sz w:val="24"/>
          <w:szCs w:val="24"/>
          <w:lang w:eastAsia="cs-CZ"/>
        </w:rPr>
        <w:t>, že na trhu práce je volných míst v oboru kuchař dostatek, ale zájem mladých lidí o práci moc velký není. Ochota přestěhovat se od rodičů za prací také moc velká není.</w:t>
      </w:r>
      <w:r w:rsidR="00F45EE9" w:rsidRPr="00DD6E04">
        <w:rPr>
          <w:rFonts w:ascii="Times New Roman" w:eastAsia="Times New Roman" w:hAnsi="Times New Roman" w:cs="Times New Roman"/>
          <w:sz w:val="24"/>
          <w:szCs w:val="24"/>
          <w:lang w:eastAsia="cs-CZ"/>
        </w:rPr>
        <w:t xml:space="preserve"> </w:t>
      </w:r>
      <w:r w:rsidR="00FB5462">
        <w:rPr>
          <w:rFonts w:ascii="Times New Roman" w:eastAsia="Times New Roman" w:hAnsi="Times New Roman" w:cs="Times New Roman"/>
          <w:sz w:val="24"/>
          <w:szCs w:val="24"/>
          <w:lang w:eastAsia="cs-CZ"/>
        </w:rPr>
        <w:t>Kdo chce z</w:t>
      </w:r>
      <w:r w:rsidR="00A85BDE" w:rsidRPr="00DD6E04">
        <w:rPr>
          <w:rFonts w:ascii="Times New Roman" w:eastAsia="Times New Roman" w:hAnsi="Times New Roman" w:cs="Times New Roman"/>
          <w:sz w:val="24"/>
          <w:szCs w:val="24"/>
          <w:lang w:eastAsia="cs-CZ"/>
        </w:rPr>
        <w:t> absolventů pracovat v</w:t>
      </w:r>
      <w:r w:rsidR="00FB5462">
        <w:rPr>
          <w:rFonts w:ascii="Times New Roman" w:eastAsia="Times New Roman" w:hAnsi="Times New Roman" w:cs="Times New Roman"/>
          <w:sz w:val="24"/>
          <w:szCs w:val="24"/>
          <w:lang w:eastAsia="cs-CZ"/>
        </w:rPr>
        <w:t> </w:t>
      </w:r>
      <w:r w:rsidR="00A85BDE" w:rsidRPr="00DD6E04">
        <w:rPr>
          <w:rFonts w:ascii="Times New Roman" w:eastAsia="Times New Roman" w:hAnsi="Times New Roman" w:cs="Times New Roman"/>
          <w:sz w:val="24"/>
          <w:szCs w:val="24"/>
          <w:lang w:eastAsia="cs-CZ"/>
        </w:rPr>
        <w:t>oboru</w:t>
      </w:r>
      <w:r w:rsidR="00FB5462">
        <w:rPr>
          <w:rFonts w:ascii="Times New Roman" w:eastAsia="Times New Roman" w:hAnsi="Times New Roman" w:cs="Times New Roman"/>
          <w:sz w:val="24"/>
          <w:szCs w:val="24"/>
          <w:lang w:eastAsia="cs-CZ"/>
        </w:rPr>
        <w:t>,</w:t>
      </w:r>
      <w:r w:rsidR="00A85BDE" w:rsidRPr="00DD6E04">
        <w:rPr>
          <w:rFonts w:ascii="Times New Roman" w:eastAsia="Times New Roman" w:hAnsi="Times New Roman" w:cs="Times New Roman"/>
          <w:sz w:val="24"/>
          <w:szCs w:val="24"/>
          <w:lang w:eastAsia="cs-CZ"/>
        </w:rPr>
        <w:t xml:space="preserve"> má možnost nějakou práci získat. Problémem však zůstává malé finanční ohodnocení práce kuchaře. Proto mnoho mladých kuchařů odchází za prací do zahra</w:t>
      </w:r>
      <w:r w:rsidR="00455519">
        <w:rPr>
          <w:rFonts w:ascii="Times New Roman" w:eastAsia="Times New Roman" w:hAnsi="Times New Roman" w:cs="Times New Roman"/>
          <w:sz w:val="24"/>
          <w:szCs w:val="24"/>
          <w:lang w:eastAsia="cs-CZ"/>
        </w:rPr>
        <w:t>ničí, kde je práce lépe placená</w:t>
      </w:r>
      <w:r w:rsidR="00EB180E">
        <w:rPr>
          <w:rFonts w:ascii="Times New Roman" w:eastAsia="Times New Roman" w:hAnsi="Times New Roman" w:cs="Times New Roman"/>
          <w:sz w:val="24"/>
          <w:szCs w:val="24"/>
          <w:lang w:eastAsia="cs-CZ"/>
        </w:rPr>
        <w:t>.</w:t>
      </w:r>
    </w:p>
    <w:p w:rsidR="00224DE2" w:rsidRDefault="00224DE2" w:rsidP="00F47CE0">
      <w:pPr>
        <w:spacing w:line="360" w:lineRule="auto"/>
        <w:ind w:firstLine="708"/>
        <w:jc w:val="both"/>
        <w:rPr>
          <w:rFonts w:ascii="Times New Roman" w:eastAsia="Times New Roman" w:hAnsi="Times New Roman" w:cs="Times New Roman"/>
          <w:sz w:val="24"/>
          <w:szCs w:val="24"/>
          <w:lang w:eastAsia="cs-CZ"/>
        </w:rPr>
      </w:pPr>
    </w:p>
    <w:p w:rsidR="00224DE2" w:rsidRDefault="00224DE2" w:rsidP="00F47CE0">
      <w:pPr>
        <w:spacing w:line="360" w:lineRule="auto"/>
        <w:ind w:firstLine="708"/>
        <w:jc w:val="both"/>
        <w:rPr>
          <w:rFonts w:ascii="Times New Roman" w:eastAsia="Times New Roman" w:hAnsi="Times New Roman" w:cs="Times New Roman"/>
          <w:sz w:val="24"/>
          <w:szCs w:val="24"/>
          <w:lang w:eastAsia="cs-CZ"/>
        </w:rPr>
      </w:pPr>
    </w:p>
    <w:p w:rsidR="00224DE2" w:rsidRDefault="00224DE2" w:rsidP="00F47CE0">
      <w:pPr>
        <w:spacing w:line="360" w:lineRule="auto"/>
        <w:ind w:firstLine="708"/>
        <w:jc w:val="both"/>
        <w:rPr>
          <w:rFonts w:ascii="Times New Roman" w:eastAsia="Times New Roman" w:hAnsi="Times New Roman" w:cs="Times New Roman"/>
          <w:sz w:val="24"/>
          <w:szCs w:val="24"/>
          <w:lang w:eastAsia="cs-CZ"/>
        </w:rPr>
      </w:pPr>
    </w:p>
    <w:p w:rsidR="00224DE2" w:rsidRDefault="00224DE2" w:rsidP="00F47CE0">
      <w:pPr>
        <w:spacing w:line="360" w:lineRule="auto"/>
        <w:ind w:firstLine="708"/>
        <w:jc w:val="both"/>
        <w:rPr>
          <w:rFonts w:ascii="Times New Roman" w:eastAsia="Times New Roman" w:hAnsi="Times New Roman" w:cs="Times New Roman"/>
          <w:sz w:val="24"/>
          <w:szCs w:val="24"/>
          <w:lang w:eastAsia="cs-CZ"/>
        </w:rPr>
      </w:pPr>
    </w:p>
    <w:p w:rsidR="00224DE2" w:rsidRDefault="00224DE2" w:rsidP="00F47CE0">
      <w:pPr>
        <w:spacing w:line="360" w:lineRule="auto"/>
        <w:ind w:firstLine="708"/>
        <w:jc w:val="both"/>
        <w:rPr>
          <w:rFonts w:ascii="Times New Roman" w:eastAsia="Times New Roman" w:hAnsi="Times New Roman" w:cs="Times New Roman"/>
          <w:sz w:val="24"/>
          <w:szCs w:val="24"/>
          <w:lang w:eastAsia="cs-CZ"/>
        </w:rPr>
      </w:pPr>
    </w:p>
    <w:p w:rsidR="00224DE2" w:rsidRDefault="00224DE2" w:rsidP="00F47CE0">
      <w:pPr>
        <w:spacing w:line="360" w:lineRule="auto"/>
        <w:ind w:firstLine="708"/>
        <w:jc w:val="both"/>
        <w:rPr>
          <w:rFonts w:ascii="Times New Roman" w:eastAsia="Times New Roman" w:hAnsi="Times New Roman" w:cs="Times New Roman"/>
          <w:sz w:val="24"/>
          <w:szCs w:val="24"/>
          <w:lang w:eastAsia="cs-CZ"/>
        </w:rPr>
      </w:pPr>
    </w:p>
    <w:p w:rsidR="00224DE2" w:rsidRDefault="00224DE2" w:rsidP="00F47CE0">
      <w:pPr>
        <w:spacing w:line="360" w:lineRule="auto"/>
        <w:ind w:firstLine="708"/>
        <w:jc w:val="both"/>
        <w:rPr>
          <w:rFonts w:ascii="Times New Roman" w:eastAsia="Times New Roman" w:hAnsi="Times New Roman" w:cs="Times New Roman"/>
          <w:sz w:val="24"/>
          <w:szCs w:val="24"/>
          <w:lang w:eastAsia="cs-CZ"/>
        </w:rPr>
      </w:pPr>
    </w:p>
    <w:p w:rsidR="00224DE2" w:rsidRDefault="00224DE2" w:rsidP="00F47CE0">
      <w:pPr>
        <w:spacing w:line="360" w:lineRule="auto"/>
        <w:ind w:firstLine="708"/>
        <w:jc w:val="both"/>
        <w:rPr>
          <w:rFonts w:ascii="Times New Roman" w:eastAsia="Times New Roman" w:hAnsi="Times New Roman" w:cs="Times New Roman"/>
          <w:sz w:val="24"/>
          <w:szCs w:val="24"/>
          <w:lang w:eastAsia="cs-CZ"/>
        </w:rPr>
      </w:pPr>
    </w:p>
    <w:p w:rsidR="00224DE2" w:rsidRDefault="00224DE2" w:rsidP="00F47CE0">
      <w:pPr>
        <w:spacing w:line="360" w:lineRule="auto"/>
        <w:ind w:firstLine="708"/>
        <w:jc w:val="both"/>
        <w:rPr>
          <w:rFonts w:ascii="Times New Roman" w:eastAsia="Times New Roman" w:hAnsi="Times New Roman" w:cs="Times New Roman"/>
          <w:sz w:val="24"/>
          <w:szCs w:val="24"/>
          <w:lang w:eastAsia="cs-CZ"/>
        </w:rPr>
      </w:pPr>
    </w:p>
    <w:p w:rsidR="00224DE2" w:rsidRDefault="00224DE2" w:rsidP="00F47CE0">
      <w:pPr>
        <w:spacing w:line="360" w:lineRule="auto"/>
        <w:ind w:firstLine="708"/>
        <w:jc w:val="both"/>
        <w:rPr>
          <w:rFonts w:ascii="Times New Roman" w:eastAsia="Times New Roman" w:hAnsi="Times New Roman" w:cs="Times New Roman"/>
          <w:sz w:val="24"/>
          <w:szCs w:val="24"/>
          <w:lang w:eastAsia="cs-CZ"/>
        </w:rPr>
      </w:pPr>
    </w:p>
    <w:p w:rsidR="00F47CE0" w:rsidRDefault="00B81ECC" w:rsidP="009E0583">
      <w:pPr>
        <w:pStyle w:val="Nadpiscislo"/>
        <w:numPr>
          <w:ilvl w:val="0"/>
          <w:numId w:val="40"/>
        </w:numPr>
        <w:rPr>
          <w:rFonts w:eastAsia="Times New Roman"/>
          <w:lang w:eastAsia="cs-CZ"/>
        </w:rPr>
      </w:pPr>
      <w:bookmarkStart w:id="37" w:name="_Toc352261703"/>
      <w:r>
        <w:rPr>
          <w:rFonts w:eastAsia="Times New Roman"/>
          <w:lang w:eastAsia="cs-CZ"/>
        </w:rPr>
        <w:lastRenderedPageBreak/>
        <w:t>STŘEDNÍ ŠKOLA GAST</w:t>
      </w:r>
      <w:r w:rsidR="00224DE2">
        <w:rPr>
          <w:rFonts w:eastAsia="Times New Roman"/>
          <w:lang w:eastAsia="cs-CZ"/>
        </w:rPr>
        <w:t>R</w:t>
      </w:r>
      <w:r>
        <w:rPr>
          <w:rFonts w:eastAsia="Times New Roman"/>
          <w:lang w:eastAsia="cs-CZ"/>
        </w:rPr>
        <w:t>ONOMIE A OBCHODU ZLÍN</w:t>
      </w:r>
      <w:bookmarkEnd w:id="37"/>
    </w:p>
    <w:p w:rsidR="00436996" w:rsidRDefault="00436996" w:rsidP="00436996">
      <w:pPr>
        <w:pStyle w:val="diplomka"/>
        <w:rPr>
          <w:lang w:eastAsia="cs-CZ"/>
        </w:rPr>
      </w:pPr>
    </w:p>
    <w:p w:rsidR="006A7B63" w:rsidRDefault="00224DE2" w:rsidP="00562733">
      <w:pPr>
        <w:pStyle w:val="diplomka"/>
      </w:pPr>
      <w:r>
        <w:rPr>
          <w:lang w:eastAsia="cs-CZ"/>
        </w:rPr>
        <w:t xml:space="preserve">          </w:t>
      </w:r>
      <w:r w:rsidR="00436996">
        <w:rPr>
          <w:lang w:eastAsia="cs-CZ"/>
        </w:rPr>
        <w:t>Střední škola gastronomie a obchodu Zlín</w:t>
      </w:r>
      <w:r w:rsidR="00607D5A">
        <w:rPr>
          <w:lang w:eastAsia="cs-CZ"/>
        </w:rPr>
        <w:t xml:space="preserve"> je </w:t>
      </w:r>
      <w:r w:rsidR="00436996">
        <w:rPr>
          <w:lang w:eastAsia="cs-CZ"/>
        </w:rPr>
        <w:t>veřejnou školou</w:t>
      </w:r>
      <w:r w:rsidR="004400BA">
        <w:rPr>
          <w:lang w:eastAsia="cs-CZ"/>
        </w:rPr>
        <w:t>,</w:t>
      </w:r>
      <w:r w:rsidR="00562733">
        <w:rPr>
          <w:lang w:eastAsia="cs-CZ"/>
        </w:rPr>
        <w:t xml:space="preserve"> </w:t>
      </w:r>
      <w:r w:rsidR="00562733" w:rsidRPr="00562733">
        <w:t>její</w:t>
      </w:r>
      <w:r w:rsidR="004633BB" w:rsidRPr="00562733">
        <w:t>mž</w:t>
      </w:r>
      <w:r w:rsidR="00436996">
        <w:rPr>
          <w:lang w:eastAsia="cs-CZ"/>
        </w:rPr>
        <w:t xml:space="preserve"> zřizovatelem je Zlínský kraj. Budova školy se nachází v centru </w:t>
      </w:r>
      <w:r w:rsidR="00607D5A">
        <w:rPr>
          <w:lang w:eastAsia="cs-CZ"/>
        </w:rPr>
        <w:t xml:space="preserve">krajského </w:t>
      </w:r>
      <w:r w:rsidR="00436996">
        <w:rPr>
          <w:lang w:eastAsia="cs-CZ"/>
        </w:rPr>
        <w:t>města</w:t>
      </w:r>
      <w:r w:rsidR="00607D5A">
        <w:rPr>
          <w:lang w:eastAsia="cs-CZ"/>
        </w:rPr>
        <w:t xml:space="preserve"> Zlín. Škola byla založena již v roce 1958, kdy nesla název „Učňovská škola“. Celková kapacita školy je 600 žáků. V současné době, i když došlo od 1. 7. 2011 ke sloučení</w:t>
      </w:r>
      <w:r w:rsidR="000266E4">
        <w:rPr>
          <w:lang w:eastAsia="cs-CZ"/>
        </w:rPr>
        <w:t xml:space="preserve"> s</w:t>
      </w:r>
      <w:r w:rsidR="00607D5A">
        <w:rPr>
          <w:lang w:eastAsia="cs-CZ"/>
        </w:rPr>
        <w:t xml:space="preserve"> Odborným učilištěm a praktickou školou </w:t>
      </w:r>
      <w:proofErr w:type="spellStart"/>
      <w:r w:rsidR="00607D5A">
        <w:rPr>
          <w:lang w:eastAsia="cs-CZ"/>
        </w:rPr>
        <w:t>Klečůvka</w:t>
      </w:r>
      <w:proofErr w:type="spellEnd"/>
      <w:r w:rsidR="00607D5A">
        <w:rPr>
          <w:lang w:eastAsia="cs-CZ"/>
        </w:rPr>
        <w:t xml:space="preserve"> školu navštěvuje jen </w:t>
      </w:r>
      <w:r w:rsidR="000266E4">
        <w:rPr>
          <w:lang w:eastAsia="cs-CZ"/>
        </w:rPr>
        <w:t xml:space="preserve">450 žáků. Základem vzdělávací nabídky školy je tříletý obor vzdělání </w:t>
      </w:r>
      <w:r w:rsidR="000266E4">
        <w:t>65-51-H/01</w:t>
      </w:r>
      <w:r w:rsidR="000266E4" w:rsidRPr="00D15795">
        <w:t xml:space="preserve"> Kuchař-číšník</w:t>
      </w:r>
      <w:r w:rsidR="000266E4">
        <w:t xml:space="preserve">. Dále pak čtyřletý maturitní </w:t>
      </w:r>
      <w:r w:rsidR="006D7A74">
        <w:t xml:space="preserve">L </w:t>
      </w:r>
      <w:r w:rsidR="000266E4">
        <w:t>obor Gastronomie a dvouleté nástavbové studium</w:t>
      </w:r>
      <w:r w:rsidR="006D7A74">
        <w:t xml:space="preserve"> zakončené maturitní zkouškou pro a</w:t>
      </w:r>
      <w:r w:rsidR="000266E4">
        <w:t xml:space="preserve">bsolventy </w:t>
      </w:r>
      <w:r w:rsidR="006D7A74">
        <w:t>H oborů.</w:t>
      </w:r>
      <w:r w:rsidR="000266E4">
        <w:rPr>
          <w:lang w:eastAsia="cs-CZ"/>
        </w:rPr>
        <w:t xml:space="preserve"> </w:t>
      </w:r>
      <w:r w:rsidR="006D7A74">
        <w:rPr>
          <w:lang w:eastAsia="cs-CZ"/>
        </w:rPr>
        <w:t xml:space="preserve">Po sloučení </w:t>
      </w:r>
      <w:r w:rsidR="006A7B63">
        <w:rPr>
          <w:lang w:eastAsia="cs-CZ"/>
        </w:rPr>
        <w:t xml:space="preserve">s </w:t>
      </w:r>
      <w:r w:rsidR="006D7A74">
        <w:rPr>
          <w:lang w:eastAsia="cs-CZ"/>
        </w:rPr>
        <w:t xml:space="preserve">Odborným </w:t>
      </w:r>
      <w:r w:rsidR="006D7A74" w:rsidRPr="006A7B63">
        <w:t xml:space="preserve">učilištěm </w:t>
      </w:r>
      <w:proofErr w:type="spellStart"/>
      <w:r w:rsidR="006D7A74" w:rsidRPr="006A7B63">
        <w:t>Klečůvka</w:t>
      </w:r>
      <w:proofErr w:type="spellEnd"/>
      <w:r w:rsidR="006D7A74" w:rsidRPr="006A7B63">
        <w:t xml:space="preserve"> rozšířila svou vzdělávací nabídku o tříleté E učební obory</w:t>
      </w:r>
      <w:r w:rsidR="006A7B63">
        <w:t xml:space="preserve"> vzdělání</w:t>
      </w:r>
      <w:r w:rsidR="006D7A74" w:rsidRPr="006A7B63">
        <w:t xml:space="preserve"> pro žáky se speciálními vzdělávacími potřebami a dvouletý </w:t>
      </w:r>
      <w:r w:rsidR="006A7B63" w:rsidRPr="006A7B63">
        <w:t xml:space="preserve">C </w:t>
      </w:r>
      <w:r w:rsidR="006D7A74" w:rsidRPr="006A7B63">
        <w:t>obor vzdělání</w:t>
      </w:r>
      <w:r w:rsidR="006A7B63" w:rsidRPr="006A7B63">
        <w:t xml:space="preserve"> Praktická škola.</w:t>
      </w:r>
      <w:r w:rsidR="006D7A74" w:rsidRPr="006A7B63">
        <w:t xml:space="preserve"> </w:t>
      </w:r>
      <w:r w:rsidR="006A7B63" w:rsidRPr="006A7B63">
        <w:t xml:space="preserve">Praktická škola je určena pro žáky </w:t>
      </w:r>
      <w:r>
        <w:t xml:space="preserve">           </w:t>
      </w:r>
      <w:r w:rsidR="006A7B63" w:rsidRPr="006A7B63">
        <w:t>se středně těžkým stupněm mentálního postižení, případně s lehkým mentálním postižením v kombinaci s dalším zdravotním postižením.</w:t>
      </w:r>
      <w:r w:rsidR="006A7B63">
        <w:t xml:space="preserve"> Všechny obory vzdělání škola vyučuje podle ŠVP daného oboru.</w:t>
      </w:r>
      <w:r w:rsidR="00EB180E">
        <w:t xml:space="preserve"> V současnosti je velkým problémem školy úbytek žáků z důvodu klesající demografické křivky, ale i odchod žáků ze školy v průběhu studia.</w:t>
      </w:r>
    </w:p>
    <w:p w:rsidR="006A7B63" w:rsidRDefault="00224DE2" w:rsidP="00EB180E">
      <w:pPr>
        <w:pStyle w:val="diplomka"/>
      </w:pPr>
      <w:r>
        <w:t xml:space="preserve">          </w:t>
      </w:r>
      <w:r w:rsidR="006A7B63">
        <w:t>Do prvn</w:t>
      </w:r>
      <w:r w:rsidR="00EB180E">
        <w:t>ího ročníku dle výroční zprávy S</w:t>
      </w:r>
      <w:r w:rsidR="006A7B63">
        <w:t>třední</w:t>
      </w:r>
      <w:r w:rsidR="00EB180E">
        <w:t xml:space="preserve"> školy </w:t>
      </w:r>
      <w:r w:rsidR="006A7B63">
        <w:t>gastronomi</w:t>
      </w:r>
      <w:r w:rsidR="00EB180E">
        <w:t xml:space="preserve">e </w:t>
      </w:r>
      <w:r>
        <w:t xml:space="preserve">        </w:t>
      </w:r>
      <w:r w:rsidR="00EB180E">
        <w:t xml:space="preserve">a obchodu Zlín </w:t>
      </w:r>
      <w:r w:rsidR="006A7B63">
        <w:t xml:space="preserve">nastoupilo ve školním roce 2009/2010 k 30. 9. 2009 do </w:t>
      </w:r>
      <w:r>
        <w:t xml:space="preserve">       </w:t>
      </w:r>
      <w:r w:rsidR="006A7B63">
        <w:t>H oboru Kuchař</w:t>
      </w:r>
      <w:r w:rsidR="00EB180E">
        <w:t xml:space="preserve"> -</w:t>
      </w:r>
      <w:r w:rsidR="006A7B63">
        <w:t xml:space="preserve"> číšník 68 žáků. K závěrečné zkoušce šlo v červnu 2012 pouze 45 žáků. V průběhu třech let studia odešlo ze školy jen z</w:t>
      </w:r>
      <w:r w:rsidR="00EB180E">
        <w:t xml:space="preserve"> tohoto oboru </w:t>
      </w:r>
      <w:r w:rsidR="006A7B63">
        <w:t xml:space="preserve">23 žáků, což je jedna třetina přijatých žáků. </w:t>
      </w:r>
    </w:p>
    <w:p w:rsidR="00172CA5" w:rsidRDefault="00172CA5" w:rsidP="00EB180E">
      <w:pPr>
        <w:pStyle w:val="diplomka"/>
      </w:pPr>
    </w:p>
    <w:p w:rsidR="00172CA5" w:rsidRDefault="00172CA5" w:rsidP="00EB180E">
      <w:pPr>
        <w:pStyle w:val="diplomka"/>
      </w:pPr>
    </w:p>
    <w:p w:rsidR="00172CA5" w:rsidRDefault="00172CA5" w:rsidP="00EB180E">
      <w:pPr>
        <w:pStyle w:val="diplomka"/>
      </w:pPr>
    </w:p>
    <w:p w:rsidR="00D87ACB" w:rsidRDefault="00D87ACB">
      <w:pPr>
        <w:rPr>
          <w:rFonts w:ascii="Times New Roman" w:hAnsi="Times New Roman" w:cs="Times New Roman"/>
          <w:i/>
          <w:sz w:val="24"/>
          <w:szCs w:val="24"/>
        </w:rPr>
      </w:pPr>
      <w:r>
        <w:rPr>
          <w:i/>
        </w:rPr>
        <w:br w:type="page"/>
      </w:r>
    </w:p>
    <w:p w:rsidR="00172CA5" w:rsidRPr="00172CA5" w:rsidRDefault="00172CA5" w:rsidP="00172CA5">
      <w:pPr>
        <w:pStyle w:val="diplomka"/>
        <w:jc w:val="center"/>
        <w:rPr>
          <w:i/>
        </w:rPr>
      </w:pPr>
      <w:bookmarkStart w:id="38" w:name="_Toc352007302"/>
      <w:r w:rsidRPr="00172CA5">
        <w:rPr>
          <w:i/>
        </w:rPr>
        <w:lastRenderedPageBreak/>
        <w:t xml:space="preserve">Graf </w:t>
      </w:r>
      <w:r w:rsidRPr="00172CA5">
        <w:rPr>
          <w:i/>
        </w:rPr>
        <w:fldChar w:fldCharType="begin"/>
      </w:r>
      <w:r w:rsidRPr="00172CA5">
        <w:rPr>
          <w:i/>
        </w:rPr>
        <w:instrText xml:space="preserve"> SEQ Rovnice \* ARABIC </w:instrText>
      </w:r>
      <w:r w:rsidRPr="00172CA5">
        <w:rPr>
          <w:i/>
        </w:rPr>
        <w:fldChar w:fldCharType="separate"/>
      </w:r>
      <w:r w:rsidR="003B6872">
        <w:rPr>
          <w:i/>
          <w:noProof/>
        </w:rPr>
        <w:t>1</w:t>
      </w:r>
      <w:r w:rsidRPr="00172CA5">
        <w:rPr>
          <w:i/>
        </w:rPr>
        <w:fldChar w:fldCharType="end"/>
      </w:r>
      <w:r w:rsidRPr="00172CA5">
        <w:rPr>
          <w:i/>
        </w:rPr>
        <w:t>: Počet žáků, kteří odešli během studia z oboru Kuchař - číšník</w:t>
      </w:r>
      <w:bookmarkEnd w:id="38"/>
    </w:p>
    <w:p w:rsidR="00224DE2" w:rsidRDefault="00EB180E" w:rsidP="00224DE2">
      <w:pPr>
        <w:spacing w:line="360" w:lineRule="auto"/>
        <w:jc w:val="center"/>
        <w:rPr>
          <w:rFonts w:ascii="Times New Roman" w:hAnsi="Times New Roman" w:cs="Times New Roman"/>
          <w:sz w:val="24"/>
          <w:szCs w:val="24"/>
          <w:u w:val="single"/>
        </w:rPr>
      </w:pPr>
      <w:r>
        <w:rPr>
          <w:noProof/>
          <w:lang w:eastAsia="cs-CZ"/>
        </w:rPr>
        <w:drawing>
          <wp:inline distT="0" distB="0" distL="0" distR="0" wp14:anchorId="28415619" wp14:editId="6D90C769">
            <wp:extent cx="3673503" cy="1550505"/>
            <wp:effectExtent l="0" t="0" r="22225" b="1206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6996" w:rsidRPr="00093272" w:rsidRDefault="00093272" w:rsidP="0009327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Porovnáním </w:t>
      </w:r>
      <w:r w:rsidR="006A7B63">
        <w:rPr>
          <w:rFonts w:ascii="Times New Roman" w:hAnsi="Times New Roman" w:cs="Times New Roman"/>
          <w:sz w:val="24"/>
          <w:szCs w:val="24"/>
        </w:rPr>
        <w:t xml:space="preserve">dat bylo zjištěno, že během tří let odešlo ze střední odborné školy 34 % žáků. Odchod žáků ze školy během studia patří mezi největší problémy dnešního učňovského školství společně s docházkou žáků. Kdy část žáků do teoretického, ale i praktického vyučování nedochází. Škola má omezené možnosti přimět žáka chodit do školy. Pokud má žák </w:t>
      </w:r>
      <w:r w:rsidR="00224DE2">
        <w:rPr>
          <w:rFonts w:ascii="Times New Roman" w:hAnsi="Times New Roman" w:cs="Times New Roman"/>
          <w:sz w:val="24"/>
          <w:szCs w:val="24"/>
        </w:rPr>
        <w:t xml:space="preserve">    </w:t>
      </w:r>
      <w:r w:rsidR="006A7B63">
        <w:rPr>
          <w:rFonts w:ascii="Times New Roman" w:hAnsi="Times New Roman" w:cs="Times New Roman"/>
          <w:sz w:val="24"/>
          <w:szCs w:val="24"/>
        </w:rPr>
        <w:t xml:space="preserve">na své zameškané hodiny omluvenku ať již od rodičů nebo od lékaře musí mu učitel absenci omluvit. Zde dochází pouze k tomu, že žák není klasifikován z jednotlivých předmětů a škola mu musí umožnit dodatečnou klasifikaci v náhradním termínu formou zkoušky. Někteří žáci toho zneužívají, ve škole se vyskytují jen velmi zřídka a na konci období si udělají pouze zkoušku. Školy jim to tolerují, protože o ně nechtějí přijít </w:t>
      </w:r>
      <w:r w:rsidR="00224DE2">
        <w:rPr>
          <w:rFonts w:ascii="Times New Roman" w:hAnsi="Times New Roman" w:cs="Times New Roman"/>
          <w:sz w:val="24"/>
          <w:szCs w:val="24"/>
        </w:rPr>
        <w:t xml:space="preserve">      </w:t>
      </w:r>
      <w:r w:rsidR="006A7B63">
        <w:rPr>
          <w:rFonts w:ascii="Times New Roman" w:hAnsi="Times New Roman" w:cs="Times New Roman"/>
          <w:sz w:val="24"/>
          <w:szCs w:val="24"/>
        </w:rPr>
        <w:t>a tím o peníze z dotací n</w:t>
      </w:r>
      <w:r w:rsidR="005C12A2">
        <w:rPr>
          <w:rFonts w:ascii="Times New Roman" w:hAnsi="Times New Roman" w:cs="Times New Roman"/>
          <w:sz w:val="24"/>
          <w:szCs w:val="24"/>
        </w:rPr>
        <w:t>a každého jednotlivého žáka. Na</w:t>
      </w:r>
      <w:r w:rsidR="006A7B63">
        <w:rPr>
          <w:rFonts w:ascii="Times New Roman" w:hAnsi="Times New Roman" w:cs="Times New Roman"/>
          <w:sz w:val="24"/>
          <w:szCs w:val="24"/>
        </w:rPr>
        <w:t>konec tito žáci</w:t>
      </w:r>
      <w:r w:rsidR="004633BB">
        <w:rPr>
          <w:rFonts w:ascii="Times New Roman" w:hAnsi="Times New Roman" w:cs="Times New Roman"/>
          <w:sz w:val="24"/>
          <w:szCs w:val="24"/>
        </w:rPr>
        <w:t xml:space="preserve"> stejně</w:t>
      </w:r>
      <w:r w:rsidR="006A7B63">
        <w:rPr>
          <w:rFonts w:ascii="Times New Roman" w:hAnsi="Times New Roman" w:cs="Times New Roman"/>
          <w:sz w:val="24"/>
          <w:szCs w:val="24"/>
        </w:rPr>
        <w:t xml:space="preserve"> ze školy odcházejí. Velkou roli zde hraje i rodinné zázemí. „Česká republika patří však k zemím s nejsilnější závislostí výsledků žáků </w:t>
      </w:r>
      <w:r w:rsidR="00224DE2">
        <w:rPr>
          <w:rFonts w:ascii="Times New Roman" w:hAnsi="Times New Roman" w:cs="Times New Roman"/>
          <w:sz w:val="24"/>
          <w:szCs w:val="24"/>
        </w:rPr>
        <w:t xml:space="preserve">            </w:t>
      </w:r>
      <w:r w:rsidR="006A7B63">
        <w:rPr>
          <w:rFonts w:ascii="Times New Roman" w:hAnsi="Times New Roman" w:cs="Times New Roman"/>
          <w:sz w:val="24"/>
          <w:szCs w:val="24"/>
        </w:rPr>
        <w:t>na socioekonomickém a kulturním statusu rodin“ (</w:t>
      </w:r>
      <w:proofErr w:type="spellStart"/>
      <w:r w:rsidR="006A7B63">
        <w:rPr>
          <w:rFonts w:ascii="Times New Roman" w:hAnsi="Times New Roman" w:cs="Times New Roman"/>
          <w:sz w:val="24"/>
          <w:szCs w:val="24"/>
        </w:rPr>
        <w:t>Kelblová</w:t>
      </w:r>
      <w:proofErr w:type="spellEnd"/>
      <w:r w:rsidR="006A7B63">
        <w:rPr>
          <w:rFonts w:ascii="Times New Roman" w:hAnsi="Times New Roman" w:cs="Times New Roman"/>
          <w:sz w:val="24"/>
          <w:szCs w:val="24"/>
        </w:rPr>
        <w:t xml:space="preserve">, 2006, s. 14). Velkou roli při výběru střední školy hrají rodiče. Žáci se špatným rodinným zázemím si ve většině případů pro další studium vybírají učiliště. Rodina </w:t>
      </w:r>
      <w:r w:rsidR="00224DE2">
        <w:rPr>
          <w:rFonts w:ascii="Times New Roman" w:hAnsi="Times New Roman" w:cs="Times New Roman"/>
          <w:sz w:val="24"/>
          <w:szCs w:val="24"/>
        </w:rPr>
        <w:t xml:space="preserve">    </w:t>
      </w:r>
      <w:r w:rsidR="006A7B63">
        <w:rPr>
          <w:rFonts w:ascii="Times New Roman" w:hAnsi="Times New Roman" w:cs="Times New Roman"/>
          <w:sz w:val="24"/>
          <w:szCs w:val="24"/>
        </w:rPr>
        <w:t xml:space="preserve">je netlačí nikam dál, a když žák vidí, že rodiče nepracují, tak také nechodí do školy. Současná situace ve školství tomu také nenahrává, školy dostávají dotace na žáka a žáků je v důsledku poklesu demografické křivky nedostatek. Na rozdíl od přebytku středních škol. A i proto vzrůstá procento lidí, kteří mají jen základní vzdělání. </w:t>
      </w:r>
    </w:p>
    <w:p w:rsidR="0012209D" w:rsidRPr="006A7B63" w:rsidRDefault="00224DE2" w:rsidP="00224DE2">
      <w:pPr>
        <w:pStyle w:val="diplomka"/>
        <w:rPr>
          <w:lang w:eastAsia="cs-CZ"/>
        </w:rPr>
      </w:pPr>
      <w:r>
        <w:rPr>
          <w:lang w:eastAsia="cs-CZ"/>
        </w:rPr>
        <w:t xml:space="preserve">          </w:t>
      </w:r>
      <w:r w:rsidR="00B81ECC">
        <w:rPr>
          <w:lang w:eastAsia="cs-CZ"/>
        </w:rPr>
        <w:t>Na</w:t>
      </w:r>
      <w:r w:rsidR="00EB180E">
        <w:rPr>
          <w:lang w:eastAsia="cs-CZ"/>
        </w:rPr>
        <w:t xml:space="preserve"> této</w:t>
      </w:r>
      <w:r w:rsidR="00B81ECC">
        <w:rPr>
          <w:lang w:eastAsia="cs-CZ"/>
        </w:rPr>
        <w:t xml:space="preserve"> Střední škole gastronomie a obchodu Zlín bylo provedeno dotazníkové šetření, které je součástí pra</w:t>
      </w:r>
      <w:r w:rsidR="006A7B63">
        <w:rPr>
          <w:lang w:eastAsia="cs-CZ"/>
        </w:rPr>
        <w:t>ktické části Bakalářské práce.</w:t>
      </w:r>
    </w:p>
    <w:p w:rsidR="003155E5" w:rsidRDefault="00861252" w:rsidP="00675F4A">
      <w:pPr>
        <w:pStyle w:val="Nadpis1"/>
      </w:pPr>
      <w:bookmarkStart w:id="39" w:name="_Toc352261704"/>
      <w:r>
        <w:lastRenderedPageBreak/>
        <w:t>PRAKTICKÁ ČÁST</w:t>
      </w:r>
      <w:bookmarkEnd w:id="39"/>
    </w:p>
    <w:p w:rsidR="00D87ACB" w:rsidRPr="00D87ACB" w:rsidRDefault="00D87ACB" w:rsidP="00D87ACB"/>
    <w:p w:rsidR="008305E0" w:rsidRDefault="00675F4A" w:rsidP="009E0583">
      <w:pPr>
        <w:pStyle w:val="Nadpiscislo"/>
        <w:numPr>
          <w:ilvl w:val="0"/>
          <w:numId w:val="40"/>
        </w:numPr>
      </w:pPr>
      <w:bookmarkStart w:id="40" w:name="_Toc352261705"/>
      <w:r w:rsidRPr="00CF72E4">
        <w:t>POPIS</w:t>
      </w:r>
      <w:r w:rsidRPr="00675F4A">
        <w:t xml:space="preserve"> PRŮZKUMNÉHO ŠETŘENÍ</w:t>
      </w:r>
      <w:bookmarkEnd w:id="40"/>
    </w:p>
    <w:p w:rsidR="00D87ACB" w:rsidRPr="00675F4A" w:rsidRDefault="00D87ACB" w:rsidP="00D87ACB">
      <w:pPr>
        <w:pStyle w:val="Nadpiscislo"/>
        <w:numPr>
          <w:ilvl w:val="0"/>
          <w:numId w:val="0"/>
        </w:numPr>
        <w:ind w:left="360"/>
      </w:pPr>
    </w:p>
    <w:p w:rsidR="00386F7E" w:rsidRDefault="00824889" w:rsidP="008248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2875">
        <w:rPr>
          <w:rFonts w:ascii="Times New Roman" w:hAnsi="Times New Roman" w:cs="Times New Roman"/>
          <w:sz w:val="24"/>
          <w:szCs w:val="24"/>
        </w:rPr>
        <w:t xml:space="preserve">Pro </w:t>
      </w:r>
      <w:r w:rsidR="0022391E">
        <w:rPr>
          <w:rFonts w:ascii="Times New Roman" w:hAnsi="Times New Roman" w:cs="Times New Roman"/>
          <w:sz w:val="24"/>
          <w:szCs w:val="24"/>
        </w:rPr>
        <w:t xml:space="preserve">průzkumné šetření </w:t>
      </w:r>
      <w:r w:rsidR="00A52875">
        <w:rPr>
          <w:rFonts w:ascii="Times New Roman" w:hAnsi="Times New Roman" w:cs="Times New Roman"/>
          <w:sz w:val="24"/>
          <w:szCs w:val="24"/>
        </w:rPr>
        <w:t>jsem si zvolila žáky učebního oboru Kuchař</w:t>
      </w:r>
      <w:r w:rsidR="00DD134F">
        <w:rPr>
          <w:rFonts w:ascii="Times New Roman" w:hAnsi="Times New Roman" w:cs="Times New Roman"/>
          <w:sz w:val="24"/>
          <w:szCs w:val="24"/>
        </w:rPr>
        <w:t xml:space="preserve"> – číšník ze Střední školy gastronomie a obchodu Zlín.</w:t>
      </w:r>
      <w:r w:rsidR="00A52875">
        <w:rPr>
          <w:rFonts w:ascii="Times New Roman" w:hAnsi="Times New Roman" w:cs="Times New Roman"/>
          <w:sz w:val="24"/>
          <w:szCs w:val="24"/>
        </w:rPr>
        <w:t xml:space="preserve"> </w:t>
      </w:r>
    </w:p>
    <w:p w:rsidR="00824889" w:rsidRDefault="00824889" w:rsidP="00824889">
      <w:pPr>
        <w:spacing w:line="360" w:lineRule="auto"/>
        <w:jc w:val="both"/>
        <w:rPr>
          <w:rFonts w:ascii="Times New Roman" w:hAnsi="Times New Roman" w:cs="Times New Roman"/>
          <w:sz w:val="24"/>
          <w:szCs w:val="24"/>
        </w:rPr>
      </w:pPr>
    </w:p>
    <w:p w:rsidR="00455519" w:rsidRDefault="00CF72E4" w:rsidP="00CF72E4">
      <w:pPr>
        <w:pStyle w:val="podnadpis"/>
      </w:pPr>
      <w:bookmarkStart w:id="41" w:name="_Toc352261706"/>
      <w:r>
        <w:t xml:space="preserve">6.1 </w:t>
      </w:r>
      <w:r w:rsidR="00455519">
        <w:t xml:space="preserve">CÍL </w:t>
      </w:r>
      <w:r w:rsidR="00DD134F">
        <w:t>PRŮZKUMNÉHO ŠETŘENÍ</w:t>
      </w:r>
      <w:bookmarkEnd w:id="41"/>
    </w:p>
    <w:p w:rsidR="00824889" w:rsidRDefault="00824889" w:rsidP="00824889">
      <w:pPr>
        <w:pStyle w:val="diplomka"/>
      </w:pPr>
    </w:p>
    <w:p w:rsidR="00DE1AB7" w:rsidRDefault="00824889" w:rsidP="00824889">
      <w:pPr>
        <w:pStyle w:val="diplomka"/>
      </w:pPr>
      <w:r>
        <w:t xml:space="preserve">          </w:t>
      </w:r>
      <w:r w:rsidR="005A09E5">
        <w:t xml:space="preserve">Cílem </w:t>
      </w:r>
      <w:r w:rsidR="00EA629C">
        <w:t>průzkumného</w:t>
      </w:r>
      <w:r w:rsidR="005A09E5">
        <w:t xml:space="preserve"> šetření</w:t>
      </w:r>
      <w:r w:rsidR="00BE13BA">
        <w:t xml:space="preserve"> </w:t>
      </w:r>
      <w:r w:rsidR="00DE1AB7">
        <w:t>je zjistit zda je důležitý počáteční zájem žáka základní školy o jim zvolený obor vzdělávání. Zda již před nástupem do učebního oboru alespoň částečně věděl</w:t>
      </w:r>
      <w:r w:rsidR="00B40237">
        <w:t>,</w:t>
      </w:r>
      <w:r w:rsidR="00DE1AB7">
        <w:t xml:space="preserve"> co obnáší profese kuchaře, tedy vaření.  Dále zjistit</w:t>
      </w:r>
      <w:r w:rsidR="005C12A2">
        <w:t>,</w:t>
      </w:r>
      <w:r w:rsidR="00DE1AB7">
        <w:t xml:space="preserve"> jestli se v průběhu tříletého studia na stř</w:t>
      </w:r>
      <w:r w:rsidR="005C12A2">
        <w:t>ední gastronomické škole naučil</w:t>
      </w:r>
      <w:r w:rsidR="00DE1AB7">
        <w:t xml:space="preserve"> vařit a najde jako absolvent učebního oboru Kuchař – číšník uplatnění na současném trhu práce. Nebo bude dále pokračovat ve studiu zakončeném maturitní zkouškou. Anebo práci kuchaře nebude vůbec vykonávat. Výsledkem šetření bude doporučení pro střední školy gastronomické, jaké žáky by měli přijímat do učebního oboru Kuchař – číšník.</w:t>
      </w:r>
    </w:p>
    <w:p w:rsidR="00824889" w:rsidRDefault="00824889" w:rsidP="00824889">
      <w:pPr>
        <w:pStyle w:val="diplomka"/>
      </w:pPr>
    </w:p>
    <w:p w:rsidR="00386F7E" w:rsidRPr="00387C45" w:rsidRDefault="002612B2" w:rsidP="00CF72E4">
      <w:pPr>
        <w:pStyle w:val="podnadpis"/>
      </w:pPr>
      <w:bookmarkStart w:id="42" w:name="_Toc352261707"/>
      <w:r>
        <w:t xml:space="preserve">6.2 </w:t>
      </w:r>
      <w:r w:rsidR="00387C45" w:rsidRPr="00387C45">
        <w:t>METODA PRŮZKUMNÉHO ŠETŘENÍ</w:t>
      </w:r>
      <w:bookmarkEnd w:id="42"/>
    </w:p>
    <w:p w:rsidR="00824889" w:rsidRDefault="00824889" w:rsidP="00824889">
      <w:pPr>
        <w:pStyle w:val="diplomka"/>
      </w:pPr>
    </w:p>
    <w:p w:rsidR="00DD149F" w:rsidRDefault="00824889" w:rsidP="00824889">
      <w:pPr>
        <w:pStyle w:val="diplomka"/>
      </w:pPr>
      <w:r>
        <w:t xml:space="preserve">          </w:t>
      </w:r>
      <w:r w:rsidR="00DD134F">
        <w:t>Sestavila jsem krátký dotazník</w:t>
      </w:r>
      <w:r w:rsidR="00F31D44">
        <w:t xml:space="preserve">, který je součástí přílohy č. 1 Bakalářské práce. Dotazník se skládá z pěti </w:t>
      </w:r>
      <w:r w:rsidR="00D049DA">
        <w:t>otázek</w:t>
      </w:r>
      <w:r w:rsidR="00F31D44">
        <w:t>.</w:t>
      </w:r>
      <w:r w:rsidR="00D049DA">
        <w:t xml:space="preserve"> Otázky číslo 1, 2, 3, 5 jsou uzavřené, jsou u nich navrženy odpovědi. Respondenti jen označí jednu z možností. Otázka číslo 4 je otevřená</w:t>
      </w:r>
      <w:r w:rsidR="00E54338">
        <w:t>. J</w:t>
      </w:r>
      <w:r w:rsidR="00D049DA">
        <w:t>e potřeba, aby respondenti odpověď</w:t>
      </w:r>
      <w:r w:rsidR="003108DE">
        <w:t xml:space="preserve"> napsali na určené místo</w:t>
      </w:r>
      <w:r w:rsidR="00D049DA">
        <w:t xml:space="preserve">. </w:t>
      </w:r>
    </w:p>
    <w:p w:rsidR="00320C74" w:rsidRDefault="002612B2" w:rsidP="002612B2">
      <w:pPr>
        <w:pStyle w:val="podnadpis"/>
      </w:pPr>
      <w:bookmarkStart w:id="43" w:name="_Toc352261708"/>
      <w:r>
        <w:lastRenderedPageBreak/>
        <w:t>6.3</w:t>
      </w:r>
      <w:r w:rsidR="00387C45">
        <w:t xml:space="preserve"> </w:t>
      </w:r>
      <w:r w:rsidR="00DD134F">
        <w:t xml:space="preserve">CHARAKTERISTIKA SOUBORU </w:t>
      </w:r>
      <w:r w:rsidR="00320C74">
        <w:t>RESPONDENT</w:t>
      </w:r>
      <w:r w:rsidR="00DD134F">
        <w:t>Ů</w:t>
      </w:r>
      <w:bookmarkEnd w:id="43"/>
    </w:p>
    <w:p w:rsidR="00BE442E" w:rsidRPr="00BE442E" w:rsidRDefault="00BE442E" w:rsidP="00BE442E">
      <w:pPr>
        <w:pStyle w:val="Odstavecseseznamem"/>
        <w:ind w:left="1380"/>
      </w:pPr>
    </w:p>
    <w:p w:rsidR="00387C45" w:rsidRDefault="00824889" w:rsidP="008248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134F">
        <w:rPr>
          <w:rFonts w:ascii="Times New Roman" w:hAnsi="Times New Roman" w:cs="Times New Roman"/>
          <w:sz w:val="24"/>
          <w:szCs w:val="24"/>
        </w:rPr>
        <w:t>Respondenty byli žáci</w:t>
      </w:r>
      <w:r w:rsidR="00320C74">
        <w:rPr>
          <w:rFonts w:ascii="Times New Roman" w:hAnsi="Times New Roman" w:cs="Times New Roman"/>
          <w:sz w:val="24"/>
          <w:szCs w:val="24"/>
        </w:rPr>
        <w:t xml:space="preserve"> třetího ročníku učebního oboru Kuchař – číšník, </w:t>
      </w:r>
      <w:r w:rsidR="00DD134F">
        <w:rPr>
          <w:rFonts w:ascii="Times New Roman" w:hAnsi="Times New Roman" w:cs="Times New Roman"/>
          <w:sz w:val="24"/>
          <w:szCs w:val="24"/>
        </w:rPr>
        <w:t>S</w:t>
      </w:r>
      <w:r w:rsidR="00320C74">
        <w:rPr>
          <w:rFonts w:ascii="Times New Roman" w:hAnsi="Times New Roman" w:cs="Times New Roman"/>
          <w:sz w:val="24"/>
          <w:szCs w:val="24"/>
        </w:rPr>
        <w:t>třední školy gastronomie</w:t>
      </w:r>
      <w:r w:rsidR="00DD134F">
        <w:rPr>
          <w:rFonts w:ascii="Times New Roman" w:hAnsi="Times New Roman" w:cs="Times New Roman"/>
          <w:sz w:val="24"/>
          <w:szCs w:val="24"/>
        </w:rPr>
        <w:t xml:space="preserve"> a obchodu Zlín</w:t>
      </w:r>
      <w:r w:rsidR="00387C45">
        <w:rPr>
          <w:rFonts w:ascii="Times New Roman" w:hAnsi="Times New Roman" w:cs="Times New Roman"/>
          <w:sz w:val="24"/>
          <w:szCs w:val="24"/>
        </w:rPr>
        <w:t>, nyní již absolventi učebního oboru s výučním listem Kuchař – číšník.</w:t>
      </w:r>
      <w:r w:rsidR="00DD134F">
        <w:rPr>
          <w:rFonts w:ascii="Times New Roman" w:hAnsi="Times New Roman" w:cs="Times New Roman"/>
          <w:sz w:val="24"/>
          <w:szCs w:val="24"/>
        </w:rPr>
        <w:t xml:space="preserve"> Odborné zaměření</w:t>
      </w:r>
      <w:r w:rsidR="002A3979">
        <w:rPr>
          <w:rFonts w:ascii="Times New Roman" w:hAnsi="Times New Roman" w:cs="Times New Roman"/>
          <w:sz w:val="24"/>
          <w:szCs w:val="24"/>
        </w:rPr>
        <w:t xml:space="preserve"> Kuchař(</w:t>
      </w:r>
      <w:proofErr w:type="spellStart"/>
      <w:r w:rsidR="002A3979">
        <w:rPr>
          <w:rFonts w:ascii="Times New Roman" w:hAnsi="Times New Roman" w:cs="Times New Roman"/>
          <w:sz w:val="24"/>
          <w:szCs w:val="24"/>
        </w:rPr>
        <w:t>ka</w:t>
      </w:r>
      <w:proofErr w:type="spellEnd"/>
      <w:r w:rsidR="002A3979">
        <w:rPr>
          <w:rFonts w:ascii="Times New Roman" w:hAnsi="Times New Roman" w:cs="Times New Roman"/>
          <w:sz w:val="24"/>
          <w:szCs w:val="24"/>
        </w:rPr>
        <w:t>)</w:t>
      </w:r>
      <w:r w:rsidR="00D45CC1">
        <w:rPr>
          <w:rFonts w:ascii="Times New Roman" w:hAnsi="Times New Roman" w:cs="Times New Roman"/>
          <w:sz w:val="24"/>
          <w:szCs w:val="24"/>
        </w:rPr>
        <w:t>bylo 24 respondentů a 21 respondentů mělo odborné zaměření Kuchař(</w:t>
      </w:r>
      <w:proofErr w:type="spellStart"/>
      <w:r w:rsidR="00D45CC1">
        <w:rPr>
          <w:rFonts w:ascii="Times New Roman" w:hAnsi="Times New Roman" w:cs="Times New Roman"/>
          <w:sz w:val="24"/>
          <w:szCs w:val="24"/>
        </w:rPr>
        <w:t>ka</w:t>
      </w:r>
      <w:proofErr w:type="spellEnd"/>
      <w:r w:rsidR="00D45CC1">
        <w:rPr>
          <w:rFonts w:ascii="Times New Roman" w:hAnsi="Times New Roman" w:cs="Times New Roman"/>
          <w:sz w:val="24"/>
          <w:szCs w:val="24"/>
        </w:rPr>
        <w:t xml:space="preserve">) – číšník, servírka. </w:t>
      </w:r>
      <w:r w:rsidR="00320C74">
        <w:rPr>
          <w:rFonts w:ascii="Times New Roman" w:hAnsi="Times New Roman" w:cs="Times New Roman"/>
          <w:sz w:val="24"/>
          <w:szCs w:val="24"/>
        </w:rPr>
        <w:t xml:space="preserve"> </w:t>
      </w:r>
      <w:r w:rsidR="00294D62">
        <w:rPr>
          <w:rFonts w:ascii="Times New Roman" w:hAnsi="Times New Roman" w:cs="Times New Roman"/>
          <w:sz w:val="24"/>
          <w:szCs w:val="24"/>
        </w:rPr>
        <w:t>Ve</w:t>
      </w:r>
      <w:r w:rsidR="00D45CC1">
        <w:rPr>
          <w:rFonts w:ascii="Times New Roman" w:hAnsi="Times New Roman" w:cs="Times New Roman"/>
          <w:sz w:val="24"/>
          <w:szCs w:val="24"/>
        </w:rPr>
        <w:t xml:space="preserve"> školním roce 2011/2012 se tedy zúčastnilo závěrečné zkoušky </w:t>
      </w:r>
      <w:r w:rsidR="00C37EBC">
        <w:rPr>
          <w:rFonts w:ascii="Times New Roman" w:hAnsi="Times New Roman" w:cs="Times New Roman"/>
          <w:sz w:val="24"/>
          <w:szCs w:val="24"/>
          <w:lang w:val="en-US"/>
        </w:rPr>
        <w:t>45</w:t>
      </w:r>
      <w:r w:rsidR="00C37EBC">
        <w:rPr>
          <w:rFonts w:ascii="Times New Roman" w:hAnsi="Times New Roman" w:cs="Times New Roman"/>
          <w:sz w:val="24"/>
          <w:szCs w:val="24"/>
        </w:rPr>
        <w:t xml:space="preserve"> žáků</w:t>
      </w:r>
      <w:r w:rsidR="00D45CC1">
        <w:rPr>
          <w:rFonts w:ascii="Times New Roman" w:hAnsi="Times New Roman" w:cs="Times New Roman"/>
          <w:sz w:val="24"/>
          <w:szCs w:val="24"/>
        </w:rPr>
        <w:t>.</w:t>
      </w:r>
      <w:r w:rsidR="00C37EBC">
        <w:rPr>
          <w:rFonts w:ascii="Times New Roman" w:hAnsi="Times New Roman" w:cs="Times New Roman"/>
          <w:sz w:val="24"/>
          <w:szCs w:val="24"/>
        </w:rPr>
        <w:t xml:space="preserve"> </w:t>
      </w:r>
      <w:r w:rsidR="00D45CC1">
        <w:rPr>
          <w:rFonts w:ascii="Times New Roman" w:hAnsi="Times New Roman" w:cs="Times New Roman"/>
          <w:sz w:val="24"/>
          <w:szCs w:val="24"/>
        </w:rPr>
        <w:t>Z toho bylo 27 c</w:t>
      </w:r>
      <w:r w:rsidR="00F31D44">
        <w:rPr>
          <w:rFonts w:ascii="Times New Roman" w:hAnsi="Times New Roman" w:cs="Times New Roman"/>
          <w:sz w:val="24"/>
          <w:szCs w:val="24"/>
        </w:rPr>
        <w:t xml:space="preserve">hlapců </w:t>
      </w:r>
      <w:r w:rsidR="00D45CC1">
        <w:rPr>
          <w:rFonts w:ascii="Times New Roman" w:hAnsi="Times New Roman" w:cs="Times New Roman"/>
          <w:sz w:val="24"/>
          <w:szCs w:val="24"/>
        </w:rPr>
        <w:t xml:space="preserve">a 18 </w:t>
      </w:r>
      <w:r w:rsidR="00F31D44">
        <w:rPr>
          <w:rFonts w:ascii="Times New Roman" w:hAnsi="Times New Roman" w:cs="Times New Roman"/>
          <w:sz w:val="24"/>
          <w:szCs w:val="24"/>
        </w:rPr>
        <w:t>děvčat</w:t>
      </w:r>
      <w:r w:rsidR="00D45CC1">
        <w:rPr>
          <w:rFonts w:ascii="Times New Roman" w:hAnsi="Times New Roman" w:cs="Times New Roman"/>
          <w:sz w:val="24"/>
          <w:szCs w:val="24"/>
        </w:rPr>
        <w:t xml:space="preserve">. Dotazníkového šetření se zúčastnilo všech 45 žáků. Všichni žáci dotazník řádně vyplnili a odevzdali. </w:t>
      </w:r>
      <w:r w:rsidR="00387C45">
        <w:rPr>
          <w:rFonts w:ascii="Times New Roman" w:hAnsi="Times New Roman" w:cs="Times New Roman"/>
          <w:sz w:val="24"/>
          <w:szCs w:val="24"/>
        </w:rPr>
        <w:t>Návratnost dotazníku byla tedy 100 %.</w:t>
      </w:r>
    </w:p>
    <w:p w:rsidR="00824889" w:rsidRPr="001F5780" w:rsidRDefault="00824889" w:rsidP="00824889">
      <w:pPr>
        <w:spacing w:line="360" w:lineRule="auto"/>
        <w:jc w:val="both"/>
        <w:rPr>
          <w:rFonts w:ascii="Times New Roman" w:hAnsi="Times New Roman" w:cs="Times New Roman"/>
          <w:sz w:val="24"/>
          <w:szCs w:val="24"/>
        </w:rPr>
      </w:pPr>
    </w:p>
    <w:p w:rsidR="00387C45" w:rsidRDefault="00387C45" w:rsidP="009E0583">
      <w:pPr>
        <w:pStyle w:val="Nadpiscislo"/>
        <w:numPr>
          <w:ilvl w:val="0"/>
          <w:numId w:val="40"/>
        </w:numPr>
      </w:pPr>
      <w:bookmarkStart w:id="44" w:name="_Toc352261709"/>
      <w:r>
        <w:t>VYHODNOCENÍ ZÍSKANÝCH DAT</w:t>
      </w:r>
      <w:bookmarkEnd w:id="44"/>
    </w:p>
    <w:p w:rsidR="00824889" w:rsidRDefault="00824889" w:rsidP="00824889">
      <w:pPr>
        <w:pStyle w:val="diplomka"/>
        <w:rPr>
          <w:rFonts w:eastAsiaTheme="majorEastAsia" w:cstheme="majorBidi"/>
          <w:b/>
          <w:bCs/>
          <w:sz w:val="28"/>
          <w:szCs w:val="28"/>
        </w:rPr>
      </w:pPr>
    </w:p>
    <w:p w:rsidR="00387C45" w:rsidRDefault="00824889" w:rsidP="00824889">
      <w:pPr>
        <w:pStyle w:val="diplomka"/>
      </w:pPr>
      <w:r>
        <w:rPr>
          <w:rFonts w:eastAsiaTheme="majorEastAsia" w:cstheme="majorBidi"/>
          <w:b/>
          <w:bCs/>
          <w:sz w:val="28"/>
          <w:szCs w:val="28"/>
        </w:rPr>
        <w:t xml:space="preserve">          </w:t>
      </w:r>
      <w:r w:rsidR="00387C45">
        <w:t xml:space="preserve">Obsahem této </w:t>
      </w:r>
      <w:r w:rsidR="00D31ADF">
        <w:t xml:space="preserve">kapitoly je vyhodnocení jednotlivých položek dotazníku. Položky dotazníku jsou vlastně otázky, které jsou použity v dotazníku. </w:t>
      </w:r>
    </w:p>
    <w:p w:rsidR="001F5780" w:rsidRPr="00C86046" w:rsidRDefault="001F5780" w:rsidP="00D31ADF">
      <w:pPr>
        <w:pStyle w:val="diplomka"/>
        <w:ind w:firstLine="360"/>
      </w:pPr>
    </w:p>
    <w:p w:rsidR="00C37EBC" w:rsidRDefault="00EB5C2E" w:rsidP="00D31ADF">
      <w:pPr>
        <w:pStyle w:val="podnadpis"/>
      </w:pPr>
      <w:bookmarkStart w:id="45" w:name="_Toc352261710"/>
      <w:r>
        <w:t>7</w:t>
      </w:r>
      <w:r w:rsidR="00D31ADF">
        <w:t>.1 OTÁZKA ČÍSLO 1</w:t>
      </w:r>
      <w:bookmarkEnd w:id="45"/>
      <w:r w:rsidR="00D31ADF">
        <w:t xml:space="preserve"> </w:t>
      </w:r>
    </w:p>
    <w:p w:rsidR="00C86046" w:rsidRPr="00C86046" w:rsidRDefault="00C86046" w:rsidP="00C86046">
      <w:pPr>
        <w:pStyle w:val="Odstavecseseznamem"/>
        <w:ind w:left="444"/>
      </w:pPr>
    </w:p>
    <w:p w:rsidR="008A202E" w:rsidRDefault="00824889" w:rsidP="008248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6046">
        <w:rPr>
          <w:rFonts w:ascii="Times New Roman" w:hAnsi="Times New Roman" w:cs="Times New Roman"/>
          <w:sz w:val="24"/>
          <w:szCs w:val="24"/>
        </w:rPr>
        <w:t>P</w:t>
      </w:r>
      <w:r w:rsidR="00C37EBC">
        <w:rPr>
          <w:rFonts w:ascii="Times New Roman" w:hAnsi="Times New Roman" w:cs="Times New Roman"/>
          <w:sz w:val="24"/>
          <w:szCs w:val="24"/>
        </w:rPr>
        <w:t xml:space="preserve">rvní položka dotazníku zkoumá, proč si žáci v deváté třídě zvolí </w:t>
      </w:r>
      <w:r w:rsidR="00D31ADF">
        <w:rPr>
          <w:rFonts w:ascii="Times New Roman" w:hAnsi="Times New Roman" w:cs="Times New Roman"/>
          <w:sz w:val="24"/>
          <w:szCs w:val="24"/>
        </w:rPr>
        <w:t xml:space="preserve">pro další studium </w:t>
      </w:r>
      <w:r w:rsidR="00C37EBC">
        <w:rPr>
          <w:rFonts w:ascii="Times New Roman" w:hAnsi="Times New Roman" w:cs="Times New Roman"/>
          <w:sz w:val="24"/>
          <w:szCs w:val="24"/>
        </w:rPr>
        <w:t>učební obor</w:t>
      </w:r>
      <w:r w:rsidR="00D31ADF">
        <w:rPr>
          <w:rFonts w:ascii="Times New Roman" w:hAnsi="Times New Roman" w:cs="Times New Roman"/>
          <w:sz w:val="24"/>
          <w:szCs w:val="24"/>
        </w:rPr>
        <w:t xml:space="preserve"> s výučním listem</w:t>
      </w:r>
      <w:r w:rsidR="00C37EBC">
        <w:rPr>
          <w:rFonts w:ascii="Times New Roman" w:hAnsi="Times New Roman" w:cs="Times New Roman"/>
          <w:sz w:val="24"/>
          <w:szCs w:val="24"/>
        </w:rPr>
        <w:t xml:space="preserve"> Kuchař</w:t>
      </w:r>
      <w:r w:rsidR="00D31ADF">
        <w:rPr>
          <w:rFonts w:ascii="Times New Roman" w:hAnsi="Times New Roman" w:cs="Times New Roman"/>
          <w:sz w:val="24"/>
          <w:szCs w:val="24"/>
        </w:rPr>
        <w:t xml:space="preserve"> - číšník</w:t>
      </w:r>
      <w:r w:rsidR="00C37EBC">
        <w:rPr>
          <w:rFonts w:ascii="Times New Roman" w:hAnsi="Times New Roman" w:cs="Times New Roman"/>
          <w:sz w:val="24"/>
          <w:szCs w:val="24"/>
        </w:rPr>
        <w:t>, který je velmi náročný jak po fyzické tak i po psychické stránce. Zd</w:t>
      </w:r>
      <w:r w:rsidR="00902C94">
        <w:rPr>
          <w:rFonts w:ascii="Times New Roman" w:hAnsi="Times New Roman" w:cs="Times New Roman"/>
          <w:sz w:val="24"/>
          <w:szCs w:val="24"/>
        </w:rPr>
        <w:t>a měli o zvolenou profesi</w:t>
      </w:r>
      <w:r w:rsidR="000D6906">
        <w:rPr>
          <w:rFonts w:ascii="Times New Roman" w:hAnsi="Times New Roman" w:cs="Times New Roman"/>
          <w:sz w:val="24"/>
          <w:szCs w:val="24"/>
        </w:rPr>
        <w:t xml:space="preserve"> zájem</w:t>
      </w:r>
      <w:r w:rsidR="00C84A1A">
        <w:rPr>
          <w:rFonts w:ascii="Times New Roman" w:hAnsi="Times New Roman" w:cs="Times New Roman"/>
          <w:sz w:val="24"/>
          <w:szCs w:val="24"/>
        </w:rPr>
        <w:t xml:space="preserve"> nebo ne.</w:t>
      </w:r>
      <w:r w:rsidR="00D31ADF">
        <w:rPr>
          <w:rFonts w:ascii="Times New Roman" w:hAnsi="Times New Roman" w:cs="Times New Roman"/>
          <w:sz w:val="24"/>
          <w:szCs w:val="24"/>
        </w:rPr>
        <w:t xml:space="preserve"> </w:t>
      </w:r>
    </w:p>
    <w:p w:rsidR="00C37EBC" w:rsidRPr="005B0518" w:rsidRDefault="00C37EBC" w:rsidP="00D979E7">
      <w:pPr>
        <w:pStyle w:val="Odstavecseseznamem"/>
        <w:numPr>
          <w:ilvl w:val="0"/>
          <w:numId w:val="21"/>
        </w:numPr>
        <w:spacing w:line="360" w:lineRule="auto"/>
        <w:jc w:val="both"/>
        <w:rPr>
          <w:rFonts w:ascii="Times New Roman" w:hAnsi="Times New Roman" w:cs="Times New Roman"/>
          <w:sz w:val="24"/>
          <w:szCs w:val="24"/>
        </w:rPr>
      </w:pPr>
      <w:r w:rsidRPr="005B0518">
        <w:rPr>
          <w:rFonts w:ascii="Times New Roman" w:hAnsi="Times New Roman" w:cs="Times New Roman"/>
          <w:sz w:val="24"/>
          <w:szCs w:val="24"/>
        </w:rPr>
        <w:t>Učební obor Kuchař, Kuchař – číšník, servírka jsem si zvolil:</w:t>
      </w:r>
    </w:p>
    <w:p w:rsidR="00C37EBC" w:rsidRDefault="00C37EBC" w:rsidP="00D979E7">
      <w:pPr>
        <w:pStyle w:val="Odstavecseseznamem"/>
        <w:numPr>
          <w:ilvl w:val="0"/>
          <w:numId w:val="5"/>
        </w:numPr>
        <w:suppressAutoHyphens w:val="0"/>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Protože mne baví vařit – 29 žáků</w:t>
      </w:r>
    </w:p>
    <w:p w:rsidR="00C37EBC" w:rsidRDefault="00C37EBC" w:rsidP="00D979E7">
      <w:pPr>
        <w:pStyle w:val="Odstavecseseznamem"/>
        <w:numPr>
          <w:ilvl w:val="0"/>
          <w:numId w:val="5"/>
        </w:numPr>
        <w:suppressAutoHyphens w:val="0"/>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Učební obor mi vybrali rodiče – 1 žák</w:t>
      </w:r>
    </w:p>
    <w:p w:rsidR="00C37EBC" w:rsidRDefault="00C37EBC" w:rsidP="00D979E7">
      <w:pPr>
        <w:pStyle w:val="Odstavecseseznamem"/>
        <w:numPr>
          <w:ilvl w:val="0"/>
          <w:numId w:val="5"/>
        </w:numPr>
        <w:suppressAutoHyphens w:val="0"/>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Na jinou školu jsem se nedostal – 2 žáci</w:t>
      </w:r>
    </w:p>
    <w:p w:rsidR="006506B6" w:rsidRDefault="00C37EBC" w:rsidP="00D979E7">
      <w:pPr>
        <w:pStyle w:val="Odstavecseseznamem"/>
        <w:numPr>
          <w:ilvl w:val="0"/>
          <w:numId w:val="5"/>
        </w:numPr>
        <w:suppressAutoHyphens w:val="0"/>
        <w:autoSpaceDN/>
        <w:spacing w:line="360" w:lineRule="auto"/>
        <w:contextualSpacing/>
        <w:textAlignment w:val="auto"/>
        <w:rPr>
          <w:rFonts w:ascii="Times New Roman" w:hAnsi="Times New Roman" w:cs="Times New Roman"/>
          <w:sz w:val="24"/>
          <w:szCs w:val="24"/>
        </w:rPr>
      </w:pPr>
      <w:r>
        <w:rPr>
          <w:rFonts w:ascii="Times New Roman" w:hAnsi="Times New Roman" w:cs="Times New Roman"/>
          <w:sz w:val="24"/>
          <w:szCs w:val="24"/>
        </w:rPr>
        <w:t>Jiná možnost – 13 žáků</w:t>
      </w:r>
    </w:p>
    <w:p w:rsidR="00B40237" w:rsidRDefault="00824889" w:rsidP="006506B6">
      <w:pPr>
        <w:spacing w:line="360" w:lineRule="auto"/>
        <w:contextualSpacing/>
        <w:rPr>
          <w:rFonts w:ascii="Times New Roman" w:hAnsi="Times New Roman" w:cs="Times New Roman"/>
          <w:sz w:val="24"/>
          <w:szCs w:val="24"/>
        </w:rPr>
      </w:pPr>
      <w:r>
        <w:rPr>
          <w:noProof/>
          <w:lang w:eastAsia="cs-CZ"/>
        </w:rPr>
        <w:lastRenderedPageBreak/>
        <mc:AlternateContent>
          <mc:Choice Requires="wps">
            <w:drawing>
              <wp:anchor distT="0" distB="0" distL="114300" distR="114300" simplePos="0" relativeHeight="251668480" behindDoc="0" locked="0" layoutInCell="1" allowOverlap="1" wp14:anchorId="663EE82D" wp14:editId="165DE8E2">
                <wp:simplePos x="0" y="0"/>
                <wp:positionH relativeFrom="column">
                  <wp:posOffset>208280</wp:posOffset>
                </wp:positionH>
                <wp:positionV relativeFrom="paragraph">
                  <wp:posOffset>498475</wp:posOffset>
                </wp:positionV>
                <wp:extent cx="4407535" cy="349250"/>
                <wp:effectExtent l="0" t="0" r="0" b="0"/>
                <wp:wrapSquare wrapText="bothSides"/>
                <wp:docPr id="11" name="Textové pole 11"/>
                <wp:cNvGraphicFramePr/>
                <a:graphic xmlns:a="http://schemas.openxmlformats.org/drawingml/2006/main">
                  <a:graphicData uri="http://schemas.microsoft.com/office/word/2010/wordprocessingShape">
                    <wps:wsp>
                      <wps:cNvSpPr txBox="1"/>
                      <wps:spPr>
                        <a:xfrm>
                          <a:off x="0" y="0"/>
                          <a:ext cx="4407535" cy="349250"/>
                        </a:xfrm>
                        <a:prstGeom prst="rect">
                          <a:avLst/>
                        </a:prstGeom>
                        <a:solidFill>
                          <a:prstClr val="white"/>
                        </a:solidFill>
                        <a:ln>
                          <a:noFill/>
                        </a:ln>
                        <a:effectLst/>
                      </wps:spPr>
                      <wps:txbx>
                        <w:txbxContent>
                          <w:p w:rsidR="008C4995" w:rsidRPr="00172CA5" w:rsidRDefault="008C4995" w:rsidP="00172CA5">
                            <w:pPr>
                              <w:pStyle w:val="diplomka"/>
                              <w:jc w:val="center"/>
                              <w:rPr>
                                <w:i/>
                              </w:rPr>
                            </w:pPr>
                            <w:bookmarkStart w:id="46" w:name="_Toc352007303"/>
                            <w:r>
                              <w:rPr>
                                <w:i/>
                              </w:rPr>
                              <w:t>Graf</w:t>
                            </w:r>
                            <w:r w:rsidRPr="00172CA5">
                              <w:rPr>
                                <w:i/>
                              </w:rPr>
                              <w:t xml:space="preserve"> </w:t>
                            </w:r>
                            <w:r w:rsidRPr="00172CA5">
                              <w:rPr>
                                <w:i/>
                              </w:rPr>
                              <w:fldChar w:fldCharType="begin"/>
                            </w:r>
                            <w:r w:rsidRPr="00172CA5">
                              <w:rPr>
                                <w:i/>
                              </w:rPr>
                              <w:instrText xml:space="preserve"> SEQ Rovnice \* ARABIC </w:instrText>
                            </w:r>
                            <w:r w:rsidRPr="00172CA5">
                              <w:rPr>
                                <w:i/>
                              </w:rPr>
                              <w:fldChar w:fldCharType="separate"/>
                            </w:r>
                            <w:r>
                              <w:rPr>
                                <w:i/>
                                <w:noProof/>
                              </w:rPr>
                              <w:t>2</w:t>
                            </w:r>
                            <w:r w:rsidRPr="00172CA5">
                              <w:rPr>
                                <w:i/>
                              </w:rPr>
                              <w:fldChar w:fldCharType="end"/>
                            </w:r>
                            <w:r w:rsidRPr="00172CA5">
                              <w:rPr>
                                <w:i/>
                              </w:rPr>
                              <w:t>:</w:t>
                            </w:r>
                            <w:r>
                              <w:rPr>
                                <w:i/>
                              </w:rPr>
                              <w:t xml:space="preserve"> </w:t>
                            </w:r>
                            <w:r w:rsidRPr="00172CA5">
                              <w:rPr>
                                <w:i/>
                              </w:rPr>
                              <w:t>Grafické znázornění odpovědi otázky číslo 1</w:t>
                            </w:r>
                            <w:bookmarkEnd w:id="46"/>
                          </w:p>
                          <w:p w:rsidR="008C4995" w:rsidRPr="00737676" w:rsidRDefault="008C4995" w:rsidP="00172CA5">
                            <w:pPr>
                              <w:pStyle w:val="Titulek"/>
                              <w:rPr>
                                <w:rFonts w:eastAsia="SimSun"/>
                                <w:noProof/>
                                <w:kern w:val="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1" o:spid="_x0000_s1026" type="#_x0000_t202" style="position:absolute;margin-left:16.4pt;margin-top:39.25pt;width:347.05pt;height:2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" stroked="f">
                <v:textbox inset="0,0,0,0">
                  <w:txbxContent>
                    <w:p w:rsidR="008C4995" w:rsidRPr="00172CA5" w:rsidRDefault="008C4995" w:rsidP="00172CA5">
                      <w:pPr>
                        <w:pStyle w:val="diplomka"/>
                        <w:jc w:val="center"/>
                        <w:rPr>
                          <w:i/>
                        </w:rPr>
                      </w:pPr>
                      <w:bookmarkStart w:id="47" w:name="_Toc352007303"/>
                      <w:r>
                        <w:rPr>
                          <w:i/>
                        </w:rPr>
                        <w:t>Graf</w:t>
                      </w:r>
                      <w:r w:rsidRPr="00172CA5">
                        <w:rPr>
                          <w:i/>
                        </w:rPr>
                        <w:t xml:space="preserve"> </w:t>
                      </w:r>
                      <w:r w:rsidRPr="00172CA5">
                        <w:rPr>
                          <w:i/>
                        </w:rPr>
                        <w:fldChar w:fldCharType="begin"/>
                      </w:r>
                      <w:r w:rsidRPr="00172CA5">
                        <w:rPr>
                          <w:i/>
                        </w:rPr>
                        <w:instrText xml:space="preserve"> SEQ Rovnice \* ARABIC </w:instrText>
                      </w:r>
                      <w:r w:rsidRPr="00172CA5">
                        <w:rPr>
                          <w:i/>
                        </w:rPr>
                        <w:fldChar w:fldCharType="separate"/>
                      </w:r>
                      <w:r>
                        <w:rPr>
                          <w:i/>
                          <w:noProof/>
                        </w:rPr>
                        <w:t>2</w:t>
                      </w:r>
                      <w:r w:rsidRPr="00172CA5">
                        <w:rPr>
                          <w:i/>
                        </w:rPr>
                        <w:fldChar w:fldCharType="end"/>
                      </w:r>
                      <w:r w:rsidRPr="00172CA5">
                        <w:rPr>
                          <w:i/>
                        </w:rPr>
                        <w:t>:</w:t>
                      </w:r>
                      <w:r>
                        <w:rPr>
                          <w:i/>
                        </w:rPr>
                        <w:t xml:space="preserve"> </w:t>
                      </w:r>
                      <w:r w:rsidRPr="00172CA5">
                        <w:rPr>
                          <w:i/>
                        </w:rPr>
                        <w:t>Grafické znázornění odpovědi otázky číslo 1</w:t>
                      </w:r>
                      <w:bookmarkEnd w:id="47"/>
                    </w:p>
                    <w:p w:rsidR="008C4995" w:rsidRPr="00737676" w:rsidRDefault="008C4995" w:rsidP="00172CA5">
                      <w:pPr>
                        <w:pStyle w:val="Titulek"/>
                        <w:rPr>
                          <w:rFonts w:eastAsia="SimSun"/>
                          <w:noProof/>
                          <w:kern w:val="3"/>
                        </w:rPr>
                      </w:pPr>
                    </w:p>
                  </w:txbxContent>
                </v:textbox>
                <w10:wrap type="square"/>
              </v:shape>
            </w:pict>
          </mc:Fallback>
        </mc:AlternateContent>
      </w:r>
      <w:r w:rsidR="006506B6" w:rsidRPr="006506B6">
        <w:rPr>
          <w:rFonts w:ascii="Times New Roman" w:hAnsi="Times New Roman" w:cs="Times New Roman"/>
          <w:sz w:val="24"/>
          <w:szCs w:val="24"/>
        </w:rPr>
        <w:t xml:space="preserve">Grafické znázornění rozložení odpovědí obsahuje graf číslo </w:t>
      </w:r>
      <w:r w:rsidR="006506B6">
        <w:rPr>
          <w:rFonts w:ascii="Times New Roman" w:hAnsi="Times New Roman" w:cs="Times New Roman"/>
          <w:sz w:val="24"/>
          <w:szCs w:val="24"/>
        </w:rPr>
        <w:t>2</w:t>
      </w:r>
      <w:r w:rsidR="006506B6" w:rsidRPr="006506B6">
        <w:rPr>
          <w:rFonts w:ascii="Times New Roman" w:hAnsi="Times New Roman" w:cs="Times New Roman"/>
          <w:sz w:val="24"/>
          <w:szCs w:val="24"/>
        </w:rPr>
        <w:t>.</w:t>
      </w:r>
    </w:p>
    <w:p w:rsidR="00C37EBC" w:rsidRDefault="00562733" w:rsidP="00B40237">
      <w:pPr>
        <w:pStyle w:val="diplomka"/>
        <w:ind w:firstLine="708"/>
      </w:pPr>
      <w:r>
        <w:rPr>
          <w:rFonts w:asciiTheme="minorHAnsi" w:hAnsiTheme="minorHAnsi" w:cstheme="minorBidi"/>
          <w:noProof/>
          <w:lang w:eastAsia="cs-CZ"/>
        </w:rPr>
        <w:drawing>
          <wp:anchor distT="0" distB="0" distL="114300" distR="114300" simplePos="0" relativeHeight="251660288" behindDoc="0" locked="0" layoutInCell="1" allowOverlap="1" wp14:anchorId="2BBBD41C" wp14:editId="5FC4FDE0">
            <wp:simplePos x="0" y="0"/>
            <wp:positionH relativeFrom="column">
              <wp:posOffset>208280</wp:posOffset>
            </wp:positionH>
            <wp:positionV relativeFrom="paragraph">
              <wp:posOffset>327660</wp:posOffset>
            </wp:positionV>
            <wp:extent cx="4407535" cy="2475230"/>
            <wp:effectExtent l="0" t="0" r="12065" b="20320"/>
            <wp:wrapSquare wrapText="bothSides"/>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89582A">
        <w:t>První položka dotazníku má přinést odpověď na otázku, proč si žáci</w:t>
      </w:r>
      <w:r w:rsidR="00DE5900">
        <w:t xml:space="preserve"> </w:t>
      </w:r>
      <w:r w:rsidR="0089582A">
        <w:t xml:space="preserve">ke svému dalšímu středoškolskému studiu zvolili příslušný obor. </w:t>
      </w:r>
      <w:r w:rsidR="00C37EBC" w:rsidRPr="0089582A">
        <w:rPr>
          <w:rStyle w:val="diplomkaChar"/>
        </w:rPr>
        <w:t>Je známo, že většina žáků po ukončení základní školy nemá ještě</w:t>
      </w:r>
      <w:r w:rsidR="001111A8" w:rsidRPr="0089582A">
        <w:rPr>
          <w:rStyle w:val="diplomkaChar"/>
        </w:rPr>
        <w:t xml:space="preserve"> úplně</w:t>
      </w:r>
      <w:r w:rsidR="00C37EBC" w:rsidRPr="0089582A">
        <w:rPr>
          <w:rStyle w:val="diplomkaChar"/>
        </w:rPr>
        <w:t xml:space="preserve"> jasno, co by </w:t>
      </w:r>
      <w:r w:rsidR="00824889">
        <w:rPr>
          <w:rStyle w:val="diplomkaChar"/>
        </w:rPr>
        <w:t xml:space="preserve">    </w:t>
      </w:r>
      <w:r w:rsidR="00C37EBC" w:rsidRPr="0089582A">
        <w:rPr>
          <w:rStyle w:val="diplomkaChar"/>
        </w:rPr>
        <w:t>v životě chtěla dělat, na jaké škole dále studovat. Pokud si vyberou pro další studium o</w:t>
      </w:r>
      <w:r w:rsidR="000D6906" w:rsidRPr="0089582A">
        <w:rPr>
          <w:rStyle w:val="diplomkaChar"/>
        </w:rPr>
        <w:t>dbornou školu, měli by projevit</w:t>
      </w:r>
      <w:r w:rsidR="00C37EBC" w:rsidRPr="0089582A">
        <w:rPr>
          <w:rStyle w:val="diplomkaChar"/>
        </w:rPr>
        <w:t xml:space="preserve"> alespoň částečný zájem o zvolený obor. Je překvapující, že pouze 64% žák</w:t>
      </w:r>
      <w:r w:rsidR="0089582A">
        <w:rPr>
          <w:rStyle w:val="diplomkaChar"/>
        </w:rPr>
        <w:t xml:space="preserve">ů si zvolilo učební obor Kuchař – číšník </w:t>
      </w:r>
      <w:r w:rsidR="00C37EBC" w:rsidRPr="0089582A">
        <w:rPr>
          <w:rStyle w:val="diplomkaChar"/>
        </w:rPr>
        <w:t>a bavilo je vařit</w:t>
      </w:r>
      <w:r w:rsidR="00294D62" w:rsidRPr="0089582A">
        <w:rPr>
          <w:rStyle w:val="diplomkaChar"/>
        </w:rPr>
        <w:t>. Pokud si žák zvolí</w:t>
      </w:r>
      <w:r w:rsidR="00F00A09" w:rsidRPr="0089582A">
        <w:rPr>
          <w:rStyle w:val="diplomkaChar"/>
        </w:rPr>
        <w:t>,</w:t>
      </w:r>
      <w:r w:rsidR="00C37EBC" w:rsidRPr="0089582A">
        <w:rPr>
          <w:rStyle w:val="diplomkaChar"/>
        </w:rPr>
        <w:t xml:space="preserve"> tento velmi náročný obor</w:t>
      </w:r>
      <w:r w:rsidR="00F00A09" w:rsidRPr="0089582A">
        <w:rPr>
          <w:rStyle w:val="diplomkaChar"/>
        </w:rPr>
        <w:t>,</w:t>
      </w:r>
      <w:r w:rsidR="00C37EBC" w:rsidRPr="0089582A">
        <w:rPr>
          <w:rStyle w:val="diplomkaChar"/>
        </w:rPr>
        <w:t xml:space="preserve"> měl </w:t>
      </w:r>
      <w:r w:rsidR="00824889">
        <w:rPr>
          <w:rStyle w:val="diplomkaChar"/>
        </w:rPr>
        <w:t xml:space="preserve">  </w:t>
      </w:r>
      <w:r w:rsidR="00C37EBC" w:rsidRPr="0089582A">
        <w:rPr>
          <w:rStyle w:val="diplomkaChar"/>
        </w:rPr>
        <w:t xml:space="preserve">by mít určitě o vaření zájem. Bohužel tomu </w:t>
      </w:r>
      <w:r w:rsidR="003F6DCD" w:rsidRPr="0089582A">
        <w:rPr>
          <w:rStyle w:val="diplomkaChar"/>
        </w:rPr>
        <w:t>asi u jedné třetiny žáků</w:t>
      </w:r>
      <w:r w:rsidR="00C37EBC" w:rsidRPr="0089582A">
        <w:rPr>
          <w:rStyle w:val="diplomkaChar"/>
        </w:rPr>
        <w:t xml:space="preserve"> není.</w:t>
      </w:r>
      <w:r w:rsidR="003F6DCD" w:rsidRPr="0089582A">
        <w:rPr>
          <w:rStyle w:val="diplomkaChar"/>
        </w:rPr>
        <w:t xml:space="preserve"> </w:t>
      </w:r>
      <w:r w:rsidR="00824889">
        <w:rPr>
          <w:rStyle w:val="diplomkaChar"/>
        </w:rPr>
        <w:t xml:space="preserve">  </w:t>
      </w:r>
      <w:r w:rsidR="003F6DCD" w:rsidRPr="0089582A">
        <w:rPr>
          <w:rStyle w:val="diplomkaChar"/>
        </w:rPr>
        <w:t>Do učení přicházejí žáci, kteří ve svém životě nikdy nic neuvařili a práci v kuchyni se</w:t>
      </w:r>
      <w:r w:rsidR="00CF57EB">
        <w:rPr>
          <w:rStyle w:val="diplomkaChar"/>
        </w:rPr>
        <w:t xml:space="preserve"> záměrně</w:t>
      </w:r>
      <w:r w:rsidR="003F6DCD" w:rsidRPr="0089582A">
        <w:rPr>
          <w:rStyle w:val="diplomkaChar"/>
        </w:rPr>
        <w:t xml:space="preserve"> vyhýbají. Mylně se domnívají, že se vše naučí během svého studia na odborné škole. K tomu, aby se ze žáka stal dobrý absolvent kuchař, vede dlouhá cesta</w:t>
      </w:r>
      <w:r w:rsidR="000D6906" w:rsidRPr="0089582A">
        <w:rPr>
          <w:rStyle w:val="diplomkaChar"/>
        </w:rPr>
        <w:t>.  J</w:t>
      </w:r>
      <w:r w:rsidR="003F6DCD" w:rsidRPr="0089582A">
        <w:rPr>
          <w:rStyle w:val="diplomkaChar"/>
        </w:rPr>
        <w:t>e zde potřeba žákův zájem o obor, ale</w:t>
      </w:r>
      <w:r w:rsidR="003F6DCD">
        <w:t xml:space="preserve"> i určitý stupeň nadání. </w:t>
      </w:r>
      <w:r w:rsidR="0089582A">
        <w:t>Ne všichni žáci toto mají. Zde by měli při volbě povolání být nápomocni kariérový poradci. Žáci i rodiče ovšem ještě nejsou moc zvyklí využívat pomoci karierových poradců.</w:t>
      </w:r>
      <w:r w:rsidR="00DE5900">
        <w:t xml:space="preserve"> Také by se</w:t>
      </w:r>
      <w:r w:rsidR="0051562C">
        <w:t xml:space="preserve"> žáci s rodiči</w:t>
      </w:r>
      <w:r w:rsidR="00DE5900">
        <w:t xml:space="preserve"> měli jít podívat do příslušné střední školy, ještě před svým rozhodn</w:t>
      </w:r>
      <w:r w:rsidR="00CF57EB">
        <w:t>utím podat přihlášku</w:t>
      </w:r>
      <w:r w:rsidR="00824889">
        <w:t xml:space="preserve"> na </w:t>
      </w:r>
      <w:r w:rsidR="00CF57EB">
        <w:t xml:space="preserve">střední </w:t>
      </w:r>
      <w:r w:rsidR="00824889">
        <w:t xml:space="preserve">gastronomickou školu. </w:t>
      </w:r>
      <w:r w:rsidR="00DE5900">
        <w:t xml:space="preserve">Všechny střední školy ve Zlínském kraji pořádají tři dny otevřených dveří. </w:t>
      </w:r>
      <w:r w:rsidR="00824889">
        <w:t xml:space="preserve">                                        </w:t>
      </w:r>
      <w:r w:rsidR="00DE5900">
        <w:t>Při dnech otevřených dveří si uchazeči a jejich rodiče moho</w:t>
      </w:r>
      <w:r w:rsidR="00E54338">
        <w:t xml:space="preserve">u příslušnou školu prohlédnout a </w:t>
      </w:r>
      <w:r w:rsidR="00DE5900">
        <w:t xml:space="preserve">získat podrobné informace o organizaci školy a co daný </w:t>
      </w:r>
      <w:r w:rsidR="00DE5900">
        <w:lastRenderedPageBreak/>
        <w:t>obor bude obnášet</w:t>
      </w:r>
      <w:r w:rsidR="001A646C">
        <w:t>. Jak je organizována výuka</w:t>
      </w:r>
      <w:r w:rsidR="0051562C">
        <w:t xml:space="preserve"> teoretického vyučování ve škole, kde se uskutečňuje praktické vyučování a jak probíhá.</w:t>
      </w:r>
      <w:r w:rsidR="001A646C">
        <w:t xml:space="preserve"> Školy zde také prezentují své výrobky a mimoškolní aktivity. Mnoho žáků a rodičů</w:t>
      </w:r>
      <w:r w:rsidR="00E54338">
        <w:t xml:space="preserve"> </w:t>
      </w:r>
      <w:r w:rsidR="001A646C">
        <w:t>této možnosti také moc nevyužívá</w:t>
      </w:r>
      <w:r w:rsidR="00DE4075">
        <w:t>,</w:t>
      </w:r>
      <w:r w:rsidR="001A646C">
        <w:t xml:space="preserve"> i když školy mají na svých webových stránkách zveřejněno, kdy se jednotlivé dny otevřených dveří konají.</w:t>
      </w:r>
      <w:r w:rsidR="00411930">
        <w:t xml:space="preserve"> Střední školy do oborů s výučním </w:t>
      </w:r>
      <w:r w:rsidR="0051562C">
        <w:t>listem</w:t>
      </w:r>
      <w:r w:rsidR="00411930">
        <w:t xml:space="preserve"> vezmou skoro každého žáka, který si podá přihlášku. Je to z důvodu klesající demografické křivky a přidělováním dotací na jednoho žáka. Proto střední školy přijímají žáky, kteří mají</w:t>
      </w:r>
      <w:r w:rsidR="00CF57EB">
        <w:t xml:space="preserve"> </w:t>
      </w:r>
      <w:r w:rsidR="00824889">
        <w:t xml:space="preserve">           </w:t>
      </w:r>
      <w:r w:rsidR="00CF57EB">
        <w:t>i</w:t>
      </w:r>
      <w:r w:rsidR="006E2C1E">
        <w:t xml:space="preserve"> nějaký handica</w:t>
      </w:r>
      <w:r w:rsidR="00411930">
        <w:t xml:space="preserve">p. Zde dochází k problému, že ne všichni žáci jsou schopni obor Kuchař – číšník </w:t>
      </w:r>
      <w:r w:rsidR="006E2C1E">
        <w:t xml:space="preserve">zvládnout. Ze školy proto tito žáci </w:t>
      </w:r>
      <w:r w:rsidR="009A1F7D">
        <w:t xml:space="preserve">většinou </w:t>
      </w:r>
      <w:r w:rsidR="006E2C1E">
        <w:t>odcházejí.</w:t>
      </w:r>
    </w:p>
    <w:p w:rsidR="00824889" w:rsidRPr="00B40237" w:rsidRDefault="00824889" w:rsidP="00B40237">
      <w:pPr>
        <w:pStyle w:val="diplomka"/>
        <w:ind w:firstLine="708"/>
      </w:pPr>
    </w:p>
    <w:p w:rsidR="001A646C" w:rsidRDefault="00EB5C2E" w:rsidP="00DE4075">
      <w:pPr>
        <w:pStyle w:val="podnadpis"/>
      </w:pPr>
      <w:bookmarkStart w:id="47" w:name="_Toc352261711"/>
      <w:r>
        <w:t>7</w:t>
      </w:r>
      <w:r w:rsidR="00DE4075">
        <w:t>.2 OTÁZKA ČÍSLO 2</w:t>
      </w:r>
      <w:bookmarkEnd w:id="47"/>
    </w:p>
    <w:p w:rsidR="00824889" w:rsidRDefault="00824889" w:rsidP="00824889">
      <w:pPr>
        <w:spacing w:line="360" w:lineRule="auto"/>
        <w:contextualSpacing/>
        <w:jc w:val="both"/>
        <w:rPr>
          <w:rFonts w:ascii="Times New Roman" w:hAnsi="Times New Roman" w:cs="Times New Roman"/>
          <w:sz w:val="24"/>
          <w:szCs w:val="24"/>
        </w:rPr>
      </w:pPr>
    </w:p>
    <w:p w:rsidR="0051562C" w:rsidRDefault="00824889" w:rsidP="00824889">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37EBC" w:rsidRPr="00C86046">
        <w:rPr>
          <w:rFonts w:ascii="Times New Roman" w:hAnsi="Times New Roman" w:cs="Times New Roman"/>
          <w:sz w:val="24"/>
          <w:szCs w:val="24"/>
        </w:rPr>
        <w:t>Druhá položka dotazníku se zabývá tím, zda zájem</w:t>
      </w:r>
      <w:r w:rsidR="00DE4075">
        <w:rPr>
          <w:rFonts w:ascii="Times New Roman" w:hAnsi="Times New Roman" w:cs="Times New Roman"/>
          <w:sz w:val="24"/>
          <w:szCs w:val="24"/>
        </w:rPr>
        <w:t xml:space="preserve"> žáků </w:t>
      </w:r>
      <w:r>
        <w:rPr>
          <w:rFonts w:ascii="Times New Roman" w:hAnsi="Times New Roman" w:cs="Times New Roman"/>
          <w:sz w:val="24"/>
          <w:szCs w:val="24"/>
        </w:rPr>
        <w:t xml:space="preserve">                    </w:t>
      </w:r>
      <w:r w:rsidR="00DE4075">
        <w:rPr>
          <w:rFonts w:ascii="Times New Roman" w:hAnsi="Times New Roman" w:cs="Times New Roman"/>
          <w:sz w:val="24"/>
          <w:szCs w:val="24"/>
        </w:rPr>
        <w:t>o gastronomický obor a tím</w:t>
      </w:r>
      <w:r w:rsidR="00C37EBC" w:rsidRPr="00C86046">
        <w:rPr>
          <w:rFonts w:ascii="Times New Roman" w:hAnsi="Times New Roman" w:cs="Times New Roman"/>
          <w:sz w:val="24"/>
          <w:szCs w:val="24"/>
        </w:rPr>
        <w:t xml:space="preserve"> o vaření </w:t>
      </w:r>
      <w:r w:rsidR="00DE4075">
        <w:rPr>
          <w:rFonts w:ascii="Times New Roman" w:hAnsi="Times New Roman" w:cs="Times New Roman"/>
          <w:sz w:val="24"/>
          <w:szCs w:val="24"/>
        </w:rPr>
        <w:t xml:space="preserve">je </w:t>
      </w:r>
      <w:r w:rsidR="00C37EBC" w:rsidRPr="00C86046">
        <w:rPr>
          <w:rFonts w:ascii="Times New Roman" w:hAnsi="Times New Roman" w:cs="Times New Roman"/>
          <w:sz w:val="24"/>
          <w:szCs w:val="24"/>
        </w:rPr>
        <w:t>podložený osobní z</w:t>
      </w:r>
      <w:r w:rsidR="00F47CE0">
        <w:rPr>
          <w:rFonts w:ascii="Times New Roman" w:hAnsi="Times New Roman" w:cs="Times New Roman"/>
          <w:sz w:val="24"/>
          <w:szCs w:val="24"/>
        </w:rPr>
        <w:t>kušeností z domácího prostředí.</w:t>
      </w:r>
      <w:r w:rsidR="00DE4075">
        <w:rPr>
          <w:rFonts w:ascii="Times New Roman" w:hAnsi="Times New Roman" w:cs="Times New Roman"/>
          <w:sz w:val="24"/>
          <w:szCs w:val="24"/>
        </w:rPr>
        <w:t xml:space="preserve"> </w:t>
      </w:r>
      <w:r w:rsidR="00E54338">
        <w:rPr>
          <w:rFonts w:ascii="Times New Roman" w:hAnsi="Times New Roman" w:cs="Times New Roman"/>
          <w:sz w:val="24"/>
          <w:szCs w:val="24"/>
        </w:rPr>
        <w:t>Jestli</w:t>
      </w:r>
      <w:r w:rsidR="00DE4075">
        <w:rPr>
          <w:rFonts w:ascii="Times New Roman" w:hAnsi="Times New Roman" w:cs="Times New Roman"/>
          <w:sz w:val="24"/>
          <w:szCs w:val="24"/>
        </w:rPr>
        <w:t xml:space="preserve"> žáci před nástupem na střední gastronomickou školu již doma vařili a tím získali alespoň základní zkušenost, co</w:t>
      </w:r>
      <w:r w:rsidR="00E54338">
        <w:rPr>
          <w:rFonts w:ascii="Times New Roman" w:hAnsi="Times New Roman" w:cs="Times New Roman"/>
          <w:sz w:val="24"/>
          <w:szCs w:val="24"/>
        </w:rPr>
        <w:t xml:space="preserve"> pro </w:t>
      </w:r>
      <w:r>
        <w:rPr>
          <w:rFonts w:ascii="Times New Roman" w:hAnsi="Times New Roman" w:cs="Times New Roman"/>
          <w:sz w:val="24"/>
          <w:szCs w:val="24"/>
        </w:rPr>
        <w:t xml:space="preserve">         </w:t>
      </w:r>
      <w:r w:rsidR="00E54338">
        <w:rPr>
          <w:rFonts w:ascii="Times New Roman" w:hAnsi="Times New Roman" w:cs="Times New Roman"/>
          <w:sz w:val="24"/>
          <w:szCs w:val="24"/>
        </w:rPr>
        <w:t xml:space="preserve">ně bude profese kuchař </w:t>
      </w:r>
      <w:r w:rsidR="00DE4075">
        <w:rPr>
          <w:rFonts w:ascii="Times New Roman" w:hAnsi="Times New Roman" w:cs="Times New Roman"/>
          <w:sz w:val="24"/>
          <w:szCs w:val="24"/>
        </w:rPr>
        <w:t xml:space="preserve">obnášet. </w:t>
      </w:r>
    </w:p>
    <w:p w:rsidR="00C37EBC" w:rsidRPr="005B0518" w:rsidRDefault="00C37EBC" w:rsidP="00D979E7">
      <w:pPr>
        <w:pStyle w:val="Odstavecseseznamem"/>
        <w:numPr>
          <w:ilvl w:val="0"/>
          <w:numId w:val="20"/>
        </w:numPr>
        <w:spacing w:line="360" w:lineRule="auto"/>
        <w:jc w:val="both"/>
        <w:rPr>
          <w:rFonts w:ascii="Times New Roman" w:hAnsi="Times New Roman" w:cs="Times New Roman"/>
          <w:sz w:val="24"/>
          <w:szCs w:val="24"/>
        </w:rPr>
      </w:pPr>
      <w:r w:rsidRPr="005B0518">
        <w:rPr>
          <w:rFonts w:ascii="Times New Roman" w:hAnsi="Times New Roman" w:cs="Times New Roman"/>
          <w:sz w:val="24"/>
          <w:szCs w:val="24"/>
        </w:rPr>
        <w:t>Než jsem nastoupil do učebního oboru, již jsem doma vařil:</w:t>
      </w:r>
    </w:p>
    <w:p w:rsidR="00C37EBC" w:rsidRDefault="00C37EBC" w:rsidP="00D979E7">
      <w:pPr>
        <w:pStyle w:val="Odstavecseseznamem"/>
        <w:numPr>
          <w:ilvl w:val="0"/>
          <w:numId w:val="6"/>
        </w:numPr>
        <w:suppressAutoHyphens w:val="0"/>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Ano – 21 žáků</w:t>
      </w:r>
    </w:p>
    <w:p w:rsidR="00C37EBC" w:rsidRDefault="00C37EBC" w:rsidP="00D979E7">
      <w:pPr>
        <w:pStyle w:val="Odstavecseseznamem"/>
        <w:numPr>
          <w:ilvl w:val="0"/>
          <w:numId w:val="6"/>
        </w:numPr>
        <w:suppressAutoHyphens w:val="0"/>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Ne – 6 žáků</w:t>
      </w:r>
    </w:p>
    <w:p w:rsidR="006506B6" w:rsidRDefault="00C37EBC" w:rsidP="00D979E7">
      <w:pPr>
        <w:pStyle w:val="Odstavecseseznamem"/>
        <w:numPr>
          <w:ilvl w:val="0"/>
          <w:numId w:val="6"/>
        </w:numPr>
        <w:suppressAutoHyphens w:val="0"/>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Jen pomáhal – 18 žáků</w:t>
      </w:r>
    </w:p>
    <w:p w:rsidR="00824889" w:rsidRDefault="00824889" w:rsidP="006506B6">
      <w:pPr>
        <w:spacing w:line="360" w:lineRule="auto"/>
        <w:contextualSpacing/>
        <w:jc w:val="both"/>
        <w:rPr>
          <w:rFonts w:ascii="Times New Roman" w:hAnsi="Times New Roman" w:cs="Times New Roman"/>
          <w:sz w:val="24"/>
          <w:szCs w:val="24"/>
        </w:rPr>
      </w:pPr>
    </w:p>
    <w:p w:rsidR="00824889" w:rsidRDefault="00824889" w:rsidP="006506B6">
      <w:pPr>
        <w:spacing w:line="360" w:lineRule="auto"/>
        <w:contextualSpacing/>
        <w:jc w:val="both"/>
        <w:rPr>
          <w:rFonts w:ascii="Times New Roman" w:hAnsi="Times New Roman" w:cs="Times New Roman"/>
          <w:sz w:val="24"/>
          <w:szCs w:val="24"/>
        </w:rPr>
      </w:pPr>
    </w:p>
    <w:p w:rsidR="00824889" w:rsidRDefault="00824889" w:rsidP="006506B6">
      <w:pPr>
        <w:spacing w:line="360" w:lineRule="auto"/>
        <w:contextualSpacing/>
        <w:jc w:val="both"/>
        <w:rPr>
          <w:rFonts w:ascii="Times New Roman" w:hAnsi="Times New Roman" w:cs="Times New Roman"/>
          <w:sz w:val="24"/>
          <w:szCs w:val="24"/>
        </w:rPr>
      </w:pPr>
    </w:p>
    <w:p w:rsidR="00824889" w:rsidRDefault="00824889" w:rsidP="006506B6">
      <w:pPr>
        <w:spacing w:line="360" w:lineRule="auto"/>
        <w:contextualSpacing/>
        <w:jc w:val="both"/>
        <w:rPr>
          <w:rFonts w:ascii="Times New Roman" w:hAnsi="Times New Roman" w:cs="Times New Roman"/>
          <w:sz w:val="24"/>
          <w:szCs w:val="24"/>
        </w:rPr>
      </w:pPr>
    </w:p>
    <w:p w:rsidR="00824889" w:rsidRDefault="00824889" w:rsidP="006506B6">
      <w:pPr>
        <w:spacing w:line="360" w:lineRule="auto"/>
        <w:contextualSpacing/>
        <w:jc w:val="both"/>
        <w:rPr>
          <w:rFonts w:ascii="Times New Roman" w:hAnsi="Times New Roman" w:cs="Times New Roman"/>
          <w:sz w:val="24"/>
          <w:szCs w:val="24"/>
        </w:rPr>
      </w:pPr>
    </w:p>
    <w:p w:rsidR="00824889" w:rsidRDefault="00824889" w:rsidP="006506B6">
      <w:pPr>
        <w:spacing w:line="360" w:lineRule="auto"/>
        <w:contextualSpacing/>
        <w:jc w:val="both"/>
        <w:rPr>
          <w:rFonts w:ascii="Times New Roman" w:hAnsi="Times New Roman" w:cs="Times New Roman"/>
          <w:sz w:val="24"/>
          <w:szCs w:val="24"/>
        </w:rPr>
      </w:pPr>
    </w:p>
    <w:p w:rsidR="006506B6" w:rsidRPr="006506B6" w:rsidRDefault="006506B6" w:rsidP="006506B6">
      <w:pPr>
        <w:spacing w:line="360" w:lineRule="auto"/>
        <w:contextualSpacing/>
        <w:jc w:val="both"/>
        <w:rPr>
          <w:rFonts w:ascii="Times New Roman" w:hAnsi="Times New Roman" w:cs="Times New Roman"/>
          <w:sz w:val="24"/>
          <w:szCs w:val="24"/>
        </w:rPr>
      </w:pPr>
      <w:r w:rsidRPr="006506B6">
        <w:rPr>
          <w:rFonts w:ascii="Times New Roman" w:hAnsi="Times New Roman" w:cs="Times New Roman"/>
          <w:sz w:val="24"/>
          <w:szCs w:val="24"/>
        </w:rPr>
        <w:t xml:space="preserve">Grafické znázornění rozložení odpovědí obsahuje graf číslo </w:t>
      </w:r>
      <w:r>
        <w:rPr>
          <w:rFonts w:ascii="Times New Roman" w:hAnsi="Times New Roman" w:cs="Times New Roman"/>
          <w:sz w:val="24"/>
          <w:szCs w:val="24"/>
        </w:rPr>
        <w:t>3</w:t>
      </w:r>
      <w:r w:rsidRPr="006506B6">
        <w:rPr>
          <w:rFonts w:ascii="Times New Roman" w:hAnsi="Times New Roman" w:cs="Times New Roman"/>
          <w:sz w:val="24"/>
          <w:szCs w:val="24"/>
        </w:rPr>
        <w:t>.</w:t>
      </w:r>
    </w:p>
    <w:p w:rsidR="00172CA5" w:rsidRPr="00172CA5" w:rsidRDefault="00172CA5" w:rsidP="00172CA5">
      <w:pPr>
        <w:pStyle w:val="Titulek"/>
        <w:keepNext/>
        <w:jc w:val="center"/>
        <w:rPr>
          <w:rFonts w:ascii="Times New Roman" w:hAnsi="Times New Roman" w:cs="Times New Roman"/>
          <w:b w:val="0"/>
          <w:i/>
          <w:color w:val="auto"/>
          <w:sz w:val="24"/>
          <w:szCs w:val="24"/>
        </w:rPr>
      </w:pPr>
      <w:bookmarkStart w:id="48" w:name="_Toc352007304"/>
      <w:r>
        <w:rPr>
          <w:rFonts w:ascii="Times New Roman" w:hAnsi="Times New Roman" w:cs="Times New Roman"/>
          <w:b w:val="0"/>
          <w:i/>
          <w:color w:val="auto"/>
          <w:sz w:val="24"/>
          <w:szCs w:val="24"/>
        </w:rPr>
        <w:lastRenderedPageBreak/>
        <w:t>Graf</w:t>
      </w:r>
      <w:r w:rsidRPr="00172CA5">
        <w:rPr>
          <w:rFonts w:ascii="Times New Roman" w:hAnsi="Times New Roman" w:cs="Times New Roman"/>
          <w:b w:val="0"/>
          <w:i/>
          <w:color w:val="auto"/>
          <w:sz w:val="24"/>
          <w:szCs w:val="24"/>
        </w:rPr>
        <w:t xml:space="preserve"> </w:t>
      </w:r>
      <w:r w:rsidRPr="00172CA5">
        <w:rPr>
          <w:rFonts w:ascii="Times New Roman" w:hAnsi="Times New Roman" w:cs="Times New Roman"/>
          <w:b w:val="0"/>
          <w:i/>
          <w:color w:val="auto"/>
          <w:sz w:val="24"/>
          <w:szCs w:val="24"/>
        </w:rPr>
        <w:fldChar w:fldCharType="begin"/>
      </w:r>
      <w:r w:rsidRPr="00172CA5">
        <w:rPr>
          <w:rFonts w:ascii="Times New Roman" w:hAnsi="Times New Roman" w:cs="Times New Roman"/>
          <w:b w:val="0"/>
          <w:i/>
          <w:color w:val="auto"/>
          <w:sz w:val="24"/>
          <w:szCs w:val="24"/>
        </w:rPr>
        <w:instrText xml:space="preserve"> SEQ Rovnice \* ARABIC </w:instrText>
      </w:r>
      <w:r w:rsidRPr="00172CA5">
        <w:rPr>
          <w:rFonts w:ascii="Times New Roman" w:hAnsi="Times New Roman" w:cs="Times New Roman"/>
          <w:b w:val="0"/>
          <w:i/>
          <w:color w:val="auto"/>
          <w:sz w:val="24"/>
          <w:szCs w:val="24"/>
        </w:rPr>
        <w:fldChar w:fldCharType="separate"/>
      </w:r>
      <w:r w:rsidR="003B6872">
        <w:rPr>
          <w:rFonts w:ascii="Times New Roman" w:hAnsi="Times New Roman" w:cs="Times New Roman"/>
          <w:b w:val="0"/>
          <w:i/>
          <w:noProof/>
          <w:color w:val="auto"/>
          <w:sz w:val="24"/>
          <w:szCs w:val="24"/>
        </w:rPr>
        <w:t>3</w:t>
      </w:r>
      <w:r w:rsidRPr="00172CA5">
        <w:rPr>
          <w:rFonts w:ascii="Times New Roman" w:hAnsi="Times New Roman" w:cs="Times New Roman"/>
          <w:b w:val="0"/>
          <w:i/>
          <w:color w:val="auto"/>
          <w:sz w:val="24"/>
          <w:szCs w:val="24"/>
        </w:rPr>
        <w:fldChar w:fldCharType="end"/>
      </w:r>
      <w:r w:rsidRPr="00172CA5">
        <w:rPr>
          <w:rFonts w:ascii="Times New Roman" w:hAnsi="Times New Roman" w:cs="Times New Roman"/>
          <w:b w:val="0"/>
          <w:i/>
          <w:color w:val="auto"/>
          <w:sz w:val="24"/>
          <w:szCs w:val="24"/>
        </w:rPr>
        <w:t>: Grafické znázornění odpovědi otázky číslo 2</w:t>
      </w:r>
      <w:bookmarkEnd w:id="48"/>
    </w:p>
    <w:p w:rsidR="00F5003A" w:rsidRDefault="00C37EBC" w:rsidP="003E384A">
      <w:pPr>
        <w:spacing w:line="360" w:lineRule="auto"/>
        <w:jc w:val="both"/>
        <w:rPr>
          <w:rFonts w:ascii="Times New Roman" w:hAnsi="Times New Roman" w:cs="Times New Roman"/>
          <w:i/>
          <w:sz w:val="24"/>
          <w:szCs w:val="24"/>
        </w:rPr>
      </w:pPr>
      <w:r>
        <w:rPr>
          <w:rFonts w:ascii="Times New Roman" w:hAnsi="Times New Roman" w:cs="Times New Roman"/>
          <w:noProof/>
          <w:sz w:val="24"/>
          <w:szCs w:val="24"/>
          <w:lang w:eastAsia="cs-CZ"/>
        </w:rPr>
        <w:drawing>
          <wp:inline distT="0" distB="0" distL="0" distR="0" wp14:anchorId="234C7410" wp14:editId="470D3CB0">
            <wp:extent cx="4572000" cy="2311879"/>
            <wp:effectExtent l="0" t="0" r="19050" b="1270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24889" w:rsidRPr="0012209D" w:rsidRDefault="00824889" w:rsidP="003E384A">
      <w:pPr>
        <w:spacing w:line="360" w:lineRule="auto"/>
        <w:jc w:val="both"/>
        <w:rPr>
          <w:rFonts w:ascii="Times New Roman" w:hAnsi="Times New Roman" w:cs="Times New Roman"/>
          <w:i/>
          <w:sz w:val="24"/>
          <w:szCs w:val="24"/>
        </w:rPr>
      </w:pPr>
    </w:p>
    <w:p w:rsidR="002612B2" w:rsidRDefault="00824889" w:rsidP="008248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562C">
        <w:rPr>
          <w:rFonts w:ascii="Times New Roman" w:hAnsi="Times New Roman" w:cs="Times New Roman"/>
          <w:sz w:val="24"/>
          <w:szCs w:val="24"/>
        </w:rPr>
        <w:t xml:space="preserve">Vyhodnocení otázky číslo 2. </w:t>
      </w:r>
      <w:r w:rsidR="00C37EBC">
        <w:rPr>
          <w:rFonts w:ascii="Times New Roman" w:hAnsi="Times New Roman" w:cs="Times New Roman"/>
          <w:sz w:val="24"/>
          <w:szCs w:val="24"/>
        </w:rPr>
        <w:t xml:space="preserve">Jak vyplývá z grafu, 46,70% žáků před nástupem na odbornou školu vařilo a tím projevilo zájem </w:t>
      </w:r>
      <w:r w:rsidR="00E54338">
        <w:rPr>
          <w:rFonts w:ascii="Times New Roman" w:hAnsi="Times New Roman" w:cs="Times New Roman"/>
          <w:sz w:val="24"/>
          <w:szCs w:val="24"/>
        </w:rPr>
        <w:t>o zvolený učební obor. 40% žáků</w:t>
      </w:r>
      <w:r w:rsidR="00083A21">
        <w:rPr>
          <w:rFonts w:ascii="Times New Roman" w:hAnsi="Times New Roman" w:cs="Times New Roman"/>
          <w:sz w:val="24"/>
          <w:szCs w:val="24"/>
        </w:rPr>
        <w:t xml:space="preserve"> jen </w:t>
      </w:r>
      <w:r w:rsidR="00C37EBC">
        <w:rPr>
          <w:rFonts w:ascii="Times New Roman" w:hAnsi="Times New Roman" w:cs="Times New Roman"/>
          <w:sz w:val="24"/>
          <w:szCs w:val="24"/>
        </w:rPr>
        <w:t>pomáhalo</w:t>
      </w:r>
      <w:r w:rsidR="00083A21">
        <w:rPr>
          <w:rFonts w:ascii="Times New Roman" w:hAnsi="Times New Roman" w:cs="Times New Roman"/>
          <w:sz w:val="24"/>
          <w:szCs w:val="24"/>
        </w:rPr>
        <w:t xml:space="preserve"> </w:t>
      </w:r>
      <w:r w:rsidR="00C37EBC">
        <w:rPr>
          <w:rFonts w:ascii="Times New Roman" w:hAnsi="Times New Roman" w:cs="Times New Roman"/>
          <w:sz w:val="24"/>
          <w:szCs w:val="24"/>
        </w:rPr>
        <w:t>a možná mělo představu, co</w:t>
      </w:r>
      <w:r w:rsidR="00E54338">
        <w:rPr>
          <w:rFonts w:ascii="Times New Roman" w:hAnsi="Times New Roman" w:cs="Times New Roman"/>
          <w:sz w:val="24"/>
          <w:szCs w:val="24"/>
        </w:rPr>
        <w:t xml:space="preserve"> pro ně bude</w:t>
      </w:r>
      <w:r w:rsidR="00C37EBC">
        <w:rPr>
          <w:rFonts w:ascii="Times New Roman" w:hAnsi="Times New Roman" w:cs="Times New Roman"/>
          <w:sz w:val="24"/>
          <w:szCs w:val="24"/>
        </w:rPr>
        <w:t xml:space="preserve"> </w:t>
      </w:r>
      <w:r w:rsidR="00315A2F">
        <w:rPr>
          <w:rFonts w:ascii="Times New Roman" w:hAnsi="Times New Roman" w:cs="Times New Roman"/>
          <w:sz w:val="24"/>
          <w:szCs w:val="24"/>
        </w:rPr>
        <w:t xml:space="preserve">kuchařský učební obor </w:t>
      </w:r>
      <w:r w:rsidR="00C37EBC">
        <w:rPr>
          <w:rFonts w:ascii="Times New Roman" w:hAnsi="Times New Roman" w:cs="Times New Roman"/>
          <w:sz w:val="24"/>
          <w:szCs w:val="24"/>
        </w:rPr>
        <w:t>obnášet. 13% vůbec doma nevařilo, ani nepomáhalo a šlo na odbornou školu bez ja</w:t>
      </w:r>
      <w:r w:rsidR="00C86046">
        <w:rPr>
          <w:rFonts w:ascii="Times New Roman" w:hAnsi="Times New Roman" w:cs="Times New Roman"/>
          <w:sz w:val="24"/>
          <w:szCs w:val="24"/>
        </w:rPr>
        <w:t>kéhokoliv zájmu o zvolený obor, což je velmi šokující. Zde dochází k tomu, že očekávání a představy žá</w:t>
      </w:r>
      <w:r w:rsidR="0051562C">
        <w:rPr>
          <w:rFonts w:ascii="Times New Roman" w:hAnsi="Times New Roman" w:cs="Times New Roman"/>
          <w:sz w:val="24"/>
          <w:szCs w:val="24"/>
        </w:rPr>
        <w:t xml:space="preserve">ků </w:t>
      </w:r>
      <w:r w:rsidR="00E11A24">
        <w:rPr>
          <w:rFonts w:ascii="Times New Roman" w:hAnsi="Times New Roman" w:cs="Times New Roman"/>
          <w:sz w:val="24"/>
          <w:szCs w:val="24"/>
        </w:rPr>
        <w:t xml:space="preserve">                      </w:t>
      </w:r>
      <w:r w:rsidR="0051562C">
        <w:rPr>
          <w:rFonts w:ascii="Times New Roman" w:hAnsi="Times New Roman" w:cs="Times New Roman"/>
          <w:sz w:val="24"/>
          <w:szCs w:val="24"/>
        </w:rPr>
        <w:t xml:space="preserve">se od skutečnosti velmi liší. </w:t>
      </w:r>
      <w:r w:rsidR="00CF57EB">
        <w:rPr>
          <w:rFonts w:ascii="Times New Roman" w:hAnsi="Times New Roman" w:cs="Times New Roman"/>
          <w:sz w:val="24"/>
          <w:szCs w:val="24"/>
        </w:rPr>
        <w:t>A proto žáci p</w:t>
      </w:r>
      <w:r w:rsidR="00634BC4">
        <w:rPr>
          <w:rFonts w:ascii="Times New Roman" w:hAnsi="Times New Roman" w:cs="Times New Roman"/>
          <w:sz w:val="24"/>
          <w:szCs w:val="24"/>
        </w:rPr>
        <w:t>o</w:t>
      </w:r>
      <w:r w:rsidR="00315A2F">
        <w:rPr>
          <w:rFonts w:ascii="Times New Roman" w:hAnsi="Times New Roman" w:cs="Times New Roman"/>
          <w:sz w:val="24"/>
          <w:szCs w:val="24"/>
        </w:rPr>
        <w:t xml:space="preserve"> </w:t>
      </w:r>
      <w:r w:rsidR="00634BC4">
        <w:rPr>
          <w:rFonts w:ascii="Times New Roman" w:hAnsi="Times New Roman" w:cs="Times New Roman"/>
          <w:sz w:val="24"/>
          <w:szCs w:val="24"/>
        </w:rPr>
        <w:t>krátkém, ale i delším čase odcházejí z odborné gastronomické školy.</w:t>
      </w:r>
      <w:r w:rsidR="00634BC4" w:rsidRPr="00634BC4">
        <w:rPr>
          <w:rFonts w:ascii="Times New Roman" w:hAnsi="Times New Roman" w:cs="Times New Roman"/>
          <w:sz w:val="24"/>
          <w:szCs w:val="24"/>
        </w:rPr>
        <w:t xml:space="preserve"> </w:t>
      </w:r>
      <w:r w:rsidR="0051562C">
        <w:rPr>
          <w:rFonts w:ascii="Times New Roman" w:hAnsi="Times New Roman" w:cs="Times New Roman"/>
          <w:sz w:val="24"/>
          <w:szCs w:val="24"/>
        </w:rPr>
        <w:t xml:space="preserve"> </w:t>
      </w:r>
      <w:r w:rsidR="00634BC4">
        <w:rPr>
          <w:rFonts w:ascii="Times New Roman" w:hAnsi="Times New Roman" w:cs="Times New Roman"/>
          <w:sz w:val="24"/>
          <w:szCs w:val="24"/>
        </w:rPr>
        <w:t>V současné době je to velký problém všech odborných škol, kdy během studia</w:t>
      </w:r>
      <w:r w:rsidR="000D6906">
        <w:rPr>
          <w:rFonts w:ascii="Times New Roman" w:hAnsi="Times New Roman" w:cs="Times New Roman"/>
          <w:sz w:val="24"/>
          <w:szCs w:val="24"/>
        </w:rPr>
        <w:t xml:space="preserve"> odejde</w:t>
      </w:r>
      <w:r w:rsidR="00634BC4">
        <w:rPr>
          <w:rFonts w:ascii="Times New Roman" w:hAnsi="Times New Roman" w:cs="Times New Roman"/>
          <w:sz w:val="24"/>
          <w:szCs w:val="24"/>
        </w:rPr>
        <w:t xml:space="preserve"> a nedokončí vzdělávání velké procento žáků. </w:t>
      </w:r>
      <w:r w:rsidR="000D6906">
        <w:rPr>
          <w:rFonts w:ascii="Times New Roman" w:hAnsi="Times New Roman" w:cs="Times New Roman"/>
          <w:sz w:val="24"/>
          <w:szCs w:val="24"/>
        </w:rPr>
        <w:t xml:space="preserve">Stává se, že žák vystřídá tři různé školy </w:t>
      </w:r>
      <w:r w:rsidR="00E11A24">
        <w:rPr>
          <w:rFonts w:ascii="Times New Roman" w:hAnsi="Times New Roman" w:cs="Times New Roman"/>
          <w:sz w:val="24"/>
          <w:szCs w:val="24"/>
        </w:rPr>
        <w:t xml:space="preserve">      </w:t>
      </w:r>
      <w:r w:rsidR="000D6906">
        <w:rPr>
          <w:rFonts w:ascii="Times New Roman" w:hAnsi="Times New Roman" w:cs="Times New Roman"/>
          <w:sz w:val="24"/>
          <w:szCs w:val="24"/>
        </w:rPr>
        <w:t>a ani na jedné nedokončí první ročník. Z</w:t>
      </w:r>
      <w:r w:rsidR="00BE0605">
        <w:rPr>
          <w:rFonts w:ascii="Times New Roman" w:hAnsi="Times New Roman" w:cs="Times New Roman"/>
          <w:sz w:val="24"/>
          <w:szCs w:val="24"/>
        </w:rPr>
        <w:t>novu se vydává jinam, i když by již měl skládat závěrečnou zkoušku,</w:t>
      </w:r>
      <w:r w:rsidR="00315A2F">
        <w:rPr>
          <w:rFonts w:ascii="Times New Roman" w:hAnsi="Times New Roman" w:cs="Times New Roman"/>
          <w:sz w:val="24"/>
          <w:szCs w:val="24"/>
        </w:rPr>
        <w:t xml:space="preserve"> pokud by</w:t>
      </w:r>
      <w:r w:rsidR="00BE0605">
        <w:rPr>
          <w:rFonts w:ascii="Times New Roman" w:hAnsi="Times New Roman" w:cs="Times New Roman"/>
          <w:sz w:val="24"/>
          <w:szCs w:val="24"/>
        </w:rPr>
        <w:t xml:space="preserve"> řádně studoval.</w:t>
      </w:r>
      <w:r w:rsidR="00CF57EB">
        <w:rPr>
          <w:rFonts w:ascii="Times New Roman" w:hAnsi="Times New Roman" w:cs="Times New Roman"/>
          <w:sz w:val="24"/>
          <w:szCs w:val="24"/>
        </w:rPr>
        <w:t xml:space="preserve"> </w:t>
      </w:r>
      <w:r w:rsidR="0085376A">
        <w:rPr>
          <w:rFonts w:ascii="Times New Roman" w:hAnsi="Times New Roman" w:cs="Times New Roman"/>
          <w:sz w:val="24"/>
          <w:szCs w:val="24"/>
        </w:rPr>
        <w:t xml:space="preserve">Současná situace v odborném školství mu to umožňuje. Střední školy jsou rády za každého žáka, kterého přijmou. </w:t>
      </w:r>
    </w:p>
    <w:p w:rsidR="00E11A24" w:rsidRDefault="00E11A24" w:rsidP="00824889">
      <w:pPr>
        <w:spacing w:line="360" w:lineRule="auto"/>
        <w:jc w:val="both"/>
        <w:rPr>
          <w:rFonts w:ascii="Times New Roman" w:hAnsi="Times New Roman" w:cs="Times New Roman"/>
          <w:sz w:val="24"/>
          <w:szCs w:val="24"/>
        </w:rPr>
      </w:pPr>
    </w:p>
    <w:p w:rsidR="00850536" w:rsidRDefault="00850536" w:rsidP="00824889">
      <w:pPr>
        <w:spacing w:line="360" w:lineRule="auto"/>
        <w:jc w:val="both"/>
        <w:rPr>
          <w:rFonts w:ascii="Times New Roman" w:hAnsi="Times New Roman" w:cs="Times New Roman"/>
          <w:sz w:val="24"/>
          <w:szCs w:val="24"/>
        </w:rPr>
      </w:pPr>
    </w:p>
    <w:p w:rsidR="00E11A24" w:rsidRDefault="00E11A24" w:rsidP="00824889">
      <w:pPr>
        <w:spacing w:line="360" w:lineRule="auto"/>
        <w:jc w:val="both"/>
        <w:rPr>
          <w:rFonts w:ascii="Times New Roman" w:hAnsi="Times New Roman" w:cs="Times New Roman"/>
          <w:sz w:val="24"/>
          <w:szCs w:val="24"/>
        </w:rPr>
      </w:pPr>
    </w:p>
    <w:p w:rsidR="00F47CE0" w:rsidRPr="002612B2" w:rsidRDefault="002612B2" w:rsidP="002612B2">
      <w:pPr>
        <w:pStyle w:val="podnadpis"/>
        <w:rPr>
          <w:rFonts w:cs="Times New Roman"/>
          <w:szCs w:val="24"/>
        </w:rPr>
      </w:pPr>
      <w:bookmarkStart w:id="49" w:name="_Toc352261712"/>
      <w:r>
        <w:lastRenderedPageBreak/>
        <w:t xml:space="preserve">7.3 </w:t>
      </w:r>
      <w:r w:rsidR="00F5003A">
        <w:t>OTÁZKA ČÍSLO 3</w:t>
      </w:r>
      <w:bookmarkEnd w:id="49"/>
    </w:p>
    <w:p w:rsidR="00E11A24" w:rsidRDefault="00E11A24" w:rsidP="00E11A24">
      <w:pPr>
        <w:spacing w:line="360" w:lineRule="auto"/>
        <w:jc w:val="both"/>
        <w:rPr>
          <w:rFonts w:ascii="Times New Roman" w:hAnsi="Times New Roman" w:cs="Times New Roman"/>
          <w:sz w:val="24"/>
          <w:szCs w:val="24"/>
        </w:rPr>
      </w:pPr>
    </w:p>
    <w:p w:rsidR="00A06505" w:rsidRPr="00A06505" w:rsidRDefault="00E11A24" w:rsidP="00E11A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7EBC">
        <w:rPr>
          <w:rFonts w:ascii="Times New Roman" w:hAnsi="Times New Roman" w:cs="Times New Roman"/>
          <w:sz w:val="24"/>
          <w:szCs w:val="24"/>
        </w:rPr>
        <w:t>Třetí položka dotazníku se zabývá tím, jak se žáci během třech let studia naučili vařit. Jaký mají vlastní názor na to, jak jim to jde.</w:t>
      </w:r>
      <w:r w:rsidR="009146C9">
        <w:rPr>
          <w:rFonts w:ascii="Times New Roman" w:hAnsi="Times New Roman" w:cs="Times New Roman"/>
          <w:sz w:val="24"/>
          <w:szCs w:val="24"/>
        </w:rPr>
        <w:t xml:space="preserve"> </w:t>
      </w:r>
      <w:r>
        <w:rPr>
          <w:rFonts w:ascii="Times New Roman" w:hAnsi="Times New Roman" w:cs="Times New Roman"/>
          <w:sz w:val="24"/>
          <w:szCs w:val="24"/>
        </w:rPr>
        <w:t xml:space="preserve">               </w:t>
      </w:r>
      <w:r w:rsidR="009146C9">
        <w:rPr>
          <w:rFonts w:ascii="Times New Roman" w:hAnsi="Times New Roman" w:cs="Times New Roman"/>
          <w:sz w:val="24"/>
          <w:szCs w:val="24"/>
        </w:rPr>
        <w:t>Jde o subjektivní pocit každého jednotlivého respondenta.</w:t>
      </w:r>
    </w:p>
    <w:p w:rsidR="00C37EBC" w:rsidRPr="005B0518" w:rsidRDefault="00C37EBC" w:rsidP="00D979E7">
      <w:pPr>
        <w:pStyle w:val="Odstavecseseznamem"/>
        <w:numPr>
          <w:ilvl w:val="0"/>
          <w:numId w:val="19"/>
        </w:numPr>
        <w:rPr>
          <w:rFonts w:ascii="Times New Roman" w:hAnsi="Times New Roman" w:cs="Times New Roman"/>
          <w:sz w:val="24"/>
          <w:szCs w:val="24"/>
        </w:rPr>
      </w:pPr>
      <w:r w:rsidRPr="005B0518">
        <w:rPr>
          <w:rFonts w:ascii="Times New Roman" w:hAnsi="Times New Roman" w:cs="Times New Roman"/>
          <w:sz w:val="24"/>
          <w:szCs w:val="24"/>
        </w:rPr>
        <w:t>Během třech let učení jsem se naučil vařit:</w:t>
      </w:r>
    </w:p>
    <w:p w:rsidR="00C37EBC" w:rsidRDefault="00C37EBC" w:rsidP="00D979E7">
      <w:pPr>
        <w:pStyle w:val="Odstavecseseznamem"/>
        <w:numPr>
          <w:ilvl w:val="0"/>
          <w:numId w:val="7"/>
        </w:numPr>
        <w:suppressAutoHyphens w:val="0"/>
        <w:autoSpaceDN/>
        <w:spacing w:line="360" w:lineRule="auto"/>
        <w:contextualSpacing/>
        <w:textAlignment w:val="auto"/>
        <w:rPr>
          <w:rFonts w:ascii="Times New Roman" w:hAnsi="Times New Roman" w:cs="Times New Roman"/>
          <w:sz w:val="24"/>
          <w:szCs w:val="24"/>
        </w:rPr>
      </w:pPr>
      <w:r>
        <w:rPr>
          <w:rFonts w:ascii="Times New Roman" w:hAnsi="Times New Roman" w:cs="Times New Roman"/>
          <w:sz w:val="24"/>
          <w:szCs w:val="24"/>
        </w:rPr>
        <w:t>Dobře – 12 žáků</w:t>
      </w:r>
    </w:p>
    <w:p w:rsidR="00C37EBC" w:rsidRDefault="00C37EBC" w:rsidP="00D979E7">
      <w:pPr>
        <w:pStyle w:val="Odstavecseseznamem"/>
        <w:numPr>
          <w:ilvl w:val="0"/>
          <w:numId w:val="7"/>
        </w:numPr>
        <w:suppressAutoHyphens w:val="0"/>
        <w:autoSpaceDN/>
        <w:spacing w:line="360" w:lineRule="auto"/>
        <w:contextualSpacing/>
        <w:textAlignment w:val="auto"/>
        <w:rPr>
          <w:rFonts w:ascii="Times New Roman" w:hAnsi="Times New Roman" w:cs="Times New Roman"/>
          <w:sz w:val="24"/>
          <w:szCs w:val="24"/>
        </w:rPr>
      </w:pPr>
      <w:r>
        <w:rPr>
          <w:rFonts w:ascii="Times New Roman" w:hAnsi="Times New Roman" w:cs="Times New Roman"/>
          <w:sz w:val="24"/>
          <w:szCs w:val="24"/>
        </w:rPr>
        <w:t xml:space="preserve">Částečně – 33 žáků </w:t>
      </w:r>
    </w:p>
    <w:p w:rsidR="00F5003A" w:rsidRDefault="00795C1F" w:rsidP="00D979E7">
      <w:pPr>
        <w:pStyle w:val="Odstavecseseznamem"/>
        <w:numPr>
          <w:ilvl w:val="0"/>
          <w:numId w:val="7"/>
        </w:numPr>
        <w:suppressAutoHyphens w:val="0"/>
        <w:autoSpaceDN/>
        <w:spacing w:line="360" w:lineRule="auto"/>
        <w:contextualSpacing/>
        <w:textAlignment w:val="auto"/>
        <w:rPr>
          <w:rFonts w:ascii="Times New Roman" w:hAnsi="Times New Roman" w:cs="Times New Roman"/>
          <w:sz w:val="24"/>
          <w:szCs w:val="24"/>
        </w:rPr>
      </w:pPr>
      <w:r>
        <w:rPr>
          <w:rFonts w:ascii="Times New Roman" w:hAnsi="Times New Roman" w:cs="Times New Roman"/>
          <w:sz w:val="24"/>
          <w:szCs w:val="24"/>
        </w:rPr>
        <w:t>Nenaučil – 0</w:t>
      </w:r>
    </w:p>
    <w:p w:rsidR="00EB5C2E" w:rsidRDefault="00E11A24" w:rsidP="006506B6">
      <w:pPr>
        <w:pStyle w:val="diplomka"/>
      </w:pPr>
      <w:r>
        <w:rPr>
          <w:noProof/>
          <w:lang w:eastAsia="cs-CZ"/>
        </w:rPr>
        <w:drawing>
          <wp:anchor distT="0" distB="0" distL="114300" distR="114300" simplePos="0" relativeHeight="251662336" behindDoc="0" locked="0" layoutInCell="1" allowOverlap="1" wp14:anchorId="61DE1296" wp14:editId="1F7BFEDA">
            <wp:simplePos x="0" y="0"/>
            <wp:positionH relativeFrom="column">
              <wp:posOffset>210820</wp:posOffset>
            </wp:positionH>
            <wp:positionV relativeFrom="paragraph">
              <wp:posOffset>1111250</wp:posOffset>
            </wp:positionV>
            <wp:extent cx="4476750" cy="2682240"/>
            <wp:effectExtent l="0" t="0" r="19050" b="22860"/>
            <wp:wrapSquare wrapText="bothSides"/>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6432" behindDoc="0" locked="0" layoutInCell="1" allowOverlap="1" wp14:anchorId="72ECBC6C" wp14:editId="7F056328">
                <wp:simplePos x="0" y="0"/>
                <wp:positionH relativeFrom="column">
                  <wp:posOffset>144145</wp:posOffset>
                </wp:positionH>
                <wp:positionV relativeFrom="paragraph">
                  <wp:posOffset>585470</wp:posOffset>
                </wp:positionV>
                <wp:extent cx="4476750" cy="373380"/>
                <wp:effectExtent l="0" t="0" r="0" b="7620"/>
                <wp:wrapSquare wrapText="bothSides"/>
                <wp:docPr id="9" name="Textové pole 9"/>
                <wp:cNvGraphicFramePr/>
                <a:graphic xmlns:a="http://schemas.openxmlformats.org/drawingml/2006/main">
                  <a:graphicData uri="http://schemas.microsoft.com/office/word/2010/wordprocessingShape">
                    <wps:wsp>
                      <wps:cNvSpPr txBox="1"/>
                      <wps:spPr>
                        <a:xfrm>
                          <a:off x="0" y="0"/>
                          <a:ext cx="4476750" cy="373380"/>
                        </a:xfrm>
                        <a:prstGeom prst="rect">
                          <a:avLst/>
                        </a:prstGeom>
                        <a:solidFill>
                          <a:prstClr val="white"/>
                        </a:solidFill>
                        <a:ln>
                          <a:noFill/>
                        </a:ln>
                        <a:effectLst/>
                      </wps:spPr>
                      <wps:txbx>
                        <w:txbxContent>
                          <w:p w:rsidR="008C4995" w:rsidRPr="00172CA5" w:rsidRDefault="008C4995" w:rsidP="00172CA5">
                            <w:pPr>
                              <w:pStyle w:val="Titulek"/>
                              <w:jc w:val="center"/>
                              <w:rPr>
                                <w:rFonts w:ascii="Times New Roman" w:hAnsi="Times New Roman" w:cs="Times New Roman"/>
                                <w:b w:val="0"/>
                                <w:i/>
                                <w:noProof/>
                                <w:color w:val="auto"/>
                                <w:sz w:val="24"/>
                                <w:szCs w:val="24"/>
                              </w:rPr>
                            </w:pPr>
                            <w:bookmarkStart w:id="50" w:name="_Toc352007305"/>
                            <w:r>
                              <w:rPr>
                                <w:rFonts w:ascii="Times New Roman" w:hAnsi="Times New Roman" w:cs="Times New Roman"/>
                                <w:b w:val="0"/>
                                <w:i/>
                                <w:color w:val="auto"/>
                                <w:sz w:val="24"/>
                                <w:szCs w:val="24"/>
                              </w:rPr>
                              <w:t>Graf</w:t>
                            </w:r>
                            <w:r w:rsidRPr="00172CA5">
                              <w:rPr>
                                <w:rFonts w:ascii="Times New Roman" w:hAnsi="Times New Roman" w:cs="Times New Roman"/>
                                <w:b w:val="0"/>
                                <w:i/>
                                <w:color w:val="auto"/>
                                <w:sz w:val="24"/>
                                <w:szCs w:val="24"/>
                              </w:rPr>
                              <w:t xml:space="preserve"> </w:t>
                            </w:r>
                            <w:r w:rsidRPr="00172CA5">
                              <w:rPr>
                                <w:rFonts w:ascii="Times New Roman" w:hAnsi="Times New Roman" w:cs="Times New Roman"/>
                                <w:b w:val="0"/>
                                <w:i/>
                                <w:color w:val="auto"/>
                                <w:sz w:val="24"/>
                                <w:szCs w:val="24"/>
                              </w:rPr>
                              <w:fldChar w:fldCharType="begin"/>
                            </w:r>
                            <w:r w:rsidRPr="00172CA5">
                              <w:rPr>
                                <w:rFonts w:ascii="Times New Roman" w:hAnsi="Times New Roman" w:cs="Times New Roman"/>
                                <w:b w:val="0"/>
                                <w:i/>
                                <w:color w:val="auto"/>
                                <w:sz w:val="24"/>
                                <w:szCs w:val="24"/>
                              </w:rPr>
                              <w:instrText xml:space="preserve"> SEQ Rovnice \* ARABIC </w:instrText>
                            </w:r>
                            <w:r w:rsidRPr="00172CA5">
                              <w:rPr>
                                <w:rFonts w:ascii="Times New Roman" w:hAnsi="Times New Roman" w:cs="Times New Roman"/>
                                <w:b w:val="0"/>
                                <w:i/>
                                <w:color w:val="auto"/>
                                <w:sz w:val="24"/>
                                <w:szCs w:val="24"/>
                              </w:rPr>
                              <w:fldChar w:fldCharType="separate"/>
                            </w:r>
                            <w:r>
                              <w:rPr>
                                <w:rFonts w:ascii="Times New Roman" w:hAnsi="Times New Roman" w:cs="Times New Roman"/>
                                <w:b w:val="0"/>
                                <w:i/>
                                <w:noProof/>
                                <w:color w:val="auto"/>
                                <w:sz w:val="24"/>
                                <w:szCs w:val="24"/>
                              </w:rPr>
                              <w:t>4</w:t>
                            </w:r>
                            <w:r w:rsidRPr="00172CA5">
                              <w:rPr>
                                <w:rFonts w:ascii="Times New Roman" w:hAnsi="Times New Roman" w:cs="Times New Roman"/>
                                <w:b w:val="0"/>
                                <w:i/>
                                <w:color w:val="auto"/>
                                <w:sz w:val="24"/>
                                <w:szCs w:val="24"/>
                              </w:rPr>
                              <w:fldChar w:fldCharType="end"/>
                            </w:r>
                            <w:r w:rsidRPr="00172CA5">
                              <w:rPr>
                                <w:rFonts w:ascii="Times New Roman" w:hAnsi="Times New Roman" w:cs="Times New Roman"/>
                                <w:b w:val="0"/>
                                <w:i/>
                                <w:color w:val="auto"/>
                                <w:sz w:val="24"/>
                                <w:szCs w:val="24"/>
                              </w:rPr>
                              <w:t>: Grafické znázornění odpovědi otázky číslo 3</w:t>
                            </w:r>
                            <w:bookmarkEnd w:id="5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9" o:spid="_x0000_s1027" type="#_x0000_t202" style="position:absolute;left:0;text-align:left;margin-left:11.35pt;margin-top:46.1pt;width:352.5pt;height:29.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" stroked="f">
                <v:textbox inset="0,0,0,0">
                  <w:txbxContent>
                    <w:p w:rsidR="008C4995" w:rsidRPr="00172CA5" w:rsidRDefault="008C4995" w:rsidP="00172CA5">
                      <w:pPr>
                        <w:pStyle w:val="Titulek"/>
                        <w:jc w:val="center"/>
                        <w:rPr>
                          <w:rFonts w:ascii="Times New Roman" w:hAnsi="Times New Roman" w:cs="Times New Roman"/>
                          <w:b w:val="0"/>
                          <w:i/>
                          <w:noProof/>
                          <w:color w:val="auto"/>
                          <w:sz w:val="24"/>
                          <w:szCs w:val="24"/>
                        </w:rPr>
                      </w:pPr>
                      <w:bookmarkStart w:id="52" w:name="_Toc352007305"/>
                      <w:r>
                        <w:rPr>
                          <w:rFonts w:ascii="Times New Roman" w:hAnsi="Times New Roman" w:cs="Times New Roman"/>
                          <w:b w:val="0"/>
                          <w:i/>
                          <w:color w:val="auto"/>
                          <w:sz w:val="24"/>
                          <w:szCs w:val="24"/>
                        </w:rPr>
                        <w:t>Graf</w:t>
                      </w:r>
                      <w:r w:rsidRPr="00172CA5">
                        <w:rPr>
                          <w:rFonts w:ascii="Times New Roman" w:hAnsi="Times New Roman" w:cs="Times New Roman"/>
                          <w:b w:val="0"/>
                          <w:i/>
                          <w:color w:val="auto"/>
                          <w:sz w:val="24"/>
                          <w:szCs w:val="24"/>
                        </w:rPr>
                        <w:t xml:space="preserve"> </w:t>
                      </w:r>
                      <w:r w:rsidRPr="00172CA5">
                        <w:rPr>
                          <w:rFonts w:ascii="Times New Roman" w:hAnsi="Times New Roman" w:cs="Times New Roman"/>
                          <w:b w:val="0"/>
                          <w:i/>
                          <w:color w:val="auto"/>
                          <w:sz w:val="24"/>
                          <w:szCs w:val="24"/>
                        </w:rPr>
                        <w:fldChar w:fldCharType="begin"/>
                      </w:r>
                      <w:r w:rsidRPr="00172CA5">
                        <w:rPr>
                          <w:rFonts w:ascii="Times New Roman" w:hAnsi="Times New Roman" w:cs="Times New Roman"/>
                          <w:b w:val="0"/>
                          <w:i/>
                          <w:color w:val="auto"/>
                          <w:sz w:val="24"/>
                          <w:szCs w:val="24"/>
                        </w:rPr>
                        <w:instrText xml:space="preserve"> SEQ Rovnice \* ARABIC </w:instrText>
                      </w:r>
                      <w:r w:rsidRPr="00172CA5">
                        <w:rPr>
                          <w:rFonts w:ascii="Times New Roman" w:hAnsi="Times New Roman" w:cs="Times New Roman"/>
                          <w:b w:val="0"/>
                          <w:i/>
                          <w:color w:val="auto"/>
                          <w:sz w:val="24"/>
                          <w:szCs w:val="24"/>
                        </w:rPr>
                        <w:fldChar w:fldCharType="separate"/>
                      </w:r>
                      <w:r>
                        <w:rPr>
                          <w:rFonts w:ascii="Times New Roman" w:hAnsi="Times New Roman" w:cs="Times New Roman"/>
                          <w:b w:val="0"/>
                          <w:i/>
                          <w:noProof/>
                          <w:color w:val="auto"/>
                          <w:sz w:val="24"/>
                          <w:szCs w:val="24"/>
                        </w:rPr>
                        <w:t>4</w:t>
                      </w:r>
                      <w:r w:rsidRPr="00172CA5">
                        <w:rPr>
                          <w:rFonts w:ascii="Times New Roman" w:hAnsi="Times New Roman" w:cs="Times New Roman"/>
                          <w:b w:val="0"/>
                          <w:i/>
                          <w:color w:val="auto"/>
                          <w:sz w:val="24"/>
                          <w:szCs w:val="24"/>
                        </w:rPr>
                        <w:fldChar w:fldCharType="end"/>
                      </w:r>
                      <w:r w:rsidRPr="00172CA5">
                        <w:rPr>
                          <w:rFonts w:ascii="Times New Roman" w:hAnsi="Times New Roman" w:cs="Times New Roman"/>
                          <w:b w:val="0"/>
                          <w:i/>
                          <w:color w:val="auto"/>
                          <w:sz w:val="24"/>
                          <w:szCs w:val="24"/>
                        </w:rPr>
                        <w:t>: Grafické znázornění odpovědi otázky číslo 3</w:t>
                      </w:r>
                      <w:bookmarkEnd w:id="52"/>
                    </w:p>
                  </w:txbxContent>
                </v:textbox>
                <w10:wrap type="square"/>
              </v:shape>
            </w:pict>
          </mc:Fallback>
        </mc:AlternateContent>
      </w:r>
      <w:r w:rsidR="00EB5C2E" w:rsidRPr="00EB5C2E">
        <w:t>Grafické znázornění rozložení odpovědí obsahuje graf číslo</w:t>
      </w:r>
      <w:r w:rsidR="006506B6">
        <w:t xml:space="preserve"> </w:t>
      </w:r>
      <w:r w:rsidR="00EB5C2E" w:rsidRPr="00EB5C2E">
        <w:t>4.</w:t>
      </w:r>
    </w:p>
    <w:p w:rsidR="00172CA5" w:rsidRPr="00EB5C2E" w:rsidRDefault="00172CA5" w:rsidP="006506B6">
      <w:pPr>
        <w:pStyle w:val="diplomka"/>
      </w:pPr>
    </w:p>
    <w:p w:rsidR="00E11A24" w:rsidRDefault="00E11A24" w:rsidP="00F04C24">
      <w:pPr>
        <w:pStyle w:val="diplomka"/>
      </w:pPr>
      <w:r>
        <w:t xml:space="preserve">          </w:t>
      </w:r>
      <w:r w:rsidR="00C37EBC">
        <w:t xml:space="preserve">Dle mínění žáků umí po absolvování </w:t>
      </w:r>
      <w:r w:rsidR="00CD55F8">
        <w:t xml:space="preserve">třech let učení </w:t>
      </w:r>
      <w:r w:rsidR="00C37EBC">
        <w:t xml:space="preserve">všichni vařit. </w:t>
      </w:r>
      <w:r>
        <w:t xml:space="preserve">   </w:t>
      </w:r>
      <w:r w:rsidR="00C37EBC">
        <w:t>Jen 27, 70% absolventů si myslí, že umí vařit dobře. 73% absolventů si myslí, že se naučilo vařit jen částečně. Jejich mínění se zakládá na pravdě, protože kuchař se celý svůj profesní život něčemu novému učí a získává nové zkušenosti</w:t>
      </w:r>
      <w:r w:rsidR="00DB4679">
        <w:t xml:space="preserve"> a odborné kompetence</w:t>
      </w:r>
      <w:r w:rsidR="00C37EBC">
        <w:t xml:space="preserve"> během své praxe v oboru. </w:t>
      </w:r>
      <w:r>
        <w:t xml:space="preserve">              </w:t>
      </w:r>
    </w:p>
    <w:p w:rsidR="001F5780" w:rsidRDefault="00E11A24" w:rsidP="00F04C24">
      <w:pPr>
        <w:pStyle w:val="diplomka"/>
      </w:pPr>
      <w:r>
        <w:lastRenderedPageBreak/>
        <w:t xml:space="preserve">          </w:t>
      </w:r>
      <w:r w:rsidR="00CD55F8">
        <w:t>U závěrečné zkoušky praktické části bylo ho</w:t>
      </w:r>
      <w:r w:rsidR="0085376A">
        <w:t>dnoceno známkou výborný 13 žáků. U</w:t>
      </w:r>
      <w:r w:rsidR="009E0583">
        <w:t xml:space="preserve"> těchto žáků</w:t>
      </w:r>
      <w:r w:rsidR="00CD55F8">
        <w:t xml:space="preserve"> můžeme </w:t>
      </w:r>
      <w:r w:rsidR="009E0583">
        <w:t>říci</w:t>
      </w:r>
      <w:r w:rsidR="0085376A">
        <w:t xml:space="preserve">, že umí vařit dobře a již </w:t>
      </w:r>
      <w:r>
        <w:t xml:space="preserve">         </w:t>
      </w:r>
      <w:r w:rsidR="0085376A">
        <w:t>se během svého profesního života budou jen zdokonalovat.</w:t>
      </w:r>
      <w:r w:rsidR="00EA456D">
        <w:t xml:space="preserve"> V dotazníku uvedlo jen 12 žá</w:t>
      </w:r>
      <w:r w:rsidR="00035F63">
        <w:t>ků, že umí vařit dobře. Takže</w:t>
      </w:r>
      <w:r w:rsidR="00EA456D">
        <w:t xml:space="preserve"> jeden žák</w:t>
      </w:r>
      <w:r w:rsidR="00035F63">
        <w:t xml:space="preserve"> se</w:t>
      </w:r>
      <w:r w:rsidR="00EA456D">
        <w:t xml:space="preserve"> buď podcenil, nebo se mu pokrmy povedly uvařit lépe, než očekával.</w:t>
      </w:r>
      <w:r w:rsidR="00CD55F8">
        <w:t xml:space="preserve"> </w:t>
      </w:r>
      <w:r w:rsidR="00035F63">
        <w:t xml:space="preserve">31 žáků uvařilo </w:t>
      </w:r>
      <w:r>
        <w:t xml:space="preserve">      </w:t>
      </w:r>
      <w:r w:rsidR="00035F63">
        <w:t>na</w:t>
      </w:r>
      <w:r w:rsidR="00F5003A">
        <w:t xml:space="preserve"> známku</w:t>
      </w:r>
      <w:r w:rsidR="00035F63">
        <w:t xml:space="preserve"> chvalitebně nebo dobře</w:t>
      </w:r>
      <w:r w:rsidR="00676791">
        <w:t>. U</w:t>
      </w:r>
      <w:r w:rsidR="00035F63">
        <w:t xml:space="preserve"> nich můžeme říct, že se naučili vařit částečně. A 2 žáci uvařili na dostatečně, zde je otázkou zda to lze považovat, že umí částečně vařit. Celkově se výsledky u závěrečné praktické zkoušky shodují s názorem respondentů</w:t>
      </w:r>
      <w:r w:rsidR="00676791">
        <w:t>,</w:t>
      </w:r>
      <w:r w:rsidR="00035F63">
        <w:t xml:space="preserve"> jak se naučili během studia vařit. </w:t>
      </w:r>
      <w:r w:rsidR="0085376A">
        <w:t xml:space="preserve">I toto zjištění ukazuje na to jak je důležitý žákův zájem </w:t>
      </w:r>
      <w:r>
        <w:t xml:space="preserve">            </w:t>
      </w:r>
      <w:r w:rsidR="0085376A">
        <w:t xml:space="preserve">o zvolený učební obor. Ti nejlepší </w:t>
      </w:r>
      <w:r w:rsidR="009A1F7D">
        <w:t xml:space="preserve">žáci </w:t>
      </w:r>
      <w:r w:rsidR="0085376A">
        <w:t xml:space="preserve">to ukázali při prezentaci svého pokrmu ze SOP a v kvalitě jak tento pokrm u závěrečné zkoušky uvařili. </w:t>
      </w:r>
    </w:p>
    <w:p w:rsidR="00E11A24" w:rsidRPr="00F04C24" w:rsidRDefault="00E11A24" w:rsidP="00F04C24">
      <w:pPr>
        <w:pStyle w:val="diplomka"/>
      </w:pPr>
    </w:p>
    <w:p w:rsidR="009146C9" w:rsidRDefault="002612B2" w:rsidP="00F5003A">
      <w:pPr>
        <w:pStyle w:val="podnadpis"/>
      </w:pPr>
      <w:bookmarkStart w:id="51" w:name="_Toc352261713"/>
      <w:r>
        <w:t>7</w:t>
      </w:r>
      <w:r w:rsidR="00F5003A">
        <w:t>.4 OTÁZKA ČÍSLO 4</w:t>
      </w:r>
      <w:bookmarkEnd w:id="51"/>
    </w:p>
    <w:p w:rsidR="00E11A24" w:rsidRDefault="00E11A24" w:rsidP="00E11A24">
      <w:pPr>
        <w:spacing w:line="360" w:lineRule="auto"/>
        <w:jc w:val="both"/>
      </w:pPr>
    </w:p>
    <w:p w:rsidR="0012209D" w:rsidRDefault="00E11A24" w:rsidP="00E11A24">
      <w:pPr>
        <w:spacing w:line="360" w:lineRule="auto"/>
        <w:jc w:val="both"/>
        <w:rPr>
          <w:rFonts w:ascii="Times New Roman" w:hAnsi="Times New Roman" w:cs="Times New Roman"/>
          <w:sz w:val="24"/>
          <w:szCs w:val="24"/>
        </w:rPr>
      </w:pPr>
      <w:r>
        <w:t xml:space="preserve">          </w:t>
      </w:r>
      <w:r w:rsidR="005D2B5E">
        <w:rPr>
          <w:rFonts w:ascii="Times New Roman" w:hAnsi="Times New Roman" w:cs="Times New Roman"/>
          <w:sz w:val="24"/>
          <w:szCs w:val="24"/>
        </w:rPr>
        <w:t>Čtvrtá položka dotazníku má ukázat, zda jsou u žáků v oblibě všechny pracoviště praktického vyučování</w:t>
      </w:r>
      <w:r w:rsidR="005B0518">
        <w:rPr>
          <w:rFonts w:ascii="Times New Roman" w:hAnsi="Times New Roman" w:cs="Times New Roman"/>
          <w:sz w:val="24"/>
          <w:szCs w:val="24"/>
        </w:rPr>
        <w:t xml:space="preserve"> gastronomické</w:t>
      </w:r>
      <w:r w:rsidR="005D2B5E">
        <w:rPr>
          <w:rFonts w:ascii="Times New Roman" w:hAnsi="Times New Roman" w:cs="Times New Roman"/>
          <w:sz w:val="24"/>
          <w:szCs w:val="24"/>
        </w:rPr>
        <w:t xml:space="preserve"> školy.</w:t>
      </w:r>
      <w:r w:rsidR="00057606">
        <w:rPr>
          <w:rFonts w:ascii="Times New Roman" w:hAnsi="Times New Roman" w:cs="Times New Roman"/>
          <w:sz w:val="24"/>
          <w:szCs w:val="24"/>
        </w:rPr>
        <w:t xml:space="preserve"> Kolik žáků nebylo s pracovištěm praktického vyučování spokojeno.</w:t>
      </w:r>
      <w:r w:rsidR="006C6FE0">
        <w:rPr>
          <w:rFonts w:ascii="Times New Roman" w:hAnsi="Times New Roman" w:cs="Times New Roman"/>
          <w:sz w:val="24"/>
          <w:szCs w:val="24"/>
        </w:rPr>
        <w:t xml:space="preserve"> A </w:t>
      </w:r>
      <w:r w:rsidR="00676791">
        <w:rPr>
          <w:rFonts w:ascii="Times New Roman" w:hAnsi="Times New Roman" w:cs="Times New Roman"/>
          <w:sz w:val="24"/>
          <w:szCs w:val="24"/>
        </w:rPr>
        <w:t>jestli</w:t>
      </w:r>
      <w:r w:rsidR="006C6FE0">
        <w:rPr>
          <w:rFonts w:ascii="Times New Roman" w:hAnsi="Times New Roman" w:cs="Times New Roman"/>
          <w:sz w:val="24"/>
          <w:szCs w:val="24"/>
        </w:rPr>
        <w:t xml:space="preserve"> se v dotaznících objevila všechna pracoviště.</w:t>
      </w:r>
      <w:r w:rsidR="00F5003A">
        <w:rPr>
          <w:rFonts w:ascii="Times New Roman" w:hAnsi="Times New Roman" w:cs="Times New Roman"/>
          <w:sz w:val="24"/>
          <w:szCs w:val="24"/>
        </w:rPr>
        <w:t xml:space="preserve"> Bylo potřeba, aby se nad odpovědí na tuto otázku žáci zamysleli a dopsali své </w:t>
      </w:r>
      <w:r w:rsidR="002B15EE">
        <w:rPr>
          <w:rFonts w:ascii="Times New Roman" w:hAnsi="Times New Roman" w:cs="Times New Roman"/>
          <w:sz w:val="24"/>
          <w:szCs w:val="24"/>
        </w:rPr>
        <w:t>odpovědi na jednotlivé části otázky.</w:t>
      </w:r>
    </w:p>
    <w:p w:rsidR="005B0518" w:rsidRDefault="005B0518" w:rsidP="00D979E7">
      <w:pPr>
        <w:pStyle w:val="Odstavecseseznamem"/>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V odborném výcviku se mi praxe nejvíce líbila:</w:t>
      </w:r>
    </w:p>
    <w:p w:rsidR="005B0518" w:rsidRDefault="005B0518" w:rsidP="00D979E7">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V prvním ročníku na pracovišti………(doplň název pracoviště)</w:t>
      </w:r>
    </w:p>
    <w:p w:rsidR="005B0518" w:rsidRDefault="005B0518" w:rsidP="00D979E7">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V druhém ročníku na pracovišti………(doplň název pracoviště)</w:t>
      </w:r>
    </w:p>
    <w:p w:rsidR="005B0518" w:rsidRDefault="005B0518" w:rsidP="00D979E7">
      <w:pPr>
        <w:pStyle w:val="Odstavecseseznamem"/>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Ve třetím ročníku na pracovišti………(doplň název pracoviště)</w:t>
      </w:r>
    </w:p>
    <w:p w:rsidR="00E11A24" w:rsidRDefault="00E11A24" w:rsidP="006506B6">
      <w:pPr>
        <w:pStyle w:val="diplomka"/>
      </w:pPr>
    </w:p>
    <w:p w:rsidR="00E11A24" w:rsidRDefault="00E11A24" w:rsidP="006506B6">
      <w:pPr>
        <w:pStyle w:val="diplomka"/>
      </w:pPr>
    </w:p>
    <w:p w:rsidR="00E11A24" w:rsidRDefault="00E11A24" w:rsidP="006506B6">
      <w:pPr>
        <w:pStyle w:val="diplomka"/>
      </w:pPr>
    </w:p>
    <w:p w:rsidR="00DE1AB7" w:rsidRDefault="006506B6" w:rsidP="00E11A24">
      <w:pPr>
        <w:pStyle w:val="diplomka"/>
        <w:rPr>
          <w:i/>
        </w:rPr>
      </w:pPr>
      <w:r w:rsidRPr="006506B6">
        <w:lastRenderedPageBreak/>
        <w:t>Grafické znázornění rozložení odpovědí obsahuje graf číslo</w:t>
      </w:r>
      <w:r>
        <w:t xml:space="preserve"> 5.</w:t>
      </w:r>
      <w:r w:rsidRPr="006506B6">
        <w:t xml:space="preserve"> </w:t>
      </w:r>
    </w:p>
    <w:p w:rsidR="002853F0" w:rsidRDefault="002853F0" w:rsidP="002853F0">
      <w:pPr>
        <w:spacing w:line="360" w:lineRule="auto"/>
        <w:contextualSpacing/>
        <w:jc w:val="center"/>
      </w:pPr>
      <w:bookmarkStart w:id="52" w:name="_Toc352007306"/>
      <w:r>
        <w:rPr>
          <w:rFonts w:ascii="Times New Roman" w:hAnsi="Times New Roman" w:cs="Times New Roman"/>
          <w:i/>
          <w:sz w:val="24"/>
          <w:szCs w:val="24"/>
        </w:rPr>
        <w:t>Graf</w:t>
      </w:r>
      <w:r w:rsidRPr="002853F0">
        <w:rPr>
          <w:rFonts w:ascii="Times New Roman" w:hAnsi="Times New Roman" w:cs="Times New Roman"/>
          <w:i/>
          <w:sz w:val="24"/>
          <w:szCs w:val="24"/>
        </w:rPr>
        <w:t xml:space="preserve"> </w:t>
      </w:r>
      <w:r w:rsidRPr="002853F0">
        <w:rPr>
          <w:rFonts w:ascii="Times New Roman" w:hAnsi="Times New Roman" w:cs="Times New Roman"/>
          <w:i/>
          <w:sz w:val="24"/>
          <w:szCs w:val="24"/>
        </w:rPr>
        <w:fldChar w:fldCharType="begin"/>
      </w:r>
      <w:r w:rsidRPr="002853F0">
        <w:rPr>
          <w:rFonts w:ascii="Times New Roman" w:hAnsi="Times New Roman" w:cs="Times New Roman"/>
          <w:i/>
          <w:sz w:val="24"/>
          <w:szCs w:val="24"/>
        </w:rPr>
        <w:instrText xml:space="preserve"> SEQ Rovnice \* ARABIC </w:instrText>
      </w:r>
      <w:r w:rsidRPr="002853F0">
        <w:rPr>
          <w:rFonts w:ascii="Times New Roman" w:hAnsi="Times New Roman" w:cs="Times New Roman"/>
          <w:i/>
          <w:sz w:val="24"/>
          <w:szCs w:val="24"/>
        </w:rPr>
        <w:fldChar w:fldCharType="separate"/>
      </w:r>
      <w:r w:rsidR="003B6872">
        <w:rPr>
          <w:rFonts w:ascii="Times New Roman" w:hAnsi="Times New Roman" w:cs="Times New Roman"/>
          <w:i/>
          <w:noProof/>
          <w:sz w:val="24"/>
          <w:szCs w:val="24"/>
        </w:rPr>
        <w:t>5</w:t>
      </w:r>
      <w:r w:rsidRPr="002853F0">
        <w:rPr>
          <w:rFonts w:ascii="Times New Roman" w:hAnsi="Times New Roman" w:cs="Times New Roman"/>
          <w:i/>
          <w:sz w:val="24"/>
          <w:szCs w:val="24"/>
        </w:rPr>
        <w:fldChar w:fldCharType="end"/>
      </w:r>
      <w:r w:rsidRPr="002853F0">
        <w:rPr>
          <w:rFonts w:ascii="Times New Roman" w:hAnsi="Times New Roman" w:cs="Times New Roman"/>
          <w:i/>
          <w:sz w:val="24"/>
          <w:szCs w:val="24"/>
        </w:rPr>
        <w:t>: Grafické znázornění nespokojenosti žáků s pracovištěm odborného výcviku</w:t>
      </w:r>
      <w:bookmarkEnd w:id="52"/>
    </w:p>
    <w:p w:rsidR="006C6FE0" w:rsidRDefault="00057606" w:rsidP="00DE1AB7">
      <w:pPr>
        <w:pStyle w:val="diplomka"/>
      </w:pPr>
      <w:r>
        <w:rPr>
          <w:noProof/>
          <w:lang w:eastAsia="cs-CZ"/>
        </w:rPr>
        <w:drawing>
          <wp:inline distT="0" distB="0" distL="0" distR="0" wp14:anchorId="0CB9F357" wp14:editId="54B9032E">
            <wp:extent cx="4485600" cy="2332800"/>
            <wp:effectExtent l="0" t="0" r="10795" b="1079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C6FE0" w:rsidRDefault="00E11A24" w:rsidP="00E11A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6FE0">
        <w:rPr>
          <w:rFonts w:ascii="Times New Roman" w:hAnsi="Times New Roman" w:cs="Times New Roman"/>
          <w:sz w:val="24"/>
          <w:szCs w:val="24"/>
        </w:rPr>
        <w:t xml:space="preserve">Střední </w:t>
      </w:r>
      <w:r w:rsidR="00591CE5">
        <w:rPr>
          <w:rFonts w:ascii="Times New Roman" w:hAnsi="Times New Roman" w:cs="Times New Roman"/>
          <w:sz w:val="24"/>
          <w:szCs w:val="24"/>
        </w:rPr>
        <w:t>škola gastronomie</w:t>
      </w:r>
      <w:r w:rsidR="002B15EE">
        <w:rPr>
          <w:rFonts w:ascii="Times New Roman" w:hAnsi="Times New Roman" w:cs="Times New Roman"/>
          <w:sz w:val="24"/>
          <w:szCs w:val="24"/>
        </w:rPr>
        <w:t xml:space="preserve"> a obchodu Zlín</w:t>
      </w:r>
      <w:r w:rsidR="00591CE5">
        <w:rPr>
          <w:rFonts w:ascii="Times New Roman" w:hAnsi="Times New Roman" w:cs="Times New Roman"/>
          <w:sz w:val="24"/>
          <w:szCs w:val="24"/>
        </w:rPr>
        <w:t xml:space="preserve"> má 35</w:t>
      </w:r>
      <w:r w:rsidR="006C6FE0">
        <w:rPr>
          <w:rFonts w:ascii="Times New Roman" w:hAnsi="Times New Roman" w:cs="Times New Roman"/>
          <w:sz w:val="24"/>
          <w:szCs w:val="24"/>
        </w:rPr>
        <w:t xml:space="preserve"> pracovišť praktického vyučování školy jak ve svých prostorách, tak i u sociálních partnerů školy. Všechna tato pracoviště </w:t>
      </w:r>
      <w:r w:rsidR="00591CE5">
        <w:rPr>
          <w:rFonts w:ascii="Times New Roman" w:hAnsi="Times New Roman" w:cs="Times New Roman"/>
          <w:sz w:val="24"/>
          <w:szCs w:val="24"/>
        </w:rPr>
        <w:t>se v dotazníku alespoň jednou objevila a žáci uvedli, že se jim</w:t>
      </w:r>
      <w:r w:rsidR="00B07F46">
        <w:rPr>
          <w:rFonts w:ascii="Times New Roman" w:hAnsi="Times New Roman" w:cs="Times New Roman"/>
          <w:sz w:val="24"/>
          <w:szCs w:val="24"/>
        </w:rPr>
        <w:t xml:space="preserve"> zde</w:t>
      </w:r>
      <w:r w:rsidR="00591CE5">
        <w:rPr>
          <w:rFonts w:ascii="Times New Roman" w:hAnsi="Times New Roman" w:cs="Times New Roman"/>
          <w:sz w:val="24"/>
          <w:szCs w:val="24"/>
        </w:rPr>
        <w:t xml:space="preserve"> odborná praxe líbila. </w:t>
      </w:r>
    </w:p>
    <w:p w:rsidR="006216C7" w:rsidRDefault="00E11A24" w:rsidP="00E11A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1CE5">
        <w:rPr>
          <w:rFonts w:ascii="Times New Roman" w:hAnsi="Times New Roman" w:cs="Times New Roman"/>
          <w:sz w:val="24"/>
          <w:szCs w:val="24"/>
        </w:rPr>
        <w:t xml:space="preserve">V prvním ročníku se 11 žákům žádné pracoviště nelíbilo, ve druhém </w:t>
      </w:r>
      <w:r w:rsidR="00B07F46">
        <w:rPr>
          <w:rFonts w:ascii="Times New Roman" w:hAnsi="Times New Roman" w:cs="Times New Roman"/>
          <w:sz w:val="24"/>
          <w:szCs w:val="24"/>
        </w:rPr>
        <w:t xml:space="preserve">se </w:t>
      </w:r>
      <w:r w:rsidR="00591CE5">
        <w:rPr>
          <w:rFonts w:ascii="Times New Roman" w:hAnsi="Times New Roman" w:cs="Times New Roman"/>
          <w:sz w:val="24"/>
          <w:szCs w:val="24"/>
        </w:rPr>
        <w:t xml:space="preserve">již pouze 5 žákům jejich pracoviště odborného výcviku nelíbilo </w:t>
      </w:r>
      <w:r>
        <w:rPr>
          <w:rFonts w:ascii="Times New Roman" w:hAnsi="Times New Roman" w:cs="Times New Roman"/>
          <w:sz w:val="24"/>
          <w:szCs w:val="24"/>
        </w:rPr>
        <w:t xml:space="preserve">              </w:t>
      </w:r>
      <w:r w:rsidR="00591CE5">
        <w:rPr>
          <w:rFonts w:ascii="Times New Roman" w:hAnsi="Times New Roman" w:cs="Times New Roman"/>
          <w:sz w:val="24"/>
          <w:szCs w:val="24"/>
        </w:rPr>
        <w:t>a nakonec ve třetím ročníku</w:t>
      </w:r>
      <w:r w:rsidR="00676791">
        <w:rPr>
          <w:rFonts w:ascii="Times New Roman" w:hAnsi="Times New Roman" w:cs="Times New Roman"/>
          <w:sz w:val="24"/>
          <w:szCs w:val="24"/>
        </w:rPr>
        <w:t xml:space="preserve"> byli pouze</w:t>
      </w:r>
      <w:r w:rsidR="000D6906">
        <w:rPr>
          <w:rFonts w:ascii="Times New Roman" w:hAnsi="Times New Roman" w:cs="Times New Roman"/>
          <w:sz w:val="24"/>
          <w:szCs w:val="24"/>
        </w:rPr>
        <w:t xml:space="preserve"> 4</w:t>
      </w:r>
      <w:r w:rsidR="0065795A">
        <w:rPr>
          <w:rFonts w:ascii="Times New Roman" w:hAnsi="Times New Roman" w:cs="Times New Roman"/>
          <w:sz w:val="24"/>
          <w:szCs w:val="24"/>
        </w:rPr>
        <w:t xml:space="preserve"> </w:t>
      </w:r>
      <w:r w:rsidR="00676791">
        <w:rPr>
          <w:rFonts w:ascii="Times New Roman" w:hAnsi="Times New Roman" w:cs="Times New Roman"/>
          <w:sz w:val="24"/>
          <w:szCs w:val="24"/>
        </w:rPr>
        <w:t xml:space="preserve">žáci </w:t>
      </w:r>
      <w:r w:rsidR="0065795A">
        <w:rPr>
          <w:rFonts w:ascii="Times New Roman" w:hAnsi="Times New Roman" w:cs="Times New Roman"/>
          <w:sz w:val="24"/>
          <w:szCs w:val="24"/>
        </w:rPr>
        <w:t>nespokojen</w:t>
      </w:r>
      <w:r w:rsidR="006216C7">
        <w:rPr>
          <w:rFonts w:ascii="Times New Roman" w:hAnsi="Times New Roman" w:cs="Times New Roman"/>
          <w:sz w:val="24"/>
          <w:szCs w:val="24"/>
        </w:rPr>
        <w:t xml:space="preserve">i. </w:t>
      </w:r>
    </w:p>
    <w:p w:rsidR="00E11A24" w:rsidRDefault="00E11A24" w:rsidP="00E11A24">
      <w:pPr>
        <w:spacing w:line="360" w:lineRule="auto"/>
        <w:jc w:val="both"/>
        <w:rPr>
          <w:rFonts w:ascii="Times New Roman" w:hAnsi="Times New Roman" w:cs="Times New Roman"/>
          <w:sz w:val="24"/>
          <w:szCs w:val="24"/>
        </w:rPr>
      </w:pPr>
    </w:p>
    <w:p w:rsidR="00E11A24" w:rsidRDefault="00E11A24" w:rsidP="00E11A24">
      <w:pPr>
        <w:spacing w:line="360" w:lineRule="auto"/>
        <w:jc w:val="both"/>
        <w:rPr>
          <w:rFonts w:ascii="Times New Roman" w:hAnsi="Times New Roman" w:cs="Times New Roman"/>
          <w:sz w:val="24"/>
          <w:szCs w:val="24"/>
        </w:rPr>
      </w:pPr>
    </w:p>
    <w:p w:rsidR="00E11A24" w:rsidRDefault="00E11A24" w:rsidP="00E11A24">
      <w:pPr>
        <w:spacing w:line="360" w:lineRule="auto"/>
        <w:jc w:val="both"/>
        <w:rPr>
          <w:rFonts w:ascii="Times New Roman" w:hAnsi="Times New Roman" w:cs="Times New Roman"/>
          <w:sz w:val="24"/>
          <w:szCs w:val="24"/>
        </w:rPr>
      </w:pPr>
    </w:p>
    <w:p w:rsidR="00E11A24" w:rsidRDefault="00E11A24" w:rsidP="00E11A24">
      <w:pPr>
        <w:spacing w:line="360" w:lineRule="auto"/>
        <w:jc w:val="both"/>
        <w:rPr>
          <w:rFonts w:ascii="Times New Roman" w:hAnsi="Times New Roman" w:cs="Times New Roman"/>
          <w:sz w:val="24"/>
          <w:szCs w:val="24"/>
        </w:rPr>
      </w:pPr>
    </w:p>
    <w:p w:rsidR="00E11A24" w:rsidRDefault="00E11A24" w:rsidP="00E11A24">
      <w:pPr>
        <w:spacing w:line="360" w:lineRule="auto"/>
        <w:jc w:val="both"/>
        <w:rPr>
          <w:rFonts w:ascii="Times New Roman" w:hAnsi="Times New Roman" w:cs="Times New Roman"/>
          <w:sz w:val="24"/>
          <w:szCs w:val="24"/>
        </w:rPr>
      </w:pPr>
    </w:p>
    <w:p w:rsidR="00E11A24" w:rsidRDefault="00E11A24" w:rsidP="00E11A24">
      <w:pPr>
        <w:spacing w:line="360" w:lineRule="auto"/>
        <w:jc w:val="both"/>
        <w:rPr>
          <w:rFonts w:ascii="Times New Roman" w:hAnsi="Times New Roman" w:cs="Times New Roman"/>
          <w:sz w:val="24"/>
          <w:szCs w:val="24"/>
        </w:rPr>
      </w:pPr>
    </w:p>
    <w:p w:rsidR="00E11A24" w:rsidRDefault="00E11A24" w:rsidP="00E11A24">
      <w:pPr>
        <w:spacing w:line="360" w:lineRule="auto"/>
        <w:jc w:val="both"/>
        <w:rPr>
          <w:rFonts w:ascii="Times New Roman" w:hAnsi="Times New Roman" w:cs="Times New Roman"/>
          <w:sz w:val="24"/>
          <w:szCs w:val="24"/>
        </w:rPr>
      </w:pPr>
    </w:p>
    <w:p w:rsidR="00442997" w:rsidRDefault="002612B2" w:rsidP="002B15EE">
      <w:pPr>
        <w:pStyle w:val="podnadpis"/>
      </w:pPr>
      <w:bookmarkStart w:id="53" w:name="_Toc352261714"/>
      <w:r>
        <w:lastRenderedPageBreak/>
        <w:t>7</w:t>
      </w:r>
      <w:r w:rsidR="002B15EE">
        <w:t>.5 OTÁZKA ČÍSLO 5</w:t>
      </w:r>
      <w:bookmarkEnd w:id="53"/>
    </w:p>
    <w:p w:rsidR="00E11A24" w:rsidRDefault="00E11A24" w:rsidP="00E11A24">
      <w:pPr>
        <w:spacing w:line="360" w:lineRule="auto"/>
        <w:jc w:val="both"/>
        <w:rPr>
          <w:rFonts w:ascii="Times New Roman" w:hAnsi="Times New Roman" w:cs="Times New Roman"/>
          <w:sz w:val="24"/>
          <w:szCs w:val="24"/>
        </w:rPr>
      </w:pPr>
    </w:p>
    <w:p w:rsidR="00C37EBC" w:rsidRDefault="00E11A24" w:rsidP="00E11A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7EBC">
        <w:rPr>
          <w:rFonts w:ascii="Times New Roman" w:hAnsi="Times New Roman" w:cs="Times New Roman"/>
          <w:sz w:val="24"/>
          <w:szCs w:val="24"/>
        </w:rPr>
        <w:t>Pátá otázka se zabývá tím, co budou žáci již jako absolventi učebního oboru Kuchař</w:t>
      </w:r>
      <w:r w:rsidR="002B15EE">
        <w:rPr>
          <w:rFonts w:ascii="Times New Roman" w:hAnsi="Times New Roman" w:cs="Times New Roman"/>
          <w:sz w:val="24"/>
          <w:szCs w:val="24"/>
        </w:rPr>
        <w:t xml:space="preserve"> -</w:t>
      </w:r>
      <w:r w:rsidR="00C37EBC">
        <w:rPr>
          <w:rFonts w:ascii="Times New Roman" w:hAnsi="Times New Roman" w:cs="Times New Roman"/>
          <w:sz w:val="24"/>
          <w:szCs w:val="24"/>
        </w:rPr>
        <w:t xml:space="preserve"> číšník dále dělat, zda se budou věno</w:t>
      </w:r>
      <w:r w:rsidR="00442997">
        <w:rPr>
          <w:rFonts w:ascii="Times New Roman" w:hAnsi="Times New Roman" w:cs="Times New Roman"/>
          <w:sz w:val="24"/>
          <w:szCs w:val="24"/>
        </w:rPr>
        <w:t xml:space="preserve">vat profesi, </w:t>
      </w:r>
      <w:r w:rsidR="00A862AC">
        <w:rPr>
          <w:rFonts w:ascii="Times New Roman" w:hAnsi="Times New Roman" w:cs="Times New Roman"/>
          <w:sz w:val="24"/>
          <w:szCs w:val="24"/>
        </w:rPr>
        <w:t>ve které získali</w:t>
      </w:r>
      <w:r w:rsidR="002B15EE">
        <w:rPr>
          <w:rFonts w:ascii="Times New Roman" w:hAnsi="Times New Roman" w:cs="Times New Roman"/>
          <w:sz w:val="24"/>
          <w:szCs w:val="24"/>
        </w:rPr>
        <w:t xml:space="preserve"> výuční list nebo půjdou</w:t>
      </w:r>
      <w:r w:rsidR="009A1F7D">
        <w:rPr>
          <w:rFonts w:ascii="Times New Roman" w:hAnsi="Times New Roman" w:cs="Times New Roman"/>
          <w:sz w:val="24"/>
          <w:szCs w:val="24"/>
        </w:rPr>
        <w:t xml:space="preserve"> dále</w:t>
      </w:r>
      <w:r w:rsidR="002B15EE">
        <w:rPr>
          <w:rFonts w:ascii="Times New Roman" w:hAnsi="Times New Roman" w:cs="Times New Roman"/>
          <w:sz w:val="24"/>
          <w:szCs w:val="24"/>
        </w:rPr>
        <w:t xml:space="preserve"> studovat. </w:t>
      </w:r>
    </w:p>
    <w:p w:rsidR="00C37EBC" w:rsidRPr="00CD22C0" w:rsidRDefault="00C37EBC" w:rsidP="00D979E7">
      <w:pPr>
        <w:pStyle w:val="Odstavecseseznamem"/>
        <w:numPr>
          <w:ilvl w:val="0"/>
          <w:numId w:val="19"/>
        </w:numPr>
        <w:spacing w:line="360" w:lineRule="auto"/>
        <w:jc w:val="both"/>
        <w:rPr>
          <w:rFonts w:ascii="Times New Roman" w:hAnsi="Times New Roman" w:cs="Times New Roman"/>
          <w:sz w:val="24"/>
          <w:szCs w:val="24"/>
        </w:rPr>
      </w:pPr>
      <w:r w:rsidRPr="00CD22C0">
        <w:rPr>
          <w:rFonts w:ascii="Times New Roman" w:hAnsi="Times New Roman" w:cs="Times New Roman"/>
          <w:sz w:val="24"/>
          <w:szCs w:val="24"/>
        </w:rPr>
        <w:t>Po ukončení učebního oboru:</w:t>
      </w:r>
    </w:p>
    <w:p w:rsidR="00C37EBC" w:rsidRDefault="00C37EBC" w:rsidP="00D979E7">
      <w:pPr>
        <w:pStyle w:val="Odstavecseseznamem"/>
        <w:numPr>
          <w:ilvl w:val="0"/>
          <w:numId w:val="8"/>
        </w:numPr>
        <w:suppressAutoHyphens w:val="0"/>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Budu dále pokračovat ve studiu na SŠ v oboru – 13 žáků</w:t>
      </w:r>
    </w:p>
    <w:p w:rsidR="00C37EBC" w:rsidRDefault="00C37EBC" w:rsidP="00D979E7">
      <w:pPr>
        <w:pStyle w:val="Odstavecseseznamem"/>
        <w:numPr>
          <w:ilvl w:val="0"/>
          <w:numId w:val="8"/>
        </w:numPr>
        <w:suppressAutoHyphens w:val="0"/>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Budu dále pokračovat ve studiu na SŠ v jiném oboru – 5 žáků</w:t>
      </w:r>
    </w:p>
    <w:p w:rsidR="00C37EBC" w:rsidRDefault="00C37EBC" w:rsidP="00D979E7">
      <w:pPr>
        <w:pStyle w:val="Odstavecseseznamem"/>
        <w:numPr>
          <w:ilvl w:val="0"/>
          <w:numId w:val="8"/>
        </w:numPr>
        <w:suppressAutoHyphens w:val="0"/>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Přihlásím se na Úřad práce – 9 žáků</w:t>
      </w:r>
    </w:p>
    <w:p w:rsidR="00C37EBC" w:rsidRDefault="00C37EBC" w:rsidP="00D979E7">
      <w:pPr>
        <w:pStyle w:val="Odstavecseseznamem"/>
        <w:numPr>
          <w:ilvl w:val="0"/>
          <w:numId w:val="8"/>
        </w:numPr>
        <w:suppressAutoHyphens w:val="0"/>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Již mám pracovní místo v oboru – 12 žáků</w:t>
      </w:r>
    </w:p>
    <w:p w:rsidR="00C37EBC" w:rsidRDefault="00C37EBC" w:rsidP="00D979E7">
      <w:pPr>
        <w:pStyle w:val="Odstavecseseznamem"/>
        <w:numPr>
          <w:ilvl w:val="0"/>
          <w:numId w:val="8"/>
        </w:numPr>
        <w:suppressAutoHyphens w:val="0"/>
        <w:autoSpaceDN/>
        <w:spacing w:line="360" w:lineRule="auto"/>
        <w:contextualSpacing/>
        <w:jc w:val="both"/>
        <w:textAlignment w:val="auto"/>
        <w:rPr>
          <w:rFonts w:ascii="Times New Roman" w:hAnsi="Times New Roman" w:cs="Times New Roman"/>
          <w:sz w:val="24"/>
          <w:szCs w:val="24"/>
        </w:rPr>
      </w:pPr>
      <w:r>
        <w:rPr>
          <w:rFonts w:ascii="Times New Roman" w:hAnsi="Times New Roman" w:cs="Times New Roman"/>
          <w:sz w:val="24"/>
          <w:szCs w:val="24"/>
        </w:rPr>
        <w:t>Již mám pracovní místo v jiném oboru – 6 žáků</w:t>
      </w:r>
    </w:p>
    <w:p w:rsidR="002853F0" w:rsidRPr="00562733" w:rsidRDefault="00E11A24" w:rsidP="000F0112">
      <w:pPr>
        <w:pStyle w:val="diplomka"/>
      </w:pPr>
      <w:r w:rsidRPr="00562733">
        <w:rPr>
          <w:noProof/>
          <w:lang w:eastAsia="cs-CZ"/>
        </w:rPr>
        <w:drawing>
          <wp:anchor distT="0" distB="0" distL="114300" distR="114300" simplePos="0" relativeHeight="251658240" behindDoc="0" locked="0" layoutInCell="1" allowOverlap="1" wp14:anchorId="58BBECDA" wp14:editId="3C7A4BAD">
            <wp:simplePos x="0" y="0"/>
            <wp:positionH relativeFrom="column">
              <wp:posOffset>255905</wp:posOffset>
            </wp:positionH>
            <wp:positionV relativeFrom="paragraph">
              <wp:posOffset>1008380</wp:posOffset>
            </wp:positionV>
            <wp:extent cx="4229735" cy="2138680"/>
            <wp:effectExtent l="0" t="0" r="18415" b="13970"/>
            <wp:wrapSquare wrapText="bothSides"/>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1541AE">
        <w:rPr>
          <w:noProof/>
          <w:lang w:eastAsia="cs-CZ"/>
        </w:rPr>
        <mc:AlternateContent>
          <mc:Choice Requires="wps">
            <w:drawing>
              <wp:anchor distT="0" distB="0" distL="114300" distR="114300" simplePos="0" relativeHeight="251664384" behindDoc="0" locked="0" layoutInCell="1" allowOverlap="1" wp14:anchorId="3AB5F594" wp14:editId="719AFE69">
                <wp:simplePos x="0" y="0"/>
                <wp:positionH relativeFrom="column">
                  <wp:posOffset>128270</wp:posOffset>
                </wp:positionH>
                <wp:positionV relativeFrom="paragraph">
                  <wp:posOffset>706120</wp:posOffset>
                </wp:positionV>
                <wp:extent cx="4528820" cy="301625"/>
                <wp:effectExtent l="0" t="0" r="5080" b="3175"/>
                <wp:wrapSquare wrapText="bothSides"/>
                <wp:docPr id="8" name="Textové pole 8"/>
                <wp:cNvGraphicFramePr/>
                <a:graphic xmlns:a="http://schemas.openxmlformats.org/drawingml/2006/main">
                  <a:graphicData uri="http://schemas.microsoft.com/office/word/2010/wordprocessingShape">
                    <wps:wsp>
                      <wps:cNvSpPr txBox="1"/>
                      <wps:spPr>
                        <a:xfrm>
                          <a:off x="0" y="0"/>
                          <a:ext cx="4528820" cy="301625"/>
                        </a:xfrm>
                        <a:prstGeom prst="rect">
                          <a:avLst/>
                        </a:prstGeom>
                        <a:solidFill>
                          <a:prstClr val="white"/>
                        </a:solidFill>
                        <a:ln>
                          <a:noFill/>
                        </a:ln>
                        <a:effectLst/>
                      </wps:spPr>
                      <wps:txbx>
                        <w:txbxContent>
                          <w:p w:rsidR="008C4995" w:rsidRPr="002853F0" w:rsidRDefault="008C4995" w:rsidP="002853F0">
                            <w:pPr>
                              <w:pStyle w:val="Titulek"/>
                              <w:jc w:val="center"/>
                              <w:rPr>
                                <w:rFonts w:ascii="Times New Roman" w:hAnsi="Times New Roman" w:cs="Times New Roman"/>
                                <w:b w:val="0"/>
                                <w:i/>
                                <w:noProof/>
                                <w:color w:val="auto"/>
                                <w:sz w:val="24"/>
                                <w:szCs w:val="24"/>
                              </w:rPr>
                            </w:pPr>
                            <w:bookmarkStart w:id="54" w:name="_Toc352007307"/>
                            <w:r w:rsidRPr="002853F0">
                              <w:rPr>
                                <w:rFonts w:ascii="Times New Roman" w:hAnsi="Times New Roman" w:cs="Times New Roman"/>
                                <w:b w:val="0"/>
                                <w:i/>
                                <w:color w:val="auto"/>
                                <w:sz w:val="24"/>
                                <w:szCs w:val="24"/>
                              </w:rPr>
                              <w:t xml:space="preserve">Graf </w:t>
                            </w:r>
                            <w:r w:rsidRPr="002853F0">
                              <w:rPr>
                                <w:rFonts w:ascii="Times New Roman" w:hAnsi="Times New Roman" w:cs="Times New Roman"/>
                                <w:b w:val="0"/>
                                <w:i/>
                                <w:color w:val="auto"/>
                                <w:sz w:val="24"/>
                                <w:szCs w:val="24"/>
                              </w:rPr>
                              <w:fldChar w:fldCharType="begin"/>
                            </w:r>
                            <w:r w:rsidRPr="002853F0">
                              <w:rPr>
                                <w:rFonts w:ascii="Times New Roman" w:hAnsi="Times New Roman" w:cs="Times New Roman"/>
                                <w:b w:val="0"/>
                                <w:i/>
                                <w:color w:val="auto"/>
                                <w:sz w:val="24"/>
                                <w:szCs w:val="24"/>
                              </w:rPr>
                              <w:instrText xml:space="preserve"> SEQ Rovnice \* ARABIC </w:instrText>
                            </w:r>
                            <w:r w:rsidRPr="002853F0">
                              <w:rPr>
                                <w:rFonts w:ascii="Times New Roman" w:hAnsi="Times New Roman" w:cs="Times New Roman"/>
                                <w:b w:val="0"/>
                                <w:i/>
                                <w:color w:val="auto"/>
                                <w:sz w:val="24"/>
                                <w:szCs w:val="24"/>
                              </w:rPr>
                              <w:fldChar w:fldCharType="separate"/>
                            </w:r>
                            <w:r>
                              <w:rPr>
                                <w:rFonts w:ascii="Times New Roman" w:hAnsi="Times New Roman" w:cs="Times New Roman"/>
                                <w:b w:val="0"/>
                                <w:i/>
                                <w:noProof/>
                                <w:color w:val="auto"/>
                                <w:sz w:val="24"/>
                                <w:szCs w:val="24"/>
                              </w:rPr>
                              <w:t>6</w:t>
                            </w:r>
                            <w:r w:rsidRPr="002853F0">
                              <w:rPr>
                                <w:rFonts w:ascii="Times New Roman" w:hAnsi="Times New Roman" w:cs="Times New Roman"/>
                                <w:b w:val="0"/>
                                <w:i/>
                                <w:color w:val="auto"/>
                                <w:sz w:val="24"/>
                                <w:szCs w:val="24"/>
                              </w:rPr>
                              <w:fldChar w:fldCharType="end"/>
                            </w:r>
                            <w:r w:rsidRPr="002853F0">
                              <w:rPr>
                                <w:rFonts w:ascii="Times New Roman" w:hAnsi="Times New Roman" w:cs="Times New Roman"/>
                                <w:b w:val="0"/>
                                <w:i/>
                                <w:color w:val="auto"/>
                                <w:sz w:val="24"/>
                                <w:szCs w:val="24"/>
                              </w:rPr>
                              <w:t>: Grafické znázornění odpovědi otázky číslo 5</w:t>
                            </w:r>
                            <w:bookmarkEnd w:id="5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8" o:spid="_x0000_s1028" type="#_x0000_t202" style="position:absolute;left:0;text-align:left;margin-left:10.1pt;margin-top:55.6pt;width:356.6pt;height:2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" stroked="f">
                <v:textbox inset="0,0,0,0">
                  <w:txbxContent>
                    <w:p w:rsidR="008C4995" w:rsidRPr="002853F0" w:rsidRDefault="008C4995" w:rsidP="002853F0">
                      <w:pPr>
                        <w:pStyle w:val="Titulek"/>
                        <w:jc w:val="center"/>
                        <w:rPr>
                          <w:rFonts w:ascii="Times New Roman" w:hAnsi="Times New Roman" w:cs="Times New Roman"/>
                          <w:b w:val="0"/>
                          <w:i/>
                          <w:noProof/>
                          <w:color w:val="auto"/>
                          <w:sz w:val="24"/>
                          <w:szCs w:val="24"/>
                        </w:rPr>
                      </w:pPr>
                      <w:bookmarkStart w:id="57" w:name="_Toc352007307"/>
                      <w:r w:rsidRPr="002853F0">
                        <w:rPr>
                          <w:rFonts w:ascii="Times New Roman" w:hAnsi="Times New Roman" w:cs="Times New Roman"/>
                          <w:b w:val="0"/>
                          <w:i/>
                          <w:color w:val="auto"/>
                          <w:sz w:val="24"/>
                          <w:szCs w:val="24"/>
                        </w:rPr>
                        <w:t xml:space="preserve">Graf </w:t>
                      </w:r>
                      <w:r w:rsidRPr="002853F0">
                        <w:rPr>
                          <w:rFonts w:ascii="Times New Roman" w:hAnsi="Times New Roman" w:cs="Times New Roman"/>
                          <w:b w:val="0"/>
                          <w:i/>
                          <w:color w:val="auto"/>
                          <w:sz w:val="24"/>
                          <w:szCs w:val="24"/>
                        </w:rPr>
                        <w:fldChar w:fldCharType="begin"/>
                      </w:r>
                      <w:r w:rsidRPr="002853F0">
                        <w:rPr>
                          <w:rFonts w:ascii="Times New Roman" w:hAnsi="Times New Roman" w:cs="Times New Roman"/>
                          <w:b w:val="0"/>
                          <w:i/>
                          <w:color w:val="auto"/>
                          <w:sz w:val="24"/>
                          <w:szCs w:val="24"/>
                        </w:rPr>
                        <w:instrText xml:space="preserve"> SEQ Rovnice \* ARABIC </w:instrText>
                      </w:r>
                      <w:r w:rsidRPr="002853F0">
                        <w:rPr>
                          <w:rFonts w:ascii="Times New Roman" w:hAnsi="Times New Roman" w:cs="Times New Roman"/>
                          <w:b w:val="0"/>
                          <w:i/>
                          <w:color w:val="auto"/>
                          <w:sz w:val="24"/>
                          <w:szCs w:val="24"/>
                        </w:rPr>
                        <w:fldChar w:fldCharType="separate"/>
                      </w:r>
                      <w:r>
                        <w:rPr>
                          <w:rFonts w:ascii="Times New Roman" w:hAnsi="Times New Roman" w:cs="Times New Roman"/>
                          <w:b w:val="0"/>
                          <w:i/>
                          <w:noProof/>
                          <w:color w:val="auto"/>
                          <w:sz w:val="24"/>
                          <w:szCs w:val="24"/>
                        </w:rPr>
                        <w:t>6</w:t>
                      </w:r>
                      <w:r w:rsidRPr="002853F0">
                        <w:rPr>
                          <w:rFonts w:ascii="Times New Roman" w:hAnsi="Times New Roman" w:cs="Times New Roman"/>
                          <w:b w:val="0"/>
                          <w:i/>
                          <w:color w:val="auto"/>
                          <w:sz w:val="24"/>
                          <w:szCs w:val="24"/>
                        </w:rPr>
                        <w:fldChar w:fldCharType="end"/>
                      </w:r>
                      <w:r w:rsidRPr="002853F0">
                        <w:rPr>
                          <w:rFonts w:ascii="Times New Roman" w:hAnsi="Times New Roman" w:cs="Times New Roman"/>
                          <w:b w:val="0"/>
                          <w:i/>
                          <w:color w:val="auto"/>
                          <w:sz w:val="24"/>
                          <w:szCs w:val="24"/>
                        </w:rPr>
                        <w:t>: Grafické znázornění odpovědi otázky číslo 5</w:t>
                      </w:r>
                      <w:bookmarkEnd w:id="57"/>
                    </w:p>
                  </w:txbxContent>
                </v:textbox>
                <w10:wrap type="square"/>
              </v:shape>
            </w:pict>
          </mc:Fallback>
        </mc:AlternateContent>
      </w:r>
      <w:r w:rsidR="005F78DC" w:rsidRPr="00562733">
        <w:t>Grafické znázornění rozložení odpovědí obsahuje graf číslo 6.</w:t>
      </w:r>
    </w:p>
    <w:p w:rsidR="002853F0" w:rsidRPr="001541AE" w:rsidRDefault="002853F0" w:rsidP="002B15EE">
      <w:pPr>
        <w:spacing w:line="360" w:lineRule="auto"/>
        <w:contextualSpacing/>
        <w:rPr>
          <w:rFonts w:ascii="Times New Roman" w:hAnsi="Times New Roman" w:cs="Times New Roman"/>
          <w:sz w:val="24"/>
          <w:szCs w:val="24"/>
        </w:rPr>
      </w:pPr>
    </w:p>
    <w:p w:rsidR="006216C7" w:rsidRDefault="00E11A24" w:rsidP="00EB57DF">
      <w:pPr>
        <w:pStyle w:val="diplomka"/>
      </w:pPr>
      <w:r>
        <w:t xml:space="preserve">          </w:t>
      </w:r>
      <w:r w:rsidR="00C37EBC" w:rsidRPr="001541AE">
        <w:t>Jak</w:t>
      </w:r>
      <w:r w:rsidR="00C37EBC">
        <w:t xml:space="preserve"> vyplývá z</w:t>
      </w:r>
      <w:r w:rsidR="006216C7">
        <w:t> </w:t>
      </w:r>
      <w:r w:rsidR="00C37EBC">
        <w:t>grafu</w:t>
      </w:r>
      <w:r w:rsidR="006216C7">
        <w:t>,</w:t>
      </w:r>
      <w:r w:rsidR="00C37EBC">
        <w:t xml:space="preserve"> 29% abs</w:t>
      </w:r>
      <w:r w:rsidR="00300E70">
        <w:t xml:space="preserve">olventů </w:t>
      </w:r>
      <w:r w:rsidR="00442997">
        <w:t>bude dále pokračovat v denním</w:t>
      </w:r>
      <w:r w:rsidR="00C37EBC">
        <w:t xml:space="preserve"> studiu na střední škole</w:t>
      </w:r>
      <w:r w:rsidR="001F5780">
        <w:t xml:space="preserve">, </w:t>
      </w:r>
      <w:r w:rsidR="0065795A">
        <w:t>zakončí studium maturitní zkouškou</w:t>
      </w:r>
      <w:r w:rsidR="00C37EBC">
        <w:t xml:space="preserve"> a</w:t>
      </w:r>
      <w:r w:rsidR="0065795A">
        <w:t xml:space="preserve"> tím bude dále</w:t>
      </w:r>
      <w:r w:rsidR="00C37EBC">
        <w:t xml:space="preserve"> rozvíjet své odborné vzdělání. 11,10% absolventů bude pokračovat ve studiu na střední škole v jiném oboru. </w:t>
      </w:r>
      <w:r w:rsidR="00442997">
        <w:t>Jiný obor si zvolili</w:t>
      </w:r>
      <w:r w:rsidR="00CD22C0">
        <w:t xml:space="preserve">, </w:t>
      </w:r>
      <w:r w:rsidR="00442997">
        <w:t>proto</w:t>
      </w:r>
      <w:r w:rsidR="00C37EBC">
        <w:t>že obor</w:t>
      </w:r>
      <w:r w:rsidR="00442997">
        <w:t xml:space="preserve"> gastronomie</w:t>
      </w:r>
      <w:r w:rsidR="00C37EBC">
        <w:t xml:space="preserve"> </w:t>
      </w:r>
      <w:r w:rsidR="00442997">
        <w:t>nemá nástavbu pro dálkové studium</w:t>
      </w:r>
      <w:r w:rsidR="0065795A">
        <w:t xml:space="preserve"> v</w:t>
      </w:r>
      <w:r w:rsidR="006216C7">
        <w:t xml:space="preserve"> krajském </w:t>
      </w:r>
      <w:r w:rsidR="0065795A">
        <w:t>městě Zlín</w:t>
      </w:r>
      <w:r w:rsidR="00442997">
        <w:t xml:space="preserve"> </w:t>
      </w:r>
      <w:r>
        <w:t xml:space="preserve">      </w:t>
      </w:r>
      <w:r w:rsidR="00442997">
        <w:t xml:space="preserve">a oni </w:t>
      </w:r>
      <w:r w:rsidR="00C37EBC">
        <w:t>chtějí studovat při zaměstnání</w:t>
      </w:r>
      <w:r w:rsidR="0065795A">
        <w:t xml:space="preserve"> a získat maturitu</w:t>
      </w:r>
      <w:r w:rsidR="00C37EBC">
        <w:t xml:space="preserve">. 20% absolventů </w:t>
      </w:r>
      <w:r>
        <w:t xml:space="preserve">        </w:t>
      </w:r>
      <w:r w:rsidR="00C37EBC">
        <w:lastRenderedPageBreak/>
        <w:t>se přihlásí na úřad práce. Je to velký počet, přestož</w:t>
      </w:r>
      <w:r w:rsidR="00B07F46">
        <w:t xml:space="preserve">e je poptávka </w:t>
      </w:r>
      <w:r>
        <w:t xml:space="preserve">                </w:t>
      </w:r>
      <w:r w:rsidR="00B07F46">
        <w:t>po kuchařích stálá</w:t>
      </w:r>
      <w:r w:rsidR="00C37EBC">
        <w:t>.</w:t>
      </w:r>
      <w:r w:rsidR="00300E70">
        <w:t xml:space="preserve"> Při osobním rozhovoru absolventi uvedli, že chtějí mít</w:t>
      </w:r>
      <w:r w:rsidR="006216C7">
        <w:t xml:space="preserve"> </w:t>
      </w:r>
      <w:r w:rsidR="00300E70">
        <w:t>prázdniny</w:t>
      </w:r>
      <w:r w:rsidR="006216C7">
        <w:t xml:space="preserve"> </w:t>
      </w:r>
      <w:r w:rsidR="009A1F7D">
        <w:t>a</w:t>
      </w:r>
      <w:r w:rsidR="00300E70">
        <w:t>nebo se jim ještě nechce pracovat.</w:t>
      </w:r>
      <w:r w:rsidR="00C37EBC">
        <w:t xml:space="preserve"> 26,70% absolventů již má pracovní místo v</w:t>
      </w:r>
      <w:r w:rsidR="00300E70">
        <w:t> </w:t>
      </w:r>
      <w:r w:rsidR="00C37EBC">
        <w:t>oboru</w:t>
      </w:r>
      <w:r w:rsidR="00300E70">
        <w:t>.   Tito absolventi využili možnosti získat pracovní místo na pracovištích, kde vykonávali praxi v </w:t>
      </w:r>
      <w:r w:rsidR="009A1F7D">
        <w:t xml:space="preserve">rámci předmětu odborný výcvik. </w:t>
      </w:r>
      <w:r w:rsidR="00C37EBC">
        <w:t xml:space="preserve"> 13,30% absolventů </w:t>
      </w:r>
      <w:r w:rsidR="00B07F46">
        <w:t>má pracovní místo v jiné profesi</w:t>
      </w:r>
      <w:r w:rsidR="00C37EBC">
        <w:t xml:space="preserve"> než se vyučili.</w:t>
      </w:r>
      <w:r w:rsidR="00442997">
        <w:t xml:space="preserve"> </w:t>
      </w:r>
      <w:r w:rsidR="00300E70">
        <w:t xml:space="preserve">To jsou většinou ti, které práce kuchaře nebaví a vařit se během studia moc nenaučili. </w:t>
      </w:r>
      <w:r w:rsidR="00442997">
        <w:t xml:space="preserve">Na trh práce tedy z této gastronomické školy přišlo </w:t>
      </w:r>
      <w:r w:rsidR="00CD22C0">
        <w:t xml:space="preserve">ihned </w:t>
      </w:r>
      <w:r>
        <w:t xml:space="preserve">          </w:t>
      </w:r>
      <w:r w:rsidR="00CD22C0">
        <w:t xml:space="preserve">po získání výučního listu </w:t>
      </w:r>
      <w:r w:rsidR="00442997">
        <w:t>pouze 12 absolventů, kteří zůstali pracovat v</w:t>
      </w:r>
      <w:r w:rsidR="00CD22C0">
        <w:t> oboru.</w:t>
      </w:r>
    </w:p>
    <w:p w:rsidR="00E11A24" w:rsidRPr="00EB57DF" w:rsidRDefault="00E11A24" w:rsidP="00EB57DF">
      <w:pPr>
        <w:pStyle w:val="diplomka"/>
        <w:rPr>
          <w:i/>
        </w:rPr>
      </w:pPr>
    </w:p>
    <w:p w:rsidR="00CD22C0" w:rsidRDefault="002612B2" w:rsidP="001630C4">
      <w:pPr>
        <w:pStyle w:val="podnadpis"/>
      </w:pPr>
      <w:bookmarkStart w:id="55" w:name="_Toc352261715"/>
      <w:r>
        <w:t>7</w:t>
      </w:r>
      <w:r w:rsidR="001630C4">
        <w:t xml:space="preserve">.6 </w:t>
      </w:r>
      <w:r w:rsidR="00CD22C0">
        <w:t>ZÁVĚR DOTAZNÍKOVÉHO ŠETŘENÍ</w:t>
      </w:r>
      <w:bookmarkEnd w:id="55"/>
    </w:p>
    <w:p w:rsidR="00E11A24" w:rsidRDefault="00E11A24" w:rsidP="00E11A24">
      <w:pPr>
        <w:spacing w:line="360" w:lineRule="auto"/>
        <w:jc w:val="both"/>
      </w:pPr>
    </w:p>
    <w:p w:rsidR="00DB4679" w:rsidRDefault="00E11A24" w:rsidP="00E11A24">
      <w:pPr>
        <w:spacing w:line="360" w:lineRule="auto"/>
        <w:jc w:val="both"/>
        <w:rPr>
          <w:rFonts w:ascii="Times New Roman" w:hAnsi="Times New Roman" w:cs="Times New Roman"/>
          <w:sz w:val="24"/>
          <w:szCs w:val="24"/>
        </w:rPr>
      </w:pPr>
      <w:r>
        <w:t xml:space="preserve">          </w:t>
      </w:r>
      <w:r w:rsidR="00CD22C0" w:rsidRPr="00922E4B">
        <w:rPr>
          <w:rFonts w:ascii="Times New Roman" w:hAnsi="Times New Roman" w:cs="Times New Roman"/>
          <w:sz w:val="24"/>
          <w:szCs w:val="24"/>
        </w:rPr>
        <w:t>Z tohoto výzkumného šetření</w:t>
      </w:r>
      <w:r w:rsidR="00C37EBC" w:rsidRPr="00922E4B">
        <w:rPr>
          <w:rFonts w:ascii="Times New Roman" w:hAnsi="Times New Roman" w:cs="Times New Roman"/>
          <w:sz w:val="24"/>
          <w:szCs w:val="24"/>
        </w:rPr>
        <w:t xml:space="preserve"> vyplynulo, že před nástupem do učení mělo 64,45% žáku zájem o vaření. </w:t>
      </w:r>
      <w:r w:rsidR="009A1F7D">
        <w:rPr>
          <w:rFonts w:ascii="Times New Roman" w:hAnsi="Times New Roman" w:cs="Times New Roman"/>
          <w:sz w:val="24"/>
          <w:szCs w:val="24"/>
        </w:rPr>
        <w:t>P</w:t>
      </w:r>
      <w:r w:rsidR="00C37EBC" w:rsidRPr="00922E4B">
        <w:rPr>
          <w:rFonts w:ascii="Times New Roman" w:hAnsi="Times New Roman" w:cs="Times New Roman"/>
          <w:sz w:val="24"/>
          <w:szCs w:val="24"/>
        </w:rPr>
        <w:t>o absolvování učebního oboru jejich zájem o obor přetrval. 28,90% pokračuje ve studiu a 26,70% má již práci v</w:t>
      </w:r>
      <w:r w:rsidR="00203CF9">
        <w:rPr>
          <w:rFonts w:ascii="Times New Roman" w:hAnsi="Times New Roman" w:cs="Times New Roman"/>
          <w:sz w:val="24"/>
          <w:szCs w:val="24"/>
        </w:rPr>
        <w:t> </w:t>
      </w:r>
      <w:r w:rsidR="00C37EBC" w:rsidRPr="00922E4B">
        <w:rPr>
          <w:rFonts w:ascii="Times New Roman" w:hAnsi="Times New Roman" w:cs="Times New Roman"/>
          <w:sz w:val="24"/>
          <w:szCs w:val="24"/>
        </w:rPr>
        <w:t>oboru</w:t>
      </w:r>
      <w:r w:rsidR="00203CF9">
        <w:rPr>
          <w:rFonts w:ascii="Times New Roman" w:hAnsi="Times New Roman" w:cs="Times New Roman"/>
          <w:sz w:val="24"/>
          <w:szCs w:val="24"/>
        </w:rPr>
        <w:t>,</w:t>
      </w:r>
      <w:r w:rsidR="00C37EBC" w:rsidRPr="00922E4B">
        <w:rPr>
          <w:rFonts w:ascii="Times New Roman" w:hAnsi="Times New Roman" w:cs="Times New Roman"/>
          <w:sz w:val="24"/>
          <w:szCs w:val="24"/>
        </w:rPr>
        <w:t xml:space="preserve"> co</w:t>
      </w:r>
      <w:r w:rsidR="00203CF9">
        <w:rPr>
          <w:rFonts w:ascii="Times New Roman" w:hAnsi="Times New Roman" w:cs="Times New Roman"/>
          <w:sz w:val="24"/>
          <w:szCs w:val="24"/>
        </w:rPr>
        <w:t>ž</w:t>
      </w:r>
      <w:r w:rsidR="00C37EBC" w:rsidRPr="00922E4B">
        <w:rPr>
          <w:rFonts w:ascii="Times New Roman" w:hAnsi="Times New Roman" w:cs="Times New Roman"/>
          <w:sz w:val="24"/>
          <w:szCs w:val="24"/>
        </w:rPr>
        <w:t xml:space="preserve"> je celkem 55,60% absolventů.</w:t>
      </w:r>
      <w:r w:rsidR="009A1F7D">
        <w:rPr>
          <w:rFonts w:ascii="Times New Roman" w:hAnsi="Times New Roman" w:cs="Times New Roman"/>
          <w:sz w:val="24"/>
          <w:szCs w:val="24"/>
        </w:rPr>
        <w:t xml:space="preserve"> K</w:t>
      </w:r>
      <w:r w:rsidR="00C37EBC" w:rsidRPr="00922E4B">
        <w:rPr>
          <w:rFonts w:ascii="Times New Roman" w:hAnsi="Times New Roman" w:cs="Times New Roman"/>
          <w:sz w:val="24"/>
          <w:szCs w:val="24"/>
        </w:rPr>
        <w:t>dyž ještě přičteme ty, kte</w:t>
      </w:r>
      <w:r w:rsidR="009A1F7D">
        <w:rPr>
          <w:rFonts w:ascii="Times New Roman" w:hAnsi="Times New Roman" w:cs="Times New Roman"/>
          <w:sz w:val="24"/>
          <w:szCs w:val="24"/>
        </w:rPr>
        <w:t>ří jdou dále studovat jiný obor a</w:t>
      </w:r>
      <w:r w:rsidR="00C37EBC" w:rsidRPr="00922E4B">
        <w:rPr>
          <w:rFonts w:ascii="Times New Roman" w:hAnsi="Times New Roman" w:cs="Times New Roman"/>
          <w:sz w:val="24"/>
          <w:szCs w:val="24"/>
        </w:rPr>
        <w:t xml:space="preserve"> budou při studiu pracovat v oboru což </w:t>
      </w:r>
      <w:r>
        <w:rPr>
          <w:rFonts w:ascii="Times New Roman" w:hAnsi="Times New Roman" w:cs="Times New Roman"/>
          <w:sz w:val="24"/>
          <w:szCs w:val="24"/>
        </w:rPr>
        <w:t xml:space="preserve">          </w:t>
      </w:r>
      <w:r w:rsidR="00C37EBC" w:rsidRPr="00922E4B">
        <w:rPr>
          <w:rFonts w:ascii="Times New Roman" w:hAnsi="Times New Roman" w:cs="Times New Roman"/>
          <w:sz w:val="24"/>
          <w:szCs w:val="24"/>
        </w:rPr>
        <w:t>je 11,10%</w:t>
      </w:r>
      <w:r w:rsidR="00154EE8">
        <w:rPr>
          <w:rFonts w:ascii="Times New Roman" w:hAnsi="Times New Roman" w:cs="Times New Roman"/>
          <w:sz w:val="24"/>
          <w:szCs w:val="24"/>
        </w:rPr>
        <w:t>,</w:t>
      </w:r>
      <w:r w:rsidR="00C37EBC" w:rsidRPr="00922E4B">
        <w:rPr>
          <w:rFonts w:ascii="Times New Roman" w:hAnsi="Times New Roman" w:cs="Times New Roman"/>
          <w:sz w:val="24"/>
          <w:szCs w:val="24"/>
        </w:rPr>
        <w:t xml:space="preserve"> dostaneme konečné číslo 66,70%. Z porovnání vyplynulo, </w:t>
      </w:r>
      <w:r>
        <w:rPr>
          <w:rFonts w:ascii="Times New Roman" w:hAnsi="Times New Roman" w:cs="Times New Roman"/>
          <w:sz w:val="24"/>
          <w:szCs w:val="24"/>
        </w:rPr>
        <w:t xml:space="preserve">        </w:t>
      </w:r>
      <w:r w:rsidR="00C37EBC" w:rsidRPr="00922E4B">
        <w:rPr>
          <w:rFonts w:ascii="Times New Roman" w:hAnsi="Times New Roman" w:cs="Times New Roman"/>
          <w:sz w:val="24"/>
          <w:szCs w:val="24"/>
        </w:rPr>
        <w:t xml:space="preserve">že je důležitý počáteční zájem o obor a během studia se tento zájem zvýšil pouze o 2,29% </w:t>
      </w:r>
      <w:r w:rsidR="00B07F46">
        <w:rPr>
          <w:rFonts w:ascii="Times New Roman" w:hAnsi="Times New Roman" w:cs="Times New Roman"/>
          <w:sz w:val="24"/>
          <w:szCs w:val="24"/>
        </w:rPr>
        <w:t>Je to</w:t>
      </w:r>
      <w:r w:rsidR="00C37EBC" w:rsidRPr="00922E4B">
        <w:rPr>
          <w:rFonts w:ascii="Times New Roman" w:hAnsi="Times New Roman" w:cs="Times New Roman"/>
          <w:sz w:val="24"/>
          <w:szCs w:val="24"/>
        </w:rPr>
        <w:t xml:space="preserve"> velmi málo. Z tohoto porovnání vyplývá, že studovat na odborné škole by měli</w:t>
      </w:r>
      <w:r w:rsidR="00CD22C0" w:rsidRPr="00922E4B">
        <w:rPr>
          <w:rFonts w:ascii="Times New Roman" w:hAnsi="Times New Roman" w:cs="Times New Roman"/>
          <w:sz w:val="24"/>
          <w:szCs w:val="24"/>
        </w:rPr>
        <w:t xml:space="preserve"> žáci, které zvolený obor baví a mají osobní zájem.</w:t>
      </w:r>
      <w:r w:rsidR="001D49F8" w:rsidRPr="00922E4B">
        <w:rPr>
          <w:rFonts w:ascii="Times New Roman" w:hAnsi="Times New Roman" w:cs="Times New Roman"/>
          <w:sz w:val="24"/>
          <w:szCs w:val="24"/>
        </w:rPr>
        <w:t xml:space="preserve"> Povolání kuchař je velmi náročné povolání a jen malé procento absolventů </w:t>
      </w:r>
      <w:r>
        <w:rPr>
          <w:rFonts w:ascii="Times New Roman" w:hAnsi="Times New Roman" w:cs="Times New Roman"/>
          <w:sz w:val="24"/>
          <w:szCs w:val="24"/>
        </w:rPr>
        <w:t xml:space="preserve">  </w:t>
      </w:r>
      <w:r w:rsidR="001D49F8" w:rsidRPr="00922E4B">
        <w:rPr>
          <w:rFonts w:ascii="Times New Roman" w:hAnsi="Times New Roman" w:cs="Times New Roman"/>
          <w:sz w:val="24"/>
          <w:szCs w:val="24"/>
        </w:rPr>
        <w:t xml:space="preserve">u něho zůstává. </w:t>
      </w:r>
      <w:r w:rsidR="00CD22C0" w:rsidRPr="00922E4B">
        <w:rPr>
          <w:rFonts w:ascii="Times New Roman" w:hAnsi="Times New Roman" w:cs="Times New Roman"/>
          <w:sz w:val="24"/>
          <w:szCs w:val="24"/>
        </w:rPr>
        <w:t xml:space="preserve"> </w:t>
      </w:r>
      <w:r w:rsidR="00C37EBC" w:rsidRPr="00922E4B">
        <w:rPr>
          <w:rFonts w:ascii="Times New Roman" w:hAnsi="Times New Roman" w:cs="Times New Roman"/>
          <w:sz w:val="24"/>
          <w:szCs w:val="24"/>
        </w:rPr>
        <w:t xml:space="preserve">  </w:t>
      </w:r>
    </w:p>
    <w:p w:rsidR="00AD1454" w:rsidRPr="00922E4B" w:rsidRDefault="00C37EBC" w:rsidP="00DB4679">
      <w:pPr>
        <w:spacing w:line="360" w:lineRule="auto"/>
        <w:ind w:firstLine="284"/>
        <w:jc w:val="both"/>
        <w:rPr>
          <w:rFonts w:ascii="Times New Roman" w:hAnsi="Times New Roman" w:cs="Times New Roman"/>
          <w:sz w:val="24"/>
          <w:szCs w:val="24"/>
        </w:rPr>
      </w:pPr>
      <w:r w:rsidRPr="00922E4B">
        <w:rPr>
          <w:rFonts w:ascii="Times New Roman" w:hAnsi="Times New Roman" w:cs="Times New Roman"/>
          <w:sz w:val="24"/>
          <w:szCs w:val="24"/>
        </w:rPr>
        <w:t xml:space="preserve">   </w:t>
      </w:r>
    </w:p>
    <w:p w:rsidR="00E441B7" w:rsidRDefault="001630C4" w:rsidP="00CF57EB">
      <w:pPr>
        <w:pStyle w:val="Nadpiscislo"/>
        <w:numPr>
          <w:ilvl w:val="0"/>
          <w:numId w:val="0"/>
        </w:numPr>
      </w:pPr>
      <w:r>
        <w:t xml:space="preserve"> </w:t>
      </w:r>
    </w:p>
    <w:p w:rsidR="00E441B7" w:rsidRDefault="00E441B7" w:rsidP="00E441B7">
      <w:pPr>
        <w:rPr>
          <w:rFonts w:ascii="Times New Roman" w:eastAsiaTheme="majorEastAsia" w:hAnsi="Times New Roman" w:cstheme="majorBidi"/>
          <w:sz w:val="28"/>
          <w:szCs w:val="28"/>
        </w:rPr>
      </w:pPr>
      <w:r>
        <w:br w:type="page"/>
      </w:r>
    </w:p>
    <w:p w:rsidR="00BE442E" w:rsidRPr="00090F8B" w:rsidRDefault="000466EB" w:rsidP="00CF57EB">
      <w:pPr>
        <w:pStyle w:val="Nadpiscislo"/>
        <w:numPr>
          <w:ilvl w:val="0"/>
          <w:numId w:val="0"/>
        </w:numPr>
      </w:pPr>
      <w:bookmarkStart w:id="56" w:name="_Toc352261716"/>
      <w:r w:rsidRPr="00090F8B">
        <w:lastRenderedPageBreak/>
        <w:t>ZÁVĚR</w:t>
      </w:r>
      <w:bookmarkEnd w:id="56"/>
    </w:p>
    <w:p w:rsidR="00494086" w:rsidRDefault="00494086" w:rsidP="009E0583">
      <w:pPr>
        <w:pStyle w:val="diplomka"/>
      </w:pPr>
    </w:p>
    <w:p w:rsidR="0055066A" w:rsidRDefault="00E11A24" w:rsidP="00E11A24">
      <w:pPr>
        <w:pStyle w:val="diplomka"/>
      </w:pPr>
      <w:r>
        <w:t xml:space="preserve">          </w:t>
      </w:r>
      <w:r w:rsidR="00BE442E">
        <w:t>Svou bakalář</w:t>
      </w:r>
      <w:r w:rsidR="009A1F7D">
        <w:t>s</w:t>
      </w:r>
      <w:r w:rsidR="00BE442E">
        <w:t>kou</w:t>
      </w:r>
      <w:r w:rsidR="002A7ED8">
        <w:t xml:space="preserve"> prací</w:t>
      </w:r>
      <w:r w:rsidR="00BE442E">
        <w:t xml:space="preserve"> jsem chtěla </w:t>
      </w:r>
      <w:r w:rsidR="000B79D1">
        <w:t xml:space="preserve">také </w:t>
      </w:r>
      <w:r w:rsidR="00D8702C">
        <w:t>ukázat nároč</w:t>
      </w:r>
      <w:r w:rsidR="002A7ED8">
        <w:t>nost profese kuchař.  A dále,</w:t>
      </w:r>
      <w:r w:rsidR="00E03A8B">
        <w:t xml:space="preserve"> že</w:t>
      </w:r>
      <w:r w:rsidR="00C553D5">
        <w:t xml:space="preserve"> </w:t>
      </w:r>
      <w:r w:rsidR="00D8702C">
        <w:t>žáci zvolením oboru</w:t>
      </w:r>
      <w:r w:rsidR="006E6A23">
        <w:t xml:space="preserve"> </w:t>
      </w:r>
      <w:r w:rsidR="006E6A23" w:rsidRPr="00D85E1C">
        <w:rPr>
          <w:rFonts w:eastAsia="Times New Roman"/>
          <w:lang w:eastAsia="cs-CZ"/>
        </w:rPr>
        <w:t>65-51-H/01 Kuchař-číšník</w:t>
      </w:r>
      <w:r w:rsidR="00D8702C">
        <w:t xml:space="preserve"> neudělali chybu, ale zvolili </w:t>
      </w:r>
      <w:r w:rsidR="00494086">
        <w:t xml:space="preserve">si </w:t>
      </w:r>
      <w:r w:rsidR="00D8702C">
        <w:t>pro své budoucí uplatnění na trhu</w:t>
      </w:r>
      <w:r w:rsidR="00A770F5">
        <w:t xml:space="preserve"> práce pěknou, </w:t>
      </w:r>
      <w:r>
        <w:t xml:space="preserve">        </w:t>
      </w:r>
      <w:r w:rsidR="00A770F5">
        <w:t>ale</w:t>
      </w:r>
      <w:r w:rsidR="00D8702C">
        <w:t xml:space="preserve"> náročnou profesi.</w:t>
      </w:r>
      <w:r w:rsidR="00E64D2A">
        <w:t xml:space="preserve"> </w:t>
      </w:r>
      <w:r w:rsidR="00B706F6">
        <w:t>Studiem na odborné škole</w:t>
      </w:r>
      <w:r w:rsidR="002A7ED8">
        <w:t xml:space="preserve"> </w:t>
      </w:r>
      <w:r w:rsidR="00B706F6">
        <w:t>získali potřebné kompetence pro výkon zvoleného povolání</w:t>
      </w:r>
      <w:r w:rsidR="008A706D">
        <w:t>,</w:t>
      </w:r>
      <w:r w:rsidR="00B706F6">
        <w:t xml:space="preserve"> kuchař. </w:t>
      </w:r>
      <w:r w:rsidR="00D8702C">
        <w:t xml:space="preserve">Výzkumným šetřením se mi podařilo </w:t>
      </w:r>
      <w:r w:rsidR="00E03A8B">
        <w:t>pro</w:t>
      </w:r>
      <w:r w:rsidR="00D8702C">
        <w:t>kázat, že</w:t>
      </w:r>
      <w:r w:rsidR="0055066A">
        <w:t xml:space="preserve"> počáteční zájem o obor</w:t>
      </w:r>
      <w:r w:rsidR="00E03A8B">
        <w:t xml:space="preserve"> je velmi důležitý</w:t>
      </w:r>
      <w:r w:rsidR="0055066A">
        <w:t xml:space="preserve"> </w:t>
      </w:r>
      <w:r>
        <w:t xml:space="preserve">           </w:t>
      </w:r>
      <w:r w:rsidR="0055066A">
        <w:t>a</w:t>
      </w:r>
      <w:r w:rsidR="00C553D5">
        <w:t xml:space="preserve"> že během studia se jen nepatrně zvýšil zájem o obor. A to</w:t>
      </w:r>
      <w:r w:rsidR="007F0A73">
        <w:t xml:space="preserve"> jen o</w:t>
      </w:r>
      <w:r w:rsidR="00C553D5">
        <w:t xml:space="preserve"> 2 % </w:t>
      </w:r>
      <w:r w:rsidR="007F0A73">
        <w:t xml:space="preserve">žáků, které během studia </w:t>
      </w:r>
      <w:r w:rsidR="009A1F7D">
        <w:t>daný</w:t>
      </w:r>
      <w:r w:rsidR="007F0A73">
        <w:t xml:space="preserve"> učební obor začal bavit.</w:t>
      </w:r>
      <w:r w:rsidR="001630C4">
        <w:t xml:space="preserve"> Cíl práce byl</w:t>
      </w:r>
      <w:r w:rsidR="00E03A8B">
        <w:t xml:space="preserve"> tedy</w:t>
      </w:r>
      <w:r w:rsidR="001630C4">
        <w:t xml:space="preserve"> splněn.</w:t>
      </w:r>
      <w:r w:rsidR="0055066A">
        <w:t xml:space="preserve"> </w:t>
      </w:r>
    </w:p>
    <w:p w:rsidR="00E441B7" w:rsidRDefault="00E11A24" w:rsidP="00E11A24">
      <w:pPr>
        <w:pStyle w:val="diplomka"/>
        <w:rPr>
          <w:rStyle w:val="diplomkaChar"/>
        </w:rPr>
      </w:pPr>
      <w:r>
        <w:rPr>
          <w:rStyle w:val="diplomkaChar"/>
        </w:rPr>
        <w:t xml:space="preserve">          </w:t>
      </w:r>
      <w:r w:rsidR="007F0A73" w:rsidRPr="007F0A73">
        <w:rPr>
          <w:rStyle w:val="diplomkaChar"/>
        </w:rPr>
        <w:t xml:space="preserve">Absolventi učebního oboru </w:t>
      </w:r>
      <w:r w:rsidR="00D8702C" w:rsidRPr="007F0A73">
        <w:rPr>
          <w:rStyle w:val="diplomkaChar"/>
        </w:rPr>
        <w:t xml:space="preserve">pracovní uplatnění najdou ihned </w:t>
      </w:r>
      <w:r>
        <w:rPr>
          <w:rStyle w:val="diplomkaChar"/>
        </w:rPr>
        <w:t xml:space="preserve">            </w:t>
      </w:r>
      <w:r w:rsidR="00D8702C" w:rsidRPr="007F0A73">
        <w:rPr>
          <w:rStyle w:val="diplomkaChar"/>
        </w:rPr>
        <w:t>po absolvování odborné školy, pokud ovšem mají zájem. Nedostatek „dobrých“ kuchařů mající zájem vykonávat práci odborně a v požadované kvalitě je stále</w:t>
      </w:r>
      <w:r w:rsidR="00B43A4B" w:rsidRPr="007F0A73">
        <w:rPr>
          <w:rStyle w:val="diplomkaChar"/>
        </w:rPr>
        <w:t xml:space="preserve"> problémem na celosvětovém trhu práce. A to i přesto, </w:t>
      </w:r>
      <w:r>
        <w:rPr>
          <w:rStyle w:val="diplomkaChar"/>
        </w:rPr>
        <w:t xml:space="preserve">         </w:t>
      </w:r>
      <w:r w:rsidR="00B43A4B" w:rsidRPr="007F0A73">
        <w:rPr>
          <w:rStyle w:val="diplomkaChar"/>
        </w:rPr>
        <w:t xml:space="preserve">že </w:t>
      </w:r>
      <w:r w:rsidR="006E6A23" w:rsidRPr="007F0A73">
        <w:rPr>
          <w:rStyle w:val="diplomkaChar"/>
        </w:rPr>
        <w:t xml:space="preserve">odborné školy každý rok ze svých řad produkují dostatečné množství absolventů. </w:t>
      </w:r>
    </w:p>
    <w:p w:rsidR="00494086" w:rsidRDefault="00E11A24" w:rsidP="00E11A24">
      <w:pPr>
        <w:pStyle w:val="diplomka"/>
      </w:pPr>
      <w:r>
        <w:rPr>
          <w:rStyle w:val="diplomkaChar"/>
        </w:rPr>
        <w:t xml:space="preserve">          </w:t>
      </w:r>
      <w:r w:rsidR="007F0A73" w:rsidRPr="007F0A73">
        <w:rPr>
          <w:rStyle w:val="diplomkaChar"/>
        </w:rPr>
        <w:t xml:space="preserve">Rozhovorem se sociálními partnery Střední školy gastronomie </w:t>
      </w:r>
      <w:r>
        <w:rPr>
          <w:rStyle w:val="diplomkaChar"/>
        </w:rPr>
        <w:t xml:space="preserve">           </w:t>
      </w:r>
      <w:r w:rsidR="007F0A73" w:rsidRPr="007F0A73">
        <w:rPr>
          <w:rStyle w:val="diplomkaChar"/>
        </w:rPr>
        <w:t xml:space="preserve">a obchodu Zlín jsem zjistila, že </w:t>
      </w:r>
      <w:r w:rsidR="007F0A73">
        <w:rPr>
          <w:rStyle w:val="diplomkaChar"/>
        </w:rPr>
        <w:t>m</w:t>
      </w:r>
      <w:r w:rsidR="007F0A73" w:rsidRPr="007F0A73">
        <w:rPr>
          <w:rStyle w:val="diplomkaChar"/>
        </w:rPr>
        <w:t>ajitelé</w:t>
      </w:r>
      <w:r w:rsidR="007F0A73">
        <w:rPr>
          <w:rStyle w:val="diplomkaChar"/>
        </w:rPr>
        <w:t xml:space="preserve"> gastronomických zařízení</w:t>
      </w:r>
      <w:r w:rsidR="007F0A73" w:rsidRPr="007F0A73">
        <w:rPr>
          <w:rStyle w:val="diplomkaChar"/>
        </w:rPr>
        <w:t xml:space="preserve"> pokud </w:t>
      </w:r>
      <w:r>
        <w:rPr>
          <w:rStyle w:val="diplomkaChar"/>
        </w:rPr>
        <w:t xml:space="preserve">   </w:t>
      </w:r>
      <w:r w:rsidR="007F0A73" w:rsidRPr="007F0A73">
        <w:rPr>
          <w:rStyle w:val="diplomkaChar"/>
        </w:rPr>
        <w:t>by měli volné pracovní místo, se v 82% nebrání přijmout do pracovního poměru čerstvého absolventa. Někteří</w:t>
      </w:r>
      <w:r w:rsidR="007F0A73">
        <w:t xml:space="preserve"> uvedli, že si v současné době </w:t>
      </w:r>
      <w:r>
        <w:t xml:space="preserve">           </w:t>
      </w:r>
      <w:r w:rsidR="007F0A73">
        <w:t>již vytipovali žáka, kterého po úspěšném složení závěrečné zkoušky přijmou do své restaurace jako kuchaře. 18 % dotazovaných</w:t>
      </w:r>
      <w:r w:rsidR="003734DC">
        <w:t xml:space="preserve">, </w:t>
      </w:r>
      <w:r w:rsidR="007F0A73">
        <w:t>v</w:t>
      </w:r>
      <w:r w:rsidR="00E03A8B">
        <w:t>šak čerstvé absolventy nepřijí</w:t>
      </w:r>
      <w:r w:rsidR="007F0A73">
        <w:t>má, protože nemají ještě potřebnou praxi.</w:t>
      </w:r>
      <w:r w:rsidR="00450CDF">
        <w:t xml:space="preserve"> Ješt</w:t>
      </w:r>
      <w:r w:rsidR="00E03A8B">
        <w:t>ě mě zajímala odpověď na otázku:</w:t>
      </w:r>
      <w:r w:rsidR="00450CDF">
        <w:t xml:space="preserve"> </w:t>
      </w:r>
      <w:r w:rsidR="00E03A8B">
        <w:t>„</w:t>
      </w:r>
      <w:r w:rsidR="00450CDF">
        <w:t>Co by měl kuchař umět, abyste ho přijali do pracovního poměru</w:t>
      </w:r>
      <w:r w:rsidR="00E03A8B">
        <w:t>“</w:t>
      </w:r>
      <w:r w:rsidR="00450CDF">
        <w:t xml:space="preserve">? </w:t>
      </w:r>
      <w:r w:rsidR="00450CDF" w:rsidRPr="00450CDF">
        <w:rPr>
          <w:rStyle w:val="diplomkaChar"/>
        </w:rPr>
        <w:t>100% dotazovaných uvedlo bez rozmýšlení, že by měl umět vařit a vzápětí většina dodává dobře vařit. Jako další možnost většinou odpovídali pracovat. Z toho vyplynulo, že je pro zaměstnavatele důležitá absolventova úroveň kuchařských dovedností.</w:t>
      </w:r>
      <w:r w:rsidR="00450CDF">
        <w:rPr>
          <w:rStyle w:val="diplomkaChar"/>
        </w:rPr>
        <w:t xml:space="preserve"> Z toho vyplívá, že počáteční zájem </w:t>
      </w:r>
      <w:r>
        <w:rPr>
          <w:rStyle w:val="diplomkaChar"/>
        </w:rPr>
        <w:t xml:space="preserve">           </w:t>
      </w:r>
      <w:r w:rsidR="00450CDF">
        <w:rPr>
          <w:rStyle w:val="diplomkaChar"/>
        </w:rPr>
        <w:t xml:space="preserve">o vaření, který žák během studia na střední gastronomické škole rozvíjí </w:t>
      </w:r>
      <w:r>
        <w:rPr>
          <w:rStyle w:val="diplomkaChar"/>
        </w:rPr>
        <w:t xml:space="preserve">       </w:t>
      </w:r>
      <w:r w:rsidR="00450CDF">
        <w:rPr>
          <w:rStyle w:val="diplomkaChar"/>
        </w:rPr>
        <w:t xml:space="preserve">a získá potřebné odborné kompetence je důležitý. </w:t>
      </w:r>
      <w:r w:rsidR="00450CDF" w:rsidRPr="00450CDF">
        <w:rPr>
          <w:rStyle w:val="diplomkaChar"/>
        </w:rPr>
        <w:t xml:space="preserve"> </w:t>
      </w:r>
      <w:r w:rsidR="00450CDF">
        <w:rPr>
          <w:rStyle w:val="diplomkaChar"/>
        </w:rPr>
        <w:t xml:space="preserve">Ale ne vždy tomu tak </w:t>
      </w:r>
      <w:r>
        <w:rPr>
          <w:rStyle w:val="diplomkaChar"/>
        </w:rPr>
        <w:t xml:space="preserve">     </w:t>
      </w:r>
      <w:r w:rsidR="00450CDF">
        <w:rPr>
          <w:rStyle w:val="diplomkaChar"/>
        </w:rPr>
        <w:t xml:space="preserve">je. </w:t>
      </w:r>
      <w:r w:rsidR="006E6A23">
        <w:t xml:space="preserve">Do učebního oboru přicházejí žáci, kteří nemají o vaření vůbec žádný </w:t>
      </w:r>
      <w:r w:rsidR="006E6A23">
        <w:lastRenderedPageBreak/>
        <w:t>zájem</w:t>
      </w:r>
      <w:r w:rsidR="00B43A4B">
        <w:t>.</w:t>
      </w:r>
      <w:r w:rsidR="000900C4">
        <w:t xml:space="preserve"> </w:t>
      </w:r>
      <w:r w:rsidR="00B43A4B">
        <w:t>N</w:t>
      </w:r>
      <w:r w:rsidR="006E6A23">
        <w:t>a základní škole</w:t>
      </w:r>
      <w:r w:rsidR="00B43A4B">
        <w:t xml:space="preserve"> mají</w:t>
      </w:r>
      <w:r w:rsidR="006E6A23">
        <w:t xml:space="preserve"> špatné známky</w:t>
      </w:r>
      <w:r w:rsidR="000900C4">
        <w:t>,</w:t>
      </w:r>
      <w:r w:rsidR="006E6A23">
        <w:t xml:space="preserve"> a proto nejsou přijati k</w:t>
      </w:r>
      <w:r w:rsidR="00B43A4B">
        <w:t>e</w:t>
      </w:r>
      <w:r w:rsidR="006E6A23">
        <w:t> střednímu vzdělávání zakončenému maturitní zkouškou.</w:t>
      </w:r>
      <w:r w:rsidR="000900C4">
        <w:t xml:space="preserve"> Nezájem </w:t>
      </w:r>
      <w:r>
        <w:t xml:space="preserve">           </w:t>
      </w:r>
      <w:r w:rsidR="000900C4">
        <w:t xml:space="preserve">o zvolený učební obor vede také k odchodu žáků z odborných škol </w:t>
      </w:r>
      <w:r>
        <w:t xml:space="preserve">             </w:t>
      </w:r>
      <w:r w:rsidR="000900C4">
        <w:t xml:space="preserve">na začátku, ale i v průběhu studia. </w:t>
      </w:r>
      <w:r w:rsidR="00494086">
        <w:t>Je to obrovský problém učňovského š</w:t>
      </w:r>
      <w:r w:rsidR="00581749">
        <w:t>kolství v celé České republice a zatím se o tento problém nikdo nezajímá.</w:t>
      </w:r>
    </w:p>
    <w:p w:rsidR="00C746DF" w:rsidRDefault="00C746DF" w:rsidP="00C746DF">
      <w:pPr>
        <w:pStyle w:val="diplomka"/>
      </w:pPr>
      <w:r>
        <w:t xml:space="preserve">          </w:t>
      </w:r>
      <w:r w:rsidR="000900C4">
        <w:t>Na odchodu žáků ze škol má podíl také špatné rodinné zázemí. Z vlastní praxe mám zkušenost, že žáci, kteří řádně neplní školní docházku a rodiče jim</w:t>
      </w:r>
      <w:r w:rsidR="00A770F5">
        <w:t xml:space="preserve"> absenci </w:t>
      </w:r>
      <w:r w:rsidR="000900C4">
        <w:t>omlouvají</w:t>
      </w:r>
      <w:r w:rsidR="00C76992">
        <w:t>,</w:t>
      </w:r>
      <w:r w:rsidR="000900C4">
        <w:t xml:space="preserve"> nakonec kvůli a</w:t>
      </w:r>
      <w:r w:rsidR="00B43A4B">
        <w:t>bsenci ze školy odcházejí. Málo</w:t>
      </w:r>
      <w:r w:rsidR="000900C4">
        <w:t xml:space="preserve">kdy se ke studiu vracejí. </w:t>
      </w:r>
      <w:r w:rsidR="00202F72">
        <w:t>I když výji</w:t>
      </w:r>
      <w:r w:rsidR="000900C4">
        <w:t>mky potvrzují pravidlo. Mezi</w:t>
      </w:r>
      <w:r w:rsidR="00202F72">
        <w:t xml:space="preserve"> respondenty</w:t>
      </w:r>
      <w:r w:rsidR="000900C4">
        <w:t xml:space="preserve"> </w:t>
      </w:r>
      <w:r w:rsidR="00202F72">
        <w:t>výzkumného šetření byl žák, který po úspěšné</w:t>
      </w:r>
      <w:r w:rsidR="00E03A8B">
        <w:t>m</w:t>
      </w:r>
      <w:r w:rsidR="00202F72">
        <w:t xml:space="preserve"> složení ústní části zkoušky řekl: „Konečně to po šesti letech mám za sebou.“</w:t>
      </w:r>
      <w:r w:rsidR="000900C4">
        <w:t xml:space="preserve"> </w:t>
      </w:r>
      <w:r w:rsidR="00202F72">
        <w:t xml:space="preserve">Studium dvakrát přerušil kvůli rodinným problémům. </w:t>
      </w:r>
      <w:r w:rsidR="00B43A4B">
        <w:t>Nakonec a</w:t>
      </w:r>
      <w:r w:rsidR="00202F72">
        <w:t xml:space="preserve">le dostudoval </w:t>
      </w:r>
      <w:r>
        <w:t xml:space="preserve">          </w:t>
      </w:r>
      <w:r w:rsidR="00202F72">
        <w:t xml:space="preserve">a získal výuční list a to i z důvodu, že rád vařil, práce ho bavila a </w:t>
      </w:r>
      <w:r w:rsidR="00202F72" w:rsidRPr="006A7B63">
        <w:t xml:space="preserve">chtěl </w:t>
      </w:r>
      <w:r>
        <w:t xml:space="preserve">       </w:t>
      </w:r>
      <w:r w:rsidR="00202F72" w:rsidRPr="006A7B63">
        <w:t>se stát kuchařem.</w:t>
      </w:r>
      <w:r w:rsidR="00B43A4B" w:rsidRPr="006A7B63">
        <w:t xml:space="preserve"> Další žák, který dosáhl nejhoršího možného průměru čtyři, tedy prospěl, neměl od začátku studia o vaření vůbec žádný zájem. Během praxe své uvařené pokrmy ani neochutnával. Nevěděl tedy, jak má jídlo správně chutnat, což je pro kuchaře velice důležité. </w:t>
      </w:r>
      <w:r w:rsidR="00B43A4B" w:rsidRPr="00562733">
        <w:t xml:space="preserve">Z těchto důvodů </w:t>
      </w:r>
      <w:r>
        <w:t xml:space="preserve">          </w:t>
      </w:r>
      <w:r w:rsidR="00B43A4B" w:rsidRPr="00562733">
        <w:t>se nemohl stát „dobrým“ kuchařem. Neměl o to ani zájem.</w:t>
      </w:r>
      <w:r w:rsidR="00F62845" w:rsidRPr="00562733">
        <w:t xml:space="preserve"> </w:t>
      </w:r>
      <w:r w:rsidR="00E03A8B" w:rsidRPr="00562733">
        <w:t xml:space="preserve">Na druhé straně žák, který dosáhl nejlepšího možného průměru známek 1,6, měl na výučním listě uvedeno také prospěl. Získal tedy stejný výuční list jako špatný žák. </w:t>
      </w:r>
      <w:r w:rsidR="00F62845" w:rsidRPr="00562733">
        <w:t xml:space="preserve">Tento žák byl </w:t>
      </w:r>
      <w:r w:rsidR="00F62845">
        <w:t xml:space="preserve">kuchařem od prvního ročníku. Příčinou </w:t>
      </w:r>
      <w:r w:rsidR="00C76992">
        <w:t>je</w:t>
      </w:r>
      <w:r w:rsidR="00F62845">
        <w:t xml:space="preserve"> jeho zájem o obor, doma vařil a rodina vlastnila řeznictví, měl velmi dobré rodinné zázemí. </w:t>
      </w:r>
      <w:r>
        <w:t xml:space="preserve">   </w:t>
      </w:r>
      <w:r w:rsidR="00F62845">
        <w:t xml:space="preserve">Ve druhém ročníku </w:t>
      </w:r>
      <w:r w:rsidR="007C4FA9">
        <w:t xml:space="preserve">byl již během praxe </w:t>
      </w:r>
      <w:r w:rsidR="00F62845">
        <w:t>schopen samostatně připravovat pokrmy pod dohledem instruktora.</w:t>
      </w:r>
      <w:r w:rsidR="007C4FA9">
        <w:t xml:space="preserve"> Z</w:t>
      </w:r>
      <w:r w:rsidR="00A770F5">
        <w:t>de</w:t>
      </w:r>
      <w:r w:rsidR="007C4FA9">
        <w:t xml:space="preserve"> tedy</w:t>
      </w:r>
      <w:r w:rsidR="00A770F5">
        <w:t xml:space="preserve"> vzniká rozdíl mezi kuchař</w:t>
      </w:r>
      <w:r w:rsidR="00C76992">
        <w:t>em</w:t>
      </w:r>
      <w:r w:rsidR="00A770F5">
        <w:t xml:space="preserve"> </w:t>
      </w:r>
      <w:r>
        <w:t xml:space="preserve">   </w:t>
      </w:r>
      <w:r w:rsidR="00A770F5">
        <w:t>a kuchařem.</w:t>
      </w:r>
      <w:r w:rsidR="00562733">
        <w:t xml:space="preserve"> Tady </w:t>
      </w:r>
      <w:r w:rsidR="00C76992">
        <w:t xml:space="preserve">vidím velký nedostatek v hodnocení závěrečné zkoušky, kdy žák může dostat </w:t>
      </w:r>
      <w:r w:rsidR="00F12037">
        <w:t>i vysvědčení o závěrečné zkoušce nebo jen výuční list. Z výučn</w:t>
      </w:r>
      <w:r w:rsidR="00B37037">
        <w:t>ího listu budoucí zaměstnavatel</w:t>
      </w:r>
      <w:r w:rsidR="00F12037">
        <w:t xml:space="preserve"> ale nevyčte</w:t>
      </w:r>
      <w:r w:rsidR="00B37037">
        <w:t xml:space="preserve">, </w:t>
      </w:r>
      <w:r w:rsidR="00F12037">
        <w:t>jak žák závěr</w:t>
      </w:r>
      <w:r w:rsidR="00562733">
        <w:t>ečnou zkoušku složil. Zda dobře</w:t>
      </w:r>
      <w:r w:rsidR="00F12037">
        <w:t xml:space="preserve"> nebo celkem nic neumí. Vysvědčení o závěrečné zkoušce nemusí předložit, může ho zapřít, když se nemá čím chlubit. </w:t>
      </w:r>
      <w:r>
        <w:t xml:space="preserve">     </w:t>
      </w:r>
      <w:r w:rsidR="00F12037">
        <w:t xml:space="preserve">Tím budoucí zaměstnavatel neví, koho přijímá, a to by se mělo změnit. </w:t>
      </w:r>
      <w:r w:rsidR="007C4FA9">
        <w:t>Například</w:t>
      </w:r>
      <w:r w:rsidR="00F12037">
        <w:t>, že hodnocení jednotlivých částí závěrečné zkoušky budou vypsány ve výučním listu, jak je to u maturitního vysvědčení.</w:t>
      </w:r>
      <w:r w:rsidR="00B37037">
        <w:t xml:space="preserve"> </w:t>
      </w:r>
      <w:r>
        <w:t xml:space="preserve">                    </w:t>
      </w:r>
    </w:p>
    <w:p w:rsidR="006E6A23" w:rsidRDefault="00C746DF" w:rsidP="00C746DF">
      <w:pPr>
        <w:pStyle w:val="diplomka"/>
      </w:pPr>
      <w:r>
        <w:lastRenderedPageBreak/>
        <w:t xml:space="preserve">          </w:t>
      </w:r>
      <w:r w:rsidR="00B37037">
        <w:t xml:space="preserve">Zde by </w:t>
      </w:r>
      <w:r w:rsidR="00337F28">
        <w:t>mělo</w:t>
      </w:r>
      <w:r w:rsidR="00B37037">
        <w:t xml:space="preserve"> dojít</w:t>
      </w:r>
      <w:r w:rsidR="00337F28">
        <w:t xml:space="preserve"> v budoucnu</w:t>
      </w:r>
      <w:r w:rsidR="00B706F6">
        <w:t xml:space="preserve"> ke zlepšení. Hlavně by to měli vyžadovat odborníci z praxe, kteří se podílejí na přípravě jednotného zadání závěrečné zkoušky. </w:t>
      </w:r>
    </w:p>
    <w:p w:rsidR="00B706F6" w:rsidRDefault="00C746DF" w:rsidP="00C746DF">
      <w:pPr>
        <w:pStyle w:val="diplomka"/>
      </w:pPr>
      <w:r>
        <w:t xml:space="preserve">          </w:t>
      </w:r>
      <w:r w:rsidR="001630C4">
        <w:t xml:space="preserve">Středním gastronomickým školám bych doporučila, aby do učebního oboru Kuchař – číšník přijímaly pouze žáky, kteří mají o tento náročný obor zájem. Mohly by to zjistit při přijímacím pohovoru, který by byl součástí příjímacího řízení na tyto školy. </w:t>
      </w:r>
      <w:r w:rsidR="00CF57EB">
        <w:t>Nedocház</w:t>
      </w:r>
      <w:r w:rsidR="00562733">
        <w:t>elo by k tak velkému úbytku žáků</w:t>
      </w:r>
      <w:r w:rsidR="00CF57EB">
        <w:t xml:space="preserve"> během studia. </w:t>
      </w:r>
      <w:r w:rsidR="001630C4">
        <w:t>Ale vím, že v současnosti to není možné z důvodu nedostatku žáků a nadbytku středních škol.</w:t>
      </w:r>
      <w:r w:rsidR="00B706F6">
        <w:t xml:space="preserve"> </w:t>
      </w:r>
      <w:r w:rsidR="00CF57EB">
        <w:t>Pro každou školu je důležitý každ</w:t>
      </w:r>
      <w:r w:rsidR="003734DC">
        <w:t>ý jeden žák, na kterého dostane</w:t>
      </w:r>
      <w:r w:rsidR="00CF57EB">
        <w:t xml:space="preserve"> dotaci.</w:t>
      </w:r>
    </w:p>
    <w:p w:rsidR="00CF57EB" w:rsidRPr="00562733" w:rsidRDefault="00C746DF" w:rsidP="00C746DF">
      <w:pPr>
        <w:pStyle w:val="diplomka"/>
      </w:pPr>
      <w:r>
        <w:t xml:space="preserve">          </w:t>
      </w:r>
      <w:r w:rsidR="00562733" w:rsidRPr="00562733">
        <w:t xml:space="preserve">Na úplný závěr bych chtěla tak jako na počátku poukázat, </w:t>
      </w:r>
      <w:r>
        <w:t xml:space="preserve">                </w:t>
      </w:r>
      <w:r w:rsidR="00562733" w:rsidRPr="00562733">
        <w:t>že odbornou práci mají vykonávat odborníci a mají být na svou práci hrdí. Absolvent kuchař by měl být hrdý na to, že úspěšně dokončil školu, získal výuční list a s ním i všechny kompetence potřebné k vykonávání profese kuchaře.</w:t>
      </w:r>
    </w:p>
    <w:p w:rsidR="00557949" w:rsidRDefault="00E57586" w:rsidP="00792665">
      <w:pPr>
        <w:spacing w:line="360" w:lineRule="auto"/>
        <w:jc w:val="both"/>
        <w:rPr>
          <w:sz w:val="24"/>
          <w:szCs w:val="24"/>
        </w:rPr>
      </w:pPr>
      <w:r>
        <w:rPr>
          <w:sz w:val="24"/>
          <w:szCs w:val="24"/>
        </w:rPr>
        <w:t xml:space="preserve"> </w:t>
      </w:r>
    </w:p>
    <w:p w:rsidR="006216C7" w:rsidRDefault="006216C7" w:rsidP="00792665">
      <w:pPr>
        <w:spacing w:line="360" w:lineRule="auto"/>
        <w:jc w:val="both"/>
        <w:rPr>
          <w:sz w:val="24"/>
          <w:szCs w:val="24"/>
        </w:rPr>
      </w:pPr>
    </w:p>
    <w:p w:rsidR="006216C7" w:rsidRDefault="006216C7" w:rsidP="00792665">
      <w:pPr>
        <w:spacing w:line="360" w:lineRule="auto"/>
        <w:jc w:val="both"/>
        <w:rPr>
          <w:sz w:val="24"/>
          <w:szCs w:val="24"/>
        </w:rPr>
      </w:pPr>
    </w:p>
    <w:p w:rsidR="006216C7" w:rsidRDefault="006216C7" w:rsidP="00792665">
      <w:pPr>
        <w:spacing w:line="360" w:lineRule="auto"/>
        <w:jc w:val="both"/>
        <w:rPr>
          <w:sz w:val="24"/>
          <w:szCs w:val="24"/>
        </w:rPr>
      </w:pPr>
    </w:p>
    <w:p w:rsidR="006216C7" w:rsidRDefault="006216C7" w:rsidP="00792665">
      <w:pPr>
        <w:spacing w:line="360" w:lineRule="auto"/>
        <w:jc w:val="both"/>
        <w:rPr>
          <w:sz w:val="24"/>
          <w:szCs w:val="24"/>
        </w:rPr>
      </w:pPr>
    </w:p>
    <w:p w:rsidR="006216C7" w:rsidRDefault="006216C7" w:rsidP="00792665">
      <w:pPr>
        <w:spacing w:line="360" w:lineRule="auto"/>
        <w:jc w:val="both"/>
        <w:rPr>
          <w:sz w:val="24"/>
          <w:szCs w:val="24"/>
        </w:rPr>
      </w:pPr>
    </w:p>
    <w:p w:rsidR="006216C7" w:rsidRDefault="006216C7" w:rsidP="00792665">
      <w:pPr>
        <w:spacing w:line="360" w:lineRule="auto"/>
        <w:jc w:val="both"/>
        <w:rPr>
          <w:sz w:val="24"/>
          <w:szCs w:val="24"/>
        </w:rPr>
      </w:pPr>
    </w:p>
    <w:p w:rsidR="006216C7" w:rsidRDefault="006216C7" w:rsidP="00792665">
      <w:pPr>
        <w:spacing w:line="360" w:lineRule="auto"/>
        <w:jc w:val="both"/>
        <w:rPr>
          <w:sz w:val="24"/>
          <w:szCs w:val="24"/>
        </w:rPr>
      </w:pPr>
    </w:p>
    <w:p w:rsidR="004579C8" w:rsidRPr="00792665" w:rsidRDefault="00DE1AB7" w:rsidP="00DE1AB7">
      <w:pPr>
        <w:rPr>
          <w:sz w:val="24"/>
          <w:szCs w:val="24"/>
        </w:rPr>
      </w:pPr>
      <w:r>
        <w:rPr>
          <w:sz w:val="24"/>
          <w:szCs w:val="24"/>
        </w:rPr>
        <w:br w:type="page"/>
      </w:r>
    </w:p>
    <w:p w:rsidR="000906A4" w:rsidRDefault="00BA64DD" w:rsidP="009C69F2">
      <w:pPr>
        <w:pStyle w:val="Nadpiscislo"/>
        <w:numPr>
          <w:ilvl w:val="0"/>
          <w:numId w:val="0"/>
        </w:numPr>
        <w:ind w:left="360" w:hanging="360"/>
      </w:pPr>
      <w:bookmarkStart w:id="57" w:name="_Toc352261717"/>
      <w:r w:rsidRPr="00FD133C">
        <w:t>SEZNAM POUŽÍTÉ LITERATURY A ZDROJŮ</w:t>
      </w:r>
      <w:bookmarkEnd w:id="57"/>
    </w:p>
    <w:p w:rsidR="00F04C24" w:rsidRDefault="00F04C24" w:rsidP="009C69F2">
      <w:pPr>
        <w:pStyle w:val="Nadpiscislo"/>
        <w:numPr>
          <w:ilvl w:val="0"/>
          <w:numId w:val="0"/>
        </w:numPr>
        <w:ind w:left="360" w:hanging="360"/>
      </w:pPr>
    </w:p>
    <w:p w:rsidR="00F725A3" w:rsidRPr="00A46DA6" w:rsidRDefault="000906A4" w:rsidP="000906A4">
      <w:pPr>
        <w:pStyle w:val="diplomka"/>
        <w:rPr>
          <w:b/>
        </w:rPr>
      </w:pPr>
      <w:r>
        <w:t xml:space="preserve"> </w:t>
      </w:r>
      <w:r w:rsidR="00A46DA6">
        <w:t xml:space="preserve">BIERNÁTOVÁ, Olga a Jan SKŮPA. </w:t>
      </w:r>
      <w:r w:rsidR="00F725A3" w:rsidRPr="00A46DA6">
        <w:rPr>
          <w:i/>
        </w:rPr>
        <w:t>Bibliografické odkazy a citace dokumentů dle ČSN ISO 690 (01 0197) platné od 1. dubna 2011</w:t>
      </w:r>
      <w:r w:rsidR="000918D4" w:rsidRPr="00A46DA6">
        <w:rPr>
          <w:i/>
        </w:rPr>
        <w:t>.</w:t>
      </w:r>
      <w:r w:rsidR="00202F72" w:rsidRPr="00A46DA6">
        <w:rPr>
          <w:bCs/>
          <w:i/>
        </w:rPr>
        <w:t xml:space="preserve"> </w:t>
      </w:r>
      <w:r w:rsidR="00202F72" w:rsidRPr="00A46DA6">
        <w:rPr>
          <w:bCs/>
        </w:rPr>
        <w:t xml:space="preserve">[online] </w:t>
      </w:r>
      <w:r w:rsidR="000918D4" w:rsidRPr="00A46DA6">
        <w:t xml:space="preserve"> Brno 2. září 2011. Dostupné z </w:t>
      </w:r>
      <w:hyperlink r:id="rId19" w:history="1">
        <w:r w:rsidR="00202F72" w:rsidRPr="00A46DA6">
          <w:rPr>
            <w:rStyle w:val="Hypertextovodkaz"/>
            <w:color w:val="auto"/>
            <w:u w:val="none"/>
          </w:rPr>
          <w:t>http://</w:t>
        </w:r>
        <w:proofErr w:type="spellStart"/>
        <w:r w:rsidR="00202F72" w:rsidRPr="00A46DA6">
          <w:rPr>
            <w:rStyle w:val="Hypertextovodkaz"/>
            <w:color w:val="auto"/>
            <w:u w:val="none"/>
          </w:rPr>
          <w:t>www.citace.com</w:t>
        </w:r>
        <w:proofErr w:type="spellEnd"/>
      </w:hyperlink>
      <w:r w:rsidR="000918D4" w:rsidRPr="00A46DA6">
        <w:t>/soubory/</w:t>
      </w:r>
      <w:proofErr w:type="spellStart"/>
      <w:r w:rsidR="000918D4" w:rsidRPr="00A46DA6">
        <w:t>csniso690-interpretace.pdf</w:t>
      </w:r>
      <w:proofErr w:type="spellEnd"/>
    </w:p>
    <w:p w:rsidR="009317C9" w:rsidRPr="00A46DA6" w:rsidRDefault="009317C9" w:rsidP="000906A4">
      <w:pPr>
        <w:autoSpaceDE w:val="0"/>
        <w:adjustRightInd w:val="0"/>
        <w:spacing w:after="0" w:line="360" w:lineRule="auto"/>
        <w:rPr>
          <w:rFonts w:ascii="Times New Roman" w:hAnsi="Times New Roman" w:cs="Times New Roman"/>
          <w:bCs/>
          <w:sz w:val="24"/>
          <w:szCs w:val="24"/>
        </w:rPr>
      </w:pPr>
      <w:r w:rsidRPr="00A46DA6">
        <w:rPr>
          <w:rFonts w:ascii="Times New Roman" w:hAnsi="Times New Roman" w:cs="Times New Roman"/>
          <w:sz w:val="24"/>
          <w:szCs w:val="24"/>
        </w:rPr>
        <w:t xml:space="preserve">BURDOVÁ, Jeny a Daniela CHAMOUTOVÁ. </w:t>
      </w:r>
      <w:r w:rsidRPr="00A46DA6">
        <w:rPr>
          <w:rFonts w:ascii="Times New Roman" w:hAnsi="Times New Roman" w:cs="Times New Roman"/>
          <w:bCs/>
          <w:i/>
          <w:sz w:val="24"/>
          <w:szCs w:val="24"/>
        </w:rPr>
        <w:t>Nezaměstnanost absolventů škol se středním a vyšším</w:t>
      </w:r>
      <w:r w:rsidRPr="00A46DA6">
        <w:rPr>
          <w:rFonts w:ascii="Times New Roman" w:hAnsi="Times New Roman" w:cs="Times New Roman"/>
          <w:i/>
          <w:sz w:val="24"/>
          <w:szCs w:val="24"/>
        </w:rPr>
        <w:t xml:space="preserve"> </w:t>
      </w:r>
      <w:r w:rsidRPr="00A46DA6">
        <w:rPr>
          <w:rFonts w:ascii="Times New Roman" w:hAnsi="Times New Roman" w:cs="Times New Roman"/>
          <w:bCs/>
          <w:i/>
          <w:sz w:val="24"/>
          <w:szCs w:val="24"/>
        </w:rPr>
        <w:t>odborným vzděláním –2012.</w:t>
      </w:r>
      <w:r w:rsidR="00A726C6" w:rsidRPr="00A46DA6">
        <w:rPr>
          <w:rFonts w:ascii="Times New Roman" w:hAnsi="Times New Roman" w:cs="Times New Roman"/>
          <w:bCs/>
          <w:sz w:val="24"/>
          <w:szCs w:val="24"/>
        </w:rPr>
        <w:t>[online]</w:t>
      </w:r>
      <w:r w:rsidRPr="00A46DA6">
        <w:rPr>
          <w:rFonts w:ascii="Times New Roman" w:hAnsi="Times New Roman" w:cs="Times New Roman"/>
          <w:bCs/>
          <w:sz w:val="24"/>
          <w:szCs w:val="24"/>
        </w:rPr>
        <w:t xml:space="preserve"> Praha: NUOV, 2012. </w:t>
      </w:r>
    </w:p>
    <w:p w:rsidR="009317C9" w:rsidRPr="00A46DA6" w:rsidRDefault="009317C9" w:rsidP="009317C9">
      <w:pPr>
        <w:autoSpaceDE w:val="0"/>
        <w:autoSpaceDN w:val="0"/>
        <w:adjustRightInd w:val="0"/>
        <w:spacing w:after="0" w:line="360" w:lineRule="auto"/>
        <w:rPr>
          <w:rFonts w:ascii="Times New Roman" w:hAnsi="Times New Roman" w:cs="Times New Roman"/>
          <w:bCs/>
          <w:sz w:val="24"/>
          <w:szCs w:val="24"/>
        </w:rPr>
      </w:pPr>
      <w:r w:rsidRPr="00A46DA6">
        <w:rPr>
          <w:rFonts w:ascii="Times New Roman" w:hAnsi="Times New Roman" w:cs="Times New Roman"/>
          <w:bCs/>
          <w:sz w:val="24"/>
          <w:szCs w:val="24"/>
        </w:rPr>
        <w:t xml:space="preserve">Dostupné z </w:t>
      </w:r>
      <w:hyperlink r:id="rId20" w:history="1">
        <w:r w:rsidRPr="00A46DA6">
          <w:rPr>
            <w:rStyle w:val="Hypertextovodkaz"/>
            <w:rFonts w:ascii="Times New Roman" w:hAnsi="Times New Roman" w:cs="Times New Roman"/>
            <w:bCs/>
            <w:color w:val="auto"/>
            <w:sz w:val="24"/>
            <w:szCs w:val="24"/>
            <w:u w:val="none"/>
          </w:rPr>
          <w:t>http://</w:t>
        </w:r>
        <w:proofErr w:type="spellStart"/>
        <w:r w:rsidRPr="00A46DA6">
          <w:rPr>
            <w:rStyle w:val="Hypertextovodkaz"/>
            <w:rFonts w:ascii="Times New Roman" w:hAnsi="Times New Roman" w:cs="Times New Roman"/>
            <w:bCs/>
            <w:color w:val="auto"/>
            <w:sz w:val="24"/>
            <w:szCs w:val="24"/>
            <w:u w:val="none"/>
          </w:rPr>
          <w:t>www.nuov.cz</w:t>
        </w:r>
        <w:proofErr w:type="spellEnd"/>
        <w:r w:rsidRPr="00A46DA6">
          <w:rPr>
            <w:rStyle w:val="Hypertextovodkaz"/>
            <w:rFonts w:ascii="Times New Roman" w:hAnsi="Times New Roman" w:cs="Times New Roman"/>
            <w:bCs/>
            <w:color w:val="auto"/>
            <w:sz w:val="24"/>
            <w:szCs w:val="24"/>
            <w:u w:val="none"/>
          </w:rPr>
          <w:t>/</w:t>
        </w:r>
        <w:proofErr w:type="spellStart"/>
        <w:r w:rsidRPr="00A46DA6">
          <w:rPr>
            <w:rStyle w:val="Hypertextovodkaz"/>
            <w:rFonts w:ascii="Times New Roman" w:hAnsi="Times New Roman" w:cs="Times New Roman"/>
            <w:bCs/>
            <w:color w:val="auto"/>
            <w:sz w:val="24"/>
            <w:szCs w:val="24"/>
            <w:u w:val="none"/>
          </w:rPr>
          <w:t>uploads</w:t>
        </w:r>
        <w:proofErr w:type="spellEnd"/>
        <w:r w:rsidRPr="00A46DA6">
          <w:rPr>
            <w:rStyle w:val="Hypertextovodkaz"/>
            <w:rFonts w:ascii="Times New Roman" w:hAnsi="Times New Roman" w:cs="Times New Roman"/>
            <w:bCs/>
            <w:color w:val="auto"/>
            <w:sz w:val="24"/>
            <w:szCs w:val="24"/>
            <w:u w:val="none"/>
          </w:rPr>
          <w:t>/</w:t>
        </w:r>
        <w:proofErr w:type="spellStart"/>
        <w:r w:rsidRPr="00A46DA6">
          <w:rPr>
            <w:rStyle w:val="Hypertextovodkaz"/>
            <w:rFonts w:ascii="Times New Roman" w:hAnsi="Times New Roman" w:cs="Times New Roman"/>
            <w:bCs/>
            <w:color w:val="auto"/>
            <w:sz w:val="24"/>
            <w:szCs w:val="24"/>
            <w:u w:val="none"/>
          </w:rPr>
          <w:t>Vzdelavani</w:t>
        </w:r>
        <w:proofErr w:type="spellEnd"/>
        <w:r w:rsidRPr="00A46DA6">
          <w:rPr>
            <w:rStyle w:val="Hypertextovodkaz"/>
            <w:rFonts w:ascii="Times New Roman" w:hAnsi="Times New Roman" w:cs="Times New Roman"/>
            <w:bCs/>
            <w:color w:val="auto"/>
            <w:sz w:val="24"/>
            <w:szCs w:val="24"/>
            <w:u w:val="none"/>
          </w:rPr>
          <w:t xml:space="preserve"> a TP/</w:t>
        </w:r>
        <w:proofErr w:type="spellStart"/>
        <w:r w:rsidRPr="00A46DA6">
          <w:rPr>
            <w:rStyle w:val="Hypertextovodkaz"/>
            <w:rFonts w:ascii="Times New Roman" w:hAnsi="Times New Roman" w:cs="Times New Roman"/>
            <w:bCs/>
            <w:color w:val="auto"/>
            <w:sz w:val="24"/>
            <w:szCs w:val="24"/>
            <w:u w:val="none"/>
          </w:rPr>
          <w:t>Nezamestnanost</w:t>
        </w:r>
        <w:proofErr w:type="spellEnd"/>
        <w:r w:rsidRPr="00A46DA6">
          <w:rPr>
            <w:rStyle w:val="Hypertextovodkaz"/>
            <w:rFonts w:ascii="Times New Roman" w:hAnsi="Times New Roman" w:cs="Times New Roman"/>
            <w:bCs/>
            <w:color w:val="auto"/>
            <w:sz w:val="24"/>
            <w:szCs w:val="24"/>
            <w:u w:val="none"/>
          </w:rPr>
          <w:t xml:space="preserve"> 2012 pro www </w:t>
        </w:r>
        <w:proofErr w:type="spellStart"/>
        <w:r w:rsidRPr="00A46DA6">
          <w:rPr>
            <w:rStyle w:val="Hypertextovodkaz"/>
            <w:rFonts w:ascii="Times New Roman" w:hAnsi="Times New Roman" w:cs="Times New Roman"/>
            <w:bCs/>
            <w:color w:val="auto"/>
            <w:sz w:val="24"/>
            <w:szCs w:val="24"/>
            <w:u w:val="none"/>
          </w:rPr>
          <w:t>oprava.pdf</w:t>
        </w:r>
        <w:proofErr w:type="spellEnd"/>
      </w:hyperlink>
      <w:r w:rsidRPr="00A46DA6">
        <w:rPr>
          <w:rFonts w:ascii="Times New Roman" w:hAnsi="Times New Roman" w:cs="Times New Roman"/>
          <w:bCs/>
          <w:sz w:val="24"/>
          <w:szCs w:val="24"/>
        </w:rPr>
        <w:t xml:space="preserve">  </w:t>
      </w:r>
      <w:r w:rsidR="00D6277F" w:rsidRPr="00A46DA6">
        <w:rPr>
          <w:rFonts w:ascii="Times New Roman" w:hAnsi="Times New Roman" w:cs="Times New Roman"/>
          <w:bCs/>
          <w:sz w:val="24"/>
          <w:szCs w:val="24"/>
        </w:rPr>
        <w:t>[</w:t>
      </w:r>
      <w:r w:rsidRPr="00A46DA6">
        <w:rPr>
          <w:rFonts w:ascii="Times New Roman" w:hAnsi="Times New Roman" w:cs="Times New Roman"/>
          <w:bCs/>
          <w:sz w:val="24"/>
          <w:szCs w:val="24"/>
        </w:rPr>
        <w:t>cit. 2013-02-19</w:t>
      </w:r>
      <w:r w:rsidR="00D6277F" w:rsidRPr="00A46DA6">
        <w:rPr>
          <w:rFonts w:ascii="Times New Roman" w:hAnsi="Times New Roman" w:cs="Times New Roman"/>
          <w:bCs/>
          <w:sz w:val="24"/>
          <w:szCs w:val="24"/>
        </w:rPr>
        <w:t>]</w:t>
      </w:r>
    </w:p>
    <w:p w:rsidR="009317C9" w:rsidRPr="00A46DA6" w:rsidRDefault="009317C9" w:rsidP="009317C9">
      <w:pPr>
        <w:autoSpaceDE w:val="0"/>
        <w:autoSpaceDN w:val="0"/>
        <w:adjustRightInd w:val="0"/>
        <w:spacing w:after="0" w:line="360" w:lineRule="auto"/>
        <w:rPr>
          <w:rFonts w:ascii="Times New Roman" w:hAnsi="Times New Roman" w:cs="Times New Roman"/>
          <w:sz w:val="24"/>
          <w:szCs w:val="24"/>
        </w:rPr>
      </w:pPr>
    </w:p>
    <w:p w:rsidR="009317C9" w:rsidRPr="00A46DA6" w:rsidRDefault="00F96A70" w:rsidP="009317C9">
      <w:pPr>
        <w:spacing w:line="360" w:lineRule="auto"/>
        <w:jc w:val="both"/>
        <w:rPr>
          <w:rFonts w:ascii="Times New Roman" w:hAnsi="Times New Roman" w:cs="Times New Roman"/>
          <w:sz w:val="24"/>
          <w:szCs w:val="24"/>
        </w:rPr>
      </w:pPr>
      <w:r w:rsidRPr="00A46DA6">
        <w:rPr>
          <w:rFonts w:ascii="Times New Roman" w:hAnsi="Times New Roman" w:cs="Times New Roman"/>
          <w:sz w:val="24"/>
          <w:szCs w:val="24"/>
        </w:rPr>
        <w:t xml:space="preserve">ČÁP, Jan a Jiří MAREŠ. </w:t>
      </w:r>
      <w:r w:rsidRPr="00A46DA6">
        <w:rPr>
          <w:rFonts w:ascii="Times New Roman" w:hAnsi="Times New Roman" w:cs="Times New Roman"/>
          <w:i/>
          <w:sz w:val="24"/>
          <w:szCs w:val="24"/>
        </w:rPr>
        <w:t>Psychologie pro učitele</w:t>
      </w:r>
      <w:r w:rsidRPr="00A46DA6">
        <w:rPr>
          <w:rFonts w:ascii="Times New Roman" w:hAnsi="Times New Roman" w:cs="Times New Roman"/>
          <w:sz w:val="24"/>
          <w:szCs w:val="24"/>
        </w:rPr>
        <w:t>. Praha: Portál, 2007. ISBN 978-80-7367-273-7</w:t>
      </w:r>
    </w:p>
    <w:p w:rsidR="001F01A7" w:rsidRPr="00A46DA6" w:rsidRDefault="009317C9" w:rsidP="009317C9">
      <w:pPr>
        <w:spacing w:line="360" w:lineRule="auto"/>
        <w:jc w:val="both"/>
        <w:rPr>
          <w:rFonts w:ascii="Times New Roman" w:hAnsi="Times New Roman" w:cs="Times New Roman"/>
          <w:sz w:val="24"/>
          <w:szCs w:val="24"/>
        </w:rPr>
      </w:pPr>
      <w:r w:rsidRPr="00A46DA6">
        <w:rPr>
          <w:rFonts w:ascii="Times New Roman" w:hAnsi="Times New Roman" w:cs="Times New Roman"/>
          <w:sz w:val="24"/>
          <w:szCs w:val="24"/>
        </w:rPr>
        <w:t xml:space="preserve">DOLEŽALOVÁ, Gabriela a Jiří VOJTĚCH. </w:t>
      </w:r>
      <w:r w:rsidRPr="00A46DA6">
        <w:rPr>
          <w:rFonts w:ascii="Times New Roman" w:hAnsi="Times New Roman" w:cs="Times New Roman"/>
          <w:i/>
          <w:sz w:val="24"/>
          <w:szCs w:val="24"/>
        </w:rPr>
        <w:t>Analýza profesní struktury pracovních sil a struktury absolventů z pohledu sféry vzdělávání – 2010.</w:t>
      </w:r>
      <w:r w:rsidRPr="00A46DA6">
        <w:rPr>
          <w:rFonts w:ascii="Times New Roman" w:hAnsi="Times New Roman" w:cs="Times New Roman"/>
          <w:sz w:val="24"/>
          <w:szCs w:val="24"/>
        </w:rPr>
        <w:t xml:space="preserve"> Praha: NUOV, 2011. Dostupné z </w:t>
      </w:r>
    </w:p>
    <w:p w:rsidR="009317C9" w:rsidRPr="00A46DA6" w:rsidRDefault="006F3B26" w:rsidP="009317C9">
      <w:pPr>
        <w:spacing w:line="360" w:lineRule="auto"/>
        <w:jc w:val="both"/>
        <w:rPr>
          <w:rFonts w:ascii="Times New Roman" w:hAnsi="Times New Roman" w:cs="Times New Roman"/>
          <w:sz w:val="24"/>
          <w:szCs w:val="24"/>
        </w:rPr>
      </w:pPr>
      <w:hyperlink r:id="rId21" w:history="1">
        <w:r w:rsidR="009317C9" w:rsidRPr="00A46DA6">
          <w:rPr>
            <w:rStyle w:val="Hypertextovodkaz"/>
            <w:rFonts w:ascii="Times New Roman" w:hAnsi="Times New Roman" w:cs="Times New Roman"/>
            <w:color w:val="auto"/>
            <w:sz w:val="24"/>
            <w:szCs w:val="24"/>
            <w:u w:val="none"/>
          </w:rPr>
          <w:t>http://www.nuov.cz/uploads/Vzdelavani_a_TP/Struktura_prac_sila_2010_pro_www.pdf</w:t>
        </w:r>
      </w:hyperlink>
      <w:r w:rsidR="009317C9" w:rsidRPr="00A46DA6">
        <w:rPr>
          <w:rFonts w:ascii="Times New Roman" w:hAnsi="Times New Roman" w:cs="Times New Roman"/>
          <w:sz w:val="24"/>
          <w:szCs w:val="24"/>
        </w:rPr>
        <w:t xml:space="preserve"> </w:t>
      </w:r>
      <w:r w:rsidR="00D6277F" w:rsidRPr="00A46DA6">
        <w:rPr>
          <w:rFonts w:ascii="Times New Roman" w:hAnsi="Times New Roman" w:cs="Times New Roman"/>
          <w:sz w:val="24"/>
          <w:szCs w:val="24"/>
        </w:rPr>
        <w:t>[</w:t>
      </w:r>
      <w:proofErr w:type="spellStart"/>
      <w:r w:rsidR="009317C9" w:rsidRPr="00A46DA6">
        <w:rPr>
          <w:rFonts w:ascii="Times New Roman" w:hAnsi="Times New Roman" w:cs="Times New Roman"/>
          <w:sz w:val="24"/>
          <w:szCs w:val="24"/>
        </w:rPr>
        <w:t>cit.2013</w:t>
      </w:r>
      <w:proofErr w:type="spellEnd"/>
      <w:r w:rsidR="009317C9" w:rsidRPr="00A46DA6">
        <w:rPr>
          <w:rFonts w:ascii="Times New Roman" w:hAnsi="Times New Roman" w:cs="Times New Roman"/>
          <w:sz w:val="24"/>
          <w:szCs w:val="24"/>
        </w:rPr>
        <w:t>-02-18</w:t>
      </w:r>
      <w:r w:rsidR="00D6277F" w:rsidRPr="00A46DA6">
        <w:rPr>
          <w:rFonts w:ascii="Times New Roman" w:hAnsi="Times New Roman" w:cs="Times New Roman"/>
          <w:sz w:val="24"/>
          <w:szCs w:val="24"/>
        </w:rPr>
        <w:t>]</w:t>
      </w:r>
    </w:p>
    <w:p w:rsidR="00E74F7B" w:rsidRPr="00A46DA6" w:rsidRDefault="009317C9" w:rsidP="00A46DA6">
      <w:pPr>
        <w:pStyle w:val="diplomka"/>
      </w:pPr>
      <w:r w:rsidRPr="00A46DA6">
        <w:t xml:space="preserve">HORST, </w:t>
      </w:r>
      <w:proofErr w:type="spellStart"/>
      <w:r w:rsidRPr="00A46DA6">
        <w:t>Belz</w:t>
      </w:r>
      <w:proofErr w:type="spellEnd"/>
      <w:r w:rsidRPr="00A46DA6">
        <w:t xml:space="preserve"> a Marco SIEGRIST. </w:t>
      </w:r>
      <w:r w:rsidRPr="00A46DA6">
        <w:rPr>
          <w:i/>
        </w:rPr>
        <w:t>Klíčové kompetence a jejich rozvíjení: východiska, metody, cvičení a hry.</w:t>
      </w:r>
      <w:r w:rsidRPr="00A46DA6">
        <w:t xml:space="preserve"> Praha: Portál, 2001. ISBN 80-7178-479-6</w:t>
      </w:r>
    </w:p>
    <w:p w:rsidR="001F01A7" w:rsidRPr="00A46DA6" w:rsidRDefault="001F01A7" w:rsidP="00A46DA6">
      <w:pPr>
        <w:pStyle w:val="diplomka"/>
      </w:pPr>
      <w:r w:rsidRPr="00A46DA6">
        <w:t>CHRÁSKA, Miroslav</w:t>
      </w:r>
      <w:r w:rsidRPr="00A46DA6">
        <w:rPr>
          <w:i/>
        </w:rPr>
        <w:t>. Metody pedagogického výzkumu</w:t>
      </w:r>
      <w:r w:rsidRPr="00A46DA6">
        <w:t xml:space="preserve">. Praha: </w:t>
      </w:r>
      <w:proofErr w:type="spellStart"/>
      <w:r w:rsidRPr="00A46DA6">
        <w:t>Grada</w:t>
      </w:r>
      <w:proofErr w:type="spellEnd"/>
      <w:r w:rsidRPr="00A46DA6">
        <w:t xml:space="preserve"> </w:t>
      </w:r>
      <w:proofErr w:type="spellStart"/>
      <w:r w:rsidRPr="00A46DA6">
        <w:t>Publishing</w:t>
      </w:r>
      <w:proofErr w:type="spellEnd"/>
      <w:r w:rsidRPr="00A46DA6">
        <w:t>, a.s. 2007. ISBN 978-80-247-1369-4</w:t>
      </w:r>
    </w:p>
    <w:p w:rsidR="00E74F7B" w:rsidRPr="00A46DA6" w:rsidRDefault="00FC1B58" w:rsidP="009317C9">
      <w:pPr>
        <w:spacing w:line="360" w:lineRule="auto"/>
        <w:jc w:val="both"/>
        <w:rPr>
          <w:rFonts w:ascii="Times New Roman" w:hAnsi="Times New Roman" w:cs="Times New Roman"/>
          <w:sz w:val="24"/>
          <w:szCs w:val="24"/>
        </w:rPr>
      </w:pPr>
      <w:r w:rsidRPr="00A46DA6">
        <w:rPr>
          <w:rFonts w:ascii="Times New Roman" w:hAnsi="Times New Roman" w:cs="Times New Roman"/>
          <w:sz w:val="24"/>
          <w:szCs w:val="24"/>
        </w:rPr>
        <w:t xml:space="preserve">JEZBEROVÁ, Romana. </w:t>
      </w:r>
      <w:r w:rsidRPr="00A46DA6">
        <w:rPr>
          <w:rFonts w:ascii="Times New Roman" w:hAnsi="Times New Roman" w:cs="Times New Roman"/>
          <w:i/>
          <w:sz w:val="24"/>
          <w:szCs w:val="24"/>
        </w:rPr>
        <w:t>Závěrečná zkouška podle jednotného zadání ve škole.</w:t>
      </w:r>
      <w:r w:rsidRPr="00A46DA6">
        <w:rPr>
          <w:rFonts w:ascii="Times New Roman" w:hAnsi="Times New Roman" w:cs="Times New Roman"/>
          <w:sz w:val="24"/>
          <w:szCs w:val="24"/>
        </w:rPr>
        <w:t xml:space="preserve"> Praha: </w:t>
      </w:r>
      <w:r w:rsidR="00075C17" w:rsidRPr="00A46DA6">
        <w:rPr>
          <w:rFonts w:ascii="Times New Roman" w:hAnsi="Times New Roman" w:cs="Times New Roman"/>
          <w:sz w:val="24"/>
          <w:szCs w:val="24"/>
        </w:rPr>
        <w:t xml:space="preserve">NÚV, </w:t>
      </w:r>
      <w:r w:rsidRPr="00A46DA6">
        <w:rPr>
          <w:rFonts w:ascii="Times New Roman" w:hAnsi="Times New Roman" w:cs="Times New Roman"/>
          <w:sz w:val="24"/>
          <w:szCs w:val="24"/>
        </w:rPr>
        <w:t>2012</w:t>
      </w:r>
      <w:r w:rsidR="00075C17" w:rsidRPr="00A46DA6">
        <w:rPr>
          <w:rFonts w:ascii="Times New Roman" w:hAnsi="Times New Roman" w:cs="Times New Roman"/>
          <w:sz w:val="24"/>
          <w:szCs w:val="24"/>
        </w:rPr>
        <w:t>. ISBN 978-80-87063-71-2</w:t>
      </w:r>
    </w:p>
    <w:p w:rsidR="008B4A2B" w:rsidRPr="00A46DA6" w:rsidRDefault="008B4A2B" w:rsidP="008B4A2B">
      <w:pPr>
        <w:pStyle w:val="diplomka"/>
      </w:pPr>
      <w:r w:rsidRPr="00A46DA6">
        <w:t xml:space="preserve">JŮVA, Vladimír </w:t>
      </w:r>
      <w:proofErr w:type="spellStart"/>
      <w:r w:rsidRPr="00A46DA6">
        <w:t>sen.a</w:t>
      </w:r>
      <w:proofErr w:type="spellEnd"/>
      <w:r w:rsidRPr="00A46DA6">
        <w:t xml:space="preserve"> </w:t>
      </w:r>
      <w:proofErr w:type="spellStart"/>
      <w:r w:rsidRPr="00A46DA6">
        <w:t>jun.Vladimír</w:t>
      </w:r>
      <w:proofErr w:type="spellEnd"/>
      <w:r w:rsidRPr="00A46DA6">
        <w:t xml:space="preserve"> JŮVA. </w:t>
      </w:r>
      <w:r w:rsidRPr="00A46DA6">
        <w:rPr>
          <w:i/>
        </w:rPr>
        <w:t>Stručné dějiny pedagogiky.</w:t>
      </w:r>
      <w:r w:rsidRPr="00A46DA6">
        <w:t xml:space="preserve"> Brno: PAIDO, 1995. ISBN 80-85931-07-9</w:t>
      </w:r>
    </w:p>
    <w:p w:rsidR="009317C9" w:rsidRPr="00A46DA6" w:rsidRDefault="009317C9" w:rsidP="009317C9">
      <w:pPr>
        <w:spacing w:line="360" w:lineRule="auto"/>
        <w:jc w:val="both"/>
        <w:rPr>
          <w:rFonts w:ascii="Times New Roman" w:hAnsi="Times New Roman" w:cs="Times New Roman"/>
          <w:sz w:val="24"/>
          <w:szCs w:val="24"/>
        </w:rPr>
      </w:pPr>
      <w:r w:rsidRPr="00A46DA6">
        <w:rPr>
          <w:rFonts w:ascii="Times New Roman" w:hAnsi="Times New Roman" w:cs="Times New Roman"/>
          <w:sz w:val="24"/>
          <w:szCs w:val="24"/>
        </w:rPr>
        <w:t xml:space="preserve">KELBLOVÁ, Lucie a kol. </w:t>
      </w:r>
      <w:r w:rsidRPr="00A46DA6">
        <w:rPr>
          <w:rFonts w:ascii="Times New Roman" w:hAnsi="Times New Roman" w:cs="Times New Roman"/>
          <w:i/>
          <w:sz w:val="24"/>
          <w:szCs w:val="24"/>
        </w:rPr>
        <w:t>Čeští žáci v mezinárodním srovnání.</w:t>
      </w:r>
      <w:r w:rsidRPr="00A46DA6">
        <w:rPr>
          <w:rFonts w:ascii="Times New Roman" w:hAnsi="Times New Roman" w:cs="Times New Roman"/>
          <w:sz w:val="24"/>
          <w:szCs w:val="24"/>
        </w:rPr>
        <w:t xml:space="preserve"> Praha: </w:t>
      </w:r>
      <w:proofErr w:type="spellStart"/>
      <w:r w:rsidRPr="00A46DA6">
        <w:rPr>
          <w:rFonts w:ascii="Times New Roman" w:hAnsi="Times New Roman" w:cs="Times New Roman"/>
          <w:sz w:val="24"/>
          <w:szCs w:val="24"/>
        </w:rPr>
        <w:t>Tauris</w:t>
      </w:r>
      <w:proofErr w:type="spellEnd"/>
      <w:r w:rsidRPr="00A46DA6">
        <w:rPr>
          <w:rFonts w:ascii="Times New Roman" w:hAnsi="Times New Roman" w:cs="Times New Roman"/>
          <w:sz w:val="24"/>
          <w:szCs w:val="24"/>
        </w:rPr>
        <w:t xml:space="preserve">, 2006. ISBN 80-211-0524-0 </w:t>
      </w:r>
    </w:p>
    <w:p w:rsidR="009317C9" w:rsidRPr="00A46DA6" w:rsidRDefault="009317C9" w:rsidP="009317C9">
      <w:pPr>
        <w:spacing w:line="360" w:lineRule="auto"/>
        <w:jc w:val="both"/>
        <w:rPr>
          <w:rFonts w:ascii="Times New Roman" w:hAnsi="Times New Roman" w:cs="Times New Roman"/>
          <w:sz w:val="24"/>
          <w:szCs w:val="24"/>
        </w:rPr>
      </w:pPr>
      <w:r w:rsidRPr="00A46DA6">
        <w:rPr>
          <w:rFonts w:ascii="Times New Roman" w:hAnsi="Times New Roman" w:cs="Times New Roman"/>
          <w:sz w:val="24"/>
          <w:szCs w:val="24"/>
        </w:rPr>
        <w:t xml:space="preserve">KUBÁTOVÁ, Helena. </w:t>
      </w:r>
      <w:r w:rsidRPr="00A46DA6">
        <w:rPr>
          <w:rFonts w:ascii="Times New Roman" w:hAnsi="Times New Roman" w:cs="Times New Roman"/>
          <w:i/>
          <w:sz w:val="24"/>
          <w:szCs w:val="24"/>
        </w:rPr>
        <w:t xml:space="preserve">Rukověť autora diplomky. </w:t>
      </w:r>
      <w:r w:rsidRPr="00A46DA6">
        <w:rPr>
          <w:rFonts w:ascii="Times New Roman" w:hAnsi="Times New Roman" w:cs="Times New Roman"/>
          <w:sz w:val="24"/>
          <w:szCs w:val="24"/>
        </w:rPr>
        <w:t xml:space="preserve">Olomouc: Univerzita Palackého v Olomouci, 2009. ISBN 978-80-244-2314-2 </w:t>
      </w:r>
    </w:p>
    <w:p w:rsidR="00E74F7B" w:rsidRPr="00A46DA6" w:rsidRDefault="00F3429D" w:rsidP="00C655B8">
      <w:pPr>
        <w:pStyle w:val="diplomka"/>
      </w:pPr>
      <w:proofErr w:type="spellStart"/>
      <w:r w:rsidRPr="00A46DA6">
        <w:rPr>
          <w:bCs/>
          <w:i/>
        </w:rPr>
        <w:t>Kuchař</w:t>
      </w:r>
      <w:r w:rsidR="00C655B8" w:rsidRPr="00A46DA6">
        <w:rPr>
          <w:i/>
        </w:rPr>
        <w:t>,</w:t>
      </w:r>
      <w:r w:rsidRPr="00A46DA6">
        <w:rPr>
          <w:i/>
        </w:rPr>
        <w:t>Infoabsolvent.</w:t>
      </w:r>
      <w:r w:rsidRPr="00A46DA6">
        <w:t>cz</w:t>
      </w:r>
      <w:proofErr w:type="spellEnd"/>
      <w:r w:rsidR="00C655B8" w:rsidRPr="00A46DA6">
        <w:t xml:space="preserve"> [online].</w:t>
      </w:r>
      <w:r w:rsidR="00C655B8" w:rsidRPr="00A46DA6">
        <w:rPr>
          <w:rStyle w:val="Hypertextovodkaz"/>
          <w:color w:val="auto"/>
          <w:u w:val="none"/>
          <w:lang w:val="en-US"/>
        </w:rPr>
        <w:t>[</w:t>
      </w:r>
      <w:proofErr w:type="spellStart"/>
      <w:r w:rsidR="00D4663C" w:rsidRPr="00A46DA6">
        <w:t>cit.2013</w:t>
      </w:r>
      <w:proofErr w:type="spellEnd"/>
      <w:r w:rsidR="00D4663C" w:rsidRPr="00A46DA6">
        <w:t>-02-16</w:t>
      </w:r>
      <w:r w:rsidR="00C655B8" w:rsidRPr="00A46DA6">
        <w:t>].</w:t>
      </w:r>
      <w:r w:rsidRPr="00A46DA6">
        <w:t>Dostupné</w:t>
      </w:r>
      <w:r w:rsidR="00761724" w:rsidRPr="00A46DA6">
        <w:rPr>
          <w:rFonts w:ascii="Arial CE" w:hAnsi="Arial CE" w:cs="Arial CE"/>
        </w:rPr>
        <w:t xml:space="preserve"> </w:t>
      </w:r>
      <w:r w:rsidRPr="00A46DA6">
        <w:t>z:</w:t>
      </w:r>
      <w:r w:rsidR="00E74F7B" w:rsidRPr="00A46DA6">
        <w:t>http://www.infoabsolvent.cz/Povolani/Karta/101933/Kuchar-teple-kuchyne</w:t>
      </w:r>
    </w:p>
    <w:p w:rsidR="00527B2D" w:rsidRPr="00A46DA6" w:rsidRDefault="00527B2D" w:rsidP="00527B2D">
      <w:pPr>
        <w:spacing w:line="360" w:lineRule="auto"/>
        <w:rPr>
          <w:rFonts w:ascii="Times New Roman" w:hAnsi="Times New Roman" w:cs="Times New Roman"/>
          <w:sz w:val="24"/>
          <w:szCs w:val="24"/>
        </w:rPr>
      </w:pPr>
      <w:r w:rsidRPr="00A46DA6">
        <w:rPr>
          <w:rFonts w:ascii="Times New Roman" w:hAnsi="Times New Roman" w:cs="Times New Roman"/>
          <w:i/>
          <w:sz w:val="24"/>
          <w:szCs w:val="24"/>
        </w:rPr>
        <w:t>Metodika tvorby školních vzdělávacích programů SOŠ a SOU</w:t>
      </w:r>
      <w:r w:rsidRPr="00A46DA6">
        <w:rPr>
          <w:rFonts w:ascii="Times New Roman" w:hAnsi="Times New Roman" w:cs="Times New Roman"/>
          <w:sz w:val="24"/>
          <w:szCs w:val="24"/>
        </w:rPr>
        <w:t>. Praha, NÚOZ 2007.</w:t>
      </w:r>
    </w:p>
    <w:p w:rsidR="00D84FCC" w:rsidRPr="00A46DA6" w:rsidRDefault="00D84FCC" w:rsidP="00D84FCC">
      <w:pPr>
        <w:spacing w:line="360" w:lineRule="auto"/>
        <w:jc w:val="both"/>
        <w:rPr>
          <w:rFonts w:ascii="Times New Roman" w:hAnsi="Times New Roman" w:cs="Times New Roman"/>
          <w:sz w:val="24"/>
          <w:szCs w:val="24"/>
        </w:rPr>
      </w:pPr>
      <w:r w:rsidRPr="00A46DA6">
        <w:rPr>
          <w:rFonts w:ascii="Times New Roman" w:hAnsi="Times New Roman" w:cs="Times New Roman"/>
          <w:sz w:val="24"/>
          <w:szCs w:val="24"/>
        </w:rPr>
        <w:t>NAKONEČNÝ, Milan</w:t>
      </w:r>
      <w:r w:rsidRPr="00A46DA6">
        <w:rPr>
          <w:rFonts w:ascii="Times New Roman" w:hAnsi="Times New Roman" w:cs="Times New Roman"/>
          <w:i/>
          <w:sz w:val="24"/>
          <w:szCs w:val="24"/>
        </w:rPr>
        <w:t>. Lexikon psychologie</w:t>
      </w:r>
      <w:r w:rsidRPr="00A46DA6">
        <w:rPr>
          <w:rFonts w:ascii="Times New Roman" w:hAnsi="Times New Roman" w:cs="Times New Roman"/>
          <w:sz w:val="24"/>
          <w:szCs w:val="24"/>
        </w:rPr>
        <w:t xml:space="preserve">. Praha: Vodnář, 1995. ISBN 80-85255-74-X </w:t>
      </w:r>
    </w:p>
    <w:p w:rsidR="009317C9" w:rsidRPr="00A46DA6" w:rsidRDefault="009317C9" w:rsidP="00A537ED">
      <w:pPr>
        <w:pStyle w:val="diplomka"/>
      </w:pPr>
      <w:r w:rsidRPr="00A46DA6">
        <w:t xml:space="preserve">Novinky </w:t>
      </w:r>
      <w:proofErr w:type="spellStart"/>
      <w:r w:rsidRPr="00A46DA6">
        <w:t>cz</w:t>
      </w:r>
      <w:proofErr w:type="spellEnd"/>
      <w:r w:rsidRPr="00A46DA6">
        <w:t xml:space="preserve">. </w:t>
      </w:r>
      <w:r w:rsidRPr="00A46DA6">
        <w:rPr>
          <w:i/>
        </w:rPr>
        <w:t>V Česku se rodí armáda nezaměstnané mládeže</w:t>
      </w:r>
      <w:r w:rsidR="00A537ED" w:rsidRPr="00A46DA6">
        <w:rPr>
          <w:i/>
        </w:rPr>
        <w:t>.</w:t>
      </w:r>
      <w:r w:rsidRPr="00A46DA6">
        <w:t xml:space="preserve"> </w:t>
      </w:r>
      <w:r w:rsidR="00ED48C5" w:rsidRPr="00A46DA6">
        <w:t>[</w:t>
      </w:r>
      <w:proofErr w:type="spellStart"/>
      <w:r w:rsidRPr="00A46DA6">
        <w:t>online.2013</w:t>
      </w:r>
      <w:proofErr w:type="spellEnd"/>
      <w:r w:rsidR="00ED48C5" w:rsidRPr="00A46DA6">
        <w:t>]</w:t>
      </w:r>
      <w:r w:rsidR="00C655B8" w:rsidRPr="00A46DA6">
        <w:t>.</w:t>
      </w:r>
      <w:r w:rsidRPr="00A46DA6">
        <w:t xml:space="preserve"> </w:t>
      </w:r>
      <w:r w:rsidR="00ED48C5" w:rsidRPr="00A46DA6">
        <w:t>[</w:t>
      </w:r>
      <w:r w:rsidR="00A537ED" w:rsidRPr="00A46DA6">
        <w:t>cit. 2013</w:t>
      </w:r>
      <w:r w:rsidRPr="00A46DA6">
        <w:t>-03-07</w:t>
      </w:r>
      <w:r w:rsidR="00ED48C5" w:rsidRPr="00A46DA6">
        <w:t>]</w:t>
      </w:r>
      <w:r w:rsidRPr="00A46DA6">
        <w:t xml:space="preserve">. Dostupné z: </w:t>
      </w:r>
      <w:hyperlink r:id="rId22" w:history="1">
        <w:r w:rsidRPr="00A46DA6">
          <w:rPr>
            <w:rStyle w:val="Hypertextovodkaz"/>
            <w:color w:val="auto"/>
            <w:u w:val="none"/>
          </w:rPr>
          <w:t>http://www.novinky.cz/ekonomika/295405-v-cesku-se-rodi-armada-nezamestnane-mladeze.html</w:t>
        </w:r>
      </w:hyperlink>
      <w:r w:rsidRPr="00A46DA6">
        <w:t xml:space="preserve"> </w:t>
      </w:r>
    </w:p>
    <w:p w:rsidR="001F01A7" w:rsidRPr="00A46DA6" w:rsidRDefault="001F01A7" w:rsidP="009317C9">
      <w:pPr>
        <w:autoSpaceDE w:val="0"/>
        <w:autoSpaceDN w:val="0"/>
        <w:adjustRightInd w:val="0"/>
        <w:spacing w:after="0" w:line="240" w:lineRule="auto"/>
        <w:rPr>
          <w:rFonts w:ascii="Times New Roman" w:hAnsi="Times New Roman" w:cs="Times New Roman"/>
          <w:sz w:val="24"/>
          <w:szCs w:val="24"/>
        </w:rPr>
      </w:pPr>
    </w:p>
    <w:p w:rsidR="009317C9" w:rsidRPr="00A46DA6" w:rsidRDefault="00BC0CD7" w:rsidP="000906A4">
      <w:pPr>
        <w:pStyle w:val="diplomka"/>
        <w:rPr>
          <w:rFonts w:eastAsia="NimbusRomanDOT-Bold"/>
          <w:bCs/>
        </w:rPr>
      </w:pPr>
      <w:r w:rsidRPr="00A46DA6">
        <w:t>POLÁ</w:t>
      </w:r>
      <w:r w:rsidR="009317C9" w:rsidRPr="00A46DA6">
        <w:t>CHOVÁ VAŠŤATKOVÁ, Jana</w:t>
      </w:r>
      <w:r w:rsidR="009317C9" w:rsidRPr="00A46DA6">
        <w:rPr>
          <w:i/>
        </w:rPr>
        <w:t xml:space="preserve">. </w:t>
      </w:r>
      <w:proofErr w:type="spellStart"/>
      <w:r w:rsidR="009317C9" w:rsidRPr="00A46DA6">
        <w:rPr>
          <w:i/>
        </w:rPr>
        <w:t>Vademekum</w:t>
      </w:r>
      <w:proofErr w:type="spellEnd"/>
      <w:r w:rsidR="009317C9" w:rsidRPr="00A46DA6">
        <w:rPr>
          <w:i/>
        </w:rPr>
        <w:t xml:space="preserve"> pedagogického výzkumu</w:t>
      </w:r>
      <w:r w:rsidR="009317C9" w:rsidRPr="00A46DA6">
        <w:t>.</w:t>
      </w:r>
      <w:r w:rsidR="009317C9" w:rsidRPr="00A46DA6">
        <w:rPr>
          <w:rFonts w:eastAsia="NimbusRomanDOT-Bold"/>
          <w:bCs/>
        </w:rPr>
        <w:t xml:space="preserve"> </w:t>
      </w:r>
      <w:r w:rsidR="009317C9" w:rsidRPr="00A46DA6">
        <w:t xml:space="preserve">Olomouc: Univerzita Palackého v Olomouci, 2010. </w:t>
      </w:r>
      <w:r w:rsidR="009317C9" w:rsidRPr="00A46DA6">
        <w:rPr>
          <w:rFonts w:eastAsia="NimbusRomanDOT-Bold"/>
          <w:bCs/>
        </w:rPr>
        <w:t>ISBN 978-80-244-2630-3</w:t>
      </w:r>
    </w:p>
    <w:p w:rsidR="000906A4" w:rsidRPr="00A46DA6" w:rsidRDefault="006F3B26" w:rsidP="000906A4">
      <w:pPr>
        <w:pStyle w:val="diplomka"/>
        <w:rPr>
          <w:rFonts w:eastAsia="NimbusRomanDOT-Bold"/>
          <w:bCs/>
        </w:rPr>
      </w:pPr>
      <w:hyperlink r:id="rId23" w:history="1">
        <w:proofErr w:type="spellStart"/>
        <w:r w:rsidR="00A537ED" w:rsidRPr="00A46DA6">
          <w:rPr>
            <w:rStyle w:val="Hypertextovodkaz"/>
            <w:color w:val="auto"/>
            <w:u w:val="none"/>
          </w:rPr>
          <w:t>Práce.cz</w:t>
        </w:r>
        <w:proofErr w:type="spellEnd"/>
        <w:r w:rsidR="00A537ED" w:rsidRPr="00A46DA6">
          <w:rPr>
            <w:rStyle w:val="Hypertextovodkaz"/>
            <w:color w:val="auto"/>
            <w:u w:val="none"/>
          </w:rPr>
          <w:t xml:space="preserve"> . </w:t>
        </w:r>
        <w:r w:rsidR="00A537ED" w:rsidRPr="00A46DA6">
          <w:rPr>
            <w:rStyle w:val="Hypertextovodkaz"/>
            <w:i/>
            <w:color w:val="auto"/>
            <w:u w:val="none"/>
          </w:rPr>
          <w:t>Nejvíce možností … nabídka práce v ČR i v zahraničí.</w:t>
        </w:r>
        <w:r w:rsidR="00A537ED" w:rsidRPr="00A46DA6">
          <w:rPr>
            <w:rStyle w:val="Hypertextovodkaz"/>
            <w:color w:val="auto"/>
            <w:u w:val="none"/>
          </w:rPr>
          <w:t>[online]. [cit. 2013-03-09].</w:t>
        </w:r>
        <w:r w:rsidR="00A537ED" w:rsidRPr="00A46DA6">
          <w:rPr>
            <w:rStyle w:val="Hypertextovodkaz"/>
            <w:i/>
            <w:color w:val="auto"/>
            <w:u w:val="none"/>
          </w:rPr>
          <w:t xml:space="preserve"> </w:t>
        </w:r>
      </w:hyperlink>
      <w:r w:rsidR="00C655B8" w:rsidRPr="00A46DA6">
        <w:t xml:space="preserve">Dostupné z: </w:t>
      </w:r>
      <w:r w:rsidR="000906A4" w:rsidRPr="00A46DA6">
        <w:rPr>
          <w:rFonts w:eastAsia="NimbusRomanDOT-Bold"/>
          <w:bCs/>
        </w:rPr>
        <w:t>http://</w:t>
      </w:r>
      <w:proofErr w:type="spellStart"/>
      <w:r w:rsidR="000906A4" w:rsidRPr="00A46DA6">
        <w:rPr>
          <w:rFonts w:eastAsia="NimbusRomanDOT-Bold"/>
          <w:bCs/>
        </w:rPr>
        <w:t>www.prace.cz</w:t>
      </w:r>
      <w:proofErr w:type="spellEnd"/>
      <w:r w:rsidR="000906A4" w:rsidRPr="00A46DA6">
        <w:rPr>
          <w:rFonts w:eastAsia="NimbusRomanDOT-Bold"/>
          <w:bCs/>
        </w:rPr>
        <w:t>/</w:t>
      </w:r>
    </w:p>
    <w:p w:rsidR="000906A4" w:rsidRPr="00A46DA6" w:rsidRDefault="000906A4" w:rsidP="000906A4">
      <w:pPr>
        <w:rPr>
          <w:rFonts w:ascii="Times New Roman" w:hAnsi="Times New Roman" w:cs="Times New Roman"/>
          <w:sz w:val="24"/>
          <w:szCs w:val="24"/>
        </w:rPr>
      </w:pPr>
      <w:r w:rsidRPr="00A46DA6">
        <w:rPr>
          <w:rFonts w:ascii="Times New Roman" w:hAnsi="Times New Roman" w:cs="Times New Roman"/>
          <w:sz w:val="24"/>
          <w:szCs w:val="24"/>
        </w:rPr>
        <w:t>PRÁŠILOVÁ, Michaela</w:t>
      </w:r>
      <w:r w:rsidRPr="00A46DA6">
        <w:rPr>
          <w:rFonts w:ascii="Times New Roman" w:hAnsi="Times New Roman" w:cs="Times New Roman"/>
          <w:i/>
          <w:sz w:val="24"/>
          <w:szCs w:val="24"/>
        </w:rPr>
        <w:t>. Tvorba vzdělávacího programu</w:t>
      </w:r>
      <w:r w:rsidRPr="00A46DA6">
        <w:rPr>
          <w:rFonts w:ascii="Times New Roman" w:hAnsi="Times New Roman" w:cs="Times New Roman"/>
          <w:sz w:val="24"/>
          <w:szCs w:val="24"/>
        </w:rPr>
        <w:t>. Praha: Triton, 2006. ISBN 80-7254-712-7</w:t>
      </w:r>
    </w:p>
    <w:p w:rsidR="009317C9" w:rsidRPr="00A46DA6" w:rsidRDefault="000906A4" w:rsidP="000906A4">
      <w:pPr>
        <w:pStyle w:val="diplomka"/>
        <w:rPr>
          <w:rFonts w:eastAsia="NimbusRomanDOT-Bold"/>
          <w:bCs/>
        </w:rPr>
      </w:pPr>
      <w:r w:rsidRPr="00A46DA6">
        <w:t xml:space="preserve">PRÁŠILOVÁ, Michaela a Eva ŠMELOVÁ. </w:t>
      </w:r>
      <w:r w:rsidRPr="00A46DA6">
        <w:rPr>
          <w:i/>
        </w:rPr>
        <w:t>Kurikulum a jeho tvorba II.</w:t>
      </w:r>
      <w:r w:rsidRPr="00A46DA6">
        <w:t xml:space="preserve"> Olomouc: Univerzita Palackého v Olomouci, 2010. </w:t>
      </w:r>
      <w:r w:rsidRPr="00A46DA6">
        <w:rPr>
          <w:rFonts w:eastAsia="NimbusRomanDOT-Bold"/>
          <w:bCs/>
        </w:rPr>
        <w:t>ISBN 978-80-244-2607-5</w:t>
      </w:r>
    </w:p>
    <w:p w:rsidR="00AA1E7F" w:rsidRPr="00A46DA6" w:rsidRDefault="00EE63F2" w:rsidP="000906A4">
      <w:pPr>
        <w:pStyle w:val="diplomka"/>
      </w:pPr>
      <w:r w:rsidRPr="00A46DA6">
        <w:t>PRŮCHA J.</w:t>
      </w:r>
      <w:r w:rsidR="00AA1E7F" w:rsidRPr="00A46DA6">
        <w:t>,</w:t>
      </w:r>
      <w:r w:rsidRPr="00A46DA6">
        <w:t xml:space="preserve"> E. WALTEROVÁ, J. MEREŠ</w:t>
      </w:r>
      <w:r w:rsidRPr="00A46DA6">
        <w:rPr>
          <w:i/>
        </w:rPr>
        <w:t>. Pedagogický slovník</w:t>
      </w:r>
      <w:r w:rsidRPr="00A46DA6">
        <w:t>. Praha: Portál, 1995. ISBN 80-7178-029-4</w:t>
      </w:r>
    </w:p>
    <w:p w:rsidR="009317C9" w:rsidRPr="00A46DA6" w:rsidRDefault="009317C9" w:rsidP="000906A4">
      <w:pPr>
        <w:pStyle w:val="diplomka"/>
      </w:pPr>
      <w:r w:rsidRPr="00A46DA6">
        <w:t>PRŮCHA J., E. WALTEROVÁ, J. MEREŠ</w:t>
      </w:r>
      <w:r w:rsidRPr="00A46DA6">
        <w:rPr>
          <w:i/>
        </w:rPr>
        <w:t>. Pedagogický slovník</w:t>
      </w:r>
      <w:r w:rsidRPr="00A46DA6">
        <w:t>.</w:t>
      </w:r>
      <w:r w:rsidR="006A61A4" w:rsidRPr="00A46DA6">
        <w:t xml:space="preserve"> 4., aktualizované vydání, </w:t>
      </w:r>
      <w:r w:rsidRPr="00A46DA6">
        <w:t xml:space="preserve">Praha: Portál, </w:t>
      </w:r>
      <w:r w:rsidR="006A61A4" w:rsidRPr="00A46DA6">
        <w:t>2003</w:t>
      </w:r>
      <w:r w:rsidRPr="00A46DA6">
        <w:t>. ISBN 80-7178-772-8</w:t>
      </w:r>
    </w:p>
    <w:p w:rsidR="00283E48" w:rsidRPr="00A46DA6" w:rsidRDefault="00283E48" w:rsidP="00A537ED">
      <w:pPr>
        <w:pStyle w:val="diplomka"/>
      </w:pPr>
      <w:r w:rsidRPr="00A46DA6">
        <w:t xml:space="preserve">PRŮCHA, Jan.  </w:t>
      </w:r>
      <w:r w:rsidRPr="00A46DA6">
        <w:rPr>
          <w:i/>
        </w:rPr>
        <w:t>Přehled pedagogiky: úvod do studia oboru</w:t>
      </w:r>
      <w:r w:rsidRPr="00A46DA6">
        <w:t>. 2., aktualizované vydání, Praha: Portál, 2006. ISBN 80-7178-944-5</w:t>
      </w:r>
    </w:p>
    <w:p w:rsidR="00693930" w:rsidRPr="00A46DA6" w:rsidRDefault="00693930" w:rsidP="00A537ED">
      <w:pPr>
        <w:pStyle w:val="diplomka"/>
      </w:pPr>
      <w:r w:rsidRPr="00A46DA6">
        <w:rPr>
          <w:i/>
        </w:rPr>
        <w:t>ŠKOLSKÉ ZÁKONY 2010</w:t>
      </w:r>
      <w:r w:rsidRPr="00A46DA6">
        <w:t>. Praha: EUROUNION, 2010. ISBN 978-80-7317-085-1</w:t>
      </w:r>
    </w:p>
    <w:p w:rsidR="00AF54E7" w:rsidRPr="00A46DA6" w:rsidRDefault="00AF54E7" w:rsidP="00A537ED">
      <w:pPr>
        <w:pStyle w:val="diplomka"/>
      </w:pPr>
      <w:r w:rsidRPr="00A46DA6">
        <w:rPr>
          <w:i/>
        </w:rPr>
        <w:t>Školní vzdělávací program</w:t>
      </w:r>
      <w:r w:rsidR="00F04C24">
        <w:t xml:space="preserve">. Střední škola gastronomie Zlín. Dostupné z </w:t>
      </w:r>
      <w:r w:rsidR="00F04C24" w:rsidRPr="00F04C24">
        <w:t>http://</w:t>
      </w:r>
      <w:proofErr w:type="spellStart"/>
      <w:r w:rsidR="00F04C24" w:rsidRPr="00F04C24">
        <w:t>www.gaozl.cz</w:t>
      </w:r>
      <w:proofErr w:type="spellEnd"/>
      <w:r w:rsidR="00F04C24" w:rsidRPr="00F04C24">
        <w:t>/</w:t>
      </w:r>
    </w:p>
    <w:p w:rsidR="00527B2D" w:rsidRPr="00A46DA6" w:rsidRDefault="00527B2D" w:rsidP="000906A4">
      <w:pPr>
        <w:pStyle w:val="diplomka"/>
      </w:pPr>
      <w:r w:rsidRPr="00A46DA6">
        <w:rPr>
          <w:i/>
        </w:rPr>
        <w:t>Rámcový vzdělávací program pro obor vzdělání 65-51-H/01 Kuchař – číšník.</w:t>
      </w:r>
      <w:r w:rsidRPr="00A46DA6">
        <w:t xml:space="preserve"> Praha, Ministerstvo školství, mládeže a tělovýchovy, 28. 6. 2007. Dostupné z </w:t>
      </w:r>
      <w:hyperlink r:id="rId24" w:history="1">
        <w:r w:rsidR="008F1C83" w:rsidRPr="00A46DA6">
          <w:rPr>
            <w:rStyle w:val="Hypertextovodkaz"/>
            <w:color w:val="auto"/>
            <w:u w:val="none"/>
          </w:rPr>
          <w:t>http://</w:t>
        </w:r>
        <w:proofErr w:type="spellStart"/>
        <w:r w:rsidR="008F1C83" w:rsidRPr="00A46DA6">
          <w:rPr>
            <w:rStyle w:val="Hypertextovodkaz"/>
            <w:color w:val="auto"/>
            <w:u w:val="none"/>
          </w:rPr>
          <w:t>zpd.nuov.cz</w:t>
        </w:r>
        <w:proofErr w:type="spellEnd"/>
        <w:r w:rsidR="008F1C83" w:rsidRPr="00A46DA6">
          <w:rPr>
            <w:rStyle w:val="Hypertextovodkaz"/>
            <w:color w:val="auto"/>
            <w:u w:val="none"/>
          </w:rPr>
          <w:t>/RVP/H/</w:t>
        </w:r>
        <w:proofErr w:type="spellStart"/>
        <w:r w:rsidR="008F1C83" w:rsidRPr="00A46DA6">
          <w:rPr>
            <w:rStyle w:val="Hypertextovodkaz"/>
            <w:color w:val="auto"/>
            <w:u w:val="none"/>
          </w:rPr>
          <w:t>RVP%206551H01%20Kuchar%20cisnik.pdf</w:t>
        </w:r>
        <w:proofErr w:type="spellEnd"/>
      </w:hyperlink>
    </w:p>
    <w:p w:rsidR="008F1C83" w:rsidRPr="00A46DA6" w:rsidRDefault="008F1C83" w:rsidP="000906A4">
      <w:pPr>
        <w:pStyle w:val="diplomka"/>
      </w:pPr>
      <w:r w:rsidRPr="00A46DA6">
        <w:t xml:space="preserve">ŠŤASTNOVÁ, Pavlína a Petra DRAHOŇOVÁ. </w:t>
      </w:r>
      <w:r w:rsidRPr="00A46DA6">
        <w:rPr>
          <w:i/>
        </w:rPr>
        <w:t>Jak žáci základních a středních škol vybírají svou další vzdělávací nebo pracovní kariéru.</w:t>
      </w:r>
      <w:r w:rsidRPr="00A46DA6">
        <w:rPr>
          <w:lang w:val="en-US"/>
        </w:rPr>
        <w:t xml:space="preserve">[online]. </w:t>
      </w:r>
      <w:proofErr w:type="spellStart"/>
      <w:r w:rsidRPr="00A46DA6">
        <w:rPr>
          <w:lang w:val="en-US"/>
        </w:rPr>
        <w:t>Praha</w:t>
      </w:r>
      <w:proofErr w:type="spellEnd"/>
      <w:r w:rsidRPr="00A46DA6">
        <w:t>: Vydal Národní ústav pro vzdělávání, školské poradenské zařízení a zařízení pro další vzdělávání pedagogických pracovníků, 2012. [cit. 2013-02-18</w:t>
      </w:r>
      <w:r w:rsidR="00A537ED" w:rsidRPr="00A46DA6">
        <w:t>].</w:t>
      </w:r>
      <w:r w:rsidRPr="00A46DA6">
        <w:t>Dostupné</w:t>
      </w:r>
      <w:r w:rsidR="00F67FE9" w:rsidRPr="00A46DA6">
        <w:t xml:space="preserve"> </w:t>
      </w:r>
      <w:r w:rsidRPr="00A46DA6">
        <w:t>z </w:t>
      </w:r>
      <w:hyperlink r:id="rId25" w:history="1">
        <w:r w:rsidR="008B4A2B" w:rsidRPr="00A46DA6">
          <w:rPr>
            <w:rStyle w:val="Hypertextovodkaz"/>
            <w:color w:val="auto"/>
            <w:u w:val="none"/>
          </w:rPr>
          <w:t>http://www.nuov.cz/uploads/Vzdelavani_a_TP/AnalyzaKP_ZSaSS_pro_</w:t>
        </w:r>
      </w:hyperlink>
      <w:r w:rsidR="008B4A2B" w:rsidRPr="00A46DA6">
        <w:t xml:space="preserve"> </w:t>
      </w:r>
      <w:hyperlink r:id="rId26" w:history="1">
        <w:proofErr w:type="spellStart"/>
        <w:r w:rsidR="008B4A2B" w:rsidRPr="00A46DA6">
          <w:rPr>
            <w:rStyle w:val="Hypertextovodkaz"/>
            <w:color w:val="auto"/>
            <w:u w:val="none"/>
          </w:rPr>
          <w:t>www.pdf</w:t>
        </w:r>
        <w:proofErr w:type="spellEnd"/>
      </w:hyperlink>
    </w:p>
    <w:p w:rsidR="000906A4" w:rsidRPr="00A46DA6" w:rsidRDefault="000906A4" w:rsidP="000906A4">
      <w:pPr>
        <w:pStyle w:val="diplomka"/>
      </w:pPr>
      <w:r w:rsidRPr="00A46DA6">
        <w:t xml:space="preserve">VETEŠKA, Jaroslav a Michaela TURECKIOVÁ. </w:t>
      </w:r>
      <w:r w:rsidRPr="00A46DA6">
        <w:rPr>
          <w:i/>
        </w:rPr>
        <w:t>Kompetence ve vzdělání.</w:t>
      </w:r>
      <w:r w:rsidRPr="00A46DA6">
        <w:t xml:space="preserve"> 1. vyd. Praha: </w:t>
      </w:r>
      <w:proofErr w:type="spellStart"/>
      <w:r w:rsidRPr="00A46DA6">
        <w:t>Grada</w:t>
      </w:r>
      <w:proofErr w:type="spellEnd"/>
      <w:r w:rsidRPr="00A46DA6">
        <w:t xml:space="preserve"> </w:t>
      </w:r>
      <w:proofErr w:type="spellStart"/>
      <w:r w:rsidRPr="00A46DA6">
        <w:t>Publishing</w:t>
      </w:r>
      <w:proofErr w:type="spellEnd"/>
      <w:r w:rsidRPr="00A46DA6">
        <w:t xml:space="preserve">, a.s., 2008. ISBN 978-247-1770-8 </w:t>
      </w:r>
    </w:p>
    <w:p w:rsidR="000906A4" w:rsidRPr="00A46DA6" w:rsidRDefault="000906A4" w:rsidP="000906A4">
      <w:pPr>
        <w:pStyle w:val="diplomka"/>
      </w:pPr>
    </w:p>
    <w:p w:rsidR="008A202E" w:rsidRDefault="008A202E" w:rsidP="00527B2D">
      <w:pPr>
        <w:spacing w:line="360" w:lineRule="auto"/>
        <w:jc w:val="both"/>
        <w:rPr>
          <w:rFonts w:ascii="Times New Roman" w:hAnsi="Times New Roman" w:cs="Times New Roman"/>
          <w:sz w:val="24"/>
          <w:szCs w:val="24"/>
        </w:rPr>
      </w:pPr>
    </w:p>
    <w:p w:rsidR="009C69F2" w:rsidRDefault="009C69F2" w:rsidP="00527B2D">
      <w:pPr>
        <w:spacing w:line="360" w:lineRule="auto"/>
        <w:jc w:val="both"/>
        <w:rPr>
          <w:rFonts w:ascii="Times New Roman" w:hAnsi="Times New Roman" w:cs="Times New Roman"/>
          <w:sz w:val="24"/>
          <w:szCs w:val="24"/>
        </w:rPr>
      </w:pPr>
    </w:p>
    <w:p w:rsidR="009C69F2" w:rsidRDefault="009C69F2" w:rsidP="003C45C1">
      <w:pPr>
        <w:rPr>
          <w:rFonts w:ascii="Times New Roman" w:hAnsi="Times New Roman" w:cs="Times New Roman"/>
          <w:sz w:val="24"/>
          <w:szCs w:val="24"/>
        </w:rPr>
      </w:pPr>
    </w:p>
    <w:p w:rsidR="003C45C1" w:rsidRDefault="003C45C1" w:rsidP="003C45C1">
      <w:pPr>
        <w:rPr>
          <w:rFonts w:ascii="Times New Roman" w:hAnsi="Times New Roman" w:cs="Times New Roman"/>
          <w:sz w:val="24"/>
          <w:szCs w:val="24"/>
        </w:rPr>
      </w:pPr>
    </w:p>
    <w:p w:rsidR="00FD133C" w:rsidRDefault="00ED48C5" w:rsidP="0094245C">
      <w:pPr>
        <w:pStyle w:val="Nadpiscislo"/>
        <w:numPr>
          <w:ilvl w:val="0"/>
          <w:numId w:val="0"/>
        </w:numPr>
        <w:ind w:left="360" w:hanging="360"/>
      </w:pPr>
      <w:bookmarkStart w:id="58" w:name="_Toc352261718"/>
      <w:r w:rsidRPr="00B811EF">
        <w:t>SEZNAM ZKRATEK</w:t>
      </w:r>
      <w:bookmarkEnd w:id="58"/>
    </w:p>
    <w:p w:rsidR="00ED48C5" w:rsidRDefault="00ED48C5" w:rsidP="002A3979">
      <w:pPr>
        <w:pStyle w:val="diplomka"/>
      </w:pPr>
      <w:r>
        <w:t>RVP – Rámcový vzdělávací program</w:t>
      </w:r>
    </w:p>
    <w:p w:rsidR="00ED48C5" w:rsidRDefault="00ED48C5" w:rsidP="002A3979">
      <w:pPr>
        <w:pStyle w:val="diplomka"/>
      </w:pPr>
      <w:r>
        <w:t>ŠVP – Školní vzdělávací program</w:t>
      </w:r>
    </w:p>
    <w:p w:rsidR="00ED48C5" w:rsidRDefault="00ED48C5" w:rsidP="002A3979">
      <w:pPr>
        <w:pStyle w:val="diplomka"/>
      </w:pPr>
      <w:r>
        <w:t>NÚOV – Národní ústav odborného vzdělávání</w:t>
      </w:r>
    </w:p>
    <w:p w:rsidR="00ED48C5" w:rsidRDefault="00ED48C5" w:rsidP="002A3979">
      <w:pPr>
        <w:pStyle w:val="diplomka"/>
      </w:pPr>
      <w:r>
        <w:t xml:space="preserve">NÚV </w:t>
      </w:r>
      <w:r w:rsidR="00A726C6">
        <w:t>–</w:t>
      </w:r>
      <w:r>
        <w:t xml:space="preserve"> Národní</w:t>
      </w:r>
      <w:r w:rsidR="00A726C6">
        <w:t xml:space="preserve"> ústav vzdělávání</w:t>
      </w:r>
    </w:p>
    <w:p w:rsidR="00A726C6" w:rsidRPr="00B811EF" w:rsidRDefault="00A726C6" w:rsidP="002A3979">
      <w:pPr>
        <w:pStyle w:val="diplomka"/>
      </w:pPr>
      <w:r>
        <w:t xml:space="preserve">HACCAP – </w:t>
      </w:r>
      <w:r w:rsidR="00B82350" w:rsidRPr="00B811EF">
        <w:t xml:space="preserve">Analýza nebezpečí a </w:t>
      </w:r>
      <w:r w:rsidR="00B811EF">
        <w:rPr>
          <w:bCs/>
          <w:iCs/>
        </w:rPr>
        <w:t>systé</w:t>
      </w:r>
      <w:r w:rsidR="00B82350" w:rsidRPr="00B811EF">
        <w:rPr>
          <w:bCs/>
          <w:iCs/>
        </w:rPr>
        <w:t>m kritických kontrolních bodů</w:t>
      </w:r>
      <w:r w:rsidR="00B811EF">
        <w:t>, nebo     systé</w:t>
      </w:r>
      <w:r w:rsidR="00B82350" w:rsidRPr="00B811EF">
        <w:t>m zdravotní nezávadnosti potravin.</w:t>
      </w:r>
      <w:r w:rsidRPr="00B811EF">
        <w:t xml:space="preserve"> </w:t>
      </w:r>
    </w:p>
    <w:p w:rsidR="00A726C6" w:rsidRPr="00B811EF" w:rsidRDefault="00A726C6" w:rsidP="002A3979">
      <w:pPr>
        <w:pStyle w:val="diplomka"/>
      </w:pPr>
      <w:r>
        <w:t xml:space="preserve">BOZP – </w:t>
      </w:r>
      <w:hyperlink r:id="rId27" w:tooltip="Přejít na: http://www.bozp.info/" w:history="1">
        <w:r w:rsidR="00B811EF" w:rsidRPr="00B811EF">
          <w:rPr>
            <w:rStyle w:val="Hypertextovodkaz"/>
            <w:color w:val="auto"/>
            <w:u w:val="none"/>
          </w:rPr>
          <w:t xml:space="preserve">Bezpečnost a ochrana zdraví při práci </w:t>
        </w:r>
      </w:hyperlink>
    </w:p>
    <w:p w:rsidR="00A726C6" w:rsidRPr="00B811EF" w:rsidRDefault="00A726C6" w:rsidP="002A3979">
      <w:pPr>
        <w:pStyle w:val="diplomka"/>
      </w:pPr>
      <w:r w:rsidRPr="00B811EF">
        <w:t xml:space="preserve">PO – </w:t>
      </w:r>
      <w:r w:rsidR="00B811EF">
        <w:t>Požární ochrana</w:t>
      </w:r>
    </w:p>
    <w:p w:rsidR="002A3979" w:rsidRDefault="00A726C6" w:rsidP="002A3979">
      <w:pPr>
        <w:pStyle w:val="diplomka"/>
      </w:pPr>
      <w:r>
        <w:t>SOP – Samostatná odborná práce</w:t>
      </w:r>
      <w:r w:rsidR="007111F5">
        <w:t xml:space="preserve"> </w:t>
      </w:r>
    </w:p>
    <w:p w:rsidR="00C746DF" w:rsidRDefault="002A3979" w:rsidP="002A3979">
      <w:pPr>
        <w:pStyle w:val="diplomka"/>
      </w:pPr>
      <w:r>
        <w:t>H</w:t>
      </w:r>
      <w:r w:rsidR="007111F5">
        <w:t xml:space="preserve"> – Označení oborů vzdělání - </w:t>
      </w:r>
      <w:bookmarkStart w:id="59" w:name="Print_Area"/>
      <w:r w:rsidR="007111F5" w:rsidRPr="007111F5">
        <w:t>střední vzdělání s výučním listem</w:t>
      </w:r>
      <w:bookmarkEnd w:id="59"/>
    </w:p>
    <w:p w:rsidR="00BC0CD7" w:rsidRDefault="00B37D9A" w:rsidP="00C965FB">
      <w:pPr>
        <w:pStyle w:val="Nadpiscislo"/>
        <w:numPr>
          <w:ilvl w:val="0"/>
          <w:numId w:val="0"/>
        </w:numPr>
        <w:rPr>
          <w:rFonts w:cs="Times New Roman"/>
        </w:rPr>
      </w:pPr>
      <w:bookmarkStart w:id="60" w:name="_Toc352261719"/>
      <w:r w:rsidRPr="00EA6142">
        <w:rPr>
          <w:rFonts w:cs="Times New Roman"/>
        </w:rPr>
        <w:t>SEZNAM TABULEK</w:t>
      </w:r>
      <w:bookmarkEnd w:id="60"/>
    </w:p>
    <w:p w:rsidR="002A3979" w:rsidRPr="00EA6142" w:rsidRDefault="00263AF9">
      <w:pPr>
        <w:pStyle w:val="Seznamobrzk"/>
        <w:tabs>
          <w:tab w:val="right" w:leader="dot" w:pos="7359"/>
        </w:tabs>
        <w:rPr>
          <w:rFonts w:ascii="Times New Roman" w:eastAsiaTheme="minorEastAsia" w:hAnsi="Times New Roman" w:cs="Times New Roman"/>
          <w:noProof/>
          <w:lang w:eastAsia="cs-CZ"/>
        </w:rPr>
      </w:pPr>
      <w:r w:rsidRPr="00EA6142">
        <w:rPr>
          <w:rFonts w:ascii="Times New Roman" w:hAnsi="Times New Roman" w:cs="Times New Roman"/>
          <w:sz w:val="24"/>
          <w:szCs w:val="24"/>
        </w:rPr>
        <w:fldChar w:fldCharType="begin"/>
      </w:r>
      <w:r w:rsidRPr="00EA6142">
        <w:rPr>
          <w:rFonts w:ascii="Times New Roman" w:hAnsi="Times New Roman" w:cs="Times New Roman"/>
          <w:sz w:val="24"/>
          <w:szCs w:val="24"/>
        </w:rPr>
        <w:instrText xml:space="preserve"> TOC \h \z \c "Tabulka" </w:instrText>
      </w:r>
      <w:r w:rsidRPr="00EA6142">
        <w:rPr>
          <w:rFonts w:ascii="Times New Roman" w:hAnsi="Times New Roman" w:cs="Times New Roman"/>
          <w:sz w:val="24"/>
          <w:szCs w:val="24"/>
        </w:rPr>
        <w:fldChar w:fldCharType="separate"/>
      </w:r>
      <w:hyperlink w:anchor="_Toc352007097" w:history="1">
        <w:r w:rsidR="002A3979" w:rsidRPr="00EA6142">
          <w:rPr>
            <w:rStyle w:val="Hypertextovodkaz"/>
            <w:rFonts w:ascii="Times New Roman" w:hAnsi="Times New Roman" w:cs="Times New Roman"/>
            <w:i/>
            <w:noProof/>
          </w:rPr>
          <w:t>Tabulka 1: Výsledky žáků u jednotlivých částí závěrečné zkoušky</w:t>
        </w:r>
        <w:r w:rsidR="002A3979" w:rsidRPr="00EA6142">
          <w:rPr>
            <w:rFonts w:ascii="Times New Roman" w:hAnsi="Times New Roman" w:cs="Times New Roman"/>
            <w:noProof/>
            <w:webHidden/>
          </w:rPr>
          <w:tab/>
        </w:r>
        <w:r w:rsidR="002A3979" w:rsidRPr="00EA6142">
          <w:rPr>
            <w:rFonts w:ascii="Times New Roman" w:hAnsi="Times New Roman" w:cs="Times New Roman"/>
            <w:noProof/>
            <w:webHidden/>
          </w:rPr>
          <w:fldChar w:fldCharType="begin"/>
        </w:r>
        <w:r w:rsidR="002A3979" w:rsidRPr="00EA6142">
          <w:rPr>
            <w:rFonts w:ascii="Times New Roman" w:hAnsi="Times New Roman" w:cs="Times New Roman"/>
            <w:noProof/>
            <w:webHidden/>
          </w:rPr>
          <w:instrText xml:space="preserve"> PAGEREF _Toc352007097 \h </w:instrText>
        </w:r>
        <w:r w:rsidR="002A3979" w:rsidRPr="00EA6142">
          <w:rPr>
            <w:rFonts w:ascii="Times New Roman" w:hAnsi="Times New Roman" w:cs="Times New Roman"/>
            <w:noProof/>
            <w:webHidden/>
          </w:rPr>
        </w:r>
        <w:r w:rsidR="002A3979" w:rsidRPr="00EA6142">
          <w:rPr>
            <w:rFonts w:ascii="Times New Roman" w:hAnsi="Times New Roman" w:cs="Times New Roman"/>
            <w:noProof/>
            <w:webHidden/>
          </w:rPr>
          <w:fldChar w:fldCharType="separate"/>
        </w:r>
        <w:r w:rsidR="002A3979" w:rsidRPr="00EA6142">
          <w:rPr>
            <w:rFonts w:ascii="Times New Roman" w:hAnsi="Times New Roman" w:cs="Times New Roman"/>
            <w:noProof/>
            <w:webHidden/>
          </w:rPr>
          <w:t>23</w:t>
        </w:r>
        <w:r w:rsidR="002A3979" w:rsidRPr="00EA6142">
          <w:rPr>
            <w:rFonts w:ascii="Times New Roman" w:hAnsi="Times New Roman" w:cs="Times New Roman"/>
            <w:noProof/>
            <w:webHidden/>
          </w:rPr>
          <w:fldChar w:fldCharType="end"/>
        </w:r>
      </w:hyperlink>
    </w:p>
    <w:p w:rsidR="002A3979" w:rsidRPr="00EA6142" w:rsidRDefault="006F3B26">
      <w:pPr>
        <w:pStyle w:val="Seznamobrzk"/>
        <w:tabs>
          <w:tab w:val="right" w:leader="dot" w:pos="7359"/>
        </w:tabs>
        <w:rPr>
          <w:rFonts w:ascii="Times New Roman" w:eastAsiaTheme="minorEastAsia" w:hAnsi="Times New Roman" w:cs="Times New Roman"/>
          <w:noProof/>
          <w:lang w:eastAsia="cs-CZ"/>
        </w:rPr>
      </w:pPr>
      <w:hyperlink w:anchor="_Toc352007098" w:history="1">
        <w:r w:rsidR="002A3979" w:rsidRPr="00EA6142">
          <w:rPr>
            <w:rStyle w:val="Hypertextovodkaz"/>
            <w:rFonts w:ascii="Times New Roman" w:hAnsi="Times New Roman" w:cs="Times New Roman"/>
            <w:i/>
            <w:noProof/>
          </w:rPr>
          <w:t>Tabulka 2: Konečné výsledky žáku u závěrečné zkoušky</w:t>
        </w:r>
        <w:r w:rsidR="002A3979" w:rsidRPr="00EA6142">
          <w:rPr>
            <w:rFonts w:ascii="Times New Roman" w:hAnsi="Times New Roman" w:cs="Times New Roman"/>
            <w:noProof/>
            <w:webHidden/>
          </w:rPr>
          <w:tab/>
        </w:r>
        <w:r w:rsidR="002A3979" w:rsidRPr="00EA6142">
          <w:rPr>
            <w:rFonts w:ascii="Times New Roman" w:hAnsi="Times New Roman" w:cs="Times New Roman"/>
            <w:noProof/>
            <w:webHidden/>
          </w:rPr>
          <w:fldChar w:fldCharType="begin"/>
        </w:r>
        <w:r w:rsidR="002A3979" w:rsidRPr="00EA6142">
          <w:rPr>
            <w:rFonts w:ascii="Times New Roman" w:hAnsi="Times New Roman" w:cs="Times New Roman"/>
            <w:noProof/>
            <w:webHidden/>
          </w:rPr>
          <w:instrText xml:space="preserve"> PAGEREF _Toc352007098 \h </w:instrText>
        </w:r>
        <w:r w:rsidR="002A3979" w:rsidRPr="00EA6142">
          <w:rPr>
            <w:rFonts w:ascii="Times New Roman" w:hAnsi="Times New Roman" w:cs="Times New Roman"/>
            <w:noProof/>
            <w:webHidden/>
          </w:rPr>
        </w:r>
        <w:r w:rsidR="002A3979" w:rsidRPr="00EA6142">
          <w:rPr>
            <w:rFonts w:ascii="Times New Roman" w:hAnsi="Times New Roman" w:cs="Times New Roman"/>
            <w:noProof/>
            <w:webHidden/>
          </w:rPr>
          <w:fldChar w:fldCharType="separate"/>
        </w:r>
        <w:r w:rsidR="002A3979" w:rsidRPr="00EA6142">
          <w:rPr>
            <w:rFonts w:ascii="Times New Roman" w:hAnsi="Times New Roman" w:cs="Times New Roman"/>
            <w:noProof/>
            <w:webHidden/>
          </w:rPr>
          <w:t>24</w:t>
        </w:r>
        <w:r w:rsidR="002A3979" w:rsidRPr="00EA6142">
          <w:rPr>
            <w:rFonts w:ascii="Times New Roman" w:hAnsi="Times New Roman" w:cs="Times New Roman"/>
            <w:noProof/>
            <w:webHidden/>
          </w:rPr>
          <w:fldChar w:fldCharType="end"/>
        </w:r>
      </w:hyperlink>
    </w:p>
    <w:p w:rsidR="002A3979" w:rsidRPr="00EA6142" w:rsidRDefault="006F3B26">
      <w:pPr>
        <w:pStyle w:val="Seznamobrzk"/>
        <w:tabs>
          <w:tab w:val="right" w:leader="dot" w:pos="7359"/>
        </w:tabs>
        <w:rPr>
          <w:rFonts w:ascii="Times New Roman" w:eastAsiaTheme="minorEastAsia" w:hAnsi="Times New Roman" w:cs="Times New Roman"/>
          <w:noProof/>
          <w:lang w:eastAsia="cs-CZ"/>
        </w:rPr>
      </w:pPr>
      <w:hyperlink w:anchor="_Toc352007099" w:history="1">
        <w:r w:rsidR="002A3979" w:rsidRPr="00EA6142">
          <w:rPr>
            <w:rStyle w:val="Hypertextovodkaz"/>
            <w:rFonts w:ascii="Times New Roman" w:hAnsi="Times New Roman" w:cs="Times New Roman"/>
            <w:i/>
            <w:noProof/>
          </w:rPr>
          <w:t>Tabulka 3: Medián hrubého měsíčního výdělku v roce 2011</w:t>
        </w:r>
        <w:r w:rsidR="002A3979" w:rsidRPr="00EA6142">
          <w:rPr>
            <w:rFonts w:ascii="Times New Roman" w:hAnsi="Times New Roman" w:cs="Times New Roman"/>
            <w:noProof/>
            <w:webHidden/>
          </w:rPr>
          <w:tab/>
        </w:r>
        <w:r w:rsidR="002A3979" w:rsidRPr="00EA6142">
          <w:rPr>
            <w:rFonts w:ascii="Times New Roman" w:hAnsi="Times New Roman" w:cs="Times New Roman"/>
            <w:noProof/>
            <w:webHidden/>
          </w:rPr>
          <w:fldChar w:fldCharType="begin"/>
        </w:r>
        <w:r w:rsidR="002A3979" w:rsidRPr="00EA6142">
          <w:rPr>
            <w:rFonts w:ascii="Times New Roman" w:hAnsi="Times New Roman" w:cs="Times New Roman"/>
            <w:noProof/>
            <w:webHidden/>
          </w:rPr>
          <w:instrText xml:space="preserve"> PAGEREF _Toc352007099 \h </w:instrText>
        </w:r>
        <w:r w:rsidR="002A3979" w:rsidRPr="00EA6142">
          <w:rPr>
            <w:rFonts w:ascii="Times New Roman" w:hAnsi="Times New Roman" w:cs="Times New Roman"/>
            <w:noProof/>
            <w:webHidden/>
          </w:rPr>
        </w:r>
        <w:r w:rsidR="002A3979" w:rsidRPr="00EA6142">
          <w:rPr>
            <w:rFonts w:ascii="Times New Roman" w:hAnsi="Times New Roman" w:cs="Times New Roman"/>
            <w:noProof/>
            <w:webHidden/>
          </w:rPr>
          <w:fldChar w:fldCharType="separate"/>
        </w:r>
        <w:r w:rsidR="002A3979" w:rsidRPr="00EA6142">
          <w:rPr>
            <w:rFonts w:ascii="Times New Roman" w:hAnsi="Times New Roman" w:cs="Times New Roman"/>
            <w:noProof/>
            <w:webHidden/>
          </w:rPr>
          <w:t>26</w:t>
        </w:r>
        <w:r w:rsidR="002A3979" w:rsidRPr="00EA6142">
          <w:rPr>
            <w:rFonts w:ascii="Times New Roman" w:hAnsi="Times New Roman" w:cs="Times New Roman"/>
            <w:noProof/>
            <w:webHidden/>
          </w:rPr>
          <w:fldChar w:fldCharType="end"/>
        </w:r>
      </w:hyperlink>
    </w:p>
    <w:p w:rsidR="002A3979" w:rsidRPr="00EA6142" w:rsidRDefault="006F3B26">
      <w:pPr>
        <w:pStyle w:val="Seznamobrzk"/>
        <w:tabs>
          <w:tab w:val="right" w:leader="dot" w:pos="7359"/>
        </w:tabs>
        <w:rPr>
          <w:rFonts w:ascii="Times New Roman" w:eastAsiaTheme="minorEastAsia" w:hAnsi="Times New Roman" w:cs="Times New Roman"/>
          <w:noProof/>
          <w:lang w:eastAsia="cs-CZ"/>
        </w:rPr>
      </w:pPr>
      <w:hyperlink w:anchor="_Toc352007100" w:history="1">
        <w:r w:rsidR="002A3979" w:rsidRPr="00EA6142">
          <w:rPr>
            <w:rStyle w:val="Hypertextovodkaz"/>
            <w:rFonts w:ascii="Times New Roman" w:hAnsi="Times New Roman" w:cs="Times New Roman"/>
            <w:i/>
            <w:noProof/>
          </w:rPr>
          <w:t>Tabulka 4: Počet pracovníků a absolventů oboru gastronomie</w:t>
        </w:r>
        <w:r w:rsidR="002A3979" w:rsidRPr="00EA6142">
          <w:rPr>
            <w:rFonts w:ascii="Times New Roman" w:hAnsi="Times New Roman" w:cs="Times New Roman"/>
            <w:noProof/>
            <w:webHidden/>
          </w:rPr>
          <w:tab/>
        </w:r>
        <w:r w:rsidR="002A3979" w:rsidRPr="00EA6142">
          <w:rPr>
            <w:rFonts w:ascii="Times New Roman" w:hAnsi="Times New Roman" w:cs="Times New Roman"/>
            <w:noProof/>
            <w:webHidden/>
          </w:rPr>
          <w:fldChar w:fldCharType="begin"/>
        </w:r>
        <w:r w:rsidR="002A3979" w:rsidRPr="00EA6142">
          <w:rPr>
            <w:rFonts w:ascii="Times New Roman" w:hAnsi="Times New Roman" w:cs="Times New Roman"/>
            <w:noProof/>
            <w:webHidden/>
          </w:rPr>
          <w:instrText xml:space="preserve"> PAGEREF _Toc352007100 \h </w:instrText>
        </w:r>
        <w:r w:rsidR="002A3979" w:rsidRPr="00EA6142">
          <w:rPr>
            <w:rFonts w:ascii="Times New Roman" w:hAnsi="Times New Roman" w:cs="Times New Roman"/>
            <w:noProof/>
            <w:webHidden/>
          </w:rPr>
        </w:r>
        <w:r w:rsidR="002A3979" w:rsidRPr="00EA6142">
          <w:rPr>
            <w:rFonts w:ascii="Times New Roman" w:hAnsi="Times New Roman" w:cs="Times New Roman"/>
            <w:noProof/>
            <w:webHidden/>
          </w:rPr>
          <w:fldChar w:fldCharType="separate"/>
        </w:r>
        <w:r w:rsidR="002A3979" w:rsidRPr="00EA6142">
          <w:rPr>
            <w:rFonts w:ascii="Times New Roman" w:hAnsi="Times New Roman" w:cs="Times New Roman"/>
            <w:noProof/>
            <w:webHidden/>
          </w:rPr>
          <w:t>27</w:t>
        </w:r>
        <w:r w:rsidR="002A3979" w:rsidRPr="00EA6142">
          <w:rPr>
            <w:rFonts w:ascii="Times New Roman" w:hAnsi="Times New Roman" w:cs="Times New Roman"/>
            <w:noProof/>
            <w:webHidden/>
          </w:rPr>
          <w:fldChar w:fldCharType="end"/>
        </w:r>
      </w:hyperlink>
    </w:p>
    <w:p w:rsidR="002A3979" w:rsidRPr="00EA6142" w:rsidRDefault="006F3B26">
      <w:pPr>
        <w:pStyle w:val="Seznamobrzk"/>
        <w:tabs>
          <w:tab w:val="right" w:leader="dot" w:pos="7359"/>
        </w:tabs>
        <w:rPr>
          <w:rFonts w:ascii="Times New Roman" w:eastAsiaTheme="minorEastAsia" w:hAnsi="Times New Roman" w:cs="Times New Roman"/>
          <w:noProof/>
          <w:lang w:eastAsia="cs-CZ"/>
        </w:rPr>
      </w:pPr>
      <w:hyperlink w:anchor="_Toc352007101" w:history="1">
        <w:r w:rsidR="002A3979" w:rsidRPr="00EA6142">
          <w:rPr>
            <w:rStyle w:val="Hypertextovodkaz"/>
            <w:rFonts w:ascii="Times New Roman" w:hAnsi="Times New Roman" w:cs="Times New Roman"/>
            <w:i/>
            <w:noProof/>
          </w:rPr>
          <w:t>Tabulka 5: Přehled nezaměstnanosti absolventů: středního vzdělání s výučním listem, duben 2012, skupiny oborů kategorie H</w:t>
        </w:r>
        <w:r w:rsidR="002A3979" w:rsidRPr="00EA6142">
          <w:rPr>
            <w:rFonts w:ascii="Times New Roman" w:hAnsi="Times New Roman" w:cs="Times New Roman"/>
            <w:noProof/>
            <w:webHidden/>
          </w:rPr>
          <w:tab/>
        </w:r>
        <w:r w:rsidR="002A3979" w:rsidRPr="00EA6142">
          <w:rPr>
            <w:rFonts w:ascii="Times New Roman" w:hAnsi="Times New Roman" w:cs="Times New Roman"/>
            <w:noProof/>
            <w:webHidden/>
          </w:rPr>
          <w:fldChar w:fldCharType="begin"/>
        </w:r>
        <w:r w:rsidR="002A3979" w:rsidRPr="00EA6142">
          <w:rPr>
            <w:rFonts w:ascii="Times New Roman" w:hAnsi="Times New Roman" w:cs="Times New Roman"/>
            <w:noProof/>
            <w:webHidden/>
          </w:rPr>
          <w:instrText xml:space="preserve"> PAGEREF _Toc352007101 \h </w:instrText>
        </w:r>
        <w:r w:rsidR="002A3979" w:rsidRPr="00EA6142">
          <w:rPr>
            <w:rFonts w:ascii="Times New Roman" w:hAnsi="Times New Roman" w:cs="Times New Roman"/>
            <w:noProof/>
            <w:webHidden/>
          </w:rPr>
        </w:r>
        <w:r w:rsidR="002A3979" w:rsidRPr="00EA6142">
          <w:rPr>
            <w:rFonts w:ascii="Times New Roman" w:hAnsi="Times New Roman" w:cs="Times New Roman"/>
            <w:noProof/>
            <w:webHidden/>
          </w:rPr>
          <w:fldChar w:fldCharType="separate"/>
        </w:r>
        <w:r w:rsidR="002A3979" w:rsidRPr="00EA6142">
          <w:rPr>
            <w:rFonts w:ascii="Times New Roman" w:hAnsi="Times New Roman" w:cs="Times New Roman"/>
            <w:noProof/>
            <w:webHidden/>
          </w:rPr>
          <w:t>28</w:t>
        </w:r>
        <w:r w:rsidR="002A3979" w:rsidRPr="00EA6142">
          <w:rPr>
            <w:rFonts w:ascii="Times New Roman" w:hAnsi="Times New Roman" w:cs="Times New Roman"/>
            <w:noProof/>
            <w:webHidden/>
          </w:rPr>
          <w:fldChar w:fldCharType="end"/>
        </w:r>
      </w:hyperlink>
    </w:p>
    <w:p w:rsidR="003E384A" w:rsidRPr="003E384A" w:rsidRDefault="00263AF9" w:rsidP="002A3979">
      <w:pPr>
        <w:spacing w:after="0" w:line="360" w:lineRule="auto"/>
        <w:jc w:val="both"/>
        <w:rPr>
          <w:rFonts w:ascii="Times New Roman" w:hAnsi="Times New Roman" w:cs="Times New Roman"/>
          <w:sz w:val="24"/>
          <w:szCs w:val="24"/>
        </w:rPr>
      </w:pPr>
      <w:r w:rsidRPr="00EA6142">
        <w:rPr>
          <w:rFonts w:ascii="Times New Roman" w:hAnsi="Times New Roman" w:cs="Times New Roman"/>
          <w:sz w:val="24"/>
          <w:szCs w:val="24"/>
        </w:rPr>
        <w:fldChar w:fldCharType="end"/>
      </w:r>
    </w:p>
    <w:p w:rsidR="00B37D9A" w:rsidRDefault="00B37D9A" w:rsidP="00C746DF">
      <w:pPr>
        <w:pStyle w:val="Nadpiscislo"/>
        <w:numPr>
          <w:ilvl w:val="0"/>
          <w:numId w:val="0"/>
        </w:numPr>
      </w:pPr>
      <w:bookmarkStart w:id="61" w:name="_Toc352261720"/>
      <w:r w:rsidRPr="0094245C">
        <w:t xml:space="preserve">SEZNAM </w:t>
      </w:r>
      <w:r w:rsidR="00B40237">
        <w:t>GRAFŮ</w:t>
      </w:r>
      <w:bookmarkEnd w:id="61"/>
    </w:p>
    <w:p w:rsidR="002A3979" w:rsidRDefault="00172CA5">
      <w:pPr>
        <w:pStyle w:val="Seznamobrzk"/>
        <w:tabs>
          <w:tab w:val="right" w:leader="dot" w:pos="7359"/>
        </w:tabs>
        <w:rPr>
          <w:rFonts w:eastAsiaTheme="minorEastAsia"/>
          <w:noProof/>
          <w:lang w:eastAsia="cs-CZ"/>
        </w:rPr>
      </w:pPr>
      <w:r>
        <w:fldChar w:fldCharType="begin"/>
      </w:r>
      <w:r>
        <w:instrText xml:space="preserve"> TOC \h \z \c "Rovnice" </w:instrText>
      </w:r>
      <w:r>
        <w:fldChar w:fldCharType="separate"/>
      </w:r>
      <w:hyperlink w:anchor="_Toc352007302" w:history="1">
        <w:r w:rsidR="002A3979" w:rsidRPr="00ED4C22">
          <w:rPr>
            <w:rStyle w:val="Hypertextovodkaz"/>
            <w:i/>
            <w:noProof/>
          </w:rPr>
          <w:t>Graf 1: Počet žáků, kteří odešli během studia z oboru Kuchař - číšník</w:t>
        </w:r>
        <w:r w:rsidR="002A3979">
          <w:rPr>
            <w:noProof/>
            <w:webHidden/>
          </w:rPr>
          <w:tab/>
        </w:r>
        <w:r w:rsidR="002A3979">
          <w:rPr>
            <w:noProof/>
            <w:webHidden/>
          </w:rPr>
          <w:fldChar w:fldCharType="begin"/>
        </w:r>
        <w:r w:rsidR="002A3979">
          <w:rPr>
            <w:noProof/>
            <w:webHidden/>
          </w:rPr>
          <w:instrText xml:space="preserve"> PAGEREF _Toc352007302 \h </w:instrText>
        </w:r>
        <w:r w:rsidR="002A3979">
          <w:rPr>
            <w:noProof/>
            <w:webHidden/>
          </w:rPr>
        </w:r>
        <w:r w:rsidR="002A3979">
          <w:rPr>
            <w:noProof/>
            <w:webHidden/>
          </w:rPr>
          <w:fldChar w:fldCharType="separate"/>
        </w:r>
        <w:r w:rsidR="002A3979">
          <w:rPr>
            <w:noProof/>
            <w:webHidden/>
          </w:rPr>
          <w:t>30</w:t>
        </w:r>
        <w:r w:rsidR="002A3979">
          <w:rPr>
            <w:noProof/>
            <w:webHidden/>
          </w:rPr>
          <w:fldChar w:fldCharType="end"/>
        </w:r>
      </w:hyperlink>
    </w:p>
    <w:p w:rsidR="002A3979" w:rsidRDefault="006F3B26">
      <w:pPr>
        <w:pStyle w:val="Seznamobrzk"/>
        <w:tabs>
          <w:tab w:val="right" w:leader="dot" w:pos="7359"/>
        </w:tabs>
        <w:rPr>
          <w:rFonts w:eastAsiaTheme="minorEastAsia"/>
          <w:noProof/>
          <w:lang w:eastAsia="cs-CZ"/>
        </w:rPr>
      </w:pPr>
      <w:hyperlink r:id="rId28" w:anchor="_Toc352007303" w:history="1">
        <w:r w:rsidR="002A3979" w:rsidRPr="00ED4C22">
          <w:rPr>
            <w:rStyle w:val="Hypertextovodkaz"/>
            <w:i/>
            <w:noProof/>
          </w:rPr>
          <w:t>Graf 2: Grafické znázornění odpovědi otázky číslo 1</w:t>
        </w:r>
        <w:r w:rsidR="002A3979">
          <w:rPr>
            <w:noProof/>
            <w:webHidden/>
          </w:rPr>
          <w:tab/>
        </w:r>
        <w:r w:rsidR="002A3979">
          <w:rPr>
            <w:noProof/>
            <w:webHidden/>
          </w:rPr>
          <w:fldChar w:fldCharType="begin"/>
        </w:r>
        <w:r w:rsidR="002A3979">
          <w:rPr>
            <w:noProof/>
            <w:webHidden/>
          </w:rPr>
          <w:instrText xml:space="preserve"> PAGEREF _Toc352007303 \h </w:instrText>
        </w:r>
        <w:r w:rsidR="002A3979">
          <w:rPr>
            <w:noProof/>
            <w:webHidden/>
          </w:rPr>
        </w:r>
        <w:r w:rsidR="002A3979">
          <w:rPr>
            <w:noProof/>
            <w:webHidden/>
          </w:rPr>
          <w:fldChar w:fldCharType="separate"/>
        </w:r>
        <w:r w:rsidR="002A3979">
          <w:rPr>
            <w:noProof/>
            <w:webHidden/>
          </w:rPr>
          <w:t>34</w:t>
        </w:r>
        <w:r w:rsidR="002A3979">
          <w:rPr>
            <w:noProof/>
            <w:webHidden/>
          </w:rPr>
          <w:fldChar w:fldCharType="end"/>
        </w:r>
      </w:hyperlink>
    </w:p>
    <w:p w:rsidR="002A3979" w:rsidRDefault="006F3B26">
      <w:pPr>
        <w:pStyle w:val="Seznamobrzk"/>
        <w:tabs>
          <w:tab w:val="right" w:leader="dot" w:pos="7359"/>
        </w:tabs>
        <w:rPr>
          <w:rFonts w:eastAsiaTheme="minorEastAsia"/>
          <w:noProof/>
          <w:lang w:eastAsia="cs-CZ"/>
        </w:rPr>
      </w:pPr>
      <w:hyperlink w:anchor="_Toc352007304" w:history="1">
        <w:r w:rsidR="002A3979" w:rsidRPr="00ED4C22">
          <w:rPr>
            <w:rStyle w:val="Hypertextovodkaz"/>
            <w:rFonts w:ascii="Times New Roman" w:hAnsi="Times New Roman" w:cs="Times New Roman"/>
            <w:i/>
            <w:noProof/>
          </w:rPr>
          <w:t>Graf 3: Grafické znázornění odpovědi otázky číslo 2.</w:t>
        </w:r>
        <w:r w:rsidR="002A3979">
          <w:rPr>
            <w:noProof/>
            <w:webHidden/>
          </w:rPr>
          <w:tab/>
        </w:r>
        <w:r w:rsidR="002A3979">
          <w:rPr>
            <w:noProof/>
            <w:webHidden/>
          </w:rPr>
          <w:fldChar w:fldCharType="begin"/>
        </w:r>
        <w:r w:rsidR="002A3979">
          <w:rPr>
            <w:noProof/>
            <w:webHidden/>
          </w:rPr>
          <w:instrText xml:space="preserve"> PAGEREF _Toc352007304 \h </w:instrText>
        </w:r>
        <w:r w:rsidR="002A3979">
          <w:rPr>
            <w:noProof/>
            <w:webHidden/>
          </w:rPr>
        </w:r>
        <w:r w:rsidR="002A3979">
          <w:rPr>
            <w:noProof/>
            <w:webHidden/>
          </w:rPr>
          <w:fldChar w:fldCharType="separate"/>
        </w:r>
        <w:r w:rsidR="002A3979">
          <w:rPr>
            <w:noProof/>
            <w:webHidden/>
          </w:rPr>
          <w:t>36</w:t>
        </w:r>
        <w:r w:rsidR="002A3979">
          <w:rPr>
            <w:noProof/>
            <w:webHidden/>
          </w:rPr>
          <w:fldChar w:fldCharType="end"/>
        </w:r>
      </w:hyperlink>
    </w:p>
    <w:p w:rsidR="002A3979" w:rsidRDefault="006F3B26">
      <w:pPr>
        <w:pStyle w:val="Seznamobrzk"/>
        <w:tabs>
          <w:tab w:val="right" w:leader="dot" w:pos="7359"/>
        </w:tabs>
        <w:rPr>
          <w:rFonts w:eastAsiaTheme="minorEastAsia"/>
          <w:noProof/>
          <w:lang w:eastAsia="cs-CZ"/>
        </w:rPr>
      </w:pPr>
      <w:hyperlink r:id="rId29" w:anchor="_Toc352007305" w:history="1">
        <w:r w:rsidR="002A3979" w:rsidRPr="00ED4C22">
          <w:rPr>
            <w:rStyle w:val="Hypertextovodkaz"/>
            <w:rFonts w:ascii="Times New Roman" w:hAnsi="Times New Roman" w:cs="Times New Roman"/>
            <w:i/>
            <w:noProof/>
          </w:rPr>
          <w:t>Graf 4: Grafické znázornění odpovědi otázky číslo 3.</w:t>
        </w:r>
        <w:r w:rsidR="002A3979">
          <w:rPr>
            <w:noProof/>
            <w:webHidden/>
          </w:rPr>
          <w:tab/>
        </w:r>
        <w:r w:rsidR="002A3979">
          <w:rPr>
            <w:noProof/>
            <w:webHidden/>
          </w:rPr>
          <w:fldChar w:fldCharType="begin"/>
        </w:r>
        <w:r w:rsidR="002A3979">
          <w:rPr>
            <w:noProof/>
            <w:webHidden/>
          </w:rPr>
          <w:instrText xml:space="preserve"> PAGEREF _Toc352007305 \h </w:instrText>
        </w:r>
        <w:r w:rsidR="002A3979">
          <w:rPr>
            <w:noProof/>
            <w:webHidden/>
          </w:rPr>
        </w:r>
        <w:r w:rsidR="002A3979">
          <w:rPr>
            <w:noProof/>
            <w:webHidden/>
          </w:rPr>
          <w:fldChar w:fldCharType="separate"/>
        </w:r>
        <w:r w:rsidR="002A3979">
          <w:rPr>
            <w:noProof/>
            <w:webHidden/>
          </w:rPr>
          <w:t>37</w:t>
        </w:r>
        <w:r w:rsidR="002A3979">
          <w:rPr>
            <w:noProof/>
            <w:webHidden/>
          </w:rPr>
          <w:fldChar w:fldCharType="end"/>
        </w:r>
      </w:hyperlink>
    </w:p>
    <w:p w:rsidR="002A3979" w:rsidRDefault="006F3B26">
      <w:pPr>
        <w:pStyle w:val="Seznamobrzk"/>
        <w:tabs>
          <w:tab w:val="right" w:leader="dot" w:pos="7359"/>
        </w:tabs>
        <w:rPr>
          <w:rFonts w:eastAsiaTheme="minorEastAsia"/>
          <w:noProof/>
          <w:lang w:eastAsia="cs-CZ"/>
        </w:rPr>
      </w:pPr>
      <w:hyperlink w:anchor="_Toc352007306" w:history="1">
        <w:r w:rsidR="002A3979" w:rsidRPr="00ED4C22">
          <w:rPr>
            <w:rStyle w:val="Hypertextovodkaz"/>
            <w:rFonts w:ascii="Times New Roman" w:hAnsi="Times New Roman" w:cs="Times New Roman"/>
            <w:i/>
            <w:noProof/>
          </w:rPr>
          <w:t>Graf 5: Grafické znázornění nespokojenosti žáků s pracovištěm odborného výcviku.</w:t>
        </w:r>
        <w:r w:rsidR="002A3979">
          <w:rPr>
            <w:noProof/>
            <w:webHidden/>
          </w:rPr>
          <w:tab/>
        </w:r>
        <w:r w:rsidR="002A3979">
          <w:rPr>
            <w:noProof/>
            <w:webHidden/>
          </w:rPr>
          <w:fldChar w:fldCharType="begin"/>
        </w:r>
        <w:r w:rsidR="002A3979">
          <w:rPr>
            <w:noProof/>
            <w:webHidden/>
          </w:rPr>
          <w:instrText xml:space="preserve"> PAGEREF _Toc352007306 \h </w:instrText>
        </w:r>
        <w:r w:rsidR="002A3979">
          <w:rPr>
            <w:noProof/>
            <w:webHidden/>
          </w:rPr>
        </w:r>
        <w:r w:rsidR="002A3979">
          <w:rPr>
            <w:noProof/>
            <w:webHidden/>
          </w:rPr>
          <w:fldChar w:fldCharType="separate"/>
        </w:r>
        <w:r w:rsidR="002A3979">
          <w:rPr>
            <w:noProof/>
            <w:webHidden/>
          </w:rPr>
          <w:t>39</w:t>
        </w:r>
        <w:r w:rsidR="002A3979">
          <w:rPr>
            <w:noProof/>
            <w:webHidden/>
          </w:rPr>
          <w:fldChar w:fldCharType="end"/>
        </w:r>
      </w:hyperlink>
    </w:p>
    <w:p w:rsidR="002A3979" w:rsidRDefault="006F3B26">
      <w:pPr>
        <w:pStyle w:val="Seznamobrzk"/>
        <w:tabs>
          <w:tab w:val="right" w:leader="dot" w:pos="7359"/>
        </w:tabs>
        <w:rPr>
          <w:noProof/>
        </w:rPr>
      </w:pPr>
      <w:hyperlink r:id="rId30" w:anchor="_Toc352007307" w:history="1">
        <w:r w:rsidR="002A3979" w:rsidRPr="00ED4C22">
          <w:rPr>
            <w:rStyle w:val="Hypertextovodkaz"/>
            <w:rFonts w:ascii="Times New Roman" w:hAnsi="Times New Roman" w:cs="Times New Roman"/>
            <w:i/>
            <w:noProof/>
          </w:rPr>
          <w:t>Graf 6: Grafické znázornění odpovědi otázky číslo 5.</w:t>
        </w:r>
        <w:r w:rsidR="002A3979">
          <w:rPr>
            <w:noProof/>
            <w:webHidden/>
          </w:rPr>
          <w:tab/>
        </w:r>
        <w:r w:rsidR="002A3979">
          <w:rPr>
            <w:noProof/>
            <w:webHidden/>
          </w:rPr>
          <w:fldChar w:fldCharType="begin"/>
        </w:r>
        <w:r w:rsidR="002A3979">
          <w:rPr>
            <w:noProof/>
            <w:webHidden/>
          </w:rPr>
          <w:instrText xml:space="preserve"> PAGEREF _Toc352007307 \h </w:instrText>
        </w:r>
        <w:r w:rsidR="002A3979">
          <w:rPr>
            <w:noProof/>
            <w:webHidden/>
          </w:rPr>
        </w:r>
        <w:r w:rsidR="002A3979">
          <w:rPr>
            <w:noProof/>
            <w:webHidden/>
          </w:rPr>
          <w:fldChar w:fldCharType="separate"/>
        </w:r>
        <w:r w:rsidR="002A3979">
          <w:rPr>
            <w:noProof/>
            <w:webHidden/>
          </w:rPr>
          <w:t>40</w:t>
        </w:r>
        <w:r w:rsidR="002A3979">
          <w:rPr>
            <w:noProof/>
            <w:webHidden/>
          </w:rPr>
          <w:fldChar w:fldCharType="end"/>
        </w:r>
      </w:hyperlink>
    </w:p>
    <w:p w:rsidR="00C746DF" w:rsidRPr="00C746DF" w:rsidRDefault="00C746DF" w:rsidP="00C746DF"/>
    <w:p w:rsidR="00C746DF" w:rsidRDefault="00172CA5" w:rsidP="00C746DF">
      <w:pPr>
        <w:pStyle w:val="Nadpiscislo"/>
        <w:numPr>
          <w:ilvl w:val="0"/>
          <w:numId w:val="0"/>
        </w:numPr>
      </w:pPr>
      <w:r>
        <w:fldChar w:fldCharType="end"/>
      </w:r>
      <w:bookmarkStart w:id="62" w:name="_Toc352261721"/>
      <w:r w:rsidR="005A534A">
        <w:t>SEZNAM PŘÍLOH</w:t>
      </w:r>
      <w:bookmarkEnd w:id="62"/>
    </w:p>
    <w:p w:rsidR="00C746DF" w:rsidRDefault="005A534A" w:rsidP="00C80BC2">
      <w:pPr>
        <w:pStyle w:val="Odstavecseseznamem"/>
        <w:rPr>
          <w:rFonts w:ascii="Times New Roman" w:hAnsi="Times New Roman" w:cs="Times New Roman"/>
          <w:sz w:val="24"/>
          <w:szCs w:val="24"/>
        </w:rPr>
      </w:pPr>
      <w:r>
        <w:rPr>
          <w:rFonts w:ascii="Times New Roman" w:hAnsi="Times New Roman" w:cs="Times New Roman"/>
          <w:sz w:val="24"/>
          <w:szCs w:val="24"/>
        </w:rPr>
        <w:t>Příloha číslo 1</w:t>
      </w:r>
      <w:r w:rsidR="00EA6142">
        <w:rPr>
          <w:rFonts w:ascii="Times New Roman" w:hAnsi="Times New Roman" w:cs="Times New Roman"/>
          <w:sz w:val="24"/>
          <w:szCs w:val="24"/>
        </w:rPr>
        <w:t xml:space="preserve"> – Dotazní</w:t>
      </w:r>
      <w:r w:rsidR="00EB57DF">
        <w:rPr>
          <w:rFonts w:ascii="Times New Roman" w:hAnsi="Times New Roman" w:cs="Times New Roman"/>
          <w:sz w:val="24"/>
          <w:szCs w:val="24"/>
        </w:rPr>
        <w:t>k</w:t>
      </w:r>
    </w:p>
    <w:p w:rsidR="00F61909" w:rsidRPr="00111A0B" w:rsidRDefault="00F47CE0" w:rsidP="00111A0B">
      <w:pPr>
        <w:pStyle w:val="Nadpiscislo"/>
        <w:numPr>
          <w:ilvl w:val="0"/>
          <w:numId w:val="0"/>
        </w:numPr>
        <w:ind w:left="360" w:hanging="360"/>
      </w:pPr>
      <w:bookmarkStart w:id="63" w:name="_Toc352261722"/>
      <w:r>
        <w:t>ANOTACE</w:t>
      </w:r>
      <w:bookmarkEnd w:id="63"/>
    </w:p>
    <w:p w:rsidR="006C652A" w:rsidRDefault="006C652A" w:rsidP="006C652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Příjmení a jméno autora: Holíková Leona</w:t>
      </w:r>
    </w:p>
    <w:p w:rsidR="006C652A" w:rsidRDefault="006C652A" w:rsidP="006C652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Název katedry a fakulty: Univerzita Palackého v Olomouci</w:t>
      </w:r>
    </w:p>
    <w:p w:rsidR="006C652A" w:rsidRDefault="006C652A" w:rsidP="006C652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45C1">
        <w:rPr>
          <w:rFonts w:ascii="Times New Roman" w:hAnsi="Times New Roman" w:cs="Times New Roman"/>
          <w:sz w:val="24"/>
          <w:szCs w:val="24"/>
        </w:rPr>
        <w:t xml:space="preserve">  </w:t>
      </w:r>
      <w:r>
        <w:rPr>
          <w:rFonts w:ascii="Times New Roman" w:hAnsi="Times New Roman" w:cs="Times New Roman"/>
          <w:sz w:val="24"/>
          <w:szCs w:val="24"/>
        </w:rPr>
        <w:t>Filozofická fakulta</w:t>
      </w:r>
    </w:p>
    <w:p w:rsidR="006C652A" w:rsidRDefault="006C652A" w:rsidP="006C652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46DF">
        <w:rPr>
          <w:rFonts w:ascii="Times New Roman" w:hAnsi="Times New Roman" w:cs="Times New Roman"/>
          <w:sz w:val="24"/>
          <w:szCs w:val="24"/>
        </w:rPr>
        <w:t xml:space="preserve"> </w:t>
      </w:r>
      <w:r w:rsidR="003C45C1">
        <w:rPr>
          <w:rFonts w:ascii="Times New Roman" w:hAnsi="Times New Roman" w:cs="Times New Roman"/>
          <w:sz w:val="24"/>
          <w:szCs w:val="24"/>
        </w:rPr>
        <w:t xml:space="preserve"> </w:t>
      </w:r>
      <w:r>
        <w:rPr>
          <w:rFonts w:ascii="Times New Roman" w:hAnsi="Times New Roman" w:cs="Times New Roman"/>
          <w:sz w:val="24"/>
          <w:szCs w:val="24"/>
        </w:rPr>
        <w:t>Katedra sociologie a andragogiky</w:t>
      </w:r>
    </w:p>
    <w:p w:rsidR="006C652A" w:rsidRDefault="006C652A" w:rsidP="006C652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Název diplomové práce: Profil absolventa učebního oboru kuchař a jeho    </w:t>
      </w:r>
    </w:p>
    <w:p w:rsidR="006C652A" w:rsidRDefault="006C652A" w:rsidP="006C652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45C1">
        <w:rPr>
          <w:rFonts w:ascii="Times New Roman" w:hAnsi="Times New Roman" w:cs="Times New Roman"/>
          <w:sz w:val="24"/>
          <w:szCs w:val="24"/>
        </w:rPr>
        <w:t xml:space="preserve">   </w:t>
      </w:r>
      <w:r>
        <w:rPr>
          <w:rFonts w:ascii="Times New Roman" w:hAnsi="Times New Roman" w:cs="Times New Roman"/>
          <w:sz w:val="24"/>
          <w:szCs w:val="24"/>
        </w:rPr>
        <w:t>uplatnění na trhu práce</w:t>
      </w:r>
    </w:p>
    <w:p w:rsidR="006C652A" w:rsidRDefault="006C652A" w:rsidP="006C652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Počet znaků:</w:t>
      </w:r>
      <w:r w:rsidR="003C45C1">
        <w:rPr>
          <w:rFonts w:ascii="Times New Roman" w:hAnsi="Times New Roman" w:cs="Times New Roman"/>
          <w:sz w:val="24"/>
          <w:szCs w:val="24"/>
        </w:rPr>
        <w:t xml:space="preserve"> 67 416</w:t>
      </w:r>
    </w:p>
    <w:p w:rsidR="006C652A" w:rsidRDefault="006C652A" w:rsidP="006C652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Počet příloh:</w:t>
      </w:r>
      <w:r w:rsidR="003C45C1">
        <w:rPr>
          <w:rFonts w:ascii="Times New Roman" w:hAnsi="Times New Roman" w:cs="Times New Roman"/>
          <w:sz w:val="24"/>
          <w:szCs w:val="24"/>
        </w:rPr>
        <w:t xml:space="preserve"> 1</w:t>
      </w:r>
    </w:p>
    <w:p w:rsidR="004A5C40" w:rsidRDefault="006C652A" w:rsidP="004A5C4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Počet titulů použité literatury:</w:t>
      </w:r>
      <w:r w:rsidR="003C45C1">
        <w:rPr>
          <w:rFonts w:ascii="Times New Roman" w:hAnsi="Times New Roman" w:cs="Times New Roman"/>
          <w:sz w:val="24"/>
          <w:szCs w:val="24"/>
        </w:rPr>
        <w:t xml:space="preserve"> 26</w:t>
      </w:r>
    </w:p>
    <w:p w:rsidR="004A5C40" w:rsidRDefault="004A5C40" w:rsidP="004A5C40">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Jazyk práce: český</w:t>
      </w:r>
    </w:p>
    <w:p w:rsidR="006C652A" w:rsidRDefault="006C652A" w:rsidP="00C746DF">
      <w:pPr>
        <w:pStyle w:val="diplomka"/>
      </w:pPr>
      <w:r>
        <w:t>Klíčová slova: kuchař, absolvent, kompetence, závěr</w:t>
      </w:r>
      <w:r w:rsidR="00C746DF">
        <w:t>ečná zkouška, trh práce</w:t>
      </w:r>
    </w:p>
    <w:p w:rsidR="006C652A" w:rsidRDefault="006C652A" w:rsidP="006C652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RESUMÉ</w:t>
      </w:r>
    </w:p>
    <w:p w:rsidR="006C652A" w:rsidRDefault="00C746DF" w:rsidP="00C746DF">
      <w:pPr>
        <w:pStyle w:val="Normlnweb"/>
        <w:spacing w:line="360" w:lineRule="auto"/>
        <w:jc w:val="both"/>
      </w:pPr>
      <w:r>
        <w:t xml:space="preserve">          </w:t>
      </w:r>
      <w:r w:rsidR="006C652A">
        <w:t xml:space="preserve">Bakalářská práce je zaměřena na absolventa učebního oboru kuchař </w:t>
      </w:r>
      <w:r>
        <w:t xml:space="preserve">    </w:t>
      </w:r>
      <w:r w:rsidR="006C652A">
        <w:t xml:space="preserve">a jeho dalším uplatněním na trhu práce. Autorka popisuje celý edukační proces žáka během studia na střední odborné škole. Analýzou zjištěných dat při výzkumném šetření na střední gastronomické škole byl zjištěn pohled </w:t>
      </w:r>
      <w:r>
        <w:t xml:space="preserve">    </w:t>
      </w:r>
      <w:r w:rsidR="006C652A">
        <w:t xml:space="preserve">a postoj studentů ke zvolenému studijnímu oboru Kuchař, obecný zájem </w:t>
      </w:r>
      <w:r>
        <w:t xml:space="preserve">     </w:t>
      </w:r>
      <w:r w:rsidR="006C652A">
        <w:t xml:space="preserve">o obor, postoj rodičů ke studiu a úspěšnost žáků. Rovněž byl zjištěn přístup potencionálních zaměstnavatelů k čerstvým absolventům. </w:t>
      </w:r>
      <w:r w:rsidR="006C652A">
        <w:tab/>
      </w:r>
    </w:p>
    <w:p w:rsidR="004A5C40" w:rsidRDefault="004A5C40" w:rsidP="004A5C40">
      <w:pPr>
        <w:spacing w:before="100" w:beforeAutospacing="1" w:after="100" w:afterAutospacing="1" w:line="240" w:lineRule="auto"/>
        <w:rPr>
          <w:rFonts w:ascii="Times New Roman" w:eastAsia="Times New Roman" w:hAnsi="Times New Roman" w:cs="Times New Roman"/>
          <w:sz w:val="24"/>
          <w:szCs w:val="24"/>
          <w:lang w:eastAsia="cs-CZ"/>
        </w:rPr>
      </w:pPr>
      <w:r w:rsidRPr="004A5C40">
        <w:rPr>
          <w:rFonts w:ascii="Times New Roman" w:eastAsia="Times New Roman" w:hAnsi="Times New Roman" w:cs="Times New Roman"/>
          <w:sz w:val="24"/>
          <w:szCs w:val="24"/>
          <w:lang w:eastAsia="cs-CZ"/>
        </w:rPr>
        <w:t xml:space="preserve">ABSTRACT </w:t>
      </w:r>
    </w:p>
    <w:p w:rsidR="004A5C40" w:rsidRDefault="00C746DF" w:rsidP="00D049DA">
      <w:pPr>
        <w:pStyle w:val="diplomka"/>
      </w:pPr>
      <w:r>
        <w:rPr>
          <w:lang w:eastAsia="cs-CZ"/>
        </w:rPr>
        <w:t xml:space="preserve">          </w:t>
      </w:r>
      <w:proofErr w:type="spellStart"/>
      <w:r w:rsidR="004A5C40" w:rsidRPr="004A5C40">
        <w:rPr>
          <w:lang w:eastAsia="cs-CZ"/>
        </w:rPr>
        <w:t>The</w:t>
      </w:r>
      <w:proofErr w:type="spellEnd"/>
      <w:r w:rsidR="004A5C40" w:rsidRPr="004A5C40">
        <w:rPr>
          <w:lang w:eastAsia="cs-CZ"/>
        </w:rPr>
        <w:t xml:space="preserve"> thesis </w:t>
      </w:r>
      <w:proofErr w:type="spellStart"/>
      <w:r w:rsidR="004A5C40" w:rsidRPr="004A5C40">
        <w:rPr>
          <w:lang w:eastAsia="cs-CZ"/>
        </w:rPr>
        <w:t>focuses</w:t>
      </w:r>
      <w:proofErr w:type="spellEnd"/>
      <w:r w:rsidR="004A5C40" w:rsidRPr="004A5C40">
        <w:rPr>
          <w:lang w:eastAsia="cs-CZ"/>
        </w:rPr>
        <w:t xml:space="preserve"> on a </w:t>
      </w:r>
      <w:proofErr w:type="spellStart"/>
      <w:r w:rsidR="004A5C40" w:rsidRPr="004A5C40">
        <w:rPr>
          <w:lang w:eastAsia="cs-CZ"/>
        </w:rPr>
        <w:t>cook</w:t>
      </w:r>
      <w:proofErr w:type="spellEnd"/>
      <w:r w:rsidR="004A5C40" w:rsidRPr="004A5C40">
        <w:rPr>
          <w:lang w:eastAsia="cs-CZ"/>
        </w:rPr>
        <w:t xml:space="preserve"> </w:t>
      </w:r>
      <w:proofErr w:type="spellStart"/>
      <w:r w:rsidR="004A5C40" w:rsidRPr="004A5C40">
        <w:rPr>
          <w:lang w:eastAsia="cs-CZ"/>
        </w:rPr>
        <w:t>apprenticeship</w:t>
      </w:r>
      <w:proofErr w:type="spellEnd"/>
      <w:r w:rsidR="004A5C40" w:rsidRPr="004A5C40">
        <w:rPr>
          <w:lang w:eastAsia="cs-CZ"/>
        </w:rPr>
        <w:t xml:space="preserve"> </w:t>
      </w:r>
      <w:proofErr w:type="spellStart"/>
      <w:r w:rsidR="004A5C40" w:rsidRPr="004A5C40">
        <w:rPr>
          <w:lang w:eastAsia="cs-CZ"/>
        </w:rPr>
        <w:t>graduate's</w:t>
      </w:r>
      <w:proofErr w:type="spellEnd"/>
      <w:r w:rsidR="004A5C40" w:rsidRPr="004A5C40">
        <w:rPr>
          <w:lang w:eastAsia="cs-CZ"/>
        </w:rPr>
        <w:t xml:space="preserve"> </w:t>
      </w:r>
      <w:proofErr w:type="spellStart"/>
      <w:r w:rsidR="004A5C40" w:rsidRPr="004A5C40">
        <w:rPr>
          <w:lang w:eastAsia="cs-CZ"/>
        </w:rPr>
        <w:t>position</w:t>
      </w:r>
      <w:proofErr w:type="spellEnd"/>
      <w:r w:rsidR="004A5C40" w:rsidRPr="004A5C40">
        <w:rPr>
          <w:lang w:eastAsia="cs-CZ"/>
        </w:rPr>
        <w:t xml:space="preserve"> on </w:t>
      </w:r>
      <w:proofErr w:type="spellStart"/>
      <w:r w:rsidR="004A5C40" w:rsidRPr="004A5C40">
        <w:rPr>
          <w:lang w:eastAsia="cs-CZ"/>
        </w:rPr>
        <w:t>the</w:t>
      </w:r>
      <w:proofErr w:type="spellEnd"/>
      <w:r w:rsidR="004A5C40" w:rsidRPr="004A5C40">
        <w:rPr>
          <w:lang w:eastAsia="cs-CZ"/>
        </w:rPr>
        <w:t xml:space="preserve"> </w:t>
      </w:r>
      <w:proofErr w:type="spellStart"/>
      <w:r w:rsidR="004A5C40" w:rsidRPr="004A5C40">
        <w:rPr>
          <w:lang w:eastAsia="cs-CZ"/>
        </w:rPr>
        <w:t>labor</w:t>
      </w:r>
      <w:proofErr w:type="spellEnd"/>
      <w:r w:rsidR="004A5C40" w:rsidRPr="004A5C40">
        <w:rPr>
          <w:lang w:eastAsia="cs-CZ"/>
        </w:rPr>
        <w:t xml:space="preserve"> market. </w:t>
      </w:r>
      <w:proofErr w:type="spellStart"/>
      <w:r w:rsidR="004A5C40" w:rsidRPr="004A5C40">
        <w:rPr>
          <w:lang w:eastAsia="cs-CZ"/>
        </w:rPr>
        <w:t>The</w:t>
      </w:r>
      <w:proofErr w:type="spellEnd"/>
      <w:r w:rsidR="004A5C40" w:rsidRPr="004A5C40">
        <w:rPr>
          <w:lang w:eastAsia="cs-CZ"/>
        </w:rPr>
        <w:t xml:space="preserve"> </w:t>
      </w:r>
      <w:proofErr w:type="spellStart"/>
      <w:r w:rsidR="004A5C40" w:rsidRPr="004A5C40">
        <w:rPr>
          <w:lang w:eastAsia="cs-CZ"/>
        </w:rPr>
        <w:t>author</w:t>
      </w:r>
      <w:proofErr w:type="spellEnd"/>
      <w:r w:rsidR="004A5C40" w:rsidRPr="004A5C40">
        <w:rPr>
          <w:lang w:eastAsia="cs-CZ"/>
        </w:rPr>
        <w:t xml:space="preserve"> </w:t>
      </w:r>
      <w:proofErr w:type="spellStart"/>
      <w:r w:rsidR="004A5C40" w:rsidRPr="004A5C40">
        <w:rPr>
          <w:lang w:eastAsia="cs-CZ"/>
        </w:rPr>
        <w:t>describes</w:t>
      </w:r>
      <w:proofErr w:type="spellEnd"/>
      <w:r w:rsidR="004A5C40" w:rsidRPr="004A5C40">
        <w:rPr>
          <w:lang w:eastAsia="cs-CZ"/>
        </w:rPr>
        <w:t xml:space="preserve"> a </w:t>
      </w:r>
      <w:proofErr w:type="spellStart"/>
      <w:r w:rsidR="004A5C40" w:rsidRPr="004A5C40">
        <w:rPr>
          <w:lang w:eastAsia="cs-CZ"/>
        </w:rPr>
        <w:t>complete</w:t>
      </w:r>
      <w:proofErr w:type="spellEnd"/>
      <w:r w:rsidR="004A5C40" w:rsidRPr="004A5C40">
        <w:rPr>
          <w:lang w:eastAsia="cs-CZ"/>
        </w:rPr>
        <w:t xml:space="preserve"> </w:t>
      </w:r>
      <w:proofErr w:type="spellStart"/>
      <w:r w:rsidR="004A5C40" w:rsidRPr="004A5C40">
        <w:rPr>
          <w:lang w:eastAsia="cs-CZ"/>
        </w:rPr>
        <w:t>educational</w:t>
      </w:r>
      <w:proofErr w:type="spellEnd"/>
      <w:r w:rsidR="004A5C40" w:rsidRPr="004A5C40">
        <w:rPr>
          <w:lang w:eastAsia="cs-CZ"/>
        </w:rPr>
        <w:t xml:space="preserve"> </w:t>
      </w:r>
      <w:proofErr w:type="spellStart"/>
      <w:r w:rsidR="004A5C40" w:rsidRPr="004A5C40">
        <w:rPr>
          <w:lang w:eastAsia="cs-CZ"/>
        </w:rPr>
        <w:t>process</w:t>
      </w:r>
      <w:proofErr w:type="spellEnd"/>
      <w:r w:rsidR="004A5C40" w:rsidRPr="004A5C40">
        <w:rPr>
          <w:lang w:eastAsia="cs-CZ"/>
        </w:rPr>
        <w:t xml:space="preserve"> </w:t>
      </w:r>
      <w:proofErr w:type="spellStart"/>
      <w:r w:rsidR="004A5C40" w:rsidRPr="004A5C40">
        <w:rPr>
          <w:lang w:eastAsia="cs-CZ"/>
        </w:rPr>
        <w:t>since</w:t>
      </w:r>
      <w:proofErr w:type="spellEnd"/>
      <w:r w:rsidR="004A5C40" w:rsidRPr="004A5C40">
        <w:rPr>
          <w:lang w:eastAsia="cs-CZ"/>
        </w:rPr>
        <w:t xml:space="preserve"> </w:t>
      </w:r>
      <w:proofErr w:type="spellStart"/>
      <w:r w:rsidR="004A5C40" w:rsidRPr="004A5C40">
        <w:rPr>
          <w:lang w:eastAsia="cs-CZ"/>
        </w:rPr>
        <w:t>the</w:t>
      </w:r>
      <w:proofErr w:type="spellEnd"/>
      <w:r w:rsidR="004A5C40" w:rsidRPr="004A5C40">
        <w:rPr>
          <w:lang w:eastAsia="cs-CZ"/>
        </w:rPr>
        <w:t xml:space="preserve"> very </w:t>
      </w:r>
      <w:proofErr w:type="spellStart"/>
      <w:r w:rsidR="004A5C40" w:rsidRPr="004A5C40">
        <w:rPr>
          <w:lang w:eastAsia="cs-CZ"/>
        </w:rPr>
        <w:t>beginning</w:t>
      </w:r>
      <w:proofErr w:type="spellEnd"/>
      <w:r w:rsidR="004A5C40" w:rsidRPr="004A5C40">
        <w:rPr>
          <w:lang w:eastAsia="cs-CZ"/>
        </w:rPr>
        <w:t xml:space="preserve"> </w:t>
      </w:r>
      <w:proofErr w:type="spellStart"/>
      <w:r w:rsidR="004A5C40" w:rsidRPr="004A5C40">
        <w:rPr>
          <w:lang w:eastAsia="cs-CZ"/>
        </w:rPr>
        <w:t>of</w:t>
      </w:r>
      <w:proofErr w:type="spellEnd"/>
      <w:r w:rsidR="004A5C40" w:rsidRPr="004A5C40">
        <w:rPr>
          <w:lang w:eastAsia="cs-CZ"/>
        </w:rPr>
        <w:t xml:space="preserve"> </w:t>
      </w:r>
      <w:proofErr w:type="spellStart"/>
      <w:r w:rsidR="004A5C40" w:rsidRPr="004A5C40">
        <w:rPr>
          <w:lang w:eastAsia="cs-CZ"/>
        </w:rPr>
        <w:t>an</w:t>
      </w:r>
      <w:proofErr w:type="spellEnd"/>
      <w:r w:rsidR="004A5C40" w:rsidRPr="004A5C40">
        <w:rPr>
          <w:lang w:eastAsia="cs-CZ"/>
        </w:rPr>
        <w:t xml:space="preserve"> </w:t>
      </w:r>
      <w:proofErr w:type="spellStart"/>
      <w:r w:rsidR="004A5C40" w:rsidRPr="004A5C40">
        <w:rPr>
          <w:lang w:eastAsia="cs-CZ"/>
        </w:rPr>
        <w:t>apprentice's</w:t>
      </w:r>
      <w:proofErr w:type="spellEnd"/>
      <w:r w:rsidR="004A5C40" w:rsidRPr="004A5C40">
        <w:rPr>
          <w:lang w:eastAsia="cs-CZ"/>
        </w:rPr>
        <w:t xml:space="preserve"> </w:t>
      </w:r>
      <w:proofErr w:type="spellStart"/>
      <w:r w:rsidR="004A5C40" w:rsidRPr="004A5C40">
        <w:rPr>
          <w:lang w:eastAsia="cs-CZ"/>
        </w:rPr>
        <w:t>studies</w:t>
      </w:r>
      <w:proofErr w:type="spellEnd"/>
      <w:r w:rsidR="004A5C40" w:rsidRPr="004A5C40">
        <w:rPr>
          <w:lang w:eastAsia="cs-CZ"/>
        </w:rPr>
        <w:t xml:space="preserve">. </w:t>
      </w:r>
      <w:proofErr w:type="spellStart"/>
      <w:r w:rsidR="004A5C40" w:rsidRPr="004A5C40">
        <w:rPr>
          <w:lang w:eastAsia="cs-CZ"/>
        </w:rPr>
        <w:t>The</w:t>
      </w:r>
      <w:proofErr w:type="spellEnd"/>
      <w:r w:rsidR="004A5C40" w:rsidRPr="004A5C40">
        <w:rPr>
          <w:lang w:eastAsia="cs-CZ"/>
        </w:rPr>
        <w:t xml:space="preserve"> </w:t>
      </w:r>
      <w:proofErr w:type="spellStart"/>
      <w:r w:rsidR="004A5C40" w:rsidRPr="004A5C40">
        <w:rPr>
          <w:lang w:eastAsia="cs-CZ"/>
        </w:rPr>
        <w:t>analysis</w:t>
      </w:r>
      <w:proofErr w:type="spellEnd"/>
      <w:r w:rsidR="004A5C40" w:rsidRPr="004A5C40">
        <w:rPr>
          <w:lang w:eastAsia="cs-CZ"/>
        </w:rPr>
        <w:t xml:space="preserve"> </w:t>
      </w:r>
      <w:proofErr w:type="spellStart"/>
      <w:r w:rsidR="004A5C40" w:rsidRPr="004A5C40">
        <w:rPr>
          <w:lang w:eastAsia="cs-CZ"/>
        </w:rPr>
        <w:t>of</w:t>
      </w:r>
      <w:proofErr w:type="spellEnd"/>
      <w:r w:rsidR="004A5C40" w:rsidRPr="004A5C40">
        <w:rPr>
          <w:lang w:eastAsia="cs-CZ"/>
        </w:rPr>
        <w:t xml:space="preserve"> </w:t>
      </w:r>
      <w:proofErr w:type="spellStart"/>
      <w:r w:rsidR="004A5C40" w:rsidRPr="004A5C40">
        <w:rPr>
          <w:lang w:eastAsia="cs-CZ"/>
        </w:rPr>
        <w:t>the</w:t>
      </w:r>
      <w:proofErr w:type="spellEnd"/>
      <w:r w:rsidR="004A5C40" w:rsidRPr="004A5C40">
        <w:rPr>
          <w:lang w:eastAsia="cs-CZ"/>
        </w:rPr>
        <w:t xml:space="preserve"> </w:t>
      </w:r>
      <w:proofErr w:type="spellStart"/>
      <w:r w:rsidR="004A5C40" w:rsidRPr="004A5C40">
        <w:rPr>
          <w:lang w:eastAsia="cs-CZ"/>
        </w:rPr>
        <w:t>survey</w:t>
      </w:r>
      <w:proofErr w:type="spellEnd"/>
      <w:r w:rsidR="004A5C40" w:rsidRPr="004A5C40">
        <w:rPr>
          <w:lang w:eastAsia="cs-CZ"/>
        </w:rPr>
        <w:t xml:space="preserve"> </w:t>
      </w:r>
      <w:proofErr w:type="spellStart"/>
      <w:r w:rsidR="004A5C40" w:rsidRPr="004A5C40">
        <w:rPr>
          <w:lang w:eastAsia="cs-CZ"/>
        </w:rPr>
        <w:t>results</w:t>
      </w:r>
      <w:proofErr w:type="spellEnd"/>
      <w:r w:rsidR="004A5C40" w:rsidRPr="004A5C40">
        <w:rPr>
          <w:lang w:eastAsia="cs-CZ"/>
        </w:rPr>
        <w:t xml:space="preserve"> made on a </w:t>
      </w:r>
      <w:proofErr w:type="spellStart"/>
      <w:r w:rsidR="004A5C40" w:rsidRPr="004A5C40">
        <w:rPr>
          <w:lang w:eastAsia="cs-CZ"/>
        </w:rPr>
        <w:t>Secondary</w:t>
      </w:r>
      <w:proofErr w:type="spellEnd"/>
      <w:r w:rsidR="004A5C40" w:rsidRPr="004A5C40">
        <w:rPr>
          <w:lang w:eastAsia="cs-CZ"/>
        </w:rPr>
        <w:t xml:space="preserve"> </w:t>
      </w:r>
      <w:proofErr w:type="spellStart"/>
      <w:r w:rsidR="004A5C40" w:rsidRPr="004A5C40">
        <w:rPr>
          <w:lang w:eastAsia="cs-CZ"/>
        </w:rPr>
        <w:t>School</w:t>
      </w:r>
      <w:proofErr w:type="spellEnd"/>
      <w:r w:rsidR="004A5C40" w:rsidRPr="004A5C40">
        <w:rPr>
          <w:lang w:eastAsia="cs-CZ"/>
        </w:rPr>
        <w:t xml:space="preserve"> </w:t>
      </w:r>
      <w:proofErr w:type="spellStart"/>
      <w:r w:rsidR="004A5C40" w:rsidRPr="004A5C40">
        <w:rPr>
          <w:lang w:eastAsia="cs-CZ"/>
        </w:rPr>
        <w:t>of</w:t>
      </w:r>
      <w:proofErr w:type="spellEnd"/>
      <w:r w:rsidR="004A5C40" w:rsidRPr="004A5C40">
        <w:rPr>
          <w:lang w:eastAsia="cs-CZ"/>
        </w:rPr>
        <w:t xml:space="preserve"> Gastronomy </w:t>
      </w:r>
      <w:proofErr w:type="spellStart"/>
      <w:r w:rsidR="004A5C40" w:rsidRPr="004A5C40">
        <w:rPr>
          <w:lang w:eastAsia="cs-CZ"/>
        </w:rPr>
        <w:t>is</w:t>
      </w:r>
      <w:proofErr w:type="spellEnd"/>
      <w:r w:rsidR="004A5C40" w:rsidRPr="004A5C40">
        <w:rPr>
          <w:lang w:eastAsia="cs-CZ"/>
        </w:rPr>
        <w:t xml:space="preserve"> </w:t>
      </w:r>
      <w:proofErr w:type="spellStart"/>
      <w:r w:rsidR="004A5C40" w:rsidRPr="004A5C40">
        <w:rPr>
          <w:lang w:eastAsia="cs-CZ"/>
        </w:rPr>
        <w:t>showing</w:t>
      </w:r>
      <w:proofErr w:type="spellEnd"/>
      <w:r w:rsidR="004A5C40" w:rsidRPr="004A5C40">
        <w:rPr>
          <w:lang w:eastAsia="cs-CZ"/>
        </w:rPr>
        <w:t xml:space="preserve"> </w:t>
      </w:r>
      <w:proofErr w:type="spellStart"/>
      <w:r w:rsidR="004A5C40" w:rsidRPr="004A5C40">
        <w:rPr>
          <w:lang w:eastAsia="cs-CZ"/>
        </w:rPr>
        <w:t>the</w:t>
      </w:r>
      <w:proofErr w:type="spellEnd"/>
      <w:r w:rsidR="004A5C40" w:rsidRPr="004A5C40">
        <w:rPr>
          <w:lang w:eastAsia="cs-CZ"/>
        </w:rPr>
        <w:t xml:space="preserve"> </w:t>
      </w:r>
      <w:proofErr w:type="spellStart"/>
      <w:r w:rsidR="004A5C40" w:rsidRPr="004A5C40">
        <w:rPr>
          <w:lang w:eastAsia="cs-CZ"/>
        </w:rPr>
        <w:t>attitude</w:t>
      </w:r>
      <w:proofErr w:type="spellEnd"/>
      <w:r w:rsidR="004A5C40" w:rsidRPr="004A5C40">
        <w:rPr>
          <w:lang w:eastAsia="cs-CZ"/>
        </w:rPr>
        <w:t xml:space="preserve"> </w:t>
      </w:r>
      <w:proofErr w:type="spellStart"/>
      <w:r w:rsidR="004A5C40" w:rsidRPr="004A5C40">
        <w:rPr>
          <w:lang w:eastAsia="cs-CZ"/>
        </w:rPr>
        <w:t>of</w:t>
      </w:r>
      <w:proofErr w:type="spellEnd"/>
      <w:r w:rsidR="004A5C40" w:rsidRPr="004A5C40">
        <w:rPr>
          <w:lang w:eastAsia="cs-CZ"/>
        </w:rPr>
        <w:t xml:space="preserve"> </w:t>
      </w:r>
      <w:proofErr w:type="spellStart"/>
      <w:r w:rsidR="004A5C40" w:rsidRPr="004A5C40">
        <w:rPr>
          <w:lang w:eastAsia="cs-CZ"/>
        </w:rPr>
        <w:t>students</w:t>
      </w:r>
      <w:proofErr w:type="spellEnd"/>
      <w:r w:rsidR="004A5C40" w:rsidRPr="004A5C40">
        <w:rPr>
          <w:lang w:eastAsia="cs-CZ"/>
        </w:rPr>
        <w:t xml:space="preserve"> </w:t>
      </w:r>
      <w:proofErr w:type="spellStart"/>
      <w:r w:rsidR="004A5C40" w:rsidRPr="004A5C40">
        <w:rPr>
          <w:lang w:eastAsia="cs-CZ"/>
        </w:rPr>
        <w:t>towards</w:t>
      </w:r>
      <w:proofErr w:type="spellEnd"/>
      <w:r w:rsidR="004A5C40" w:rsidRPr="004A5C40">
        <w:rPr>
          <w:lang w:eastAsia="cs-CZ"/>
        </w:rPr>
        <w:t xml:space="preserve"> </w:t>
      </w:r>
      <w:proofErr w:type="spellStart"/>
      <w:r w:rsidR="004A5C40" w:rsidRPr="004A5C40">
        <w:rPr>
          <w:lang w:eastAsia="cs-CZ"/>
        </w:rPr>
        <w:t>the</w:t>
      </w:r>
      <w:proofErr w:type="spellEnd"/>
      <w:r w:rsidR="004A5C40" w:rsidRPr="004A5C40">
        <w:rPr>
          <w:lang w:eastAsia="cs-CZ"/>
        </w:rPr>
        <w:t xml:space="preserve"> </w:t>
      </w:r>
      <w:proofErr w:type="spellStart"/>
      <w:r w:rsidR="004A5C40" w:rsidRPr="004A5C40">
        <w:rPr>
          <w:lang w:eastAsia="cs-CZ"/>
        </w:rPr>
        <w:t>cook</w:t>
      </w:r>
      <w:proofErr w:type="spellEnd"/>
      <w:r w:rsidR="004A5C40" w:rsidRPr="004A5C40">
        <w:rPr>
          <w:lang w:eastAsia="cs-CZ"/>
        </w:rPr>
        <w:t xml:space="preserve"> </w:t>
      </w:r>
      <w:proofErr w:type="spellStart"/>
      <w:r w:rsidR="004A5C40" w:rsidRPr="004A5C40">
        <w:rPr>
          <w:lang w:eastAsia="cs-CZ"/>
        </w:rPr>
        <w:t>apprenticeship</w:t>
      </w:r>
      <w:proofErr w:type="spellEnd"/>
      <w:r w:rsidR="004A5C40" w:rsidRPr="004A5C40">
        <w:rPr>
          <w:lang w:eastAsia="cs-CZ"/>
        </w:rPr>
        <w:t xml:space="preserve">, </w:t>
      </w:r>
      <w:proofErr w:type="spellStart"/>
      <w:r w:rsidR="004A5C40" w:rsidRPr="004A5C40">
        <w:rPr>
          <w:lang w:eastAsia="cs-CZ"/>
        </w:rPr>
        <w:t>their</w:t>
      </w:r>
      <w:proofErr w:type="spellEnd"/>
      <w:r w:rsidR="004A5C40" w:rsidRPr="004A5C40">
        <w:rPr>
          <w:lang w:eastAsia="cs-CZ"/>
        </w:rPr>
        <w:t xml:space="preserve"> </w:t>
      </w:r>
      <w:proofErr w:type="spellStart"/>
      <w:r w:rsidR="004A5C40" w:rsidRPr="004A5C40">
        <w:rPr>
          <w:lang w:eastAsia="cs-CZ"/>
        </w:rPr>
        <w:t>general</w:t>
      </w:r>
      <w:proofErr w:type="spellEnd"/>
      <w:r w:rsidR="004A5C40" w:rsidRPr="004A5C40">
        <w:rPr>
          <w:lang w:eastAsia="cs-CZ"/>
        </w:rPr>
        <w:t xml:space="preserve"> </w:t>
      </w:r>
      <w:proofErr w:type="spellStart"/>
      <w:r w:rsidR="004A5C40" w:rsidRPr="004A5C40">
        <w:rPr>
          <w:lang w:eastAsia="cs-CZ"/>
        </w:rPr>
        <w:t>interest</w:t>
      </w:r>
      <w:proofErr w:type="spellEnd"/>
      <w:r w:rsidR="004A5C40" w:rsidRPr="004A5C40">
        <w:rPr>
          <w:lang w:eastAsia="cs-CZ"/>
        </w:rPr>
        <w:t xml:space="preserve"> in </w:t>
      </w:r>
      <w:proofErr w:type="spellStart"/>
      <w:r w:rsidR="004A5C40" w:rsidRPr="004A5C40">
        <w:rPr>
          <w:lang w:eastAsia="cs-CZ"/>
        </w:rPr>
        <w:t>this</w:t>
      </w:r>
      <w:proofErr w:type="spellEnd"/>
      <w:r w:rsidR="004A5C40" w:rsidRPr="004A5C40">
        <w:rPr>
          <w:lang w:eastAsia="cs-CZ"/>
        </w:rPr>
        <w:t xml:space="preserve"> </w:t>
      </w:r>
      <w:proofErr w:type="spellStart"/>
      <w:r w:rsidR="004A5C40" w:rsidRPr="004A5C40">
        <w:rPr>
          <w:lang w:eastAsia="cs-CZ"/>
        </w:rPr>
        <w:t>subject</w:t>
      </w:r>
      <w:proofErr w:type="spellEnd"/>
      <w:r w:rsidR="004A5C40" w:rsidRPr="004A5C40">
        <w:rPr>
          <w:lang w:eastAsia="cs-CZ"/>
        </w:rPr>
        <w:t xml:space="preserve"> </w:t>
      </w:r>
      <w:proofErr w:type="spellStart"/>
      <w:r w:rsidR="004A5C40" w:rsidRPr="004A5C40">
        <w:rPr>
          <w:lang w:eastAsia="cs-CZ"/>
        </w:rPr>
        <w:t>of</w:t>
      </w:r>
      <w:proofErr w:type="spellEnd"/>
      <w:r w:rsidR="004A5C40" w:rsidRPr="004A5C40">
        <w:rPr>
          <w:lang w:eastAsia="cs-CZ"/>
        </w:rPr>
        <w:t xml:space="preserve"> study, as </w:t>
      </w:r>
      <w:proofErr w:type="spellStart"/>
      <w:r w:rsidR="004A5C40" w:rsidRPr="004A5C40">
        <w:rPr>
          <w:lang w:eastAsia="cs-CZ"/>
        </w:rPr>
        <w:t>well</w:t>
      </w:r>
      <w:proofErr w:type="spellEnd"/>
      <w:r w:rsidR="004A5C40" w:rsidRPr="004A5C40">
        <w:rPr>
          <w:lang w:eastAsia="cs-CZ"/>
        </w:rPr>
        <w:t xml:space="preserve"> as </w:t>
      </w:r>
      <w:proofErr w:type="spellStart"/>
      <w:r w:rsidR="004A5C40" w:rsidRPr="004A5C40">
        <w:rPr>
          <w:lang w:eastAsia="cs-CZ"/>
        </w:rPr>
        <w:t>the</w:t>
      </w:r>
      <w:proofErr w:type="spellEnd"/>
      <w:r w:rsidR="004A5C40" w:rsidRPr="004A5C40">
        <w:rPr>
          <w:lang w:eastAsia="cs-CZ"/>
        </w:rPr>
        <w:t xml:space="preserve"> </w:t>
      </w:r>
      <w:proofErr w:type="spellStart"/>
      <w:r w:rsidR="004A5C40" w:rsidRPr="004A5C40">
        <w:rPr>
          <w:lang w:eastAsia="cs-CZ"/>
        </w:rPr>
        <w:t>attitude</w:t>
      </w:r>
      <w:proofErr w:type="spellEnd"/>
      <w:r w:rsidR="004A5C40" w:rsidRPr="004A5C40">
        <w:rPr>
          <w:lang w:eastAsia="cs-CZ"/>
        </w:rPr>
        <w:t xml:space="preserve"> </w:t>
      </w:r>
      <w:proofErr w:type="spellStart"/>
      <w:r w:rsidR="004A5C40" w:rsidRPr="004A5C40">
        <w:rPr>
          <w:lang w:eastAsia="cs-CZ"/>
        </w:rPr>
        <w:t>of</w:t>
      </w:r>
      <w:proofErr w:type="spellEnd"/>
      <w:r w:rsidR="004A5C40" w:rsidRPr="004A5C40">
        <w:rPr>
          <w:lang w:eastAsia="cs-CZ"/>
        </w:rPr>
        <w:t xml:space="preserve"> </w:t>
      </w:r>
      <w:proofErr w:type="spellStart"/>
      <w:r w:rsidR="004A5C40" w:rsidRPr="004A5C40">
        <w:rPr>
          <w:lang w:eastAsia="cs-CZ"/>
        </w:rPr>
        <w:t>students</w:t>
      </w:r>
      <w:proofErr w:type="spellEnd"/>
      <w:r w:rsidR="004A5C40" w:rsidRPr="004A5C40">
        <w:rPr>
          <w:lang w:eastAsia="cs-CZ"/>
        </w:rPr>
        <w:t xml:space="preserve">' </w:t>
      </w:r>
      <w:proofErr w:type="spellStart"/>
      <w:r w:rsidR="004A5C40" w:rsidRPr="004A5C40">
        <w:rPr>
          <w:lang w:eastAsia="cs-CZ"/>
        </w:rPr>
        <w:t>parents</w:t>
      </w:r>
      <w:proofErr w:type="spellEnd"/>
      <w:r w:rsidR="004A5C40" w:rsidRPr="004A5C40">
        <w:rPr>
          <w:lang w:eastAsia="cs-CZ"/>
        </w:rPr>
        <w:t xml:space="preserve"> </w:t>
      </w:r>
      <w:proofErr w:type="spellStart"/>
      <w:r w:rsidR="004A5C40" w:rsidRPr="004A5C40">
        <w:rPr>
          <w:lang w:eastAsia="cs-CZ"/>
        </w:rPr>
        <w:t>towards</w:t>
      </w:r>
      <w:proofErr w:type="spellEnd"/>
      <w:r w:rsidR="004A5C40" w:rsidRPr="004A5C40">
        <w:rPr>
          <w:lang w:eastAsia="cs-CZ"/>
        </w:rPr>
        <w:t xml:space="preserve"> </w:t>
      </w:r>
      <w:proofErr w:type="spellStart"/>
      <w:r w:rsidR="004A5C40" w:rsidRPr="004A5C40">
        <w:rPr>
          <w:lang w:eastAsia="cs-CZ"/>
        </w:rPr>
        <w:t>the</w:t>
      </w:r>
      <w:proofErr w:type="spellEnd"/>
      <w:r w:rsidR="004A5C40" w:rsidRPr="004A5C40">
        <w:rPr>
          <w:lang w:eastAsia="cs-CZ"/>
        </w:rPr>
        <w:t xml:space="preserve"> </w:t>
      </w:r>
      <w:proofErr w:type="spellStart"/>
      <w:r w:rsidR="004A5C40" w:rsidRPr="004A5C40">
        <w:rPr>
          <w:lang w:eastAsia="cs-CZ"/>
        </w:rPr>
        <w:t>education</w:t>
      </w:r>
      <w:proofErr w:type="spellEnd"/>
      <w:r w:rsidR="004A5C40" w:rsidRPr="004A5C40">
        <w:rPr>
          <w:lang w:eastAsia="cs-CZ"/>
        </w:rPr>
        <w:t xml:space="preserve"> </w:t>
      </w:r>
      <w:proofErr w:type="spellStart"/>
      <w:r w:rsidR="004A5C40" w:rsidRPr="004A5C40">
        <w:rPr>
          <w:lang w:eastAsia="cs-CZ"/>
        </w:rPr>
        <w:t>of</w:t>
      </w:r>
      <w:proofErr w:type="spellEnd"/>
      <w:r w:rsidR="004A5C40" w:rsidRPr="004A5C40">
        <w:rPr>
          <w:lang w:eastAsia="cs-CZ"/>
        </w:rPr>
        <w:t xml:space="preserve"> </w:t>
      </w:r>
      <w:proofErr w:type="spellStart"/>
      <w:r w:rsidR="004A5C40" w:rsidRPr="004A5C40">
        <w:rPr>
          <w:lang w:eastAsia="cs-CZ"/>
        </w:rPr>
        <w:t>their</w:t>
      </w:r>
      <w:proofErr w:type="spellEnd"/>
      <w:r w:rsidR="004A5C40" w:rsidRPr="004A5C40">
        <w:rPr>
          <w:lang w:eastAsia="cs-CZ"/>
        </w:rPr>
        <w:t xml:space="preserve"> </w:t>
      </w:r>
      <w:proofErr w:type="spellStart"/>
      <w:r w:rsidR="004A5C40" w:rsidRPr="004A5C40">
        <w:rPr>
          <w:lang w:eastAsia="cs-CZ"/>
        </w:rPr>
        <w:t>sons</w:t>
      </w:r>
      <w:proofErr w:type="spellEnd"/>
      <w:r w:rsidR="004A5C40" w:rsidRPr="004A5C40">
        <w:rPr>
          <w:lang w:eastAsia="cs-CZ"/>
        </w:rPr>
        <w:t>/</w:t>
      </w:r>
      <w:proofErr w:type="spellStart"/>
      <w:r w:rsidR="004A5C40" w:rsidRPr="004A5C40">
        <w:rPr>
          <w:lang w:eastAsia="cs-CZ"/>
        </w:rPr>
        <w:t>daughters</w:t>
      </w:r>
      <w:proofErr w:type="spellEnd"/>
      <w:r w:rsidR="004A5C40" w:rsidRPr="004A5C40">
        <w:rPr>
          <w:lang w:eastAsia="cs-CZ"/>
        </w:rPr>
        <w:t xml:space="preserve">. </w:t>
      </w:r>
      <w:proofErr w:type="spellStart"/>
      <w:r w:rsidR="004A5C40" w:rsidRPr="004A5C40">
        <w:rPr>
          <w:lang w:eastAsia="cs-CZ"/>
        </w:rPr>
        <w:t>Also</w:t>
      </w:r>
      <w:proofErr w:type="spellEnd"/>
      <w:r w:rsidR="004A5C40" w:rsidRPr="004A5C40">
        <w:rPr>
          <w:lang w:eastAsia="cs-CZ"/>
        </w:rPr>
        <w:t xml:space="preserve"> </w:t>
      </w:r>
      <w:proofErr w:type="spellStart"/>
      <w:r w:rsidR="004A5C40" w:rsidRPr="004A5C40">
        <w:rPr>
          <w:lang w:eastAsia="cs-CZ"/>
        </w:rPr>
        <w:t>the</w:t>
      </w:r>
      <w:proofErr w:type="spellEnd"/>
      <w:r w:rsidR="004A5C40" w:rsidRPr="004A5C40">
        <w:rPr>
          <w:lang w:eastAsia="cs-CZ"/>
        </w:rPr>
        <w:t xml:space="preserve"> </w:t>
      </w:r>
      <w:proofErr w:type="spellStart"/>
      <w:r w:rsidR="004A5C40" w:rsidRPr="004A5C40">
        <w:rPr>
          <w:lang w:eastAsia="cs-CZ"/>
        </w:rPr>
        <w:t>approach</w:t>
      </w:r>
      <w:proofErr w:type="spellEnd"/>
      <w:r w:rsidR="004A5C40" w:rsidRPr="004A5C40">
        <w:rPr>
          <w:lang w:eastAsia="cs-CZ"/>
        </w:rPr>
        <w:t xml:space="preserve"> </w:t>
      </w:r>
      <w:proofErr w:type="spellStart"/>
      <w:r w:rsidR="004A5C40" w:rsidRPr="004A5C40">
        <w:rPr>
          <w:lang w:eastAsia="cs-CZ"/>
        </w:rPr>
        <w:t>of</w:t>
      </w:r>
      <w:proofErr w:type="spellEnd"/>
      <w:r w:rsidR="004A5C40" w:rsidRPr="004A5C40">
        <w:rPr>
          <w:lang w:eastAsia="cs-CZ"/>
        </w:rPr>
        <w:t xml:space="preserve"> </w:t>
      </w:r>
      <w:proofErr w:type="spellStart"/>
      <w:r w:rsidR="004A5C40" w:rsidRPr="004A5C40">
        <w:rPr>
          <w:lang w:eastAsia="cs-CZ"/>
        </w:rPr>
        <w:t>potential</w:t>
      </w:r>
      <w:proofErr w:type="spellEnd"/>
      <w:r w:rsidR="004A5C40" w:rsidRPr="004A5C40">
        <w:rPr>
          <w:lang w:eastAsia="cs-CZ"/>
        </w:rPr>
        <w:t xml:space="preserve"> </w:t>
      </w:r>
      <w:proofErr w:type="spellStart"/>
      <w:r w:rsidR="004A5C40" w:rsidRPr="004A5C40">
        <w:rPr>
          <w:lang w:eastAsia="cs-CZ"/>
        </w:rPr>
        <w:t>employers</w:t>
      </w:r>
      <w:proofErr w:type="spellEnd"/>
      <w:r w:rsidR="004A5C40" w:rsidRPr="004A5C40">
        <w:rPr>
          <w:lang w:eastAsia="cs-CZ"/>
        </w:rPr>
        <w:t xml:space="preserve"> </w:t>
      </w:r>
      <w:proofErr w:type="spellStart"/>
      <w:r w:rsidR="004A5C40" w:rsidRPr="004A5C40">
        <w:rPr>
          <w:lang w:eastAsia="cs-CZ"/>
        </w:rPr>
        <w:t>towards</w:t>
      </w:r>
      <w:proofErr w:type="spellEnd"/>
      <w:r w:rsidR="00111A0B">
        <w:rPr>
          <w:lang w:eastAsia="cs-CZ"/>
        </w:rPr>
        <w:t xml:space="preserve"> </w:t>
      </w:r>
      <w:proofErr w:type="spellStart"/>
      <w:r w:rsidR="004A5C40" w:rsidRPr="004A5C40">
        <w:rPr>
          <w:lang w:eastAsia="cs-CZ"/>
        </w:rPr>
        <w:t>the</w:t>
      </w:r>
      <w:proofErr w:type="spellEnd"/>
      <w:r w:rsidR="004A5C40" w:rsidRPr="004A5C40">
        <w:rPr>
          <w:lang w:eastAsia="cs-CZ"/>
        </w:rPr>
        <w:t xml:space="preserve"> </w:t>
      </w:r>
      <w:proofErr w:type="spellStart"/>
      <w:r w:rsidR="004A5C40" w:rsidRPr="004A5C40">
        <w:rPr>
          <w:lang w:eastAsia="cs-CZ"/>
        </w:rPr>
        <w:t>graduates</w:t>
      </w:r>
      <w:proofErr w:type="spellEnd"/>
      <w:r w:rsidR="004A5C40" w:rsidRPr="004A5C40">
        <w:rPr>
          <w:lang w:eastAsia="cs-CZ"/>
        </w:rPr>
        <w:t xml:space="preserve"> </w:t>
      </w:r>
      <w:proofErr w:type="spellStart"/>
      <w:r w:rsidR="004A5C40" w:rsidRPr="004A5C40">
        <w:rPr>
          <w:lang w:eastAsia="cs-CZ"/>
        </w:rPr>
        <w:t>was</w:t>
      </w:r>
      <w:proofErr w:type="spellEnd"/>
      <w:r w:rsidR="004A5C40" w:rsidRPr="004A5C40">
        <w:rPr>
          <w:lang w:eastAsia="cs-CZ"/>
        </w:rPr>
        <w:t xml:space="preserve"> </w:t>
      </w:r>
      <w:proofErr w:type="spellStart"/>
      <w:r w:rsidR="004A5C40" w:rsidRPr="004A5C40">
        <w:rPr>
          <w:lang w:eastAsia="cs-CZ"/>
        </w:rPr>
        <w:t>surveyed</w:t>
      </w:r>
      <w:proofErr w:type="spellEnd"/>
      <w:r w:rsidR="004A5C40" w:rsidRPr="004A5C40">
        <w:rPr>
          <w:lang w:eastAsia="cs-CZ"/>
        </w:rPr>
        <w:t xml:space="preserve">. </w:t>
      </w:r>
      <w:r w:rsidR="00111A0B">
        <w:rPr>
          <w:lang w:eastAsia="cs-CZ"/>
        </w:rPr>
        <w:t xml:space="preserve">                                                      </w:t>
      </w:r>
      <w:proofErr w:type="spellStart"/>
      <w:r w:rsidR="00111A0B">
        <w:rPr>
          <w:lang w:eastAsia="cs-CZ"/>
        </w:rPr>
        <w:t>K</w:t>
      </w:r>
      <w:r w:rsidR="004A5C40" w:rsidRPr="004A5C40">
        <w:rPr>
          <w:lang w:eastAsia="cs-CZ"/>
        </w:rPr>
        <w:t>eywords</w:t>
      </w:r>
      <w:proofErr w:type="spellEnd"/>
      <w:r w:rsidR="004A5C40" w:rsidRPr="004A5C40">
        <w:rPr>
          <w:lang w:eastAsia="cs-CZ"/>
        </w:rPr>
        <w:t xml:space="preserve">: </w:t>
      </w:r>
      <w:proofErr w:type="spellStart"/>
      <w:r w:rsidR="004A5C40" w:rsidRPr="004A5C40">
        <w:rPr>
          <w:lang w:eastAsia="cs-CZ"/>
        </w:rPr>
        <w:t>cook</w:t>
      </w:r>
      <w:proofErr w:type="spellEnd"/>
      <w:r w:rsidR="004A5C40" w:rsidRPr="004A5C40">
        <w:rPr>
          <w:lang w:eastAsia="cs-CZ"/>
        </w:rPr>
        <w:t xml:space="preserve">, </w:t>
      </w:r>
      <w:proofErr w:type="spellStart"/>
      <w:r w:rsidR="004A5C40" w:rsidRPr="004A5C40">
        <w:rPr>
          <w:lang w:eastAsia="cs-CZ"/>
        </w:rPr>
        <w:t>graduate</w:t>
      </w:r>
      <w:proofErr w:type="spellEnd"/>
      <w:r w:rsidR="004A5C40" w:rsidRPr="004A5C40">
        <w:rPr>
          <w:lang w:eastAsia="cs-CZ"/>
        </w:rPr>
        <w:t xml:space="preserve">, </w:t>
      </w:r>
      <w:proofErr w:type="spellStart"/>
      <w:r w:rsidR="004A5C40" w:rsidRPr="004A5C40">
        <w:rPr>
          <w:lang w:eastAsia="cs-CZ"/>
        </w:rPr>
        <w:t>competence</w:t>
      </w:r>
      <w:proofErr w:type="spellEnd"/>
      <w:r w:rsidR="004A5C40" w:rsidRPr="004A5C40">
        <w:rPr>
          <w:lang w:eastAsia="cs-CZ"/>
        </w:rPr>
        <w:t xml:space="preserve">, </w:t>
      </w:r>
      <w:proofErr w:type="spellStart"/>
      <w:r w:rsidR="004A5C40" w:rsidRPr="004A5C40">
        <w:rPr>
          <w:lang w:eastAsia="cs-CZ"/>
        </w:rPr>
        <w:t>final</w:t>
      </w:r>
      <w:proofErr w:type="spellEnd"/>
      <w:r w:rsidR="004A5C40" w:rsidRPr="004A5C40">
        <w:rPr>
          <w:lang w:eastAsia="cs-CZ"/>
        </w:rPr>
        <w:t xml:space="preserve"> </w:t>
      </w:r>
      <w:proofErr w:type="spellStart"/>
      <w:r w:rsidR="004A5C40" w:rsidRPr="004A5C40">
        <w:rPr>
          <w:lang w:eastAsia="cs-CZ"/>
        </w:rPr>
        <w:t>exam</w:t>
      </w:r>
      <w:proofErr w:type="spellEnd"/>
      <w:r w:rsidR="004A5C40" w:rsidRPr="004A5C40">
        <w:rPr>
          <w:lang w:eastAsia="cs-CZ"/>
        </w:rPr>
        <w:t xml:space="preserve">, </w:t>
      </w:r>
      <w:proofErr w:type="spellStart"/>
      <w:r w:rsidR="004A5C40" w:rsidRPr="004A5C40">
        <w:rPr>
          <w:lang w:eastAsia="cs-CZ"/>
        </w:rPr>
        <w:t>labor</w:t>
      </w:r>
      <w:proofErr w:type="spellEnd"/>
      <w:r w:rsidR="004A5C40" w:rsidRPr="004A5C40">
        <w:rPr>
          <w:lang w:eastAsia="cs-CZ"/>
        </w:rPr>
        <w:t xml:space="preserve"> market </w:t>
      </w:r>
    </w:p>
    <w:p w:rsidR="008A202E" w:rsidRPr="0094245C" w:rsidRDefault="00985968" w:rsidP="0094245C">
      <w:pPr>
        <w:pStyle w:val="diplomka"/>
      </w:pPr>
      <w:r>
        <w:t>PŘ</w:t>
      </w:r>
      <w:r w:rsidR="00111A0B">
        <w:t>ÍLOHA č</w:t>
      </w:r>
      <w:r>
        <w:t>. 1</w:t>
      </w:r>
      <w:r w:rsidR="0094245C">
        <w:t xml:space="preserve">                      </w:t>
      </w:r>
      <w:r w:rsidR="008A202E">
        <w:rPr>
          <w:b/>
          <w:bCs/>
        </w:rPr>
        <w:t>DOTAZNÍK</w:t>
      </w:r>
    </w:p>
    <w:p w:rsidR="008A202E" w:rsidRPr="008A202E" w:rsidRDefault="008A202E" w:rsidP="00F61909">
      <w:pPr>
        <w:pStyle w:val="diplomka"/>
        <w:jc w:val="left"/>
        <w:rPr>
          <w:b/>
          <w:u w:val="single"/>
        </w:rPr>
      </w:pPr>
      <w:r>
        <w:t xml:space="preserve">1. </w:t>
      </w:r>
      <w:r w:rsidRPr="008A202E">
        <w:t>Učební obor Kuchař, Kuchař – číšník, servírka jsem si zvolil:</w:t>
      </w:r>
    </w:p>
    <w:p w:rsidR="008A202E" w:rsidRPr="00BD1FC7" w:rsidRDefault="008A202E" w:rsidP="00D979E7">
      <w:pPr>
        <w:pStyle w:val="Odstavecseseznamem"/>
        <w:numPr>
          <w:ilvl w:val="0"/>
          <w:numId w:val="26"/>
        </w:numPr>
        <w:spacing w:line="360" w:lineRule="auto"/>
        <w:contextualSpacing/>
        <w:rPr>
          <w:rFonts w:ascii="Times New Roman" w:hAnsi="Times New Roman" w:cs="Times New Roman"/>
          <w:sz w:val="24"/>
          <w:szCs w:val="24"/>
        </w:rPr>
      </w:pPr>
      <w:r w:rsidRPr="00BD1FC7">
        <w:rPr>
          <w:rFonts w:ascii="Times New Roman" w:hAnsi="Times New Roman" w:cs="Times New Roman"/>
          <w:sz w:val="24"/>
          <w:szCs w:val="24"/>
        </w:rPr>
        <w:t xml:space="preserve">Protože mne baví vařit </w:t>
      </w:r>
    </w:p>
    <w:p w:rsidR="008A202E" w:rsidRPr="00BD1FC7" w:rsidRDefault="008A202E" w:rsidP="00D979E7">
      <w:pPr>
        <w:pStyle w:val="Odstavecseseznamem"/>
        <w:numPr>
          <w:ilvl w:val="0"/>
          <w:numId w:val="26"/>
        </w:numPr>
        <w:spacing w:line="360" w:lineRule="auto"/>
        <w:contextualSpacing/>
        <w:rPr>
          <w:rFonts w:ascii="Times New Roman" w:hAnsi="Times New Roman" w:cs="Times New Roman"/>
          <w:sz w:val="24"/>
          <w:szCs w:val="24"/>
        </w:rPr>
      </w:pPr>
      <w:r w:rsidRPr="00BD1FC7">
        <w:rPr>
          <w:rFonts w:ascii="Times New Roman" w:hAnsi="Times New Roman" w:cs="Times New Roman"/>
          <w:sz w:val="24"/>
          <w:szCs w:val="24"/>
        </w:rPr>
        <w:t>Učební obor mi vybrali rodiče</w:t>
      </w:r>
    </w:p>
    <w:p w:rsidR="008A202E" w:rsidRPr="00BD1FC7" w:rsidRDefault="008A202E" w:rsidP="00D979E7">
      <w:pPr>
        <w:pStyle w:val="Odstavecseseznamem"/>
        <w:numPr>
          <w:ilvl w:val="0"/>
          <w:numId w:val="26"/>
        </w:numPr>
        <w:suppressAutoHyphens w:val="0"/>
        <w:autoSpaceDN/>
        <w:spacing w:line="360" w:lineRule="auto"/>
        <w:contextualSpacing/>
        <w:textAlignment w:val="auto"/>
        <w:rPr>
          <w:rFonts w:ascii="Times New Roman" w:hAnsi="Times New Roman" w:cs="Times New Roman"/>
          <w:sz w:val="24"/>
          <w:szCs w:val="24"/>
        </w:rPr>
      </w:pPr>
      <w:r w:rsidRPr="00BD1FC7">
        <w:rPr>
          <w:rFonts w:ascii="Times New Roman" w:hAnsi="Times New Roman" w:cs="Times New Roman"/>
          <w:sz w:val="24"/>
          <w:szCs w:val="24"/>
        </w:rPr>
        <w:t xml:space="preserve">Na jinou školu jsem se nedostal </w:t>
      </w:r>
    </w:p>
    <w:p w:rsidR="008A202E" w:rsidRPr="00BD1FC7" w:rsidRDefault="008A202E" w:rsidP="00D979E7">
      <w:pPr>
        <w:pStyle w:val="Odstavecseseznamem"/>
        <w:numPr>
          <w:ilvl w:val="0"/>
          <w:numId w:val="26"/>
        </w:numPr>
        <w:spacing w:line="360" w:lineRule="auto"/>
        <w:contextualSpacing/>
        <w:rPr>
          <w:rFonts w:ascii="Times New Roman" w:hAnsi="Times New Roman" w:cs="Times New Roman"/>
          <w:sz w:val="24"/>
          <w:szCs w:val="24"/>
        </w:rPr>
      </w:pPr>
      <w:r w:rsidRPr="00BD1FC7">
        <w:rPr>
          <w:rFonts w:ascii="Times New Roman" w:hAnsi="Times New Roman" w:cs="Times New Roman"/>
          <w:sz w:val="24"/>
          <w:szCs w:val="24"/>
        </w:rPr>
        <w:t xml:space="preserve">Jiná možnost </w:t>
      </w:r>
    </w:p>
    <w:p w:rsidR="008A202E" w:rsidRPr="008A202E" w:rsidRDefault="008A202E" w:rsidP="00F61909">
      <w:pPr>
        <w:spacing w:line="360" w:lineRule="auto"/>
        <w:rPr>
          <w:rFonts w:ascii="Times New Roman" w:hAnsi="Times New Roman" w:cs="Times New Roman"/>
          <w:sz w:val="24"/>
          <w:szCs w:val="24"/>
        </w:rPr>
      </w:pPr>
      <w:r w:rsidRPr="008A202E">
        <w:rPr>
          <w:rFonts w:ascii="Times New Roman" w:hAnsi="Times New Roman" w:cs="Times New Roman"/>
          <w:sz w:val="24"/>
          <w:szCs w:val="24"/>
        </w:rPr>
        <w:t>2. Než jsem nastoupil do učebního oboru, již jsem doma vařil:</w:t>
      </w:r>
    </w:p>
    <w:p w:rsidR="008A202E" w:rsidRPr="00BD1FC7" w:rsidRDefault="008A202E" w:rsidP="00D979E7">
      <w:pPr>
        <w:pStyle w:val="Odstavecseseznamem"/>
        <w:numPr>
          <w:ilvl w:val="0"/>
          <w:numId w:val="28"/>
        </w:numPr>
        <w:spacing w:line="360" w:lineRule="auto"/>
        <w:contextualSpacing/>
        <w:rPr>
          <w:rFonts w:ascii="Times New Roman" w:hAnsi="Times New Roman" w:cs="Times New Roman"/>
          <w:sz w:val="24"/>
          <w:szCs w:val="24"/>
        </w:rPr>
      </w:pPr>
      <w:r w:rsidRPr="00BD1FC7">
        <w:rPr>
          <w:rFonts w:ascii="Times New Roman" w:hAnsi="Times New Roman" w:cs="Times New Roman"/>
          <w:sz w:val="24"/>
          <w:szCs w:val="24"/>
        </w:rPr>
        <w:t>Ano</w:t>
      </w:r>
    </w:p>
    <w:p w:rsidR="008A202E" w:rsidRPr="00BD1FC7" w:rsidRDefault="008A202E" w:rsidP="00D979E7">
      <w:pPr>
        <w:pStyle w:val="Odstavecseseznamem"/>
        <w:numPr>
          <w:ilvl w:val="0"/>
          <w:numId w:val="28"/>
        </w:numPr>
        <w:spacing w:line="360" w:lineRule="auto"/>
        <w:contextualSpacing/>
        <w:rPr>
          <w:rFonts w:ascii="Times New Roman" w:hAnsi="Times New Roman" w:cs="Times New Roman"/>
          <w:sz w:val="24"/>
          <w:szCs w:val="24"/>
        </w:rPr>
      </w:pPr>
      <w:r w:rsidRPr="00BD1FC7">
        <w:rPr>
          <w:rFonts w:ascii="Times New Roman" w:hAnsi="Times New Roman" w:cs="Times New Roman"/>
          <w:sz w:val="24"/>
          <w:szCs w:val="24"/>
        </w:rPr>
        <w:t xml:space="preserve">Ne </w:t>
      </w:r>
    </w:p>
    <w:p w:rsidR="008A202E" w:rsidRPr="00BD1FC7" w:rsidRDefault="008A202E" w:rsidP="00D979E7">
      <w:pPr>
        <w:pStyle w:val="Odstavecseseznamem"/>
        <w:numPr>
          <w:ilvl w:val="0"/>
          <w:numId w:val="28"/>
        </w:numPr>
        <w:spacing w:line="360" w:lineRule="auto"/>
        <w:contextualSpacing/>
        <w:rPr>
          <w:rFonts w:ascii="Times New Roman" w:hAnsi="Times New Roman" w:cs="Times New Roman"/>
          <w:sz w:val="24"/>
          <w:szCs w:val="24"/>
        </w:rPr>
      </w:pPr>
      <w:r w:rsidRPr="00BD1FC7">
        <w:rPr>
          <w:rFonts w:ascii="Times New Roman" w:hAnsi="Times New Roman" w:cs="Times New Roman"/>
          <w:sz w:val="24"/>
          <w:szCs w:val="24"/>
        </w:rPr>
        <w:t xml:space="preserve">Jen pomáhal </w:t>
      </w:r>
    </w:p>
    <w:p w:rsidR="00BD1FC7" w:rsidRPr="005B0518" w:rsidRDefault="00BD1FC7" w:rsidP="00F61909">
      <w:pPr>
        <w:pStyle w:val="diplomka"/>
        <w:jc w:val="left"/>
      </w:pPr>
      <w:r>
        <w:t xml:space="preserve">3. </w:t>
      </w:r>
      <w:r w:rsidR="008A202E" w:rsidRPr="005B0518">
        <w:t>Během třech let učení jsem se naučil vařit:</w:t>
      </w:r>
    </w:p>
    <w:p w:rsidR="00BD1FC7" w:rsidRPr="00BD1FC7" w:rsidRDefault="008A202E" w:rsidP="00D979E7">
      <w:pPr>
        <w:pStyle w:val="Odstavecseseznamem"/>
        <w:numPr>
          <w:ilvl w:val="0"/>
          <w:numId w:val="27"/>
        </w:numPr>
        <w:spacing w:line="360" w:lineRule="auto"/>
        <w:contextualSpacing/>
        <w:rPr>
          <w:rFonts w:ascii="Times New Roman" w:hAnsi="Times New Roman" w:cs="Times New Roman"/>
          <w:sz w:val="24"/>
          <w:szCs w:val="24"/>
        </w:rPr>
      </w:pPr>
      <w:r w:rsidRPr="00BD1FC7">
        <w:rPr>
          <w:rFonts w:ascii="Times New Roman" w:hAnsi="Times New Roman" w:cs="Times New Roman"/>
          <w:sz w:val="24"/>
          <w:szCs w:val="24"/>
        </w:rPr>
        <w:t xml:space="preserve">Dobře </w:t>
      </w:r>
    </w:p>
    <w:p w:rsidR="008A202E" w:rsidRDefault="008A202E" w:rsidP="00D979E7">
      <w:pPr>
        <w:pStyle w:val="Odstavecseseznamem"/>
        <w:numPr>
          <w:ilvl w:val="0"/>
          <w:numId w:val="27"/>
        </w:numPr>
        <w:spacing w:line="360" w:lineRule="auto"/>
        <w:contextualSpacing/>
        <w:rPr>
          <w:rFonts w:ascii="Times New Roman" w:hAnsi="Times New Roman" w:cs="Times New Roman"/>
          <w:sz w:val="24"/>
          <w:szCs w:val="24"/>
        </w:rPr>
      </w:pPr>
      <w:r w:rsidRPr="00BD1FC7">
        <w:rPr>
          <w:rFonts w:ascii="Times New Roman" w:hAnsi="Times New Roman" w:cs="Times New Roman"/>
          <w:sz w:val="24"/>
          <w:szCs w:val="24"/>
        </w:rPr>
        <w:t xml:space="preserve">Částečně </w:t>
      </w:r>
    </w:p>
    <w:p w:rsidR="008A202E" w:rsidRPr="00BD1FC7" w:rsidRDefault="00BD1FC7" w:rsidP="00D979E7">
      <w:pPr>
        <w:pStyle w:val="Odstavecseseznamem"/>
        <w:numPr>
          <w:ilvl w:val="0"/>
          <w:numId w:val="27"/>
        </w:num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Nenaučil </w:t>
      </w:r>
    </w:p>
    <w:p w:rsidR="008A202E" w:rsidRPr="00D049DA" w:rsidRDefault="00D049DA" w:rsidP="00D049DA">
      <w:pPr>
        <w:pStyle w:val="diplomka"/>
      </w:pPr>
      <w:r>
        <w:t xml:space="preserve">4. </w:t>
      </w:r>
      <w:r w:rsidR="008A202E" w:rsidRPr="00D049DA">
        <w:t>V odborném výcviku se mi praxe nejvíce líbila:</w:t>
      </w:r>
    </w:p>
    <w:p w:rsidR="008A202E" w:rsidRPr="00BD1FC7" w:rsidRDefault="008A202E" w:rsidP="00D979E7">
      <w:pPr>
        <w:pStyle w:val="Odstavecseseznamem"/>
        <w:numPr>
          <w:ilvl w:val="0"/>
          <w:numId w:val="29"/>
        </w:numPr>
        <w:spacing w:line="360" w:lineRule="auto"/>
        <w:rPr>
          <w:rFonts w:ascii="Times New Roman" w:hAnsi="Times New Roman" w:cs="Times New Roman"/>
          <w:sz w:val="24"/>
          <w:szCs w:val="24"/>
        </w:rPr>
      </w:pPr>
      <w:r w:rsidRPr="00BD1FC7">
        <w:rPr>
          <w:rFonts w:ascii="Times New Roman" w:hAnsi="Times New Roman" w:cs="Times New Roman"/>
          <w:sz w:val="24"/>
          <w:szCs w:val="24"/>
        </w:rPr>
        <w:t>V prvním ročníku na pracovišti………(doplň název pracoviště)</w:t>
      </w:r>
    </w:p>
    <w:p w:rsidR="008A202E" w:rsidRPr="00BD1FC7" w:rsidRDefault="008A202E" w:rsidP="00D979E7">
      <w:pPr>
        <w:pStyle w:val="Odstavecseseznamem"/>
        <w:numPr>
          <w:ilvl w:val="0"/>
          <w:numId w:val="29"/>
        </w:numPr>
        <w:spacing w:line="360" w:lineRule="auto"/>
        <w:rPr>
          <w:rFonts w:ascii="Times New Roman" w:hAnsi="Times New Roman" w:cs="Times New Roman"/>
          <w:sz w:val="24"/>
          <w:szCs w:val="24"/>
        </w:rPr>
      </w:pPr>
      <w:r w:rsidRPr="00BD1FC7">
        <w:rPr>
          <w:rFonts w:ascii="Times New Roman" w:hAnsi="Times New Roman" w:cs="Times New Roman"/>
          <w:sz w:val="24"/>
          <w:szCs w:val="24"/>
        </w:rPr>
        <w:t>V druhém ročníku na pracovišti………(doplň název pracoviště)</w:t>
      </w:r>
    </w:p>
    <w:p w:rsidR="008A202E" w:rsidRPr="00BD1FC7" w:rsidRDefault="008A202E" w:rsidP="00D979E7">
      <w:pPr>
        <w:pStyle w:val="Odstavecseseznamem"/>
        <w:numPr>
          <w:ilvl w:val="0"/>
          <w:numId w:val="29"/>
        </w:numPr>
        <w:spacing w:line="360" w:lineRule="auto"/>
        <w:rPr>
          <w:rFonts w:ascii="Times New Roman" w:hAnsi="Times New Roman" w:cs="Times New Roman"/>
          <w:sz w:val="24"/>
          <w:szCs w:val="24"/>
        </w:rPr>
      </w:pPr>
      <w:r w:rsidRPr="00BD1FC7">
        <w:rPr>
          <w:rFonts w:ascii="Times New Roman" w:hAnsi="Times New Roman" w:cs="Times New Roman"/>
          <w:sz w:val="24"/>
          <w:szCs w:val="24"/>
        </w:rPr>
        <w:t>Ve třetím ročníku na pracovišti………(doplň název pracoviště)</w:t>
      </w:r>
    </w:p>
    <w:p w:rsidR="008A202E" w:rsidRPr="00CD22C0" w:rsidRDefault="008A202E" w:rsidP="00D979E7">
      <w:pPr>
        <w:pStyle w:val="Odstavecseseznamem"/>
        <w:numPr>
          <w:ilvl w:val="0"/>
          <w:numId w:val="31"/>
        </w:numPr>
        <w:spacing w:line="360" w:lineRule="auto"/>
        <w:rPr>
          <w:rFonts w:ascii="Times New Roman" w:hAnsi="Times New Roman" w:cs="Times New Roman"/>
          <w:sz w:val="24"/>
          <w:szCs w:val="24"/>
        </w:rPr>
      </w:pPr>
      <w:r w:rsidRPr="00CD22C0">
        <w:rPr>
          <w:rFonts w:ascii="Times New Roman" w:hAnsi="Times New Roman" w:cs="Times New Roman"/>
          <w:sz w:val="24"/>
          <w:szCs w:val="24"/>
        </w:rPr>
        <w:t>Po ukončení učebního oboru:</w:t>
      </w:r>
    </w:p>
    <w:p w:rsidR="00F61909" w:rsidRDefault="008A202E" w:rsidP="00D979E7">
      <w:pPr>
        <w:pStyle w:val="Odstavecseseznamem"/>
        <w:numPr>
          <w:ilvl w:val="0"/>
          <w:numId w:val="30"/>
        </w:numPr>
        <w:spacing w:line="240" w:lineRule="auto"/>
        <w:contextualSpacing/>
        <w:rPr>
          <w:rFonts w:ascii="Times New Roman" w:hAnsi="Times New Roman" w:cs="Times New Roman"/>
          <w:sz w:val="24"/>
          <w:szCs w:val="24"/>
        </w:rPr>
      </w:pPr>
      <w:r w:rsidRPr="00F61909">
        <w:rPr>
          <w:rFonts w:ascii="Times New Roman" w:hAnsi="Times New Roman" w:cs="Times New Roman"/>
          <w:sz w:val="24"/>
          <w:szCs w:val="24"/>
        </w:rPr>
        <w:t>Budu dále pokračovat ve studiu na SŠ v</w:t>
      </w:r>
      <w:r w:rsidR="00F61909">
        <w:rPr>
          <w:rFonts w:ascii="Times New Roman" w:hAnsi="Times New Roman" w:cs="Times New Roman"/>
          <w:sz w:val="24"/>
          <w:szCs w:val="24"/>
        </w:rPr>
        <w:t> </w:t>
      </w:r>
      <w:r w:rsidRPr="00F61909">
        <w:rPr>
          <w:rFonts w:ascii="Times New Roman" w:hAnsi="Times New Roman" w:cs="Times New Roman"/>
          <w:sz w:val="24"/>
          <w:szCs w:val="24"/>
        </w:rPr>
        <w:t>oboru</w:t>
      </w:r>
    </w:p>
    <w:p w:rsidR="008A202E" w:rsidRPr="00F61909" w:rsidRDefault="008A202E" w:rsidP="00F61909">
      <w:pPr>
        <w:pStyle w:val="Odstavecseseznamem"/>
        <w:spacing w:line="240" w:lineRule="auto"/>
        <w:ind w:left="720"/>
        <w:contextualSpacing/>
        <w:rPr>
          <w:rFonts w:ascii="Times New Roman" w:hAnsi="Times New Roman" w:cs="Times New Roman"/>
          <w:sz w:val="24"/>
          <w:szCs w:val="24"/>
        </w:rPr>
      </w:pPr>
      <w:r w:rsidRPr="00F61909">
        <w:rPr>
          <w:rFonts w:ascii="Times New Roman" w:hAnsi="Times New Roman" w:cs="Times New Roman"/>
          <w:sz w:val="24"/>
          <w:szCs w:val="24"/>
        </w:rPr>
        <w:t xml:space="preserve"> </w:t>
      </w:r>
    </w:p>
    <w:p w:rsidR="00F61909" w:rsidRPr="00F61909" w:rsidRDefault="008A202E" w:rsidP="00D979E7">
      <w:pPr>
        <w:pStyle w:val="Odstavecseseznamem"/>
        <w:numPr>
          <w:ilvl w:val="0"/>
          <w:numId w:val="30"/>
        </w:numPr>
        <w:spacing w:line="240" w:lineRule="auto"/>
        <w:contextualSpacing/>
        <w:rPr>
          <w:rFonts w:ascii="Times New Roman" w:hAnsi="Times New Roman" w:cs="Times New Roman"/>
          <w:sz w:val="24"/>
          <w:szCs w:val="24"/>
        </w:rPr>
      </w:pPr>
      <w:r w:rsidRPr="00F61909">
        <w:rPr>
          <w:rFonts w:ascii="Times New Roman" w:hAnsi="Times New Roman" w:cs="Times New Roman"/>
          <w:sz w:val="24"/>
          <w:szCs w:val="24"/>
        </w:rPr>
        <w:t xml:space="preserve">Budu dále pokračovat ve studiu na SŠ v jiném oboru </w:t>
      </w:r>
    </w:p>
    <w:p w:rsidR="00F61909" w:rsidRPr="00F61909" w:rsidRDefault="00F61909" w:rsidP="00F61909">
      <w:pPr>
        <w:pStyle w:val="Odstavecseseznamem"/>
        <w:spacing w:line="240" w:lineRule="auto"/>
        <w:ind w:left="720"/>
        <w:contextualSpacing/>
        <w:rPr>
          <w:rFonts w:ascii="Times New Roman" w:hAnsi="Times New Roman" w:cs="Times New Roman"/>
          <w:sz w:val="24"/>
          <w:szCs w:val="24"/>
        </w:rPr>
      </w:pPr>
    </w:p>
    <w:p w:rsidR="008A202E" w:rsidRDefault="008A202E" w:rsidP="00D979E7">
      <w:pPr>
        <w:pStyle w:val="Odstavecseseznamem"/>
        <w:numPr>
          <w:ilvl w:val="0"/>
          <w:numId w:val="30"/>
        </w:numPr>
        <w:spacing w:line="240" w:lineRule="auto"/>
        <w:contextualSpacing/>
        <w:rPr>
          <w:rFonts w:ascii="Times New Roman" w:hAnsi="Times New Roman" w:cs="Times New Roman"/>
          <w:sz w:val="24"/>
          <w:szCs w:val="24"/>
        </w:rPr>
      </w:pPr>
      <w:r w:rsidRPr="00F61909">
        <w:rPr>
          <w:rFonts w:ascii="Times New Roman" w:hAnsi="Times New Roman" w:cs="Times New Roman"/>
          <w:sz w:val="24"/>
          <w:szCs w:val="24"/>
        </w:rPr>
        <w:t xml:space="preserve">Přihlásím se na Úřad práce </w:t>
      </w:r>
    </w:p>
    <w:p w:rsidR="00F61909" w:rsidRPr="00F61909" w:rsidRDefault="00F61909" w:rsidP="00F61909">
      <w:pPr>
        <w:pStyle w:val="Odstavecseseznamem"/>
        <w:spacing w:line="240" w:lineRule="auto"/>
        <w:ind w:left="720"/>
        <w:contextualSpacing/>
        <w:rPr>
          <w:rFonts w:ascii="Times New Roman" w:hAnsi="Times New Roman" w:cs="Times New Roman"/>
          <w:sz w:val="24"/>
          <w:szCs w:val="24"/>
        </w:rPr>
      </w:pPr>
    </w:p>
    <w:p w:rsidR="00F61909" w:rsidRDefault="008A202E" w:rsidP="00D979E7">
      <w:pPr>
        <w:pStyle w:val="Odstavecseseznamem"/>
        <w:numPr>
          <w:ilvl w:val="0"/>
          <w:numId w:val="30"/>
        </w:numPr>
        <w:spacing w:line="240" w:lineRule="auto"/>
        <w:rPr>
          <w:rFonts w:ascii="Times New Roman" w:hAnsi="Times New Roman" w:cs="Times New Roman"/>
          <w:sz w:val="24"/>
          <w:szCs w:val="24"/>
        </w:rPr>
      </w:pPr>
      <w:r w:rsidRPr="00F61909">
        <w:rPr>
          <w:rFonts w:ascii="Times New Roman" w:hAnsi="Times New Roman" w:cs="Times New Roman"/>
          <w:sz w:val="24"/>
          <w:szCs w:val="24"/>
        </w:rPr>
        <w:t>Již mám pracovní místo v</w:t>
      </w:r>
      <w:r w:rsidR="00F61909">
        <w:rPr>
          <w:rFonts w:ascii="Times New Roman" w:hAnsi="Times New Roman" w:cs="Times New Roman"/>
          <w:sz w:val="24"/>
          <w:szCs w:val="24"/>
        </w:rPr>
        <w:t> </w:t>
      </w:r>
      <w:r w:rsidRPr="00F61909">
        <w:rPr>
          <w:rFonts w:ascii="Times New Roman" w:hAnsi="Times New Roman" w:cs="Times New Roman"/>
          <w:sz w:val="24"/>
          <w:szCs w:val="24"/>
        </w:rPr>
        <w:t>oboru</w:t>
      </w:r>
    </w:p>
    <w:p w:rsidR="00111A0B" w:rsidRPr="00111A0B" w:rsidRDefault="00F61909" w:rsidP="00111A0B">
      <w:pPr>
        <w:pStyle w:val="Odstavecseseznamem"/>
        <w:numPr>
          <w:ilvl w:val="0"/>
          <w:numId w:val="30"/>
        </w:numPr>
        <w:spacing w:line="240" w:lineRule="auto"/>
        <w:rPr>
          <w:rFonts w:ascii="Times New Roman" w:hAnsi="Times New Roman" w:cs="Times New Roman"/>
          <w:sz w:val="24"/>
          <w:szCs w:val="24"/>
        </w:rPr>
      </w:pPr>
      <w:r w:rsidRPr="00F61909">
        <w:rPr>
          <w:rFonts w:ascii="Times New Roman" w:hAnsi="Times New Roman" w:cs="Times New Roman"/>
          <w:sz w:val="24"/>
          <w:szCs w:val="24"/>
        </w:rPr>
        <w:t>Již mám pracovní místo v jiném oboru</w:t>
      </w:r>
    </w:p>
    <w:p w:rsidR="00F11AF5" w:rsidRPr="0094245C" w:rsidRDefault="00111A0B" w:rsidP="0094245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909" w:rsidRPr="0094245C">
        <w:rPr>
          <w:rFonts w:ascii="Times New Roman" w:hAnsi="Times New Roman" w:cs="Times New Roman"/>
          <w:sz w:val="24"/>
          <w:szCs w:val="24"/>
        </w:rPr>
        <w:t>Děkuji za vyplnění dotazníku.</w:t>
      </w:r>
    </w:p>
    <w:sectPr w:rsidR="00F11AF5" w:rsidRPr="0094245C" w:rsidSect="00557254">
      <w:headerReference w:type="default" r:id="rId31"/>
      <w:footerReference w:type="default" r:id="rId32"/>
      <w:pgSz w:w="11906" w:h="16838"/>
      <w:pgMar w:top="1418" w:right="1985" w:bottom="1985" w:left="255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B26" w:rsidRDefault="006F3B26" w:rsidP="008F499F">
      <w:pPr>
        <w:spacing w:after="0" w:line="240" w:lineRule="auto"/>
      </w:pPr>
      <w:r>
        <w:separator/>
      </w:r>
    </w:p>
  </w:endnote>
  <w:endnote w:type="continuationSeparator" w:id="0">
    <w:p w:rsidR="006F3B26" w:rsidRDefault="006F3B26" w:rsidP="008F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 w:name="NimbusRomanDOT-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811863"/>
      <w:docPartObj>
        <w:docPartGallery w:val="Page Numbers (Bottom of Page)"/>
        <w:docPartUnique/>
      </w:docPartObj>
    </w:sdtPr>
    <w:sdtEndPr>
      <w:rPr>
        <w:rFonts w:ascii="Times New Roman" w:hAnsi="Times New Roman" w:cs="Times New Roman"/>
        <w:sz w:val="24"/>
        <w:szCs w:val="24"/>
      </w:rPr>
    </w:sdtEndPr>
    <w:sdtContent>
      <w:p w:rsidR="008C4995" w:rsidRPr="00EC2065" w:rsidRDefault="008C4995" w:rsidP="00EC2065">
        <w:pPr>
          <w:pStyle w:val="Zpat"/>
          <w:jc w:val="center"/>
          <w:rPr>
            <w:rFonts w:ascii="Times New Roman" w:hAnsi="Times New Roman" w:cs="Times New Roman"/>
            <w:sz w:val="24"/>
            <w:szCs w:val="24"/>
          </w:rPr>
        </w:pPr>
        <w:r w:rsidRPr="00EC2065">
          <w:rPr>
            <w:rFonts w:ascii="Times New Roman" w:hAnsi="Times New Roman" w:cs="Times New Roman"/>
            <w:sz w:val="24"/>
            <w:szCs w:val="24"/>
          </w:rPr>
          <w:fldChar w:fldCharType="begin"/>
        </w:r>
        <w:r w:rsidRPr="00EC2065">
          <w:rPr>
            <w:rFonts w:ascii="Times New Roman" w:hAnsi="Times New Roman" w:cs="Times New Roman"/>
            <w:sz w:val="24"/>
            <w:szCs w:val="24"/>
          </w:rPr>
          <w:instrText>PAGE   \* MERGEFORMAT</w:instrText>
        </w:r>
        <w:r w:rsidRPr="00EC2065">
          <w:rPr>
            <w:rFonts w:ascii="Times New Roman" w:hAnsi="Times New Roman" w:cs="Times New Roman"/>
            <w:sz w:val="24"/>
            <w:szCs w:val="24"/>
          </w:rPr>
          <w:fldChar w:fldCharType="separate"/>
        </w:r>
        <w:r w:rsidR="00FB1B14">
          <w:rPr>
            <w:rFonts w:ascii="Times New Roman" w:hAnsi="Times New Roman" w:cs="Times New Roman"/>
            <w:noProof/>
            <w:sz w:val="24"/>
            <w:szCs w:val="24"/>
          </w:rPr>
          <w:t>44</w:t>
        </w:r>
        <w:r w:rsidRPr="00EC2065">
          <w:rPr>
            <w:rFonts w:ascii="Times New Roman" w:hAnsi="Times New Roman" w:cs="Times New Roman"/>
            <w:sz w:val="24"/>
            <w:szCs w:val="24"/>
          </w:rPr>
          <w:fldChar w:fldCharType="end"/>
        </w:r>
      </w:p>
    </w:sdtContent>
  </w:sdt>
  <w:p w:rsidR="008C4995" w:rsidRDefault="008C49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B26" w:rsidRDefault="006F3B26" w:rsidP="008F499F">
      <w:pPr>
        <w:spacing w:after="0" w:line="240" w:lineRule="auto"/>
      </w:pPr>
      <w:r>
        <w:separator/>
      </w:r>
    </w:p>
  </w:footnote>
  <w:footnote w:type="continuationSeparator" w:id="0">
    <w:p w:rsidR="006F3B26" w:rsidRDefault="006F3B26" w:rsidP="008F49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95" w:rsidRDefault="008C4995">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68E"/>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56E7622"/>
    <w:multiLevelType w:val="hybridMultilevel"/>
    <w:tmpl w:val="9AA8B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0E2B64"/>
    <w:multiLevelType w:val="hybridMultilevel"/>
    <w:tmpl w:val="E0DE6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197DDA"/>
    <w:multiLevelType w:val="hybridMultilevel"/>
    <w:tmpl w:val="B8C4CA5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CD27E28"/>
    <w:multiLevelType w:val="hybridMultilevel"/>
    <w:tmpl w:val="A29A64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2F18C4"/>
    <w:multiLevelType w:val="multilevel"/>
    <w:tmpl w:val="940C2BB4"/>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8C03A3E"/>
    <w:multiLevelType w:val="hybridMultilevel"/>
    <w:tmpl w:val="C50A927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B7030A"/>
    <w:multiLevelType w:val="multilevel"/>
    <w:tmpl w:val="C210805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D1F6EDC"/>
    <w:multiLevelType w:val="hybridMultilevel"/>
    <w:tmpl w:val="0DF8443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FA23DC8"/>
    <w:multiLevelType w:val="hybridMultilevel"/>
    <w:tmpl w:val="E16219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1015336"/>
    <w:multiLevelType w:val="hybridMultilevel"/>
    <w:tmpl w:val="4AA27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171793"/>
    <w:multiLevelType w:val="multilevel"/>
    <w:tmpl w:val="6C86D534"/>
    <w:lvl w:ilvl="0">
      <w:start w:val="1"/>
      <w:numFmt w:val="upperRoman"/>
      <w:pStyle w:val="Nadpis2"/>
      <w:lvlText w:val="%1."/>
      <w:lvlJc w:val="right"/>
      <w:pPr>
        <w:ind w:left="720" w:hanging="360"/>
      </w:pPr>
    </w:lvl>
    <w:lvl w:ilvl="1">
      <w:start w:val="2"/>
      <w:numFmt w:val="decimal"/>
      <w:isLgl/>
      <w:lvlText w:val="%1.%2"/>
      <w:lvlJc w:val="left"/>
      <w:pPr>
        <w:ind w:left="87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19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50" w:hanging="1440"/>
      </w:pPr>
      <w:rPr>
        <w:rFonts w:hint="default"/>
      </w:rPr>
    </w:lvl>
    <w:lvl w:ilvl="8">
      <w:start w:val="1"/>
      <w:numFmt w:val="decimal"/>
      <w:isLgl/>
      <w:lvlText w:val="%1.%2.%3.%4.%5.%6.%7.%8.%9"/>
      <w:lvlJc w:val="left"/>
      <w:pPr>
        <w:ind w:left="3360" w:hanging="1800"/>
      </w:pPr>
      <w:rPr>
        <w:rFonts w:hint="default"/>
      </w:rPr>
    </w:lvl>
  </w:abstractNum>
  <w:abstractNum w:abstractNumId="12">
    <w:nsid w:val="22863805"/>
    <w:multiLevelType w:val="hybridMultilevel"/>
    <w:tmpl w:val="0504B87A"/>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13">
    <w:nsid w:val="22BA5FA8"/>
    <w:multiLevelType w:val="multilevel"/>
    <w:tmpl w:val="EE1670C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2CB7DB9"/>
    <w:multiLevelType w:val="multilevel"/>
    <w:tmpl w:val="F81CEA4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1249D7"/>
    <w:multiLevelType w:val="multilevel"/>
    <w:tmpl w:val="1F58D85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B7F65BE"/>
    <w:multiLevelType w:val="hybridMultilevel"/>
    <w:tmpl w:val="E2FA4C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A15B2E"/>
    <w:multiLevelType w:val="hybridMultilevel"/>
    <w:tmpl w:val="40A679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E0B203B"/>
    <w:multiLevelType w:val="multilevel"/>
    <w:tmpl w:val="A95CA184"/>
    <w:lvl w:ilvl="0">
      <w:start w:val="1"/>
      <w:numFmt w:val="decimal"/>
      <w:pStyle w:val="Nadpiscislo"/>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152" w:hanging="36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096"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92" w:hanging="1440"/>
      </w:pPr>
      <w:rPr>
        <w:rFonts w:hint="default"/>
      </w:rPr>
    </w:lvl>
    <w:lvl w:ilvl="7">
      <w:start w:val="1"/>
      <w:numFmt w:val="decimal"/>
      <w:isLgl/>
      <w:lvlText w:val="%1.%2.%3.%4.%5.%6.%7.%8"/>
      <w:lvlJc w:val="left"/>
      <w:pPr>
        <w:ind w:left="6984" w:hanging="1440"/>
      </w:pPr>
      <w:rPr>
        <w:rFonts w:hint="default"/>
      </w:rPr>
    </w:lvl>
    <w:lvl w:ilvl="8">
      <w:start w:val="1"/>
      <w:numFmt w:val="decimal"/>
      <w:isLgl/>
      <w:lvlText w:val="%1.%2.%3.%4.%5.%6.%7.%8.%9"/>
      <w:lvlJc w:val="left"/>
      <w:pPr>
        <w:ind w:left="8136" w:hanging="1800"/>
      </w:pPr>
      <w:rPr>
        <w:rFonts w:hint="default"/>
      </w:rPr>
    </w:lvl>
  </w:abstractNum>
  <w:abstractNum w:abstractNumId="19">
    <w:nsid w:val="34C36DF6"/>
    <w:multiLevelType w:val="multilevel"/>
    <w:tmpl w:val="DA7A36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80E2923"/>
    <w:multiLevelType w:val="hybridMultilevel"/>
    <w:tmpl w:val="57526A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BB83E29"/>
    <w:multiLevelType w:val="hybridMultilevel"/>
    <w:tmpl w:val="D5F2442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nsid w:val="474D08F4"/>
    <w:multiLevelType w:val="hybridMultilevel"/>
    <w:tmpl w:val="9DA66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80D6E2E"/>
    <w:multiLevelType w:val="hybridMultilevel"/>
    <w:tmpl w:val="313C404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nsid w:val="4F640051"/>
    <w:multiLevelType w:val="multilevel"/>
    <w:tmpl w:val="7850FC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4FFA6B30"/>
    <w:multiLevelType w:val="hybridMultilevel"/>
    <w:tmpl w:val="A282DAD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nsid w:val="5245796A"/>
    <w:multiLevelType w:val="hybridMultilevel"/>
    <w:tmpl w:val="68888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9025945"/>
    <w:multiLevelType w:val="hybridMultilevel"/>
    <w:tmpl w:val="CB9818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5B976C37"/>
    <w:multiLevelType w:val="multilevel"/>
    <w:tmpl w:val="7C08DB2C"/>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5BDA73FC"/>
    <w:multiLevelType w:val="hybridMultilevel"/>
    <w:tmpl w:val="714A9A2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D5A1808"/>
    <w:multiLevelType w:val="hybridMultilevel"/>
    <w:tmpl w:val="434E9BC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nsid w:val="5E9251F3"/>
    <w:multiLevelType w:val="hybridMultilevel"/>
    <w:tmpl w:val="3CC026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2871FC9"/>
    <w:multiLevelType w:val="hybridMultilevel"/>
    <w:tmpl w:val="CA0A9D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5164103"/>
    <w:multiLevelType w:val="multilevel"/>
    <w:tmpl w:val="A884549C"/>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65EB43CC"/>
    <w:multiLevelType w:val="hybridMultilevel"/>
    <w:tmpl w:val="B2CA753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5">
    <w:nsid w:val="6BBB3E4C"/>
    <w:multiLevelType w:val="hybridMultilevel"/>
    <w:tmpl w:val="4790D95A"/>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36">
    <w:nsid w:val="6CCC2BA2"/>
    <w:multiLevelType w:val="hybridMultilevel"/>
    <w:tmpl w:val="ABA2E5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E934417"/>
    <w:multiLevelType w:val="multilevel"/>
    <w:tmpl w:val="B98E28AC"/>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70AF48E3"/>
    <w:multiLevelType w:val="multilevel"/>
    <w:tmpl w:val="FB64BA3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4715962"/>
    <w:multiLevelType w:val="hybridMultilevel"/>
    <w:tmpl w:val="B65ECEFA"/>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40">
    <w:nsid w:val="7CD65FC7"/>
    <w:multiLevelType w:val="hybridMultilevel"/>
    <w:tmpl w:val="4A645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D79671E"/>
    <w:multiLevelType w:val="hybridMultilevel"/>
    <w:tmpl w:val="105E346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37"/>
  </w:num>
  <w:num w:numId="3">
    <w:abstractNumId w:val="28"/>
  </w:num>
  <w:num w:numId="4">
    <w:abstractNumId w:val="33"/>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6"/>
  </w:num>
  <w:num w:numId="11">
    <w:abstractNumId w:val="22"/>
  </w:num>
  <w:num w:numId="12">
    <w:abstractNumId w:val="23"/>
  </w:num>
  <w:num w:numId="13">
    <w:abstractNumId w:val="1"/>
  </w:num>
  <w:num w:numId="14">
    <w:abstractNumId w:val="0"/>
  </w:num>
  <w:num w:numId="15">
    <w:abstractNumId w:val="7"/>
  </w:num>
  <w:num w:numId="16">
    <w:abstractNumId w:val="35"/>
  </w:num>
  <w:num w:numId="17">
    <w:abstractNumId w:val="31"/>
  </w:num>
  <w:num w:numId="18">
    <w:abstractNumId w:val="21"/>
  </w:num>
  <w:num w:numId="19">
    <w:abstractNumId w:val="34"/>
  </w:num>
  <w:num w:numId="20">
    <w:abstractNumId w:val="27"/>
  </w:num>
  <w:num w:numId="21">
    <w:abstractNumId w:val="30"/>
  </w:num>
  <w:num w:numId="22">
    <w:abstractNumId w:val="20"/>
  </w:num>
  <w:num w:numId="23">
    <w:abstractNumId w:val="4"/>
  </w:num>
  <w:num w:numId="24">
    <w:abstractNumId w:val="39"/>
  </w:num>
  <w:num w:numId="25">
    <w:abstractNumId w:val="18"/>
  </w:num>
  <w:num w:numId="26">
    <w:abstractNumId w:val="6"/>
  </w:num>
  <w:num w:numId="27">
    <w:abstractNumId w:val="16"/>
  </w:num>
  <w:num w:numId="28">
    <w:abstractNumId w:val="36"/>
  </w:num>
  <w:num w:numId="29">
    <w:abstractNumId w:val="17"/>
  </w:num>
  <w:num w:numId="30">
    <w:abstractNumId w:val="9"/>
  </w:num>
  <w:num w:numId="31">
    <w:abstractNumId w:val="2"/>
  </w:num>
  <w:num w:numId="32">
    <w:abstractNumId w:val="40"/>
  </w:num>
  <w:num w:numId="33">
    <w:abstractNumId w:val="5"/>
  </w:num>
  <w:num w:numId="34">
    <w:abstractNumId w:val="13"/>
  </w:num>
  <w:num w:numId="35">
    <w:abstractNumId w:val="15"/>
  </w:num>
  <w:num w:numId="36">
    <w:abstractNumId w:val="10"/>
  </w:num>
  <w:num w:numId="37">
    <w:abstractNumId w:val="8"/>
  </w:num>
  <w:num w:numId="38">
    <w:abstractNumId w:val="19"/>
  </w:num>
  <w:num w:numId="39">
    <w:abstractNumId w:val="32"/>
  </w:num>
  <w:num w:numId="40">
    <w:abstractNumId w:val="24"/>
  </w:num>
  <w:num w:numId="41">
    <w:abstractNumId w:val="38"/>
  </w:num>
  <w:num w:numId="42">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54"/>
    <w:rsid w:val="00012864"/>
    <w:rsid w:val="0001512B"/>
    <w:rsid w:val="00015DDF"/>
    <w:rsid w:val="00021782"/>
    <w:rsid w:val="000266E4"/>
    <w:rsid w:val="000303BC"/>
    <w:rsid w:val="00034C2C"/>
    <w:rsid w:val="00035F63"/>
    <w:rsid w:val="000466EB"/>
    <w:rsid w:val="000476C4"/>
    <w:rsid w:val="00054D0E"/>
    <w:rsid w:val="00056632"/>
    <w:rsid w:val="00057606"/>
    <w:rsid w:val="00057F27"/>
    <w:rsid w:val="0006176A"/>
    <w:rsid w:val="000704C4"/>
    <w:rsid w:val="00070F10"/>
    <w:rsid w:val="00073A92"/>
    <w:rsid w:val="00075C17"/>
    <w:rsid w:val="00083A21"/>
    <w:rsid w:val="000900C4"/>
    <w:rsid w:val="000906A4"/>
    <w:rsid w:val="00090F8B"/>
    <w:rsid w:val="000918D4"/>
    <w:rsid w:val="00091CE3"/>
    <w:rsid w:val="00093272"/>
    <w:rsid w:val="00096F5A"/>
    <w:rsid w:val="000A3A04"/>
    <w:rsid w:val="000A3DC8"/>
    <w:rsid w:val="000B1272"/>
    <w:rsid w:val="000B789A"/>
    <w:rsid w:val="000B79D1"/>
    <w:rsid w:val="000C1A06"/>
    <w:rsid w:val="000C2625"/>
    <w:rsid w:val="000C304F"/>
    <w:rsid w:val="000C7C76"/>
    <w:rsid w:val="000D3655"/>
    <w:rsid w:val="000D5F3A"/>
    <w:rsid w:val="000D6906"/>
    <w:rsid w:val="000D6E17"/>
    <w:rsid w:val="000D72D5"/>
    <w:rsid w:val="000D75BA"/>
    <w:rsid w:val="000E223F"/>
    <w:rsid w:val="000E3E93"/>
    <w:rsid w:val="000F0112"/>
    <w:rsid w:val="000F3056"/>
    <w:rsid w:val="000F56B0"/>
    <w:rsid w:val="000F62AF"/>
    <w:rsid w:val="000F7405"/>
    <w:rsid w:val="0010793B"/>
    <w:rsid w:val="001111A8"/>
    <w:rsid w:val="00111A0B"/>
    <w:rsid w:val="0011204F"/>
    <w:rsid w:val="0012209D"/>
    <w:rsid w:val="0012305E"/>
    <w:rsid w:val="00123B8C"/>
    <w:rsid w:val="00123D75"/>
    <w:rsid w:val="0013632D"/>
    <w:rsid w:val="00137BF3"/>
    <w:rsid w:val="001412C1"/>
    <w:rsid w:val="00146644"/>
    <w:rsid w:val="001541AE"/>
    <w:rsid w:val="00154EE8"/>
    <w:rsid w:val="00157AA6"/>
    <w:rsid w:val="001602B9"/>
    <w:rsid w:val="00162720"/>
    <w:rsid w:val="001630C4"/>
    <w:rsid w:val="00172CA5"/>
    <w:rsid w:val="00174D83"/>
    <w:rsid w:val="00184E54"/>
    <w:rsid w:val="00186053"/>
    <w:rsid w:val="00186141"/>
    <w:rsid w:val="00186645"/>
    <w:rsid w:val="00191BC2"/>
    <w:rsid w:val="00193805"/>
    <w:rsid w:val="0019576F"/>
    <w:rsid w:val="001A5B2D"/>
    <w:rsid w:val="001A646C"/>
    <w:rsid w:val="001C08C1"/>
    <w:rsid w:val="001D020F"/>
    <w:rsid w:val="001D1C24"/>
    <w:rsid w:val="001D49F8"/>
    <w:rsid w:val="001E7DA4"/>
    <w:rsid w:val="001F01A7"/>
    <w:rsid w:val="001F0645"/>
    <w:rsid w:val="001F209F"/>
    <w:rsid w:val="001F5780"/>
    <w:rsid w:val="002007CF"/>
    <w:rsid w:val="00200EC6"/>
    <w:rsid w:val="00201B45"/>
    <w:rsid w:val="00202F72"/>
    <w:rsid w:val="0020349D"/>
    <w:rsid w:val="00203CF9"/>
    <w:rsid w:val="00204080"/>
    <w:rsid w:val="002041AA"/>
    <w:rsid w:val="00206CF8"/>
    <w:rsid w:val="0022391E"/>
    <w:rsid w:val="00223B13"/>
    <w:rsid w:val="00224DE2"/>
    <w:rsid w:val="00227703"/>
    <w:rsid w:val="00231C0D"/>
    <w:rsid w:val="00240719"/>
    <w:rsid w:val="00245596"/>
    <w:rsid w:val="002566E5"/>
    <w:rsid w:val="0025737E"/>
    <w:rsid w:val="00260145"/>
    <w:rsid w:val="002608DE"/>
    <w:rsid w:val="002612B2"/>
    <w:rsid w:val="00263AF9"/>
    <w:rsid w:val="0027496C"/>
    <w:rsid w:val="00276156"/>
    <w:rsid w:val="002776A1"/>
    <w:rsid w:val="002827CC"/>
    <w:rsid w:val="00283E48"/>
    <w:rsid w:val="002852B2"/>
    <w:rsid w:val="002853F0"/>
    <w:rsid w:val="00286247"/>
    <w:rsid w:val="002872B0"/>
    <w:rsid w:val="002915DF"/>
    <w:rsid w:val="00293285"/>
    <w:rsid w:val="0029417F"/>
    <w:rsid w:val="00294D62"/>
    <w:rsid w:val="00294EED"/>
    <w:rsid w:val="002A07AE"/>
    <w:rsid w:val="002A26E7"/>
    <w:rsid w:val="002A3979"/>
    <w:rsid w:val="002A7ED8"/>
    <w:rsid w:val="002B15EE"/>
    <w:rsid w:val="002B1D59"/>
    <w:rsid w:val="002B269C"/>
    <w:rsid w:val="002B639A"/>
    <w:rsid w:val="002C2DCE"/>
    <w:rsid w:val="002C350B"/>
    <w:rsid w:val="002C573B"/>
    <w:rsid w:val="002D0B43"/>
    <w:rsid w:val="002D1FA9"/>
    <w:rsid w:val="002D4CD9"/>
    <w:rsid w:val="002E4495"/>
    <w:rsid w:val="002E7720"/>
    <w:rsid w:val="002F1D53"/>
    <w:rsid w:val="002F6AFA"/>
    <w:rsid w:val="002F7DE8"/>
    <w:rsid w:val="00300E70"/>
    <w:rsid w:val="003023EA"/>
    <w:rsid w:val="00306719"/>
    <w:rsid w:val="00307F6F"/>
    <w:rsid w:val="003108DE"/>
    <w:rsid w:val="003120CE"/>
    <w:rsid w:val="003155E5"/>
    <w:rsid w:val="00315A2F"/>
    <w:rsid w:val="00320C74"/>
    <w:rsid w:val="00330FAC"/>
    <w:rsid w:val="0033113D"/>
    <w:rsid w:val="0033255E"/>
    <w:rsid w:val="0033263B"/>
    <w:rsid w:val="00333B03"/>
    <w:rsid w:val="00335980"/>
    <w:rsid w:val="003370FC"/>
    <w:rsid w:val="003372DF"/>
    <w:rsid w:val="00337F28"/>
    <w:rsid w:val="00353CC2"/>
    <w:rsid w:val="0035738C"/>
    <w:rsid w:val="0036192F"/>
    <w:rsid w:val="003645D6"/>
    <w:rsid w:val="003663B8"/>
    <w:rsid w:val="00371DC2"/>
    <w:rsid w:val="003722A9"/>
    <w:rsid w:val="003734DC"/>
    <w:rsid w:val="00377AAC"/>
    <w:rsid w:val="00386F7E"/>
    <w:rsid w:val="00387C45"/>
    <w:rsid w:val="00390399"/>
    <w:rsid w:val="00396FC0"/>
    <w:rsid w:val="003A0973"/>
    <w:rsid w:val="003A3751"/>
    <w:rsid w:val="003B2C12"/>
    <w:rsid w:val="003B2ED0"/>
    <w:rsid w:val="003B5F0E"/>
    <w:rsid w:val="003B6872"/>
    <w:rsid w:val="003C2609"/>
    <w:rsid w:val="003C45C1"/>
    <w:rsid w:val="003C5415"/>
    <w:rsid w:val="003D7B99"/>
    <w:rsid w:val="003E1E25"/>
    <w:rsid w:val="003E20BD"/>
    <w:rsid w:val="003E384A"/>
    <w:rsid w:val="003F4D3D"/>
    <w:rsid w:val="003F6DCD"/>
    <w:rsid w:val="00400AD0"/>
    <w:rsid w:val="00405A22"/>
    <w:rsid w:val="0040772A"/>
    <w:rsid w:val="0041159F"/>
    <w:rsid w:val="00411930"/>
    <w:rsid w:val="00422CE3"/>
    <w:rsid w:val="00425A1D"/>
    <w:rsid w:val="004274B4"/>
    <w:rsid w:val="004307BE"/>
    <w:rsid w:val="00431A8E"/>
    <w:rsid w:val="00432229"/>
    <w:rsid w:val="0043436F"/>
    <w:rsid w:val="00434612"/>
    <w:rsid w:val="00435CF5"/>
    <w:rsid w:val="00436996"/>
    <w:rsid w:val="004400BA"/>
    <w:rsid w:val="00442997"/>
    <w:rsid w:val="004438FE"/>
    <w:rsid w:val="004460F4"/>
    <w:rsid w:val="00446C44"/>
    <w:rsid w:val="00450098"/>
    <w:rsid w:val="00450CDF"/>
    <w:rsid w:val="0045176D"/>
    <w:rsid w:val="00453BD2"/>
    <w:rsid w:val="00455519"/>
    <w:rsid w:val="00455A2B"/>
    <w:rsid w:val="004579C8"/>
    <w:rsid w:val="004616EF"/>
    <w:rsid w:val="00461839"/>
    <w:rsid w:val="00462D96"/>
    <w:rsid w:val="00463328"/>
    <w:rsid w:val="004633BB"/>
    <w:rsid w:val="00470227"/>
    <w:rsid w:val="00470D77"/>
    <w:rsid w:val="00477087"/>
    <w:rsid w:val="004862BE"/>
    <w:rsid w:val="00494086"/>
    <w:rsid w:val="004A0953"/>
    <w:rsid w:val="004A5C40"/>
    <w:rsid w:val="004C25F3"/>
    <w:rsid w:val="004C3754"/>
    <w:rsid w:val="004C4E77"/>
    <w:rsid w:val="004C6EF4"/>
    <w:rsid w:val="004D67E4"/>
    <w:rsid w:val="004D7C09"/>
    <w:rsid w:val="004E1A11"/>
    <w:rsid w:val="004E20E3"/>
    <w:rsid w:val="004E64E1"/>
    <w:rsid w:val="004E6A0B"/>
    <w:rsid w:val="004E6E2D"/>
    <w:rsid w:val="004F210E"/>
    <w:rsid w:val="004F3CC5"/>
    <w:rsid w:val="004F42B7"/>
    <w:rsid w:val="00510106"/>
    <w:rsid w:val="0051562C"/>
    <w:rsid w:val="00521080"/>
    <w:rsid w:val="00522CB4"/>
    <w:rsid w:val="0052480B"/>
    <w:rsid w:val="00524CFB"/>
    <w:rsid w:val="00527B2D"/>
    <w:rsid w:val="0053020F"/>
    <w:rsid w:val="005335BC"/>
    <w:rsid w:val="00534CEC"/>
    <w:rsid w:val="005361CA"/>
    <w:rsid w:val="00540D23"/>
    <w:rsid w:val="005444CF"/>
    <w:rsid w:val="0055066A"/>
    <w:rsid w:val="005542E9"/>
    <w:rsid w:val="00555583"/>
    <w:rsid w:val="00557254"/>
    <w:rsid w:val="00557949"/>
    <w:rsid w:val="00561087"/>
    <w:rsid w:val="00561DCE"/>
    <w:rsid w:val="00562733"/>
    <w:rsid w:val="00567D27"/>
    <w:rsid w:val="0057047F"/>
    <w:rsid w:val="0057171D"/>
    <w:rsid w:val="00576848"/>
    <w:rsid w:val="005809DC"/>
    <w:rsid w:val="00581749"/>
    <w:rsid w:val="00584D03"/>
    <w:rsid w:val="005862EE"/>
    <w:rsid w:val="00586AAC"/>
    <w:rsid w:val="00591CE5"/>
    <w:rsid w:val="00592809"/>
    <w:rsid w:val="00593736"/>
    <w:rsid w:val="00596817"/>
    <w:rsid w:val="005A0956"/>
    <w:rsid w:val="005A09E5"/>
    <w:rsid w:val="005A37BC"/>
    <w:rsid w:val="005A534A"/>
    <w:rsid w:val="005B0518"/>
    <w:rsid w:val="005B49E9"/>
    <w:rsid w:val="005B4F92"/>
    <w:rsid w:val="005B6FBE"/>
    <w:rsid w:val="005B7B4D"/>
    <w:rsid w:val="005C12A2"/>
    <w:rsid w:val="005C35FA"/>
    <w:rsid w:val="005C4538"/>
    <w:rsid w:val="005D1B81"/>
    <w:rsid w:val="005D2B5E"/>
    <w:rsid w:val="005D60EB"/>
    <w:rsid w:val="005D68F9"/>
    <w:rsid w:val="005E0021"/>
    <w:rsid w:val="005F0DA0"/>
    <w:rsid w:val="005F1699"/>
    <w:rsid w:val="005F5652"/>
    <w:rsid w:val="005F6809"/>
    <w:rsid w:val="005F6A66"/>
    <w:rsid w:val="005F78DC"/>
    <w:rsid w:val="00601535"/>
    <w:rsid w:val="00602623"/>
    <w:rsid w:val="00604CDC"/>
    <w:rsid w:val="00605F8D"/>
    <w:rsid w:val="00607D5A"/>
    <w:rsid w:val="006128B2"/>
    <w:rsid w:val="00613104"/>
    <w:rsid w:val="00613E1A"/>
    <w:rsid w:val="006147AA"/>
    <w:rsid w:val="00615B21"/>
    <w:rsid w:val="00620930"/>
    <w:rsid w:val="0062133F"/>
    <w:rsid w:val="006216C7"/>
    <w:rsid w:val="00621DDC"/>
    <w:rsid w:val="00623315"/>
    <w:rsid w:val="006347A3"/>
    <w:rsid w:val="00634BC4"/>
    <w:rsid w:val="00644341"/>
    <w:rsid w:val="00647EE3"/>
    <w:rsid w:val="006506B6"/>
    <w:rsid w:val="00651CA0"/>
    <w:rsid w:val="00657495"/>
    <w:rsid w:val="0065795A"/>
    <w:rsid w:val="0066093F"/>
    <w:rsid w:val="00662210"/>
    <w:rsid w:val="006644A7"/>
    <w:rsid w:val="0066739B"/>
    <w:rsid w:val="00674586"/>
    <w:rsid w:val="00675F4A"/>
    <w:rsid w:val="00676791"/>
    <w:rsid w:val="0068216E"/>
    <w:rsid w:val="006914EF"/>
    <w:rsid w:val="006933F2"/>
    <w:rsid w:val="00693411"/>
    <w:rsid w:val="00693930"/>
    <w:rsid w:val="00697285"/>
    <w:rsid w:val="006A2FC3"/>
    <w:rsid w:val="006A61A4"/>
    <w:rsid w:val="006A7B63"/>
    <w:rsid w:val="006B30A8"/>
    <w:rsid w:val="006C3124"/>
    <w:rsid w:val="006C652A"/>
    <w:rsid w:val="006C6FE0"/>
    <w:rsid w:val="006D7A74"/>
    <w:rsid w:val="006E2C1E"/>
    <w:rsid w:val="006E3C5E"/>
    <w:rsid w:val="006E5733"/>
    <w:rsid w:val="006E66EB"/>
    <w:rsid w:val="006E6A23"/>
    <w:rsid w:val="006F2205"/>
    <w:rsid w:val="006F3B26"/>
    <w:rsid w:val="006F5723"/>
    <w:rsid w:val="007111F5"/>
    <w:rsid w:val="00716B19"/>
    <w:rsid w:val="00721A73"/>
    <w:rsid w:val="0072245D"/>
    <w:rsid w:val="00730326"/>
    <w:rsid w:val="00734713"/>
    <w:rsid w:val="007362E5"/>
    <w:rsid w:val="00741189"/>
    <w:rsid w:val="00744074"/>
    <w:rsid w:val="00751AFF"/>
    <w:rsid w:val="007602E0"/>
    <w:rsid w:val="00761724"/>
    <w:rsid w:val="00763DD4"/>
    <w:rsid w:val="00764EF3"/>
    <w:rsid w:val="00765E3C"/>
    <w:rsid w:val="00766F5C"/>
    <w:rsid w:val="00774C4D"/>
    <w:rsid w:val="0078296D"/>
    <w:rsid w:val="007877FC"/>
    <w:rsid w:val="00787C60"/>
    <w:rsid w:val="00792665"/>
    <w:rsid w:val="00795C1F"/>
    <w:rsid w:val="007C0FB6"/>
    <w:rsid w:val="007C3DC2"/>
    <w:rsid w:val="007C4067"/>
    <w:rsid w:val="007C4E94"/>
    <w:rsid w:val="007C4FA9"/>
    <w:rsid w:val="007C7C61"/>
    <w:rsid w:val="007D03FE"/>
    <w:rsid w:val="007D0BB1"/>
    <w:rsid w:val="007D3DA7"/>
    <w:rsid w:val="007D4EB5"/>
    <w:rsid w:val="007D65B4"/>
    <w:rsid w:val="007E34DA"/>
    <w:rsid w:val="007E3DC8"/>
    <w:rsid w:val="007E44EE"/>
    <w:rsid w:val="007E50AA"/>
    <w:rsid w:val="007E7976"/>
    <w:rsid w:val="007F0A73"/>
    <w:rsid w:val="007F5FA9"/>
    <w:rsid w:val="007F67E4"/>
    <w:rsid w:val="007F7EDF"/>
    <w:rsid w:val="00800139"/>
    <w:rsid w:val="008005DD"/>
    <w:rsid w:val="00801058"/>
    <w:rsid w:val="0080106B"/>
    <w:rsid w:val="00803D31"/>
    <w:rsid w:val="008063CB"/>
    <w:rsid w:val="00813214"/>
    <w:rsid w:val="0081385B"/>
    <w:rsid w:val="008173A1"/>
    <w:rsid w:val="00824889"/>
    <w:rsid w:val="00827E1C"/>
    <w:rsid w:val="008305E0"/>
    <w:rsid w:val="00831735"/>
    <w:rsid w:val="00836942"/>
    <w:rsid w:val="00836F8E"/>
    <w:rsid w:val="008376E4"/>
    <w:rsid w:val="00845F2A"/>
    <w:rsid w:val="00850536"/>
    <w:rsid w:val="00851ECF"/>
    <w:rsid w:val="0085376A"/>
    <w:rsid w:val="00854EDB"/>
    <w:rsid w:val="008560ED"/>
    <w:rsid w:val="00857EC9"/>
    <w:rsid w:val="00861252"/>
    <w:rsid w:val="0086499C"/>
    <w:rsid w:val="00866E06"/>
    <w:rsid w:val="008721B7"/>
    <w:rsid w:val="0087478C"/>
    <w:rsid w:val="008825E7"/>
    <w:rsid w:val="00890340"/>
    <w:rsid w:val="00891341"/>
    <w:rsid w:val="0089582A"/>
    <w:rsid w:val="008967EA"/>
    <w:rsid w:val="008A202E"/>
    <w:rsid w:val="008A2B31"/>
    <w:rsid w:val="008A43E8"/>
    <w:rsid w:val="008A706D"/>
    <w:rsid w:val="008B0146"/>
    <w:rsid w:val="008B3F43"/>
    <w:rsid w:val="008B4A2B"/>
    <w:rsid w:val="008C4995"/>
    <w:rsid w:val="008C4BFD"/>
    <w:rsid w:val="008C4FC4"/>
    <w:rsid w:val="008D032A"/>
    <w:rsid w:val="008D5C29"/>
    <w:rsid w:val="008E3593"/>
    <w:rsid w:val="008E3913"/>
    <w:rsid w:val="008E3B32"/>
    <w:rsid w:val="008E44A0"/>
    <w:rsid w:val="008E5324"/>
    <w:rsid w:val="008E6261"/>
    <w:rsid w:val="008E69E1"/>
    <w:rsid w:val="008F1C83"/>
    <w:rsid w:val="008F499F"/>
    <w:rsid w:val="008F746D"/>
    <w:rsid w:val="00902C94"/>
    <w:rsid w:val="00912ABE"/>
    <w:rsid w:val="009146C9"/>
    <w:rsid w:val="00917157"/>
    <w:rsid w:val="00917C23"/>
    <w:rsid w:val="0092064C"/>
    <w:rsid w:val="00922E4B"/>
    <w:rsid w:val="009317C9"/>
    <w:rsid w:val="00935203"/>
    <w:rsid w:val="0094245C"/>
    <w:rsid w:val="00950EC3"/>
    <w:rsid w:val="009513D8"/>
    <w:rsid w:val="00965A3A"/>
    <w:rsid w:val="00967DDF"/>
    <w:rsid w:val="00970163"/>
    <w:rsid w:val="00975B92"/>
    <w:rsid w:val="0097780A"/>
    <w:rsid w:val="00985606"/>
    <w:rsid w:val="009857E6"/>
    <w:rsid w:val="00985876"/>
    <w:rsid w:val="00985968"/>
    <w:rsid w:val="00993706"/>
    <w:rsid w:val="009A0884"/>
    <w:rsid w:val="009A0888"/>
    <w:rsid w:val="009A1F7D"/>
    <w:rsid w:val="009A51D5"/>
    <w:rsid w:val="009B0146"/>
    <w:rsid w:val="009C69F2"/>
    <w:rsid w:val="009D36A5"/>
    <w:rsid w:val="009D5050"/>
    <w:rsid w:val="009E0583"/>
    <w:rsid w:val="009E359C"/>
    <w:rsid w:val="009E39CB"/>
    <w:rsid w:val="009F280C"/>
    <w:rsid w:val="009F383C"/>
    <w:rsid w:val="009F4509"/>
    <w:rsid w:val="009F6375"/>
    <w:rsid w:val="00A06505"/>
    <w:rsid w:val="00A21A43"/>
    <w:rsid w:val="00A278B5"/>
    <w:rsid w:val="00A3089F"/>
    <w:rsid w:val="00A34637"/>
    <w:rsid w:val="00A350BD"/>
    <w:rsid w:val="00A366E7"/>
    <w:rsid w:val="00A402E3"/>
    <w:rsid w:val="00A42F34"/>
    <w:rsid w:val="00A44A14"/>
    <w:rsid w:val="00A46011"/>
    <w:rsid w:val="00A46DA6"/>
    <w:rsid w:val="00A52875"/>
    <w:rsid w:val="00A537ED"/>
    <w:rsid w:val="00A53DE6"/>
    <w:rsid w:val="00A55A36"/>
    <w:rsid w:val="00A61C82"/>
    <w:rsid w:val="00A726C6"/>
    <w:rsid w:val="00A73885"/>
    <w:rsid w:val="00A74797"/>
    <w:rsid w:val="00A770F5"/>
    <w:rsid w:val="00A82A67"/>
    <w:rsid w:val="00A84B85"/>
    <w:rsid w:val="00A85BDE"/>
    <w:rsid w:val="00A862AC"/>
    <w:rsid w:val="00A93720"/>
    <w:rsid w:val="00AA1A80"/>
    <w:rsid w:val="00AA1E7F"/>
    <w:rsid w:val="00AA2809"/>
    <w:rsid w:val="00AA329E"/>
    <w:rsid w:val="00AA37C2"/>
    <w:rsid w:val="00AA6500"/>
    <w:rsid w:val="00AB10FD"/>
    <w:rsid w:val="00AB12D4"/>
    <w:rsid w:val="00AB51A1"/>
    <w:rsid w:val="00AC147C"/>
    <w:rsid w:val="00AC3B5A"/>
    <w:rsid w:val="00AD00E7"/>
    <w:rsid w:val="00AD0549"/>
    <w:rsid w:val="00AD0BDE"/>
    <w:rsid w:val="00AD1454"/>
    <w:rsid w:val="00AD2519"/>
    <w:rsid w:val="00AD3CC9"/>
    <w:rsid w:val="00AD4781"/>
    <w:rsid w:val="00AE46DF"/>
    <w:rsid w:val="00AF16D8"/>
    <w:rsid w:val="00AF3B5D"/>
    <w:rsid w:val="00AF4EEA"/>
    <w:rsid w:val="00AF54E7"/>
    <w:rsid w:val="00B0086C"/>
    <w:rsid w:val="00B07F46"/>
    <w:rsid w:val="00B10CCC"/>
    <w:rsid w:val="00B13039"/>
    <w:rsid w:val="00B148A7"/>
    <w:rsid w:val="00B2372C"/>
    <w:rsid w:val="00B3189B"/>
    <w:rsid w:val="00B37037"/>
    <w:rsid w:val="00B37D9A"/>
    <w:rsid w:val="00B40237"/>
    <w:rsid w:val="00B41844"/>
    <w:rsid w:val="00B43A4B"/>
    <w:rsid w:val="00B4400F"/>
    <w:rsid w:val="00B56042"/>
    <w:rsid w:val="00B706F6"/>
    <w:rsid w:val="00B811EF"/>
    <w:rsid w:val="00B81ECC"/>
    <w:rsid w:val="00B82350"/>
    <w:rsid w:val="00B835DE"/>
    <w:rsid w:val="00B83E43"/>
    <w:rsid w:val="00B85803"/>
    <w:rsid w:val="00B870B7"/>
    <w:rsid w:val="00B9042E"/>
    <w:rsid w:val="00B929EF"/>
    <w:rsid w:val="00B96BA7"/>
    <w:rsid w:val="00BA64DD"/>
    <w:rsid w:val="00BC0331"/>
    <w:rsid w:val="00BC0CD7"/>
    <w:rsid w:val="00BC2E27"/>
    <w:rsid w:val="00BC358E"/>
    <w:rsid w:val="00BC3F35"/>
    <w:rsid w:val="00BD1FC7"/>
    <w:rsid w:val="00BD48F7"/>
    <w:rsid w:val="00BE0605"/>
    <w:rsid w:val="00BE13BA"/>
    <w:rsid w:val="00BE2926"/>
    <w:rsid w:val="00BE442E"/>
    <w:rsid w:val="00BE6C0A"/>
    <w:rsid w:val="00BF1345"/>
    <w:rsid w:val="00BF2D30"/>
    <w:rsid w:val="00BF4E8C"/>
    <w:rsid w:val="00BF670B"/>
    <w:rsid w:val="00C12BBD"/>
    <w:rsid w:val="00C1600C"/>
    <w:rsid w:val="00C22913"/>
    <w:rsid w:val="00C24C43"/>
    <w:rsid w:val="00C35443"/>
    <w:rsid w:val="00C37EBC"/>
    <w:rsid w:val="00C409AD"/>
    <w:rsid w:val="00C41E69"/>
    <w:rsid w:val="00C4469B"/>
    <w:rsid w:val="00C553D5"/>
    <w:rsid w:val="00C60CAB"/>
    <w:rsid w:val="00C61D87"/>
    <w:rsid w:val="00C636D4"/>
    <w:rsid w:val="00C655B8"/>
    <w:rsid w:val="00C725E4"/>
    <w:rsid w:val="00C746DF"/>
    <w:rsid w:val="00C76992"/>
    <w:rsid w:val="00C77BF7"/>
    <w:rsid w:val="00C80BC2"/>
    <w:rsid w:val="00C84A1A"/>
    <w:rsid w:val="00C86046"/>
    <w:rsid w:val="00C87FEE"/>
    <w:rsid w:val="00C900D4"/>
    <w:rsid w:val="00C965FB"/>
    <w:rsid w:val="00CA25E1"/>
    <w:rsid w:val="00CA30AB"/>
    <w:rsid w:val="00CA3EDF"/>
    <w:rsid w:val="00CA47F5"/>
    <w:rsid w:val="00CA7E0D"/>
    <w:rsid w:val="00CB1196"/>
    <w:rsid w:val="00CB54ED"/>
    <w:rsid w:val="00CC23BB"/>
    <w:rsid w:val="00CC2A80"/>
    <w:rsid w:val="00CC4E8A"/>
    <w:rsid w:val="00CC6074"/>
    <w:rsid w:val="00CD22C0"/>
    <w:rsid w:val="00CD2E1C"/>
    <w:rsid w:val="00CD5061"/>
    <w:rsid w:val="00CD55F8"/>
    <w:rsid w:val="00CE57FE"/>
    <w:rsid w:val="00CF57EB"/>
    <w:rsid w:val="00CF72E4"/>
    <w:rsid w:val="00D030C9"/>
    <w:rsid w:val="00D049DA"/>
    <w:rsid w:val="00D20B4B"/>
    <w:rsid w:val="00D23C86"/>
    <w:rsid w:val="00D31ADF"/>
    <w:rsid w:val="00D361CD"/>
    <w:rsid w:val="00D42C55"/>
    <w:rsid w:val="00D43DB1"/>
    <w:rsid w:val="00D45085"/>
    <w:rsid w:val="00D45CC1"/>
    <w:rsid w:val="00D46547"/>
    <w:rsid w:val="00D4663C"/>
    <w:rsid w:val="00D55B3A"/>
    <w:rsid w:val="00D55BEE"/>
    <w:rsid w:val="00D60643"/>
    <w:rsid w:val="00D6277F"/>
    <w:rsid w:val="00D70CFB"/>
    <w:rsid w:val="00D713C2"/>
    <w:rsid w:val="00D718F3"/>
    <w:rsid w:val="00D71AB0"/>
    <w:rsid w:val="00D75E6F"/>
    <w:rsid w:val="00D81DFD"/>
    <w:rsid w:val="00D82146"/>
    <w:rsid w:val="00D84FCC"/>
    <w:rsid w:val="00D85E1C"/>
    <w:rsid w:val="00D865C0"/>
    <w:rsid w:val="00D8702C"/>
    <w:rsid w:val="00D87ACB"/>
    <w:rsid w:val="00D900CE"/>
    <w:rsid w:val="00D91D3B"/>
    <w:rsid w:val="00D979E7"/>
    <w:rsid w:val="00DA04BF"/>
    <w:rsid w:val="00DA6C26"/>
    <w:rsid w:val="00DB2CCE"/>
    <w:rsid w:val="00DB4679"/>
    <w:rsid w:val="00DB48DD"/>
    <w:rsid w:val="00DB7F12"/>
    <w:rsid w:val="00DC001B"/>
    <w:rsid w:val="00DC4210"/>
    <w:rsid w:val="00DC6CA1"/>
    <w:rsid w:val="00DC71AA"/>
    <w:rsid w:val="00DD134F"/>
    <w:rsid w:val="00DD149F"/>
    <w:rsid w:val="00DD3119"/>
    <w:rsid w:val="00DD4C54"/>
    <w:rsid w:val="00DD66E3"/>
    <w:rsid w:val="00DD6E04"/>
    <w:rsid w:val="00DD7D40"/>
    <w:rsid w:val="00DE0E56"/>
    <w:rsid w:val="00DE1AB7"/>
    <w:rsid w:val="00DE4075"/>
    <w:rsid w:val="00DE4AE1"/>
    <w:rsid w:val="00DE5150"/>
    <w:rsid w:val="00DE5900"/>
    <w:rsid w:val="00E03A8B"/>
    <w:rsid w:val="00E0413B"/>
    <w:rsid w:val="00E04D7B"/>
    <w:rsid w:val="00E053FC"/>
    <w:rsid w:val="00E11A24"/>
    <w:rsid w:val="00E150E7"/>
    <w:rsid w:val="00E17742"/>
    <w:rsid w:val="00E207FD"/>
    <w:rsid w:val="00E213C6"/>
    <w:rsid w:val="00E22202"/>
    <w:rsid w:val="00E276DB"/>
    <w:rsid w:val="00E33DE0"/>
    <w:rsid w:val="00E35945"/>
    <w:rsid w:val="00E35A79"/>
    <w:rsid w:val="00E441B7"/>
    <w:rsid w:val="00E46E20"/>
    <w:rsid w:val="00E52A8B"/>
    <w:rsid w:val="00E52F15"/>
    <w:rsid w:val="00E54338"/>
    <w:rsid w:val="00E55719"/>
    <w:rsid w:val="00E55FA0"/>
    <w:rsid w:val="00E57586"/>
    <w:rsid w:val="00E620EE"/>
    <w:rsid w:val="00E62B07"/>
    <w:rsid w:val="00E64A59"/>
    <w:rsid w:val="00E64D2A"/>
    <w:rsid w:val="00E6597D"/>
    <w:rsid w:val="00E729D3"/>
    <w:rsid w:val="00E72A27"/>
    <w:rsid w:val="00E74F7B"/>
    <w:rsid w:val="00E829BB"/>
    <w:rsid w:val="00E93112"/>
    <w:rsid w:val="00E93851"/>
    <w:rsid w:val="00E955EF"/>
    <w:rsid w:val="00E976FC"/>
    <w:rsid w:val="00EA1593"/>
    <w:rsid w:val="00EA456D"/>
    <w:rsid w:val="00EA59F7"/>
    <w:rsid w:val="00EA6142"/>
    <w:rsid w:val="00EA629C"/>
    <w:rsid w:val="00EA68FF"/>
    <w:rsid w:val="00EA6D5E"/>
    <w:rsid w:val="00EB180E"/>
    <w:rsid w:val="00EB31E3"/>
    <w:rsid w:val="00EB3246"/>
    <w:rsid w:val="00EB57DF"/>
    <w:rsid w:val="00EB5C2E"/>
    <w:rsid w:val="00EC18C0"/>
    <w:rsid w:val="00EC2065"/>
    <w:rsid w:val="00EC3289"/>
    <w:rsid w:val="00ED48C5"/>
    <w:rsid w:val="00EE088A"/>
    <w:rsid w:val="00EE19ED"/>
    <w:rsid w:val="00EE63F2"/>
    <w:rsid w:val="00EE67AA"/>
    <w:rsid w:val="00EF42FC"/>
    <w:rsid w:val="00EF5FB4"/>
    <w:rsid w:val="00F00A09"/>
    <w:rsid w:val="00F00BAF"/>
    <w:rsid w:val="00F01C07"/>
    <w:rsid w:val="00F04C24"/>
    <w:rsid w:val="00F06158"/>
    <w:rsid w:val="00F11843"/>
    <w:rsid w:val="00F11AF5"/>
    <w:rsid w:val="00F12037"/>
    <w:rsid w:val="00F12525"/>
    <w:rsid w:val="00F21D68"/>
    <w:rsid w:val="00F232F5"/>
    <w:rsid w:val="00F23B21"/>
    <w:rsid w:val="00F24F52"/>
    <w:rsid w:val="00F24FDA"/>
    <w:rsid w:val="00F263D2"/>
    <w:rsid w:val="00F27384"/>
    <w:rsid w:val="00F31D44"/>
    <w:rsid w:val="00F326BB"/>
    <w:rsid w:val="00F3429D"/>
    <w:rsid w:val="00F37343"/>
    <w:rsid w:val="00F40F05"/>
    <w:rsid w:val="00F43A41"/>
    <w:rsid w:val="00F45EE9"/>
    <w:rsid w:val="00F47CE0"/>
    <w:rsid w:val="00F5003A"/>
    <w:rsid w:val="00F53B66"/>
    <w:rsid w:val="00F61909"/>
    <w:rsid w:val="00F62845"/>
    <w:rsid w:val="00F67020"/>
    <w:rsid w:val="00F67FE9"/>
    <w:rsid w:val="00F70F9E"/>
    <w:rsid w:val="00F71535"/>
    <w:rsid w:val="00F725A3"/>
    <w:rsid w:val="00F752B4"/>
    <w:rsid w:val="00F83723"/>
    <w:rsid w:val="00F864EB"/>
    <w:rsid w:val="00F8664B"/>
    <w:rsid w:val="00F94CC3"/>
    <w:rsid w:val="00F959B3"/>
    <w:rsid w:val="00F96A70"/>
    <w:rsid w:val="00FA1555"/>
    <w:rsid w:val="00FA4EF0"/>
    <w:rsid w:val="00FA5C9D"/>
    <w:rsid w:val="00FA6FA5"/>
    <w:rsid w:val="00FA7664"/>
    <w:rsid w:val="00FB1B14"/>
    <w:rsid w:val="00FB475F"/>
    <w:rsid w:val="00FB4BDF"/>
    <w:rsid w:val="00FB5462"/>
    <w:rsid w:val="00FB5FD1"/>
    <w:rsid w:val="00FB74B2"/>
    <w:rsid w:val="00FC05A0"/>
    <w:rsid w:val="00FC1B58"/>
    <w:rsid w:val="00FC24DD"/>
    <w:rsid w:val="00FC435E"/>
    <w:rsid w:val="00FC4ADC"/>
    <w:rsid w:val="00FD133C"/>
    <w:rsid w:val="00FD517A"/>
    <w:rsid w:val="00FD5778"/>
    <w:rsid w:val="00FE68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67020"/>
    <w:pPr>
      <w:keepNext/>
      <w:keepLines/>
      <w:spacing w:after="0" w:line="360" w:lineRule="auto"/>
      <w:outlineLvl w:val="0"/>
    </w:pPr>
    <w:rPr>
      <w:rFonts w:ascii="Times New Roman" w:eastAsiaTheme="majorEastAsia" w:hAnsi="Times New Roman" w:cstheme="majorBidi"/>
      <w:b/>
      <w:bCs/>
      <w:sz w:val="32"/>
      <w:szCs w:val="28"/>
    </w:rPr>
  </w:style>
  <w:style w:type="paragraph" w:styleId="Nadpis2">
    <w:name w:val="heading 2"/>
    <w:aliases w:val="Římské"/>
    <w:basedOn w:val="Normln"/>
    <w:next w:val="Normln"/>
    <w:link w:val="Nadpis2Char"/>
    <w:uiPriority w:val="9"/>
    <w:unhideWhenUsed/>
    <w:qFormat/>
    <w:rsid w:val="00F67020"/>
    <w:pPr>
      <w:keepNext/>
      <w:keepLines/>
      <w:numPr>
        <w:numId w:val="1"/>
      </w:numPr>
      <w:spacing w:after="0" w:line="360" w:lineRule="auto"/>
      <w:ind w:left="0" w:firstLine="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F67020"/>
    <w:pPr>
      <w:keepNext/>
      <w:keepLines/>
      <w:spacing w:after="0" w:line="360" w:lineRule="auto"/>
      <w:outlineLvl w:val="2"/>
    </w:pPr>
    <w:rPr>
      <w:rFonts w:ascii="Times New Roman" w:eastAsiaTheme="majorEastAsia" w:hAnsi="Times New Roman" w:cstheme="majorBidi"/>
      <w:b/>
      <w:bCs/>
      <w:sz w:val="24"/>
    </w:rPr>
  </w:style>
  <w:style w:type="paragraph" w:styleId="Nadpis4">
    <w:name w:val="heading 4"/>
    <w:basedOn w:val="Normln"/>
    <w:next w:val="Normln"/>
    <w:link w:val="Nadpis4Char"/>
    <w:uiPriority w:val="9"/>
    <w:unhideWhenUsed/>
    <w:qFormat/>
    <w:rsid w:val="00F67020"/>
    <w:pPr>
      <w:keepNext/>
      <w:keepLines/>
      <w:spacing w:after="0" w:line="360" w:lineRule="auto"/>
      <w:outlineLvl w:val="3"/>
    </w:pPr>
    <w:rPr>
      <w:rFonts w:ascii="Times New Roman" w:eastAsiaTheme="majorEastAsia" w:hAnsi="Times New Roman" w:cstheme="majorBidi"/>
      <w:b/>
      <w:bCs/>
      <w:iCs/>
      <w:sz w:val="24"/>
    </w:rPr>
  </w:style>
  <w:style w:type="paragraph" w:styleId="Nadpis5">
    <w:name w:val="heading 5"/>
    <w:basedOn w:val="Normln"/>
    <w:next w:val="Normln"/>
    <w:link w:val="Nadpis5Char"/>
    <w:uiPriority w:val="9"/>
    <w:unhideWhenUsed/>
    <w:qFormat/>
    <w:rsid w:val="00861252"/>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80013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7020"/>
    <w:rPr>
      <w:rFonts w:ascii="Times New Roman" w:eastAsiaTheme="majorEastAsia" w:hAnsi="Times New Roman" w:cstheme="majorBidi"/>
      <w:b/>
      <w:bCs/>
      <w:sz w:val="32"/>
      <w:szCs w:val="28"/>
    </w:rPr>
  </w:style>
  <w:style w:type="character" w:customStyle="1" w:styleId="Nadpis2Char">
    <w:name w:val="Nadpis 2 Char"/>
    <w:aliases w:val="Římské Char"/>
    <w:basedOn w:val="Standardnpsmoodstavce"/>
    <w:link w:val="Nadpis2"/>
    <w:uiPriority w:val="9"/>
    <w:rsid w:val="00F67020"/>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F67020"/>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rsid w:val="00F67020"/>
    <w:rPr>
      <w:rFonts w:ascii="Times New Roman" w:eastAsiaTheme="majorEastAsia" w:hAnsi="Times New Roman" w:cstheme="majorBidi"/>
      <w:b/>
      <w:bCs/>
      <w:iCs/>
      <w:sz w:val="24"/>
    </w:rPr>
  </w:style>
  <w:style w:type="paragraph" w:styleId="Zhlav">
    <w:name w:val="header"/>
    <w:basedOn w:val="Normln"/>
    <w:link w:val="ZhlavChar"/>
    <w:uiPriority w:val="99"/>
    <w:unhideWhenUsed/>
    <w:rsid w:val="008F49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499F"/>
  </w:style>
  <w:style w:type="paragraph" w:styleId="Zpat">
    <w:name w:val="footer"/>
    <w:basedOn w:val="Normln"/>
    <w:link w:val="ZpatChar"/>
    <w:uiPriority w:val="99"/>
    <w:unhideWhenUsed/>
    <w:rsid w:val="008F499F"/>
    <w:pPr>
      <w:tabs>
        <w:tab w:val="center" w:pos="4536"/>
        <w:tab w:val="right" w:pos="9072"/>
      </w:tabs>
      <w:spacing w:after="0" w:line="240" w:lineRule="auto"/>
    </w:pPr>
  </w:style>
  <w:style w:type="character" w:customStyle="1" w:styleId="ZpatChar">
    <w:name w:val="Zápatí Char"/>
    <w:basedOn w:val="Standardnpsmoodstavce"/>
    <w:link w:val="Zpat"/>
    <w:uiPriority w:val="99"/>
    <w:rsid w:val="008F499F"/>
  </w:style>
  <w:style w:type="paragraph" w:styleId="Obsah1">
    <w:name w:val="toc 1"/>
    <w:basedOn w:val="Normln"/>
    <w:next w:val="Normln"/>
    <w:autoRedefine/>
    <w:uiPriority w:val="39"/>
    <w:unhideWhenUsed/>
    <w:rsid w:val="002B639A"/>
    <w:pPr>
      <w:tabs>
        <w:tab w:val="right" w:leader="dot" w:pos="7359"/>
      </w:tabs>
      <w:spacing w:before="360" w:after="0"/>
    </w:pPr>
    <w:rPr>
      <w:rFonts w:ascii="Times New Roman" w:hAnsi="Times New Roman" w:cs="Times New Roman"/>
      <w:bCs/>
      <w:caps/>
      <w:noProof/>
      <w:sz w:val="24"/>
      <w:szCs w:val="24"/>
    </w:rPr>
  </w:style>
  <w:style w:type="paragraph" w:styleId="Obsah2">
    <w:name w:val="toc 2"/>
    <w:basedOn w:val="Normln"/>
    <w:next w:val="Normln"/>
    <w:autoRedefine/>
    <w:uiPriority w:val="39"/>
    <w:unhideWhenUsed/>
    <w:rsid w:val="002B639A"/>
    <w:pPr>
      <w:tabs>
        <w:tab w:val="left" w:pos="440"/>
        <w:tab w:val="right" w:leader="dot" w:pos="7359"/>
      </w:tabs>
      <w:spacing w:before="240" w:after="0"/>
    </w:pPr>
    <w:rPr>
      <w:rFonts w:ascii="Times New Roman" w:hAnsi="Times New Roman" w:cs="Times New Roman"/>
      <w:bCs/>
      <w:noProof/>
      <w:sz w:val="24"/>
      <w:szCs w:val="24"/>
    </w:rPr>
  </w:style>
  <w:style w:type="character" w:styleId="Hypertextovodkaz">
    <w:name w:val="Hyperlink"/>
    <w:basedOn w:val="Standardnpsmoodstavce"/>
    <w:uiPriority w:val="99"/>
    <w:unhideWhenUsed/>
    <w:rsid w:val="002B639A"/>
    <w:rPr>
      <w:color w:val="0000FF" w:themeColor="hyperlink"/>
      <w:u w:val="single"/>
    </w:rPr>
  </w:style>
  <w:style w:type="paragraph" w:styleId="Obsah3">
    <w:name w:val="toc 3"/>
    <w:basedOn w:val="Normln"/>
    <w:next w:val="Normln"/>
    <w:autoRedefine/>
    <w:uiPriority w:val="39"/>
    <w:unhideWhenUsed/>
    <w:rsid w:val="002B639A"/>
    <w:pPr>
      <w:spacing w:after="0"/>
      <w:ind w:left="220"/>
    </w:pPr>
    <w:rPr>
      <w:sz w:val="20"/>
      <w:szCs w:val="20"/>
    </w:rPr>
  </w:style>
  <w:style w:type="paragraph" w:styleId="Obsah4">
    <w:name w:val="toc 4"/>
    <w:basedOn w:val="Normln"/>
    <w:next w:val="Normln"/>
    <w:autoRedefine/>
    <w:uiPriority w:val="39"/>
    <w:unhideWhenUsed/>
    <w:rsid w:val="00AF3B5D"/>
    <w:pPr>
      <w:tabs>
        <w:tab w:val="left" w:pos="1100"/>
        <w:tab w:val="right" w:leader="dot" w:pos="7359"/>
      </w:tabs>
      <w:spacing w:after="0"/>
      <w:ind w:left="440"/>
    </w:pPr>
    <w:rPr>
      <w:rFonts w:ascii="Times New Roman" w:hAnsi="Times New Roman" w:cs="Times New Roman"/>
      <w:noProof/>
      <w:sz w:val="24"/>
      <w:szCs w:val="24"/>
    </w:rPr>
  </w:style>
  <w:style w:type="paragraph" w:styleId="Obsah5">
    <w:name w:val="toc 5"/>
    <w:basedOn w:val="Normln"/>
    <w:next w:val="Normln"/>
    <w:autoRedefine/>
    <w:uiPriority w:val="39"/>
    <w:unhideWhenUsed/>
    <w:rsid w:val="002B639A"/>
    <w:pPr>
      <w:spacing w:after="0"/>
      <w:ind w:left="660"/>
    </w:pPr>
    <w:rPr>
      <w:sz w:val="20"/>
      <w:szCs w:val="20"/>
    </w:rPr>
  </w:style>
  <w:style w:type="paragraph" w:styleId="Obsah6">
    <w:name w:val="toc 6"/>
    <w:basedOn w:val="Normln"/>
    <w:next w:val="Normln"/>
    <w:autoRedefine/>
    <w:uiPriority w:val="39"/>
    <w:unhideWhenUsed/>
    <w:rsid w:val="002B639A"/>
    <w:pPr>
      <w:spacing w:after="0"/>
      <w:ind w:left="880"/>
    </w:pPr>
    <w:rPr>
      <w:sz w:val="20"/>
      <w:szCs w:val="20"/>
    </w:rPr>
  </w:style>
  <w:style w:type="paragraph" w:styleId="Obsah7">
    <w:name w:val="toc 7"/>
    <w:basedOn w:val="Normln"/>
    <w:next w:val="Normln"/>
    <w:autoRedefine/>
    <w:uiPriority w:val="39"/>
    <w:unhideWhenUsed/>
    <w:rsid w:val="002B639A"/>
    <w:pPr>
      <w:spacing w:after="0"/>
      <w:ind w:left="1100"/>
    </w:pPr>
    <w:rPr>
      <w:sz w:val="20"/>
      <w:szCs w:val="20"/>
    </w:rPr>
  </w:style>
  <w:style w:type="paragraph" w:styleId="Obsah8">
    <w:name w:val="toc 8"/>
    <w:basedOn w:val="Normln"/>
    <w:next w:val="Normln"/>
    <w:autoRedefine/>
    <w:uiPriority w:val="39"/>
    <w:unhideWhenUsed/>
    <w:rsid w:val="002B639A"/>
    <w:pPr>
      <w:spacing w:after="0"/>
      <w:ind w:left="1320"/>
    </w:pPr>
    <w:rPr>
      <w:sz w:val="20"/>
      <w:szCs w:val="20"/>
    </w:rPr>
  </w:style>
  <w:style w:type="paragraph" w:styleId="Obsah9">
    <w:name w:val="toc 9"/>
    <w:basedOn w:val="Normln"/>
    <w:next w:val="Normln"/>
    <w:autoRedefine/>
    <w:uiPriority w:val="39"/>
    <w:unhideWhenUsed/>
    <w:rsid w:val="002B639A"/>
    <w:pPr>
      <w:spacing w:after="0"/>
      <w:ind w:left="1540"/>
    </w:pPr>
    <w:rPr>
      <w:sz w:val="20"/>
      <w:szCs w:val="20"/>
    </w:rPr>
  </w:style>
  <w:style w:type="paragraph" w:customStyle="1" w:styleId="Standard">
    <w:name w:val="Standard"/>
    <w:rsid w:val="00F43A41"/>
    <w:pPr>
      <w:suppressAutoHyphens/>
      <w:autoSpaceDN w:val="0"/>
      <w:textAlignment w:val="baseline"/>
    </w:pPr>
    <w:rPr>
      <w:rFonts w:ascii="Calibri" w:eastAsia="SimSun" w:hAnsi="Calibri" w:cs="F"/>
      <w:kern w:val="3"/>
    </w:rPr>
  </w:style>
  <w:style w:type="paragraph" w:styleId="Odstavecseseznamem">
    <w:name w:val="List Paragraph"/>
    <w:basedOn w:val="Standard"/>
    <w:uiPriority w:val="34"/>
    <w:qFormat/>
    <w:rsid w:val="00F43A41"/>
  </w:style>
  <w:style w:type="numbering" w:customStyle="1" w:styleId="WWNum1">
    <w:name w:val="WWNum1"/>
    <w:basedOn w:val="Bezseznamu"/>
    <w:rsid w:val="00F43A41"/>
    <w:pPr>
      <w:numPr>
        <w:numId w:val="2"/>
      </w:numPr>
    </w:pPr>
  </w:style>
  <w:style w:type="numbering" w:customStyle="1" w:styleId="WWNum2">
    <w:name w:val="WWNum2"/>
    <w:basedOn w:val="Bezseznamu"/>
    <w:rsid w:val="00F43A41"/>
    <w:pPr>
      <w:numPr>
        <w:numId w:val="3"/>
      </w:numPr>
    </w:pPr>
  </w:style>
  <w:style w:type="numbering" w:customStyle="1" w:styleId="WWNum3">
    <w:name w:val="WWNum3"/>
    <w:basedOn w:val="Bezseznamu"/>
    <w:rsid w:val="00F43A41"/>
    <w:pPr>
      <w:numPr>
        <w:numId w:val="4"/>
      </w:numPr>
    </w:pPr>
  </w:style>
  <w:style w:type="paragraph" w:styleId="Textbubliny">
    <w:name w:val="Balloon Text"/>
    <w:basedOn w:val="Normln"/>
    <w:link w:val="TextbublinyChar"/>
    <w:uiPriority w:val="99"/>
    <w:semiHidden/>
    <w:unhideWhenUsed/>
    <w:rsid w:val="00C37E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7EBC"/>
    <w:rPr>
      <w:rFonts w:ascii="Tahoma" w:hAnsi="Tahoma" w:cs="Tahoma"/>
      <w:sz w:val="16"/>
      <w:szCs w:val="16"/>
    </w:rPr>
  </w:style>
  <w:style w:type="character" w:customStyle="1" w:styleId="Nadpis5Char">
    <w:name w:val="Nadpis 5 Char"/>
    <w:basedOn w:val="Standardnpsmoodstavce"/>
    <w:link w:val="Nadpis5"/>
    <w:uiPriority w:val="9"/>
    <w:rsid w:val="00861252"/>
    <w:rPr>
      <w:rFonts w:asciiTheme="majorHAnsi" w:eastAsiaTheme="majorEastAsia" w:hAnsiTheme="majorHAnsi" w:cstheme="majorBidi"/>
      <w:color w:val="243F60" w:themeColor="accent1" w:themeShade="7F"/>
    </w:rPr>
  </w:style>
  <w:style w:type="paragraph" w:styleId="Bezmezer">
    <w:name w:val="No Spacing"/>
    <w:aliases w:val="No tab"/>
    <w:uiPriority w:val="1"/>
    <w:qFormat/>
    <w:rsid w:val="00861252"/>
    <w:pPr>
      <w:spacing w:after="0" w:line="240" w:lineRule="auto"/>
    </w:pPr>
  </w:style>
  <w:style w:type="paragraph" w:customStyle="1" w:styleId="Default">
    <w:name w:val="Default"/>
    <w:rsid w:val="004E64E1"/>
    <w:pPr>
      <w:autoSpaceDE w:val="0"/>
      <w:autoSpaceDN w:val="0"/>
      <w:adjustRightInd w:val="0"/>
      <w:spacing w:after="0" w:line="240" w:lineRule="auto"/>
    </w:pPr>
    <w:rPr>
      <w:rFonts w:ascii="Arial" w:hAnsi="Arial" w:cs="Arial"/>
      <w:color w:val="000000"/>
      <w:sz w:val="24"/>
      <w:szCs w:val="24"/>
    </w:rPr>
  </w:style>
  <w:style w:type="paragraph" w:customStyle="1" w:styleId="poznamka1">
    <w:name w:val="poznamka1"/>
    <w:basedOn w:val="Normln"/>
    <w:rsid w:val="00E74F7B"/>
    <w:pPr>
      <w:spacing w:before="120" w:after="360" w:line="240" w:lineRule="auto"/>
      <w:jc w:val="both"/>
    </w:pPr>
    <w:rPr>
      <w:rFonts w:ascii="Times New Roman" w:eastAsia="Times New Roman" w:hAnsi="Times New Roman" w:cs="Times New Roman"/>
      <w:i/>
      <w:iCs/>
      <w:color w:val="333333"/>
      <w:sz w:val="24"/>
      <w:szCs w:val="24"/>
      <w:lang w:eastAsia="cs-CZ"/>
    </w:rPr>
  </w:style>
  <w:style w:type="table" w:styleId="Mkatabulky">
    <w:name w:val="Table Grid"/>
    <w:basedOn w:val="Normlntabulka"/>
    <w:uiPriority w:val="59"/>
    <w:rsid w:val="004C3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perex">
    <w:name w:val="article-perex"/>
    <w:basedOn w:val="Normln"/>
    <w:rsid w:val="006644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53B66"/>
    <w:pPr>
      <w:spacing w:before="480" w:line="276" w:lineRule="auto"/>
      <w:outlineLvl w:val="9"/>
    </w:pPr>
    <w:rPr>
      <w:rFonts w:asciiTheme="majorHAnsi" w:hAnsiTheme="majorHAnsi"/>
      <w:color w:val="365F91" w:themeColor="accent1" w:themeShade="BF"/>
      <w:sz w:val="28"/>
      <w:lang w:eastAsia="cs-CZ"/>
    </w:rPr>
  </w:style>
  <w:style w:type="character" w:customStyle="1" w:styleId="apple-style-span">
    <w:name w:val="apple-style-span"/>
    <w:basedOn w:val="Standardnpsmoodstavce"/>
    <w:rsid w:val="007877FC"/>
  </w:style>
  <w:style w:type="character" w:customStyle="1" w:styleId="jakcitovatobsah1">
    <w:name w:val="jakcitovatobsah1"/>
    <w:basedOn w:val="Standardnpsmoodstavce"/>
    <w:rsid w:val="007E34DA"/>
    <w:rPr>
      <w:vanish/>
      <w:webHidden w:val="0"/>
      <w:bdr w:val="single" w:sz="6" w:space="4" w:color="C0C0C0" w:frame="1"/>
      <w:shd w:val="clear" w:color="auto" w:fill="FFFFCC"/>
      <w:specVanish w:val="0"/>
    </w:rPr>
  </w:style>
  <w:style w:type="character" w:customStyle="1" w:styleId="citacenadpis1">
    <w:name w:val="citacenadpis1"/>
    <w:basedOn w:val="Standardnpsmoodstavce"/>
    <w:rsid w:val="007E34DA"/>
    <w:rPr>
      <w:b/>
      <w:bCs/>
    </w:rPr>
  </w:style>
  <w:style w:type="character" w:styleId="Zvraznn">
    <w:name w:val="Emphasis"/>
    <w:basedOn w:val="Standardnpsmoodstavce"/>
    <w:uiPriority w:val="20"/>
    <w:qFormat/>
    <w:rsid w:val="007E34DA"/>
    <w:rPr>
      <w:i/>
      <w:iCs/>
    </w:rPr>
  </w:style>
  <w:style w:type="character" w:customStyle="1" w:styleId="Nadpis6Char">
    <w:name w:val="Nadpis 6 Char"/>
    <w:basedOn w:val="Standardnpsmoodstavce"/>
    <w:link w:val="Nadpis6"/>
    <w:uiPriority w:val="9"/>
    <w:rsid w:val="00800139"/>
    <w:rPr>
      <w:rFonts w:asciiTheme="majorHAnsi" w:eastAsiaTheme="majorEastAsia" w:hAnsiTheme="majorHAnsi" w:cstheme="majorBidi"/>
      <w:i/>
      <w:iCs/>
      <w:color w:val="243F60" w:themeColor="accent1" w:themeShade="7F"/>
    </w:rPr>
  </w:style>
  <w:style w:type="paragraph" w:styleId="Normlnweb">
    <w:name w:val="Normal (Web)"/>
    <w:basedOn w:val="Normln"/>
    <w:uiPriority w:val="99"/>
    <w:unhideWhenUsed/>
    <w:rsid w:val="00FA4E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yl1">
    <w:name w:val="Styl1"/>
    <w:basedOn w:val="Nadpis2"/>
    <w:next w:val="Nadpis2"/>
    <w:link w:val="Styl1Char"/>
    <w:qFormat/>
    <w:rsid w:val="00432229"/>
  </w:style>
  <w:style w:type="paragraph" w:customStyle="1" w:styleId="Nadpiscislo">
    <w:name w:val="Nadpis_cislo"/>
    <w:basedOn w:val="Nadpis1"/>
    <w:link w:val="NadpiscisloChar"/>
    <w:qFormat/>
    <w:rsid w:val="00DD6E04"/>
    <w:pPr>
      <w:numPr>
        <w:numId w:val="25"/>
      </w:numPr>
    </w:pPr>
    <w:rPr>
      <w:sz w:val="28"/>
    </w:rPr>
  </w:style>
  <w:style w:type="character" w:customStyle="1" w:styleId="Styl1Char">
    <w:name w:val="Styl1 Char"/>
    <w:basedOn w:val="Nadpis1Char"/>
    <w:link w:val="Styl1"/>
    <w:rsid w:val="00432229"/>
    <w:rPr>
      <w:rFonts w:ascii="Times New Roman" w:eastAsiaTheme="majorEastAsia" w:hAnsi="Times New Roman" w:cstheme="majorBidi"/>
      <w:b/>
      <w:bCs/>
      <w:sz w:val="28"/>
      <w:szCs w:val="26"/>
    </w:rPr>
  </w:style>
  <w:style w:type="paragraph" w:customStyle="1" w:styleId="podnadpis">
    <w:name w:val="podnadpis"/>
    <w:basedOn w:val="Nadpis4"/>
    <w:link w:val="podnadpisChar"/>
    <w:qFormat/>
    <w:rsid w:val="00DD6E04"/>
  </w:style>
  <w:style w:type="character" w:customStyle="1" w:styleId="NadpiscisloChar">
    <w:name w:val="Nadpis_cislo Char"/>
    <w:basedOn w:val="Nadpis1Char"/>
    <w:link w:val="Nadpiscislo"/>
    <w:rsid w:val="00DD6E04"/>
    <w:rPr>
      <w:rFonts w:ascii="Times New Roman" w:eastAsiaTheme="majorEastAsia" w:hAnsi="Times New Roman" w:cstheme="majorBidi"/>
      <w:b/>
      <w:bCs/>
      <w:sz w:val="28"/>
      <w:szCs w:val="28"/>
    </w:rPr>
  </w:style>
  <w:style w:type="paragraph" w:customStyle="1" w:styleId="diplomka">
    <w:name w:val="diplomka"/>
    <w:basedOn w:val="Normln"/>
    <w:link w:val="diplomkaChar"/>
    <w:qFormat/>
    <w:rsid w:val="00DD6E04"/>
    <w:pPr>
      <w:spacing w:line="360" w:lineRule="auto"/>
      <w:jc w:val="both"/>
    </w:pPr>
    <w:rPr>
      <w:rFonts w:ascii="Times New Roman" w:hAnsi="Times New Roman" w:cs="Times New Roman"/>
      <w:sz w:val="24"/>
      <w:szCs w:val="24"/>
    </w:rPr>
  </w:style>
  <w:style w:type="character" w:customStyle="1" w:styleId="podnadpisChar">
    <w:name w:val="podnadpis Char"/>
    <w:basedOn w:val="Nadpis4Char"/>
    <w:link w:val="podnadpis"/>
    <w:rsid w:val="00DD6E04"/>
    <w:rPr>
      <w:rFonts w:ascii="Times New Roman" w:eastAsiaTheme="majorEastAsia" w:hAnsi="Times New Roman" w:cstheme="majorBidi"/>
      <w:b/>
      <w:bCs/>
      <w:iCs/>
      <w:sz w:val="24"/>
    </w:rPr>
  </w:style>
  <w:style w:type="character" w:customStyle="1" w:styleId="diplomkaChar">
    <w:name w:val="diplomka Char"/>
    <w:basedOn w:val="Standardnpsmoodstavce"/>
    <w:link w:val="diplomka"/>
    <w:rsid w:val="00DD6E04"/>
    <w:rPr>
      <w:rFonts w:ascii="Times New Roman" w:hAnsi="Times New Roman" w:cs="Times New Roman"/>
      <w:sz w:val="24"/>
      <w:szCs w:val="24"/>
    </w:rPr>
  </w:style>
  <w:style w:type="character" w:styleId="Siln">
    <w:name w:val="Strong"/>
    <w:basedOn w:val="Standardnpsmoodstavce"/>
    <w:uiPriority w:val="22"/>
    <w:qFormat/>
    <w:rsid w:val="00F326BB"/>
    <w:rPr>
      <w:b/>
      <w:bCs/>
    </w:rPr>
  </w:style>
  <w:style w:type="paragraph" w:styleId="Nzev">
    <w:name w:val="Title"/>
    <w:basedOn w:val="Normln"/>
    <w:next w:val="Normln"/>
    <w:link w:val="NzevChar"/>
    <w:uiPriority w:val="10"/>
    <w:qFormat/>
    <w:rsid w:val="005361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361CA"/>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5361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5361CA"/>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361CA"/>
    <w:rPr>
      <w:i/>
      <w:iCs/>
      <w:color w:val="808080" w:themeColor="text1" w:themeTint="7F"/>
    </w:rPr>
  </w:style>
  <w:style w:type="paragraph" w:styleId="Titulek">
    <w:name w:val="caption"/>
    <w:basedOn w:val="Normln"/>
    <w:next w:val="Normln"/>
    <w:uiPriority w:val="35"/>
    <w:unhideWhenUsed/>
    <w:qFormat/>
    <w:rsid w:val="00263AF9"/>
    <w:pPr>
      <w:spacing w:line="240" w:lineRule="auto"/>
    </w:pPr>
    <w:rPr>
      <w:b/>
      <w:bCs/>
      <w:color w:val="4F81BD" w:themeColor="accent1"/>
      <w:sz w:val="18"/>
      <w:szCs w:val="18"/>
    </w:rPr>
  </w:style>
  <w:style w:type="paragraph" w:styleId="Seznamobrzk">
    <w:name w:val="table of figures"/>
    <w:basedOn w:val="Normln"/>
    <w:next w:val="Normln"/>
    <w:uiPriority w:val="99"/>
    <w:unhideWhenUsed/>
    <w:rsid w:val="00263AF9"/>
    <w:pPr>
      <w:spacing w:after="0"/>
    </w:pPr>
  </w:style>
  <w:style w:type="paragraph" w:customStyle="1" w:styleId="Styl2">
    <w:name w:val="Styl2"/>
    <w:basedOn w:val="Nadpis4"/>
    <w:link w:val="Styl2Char"/>
    <w:qFormat/>
    <w:rsid w:val="0053020F"/>
    <w:pPr>
      <w:ind w:left="567"/>
    </w:pPr>
  </w:style>
  <w:style w:type="character" w:customStyle="1" w:styleId="Styl2Char">
    <w:name w:val="Styl2 Char"/>
    <w:basedOn w:val="Nadpis4Char"/>
    <w:link w:val="Styl2"/>
    <w:rsid w:val="0053020F"/>
    <w:rPr>
      <w:rFonts w:ascii="Times New Roman" w:eastAsiaTheme="majorEastAsia" w:hAnsi="Times New Roman" w:cstheme="majorBidi"/>
      <w:b/>
      <w:bCs/>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F67020"/>
    <w:pPr>
      <w:keepNext/>
      <w:keepLines/>
      <w:spacing w:after="0" w:line="360" w:lineRule="auto"/>
      <w:outlineLvl w:val="0"/>
    </w:pPr>
    <w:rPr>
      <w:rFonts w:ascii="Times New Roman" w:eastAsiaTheme="majorEastAsia" w:hAnsi="Times New Roman" w:cstheme="majorBidi"/>
      <w:b/>
      <w:bCs/>
      <w:sz w:val="32"/>
      <w:szCs w:val="28"/>
    </w:rPr>
  </w:style>
  <w:style w:type="paragraph" w:styleId="Nadpis2">
    <w:name w:val="heading 2"/>
    <w:aliases w:val="Římské"/>
    <w:basedOn w:val="Normln"/>
    <w:next w:val="Normln"/>
    <w:link w:val="Nadpis2Char"/>
    <w:uiPriority w:val="9"/>
    <w:unhideWhenUsed/>
    <w:qFormat/>
    <w:rsid w:val="00F67020"/>
    <w:pPr>
      <w:keepNext/>
      <w:keepLines/>
      <w:numPr>
        <w:numId w:val="1"/>
      </w:numPr>
      <w:spacing w:after="0" w:line="360" w:lineRule="auto"/>
      <w:ind w:left="0" w:firstLine="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F67020"/>
    <w:pPr>
      <w:keepNext/>
      <w:keepLines/>
      <w:spacing w:after="0" w:line="360" w:lineRule="auto"/>
      <w:outlineLvl w:val="2"/>
    </w:pPr>
    <w:rPr>
      <w:rFonts w:ascii="Times New Roman" w:eastAsiaTheme="majorEastAsia" w:hAnsi="Times New Roman" w:cstheme="majorBidi"/>
      <w:b/>
      <w:bCs/>
      <w:sz w:val="24"/>
    </w:rPr>
  </w:style>
  <w:style w:type="paragraph" w:styleId="Nadpis4">
    <w:name w:val="heading 4"/>
    <w:basedOn w:val="Normln"/>
    <w:next w:val="Normln"/>
    <w:link w:val="Nadpis4Char"/>
    <w:uiPriority w:val="9"/>
    <w:unhideWhenUsed/>
    <w:qFormat/>
    <w:rsid w:val="00F67020"/>
    <w:pPr>
      <w:keepNext/>
      <w:keepLines/>
      <w:spacing w:after="0" w:line="360" w:lineRule="auto"/>
      <w:outlineLvl w:val="3"/>
    </w:pPr>
    <w:rPr>
      <w:rFonts w:ascii="Times New Roman" w:eastAsiaTheme="majorEastAsia" w:hAnsi="Times New Roman" w:cstheme="majorBidi"/>
      <w:b/>
      <w:bCs/>
      <w:iCs/>
      <w:sz w:val="24"/>
    </w:rPr>
  </w:style>
  <w:style w:type="paragraph" w:styleId="Nadpis5">
    <w:name w:val="heading 5"/>
    <w:basedOn w:val="Normln"/>
    <w:next w:val="Normln"/>
    <w:link w:val="Nadpis5Char"/>
    <w:uiPriority w:val="9"/>
    <w:unhideWhenUsed/>
    <w:qFormat/>
    <w:rsid w:val="00861252"/>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80013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67020"/>
    <w:rPr>
      <w:rFonts w:ascii="Times New Roman" w:eastAsiaTheme="majorEastAsia" w:hAnsi="Times New Roman" w:cstheme="majorBidi"/>
      <w:b/>
      <w:bCs/>
      <w:sz w:val="32"/>
      <w:szCs w:val="28"/>
    </w:rPr>
  </w:style>
  <w:style w:type="character" w:customStyle="1" w:styleId="Nadpis2Char">
    <w:name w:val="Nadpis 2 Char"/>
    <w:aliases w:val="Římské Char"/>
    <w:basedOn w:val="Standardnpsmoodstavce"/>
    <w:link w:val="Nadpis2"/>
    <w:uiPriority w:val="9"/>
    <w:rsid w:val="00F67020"/>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F67020"/>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rsid w:val="00F67020"/>
    <w:rPr>
      <w:rFonts w:ascii="Times New Roman" w:eastAsiaTheme="majorEastAsia" w:hAnsi="Times New Roman" w:cstheme="majorBidi"/>
      <w:b/>
      <w:bCs/>
      <w:iCs/>
      <w:sz w:val="24"/>
    </w:rPr>
  </w:style>
  <w:style w:type="paragraph" w:styleId="Zhlav">
    <w:name w:val="header"/>
    <w:basedOn w:val="Normln"/>
    <w:link w:val="ZhlavChar"/>
    <w:uiPriority w:val="99"/>
    <w:unhideWhenUsed/>
    <w:rsid w:val="008F49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499F"/>
  </w:style>
  <w:style w:type="paragraph" w:styleId="Zpat">
    <w:name w:val="footer"/>
    <w:basedOn w:val="Normln"/>
    <w:link w:val="ZpatChar"/>
    <w:uiPriority w:val="99"/>
    <w:unhideWhenUsed/>
    <w:rsid w:val="008F499F"/>
    <w:pPr>
      <w:tabs>
        <w:tab w:val="center" w:pos="4536"/>
        <w:tab w:val="right" w:pos="9072"/>
      </w:tabs>
      <w:spacing w:after="0" w:line="240" w:lineRule="auto"/>
    </w:pPr>
  </w:style>
  <w:style w:type="character" w:customStyle="1" w:styleId="ZpatChar">
    <w:name w:val="Zápatí Char"/>
    <w:basedOn w:val="Standardnpsmoodstavce"/>
    <w:link w:val="Zpat"/>
    <w:uiPriority w:val="99"/>
    <w:rsid w:val="008F499F"/>
  </w:style>
  <w:style w:type="paragraph" w:styleId="Obsah1">
    <w:name w:val="toc 1"/>
    <w:basedOn w:val="Normln"/>
    <w:next w:val="Normln"/>
    <w:autoRedefine/>
    <w:uiPriority w:val="39"/>
    <w:unhideWhenUsed/>
    <w:rsid w:val="002B639A"/>
    <w:pPr>
      <w:tabs>
        <w:tab w:val="right" w:leader="dot" w:pos="7359"/>
      </w:tabs>
      <w:spacing w:before="360" w:after="0"/>
    </w:pPr>
    <w:rPr>
      <w:rFonts w:ascii="Times New Roman" w:hAnsi="Times New Roman" w:cs="Times New Roman"/>
      <w:bCs/>
      <w:caps/>
      <w:noProof/>
      <w:sz w:val="24"/>
      <w:szCs w:val="24"/>
    </w:rPr>
  </w:style>
  <w:style w:type="paragraph" w:styleId="Obsah2">
    <w:name w:val="toc 2"/>
    <w:basedOn w:val="Normln"/>
    <w:next w:val="Normln"/>
    <w:autoRedefine/>
    <w:uiPriority w:val="39"/>
    <w:unhideWhenUsed/>
    <w:rsid w:val="002B639A"/>
    <w:pPr>
      <w:tabs>
        <w:tab w:val="left" w:pos="440"/>
        <w:tab w:val="right" w:leader="dot" w:pos="7359"/>
      </w:tabs>
      <w:spacing w:before="240" w:after="0"/>
    </w:pPr>
    <w:rPr>
      <w:rFonts w:ascii="Times New Roman" w:hAnsi="Times New Roman" w:cs="Times New Roman"/>
      <w:bCs/>
      <w:noProof/>
      <w:sz w:val="24"/>
      <w:szCs w:val="24"/>
    </w:rPr>
  </w:style>
  <w:style w:type="character" w:styleId="Hypertextovodkaz">
    <w:name w:val="Hyperlink"/>
    <w:basedOn w:val="Standardnpsmoodstavce"/>
    <w:uiPriority w:val="99"/>
    <w:unhideWhenUsed/>
    <w:rsid w:val="002B639A"/>
    <w:rPr>
      <w:color w:val="0000FF" w:themeColor="hyperlink"/>
      <w:u w:val="single"/>
    </w:rPr>
  </w:style>
  <w:style w:type="paragraph" w:styleId="Obsah3">
    <w:name w:val="toc 3"/>
    <w:basedOn w:val="Normln"/>
    <w:next w:val="Normln"/>
    <w:autoRedefine/>
    <w:uiPriority w:val="39"/>
    <w:unhideWhenUsed/>
    <w:rsid w:val="002B639A"/>
    <w:pPr>
      <w:spacing w:after="0"/>
      <w:ind w:left="220"/>
    </w:pPr>
    <w:rPr>
      <w:sz w:val="20"/>
      <w:szCs w:val="20"/>
    </w:rPr>
  </w:style>
  <w:style w:type="paragraph" w:styleId="Obsah4">
    <w:name w:val="toc 4"/>
    <w:basedOn w:val="Normln"/>
    <w:next w:val="Normln"/>
    <w:autoRedefine/>
    <w:uiPriority w:val="39"/>
    <w:unhideWhenUsed/>
    <w:rsid w:val="00AF3B5D"/>
    <w:pPr>
      <w:tabs>
        <w:tab w:val="left" w:pos="1100"/>
        <w:tab w:val="right" w:leader="dot" w:pos="7359"/>
      </w:tabs>
      <w:spacing w:after="0"/>
      <w:ind w:left="440"/>
    </w:pPr>
    <w:rPr>
      <w:rFonts w:ascii="Times New Roman" w:hAnsi="Times New Roman" w:cs="Times New Roman"/>
      <w:noProof/>
      <w:sz w:val="24"/>
      <w:szCs w:val="24"/>
    </w:rPr>
  </w:style>
  <w:style w:type="paragraph" w:styleId="Obsah5">
    <w:name w:val="toc 5"/>
    <w:basedOn w:val="Normln"/>
    <w:next w:val="Normln"/>
    <w:autoRedefine/>
    <w:uiPriority w:val="39"/>
    <w:unhideWhenUsed/>
    <w:rsid w:val="002B639A"/>
    <w:pPr>
      <w:spacing w:after="0"/>
      <w:ind w:left="660"/>
    </w:pPr>
    <w:rPr>
      <w:sz w:val="20"/>
      <w:szCs w:val="20"/>
    </w:rPr>
  </w:style>
  <w:style w:type="paragraph" w:styleId="Obsah6">
    <w:name w:val="toc 6"/>
    <w:basedOn w:val="Normln"/>
    <w:next w:val="Normln"/>
    <w:autoRedefine/>
    <w:uiPriority w:val="39"/>
    <w:unhideWhenUsed/>
    <w:rsid w:val="002B639A"/>
    <w:pPr>
      <w:spacing w:after="0"/>
      <w:ind w:left="880"/>
    </w:pPr>
    <w:rPr>
      <w:sz w:val="20"/>
      <w:szCs w:val="20"/>
    </w:rPr>
  </w:style>
  <w:style w:type="paragraph" w:styleId="Obsah7">
    <w:name w:val="toc 7"/>
    <w:basedOn w:val="Normln"/>
    <w:next w:val="Normln"/>
    <w:autoRedefine/>
    <w:uiPriority w:val="39"/>
    <w:unhideWhenUsed/>
    <w:rsid w:val="002B639A"/>
    <w:pPr>
      <w:spacing w:after="0"/>
      <w:ind w:left="1100"/>
    </w:pPr>
    <w:rPr>
      <w:sz w:val="20"/>
      <w:szCs w:val="20"/>
    </w:rPr>
  </w:style>
  <w:style w:type="paragraph" w:styleId="Obsah8">
    <w:name w:val="toc 8"/>
    <w:basedOn w:val="Normln"/>
    <w:next w:val="Normln"/>
    <w:autoRedefine/>
    <w:uiPriority w:val="39"/>
    <w:unhideWhenUsed/>
    <w:rsid w:val="002B639A"/>
    <w:pPr>
      <w:spacing w:after="0"/>
      <w:ind w:left="1320"/>
    </w:pPr>
    <w:rPr>
      <w:sz w:val="20"/>
      <w:szCs w:val="20"/>
    </w:rPr>
  </w:style>
  <w:style w:type="paragraph" w:styleId="Obsah9">
    <w:name w:val="toc 9"/>
    <w:basedOn w:val="Normln"/>
    <w:next w:val="Normln"/>
    <w:autoRedefine/>
    <w:uiPriority w:val="39"/>
    <w:unhideWhenUsed/>
    <w:rsid w:val="002B639A"/>
    <w:pPr>
      <w:spacing w:after="0"/>
      <w:ind w:left="1540"/>
    </w:pPr>
    <w:rPr>
      <w:sz w:val="20"/>
      <w:szCs w:val="20"/>
    </w:rPr>
  </w:style>
  <w:style w:type="paragraph" w:customStyle="1" w:styleId="Standard">
    <w:name w:val="Standard"/>
    <w:rsid w:val="00F43A41"/>
    <w:pPr>
      <w:suppressAutoHyphens/>
      <w:autoSpaceDN w:val="0"/>
      <w:textAlignment w:val="baseline"/>
    </w:pPr>
    <w:rPr>
      <w:rFonts w:ascii="Calibri" w:eastAsia="SimSun" w:hAnsi="Calibri" w:cs="F"/>
      <w:kern w:val="3"/>
    </w:rPr>
  </w:style>
  <w:style w:type="paragraph" w:styleId="Odstavecseseznamem">
    <w:name w:val="List Paragraph"/>
    <w:basedOn w:val="Standard"/>
    <w:uiPriority w:val="34"/>
    <w:qFormat/>
    <w:rsid w:val="00F43A41"/>
  </w:style>
  <w:style w:type="numbering" w:customStyle="1" w:styleId="WWNum1">
    <w:name w:val="WWNum1"/>
    <w:basedOn w:val="Bezseznamu"/>
    <w:rsid w:val="00F43A41"/>
    <w:pPr>
      <w:numPr>
        <w:numId w:val="2"/>
      </w:numPr>
    </w:pPr>
  </w:style>
  <w:style w:type="numbering" w:customStyle="1" w:styleId="WWNum2">
    <w:name w:val="WWNum2"/>
    <w:basedOn w:val="Bezseznamu"/>
    <w:rsid w:val="00F43A41"/>
    <w:pPr>
      <w:numPr>
        <w:numId w:val="3"/>
      </w:numPr>
    </w:pPr>
  </w:style>
  <w:style w:type="numbering" w:customStyle="1" w:styleId="WWNum3">
    <w:name w:val="WWNum3"/>
    <w:basedOn w:val="Bezseznamu"/>
    <w:rsid w:val="00F43A41"/>
    <w:pPr>
      <w:numPr>
        <w:numId w:val="4"/>
      </w:numPr>
    </w:pPr>
  </w:style>
  <w:style w:type="paragraph" w:styleId="Textbubliny">
    <w:name w:val="Balloon Text"/>
    <w:basedOn w:val="Normln"/>
    <w:link w:val="TextbublinyChar"/>
    <w:uiPriority w:val="99"/>
    <w:semiHidden/>
    <w:unhideWhenUsed/>
    <w:rsid w:val="00C37EB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37EBC"/>
    <w:rPr>
      <w:rFonts w:ascii="Tahoma" w:hAnsi="Tahoma" w:cs="Tahoma"/>
      <w:sz w:val="16"/>
      <w:szCs w:val="16"/>
    </w:rPr>
  </w:style>
  <w:style w:type="character" w:customStyle="1" w:styleId="Nadpis5Char">
    <w:name w:val="Nadpis 5 Char"/>
    <w:basedOn w:val="Standardnpsmoodstavce"/>
    <w:link w:val="Nadpis5"/>
    <w:uiPriority w:val="9"/>
    <w:rsid w:val="00861252"/>
    <w:rPr>
      <w:rFonts w:asciiTheme="majorHAnsi" w:eastAsiaTheme="majorEastAsia" w:hAnsiTheme="majorHAnsi" w:cstheme="majorBidi"/>
      <w:color w:val="243F60" w:themeColor="accent1" w:themeShade="7F"/>
    </w:rPr>
  </w:style>
  <w:style w:type="paragraph" w:styleId="Bezmezer">
    <w:name w:val="No Spacing"/>
    <w:aliases w:val="No tab"/>
    <w:uiPriority w:val="1"/>
    <w:qFormat/>
    <w:rsid w:val="00861252"/>
    <w:pPr>
      <w:spacing w:after="0" w:line="240" w:lineRule="auto"/>
    </w:pPr>
  </w:style>
  <w:style w:type="paragraph" w:customStyle="1" w:styleId="Default">
    <w:name w:val="Default"/>
    <w:rsid w:val="004E64E1"/>
    <w:pPr>
      <w:autoSpaceDE w:val="0"/>
      <w:autoSpaceDN w:val="0"/>
      <w:adjustRightInd w:val="0"/>
      <w:spacing w:after="0" w:line="240" w:lineRule="auto"/>
    </w:pPr>
    <w:rPr>
      <w:rFonts w:ascii="Arial" w:hAnsi="Arial" w:cs="Arial"/>
      <w:color w:val="000000"/>
      <w:sz w:val="24"/>
      <w:szCs w:val="24"/>
    </w:rPr>
  </w:style>
  <w:style w:type="paragraph" w:customStyle="1" w:styleId="poznamka1">
    <w:name w:val="poznamka1"/>
    <w:basedOn w:val="Normln"/>
    <w:rsid w:val="00E74F7B"/>
    <w:pPr>
      <w:spacing w:before="120" w:after="360" w:line="240" w:lineRule="auto"/>
      <w:jc w:val="both"/>
    </w:pPr>
    <w:rPr>
      <w:rFonts w:ascii="Times New Roman" w:eastAsia="Times New Roman" w:hAnsi="Times New Roman" w:cs="Times New Roman"/>
      <w:i/>
      <w:iCs/>
      <w:color w:val="333333"/>
      <w:sz w:val="24"/>
      <w:szCs w:val="24"/>
      <w:lang w:eastAsia="cs-CZ"/>
    </w:rPr>
  </w:style>
  <w:style w:type="table" w:styleId="Mkatabulky">
    <w:name w:val="Table Grid"/>
    <w:basedOn w:val="Normlntabulka"/>
    <w:uiPriority w:val="59"/>
    <w:rsid w:val="004C3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perex">
    <w:name w:val="article-perex"/>
    <w:basedOn w:val="Normln"/>
    <w:rsid w:val="006644A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F53B66"/>
    <w:pPr>
      <w:spacing w:before="480" w:line="276" w:lineRule="auto"/>
      <w:outlineLvl w:val="9"/>
    </w:pPr>
    <w:rPr>
      <w:rFonts w:asciiTheme="majorHAnsi" w:hAnsiTheme="majorHAnsi"/>
      <w:color w:val="365F91" w:themeColor="accent1" w:themeShade="BF"/>
      <w:sz w:val="28"/>
      <w:lang w:eastAsia="cs-CZ"/>
    </w:rPr>
  </w:style>
  <w:style w:type="character" w:customStyle="1" w:styleId="apple-style-span">
    <w:name w:val="apple-style-span"/>
    <w:basedOn w:val="Standardnpsmoodstavce"/>
    <w:rsid w:val="007877FC"/>
  </w:style>
  <w:style w:type="character" w:customStyle="1" w:styleId="jakcitovatobsah1">
    <w:name w:val="jakcitovatobsah1"/>
    <w:basedOn w:val="Standardnpsmoodstavce"/>
    <w:rsid w:val="007E34DA"/>
    <w:rPr>
      <w:vanish/>
      <w:webHidden w:val="0"/>
      <w:bdr w:val="single" w:sz="6" w:space="4" w:color="C0C0C0" w:frame="1"/>
      <w:shd w:val="clear" w:color="auto" w:fill="FFFFCC"/>
      <w:specVanish w:val="0"/>
    </w:rPr>
  </w:style>
  <w:style w:type="character" w:customStyle="1" w:styleId="citacenadpis1">
    <w:name w:val="citacenadpis1"/>
    <w:basedOn w:val="Standardnpsmoodstavce"/>
    <w:rsid w:val="007E34DA"/>
    <w:rPr>
      <w:b/>
      <w:bCs/>
    </w:rPr>
  </w:style>
  <w:style w:type="character" w:styleId="Zvraznn">
    <w:name w:val="Emphasis"/>
    <w:basedOn w:val="Standardnpsmoodstavce"/>
    <w:uiPriority w:val="20"/>
    <w:qFormat/>
    <w:rsid w:val="007E34DA"/>
    <w:rPr>
      <w:i/>
      <w:iCs/>
    </w:rPr>
  </w:style>
  <w:style w:type="character" w:customStyle="1" w:styleId="Nadpis6Char">
    <w:name w:val="Nadpis 6 Char"/>
    <w:basedOn w:val="Standardnpsmoodstavce"/>
    <w:link w:val="Nadpis6"/>
    <w:uiPriority w:val="9"/>
    <w:rsid w:val="00800139"/>
    <w:rPr>
      <w:rFonts w:asciiTheme="majorHAnsi" w:eastAsiaTheme="majorEastAsia" w:hAnsiTheme="majorHAnsi" w:cstheme="majorBidi"/>
      <w:i/>
      <w:iCs/>
      <w:color w:val="243F60" w:themeColor="accent1" w:themeShade="7F"/>
    </w:rPr>
  </w:style>
  <w:style w:type="paragraph" w:styleId="Normlnweb">
    <w:name w:val="Normal (Web)"/>
    <w:basedOn w:val="Normln"/>
    <w:uiPriority w:val="99"/>
    <w:unhideWhenUsed/>
    <w:rsid w:val="00FA4EF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yl1">
    <w:name w:val="Styl1"/>
    <w:basedOn w:val="Nadpis2"/>
    <w:next w:val="Nadpis2"/>
    <w:link w:val="Styl1Char"/>
    <w:qFormat/>
    <w:rsid w:val="00432229"/>
  </w:style>
  <w:style w:type="paragraph" w:customStyle="1" w:styleId="Nadpiscislo">
    <w:name w:val="Nadpis_cislo"/>
    <w:basedOn w:val="Nadpis1"/>
    <w:link w:val="NadpiscisloChar"/>
    <w:qFormat/>
    <w:rsid w:val="00DD6E04"/>
    <w:pPr>
      <w:numPr>
        <w:numId w:val="25"/>
      </w:numPr>
    </w:pPr>
    <w:rPr>
      <w:sz w:val="28"/>
    </w:rPr>
  </w:style>
  <w:style w:type="character" w:customStyle="1" w:styleId="Styl1Char">
    <w:name w:val="Styl1 Char"/>
    <w:basedOn w:val="Nadpis1Char"/>
    <w:link w:val="Styl1"/>
    <w:rsid w:val="00432229"/>
    <w:rPr>
      <w:rFonts w:ascii="Times New Roman" w:eastAsiaTheme="majorEastAsia" w:hAnsi="Times New Roman" w:cstheme="majorBidi"/>
      <w:b/>
      <w:bCs/>
      <w:sz w:val="28"/>
      <w:szCs w:val="26"/>
    </w:rPr>
  </w:style>
  <w:style w:type="paragraph" w:customStyle="1" w:styleId="podnadpis">
    <w:name w:val="podnadpis"/>
    <w:basedOn w:val="Nadpis4"/>
    <w:link w:val="podnadpisChar"/>
    <w:qFormat/>
    <w:rsid w:val="00DD6E04"/>
  </w:style>
  <w:style w:type="character" w:customStyle="1" w:styleId="NadpiscisloChar">
    <w:name w:val="Nadpis_cislo Char"/>
    <w:basedOn w:val="Nadpis1Char"/>
    <w:link w:val="Nadpiscislo"/>
    <w:rsid w:val="00DD6E04"/>
    <w:rPr>
      <w:rFonts w:ascii="Times New Roman" w:eastAsiaTheme="majorEastAsia" w:hAnsi="Times New Roman" w:cstheme="majorBidi"/>
      <w:b/>
      <w:bCs/>
      <w:sz w:val="28"/>
      <w:szCs w:val="28"/>
    </w:rPr>
  </w:style>
  <w:style w:type="paragraph" w:customStyle="1" w:styleId="diplomka">
    <w:name w:val="diplomka"/>
    <w:basedOn w:val="Normln"/>
    <w:link w:val="diplomkaChar"/>
    <w:qFormat/>
    <w:rsid w:val="00DD6E04"/>
    <w:pPr>
      <w:spacing w:line="360" w:lineRule="auto"/>
      <w:jc w:val="both"/>
    </w:pPr>
    <w:rPr>
      <w:rFonts w:ascii="Times New Roman" w:hAnsi="Times New Roman" w:cs="Times New Roman"/>
      <w:sz w:val="24"/>
      <w:szCs w:val="24"/>
    </w:rPr>
  </w:style>
  <w:style w:type="character" w:customStyle="1" w:styleId="podnadpisChar">
    <w:name w:val="podnadpis Char"/>
    <w:basedOn w:val="Nadpis4Char"/>
    <w:link w:val="podnadpis"/>
    <w:rsid w:val="00DD6E04"/>
    <w:rPr>
      <w:rFonts w:ascii="Times New Roman" w:eastAsiaTheme="majorEastAsia" w:hAnsi="Times New Roman" w:cstheme="majorBidi"/>
      <w:b/>
      <w:bCs/>
      <w:iCs/>
      <w:sz w:val="24"/>
    </w:rPr>
  </w:style>
  <w:style w:type="character" w:customStyle="1" w:styleId="diplomkaChar">
    <w:name w:val="diplomka Char"/>
    <w:basedOn w:val="Standardnpsmoodstavce"/>
    <w:link w:val="diplomka"/>
    <w:rsid w:val="00DD6E04"/>
    <w:rPr>
      <w:rFonts w:ascii="Times New Roman" w:hAnsi="Times New Roman" w:cs="Times New Roman"/>
      <w:sz w:val="24"/>
      <w:szCs w:val="24"/>
    </w:rPr>
  </w:style>
  <w:style w:type="character" w:styleId="Siln">
    <w:name w:val="Strong"/>
    <w:basedOn w:val="Standardnpsmoodstavce"/>
    <w:uiPriority w:val="22"/>
    <w:qFormat/>
    <w:rsid w:val="00F326BB"/>
    <w:rPr>
      <w:b/>
      <w:bCs/>
    </w:rPr>
  </w:style>
  <w:style w:type="paragraph" w:styleId="Nzev">
    <w:name w:val="Title"/>
    <w:basedOn w:val="Normln"/>
    <w:next w:val="Normln"/>
    <w:link w:val="NzevChar"/>
    <w:uiPriority w:val="10"/>
    <w:qFormat/>
    <w:rsid w:val="005361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5361CA"/>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5361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5361CA"/>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361CA"/>
    <w:rPr>
      <w:i/>
      <w:iCs/>
      <w:color w:val="808080" w:themeColor="text1" w:themeTint="7F"/>
    </w:rPr>
  </w:style>
  <w:style w:type="paragraph" w:styleId="Titulek">
    <w:name w:val="caption"/>
    <w:basedOn w:val="Normln"/>
    <w:next w:val="Normln"/>
    <w:uiPriority w:val="35"/>
    <w:unhideWhenUsed/>
    <w:qFormat/>
    <w:rsid w:val="00263AF9"/>
    <w:pPr>
      <w:spacing w:line="240" w:lineRule="auto"/>
    </w:pPr>
    <w:rPr>
      <w:b/>
      <w:bCs/>
      <w:color w:val="4F81BD" w:themeColor="accent1"/>
      <w:sz w:val="18"/>
      <w:szCs w:val="18"/>
    </w:rPr>
  </w:style>
  <w:style w:type="paragraph" w:styleId="Seznamobrzk">
    <w:name w:val="table of figures"/>
    <w:basedOn w:val="Normln"/>
    <w:next w:val="Normln"/>
    <w:uiPriority w:val="99"/>
    <w:unhideWhenUsed/>
    <w:rsid w:val="00263AF9"/>
    <w:pPr>
      <w:spacing w:after="0"/>
    </w:pPr>
  </w:style>
  <w:style w:type="paragraph" w:customStyle="1" w:styleId="Styl2">
    <w:name w:val="Styl2"/>
    <w:basedOn w:val="Nadpis4"/>
    <w:link w:val="Styl2Char"/>
    <w:qFormat/>
    <w:rsid w:val="0053020F"/>
    <w:pPr>
      <w:ind w:left="567"/>
    </w:pPr>
  </w:style>
  <w:style w:type="character" w:customStyle="1" w:styleId="Styl2Char">
    <w:name w:val="Styl2 Char"/>
    <w:basedOn w:val="Nadpis4Char"/>
    <w:link w:val="Styl2"/>
    <w:rsid w:val="0053020F"/>
    <w:rPr>
      <w:rFonts w:ascii="Times New Roman" w:eastAsiaTheme="majorEastAsia" w:hAnsi="Times New Roman"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3311">
      <w:bodyDiv w:val="1"/>
      <w:marLeft w:val="0"/>
      <w:marRight w:val="0"/>
      <w:marTop w:val="0"/>
      <w:marBottom w:val="0"/>
      <w:divBdr>
        <w:top w:val="none" w:sz="0" w:space="0" w:color="auto"/>
        <w:left w:val="none" w:sz="0" w:space="0" w:color="auto"/>
        <w:bottom w:val="none" w:sz="0" w:space="0" w:color="auto"/>
        <w:right w:val="none" w:sz="0" w:space="0" w:color="auto"/>
      </w:divBdr>
    </w:div>
    <w:div w:id="106853674">
      <w:bodyDiv w:val="1"/>
      <w:marLeft w:val="0"/>
      <w:marRight w:val="0"/>
      <w:marTop w:val="0"/>
      <w:marBottom w:val="0"/>
      <w:divBdr>
        <w:top w:val="none" w:sz="0" w:space="0" w:color="auto"/>
        <w:left w:val="none" w:sz="0" w:space="0" w:color="auto"/>
        <w:bottom w:val="none" w:sz="0" w:space="0" w:color="auto"/>
        <w:right w:val="none" w:sz="0" w:space="0" w:color="auto"/>
      </w:divBdr>
      <w:divsChild>
        <w:div w:id="745616154">
          <w:marLeft w:val="0"/>
          <w:marRight w:val="0"/>
          <w:marTop w:val="0"/>
          <w:marBottom w:val="0"/>
          <w:divBdr>
            <w:top w:val="none" w:sz="0" w:space="0" w:color="auto"/>
            <w:left w:val="none" w:sz="0" w:space="0" w:color="auto"/>
            <w:bottom w:val="none" w:sz="0" w:space="0" w:color="auto"/>
            <w:right w:val="none" w:sz="0" w:space="0" w:color="auto"/>
          </w:divBdr>
          <w:divsChild>
            <w:div w:id="1818453964">
              <w:marLeft w:val="0"/>
              <w:marRight w:val="0"/>
              <w:marTop w:val="0"/>
              <w:marBottom w:val="0"/>
              <w:divBdr>
                <w:top w:val="none" w:sz="0" w:space="0" w:color="auto"/>
                <w:left w:val="none" w:sz="0" w:space="0" w:color="auto"/>
                <w:bottom w:val="none" w:sz="0" w:space="0" w:color="auto"/>
                <w:right w:val="none" w:sz="0" w:space="0" w:color="auto"/>
              </w:divBdr>
              <w:divsChild>
                <w:div w:id="17841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8709">
      <w:bodyDiv w:val="1"/>
      <w:marLeft w:val="0"/>
      <w:marRight w:val="0"/>
      <w:marTop w:val="0"/>
      <w:marBottom w:val="0"/>
      <w:divBdr>
        <w:top w:val="none" w:sz="0" w:space="0" w:color="auto"/>
        <w:left w:val="none" w:sz="0" w:space="0" w:color="auto"/>
        <w:bottom w:val="none" w:sz="0" w:space="0" w:color="auto"/>
        <w:right w:val="none" w:sz="0" w:space="0" w:color="auto"/>
      </w:divBdr>
    </w:div>
    <w:div w:id="235359905">
      <w:bodyDiv w:val="1"/>
      <w:marLeft w:val="0"/>
      <w:marRight w:val="0"/>
      <w:marTop w:val="0"/>
      <w:marBottom w:val="0"/>
      <w:divBdr>
        <w:top w:val="none" w:sz="0" w:space="0" w:color="auto"/>
        <w:left w:val="none" w:sz="0" w:space="0" w:color="auto"/>
        <w:bottom w:val="none" w:sz="0" w:space="0" w:color="auto"/>
        <w:right w:val="none" w:sz="0" w:space="0" w:color="auto"/>
      </w:divBdr>
    </w:div>
    <w:div w:id="239758119">
      <w:bodyDiv w:val="1"/>
      <w:marLeft w:val="0"/>
      <w:marRight w:val="0"/>
      <w:marTop w:val="0"/>
      <w:marBottom w:val="0"/>
      <w:divBdr>
        <w:top w:val="none" w:sz="0" w:space="0" w:color="auto"/>
        <w:left w:val="none" w:sz="0" w:space="0" w:color="auto"/>
        <w:bottom w:val="none" w:sz="0" w:space="0" w:color="auto"/>
        <w:right w:val="none" w:sz="0" w:space="0" w:color="auto"/>
      </w:divBdr>
    </w:div>
    <w:div w:id="350179842">
      <w:bodyDiv w:val="1"/>
      <w:marLeft w:val="0"/>
      <w:marRight w:val="0"/>
      <w:marTop w:val="0"/>
      <w:marBottom w:val="0"/>
      <w:divBdr>
        <w:top w:val="none" w:sz="0" w:space="0" w:color="auto"/>
        <w:left w:val="none" w:sz="0" w:space="0" w:color="auto"/>
        <w:bottom w:val="none" w:sz="0" w:space="0" w:color="auto"/>
        <w:right w:val="none" w:sz="0" w:space="0" w:color="auto"/>
      </w:divBdr>
    </w:div>
    <w:div w:id="353576994">
      <w:bodyDiv w:val="1"/>
      <w:marLeft w:val="0"/>
      <w:marRight w:val="0"/>
      <w:marTop w:val="0"/>
      <w:marBottom w:val="0"/>
      <w:divBdr>
        <w:top w:val="none" w:sz="0" w:space="0" w:color="auto"/>
        <w:left w:val="none" w:sz="0" w:space="0" w:color="auto"/>
        <w:bottom w:val="none" w:sz="0" w:space="0" w:color="auto"/>
        <w:right w:val="none" w:sz="0" w:space="0" w:color="auto"/>
      </w:divBdr>
      <w:divsChild>
        <w:div w:id="1044790584">
          <w:marLeft w:val="0"/>
          <w:marRight w:val="0"/>
          <w:marTop w:val="0"/>
          <w:marBottom w:val="0"/>
          <w:divBdr>
            <w:top w:val="none" w:sz="0" w:space="0" w:color="auto"/>
            <w:left w:val="none" w:sz="0" w:space="0" w:color="auto"/>
            <w:bottom w:val="none" w:sz="0" w:space="0" w:color="auto"/>
            <w:right w:val="none" w:sz="0" w:space="0" w:color="auto"/>
          </w:divBdr>
          <w:divsChild>
            <w:div w:id="1974602504">
              <w:marLeft w:val="0"/>
              <w:marRight w:val="0"/>
              <w:marTop w:val="0"/>
              <w:marBottom w:val="0"/>
              <w:divBdr>
                <w:top w:val="none" w:sz="0" w:space="0" w:color="auto"/>
                <w:left w:val="none" w:sz="0" w:space="0" w:color="auto"/>
                <w:bottom w:val="none" w:sz="0" w:space="0" w:color="auto"/>
                <w:right w:val="none" w:sz="0" w:space="0" w:color="auto"/>
              </w:divBdr>
              <w:divsChild>
                <w:div w:id="814251193">
                  <w:marLeft w:val="0"/>
                  <w:marRight w:val="0"/>
                  <w:marTop w:val="150"/>
                  <w:marBottom w:val="0"/>
                  <w:divBdr>
                    <w:top w:val="none" w:sz="0" w:space="0" w:color="auto"/>
                    <w:left w:val="none" w:sz="0" w:space="0" w:color="auto"/>
                    <w:bottom w:val="none" w:sz="0" w:space="0" w:color="auto"/>
                    <w:right w:val="none" w:sz="0" w:space="0" w:color="auto"/>
                  </w:divBdr>
                  <w:divsChild>
                    <w:div w:id="1976831805">
                      <w:marLeft w:val="0"/>
                      <w:marRight w:val="0"/>
                      <w:marTop w:val="0"/>
                      <w:marBottom w:val="0"/>
                      <w:divBdr>
                        <w:top w:val="none" w:sz="0" w:space="0" w:color="auto"/>
                        <w:left w:val="none" w:sz="0" w:space="0" w:color="auto"/>
                        <w:bottom w:val="none" w:sz="0" w:space="0" w:color="auto"/>
                        <w:right w:val="none" w:sz="0" w:space="0" w:color="auto"/>
                      </w:divBdr>
                      <w:divsChild>
                        <w:div w:id="935022761">
                          <w:marLeft w:val="0"/>
                          <w:marRight w:val="0"/>
                          <w:marTop w:val="0"/>
                          <w:marBottom w:val="0"/>
                          <w:divBdr>
                            <w:top w:val="none" w:sz="0" w:space="0" w:color="auto"/>
                            <w:left w:val="none" w:sz="0" w:space="0" w:color="auto"/>
                            <w:bottom w:val="none" w:sz="0" w:space="0" w:color="auto"/>
                            <w:right w:val="none" w:sz="0" w:space="0" w:color="auto"/>
                          </w:divBdr>
                          <w:divsChild>
                            <w:div w:id="12159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612319">
      <w:bodyDiv w:val="1"/>
      <w:marLeft w:val="0"/>
      <w:marRight w:val="0"/>
      <w:marTop w:val="0"/>
      <w:marBottom w:val="0"/>
      <w:divBdr>
        <w:top w:val="none" w:sz="0" w:space="0" w:color="auto"/>
        <w:left w:val="none" w:sz="0" w:space="0" w:color="auto"/>
        <w:bottom w:val="none" w:sz="0" w:space="0" w:color="auto"/>
        <w:right w:val="none" w:sz="0" w:space="0" w:color="auto"/>
      </w:divBdr>
    </w:div>
    <w:div w:id="540215601">
      <w:bodyDiv w:val="1"/>
      <w:marLeft w:val="0"/>
      <w:marRight w:val="0"/>
      <w:marTop w:val="0"/>
      <w:marBottom w:val="0"/>
      <w:divBdr>
        <w:top w:val="none" w:sz="0" w:space="0" w:color="auto"/>
        <w:left w:val="none" w:sz="0" w:space="0" w:color="auto"/>
        <w:bottom w:val="none" w:sz="0" w:space="0" w:color="auto"/>
        <w:right w:val="none" w:sz="0" w:space="0" w:color="auto"/>
      </w:divBdr>
    </w:div>
    <w:div w:id="651102953">
      <w:bodyDiv w:val="1"/>
      <w:marLeft w:val="0"/>
      <w:marRight w:val="0"/>
      <w:marTop w:val="0"/>
      <w:marBottom w:val="0"/>
      <w:divBdr>
        <w:top w:val="none" w:sz="0" w:space="0" w:color="auto"/>
        <w:left w:val="none" w:sz="0" w:space="0" w:color="auto"/>
        <w:bottom w:val="none" w:sz="0" w:space="0" w:color="auto"/>
        <w:right w:val="none" w:sz="0" w:space="0" w:color="auto"/>
      </w:divBdr>
    </w:div>
    <w:div w:id="716205682">
      <w:bodyDiv w:val="1"/>
      <w:marLeft w:val="0"/>
      <w:marRight w:val="0"/>
      <w:marTop w:val="0"/>
      <w:marBottom w:val="0"/>
      <w:divBdr>
        <w:top w:val="none" w:sz="0" w:space="0" w:color="auto"/>
        <w:left w:val="none" w:sz="0" w:space="0" w:color="auto"/>
        <w:bottom w:val="none" w:sz="0" w:space="0" w:color="auto"/>
        <w:right w:val="none" w:sz="0" w:space="0" w:color="auto"/>
      </w:divBdr>
    </w:div>
    <w:div w:id="723870430">
      <w:bodyDiv w:val="1"/>
      <w:marLeft w:val="0"/>
      <w:marRight w:val="0"/>
      <w:marTop w:val="0"/>
      <w:marBottom w:val="0"/>
      <w:divBdr>
        <w:top w:val="none" w:sz="0" w:space="0" w:color="auto"/>
        <w:left w:val="none" w:sz="0" w:space="0" w:color="auto"/>
        <w:bottom w:val="none" w:sz="0" w:space="0" w:color="auto"/>
        <w:right w:val="none" w:sz="0" w:space="0" w:color="auto"/>
      </w:divBdr>
    </w:div>
    <w:div w:id="727219538">
      <w:bodyDiv w:val="1"/>
      <w:marLeft w:val="0"/>
      <w:marRight w:val="0"/>
      <w:marTop w:val="0"/>
      <w:marBottom w:val="0"/>
      <w:divBdr>
        <w:top w:val="none" w:sz="0" w:space="0" w:color="auto"/>
        <w:left w:val="none" w:sz="0" w:space="0" w:color="auto"/>
        <w:bottom w:val="none" w:sz="0" w:space="0" w:color="auto"/>
        <w:right w:val="none" w:sz="0" w:space="0" w:color="auto"/>
      </w:divBdr>
    </w:div>
    <w:div w:id="769470648">
      <w:bodyDiv w:val="1"/>
      <w:marLeft w:val="0"/>
      <w:marRight w:val="0"/>
      <w:marTop w:val="0"/>
      <w:marBottom w:val="0"/>
      <w:divBdr>
        <w:top w:val="none" w:sz="0" w:space="0" w:color="auto"/>
        <w:left w:val="none" w:sz="0" w:space="0" w:color="auto"/>
        <w:bottom w:val="none" w:sz="0" w:space="0" w:color="auto"/>
        <w:right w:val="none" w:sz="0" w:space="0" w:color="auto"/>
      </w:divBdr>
      <w:divsChild>
        <w:div w:id="455026138">
          <w:marLeft w:val="0"/>
          <w:marRight w:val="0"/>
          <w:marTop w:val="0"/>
          <w:marBottom w:val="0"/>
          <w:divBdr>
            <w:top w:val="none" w:sz="0" w:space="0" w:color="auto"/>
            <w:left w:val="none" w:sz="0" w:space="0" w:color="auto"/>
            <w:bottom w:val="none" w:sz="0" w:space="0" w:color="auto"/>
            <w:right w:val="none" w:sz="0" w:space="0" w:color="auto"/>
          </w:divBdr>
          <w:divsChild>
            <w:div w:id="736586587">
              <w:marLeft w:val="0"/>
              <w:marRight w:val="0"/>
              <w:marTop w:val="0"/>
              <w:marBottom w:val="0"/>
              <w:divBdr>
                <w:top w:val="none" w:sz="0" w:space="0" w:color="auto"/>
                <w:left w:val="none" w:sz="0" w:space="0" w:color="auto"/>
                <w:bottom w:val="none" w:sz="0" w:space="0" w:color="auto"/>
                <w:right w:val="none" w:sz="0" w:space="0" w:color="auto"/>
              </w:divBdr>
              <w:divsChild>
                <w:div w:id="520582860">
                  <w:marLeft w:val="0"/>
                  <w:marRight w:val="0"/>
                  <w:marTop w:val="150"/>
                  <w:marBottom w:val="0"/>
                  <w:divBdr>
                    <w:top w:val="none" w:sz="0" w:space="0" w:color="auto"/>
                    <w:left w:val="none" w:sz="0" w:space="0" w:color="auto"/>
                    <w:bottom w:val="none" w:sz="0" w:space="0" w:color="auto"/>
                    <w:right w:val="none" w:sz="0" w:space="0" w:color="auto"/>
                  </w:divBdr>
                  <w:divsChild>
                    <w:div w:id="647058459">
                      <w:marLeft w:val="0"/>
                      <w:marRight w:val="0"/>
                      <w:marTop w:val="0"/>
                      <w:marBottom w:val="0"/>
                      <w:divBdr>
                        <w:top w:val="none" w:sz="0" w:space="0" w:color="auto"/>
                        <w:left w:val="none" w:sz="0" w:space="0" w:color="auto"/>
                        <w:bottom w:val="none" w:sz="0" w:space="0" w:color="auto"/>
                        <w:right w:val="none" w:sz="0" w:space="0" w:color="auto"/>
                      </w:divBdr>
                      <w:divsChild>
                        <w:div w:id="1041323635">
                          <w:marLeft w:val="0"/>
                          <w:marRight w:val="0"/>
                          <w:marTop w:val="0"/>
                          <w:marBottom w:val="0"/>
                          <w:divBdr>
                            <w:top w:val="none" w:sz="0" w:space="0" w:color="auto"/>
                            <w:left w:val="none" w:sz="0" w:space="0" w:color="auto"/>
                            <w:bottom w:val="none" w:sz="0" w:space="0" w:color="auto"/>
                            <w:right w:val="none" w:sz="0" w:space="0" w:color="auto"/>
                          </w:divBdr>
                          <w:divsChild>
                            <w:div w:id="4109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784822">
      <w:bodyDiv w:val="1"/>
      <w:marLeft w:val="0"/>
      <w:marRight w:val="0"/>
      <w:marTop w:val="0"/>
      <w:marBottom w:val="0"/>
      <w:divBdr>
        <w:top w:val="none" w:sz="0" w:space="0" w:color="auto"/>
        <w:left w:val="none" w:sz="0" w:space="0" w:color="auto"/>
        <w:bottom w:val="none" w:sz="0" w:space="0" w:color="auto"/>
        <w:right w:val="none" w:sz="0" w:space="0" w:color="auto"/>
      </w:divBdr>
    </w:div>
    <w:div w:id="828210621">
      <w:bodyDiv w:val="1"/>
      <w:marLeft w:val="0"/>
      <w:marRight w:val="0"/>
      <w:marTop w:val="0"/>
      <w:marBottom w:val="0"/>
      <w:divBdr>
        <w:top w:val="none" w:sz="0" w:space="0" w:color="auto"/>
        <w:left w:val="none" w:sz="0" w:space="0" w:color="auto"/>
        <w:bottom w:val="none" w:sz="0" w:space="0" w:color="auto"/>
        <w:right w:val="none" w:sz="0" w:space="0" w:color="auto"/>
      </w:divBdr>
    </w:div>
    <w:div w:id="843320090">
      <w:bodyDiv w:val="1"/>
      <w:marLeft w:val="0"/>
      <w:marRight w:val="0"/>
      <w:marTop w:val="0"/>
      <w:marBottom w:val="0"/>
      <w:divBdr>
        <w:top w:val="none" w:sz="0" w:space="0" w:color="auto"/>
        <w:left w:val="none" w:sz="0" w:space="0" w:color="auto"/>
        <w:bottom w:val="none" w:sz="0" w:space="0" w:color="auto"/>
        <w:right w:val="none" w:sz="0" w:space="0" w:color="auto"/>
      </w:divBdr>
      <w:divsChild>
        <w:div w:id="1207377263">
          <w:marLeft w:val="0"/>
          <w:marRight w:val="0"/>
          <w:marTop w:val="0"/>
          <w:marBottom w:val="0"/>
          <w:divBdr>
            <w:top w:val="none" w:sz="0" w:space="0" w:color="auto"/>
            <w:left w:val="none" w:sz="0" w:space="0" w:color="auto"/>
            <w:bottom w:val="none" w:sz="0" w:space="0" w:color="auto"/>
            <w:right w:val="none" w:sz="0" w:space="0" w:color="auto"/>
          </w:divBdr>
          <w:divsChild>
            <w:div w:id="931357505">
              <w:marLeft w:val="0"/>
              <w:marRight w:val="0"/>
              <w:marTop w:val="0"/>
              <w:marBottom w:val="0"/>
              <w:divBdr>
                <w:top w:val="none" w:sz="0" w:space="0" w:color="auto"/>
                <w:left w:val="none" w:sz="0" w:space="0" w:color="auto"/>
                <w:bottom w:val="none" w:sz="0" w:space="0" w:color="auto"/>
                <w:right w:val="none" w:sz="0" w:space="0" w:color="auto"/>
              </w:divBdr>
              <w:divsChild>
                <w:div w:id="979193750">
                  <w:marLeft w:val="0"/>
                  <w:marRight w:val="0"/>
                  <w:marTop w:val="0"/>
                  <w:marBottom w:val="0"/>
                  <w:divBdr>
                    <w:top w:val="none" w:sz="0" w:space="0" w:color="auto"/>
                    <w:left w:val="none" w:sz="0" w:space="0" w:color="auto"/>
                    <w:bottom w:val="none" w:sz="0" w:space="0" w:color="auto"/>
                    <w:right w:val="none" w:sz="0" w:space="0" w:color="auto"/>
                  </w:divBdr>
                  <w:divsChild>
                    <w:div w:id="1794638069">
                      <w:marLeft w:val="0"/>
                      <w:marRight w:val="0"/>
                      <w:marTop w:val="0"/>
                      <w:marBottom w:val="0"/>
                      <w:divBdr>
                        <w:top w:val="none" w:sz="0" w:space="0" w:color="auto"/>
                        <w:left w:val="none" w:sz="0" w:space="0" w:color="auto"/>
                        <w:bottom w:val="none" w:sz="0" w:space="0" w:color="auto"/>
                        <w:right w:val="none" w:sz="0" w:space="0" w:color="auto"/>
                      </w:divBdr>
                    </w:div>
                  </w:divsChild>
                </w:div>
                <w:div w:id="2097627332">
                  <w:marLeft w:val="0"/>
                  <w:marRight w:val="0"/>
                  <w:marTop w:val="0"/>
                  <w:marBottom w:val="0"/>
                  <w:divBdr>
                    <w:top w:val="none" w:sz="0" w:space="0" w:color="auto"/>
                    <w:left w:val="none" w:sz="0" w:space="0" w:color="auto"/>
                    <w:bottom w:val="none" w:sz="0" w:space="0" w:color="auto"/>
                    <w:right w:val="none" w:sz="0" w:space="0" w:color="auto"/>
                  </w:divBdr>
                  <w:divsChild>
                    <w:div w:id="74130864">
                      <w:marLeft w:val="0"/>
                      <w:marRight w:val="0"/>
                      <w:marTop w:val="0"/>
                      <w:marBottom w:val="360"/>
                      <w:divBdr>
                        <w:top w:val="none" w:sz="0" w:space="0" w:color="auto"/>
                        <w:left w:val="none" w:sz="0" w:space="0" w:color="auto"/>
                        <w:bottom w:val="none" w:sz="0" w:space="0" w:color="auto"/>
                        <w:right w:val="none" w:sz="0" w:space="0" w:color="auto"/>
                      </w:divBdr>
                    </w:div>
                    <w:div w:id="1022315335">
                      <w:marLeft w:val="0"/>
                      <w:marRight w:val="0"/>
                      <w:marTop w:val="0"/>
                      <w:marBottom w:val="360"/>
                      <w:divBdr>
                        <w:top w:val="none" w:sz="0" w:space="0" w:color="auto"/>
                        <w:left w:val="none" w:sz="0" w:space="0" w:color="auto"/>
                        <w:bottom w:val="none" w:sz="0" w:space="0" w:color="auto"/>
                        <w:right w:val="none" w:sz="0" w:space="0" w:color="auto"/>
                      </w:divBdr>
                      <w:divsChild>
                        <w:div w:id="19505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826675">
      <w:bodyDiv w:val="1"/>
      <w:marLeft w:val="168"/>
      <w:marRight w:val="168"/>
      <w:marTop w:val="0"/>
      <w:marBottom w:val="0"/>
      <w:divBdr>
        <w:top w:val="none" w:sz="0" w:space="0" w:color="auto"/>
        <w:left w:val="none" w:sz="0" w:space="0" w:color="auto"/>
        <w:bottom w:val="none" w:sz="0" w:space="0" w:color="auto"/>
        <w:right w:val="none" w:sz="0" w:space="0" w:color="auto"/>
      </w:divBdr>
      <w:divsChild>
        <w:div w:id="1260600108">
          <w:marLeft w:val="0"/>
          <w:marRight w:val="0"/>
          <w:marTop w:val="0"/>
          <w:marBottom w:val="0"/>
          <w:divBdr>
            <w:top w:val="single" w:sz="48" w:space="0" w:color="E5E5E5"/>
            <w:left w:val="none" w:sz="0" w:space="0" w:color="auto"/>
            <w:bottom w:val="none" w:sz="0" w:space="0" w:color="auto"/>
            <w:right w:val="none" w:sz="0" w:space="0" w:color="auto"/>
          </w:divBdr>
          <w:divsChild>
            <w:div w:id="1816676019">
              <w:marLeft w:val="0"/>
              <w:marRight w:val="0"/>
              <w:marTop w:val="0"/>
              <w:marBottom w:val="0"/>
              <w:divBdr>
                <w:top w:val="none" w:sz="0" w:space="0" w:color="auto"/>
                <w:left w:val="none" w:sz="0" w:space="0" w:color="auto"/>
                <w:bottom w:val="none" w:sz="0" w:space="0" w:color="auto"/>
                <w:right w:val="none" w:sz="0" w:space="0" w:color="auto"/>
              </w:divBdr>
              <w:divsChild>
                <w:div w:id="1909612120">
                  <w:marLeft w:val="0"/>
                  <w:marRight w:val="0"/>
                  <w:marTop w:val="0"/>
                  <w:marBottom w:val="0"/>
                  <w:divBdr>
                    <w:top w:val="none" w:sz="0" w:space="0" w:color="auto"/>
                    <w:left w:val="none" w:sz="0" w:space="0" w:color="auto"/>
                    <w:bottom w:val="none" w:sz="0" w:space="0" w:color="auto"/>
                    <w:right w:val="none" w:sz="0" w:space="0" w:color="auto"/>
                  </w:divBdr>
                  <w:divsChild>
                    <w:div w:id="1943612429">
                      <w:marLeft w:val="0"/>
                      <w:marRight w:val="0"/>
                      <w:marTop w:val="0"/>
                      <w:marBottom w:val="0"/>
                      <w:divBdr>
                        <w:top w:val="none" w:sz="0" w:space="0" w:color="auto"/>
                        <w:left w:val="none" w:sz="0" w:space="0" w:color="auto"/>
                        <w:bottom w:val="none" w:sz="0" w:space="0" w:color="auto"/>
                        <w:right w:val="none" w:sz="0" w:space="0" w:color="auto"/>
                      </w:divBdr>
                      <w:divsChild>
                        <w:div w:id="106893286">
                          <w:marLeft w:val="0"/>
                          <w:marRight w:val="0"/>
                          <w:marTop w:val="0"/>
                          <w:marBottom w:val="0"/>
                          <w:divBdr>
                            <w:top w:val="none" w:sz="0" w:space="0" w:color="auto"/>
                            <w:left w:val="none" w:sz="0" w:space="0" w:color="auto"/>
                            <w:bottom w:val="none" w:sz="0" w:space="0" w:color="auto"/>
                            <w:right w:val="none" w:sz="0" w:space="0" w:color="auto"/>
                          </w:divBdr>
                          <w:divsChild>
                            <w:div w:id="2034575823">
                              <w:marLeft w:val="0"/>
                              <w:marRight w:val="0"/>
                              <w:marTop w:val="0"/>
                              <w:marBottom w:val="0"/>
                              <w:divBdr>
                                <w:top w:val="none" w:sz="0" w:space="0" w:color="auto"/>
                                <w:left w:val="none" w:sz="0" w:space="0" w:color="auto"/>
                                <w:bottom w:val="none" w:sz="0" w:space="0" w:color="auto"/>
                                <w:right w:val="none" w:sz="0" w:space="0" w:color="auto"/>
                              </w:divBdr>
                              <w:divsChild>
                                <w:div w:id="137771362">
                                  <w:marLeft w:val="0"/>
                                  <w:marRight w:val="0"/>
                                  <w:marTop w:val="0"/>
                                  <w:marBottom w:val="0"/>
                                  <w:divBdr>
                                    <w:top w:val="none" w:sz="0" w:space="0" w:color="auto"/>
                                    <w:left w:val="none" w:sz="0" w:space="0" w:color="auto"/>
                                    <w:bottom w:val="none" w:sz="0" w:space="0" w:color="auto"/>
                                    <w:right w:val="none" w:sz="0" w:space="0" w:color="auto"/>
                                  </w:divBdr>
                                  <w:divsChild>
                                    <w:div w:id="531694349">
                                      <w:marLeft w:val="0"/>
                                      <w:marRight w:val="0"/>
                                      <w:marTop w:val="0"/>
                                      <w:marBottom w:val="0"/>
                                      <w:divBdr>
                                        <w:top w:val="none" w:sz="0" w:space="0" w:color="auto"/>
                                        <w:left w:val="none" w:sz="0" w:space="0" w:color="auto"/>
                                        <w:bottom w:val="none" w:sz="0" w:space="0" w:color="auto"/>
                                        <w:right w:val="none" w:sz="0" w:space="0" w:color="auto"/>
                                      </w:divBdr>
                                      <w:divsChild>
                                        <w:div w:id="17785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616234">
      <w:bodyDiv w:val="1"/>
      <w:marLeft w:val="0"/>
      <w:marRight w:val="0"/>
      <w:marTop w:val="0"/>
      <w:marBottom w:val="0"/>
      <w:divBdr>
        <w:top w:val="none" w:sz="0" w:space="0" w:color="auto"/>
        <w:left w:val="none" w:sz="0" w:space="0" w:color="auto"/>
        <w:bottom w:val="none" w:sz="0" w:space="0" w:color="auto"/>
        <w:right w:val="none" w:sz="0" w:space="0" w:color="auto"/>
      </w:divBdr>
    </w:div>
    <w:div w:id="953560387">
      <w:bodyDiv w:val="1"/>
      <w:marLeft w:val="0"/>
      <w:marRight w:val="0"/>
      <w:marTop w:val="0"/>
      <w:marBottom w:val="0"/>
      <w:divBdr>
        <w:top w:val="none" w:sz="0" w:space="0" w:color="auto"/>
        <w:left w:val="none" w:sz="0" w:space="0" w:color="auto"/>
        <w:bottom w:val="none" w:sz="0" w:space="0" w:color="auto"/>
        <w:right w:val="none" w:sz="0" w:space="0" w:color="auto"/>
      </w:divBdr>
    </w:div>
    <w:div w:id="1002706239">
      <w:bodyDiv w:val="1"/>
      <w:marLeft w:val="0"/>
      <w:marRight w:val="0"/>
      <w:marTop w:val="0"/>
      <w:marBottom w:val="0"/>
      <w:divBdr>
        <w:top w:val="none" w:sz="0" w:space="0" w:color="auto"/>
        <w:left w:val="none" w:sz="0" w:space="0" w:color="auto"/>
        <w:bottom w:val="none" w:sz="0" w:space="0" w:color="auto"/>
        <w:right w:val="none" w:sz="0" w:space="0" w:color="auto"/>
      </w:divBdr>
    </w:div>
    <w:div w:id="1472937075">
      <w:bodyDiv w:val="1"/>
      <w:marLeft w:val="0"/>
      <w:marRight w:val="0"/>
      <w:marTop w:val="0"/>
      <w:marBottom w:val="0"/>
      <w:divBdr>
        <w:top w:val="none" w:sz="0" w:space="0" w:color="auto"/>
        <w:left w:val="none" w:sz="0" w:space="0" w:color="auto"/>
        <w:bottom w:val="none" w:sz="0" w:space="0" w:color="auto"/>
        <w:right w:val="none" w:sz="0" w:space="0" w:color="auto"/>
      </w:divBdr>
    </w:div>
    <w:div w:id="1481265170">
      <w:bodyDiv w:val="1"/>
      <w:marLeft w:val="168"/>
      <w:marRight w:val="168"/>
      <w:marTop w:val="0"/>
      <w:marBottom w:val="0"/>
      <w:divBdr>
        <w:top w:val="none" w:sz="0" w:space="0" w:color="auto"/>
        <w:left w:val="none" w:sz="0" w:space="0" w:color="auto"/>
        <w:bottom w:val="none" w:sz="0" w:space="0" w:color="auto"/>
        <w:right w:val="none" w:sz="0" w:space="0" w:color="auto"/>
      </w:divBdr>
      <w:divsChild>
        <w:div w:id="580599431">
          <w:marLeft w:val="0"/>
          <w:marRight w:val="0"/>
          <w:marTop w:val="0"/>
          <w:marBottom w:val="0"/>
          <w:divBdr>
            <w:top w:val="single" w:sz="48" w:space="0" w:color="E5E5E5"/>
            <w:left w:val="none" w:sz="0" w:space="0" w:color="auto"/>
            <w:bottom w:val="none" w:sz="0" w:space="0" w:color="auto"/>
            <w:right w:val="none" w:sz="0" w:space="0" w:color="auto"/>
          </w:divBdr>
          <w:divsChild>
            <w:div w:id="1649282350">
              <w:marLeft w:val="0"/>
              <w:marRight w:val="0"/>
              <w:marTop w:val="0"/>
              <w:marBottom w:val="0"/>
              <w:divBdr>
                <w:top w:val="none" w:sz="0" w:space="0" w:color="auto"/>
                <w:left w:val="none" w:sz="0" w:space="0" w:color="auto"/>
                <w:bottom w:val="none" w:sz="0" w:space="0" w:color="auto"/>
                <w:right w:val="none" w:sz="0" w:space="0" w:color="auto"/>
              </w:divBdr>
              <w:divsChild>
                <w:div w:id="1307397128">
                  <w:marLeft w:val="0"/>
                  <w:marRight w:val="0"/>
                  <w:marTop w:val="0"/>
                  <w:marBottom w:val="0"/>
                  <w:divBdr>
                    <w:top w:val="none" w:sz="0" w:space="0" w:color="auto"/>
                    <w:left w:val="none" w:sz="0" w:space="0" w:color="auto"/>
                    <w:bottom w:val="none" w:sz="0" w:space="0" w:color="auto"/>
                    <w:right w:val="none" w:sz="0" w:space="0" w:color="auto"/>
                  </w:divBdr>
                  <w:divsChild>
                    <w:div w:id="1307512768">
                      <w:marLeft w:val="0"/>
                      <w:marRight w:val="0"/>
                      <w:marTop w:val="0"/>
                      <w:marBottom w:val="0"/>
                      <w:divBdr>
                        <w:top w:val="none" w:sz="0" w:space="0" w:color="auto"/>
                        <w:left w:val="none" w:sz="0" w:space="0" w:color="auto"/>
                        <w:bottom w:val="none" w:sz="0" w:space="0" w:color="auto"/>
                        <w:right w:val="none" w:sz="0" w:space="0" w:color="auto"/>
                      </w:divBdr>
                      <w:divsChild>
                        <w:div w:id="1010529210">
                          <w:marLeft w:val="0"/>
                          <w:marRight w:val="0"/>
                          <w:marTop w:val="0"/>
                          <w:marBottom w:val="0"/>
                          <w:divBdr>
                            <w:top w:val="none" w:sz="0" w:space="0" w:color="auto"/>
                            <w:left w:val="none" w:sz="0" w:space="0" w:color="auto"/>
                            <w:bottom w:val="none" w:sz="0" w:space="0" w:color="auto"/>
                            <w:right w:val="none" w:sz="0" w:space="0" w:color="auto"/>
                          </w:divBdr>
                          <w:divsChild>
                            <w:div w:id="1918897124">
                              <w:marLeft w:val="0"/>
                              <w:marRight w:val="0"/>
                              <w:marTop w:val="0"/>
                              <w:marBottom w:val="0"/>
                              <w:divBdr>
                                <w:top w:val="none" w:sz="0" w:space="0" w:color="auto"/>
                                <w:left w:val="none" w:sz="0" w:space="0" w:color="auto"/>
                                <w:bottom w:val="none" w:sz="0" w:space="0" w:color="auto"/>
                                <w:right w:val="none" w:sz="0" w:space="0" w:color="auto"/>
                              </w:divBdr>
                              <w:divsChild>
                                <w:div w:id="1222714850">
                                  <w:marLeft w:val="0"/>
                                  <w:marRight w:val="0"/>
                                  <w:marTop w:val="0"/>
                                  <w:marBottom w:val="0"/>
                                  <w:divBdr>
                                    <w:top w:val="none" w:sz="0" w:space="0" w:color="auto"/>
                                    <w:left w:val="none" w:sz="0" w:space="0" w:color="auto"/>
                                    <w:bottom w:val="none" w:sz="0" w:space="0" w:color="auto"/>
                                    <w:right w:val="none" w:sz="0" w:space="0" w:color="auto"/>
                                  </w:divBdr>
                                  <w:divsChild>
                                    <w:div w:id="1827628338">
                                      <w:marLeft w:val="0"/>
                                      <w:marRight w:val="0"/>
                                      <w:marTop w:val="0"/>
                                      <w:marBottom w:val="0"/>
                                      <w:divBdr>
                                        <w:top w:val="none" w:sz="0" w:space="0" w:color="auto"/>
                                        <w:left w:val="none" w:sz="0" w:space="0" w:color="auto"/>
                                        <w:bottom w:val="none" w:sz="0" w:space="0" w:color="auto"/>
                                        <w:right w:val="none" w:sz="0" w:space="0" w:color="auto"/>
                                      </w:divBdr>
                                      <w:divsChild>
                                        <w:div w:id="16549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166468">
      <w:bodyDiv w:val="1"/>
      <w:marLeft w:val="0"/>
      <w:marRight w:val="0"/>
      <w:marTop w:val="0"/>
      <w:marBottom w:val="0"/>
      <w:divBdr>
        <w:top w:val="none" w:sz="0" w:space="0" w:color="auto"/>
        <w:left w:val="none" w:sz="0" w:space="0" w:color="auto"/>
        <w:bottom w:val="none" w:sz="0" w:space="0" w:color="auto"/>
        <w:right w:val="none" w:sz="0" w:space="0" w:color="auto"/>
      </w:divBdr>
      <w:divsChild>
        <w:div w:id="619923403">
          <w:marLeft w:val="0"/>
          <w:marRight w:val="0"/>
          <w:marTop w:val="0"/>
          <w:marBottom w:val="0"/>
          <w:divBdr>
            <w:top w:val="none" w:sz="0" w:space="0" w:color="auto"/>
            <w:left w:val="none" w:sz="0" w:space="0" w:color="auto"/>
            <w:bottom w:val="none" w:sz="0" w:space="0" w:color="auto"/>
            <w:right w:val="none" w:sz="0" w:space="0" w:color="auto"/>
          </w:divBdr>
          <w:divsChild>
            <w:div w:id="1035737521">
              <w:marLeft w:val="0"/>
              <w:marRight w:val="0"/>
              <w:marTop w:val="0"/>
              <w:marBottom w:val="0"/>
              <w:divBdr>
                <w:top w:val="none" w:sz="0" w:space="0" w:color="auto"/>
                <w:left w:val="none" w:sz="0" w:space="0" w:color="auto"/>
                <w:bottom w:val="none" w:sz="0" w:space="0" w:color="auto"/>
                <w:right w:val="none" w:sz="0" w:space="0" w:color="auto"/>
              </w:divBdr>
              <w:divsChild>
                <w:div w:id="1326546604">
                  <w:marLeft w:val="150"/>
                  <w:marRight w:val="0"/>
                  <w:marTop w:val="0"/>
                  <w:marBottom w:val="0"/>
                  <w:divBdr>
                    <w:top w:val="none" w:sz="0" w:space="0" w:color="auto"/>
                    <w:left w:val="none" w:sz="0" w:space="0" w:color="auto"/>
                    <w:bottom w:val="none" w:sz="0" w:space="0" w:color="auto"/>
                    <w:right w:val="none" w:sz="0" w:space="0" w:color="auto"/>
                  </w:divBdr>
                  <w:divsChild>
                    <w:div w:id="1234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59376">
      <w:bodyDiv w:val="1"/>
      <w:marLeft w:val="0"/>
      <w:marRight w:val="0"/>
      <w:marTop w:val="0"/>
      <w:marBottom w:val="0"/>
      <w:divBdr>
        <w:top w:val="none" w:sz="0" w:space="0" w:color="auto"/>
        <w:left w:val="none" w:sz="0" w:space="0" w:color="auto"/>
        <w:bottom w:val="none" w:sz="0" w:space="0" w:color="auto"/>
        <w:right w:val="none" w:sz="0" w:space="0" w:color="auto"/>
      </w:divBdr>
      <w:divsChild>
        <w:div w:id="449975483">
          <w:marLeft w:val="0"/>
          <w:marRight w:val="0"/>
          <w:marTop w:val="0"/>
          <w:marBottom w:val="0"/>
          <w:divBdr>
            <w:top w:val="none" w:sz="0" w:space="0" w:color="auto"/>
            <w:left w:val="none" w:sz="0" w:space="0" w:color="auto"/>
            <w:bottom w:val="none" w:sz="0" w:space="0" w:color="auto"/>
            <w:right w:val="none" w:sz="0" w:space="0" w:color="auto"/>
          </w:divBdr>
          <w:divsChild>
            <w:div w:id="1293561219">
              <w:marLeft w:val="0"/>
              <w:marRight w:val="0"/>
              <w:marTop w:val="0"/>
              <w:marBottom w:val="0"/>
              <w:divBdr>
                <w:top w:val="none" w:sz="0" w:space="0" w:color="auto"/>
                <w:left w:val="none" w:sz="0" w:space="0" w:color="auto"/>
                <w:bottom w:val="none" w:sz="0" w:space="0" w:color="auto"/>
                <w:right w:val="none" w:sz="0" w:space="0" w:color="auto"/>
              </w:divBdr>
              <w:divsChild>
                <w:div w:id="2098283143">
                  <w:marLeft w:val="150"/>
                  <w:marRight w:val="0"/>
                  <w:marTop w:val="0"/>
                  <w:marBottom w:val="0"/>
                  <w:divBdr>
                    <w:top w:val="none" w:sz="0" w:space="0" w:color="auto"/>
                    <w:left w:val="none" w:sz="0" w:space="0" w:color="auto"/>
                    <w:bottom w:val="none" w:sz="0" w:space="0" w:color="auto"/>
                    <w:right w:val="none" w:sz="0" w:space="0" w:color="auto"/>
                  </w:divBdr>
                  <w:divsChild>
                    <w:div w:id="14241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17683">
      <w:bodyDiv w:val="1"/>
      <w:marLeft w:val="0"/>
      <w:marRight w:val="0"/>
      <w:marTop w:val="0"/>
      <w:marBottom w:val="0"/>
      <w:divBdr>
        <w:top w:val="none" w:sz="0" w:space="0" w:color="auto"/>
        <w:left w:val="none" w:sz="0" w:space="0" w:color="auto"/>
        <w:bottom w:val="none" w:sz="0" w:space="0" w:color="auto"/>
        <w:right w:val="none" w:sz="0" w:space="0" w:color="auto"/>
      </w:divBdr>
      <w:divsChild>
        <w:div w:id="1167283305">
          <w:marLeft w:val="0"/>
          <w:marRight w:val="0"/>
          <w:marTop w:val="0"/>
          <w:marBottom w:val="0"/>
          <w:divBdr>
            <w:top w:val="none" w:sz="0" w:space="0" w:color="auto"/>
            <w:left w:val="none" w:sz="0" w:space="0" w:color="auto"/>
            <w:bottom w:val="none" w:sz="0" w:space="0" w:color="auto"/>
            <w:right w:val="none" w:sz="0" w:space="0" w:color="auto"/>
          </w:divBdr>
          <w:divsChild>
            <w:div w:id="1230269496">
              <w:marLeft w:val="0"/>
              <w:marRight w:val="0"/>
              <w:marTop w:val="0"/>
              <w:marBottom w:val="0"/>
              <w:divBdr>
                <w:top w:val="none" w:sz="0" w:space="0" w:color="auto"/>
                <w:left w:val="none" w:sz="0" w:space="0" w:color="auto"/>
                <w:bottom w:val="none" w:sz="0" w:space="0" w:color="auto"/>
                <w:right w:val="none" w:sz="0" w:space="0" w:color="auto"/>
              </w:divBdr>
              <w:divsChild>
                <w:div w:id="810486653">
                  <w:marLeft w:val="0"/>
                  <w:marRight w:val="0"/>
                  <w:marTop w:val="0"/>
                  <w:marBottom w:val="0"/>
                  <w:divBdr>
                    <w:top w:val="none" w:sz="0" w:space="0" w:color="auto"/>
                    <w:left w:val="none" w:sz="0" w:space="0" w:color="auto"/>
                    <w:bottom w:val="none" w:sz="0" w:space="0" w:color="auto"/>
                    <w:right w:val="none" w:sz="0" w:space="0" w:color="auto"/>
                  </w:divBdr>
                  <w:divsChild>
                    <w:div w:id="1367952911">
                      <w:marLeft w:val="0"/>
                      <w:marRight w:val="0"/>
                      <w:marTop w:val="0"/>
                      <w:marBottom w:val="0"/>
                      <w:divBdr>
                        <w:top w:val="none" w:sz="0" w:space="0" w:color="auto"/>
                        <w:left w:val="none" w:sz="0" w:space="0" w:color="auto"/>
                        <w:bottom w:val="none" w:sz="0" w:space="0" w:color="auto"/>
                        <w:right w:val="none" w:sz="0" w:space="0" w:color="auto"/>
                      </w:divBdr>
                      <w:divsChild>
                        <w:div w:id="1092706193">
                          <w:marLeft w:val="0"/>
                          <w:marRight w:val="0"/>
                          <w:marTop w:val="0"/>
                          <w:marBottom w:val="0"/>
                          <w:divBdr>
                            <w:top w:val="none" w:sz="0" w:space="0" w:color="auto"/>
                            <w:left w:val="none" w:sz="0" w:space="0" w:color="auto"/>
                            <w:bottom w:val="none" w:sz="0" w:space="0" w:color="auto"/>
                            <w:right w:val="none" w:sz="0" w:space="0" w:color="auto"/>
                          </w:divBdr>
                          <w:divsChild>
                            <w:div w:id="239410240">
                              <w:marLeft w:val="0"/>
                              <w:marRight w:val="0"/>
                              <w:marTop w:val="0"/>
                              <w:marBottom w:val="0"/>
                              <w:divBdr>
                                <w:top w:val="none" w:sz="0" w:space="0" w:color="auto"/>
                                <w:left w:val="none" w:sz="0" w:space="0" w:color="auto"/>
                                <w:bottom w:val="none" w:sz="0" w:space="0" w:color="auto"/>
                                <w:right w:val="none" w:sz="0" w:space="0" w:color="auto"/>
                              </w:divBdr>
                              <w:divsChild>
                                <w:div w:id="174729649">
                                  <w:marLeft w:val="0"/>
                                  <w:marRight w:val="0"/>
                                  <w:marTop w:val="0"/>
                                  <w:marBottom w:val="0"/>
                                  <w:divBdr>
                                    <w:top w:val="none" w:sz="0" w:space="0" w:color="auto"/>
                                    <w:left w:val="none" w:sz="0" w:space="0" w:color="auto"/>
                                    <w:bottom w:val="none" w:sz="0" w:space="0" w:color="auto"/>
                                    <w:right w:val="none" w:sz="0" w:space="0" w:color="auto"/>
                                  </w:divBdr>
                                  <w:divsChild>
                                    <w:div w:id="1063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3116059">
      <w:bodyDiv w:val="1"/>
      <w:marLeft w:val="0"/>
      <w:marRight w:val="0"/>
      <w:marTop w:val="0"/>
      <w:marBottom w:val="0"/>
      <w:divBdr>
        <w:top w:val="none" w:sz="0" w:space="0" w:color="auto"/>
        <w:left w:val="none" w:sz="0" w:space="0" w:color="auto"/>
        <w:bottom w:val="none" w:sz="0" w:space="0" w:color="auto"/>
        <w:right w:val="none" w:sz="0" w:space="0" w:color="auto"/>
      </w:divBdr>
    </w:div>
    <w:div w:id="1739791292">
      <w:bodyDiv w:val="1"/>
      <w:marLeft w:val="0"/>
      <w:marRight w:val="0"/>
      <w:marTop w:val="0"/>
      <w:marBottom w:val="0"/>
      <w:divBdr>
        <w:top w:val="none" w:sz="0" w:space="0" w:color="auto"/>
        <w:left w:val="none" w:sz="0" w:space="0" w:color="auto"/>
        <w:bottom w:val="none" w:sz="0" w:space="0" w:color="auto"/>
        <w:right w:val="none" w:sz="0" w:space="0" w:color="auto"/>
      </w:divBdr>
      <w:divsChild>
        <w:div w:id="982194290">
          <w:marLeft w:val="0"/>
          <w:marRight w:val="0"/>
          <w:marTop w:val="75"/>
          <w:marBottom w:val="75"/>
          <w:divBdr>
            <w:top w:val="none" w:sz="0" w:space="0" w:color="auto"/>
            <w:left w:val="none" w:sz="0" w:space="0" w:color="auto"/>
            <w:bottom w:val="none" w:sz="0" w:space="0" w:color="auto"/>
            <w:right w:val="none" w:sz="0" w:space="0" w:color="auto"/>
          </w:divBdr>
          <w:divsChild>
            <w:div w:id="1664894348">
              <w:marLeft w:val="0"/>
              <w:marRight w:val="0"/>
              <w:marTop w:val="0"/>
              <w:marBottom w:val="0"/>
              <w:divBdr>
                <w:top w:val="none" w:sz="0" w:space="0" w:color="auto"/>
                <w:left w:val="none" w:sz="0" w:space="0" w:color="auto"/>
                <w:bottom w:val="none" w:sz="0" w:space="0" w:color="auto"/>
                <w:right w:val="none" w:sz="0" w:space="0" w:color="auto"/>
              </w:divBdr>
              <w:divsChild>
                <w:div w:id="1979340912">
                  <w:marLeft w:val="0"/>
                  <w:marRight w:val="0"/>
                  <w:marTop w:val="0"/>
                  <w:marBottom w:val="0"/>
                  <w:divBdr>
                    <w:top w:val="none" w:sz="0" w:space="0" w:color="auto"/>
                    <w:left w:val="none" w:sz="0" w:space="0" w:color="auto"/>
                    <w:bottom w:val="none" w:sz="0" w:space="0" w:color="auto"/>
                    <w:right w:val="none" w:sz="0" w:space="0" w:color="auto"/>
                  </w:divBdr>
                  <w:divsChild>
                    <w:div w:id="1715036643">
                      <w:marLeft w:val="0"/>
                      <w:marRight w:val="0"/>
                      <w:marTop w:val="0"/>
                      <w:marBottom w:val="0"/>
                      <w:divBdr>
                        <w:top w:val="none" w:sz="0" w:space="0" w:color="auto"/>
                        <w:left w:val="none" w:sz="0" w:space="0" w:color="auto"/>
                        <w:bottom w:val="single" w:sz="6" w:space="0" w:color="E7E7E7"/>
                        <w:right w:val="none" w:sz="0" w:space="0" w:color="auto"/>
                      </w:divBdr>
                      <w:divsChild>
                        <w:div w:id="1352292901">
                          <w:marLeft w:val="0"/>
                          <w:marRight w:val="0"/>
                          <w:marTop w:val="0"/>
                          <w:marBottom w:val="0"/>
                          <w:divBdr>
                            <w:top w:val="none" w:sz="0" w:space="0" w:color="auto"/>
                            <w:left w:val="none" w:sz="0" w:space="0" w:color="auto"/>
                            <w:bottom w:val="none" w:sz="0" w:space="0" w:color="auto"/>
                            <w:right w:val="none" w:sz="0" w:space="0" w:color="auto"/>
                          </w:divBdr>
                          <w:divsChild>
                            <w:div w:id="280846582">
                              <w:marLeft w:val="150"/>
                              <w:marRight w:val="0"/>
                              <w:marTop w:val="0"/>
                              <w:marBottom w:val="0"/>
                              <w:divBdr>
                                <w:top w:val="none" w:sz="0" w:space="0" w:color="auto"/>
                                <w:left w:val="none" w:sz="0" w:space="0" w:color="auto"/>
                                <w:bottom w:val="none" w:sz="0" w:space="0" w:color="auto"/>
                                <w:right w:val="none" w:sz="0" w:space="0" w:color="auto"/>
                              </w:divBdr>
                              <w:divsChild>
                                <w:div w:id="1939293092">
                                  <w:marLeft w:val="0"/>
                                  <w:marRight w:val="0"/>
                                  <w:marTop w:val="0"/>
                                  <w:marBottom w:val="0"/>
                                  <w:divBdr>
                                    <w:top w:val="none" w:sz="0" w:space="0" w:color="auto"/>
                                    <w:left w:val="none" w:sz="0" w:space="0" w:color="auto"/>
                                    <w:bottom w:val="none" w:sz="0" w:space="0" w:color="auto"/>
                                    <w:right w:val="none" w:sz="0" w:space="0" w:color="auto"/>
                                  </w:divBdr>
                                  <w:divsChild>
                                    <w:div w:id="1089889390">
                                      <w:marLeft w:val="0"/>
                                      <w:marRight w:val="0"/>
                                      <w:marTop w:val="0"/>
                                      <w:marBottom w:val="0"/>
                                      <w:divBdr>
                                        <w:top w:val="none" w:sz="0" w:space="0" w:color="auto"/>
                                        <w:left w:val="none" w:sz="0" w:space="0" w:color="auto"/>
                                        <w:bottom w:val="none" w:sz="0" w:space="0" w:color="auto"/>
                                        <w:right w:val="none" w:sz="0" w:space="0" w:color="auto"/>
                                      </w:divBdr>
                                      <w:divsChild>
                                        <w:div w:id="8937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299042">
      <w:bodyDiv w:val="1"/>
      <w:marLeft w:val="0"/>
      <w:marRight w:val="0"/>
      <w:marTop w:val="0"/>
      <w:marBottom w:val="0"/>
      <w:divBdr>
        <w:top w:val="none" w:sz="0" w:space="0" w:color="auto"/>
        <w:left w:val="none" w:sz="0" w:space="0" w:color="auto"/>
        <w:bottom w:val="none" w:sz="0" w:space="0" w:color="auto"/>
        <w:right w:val="none" w:sz="0" w:space="0" w:color="auto"/>
      </w:divBdr>
      <w:divsChild>
        <w:div w:id="951471629">
          <w:marLeft w:val="0"/>
          <w:marRight w:val="0"/>
          <w:marTop w:val="0"/>
          <w:marBottom w:val="0"/>
          <w:divBdr>
            <w:top w:val="none" w:sz="0" w:space="0" w:color="auto"/>
            <w:left w:val="none" w:sz="0" w:space="0" w:color="auto"/>
            <w:bottom w:val="none" w:sz="0" w:space="0" w:color="auto"/>
            <w:right w:val="none" w:sz="0" w:space="0" w:color="auto"/>
          </w:divBdr>
          <w:divsChild>
            <w:div w:id="1581864217">
              <w:marLeft w:val="0"/>
              <w:marRight w:val="0"/>
              <w:marTop w:val="0"/>
              <w:marBottom w:val="0"/>
              <w:divBdr>
                <w:top w:val="none" w:sz="0" w:space="0" w:color="auto"/>
                <w:left w:val="none" w:sz="0" w:space="0" w:color="auto"/>
                <w:bottom w:val="none" w:sz="0" w:space="0" w:color="auto"/>
                <w:right w:val="none" w:sz="0" w:space="0" w:color="auto"/>
              </w:divBdr>
              <w:divsChild>
                <w:div w:id="900364659">
                  <w:marLeft w:val="0"/>
                  <w:marRight w:val="0"/>
                  <w:marTop w:val="0"/>
                  <w:marBottom w:val="0"/>
                  <w:divBdr>
                    <w:top w:val="none" w:sz="0" w:space="0" w:color="auto"/>
                    <w:left w:val="none" w:sz="0" w:space="0" w:color="auto"/>
                    <w:bottom w:val="none" w:sz="0" w:space="0" w:color="auto"/>
                    <w:right w:val="none" w:sz="0" w:space="0" w:color="auto"/>
                  </w:divBdr>
                  <w:divsChild>
                    <w:div w:id="1902516704">
                      <w:marLeft w:val="0"/>
                      <w:marRight w:val="0"/>
                      <w:marTop w:val="0"/>
                      <w:marBottom w:val="0"/>
                      <w:divBdr>
                        <w:top w:val="none" w:sz="0" w:space="0" w:color="auto"/>
                        <w:left w:val="none" w:sz="0" w:space="0" w:color="auto"/>
                        <w:bottom w:val="none" w:sz="0" w:space="0" w:color="auto"/>
                        <w:right w:val="none" w:sz="0" w:space="0" w:color="auto"/>
                      </w:divBdr>
                      <w:divsChild>
                        <w:div w:id="10656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495620">
      <w:bodyDiv w:val="1"/>
      <w:marLeft w:val="0"/>
      <w:marRight w:val="0"/>
      <w:marTop w:val="0"/>
      <w:marBottom w:val="0"/>
      <w:divBdr>
        <w:top w:val="none" w:sz="0" w:space="0" w:color="auto"/>
        <w:left w:val="none" w:sz="0" w:space="0" w:color="auto"/>
        <w:bottom w:val="none" w:sz="0" w:space="0" w:color="auto"/>
        <w:right w:val="none" w:sz="0" w:space="0" w:color="auto"/>
      </w:divBdr>
    </w:div>
    <w:div w:id="1935702131">
      <w:bodyDiv w:val="1"/>
      <w:marLeft w:val="0"/>
      <w:marRight w:val="0"/>
      <w:marTop w:val="0"/>
      <w:marBottom w:val="0"/>
      <w:divBdr>
        <w:top w:val="none" w:sz="0" w:space="0" w:color="auto"/>
        <w:left w:val="none" w:sz="0" w:space="0" w:color="auto"/>
        <w:bottom w:val="none" w:sz="0" w:space="0" w:color="auto"/>
        <w:right w:val="none" w:sz="0" w:space="0" w:color="auto"/>
      </w:divBdr>
    </w:div>
    <w:div w:id="1998219247">
      <w:bodyDiv w:val="1"/>
      <w:marLeft w:val="0"/>
      <w:marRight w:val="0"/>
      <w:marTop w:val="0"/>
      <w:marBottom w:val="0"/>
      <w:divBdr>
        <w:top w:val="none" w:sz="0" w:space="0" w:color="auto"/>
        <w:left w:val="none" w:sz="0" w:space="0" w:color="auto"/>
        <w:bottom w:val="none" w:sz="0" w:space="0" w:color="auto"/>
        <w:right w:val="none" w:sz="0" w:space="0" w:color="auto"/>
      </w:divBdr>
    </w:div>
    <w:div w:id="2009868527">
      <w:bodyDiv w:val="1"/>
      <w:marLeft w:val="0"/>
      <w:marRight w:val="0"/>
      <w:marTop w:val="0"/>
      <w:marBottom w:val="0"/>
      <w:divBdr>
        <w:top w:val="none" w:sz="0" w:space="0" w:color="auto"/>
        <w:left w:val="none" w:sz="0" w:space="0" w:color="auto"/>
        <w:bottom w:val="none" w:sz="0" w:space="0" w:color="auto"/>
        <w:right w:val="none" w:sz="0" w:space="0" w:color="auto"/>
      </w:divBdr>
      <w:divsChild>
        <w:div w:id="1619677283">
          <w:marLeft w:val="0"/>
          <w:marRight w:val="0"/>
          <w:marTop w:val="0"/>
          <w:marBottom w:val="0"/>
          <w:divBdr>
            <w:top w:val="none" w:sz="0" w:space="0" w:color="auto"/>
            <w:left w:val="none" w:sz="0" w:space="0" w:color="auto"/>
            <w:bottom w:val="none" w:sz="0" w:space="0" w:color="auto"/>
            <w:right w:val="none" w:sz="0" w:space="0" w:color="auto"/>
          </w:divBdr>
          <w:divsChild>
            <w:div w:id="673608694">
              <w:marLeft w:val="0"/>
              <w:marRight w:val="0"/>
              <w:marTop w:val="0"/>
              <w:marBottom w:val="0"/>
              <w:divBdr>
                <w:top w:val="none" w:sz="0" w:space="0" w:color="auto"/>
                <w:left w:val="none" w:sz="0" w:space="0" w:color="auto"/>
                <w:bottom w:val="none" w:sz="0" w:space="0" w:color="auto"/>
                <w:right w:val="none" w:sz="0" w:space="0" w:color="auto"/>
              </w:divBdr>
              <w:divsChild>
                <w:div w:id="1073969445">
                  <w:marLeft w:val="0"/>
                  <w:marRight w:val="0"/>
                  <w:marTop w:val="0"/>
                  <w:marBottom w:val="0"/>
                  <w:divBdr>
                    <w:top w:val="none" w:sz="0" w:space="0" w:color="auto"/>
                    <w:left w:val="none" w:sz="0" w:space="0" w:color="auto"/>
                    <w:bottom w:val="none" w:sz="0" w:space="0" w:color="auto"/>
                    <w:right w:val="none" w:sz="0" w:space="0" w:color="auto"/>
                  </w:divBdr>
                  <w:divsChild>
                    <w:div w:id="779646205">
                      <w:marLeft w:val="0"/>
                      <w:marRight w:val="0"/>
                      <w:marTop w:val="0"/>
                      <w:marBottom w:val="0"/>
                      <w:divBdr>
                        <w:top w:val="none" w:sz="0" w:space="0" w:color="auto"/>
                        <w:left w:val="none" w:sz="0" w:space="0" w:color="auto"/>
                        <w:bottom w:val="none" w:sz="0" w:space="0" w:color="auto"/>
                        <w:right w:val="none" w:sz="0" w:space="0" w:color="auto"/>
                      </w:divBdr>
                      <w:divsChild>
                        <w:div w:id="1918781363">
                          <w:marLeft w:val="0"/>
                          <w:marRight w:val="0"/>
                          <w:marTop w:val="0"/>
                          <w:marBottom w:val="0"/>
                          <w:divBdr>
                            <w:top w:val="none" w:sz="0" w:space="0" w:color="auto"/>
                            <w:left w:val="none" w:sz="0" w:space="0" w:color="auto"/>
                            <w:bottom w:val="none" w:sz="0" w:space="0" w:color="auto"/>
                            <w:right w:val="none" w:sz="0" w:space="0" w:color="auto"/>
                          </w:divBdr>
                          <w:divsChild>
                            <w:div w:id="238515221">
                              <w:marLeft w:val="0"/>
                              <w:marRight w:val="0"/>
                              <w:marTop w:val="0"/>
                              <w:marBottom w:val="0"/>
                              <w:divBdr>
                                <w:top w:val="none" w:sz="0" w:space="0" w:color="auto"/>
                                <w:left w:val="none" w:sz="0" w:space="0" w:color="auto"/>
                                <w:bottom w:val="none" w:sz="0" w:space="0" w:color="auto"/>
                                <w:right w:val="none" w:sz="0" w:space="0" w:color="auto"/>
                              </w:divBdr>
                              <w:divsChild>
                                <w:div w:id="2090079190">
                                  <w:marLeft w:val="0"/>
                                  <w:marRight w:val="0"/>
                                  <w:marTop w:val="0"/>
                                  <w:marBottom w:val="0"/>
                                  <w:divBdr>
                                    <w:top w:val="none" w:sz="0" w:space="0" w:color="auto"/>
                                    <w:left w:val="none" w:sz="0" w:space="0" w:color="auto"/>
                                    <w:bottom w:val="none" w:sz="0" w:space="0" w:color="auto"/>
                                    <w:right w:val="none" w:sz="0" w:space="0" w:color="auto"/>
                                  </w:divBdr>
                                  <w:divsChild>
                                    <w:div w:id="48917568">
                                      <w:marLeft w:val="0"/>
                                      <w:marRight w:val="0"/>
                                      <w:marTop w:val="0"/>
                                      <w:marBottom w:val="0"/>
                                      <w:divBdr>
                                        <w:top w:val="none" w:sz="0" w:space="0" w:color="auto"/>
                                        <w:left w:val="none" w:sz="0" w:space="0" w:color="auto"/>
                                        <w:bottom w:val="none" w:sz="0" w:space="0" w:color="auto"/>
                                        <w:right w:val="none" w:sz="0" w:space="0" w:color="auto"/>
                                      </w:divBdr>
                                      <w:divsChild>
                                        <w:div w:id="993531375">
                                          <w:marLeft w:val="0"/>
                                          <w:marRight w:val="0"/>
                                          <w:marTop w:val="0"/>
                                          <w:marBottom w:val="0"/>
                                          <w:divBdr>
                                            <w:top w:val="none" w:sz="0" w:space="0" w:color="auto"/>
                                            <w:left w:val="none" w:sz="0" w:space="0" w:color="auto"/>
                                            <w:bottom w:val="none" w:sz="0" w:space="0" w:color="auto"/>
                                            <w:right w:val="none" w:sz="0" w:space="0" w:color="auto"/>
                                          </w:divBdr>
                                          <w:divsChild>
                                            <w:div w:id="10967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50108">
      <w:bodyDiv w:val="1"/>
      <w:marLeft w:val="0"/>
      <w:marRight w:val="0"/>
      <w:marTop w:val="0"/>
      <w:marBottom w:val="0"/>
      <w:divBdr>
        <w:top w:val="none" w:sz="0" w:space="0" w:color="auto"/>
        <w:left w:val="none" w:sz="0" w:space="0" w:color="auto"/>
        <w:bottom w:val="none" w:sz="0" w:space="0" w:color="auto"/>
        <w:right w:val="none" w:sz="0" w:space="0" w:color="auto"/>
      </w:divBdr>
    </w:div>
    <w:div w:id="20669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www.pdf" TargetMode="External"/><Relationship Id="rId3" Type="http://schemas.openxmlformats.org/officeDocument/2006/relationships/styles" Target="styles.xml"/><Relationship Id="rId21" Type="http://schemas.openxmlformats.org/officeDocument/2006/relationships/hyperlink" Target="http://www.nuov.cz/uploads/Vzdelavani_a_TP/Struktura_prac_sila_2010_pro_www.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spv.cz" TargetMode="External"/><Relationship Id="rId17" Type="http://schemas.openxmlformats.org/officeDocument/2006/relationships/chart" Target="charts/chart5.xml"/><Relationship Id="rId25" Type="http://schemas.openxmlformats.org/officeDocument/2006/relationships/hyperlink" Target="http://www.nuov.cz/uploads/Vzdelavani_a_TP/AnalyzaKP_ZSaSS_pro_"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ww.nuov.cz/uploads/Vzdelavani%20a%20TP/Nezamestnanost%202012%20pro%20www%20oprava.pdf" TargetMode="External"/><Relationship Id="rId29" Type="http://schemas.openxmlformats.org/officeDocument/2006/relationships/hyperlink" Target="file:///C:\Users\ASUS\Documents\pr&#225;ce.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absolvent.cz/Povolani/Karta/101933/Kuchar-teple-kuchyne" TargetMode="External"/><Relationship Id="rId24" Type="http://schemas.openxmlformats.org/officeDocument/2006/relationships/hyperlink" Target="http://zpd.nuov.cz/RVP/H/RVP%206551H01%20Kuchar%20cisnik.pdf"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file:///C:\Users\ASUS\Documents\Pr&#225;ce.cz%20.%20Nejv&#237;ce%20mo&#382;nost&#237;%20&#8230;%20nab&#237;dka%20pr&#225;ce%20v%20&#268;R%20i%20v&#160;zahrani&#269;&#237;.%5bonline%5d.%20%5bcit.%202013-03-09%5d" TargetMode="External"/><Relationship Id="rId28" Type="http://schemas.openxmlformats.org/officeDocument/2006/relationships/hyperlink" Target="file:///C:\Users\ASUS\Documents\pr&#225;ce.docx" TargetMode="External"/><Relationship Id="rId10" Type="http://schemas.openxmlformats.org/officeDocument/2006/relationships/hyperlink" Target="http://www.infoabsolvent.cz/Povolani/Karta/101932/Kuchar-studene-kuchyne" TargetMode="External"/><Relationship Id="rId19" Type="http://schemas.openxmlformats.org/officeDocument/2006/relationships/hyperlink" Target="http://www.citace.com"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foabsolvent.cz/Povolani/Karta/101931/Kuchar-pro-pripravu-pokrmu-na-objednavku" TargetMode="External"/><Relationship Id="rId14" Type="http://schemas.openxmlformats.org/officeDocument/2006/relationships/chart" Target="charts/chart2.xml"/><Relationship Id="rId22" Type="http://schemas.openxmlformats.org/officeDocument/2006/relationships/hyperlink" Target="http://www.novinky.cz/ekonomika/295405-v-cesku-se-rodi-armada-nezamestnane-mladeze.html" TargetMode="External"/><Relationship Id="rId27" Type="http://schemas.openxmlformats.org/officeDocument/2006/relationships/hyperlink" Target="http://www.bozp.info/" TargetMode="External"/><Relationship Id="rId30" Type="http://schemas.openxmlformats.org/officeDocument/2006/relationships/hyperlink" Target="file:///C:\Users\ASUS\Documents\pr&#225;ce.doc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Graf žáků</a:t>
            </a:r>
            <a:r>
              <a:rPr lang="cs-CZ" baseline="0"/>
              <a:t> v %</a:t>
            </a:r>
            <a:endParaRPr lang="en-US"/>
          </a:p>
        </c:rich>
      </c:tx>
      <c:overlay val="0"/>
    </c:title>
    <c:autoTitleDeleted val="0"/>
    <c:plotArea>
      <c:layout/>
      <c:pieChart>
        <c:varyColors val="1"/>
        <c:ser>
          <c:idx val="0"/>
          <c:order val="0"/>
          <c:tx>
            <c:strRef>
              <c:f>List1!$B$1</c:f>
              <c:strCache>
                <c:ptCount val="1"/>
                <c:pt idx="0">
                  <c:v>Prodej</c:v>
                </c:pt>
              </c:strCache>
            </c:strRef>
          </c:tx>
          <c:explosion val="25"/>
          <c:dLbls>
            <c:showLegendKey val="0"/>
            <c:showVal val="0"/>
            <c:showCatName val="1"/>
            <c:showSerName val="0"/>
            <c:showPercent val="1"/>
            <c:showBubbleSize val="0"/>
            <c:showLeaderLines val="1"/>
          </c:dLbls>
          <c:cat>
            <c:strRef>
              <c:f>List1!$A$2:$A$5</c:f>
              <c:strCache>
                <c:ptCount val="2"/>
                <c:pt idx="0">
                  <c:v> počet žáků u ZZ</c:v>
                </c:pt>
                <c:pt idx="1">
                  <c:v>odešlo </c:v>
                </c:pt>
              </c:strCache>
            </c:strRef>
          </c:cat>
          <c:val>
            <c:numRef>
              <c:f>List1!$B$2:$B$5</c:f>
              <c:numCache>
                <c:formatCode>General</c:formatCode>
                <c:ptCount val="4"/>
                <c:pt idx="0">
                  <c:v>45</c:v>
                </c:pt>
                <c:pt idx="1">
                  <c:v>23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baseline="0"/>
              <a:t>Otázka </a:t>
            </a:r>
            <a:r>
              <a:rPr lang="cs-CZ"/>
              <a:t>č. 1 v %</a:t>
            </a:r>
          </a:p>
        </c:rich>
      </c:tx>
      <c:overlay val="0"/>
    </c:title>
    <c:autoTitleDeleted val="0"/>
    <c:plotArea>
      <c:layout/>
      <c:pieChart>
        <c:varyColors val="1"/>
        <c:ser>
          <c:idx val="0"/>
          <c:order val="0"/>
          <c:tx>
            <c:strRef>
              <c:f>List1!$B$1</c:f>
              <c:strCache>
                <c:ptCount val="1"/>
                <c:pt idx="0">
                  <c:v>Otázka č. 1</c:v>
                </c:pt>
              </c:strCache>
            </c:strRef>
          </c:tx>
          <c:dLbls>
            <c:showLegendKey val="0"/>
            <c:showVal val="0"/>
            <c:showCatName val="0"/>
            <c:showSerName val="0"/>
            <c:showPercent val="1"/>
            <c:showBubbleSize val="0"/>
            <c:showLeaderLines val="1"/>
          </c:dLbls>
          <c:cat>
            <c:strRef>
              <c:f>List1!$A$2:$A$5</c:f>
              <c:strCache>
                <c:ptCount val="4"/>
                <c:pt idx="0">
                  <c:v>a) 64,45%</c:v>
                </c:pt>
                <c:pt idx="1">
                  <c:v>b)   2,22%</c:v>
                </c:pt>
                <c:pt idx="2">
                  <c:v>c)   4, 44%</c:v>
                </c:pt>
                <c:pt idx="3">
                  <c:v>d) 28,90%</c:v>
                </c:pt>
              </c:strCache>
            </c:strRef>
          </c:cat>
          <c:val>
            <c:numRef>
              <c:f>List1!$B$2:$B$5</c:f>
              <c:numCache>
                <c:formatCode>0.00%</c:formatCode>
                <c:ptCount val="4"/>
                <c:pt idx="0">
                  <c:v>0.64450000000000063</c:v>
                </c:pt>
                <c:pt idx="1">
                  <c:v>2.2200000000000067E-2</c:v>
                </c:pt>
                <c:pt idx="2">
                  <c:v>4.4400000000000127E-2</c:v>
                </c:pt>
                <c:pt idx="3">
                  <c:v>0.28900000000000031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Otázka č. 2 v %</a:t>
            </a:r>
          </a:p>
        </c:rich>
      </c:tx>
      <c:overlay val="0"/>
    </c:title>
    <c:autoTitleDeleted val="0"/>
    <c:plotArea>
      <c:layout/>
      <c:pieChart>
        <c:varyColors val="1"/>
        <c:ser>
          <c:idx val="0"/>
          <c:order val="0"/>
          <c:tx>
            <c:strRef>
              <c:f>List1!$B$1</c:f>
              <c:strCache>
                <c:ptCount val="1"/>
                <c:pt idx="0">
                  <c:v>Otázka č. 2</c:v>
                </c:pt>
              </c:strCache>
            </c:strRef>
          </c:tx>
          <c:dLbls>
            <c:showLegendKey val="0"/>
            <c:showVal val="0"/>
            <c:showCatName val="0"/>
            <c:showSerName val="0"/>
            <c:showPercent val="1"/>
            <c:showBubbleSize val="0"/>
            <c:showLeaderLines val="1"/>
          </c:dLbls>
          <c:cat>
            <c:strRef>
              <c:f>List1!$A$2:$A$5</c:f>
              <c:strCache>
                <c:ptCount val="3"/>
                <c:pt idx="0">
                  <c:v>a) 46,70%</c:v>
                </c:pt>
                <c:pt idx="1">
                  <c:v>b) 13,33%</c:v>
                </c:pt>
                <c:pt idx="2">
                  <c:v>c) 40,00%</c:v>
                </c:pt>
              </c:strCache>
            </c:strRef>
          </c:cat>
          <c:val>
            <c:numRef>
              <c:f>List1!$B$2:$B$5</c:f>
              <c:numCache>
                <c:formatCode>0.00%</c:formatCode>
                <c:ptCount val="4"/>
                <c:pt idx="0">
                  <c:v>0.46700000000000008</c:v>
                </c:pt>
                <c:pt idx="1">
                  <c:v>0.1333</c:v>
                </c:pt>
                <c:pt idx="2">
                  <c:v>0.4</c:v>
                </c:pt>
              </c:numCache>
            </c:numRef>
          </c:val>
        </c:ser>
        <c:dLbls>
          <c:showLegendKey val="0"/>
          <c:showVal val="0"/>
          <c:showCatName val="0"/>
          <c:showSerName val="0"/>
          <c:showPercent val="1"/>
          <c:showBubbleSize val="0"/>
          <c:showLeaderLines val="1"/>
        </c:dLbls>
        <c:firstSliceAng val="0"/>
      </c:pieChart>
    </c:plotArea>
    <c:legend>
      <c:legendPos val="r"/>
      <c:legendEntry>
        <c:idx val="3"/>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cs-CZ"/>
              <a:t>Otázka</a:t>
            </a:r>
            <a:r>
              <a:rPr lang="en-US"/>
              <a:t> č.</a:t>
            </a:r>
            <a:r>
              <a:rPr lang="cs-CZ" baseline="0"/>
              <a:t> </a:t>
            </a:r>
            <a:r>
              <a:rPr lang="en-US"/>
              <a:t>3</a:t>
            </a:r>
            <a:r>
              <a:rPr lang="cs-CZ"/>
              <a:t> v %</a:t>
            </a:r>
            <a:endParaRPr lang="en-US"/>
          </a:p>
        </c:rich>
      </c:tx>
      <c:overlay val="0"/>
    </c:title>
    <c:autoTitleDeleted val="0"/>
    <c:plotArea>
      <c:layout/>
      <c:pieChart>
        <c:varyColors val="1"/>
        <c:ser>
          <c:idx val="0"/>
          <c:order val="0"/>
          <c:tx>
            <c:strRef>
              <c:f>List1!$B$1</c:f>
              <c:strCache>
                <c:ptCount val="1"/>
                <c:pt idx="0">
                  <c:v>Otázka č. 3</c:v>
                </c:pt>
              </c:strCache>
            </c:strRef>
          </c:tx>
          <c:cat>
            <c:strRef>
              <c:f>List1!$A$2:$A$5</c:f>
              <c:strCache>
                <c:ptCount val="3"/>
                <c:pt idx="0">
                  <c:v>a) 27,70%</c:v>
                </c:pt>
                <c:pt idx="1">
                  <c:v>b) 73,30%</c:v>
                </c:pt>
                <c:pt idx="2">
                  <c:v>c)    0,00%</c:v>
                </c:pt>
              </c:strCache>
            </c:strRef>
          </c:cat>
          <c:val>
            <c:numRef>
              <c:f>List1!$B$2:$B$5</c:f>
              <c:numCache>
                <c:formatCode>0.00%</c:formatCode>
                <c:ptCount val="4"/>
                <c:pt idx="0">
                  <c:v>0.27700000000000002</c:v>
                </c:pt>
                <c:pt idx="1">
                  <c:v>0.73300000000000065</c:v>
                </c:pt>
                <c:pt idx="2">
                  <c:v>0</c:v>
                </c:pt>
              </c:numCache>
            </c:numRef>
          </c:val>
        </c:ser>
        <c:dLbls>
          <c:showLegendKey val="0"/>
          <c:showVal val="0"/>
          <c:showCatName val="0"/>
          <c:showSerName val="0"/>
          <c:showPercent val="1"/>
          <c:showBubbleSize val="0"/>
          <c:showLeaderLines val="0"/>
        </c:dLbls>
        <c:firstSliceAng val="0"/>
      </c:pieChart>
    </c:plotArea>
    <c:legend>
      <c:legendPos val="r"/>
      <c:legendEntry>
        <c:idx val="3"/>
        <c:delete val="1"/>
      </c:legendEntry>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baseline="0"/>
              <a:t>Otázka č. 4</a:t>
            </a:r>
            <a:endParaRPr lang="en-US"/>
          </a:p>
        </c:rich>
      </c:tx>
      <c:overlay val="0"/>
    </c:title>
    <c:autoTitleDeleted val="0"/>
    <c:plotArea>
      <c:layout/>
      <c:pieChart>
        <c:varyColors val="1"/>
        <c:ser>
          <c:idx val="0"/>
          <c:order val="0"/>
          <c:tx>
            <c:strRef>
              <c:f>List1!$B$1</c:f>
              <c:strCache>
                <c:ptCount val="1"/>
                <c:pt idx="0">
                  <c:v>Prodej</c:v>
                </c:pt>
              </c:strCache>
            </c:strRef>
          </c:tx>
          <c:dLbls>
            <c:dLbl>
              <c:idx val="0"/>
              <c:tx>
                <c:rich>
                  <a:bodyPr/>
                  <a:lstStyle/>
                  <a:p>
                    <a:r>
                      <a:rPr lang="en-US"/>
                      <a:t>1. </a:t>
                    </a:r>
                    <a:r>
                      <a:rPr lang="cs-CZ"/>
                      <a:t>ro</a:t>
                    </a:r>
                    <a:r>
                      <a:rPr lang="en-US"/>
                      <a:t>č</a:t>
                    </a:r>
                    <a:r>
                      <a:rPr lang="cs-CZ"/>
                      <a:t>ník</a:t>
                    </a:r>
                  </a:p>
                  <a:p>
                    <a:r>
                      <a:rPr lang="cs-CZ" baseline="0"/>
                      <a:t> 11žáků</a:t>
                    </a:r>
                    <a:endParaRPr lang="en-US"/>
                  </a:p>
                </c:rich>
              </c:tx>
              <c:showLegendKey val="0"/>
              <c:showVal val="0"/>
              <c:showCatName val="1"/>
              <c:showSerName val="0"/>
              <c:showPercent val="1"/>
              <c:showBubbleSize val="0"/>
            </c:dLbl>
            <c:dLbl>
              <c:idx val="1"/>
              <c:tx>
                <c:rich>
                  <a:bodyPr/>
                  <a:lstStyle/>
                  <a:p>
                    <a:r>
                      <a:rPr lang="en-US"/>
                      <a:t>2. </a:t>
                    </a:r>
                    <a:r>
                      <a:rPr lang="cs-CZ"/>
                      <a:t>ročník</a:t>
                    </a:r>
                  </a:p>
                  <a:p>
                    <a:r>
                      <a:rPr lang="cs-CZ"/>
                      <a:t>5</a:t>
                    </a:r>
                    <a:r>
                      <a:rPr lang="cs-CZ" baseline="0"/>
                      <a:t> žáků</a:t>
                    </a:r>
                    <a:endParaRPr lang="en-US"/>
                  </a:p>
                </c:rich>
              </c:tx>
              <c:showLegendKey val="0"/>
              <c:showVal val="0"/>
              <c:showCatName val="1"/>
              <c:showSerName val="0"/>
              <c:showPercent val="1"/>
              <c:showBubbleSize val="0"/>
            </c:dLbl>
            <c:dLbl>
              <c:idx val="2"/>
              <c:tx>
                <c:rich>
                  <a:bodyPr/>
                  <a:lstStyle/>
                  <a:p>
                    <a:r>
                      <a:rPr lang="en-US"/>
                      <a:t>3.</a:t>
                    </a:r>
                    <a:r>
                      <a:rPr lang="cs-CZ"/>
                      <a:t>ročník</a:t>
                    </a:r>
                  </a:p>
                  <a:p>
                    <a:r>
                      <a:rPr lang="cs-CZ"/>
                      <a:t>4</a:t>
                    </a:r>
                    <a:r>
                      <a:rPr lang="cs-CZ" baseline="0"/>
                      <a:t> žáci</a:t>
                    </a:r>
                    <a:endParaRPr lang="en-US"/>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List1!$A$2:$A$5</c:f>
              <c:strCache>
                <c:ptCount val="4"/>
                <c:pt idx="0">
                  <c:v>1. čtvrt.</c:v>
                </c:pt>
                <c:pt idx="1">
                  <c:v>2. čtvrt.</c:v>
                </c:pt>
                <c:pt idx="2">
                  <c:v>3. čtvrt.</c:v>
                </c:pt>
                <c:pt idx="3">
                  <c:v>4. čtvrt.</c:v>
                </c:pt>
              </c:strCache>
            </c:strRef>
          </c:cat>
          <c:val>
            <c:numRef>
              <c:f>List1!$B$2:$B$5</c:f>
              <c:numCache>
                <c:formatCode>General</c:formatCode>
                <c:ptCount val="4"/>
                <c:pt idx="0">
                  <c:v>11</c:v>
                </c:pt>
                <c:pt idx="1">
                  <c:v>5</c:v>
                </c:pt>
                <c:pt idx="2">
                  <c:v>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a:t>Otázka č. 5 v %</a:t>
            </a:r>
          </a:p>
        </c:rich>
      </c:tx>
      <c:layout>
        <c:manualLayout>
          <c:xMode val="edge"/>
          <c:yMode val="edge"/>
          <c:x val="0.3429228405844873"/>
          <c:y val="0"/>
        </c:manualLayout>
      </c:layout>
      <c:overlay val="0"/>
    </c:title>
    <c:autoTitleDeleted val="0"/>
    <c:plotArea>
      <c:layout/>
      <c:pieChart>
        <c:varyColors val="1"/>
        <c:ser>
          <c:idx val="0"/>
          <c:order val="0"/>
          <c:tx>
            <c:strRef>
              <c:f>List1!$B$1</c:f>
              <c:strCache>
                <c:ptCount val="1"/>
                <c:pt idx="0">
                  <c:v>Otázka č. 5</c:v>
                </c:pt>
              </c:strCache>
            </c:strRef>
          </c:tx>
          <c:dLbls>
            <c:showLegendKey val="0"/>
            <c:showVal val="0"/>
            <c:showCatName val="0"/>
            <c:showSerName val="0"/>
            <c:showPercent val="1"/>
            <c:showBubbleSize val="0"/>
            <c:showLeaderLines val="1"/>
          </c:dLbls>
          <c:cat>
            <c:strRef>
              <c:f>List1!$A$2:$A$6</c:f>
              <c:strCache>
                <c:ptCount val="5"/>
                <c:pt idx="0">
                  <c:v>a) 28,90%</c:v>
                </c:pt>
                <c:pt idx="1">
                  <c:v>b) 11,10%</c:v>
                </c:pt>
                <c:pt idx="2">
                  <c:v>c) 20,00%</c:v>
                </c:pt>
                <c:pt idx="3">
                  <c:v>d) 26,70%</c:v>
                </c:pt>
                <c:pt idx="4">
                  <c:v>e)13,30%</c:v>
                </c:pt>
              </c:strCache>
            </c:strRef>
          </c:cat>
          <c:val>
            <c:numRef>
              <c:f>List1!$B$2:$B$6</c:f>
              <c:numCache>
                <c:formatCode>0.00%</c:formatCode>
                <c:ptCount val="5"/>
                <c:pt idx="0">
                  <c:v>0.28900000000000031</c:v>
                </c:pt>
                <c:pt idx="1">
                  <c:v>0.111</c:v>
                </c:pt>
                <c:pt idx="2">
                  <c:v>0.2</c:v>
                </c:pt>
                <c:pt idx="3">
                  <c:v>0.27700000000000002</c:v>
                </c:pt>
                <c:pt idx="4">
                  <c:v>0.13300000000000001</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86999-67D6-41DF-91BB-D6CBF216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46</Pages>
  <Words>10848</Words>
  <Characters>64006</Characters>
  <Application>Microsoft Office Word</Application>
  <DocSecurity>0</DocSecurity>
  <Lines>533</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2013-03-28T18:47:00Z</dcterms:created>
  <dcterms:modified xsi:type="dcterms:W3CDTF">2013-04-03T12:55:00Z</dcterms:modified>
</cp:coreProperties>
</file>