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B5BA63" w14:textId="6A051311" w:rsidR="00B93D3D" w:rsidRPr="000A5F28" w:rsidRDefault="23300085" w:rsidP="23300085">
      <w:pPr>
        <w:ind w:left="-567"/>
        <w:jc w:val="center"/>
        <w:outlineLvl w:val="0"/>
        <w:rPr>
          <w:rFonts w:eastAsiaTheme="minorEastAsia"/>
          <w:sz w:val="36"/>
          <w:szCs w:val="36"/>
        </w:rPr>
      </w:pPr>
      <w:bookmarkStart w:id="0" w:name="_Toc44492918"/>
      <w:bookmarkStart w:id="1" w:name="_Toc44512117"/>
      <w:bookmarkStart w:id="2" w:name="_Toc44591527"/>
      <w:bookmarkStart w:id="3" w:name="_Toc44865667"/>
      <w:bookmarkStart w:id="4" w:name="_Toc44974569"/>
      <w:bookmarkStart w:id="5" w:name="_Toc45093859"/>
      <w:bookmarkStart w:id="6" w:name="_Toc75458621"/>
      <w:bookmarkStart w:id="7" w:name="_Toc75932847"/>
      <w:r w:rsidRPr="23300085">
        <w:rPr>
          <w:rFonts w:eastAsiaTheme="minorEastAsia"/>
          <w:sz w:val="36"/>
          <w:szCs w:val="36"/>
        </w:rPr>
        <w:t>UNIVERZITA PALACKÉHO V OLOMOUCI</w:t>
      </w:r>
      <w:bookmarkEnd w:id="0"/>
      <w:bookmarkEnd w:id="1"/>
      <w:bookmarkEnd w:id="2"/>
      <w:bookmarkEnd w:id="3"/>
      <w:bookmarkEnd w:id="4"/>
      <w:bookmarkEnd w:id="5"/>
      <w:bookmarkEnd w:id="6"/>
      <w:bookmarkEnd w:id="7"/>
    </w:p>
    <w:p w14:paraId="094F6491" w14:textId="77777777" w:rsidR="00B93D3D" w:rsidRPr="00DD5D65" w:rsidRDefault="00B93D3D" w:rsidP="00B93D3D">
      <w:pPr>
        <w:ind w:left="-567"/>
        <w:jc w:val="center"/>
        <w:outlineLvl w:val="0"/>
        <w:rPr>
          <w:sz w:val="32"/>
          <w:szCs w:val="32"/>
        </w:rPr>
      </w:pPr>
      <w:bookmarkStart w:id="8" w:name="_Toc44492919"/>
      <w:bookmarkStart w:id="9" w:name="_Toc44512118"/>
      <w:bookmarkStart w:id="10" w:name="_Toc44591528"/>
      <w:bookmarkStart w:id="11" w:name="_Toc44865668"/>
      <w:bookmarkStart w:id="12" w:name="_Toc44974570"/>
      <w:bookmarkStart w:id="13" w:name="_Toc45093860"/>
      <w:bookmarkStart w:id="14" w:name="_Toc75458622"/>
      <w:bookmarkStart w:id="15" w:name="_Toc75932848"/>
      <w:r w:rsidRPr="00DD5D65">
        <w:rPr>
          <w:sz w:val="32"/>
          <w:szCs w:val="32"/>
        </w:rPr>
        <w:t>PEDAGOGICKÁ FAKULTA</w:t>
      </w:r>
      <w:bookmarkEnd w:id="8"/>
      <w:bookmarkEnd w:id="9"/>
      <w:bookmarkEnd w:id="10"/>
      <w:bookmarkEnd w:id="11"/>
      <w:bookmarkEnd w:id="12"/>
      <w:bookmarkEnd w:id="13"/>
      <w:bookmarkEnd w:id="14"/>
      <w:bookmarkEnd w:id="15"/>
    </w:p>
    <w:p w14:paraId="672A6659" w14:textId="77777777" w:rsidR="00B93D3D" w:rsidRPr="00DD5D65" w:rsidRDefault="00B93D3D" w:rsidP="00B93D3D">
      <w:pPr>
        <w:jc w:val="center"/>
      </w:pPr>
    </w:p>
    <w:p w14:paraId="0A37501D" w14:textId="77777777" w:rsidR="00B93D3D" w:rsidRPr="00DD5D65" w:rsidRDefault="00B93D3D" w:rsidP="00B93D3D">
      <w:pPr>
        <w:jc w:val="center"/>
      </w:pPr>
    </w:p>
    <w:p w14:paraId="5DAB6C7B" w14:textId="77777777" w:rsidR="00B93D3D" w:rsidRDefault="00B93D3D" w:rsidP="00B93D3D">
      <w:pPr>
        <w:jc w:val="center"/>
      </w:pPr>
    </w:p>
    <w:p w14:paraId="02EB378F" w14:textId="77777777" w:rsidR="00B93D3D" w:rsidRDefault="00B93D3D" w:rsidP="00B93D3D">
      <w:pPr>
        <w:jc w:val="center"/>
      </w:pPr>
    </w:p>
    <w:p w14:paraId="6A05A809" w14:textId="77777777" w:rsidR="00B93D3D" w:rsidRDefault="00B93D3D" w:rsidP="00B93D3D">
      <w:pPr>
        <w:jc w:val="center"/>
      </w:pPr>
    </w:p>
    <w:p w14:paraId="5A39BBE3" w14:textId="77777777" w:rsidR="00B93D3D" w:rsidRDefault="00B93D3D" w:rsidP="00B93D3D">
      <w:pPr>
        <w:jc w:val="center"/>
      </w:pPr>
    </w:p>
    <w:p w14:paraId="41C8F396" w14:textId="77777777" w:rsidR="00B93D3D" w:rsidRDefault="00B93D3D" w:rsidP="00B93D3D">
      <w:pPr>
        <w:jc w:val="center"/>
      </w:pPr>
    </w:p>
    <w:p w14:paraId="72A3D3EC" w14:textId="77777777" w:rsidR="00B93D3D" w:rsidRDefault="00B93D3D" w:rsidP="00B93D3D">
      <w:pPr>
        <w:jc w:val="center"/>
      </w:pPr>
    </w:p>
    <w:p w14:paraId="0D0B940D" w14:textId="77777777" w:rsidR="00B93D3D" w:rsidRDefault="00B93D3D" w:rsidP="00B93D3D">
      <w:pPr>
        <w:jc w:val="center"/>
      </w:pPr>
    </w:p>
    <w:p w14:paraId="0E27B00A" w14:textId="77777777" w:rsidR="00B93D3D" w:rsidRPr="00DD5D65" w:rsidRDefault="00B93D3D" w:rsidP="00B93D3D">
      <w:pPr>
        <w:jc w:val="center"/>
      </w:pPr>
    </w:p>
    <w:p w14:paraId="0CF1DFD5" w14:textId="77777777" w:rsidR="00B93D3D" w:rsidRPr="0081004C" w:rsidRDefault="00B93D3D" w:rsidP="00B93D3D">
      <w:pPr>
        <w:ind w:left="-567"/>
        <w:jc w:val="center"/>
        <w:outlineLvl w:val="0"/>
        <w:rPr>
          <w:sz w:val="36"/>
          <w:szCs w:val="36"/>
        </w:rPr>
      </w:pPr>
      <w:bookmarkStart w:id="16" w:name="_Toc44492920"/>
      <w:bookmarkStart w:id="17" w:name="_Toc44512119"/>
      <w:bookmarkStart w:id="18" w:name="_Toc44591529"/>
      <w:bookmarkStart w:id="19" w:name="_Toc44865669"/>
      <w:bookmarkStart w:id="20" w:name="_Toc44974571"/>
      <w:bookmarkStart w:id="21" w:name="_Toc45093861"/>
      <w:bookmarkStart w:id="22" w:name="_Toc75458623"/>
      <w:bookmarkStart w:id="23" w:name="_Toc75932849"/>
      <w:r w:rsidRPr="0081004C">
        <w:rPr>
          <w:sz w:val="36"/>
          <w:szCs w:val="36"/>
        </w:rPr>
        <w:t>Bakalářská práce</w:t>
      </w:r>
      <w:bookmarkEnd w:id="16"/>
      <w:bookmarkEnd w:id="17"/>
      <w:bookmarkEnd w:id="18"/>
      <w:bookmarkEnd w:id="19"/>
      <w:bookmarkEnd w:id="20"/>
      <w:bookmarkEnd w:id="21"/>
      <w:bookmarkEnd w:id="22"/>
      <w:bookmarkEnd w:id="23"/>
    </w:p>
    <w:p w14:paraId="60061E4C" w14:textId="77777777" w:rsidR="00B93D3D" w:rsidRDefault="00B93D3D" w:rsidP="00B93D3D"/>
    <w:p w14:paraId="44EAFD9C" w14:textId="77777777" w:rsidR="00B93D3D" w:rsidRDefault="00B93D3D" w:rsidP="00B93D3D"/>
    <w:p w14:paraId="4B94D5A5" w14:textId="77777777" w:rsidR="00B93D3D" w:rsidRDefault="00B93D3D" w:rsidP="00B93D3D"/>
    <w:p w14:paraId="3DEEC669" w14:textId="77777777" w:rsidR="00B93D3D" w:rsidRDefault="00B93D3D" w:rsidP="00B93D3D"/>
    <w:p w14:paraId="3656B9AB" w14:textId="77777777" w:rsidR="00B93D3D" w:rsidRDefault="00B93D3D" w:rsidP="00B93D3D"/>
    <w:p w14:paraId="45FB0818" w14:textId="77777777" w:rsidR="00B93D3D" w:rsidRDefault="00B93D3D" w:rsidP="00B93D3D"/>
    <w:p w14:paraId="049F31CB" w14:textId="77777777" w:rsidR="00B93D3D" w:rsidRDefault="00B93D3D" w:rsidP="00B93D3D"/>
    <w:p w14:paraId="53128261" w14:textId="77777777" w:rsidR="00B93D3D" w:rsidRDefault="00B93D3D" w:rsidP="00B93D3D"/>
    <w:p w14:paraId="62486C05" w14:textId="77777777" w:rsidR="00B93D3D" w:rsidRDefault="00B93D3D" w:rsidP="00B93D3D"/>
    <w:p w14:paraId="4101652C" w14:textId="77777777" w:rsidR="00B93D3D" w:rsidRDefault="00B93D3D" w:rsidP="00B93D3D"/>
    <w:p w14:paraId="4B99056E" w14:textId="77777777" w:rsidR="00B93D3D" w:rsidRDefault="00B93D3D" w:rsidP="00B93D3D"/>
    <w:p w14:paraId="1299C43A" w14:textId="77777777" w:rsidR="00B93D3D" w:rsidRDefault="00B93D3D" w:rsidP="00B93D3D"/>
    <w:p w14:paraId="0B86E271" w14:textId="77777777" w:rsidR="00B93D3D" w:rsidRPr="00B16342" w:rsidRDefault="004F533D" w:rsidP="00B93D3D">
      <w:pPr>
        <w:tabs>
          <w:tab w:val="right" w:pos="9072"/>
        </w:tabs>
        <w:ind w:left="-567"/>
        <w:rPr>
          <w:sz w:val="28"/>
          <w:szCs w:val="28"/>
        </w:rPr>
      </w:pPr>
      <w:r>
        <w:rPr>
          <w:sz w:val="28"/>
          <w:szCs w:val="28"/>
        </w:rPr>
        <w:t>2021</w:t>
      </w:r>
      <w:r w:rsidR="00B93D3D">
        <w:rPr>
          <w:sz w:val="28"/>
          <w:szCs w:val="28"/>
        </w:rPr>
        <w:tab/>
        <w:t xml:space="preserve">Patrik </w:t>
      </w:r>
      <w:proofErr w:type="spellStart"/>
      <w:r w:rsidR="00B93D3D">
        <w:rPr>
          <w:sz w:val="28"/>
          <w:szCs w:val="28"/>
        </w:rPr>
        <w:t>Janošťák</w:t>
      </w:r>
      <w:proofErr w:type="spellEnd"/>
    </w:p>
    <w:p w14:paraId="2763D2F3" w14:textId="77777777" w:rsidR="00B93D3D" w:rsidRPr="0081004C" w:rsidRDefault="00B93D3D" w:rsidP="00B93D3D">
      <w:pPr>
        <w:ind w:left="432"/>
        <w:jc w:val="center"/>
        <w:outlineLvl w:val="0"/>
        <w:rPr>
          <w:rFonts w:eastAsiaTheme="minorEastAsia"/>
          <w:b/>
          <w:sz w:val="36"/>
          <w:szCs w:val="36"/>
        </w:rPr>
      </w:pPr>
      <w:bookmarkStart w:id="24" w:name="_Toc44492921"/>
      <w:bookmarkStart w:id="25" w:name="_Toc44512120"/>
      <w:bookmarkStart w:id="26" w:name="_Toc44591530"/>
      <w:bookmarkStart w:id="27" w:name="_Toc44865670"/>
      <w:bookmarkStart w:id="28" w:name="_Toc44974572"/>
      <w:bookmarkStart w:id="29" w:name="_Toc45093862"/>
      <w:bookmarkStart w:id="30" w:name="_Toc75458624"/>
      <w:bookmarkStart w:id="31" w:name="_Toc75932850"/>
      <w:r w:rsidRPr="0081004C">
        <w:rPr>
          <w:rFonts w:eastAsiaTheme="minorEastAsia"/>
          <w:sz w:val="36"/>
          <w:szCs w:val="36"/>
        </w:rPr>
        <w:lastRenderedPageBreak/>
        <w:t>UNIVERZITA PALACKÉHO V OLOMOUCI</w:t>
      </w:r>
      <w:bookmarkEnd w:id="24"/>
      <w:bookmarkEnd w:id="25"/>
      <w:bookmarkEnd w:id="26"/>
      <w:bookmarkEnd w:id="27"/>
      <w:bookmarkEnd w:id="28"/>
      <w:bookmarkEnd w:id="29"/>
      <w:bookmarkEnd w:id="30"/>
      <w:bookmarkEnd w:id="31"/>
    </w:p>
    <w:p w14:paraId="7B8E6F70" w14:textId="77777777" w:rsidR="00B93D3D" w:rsidRPr="00DD5D65" w:rsidRDefault="00B93D3D" w:rsidP="00B93D3D">
      <w:pPr>
        <w:jc w:val="center"/>
        <w:rPr>
          <w:sz w:val="32"/>
          <w:szCs w:val="32"/>
        </w:rPr>
      </w:pPr>
      <w:r w:rsidRPr="00DD5D65">
        <w:rPr>
          <w:sz w:val="32"/>
          <w:szCs w:val="32"/>
        </w:rPr>
        <w:t>PEDAGOGICKÁ FAKULTA</w:t>
      </w:r>
    </w:p>
    <w:p w14:paraId="7D2B1A97" w14:textId="77777777" w:rsidR="00B93D3D" w:rsidRPr="0081004C" w:rsidRDefault="00B93D3D" w:rsidP="00B93D3D">
      <w:pPr>
        <w:jc w:val="center"/>
        <w:rPr>
          <w:sz w:val="28"/>
          <w:szCs w:val="28"/>
        </w:rPr>
      </w:pPr>
      <w:r w:rsidRPr="0081004C">
        <w:rPr>
          <w:sz w:val="28"/>
          <w:szCs w:val="28"/>
        </w:rPr>
        <w:t>Katedra technické a informační výchovy</w:t>
      </w:r>
    </w:p>
    <w:p w14:paraId="4DDBEF00" w14:textId="77777777" w:rsidR="00B93D3D" w:rsidRDefault="00B93D3D" w:rsidP="00B93D3D">
      <w:pPr>
        <w:jc w:val="center"/>
      </w:pPr>
    </w:p>
    <w:p w14:paraId="3461D779" w14:textId="77777777" w:rsidR="00B93D3D" w:rsidRDefault="00B93D3D" w:rsidP="00B93D3D">
      <w:pPr>
        <w:jc w:val="center"/>
      </w:pPr>
      <w:r>
        <w:rPr>
          <w:noProof/>
        </w:rPr>
        <w:drawing>
          <wp:inline distT="0" distB="0" distL="0" distR="0" wp14:anchorId="00D3098B" wp14:editId="23300085">
            <wp:extent cx="1409700" cy="14351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pic:nvPicPr>
                  <pic:blipFill>
                    <a:blip r:embed="rId8">
                      <a:extLst>
                        <a:ext uri="{28A0092B-C50C-407E-A947-70E740481C1C}">
                          <a14:useLocalDpi xmlns:a14="http://schemas.microsoft.com/office/drawing/2010/main" val="0"/>
                        </a:ext>
                      </a:extLst>
                    </a:blip>
                    <a:stretch>
                      <a:fillRect/>
                    </a:stretch>
                  </pic:blipFill>
                  <pic:spPr>
                    <a:xfrm>
                      <a:off x="0" y="0"/>
                      <a:ext cx="1409700" cy="1435100"/>
                    </a:xfrm>
                    <a:prstGeom prst="rect">
                      <a:avLst/>
                    </a:prstGeom>
                  </pic:spPr>
                </pic:pic>
              </a:graphicData>
            </a:graphic>
          </wp:inline>
        </w:drawing>
      </w:r>
    </w:p>
    <w:p w14:paraId="3CF2D8B6" w14:textId="77777777" w:rsidR="00B93D3D" w:rsidRDefault="00B93D3D" w:rsidP="00B93D3D">
      <w:pPr>
        <w:jc w:val="center"/>
      </w:pPr>
    </w:p>
    <w:p w14:paraId="0FB78278" w14:textId="77777777" w:rsidR="00B93D3D" w:rsidRDefault="00B93D3D" w:rsidP="00B93D3D">
      <w:pPr>
        <w:jc w:val="center"/>
      </w:pPr>
    </w:p>
    <w:p w14:paraId="1FC39945" w14:textId="77777777" w:rsidR="00B93D3D" w:rsidRDefault="00B93D3D" w:rsidP="00B93D3D">
      <w:pPr>
        <w:jc w:val="center"/>
      </w:pPr>
    </w:p>
    <w:p w14:paraId="015607C3" w14:textId="77777777" w:rsidR="00B93D3D" w:rsidRPr="0081004C" w:rsidRDefault="00B93D3D" w:rsidP="00B93D3D">
      <w:pPr>
        <w:jc w:val="center"/>
        <w:outlineLvl w:val="0"/>
        <w:rPr>
          <w:sz w:val="36"/>
          <w:szCs w:val="36"/>
        </w:rPr>
      </w:pPr>
      <w:bookmarkStart w:id="32" w:name="_Toc44492922"/>
      <w:bookmarkStart w:id="33" w:name="_Toc44512121"/>
      <w:bookmarkStart w:id="34" w:name="_Toc44591531"/>
      <w:bookmarkStart w:id="35" w:name="_Toc44865671"/>
      <w:bookmarkStart w:id="36" w:name="_Toc44974573"/>
      <w:bookmarkStart w:id="37" w:name="_Toc45093863"/>
      <w:bookmarkStart w:id="38" w:name="_Toc75458625"/>
      <w:bookmarkStart w:id="39" w:name="_Toc75932851"/>
      <w:r w:rsidRPr="0081004C">
        <w:rPr>
          <w:sz w:val="36"/>
          <w:szCs w:val="36"/>
        </w:rPr>
        <w:t>Bakalářská práce</w:t>
      </w:r>
      <w:bookmarkEnd w:id="32"/>
      <w:bookmarkEnd w:id="33"/>
      <w:bookmarkEnd w:id="34"/>
      <w:bookmarkEnd w:id="35"/>
      <w:bookmarkEnd w:id="36"/>
      <w:bookmarkEnd w:id="37"/>
      <w:bookmarkEnd w:id="38"/>
      <w:bookmarkEnd w:id="39"/>
    </w:p>
    <w:p w14:paraId="5F3D08E8" w14:textId="77777777" w:rsidR="00B93D3D" w:rsidRPr="0007679F" w:rsidRDefault="00B93D3D" w:rsidP="00B93D3D">
      <w:pPr>
        <w:jc w:val="center"/>
        <w:rPr>
          <w:sz w:val="28"/>
          <w:szCs w:val="28"/>
        </w:rPr>
      </w:pPr>
      <w:r>
        <w:rPr>
          <w:sz w:val="28"/>
          <w:szCs w:val="28"/>
        </w:rPr>
        <w:t xml:space="preserve">Patrik </w:t>
      </w:r>
      <w:proofErr w:type="spellStart"/>
      <w:r>
        <w:rPr>
          <w:sz w:val="28"/>
          <w:szCs w:val="28"/>
        </w:rPr>
        <w:t>Janošťák</w:t>
      </w:r>
      <w:proofErr w:type="spellEnd"/>
    </w:p>
    <w:p w14:paraId="0562CB0E" w14:textId="77777777" w:rsidR="00B93D3D" w:rsidRDefault="00B93D3D" w:rsidP="00B93D3D">
      <w:pPr>
        <w:ind w:left="-284"/>
        <w:jc w:val="center"/>
      </w:pPr>
    </w:p>
    <w:p w14:paraId="34CE0A41" w14:textId="77777777" w:rsidR="00B93D3D" w:rsidRDefault="00B93D3D" w:rsidP="00B93D3D">
      <w:pPr>
        <w:ind w:left="-284"/>
        <w:jc w:val="center"/>
      </w:pPr>
    </w:p>
    <w:p w14:paraId="1F119F41" w14:textId="73BDB8B3" w:rsidR="006C686E" w:rsidRPr="0007679F" w:rsidRDefault="23300085" w:rsidP="00B93D3D">
      <w:pPr>
        <w:jc w:val="center"/>
        <w:outlineLvl w:val="0"/>
        <w:rPr>
          <w:sz w:val="28"/>
          <w:szCs w:val="28"/>
        </w:rPr>
      </w:pPr>
      <w:bookmarkStart w:id="40" w:name="_Toc44492923"/>
      <w:bookmarkStart w:id="41" w:name="_Toc44512122"/>
      <w:bookmarkStart w:id="42" w:name="_Toc44591532"/>
      <w:bookmarkStart w:id="43" w:name="_Toc44865672"/>
      <w:bookmarkStart w:id="44" w:name="_Toc44974574"/>
      <w:bookmarkStart w:id="45" w:name="_Toc45093864"/>
      <w:bookmarkStart w:id="46" w:name="_Toc75458626"/>
      <w:bookmarkStart w:id="47" w:name="_Toc75932852"/>
      <w:r w:rsidRPr="23300085">
        <w:rPr>
          <w:sz w:val="28"/>
          <w:szCs w:val="28"/>
        </w:rPr>
        <w:t>Rozvoj technické představivosti v prostředí CAD</w:t>
      </w:r>
      <w:bookmarkEnd w:id="40"/>
      <w:bookmarkEnd w:id="41"/>
      <w:bookmarkEnd w:id="42"/>
      <w:bookmarkEnd w:id="43"/>
      <w:bookmarkEnd w:id="44"/>
      <w:bookmarkEnd w:id="45"/>
      <w:bookmarkEnd w:id="46"/>
      <w:bookmarkEnd w:id="47"/>
    </w:p>
    <w:p w14:paraId="62EBF3C5" w14:textId="77777777" w:rsidR="00B93D3D" w:rsidRDefault="00B93D3D" w:rsidP="002A2525"/>
    <w:p w14:paraId="6D98A12B" w14:textId="77777777" w:rsidR="002A2525" w:rsidRDefault="002A2525" w:rsidP="002A2525"/>
    <w:p w14:paraId="2946DB82" w14:textId="77777777" w:rsidR="002A2525" w:rsidRDefault="002A2525" w:rsidP="002A2525"/>
    <w:p w14:paraId="5997CC1D" w14:textId="77777777" w:rsidR="002A2525" w:rsidRDefault="002A2525" w:rsidP="002A2525"/>
    <w:p w14:paraId="110FFD37" w14:textId="77777777" w:rsidR="002A2525" w:rsidRDefault="002A2525" w:rsidP="002A2525"/>
    <w:p w14:paraId="6B699379" w14:textId="77777777" w:rsidR="002A2525" w:rsidRDefault="002A2525" w:rsidP="002A2525"/>
    <w:p w14:paraId="3FE9F23F" w14:textId="77777777" w:rsidR="002A2525" w:rsidRDefault="002A2525" w:rsidP="002A2525"/>
    <w:p w14:paraId="1F72F646" w14:textId="77777777" w:rsidR="002A2525" w:rsidRDefault="002A2525" w:rsidP="002A2525"/>
    <w:p w14:paraId="5DA14335" w14:textId="77777777" w:rsidR="00B93D3D" w:rsidRPr="009A4806" w:rsidRDefault="004F533D" w:rsidP="009A4806">
      <w:pPr>
        <w:tabs>
          <w:tab w:val="right" w:pos="9072"/>
        </w:tabs>
        <w:rPr>
          <w:sz w:val="28"/>
          <w:szCs w:val="28"/>
        </w:rPr>
      </w:pPr>
      <w:r>
        <w:rPr>
          <w:sz w:val="28"/>
          <w:szCs w:val="28"/>
        </w:rPr>
        <w:t>Olomouc 2021</w:t>
      </w:r>
      <w:r w:rsidR="00B93D3D">
        <w:rPr>
          <w:sz w:val="28"/>
          <w:szCs w:val="28"/>
        </w:rPr>
        <w:tab/>
        <w:t>vedoucí práce: doc. PhDr. Milan Klement, Ph.D.</w:t>
      </w:r>
    </w:p>
    <w:p w14:paraId="297A03D8" w14:textId="77777777" w:rsidR="00B93D3D" w:rsidRPr="001550E3" w:rsidRDefault="00B93D3D" w:rsidP="00B93D3D">
      <w:pPr>
        <w:tabs>
          <w:tab w:val="left" w:pos="1701"/>
        </w:tabs>
        <w:rPr>
          <w:sz w:val="28"/>
          <w:szCs w:val="28"/>
        </w:rPr>
      </w:pPr>
      <w:r w:rsidRPr="00640FEA">
        <w:lastRenderedPageBreak/>
        <w:t>Prohlašuji, že jsem bakalářskou práci vypracoval samostatně s použitím odborné literatury a pramenů, uvedených na seznamu, který je součástí této práce.</w:t>
      </w:r>
    </w:p>
    <w:p w14:paraId="08CE6F91" w14:textId="77777777" w:rsidR="00B93D3D" w:rsidRPr="00640FEA" w:rsidRDefault="00B93D3D" w:rsidP="00B93D3D">
      <w:pPr>
        <w:spacing w:line="360" w:lineRule="auto"/>
        <w:ind w:right="708" w:firstLine="709"/>
        <w:jc w:val="both"/>
      </w:pPr>
    </w:p>
    <w:p w14:paraId="55536098" w14:textId="0FA24A1E" w:rsidR="00B93D3D" w:rsidRPr="00640FEA" w:rsidRDefault="004F533D" w:rsidP="00B93D3D">
      <w:pPr>
        <w:tabs>
          <w:tab w:val="right" w:pos="8789"/>
        </w:tabs>
        <w:spacing w:line="360" w:lineRule="auto"/>
        <w:ind w:right="-2"/>
        <w:jc w:val="both"/>
      </w:pPr>
      <w:r>
        <w:t xml:space="preserve">V Olomouci dne </w:t>
      </w:r>
      <w:r w:rsidR="008E64F5">
        <w:t>3</w:t>
      </w:r>
      <w:r>
        <w:t>. června 2021</w:t>
      </w:r>
      <w:r w:rsidR="00B93D3D">
        <w:tab/>
      </w:r>
      <w:r w:rsidR="00B93D3D">
        <w:tab/>
      </w:r>
      <w:r w:rsidR="00B93D3D" w:rsidRPr="00640FEA">
        <w:t>………………………………….</w:t>
      </w:r>
    </w:p>
    <w:p w14:paraId="1B97494D" w14:textId="77777777" w:rsidR="00B93D3D" w:rsidRDefault="00B93D3D" w:rsidP="00B93D3D">
      <w:pPr>
        <w:tabs>
          <w:tab w:val="right" w:pos="7371"/>
        </w:tabs>
        <w:spacing w:line="360" w:lineRule="auto"/>
        <w:jc w:val="center"/>
        <w:outlineLvl w:val="0"/>
      </w:pPr>
      <w:r>
        <w:tab/>
      </w:r>
      <w:bookmarkStart w:id="48" w:name="_Toc44492924"/>
      <w:bookmarkStart w:id="49" w:name="_Toc44512123"/>
      <w:bookmarkStart w:id="50" w:name="_Toc44591533"/>
      <w:bookmarkStart w:id="51" w:name="_Toc44865673"/>
      <w:bookmarkStart w:id="52" w:name="_Toc44974575"/>
      <w:bookmarkStart w:id="53" w:name="_Toc45093865"/>
      <w:bookmarkStart w:id="54" w:name="_Toc75458627"/>
      <w:bookmarkStart w:id="55" w:name="_Toc75932853"/>
      <w:r>
        <w:t xml:space="preserve">Patrik </w:t>
      </w:r>
      <w:proofErr w:type="spellStart"/>
      <w:r>
        <w:t>Janošťák</w:t>
      </w:r>
      <w:bookmarkEnd w:id="48"/>
      <w:bookmarkEnd w:id="49"/>
      <w:bookmarkEnd w:id="50"/>
      <w:bookmarkEnd w:id="51"/>
      <w:bookmarkEnd w:id="52"/>
      <w:bookmarkEnd w:id="53"/>
      <w:bookmarkEnd w:id="54"/>
      <w:bookmarkEnd w:id="55"/>
      <w:proofErr w:type="spellEnd"/>
    </w:p>
    <w:p w14:paraId="61CDCEAD" w14:textId="77777777" w:rsidR="009918E1" w:rsidRDefault="009918E1" w:rsidP="00B93D3D">
      <w:pPr>
        <w:tabs>
          <w:tab w:val="right" w:pos="7371"/>
        </w:tabs>
        <w:spacing w:line="360" w:lineRule="auto"/>
        <w:jc w:val="center"/>
        <w:outlineLvl w:val="0"/>
      </w:pPr>
    </w:p>
    <w:p w14:paraId="6BB9E253" w14:textId="77777777" w:rsidR="009918E1" w:rsidRDefault="009918E1" w:rsidP="00B93D3D">
      <w:pPr>
        <w:tabs>
          <w:tab w:val="right" w:pos="7371"/>
        </w:tabs>
        <w:spacing w:line="360" w:lineRule="auto"/>
        <w:jc w:val="center"/>
        <w:outlineLvl w:val="0"/>
      </w:pPr>
    </w:p>
    <w:p w14:paraId="23DE523C" w14:textId="77777777" w:rsidR="009918E1" w:rsidRDefault="009918E1" w:rsidP="00B93D3D">
      <w:pPr>
        <w:tabs>
          <w:tab w:val="right" w:pos="7371"/>
        </w:tabs>
        <w:spacing w:line="360" w:lineRule="auto"/>
        <w:jc w:val="center"/>
        <w:outlineLvl w:val="0"/>
      </w:pPr>
    </w:p>
    <w:p w14:paraId="52E56223" w14:textId="77777777" w:rsidR="009918E1" w:rsidRDefault="009918E1" w:rsidP="00B93D3D">
      <w:pPr>
        <w:tabs>
          <w:tab w:val="right" w:pos="7371"/>
        </w:tabs>
        <w:spacing w:line="360" w:lineRule="auto"/>
        <w:jc w:val="center"/>
        <w:outlineLvl w:val="0"/>
      </w:pPr>
    </w:p>
    <w:p w14:paraId="07547A01" w14:textId="77777777" w:rsidR="009918E1" w:rsidRDefault="009918E1" w:rsidP="00B93D3D">
      <w:pPr>
        <w:tabs>
          <w:tab w:val="right" w:pos="7371"/>
        </w:tabs>
        <w:spacing w:line="360" w:lineRule="auto"/>
        <w:jc w:val="center"/>
        <w:outlineLvl w:val="0"/>
      </w:pPr>
    </w:p>
    <w:p w14:paraId="5043CB0F" w14:textId="77777777" w:rsidR="009918E1" w:rsidRDefault="009918E1" w:rsidP="00B93D3D">
      <w:pPr>
        <w:tabs>
          <w:tab w:val="right" w:pos="7371"/>
        </w:tabs>
        <w:spacing w:line="360" w:lineRule="auto"/>
        <w:jc w:val="center"/>
        <w:outlineLvl w:val="0"/>
      </w:pPr>
    </w:p>
    <w:p w14:paraId="07459315" w14:textId="77777777" w:rsidR="009918E1" w:rsidRDefault="009918E1" w:rsidP="00B93D3D">
      <w:pPr>
        <w:tabs>
          <w:tab w:val="right" w:pos="7371"/>
        </w:tabs>
        <w:spacing w:line="360" w:lineRule="auto"/>
        <w:jc w:val="center"/>
        <w:outlineLvl w:val="0"/>
      </w:pPr>
    </w:p>
    <w:p w14:paraId="6537F28F" w14:textId="77777777" w:rsidR="009918E1" w:rsidRDefault="009918E1" w:rsidP="00B93D3D">
      <w:pPr>
        <w:tabs>
          <w:tab w:val="right" w:pos="7371"/>
        </w:tabs>
        <w:spacing w:line="360" w:lineRule="auto"/>
        <w:jc w:val="center"/>
        <w:outlineLvl w:val="0"/>
      </w:pPr>
    </w:p>
    <w:p w14:paraId="6DFB9E20" w14:textId="77777777" w:rsidR="009918E1" w:rsidRDefault="009918E1" w:rsidP="00B93D3D">
      <w:pPr>
        <w:tabs>
          <w:tab w:val="right" w:pos="7371"/>
        </w:tabs>
        <w:spacing w:line="360" w:lineRule="auto"/>
        <w:jc w:val="center"/>
        <w:outlineLvl w:val="0"/>
      </w:pPr>
    </w:p>
    <w:p w14:paraId="70DF9E56" w14:textId="77777777" w:rsidR="009918E1" w:rsidRDefault="009918E1" w:rsidP="00B93D3D">
      <w:pPr>
        <w:tabs>
          <w:tab w:val="right" w:pos="7371"/>
        </w:tabs>
        <w:spacing w:line="360" w:lineRule="auto"/>
        <w:jc w:val="center"/>
        <w:outlineLvl w:val="0"/>
      </w:pPr>
    </w:p>
    <w:p w14:paraId="44E871BC" w14:textId="77777777" w:rsidR="009918E1" w:rsidRDefault="009918E1" w:rsidP="00B93D3D">
      <w:pPr>
        <w:tabs>
          <w:tab w:val="right" w:pos="7371"/>
        </w:tabs>
        <w:spacing w:line="360" w:lineRule="auto"/>
        <w:jc w:val="center"/>
        <w:outlineLvl w:val="0"/>
      </w:pPr>
    </w:p>
    <w:p w14:paraId="144A5D23" w14:textId="77777777" w:rsidR="009918E1" w:rsidRDefault="009918E1" w:rsidP="00B93D3D">
      <w:pPr>
        <w:tabs>
          <w:tab w:val="right" w:pos="7371"/>
        </w:tabs>
        <w:spacing w:line="360" w:lineRule="auto"/>
        <w:jc w:val="center"/>
        <w:outlineLvl w:val="0"/>
      </w:pPr>
    </w:p>
    <w:p w14:paraId="738610EB" w14:textId="77777777" w:rsidR="009918E1" w:rsidRDefault="009918E1" w:rsidP="00B93D3D">
      <w:pPr>
        <w:tabs>
          <w:tab w:val="right" w:pos="7371"/>
        </w:tabs>
        <w:spacing w:line="360" w:lineRule="auto"/>
        <w:jc w:val="center"/>
        <w:outlineLvl w:val="0"/>
      </w:pPr>
    </w:p>
    <w:p w14:paraId="637805D2" w14:textId="77777777" w:rsidR="009918E1" w:rsidRDefault="009918E1" w:rsidP="00B93D3D">
      <w:pPr>
        <w:tabs>
          <w:tab w:val="right" w:pos="7371"/>
        </w:tabs>
        <w:spacing w:line="360" w:lineRule="auto"/>
        <w:jc w:val="center"/>
        <w:outlineLvl w:val="0"/>
      </w:pPr>
    </w:p>
    <w:p w14:paraId="463F29E8" w14:textId="77777777" w:rsidR="009918E1" w:rsidRDefault="009918E1" w:rsidP="00B93D3D">
      <w:pPr>
        <w:tabs>
          <w:tab w:val="right" w:pos="7371"/>
        </w:tabs>
        <w:spacing w:line="360" w:lineRule="auto"/>
        <w:jc w:val="center"/>
        <w:outlineLvl w:val="0"/>
      </w:pPr>
    </w:p>
    <w:p w14:paraId="3B7B4B86" w14:textId="77777777" w:rsidR="009918E1" w:rsidRDefault="009918E1" w:rsidP="00B93D3D">
      <w:pPr>
        <w:tabs>
          <w:tab w:val="right" w:pos="7371"/>
        </w:tabs>
        <w:spacing w:line="360" w:lineRule="auto"/>
        <w:jc w:val="center"/>
        <w:outlineLvl w:val="0"/>
      </w:pPr>
    </w:p>
    <w:p w14:paraId="3A0FF5F2" w14:textId="77777777" w:rsidR="009A0112" w:rsidRDefault="009A0112" w:rsidP="00B93D3D">
      <w:pPr>
        <w:tabs>
          <w:tab w:val="right" w:pos="7371"/>
        </w:tabs>
        <w:spacing w:line="360" w:lineRule="auto"/>
        <w:jc w:val="center"/>
        <w:outlineLvl w:val="0"/>
      </w:pPr>
    </w:p>
    <w:p w14:paraId="5630AD66" w14:textId="77777777" w:rsidR="00FF5A4B" w:rsidRDefault="00FF5A4B" w:rsidP="00B93D3D">
      <w:pPr>
        <w:tabs>
          <w:tab w:val="right" w:pos="7371"/>
        </w:tabs>
        <w:spacing w:line="360" w:lineRule="auto"/>
        <w:jc w:val="center"/>
        <w:outlineLvl w:val="0"/>
      </w:pPr>
    </w:p>
    <w:p w14:paraId="61829076" w14:textId="77777777" w:rsidR="00FF5A4B" w:rsidRDefault="00FF5A4B" w:rsidP="00B93D3D">
      <w:pPr>
        <w:tabs>
          <w:tab w:val="right" w:pos="7371"/>
        </w:tabs>
        <w:spacing w:line="360" w:lineRule="auto"/>
        <w:jc w:val="center"/>
        <w:outlineLvl w:val="0"/>
      </w:pPr>
    </w:p>
    <w:p w14:paraId="2BA226A1" w14:textId="77777777" w:rsidR="00FF5A4B" w:rsidRDefault="00FF5A4B" w:rsidP="00B93D3D">
      <w:pPr>
        <w:tabs>
          <w:tab w:val="right" w:pos="7371"/>
        </w:tabs>
        <w:spacing w:line="360" w:lineRule="auto"/>
        <w:jc w:val="center"/>
        <w:outlineLvl w:val="0"/>
      </w:pPr>
    </w:p>
    <w:p w14:paraId="17AD93B2" w14:textId="77777777" w:rsidR="00FF5A4B" w:rsidRDefault="00FF5A4B" w:rsidP="00B93D3D">
      <w:pPr>
        <w:tabs>
          <w:tab w:val="right" w:pos="7371"/>
        </w:tabs>
        <w:spacing w:line="360" w:lineRule="auto"/>
        <w:jc w:val="center"/>
        <w:outlineLvl w:val="0"/>
      </w:pPr>
    </w:p>
    <w:p w14:paraId="0DE4B5B7" w14:textId="77777777" w:rsidR="00FF5A4B" w:rsidRDefault="00FF5A4B" w:rsidP="00B93D3D">
      <w:pPr>
        <w:tabs>
          <w:tab w:val="right" w:pos="7371"/>
        </w:tabs>
        <w:spacing w:line="360" w:lineRule="auto"/>
        <w:jc w:val="center"/>
        <w:outlineLvl w:val="0"/>
      </w:pPr>
    </w:p>
    <w:p w14:paraId="66204FF1" w14:textId="77777777" w:rsidR="00FF5A4B" w:rsidRDefault="00FF5A4B" w:rsidP="00B93D3D">
      <w:pPr>
        <w:tabs>
          <w:tab w:val="right" w:pos="7371"/>
        </w:tabs>
        <w:spacing w:line="360" w:lineRule="auto"/>
        <w:jc w:val="center"/>
        <w:outlineLvl w:val="0"/>
      </w:pPr>
    </w:p>
    <w:p w14:paraId="2DBF0D7D" w14:textId="77777777" w:rsidR="00FF5A4B" w:rsidRDefault="00FF5A4B" w:rsidP="00B93D3D">
      <w:pPr>
        <w:tabs>
          <w:tab w:val="right" w:pos="7371"/>
        </w:tabs>
        <w:spacing w:line="360" w:lineRule="auto"/>
        <w:jc w:val="center"/>
        <w:outlineLvl w:val="0"/>
      </w:pPr>
    </w:p>
    <w:p w14:paraId="6B62F1B3" w14:textId="77777777" w:rsidR="00FF5A4B" w:rsidRDefault="00FF5A4B" w:rsidP="00B93D3D">
      <w:pPr>
        <w:tabs>
          <w:tab w:val="right" w:pos="7371"/>
        </w:tabs>
        <w:spacing w:line="360" w:lineRule="auto"/>
        <w:jc w:val="center"/>
        <w:outlineLvl w:val="0"/>
      </w:pPr>
    </w:p>
    <w:p w14:paraId="02F2C34E" w14:textId="77777777" w:rsidR="00FF5A4B" w:rsidRDefault="00FF5A4B" w:rsidP="00B93D3D">
      <w:pPr>
        <w:tabs>
          <w:tab w:val="right" w:pos="7371"/>
        </w:tabs>
        <w:spacing w:line="360" w:lineRule="auto"/>
        <w:jc w:val="center"/>
        <w:outlineLvl w:val="0"/>
      </w:pPr>
    </w:p>
    <w:p w14:paraId="680A4E5D" w14:textId="77777777" w:rsidR="00FF5A4B" w:rsidRDefault="00FF5A4B" w:rsidP="00B93D3D">
      <w:pPr>
        <w:tabs>
          <w:tab w:val="right" w:pos="7371"/>
        </w:tabs>
        <w:spacing w:line="360" w:lineRule="auto"/>
        <w:jc w:val="center"/>
        <w:outlineLvl w:val="0"/>
      </w:pPr>
    </w:p>
    <w:p w14:paraId="19219836" w14:textId="77777777" w:rsidR="00FF5A4B" w:rsidRDefault="00FF5A4B" w:rsidP="00B93D3D">
      <w:pPr>
        <w:tabs>
          <w:tab w:val="right" w:pos="7371"/>
        </w:tabs>
        <w:spacing w:line="360" w:lineRule="auto"/>
        <w:jc w:val="center"/>
        <w:outlineLvl w:val="0"/>
      </w:pPr>
    </w:p>
    <w:p w14:paraId="296FEF7D" w14:textId="77777777" w:rsidR="00FF5A4B" w:rsidRDefault="00FF5A4B" w:rsidP="00B93D3D">
      <w:pPr>
        <w:tabs>
          <w:tab w:val="right" w:pos="7371"/>
        </w:tabs>
        <w:spacing w:line="360" w:lineRule="auto"/>
        <w:jc w:val="center"/>
        <w:outlineLvl w:val="0"/>
      </w:pPr>
    </w:p>
    <w:p w14:paraId="7194DBDC" w14:textId="77777777" w:rsidR="00FF5A4B" w:rsidRDefault="00FF5A4B" w:rsidP="00B93D3D">
      <w:pPr>
        <w:tabs>
          <w:tab w:val="right" w:pos="7371"/>
        </w:tabs>
        <w:spacing w:line="360" w:lineRule="auto"/>
        <w:jc w:val="center"/>
        <w:outlineLvl w:val="0"/>
      </w:pPr>
    </w:p>
    <w:p w14:paraId="769D0D3C" w14:textId="77777777" w:rsidR="00FF5A4B" w:rsidRDefault="00FF5A4B" w:rsidP="00B93D3D">
      <w:pPr>
        <w:tabs>
          <w:tab w:val="right" w:pos="7371"/>
        </w:tabs>
        <w:spacing w:line="360" w:lineRule="auto"/>
        <w:jc w:val="center"/>
        <w:outlineLvl w:val="0"/>
      </w:pPr>
    </w:p>
    <w:p w14:paraId="54CD245A" w14:textId="77777777" w:rsidR="00FF5A4B" w:rsidRDefault="00FF5A4B" w:rsidP="00B93D3D">
      <w:pPr>
        <w:tabs>
          <w:tab w:val="right" w:pos="7371"/>
        </w:tabs>
        <w:spacing w:line="360" w:lineRule="auto"/>
        <w:jc w:val="center"/>
        <w:outlineLvl w:val="0"/>
      </w:pPr>
    </w:p>
    <w:p w14:paraId="1231BE67" w14:textId="77777777" w:rsidR="00FF5A4B" w:rsidRDefault="00FF5A4B" w:rsidP="00B93D3D">
      <w:pPr>
        <w:tabs>
          <w:tab w:val="right" w:pos="7371"/>
        </w:tabs>
        <w:spacing w:line="360" w:lineRule="auto"/>
        <w:jc w:val="center"/>
        <w:outlineLvl w:val="0"/>
      </w:pPr>
    </w:p>
    <w:p w14:paraId="36FEB5B0" w14:textId="77777777" w:rsidR="00FF5A4B" w:rsidRDefault="00FF5A4B" w:rsidP="00B93D3D">
      <w:pPr>
        <w:tabs>
          <w:tab w:val="right" w:pos="7371"/>
        </w:tabs>
        <w:spacing w:line="360" w:lineRule="auto"/>
        <w:jc w:val="center"/>
        <w:outlineLvl w:val="0"/>
      </w:pPr>
    </w:p>
    <w:p w14:paraId="30D7AA69" w14:textId="77777777" w:rsidR="00FF5A4B" w:rsidRDefault="00FF5A4B" w:rsidP="00B93D3D">
      <w:pPr>
        <w:tabs>
          <w:tab w:val="right" w:pos="7371"/>
        </w:tabs>
        <w:spacing w:line="360" w:lineRule="auto"/>
        <w:jc w:val="center"/>
        <w:outlineLvl w:val="0"/>
      </w:pPr>
    </w:p>
    <w:p w14:paraId="7196D064" w14:textId="77777777" w:rsidR="00FF5A4B" w:rsidRDefault="00FF5A4B" w:rsidP="00B93D3D">
      <w:pPr>
        <w:tabs>
          <w:tab w:val="right" w:pos="7371"/>
        </w:tabs>
        <w:spacing w:line="360" w:lineRule="auto"/>
        <w:jc w:val="center"/>
        <w:outlineLvl w:val="0"/>
      </w:pPr>
    </w:p>
    <w:p w14:paraId="34FF1C98" w14:textId="77777777" w:rsidR="00FF5A4B" w:rsidRDefault="00FF5A4B" w:rsidP="00B93D3D">
      <w:pPr>
        <w:tabs>
          <w:tab w:val="right" w:pos="7371"/>
        </w:tabs>
        <w:spacing w:line="360" w:lineRule="auto"/>
        <w:jc w:val="center"/>
        <w:outlineLvl w:val="0"/>
      </w:pPr>
    </w:p>
    <w:p w14:paraId="6D072C0D" w14:textId="77777777" w:rsidR="009918E1" w:rsidRDefault="009918E1" w:rsidP="00B93D3D">
      <w:pPr>
        <w:tabs>
          <w:tab w:val="right" w:pos="7371"/>
        </w:tabs>
        <w:spacing w:line="360" w:lineRule="auto"/>
        <w:jc w:val="center"/>
        <w:outlineLvl w:val="0"/>
      </w:pPr>
    </w:p>
    <w:p w14:paraId="10D7C65A" w14:textId="77777777" w:rsidR="00B93D3D" w:rsidRPr="00086E28" w:rsidRDefault="00B93D3D" w:rsidP="00B93D3D">
      <w:pPr>
        <w:outlineLvl w:val="0"/>
        <w:rPr>
          <w:b/>
        </w:rPr>
      </w:pPr>
      <w:bookmarkStart w:id="56" w:name="_Toc44492925"/>
      <w:bookmarkStart w:id="57" w:name="_Toc44512124"/>
      <w:bookmarkStart w:id="58" w:name="_Toc44591534"/>
      <w:bookmarkStart w:id="59" w:name="_Toc44865674"/>
      <w:bookmarkStart w:id="60" w:name="_Toc44974576"/>
      <w:bookmarkStart w:id="61" w:name="_Toc45093866"/>
      <w:bookmarkStart w:id="62" w:name="_Toc75458628"/>
      <w:bookmarkStart w:id="63" w:name="_Toc75932854"/>
      <w:r w:rsidRPr="00086E28">
        <w:rPr>
          <w:b/>
        </w:rPr>
        <w:t>Poděkování</w:t>
      </w:r>
      <w:bookmarkEnd w:id="56"/>
      <w:bookmarkEnd w:id="57"/>
      <w:bookmarkEnd w:id="58"/>
      <w:bookmarkEnd w:id="59"/>
      <w:bookmarkEnd w:id="60"/>
      <w:bookmarkEnd w:id="61"/>
      <w:bookmarkEnd w:id="62"/>
      <w:bookmarkEnd w:id="63"/>
    </w:p>
    <w:p w14:paraId="511C639F" w14:textId="77777777" w:rsidR="00B93D3D" w:rsidRDefault="00B93D3D" w:rsidP="00B93D3D">
      <w:pPr>
        <w:spacing w:line="360" w:lineRule="auto"/>
        <w:ind w:firstLine="709"/>
        <w:jc w:val="both"/>
      </w:pPr>
      <w:r>
        <w:t xml:space="preserve">Mé poděkování patří </w:t>
      </w:r>
      <w:r w:rsidRPr="0030288F">
        <w:t xml:space="preserve">vedoucímu bakalářské práce </w:t>
      </w:r>
      <w:r>
        <w:t xml:space="preserve">doc. </w:t>
      </w:r>
      <w:proofErr w:type="spellStart"/>
      <w:r>
        <w:t>Ph.Dr</w:t>
      </w:r>
      <w:proofErr w:type="spellEnd"/>
      <w:r>
        <w:t xml:space="preserve">. Milanu Klementovi, Ph.D. </w:t>
      </w:r>
      <w:r w:rsidRPr="0030288F">
        <w:t xml:space="preserve">za </w:t>
      </w:r>
      <w:r>
        <w:t xml:space="preserve">jeho </w:t>
      </w:r>
      <w:r w:rsidRPr="0030288F">
        <w:t>cenné rady, při</w:t>
      </w:r>
      <w:r>
        <w:t>pomínky a metodické vedení</w:t>
      </w:r>
      <w:r w:rsidRPr="0030288F">
        <w:t>.</w:t>
      </w:r>
      <w:r>
        <w:br w:type="page"/>
      </w:r>
    </w:p>
    <w:sdt>
      <w:sdtPr>
        <w:id w:val="-1170786379"/>
        <w:docPartObj>
          <w:docPartGallery w:val="Table of Contents"/>
          <w:docPartUnique/>
        </w:docPartObj>
      </w:sdtPr>
      <w:sdtEndPr>
        <w:rPr>
          <w:b/>
          <w:bCs/>
        </w:rPr>
      </w:sdtEndPr>
      <w:sdtContent>
        <w:p w14:paraId="514C6D5E" w14:textId="748D70FC" w:rsidR="00A8626E" w:rsidRDefault="00B93D3D" w:rsidP="00A8626E">
          <w:pPr>
            <w:rPr>
              <w:noProof/>
            </w:rPr>
          </w:pPr>
          <w:r w:rsidRPr="003217BD">
            <w:rPr>
              <w:b/>
              <w:sz w:val="32"/>
              <w:szCs w:val="32"/>
            </w:rPr>
            <w:t>Obsah</w:t>
          </w:r>
          <w:r w:rsidRPr="006A3E29">
            <w:fldChar w:fldCharType="begin"/>
          </w:r>
          <w:r w:rsidRPr="006A3E29">
            <w:instrText>TOC \o "1-3" \h \z \u</w:instrText>
          </w:r>
          <w:r w:rsidRPr="006A3E29">
            <w:fldChar w:fldCharType="separate"/>
          </w:r>
        </w:p>
        <w:p w14:paraId="7C0CA143" w14:textId="7592A02B" w:rsidR="00A8626E" w:rsidRDefault="000D0258">
          <w:pPr>
            <w:pStyle w:val="Obsah1"/>
            <w:tabs>
              <w:tab w:val="left" w:pos="440"/>
              <w:tab w:val="right" w:leader="dot" w:pos="9061"/>
            </w:tabs>
            <w:rPr>
              <w:noProof/>
              <w:sz w:val="24"/>
              <w:szCs w:val="24"/>
            </w:rPr>
          </w:pPr>
          <w:hyperlink w:anchor="_Toc75932855" w:history="1">
            <w:r w:rsidR="00A8626E" w:rsidRPr="0024036F">
              <w:rPr>
                <w:rStyle w:val="Hypertextovodkaz"/>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8626E">
              <w:rPr>
                <w:noProof/>
                <w:sz w:val="24"/>
                <w:szCs w:val="24"/>
              </w:rPr>
              <w:tab/>
            </w:r>
            <w:r w:rsidR="00A8626E" w:rsidRPr="0024036F">
              <w:rPr>
                <w:rStyle w:val="Hypertextovodkaz"/>
                <w:noProof/>
              </w:rPr>
              <w:t>Úvod</w:t>
            </w:r>
            <w:r w:rsidR="00A8626E">
              <w:rPr>
                <w:noProof/>
                <w:webHidden/>
              </w:rPr>
              <w:tab/>
            </w:r>
            <w:r w:rsidR="00A8626E">
              <w:rPr>
                <w:noProof/>
                <w:webHidden/>
              </w:rPr>
              <w:fldChar w:fldCharType="begin"/>
            </w:r>
            <w:r w:rsidR="00A8626E">
              <w:rPr>
                <w:noProof/>
                <w:webHidden/>
              </w:rPr>
              <w:instrText xml:space="preserve"> PAGEREF _Toc75932855 \h </w:instrText>
            </w:r>
            <w:r w:rsidR="00A8626E">
              <w:rPr>
                <w:noProof/>
                <w:webHidden/>
              </w:rPr>
            </w:r>
            <w:r w:rsidR="00A8626E">
              <w:rPr>
                <w:noProof/>
                <w:webHidden/>
              </w:rPr>
              <w:fldChar w:fldCharType="separate"/>
            </w:r>
            <w:r w:rsidR="006A05CB">
              <w:rPr>
                <w:noProof/>
                <w:webHidden/>
              </w:rPr>
              <w:t>8</w:t>
            </w:r>
            <w:r w:rsidR="00A8626E">
              <w:rPr>
                <w:noProof/>
                <w:webHidden/>
              </w:rPr>
              <w:fldChar w:fldCharType="end"/>
            </w:r>
          </w:hyperlink>
        </w:p>
        <w:p w14:paraId="0B9379AF" w14:textId="426212EC" w:rsidR="00A8626E" w:rsidRDefault="000D0258">
          <w:pPr>
            <w:pStyle w:val="Obsah1"/>
            <w:tabs>
              <w:tab w:val="left" w:pos="440"/>
              <w:tab w:val="right" w:leader="dot" w:pos="9061"/>
            </w:tabs>
            <w:rPr>
              <w:noProof/>
              <w:sz w:val="24"/>
              <w:szCs w:val="24"/>
            </w:rPr>
          </w:pPr>
          <w:hyperlink w:anchor="_Toc75932856" w:history="1">
            <w:r w:rsidR="00A8626E" w:rsidRPr="0024036F">
              <w:rPr>
                <w:rStyle w:val="Hypertextovodkaz"/>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8626E">
              <w:rPr>
                <w:noProof/>
                <w:sz w:val="24"/>
                <w:szCs w:val="24"/>
              </w:rPr>
              <w:tab/>
            </w:r>
            <w:r w:rsidR="00A8626E" w:rsidRPr="0024036F">
              <w:rPr>
                <w:rStyle w:val="Hypertextovodkaz"/>
                <w:noProof/>
              </w:rPr>
              <w:t>Představivost</w:t>
            </w:r>
            <w:r w:rsidR="00A8626E">
              <w:rPr>
                <w:noProof/>
                <w:webHidden/>
              </w:rPr>
              <w:tab/>
            </w:r>
            <w:r w:rsidR="00A8626E">
              <w:rPr>
                <w:noProof/>
                <w:webHidden/>
              </w:rPr>
              <w:fldChar w:fldCharType="begin"/>
            </w:r>
            <w:r w:rsidR="00A8626E">
              <w:rPr>
                <w:noProof/>
                <w:webHidden/>
              </w:rPr>
              <w:instrText xml:space="preserve"> PAGEREF _Toc75932856 \h </w:instrText>
            </w:r>
            <w:r w:rsidR="00A8626E">
              <w:rPr>
                <w:noProof/>
                <w:webHidden/>
              </w:rPr>
            </w:r>
            <w:r w:rsidR="00A8626E">
              <w:rPr>
                <w:noProof/>
                <w:webHidden/>
              </w:rPr>
              <w:fldChar w:fldCharType="separate"/>
            </w:r>
            <w:r w:rsidR="006A05CB">
              <w:rPr>
                <w:noProof/>
                <w:webHidden/>
              </w:rPr>
              <w:t>9</w:t>
            </w:r>
            <w:r w:rsidR="00A8626E">
              <w:rPr>
                <w:noProof/>
                <w:webHidden/>
              </w:rPr>
              <w:fldChar w:fldCharType="end"/>
            </w:r>
          </w:hyperlink>
        </w:p>
        <w:p w14:paraId="33AFE93F" w14:textId="17B09ADD" w:rsidR="00A8626E" w:rsidRDefault="000D0258">
          <w:pPr>
            <w:pStyle w:val="Obsah2"/>
            <w:tabs>
              <w:tab w:val="left" w:pos="960"/>
              <w:tab w:val="right" w:leader="dot" w:pos="9061"/>
            </w:tabs>
            <w:rPr>
              <w:noProof/>
              <w:sz w:val="24"/>
              <w:szCs w:val="24"/>
            </w:rPr>
          </w:pPr>
          <w:hyperlink w:anchor="_Toc75932857" w:history="1">
            <w:r w:rsidR="00A8626E" w:rsidRPr="0024036F">
              <w:rPr>
                <w:rStyle w:val="Hypertextovodkaz"/>
                <w:noProof/>
              </w:rPr>
              <w:t>2.1</w:t>
            </w:r>
            <w:r w:rsidR="00A8626E">
              <w:rPr>
                <w:noProof/>
                <w:sz w:val="24"/>
                <w:szCs w:val="24"/>
              </w:rPr>
              <w:tab/>
            </w:r>
            <w:r w:rsidR="00A8626E" w:rsidRPr="0024036F">
              <w:rPr>
                <w:rStyle w:val="Hypertextovodkaz"/>
                <w:noProof/>
              </w:rPr>
              <w:t>Další důležité pojmy</w:t>
            </w:r>
            <w:r w:rsidR="00A8626E">
              <w:rPr>
                <w:noProof/>
                <w:webHidden/>
              </w:rPr>
              <w:tab/>
            </w:r>
            <w:r w:rsidR="00A8626E">
              <w:rPr>
                <w:noProof/>
                <w:webHidden/>
              </w:rPr>
              <w:fldChar w:fldCharType="begin"/>
            </w:r>
            <w:r w:rsidR="00A8626E">
              <w:rPr>
                <w:noProof/>
                <w:webHidden/>
              </w:rPr>
              <w:instrText xml:space="preserve"> PAGEREF _Toc75932857 \h </w:instrText>
            </w:r>
            <w:r w:rsidR="00A8626E">
              <w:rPr>
                <w:noProof/>
                <w:webHidden/>
              </w:rPr>
            </w:r>
            <w:r w:rsidR="00A8626E">
              <w:rPr>
                <w:noProof/>
                <w:webHidden/>
              </w:rPr>
              <w:fldChar w:fldCharType="separate"/>
            </w:r>
            <w:r w:rsidR="006A05CB">
              <w:rPr>
                <w:noProof/>
                <w:webHidden/>
              </w:rPr>
              <w:t>10</w:t>
            </w:r>
            <w:r w:rsidR="00A8626E">
              <w:rPr>
                <w:noProof/>
                <w:webHidden/>
              </w:rPr>
              <w:fldChar w:fldCharType="end"/>
            </w:r>
          </w:hyperlink>
        </w:p>
        <w:p w14:paraId="7E93D1FA" w14:textId="28F943F8" w:rsidR="00A8626E" w:rsidRDefault="000D0258">
          <w:pPr>
            <w:pStyle w:val="Obsah2"/>
            <w:tabs>
              <w:tab w:val="left" w:pos="960"/>
              <w:tab w:val="right" w:leader="dot" w:pos="9061"/>
            </w:tabs>
            <w:rPr>
              <w:noProof/>
              <w:sz w:val="24"/>
              <w:szCs w:val="24"/>
            </w:rPr>
          </w:pPr>
          <w:hyperlink w:anchor="_Toc75932858" w:history="1">
            <w:r w:rsidR="00A8626E" w:rsidRPr="0024036F">
              <w:rPr>
                <w:rStyle w:val="Hypertextovodkaz"/>
                <w:noProof/>
              </w:rPr>
              <w:t>2.2</w:t>
            </w:r>
            <w:r w:rsidR="00A8626E">
              <w:rPr>
                <w:noProof/>
                <w:sz w:val="24"/>
                <w:szCs w:val="24"/>
              </w:rPr>
              <w:tab/>
            </w:r>
            <w:r w:rsidR="00A8626E" w:rsidRPr="0024036F">
              <w:rPr>
                <w:rStyle w:val="Hypertextovodkaz"/>
                <w:noProof/>
              </w:rPr>
              <w:t>Technická představivost</w:t>
            </w:r>
            <w:r w:rsidR="00A8626E">
              <w:rPr>
                <w:noProof/>
                <w:webHidden/>
              </w:rPr>
              <w:tab/>
            </w:r>
            <w:r w:rsidR="00A8626E">
              <w:rPr>
                <w:noProof/>
                <w:webHidden/>
              </w:rPr>
              <w:fldChar w:fldCharType="begin"/>
            </w:r>
            <w:r w:rsidR="00A8626E">
              <w:rPr>
                <w:noProof/>
                <w:webHidden/>
              </w:rPr>
              <w:instrText xml:space="preserve"> PAGEREF _Toc75932858 \h </w:instrText>
            </w:r>
            <w:r w:rsidR="00A8626E">
              <w:rPr>
                <w:noProof/>
                <w:webHidden/>
              </w:rPr>
            </w:r>
            <w:r w:rsidR="00A8626E">
              <w:rPr>
                <w:noProof/>
                <w:webHidden/>
              </w:rPr>
              <w:fldChar w:fldCharType="separate"/>
            </w:r>
            <w:r w:rsidR="006A05CB">
              <w:rPr>
                <w:noProof/>
                <w:webHidden/>
              </w:rPr>
              <w:t>11</w:t>
            </w:r>
            <w:r w:rsidR="00A8626E">
              <w:rPr>
                <w:noProof/>
                <w:webHidden/>
              </w:rPr>
              <w:fldChar w:fldCharType="end"/>
            </w:r>
          </w:hyperlink>
        </w:p>
        <w:p w14:paraId="07EB5797" w14:textId="1828526E" w:rsidR="00A8626E" w:rsidRDefault="000D0258">
          <w:pPr>
            <w:pStyle w:val="Obsah1"/>
            <w:tabs>
              <w:tab w:val="left" w:pos="440"/>
              <w:tab w:val="right" w:leader="dot" w:pos="9061"/>
            </w:tabs>
            <w:rPr>
              <w:noProof/>
              <w:sz w:val="24"/>
              <w:szCs w:val="24"/>
            </w:rPr>
          </w:pPr>
          <w:hyperlink w:anchor="_Toc75932859" w:history="1">
            <w:r w:rsidR="00A8626E" w:rsidRPr="0024036F">
              <w:rPr>
                <w:rStyle w:val="Hypertextovodkaz"/>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8626E">
              <w:rPr>
                <w:noProof/>
                <w:sz w:val="24"/>
                <w:szCs w:val="24"/>
              </w:rPr>
              <w:tab/>
            </w:r>
            <w:r w:rsidR="00A8626E" w:rsidRPr="0024036F">
              <w:rPr>
                <w:rStyle w:val="Hypertextovodkaz"/>
                <w:noProof/>
              </w:rPr>
              <w:t>Technika v pedagogice</w:t>
            </w:r>
            <w:r w:rsidR="00A8626E">
              <w:rPr>
                <w:noProof/>
                <w:webHidden/>
              </w:rPr>
              <w:tab/>
            </w:r>
            <w:r w:rsidR="00A8626E">
              <w:rPr>
                <w:noProof/>
                <w:webHidden/>
              </w:rPr>
              <w:fldChar w:fldCharType="begin"/>
            </w:r>
            <w:r w:rsidR="00A8626E">
              <w:rPr>
                <w:noProof/>
                <w:webHidden/>
              </w:rPr>
              <w:instrText xml:space="preserve"> PAGEREF _Toc75932859 \h </w:instrText>
            </w:r>
            <w:r w:rsidR="00A8626E">
              <w:rPr>
                <w:noProof/>
                <w:webHidden/>
              </w:rPr>
            </w:r>
            <w:r w:rsidR="00A8626E">
              <w:rPr>
                <w:noProof/>
                <w:webHidden/>
              </w:rPr>
              <w:fldChar w:fldCharType="separate"/>
            </w:r>
            <w:r w:rsidR="006A05CB">
              <w:rPr>
                <w:noProof/>
                <w:webHidden/>
              </w:rPr>
              <w:t>13</w:t>
            </w:r>
            <w:r w:rsidR="00A8626E">
              <w:rPr>
                <w:noProof/>
                <w:webHidden/>
              </w:rPr>
              <w:fldChar w:fldCharType="end"/>
            </w:r>
          </w:hyperlink>
        </w:p>
        <w:p w14:paraId="6A8BE164" w14:textId="35767D41" w:rsidR="00A8626E" w:rsidRDefault="000D0258">
          <w:pPr>
            <w:pStyle w:val="Obsah2"/>
            <w:tabs>
              <w:tab w:val="left" w:pos="960"/>
              <w:tab w:val="right" w:leader="dot" w:pos="9061"/>
            </w:tabs>
            <w:rPr>
              <w:noProof/>
              <w:sz w:val="24"/>
              <w:szCs w:val="24"/>
            </w:rPr>
          </w:pPr>
          <w:hyperlink w:anchor="_Toc75932860" w:history="1">
            <w:r w:rsidR="00A8626E" w:rsidRPr="0024036F">
              <w:rPr>
                <w:rStyle w:val="Hypertextovodkaz"/>
                <w:noProof/>
              </w:rPr>
              <w:t>3.1</w:t>
            </w:r>
            <w:r w:rsidR="00A8626E">
              <w:rPr>
                <w:noProof/>
                <w:sz w:val="24"/>
                <w:szCs w:val="24"/>
              </w:rPr>
              <w:tab/>
            </w:r>
            <w:r w:rsidR="00A8626E" w:rsidRPr="0024036F">
              <w:rPr>
                <w:rStyle w:val="Hypertextovodkaz"/>
                <w:noProof/>
              </w:rPr>
              <w:t>Technika jako přínos pro žáky</w:t>
            </w:r>
            <w:r w:rsidR="00A8626E">
              <w:rPr>
                <w:noProof/>
                <w:webHidden/>
              </w:rPr>
              <w:tab/>
            </w:r>
            <w:r w:rsidR="00A8626E">
              <w:rPr>
                <w:noProof/>
                <w:webHidden/>
              </w:rPr>
              <w:fldChar w:fldCharType="begin"/>
            </w:r>
            <w:r w:rsidR="00A8626E">
              <w:rPr>
                <w:noProof/>
                <w:webHidden/>
              </w:rPr>
              <w:instrText xml:space="preserve"> PAGEREF _Toc75932860 \h </w:instrText>
            </w:r>
            <w:r w:rsidR="00A8626E">
              <w:rPr>
                <w:noProof/>
                <w:webHidden/>
              </w:rPr>
            </w:r>
            <w:r w:rsidR="00A8626E">
              <w:rPr>
                <w:noProof/>
                <w:webHidden/>
              </w:rPr>
              <w:fldChar w:fldCharType="separate"/>
            </w:r>
            <w:r w:rsidR="006A05CB">
              <w:rPr>
                <w:noProof/>
                <w:webHidden/>
              </w:rPr>
              <w:t>13</w:t>
            </w:r>
            <w:r w:rsidR="00A8626E">
              <w:rPr>
                <w:noProof/>
                <w:webHidden/>
              </w:rPr>
              <w:fldChar w:fldCharType="end"/>
            </w:r>
          </w:hyperlink>
        </w:p>
        <w:p w14:paraId="1352B99C" w14:textId="03C3772E" w:rsidR="00A8626E" w:rsidRDefault="000D0258">
          <w:pPr>
            <w:pStyle w:val="Obsah3"/>
            <w:tabs>
              <w:tab w:val="left" w:pos="1200"/>
              <w:tab w:val="right" w:leader="dot" w:pos="9061"/>
            </w:tabs>
            <w:rPr>
              <w:noProof/>
              <w:sz w:val="24"/>
              <w:szCs w:val="24"/>
            </w:rPr>
          </w:pPr>
          <w:hyperlink w:anchor="_Toc75932861" w:history="1">
            <w:r w:rsidR="00A8626E" w:rsidRPr="0024036F">
              <w:rPr>
                <w:rStyle w:val="Hypertextovodkaz"/>
                <w:noProof/>
              </w:rPr>
              <w:t>3.1.1</w:t>
            </w:r>
            <w:r w:rsidR="00A8626E">
              <w:rPr>
                <w:noProof/>
                <w:sz w:val="24"/>
                <w:szCs w:val="24"/>
              </w:rPr>
              <w:tab/>
            </w:r>
            <w:r w:rsidR="00A8626E" w:rsidRPr="0024036F">
              <w:rPr>
                <w:rStyle w:val="Hypertextovodkaz"/>
                <w:noProof/>
              </w:rPr>
              <w:t>Zlepšení základů technického myšlení</w:t>
            </w:r>
            <w:r w:rsidR="00A8626E">
              <w:rPr>
                <w:noProof/>
                <w:webHidden/>
              </w:rPr>
              <w:tab/>
            </w:r>
            <w:r w:rsidR="00A8626E">
              <w:rPr>
                <w:noProof/>
                <w:webHidden/>
              </w:rPr>
              <w:fldChar w:fldCharType="begin"/>
            </w:r>
            <w:r w:rsidR="00A8626E">
              <w:rPr>
                <w:noProof/>
                <w:webHidden/>
              </w:rPr>
              <w:instrText xml:space="preserve"> PAGEREF _Toc75932861 \h </w:instrText>
            </w:r>
            <w:r w:rsidR="00A8626E">
              <w:rPr>
                <w:noProof/>
                <w:webHidden/>
              </w:rPr>
            </w:r>
            <w:r w:rsidR="00A8626E">
              <w:rPr>
                <w:noProof/>
                <w:webHidden/>
              </w:rPr>
              <w:fldChar w:fldCharType="separate"/>
            </w:r>
            <w:r w:rsidR="006A05CB">
              <w:rPr>
                <w:noProof/>
                <w:webHidden/>
              </w:rPr>
              <w:t>13</w:t>
            </w:r>
            <w:r w:rsidR="00A8626E">
              <w:rPr>
                <w:noProof/>
                <w:webHidden/>
              </w:rPr>
              <w:fldChar w:fldCharType="end"/>
            </w:r>
          </w:hyperlink>
        </w:p>
        <w:p w14:paraId="67A747F2" w14:textId="64D3B898" w:rsidR="00A8626E" w:rsidRDefault="000D0258">
          <w:pPr>
            <w:pStyle w:val="Obsah3"/>
            <w:tabs>
              <w:tab w:val="left" w:pos="1200"/>
              <w:tab w:val="right" w:leader="dot" w:pos="9061"/>
            </w:tabs>
            <w:rPr>
              <w:noProof/>
              <w:sz w:val="24"/>
              <w:szCs w:val="24"/>
            </w:rPr>
          </w:pPr>
          <w:hyperlink w:anchor="_Toc75932862" w:history="1">
            <w:r w:rsidR="00A8626E" w:rsidRPr="0024036F">
              <w:rPr>
                <w:rStyle w:val="Hypertextovodkaz"/>
                <w:noProof/>
              </w:rPr>
              <w:t>3.1.2</w:t>
            </w:r>
            <w:r w:rsidR="00A8626E">
              <w:rPr>
                <w:noProof/>
                <w:sz w:val="24"/>
                <w:szCs w:val="24"/>
              </w:rPr>
              <w:tab/>
            </w:r>
            <w:r w:rsidR="00A8626E" w:rsidRPr="0024036F">
              <w:rPr>
                <w:rStyle w:val="Hypertextovodkaz"/>
                <w:noProof/>
              </w:rPr>
              <w:t>Využívání informačních technologií</w:t>
            </w:r>
            <w:r w:rsidR="00A8626E">
              <w:rPr>
                <w:noProof/>
                <w:webHidden/>
              </w:rPr>
              <w:tab/>
            </w:r>
            <w:r w:rsidR="00A8626E">
              <w:rPr>
                <w:noProof/>
                <w:webHidden/>
              </w:rPr>
              <w:fldChar w:fldCharType="begin"/>
            </w:r>
            <w:r w:rsidR="00A8626E">
              <w:rPr>
                <w:noProof/>
                <w:webHidden/>
              </w:rPr>
              <w:instrText xml:space="preserve"> PAGEREF _Toc75932862 \h </w:instrText>
            </w:r>
            <w:r w:rsidR="00A8626E">
              <w:rPr>
                <w:noProof/>
                <w:webHidden/>
              </w:rPr>
            </w:r>
            <w:r w:rsidR="00A8626E">
              <w:rPr>
                <w:noProof/>
                <w:webHidden/>
              </w:rPr>
              <w:fldChar w:fldCharType="separate"/>
            </w:r>
            <w:r w:rsidR="006A05CB">
              <w:rPr>
                <w:noProof/>
                <w:webHidden/>
              </w:rPr>
              <w:t>14</w:t>
            </w:r>
            <w:r w:rsidR="00A8626E">
              <w:rPr>
                <w:noProof/>
                <w:webHidden/>
              </w:rPr>
              <w:fldChar w:fldCharType="end"/>
            </w:r>
          </w:hyperlink>
        </w:p>
        <w:p w14:paraId="17800A8C" w14:textId="021C8493" w:rsidR="00A8626E" w:rsidRDefault="000D0258">
          <w:pPr>
            <w:pStyle w:val="Obsah3"/>
            <w:tabs>
              <w:tab w:val="left" w:pos="1200"/>
              <w:tab w:val="right" w:leader="dot" w:pos="9061"/>
            </w:tabs>
            <w:rPr>
              <w:noProof/>
              <w:sz w:val="24"/>
              <w:szCs w:val="24"/>
            </w:rPr>
          </w:pPr>
          <w:hyperlink w:anchor="_Toc75932863" w:history="1">
            <w:r w:rsidR="00A8626E" w:rsidRPr="0024036F">
              <w:rPr>
                <w:rStyle w:val="Hypertextovodkaz"/>
                <w:noProof/>
              </w:rPr>
              <w:t>3.1.3</w:t>
            </w:r>
            <w:r w:rsidR="00A8626E">
              <w:rPr>
                <w:noProof/>
                <w:sz w:val="24"/>
                <w:szCs w:val="24"/>
              </w:rPr>
              <w:tab/>
            </w:r>
            <w:r w:rsidR="00A8626E" w:rsidRPr="0024036F">
              <w:rPr>
                <w:rStyle w:val="Hypertextovodkaz"/>
                <w:noProof/>
              </w:rPr>
              <w:t>Logické a matematické myšlení</w:t>
            </w:r>
            <w:r w:rsidR="00A8626E">
              <w:rPr>
                <w:noProof/>
                <w:webHidden/>
              </w:rPr>
              <w:tab/>
            </w:r>
            <w:r w:rsidR="00A8626E">
              <w:rPr>
                <w:noProof/>
                <w:webHidden/>
              </w:rPr>
              <w:fldChar w:fldCharType="begin"/>
            </w:r>
            <w:r w:rsidR="00A8626E">
              <w:rPr>
                <w:noProof/>
                <w:webHidden/>
              </w:rPr>
              <w:instrText xml:space="preserve"> PAGEREF _Toc75932863 \h </w:instrText>
            </w:r>
            <w:r w:rsidR="00A8626E">
              <w:rPr>
                <w:noProof/>
                <w:webHidden/>
              </w:rPr>
            </w:r>
            <w:r w:rsidR="00A8626E">
              <w:rPr>
                <w:noProof/>
                <w:webHidden/>
              </w:rPr>
              <w:fldChar w:fldCharType="separate"/>
            </w:r>
            <w:r w:rsidR="006A05CB">
              <w:rPr>
                <w:noProof/>
                <w:webHidden/>
              </w:rPr>
              <w:t>15</w:t>
            </w:r>
            <w:r w:rsidR="00A8626E">
              <w:rPr>
                <w:noProof/>
                <w:webHidden/>
              </w:rPr>
              <w:fldChar w:fldCharType="end"/>
            </w:r>
          </w:hyperlink>
        </w:p>
        <w:p w14:paraId="26216B76" w14:textId="4E851354" w:rsidR="00A8626E" w:rsidRDefault="000D0258">
          <w:pPr>
            <w:pStyle w:val="Obsah3"/>
            <w:tabs>
              <w:tab w:val="left" w:pos="1200"/>
              <w:tab w:val="right" w:leader="dot" w:pos="9061"/>
            </w:tabs>
            <w:rPr>
              <w:noProof/>
              <w:sz w:val="24"/>
              <w:szCs w:val="24"/>
            </w:rPr>
          </w:pPr>
          <w:hyperlink w:anchor="_Toc75932864" w:history="1">
            <w:r w:rsidR="00A8626E" w:rsidRPr="0024036F">
              <w:rPr>
                <w:rStyle w:val="Hypertextovodkaz"/>
                <w:noProof/>
              </w:rPr>
              <w:t>3.1.4</w:t>
            </w:r>
            <w:r w:rsidR="00A8626E">
              <w:rPr>
                <w:noProof/>
                <w:sz w:val="24"/>
                <w:szCs w:val="24"/>
              </w:rPr>
              <w:tab/>
            </w:r>
            <w:r w:rsidR="00A8626E" w:rsidRPr="0024036F">
              <w:rPr>
                <w:rStyle w:val="Hypertextovodkaz"/>
                <w:noProof/>
              </w:rPr>
              <w:t>Rozvoj prostorového vnímání</w:t>
            </w:r>
            <w:r w:rsidR="00A8626E">
              <w:rPr>
                <w:noProof/>
                <w:webHidden/>
              </w:rPr>
              <w:tab/>
            </w:r>
            <w:r w:rsidR="00A8626E">
              <w:rPr>
                <w:noProof/>
                <w:webHidden/>
              </w:rPr>
              <w:fldChar w:fldCharType="begin"/>
            </w:r>
            <w:r w:rsidR="00A8626E">
              <w:rPr>
                <w:noProof/>
                <w:webHidden/>
              </w:rPr>
              <w:instrText xml:space="preserve"> PAGEREF _Toc75932864 \h </w:instrText>
            </w:r>
            <w:r w:rsidR="00A8626E">
              <w:rPr>
                <w:noProof/>
                <w:webHidden/>
              </w:rPr>
            </w:r>
            <w:r w:rsidR="00A8626E">
              <w:rPr>
                <w:noProof/>
                <w:webHidden/>
              </w:rPr>
              <w:fldChar w:fldCharType="separate"/>
            </w:r>
            <w:r w:rsidR="006A05CB">
              <w:rPr>
                <w:noProof/>
                <w:webHidden/>
              </w:rPr>
              <w:t>15</w:t>
            </w:r>
            <w:r w:rsidR="00A8626E">
              <w:rPr>
                <w:noProof/>
                <w:webHidden/>
              </w:rPr>
              <w:fldChar w:fldCharType="end"/>
            </w:r>
          </w:hyperlink>
        </w:p>
        <w:p w14:paraId="6B245619" w14:textId="4D3BA711" w:rsidR="00A8626E" w:rsidRDefault="000D0258">
          <w:pPr>
            <w:pStyle w:val="Obsah2"/>
            <w:tabs>
              <w:tab w:val="left" w:pos="960"/>
              <w:tab w:val="right" w:leader="dot" w:pos="9061"/>
            </w:tabs>
            <w:rPr>
              <w:noProof/>
              <w:sz w:val="24"/>
              <w:szCs w:val="24"/>
            </w:rPr>
          </w:pPr>
          <w:hyperlink w:anchor="_Toc75932865" w:history="1">
            <w:r w:rsidR="00A8626E" w:rsidRPr="0024036F">
              <w:rPr>
                <w:rStyle w:val="Hypertextovodkaz"/>
                <w:noProof/>
              </w:rPr>
              <w:t>3.2</w:t>
            </w:r>
            <w:r w:rsidR="00A8626E">
              <w:rPr>
                <w:noProof/>
                <w:sz w:val="24"/>
                <w:szCs w:val="24"/>
              </w:rPr>
              <w:tab/>
            </w:r>
            <w:r w:rsidR="00A8626E" w:rsidRPr="0024036F">
              <w:rPr>
                <w:rStyle w:val="Hypertextovodkaz"/>
                <w:noProof/>
              </w:rPr>
              <w:t>Zakomponování techniky do výuky na ZŠ</w:t>
            </w:r>
            <w:r w:rsidR="00A8626E">
              <w:rPr>
                <w:noProof/>
                <w:webHidden/>
              </w:rPr>
              <w:tab/>
            </w:r>
            <w:r w:rsidR="00A8626E">
              <w:rPr>
                <w:noProof/>
                <w:webHidden/>
              </w:rPr>
              <w:fldChar w:fldCharType="begin"/>
            </w:r>
            <w:r w:rsidR="00A8626E">
              <w:rPr>
                <w:noProof/>
                <w:webHidden/>
              </w:rPr>
              <w:instrText xml:space="preserve"> PAGEREF _Toc75932865 \h </w:instrText>
            </w:r>
            <w:r w:rsidR="00A8626E">
              <w:rPr>
                <w:noProof/>
                <w:webHidden/>
              </w:rPr>
            </w:r>
            <w:r w:rsidR="00A8626E">
              <w:rPr>
                <w:noProof/>
                <w:webHidden/>
              </w:rPr>
              <w:fldChar w:fldCharType="separate"/>
            </w:r>
            <w:r w:rsidR="006A05CB">
              <w:rPr>
                <w:noProof/>
                <w:webHidden/>
              </w:rPr>
              <w:t>16</w:t>
            </w:r>
            <w:r w:rsidR="00A8626E">
              <w:rPr>
                <w:noProof/>
                <w:webHidden/>
              </w:rPr>
              <w:fldChar w:fldCharType="end"/>
            </w:r>
          </w:hyperlink>
        </w:p>
        <w:p w14:paraId="6C07DAD1" w14:textId="7EB705F6" w:rsidR="00A8626E" w:rsidRDefault="000D0258">
          <w:pPr>
            <w:pStyle w:val="Obsah1"/>
            <w:tabs>
              <w:tab w:val="left" w:pos="440"/>
              <w:tab w:val="right" w:leader="dot" w:pos="9061"/>
            </w:tabs>
            <w:rPr>
              <w:noProof/>
              <w:sz w:val="24"/>
              <w:szCs w:val="24"/>
            </w:rPr>
          </w:pPr>
          <w:hyperlink w:anchor="_Toc75932866" w:history="1">
            <w:r w:rsidR="00A8626E" w:rsidRPr="0024036F">
              <w:rPr>
                <w:rStyle w:val="Hypertextovodkaz"/>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A8626E">
              <w:rPr>
                <w:noProof/>
                <w:sz w:val="24"/>
                <w:szCs w:val="24"/>
              </w:rPr>
              <w:tab/>
            </w:r>
            <w:r w:rsidR="00A8626E" w:rsidRPr="0024036F">
              <w:rPr>
                <w:rStyle w:val="Hypertextovodkaz"/>
                <w:noProof/>
              </w:rPr>
              <w:t>Rámcový vzdělávací program pro základní vzdělávání</w:t>
            </w:r>
            <w:r w:rsidR="00A8626E">
              <w:rPr>
                <w:noProof/>
                <w:webHidden/>
              </w:rPr>
              <w:tab/>
            </w:r>
            <w:r w:rsidR="00A8626E">
              <w:rPr>
                <w:noProof/>
                <w:webHidden/>
              </w:rPr>
              <w:fldChar w:fldCharType="begin"/>
            </w:r>
            <w:r w:rsidR="00A8626E">
              <w:rPr>
                <w:noProof/>
                <w:webHidden/>
              </w:rPr>
              <w:instrText xml:space="preserve"> PAGEREF _Toc75932866 \h </w:instrText>
            </w:r>
            <w:r w:rsidR="00A8626E">
              <w:rPr>
                <w:noProof/>
                <w:webHidden/>
              </w:rPr>
            </w:r>
            <w:r w:rsidR="00A8626E">
              <w:rPr>
                <w:noProof/>
                <w:webHidden/>
              </w:rPr>
              <w:fldChar w:fldCharType="separate"/>
            </w:r>
            <w:r w:rsidR="006A05CB">
              <w:rPr>
                <w:noProof/>
                <w:webHidden/>
              </w:rPr>
              <w:t>17</w:t>
            </w:r>
            <w:r w:rsidR="00A8626E">
              <w:rPr>
                <w:noProof/>
                <w:webHidden/>
              </w:rPr>
              <w:fldChar w:fldCharType="end"/>
            </w:r>
          </w:hyperlink>
        </w:p>
        <w:p w14:paraId="046266C3" w14:textId="37782B22" w:rsidR="00A8626E" w:rsidRDefault="000D0258">
          <w:pPr>
            <w:pStyle w:val="Obsah2"/>
            <w:tabs>
              <w:tab w:val="left" w:pos="960"/>
              <w:tab w:val="right" w:leader="dot" w:pos="9061"/>
            </w:tabs>
            <w:rPr>
              <w:noProof/>
              <w:sz w:val="24"/>
              <w:szCs w:val="24"/>
            </w:rPr>
          </w:pPr>
          <w:hyperlink w:anchor="_Toc75932867" w:history="1">
            <w:r w:rsidR="00A8626E" w:rsidRPr="0024036F">
              <w:rPr>
                <w:rStyle w:val="Hypertextovodkaz"/>
                <w:noProof/>
              </w:rPr>
              <w:t>4.1</w:t>
            </w:r>
            <w:r w:rsidR="00A8626E">
              <w:rPr>
                <w:noProof/>
                <w:sz w:val="24"/>
                <w:szCs w:val="24"/>
              </w:rPr>
              <w:tab/>
            </w:r>
            <w:r w:rsidR="00A8626E" w:rsidRPr="0024036F">
              <w:rPr>
                <w:rStyle w:val="Hypertextovodkaz"/>
                <w:noProof/>
              </w:rPr>
              <w:t>Obsah a cíle oblasti Člověk a svět práce</w:t>
            </w:r>
            <w:r w:rsidR="00A8626E">
              <w:rPr>
                <w:noProof/>
                <w:webHidden/>
              </w:rPr>
              <w:tab/>
            </w:r>
            <w:r w:rsidR="00A8626E">
              <w:rPr>
                <w:noProof/>
                <w:webHidden/>
              </w:rPr>
              <w:fldChar w:fldCharType="begin"/>
            </w:r>
            <w:r w:rsidR="00A8626E">
              <w:rPr>
                <w:noProof/>
                <w:webHidden/>
              </w:rPr>
              <w:instrText xml:space="preserve"> PAGEREF _Toc75932867 \h </w:instrText>
            </w:r>
            <w:r w:rsidR="00A8626E">
              <w:rPr>
                <w:noProof/>
                <w:webHidden/>
              </w:rPr>
            </w:r>
            <w:r w:rsidR="00A8626E">
              <w:rPr>
                <w:noProof/>
                <w:webHidden/>
              </w:rPr>
              <w:fldChar w:fldCharType="separate"/>
            </w:r>
            <w:r w:rsidR="006A05CB">
              <w:rPr>
                <w:noProof/>
                <w:webHidden/>
              </w:rPr>
              <w:t>17</w:t>
            </w:r>
            <w:r w:rsidR="00A8626E">
              <w:rPr>
                <w:noProof/>
                <w:webHidden/>
              </w:rPr>
              <w:fldChar w:fldCharType="end"/>
            </w:r>
          </w:hyperlink>
        </w:p>
        <w:p w14:paraId="4E0CEA6E" w14:textId="7392827F" w:rsidR="00A8626E" w:rsidRDefault="000D0258">
          <w:pPr>
            <w:pStyle w:val="Obsah2"/>
            <w:tabs>
              <w:tab w:val="left" w:pos="960"/>
              <w:tab w:val="right" w:leader="dot" w:pos="9061"/>
            </w:tabs>
            <w:rPr>
              <w:noProof/>
              <w:sz w:val="24"/>
              <w:szCs w:val="24"/>
            </w:rPr>
          </w:pPr>
          <w:hyperlink w:anchor="_Toc75932868" w:history="1">
            <w:r w:rsidR="00A8626E" w:rsidRPr="0024036F">
              <w:rPr>
                <w:rStyle w:val="Hypertextovodkaz"/>
                <w:noProof/>
              </w:rPr>
              <w:t>4.2</w:t>
            </w:r>
            <w:r w:rsidR="00A8626E">
              <w:rPr>
                <w:noProof/>
                <w:sz w:val="24"/>
                <w:szCs w:val="24"/>
              </w:rPr>
              <w:tab/>
            </w:r>
            <w:r w:rsidR="00A8626E" w:rsidRPr="0024036F">
              <w:rPr>
                <w:rStyle w:val="Hypertextovodkaz"/>
                <w:noProof/>
              </w:rPr>
              <w:t>Poznávací schopnosti a funkce, představivost a fantazie, myšlenkové operace</w:t>
            </w:r>
            <w:r w:rsidR="00A8626E">
              <w:rPr>
                <w:noProof/>
                <w:webHidden/>
              </w:rPr>
              <w:tab/>
            </w:r>
            <w:r w:rsidR="00A8626E">
              <w:rPr>
                <w:noProof/>
                <w:webHidden/>
              </w:rPr>
              <w:fldChar w:fldCharType="begin"/>
            </w:r>
            <w:r w:rsidR="00A8626E">
              <w:rPr>
                <w:noProof/>
                <w:webHidden/>
              </w:rPr>
              <w:instrText xml:space="preserve"> PAGEREF _Toc75932868 \h </w:instrText>
            </w:r>
            <w:r w:rsidR="00A8626E">
              <w:rPr>
                <w:noProof/>
                <w:webHidden/>
              </w:rPr>
            </w:r>
            <w:r w:rsidR="00A8626E">
              <w:rPr>
                <w:noProof/>
                <w:webHidden/>
              </w:rPr>
              <w:fldChar w:fldCharType="separate"/>
            </w:r>
            <w:r w:rsidR="006A05CB">
              <w:rPr>
                <w:noProof/>
                <w:webHidden/>
              </w:rPr>
              <w:t>19</w:t>
            </w:r>
            <w:r w:rsidR="00A8626E">
              <w:rPr>
                <w:noProof/>
                <w:webHidden/>
              </w:rPr>
              <w:fldChar w:fldCharType="end"/>
            </w:r>
          </w:hyperlink>
        </w:p>
        <w:p w14:paraId="608A6283" w14:textId="1CCF36B4" w:rsidR="00A8626E" w:rsidRDefault="000D0258">
          <w:pPr>
            <w:pStyle w:val="Obsah1"/>
            <w:tabs>
              <w:tab w:val="left" w:pos="440"/>
              <w:tab w:val="right" w:leader="dot" w:pos="9061"/>
            </w:tabs>
            <w:rPr>
              <w:noProof/>
              <w:sz w:val="24"/>
              <w:szCs w:val="24"/>
            </w:rPr>
          </w:pPr>
          <w:hyperlink w:anchor="_Toc75932869" w:history="1">
            <w:r w:rsidR="00A8626E" w:rsidRPr="0024036F">
              <w:rPr>
                <w:rStyle w:val="Hypertextovodkaz"/>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A8626E">
              <w:rPr>
                <w:noProof/>
                <w:sz w:val="24"/>
                <w:szCs w:val="24"/>
              </w:rPr>
              <w:tab/>
            </w:r>
            <w:r w:rsidR="00A8626E" w:rsidRPr="0024036F">
              <w:rPr>
                <w:rStyle w:val="Hypertextovodkaz"/>
                <w:noProof/>
              </w:rPr>
              <w:t>AutoCAD a CAD systémy</w:t>
            </w:r>
            <w:r w:rsidR="00A8626E">
              <w:rPr>
                <w:noProof/>
                <w:webHidden/>
              </w:rPr>
              <w:tab/>
            </w:r>
            <w:r w:rsidR="00A8626E">
              <w:rPr>
                <w:noProof/>
                <w:webHidden/>
              </w:rPr>
              <w:fldChar w:fldCharType="begin"/>
            </w:r>
            <w:r w:rsidR="00A8626E">
              <w:rPr>
                <w:noProof/>
                <w:webHidden/>
              </w:rPr>
              <w:instrText xml:space="preserve"> PAGEREF _Toc75932869 \h </w:instrText>
            </w:r>
            <w:r w:rsidR="00A8626E">
              <w:rPr>
                <w:noProof/>
                <w:webHidden/>
              </w:rPr>
            </w:r>
            <w:r w:rsidR="00A8626E">
              <w:rPr>
                <w:noProof/>
                <w:webHidden/>
              </w:rPr>
              <w:fldChar w:fldCharType="separate"/>
            </w:r>
            <w:r w:rsidR="006A05CB">
              <w:rPr>
                <w:noProof/>
                <w:webHidden/>
              </w:rPr>
              <w:t>22</w:t>
            </w:r>
            <w:r w:rsidR="00A8626E">
              <w:rPr>
                <w:noProof/>
                <w:webHidden/>
              </w:rPr>
              <w:fldChar w:fldCharType="end"/>
            </w:r>
          </w:hyperlink>
        </w:p>
        <w:p w14:paraId="37F232A7" w14:textId="40A90D12" w:rsidR="00A8626E" w:rsidRDefault="000D0258">
          <w:pPr>
            <w:pStyle w:val="Obsah2"/>
            <w:tabs>
              <w:tab w:val="left" w:pos="960"/>
              <w:tab w:val="right" w:leader="dot" w:pos="9061"/>
            </w:tabs>
            <w:rPr>
              <w:noProof/>
              <w:sz w:val="24"/>
              <w:szCs w:val="24"/>
            </w:rPr>
          </w:pPr>
          <w:hyperlink w:anchor="_Toc75932870" w:history="1">
            <w:r w:rsidR="00A8626E" w:rsidRPr="0024036F">
              <w:rPr>
                <w:rStyle w:val="Hypertextovodkaz"/>
                <w:noProof/>
              </w:rPr>
              <w:t>5.1</w:t>
            </w:r>
            <w:r w:rsidR="00A8626E">
              <w:rPr>
                <w:noProof/>
                <w:sz w:val="24"/>
                <w:szCs w:val="24"/>
              </w:rPr>
              <w:tab/>
            </w:r>
            <w:r w:rsidR="00A8626E" w:rsidRPr="0024036F">
              <w:rPr>
                <w:rStyle w:val="Hypertextovodkaz"/>
                <w:noProof/>
              </w:rPr>
              <w:t>Charakteristika a popis</w:t>
            </w:r>
            <w:r w:rsidR="00A8626E">
              <w:rPr>
                <w:noProof/>
                <w:webHidden/>
              </w:rPr>
              <w:tab/>
            </w:r>
            <w:r w:rsidR="00A8626E">
              <w:rPr>
                <w:noProof/>
                <w:webHidden/>
              </w:rPr>
              <w:fldChar w:fldCharType="begin"/>
            </w:r>
            <w:r w:rsidR="00A8626E">
              <w:rPr>
                <w:noProof/>
                <w:webHidden/>
              </w:rPr>
              <w:instrText xml:space="preserve"> PAGEREF _Toc75932870 \h </w:instrText>
            </w:r>
            <w:r w:rsidR="00A8626E">
              <w:rPr>
                <w:noProof/>
                <w:webHidden/>
              </w:rPr>
            </w:r>
            <w:r w:rsidR="00A8626E">
              <w:rPr>
                <w:noProof/>
                <w:webHidden/>
              </w:rPr>
              <w:fldChar w:fldCharType="separate"/>
            </w:r>
            <w:r w:rsidR="006A05CB">
              <w:rPr>
                <w:noProof/>
                <w:webHidden/>
              </w:rPr>
              <w:t>23</w:t>
            </w:r>
            <w:r w:rsidR="00A8626E">
              <w:rPr>
                <w:noProof/>
                <w:webHidden/>
              </w:rPr>
              <w:fldChar w:fldCharType="end"/>
            </w:r>
          </w:hyperlink>
        </w:p>
        <w:p w14:paraId="618DFC32" w14:textId="02CF6395" w:rsidR="00A8626E" w:rsidRDefault="000D0258">
          <w:pPr>
            <w:pStyle w:val="Obsah2"/>
            <w:tabs>
              <w:tab w:val="left" w:pos="960"/>
              <w:tab w:val="right" w:leader="dot" w:pos="9061"/>
            </w:tabs>
            <w:rPr>
              <w:noProof/>
              <w:sz w:val="24"/>
              <w:szCs w:val="24"/>
            </w:rPr>
          </w:pPr>
          <w:hyperlink w:anchor="_Toc75932871" w:history="1">
            <w:r w:rsidR="00A8626E" w:rsidRPr="0024036F">
              <w:rPr>
                <w:rStyle w:val="Hypertextovodkaz"/>
                <w:noProof/>
              </w:rPr>
              <w:t>5.2</w:t>
            </w:r>
            <w:r w:rsidR="00A8626E">
              <w:rPr>
                <w:noProof/>
                <w:sz w:val="24"/>
                <w:szCs w:val="24"/>
              </w:rPr>
              <w:tab/>
            </w:r>
            <w:r w:rsidR="00A8626E" w:rsidRPr="0024036F">
              <w:rPr>
                <w:rStyle w:val="Hypertextovodkaz"/>
                <w:noProof/>
              </w:rPr>
              <w:t>Vývoj v AutoCADu</w:t>
            </w:r>
            <w:r w:rsidR="00A8626E">
              <w:rPr>
                <w:noProof/>
                <w:webHidden/>
              </w:rPr>
              <w:tab/>
            </w:r>
            <w:r w:rsidR="00A8626E">
              <w:rPr>
                <w:noProof/>
                <w:webHidden/>
              </w:rPr>
              <w:fldChar w:fldCharType="begin"/>
            </w:r>
            <w:r w:rsidR="00A8626E">
              <w:rPr>
                <w:noProof/>
                <w:webHidden/>
              </w:rPr>
              <w:instrText xml:space="preserve"> PAGEREF _Toc75932871 \h </w:instrText>
            </w:r>
            <w:r w:rsidR="00A8626E">
              <w:rPr>
                <w:noProof/>
                <w:webHidden/>
              </w:rPr>
            </w:r>
            <w:r w:rsidR="00A8626E">
              <w:rPr>
                <w:noProof/>
                <w:webHidden/>
              </w:rPr>
              <w:fldChar w:fldCharType="separate"/>
            </w:r>
            <w:r w:rsidR="006A05CB">
              <w:rPr>
                <w:noProof/>
                <w:webHidden/>
              </w:rPr>
              <w:t>23</w:t>
            </w:r>
            <w:r w:rsidR="00A8626E">
              <w:rPr>
                <w:noProof/>
                <w:webHidden/>
              </w:rPr>
              <w:fldChar w:fldCharType="end"/>
            </w:r>
          </w:hyperlink>
        </w:p>
        <w:p w14:paraId="1F10E79A" w14:textId="55CB0964" w:rsidR="00A8626E" w:rsidRDefault="000D0258">
          <w:pPr>
            <w:pStyle w:val="Obsah2"/>
            <w:tabs>
              <w:tab w:val="left" w:pos="960"/>
              <w:tab w:val="right" w:leader="dot" w:pos="9061"/>
            </w:tabs>
            <w:rPr>
              <w:noProof/>
              <w:sz w:val="24"/>
              <w:szCs w:val="24"/>
            </w:rPr>
          </w:pPr>
          <w:hyperlink w:anchor="_Toc75932872" w:history="1">
            <w:r w:rsidR="00A8626E" w:rsidRPr="0024036F">
              <w:rPr>
                <w:rStyle w:val="Hypertextovodkaz"/>
                <w:noProof/>
              </w:rPr>
              <w:t>5.3</w:t>
            </w:r>
            <w:r w:rsidR="00A8626E">
              <w:rPr>
                <w:noProof/>
                <w:sz w:val="24"/>
                <w:szCs w:val="24"/>
              </w:rPr>
              <w:tab/>
            </w:r>
            <w:r w:rsidR="00A8626E" w:rsidRPr="0024036F">
              <w:rPr>
                <w:rStyle w:val="Hypertextovodkaz"/>
                <w:noProof/>
              </w:rPr>
              <w:t>Využitelnost v jiných oborech</w:t>
            </w:r>
            <w:r w:rsidR="00A8626E">
              <w:rPr>
                <w:noProof/>
                <w:webHidden/>
              </w:rPr>
              <w:tab/>
            </w:r>
            <w:r w:rsidR="00A8626E">
              <w:rPr>
                <w:noProof/>
                <w:webHidden/>
              </w:rPr>
              <w:fldChar w:fldCharType="begin"/>
            </w:r>
            <w:r w:rsidR="00A8626E">
              <w:rPr>
                <w:noProof/>
                <w:webHidden/>
              </w:rPr>
              <w:instrText xml:space="preserve"> PAGEREF _Toc75932872 \h </w:instrText>
            </w:r>
            <w:r w:rsidR="00A8626E">
              <w:rPr>
                <w:noProof/>
                <w:webHidden/>
              </w:rPr>
            </w:r>
            <w:r w:rsidR="00A8626E">
              <w:rPr>
                <w:noProof/>
                <w:webHidden/>
              </w:rPr>
              <w:fldChar w:fldCharType="separate"/>
            </w:r>
            <w:r w:rsidR="006A05CB">
              <w:rPr>
                <w:noProof/>
                <w:webHidden/>
              </w:rPr>
              <w:t>24</w:t>
            </w:r>
            <w:r w:rsidR="00A8626E">
              <w:rPr>
                <w:noProof/>
                <w:webHidden/>
              </w:rPr>
              <w:fldChar w:fldCharType="end"/>
            </w:r>
          </w:hyperlink>
        </w:p>
        <w:p w14:paraId="6691C5D3" w14:textId="0F31103A" w:rsidR="00A8626E" w:rsidRDefault="000D0258">
          <w:pPr>
            <w:pStyle w:val="Obsah1"/>
            <w:tabs>
              <w:tab w:val="left" w:pos="440"/>
              <w:tab w:val="right" w:leader="dot" w:pos="9061"/>
            </w:tabs>
            <w:rPr>
              <w:noProof/>
              <w:sz w:val="24"/>
              <w:szCs w:val="24"/>
            </w:rPr>
          </w:pPr>
          <w:hyperlink w:anchor="_Toc75932873" w:history="1">
            <w:r w:rsidR="00A8626E" w:rsidRPr="0024036F">
              <w:rPr>
                <w:rStyle w:val="Hypertextovodkaz"/>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A8626E">
              <w:rPr>
                <w:noProof/>
                <w:sz w:val="24"/>
                <w:szCs w:val="24"/>
              </w:rPr>
              <w:tab/>
            </w:r>
            <w:r w:rsidR="00A8626E" w:rsidRPr="0024036F">
              <w:rPr>
                <w:rStyle w:val="Hypertextovodkaz"/>
                <w:noProof/>
              </w:rPr>
              <w:t>Samostatné práce pro žáky</w:t>
            </w:r>
            <w:r w:rsidR="00A8626E">
              <w:rPr>
                <w:noProof/>
                <w:webHidden/>
              </w:rPr>
              <w:tab/>
            </w:r>
            <w:r w:rsidR="00A8626E">
              <w:rPr>
                <w:noProof/>
                <w:webHidden/>
              </w:rPr>
              <w:fldChar w:fldCharType="begin"/>
            </w:r>
            <w:r w:rsidR="00A8626E">
              <w:rPr>
                <w:noProof/>
                <w:webHidden/>
              </w:rPr>
              <w:instrText xml:space="preserve"> PAGEREF _Toc75932873 \h </w:instrText>
            </w:r>
            <w:r w:rsidR="00A8626E">
              <w:rPr>
                <w:noProof/>
                <w:webHidden/>
              </w:rPr>
            </w:r>
            <w:r w:rsidR="00A8626E">
              <w:rPr>
                <w:noProof/>
                <w:webHidden/>
              </w:rPr>
              <w:fldChar w:fldCharType="separate"/>
            </w:r>
            <w:r w:rsidR="006A05CB">
              <w:rPr>
                <w:noProof/>
                <w:webHidden/>
              </w:rPr>
              <w:t>25</w:t>
            </w:r>
            <w:r w:rsidR="00A8626E">
              <w:rPr>
                <w:noProof/>
                <w:webHidden/>
              </w:rPr>
              <w:fldChar w:fldCharType="end"/>
            </w:r>
          </w:hyperlink>
        </w:p>
        <w:p w14:paraId="015F296A" w14:textId="36A15EAF" w:rsidR="00A8626E" w:rsidRDefault="000D0258">
          <w:pPr>
            <w:pStyle w:val="Obsah2"/>
            <w:tabs>
              <w:tab w:val="left" w:pos="960"/>
              <w:tab w:val="right" w:leader="dot" w:pos="9061"/>
            </w:tabs>
            <w:rPr>
              <w:noProof/>
              <w:sz w:val="24"/>
              <w:szCs w:val="24"/>
            </w:rPr>
          </w:pPr>
          <w:hyperlink w:anchor="_Toc75932874" w:history="1">
            <w:r w:rsidR="00A8626E" w:rsidRPr="0024036F">
              <w:rPr>
                <w:rStyle w:val="Hypertextovodkaz"/>
                <w:noProof/>
              </w:rPr>
              <w:t>6.1</w:t>
            </w:r>
            <w:r w:rsidR="00A8626E">
              <w:rPr>
                <w:noProof/>
                <w:sz w:val="24"/>
                <w:szCs w:val="24"/>
              </w:rPr>
              <w:tab/>
            </w:r>
            <w:r w:rsidR="00A8626E" w:rsidRPr="0024036F">
              <w:rPr>
                <w:rStyle w:val="Hypertextovodkaz"/>
                <w:noProof/>
              </w:rPr>
              <w:t>Hra s představivostí</w:t>
            </w:r>
            <w:r w:rsidR="00A8626E">
              <w:rPr>
                <w:noProof/>
                <w:webHidden/>
              </w:rPr>
              <w:tab/>
            </w:r>
            <w:r w:rsidR="00A8626E">
              <w:rPr>
                <w:noProof/>
                <w:webHidden/>
              </w:rPr>
              <w:fldChar w:fldCharType="begin"/>
            </w:r>
            <w:r w:rsidR="00A8626E">
              <w:rPr>
                <w:noProof/>
                <w:webHidden/>
              </w:rPr>
              <w:instrText xml:space="preserve"> PAGEREF _Toc75932874 \h </w:instrText>
            </w:r>
            <w:r w:rsidR="00A8626E">
              <w:rPr>
                <w:noProof/>
                <w:webHidden/>
              </w:rPr>
            </w:r>
            <w:r w:rsidR="00A8626E">
              <w:rPr>
                <w:noProof/>
                <w:webHidden/>
              </w:rPr>
              <w:fldChar w:fldCharType="separate"/>
            </w:r>
            <w:r w:rsidR="006A05CB">
              <w:rPr>
                <w:noProof/>
                <w:webHidden/>
              </w:rPr>
              <w:t>25</w:t>
            </w:r>
            <w:r w:rsidR="00A8626E">
              <w:rPr>
                <w:noProof/>
                <w:webHidden/>
              </w:rPr>
              <w:fldChar w:fldCharType="end"/>
            </w:r>
          </w:hyperlink>
        </w:p>
        <w:p w14:paraId="3AC4815A" w14:textId="6F2ADE50" w:rsidR="00A8626E" w:rsidRDefault="000D0258">
          <w:pPr>
            <w:pStyle w:val="Obsah2"/>
            <w:tabs>
              <w:tab w:val="left" w:pos="960"/>
              <w:tab w:val="right" w:leader="dot" w:pos="9061"/>
            </w:tabs>
            <w:rPr>
              <w:noProof/>
              <w:sz w:val="24"/>
              <w:szCs w:val="24"/>
            </w:rPr>
          </w:pPr>
          <w:hyperlink w:anchor="_Toc75932875" w:history="1">
            <w:r w:rsidR="00A8626E" w:rsidRPr="0024036F">
              <w:rPr>
                <w:rStyle w:val="Hypertextovodkaz"/>
                <w:noProof/>
              </w:rPr>
              <w:t>6.2</w:t>
            </w:r>
            <w:r w:rsidR="00A8626E">
              <w:rPr>
                <w:noProof/>
                <w:sz w:val="24"/>
                <w:szCs w:val="24"/>
              </w:rPr>
              <w:tab/>
            </w:r>
            <w:r w:rsidR="00A8626E" w:rsidRPr="0024036F">
              <w:rPr>
                <w:rStyle w:val="Hypertextovodkaz"/>
                <w:noProof/>
              </w:rPr>
              <w:t>Hra s představivostí II.</w:t>
            </w:r>
            <w:r w:rsidR="00A8626E">
              <w:rPr>
                <w:noProof/>
                <w:webHidden/>
              </w:rPr>
              <w:tab/>
            </w:r>
            <w:r w:rsidR="00A8626E">
              <w:rPr>
                <w:noProof/>
                <w:webHidden/>
              </w:rPr>
              <w:fldChar w:fldCharType="begin"/>
            </w:r>
            <w:r w:rsidR="00A8626E">
              <w:rPr>
                <w:noProof/>
                <w:webHidden/>
              </w:rPr>
              <w:instrText xml:space="preserve"> PAGEREF _Toc75932875 \h </w:instrText>
            </w:r>
            <w:r w:rsidR="00A8626E">
              <w:rPr>
                <w:noProof/>
                <w:webHidden/>
              </w:rPr>
            </w:r>
            <w:r w:rsidR="00A8626E">
              <w:rPr>
                <w:noProof/>
                <w:webHidden/>
              </w:rPr>
              <w:fldChar w:fldCharType="separate"/>
            </w:r>
            <w:r w:rsidR="006A05CB">
              <w:rPr>
                <w:noProof/>
                <w:webHidden/>
              </w:rPr>
              <w:t>27</w:t>
            </w:r>
            <w:r w:rsidR="00A8626E">
              <w:rPr>
                <w:noProof/>
                <w:webHidden/>
              </w:rPr>
              <w:fldChar w:fldCharType="end"/>
            </w:r>
          </w:hyperlink>
        </w:p>
        <w:p w14:paraId="1FA33C3B" w14:textId="39137BC7" w:rsidR="00A8626E" w:rsidRDefault="000D0258">
          <w:pPr>
            <w:pStyle w:val="Obsah2"/>
            <w:tabs>
              <w:tab w:val="left" w:pos="960"/>
              <w:tab w:val="right" w:leader="dot" w:pos="9061"/>
            </w:tabs>
            <w:rPr>
              <w:noProof/>
              <w:sz w:val="24"/>
              <w:szCs w:val="24"/>
            </w:rPr>
          </w:pPr>
          <w:hyperlink w:anchor="_Toc75932876" w:history="1">
            <w:r w:rsidR="00A8626E" w:rsidRPr="0024036F">
              <w:rPr>
                <w:rStyle w:val="Hypertextovodkaz"/>
                <w:noProof/>
              </w:rPr>
              <w:t>6.3</w:t>
            </w:r>
            <w:r w:rsidR="00A8626E">
              <w:rPr>
                <w:noProof/>
                <w:sz w:val="24"/>
                <w:szCs w:val="24"/>
              </w:rPr>
              <w:tab/>
            </w:r>
            <w:r w:rsidR="00A8626E" w:rsidRPr="0024036F">
              <w:rPr>
                <w:rStyle w:val="Hypertextovodkaz"/>
                <w:noProof/>
              </w:rPr>
              <w:t>Náčrtek (středně náročné)</w:t>
            </w:r>
            <w:r w:rsidR="00A8626E">
              <w:rPr>
                <w:noProof/>
                <w:webHidden/>
              </w:rPr>
              <w:tab/>
            </w:r>
            <w:r w:rsidR="00A8626E">
              <w:rPr>
                <w:noProof/>
                <w:webHidden/>
              </w:rPr>
              <w:fldChar w:fldCharType="begin"/>
            </w:r>
            <w:r w:rsidR="00A8626E">
              <w:rPr>
                <w:noProof/>
                <w:webHidden/>
              </w:rPr>
              <w:instrText xml:space="preserve"> PAGEREF _Toc75932876 \h </w:instrText>
            </w:r>
            <w:r w:rsidR="00A8626E">
              <w:rPr>
                <w:noProof/>
                <w:webHidden/>
              </w:rPr>
            </w:r>
            <w:r w:rsidR="00A8626E">
              <w:rPr>
                <w:noProof/>
                <w:webHidden/>
              </w:rPr>
              <w:fldChar w:fldCharType="separate"/>
            </w:r>
            <w:r w:rsidR="006A05CB">
              <w:rPr>
                <w:noProof/>
                <w:webHidden/>
              </w:rPr>
              <w:t>28</w:t>
            </w:r>
            <w:r w:rsidR="00A8626E">
              <w:rPr>
                <w:noProof/>
                <w:webHidden/>
              </w:rPr>
              <w:fldChar w:fldCharType="end"/>
            </w:r>
          </w:hyperlink>
        </w:p>
        <w:p w14:paraId="544A5CE7" w14:textId="46CD522B" w:rsidR="00A8626E" w:rsidRDefault="000D0258">
          <w:pPr>
            <w:pStyle w:val="Obsah2"/>
            <w:tabs>
              <w:tab w:val="left" w:pos="960"/>
              <w:tab w:val="right" w:leader="dot" w:pos="9061"/>
            </w:tabs>
            <w:rPr>
              <w:noProof/>
              <w:sz w:val="24"/>
              <w:szCs w:val="24"/>
            </w:rPr>
          </w:pPr>
          <w:hyperlink w:anchor="_Toc75932877" w:history="1">
            <w:r w:rsidR="00A8626E" w:rsidRPr="0024036F">
              <w:rPr>
                <w:rStyle w:val="Hypertextovodkaz"/>
                <w:noProof/>
              </w:rPr>
              <w:t>6.4</w:t>
            </w:r>
            <w:r w:rsidR="00A8626E">
              <w:rPr>
                <w:noProof/>
                <w:sz w:val="24"/>
                <w:szCs w:val="24"/>
              </w:rPr>
              <w:tab/>
            </w:r>
            <w:r w:rsidR="00A8626E" w:rsidRPr="0024036F">
              <w:rPr>
                <w:rStyle w:val="Hypertextovodkaz"/>
                <w:noProof/>
              </w:rPr>
              <w:t>Půdorys místnosti - pokoj (jednoduché)</w:t>
            </w:r>
            <w:r w:rsidR="00A8626E">
              <w:rPr>
                <w:noProof/>
                <w:webHidden/>
              </w:rPr>
              <w:tab/>
            </w:r>
            <w:r w:rsidR="00A8626E">
              <w:rPr>
                <w:noProof/>
                <w:webHidden/>
              </w:rPr>
              <w:fldChar w:fldCharType="begin"/>
            </w:r>
            <w:r w:rsidR="00A8626E">
              <w:rPr>
                <w:noProof/>
                <w:webHidden/>
              </w:rPr>
              <w:instrText xml:space="preserve"> PAGEREF _Toc75932877 \h </w:instrText>
            </w:r>
            <w:r w:rsidR="00A8626E">
              <w:rPr>
                <w:noProof/>
                <w:webHidden/>
              </w:rPr>
            </w:r>
            <w:r w:rsidR="00A8626E">
              <w:rPr>
                <w:noProof/>
                <w:webHidden/>
              </w:rPr>
              <w:fldChar w:fldCharType="separate"/>
            </w:r>
            <w:r w:rsidR="006A05CB">
              <w:rPr>
                <w:noProof/>
                <w:webHidden/>
              </w:rPr>
              <w:t>30</w:t>
            </w:r>
            <w:r w:rsidR="00A8626E">
              <w:rPr>
                <w:noProof/>
                <w:webHidden/>
              </w:rPr>
              <w:fldChar w:fldCharType="end"/>
            </w:r>
          </w:hyperlink>
        </w:p>
        <w:p w14:paraId="43DAEFF8" w14:textId="2AB42E03" w:rsidR="00A8626E" w:rsidRDefault="000D0258">
          <w:pPr>
            <w:pStyle w:val="Obsah2"/>
            <w:tabs>
              <w:tab w:val="left" w:pos="960"/>
              <w:tab w:val="right" w:leader="dot" w:pos="9061"/>
            </w:tabs>
            <w:rPr>
              <w:noProof/>
              <w:sz w:val="24"/>
              <w:szCs w:val="24"/>
            </w:rPr>
          </w:pPr>
          <w:hyperlink w:anchor="_Toc75932878" w:history="1">
            <w:r w:rsidR="00A8626E" w:rsidRPr="0024036F">
              <w:rPr>
                <w:rStyle w:val="Hypertextovodkaz"/>
                <w:noProof/>
              </w:rPr>
              <w:t>6.5</w:t>
            </w:r>
            <w:r w:rsidR="00A8626E">
              <w:rPr>
                <w:noProof/>
                <w:sz w:val="24"/>
                <w:szCs w:val="24"/>
              </w:rPr>
              <w:tab/>
            </w:r>
            <w:r w:rsidR="00A8626E" w:rsidRPr="0024036F">
              <w:rPr>
                <w:rStyle w:val="Hypertextovodkaz"/>
                <w:noProof/>
              </w:rPr>
              <w:t>Reorganizace – postel (středně náročné)</w:t>
            </w:r>
            <w:r w:rsidR="00A8626E">
              <w:rPr>
                <w:noProof/>
                <w:webHidden/>
              </w:rPr>
              <w:tab/>
            </w:r>
            <w:r w:rsidR="00A8626E">
              <w:rPr>
                <w:noProof/>
                <w:webHidden/>
              </w:rPr>
              <w:fldChar w:fldCharType="begin"/>
            </w:r>
            <w:r w:rsidR="00A8626E">
              <w:rPr>
                <w:noProof/>
                <w:webHidden/>
              </w:rPr>
              <w:instrText xml:space="preserve"> PAGEREF _Toc75932878 \h </w:instrText>
            </w:r>
            <w:r w:rsidR="00A8626E">
              <w:rPr>
                <w:noProof/>
                <w:webHidden/>
              </w:rPr>
            </w:r>
            <w:r w:rsidR="00A8626E">
              <w:rPr>
                <w:noProof/>
                <w:webHidden/>
              </w:rPr>
              <w:fldChar w:fldCharType="separate"/>
            </w:r>
            <w:r w:rsidR="006A05CB">
              <w:rPr>
                <w:noProof/>
                <w:webHidden/>
              </w:rPr>
              <w:t>33</w:t>
            </w:r>
            <w:r w:rsidR="00A8626E">
              <w:rPr>
                <w:noProof/>
                <w:webHidden/>
              </w:rPr>
              <w:fldChar w:fldCharType="end"/>
            </w:r>
          </w:hyperlink>
        </w:p>
        <w:p w14:paraId="4134E612" w14:textId="46652586" w:rsidR="00A8626E" w:rsidRDefault="000D0258">
          <w:pPr>
            <w:pStyle w:val="Obsah2"/>
            <w:tabs>
              <w:tab w:val="left" w:pos="960"/>
              <w:tab w:val="right" w:leader="dot" w:pos="9061"/>
            </w:tabs>
            <w:rPr>
              <w:noProof/>
              <w:sz w:val="24"/>
              <w:szCs w:val="24"/>
            </w:rPr>
          </w:pPr>
          <w:hyperlink w:anchor="_Toc75932879" w:history="1">
            <w:r w:rsidR="00A8626E" w:rsidRPr="0024036F">
              <w:rPr>
                <w:rStyle w:val="Hypertextovodkaz"/>
                <w:noProof/>
              </w:rPr>
              <w:t>6.6</w:t>
            </w:r>
            <w:r w:rsidR="00A8626E">
              <w:rPr>
                <w:noProof/>
                <w:sz w:val="24"/>
                <w:szCs w:val="24"/>
              </w:rPr>
              <w:tab/>
            </w:r>
            <w:r w:rsidR="00A8626E" w:rsidRPr="0024036F">
              <w:rPr>
                <w:rStyle w:val="Hypertextovodkaz"/>
                <w:noProof/>
              </w:rPr>
              <w:t>3D objekt (náročné) – postel</w:t>
            </w:r>
            <w:r w:rsidR="00A8626E">
              <w:rPr>
                <w:noProof/>
                <w:webHidden/>
              </w:rPr>
              <w:tab/>
            </w:r>
            <w:r w:rsidR="00A8626E">
              <w:rPr>
                <w:noProof/>
                <w:webHidden/>
              </w:rPr>
              <w:fldChar w:fldCharType="begin"/>
            </w:r>
            <w:r w:rsidR="00A8626E">
              <w:rPr>
                <w:noProof/>
                <w:webHidden/>
              </w:rPr>
              <w:instrText xml:space="preserve"> PAGEREF _Toc75932879 \h </w:instrText>
            </w:r>
            <w:r w:rsidR="00A8626E">
              <w:rPr>
                <w:noProof/>
                <w:webHidden/>
              </w:rPr>
            </w:r>
            <w:r w:rsidR="00A8626E">
              <w:rPr>
                <w:noProof/>
                <w:webHidden/>
              </w:rPr>
              <w:fldChar w:fldCharType="separate"/>
            </w:r>
            <w:r w:rsidR="006A05CB">
              <w:rPr>
                <w:noProof/>
                <w:webHidden/>
              </w:rPr>
              <w:t>38</w:t>
            </w:r>
            <w:r w:rsidR="00A8626E">
              <w:rPr>
                <w:noProof/>
                <w:webHidden/>
              </w:rPr>
              <w:fldChar w:fldCharType="end"/>
            </w:r>
          </w:hyperlink>
        </w:p>
        <w:p w14:paraId="256B0660" w14:textId="64D5F21E" w:rsidR="00A8626E" w:rsidRDefault="000D0258">
          <w:pPr>
            <w:pStyle w:val="Obsah2"/>
            <w:tabs>
              <w:tab w:val="left" w:pos="960"/>
              <w:tab w:val="right" w:leader="dot" w:pos="9061"/>
            </w:tabs>
            <w:rPr>
              <w:noProof/>
              <w:sz w:val="24"/>
              <w:szCs w:val="24"/>
            </w:rPr>
          </w:pPr>
          <w:hyperlink w:anchor="_Toc75932880" w:history="1">
            <w:r w:rsidR="00A8626E" w:rsidRPr="0024036F">
              <w:rPr>
                <w:rStyle w:val="Hypertextovodkaz"/>
                <w:noProof/>
              </w:rPr>
              <w:t>6.7</w:t>
            </w:r>
            <w:r w:rsidR="00A8626E">
              <w:rPr>
                <w:noProof/>
                <w:sz w:val="24"/>
                <w:szCs w:val="24"/>
              </w:rPr>
              <w:tab/>
            </w:r>
            <w:r w:rsidR="00A8626E" w:rsidRPr="0024036F">
              <w:rPr>
                <w:rStyle w:val="Hypertextovodkaz"/>
                <w:noProof/>
              </w:rPr>
              <w:t>Zakomponujte vytvořený objekt do vámi vytvořené místnosti (jednoduché)</w:t>
            </w:r>
            <w:r w:rsidR="00A8626E">
              <w:rPr>
                <w:noProof/>
                <w:webHidden/>
              </w:rPr>
              <w:tab/>
            </w:r>
            <w:r w:rsidR="00A8626E">
              <w:rPr>
                <w:noProof/>
                <w:webHidden/>
              </w:rPr>
              <w:fldChar w:fldCharType="begin"/>
            </w:r>
            <w:r w:rsidR="00A8626E">
              <w:rPr>
                <w:noProof/>
                <w:webHidden/>
              </w:rPr>
              <w:instrText xml:space="preserve"> PAGEREF _Toc75932880 \h </w:instrText>
            </w:r>
            <w:r w:rsidR="00A8626E">
              <w:rPr>
                <w:noProof/>
                <w:webHidden/>
              </w:rPr>
            </w:r>
            <w:r w:rsidR="00A8626E">
              <w:rPr>
                <w:noProof/>
                <w:webHidden/>
              </w:rPr>
              <w:fldChar w:fldCharType="separate"/>
            </w:r>
            <w:r w:rsidR="006A05CB">
              <w:rPr>
                <w:noProof/>
                <w:webHidden/>
              </w:rPr>
              <w:t>39</w:t>
            </w:r>
            <w:r w:rsidR="00A8626E">
              <w:rPr>
                <w:noProof/>
                <w:webHidden/>
              </w:rPr>
              <w:fldChar w:fldCharType="end"/>
            </w:r>
          </w:hyperlink>
        </w:p>
        <w:p w14:paraId="15E04F71" w14:textId="345E597A" w:rsidR="00A8626E" w:rsidRDefault="000D0258">
          <w:pPr>
            <w:pStyle w:val="Obsah2"/>
            <w:tabs>
              <w:tab w:val="left" w:pos="960"/>
              <w:tab w:val="right" w:leader="dot" w:pos="9061"/>
            </w:tabs>
            <w:rPr>
              <w:noProof/>
              <w:sz w:val="24"/>
              <w:szCs w:val="24"/>
            </w:rPr>
          </w:pPr>
          <w:hyperlink w:anchor="_Toc75932881" w:history="1">
            <w:r w:rsidR="00A8626E" w:rsidRPr="0024036F">
              <w:rPr>
                <w:rStyle w:val="Hypertextovodkaz"/>
                <w:noProof/>
              </w:rPr>
              <w:t>6.8</w:t>
            </w:r>
            <w:r w:rsidR="00A8626E">
              <w:rPr>
                <w:noProof/>
                <w:sz w:val="24"/>
                <w:szCs w:val="24"/>
              </w:rPr>
              <w:tab/>
            </w:r>
            <w:r w:rsidR="00A8626E" w:rsidRPr="0024036F">
              <w:rPr>
                <w:rStyle w:val="Hypertextovodkaz"/>
                <w:noProof/>
              </w:rPr>
              <w:t>Výpočet obsahu místnosti (jednoduché)</w:t>
            </w:r>
            <w:r w:rsidR="00A8626E">
              <w:rPr>
                <w:noProof/>
                <w:webHidden/>
              </w:rPr>
              <w:tab/>
            </w:r>
            <w:r w:rsidR="00A8626E">
              <w:rPr>
                <w:noProof/>
                <w:webHidden/>
              </w:rPr>
              <w:fldChar w:fldCharType="begin"/>
            </w:r>
            <w:r w:rsidR="00A8626E">
              <w:rPr>
                <w:noProof/>
                <w:webHidden/>
              </w:rPr>
              <w:instrText xml:space="preserve"> PAGEREF _Toc75932881 \h </w:instrText>
            </w:r>
            <w:r w:rsidR="00A8626E">
              <w:rPr>
                <w:noProof/>
                <w:webHidden/>
              </w:rPr>
            </w:r>
            <w:r w:rsidR="00A8626E">
              <w:rPr>
                <w:noProof/>
                <w:webHidden/>
              </w:rPr>
              <w:fldChar w:fldCharType="separate"/>
            </w:r>
            <w:r w:rsidR="006A05CB">
              <w:rPr>
                <w:noProof/>
                <w:webHidden/>
              </w:rPr>
              <w:t>42</w:t>
            </w:r>
            <w:r w:rsidR="00A8626E">
              <w:rPr>
                <w:noProof/>
                <w:webHidden/>
              </w:rPr>
              <w:fldChar w:fldCharType="end"/>
            </w:r>
          </w:hyperlink>
        </w:p>
        <w:p w14:paraId="59546F3A" w14:textId="3D9F5AF3" w:rsidR="00A8626E" w:rsidRDefault="000D0258">
          <w:pPr>
            <w:pStyle w:val="Obsah2"/>
            <w:tabs>
              <w:tab w:val="left" w:pos="960"/>
              <w:tab w:val="right" w:leader="dot" w:pos="9061"/>
            </w:tabs>
            <w:rPr>
              <w:noProof/>
              <w:sz w:val="24"/>
              <w:szCs w:val="24"/>
            </w:rPr>
          </w:pPr>
          <w:hyperlink w:anchor="_Toc75932882" w:history="1">
            <w:r w:rsidR="00A8626E" w:rsidRPr="0024036F">
              <w:rPr>
                <w:rStyle w:val="Hypertextovodkaz"/>
                <w:noProof/>
              </w:rPr>
              <w:t>6.9</w:t>
            </w:r>
            <w:r w:rsidR="00A8626E">
              <w:rPr>
                <w:noProof/>
                <w:sz w:val="24"/>
                <w:szCs w:val="24"/>
              </w:rPr>
              <w:tab/>
            </w:r>
            <w:r w:rsidR="00A8626E" w:rsidRPr="0024036F">
              <w:rPr>
                <w:rStyle w:val="Hypertextovodkaz"/>
                <w:noProof/>
              </w:rPr>
              <w:t>Naše knihovna – týmová práce</w:t>
            </w:r>
            <w:r w:rsidR="00A8626E">
              <w:rPr>
                <w:noProof/>
                <w:webHidden/>
              </w:rPr>
              <w:tab/>
            </w:r>
            <w:r w:rsidR="00A8626E">
              <w:rPr>
                <w:noProof/>
                <w:webHidden/>
              </w:rPr>
              <w:fldChar w:fldCharType="begin"/>
            </w:r>
            <w:r w:rsidR="00A8626E">
              <w:rPr>
                <w:noProof/>
                <w:webHidden/>
              </w:rPr>
              <w:instrText xml:space="preserve"> PAGEREF _Toc75932882 \h </w:instrText>
            </w:r>
            <w:r w:rsidR="00A8626E">
              <w:rPr>
                <w:noProof/>
                <w:webHidden/>
              </w:rPr>
            </w:r>
            <w:r w:rsidR="00A8626E">
              <w:rPr>
                <w:noProof/>
                <w:webHidden/>
              </w:rPr>
              <w:fldChar w:fldCharType="separate"/>
            </w:r>
            <w:r w:rsidR="006A05CB">
              <w:rPr>
                <w:noProof/>
                <w:webHidden/>
              </w:rPr>
              <w:t>43</w:t>
            </w:r>
            <w:r w:rsidR="00A8626E">
              <w:rPr>
                <w:noProof/>
                <w:webHidden/>
              </w:rPr>
              <w:fldChar w:fldCharType="end"/>
            </w:r>
          </w:hyperlink>
        </w:p>
        <w:p w14:paraId="173BE15C" w14:textId="7BB55683" w:rsidR="00A8626E" w:rsidRDefault="000D0258">
          <w:pPr>
            <w:pStyle w:val="Obsah2"/>
            <w:tabs>
              <w:tab w:val="left" w:pos="960"/>
              <w:tab w:val="right" w:leader="dot" w:pos="9061"/>
            </w:tabs>
            <w:rPr>
              <w:noProof/>
              <w:sz w:val="24"/>
              <w:szCs w:val="24"/>
            </w:rPr>
          </w:pPr>
          <w:hyperlink w:anchor="_Toc75932883" w:history="1">
            <w:r w:rsidR="00A8626E" w:rsidRPr="0024036F">
              <w:rPr>
                <w:rStyle w:val="Hypertextovodkaz"/>
                <w:noProof/>
              </w:rPr>
              <w:t>6.10</w:t>
            </w:r>
            <w:r w:rsidR="00A8626E">
              <w:rPr>
                <w:noProof/>
                <w:sz w:val="24"/>
                <w:szCs w:val="24"/>
              </w:rPr>
              <w:tab/>
            </w:r>
            <w:r w:rsidR="00A8626E" w:rsidRPr="0024036F">
              <w:rPr>
                <w:rStyle w:val="Hypertextovodkaz"/>
                <w:noProof/>
              </w:rPr>
              <w:t>Další možné úkoly</w:t>
            </w:r>
            <w:r w:rsidR="00A8626E">
              <w:rPr>
                <w:noProof/>
                <w:webHidden/>
              </w:rPr>
              <w:tab/>
            </w:r>
            <w:r w:rsidR="00A8626E">
              <w:rPr>
                <w:noProof/>
                <w:webHidden/>
              </w:rPr>
              <w:fldChar w:fldCharType="begin"/>
            </w:r>
            <w:r w:rsidR="00A8626E">
              <w:rPr>
                <w:noProof/>
                <w:webHidden/>
              </w:rPr>
              <w:instrText xml:space="preserve"> PAGEREF _Toc75932883 \h </w:instrText>
            </w:r>
            <w:r w:rsidR="00A8626E">
              <w:rPr>
                <w:noProof/>
                <w:webHidden/>
              </w:rPr>
            </w:r>
            <w:r w:rsidR="00A8626E">
              <w:rPr>
                <w:noProof/>
                <w:webHidden/>
              </w:rPr>
              <w:fldChar w:fldCharType="separate"/>
            </w:r>
            <w:r w:rsidR="006A05CB">
              <w:rPr>
                <w:noProof/>
                <w:webHidden/>
              </w:rPr>
              <w:t>45</w:t>
            </w:r>
            <w:r w:rsidR="00A8626E">
              <w:rPr>
                <w:noProof/>
                <w:webHidden/>
              </w:rPr>
              <w:fldChar w:fldCharType="end"/>
            </w:r>
          </w:hyperlink>
        </w:p>
        <w:p w14:paraId="6F413F5D" w14:textId="79D5BFF9" w:rsidR="00A8626E" w:rsidRDefault="000D0258">
          <w:pPr>
            <w:pStyle w:val="Obsah1"/>
            <w:tabs>
              <w:tab w:val="left" w:pos="440"/>
              <w:tab w:val="right" w:leader="dot" w:pos="9061"/>
            </w:tabs>
            <w:rPr>
              <w:noProof/>
              <w:sz w:val="24"/>
              <w:szCs w:val="24"/>
            </w:rPr>
          </w:pPr>
          <w:hyperlink w:anchor="_Toc75932884" w:history="1">
            <w:r w:rsidR="00A8626E" w:rsidRPr="0024036F">
              <w:rPr>
                <w:rStyle w:val="Hypertextovodkaz"/>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A8626E">
              <w:rPr>
                <w:noProof/>
                <w:sz w:val="24"/>
                <w:szCs w:val="24"/>
              </w:rPr>
              <w:tab/>
            </w:r>
            <w:r w:rsidR="00A8626E" w:rsidRPr="0024036F">
              <w:rPr>
                <w:rStyle w:val="Hypertextovodkaz"/>
                <w:noProof/>
              </w:rPr>
              <w:t>Závěr</w:t>
            </w:r>
            <w:r w:rsidR="00A8626E">
              <w:rPr>
                <w:noProof/>
                <w:webHidden/>
              </w:rPr>
              <w:tab/>
            </w:r>
            <w:r w:rsidR="00A8626E">
              <w:rPr>
                <w:noProof/>
                <w:webHidden/>
              </w:rPr>
              <w:fldChar w:fldCharType="begin"/>
            </w:r>
            <w:r w:rsidR="00A8626E">
              <w:rPr>
                <w:noProof/>
                <w:webHidden/>
              </w:rPr>
              <w:instrText xml:space="preserve"> PAGEREF _Toc75932884 \h </w:instrText>
            </w:r>
            <w:r w:rsidR="00A8626E">
              <w:rPr>
                <w:noProof/>
                <w:webHidden/>
              </w:rPr>
            </w:r>
            <w:r w:rsidR="00A8626E">
              <w:rPr>
                <w:noProof/>
                <w:webHidden/>
              </w:rPr>
              <w:fldChar w:fldCharType="separate"/>
            </w:r>
            <w:r w:rsidR="006A05CB">
              <w:rPr>
                <w:noProof/>
                <w:webHidden/>
              </w:rPr>
              <w:t>47</w:t>
            </w:r>
            <w:r w:rsidR="00A8626E">
              <w:rPr>
                <w:noProof/>
                <w:webHidden/>
              </w:rPr>
              <w:fldChar w:fldCharType="end"/>
            </w:r>
          </w:hyperlink>
        </w:p>
        <w:p w14:paraId="3528D4C9" w14:textId="6AA7BD36" w:rsidR="00A8626E" w:rsidRDefault="000D0258">
          <w:pPr>
            <w:pStyle w:val="Obsah1"/>
            <w:tabs>
              <w:tab w:val="left" w:pos="440"/>
              <w:tab w:val="right" w:leader="dot" w:pos="9061"/>
            </w:tabs>
            <w:rPr>
              <w:noProof/>
              <w:sz w:val="24"/>
              <w:szCs w:val="24"/>
            </w:rPr>
          </w:pPr>
          <w:hyperlink w:anchor="_Toc75932885" w:history="1">
            <w:r w:rsidR="00A8626E" w:rsidRPr="0024036F">
              <w:rPr>
                <w:rStyle w:val="Hypertextovodkaz"/>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A8626E">
              <w:rPr>
                <w:noProof/>
                <w:sz w:val="24"/>
                <w:szCs w:val="24"/>
              </w:rPr>
              <w:tab/>
            </w:r>
            <w:r w:rsidR="00A8626E" w:rsidRPr="0024036F">
              <w:rPr>
                <w:rStyle w:val="Hypertextovodkaz"/>
                <w:noProof/>
              </w:rPr>
              <w:t>Seznam bibliografických citací</w:t>
            </w:r>
            <w:r w:rsidR="00A8626E">
              <w:rPr>
                <w:noProof/>
                <w:webHidden/>
              </w:rPr>
              <w:tab/>
            </w:r>
            <w:r w:rsidR="00A8626E">
              <w:rPr>
                <w:noProof/>
                <w:webHidden/>
              </w:rPr>
              <w:fldChar w:fldCharType="begin"/>
            </w:r>
            <w:r w:rsidR="00A8626E">
              <w:rPr>
                <w:noProof/>
                <w:webHidden/>
              </w:rPr>
              <w:instrText xml:space="preserve"> PAGEREF _Toc75932885 \h </w:instrText>
            </w:r>
            <w:r w:rsidR="00A8626E">
              <w:rPr>
                <w:noProof/>
                <w:webHidden/>
              </w:rPr>
            </w:r>
            <w:r w:rsidR="00A8626E">
              <w:rPr>
                <w:noProof/>
                <w:webHidden/>
              </w:rPr>
              <w:fldChar w:fldCharType="separate"/>
            </w:r>
            <w:r w:rsidR="006A05CB">
              <w:rPr>
                <w:noProof/>
                <w:webHidden/>
              </w:rPr>
              <w:t>48</w:t>
            </w:r>
            <w:r w:rsidR="00A8626E">
              <w:rPr>
                <w:noProof/>
                <w:webHidden/>
              </w:rPr>
              <w:fldChar w:fldCharType="end"/>
            </w:r>
          </w:hyperlink>
        </w:p>
        <w:p w14:paraId="706F463A" w14:textId="77777777" w:rsidR="006E1D29" w:rsidRDefault="00B93D3D">
          <w:pPr>
            <w:rPr>
              <w:b/>
              <w:bCs/>
            </w:rPr>
          </w:pPr>
          <w:r w:rsidRPr="006A3E29">
            <w:rPr>
              <w:b/>
              <w:bCs/>
            </w:rPr>
            <w:fldChar w:fldCharType="end"/>
          </w:r>
        </w:p>
      </w:sdtContent>
    </w:sdt>
    <w:p w14:paraId="30BCF867" w14:textId="77777777" w:rsidR="009A0112" w:rsidRDefault="003217BD" w:rsidP="009A0112">
      <w:pPr>
        <w:rPr>
          <w:b/>
          <w:sz w:val="32"/>
          <w:szCs w:val="32"/>
        </w:rPr>
      </w:pPr>
      <w:r>
        <w:rPr>
          <w:b/>
          <w:sz w:val="32"/>
          <w:szCs w:val="32"/>
        </w:rPr>
        <w:lastRenderedPageBreak/>
        <w:t>Seznam ilustrací</w:t>
      </w:r>
    </w:p>
    <w:p w14:paraId="4C1916F1" w14:textId="43129F99" w:rsidR="00685EB0" w:rsidRDefault="001E230D">
      <w:pPr>
        <w:pStyle w:val="Seznamobrzk"/>
        <w:tabs>
          <w:tab w:val="right" w:leader="dot" w:pos="9061"/>
        </w:tabs>
        <w:rPr>
          <w:rFonts w:eastAsiaTheme="minorEastAsia" w:cstheme="minorBidi"/>
          <w:smallCaps w:val="0"/>
          <w:noProof/>
          <w:sz w:val="24"/>
          <w:szCs w:val="24"/>
          <w:lang w:eastAsia="cs-CZ"/>
        </w:rPr>
      </w:pPr>
      <w:r>
        <w:rPr>
          <w:b/>
          <w:sz w:val="32"/>
          <w:szCs w:val="32"/>
        </w:rPr>
        <w:fldChar w:fldCharType="begin"/>
      </w:r>
      <w:r>
        <w:rPr>
          <w:b/>
          <w:sz w:val="32"/>
          <w:szCs w:val="32"/>
        </w:rPr>
        <w:instrText xml:space="preserve"> TOC \h \z \c "Obr." </w:instrText>
      </w:r>
      <w:r>
        <w:rPr>
          <w:b/>
          <w:sz w:val="32"/>
          <w:szCs w:val="32"/>
        </w:rPr>
        <w:fldChar w:fldCharType="separate"/>
      </w:r>
      <w:hyperlink w:anchor="_Toc75945761" w:history="1">
        <w:r w:rsidR="00685EB0" w:rsidRPr="00FA25C1">
          <w:rPr>
            <w:rStyle w:val="Hypertextovodkaz"/>
            <w:noProof/>
          </w:rPr>
          <w:t>Obr. 1 - Řešení technických problémů [16]</w:t>
        </w:r>
        <w:r w:rsidR="00685EB0">
          <w:rPr>
            <w:noProof/>
            <w:webHidden/>
          </w:rPr>
          <w:tab/>
        </w:r>
        <w:r w:rsidR="00685EB0">
          <w:rPr>
            <w:noProof/>
            <w:webHidden/>
          </w:rPr>
          <w:fldChar w:fldCharType="begin"/>
        </w:r>
        <w:r w:rsidR="00685EB0">
          <w:rPr>
            <w:noProof/>
            <w:webHidden/>
          </w:rPr>
          <w:instrText xml:space="preserve"> PAGEREF _Toc75945761 \h </w:instrText>
        </w:r>
        <w:r w:rsidR="00685EB0">
          <w:rPr>
            <w:noProof/>
            <w:webHidden/>
          </w:rPr>
        </w:r>
        <w:r w:rsidR="00685EB0">
          <w:rPr>
            <w:noProof/>
            <w:webHidden/>
          </w:rPr>
          <w:fldChar w:fldCharType="separate"/>
        </w:r>
        <w:r w:rsidR="00685EB0">
          <w:rPr>
            <w:noProof/>
            <w:webHidden/>
          </w:rPr>
          <w:t>12</w:t>
        </w:r>
        <w:r w:rsidR="00685EB0">
          <w:rPr>
            <w:noProof/>
            <w:webHidden/>
          </w:rPr>
          <w:fldChar w:fldCharType="end"/>
        </w:r>
      </w:hyperlink>
    </w:p>
    <w:p w14:paraId="7991F40A" w14:textId="4E2AFA9B"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62" w:history="1">
        <w:r w:rsidRPr="00FA25C1">
          <w:rPr>
            <w:rStyle w:val="Hypertextovodkaz"/>
            <w:noProof/>
          </w:rPr>
          <w:t>Obr. 2 - Pohledy na zobrazovaný objekt [17]</w:t>
        </w:r>
        <w:r>
          <w:rPr>
            <w:noProof/>
            <w:webHidden/>
          </w:rPr>
          <w:tab/>
        </w:r>
        <w:r>
          <w:rPr>
            <w:noProof/>
            <w:webHidden/>
          </w:rPr>
          <w:fldChar w:fldCharType="begin"/>
        </w:r>
        <w:r>
          <w:rPr>
            <w:noProof/>
            <w:webHidden/>
          </w:rPr>
          <w:instrText xml:space="preserve"> PAGEREF _Toc75945762 \h </w:instrText>
        </w:r>
        <w:r>
          <w:rPr>
            <w:noProof/>
            <w:webHidden/>
          </w:rPr>
        </w:r>
        <w:r>
          <w:rPr>
            <w:noProof/>
            <w:webHidden/>
          </w:rPr>
          <w:fldChar w:fldCharType="separate"/>
        </w:r>
        <w:r>
          <w:rPr>
            <w:noProof/>
            <w:webHidden/>
          </w:rPr>
          <w:t>12</w:t>
        </w:r>
        <w:r>
          <w:rPr>
            <w:noProof/>
            <w:webHidden/>
          </w:rPr>
          <w:fldChar w:fldCharType="end"/>
        </w:r>
      </w:hyperlink>
    </w:p>
    <w:p w14:paraId="6F4C1153" w14:textId="30908574"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63" w:history="1">
        <w:r w:rsidRPr="00FA25C1">
          <w:rPr>
            <w:rStyle w:val="Hypertextovodkaz"/>
            <w:noProof/>
          </w:rPr>
          <w:t>Obr. 3 - Etapy vývoje s odpovídajícími systémy [22]</w:t>
        </w:r>
        <w:r>
          <w:rPr>
            <w:noProof/>
            <w:webHidden/>
          </w:rPr>
          <w:tab/>
        </w:r>
        <w:r>
          <w:rPr>
            <w:noProof/>
            <w:webHidden/>
          </w:rPr>
          <w:fldChar w:fldCharType="begin"/>
        </w:r>
        <w:r>
          <w:rPr>
            <w:noProof/>
            <w:webHidden/>
          </w:rPr>
          <w:instrText xml:space="preserve"> PAGEREF _Toc75945763 \h </w:instrText>
        </w:r>
        <w:r>
          <w:rPr>
            <w:noProof/>
            <w:webHidden/>
          </w:rPr>
        </w:r>
        <w:r>
          <w:rPr>
            <w:noProof/>
            <w:webHidden/>
          </w:rPr>
          <w:fldChar w:fldCharType="separate"/>
        </w:r>
        <w:r>
          <w:rPr>
            <w:noProof/>
            <w:webHidden/>
          </w:rPr>
          <w:t>22</w:t>
        </w:r>
        <w:r>
          <w:rPr>
            <w:noProof/>
            <w:webHidden/>
          </w:rPr>
          <w:fldChar w:fldCharType="end"/>
        </w:r>
      </w:hyperlink>
    </w:p>
    <w:p w14:paraId="54419A5B" w14:textId="7D5027E5"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64" w:history="1">
        <w:r w:rsidRPr="00FA25C1">
          <w:rPr>
            <w:rStyle w:val="Hypertextovodkaz"/>
            <w:noProof/>
          </w:rPr>
          <w:t>Obr. 4 - Dokážete uhodnout, kolik zvířat se na tomto obrázku nachází? [28]</w:t>
        </w:r>
        <w:r>
          <w:rPr>
            <w:noProof/>
            <w:webHidden/>
          </w:rPr>
          <w:tab/>
        </w:r>
        <w:r>
          <w:rPr>
            <w:noProof/>
            <w:webHidden/>
          </w:rPr>
          <w:fldChar w:fldCharType="begin"/>
        </w:r>
        <w:r>
          <w:rPr>
            <w:noProof/>
            <w:webHidden/>
          </w:rPr>
          <w:instrText xml:space="preserve"> PAGEREF _Toc75945764 \h </w:instrText>
        </w:r>
        <w:r>
          <w:rPr>
            <w:noProof/>
            <w:webHidden/>
          </w:rPr>
        </w:r>
        <w:r>
          <w:rPr>
            <w:noProof/>
            <w:webHidden/>
          </w:rPr>
          <w:fldChar w:fldCharType="separate"/>
        </w:r>
        <w:r>
          <w:rPr>
            <w:noProof/>
            <w:webHidden/>
          </w:rPr>
          <w:t>26</w:t>
        </w:r>
        <w:r>
          <w:rPr>
            <w:noProof/>
            <w:webHidden/>
          </w:rPr>
          <w:fldChar w:fldCharType="end"/>
        </w:r>
      </w:hyperlink>
    </w:p>
    <w:p w14:paraId="73CB82FA" w14:textId="4F737BBF"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65" w:history="1">
        <w:r w:rsidRPr="00FA25C1">
          <w:rPr>
            <w:rStyle w:val="Hypertextovodkaz"/>
            <w:noProof/>
          </w:rPr>
          <w:t>Obr. 5 - Řešení je 13 zvířat [28]</w:t>
        </w:r>
        <w:r>
          <w:rPr>
            <w:noProof/>
            <w:webHidden/>
          </w:rPr>
          <w:tab/>
        </w:r>
        <w:r>
          <w:rPr>
            <w:noProof/>
            <w:webHidden/>
          </w:rPr>
          <w:fldChar w:fldCharType="begin"/>
        </w:r>
        <w:r>
          <w:rPr>
            <w:noProof/>
            <w:webHidden/>
          </w:rPr>
          <w:instrText xml:space="preserve"> PAGEREF _Toc75945765 \h </w:instrText>
        </w:r>
        <w:r>
          <w:rPr>
            <w:noProof/>
            <w:webHidden/>
          </w:rPr>
        </w:r>
        <w:r>
          <w:rPr>
            <w:noProof/>
            <w:webHidden/>
          </w:rPr>
          <w:fldChar w:fldCharType="separate"/>
        </w:r>
        <w:r>
          <w:rPr>
            <w:noProof/>
            <w:webHidden/>
          </w:rPr>
          <w:t>27</w:t>
        </w:r>
        <w:r>
          <w:rPr>
            <w:noProof/>
            <w:webHidden/>
          </w:rPr>
          <w:fldChar w:fldCharType="end"/>
        </w:r>
      </w:hyperlink>
    </w:p>
    <w:p w14:paraId="616C9C91" w14:textId="0310D609"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66" w:history="1">
        <w:r w:rsidRPr="00FA25C1">
          <w:rPr>
            <w:rStyle w:val="Hypertextovodkaz"/>
            <w:noProof/>
          </w:rPr>
          <w:t>Obr. 6 - Dokresli obrázky [29]</w:t>
        </w:r>
        <w:r>
          <w:rPr>
            <w:noProof/>
            <w:webHidden/>
          </w:rPr>
          <w:tab/>
        </w:r>
        <w:r>
          <w:rPr>
            <w:noProof/>
            <w:webHidden/>
          </w:rPr>
          <w:fldChar w:fldCharType="begin"/>
        </w:r>
        <w:r>
          <w:rPr>
            <w:noProof/>
            <w:webHidden/>
          </w:rPr>
          <w:instrText xml:space="preserve"> PAGEREF _Toc75945766 \h </w:instrText>
        </w:r>
        <w:r>
          <w:rPr>
            <w:noProof/>
            <w:webHidden/>
          </w:rPr>
        </w:r>
        <w:r>
          <w:rPr>
            <w:noProof/>
            <w:webHidden/>
          </w:rPr>
          <w:fldChar w:fldCharType="separate"/>
        </w:r>
        <w:r>
          <w:rPr>
            <w:noProof/>
            <w:webHidden/>
          </w:rPr>
          <w:t>28</w:t>
        </w:r>
        <w:r>
          <w:rPr>
            <w:noProof/>
            <w:webHidden/>
          </w:rPr>
          <w:fldChar w:fldCharType="end"/>
        </w:r>
      </w:hyperlink>
    </w:p>
    <w:p w14:paraId="1EBF484F" w14:textId="75D47F44"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67" w:history="1">
        <w:r w:rsidRPr="00FA25C1">
          <w:rPr>
            <w:rStyle w:val="Hypertextovodkaz"/>
            <w:noProof/>
          </w:rPr>
          <w:t>Obr. 7 – Náčrtek</w:t>
        </w:r>
        <w:r>
          <w:rPr>
            <w:noProof/>
            <w:webHidden/>
          </w:rPr>
          <w:tab/>
        </w:r>
        <w:r>
          <w:rPr>
            <w:noProof/>
            <w:webHidden/>
          </w:rPr>
          <w:fldChar w:fldCharType="begin"/>
        </w:r>
        <w:r>
          <w:rPr>
            <w:noProof/>
            <w:webHidden/>
          </w:rPr>
          <w:instrText xml:space="preserve"> PAGEREF _Toc75945767 \h </w:instrText>
        </w:r>
        <w:r>
          <w:rPr>
            <w:noProof/>
            <w:webHidden/>
          </w:rPr>
        </w:r>
        <w:r>
          <w:rPr>
            <w:noProof/>
            <w:webHidden/>
          </w:rPr>
          <w:fldChar w:fldCharType="separate"/>
        </w:r>
        <w:r>
          <w:rPr>
            <w:noProof/>
            <w:webHidden/>
          </w:rPr>
          <w:t>29</w:t>
        </w:r>
        <w:r>
          <w:rPr>
            <w:noProof/>
            <w:webHidden/>
          </w:rPr>
          <w:fldChar w:fldCharType="end"/>
        </w:r>
      </w:hyperlink>
    </w:p>
    <w:p w14:paraId="2B45CC2D" w14:textId="6C08026A"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68" w:history="1">
        <w:r w:rsidRPr="00FA25C1">
          <w:rPr>
            <w:rStyle w:val="Hypertextovodkaz"/>
            <w:noProof/>
          </w:rPr>
          <w:t>Obr. 8 - Náčrtek s objekty</w:t>
        </w:r>
        <w:r>
          <w:rPr>
            <w:noProof/>
            <w:webHidden/>
          </w:rPr>
          <w:tab/>
        </w:r>
        <w:r>
          <w:rPr>
            <w:noProof/>
            <w:webHidden/>
          </w:rPr>
          <w:fldChar w:fldCharType="begin"/>
        </w:r>
        <w:r>
          <w:rPr>
            <w:noProof/>
            <w:webHidden/>
          </w:rPr>
          <w:instrText xml:space="preserve"> PAGEREF _Toc75945768 \h </w:instrText>
        </w:r>
        <w:r>
          <w:rPr>
            <w:noProof/>
            <w:webHidden/>
          </w:rPr>
        </w:r>
        <w:r>
          <w:rPr>
            <w:noProof/>
            <w:webHidden/>
          </w:rPr>
          <w:fldChar w:fldCharType="separate"/>
        </w:r>
        <w:r>
          <w:rPr>
            <w:noProof/>
            <w:webHidden/>
          </w:rPr>
          <w:t>30</w:t>
        </w:r>
        <w:r>
          <w:rPr>
            <w:noProof/>
            <w:webHidden/>
          </w:rPr>
          <w:fldChar w:fldCharType="end"/>
        </w:r>
      </w:hyperlink>
    </w:p>
    <w:p w14:paraId="2FB6AD25" w14:textId="1A1BCA70"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69" w:history="1">
        <w:r w:rsidRPr="00FA25C1">
          <w:rPr>
            <w:rStyle w:val="Hypertextovodkaz"/>
            <w:noProof/>
          </w:rPr>
          <w:t>Obr. 9 - Náčrtek s objekty a popiskem</w:t>
        </w:r>
        <w:r>
          <w:rPr>
            <w:noProof/>
            <w:webHidden/>
          </w:rPr>
          <w:tab/>
        </w:r>
        <w:r>
          <w:rPr>
            <w:noProof/>
            <w:webHidden/>
          </w:rPr>
          <w:fldChar w:fldCharType="begin"/>
        </w:r>
        <w:r>
          <w:rPr>
            <w:noProof/>
            <w:webHidden/>
          </w:rPr>
          <w:instrText xml:space="preserve"> PAGEREF _Toc75945769 \h </w:instrText>
        </w:r>
        <w:r>
          <w:rPr>
            <w:noProof/>
            <w:webHidden/>
          </w:rPr>
        </w:r>
        <w:r>
          <w:rPr>
            <w:noProof/>
            <w:webHidden/>
          </w:rPr>
          <w:fldChar w:fldCharType="separate"/>
        </w:r>
        <w:r>
          <w:rPr>
            <w:noProof/>
            <w:webHidden/>
          </w:rPr>
          <w:t>30</w:t>
        </w:r>
        <w:r>
          <w:rPr>
            <w:noProof/>
            <w:webHidden/>
          </w:rPr>
          <w:fldChar w:fldCharType="end"/>
        </w:r>
      </w:hyperlink>
    </w:p>
    <w:p w14:paraId="0E1D3345" w14:textId="2C42953C"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70" w:history="1">
        <w:r w:rsidRPr="00FA25C1">
          <w:rPr>
            <w:rStyle w:val="Hypertextovodkaz"/>
            <w:noProof/>
          </w:rPr>
          <w:t>Obr. 10 - Půdorys</w:t>
        </w:r>
        <w:r>
          <w:rPr>
            <w:noProof/>
            <w:webHidden/>
          </w:rPr>
          <w:tab/>
        </w:r>
        <w:r>
          <w:rPr>
            <w:noProof/>
            <w:webHidden/>
          </w:rPr>
          <w:fldChar w:fldCharType="begin"/>
        </w:r>
        <w:r>
          <w:rPr>
            <w:noProof/>
            <w:webHidden/>
          </w:rPr>
          <w:instrText xml:space="preserve"> PAGEREF _Toc75945770 \h </w:instrText>
        </w:r>
        <w:r>
          <w:rPr>
            <w:noProof/>
            <w:webHidden/>
          </w:rPr>
        </w:r>
        <w:r>
          <w:rPr>
            <w:noProof/>
            <w:webHidden/>
          </w:rPr>
          <w:fldChar w:fldCharType="separate"/>
        </w:r>
        <w:r>
          <w:rPr>
            <w:noProof/>
            <w:webHidden/>
          </w:rPr>
          <w:t>31</w:t>
        </w:r>
        <w:r>
          <w:rPr>
            <w:noProof/>
            <w:webHidden/>
          </w:rPr>
          <w:fldChar w:fldCharType="end"/>
        </w:r>
      </w:hyperlink>
    </w:p>
    <w:p w14:paraId="114494D8" w14:textId="15C61123"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71" w:history="1">
        <w:r w:rsidRPr="00FA25C1">
          <w:rPr>
            <w:rStyle w:val="Hypertextovodkaz"/>
            <w:noProof/>
          </w:rPr>
          <w:t>Obr. 11 - Půdorys s objekty</w:t>
        </w:r>
        <w:r>
          <w:rPr>
            <w:noProof/>
            <w:webHidden/>
          </w:rPr>
          <w:tab/>
        </w:r>
        <w:r>
          <w:rPr>
            <w:noProof/>
            <w:webHidden/>
          </w:rPr>
          <w:fldChar w:fldCharType="begin"/>
        </w:r>
        <w:r>
          <w:rPr>
            <w:noProof/>
            <w:webHidden/>
          </w:rPr>
          <w:instrText xml:space="preserve"> PAGEREF _Toc75945771 \h </w:instrText>
        </w:r>
        <w:r>
          <w:rPr>
            <w:noProof/>
            <w:webHidden/>
          </w:rPr>
        </w:r>
        <w:r>
          <w:rPr>
            <w:noProof/>
            <w:webHidden/>
          </w:rPr>
          <w:fldChar w:fldCharType="separate"/>
        </w:r>
        <w:r>
          <w:rPr>
            <w:noProof/>
            <w:webHidden/>
          </w:rPr>
          <w:t>32</w:t>
        </w:r>
        <w:r>
          <w:rPr>
            <w:noProof/>
            <w:webHidden/>
          </w:rPr>
          <w:fldChar w:fldCharType="end"/>
        </w:r>
      </w:hyperlink>
    </w:p>
    <w:p w14:paraId="0F0ECD7B" w14:textId="323D0BC6"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72" w:history="1">
        <w:r w:rsidRPr="00FA25C1">
          <w:rPr>
            <w:rStyle w:val="Hypertextovodkaz"/>
            <w:noProof/>
          </w:rPr>
          <w:t>Obr. 12 - Půdorys s objekty a popiskem</w:t>
        </w:r>
        <w:r>
          <w:rPr>
            <w:noProof/>
            <w:webHidden/>
          </w:rPr>
          <w:tab/>
        </w:r>
        <w:r>
          <w:rPr>
            <w:noProof/>
            <w:webHidden/>
          </w:rPr>
          <w:fldChar w:fldCharType="begin"/>
        </w:r>
        <w:r>
          <w:rPr>
            <w:noProof/>
            <w:webHidden/>
          </w:rPr>
          <w:instrText xml:space="preserve"> PAGEREF _Toc75945772 \h </w:instrText>
        </w:r>
        <w:r>
          <w:rPr>
            <w:noProof/>
            <w:webHidden/>
          </w:rPr>
        </w:r>
        <w:r>
          <w:rPr>
            <w:noProof/>
            <w:webHidden/>
          </w:rPr>
          <w:fldChar w:fldCharType="separate"/>
        </w:r>
        <w:r>
          <w:rPr>
            <w:noProof/>
            <w:webHidden/>
          </w:rPr>
          <w:t>33</w:t>
        </w:r>
        <w:r>
          <w:rPr>
            <w:noProof/>
            <w:webHidden/>
          </w:rPr>
          <w:fldChar w:fldCharType="end"/>
        </w:r>
      </w:hyperlink>
    </w:p>
    <w:p w14:paraId="45EDA533" w14:textId="4DC6E58D"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73" w:history="1">
        <w:r w:rsidRPr="00FA25C1">
          <w:rPr>
            <w:rStyle w:val="Hypertextovodkaz"/>
            <w:noProof/>
          </w:rPr>
          <w:t>Obr. 13 - Poloha postele podle feng shui [30]</w:t>
        </w:r>
        <w:r>
          <w:rPr>
            <w:noProof/>
            <w:webHidden/>
          </w:rPr>
          <w:tab/>
        </w:r>
        <w:r>
          <w:rPr>
            <w:noProof/>
            <w:webHidden/>
          </w:rPr>
          <w:fldChar w:fldCharType="begin"/>
        </w:r>
        <w:r>
          <w:rPr>
            <w:noProof/>
            <w:webHidden/>
          </w:rPr>
          <w:instrText xml:space="preserve"> PAGEREF _Toc75945773 \h </w:instrText>
        </w:r>
        <w:r>
          <w:rPr>
            <w:noProof/>
            <w:webHidden/>
          </w:rPr>
        </w:r>
        <w:r>
          <w:rPr>
            <w:noProof/>
            <w:webHidden/>
          </w:rPr>
          <w:fldChar w:fldCharType="separate"/>
        </w:r>
        <w:r>
          <w:rPr>
            <w:noProof/>
            <w:webHidden/>
          </w:rPr>
          <w:t>34</w:t>
        </w:r>
        <w:r>
          <w:rPr>
            <w:noProof/>
            <w:webHidden/>
          </w:rPr>
          <w:fldChar w:fldCharType="end"/>
        </w:r>
      </w:hyperlink>
    </w:p>
    <w:p w14:paraId="48E7743D" w14:textId="4888DBE9"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74" w:history="1">
        <w:r w:rsidRPr="00FA25C1">
          <w:rPr>
            <w:rStyle w:val="Hypertextovodkaz"/>
            <w:noProof/>
          </w:rPr>
          <w:t>Obr. 14 - Poloha postele 1</w:t>
        </w:r>
        <w:r>
          <w:rPr>
            <w:noProof/>
            <w:webHidden/>
          </w:rPr>
          <w:tab/>
        </w:r>
        <w:r>
          <w:rPr>
            <w:noProof/>
            <w:webHidden/>
          </w:rPr>
          <w:fldChar w:fldCharType="begin"/>
        </w:r>
        <w:r>
          <w:rPr>
            <w:noProof/>
            <w:webHidden/>
          </w:rPr>
          <w:instrText xml:space="preserve"> PAGEREF _Toc75945774 \h </w:instrText>
        </w:r>
        <w:r>
          <w:rPr>
            <w:noProof/>
            <w:webHidden/>
          </w:rPr>
        </w:r>
        <w:r>
          <w:rPr>
            <w:noProof/>
            <w:webHidden/>
          </w:rPr>
          <w:fldChar w:fldCharType="separate"/>
        </w:r>
        <w:r>
          <w:rPr>
            <w:noProof/>
            <w:webHidden/>
          </w:rPr>
          <w:t>35</w:t>
        </w:r>
        <w:r>
          <w:rPr>
            <w:noProof/>
            <w:webHidden/>
          </w:rPr>
          <w:fldChar w:fldCharType="end"/>
        </w:r>
      </w:hyperlink>
    </w:p>
    <w:p w14:paraId="72631269" w14:textId="49B01525"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75" w:history="1">
        <w:r w:rsidRPr="00FA25C1">
          <w:rPr>
            <w:rStyle w:val="Hypertextovodkaz"/>
            <w:noProof/>
          </w:rPr>
          <w:t>Obr. 15 - Poloha postele 2</w:t>
        </w:r>
        <w:r>
          <w:rPr>
            <w:noProof/>
            <w:webHidden/>
          </w:rPr>
          <w:tab/>
        </w:r>
        <w:r>
          <w:rPr>
            <w:noProof/>
            <w:webHidden/>
          </w:rPr>
          <w:fldChar w:fldCharType="begin"/>
        </w:r>
        <w:r>
          <w:rPr>
            <w:noProof/>
            <w:webHidden/>
          </w:rPr>
          <w:instrText xml:space="preserve"> PAGEREF _Toc75945775 \h </w:instrText>
        </w:r>
        <w:r>
          <w:rPr>
            <w:noProof/>
            <w:webHidden/>
          </w:rPr>
        </w:r>
        <w:r>
          <w:rPr>
            <w:noProof/>
            <w:webHidden/>
          </w:rPr>
          <w:fldChar w:fldCharType="separate"/>
        </w:r>
        <w:r>
          <w:rPr>
            <w:noProof/>
            <w:webHidden/>
          </w:rPr>
          <w:t>35</w:t>
        </w:r>
        <w:r>
          <w:rPr>
            <w:noProof/>
            <w:webHidden/>
          </w:rPr>
          <w:fldChar w:fldCharType="end"/>
        </w:r>
      </w:hyperlink>
    </w:p>
    <w:p w14:paraId="5DC64692" w14:textId="147C9E79"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76" w:history="1">
        <w:r w:rsidRPr="00FA25C1">
          <w:rPr>
            <w:rStyle w:val="Hypertextovodkaz"/>
            <w:noProof/>
          </w:rPr>
          <w:t>Obr. 16 - Poloha postele 3</w:t>
        </w:r>
        <w:r>
          <w:rPr>
            <w:noProof/>
            <w:webHidden/>
          </w:rPr>
          <w:tab/>
        </w:r>
        <w:r>
          <w:rPr>
            <w:noProof/>
            <w:webHidden/>
          </w:rPr>
          <w:fldChar w:fldCharType="begin"/>
        </w:r>
        <w:r>
          <w:rPr>
            <w:noProof/>
            <w:webHidden/>
          </w:rPr>
          <w:instrText xml:space="preserve"> PAGEREF _Toc75945776 \h </w:instrText>
        </w:r>
        <w:r>
          <w:rPr>
            <w:noProof/>
            <w:webHidden/>
          </w:rPr>
        </w:r>
        <w:r>
          <w:rPr>
            <w:noProof/>
            <w:webHidden/>
          </w:rPr>
          <w:fldChar w:fldCharType="separate"/>
        </w:r>
        <w:r>
          <w:rPr>
            <w:noProof/>
            <w:webHidden/>
          </w:rPr>
          <w:t>36</w:t>
        </w:r>
        <w:r>
          <w:rPr>
            <w:noProof/>
            <w:webHidden/>
          </w:rPr>
          <w:fldChar w:fldCharType="end"/>
        </w:r>
      </w:hyperlink>
    </w:p>
    <w:p w14:paraId="1A8E35C5" w14:textId="3BD57A12"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77" w:history="1">
        <w:r w:rsidRPr="00FA25C1">
          <w:rPr>
            <w:rStyle w:val="Hypertextovodkaz"/>
            <w:noProof/>
          </w:rPr>
          <w:t>Obr. 17 - Poloha postele 4</w:t>
        </w:r>
        <w:r>
          <w:rPr>
            <w:noProof/>
            <w:webHidden/>
          </w:rPr>
          <w:tab/>
        </w:r>
        <w:r>
          <w:rPr>
            <w:noProof/>
            <w:webHidden/>
          </w:rPr>
          <w:fldChar w:fldCharType="begin"/>
        </w:r>
        <w:r>
          <w:rPr>
            <w:noProof/>
            <w:webHidden/>
          </w:rPr>
          <w:instrText xml:space="preserve"> PAGEREF _Toc75945777 \h </w:instrText>
        </w:r>
        <w:r>
          <w:rPr>
            <w:noProof/>
            <w:webHidden/>
          </w:rPr>
        </w:r>
        <w:r>
          <w:rPr>
            <w:noProof/>
            <w:webHidden/>
          </w:rPr>
          <w:fldChar w:fldCharType="separate"/>
        </w:r>
        <w:r>
          <w:rPr>
            <w:noProof/>
            <w:webHidden/>
          </w:rPr>
          <w:t>36</w:t>
        </w:r>
        <w:r>
          <w:rPr>
            <w:noProof/>
            <w:webHidden/>
          </w:rPr>
          <w:fldChar w:fldCharType="end"/>
        </w:r>
      </w:hyperlink>
    </w:p>
    <w:p w14:paraId="5CB17B2A" w14:textId="549864C2"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78" w:history="1">
        <w:r w:rsidRPr="00FA25C1">
          <w:rPr>
            <w:rStyle w:val="Hypertextovodkaz"/>
            <w:noProof/>
          </w:rPr>
          <w:t>Obr. 18 - Nový stůl [31]</w:t>
        </w:r>
        <w:r>
          <w:rPr>
            <w:noProof/>
            <w:webHidden/>
          </w:rPr>
          <w:tab/>
        </w:r>
        <w:r>
          <w:rPr>
            <w:noProof/>
            <w:webHidden/>
          </w:rPr>
          <w:fldChar w:fldCharType="begin"/>
        </w:r>
        <w:r>
          <w:rPr>
            <w:noProof/>
            <w:webHidden/>
          </w:rPr>
          <w:instrText xml:space="preserve"> PAGEREF _Toc75945778 \h </w:instrText>
        </w:r>
        <w:r>
          <w:rPr>
            <w:noProof/>
            <w:webHidden/>
          </w:rPr>
        </w:r>
        <w:r>
          <w:rPr>
            <w:noProof/>
            <w:webHidden/>
          </w:rPr>
          <w:fldChar w:fldCharType="separate"/>
        </w:r>
        <w:r>
          <w:rPr>
            <w:noProof/>
            <w:webHidden/>
          </w:rPr>
          <w:t>37</w:t>
        </w:r>
        <w:r>
          <w:rPr>
            <w:noProof/>
            <w:webHidden/>
          </w:rPr>
          <w:fldChar w:fldCharType="end"/>
        </w:r>
      </w:hyperlink>
    </w:p>
    <w:p w14:paraId="1FCEE7BB" w14:textId="6923C28C"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79" w:history="1">
        <w:r w:rsidRPr="00FA25C1">
          <w:rPr>
            <w:rStyle w:val="Hypertextovodkaz"/>
            <w:noProof/>
          </w:rPr>
          <w:t>Obr. 19 - Umístění nového stolu</w:t>
        </w:r>
        <w:r>
          <w:rPr>
            <w:noProof/>
            <w:webHidden/>
          </w:rPr>
          <w:tab/>
        </w:r>
        <w:r>
          <w:rPr>
            <w:noProof/>
            <w:webHidden/>
          </w:rPr>
          <w:fldChar w:fldCharType="begin"/>
        </w:r>
        <w:r>
          <w:rPr>
            <w:noProof/>
            <w:webHidden/>
          </w:rPr>
          <w:instrText xml:space="preserve"> PAGEREF _Toc75945779 \h </w:instrText>
        </w:r>
        <w:r>
          <w:rPr>
            <w:noProof/>
            <w:webHidden/>
          </w:rPr>
        </w:r>
        <w:r>
          <w:rPr>
            <w:noProof/>
            <w:webHidden/>
          </w:rPr>
          <w:fldChar w:fldCharType="separate"/>
        </w:r>
        <w:r>
          <w:rPr>
            <w:noProof/>
            <w:webHidden/>
          </w:rPr>
          <w:t>37</w:t>
        </w:r>
        <w:r>
          <w:rPr>
            <w:noProof/>
            <w:webHidden/>
          </w:rPr>
          <w:fldChar w:fldCharType="end"/>
        </w:r>
      </w:hyperlink>
    </w:p>
    <w:p w14:paraId="5F9CB2DE" w14:textId="5B63A448"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80" w:history="1">
        <w:r w:rsidRPr="00FA25C1">
          <w:rPr>
            <w:rStyle w:val="Hypertextovodkaz"/>
            <w:noProof/>
          </w:rPr>
          <w:t>Obr. 20 - postel 3D</w:t>
        </w:r>
        <w:r>
          <w:rPr>
            <w:noProof/>
            <w:webHidden/>
          </w:rPr>
          <w:tab/>
        </w:r>
        <w:r>
          <w:rPr>
            <w:noProof/>
            <w:webHidden/>
          </w:rPr>
          <w:fldChar w:fldCharType="begin"/>
        </w:r>
        <w:r>
          <w:rPr>
            <w:noProof/>
            <w:webHidden/>
          </w:rPr>
          <w:instrText xml:space="preserve"> PAGEREF _Toc75945780 \h </w:instrText>
        </w:r>
        <w:r>
          <w:rPr>
            <w:noProof/>
            <w:webHidden/>
          </w:rPr>
        </w:r>
        <w:r>
          <w:rPr>
            <w:noProof/>
            <w:webHidden/>
          </w:rPr>
          <w:fldChar w:fldCharType="separate"/>
        </w:r>
        <w:r>
          <w:rPr>
            <w:noProof/>
            <w:webHidden/>
          </w:rPr>
          <w:t>38</w:t>
        </w:r>
        <w:r>
          <w:rPr>
            <w:noProof/>
            <w:webHidden/>
          </w:rPr>
          <w:fldChar w:fldCharType="end"/>
        </w:r>
      </w:hyperlink>
    </w:p>
    <w:p w14:paraId="1986E8DC" w14:textId="4A9CF9EC"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81" w:history="1">
        <w:r w:rsidRPr="00FA25C1">
          <w:rPr>
            <w:rStyle w:val="Hypertextovodkaz"/>
            <w:noProof/>
          </w:rPr>
          <w:t>Obr. 21 - Původní půdorys pokoje</w:t>
        </w:r>
        <w:r>
          <w:rPr>
            <w:noProof/>
            <w:webHidden/>
          </w:rPr>
          <w:tab/>
        </w:r>
        <w:r>
          <w:rPr>
            <w:noProof/>
            <w:webHidden/>
          </w:rPr>
          <w:fldChar w:fldCharType="begin"/>
        </w:r>
        <w:r>
          <w:rPr>
            <w:noProof/>
            <w:webHidden/>
          </w:rPr>
          <w:instrText xml:space="preserve"> PAGEREF _Toc75945781 \h </w:instrText>
        </w:r>
        <w:r>
          <w:rPr>
            <w:noProof/>
            <w:webHidden/>
          </w:rPr>
        </w:r>
        <w:r>
          <w:rPr>
            <w:noProof/>
            <w:webHidden/>
          </w:rPr>
          <w:fldChar w:fldCharType="separate"/>
        </w:r>
        <w:r>
          <w:rPr>
            <w:noProof/>
            <w:webHidden/>
          </w:rPr>
          <w:t>39</w:t>
        </w:r>
        <w:r>
          <w:rPr>
            <w:noProof/>
            <w:webHidden/>
          </w:rPr>
          <w:fldChar w:fldCharType="end"/>
        </w:r>
      </w:hyperlink>
    </w:p>
    <w:p w14:paraId="679FFD36" w14:textId="2BEC1A08"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82" w:history="1">
        <w:r w:rsidRPr="00FA25C1">
          <w:rPr>
            <w:rStyle w:val="Hypertextovodkaz"/>
            <w:noProof/>
          </w:rPr>
          <w:t>Obr. 22 - Pokoj se zdmi</w:t>
        </w:r>
        <w:r>
          <w:rPr>
            <w:noProof/>
            <w:webHidden/>
          </w:rPr>
          <w:tab/>
        </w:r>
        <w:r>
          <w:rPr>
            <w:noProof/>
            <w:webHidden/>
          </w:rPr>
          <w:fldChar w:fldCharType="begin"/>
        </w:r>
        <w:r>
          <w:rPr>
            <w:noProof/>
            <w:webHidden/>
          </w:rPr>
          <w:instrText xml:space="preserve"> PAGEREF _Toc75945782 \h </w:instrText>
        </w:r>
        <w:r>
          <w:rPr>
            <w:noProof/>
            <w:webHidden/>
          </w:rPr>
        </w:r>
        <w:r>
          <w:rPr>
            <w:noProof/>
            <w:webHidden/>
          </w:rPr>
          <w:fldChar w:fldCharType="separate"/>
        </w:r>
        <w:r>
          <w:rPr>
            <w:noProof/>
            <w:webHidden/>
          </w:rPr>
          <w:t>40</w:t>
        </w:r>
        <w:r>
          <w:rPr>
            <w:noProof/>
            <w:webHidden/>
          </w:rPr>
          <w:fldChar w:fldCharType="end"/>
        </w:r>
      </w:hyperlink>
    </w:p>
    <w:p w14:paraId="7FC1F0C8" w14:textId="730806D6"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83" w:history="1">
        <w:r w:rsidRPr="00FA25C1">
          <w:rPr>
            <w:rStyle w:val="Hypertextovodkaz"/>
            <w:noProof/>
          </w:rPr>
          <w:t>Obr. 23 - Zakomponování 3D objektu na své místo</w:t>
        </w:r>
        <w:r>
          <w:rPr>
            <w:noProof/>
            <w:webHidden/>
          </w:rPr>
          <w:tab/>
        </w:r>
        <w:r>
          <w:rPr>
            <w:noProof/>
            <w:webHidden/>
          </w:rPr>
          <w:fldChar w:fldCharType="begin"/>
        </w:r>
        <w:r>
          <w:rPr>
            <w:noProof/>
            <w:webHidden/>
          </w:rPr>
          <w:instrText xml:space="preserve"> PAGEREF _Toc75945783 \h </w:instrText>
        </w:r>
        <w:r>
          <w:rPr>
            <w:noProof/>
            <w:webHidden/>
          </w:rPr>
        </w:r>
        <w:r>
          <w:rPr>
            <w:noProof/>
            <w:webHidden/>
          </w:rPr>
          <w:fldChar w:fldCharType="separate"/>
        </w:r>
        <w:r>
          <w:rPr>
            <w:noProof/>
            <w:webHidden/>
          </w:rPr>
          <w:t>41</w:t>
        </w:r>
        <w:r>
          <w:rPr>
            <w:noProof/>
            <w:webHidden/>
          </w:rPr>
          <w:fldChar w:fldCharType="end"/>
        </w:r>
      </w:hyperlink>
    </w:p>
    <w:p w14:paraId="4E3F25A3" w14:textId="5B897606"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84" w:history="1">
        <w:r w:rsidRPr="00FA25C1">
          <w:rPr>
            <w:rStyle w:val="Hypertextovodkaz"/>
            <w:noProof/>
          </w:rPr>
          <w:t>Obr. 24 - Posunutí a otočení dle výsledku z úkolu Reorganizace</w:t>
        </w:r>
        <w:r>
          <w:rPr>
            <w:noProof/>
            <w:webHidden/>
          </w:rPr>
          <w:tab/>
        </w:r>
        <w:r>
          <w:rPr>
            <w:noProof/>
            <w:webHidden/>
          </w:rPr>
          <w:fldChar w:fldCharType="begin"/>
        </w:r>
        <w:r>
          <w:rPr>
            <w:noProof/>
            <w:webHidden/>
          </w:rPr>
          <w:instrText xml:space="preserve"> PAGEREF _Toc75945784 \h </w:instrText>
        </w:r>
        <w:r>
          <w:rPr>
            <w:noProof/>
            <w:webHidden/>
          </w:rPr>
        </w:r>
        <w:r>
          <w:rPr>
            <w:noProof/>
            <w:webHidden/>
          </w:rPr>
          <w:fldChar w:fldCharType="separate"/>
        </w:r>
        <w:r>
          <w:rPr>
            <w:noProof/>
            <w:webHidden/>
          </w:rPr>
          <w:t>42</w:t>
        </w:r>
        <w:r>
          <w:rPr>
            <w:noProof/>
            <w:webHidden/>
          </w:rPr>
          <w:fldChar w:fldCharType="end"/>
        </w:r>
      </w:hyperlink>
    </w:p>
    <w:p w14:paraId="6793B727" w14:textId="01FA1BF0"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85" w:history="1">
        <w:r w:rsidRPr="00FA25C1">
          <w:rPr>
            <w:rStyle w:val="Hypertextovodkaz"/>
            <w:noProof/>
          </w:rPr>
          <w:t>Obr. 25 - Vlastnosti objektu</w:t>
        </w:r>
        <w:r>
          <w:rPr>
            <w:noProof/>
            <w:webHidden/>
          </w:rPr>
          <w:tab/>
        </w:r>
        <w:r>
          <w:rPr>
            <w:noProof/>
            <w:webHidden/>
          </w:rPr>
          <w:fldChar w:fldCharType="begin"/>
        </w:r>
        <w:r>
          <w:rPr>
            <w:noProof/>
            <w:webHidden/>
          </w:rPr>
          <w:instrText xml:space="preserve"> PAGEREF _Toc75945785 \h </w:instrText>
        </w:r>
        <w:r>
          <w:rPr>
            <w:noProof/>
            <w:webHidden/>
          </w:rPr>
        </w:r>
        <w:r>
          <w:rPr>
            <w:noProof/>
            <w:webHidden/>
          </w:rPr>
          <w:fldChar w:fldCharType="separate"/>
        </w:r>
        <w:r>
          <w:rPr>
            <w:noProof/>
            <w:webHidden/>
          </w:rPr>
          <w:t>43</w:t>
        </w:r>
        <w:r>
          <w:rPr>
            <w:noProof/>
            <w:webHidden/>
          </w:rPr>
          <w:fldChar w:fldCharType="end"/>
        </w:r>
      </w:hyperlink>
    </w:p>
    <w:p w14:paraId="28E64450" w14:textId="0605E804"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86" w:history="1">
        <w:r w:rsidRPr="00FA25C1">
          <w:rPr>
            <w:rStyle w:val="Hypertextovodkaz"/>
            <w:noProof/>
          </w:rPr>
          <w:t>Obr. 26 - Naše knihovna (pohled 1)</w:t>
        </w:r>
        <w:r>
          <w:rPr>
            <w:noProof/>
            <w:webHidden/>
          </w:rPr>
          <w:tab/>
        </w:r>
        <w:r>
          <w:rPr>
            <w:noProof/>
            <w:webHidden/>
          </w:rPr>
          <w:fldChar w:fldCharType="begin"/>
        </w:r>
        <w:r>
          <w:rPr>
            <w:noProof/>
            <w:webHidden/>
          </w:rPr>
          <w:instrText xml:space="preserve"> PAGEREF _Toc75945786 \h </w:instrText>
        </w:r>
        <w:r>
          <w:rPr>
            <w:noProof/>
            <w:webHidden/>
          </w:rPr>
        </w:r>
        <w:r>
          <w:rPr>
            <w:noProof/>
            <w:webHidden/>
          </w:rPr>
          <w:fldChar w:fldCharType="separate"/>
        </w:r>
        <w:r>
          <w:rPr>
            <w:noProof/>
            <w:webHidden/>
          </w:rPr>
          <w:t>44</w:t>
        </w:r>
        <w:r>
          <w:rPr>
            <w:noProof/>
            <w:webHidden/>
          </w:rPr>
          <w:fldChar w:fldCharType="end"/>
        </w:r>
      </w:hyperlink>
    </w:p>
    <w:p w14:paraId="24D76F2E" w14:textId="20DAFF81" w:rsidR="00685EB0" w:rsidRDefault="00685EB0">
      <w:pPr>
        <w:pStyle w:val="Seznamobrzk"/>
        <w:tabs>
          <w:tab w:val="right" w:leader="dot" w:pos="9061"/>
        </w:tabs>
        <w:rPr>
          <w:rFonts w:eastAsiaTheme="minorEastAsia" w:cstheme="minorBidi"/>
          <w:smallCaps w:val="0"/>
          <w:noProof/>
          <w:sz w:val="24"/>
          <w:szCs w:val="24"/>
          <w:lang w:eastAsia="cs-CZ"/>
        </w:rPr>
      </w:pPr>
      <w:hyperlink w:anchor="_Toc75945787" w:history="1">
        <w:r w:rsidRPr="00FA25C1">
          <w:rPr>
            <w:rStyle w:val="Hypertextovodkaz"/>
            <w:noProof/>
          </w:rPr>
          <w:t>Obr. 27 - Naše knihovna (pohled 2)</w:t>
        </w:r>
        <w:r>
          <w:rPr>
            <w:noProof/>
            <w:webHidden/>
          </w:rPr>
          <w:tab/>
        </w:r>
        <w:r>
          <w:rPr>
            <w:noProof/>
            <w:webHidden/>
          </w:rPr>
          <w:fldChar w:fldCharType="begin"/>
        </w:r>
        <w:r>
          <w:rPr>
            <w:noProof/>
            <w:webHidden/>
          </w:rPr>
          <w:instrText xml:space="preserve"> PAGEREF _Toc75945787 \h </w:instrText>
        </w:r>
        <w:r>
          <w:rPr>
            <w:noProof/>
            <w:webHidden/>
          </w:rPr>
        </w:r>
        <w:r>
          <w:rPr>
            <w:noProof/>
            <w:webHidden/>
          </w:rPr>
          <w:fldChar w:fldCharType="separate"/>
        </w:r>
        <w:r>
          <w:rPr>
            <w:noProof/>
            <w:webHidden/>
          </w:rPr>
          <w:t>45</w:t>
        </w:r>
        <w:r>
          <w:rPr>
            <w:noProof/>
            <w:webHidden/>
          </w:rPr>
          <w:fldChar w:fldCharType="end"/>
        </w:r>
      </w:hyperlink>
    </w:p>
    <w:p w14:paraId="238601FE" w14:textId="77D10170" w:rsidR="001E230D" w:rsidRDefault="001E230D" w:rsidP="009A0112">
      <w:pPr>
        <w:rPr>
          <w:b/>
          <w:sz w:val="32"/>
          <w:szCs w:val="32"/>
        </w:rPr>
      </w:pPr>
      <w:r>
        <w:rPr>
          <w:b/>
          <w:sz w:val="32"/>
          <w:szCs w:val="32"/>
        </w:rPr>
        <w:fldChar w:fldCharType="end"/>
      </w:r>
    </w:p>
    <w:p w14:paraId="0F3CABC7" w14:textId="77777777" w:rsidR="001E230D" w:rsidRPr="003217BD" w:rsidRDefault="001E230D" w:rsidP="009A0112">
      <w:pPr>
        <w:rPr>
          <w:b/>
          <w:sz w:val="32"/>
          <w:szCs w:val="32"/>
        </w:rPr>
      </w:pPr>
      <w:r>
        <w:rPr>
          <w:b/>
          <w:sz w:val="32"/>
          <w:szCs w:val="32"/>
        </w:rPr>
        <w:br w:type="page"/>
      </w:r>
    </w:p>
    <w:p w14:paraId="3D101996" w14:textId="77777777" w:rsidR="00FF5A4B" w:rsidRPr="003217BD" w:rsidRDefault="001E230D" w:rsidP="00FF5A4B">
      <w:pPr>
        <w:rPr>
          <w:b/>
          <w:sz w:val="32"/>
          <w:szCs w:val="32"/>
        </w:rPr>
      </w:pPr>
      <w:r>
        <w:rPr>
          <w:b/>
          <w:sz w:val="32"/>
          <w:szCs w:val="32"/>
        </w:rPr>
        <w:lastRenderedPageBreak/>
        <w:t>Seznam p</w:t>
      </w:r>
      <w:r w:rsidR="00FF5A4B">
        <w:rPr>
          <w:b/>
          <w:sz w:val="32"/>
          <w:szCs w:val="32"/>
        </w:rPr>
        <w:t>oužitých symbolů a zkratek</w:t>
      </w:r>
    </w:p>
    <w:p w14:paraId="23022EA9" w14:textId="77777777" w:rsidR="003217BD" w:rsidRDefault="00FF5A4B" w:rsidP="00B93D3D">
      <w:r>
        <w:t xml:space="preserve">2D – </w:t>
      </w:r>
      <w:proofErr w:type="spellStart"/>
      <w:r w:rsidR="00A52D6D" w:rsidRPr="00A52D6D">
        <w:t>two-dimensional</w:t>
      </w:r>
      <w:proofErr w:type="spellEnd"/>
    </w:p>
    <w:p w14:paraId="6C1C97F3" w14:textId="77777777" w:rsidR="00532F35" w:rsidRDefault="00FF5A4B" w:rsidP="00532F35">
      <w:r>
        <w:t xml:space="preserve">3D – </w:t>
      </w:r>
      <w:proofErr w:type="spellStart"/>
      <w:r w:rsidR="00A52D6D">
        <w:t>three-dimensional</w:t>
      </w:r>
      <w:proofErr w:type="spellEnd"/>
    </w:p>
    <w:p w14:paraId="2F8397FB" w14:textId="77777777" w:rsidR="00532F35" w:rsidRDefault="00532F35" w:rsidP="00532F35">
      <w:r w:rsidRPr="00D52731">
        <w:t xml:space="preserve">CAD – </w:t>
      </w:r>
      <w:proofErr w:type="spellStart"/>
      <w:r>
        <w:t>computer</w:t>
      </w:r>
      <w:proofErr w:type="spellEnd"/>
      <w:r>
        <w:t xml:space="preserve"> </w:t>
      </w:r>
      <w:proofErr w:type="spellStart"/>
      <w:r>
        <w:t>aided</w:t>
      </w:r>
      <w:proofErr w:type="spellEnd"/>
      <w:r>
        <w:t xml:space="preserve"> design</w:t>
      </w:r>
    </w:p>
    <w:p w14:paraId="3C8D2AAB" w14:textId="77777777" w:rsidR="00532F35" w:rsidRDefault="00532F35" w:rsidP="00532F35">
      <w:r w:rsidRPr="00D52731">
        <w:t xml:space="preserve">CAM – </w:t>
      </w:r>
      <w:proofErr w:type="spellStart"/>
      <w:r>
        <w:t>computer</w:t>
      </w:r>
      <w:proofErr w:type="spellEnd"/>
      <w:r>
        <w:t xml:space="preserve"> </w:t>
      </w:r>
      <w:proofErr w:type="spellStart"/>
      <w:r>
        <w:t>aided</w:t>
      </w:r>
      <w:proofErr w:type="spellEnd"/>
      <w:r>
        <w:t xml:space="preserve"> </w:t>
      </w:r>
      <w:proofErr w:type="spellStart"/>
      <w:r>
        <w:t>manufacturing</w:t>
      </w:r>
      <w:proofErr w:type="spellEnd"/>
    </w:p>
    <w:p w14:paraId="56043FA7" w14:textId="77777777" w:rsidR="00532F35" w:rsidRDefault="00532F35" w:rsidP="00532F35">
      <w:r w:rsidRPr="00D52731">
        <w:t xml:space="preserve">CAP – </w:t>
      </w:r>
      <w:proofErr w:type="spellStart"/>
      <w:r>
        <w:t>computer</w:t>
      </w:r>
      <w:proofErr w:type="spellEnd"/>
      <w:r>
        <w:t xml:space="preserve"> </w:t>
      </w:r>
      <w:proofErr w:type="spellStart"/>
      <w:r>
        <w:t>aided</w:t>
      </w:r>
      <w:proofErr w:type="spellEnd"/>
      <w:r>
        <w:t xml:space="preserve"> </w:t>
      </w:r>
      <w:proofErr w:type="spellStart"/>
      <w:r>
        <w:t>programming</w:t>
      </w:r>
      <w:proofErr w:type="spellEnd"/>
    </w:p>
    <w:p w14:paraId="2E38012F" w14:textId="77777777" w:rsidR="00532F35" w:rsidRDefault="00532F35" w:rsidP="00532F35">
      <w:r w:rsidRPr="00D52731">
        <w:t xml:space="preserve">CAA – </w:t>
      </w:r>
      <w:proofErr w:type="spellStart"/>
      <w:r>
        <w:t>computer</w:t>
      </w:r>
      <w:proofErr w:type="spellEnd"/>
      <w:r>
        <w:t xml:space="preserve"> </w:t>
      </w:r>
      <w:proofErr w:type="spellStart"/>
      <w:r>
        <w:t>aided</w:t>
      </w:r>
      <w:proofErr w:type="spellEnd"/>
      <w:r>
        <w:t xml:space="preserve"> </w:t>
      </w:r>
      <w:proofErr w:type="spellStart"/>
      <w:r>
        <w:t>automation</w:t>
      </w:r>
      <w:proofErr w:type="spellEnd"/>
    </w:p>
    <w:p w14:paraId="66257F9C" w14:textId="77777777" w:rsidR="00532F35" w:rsidRDefault="00532F35" w:rsidP="00532F35">
      <w:r w:rsidRPr="00D52731">
        <w:t xml:space="preserve">CAQ – </w:t>
      </w:r>
      <w:proofErr w:type="spellStart"/>
      <w:r>
        <w:t>computer</w:t>
      </w:r>
      <w:proofErr w:type="spellEnd"/>
      <w:r>
        <w:t xml:space="preserve"> </w:t>
      </w:r>
      <w:proofErr w:type="spellStart"/>
      <w:r>
        <w:t>aided</w:t>
      </w:r>
      <w:proofErr w:type="spellEnd"/>
      <w:r>
        <w:t xml:space="preserve"> </w:t>
      </w:r>
      <w:proofErr w:type="spellStart"/>
      <w:r>
        <w:t>quality</w:t>
      </w:r>
      <w:proofErr w:type="spellEnd"/>
    </w:p>
    <w:p w14:paraId="6C029BB6" w14:textId="77777777" w:rsidR="00532F35" w:rsidRDefault="00532F35" w:rsidP="00532F35">
      <w:r w:rsidRPr="00D52731">
        <w:t xml:space="preserve">CAR – </w:t>
      </w:r>
      <w:proofErr w:type="spellStart"/>
      <w:r w:rsidR="00A52D6D">
        <w:t>c</w:t>
      </w:r>
      <w:r>
        <w:t>omputer</w:t>
      </w:r>
      <w:proofErr w:type="spellEnd"/>
      <w:r>
        <w:t xml:space="preserve"> </w:t>
      </w:r>
      <w:proofErr w:type="spellStart"/>
      <w:r w:rsidRPr="00532F35">
        <w:t>aided</w:t>
      </w:r>
      <w:proofErr w:type="spellEnd"/>
      <w:r w:rsidRPr="00532F35">
        <w:t xml:space="preserve"> </w:t>
      </w:r>
      <w:proofErr w:type="spellStart"/>
      <w:r w:rsidRPr="00532F35">
        <w:t>requirements</w:t>
      </w:r>
      <w:proofErr w:type="spellEnd"/>
      <w:r w:rsidRPr="00532F35">
        <w:t xml:space="preserve"> </w:t>
      </w:r>
      <w:proofErr w:type="spellStart"/>
      <w:r w:rsidRPr="00532F35">
        <w:t>capture</w:t>
      </w:r>
      <w:proofErr w:type="spellEnd"/>
    </w:p>
    <w:p w14:paraId="1D2C0DD2" w14:textId="77777777" w:rsidR="00532F35" w:rsidRDefault="00532F35" w:rsidP="00532F35">
      <w:r w:rsidRPr="00D52731">
        <w:t xml:space="preserve">CAE – </w:t>
      </w:r>
      <w:proofErr w:type="spellStart"/>
      <w:r>
        <w:t>computer</w:t>
      </w:r>
      <w:proofErr w:type="spellEnd"/>
      <w:r>
        <w:t xml:space="preserve"> </w:t>
      </w:r>
      <w:proofErr w:type="spellStart"/>
      <w:r>
        <w:t>aided</w:t>
      </w:r>
      <w:proofErr w:type="spellEnd"/>
      <w:r>
        <w:t xml:space="preserve"> </w:t>
      </w:r>
      <w:proofErr w:type="spellStart"/>
      <w:r>
        <w:t>engineering</w:t>
      </w:r>
      <w:proofErr w:type="spellEnd"/>
    </w:p>
    <w:p w14:paraId="12574B8A" w14:textId="77777777" w:rsidR="00532F35" w:rsidRDefault="00532F35" w:rsidP="00532F35">
      <w:r>
        <w:t xml:space="preserve">COM - </w:t>
      </w:r>
      <w:proofErr w:type="spellStart"/>
      <w:r w:rsidR="00A52D6D">
        <w:t>c</w:t>
      </w:r>
      <w:r>
        <w:t>omponent</w:t>
      </w:r>
      <w:proofErr w:type="spellEnd"/>
      <w:r>
        <w:t xml:space="preserve"> </w:t>
      </w:r>
      <w:proofErr w:type="spellStart"/>
      <w:r>
        <w:t>object</w:t>
      </w:r>
      <w:proofErr w:type="spellEnd"/>
      <w:r>
        <w:t xml:space="preserve"> m</w:t>
      </w:r>
      <w:r w:rsidRPr="00A51C40">
        <w:t>odel</w:t>
      </w:r>
    </w:p>
    <w:p w14:paraId="49543ACB" w14:textId="77777777" w:rsidR="00532F35" w:rsidRDefault="00532F35" w:rsidP="00532F35">
      <w:r w:rsidRPr="00D52731">
        <w:t xml:space="preserve">CIM – </w:t>
      </w:r>
      <w:proofErr w:type="spellStart"/>
      <w:r w:rsidR="00A52D6D">
        <w:t>computer</w:t>
      </w:r>
      <w:proofErr w:type="spellEnd"/>
      <w:r w:rsidR="00A52D6D">
        <w:t xml:space="preserve"> </w:t>
      </w:r>
      <w:proofErr w:type="spellStart"/>
      <w:r w:rsidR="00A52D6D">
        <w:t>intergarted</w:t>
      </w:r>
      <w:proofErr w:type="spellEnd"/>
      <w:r w:rsidR="00A52D6D">
        <w:t xml:space="preserve"> </w:t>
      </w:r>
      <w:proofErr w:type="spellStart"/>
      <w:r w:rsidR="00A52D6D">
        <w:t>manufacturing</w:t>
      </w:r>
      <w:proofErr w:type="spellEnd"/>
    </w:p>
    <w:p w14:paraId="0000C67A" w14:textId="77777777" w:rsidR="00FF5A4B" w:rsidRDefault="00532F35" w:rsidP="00B93D3D">
      <w:r>
        <w:t xml:space="preserve">DCL – </w:t>
      </w:r>
      <w:r w:rsidR="00A52D6D">
        <w:t>d</w:t>
      </w:r>
      <w:r>
        <w:t xml:space="preserve">ialog </w:t>
      </w:r>
      <w:proofErr w:type="spellStart"/>
      <w:r>
        <w:t>control</w:t>
      </w:r>
      <w:proofErr w:type="spellEnd"/>
      <w:r>
        <w:t xml:space="preserve"> </w:t>
      </w:r>
      <w:proofErr w:type="spellStart"/>
      <w:r>
        <w:t>l</w:t>
      </w:r>
      <w:r w:rsidRPr="00190767">
        <w:t>anguage</w:t>
      </w:r>
      <w:proofErr w:type="spellEnd"/>
    </w:p>
    <w:p w14:paraId="49331969" w14:textId="5FE70118" w:rsidR="00D52E4B" w:rsidRDefault="00D52E4B" w:rsidP="00B93D3D">
      <w:r>
        <w:t xml:space="preserve">RVP - </w:t>
      </w:r>
      <w:r w:rsidRPr="00D52E4B">
        <w:t>rámcový vzdělávací</w:t>
      </w:r>
      <w:r>
        <w:t xml:space="preserve"> program</w:t>
      </w:r>
    </w:p>
    <w:p w14:paraId="3C21DF4B" w14:textId="0D924298" w:rsidR="007C1D0E" w:rsidRDefault="007C1D0E" w:rsidP="00B93D3D">
      <w:r>
        <w:t>IT – informační technologie</w:t>
      </w:r>
    </w:p>
    <w:p w14:paraId="56393D75" w14:textId="77777777" w:rsidR="00D52E4B" w:rsidRDefault="00D52E4B" w:rsidP="00B93D3D">
      <w:r>
        <w:t xml:space="preserve">RVP ZV - </w:t>
      </w:r>
      <w:r w:rsidRPr="00D52E4B">
        <w:t>rámcový vzdělávací program pro základní vzdělávání</w:t>
      </w:r>
    </w:p>
    <w:p w14:paraId="12D8F920" w14:textId="77777777" w:rsidR="00D52E4B" w:rsidRDefault="00D52E4B" w:rsidP="00B93D3D">
      <w:r>
        <w:t>ZŠ – základní škola</w:t>
      </w:r>
    </w:p>
    <w:p w14:paraId="5B08B5D1" w14:textId="77777777" w:rsidR="006C2845" w:rsidRDefault="003217BD" w:rsidP="00B93D3D">
      <w:pPr>
        <w:sectPr w:rsidR="006C2845" w:rsidSect="006C2845">
          <w:footerReference w:type="even" r:id="rId9"/>
          <w:footerReference w:type="default" r:id="rId10"/>
          <w:pgSz w:w="11906" w:h="16838"/>
          <w:pgMar w:top="1418" w:right="1134" w:bottom="1418" w:left="1701" w:header="709" w:footer="709" w:gutter="0"/>
          <w:pgNumType w:start="1"/>
          <w:cols w:space="708"/>
          <w:docGrid w:linePitch="360"/>
        </w:sectPr>
      </w:pPr>
      <w:r>
        <w:br w:type="page"/>
      </w:r>
    </w:p>
    <w:p w14:paraId="6CF63403" w14:textId="77777777" w:rsidR="00B93D3D" w:rsidRDefault="00B93D3D" w:rsidP="004D2693">
      <w:pPr>
        <w:pStyle w:val="Nadpis1"/>
        <w:keepNext/>
        <w:keepLines/>
        <w:numPr>
          <w:ilvl w:val="0"/>
          <w:numId w:val="2"/>
        </w:numPr>
        <w:spacing w:before="240" w:line="240" w:lineRule="auto"/>
      </w:pPr>
      <w:bookmarkStart w:id="64" w:name="_Toc75932855"/>
      <w:r>
        <w:lastRenderedPageBreak/>
        <w:t>Úvod</w:t>
      </w:r>
      <w:bookmarkEnd w:id="64"/>
    </w:p>
    <w:p w14:paraId="49164239" w14:textId="77777777" w:rsidR="00B93D3D" w:rsidRPr="002A5131" w:rsidRDefault="00B93D3D" w:rsidP="00B93D3D">
      <w:pPr>
        <w:rPr>
          <w:color w:val="FF0000"/>
        </w:rPr>
      </w:pPr>
      <w:r>
        <w:tab/>
        <w:t>Co mám na mysli pod pojmem „ro</w:t>
      </w:r>
      <w:r w:rsidRPr="005D2068">
        <w:t>z</w:t>
      </w:r>
      <w:r>
        <w:t>v</w:t>
      </w:r>
      <w:r w:rsidRPr="005D2068">
        <w:t>oj technické představivosti</w:t>
      </w:r>
      <w:r>
        <w:t>?“ Pro některé učitele je prakti</w:t>
      </w:r>
      <w:r w:rsidRPr="005D2068">
        <w:t xml:space="preserve">kování </w:t>
      </w:r>
      <w:r w:rsidR="0029480E">
        <w:t>tohoto rozvoje</w:t>
      </w:r>
      <w:r w:rsidRPr="005D2068">
        <w:t xml:space="preserve"> důležité, zatímco pro</w:t>
      </w:r>
      <w:r>
        <w:t xml:space="preserve"> jin</w:t>
      </w:r>
      <w:r w:rsidR="003E03C0">
        <w:t>é</w:t>
      </w:r>
      <w:r w:rsidRPr="005D2068">
        <w:t xml:space="preserve"> j</w:t>
      </w:r>
      <w:r>
        <w:t>e</w:t>
      </w:r>
      <w:r w:rsidR="003E03C0">
        <w:t xml:space="preserve"> to</w:t>
      </w:r>
      <w:r>
        <w:t xml:space="preserve"> pouze vzor myšlení,</w:t>
      </w:r>
      <w:r w:rsidRPr="005D2068">
        <w:t xml:space="preserve"> nebo jen forma společenského života.</w:t>
      </w:r>
      <w:r w:rsidR="002A5131">
        <w:t xml:space="preserve"> </w:t>
      </w:r>
    </w:p>
    <w:p w14:paraId="299E0B50" w14:textId="77777777" w:rsidR="006C686E" w:rsidRDefault="00B93D3D" w:rsidP="006C686E">
      <w:r>
        <w:tab/>
      </w:r>
      <w:r w:rsidR="008A5B05">
        <w:t>Učitelé mají jasně stanovené cíle, kterých musí u svých předmětů dosáhnout – splnit učební plán. Způsob plnění si však každý rozvrhne sám, dle svých potřeb.</w:t>
      </w:r>
      <w:r w:rsidR="006E09AE">
        <w:t xml:space="preserve"> Vlastními metodami pak pokládají </w:t>
      </w:r>
      <w:r w:rsidRPr="00914EAD">
        <w:t xml:space="preserve">otázky, </w:t>
      </w:r>
      <w:r w:rsidR="008A05C1">
        <w:t>řídí</w:t>
      </w:r>
      <w:r>
        <w:t xml:space="preserve"> odpovědi</w:t>
      </w:r>
      <w:r w:rsidR="008A05C1">
        <w:t>, zadávají</w:t>
      </w:r>
      <w:r w:rsidRPr="00914EAD">
        <w:t xml:space="preserve"> úkoly, vybí</w:t>
      </w:r>
      <w:r w:rsidR="008A05C1">
        <w:t>rají</w:t>
      </w:r>
      <w:r w:rsidR="004B12D6">
        <w:t xml:space="preserve"> knihy či</w:t>
      </w:r>
      <w:r w:rsidRPr="00914EAD">
        <w:t xml:space="preserve"> učební mate</w:t>
      </w:r>
      <w:r w:rsidR="004B12D6">
        <w:t>riály</w:t>
      </w:r>
      <w:r w:rsidR="008A05C1">
        <w:t xml:space="preserve"> a organizují celý chod vyučování</w:t>
      </w:r>
      <w:r w:rsidR="001D5744">
        <w:t>. T</w:t>
      </w:r>
      <w:r w:rsidRPr="00914EAD">
        <w:t xml:space="preserve">o vše </w:t>
      </w:r>
      <w:r w:rsidR="004B12D6">
        <w:t>jsou možnosti</w:t>
      </w:r>
      <w:r w:rsidR="004048F9">
        <w:t>, kterými</w:t>
      </w:r>
      <w:r w:rsidRPr="00914EAD">
        <w:t xml:space="preserve"> </w:t>
      </w:r>
      <w:r w:rsidR="004048F9">
        <w:t>lze představivost praktikovat</w:t>
      </w:r>
      <w:r w:rsidRPr="00914EAD">
        <w:t xml:space="preserve">. </w:t>
      </w:r>
      <w:r w:rsidR="00BE63CC">
        <w:t xml:space="preserve">S ní souvisí způsob a formulace úkolů ve výuce. </w:t>
      </w:r>
      <w:r w:rsidR="003B29F0">
        <w:t>J</w:t>
      </w:r>
      <w:r w:rsidR="006C686E">
        <w:t xml:space="preserve">inými slovy, obrazotvornost můžeme </w:t>
      </w:r>
      <w:r w:rsidRPr="00914EAD">
        <w:t xml:space="preserve">použít k označení různých praktik a lze ji </w:t>
      </w:r>
      <w:r w:rsidR="003B29F0">
        <w:t>aplikovat mnoha způsoby. To však</w:t>
      </w:r>
      <w:r w:rsidRPr="00914EAD">
        <w:t xml:space="preserve"> neznamená, že se můž</w:t>
      </w:r>
      <w:r>
        <w:t>e odkazovat na cokoli</w:t>
      </w:r>
      <w:r w:rsidRPr="00914EAD">
        <w:t>.</w:t>
      </w:r>
      <w:r>
        <w:t xml:space="preserve"> </w:t>
      </w:r>
    </w:p>
    <w:p w14:paraId="15636850" w14:textId="77777777" w:rsidR="00B93D3D" w:rsidRPr="006A3E29" w:rsidRDefault="00B93D3D" w:rsidP="00DF3AEC">
      <w:r>
        <w:tab/>
      </w:r>
      <w:r w:rsidRPr="005E4DD9">
        <w:t xml:space="preserve"> </w:t>
      </w:r>
      <w:r w:rsidR="006C686E">
        <w:t>Neboli</w:t>
      </w:r>
      <w:r w:rsidRPr="005E4DD9">
        <w:t>, učitelé vždy využív</w:t>
      </w:r>
      <w:r w:rsidR="008A05C1">
        <w:t>ají svoji představivost jak učit. N</w:t>
      </w:r>
      <w:r w:rsidRPr="005E4DD9">
        <w:t xml:space="preserve">ejprve, aby vytvořili </w:t>
      </w:r>
      <w:r w:rsidR="008A05C1">
        <w:t>„</w:t>
      </w:r>
      <w:r w:rsidRPr="005E4DD9">
        <w:t>tvar</w:t>
      </w:r>
      <w:r w:rsidR="008A05C1">
        <w:t>“</w:t>
      </w:r>
      <w:r w:rsidRPr="005E4DD9">
        <w:t xml:space="preserve"> toho, co mají v úmyslu udělat a za druhé, a</w:t>
      </w:r>
      <w:r w:rsidR="008A05C1">
        <w:t>by jim sestavený plán umožnil dosáhnout požadovaného</w:t>
      </w:r>
      <w:r w:rsidRPr="005E4DD9">
        <w:t xml:space="preserve"> cíle. Každý z pedagogů má </w:t>
      </w:r>
      <w:r w:rsidR="008A05C1">
        <w:t>určitý obraz o svých žácích</w:t>
      </w:r>
      <w:r w:rsidRPr="005E4DD9">
        <w:t>, a považuje za cíl výuky uvolnění určitého souboru potenciálů. Tyto představy o vyučování nejsou způsobeny typem školy, ve které učitelé pracují.</w:t>
      </w:r>
      <w:r>
        <w:t xml:space="preserve"> Všichni z nich mají přitom</w:t>
      </w:r>
      <w:r w:rsidRPr="005E4DD9">
        <w:t xml:space="preserve"> vlastní vizi o tom, jaký druh znalostí a představivosti je pro děti vhodný a nezbytný. K dosažení tohoto cíle kantoři p</w:t>
      </w:r>
      <w:r w:rsidR="00DF3AEC">
        <w:t>oužívají svou imaginaci, jak již zmiňuji výše.</w:t>
      </w:r>
    </w:p>
    <w:p w14:paraId="23C1BD37" w14:textId="77777777" w:rsidR="00923824" w:rsidRDefault="00B93D3D" w:rsidP="00B93D3D">
      <w:pPr>
        <w:jc w:val="both"/>
      </w:pPr>
      <w:r>
        <w:tab/>
      </w:r>
      <w:r w:rsidR="00923824">
        <w:t>Vidíme, že r</w:t>
      </w:r>
      <w:r>
        <w:t xml:space="preserve">ozvoj technických oborů se za posledních pár let na základních školách takřka nezměnil. Dětem schází větší </w:t>
      </w:r>
      <w:r w:rsidR="00734925">
        <w:t>představivost,</w:t>
      </w:r>
      <w:r w:rsidR="00923824">
        <w:t xml:space="preserve"> ale především i technické znalosti. Vývoj technologií jde rychle </w:t>
      </w:r>
      <w:r>
        <w:t xml:space="preserve">dopředu a znalostí je </w:t>
      </w:r>
      <w:r w:rsidR="00923824">
        <w:t>rok od roku</w:t>
      </w:r>
      <w:r>
        <w:t xml:space="preserve"> více. </w:t>
      </w:r>
      <w:r w:rsidR="00923824">
        <w:t xml:space="preserve">Inovace je však nezbytná. </w:t>
      </w:r>
      <w:r w:rsidRPr="00D97B3C">
        <w:t xml:space="preserve">Studenti by měli rozvíjet své dovednosti pro vytváření mentálních vizualizací trojrozměrných objektů a zdokonalovat své technické dovednosti kreslení. Právě tomu napomáhají fyzikální a počítačem generované modely, v našem případě je to </w:t>
      </w:r>
      <w:proofErr w:type="spellStart"/>
      <w:r w:rsidRPr="00D97B3C">
        <w:t>AutoCAD</w:t>
      </w:r>
      <w:proofErr w:type="spellEnd"/>
      <w:r w:rsidRPr="00D97B3C">
        <w:t>.</w:t>
      </w:r>
      <w:r w:rsidR="00923824">
        <w:t xml:space="preserve"> </w:t>
      </w:r>
      <w:r w:rsidR="004D183F">
        <w:t xml:space="preserve">Představivost i její rozvoj má velikou budoucnost. </w:t>
      </w:r>
    </w:p>
    <w:p w14:paraId="71AA1AE2" w14:textId="77777777" w:rsidR="00B93D3D" w:rsidRDefault="00923824" w:rsidP="00B93D3D">
      <w:pPr>
        <w:jc w:val="both"/>
      </w:pPr>
      <w:r>
        <w:tab/>
      </w:r>
      <w:r w:rsidR="00B8282F">
        <w:t>Rád bych, aby se výuka pozměnila</w:t>
      </w:r>
      <w:r w:rsidR="004D183F">
        <w:t>. Nejsem zastáncem učení teorií, jako jsou práva a zákony škol, které si mohu během pár vteřin „</w:t>
      </w:r>
      <w:proofErr w:type="spellStart"/>
      <w:r w:rsidR="004D183F">
        <w:t>vygooglit</w:t>
      </w:r>
      <w:proofErr w:type="spellEnd"/>
      <w:r w:rsidR="003B29F0">
        <w:t>.“</w:t>
      </w:r>
      <w:r w:rsidR="004D183F">
        <w:t xml:space="preserve"> Mozek se dá namáhat i přínosnějším způsobem. </w:t>
      </w:r>
      <w:r w:rsidR="004D183F" w:rsidRPr="00DE5EB8">
        <w:rPr>
          <w:color w:val="000000" w:themeColor="text1"/>
        </w:rPr>
        <w:t>„Představivost je důležitější než vědomosti.“ - Albert Einstein</w:t>
      </w:r>
      <w:r w:rsidR="004D183F">
        <w:rPr>
          <w:color w:val="000000" w:themeColor="text1"/>
        </w:rPr>
        <w:t>.</w:t>
      </w:r>
    </w:p>
    <w:p w14:paraId="110F02DF" w14:textId="44874E30" w:rsidR="00B93D3D" w:rsidRPr="004D183F" w:rsidRDefault="00B93D3D" w:rsidP="00B93D3D">
      <w:pPr>
        <w:jc w:val="both"/>
      </w:pPr>
      <w:r>
        <w:tab/>
        <w:t xml:space="preserve">Výstupem práce rozhodně není tvorba nového předmětu, ale motivace k odlišné výuce v prostředí CAD, která má </w:t>
      </w:r>
      <w:r w:rsidR="00923824">
        <w:t xml:space="preserve">hlavně </w:t>
      </w:r>
      <w:r>
        <w:t>na základních školách dát žákům představu o technice, jejím využití a rozvinout jejich orientaci i myšlení.</w:t>
      </w:r>
      <w:r w:rsidR="004D183F">
        <w:t xml:space="preserve"> Cílem bakalářské práce je také podpořit technické vzdělávání na základních školách a vyvinutí vědomostí z hlediska logiky, geometrie a vnímání věcí kolem sebe. A s tím také související rozvoj představivosti. Vše pomocí úkolů, praktických cvičení a her.</w:t>
      </w:r>
    </w:p>
    <w:p w14:paraId="16DEB4AB" w14:textId="77777777" w:rsidR="00B93D3D" w:rsidRDefault="00B93D3D" w:rsidP="00B93D3D">
      <w:r>
        <w:br w:type="page"/>
      </w:r>
    </w:p>
    <w:p w14:paraId="0EB4BC69" w14:textId="77777777" w:rsidR="00D11641" w:rsidRPr="006A3E29" w:rsidRDefault="00B93D3D" w:rsidP="004D2693">
      <w:pPr>
        <w:pStyle w:val="Nadpis1"/>
        <w:keepNext/>
        <w:keepLines/>
        <w:numPr>
          <w:ilvl w:val="0"/>
          <w:numId w:val="1"/>
        </w:numPr>
        <w:spacing w:before="240" w:line="240" w:lineRule="auto"/>
      </w:pPr>
      <w:bookmarkStart w:id="65" w:name="_Toc75932856"/>
      <w:r>
        <w:lastRenderedPageBreak/>
        <w:t>Představivost</w:t>
      </w:r>
      <w:bookmarkEnd w:id="65"/>
    </w:p>
    <w:p w14:paraId="687732CF" w14:textId="71978AB5" w:rsidR="00B93D3D" w:rsidRDefault="00B93D3D" w:rsidP="00B93D3D">
      <w:pPr>
        <w:jc w:val="both"/>
      </w:pPr>
      <w:r>
        <w:tab/>
      </w:r>
      <w:r w:rsidRPr="00304FF7">
        <w:t xml:space="preserve">Představivost, nebo také imaginace je psychický proces, který se odehrává v naší mysli a jeho schopností je vytvořit nový obraz nebo jev čehokoliv, na co pomyslíme. Děje se tak na základě dříve získaných informací – toho, co </w:t>
      </w:r>
      <w:r w:rsidR="00734925" w:rsidRPr="00304FF7">
        <w:t>jsme</w:t>
      </w:r>
      <w:r w:rsidRPr="00304FF7">
        <w:t xml:space="preserve"> viděli, slyšeli, cítili či zažili. Takovému obrazu či jevu se říká představa. Obrazotvornost je tedy obsah</w:t>
      </w:r>
      <w:r w:rsidR="006644FA" w:rsidRPr="00304FF7">
        <w:t>em</w:t>
      </w:r>
      <w:r w:rsidRPr="00304FF7">
        <w:t xml:space="preserve"> vědomí.</w:t>
      </w:r>
      <w:r>
        <w:t xml:space="preserve"> [</w:t>
      </w:r>
      <w:r w:rsidR="00CF3D10">
        <w:t>1</w:t>
      </w:r>
      <w:r>
        <w:t>]</w:t>
      </w:r>
    </w:p>
    <w:p w14:paraId="2B5AC19A" w14:textId="77777777" w:rsidR="00B93D3D" w:rsidRDefault="00B93D3D" w:rsidP="00B93D3D">
      <w:pPr>
        <w:jc w:val="both"/>
      </w:pPr>
      <w:r>
        <w:tab/>
        <w:t>Představivost m</w:t>
      </w:r>
      <w:r w:rsidRPr="003E7A86">
        <w:t>á velký vliv na tvůrčí činnost, stejně jako fantazie a tvořivost. Můžeme ji dě</w:t>
      </w:r>
      <w:r>
        <w:t>lit na aktivní, pasivní a</w:t>
      </w:r>
      <w:r w:rsidRPr="003E7A86">
        <w:t xml:space="preserve"> receptivní.</w:t>
      </w:r>
      <w:r>
        <w:t xml:space="preserve"> </w:t>
      </w:r>
      <w:r w:rsidRPr="00FF5BFC">
        <w:t>Aktivní je taková, kdy vědomě přetváříme</w:t>
      </w:r>
      <w:r>
        <w:t xml:space="preserve"> a sami rozhodujeme</w:t>
      </w:r>
      <w:r w:rsidRPr="00FF5BFC">
        <w:t>, co chceme měn</w:t>
      </w:r>
      <w:r>
        <w:t xml:space="preserve">it v našich představách. Mezi receptivní </w:t>
      </w:r>
      <w:r w:rsidRPr="0085194C">
        <w:t xml:space="preserve">patří například naše sny. Ta se </w:t>
      </w:r>
      <w:r>
        <w:t>používá během relaxačních cvičení</w:t>
      </w:r>
      <w:r w:rsidRPr="0085194C">
        <w:t xml:space="preserve">, </w:t>
      </w:r>
      <w:r>
        <w:t xml:space="preserve">kdy </w:t>
      </w:r>
      <w:r w:rsidRPr="0085194C">
        <w:t>nedobrovolně</w:t>
      </w:r>
      <w:r w:rsidRPr="00BC308D">
        <w:t xml:space="preserve"> </w:t>
      </w:r>
      <w:r>
        <w:t xml:space="preserve">a </w:t>
      </w:r>
      <w:r w:rsidRPr="0085194C">
        <w:t>bez žádného úsilí</w:t>
      </w:r>
      <w:r>
        <w:t xml:space="preserve"> v</w:t>
      </w:r>
      <w:r w:rsidR="00CF3D10">
        <w:t>ytváříme v naší mysli obrazy. [2</w:t>
      </w:r>
      <w:r>
        <w:t xml:space="preserve">] </w:t>
      </w:r>
    </w:p>
    <w:p w14:paraId="1F396C96" w14:textId="77777777" w:rsidR="00B93D3D" w:rsidRDefault="00B93D3D" w:rsidP="00D52731">
      <w:pPr>
        <w:jc w:val="both"/>
      </w:pPr>
      <w:r>
        <w:tab/>
      </w:r>
      <w:r w:rsidR="00E56A92">
        <w:t>Naše představivost vytváří také fantazii a myšlení. Ř</w:t>
      </w:r>
      <w:r w:rsidRPr="007F777F">
        <w:t>eší ps</w:t>
      </w:r>
      <w:r w:rsidR="00E56A92">
        <w:t>ychické a kognitivní problémy. D</w:t>
      </w:r>
      <w:r w:rsidRPr="007F777F">
        <w:t>ává nám potěšení a porozumění.</w:t>
      </w:r>
    </w:p>
    <w:p w14:paraId="13A28A79" w14:textId="77777777" w:rsidR="00B93D3D" w:rsidRPr="00D52731" w:rsidRDefault="00B93D3D" w:rsidP="00B93D3D">
      <w:pPr>
        <w:jc w:val="both"/>
        <w:rPr>
          <w:color w:val="000000" w:themeColor="text1"/>
        </w:rPr>
      </w:pPr>
      <w:r>
        <w:rPr>
          <w:b/>
        </w:rPr>
        <w:tab/>
      </w:r>
      <w:r w:rsidRPr="002F1799">
        <w:t xml:space="preserve">Hloubka imaginace je u každého individuální, je však navíc součástí kultury, často distribuovaná v čase a uvnitř komunity. Obsah představivosti je reprezentován mnoha </w:t>
      </w:r>
      <w:r w:rsidRPr="00801583">
        <w:t xml:space="preserve">kulturními zdroji: obrazy, příběhy, knihy, filmy, hry a dalšími. Obrazotvornost nejčastěji proudí docela předvídatelně podél pramenů současné kultury. Horizont představivosti jednotlivce je tedy částečně stanoven společností. </w:t>
      </w:r>
      <w:r w:rsidRPr="00801583">
        <w:rPr>
          <w:color w:val="000000" w:themeColor="text1"/>
        </w:rPr>
        <w:t>Schopnost vyobrazit si sebe sama na místě jiné osoby je velmi důležitá pro sociální vztahy a porozumění.</w:t>
      </w:r>
    </w:p>
    <w:p w14:paraId="42BA2EBA" w14:textId="77777777" w:rsidR="00B93D3D" w:rsidRDefault="00B93D3D" w:rsidP="00B93D3D">
      <w:pPr>
        <w:jc w:val="both"/>
      </w:pPr>
      <w:r>
        <w:rPr>
          <w:b/>
        </w:rPr>
        <w:tab/>
      </w:r>
      <w:r w:rsidR="0073714F">
        <w:t>Ne</w:t>
      </w:r>
      <w:r w:rsidRPr="000A6D80">
        <w:t xml:space="preserve"> vždy </w:t>
      </w:r>
      <w:r w:rsidR="0073714F">
        <w:t xml:space="preserve">však </w:t>
      </w:r>
      <w:r w:rsidRPr="000A6D80">
        <w:t>vede tato dovednost k akci. Občas je postavena na minulosti</w:t>
      </w:r>
      <w:r>
        <w:t xml:space="preserve"> a někdy je jen bezvýznamným</w:t>
      </w:r>
      <w:r w:rsidRPr="000A6D80">
        <w:t xml:space="preserve"> snění</w:t>
      </w:r>
      <w:r>
        <w:t>m</w:t>
      </w:r>
      <w:r w:rsidRPr="000A6D80">
        <w:t>. Ale i v takových případech má síla představivosti schopnost vyvolat určité pocity, nebo jim skuteč</w:t>
      </w:r>
      <w:r w:rsidR="00CF3D10">
        <w:t>ně uniknout. [3</w:t>
      </w:r>
      <w:r w:rsidRPr="000A6D80">
        <w:t>]</w:t>
      </w:r>
    </w:p>
    <w:p w14:paraId="5A61B523" w14:textId="77777777" w:rsidR="00B93D3D" w:rsidRPr="00D52731" w:rsidRDefault="00B93D3D" w:rsidP="00B93D3D">
      <w:pPr>
        <w:jc w:val="both"/>
      </w:pPr>
      <w:r>
        <w:tab/>
        <w:t>Má tedy vliv na emoce, a ty pak ovlivňují změnu chování a postoj vůči druhým. Může mít nejen dobrý, ale dokonce i velmi špatný vliv na celé lidstvo, neboť dochází ke kognitivní disonanci, o které se však dozvíme více později.</w:t>
      </w:r>
      <w:r w:rsidR="009B4427">
        <w:t xml:space="preserve"> Je tedy důležité trénovat a posilovat tento druh myšlení.</w:t>
      </w:r>
    </w:p>
    <w:p w14:paraId="76F74054" w14:textId="77777777" w:rsidR="00B93D3D" w:rsidRDefault="00B93D3D" w:rsidP="00B93D3D">
      <w:pPr>
        <w:jc w:val="both"/>
      </w:pPr>
      <w:r>
        <w:tab/>
        <w:t>Na základě představivosti budeme plnit zadané úkoly, rozhodovat o estetice, a také o postupu tvoření. Využívat tedy budeme představivost aktivní. Například při zadání „Nakreslete vysněný stůl.“ se každému v první vteřině vybaví deska se čtyřma nohama a následovat bude například nějaké zpestření – barva, rýhy, záhyby, a tak dále. Každý má jiné myšlení a výsledné detaily by měly být u každého odlišné.</w:t>
      </w:r>
      <w:r w:rsidRPr="00636B57">
        <w:t xml:space="preserve"> Během práce je zásadní si umět představit, jaký bude výstup naší tvorby. Různé druhy úkonů vyžadují různé typy vizualizace. Mohou nám pomoci nákresy nebo vývojové diagramy. Ať už je projekt jakýkoliv, hodnota vizualizace spočívá v nalezení nejlepšího </w:t>
      </w:r>
      <w:r w:rsidR="00734925" w:rsidRPr="00636B57">
        <w:t>způsobu,</w:t>
      </w:r>
      <w:r w:rsidRPr="00636B57">
        <w:t xml:space="preserve"> jak postupovat, aniž by docházelo k chybám. Je také prospěšná v hledání alternativn</w:t>
      </w:r>
      <w:r>
        <w:t>ích řešení</w:t>
      </w:r>
      <w:r w:rsidRPr="00636B57">
        <w:t xml:space="preserve"> nebo nových nápadů. Vizualizace je zásadní pro kr</w:t>
      </w:r>
      <w:r>
        <w:t>e</w:t>
      </w:r>
      <w:r w:rsidRPr="00636B57">
        <w:t>ativitu ve v</w:t>
      </w:r>
      <w:r>
        <w:t>ědě a v technických oborech stejně,</w:t>
      </w:r>
      <w:r w:rsidRPr="00636B57">
        <w:t xml:space="preserve"> jako představivost</w:t>
      </w:r>
      <w:r>
        <w:t>.</w:t>
      </w:r>
    </w:p>
    <w:p w14:paraId="6DB93E85" w14:textId="14119285" w:rsidR="00B93D3D" w:rsidRDefault="00B93D3D" w:rsidP="00B93D3D">
      <w:pPr>
        <w:jc w:val="both"/>
      </w:pPr>
      <w:r>
        <w:tab/>
        <w:t>Samotná tvorba</w:t>
      </w:r>
      <w:r w:rsidR="00237EF2">
        <w:t xml:space="preserve"> úkolů</w:t>
      </w:r>
      <w:r>
        <w:t xml:space="preserve"> je pro rozvoj představivosti priorit</w:t>
      </w:r>
      <w:r w:rsidR="00237EF2">
        <w:t>ou</w:t>
      </w:r>
      <w:r>
        <w:t>.</w:t>
      </w:r>
      <w:r w:rsidRPr="002848D9">
        <w:rPr>
          <w:u w:val="single"/>
        </w:rPr>
        <w:t xml:space="preserve"> </w:t>
      </w:r>
      <w:r w:rsidRPr="00A3392E">
        <w:t>A na rozdíl od znalostí, které jsou omezené, tak představivost nemá hranice</w:t>
      </w:r>
      <w:r w:rsidR="00A3392E" w:rsidRPr="00A3392E">
        <w:t>.</w:t>
      </w:r>
    </w:p>
    <w:p w14:paraId="0AD9C6F4" w14:textId="77777777" w:rsidR="00B93D3D" w:rsidRDefault="00B93D3D" w:rsidP="00B93D3D">
      <w:r>
        <w:br w:type="page"/>
      </w:r>
    </w:p>
    <w:p w14:paraId="1CA37C59" w14:textId="77777777" w:rsidR="00B93D3D" w:rsidRDefault="00B93D3D" w:rsidP="004D2693">
      <w:pPr>
        <w:pStyle w:val="Nadpis20"/>
        <w:numPr>
          <w:ilvl w:val="1"/>
          <w:numId w:val="1"/>
        </w:numPr>
        <w:spacing w:after="200"/>
      </w:pPr>
      <w:bookmarkStart w:id="66" w:name="_Toc75932857"/>
      <w:r>
        <w:lastRenderedPageBreak/>
        <w:t>Další důležité pojmy</w:t>
      </w:r>
      <w:bookmarkEnd w:id="66"/>
    </w:p>
    <w:p w14:paraId="4B53272D" w14:textId="77777777" w:rsidR="00B93D3D" w:rsidRPr="006A3E29" w:rsidRDefault="00B93D3D" w:rsidP="00D52731">
      <w:r>
        <w:tab/>
        <w:t>Existuje mnoho pojmů, které jsou propojeny s představivostí nebo psychologií kolem ní. Detailnímu popisu a definicím se obrazotvornost zabývá v jiných oborech,</w:t>
      </w:r>
      <w:r w:rsidR="001E4674">
        <w:t xml:space="preserve"> například v psychologii. </w:t>
      </w:r>
      <w:r>
        <w:t>Avšak měli bychom zmínit alespoň ty nejdůležitější a nejzajímavější z nich, které jsme už použili, či teprve budou použity v dalších částech textu.</w:t>
      </w:r>
    </w:p>
    <w:p w14:paraId="7091B4DD" w14:textId="77777777" w:rsidR="00B93D3D" w:rsidRDefault="00B93D3D" w:rsidP="00B93D3D">
      <w:pPr>
        <w:jc w:val="both"/>
      </w:pPr>
      <w:r>
        <w:tab/>
      </w:r>
      <w:r w:rsidRPr="23300085">
        <w:rPr>
          <w:b/>
          <w:bCs/>
        </w:rPr>
        <w:t xml:space="preserve">Tvořivost </w:t>
      </w:r>
      <w:r>
        <w:t xml:space="preserve">je pojem úzce spojený s představivostí. Jeho synonymem je kreativita </w:t>
      </w:r>
      <w:r w:rsidRPr="003B7C3F">
        <w:t>a jedná se o tvoření nových technických, kulturních, materiálních i duchovních hodnot. Lze</w:t>
      </w:r>
      <w:r>
        <w:t xml:space="preserve"> ji uplatnit kdeko</w:t>
      </w:r>
      <w:r w:rsidR="00721851">
        <w:t>liv (</w:t>
      </w:r>
      <w:r>
        <w:t>v každoden</w:t>
      </w:r>
      <w:r w:rsidRPr="003B7C3F">
        <w:t>ních aktivitách i různých oborech</w:t>
      </w:r>
      <w:r w:rsidR="00721851">
        <w:t>).</w:t>
      </w:r>
      <w:r>
        <w:t xml:space="preserve"> [4]</w:t>
      </w:r>
    </w:p>
    <w:p w14:paraId="62662CA3" w14:textId="6E713C2F" w:rsidR="00B93D3D" w:rsidRDefault="00B93D3D" w:rsidP="00B93D3D">
      <w:pPr>
        <w:jc w:val="both"/>
      </w:pPr>
      <w:r>
        <w:tab/>
        <w:t>E. P.</w:t>
      </w:r>
      <w:r w:rsidRPr="009A5DFC">
        <w:t xml:space="preserve"> </w:t>
      </w:r>
      <w:proofErr w:type="spellStart"/>
      <w:r w:rsidRPr="009A5DFC">
        <w:t>Torrance</w:t>
      </w:r>
      <w:proofErr w:type="spellEnd"/>
      <w:r>
        <w:rPr>
          <w:rStyle w:val="Znakapoznpodarou"/>
        </w:rPr>
        <w:footnoteReference w:id="1"/>
      </w:r>
      <w:r>
        <w:t xml:space="preserve"> </w:t>
      </w:r>
      <w:r w:rsidRPr="009A5DFC">
        <w:t>vytvořil test</w:t>
      </w:r>
      <w:r>
        <w:t xml:space="preserve"> (</w:t>
      </w:r>
      <w:proofErr w:type="spellStart"/>
      <w:r w:rsidRPr="23300085">
        <w:rPr>
          <w:b/>
          <w:bCs/>
        </w:rPr>
        <w:t>Torranceho</w:t>
      </w:r>
      <w:proofErr w:type="spellEnd"/>
      <w:r w:rsidRPr="23300085">
        <w:rPr>
          <w:b/>
          <w:bCs/>
        </w:rPr>
        <w:t xml:space="preserve"> test</w:t>
      </w:r>
      <w:r w:rsidRPr="009A5DFC">
        <w:t>, který umožnuje získat informace o flexibilitě a rigidi</w:t>
      </w:r>
      <w:r>
        <w:t xml:space="preserve">tě myšlení, </w:t>
      </w:r>
      <w:r w:rsidR="00CF3D10">
        <w:t>dokonce i analyzovat osobnost</w:t>
      </w:r>
      <w:r w:rsidR="00223574">
        <w:t>)</w:t>
      </w:r>
      <w:r w:rsidR="00CF3D10">
        <w:t>. [5</w:t>
      </w:r>
      <w:r>
        <w:t>]</w:t>
      </w:r>
    </w:p>
    <w:p w14:paraId="58C7E984" w14:textId="77777777" w:rsidR="00B93D3D" w:rsidRDefault="00B93D3D" w:rsidP="00B93D3D">
      <w:pPr>
        <w:jc w:val="both"/>
      </w:pPr>
      <w:r>
        <w:tab/>
      </w:r>
      <w:r w:rsidRPr="009A5DFC">
        <w:t>T</w:t>
      </w:r>
      <w:r w:rsidR="00CF3D10">
        <w:t>esty se skládají ze 3 částí: [5</w:t>
      </w:r>
      <w:r>
        <w:t>]</w:t>
      </w:r>
    </w:p>
    <w:p w14:paraId="4471311A" w14:textId="673D1B56" w:rsidR="00B93D3D" w:rsidRDefault="23300085" w:rsidP="004D2693">
      <w:pPr>
        <w:pStyle w:val="Odstavecseseznamem"/>
        <w:numPr>
          <w:ilvl w:val="0"/>
          <w:numId w:val="14"/>
        </w:numPr>
        <w:spacing w:after="0" w:line="240" w:lineRule="auto"/>
        <w:jc w:val="both"/>
      </w:pPr>
      <w:r>
        <w:t xml:space="preserve">přiřadit černou fazoli, aby se dokončil obrazec </w:t>
      </w:r>
      <w:r w:rsidR="00A0355A">
        <w:t>„</w:t>
      </w:r>
      <w:r>
        <w:t>který nenakreslí nikdo jiný</w:t>
      </w:r>
      <w:r w:rsidR="00A0355A">
        <w:t>“</w:t>
      </w:r>
      <w:r>
        <w:t xml:space="preserve"> a neobvykle a vtipně jej pojmenovat</w:t>
      </w:r>
    </w:p>
    <w:p w14:paraId="26EFFA12" w14:textId="77777777" w:rsidR="00B93D3D" w:rsidRDefault="00B93D3D" w:rsidP="004D2693">
      <w:pPr>
        <w:pStyle w:val="Odstavecseseznamem"/>
        <w:numPr>
          <w:ilvl w:val="0"/>
          <w:numId w:val="14"/>
        </w:numPr>
        <w:spacing w:after="0" w:line="240" w:lineRule="auto"/>
        <w:jc w:val="both"/>
      </w:pPr>
      <w:r w:rsidRPr="009A5DFC">
        <w:t>dok</w:t>
      </w:r>
      <w:r>
        <w:t>reslit 10 nedokončených kreseb</w:t>
      </w:r>
    </w:p>
    <w:p w14:paraId="02ED6FE5" w14:textId="193252D8" w:rsidR="00B93D3D" w:rsidRDefault="00B93D3D" w:rsidP="00222C65">
      <w:pPr>
        <w:pStyle w:val="Odstavecseseznamem"/>
        <w:numPr>
          <w:ilvl w:val="0"/>
          <w:numId w:val="14"/>
        </w:numPr>
        <w:spacing w:line="240" w:lineRule="auto"/>
        <w:jc w:val="both"/>
      </w:pPr>
      <w:r>
        <w:t>vytvořit různé obrázky z</w:t>
      </w:r>
      <w:r w:rsidR="00721851">
        <w:t> </w:t>
      </w:r>
      <w:r>
        <w:t>36 totožných kruhů</w:t>
      </w:r>
    </w:p>
    <w:p w14:paraId="61B0BBC6" w14:textId="6A4A609A" w:rsidR="00B93D3D" w:rsidRDefault="00B93D3D" w:rsidP="00B93D3D">
      <w:pPr>
        <w:jc w:val="both"/>
      </w:pPr>
      <w:r>
        <w:tab/>
      </w:r>
      <w:r w:rsidRPr="23300085">
        <w:rPr>
          <w:b/>
          <w:bCs/>
        </w:rPr>
        <w:t xml:space="preserve">Fantazie </w:t>
      </w:r>
      <w:r w:rsidRPr="00CD2138">
        <w:t xml:space="preserve">je </w:t>
      </w:r>
      <w:r>
        <w:t xml:space="preserve">základem umělecké tvořivosti. Je to především </w:t>
      </w:r>
      <w:r w:rsidRPr="00CD2138">
        <w:t>schopnost, která spočívá v tvorbě nových, dosud neznámých či neskutečných útvarů, na základě kombinací představ. V duševním životě člověka může mít funkci náhradního uspokoje</w:t>
      </w:r>
      <w:r>
        <w:t>ní – může nahradit touhy i takové</w:t>
      </w:r>
      <w:r w:rsidRPr="00CD2138">
        <w:t>, jenž nelze uskutečnit.</w:t>
      </w:r>
      <w:r w:rsidR="00CF3D10">
        <w:t xml:space="preserve"> [6</w:t>
      </w:r>
      <w:r>
        <w:t>]</w:t>
      </w:r>
    </w:p>
    <w:p w14:paraId="67A7C570" w14:textId="77777777" w:rsidR="00B93D3D" w:rsidRDefault="00B93D3D" w:rsidP="00B93D3D">
      <w:pPr>
        <w:jc w:val="both"/>
      </w:pPr>
      <w:r>
        <w:tab/>
      </w:r>
      <w:r w:rsidRPr="23300085">
        <w:rPr>
          <w:b/>
          <w:bCs/>
        </w:rPr>
        <w:t>Kognitivní disonance</w:t>
      </w:r>
      <w:r>
        <w:t>, jak už jsme zmínili na předchozí stránce, jedná se o</w:t>
      </w:r>
      <w:r w:rsidRPr="00B24C80">
        <w:t xml:space="preserve"> teorii</w:t>
      </w:r>
      <w:r>
        <w:t>, kterou</w:t>
      </w:r>
      <w:r w:rsidRPr="00B24C80">
        <w:t xml:space="preserve"> popsal </w:t>
      </w:r>
      <w:r>
        <w:t>psycholog L.</w:t>
      </w:r>
      <w:r w:rsidRPr="00B24C80">
        <w:t xml:space="preserve"> </w:t>
      </w:r>
      <w:proofErr w:type="spellStart"/>
      <w:r w:rsidRPr="00B24C80">
        <w:t>Fest</w:t>
      </w:r>
      <w:r>
        <w:t>inger</w:t>
      </w:r>
      <w:proofErr w:type="spellEnd"/>
      <w:r>
        <w:rPr>
          <w:rStyle w:val="Znakapoznpodarou"/>
        </w:rPr>
        <w:footnoteReference w:id="2"/>
      </w:r>
      <w:r>
        <w:t xml:space="preserve"> a lze ji považovat za nejv</w:t>
      </w:r>
      <w:r w:rsidRPr="00B24C80">
        <w:t xml:space="preserve">livnější hypotézu v sociální psychologii. Je založena na nesouladu či rozporu názorů, postojů, chování nebo přesvědčení mezi lidmi. </w:t>
      </w:r>
    </w:p>
    <w:p w14:paraId="38F0F82C" w14:textId="77777777" w:rsidR="00B93D3D" w:rsidRDefault="00B93D3D" w:rsidP="00222C65">
      <w:pPr>
        <w:jc w:val="both"/>
      </w:pPr>
      <w:r>
        <w:tab/>
      </w:r>
      <w:r w:rsidRPr="00B24C80">
        <w:t>Mohou nastat tyto druhy stavů:</w:t>
      </w:r>
    </w:p>
    <w:p w14:paraId="7A66BA6C" w14:textId="77777777" w:rsidR="00B93D3D" w:rsidRDefault="00B93D3D" w:rsidP="004D2693">
      <w:pPr>
        <w:pStyle w:val="Odstavecseseznamem"/>
        <w:numPr>
          <w:ilvl w:val="0"/>
          <w:numId w:val="9"/>
        </w:numPr>
        <w:spacing w:after="0" w:line="240" w:lineRule="auto"/>
        <w:jc w:val="both"/>
      </w:pPr>
      <w:r>
        <w:t>irelevantní</w:t>
      </w:r>
    </w:p>
    <w:p w14:paraId="6A8EEB05" w14:textId="77777777" w:rsidR="00B93D3D" w:rsidRDefault="00B93D3D" w:rsidP="004D2693">
      <w:pPr>
        <w:pStyle w:val="Odstavecseseznamem"/>
        <w:numPr>
          <w:ilvl w:val="0"/>
          <w:numId w:val="9"/>
        </w:numPr>
        <w:spacing w:after="0" w:line="240" w:lineRule="auto"/>
        <w:jc w:val="both"/>
      </w:pPr>
      <w:r>
        <w:t>konzistentní</w:t>
      </w:r>
    </w:p>
    <w:p w14:paraId="711F224B" w14:textId="77777777" w:rsidR="00B93D3D" w:rsidRPr="003E7A86" w:rsidRDefault="00B93D3D" w:rsidP="0051719E">
      <w:pPr>
        <w:pStyle w:val="Odstavecseseznamem"/>
        <w:numPr>
          <w:ilvl w:val="0"/>
          <w:numId w:val="9"/>
        </w:numPr>
        <w:spacing w:line="240" w:lineRule="auto"/>
        <w:jc w:val="both"/>
      </w:pPr>
      <w:r>
        <w:t>disonantní</w:t>
      </w:r>
    </w:p>
    <w:p w14:paraId="53A4DD73" w14:textId="77777777" w:rsidR="00B93D3D" w:rsidRDefault="00B93D3D" w:rsidP="00222C65">
      <w:pPr>
        <w:jc w:val="both"/>
      </w:pPr>
      <w:r>
        <w:tab/>
        <w:t xml:space="preserve">Irelevantní elementy se mezi sebou neovlivňují, takže nedochází k žádnému působení. Konzistentní je stavem souhlasným, disonantní pak vyvolává napětí a neklid. </w:t>
      </w:r>
      <w:r w:rsidRPr="00BE5D7E">
        <w:t>Posouzení těchto stavů je vysoce</w:t>
      </w:r>
      <w:r>
        <w:t xml:space="preserve"> subjektivní a ovlivňovat je </w:t>
      </w:r>
      <w:r w:rsidRPr="00BE5D7E">
        <w:t>mohou normy, kulturní hodnoty i daný kontext situace</w:t>
      </w:r>
      <w:r w:rsidR="001B02A5">
        <w:t>.</w:t>
      </w:r>
      <w:r w:rsidR="00CF3D10">
        <w:t xml:space="preserve"> [7</w:t>
      </w:r>
      <w:r>
        <w:t>]</w:t>
      </w:r>
    </w:p>
    <w:p w14:paraId="7D0041C2" w14:textId="77777777" w:rsidR="00B93D3D" w:rsidRDefault="00B93D3D" w:rsidP="00D52731">
      <w:pPr>
        <w:ind w:firstLine="1"/>
        <w:jc w:val="both"/>
      </w:pPr>
      <w:r>
        <w:rPr>
          <w:b/>
        </w:rPr>
        <w:tab/>
      </w:r>
      <w:r w:rsidRPr="23300085">
        <w:rPr>
          <w:b/>
          <w:bCs/>
        </w:rPr>
        <w:t>Vjem</w:t>
      </w:r>
      <w:r>
        <w:t xml:space="preserve"> je prezentace objektu v našem mozku vytvořená na základě toho, jak o</w:t>
      </w:r>
      <w:r w:rsidR="00CF3D10">
        <w:t>bjekt působí na naše smysly. [8</w:t>
      </w:r>
      <w:r>
        <w:t>]</w:t>
      </w:r>
    </w:p>
    <w:p w14:paraId="4AB2EF1F" w14:textId="77777777" w:rsidR="00B93D3D" w:rsidRDefault="00B93D3D" w:rsidP="00B93D3D">
      <w:pPr>
        <w:jc w:val="both"/>
      </w:pPr>
      <w:r>
        <w:lastRenderedPageBreak/>
        <w:tab/>
      </w:r>
      <w:r w:rsidRPr="23300085">
        <w:rPr>
          <w:b/>
          <w:bCs/>
        </w:rPr>
        <w:t>Halucinace</w:t>
      </w:r>
      <w:r>
        <w:t xml:space="preserve"> jsou</w:t>
      </w:r>
      <w:r w:rsidRPr="003B4F0D">
        <w:t xml:space="preserve"> vjemy, které vznikají bez o</w:t>
      </w:r>
      <w:r>
        <w:t xml:space="preserve">bjektivního smyslového podnětu. </w:t>
      </w:r>
      <w:r w:rsidRPr="003B4F0D">
        <w:t xml:space="preserve">Podle určitých smyslových orgánů, k nimž přísluší, </w:t>
      </w:r>
      <w:r w:rsidR="00CF3D10">
        <w:t>dělíme halucinace na: [</w:t>
      </w:r>
      <w:r>
        <w:t>9]</w:t>
      </w:r>
    </w:p>
    <w:p w14:paraId="602F209F" w14:textId="77777777" w:rsidR="00B93D3D" w:rsidRDefault="00B93D3D" w:rsidP="00A805E6">
      <w:pPr>
        <w:pStyle w:val="Odstavecseseznamem"/>
        <w:numPr>
          <w:ilvl w:val="0"/>
          <w:numId w:val="11"/>
        </w:numPr>
        <w:spacing w:after="0" w:line="240" w:lineRule="auto"/>
        <w:ind w:left="1069"/>
        <w:jc w:val="both"/>
      </w:pPr>
      <w:r>
        <w:t>zrakové</w:t>
      </w:r>
    </w:p>
    <w:p w14:paraId="2C585608" w14:textId="77777777" w:rsidR="00B93D3D" w:rsidRDefault="00B93D3D" w:rsidP="00A805E6">
      <w:pPr>
        <w:pStyle w:val="Odstavecseseznamem"/>
        <w:numPr>
          <w:ilvl w:val="0"/>
          <w:numId w:val="11"/>
        </w:numPr>
        <w:spacing w:after="0" w:line="240" w:lineRule="auto"/>
        <w:ind w:left="1069"/>
        <w:jc w:val="both"/>
      </w:pPr>
      <w:r>
        <w:t>čichové</w:t>
      </w:r>
    </w:p>
    <w:p w14:paraId="2B4E3111" w14:textId="77777777" w:rsidR="00B93D3D" w:rsidRDefault="00B93D3D" w:rsidP="00A805E6">
      <w:pPr>
        <w:pStyle w:val="Odstavecseseznamem"/>
        <w:numPr>
          <w:ilvl w:val="0"/>
          <w:numId w:val="11"/>
        </w:numPr>
        <w:spacing w:after="0" w:line="240" w:lineRule="auto"/>
        <w:ind w:left="1069"/>
        <w:jc w:val="both"/>
      </w:pPr>
      <w:r w:rsidRPr="003B4F0D">
        <w:t>slucho</w:t>
      </w:r>
      <w:r>
        <w:t>vé</w:t>
      </w:r>
    </w:p>
    <w:p w14:paraId="78A63523" w14:textId="77777777" w:rsidR="00B93D3D" w:rsidRDefault="00B93D3D" w:rsidP="0051719E">
      <w:pPr>
        <w:pStyle w:val="Odstavecseseznamem"/>
        <w:numPr>
          <w:ilvl w:val="0"/>
          <w:numId w:val="11"/>
        </w:numPr>
        <w:spacing w:line="240" w:lineRule="auto"/>
        <w:ind w:left="1069"/>
        <w:jc w:val="both"/>
      </w:pPr>
      <w:r w:rsidRPr="003B4F0D">
        <w:t>hmatové</w:t>
      </w:r>
    </w:p>
    <w:p w14:paraId="6384A43D" w14:textId="77777777" w:rsidR="00B93D3D" w:rsidRDefault="00B93D3D" w:rsidP="00B93D3D">
      <w:pPr>
        <w:jc w:val="both"/>
      </w:pPr>
      <w:r>
        <w:tab/>
      </w:r>
      <w:r w:rsidRPr="003B4F0D">
        <w:t>U psychicky zdra</w:t>
      </w:r>
      <w:r>
        <w:t>vých lidí je výskyt halucinací zcela výji</w:t>
      </w:r>
      <w:r w:rsidRPr="003B4F0D">
        <w:t>mečný. Může se tedy jednat o závažnější duševní poruchy. Nepravá halucinace (</w:t>
      </w:r>
      <w:proofErr w:type="spellStart"/>
      <w:r w:rsidRPr="003B4F0D">
        <w:t>pseudohalucinace</w:t>
      </w:r>
      <w:proofErr w:type="spellEnd"/>
      <w:r w:rsidRPr="003B4F0D">
        <w:t>) nastává pro uvědomění si, že se jedná o klamný vjem, nikoli obraz reality</w:t>
      </w:r>
      <w:r w:rsidR="00CF3D10">
        <w:t>. [1</w:t>
      </w:r>
      <w:r>
        <w:t>0]</w:t>
      </w:r>
    </w:p>
    <w:p w14:paraId="3C3BD495" w14:textId="77777777" w:rsidR="00B93D3D" w:rsidRDefault="00B93D3D" w:rsidP="00B93D3D">
      <w:pPr>
        <w:jc w:val="both"/>
      </w:pPr>
      <w:r>
        <w:tab/>
      </w:r>
      <w:r w:rsidRPr="000929EF">
        <w:t xml:space="preserve">Halucinace pak můžeme dále dělit podle </w:t>
      </w:r>
      <w:r>
        <w:t>obs</w:t>
      </w:r>
      <w:r w:rsidR="00CF3D10">
        <w:t>ahu a rozsahu na halucinace: [10</w:t>
      </w:r>
      <w:r>
        <w:t>]</w:t>
      </w:r>
    </w:p>
    <w:p w14:paraId="7E540087" w14:textId="77777777" w:rsidR="00B93D3D" w:rsidRDefault="00B93D3D" w:rsidP="00A805E6">
      <w:pPr>
        <w:pStyle w:val="Odstavecseseznamem"/>
        <w:numPr>
          <w:ilvl w:val="0"/>
          <w:numId w:val="12"/>
        </w:numPr>
        <w:spacing w:after="0" w:line="240" w:lineRule="auto"/>
        <w:ind w:left="1069"/>
        <w:jc w:val="both"/>
      </w:pPr>
      <w:r>
        <w:t>elementární (jednoduché)</w:t>
      </w:r>
    </w:p>
    <w:p w14:paraId="6027E5C1" w14:textId="77777777" w:rsidR="00B93D3D" w:rsidRDefault="00B93D3D" w:rsidP="00A805E6">
      <w:pPr>
        <w:pStyle w:val="Odstavecseseznamem"/>
        <w:numPr>
          <w:ilvl w:val="0"/>
          <w:numId w:val="12"/>
        </w:numPr>
        <w:spacing w:after="0" w:line="240" w:lineRule="auto"/>
        <w:ind w:left="1069"/>
        <w:jc w:val="both"/>
      </w:pPr>
      <w:r>
        <w:t>komplexní (složité)</w:t>
      </w:r>
    </w:p>
    <w:p w14:paraId="77CBF9A1" w14:textId="77777777" w:rsidR="00B93D3D" w:rsidRDefault="00B93D3D" w:rsidP="00A805E6">
      <w:pPr>
        <w:pStyle w:val="Odstavecseseznamem"/>
        <w:numPr>
          <w:ilvl w:val="0"/>
          <w:numId w:val="12"/>
        </w:numPr>
        <w:spacing w:after="0" w:line="240" w:lineRule="auto"/>
        <w:ind w:left="1069"/>
        <w:jc w:val="both"/>
      </w:pPr>
      <w:r>
        <w:t>kombinované</w:t>
      </w:r>
    </w:p>
    <w:p w14:paraId="0DFB6F89" w14:textId="77777777" w:rsidR="006E1B31" w:rsidRDefault="00B93D3D" w:rsidP="0051719E">
      <w:pPr>
        <w:pStyle w:val="Odstavecseseznamem"/>
        <w:numPr>
          <w:ilvl w:val="0"/>
          <w:numId w:val="12"/>
        </w:numPr>
        <w:spacing w:line="240" w:lineRule="auto"/>
        <w:ind w:left="1069"/>
        <w:jc w:val="both"/>
      </w:pPr>
      <w:r w:rsidRPr="000929EF">
        <w:t>asociované</w:t>
      </w:r>
    </w:p>
    <w:p w14:paraId="4B1F511A" w14:textId="77777777" w:rsidR="006E1B31" w:rsidRDefault="006E1B31" w:rsidP="006E1B31">
      <w:pPr>
        <w:pStyle w:val="Odstavecseseznamem"/>
        <w:spacing w:after="0" w:line="240" w:lineRule="auto"/>
        <w:ind w:left="936"/>
        <w:jc w:val="both"/>
      </w:pPr>
    </w:p>
    <w:p w14:paraId="569D03B9" w14:textId="77777777" w:rsidR="00B93D3D" w:rsidRDefault="00B93D3D" w:rsidP="00B93D3D">
      <w:pPr>
        <w:jc w:val="both"/>
      </w:pPr>
      <w:r>
        <w:rPr>
          <w:b/>
        </w:rPr>
        <w:tab/>
      </w:r>
      <w:r w:rsidRPr="23300085">
        <w:rPr>
          <w:b/>
          <w:bCs/>
        </w:rPr>
        <w:t>Iluze</w:t>
      </w:r>
      <w:r w:rsidRPr="00CE05E4">
        <w:t xml:space="preserve"> </w:t>
      </w:r>
      <w:r>
        <w:t>jsou běžným zkresleným v</w:t>
      </w:r>
      <w:r w:rsidRPr="00CE05E4">
        <w:t>j</w:t>
      </w:r>
      <w:r>
        <w:t>e</w:t>
      </w:r>
      <w:r w:rsidRPr="00CE05E4">
        <w:t xml:space="preserve">mem, který se vyskytuje během poruch vědomí. </w:t>
      </w:r>
      <w:r>
        <w:t>Na rozdíl od halucinace vznikají</w:t>
      </w:r>
      <w:r w:rsidR="00E323E1">
        <w:t xml:space="preserve"> iluze poruchou myšlení, nikoli</w:t>
      </w:r>
      <w:r>
        <w:t xml:space="preserve"> vnímání. </w:t>
      </w:r>
      <w:r w:rsidRPr="00CE05E4">
        <w:t xml:space="preserve">Příkladem takového vjemu je například odraz rodinného příslušníka v tváři cizího člověka. </w:t>
      </w:r>
      <w:proofErr w:type="spellStart"/>
      <w:r w:rsidRPr="00CE05E4">
        <w:t>Pseudoiluze</w:t>
      </w:r>
      <w:proofErr w:type="spellEnd"/>
      <w:r w:rsidRPr="00CE05E4">
        <w:t xml:space="preserve"> je pak </w:t>
      </w:r>
      <w:proofErr w:type="spellStart"/>
      <w:r w:rsidRPr="00CE05E4">
        <w:t>zaujmutí</w:t>
      </w:r>
      <w:proofErr w:type="spellEnd"/>
      <w:r w:rsidRPr="00CE05E4">
        <w:t xml:space="preserve"> kritického postoje nemocného k pravým iluzím.</w:t>
      </w:r>
      <w:r>
        <w:t xml:space="preserve"> Důsledkem iluze může vzniknout blud,</w:t>
      </w:r>
      <w:r w:rsidR="00CF3D10">
        <w:t xml:space="preserve"> neboli nepravé přesvědčení. [11</w:t>
      </w:r>
      <w:r>
        <w:t>]</w:t>
      </w:r>
    </w:p>
    <w:p w14:paraId="719F8A3C" w14:textId="77777777" w:rsidR="001E230D" w:rsidRDefault="001E230D" w:rsidP="00B93D3D">
      <w:pPr>
        <w:jc w:val="both"/>
      </w:pPr>
      <w:r>
        <w:tab/>
        <w:t>Iluze může být dělena stejně, jako halucinace podle týkajících se smyslových orgánů na:</w:t>
      </w:r>
    </w:p>
    <w:p w14:paraId="7219996E" w14:textId="77777777" w:rsidR="001E230D" w:rsidRDefault="001E230D" w:rsidP="00A805E6">
      <w:pPr>
        <w:pStyle w:val="Odstavecseseznamem"/>
        <w:numPr>
          <w:ilvl w:val="0"/>
          <w:numId w:val="16"/>
        </w:numPr>
        <w:ind w:left="1069"/>
        <w:jc w:val="both"/>
      </w:pPr>
      <w:r>
        <w:t>zraková</w:t>
      </w:r>
    </w:p>
    <w:p w14:paraId="6DD6B748" w14:textId="77777777" w:rsidR="001E230D" w:rsidRDefault="001E230D" w:rsidP="00A805E6">
      <w:pPr>
        <w:pStyle w:val="Odstavecseseznamem"/>
        <w:numPr>
          <w:ilvl w:val="0"/>
          <w:numId w:val="16"/>
        </w:numPr>
        <w:ind w:left="1069"/>
        <w:jc w:val="both"/>
      </w:pPr>
      <w:r>
        <w:t>čichová</w:t>
      </w:r>
    </w:p>
    <w:p w14:paraId="45557F46" w14:textId="77777777" w:rsidR="001E230D" w:rsidRDefault="001E230D" w:rsidP="00A805E6">
      <w:pPr>
        <w:pStyle w:val="Odstavecseseznamem"/>
        <w:numPr>
          <w:ilvl w:val="0"/>
          <w:numId w:val="16"/>
        </w:numPr>
        <w:ind w:left="1069"/>
        <w:jc w:val="both"/>
      </w:pPr>
      <w:r>
        <w:t>sluchová</w:t>
      </w:r>
    </w:p>
    <w:p w14:paraId="0418B65B" w14:textId="77777777" w:rsidR="001E230D" w:rsidRDefault="001E230D" w:rsidP="00A805E6">
      <w:pPr>
        <w:pStyle w:val="Odstavecseseznamem"/>
        <w:numPr>
          <w:ilvl w:val="0"/>
          <w:numId w:val="16"/>
        </w:numPr>
        <w:ind w:left="1069"/>
        <w:jc w:val="both"/>
      </w:pPr>
      <w:r>
        <w:t>hmatová</w:t>
      </w:r>
    </w:p>
    <w:p w14:paraId="627FDA02" w14:textId="77777777" w:rsidR="001E230D" w:rsidRDefault="001E230D" w:rsidP="00A805E6">
      <w:pPr>
        <w:pStyle w:val="Odstavecseseznamem"/>
        <w:numPr>
          <w:ilvl w:val="0"/>
          <w:numId w:val="16"/>
        </w:numPr>
        <w:ind w:left="1069"/>
        <w:jc w:val="both"/>
      </w:pPr>
      <w:r>
        <w:t>pohybová</w:t>
      </w:r>
    </w:p>
    <w:p w14:paraId="030BEB13" w14:textId="77777777" w:rsidR="001E230D" w:rsidRDefault="001E230D" w:rsidP="00A805E6">
      <w:pPr>
        <w:pStyle w:val="Odstavecseseznamem"/>
        <w:numPr>
          <w:ilvl w:val="0"/>
          <w:numId w:val="16"/>
        </w:numPr>
        <w:ind w:left="1069"/>
        <w:jc w:val="both"/>
      </w:pPr>
      <w:r>
        <w:t>útrobní</w:t>
      </w:r>
    </w:p>
    <w:p w14:paraId="7B606131" w14:textId="77777777" w:rsidR="00B93D3D" w:rsidRDefault="00B93D3D" w:rsidP="00B93D3D">
      <w:pPr>
        <w:jc w:val="both"/>
      </w:pPr>
      <w:r>
        <w:tab/>
      </w:r>
      <w:r w:rsidRPr="00401C0B">
        <w:rPr>
          <w:b/>
        </w:rPr>
        <w:t>Intuice</w:t>
      </w:r>
      <w:r>
        <w:t xml:space="preserve"> </w:t>
      </w:r>
      <w:r w:rsidRPr="00522A34">
        <w:t xml:space="preserve">je poznávací dění, které vychází </w:t>
      </w:r>
      <w:r w:rsidR="00734925" w:rsidRPr="00522A34">
        <w:t>spontánně,</w:t>
      </w:r>
      <w:r w:rsidRPr="00522A34">
        <w:t xml:space="preserve"> a to s pocitem jasnosti a jistoty.</w:t>
      </w:r>
      <w:r>
        <w:t xml:space="preserve"> </w:t>
      </w:r>
      <w:r w:rsidRPr="00522A34">
        <w:t>Intuice je tedy jednání bez použití logiky a racionálního myšlení.</w:t>
      </w:r>
      <w:r w:rsidR="00CF3D10">
        <w:t xml:space="preserve"> [12</w:t>
      </w:r>
      <w:r>
        <w:t>]</w:t>
      </w:r>
    </w:p>
    <w:p w14:paraId="65F9C3DC" w14:textId="5E4784F5" w:rsidR="00B93D3D" w:rsidRDefault="00B93D3D" w:rsidP="00B93D3D">
      <w:pPr>
        <w:jc w:val="both"/>
      </w:pPr>
      <w:r>
        <w:tab/>
      </w:r>
      <w:r w:rsidRPr="00DD334F">
        <w:rPr>
          <w:b/>
        </w:rPr>
        <w:t xml:space="preserve">Myšlenka </w:t>
      </w:r>
      <w:r>
        <w:t>je dílem nebo tvorbou našich me</w:t>
      </w:r>
      <w:r w:rsidR="00CF3D10">
        <w:t>ntálních činností (myšlení). [13</w:t>
      </w:r>
      <w:r>
        <w:t>]</w:t>
      </w:r>
    </w:p>
    <w:p w14:paraId="78C48331" w14:textId="77777777" w:rsidR="008B2B3A" w:rsidRPr="00001C19" w:rsidRDefault="008B2B3A" w:rsidP="00B93D3D">
      <w:pPr>
        <w:jc w:val="both"/>
      </w:pPr>
    </w:p>
    <w:p w14:paraId="033FA57E" w14:textId="77777777" w:rsidR="00B93D3D" w:rsidRPr="006A3E29" w:rsidRDefault="00B93D3D" w:rsidP="007A7CA6">
      <w:pPr>
        <w:pStyle w:val="Nadpis20"/>
        <w:numPr>
          <w:ilvl w:val="1"/>
          <w:numId w:val="1"/>
        </w:numPr>
        <w:spacing w:before="240" w:after="200"/>
      </w:pPr>
      <w:bookmarkStart w:id="67" w:name="_Toc75932858"/>
      <w:r>
        <w:t>Technická představivost</w:t>
      </w:r>
      <w:bookmarkEnd w:id="67"/>
    </w:p>
    <w:p w14:paraId="32A96901" w14:textId="77777777" w:rsidR="00B93D3D" w:rsidRDefault="00B93D3D" w:rsidP="00B93D3D">
      <w:pPr>
        <w:jc w:val="both"/>
      </w:pPr>
      <w:r>
        <w:tab/>
        <w:t>Technická představivost je schopnost člověka vytvořit si př</w:t>
      </w:r>
      <w:r w:rsidRPr="00D0617D">
        <w:t xml:space="preserve">edstavu o </w:t>
      </w:r>
      <w:r>
        <w:t>prostorovém uspořádá</w:t>
      </w:r>
      <w:r w:rsidRPr="00D0617D">
        <w:t>ní</w:t>
      </w:r>
      <w:r>
        <w:t>m světa či objektů, a tuto představu využívat při práci a v tvoř</w:t>
      </w:r>
      <w:r w:rsidRPr="00D0617D">
        <w:t>ivých aktivitách</w:t>
      </w:r>
      <w:r>
        <w:t>.</w:t>
      </w:r>
      <w:r w:rsidRPr="00D0617D">
        <w:t xml:space="preserve"> </w:t>
      </w:r>
      <w:r>
        <w:t>[1</w:t>
      </w:r>
      <w:r w:rsidR="00CF3D10">
        <w:t>4</w:t>
      </w:r>
      <w:r>
        <w:t>]</w:t>
      </w:r>
    </w:p>
    <w:p w14:paraId="732CC555" w14:textId="77777777" w:rsidR="00B93D3D" w:rsidRDefault="00B93D3D" w:rsidP="00B93D3D">
      <w:pPr>
        <w:jc w:val="both"/>
      </w:pPr>
      <w:r>
        <w:lastRenderedPageBreak/>
        <w:tab/>
        <w:t>Její charakteristikou je umění si představit doposud neexistující výrobek ve finální podobě, ale také funkce ve všech interakcích výrobku s jeh</w:t>
      </w:r>
      <w:r w:rsidR="00CF3D10">
        <w:t>o uživatelem i s prostředím. [15</w:t>
      </w:r>
      <w:r>
        <w:t>]</w:t>
      </w:r>
    </w:p>
    <w:p w14:paraId="386E9CCE" w14:textId="77777777" w:rsidR="00B93D3D" w:rsidRDefault="00B93D3D" w:rsidP="00B93D3D">
      <w:pPr>
        <w:jc w:val="both"/>
      </w:pPr>
      <w:r>
        <w:tab/>
        <w:t>Pro řešení těchto technických problémů je vhodné si stanovit postup.</w:t>
      </w:r>
    </w:p>
    <w:p w14:paraId="5023141B" w14:textId="77777777" w:rsidR="00B93D3D" w:rsidRDefault="00B93D3D" w:rsidP="00B93D3D">
      <w:pPr>
        <w:keepNext/>
        <w:jc w:val="center"/>
      </w:pPr>
      <w:r>
        <w:rPr>
          <w:noProof/>
        </w:rPr>
        <w:drawing>
          <wp:inline distT="0" distB="0" distL="0" distR="0" wp14:anchorId="18123D0B" wp14:editId="5711AFD5">
            <wp:extent cx="4333875" cy="2965888"/>
            <wp:effectExtent l="0" t="0" r="0" b="6350"/>
            <wp:docPr id="1" name="Obrázek 1" descr="C:\Users\T\Desktop\postup řešení technických problém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11">
                      <a:extLst>
                        <a:ext uri="{28A0092B-C50C-407E-A947-70E740481C1C}">
                          <a14:useLocalDpi xmlns:a14="http://schemas.microsoft.com/office/drawing/2010/main" val="0"/>
                        </a:ext>
                      </a:extLst>
                    </a:blip>
                    <a:stretch>
                      <a:fillRect/>
                    </a:stretch>
                  </pic:blipFill>
                  <pic:spPr>
                    <a:xfrm>
                      <a:off x="0" y="0"/>
                      <a:ext cx="4333875" cy="2965888"/>
                    </a:xfrm>
                    <a:prstGeom prst="rect">
                      <a:avLst/>
                    </a:prstGeom>
                  </pic:spPr>
                </pic:pic>
              </a:graphicData>
            </a:graphic>
          </wp:inline>
        </w:drawing>
      </w:r>
    </w:p>
    <w:p w14:paraId="5D08DADE" w14:textId="14004713" w:rsidR="00B93D3D" w:rsidRPr="00D52731" w:rsidRDefault="00B93D3D" w:rsidP="00D52731">
      <w:pPr>
        <w:pStyle w:val="Titulek"/>
        <w:jc w:val="center"/>
        <w:rPr>
          <w:i w:val="0"/>
          <w:color w:val="auto"/>
          <w:sz w:val="24"/>
          <w:szCs w:val="24"/>
        </w:rPr>
      </w:pPr>
      <w:bookmarkStart w:id="68" w:name="_Toc44973131"/>
      <w:bookmarkStart w:id="69" w:name="_Toc75945761"/>
      <w:r w:rsidRPr="00D52731">
        <w:rPr>
          <w:i w:val="0"/>
          <w:color w:val="auto"/>
          <w:sz w:val="24"/>
          <w:szCs w:val="24"/>
        </w:rPr>
        <w:t xml:space="preserve">Obr. </w:t>
      </w:r>
      <w:r w:rsidRPr="00D52731">
        <w:rPr>
          <w:i w:val="0"/>
          <w:color w:val="auto"/>
          <w:sz w:val="24"/>
          <w:szCs w:val="24"/>
        </w:rPr>
        <w:fldChar w:fldCharType="begin"/>
      </w:r>
      <w:r w:rsidRPr="00D52731">
        <w:rPr>
          <w:i w:val="0"/>
          <w:color w:val="auto"/>
          <w:sz w:val="24"/>
          <w:szCs w:val="24"/>
        </w:rPr>
        <w:instrText xml:space="preserve"> SEQ Obr. \* ARABIC </w:instrText>
      </w:r>
      <w:r w:rsidRPr="00D52731">
        <w:rPr>
          <w:i w:val="0"/>
          <w:color w:val="auto"/>
          <w:sz w:val="24"/>
          <w:szCs w:val="24"/>
        </w:rPr>
        <w:fldChar w:fldCharType="separate"/>
      </w:r>
      <w:r w:rsidR="006A05CB">
        <w:rPr>
          <w:i w:val="0"/>
          <w:noProof/>
          <w:color w:val="auto"/>
          <w:sz w:val="24"/>
          <w:szCs w:val="24"/>
        </w:rPr>
        <w:t>1</w:t>
      </w:r>
      <w:r w:rsidRPr="00D52731">
        <w:rPr>
          <w:i w:val="0"/>
          <w:color w:val="auto"/>
          <w:sz w:val="24"/>
          <w:szCs w:val="24"/>
        </w:rPr>
        <w:fldChar w:fldCharType="end"/>
      </w:r>
      <w:r w:rsidRPr="00D52731">
        <w:rPr>
          <w:i w:val="0"/>
          <w:color w:val="auto"/>
          <w:sz w:val="24"/>
          <w:szCs w:val="24"/>
        </w:rPr>
        <w:t xml:space="preserve"> - Řešení technických problémů</w:t>
      </w:r>
      <w:r w:rsidR="00217D15">
        <w:rPr>
          <w:i w:val="0"/>
          <w:color w:val="auto"/>
          <w:sz w:val="24"/>
          <w:szCs w:val="24"/>
        </w:rPr>
        <w:t xml:space="preserve"> [</w:t>
      </w:r>
      <w:r w:rsidR="00CF3D10">
        <w:rPr>
          <w:i w:val="0"/>
          <w:color w:val="auto"/>
          <w:sz w:val="24"/>
          <w:szCs w:val="24"/>
        </w:rPr>
        <w:t>16</w:t>
      </w:r>
      <w:r w:rsidR="00217D15">
        <w:rPr>
          <w:i w:val="0"/>
          <w:color w:val="auto"/>
          <w:sz w:val="24"/>
          <w:szCs w:val="24"/>
        </w:rPr>
        <w:t>]</w:t>
      </w:r>
      <w:bookmarkEnd w:id="68"/>
      <w:bookmarkEnd w:id="69"/>
    </w:p>
    <w:p w14:paraId="3F655FFC" w14:textId="77777777" w:rsidR="00B93D3D" w:rsidRDefault="00B93D3D" w:rsidP="00D52731">
      <w:pPr>
        <w:jc w:val="both"/>
      </w:pPr>
      <w:r>
        <w:tab/>
        <w:t>Schopnost využívat technické</w:t>
      </w:r>
      <w:r w:rsidRPr="007F777F">
        <w:t xml:space="preserve"> představivost</w:t>
      </w:r>
      <w:r>
        <w:t>i</w:t>
      </w:r>
      <w:r w:rsidRPr="007F777F">
        <w:t xml:space="preserve"> je důležitá v procesu předávání znalostí studentům, stejně tak jako v rozvoji logického, tvořivého a abstraktního myšlení.</w:t>
      </w:r>
      <w:r>
        <w:t xml:space="preserve"> Právě těmito úkoly se budeme zabývat. Nejen tedy tvorbou objektů, ale i jeho přemísťováním či </w:t>
      </w:r>
      <w:r w:rsidR="00734925">
        <w:t>otáčením.</w:t>
      </w:r>
    </w:p>
    <w:p w14:paraId="78302E07" w14:textId="77777777" w:rsidR="00503847" w:rsidRDefault="00B93D3D" w:rsidP="00B93D3D">
      <w:pPr>
        <w:jc w:val="both"/>
      </w:pPr>
      <w:r>
        <w:tab/>
        <w:t xml:space="preserve">Vnímání objektů a </w:t>
      </w:r>
      <w:r w:rsidR="00503847">
        <w:t xml:space="preserve">jejich zobrazení souvisí </w:t>
      </w:r>
      <w:r w:rsidR="00734925">
        <w:t>s</w:t>
      </w:r>
      <w:r>
        <w:t> promítání</w:t>
      </w:r>
      <w:r w:rsidR="00734925">
        <w:t>m</w:t>
      </w:r>
      <w:r>
        <w:t>. Objekt může být promítán až na 6 průměten</w:t>
      </w:r>
      <w:r w:rsidR="00CF3D10">
        <w:t>, které jsou vzájemně kolmé. [17</w:t>
      </w:r>
      <w:r w:rsidR="00503847">
        <w:t>]</w:t>
      </w:r>
    </w:p>
    <w:p w14:paraId="5D477BFA" w14:textId="77777777" w:rsidR="00B93D3D" w:rsidRDefault="00503847" w:rsidP="00B93D3D">
      <w:pPr>
        <w:jc w:val="both"/>
      </w:pPr>
      <w:r>
        <w:tab/>
      </w:r>
      <w:r w:rsidR="00B93D3D">
        <w:t>My právě budeme využívat př</w:t>
      </w:r>
      <w:r>
        <w:t>evážně pohled shora a tímto způsobem</w:t>
      </w:r>
      <w:r w:rsidR="00B93D3D">
        <w:t xml:space="preserve"> zobrazovat objekty v místnostech.</w:t>
      </w:r>
    </w:p>
    <w:p w14:paraId="1F3B1409" w14:textId="77777777" w:rsidR="00B93D3D" w:rsidRDefault="00B93D3D" w:rsidP="00B93D3D">
      <w:pPr>
        <w:keepNext/>
        <w:autoSpaceDE w:val="0"/>
        <w:autoSpaceDN w:val="0"/>
        <w:adjustRightInd w:val="0"/>
        <w:spacing w:line="280" w:lineRule="atLeast"/>
        <w:jc w:val="center"/>
      </w:pPr>
      <w:r>
        <w:rPr>
          <w:noProof/>
        </w:rPr>
        <w:drawing>
          <wp:inline distT="0" distB="0" distL="0" distR="0" wp14:anchorId="70ACB036" wp14:editId="587D66A0">
            <wp:extent cx="5756276" cy="2141220"/>
            <wp:effectExtent l="0" t="0" r="381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pic:nvPicPr>
                  <pic:blipFill>
                    <a:blip r:embed="rId12">
                      <a:extLst>
                        <a:ext uri="{28A0092B-C50C-407E-A947-70E740481C1C}">
                          <a14:useLocalDpi xmlns:a14="http://schemas.microsoft.com/office/drawing/2010/main" val="0"/>
                        </a:ext>
                      </a:extLst>
                    </a:blip>
                    <a:stretch>
                      <a:fillRect/>
                    </a:stretch>
                  </pic:blipFill>
                  <pic:spPr>
                    <a:xfrm>
                      <a:off x="0" y="0"/>
                      <a:ext cx="5756276" cy="2141220"/>
                    </a:xfrm>
                    <a:prstGeom prst="rect">
                      <a:avLst/>
                    </a:prstGeom>
                  </pic:spPr>
                </pic:pic>
              </a:graphicData>
            </a:graphic>
          </wp:inline>
        </w:drawing>
      </w:r>
    </w:p>
    <w:p w14:paraId="664355AD" w14:textId="2A5AB202" w:rsidR="00B93D3D" w:rsidRPr="006E1D29" w:rsidRDefault="00B93D3D" w:rsidP="006E1D29">
      <w:pPr>
        <w:pStyle w:val="Titulek"/>
        <w:jc w:val="center"/>
        <w:rPr>
          <w:i w:val="0"/>
          <w:color w:val="000000" w:themeColor="text1"/>
          <w:sz w:val="24"/>
          <w:szCs w:val="24"/>
        </w:rPr>
      </w:pPr>
      <w:bookmarkStart w:id="70" w:name="_Toc44973132"/>
      <w:bookmarkStart w:id="71" w:name="_Toc75945762"/>
      <w:r w:rsidRPr="00807EB4">
        <w:rPr>
          <w:i w:val="0"/>
          <w:color w:val="000000" w:themeColor="text1"/>
          <w:sz w:val="24"/>
          <w:szCs w:val="24"/>
        </w:rPr>
        <w:t xml:space="preserve">Obr. </w:t>
      </w:r>
      <w:r w:rsidRPr="00807EB4">
        <w:rPr>
          <w:i w:val="0"/>
          <w:color w:val="000000" w:themeColor="text1"/>
          <w:sz w:val="24"/>
          <w:szCs w:val="24"/>
        </w:rPr>
        <w:fldChar w:fldCharType="begin"/>
      </w:r>
      <w:r w:rsidRPr="00807EB4">
        <w:rPr>
          <w:i w:val="0"/>
          <w:color w:val="000000" w:themeColor="text1"/>
          <w:sz w:val="24"/>
          <w:szCs w:val="24"/>
        </w:rPr>
        <w:instrText xml:space="preserve"> SEQ Obr. \* ARABIC </w:instrText>
      </w:r>
      <w:r w:rsidRPr="00807EB4">
        <w:rPr>
          <w:i w:val="0"/>
          <w:color w:val="000000" w:themeColor="text1"/>
          <w:sz w:val="24"/>
          <w:szCs w:val="24"/>
        </w:rPr>
        <w:fldChar w:fldCharType="separate"/>
      </w:r>
      <w:r w:rsidR="006A05CB">
        <w:rPr>
          <w:i w:val="0"/>
          <w:noProof/>
          <w:color w:val="000000" w:themeColor="text1"/>
          <w:sz w:val="24"/>
          <w:szCs w:val="24"/>
        </w:rPr>
        <w:t>2</w:t>
      </w:r>
      <w:r w:rsidRPr="00807EB4">
        <w:rPr>
          <w:i w:val="0"/>
          <w:color w:val="000000" w:themeColor="text1"/>
          <w:sz w:val="24"/>
          <w:szCs w:val="24"/>
        </w:rPr>
        <w:fldChar w:fldCharType="end"/>
      </w:r>
      <w:r w:rsidRPr="00807EB4">
        <w:rPr>
          <w:i w:val="0"/>
          <w:color w:val="000000" w:themeColor="text1"/>
          <w:sz w:val="24"/>
          <w:szCs w:val="24"/>
        </w:rPr>
        <w:t xml:space="preserve"> - P</w:t>
      </w:r>
      <w:r w:rsidR="00CF3D10">
        <w:rPr>
          <w:i w:val="0"/>
          <w:color w:val="000000" w:themeColor="text1"/>
          <w:sz w:val="24"/>
          <w:szCs w:val="24"/>
        </w:rPr>
        <w:t>ohledy na zobrazovaný objekt [17</w:t>
      </w:r>
      <w:r w:rsidRPr="00807EB4">
        <w:rPr>
          <w:i w:val="0"/>
          <w:color w:val="000000" w:themeColor="text1"/>
          <w:sz w:val="24"/>
          <w:szCs w:val="24"/>
        </w:rPr>
        <w:t>]</w:t>
      </w:r>
      <w:bookmarkEnd w:id="70"/>
      <w:bookmarkEnd w:id="71"/>
    </w:p>
    <w:p w14:paraId="5160BE1C" w14:textId="77777777" w:rsidR="00B93D3D" w:rsidRPr="006A3E29" w:rsidRDefault="00B93D3D" w:rsidP="004D2693">
      <w:pPr>
        <w:pStyle w:val="Nadpis1"/>
        <w:keepNext/>
        <w:keepLines/>
        <w:numPr>
          <w:ilvl w:val="0"/>
          <w:numId w:val="1"/>
        </w:numPr>
        <w:spacing w:before="240" w:line="240" w:lineRule="auto"/>
      </w:pPr>
      <w:bookmarkStart w:id="72" w:name="_Toc75932859"/>
      <w:r>
        <w:lastRenderedPageBreak/>
        <w:t>Technika v pedagogice</w:t>
      </w:r>
      <w:bookmarkEnd w:id="72"/>
    </w:p>
    <w:p w14:paraId="5E171EBE" w14:textId="77777777" w:rsidR="00B93D3D" w:rsidRDefault="00B93D3D" w:rsidP="00B93D3D">
      <w:pPr>
        <w:jc w:val="both"/>
      </w:pPr>
      <w:r>
        <w:tab/>
        <w:t>Technika je veškerá lidská činnost. Na základních školách se setkáváme pouze s těmi pracovními. Tam samozřejmě spadá mnoho podkategorií, které určuje RVP. Jedná se o práce s drobným materiálem, konstrukční</w:t>
      </w:r>
      <w:r w:rsidR="006E6980">
        <w:t xml:space="preserve"> činnosti, pěstitelská práce. V</w:t>
      </w:r>
      <w:r>
        <w:t>e vyšších ročnících navíc také práce s technickými materiály, design a konstruování, provoz a údržba domácnosti, využití digitálních technologií.</w:t>
      </w:r>
    </w:p>
    <w:p w14:paraId="31D8852A" w14:textId="77777777" w:rsidR="00B93D3D" w:rsidRDefault="008E2A7B" w:rsidP="00B93D3D">
      <w:pPr>
        <w:jc w:val="both"/>
      </w:pPr>
      <w:r>
        <w:tab/>
        <w:t xml:space="preserve"> S předměty zaměřenými</w:t>
      </w:r>
      <w:r w:rsidR="00B93D3D">
        <w:t xml:space="preserve"> už na konkrétní odvětví, j</w:t>
      </w:r>
      <w:r w:rsidR="00557972">
        <w:t xml:space="preserve">ako je například </w:t>
      </w:r>
      <w:r w:rsidR="00B93D3D" w:rsidRPr="009A158F">
        <w:t>strojír</w:t>
      </w:r>
      <w:r w:rsidR="00B93D3D">
        <w:t xml:space="preserve">enství, </w:t>
      </w:r>
      <w:r w:rsidR="005620E4">
        <w:t>architektura</w:t>
      </w:r>
      <w:r w:rsidR="00557972">
        <w:t xml:space="preserve"> </w:t>
      </w:r>
      <w:r w:rsidR="00B93D3D">
        <w:t>atd., se setkáme pouze na</w:t>
      </w:r>
      <w:r w:rsidR="00557972">
        <w:t xml:space="preserve"> specializovaných školách </w:t>
      </w:r>
      <w:r w:rsidR="00B93D3D">
        <w:t>nebo na gymnáziích</w:t>
      </w:r>
      <w:r w:rsidR="00B93D3D" w:rsidRPr="009A158F">
        <w:t>. Jsou to předměty typu technické kreslení, deskriptiva, matematika, fyzika, materiály, technologie, konstrukce</w:t>
      </w:r>
      <w:r w:rsidR="00B93D3D">
        <w:t xml:space="preserve"> a mnoho dalších.</w:t>
      </w:r>
    </w:p>
    <w:p w14:paraId="0A973E9A" w14:textId="0EB63F4E" w:rsidR="00B93D3D" w:rsidRDefault="00B93D3D" w:rsidP="00B93D3D">
      <w:pPr>
        <w:jc w:val="both"/>
      </w:pPr>
      <w:r>
        <w:tab/>
      </w:r>
      <w:r w:rsidRPr="00DD447F">
        <w:t>Technika se vyvíjí po staletí ve vědních oborech, předmětech k zábavě i ve všedním užívání. Je mnoho různých technických předmětů, které svým vývojem usnadňují a ovlivňují život v celé lidské sféře.</w:t>
      </w:r>
      <w:r w:rsidR="00017414">
        <w:t xml:space="preserve"> </w:t>
      </w:r>
      <w:r>
        <w:t>Mezi výsledky výv</w:t>
      </w:r>
      <w:r w:rsidR="00557972">
        <w:t>oje v této sféře patří</w:t>
      </w:r>
      <w:r>
        <w:t xml:space="preserve"> </w:t>
      </w:r>
      <w:r w:rsidRPr="00DD447F">
        <w:t>dalekohledy, gram</w:t>
      </w:r>
      <w:r>
        <w:t>ofony, barometry, mikroskopy, vá</w:t>
      </w:r>
      <w:r w:rsidRPr="00DD447F">
        <w:t>hy, rádia, hrací skříňky, fyzikální a matematické pomůcky, fotoaparáty, telefonní přístroje a další.</w:t>
      </w:r>
    </w:p>
    <w:p w14:paraId="2CB6A968" w14:textId="4D4D8E40" w:rsidR="00B93D3D" w:rsidRDefault="00B93D3D" w:rsidP="00B93D3D">
      <w:pPr>
        <w:jc w:val="both"/>
      </w:pPr>
      <w:r>
        <w:tab/>
      </w:r>
      <w:r w:rsidRPr="00BD63C9">
        <w:t>Střední školy trápí nedostatek pedagogů pro výuku technických předmětů. Plat a technika, která se vyskytuje v učitelské sféře je nesrovnatelná se mzdou a vybavením soukromých firem. Jen v nezbytných případech mohou</w:t>
      </w:r>
      <w:r>
        <w:t xml:space="preserve"> vzdělávací instituce přijmout nekvalifikovaného tech</w:t>
      </w:r>
      <w:r w:rsidRPr="00BD63C9">
        <w:t>n</w:t>
      </w:r>
      <w:r>
        <w:t>i</w:t>
      </w:r>
      <w:r w:rsidRPr="00BD63C9">
        <w:t xml:space="preserve">ka na pozici učitele. Nejedná se pouze o odborné střední školy, ale také o gymnázia. </w:t>
      </w:r>
      <w:r>
        <w:t xml:space="preserve">Týká se to škol ve všech krajů, a </w:t>
      </w:r>
      <w:r w:rsidRPr="00BD63C9">
        <w:t>podle výpočtů v nejbližších čtyř letech bude velká</w:t>
      </w:r>
      <w:r>
        <w:t xml:space="preserve"> </w:t>
      </w:r>
      <w:r w:rsidR="00CF3D10">
        <w:t>poptávka po nových kantorech. [18</w:t>
      </w:r>
      <w:r>
        <w:t>]</w:t>
      </w:r>
    </w:p>
    <w:p w14:paraId="3356FE40" w14:textId="71DC4DF6" w:rsidR="0098527A" w:rsidRDefault="0098527A" w:rsidP="00B93D3D">
      <w:pPr>
        <w:jc w:val="both"/>
      </w:pPr>
      <w:r>
        <w:tab/>
        <w:t>Podporovat toto vzdělávání je nezbytně nutné již od základní š</w:t>
      </w:r>
      <w:r w:rsidR="00642707">
        <w:t>k</w:t>
      </w:r>
      <w:r>
        <w:t>oly.</w:t>
      </w:r>
    </w:p>
    <w:p w14:paraId="1A965116" w14:textId="77777777" w:rsidR="00B93D3D" w:rsidRPr="009B3EE2" w:rsidRDefault="00B93D3D" w:rsidP="00B93D3D">
      <w:pPr>
        <w:jc w:val="both"/>
      </w:pPr>
    </w:p>
    <w:p w14:paraId="5CA09815" w14:textId="77777777" w:rsidR="00B93D3D" w:rsidRPr="006A3E29" w:rsidRDefault="00B93D3D" w:rsidP="004D2693">
      <w:pPr>
        <w:pStyle w:val="Nadpis20"/>
        <w:numPr>
          <w:ilvl w:val="1"/>
          <w:numId w:val="1"/>
        </w:numPr>
        <w:spacing w:after="200"/>
      </w:pPr>
      <w:bookmarkStart w:id="73" w:name="_Toc75932860"/>
      <w:r>
        <w:t>Technika jako přínos pro žáky</w:t>
      </w:r>
      <w:bookmarkEnd w:id="73"/>
    </w:p>
    <w:p w14:paraId="5EE86E7F" w14:textId="77777777" w:rsidR="00B93D3D" w:rsidRDefault="00B93D3D" w:rsidP="00B93D3D">
      <w:pPr>
        <w:jc w:val="both"/>
      </w:pPr>
      <w:r>
        <w:tab/>
      </w:r>
      <w:r w:rsidRPr="003F3853">
        <w:t xml:space="preserve">Technické předměty </w:t>
      </w:r>
      <w:r>
        <w:t>pomáhají rozvíjet teoretické i praktické znalosti a mají celkový vliv na rozvoj myšlení</w:t>
      </w:r>
      <w:r w:rsidRPr="003F3853">
        <w:t>. St</w:t>
      </w:r>
      <w:r>
        <w:t>udenti musí provádět různá cvičení</w:t>
      </w:r>
      <w:r w:rsidRPr="003F3853">
        <w:t>, kreslí schémata, učí se zákony. Čelí nepřesnostem a problémům během výp</w:t>
      </w:r>
      <w:r>
        <w:t>o</w:t>
      </w:r>
      <w:r w:rsidRPr="003F3853">
        <w:t>čtů. To vše nejen z knih a učebnic, ale</w:t>
      </w:r>
      <w:r w:rsidR="001E230D">
        <w:t xml:space="preserve"> i z reálného života.</w:t>
      </w:r>
    </w:p>
    <w:p w14:paraId="7DF4E37C" w14:textId="77777777" w:rsidR="000136BF" w:rsidRDefault="000136BF" w:rsidP="00B93D3D">
      <w:pPr>
        <w:jc w:val="both"/>
      </w:pPr>
    </w:p>
    <w:p w14:paraId="3CB4C9C0" w14:textId="77777777" w:rsidR="00B93D3D" w:rsidRPr="00240E22" w:rsidRDefault="00B93D3D" w:rsidP="004D2693">
      <w:pPr>
        <w:pStyle w:val="Nadpis3"/>
        <w:numPr>
          <w:ilvl w:val="2"/>
          <w:numId w:val="1"/>
        </w:numPr>
        <w:spacing w:after="200" w:line="240" w:lineRule="auto"/>
        <w:jc w:val="both"/>
      </w:pPr>
      <w:bookmarkStart w:id="74" w:name="_Toc75932861"/>
      <w:r w:rsidRPr="00301E83">
        <w:t>Zlepšení základů</w:t>
      </w:r>
      <w:r>
        <w:t xml:space="preserve"> technického myšlení</w:t>
      </w:r>
      <w:bookmarkEnd w:id="74"/>
    </w:p>
    <w:p w14:paraId="05448F98" w14:textId="6D875AF5" w:rsidR="00B93D3D" w:rsidRDefault="000F4A57" w:rsidP="23300085">
      <w:pPr>
        <w:jc w:val="both"/>
      </w:pPr>
      <w:r>
        <w:tab/>
      </w:r>
      <w:r w:rsidR="00B93D3D">
        <w:t xml:space="preserve">Všichni bychom měli brát na vědomí důležitost technického vzdělávání. </w:t>
      </w:r>
      <w:r w:rsidR="00B93D3D" w:rsidRPr="00A3392E">
        <w:t xml:space="preserve">Mělo by </w:t>
      </w:r>
      <w:r w:rsidR="00A3392E" w:rsidRPr="00A3392E">
        <w:t>mít</w:t>
      </w:r>
      <w:r w:rsidR="00B93D3D" w:rsidRPr="00A3392E">
        <w:t xml:space="preserve"> </w:t>
      </w:r>
      <w:r w:rsidR="00A3392E" w:rsidRPr="00A3392E">
        <w:t xml:space="preserve">vyšší </w:t>
      </w:r>
      <w:r w:rsidR="00B93D3D" w:rsidRPr="00A3392E">
        <w:t>prioritou</w:t>
      </w:r>
      <w:r w:rsidR="00B93D3D">
        <w:t xml:space="preserve">, protože vybízí uchazeče k tomu, aby přišli s jejich potenciálem. V každém jednotlivci se tak buduje úroveň důvěry a pocit sebeúcty. Pokud má země dostatek svých kvalifikovaných pracovních sil, nebude závislá na jiných zemích nebo na spolupráci s rozvinutými zeměmi. </w:t>
      </w:r>
    </w:p>
    <w:p w14:paraId="27C854C2" w14:textId="77777777" w:rsidR="00AD03ED" w:rsidRDefault="00B93D3D" w:rsidP="00AD03ED">
      <w:pPr>
        <w:jc w:val="both"/>
      </w:pPr>
      <w:r>
        <w:lastRenderedPageBreak/>
        <w:tab/>
        <w:t xml:space="preserve">Věda a technologie ovlivnily téměř každou část lidské společnosti a dnes už si lidé život bez nich nedovedou ani představit. K naplnění potřeby moderní doby by se vzdělávací systém měl zaměřit nejen na </w:t>
      </w:r>
      <w:r w:rsidR="0005471B">
        <w:t>teoretické</w:t>
      </w:r>
      <w:r w:rsidR="00C9754C">
        <w:t xml:space="preserve"> znalosti, ale i</w:t>
      </w:r>
      <w:r>
        <w:t xml:space="preserve"> na ty praktické.</w:t>
      </w:r>
    </w:p>
    <w:p w14:paraId="58BDF237" w14:textId="074A81B0" w:rsidR="00B93D3D" w:rsidRPr="00D52731" w:rsidRDefault="00AD03ED" w:rsidP="00AD03ED">
      <w:pPr>
        <w:jc w:val="both"/>
      </w:pPr>
      <w:r>
        <w:tab/>
      </w:r>
      <w:r w:rsidR="00B93D3D">
        <w:t>Technologi</w:t>
      </w:r>
      <w:r w:rsidR="0088537B">
        <w:t>e ovlivň</w:t>
      </w:r>
      <w:r w:rsidR="0007119E">
        <w:t>uj</w:t>
      </w:r>
      <w:r w:rsidR="0088537B">
        <w:t>í</w:t>
      </w:r>
      <w:r w:rsidR="00B93D3D">
        <w:t xml:space="preserve"> každou fázi lidského života. </w:t>
      </w:r>
      <w:r w:rsidR="00394901">
        <w:t>Ve školách</w:t>
      </w:r>
      <w:r w:rsidR="00E62C1D">
        <w:t xml:space="preserve"> se</w:t>
      </w:r>
      <w:r w:rsidR="0014369C">
        <w:t xml:space="preserve"> </w:t>
      </w:r>
      <w:r w:rsidR="00E62C1D">
        <w:t>zaměřuje na vzdělávání</w:t>
      </w:r>
      <w:r w:rsidR="0014369C">
        <w:t xml:space="preserve">, ale </w:t>
      </w:r>
      <w:r w:rsidR="00B93D3D">
        <w:t xml:space="preserve">klade </w:t>
      </w:r>
      <w:r w:rsidR="0014369C">
        <w:t xml:space="preserve">menší </w:t>
      </w:r>
      <w:r w:rsidR="00B93D3D">
        <w:t xml:space="preserve">důraz na kreativní myšlení. Vzhledem k tomu, že vysokoškolské vzdělávací instituce mají na zřeteli zjevnou výhodu aplikace technologií ve vzdělávání, snaží se proto o jejich integraci s výukou. </w:t>
      </w:r>
      <w:r w:rsidR="00B93D3D" w:rsidRPr="00FE4F75">
        <w:t xml:space="preserve">Technické vzdělání </w:t>
      </w:r>
      <w:r w:rsidR="00B93D3D">
        <w:t>se</w:t>
      </w:r>
      <w:r w:rsidR="00A020D6">
        <w:t xml:space="preserve"> v této době</w:t>
      </w:r>
      <w:r w:rsidR="00B93D3D">
        <w:t xml:space="preserve"> stalo často zmiňovaným</w:t>
      </w:r>
      <w:r w:rsidR="00A020D6">
        <w:t xml:space="preserve"> tématem</w:t>
      </w:r>
      <w:r w:rsidR="00B93D3D">
        <w:t>.</w:t>
      </w:r>
    </w:p>
    <w:p w14:paraId="0AB79EF7" w14:textId="77777777" w:rsidR="00645EF3" w:rsidRDefault="00B93D3D" w:rsidP="00B93D3D">
      <w:pPr>
        <w:jc w:val="both"/>
      </w:pPr>
      <w:r>
        <w:tab/>
        <w:t>Technické vzdělání přispívá k celkovému vzdělávacímu systému významnou měrou. Zároveň hraje zásadní roli v sociálním a ekonomickém rozvoji našeho národa. Tento druh vědomostí se tak stává nepostradatelnou součástí našeho života. Pokroky v oblasti vědy a techniky dnes učinily život sofistikovaným, a navíc zlepšily jeho kvalitu. Tyto technické oblasti potřebují podporu vysoce kvalifikovaných odborníků. Proto by uchazeči technických škol měli být předem připraveni, aby se stali součástí rychle se měnícího a postupujícího světa.</w:t>
      </w:r>
    </w:p>
    <w:p w14:paraId="383B1D0F" w14:textId="5C4F3F51" w:rsidR="00B93D3D" w:rsidRDefault="00645EF3" w:rsidP="00B93D3D">
      <w:pPr>
        <w:jc w:val="both"/>
      </w:pPr>
      <w:r>
        <w:tab/>
      </w:r>
      <w:r w:rsidR="00B93D3D">
        <w:t xml:space="preserve">Technická výchova se může vyrovnat s rostoucími požadavky se stále se proměňující společností a plnit její mnohonásobné požadavky. S </w:t>
      </w:r>
      <w:r w:rsidR="00B93D3D" w:rsidRPr="006B2C0E">
        <w:t>konvenč</w:t>
      </w:r>
      <w:r w:rsidR="00B93D3D">
        <w:t>ními metodami</w:t>
      </w:r>
      <w:r w:rsidR="00D63D46">
        <w:rPr>
          <w:rStyle w:val="Znakapoznpodarou"/>
        </w:rPr>
        <w:footnoteReference w:id="3"/>
      </w:r>
      <w:r w:rsidR="00B93D3D">
        <w:t xml:space="preserve"> a stereotypním všeobecným vzděláním lidé nezískávají nic, co by přispělo k pokroku či prosperitě lidské společnosti.</w:t>
      </w:r>
    </w:p>
    <w:p w14:paraId="44FB30F8" w14:textId="77777777" w:rsidR="00B93D3D" w:rsidRDefault="00B93D3D" w:rsidP="00B93D3D">
      <w:pPr>
        <w:jc w:val="both"/>
      </w:pPr>
    </w:p>
    <w:p w14:paraId="0A74D958" w14:textId="77777777" w:rsidR="00B93D3D" w:rsidRDefault="00B93D3D" w:rsidP="004D2693">
      <w:pPr>
        <w:pStyle w:val="Nadpis3"/>
        <w:numPr>
          <w:ilvl w:val="2"/>
          <w:numId w:val="1"/>
        </w:numPr>
        <w:spacing w:after="200" w:line="240" w:lineRule="auto"/>
        <w:jc w:val="both"/>
      </w:pPr>
      <w:bookmarkStart w:id="75" w:name="_Toc75932862"/>
      <w:r>
        <w:t>Využívání informačních technologií</w:t>
      </w:r>
      <w:bookmarkEnd w:id="75"/>
    </w:p>
    <w:p w14:paraId="173DA554" w14:textId="77777777" w:rsidR="00B93D3D" w:rsidRPr="00D52731" w:rsidRDefault="00B93D3D" w:rsidP="00B93D3D">
      <w:pPr>
        <w:jc w:val="both"/>
      </w:pPr>
      <w:r>
        <w:tab/>
      </w:r>
      <w:r w:rsidRPr="00A82983">
        <w:t>Informační technologie naz</w:t>
      </w:r>
      <w:r>
        <w:t>ý</w:t>
      </w:r>
      <w:r w:rsidRPr="00A82983">
        <w:t xml:space="preserve">váme systémem programů, postupů, aktivit a metod, kterými realizujeme maximální využití blízkých i vzdálených </w:t>
      </w:r>
      <w:r w:rsidR="005A1924" w:rsidRPr="00A82983">
        <w:t>zdrojů.</w:t>
      </w:r>
      <w:r w:rsidRPr="00A82983">
        <w:t xml:space="preserve"> A to prostřednictvím komunikace v počítačových sítích, s cílem najít optimální řešení stanovených problémů, nebo dosáhnout svých záměrů či potřeb</w:t>
      </w:r>
      <w:r>
        <w:t>.</w:t>
      </w:r>
      <w:r w:rsidRPr="00A82983">
        <w:t xml:space="preserve"> </w:t>
      </w:r>
      <w:r w:rsidR="00CF3D10">
        <w:t>[19</w:t>
      </w:r>
      <w:r>
        <w:t>]</w:t>
      </w:r>
    </w:p>
    <w:p w14:paraId="012CCFAB" w14:textId="77777777" w:rsidR="00B93D3D" w:rsidRDefault="00B93D3D" w:rsidP="00B93D3D">
      <w:pPr>
        <w:jc w:val="both"/>
        <w:rPr>
          <w:color w:val="000000" w:themeColor="text1"/>
        </w:rPr>
      </w:pPr>
      <w:r>
        <w:rPr>
          <w:color w:val="000000" w:themeColor="text1"/>
        </w:rPr>
        <w:tab/>
        <w:t xml:space="preserve">Moderní technologie a digitalizace </w:t>
      </w:r>
      <w:r w:rsidR="00BE65CA">
        <w:rPr>
          <w:color w:val="000000" w:themeColor="text1"/>
        </w:rPr>
        <w:t>nás obklopují</w:t>
      </w:r>
      <w:r>
        <w:rPr>
          <w:color w:val="000000" w:themeColor="text1"/>
        </w:rPr>
        <w:t xml:space="preserve"> nevyužitý</w:t>
      </w:r>
      <w:r w:rsidR="004E662A">
        <w:rPr>
          <w:color w:val="000000" w:themeColor="text1"/>
        </w:rPr>
        <w:t>m</w:t>
      </w:r>
      <w:r>
        <w:rPr>
          <w:color w:val="000000" w:themeColor="text1"/>
        </w:rPr>
        <w:t xml:space="preserve"> potenciál</w:t>
      </w:r>
      <w:r w:rsidR="004E662A">
        <w:rPr>
          <w:color w:val="000000" w:themeColor="text1"/>
        </w:rPr>
        <w:t>em</w:t>
      </w:r>
      <w:r>
        <w:rPr>
          <w:color w:val="000000" w:themeColor="text1"/>
        </w:rPr>
        <w:t xml:space="preserve"> pro tvorbu nových dovedností a realizování kreativních myšlenek. </w:t>
      </w:r>
      <w:r w:rsidR="000000F5">
        <w:rPr>
          <w:color w:val="000000" w:themeColor="text1"/>
        </w:rPr>
        <w:t>N</w:t>
      </w:r>
      <w:r>
        <w:rPr>
          <w:color w:val="000000" w:themeColor="text1"/>
        </w:rPr>
        <w:t xml:space="preserve">abízejí nám obrovský potenciál pro kreativní </w:t>
      </w:r>
      <w:r w:rsidR="005A1924">
        <w:rPr>
          <w:color w:val="000000" w:themeColor="text1"/>
        </w:rPr>
        <w:t>učení,</w:t>
      </w:r>
      <w:r>
        <w:rPr>
          <w:color w:val="000000" w:themeColor="text1"/>
        </w:rPr>
        <w:t xml:space="preserve"> a to ve všech oblastech vzdělávání. Měli bychom podporovat mladší generaci, aby si vytvářela kladný vztah k moderním technologiím, protože </w:t>
      </w:r>
      <w:r w:rsidRPr="00DE5EB8">
        <w:rPr>
          <w:color w:val="000000" w:themeColor="text1"/>
        </w:rPr>
        <w:t>právě ony jsou a budou důsledkem rychlého růstu ekonomiky a rozvoje v naší zemi. „Digitální technologie by neměly nahradit naši schopnost ptát se, expe</w:t>
      </w:r>
      <w:r w:rsidR="00CF3D10">
        <w:rPr>
          <w:color w:val="000000" w:themeColor="text1"/>
        </w:rPr>
        <w:t>rimentovat a řešit problémy.“ [20</w:t>
      </w:r>
      <w:r w:rsidRPr="00DE5EB8">
        <w:rPr>
          <w:color w:val="000000" w:themeColor="text1"/>
        </w:rPr>
        <w:t xml:space="preserve">] </w:t>
      </w:r>
    </w:p>
    <w:p w14:paraId="2C76EE45" w14:textId="44A6C78C" w:rsidR="000136BF" w:rsidRDefault="000136BF" w:rsidP="00B93D3D">
      <w:pPr>
        <w:jc w:val="both"/>
        <w:rPr>
          <w:color w:val="000000" w:themeColor="text1"/>
        </w:rPr>
      </w:pPr>
      <w:r>
        <w:tab/>
        <w:t xml:space="preserve">Využitím počítače se budeme snažit vizualizovat naše vjemy – </w:t>
      </w:r>
      <w:r w:rsidR="00564672">
        <w:t xml:space="preserve">například </w:t>
      </w:r>
      <w:r>
        <w:t>měnit prostředí, ve kterém bydlíme.</w:t>
      </w:r>
      <w:r w:rsidRPr="000136BF">
        <w:t xml:space="preserve"> </w:t>
      </w:r>
      <w:r>
        <w:t>Bohužel informační technologie zatím tak daleko nesahají, aby nám určil</w:t>
      </w:r>
      <w:r w:rsidR="00564672">
        <w:t>y</w:t>
      </w:r>
      <w:r>
        <w:t xml:space="preserve">, co je pro nás nejvhodnější a zlepšily nám tak kvalitu </w:t>
      </w:r>
      <w:r w:rsidR="00541343">
        <w:t>našeho života.</w:t>
      </w:r>
      <w:r w:rsidR="001C664E">
        <w:t xml:space="preserve"> Mám </w:t>
      </w:r>
      <w:r w:rsidR="00E426D2">
        <w:t xml:space="preserve">konkrétně </w:t>
      </w:r>
      <w:r w:rsidR="001C664E">
        <w:t>na mysli kupříkladu</w:t>
      </w:r>
      <w:r w:rsidR="00E426D2">
        <w:t xml:space="preserve"> naše </w:t>
      </w:r>
      <w:r w:rsidR="001C664E">
        <w:t>rozvržení nábytku v místnosti, umístění postele vůči oknu, a přitom brát v úvahu vchod do místnosti nebo umístění topení.</w:t>
      </w:r>
      <w:r w:rsidR="00E32B90">
        <w:t xml:space="preserve"> Zkusit si, co je pro nás nejoptimálnější – to je náš výstup.</w:t>
      </w:r>
    </w:p>
    <w:p w14:paraId="1DA6542E" w14:textId="44B89597" w:rsidR="00B93D3D" w:rsidRDefault="00B93D3D" w:rsidP="00B93D3D">
      <w:pPr>
        <w:jc w:val="both"/>
        <w:rPr>
          <w:color w:val="000000" w:themeColor="text1"/>
        </w:rPr>
      </w:pPr>
      <w:r>
        <w:lastRenderedPageBreak/>
        <w:tab/>
        <w:t xml:space="preserve">Už téměř ve všech oborech se pro lepší představu využívají </w:t>
      </w:r>
      <w:r w:rsidR="005A1924">
        <w:t>počítače,</w:t>
      </w:r>
      <w:r>
        <w:t xml:space="preserve"> a právě v nich bychom měli vidět budoucnost</w:t>
      </w:r>
      <w:r w:rsidR="00541343">
        <w:t xml:space="preserve"> a pracovat s nimi, společně s technickými vědami, co nejdříve</w:t>
      </w:r>
      <w:r>
        <w:t>.</w:t>
      </w:r>
    </w:p>
    <w:p w14:paraId="784F89EF" w14:textId="77777777" w:rsidR="006B2C0E" w:rsidRPr="00AF3B44" w:rsidRDefault="006B2C0E" w:rsidP="00B93D3D">
      <w:pPr>
        <w:jc w:val="both"/>
        <w:rPr>
          <w:color w:val="000000" w:themeColor="text1"/>
        </w:rPr>
      </w:pPr>
    </w:p>
    <w:p w14:paraId="0187A595" w14:textId="77777777" w:rsidR="00B93D3D" w:rsidRPr="0029342D" w:rsidRDefault="00B93D3D" w:rsidP="004D2693">
      <w:pPr>
        <w:pStyle w:val="Nadpis3"/>
        <w:numPr>
          <w:ilvl w:val="2"/>
          <w:numId w:val="1"/>
        </w:numPr>
        <w:spacing w:after="200" w:line="240" w:lineRule="auto"/>
        <w:jc w:val="both"/>
      </w:pPr>
      <w:bookmarkStart w:id="76" w:name="_Toc75932863"/>
      <w:r>
        <w:t>Logické a matematické myšlení</w:t>
      </w:r>
      <w:bookmarkEnd w:id="76"/>
    </w:p>
    <w:p w14:paraId="1031CFE3" w14:textId="77777777" w:rsidR="00B93D3D" w:rsidRDefault="00B93D3D" w:rsidP="23300085">
      <w:pPr>
        <w:rPr>
          <w:color w:val="000000" w:themeColor="text1"/>
        </w:rPr>
      </w:pPr>
      <w:r>
        <w:tab/>
        <w:t>Matematické vzdělávání patří mezi nejdůležitější faktory</w:t>
      </w:r>
      <w:r w:rsidRPr="00E24680">
        <w:t xml:space="preserve"> ve vývoji a formování člověka. Jeho osobnost je z velké části založena na empirických zkušenostech dítěte, získaných v předškolním období a ve stadiu základního vzdělávání. </w:t>
      </w:r>
      <w:r>
        <w:t xml:space="preserve">Naše </w:t>
      </w:r>
      <w:r w:rsidRPr="00E24680">
        <w:t>úkoly umožňují sez</w:t>
      </w:r>
      <w:r>
        <w:t>námit děti se základy geometrie</w:t>
      </w:r>
      <w:r w:rsidRPr="00E24680">
        <w:t xml:space="preserve"> s využitím jejich zkušeností a rozvíjet u nich matematickou </w:t>
      </w:r>
      <w:r>
        <w:t xml:space="preserve">intuici, prostorové uvědomění i logické myšlení. </w:t>
      </w:r>
      <w:r w:rsidRPr="003D0EC2">
        <w:rPr>
          <w:color w:val="000000" w:themeColor="text1"/>
        </w:rPr>
        <w:t>„Logika vás dostane z bodu A do bodu B. Představivost vás dostane kamkoli.“ - Albert Einstein</w:t>
      </w:r>
    </w:p>
    <w:p w14:paraId="386072F1" w14:textId="77777777" w:rsidR="00B93D3D" w:rsidRDefault="00B93D3D" w:rsidP="00B93D3D">
      <w:pPr>
        <w:jc w:val="both"/>
      </w:pPr>
      <w:r>
        <w:tab/>
        <w:t>Plno logických úvah v souvislosti s matematikou může být pro samotný život v</w:t>
      </w:r>
      <w:r w:rsidR="00B96A75">
        <w:t xml:space="preserve">elmi důležité. Například představa </w:t>
      </w:r>
      <w:r>
        <w:t>je</w:t>
      </w:r>
      <w:r w:rsidR="00B96A75">
        <w:t>dnoho</w:t>
      </w:r>
      <w:r>
        <w:t xml:space="preserve"> kubíku </w:t>
      </w:r>
      <w:r w:rsidR="005A1924">
        <w:t>dřeva – je</w:t>
      </w:r>
      <w:r>
        <w:t xml:space="preserve"> to vlastně metr v 3D prostoru, ale co kdyby se ten kubík dřeva rozdělil na několik hromádek. Dokázali byste určit, o jaké množství se</w:t>
      </w:r>
      <w:r w:rsidR="00F42247">
        <w:t xml:space="preserve"> přibližně</w:t>
      </w:r>
      <w:r>
        <w:t xml:space="preserve"> jedná? Nebo na druhou stranu: máme-li kilo peří a kilo železa, co je těžší? Dříve dokázal každý školák správně a pohotově odpovědět. Avšak v d</w:t>
      </w:r>
      <w:r w:rsidR="00F42247">
        <w:t>nešní době se setkáme s takovými</w:t>
      </w:r>
      <w:r>
        <w:t xml:space="preserve">, kteří buďto odpověď neznají, nebo </w:t>
      </w:r>
      <w:r w:rsidR="00F42247">
        <w:t>se nad takovou otázkou pozastaví</w:t>
      </w:r>
      <w:r>
        <w:t>.</w:t>
      </w:r>
    </w:p>
    <w:p w14:paraId="753BE023" w14:textId="77777777" w:rsidR="00B93D3D" w:rsidRDefault="00B93D3D" w:rsidP="00B93D3D">
      <w:pPr>
        <w:jc w:val="both"/>
      </w:pPr>
      <w:r>
        <w:tab/>
        <w:t>Provádě</w:t>
      </w:r>
      <w:r w:rsidRPr="00EF218D">
        <w:t>ní změn a realizace našich nápadů nebo plánů může někdy vést k lepšímu řešení. Přemýšlení o nákladech, času potřebného k implementaci, po</w:t>
      </w:r>
      <w:r w:rsidR="00B90D88">
        <w:t>užití potřebných nástrojů, včetně toho, zda</w:t>
      </w:r>
      <w:r w:rsidRPr="00EF218D">
        <w:t xml:space="preserve"> jsme schopni uspět a</w:t>
      </w:r>
      <w:r>
        <w:t xml:space="preserve"> dobře zrealizovat naše nápady.</w:t>
      </w:r>
    </w:p>
    <w:p w14:paraId="3041E394" w14:textId="77777777" w:rsidR="00B93D3D" w:rsidRPr="00871991" w:rsidRDefault="00B93D3D" w:rsidP="00B93D3D">
      <w:pPr>
        <w:jc w:val="both"/>
      </w:pPr>
    </w:p>
    <w:p w14:paraId="7172E5DC" w14:textId="77777777" w:rsidR="00B93D3D" w:rsidRDefault="00B93D3D" w:rsidP="000D2692">
      <w:pPr>
        <w:pStyle w:val="Nadpis3"/>
        <w:numPr>
          <w:ilvl w:val="2"/>
          <w:numId w:val="1"/>
        </w:numPr>
        <w:spacing w:after="200" w:line="240" w:lineRule="auto"/>
        <w:jc w:val="both"/>
      </w:pPr>
      <w:bookmarkStart w:id="77" w:name="_Toc75932864"/>
      <w:r>
        <w:t>Rozvoj prostorového vnímání</w:t>
      </w:r>
      <w:bookmarkEnd w:id="77"/>
    </w:p>
    <w:p w14:paraId="4FDF6120" w14:textId="591BC18B" w:rsidR="00B93D3D" w:rsidRDefault="00B93D3D" w:rsidP="00B93D3D">
      <w:pPr>
        <w:jc w:val="both"/>
      </w:pPr>
      <w:r>
        <w:tab/>
        <w:t xml:space="preserve">Každý, námi vytvořený objekt – ať </w:t>
      </w:r>
      <w:r w:rsidR="005A1924">
        <w:t xml:space="preserve">už 2D, nebo 3D, bude vycházet ze </w:t>
      </w:r>
      <w:r>
        <w:t xml:space="preserve">zobrazení shora. </w:t>
      </w:r>
      <w:r w:rsidR="0037660E">
        <w:t>Teorie těchto zobrazení jsme si už uvedli.</w:t>
      </w:r>
    </w:p>
    <w:p w14:paraId="38F714F6" w14:textId="77777777" w:rsidR="00B93D3D" w:rsidRDefault="00B93D3D" w:rsidP="00B93D3D">
      <w:pPr>
        <w:jc w:val="both"/>
      </w:pPr>
      <w:r>
        <w:tab/>
        <w:t>P</w:t>
      </w:r>
      <w:r w:rsidR="009D5F79">
        <w:t>ro vznik něčeho nového musíte bý</w:t>
      </w:r>
      <w:r>
        <w:t>t inovativní. Chcete-li být inovativní, je nutné použít svoji kreativitu. Strojní inženýři, návrháři, architekti a mnoho dalších vědí, že musí být kreativní, aby dospěli ke zlepšení staršího produktu. Mají k dispozici mnoho nástrojů – od tužky a papíru, přes dřevo nebo kov, až po CAD. Většinou však využívají svoji fantazii, aby přišli s novým nápadem, který následně za pomocí těchto nástrojů oživí.</w:t>
      </w:r>
    </w:p>
    <w:p w14:paraId="01638AA4" w14:textId="0198BD4C" w:rsidR="00B93D3D" w:rsidRDefault="00B93D3D" w:rsidP="00B93D3D">
      <w:pPr>
        <w:jc w:val="both"/>
      </w:pPr>
      <w:r>
        <w:tab/>
        <w:t xml:space="preserve">Avšak ne vždycky to je jen o použití prostředků k vytvoření něčeho nového a inovativního. Někdy musíte nástroje využít kreativním způsobem. A v tomto ohledu ani prostředí CAD není výjimkou. Existují specifické funkce, které </w:t>
      </w:r>
      <w:proofErr w:type="spellStart"/>
      <w:r>
        <w:t>AutoCAD</w:t>
      </w:r>
      <w:proofErr w:type="spellEnd"/>
      <w:r>
        <w:t xml:space="preserve"> může provádět, od kreslení čar a kruhů, k vytváření 3D objemových modelů, až po provádění simulace, jako je analýza konečných prvků. Některé balíčky CAD obsahují knihovny standardních součástí, jichž můžete ve svém modelu použít (např. v aplikaci Autodesk </w:t>
      </w:r>
      <w:proofErr w:type="spellStart"/>
      <w:r>
        <w:t>Revit</w:t>
      </w:r>
      <w:proofErr w:type="spellEnd"/>
      <w:r>
        <w:t xml:space="preserve"> máte knihovnu typů, tvarů, velikostí oken, která je součástí vašeho architektonického návrhu). Existují také normy, jež ve spoustě případů musí být v mnoha společnostech a odvětvích splněny. Tyto standardy mohou být ve stylech, používaných pro výkresy nebo v průmyslových standardech, jichž se musí </w:t>
      </w:r>
      <w:r>
        <w:lastRenderedPageBreak/>
        <w:t>dosáhnout. Ale v mnoha případech můžete být kreativní už jen ve způsobu, jakým používáte CAD.</w:t>
      </w:r>
    </w:p>
    <w:p w14:paraId="551E3719" w14:textId="77777777" w:rsidR="00B93D3D" w:rsidRDefault="00B93D3D" w:rsidP="00B93D3D">
      <w:pPr>
        <w:jc w:val="both"/>
      </w:pPr>
      <w:r>
        <w:tab/>
        <w:t xml:space="preserve">Pokud </w:t>
      </w:r>
      <w:r w:rsidR="00BE5104">
        <w:t>například potřebujete vymodelovat</w:t>
      </w:r>
      <w:r>
        <w:t xml:space="preserve"> válec, máte k tomu různé možnosti. Můžete vysunout kruh, nebo otočit obdélník. Samozřejmě existují i jiné způsoby. Avšak obě tyto metody vytvářejí identické válce. Rozdíl je v jejich metodě. Váš výběr může prozradit, jaké informace máte nebo budete muset změnit, je to jen na vás. Jde především o to, že můžete být kreat</w:t>
      </w:r>
      <w:r w:rsidR="00E723C9">
        <w:t xml:space="preserve">ivní v tom, jak něco tvoříte </w:t>
      </w:r>
      <w:r>
        <w:t>v tomto prostředí.</w:t>
      </w:r>
    </w:p>
    <w:p w14:paraId="4C43A572" w14:textId="49887056" w:rsidR="00B93D3D" w:rsidRDefault="00B93D3D" w:rsidP="00B93D3D">
      <w:pPr>
        <w:jc w:val="both"/>
      </w:pPr>
      <w:r>
        <w:tab/>
      </w:r>
      <w:r w:rsidRPr="00017414">
        <w:t xml:space="preserve">Tvořivost nespočívá, pouze v nástrojích, které používáte. Někdy závisí </w:t>
      </w:r>
      <w:r w:rsidR="00017414" w:rsidRPr="00017414">
        <w:t xml:space="preserve">také </w:t>
      </w:r>
      <w:r w:rsidRPr="00017414">
        <w:t>na tom, jak se díváte na model.</w:t>
      </w:r>
      <w:r w:rsidR="00013D92">
        <w:t xml:space="preserve"> U</w:t>
      </w:r>
      <w:r>
        <w:t xml:space="preserve"> mnoha CAD programů </w:t>
      </w:r>
      <w:r w:rsidR="00013D92">
        <w:t xml:space="preserve">lze při tvorbě 3D objektů </w:t>
      </w:r>
      <w:r>
        <w:t>vypnout viditelnost předmětů, změnit styl pohledu, otočit nebo upravit metody přichytávání tak, aby bylo možné snadněji vidět a vybrat objekt v modelu. Jde o to, že pomocí CAD nelze provést pouze jeden konkrétní úkol. Využijte svou kreativitu k tomu, abyste ji vylepšili.</w:t>
      </w:r>
    </w:p>
    <w:p w14:paraId="3C0A7E70" w14:textId="77777777" w:rsidR="00B93D3D" w:rsidRDefault="00B93D3D" w:rsidP="00B93D3D">
      <w:pPr>
        <w:jc w:val="both"/>
      </w:pPr>
      <w:r>
        <w:tab/>
        <w:t xml:space="preserve">V našich úkolech se podíváme na další možné </w:t>
      </w:r>
      <w:r w:rsidR="00013D92">
        <w:t>nápady pro</w:t>
      </w:r>
      <w:r>
        <w:t xml:space="preserve"> inspiraci, jak používat CAD. Důležité však je, abychom svou kreat</w:t>
      </w:r>
      <w:r w:rsidR="00013D92">
        <w:t>ivitu praktikovali nejen v tom, co navrhujeme</w:t>
      </w:r>
      <w:r>
        <w:t>, a</w:t>
      </w:r>
      <w:r w:rsidR="00013D92">
        <w:t>le také v tom, jak to navrhujeme</w:t>
      </w:r>
      <w:r>
        <w:t>.</w:t>
      </w:r>
    </w:p>
    <w:p w14:paraId="2B2F8422" w14:textId="6EFD2C48" w:rsidR="00D52731" w:rsidRDefault="00B93D3D" w:rsidP="00B93D3D">
      <w:pPr>
        <w:jc w:val="both"/>
      </w:pPr>
      <w:r>
        <w:tab/>
        <w:t xml:space="preserve">Veškerá problematika, kterou se zde budeme zabývat, proběhne na základě toho, jak vnímáme naše </w:t>
      </w:r>
      <w:r w:rsidR="005A1924">
        <w:t xml:space="preserve">okolí, </w:t>
      </w:r>
      <w:r>
        <w:t>neboli prostor, v němž se většinu svého času nacházíme – doma.</w:t>
      </w:r>
    </w:p>
    <w:p w14:paraId="722B00AE" w14:textId="77777777" w:rsidR="00D52731" w:rsidRPr="00415D2E" w:rsidRDefault="00D52731" w:rsidP="00B93D3D">
      <w:pPr>
        <w:jc w:val="both"/>
      </w:pPr>
    </w:p>
    <w:p w14:paraId="5C9E75C3" w14:textId="77777777" w:rsidR="00B93D3D" w:rsidRPr="00240E22" w:rsidRDefault="00B93D3D" w:rsidP="004D2693">
      <w:pPr>
        <w:pStyle w:val="Nadpis20"/>
        <w:numPr>
          <w:ilvl w:val="1"/>
          <w:numId w:val="1"/>
        </w:numPr>
        <w:spacing w:after="200"/>
      </w:pPr>
      <w:bookmarkStart w:id="78" w:name="_Toc75932865"/>
      <w:r>
        <w:t>Zakomponování techniky do výuky na ZŠ</w:t>
      </w:r>
      <w:bookmarkEnd w:id="78"/>
    </w:p>
    <w:p w14:paraId="54FF3789" w14:textId="6758121B" w:rsidR="00B93D3D" w:rsidRDefault="00B93D3D" w:rsidP="00B93D3D">
      <w:pPr>
        <w:jc w:val="both"/>
      </w:pPr>
      <w:r>
        <w:tab/>
        <w:t>Předměty technického typu, byť jen minimální základy týkající se rozvoje této dovednosti, by měly být vyučovány. Nebo alespoň zahrnuty do studijního plánu od 1. stupně základní školy.</w:t>
      </w:r>
    </w:p>
    <w:p w14:paraId="6219FC16" w14:textId="77777777" w:rsidR="00B93D3D" w:rsidRDefault="00B93D3D" w:rsidP="00B93D3D">
      <w:pPr>
        <w:jc w:val="both"/>
      </w:pPr>
      <w:r>
        <w:tab/>
        <w:t>Právě k takovému zavedení a zakomponování do výuky slouží rámcový vzdělávací program pro základní školy.</w:t>
      </w:r>
    </w:p>
    <w:p w14:paraId="60A6BCEA" w14:textId="0A519AA3" w:rsidR="00181BFA" w:rsidRDefault="00B93D3D" w:rsidP="00D52731">
      <w:pPr>
        <w:autoSpaceDE w:val="0"/>
        <w:autoSpaceDN w:val="0"/>
        <w:adjustRightInd w:val="0"/>
        <w:spacing w:after="240" w:line="340" w:lineRule="atLeast"/>
        <w:jc w:val="both"/>
        <w:rPr>
          <w:rFonts w:ascii="Times" w:hAnsi="Times" w:cs="Times"/>
          <w:color w:val="000000"/>
        </w:rPr>
      </w:pPr>
      <w:r>
        <w:rPr>
          <w:rFonts w:ascii="Times" w:hAnsi="Times" w:cs="Times"/>
          <w:color w:val="000000"/>
        </w:rPr>
        <w:tab/>
        <w:t>Na druhém stupni je možné zahrnout práci do okruhu Design a konstruování. Pod tuto oblast spadá veškerá naše</w:t>
      </w:r>
      <w:r w:rsidR="00E34FF3">
        <w:rPr>
          <w:rFonts w:ascii="Times" w:hAnsi="Times" w:cs="Times"/>
          <w:color w:val="000000"/>
        </w:rPr>
        <w:t xml:space="preserve"> technická činnost</w:t>
      </w:r>
      <w:r>
        <w:rPr>
          <w:rFonts w:ascii="Times" w:hAnsi="Times" w:cs="Times"/>
          <w:color w:val="000000"/>
        </w:rPr>
        <w:t>. Také značná část z okruhu Využití</w:t>
      </w:r>
      <w:r w:rsidR="00E34FF3">
        <w:rPr>
          <w:rFonts w:ascii="Times" w:hAnsi="Times" w:cs="Times"/>
          <w:color w:val="000000"/>
        </w:rPr>
        <w:t xml:space="preserve"> digitálních technologií je z</w:t>
      </w:r>
      <w:r w:rsidR="00B90D88">
        <w:rPr>
          <w:rFonts w:ascii="Times" w:hAnsi="Times" w:cs="Times"/>
          <w:color w:val="000000"/>
        </w:rPr>
        <w:t>a</w:t>
      </w:r>
      <w:r w:rsidR="00E34FF3">
        <w:rPr>
          <w:rFonts w:ascii="Times" w:hAnsi="Times" w:cs="Times"/>
          <w:color w:val="000000"/>
        </w:rPr>
        <w:t>hrnuta v naší tvorbě. Například během používání počítače</w:t>
      </w:r>
      <w:r>
        <w:rPr>
          <w:rFonts w:ascii="Times" w:hAnsi="Times" w:cs="Times"/>
          <w:color w:val="000000"/>
        </w:rPr>
        <w:t>. Už od druhého stupně bychom měli klást důraz na propojení informa</w:t>
      </w:r>
      <w:r w:rsidR="00E34FF3">
        <w:rPr>
          <w:rFonts w:ascii="Times" w:hAnsi="Times" w:cs="Times"/>
          <w:color w:val="000000"/>
        </w:rPr>
        <w:t>čních technologií a světa práce. Třeba</w:t>
      </w:r>
      <w:r w:rsidR="001E230D">
        <w:rPr>
          <w:rFonts w:ascii="Times" w:hAnsi="Times" w:cs="Times"/>
          <w:color w:val="000000"/>
        </w:rPr>
        <w:t xml:space="preserve"> právě pomocí CAD systémů, se kterými se </w:t>
      </w:r>
      <w:r w:rsidR="00181BFA">
        <w:rPr>
          <w:rFonts w:ascii="Times" w:hAnsi="Times" w:cs="Times"/>
          <w:color w:val="000000"/>
        </w:rPr>
        <w:t xml:space="preserve">nyní </w:t>
      </w:r>
      <w:r w:rsidR="001E230D">
        <w:rPr>
          <w:rFonts w:ascii="Times" w:hAnsi="Times" w:cs="Times"/>
          <w:color w:val="000000"/>
        </w:rPr>
        <w:t xml:space="preserve">žáci mohou setkat až na </w:t>
      </w:r>
      <w:r w:rsidR="001E230D" w:rsidRPr="004B0F5B">
        <w:rPr>
          <w:rFonts w:ascii="Times" w:hAnsi="Times" w:cs="Times"/>
          <w:color w:val="000000"/>
        </w:rPr>
        <w:t>středních</w:t>
      </w:r>
      <w:r w:rsidR="001E230D">
        <w:rPr>
          <w:rFonts w:ascii="Times" w:hAnsi="Times" w:cs="Times"/>
          <w:color w:val="000000"/>
        </w:rPr>
        <w:t xml:space="preserve"> školách.</w:t>
      </w:r>
    </w:p>
    <w:p w14:paraId="42C6D796" w14:textId="5847F3B8" w:rsidR="00B93D3D" w:rsidRPr="009D4F33" w:rsidRDefault="00181BFA" w:rsidP="009D4F33">
      <w:pPr>
        <w:autoSpaceDE w:val="0"/>
        <w:autoSpaceDN w:val="0"/>
        <w:adjustRightInd w:val="0"/>
        <w:spacing w:after="240" w:line="340" w:lineRule="atLeast"/>
        <w:jc w:val="both"/>
        <w:rPr>
          <w:rFonts w:ascii="Times" w:hAnsi="Times" w:cs="Times"/>
          <w:color w:val="000000"/>
        </w:rPr>
      </w:pPr>
      <w:r>
        <w:rPr>
          <w:rFonts w:ascii="Times" w:hAnsi="Times" w:cs="Times"/>
          <w:color w:val="000000"/>
        </w:rPr>
        <w:tab/>
        <w:t>Moje představa je tady taková. Práci s metrem bychom měli provádět během pracovních činností. Tedy tvorba náčrtku by mohla být obsahem tohoto předmětu. Překreslení do elektronické podoby bychom prováděli v předmětu informační technologie či výpočetní technika.</w:t>
      </w:r>
      <w:r w:rsidR="00FC0C38">
        <w:rPr>
          <w:rFonts w:ascii="Times" w:hAnsi="Times" w:cs="Times"/>
          <w:color w:val="000000"/>
        </w:rPr>
        <w:t xml:space="preserve"> Je to však z větší části problematika IT, tedy pokud by nebylo v zájmu obou učitelů podstoupit tuhle spolupráci, tak si představím zakomponování pouze do předmětu, kde využívají právě počítač</w:t>
      </w:r>
      <w:r w:rsidR="00CC37E2">
        <w:rPr>
          <w:rFonts w:ascii="Times" w:hAnsi="Times" w:cs="Times"/>
          <w:color w:val="000000"/>
        </w:rPr>
        <w:t>e</w:t>
      </w:r>
      <w:r w:rsidR="00FC0C38">
        <w:rPr>
          <w:rFonts w:ascii="Times" w:hAnsi="Times" w:cs="Times"/>
          <w:color w:val="000000"/>
        </w:rPr>
        <w:t xml:space="preserve"> a v rámci práce s grafickými editory plnit dané úkoly.</w:t>
      </w:r>
      <w:r w:rsidR="00B93D3D">
        <w:br w:type="page"/>
      </w:r>
    </w:p>
    <w:p w14:paraId="428EA175" w14:textId="6DFD50B9" w:rsidR="00B93D3D" w:rsidRPr="0014369C" w:rsidRDefault="23300085" w:rsidP="23300085">
      <w:pPr>
        <w:pStyle w:val="Nadpis1"/>
        <w:keepNext/>
        <w:keepLines/>
        <w:numPr>
          <w:ilvl w:val="0"/>
          <w:numId w:val="1"/>
        </w:numPr>
        <w:spacing w:before="240" w:line="240" w:lineRule="auto"/>
      </w:pPr>
      <w:bookmarkStart w:id="79" w:name="_Toc75932866"/>
      <w:r w:rsidRPr="0014369C">
        <w:lastRenderedPageBreak/>
        <w:t>Rámcový vzdělávací program pro základní vzdělávání</w:t>
      </w:r>
      <w:bookmarkEnd w:id="79"/>
    </w:p>
    <w:p w14:paraId="7833AD24" w14:textId="77777777" w:rsidR="00B93D3D" w:rsidRPr="00D52731" w:rsidRDefault="00B93D3D" w:rsidP="00B93D3D">
      <w:pPr>
        <w:jc w:val="both"/>
      </w:pPr>
      <w:r>
        <w:tab/>
        <w:t>Rámcový</w:t>
      </w:r>
      <w:r w:rsidRPr="00430034">
        <w:t xml:space="preserve"> vzdělávací </w:t>
      </w:r>
      <w:r>
        <w:t>program pro základní vzdělávání</w:t>
      </w:r>
      <w:r w:rsidRPr="00430034">
        <w:t xml:space="preserve"> je platný od roku 1.9.2005. Byl vytvořen</w:t>
      </w:r>
      <w:r>
        <w:t xml:space="preserve"> Ministerstvem</w:t>
      </w:r>
      <w:r w:rsidRPr="00AA02FE">
        <w:t xml:space="preserve"> školství, mládeže a tělovýchovy České republiky</w:t>
      </w:r>
      <w:r>
        <w:t xml:space="preserve">. </w:t>
      </w:r>
      <w:r w:rsidRPr="00AA02FE">
        <w:t>Obsahem programu je vymezení předškolního, základního a středoškolského studia.</w:t>
      </w:r>
      <w:r>
        <w:t xml:space="preserve"> </w:t>
      </w:r>
      <w:r w:rsidRPr="00065D8A">
        <w:t>Konkrétně povinnosti školní docházky, organizace, hodnocení a stupně základního vzdělávání.</w:t>
      </w:r>
    </w:p>
    <w:p w14:paraId="6ECCA844" w14:textId="77777777" w:rsidR="00B93D3D" w:rsidRDefault="00B93D3D" w:rsidP="00B93D3D">
      <w:pPr>
        <w:jc w:val="both"/>
        <w:rPr>
          <w:color w:val="000000" w:themeColor="text1"/>
        </w:rPr>
      </w:pPr>
      <w:r>
        <w:rPr>
          <w:color w:val="000000" w:themeColor="text1"/>
        </w:rPr>
        <w:tab/>
        <w:t>Program je rozdělen do několika částí:</w:t>
      </w:r>
    </w:p>
    <w:p w14:paraId="1FA8EEF0" w14:textId="32045215" w:rsidR="00B93D3D" w:rsidRDefault="23300085" w:rsidP="004D2693">
      <w:pPr>
        <w:numPr>
          <w:ilvl w:val="0"/>
          <w:numId w:val="3"/>
        </w:numPr>
        <w:spacing w:after="0" w:line="240" w:lineRule="auto"/>
        <w:jc w:val="both"/>
        <w:rPr>
          <w:color w:val="000000" w:themeColor="text1"/>
        </w:rPr>
      </w:pPr>
      <w:r w:rsidRPr="23300085">
        <w:rPr>
          <w:color w:val="000000" w:themeColor="text1"/>
        </w:rPr>
        <w:t xml:space="preserve">Část A – Vymezení Rámcového vzdělávacího programu pro základní vzdělávání v systému </w:t>
      </w:r>
      <w:proofErr w:type="spellStart"/>
      <w:r w:rsidRPr="23300085">
        <w:rPr>
          <w:color w:val="000000" w:themeColor="text1"/>
        </w:rPr>
        <w:t>k</w:t>
      </w:r>
      <w:r w:rsidR="00304FF7">
        <w:rPr>
          <w:color w:val="000000" w:themeColor="text1"/>
        </w:rPr>
        <w:t>u</w:t>
      </w:r>
      <w:r w:rsidRPr="23300085">
        <w:rPr>
          <w:color w:val="000000" w:themeColor="text1"/>
        </w:rPr>
        <w:t>rikulárních</w:t>
      </w:r>
      <w:proofErr w:type="spellEnd"/>
      <w:r w:rsidRPr="23300085">
        <w:rPr>
          <w:color w:val="000000" w:themeColor="text1"/>
        </w:rPr>
        <w:t xml:space="preserve"> dokumentů</w:t>
      </w:r>
    </w:p>
    <w:p w14:paraId="54BB44F4" w14:textId="77777777" w:rsidR="00B93D3D" w:rsidRDefault="00B93D3D" w:rsidP="004D2693">
      <w:pPr>
        <w:numPr>
          <w:ilvl w:val="0"/>
          <w:numId w:val="3"/>
        </w:numPr>
        <w:spacing w:after="0" w:line="240" w:lineRule="auto"/>
        <w:jc w:val="both"/>
        <w:rPr>
          <w:color w:val="000000" w:themeColor="text1"/>
        </w:rPr>
      </w:pPr>
      <w:r>
        <w:rPr>
          <w:color w:val="000000" w:themeColor="text1"/>
        </w:rPr>
        <w:t>Část B – Charakteristika základního vzdělávání</w:t>
      </w:r>
    </w:p>
    <w:p w14:paraId="78284CD3" w14:textId="77777777" w:rsidR="00B93D3D" w:rsidRDefault="00B90D88" w:rsidP="004D2693">
      <w:pPr>
        <w:numPr>
          <w:ilvl w:val="0"/>
          <w:numId w:val="3"/>
        </w:numPr>
        <w:spacing w:after="0" w:line="240" w:lineRule="auto"/>
        <w:jc w:val="both"/>
        <w:rPr>
          <w:color w:val="000000" w:themeColor="text1"/>
        </w:rPr>
      </w:pPr>
      <w:r>
        <w:rPr>
          <w:color w:val="000000" w:themeColor="text1"/>
        </w:rPr>
        <w:t>Část C – Pojetí a cí</w:t>
      </w:r>
      <w:r w:rsidR="00B93D3D" w:rsidRPr="007C171F">
        <w:rPr>
          <w:color w:val="000000" w:themeColor="text1"/>
        </w:rPr>
        <w:t>le základního</w:t>
      </w:r>
      <w:r w:rsidR="00B93D3D">
        <w:rPr>
          <w:color w:val="000000" w:themeColor="text1"/>
        </w:rPr>
        <w:t xml:space="preserve"> vzdělávání</w:t>
      </w:r>
      <w:r w:rsidR="00B93D3D" w:rsidRPr="007C171F">
        <w:rPr>
          <w:color w:val="000000" w:themeColor="text1"/>
        </w:rPr>
        <w:t xml:space="preserve">; </w:t>
      </w:r>
      <w:r w:rsidR="00B93D3D">
        <w:rPr>
          <w:color w:val="000000" w:themeColor="text1"/>
        </w:rPr>
        <w:t>klíčové kompetence; vzdělávací oblasti; průřezová té</w:t>
      </w:r>
      <w:r w:rsidR="00B93D3D" w:rsidRPr="007C171F">
        <w:rPr>
          <w:color w:val="000000" w:themeColor="text1"/>
        </w:rPr>
        <w:t>mat</w:t>
      </w:r>
      <w:r w:rsidR="00B93D3D">
        <w:rPr>
          <w:color w:val="000000" w:themeColor="text1"/>
        </w:rPr>
        <w:t>a a rámcový učební plá</w:t>
      </w:r>
      <w:r w:rsidR="00B93D3D" w:rsidRPr="007C171F">
        <w:rPr>
          <w:color w:val="000000" w:themeColor="text1"/>
        </w:rPr>
        <w:t>n</w:t>
      </w:r>
    </w:p>
    <w:p w14:paraId="2D966358" w14:textId="39181595" w:rsidR="00B93D3D" w:rsidRDefault="23300085" w:rsidP="004D2693">
      <w:pPr>
        <w:numPr>
          <w:ilvl w:val="0"/>
          <w:numId w:val="3"/>
        </w:numPr>
        <w:spacing w:after="0" w:line="240" w:lineRule="auto"/>
        <w:jc w:val="both"/>
        <w:rPr>
          <w:color w:val="000000" w:themeColor="text1"/>
        </w:rPr>
      </w:pPr>
      <w:r w:rsidRPr="23300085">
        <w:rPr>
          <w:color w:val="000000" w:themeColor="text1"/>
        </w:rPr>
        <w:t>Část D – Vzdělávání žáků se speciálními edukačními potřebami; vzdělávání žáků nadaných a mimořádně nadaných; materiální, personální, hygienické, organizační a jiné podmínky pro zpracování, vyhodnocování a úpravy školního vzdělávacího programu</w:t>
      </w:r>
    </w:p>
    <w:p w14:paraId="6E1831B3" w14:textId="77777777" w:rsidR="00B93D3D" w:rsidRPr="00A775A3" w:rsidRDefault="00B93D3D" w:rsidP="00B93D3D">
      <w:pPr>
        <w:ind w:left="1068"/>
        <w:jc w:val="both"/>
        <w:rPr>
          <w:color w:val="000000" w:themeColor="text1"/>
        </w:rPr>
      </w:pPr>
    </w:p>
    <w:p w14:paraId="1AB52F96" w14:textId="77777777" w:rsidR="00B93D3D" w:rsidRDefault="00B93D3D" w:rsidP="00B93D3D">
      <w:pPr>
        <w:jc w:val="both"/>
      </w:pPr>
      <w:r>
        <w:tab/>
      </w:r>
      <w:r w:rsidRPr="00BB4C5C">
        <w:t>Vzdělávací obsah se podle RVP ZV</w:t>
      </w:r>
      <w:r>
        <w:t xml:space="preserve"> (RVP ZV, 2017)</w:t>
      </w:r>
      <w:r w:rsidRPr="00BB4C5C">
        <w:t xml:space="preserve"> navíc</w:t>
      </w:r>
      <w:r>
        <w:t xml:space="preserve"> v Části C</w:t>
      </w:r>
      <w:r w:rsidRPr="00BB4C5C">
        <w:t xml:space="preserve"> dělí do devíti vzdělávacích oblastí. Každá z nich je tvořena jedním, neb</w:t>
      </w:r>
      <w:r>
        <w:t xml:space="preserve">o více studijními obory, které </w:t>
      </w:r>
      <w:r w:rsidRPr="00BB4C5C">
        <w:t>spolu sdílí stejný obsah</w:t>
      </w:r>
      <w:r w:rsidR="00CF3D10">
        <w:t xml:space="preserve">. [21] </w:t>
      </w:r>
    </w:p>
    <w:p w14:paraId="0E648F07" w14:textId="248493FD" w:rsidR="00B93D3D" w:rsidRDefault="23300085" w:rsidP="00A805E6">
      <w:pPr>
        <w:numPr>
          <w:ilvl w:val="0"/>
          <w:numId w:val="4"/>
        </w:numPr>
        <w:spacing w:after="0" w:line="240" w:lineRule="auto"/>
        <w:ind w:left="1069"/>
        <w:jc w:val="both"/>
      </w:pPr>
      <w:r>
        <w:t>Jazyk a jazyková komunikace – Český jazyk a literatura, Cizí jazyk, Další cizí jazyk</w:t>
      </w:r>
    </w:p>
    <w:p w14:paraId="7887E5F6" w14:textId="77777777" w:rsidR="00B93D3D" w:rsidRDefault="00B90D88" w:rsidP="00A805E6">
      <w:pPr>
        <w:numPr>
          <w:ilvl w:val="0"/>
          <w:numId w:val="4"/>
        </w:numPr>
        <w:spacing w:after="0" w:line="240" w:lineRule="auto"/>
        <w:ind w:left="1069"/>
        <w:jc w:val="both"/>
      </w:pPr>
      <w:r>
        <w:t xml:space="preserve">Matematika a její aplikace </w:t>
      </w:r>
      <w:r>
        <w:rPr>
          <w:color w:val="000000" w:themeColor="text1"/>
        </w:rPr>
        <w:t>–</w:t>
      </w:r>
      <w:r w:rsidR="00B93D3D">
        <w:t xml:space="preserve"> Matematika a její aplikace</w:t>
      </w:r>
    </w:p>
    <w:p w14:paraId="3E87C093" w14:textId="77777777" w:rsidR="00B93D3D" w:rsidRDefault="00B93D3D" w:rsidP="00A805E6">
      <w:pPr>
        <w:numPr>
          <w:ilvl w:val="0"/>
          <w:numId w:val="4"/>
        </w:numPr>
        <w:spacing w:after="0" w:line="240" w:lineRule="auto"/>
        <w:ind w:left="1069"/>
        <w:jc w:val="both"/>
      </w:pPr>
      <w:r>
        <w:t>Informač</w:t>
      </w:r>
      <w:r w:rsidRPr="00EB4F8A">
        <w:t>n</w:t>
      </w:r>
      <w:r>
        <w:t>í a komunikační technol</w:t>
      </w:r>
      <w:r w:rsidR="00B90D88">
        <w:t xml:space="preserve">ogie </w:t>
      </w:r>
      <w:r w:rsidR="00B90D88">
        <w:rPr>
          <w:color w:val="000000" w:themeColor="text1"/>
        </w:rPr>
        <w:t>–</w:t>
      </w:r>
      <w:r>
        <w:t xml:space="preserve"> Informační a komunikační</w:t>
      </w:r>
      <w:r w:rsidRPr="00EB4F8A">
        <w:t xml:space="preserve"> techn</w:t>
      </w:r>
      <w:r>
        <w:t>ologie</w:t>
      </w:r>
    </w:p>
    <w:p w14:paraId="1EAF3732" w14:textId="77777777" w:rsidR="00B93D3D" w:rsidRDefault="00B90D88" w:rsidP="00A805E6">
      <w:pPr>
        <w:numPr>
          <w:ilvl w:val="0"/>
          <w:numId w:val="4"/>
        </w:numPr>
        <w:spacing w:after="0" w:line="240" w:lineRule="auto"/>
        <w:ind w:left="1069"/>
        <w:jc w:val="both"/>
      </w:pPr>
      <w:r>
        <w:t xml:space="preserve">Člověk a jeho svět </w:t>
      </w:r>
      <w:r>
        <w:rPr>
          <w:color w:val="000000" w:themeColor="text1"/>
        </w:rPr>
        <w:t>–</w:t>
      </w:r>
      <w:r w:rsidR="00B93D3D">
        <w:t xml:space="preserve"> Člověk a jeho svě</w:t>
      </w:r>
      <w:r w:rsidR="00B93D3D" w:rsidRPr="00EB4F8A">
        <w:t>t</w:t>
      </w:r>
    </w:p>
    <w:p w14:paraId="02F2679C" w14:textId="77777777" w:rsidR="00B93D3D" w:rsidRDefault="00B90D88" w:rsidP="00A805E6">
      <w:pPr>
        <w:numPr>
          <w:ilvl w:val="0"/>
          <w:numId w:val="4"/>
        </w:numPr>
        <w:spacing w:after="0" w:line="240" w:lineRule="auto"/>
        <w:ind w:left="1069"/>
        <w:jc w:val="both"/>
      </w:pPr>
      <w:r>
        <w:t xml:space="preserve">Člověk a společnost </w:t>
      </w:r>
      <w:r>
        <w:rPr>
          <w:color w:val="000000" w:themeColor="text1"/>
        </w:rPr>
        <w:t>–</w:t>
      </w:r>
      <w:r w:rsidR="00B93D3D">
        <w:t xml:space="preserve"> </w:t>
      </w:r>
      <w:r w:rsidR="00B93D3D" w:rsidRPr="00EB4F8A">
        <w:t>D</w:t>
      </w:r>
      <w:r w:rsidR="00B93D3D">
        <w:t>ějepis, Výchova k občanství</w:t>
      </w:r>
    </w:p>
    <w:p w14:paraId="042B3BAC" w14:textId="77777777" w:rsidR="00B93D3D" w:rsidRDefault="00B90D88" w:rsidP="00A805E6">
      <w:pPr>
        <w:numPr>
          <w:ilvl w:val="0"/>
          <w:numId w:val="4"/>
        </w:numPr>
        <w:spacing w:after="0" w:line="240" w:lineRule="auto"/>
        <w:ind w:left="1069"/>
        <w:jc w:val="both"/>
      </w:pPr>
      <w:r>
        <w:t xml:space="preserve">Člověk a příroda </w:t>
      </w:r>
      <w:r>
        <w:rPr>
          <w:color w:val="000000" w:themeColor="text1"/>
        </w:rPr>
        <w:t>–</w:t>
      </w:r>
      <w:r w:rsidR="00B93D3D">
        <w:t xml:space="preserve"> </w:t>
      </w:r>
      <w:r w:rsidR="00B93D3D" w:rsidRPr="00EB4F8A">
        <w:t>Fyzika,</w:t>
      </w:r>
      <w:r w:rsidR="00B93D3D">
        <w:t xml:space="preserve"> Chemie, Přírodopis, Zeměpis</w:t>
      </w:r>
    </w:p>
    <w:p w14:paraId="7E5F4CA6" w14:textId="77777777" w:rsidR="00B93D3D" w:rsidRDefault="00B90D88" w:rsidP="00A805E6">
      <w:pPr>
        <w:numPr>
          <w:ilvl w:val="0"/>
          <w:numId w:val="4"/>
        </w:numPr>
        <w:spacing w:after="0" w:line="240" w:lineRule="auto"/>
        <w:ind w:left="1069"/>
        <w:jc w:val="both"/>
      </w:pPr>
      <w:r>
        <w:t xml:space="preserve">Umění a kultura </w:t>
      </w:r>
      <w:r>
        <w:rPr>
          <w:color w:val="000000" w:themeColor="text1"/>
        </w:rPr>
        <w:t>–</w:t>
      </w:r>
      <w:r w:rsidR="00B93D3D">
        <w:t xml:space="preserve"> Hudební výchova, Výtvarná výchova</w:t>
      </w:r>
    </w:p>
    <w:p w14:paraId="16AF8CF3" w14:textId="77777777" w:rsidR="00B93D3D" w:rsidRDefault="00B93D3D" w:rsidP="00A805E6">
      <w:pPr>
        <w:numPr>
          <w:ilvl w:val="0"/>
          <w:numId w:val="4"/>
        </w:numPr>
        <w:spacing w:after="0" w:line="240" w:lineRule="auto"/>
        <w:ind w:left="1069"/>
        <w:jc w:val="both"/>
      </w:pPr>
      <w:r>
        <w:t>Člověk a zdra</w:t>
      </w:r>
      <w:r w:rsidR="00B90D88">
        <w:t xml:space="preserve">ví </w:t>
      </w:r>
      <w:r w:rsidR="00B90D88">
        <w:rPr>
          <w:color w:val="000000" w:themeColor="text1"/>
        </w:rPr>
        <w:t>–</w:t>
      </w:r>
      <w:r>
        <w:t xml:space="preserve"> Vý</w:t>
      </w:r>
      <w:r w:rsidRPr="00EB4F8A">
        <w:t>chova</w:t>
      </w:r>
      <w:r>
        <w:t xml:space="preserve"> ke zdraví, Tělesná výchova</w:t>
      </w:r>
    </w:p>
    <w:p w14:paraId="7568C6F5" w14:textId="77777777" w:rsidR="00B93D3D" w:rsidRDefault="00B90D88" w:rsidP="00222C65">
      <w:pPr>
        <w:numPr>
          <w:ilvl w:val="0"/>
          <w:numId w:val="4"/>
        </w:numPr>
        <w:spacing w:line="240" w:lineRule="auto"/>
        <w:ind w:left="1069"/>
        <w:jc w:val="both"/>
      </w:pPr>
      <w:r>
        <w:t xml:space="preserve">Člověk a svět práce </w:t>
      </w:r>
      <w:r>
        <w:rPr>
          <w:color w:val="000000" w:themeColor="text1"/>
        </w:rPr>
        <w:t>–</w:t>
      </w:r>
      <w:r w:rsidR="00B93D3D">
        <w:t xml:space="preserve"> Člověk a svět práce</w:t>
      </w:r>
    </w:p>
    <w:p w14:paraId="747874F0" w14:textId="77777777" w:rsidR="00B93D3D" w:rsidRDefault="00B93D3D" w:rsidP="00B93D3D">
      <w:pPr>
        <w:jc w:val="both"/>
      </w:pPr>
      <w:r>
        <w:tab/>
        <w:t xml:space="preserve">A právě do oblasti Člověk a svět práce bychom mohli tuto myšlenku zakomponovat. Tato sféra má za úkol poskytnout žákům základy lidských činností v různých </w:t>
      </w:r>
      <w:r w:rsidR="000C3D6C">
        <w:t>oborech,</w:t>
      </w:r>
      <w:r>
        <w:t xml:space="preserve"> a především přispívá k vytváření životní a profesní</w:t>
      </w:r>
      <w:r w:rsidR="00CF3D10">
        <w:t xml:space="preserve"> orientace žáků. [21]</w:t>
      </w:r>
      <w:r>
        <w:t xml:space="preserve"> </w:t>
      </w:r>
    </w:p>
    <w:p w14:paraId="54E11D2A" w14:textId="77777777" w:rsidR="00AD3468" w:rsidRDefault="00AD3468" w:rsidP="00B93D3D">
      <w:pPr>
        <w:jc w:val="both"/>
      </w:pPr>
    </w:p>
    <w:p w14:paraId="0E753DA2" w14:textId="77777777" w:rsidR="00B93D3D" w:rsidRDefault="00B93D3D" w:rsidP="004D2693">
      <w:pPr>
        <w:pStyle w:val="Nadpis20"/>
        <w:numPr>
          <w:ilvl w:val="1"/>
          <w:numId w:val="1"/>
        </w:numPr>
        <w:spacing w:after="200"/>
      </w:pPr>
      <w:bookmarkStart w:id="80" w:name="_Toc75932867"/>
      <w:r>
        <w:t>Obsah a cíle oblasti Člověk a svět práce</w:t>
      </w:r>
      <w:bookmarkEnd w:id="80"/>
    </w:p>
    <w:p w14:paraId="30019A17" w14:textId="77777777" w:rsidR="00B93D3D" w:rsidRDefault="00B93D3D" w:rsidP="001D3F71">
      <w:pPr>
        <w:jc w:val="both"/>
      </w:pPr>
      <w:r>
        <w:tab/>
        <w:t>„Koncepce vzdělávací oblasti Člověk a svět práce vychází z konkrétních životních situací, v nichž žáci přicházejí do přímého kontaktu s lidskou činností a technikou v jejich rozmanitých podobách a širších souvislostech. Edukační předmět Člověk a svět práce se cíleně zaměřuje na praktické pracovní dovednosti a návyky. Zároveň doplňuje celé základní vzdělávání o důležitou složku, nezbytnou pro uplatnění člověka v dalším životě a ve společnosti. Tím se odlišuje od ostatních studijních oblastí a je jejich určitou protiváhou. Ta je založena na tvůrčí myšlenkové s</w:t>
      </w:r>
      <w:r w:rsidR="00CF3D10">
        <w:t>poluúčasti žáků.“ [21]</w:t>
      </w:r>
    </w:p>
    <w:p w14:paraId="3DA0A1EB" w14:textId="77777777" w:rsidR="00B93D3D" w:rsidRDefault="00B93D3D" w:rsidP="00B93D3D">
      <w:pPr>
        <w:jc w:val="both"/>
      </w:pPr>
      <w:r>
        <w:lastRenderedPageBreak/>
        <w:tab/>
        <w:t>Oblast Člověk a svět práce se na 1. stupni dělí na následující okruhy, které jsou školou povinné:</w:t>
      </w:r>
    </w:p>
    <w:p w14:paraId="7D6FC797" w14:textId="77777777" w:rsidR="00B93D3D" w:rsidRPr="00A33689" w:rsidRDefault="00B93D3D" w:rsidP="00A805E6">
      <w:pPr>
        <w:numPr>
          <w:ilvl w:val="0"/>
          <w:numId w:val="5"/>
        </w:numPr>
        <w:autoSpaceDE w:val="0"/>
        <w:autoSpaceDN w:val="0"/>
        <w:adjustRightInd w:val="0"/>
        <w:spacing w:after="0" w:line="340" w:lineRule="atLeast"/>
        <w:ind w:left="1069"/>
        <w:jc w:val="both"/>
        <w:rPr>
          <w:color w:val="000000"/>
        </w:rPr>
      </w:pPr>
      <w:r w:rsidRPr="00A33689">
        <w:rPr>
          <w:color w:val="000000"/>
        </w:rPr>
        <w:t>Práce s drobným materiálem</w:t>
      </w:r>
    </w:p>
    <w:p w14:paraId="7DFED9BE" w14:textId="77777777" w:rsidR="00B93D3D" w:rsidRPr="00A33689" w:rsidRDefault="00B93D3D" w:rsidP="00A805E6">
      <w:pPr>
        <w:numPr>
          <w:ilvl w:val="0"/>
          <w:numId w:val="5"/>
        </w:numPr>
        <w:autoSpaceDE w:val="0"/>
        <w:autoSpaceDN w:val="0"/>
        <w:adjustRightInd w:val="0"/>
        <w:spacing w:after="0" w:line="340" w:lineRule="atLeast"/>
        <w:ind w:left="1069"/>
        <w:jc w:val="both"/>
        <w:rPr>
          <w:color w:val="000000"/>
        </w:rPr>
      </w:pPr>
      <w:r w:rsidRPr="00A33689">
        <w:rPr>
          <w:color w:val="000000"/>
        </w:rPr>
        <w:t>Konstrukční činnosti</w:t>
      </w:r>
    </w:p>
    <w:p w14:paraId="730C7F01" w14:textId="77777777" w:rsidR="00B93D3D" w:rsidRPr="00A33689" w:rsidRDefault="00B93D3D" w:rsidP="00A805E6">
      <w:pPr>
        <w:numPr>
          <w:ilvl w:val="0"/>
          <w:numId w:val="5"/>
        </w:numPr>
        <w:autoSpaceDE w:val="0"/>
        <w:autoSpaceDN w:val="0"/>
        <w:adjustRightInd w:val="0"/>
        <w:spacing w:after="0" w:line="340" w:lineRule="atLeast"/>
        <w:ind w:left="1069"/>
        <w:jc w:val="both"/>
        <w:rPr>
          <w:color w:val="000000"/>
        </w:rPr>
      </w:pPr>
      <w:r w:rsidRPr="00A33689">
        <w:rPr>
          <w:color w:val="000000"/>
        </w:rPr>
        <w:t>Pěstitelské práce</w:t>
      </w:r>
    </w:p>
    <w:p w14:paraId="13F76A7D" w14:textId="77777777" w:rsidR="00B93D3D" w:rsidRPr="00222C65" w:rsidRDefault="00B93D3D" w:rsidP="00222C65">
      <w:pPr>
        <w:numPr>
          <w:ilvl w:val="0"/>
          <w:numId w:val="5"/>
        </w:numPr>
        <w:autoSpaceDE w:val="0"/>
        <w:autoSpaceDN w:val="0"/>
        <w:adjustRightInd w:val="0"/>
        <w:spacing w:line="340" w:lineRule="atLeast"/>
        <w:ind w:left="1069"/>
        <w:jc w:val="both"/>
        <w:rPr>
          <w:rFonts w:ascii="Times" w:hAnsi="Times" w:cs="Times"/>
          <w:color w:val="000000"/>
        </w:rPr>
      </w:pPr>
      <w:r w:rsidRPr="00A33689">
        <w:rPr>
          <w:color w:val="000000"/>
        </w:rPr>
        <w:t>Příprava pokrmů</w:t>
      </w:r>
    </w:p>
    <w:p w14:paraId="320393CE" w14:textId="77777777" w:rsidR="00B93D3D" w:rsidRPr="00A33689" w:rsidRDefault="00B93D3D" w:rsidP="00B93D3D">
      <w:pPr>
        <w:autoSpaceDE w:val="0"/>
        <w:autoSpaceDN w:val="0"/>
        <w:adjustRightInd w:val="0"/>
        <w:spacing w:line="340" w:lineRule="atLeast"/>
        <w:jc w:val="both"/>
        <w:rPr>
          <w:rFonts w:ascii="Times" w:hAnsi="Times" w:cs="Times"/>
          <w:color w:val="000000"/>
        </w:rPr>
      </w:pPr>
      <w:r>
        <w:rPr>
          <w:rFonts w:ascii="Times" w:hAnsi="Times" w:cs="Times"/>
          <w:color w:val="000000"/>
        </w:rPr>
        <w:tab/>
      </w:r>
      <w:r w:rsidRPr="00A33689">
        <w:rPr>
          <w:rFonts w:ascii="Times" w:hAnsi="Times" w:cs="Times"/>
          <w:color w:val="000000"/>
        </w:rPr>
        <w:t>Na 2. stupni je povinný okruh s názvem Svět práce, a škola má povinnost si alespoň jeden další vybrat:</w:t>
      </w:r>
    </w:p>
    <w:p w14:paraId="200D8D41" w14:textId="77777777" w:rsidR="00B93D3D" w:rsidRPr="00A33689" w:rsidRDefault="00B93D3D" w:rsidP="00A805E6">
      <w:pPr>
        <w:numPr>
          <w:ilvl w:val="0"/>
          <w:numId w:val="6"/>
        </w:numPr>
        <w:autoSpaceDE w:val="0"/>
        <w:autoSpaceDN w:val="0"/>
        <w:adjustRightInd w:val="0"/>
        <w:spacing w:after="0" w:line="340" w:lineRule="atLeast"/>
        <w:ind w:left="1069"/>
        <w:jc w:val="both"/>
        <w:rPr>
          <w:rFonts w:ascii="Times" w:hAnsi="Times" w:cs="Times"/>
          <w:color w:val="000000"/>
        </w:rPr>
      </w:pPr>
      <w:r w:rsidRPr="00A33689">
        <w:rPr>
          <w:rFonts w:ascii="Times" w:hAnsi="Times" w:cs="Times"/>
          <w:color w:val="000000"/>
        </w:rPr>
        <w:t>Práce s technickými materiály</w:t>
      </w:r>
    </w:p>
    <w:p w14:paraId="2F2D2CA7" w14:textId="77777777" w:rsidR="00B93D3D" w:rsidRPr="00A33689" w:rsidRDefault="00B93D3D" w:rsidP="00A805E6">
      <w:pPr>
        <w:numPr>
          <w:ilvl w:val="0"/>
          <w:numId w:val="6"/>
        </w:numPr>
        <w:autoSpaceDE w:val="0"/>
        <w:autoSpaceDN w:val="0"/>
        <w:adjustRightInd w:val="0"/>
        <w:spacing w:after="0" w:line="340" w:lineRule="atLeast"/>
        <w:ind w:left="1069"/>
        <w:jc w:val="both"/>
        <w:rPr>
          <w:rFonts w:ascii="Times" w:hAnsi="Times" w:cs="Times"/>
          <w:color w:val="000000"/>
        </w:rPr>
      </w:pPr>
      <w:r w:rsidRPr="00A33689">
        <w:rPr>
          <w:rFonts w:ascii="Times" w:hAnsi="Times" w:cs="Times"/>
          <w:color w:val="000000"/>
        </w:rPr>
        <w:t>Design a konstruování</w:t>
      </w:r>
    </w:p>
    <w:p w14:paraId="567756A7" w14:textId="77777777" w:rsidR="00B93D3D" w:rsidRPr="00A33689" w:rsidRDefault="00B93D3D" w:rsidP="00A805E6">
      <w:pPr>
        <w:numPr>
          <w:ilvl w:val="0"/>
          <w:numId w:val="6"/>
        </w:numPr>
        <w:autoSpaceDE w:val="0"/>
        <w:autoSpaceDN w:val="0"/>
        <w:adjustRightInd w:val="0"/>
        <w:spacing w:after="0" w:line="340" w:lineRule="atLeast"/>
        <w:ind w:left="1069"/>
        <w:jc w:val="both"/>
        <w:rPr>
          <w:rFonts w:ascii="Times" w:hAnsi="Times" w:cs="Times"/>
          <w:color w:val="000000"/>
        </w:rPr>
      </w:pPr>
      <w:r w:rsidRPr="00A33689">
        <w:rPr>
          <w:rFonts w:ascii="Times" w:hAnsi="Times" w:cs="Times"/>
          <w:color w:val="000000"/>
        </w:rPr>
        <w:t>Pěst</w:t>
      </w:r>
      <w:r>
        <w:rPr>
          <w:rFonts w:ascii="Times" w:hAnsi="Times" w:cs="Times"/>
          <w:color w:val="000000"/>
        </w:rPr>
        <w:t>itelské práce a chovatelství</w:t>
      </w:r>
    </w:p>
    <w:p w14:paraId="1DDD58A5" w14:textId="77777777" w:rsidR="00B93D3D" w:rsidRPr="00A33689" w:rsidRDefault="00B93D3D" w:rsidP="00A805E6">
      <w:pPr>
        <w:numPr>
          <w:ilvl w:val="0"/>
          <w:numId w:val="6"/>
        </w:numPr>
        <w:autoSpaceDE w:val="0"/>
        <w:autoSpaceDN w:val="0"/>
        <w:adjustRightInd w:val="0"/>
        <w:spacing w:after="0" w:line="340" w:lineRule="atLeast"/>
        <w:ind w:left="1069"/>
        <w:jc w:val="both"/>
        <w:rPr>
          <w:rFonts w:ascii="Times" w:hAnsi="Times" w:cs="Times"/>
          <w:color w:val="000000"/>
        </w:rPr>
      </w:pPr>
      <w:r w:rsidRPr="00A33689">
        <w:rPr>
          <w:rFonts w:ascii="Times" w:hAnsi="Times" w:cs="Times"/>
          <w:color w:val="000000"/>
        </w:rPr>
        <w:t>Provoz a údržba domácnosti</w:t>
      </w:r>
    </w:p>
    <w:p w14:paraId="2B394B59" w14:textId="77777777" w:rsidR="00B93D3D" w:rsidRPr="00A33689" w:rsidRDefault="00B93D3D" w:rsidP="00A805E6">
      <w:pPr>
        <w:numPr>
          <w:ilvl w:val="0"/>
          <w:numId w:val="6"/>
        </w:numPr>
        <w:autoSpaceDE w:val="0"/>
        <w:autoSpaceDN w:val="0"/>
        <w:adjustRightInd w:val="0"/>
        <w:spacing w:after="0" w:line="340" w:lineRule="atLeast"/>
        <w:ind w:left="1069"/>
        <w:jc w:val="both"/>
        <w:rPr>
          <w:rFonts w:ascii="Times" w:hAnsi="Times" w:cs="Times"/>
          <w:color w:val="000000"/>
        </w:rPr>
      </w:pPr>
      <w:r w:rsidRPr="00A33689">
        <w:rPr>
          <w:rFonts w:ascii="Times" w:hAnsi="Times" w:cs="Times"/>
          <w:color w:val="000000"/>
        </w:rPr>
        <w:t>Příprava pokrmů</w:t>
      </w:r>
    </w:p>
    <w:p w14:paraId="0546A589" w14:textId="77777777" w:rsidR="00B93D3D" w:rsidRPr="00A33689" w:rsidRDefault="00B93D3D" w:rsidP="00A805E6">
      <w:pPr>
        <w:numPr>
          <w:ilvl w:val="0"/>
          <w:numId w:val="6"/>
        </w:numPr>
        <w:autoSpaceDE w:val="0"/>
        <w:autoSpaceDN w:val="0"/>
        <w:adjustRightInd w:val="0"/>
        <w:spacing w:after="0" w:line="340" w:lineRule="atLeast"/>
        <w:ind w:left="1069"/>
        <w:jc w:val="both"/>
        <w:rPr>
          <w:rFonts w:ascii="Times" w:hAnsi="Times" w:cs="Times"/>
          <w:color w:val="000000"/>
        </w:rPr>
      </w:pPr>
      <w:r w:rsidRPr="00A33689">
        <w:rPr>
          <w:rFonts w:ascii="Times" w:hAnsi="Times" w:cs="Times"/>
          <w:color w:val="000000"/>
        </w:rPr>
        <w:t>Práce s laboratorní technikou</w:t>
      </w:r>
    </w:p>
    <w:p w14:paraId="0AD9D668" w14:textId="77777777" w:rsidR="00B93D3D" w:rsidRPr="00A33689" w:rsidRDefault="00B93D3D" w:rsidP="00A805E6">
      <w:pPr>
        <w:numPr>
          <w:ilvl w:val="0"/>
          <w:numId w:val="6"/>
        </w:numPr>
        <w:autoSpaceDE w:val="0"/>
        <w:autoSpaceDN w:val="0"/>
        <w:adjustRightInd w:val="0"/>
        <w:spacing w:after="0" w:line="340" w:lineRule="atLeast"/>
        <w:ind w:left="1069"/>
        <w:jc w:val="both"/>
        <w:rPr>
          <w:rFonts w:ascii="Times" w:hAnsi="Times" w:cs="Times"/>
          <w:color w:val="000000"/>
        </w:rPr>
      </w:pPr>
      <w:r w:rsidRPr="00A33689">
        <w:rPr>
          <w:rFonts w:ascii="Times" w:hAnsi="Times" w:cs="Times"/>
          <w:color w:val="000000"/>
        </w:rPr>
        <w:t>Využití digitálních technologií</w:t>
      </w:r>
    </w:p>
    <w:p w14:paraId="67D77810" w14:textId="77777777" w:rsidR="00B93D3D" w:rsidRPr="00222C65" w:rsidRDefault="00B93D3D" w:rsidP="00222C65">
      <w:pPr>
        <w:numPr>
          <w:ilvl w:val="0"/>
          <w:numId w:val="6"/>
        </w:numPr>
        <w:autoSpaceDE w:val="0"/>
        <w:autoSpaceDN w:val="0"/>
        <w:adjustRightInd w:val="0"/>
        <w:spacing w:line="340" w:lineRule="atLeast"/>
        <w:ind w:left="1069"/>
        <w:jc w:val="both"/>
        <w:rPr>
          <w:rFonts w:ascii="Times" w:hAnsi="Times" w:cs="Times"/>
          <w:color w:val="000000"/>
        </w:rPr>
      </w:pPr>
      <w:r w:rsidRPr="00A33689">
        <w:rPr>
          <w:rFonts w:ascii="Times" w:hAnsi="Times" w:cs="Times"/>
          <w:color w:val="000000"/>
        </w:rPr>
        <w:t xml:space="preserve">Svět práce </w:t>
      </w:r>
    </w:p>
    <w:p w14:paraId="75D92D54" w14:textId="77777777" w:rsidR="00B93D3D" w:rsidRPr="00E340F1" w:rsidRDefault="00B93D3D" w:rsidP="00B93D3D">
      <w:pPr>
        <w:jc w:val="both"/>
      </w:pPr>
      <w:r>
        <w:tab/>
      </w:r>
      <w:r w:rsidRPr="00A33689">
        <w:t>Žáci se učí nejen rozvíjet své pracovní návyky a dovednosti, ale také schopnosti jako jsou plánování, organizování a hodnocení. A to jak samostatně, tak i v týmu.</w:t>
      </w:r>
    </w:p>
    <w:p w14:paraId="65F4B2D1" w14:textId="77777777" w:rsidR="00B93D3D" w:rsidRPr="00A33689" w:rsidRDefault="00B93D3D" w:rsidP="00B93D3D">
      <w:pPr>
        <w:autoSpaceDE w:val="0"/>
        <w:autoSpaceDN w:val="0"/>
        <w:adjustRightInd w:val="0"/>
        <w:spacing w:after="240" w:line="340" w:lineRule="atLeast"/>
        <w:jc w:val="both"/>
        <w:rPr>
          <w:rFonts w:ascii="Times" w:hAnsi="Times" w:cs="Times"/>
          <w:color w:val="000000"/>
        </w:rPr>
      </w:pPr>
      <w:r>
        <w:rPr>
          <w:color w:val="000000"/>
        </w:rPr>
        <w:tab/>
        <w:t>„V závislosti na vě</w:t>
      </w:r>
      <w:r w:rsidRPr="00A33689">
        <w:rPr>
          <w:color w:val="000000"/>
        </w:rPr>
        <w:t>ku školáků</w:t>
      </w:r>
      <w:r>
        <w:rPr>
          <w:color w:val="000000"/>
        </w:rPr>
        <w:t xml:space="preserve"> se postupně buduje systém, který žákům poskytuje důlež</w:t>
      </w:r>
      <w:r w:rsidRPr="00A33689">
        <w:rPr>
          <w:color w:val="000000"/>
        </w:rPr>
        <w:t>ité informace ze sfé</w:t>
      </w:r>
      <w:r>
        <w:rPr>
          <w:color w:val="000000"/>
        </w:rPr>
        <w:t>ry výkonu práce a pomáhá jim při odpově</w:t>
      </w:r>
      <w:r w:rsidRPr="00A33689">
        <w:rPr>
          <w:color w:val="000000"/>
        </w:rPr>
        <w:t>dném rozhod</w:t>
      </w:r>
      <w:r>
        <w:rPr>
          <w:color w:val="000000"/>
        </w:rPr>
        <w:t>ování o dalším profesním zaměření. Proto je vhodné zařazovat do vzdělávání mládeže co největší poč</w:t>
      </w:r>
      <w:r w:rsidRPr="00A33689">
        <w:rPr>
          <w:color w:val="000000"/>
        </w:rPr>
        <w:t xml:space="preserve">et tematických okruhů.“ </w:t>
      </w:r>
      <w:r w:rsidR="00CF3D10">
        <w:rPr>
          <w:color w:val="000000"/>
        </w:rPr>
        <w:t>[21]</w:t>
      </w:r>
    </w:p>
    <w:p w14:paraId="698B8909" w14:textId="0C9BEA15" w:rsidR="00B93D3D" w:rsidRPr="00A33689" w:rsidRDefault="00B93D3D" w:rsidP="00B93D3D">
      <w:pPr>
        <w:autoSpaceDE w:val="0"/>
        <w:autoSpaceDN w:val="0"/>
        <w:adjustRightInd w:val="0"/>
        <w:spacing w:after="240" w:line="340" w:lineRule="atLeast"/>
        <w:jc w:val="both"/>
        <w:rPr>
          <w:rFonts w:ascii="Times" w:hAnsi="Times" w:cs="Times"/>
          <w:color w:val="000000"/>
        </w:rPr>
      </w:pPr>
      <w:r>
        <w:rPr>
          <w:rFonts w:ascii="Times" w:hAnsi="Times" w:cs="Times"/>
          <w:color w:val="000000"/>
        </w:rPr>
        <w:tab/>
        <w:t xml:space="preserve">Cílové zaměření edukační </w:t>
      </w:r>
      <w:r w:rsidRPr="00A33689">
        <w:rPr>
          <w:rFonts w:ascii="Times" w:hAnsi="Times" w:cs="Times"/>
          <w:color w:val="000000"/>
        </w:rPr>
        <w:t>oblasti</w:t>
      </w:r>
    </w:p>
    <w:p w14:paraId="00AA80AC" w14:textId="5BA2B8E4" w:rsidR="00B93D3D" w:rsidRPr="00240E22" w:rsidRDefault="00B93D3D" w:rsidP="00B93D3D">
      <w:pPr>
        <w:autoSpaceDE w:val="0"/>
        <w:autoSpaceDN w:val="0"/>
        <w:adjustRightInd w:val="0"/>
        <w:spacing w:after="240" w:line="340" w:lineRule="atLeast"/>
        <w:jc w:val="both"/>
        <w:rPr>
          <w:color w:val="000000"/>
        </w:rPr>
      </w:pPr>
      <w:r>
        <w:rPr>
          <w:color w:val="000000"/>
        </w:rPr>
        <w:tab/>
        <w:t>Vzdělávání v této oblasti směřuje k utváření a posílení klíč</w:t>
      </w:r>
      <w:r w:rsidRPr="00A33689">
        <w:rPr>
          <w:color w:val="000000"/>
        </w:rPr>
        <w:t>ových kompetencí žáků tím, že vede školáky k:</w:t>
      </w:r>
    </w:p>
    <w:p w14:paraId="13F627AD" w14:textId="77777777" w:rsidR="00B93D3D" w:rsidRPr="009B00D0" w:rsidRDefault="00B93D3D" w:rsidP="00A805E6">
      <w:pPr>
        <w:pStyle w:val="Odstavecseseznamem"/>
        <w:numPr>
          <w:ilvl w:val="0"/>
          <w:numId w:val="10"/>
        </w:numPr>
        <w:spacing w:after="0" w:line="240" w:lineRule="auto"/>
        <w:ind w:left="1069"/>
        <w:jc w:val="both"/>
      </w:pPr>
      <w:r w:rsidRPr="009B00D0">
        <w:t xml:space="preserve">pozitivnímu vztahu k práci a k odpovědnosti za kvalitu svých i společných výsledků práce </w:t>
      </w:r>
      <w:r w:rsidRPr="009B00D0">
        <w:rPr>
          <w:rFonts w:ascii="MS Mincho" w:eastAsia="MS Mincho" w:hAnsi="MS Mincho" w:cs="MS Mincho" w:hint="eastAsia"/>
        </w:rPr>
        <w:t> </w:t>
      </w:r>
    </w:p>
    <w:p w14:paraId="35B08A69" w14:textId="4FB399EB" w:rsidR="00B93D3D" w:rsidRDefault="00B93D3D" w:rsidP="0011755F">
      <w:pPr>
        <w:pStyle w:val="Odstavecseseznamem"/>
        <w:numPr>
          <w:ilvl w:val="0"/>
          <w:numId w:val="10"/>
        </w:numPr>
        <w:spacing w:after="0" w:line="240" w:lineRule="auto"/>
        <w:ind w:left="1069"/>
        <w:jc w:val="both"/>
      </w:pPr>
      <w:r w:rsidRPr="009B00D0">
        <w:t xml:space="preserve">osvojení základních pracovních dovedností a návyků z různých pracovních oblastí, k organizaci </w:t>
      </w:r>
      <w:r w:rsidRPr="009B00D0">
        <w:rPr>
          <w:rFonts w:ascii="MS Mincho" w:eastAsia="MS Mincho" w:hAnsi="MS Mincho" w:cs="MS Mincho" w:hint="eastAsia"/>
        </w:rPr>
        <w:t> </w:t>
      </w:r>
      <w:r w:rsidRPr="009B00D0">
        <w:t>a plánování práce a k používání vhodných nástrojů, nářadí a pomůcek při práci i v běžném životě</w:t>
      </w:r>
    </w:p>
    <w:p w14:paraId="3824B0B3" w14:textId="0F0F881D" w:rsidR="00474C3D" w:rsidRPr="009B00D0" w:rsidRDefault="00474C3D" w:rsidP="00474C3D">
      <w:pPr>
        <w:pStyle w:val="Odstavecseseznamem"/>
        <w:numPr>
          <w:ilvl w:val="0"/>
          <w:numId w:val="10"/>
        </w:numPr>
        <w:spacing w:after="0" w:line="240" w:lineRule="auto"/>
        <w:ind w:left="1069"/>
        <w:jc w:val="both"/>
      </w:pPr>
      <w:r w:rsidRPr="009B00D0">
        <w:t>vytrvalosti a soustavnosti při plnění zadaných úkolů, k uplatňování tvořivosti a vlastních nápadů při pracovní činnosti a k vynakládání úsilí na dosažení kvalitního výsledku</w:t>
      </w:r>
    </w:p>
    <w:p w14:paraId="24A248D2" w14:textId="4FD2D803" w:rsidR="00B93D3D" w:rsidRPr="009B00D0" w:rsidRDefault="23300085" w:rsidP="00A805E6">
      <w:pPr>
        <w:pStyle w:val="Odstavecseseznamem"/>
        <w:numPr>
          <w:ilvl w:val="0"/>
          <w:numId w:val="10"/>
        </w:numPr>
        <w:spacing w:after="0" w:line="240" w:lineRule="auto"/>
        <w:ind w:left="1069"/>
        <w:jc w:val="both"/>
      </w:pPr>
      <w:r>
        <w:t xml:space="preserve">poznání, že technika, jako významná součást lidské kultury, je vždy úzce spojena s pracovní činností člověka </w:t>
      </w:r>
      <w:r w:rsidRPr="23300085">
        <w:rPr>
          <w:rFonts w:ascii="MS Mincho" w:eastAsia="MS Mincho" w:hAnsi="MS Mincho" w:cs="MS Mincho"/>
        </w:rPr>
        <w:t> </w:t>
      </w:r>
    </w:p>
    <w:p w14:paraId="7675C702" w14:textId="77777777" w:rsidR="00B93D3D" w:rsidRPr="009B00D0" w:rsidRDefault="00B93D3D" w:rsidP="00A805E6">
      <w:pPr>
        <w:pStyle w:val="Odstavecseseznamem"/>
        <w:numPr>
          <w:ilvl w:val="0"/>
          <w:numId w:val="10"/>
        </w:numPr>
        <w:spacing w:after="0" w:line="240" w:lineRule="auto"/>
        <w:ind w:left="1069"/>
        <w:jc w:val="both"/>
      </w:pPr>
      <w:r w:rsidRPr="009B00D0">
        <w:t xml:space="preserve">autentickému a objektivnímu poznávání okolního světa, k potřebné sebedůvěře, k novému postoji a hodnotám ve vztahu k práci člověka, technice a životnímu prostředí </w:t>
      </w:r>
    </w:p>
    <w:p w14:paraId="476754AE" w14:textId="77777777" w:rsidR="00B93D3D" w:rsidRPr="009B00D0" w:rsidRDefault="00B93D3D" w:rsidP="00A805E6">
      <w:pPr>
        <w:pStyle w:val="Odstavecseseznamem"/>
        <w:numPr>
          <w:ilvl w:val="0"/>
          <w:numId w:val="10"/>
        </w:numPr>
        <w:spacing w:after="0" w:line="240" w:lineRule="auto"/>
        <w:ind w:left="1069"/>
        <w:jc w:val="both"/>
      </w:pPr>
      <w:r w:rsidRPr="009B00D0">
        <w:lastRenderedPageBreak/>
        <w:t xml:space="preserve">chápání práce a pracovní činnosti jako příležitosti k seberealizaci, sebeaktualizaci a k rozvíjení podnikatelského myšlení </w:t>
      </w:r>
      <w:r w:rsidRPr="009B00D0">
        <w:rPr>
          <w:rFonts w:ascii="MS Mincho" w:eastAsia="MS Mincho" w:hAnsi="MS Mincho" w:cs="MS Mincho" w:hint="eastAsia"/>
        </w:rPr>
        <w:t> </w:t>
      </w:r>
    </w:p>
    <w:p w14:paraId="239EC35A" w14:textId="5B56F8C1" w:rsidR="00B93D3D" w:rsidRPr="00A33689" w:rsidRDefault="23300085" w:rsidP="23300085">
      <w:pPr>
        <w:pStyle w:val="Odstavecseseznamem"/>
        <w:numPr>
          <w:ilvl w:val="0"/>
          <w:numId w:val="10"/>
        </w:numPr>
        <w:spacing w:line="240" w:lineRule="auto"/>
        <w:ind w:left="1069"/>
        <w:jc w:val="both"/>
      </w:pPr>
      <w:r>
        <w:t>orientaci v různých oborech lidské činnosti, formám fyzické a duševní práce a osvojení potřebných poznatků a dovedností, významných pro možnost uplatnění, pro volbu vlastního profesního zaměření a pro další životní a profesní orientaci</w:t>
      </w:r>
    </w:p>
    <w:p w14:paraId="0CE7A657" w14:textId="7C905318" w:rsidR="00B93D3D" w:rsidRPr="00A33689" w:rsidRDefault="00B93D3D" w:rsidP="00B93D3D">
      <w:pPr>
        <w:jc w:val="both"/>
      </w:pPr>
      <w:r>
        <w:tab/>
      </w:r>
      <w:r w:rsidRPr="00A33689">
        <w:t xml:space="preserve">Na základě studijních programů si samotné školy vytvářejí své vlastní programové </w:t>
      </w:r>
      <w:r w:rsidR="000C3D6C" w:rsidRPr="00A33689">
        <w:t>dokumenty – školní</w:t>
      </w:r>
      <w:r w:rsidRPr="00A33689">
        <w:t xml:space="preserve"> vzdělávací program, který je vytvářen ředitelem školy. Zde se stanoví konkrétní cíle, délka, forma, obsah a způsob zařazení učiva do konkrétního předmětu, či předmětů.</w:t>
      </w:r>
    </w:p>
    <w:p w14:paraId="2131CD2C" w14:textId="77777777" w:rsidR="00B93D3D" w:rsidRPr="00A33689" w:rsidRDefault="00B93D3D" w:rsidP="00B93D3D">
      <w:pPr>
        <w:jc w:val="both"/>
      </w:pPr>
      <w:r>
        <w:tab/>
      </w:r>
      <w:r w:rsidRPr="00A33689">
        <w:t>Učební obsah vzdělávacího oboru</w:t>
      </w:r>
    </w:p>
    <w:p w14:paraId="0FB83590" w14:textId="77777777" w:rsidR="00B93D3D" w:rsidRPr="00A33689" w:rsidRDefault="00B93D3D" w:rsidP="00B93D3D">
      <w:pPr>
        <w:jc w:val="both"/>
      </w:pPr>
      <w:r>
        <w:tab/>
      </w:r>
      <w:r w:rsidRPr="00A33689">
        <w:t>Zakomponování našeho cíle by obsahovalo části učiva z oblasti Práce s technickými materiály, Design a konstruování, a určitě i další.</w:t>
      </w:r>
    </w:p>
    <w:p w14:paraId="4105152F" w14:textId="77777777" w:rsidR="00B93D3D" w:rsidRPr="00A33689" w:rsidRDefault="00B93D3D" w:rsidP="00B93D3D">
      <w:pPr>
        <w:jc w:val="both"/>
      </w:pPr>
      <w:r>
        <w:tab/>
      </w:r>
      <w:r w:rsidRPr="00A33689">
        <w:t>Očekávaný výstup naší práce bude takový, že žák bude schopný:</w:t>
      </w:r>
    </w:p>
    <w:p w14:paraId="7B2B09AA" w14:textId="77777777" w:rsidR="00B93D3D" w:rsidRPr="00A33689" w:rsidRDefault="00B93D3D" w:rsidP="00A805E6">
      <w:pPr>
        <w:numPr>
          <w:ilvl w:val="0"/>
          <w:numId w:val="7"/>
        </w:numPr>
        <w:spacing w:after="0" w:line="240" w:lineRule="auto"/>
        <w:ind w:left="1069"/>
        <w:jc w:val="both"/>
      </w:pPr>
      <w:r w:rsidRPr="00A33689">
        <w:t>jednoduché práce s měřícími metodami</w:t>
      </w:r>
    </w:p>
    <w:p w14:paraId="6BC494B2" w14:textId="77777777" w:rsidR="00B93D3D" w:rsidRPr="00A33689" w:rsidRDefault="00B93D3D" w:rsidP="00A805E6">
      <w:pPr>
        <w:numPr>
          <w:ilvl w:val="0"/>
          <w:numId w:val="7"/>
        </w:numPr>
        <w:spacing w:after="0" w:line="240" w:lineRule="auto"/>
        <w:ind w:left="1069"/>
        <w:jc w:val="both"/>
      </w:pPr>
      <w:r w:rsidRPr="00A33689">
        <w:t>připravit vlastní náčrt</w:t>
      </w:r>
    </w:p>
    <w:p w14:paraId="4E0F7F65" w14:textId="0090FA5A" w:rsidR="0011755F" w:rsidRDefault="00B93D3D" w:rsidP="0011755F">
      <w:pPr>
        <w:numPr>
          <w:ilvl w:val="0"/>
          <w:numId w:val="7"/>
        </w:numPr>
        <w:spacing w:after="0" w:line="240" w:lineRule="auto"/>
        <w:ind w:left="1069"/>
        <w:jc w:val="both"/>
      </w:pPr>
      <w:r w:rsidRPr="00A33689">
        <w:t>organizovat vlastní pracovní činnosti</w:t>
      </w:r>
    </w:p>
    <w:p w14:paraId="78354A06" w14:textId="2F65D319" w:rsidR="0011755F" w:rsidRDefault="0011755F" w:rsidP="0011755F">
      <w:pPr>
        <w:spacing w:after="0" w:line="240" w:lineRule="auto"/>
        <w:jc w:val="both"/>
      </w:pPr>
    </w:p>
    <w:p w14:paraId="004E9D71" w14:textId="7BBFDE6E" w:rsidR="007B3CA5" w:rsidRDefault="0011755F" w:rsidP="007B3CA5">
      <w:pPr>
        <w:pStyle w:val="Nadpis20"/>
        <w:numPr>
          <w:ilvl w:val="1"/>
          <w:numId w:val="1"/>
        </w:numPr>
        <w:spacing w:before="240" w:after="202"/>
      </w:pPr>
      <w:bookmarkStart w:id="81" w:name="_Toc75932868"/>
      <w:r w:rsidRPr="00685B2F">
        <w:t>Poznávací schopnosti a funkce, představivost a fantazie, myšlenkové operace</w:t>
      </w:r>
      <w:bookmarkEnd w:id="81"/>
    </w:p>
    <w:p w14:paraId="3BEEBA04" w14:textId="00218543" w:rsidR="002E6C95" w:rsidRDefault="002E6C95" w:rsidP="002F1344">
      <w:pPr>
        <w:jc w:val="both"/>
        <w:rPr>
          <w:lang w:eastAsia="cs-CZ"/>
        </w:rPr>
      </w:pPr>
      <w:r>
        <w:tab/>
      </w:r>
      <w:r w:rsidRPr="002E6C95">
        <w:t>Jaký je náš záměr, jakými druhy úkolů můžeme žáky zaměstnat, které schopnosti podpoříme a jaká mohou nastat rizika</w:t>
      </w:r>
      <w:r>
        <w:t xml:space="preserve">? </w:t>
      </w:r>
      <w:r w:rsidRPr="002E6C95">
        <w:t>To vše je obsahem RVP v odvětví Vzdělávací oblasti.</w:t>
      </w:r>
      <w:r w:rsidR="00F16FB3">
        <w:t xml:space="preserve"> [22]</w:t>
      </w:r>
    </w:p>
    <w:p w14:paraId="3CAA5671" w14:textId="5063109B" w:rsidR="0011755F" w:rsidRDefault="002E6C95" w:rsidP="002F1344">
      <w:pPr>
        <w:jc w:val="both"/>
        <w:rPr>
          <w:lang w:eastAsia="cs-CZ"/>
        </w:rPr>
      </w:pPr>
      <w:r>
        <w:rPr>
          <w:lang w:eastAsia="cs-CZ"/>
        </w:rPr>
        <w:tab/>
      </w:r>
      <w:r w:rsidR="0011755F" w:rsidRPr="00685B2F">
        <w:rPr>
          <w:lang w:eastAsia="cs-CZ"/>
        </w:rPr>
        <w:t>Dílčí vzdělávací cíle</w:t>
      </w:r>
      <w:r w:rsidR="0011755F">
        <w:rPr>
          <w:lang w:eastAsia="cs-CZ"/>
        </w:rPr>
        <w:t>:</w:t>
      </w:r>
    </w:p>
    <w:p w14:paraId="45B71F29" w14:textId="77777777" w:rsidR="0011755F" w:rsidRDefault="0011755F" w:rsidP="0011755F">
      <w:pPr>
        <w:numPr>
          <w:ilvl w:val="0"/>
          <w:numId w:val="7"/>
        </w:numPr>
        <w:spacing w:after="0" w:line="240" w:lineRule="auto"/>
        <w:ind w:left="1069"/>
        <w:jc w:val="both"/>
      </w:pPr>
      <w:r w:rsidRPr="0011755F">
        <w:t>rozvoj, zpřesňování a kultivace smyslového vnímání, přechod od konkrétně názorného myšlení k myšlení slovně-logickému (pojmovému), rozvoj paměti a pozornosti, přechod</w:t>
      </w:r>
    </w:p>
    <w:p w14:paraId="47A1D286" w14:textId="77777777" w:rsidR="0011755F" w:rsidRDefault="0011755F" w:rsidP="0011755F">
      <w:pPr>
        <w:numPr>
          <w:ilvl w:val="0"/>
          <w:numId w:val="7"/>
        </w:numPr>
        <w:spacing w:after="0" w:line="240" w:lineRule="auto"/>
        <w:ind w:left="1069"/>
        <w:jc w:val="both"/>
      </w:pPr>
      <w:r w:rsidRPr="0011755F">
        <w:t>od bezděčných forem těchto funkcí k úmyslným, rozvoj a kultivace představivosti a fantazie</w:t>
      </w:r>
    </w:p>
    <w:p w14:paraId="57C0C267" w14:textId="77777777" w:rsidR="0011755F" w:rsidRDefault="0011755F" w:rsidP="0011755F">
      <w:pPr>
        <w:numPr>
          <w:ilvl w:val="0"/>
          <w:numId w:val="7"/>
        </w:numPr>
        <w:spacing w:after="0" w:line="240" w:lineRule="auto"/>
        <w:ind w:left="1069"/>
        <w:jc w:val="both"/>
      </w:pPr>
      <w:r w:rsidRPr="0011755F">
        <w:t>rozvoj tvořivosti (tvořivého myšlení, řešení problémů, tvořivého sebevyjádření)</w:t>
      </w:r>
    </w:p>
    <w:p w14:paraId="254E3D34" w14:textId="77777777" w:rsidR="0011755F" w:rsidRDefault="0011755F" w:rsidP="0011755F">
      <w:pPr>
        <w:numPr>
          <w:ilvl w:val="0"/>
          <w:numId w:val="7"/>
        </w:numPr>
        <w:spacing w:after="0" w:line="240" w:lineRule="auto"/>
        <w:ind w:left="1069"/>
        <w:jc w:val="both"/>
      </w:pPr>
      <w:r w:rsidRPr="0011755F">
        <w:t>posilování přirozených poznávacích citů (zvídavosti, zájmu, radosti z objevování apod.)</w:t>
      </w:r>
    </w:p>
    <w:p w14:paraId="1C21BC27" w14:textId="77777777" w:rsidR="0011755F" w:rsidRDefault="0011755F" w:rsidP="0011755F">
      <w:pPr>
        <w:numPr>
          <w:ilvl w:val="0"/>
          <w:numId w:val="7"/>
        </w:numPr>
        <w:spacing w:after="0" w:line="240" w:lineRule="auto"/>
        <w:ind w:left="1069"/>
        <w:jc w:val="both"/>
      </w:pPr>
      <w:r w:rsidRPr="0011755F">
        <w:t>vytváření pozitivního vztahu k intelektuálním činnostem a k učení, podpora a rozvoj zájmu  o učení</w:t>
      </w:r>
    </w:p>
    <w:p w14:paraId="422E53A5" w14:textId="77777777" w:rsidR="0011755F" w:rsidRDefault="0011755F" w:rsidP="0011755F">
      <w:pPr>
        <w:numPr>
          <w:ilvl w:val="0"/>
          <w:numId w:val="7"/>
        </w:numPr>
        <w:spacing w:after="0" w:line="240" w:lineRule="auto"/>
        <w:ind w:left="1069"/>
        <w:jc w:val="both"/>
      </w:pPr>
      <w:r w:rsidRPr="0011755F">
        <w:t>osvojení si elementárních poznatků o znakových systémech a jejich funkci (abeceda, čísla)</w:t>
      </w:r>
    </w:p>
    <w:p w14:paraId="4646DE2E" w14:textId="0C364543" w:rsidR="008449AD" w:rsidRDefault="0011755F" w:rsidP="008449AD">
      <w:pPr>
        <w:numPr>
          <w:ilvl w:val="0"/>
          <w:numId w:val="7"/>
        </w:numPr>
        <w:spacing w:line="240" w:lineRule="auto"/>
        <w:ind w:left="1069"/>
        <w:jc w:val="both"/>
      </w:pPr>
      <w:r w:rsidRPr="0011755F">
        <w:t>vytváření základů pro práci s</w:t>
      </w:r>
      <w:r w:rsidR="008449AD">
        <w:t> </w:t>
      </w:r>
      <w:r w:rsidRPr="0011755F">
        <w:t>informacemi</w:t>
      </w:r>
    </w:p>
    <w:p w14:paraId="3845272A" w14:textId="693B169E" w:rsidR="008449AD" w:rsidRDefault="008449AD" w:rsidP="008449AD">
      <w:pPr>
        <w:spacing w:line="240" w:lineRule="auto"/>
        <w:jc w:val="both"/>
        <w:rPr>
          <w:lang w:eastAsia="cs-CZ"/>
        </w:rPr>
      </w:pPr>
      <w:r>
        <w:rPr>
          <w:lang w:eastAsia="cs-CZ"/>
        </w:rPr>
        <w:tab/>
      </w:r>
      <w:r w:rsidRPr="00685B2F">
        <w:rPr>
          <w:lang w:eastAsia="cs-CZ"/>
        </w:rPr>
        <w:t>Vzdělávací nabídka</w:t>
      </w:r>
      <w:r>
        <w:rPr>
          <w:lang w:eastAsia="cs-CZ"/>
        </w:rPr>
        <w:t>:</w:t>
      </w:r>
    </w:p>
    <w:p w14:paraId="7CB207F6" w14:textId="77777777" w:rsidR="008449AD" w:rsidRPr="008449AD" w:rsidRDefault="00685B2F" w:rsidP="008449AD">
      <w:pPr>
        <w:numPr>
          <w:ilvl w:val="0"/>
          <w:numId w:val="7"/>
        </w:numPr>
        <w:spacing w:after="0" w:line="240" w:lineRule="auto"/>
        <w:ind w:left="1069"/>
        <w:jc w:val="both"/>
      </w:pPr>
      <w:r w:rsidRPr="00685B2F">
        <w:rPr>
          <w:rFonts w:eastAsia="Times New Roman"/>
          <w:color w:val="212529"/>
          <w:lang w:eastAsia="cs-CZ"/>
        </w:rPr>
        <w:t>přímé pozorování přírodních, kulturních i technických objektů i jevů v okolí dítěte, rozhovor o výsledku pozorování</w:t>
      </w:r>
    </w:p>
    <w:p w14:paraId="6E18EAAE" w14:textId="77777777" w:rsidR="008449AD" w:rsidRPr="008449AD" w:rsidRDefault="00685B2F" w:rsidP="008449AD">
      <w:pPr>
        <w:numPr>
          <w:ilvl w:val="0"/>
          <w:numId w:val="7"/>
        </w:numPr>
        <w:spacing w:after="0" w:line="240" w:lineRule="auto"/>
        <w:ind w:left="1069"/>
        <w:jc w:val="both"/>
      </w:pPr>
      <w:r w:rsidRPr="00685B2F">
        <w:rPr>
          <w:rFonts w:eastAsia="Times New Roman"/>
          <w:color w:val="212529"/>
          <w:lang w:eastAsia="cs-CZ"/>
        </w:rPr>
        <w:lastRenderedPageBreak/>
        <w:t>záměrné pozorování běžných objektů a předmětů, určování a pojmenovávání jejich vlastností (velikost, barva, tvar, materiál, dotek, chuť, vůně, zvuky), jejich charakteristických znaků a funkcí</w:t>
      </w:r>
    </w:p>
    <w:p w14:paraId="1F3CB87B" w14:textId="77777777" w:rsidR="008449AD" w:rsidRPr="008449AD" w:rsidRDefault="00685B2F" w:rsidP="008449AD">
      <w:pPr>
        <w:numPr>
          <w:ilvl w:val="0"/>
          <w:numId w:val="7"/>
        </w:numPr>
        <w:spacing w:after="0" w:line="240" w:lineRule="auto"/>
        <w:ind w:left="1069"/>
        <w:jc w:val="both"/>
      </w:pPr>
      <w:r w:rsidRPr="00685B2F">
        <w:rPr>
          <w:rFonts w:eastAsia="Times New Roman"/>
          <w:color w:val="212529"/>
          <w:lang w:eastAsia="cs-CZ"/>
        </w:rPr>
        <w:t>motivovaná manipulace s předměty, zkoumání jejich vlastností</w:t>
      </w:r>
    </w:p>
    <w:p w14:paraId="5C3CD615" w14:textId="77777777" w:rsidR="008449AD" w:rsidRPr="008449AD" w:rsidRDefault="00685B2F" w:rsidP="008449AD">
      <w:pPr>
        <w:numPr>
          <w:ilvl w:val="0"/>
          <w:numId w:val="7"/>
        </w:numPr>
        <w:spacing w:after="0" w:line="240" w:lineRule="auto"/>
        <w:ind w:left="1069"/>
        <w:jc w:val="both"/>
      </w:pPr>
      <w:r w:rsidRPr="00685B2F">
        <w:rPr>
          <w:rFonts w:eastAsia="Times New Roman"/>
          <w:color w:val="212529"/>
          <w:lang w:eastAsia="cs-CZ"/>
        </w:rPr>
        <w:t>konkrétní operace s materiálem (třídění, přiřazování, uspořádání, odhad, porovnávání apod.)</w:t>
      </w:r>
    </w:p>
    <w:p w14:paraId="4143445B" w14:textId="77777777" w:rsidR="008449AD" w:rsidRPr="008449AD" w:rsidRDefault="00685B2F" w:rsidP="008449AD">
      <w:pPr>
        <w:numPr>
          <w:ilvl w:val="0"/>
          <w:numId w:val="7"/>
        </w:numPr>
        <w:spacing w:after="0" w:line="240" w:lineRule="auto"/>
        <w:ind w:left="1069"/>
        <w:jc w:val="both"/>
      </w:pPr>
      <w:r w:rsidRPr="00685B2F">
        <w:rPr>
          <w:rFonts w:eastAsia="Times New Roman"/>
          <w:color w:val="212529"/>
          <w:lang w:eastAsia="cs-CZ"/>
        </w:rPr>
        <w:t>spontánní hra, volné hry a experimenty s materiálem a předměty</w:t>
      </w:r>
    </w:p>
    <w:p w14:paraId="0DE29DC4" w14:textId="77777777" w:rsidR="008449AD" w:rsidRPr="008449AD" w:rsidRDefault="00685B2F" w:rsidP="008449AD">
      <w:pPr>
        <w:numPr>
          <w:ilvl w:val="0"/>
          <w:numId w:val="7"/>
        </w:numPr>
        <w:spacing w:after="0" w:line="240" w:lineRule="auto"/>
        <w:ind w:left="1069"/>
        <w:jc w:val="both"/>
      </w:pPr>
      <w:r w:rsidRPr="00685B2F">
        <w:rPr>
          <w:rFonts w:eastAsia="Times New Roman"/>
          <w:color w:val="212529"/>
          <w:lang w:eastAsia="cs-CZ"/>
        </w:rPr>
        <w:t>smyslové hry, nejrůznější činnosti zaměřené na rozvoj a cvičení postřehu a vnímání, zrakové a sluchové paměti, koncentrace pozornosti apod.</w:t>
      </w:r>
    </w:p>
    <w:p w14:paraId="6C26EB64" w14:textId="77777777" w:rsidR="008449AD" w:rsidRPr="008449AD" w:rsidRDefault="00685B2F" w:rsidP="008449AD">
      <w:pPr>
        <w:numPr>
          <w:ilvl w:val="0"/>
          <w:numId w:val="7"/>
        </w:numPr>
        <w:spacing w:after="0" w:line="240" w:lineRule="auto"/>
        <w:ind w:left="1069"/>
        <w:jc w:val="both"/>
      </w:pPr>
      <w:r w:rsidRPr="00685B2F">
        <w:rPr>
          <w:rFonts w:eastAsia="Times New Roman"/>
          <w:color w:val="212529"/>
          <w:lang w:eastAsia="cs-CZ"/>
        </w:rPr>
        <w:t>námětové hry a činnosti</w:t>
      </w:r>
    </w:p>
    <w:p w14:paraId="41055205" w14:textId="77777777" w:rsidR="008449AD" w:rsidRPr="008449AD" w:rsidRDefault="00685B2F" w:rsidP="008449AD">
      <w:pPr>
        <w:numPr>
          <w:ilvl w:val="0"/>
          <w:numId w:val="7"/>
        </w:numPr>
        <w:spacing w:after="0" w:line="240" w:lineRule="auto"/>
        <w:ind w:left="1069"/>
        <w:jc w:val="both"/>
      </w:pPr>
      <w:r w:rsidRPr="00685B2F">
        <w:rPr>
          <w:rFonts w:eastAsia="Times New Roman"/>
          <w:color w:val="212529"/>
          <w:lang w:eastAsia="cs-CZ"/>
        </w:rPr>
        <w:t>hry nejrůznějšího zaměření podporující tvořivost, představivost a fantazii (kognitivní, imaginativní, výtvarné, konstruktivní, hudební, taneční či dramatické aktivity)</w:t>
      </w:r>
    </w:p>
    <w:p w14:paraId="407AB932" w14:textId="77777777" w:rsidR="008449AD" w:rsidRPr="008449AD" w:rsidRDefault="00685B2F" w:rsidP="008449AD">
      <w:pPr>
        <w:numPr>
          <w:ilvl w:val="0"/>
          <w:numId w:val="7"/>
        </w:numPr>
        <w:spacing w:after="0" w:line="240" w:lineRule="auto"/>
        <w:ind w:left="1069"/>
        <w:jc w:val="both"/>
      </w:pPr>
      <w:r w:rsidRPr="00685B2F">
        <w:rPr>
          <w:rFonts w:eastAsia="Times New Roman"/>
          <w:color w:val="212529"/>
          <w:lang w:eastAsia="cs-CZ"/>
        </w:rPr>
        <w:t>řešení myšlenkových i praktických problémů, hledání různých možností a variant</w:t>
      </w:r>
    </w:p>
    <w:p w14:paraId="1F3555A6" w14:textId="77777777" w:rsidR="008449AD" w:rsidRPr="008449AD" w:rsidRDefault="008449AD" w:rsidP="008449AD">
      <w:pPr>
        <w:numPr>
          <w:ilvl w:val="0"/>
          <w:numId w:val="7"/>
        </w:numPr>
        <w:spacing w:after="0" w:line="240" w:lineRule="auto"/>
        <w:ind w:left="1069"/>
        <w:jc w:val="both"/>
      </w:pPr>
      <w:r w:rsidRPr="008449AD">
        <w:t>h</w:t>
      </w:r>
      <w:r w:rsidR="00685B2F" w:rsidRPr="00685B2F">
        <w:rPr>
          <w:rFonts w:eastAsia="Times New Roman"/>
          <w:color w:val="212529"/>
          <w:lang w:eastAsia="cs-CZ"/>
        </w:rPr>
        <w:t>ry a činnosti zaměřené ke cvičení různých forem paměti (mechanické a logické, obrazné a pojmové)</w:t>
      </w:r>
    </w:p>
    <w:p w14:paraId="4D8FCB0E" w14:textId="77777777" w:rsidR="008449AD" w:rsidRPr="008449AD" w:rsidRDefault="00685B2F" w:rsidP="008449AD">
      <w:pPr>
        <w:numPr>
          <w:ilvl w:val="0"/>
          <w:numId w:val="7"/>
        </w:numPr>
        <w:spacing w:after="0" w:line="240" w:lineRule="auto"/>
        <w:ind w:left="1069"/>
        <w:jc w:val="both"/>
      </w:pPr>
      <w:r w:rsidRPr="00685B2F">
        <w:rPr>
          <w:rFonts w:eastAsia="Times New Roman"/>
          <w:color w:val="212529"/>
          <w:lang w:eastAsia="cs-CZ"/>
        </w:rPr>
        <w:t>činnosti zaměřené na vytváření (chápání) pojmů a osvojování poznatků (vysvětlování, objasňování, odpovědi na otázky, práce s knihou, s obrazovým materiálem, s médii apod.)</w:t>
      </w:r>
    </w:p>
    <w:p w14:paraId="4D19C3BE" w14:textId="77777777" w:rsidR="008449AD" w:rsidRPr="008449AD" w:rsidRDefault="00685B2F" w:rsidP="008449AD">
      <w:pPr>
        <w:numPr>
          <w:ilvl w:val="0"/>
          <w:numId w:val="7"/>
        </w:numPr>
        <w:spacing w:after="0" w:line="240" w:lineRule="auto"/>
        <w:ind w:left="1069"/>
        <w:jc w:val="both"/>
      </w:pPr>
      <w:r w:rsidRPr="00685B2F">
        <w:rPr>
          <w:rFonts w:eastAsia="Times New Roman"/>
          <w:color w:val="212529"/>
          <w:lang w:eastAsia="cs-CZ"/>
        </w:rPr>
        <w:t>činnosti zaměřené na poznávání jednoduchých obrazně znakových systémů (písmena, číslice, piktogramy, značky, symboly, obrazce)</w:t>
      </w:r>
    </w:p>
    <w:p w14:paraId="0AF567FA" w14:textId="1231B4A9" w:rsidR="008449AD" w:rsidRPr="008449AD" w:rsidRDefault="00685B2F" w:rsidP="008449AD">
      <w:pPr>
        <w:numPr>
          <w:ilvl w:val="0"/>
          <w:numId w:val="7"/>
        </w:numPr>
        <w:spacing w:after="0" w:line="240" w:lineRule="auto"/>
        <w:ind w:left="1069"/>
        <w:jc w:val="both"/>
      </w:pPr>
      <w:r w:rsidRPr="00685B2F">
        <w:rPr>
          <w:rFonts w:eastAsia="Times New Roman"/>
          <w:color w:val="212529"/>
          <w:lang w:eastAsia="cs-CZ"/>
        </w:rPr>
        <w:t>hry a praktické úkony procvičující orientaci v prostoru i v</w:t>
      </w:r>
      <w:r w:rsidR="008449AD" w:rsidRPr="008449AD">
        <w:rPr>
          <w:rFonts w:eastAsia="Times New Roman"/>
          <w:color w:val="212529"/>
          <w:lang w:eastAsia="cs-CZ"/>
        </w:rPr>
        <w:t> </w:t>
      </w:r>
      <w:r w:rsidRPr="00685B2F">
        <w:rPr>
          <w:rFonts w:eastAsia="Times New Roman"/>
          <w:color w:val="212529"/>
          <w:lang w:eastAsia="cs-CZ"/>
        </w:rPr>
        <w:t>rovině</w:t>
      </w:r>
    </w:p>
    <w:p w14:paraId="63B1FD48" w14:textId="77777777" w:rsidR="008449AD" w:rsidRPr="008449AD" w:rsidRDefault="00685B2F" w:rsidP="008449AD">
      <w:pPr>
        <w:numPr>
          <w:ilvl w:val="0"/>
          <w:numId w:val="7"/>
        </w:numPr>
        <w:spacing w:after="0" w:line="240" w:lineRule="auto"/>
        <w:ind w:left="1069"/>
        <w:jc w:val="both"/>
      </w:pPr>
      <w:r w:rsidRPr="00685B2F">
        <w:rPr>
          <w:rFonts w:eastAsia="Times New Roman"/>
          <w:color w:val="212529"/>
          <w:lang w:eastAsia="cs-CZ"/>
        </w:rPr>
        <w:t>činnosti zaměřené na seznamování se s elementárními číselnými a matematickými pojmy a jejich symbolikou (číselná řada, číslice, základní geometrické tvary, množství apod.) a jejich smysluplnou praktickou aplikaci</w:t>
      </w:r>
    </w:p>
    <w:p w14:paraId="00494380" w14:textId="15AF23EC" w:rsidR="00457382" w:rsidRPr="00457382" w:rsidRDefault="00685B2F" w:rsidP="00457382">
      <w:pPr>
        <w:numPr>
          <w:ilvl w:val="0"/>
          <w:numId w:val="7"/>
        </w:numPr>
        <w:spacing w:line="240" w:lineRule="auto"/>
        <w:ind w:left="1069"/>
        <w:jc w:val="both"/>
      </w:pPr>
      <w:r w:rsidRPr="00685B2F">
        <w:rPr>
          <w:rFonts w:eastAsia="Times New Roman"/>
          <w:color w:val="212529"/>
          <w:lang w:eastAsia="cs-CZ"/>
        </w:rPr>
        <w:t>činnosti zasvěcující dítě do časových pojmů a vztahů souvisejících s denním řádem, běžnými proměnami a vývojem a přibližující dítěti přirozené časové i logické posloupnosti dějů, příběhů, událostí apod.</w:t>
      </w:r>
    </w:p>
    <w:p w14:paraId="7B01E4D5" w14:textId="5512FC89" w:rsidR="00457382" w:rsidRPr="00457382" w:rsidRDefault="00457382" w:rsidP="00457382">
      <w:pPr>
        <w:rPr>
          <w:rFonts w:ascii="Roboto Condensed" w:hAnsi="Roboto Condensed"/>
          <w:sz w:val="20"/>
          <w:szCs w:val="20"/>
          <w:lang w:eastAsia="cs-CZ"/>
        </w:rPr>
      </w:pPr>
      <w:r>
        <w:rPr>
          <w:lang w:eastAsia="cs-CZ"/>
        </w:rPr>
        <w:tab/>
      </w:r>
      <w:r w:rsidRPr="00685B2F">
        <w:rPr>
          <w:lang w:eastAsia="cs-CZ"/>
        </w:rPr>
        <w:t>Očekávané výstupy</w:t>
      </w:r>
      <w:r>
        <w:rPr>
          <w:rFonts w:ascii="Roboto Condensed" w:hAnsi="Roboto Condensed"/>
          <w:sz w:val="20"/>
          <w:szCs w:val="20"/>
          <w:lang w:eastAsia="cs-CZ"/>
        </w:rPr>
        <w:t>:</w:t>
      </w:r>
    </w:p>
    <w:p w14:paraId="69E7B568" w14:textId="77777777" w:rsidR="00457382" w:rsidRDefault="00685B2F" w:rsidP="00457382">
      <w:pPr>
        <w:numPr>
          <w:ilvl w:val="0"/>
          <w:numId w:val="7"/>
        </w:numPr>
        <w:spacing w:after="0" w:line="240" w:lineRule="auto"/>
        <w:ind w:left="1069"/>
        <w:jc w:val="both"/>
      </w:pPr>
      <w:r w:rsidRPr="00685B2F">
        <w:rPr>
          <w:rFonts w:eastAsia="Times New Roman"/>
          <w:color w:val="212529"/>
          <w:lang w:eastAsia="cs-CZ"/>
        </w:rPr>
        <w:t>vědomě využívat všechny smysly, záměrně pozorovat, postřehovat, všímat si (nového, změněného, chybějícího)</w:t>
      </w:r>
    </w:p>
    <w:p w14:paraId="76BF9A09" w14:textId="77777777" w:rsidR="00457382" w:rsidRDefault="00685B2F" w:rsidP="00457382">
      <w:pPr>
        <w:numPr>
          <w:ilvl w:val="0"/>
          <w:numId w:val="7"/>
        </w:numPr>
        <w:spacing w:after="0" w:line="240" w:lineRule="auto"/>
        <w:ind w:left="1069"/>
        <w:jc w:val="both"/>
      </w:pPr>
      <w:r w:rsidRPr="00685B2F">
        <w:rPr>
          <w:rFonts w:eastAsia="Times New Roman"/>
          <w:color w:val="212529"/>
          <w:lang w:eastAsia="cs-CZ"/>
        </w:rPr>
        <w:t>záměrně se soustředit na činnost a udržet pozornost</w:t>
      </w:r>
    </w:p>
    <w:p w14:paraId="6BDE1FCB" w14:textId="77777777" w:rsidR="00457382" w:rsidRDefault="00685B2F" w:rsidP="00457382">
      <w:pPr>
        <w:numPr>
          <w:ilvl w:val="0"/>
          <w:numId w:val="7"/>
        </w:numPr>
        <w:spacing w:after="0" w:line="240" w:lineRule="auto"/>
        <w:ind w:left="1069"/>
        <w:jc w:val="both"/>
      </w:pPr>
      <w:r w:rsidRPr="00685B2F">
        <w:rPr>
          <w:rFonts w:eastAsia="Times New Roman"/>
          <w:color w:val="212529"/>
          <w:lang w:eastAsia="cs-CZ"/>
        </w:rPr>
        <w:t>poznat a pojmenovat většinu toho, čím je obklopeno</w:t>
      </w:r>
    </w:p>
    <w:p w14:paraId="3A38CC7C" w14:textId="77777777" w:rsidR="00457382" w:rsidRDefault="00685B2F" w:rsidP="00457382">
      <w:pPr>
        <w:numPr>
          <w:ilvl w:val="0"/>
          <w:numId w:val="7"/>
        </w:numPr>
        <w:spacing w:after="0" w:line="240" w:lineRule="auto"/>
        <w:ind w:left="1069"/>
        <w:jc w:val="both"/>
      </w:pPr>
      <w:r w:rsidRPr="00685B2F">
        <w:rPr>
          <w:rFonts w:eastAsia="Times New Roman"/>
          <w:color w:val="212529"/>
          <w:lang w:eastAsia="cs-CZ"/>
        </w:rPr>
        <w:t>přemýšlet, vést jednoduché úvahy a také vyjádřit to, o čem přemýšlí a uvažuje </w:t>
      </w:r>
    </w:p>
    <w:p w14:paraId="2DC2B8BB" w14:textId="77777777" w:rsidR="00457382" w:rsidRDefault="00685B2F" w:rsidP="00457382">
      <w:pPr>
        <w:numPr>
          <w:ilvl w:val="0"/>
          <w:numId w:val="7"/>
        </w:numPr>
        <w:spacing w:after="0" w:line="240" w:lineRule="auto"/>
        <w:ind w:left="1069"/>
        <w:jc w:val="both"/>
      </w:pPr>
      <w:r w:rsidRPr="00685B2F">
        <w:rPr>
          <w:rFonts w:eastAsia="Times New Roman"/>
          <w:color w:val="212529"/>
          <w:lang w:eastAsia="cs-CZ"/>
        </w:rPr>
        <w:t>zaměřovat se na to, co je z poznávacího hlediska důležité (odhalovat podstatné znaky, vlastnosti předmětů, nacházet společné znaky, podobu a rozdíl, charakteristické rysy předmětů či jevů a vzájemné souvislosti mezi nimi)</w:t>
      </w:r>
    </w:p>
    <w:p w14:paraId="4C16D829" w14:textId="05AC61AA" w:rsidR="00457382" w:rsidRDefault="00685B2F" w:rsidP="00457382">
      <w:pPr>
        <w:numPr>
          <w:ilvl w:val="0"/>
          <w:numId w:val="7"/>
        </w:numPr>
        <w:spacing w:after="0" w:line="240" w:lineRule="auto"/>
        <w:ind w:left="1069"/>
        <w:jc w:val="both"/>
      </w:pPr>
      <w:r w:rsidRPr="00685B2F">
        <w:rPr>
          <w:rFonts w:eastAsia="Times New Roman"/>
          <w:color w:val="212529"/>
          <w:lang w:eastAsia="cs-CZ"/>
        </w:rPr>
        <w:t>vnímat, že je zajímavé dozvídat se nové věci, využívat zkušenosti k</w:t>
      </w:r>
      <w:r w:rsidR="00457382">
        <w:rPr>
          <w:rFonts w:eastAsia="Times New Roman"/>
          <w:color w:val="212529"/>
          <w:lang w:eastAsia="cs-CZ"/>
        </w:rPr>
        <w:t> </w:t>
      </w:r>
      <w:r w:rsidRPr="00685B2F">
        <w:rPr>
          <w:rFonts w:eastAsia="Times New Roman"/>
          <w:color w:val="212529"/>
          <w:lang w:eastAsia="cs-CZ"/>
        </w:rPr>
        <w:t>učení</w:t>
      </w:r>
    </w:p>
    <w:p w14:paraId="0357C98F" w14:textId="77777777" w:rsidR="00457382" w:rsidRDefault="00685B2F" w:rsidP="00457382">
      <w:pPr>
        <w:numPr>
          <w:ilvl w:val="0"/>
          <w:numId w:val="7"/>
        </w:numPr>
        <w:spacing w:after="0" w:line="240" w:lineRule="auto"/>
        <w:ind w:left="1069"/>
        <w:jc w:val="both"/>
      </w:pPr>
      <w:r w:rsidRPr="00685B2F">
        <w:rPr>
          <w:rFonts w:eastAsia="Times New Roman"/>
          <w:color w:val="212529"/>
          <w:lang w:eastAsia="cs-CZ"/>
        </w:rPr>
        <w:t>postupovat a učit se podle pokynů a instrukcí</w:t>
      </w:r>
    </w:p>
    <w:p w14:paraId="6C5F0D7C" w14:textId="77777777" w:rsidR="00457382" w:rsidRDefault="00685B2F" w:rsidP="00457382">
      <w:pPr>
        <w:numPr>
          <w:ilvl w:val="0"/>
          <w:numId w:val="7"/>
        </w:numPr>
        <w:spacing w:after="0" w:line="240" w:lineRule="auto"/>
        <w:ind w:left="1069"/>
        <w:jc w:val="both"/>
      </w:pPr>
      <w:r w:rsidRPr="00685B2F">
        <w:rPr>
          <w:rFonts w:eastAsia="Times New Roman"/>
          <w:color w:val="212529"/>
          <w:lang w:eastAsia="cs-CZ"/>
        </w:rPr>
        <w:t>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poslední apod.)</w:t>
      </w:r>
    </w:p>
    <w:p w14:paraId="48B24742" w14:textId="7DC7ACC2" w:rsidR="00457382" w:rsidRDefault="00685B2F" w:rsidP="00457382">
      <w:pPr>
        <w:numPr>
          <w:ilvl w:val="0"/>
          <w:numId w:val="7"/>
        </w:numPr>
        <w:spacing w:after="0" w:line="240" w:lineRule="auto"/>
        <w:ind w:left="1069"/>
        <w:jc w:val="both"/>
      </w:pPr>
      <w:r w:rsidRPr="00685B2F">
        <w:rPr>
          <w:rFonts w:eastAsia="Times New Roman"/>
          <w:color w:val="212529"/>
          <w:lang w:eastAsia="cs-CZ"/>
        </w:rPr>
        <w:t xml:space="preserve">chápat prostorové pojmy (vpravo, vlevo, dole, nahoře, uprostřed, za, pod, nad, u, vedle, mezi apod.), elementární časové pojmy (teď, dnes, včera, zítra, ráno, večer, </w:t>
      </w:r>
      <w:r w:rsidRPr="00685B2F">
        <w:rPr>
          <w:rFonts w:eastAsia="Times New Roman"/>
          <w:color w:val="212529"/>
          <w:lang w:eastAsia="cs-CZ"/>
        </w:rPr>
        <w:lastRenderedPageBreak/>
        <w:t>jaro, léto, podzim, zima, rok), orientovat se v prostoru i v rovině, částečně se orientovat v</w:t>
      </w:r>
      <w:r w:rsidR="00457382">
        <w:rPr>
          <w:rFonts w:eastAsia="Times New Roman"/>
          <w:color w:val="212529"/>
          <w:lang w:eastAsia="cs-CZ"/>
        </w:rPr>
        <w:t> </w:t>
      </w:r>
      <w:r w:rsidRPr="00685B2F">
        <w:rPr>
          <w:rFonts w:eastAsia="Times New Roman"/>
          <w:color w:val="212529"/>
          <w:lang w:eastAsia="cs-CZ"/>
        </w:rPr>
        <w:t>čase</w:t>
      </w:r>
    </w:p>
    <w:p w14:paraId="63432478" w14:textId="36EF871F" w:rsidR="00457382" w:rsidRDefault="00685B2F" w:rsidP="00457382">
      <w:pPr>
        <w:numPr>
          <w:ilvl w:val="0"/>
          <w:numId w:val="7"/>
        </w:numPr>
        <w:spacing w:after="0" w:line="240" w:lineRule="auto"/>
        <w:ind w:left="1069"/>
        <w:jc w:val="both"/>
      </w:pPr>
      <w:r w:rsidRPr="00685B2F">
        <w:rPr>
          <w:rFonts w:eastAsia="Times New Roman"/>
          <w:color w:val="212529"/>
          <w:lang w:eastAsia="cs-CZ"/>
        </w:rPr>
        <w:t>učit se nazpaměť krátké texty,</w:t>
      </w:r>
      <w:r w:rsidR="00D17847">
        <w:rPr>
          <w:rFonts w:eastAsia="Times New Roman"/>
          <w:color w:val="212529"/>
          <w:lang w:eastAsia="cs-CZ"/>
        </w:rPr>
        <w:t xml:space="preserve"> vědomě</w:t>
      </w:r>
      <w:r w:rsidRPr="00685B2F">
        <w:rPr>
          <w:rFonts w:eastAsia="Times New Roman"/>
          <w:color w:val="212529"/>
          <w:lang w:eastAsia="cs-CZ"/>
        </w:rPr>
        <w:t> si je zapamatovat a vybavit</w:t>
      </w:r>
    </w:p>
    <w:p w14:paraId="1FC322AE" w14:textId="77777777" w:rsidR="00457382" w:rsidRDefault="00685B2F" w:rsidP="00457382">
      <w:pPr>
        <w:numPr>
          <w:ilvl w:val="0"/>
          <w:numId w:val="7"/>
        </w:numPr>
        <w:spacing w:after="0" w:line="240" w:lineRule="auto"/>
        <w:ind w:left="1069"/>
        <w:jc w:val="both"/>
      </w:pPr>
      <w:r w:rsidRPr="00685B2F">
        <w:rPr>
          <w:rFonts w:eastAsia="Times New Roman"/>
          <w:color w:val="212529"/>
          <w:lang w:eastAsia="cs-CZ"/>
        </w:rPr>
        <w:t>řešit problémy, úkoly a situace, myslet kreativně, předkládat „nápady“</w:t>
      </w:r>
    </w:p>
    <w:p w14:paraId="20F1D29F" w14:textId="7AB3DBA5" w:rsidR="00457382" w:rsidRDefault="00685B2F" w:rsidP="00457382">
      <w:pPr>
        <w:numPr>
          <w:ilvl w:val="0"/>
          <w:numId w:val="7"/>
        </w:numPr>
        <w:spacing w:after="0" w:line="240" w:lineRule="auto"/>
        <w:ind w:left="1069"/>
        <w:jc w:val="both"/>
      </w:pPr>
      <w:r w:rsidRPr="00685B2F">
        <w:rPr>
          <w:rFonts w:eastAsia="Times New Roman"/>
          <w:color w:val="212529"/>
          <w:lang w:eastAsia="cs-CZ"/>
        </w:rPr>
        <w:t>nalézat nová řešení nebo alternativní k</w:t>
      </w:r>
      <w:r w:rsidR="00457382">
        <w:rPr>
          <w:rFonts w:eastAsia="Times New Roman"/>
          <w:color w:val="212529"/>
          <w:lang w:eastAsia="cs-CZ"/>
        </w:rPr>
        <w:t> </w:t>
      </w:r>
      <w:r w:rsidRPr="00685B2F">
        <w:rPr>
          <w:rFonts w:eastAsia="Times New Roman"/>
          <w:color w:val="212529"/>
          <w:lang w:eastAsia="cs-CZ"/>
        </w:rPr>
        <w:t>běžným</w:t>
      </w:r>
    </w:p>
    <w:p w14:paraId="7A491FED" w14:textId="0A5CDF45" w:rsidR="00457382" w:rsidRPr="00457382" w:rsidRDefault="00685B2F" w:rsidP="00457382">
      <w:pPr>
        <w:numPr>
          <w:ilvl w:val="0"/>
          <w:numId w:val="7"/>
        </w:numPr>
        <w:spacing w:line="240" w:lineRule="auto"/>
        <w:ind w:left="1069"/>
        <w:jc w:val="both"/>
      </w:pPr>
      <w:r w:rsidRPr="00685B2F">
        <w:rPr>
          <w:rFonts w:eastAsia="Times New Roman"/>
          <w:color w:val="212529"/>
          <w:lang w:eastAsia="cs-CZ"/>
        </w:rPr>
        <w:t>vyjadřovat svou představivost a fantazii v tvořivých činnostech (konstruktivních, výtvarných, hudebních, pohybových či dramatických) i ve slovních výpovědích k</w:t>
      </w:r>
      <w:r w:rsidR="00D86C02">
        <w:rPr>
          <w:rFonts w:eastAsia="Times New Roman"/>
          <w:color w:val="212529"/>
          <w:lang w:eastAsia="cs-CZ"/>
        </w:rPr>
        <w:t> </w:t>
      </w:r>
      <w:r w:rsidRPr="00685B2F">
        <w:rPr>
          <w:rFonts w:eastAsia="Times New Roman"/>
          <w:color w:val="212529"/>
          <w:lang w:eastAsia="cs-CZ"/>
        </w:rPr>
        <w:t>nim</w:t>
      </w:r>
    </w:p>
    <w:p w14:paraId="05A96AB3" w14:textId="27EE0B5F" w:rsidR="00457382" w:rsidRDefault="00D86C02" w:rsidP="00457382">
      <w:pPr>
        <w:spacing w:line="240" w:lineRule="auto"/>
        <w:jc w:val="both"/>
      </w:pPr>
      <w:r>
        <w:rPr>
          <w:lang w:eastAsia="cs-CZ"/>
        </w:rPr>
        <w:tab/>
      </w:r>
      <w:r w:rsidR="00457382" w:rsidRPr="00457382">
        <w:rPr>
          <w:lang w:eastAsia="cs-CZ"/>
        </w:rPr>
        <w:t>Rizika</w:t>
      </w:r>
      <w:r>
        <w:rPr>
          <w:lang w:eastAsia="cs-CZ"/>
        </w:rPr>
        <w:t>:</w:t>
      </w:r>
    </w:p>
    <w:p w14:paraId="0D8D316E" w14:textId="77777777" w:rsidR="00457382" w:rsidRDefault="00685B2F" w:rsidP="00457382">
      <w:pPr>
        <w:numPr>
          <w:ilvl w:val="0"/>
          <w:numId w:val="7"/>
        </w:numPr>
        <w:spacing w:after="0" w:line="240" w:lineRule="auto"/>
        <w:ind w:left="1069"/>
        <w:jc w:val="both"/>
      </w:pPr>
      <w:r w:rsidRPr="00685B2F">
        <w:rPr>
          <w:rFonts w:eastAsia="Times New Roman"/>
          <w:color w:val="212529"/>
          <w:lang w:eastAsia="cs-CZ"/>
        </w:rPr>
        <w:t>nedostatek příležitostí k poznávacím činnostem založeným na vlastní zkušenosti</w:t>
      </w:r>
    </w:p>
    <w:p w14:paraId="4032737D" w14:textId="77777777" w:rsidR="00457382" w:rsidRDefault="00685B2F" w:rsidP="00457382">
      <w:pPr>
        <w:numPr>
          <w:ilvl w:val="0"/>
          <w:numId w:val="7"/>
        </w:numPr>
        <w:spacing w:after="0" w:line="240" w:lineRule="auto"/>
        <w:ind w:left="1069"/>
        <w:jc w:val="both"/>
      </w:pPr>
      <w:r w:rsidRPr="00685B2F">
        <w:rPr>
          <w:rFonts w:eastAsia="Times New Roman"/>
          <w:color w:val="212529"/>
          <w:lang w:eastAsia="cs-CZ"/>
        </w:rPr>
        <w:t>převaha příliš racionální, hotový a uzavřený výklad světa</w:t>
      </w:r>
    </w:p>
    <w:p w14:paraId="12FCC3A0" w14:textId="77777777" w:rsidR="00457382" w:rsidRDefault="00685B2F" w:rsidP="00457382">
      <w:pPr>
        <w:numPr>
          <w:ilvl w:val="0"/>
          <w:numId w:val="7"/>
        </w:numPr>
        <w:spacing w:after="0" w:line="240" w:lineRule="auto"/>
        <w:ind w:left="1069"/>
        <w:jc w:val="both"/>
      </w:pPr>
      <w:r w:rsidRPr="00685B2F">
        <w:rPr>
          <w:rFonts w:eastAsia="Times New Roman"/>
          <w:color w:val="212529"/>
          <w:lang w:eastAsia="cs-CZ"/>
        </w:rPr>
        <w:t xml:space="preserve">omezený prostor pro vyjádření a uplatnění představivosti a </w:t>
      </w:r>
      <w:proofErr w:type="spellStart"/>
      <w:r w:rsidRPr="00685B2F">
        <w:rPr>
          <w:rFonts w:eastAsia="Times New Roman"/>
          <w:color w:val="212529"/>
          <w:lang w:eastAsia="cs-CZ"/>
        </w:rPr>
        <w:t>mimoracionálního</w:t>
      </w:r>
      <w:proofErr w:type="spellEnd"/>
      <w:r w:rsidRPr="00685B2F">
        <w:rPr>
          <w:rFonts w:eastAsia="Times New Roman"/>
          <w:color w:val="212529"/>
          <w:lang w:eastAsia="cs-CZ"/>
        </w:rPr>
        <w:t xml:space="preserve"> poznávání</w:t>
      </w:r>
    </w:p>
    <w:p w14:paraId="4E5D1BF8" w14:textId="77777777" w:rsidR="00457382" w:rsidRDefault="00685B2F" w:rsidP="00457382">
      <w:pPr>
        <w:numPr>
          <w:ilvl w:val="0"/>
          <w:numId w:val="7"/>
        </w:numPr>
        <w:spacing w:after="0" w:line="240" w:lineRule="auto"/>
        <w:ind w:left="1069"/>
        <w:jc w:val="both"/>
      </w:pPr>
      <w:r w:rsidRPr="00685B2F">
        <w:rPr>
          <w:rFonts w:eastAsia="Times New Roman"/>
          <w:color w:val="212529"/>
          <w:lang w:eastAsia="cs-CZ"/>
        </w:rPr>
        <w:t>převažující důraz na pamětní učení a mechanickou reprodukci, málo názornosti i prostoru pro rozvoj fantazie</w:t>
      </w:r>
    </w:p>
    <w:p w14:paraId="3065CF18" w14:textId="77777777" w:rsidR="00457382" w:rsidRDefault="00685B2F" w:rsidP="00457382">
      <w:pPr>
        <w:numPr>
          <w:ilvl w:val="0"/>
          <w:numId w:val="7"/>
        </w:numPr>
        <w:spacing w:after="0" w:line="240" w:lineRule="auto"/>
        <w:ind w:left="1069"/>
        <w:jc w:val="both"/>
      </w:pPr>
      <w:r w:rsidRPr="00685B2F">
        <w:rPr>
          <w:rFonts w:eastAsia="Times New Roman"/>
          <w:color w:val="212529"/>
          <w:lang w:eastAsia="cs-CZ"/>
        </w:rPr>
        <w:t>zahlcování podněty a informacemi bez rozvíjení schopnosti s nimi samostatně pracovat</w:t>
      </w:r>
    </w:p>
    <w:p w14:paraId="4CC7764B" w14:textId="77777777" w:rsidR="00457382" w:rsidRDefault="00685B2F" w:rsidP="00457382">
      <w:pPr>
        <w:numPr>
          <w:ilvl w:val="0"/>
          <w:numId w:val="7"/>
        </w:numPr>
        <w:spacing w:after="0" w:line="240" w:lineRule="auto"/>
        <w:ind w:left="1069"/>
        <w:jc w:val="both"/>
      </w:pPr>
      <w:r w:rsidRPr="00685B2F">
        <w:rPr>
          <w:rFonts w:eastAsia="Times New Roman"/>
          <w:color w:val="212529"/>
          <w:lang w:eastAsia="cs-CZ"/>
        </w:rPr>
        <w:t>málo příležitosti a prostoru k experimentaci a exploraci a samostatnému řešení konkrétních poznávacích situací</w:t>
      </w:r>
    </w:p>
    <w:p w14:paraId="387BD455" w14:textId="77777777" w:rsidR="00457382" w:rsidRDefault="00685B2F" w:rsidP="00457382">
      <w:pPr>
        <w:numPr>
          <w:ilvl w:val="0"/>
          <w:numId w:val="7"/>
        </w:numPr>
        <w:spacing w:after="0" w:line="240" w:lineRule="auto"/>
        <w:ind w:left="1069"/>
        <w:jc w:val="both"/>
      </w:pPr>
      <w:r w:rsidRPr="00685B2F">
        <w:rPr>
          <w:rFonts w:eastAsia="Times New Roman"/>
          <w:color w:val="212529"/>
          <w:lang w:eastAsia="cs-CZ"/>
        </w:rPr>
        <w:t>nedostatek porozumění a ocenění úspěchu či úsilí</w:t>
      </w:r>
    </w:p>
    <w:p w14:paraId="1E577367" w14:textId="684EF78D" w:rsidR="00685B2F" w:rsidRPr="00685B2F" w:rsidRDefault="00685B2F" w:rsidP="00457382">
      <w:pPr>
        <w:numPr>
          <w:ilvl w:val="0"/>
          <w:numId w:val="7"/>
        </w:numPr>
        <w:spacing w:after="0" w:line="240" w:lineRule="auto"/>
        <w:ind w:left="1069"/>
        <w:jc w:val="both"/>
      </w:pPr>
      <w:r w:rsidRPr="00685B2F">
        <w:rPr>
          <w:rFonts w:eastAsia="Times New Roman"/>
          <w:color w:val="212529"/>
          <w:lang w:eastAsia="cs-CZ"/>
        </w:rPr>
        <w:t>nedostatek času a prostředků pro spontánní hru, k jejímu rozvinutí a dokončení</w:t>
      </w:r>
    </w:p>
    <w:p w14:paraId="390AE424" w14:textId="71DF007B" w:rsidR="00685B2F" w:rsidRPr="009F0AA6" w:rsidRDefault="009F0AA6" w:rsidP="009F0AA6">
      <w:pPr>
        <w:rPr>
          <w:rFonts w:eastAsiaTheme="majorEastAsia" w:cstheme="majorBidi"/>
          <w:b/>
          <w:sz w:val="30"/>
          <w:szCs w:val="26"/>
          <w:lang w:eastAsia="cs-CZ"/>
        </w:rPr>
      </w:pPr>
      <w:r>
        <w:br w:type="page"/>
      </w:r>
    </w:p>
    <w:p w14:paraId="5D4839D1" w14:textId="77777777" w:rsidR="00B93D3D" w:rsidRDefault="00B93D3D" w:rsidP="004D2693">
      <w:pPr>
        <w:pStyle w:val="Nadpis1"/>
        <w:keepNext/>
        <w:keepLines/>
        <w:numPr>
          <w:ilvl w:val="0"/>
          <w:numId w:val="1"/>
        </w:numPr>
        <w:spacing w:before="240" w:line="240" w:lineRule="auto"/>
      </w:pPr>
      <w:bookmarkStart w:id="82" w:name="_Toc75932869"/>
      <w:proofErr w:type="spellStart"/>
      <w:r>
        <w:lastRenderedPageBreak/>
        <w:t>AutoCAD</w:t>
      </w:r>
      <w:proofErr w:type="spellEnd"/>
      <w:r>
        <w:t xml:space="preserve"> a CAD systémy</w:t>
      </w:r>
      <w:bookmarkEnd w:id="82"/>
    </w:p>
    <w:p w14:paraId="69A0D255" w14:textId="694C7F16" w:rsidR="00B93D3D" w:rsidRDefault="00B93D3D" w:rsidP="00B93D3D">
      <w:pPr>
        <w:jc w:val="both"/>
      </w:pPr>
      <w:r>
        <w:tab/>
      </w:r>
      <w:r w:rsidRPr="00A04760">
        <w:t>CAD systém můžeme chápat jako pracovní jednotku, jenž konstruktér využívá stejně jako tužku a pr</w:t>
      </w:r>
      <w:r>
        <w:t>a</w:t>
      </w:r>
      <w:r w:rsidRPr="00A04760">
        <w:t xml:space="preserve">vítko. Monitor </w:t>
      </w:r>
      <w:r>
        <w:t>je pak chápán jako rýsovací st</w:t>
      </w:r>
      <w:r w:rsidRPr="00A04760">
        <w:t>ůl, kd</w:t>
      </w:r>
      <w:r>
        <w:t>e se tvoří návrh. Tyto vyspělejš</w:t>
      </w:r>
      <w:r w:rsidRPr="00A04760">
        <w:t xml:space="preserve">í možnosti nám zaručují větší přesnost a mnoho zjednodušení. Automatické kótování nebo šrafování, zjišťování vlastností objektů, různé operace s </w:t>
      </w:r>
      <w:r w:rsidR="000C3D6C" w:rsidRPr="00A04760">
        <w:t>nimi</w:t>
      </w:r>
      <w:r w:rsidRPr="00A04760">
        <w:t xml:space="preserve"> atd.</w:t>
      </w:r>
      <w:r w:rsidR="00CF3D10">
        <w:t xml:space="preserve"> [2</w:t>
      </w:r>
      <w:r w:rsidR="00F16FB3">
        <w:t>3</w:t>
      </w:r>
      <w:r>
        <w:t>]</w:t>
      </w:r>
    </w:p>
    <w:p w14:paraId="74A998E4" w14:textId="77777777" w:rsidR="00B93D3D" w:rsidRDefault="00B93D3D" w:rsidP="00B93D3D">
      <w:pPr>
        <w:jc w:val="both"/>
      </w:pPr>
      <w:r>
        <w:tab/>
        <w:t>CAD je tedy zaměřen na technický design a navrhování.</w:t>
      </w:r>
    </w:p>
    <w:p w14:paraId="1051D351" w14:textId="3F51EE6B" w:rsidR="00B93D3D" w:rsidRDefault="00B93D3D" w:rsidP="00B93D3D">
      <w:pPr>
        <w:jc w:val="both"/>
      </w:pPr>
      <w:r>
        <w:tab/>
        <w:t>Na následujícím obrázku si ukážeme více systémů a jejich místo v p</w:t>
      </w:r>
      <w:r w:rsidR="00CF3D10">
        <w:t>rocesu vzniku nového výrobku. [2</w:t>
      </w:r>
      <w:r w:rsidR="00F16FB3">
        <w:t>3</w:t>
      </w:r>
      <w:r>
        <w:t>]</w:t>
      </w:r>
    </w:p>
    <w:p w14:paraId="2DE403A5" w14:textId="77777777" w:rsidR="00B93D3D" w:rsidRDefault="00B93D3D" w:rsidP="00B93D3D">
      <w:pPr>
        <w:keepNext/>
        <w:autoSpaceDE w:val="0"/>
        <w:autoSpaceDN w:val="0"/>
        <w:adjustRightInd w:val="0"/>
        <w:spacing w:line="280" w:lineRule="atLeast"/>
        <w:jc w:val="center"/>
      </w:pPr>
      <w:r>
        <w:rPr>
          <w:noProof/>
        </w:rPr>
        <w:drawing>
          <wp:inline distT="0" distB="0" distL="0" distR="0" wp14:anchorId="598F0BFB" wp14:editId="0882205A">
            <wp:extent cx="5504400" cy="36000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04400" cy="3600000"/>
                    </a:xfrm>
                    <a:prstGeom prst="rect">
                      <a:avLst/>
                    </a:prstGeom>
                  </pic:spPr>
                </pic:pic>
              </a:graphicData>
            </a:graphic>
          </wp:inline>
        </w:drawing>
      </w:r>
    </w:p>
    <w:p w14:paraId="3F482EC2" w14:textId="352D6991" w:rsidR="00B93D3D" w:rsidRPr="001927EA" w:rsidRDefault="23300085" w:rsidP="23300085">
      <w:pPr>
        <w:pStyle w:val="Titulek"/>
        <w:jc w:val="center"/>
        <w:rPr>
          <w:i w:val="0"/>
          <w:iCs w:val="0"/>
          <w:color w:val="000000" w:themeColor="text1"/>
          <w:sz w:val="24"/>
          <w:szCs w:val="24"/>
        </w:rPr>
      </w:pPr>
      <w:bookmarkStart w:id="83" w:name="_Toc44973133"/>
      <w:bookmarkStart w:id="84" w:name="_Toc75945763"/>
      <w:r w:rsidRPr="23300085">
        <w:rPr>
          <w:i w:val="0"/>
          <w:iCs w:val="0"/>
          <w:color w:val="000000" w:themeColor="text1"/>
          <w:sz w:val="24"/>
          <w:szCs w:val="24"/>
        </w:rPr>
        <w:t xml:space="preserve">Obr. </w:t>
      </w:r>
      <w:r w:rsidR="00B93D3D" w:rsidRPr="23300085">
        <w:rPr>
          <w:i w:val="0"/>
          <w:iCs w:val="0"/>
          <w:color w:val="000000" w:themeColor="text1"/>
          <w:sz w:val="24"/>
          <w:szCs w:val="24"/>
        </w:rPr>
        <w:fldChar w:fldCharType="begin"/>
      </w:r>
      <w:r w:rsidR="00B93D3D" w:rsidRPr="23300085">
        <w:rPr>
          <w:i w:val="0"/>
          <w:iCs w:val="0"/>
          <w:color w:val="000000" w:themeColor="text1"/>
          <w:sz w:val="24"/>
          <w:szCs w:val="24"/>
        </w:rPr>
        <w:instrText xml:space="preserve"> SEQ Obr. \* ARABIC </w:instrText>
      </w:r>
      <w:r w:rsidR="00B93D3D" w:rsidRPr="23300085">
        <w:rPr>
          <w:i w:val="0"/>
          <w:iCs w:val="0"/>
          <w:color w:val="000000" w:themeColor="text1"/>
          <w:sz w:val="24"/>
          <w:szCs w:val="24"/>
        </w:rPr>
        <w:fldChar w:fldCharType="separate"/>
      </w:r>
      <w:r w:rsidR="006A05CB">
        <w:rPr>
          <w:i w:val="0"/>
          <w:iCs w:val="0"/>
          <w:noProof/>
          <w:color w:val="000000" w:themeColor="text1"/>
          <w:sz w:val="24"/>
          <w:szCs w:val="24"/>
        </w:rPr>
        <w:t>3</w:t>
      </w:r>
      <w:r w:rsidR="00B93D3D" w:rsidRPr="23300085">
        <w:rPr>
          <w:i w:val="0"/>
          <w:iCs w:val="0"/>
          <w:color w:val="000000" w:themeColor="text1"/>
          <w:sz w:val="24"/>
          <w:szCs w:val="24"/>
        </w:rPr>
        <w:fldChar w:fldCharType="end"/>
      </w:r>
      <w:r w:rsidRPr="23300085">
        <w:rPr>
          <w:i w:val="0"/>
          <w:iCs w:val="0"/>
          <w:color w:val="000000" w:themeColor="text1"/>
          <w:sz w:val="24"/>
          <w:szCs w:val="24"/>
        </w:rPr>
        <w:t xml:space="preserve"> - Etapy vývoje s odpovídajícími systémy [22]</w:t>
      </w:r>
      <w:bookmarkEnd w:id="83"/>
      <w:bookmarkEnd w:id="84"/>
    </w:p>
    <w:p w14:paraId="526CA9A0" w14:textId="590FA10C" w:rsidR="00B93D3D" w:rsidRPr="00D52731" w:rsidRDefault="23300085" w:rsidP="00A805E6">
      <w:pPr>
        <w:pStyle w:val="Odstavecseseznamem"/>
        <w:numPr>
          <w:ilvl w:val="0"/>
          <w:numId w:val="15"/>
        </w:numPr>
        <w:ind w:left="1069"/>
      </w:pPr>
      <w:r>
        <w:t>CAD – počítačem podporovaná výroba</w:t>
      </w:r>
    </w:p>
    <w:p w14:paraId="4D500B99" w14:textId="77777777" w:rsidR="00B93D3D" w:rsidRPr="00D52731" w:rsidRDefault="00B93D3D" w:rsidP="00A805E6">
      <w:pPr>
        <w:pStyle w:val="Odstavecseseznamem"/>
        <w:numPr>
          <w:ilvl w:val="0"/>
          <w:numId w:val="15"/>
        </w:numPr>
        <w:ind w:left="1069"/>
      </w:pPr>
      <w:r w:rsidRPr="00D52731">
        <w:t>CAM – počítačem podporovaná výroba</w:t>
      </w:r>
    </w:p>
    <w:p w14:paraId="45C17BDA" w14:textId="77777777" w:rsidR="00B93D3D" w:rsidRPr="00D52731" w:rsidRDefault="00B93D3D" w:rsidP="00A805E6">
      <w:pPr>
        <w:pStyle w:val="Odstavecseseznamem"/>
        <w:numPr>
          <w:ilvl w:val="0"/>
          <w:numId w:val="15"/>
        </w:numPr>
        <w:ind w:left="1069"/>
      </w:pPr>
      <w:r w:rsidRPr="00D52731">
        <w:t>CAP – počítačem podporované plánování výroby</w:t>
      </w:r>
    </w:p>
    <w:p w14:paraId="201D1A7E" w14:textId="77777777" w:rsidR="00B93D3D" w:rsidRPr="00D52731" w:rsidRDefault="00B93D3D" w:rsidP="00A805E6">
      <w:pPr>
        <w:pStyle w:val="Odstavecseseznamem"/>
        <w:numPr>
          <w:ilvl w:val="0"/>
          <w:numId w:val="15"/>
        </w:numPr>
        <w:ind w:left="1069"/>
      </w:pPr>
      <w:r w:rsidRPr="00D52731">
        <w:t>CAA – počítačem podporovaná montáž</w:t>
      </w:r>
    </w:p>
    <w:p w14:paraId="64DAC5AB" w14:textId="77777777" w:rsidR="00B93D3D" w:rsidRPr="00D52731" w:rsidRDefault="00B93D3D" w:rsidP="00A805E6">
      <w:pPr>
        <w:pStyle w:val="Odstavecseseznamem"/>
        <w:numPr>
          <w:ilvl w:val="0"/>
          <w:numId w:val="15"/>
        </w:numPr>
        <w:ind w:left="1069"/>
      </w:pPr>
      <w:r w:rsidRPr="00D52731">
        <w:t>CAQ – počítačem podporovaná kontrola kvality</w:t>
      </w:r>
    </w:p>
    <w:p w14:paraId="10ECFD8F" w14:textId="77777777" w:rsidR="00B93D3D" w:rsidRPr="00D52731" w:rsidRDefault="00B93D3D" w:rsidP="00A805E6">
      <w:pPr>
        <w:pStyle w:val="Odstavecseseznamem"/>
        <w:numPr>
          <w:ilvl w:val="0"/>
          <w:numId w:val="15"/>
        </w:numPr>
        <w:ind w:left="1069"/>
      </w:pPr>
      <w:r w:rsidRPr="00D52731">
        <w:t>CAR – počítačem podporovaná robotika</w:t>
      </w:r>
    </w:p>
    <w:p w14:paraId="2F5D8A07" w14:textId="77777777" w:rsidR="00337716" w:rsidRPr="00D52731" w:rsidRDefault="00B93D3D" w:rsidP="00A805E6">
      <w:pPr>
        <w:pStyle w:val="Odstavecseseznamem"/>
        <w:numPr>
          <w:ilvl w:val="0"/>
          <w:numId w:val="15"/>
        </w:numPr>
        <w:ind w:left="1069"/>
      </w:pPr>
      <w:r w:rsidRPr="00D52731">
        <w:t>CAE – počítačem podporované inženýrské činnosti</w:t>
      </w:r>
    </w:p>
    <w:p w14:paraId="7F5F34E8" w14:textId="77777777" w:rsidR="00B93D3D" w:rsidRPr="00E735FE" w:rsidRDefault="00B93D3D" w:rsidP="00A805E6">
      <w:pPr>
        <w:pStyle w:val="Odstavecseseznamem"/>
        <w:numPr>
          <w:ilvl w:val="0"/>
          <w:numId w:val="15"/>
        </w:numPr>
        <w:ind w:left="1069"/>
      </w:pPr>
      <w:r w:rsidRPr="00D52731">
        <w:t>CIM – počítačem integrovaná výroba</w:t>
      </w:r>
    </w:p>
    <w:p w14:paraId="4CED55A7" w14:textId="77777777" w:rsidR="00B93D3D" w:rsidRPr="00240E22" w:rsidRDefault="00B93D3D" w:rsidP="004D2693">
      <w:pPr>
        <w:pStyle w:val="Nadpis20"/>
        <w:numPr>
          <w:ilvl w:val="1"/>
          <w:numId w:val="1"/>
        </w:numPr>
        <w:spacing w:after="200"/>
      </w:pPr>
      <w:bookmarkStart w:id="85" w:name="_Toc75932870"/>
      <w:r>
        <w:lastRenderedPageBreak/>
        <w:t>Charakteristika a popis</w:t>
      </w:r>
      <w:bookmarkEnd w:id="85"/>
    </w:p>
    <w:p w14:paraId="4B0C3B44" w14:textId="77777777" w:rsidR="00B93D3D" w:rsidRDefault="00B93D3D" w:rsidP="00B93D3D">
      <w:pPr>
        <w:jc w:val="both"/>
      </w:pPr>
      <w:r>
        <w:tab/>
      </w:r>
      <w:proofErr w:type="spellStart"/>
      <w:r w:rsidRPr="00494729">
        <w:t>AutoCAD</w:t>
      </w:r>
      <w:proofErr w:type="spellEnd"/>
      <w:r w:rsidRPr="00494729">
        <w:t xml:space="preserve"> je program, navržen jako technický nástroj s funkcemi v průmyslovém i mechanickém designu, </w:t>
      </w:r>
      <w:r w:rsidR="000C3D6C" w:rsidRPr="00494729">
        <w:t>architektuře,</w:t>
      </w:r>
      <w:r w:rsidRPr="00494729">
        <w:t xml:space="preserve"> a dokonce i v oblastech jako je letecký průmysl či kosmonautika.</w:t>
      </w:r>
    </w:p>
    <w:p w14:paraId="725A3A36" w14:textId="0552E340" w:rsidR="00B93D3D" w:rsidRDefault="00B93D3D" w:rsidP="00B93D3D">
      <w:pPr>
        <w:jc w:val="both"/>
      </w:pPr>
      <w:r>
        <w:tab/>
      </w:r>
      <w:r w:rsidRPr="003F3D44">
        <w:t xml:space="preserve">Výrobcem softwaru </w:t>
      </w:r>
      <w:proofErr w:type="spellStart"/>
      <w:r w:rsidRPr="003F3D44">
        <w:t>AutoCAD</w:t>
      </w:r>
      <w:proofErr w:type="spellEnd"/>
      <w:r w:rsidRPr="003F3D44">
        <w:t xml:space="preserve"> je firma Autodesk Inc., která má zastoupení také u nás v České republice. První verze </w:t>
      </w:r>
      <w:proofErr w:type="spellStart"/>
      <w:r w:rsidRPr="003F3D44">
        <w:t>AutoCA</w:t>
      </w:r>
      <w:r>
        <w:t>Du</w:t>
      </w:r>
      <w:proofErr w:type="spellEnd"/>
      <w:r>
        <w:t xml:space="preserve"> pochází z roku 1982. J</w:t>
      </w:r>
      <w:r w:rsidRPr="003F3D44">
        <w:t>e</w:t>
      </w:r>
      <w:r>
        <w:t xml:space="preserve"> to</w:t>
      </w:r>
      <w:r w:rsidRPr="003F3D44">
        <w:t xml:space="preserve"> otevřený systém a lze jej, i ostatní CAD systémy měnit a přizpůsobit dle našich požadavků.</w:t>
      </w:r>
      <w:r>
        <w:t xml:space="preserve"> </w:t>
      </w:r>
      <w:r w:rsidRPr="00190767">
        <w:t>Di</w:t>
      </w:r>
      <w:r>
        <w:t>alogová okna nám umožňují vytvářet</w:t>
      </w:r>
      <w:r w:rsidRPr="00190767">
        <w:t xml:space="preserve"> makrojazyk DCL (Dialog </w:t>
      </w:r>
      <w:proofErr w:type="spellStart"/>
      <w:r w:rsidRPr="00190767">
        <w:t>Control</w:t>
      </w:r>
      <w:proofErr w:type="spellEnd"/>
      <w:r w:rsidRPr="00190767">
        <w:t xml:space="preserve"> </w:t>
      </w:r>
      <w:proofErr w:type="spellStart"/>
      <w:r w:rsidRPr="00190767">
        <w:t>Language</w:t>
      </w:r>
      <w:proofErr w:type="spellEnd"/>
      <w:r w:rsidRPr="00190767">
        <w:t>), který je součástí programu.</w:t>
      </w:r>
      <w:r>
        <w:t xml:space="preserve"> </w:t>
      </w:r>
      <w:r w:rsidRPr="00A51C40">
        <w:t xml:space="preserve">Je plně objektově orientovaný a díky systému COM (Microsoft </w:t>
      </w:r>
      <w:proofErr w:type="spellStart"/>
      <w:r w:rsidRPr="00A51C40">
        <w:t>Component</w:t>
      </w:r>
      <w:proofErr w:type="spellEnd"/>
      <w:r w:rsidRPr="00A51C40">
        <w:t xml:space="preserve"> </w:t>
      </w:r>
      <w:proofErr w:type="spellStart"/>
      <w:r w:rsidRPr="00A51C40">
        <w:t>Object</w:t>
      </w:r>
      <w:proofErr w:type="spellEnd"/>
      <w:r w:rsidRPr="00A51C40">
        <w:t xml:space="preserve"> Model), na němž je jeho objektový model postaven, lze vytvořit téměř </w:t>
      </w:r>
      <w:r w:rsidR="000C3D6C" w:rsidRPr="00A51C40">
        <w:t>cokoliv – nové</w:t>
      </w:r>
      <w:r w:rsidR="000A5F28">
        <w:t xml:space="preserve"> nástroje, předměty nebo i </w:t>
      </w:r>
      <w:r>
        <w:t xml:space="preserve">měnit </w:t>
      </w:r>
      <w:r w:rsidRPr="00A51C40">
        <w:t>prostředí.</w:t>
      </w:r>
      <w:r w:rsidR="00CF3D10">
        <w:t xml:space="preserve"> [2</w:t>
      </w:r>
      <w:r w:rsidR="00F16FB3">
        <w:t>3</w:t>
      </w:r>
      <w:r>
        <w:t>]</w:t>
      </w:r>
    </w:p>
    <w:p w14:paraId="5FC2D259" w14:textId="77777777" w:rsidR="00B93D3D" w:rsidRDefault="00B93D3D" w:rsidP="00B93D3D">
      <w:pPr>
        <w:jc w:val="both"/>
      </w:pPr>
      <w:r>
        <w:tab/>
        <w:t xml:space="preserve">Ty nejdůležitější funkce, včetně těch základních pro používání </w:t>
      </w:r>
      <w:proofErr w:type="spellStart"/>
      <w:r>
        <w:t>AutoCADu</w:t>
      </w:r>
      <w:proofErr w:type="spellEnd"/>
      <w:r>
        <w:t xml:space="preserve"> si otestujeme a vyzkoušíme v části textu, která se zabývá úkoly. </w:t>
      </w:r>
    </w:p>
    <w:p w14:paraId="62431CDC" w14:textId="77777777" w:rsidR="00B93D3D" w:rsidRPr="006C736E" w:rsidRDefault="00B93D3D" w:rsidP="00B93D3D">
      <w:pPr>
        <w:jc w:val="both"/>
      </w:pPr>
    </w:p>
    <w:p w14:paraId="3EB99744" w14:textId="77777777" w:rsidR="00B93D3D" w:rsidRPr="00240E22" w:rsidRDefault="00B93D3D" w:rsidP="004D2693">
      <w:pPr>
        <w:pStyle w:val="Nadpis20"/>
        <w:numPr>
          <w:ilvl w:val="1"/>
          <w:numId w:val="1"/>
        </w:numPr>
        <w:spacing w:after="200"/>
      </w:pPr>
      <w:bookmarkStart w:id="86" w:name="_Toc75932871"/>
      <w:r>
        <w:t>Vývoj v </w:t>
      </w:r>
      <w:proofErr w:type="spellStart"/>
      <w:r>
        <w:t>AutoCADu</w:t>
      </w:r>
      <w:bookmarkEnd w:id="86"/>
      <w:proofErr w:type="spellEnd"/>
    </w:p>
    <w:p w14:paraId="3FFB1F2C" w14:textId="52235F0B" w:rsidR="00B93D3D" w:rsidRDefault="00B93D3D" w:rsidP="00B93D3D">
      <w:pPr>
        <w:jc w:val="both"/>
      </w:pPr>
      <w:r>
        <w:tab/>
      </w:r>
      <w:proofErr w:type="spellStart"/>
      <w:r w:rsidRPr="003A0E59">
        <w:t>AutoCAD</w:t>
      </w:r>
      <w:proofErr w:type="spellEnd"/>
      <w:r w:rsidRPr="003A0E59">
        <w:t xml:space="preserve"> lze označit jako prostředí, v němž můžeme vytvářet aplikace pro konstruování</w:t>
      </w:r>
      <w:r>
        <w:t xml:space="preserve">. A právě pro tuto tvorbu se využívá rozšíření jazyka LISP, který nese firemní název </w:t>
      </w:r>
      <w:proofErr w:type="spellStart"/>
      <w:r>
        <w:t>AutoLISP</w:t>
      </w:r>
      <w:proofErr w:type="spellEnd"/>
      <w:r>
        <w:t xml:space="preserve">. Ten je doplněn o funkce, díky nimž je zajištěna lepší a efektivnější </w:t>
      </w:r>
      <w:r w:rsidR="000C3D6C">
        <w:t>spolupráce s</w:t>
      </w:r>
      <w:r>
        <w:t> grafickým systémem. LISP jako takový je silný programovací jazyk. B</w:t>
      </w:r>
      <w:r w:rsidRPr="00502976">
        <w:t>yl vytvořen jako vhodný nástroj pro naprog</w:t>
      </w:r>
      <w:r>
        <w:t>r</w:t>
      </w:r>
      <w:r w:rsidRPr="00502976">
        <w:t>amov</w:t>
      </w:r>
      <w:r>
        <w:t>ání umělé inteligence, je skvělý</w:t>
      </w:r>
      <w:r w:rsidRPr="00502976">
        <w:t>m pomocníkem pro řešení problémů, je flexibilní a snadno se s ním experimentuje</w:t>
      </w:r>
      <w:r>
        <w:t xml:space="preserve">. </w:t>
      </w:r>
      <w:proofErr w:type="spellStart"/>
      <w:r>
        <w:t>AutoLISP</w:t>
      </w:r>
      <w:proofErr w:type="spellEnd"/>
      <w:r>
        <w:t>, jenž je jeho dialektem</w:t>
      </w:r>
      <w:r>
        <w:rPr>
          <w:rStyle w:val="Znakapoznpodarou"/>
        </w:rPr>
        <w:footnoteReference w:id="4"/>
      </w:r>
      <w:r>
        <w:t>, není náročný na paměť interpretu</w:t>
      </w:r>
      <w:r>
        <w:rPr>
          <w:rStyle w:val="Znakapoznpodarou"/>
        </w:rPr>
        <w:footnoteReference w:id="5"/>
      </w:r>
      <w:r>
        <w:t xml:space="preserve">, ideálním pro manipulaci se strukturami (tedy hlavně se seznamy) a nenáročný pro uživatele. Je integrální částí </w:t>
      </w:r>
      <w:proofErr w:type="spellStart"/>
      <w:r>
        <w:t>AutoCADu</w:t>
      </w:r>
      <w:proofErr w:type="spellEnd"/>
      <w:r>
        <w:t xml:space="preserve">, nefunguje tedy samostatně a je načítán do paměti počítače za běhu </w:t>
      </w:r>
      <w:proofErr w:type="spellStart"/>
      <w:r>
        <w:t>AutoCADu</w:t>
      </w:r>
      <w:proofErr w:type="spellEnd"/>
      <w:r>
        <w:t xml:space="preserve"> dle potřeby. Potřebujeme-li vynásobit velké číslo a nechce se nám otvírat zbytečně další</w:t>
      </w:r>
      <w:r w:rsidR="000777BB">
        <w:t xml:space="preserve"> program, stačí využít </w:t>
      </w:r>
      <w:proofErr w:type="spellStart"/>
      <w:r w:rsidR="000777BB">
        <w:t>Command</w:t>
      </w:r>
      <w:proofErr w:type="spellEnd"/>
      <w:r w:rsidR="000777BB">
        <w:t xml:space="preserve"> Line</w:t>
      </w:r>
      <w:r w:rsidR="00DB33C7">
        <w:t xml:space="preserve"> (v dolní části uprostřed, pokud jej nevidíme, tak lze zobrazit příkazem COMMAND)</w:t>
      </w:r>
      <w:r>
        <w:t>, napsat do něj například (* 523 4) a potvrdit Enter. Takto se dá postupovat při jednoduchých matematických výpočtech. Pokud bychom však chtěli nahrát vytvořený soubor příkazů, museli bychom příkaz vyvolat (</w:t>
      </w:r>
      <w:proofErr w:type="spellStart"/>
      <w:r>
        <w:t>load</w:t>
      </w:r>
      <w:proofErr w:type="spellEnd"/>
      <w:r>
        <w:t xml:space="preserve"> ‘MUJ_PROGRAM’), po úspěšném načtení se vypíše „</w:t>
      </w:r>
      <w:proofErr w:type="spellStart"/>
      <w:r>
        <w:t>load</w:t>
      </w:r>
      <w:proofErr w:type="spellEnd"/>
      <w:r>
        <w:t>.“ Všechny pokyny jsou stavěny na závorkování</w:t>
      </w:r>
      <w:r w:rsidR="00F96BDA">
        <w:t xml:space="preserve">, což je jedna z nevýhod </w:t>
      </w:r>
      <w:r>
        <w:t>toho programovacího jazyka – nepřehlednost, a ve spojitosti s ní tak</w:t>
      </w:r>
      <w:r w:rsidR="00CF3D10">
        <w:t>é čtení delších kódů. [2</w:t>
      </w:r>
      <w:r w:rsidR="00F16FB3">
        <w:t>4</w:t>
      </w:r>
      <w:r>
        <w:t>]</w:t>
      </w:r>
    </w:p>
    <w:p w14:paraId="26D35081" w14:textId="3A5EC9C9" w:rsidR="00B93D3D" w:rsidRDefault="00B93D3D" w:rsidP="00B93D3D">
      <w:pPr>
        <w:jc w:val="both"/>
      </w:pPr>
      <w:r>
        <w:tab/>
        <w:t xml:space="preserve">Programování je ale už jiná disciplína, kterou se na školách, zejména v jiných předmětech, zabývá konkrétně informatika. Kromě zmiňovaného </w:t>
      </w:r>
      <w:proofErr w:type="spellStart"/>
      <w:r>
        <w:t>AutoLISPu</w:t>
      </w:r>
      <w:proofErr w:type="spellEnd"/>
      <w:r>
        <w:t xml:space="preserve">, se využívá také programování v jazyku C++ a </w:t>
      </w:r>
      <w:proofErr w:type="spellStart"/>
      <w:r>
        <w:t>Visual</w:t>
      </w:r>
      <w:proofErr w:type="spellEnd"/>
      <w:r>
        <w:t xml:space="preserve"> Basic. Obohacováním funkcí nebo tvorbou graficky propracovanější a přehlednější knihovny se tedy zabývat nebudeme. Je to časově n</w:t>
      </w:r>
      <w:r w:rsidR="0037660E">
        <w:t xml:space="preserve">áročnější </w:t>
      </w:r>
      <w:r w:rsidR="0037660E">
        <w:lastRenderedPageBreak/>
        <w:t>téma, do kterého spadají</w:t>
      </w:r>
      <w:r>
        <w:t xml:space="preserve"> základní syntaxe, d</w:t>
      </w:r>
      <w:r w:rsidR="0037660E">
        <w:t xml:space="preserve">atové struktury, konstruktory, </w:t>
      </w:r>
      <w:r>
        <w:t xml:space="preserve">selektory, </w:t>
      </w:r>
      <w:r w:rsidR="0037660E">
        <w:t xml:space="preserve">funkcionály, </w:t>
      </w:r>
      <w:r>
        <w:t xml:space="preserve">funkce, cykly, rekurze, řetězce apod. Po nastudování jiného programovacího jazyka by však neměl být přechod do </w:t>
      </w:r>
      <w:proofErr w:type="spellStart"/>
      <w:r w:rsidR="001732DE">
        <w:t>AutoLISP</w:t>
      </w:r>
      <w:r>
        <w:t>u</w:t>
      </w:r>
      <w:proofErr w:type="spellEnd"/>
      <w:r>
        <w:t xml:space="preserve"> náročný. Pro vášnivé zájemce této problematiky doporučuji knihu M. </w:t>
      </w:r>
      <w:proofErr w:type="spellStart"/>
      <w:r>
        <w:t>Herštus</w:t>
      </w:r>
      <w:proofErr w:type="spellEnd"/>
      <w:r>
        <w:t xml:space="preserve">: </w:t>
      </w:r>
      <w:proofErr w:type="spellStart"/>
      <w:r>
        <w:t>AutoLISP</w:t>
      </w:r>
      <w:proofErr w:type="spellEnd"/>
      <w:r>
        <w:t xml:space="preserve"> a jeho aplikace (1992).</w:t>
      </w:r>
    </w:p>
    <w:p w14:paraId="49E398E2" w14:textId="77777777" w:rsidR="00B93D3D" w:rsidRDefault="00B93D3D" w:rsidP="00B93D3D">
      <w:pPr>
        <w:jc w:val="both"/>
      </w:pPr>
    </w:p>
    <w:p w14:paraId="7E536A01" w14:textId="77777777" w:rsidR="00B93D3D" w:rsidRDefault="00B93D3D" w:rsidP="004D2693">
      <w:pPr>
        <w:pStyle w:val="Nadpis20"/>
        <w:numPr>
          <w:ilvl w:val="1"/>
          <w:numId w:val="1"/>
        </w:numPr>
        <w:spacing w:after="200"/>
      </w:pPr>
      <w:bookmarkStart w:id="87" w:name="_Toc75932872"/>
      <w:r>
        <w:t>Využitelnost v jiných oborech</w:t>
      </w:r>
      <w:bookmarkEnd w:id="87"/>
    </w:p>
    <w:p w14:paraId="7C509A74" w14:textId="77777777" w:rsidR="00B93D3D" w:rsidRDefault="00B93D3D" w:rsidP="00B93D3D">
      <w:pPr>
        <w:jc w:val="both"/>
      </w:pPr>
      <w:r>
        <w:tab/>
        <w:t xml:space="preserve"> Jak vidíme, tak </w:t>
      </w:r>
      <w:proofErr w:type="spellStart"/>
      <w:r>
        <w:t>AutoCAD</w:t>
      </w:r>
      <w:proofErr w:type="spellEnd"/>
      <w:r>
        <w:t xml:space="preserve"> má velkou š</w:t>
      </w:r>
      <w:r w:rsidR="0007510F">
        <w:t>k</w:t>
      </w:r>
      <w:r>
        <w:t xml:space="preserve">álu využití v různých oborech. Například ve výtvarném umění, při tvorbě pohlednice, loga, mapy, architektonických návrhů, návrhů interiérů, leteckého designu a dalších. Lze jej aplikovat téměř v každém technickém předmětu. </w:t>
      </w:r>
    </w:p>
    <w:p w14:paraId="18997C45" w14:textId="506B176C" w:rsidR="00B93D3D" w:rsidRDefault="00B93D3D" w:rsidP="00B93D3D">
      <w:pPr>
        <w:jc w:val="both"/>
      </w:pPr>
      <w:r>
        <w:tab/>
      </w:r>
      <w:proofErr w:type="spellStart"/>
      <w:r>
        <w:t>AutoCAD</w:t>
      </w:r>
      <w:proofErr w:type="spellEnd"/>
      <w:r>
        <w:t xml:space="preserve"> hlavně umožňuje i převedení souborů typu DWG na binární soubory typu STL, který je vhodný pro vytvoření fyzického modelu na 3D tiskárně. </w:t>
      </w:r>
      <w:r w:rsidRPr="006F26BC">
        <w:t>Je však důležité zvážit náklady na tisk</w:t>
      </w:r>
      <w:r>
        <w:t>. 3D modely, jako fyzické předměty, lze potom uplatnit i v běž</w:t>
      </w:r>
      <w:r w:rsidR="0007510F">
        <w:t>ném životě.</w:t>
      </w:r>
      <w:r>
        <w:t xml:space="preserve"> Až tak rozšířená je v</w:t>
      </w:r>
      <w:r w:rsidR="00CF3D10">
        <w:t>yužitelnost tohoto programu. [2</w:t>
      </w:r>
      <w:r w:rsidR="00F16FB3">
        <w:t>5</w:t>
      </w:r>
      <w:r>
        <w:t>]</w:t>
      </w:r>
    </w:p>
    <w:p w14:paraId="479CA7EA" w14:textId="208C23E1" w:rsidR="00B93D3D" w:rsidRDefault="00B93D3D" w:rsidP="00B93D3D">
      <w:pPr>
        <w:jc w:val="both"/>
      </w:pPr>
      <w:r>
        <w:tab/>
        <w:t xml:space="preserve">Software </w:t>
      </w:r>
      <w:proofErr w:type="spellStart"/>
      <w:r>
        <w:t>AutoCAD</w:t>
      </w:r>
      <w:proofErr w:type="spellEnd"/>
      <w:r>
        <w:t xml:space="preserve"> využívá univerzální přenosové formáty, díky nimž je možná komunikace mezi programy od jiných výrobců </w:t>
      </w:r>
      <w:r w:rsidR="00CF3D10">
        <w:t>a případně i jiného zaměření. [2</w:t>
      </w:r>
      <w:r w:rsidR="00F16FB3">
        <w:t>3</w:t>
      </w:r>
      <w:r>
        <w:t>]</w:t>
      </w:r>
    </w:p>
    <w:p w14:paraId="16287F21" w14:textId="77777777" w:rsidR="00B93D3D" w:rsidRDefault="00B93D3D" w:rsidP="00B93D3D">
      <w:r>
        <w:br w:type="page"/>
      </w:r>
    </w:p>
    <w:p w14:paraId="5868F54A" w14:textId="77777777" w:rsidR="00B93D3D" w:rsidRPr="00240E22" w:rsidRDefault="00B93D3D" w:rsidP="004D2693">
      <w:pPr>
        <w:pStyle w:val="Nadpis1"/>
        <w:keepNext/>
        <w:keepLines/>
        <w:numPr>
          <w:ilvl w:val="0"/>
          <w:numId w:val="1"/>
        </w:numPr>
        <w:spacing w:line="240" w:lineRule="auto"/>
      </w:pPr>
      <w:bookmarkStart w:id="88" w:name="_Toc75932873"/>
      <w:r>
        <w:lastRenderedPageBreak/>
        <w:t>Samostatné práce pro žáky</w:t>
      </w:r>
      <w:bookmarkEnd w:id="88"/>
    </w:p>
    <w:p w14:paraId="21136365" w14:textId="4D18ACDE" w:rsidR="0008363F" w:rsidRDefault="00B93D3D" w:rsidP="00B93D3D">
      <w:pPr>
        <w:jc w:val="both"/>
      </w:pPr>
      <w:r>
        <w:tab/>
        <w:t xml:space="preserve">Téměř každý ze školáků tráví většinu svého času ve svém pokojíčku. Ať už jde o samostatný, nebo sdílený se sourozencem, případně kamarádem. Úkoly jsou zaměřené převážně na systematizaci věcí v těchto místnostech. Cílem je vytvořit změnu, které chceme dosáhnout. Ať už se jedná o pořízení nového nábytku a následného umístění, nebo reorganizaci toho stávajícího pro zvýšení komfortu či zvětšení prostoru. </w:t>
      </w:r>
      <w:r w:rsidR="000C3D6C" w:rsidRPr="000136BF">
        <w:t>Prostředím,</w:t>
      </w:r>
      <w:r w:rsidR="000136BF" w:rsidRPr="000136BF">
        <w:t xml:space="preserve"> ve kterém studujeme, ov</w:t>
      </w:r>
      <w:r w:rsidR="00EE61DF">
        <w:t>livňujeme kvalitu našeho učení.</w:t>
      </w:r>
    </w:p>
    <w:p w14:paraId="4A3801FC" w14:textId="2454CE32" w:rsidR="00B93D3D" w:rsidRDefault="004566D2" w:rsidP="00B93D3D">
      <w:pPr>
        <w:jc w:val="both"/>
      </w:pPr>
      <w:r>
        <w:tab/>
        <w:t>Designem/vizualizací</w:t>
      </w:r>
      <w:r w:rsidR="00B93D3D">
        <w:t xml:space="preserve"> se zabývat nebudeme. Dále ani pravidly kótování, ani odborným pojmenováváním. Tvořené projekty lze dále využít v předmětech zabývajících se výukou </w:t>
      </w:r>
      <w:proofErr w:type="spellStart"/>
      <w:r w:rsidR="00B93D3D">
        <w:t>AutoCADu</w:t>
      </w:r>
      <w:proofErr w:type="spellEnd"/>
      <w:r w:rsidR="00B93D3D">
        <w:t>, a díky tomu posunout kvalitu na jinou úroveň. Na mysli máme například přiřazování materiálu, nastavování světel, vytváření hladin pro určité typy věcí,</w:t>
      </w:r>
      <w:r w:rsidR="0026126C">
        <w:t xml:space="preserve"> nebo také i tvorba technické dokumentace</w:t>
      </w:r>
      <w:r w:rsidR="00B93D3D">
        <w:t>.</w:t>
      </w:r>
    </w:p>
    <w:p w14:paraId="62B13CBB" w14:textId="77777777" w:rsidR="00865D34" w:rsidRDefault="00865D34" w:rsidP="00B93D3D">
      <w:pPr>
        <w:jc w:val="both"/>
      </w:pPr>
      <w:r>
        <w:tab/>
        <w:t>Prvními úkoly jsou hry na testování, a zároveň na zdokonalování představivosti a fantazie.</w:t>
      </w:r>
      <w:r w:rsidR="008345BE">
        <w:t xml:space="preserve"> Doporučená věková kategorie má velký rozptyl, neboť lze </w:t>
      </w:r>
      <w:r w:rsidR="008A0FF1">
        <w:t xml:space="preserve">například </w:t>
      </w:r>
      <w:r w:rsidR="008345BE">
        <w:t>testovat žáky</w:t>
      </w:r>
      <w:r w:rsidR="008A0FF1">
        <w:t xml:space="preserve"> v prvním ročníku, následně v devátém. A pak nově získané výsledky porovnat s těmi staršími.</w:t>
      </w:r>
    </w:p>
    <w:p w14:paraId="081EE990" w14:textId="1A6D5B51" w:rsidR="00B93D3D" w:rsidRDefault="00865D34" w:rsidP="00B93D3D">
      <w:pPr>
        <w:jc w:val="both"/>
      </w:pPr>
      <w:r>
        <w:tab/>
        <w:t xml:space="preserve">Další z úkolů, </w:t>
      </w:r>
      <w:r w:rsidR="00B93D3D">
        <w:t xml:space="preserve">jimž věnuji vyšší prioritu, se zaměřují hlavně na začátečníky </w:t>
      </w:r>
      <w:proofErr w:type="spellStart"/>
      <w:r w:rsidR="00B93D3D">
        <w:t>AutoCADu</w:t>
      </w:r>
      <w:proofErr w:type="spellEnd"/>
      <w:r w:rsidR="00B93D3D">
        <w:t xml:space="preserve"> a budou probíhat pouze ve 2D prostoru. Konkrétně v půdorysu.</w:t>
      </w:r>
      <w:r w:rsidR="00420BC4">
        <w:t xml:space="preserve"> Pracovní prostředí </w:t>
      </w:r>
      <w:r w:rsidR="00A94898">
        <w:t>necháváme základní - bez úprav.</w:t>
      </w:r>
    </w:p>
    <w:p w14:paraId="14E8C075" w14:textId="46AC935F" w:rsidR="00B93D3D" w:rsidRDefault="00B93D3D" w:rsidP="00B93D3D">
      <w:pPr>
        <w:jc w:val="both"/>
      </w:pPr>
      <w:r>
        <w:tab/>
        <w:t xml:space="preserve">Zbylá cvičení jsou náročnější, a spíše pro pokročilé uživatele. Jedná se o základní, jednoduché orientace ve 3D prostoru. Rád zde využívám </w:t>
      </w:r>
      <w:proofErr w:type="spellStart"/>
      <w:r>
        <w:t>sketchy</w:t>
      </w:r>
      <w:proofErr w:type="spellEnd"/>
      <w:r>
        <w:t xml:space="preserve"> </w:t>
      </w:r>
      <w:proofErr w:type="spellStart"/>
      <w:r>
        <w:t>vis</w:t>
      </w:r>
      <w:r w:rsidRPr="00203446">
        <w:t>ual</w:t>
      </w:r>
      <w:proofErr w:type="spellEnd"/>
      <w:r w:rsidRPr="00203446">
        <w:t xml:space="preserve"> style</w:t>
      </w:r>
      <w:r>
        <w:rPr>
          <w:rStyle w:val="Znakapoznpodarou"/>
        </w:rPr>
        <w:footnoteReference w:id="6"/>
      </w:r>
      <w:r>
        <w:t>. Pro přehlednost i jednoduchost mi přijde ideální. Tyto úkoly lze zařadit do výuky pouze pokročilejším žákům, a tvořit tak knihovnu, se kterou budou pracovat nižší ročníky. Ti zdatnější by se tak mohli zaměřit na detaily a rozšiřovat vy</w:t>
      </w:r>
      <w:r w:rsidR="0095154D">
        <w:t>užití knihovny i pro další</w:t>
      </w:r>
      <w:r>
        <w:t xml:space="preserve"> třídy.</w:t>
      </w:r>
    </w:p>
    <w:p w14:paraId="659E6B5E" w14:textId="15D6CDB2" w:rsidR="005A2021" w:rsidRDefault="005A2021" w:rsidP="00B93D3D">
      <w:pPr>
        <w:jc w:val="both"/>
      </w:pPr>
      <w:r>
        <w:tab/>
        <w:t>„</w:t>
      </w:r>
      <w:r w:rsidRPr="0008363F">
        <w:t>Poznávání a vnímání prostoru, tvarů, pohybu v prostoru, manipulace s konkrétními předměty formou logické hry představuje pro děti možnost sbírat své první zkušenosti a současně rozvíjet svojí prostorovou představivost.“</w:t>
      </w:r>
      <w:r>
        <w:t xml:space="preserve"> [26]</w:t>
      </w:r>
    </w:p>
    <w:p w14:paraId="6C9DF29D" w14:textId="36D9B5D4" w:rsidR="005A2021" w:rsidRDefault="005A2021" w:rsidP="00B93D3D">
      <w:pPr>
        <w:jc w:val="both"/>
      </w:pPr>
      <w:r>
        <w:tab/>
        <w:t>Během vypracování úkolů tedy budeme procvičovat především technické myšlení a kreativitu.</w:t>
      </w:r>
    </w:p>
    <w:p w14:paraId="5BE93A62" w14:textId="77777777" w:rsidR="00B93D3D" w:rsidRDefault="00B93D3D" w:rsidP="00B93D3D">
      <w:pPr>
        <w:jc w:val="both"/>
      </w:pPr>
    </w:p>
    <w:p w14:paraId="42CC0294" w14:textId="77777777" w:rsidR="00B93D3D" w:rsidRDefault="00B93D3D" w:rsidP="004D2693">
      <w:pPr>
        <w:pStyle w:val="Nadpis20"/>
        <w:numPr>
          <w:ilvl w:val="1"/>
          <w:numId w:val="1"/>
        </w:numPr>
        <w:spacing w:after="200"/>
      </w:pPr>
      <w:bookmarkStart w:id="89" w:name="_Toc75932874"/>
      <w:r>
        <w:t>Hra s</w:t>
      </w:r>
      <w:r w:rsidR="000D024D">
        <w:t> </w:t>
      </w:r>
      <w:r>
        <w:t>představivostí</w:t>
      </w:r>
      <w:bookmarkEnd w:id="89"/>
    </w:p>
    <w:p w14:paraId="7A9746CC" w14:textId="48FAF5F3" w:rsidR="000D024D" w:rsidRDefault="000D024D" w:rsidP="000D024D">
      <w:pPr>
        <w:jc w:val="both"/>
      </w:pPr>
      <w:r>
        <w:tab/>
        <w:t>Doporučená věková kategorie: 1. -</w:t>
      </w:r>
      <w:r w:rsidR="00CD458E">
        <w:t xml:space="preserve"> 7</w:t>
      </w:r>
      <w:r>
        <w:t>. ročník</w:t>
      </w:r>
    </w:p>
    <w:p w14:paraId="5EBA408B" w14:textId="6290C1BC" w:rsidR="0080639D" w:rsidRDefault="0080639D" w:rsidP="000D024D">
      <w:pPr>
        <w:jc w:val="both"/>
      </w:pPr>
      <w:r>
        <w:tab/>
        <w:t>Časová dotace: 5 minut</w:t>
      </w:r>
    </w:p>
    <w:p w14:paraId="41D85BA8" w14:textId="4FED01AA" w:rsidR="004A4967" w:rsidRDefault="00B93D3D" w:rsidP="00B93D3D">
      <w:pPr>
        <w:jc w:val="both"/>
      </w:pPr>
      <w:r>
        <w:lastRenderedPageBreak/>
        <w:tab/>
        <w:t xml:space="preserve">Jako první bych zde zařadil úkol, který je spíše takovou hrou. Je to malý </w:t>
      </w:r>
      <w:r w:rsidR="000C3D6C">
        <w:t>test,</w:t>
      </w:r>
      <w:r>
        <w:t xml:space="preserve"> spočívající v hledání zvířat na obrázku a dokáže nám zmapovat úroveň př</w:t>
      </w:r>
      <w:r w:rsidR="002021A7">
        <w:t>edstavivosti ve třídě. První obrázek (Obr. 4) představuje zadání</w:t>
      </w:r>
      <w:r>
        <w:t xml:space="preserve"> a </w:t>
      </w:r>
      <w:r w:rsidR="002021A7">
        <w:t>druhý (Obr. 5) je řešení</w:t>
      </w:r>
      <w:r w:rsidR="00700CD9">
        <w:t>. Z</w:t>
      </w:r>
      <w:r w:rsidR="000D245B">
        <w:t>adání</w:t>
      </w:r>
      <w:r w:rsidR="002021A7">
        <w:t xml:space="preserve"> </w:t>
      </w:r>
      <w:r w:rsidR="0080639D">
        <w:t xml:space="preserve">buďto </w:t>
      </w:r>
      <w:r>
        <w:t xml:space="preserve">doporučuji každému </w:t>
      </w:r>
      <w:r w:rsidR="000D245B">
        <w:t xml:space="preserve">jednotlivci </w:t>
      </w:r>
      <w:r>
        <w:t>vytisknout</w:t>
      </w:r>
      <w:r w:rsidR="000D245B">
        <w:t xml:space="preserve"> zvlášť</w:t>
      </w:r>
      <w:r>
        <w:t xml:space="preserve">, aby se mohli sami zamyslet a zakreslit odkazovými čarami, co </w:t>
      </w:r>
      <w:r w:rsidR="000D245B">
        <w:t xml:space="preserve">a </w:t>
      </w:r>
      <w:r>
        <w:t>kde vidí.</w:t>
      </w:r>
      <w:r w:rsidR="0080639D">
        <w:t xml:space="preserve"> A nebo pomocí projektoru promítat na tabuli. Po uplynutí maximálně 5 minut obrázek schováme.</w:t>
      </w:r>
    </w:p>
    <w:p w14:paraId="384BA73E" w14:textId="77777777" w:rsidR="00B93D3D" w:rsidRDefault="00B93D3D" w:rsidP="00B93D3D">
      <w:pPr>
        <w:keepNext/>
        <w:jc w:val="center"/>
      </w:pPr>
      <w:r>
        <w:rPr>
          <w:noProof/>
        </w:rPr>
        <w:drawing>
          <wp:inline distT="0" distB="0" distL="0" distR="0" wp14:anchorId="1F38CACA" wp14:editId="54B59FB3">
            <wp:extent cx="5572802" cy="3600000"/>
            <wp:effectExtent l="0" t="0" r="254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pic:nvPicPr>
                  <pic:blipFill>
                    <a:blip r:embed="rId14">
                      <a:extLst>
                        <a:ext uri="{28A0092B-C50C-407E-A947-70E740481C1C}">
                          <a14:useLocalDpi xmlns:a14="http://schemas.microsoft.com/office/drawing/2010/main" val="0"/>
                        </a:ext>
                      </a:extLst>
                    </a:blip>
                    <a:stretch>
                      <a:fillRect/>
                    </a:stretch>
                  </pic:blipFill>
                  <pic:spPr>
                    <a:xfrm>
                      <a:off x="0" y="0"/>
                      <a:ext cx="5572802" cy="3600000"/>
                    </a:xfrm>
                    <a:prstGeom prst="rect">
                      <a:avLst/>
                    </a:prstGeom>
                  </pic:spPr>
                </pic:pic>
              </a:graphicData>
            </a:graphic>
          </wp:inline>
        </w:drawing>
      </w:r>
    </w:p>
    <w:p w14:paraId="03B44D66" w14:textId="7765EDA3" w:rsidR="00B93D3D" w:rsidRPr="00337716" w:rsidRDefault="00B93D3D" w:rsidP="00337716">
      <w:pPr>
        <w:pStyle w:val="Titulek"/>
        <w:jc w:val="center"/>
        <w:rPr>
          <w:i w:val="0"/>
          <w:color w:val="000000" w:themeColor="text1"/>
          <w:sz w:val="24"/>
          <w:szCs w:val="24"/>
        </w:rPr>
      </w:pPr>
      <w:bookmarkStart w:id="90" w:name="_Toc44973134"/>
      <w:bookmarkStart w:id="91" w:name="_Toc75945764"/>
      <w:r w:rsidRPr="005609FF">
        <w:rPr>
          <w:i w:val="0"/>
          <w:color w:val="000000" w:themeColor="text1"/>
          <w:sz w:val="24"/>
          <w:szCs w:val="24"/>
        </w:rPr>
        <w:t xml:space="preserve">Obr. </w:t>
      </w:r>
      <w:r w:rsidRPr="005609FF">
        <w:rPr>
          <w:i w:val="0"/>
          <w:color w:val="000000" w:themeColor="text1"/>
          <w:sz w:val="24"/>
          <w:szCs w:val="24"/>
        </w:rPr>
        <w:fldChar w:fldCharType="begin"/>
      </w:r>
      <w:r w:rsidRPr="005609FF">
        <w:rPr>
          <w:i w:val="0"/>
          <w:color w:val="000000" w:themeColor="text1"/>
          <w:sz w:val="24"/>
          <w:szCs w:val="24"/>
        </w:rPr>
        <w:instrText xml:space="preserve"> SEQ Obr. \* ARABIC </w:instrText>
      </w:r>
      <w:r w:rsidRPr="005609FF">
        <w:rPr>
          <w:i w:val="0"/>
          <w:color w:val="000000" w:themeColor="text1"/>
          <w:sz w:val="24"/>
          <w:szCs w:val="24"/>
        </w:rPr>
        <w:fldChar w:fldCharType="separate"/>
      </w:r>
      <w:r w:rsidR="006A05CB">
        <w:rPr>
          <w:i w:val="0"/>
          <w:noProof/>
          <w:color w:val="000000" w:themeColor="text1"/>
          <w:sz w:val="24"/>
          <w:szCs w:val="24"/>
        </w:rPr>
        <w:t>4</w:t>
      </w:r>
      <w:r w:rsidRPr="005609FF">
        <w:rPr>
          <w:i w:val="0"/>
          <w:color w:val="000000" w:themeColor="text1"/>
          <w:sz w:val="24"/>
          <w:szCs w:val="24"/>
        </w:rPr>
        <w:fldChar w:fldCharType="end"/>
      </w:r>
      <w:r w:rsidRPr="005609FF">
        <w:rPr>
          <w:i w:val="0"/>
          <w:color w:val="000000" w:themeColor="text1"/>
          <w:sz w:val="24"/>
          <w:szCs w:val="24"/>
        </w:rPr>
        <w:t xml:space="preserve"> - Dokážete uhodnout, kolik zvířat</w:t>
      </w:r>
      <w:r w:rsidR="00731B7D">
        <w:rPr>
          <w:i w:val="0"/>
          <w:color w:val="000000" w:themeColor="text1"/>
          <w:sz w:val="24"/>
          <w:szCs w:val="24"/>
        </w:rPr>
        <w:t xml:space="preserve"> </w:t>
      </w:r>
      <w:r w:rsidR="00CF3D10">
        <w:rPr>
          <w:i w:val="0"/>
          <w:color w:val="000000" w:themeColor="text1"/>
          <w:sz w:val="24"/>
          <w:szCs w:val="24"/>
        </w:rPr>
        <w:t>se na tomto obrázku nachází? [2</w:t>
      </w:r>
      <w:r w:rsidR="006A05CB">
        <w:rPr>
          <w:i w:val="0"/>
          <w:color w:val="000000" w:themeColor="text1"/>
          <w:sz w:val="24"/>
          <w:szCs w:val="24"/>
        </w:rPr>
        <w:t>8</w:t>
      </w:r>
      <w:r w:rsidRPr="005609FF">
        <w:rPr>
          <w:i w:val="0"/>
          <w:color w:val="000000" w:themeColor="text1"/>
          <w:sz w:val="24"/>
          <w:szCs w:val="24"/>
        </w:rPr>
        <w:t>]</w:t>
      </w:r>
      <w:bookmarkEnd w:id="90"/>
      <w:bookmarkEnd w:id="91"/>
    </w:p>
    <w:p w14:paraId="34B3F2EB" w14:textId="77777777" w:rsidR="00B93D3D" w:rsidRDefault="00B93D3D" w:rsidP="00B93D3D">
      <w:pPr>
        <w:keepNext/>
        <w:jc w:val="center"/>
      </w:pPr>
      <w:r>
        <w:rPr>
          <w:noProof/>
        </w:rPr>
        <w:lastRenderedPageBreak/>
        <w:drawing>
          <wp:inline distT="0" distB="0" distL="0" distR="0" wp14:anchorId="02918D3E" wp14:editId="65CB3A3F">
            <wp:extent cx="5608682" cy="4378362"/>
            <wp:effectExtent l="0" t="0" r="5080" b="317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pic:nvPicPr>
                  <pic:blipFill>
                    <a:blip r:embed="rId15">
                      <a:extLst>
                        <a:ext uri="{28A0092B-C50C-407E-A947-70E740481C1C}">
                          <a14:useLocalDpi xmlns:a14="http://schemas.microsoft.com/office/drawing/2010/main" val="0"/>
                        </a:ext>
                      </a:extLst>
                    </a:blip>
                    <a:stretch>
                      <a:fillRect/>
                    </a:stretch>
                  </pic:blipFill>
                  <pic:spPr>
                    <a:xfrm>
                      <a:off x="0" y="0"/>
                      <a:ext cx="5608682" cy="4378362"/>
                    </a:xfrm>
                    <a:prstGeom prst="rect">
                      <a:avLst/>
                    </a:prstGeom>
                  </pic:spPr>
                </pic:pic>
              </a:graphicData>
            </a:graphic>
          </wp:inline>
        </w:drawing>
      </w:r>
    </w:p>
    <w:p w14:paraId="532D2FB5" w14:textId="5AA26288" w:rsidR="00B93D3D" w:rsidRDefault="23300085" w:rsidP="23300085">
      <w:pPr>
        <w:pStyle w:val="Titulek"/>
        <w:jc w:val="center"/>
        <w:rPr>
          <w:i w:val="0"/>
          <w:iCs w:val="0"/>
          <w:color w:val="000000" w:themeColor="text1"/>
          <w:sz w:val="24"/>
          <w:szCs w:val="24"/>
        </w:rPr>
      </w:pPr>
      <w:bookmarkStart w:id="92" w:name="_Toc44973135"/>
      <w:bookmarkStart w:id="93" w:name="_Toc75945765"/>
      <w:r w:rsidRPr="23300085">
        <w:rPr>
          <w:i w:val="0"/>
          <w:iCs w:val="0"/>
          <w:color w:val="000000" w:themeColor="text1"/>
          <w:sz w:val="24"/>
          <w:szCs w:val="24"/>
        </w:rPr>
        <w:t xml:space="preserve">Obr. </w:t>
      </w:r>
      <w:r w:rsidR="00B93D3D" w:rsidRPr="23300085">
        <w:rPr>
          <w:i w:val="0"/>
          <w:iCs w:val="0"/>
          <w:color w:val="000000" w:themeColor="text1"/>
          <w:sz w:val="24"/>
          <w:szCs w:val="24"/>
        </w:rPr>
        <w:fldChar w:fldCharType="begin"/>
      </w:r>
      <w:r w:rsidR="00B93D3D" w:rsidRPr="23300085">
        <w:rPr>
          <w:i w:val="0"/>
          <w:iCs w:val="0"/>
          <w:color w:val="000000" w:themeColor="text1"/>
          <w:sz w:val="24"/>
          <w:szCs w:val="24"/>
        </w:rPr>
        <w:instrText xml:space="preserve"> SEQ Obr. \* ARABIC </w:instrText>
      </w:r>
      <w:r w:rsidR="00B93D3D" w:rsidRPr="23300085">
        <w:rPr>
          <w:i w:val="0"/>
          <w:iCs w:val="0"/>
          <w:color w:val="000000" w:themeColor="text1"/>
          <w:sz w:val="24"/>
          <w:szCs w:val="24"/>
        </w:rPr>
        <w:fldChar w:fldCharType="separate"/>
      </w:r>
      <w:r w:rsidR="006A05CB">
        <w:rPr>
          <w:i w:val="0"/>
          <w:iCs w:val="0"/>
          <w:noProof/>
          <w:color w:val="000000" w:themeColor="text1"/>
          <w:sz w:val="24"/>
          <w:szCs w:val="24"/>
        </w:rPr>
        <w:t>5</w:t>
      </w:r>
      <w:r w:rsidR="00B93D3D" w:rsidRPr="23300085">
        <w:rPr>
          <w:i w:val="0"/>
          <w:iCs w:val="0"/>
          <w:color w:val="000000" w:themeColor="text1"/>
          <w:sz w:val="24"/>
          <w:szCs w:val="24"/>
        </w:rPr>
        <w:fldChar w:fldCharType="end"/>
      </w:r>
      <w:r w:rsidRPr="23300085">
        <w:rPr>
          <w:i w:val="0"/>
          <w:iCs w:val="0"/>
          <w:color w:val="000000" w:themeColor="text1"/>
          <w:sz w:val="24"/>
          <w:szCs w:val="24"/>
        </w:rPr>
        <w:t xml:space="preserve"> - Řešení je 13 zvířat [2</w:t>
      </w:r>
      <w:r w:rsidR="0008363F">
        <w:rPr>
          <w:i w:val="0"/>
          <w:iCs w:val="0"/>
          <w:color w:val="000000" w:themeColor="text1"/>
          <w:sz w:val="24"/>
          <w:szCs w:val="24"/>
        </w:rPr>
        <w:t>8</w:t>
      </w:r>
      <w:r w:rsidRPr="23300085">
        <w:rPr>
          <w:i w:val="0"/>
          <w:iCs w:val="0"/>
          <w:color w:val="000000" w:themeColor="text1"/>
          <w:sz w:val="24"/>
          <w:szCs w:val="24"/>
        </w:rPr>
        <w:t>]</w:t>
      </w:r>
      <w:bookmarkEnd w:id="92"/>
      <w:bookmarkEnd w:id="93"/>
    </w:p>
    <w:p w14:paraId="125A7CCD" w14:textId="77777777" w:rsidR="00906BC8" w:rsidRPr="00906BC8" w:rsidRDefault="00906BC8" w:rsidP="00906BC8">
      <w:pPr>
        <w:rPr>
          <w:lang w:eastAsia="cs-CZ"/>
        </w:rPr>
      </w:pPr>
    </w:p>
    <w:p w14:paraId="61DB61B6" w14:textId="77777777" w:rsidR="00B93D3D" w:rsidRDefault="00B93D3D" w:rsidP="004D2693">
      <w:pPr>
        <w:pStyle w:val="Nadpis20"/>
        <w:numPr>
          <w:ilvl w:val="1"/>
          <w:numId w:val="1"/>
        </w:numPr>
        <w:spacing w:after="200"/>
      </w:pPr>
      <w:bookmarkStart w:id="94" w:name="_Toc75932875"/>
      <w:r>
        <w:t>Hra s představivostí II.</w:t>
      </w:r>
      <w:bookmarkEnd w:id="94"/>
    </w:p>
    <w:p w14:paraId="7B35342C" w14:textId="7698A99D" w:rsidR="0080639D" w:rsidRDefault="000D024D" w:rsidP="0080639D">
      <w:pPr>
        <w:jc w:val="both"/>
      </w:pPr>
      <w:r>
        <w:tab/>
        <w:t>Doporučená věková kategorie: 1. -</w:t>
      </w:r>
      <w:r w:rsidR="00CD458E">
        <w:t xml:space="preserve"> 9</w:t>
      </w:r>
      <w:r>
        <w:t>. ročník</w:t>
      </w:r>
    </w:p>
    <w:p w14:paraId="59AFDDB3" w14:textId="7A34E9B3" w:rsidR="0080639D" w:rsidRDefault="0080639D" w:rsidP="0080639D">
      <w:pPr>
        <w:jc w:val="both"/>
      </w:pPr>
      <w:r>
        <w:tab/>
        <w:t xml:space="preserve">Časová dotace: </w:t>
      </w:r>
      <w:r w:rsidR="00BD7B10">
        <w:t>10 – 30 minut (podle volby obtížnosti)</w:t>
      </w:r>
    </w:p>
    <w:p w14:paraId="61C6E912" w14:textId="6E060EB9" w:rsidR="00B93D3D" w:rsidRDefault="0080639D" w:rsidP="0080639D">
      <w:pPr>
        <w:jc w:val="both"/>
      </w:pPr>
      <w:r>
        <w:tab/>
      </w:r>
      <w:r w:rsidR="00B93D3D">
        <w:t>Další hra je zaměřená na kresbu. Zde je nutné vytisknout obrázek</w:t>
      </w:r>
      <w:r>
        <w:t xml:space="preserve"> každému zvlášť</w:t>
      </w:r>
      <w:r w:rsidR="00B93D3D">
        <w:t>. Našim úkolem je dokreslit všech 6 obrázků a nakonec napsat, co je na nich vyobrazeno.</w:t>
      </w:r>
    </w:p>
    <w:p w14:paraId="7D34F5C7" w14:textId="77777777" w:rsidR="00B93D3D" w:rsidRDefault="00B93D3D" w:rsidP="00B93D3D">
      <w:pPr>
        <w:keepNext/>
        <w:jc w:val="center"/>
      </w:pPr>
      <w:r>
        <w:rPr>
          <w:noProof/>
        </w:rPr>
        <w:lastRenderedPageBreak/>
        <w:drawing>
          <wp:inline distT="0" distB="0" distL="0" distR="0" wp14:anchorId="627DA868" wp14:editId="0BC1F163">
            <wp:extent cx="5759998" cy="3600000"/>
            <wp:effectExtent l="0" t="0" r="635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pic:nvPicPr>
                  <pic:blipFill>
                    <a:blip r:embed="rId16">
                      <a:extLst>
                        <a:ext uri="{28A0092B-C50C-407E-A947-70E740481C1C}">
                          <a14:useLocalDpi xmlns:a14="http://schemas.microsoft.com/office/drawing/2010/main" val="0"/>
                        </a:ext>
                      </a:extLst>
                    </a:blip>
                    <a:stretch>
                      <a:fillRect/>
                    </a:stretch>
                  </pic:blipFill>
                  <pic:spPr>
                    <a:xfrm>
                      <a:off x="0" y="0"/>
                      <a:ext cx="5759998" cy="3600000"/>
                    </a:xfrm>
                    <a:prstGeom prst="rect">
                      <a:avLst/>
                    </a:prstGeom>
                  </pic:spPr>
                </pic:pic>
              </a:graphicData>
            </a:graphic>
          </wp:inline>
        </w:drawing>
      </w:r>
    </w:p>
    <w:p w14:paraId="1D3D941A" w14:textId="0D0BF22F" w:rsidR="00B93D3D" w:rsidRPr="002732CE" w:rsidRDefault="00B93D3D" w:rsidP="00B93D3D">
      <w:pPr>
        <w:pStyle w:val="Titulek"/>
        <w:jc w:val="center"/>
        <w:rPr>
          <w:i w:val="0"/>
          <w:color w:val="000000" w:themeColor="text1"/>
          <w:sz w:val="24"/>
          <w:szCs w:val="24"/>
        </w:rPr>
      </w:pPr>
      <w:bookmarkStart w:id="95" w:name="_Toc44973136"/>
      <w:bookmarkStart w:id="96" w:name="_Toc75945766"/>
      <w:r w:rsidRPr="002732CE">
        <w:rPr>
          <w:i w:val="0"/>
          <w:color w:val="000000" w:themeColor="text1"/>
          <w:sz w:val="24"/>
          <w:szCs w:val="24"/>
        </w:rPr>
        <w:t xml:space="preserve">Obr. </w:t>
      </w:r>
      <w:r w:rsidRPr="002732CE">
        <w:rPr>
          <w:i w:val="0"/>
          <w:color w:val="000000" w:themeColor="text1"/>
          <w:sz w:val="24"/>
          <w:szCs w:val="24"/>
        </w:rPr>
        <w:fldChar w:fldCharType="begin"/>
      </w:r>
      <w:r w:rsidRPr="002732CE">
        <w:rPr>
          <w:i w:val="0"/>
          <w:color w:val="000000" w:themeColor="text1"/>
          <w:sz w:val="24"/>
          <w:szCs w:val="24"/>
        </w:rPr>
        <w:instrText xml:space="preserve"> SEQ Obr. \* ARABIC </w:instrText>
      </w:r>
      <w:r w:rsidRPr="002732CE">
        <w:rPr>
          <w:i w:val="0"/>
          <w:color w:val="000000" w:themeColor="text1"/>
          <w:sz w:val="24"/>
          <w:szCs w:val="24"/>
        </w:rPr>
        <w:fldChar w:fldCharType="separate"/>
      </w:r>
      <w:r w:rsidR="006A05CB">
        <w:rPr>
          <w:i w:val="0"/>
          <w:noProof/>
          <w:color w:val="000000" w:themeColor="text1"/>
          <w:sz w:val="24"/>
          <w:szCs w:val="24"/>
        </w:rPr>
        <w:t>6</w:t>
      </w:r>
      <w:r w:rsidRPr="002732CE">
        <w:rPr>
          <w:i w:val="0"/>
          <w:color w:val="000000" w:themeColor="text1"/>
          <w:sz w:val="24"/>
          <w:szCs w:val="24"/>
        </w:rPr>
        <w:fldChar w:fldCharType="end"/>
      </w:r>
      <w:r w:rsidRPr="002732CE">
        <w:rPr>
          <w:i w:val="0"/>
          <w:color w:val="000000" w:themeColor="text1"/>
          <w:sz w:val="24"/>
          <w:szCs w:val="24"/>
        </w:rPr>
        <w:t xml:space="preserve"> - Dokresli obrázky</w:t>
      </w:r>
      <w:r w:rsidR="00CF3D10">
        <w:rPr>
          <w:i w:val="0"/>
          <w:color w:val="000000" w:themeColor="text1"/>
          <w:sz w:val="24"/>
          <w:szCs w:val="24"/>
        </w:rPr>
        <w:t xml:space="preserve"> [2</w:t>
      </w:r>
      <w:r w:rsidR="0008363F">
        <w:rPr>
          <w:i w:val="0"/>
          <w:color w:val="000000" w:themeColor="text1"/>
          <w:sz w:val="24"/>
          <w:szCs w:val="24"/>
        </w:rPr>
        <w:t>9</w:t>
      </w:r>
      <w:r>
        <w:rPr>
          <w:i w:val="0"/>
          <w:color w:val="000000" w:themeColor="text1"/>
          <w:sz w:val="24"/>
          <w:szCs w:val="24"/>
        </w:rPr>
        <w:t>]</w:t>
      </w:r>
      <w:bookmarkEnd w:id="95"/>
      <w:bookmarkEnd w:id="96"/>
    </w:p>
    <w:p w14:paraId="28F0BEEB" w14:textId="77777777" w:rsidR="00B93D3D" w:rsidRDefault="00B93D3D" w:rsidP="00B93D3D">
      <w:r>
        <w:tab/>
        <w:t xml:space="preserve">Závěr úkolu může být i takový, že vytvoříme příběh z těchto obrázků. </w:t>
      </w:r>
      <w:r w:rsidRPr="007529A1">
        <w:t>Vyhodnocovat můžeme sílu představivosti, jasnost objektu a příběh</w:t>
      </w:r>
      <w:r>
        <w:t>.</w:t>
      </w:r>
    </w:p>
    <w:p w14:paraId="0B4020A7" w14:textId="77777777" w:rsidR="00B93D3D" w:rsidRDefault="00B93D3D" w:rsidP="00B93D3D"/>
    <w:p w14:paraId="1A8F9F68" w14:textId="77777777" w:rsidR="00B93D3D" w:rsidRDefault="00B93D3D" w:rsidP="004D2693">
      <w:pPr>
        <w:pStyle w:val="Nadpis20"/>
        <w:numPr>
          <w:ilvl w:val="1"/>
          <w:numId w:val="1"/>
        </w:numPr>
        <w:spacing w:after="200"/>
      </w:pPr>
      <w:bookmarkStart w:id="97" w:name="_Toc75932876"/>
      <w:r w:rsidRPr="00A464FE">
        <w:t>Náčrtek (středně náročné)</w:t>
      </w:r>
      <w:bookmarkEnd w:id="97"/>
    </w:p>
    <w:p w14:paraId="135B3012" w14:textId="7A7420C7" w:rsidR="00CB0425" w:rsidRDefault="00D4604B" w:rsidP="00CB0425">
      <w:pPr>
        <w:jc w:val="both"/>
      </w:pPr>
      <w:r>
        <w:tab/>
        <w:t xml:space="preserve">Doporučená věková kategorie: </w:t>
      </w:r>
      <w:r w:rsidR="004D7360">
        <w:t>8. - 9. ročník</w:t>
      </w:r>
    </w:p>
    <w:p w14:paraId="541A623C" w14:textId="442A7169" w:rsidR="00391D34" w:rsidRPr="00240E22" w:rsidRDefault="00391D34" w:rsidP="00CB0425">
      <w:pPr>
        <w:jc w:val="both"/>
      </w:pPr>
      <w:r>
        <w:tab/>
        <w:t xml:space="preserve">Časové dotace: </w:t>
      </w:r>
      <w:r w:rsidR="00AA3E70">
        <w:t>15</w:t>
      </w:r>
      <w:r>
        <w:t xml:space="preserve"> minut (bez objektů</w:t>
      </w:r>
      <w:r w:rsidR="00AA3E70">
        <w:t>), 35 minut (s objekty</w:t>
      </w:r>
      <w:r w:rsidR="00976FDF">
        <w:t xml:space="preserve"> i popiskem</w:t>
      </w:r>
      <w:r w:rsidR="00AA3E70">
        <w:t>)</w:t>
      </w:r>
    </w:p>
    <w:p w14:paraId="5082891F" w14:textId="77777777" w:rsidR="00B93D3D" w:rsidRDefault="00B93D3D" w:rsidP="00B93D3D">
      <w:pPr>
        <w:jc w:val="both"/>
      </w:pPr>
      <w:r>
        <w:tab/>
        <w:t xml:space="preserve">Tento úkol je základním kamenem, na němž bude stát veškerá naše práce v </w:t>
      </w:r>
      <w:proofErr w:type="spellStart"/>
      <w:r>
        <w:t>AuoCADu</w:t>
      </w:r>
      <w:proofErr w:type="spellEnd"/>
      <w:r>
        <w:t>. V první řadě si nachystáme měřící pomůcky. Doporučuji svinovací metr o délce minimálně 5 metrů. Dále budeme potřebovat papír a psací potřeby na zakreslení rozměrů. Vyměřování budeme provádět v místnosti, ve které trávíme nejvíce času. Zvolíme si tedy vlastní pokojíček. Zajímá nás pouze plocha prostoru. A tudíž měříme zdi z rohu do rohu. Vše zaznamenáváme na papír a míry zapisujeme na vnější stranu, jako na obrázku 7. Nezapomeňme, že zde platí pořekadlo: „Dvakrát měř, jednou řež!“ Před zápisem každého rozměru důkladně zkontrolujeme, co vlastně zapisujeme a o kterou konkrétní stěnu se jedná.</w:t>
      </w:r>
    </w:p>
    <w:p w14:paraId="1D7B270A" w14:textId="77777777" w:rsidR="00B93D3D" w:rsidRPr="005D58F7" w:rsidRDefault="00165171" w:rsidP="005D58F7">
      <w:pPr>
        <w:autoSpaceDE w:val="0"/>
        <w:autoSpaceDN w:val="0"/>
        <w:adjustRightInd w:val="0"/>
        <w:spacing w:line="240" w:lineRule="auto"/>
        <w:jc w:val="center"/>
        <w:rPr>
          <w:rFonts w:ascii="Times" w:hAnsi="Times" w:cs="Times"/>
          <w:color w:val="000000"/>
        </w:rPr>
      </w:pPr>
      <w:r>
        <w:rPr>
          <w:rFonts w:ascii="Times" w:hAnsi="Times" w:cs="Times"/>
          <w:noProof/>
          <w:color w:val="000000"/>
        </w:rPr>
        <w:lastRenderedPageBreak/>
        <w:drawing>
          <wp:inline distT="0" distB="0" distL="0" distR="0" wp14:anchorId="56907DE2" wp14:editId="07777777">
            <wp:extent cx="3600000" cy="3600000"/>
            <wp:effectExtent l="12700" t="12700" r="6985"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solidFill>
                        <a:schemeClr val="tx1"/>
                      </a:solidFill>
                    </a:ln>
                  </pic:spPr>
                </pic:pic>
              </a:graphicData>
            </a:graphic>
          </wp:inline>
        </w:drawing>
      </w:r>
    </w:p>
    <w:p w14:paraId="2B4B2CB7" w14:textId="19BB1C97" w:rsidR="00391654" w:rsidRDefault="00B93D3D" w:rsidP="00B93D3D">
      <w:pPr>
        <w:jc w:val="center"/>
      </w:pPr>
      <w:bookmarkStart w:id="98" w:name="_Toc44973137"/>
      <w:bookmarkStart w:id="99" w:name="_Toc75945767"/>
      <w:r>
        <w:t xml:space="preserve">Obr. </w:t>
      </w:r>
      <w:fldSimple w:instr=" SEQ Obr. \* ARABIC ">
        <w:r w:rsidR="006A05CB">
          <w:rPr>
            <w:noProof/>
          </w:rPr>
          <w:t>7</w:t>
        </w:r>
      </w:fldSimple>
      <w:r>
        <w:t xml:space="preserve"> – N</w:t>
      </w:r>
      <w:r w:rsidRPr="008463E6">
        <w:t>áčrtek</w:t>
      </w:r>
      <w:bookmarkEnd w:id="98"/>
      <w:bookmarkEnd w:id="99"/>
    </w:p>
    <w:p w14:paraId="4F904CB7" w14:textId="6DD13693" w:rsidR="00B93D3D" w:rsidRDefault="00B93D3D" w:rsidP="009121D0">
      <w:pPr>
        <w:jc w:val="both"/>
      </w:pPr>
      <w:r>
        <w:tab/>
        <w:t xml:space="preserve">Další částí úkolu je změření větších objektů. Jedná se především o nábytek – postel, stůl, skříně, komody, </w:t>
      </w:r>
      <w:r w:rsidR="000C3D6C">
        <w:t>stolky</w:t>
      </w:r>
      <w:r>
        <w:t xml:space="preserve"> apod. Budeme pracovat s pohledem shora (půdorys). Pro lepší přehlednost zapisujeme rozměry do vnitřní části objektu a doporučuji také použít odlišnou barvu, (například tužku) viz obrázek 8.</w:t>
      </w:r>
    </w:p>
    <w:p w14:paraId="06971CD3" w14:textId="77777777" w:rsidR="00B93D3D" w:rsidRPr="005D58F7" w:rsidRDefault="005D58F7" w:rsidP="005D58F7">
      <w:pPr>
        <w:autoSpaceDE w:val="0"/>
        <w:autoSpaceDN w:val="0"/>
        <w:adjustRightInd w:val="0"/>
        <w:spacing w:line="240" w:lineRule="auto"/>
        <w:jc w:val="center"/>
        <w:rPr>
          <w:rFonts w:ascii="Times" w:hAnsi="Times" w:cs="Times"/>
          <w:color w:val="000000"/>
        </w:rPr>
      </w:pPr>
      <w:r>
        <w:rPr>
          <w:rFonts w:ascii="Times" w:hAnsi="Times" w:cs="Times"/>
          <w:noProof/>
          <w:color w:val="000000"/>
        </w:rPr>
        <w:drawing>
          <wp:inline distT="0" distB="0" distL="0" distR="0" wp14:anchorId="3DB82684" wp14:editId="07777777">
            <wp:extent cx="3600000" cy="3600000"/>
            <wp:effectExtent l="12700" t="12700" r="6985" b="698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solidFill>
                        <a:schemeClr val="tx1"/>
                      </a:solidFill>
                    </a:ln>
                  </pic:spPr>
                </pic:pic>
              </a:graphicData>
            </a:graphic>
          </wp:inline>
        </w:drawing>
      </w:r>
    </w:p>
    <w:p w14:paraId="184200F7" w14:textId="43C1AD72" w:rsidR="00B93D3D" w:rsidRDefault="00B93D3D" w:rsidP="00B93D3D">
      <w:pPr>
        <w:jc w:val="center"/>
      </w:pPr>
      <w:bookmarkStart w:id="100" w:name="_Toc44973138"/>
      <w:bookmarkStart w:id="101" w:name="_Toc75945768"/>
      <w:r>
        <w:lastRenderedPageBreak/>
        <w:t xml:space="preserve">Obr. </w:t>
      </w:r>
      <w:fldSimple w:instr=" SEQ Obr. \* ARABIC ">
        <w:r w:rsidR="006A05CB">
          <w:rPr>
            <w:noProof/>
          </w:rPr>
          <w:t>8</w:t>
        </w:r>
      </w:fldSimple>
      <w:r>
        <w:t xml:space="preserve"> - Náčrtek s objek</w:t>
      </w:r>
      <w:r w:rsidRPr="00967448">
        <w:t>ty</w:t>
      </w:r>
      <w:bookmarkEnd w:id="100"/>
      <w:bookmarkEnd w:id="101"/>
    </w:p>
    <w:p w14:paraId="6BE65FBA" w14:textId="77777777" w:rsidR="00B93D3D" w:rsidRDefault="00B93D3D" w:rsidP="00337716">
      <w:pPr>
        <w:jc w:val="both"/>
      </w:pPr>
      <w:r>
        <w:tab/>
        <w:t>Závěrečná část by měla být podobná obrázku 9. Nyní máme vše připravené k „převodu“ do elektronické podoby. Jako bonus můžeme zjistit i tloušťky zdí. Já však měl možnost nahlédnout do výkresů z dob výstavby našeho rodinného domu a rozměry vyčíst tam.</w:t>
      </w:r>
    </w:p>
    <w:p w14:paraId="2A1F701D" w14:textId="77777777" w:rsidR="005D58F7" w:rsidRDefault="005D58F7" w:rsidP="005D58F7">
      <w:pPr>
        <w:autoSpaceDE w:val="0"/>
        <w:autoSpaceDN w:val="0"/>
        <w:adjustRightInd w:val="0"/>
        <w:spacing w:line="240" w:lineRule="auto"/>
        <w:jc w:val="center"/>
        <w:rPr>
          <w:rFonts w:ascii="Times" w:hAnsi="Times" w:cs="Times"/>
          <w:color w:val="000000"/>
        </w:rPr>
      </w:pPr>
      <w:r>
        <w:rPr>
          <w:rFonts w:ascii="Times" w:hAnsi="Times" w:cs="Times"/>
          <w:noProof/>
          <w:color w:val="000000"/>
        </w:rPr>
        <w:drawing>
          <wp:inline distT="0" distB="0" distL="0" distR="0" wp14:anchorId="734E1613" wp14:editId="07777777">
            <wp:extent cx="3600000" cy="3600000"/>
            <wp:effectExtent l="12700" t="12700" r="6985" b="698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solidFill>
                        <a:schemeClr val="tx1"/>
                      </a:solidFill>
                    </a:ln>
                  </pic:spPr>
                </pic:pic>
              </a:graphicData>
            </a:graphic>
          </wp:inline>
        </w:drawing>
      </w:r>
    </w:p>
    <w:p w14:paraId="47295C92" w14:textId="4DBFAB8B" w:rsidR="00B93D3D" w:rsidRDefault="00B93D3D" w:rsidP="00B93D3D">
      <w:pPr>
        <w:jc w:val="center"/>
      </w:pPr>
      <w:bookmarkStart w:id="102" w:name="_Toc44973139"/>
      <w:bookmarkStart w:id="103" w:name="_Toc75945769"/>
      <w:r>
        <w:t xml:space="preserve">Obr. </w:t>
      </w:r>
      <w:fldSimple w:instr=" SEQ Obr. \* ARABIC ">
        <w:r w:rsidR="006A05CB">
          <w:rPr>
            <w:noProof/>
          </w:rPr>
          <w:t>9</w:t>
        </w:r>
      </w:fldSimple>
      <w:r>
        <w:t xml:space="preserve"> - N</w:t>
      </w:r>
      <w:r w:rsidRPr="007C710F">
        <w:t>áčrtek s objekty a popiskem</w:t>
      </w:r>
      <w:bookmarkEnd w:id="102"/>
      <w:bookmarkEnd w:id="103"/>
    </w:p>
    <w:p w14:paraId="03EFCA41" w14:textId="6020D7AA" w:rsidR="00B93D3D" w:rsidRDefault="00B93D3D" w:rsidP="00B93D3D">
      <w:pPr>
        <w:jc w:val="both"/>
      </w:pPr>
      <w:r>
        <w:tab/>
        <w:t>Některé rozměry (hlavně u zdí) lze dopočítat, nebo i vynechat. A tím se můžeme rozšířeně zabývat v úkolech, které dále vymyslíme. Například „Minimalizujte počet rozměrů na maximálně možný.“ Nebo „Může se stát, že rozměry po součtu stěny jsou odlišné s protilehlou zdí? Případně, proč se tak děje?“</w:t>
      </w:r>
    </w:p>
    <w:p w14:paraId="66FE7F14" w14:textId="77777777" w:rsidR="00391654" w:rsidRPr="009D4B89" w:rsidRDefault="00391654" w:rsidP="00B93D3D">
      <w:pPr>
        <w:jc w:val="both"/>
      </w:pPr>
    </w:p>
    <w:p w14:paraId="4D957953" w14:textId="77777777" w:rsidR="00B93D3D" w:rsidRDefault="00B93D3D" w:rsidP="004D2693">
      <w:pPr>
        <w:pStyle w:val="Nadpis20"/>
        <w:numPr>
          <w:ilvl w:val="1"/>
          <w:numId w:val="1"/>
        </w:numPr>
        <w:spacing w:after="200"/>
      </w:pPr>
      <w:bookmarkStart w:id="104" w:name="_Toc75932877"/>
      <w:r>
        <w:t>Půdorys místnosti - pokoj (jednoduché)</w:t>
      </w:r>
      <w:bookmarkEnd w:id="104"/>
    </w:p>
    <w:p w14:paraId="01077F0F" w14:textId="02BB9ED6" w:rsidR="00213DF2" w:rsidRDefault="00213DF2" w:rsidP="00213DF2">
      <w:pPr>
        <w:jc w:val="both"/>
      </w:pPr>
      <w:r>
        <w:tab/>
        <w:t>Doporučená věková kategorie: 8. - 9. ročník</w:t>
      </w:r>
    </w:p>
    <w:p w14:paraId="72C9399A" w14:textId="68E32075" w:rsidR="00976FDF" w:rsidRDefault="00976FDF" w:rsidP="00213DF2">
      <w:pPr>
        <w:jc w:val="both"/>
      </w:pPr>
      <w:r>
        <w:tab/>
        <w:t>Časové dotace: 15 minut (bez objektů), 35 minut (s objekty i popiskem)</w:t>
      </w:r>
    </w:p>
    <w:p w14:paraId="61000D94" w14:textId="77777777" w:rsidR="0049244E" w:rsidRDefault="00B93D3D" w:rsidP="00B93D3D">
      <w:pPr>
        <w:jc w:val="both"/>
      </w:pPr>
      <w:r>
        <w:tab/>
        <w:t>Vytvoříme si nový projekt v </w:t>
      </w:r>
      <w:proofErr w:type="spellStart"/>
      <w:r>
        <w:t>AutoCADu</w:t>
      </w:r>
      <w:proofErr w:type="spellEnd"/>
      <w:r>
        <w:t xml:space="preserve"> ve formátu </w:t>
      </w:r>
      <w:proofErr w:type="spellStart"/>
      <w:r>
        <w:t>přijmení_jméno.dwg</w:t>
      </w:r>
      <w:proofErr w:type="spellEnd"/>
      <w:r>
        <w:t xml:space="preserve">. Zde si budou všichni plnit své úkoly. Pustíme se do překreslování námi vytvořeného náčrtku do elektronické podoby. Každý si vybere </w:t>
      </w:r>
      <w:r w:rsidRPr="00BB7727">
        <w:t>barvy</w:t>
      </w:r>
      <w:r>
        <w:t xml:space="preserve"> pro jednotlivé </w:t>
      </w:r>
      <w:r w:rsidR="000C3D6C">
        <w:t>věci,</w:t>
      </w:r>
      <w:r>
        <w:t xml:space="preserve"> jak uzná za vhodné. Nebo jim je určí sami vyučující</w:t>
      </w:r>
      <w:r w:rsidR="00090F75">
        <w:t xml:space="preserve"> nastavením hladin barev</w:t>
      </w:r>
      <w:r>
        <w:t xml:space="preserve">. Já zvolil následovně: žlutá – stěny místnosti, bílá – objekty v místnosti. </w:t>
      </w:r>
      <w:r w:rsidR="00BB7727">
        <w:t xml:space="preserve">Tyto změny lze provádět v sekci </w:t>
      </w:r>
      <w:proofErr w:type="spellStart"/>
      <w:r w:rsidR="00BB7727">
        <w:t>Layers</w:t>
      </w:r>
      <w:proofErr w:type="spellEnd"/>
      <w:r w:rsidR="00BB7727">
        <w:t>, kterou najdeme v pravé části</w:t>
      </w:r>
      <w:r w:rsidR="002F00ED">
        <w:t xml:space="preserve"> našeho prostředí</w:t>
      </w:r>
      <w:r w:rsidR="00BB7727">
        <w:t xml:space="preserve">. </w:t>
      </w:r>
      <w:r w:rsidR="002F00ED">
        <w:t xml:space="preserve">Dále </w:t>
      </w:r>
      <w:r w:rsidR="00BB7727">
        <w:t xml:space="preserve">Show </w:t>
      </w:r>
      <w:proofErr w:type="spellStart"/>
      <w:r w:rsidR="00BB7727">
        <w:t>Layer</w:t>
      </w:r>
      <w:proofErr w:type="spellEnd"/>
      <w:r w:rsidR="00BB7727">
        <w:t xml:space="preserve"> List – New </w:t>
      </w:r>
      <w:proofErr w:type="spellStart"/>
      <w:r w:rsidR="00BB7727">
        <w:t>Layer</w:t>
      </w:r>
      <w:proofErr w:type="spellEnd"/>
      <w:r w:rsidR="002F00ED">
        <w:t xml:space="preserve"> – následně si zvolíme název, barvu, typ/tloušťku čáry atd.</w:t>
      </w:r>
    </w:p>
    <w:p w14:paraId="5CEE82F6" w14:textId="664AED78" w:rsidR="00B93D3D" w:rsidRDefault="0049244E" w:rsidP="00B93D3D">
      <w:pPr>
        <w:jc w:val="both"/>
      </w:pPr>
      <w:r>
        <w:lastRenderedPageBreak/>
        <w:tab/>
        <w:t xml:space="preserve">Hlavním prvek pro tvorbu je LINE – základní příkaz pro tvorbu úseček. </w:t>
      </w:r>
      <w:r w:rsidR="00B93D3D">
        <w:t xml:space="preserve">Na co bychom si </w:t>
      </w:r>
      <w:r w:rsidR="002F00ED">
        <w:t xml:space="preserve">během plnění úkolu </w:t>
      </w:r>
      <w:r w:rsidR="00B93D3D">
        <w:t>měli dát pozor, jsou pravé úhly, které se nachází s nejvyšší pravděpodobností mezi každými dvěma stěnami.</w:t>
      </w:r>
      <w:r w:rsidR="002F00ED">
        <w:t xml:space="preserve"> Kresbu rovných čar nastavíme příkazem ORTHOMODE – 1, je k tomu také ikona, která se nachází v pravé dolní části. A nebo lze přidržet klávesu Shift.</w:t>
      </w:r>
    </w:p>
    <w:p w14:paraId="1133AE2B" w14:textId="1A22AC87" w:rsidR="009121D0" w:rsidRDefault="009121D0" w:rsidP="009121D0">
      <w:pPr>
        <w:jc w:val="both"/>
      </w:pPr>
      <w:r>
        <w:tab/>
        <w:t>Použité příkazy: LINE, REGION</w:t>
      </w:r>
    </w:p>
    <w:p w14:paraId="5F96A722" w14:textId="77777777" w:rsidR="00B93D3D" w:rsidRDefault="00B93D3D" w:rsidP="00B93D3D">
      <w:pPr>
        <w:keepNext/>
        <w:jc w:val="center"/>
      </w:pPr>
      <w:r>
        <w:rPr>
          <w:noProof/>
        </w:rPr>
        <w:drawing>
          <wp:inline distT="0" distB="0" distL="0" distR="0" wp14:anchorId="7256EAC1" wp14:editId="26889711">
            <wp:extent cx="3600000" cy="36000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pic:nvPicPr>
                  <pic:blipFill>
                    <a:blip r:embed="rId20">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4F3F32DE" w14:textId="355E3C08" w:rsidR="00B93D3D" w:rsidRDefault="00B93D3D" w:rsidP="00B93D3D">
      <w:pPr>
        <w:jc w:val="center"/>
      </w:pPr>
      <w:bookmarkStart w:id="105" w:name="_Toc44973140"/>
      <w:bookmarkStart w:id="106" w:name="_Toc75945770"/>
      <w:r>
        <w:t xml:space="preserve">Obr. </w:t>
      </w:r>
      <w:fldSimple w:instr=" SEQ Obr. \* ARABIC ">
        <w:r w:rsidR="006A05CB">
          <w:rPr>
            <w:noProof/>
          </w:rPr>
          <w:t>10</w:t>
        </w:r>
      </w:fldSimple>
      <w:r>
        <w:t xml:space="preserve"> - Půdorys</w:t>
      </w:r>
      <w:bookmarkEnd w:id="105"/>
      <w:bookmarkEnd w:id="106"/>
    </w:p>
    <w:p w14:paraId="5B95CD12" w14:textId="77777777" w:rsidR="00B93D3D" w:rsidRDefault="00B93D3D" w:rsidP="00B93D3D">
      <w:pPr>
        <w:keepNext/>
        <w:jc w:val="center"/>
      </w:pPr>
    </w:p>
    <w:p w14:paraId="5220BBB2" w14:textId="50970FF6" w:rsidR="00B93D3D" w:rsidRDefault="002F00ED" w:rsidP="00391654">
      <w:pPr>
        <w:keepNext/>
        <w:jc w:val="both"/>
      </w:pPr>
      <w:r>
        <w:tab/>
      </w:r>
      <w:r w:rsidR="23300085">
        <w:t xml:space="preserve">Předměty v místnosti </w:t>
      </w:r>
      <w:r w:rsidR="0049244E">
        <w:t>tvoříme stejně jako zdi</w:t>
      </w:r>
      <w:r w:rsidR="23300085">
        <w:t>.</w:t>
      </w:r>
      <w:r w:rsidR="00F123E3">
        <w:t xml:space="preserve"> REGION nám pak umožní z jednotlivých spojených čar vytvořit objekt, se kterým se pak jednoduše pracuje.</w:t>
      </w:r>
      <w:r w:rsidR="23300085">
        <w:t xml:space="preserve"> Vůli mezi nábytkem </w:t>
      </w:r>
      <w:r w:rsidR="00F123E3">
        <w:t xml:space="preserve">a zdí </w:t>
      </w:r>
      <w:r w:rsidR="23300085">
        <w:t>zanedbá</w:t>
      </w:r>
      <w:r w:rsidR="00F123E3">
        <w:t>vám</w:t>
      </w:r>
      <w:r w:rsidR="23300085">
        <w:t>e. Bude se jednat o délky ve vzdálenosti maximálně pár milimetrů.</w:t>
      </w:r>
    </w:p>
    <w:p w14:paraId="4E4C2DCD" w14:textId="3E89AC3D" w:rsidR="009121D0" w:rsidRDefault="009121D0" w:rsidP="009121D0">
      <w:pPr>
        <w:jc w:val="both"/>
      </w:pPr>
      <w:r>
        <w:tab/>
        <w:t>Použité příkazy: LINE, REGION</w:t>
      </w:r>
    </w:p>
    <w:p w14:paraId="13CB595B" w14:textId="6099FA33" w:rsidR="00B93D3D" w:rsidRDefault="00B93D3D" w:rsidP="00B93D3D">
      <w:pPr>
        <w:keepNext/>
        <w:jc w:val="center"/>
      </w:pPr>
      <w:r>
        <w:rPr>
          <w:noProof/>
        </w:rPr>
        <w:lastRenderedPageBreak/>
        <w:drawing>
          <wp:inline distT="0" distB="0" distL="0" distR="0" wp14:anchorId="3841B7D9" wp14:editId="4ABF47A3">
            <wp:extent cx="3600000" cy="36000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25C6A883" w14:textId="16CFC462" w:rsidR="00B93D3D" w:rsidRDefault="00B93D3D" w:rsidP="00B93D3D">
      <w:pPr>
        <w:jc w:val="center"/>
      </w:pPr>
      <w:bookmarkStart w:id="107" w:name="_Toc44973141"/>
      <w:bookmarkStart w:id="108" w:name="_Toc75945771"/>
      <w:r>
        <w:t xml:space="preserve">Obr. </w:t>
      </w:r>
      <w:fldSimple w:instr=" SEQ Obr. \* ARABIC ">
        <w:r w:rsidR="006A05CB">
          <w:rPr>
            <w:noProof/>
          </w:rPr>
          <w:t>11</w:t>
        </w:r>
      </w:fldSimple>
      <w:r>
        <w:t xml:space="preserve"> - </w:t>
      </w:r>
      <w:r w:rsidRPr="00F73EF6">
        <w:t>Půdorys s objekty</w:t>
      </w:r>
      <w:bookmarkEnd w:id="107"/>
      <w:bookmarkEnd w:id="108"/>
    </w:p>
    <w:p w14:paraId="77082F57" w14:textId="0A530555" w:rsidR="009121D0" w:rsidRDefault="002F00ED" w:rsidP="009121D0">
      <w:pPr>
        <w:keepNext/>
        <w:jc w:val="both"/>
      </w:pPr>
      <w:r>
        <w:tab/>
      </w:r>
      <w:r w:rsidR="23300085">
        <w:t xml:space="preserve">Pomocí odkazových čar (příkaz LEAD) popíšeme naše objekty. Čáry vynášíme mimo </w:t>
      </w:r>
      <w:r w:rsidR="00F74E4D">
        <w:t>objekty</w:t>
      </w:r>
      <w:r w:rsidR="23300085">
        <w:t xml:space="preserve"> a snažíme se nedělat přímky příliš dlouhé. Prostor sice máme nekonečný, ale i přes to bychom měli udržovat </w:t>
      </w:r>
      <w:r w:rsidR="00342D2D">
        <w:t>jednoduchost.</w:t>
      </w:r>
      <w:r w:rsidR="009121D0">
        <w:t xml:space="preserve"> </w:t>
      </w:r>
    </w:p>
    <w:p w14:paraId="2E00330B" w14:textId="57E74A2D" w:rsidR="009121D0" w:rsidRDefault="009121D0" w:rsidP="009121D0">
      <w:pPr>
        <w:jc w:val="both"/>
      </w:pPr>
      <w:r>
        <w:tab/>
        <w:t>Použité příkazy: LEAD</w:t>
      </w:r>
    </w:p>
    <w:p w14:paraId="6D9C8D39" w14:textId="77777777" w:rsidR="00B93D3D" w:rsidRDefault="00B93D3D" w:rsidP="00B93D3D">
      <w:pPr>
        <w:keepNext/>
        <w:jc w:val="center"/>
      </w:pPr>
      <w:r>
        <w:rPr>
          <w:noProof/>
        </w:rPr>
        <w:lastRenderedPageBreak/>
        <w:drawing>
          <wp:inline distT="0" distB="0" distL="0" distR="0" wp14:anchorId="6D8BE133" wp14:editId="5A8D71DD">
            <wp:extent cx="3600000" cy="36000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50EA57F3" w14:textId="781B6C39" w:rsidR="00391654" w:rsidRDefault="00B93D3D" w:rsidP="00427E54">
      <w:pPr>
        <w:jc w:val="center"/>
      </w:pPr>
      <w:bookmarkStart w:id="109" w:name="_Toc44973142"/>
      <w:bookmarkStart w:id="110" w:name="_Toc75945772"/>
      <w:r>
        <w:t xml:space="preserve">Obr. </w:t>
      </w:r>
      <w:fldSimple w:instr=" SEQ Obr. \* ARABIC ">
        <w:r w:rsidR="006A05CB">
          <w:rPr>
            <w:noProof/>
          </w:rPr>
          <w:t>12</w:t>
        </w:r>
      </w:fldSimple>
      <w:r>
        <w:t xml:space="preserve"> - Půdorys s objekty a popiskem</w:t>
      </w:r>
      <w:bookmarkEnd w:id="109"/>
      <w:bookmarkEnd w:id="110"/>
      <w:r w:rsidR="00427E54">
        <w:t xml:space="preserve"> </w:t>
      </w:r>
    </w:p>
    <w:p w14:paraId="1EEFED63" w14:textId="77777777" w:rsidR="00427E54" w:rsidRPr="00AB6BD4" w:rsidRDefault="00427E54" w:rsidP="00391654">
      <w:pPr>
        <w:jc w:val="center"/>
      </w:pPr>
    </w:p>
    <w:p w14:paraId="17362301" w14:textId="77777777" w:rsidR="00B93D3D" w:rsidRDefault="00B93D3D" w:rsidP="004D2693">
      <w:pPr>
        <w:pStyle w:val="Nadpis20"/>
        <w:numPr>
          <w:ilvl w:val="1"/>
          <w:numId w:val="1"/>
        </w:numPr>
        <w:spacing w:after="200"/>
      </w:pPr>
      <w:bookmarkStart w:id="111" w:name="_Toc75932878"/>
      <w:r>
        <w:t>Reorganizace – postel (středně náročné)</w:t>
      </w:r>
      <w:bookmarkEnd w:id="111"/>
    </w:p>
    <w:p w14:paraId="283173F9" w14:textId="3854474D" w:rsidR="00907ECF" w:rsidRDefault="00907ECF" w:rsidP="00907ECF">
      <w:pPr>
        <w:jc w:val="both"/>
      </w:pPr>
      <w:r>
        <w:tab/>
        <w:t>Doporučená věková kategorie: 8. - 9. ročník</w:t>
      </w:r>
    </w:p>
    <w:p w14:paraId="14402E4A" w14:textId="7F4C3B98" w:rsidR="00976FDF" w:rsidRPr="00240E22" w:rsidRDefault="00976FDF" w:rsidP="00907ECF">
      <w:pPr>
        <w:jc w:val="both"/>
      </w:pPr>
      <w:r>
        <w:tab/>
        <w:t xml:space="preserve">Časová dotace: </w:t>
      </w:r>
      <w:r w:rsidR="00153992">
        <w:t xml:space="preserve">10 - </w:t>
      </w:r>
      <w:r>
        <w:t>15 minut</w:t>
      </w:r>
    </w:p>
    <w:p w14:paraId="6175DC52" w14:textId="77777777" w:rsidR="00B93D3D" w:rsidRDefault="00B93D3D" w:rsidP="00B93D3D">
      <w:pPr>
        <w:jc w:val="both"/>
      </w:pPr>
      <w:r>
        <w:tab/>
        <w:t>Chystáte se koupit nový nábytek, nebo změnit polohu toho stávajícího? Zkuste měnit rozmístění objektů, přidávat nové či mazat ty stávající.</w:t>
      </w:r>
    </w:p>
    <w:p w14:paraId="3AFAB67A" w14:textId="692FD2FB" w:rsidR="00B93D3D" w:rsidRDefault="00B93D3D" w:rsidP="00B93D3D">
      <w:pPr>
        <w:jc w:val="both"/>
      </w:pPr>
      <w:r>
        <w:tab/>
        <w:t>Ve vytvořené místnosti zkusíme měnit umístění postele</w:t>
      </w:r>
      <w:r w:rsidR="00C50A45">
        <w:t xml:space="preserve"> pomocí MOVE (pro posun) a ROTATE (pro rotaci)</w:t>
      </w:r>
      <w:r>
        <w:t xml:space="preserve"> </w:t>
      </w:r>
      <w:r w:rsidR="00C50A45">
        <w:t>či se</w:t>
      </w:r>
      <w:r>
        <w:t xml:space="preserve"> zbav</w:t>
      </w:r>
      <w:r w:rsidR="00C50A45">
        <w:t xml:space="preserve">it </w:t>
      </w:r>
      <w:r>
        <w:t>přebytečného nábytku</w:t>
      </w:r>
      <w:r w:rsidR="00C50A45">
        <w:t xml:space="preserve"> DELETE</w:t>
      </w:r>
      <w:r>
        <w:t>. Já odstranil stolek a policovou skříň. Dále zvažuji výměnu zbytečně velkého rohového stolu za klasický. Prioritou je docílit nějaké změny a získat více místa. Díky tomu</w:t>
      </w:r>
      <w:r w:rsidRPr="00E54780">
        <w:t xml:space="preserve"> bude</w:t>
      </w:r>
      <w:r>
        <w:t xml:space="preserve"> pokoj vypadat daleko prostornější.</w:t>
      </w:r>
    </w:p>
    <w:p w14:paraId="6D8494C7" w14:textId="0AC56726" w:rsidR="00B93D3D" w:rsidRDefault="00B93D3D" w:rsidP="00B93D3D">
      <w:pPr>
        <w:jc w:val="both"/>
      </w:pPr>
      <w:r>
        <w:tab/>
        <w:t xml:space="preserve">Je zde několik možností, kam můžeme objekty přemístit. Pečlivě tedy zvážíme, co a jaké výhody či nevýhody nám přináší. Říká se, že poloha postele ovlivňuje spánek a existuje mnoho studií, které se tím zabývají. Jednou z nich je </w:t>
      </w:r>
      <w:proofErr w:type="spellStart"/>
      <w:r>
        <w:t>feng</w:t>
      </w:r>
      <w:proofErr w:type="spellEnd"/>
      <w:r>
        <w:t xml:space="preserve"> </w:t>
      </w:r>
      <w:proofErr w:type="spellStart"/>
      <w:r>
        <w:t>sh</w:t>
      </w:r>
      <w:r w:rsidRPr="00EB2225">
        <w:t>ui</w:t>
      </w:r>
      <w:proofErr w:type="spellEnd"/>
      <w:r w:rsidRPr="00EB2225">
        <w:t>,</w:t>
      </w:r>
      <w:r>
        <w:t xml:space="preserve"> čteme [</w:t>
      </w:r>
      <w:proofErr w:type="spellStart"/>
      <w:r>
        <w:t>feng-šuej</w:t>
      </w:r>
      <w:proofErr w:type="spellEnd"/>
      <w:r>
        <w:t xml:space="preserve">]. Jedná se o starobylé čínské </w:t>
      </w:r>
      <w:r w:rsidR="000C3D6C">
        <w:t>učení,</w:t>
      </w:r>
      <w:r>
        <w:t xml:space="preserve"> o němž se dnes mluví na každém rohu a snaží se nastolit harmonii mezi námi a prostorem kolem nás. Shr</w:t>
      </w:r>
      <w:r w:rsidR="00337716">
        <w:t>nutí této teorie je na Obrázku 13</w:t>
      </w:r>
      <w:r>
        <w:t xml:space="preserve">. </w:t>
      </w:r>
    </w:p>
    <w:p w14:paraId="2FC17F8B" w14:textId="77777777" w:rsidR="00B93D3D" w:rsidRDefault="00B93D3D" w:rsidP="00B93D3D">
      <w:pPr>
        <w:keepNext/>
        <w:jc w:val="center"/>
      </w:pPr>
      <w:r>
        <w:rPr>
          <w:noProof/>
        </w:rPr>
        <w:lastRenderedPageBreak/>
        <w:drawing>
          <wp:inline distT="0" distB="0" distL="0" distR="0" wp14:anchorId="26DD4CAF" wp14:editId="12D391AB">
            <wp:extent cx="2638800" cy="3600000"/>
            <wp:effectExtent l="25400" t="25400" r="28575" b="1968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288-fs-umisteni-postele2.jpg"/>
                    <pic:cNvPicPr/>
                  </pic:nvPicPr>
                  <pic:blipFill>
                    <a:blip r:embed="rId23">
                      <a:extLst>
                        <a:ext uri="{28A0092B-C50C-407E-A947-70E740481C1C}">
                          <a14:useLocalDpi xmlns:a14="http://schemas.microsoft.com/office/drawing/2010/main" val="0"/>
                        </a:ext>
                      </a:extLst>
                    </a:blip>
                    <a:stretch>
                      <a:fillRect/>
                    </a:stretch>
                  </pic:blipFill>
                  <pic:spPr>
                    <a:xfrm>
                      <a:off x="0" y="0"/>
                      <a:ext cx="2638800" cy="3600000"/>
                    </a:xfrm>
                    <a:prstGeom prst="rect">
                      <a:avLst/>
                    </a:prstGeom>
                    <a:ln w="19050">
                      <a:solidFill>
                        <a:schemeClr val="tx1"/>
                      </a:solidFill>
                    </a:ln>
                  </pic:spPr>
                </pic:pic>
              </a:graphicData>
            </a:graphic>
          </wp:inline>
        </w:drawing>
      </w:r>
    </w:p>
    <w:p w14:paraId="38BC2A3D" w14:textId="099126B8" w:rsidR="00B93D3D" w:rsidRDefault="00B93D3D" w:rsidP="00B93D3D">
      <w:pPr>
        <w:jc w:val="center"/>
      </w:pPr>
      <w:bookmarkStart w:id="112" w:name="_Toc44973143"/>
      <w:bookmarkStart w:id="113" w:name="_Toc75945773"/>
      <w:r>
        <w:t xml:space="preserve">Obr. </w:t>
      </w:r>
      <w:fldSimple w:instr=" SEQ Obr. \* ARABIC ">
        <w:r w:rsidR="006A05CB">
          <w:rPr>
            <w:noProof/>
          </w:rPr>
          <w:t>13</w:t>
        </w:r>
      </w:fldSimple>
      <w:r>
        <w:t xml:space="preserve"> - Poloha postele podle </w:t>
      </w:r>
      <w:proofErr w:type="spellStart"/>
      <w:r>
        <w:t>feng</w:t>
      </w:r>
      <w:proofErr w:type="spellEnd"/>
      <w:r>
        <w:t xml:space="preserve"> </w:t>
      </w:r>
      <w:proofErr w:type="spellStart"/>
      <w:r>
        <w:t>shui</w:t>
      </w:r>
      <w:proofErr w:type="spellEnd"/>
      <w:r>
        <w:t xml:space="preserve"> [</w:t>
      </w:r>
      <w:r w:rsidR="0008363F">
        <w:t>30</w:t>
      </w:r>
      <w:r>
        <w:t>]</w:t>
      </w:r>
      <w:bookmarkEnd w:id="112"/>
      <w:bookmarkEnd w:id="113"/>
    </w:p>
    <w:p w14:paraId="6DD1DC57" w14:textId="3B85E561" w:rsidR="00B93D3D" w:rsidRDefault="00432CA6" w:rsidP="001D3F71">
      <w:pPr>
        <w:jc w:val="both"/>
      </w:pPr>
      <w:r>
        <w:tab/>
      </w:r>
      <w:r w:rsidR="00B93D3D">
        <w:t>Změnou polohy nebo otáčením objektů měníme nejen kompletní zařízení místnosti</w:t>
      </w:r>
      <w:r w:rsidR="0010203C">
        <w:t>,</w:t>
      </w:r>
      <w:r w:rsidR="00B93D3D">
        <w:t xml:space="preserve"> ale i to, jak na nás působí. Zkuste se zamyslet nad touto studií </w:t>
      </w:r>
      <w:r w:rsidR="001D3F71">
        <w:t>a zvažte, zda ji budete aplikovat při vlastní realizaci</w:t>
      </w:r>
      <w:r w:rsidR="00B93D3D">
        <w:t>.</w:t>
      </w:r>
    </w:p>
    <w:p w14:paraId="1ABD98F3" w14:textId="7FDDA010" w:rsidR="00105B99" w:rsidRDefault="00105B99" w:rsidP="001D3F71">
      <w:pPr>
        <w:jc w:val="both"/>
      </w:pPr>
      <w:r>
        <w:tab/>
        <w:t xml:space="preserve">Použité příkazy: </w:t>
      </w:r>
      <w:r w:rsidR="00C50A45">
        <w:t xml:space="preserve">MOVE, </w:t>
      </w:r>
      <w:r>
        <w:t>ROTATE, DELETE</w:t>
      </w:r>
    </w:p>
    <w:p w14:paraId="0A4F7224" w14:textId="77777777" w:rsidR="00B93D3D" w:rsidRDefault="00B93D3D" w:rsidP="00B93D3D">
      <w:pPr>
        <w:keepNext/>
        <w:jc w:val="center"/>
      </w:pPr>
      <w:r>
        <w:rPr>
          <w:noProof/>
        </w:rPr>
        <w:lastRenderedPageBreak/>
        <w:drawing>
          <wp:inline distT="0" distB="0" distL="0" distR="0" wp14:anchorId="59881A85" wp14:editId="462F49B4">
            <wp:extent cx="3600000" cy="36000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05E480DA" w14:textId="34B51336" w:rsidR="00153992" w:rsidRPr="00337716" w:rsidRDefault="00B93D3D" w:rsidP="00B93D3D">
      <w:pPr>
        <w:jc w:val="center"/>
        <w:rPr>
          <w:color w:val="000000" w:themeColor="text1"/>
        </w:rPr>
      </w:pPr>
      <w:bookmarkStart w:id="114" w:name="_Toc44973144"/>
      <w:bookmarkStart w:id="115" w:name="_Toc75945774"/>
      <w:r w:rsidRPr="005609FF">
        <w:rPr>
          <w:color w:val="000000" w:themeColor="text1"/>
        </w:rPr>
        <w:t xml:space="preserve">Obr. </w:t>
      </w:r>
      <w:r w:rsidRPr="005609FF">
        <w:rPr>
          <w:color w:val="000000" w:themeColor="text1"/>
        </w:rPr>
        <w:fldChar w:fldCharType="begin"/>
      </w:r>
      <w:r w:rsidRPr="005609FF">
        <w:rPr>
          <w:color w:val="000000" w:themeColor="text1"/>
        </w:rPr>
        <w:instrText xml:space="preserve"> SEQ Obr. \* ARABIC </w:instrText>
      </w:r>
      <w:r w:rsidRPr="005609FF">
        <w:rPr>
          <w:color w:val="000000" w:themeColor="text1"/>
        </w:rPr>
        <w:fldChar w:fldCharType="separate"/>
      </w:r>
      <w:r w:rsidR="006A05CB">
        <w:rPr>
          <w:noProof/>
          <w:color w:val="000000" w:themeColor="text1"/>
        </w:rPr>
        <w:t>14</w:t>
      </w:r>
      <w:r w:rsidRPr="005609FF">
        <w:rPr>
          <w:noProof/>
          <w:color w:val="000000" w:themeColor="text1"/>
        </w:rPr>
        <w:fldChar w:fldCharType="end"/>
      </w:r>
      <w:r w:rsidRPr="005609FF">
        <w:rPr>
          <w:color w:val="000000" w:themeColor="text1"/>
        </w:rPr>
        <w:t xml:space="preserve"> - Poloha postele 1</w:t>
      </w:r>
      <w:bookmarkEnd w:id="114"/>
      <w:bookmarkEnd w:id="115"/>
    </w:p>
    <w:p w14:paraId="5AE48A43" w14:textId="77777777" w:rsidR="00B93D3D" w:rsidRDefault="00B93D3D" w:rsidP="00B93D3D">
      <w:pPr>
        <w:keepNext/>
        <w:jc w:val="center"/>
      </w:pPr>
      <w:r>
        <w:rPr>
          <w:noProof/>
        </w:rPr>
        <w:drawing>
          <wp:inline distT="0" distB="0" distL="0" distR="0" wp14:anchorId="0460182D" wp14:editId="51E2AD28">
            <wp:extent cx="3600000" cy="3600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2385B4C5" w14:textId="44108A70" w:rsidR="00B93D3D" w:rsidRPr="00337716" w:rsidRDefault="00B93D3D" w:rsidP="00B93D3D">
      <w:pPr>
        <w:jc w:val="center"/>
        <w:rPr>
          <w:color w:val="000000" w:themeColor="text1"/>
        </w:rPr>
      </w:pPr>
      <w:bookmarkStart w:id="116" w:name="_Toc44973145"/>
      <w:bookmarkStart w:id="117" w:name="_Toc75945775"/>
      <w:r w:rsidRPr="005609FF">
        <w:rPr>
          <w:color w:val="000000" w:themeColor="text1"/>
        </w:rPr>
        <w:t xml:space="preserve">Obr. </w:t>
      </w:r>
      <w:r w:rsidRPr="005609FF">
        <w:rPr>
          <w:color w:val="000000" w:themeColor="text1"/>
        </w:rPr>
        <w:fldChar w:fldCharType="begin"/>
      </w:r>
      <w:r w:rsidRPr="005609FF">
        <w:rPr>
          <w:color w:val="000000" w:themeColor="text1"/>
        </w:rPr>
        <w:instrText xml:space="preserve"> SEQ Obr. \* ARABIC </w:instrText>
      </w:r>
      <w:r w:rsidRPr="005609FF">
        <w:rPr>
          <w:color w:val="000000" w:themeColor="text1"/>
        </w:rPr>
        <w:fldChar w:fldCharType="separate"/>
      </w:r>
      <w:r w:rsidR="006A05CB">
        <w:rPr>
          <w:noProof/>
          <w:color w:val="000000" w:themeColor="text1"/>
        </w:rPr>
        <w:t>15</w:t>
      </w:r>
      <w:r w:rsidRPr="005609FF">
        <w:rPr>
          <w:noProof/>
          <w:color w:val="000000" w:themeColor="text1"/>
        </w:rPr>
        <w:fldChar w:fldCharType="end"/>
      </w:r>
      <w:r w:rsidRPr="005609FF">
        <w:rPr>
          <w:color w:val="000000" w:themeColor="text1"/>
        </w:rPr>
        <w:t xml:space="preserve"> - Poloha postele 2</w:t>
      </w:r>
      <w:bookmarkEnd w:id="116"/>
      <w:bookmarkEnd w:id="117"/>
    </w:p>
    <w:p w14:paraId="50F40DEB" w14:textId="77777777" w:rsidR="00B93D3D" w:rsidRDefault="00B93D3D" w:rsidP="00B93D3D">
      <w:pPr>
        <w:keepNext/>
        <w:jc w:val="center"/>
      </w:pPr>
      <w:r>
        <w:rPr>
          <w:noProof/>
        </w:rPr>
        <w:lastRenderedPageBreak/>
        <w:drawing>
          <wp:inline distT="0" distB="0" distL="0" distR="0" wp14:anchorId="1D9D7048" wp14:editId="460798B5">
            <wp:extent cx="3600000" cy="36000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77A52294" w14:textId="0D898E50" w:rsidR="00B93D3D" w:rsidRPr="005609FF" w:rsidRDefault="00B93D3D" w:rsidP="00B93D3D">
      <w:pPr>
        <w:jc w:val="center"/>
        <w:rPr>
          <w:color w:val="000000" w:themeColor="text1"/>
        </w:rPr>
      </w:pPr>
      <w:bookmarkStart w:id="118" w:name="_Toc44973146"/>
      <w:bookmarkStart w:id="119" w:name="_Toc75945776"/>
      <w:r w:rsidRPr="005609FF">
        <w:rPr>
          <w:color w:val="000000" w:themeColor="text1"/>
        </w:rPr>
        <w:t xml:space="preserve">Obr. </w:t>
      </w:r>
      <w:r w:rsidRPr="005609FF">
        <w:rPr>
          <w:color w:val="000000" w:themeColor="text1"/>
        </w:rPr>
        <w:fldChar w:fldCharType="begin"/>
      </w:r>
      <w:r w:rsidRPr="005609FF">
        <w:rPr>
          <w:color w:val="000000" w:themeColor="text1"/>
        </w:rPr>
        <w:instrText xml:space="preserve"> SEQ Obr. \* ARABIC </w:instrText>
      </w:r>
      <w:r w:rsidRPr="005609FF">
        <w:rPr>
          <w:color w:val="000000" w:themeColor="text1"/>
        </w:rPr>
        <w:fldChar w:fldCharType="separate"/>
      </w:r>
      <w:r w:rsidR="006A05CB">
        <w:rPr>
          <w:noProof/>
          <w:color w:val="000000" w:themeColor="text1"/>
        </w:rPr>
        <w:t>16</w:t>
      </w:r>
      <w:r w:rsidRPr="005609FF">
        <w:rPr>
          <w:noProof/>
          <w:color w:val="000000" w:themeColor="text1"/>
        </w:rPr>
        <w:fldChar w:fldCharType="end"/>
      </w:r>
      <w:r w:rsidRPr="005609FF">
        <w:rPr>
          <w:color w:val="000000" w:themeColor="text1"/>
        </w:rPr>
        <w:t xml:space="preserve"> - Poloha postele 3</w:t>
      </w:r>
      <w:bookmarkEnd w:id="118"/>
      <w:bookmarkEnd w:id="119"/>
    </w:p>
    <w:p w14:paraId="007DCDA8" w14:textId="77777777" w:rsidR="00B93D3D" w:rsidRDefault="00B93D3D" w:rsidP="00B93D3D">
      <w:pPr>
        <w:keepNext/>
        <w:jc w:val="center"/>
      </w:pPr>
      <w:r>
        <w:rPr>
          <w:noProof/>
        </w:rPr>
        <w:drawing>
          <wp:inline distT="0" distB="0" distL="0" distR="0" wp14:anchorId="0022FC81" wp14:editId="227F6B03">
            <wp:extent cx="3600000" cy="360000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3C4272E1" w14:textId="5EEFB4BD" w:rsidR="00B93D3D" w:rsidRPr="006256D1" w:rsidRDefault="00B93D3D" w:rsidP="00B93D3D">
      <w:pPr>
        <w:jc w:val="center"/>
        <w:rPr>
          <w:color w:val="000000" w:themeColor="text1"/>
        </w:rPr>
      </w:pPr>
      <w:bookmarkStart w:id="120" w:name="_Toc44973147"/>
      <w:bookmarkStart w:id="121" w:name="_Toc75945777"/>
      <w:r w:rsidRPr="005609FF">
        <w:rPr>
          <w:color w:val="000000" w:themeColor="text1"/>
        </w:rPr>
        <w:t xml:space="preserve">Obr. </w:t>
      </w:r>
      <w:r w:rsidRPr="005609FF">
        <w:rPr>
          <w:color w:val="000000" w:themeColor="text1"/>
        </w:rPr>
        <w:fldChar w:fldCharType="begin"/>
      </w:r>
      <w:r w:rsidRPr="005609FF">
        <w:rPr>
          <w:color w:val="000000" w:themeColor="text1"/>
        </w:rPr>
        <w:instrText xml:space="preserve"> SEQ Obr. \* ARABIC </w:instrText>
      </w:r>
      <w:r w:rsidRPr="005609FF">
        <w:rPr>
          <w:color w:val="000000" w:themeColor="text1"/>
        </w:rPr>
        <w:fldChar w:fldCharType="separate"/>
      </w:r>
      <w:r w:rsidR="006A05CB">
        <w:rPr>
          <w:noProof/>
          <w:color w:val="000000" w:themeColor="text1"/>
        </w:rPr>
        <w:t>17</w:t>
      </w:r>
      <w:r w:rsidRPr="005609FF">
        <w:rPr>
          <w:noProof/>
          <w:color w:val="000000" w:themeColor="text1"/>
        </w:rPr>
        <w:fldChar w:fldCharType="end"/>
      </w:r>
      <w:r w:rsidRPr="005609FF">
        <w:rPr>
          <w:color w:val="000000" w:themeColor="text1"/>
        </w:rPr>
        <w:t xml:space="preserve"> - Poloha postele 4</w:t>
      </w:r>
      <w:bookmarkEnd w:id="120"/>
      <w:bookmarkEnd w:id="121"/>
    </w:p>
    <w:p w14:paraId="08D54598" w14:textId="77777777" w:rsidR="00B93D3D" w:rsidRDefault="00432CA6" w:rsidP="00B93D3D">
      <w:pPr>
        <w:jc w:val="both"/>
      </w:pPr>
      <w:r>
        <w:tab/>
      </w:r>
      <w:r w:rsidR="00B93D3D">
        <w:t>Poloha 3 je původ</w:t>
      </w:r>
      <w:r w:rsidR="0010203C">
        <w:t>ní stav mého pokoje. Kdybych měl přistoupit na nějakou změnu</w:t>
      </w:r>
      <w:r w:rsidR="00B93D3D">
        <w:t xml:space="preserve">, volil bych nejspíš polohu 1, aby mi </w:t>
      </w:r>
      <w:r w:rsidR="0010203C">
        <w:t xml:space="preserve">postel </w:t>
      </w:r>
      <w:r w:rsidR="00B93D3D">
        <w:t xml:space="preserve">co nejméně zasahovala do středu místnosti. Dále bych na </w:t>
      </w:r>
      <w:r w:rsidR="00B93D3D">
        <w:lastRenderedPageBreak/>
        <w:t>místo původního umístění postele zakomponoval stůl, čímž bych docílil ví</w:t>
      </w:r>
      <w:r w:rsidR="00946EAB">
        <w:t>ce denního světla během práce či</w:t>
      </w:r>
      <w:r w:rsidR="00B93D3D">
        <w:t xml:space="preserve"> studia. </w:t>
      </w:r>
    </w:p>
    <w:p w14:paraId="450EA2D7" w14:textId="77777777" w:rsidR="00B93D3D" w:rsidRDefault="00B93D3D" w:rsidP="00B93D3D">
      <w:pPr>
        <w:keepNext/>
        <w:jc w:val="center"/>
      </w:pPr>
      <w:r>
        <w:rPr>
          <w:noProof/>
        </w:rPr>
        <w:drawing>
          <wp:inline distT="0" distB="0" distL="0" distR="0" wp14:anchorId="2A2022E7" wp14:editId="2DE7B9A2">
            <wp:extent cx="5760000" cy="2473200"/>
            <wp:effectExtent l="12700" t="12700" r="6350" b="165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vystul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00" cy="2473200"/>
                    </a:xfrm>
                    <a:prstGeom prst="rect">
                      <a:avLst/>
                    </a:prstGeom>
                    <a:noFill/>
                    <a:ln>
                      <a:solidFill>
                        <a:schemeClr val="tx1"/>
                      </a:solidFill>
                    </a:ln>
                  </pic:spPr>
                </pic:pic>
              </a:graphicData>
            </a:graphic>
          </wp:inline>
        </w:drawing>
      </w:r>
    </w:p>
    <w:p w14:paraId="41F271B9" w14:textId="183F452E" w:rsidR="00B93D3D" w:rsidRPr="00337716" w:rsidRDefault="00B93D3D" w:rsidP="00337716">
      <w:pPr>
        <w:pStyle w:val="Titulek"/>
        <w:jc w:val="center"/>
        <w:rPr>
          <w:i w:val="0"/>
          <w:color w:val="000000" w:themeColor="text1"/>
          <w:sz w:val="24"/>
          <w:szCs w:val="24"/>
        </w:rPr>
      </w:pPr>
      <w:bookmarkStart w:id="122" w:name="_Toc44973148"/>
      <w:bookmarkStart w:id="123" w:name="_Toc75945778"/>
      <w:r w:rsidRPr="005609FF">
        <w:rPr>
          <w:i w:val="0"/>
          <w:color w:val="000000" w:themeColor="text1"/>
          <w:sz w:val="24"/>
          <w:szCs w:val="24"/>
        </w:rPr>
        <w:t xml:space="preserve">Obr. </w:t>
      </w:r>
      <w:r w:rsidRPr="005609FF">
        <w:rPr>
          <w:i w:val="0"/>
          <w:color w:val="000000" w:themeColor="text1"/>
          <w:sz w:val="24"/>
          <w:szCs w:val="24"/>
        </w:rPr>
        <w:fldChar w:fldCharType="begin"/>
      </w:r>
      <w:r w:rsidRPr="005609FF">
        <w:rPr>
          <w:i w:val="0"/>
          <w:color w:val="000000" w:themeColor="text1"/>
          <w:sz w:val="24"/>
          <w:szCs w:val="24"/>
        </w:rPr>
        <w:instrText xml:space="preserve"> SEQ Obr. \* ARABIC </w:instrText>
      </w:r>
      <w:r w:rsidRPr="005609FF">
        <w:rPr>
          <w:i w:val="0"/>
          <w:color w:val="000000" w:themeColor="text1"/>
          <w:sz w:val="24"/>
          <w:szCs w:val="24"/>
        </w:rPr>
        <w:fldChar w:fldCharType="separate"/>
      </w:r>
      <w:r w:rsidR="006A05CB">
        <w:rPr>
          <w:i w:val="0"/>
          <w:noProof/>
          <w:color w:val="000000" w:themeColor="text1"/>
          <w:sz w:val="24"/>
          <w:szCs w:val="24"/>
        </w:rPr>
        <w:t>18</w:t>
      </w:r>
      <w:r w:rsidRPr="005609FF">
        <w:rPr>
          <w:i w:val="0"/>
          <w:color w:val="000000" w:themeColor="text1"/>
          <w:sz w:val="24"/>
          <w:szCs w:val="24"/>
        </w:rPr>
        <w:fldChar w:fldCharType="end"/>
      </w:r>
      <w:r w:rsidRPr="005609FF">
        <w:rPr>
          <w:i w:val="0"/>
          <w:color w:val="000000" w:themeColor="text1"/>
          <w:sz w:val="24"/>
          <w:szCs w:val="24"/>
        </w:rPr>
        <w:t xml:space="preserve"> - Nový stůl</w:t>
      </w:r>
      <w:bookmarkEnd w:id="122"/>
      <w:r w:rsidR="00DC1781">
        <w:rPr>
          <w:i w:val="0"/>
          <w:color w:val="000000" w:themeColor="text1"/>
          <w:sz w:val="24"/>
          <w:szCs w:val="24"/>
        </w:rPr>
        <w:t xml:space="preserve"> [</w:t>
      </w:r>
      <w:r w:rsidR="00F16FB3">
        <w:rPr>
          <w:i w:val="0"/>
          <w:color w:val="000000" w:themeColor="text1"/>
          <w:sz w:val="24"/>
          <w:szCs w:val="24"/>
        </w:rPr>
        <w:t>3</w:t>
      </w:r>
      <w:r w:rsidR="0008363F">
        <w:rPr>
          <w:i w:val="0"/>
          <w:color w:val="000000" w:themeColor="text1"/>
          <w:sz w:val="24"/>
          <w:szCs w:val="24"/>
        </w:rPr>
        <w:t>1</w:t>
      </w:r>
      <w:r w:rsidR="00DC1781">
        <w:rPr>
          <w:i w:val="0"/>
          <w:color w:val="000000" w:themeColor="text1"/>
          <w:sz w:val="24"/>
          <w:szCs w:val="24"/>
        </w:rPr>
        <w:t>]</w:t>
      </w:r>
      <w:bookmarkEnd w:id="123"/>
    </w:p>
    <w:p w14:paraId="73C7C285" w14:textId="77777777" w:rsidR="00B93D3D" w:rsidRPr="0067104F" w:rsidRDefault="00432CA6" w:rsidP="00B93D3D">
      <w:r>
        <w:tab/>
      </w:r>
      <w:r w:rsidR="00B75725">
        <w:t>Vyhledávat na internetu</w:t>
      </w:r>
      <w:r w:rsidR="00B93D3D">
        <w:t xml:space="preserve"> umí</w:t>
      </w:r>
      <w:r w:rsidR="00B75725">
        <w:t xml:space="preserve"> každý</w:t>
      </w:r>
      <w:r w:rsidR="00225F40">
        <w:t>. P</w:t>
      </w:r>
      <w:r w:rsidR="00B93D3D">
        <w:t>o</w:t>
      </w:r>
      <w:r w:rsidR="00225F40">
        <w:t>u</w:t>
      </w:r>
      <w:r w:rsidR="00B93D3D">
        <w:t xml:space="preserve">žijeme tedy internetový prohlížeč a za pomocí vyhledávače </w:t>
      </w:r>
      <w:r w:rsidR="00015D5C">
        <w:t xml:space="preserve">(například </w:t>
      </w:r>
      <w:r w:rsidR="00B93D3D">
        <w:t>Google</w:t>
      </w:r>
      <w:r w:rsidR="00015D5C">
        <w:t>)</w:t>
      </w:r>
      <w:r w:rsidR="00B93D3D">
        <w:t xml:space="preserve"> najdeme stůl, který se nám líbí. Našel </w:t>
      </w:r>
      <w:r w:rsidR="00015D5C">
        <w:t>jsem takový</w:t>
      </w:r>
      <w:r w:rsidR="00B93D3D">
        <w:t xml:space="preserve">, jenž bude sedět rozměrově a je pro mě </w:t>
      </w:r>
      <w:proofErr w:type="spellStart"/>
      <w:r w:rsidR="00B93D3D">
        <w:t>designově</w:t>
      </w:r>
      <w:proofErr w:type="spellEnd"/>
      <w:r w:rsidR="00B93D3D">
        <w:t xml:space="preserve"> přijatelný. Velikost najdeme vždy v popisu produktu. Objekt rovnou zadáme do </w:t>
      </w:r>
      <w:proofErr w:type="spellStart"/>
      <w:r w:rsidR="00B93D3D">
        <w:t>AutoCADu</w:t>
      </w:r>
      <w:proofErr w:type="spellEnd"/>
      <w:r w:rsidR="00B93D3D">
        <w:t xml:space="preserve"> a vytvoříme půdorys. Nový stůl jsem </w:t>
      </w:r>
      <w:r w:rsidR="00015D5C">
        <w:t>pro lepší čitelnost odlišil</w:t>
      </w:r>
      <w:r w:rsidR="00B93D3D">
        <w:t xml:space="preserve"> čer</w:t>
      </w:r>
      <w:r w:rsidR="00015D5C">
        <w:t>venou</w:t>
      </w:r>
      <w:r w:rsidR="00115893">
        <w:t xml:space="preserve"> barvou, a přidal také popisky</w:t>
      </w:r>
      <w:r w:rsidR="00B93D3D">
        <w:t>.</w:t>
      </w:r>
    </w:p>
    <w:p w14:paraId="3DD355C9" w14:textId="77777777" w:rsidR="00B93D3D" w:rsidRDefault="00B93D3D" w:rsidP="00B93D3D">
      <w:pPr>
        <w:keepNext/>
        <w:jc w:val="center"/>
      </w:pPr>
      <w:r>
        <w:rPr>
          <w:noProof/>
        </w:rPr>
        <w:drawing>
          <wp:inline distT="0" distB="0" distL="0" distR="0" wp14:anchorId="2DC93ACB" wp14:editId="3690BCD4">
            <wp:extent cx="3600000" cy="3600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6C4B07A8" w14:textId="2AFACF4A" w:rsidR="00B93D3D" w:rsidRPr="005609FF" w:rsidRDefault="00B93D3D" w:rsidP="00B93D3D">
      <w:pPr>
        <w:pStyle w:val="Titulek"/>
        <w:jc w:val="center"/>
        <w:rPr>
          <w:i w:val="0"/>
          <w:color w:val="000000" w:themeColor="text1"/>
          <w:sz w:val="24"/>
          <w:szCs w:val="24"/>
        </w:rPr>
      </w:pPr>
      <w:bookmarkStart w:id="124" w:name="_Toc44973149"/>
      <w:bookmarkStart w:id="125" w:name="_Toc75945779"/>
      <w:r w:rsidRPr="005609FF">
        <w:rPr>
          <w:i w:val="0"/>
          <w:color w:val="000000" w:themeColor="text1"/>
          <w:sz w:val="24"/>
          <w:szCs w:val="24"/>
        </w:rPr>
        <w:t xml:space="preserve">Obr. </w:t>
      </w:r>
      <w:r w:rsidRPr="005609FF">
        <w:rPr>
          <w:i w:val="0"/>
          <w:color w:val="000000" w:themeColor="text1"/>
          <w:sz w:val="24"/>
          <w:szCs w:val="24"/>
        </w:rPr>
        <w:fldChar w:fldCharType="begin"/>
      </w:r>
      <w:r w:rsidRPr="005609FF">
        <w:rPr>
          <w:i w:val="0"/>
          <w:color w:val="000000" w:themeColor="text1"/>
          <w:sz w:val="24"/>
          <w:szCs w:val="24"/>
        </w:rPr>
        <w:instrText xml:space="preserve"> SEQ Obr. \* ARABIC </w:instrText>
      </w:r>
      <w:r w:rsidRPr="005609FF">
        <w:rPr>
          <w:i w:val="0"/>
          <w:color w:val="000000" w:themeColor="text1"/>
          <w:sz w:val="24"/>
          <w:szCs w:val="24"/>
        </w:rPr>
        <w:fldChar w:fldCharType="separate"/>
      </w:r>
      <w:r w:rsidR="006A05CB">
        <w:rPr>
          <w:i w:val="0"/>
          <w:noProof/>
          <w:color w:val="000000" w:themeColor="text1"/>
          <w:sz w:val="24"/>
          <w:szCs w:val="24"/>
        </w:rPr>
        <w:t>19</w:t>
      </w:r>
      <w:r w:rsidRPr="005609FF">
        <w:rPr>
          <w:i w:val="0"/>
          <w:color w:val="000000" w:themeColor="text1"/>
          <w:sz w:val="24"/>
          <w:szCs w:val="24"/>
        </w:rPr>
        <w:fldChar w:fldCharType="end"/>
      </w:r>
      <w:r w:rsidRPr="005609FF">
        <w:rPr>
          <w:i w:val="0"/>
          <w:color w:val="000000" w:themeColor="text1"/>
          <w:sz w:val="24"/>
          <w:szCs w:val="24"/>
        </w:rPr>
        <w:t xml:space="preserve"> - Umístění nového stolu</w:t>
      </w:r>
      <w:bookmarkEnd w:id="124"/>
      <w:bookmarkEnd w:id="125"/>
    </w:p>
    <w:p w14:paraId="1A81F0B1" w14:textId="77777777" w:rsidR="00B93D3D" w:rsidRPr="009B00D0" w:rsidRDefault="00B93D3D" w:rsidP="00B93D3D"/>
    <w:p w14:paraId="5C12295A" w14:textId="77777777" w:rsidR="00B93D3D" w:rsidRDefault="00B93D3D" w:rsidP="004D2693">
      <w:pPr>
        <w:pStyle w:val="Nadpis20"/>
        <w:numPr>
          <w:ilvl w:val="1"/>
          <w:numId w:val="1"/>
        </w:numPr>
        <w:spacing w:before="0" w:after="200"/>
      </w:pPr>
      <w:bookmarkStart w:id="126" w:name="_Toc75932879"/>
      <w:r>
        <w:lastRenderedPageBreak/>
        <w:t>3D objekt (náročné) – postel</w:t>
      </w:r>
      <w:bookmarkEnd w:id="126"/>
    </w:p>
    <w:p w14:paraId="621ADBCE" w14:textId="5731F2D4" w:rsidR="009D1AB8" w:rsidRDefault="009D1AB8" w:rsidP="009D1AB8">
      <w:pPr>
        <w:jc w:val="both"/>
      </w:pPr>
      <w:r>
        <w:tab/>
        <w:t>Doporučená věková kategorie: 9. ročník</w:t>
      </w:r>
    </w:p>
    <w:p w14:paraId="323D8688" w14:textId="7E70C3DF" w:rsidR="00976FDF" w:rsidRDefault="00976FDF" w:rsidP="009D1AB8">
      <w:pPr>
        <w:jc w:val="both"/>
      </w:pPr>
      <w:r>
        <w:tab/>
        <w:t>Časová dotace: 45 minut</w:t>
      </w:r>
    </w:p>
    <w:p w14:paraId="51E9EEEB" w14:textId="77777777" w:rsidR="00B93D3D" w:rsidRDefault="00B93D3D" w:rsidP="00B93D3D">
      <w:r>
        <w:rPr>
          <w:b/>
        </w:rPr>
        <w:tab/>
      </w:r>
      <w:r>
        <w:t>Práce s 3D prostorem může být už o něco náročnější a bude směřovat spíše k uživatelům s pokročilejšími znalostmi.</w:t>
      </w:r>
    </w:p>
    <w:p w14:paraId="404D70CD" w14:textId="3282C69D" w:rsidR="00B93D3D" w:rsidRDefault="00B93D3D" w:rsidP="00B93D3D">
      <w:r>
        <w:tab/>
        <w:t>V této části vytvoříme objekt, který máme nebo chceme mít v místnosti. Jelikož jsme v</w:t>
      </w:r>
      <w:r w:rsidR="007362BF">
        <w:t> předchozí části manipulovali s</w:t>
      </w:r>
      <w:r>
        <w:t xml:space="preserve"> postelí, pojďme si ji zhotovit. Prakticky se skládá pouze z</w:t>
      </w:r>
      <w:r w:rsidR="002C1F9A">
        <w:t> </w:t>
      </w:r>
      <w:r>
        <w:t>kvádrů, které k sobě „nalepíme“. Jde převážně o používání příkazu EXTRUDE</w:t>
      </w:r>
      <w:r w:rsidR="007362BF">
        <w:t>, neboli vysunutí (již uzavřené) plochy</w:t>
      </w:r>
      <w:r>
        <w:t xml:space="preserve">. </w:t>
      </w:r>
      <w:r w:rsidR="007362BF">
        <w:t>Tvoříme tedy kvádry, měníme jejich polo</w:t>
      </w:r>
      <w:r w:rsidR="004040A5">
        <w:t>hu a</w:t>
      </w:r>
      <w:r w:rsidR="007362BF">
        <w:t xml:space="preserve"> </w:t>
      </w:r>
      <w:r>
        <w:t xml:space="preserve">dáváme </w:t>
      </w:r>
      <w:r w:rsidR="005A1924">
        <w:t>pozor na to,</w:t>
      </w:r>
      <w:r>
        <w:t xml:space="preserve"> </w:t>
      </w:r>
      <w:r w:rsidR="007362BF">
        <w:t>po jaké ose se pohybujeme, a také na uchopování. Zde může být pro nás užitečná</w:t>
      </w:r>
      <w:r w:rsidR="00DC1781">
        <w:t xml:space="preserve"> i funkce </w:t>
      </w:r>
      <w:r w:rsidR="004040A5">
        <w:t>„</w:t>
      </w:r>
      <w:proofErr w:type="spellStart"/>
      <w:r w:rsidR="00DC1781">
        <w:t>Object</w:t>
      </w:r>
      <w:proofErr w:type="spellEnd"/>
      <w:r w:rsidR="00DC1781">
        <w:t xml:space="preserve"> </w:t>
      </w:r>
      <w:proofErr w:type="spellStart"/>
      <w:r w:rsidR="00DC1781">
        <w:t>snap</w:t>
      </w:r>
      <w:proofErr w:type="spellEnd"/>
      <w:r w:rsidR="004040A5">
        <w:t>“</w:t>
      </w:r>
      <w:r w:rsidR="00DC1781">
        <w:t xml:space="preserve"> (zapnutí klávesnicí F3), která nám během změny polohy (příkazem MOVE), pomůže s uchycením na daný bod.</w:t>
      </w:r>
    </w:p>
    <w:p w14:paraId="720F552A" w14:textId="74527920" w:rsidR="002C1F9A" w:rsidRDefault="002C1F9A" w:rsidP="00B93D3D">
      <w:r>
        <w:tab/>
        <w:t xml:space="preserve">Mnoho 3D objektů lze modelovat i jinými způsoby. Převážně se však jedná o tažení </w:t>
      </w:r>
      <w:r w:rsidR="004536F1">
        <w:t xml:space="preserve">2D </w:t>
      </w:r>
      <w:r>
        <w:t xml:space="preserve">profilů s příkazy </w:t>
      </w:r>
      <w:r w:rsidRPr="002C1F9A">
        <w:t>EXTRUDE, SWEEP, REVOLVE a další</w:t>
      </w:r>
      <w:r>
        <w:t>.</w:t>
      </w:r>
      <w:r w:rsidR="001276D0">
        <w:t xml:space="preserve"> Profil k takovému úkonu musí být uzavřený – k tomu slouží už již výše zmiňovaný příkaz REGION</w:t>
      </w:r>
      <w:r w:rsidR="007B6169">
        <w:t xml:space="preserve"> (</w:t>
      </w:r>
      <w:r w:rsidR="001276D0">
        <w:t>pokud tedy profil tvoříme z jednotlivých čar</w:t>
      </w:r>
      <w:r w:rsidR="007B6169">
        <w:t xml:space="preserve"> LINE</w:t>
      </w:r>
      <w:r w:rsidR="001276D0">
        <w:t>).</w:t>
      </w:r>
    </w:p>
    <w:p w14:paraId="1AFDAF72" w14:textId="6BE0F948" w:rsidR="00C50A45" w:rsidRDefault="00C50A45" w:rsidP="00C50A45">
      <w:pPr>
        <w:jc w:val="both"/>
      </w:pPr>
      <w:r>
        <w:tab/>
        <w:t>Použité příkazy: LINE, REGION, EXTRUDE, MOVE, ROTATE</w:t>
      </w:r>
    </w:p>
    <w:p w14:paraId="717AAFBA" w14:textId="77777777" w:rsidR="00B93D3D" w:rsidRDefault="00B93D3D" w:rsidP="00B93D3D">
      <w:pPr>
        <w:keepNext/>
        <w:jc w:val="center"/>
      </w:pPr>
      <w:r>
        <w:rPr>
          <w:noProof/>
        </w:rPr>
        <w:drawing>
          <wp:inline distT="0" distB="0" distL="0" distR="0" wp14:anchorId="2C7D031A" wp14:editId="7C2CE13D">
            <wp:extent cx="3600000" cy="36000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pic:nvPicPr>
                  <pic:blipFill>
                    <a:blip r:embed="rId30">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56EE48EE" w14:textId="176A66A4" w:rsidR="00B93D3D" w:rsidRDefault="00B93D3D" w:rsidP="00391654">
      <w:pPr>
        <w:jc w:val="center"/>
        <w:rPr>
          <w:color w:val="000000" w:themeColor="text1"/>
        </w:rPr>
      </w:pPr>
      <w:bookmarkStart w:id="127" w:name="_Toc44973150"/>
      <w:bookmarkStart w:id="128" w:name="_Toc75945780"/>
      <w:r w:rsidRPr="005609FF">
        <w:rPr>
          <w:color w:val="000000" w:themeColor="text1"/>
        </w:rPr>
        <w:t xml:space="preserve">Obr. </w:t>
      </w:r>
      <w:r w:rsidRPr="005609FF">
        <w:rPr>
          <w:color w:val="000000" w:themeColor="text1"/>
        </w:rPr>
        <w:fldChar w:fldCharType="begin"/>
      </w:r>
      <w:r w:rsidRPr="005609FF">
        <w:rPr>
          <w:color w:val="000000" w:themeColor="text1"/>
        </w:rPr>
        <w:instrText xml:space="preserve"> SEQ Obr. \* ARABIC </w:instrText>
      </w:r>
      <w:r w:rsidRPr="005609FF">
        <w:rPr>
          <w:color w:val="000000" w:themeColor="text1"/>
        </w:rPr>
        <w:fldChar w:fldCharType="separate"/>
      </w:r>
      <w:r w:rsidR="006A05CB">
        <w:rPr>
          <w:noProof/>
          <w:color w:val="000000" w:themeColor="text1"/>
        </w:rPr>
        <w:t>20</w:t>
      </w:r>
      <w:r w:rsidRPr="005609FF">
        <w:rPr>
          <w:noProof/>
          <w:color w:val="000000" w:themeColor="text1"/>
        </w:rPr>
        <w:fldChar w:fldCharType="end"/>
      </w:r>
      <w:r w:rsidRPr="005609FF">
        <w:rPr>
          <w:color w:val="000000" w:themeColor="text1"/>
        </w:rPr>
        <w:t xml:space="preserve"> - postel 3D</w:t>
      </w:r>
      <w:bookmarkEnd w:id="127"/>
      <w:bookmarkEnd w:id="128"/>
    </w:p>
    <w:p w14:paraId="1BDA472C" w14:textId="77777777" w:rsidR="00391654" w:rsidRPr="00391654" w:rsidRDefault="00391654" w:rsidP="00391654">
      <w:pPr>
        <w:jc w:val="center"/>
        <w:rPr>
          <w:color w:val="000000" w:themeColor="text1"/>
        </w:rPr>
      </w:pPr>
    </w:p>
    <w:p w14:paraId="2DC79A65" w14:textId="1B86D9B5" w:rsidR="00B93D3D" w:rsidRDefault="23300085" w:rsidP="004D2693">
      <w:pPr>
        <w:pStyle w:val="Nadpis20"/>
        <w:numPr>
          <w:ilvl w:val="1"/>
          <w:numId w:val="1"/>
        </w:numPr>
        <w:spacing w:before="0" w:after="200"/>
      </w:pPr>
      <w:bookmarkStart w:id="129" w:name="_Toc75932880"/>
      <w:r>
        <w:lastRenderedPageBreak/>
        <w:t>Zakomponujte vytvořený objekt do vámi vytvořené místnosti (jednoduché)</w:t>
      </w:r>
      <w:bookmarkEnd w:id="129"/>
    </w:p>
    <w:p w14:paraId="7B135225" w14:textId="2472FC01" w:rsidR="00050BC5" w:rsidRDefault="00050BC5" w:rsidP="00050BC5">
      <w:pPr>
        <w:jc w:val="both"/>
      </w:pPr>
      <w:r>
        <w:tab/>
        <w:t>Doporučená věková kategorie: 8. - 9. ročník</w:t>
      </w:r>
    </w:p>
    <w:p w14:paraId="6A3A6EE7" w14:textId="440CFAA9" w:rsidR="00E812F3" w:rsidRDefault="00E812F3" w:rsidP="00050BC5">
      <w:pPr>
        <w:jc w:val="both"/>
      </w:pPr>
      <w:r>
        <w:tab/>
        <w:t>Časová dotace: 15 minut</w:t>
      </w:r>
    </w:p>
    <w:p w14:paraId="3D19E2AA" w14:textId="77777777" w:rsidR="00B93D3D" w:rsidRDefault="00B93D3D" w:rsidP="00B93D3D">
      <w:pPr>
        <w:jc w:val="both"/>
      </w:pPr>
      <w:r>
        <w:tab/>
        <w:t>Z naší místnosti zatím nebudeme vytvářet náročný 3D objekt. Pro lepší přehled necháme pokoj ve 2D a pouze doděláme tloušťky zdí. Tyto rozměry zjistíme změřením v o</w:t>
      </w:r>
      <w:r w:rsidR="00906D36">
        <w:t>blastech okna, nebo dveří. Po</w:t>
      </w:r>
      <w:r>
        <w:t>kud máme</w:t>
      </w:r>
      <w:r w:rsidR="00906D36">
        <w:t xml:space="preserve"> </w:t>
      </w:r>
      <w:r w:rsidR="000C3D6C">
        <w:t>však možnost</w:t>
      </w:r>
      <w:r>
        <w:t xml:space="preserve"> nah</w:t>
      </w:r>
      <w:r w:rsidR="006C15DF">
        <w:t>lédnout do materiálů, které byly</w:t>
      </w:r>
      <w:r>
        <w:t xml:space="preserve"> vytvořeny během sta</w:t>
      </w:r>
      <w:r w:rsidR="00EB0EA9">
        <w:t xml:space="preserve">vby vaší bytové jednotky, tak ji nalezneme </w:t>
      </w:r>
      <w:r>
        <w:t xml:space="preserve">tam. </w:t>
      </w:r>
    </w:p>
    <w:p w14:paraId="2908EB2C" w14:textId="77777777" w:rsidR="00B93D3D" w:rsidRDefault="00B93D3D" w:rsidP="00B93D3D">
      <w:pPr>
        <w:keepNext/>
        <w:jc w:val="center"/>
      </w:pPr>
      <w:r>
        <w:rPr>
          <w:noProof/>
        </w:rPr>
        <w:drawing>
          <wp:inline distT="0" distB="0" distL="0" distR="0" wp14:anchorId="5E3F75BB" wp14:editId="43947275">
            <wp:extent cx="3600000" cy="3600000"/>
            <wp:effectExtent l="12700" t="12700" r="6985" b="698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a:ln>
                      <a:solidFill>
                        <a:schemeClr val="tx1"/>
                      </a:solidFill>
                    </a:ln>
                  </pic:spPr>
                </pic:pic>
              </a:graphicData>
            </a:graphic>
          </wp:inline>
        </w:drawing>
      </w:r>
    </w:p>
    <w:p w14:paraId="39AB7594" w14:textId="2DC0604E" w:rsidR="00B93D3D" w:rsidRPr="005609FF" w:rsidRDefault="00B93D3D" w:rsidP="00B93D3D">
      <w:pPr>
        <w:pStyle w:val="Titulek"/>
        <w:jc w:val="center"/>
        <w:rPr>
          <w:i w:val="0"/>
          <w:color w:val="000000" w:themeColor="text1"/>
          <w:sz w:val="24"/>
          <w:szCs w:val="24"/>
        </w:rPr>
      </w:pPr>
      <w:bookmarkStart w:id="130" w:name="_Toc44973151"/>
      <w:bookmarkStart w:id="131" w:name="_Toc75945781"/>
      <w:r w:rsidRPr="005609FF">
        <w:rPr>
          <w:i w:val="0"/>
          <w:color w:val="000000" w:themeColor="text1"/>
          <w:sz w:val="24"/>
          <w:szCs w:val="24"/>
        </w:rPr>
        <w:t xml:space="preserve">Obr. </w:t>
      </w:r>
      <w:r w:rsidRPr="005609FF">
        <w:rPr>
          <w:i w:val="0"/>
          <w:color w:val="000000" w:themeColor="text1"/>
          <w:sz w:val="24"/>
          <w:szCs w:val="24"/>
        </w:rPr>
        <w:fldChar w:fldCharType="begin"/>
      </w:r>
      <w:r w:rsidRPr="005609FF">
        <w:rPr>
          <w:i w:val="0"/>
          <w:color w:val="000000" w:themeColor="text1"/>
          <w:sz w:val="24"/>
          <w:szCs w:val="24"/>
        </w:rPr>
        <w:instrText xml:space="preserve"> SEQ Obr. \* ARABIC </w:instrText>
      </w:r>
      <w:r w:rsidRPr="005609FF">
        <w:rPr>
          <w:i w:val="0"/>
          <w:color w:val="000000" w:themeColor="text1"/>
          <w:sz w:val="24"/>
          <w:szCs w:val="24"/>
        </w:rPr>
        <w:fldChar w:fldCharType="separate"/>
      </w:r>
      <w:r w:rsidR="006A05CB">
        <w:rPr>
          <w:i w:val="0"/>
          <w:noProof/>
          <w:color w:val="000000" w:themeColor="text1"/>
          <w:sz w:val="24"/>
          <w:szCs w:val="24"/>
        </w:rPr>
        <w:t>21</w:t>
      </w:r>
      <w:r w:rsidRPr="005609FF">
        <w:rPr>
          <w:i w:val="0"/>
          <w:color w:val="000000" w:themeColor="text1"/>
          <w:sz w:val="24"/>
          <w:szCs w:val="24"/>
        </w:rPr>
        <w:fldChar w:fldCharType="end"/>
      </w:r>
      <w:r w:rsidRPr="005609FF">
        <w:rPr>
          <w:i w:val="0"/>
          <w:color w:val="000000" w:themeColor="text1"/>
          <w:sz w:val="24"/>
          <w:szCs w:val="24"/>
        </w:rPr>
        <w:t xml:space="preserve"> - Původní půdorys pokoje</w:t>
      </w:r>
      <w:bookmarkEnd w:id="130"/>
      <w:bookmarkEnd w:id="131"/>
    </w:p>
    <w:p w14:paraId="43B2EECC" w14:textId="4E99CB4C" w:rsidR="00B93D3D" w:rsidRDefault="00B93D3D" w:rsidP="00B93D3D">
      <w:pPr>
        <w:jc w:val="both"/>
      </w:pPr>
      <w:r>
        <w:tab/>
        <w:t xml:space="preserve">Kreslíme zdi, popisky necháme </w:t>
      </w:r>
      <w:r w:rsidR="00266E0C">
        <w:t>na svém místě</w:t>
      </w:r>
      <w:r>
        <w:t xml:space="preserve">. Alespoň dvěma čárami vyznačíme šířku oken a dveří, kterými pokoj disponuje. Stačí laicky, nebo si můžeme </w:t>
      </w:r>
      <w:r w:rsidR="000C3D6C">
        <w:t>nastudovat,</w:t>
      </w:r>
      <w:r>
        <w:t xml:space="preserve"> jak správně zakreslovat do výkresů tyto objekty.</w:t>
      </w:r>
      <w:r w:rsidR="00485740">
        <w:t xml:space="preserve"> Pro vynášení rovnoběžek námi zvolené vzdálenosti od sebe použijeme </w:t>
      </w:r>
      <w:r w:rsidR="00527A35">
        <w:t>EKVID</w:t>
      </w:r>
      <w:r w:rsidR="00EA21CD">
        <w:t xml:space="preserve"> a TRIM p</w:t>
      </w:r>
      <w:r w:rsidR="00527A35">
        <w:t>ro ořezání přebytečných čar.</w:t>
      </w:r>
    </w:p>
    <w:p w14:paraId="4A72FB7C" w14:textId="585F6565" w:rsidR="00485740" w:rsidRDefault="00485740" w:rsidP="00B93D3D">
      <w:pPr>
        <w:jc w:val="both"/>
      </w:pPr>
      <w:r>
        <w:tab/>
        <w:t>Použité příkazy:</w:t>
      </w:r>
      <w:r w:rsidR="00527A35">
        <w:t xml:space="preserve"> EKVID, TRIM</w:t>
      </w:r>
      <w:r w:rsidR="00EA21CD">
        <w:t>, REGION</w:t>
      </w:r>
    </w:p>
    <w:p w14:paraId="121FD38A" w14:textId="77777777" w:rsidR="00B93D3D" w:rsidRDefault="00B93D3D" w:rsidP="00B93D3D">
      <w:pPr>
        <w:keepNext/>
        <w:jc w:val="center"/>
      </w:pPr>
      <w:r>
        <w:rPr>
          <w:noProof/>
        </w:rPr>
        <w:lastRenderedPageBreak/>
        <w:drawing>
          <wp:inline distT="0" distB="0" distL="0" distR="0" wp14:anchorId="30F7BF15" wp14:editId="7521A733">
            <wp:extent cx="3600000" cy="36000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632D7D8B" w14:textId="62ADC0F2" w:rsidR="00B93D3D" w:rsidRDefault="00B93D3D" w:rsidP="00337716">
      <w:pPr>
        <w:pStyle w:val="Titulek"/>
        <w:jc w:val="center"/>
        <w:rPr>
          <w:i w:val="0"/>
          <w:color w:val="000000" w:themeColor="text1"/>
          <w:sz w:val="24"/>
          <w:szCs w:val="24"/>
        </w:rPr>
      </w:pPr>
      <w:bookmarkStart w:id="132" w:name="_Toc44973152"/>
      <w:bookmarkStart w:id="133" w:name="_Toc75945782"/>
      <w:r w:rsidRPr="005609FF">
        <w:rPr>
          <w:i w:val="0"/>
          <w:color w:val="000000" w:themeColor="text1"/>
          <w:sz w:val="24"/>
          <w:szCs w:val="24"/>
        </w:rPr>
        <w:t xml:space="preserve">Obr. </w:t>
      </w:r>
      <w:r w:rsidRPr="005609FF">
        <w:rPr>
          <w:i w:val="0"/>
          <w:color w:val="000000" w:themeColor="text1"/>
          <w:sz w:val="24"/>
          <w:szCs w:val="24"/>
        </w:rPr>
        <w:fldChar w:fldCharType="begin"/>
      </w:r>
      <w:r w:rsidRPr="005609FF">
        <w:rPr>
          <w:i w:val="0"/>
          <w:color w:val="000000" w:themeColor="text1"/>
          <w:sz w:val="24"/>
          <w:szCs w:val="24"/>
        </w:rPr>
        <w:instrText xml:space="preserve"> SEQ Obr. \* ARABIC </w:instrText>
      </w:r>
      <w:r w:rsidRPr="005609FF">
        <w:rPr>
          <w:i w:val="0"/>
          <w:color w:val="000000" w:themeColor="text1"/>
          <w:sz w:val="24"/>
          <w:szCs w:val="24"/>
        </w:rPr>
        <w:fldChar w:fldCharType="separate"/>
      </w:r>
      <w:r w:rsidR="006A05CB">
        <w:rPr>
          <w:i w:val="0"/>
          <w:noProof/>
          <w:color w:val="000000" w:themeColor="text1"/>
          <w:sz w:val="24"/>
          <w:szCs w:val="24"/>
        </w:rPr>
        <w:t>22</w:t>
      </w:r>
      <w:r w:rsidRPr="005609FF">
        <w:rPr>
          <w:i w:val="0"/>
          <w:color w:val="000000" w:themeColor="text1"/>
          <w:sz w:val="24"/>
          <w:szCs w:val="24"/>
        </w:rPr>
        <w:fldChar w:fldCharType="end"/>
      </w:r>
      <w:r w:rsidRPr="005609FF">
        <w:rPr>
          <w:i w:val="0"/>
          <w:color w:val="000000" w:themeColor="text1"/>
          <w:sz w:val="24"/>
          <w:szCs w:val="24"/>
        </w:rPr>
        <w:t xml:space="preserve"> - Pokoj se zdmi</w:t>
      </w:r>
      <w:bookmarkEnd w:id="132"/>
      <w:bookmarkEnd w:id="133"/>
    </w:p>
    <w:p w14:paraId="0A55B78F" w14:textId="78147CED" w:rsidR="00496B77" w:rsidRDefault="00496B77" w:rsidP="00496B77">
      <w:r>
        <w:tab/>
        <w:t xml:space="preserve">Můžeme si tedy položit otázku </w:t>
      </w:r>
      <w:r w:rsidR="00706832">
        <w:t>„</w:t>
      </w:r>
      <w:r>
        <w:t>Zakreslil jsem správně dveře do výkresu, nebo tu něco chybí?</w:t>
      </w:r>
      <w:r w:rsidR="00706832">
        <w:t>“ – špatně zvolená barva a absence pantů</w:t>
      </w:r>
      <w:r>
        <w:t>. Jak vidíte na Obrázku 22, tak jsem nepřidával šrafy zd</w:t>
      </w:r>
      <w:r w:rsidR="00266E0C">
        <w:t>í, protože v závěru by ovlivnily</w:t>
      </w:r>
      <w:r>
        <w:t xml:space="preserve"> jednoduchost a přehlednost v modelu celé místnosti. Jednoduše řečeno – šrafy jsem nedělal, protože je tak z mého pohledu snadnější se v obrázku zorientovat.</w:t>
      </w:r>
    </w:p>
    <w:p w14:paraId="4509849C" w14:textId="1EA80FC7" w:rsidR="004B4C8D" w:rsidRPr="00496B77" w:rsidRDefault="004B4C8D" w:rsidP="004B4C8D">
      <w:pPr>
        <w:jc w:val="both"/>
      </w:pPr>
      <w:r>
        <w:tab/>
        <w:t xml:space="preserve">Použité příkazy: ROTATE, </w:t>
      </w:r>
      <w:r>
        <w:rPr>
          <w:lang w:eastAsia="cs-CZ"/>
        </w:rPr>
        <w:t>3DORBIT, MOVE</w:t>
      </w:r>
    </w:p>
    <w:p w14:paraId="1FE2DD96" w14:textId="77777777" w:rsidR="00B93D3D" w:rsidRDefault="00B93D3D" w:rsidP="00B93D3D">
      <w:pPr>
        <w:keepNext/>
        <w:jc w:val="center"/>
      </w:pPr>
      <w:r>
        <w:rPr>
          <w:noProof/>
        </w:rPr>
        <w:lastRenderedPageBreak/>
        <w:drawing>
          <wp:inline distT="0" distB="0" distL="0" distR="0" wp14:anchorId="2939BF52" wp14:editId="5B74D669">
            <wp:extent cx="3600000" cy="3600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1ABA46B7" w14:textId="7FE97265" w:rsidR="00B93D3D" w:rsidRDefault="00B93D3D" w:rsidP="00B93D3D">
      <w:pPr>
        <w:pStyle w:val="Titulek"/>
        <w:jc w:val="center"/>
        <w:rPr>
          <w:i w:val="0"/>
          <w:color w:val="000000" w:themeColor="text1"/>
          <w:sz w:val="24"/>
          <w:szCs w:val="24"/>
        </w:rPr>
      </w:pPr>
      <w:bookmarkStart w:id="134" w:name="_Toc44973153"/>
      <w:bookmarkStart w:id="135" w:name="_Toc75945783"/>
      <w:r w:rsidRPr="005609FF">
        <w:rPr>
          <w:i w:val="0"/>
          <w:color w:val="000000" w:themeColor="text1"/>
          <w:sz w:val="24"/>
          <w:szCs w:val="24"/>
        </w:rPr>
        <w:t xml:space="preserve">Obr. </w:t>
      </w:r>
      <w:r w:rsidRPr="005609FF">
        <w:rPr>
          <w:i w:val="0"/>
          <w:color w:val="000000" w:themeColor="text1"/>
          <w:sz w:val="24"/>
          <w:szCs w:val="24"/>
        </w:rPr>
        <w:fldChar w:fldCharType="begin"/>
      </w:r>
      <w:r w:rsidRPr="005609FF">
        <w:rPr>
          <w:i w:val="0"/>
          <w:color w:val="000000" w:themeColor="text1"/>
          <w:sz w:val="24"/>
          <w:szCs w:val="24"/>
        </w:rPr>
        <w:instrText xml:space="preserve"> SEQ Obr. \* ARABIC </w:instrText>
      </w:r>
      <w:r w:rsidRPr="005609FF">
        <w:rPr>
          <w:i w:val="0"/>
          <w:color w:val="000000" w:themeColor="text1"/>
          <w:sz w:val="24"/>
          <w:szCs w:val="24"/>
        </w:rPr>
        <w:fldChar w:fldCharType="separate"/>
      </w:r>
      <w:r w:rsidR="006A05CB">
        <w:rPr>
          <w:i w:val="0"/>
          <w:noProof/>
          <w:color w:val="000000" w:themeColor="text1"/>
          <w:sz w:val="24"/>
          <w:szCs w:val="24"/>
        </w:rPr>
        <w:t>23</w:t>
      </w:r>
      <w:r w:rsidRPr="005609FF">
        <w:rPr>
          <w:i w:val="0"/>
          <w:color w:val="000000" w:themeColor="text1"/>
          <w:sz w:val="24"/>
          <w:szCs w:val="24"/>
        </w:rPr>
        <w:fldChar w:fldCharType="end"/>
      </w:r>
      <w:r w:rsidRPr="005609FF">
        <w:rPr>
          <w:i w:val="0"/>
          <w:color w:val="000000" w:themeColor="text1"/>
          <w:sz w:val="24"/>
          <w:szCs w:val="24"/>
        </w:rPr>
        <w:t xml:space="preserve"> - Zakomponování 3D objektu na své místo</w:t>
      </w:r>
      <w:bookmarkEnd w:id="134"/>
      <w:bookmarkEnd w:id="135"/>
    </w:p>
    <w:p w14:paraId="5A0EF35E" w14:textId="1B699E23" w:rsidR="00B93D3D" w:rsidRDefault="00432CA6" w:rsidP="00B93D3D">
      <w:r>
        <w:tab/>
      </w:r>
      <w:r w:rsidR="00B93D3D">
        <w:t>Předmět máme na svém místě, ale v závěru úkolu 4 - Reorganizace jsme dospěli k jisté změně. Budeme muset tedy postel otočit, a změnit tím její polohu. S předměty se lépe pracuje, když jsou jako jeden. Proto doporučuji u těch 3D použít funkci UNION, která nám spojí několik objektů do jednoho. Obdobně také u 2D, kde za pomocí</w:t>
      </w:r>
      <w:r w:rsidR="0029480E">
        <w:t xml:space="preserve"> příkazu REGION vytváříme </w:t>
      </w:r>
      <w:r w:rsidR="0029480E" w:rsidRPr="0029480E">
        <w:rPr>
          <w:color w:val="000000" w:themeColor="text1"/>
        </w:rPr>
        <w:t>povrch</w:t>
      </w:r>
      <w:r w:rsidR="00B93D3D" w:rsidRPr="0029480E">
        <w:rPr>
          <w:color w:val="000000" w:themeColor="text1"/>
        </w:rPr>
        <w:t xml:space="preserve"> </w:t>
      </w:r>
      <w:r w:rsidR="00B93D3D">
        <w:t>(oblast), který jednoduše uchopujeme, ve srovnání s označováním všech úseček.</w:t>
      </w:r>
    </w:p>
    <w:p w14:paraId="3DE45B57" w14:textId="5FC8D00D" w:rsidR="004422AD" w:rsidRDefault="004422AD" w:rsidP="004422AD">
      <w:pPr>
        <w:jc w:val="both"/>
      </w:pPr>
      <w:r>
        <w:tab/>
        <w:t xml:space="preserve">Použité příkazy: ROTATE, </w:t>
      </w:r>
      <w:r>
        <w:rPr>
          <w:lang w:eastAsia="cs-CZ"/>
        </w:rPr>
        <w:t>3DORBIT, MOVE</w:t>
      </w:r>
    </w:p>
    <w:p w14:paraId="27357532" w14:textId="77777777" w:rsidR="00B93D3D" w:rsidRDefault="00B93D3D" w:rsidP="00B93D3D">
      <w:pPr>
        <w:keepNext/>
        <w:jc w:val="center"/>
      </w:pPr>
      <w:r>
        <w:rPr>
          <w:noProof/>
        </w:rPr>
        <w:lastRenderedPageBreak/>
        <w:drawing>
          <wp:inline distT="0" distB="0" distL="0" distR="0" wp14:anchorId="2FA4A23B" wp14:editId="0FDDD0F9">
            <wp:extent cx="3600000" cy="36000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6BCF8089" w14:textId="0D624124" w:rsidR="00B93D3D" w:rsidRDefault="00B93D3D" w:rsidP="00337716">
      <w:pPr>
        <w:pStyle w:val="Titulek"/>
        <w:jc w:val="center"/>
        <w:rPr>
          <w:i w:val="0"/>
          <w:color w:val="auto"/>
          <w:sz w:val="24"/>
          <w:szCs w:val="24"/>
        </w:rPr>
      </w:pPr>
      <w:bookmarkStart w:id="136" w:name="_Toc44973154"/>
      <w:bookmarkStart w:id="137" w:name="_Toc75945784"/>
      <w:r w:rsidRPr="00337716">
        <w:rPr>
          <w:i w:val="0"/>
          <w:color w:val="auto"/>
          <w:sz w:val="24"/>
          <w:szCs w:val="24"/>
        </w:rPr>
        <w:t xml:space="preserve">Obr. </w:t>
      </w:r>
      <w:r w:rsidRPr="00337716">
        <w:rPr>
          <w:i w:val="0"/>
          <w:color w:val="auto"/>
          <w:sz w:val="24"/>
          <w:szCs w:val="24"/>
        </w:rPr>
        <w:fldChar w:fldCharType="begin"/>
      </w:r>
      <w:r w:rsidRPr="00337716">
        <w:rPr>
          <w:i w:val="0"/>
          <w:color w:val="auto"/>
          <w:sz w:val="24"/>
          <w:szCs w:val="24"/>
        </w:rPr>
        <w:instrText xml:space="preserve"> SEQ Obr. \* ARABIC </w:instrText>
      </w:r>
      <w:r w:rsidRPr="00337716">
        <w:rPr>
          <w:i w:val="0"/>
          <w:color w:val="auto"/>
          <w:sz w:val="24"/>
          <w:szCs w:val="24"/>
        </w:rPr>
        <w:fldChar w:fldCharType="separate"/>
      </w:r>
      <w:r w:rsidR="006A05CB">
        <w:rPr>
          <w:i w:val="0"/>
          <w:noProof/>
          <w:color w:val="auto"/>
          <w:sz w:val="24"/>
          <w:szCs w:val="24"/>
        </w:rPr>
        <w:t>24</w:t>
      </w:r>
      <w:r w:rsidRPr="00337716">
        <w:rPr>
          <w:i w:val="0"/>
          <w:color w:val="auto"/>
          <w:sz w:val="24"/>
          <w:szCs w:val="24"/>
        </w:rPr>
        <w:fldChar w:fldCharType="end"/>
      </w:r>
      <w:r w:rsidRPr="00337716">
        <w:rPr>
          <w:i w:val="0"/>
          <w:color w:val="auto"/>
          <w:sz w:val="24"/>
          <w:szCs w:val="24"/>
        </w:rPr>
        <w:t xml:space="preserve"> - Posunutí a otočení dle výsledku z úkolu Reorganizace</w:t>
      </w:r>
      <w:bookmarkEnd w:id="136"/>
      <w:bookmarkEnd w:id="137"/>
    </w:p>
    <w:p w14:paraId="07F023C8" w14:textId="1F3BE5FA" w:rsidR="00337716" w:rsidRDefault="0029480E" w:rsidP="00337716">
      <w:pPr>
        <w:rPr>
          <w:lang w:eastAsia="cs-CZ"/>
        </w:rPr>
      </w:pPr>
      <w:r>
        <w:rPr>
          <w:lang w:eastAsia="cs-CZ"/>
        </w:rPr>
        <w:tab/>
      </w:r>
      <w:r w:rsidR="00706832">
        <w:rPr>
          <w:lang w:eastAsia="cs-CZ"/>
        </w:rPr>
        <w:t>Tohle je náš výsledek</w:t>
      </w:r>
      <w:r w:rsidR="0086487D">
        <w:rPr>
          <w:lang w:eastAsia="cs-CZ"/>
        </w:rPr>
        <w:t xml:space="preserve"> (Obr. 24)</w:t>
      </w:r>
      <w:r w:rsidR="00706832">
        <w:rPr>
          <w:lang w:eastAsia="cs-CZ"/>
        </w:rPr>
        <w:t>.</w:t>
      </w:r>
    </w:p>
    <w:p w14:paraId="57F25FF1" w14:textId="77777777" w:rsidR="00391654" w:rsidRPr="00337716" w:rsidRDefault="00391654" w:rsidP="00337716">
      <w:pPr>
        <w:rPr>
          <w:lang w:eastAsia="cs-CZ"/>
        </w:rPr>
      </w:pPr>
    </w:p>
    <w:p w14:paraId="7C58749B" w14:textId="77777777" w:rsidR="00B93D3D" w:rsidRDefault="00B93D3D" w:rsidP="00391654">
      <w:pPr>
        <w:pStyle w:val="Nadpis20"/>
        <w:numPr>
          <w:ilvl w:val="1"/>
          <w:numId w:val="1"/>
        </w:numPr>
        <w:spacing w:before="0" w:after="200"/>
      </w:pPr>
      <w:bookmarkStart w:id="138" w:name="_Toc75932881"/>
      <w:r>
        <w:t>Výpočet obsahu místnosti (jednoduché)</w:t>
      </w:r>
      <w:bookmarkEnd w:id="138"/>
    </w:p>
    <w:p w14:paraId="77C8D0D8" w14:textId="786AC4C1" w:rsidR="000F7FDE" w:rsidRDefault="000F7FDE" w:rsidP="000F7FDE">
      <w:pPr>
        <w:jc w:val="both"/>
      </w:pPr>
      <w:r>
        <w:tab/>
        <w:t>Doporučená věková kategorie: 8. - 9. ročník</w:t>
      </w:r>
    </w:p>
    <w:p w14:paraId="330B0D49" w14:textId="00C0E84F" w:rsidR="00E812F3" w:rsidRDefault="00E812F3" w:rsidP="000F7FDE">
      <w:pPr>
        <w:jc w:val="both"/>
      </w:pPr>
      <w:r>
        <w:tab/>
        <w:t>Časová dotace: 10 minut</w:t>
      </w:r>
    </w:p>
    <w:p w14:paraId="42C6D1DF" w14:textId="77777777" w:rsidR="00B93D3D" w:rsidRDefault="00B93D3D" w:rsidP="00B93D3D">
      <w:r>
        <w:tab/>
        <w:t xml:space="preserve">Není nic jednoduššího než zjistit obsah naší místnosti. To všechno pouhým kliknutím na uzavřený objekt (pomocí příkazu REGION). V části okna s názvem </w:t>
      </w:r>
      <w:r w:rsidR="009B6827">
        <w:t>„</w:t>
      </w:r>
      <w:proofErr w:type="spellStart"/>
      <w:r>
        <w:t>Layers</w:t>
      </w:r>
      <w:proofErr w:type="spellEnd"/>
      <w:r>
        <w:t xml:space="preserve"> and </w:t>
      </w:r>
      <w:proofErr w:type="spellStart"/>
      <w:r>
        <w:t>Properties</w:t>
      </w:r>
      <w:proofErr w:type="spellEnd"/>
      <w:r w:rsidR="009B6827">
        <w:t>“ (většinou</w:t>
      </w:r>
      <w:r>
        <w:t xml:space="preserve"> po pravé straně) najdeme kromě nastavování typů čar a barev také základní vlastnosti našeho vybraného uzavřeného objektu. My se zaměříme na parametr </w:t>
      </w:r>
      <w:r w:rsidR="0093654A">
        <w:t>„</w:t>
      </w:r>
      <w:r>
        <w:t>Area</w:t>
      </w:r>
      <w:r w:rsidR="0093654A">
        <w:t>“</w:t>
      </w:r>
      <w:r>
        <w:t xml:space="preserve"> (viz obrázek). Výpočty si samozřejmě můžeme ověřit základním vzorcem pro výpočet obsahu obdélníku.</w:t>
      </w:r>
      <w:r w:rsidR="00706832">
        <w:t xml:space="preserve"> U náročnějších místností, jako je například ta moje, by bylo ověřování příliš obtížné. Museli </w:t>
      </w:r>
      <w:r w:rsidR="00DC2454">
        <w:t>bychom totiž počítat obsah všech útvarů, ze kterých je místnost tvořena.</w:t>
      </w:r>
      <w:r w:rsidR="00706832">
        <w:t xml:space="preserve"> </w:t>
      </w:r>
    </w:p>
    <w:p w14:paraId="4BDB5498" w14:textId="77777777" w:rsidR="00B93D3D" w:rsidRDefault="00B93D3D" w:rsidP="00B93D3D">
      <w:pPr>
        <w:keepNext/>
        <w:jc w:val="center"/>
      </w:pPr>
      <w:r>
        <w:rPr>
          <w:noProof/>
        </w:rPr>
        <w:lastRenderedPageBreak/>
        <w:drawing>
          <wp:inline distT="0" distB="0" distL="0" distR="0" wp14:anchorId="7A6CA17F" wp14:editId="59CCA25B">
            <wp:extent cx="3600000" cy="36000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pic:nvPicPr>
                  <pic:blipFill>
                    <a:blip r:embed="rId35">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3C02B5EA" w14:textId="31EF9B02" w:rsidR="00B93D3D" w:rsidRPr="00496B77" w:rsidRDefault="00B93D3D" w:rsidP="00B93D3D">
      <w:pPr>
        <w:pStyle w:val="Titulek"/>
        <w:jc w:val="center"/>
        <w:rPr>
          <w:i w:val="0"/>
          <w:color w:val="auto"/>
          <w:sz w:val="24"/>
          <w:szCs w:val="24"/>
        </w:rPr>
      </w:pPr>
      <w:bookmarkStart w:id="139" w:name="_Toc44973155"/>
      <w:bookmarkStart w:id="140" w:name="_Toc75945785"/>
      <w:r w:rsidRPr="00496B77">
        <w:rPr>
          <w:i w:val="0"/>
          <w:color w:val="auto"/>
          <w:sz w:val="24"/>
          <w:szCs w:val="24"/>
        </w:rPr>
        <w:t xml:space="preserve">Obr. </w:t>
      </w:r>
      <w:r w:rsidRPr="00496B77">
        <w:rPr>
          <w:i w:val="0"/>
          <w:color w:val="auto"/>
          <w:sz w:val="24"/>
          <w:szCs w:val="24"/>
        </w:rPr>
        <w:fldChar w:fldCharType="begin"/>
      </w:r>
      <w:r w:rsidRPr="00496B77">
        <w:rPr>
          <w:i w:val="0"/>
          <w:color w:val="auto"/>
          <w:sz w:val="24"/>
          <w:szCs w:val="24"/>
        </w:rPr>
        <w:instrText xml:space="preserve"> SEQ Obr. \* ARABIC </w:instrText>
      </w:r>
      <w:r w:rsidRPr="00496B77">
        <w:rPr>
          <w:i w:val="0"/>
          <w:color w:val="auto"/>
          <w:sz w:val="24"/>
          <w:szCs w:val="24"/>
        </w:rPr>
        <w:fldChar w:fldCharType="separate"/>
      </w:r>
      <w:r w:rsidR="006A05CB">
        <w:rPr>
          <w:i w:val="0"/>
          <w:noProof/>
          <w:color w:val="auto"/>
          <w:sz w:val="24"/>
          <w:szCs w:val="24"/>
        </w:rPr>
        <w:t>25</w:t>
      </w:r>
      <w:r w:rsidRPr="00496B77">
        <w:rPr>
          <w:i w:val="0"/>
          <w:color w:val="auto"/>
          <w:sz w:val="24"/>
          <w:szCs w:val="24"/>
        </w:rPr>
        <w:fldChar w:fldCharType="end"/>
      </w:r>
      <w:r w:rsidRPr="00496B77">
        <w:rPr>
          <w:i w:val="0"/>
          <w:color w:val="auto"/>
          <w:sz w:val="24"/>
          <w:szCs w:val="24"/>
        </w:rPr>
        <w:t xml:space="preserve"> - Vlastnosti objektu</w:t>
      </w:r>
      <w:bookmarkEnd w:id="139"/>
      <w:bookmarkEnd w:id="140"/>
    </w:p>
    <w:p w14:paraId="19934302" w14:textId="36714B24" w:rsidR="00B93D3D" w:rsidRDefault="00B93D3D" w:rsidP="00B93D3D">
      <w:pPr>
        <w:jc w:val="both"/>
      </w:pPr>
      <w:r>
        <w:tab/>
        <w:t>Víme tedy, že máme plochu velikosti 11</w:t>
      </w:r>
      <w:r w:rsidRPr="005C6DAE">
        <w:t>692450</w:t>
      </w:r>
      <w:r>
        <w:t>. Takže naším prvním podúkolem je zjistit, co je to za jednotky a jak přijít na obsah volného a zaplněného prostoru. Logicky bychom měli najít odpovědi. Jako nápověda pro řešení slouží funkce SUBTRACT.</w:t>
      </w:r>
    </w:p>
    <w:p w14:paraId="6E88D9B7" w14:textId="77777777" w:rsidR="00B93D3D" w:rsidRDefault="00B93D3D" w:rsidP="00B93D3D">
      <w:pPr>
        <w:jc w:val="both"/>
      </w:pPr>
      <w:r>
        <w:tab/>
        <w:t>V mém případě jsou výsledky takovéto:</w:t>
      </w:r>
    </w:p>
    <w:p w14:paraId="070CCF0C" w14:textId="77777777" w:rsidR="00B93D3D" w:rsidRDefault="002677ED" w:rsidP="004D2693">
      <w:pPr>
        <w:pStyle w:val="Odstavecseseznamem"/>
        <w:numPr>
          <w:ilvl w:val="0"/>
          <w:numId w:val="13"/>
        </w:numPr>
        <w:spacing w:after="0" w:line="240" w:lineRule="auto"/>
        <w:jc w:val="both"/>
      </w:pPr>
      <w:r>
        <w:t>Celková plocha pokoj</w:t>
      </w:r>
      <w:r w:rsidR="00B93D3D">
        <w:t>: 11,69 m</w:t>
      </w:r>
      <w:r w:rsidR="00B93D3D" w:rsidRPr="002671BD">
        <w:rPr>
          <w:vertAlign w:val="superscript"/>
        </w:rPr>
        <w:t>2</w:t>
      </w:r>
    </w:p>
    <w:p w14:paraId="40B8AAFF" w14:textId="77777777" w:rsidR="00B93D3D" w:rsidRPr="002677ED" w:rsidRDefault="00B93D3D" w:rsidP="004D2693">
      <w:pPr>
        <w:pStyle w:val="Odstavecseseznamem"/>
        <w:numPr>
          <w:ilvl w:val="0"/>
          <w:numId w:val="13"/>
        </w:numPr>
        <w:spacing w:after="0" w:line="240" w:lineRule="auto"/>
        <w:jc w:val="both"/>
      </w:pPr>
      <w:r>
        <w:t>Zastavěná ploc</w:t>
      </w:r>
      <w:r w:rsidR="002677ED">
        <w:t>ha nábytkem (po reorganizaci)</w:t>
      </w:r>
      <w:r>
        <w:t>: 3,58 m</w:t>
      </w:r>
      <w:r w:rsidRPr="002671BD">
        <w:rPr>
          <w:vertAlign w:val="superscript"/>
        </w:rPr>
        <w:t>2</w:t>
      </w:r>
    </w:p>
    <w:p w14:paraId="5FBDDC1F" w14:textId="77777777" w:rsidR="002677ED" w:rsidRDefault="002677ED" w:rsidP="002677ED">
      <w:pPr>
        <w:pStyle w:val="Odstavecseseznamem"/>
        <w:numPr>
          <w:ilvl w:val="0"/>
          <w:numId w:val="13"/>
        </w:numPr>
        <w:spacing w:line="240" w:lineRule="auto"/>
        <w:jc w:val="both"/>
      </w:pPr>
      <w:r>
        <w:t>Zastavěná plocha nábytkem v procentech: 30,6 %</w:t>
      </w:r>
    </w:p>
    <w:p w14:paraId="1BE52901" w14:textId="77777777" w:rsidR="00B93D3D" w:rsidRDefault="00B93D3D" w:rsidP="004D2693">
      <w:pPr>
        <w:pStyle w:val="Odstavecseseznamem"/>
        <w:numPr>
          <w:ilvl w:val="0"/>
          <w:numId w:val="13"/>
        </w:numPr>
        <w:spacing w:after="0" w:line="240" w:lineRule="auto"/>
        <w:jc w:val="both"/>
      </w:pPr>
      <w:r>
        <w:t>Volná plocha (po reorganizace) pak odpovídá obsahu: 8,1 m</w:t>
      </w:r>
      <w:r w:rsidRPr="002671BD">
        <w:rPr>
          <w:vertAlign w:val="superscript"/>
        </w:rPr>
        <w:t>2</w:t>
      </w:r>
    </w:p>
    <w:p w14:paraId="47321A16" w14:textId="34BCB0BC" w:rsidR="00B93D3D" w:rsidRDefault="00B93D3D" w:rsidP="00520F3D">
      <w:pPr>
        <w:spacing w:before="200"/>
        <w:jc w:val="both"/>
      </w:pPr>
      <w:r>
        <w:tab/>
        <w:t>Rozdíl obsahů jsem počítal</w:t>
      </w:r>
      <w:r w:rsidR="00427E54">
        <w:t xml:space="preserve"> následně</w:t>
      </w:r>
      <w:r>
        <w:t>:</w:t>
      </w:r>
    </w:p>
    <w:p w14:paraId="3100D67F" w14:textId="77777777" w:rsidR="00B93D3D" w:rsidRDefault="00B93D3D" w:rsidP="00B93D3D">
      <w:pPr>
        <w:jc w:val="both"/>
      </w:pPr>
      <w:r>
        <w:tab/>
      </w:r>
      <m:oMath>
        <m:r>
          <w:rPr>
            <w:rFonts w:ascii="Cambria Math" w:hAnsi="Cambria Math"/>
          </w:rPr>
          <m:t xml:space="preserve">11,692450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- 8,105550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3.5869 </m:t>
        </m:r>
        <m:sSup>
          <m:sSupPr>
            <m:ctrlPr>
              <w:rPr>
                <w:rFonts w:ascii="Cambria Math" w:hAnsi="Cambria Math"/>
                <w:i/>
              </w:rPr>
            </m:ctrlPr>
          </m:sSupPr>
          <m:e>
            <m:r>
              <w:rPr>
                <w:rFonts w:ascii="Cambria Math" w:hAnsi="Cambria Math"/>
              </w:rPr>
              <m:t>m</m:t>
            </m:r>
          </m:e>
          <m:sup>
            <m:r>
              <w:rPr>
                <w:rFonts w:ascii="Cambria Math" w:hAnsi="Cambria Math"/>
              </w:rPr>
              <m:t>2</m:t>
            </m:r>
          </m:sup>
        </m:sSup>
      </m:oMath>
    </w:p>
    <w:p w14:paraId="4221D10E" w14:textId="03B7E433" w:rsidR="00B93D3D" w:rsidRDefault="00B93D3D" w:rsidP="00B93D3D">
      <w:pPr>
        <w:jc w:val="both"/>
      </w:pPr>
      <w:r>
        <w:tab/>
        <w:t>Výpočet zaplnění pokoje objekt</w:t>
      </w:r>
      <w:r w:rsidR="00427E54">
        <w:t>y</w:t>
      </w:r>
      <w:r>
        <w:t xml:space="preserve"> potom trojčlenkou:</w:t>
      </w:r>
      <w:r>
        <w:tab/>
      </w:r>
    </w:p>
    <w:p w14:paraId="2916C19D" w14:textId="015BD0A9" w:rsidR="00520F3D" w:rsidRPr="00391654" w:rsidRDefault="000D0258" w:rsidP="00B93D3D">
      <w:pPr>
        <w:ind w:left="709"/>
        <w:jc w:val="both"/>
        <w:rPr>
          <w:rFonts w:eastAsiaTheme="minorEastAsia"/>
        </w:rPr>
      </w:pPr>
      <m:oMathPara>
        <m:oMathParaPr>
          <m:jc m:val="left"/>
        </m:oMathParaPr>
        <m:oMath>
          <m:f>
            <m:fPr>
              <m:ctrlPr>
                <w:rPr>
                  <w:rFonts w:ascii="Cambria Math" w:hAnsi="Cambria Math"/>
                  <w:i/>
                </w:rPr>
              </m:ctrlPr>
            </m:fPr>
            <m:num>
              <m:r>
                <w:rPr>
                  <w:rFonts w:ascii="Cambria Math" w:hAnsi="Cambria Math"/>
                </w:rPr>
                <m:t xml:space="preserve">3,58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 100 %</m:t>
              </m:r>
            </m:num>
            <m:den>
              <m:r>
                <w:rPr>
                  <w:rFonts w:ascii="Cambria Math" w:hAnsi="Cambria Math"/>
                </w:rPr>
                <m:t xml:space="preserve">11,69 </m:t>
              </m:r>
              <m:sSup>
                <m:sSupPr>
                  <m:ctrlPr>
                    <w:rPr>
                      <w:rFonts w:ascii="Cambria Math" w:hAnsi="Cambria Math"/>
                      <w:i/>
                    </w:rPr>
                  </m:ctrlPr>
                </m:sSupPr>
                <m:e>
                  <m:r>
                    <w:rPr>
                      <w:rFonts w:ascii="Cambria Math" w:hAnsi="Cambria Math"/>
                    </w:rPr>
                    <m:t>m</m:t>
                  </m:r>
                </m:e>
                <m:sup>
                  <m:r>
                    <w:rPr>
                      <w:rFonts w:ascii="Cambria Math" w:hAnsi="Cambria Math"/>
                    </w:rPr>
                    <m:t>2</m:t>
                  </m:r>
                </m:sup>
              </m:sSup>
            </m:den>
          </m:f>
          <m:r>
            <w:rPr>
              <w:rFonts w:ascii="Cambria Math" w:hAnsi="Cambria Math"/>
            </w:rPr>
            <m:t>=30,6 %</m:t>
          </m:r>
        </m:oMath>
      </m:oMathPara>
    </w:p>
    <w:p w14:paraId="3A6094A0" w14:textId="77777777" w:rsidR="00391654" w:rsidRPr="0086487D" w:rsidRDefault="00391654" w:rsidP="00B93D3D">
      <w:pPr>
        <w:ind w:left="709"/>
        <w:jc w:val="both"/>
      </w:pPr>
    </w:p>
    <w:p w14:paraId="329A02A1" w14:textId="77777777" w:rsidR="00B93D3D" w:rsidRDefault="00B93D3D" w:rsidP="00391654">
      <w:pPr>
        <w:pStyle w:val="Nadpis20"/>
        <w:numPr>
          <w:ilvl w:val="1"/>
          <w:numId w:val="1"/>
        </w:numPr>
        <w:spacing w:after="200"/>
      </w:pPr>
      <w:bookmarkStart w:id="141" w:name="_Toc75932882"/>
      <w:r>
        <w:t>Naše knihovna – týmová práce</w:t>
      </w:r>
      <w:bookmarkEnd w:id="141"/>
    </w:p>
    <w:p w14:paraId="6AFC502A" w14:textId="039CD121" w:rsidR="003331B2" w:rsidRDefault="00DD1518" w:rsidP="00B93D3D">
      <w:pPr>
        <w:jc w:val="both"/>
      </w:pPr>
      <w:r>
        <w:tab/>
        <w:t>Doporučená věková kategorie: 8. - 9. ročník</w:t>
      </w:r>
    </w:p>
    <w:p w14:paraId="320F9BD5" w14:textId="552FF304" w:rsidR="00E812F3" w:rsidRDefault="00E812F3" w:rsidP="00B93D3D">
      <w:pPr>
        <w:jc w:val="both"/>
      </w:pPr>
      <w:r>
        <w:tab/>
        <w:t xml:space="preserve">Časová dotace: </w:t>
      </w:r>
      <w:r w:rsidR="00AA14F3">
        <w:t>5</w:t>
      </w:r>
      <w:r w:rsidR="0007544B">
        <w:t xml:space="preserve"> - 10</w:t>
      </w:r>
      <w:r>
        <w:t xml:space="preserve"> minut</w:t>
      </w:r>
    </w:p>
    <w:p w14:paraId="7481CEF0" w14:textId="77777777" w:rsidR="00B93D3D" w:rsidRPr="00240E22" w:rsidRDefault="003331B2" w:rsidP="00B93D3D">
      <w:pPr>
        <w:jc w:val="both"/>
      </w:pPr>
      <w:r>
        <w:lastRenderedPageBreak/>
        <w:tab/>
      </w:r>
      <w:r w:rsidR="00B93D3D" w:rsidRPr="00E731CC">
        <w:t>Knihovna slouží jako náš soubor objektů, které budeme používat a usnadní nám práci při plnění dalších úkolů</w:t>
      </w:r>
      <w:r w:rsidR="00B93D3D">
        <w:t xml:space="preserve">. Do jaké míry bude obsáhlá, záleží jen na nás. Doporučuji však její sdílení na školní síti, či disku pro následný rozvoj týmové práce třídy. </w:t>
      </w:r>
    </w:p>
    <w:p w14:paraId="11F5F4D7" w14:textId="14A1F700" w:rsidR="00B93D3D" w:rsidRDefault="00B93D3D" w:rsidP="00B93D3D">
      <w:pPr>
        <w:jc w:val="both"/>
      </w:pPr>
      <w:r>
        <w:tab/>
        <w:t xml:space="preserve">Vytvoříme si výkres s názvem </w:t>
      </w:r>
      <w:proofErr w:type="spellStart"/>
      <w:r>
        <w:t>our_library.dwg</w:t>
      </w:r>
      <w:proofErr w:type="spellEnd"/>
      <w:r>
        <w:t xml:space="preserve">, do nějž budeme dávat veškeré nakreslené 3D objekty. Jedná se o prosté vkládání. Tudíž označíme myší náš objekt, který jsme vytvořili, použijeme naši velmi známou zkratku </w:t>
      </w:r>
      <w:r w:rsidR="004B4C8D">
        <w:t>C</w:t>
      </w:r>
      <w:r>
        <w:t xml:space="preserve">trl + c a vložíme pomocí </w:t>
      </w:r>
      <w:r w:rsidR="004B4C8D">
        <w:t>C</w:t>
      </w:r>
      <w:r>
        <w:t>trl + v.</w:t>
      </w:r>
    </w:p>
    <w:p w14:paraId="39290C02" w14:textId="2603DB94" w:rsidR="00B93D3D" w:rsidRDefault="00B93D3D" w:rsidP="00B93D3D">
      <w:pPr>
        <w:jc w:val="both"/>
      </w:pPr>
      <w:r>
        <w:tab/>
        <w:t>Nezapomeneme si pojmenovat objekty (můžeme také kategorie, pod kterými se předměty nacházejí</w:t>
      </w:r>
      <w:r w:rsidR="000C3D6C">
        <w:t>), abychom</w:t>
      </w:r>
      <w:r>
        <w:t xml:space="preserve"> získali přehledné a rychlé hledání v naší knihovně. Dále je nutné uvést rozměry objektu, datum vzniku, včetně jména a příjmení autora (například tak, jak je uvedeno na Obrázku 26).</w:t>
      </w:r>
      <w:r w:rsidR="00055C05">
        <w:t xml:space="preserve"> Pro tvorbu textu slouží MTEXT.</w:t>
      </w:r>
    </w:p>
    <w:p w14:paraId="7D0B71F6" w14:textId="17AAC17B" w:rsidR="00055C05" w:rsidRPr="004D47DF" w:rsidRDefault="00055C05" w:rsidP="00B93D3D">
      <w:pPr>
        <w:jc w:val="both"/>
      </w:pPr>
      <w:r>
        <w:tab/>
        <w:t xml:space="preserve">Použité příkazy: </w:t>
      </w:r>
      <w:r>
        <w:t>MTEXT, MOVE</w:t>
      </w:r>
    </w:p>
    <w:p w14:paraId="74869460" w14:textId="77777777" w:rsidR="00B93D3D" w:rsidRDefault="00B93D3D" w:rsidP="00B93D3D">
      <w:pPr>
        <w:jc w:val="center"/>
      </w:pPr>
      <w:r>
        <w:rPr>
          <w:noProof/>
        </w:rPr>
        <w:drawing>
          <wp:inline distT="0" distB="0" distL="0" distR="0" wp14:anchorId="28A9A5A1" wp14:editId="01646ED6">
            <wp:extent cx="3600000" cy="36000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68DD3AB1" w14:textId="34E6AFBF" w:rsidR="00B93D3D" w:rsidRDefault="00B93D3D" w:rsidP="00B93D3D">
      <w:pPr>
        <w:pStyle w:val="Titulek"/>
        <w:jc w:val="center"/>
        <w:rPr>
          <w:i w:val="0"/>
          <w:color w:val="000000" w:themeColor="text1"/>
          <w:sz w:val="24"/>
          <w:szCs w:val="24"/>
        </w:rPr>
      </w:pPr>
      <w:bookmarkStart w:id="142" w:name="_Toc44973156"/>
      <w:bookmarkStart w:id="143" w:name="_Toc75945786"/>
      <w:r w:rsidRPr="005609FF">
        <w:rPr>
          <w:i w:val="0"/>
          <w:color w:val="000000" w:themeColor="text1"/>
          <w:sz w:val="24"/>
          <w:szCs w:val="24"/>
        </w:rPr>
        <w:t xml:space="preserve">Obr. </w:t>
      </w:r>
      <w:r w:rsidRPr="005609FF">
        <w:rPr>
          <w:i w:val="0"/>
          <w:color w:val="000000" w:themeColor="text1"/>
          <w:sz w:val="24"/>
          <w:szCs w:val="24"/>
        </w:rPr>
        <w:fldChar w:fldCharType="begin"/>
      </w:r>
      <w:r w:rsidRPr="005609FF">
        <w:rPr>
          <w:i w:val="0"/>
          <w:color w:val="000000" w:themeColor="text1"/>
          <w:sz w:val="24"/>
          <w:szCs w:val="24"/>
        </w:rPr>
        <w:instrText xml:space="preserve"> SEQ Obr. \* ARABIC </w:instrText>
      </w:r>
      <w:r w:rsidRPr="005609FF">
        <w:rPr>
          <w:i w:val="0"/>
          <w:color w:val="000000" w:themeColor="text1"/>
          <w:sz w:val="24"/>
          <w:szCs w:val="24"/>
        </w:rPr>
        <w:fldChar w:fldCharType="separate"/>
      </w:r>
      <w:r w:rsidR="006A05CB">
        <w:rPr>
          <w:i w:val="0"/>
          <w:noProof/>
          <w:color w:val="000000" w:themeColor="text1"/>
          <w:sz w:val="24"/>
          <w:szCs w:val="24"/>
        </w:rPr>
        <w:t>26</w:t>
      </w:r>
      <w:r w:rsidRPr="005609FF">
        <w:rPr>
          <w:i w:val="0"/>
          <w:color w:val="000000" w:themeColor="text1"/>
          <w:sz w:val="24"/>
          <w:szCs w:val="24"/>
        </w:rPr>
        <w:fldChar w:fldCharType="end"/>
      </w:r>
      <w:r w:rsidRPr="005609FF">
        <w:rPr>
          <w:i w:val="0"/>
          <w:color w:val="000000" w:themeColor="text1"/>
          <w:sz w:val="24"/>
          <w:szCs w:val="24"/>
        </w:rPr>
        <w:t xml:space="preserve"> - Naše knihovna (pohled 1)</w:t>
      </w:r>
      <w:bookmarkEnd w:id="142"/>
      <w:bookmarkEnd w:id="143"/>
    </w:p>
    <w:p w14:paraId="223862E0" w14:textId="6864E178" w:rsidR="00DC2454" w:rsidRDefault="00D06AEE" w:rsidP="00D06AEE">
      <w:pPr>
        <w:rPr>
          <w:lang w:eastAsia="cs-CZ"/>
        </w:rPr>
      </w:pPr>
      <w:r>
        <w:rPr>
          <w:lang w:eastAsia="cs-CZ"/>
        </w:rPr>
        <w:tab/>
        <w:t xml:space="preserve">Jak lze vidět na Obrázku 26, do knihovny vkládáme objekty v pohledu </w:t>
      </w:r>
      <w:r w:rsidR="005A1924">
        <w:rPr>
          <w:lang w:eastAsia="cs-CZ"/>
        </w:rPr>
        <w:t>shora,</w:t>
      </w:r>
      <w:r>
        <w:rPr>
          <w:lang w:eastAsia="cs-CZ"/>
        </w:rPr>
        <w:t xml:space="preserve"> a tak je tam také necháváme. Protože pokud bychom objekty natočili, pak by nastal problém s kopírováním a následnou změnou jejich natočení. Jestliže si tedy chceme naše objekty prohlédnout z jiného </w:t>
      </w:r>
      <w:r w:rsidR="00496B77">
        <w:rPr>
          <w:lang w:eastAsia="cs-CZ"/>
        </w:rPr>
        <w:t xml:space="preserve">pohledu, stačí přidržet klávesnici </w:t>
      </w:r>
      <w:r w:rsidR="002F00ED">
        <w:rPr>
          <w:lang w:eastAsia="cs-CZ"/>
        </w:rPr>
        <w:t>S</w:t>
      </w:r>
      <w:r w:rsidR="00496B77">
        <w:rPr>
          <w:lang w:eastAsia="cs-CZ"/>
        </w:rPr>
        <w:t>hift a</w:t>
      </w:r>
      <w:r w:rsidR="00CB2C39">
        <w:rPr>
          <w:lang w:eastAsia="cs-CZ"/>
        </w:rPr>
        <w:t xml:space="preserve"> tlačítko</w:t>
      </w:r>
      <w:r w:rsidR="00496B77">
        <w:rPr>
          <w:lang w:eastAsia="cs-CZ"/>
        </w:rPr>
        <w:t xml:space="preserve"> kolečk</w:t>
      </w:r>
      <w:r w:rsidR="00CB2C39">
        <w:rPr>
          <w:lang w:eastAsia="cs-CZ"/>
        </w:rPr>
        <w:t>a</w:t>
      </w:r>
      <w:r w:rsidR="00496B77">
        <w:rPr>
          <w:lang w:eastAsia="cs-CZ"/>
        </w:rPr>
        <w:t xml:space="preserve"> myši. Pohybem myší potom točíme souřadnicovým systémem.</w:t>
      </w:r>
      <w:r w:rsidR="00DC2454">
        <w:rPr>
          <w:lang w:eastAsia="cs-CZ"/>
        </w:rPr>
        <w:t xml:space="preserve"> Také lze použít příkaz 3DORBIT.</w:t>
      </w:r>
    </w:p>
    <w:p w14:paraId="012AACF6" w14:textId="17ADDE73" w:rsidR="00C01194" w:rsidRPr="00D06AEE" w:rsidRDefault="00C01194" w:rsidP="00C01194">
      <w:pPr>
        <w:jc w:val="both"/>
      </w:pPr>
      <w:r>
        <w:tab/>
        <w:t>Použité příkazy: MTEXT, MOVE</w:t>
      </w:r>
      <w:r>
        <w:t>, 3DORBIT</w:t>
      </w:r>
    </w:p>
    <w:p w14:paraId="73D68A52" w14:textId="7EC85D27" w:rsidR="00B93D3D" w:rsidRDefault="00B93D3D" w:rsidP="00391654">
      <w:pPr>
        <w:keepNext/>
        <w:jc w:val="center"/>
      </w:pPr>
      <w:r>
        <w:rPr>
          <w:noProof/>
        </w:rPr>
        <w:lastRenderedPageBreak/>
        <w:drawing>
          <wp:inline distT="0" distB="0" distL="0" distR="0" wp14:anchorId="394382BC" wp14:editId="7A7F4008">
            <wp:extent cx="3600000" cy="36000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0433BDFA" w14:textId="5CD31A85" w:rsidR="00B93D3D" w:rsidRPr="005609FF" w:rsidRDefault="00B93D3D" w:rsidP="00391654">
      <w:pPr>
        <w:pStyle w:val="Titulek"/>
        <w:jc w:val="center"/>
        <w:rPr>
          <w:i w:val="0"/>
          <w:color w:val="000000" w:themeColor="text1"/>
          <w:sz w:val="24"/>
          <w:szCs w:val="24"/>
        </w:rPr>
      </w:pPr>
      <w:bookmarkStart w:id="144" w:name="_Toc44973157"/>
      <w:bookmarkStart w:id="145" w:name="_Toc75945787"/>
      <w:r w:rsidRPr="005609FF">
        <w:rPr>
          <w:i w:val="0"/>
          <w:color w:val="000000" w:themeColor="text1"/>
          <w:sz w:val="24"/>
          <w:szCs w:val="24"/>
        </w:rPr>
        <w:t xml:space="preserve">Obr. </w:t>
      </w:r>
      <w:r w:rsidRPr="005609FF">
        <w:rPr>
          <w:i w:val="0"/>
          <w:color w:val="000000" w:themeColor="text1"/>
          <w:sz w:val="24"/>
          <w:szCs w:val="24"/>
        </w:rPr>
        <w:fldChar w:fldCharType="begin"/>
      </w:r>
      <w:r w:rsidRPr="005609FF">
        <w:rPr>
          <w:i w:val="0"/>
          <w:color w:val="000000" w:themeColor="text1"/>
          <w:sz w:val="24"/>
          <w:szCs w:val="24"/>
        </w:rPr>
        <w:instrText xml:space="preserve"> SEQ Obr. \* ARABIC </w:instrText>
      </w:r>
      <w:r w:rsidRPr="005609FF">
        <w:rPr>
          <w:i w:val="0"/>
          <w:color w:val="000000" w:themeColor="text1"/>
          <w:sz w:val="24"/>
          <w:szCs w:val="24"/>
        </w:rPr>
        <w:fldChar w:fldCharType="separate"/>
      </w:r>
      <w:r w:rsidR="006A05CB">
        <w:rPr>
          <w:i w:val="0"/>
          <w:noProof/>
          <w:color w:val="000000" w:themeColor="text1"/>
          <w:sz w:val="24"/>
          <w:szCs w:val="24"/>
        </w:rPr>
        <w:t>27</w:t>
      </w:r>
      <w:r w:rsidRPr="005609FF">
        <w:rPr>
          <w:i w:val="0"/>
          <w:color w:val="000000" w:themeColor="text1"/>
          <w:sz w:val="24"/>
          <w:szCs w:val="24"/>
        </w:rPr>
        <w:fldChar w:fldCharType="end"/>
      </w:r>
      <w:r w:rsidRPr="005609FF">
        <w:rPr>
          <w:i w:val="0"/>
          <w:color w:val="000000" w:themeColor="text1"/>
          <w:sz w:val="24"/>
          <w:szCs w:val="24"/>
        </w:rPr>
        <w:t xml:space="preserve"> - Naše knihovna (pohled 2)</w:t>
      </w:r>
      <w:bookmarkEnd w:id="144"/>
      <w:bookmarkEnd w:id="145"/>
    </w:p>
    <w:p w14:paraId="0A23FD41" w14:textId="77777777" w:rsidR="00B93D3D" w:rsidRDefault="00F36B4E" w:rsidP="00F36B4E">
      <w:r>
        <w:tab/>
        <w:t>Knihovna nám nabízí nepřeberné množství variant</w:t>
      </w:r>
      <w:r w:rsidR="000C3D6C">
        <w:t>,</w:t>
      </w:r>
      <w:r>
        <w:t xml:space="preserve"> jak ji využít. Nechceme mít jediný úkol pro všechny třídy a tvořit objekt pořád dokola. V jednom ročníku lze vytvářet postele, v dalším zase stoly a tak dále. Nakonec nám vznikne několik druhů objektů, ze kterých jednoduše poskládáme pokoj, nebo dokonce i celý byt. </w:t>
      </w:r>
    </w:p>
    <w:p w14:paraId="187F57B8" w14:textId="77777777" w:rsidR="00F36B4E" w:rsidRPr="00604761" w:rsidRDefault="00F36B4E" w:rsidP="00F36B4E">
      <w:pPr>
        <w:rPr>
          <w:color w:val="1F497D" w:themeColor="text2"/>
        </w:rPr>
      </w:pPr>
    </w:p>
    <w:p w14:paraId="4F76A132" w14:textId="77777777" w:rsidR="00B93D3D" w:rsidRDefault="00B93D3D" w:rsidP="004D2693">
      <w:pPr>
        <w:pStyle w:val="Nadpis20"/>
        <w:numPr>
          <w:ilvl w:val="1"/>
          <w:numId w:val="1"/>
        </w:numPr>
        <w:spacing w:before="0" w:after="200"/>
      </w:pPr>
      <w:bookmarkStart w:id="146" w:name="_Toc75932883"/>
      <w:r>
        <w:t>Další možné úkoly</w:t>
      </w:r>
      <w:bookmarkEnd w:id="146"/>
    </w:p>
    <w:p w14:paraId="2201CA5B" w14:textId="77777777" w:rsidR="00B93D3D" w:rsidRDefault="00D06AEE" w:rsidP="00B93D3D">
      <w:pPr>
        <w:ind w:firstLine="1"/>
        <w:jc w:val="both"/>
      </w:pPr>
      <w:r>
        <w:tab/>
        <w:t>Úkolů může být nespočetně mnoho</w:t>
      </w:r>
      <w:r w:rsidR="00B93D3D">
        <w:t xml:space="preserve">. Kombinovat můžeme samostatné práce s týmovou spoluprací, v závěru třeba i tvořit velký třídní projekt. Pokládat ve </w:t>
      </w:r>
      <w:r w:rsidR="008752FC">
        <w:t xml:space="preserve">třídě </w:t>
      </w:r>
      <w:r w:rsidR="00B93D3D">
        <w:t xml:space="preserve">otázky, vymyslet práce s již hotovými úkoly a tak dále. </w:t>
      </w:r>
    </w:p>
    <w:p w14:paraId="3A71CFE3" w14:textId="77777777" w:rsidR="00B93D3D" w:rsidRDefault="00B93D3D" w:rsidP="00B93D3D">
      <w:pPr>
        <w:ind w:left="708" w:hanging="708"/>
        <w:jc w:val="both"/>
      </w:pPr>
      <w:r>
        <w:tab/>
        <w:t>Mezi další</w:t>
      </w:r>
      <w:r w:rsidR="008752FC">
        <w:t>mi</w:t>
      </w:r>
      <w:r>
        <w:t xml:space="preserve"> příklady úkolů mohou být například: </w:t>
      </w:r>
    </w:p>
    <w:p w14:paraId="5C83650A" w14:textId="6FC970F5" w:rsidR="00127556" w:rsidRDefault="00B93D3D" w:rsidP="00127556">
      <w:pPr>
        <w:numPr>
          <w:ilvl w:val="0"/>
          <w:numId w:val="8"/>
        </w:numPr>
        <w:spacing w:after="0" w:line="240" w:lineRule="auto"/>
        <w:jc w:val="both"/>
      </w:pPr>
      <w:r>
        <w:t>tvoření dalších her s představivostí – dokreslování obrázků</w:t>
      </w:r>
    </w:p>
    <w:p w14:paraId="452AEC4A" w14:textId="77777777" w:rsidR="00B93D3D" w:rsidRDefault="00B93D3D" w:rsidP="00C277C8">
      <w:pPr>
        <w:numPr>
          <w:ilvl w:val="0"/>
          <w:numId w:val="8"/>
        </w:numPr>
        <w:spacing w:after="0" w:line="240" w:lineRule="auto"/>
        <w:jc w:val="both"/>
      </w:pPr>
      <w:r>
        <w:t>úkoly na pochopení půdorysu</w:t>
      </w:r>
    </w:p>
    <w:p w14:paraId="4D92099A" w14:textId="41A9ABE9" w:rsidR="00D5210F" w:rsidRDefault="23300085" w:rsidP="00C277C8">
      <w:pPr>
        <w:numPr>
          <w:ilvl w:val="0"/>
          <w:numId w:val="8"/>
        </w:numPr>
        <w:spacing w:after="0" w:line="240" w:lineRule="auto"/>
        <w:jc w:val="both"/>
      </w:pPr>
      <w:r>
        <w:t>příklady týkající se obsahu – jak moc jsme si rekonstrukcí či reorganizací pomohli, a jak velký prostor jsme získali</w:t>
      </w:r>
    </w:p>
    <w:p w14:paraId="277BE591" w14:textId="1386F658" w:rsidR="00B93D3D" w:rsidRDefault="23300085" w:rsidP="004D2693">
      <w:pPr>
        <w:numPr>
          <w:ilvl w:val="0"/>
          <w:numId w:val="8"/>
        </w:numPr>
        <w:spacing w:after="0" w:line="240" w:lineRule="auto"/>
        <w:jc w:val="both"/>
      </w:pPr>
      <w:r>
        <w:t>půdorys počítačové učebny – měříme společně, nebo uvedeme rozměry pro následný převod do elektronické podoby</w:t>
      </w:r>
    </w:p>
    <w:p w14:paraId="48484672" w14:textId="77777777" w:rsidR="00B93D3D" w:rsidRDefault="00B93D3D" w:rsidP="004D2693">
      <w:pPr>
        <w:numPr>
          <w:ilvl w:val="0"/>
          <w:numId w:val="8"/>
        </w:numPr>
        <w:spacing w:after="0" w:line="240" w:lineRule="auto"/>
        <w:jc w:val="both"/>
      </w:pPr>
      <w:r>
        <w:t xml:space="preserve">práce pouze na knihovně </w:t>
      </w:r>
      <w:r w:rsidR="00906D36">
        <w:t>(tvorba objektů)</w:t>
      </w:r>
    </w:p>
    <w:p w14:paraId="18F402F2" w14:textId="77777777" w:rsidR="007362BF" w:rsidRDefault="007362BF" w:rsidP="004D2693">
      <w:pPr>
        <w:numPr>
          <w:ilvl w:val="0"/>
          <w:numId w:val="8"/>
        </w:numPr>
        <w:spacing w:after="0" w:line="240" w:lineRule="auto"/>
        <w:jc w:val="both"/>
      </w:pPr>
      <w:r>
        <w:t>rozšiřování místností bouráním zdí</w:t>
      </w:r>
    </w:p>
    <w:p w14:paraId="12ECC21D" w14:textId="77777777" w:rsidR="001952D7" w:rsidRDefault="007362BF" w:rsidP="004D2693">
      <w:pPr>
        <w:numPr>
          <w:ilvl w:val="0"/>
          <w:numId w:val="8"/>
        </w:numPr>
        <w:spacing w:after="0" w:line="240" w:lineRule="auto"/>
        <w:jc w:val="both"/>
      </w:pPr>
      <w:r>
        <w:t>půlení pokojů sádrokartonem</w:t>
      </w:r>
    </w:p>
    <w:p w14:paraId="2A0D23C3" w14:textId="77777777" w:rsidR="00133B89" w:rsidRDefault="00B93D3D" w:rsidP="00133B89">
      <w:pPr>
        <w:numPr>
          <w:ilvl w:val="0"/>
          <w:numId w:val="8"/>
        </w:numPr>
        <w:spacing w:after="0" w:line="240" w:lineRule="auto"/>
        <w:jc w:val="both"/>
      </w:pPr>
      <w:r>
        <w:t>kompletace celého bytu nebo místnosti ve 3D (provádíme s použitím vytvořených objektů od všech žáků ze třídy)</w:t>
      </w:r>
    </w:p>
    <w:p w14:paraId="54738AF4" w14:textId="77777777" w:rsidR="00133B89" w:rsidRDefault="00133B89" w:rsidP="00133B89">
      <w:pPr>
        <w:spacing w:after="0" w:line="240" w:lineRule="auto"/>
        <w:ind w:left="1068"/>
        <w:jc w:val="both"/>
      </w:pPr>
    </w:p>
    <w:p w14:paraId="46ABBD8F" w14:textId="0D6C837A" w:rsidR="00A8626E" w:rsidRDefault="00B93D3D" w:rsidP="00A8626E">
      <w:pPr>
        <w:spacing w:before="200"/>
        <w:jc w:val="both"/>
      </w:pPr>
      <w:r>
        <w:tab/>
        <w:t>Je zde mnoho prostoru pro rozšiřování a lze vytvořit plno podobných úkolů, které budou přinášet nějakou změnu.</w:t>
      </w:r>
      <w:r w:rsidR="00906D36">
        <w:t xml:space="preserve"> Důležité však je neopomenout pestrost a nedělat stejnou stereotypní práci. Lze prokládat těžké úkoly těmi jednoduchými a zábavnými.</w:t>
      </w:r>
    </w:p>
    <w:p w14:paraId="281A20E4" w14:textId="746FD892" w:rsidR="00B93D3D" w:rsidRDefault="00A8626E" w:rsidP="00A8626E">
      <w:r>
        <w:br w:type="page"/>
      </w:r>
    </w:p>
    <w:p w14:paraId="4477279B" w14:textId="77777777" w:rsidR="00B93D3D" w:rsidRPr="00B93D3D" w:rsidRDefault="23300085" w:rsidP="004D2693">
      <w:pPr>
        <w:pStyle w:val="Nadpis1"/>
        <w:keepNext/>
        <w:keepLines/>
        <w:numPr>
          <w:ilvl w:val="0"/>
          <w:numId w:val="1"/>
        </w:numPr>
        <w:spacing w:before="240" w:line="240" w:lineRule="auto"/>
        <w:jc w:val="left"/>
      </w:pPr>
      <w:bookmarkStart w:id="147" w:name="_Toc75932884"/>
      <w:r>
        <w:lastRenderedPageBreak/>
        <w:t>Závěr</w:t>
      </w:r>
      <w:bookmarkEnd w:id="147"/>
    </w:p>
    <w:p w14:paraId="4FDB9F95" w14:textId="305523DA" w:rsidR="00B93D3D" w:rsidRDefault="00245BDD" w:rsidP="23300085">
      <w:pPr>
        <w:jc w:val="both"/>
      </w:pPr>
      <w:r>
        <w:rPr>
          <w:rFonts w:eastAsia="Times New Roman"/>
        </w:rPr>
        <w:tab/>
      </w:r>
      <w:r w:rsidR="23300085" w:rsidRPr="23300085">
        <w:rPr>
          <w:rFonts w:eastAsia="Times New Roman"/>
        </w:rPr>
        <w:t>V první části</w:t>
      </w:r>
      <w:r w:rsidR="00B93D3D">
        <w:tab/>
      </w:r>
      <w:r w:rsidR="00045C7D">
        <w:t xml:space="preserve">své bakalářské práce se zaměřuji na </w:t>
      </w:r>
      <w:r w:rsidR="00B93D3D">
        <w:t>teorii pojmu</w:t>
      </w:r>
      <w:r w:rsidR="00B93D3D" w:rsidRPr="00FF021F">
        <w:t xml:space="preserve"> představivost a následně na </w:t>
      </w:r>
      <w:r w:rsidR="00B93D3D">
        <w:t>vysvětlení základních pojmů, které s ní souvisejí. Tedy tvořivost</w:t>
      </w:r>
      <w:r w:rsidR="00B93D3D" w:rsidRPr="004A713A">
        <w:t xml:space="preserve"> (kreativita)</w:t>
      </w:r>
      <w:r w:rsidR="00B93D3D">
        <w:t xml:space="preserve">, fantazie, halucinace, iluze, intuice, myšlenka a sociální psychologie kolem představivosti, jako je například působení ve společnosti a vznik neshod mezi lidmi (kognitivní disonance). Dále jsme si vysvětlili, proč jsou pro nás důležité předměty technického typu, co přináší naší osobnosti či okolí, a </w:t>
      </w:r>
      <w:r w:rsidR="00FB0CC2">
        <w:t>kam</w:t>
      </w:r>
      <w:r w:rsidR="00B93D3D">
        <w:t xml:space="preserve"> je zařadit do evaluace pomocí Rámcového vzdělávacího programu</w:t>
      </w:r>
      <w:r w:rsidR="00FB0CC2">
        <w:t xml:space="preserve"> už na základní škole</w:t>
      </w:r>
      <w:r w:rsidR="00B93D3D">
        <w:t xml:space="preserve">. Zmiňuji zde </w:t>
      </w:r>
      <w:proofErr w:type="spellStart"/>
      <w:r w:rsidR="00B93D3D">
        <w:t>AutoCAD</w:t>
      </w:r>
      <w:proofErr w:type="spellEnd"/>
      <w:r w:rsidR="00B93D3D" w:rsidRPr="00FF021F">
        <w:t xml:space="preserve"> a práci s ním </w:t>
      </w:r>
      <w:r w:rsidR="00045C7D">
        <w:t xml:space="preserve">jako s nástrojem pro zlepšování našeho myšlení. </w:t>
      </w:r>
      <w:r w:rsidR="00387F84">
        <w:t xml:space="preserve">Především i základní popis a charakteristiku jak CAD systému, tak i samotného </w:t>
      </w:r>
      <w:proofErr w:type="spellStart"/>
      <w:r w:rsidR="00387F84">
        <w:t>AutoCADu</w:t>
      </w:r>
      <w:proofErr w:type="spellEnd"/>
      <w:r w:rsidR="000E1E69">
        <w:t>.</w:t>
      </w:r>
      <w:r w:rsidR="00FB0CC2">
        <w:t xml:space="preserve"> </w:t>
      </w:r>
      <w:r w:rsidR="000E1E69">
        <w:t>Text obsahuje</w:t>
      </w:r>
      <w:r w:rsidR="23300085">
        <w:t xml:space="preserve"> také něco málo o programování a vytváření změn programu pro lepší optimalizaci naší práce.</w:t>
      </w:r>
    </w:p>
    <w:p w14:paraId="1921F546" w14:textId="77777777" w:rsidR="00B93D3D" w:rsidRDefault="00B93D3D" w:rsidP="00B93D3D">
      <w:pPr>
        <w:jc w:val="both"/>
      </w:pPr>
      <w:r>
        <w:tab/>
        <w:t xml:space="preserve">V dalším úseku tohoto dokumentu se soustřeďuji na úkoly pro jednotlivé třídy formou realizace prostoru v místnosti a tvoření změn. V první a hlavní fázi pracujeme ve 2D prostoru a využíváme nejen elektronická zařízení, ale nejdříve i tužku a papír, neboť hmatatelný zápis rozměrů a samotné měření je dobré na vyzkoušení, a také pro budoucí úkoly. </w:t>
      </w:r>
      <w:r w:rsidR="00045C7D">
        <w:t xml:space="preserve">Už tady musíme dávat </w:t>
      </w:r>
      <w:r w:rsidR="000C3D6C">
        <w:t>pozor,</w:t>
      </w:r>
      <w:r w:rsidR="00045C7D">
        <w:t xml:space="preserve"> jak zakreslujeme náčrtek a pracujeme s čísly. Tvorbou změn pak myslíme reorganizaci věcí v místnosti, pro například získání více prostoru, nebo pouze změnu polohy postele pro kvalitnější spánek</w:t>
      </w:r>
      <w:r w:rsidR="004D183F">
        <w:t xml:space="preserve"> a tak dále</w:t>
      </w:r>
      <w:r w:rsidR="00045C7D">
        <w:t>.</w:t>
      </w:r>
    </w:p>
    <w:p w14:paraId="626232A8" w14:textId="77777777" w:rsidR="00B93D3D" w:rsidRDefault="00B93D3D" w:rsidP="00B93D3D">
      <w:pPr>
        <w:jc w:val="both"/>
      </w:pPr>
      <w:r>
        <w:tab/>
        <w:t>Po zachycení a zaznamenání všech rozměrů do elektronické podoby jsme se podívali na určování obsahu i výpočty související s plochou. Nechybí jak práce s trojčlenkou, tak ani klasické sčítání, odčítání nebo převody jednotek.</w:t>
      </w:r>
    </w:p>
    <w:p w14:paraId="6FB1AA4C" w14:textId="46DB1729" w:rsidR="00B93D3D" w:rsidRDefault="00B93D3D" w:rsidP="00B93D3D">
      <w:pPr>
        <w:jc w:val="both"/>
      </w:pPr>
      <w:r>
        <w:tab/>
        <w:t>Pokročilejší fáze je potom zaměřena na práci ve 3D prostoru. Zejména na vznik objektů a jejich umísťování do místnosti. S tvorbou je též spojeno ukládání a systematizace v naší knihovně, která je k dispozici celé třídě a odkud budeme případně čerpat v budoucích projektech.</w:t>
      </w:r>
      <w:r w:rsidR="004D183F">
        <w:t xml:space="preserve"> Můžeme stvořit téměř cokoliv, co doma najdeme. V první části je ale důležité zaměřit se na větší objekty, které ovlivňují prostor – nábytek.</w:t>
      </w:r>
      <w:r>
        <w:t xml:space="preserve"> Neměli bychom </w:t>
      </w:r>
      <w:r w:rsidR="004D183F">
        <w:t xml:space="preserve">také </w:t>
      </w:r>
      <w:r>
        <w:t>zapomí</w:t>
      </w:r>
      <w:r w:rsidR="004D183F">
        <w:t>nat na rozvoj spolupráce v týmu, a nezadávat tak úkoly pouze pro samostatnou práci.</w:t>
      </w:r>
      <w:r w:rsidR="00906D36">
        <w:t xml:space="preserve"> Úkolů může být nespočetně mnoho, a pár dalších možných variant jako příklad uvádím v jedné z posledních částí.</w:t>
      </w:r>
    </w:p>
    <w:p w14:paraId="5E146366" w14:textId="2CF17969" w:rsidR="006C2360" w:rsidRDefault="006C2360" w:rsidP="00B93D3D">
      <w:pPr>
        <w:jc w:val="both"/>
      </w:pPr>
      <w:r>
        <w:tab/>
      </w:r>
      <w:r w:rsidRPr="006C2360">
        <w:t>Vyzkoušeli jsme si jak se orientovat v prostoru, přemýšlet nad geometrickými tvary kolem nás a také práci s vektorovou grafikou. „Autodesk pomáhá lidem podporovat svou představivost, navrhovat a vytvářet lepší svět. Každý od profesionálních designérů, přes konstruktéry a architekty až po digitální umělce, studenty a nadšence používá software Autodesk k posílení své kreativity a řešení důležitých výzev.“ [</w:t>
      </w:r>
      <w:r>
        <w:t>32</w:t>
      </w:r>
      <w:r w:rsidRPr="006C2360">
        <w:t>]</w:t>
      </w:r>
    </w:p>
    <w:p w14:paraId="06BBA33E" w14:textId="79ABD4C8" w:rsidR="00AD438D" w:rsidRPr="00FB0CC2" w:rsidRDefault="00B93D3D" w:rsidP="00FB0CC2">
      <w:pPr>
        <w:jc w:val="both"/>
      </w:pPr>
      <w:r>
        <w:tab/>
        <w:t>Text neslouží jako sbírka, ani jako učebnice. Má být však příkladem toho, jakým způsobem lze používat a trénovat s </w:t>
      </w:r>
      <w:proofErr w:type="spellStart"/>
      <w:r>
        <w:t>AutoCADem</w:t>
      </w:r>
      <w:proofErr w:type="spellEnd"/>
      <w:r>
        <w:t xml:space="preserve"> a jeho možné využití i k jiným účelům než běžně ve strojírenském okruhu, jak tomu</w:t>
      </w:r>
      <w:r w:rsidR="004D183F">
        <w:t xml:space="preserve"> na školách zpravidla bývá. Takže jej berte</w:t>
      </w:r>
      <w:r>
        <w:t xml:space="preserve"> spíše za</w:t>
      </w:r>
      <w:r w:rsidR="004D183F">
        <w:t xml:space="preserve"> další variantu výuky v</w:t>
      </w:r>
      <w:r w:rsidR="00FB0CC2">
        <w:t> </w:t>
      </w:r>
      <w:proofErr w:type="spellStart"/>
      <w:r w:rsidR="004D183F">
        <w:t>AutoCADu</w:t>
      </w:r>
      <w:proofErr w:type="spellEnd"/>
      <w:r w:rsidR="00FB0CC2">
        <w:t>.</w:t>
      </w:r>
      <w:r w:rsidR="00AD438D">
        <w:rPr>
          <w:color w:val="000000"/>
          <w:sz w:val="32"/>
          <w:szCs w:val="32"/>
        </w:rPr>
        <w:br w:type="page"/>
      </w:r>
    </w:p>
    <w:bookmarkStart w:id="148" w:name="_Toc75932885" w:displacedByCustomXml="next"/>
    <w:sdt>
      <w:sdtPr>
        <w:rPr>
          <w:b w:val="0"/>
          <w:sz w:val="24"/>
          <w:szCs w:val="24"/>
        </w:rPr>
        <w:id w:val="-438532250"/>
        <w:docPartObj>
          <w:docPartGallery w:val="Bibliographies"/>
          <w:docPartUnique/>
        </w:docPartObj>
      </w:sdtPr>
      <w:sdtEndPr/>
      <w:sdtContent>
        <w:p w14:paraId="44F7FE27" w14:textId="77777777" w:rsidR="00731B7D" w:rsidRPr="00CF3D10" w:rsidRDefault="00B93D3D" w:rsidP="00C27F42">
          <w:pPr>
            <w:pStyle w:val="Nadpis1"/>
            <w:keepNext/>
            <w:keepLines/>
            <w:numPr>
              <w:ilvl w:val="0"/>
              <w:numId w:val="1"/>
            </w:numPr>
            <w:spacing w:before="240" w:line="240" w:lineRule="auto"/>
            <w:ind w:left="426"/>
            <w:jc w:val="left"/>
          </w:pPr>
          <w:r>
            <w:t>Seznam bibliografických citací</w:t>
          </w:r>
          <w:bookmarkEnd w:id="148"/>
        </w:p>
        <w:p w14:paraId="43C3405A" w14:textId="77777777" w:rsidR="00254598" w:rsidRPr="00254598" w:rsidRDefault="00731B7D" w:rsidP="00C27F42">
          <w:pPr>
            <w:pStyle w:val="Odstavecseseznamem"/>
            <w:numPr>
              <w:ilvl w:val="0"/>
              <w:numId w:val="27"/>
            </w:numPr>
            <w:ind w:left="426"/>
          </w:pPr>
          <w:r w:rsidRPr="00254598">
            <w:rPr>
              <w:shd w:val="clear" w:color="auto" w:fill="FFFFFF"/>
            </w:rPr>
            <w:t>KOPECKÁ, Ilona. </w:t>
          </w:r>
          <w:r w:rsidRPr="00254598">
            <w:rPr>
              <w:iCs/>
            </w:rPr>
            <w:t>Psychologie: učebnice pro obor sociální činnost</w:t>
          </w:r>
          <w:r w:rsidRPr="00254598">
            <w:rPr>
              <w:shd w:val="clear" w:color="auto" w:fill="FFFFFF"/>
            </w:rPr>
            <w:t xml:space="preserve">. Praha: </w:t>
          </w:r>
          <w:proofErr w:type="spellStart"/>
          <w:r w:rsidRPr="00254598">
            <w:rPr>
              <w:shd w:val="clear" w:color="auto" w:fill="FFFFFF"/>
            </w:rPr>
            <w:t>Grada</w:t>
          </w:r>
          <w:proofErr w:type="spellEnd"/>
          <w:r w:rsidRPr="00254598">
            <w:rPr>
              <w:shd w:val="clear" w:color="auto" w:fill="FFFFFF"/>
            </w:rPr>
            <w:t>, 2011-. ISBN 978-80-247-3875-8.</w:t>
          </w:r>
        </w:p>
        <w:p w14:paraId="39937F76" w14:textId="77777777" w:rsidR="00254598" w:rsidRPr="00254598" w:rsidRDefault="00731B7D" w:rsidP="00C27F42">
          <w:pPr>
            <w:pStyle w:val="Odstavecseseznamem"/>
            <w:numPr>
              <w:ilvl w:val="0"/>
              <w:numId w:val="27"/>
            </w:numPr>
            <w:ind w:left="426"/>
          </w:pPr>
          <w:r w:rsidRPr="00254598">
            <w:rPr>
              <w:shd w:val="clear" w:color="auto" w:fill="FFFFFF"/>
            </w:rPr>
            <w:t>MIKULÁŠTÍK, Milan. </w:t>
          </w:r>
          <w:r w:rsidRPr="00254598">
            <w:rPr>
              <w:iCs/>
            </w:rPr>
            <w:t>Manažerská psychologie</w:t>
          </w:r>
          <w:r w:rsidRPr="00254598">
            <w:rPr>
              <w:shd w:val="clear" w:color="auto" w:fill="FFFFFF"/>
            </w:rPr>
            <w:t xml:space="preserve">. 3., přepracované vydání. Praha: </w:t>
          </w:r>
          <w:proofErr w:type="spellStart"/>
          <w:r w:rsidRPr="00254598">
            <w:rPr>
              <w:shd w:val="clear" w:color="auto" w:fill="FFFFFF"/>
            </w:rPr>
            <w:t>Grada</w:t>
          </w:r>
          <w:proofErr w:type="spellEnd"/>
          <w:r w:rsidRPr="00254598">
            <w:rPr>
              <w:shd w:val="clear" w:color="auto" w:fill="FFFFFF"/>
            </w:rPr>
            <w:t>, 2015. Manažer. ISBN 978-80-247-4221-2.</w:t>
          </w:r>
        </w:p>
        <w:p w14:paraId="3AF89D2F" w14:textId="77777777" w:rsidR="00254598" w:rsidRDefault="00731B7D" w:rsidP="00C27F42">
          <w:pPr>
            <w:pStyle w:val="Odstavecseseznamem"/>
            <w:numPr>
              <w:ilvl w:val="0"/>
              <w:numId w:val="27"/>
            </w:numPr>
            <w:ind w:left="426"/>
          </w:pPr>
          <w:proofErr w:type="spellStart"/>
          <w:r w:rsidRPr="004A752E">
            <w:t>Zittoun</w:t>
          </w:r>
          <w:proofErr w:type="spellEnd"/>
          <w:r w:rsidRPr="004A752E">
            <w:t xml:space="preserve">, </w:t>
          </w:r>
          <w:proofErr w:type="spellStart"/>
          <w:r w:rsidRPr="004A752E">
            <w:t>Tania</w:t>
          </w:r>
          <w:proofErr w:type="spellEnd"/>
          <w:r w:rsidRPr="004A752E">
            <w:t xml:space="preserve">, and Alex </w:t>
          </w:r>
          <w:proofErr w:type="spellStart"/>
          <w:r w:rsidRPr="004A752E">
            <w:t>Gillespie</w:t>
          </w:r>
          <w:proofErr w:type="spellEnd"/>
          <w:r w:rsidRPr="004A752E">
            <w:t xml:space="preserve">. </w:t>
          </w:r>
          <w:proofErr w:type="spellStart"/>
          <w:r w:rsidRPr="004A752E">
            <w:t>Imagination</w:t>
          </w:r>
          <w:proofErr w:type="spellEnd"/>
          <w:r w:rsidRPr="004A752E">
            <w:t xml:space="preserve"> in </w:t>
          </w:r>
          <w:proofErr w:type="spellStart"/>
          <w:r w:rsidRPr="004A752E">
            <w:t>human</w:t>
          </w:r>
          <w:proofErr w:type="spellEnd"/>
          <w:r w:rsidRPr="004A752E">
            <w:t xml:space="preserve"> and </w:t>
          </w:r>
          <w:proofErr w:type="spellStart"/>
          <w:r w:rsidRPr="004A752E">
            <w:t>cultural</w:t>
          </w:r>
          <w:proofErr w:type="spellEnd"/>
          <w:r w:rsidRPr="004A752E">
            <w:t xml:space="preserve"> </w:t>
          </w:r>
          <w:proofErr w:type="spellStart"/>
          <w:r w:rsidRPr="004A752E">
            <w:t>development</w:t>
          </w:r>
          <w:proofErr w:type="spellEnd"/>
          <w:r w:rsidRPr="004A752E">
            <w:t xml:space="preserve">. London: </w:t>
          </w:r>
          <w:proofErr w:type="spellStart"/>
          <w:r w:rsidRPr="004A752E">
            <w:t>Routledge</w:t>
          </w:r>
          <w:proofErr w:type="spellEnd"/>
          <w:r w:rsidRPr="004A752E">
            <w:t xml:space="preserve">, </w:t>
          </w:r>
          <w:proofErr w:type="spellStart"/>
          <w:r w:rsidRPr="004A752E">
            <w:t>Taylor</w:t>
          </w:r>
          <w:proofErr w:type="spellEnd"/>
          <w:r w:rsidRPr="004A752E">
            <w:t xml:space="preserve"> &amp; Francis Group, 2016. </w:t>
          </w:r>
          <w:proofErr w:type="spellStart"/>
          <w:r w:rsidRPr="004A752E">
            <w:t>Print</w:t>
          </w:r>
          <w:proofErr w:type="spellEnd"/>
          <w:r w:rsidRPr="004A752E">
            <w:t>. ISBN 9780415661638.</w:t>
          </w:r>
        </w:p>
        <w:p w14:paraId="0FACB26B" w14:textId="77777777" w:rsidR="00254598" w:rsidRPr="00254598" w:rsidRDefault="00731B7D" w:rsidP="00C27F42">
          <w:pPr>
            <w:pStyle w:val="Odstavecseseznamem"/>
            <w:numPr>
              <w:ilvl w:val="0"/>
              <w:numId w:val="27"/>
            </w:numPr>
            <w:ind w:left="426"/>
          </w:pPr>
          <w:r w:rsidRPr="004A752E">
            <w:t xml:space="preserve">KÖNIGOVÁ, Marie. Tvořivost: techniky a cvičení. Praha: </w:t>
          </w:r>
          <w:proofErr w:type="spellStart"/>
          <w:r w:rsidRPr="004A752E">
            <w:t>Grada</w:t>
          </w:r>
          <w:proofErr w:type="spellEnd"/>
          <w:r w:rsidRPr="004A752E">
            <w:t>, 2007. Psychologie pro každého. ISBN 9788024716527</w:t>
          </w:r>
          <w:r w:rsidRPr="00254598">
            <w:rPr>
              <w:shd w:val="clear" w:color="auto" w:fill="FFFFFF"/>
            </w:rPr>
            <w:t>.</w:t>
          </w:r>
        </w:p>
        <w:p w14:paraId="2DDA7F1A" w14:textId="77777777" w:rsidR="00254598" w:rsidRDefault="00731B7D" w:rsidP="00C27F42">
          <w:pPr>
            <w:pStyle w:val="Odstavecseseznamem"/>
            <w:numPr>
              <w:ilvl w:val="0"/>
              <w:numId w:val="27"/>
            </w:numPr>
            <w:ind w:left="426"/>
          </w:pPr>
          <w:r w:rsidRPr="0025568D">
            <w:t>SVOBODA, Mojmír. Psychologická diagnostika dospělých. Vyd. 4., V nakl. Portál 3. Praha: Portál, 2010. ISBN 9788073677060.</w:t>
          </w:r>
        </w:p>
        <w:p w14:paraId="03BB9853" w14:textId="77777777" w:rsidR="00254598" w:rsidRPr="00254598" w:rsidRDefault="00731B7D" w:rsidP="00C27F42">
          <w:pPr>
            <w:pStyle w:val="Odstavecseseznamem"/>
            <w:numPr>
              <w:ilvl w:val="0"/>
              <w:numId w:val="27"/>
            </w:numPr>
            <w:ind w:left="426"/>
          </w:pPr>
          <w:r w:rsidRPr="00254598">
            <w:rPr>
              <w:shd w:val="clear" w:color="auto" w:fill="FFFFFF"/>
            </w:rPr>
            <w:t>KULKA, Jiří. </w:t>
          </w:r>
          <w:r w:rsidRPr="00254598">
            <w:rPr>
              <w:iCs/>
            </w:rPr>
            <w:t>Psychologie umění</w:t>
          </w:r>
          <w:r w:rsidRPr="00254598">
            <w:rPr>
              <w:shd w:val="clear" w:color="auto" w:fill="FFFFFF"/>
            </w:rPr>
            <w:t xml:space="preserve">. Praha: </w:t>
          </w:r>
          <w:proofErr w:type="spellStart"/>
          <w:r w:rsidRPr="00254598">
            <w:rPr>
              <w:shd w:val="clear" w:color="auto" w:fill="FFFFFF"/>
            </w:rPr>
            <w:t>Grada</w:t>
          </w:r>
          <w:proofErr w:type="spellEnd"/>
          <w:r w:rsidRPr="00254598">
            <w:rPr>
              <w:shd w:val="clear" w:color="auto" w:fill="FFFFFF"/>
            </w:rPr>
            <w:t>, 2008. Psyché (</w:t>
          </w:r>
          <w:proofErr w:type="spellStart"/>
          <w:r w:rsidRPr="00254598">
            <w:rPr>
              <w:shd w:val="clear" w:color="auto" w:fill="FFFFFF"/>
            </w:rPr>
            <w:t>Grada</w:t>
          </w:r>
          <w:proofErr w:type="spellEnd"/>
          <w:r w:rsidRPr="00254598">
            <w:rPr>
              <w:shd w:val="clear" w:color="auto" w:fill="FFFFFF"/>
            </w:rPr>
            <w:t>). ISBN 9788024723297.</w:t>
          </w:r>
        </w:p>
        <w:p w14:paraId="55FBBFF0" w14:textId="77777777" w:rsidR="00254598" w:rsidRDefault="00731B7D" w:rsidP="00C27F42">
          <w:pPr>
            <w:pStyle w:val="Odstavecseseznamem"/>
            <w:numPr>
              <w:ilvl w:val="0"/>
              <w:numId w:val="27"/>
            </w:numPr>
            <w:ind w:left="426"/>
          </w:pPr>
          <w:proofErr w:type="spellStart"/>
          <w:r w:rsidRPr="004A752E">
            <w:t>Festinger</w:t>
          </w:r>
          <w:proofErr w:type="spellEnd"/>
          <w:r w:rsidRPr="004A752E">
            <w:t xml:space="preserve">, L. (1957). A </w:t>
          </w:r>
          <w:proofErr w:type="spellStart"/>
          <w:r w:rsidRPr="004A752E">
            <w:t>theory</w:t>
          </w:r>
          <w:proofErr w:type="spellEnd"/>
          <w:r w:rsidRPr="004A752E">
            <w:t xml:space="preserve"> </w:t>
          </w:r>
          <w:proofErr w:type="spellStart"/>
          <w:r w:rsidRPr="004A752E">
            <w:t>of</w:t>
          </w:r>
          <w:proofErr w:type="spellEnd"/>
          <w:r w:rsidRPr="004A752E">
            <w:t xml:space="preserve"> </w:t>
          </w:r>
          <w:proofErr w:type="spellStart"/>
          <w:r w:rsidRPr="004A752E">
            <w:t>Cognitive</w:t>
          </w:r>
          <w:proofErr w:type="spellEnd"/>
          <w:r w:rsidRPr="004A752E">
            <w:t xml:space="preserve"> </w:t>
          </w:r>
          <w:proofErr w:type="spellStart"/>
          <w:r w:rsidRPr="004A752E">
            <w:t>Dissonance</w:t>
          </w:r>
          <w:proofErr w:type="spellEnd"/>
          <w:r w:rsidRPr="004A752E">
            <w:t xml:space="preserve">. (2nd </w:t>
          </w:r>
          <w:proofErr w:type="spellStart"/>
          <w:r w:rsidRPr="004A752E">
            <w:t>ed</w:t>
          </w:r>
          <w:proofErr w:type="spellEnd"/>
          <w:r w:rsidRPr="004A752E">
            <w:t xml:space="preserve">.) </w:t>
          </w:r>
          <w:proofErr w:type="spellStart"/>
          <w:r w:rsidRPr="004A752E">
            <w:t>Stanford</w:t>
          </w:r>
          <w:proofErr w:type="spellEnd"/>
          <w:r w:rsidRPr="004A752E">
            <w:t xml:space="preserve">: </w:t>
          </w:r>
          <w:proofErr w:type="spellStart"/>
          <w:r w:rsidRPr="004A752E">
            <w:t>Stanford</w:t>
          </w:r>
          <w:proofErr w:type="spellEnd"/>
          <w:r w:rsidRPr="004A752E">
            <w:t xml:space="preserve"> University </w:t>
          </w:r>
          <w:proofErr w:type="spellStart"/>
          <w:r w:rsidRPr="004A752E">
            <w:t>Press.ISBN</w:t>
          </w:r>
          <w:proofErr w:type="spellEnd"/>
          <w:r w:rsidRPr="004A752E">
            <w:t xml:space="preserve"> 978-0804709118</w:t>
          </w:r>
        </w:p>
        <w:p w14:paraId="54525161" w14:textId="77777777" w:rsidR="00254598" w:rsidRDefault="00731B7D" w:rsidP="00C27F42">
          <w:pPr>
            <w:pStyle w:val="Odstavecseseznamem"/>
            <w:numPr>
              <w:ilvl w:val="0"/>
              <w:numId w:val="27"/>
            </w:numPr>
            <w:ind w:left="426"/>
          </w:pPr>
          <w:r w:rsidRPr="005838EB">
            <w:t xml:space="preserve">HELUS, Zdeněk. Úvod do psychologie: 2., přepracované a doplněné vydání. </w:t>
          </w:r>
          <w:proofErr w:type="spellStart"/>
          <w:r w:rsidRPr="005838EB">
            <w:t>Grada</w:t>
          </w:r>
          <w:proofErr w:type="spellEnd"/>
          <w:r w:rsidRPr="005838EB">
            <w:t xml:space="preserve"> </w:t>
          </w:r>
          <w:proofErr w:type="spellStart"/>
          <w:r w:rsidRPr="005838EB">
            <w:t>Publishing</w:t>
          </w:r>
          <w:proofErr w:type="spellEnd"/>
          <w:r w:rsidRPr="005838EB">
            <w:t xml:space="preserve"> a.s., 2018. ISBN: 9788024729855</w:t>
          </w:r>
        </w:p>
        <w:p w14:paraId="07E2398D" w14:textId="77777777" w:rsidR="00254598" w:rsidRDefault="00731B7D" w:rsidP="00C27F42">
          <w:pPr>
            <w:pStyle w:val="Odstavecseseznamem"/>
            <w:numPr>
              <w:ilvl w:val="0"/>
              <w:numId w:val="27"/>
            </w:numPr>
            <w:ind w:left="426"/>
          </w:pPr>
          <w:r w:rsidRPr="00254598">
            <w:rPr>
              <w:color w:val="1C1C1C"/>
              <w:shd w:val="clear" w:color="auto" w:fill="FFFFFF"/>
            </w:rPr>
            <w:t xml:space="preserve">SCHULER, Matthias a Peter OSTER. Geriatrie od A do Z pro sestry. Praha: </w:t>
          </w:r>
          <w:proofErr w:type="spellStart"/>
          <w:r w:rsidRPr="00254598">
            <w:rPr>
              <w:color w:val="1C1C1C"/>
              <w:shd w:val="clear" w:color="auto" w:fill="FFFFFF"/>
            </w:rPr>
            <w:t>Grada</w:t>
          </w:r>
          <w:proofErr w:type="spellEnd"/>
          <w:r w:rsidRPr="00254598">
            <w:rPr>
              <w:color w:val="1C1C1C"/>
              <w:shd w:val="clear" w:color="auto" w:fill="FFFFFF"/>
            </w:rPr>
            <w:t>, 2010. Sestra (</w:t>
          </w:r>
          <w:proofErr w:type="spellStart"/>
          <w:r w:rsidRPr="00254598">
            <w:rPr>
              <w:color w:val="1C1C1C"/>
              <w:shd w:val="clear" w:color="auto" w:fill="FFFFFF"/>
            </w:rPr>
            <w:t>Grada</w:t>
          </w:r>
          <w:proofErr w:type="spellEnd"/>
          <w:r w:rsidRPr="00254598">
            <w:rPr>
              <w:color w:val="1C1C1C"/>
              <w:shd w:val="clear" w:color="auto" w:fill="FFFFFF"/>
            </w:rPr>
            <w:t>). ISBN 9788024730134.</w:t>
          </w:r>
        </w:p>
        <w:p w14:paraId="4CC8F0F1" w14:textId="231F6E96" w:rsidR="00254598" w:rsidRPr="00254598" w:rsidRDefault="00731B7D" w:rsidP="00C27F42">
          <w:pPr>
            <w:pStyle w:val="Odstavecseseznamem"/>
            <w:numPr>
              <w:ilvl w:val="0"/>
              <w:numId w:val="27"/>
            </w:numPr>
            <w:ind w:left="426"/>
          </w:pPr>
          <w:r w:rsidRPr="00254598">
            <w:rPr>
              <w:color w:val="000000" w:themeColor="text1"/>
              <w:shd w:val="clear" w:color="auto" w:fill="FFFFFF"/>
            </w:rPr>
            <w:t>OREL, Miroslav. </w:t>
          </w:r>
          <w:r w:rsidRPr="00254598">
            <w:rPr>
              <w:iCs/>
              <w:color w:val="000000" w:themeColor="text1"/>
              <w:shd w:val="clear" w:color="auto" w:fill="FFFFFF"/>
            </w:rPr>
            <w:t>Psychopatologie: nauka o nemocech duše</w:t>
          </w:r>
          <w:r w:rsidRPr="00254598">
            <w:rPr>
              <w:color w:val="000000" w:themeColor="text1"/>
              <w:shd w:val="clear" w:color="auto" w:fill="FFFFFF"/>
            </w:rPr>
            <w:t xml:space="preserve">. 2., aktualizované a doplněné vydání. Praha: </w:t>
          </w:r>
          <w:proofErr w:type="spellStart"/>
          <w:r w:rsidRPr="00254598">
            <w:rPr>
              <w:color w:val="000000" w:themeColor="text1"/>
              <w:shd w:val="clear" w:color="auto" w:fill="FFFFFF"/>
            </w:rPr>
            <w:t>Grada</w:t>
          </w:r>
          <w:proofErr w:type="spellEnd"/>
          <w:r w:rsidRPr="00254598">
            <w:rPr>
              <w:color w:val="000000" w:themeColor="text1"/>
              <w:shd w:val="clear" w:color="auto" w:fill="FFFFFF"/>
            </w:rPr>
            <w:t>, 2016. Psyché (</w:t>
          </w:r>
          <w:proofErr w:type="spellStart"/>
          <w:r w:rsidRPr="00254598">
            <w:rPr>
              <w:color w:val="000000" w:themeColor="text1"/>
              <w:shd w:val="clear" w:color="auto" w:fill="FFFFFF"/>
            </w:rPr>
            <w:t>Grada</w:t>
          </w:r>
          <w:proofErr w:type="spellEnd"/>
          <w:r w:rsidRPr="00254598">
            <w:rPr>
              <w:color w:val="000000" w:themeColor="text1"/>
              <w:shd w:val="clear" w:color="auto" w:fill="FFFFFF"/>
            </w:rPr>
            <w:t>). ISBN 9788024755168.</w:t>
          </w:r>
        </w:p>
        <w:p w14:paraId="0A004294" w14:textId="77777777" w:rsidR="00254598" w:rsidRDefault="00731B7D" w:rsidP="00C27F42">
          <w:pPr>
            <w:pStyle w:val="Odstavecseseznamem"/>
            <w:numPr>
              <w:ilvl w:val="0"/>
              <w:numId w:val="27"/>
            </w:numPr>
            <w:ind w:left="426"/>
          </w:pPr>
          <w:r w:rsidRPr="0015616D">
            <w:t>RABOCH, Jiří a Pavel PAVLOVSKÝ. Psychiatrie. Praha: Karolinum, 2012. ISBN 9788024619859.</w:t>
          </w:r>
        </w:p>
        <w:p w14:paraId="6F69D24C" w14:textId="77777777" w:rsidR="00254598" w:rsidRDefault="00731B7D" w:rsidP="00C27F42">
          <w:pPr>
            <w:pStyle w:val="Odstavecseseznamem"/>
            <w:numPr>
              <w:ilvl w:val="0"/>
              <w:numId w:val="27"/>
            </w:numPr>
            <w:ind w:left="426"/>
          </w:pPr>
          <w:r w:rsidRPr="00522A34">
            <w:t xml:space="preserve">HENNIG, </w:t>
          </w:r>
          <w:proofErr w:type="spellStart"/>
          <w:r w:rsidRPr="00522A34">
            <w:t>Gudrun</w:t>
          </w:r>
          <w:proofErr w:type="spellEnd"/>
          <w:r w:rsidRPr="00522A34">
            <w:t xml:space="preserve"> a Georg PELZ. Transakční analýza: terapie a poradenství. Praha: </w:t>
          </w:r>
          <w:proofErr w:type="spellStart"/>
          <w:r w:rsidRPr="00522A34">
            <w:t>Grada</w:t>
          </w:r>
          <w:proofErr w:type="spellEnd"/>
          <w:r w:rsidRPr="00522A34">
            <w:t>, 2008. Psyché (</w:t>
          </w:r>
          <w:proofErr w:type="spellStart"/>
          <w:r w:rsidRPr="00522A34">
            <w:t>Grada</w:t>
          </w:r>
          <w:proofErr w:type="spellEnd"/>
          <w:r w:rsidRPr="00522A34">
            <w:t>). ISBN 9788024713632.</w:t>
          </w:r>
        </w:p>
        <w:p w14:paraId="3DE381FE" w14:textId="77777777" w:rsidR="00254598" w:rsidRDefault="00731B7D" w:rsidP="00C27F42">
          <w:pPr>
            <w:pStyle w:val="Odstavecseseznamem"/>
            <w:numPr>
              <w:ilvl w:val="0"/>
              <w:numId w:val="27"/>
            </w:numPr>
            <w:ind w:left="426"/>
          </w:pPr>
          <w:r w:rsidRPr="00DD334F">
            <w:t xml:space="preserve">AREOPAGITA, </w:t>
          </w:r>
          <w:proofErr w:type="spellStart"/>
          <w:r>
            <w:t>Dionysios</w:t>
          </w:r>
          <w:proofErr w:type="spellEnd"/>
          <w:r>
            <w:t xml:space="preserve">, </w:t>
          </w:r>
          <w:r w:rsidRPr="00DD334F">
            <w:t>MEYENDORFF</w:t>
          </w:r>
          <w:r>
            <w:t xml:space="preserve">, </w:t>
          </w:r>
          <w:r w:rsidRPr="00DD334F">
            <w:t>John</w:t>
          </w:r>
          <w:r>
            <w:t xml:space="preserve">; </w:t>
          </w:r>
          <w:r w:rsidRPr="00DD334F">
            <w:t>CONFESSOR</w:t>
          </w:r>
          <w:r>
            <w:t xml:space="preserve">, </w:t>
          </w:r>
          <w:proofErr w:type="spellStart"/>
          <w:r>
            <w:t>Maximus</w:t>
          </w:r>
          <w:proofErr w:type="spellEnd"/>
          <w:r>
            <w:t xml:space="preserve">; </w:t>
          </w:r>
          <w:r w:rsidRPr="00DD334F">
            <w:t>ČERNOHOUS</w:t>
          </w:r>
          <w:r>
            <w:t xml:space="preserve"> Alan. </w:t>
          </w:r>
          <w:r w:rsidRPr="00DD334F">
            <w:t xml:space="preserve">O </w:t>
          </w:r>
          <w:proofErr w:type="spellStart"/>
          <w:r w:rsidRPr="00DD334F">
            <w:t>mysticke</w:t>
          </w:r>
          <w:proofErr w:type="spellEnd"/>
          <w:r w:rsidRPr="00DD334F">
            <w:t xml:space="preserve">́ teologii ; O </w:t>
          </w:r>
          <w:proofErr w:type="spellStart"/>
          <w:r w:rsidRPr="00DD334F">
            <w:t>božských</w:t>
          </w:r>
          <w:proofErr w:type="spellEnd"/>
          <w:r w:rsidRPr="00DD334F">
            <w:t xml:space="preserve"> </w:t>
          </w:r>
          <w:proofErr w:type="spellStart"/>
          <w:r w:rsidRPr="00DD334F">
            <w:t>jménech</w:t>
          </w:r>
          <w:proofErr w:type="spellEnd"/>
          <w:r>
            <w:t>. Praha</w:t>
          </w:r>
          <w:r w:rsidRPr="00DD334F">
            <w:t>: Dybbuk, 2003.</w:t>
          </w:r>
          <w:r>
            <w:t xml:space="preserve"> ISBN: </w:t>
          </w:r>
          <w:r w:rsidRPr="00DD334F">
            <w:t>9788090300156</w:t>
          </w:r>
          <w:r>
            <w:t>.</w:t>
          </w:r>
        </w:p>
        <w:p w14:paraId="25A4173A" w14:textId="77777777" w:rsidR="00254598" w:rsidRPr="00254598" w:rsidRDefault="00B93D3D" w:rsidP="00C27F42">
          <w:pPr>
            <w:pStyle w:val="Odstavecseseznamem"/>
            <w:numPr>
              <w:ilvl w:val="0"/>
              <w:numId w:val="27"/>
            </w:numPr>
            <w:ind w:left="426"/>
          </w:pPr>
          <w:r w:rsidRPr="00254598">
            <w:rPr>
              <w:color w:val="000000" w:themeColor="text1"/>
              <w:shd w:val="clear" w:color="auto" w:fill="FFFFFF"/>
            </w:rPr>
            <w:t>ATKINSON, Rita L. </w:t>
          </w:r>
          <w:r w:rsidRPr="00254598">
            <w:rPr>
              <w:iCs/>
              <w:color w:val="000000" w:themeColor="text1"/>
            </w:rPr>
            <w:t>Psychologie</w:t>
          </w:r>
          <w:r w:rsidRPr="00254598">
            <w:rPr>
              <w:color w:val="000000" w:themeColor="text1"/>
              <w:shd w:val="clear" w:color="auto" w:fill="FFFFFF"/>
            </w:rPr>
            <w:t>. Praha: Portál, 2003. ISBN 80-7178-640-3.</w:t>
          </w:r>
        </w:p>
        <w:p w14:paraId="587EF122" w14:textId="77777777" w:rsidR="00254598" w:rsidRDefault="00731B7D" w:rsidP="00C27F42">
          <w:pPr>
            <w:pStyle w:val="Odstavecseseznamem"/>
            <w:numPr>
              <w:ilvl w:val="0"/>
              <w:numId w:val="27"/>
            </w:numPr>
            <w:ind w:left="426"/>
          </w:pPr>
          <w:r w:rsidRPr="00222C59">
            <w:t xml:space="preserve">DOSTÁL, Jiří. Elektrotechnické stavebnice: (teorie a výsledky výzkumu). Vyd. 2. Olomouc: </w:t>
          </w:r>
          <w:proofErr w:type="spellStart"/>
          <w:r w:rsidRPr="00222C59">
            <w:t>Votobia</w:t>
          </w:r>
          <w:proofErr w:type="spellEnd"/>
          <w:r w:rsidRPr="00222C59">
            <w:t>, 2008. ISBN 9788072203086.</w:t>
          </w:r>
        </w:p>
        <w:p w14:paraId="24EE51D2" w14:textId="77777777" w:rsidR="00254598" w:rsidRDefault="00731B7D" w:rsidP="00C27F42">
          <w:pPr>
            <w:pStyle w:val="Odstavecseseznamem"/>
            <w:numPr>
              <w:ilvl w:val="0"/>
              <w:numId w:val="27"/>
            </w:numPr>
            <w:ind w:left="426"/>
          </w:pPr>
          <w:r w:rsidRPr="00F76F30">
            <w:t>PAZDERA, Tomáš. CAD systémy a jejich role ve vzdělávání. Olomouc 2013.</w:t>
          </w:r>
        </w:p>
        <w:p w14:paraId="52D7B992" w14:textId="2B076ED4" w:rsidR="00254598" w:rsidRDefault="00731B7D" w:rsidP="00C27F42">
          <w:pPr>
            <w:pStyle w:val="Odstavecseseznamem"/>
            <w:numPr>
              <w:ilvl w:val="0"/>
              <w:numId w:val="27"/>
            </w:numPr>
            <w:ind w:left="426"/>
          </w:pPr>
          <w:r w:rsidRPr="004A752E">
            <w:t xml:space="preserve">KLEMENT, M. Technické kreslení [online]. Olomouc, 2005 [cit. 2016-11-13]. Dostupné z: </w:t>
          </w:r>
          <w:r w:rsidR="00254598" w:rsidRPr="009042ED">
            <w:t>http://www.kteiv.upol.cz/uploads/soubory/klement/tg/Tg_prednasky.pd</w:t>
          </w:r>
        </w:p>
        <w:p w14:paraId="263DB87E" w14:textId="6BFD1F9D" w:rsidR="00254598" w:rsidRDefault="00B93D3D" w:rsidP="00C27F42">
          <w:pPr>
            <w:pStyle w:val="Odstavecseseznamem"/>
            <w:numPr>
              <w:ilvl w:val="0"/>
              <w:numId w:val="27"/>
            </w:numPr>
            <w:ind w:left="426"/>
            <w:rPr>
              <w:rStyle w:val="Odkazjemn"/>
              <w:smallCaps w:val="0"/>
              <w:color w:val="auto"/>
            </w:rPr>
          </w:pPr>
          <w:r w:rsidRPr="004A752E">
            <w:t>Školám chybějí zejména učitelé technických a odborných předmětů – Deník.cz. Deník.cz [online].</w:t>
          </w:r>
          <w:r>
            <w:t xml:space="preserve"> Copyright ©</w:t>
          </w:r>
          <w:r w:rsidRPr="004A752E">
            <w:t>.</w:t>
          </w:r>
          <w:r>
            <w:t xml:space="preserve"> </w:t>
          </w:r>
          <w:r w:rsidRPr="00B93D3D">
            <w:t xml:space="preserve">Dostupné z: </w:t>
          </w:r>
          <w:r w:rsidR="00254598" w:rsidRPr="009042ED">
            <w:rPr>
              <w:rStyle w:val="Odkazjemn"/>
              <w:smallCaps w:val="0"/>
              <w:color w:val="auto"/>
            </w:rPr>
            <w:t>https://www.denik.cz/z_domova/skolam-chybeji-zejmena-ucitele-technickych-a-odbornych-predmetu-20160908.htm</w:t>
          </w:r>
        </w:p>
        <w:p w14:paraId="7EB90A46" w14:textId="77777777" w:rsidR="00254598" w:rsidRDefault="00731B7D" w:rsidP="00C27F42">
          <w:pPr>
            <w:pStyle w:val="Odstavecseseznamem"/>
            <w:numPr>
              <w:ilvl w:val="0"/>
              <w:numId w:val="27"/>
            </w:numPr>
            <w:ind w:left="426"/>
          </w:pPr>
          <w:r w:rsidRPr="004A752E">
            <w:t xml:space="preserve">KOLENIČKA J. 1998. Veda a </w:t>
          </w:r>
          <w:proofErr w:type="spellStart"/>
          <w:r w:rsidRPr="004A752E">
            <w:t>informačné</w:t>
          </w:r>
          <w:proofErr w:type="spellEnd"/>
          <w:r w:rsidRPr="004A752E">
            <w:t xml:space="preserve"> </w:t>
          </w:r>
          <w:proofErr w:type="spellStart"/>
          <w:r w:rsidRPr="004A752E">
            <w:t>technológie</w:t>
          </w:r>
          <w:proofErr w:type="spellEnd"/>
          <w:r w:rsidRPr="004A752E">
            <w:t xml:space="preserve">. In: Zborník </w:t>
          </w:r>
          <w:proofErr w:type="spellStart"/>
          <w:r w:rsidRPr="004A752E">
            <w:t>konferencie</w:t>
          </w:r>
          <w:proofErr w:type="spellEnd"/>
          <w:r w:rsidRPr="004A752E">
            <w:t xml:space="preserve"> DIDINFO 98.Banská Bystrica: FPV UMB, 1998.s. 215-225</w:t>
          </w:r>
        </w:p>
        <w:p w14:paraId="3DF672F9" w14:textId="2D02A38C" w:rsidR="00254598" w:rsidRDefault="00731B7D" w:rsidP="00C27F42">
          <w:pPr>
            <w:pStyle w:val="Odstavecseseznamem"/>
            <w:numPr>
              <w:ilvl w:val="0"/>
              <w:numId w:val="27"/>
            </w:numPr>
            <w:ind w:left="426"/>
          </w:pPr>
          <w:r w:rsidRPr="004A752E">
            <w:t>Kreativní učení založené na digitálních technologiích, Národní ústav pro vzdělávání. Národní ústav pro vzdělávání [online]. Copyright © [cit. 13.04.2020].</w:t>
          </w:r>
          <w:r>
            <w:t xml:space="preserve"> </w:t>
          </w:r>
          <w:r w:rsidRPr="004A752E">
            <w:t xml:space="preserve">Dostupné z: </w:t>
          </w:r>
          <w:r w:rsidR="00254598" w:rsidRPr="009042ED">
            <w:t>http://www.nuv.cz/projekty/kreativni-uceni-zalozene-na-digitalnich-technologiich</w:t>
          </w:r>
        </w:p>
        <w:p w14:paraId="121DDEEC" w14:textId="06DB758C" w:rsidR="00254598" w:rsidRPr="009042ED" w:rsidRDefault="00731B7D" w:rsidP="00C27F42">
          <w:pPr>
            <w:pStyle w:val="Odstavecseseznamem"/>
            <w:numPr>
              <w:ilvl w:val="0"/>
              <w:numId w:val="27"/>
            </w:numPr>
            <w:ind w:left="426"/>
            <w:rPr>
              <w:rStyle w:val="Odkazjemn"/>
              <w:smallCaps w:val="0"/>
              <w:color w:val="auto"/>
            </w:rPr>
          </w:pPr>
          <w:r w:rsidRPr="004A752E">
            <w:lastRenderedPageBreak/>
            <w:t xml:space="preserve">Rámcový vzdělávací program pro základní vzdělávání. [online]. Praha: Výzkumný ústav pedagogický v Praze, </w:t>
          </w:r>
          <w:r>
            <w:t>2017. 165 s</w:t>
          </w:r>
          <w:r w:rsidRPr="004A752E">
            <w:t>.</w:t>
          </w:r>
          <w:r>
            <w:t xml:space="preserve"> </w:t>
          </w:r>
          <w:r w:rsidRPr="004A752E">
            <w:t xml:space="preserve">Dostupné z WWW:&lt; </w:t>
          </w:r>
          <w:r w:rsidR="00254598" w:rsidRPr="009042ED">
            <w:t>http://www.nuv.cz/uploads/RVP_ZV_2017_cerven.pdf</w:t>
          </w:r>
          <w:r w:rsidRPr="004A752E">
            <w:rPr>
              <w:rStyle w:val="Odkazjemn"/>
            </w:rPr>
            <w:t>&gt;.</w:t>
          </w:r>
        </w:p>
        <w:p w14:paraId="5322F0C0" w14:textId="14B6E5EF" w:rsidR="009042ED" w:rsidRPr="00254598" w:rsidRDefault="009042ED" w:rsidP="00C27F42">
          <w:pPr>
            <w:pStyle w:val="Odstavecseseznamem"/>
            <w:numPr>
              <w:ilvl w:val="0"/>
              <w:numId w:val="27"/>
            </w:numPr>
            <w:ind w:left="426"/>
            <w:rPr>
              <w:rStyle w:val="Odkazjemn"/>
              <w:smallCaps w:val="0"/>
              <w:color w:val="auto"/>
            </w:rPr>
          </w:pPr>
          <w:r w:rsidRPr="009042ED">
            <w:rPr>
              <w:rStyle w:val="Odkazjemn"/>
              <w:smallCaps w:val="0"/>
              <w:color w:val="auto"/>
            </w:rPr>
            <w:t>5.2.2 Poznávací schopnosti a funkce, představivost a fantazie, myšlenkové operace - DIGIFOLIO. Domů - DIGIFOLIO [online]. Dostupné z: https://digifolio.rvp.cz/view/view.php?id=12167</w:t>
          </w:r>
        </w:p>
        <w:p w14:paraId="7DC3BB71" w14:textId="40C669C8" w:rsidR="00254598" w:rsidRDefault="00731B7D" w:rsidP="00C27F42">
          <w:pPr>
            <w:pStyle w:val="Odstavecseseznamem"/>
            <w:numPr>
              <w:ilvl w:val="0"/>
              <w:numId w:val="27"/>
            </w:numPr>
            <w:ind w:left="426"/>
          </w:pPr>
          <w:r w:rsidRPr="004A752E">
            <w:t xml:space="preserve">KLEMENT, Milan. Úvod do </w:t>
          </w:r>
          <w:proofErr w:type="spellStart"/>
          <w:r w:rsidRPr="004A752E">
            <w:t>AutoCAD</w:t>
          </w:r>
          <w:proofErr w:type="spellEnd"/>
          <w:r w:rsidRPr="004A752E">
            <w:t xml:space="preserve"> 2013. Olomou</w:t>
          </w:r>
          <w:r>
            <w:t>c 2013. ISBN 978-80-87658-02-4.</w:t>
          </w:r>
        </w:p>
        <w:p w14:paraId="66C64FA3" w14:textId="024D80EF" w:rsidR="00254598" w:rsidRPr="00254598" w:rsidRDefault="00B93D3D" w:rsidP="00C27F42">
          <w:pPr>
            <w:pStyle w:val="Odstavecseseznamem"/>
            <w:numPr>
              <w:ilvl w:val="0"/>
              <w:numId w:val="27"/>
            </w:numPr>
            <w:ind w:left="426"/>
          </w:pPr>
          <w:r w:rsidRPr="00254598">
            <w:rPr>
              <w:shd w:val="clear" w:color="auto" w:fill="FFFFFF"/>
            </w:rPr>
            <w:t>HERŠTUS, Michal. </w:t>
          </w:r>
          <w:proofErr w:type="spellStart"/>
          <w:r w:rsidRPr="00254598">
            <w:rPr>
              <w:iCs/>
            </w:rPr>
            <w:t>AutoLISP</w:t>
          </w:r>
          <w:proofErr w:type="spellEnd"/>
          <w:r w:rsidRPr="00254598">
            <w:rPr>
              <w:iCs/>
            </w:rPr>
            <w:t xml:space="preserve"> a jeho aplikace</w:t>
          </w:r>
          <w:r w:rsidRPr="00254598">
            <w:rPr>
              <w:shd w:val="clear" w:color="auto" w:fill="FFFFFF"/>
            </w:rPr>
            <w:t xml:space="preserve">. Praha: </w:t>
          </w:r>
          <w:proofErr w:type="spellStart"/>
          <w:r w:rsidRPr="00254598">
            <w:rPr>
              <w:shd w:val="clear" w:color="auto" w:fill="FFFFFF"/>
            </w:rPr>
            <w:t>Grada</w:t>
          </w:r>
          <w:proofErr w:type="spellEnd"/>
          <w:r w:rsidRPr="00254598">
            <w:rPr>
              <w:shd w:val="clear" w:color="auto" w:fill="FFFFFF"/>
            </w:rPr>
            <w:t>, 1992. ISBN 80-85424-33-9.</w:t>
          </w:r>
        </w:p>
        <w:p w14:paraId="3DE28E7A" w14:textId="2CF378E5" w:rsidR="00254598" w:rsidRDefault="00731B7D" w:rsidP="00C27F42">
          <w:pPr>
            <w:pStyle w:val="Odstavecseseznamem"/>
            <w:numPr>
              <w:ilvl w:val="0"/>
              <w:numId w:val="27"/>
            </w:numPr>
            <w:ind w:left="426"/>
          </w:pPr>
          <w:r w:rsidRPr="004A752E">
            <w:t xml:space="preserve">Tisk 3D modelů. [online]. Dostupné z: </w:t>
          </w:r>
          <w:r w:rsidR="0008363F" w:rsidRPr="0008363F">
            <w:t>http://docs.autodesk.com/ACD/2011/CSY/filesAUG/WS73099cc142f48755-1257e12111bf108800e41f3.htm</w:t>
          </w:r>
        </w:p>
        <w:p w14:paraId="11C52D42" w14:textId="778B1469" w:rsidR="0008363F" w:rsidRDefault="0008363F" w:rsidP="00C27F42">
          <w:pPr>
            <w:pStyle w:val="Odstavecseseznamem"/>
            <w:numPr>
              <w:ilvl w:val="0"/>
              <w:numId w:val="27"/>
            </w:numPr>
            <w:ind w:left="426"/>
          </w:pPr>
          <w:r w:rsidRPr="0008363F">
            <w:t>3D hry pro děti na prostorové vnímání | SprávnáHračka.cz, hry děti, hračky, hry pro děti, dětské hry, hry pro předškoláky, hračky pro mateřské školy. SprávnáHračka.cz | Originální hry pro učení, pohyb a zábavu dětí, vybavení pro mateřské školy, školní družiny a dětské koutky [online]. Copyright © 1998 [cit. 28.06.2021]. Dostupné z: https://www.spravnahracka.cz/3d-hry-na-prostorove-vnimani</w:t>
          </w:r>
        </w:p>
        <w:p w14:paraId="1D69EC48" w14:textId="398D2E7C" w:rsidR="00254598" w:rsidRDefault="00731B7D" w:rsidP="00C27F42">
          <w:pPr>
            <w:pStyle w:val="Odstavecseseznamem"/>
            <w:numPr>
              <w:ilvl w:val="0"/>
              <w:numId w:val="27"/>
            </w:numPr>
            <w:ind w:left="426"/>
          </w:pPr>
          <w:proofErr w:type="spellStart"/>
          <w:r w:rsidRPr="004A752E">
            <w:t>About</w:t>
          </w:r>
          <w:proofErr w:type="spellEnd"/>
          <w:r w:rsidRPr="004A752E">
            <w:t xml:space="preserve"> </w:t>
          </w:r>
          <w:proofErr w:type="spellStart"/>
          <w:r w:rsidRPr="004A752E">
            <w:t>Using</w:t>
          </w:r>
          <w:proofErr w:type="spellEnd"/>
          <w:r w:rsidRPr="004A752E">
            <w:t xml:space="preserve"> </w:t>
          </w:r>
          <w:proofErr w:type="spellStart"/>
          <w:r w:rsidRPr="004A752E">
            <w:t>Visual</w:t>
          </w:r>
          <w:proofErr w:type="spellEnd"/>
          <w:r w:rsidRPr="004A752E">
            <w:t xml:space="preserve"> </w:t>
          </w:r>
          <w:proofErr w:type="spellStart"/>
          <w:r w:rsidRPr="004A752E">
            <w:t>Styles</w:t>
          </w:r>
          <w:proofErr w:type="spellEnd"/>
          <w:r w:rsidRPr="004A752E">
            <w:t xml:space="preserve"> | </w:t>
          </w:r>
          <w:proofErr w:type="spellStart"/>
          <w:r w:rsidRPr="004A752E">
            <w:t>AutoCAD</w:t>
          </w:r>
          <w:proofErr w:type="spellEnd"/>
          <w:r w:rsidRPr="004A752E">
            <w:t xml:space="preserve"> 2020 | Autodesk </w:t>
          </w:r>
          <w:proofErr w:type="spellStart"/>
          <w:r w:rsidRPr="004A752E">
            <w:t>Knowledge</w:t>
          </w:r>
          <w:proofErr w:type="spellEnd"/>
          <w:r w:rsidRPr="004A752E">
            <w:t xml:space="preserve"> Network. </w:t>
          </w:r>
          <w:proofErr w:type="spellStart"/>
          <w:r w:rsidRPr="004A752E">
            <w:t>Home</w:t>
          </w:r>
          <w:proofErr w:type="spellEnd"/>
          <w:r w:rsidRPr="004A752E">
            <w:t xml:space="preserve"> | Autodesk </w:t>
          </w:r>
          <w:proofErr w:type="spellStart"/>
          <w:r w:rsidRPr="004A752E">
            <w:t>Knowledge</w:t>
          </w:r>
          <w:proofErr w:type="spellEnd"/>
          <w:r w:rsidRPr="004A752E">
            <w:t xml:space="preserve"> Network [online]. Copyright © </w:t>
          </w:r>
          <w:proofErr w:type="spellStart"/>
          <w:r w:rsidRPr="004A752E">
            <w:t>Copyright</w:t>
          </w:r>
          <w:proofErr w:type="spellEnd"/>
          <w:r w:rsidRPr="004A752E">
            <w:t xml:space="preserve"> 2020 Autodesk Inc. </w:t>
          </w:r>
          <w:proofErr w:type="spellStart"/>
          <w:r w:rsidRPr="004A752E">
            <w:t>All</w:t>
          </w:r>
          <w:proofErr w:type="spellEnd"/>
          <w:r w:rsidRPr="004A752E">
            <w:t xml:space="preserve"> </w:t>
          </w:r>
          <w:proofErr w:type="spellStart"/>
          <w:r w:rsidRPr="004A752E">
            <w:t>rights</w:t>
          </w:r>
          <w:proofErr w:type="spellEnd"/>
          <w:r w:rsidRPr="004A752E">
            <w:t xml:space="preserve"> </w:t>
          </w:r>
          <w:proofErr w:type="spellStart"/>
          <w:r>
            <w:t>reserved</w:t>
          </w:r>
          <w:proofErr w:type="spellEnd"/>
          <w:r w:rsidRPr="004A752E">
            <w:t xml:space="preserve">. Dostupné z: </w:t>
          </w:r>
          <w:r w:rsidR="00254598" w:rsidRPr="009042ED">
            <w:t>https://knowledge.autodesk.com/support/autocad/learn-explore/caas/CloudHelp/cloudhelp/2020/ENU/AutoCAD-Core/files/GUID-F9113233-6798-4F5C-9A9F-7BA41CFA2533-htm.html</w:t>
          </w:r>
        </w:p>
        <w:p w14:paraId="5BC51F8F" w14:textId="3A6E1A0F" w:rsidR="00254598" w:rsidRDefault="00731B7D" w:rsidP="00C27F42">
          <w:pPr>
            <w:pStyle w:val="Odstavecseseznamem"/>
            <w:numPr>
              <w:ilvl w:val="0"/>
              <w:numId w:val="27"/>
            </w:numPr>
            <w:ind w:left="426"/>
          </w:pPr>
          <w:r w:rsidRPr="004A752E">
            <w:t xml:space="preserve">Máte silnou představivost? Otestujte si ji v této hádance. Frekvence 1 | Nejlepší muzika, Rozhovory, Soutěže - Zapni rádio, vypni starosti! [online]. Copyright © 2020 Frekvence 1 [cit. 04.07.2020]. Dostupné z: </w:t>
          </w:r>
          <w:r w:rsidR="00254598" w:rsidRPr="009042ED">
            <w:t>https://www.frekvence1.cz/clanky/zabava/mate-silnou-predstavivost-otestujte-si-ji-v-teto-hadance.shtml</w:t>
          </w:r>
        </w:p>
        <w:p w14:paraId="0A0E1676" w14:textId="11BA61C9" w:rsidR="00254598" w:rsidRDefault="00B93D3D" w:rsidP="00C27F42">
          <w:pPr>
            <w:pStyle w:val="Odstavecseseznamem"/>
            <w:numPr>
              <w:ilvl w:val="0"/>
              <w:numId w:val="27"/>
            </w:numPr>
            <w:ind w:left="426"/>
          </w:pPr>
          <w:proofErr w:type="spellStart"/>
          <w:r w:rsidRPr="002732CE">
            <w:t>Inside</w:t>
          </w:r>
          <w:proofErr w:type="spellEnd"/>
          <w:r w:rsidRPr="002732CE">
            <w:t xml:space="preserve"> </w:t>
          </w:r>
          <w:proofErr w:type="spellStart"/>
          <w:r w:rsidRPr="002732CE">
            <w:t>The</w:t>
          </w:r>
          <w:proofErr w:type="spellEnd"/>
          <w:r w:rsidRPr="002732CE">
            <w:t xml:space="preserve"> </w:t>
          </w:r>
          <w:proofErr w:type="spellStart"/>
          <w:r w:rsidRPr="002732CE">
            <w:t>World</w:t>
          </w:r>
          <w:proofErr w:type="spellEnd"/>
          <w:r w:rsidRPr="002732CE">
            <w:t xml:space="preserve">: Test </w:t>
          </w:r>
          <w:proofErr w:type="spellStart"/>
          <w:r w:rsidRPr="002732CE">
            <w:t>Your</w:t>
          </w:r>
          <w:proofErr w:type="spellEnd"/>
          <w:r w:rsidRPr="002732CE">
            <w:t xml:space="preserve"> </w:t>
          </w:r>
          <w:proofErr w:type="spellStart"/>
          <w:r w:rsidRPr="002732CE">
            <w:t>Imagination</w:t>
          </w:r>
          <w:proofErr w:type="spellEnd"/>
          <w:r w:rsidRPr="002732CE">
            <w:t xml:space="preserve"> ! :D (</w:t>
          </w:r>
          <w:proofErr w:type="spellStart"/>
          <w:r w:rsidRPr="002732CE">
            <w:t>english</w:t>
          </w:r>
          <w:proofErr w:type="spellEnd"/>
          <w:r w:rsidRPr="002732CE">
            <w:t xml:space="preserve">). </w:t>
          </w:r>
          <w:proofErr w:type="spellStart"/>
          <w:r w:rsidRPr="002732CE">
            <w:t>Inside</w:t>
          </w:r>
          <w:proofErr w:type="spellEnd"/>
          <w:r w:rsidRPr="002732CE">
            <w:t xml:space="preserve"> </w:t>
          </w:r>
          <w:proofErr w:type="spellStart"/>
          <w:r w:rsidRPr="002732CE">
            <w:t>The</w:t>
          </w:r>
          <w:proofErr w:type="spellEnd"/>
          <w:r w:rsidRPr="002732CE">
            <w:t xml:space="preserve"> </w:t>
          </w:r>
          <w:proofErr w:type="spellStart"/>
          <w:r w:rsidRPr="002732CE">
            <w:t>World</w:t>
          </w:r>
          <w:proofErr w:type="spellEnd"/>
          <w:r w:rsidRPr="002732CE">
            <w:t xml:space="preserve"> [online]. Dostupné z: </w:t>
          </w:r>
          <w:r w:rsidR="00254598" w:rsidRPr="009042ED">
            <w:t>http://ins-tworld.blogspot.com/2011/12/test-your-imagination-d-english.html</w:t>
          </w:r>
        </w:p>
        <w:p w14:paraId="453D9808" w14:textId="3C214837" w:rsidR="00254598" w:rsidRDefault="00731B7D" w:rsidP="00C27F42">
          <w:pPr>
            <w:pStyle w:val="Odstavecseseznamem"/>
            <w:numPr>
              <w:ilvl w:val="0"/>
              <w:numId w:val="27"/>
            </w:numPr>
            <w:ind w:left="426"/>
          </w:pPr>
          <w:r w:rsidRPr="004A752E">
            <w:t xml:space="preserve">Ložnice podle </w:t>
          </w:r>
          <w:proofErr w:type="spellStart"/>
          <w:r w:rsidRPr="004A752E">
            <w:t>Feng</w:t>
          </w:r>
          <w:proofErr w:type="spellEnd"/>
          <w:r w:rsidRPr="004A752E">
            <w:t xml:space="preserve"> </w:t>
          </w:r>
          <w:proofErr w:type="spellStart"/>
          <w:r w:rsidRPr="004A752E">
            <w:t>Shui</w:t>
          </w:r>
          <w:proofErr w:type="spellEnd"/>
          <w:r w:rsidRPr="004A752E">
            <w:t xml:space="preserve"> | Postele Stach. Postele Stach [online]. Copyright © 2014 </w:t>
          </w:r>
          <w:proofErr w:type="spellStart"/>
          <w:r w:rsidRPr="004A752E">
            <w:t>Poslete</w:t>
          </w:r>
          <w:proofErr w:type="spellEnd"/>
          <w:r w:rsidRPr="004A752E">
            <w:t xml:space="preserve"> Stach Všechna p</w:t>
          </w:r>
          <w:r>
            <w:t>ráva vyhrazena</w:t>
          </w:r>
          <w:r w:rsidRPr="004A752E">
            <w:t xml:space="preserve">. Dostupné z: </w:t>
          </w:r>
          <w:r w:rsidR="00254598" w:rsidRPr="009042ED">
            <w:t>http://www.postele-stach.cz/loznice-podle-feng-shui.html</w:t>
          </w:r>
        </w:p>
        <w:p w14:paraId="06163FF6" w14:textId="0D7DAE98" w:rsidR="006C2360" w:rsidRDefault="00DC1781" w:rsidP="00C27F42">
          <w:pPr>
            <w:pStyle w:val="Odstavecseseznamem"/>
            <w:numPr>
              <w:ilvl w:val="0"/>
              <w:numId w:val="27"/>
            </w:numPr>
            <w:ind w:left="426"/>
          </w:pPr>
          <w:r w:rsidRPr="00DC1781">
            <w:t xml:space="preserve">Moderní psací stůl 118cm - FUSSION, </w:t>
          </w:r>
          <w:proofErr w:type="spellStart"/>
          <w:r w:rsidRPr="00DC1781">
            <w:t>sheesham</w:t>
          </w:r>
          <w:proofErr w:type="spellEnd"/>
          <w:r w:rsidRPr="00DC1781">
            <w:t xml:space="preserve"> | UniqNabytek.cz. UniqNabytek.cz - Luxusní postele, moderní nábytek a stylové bytové doplňky [online]. Dostupné z: </w:t>
          </w:r>
          <w:r w:rsidR="006C2360" w:rsidRPr="00FF3141">
            <w:t>http://www.uniqnabytek.cz/i1854-moderni-psaci-stul-118cm-fussion-sheesham/</w:t>
          </w:r>
        </w:p>
        <w:p w14:paraId="1F9BBC1B" w14:textId="648C4763" w:rsidR="00FF7706" w:rsidRDefault="00FF3141" w:rsidP="00C27F42">
          <w:pPr>
            <w:pStyle w:val="Odstavecseseznamem"/>
            <w:numPr>
              <w:ilvl w:val="0"/>
              <w:numId w:val="27"/>
            </w:numPr>
            <w:ind w:left="426"/>
          </w:pPr>
          <w:r w:rsidRPr="00FF3141">
            <w:t xml:space="preserve">Autodesk představuje </w:t>
          </w:r>
          <w:proofErr w:type="spellStart"/>
          <w:r w:rsidRPr="00FF3141">
            <w:t>AutoCAD</w:t>
          </w:r>
          <w:proofErr w:type="spellEnd"/>
          <w:r w:rsidRPr="00FF3141">
            <w:t xml:space="preserve"> 2014 a </w:t>
          </w:r>
          <w:proofErr w:type="spellStart"/>
          <w:r w:rsidRPr="00FF3141">
            <w:t>AutoCAD</w:t>
          </w:r>
          <w:proofErr w:type="spellEnd"/>
          <w:r w:rsidRPr="00FF3141">
            <w:t xml:space="preserve"> LT 2014 </w:t>
          </w:r>
          <w:proofErr w:type="spellStart"/>
          <w:r w:rsidRPr="00FF3141">
            <w:t>for</w:t>
          </w:r>
          <w:proofErr w:type="spellEnd"/>
          <w:r w:rsidRPr="00FF3141">
            <w:t xml:space="preserve"> Mac | CAD softwarech, BIM, 3D navrhování. CAD softwarech, BIM, 3D navrhování [online]. Copyright © 2021 www.cadclub.cz, spravuje </w:t>
          </w:r>
          <w:proofErr w:type="spellStart"/>
          <w:r w:rsidRPr="00FF3141">
            <w:t>Tech</w:t>
          </w:r>
          <w:proofErr w:type="spellEnd"/>
          <w:r w:rsidRPr="00FF3141">
            <w:t xml:space="preserve"> Data [cit. 28.06.2021]. Dostupné z: https://www.cadclub.cz/4747/autodesk-predstavuje-autocad-2014-a-autocad-lt-2014-for-mac</w:t>
          </w:r>
        </w:p>
      </w:sdtContent>
    </w:sdt>
    <w:p w14:paraId="51A5BE92" w14:textId="77777777" w:rsidR="00FF7706" w:rsidRPr="004639CE" w:rsidRDefault="00FF7706" w:rsidP="00C27F42">
      <w:pPr>
        <w:spacing w:line="360" w:lineRule="auto"/>
        <w:ind w:left="426"/>
        <w:jc w:val="center"/>
        <w:rPr>
          <w:b/>
          <w:sz w:val="32"/>
          <w:szCs w:val="32"/>
        </w:rPr>
      </w:pPr>
      <w:r>
        <w:br w:type="page"/>
      </w:r>
      <w:r w:rsidRPr="00246126">
        <w:rPr>
          <w:b/>
          <w:sz w:val="32"/>
          <w:szCs w:val="32"/>
        </w:rPr>
        <w:lastRenderedPageBreak/>
        <w:t>ANOTACE</w:t>
      </w:r>
    </w:p>
    <w:tbl>
      <w:tblPr>
        <w:tblStyle w:val="Mkatabulky"/>
        <w:tblW w:w="0" w:type="auto"/>
        <w:tblLook w:val="01E0" w:firstRow="1" w:lastRow="1" w:firstColumn="1" w:lastColumn="1" w:noHBand="0" w:noVBand="0"/>
      </w:tblPr>
      <w:tblGrid>
        <w:gridCol w:w="2902"/>
        <w:gridCol w:w="6139"/>
      </w:tblGrid>
      <w:tr w:rsidR="00FF7706" w14:paraId="414E720B" w14:textId="77777777" w:rsidTr="003E180C">
        <w:trPr>
          <w:trHeight w:val="435"/>
        </w:trPr>
        <w:tc>
          <w:tcPr>
            <w:tcW w:w="2943" w:type="dxa"/>
            <w:tcBorders>
              <w:top w:val="double" w:sz="4" w:space="0" w:color="auto"/>
              <w:left w:val="double" w:sz="4" w:space="0" w:color="auto"/>
              <w:right w:val="single" w:sz="2" w:space="0" w:color="auto"/>
            </w:tcBorders>
            <w:vAlign w:val="center"/>
          </w:tcPr>
          <w:p w14:paraId="68B62E78" w14:textId="77777777" w:rsidR="00FF7706" w:rsidRPr="00AC6323" w:rsidRDefault="00FF7706" w:rsidP="003E180C">
            <w:pPr>
              <w:spacing w:before="240"/>
              <w:rPr>
                <w:b/>
              </w:rPr>
            </w:pPr>
            <w:r w:rsidRPr="00AC6323">
              <w:rPr>
                <w:b/>
              </w:rPr>
              <w:t>Jméno a příjmení:</w:t>
            </w:r>
          </w:p>
        </w:tc>
        <w:tc>
          <w:tcPr>
            <w:tcW w:w="6269" w:type="dxa"/>
            <w:tcBorders>
              <w:top w:val="double" w:sz="4" w:space="0" w:color="auto"/>
              <w:left w:val="single" w:sz="2" w:space="0" w:color="auto"/>
              <w:right w:val="double" w:sz="4" w:space="0" w:color="auto"/>
            </w:tcBorders>
            <w:vAlign w:val="center"/>
          </w:tcPr>
          <w:p w14:paraId="7ECDE695" w14:textId="77777777" w:rsidR="00FF7706" w:rsidRDefault="00FF7706" w:rsidP="003E180C">
            <w:pPr>
              <w:spacing w:before="240"/>
            </w:pPr>
            <w:r>
              <w:t xml:space="preserve">Patrik </w:t>
            </w:r>
            <w:proofErr w:type="spellStart"/>
            <w:r>
              <w:t>Janošťák</w:t>
            </w:r>
            <w:proofErr w:type="spellEnd"/>
          </w:p>
        </w:tc>
      </w:tr>
      <w:tr w:rsidR="00FF7706" w14:paraId="7F56A618" w14:textId="77777777" w:rsidTr="003E180C">
        <w:trPr>
          <w:trHeight w:val="415"/>
        </w:trPr>
        <w:tc>
          <w:tcPr>
            <w:tcW w:w="2943" w:type="dxa"/>
            <w:tcBorders>
              <w:top w:val="single" w:sz="2" w:space="0" w:color="auto"/>
              <w:left w:val="double" w:sz="4" w:space="0" w:color="auto"/>
              <w:right w:val="single" w:sz="2" w:space="0" w:color="auto"/>
            </w:tcBorders>
            <w:vAlign w:val="center"/>
          </w:tcPr>
          <w:p w14:paraId="7B59A067" w14:textId="77777777" w:rsidR="00FF7706" w:rsidRPr="00AC6323" w:rsidRDefault="00FF7706" w:rsidP="003E180C">
            <w:pPr>
              <w:rPr>
                <w:b/>
              </w:rPr>
            </w:pPr>
            <w:r w:rsidRPr="00AC6323">
              <w:rPr>
                <w:b/>
              </w:rPr>
              <w:t>Katedra:</w:t>
            </w:r>
          </w:p>
        </w:tc>
        <w:tc>
          <w:tcPr>
            <w:tcW w:w="6269" w:type="dxa"/>
            <w:tcBorders>
              <w:top w:val="single" w:sz="2" w:space="0" w:color="auto"/>
              <w:left w:val="single" w:sz="2" w:space="0" w:color="auto"/>
              <w:right w:val="double" w:sz="4" w:space="0" w:color="auto"/>
            </w:tcBorders>
            <w:vAlign w:val="center"/>
          </w:tcPr>
          <w:p w14:paraId="39210A7C" w14:textId="77777777" w:rsidR="00FF7706" w:rsidRDefault="00FF7706" w:rsidP="003E180C">
            <w:r>
              <w:t>Technické a informační výchovy</w:t>
            </w:r>
          </w:p>
        </w:tc>
      </w:tr>
      <w:tr w:rsidR="00FF7706" w14:paraId="1D4B3C39" w14:textId="77777777" w:rsidTr="003E180C">
        <w:trPr>
          <w:trHeight w:val="415"/>
        </w:trPr>
        <w:tc>
          <w:tcPr>
            <w:tcW w:w="2943" w:type="dxa"/>
            <w:tcBorders>
              <w:top w:val="single" w:sz="2" w:space="0" w:color="auto"/>
              <w:left w:val="double" w:sz="4" w:space="0" w:color="auto"/>
              <w:bottom w:val="single" w:sz="4" w:space="0" w:color="auto"/>
              <w:right w:val="single" w:sz="2" w:space="0" w:color="auto"/>
            </w:tcBorders>
            <w:vAlign w:val="center"/>
          </w:tcPr>
          <w:p w14:paraId="36A972A9" w14:textId="77777777" w:rsidR="00FF7706" w:rsidRPr="00AC6323" w:rsidRDefault="00FF7706" w:rsidP="003E180C">
            <w:pPr>
              <w:rPr>
                <w:b/>
              </w:rPr>
            </w:pPr>
            <w:r w:rsidRPr="00AC6323">
              <w:rPr>
                <w:b/>
              </w:rPr>
              <w:t>Vedoucí práce:</w:t>
            </w:r>
          </w:p>
        </w:tc>
        <w:tc>
          <w:tcPr>
            <w:tcW w:w="6269" w:type="dxa"/>
            <w:tcBorders>
              <w:top w:val="single" w:sz="2" w:space="0" w:color="auto"/>
              <w:left w:val="single" w:sz="2" w:space="0" w:color="auto"/>
              <w:right w:val="double" w:sz="4" w:space="0" w:color="auto"/>
            </w:tcBorders>
            <w:vAlign w:val="center"/>
          </w:tcPr>
          <w:p w14:paraId="52F1E3A7" w14:textId="77777777" w:rsidR="00FF7706" w:rsidRDefault="00FF7706" w:rsidP="003E180C">
            <w:r w:rsidRPr="00DD49F0">
              <w:t>doc. PhDr. Milan Klement, Ph.D.</w:t>
            </w:r>
          </w:p>
        </w:tc>
      </w:tr>
      <w:tr w:rsidR="00FF7706" w14:paraId="62F9E122" w14:textId="77777777" w:rsidTr="003E180C">
        <w:trPr>
          <w:trHeight w:val="415"/>
        </w:trPr>
        <w:tc>
          <w:tcPr>
            <w:tcW w:w="2943" w:type="dxa"/>
            <w:tcBorders>
              <w:top w:val="single" w:sz="4" w:space="0" w:color="auto"/>
              <w:left w:val="double" w:sz="4" w:space="0" w:color="auto"/>
              <w:bottom w:val="double" w:sz="4" w:space="0" w:color="auto"/>
              <w:right w:val="single" w:sz="2" w:space="0" w:color="auto"/>
            </w:tcBorders>
            <w:vAlign w:val="center"/>
          </w:tcPr>
          <w:p w14:paraId="0BE2DFC7" w14:textId="77777777" w:rsidR="00FF7706" w:rsidRPr="00AC6323" w:rsidRDefault="00FF7706" w:rsidP="003E180C">
            <w:pPr>
              <w:rPr>
                <w:b/>
              </w:rPr>
            </w:pPr>
            <w:r w:rsidRPr="00AC6323">
              <w:rPr>
                <w:b/>
              </w:rPr>
              <w:t>Rok obhajoby:</w:t>
            </w:r>
          </w:p>
        </w:tc>
        <w:tc>
          <w:tcPr>
            <w:tcW w:w="6269" w:type="dxa"/>
            <w:tcBorders>
              <w:top w:val="single" w:sz="2" w:space="0" w:color="auto"/>
              <w:left w:val="single" w:sz="2" w:space="0" w:color="auto"/>
              <w:right w:val="double" w:sz="4" w:space="0" w:color="auto"/>
            </w:tcBorders>
            <w:vAlign w:val="center"/>
          </w:tcPr>
          <w:p w14:paraId="42B71CCD" w14:textId="0CED435D" w:rsidR="00FF7706" w:rsidRDefault="00FF7706" w:rsidP="003E180C">
            <w:r>
              <w:t>202</w:t>
            </w:r>
            <w:r w:rsidR="00807C2A">
              <w:t>1</w:t>
            </w:r>
          </w:p>
        </w:tc>
      </w:tr>
      <w:tr w:rsidR="00FF7706" w14:paraId="464FCBC1" w14:textId="77777777" w:rsidTr="003E180C">
        <w:tc>
          <w:tcPr>
            <w:tcW w:w="2943" w:type="dxa"/>
            <w:tcBorders>
              <w:top w:val="double" w:sz="4" w:space="0" w:color="auto"/>
              <w:left w:val="nil"/>
              <w:bottom w:val="double" w:sz="4" w:space="0" w:color="auto"/>
              <w:right w:val="nil"/>
            </w:tcBorders>
          </w:tcPr>
          <w:p w14:paraId="5C8C6B09" w14:textId="77777777" w:rsidR="00FF7706" w:rsidRDefault="00FF7706" w:rsidP="003E180C"/>
        </w:tc>
        <w:tc>
          <w:tcPr>
            <w:tcW w:w="6269" w:type="dxa"/>
            <w:tcBorders>
              <w:top w:val="double" w:sz="4" w:space="0" w:color="auto"/>
              <w:left w:val="nil"/>
              <w:bottom w:val="double" w:sz="4" w:space="0" w:color="auto"/>
              <w:right w:val="nil"/>
            </w:tcBorders>
          </w:tcPr>
          <w:p w14:paraId="3382A365" w14:textId="77777777" w:rsidR="00FF7706" w:rsidRDefault="00FF7706" w:rsidP="003E180C"/>
        </w:tc>
      </w:tr>
      <w:tr w:rsidR="00FF7706" w14:paraId="678819C0" w14:textId="77777777" w:rsidTr="003E180C">
        <w:trPr>
          <w:trHeight w:val="995"/>
        </w:trPr>
        <w:tc>
          <w:tcPr>
            <w:tcW w:w="2943" w:type="dxa"/>
            <w:tcBorders>
              <w:top w:val="double" w:sz="4" w:space="0" w:color="auto"/>
              <w:left w:val="double" w:sz="4" w:space="0" w:color="auto"/>
              <w:right w:val="single" w:sz="2" w:space="0" w:color="auto"/>
            </w:tcBorders>
          </w:tcPr>
          <w:p w14:paraId="3E75B800" w14:textId="77777777" w:rsidR="00FF7706" w:rsidRPr="00AC6323" w:rsidRDefault="00FF7706" w:rsidP="003E180C">
            <w:pPr>
              <w:rPr>
                <w:b/>
              </w:rPr>
            </w:pPr>
            <w:r w:rsidRPr="00AC6323">
              <w:rPr>
                <w:b/>
              </w:rPr>
              <w:t>Název práce:</w:t>
            </w:r>
          </w:p>
        </w:tc>
        <w:tc>
          <w:tcPr>
            <w:tcW w:w="6269" w:type="dxa"/>
            <w:tcBorders>
              <w:top w:val="double" w:sz="4" w:space="0" w:color="auto"/>
              <w:left w:val="single" w:sz="2" w:space="0" w:color="auto"/>
              <w:right w:val="double" w:sz="4" w:space="0" w:color="auto"/>
            </w:tcBorders>
            <w:vAlign w:val="center"/>
          </w:tcPr>
          <w:p w14:paraId="71322652" w14:textId="77777777" w:rsidR="00FF7706" w:rsidRPr="00AC6323" w:rsidRDefault="008233EF" w:rsidP="003E180C">
            <w:r>
              <w:t>Rozvoj technické představivosti v prostředí</w:t>
            </w:r>
            <w:r w:rsidR="00D52E4B" w:rsidRPr="00D52E4B">
              <w:t xml:space="preserve"> CAD</w:t>
            </w:r>
          </w:p>
        </w:tc>
      </w:tr>
      <w:tr w:rsidR="00FF7706" w14:paraId="2022B892" w14:textId="77777777" w:rsidTr="003E180C">
        <w:trPr>
          <w:trHeight w:val="975"/>
        </w:trPr>
        <w:tc>
          <w:tcPr>
            <w:tcW w:w="2943" w:type="dxa"/>
            <w:tcBorders>
              <w:top w:val="single" w:sz="2" w:space="0" w:color="auto"/>
              <w:left w:val="double" w:sz="4" w:space="0" w:color="auto"/>
              <w:right w:val="single" w:sz="2" w:space="0" w:color="auto"/>
            </w:tcBorders>
          </w:tcPr>
          <w:p w14:paraId="6174B916" w14:textId="77777777" w:rsidR="00FF7706" w:rsidRPr="00AC6323" w:rsidRDefault="00FF7706" w:rsidP="003E180C">
            <w:pPr>
              <w:rPr>
                <w:b/>
              </w:rPr>
            </w:pPr>
            <w:r w:rsidRPr="00AC6323">
              <w:rPr>
                <w:b/>
              </w:rPr>
              <w:t>Název v angličtině:</w:t>
            </w:r>
          </w:p>
        </w:tc>
        <w:tc>
          <w:tcPr>
            <w:tcW w:w="6269" w:type="dxa"/>
            <w:tcBorders>
              <w:top w:val="single" w:sz="2" w:space="0" w:color="auto"/>
              <w:left w:val="single" w:sz="2" w:space="0" w:color="auto"/>
              <w:right w:val="double" w:sz="4" w:space="0" w:color="auto"/>
            </w:tcBorders>
            <w:vAlign w:val="center"/>
          </w:tcPr>
          <w:p w14:paraId="7CEAD9A0" w14:textId="77777777" w:rsidR="00FF7706" w:rsidRPr="00AC6323" w:rsidRDefault="00D52E4B" w:rsidP="003E180C">
            <w:proofErr w:type="spellStart"/>
            <w:r w:rsidRPr="00D52E4B">
              <w:t>Development</w:t>
            </w:r>
            <w:proofErr w:type="spellEnd"/>
            <w:r w:rsidRPr="00D52E4B">
              <w:t xml:space="preserve"> </w:t>
            </w:r>
            <w:proofErr w:type="spellStart"/>
            <w:r w:rsidRPr="00D52E4B">
              <w:t>of</w:t>
            </w:r>
            <w:proofErr w:type="spellEnd"/>
            <w:r w:rsidRPr="00D52E4B">
              <w:t xml:space="preserve"> </w:t>
            </w:r>
            <w:proofErr w:type="spellStart"/>
            <w:r w:rsidRPr="00D52E4B">
              <w:t>Technical</w:t>
            </w:r>
            <w:proofErr w:type="spellEnd"/>
            <w:r w:rsidRPr="00D52E4B">
              <w:t xml:space="preserve"> </w:t>
            </w:r>
            <w:proofErr w:type="spellStart"/>
            <w:r w:rsidRPr="00D52E4B">
              <w:t>Imagination</w:t>
            </w:r>
            <w:proofErr w:type="spellEnd"/>
            <w:r w:rsidRPr="00D52E4B">
              <w:t xml:space="preserve"> in a CAD </w:t>
            </w:r>
            <w:proofErr w:type="spellStart"/>
            <w:r w:rsidRPr="00D52E4B">
              <w:t>environment</w:t>
            </w:r>
            <w:proofErr w:type="spellEnd"/>
          </w:p>
        </w:tc>
      </w:tr>
      <w:tr w:rsidR="00FF7706" w14:paraId="0C70D16C" w14:textId="77777777" w:rsidTr="003E180C">
        <w:trPr>
          <w:trHeight w:val="1815"/>
        </w:trPr>
        <w:tc>
          <w:tcPr>
            <w:tcW w:w="2943" w:type="dxa"/>
            <w:tcBorders>
              <w:top w:val="single" w:sz="2" w:space="0" w:color="auto"/>
              <w:left w:val="double" w:sz="4" w:space="0" w:color="auto"/>
              <w:right w:val="single" w:sz="2" w:space="0" w:color="auto"/>
            </w:tcBorders>
          </w:tcPr>
          <w:p w14:paraId="68CED52D" w14:textId="77777777" w:rsidR="00FF7706" w:rsidRPr="00AC6323" w:rsidRDefault="00FF7706" w:rsidP="003E180C">
            <w:pPr>
              <w:rPr>
                <w:b/>
              </w:rPr>
            </w:pPr>
            <w:r w:rsidRPr="00AC6323">
              <w:rPr>
                <w:b/>
              </w:rPr>
              <w:t>Anotace práce:</w:t>
            </w:r>
          </w:p>
        </w:tc>
        <w:tc>
          <w:tcPr>
            <w:tcW w:w="6269" w:type="dxa"/>
            <w:tcBorders>
              <w:top w:val="single" w:sz="2" w:space="0" w:color="auto"/>
              <w:left w:val="single" w:sz="2" w:space="0" w:color="auto"/>
              <w:right w:val="double" w:sz="4" w:space="0" w:color="auto"/>
            </w:tcBorders>
          </w:tcPr>
          <w:p w14:paraId="45628454" w14:textId="77777777" w:rsidR="00FF7706" w:rsidRPr="00AC6323" w:rsidRDefault="0037108E" w:rsidP="003E180C">
            <w:r w:rsidRPr="0037108E">
              <w:rPr>
                <w:color w:val="000000"/>
                <w:sz w:val="26"/>
                <w:szCs w:val="26"/>
              </w:rPr>
              <w:t xml:space="preserve">Bakalářská práce se věnuje rozšiřování technických dovedností na základních školách a také ukazuje možnosti výuky v </w:t>
            </w:r>
            <w:proofErr w:type="spellStart"/>
            <w:r w:rsidRPr="0037108E">
              <w:rPr>
                <w:color w:val="000000"/>
                <w:sz w:val="26"/>
                <w:szCs w:val="26"/>
              </w:rPr>
              <w:t>AutoCADu</w:t>
            </w:r>
            <w:proofErr w:type="spellEnd"/>
            <w:r w:rsidRPr="0037108E">
              <w:rPr>
                <w:color w:val="000000"/>
                <w:sz w:val="26"/>
                <w:szCs w:val="26"/>
              </w:rPr>
              <w:t xml:space="preserve"> pomocí příkladů z našeho života.</w:t>
            </w:r>
          </w:p>
        </w:tc>
      </w:tr>
      <w:tr w:rsidR="00FF7706" w14:paraId="7F4126A2" w14:textId="77777777" w:rsidTr="003E180C">
        <w:trPr>
          <w:trHeight w:val="695"/>
        </w:trPr>
        <w:tc>
          <w:tcPr>
            <w:tcW w:w="2943" w:type="dxa"/>
            <w:tcBorders>
              <w:top w:val="single" w:sz="2" w:space="0" w:color="auto"/>
              <w:left w:val="double" w:sz="4" w:space="0" w:color="auto"/>
              <w:right w:val="single" w:sz="2" w:space="0" w:color="auto"/>
            </w:tcBorders>
          </w:tcPr>
          <w:p w14:paraId="560328D2" w14:textId="77777777" w:rsidR="00FF7706" w:rsidRPr="00AC6323" w:rsidRDefault="00FF7706" w:rsidP="003E180C">
            <w:pPr>
              <w:rPr>
                <w:b/>
              </w:rPr>
            </w:pPr>
            <w:r w:rsidRPr="00AC6323">
              <w:rPr>
                <w:b/>
              </w:rPr>
              <w:t>Klíčová slova:</w:t>
            </w:r>
          </w:p>
        </w:tc>
        <w:tc>
          <w:tcPr>
            <w:tcW w:w="6269" w:type="dxa"/>
            <w:tcBorders>
              <w:top w:val="single" w:sz="2" w:space="0" w:color="auto"/>
              <w:left w:val="single" w:sz="2" w:space="0" w:color="auto"/>
              <w:right w:val="double" w:sz="4" w:space="0" w:color="auto"/>
            </w:tcBorders>
            <w:vAlign w:val="center"/>
          </w:tcPr>
          <w:p w14:paraId="787246BC" w14:textId="77777777" w:rsidR="00FF7706" w:rsidRPr="00AC6323" w:rsidRDefault="00F03338" w:rsidP="003E180C">
            <w:r>
              <w:t xml:space="preserve">Technika, Představivost, Rozvoj myšlení, 2D zobrazení, 3D zobrazení, Technické kreslení, </w:t>
            </w:r>
            <w:r w:rsidRPr="00F03338">
              <w:t>Informační technologie</w:t>
            </w:r>
          </w:p>
        </w:tc>
      </w:tr>
      <w:tr w:rsidR="00FF7706" w14:paraId="725DC98C" w14:textId="77777777" w:rsidTr="003E180C">
        <w:trPr>
          <w:trHeight w:val="1815"/>
        </w:trPr>
        <w:tc>
          <w:tcPr>
            <w:tcW w:w="2943" w:type="dxa"/>
            <w:tcBorders>
              <w:top w:val="single" w:sz="2" w:space="0" w:color="auto"/>
              <w:left w:val="double" w:sz="4" w:space="0" w:color="auto"/>
              <w:right w:val="single" w:sz="2" w:space="0" w:color="auto"/>
            </w:tcBorders>
          </w:tcPr>
          <w:p w14:paraId="03C66999" w14:textId="77777777" w:rsidR="00FF7706" w:rsidRPr="00AC6323" w:rsidRDefault="00FF7706" w:rsidP="003E180C">
            <w:pPr>
              <w:rPr>
                <w:b/>
              </w:rPr>
            </w:pPr>
            <w:r w:rsidRPr="00AC6323">
              <w:rPr>
                <w:b/>
              </w:rPr>
              <w:t>Anotace v angličtině:</w:t>
            </w:r>
          </w:p>
        </w:tc>
        <w:tc>
          <w:tcPr>
            <w:tcW w:w="6269" w:type="dxa"/>
            <w:tcBorders>
              <w:top w:val="single" w:sz="2" w:space="0" w:color="auto"/>
              <w:left w:val="single" w:sz="2" w:space="0" w:color="auto"/>
              <w:right w:val="double" w:sz="4" w:space="0" w:color="auto"/>
            </w:tcBorders>
          </w:tcPr>
          <w:p w14:paraId="3624BB7B" w14:textId="77777777" w:rsidR="00FF7706" w:rsidRPr="00AC6323" w:rsidRDefault="00F36B4E" w:rsidP="003E180C">
            <w:proofErr w:type="spellStart"/>
            <w:r w:rsidRPr="00F36B4E">
              <w:t>The</w:t>
            </w:r>
            <w:proofErr w:type="spellEnd"/>
            <w:r w:rsidRPr="00F36B4E">
              <w:t xml:space="preserve"> </w:t>
            </w:r>
            <w:proofErr w:type="spellStart"/>
            <w:r w:rsidRPr="00F36B4E">
              <w:t>bachelor's</w:t>
            </w:r>
            <w:proofErr w:type="spellEnd"/>
            <w:r w:rsidRPr="00F36B4E">
              <w:t xml:space="preserve"> thesis </w:t>
            </w:r>
            <w:proofErr w:type="spellStart"/>
            <w:r w:rsidRPr="00F36B4E">
              <w:t>is</w:t>
            </w:r>
            <w:proofErr w:type="spellEnd"/>
            <w:r w:rsidRPr="00F36B4E">
              <w:t xml:space="preserve"> </w:t>
            </w:r>
            <w:proofErr w:type="spellStart"/>
            <w:r w:rsidRPr="00F36B4E">
              <w:t>devoted</w:t>
            </w:r>
            <w:proofErr w:type="spellEnd"/>
            <w:r w:rsidRPr="00F36B4E">
              <w:t xml:space="preserve"> to </w:t>
            </w:r>
            <w:proofErr w:type="spellStart"/>
            <w:r w:rsidRPr="00F36B4E">
              <w:t>extending</w:t>
            </w:r>
            <w:proofErr w:type="spellEnd"/>
            <w:r w:rsidRPr="00F36B4E">
              <w:t xml:space="preserve"> </w:t>
            </w:r>
            <w:proofErr w:type="spellStart"/>
            <w:r w:rsidRPr="00F36B4E">
              <w:t>of</w:t>
            </w:r>
            <w:proofErr w:type="spellEnd"/>
            <w:r w:rsidRPr="00F36B4E">
              <w:t xml:space="preserve"> </w:t>
            </w:r>
            <w:proofErr w:type="spellStart"/>
            <w:r w:rsidRPr="00F36B4E">
              <w:t>technical</w:t>
            </w:r>
            <w:proofErr w:type="spellEnd"/>
            <w:r w:rsidRPr="00F36B4E">
              <w:t xml:space="preserve"> </w:t>
            </w:r>
            <w:proofErr w:type="spellStart"/>
            <w:r w:rsidRPr="00F36B4E">
              <w:t>skills</w:t>
            </w:r>
            <w:proofErr w:type="spellEnd"/>
            <w:r w:rsidRPr="00F36B4E">
              <w:t xml:space="preserve"> </w:t>
            </w:r>
            <w:proofErr w:type="spellStart"/>
            <w:r w:rsidRPr="00F36B4E">
              <w:t>at</w:t>
            </w:r>
            <w:proofErr w:type="spellEnd"/>
            <w:r w:rsidRPr="00F36B4E">
              <w:t xml:space="preserve"> </w:t>
            </w:r>
            <w:proofErr w:type="spellStart"/>
            <w:r w:rsidRPr="00F36B4E">
              <w:t>primary</w:t>
            </w:r>
            <w:proofErr w:type="spellEnd"/>
            <w:r w:rsidRPr="00F36B4E">
              <w:t xml:space="preserve"> </w:t>
            </w:r>
            <w:proofErr w:type="spellStart"/>
            <w:r w:rsidRPr="00F36B4E">
              <w:t>schools</w:t>
            </w:r>
            <w:proofErr w:type="spellEnd"/>
            <w:r w:rsidRPr="00F36B4E">
              <w:t xml:space="preserve"> and </w:t>
            </w:r>
            <w:proofErr w:type="spellStart"/>
            <w:r w:rsidRPr="00F36B4E">
              <w:t>also</w:t>
            </w:r>
            <w:proofErr w:type="spellEnd"/>
            <w:r w:rsidRPr="00F36B4E">
              <w:t xml:space="preserve"> </w:t>
            </w:r>
            <w:proofErr w:type="spellStart"/>
            <w:r w:rsidRPr="00F36B4E">
              <w:t>shows</w:t>
            </w:r>
            <w:proofErr w:type="spellEnd"/>
            <w:r w:rsidRPr="00F36B4E">
              <w:t xml:space="preserve"> </w:t>
            </w:r>
            <w:proofErr w:type="spellStart"/>
            <w:r w:rsidRPr="00F36B4E">
              <w:t>options</w:t>
            </w:r>
            <w:proofErr w:type="spellEnd"/>
            <w:r w:rsidRPr="00F36B4E">
              <w:t xml:space="preserve"> </w:t>
            </w:r>
            <w:proofErr w:type="spellStart"/>
            <w:r w:rsidRPr="00F36B4E">
              <w:t>for</w:t>
            </w:r>
            <w:proofErr w:type="spellEnd"/>
            <w:r w:rsidRPr="00F36B4E">
              <w:t xml:space="preserve"> </w:t>
            </w:r>
            <w:proofErr w:type="spellStart"/>
            <w:r w:rsidRPr="00F36B4E">
              <w:t>teaching</w:t>
            </w:r>
            <w:proofErr w:type="spellEnd"/>
            <w:r w:rsidRPr="00F36B4E">
              <w:t xml:space="preserve"> in </w:t>
            </w:r>
            <w:proofErr w:type="spellStart"/>
            <w:r w:rsidRPr="00F36B4E">
              <w:t>AutoCAD</w:t>
            </w:r>
            <w:proofErr w:type="spellEnd"/>
            <w:r w:rsidRPr="00F36B4E">
              <w:t xml:space="preserve"> </w:t>
            </w:r>
            <w:proofErr w:type="spellStart"/>
            <w:r w:rsidRPr="00F36B4E">
              <w:t>using</w:t>
            </w:r>
            <w:proofErr w:type="spellEnd"/>
            <w:r w:rsidRPr="00F36B4E">
              <w:t xml:space="preserve"> </w:t>
            </w:r>
            <w:proofErr w:type="spellStart"/>
            <w:r w:rsidRPr="00F36B4E">
              <w:t>examples</w:t>
            </w:r>
            <w:proofErr w:type="spellEnd"/>
            <w:r w:rsidRPr="00F36B4E">
              <w:t xml:space="preserve"> </w:t>
            </w:r>
            <w:proofErr w:type="spellStart"/>
            <w:r w:rsidRPr="00F36B4E">
              <w:t>from</w:t>
            </w:r>
            <w:proofErr w:type="spellEnd"/>
            <w:r w:rsidRPr="00F36B4E">
              <w:t xml:space="preserve"> </w:t>
            </w:r>
            <w:proofErr w:type="spellStart"/>
            <w:r w:rsidRPr="00F36B4E">
              <w:t>our</w:t>
            </w:r>
            <w:proofErr w:type="spellEnd"/>
            <w:r w:rsidRPr="00F36B4E">
              <w:t xml:space="preserve"> </w:t>
            </w:r>
            <w:proofErr w:type="spellStart"/>
            <w:r w:rsidRPr="00F36B4E">
              <w:t>lives</w:t>
            </w:r>
            <w:proofErr w:type="spellEnd"/>
            <w:r w:rsidRPr="00F36B4E">
              <w:t>.</w:t>
            </w:r>
          </w:p>
        </w:tc>
      </w:tr>
      <w:tr w:rsidR="00FF7706" w14:paraId="3A3A68D2" w14:textId="77777777" w:rsidTr="003E180C">
        <w:trPr>
          <w:trHeight w:val="695"/>
        </w:trPr>
        <w:tc>
          <w:tcPr>
            <w:tcW w:w="2943" w:type="dxa"/>
            <w:tcBorders>
              <w:top w:val="single" w:sz="2" w:space="0" w:color="auto"/>
              <w:left w:val="double" w:sz="4" w:space="0" w:color="auto"/>
              <w:right w:val="single" w:sz="2" w:space="0" w:color="auto"/>
            </w:tcBorders>
          </w:tcPr>
          <w:p w14:paraId="288AAC62" w14:textId="77777777" w:rsidR="00FF7706" w:rsidRPr="00AC6323" w:rsidRDefault="00FF7706" w:rsidP="003E180C">
            <w:pPr>
              <w:rPr>
                <w:b/>
              </w:rPr>
            </w:pPr>
            <w:r w:rsidRPr="00AC6323">
              <w:rPr>
                <w:b/>
              </w:rPr>
              <w:t>Klíčová slova v angličtině:</w:t>
            </w:r>
          </w:p>
        </w:tc>
        <w:tc>
          <w:tcPr>
            <w:tcW w:w="6269" w:type="dxa"/>
            <w:tcBorders>
              <w:top w:val="single" w:sz="2" w:space="0" w:color="auto"/>
              <w:left w:val="single" w:sz="2" w:space="0" w:color="auto"/>
              <w:right w:val="double" w:sz="4" w:space="0" w:color="auto"/>
            </w:tcBorders>
          </w:tcPr>
          <w:p w14:paraId="2CDD8201" w14:textId="77777777" w:rsidR="00FF7706" w:rsidRPr="00AC6323" w:rsidRDefault="00F03338" w:rsidP="003E180C">
            <w:r w:rsidRPr="00F03338">
              <w:t xml:space="preserve">Technology, </w:t>
            </w:r>
            <w:proofErr w:type="spellStart"/>
            <w:r w:rsidRPr="00F03338">
              <w:t>Imagination</w:t>
            </w:r>
            <w:proofErr w:type="spellEnd"/>
            <w:r w:rsidRPr="00F03338">
              <w:t xml:space="preserve">, </w:t>
            </w:r>
            <w:proofErr w:type="spellStart"/>
            <w:r w:rsidRPr="00F03338">
              <w:t>Dev</w:t>
            </w:r>
            <w:r>
              <w:t>elopment</w:t>
            </w:r>
            <w:proofErr w:type="spellEnd"/>
            <w:r>
              <w:t xml:space="preserve"> </w:t>
            </w:r>
            <w:proofErr w:type="spellStart"/>
            <w:r>
              <w:t>of</w:t>
            </w:r>
            <w:proofErr w:type="spellEnd"/>
            <w:r>
              <w:t xml:space="preserve"> </w:t>
            </w:r>
            <w:proofErr w:type="spellStart"/>
            <w:r>
              <w:t>thinking</w:t>
            </w:r>
            <w:proofErr w:type="spellEnd"/>
            <w:r>
              <w:t xml:space="preserve">, 2D </w:t>
            </w:r>
            <w:proofErr w:type="spellStart"/>
            <w:r>
              <w:t>view</w:t>
            </w:r>
            <w:proofErr w:type="spellEnd"/>
            <w:r>
              <w:t xml:space="preserve">, 3D </w:t>
            </w:r>
            <w:proofErr w:type="spellStart"/>
            <w:r>
              <w:t>view</w:t>
            </w:r>
            <w:proofErr w:type="spellEnd"/>
            <w:r w:rsidRPr="00F03338">
              <w:t xml:space="preserve">, </w:t>
            </w:r>
            <w:proofErr w:type="spellStart"/>
            <w:r w:rsidRPr="00F03338">
              <w:t>Technical</w:t>
            </w:r>
            <w:proofErr w:type="spellEnd"/>
            <w:r w:rsidRPr="00F03338">
              <w:t xml:space="preserve"> </w:t>
            </w:r>
            <w:proofErr w:type="spellStart"/>
            <w:r w:rsidRPr="00F03338">
              <w:t>drawing</w:t>
            </w:r>
            <w:proofErr w:type="spellEnd"/>
            <w:r>
              <w:t xml:space="preserve">, </w:t>
            </w:r>
            <w:proofErr w:type="spellStart"/>
            <w:r w:rsidRPr="00F03338">
              <w:t>Information</w:t>
            </w:r>
            <w:proofErr w:type="spellEnd"/>
            <w:r w:rsidRPr="00F03338">
              <w:t xml:space="preserve"> Technology</w:t>
            </w:r>
          </w:p>
        </w:tc>
      </w:tr>
      <w:tr w:rsidR="00FF7706" w14:paraId="556F71BF" w14:textId="77777777" w:rsidTr="003E180C">
        <w:trPr>
          <w:trHeight w:val="415"/>
        </w:trPr>
        <w:tc>
          <w:tcPr>
            <w:tcW w:w="2943" w:type="dxa"/>
            <w:tcBorders>
              <w:top w:val="single" w:sz="4" w:space="0" w:color="auto"/>
              <w:left w:val="double" w:sz="4" w:space="0" w:color="auto"/>
              <w:bottom w:val="single" w:sz="4" w:space="0" w:color="auto"/>
              <w:right w:val="single" w:sz="2" w:space="0" w:color="auto"/>
            </w:tcBorders>
          </w:tcPr>
          <w:p w14:paraId="3736B03C" w14:textId="77777777" w:rsidR="00FF7706" w:rsidRPr="00AC6323" w:rsidRDefault="00FF7706" w:rsidP="003E180C">
            <w:pPr>
              <w:rPr>
                <w:b/>
              </w:rPr>
            </w:pPr>
            <w:r w:rsidRPr="00AC6323">
              <w:rPr>
                <w:b/>
              </w:rPr>
              <w:t>Rozsah práce:</w:t>
            </w:r>
          </w:p>
        </w:tc>
        <w:tc>
          <w:tcPr>
            <w:tcW w:w="6269" w:type="dxa"/>
            <w:tcBorders>
              <w:top w:val="single" w:sz="2" w:space="0" w:color="auto"/>
              <w:left w:val="single" w:sz="2" w:space="0" w:color="auto"/>
              <w:bottom w:val="single" w:sz="4" w:space="0" w:color="auto"/>
              <w:right w:val="double" w:sz="4" w:space="0" w:color="auto"/>
            </w:tcBorders>
          </w:tcPr>
          <w:p w14:paraId="26D40E89" w14:textId="249A5421" w:rsidR="00FF7706" w:rsidRPr="00AC6323" w:rsidRDefault="00807C2A" w:rsidP="003E180C">
            <w:r>
              <w:t>50</w:t>
            </w:r>
            <w:r w:rsidR="00FF7706">
              <w:t xml:space="preserve"> stran</w:t>
            </w:r>
          </w:p>
        </w:tc>
      </w:tr>
      <w:tr w:rsidR="00FF7706" w14:paraId="1B85EE0F" w14:textId="77777777" w:rsidTr="003E180C">
        <w:trPr>
          <w:trHeight w:val="415"/>
        </w:trPr>
        <w:tc>
          <w:tcPr>
            <w:tcW w:w="2943" w:type="dxa"/>
            <w:tcBorders>
              <w:top w:val="single" w:sz="4" w:space="0" w:color="auto"/>
              <w:left w:val="double" w:sz="4" w:space="0" w:color="auto"/>
              <w:bottom w:val="double" w:sz="4" w:space="0" w:color="auto"/>
              <w:right w:val="single" w:sz="2" w:space="0" w:color="auto"/>
            </w:tcBorders>
          </w:tcPr>
          <w:p w14:paraId="615D7F18" w14:textId="77777777" w:rsidR="00FF7706" w:rsidRPr="00AC6323" w:rsidRDefault="00FF7706" w:rsidP="003E180C">
            <w:pPr>
              <w:rPr>
                <w:b/>
              </w:rPr>
            </w:pPr>
            <w:r w:rsidRPr="00AC6323">
              <w:rPr>
                <w:b/>
              </w:rPr>
              <w:t>Jazyk práce:</w:t>
            </w:r>
          </w:p>
        </w:tc>
        <w:tc>
          <w:tcPr>
            <w:tcW w:w="6269" w:type="dxa"/>
            <w:tcBorders>
              <w:top w:val="single" w:sz="4" w:space="0" w:color="auto"/>
              <w:left w:val="single" w:sz="2" w:space="0" w:color="auto"/>
              <w:bottom w:val="double" w:sz="4" w:space="0" w:color="auto"/>
              <w:right w:val="double" w:sz="4" w:space="0" w:color="auto"/>
            </w:tcBorders>
          </w:tcPr>
          <w:p w14:paraId="6DAB6D4D" w14:textId="77777777" w:rsidR="00FF7706" w:rsidRPr="00AC6323" w:rsidRDefault="00FF7706" w:rsidP="003E180C">
            <w:r>
              <w:t>česky</w:t>
            </w:r>
          </w:p>
        </w:tc>
      </w:tr>
    </w:tbl>
    <w:p w14:paraId="5C71F136" w14:textId="77777777" w:rsidR="00FF7706" w:rsidRDefault="00FF7706" w:rsidP="00B93D3D"/>
    <w:sectPr w:rsidR="00FF7706" w:rsidSect="008233EF">
      <w:footerReference w:type="default" r:id="rId38"/>
      <w:pgSz w:w="11906" w:h="16838"/>
      <w:pgMar w:top="1418" w:right="1134" w:bottom="1418" w:left="1701" w:header="709" w:footer="709"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746B2" w14:textId="77777777" w:rsidR="000D0258" w:rsidRDefault="000D0258" w:rsidP="006A7A20">
      <w:pPr>
        <w:spacing w:after="0" w:line="240" w:lineRule="auto"/>
      </w:pPr>
      <w:r>
        <w:separator/>
      </w:r>
    </w:p>
  </w:endnote>
  <w:endnote w:type="continuationSeparator" w:id="0">
    <w:p w14:paraId="12353105" w14:textId="77777777" w:rsidR="000D0258" w:rsidRDefault="000D0258" w:rsidP="006A7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00000003" w:usb1="00000000" w:usb2="00000000" w:usb3="00000000" w:csb0="00000001" w:csb1="00000000"/>
  </w:font>
  <w:font w:name="Times">
    <w:altName w:val="﷽﷽﷽﷽﷽﷽﷽﷽"/>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Condensed">
    <w:altName w:val="Arial"/>
    <w:panose1 w:val="02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nky"/>
      </w:rPr>
      <w:id w:val="-1998560038"/>
      <w:docPartObj>
        <w:docPartGallery w:val="Page Numbers (Bottom of Page)"/>
        <w:docPartUnique/>
      </w:docPartObj>
    </w:sdtPr>
    <w:sdtEndPr>
      <w:rPr>
        <w:rStyle w:val="slostrnky"/>
      </w:rPr>
    </w:sdtEndPr>
    <w:sdtContent>
      <w:p w14:paraId="1C36B14E" w14:textId="77777777" w:rsidR="00E426D2" w:rsidRDefault="00E426D2" w:rsidP="006C2845">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sdt>
    <w:sdtPr>
      <w:rPr>
        <w:rStyle w:val="slostrnky"/>
      </w:rPr>
      <w:id w:val="1664663020"/>
      <w:docPartObj>
        <w:docPartGallery w:val="Page Numbers (Bottom of Page)"/>
        <w:docPartUnique/>
      </w:docPartObj>
    </w:sdtPr>
    <w:sdtEndPr>
      <w:rPr>
        <w:rStyle w:val="slostrnky"/>
      </w:rPr>
    </w:sdtEndPr>
    <w:sdtContent>
      <w:p w14:paraId="0FF776FE" w14:textId="77777777" w:rsidR="00E426D2" w:rsidRDefault="00E426D2" w:rsidP="006C2845">
        <w:pPr>
          <w:pStyle w:val="Zpat"/>
          <w:framePr w:wrap="none" w:vAnchor="text" w:hAnchor="margin" w:xAlign="right" w:y="1"/>
          <w:ind w:right="360"/>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41004F19" w14:textId="77777777" w:rsidR="00E426D2" w:rsidRDefault="00E426D2" w:rsidP="00D147E4">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FE7CE" w14:textId="77777777" w:rsidR="00E426D2" w:rsidRDefault="00E426D2" w:rsidP="006C2845">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nky"/>
      </w:rPr>
      <w:id w:val="1081257699"/>
      <w:docPartObj>
        <w:docPartGallery w:val="Page Numbers (Bottom of Page)"/>
        <w:docPartUnique/>
      </w:docPartObj>
    </w:sdtPr>
    <w:sdtEndPr>
      <w:rPr>
        <w:rStyle w:val="slostrnky"/>
      </w:rPr>
    </w:sdtEndPr>
    <w:sdtContent>
      <w:p w14:paraId="21546932" w14:textId="77777777" w:rsidR="00E426D2" w:rsidRDefault="00E426D2" w:rsidP="00D52E4B">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48</w:t>
        </w:r>
        <w:r>
          <w:rPr>
            <w:rStyle w:val="slostrnky"/>
          </w:rPr>
          <w:fldChar w:fldCharType="end"/>
        </w:r>
      </w:p>
    </w:sdtContent>
  </w:sdt>
  <w:p w14:paraId="4C4CEA3D" w14:textId="77777777" w:rsidR="00E426D2" w:rsidRDefault="00E426D2" w:rsidP="006C2845">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4E764D" w14:textId="77777777" w:rsidR="000D0258" w:rsidRDefault="000D0258" w:rsidP="006A7A20">
      <w:pPr>
        <w:spacing w:after="0" w:line="240" w:lineRule="auto"/>
      </w:pPr>
      <w:r>
        <w:separator/>
      </w:r>
    </w:p>
  </w:footnote>
  <w:footnote w:type="continuationSeparator" w:id="0">
    <w:p w14:paraId="0981EA23" w14:textId="77777777" w:rsidR="000D0258" w:rsidRDefault="000D0258" w:rsidP="006A7A20">
      <w:pPr>
        <w:spacing w:after="0" w:line="240" w:lineRule="auto"/>
      </w:pPr>
      <w:r>
        <w:continuationSeparator/>
      </w:r>
    </w:p>
  </w:footnote>
  <w:footnote w:id="1">
    <w:p w14:paraId="097EE3E3" w14:textId="77777777" w:rsidR="00E426D2" w:rsidRDefault="00E426D2" w:rsidP="00B93D3D">
      <w:pPr>
        <w:pStyle w:val="Textpoznpodarou"/>
      </w:pPr>
      <w:r>
        <w:rPr>
          <w:rStyle w:val="Znakapoznpodarou"/>
        </w:rPr>
        <w:footnoteRef/>
      </w:r>
      <w:r>
        <w:t xml:space="preserve"> </w:t>
      </w:r>
      <w:proofErr w:type="spellStart"/>
      <w:r w:rsidRPr="009A5DFC">
        <w:t>Ellis</w:t>
      </w:r>
      <w:proofErr w:type="spellEnd"/>
      <w:r w:rsidRPr="009A5DFC">
        <w:t xml:space="preserve"> Paul </w:t>
      </w:r>
      <w:proofErr w:type="spellStart"/>
      <w:r w:rsidRPr="009A5DFC">
        <w:t>Torrance</w:t>
      </w:r>
      <w:proofErr w:type="spellEnd"/>
      <w:r w:rsidRPr="00352408">
        <w:t xml:space="preserve"> (1915-2003) byl americký psycholog</w:t>
      </w:r>
    </w:p>
  </w:footnote>
  <w:footnote w:id="2">
    <w:p w14:paraId="25CC6F9E" w14:textId="77777777" w:rsidR="00E426D2" w:rsidRDefault="00E426D2" w:rsidP="00B93D3D">
      <w:pPr>
        <w:pStyle w:val="Textpoznpodarou"/>
      </w:pPr>
      <w:r>
        <w:rPr>
          <w:rStyle w:val="Znakapoznpodarou"/>
        </w:rPr>
        <w:footnoteRef/>
      </w:r>
      <w:r>
        <w:t xml:space="preserve"> Leon </w:t>
      </w:r>
      <w:proofErr w:type="spellStart"/>
      <w:r>
        <w:t>Festinger</w:t>
      </w:r>
      <w:proofErr w:type="spellEnd"/>
      <w:r>
        <w:t xml:space="preserve"> (1919 - 1989) byl americký sociální psycholog</w:t>
      </w:r>
    </w:p>
  </w:footnote>
  <w:footnote w:id="3">
    <w:p w14:paraId="673CE2E3" w14:textId="652C60CD" w:rsidR="00D63D46" w:rsidRDefault="00D63D46">
      <w:pPr>
        <w:pStyle w:val="Textpoznpodarou"/>
      </w:pPr>
      <w:r>
        <w:rPr>
          <w:rStyle w:val="Znakapoznpodarou"/>
        </w:rPr>
        <w:footnoteRef/>
      </w:r>
      <w:r>
        <w:t xml:space="preserve"> konvenční metody = obvyklé/běžné metody</w:t>
      </w:r>
    </w:p>
  </w:footnote>
  <w:footnote w:id="4">
    <w:p w14:paraId="0FAF4943" w14:textId="77777777" w:rsidR="00E426D2" w:rsidRDefault="00E426D2" w:rsidP="00B93D3D">
      <w:pPr>
        <w:pStyle w:val="Textpoznpodarou"/>
      </w:pPr>
      <w:r>
        <w:rPr>
          <w:rStyle w:val="Znakapoznpodarou"/>
        </w:rPr>
        <w:footnoteRef/>
      </w:r>
      <w:r>
        <w:t xml:space="preserve"> Dialekt programovacího jazyka je tentýž programovací jazyk, akorát vylepšený či obohacený. Změna může být ve funkci, syntaxi nebo i sémantice.</w:t>
      </w:r>
    </w:p>
  </w:footnote>
  <w:footnote w:id="5">
    <w:p w14:paraId="197AEAFE" w14:textId="77777777" w:rsidR="00E426D2" w:rsidRDefault="00E426D2" w:rsidP="00B93D3D">
      <w:pPr>
        <w:pStyle w:val="Textpoznpodarou"/>
      </w:pPr>
      <w:r>
        <w:rPr>
          <w:rStyle w:val="Znakapoznpodarou"/>
        </w:rPr>
        <w:footnoteRef/>
      </w:r>
      <w:r>
        <w:t xml:space="preserve"> Interpret programovacího jazyka je program, který umožňuje číst kód v určitém programovacím jazyku a spustit (kompilovat) jej</w:t>
      </w:r>
    </w:p>
  </w:footnote>
  <w:footnote w:id="6">
    <w:p w14:paraId="661CA403" w14:textId="77777777" w:rsidR="00E426D2" w:rsidRDefault="00E426D2" w:rsidP="00B93D3D">
      <w:pPr>
        <w:pStyle w:val="Textpoznpodarou"/>
      </w:pPr>
      <w:r>
        <w:rPr>
          <w:rStyle w:val="Znakapoznpodarou"/>
        </w:rPr>
        <w:footnoteRef/>
      </w:r>
      <w:r>
        <w:t xml:space="preserve"> </w:t>
      </w:r>
      <w:proofErr w:type="spellStart"/>
      <w:r>
        <w:t>Sketchy</w:t>
      </w:r>
      <w:proofErr w:type="spellEnd"/>
      <w:r>
        <w:t xml:space="preserve"> </w:t>
      </w:r>
      <w:proofErr w:type="spellStart"/>
      <w:r>
        <w:t>visual</w:t>
      </w:r>
      <w:proofErr w:type="spellEnd"/>
      <w:r>
        <w:t xml:space="preserve"> style, neboli česky „povrchní vizuální styl“ a jedná se o styl zobrazení v </w:t>
      </w:r>
      <w:proofErr w:type="spellStart"/>
      <w:r>
        <w:t>AutoCADu</w:t>
      </w:r>
      <w:proofErr w:type="spellEnd"/>
      <w:r>
        <w:t xml:space="preserve">, který </w:t>
      </w:r>
      <w:r w:rsidRPr="00F85F26">
        <w:t xml:space="preserve">mění automaticky barvu pevných </w:t>
      </w:r>
      <w:proofErr w:type="spellStart"/>
      <w:r w:rsidRPr="00F85F26">
        <w:t>š</w:t>
      </w:r>
      <w:r>
        <w:t>rafů</w:t>
      </w:r>
      <w:proofErr w:type="spellEnd"/>
      <w:r>
        <w:t xml:space="preserve"> na barvu pozadí a efektivně je činí</w:t>
      </w:r>
      <w:r w:rsidRPr="00F85F26">
        <w:t xml:space="preserve"> neviditelnými </w:t>
      </w:r>
      <w:r>
        <w:t>[25]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77860"/>
    <w:multiLevelType w:val="hybridMultilevel"/>
    <w:tmpl w:val="8E1A24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05577D"/>
    <w:multiLevelType w:val="hybridMultilevel"/>
    <w:tmpl w:val="263ACD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1A2B35"/>
    <w:multiLevelType w:val="hybridMultilevel"/>
    <w:tmpl w:val="8952AD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1296430A"/>
    <w:multiLevelType w:val="hybridMultilevel"/>
    <w:tmpl w:val="4B36B58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 w15:restartNumberingAfterBreak="0">
    <w:nsid w:val="1BC342E3"/>
    <w:multiLevelType w:val="hybridMultilevel"/>
    <w:tmpl w:val="321A689E"/>
    <w:lvl w:ilvl="0" w:tplc="FEAE2426">
      <w:start w:val="1"/>
      <w:numFmt w:val="decimal"/>
      <w:lvlText w:val="[%1]"/>
      <w:lvlJc w:val="left"/>
      <w:pPr>
        <w:ind w:left="454" w:hanging="45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CA47939"/>
    <w:multiLevelType w:val="hybridMultilevel"/>
    <w:tmpl w:val="8670F3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EC36057"/>
    <w:multiLevelType w:val="hybridMultilevel"/>
    <w:tmpl w:val="4E64E566"/>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7" w15:restartNumberingAfterBreak="0">
    <w:nsid w:val="21130786"/>
    <w:multiLevelType w:val="hybridMultilevel"/>
    <w:tmpl w:val="C39482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11D0284"/>
    <w:multiLevelType w:val="hybridMultilevel"/>
    <w:tmpl w:val="6478C6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1305D19"/>
    <w:multiLevelType w:val="multilevel"/>
    <w:tmpl w:val="BFD6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5E6986"/>
    <w:multiLevelType w:val="hybridMultilevel"/>
    <w:tmpl w:val="F0F444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DD049C6"/>
    <w:multiLevelType w:val="multilevel"/>
    <w:tmpl w:val="BD227050"/>
    <w:styleLink w:val="Aktulnseznam5"/>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B5468E"/>
    <w:multiLevelType w:val="multilevel"/>
    <w:tmpl w:val="63564218"/>
    <w:styleLink w:val="Aktulnseznam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86A7A69"/>
    <w:multiLevelType w:val="hybridMultilevel"/>
    <w:tmpl w:val="C29EDDD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39070A73"/>
    <w:multiLevelType w:val="multilevel"/>
    <w:tmpl w:val="41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9F4392"/>
    <w:multiLevelType w:val="multilevel"/>
    <w:tmpl w:val="63564218"/>
    <w:styleLink w:val="Aktulnseznam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ABC0488"/>
    <w:multiLevelType w:val="hybridMultilevel"/>
    <w:tmpl w:val="F2BA8C5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15:restartNumberingAfterBreak="0">
    <w:nsid w:val="479F53E0"/>
    <w:multiLevelType w:val="multilevel"/>
    <w:tmpl w:val="63564218"/>
    <w:styleLink w:val="Aktulnseznam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8AE7448"/>
    <w:multiLevelType w:val="multilevel"/>
    <w:tmpl w:val="5F58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F5787D"/>
    <w:multiLevelType w:val="multilevel"/>
    <w:tmpl w:val="F4C61192"/>
    <w:lvl w:ilvl="0">
      <w:start w:val="1"/>
      <w:numFmt w:val="decimal"/>
      <w:lvlText w:val="%1"/>
      <w:lvlJc w:val="left"/>
      <w:pPr>
        <w:ind w:left="432" w:hanging="432"/>
      </w:pPr>
      <w:rPr>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0AC11B6"/>
    <w:multiLevelType w:val="multilevel"/>
    <w:tmpl w:val="BD227050"/>
    <w:styleLink w:val="Aktulnseznam6"/>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182B75"/>
    <w:multiLevelType w:val="multilevel"/>
    <w:tmpl w:val="63564218"/>
    <w:styleLink w:val="Aktulnseznam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586502C"/>
    <w:multiLevelType w:val="hybridMultilevel"/>
    <w:tmpl w:val="BAF0FB9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B9663DB"/>
    <w:multiLevelType w:val="hybridMultilevel"/>
    <w:tmpl w:val="04EE915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4" w15:restartNumberingAfterBreak="0">
    <w:nsid w:val="5BC905E3"/>
    <w:multiLevelType w:val="hybridMultilevel"/>
    <w:tmpl w:val="213A1F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F2B4381"/>
    <w:multiLevelType w:val="hybridMultilevel"/>
    <w:tmpl w:val="D4CC2EC0"/>
    <w:lvl w:ilvl="0" w:tplc="04050001">
      <w:start w:val="1"/>
      <w:numFmt w:val="bullet"/>
      <w:lvlText w:val=""/>
      <w:lvlJc w:val="left"/>
      <w:pPr>
        <w:ind w:left="936" w:hanging="360"/>
      </w:pPr>
      <w:rPr>
        <w:rFonts w:ascii="Symbol" w:hAnsi="Symbol" w:hint="default"/>
      </w:rPr>
    </w:lvl>
    <w:lvl w:ilvl="1" w:tplc="04050003" w:tentative="1">
      <w:start w:val="1"/>
      <w:numFmt w:val="bullet"/>
      <w:lvlText w:val="o"/>
      <w:lvlJc w:val="left"/>
      <w:pPr>
        <w:ind w:left="1656" w:hanging="360"/>
      </w:pPr>
      <w:rPr>
        <w:rFonts w:ascii="Courier New" w:hAnsi="Courier New" w:cs="Courier New" w:hint="default"/>
      </w:rPr>
    </w:lvl>
    <w:lvl w:ilvl="2" w:tplc="04050005" w:tentative="1">
      <w:start w:val="1"/>
      <w:numFmt w:val="bullet"/>
      <w:lvlText w:val=""/>
      <w:lvlJc w:val="left"/>
      <w:pPr>
        <w:ind w:left="2376" w:hanging="360"/>
      </w:pPr>
      <w:rPr>
        <w:rFonts w:ascii="Wingdings" w:hAnsi="Wingdings" w:hint="default"/>
      </w:rPr>
    </w:lvl>
    <w:lvl w:ilvl="3" w:tplc="04050001" w:tentative="1">
      <w:start w:val="1"/>
      <w:numFmt w:val="bullet"/>
      <w:lvlText w:val=""/>
      <w:lvlJc w:val="left"/>
      <w:pPr>
        <w:ind w:left="3096" w:hanging="360"/>
      </w:pPr>
      <w:rPr>
        <w:rFonts w:ascii="Symbol" w:hAnsi="Symbol" w:hint="default"/>
      </w:rPr>
    </w:lvl>
    <w:lvl w:ilvl="4" w:tplc="04050003" w:tentative="1">
      <w:start w:val="1"/>
      <w:numFmt w:val="bullet"/>
      <w:lvlText w:val="o"/>
      <w:lvlJc w:val="left"/>
      <w:pPr>
        <w:ind w:left="3816" w:hanging="360"/>
      </w:pPr>
      <w:rPr>
        <w:rFonts w:ascii="Courier New" w:hAnsi="Courier New" w:cs="Courier New" w:hint="default"/>
      </w:rPr>
    </w:lvl>
    <w:lvl w:ilvl="5" w:tplc="04050005" w:tentative="1">
      <w:start w:val="1"/>
      <w:numFmt w:val="bullet"/>
      <w:lvlText w:val=""/>
      <w:lvlJc w:val="left"/>
      <w:pPr>
        <w:ind w:left="4536" w:hanging="360"/>
      </w:pPr>
      <w:rPr>
        <w:rFonts w:ascii="Wingdings" w:hAnsi="Wingdings" w:hint="default"/>
      </w:rPr>
    </w:lvl>
    <w:lvl w:ilvl="6" w:tplc="04050001" w:tentative="1">
      <w:start w:val="1"/>
      <w:numFmt w:val="bullet"/>
      <w:lvlText w:val=""/>
      <w:lvlJc w:val="left"/>
      <w:pPr>
        <w:ind w:left="5256" w:hanging="360"/>
      </w:pPr>
      <w:rPr>
        <w:rFonts w:ascii="Symbol" w:hAnsi="Symbol" w:hint="default"/>
      </w:rPr>
    </w:lvl>
    <w:lvl w:ilvl="7" w:tplc="04050003" w:tentative="1">
      <w:start w:val="1"/>
      <w:numFmt w:val="bullet"/>
      <w:lvlText w:val="o"/>
      <w:lvlJc w:val="left"/>
      <w:pPr>
        <w:ind w:left="5976" w:hanging="360"/>
      </w:pPr>
      <w:rPr>
        <w:rFonts w:ascii="Courier New" w:hAnsi="Courier New" w:cs="Courier New" w:hint="default"/>
      </w:rPr>
    </w:lvl>
    <w:lvl w:ilvl="8" w:tplc="04050005" w:tentative="1">
      <w:start w:val="1"/>
      <w:numFmt w:val="bullet"/>
      <w:lvlText w:val=""/>
      <w:lvlJc w:val="left"/>
      <w:pPr>
        <w:ind w:left="6696" w:hanging="360"/>
      </w:pPr>
      <w:rPr>
        <w:rFonts w:ascii="Wingdings" w:hAnsi="Wingdings" w:hint="default"/>
      </w:rPr>
    </w:lvl>
  </w:abstractNum>
  <w:abstractNum w:abstractNumId="26" w15:restartNumberingAfterBreak="0">
    <w:nsid w:val="692578F1"/>
    <w:multiLevelType w:val="multilevel"/>
    <w:tmpl w:val="FEF6E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AA54DD"/>
    <w:multiLevelType w:val="hybridMultilevel"/>
    <w:tmpl w:val="EF7632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6543374"/>
    <w:multiLevelType w:val="hybridMultilevel"/>
    <w:tmpl w:val="53F40FD0"/>
    <w:lvl w:ilvl="0" w:tplc="0405000F">
      <w:start w:val="1"/>
      <w:numFmt w:val="decimal"/>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9" w15:restartNumberingAfterBreak="0">
    <w:nsid w:val="7D5E5C4C"/>
    <w:multiLevelType w:val="hybridMultilevel"/>
    <w:tmpl w:val="1CB0F7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DDC3878"/>
    <w:multiLevelType w:val="hybridMultilevel"/>
    <w:tmpl w:val="2B084182"/>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1" w15:restartNumberingAfterBreak="0">
    <w:nsid w:val="7F106786"/>
    <w:multiLevelType w:val="hybridMultilevel"/>
    <w:tmpl w:val="75F47D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num>
  <w:num w:numId="3">
    <w:abstractNumId w:val="23"/>
  </w:num>
  <w:num w:numId="4">
    <w:abstractNumId w:val="22"/>
  </w:num>
  <w:num w:numId="5">
    <w:abstractNumId w:val="8"/>
  </w:num>
  <w:num w:numId="6">
    <w:abstractNumId w:val="0"/>
  </w:num>
  <w:num w:numId="7">
    <w:abstractNumId w:val="27"/>
  </w:num>
  <w:num w:numId="8">
    <w:abstractNumId w:val="3"/>
  </w:num>
  <w:num w:numId="9">
    <w:abstractNumId w:val="30"/>
  </w:num>
  <w:num w:numId="10">
    <w:abstractNumId w:val="13"/>
  </w:num>
  <w:num w:numId="11">
    <w:abstractNumId w:val="7"/>
  </w:num>
  <w:num w:numId="12">
    <w:abstractNumId w:val="25"/>
  </w:num>
  <w:num w:numId="13">
    <w:abstractNumId w:val="16"/>
  </w:num>
  <w:num w:numId="14">
    <w:abstractNumId w:val="28"/>
  </w:num>
  <w:num w:numId="15">
    <w:abstractNumId w:val="2"/>
  </w:num>
  <w:num w:numId="16">
    <w:abstractNumId w:val="6"/>
  </w:num>
  <w:num w:numId="17">
    <w:abstractNumId w:val="9"/>
  </w:num>
  <w:num w:numId="18">
    <w:abstractNumId w:val="18"/>
  </w:num>
  <w:num w:numId="19">
    <w:abstractNumId w:val="14"/>
  </w:num>
  <w:num w:numId="20">
    <w:abstractNumId w:val="26"/>
  </w:num>
  <w:num w:numId="21">
    <w:abstractNumId w:val="1"/>
  </w:num>
  <w:num w:numId="22">
    <w:abstractNumId w:val="24"/>
  </w:num>
  <w:num w:numId="23">
    <w:abstractNumId w:val="5"/>
  </w:num>
  <w:num w:numId="24">
    <w:abstractNumId w:val="31"/>
  </w:num>
  <w:num w:numId="25">
    <w:abstractNumId w:val="10"/>
  </w:num>
  <w:num w:numId="26">
    <w:abstractNumId w:val="29"/>
  </w:num>
  <w:num w:numId="27">
    <w:abstractNumId w:val="4"/>
  </w:num>
  <w:num w:numId="28">
    <w:abstractNumId w:val="21"/>
  </w:num>
  <w:num w:numId="29">
    <w:abstractNumId w:val="17"/>
  </w:num>
  <w:num w:numId="30">
    <w:abstractNumId w:val="12"/>
  </w:num>
  <w:num w:numId="31">
    <w:abstractNumId w:val="15"/>
  </w:num>
  <w:num w:numId="32">
    <w:abstractNumId w:val="11"/>
  </w:num>
  <w:num w:numId="33">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A20"/>
    <w:rsid w:val="000000F5"/>
    <w:rsid w:val="00001675"/>
    <w:rsid w:val="0001006A"/>
    <w:rsid w:val="000121B5"/>
    <w:rsid w:val="000136BF"/>
    <w:rsid w:val="00013D92"/>
    <w:rsid w:val="00015D5C"/>
    <w:rsid w:val="00017414"/>
    <w:rsid w:val="000303D6"/>
    <w:rsid w:val="00037BD6"/>
    <w:rsid w:val="00042CB5"/>
    <w:rsid w:val="00045C7D"/>
    <w:rsid w:val="00050BC5"/>
    <w:rsid w:val="0005471B"/>
    <w:rsid w:val="00055C05"/>
    <w:rsid w:val="00055DA7"/>
    <w:rsid w:val="00061BE8"/>
    <w:rsid w:val="0007119E"/>
    <w:rsid w:val="0007377B"/>
    <w:rsid w:val="0007510F"/>
    <w:rsid w:val="0007544B"/>
    <w:rsid w:val="0007679F"/>
    <w:rsid w:val="000777BB"/>
    <w:rsid w:val="00082C70"/>
    <w:rsid w:val="0008363F"/>
    <w:rsid w:val="00086E28"/>
    <w:rsid w:val="00090DFC"/>
    <w:rsid w:val="00090F75"/>
    <w:rsid w:val="000A09F3"/>
    <w:rsid w:val="000A1265"/>
    <w:rsid w:val="000A2624"/>
    <w:rsid w:val="000A5F28"/>
    <w:rsid w:val="000B7015"/>
    <w:rsid w:val="000B7E1C"/>
    <w:rsid w:val="000C3D6C"/>
    <w:rsid w:val="000C460D"/>
    <w:rsid w:val="000D024D"/>
    <w:rsid w:val="000D0258"/>
    <w:rsid w:val="000D0E57"/>
    <w:rsid w:val="000D245B"/>
    <w:rsid w:val="000D2692"/>
    <w:rsid w:val="000D5EB8"/>
    <w:rsid w:val="000E0D1D"/>
    <w:rsid w:val="000E1E69"/>
    <w:rsid w:val="000E7E54"/>
    <w:rsid w:val="000F05CE"/>
    <w:rsid w:val="000F4A57"/>
    <w:rsid w:val="000F7FDE"/>
    <w:rsid w:val="0010203C"/>
    <w:rsid w:val="00105B99"/>
    <w:rsid w:val="00115893"/>
    <w:rsid w:val="0011755F"/>
    <w:rsid w:val="00120C3E"/>
    <w:rsid w:val="0012309F"/>
    <w:rsid w:val="0012396A"/>
    <w:rsid w:val="00127265"/>
    <w:rsid w:val="00127556"/>
    <w:rsid w:val="001276D0"/>
    <w:rsid w:val="001304CA"/>
    <w:rsid w:val="00133B89"/>
    <w:rsid w:val="0014369C"/>
    <w:rsid w:val="00153992"/>
    <w:rsid w:val="00154AA8"/>
    <w:rsid w:val="00165171"/>
    <w:rsid w:val="00166822"/>
    <w:rsid w:val="00166B05"/>
    <w:rsid w:val="00171A43"/>
    <w:rsid w:val="001732DE"/>
    <w:rsid w:val="00174B64"/>
    <w:rsid w:val="00181BFA"/>
    <w:rsid w:val="00184B94"/>
    <w:rsid w:val="001910EF"/>
    <w:rsid w:val="001952D7"/>
    <w:rsid w:val="001B02A5"/>
    <w:rsid w:val="001B6B09"/>
    <w:rsid w:val="001C664E"/>
    <w:rsid w:val="001D1F37"/>
    <w:rsid w:val="001D2651"/>
    <w:rsid w:val="001D3F71"/>
    <w:rsid w:val="001D5744"/>
    <w:rsid w:val="001E230D"/>
    <w:rsid w:val="001E2465"/>
    <w:rsid w:val="001E447E"/>
    <w:rsid w:val="001E4674"/>
    <w:rsid w:val="001E6EE8"/>
    <w:rsid w:val="002021A7"/>
    <w:rsid w:val="0020678A"/>
    <w:rsid w:val="00212974"/>
    <w:rsid w:val="00213016"/>
    <w:rsid w:val="00213DF2"/>
    <w:rsid w:val="0021556A"/>
    <w:rsid w:val="00217BC1"/>
    <w:rsid w:val="00217D15"/>
    <w:rsid w:val="00222C65"/>
    <w:rsid w:val="00223574"/>
    <w:rsid w:val="00225E9D"/>
    <w:rsid w:val="00225F40"/>
    <w:rsid w:val="00237EF2"/>
    <w:rsid w:val="00242132"/>
    <w:rsid w:val="002445C2"/>
    <w:rsid w:val="00245BDD"/>
    <w:rsid w:val="00246858"/>
    <w:rsid w:val="00254598"/>
    <w:rsid w:val="002548E0"/>
    <w:rsid w:val="0026126C"/>
    <w:rsid w:val="00264474"/>
    <w:rsid w:val="002666B2"/>
    <w:rsid w:val="00266E0C"/>
    <w:rsid w:val="002677ED"/>
    <w:rsid w:val="00267C7D"/>
    <w:rsid w:val="00272EF1"/>
    <w:rsid w:val="00281B95"/>
    <w:rsid w:val="0028391B"/>
    <w:rsid w:val="00283CEA"/>
    <w:rsid w:val="00283F52"/>
    <w:rsid w:val="002848D9"/>
    <w:rsid w:val="00285190"/>
    <w:rsid w:val="0029480E"/>
    <w:rsid w:val="002A18A3"/>
    <w:rsid w:val="002A2525"/>
    <w:rsid w:val="002A5131"/>
    <w:rsid w:val="002B227B"/>
    <w:rsid w:val="002B6471"/>
    <w:rsid w:val="002C1F77"/>
    <w:rsid w:val="002C1F9A"/>
    <w:rsid w:val="002C2366"/>
    <w:rsid w:val="002C7B55"/>
    <w:rsid w:val="002D4D32"/>
    <w:rsid w:val="002D609A"/>
    <w:rsid w:val="002E54DF"/>
    <w:rsid w:val="002E6C95"/>
    <w:rsid w:val="002F00ED"/>
    <w:rsid w:val="002F1344"/>
    <w:rsid w:val="0030358D"/>
    <w:rsid w:val="00303C54"/>
    <w:rsid w:val="00304FF7"/>
    <w:rsid w:val="003148B5"/>
    <w:rsid w:val="003217BD"/>
    <w:rsid w:val="003316CF"/>
    <w:rsid w:val="00331DAF"/>
    <w:rsid w:val="003331B2"/>
    <w:rsid w:val="00337716"/>
    <w:rsid w:val="00342D2D"/>
    <w:rsid w:val="00346197"/>
    <w:rsid w:val="00357A4C"/>
    <w:rsid w:val="0036047D"/>
    <w:rsid w:val="0036113C"/>
    <w:rsid w:val="0036470A"/>
    <w:rsid w:val="0036536A"/>
    <w:rsid w:val="0037108E"/>
    <w:rsid w:val="003719E7"/>
    <w:rsid w:val="0037660E"/>
    <w:rsid w:val="00380BF6"/>
    <w:rsid w:val="0038192B"/>
    <w:rsid w:val="00387F84"/>
    <w:rsid w:val="00391654"/>
    <w:rsid w:val="00391D34"/>
    <w:rsid w:val="00393F05"/>
    <w:rsid w:val="00394901"/>
    <w:rsid w:val="00394F16"/>
    <w:rsid w:val="00396F8B"/>
    <w:rsid w:val="003B29F0"/>
    <w:rsid w:val="003C2CCA"/>
    <w:rsid w:val="003E03C0"/>
    <w:rsid w:val="003E180C"/>
    <w:rsid w:val="003E19EB"/>
    <w:rsid w:val="003F6410"/>
    <w:rsid w:val="00400C4F"/>
    <w:rsid w:val="004013D1"/>
    <w:rsid w:val="004040A5"/>
    <w:rsid w:val="004048F9"/>
    <w:rsid w:val="00412B01"/>
    <w:rsid w:val="00420BC4"/>
    <w:rsid w:val="004211A7"/>
    <w:rsid w:val="0042511B"/>
    <w:rsid w:val="00427E54"/>
    <w:rsid w:val="00432CA6"/>
    <w:rsid w:val="004422AD"/>
    <w:rsid w:val="00444EAB"/>
    <w:rsid w:val="004453D8"/>
    <w:rsid w:val="00446455"/>
    <w:rsid w:val="004536F1"/>
    <w:rsid w:val="004566D2"/>
    <w:rsid w:val="00457382"/>
    <w:rsid w:val="004619AC"/>
    <w:rsid w:val="0046344D"/>
    <w:rsid w:val="004639CE"/>
    <w:rsid w:val="0047080B"/>
    <w:rsid w:val="00474882"/>
    <w:rsid w:val="00474C3D"/>
    <w:rsid w:val="00485740"/>
    <w:rsid w:val="0049244E"/>
    <w:rsid w:val="00496B77"/>
    <w:rsid w:val="004A2B28"/>
    <w:rsid w:val="004A33F8"/>
    <w:rsid w:val="004A4967"/>
    <w:rsid w:val="004B0F5B"/>
    <w:rsid w:val="004B12D6"/>
    <w:rsid w:val="004B4C8D"/>
    <w:rsid w:val="004C256F"/>
    <w:rsid w:val="004D183F"/>
    <w:rsid w:val="004D1957"/>
    <w:rsid w:val="004D2693"/>
    <w:rsid w:val="004D7360"/>
    <w:rsid w:val="004E662A"/>
    <w:rsid w:val="004F533D"/>
    <w:rsid w:val="00503847"/>
    <w:rsid w:val="005059E9"/>
    <w:rsid w:val="0051719E"/>
    <w:rsid w:val="00520F3D"/>
    <w:rsid w:val="005210AD"/>
    <w:rsid w:val="00523C7C"/>
    <w:rsid w:val="00527A35"/>
    <w:rsid w:val="00532F35"/>
    <w:rsid w:val="00541343"/>
    <w:rsid w:val="00541F60"/>
    <w:rsid w:val="00557972"/>
    <w:rsid w:val="0056061E"/>
    <w:rsid w:val="00561ACA"/>
    <w:rsid w:val="005620E4"/>
    <w:rsid w:val="00564672"/>
    <w:rsid w:val="00564D54"/>
    <w:rsid w:val="005701DC"/>
    <w:rsid w:val="005839C7"/>
    <w:rsid w:val="00592E21"/>
    <w:rsid w:val="00594F7F"/>
    <w:rsid w:val="005A1924"/>
    <w:rsid w:val="005A2021"/>
    <w:rsid w:val="005B22E2"/>
    <w:rsid w:val="005B2FB9"/>
    <w:rsid w:val="005C0859"/>
    <w:rsid w:val="005D031B"/>
    <w:rsid w:val="005D58F7"/>
    <w:rsid w:val="005E1297"/>
    <w:rsid w:val="005E12FA"/>
    <w:rsid w:val="005E1F20"/>
    <w:rsid w:val="005F7B79"/>
    <w:rsid w:val="00607AD6"/>
    <w:rsid w:val="00607E78"/>
    <w:rsid w:val="006256D1"/>
    <w:rsid w:val="00635C91"/>
    <w:rsid w:val="006402A3"/>
    <w:rsid w:val="00640FEA"/>
    <w:rsid w:val="00642707"/>
    <w:rsid w:val="00644E9E"/>
    <w:rsid w:val="00645EF3"/>
    <w:rsid w:val="006474ED"/>
    <w:rsid w:val="00651C2A"/>
    <w:rsid w:val="00652349"/>
    <w:rsid w:val="0065237E"/>
    <w:rsid w:val="006644FA"/>
    <w:rsid w:val="00664712"/>
    <w:rsid w:val="00666A17"/>
    <w:rsid w:val="00672CBF"/>
    <w:rsid w:val="006810BB"/>
    <w:rsid w:val="00682569"/>
    <w:rsid w:val="00683AAD"/>
    <w:rsid w:val="00685B2F"/>
    <w:rsid w:val="00685EB0"/>
    <w:rsid w:val="00691E6B"/>
    <w:rsid w:val="006A05CB"/>
    <w:rsid w:val="006A7A20"/>
    <w:rsid w:val="006B0EB4"/>
    <w:rsid w:val="006B2C0E"/>
    <w:rsid w:val="006C15DF"/>
    <w:rsid w:val="006C2360"/>
    <w:rsid w:val="006C2845"/>
    <w:rsid w:val="006C686E"/>
    <w:rsid w:val="006D663D"/>
    <w:rsid w:val="006E09AE"/>
    <w:rsid w:val="006E1B31"/>
    <w:rsid w:val="006E1D29"/>
    <w:rsid w:val="006E3186"/>
    <w:rsid w:val="006E6980"/>
    <w:rsid w:val="006F3BBF"/>
    <w:rsid w:val="006F56EE"/>
    <w:rsid w:val="006F7F98"/>
    <w:rsid w:val="00700CD9"/>
    <w:rsid w:val="00703930"/>
    <w:rsid w:val="00704DE2"/>
    <w:rsid w:val="00706832"/>
    <w:rsid w:val="00706FBA"/>
    <w:rsid w:val="0071082A"/>
    <w:rsid w:val="00710F18"/>
    <w:rsid w:val="00721851"/>
    <w:rsid w:val="00721FA5"/>
    <w:rsid w:val="007229DF"/>
    <w:rsid w:val="00731B7D"/>
    <w:rsid w:val="00734925"/>
    <w:rsid w:val="007362BF"/>
    <w:rsid w:val="0073714F"/>
    <w:rsid w:val="00741124"/>
    <w:rsid w:val="0076259B"/>
    <w:rsid w:val="00763EB0"/>
    <w:rsid w:val="007647B6"/>
    <w:rsid w:val="00765710"/>
    <w:rsid w:val="00765813"/>
    <w:rsid w:val="00767998"/>
    <w:rsid w:val="007774A9"/>
    <w:rsid w:val="00781395"/>
    <w:rsid w:val="007860E3"/>
    <w:rsid w:val="00787CD1"/>
    <w:rsid w:val="007924D6"/>
    <w:rsid w:val="007A7CA6"/>
    <w:rsid w:val="007B3CA5"/>
    <w:rsid w:val="007B6169"/>
    <w:rsid w:val="007C1D0E"/>
    <w:rsid w:val="007C23C9"/>
    <w:rsid w:val="007C5B27"/>
    <w:rsid w:val="007C662D"/>
    <w:rsid w:val="007D5636"/>
    <w:rsid w:val="007E28E3"/>
    <w:rsid w:val="007F0C87"/>
    <w:rsid w:val="00802A10"/>
    <w:rsid w:val="0080639D"/>
    <w:rsid w:val="00807C2A"/>
    <w:rsid w:val="0081004C"/>
    <w:rsid w:val="00815C0D"/>
    <w:rsid w:val="0082286F"/>
    <w:rsid w:val="008233EF"/>
    <w:rsid w:val="008345BE"/>
    <w:rsid w:val="00840D70"/>
    <w:rsid w:val="008449AD"/>
    <w:rsid w:val="00853BF4"/>
    <w:rsid w:val="0086487D"/>
    <w:rsid w:val="00865D34"/>
    <w:rsid w:val="008718A1"/>
    <w:rsid w:val="008752FC"/>
    <w:rsid w:val="0088537B"/>
    <w:rsid w:val="00892CBF"/>
    <w:rsid w:val="008A05C1"/>
    <w:rsid w:val="008A0FF1"/>
    <w:rsid w:val="008A389E"/>
    <w:rsid w:val="008A5B05"/>
    <w:rsid w:val="008B2880"/>
    <w:rsid w:val="008B2B3A"/>
    <w:rsid w:val="008B44D5"/>
    <w:rsid w:val="008B52D4"/>
    <w:rsid w:val="008B5F66"/>
    <w:rsid w:val="008C52D5"/>
    <w:rsid w:val="008E2660"/>
    <w:rsid w:val="008E2A7B"/>
    <w:rsid w:val="008E64F5"/>
    <w:rsid w:val="008F25DF"/>
    <w:rsid w:val="008F621E"/>
    <w:rsid w:val="008F7AB2"/>
    <w:rsid w:val="009042ED"/>
    <w:rsid w:val="00904FA8"/>
    <w:rsid w:val="00906BC8"/>
    <w:rsid w:val="00906D36"/>
    <w:rsid w:val="00906F59"/>
    <w:rsid w:val="009078E8"/>
    <w:rsid w:val="00907ECF"/>
    <w:rsid w:val="00911C95"/>
    <w:rsid w:val="009121D0"/>
    <w:rsid w:val="0091497B"/>
    <w:rsid w:val="00923824"/>
    <w:rsid w:val="0093654A"/>
    <w:rsid w:val="00944650"/>
    <w:rsid w:val="00946EAB"/>
    <w:rsid w:val="0095125B"/>
    <w:rsid w:val="0095154D"/>
    <w:rsid w:val="00957018"/>
    <w:rsid w:val="00967F14"/>
    <w:rsid w:val="00973D89"/>
    <w:rsid w:val="00975E9B"/>
    <w:rsid w:val="00976FDF"/>
    <w:rsid w:val="00981F97"/>
    <w:rsid w:val="00982D91"/>
    <w:rsid w:val="0098527A"/>
    <w:rsid w:val="00987CC4"/>
    <w:rsid w:val="009918E1"/>
    <w:rsid w:val="009977F7"/>
    <w:rsid w:val="009A0112"/>
    <w:rsid w:val="009A2A0B"/>
    <w:rsid w:val="009A2AE7"/>
    <w:rsid w:val="009A4806"/>
    <w:rsid w:val="009B2CB4"/>
    <w:rsid w:val="009B4427"/>
    <w:rsid w:val="009B6827"/>
    <w:rsid w:val="009B6E40"/>
    <w:rsid w:val="009C76F5"/>
    <w:rsid w:val="009D1AB8"/>
    <w:rsid w:val="009D2AED"/>
    <w:rsid w:val="009D4211"/>
    <w:rsid w:val="009D4F33"/>
    <w:rsid w:val="009D5123"/>
    <w:rsid w:val="009D5F79"/>
    <w:rsid w:val="009D617B"/>
    <w:rsid w:val="009E07B4"/>
    <w:rsid w:val="009E5C6F"/>
    <w:rsid w:val="009E7585"/>
    <w:rsid w:val="009F0AA6"/>
    <w:rsid w:val="009F52DA"/>
    <w:rsid w:val="00A020D6"/>
    <w:rsid w:val="00A0355A"/>
    <w:rsid w:val="00A063B5"/>
    <w:rsid w:val="00A06D63"/>
    <w:rsid w:val="00A10DA8"/>
    <w:rsid w:val="00A118E4"/>
    <w:rsid w:val="00A137C9"/>
    <w:rsid w:val="00A158EE"/>
    <w:rsid w:val="00A24831"/>
    <w:rsid w:val="00A248B9"/>
    <w:rsid w:val="00A3384D"/>
    <w:rsid w:val="00A3392E"/>
    <w:rsid w:val="00A41BA8"/>
    <w:rsid w:val="00A50162"/>
    <w:rsid w:val="00A52D6D"/>
    <w:rsid w:val="00A5709C"/>
    <w:rsid w:val="00A607B0"/>
    <w:rsid w:val="00A66C45"/>
    <w:rsid w:val="00A805E6"/>
    <w:rsid w:val="00A80CD7"/>
    <w:rsid w:val="00A8626E"/>
    <w:rsid w:val="00A939EB"/>
    <w:rsid w:val="00A94898"/>
    <w:rsid w:val="00A96EBC"/>
    <w:rsid w:val="00A9726B"/>
    <w:rsid w:val="00AA14F3"/>
    <w:rsid w:val="00AA3E70"/>
    <w:rsid w:val="00AA6101"/>
    <w:rsid w:val="00AA674B"/>
    <w:rsid w:val="00AB43ED"/>
    <w:rsid w:val="00AB5607"/>
    <w:rsid w:val="00AC36A8"/>
    <w:rsid w:val="00AC3E4D"/>
    <w:rsid w:val="00AD03ED"/>
    <w:rsid w:val="00AD3468"/>
    <w:rsid w:val="00AD438D"/>
    <w:rsid w:val="00AD489A"/>
    <w:rsid w:val="00AD57F2"/>
    <w:rsid w:val="00AF598F"/>
    <w:rsid w:val="00B0793F"/>
    <w:rsid w:val="00B113B5"/>
    <w:rsid w:val="00B115C0"/>
    <w:rsid w:val="00B1284A"/>
    <w:rsid w:val="00B25397"/>
    <w:rsid w:val="00B3404F"/>
    <w:rsid w:val="00B4264A"/>
    <w:rsid w:val="00B65842"/>
    <w:rsid w:val="00B75725"/>
    <w:rsid w:val="00B8282F"/>
    <w:rsid w:val="00B90D88"/>
    <w:rsid w:val="00B93D3D"/>
    <w:rsid w:val="00B96A75"/>
    <w:rsid w:val="00BA1C10"/>
    <w:rsid w:val="00BA313A"/>
    <w:rsid w:val="00BA7FF4"/>
    <w:rsid w:val="00BB127B"/>
    <w:rsid w:val="00BB4152"/>
    <w:rsid w:val="00BB7727"/>
    <w:rsid w:val="00BC0EF1"/>
    <w:rsid w:val="00BC279E"/>
    <w:rsid w:val="00BC68FA"/>
    <w:rsid w:val="00BD06F1"/>
    <w:rsid w:val="00BD7B10"/>
    <w:rsid w:val="00BE5104"/>
    <w:rsid w:val="00BE63CC"/>
    <w:rsid w:val="00BE65CA"/>
    <w:rsid w:val="00BF3154"/>
    <w:rsid w:val="00C01194"/>
    <w:rsid w:val="00C03E59"/>
    <w:rsid w:val="00C0491F"/>
    <w:rsid w:val="00C057B0"/>
    <w:rsid w:val="00C07996"/>
    <w:rsid w:val="00C21214"/>
    <w:rsid w:val="00C268AA"/>
    <w:rsid w:val="00C277C8"/>
    <w:rsid w:val="00C27F42"/>
    <w:rsid w:val="00C417EE"/>
    <w:rsid w:val="00C50A45"/>
    <w:rsid w:val="00C96EF2"/>
    <w:rsid w:val="00C9754C"/>
    <w:rsid w:val="00CB0425"/>
    <w:rsid w:val="00CB0739"/>
    <w:rsid w:val="00CB2C39"/>
    <w:rsid w:val="00CB33B3"/>
    <w:rsid w:val="00CB507E"/>
    <w:rsid w:val="00CB6154"/>
    <w:rsid w:val="00CB7E84"/>
    <w:rsid w:val="00CC37E2"/>
    <w:rsid w:val="00CC7539"/>
    <w:rsid w:val="00CC7713"/>
    <w:rsid w:val="00CD458E"/>
    <w:rsid w:val="00CF0ABE"/>
    <w:rsid w:val="00CF3CAE"/>
    <w:rsid w:val="00CF3D10"/>
    <w:rsid w:val="00CF6B66"/>
    <w:rsid w:val="00D054D1"/>
    <w:rsid w:val="00D06AEE"/>
    <w:rsid w:val="00D0760C"/>
    <w:rsid w:val="00D11641"/>
    <w:rsid w:val="00D13EFE"/>
    <w:rsid w:val="00D147E4"/>
    <w:rsid w:val="00D15649"/>
    <w:rsid w:val="00D17847"/>
    <w:rsid w:val="00D4604B"/>
    <w:rsid w:val="00D5210F"/>
    <w:rsid w:val="00D52731"/>
    <w:rsid w:val="00D52E4B"/>
    <w:rsid w:val="00D575D6"/>
    <w:rsid w:val="00D578F9"/>
    <w:rsid w:val="00D63D46"/>
    <w:rsid w:val="00D72DC6"/>
    <w:rsid w:val="00D73E86"/>
    <w:rsid w:val="00D86C02"/>
    <w:rsid w:val="00D87C41"/>
    <w:rsid w:val="00DA0454"/>
    <w:rsid w:val="00DA1354"/>
    <w:rsid w:val="00DB04B2"/>
    <w:rsid w:val="00DB33C7"/>
    <w:rsid w:val="00DC1781"/>
    <w:rsid w:val="00DC2454"/>
    <w:rsid w:val="00DC516D"/>
    <w:rsid w:val="00DD1518"/>
    <w:rsid w:val="00DD49F0"/>
    <w:rsid w:val="00DD5D65"/>
    <w:rsid w:val="00DE7DCB"/>
    <w:rsid w:val="00DF09EA"/>
    <w:rsid w:val="00DF0B0D"/>
    <w:rsid w:val="00DF164B"/>
    <w:rsid w:val="00DF3AEC"/>
    <w:rsid w:val="00DF5559"/>
    <w:rsid w:val="00E00F03"/>
    <w:rsid w:val="00E1242F"/>
    <w:rsid w:val="00E14B63"/>
    <w:rsid w:val="00E24DF9"/>
    <w:rsid w:val="00E30ED0"/>
    <w:rsid w:val="00E323E1"/>
    <w:rsid w:val="00E32B90"/>
    <w:rsid w:val="00E33FB9"/>
    <w:rsid w:val="00E34FF3"/>
    <w:rsid w:val="00E376A7"/>
    <w:rsid w:val="00E426D2"/>
    <w:rsid w:val="00E45734"/>
    <w:rsid w:val="00E46CC0"/>
    <w:rsid w:val="00E4758E"/>
    <w:rsid w:val="00E51869"/>
    <w:rsid w:val="00E54ADC"/>
    <w:rsid w:val="00E56A92"/>
    <w:rsid w:val="00E57B42"/>
    <w:rsid w:val="00E62C1D"/>
    <w:rsid w:val="00E723C9"/>
    <w:rsid w:val="00E812F3"/>
    <w:rsid w:val="00E94E10"/>
    <w:rsid w:val="00EA21CD"/>
    <w:rsid w:val="00EA59EE"/>
    <w:rsid w:val="00EB0563"/>
    <w:rsid w:val="00EB0EA9"/>
    <w:rsid w:val="00EC5B99"/>
    <w:rsid w:val="00EC6ADB"/>
    <w:rsid w:val="00EC6FD7"/>
    <w:rsid w:val="00ED1559"/>
    <w:rsid w:val="00ED33A3"/>
    <w:rsid w:val="00ED5BCD"/>
    <w:rsid w:val="00EE14A5"/>
    <w:rsid w:val="00EE61DF"/>
    <w:rsid w:val="00EF1616"/>
    <w:rsid w:val="00EF77F3"/>
    <w:rsid w:val="00EF7FAF"/>
    <w:rsid w:val="00F03338"/>
    <w:rsid w:val="00F11350"/>
    <w:rsid w:val="00F123E3"/>
    <w:rsid w:val="00F157FC"/>
    <w:rsid w:val="00F1587E"/>
    <w:rsid w:val="00F16FB3"/>
    <w:rsid w:val="00F176B1"/>
    <w:rsid w:val="00F33D52"/>
    <w:rsid w:val="00F36B4E"/>
    <w:rsid w:val="00F42247"/>
    <w:rsid w:val="00F42926"/>
    <w:rsid w:val="00F55262"/>
    <w:rsid w:val="00F559F2"/>
    <w:rsid w:val="00F74E4D"/>
    <w:rsid w:val="00F75403"/>
    <w:rsid w:val="00F82E86"/>
    <w:rsid w:val="00F944D4"/>
    <w:rsid w:val="00F96BDA"/>
    <w:rsid w:val="00F97A09"/>
    <w:rsid w:val="00FA4057"/>
    <w:rsid w:val="00FB0CC2"/>
    <w:rsid w:val="00FC0C38"/>
    <w:rsid w:val="00FC5F7B"/>
    <w:rsid w:val="00FC7639"/>
    <w:rsid w:val="00FD1E03"/>
    <w:rsid w:val="00FD3B6F"/>
    <w:rsid w:val="00FD6634"/>
    <w:rsid w:val="00FD67E1"/>
    <w:rsid w:val="00FD7ECA"/>
    <w:rsid w:val="00FE0A34"/>
    <w:rsid w:val="00FE66B9"/>
    <w:rsid w:val="00FF3141"/>
    <w:rsid w:val="00FF5A4B"/>
    <w:rsid w:val="00FF7706"/>
    <w:rsid w:val="233000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20681"/>
  <w15:docId w15:val="{D4AEEF33-5BF7-C04E-9EE5-EEA1FA44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559F2"/>
  </w:style>
  <w:style w:type="paragraph" w:styleId="Nadpis1">
    <w:name w:val="heading 1"/>
    <w:basedOn w:val="Nzvykapitol"/>
    <w:next w:val="Normln"/>
    <w:link w:val="Nadpis1Char"/>
    <w:uiPriority w:val="9"/>
    <w:qFormat/>
    <w:rsid w:val="00B93D3D"/>
    <w:pPr>
      <w:outlineLvl w:val="0"/>
    </w:pPr>
  </w:style>
  <w:style w:type="paragraph" w:styleId="Nadpis2">
    <w:name w:val="heading 2"/>
    <w:basedOn w:val="Nzvypodkapitol"/>
    <w:next w:val="Normln"/>
    <w:link w:val="Nadpis2Char"/>
    <w:uiPriority w:val="9"/>
    <w:unhideWhenUsed/>
    <w:qFormat/>
    <w:rsid w:val="004A33F8"/>
    <w:pPr>
      <w:outlineLvl w:val="1"/>
    </w:pPr>
  </w:style>
  <w:style w:type="paragraph" w:styleId="Nadpis3">
    <w:name w:val="heading 3"/>
    <w:basedOn w:val="Normln"/>
    <w:next w:val="Normln"/>
    <w:link w:val="Nadpis3Char"/>
    <w:uiPriority w:val="9"/>
    <w:unhideWhenUsed/>
    <w:qFormat/>
    <w:rsid w:val="00D11641"/>
    <w:pPr>
      <w:keepNext/>
      <w:keepLines/>
      <w:spacing w:before="40" w:after="0"/>
      <w:outlineLvl w:val="2"/>
    </w:pPr>
    <w:rPr>
      <w:rFonts w:asciiTheme="majorHAnsi" w:eastAsiaTheme="majorEastAsia" w:hAnsiTheme="majorHAnsi" w:cstheme="majorBidi"/>
      <w:b/>
      <w:color w:val="000000" w:themeColor="text1"/>
    </w:rPr>
  </w:style>
  <w:style w:type="paragraph" w:styleId="Nadpis4">
    <w:name w:val="heading 4"/>
    <w:basedOn w:val="Normln"/>
    <w:next w:val="Normln"/>
    <w:link w:val="Nadpis4Char"/>
    <w:uiPriority w:val="9"/>
    <w:semiHidden/>
    <w:unhideWhenUsed/>
    <w:qFormat/>
    <w:rsid w:val="00B93D3D"/>
    <w:pPr>
      <w:keepNext/>
      <w:keepLines/>
      <w:spacing w:before="40" w:after="0" w:line="240" w:lineRule="auto"/>
      <w:ind w:left="864" w:hanging="864"/>
      <w:outlineLvl w:val="3"/>
    </w:pPr>
    <w:rPr>
      <w:rFonts w:asciiTheme="majorHAnsi" w:eastAsiaTheme="majorEastAsia" w:hAnsiTheme="majorHAnsi" w:cstheme="majorBidi"/>
      <w:i/>
      <w:iCs/>
      <w:color w:val="365F91" w:themeColor="accent1" w:themeShade="BF"/>
      <w:lang w:eastAsia="cs-CZ"/>
    </w:rPr>
  </w:style>
  <w:style w:type="paragraph" w:styleId="Nadpis5">
    <w:name w:val="heading 5"/>
    <w:basedOn w:val="Normln"/>
    <w:next w:val="Normln"/>
    <w:link w:val="Nadpis5Char"/>
    <w:uiPriority w:val="9"/>
    <w:semiHidden/>
    <w:unhideWhenUsed/>
    <w:qFormat/>
    <w:rsid w:val="00B93D3D"/>
    <w:pPr>
      <w:keepNext/>
      <w:keepLines/>
      <w:spacing w:before="40" w:after="0" w:line="240" w:lineRule="auto"/>
      <w:ind w:left="1008" w:hanging="1008"/>
      <w:outlineLvl w:val="4"/>
    </w:pPr>
    <w:rPr>
      <w:rFonts w:asciiTheme="majorHAnsi" w:eastAsiaTheme="majorEastAsia" w:hAnsiTheme="majorHAnsi" w:cstheme="majorBidi"/>
      <w:color w:val="365F91" w:themeColor="accent1" w:themeShade="BF"/>
      <w:lang w:eastAsia="cs-CZ"/>
    </w:rPr>
  </w:style>
  <w:style w:type="paragraph" w:styleId="Nadpis6">
    <w:name w:val="heading 6"/>
    <w:basedOn w:val="Normln"/>
    <w:next w:val="Normln"/>
    <w:link w:val="Nadpis6Char"/>
    <w:uiPriority w:val="9"/>
    <w:semiHidden/>
    <w:unhideWhenUsed/>
    <w:qFormat/>
    <w:rsid w:val="00B93D3D"/>
    <w:pPr>
      <w:keepNext/>
      <w:keepLines/>
      <w:spacing w:before="40" w:after="0" w:line="240" w:lineRule="auto"/>
      <w:ind w:left="1152" w:hanging="1152"/>
      <w:outlineLvl w:val="5"/>
    </w:pPr>
    <w:rPr>
      <w:rFonts w:asciiTheme="majorHAnsi" w:eastAsiaTheme="majorEastAsia" w:hAnsiTheme="majorHAnsi" w:cstheme="majorBidi"/>
      <w:color w:val="243F60" w:themeColor="accent1" w:themeShade="7F"/>
      <w:lang w:eastAsia="cs-CZ"/>
    </w:rPr>
  </w:style>
  <w:style w:type="paragraph" w:styleId="Nadpis7">
    <w:name w:val="heading 7"/>
    <w:basedOn w:val="Normln"/>
    <w:next w:val="Normln"/>
    <w:link w:val="Nadpis7Char"/>
    <w:uiPriority w:val="9"/>
    <w:semiHidden/>
    <w:unhideWhenUsed/>
    <w:qFormat/>
    <w:rsid w:val="00B93D3D"/>
    <w:pPr>
      <w:keepNext/>
      <w:keepLines/>
      <w:spacing w:before="40" w:after="0" w:line="240" w:lineRule="auto"/>
      <w:ind w:left="1296" w:hanging="1296"/>
      <w:outlineLvl w:val="6"/>
    </w:pPr>
    <w:rPr>
      <w:rFonts w:asciiTheme="majorHAnsi" w:eastAsiaTheme="majorEastAsia" w:hAnsiTheme="majorHAnsi" w:cstheme="majorBidi"/>
      <w:i/>
      <w:iCs/>
      <w:color w:val="243F60" w:themeColor="accent1" w:themeShade="7F"/>
      <w:lang w:eastAsia="cs-CZ"/>
    </w:rPr>
  </w:style>
  <w:style w:type="paragraph" w:styleId="Nadpis8">
    <w:name w:val="heading 8"/>
    <w:basedOn w:val="Normln"/>
    <w:next w:val="Normln"/>
    <w:link w:val="Nadpis8Char"/>
    <w:uiPriority w:val="9"/>
    <w:semiHidden/>
    <w:unhideWhenUsed/>
    <w:qFormat/>
    <w:rsid w:val="00B93D3D"/>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eastAsia="cs-CZ"/>
    </w:rPr>
  </w:style>
  <w:style w:type="paragraph" w:styleId="Nadpis9">
    <w:name w:val="heading 9"/>
    <w:basedOn w:val="Normln"/>
    <w:next w:val="Normln"/>
    <w:link w:val="Nadpis9Char"/>
    <w:uiPriority w:val="9"/>
    <w:semiHidden/>
    <w:unhideWhenUsed/>
    <w:qFormat/>
    <w:rsid w:val="00B93D3D"/>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A7A20"/>
    <w:rPr>
      <w:color w:val="0000FF"/>
      <w:u w:val="single"/>
    </w:rPr>
  </w:style>
  <w:style w:type="character" w:customStyle="1" w:styleId="Nadpis1Char">
    <w:name w:val="Nadpis 1 Char"/>
    <w:basedOn w:val="Standardnpsmoodstavce"/>
    <w:link w:val="Nadpis1"/>
    <w:uiPriority w:val="9"/>
    <w:rsid w:val="00B93D3D"/>
    <w:rPr>
      <w:b/>
      <w:sz w:val="32"/>
      <w:szCs w:val="32"/>
    </w:rPr>
  </w:style>
  <w:style w:type="paragraph" w:styleId="Nadpisobsahu">
    <w:name w:val="TOC Heading"/>
    <w:basedOn w:val="Nadpis1"/>
    <w:next w:val="Normln"/>
    <w:uiPriority w:val="39"/>
    <w:unhideWhenUsed/>
    <w:qFormat/>
    <w:rsid w:val="006A7A20"/>
    <w:pPr>
      <w:outlineLvl w:val="9"/>
    </w:pPr>
    <w:rPr>
      <w:lang w:eastAsia="cs-CZ"/>
    </w:rPr>
  </w:style>
  <w:style w:type="paragraph" w:styleId="Obsah2">
    <w:name w:val="toc 2"/>
    <w:basedOn w:val="Normln"/>
    <w:next w:val="Normln"/>
    <w:autoRedefine/>
    <w:uiPriority w:val="39"/>
    <w:unhideWhenUsed/>
    <w:qFormat/>
    <w:rsid w:val="006A7A20"/>
    <w:pPr>
      <w:spacing w:after="100"/>
      <w:ind w:left="220"/>
    </w:pPr>
    <w:rPr>
      <w:rFonts w:asciiTheme="minorHAnsi" w:eastAsiaTheme="minorEastAsia" w:hAnsiTheme="minorHAnsi" w:cstheme="minorBidi"/>
      <w:sz w:val="22"/>
      <w:szCs w:val="22"/>
      <w:lang w:eastAsia="cs-CZ"/>
    </w:rPr>
  </w:style>
  <w:style w:type="paragraph" w:styleId="Obsah1">
    <w:name w:val="toc 1"/>
    <w:basedOn w:val="Normln"/>
    <w:next w:val="Normln"/>
    <w:autoRedefine/>
    <w:uiPriority w:val="39"/>
    <w:unhideWhenUsed/>
    <w:qFormat/>
    <w:rsid w:val="006A7A20"/>
    <w:pPr>
      <w:spacing w:after="100"/>
    </w:pPr>
    <w:rPr>
      <w:rFonts w:asciiTheme="minorHAnsi" w:eastAsiaTheme="minorEastAsia" w:hAnsiTheme="minorHAnsi" w:cstheme="minorBidi"/>
      <w:sz w:val="22"/>
      <w:szCs w:val="22"/>
      <w:lang w:eastAsia="cs-CZ"/>
    </w:rPr>
  </w:style>
  <w:style w:type="paragraph" w:styleId="Textbubliny">
    <w:name w:val="Balloon Text"/>
    <w:basedOn w:val="Normln"/>
    <w:link w:val="TextbublinyChar"/>
    <w:uiPriority w:val="99"/>
    <w:semiHidden/>
    <w:unhideWhenUsed/>
    <w:rsid w:val="006A7A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A7A20"/>
    <w:rPr>
      <w:rFonts w:ascii="Tahoma" w:hAnsi="Tahoma" w:cs="Tahoma"/>
      <w:sz w:val="16"/>
      <w:szCs w:val="16"/>
    </w:rPr>
  </w:style>
  <w:style w:type="character" w:customStyle="1" w:styleId="Nadpis2Char">
    <w:name w:val="Nadpis 2 Char"/>
    <w:basedOn w:val="Standardnpsmoodstavce"/>
    <w:link w:val="Nadpis2"/>
    <w:uiPriority w:val="9"/>
    <w:rsid w:val="004A33F8"/>
    <w:rPr>
      <w:sz w:val="30"/>
      <w:szCs w:val="30"/>
    </w:rPr>
  </w:style>
  <w:style w:type="paragraph" w:styleId="Zhlav">
    <w:name w:val="header"/>
    <w:basedOn w:val="Normln"/>
    <w:link w:val="ZhlavChar"/>
    <w:uiPriority w:val="99"/>
    <w:unhideWhenUsed/>
    <w:rsid w:val="004453D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453D8"/>
  </w:style>
  <w:style w:type="paragraph" w:styleId="Zpat">
    <w:name w:val="footer"/>
    <w:basedOn w:val="Normln"/>
    <w:link w:val="ZpatChar"/>
    <w:uiPriority w:val="99"/>
    <w:unhideWhenUsed/>
    <w:rsid w:val="004453D8"/>
    <w:pPr>
      <w:tabs>
        <w:tab w:val="center" w:pos="4536"/>
        <w:tab w:val="right" w:pos="9072"/>
      </w:tabs>
      <w:spacing w:after="0" w:line="240" w:lineRule="auto"/>
    </w:pPr>
  </w:style>
  <w:style w:type="character" w:customStyle="1" w:styleId="ZpatChar">
    <w:name w:val="Zápatí Char"/>
    <w:basedOn w:val="Standardnpsmoodstavce"/>
    <w:link w:val="Zpat"/>
    <w:uiPriority w:val="99"/>
    <w:rsid w:val="004453D8"/>
  </w:style>
  <w:style w:type="paragraph" w:styleId="Odstavecseseznamem">
    <w:name w:val="List Paragraph"/>
    <w:basedOn w:val="Normln"/>
    <w:uiPriority w:val="34"/>
    <w:qFormat/>
    <w:rsid w:val="004453D8"/>
    <w:pPr>
      <w:ind w:left="720"/>
      <w:contextualSpacing/>
    </w:pPr>
  </w:style>
  <w:style w:type="paragraph" w:styleId="Textpoznpodarou">
    <w:name w:val="footnote text"/>
    <w:basedOn w:val="Normln"/>
    <w:link w:val="TextpoznpodarouChar"/>
    <w:uiPriority w:val="99"/>
    <w:unhideWhenUsed/>
    <w:rsid w:val="004453D8"/>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4453D8"/>
    <w:rPr>
      <w:sz w:val="20"/>
      <w:szCs w:val="20"/>
    </w:rPr>
  </w:style>
  <w:style w:type="character" w:styleId="Znakapoznpodarou">
    <w:name w:val="footnote reference"/>
    <w:basedOn w:val="Standardnpsmoodstavce"/>
    <w:uiPriority w:val="99"/>
    <w:semiHidden/>
    <w:unhideWhenUsed/>
    <w:rsid w:val="004453D8"/>
    <w:rPr>
      <w:vertAlign w:val="superscript"/>
    </w:rPr>
  </w:style>
  <w:style w:type="paragraph" w:styleId="Textvysvtlivek">
    <w:name w:val="endnote text"/>
    <w:basedOn w:val="Normln"/>
    <w:link w:val="TextvysvtlivekChar"/>
    <w:uiPriority w:val="99"/>
    <w:semiHidden/>
    <w:unhideWhenUsed/>
    <w:rsid w:val="004453D8"/>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4453D8"/>
    <w:rPr>
      <w:sz w:val="20"/>
      <w:szCs w:val="20"/>
    </w:rPr>
  </w:style>
  <w:style w:type="character" w:styleId="Odkaznavysvtlivky">
    <w:name w:val="endnote reference"/>
    <w:basedOn w:val="Standardnpsmoodstavce"/>
    <w:uiPriority w:val="99"/>
    <w:semiHidden/>
    <w:unhideWhenUsed/>
    <w:rsid w:val="004453D8"/>
    <w:rPr>
      <w:vertAlign w:val="superscript"/>
    </w:rPr>
  </w:style>
  <w:style w:type="character" w:styleId="Odkaznakoment">
    <w:name w:val="annotation reference"/>
    <w:basedOn w:val="Standardnpsmoodstavce"/>
    <w:uiPriority w:val="99"/>
    <w:semiHidden/>
    <w:unhideWhenUsed/>
    <w:rsid w:val="004453D8"/>
    <w:rPr>
      <w:sz w:val="16"/>
      <w:szCs w:val="16"/>
    </w:rPr>
  </w:style>
  <w:style w:type="paragraph" w:styleId="Textkomente">
    <w:name w:val="annotation text"/>
    <w:basedOn w:val="Normln"/>
    <w:link w:val="TextkomenteChar"/>
    <w:uiPriority w:val="99"/>
    <w:semiHidden/>
    <w:unhideWhenUsed/>
    <w:rsid w:val="004453D8"/>
    <w:pPr>
      <w:spacing w:line="240" w:lineRule="auto"/>
    </w:pPr>
    <w:rPr>
      <w:sz w:val="20"/>
      <w:szCs w:val="20"/>
    </w:rPr>
  </w:style>
  <w:style w:type="character" w:customStyle="1" w:styleId="TextkomenteChar">
    <w:name w:val="Text komentáře Char"/>
    <w:basedOn w:val="Standardnpsmoodstavce"/>
    <w:link w:val="Textkomente"/>
    <w:uiPriority w:val="99"/>
    <w:semiHidden/>
    <w:rsid w:val="004453D8"/>
    <w:rPr>
      <w:sz w:val="20"/>
      <w:szCs w:val="20"/>
    </w:rPr>
  </w:style>
  <w:style w:type="paragraph" w:styleId="Pedmtkomente">
    <w:name w:val="annotation subject"/>
    <w:basedOn w:val="Textkomente"/>
    <w:next w:val="Textkomente"/>
    <w:link w:val="PedmtkomenteChar"/>
    <w:uiPriority w:val="99"/>
    <w:semiHidden/>
    <w:unhideWhenUsed/>
    <w:rsid w:val="004453D8"/>
    <w:rPr>
      <w:b/>
      <w:bCs/>
    </w:rPr>
  </w:style>
  <w:style w:type="character" w:customStyle="1" w:styleId="PedmtkomenteChar">
    <w:name w:val="Předmět komentáře Char"/>
    <w:basedOn w:val="TextkomenteChar"/>
    <w:link w:val="Pedmtkomente"/>
    <w:uiPriority w:val="99"/>
    <w:semiHidden/>
    <w:rsid w:val="004453D8"/>
    <w:rPr>
      <w:b/>
      <w:bCs/>
      <w:sz w:val="20"/>
      <w:szCs w:val="20"/>
    </w:rPr>
  </w:style>
  <w:style w:type="paragraph" w:customStyle="1" w:styleId="Nzvykapitol">
    <w:name w:val="Názvy kapitol"/>
    <w:basedOn w:val="Normln"/>
    <w:link w:val="NzvykapitolChar"/>
    <w:qFormat/>
    <w:rsid w:val="004453D8"/>
    <w:pPr>
      <w:spacing w:line="360" w:lineRule="auto"/>
      <w:jc w:val="both"/>
    </w:pPr>
    <w:rPr>
      <w:b/>
      <w:sz w:val="32"/>
      <w:szCs w:val="32"/>
    </w:rPr>
  </w:style>
  <w:style w:type="paragraph" w:customStyle="1" w:styleId="Nzvypodkapitol">
    <w:name w:val="Názvy podkapitol"/>
    <w:basedOn w:val="Normln"/>
    <w:link w:val="NzvypodkapitolChar"/>
    <w:qFormat/>
    <w:rsid w:val="004453D8"/>
    <w:pPr>
      <w:spacing w:line="240" w:lineRule="auto"/>
      <w:jc w:val="both"/>
    </w:pPr>
    <w:rPr>
      <w:sz w:val="30"/>
      <w:szCs w:val="30"/>
    </w:rPr>
  </w:style>
  <w:style w:type="character" w:customStyle="1" w:styleId="NzvykapitolChar">
    <w:name w:val="Názvy kapitol Char"/>
    <w:basedOn w:val="Standardnpsmoodstavce"/>
    <w:link w:val="Nzvykapitol"/>
    <w:rsid w:val="004453D8"/>
    <w:rPr>
      <w:b/>
      <w:sz w:val="32"/>
      <w:szCs w:val="32"/>
    </w:rPr>
  </w:style>
  <w:style w:type="character" w:customStyle="1" w:styleId="NzvypodkapitolChar">
    <w:name w:val="Názvy podkapitol Char"/>
    <w:basedOn w:val="Standardnpsmoodstavce"/>
    <w:link w:val="Nzvypodkapitol"/>
    <w:rsid w:val="004453D8"/>
    <w:rPr>
      <w:sz w:val="30"/>
      <w:szCs w:val="30"/>
    </w:rPr>
  </w:style>
  <w:style w:type="character" w:customStyle="1" w:styleId="apple-converted-space">
    <w:name w:val="apple-converted-space"/>
    <w:basedOn w:val="Standardnpsmoodstavce"/>
    <w:rsid w:val="004453D8"/>
  </w:style>
  <w:style w:type="table" w:styleId="Mkatabulky">
    <w:name w:val="Table Grid"/>
    <w:basedOn w:val="Normlntabulka"/>
    <w:rsid w:val="00445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aliases w:val="Poznámkový aparát"/>
    <w:uiPriority w:val="1"/>
    <w:qFormat/>
    <w:rsid w:val="004453D8"/>
    <w:pPr>
      <w:spacing w:after="0" w:line="240" w:lineRule="auto"/>
    </w:pPr>
  </w:style>
  <w:style w:type="paragraph" w:styleId="Obsah3">
    <w:name w:val="toc 3"/>
    <w:basedOn w:val="Normln"/>
    <w:next w:val="Normln"/>
    <w:autoRedefine/>
    <w:uiPriority w:val="39"/>
    <w:unhideWhenUsed/>
    <w:qFormat/>
    <w:rsid w:val="004453D8"/>
    <w:pPr>
      <w:spacing w:after="100"/>
      <w:ind w:left="440"/>
    </w:pPr>
    <w:rPr>
      <w:rFonts w:asciiTheme="minorHAnsi" w:eastAsiaTheme="minorEastAsia" w:hAnsiTheme="minorHAnsi" w:cstheme="minorBidi"/>
      <w:sz w:val="22"/>
      <w:szCs w:val="22"/>
      <w:lang w:eastAsia="cs-CZ"/>
    </w:rPr>
  </w:style>
  <w:style w:type="paragraph" w:styleId="Obsah4">
    <w:name w:val="toc 4"/>
    <w:basedOn w:val="Normln"/>
    <w:next w:val="Normln"/>
    <w:autoRedefine/>
    <w:uiPriority w:val="39"/>
    <w:semiHidden/>
    <w:unhideWhenUsed/>
    <w:rsid w:val="004453D8"/>
    <w:pPr>
      <w:spacing w:after="100"/>
      <w:ind w:left="720"/>
    </w:pPr>
  </w:style>
  <w:style w:type="character" w:customStyle="1" w:styleId="hps">
    <w:name w:val="hps"/>
    <w:basedOn w:val="Standardnpsmoodstavce"/>
    <w:rsid w:val="00EE14A5"/>
  </w:style>
  <w:style w:type="character" w:customStyle="1" w:styleId="Nadpis3Char">
    <w:name w:val="Nadpis 3 Char"/>
    <w:basedOn w:val="Standardnpsmoodstavce"/>
    <w:link w:val="Nadpis3"/>
    <w:uiPriority w:val="9"/>
    <w:rsid w:val="00D11641"/>
    <w:rPr>
      <w:rFonts w:asciiTheme="majorHAnsi" w:eastAsiaTheme="majorEastAsia" w:hAnsiTheme="majorHAnsi" w:cstheme="majorBidi"/>
      <w:b/>
      <w:color w:val="000000" w:themeColor="text1"/>
    </w:rPr>
  </w:style>
  <w:style w:type="character" w:customStyle="1" w:styleId="Nadpis4Char">
    <w:name w:val="Nadpis 4 Char"/>
    <w:basedOn w:val="Standardnpsmoodstavce"/>
    <w:link w:val="Nadpis4"/>
    <w:uiPriority w:val="9"/>
    <w:semiHidden/>
    <w:rsid w:val="00B93D3D"/>
    <w:rPr>
      <w:rFonts w:asciiTheme="majorHAnsi" w:eastAsiaTheme="majorEastAsia" w:hAnsiTheme="majorHAnsi" w:cstheme="majorBidi"/>
      <w:i/>
      <w:iCs/>
      <w:color w:val="365F91" w:themeColor="accent1" w:themeShade="BF"/>
      <w:lang w:eastAsia="cs-CZ"/>
    </w:rPr>
  </w:style>
  <w:style w:type="character" w:customStyle="1" w:styleId="Nadpis5Char">
    <w:name w:val="Nadpis 5 Char"/>
    <w:basedOn w:val="Standardnpsmoodstavce"/>
    <w:link w:val="Nadpis5"/>
    <w:uiPriority w:val="9"/>
    <w:semiHidden/>
    <w:rsid w:val="00B93D3D"/>
    <w:rPr>
      <w:rFonts w:asciiTheme="majorHAnsi" w:eastAsiaTheme="majorEastAsia" w:hAnsiTheme="majorHAnsi" w:cstheme="majorBidi"/>
      <w:color w:val="365F91" w:themeColor="accent1" w:themeShade="BF"/>
      <w:lang w:eastAsia="cs-CZ"/>
    </w:rPr>
  </w:style>
  <w:style w:type="character" w:customStyle="1" w:styleId="Nadpis6Char">
    <w:name w:val="Nadpis 6 Char"/>
    <w:basedOn w:val="Standardnpsmoodstavce"/>
    <w:link w:val="Nadpis6"/>
    <w:uiPriority w:val="9"/>
    <w:semiHidden/>
    <w:rsid w:val="00B93D3D"/>
    <w:rPr>
      <w:rFonts w:asciiTheme="majorHAnsi" w:eastAsiaTheme="majorEastAsia" w:hAnsiTheme="majorHAnsi" w:cstheme="majorBidi"/>
      <w:color w:val="243F60" w:themeColor="accent1" w:themeShade="7F"/>
      <w:lang w:eastAsia="cs-CZ"/>
    </w:rPr>
  </w:style>
  <w:style w:type="character" w:customStyle="1" w:styleId="Nadpis7Char">
    <w:name w:val="Nadpis 7 Char"/>
    <w:basedOn w:val="Standardnpsmoodstavce"/>
    <w:link w:val="Nadpis7"/>
    <w:uiPriority w:val="9"/>
    <w:semiHidden/>
    <w:rsid w:val="00B93D3D"/>
    <w:rPr>
      <w:rFonts w:asciiTheme="majorHAnsi" w:eastAsiaTheme="majorEastAsia" w:hAnsiTheme="majorHAnsi" w:cstheme="majorBidi"/>
      <w:i/>
      <w:iCs/>
      <w:color w:val="243F60" w:themeColor="accent1" w:themeShade="7F"/>
      <w:lang w:eastAsia="cs-CZ"/>
    </w:rPr>
  </w:style>
  <w:style w:type="character" w:customStyle="1" w:styleId="Nadpis8Char">
    <w:name w:val="Nadpis 8 Char"/>
    <w:basedOn w:val="Standardnpsmoodstavce"/>
    <w:link w:val="Nadpis8"/>
    <w:uiPriority w:val="9"/>
    <w:semiHidden/>
    <w:rsid w:val="00B93D3D"/>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B93D3D"/>
    <w:rPr>
      <w:rFonts w:asciiTheme="majorHAnsi" w:eastAsiaTheme="majorEastAsia" w:hAnsiTheme="majorHAnsi" w:cstheme="majorBidi"/>
      <w:i/>
      <w:iCs/>
      <w:color w:val="272727" w:themeColor="text1" w:themeTint="D8"/>
      <w:sz w:val="21"/>
      <w:szCs w:val="21"/>
      <w:lang w:eastAsia="cs-CZ"/>
    </w:rPr>
  </w:style>
  <w:style w:type="paragraph" w:styleId="Podnadpis">
    <w:name w:val="Subtitle"/>
    <w:basedOn w:val="Normln"/>
    <w:next w:val="Normln"/>
    <w:link w:val="PodnadpisChar"/>
    <w:uiPriority w:val="11"/>
    <w:qFormat/>
    <w:rsid w:val="00B93D3D"/>
    <w:pPr>
      <w:numPr>
        <w:ilvl w:val="1"/>
      </w:numPr>
      <w:spacing w:after="160" w:line="240" w:lineRule="auto"/>
    </w:pPr>
    <w:rPr>
      <w:rFonts w:asciiTheme="minorHAnsi" w:eastAsiaTheme="minorEastAsia" w:hAnsiTheme="minorHAnsi" w:cstheme="minorBidi"/>
      <w:color w:val="5A5A5A" w:themeColor="text1" w:themeTint="A5"/>
      <w:spacing w:val="15"/>
      <w:sz w:val="22"/>
      <w:szCs w:val="22"/>
      <w:lang w:eastAsia="cs-CZ"/>
    </w:rPr>
  </w:style>
  <w:style w:type="character" w:customStyle="1" w:styleId="PodnadpisChar">
    <w:name w:val="Podnadpis Char"/>
    <w:basedOn w:val="Standardnpsmoodstavce"/>
    <w:link w:val="Podnadpis"/>
    <w:uiPriority w:val="11"/>
    <w:rsid w:val="00B93D3D"/>
    <w:rPr>
      <w:rFonts w:asciiTheme="minorHAnsi" w:eastAsiaTheme="minorEastAsia" w:hAnsiTheme="minorHAnsi" w:cstheme="minorBidi"/>
      <w:color w:val="5A5A5A" w:themeColor="text1" w:themeTint="A5"/>
      <w:spacing w:val="15"/>
      <w:sz w:val="22"/>
      <w:szCs w:val="22"/>
      <w:lang w:eastAsia="cs-CZ"/>
    </w:rPr>
  </w:style>
  <w:style w:type="paragraph" w:styleId="Obsah5">
    <w:name w:val="toc 5"/>
    <w:basedOn w:val="Normln"/>
    <w:next w:val="Normln"/>
    <w:autoRedefine/>
    <w:uiPriority w:val="39"/>
    <w:semiHidden/>
    <w:unhideWhenUsed/>
    <w:rsid w:val="00B93D3D"/>
    <w:pPr>
      <w:spacing w:after="0" w:line="240" w:lineRule="auto"/>
      <w:ind w:left="960"/>
    </w:pPr>
    <w:rPr>
      <w:rFonts w:asciiTheme="minorHAnsi" w:eastAsia="Times New Roman" w:hAnsiTheme="minorHAnsi" w:cstheme="minorHAnsi"/>
      <w:sz w:val="20"/>
      <w:szCs w:val="20"/>
      <w:lang w:eastAsia="cs-CZ"/>
    </w:rPr>
  </w:style>
  <w:style w:type="paragraph" w:styleId="Obsah6">
    <w:name w:val="toc 6"/>
    <w:basedOn w:val="Normln"/>
    <w:next w:val="Normln"/>
    <w:autoRedefine/>
    <w:uiPriority w:val="39"/>
    <w:semiHidden/>
    <w:unhideWhenUsed/>
    <w:rsid w:val="00B93D3D"/>
    <w:pPr>
      <w:spacing w:after="0" w:line="240" w:lineRule="auto"/>
      <w:ind w:left="1200"/>
    </w:pPr>
    <w:rPr>
      <w:rFonts w:asciiTheme="minorHAnsi" w:eastAsia="Times New Roman" w:hAnsiTheme="minorHAnsi" w:cstheme="minorHAnsi"/>
      <w:sz w:val="20"/>
      <w:szCs w:val="20"/>
      <w:lang w:eastAsia="cs-CZ"/>
    </w:rPr>
  </w:style>
  <w:style w:type="paragraph" w:styleId="Obsah7">
    <w:name w:val="toc 7"/>
    <w:basedOn w:val="Normln"/>
    <w:next w:val="Normln"/>
    <w:autoRedefine/>
    <w:uiPriority w:val="39"/>
    <w:semiHidden/>
    <w:unhideWhenUsed/>
    <w:rsid w:val="00B93D3D"/>
    <w:pPr>
      <w:spacing w:after="0" w:line="240" w:lineRule="auto"/>
      <w:ind w:left="1440"/>
    </w:pPr>
    <w:rPr>
      <w:rFonts w:asciiTheme="minorHAnsi" w:eastAsia="Times New Roman" w:hAnsiTheme="minorHAnsi" w:cstheme="minorHAnsi"/>
      <w:sz w:val="20"/>
      <w:szCs w:val="20"/>
      <w:lang w:eastAsia="cs-CZ"/>
    </w:rPr>
  </w:style>
  <w:style w:type="paragraph" w:styleId="Obsah8">
    <w:name w:val="toc 8"/>
    <w:basedOn w:val="Normln"/>
    <w:next w:val="Normln"/>
    <w:autoRedefine/>
    <w:uiPriority w:val="39"/>
    <w:semiHidden/>
    <w:unhideWhenUsed/>
    <w:rsid w:val="00B93D3D"/>
    <w:pPr>
      <w:spacing w:after="0" w:line="240" w:lineRule="auto"/>
      <w:ind w:left="1680"/>
    </w:pPr>
    <w:rPr>
      <w:rFonts w:asciiTheme="minorHAnsi" w:eastAsia="Times New Roman" w:hAnsiTheme="minorHAnsi" w:cstheme="minorHAnsi"/>
      <w:sz w:val="20"/>
      <w:szCs w:val="20"/>
      <w:lang w:eastAsia="cs-CZ"/>
    </w:rPr>
  </w:style>
  <w:style w:type="paragraph" w:styleId="Obsah9">
    <w:name w:val="toc 9"/>
    <w:basedOn w:val="Normln"/>
    <w:next w:val="Normln"/>
    <w:autoRedefine/>
    <w:uiPriority w:val="39"/>
    <w:semiHidden/>
    <w:unhideWhenUsed/>
    <w:rsid w:val="00B93D3D"/>
    <w:pPr>
      <w:spacing w:after="0" w:line="240" w:lineRule="auto"/>
      <w:ind w:left="1920"/>
    </w:pPr>
    <w:rPr>
      <w:rFonts w:asciiTheme="minorHAnsi" w:eastAsia="Times New Roman" w:hAnsiTheme="minorHAnsi" w:cstheme="minorHAnsi"/>
      <w:sz w:val="20"/>
      <w:szCs w:val="20"/>
      <w:lang w:eastAsia="cs-CZ"/>
    </w:rPr>
  </w:style>
  <w:style w:type="character" w:styleId="Zdraznn">
    <w:name w:val="Emphasis"/>
    <w:basedOn w:val="Standardnpsmoodstavce"/>
    <w:uiPriority w:val="20"/>
    <w:qFormat/>
    <w:rsid w:val="00B93D3D"/>
    <w:rPr>
      <w:i/>
      <w:iCs/>
    </w:rPr>
  </w:style>
  <w:style w:type="character" w:styleId="Zstupntext">
    <w:name w:val="Placeholder Text"/>
    <w:basedOn w:val="Standardnpsmoodstavce"/>
    <w:uiPriority w:val="99"/>
    <w:semiHidden/>
    <w:rsid w:val="00B93D3D"/>
    <w:rPr>
      <w:color w:val="808080"/>
    </w:rPr>
  </w:style>
  <w:style w:type="character" w:styleId="Odkazintenzivn">
    <w:name w:val="Intense Reference"/>
    <w:basedOn w:val="Standardnpsmoodstavce"/>
    <w:uiPriority w:val="32"/>
    <w:qFormat/>
    <w:rsid w:val="00B93D3D"/>
    <w:rPr>
      <w:b/>
      <w:bCs/>
      <w:smallCaps/>
      <w:color w:val="4F81BD" w:themeColor="accent1"/>
      <w:spacing w:val="5"/>
    </w:rPr>
  </w:style>
  <w:style w:type="character" w:styleId="Odkazjemn">
    <w:name w:val="Subtle Reference"/>
    <w:basedOn w:val="Standardnpsmoodstavce"/>
    <w:uiPriority w:val="31"/>
    <w:qFormat/>
    <w:rsid w:val="00B93D3D"/>
    <w:rPr>
      <w:smallCaps/>
      <w:color w:val="5A5A5A" w:themeColor="text1" w:themeTint="A5"/>
    </w:rPr>
  </w:style>
  <w:style w:type="character" w:styleId="Nevyeenzmnka">
    <w:name w:val="Unresolved Mention"/>
    <w:basedOn w:val="Standardnpsmoodstavce"/>
    <w:uiPriority w:val="99"/>
    <w:semiHidden/>
    <w:unhideWhenUsed/>
    <w:rsid w:val="00B93D3D"/>
    <w:rPr>
      <w:color w:val="808080"/>
      <w:shd w:val="clear" w:color="auto" w:fill="E6E6E6"/>
    </w:rPr>
  </w:style>
  <w:style w:type="paragraph" w:styleId="Titulek">
    <w:name w:val="caption"/>
    <w:basedOn w:val="Normln"/>
    <w:next w:val="Normln"/>
    <w:uiPriority w:val="35"/>
    <w:unhideWhenUsed/>
    <w:qFormat/>
    <w:rsid w:val="00B93D3D"/>
    <w:pPr>
      <w:spacing w:line="240" w:lineRule="auto"/>
    </w:pPr>
    <w:rPr>
      <w:rFonts w:eastAsia="Times New Roman"/>
      <w:i/>
      <w:iCs/>
      <w:color w:val="1F497D" w:themeColor="text2"/>
      <w:sz w:val="18"/>
      <w:szCs w:val="18"/>
      <w:lang w:eastAsia="cs-CZ"/>
    </w:rPr>
  </w:style>
  <w:style w:type="paragraph" w:styleId="Nzev">
    <w:name w:val="Title"/>
    <w:basedOn w:val="Normln"/>
    <w:next w:val="Normln"/>
    <w:link w:val="NzevChar"/>
    <w:uiPriority w:val="10"/>
    <w:qFormat/>
    <w:rsid w:val="00B93D3D"/>
    <w:pPr>
      <w:spacing w:after="0" w:line="240" w:lineRule="auto"/>
      <w:contextualSpacing/>
    </w:pPr>
    <w:rPr>
      <w:rFonts w:asciiTheme="majorHAnsi" w:eastAsiaTheme="majorEastAsia" w:hAnsiTheme="majorHAnsi" w:cstheme="majorBidi"/>
      <w:spacing w:val="-10"/>
      <w:kern w:val="28"/>
      <w:sz w:val="56"/>
      <w:szCs w:val="56"/>
      <w:lang w:eastAsia="cs-CZ"/>
    </w:rPr>
  </w:style>
  <w:style w:type="character" w:customStyle="1" w:styleId="NzevChar">
    <w:name w:val="Název Char"/>
    <w:basedOn w:val="Standardnpsmoodstavce"/>
    <w:link w:val="Nzev"/>
    <w:uiPriority w:val="10"/>
    <w:rsid w:val="00B93D3D"/>
    <w:rPr>
      <w:rFonts w:asciiTheme="majorHAnsi" w:eastAsiaTheme="majorEastAsia" w:hAnsiTheme="majorHAnsi" w:cstheme="majorBidi"/>
      <w:spacing w:val="-10"/>
      <w:kern w:val="28"/>
      <w:sz w:val="56"/>
      <w:szCs w:val="56"/>
      <w:lang w:eastAsia="cs-CZ"/>
    </w:rPr>
  </w:style>
  <w:style w:type="paragraph" w:customStyle="1" w:styleId="Nadpis20">
    <w:name w:val="Nadpis2"/>
    <w:basedOn w:val="Nadpis2"/>
    <w:qFormat/>
    <w:rsid w:val="00B93D3D"/>
    <w:pPr>
      <w:keepNext/>
      <w:keepLines/>
      <w:numPr>
        <w:ilvl w:val="1"/>
      </w:numPr>
      <w:spacing w:before="40" w:after="0"/>
      <w:ind w:left="576" w:hanging="576"/>
      <w:jc w:val="left"/>
    </w:pPr>
    <w:rPr>
      <w:rFonts w:eastAsiaTheme="majorEastAsia" w:cstheme="majorBidi"/>
      <w:b/>
      <w:szCs w:val="26"/>
      <w:lang w:eastAsia="cs-CZ"/>
    </w:rPr>
  </w:style>
  <w:style w:type="paragraph" w:styleId="Seznamcitac">
    <w:name w:val="table of authorities"/>
    <w:basedOn w:val="Normln"/>
    <w:next w:val="Normln"/>
    <w:uiPriority w:val="99"/>
    <w:unhideWhenUsed/>
    <w:rsid w:val="00B93D3D"/>
    <w:pPr>
      <w:spacing w:before="240" w:after="0" w:line="240" w:lineRule="auto"/>
      <w:ind w:left="240" w:hanging="240"/>
    </w:pPr>
    <w:rPr>
      <w:rFonts w:asciiTheme="minorHAnsi" w:eastAsia="Times New Roman" w:hAnsiTheme="minorHAnsi" w:cstheme="minorHAnsi"/>
      <w:sz w:val="20"/>
      <w:szCs w:val="20"/>
      <w:lang w:eastAsia="cs-CZ"/>
    </w:rPr>
  </w:style>
  <w:style w:type="paragraph" w:styleId="Hlavikaobsahu">
    <w:name w:val="toa heading"/>
    <w:basedOn w:val="Normln"/>
    <w:next w:val="Normln"/>
    <w:uiPriority w:val="99"/>
    <w:unhideWhenUsed/>
    <w:rsid w:val="00B93D3D"/>
    <w:pPr>
      <w:spacing w:before="240" w:after="0" w:line="240" w:lineRule="auto"/>
    </w:pPr>
    <w:rPr>
      <w:rFonts w:asciiTheme="minorHAnsi" w:eastAsia="Times New Roman" w:hAnsiTheme="minorHAnsi" w:cstheme="minorHAnsi"/>
      <w:b/>
      <w:bCs/>
      <w:i/>
      <w:iCs/>
      <w:lang w:eastAsia="cs-CZ"/>
    </w:rPr>
  </w:style>
  <w:style w:type="paragraph" w:styleId="Seznamobrzk">
    <w:name w:val="table of figures"/>
    <w:basedOn w:val="Normln"/>
    <w:next w:val="Normln"/>
    <w:uiPriority w:val="99"/>
    <w:unhideWhenUsed/>
    <w:rsid w:val="000D2692"/>
    <w:pPr>
      <w:spacing w:after="0"/>
      <w:ind w:left="480" w:hanging="480"/>
    </w:pPr>
    <w:rPr>
      <w:rFonts w:asciiTheme="minorHAnsi" w:hAnsiTheme="minorHAnsi"/>
      <w:smallCaps/>
      <w:sz w:val="20"/>
      <w:szCs w:val="20"/>
    </w:rPr>
  </w:style>
  <w:style w:type="character" w:styleId="slostrnky">
    <w:name w:val="page number"/>
    <w:basedOn w:val="Standardnpsmoodstavce"/>
    <w:uiPriority w:val="99"/>
    <w:semiHidden/>
    <w:unhideWhenUsed/>
    <w:rsid w:val="00D147E4"/>
  </w:style>
  <w:style w:type="paragraph" w:styleId="Normlnweb">
    <w:name w:val="Normal (Web)"/>
    <w:basedOn w:val="Normln"/>
    <w:uiPriority w:val="99"/>
    <w:semiHidden/>
    <w:unhideWhenUsed/>
    <w:rsid w:val="00685B2F"/>
    <w:pPr>
      <w:spacing w:before="100" w:beforeAutospacing="1" w:after="100" w:afterAutospacing="1" w:line="240" w:lineRule="auto"/>
    </w:pPr>
    <w:rPr>
      <w:rFonts w:eastAsia="Times New Roman"/>
      <w:lang w:eastAsia="cs-CZ"/>
    </w:rPr>
  </w:style>
  <w:style w:type="character" w:styleId="Siln">
    <w:name w:val="Strong"/>
    <w:basedOn w:val="Standardnpsmoodstavce"/>
    <w:uiPriority w:val="22"/>
    <w:qFormat/>
    <w:rsid w:val="00685B2F"/>
    <w:rPr>
      <w:b/>
      <w:bCs/>
    </w:rPr>
  </w:style>
  <w:style w:type="numbering" w:customStyle="1" w:styleId="Aktulnseznam1">
    <w:name w:val="Aktuální seznam1"/>
    <w:uiPriority w:val="99"/>
    <w:rsid w:val="00254598"/>
    <w:pPr>
      <w:numPr>
        <w:numId w:val="28"/>
      </w:numPr>
    </w:pPr>
  </w:style>
  <w:style w:type="character" w:styleId="Sledovanodkaz">
    <w:name w:val="FollowedHyperlink"/>
    <w:basedOn w:val="Standardnpsmoodstavce"/>
    <w:uiPriority w:val="99"/>
    <w:semiHidden/>
    <w:unhideWhenUsed/>
    <w:rsid w:val="00F16FB3"/>
    <w:rPr>
      <w:color w:val="800080" w:themeColor="followedHyperlink"/>
      <w:u w:val="single"/>
    </w:rPr>
  </w:style>
  <w:style w:type="numbering" w:customStyle="1" w:styleId="Aktulnseznam2">
    <w:name w:val="Aktuální seznam2"/>
    <w:uiPriority w:val="99"/>
    <w:rsid w:val="009042ED"/>
    <w:pPr>
      <w:numPr>
        <w:numId w:val="29"/>
      </w:numPr>
    </w:pPr>
  </w:style>
  <w:style w:type="numbering" w:customStyle="1" w:styleId="Aktulnseznam3">
    <w:name w:val="Aktuální seznam3"/>
    <w:uiPriority w:val="99"/>
    <w:rsid w:val="009042ED"/>
    <w:pPr>
      <w:numPr>
        <w:numId w:val="30"/>
      </w:numPr>
    </w:pPr>
  </w:style>
  <w:style w:type="numbering" w:customStyle="1" w:styleId="Aktulnseznam4">
    <w:name w:val="Aktuální seznam4"/>
    <w:uiPriority w:val="99"/>
    <w:rsid w:val="009042ED"/>
    <w:pPr>
      <w:numPr>
        <w:numId w:val="31"/>
      </w:numPr>
    </w:pPr>
  </w:style>
  <w:style w:type="numbering" w:customStyle="1" w:styleId="Aktulnseznam5">
    <w:name w:val="Aktuální seznam5"/>
    <w:uiPriority w:val="99"/>
    <w:rsid w:val="009042ED"/>
    <w:pPr>
      <w:numPr>
        <w:numId w:val="32"/>
      </w:numPr>
    </w:pPr>
  </w:style>
  <w:style w:type="numbering" w:customStyle="1" w:styleId="Aktulnseznam6">
    <w:name w:val="Aktuální seznam6"/>
    <w:uiPriority w:val="99"/>
    <w:rsid w:val="00C27F42"/>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917094">
      <w:bodyDiv w:val="1"/>
      <w:marLeft w:val="0"/>
      <w:marRight w:val="0"/>
      <w:marTop w:val="0"/>
      <w:marBottom w:val="0"/>
      <w:divBdr>
        <w:top w:val="none" w:sz="0" w:space="0" w:color="auto"/>
        <w:left w:val="none" w:sz="0" w:space="0" w:color="auto"/>
        <w:bottom w:val="none" w:sz="0" w:space="0" w:color="auto"/>
        <w:right w:val="none" w:sz="0" w:space="0" w:color="auto"/>
      </w:divBdr>
      <w:divsChild>
        <w:div w:id="1988974749">
          <w:marLeft w:val="432"/>
          <w:marRight w:val="0"/>
          <w:marTop w:val="120"/>
          <w:marBottom w:val="0"/>
          <w:divBdr>
            <w:top w:val="none" w:sz="0" w:space="0" w:color="auto"/>
            <w:left w:val="none" w:sz="0" w:space="0" w:color="auto"/>
            <w:bottom w:val="none" w:sz="0" w:space="0" w:color="auto"/>
            <w:right w:val="none" w:sz="0" w:space="0" w:color="auto"/>
          </w:divBdr>
        </w:div>
      </w:divsChild>
    </w:div>
    <w:div w:id="356732701">
      <w:bodyDiv w:val="1"/>
      <w:marLeft w:val="0"/>
      <w:marRight w:val="0"/>
      <w:marTop w:val="0"/>
      <w:marBottom w:val="0"/>
      <w:divBdr>
        <w:top w:val="none" w:sz="0" w:space="0" w:color="auto"/>
        <w:left w:val="none" w:sz="0" w:space="0" w:color="auto"/>
        <w:bottom w:val="none" w:sz="0" w:space="0" w:color="auto"/>
        <w:right w:val="none" w:sz="0" w:space="0" w:color="auto"/>
      </w:divBdr>
    </w:div>
    <w:div w:id="438985383">
      <w:bodyDiv w:val="1"/>
      <w:marLeft w:val="0"/>
      <w:marRight w:val="0"/>
      <w:marTop w:val="0"/>
      <w:marBottom w:val="0"/>
      <w:divBdr>
        <w:top w:val="none" w:sz="0" w:space="0" w:color="auto"/>
        <w:left w:val="none" w:sz="0" w:space="0" w:color="auto"/>
        <w:bottom w:val="none" w:sz="0" w:space="0" w:color="auto"/>
        <w:right w:val="none" w:sz="0" w:space="0" w:color="auto"/>
      </w:divBdr>
      <w:divsChild>
        <w:div w:id="525362867">
          <w:marLeft w:val="0"/>
          <w:marRight w:val="0"/>
          <w:marTop w:val="0"/>
          <w:marBottom w:val="0"/>
          <w:divBdr>
            <w:top w:val="none" w:sz="0" w:space="0" w:color="auto"/>
            <w:left w:val="none" w:sz="0" w:space="0" w:color="auto"/>
            <w:bottom w:val="none" w:sz="0" w:space="0" w:color="auto"/>
            <w:right w:val="none" w:sz="0" w:space="0" w:color="auto"/>
          </w:divBdr>
          <w:divsChild>
            <w:div w:id="8529783">
              <w:marLeft w:val="0"/>
              <w:marRight w:val="0"/>
              <w:marTop w:val="0"/>
              <w:marBottom w:val="0"/>
              <w:divBdr>
                <w:top w:val="none" w:sz="0" w:space="0" w:color="auto"/>
                <w:left w:val="none" w:sz="0" w:space="0" w:color="auto"/>
                <w:bottom w:val="none" w:sz="0" w:space="0" w:color="auto"/>
                <w:right w:val="none" w:sz="0" w:space="0" w:color="auto"/>
              </w:divBdr>
              <w:divsChild>
                <w:div w:id="110337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38130">
      <w:bodyDiv w:val="1"/>
      <w:marLeft w:val="0"/>
      <w:marRight w:val="0"/>
      <w:marTop w:val="0"/>
      <w:marBottom w:val="0"/>
      <w:divBdr>
        <w:top w:val="none" w:sz="0" w:space="0" w:color="auto"/>
        <w:left w:val="none" w:sz="0" w:space="0" w:color="auto"/>
        <w:bottom w:val="none" w:sz="0" w:space="0" w:color="auto"/>
        <w:right w:val="none" w:sz="0" w:space="0" w:color="auto"/>
      </w:divBdr>
    </w:div>
    <w:div w:id="1664701834">
      <w:bodyDiv w:val="1"/>
      <w:marLeft w:val="0"/>
      <w:marRight w:val="0"/>
      <w:marTop w:val="0"/>
      <w:marBottom w:val="0"/>
      <w:divBdr>
        <w:top w:val="none" w:sz="0" w:space="0" w:color="auto"/>
        <w:left w:val="none" w:sz="0" w:space="0" w:color="auto"/>
        <w:bottom w:val="none" w:sz="0" w:space="0" w:color="auto"/>
        <w:right w:val="none" w:sz="0" w:space="0" w:color="auto"/>
      </w:divBdr>
    </w:div>
    <w:div w:id="1769233655">
      <w:bodyDiv w:val="1"/>
      <w:marLeft w:val="0"/>
      <w:marRight w:val="0"/>
      <w:marTop w:val="0"/>
      <w:marBottom w:val="0"/>
      <w:divBdr>
        <w:top w:val="none" w:sz="0" w:space="0" w:color="auto"/>
        <w:left w:val="none" w:sz="0" w:space="0" w:color="auto"/>
        <w:bottom w:val="none" w:sz="0" w:space="0" w:color="auto"/>
        <w:right w:val="none" w:sz="0" w:space="0" w:color="auto"/>
      </w:divBdr>
    </w:div>
    <w:div w:id="1800489528">
      <w:bodyDiv w:val="1"/>
      <w:marLeft w:val="0"/>
      <w:marRight w:val="0"/>
      <w:marTop w:val="0"/>
      <w:marBottom w:val="0"/>
      <w:divBdr>
        <w:top w:val="none" w:sz="0" w:space="0" w:color="auto"/>
        <w:left w:val="none" w:sz="0" w:space="0" w:color="auto"/>
        <w:bottom w:val="none" w:sz="0" w:space="0" w:color="auto"/>
        <w:right w:val="none" w:sz="0" w:space="0" w:color="auto"/>
      </w:divBdr>
      <w:divsChild>
        <w:div w:id="618340420">
          <w:marLeft w:val="432"/>
          <w:marRight w:val="0"/>
          <w:marTop w:val="120"/>
          <w:marBottom w:val="0"/>
          <w:divBdr>
            <w:top w:val="none" w:sz="0" w:space="0" w:color="auto"/>
            <w:left w:val="none" w:sz="0" w:space="0" w:color="auto"/>
            <w:bottom w:val="none" w:sz="0" w:space="0" w:color="auto"/>
            <w:right w:val="none" w:sz="0" w:space="0" w:color="auto"/>
          </w:divBdr>
        </w:div>
        <w:div w:id="658845103">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fontTable" Target="fontTable.xml"/><Relationship Id="rId21" Type="http://schemas.openxmlformats.org/officeDocument/2006/relationships/image" Target="media/image12.jpg"/><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file>

<file path=customXml/itemProps1.xml><?xml version="1.0" encoding="utf-8"?>
<ds:datastoreItem xmlns:ds="http://schemas.openxmlformats.org/officeDocument/2006/customXml" ds:itemID="{86446C04-EFD9-D542-B5C0-FC48A4F95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50</Pages>
  <Words>10037</Words>
  <Characters>58620</Characters>
  <Application>Microsoft Office Word</Application>
  <DocSecurity>0</DocSecurity>
  <Lines>1274</Lines>
  <Paragraphs>624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dc:description/>
  <cp:lastModifiedBy>Janostak Patrik</cp:lastModifiedBy>
  <cp:revision>9</cp:revision>
  <cp:lastPrinted>2021-06-30T09:34:00Z</cp:lastPrinted>
  <dcterms:created xsi:type="dcterms:W3CDTF">2021-06-30T06:09:00Z</dcterms:created>
  <dcterms:modified xsi:type="dcterms:W3CDTF">2021-06-30T09:42:00Z</dcterms:modified>
</cp:coreProperties>
</file>