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5DD9" w14:textId="77777777" w:rsidR="001246D7" w:rsidRPr="00BA30FD" w:rsidRDefault="001246D7" w:rsidP="001246D7">
      <w:pPr>
        <w:spacing w:line="360" w:lineRule="auto"/>
        <w:jc w:val="center"/>
        <w:rPr>
          <w:rFonts w:cstheme="minorHAnsi"/>
        </w:rPr>
      </w:pPr>
      <w:r w:rsidRPr="00BA30FD">
        <w:rPr>
          <w:rFonts w:cstheme="minorHAnsi"/>
        </w:rPr>
        <w:t>Univerzita Palackého v Olomouci</w:t>
      </w:r>
    </w:p>
    <w:p w14:paraId="681C2FC3" w14:textId="5EB41CC7" w:rsidR="001246D7" w:rsidRPr="00BA30FD" w:rsidRDefault="001246D7" w:rsidP="001246D7">
      <w:pPr>
        <w:spacing w:line="360" w:lineRule="auto"/>
        <w:jc w:val="center"/>
        <w:rPr>
          <w:rFonts w:cstheme="minorHAnsi"/>
        </w:rPr>
      </w:pPr>
      <w:r w:rsidRPr="00BA30FD">
        <w:rPr>
          <w:rFonts w:cstheme="minorHAnsi"/>
        </w:rPr>
        <w:t>Filo</w:t>
      </w:r>
      <w:r w:rsidR="00960D73" w:rsidRPr="00BA30FD">
        <w:rPr>
          <w:rFonts w:cstheme="minorHAnsi"/>
        </w:rPr>
        <w:t>z</w:t>
      </w:r>
      <w:r w:rsidRPr="00BA30FD">
        <w:rPr>
          <w:rFonts w:cstheme="minorHAnsi"/>
        </w:rPr>
        <w:t>ofická fakulta</w:t>
      </w:r>
    </w:p>
    <w:p w14:paraId="1C613544" w14:textId="77777777" w:rsidR="001246D7" w:rsidRPr="00BA30FD" w:rsidRDefault="001246D7" w:rsidP="001246D7">
      <w:pPr>
        <w:spacing w:line="360" w:lineRule="auto"/>
        <w:jc w:val="center"/>
        <w:rPr>
          <w:rFonts w:cstheme="minorHAnsi"/>
        </w:rPr>
      </w:pPr>
      <w:r w:rsidRPr="00BA30FD">
        <w:rPr>
          <w:rFonts w:cstheme="minorHAnsi"/>
        </w:rPr>
        <w:t>Katedra politologie a evropských studií</w:t>
      </w:r>
    </w:p>
    <w:p w14:paraId="58453AFB" w14:textId="77777777" w:rsidR="001246D7" w:rsidRPr="00BA30FD" w:rsidRDefault="001246D7" w:rsidP="001246D7">
      <w:pPr>
        <w:spacing w:line="360" w:lineRule="auto"/>
        <w:jc w:val="center"/>
        <w:rPr>
          <w:rFonts w:cstheme="minorHAnsi"/>
        </w:rPr>
      </w:pPr>
    </w:p>
    <w:p w14:paraId="72F4A1BF" w14:textId="77777777" w:rsidR="001246D7" w:rsidRPr="00BA30FD" w:rsidRDefault="001246D7" w:rsidP="001246D7">
      <w:pPr>
        <w:spacing w:line="360" w:lineRule="auto"/>
        <w:jc w:val="center"/>
        <w:rPr>
          <w:rFonts w:cstheme="minorHAnsi"/>
        </w:rPr>
      </w:pPr>
    </w:p>
    <w:p w14:paraId="2DEE122D" w14:textId="77777777" w:rsidR="001246D7" w:rsidRPr="00BA30FD" w:rsidRDefault="001246D7" w:rsidP="001246D7">
      <w:pPr>
        <w:spacing w:line="360" w:lineRule="auto"/>
        <w:jc w:val="center"/>
        <w:rPr>
          <w:rFonts w:cstheme="minorHAnsi"/>
        </w:rPr>
      </w:pPr>
    </w:p>
    <w:p w14:paraId="213C1081" w14:textId="497369EB" w:rsidR="001246D7" w:rsidRPr="00BA30FD" w:rsidRDefault="001246D7" w:rsidP="001246D7">
      <w:pPr>
        <w:spacing w:line="360" w:lineRule="auto"/>
        <w:jc w:val="center"/>
        <w:rPr>
          <w:rFonts w:cstheme="minorHAnsi"/>
        </w:rPr>
      </w:pPr>
      <w:r w:rsidRPr="00BA30FD">
        <w:rPr>
          <w:rFonts w:cstheme="minorHAnsi"/>
        </w:rPr>
        <w:t>Peter Pavol</w:t>
      </w:r>
    </w:p>
    <w:p w14:paraId="1851FBA2" w14:textId="77777777" w:rsidR="001246D7" w:rsidRPr="00BA30FD" w:rsidRDefault="001246D7" w:rsidP="001246D7">
      <w:pPr>
        <w:spacing w:line="360" w:lineRule="auto"/>
        <w:jc w:val="center"/>
        <w:rPr>
          <w:rFonts w:cstheme="minorHAnsi"/>
        </w:rPr>
      </w:pPr>
    </w:p>
    <w:p w14:paraId="1C2F365E" w14:textId="77777777" w:rsidR="001246D7" w:rsidRPr="00BA30FD" w:rsidRDefault="001246D7" w:rsidP="001246D7">
      <w:pPr>
        <w:spacing w:line="360" w:lineRule="auto"/>
        <w:jc w:val="center"/>
        <w:rPr>
          <w:rFonts w:cstheme="minorHAnsi"/>
        </w:rPr>
      </w:pPr>
    </w:p>
    <w:p w14:paraId="5A4576AF" w14:textId="77777777" w:rsidR="001246D7" w:rsidRPr="00BA30FD" w:rsidRDefault="001246D7" w:rsidP="001246D7">
      <w:pPr>
        <w:spacing w:line="360" w:lineRule="auto"/>
        <w:jc w:val="center"/>
        <w:rPr>
          <w:rFonts w:cstheme="minorHAnsi"/>
        </w:rPr>
      </w:pPr>
    </w:p>
    <w:p w14:paraId="797D2D85" w14:textId="3A09C412" w:rsidR="001246D7" w:rsidRPr="00BA30FD" w:rsidRDefault="00E431AC" w:rsidP="001246D7">
      <w:pPr>
        <w:spacing w:line="360" w:lineRule="auto"/>
        <w:jc w:val="center"/>
        <w:rPr>
          <w:rFonts w:cstheme="minorHAnsi"/>
          <w:color w:val="000000" w:themeColor="text1"/>
        </w:rPr>
      </w:pPr>
      <w:r w:rsidRPr="00BA30FD">
        <w:rPr>
          <w:rFonts w:cstheme="minorHAnsi"/>
          <w:color w:val="000000" w:themeColor="text1"/>
          <w:shd w:val="clear" w:color="auto" w:fill="FFFFFF"/>
        </w:rPr>
        <w:t>Pravicový populizmus v Českej republike a na Slovensku: Komparácia volebných programov hnutí Trikolóra a Sme rodina</w:t>
      </w:r>
    </w:p>
    <w:p w14:paraId="52483A7B" w14:textId="77777777" w:rsidR="001246D7" w:rsidRPr="00BA30FD" w:rsidRDefault="001246D7" w:rsidP="001246D7">
      <w:pPr>
        <w:spacing w:line="360" w:lineRule="auto"/>
        <w:jc w:val="center"/>
        <w:rPr>
          <w:rFonts w:cstheme="minorHAnsi"/>
        </w:rPr>
      </w:pPr>
    </w:p>
    <w:p w14:paraId="4EC3CC32" w14:textId="77777777" w:rsidR="001246D7" w:rsidRPr="00BA30FD" w:rsidRDefault="001246D7" w:rsidP="00131FA4">
      <w:pPr>
        <w:spacing w:line="360" w:lineRule="auto"/>
        <w:rPr>
          <w:rFonts w:cstheme="minorHAnsi"/>
        </w:rPr>
      </w:pPr>
    </w:p>
    <w:p w14:paraId="487D6FCF" w14:textId="524B791E" w:rsidR="001246D7" w:rsidRPr="00BA30FD" w:rsidRDefault="001246D7" w:rsidP="001246D7">
      <w:pPr>
        <w:spacing w:line="360" w:lineRule="auto"/>
        <w:jc w:val="center"/>
        <w:rPr>
          <w:rFonts w:cstheme="minorHAnsi"/>
        </w:rPr>
      </w:pPr>
      <w:r w:rsidRPr="00BA30FD">
        <w:rPr>
          <w:rFonts w:cstheme="minorHAnsi"/>
        </w:rPr>
        <w:t>B</w:t>
      </w:r>
      <w:r w:rsidR="00CA4FC2" w:rsidRPr="00BA30FD">
        <w:rPr>
          <w:rFonts w:cstheme="minorHAnsi"/>
        </w:rPr>
        <w:t>akalárska</w:t>
      </w:r>
      <w:r w:rsidRPr="00BA30FD">
        <w:rPr>
          <w:rFonts w:cstheme="minorHAnsi"/>
        </w:rPr>
        <w:t xml:space="preserve"> diplomová prác</w:t>
      </w:r>
      <w:r w:rsidR="00CA4FC2" w:rsidRPr="00BA30FD">
        <w:rPr>
          <w:rFonts w:cstheme="minorHAnsi"/>
        </w:rPr>
        <w:t>a</w:t>
      </w:r>
    </w:p>
    <w:p w14:paraId="0F372348" w14:textId="1865F463" w:rsidR="001246D7" w:rsidRPr="00BA30FD" w:rsidRDefault="001246D7" w:rsidP="001246D7">
      <w:pPr>
        <w:spacing w:line="360" w:lineRule="auto"/>
        <w:jc w:val="center"/>
        <w:rPr>
          <w:rFonts w:cstheme="minorHAnsi"/>
        </w:rPr>
      </w:pPr>
    </w:p>
    <w:p w14:paraId="1A5D2E6B" w14:textId="38388C63" w:rsidR="00131FA4" w:rsidRPr="00BA30FD" w:rsidRDefault="00131FA4" w:rsidP="001246D7">
      <w:pPr>
        <w:spacing w:line="360" w:lineRule="auto"/>
        <w:jc w:val="center"/>
        <w:rPr>
          <w:rFonts w:cstheme="minorHAnsi"/>
        </w:rPr>
      </w:pPr>
      <w:r w:rsidRPr="00BA30FD">
        <w:rPr>
          <w:rFonts w:cstheme="minorHAnsi"/>
        </w:rPr>
        <w:t>Vedúci práce</w:t>
      </w:r>
    </w:p>
    <w:p w14:paraId="59624FC2" w14:textId="03E2155F" w:rsidR="006D6A6C" w:rsidRPr="00BA30FD" w:rsidRDefault="001246D7" w:rsidP="006D6A6C">
      <w:pPr>
        <w:spacing w:line="360" w:lineRule="auto"/>
        <w:jc w:val="center"/>
        <w:rPr>
          <w:rFonts w:cstheme="minorHAnsi"/>
        </w:rPr>
      </w:pPr>
      <w:r w:rsidRPr="00BA30FD">
        <w:rPr>
          <w:rFonts w:cstheme="minorHAnsi"/>
        </w:rPr>
        <w:t xml:space="preserve"> </w:t>
      </w:r>
      <w:r w:rsidR="00A07C98" w:rsidRPr="00BA30FD">
        <w:rPr>
          <w:rFonts w:cstheme="minorHAnsi"/>
        </w:rPr>
        <w:t>doc</w:t>
      </w:r>
      <w:r w:rsidRPr="00BA30FD">
        <w:rPr>
          <w:rFonts w:cstheme="minorHAnsi"/>
        </w:rPr>
        <w:t xml:space="preserve">. </w:t>
      </w:r>
      <w:r w:rsidR="00A07C98" w:rsidRPr="00BA30FD">
        <w:rPr>
          <w:rFonts w:cstheme="minorHAnsi"/>
        </w:rPr>
        <w:t>Mgr.</w:t>
      </w:r>
      <w:r w:rsidRPr="00BA30FD">
        <w:rPr>
          <w:rFonts w:cstheme="minorHAnsi"/>
        </w:rPr>
        <w:t xml:space="preserve"> </w:t>
      </w:r>
      <w:r w:rsidR="00A07C98" w:rsidRPr="00BA30FD">
        <w:rPr>
          <w:rFonts w:cstheme="minorHAnsi"/>
        </w:rPr>
        <w:t>Pavel Šaradín</w:t>
      </w:r>
      <w:r w:rsidR="00910A3A" w:rsidRPr="00BA30FD">
        <w:rPr>
          <w:rFonts w:cstheme="minorHAnsi"/>
        </w:rPr>
        <w:t xml:space="preserve"> </w:t>
      </w:r>
      <w:r w:rsidRPr="00BA30FD">
        <w:rPr>
          <w:rFonts w:cstheme="minorHAnsi"/>
        </w:rPr>
        <w:t>Ph</w:t>
      </w:r>
      <w:r w:rsidR="00910A3A" w:rsidRPr="00BA30FD">
        <w:rPr>
          <w:rFonts w:cstheme="minorHAnsi"/>
        </w:rPr>
        <w:t>.</w:t>
      </w:r>
      <w:r w:rsidRPr="00BA30FD">
        <w:rPr>
          <w:rFonts w:cstheme="minorHAnsi"/>
        </w:rPr>
        <w:t>D.</w:t>
      </w:r>
    </w:p>
    <w:p w14:paraId="135A81DB" w14:textId="123465B5" w:rsidR="006D6A6C" w:rsidRPr="00BA30FD" w:rsidRDefault="006D6A6C" w:rsidP="006D6A6C">
      <w:pPr>
        <w:spacing w:line="360" w:lineRule="auto"/>
        <w:jc w:val="center"/>
        <w:rPr>
          <w:rFonts w:cstheme="minorHAnsi"/>
        </w:rPr>
      </w:pPr>
    </w:p>
    <w:p w14:paraId="7F2E9E9A" w14:textId="3A876F95" w:rsidR="006D6A6C" w:rsidRPr="00BA30FD" w:rsidRDefault="006D6A6C" w:rsidP="006D6A6C">
      <w:pPr>
        <w:spacing w:line="360" w:lineRule="auto"/>
        <w:jc w:val="center"/>
        <w:rPr>
          <w:rFonts w:cstheme="minorHAnsi"/>
        </w:rPr>
      </w:pPr>
    </w:p>
    <w:p w14:paraId="78D087DC" w14:textId="72F8EFDD" w:rsidR="006D6A6C" w:rsidRPr="00BA30FD" w:rsidRDefault="006D6A6C" w:rsidP="006D6A6C">
      <w:pPr>
        <w:spacing w:line="360" w:lineRule="auto"/>
        <w:jc w:val="center"/>
        <w:rPr>
          <w:rFonts w:cstheme="minorHAnsi"/>
        </w:rPr>
      </w:pPr>
    </w:p>
    <w:p w14:paraId="5316F5AF" w14:textId="32DC12EA" w:rsidR="006D6A6C" w:rsidRPr="00BA30FD" w:rsidRDefault="006D6A6C" w:rsidP="006D6A6C">
      <w:pPr>
        <w:spacing w:line="360" w:lineRule="auto"/>
        <w:jc w:val="center"/>
        <w:rPr>
          <w:rFonts w:cstheme="minorHAnsi"/>
        </w:rPr>
      </w:pPr>
    </w:p>
    <w:p w14:paraId="6F489049" w14:textId="77777777" w:rsidR="006D6A6C" w:rsidRPr="00BA30FD" w:rsidRDefault="006D6A6C" w:rsidP="006D6A6C">
      <w:pPr>
        <w:spacing w:line="360" w:lineRule="auto"/>
        <w:jc w:val="center"/>
        <w:rPr>
          <w:rFonts w:cstheme="minorHAnsi"/>
        </w:rPr>
      </w:pPr>
      <w:r w:rsidRPr="00BA30FD">
        <w:rPr>
          <w:rFonts w:cstheme="minorHAnsi"/>
        </w:rPr>
        <w:t>Olomouc 2022</w:t>
      </w:r>
    </w:p>
    <w:p w14:paraId="66E7A012" w14:textId="12BEB2D9" w:rsidR="006D6A6C" w:rsidRPr="00BA30FD" w:rsidRDefault="006D6A6C" w:rsidP="006D6A6C">
      <w:pPr>
        <w:spacing w:line="360" w:lineRule="auto"/>
        <w:rPr>
          <w:rFonts w:cstheme="minorHAnsi"/>
        </w:rPr>
        <w:sectPr w:rsidR="006D6A6C" w:rsidRPr="00BA30FD">
          <w:pgSz w:w="12240" w:h="15840"/>
          <w:pgMar w:top="1417" w:right="1417" w:bottom="1417" w:left="1417" w:header="708" w:footer="708" w:gutter="0"/>
          <w:cols w:space="708"/>
        </w:sectPr>
      </w:pPr>
    </w:p>
    <w:p w14:paraId="78FFFD34" w14:textId="77777777" w:rsidR="006D6A6C" w:rsidRPr="00BA30FD" w:rsidRDefault="006D6A6C" w:rsidP="00D5779E">
      <w:pPr>
        <w:spacing w:line="360" w:lineRule="auto"/>
        <w:jc w:val="both"/>
        <w:rPr>
          <w:rFonts w:cstheme="minorHAnsi"/>
          <w:b/>
          <w:bCs/>
        </w:rPr>
      </w:pPr>
    </w:p>
    <w:p w14:paraId="4816DF05" w14:textId="77777777" w:rsidR="006D6A6C" w:rsidRPr="00BA30FD" w:rsidRDefault="006D6A6C" w:rsidP="006D6A6C">
      <w:pPr>
        <w:rPr>
          <w:rFonts w:cstheme="minorHAnsi"/>
        </w:rPr>
      </w:pPr>
    </w:p>
    <w:p w14:paraId="50EED001" w14:textId="77777777" w:rsidR="006D6A6C" w:rsidRPr="00BA30FD" w:rsidRDefault="006D6A6C" w:rsidP="006D6A6C">
      <w:pPr>
        <w:rPr>
          <w:rFonts w:cstheme="minorHAnsi"/>
        </w:rPr>
      </w:pPr>
    </w:p>
    <w:p w14:paraId="6A20B291" w14:textId="77777777" w:rsidR="006D6A6C" w:rsidRPr="00BA30FD" w:rsidRDefault="006D6A6C" w:rsidP="006D6A6C">
      <w:pPr>
        <w:rPr>
          <w:rFonts w:cstheme="minorHAnsi"/>
        </w:rPr>
      </w:pPr>
    </w:p>
    <w:p w14:paraId="6008853E" w14:textId="77777777" w:rsidR="006D6A6C" w:rsidRPr="00BA30FD" w:rsidRDefault="006D6A6C" w:rsidP="006D6A6C">
      <w:pPr>
        <w:rPr>
          <w:rFonts w:cstheme="minorHAnsi"/>
        </w:rPr>
      </w:pPr>
    </w:p>
    <w:p w14:paraId="27CC7D8B" w14:textId="77777777" w:rsidR="006D6A6C" w:rsidRPr="00BA30FD" w:rsidRDefault="006D6A6C" w:rsidP="006D6A6C">
      <w:pPr>
        <w:rPr>
          <w:rFonts w:cstheme="minorHAnsi"/>
        </w:rPr>
      </w:pPr>
    </w:p>
    <w:p w14:paraId="7077161E" w14:textId="77777777" w:rsidR="006D6A6C" w:rsidRPr="00BA30FD" w:rsidRDefault="006D6A6C" w:rsidP="006D6A6C">
      <w:pPr>
        <w:rPr>
          <w:rFonts w:cstheme="minorHAnsi"/>
        </w:rPr>
      </w:pPr>
    </w:p>
    <w:p w14:paraId="2CDE965D" w14:textId="77777777" w:rsidR="006D6A6C" w:rsidRPr="00BA30FD" w:rsidRDefault="006D6A6C" w:rsidP="006D6A6C">
      <w:pPr>
        <w:rPr>
          <w:rFonts w:cstheme="minorHAnsi"/>
        </w:rPr>
      </w:pPr>
    </w:p>
    <w:p w14:paraId="67403668" w14:textId="77777777" w:rsidR="006D6A6C" w:rsidRPr="00BA30FD" w:rsidRDefault="006D6A6C" w:rsidP="006D6A6C">
      <w:pPr>
        <w:rPr>
          <w:rFonts w:cstheme="minorHAnsi"/>
        </w:rPr>
      </w:pPr>
    </w:p>
    <w:p w14:paraId="74127234" w14:textId="77777777" w:rsidR="006D6A6C" w:rsidRPr="00BA30FD" w:rsidRDefault="006D6A6C" w:rsidP="006D6A6C">
      <w:pPr>
        <w:rPr>
          <w:rFonts w:cstheme="minorHAnsi"/>
        </w:rPr>
      </w:pPr>
    </w:p>
    <w:p w14:paraId="5215DD20" w14:textId="77777777" w:rsidR="006D6A6C" w:rsidRPr="00BA30FD" w:rsidRDefault="006D6A6C" w:rsidP="006D6A6C">
      <w:pPr>
        <w:rPr>
          <w:rFonts w:cstheme="minorHAnsi"/>
        </w:rPr>
      </w:pPr>
    </w:p>
    <w:p w14:paraId="0BC3381B" w14:textId="77777777" w:rsidR="006D6A6C" w:rsidRPr="00BA30FD" w:rsidRDefault="006D6A6C" w:rsidP="006D6A6C">
      <w:pPr>
        <w:rPr>
          <w:rFonts w:cstheme="minorHAnsi"/>
        </w:rPr>
      </w:pPr>
    </w:p>
    <w:p w14:paraId="0F2C33F5" w14:textId="77777777" w:rsidR="006D6A6C" w:rsidRPr="00BA30FD" w:rsidRDefault="006D6A6C" w:rsidP="006D6A6C">
      <w:pPr>
        <w:rPr>
          <w:rFonts w:cstheme="minorHAnsi"/>
        </w:rPr>
      </w:pPr>
    </w:p>
    <w:p w14:paraId="698E9456" w14:textId="77777777" w:rsidR="006D6A6C" w:rsidRPr="00BA30FD" w:rsidRDefault="006D6A6C" w:rsidP="006D6A6C">
      <w:pPr>
        <w:rPr>
          <w:rFonts w:cstheme="minorHAnsi"/>
        </w:rPr>
      </w:pPr>
    </w:p>
    <w:p w14:paraId="5A37200D" w14:textId="77777777" w:rsidR="006D6A6C" w:rsidRPr="00BA30FD" w:rsidRDefault="006D6A6C" w:rsidP="006D6A6C">
      <w:pPr>
        <w:rPr>
          <w:rFonts w:cstheme="minorHAnsi"/>
        </w:rPr>
      </w:pPr>
    </w:p>
    <w:p w14:paraId="0D16BAEE" w14:textId="77777777" w:rsidR="006D6A6C" w:rsidRPr="00BA30FD" w:rsidRDefault="006D6A6C" w:rsidP="006D6A6C">
      <w:pPr>
        <w:rPr>
          <w:rFonts w:cstheme="minorHAnsi"/>
        </w:rPr>
      </w:pPr>
    </w:p>
    <w:p w14:paraId="00DF77A7" w14:textId="77777777" w:rsidR="006D6A6C" w:rsidRPr="00BA30FD" w:rsidRDefault="006D6A6C" w:rsidP="006D6A6C">
      <w:pPr>
        <w:rPr>
          <w:rFonts w:cstheme="minorHAnsi"/>
        </w:rPr>
      </w:pPr>
    </w:p>
    <w:p w14:paraId="042E2411" w14:textId="77777777" w:rsidR="006D6A6C" w:rsidRPr="00BA30FD" w:rsidRDefault="006D6A6C" w:rsidP="006D6A6C">
      <w:pPr>
        <w:rPr>
          <w:rFonts w:cstheme="minorHAnsi"/>
        </w:rPr>
      </w:pPr>
    </w:p>
    <w:p w14:paraId="6929C024" w14:textId="77777777" w:rsidR="006D6A6C" w:rsidRPr="00BA30FD" w:rsidRDefault="006D6A6C" w:rsidP="006D6A6C">
      <w:pPr>
        <w:rPr>
          <w:rFonts w:cstheme="minorHAnsi"/>
        </w:rPr>
      </w:pPr>
    </w:p>
    <w:p w14:paraId="5E11FF38" w14:textId="77777777" w:rsidR="006D6A6C" w:rsidRPr="00BA30FD" w:rsidRDefault="006D6A6C" w:rsidP="006D6A6C">
      <w:pPr>
        <w:rPr>
          <w:rFonts w:cstheme="minorHAnsi"/>
        </w:rPr>
      </w:pPr>
    </w:p>
    <w:p w14:paraId="3EFC4BA0" w14:textId="4CC31935" w:rsidR="006D6A6C" w:rsidRPr="00BA30FD" w:rsidRDefault="006D6A6C" w:rsidP="006D6A6C">
      <w:pPr>
        <w:jc w:val="both"/>
        <w:rPr>
          <w:rFonts w:cstheme="minorHAnsi"/>
          <w:b/>
          <w:sz w:val="24"/>
          <w:szCs w:val="24"/>
        </w:rPr>
      </w:pPr>
      <w:r w:rsidRPr="00BA30FD">
        <w:rPr>
          <w:rFonts w:cstheme="minorHAnsi"/>
          <w:b/>
          <w:sz w:val="24"/>
          <w:szCs w:val="24"/>
        </w:rPr>
        <w:t xml:space="preserve">Prehlásenie </w:t>
      </w:r>
    </w:p>
    <w:p w14:paraId="6FEE0AF2" w14:textId="77777777" w:rsidR="006D6A6C" w:rsidRPr="00BA30FD" w:rsidRDefault="006D6A6C" w:rsidP="006D6A6C">
      <w:pPr>
        <w:jc w:val="both"/>
        <w:rPr>
          <w:rFonts w:cstheme="minorHAnsi"/>
          <w:b/>
          <w:sz w:val="24"/>
          <w:szCs w:val="24"/>
        </w:rPr>
      </w:pPr>
    </w:p>
    <w:p w14:paraId="1A26CD3E" w14:textId="7F288D52" w:rsidR="006D6A6C" w:rsidRPr="00BA30FD" w:rsidRDefault="006D6A6C" w:rsidP="006D6A6C">
      <w:pPr>
        <w:spacing w:line="360" w:lineRule="auto"/>
        <w:ind w:firstLine="708"/>
        <w:jc w:val="both"/>
        <w:rPr>
          <w:rFonts w:cstheme="minorHAnsi"/>
          <w:sz w:val="24"/>
          <w:szCs w:val="24"/>
        </w:rPr>
      </w:pPr>
      <w:r w:rsidRPr="00BA30FD">
        <w:rPr>
          <w:rFonts w:cstheme="minorHAnsi"/>
          <w:sz w:val="24"/>
          <w:szCs w:val="24"/>
        </w:rPr>
        <w:t>Prehlasujem, že bakalársku prácu som vypracoval samostatne, na základe zdroj</w:t>
      </w:r>
      <w:r w:rsidR="00E51894">
        <w:rPr>
          <w:rFonts w:cstheme="minorHAnsi"/>
          <w:sz w:val="24"/>
          <w:szCs w:val="24"/>
        </w:rPr>
        <w:t>ov</w:t>
      </w:r>
      <w:r w:rsidRPr="00BA30FD">
        <w:rPr>
          <w:rFonts w:cstheme="minorHAnsi"/>
          <w:sz w:val="24"/>
          <w:szCs w:val="24"/>
        </w:rPr>
        <w:t xml:space="preserve"> uvedených v zozname literatúry. </w:t>
      </w:r>
    </w:p>
    <w:p w14:paraId="5D9C8994" w14:textId="77777777" w:rsidR="006D6A6C" w:rsidRPr="00BA30FD" w:rsidRDefault="006D6A6C" w:rsidP="006D6A6C">
      <w:pPr>
        <w:spacing w:line="360" w:lineRule="auto"/>
        <w:jc w:val="both"/>
        <w:rPr>
          <w:rFonts w:cstheme="minorHAnsi"/>
          <w:sz w:val="24"/>
          <w:szCs w:val="24"/>
        </w:rPr>
      </w:pPr>
    </w:p>
    <w:p w14:paraId="7B4AC81A" w14:textId="77777777" w:rsidR="00800ED9" w:rsidRDefault="006D6A6C" w:rsidP="00800ED9">
      <w:pPr>
        <w:tabs>
          <w:tab w:val="right" w:pos="8503"/>
        </w:tabs>
        <w:spacing w:line="360" w:lineRule="auto"/>
        <w:jc w:val="both"/>
        <w:rPr>
          <w:rFonts w:cstheme="minorHAnsi"/>
          <w:sz w:val="24"/>
          <w:szCs w:val="24"/>
        </w:rPr>
      </w:pPr>
      <w:r w:rsidRPr="00BA30FD">
        <w:rPr>
          <w:rFonts w:cstheme="minorHAnsi"/>
          <w:sz w:val="24"/>
          <w:szCs w:val="24"/>
        </w:rPr>
        <w:t>V Olomouci dňa.........</w:t>
      </w:r>
      <w:r w:rsidRPr="00BA30FD">
        <w:rPr>
          <w:rFonts w:cstheme="minorHAnsi"/>
          <w:sz w:val="24"/>
          <w:szCs w:val="24"/>
        </w:rPr>
        <w:tab/>
        <w:t>.............................................</w:t>
      </w:r>
    </w:p>
    <w:p w14:paraId="76BF90C1" w14:textId="51C2785A" w:rsidR="006D6A6C" w:rsidRPr="00800ED9" w:rsidRDefault="00800ED9" w:rsidP="00800ED9">
      <w:pPr>
        <w:tabs>
          <w:tab w:val="right" w:pos="8503"/>
        </w:tabs>
        <w:spacing w:line="360" w:lineRule="auto"/>
        <w:jc w:val="both"/>
        <w:rPr>
          <w:rFonts w:cstheme="minorHAnsi"/>
          <w:sz w:val="24"/>
          <w:szCs w:val="24"/>
        </w:rPr>
      </w:pPr>
      <w:r>
        <w:rPr>
          <w:rFonts w:cstheme="minorHAnsi"/>
          <w:sz w:val="24"/>
          <w:szCs w:val="24"/>
        </w:rPr>
        <w:t xml:space="preserve">                                                                                                                          </w:t>
      </w:r>
      <w:r w:rsidR="006D6A6C" w:rsidRPr="00BA30FD">
        <w:rPr>
          <w:rFonts w:cstheme="minorHAnsi"/>
          <w:sz w:val="24"/>
          <w:szCs w:val="24"/>
        </w:rPr>
        <w:t>Peter Pavol</w:t>
      </w:r>
    </w:p>
    <w:p w14:paraId="07F2D471" w14:textId="2E2140E3" w:rsidR="006D6A6C" w:rsidRPr="00BA30FD" w:rsidRDefault="006D6A6C" w:rsidP="006D6A6C">
      <w:pPr>
        <w:tabs>
          <w:tab w:val="left" w:pos="3820"/>
        </w:tabs>
        <w:rPr>
          <w:rFonts w:cstheme="minorHAnsi"/>
          <w:b/>
          <w:bCs/>
        </w:rPr>
      </w:pPr>
    </w:p>
    <w:p w14:paraId="463A343C" w14:textId="77777777" w:rsidR="006D6A6C" w:rsidRPr="00BA30FD" w:rsidRDefault="006D6A6C" w:rsidP="006D6A6C">
      <w:pPr>
        <w:tabs>
          <w:tab w:val="left" w:pos="3820"/>
        </w:tabs>
        <w:rPr>
          <w:rFonts w:cstheme="minorHAnsi"/>
        </w:rPr>
      </w:pPr>
      <w:r w:rsidRPr="00BA30FD">
        <w:rPr>
          <w:rFonts w:cstheme="minorHAnsi"/>
        </w:rPr>
        <w:tab/>
      </w:r>
    </w:p>
    <w:p w14:paraId="15D647C1" w14:textId="77777777" w:rsidR="006D6A6C" w:rsidRPr="00BA30FD" w:rsidRDefault="006D6A6C" w:rsidP="006D6A6C">
      <w:pPr>
        <w:rPr>
          <w:rFonts w:cstheme="minorHAnsi"/>
        </w:rPr>
      </w:pPr>
    </w:p>
    <w:p w14:paraId="7A3C953A" w14:textId="77777777" w:rsidR="006D6A6C" w:rsidRPr="00BA30FD" w:rsidRDefault="006D6A6C" w:rsidP="006D6A6C">
      <w:pPr>
        <w:rPr>
          <w:rFonts w:cstheme="minorHAnsi"/>
        </w:rPr>
      </w:pPr>
    </w:p>
    <w:p w14:paraId="08C519B3" w14:textId="77777777" w:rsidR="006D6A6C" w:rsidRPr="00BA30FD" w:rsidRDefault="006D6A6C" w:rsidP="006D6A6C">
      <w:pPr>
        <w:rPr>
          <w:rFonts w:cstheme="minorHAnsi"/>
        </w:rPr>
      </w:pPr>
    </w:p>
    <w:p w14:paraId="61483B8C" w14:textId="77777777" w:rsidR="006D6A6C" w:rsidRPr="00BA30FD" w:rsidRDefault="006D6A6C" w:rsidP="006D6A6C">
      <w:pPr>
        <w:rPr>
          <w:rFonts w:cstheme="minorHAnsi"/>
        </w:rPr>
      </w:pPr>
    </w:p>
    <w:p w14:paraId="386F51BC" w14:textId="77777777" w:rsidR="006D6A6C" w:rsidRPr="00BA30FD" w:rsidRDefault="006D6A6C" w:rsidP="006D6A6C">
      <w:pPr>
        <w:rPr>
          <w:rFonts w:cstheme="minorHAnsi"/>
        </w:rPr>
      </w:pPr>
    </w:p>
    <w:p w14:paraId="796201CD" w14:textId="77777777" w:rsidR="006D6A6C" w:rsidRPr="00BA30FD" w:rsidRDefault="006D6A6C" w:rsidP="006D6A6C">
      <w:pPr>
        <w:rPr>
          <w:rFonts w:cstheme="minorHAnsi"/>
        </w:rPr>
      </w:pPr>
    </w:p>
    <w:p w14:paraId="605010DA" w14:textId="77777777" w:rsidR="006D6A6C" w:rsidRPr="00BA30FD" w:rsidRDefault="006D6A6C" w:rsidP="006D6A6C">
      <w:pPr>
        <w:rPr>
          <w:rFonts w:cstheme="minorHAnsi"/>
        </w:rPr>
      </w:pPr>
    </w:p>
    <w:p w14:paraId="4A919546" w14:textId="77777777" w:rsidR="006D6A6C" w:rsidRPr="00BA30FD" w:rsidRDefault="006D6A6C" w:rsidP="006D6A6C">
      <w:pPr>
        <w:jc w:val="both"/>
        <w:rPr>
          <w:rFonts w:cstheme="minorHAnsi"/>
        </w:rPr>
      </w:pPr>
      <w:r w:rsidRPr="00BA30FD">
        <w:rPr>
          <w:rFonts w:cstheme="minorHAnsi"/>
        </w:rPr>
        <w:tab/>
      </w:r>
    </w:p>
    <w:p w14:paraId="1BC7E0DF" w14:textId="77777777" w:rsidR="006D6A6C" w:rsidRPr="00BA30FD" w:rsidRDefault="006D6A6C" w:rsidP="006D6A6C">
      <w:pPr>
        <w:jc w:val="both"/>
        <w:rPr>
          <w:rFonts w:cstheme="minorHAnsi"/>
        </w:rPr>
      </w:pPr>
    </w:p>
    <w:p w14:paraId="54302CBE" w14:textId="77777777" w:rsidR="006D6A6C" w:rsidRPr="00BA30FD" w:rsidRDefault="006D6A6C" w:rsidP="006D6A6C">
      <w:pPr>
        <w:jc w:val="both"/>
        <w:rPr>
          <w:rFonts w:cstheme="minorHAnsi"/>
        </w:rPr>
      </w:pPr>
    </w:p>
    <w:p w14:paraId="1DD5B5FB" w14:textId="77777777" w:rsidR="006D6A6C" w:rsidRPr="00BA30FD" w:rsidRDefault="006D6A6C" w:rsidP="006D6A6C">
      <w:pPr>
        <w:jc w:val="both"/>
        <w:rPr>
          <w:rFonts w:cstheme="minorHAnsi"/>
        </w:rPr>
      </w:pPr>
    </w:p>
    <w:p w14:paraId="337FA925" w14:textId="77777777" w:rsidR="006D6A6C" w:rsidRPr="00BA30FD" w:rsidRDefault="006D6A6C" w:rsidP="006D6A6C">
      <w:pPr>
        <w:jc w:val="both"/>
        <w:rPr>
          <w:rFonts w:cstheme="minorHAnsi"/>
        </w:rPr>
      </w:pPr>
    </w:p>
    <w:p w14:paraId="6F5539E4" w14:textId="77777777" w:rsidR="006D6A6C" w:rsidRPr="00BA30FD" w:rsidRDefault="006D6A6C" w:rsidP="006D6A6C">
      <w:pPr>
        <w:jc w:val="both"/>
        <w:rPr>
          <w:rFonts w:cstheme="minorHAnsi"/>
        </w:rPr>
      </w:pPr>
    </w:p>
    <w:p w14:paraId="53897301" w14:textId="77777777" w:rsidR="006D6A6C" w:rsidRPr="00BA30FD" w:rsidRDefault="006D6A6C" w:rsidP="006D6A6C">
      <w:pPr>
        <w:jc w:val="both"/>
        <w:rPr>
          <w:rFonts w:cstheme="minorHAnsi"/>
        </w:rPr>
      </w:pPr>
    </w:p>
    <w:p w14:paraId="3DCD62F7" w14:textId="77777777" w:rsidR="006D6A6C" w:rsidRPr="00BA30FD" w:rsidRDefault="006D6A6C" w:rsidP="006D6A6C">
      <w:pPr>
        <w:jc w:val="both"/>
        <w:rPr>
          <w:rFonts w:cstheme="minorHAnsi"/>
        </w:rPr>
      </w:pPr>
    </w:p>
    <w:p w14:paraId="264B6900" w14:textId="77777777" w:rsidR="006D6A6C" w:rsidRPr="00BA30FD" w:rsidRDefault="006D6A6C" w:rsidP="006D6A6C">
      <w:pPr>
        <w:jc w:val="both"/>
        <w:rPr>
          <w:rFonts w:cstheme="minorHAnsi"/>
        </w:rPr>
      </w:pPr>
    </w:p>
    <w:p w14:paraId="69CB86AA" w14:textId="77777777" w:rsidR="006D6A6C" w:rsidRPr="00BA30FD" w:rsidRDefault="006D6A6C" w:rsidP="006D6A6C">
      <w:pPr>
        <w:jc w:val="both"/>
        <w:rPr>
          <w:rFonts w:cstheme="minorHAnsi"/>
        </w:rPr>
      </w:pPr>
    </w:p>
    <w:p w14:paraId="7ADEB9E8" w14:textId="77777777" w:rsidR="006D6A6C" w:rsidRPr="00BA30FD" w:rsidRDefault="006D6A6C" w:rsidP="006D6A6C">
      <w:pPr>
        <w:jc w:val="both"/>
        <w:rPr>
          <w:rFonts w:cstheme="minorHAnsi"/>
        </w:rPr>
      </w:pPr>
    </w:p>
    <w:p w14:paraId="005683C3" w14:textId="77777777" w:rsidR="006D6A6C" w:rsidRPr="00BA30FD" w:rsidRDefault="006D6A6C" w:rsidP="006D6A6C">
      <w:pPr>
        <w:jc w:val="both"/>
        <w:rPr>
          <w:rFonts w:cstheme="minorHAnsi"/>
        </w:rPr>
      </w:pPr>
    </w:p>
    <w:p w14:paraId="1172B270" w14:textId="77777777" w:rsidR="006D6A6C" w:rsidRPr="00BA30FD" w:rsidRDefault="006D6A6C" w:rsidP="006D6A6C">
      <w:pPr>
        <w:jc w:val="both"/>
        <w:rPr>
          <w:rFonts w:cstheme="minorHAnsi"/>
        </w:rPr>
      </w:pPr>
    </w:p>
    <w:p w14:paraId="0742E974" w14:textId="77777777" w:rsidR="006D6A6C" w:rsidRPr="00BA30FD" w:rsidRDefault="006D6A6C" w:rsidP="006D6A6C">
      <w:pPr>
        <w:jc w:val="both"/>
        <w:rPr>
          <w:rFonts w:cstheme="minorHAnsi"/>
        </w:rPr>
      </w:pPr>
    </w:p>
    <w:p w14:paraId="2675DA62" w14:textId="77777777" w:rsidR="006D6A6C" w:rsidRPr="00BA30FD" w:rsidRDefault="006D6A6C" w:rsidP="006D6A6C">
      <w:pPr>
        <w:jc w:val="both"/>
        <w:rPr>
          <w:rFonts w:cstheme="minorHAnsi"/>
        </w:rPr>
      </w:pPr>
    </w:p>
    <w:p w14:paraId="6048F48B" w14:textId="206038F5" w:rsidR="006D6A6C" w:rsidRPr="00BA30FD" w:rsidRDefault="006D6A6C" w:rsidP="006D6A6C">
      <w:pPr>
        <w:jc w:val="both"/>
        <w:rPr>
          <w:rFonts w:cstheme="minorHAnsi"/>
          <w:b/>
        </w:rPr>
      </w:pPr>
      <w:r w:rsidRPr="00BA30FD">
        <w:rPr>
          <w:rFonts w:cstheme="minorHAnsi"/>
          <w:b/>
        </w:rPr>
        <w:t>Poďakovanie</w:t>
      </w:r>
    </w:p>
    <w:p w14:paraId="69DA6930" w14:textId="77777777" w:rsidR="006D6A6C" w:rsidRPr="00BA30FD" w:rsidRDefault="006D6A6C" w:rsidP="00F01B12">
      <w:pPr>
        <w:spacing w:line="360" w:lineRule="auto"/>
        <w:jc w:val="both"/>
        <w:rPr>
          <w:rFonts w:cstheme="minorHAnsi"/>
          <w:bCs/>
        </w:rPr>
      </w:pPr>
      <w:r w:rsidRPr="00BA30FD">
        <w:rPr>
          <w:rFonts w:cstheme="minorHAnsi"/>
          <w:bCs/>
        </w:rPr>
        <w:t xml:space="preserve">Moja vďaka patrí </w:t>
      </w:r>
      <w:r w:rsidRPr="00BA30FD">
        <w:rPr>
          <w:rFonts w:cstheme="minorHAnsi"/>
        </w:rPr>
        <w:t xml:space="preserve">doc. Mgr. Pavlovi Šaradínovi Ph.D. za jeho odborné rady a postrehy, bez ktorých by moja práca nevznikla. Poďakovanie ďalej patrí rodičom, sestre a priateľke, ktorí ma počas písania bakalárskej práce podporovali. </w:t>
      </w:r>
    </w:p>
    <w:p w14:paraId="77FAC81B" w14:textId="6F1E1496" w:rsidR="006D6A6C" w:rsidRPr="00BA30FD" w:rsidRDefault="006D6A6C" w:rsidP="006D6A6C">
      <w:pPr>
        <w:tabs>
          <w:tab w:val="left" w:pos="3220"/>
        </w:tabs>
        <w:rPr>
          <w:rFonts w:cstheme="minorHAnsi"/>
        </w:rPr>
        <w:sectPr w:rsidR="006D6A6C" w:rsidRPr="00BA30FD">
          <w:footerReference w:type="default" r:id="rId8"/>
          <w:pgSz w:w="12240" w:h="15840"/>
          <w:pgMar w:top="1417" w:right="1417" w:bottom="1417" w:left="1417" w:header="708" w:footer="708" w:gutter="0"/>
          <w:cols w:space="708"/>
        </w:sectPr>
      </w:pPr>
    </w:p>
    <w:p w14:paraId="3C987492" w14:textId="2DD246B7" w:rsidR="009B2AD2" w:rsidRPr="00BA30FD" w:rsidRDefault="009B2AD2" w:rsidP="003F71B4">
      <w:pPr>
        <w:jc w:val="both"/>
        <w:rPr>
          <w:rFonts w:cstheme="minorHAnsi"/>
          <w:bCs/>
        </w:rPr>
      </w:pPr>
      <w:r w:rsidRPr="00BA30FD">
        <w:rPr>
          <w:rFonts w:cstheme="minorHAnsi"/>
          <w:b/>
          <w:bCs/>
        </w:rPr>
        <w:lastRenderedPageBreak/>
        <w:t>Obsah</w:t>
      </w:r>
    </w:p>
    <w:p w14:paraId="6C90FC38" w14:textId="73312B01" w:rsidR="00DB684D" w:rsidRPr="00BA30FD" w:rsidRDefault="00DB684D" w:rsidP="00D5779E">
      <w:pPr>
        <w:spacing w:line="360" w:lineRule="auto"/>
        <w:jc w:val="both"/>
        <w:rPr>
          <w:rFonts w:cstheme="minorHAnsi"/>
        </w:rPr>
      </w:pPr>
      <w:r w:rsidRPr="00BA30FD">
        <w:rPr>
          <w:rFonts w:cstheme="minorHAnsi"/>
        </w:rPr>
        <w:t>Úvod</w:t>
      </w:r>
      <w:r w:rsidR="00672141" w:rsidRPr="00BA30FD">
        <w:rPr>
          <w:rFonts w:cstheme="minorHAnsi"/>
        </w:rPr>
        <w:t>..............................................................................................................................................................6</w:t>
      </w:r>
    </w:p>
    <w:p w14:paraId="231EE3CF" w14:textId="0E50F5F8" w:rsidR="003F3D06" w:rsidRPr="00BA30FD" w:rsidRDefault="003F3D06" w:rsidP="00D5779E">
      <w:pPr>
        <w:spacing w:line="360" w:lineRule="auto"/>
        <w:jc w:val="both"/>
        <w:rPr>
          <w:rFonts w:cstheme="minorHAnsi"/>
        </w:rPr>
      </w:pPr>
      <w:r w:rsidRPr="00BA30FD">
        <w:rPr>
          <w:rFonts w:cstheme="minorHAnsi"/>
        </w:rPr>
        <w:t>1</w:t>
      </w:r>
      <w:r w:rsidR="004C3FF7" w:rsidRPr="00BA30FD">
        <w:rPr>
          <w:rFonts w:cstheme="minorHAnsi"/>
        </w:rPr>
        <w:t xml:space="preserve"> </w:t>
      </w:r>
      <w:r w:rsidR="00B05DAB" w:rsidRPr="00BA30FD">
        <w:rPr>
          <w:rFonts w:cstheme="minorHAnsi"/>
        </w:rPr>
        <w:t xml:space="preserve">Vývoj politických systémov </w:t>
      </w:r>
      <w:r w:rsidR="004C3FF7" w:rsidRPr="00BA30FD">
        <w:rPr>
          <w:rFonts w:cstheme="minorHAnsi"/>
        </w:rPr>
        <w:t>po rozdelení ČSFR</w:t>
      </w:r>
      <w:r w:rsidR="002A386F" w:rsidRPr="00BA30FD">
        <w:rPr>
          <w:rFonts w:cstheme="minorHAnsi"/>
        </w:rPr>
        <w:t>...........................................................................................</w:t>
      </w:r>
      <w:r w:rsidR="00672141" w:rsidRPr="00BA30FD">
        <w:rPr>
          <w:rFonts w:cstheme="minorHAnsi"/>
        </w:rPr>
        <w:t>8</w:t>
      </w:r>
    </w:p>
    <w:p w14:paraId="6EA39A0C" w14:textId="330BDB5B" w:rsidR="000A17F2" w:rsidRPr="00BA30FD" w:rsidRDefault="004C3FF7" w:rsidP="0069762B">
      <w:pPr>
        <w:spacing w:line="360" w:lineRule="auto"/>
        <w:ind w:firstLine="708"/>
        <w:jc w:val="both"/>
        <w:rPr>
          <w:rFonts w:cstheme="minorHAnsi"/>
        </w:rPr>
      </w:pPr>
      <w:r w:rsidRPr="00BA30FD">
        <w:rPr>
          <w:rFonts w:cstheme="minorHAnsi"/>
        </w:rPr>
        <w:t xml:space="preserve">1.1 Konsolidácia na Slovensku po </w:t>
      </w:r>
      <w:r w:rsidR="000A17F2" w:rsidRPr="00BA30FD">
        <w:rPr>
          <w:rFonts w:cstheme="minorHAnsi"/>
        </w:rPr>
        <w:t>rozdelení ČSFR</w:t>
      </w:r>
      <w:r w:rsidR="002A386F" w:rsidRPr="00BA30FD">
        <w:rPr>
          <w:rFonts w:cstheme="minorHAnsi"/>
        </w:rPr>
        <w:t>........................................................................</w:t>
      </w:r>
      <w:r w:rsidR="00672141" w:rsidRPr="00BA30FD">
        <w:rPr>
          <w:rFonts w:cstheme="minorHAnsi"/>
        </w:rPr>
        <w:t>.</w:t>
      </w:r>
      <w:r w:rsidR="002A386F" w:rsidRPr="00BA30FD">
        <w:rPr>
          <w:rFonts w:cstheme="minorHAnsi"/>
        </w:rPr>
        <w:t>....8</w:t>
      </w:r>
    </w:p>
    <w:p w14:paraId="2CC884E4" w14:textId="2AEDBAA8" w:rsidR="000A17F2" w:rsidRPr="00BA30FD" w:rsidRDefault="00DD317D" w:rsidP="0069762B">
      <w:pPr>
        <w:spacing w:line="360" w:lineRule="auto"/>
        <w:ind w:left="708" w:firstLine="708"/>
        <w:jc w:val="both"/>
        <w:rPr>
          <w:rFonts w:cstheme="minorHAnsi"/>
        </w:rPr>
      </w:pPr>
      <w:r w:rsidRPr="00BA30FD">
        <w:rPr>
          <w:rFonts w:cstheme="minorHAnsi"/>
        </w:rPr>
        <w:t xml:space="preserve">1.1.1 </w:t>
      </w:r>
      <w:r w:rsidR="000A17F2" w:rsidRPr="00BA30FD">
        <w:rPr>
          <w:rFonts w:cstheme="minorHAnsi"/>
        </w:rPr>
        <w:t>Problémy identifikácie pravo-ľavého spektra a koniec HZDS</w:t>
      </w:r>
      <w:r w:rsidR="002A386F" w:rsidRPr="00BA30FD">
        <w:rPr>
          <w:rFonts w:cstheme="minorHAnsi"/>
        </w:rPr>
        <w:t>...................................</w:t>
      </w:r>
      <w:r w:rsidR="00672141" w:rsidRPr="00BA30FD">
        <w:rPr>
          <w:rFonts w:cstheme="minorHAnsi"/>
        </w:rPr>
        <w:t>....9</w:t>
      </w:r>
    </w:p>
    <w:p w14:paraId="4EEF9B9E" w14:textId="5C2C8774" w:rsidR="000A17F2" w:rsidRPr="00BA30FD" w:rsidRDefault="00DD317D" w:rsidP="0069762B">
      <w:pPr>
        <w:spacing w:line="360" w:lineRule="auto"/>
        <w:ind w:left="708" w:firstLine="708"/>
        <w:jc w:val="both"/>
        <w:rPr>
          <w:rFonts w:cstheme="minorHAnsi"/>
        </w:rPr>
      </w:pPr>
      <w:r w:rsidRPr="00BA30FD">
        <w:rPr>
          <w:rFonts w:cstheme="minorHAnsi"/>
        </w:rPr>
        <w:t xml:space="preserve">1.1.2 </w:t>
      </w:r>
      <w:r w:rsidR="000A17F2" w:rsidRPr="00BA30FD">
        <w:rPr>
          <w:rFonts w:cstheme="minorHAnsi"/>
        </w:rPr>
        <w:t>Vývoj po predčasných voľbách 2012</w:t>
      </w:r>
      <w:r w:rsidR="00672141" w:rsidRPr="00BA30FD">
        <w:rPr>
          <w:rFonts w:cstheme="minorHAnsi"/>
        </w:rPr>
        <w:t>..........................................................................11</w:t>
      </w:r>
    </w:p>
    <w:p w14:paraId="6611C98F" w14:textId="3B00D5A3" w:rsidR="000A17F2" w:rsidRPr="00BA30FD" w:rsidRDefault="00DD317D" w:rsidP="0069762B">
      <w:pPr>
        <w:spacing w:line="360" w:lineRule="auto"/>
        <w:ind w:firstLine="708"/>
        <w:jc w:val="both"/>
        <w:rPr>
          <w:rFonts w:cstheme="minorHAnsi"/>
        </w:rPr>
      </w:pPr>
      <w:r w:rsidRPr="00BA30FD">
        <w:rPr>
          <w:rFonts w:cstheme="minorHAnsi"/>
        </w:rPr>
        <w:t xml:space="preserve">1.2 </w:t>
      </w:r>
      <w:r w:rsidR="000A17F2" w:rsidRPr="00BA30FD">
        <w:rPr>
          <w:rFonts w:cstheme="minorHAnsi"/>
        </w:rPr>
        <w:t>Konsolidácia v Českej republike po ČSFR</w:t>
      </w:r>
      <w:r w:rsidR="00672141" w:rsidRPr="00BA30FD">
        <w:rPr>
          <w:rFonts w:cstheme="minorHAnsi"/>
        </w:rPr>
        <w:t>...................................................................................</w:t>
      </w:r>
      <w:r w:rsidR="00AB2ED0" w:rsidRPr="00BA30FD">
        <w:rPr>
          <w:rFonts w:cstheme="minorHAnsi"/>
        </w:rPr>
        <w:t>12</w:t>
      </w:r>
    </w:p>
    <w:p w14:paraId="4F6244C3" w14:textId="2C4E9AD7" w:rsidR="00D03558" w:rsidRPr="00BA30FD" w:rsidRDefault="00DD317D" w:rsidP="0069762B">
      <w:pPr>
        <w:spacing w:line="360" w:lineRule="auto"/>
        <w:ind w:left="708" w:firstLine="708"/>
        <w:jc w:val="both"/>
        <w:rPr>
          <w:rFonts w:cstheme="minorHAnsi"/>
        </w:rPr>
      </w:pPr>
      <w:r w:rsidRPr="00BA30FD">
        <w:rPr>
          <w:rFonts w:cstheme="minorHAnsi"/>
        </w:rPr>
        <w:t>1.2.1 Oslabovanie tradičných strán a nástup protikorupčných strán</w:t>
      </w:r>
      <w:r w:rsidR="00AB2ED0" w:rsidRPr="00BA30FD">
        <w:rPr>
          <w:rFonts w:cstheme="minorHAnsi"/>
        </w:rPr>
        <w:t>.................................</w:t>
      </w:r>
      <w:r w:rsidR="000E5CEC" w:rsidRPr="00BA30FD">
        <w:rPr>
          <w:rFonts w:cstheme="minorHAnsi"/>
        </w:rPr>
        <w:t>13</w:t>
      </w:r>
    </w:p>
    <w:p w14:paraId="2E17AFC1" w14:textId="641CEB8F" w:rsidR="00637F70" w:rsidRPr="00BA30FD" w:rsidRDefault="00637F70" w:rsidP="0069762B">
      <w:pPr>
        <w:spacing w:line="360" w:lineRule="auto"/>
        <w:ind w:firstLine="708"/>
        <w:jc w:val="both"/>
        <w:rPr>
          <w:rFonts w:cstheme="minorHAnsi"/>
        </w:rPr>
      </w:pPr>
      <w:r w:rsidRPr="00BA30FD">
        <w:rPr>
          <w:rFonts w:cstheme="minorHAnsi"/>
        </w:rPr>
        <w:t>1.3 Utečenecká kríza v Českej republike a na Slovensku</w:t>
      </w:r>
      <w:r w:rsidR="000E5CEC" w:rsidRPr="00BA30FD">
        <w:rPr>
          <w:rFonts w:cstheme="minorHAnsi"/>
        </w:rPr>
        <w:t>..................................................................16</w:t>
      </w:r>
    </w:p>
    <w:p w14:paraId="6AC2A8B6" w14:textId="7E64234F" w:rsidR="00F26FE3" w:rsidRPr="00BA30FD" w:rsidRDefault="00637F70" w:rsidP="0069762B">
      <w:pPr>
        <w:spacing w:line="360" w:lineRule="auto"/>
        <w:ind w:left="708" w:firstLine="708"/>
        <w:jc w:val="both"/>
        <w:rPr>
          <w:rFonts w:cstheme="minorHAnsi"/>
        </w:rPr>
      </w:pPr>
      <w:r w:rsidRPr="00BA30FD">
        <w:rPr>
          <w:rFonts w:cstheme="minorHAnsi"/>
        </w:rPr>
        <w:t xml:space="preserve">1.3.1 </w:t>
      </w:r>
      <w:r w:rsidR="00F26FE3" w:rsidRPr="00BA30FD">
        <w:rPr>
          <w:rFonts w:cstheme="minorHAnsi"/>
        </w:rPr>
        <w:t>Utečenecká kríza v Českej republike</w:t>
      </w:r>
      <w:r w:rsidR="000E5CEC" w:rsidRPr="00BA30FD">
        <w:rPr>
          <w:rFonts w:cstheme="minorHAnsi"/>
        </w:rPr>
        <w:t>..........................................................................16</w:t>
      </w:r>
    </w:p>
    <w:p w14:paraId="7D1D5E96" w14:textId="2B40F3F2" w:rsidR="00F26FE3" w:rsidRPr="00BA30FD" w:rsidRDefault="00637F70" w:rsidP="0069762B">
      <w:pPr>
        <w:spacing w:line="360" w:lineRule="auto"/>
        <w:ind w:left="708" w:firstLine="708"/>
        <w:jc w:val="both"/>
        <w:rPr>
          <w:rFonts w:cstheme="minorHAnsi"/>
        </w:rPr>
      </w:pPr>
      <w:r w:rsidRPr="00BA30FD">
        <w:rPr>
          <w:rFonts w:cstheme="minorHAnsi"/>
        </w:rPr>
        <w:t xml:space="preserve">1.3.2 </w:t>
      </w:r>
      <w:r w:rsidR="00F26FE3" w:rsidRPr="00BA30FD">
        <w:rPr>
          <w:rFonts w:cstheme="minorHAnsi"/>
        </w:rPr>
        <w:t>Utečenecká kríza na Slovensku</w:t>
      </w:r>
      <w:r w:rsidR="000E5CEC" w:rsidRPr="00BA30FD">
        <w:rPr>
          <w:rFonts w:cstheme="minorHAnsi"/>
        </w:rPr>
        <w:t>..................................................................................16</w:t>
      </w:r>
    </w:p>
    <w:p w14:paraId="4B54E33E" w14:textId="3276E005" w:rsidR="00637F70" w:rsidRPr="00BA30FD" w:rsidRDefault="00637F70" w:rsidP="0069762B">
      <w:pPr>
        <w:spacing w:line="360" w:lineRule="auto"/>
        <w:ind w:firstLine="708"/>
        <w:jc w:val="both"/>
        <w:rPr>
          <w:rFonts w:cstheme="minorHAnsi"/>
        </w:rPr>
      </w:pPr>
      <w:r w:rsidRPr="00BA30FD">
        <w:rPr>
          <w:rFonts w:cstheme="minorHAnsi"/>
        </w:rPr>
        <w:t>1.4 Hlavné rozdiely vo vývoji Česka a Slovenska, po rozdelení federácie</w:t>
      </w:r>
      <w:r w:rsidR="000E5CEC" w:rsidRPr="00BA30FD">
        <w:rPr>
          <w:rFonts w:cstheme="minorHAnsi"/>
        </w:rPr>
        <w:t>........................................</w:t>
      </w:r>
      <w:r w:rsidR="005179BD" w:rsidRPr="00BA30FD">
        <w:rPr>
          <w:rFonts w:cstheme="minorHAnsi"/>
        </w:rPr>
        <w:t>17</w:t>
      </w:r>
    </w:p>
    <w:p w14:paraId="3CACC0C4" w14:textId="18B39F89" w:rsidR="00710BAC" w:rsidRPr="00BA30FD" w:rsidRDefault="00637F70" w:rsidP="00710BAC">
      <w:pPr>
        <w:spacing w:line="360" w:lineRule="auto"/>
        <w:jc w:val="both"/>
        <w:rPr>
          <w:rFonts w:cstheme="minorHAnsi"/>
        </w:rPr>
      </w:pPr>
      <w:r w:rsidRPr="00BA30FD">
        <w:rPr>
          <w:rFonts w:cstheme="minorHAnsi"/>
        </w:rPr>
        <w:t>2</w:t>
      </w:r>
      <w:r w:rsidR="00710BAC" w:rsidRPr="00BA30FD">
        <w:rPr>
          <w:rFonts w:cstheme="minorHAnsi"/>
        </w:rPr>
        <w:t xml:space="preserve"> Pravicový populizmus, krajná pravica a neofašizmus v Českej republike a na Slovensku</w:t>
      </w:r>
      <w:r w:rsidR="005179BD" w:rsidRPr="00BA30FD">
        <w:rPr>
          <w:rFonts w:cstheme="minorHAnsi"/>
        </w:rPr>
        <w:t>.........................17</w:t>
      </w:r>
    </w:p>
    <w:p w14:paraId="682160E4" w14:textId="0D242CAE" w:rsidR="00637F70" w:rsidRPr="00BA30FD" w:rsidRDefault="00710BAC" w:rsidP="0069762B">
      <w:pPr>
        <w:spacing w:line="360" w:lineRule="auto"/>
        <w:ind w:firstLine="708"/>
        <w:jc w:val="both"/>
        <w:rPr>
          <w:rFonts w:cstheme="minorHAnsi"/>
        </w:rPr>
      </w:pPr>
      <w:r w:rsidRPr="00BA30FD">
        <w:rPr>
          <w:rFonts w:cstheme="minorHAnsi"/>
        </w:rPr>
        <w:t>2.1 Vznik hnutia Sme rodina</w:t>
      </w:r>
      <w:r w:rsidR="005179BD" w:rsidRPr="00BA30FD">
        <w:rPr>
          <w:rFonts w:cstheme="minorHAnsi"/>
        </w:rPr>
        <w:t>............................................................................................................20</w:t>
      </w:r>
    </w:p>
    <w:p w14:paraId="3D1C91FB" w14:textId="4A91F13B" w:rsidR="00710BAC" w:rsidRPr="00BA30FD" w:rsidRDefault="00710BAC" w:rsidP="0069762B">
      <w:pPr>
        <w:spacing w:line="360" w:lineRule="auto"/>
        <w:ind w:firstLine="708"/>
        <w:jc w:val="both"/>
        <w:rPr>
          <w:rFonts w:cstheme="minorHAnsi"/>
        </w:rPr>
      </w:pPr>
      <w:r w:rsidRPr="00BA30FD">
        <w:rPr>
          <w:rFonts w:cstheme="minorHAnsi"/>
        </w:rPr>
        <w:t xml:space="preserve">2.2 Vznik </w:t>
      </w:r>
      <w:r w:rsidR="00847D49" w:rsidRPr="00BA30FD">
        <w:rPr>
          <w:rFonts w:cstheme="minorHAnsi"/>
        </w:rPr>
        <w:t>strany</w:t>
      </w:r>
      <w:r w:rsidRPr="00BA30FD">
        <w:rPr>
          <w:rFonts w:cstheme="minorHAnsi"/>
        </w:rPr>
        <w:t xml:space="preserve"> Trikolóra</w:t>
      </w:r>
      <w:r w:rsidR="005179BD" w:rsidRPr="00BA30FD">
        <w:rPr>
          <w:rFonts w:cstheme="minorHAnsi"/>
        </w:rPr>
        <w:t>................................................................................................................22</w:t>
      </w:r>
    </w:p>
    <w:p w14:paraId="7C2F1170" w14:textId="5DD01CF4" w:rsidR="00710BAC" w:rsidRPr="00BA30FD" w:rsidRDefault="00710BAC" w:rsidP="00710BAC">
      <w:pPr>
        <w:spacing w:line="360" w:lineRule="auto"/>
        <w:jc w:val="both"/>
        <w:rPr>
          <w:rFonts w:cstheme="minorHAnsi"/>
        </w:rPr>
      </w:pPr>
      <w:r w:rsidRPr="00BA30FD">
        <w:rPr>
          <w:rFonts w:cstheme="minorHAnsi"/>
        </w:rPr>
        <w:t>3 Metodológia</w:t>
      </w:r>
      <w:r w:rsidR="005179BD" w:rsidRPr="00BA30FD">
        <w:rPr>
          <w:rFonts w:cstheme="minorHAnsi"/>
        </w:rPr>
        <w:t>..............................................................................................................................................23</w:t>
      </w:r>
    </w:p>
    <w:p w14:paraId="5DDFD43C" w14:textId="18F001D4" w:rsidR="00710BAC" w:rsidRPr="00BA30FD" w:rsidRDefault="00710BAC" w:rsidP="0069762B">
      <w:pPr>
        <w:spacing w:line="360" w:lineRule="auto"/>
        <w:ind w:firstLine="708"/>
        <w:jc w:val="both"/>
        <w:rPr>
          <w:rFonts w:cstheme="minorHAnsi"/>
          <w:b/>
          <w:bCs/>
        </w:rPr>
      </w:pPr>
      <w:r w:rsidRPr="00BA30FD">
        <w:rPr>
          <w:rFonts w:cstheme="minorHAnsi"/>
        </w:rPr>
        <w:t>3.1 Populistické a</w:t>
      </w:r>
      <w:r w:rsidR="005156E3" w:rsidRPr="00BA30FD">
        <w:rPr>
          <w:rFonts w:cstheme="minorHAnsi"/>
        </w:rPr>
        <w:t> </w:t>
      </w:r>
      <w:r w:rsidRPr="00BA30FD">
        <w:rPr>
          <w:rFonts w:cstheme="minorHAnsi"/>
        </w:rPr>
        <w:t>pravicovo</w:t>
      </w:r>
      <w:r w:rsidR="005156E3" w:rsidRPr="00BA30FD">
        <w:rPr>
          <w:rFonts w:cstheme="minorHAnsi"/>
        </w:rPr>
        <w:t>-</w:t>
      </w:r>
      <w:r w:rsidRPr="00BA30FD">
        <w:rPr>
          <w:rFonts w:cstheme="minorHAnsi"/>
        </w:rPr>
        <w:t>populistické kritériá</w:t>
      </w:r>
      <w:r w:rsidR="005179BD" w:rsidRPr="00BA30FD">
        <w:rPr>
          <w:rFonts w:cstheme="minorHAnsi"/>
        </w:rPr>
        <w:t>...........................................................................24</w:t>
      </w:r>
    </w:p>
    <w:p w14:paraId="52957D87" w14:textId="0967DF88" w:rsidR="00710BAC" w:rsidRPr="00BA30FD" w:rsidRDefault="00710BAC" w:rsidP="00710BAC">
      <w:pPr>
        <w:spacing w:line="360" w:lineRule="auto"/>
        <w:jc w:val="both"/>
        <w:rPr>
          <w:rFonts w:cstheme="minorHAnsi"/>
        </w:rPr>
      </w:pPr>
      <w:r w:rsidRPr="00BA30FD">
        <w:rPr>
          <w:rFonts w:cstheme="minorHAnsi"/>
        </w:rPr>
        <w:t>4 Analýza volebných programov</w:t>
      </w:r>
      <w:r w:rsidR="005179BD" w:rsidRPr="00BA30FD">
        <w:rPr>
          <w:rFonts w:cstheme="minorHAnsi"/>
        </w:rPr>
        <w:t>..................................................................................................................25</w:t>
      </w:r>
    </w:p>
    <w:p w14:paraId="0C9C89C7" w14:textId="2265516A" w:rsidR="00710BAC" w:rsidRPr="00BA30FD" w:rsidRDefault="00710BAC" w:rsidP="0069762B">
      <w:pPr>
        <w:spacing w:line="360" w:lineRule="auto"/>
        <w:ind w:firstLine="708"/>
        <w:jc w:val="both"/>
        <w:rPr>
          <w:rFonts w:cstheme="minorHAnsi"/>
        </w:rPr>
      </w:pPr>
      <w:r w:rsidRPr="00BA30FD">
        <w:rPr>
          <w:rFonts w:cstheme="minorHAnsi"/>
        </w:rPr>
        <w:t>4.1 Analýza volebného programu Trikolór</w:t>
      </w:r>
      <w:r w:rsidR="00600204" w:rsidRPr="00BA30FD">
        <w:rPr>
          <w:rFonts w:cstheme="minorHAnsi"/>
        </w:rPr>
        <w:t>y</w:t>
      </w:r>
      <w:r w:rsidR="005179BD" w:rsidRPr="00BA30FD">
        <w:rPr>
          <w:rFonts w:cstheme="minorHAnsi"/>
        </w:rPr>
        <w:t>.....................................................................................25</w:t>
      </w:r>
    </w:p>
    <w:p w14:paraId="3A3BD736" w14:textId="4A5AAF8E" w:rsidR="00710BAC" w:rsidRPr="00BA30FD" w:rsidRDefault="00710BAC" w:rsidP="0069762B">
      <w:pPr>
        <w:spacing w:line="360" w:lineRule="auto"/>
        <w:ind w:firstLine="708"/>
        <w:jc w:val="both"/>
        <w:rPr>
          <w:rFonts w:cstheme="minorHAnsi"/>
        </w:rPr>
      </w:pPr>
      <w:r w:rsidRPr="00BA30FD">
        <w:rPr>
          <w:rFonts w:cstheme="minorHAnsi"/>
        </w:rPr>
        <w:t>4.2 Záver analýzy volebného programu Trikolór</w:t>
      </w:r>
      <w:r w:rsidR="00600204" w:rsidRPr="00BA30FD">
        <w:rPr>
          <w:rFonts w:cstheme="minorHAnsi"/>
        </w:rPr>
        <w:t>y</w:t>
      </w:r>
      <w:r w:rsidR="00C666EC" w:rsidRPr="00BA30FD">
        <w:rPr>
          <w:rFonts w:cstheme="minorHAnsi"/>
        </w:rPr>
        <w:t>............................................................................29</w:t>
      </w:r>
    </w:p>
    <w:p w14:paraId="38C2381B" w14:textId="3269E817" w:rsidR="00710BAC" w:rsidRPr="00BA30FD" w:rsidRDefault="00710BAC" w:rsidP="0069762B">
      <w:pPr>
        <w:spacing w:line="360" w:lineRule="auto"/>
        <w:ind w:firstLine="708"/>
        <w:jc w:val="both"/>
        <w:rPr>
          <w:rFonts w:cstheme="minorHAnsi"/>
        </w:rPr>
      </w:pPr>
      <w:r w:rsidRPr="00BA30FD">
        <w:rPr>
          <w:rFonts w:cstheme="minorHAnsi"/>
        </w:rPr>
        <w:t>4.3 Analýza volebného programu hnutia Sme rodina</w:t>
      </w:r>
      <w:r w:rsidR="006D69CF" w:rsidRPr="00BA30FD">
        <w:rPr>
          <w:rFonts w:cstheme="minorHAnsi"/>
        </w:rPr>
        <w:t>.....................................................................30</w:t>
      </w:r>
    </w:p>
    <w:p w14:paraId="1A6BD2ED" w14:textId="634A41EF" w:rsidR="00710BAC" w:rsidRPr="00BA30FD" w:rsidRDefault="00710BAC" w:rsidP="0069762B">
      <w:pPr>
        <w:spacing w:line="360" w:lineRule="auto"/>
        <w:ind w:firstLine="708"/>
        <w:jc w:val="both"/>
        <w:rPr>
          <w:rFonts w:cstheme="minorHAnsi"/>
        </w:rPr>
      </w:pPr>
      <w:r w:rsidRPr="00BA30FD">
        <w:rPr>
          <w:rFonts w:cstheme="minorHAnsi"/>
        </w:rPr>
        <w:t>4.4 Záver analýzy volebného programu hnutia Sme rodina</w:t>
      </w:r>
      <w:r w:rsidR="006D69CF" w:rsidRPr="00BA30FD">
        <w:rPr>
          <w:rFonts w:cstheme="minorHAnsi"/>
        </w:rPr>
        <w:t>............................................................36</w:t>
      </w:r>
    </w:p>
    <w:p w14:paraId="3F4083A9" w14:textId="60589003" w:rsidR="00710BAC" w:rsidRPr="00BA30FD" w:rsidRDefault="00710BAC" w:rsidP="0069762B">
      <w:pPr>
        <w:spacing w:line="360" w:lineRule="auto"/>
        <w:ind w:firstLine="708"/>
        <w:jc w:val="both"/>
        <w:rPr>
          <w:rFonts w:cstheme="minorHAnsi"/>
        </w:rPr>
      </w:pPr>
      <w:r w:rsidRPr="00BA30FD">
        <w:rPr>
          <w:rFonts w:cstheme="minorHAnsi"/>
        </w:rPr>
        <w:t xml:space="preserve">4.5 Porovnanie volebných programov </w:t>
      </w:r>
      <w:r w:rsidR="00847D49" w:rsidRPr="00BA30FD">
        <w:rPr>
          <w:rFonts w:cstheme="minorHAnsi"/>
        </w:rPr>
        <w:t>subjektov</w:t>
      </w:r>
      <w:r w:rsidRPr="00BA30FD">
        <w:rPr>
          <w:rFonts w:cstheme="minorHAnsi"/>
        </w:rPr>
        <w:t xml:space="preserve"> Trikolóra a Sme rodina</w:t>
      </w:r>
      <w:r w:rsidR="006D69CF" w:rsidRPr="00BA30FD">
        <w:rPr>
          <w:rFonts w:cstheme="minorHAnsi"/>
        </w:rPr>
        <w:t>.......................................37</w:t>
      </w:r>
    </w:p>
    <w:p w14:paraId="4B846C31" w14:textId="6E165BBA" w:rsidR="00710BAC" w:rsidRPr="00BA30FD" w:rsidRDefault="00710BAC" w:rsidP="00710BAC">
      <w:pPr>
        <w:spacing w:line="360" w:lineRule="auto"/>
        <w:jc w:val="both"/>
        <w:rPr>
          <w:rFonts w:cstheme="minorHAnsi"/>
        </w:rPr>
      </w:pPr>
      <w:r w:rsidRPr="00BA30FD">
        <w:rPr>
          <w:rFonts w:cstheme="minorHAnsi"/>
        </w:rPr>
        <w:lastRenderedPageBreak/>
        <w:t>5 Záver</w:t>
      </w:r>
      <w:r w:rsidR="006D69CF" w:rsidRPr="00BA30FD">
        <w:rPr>
          <w:rFonts w:cstheme="minorHAnsi"/>
        </w:rPr>
        <w:t>.........................................................................................................................................................38</w:t>
      </w:r>
    </w:p>
    <w:p w14:paraId="4F89E347" w14:textId="37A9E048" w:rsidR="003F71B4" w:rsidRPr="00BA30FD" w:rsidRDefault="003F71B4" w:rsidP="00710BAC">
      <w:pPr>
        <w:spacing w:line="360" w:lineRule="auto"/>
        <w:jc w:val="both"/>
        <w:rPr>
          <w:rFonts w:cstheme="minorHAnsi"/>
        </w:rPr>
      </w:pPr>
      <w:r w:rsidRPr="00BA30FD">
        <w:rPr>
          <w:rFonts w:cstheme="minorHAnsi"/>
        </w:rPr>
        <w:t>6 Anotácia</w:t>
      </w:r>
      <w:r w:rsidR="006D69CF" w:rsidRPr="00BA30FD">
        <w:rPr>
          <w:rFonts w:cstheme="minorHAnsi"/>
        </w:rPr>
        <w:t>....................................................................................................................................................</w:t>
      </w:r>
      <w:r w:rsidR="005A182B" w:rsidRPr="00BA30FD">
        <w:rPr>
          <w:rFonts w:cstheme="minorHAnsi"/>
        </w:rPr>
        <w:t>40</w:t>
      </w:r>
    </w:p>
    <w:p w14:paraId="66FB7EFC" w14:textId="34F7631B" w:rsidR="00710BAC" w:rsidRPr="00BA30FD" w:rsidRDefault="003F71B4" w:rsidP="00710BAC">
      <w:pPr>
        <w:spacing w:line="360" w:lineRule="auto"/>
        <w:jc w:val="both"/>
        <w:rPr>
          <w:rFonts w:cstheme="minorHAnsi"/>
        </w:rPr>
      </w:pPr>
      <w:r w:rsidRPr="00BA30FD">
        <w:rPr>
          <w:rFonts w:cstheme="minorHAnsi"/>
        </w:rPr>
        <w:t>7</w:t>
      </w:r>
      <w:r w:rsidR="00710BAC" w:rsidRPr="00BA30FD">
        <w:rPr>
          <w:rFonts w:cstheme="minorHAnsi"/>
        </w:rPr>
        <w:t xml:space="preserve"> Zoznam použitých skratiek</w:t>
      </w:r>
      <w:r w:rsidR="005A182B" w:rsidRPr="00BA30FD">
        <w:rPr>
          <w:rFonts w:cstheme="minorHAnsi"/>
        </w:rPr>
        <w:t>........................................................................................................................42</w:t>
      </w:r>
    </w:p>
    <w:p w14:paraId="6932D4DA" w14:textId="2CB50C8D" w:rsidR="002272E2" w:rsidRPr="00BA30FD" w:rsidRDefault="003F71B4" w:rsidP="00710BAC">
      <w:pPr>
        <w:spacing w:line="360" w:lineRule="auto"/>
        <w:jc w:val="both"/>
        <w:rPr>
          <w:rFonts w:cstheme="minorHAnsi"/>
        </w:rPr>
      </w:pPr>
      <w:r w:rsidRPr="00BA30FD">
        <w:rPr>
          <w:rFonts w:cstheme="minorHAnsi"/>
        </w:rPr>
        <w:t>8</w:t>
      </w:r>
      <w:r w:rsidR="002370B8" w:rsidRPr="00BA30FD">
        <w:rPr>
          <w:rFonts w:cstheme="minorHAnsi"/>
        </w:rPr>
        <w:t xml:space="preserve"> Použitá literatúra</w:t>
      </w:r>
      <w:r w:rsidR="005A182B" w:rsidRPr="00BA30FD">
        <w:rPr>
          <w:rFonts w:cstheme="minorHAnsi"/>
        </w:rPr>
        <w:t>.......................................................................................................................................43</w:t>
      </w:r>
    </w:p>
    <w:p w14:paraId="0879E7AB" w14:textId="12FAE236" w:rsidR="002D42DA" w:rsidRPr="00BA30FD" w:rsidRDefault="002D42DA" w:rsidP="0069762B">
      <w:pPr>
        <w:spacing w:line="360" w:lineRule="auto"/>
        <w:ind w:firstLine="708"/>
        <w:jc w:val="both"/>
        <w:rPr>
          <w:rFonts w:cstheme="minorHAnsi"/>
        </w:rPr>
      </w:pPr>
      <w:r w:rsidRPr="00BA30FD">
        <w:rPr>
          <w:rFonts w:cstheme="minorHAnsi"/>
        </w:rPr>
        <w:t>8.1 Internetové zdroje</w:t>
      </w:r>
      <w:r w:rsidR="005A182B" w:rsidRPr="00BA30FD">
        <w:rPr>
          <w:rFonts w:cstheme="minorHAnsi"/>
        </w:rPr>
        <w:t>..............................................................................................................</w:t>
      </w:r>
      <w:r w:rsidR="00380287" w:rsidRPr="00BA30FD">
        <w:rPr>
          <w:rFonts w:cstheme="minorHAnsi"/>
        </w:rPr>
        <w:t>.</w:t>
      </w:r>
      <w:r w:rsidR="005A182B" w:rsidRPr="00BA30FD">
        <w:rPr>
          <w:rFonts w:cstheme="minorHAnsi"/>
        </w:rPr>
        <w:t>......</w:t>
      </w:r>
      <w:r w:rsidR="00380287" w:rsidRPr="00BA30FD">
        <w:rPr>
          <w:rFonts w:cstheme="minorHAnsi"/>
        </w:rPr>
        <w:t>44</w:t>
      </w:r>
    </w:p>
    <w:p w14:paraId="4399E55A" w14:textId="2FE32F53" w:rsidR="002D42DA" w:rsidRPr="00BA30FD" w:rsidRDefault="00D03558" w:rsidP="0069762B">
      <w:pPr>
        <w:spacing w:line="360" w:lineRule="auto"/>
        <w:ind w:firstLine="708"/>
        <w:jc w:val="both"/>
        <w:rPr>
          <w:rFonts w:cstheme="minorHAnsi"/>
        </w:rPr>
      </w:pPr>
      <w:r w:rsidRPr="00BA30FD">
        <w:rPr>
          <w:rFonts w:cstheme="minorHAnsi"/>
        </w:rPr>
        <w:t>8.2 Volebné programy</w:t>
      </w:r>
      <w:r w:rsidR="005A182B" w:rsidRPr="00BA30FD">
        <w:rPr>
          <w:rFonts w:cstheme="minorHAnsi"/>
        </w:rPr>
        <w:t>................................................................................................................</w:t>
      </w:r>
      <w:r w:rsidR="00380287" w:rsidRPr="00BA30FD">
        <w:rPr>
          <w:rFonts w:cstheme="minorHAnsi"/>
        </w:rPr>
        <w:t>.</w:t>
      </w:r>
      <w:r w:rsidR="005A182B" w:rsidRPr="00BA30FD">
        <w:rPr>
          <w:rFonts w:cstheme="minorHAnsi"/>
        </w:rPr>
        <w:t>..</w:t>
      </w:r>
      <w:r w:rsidR="00380287" w:rsidRPr="00BA30FD">
        <w:rPr>
          <w:rFonts w:cstheme="minorHAnsi"/>
        </w:rPr>
        <w:t>..45</w:t>
      </w:r>
    </w:p>
    <w:p w14:paraId="0CC5B5FA" w14:textId="44B5657A" w:rsidR="002D42DA" w:rsidRPr="00BA30FD" w:rsidRDefault="002D42DA" w:rsidP="00710BAC">
      <w:pPr>
        <w:spacing w:line="360" w:lineRule="auto"/>
        <w:jc w:val="both"/>
        <w:rPr>
          <w:rFonts w:cstheme="minorHAnsi"/>
        </w:rPr>
        <w:sectPr w:rsidR="002D42DA" w:rsidRPr="00BA30FD">
          <w:pgSz w:w="12240" w:h="15840"/>
          <w:pgMar w:top="1417" w:right="1417" w:bottom="1417" w:left="1417" w:header="708" w:footer="708" w:gutter="0"/>
          <w:cols w:space="708"/>
        </w:sectPr>
      </w:pPr>
    </w:p>
    <w:p w14:paraId="41A0390B" w14:textId="0CE08EE6" w:rsidR="00F70D9F" w:rsidRPr="00BA30FD" w:rsidRDefault="00F70D9F" w:rsidP="00F01B12">
      <w:pPr>
        <w:spacing w:line="360" w:lineRule="auto"/>
        <w:jc w:val="both"/>
        <w:rPr>
          <w:rFonts w:cstheme="minorHAnsi"/>
          <w:b/>
          <w:bCs/>
          <w:sz w:val="28"/>
          <w:szCs w:val="28"/>
        </w:rPr>
      </w:pPr>
      <w:r w:rsidRPr="00BA30FD">
        <w:rPr>
          <w:rFonts w:cstheme="minorHAnsi"/>
          <w:b/>
          <w:bCs/>
          <w:sz w:val="28"/>
          <w:szCs w:val="28"/>
        </w:rPr>
        <w:lastRenderedPageBreak/>
        <w:t>Úvod</w:t>
      </w:r>
    </w:p>
    <w:p w14:paraId="6E4D9A66" w14:textId="091D42E2" w:rsidR="00C44660" w:rsidRPr="00BA30FD" w:rsidRDefault="00CA4F94" w:rsidP="00F01B12">
      <w:pPr>
        <w:spacing w:line="360" w:lineRule="auto"/>
        <w:ind w:firstLine="708"/>
        <w:jc w:val="both"/>
        <w:rPr>
          <w:rFonts w:cstheme="minorHAnsi"/>
        </w:rPr>
      </w:pPr>
      <w:r w:rsidRPr="00BA30FD">
        <w:rPr>
          <w:rFonts w:cstheme="minorHAnsi"/>
        </w:rPr>
        <w:t xml:space="preserve">So samotným pojmom populizmus sa </w:t>
      </w:r>
      <w:r w:rsidR="00B574E5" w:rsidRPr="00BA30FD">
        <w:rPr>
          <w:rFonts w:cstheme="minorHAnsi"/>
        </w:rPr>
        <w:t xml:space="preserve">v súčasnosti stretávame na pravidelnej báze. </w:t>
      </w:r>
      <w:r w:rsidR="00042AA4" w:rsidRPr="00BA30FD">
        <w:rPr>
          <w:rFonts w:cstheme="minorHAnsi"/>
        </w:rPr>
        <w:t xml:space="preserve">Týmto </w:t>
      </w:r>
      <w:r w:rsidR="004555BF" w:rsidRPr="00BA30FD">
        <w:rPr>
          <w:rFonts w:cstheme="minorHAnsi"/>
        </w:rPr>
        <w:t xml:space="preserve">negatívnym </w:t>
      </w:r>
      <w:r w:rsidR="00042AA4" w:rsidRPr="00BA30FD">
        <w:rPr>
          <w:rFonts w:cstheme="minorHAnsi"/>
        </w:rPr>
        <w:t>pojmom</w:t>
      </w:r>
      <w:r w:rsidR="004555BF" w:rsidRPr="00BA30FD">
        <w:rPr>
          <w:rFonts w:cstheme="minorHAnsi"/>
        </w:rPr>
        <w:t xml:space="preserve"> sú</w:t>
      </w:r>
      <w:r w:rsidR="00C01B3D" w:rsidRPr="00BA30FD">
        <w:rPr>
          <w:rFonts w:cstheme="minorHAnsi"/>
        </w:rPr>
        <w:t xml:space="preserve"> pravidelne</w:t>
      </w:r>
      <w:r w:rsidR="004555BF" w:rsidRPr="00BA30FD">
        <w:rPr>
          <w:rFonts w:cstheme="minorHAnsi"/>
        </w:rPr>
        <w:t xml:space="preserve"> označovaní politici a</w:t>
      </w:r>
      <w:r w:rsidR="00963A16" w:rsidRPr="00BA30FD">
        <w:rPr>
          <w:rFonts w:cstheme="minorHAnsi"/>
        </w:rPr>
        <w:t xml:space="preserve"> politické </w:t>
      </w:r>
      <w:r w:rsidR="004555BF" w:rsidRPr="00BA30FD">
        <w:rPr>
          <w:rFonts w:cstheme="minorHAnsi"/>
        </w:rPr>
        <w:t xml:space="preserve">strany </w:t>
      </w:r>
      <w:r w:rsidR="00856E60" w:rsidRPr="00BA30FD">
        <w:rPr>
          <w:rFonts w:cstheme="minorHAnsi"/>
        </w:rPr>
        <w:t>aj v</w:t>
      </w:r>
      <w:r w:rsidR="00A610EE" w:rsidRPr="00BA30FD">
        <w:rPr>
          <w:rFonts w:cstheme="minorHAnsi"/>
        </w:rPr>
        <w:t> </w:t>
      </w:r>
      <w:r w:rsidR="00856E60" w:rsidRPr="00BA30FD">
        <w:rPr>
          <w:rFonts w:cstheme="minorHAnsi"/>
        </w:rPr>
        <w:t>našom</w:t>
      </w:r>
      <w:r w:rsidR="00A610EE" w:rsidRPr="00BA30FD">
        <w:rPr>
          <w:rFonts w:cstheme="minorHAnsi"/>
        </w:rPr>
        <w:t xml:space="preserve"> stredoeurópskom, </w:t>
      </w:r>
      <w:r w:rsidR="0066566B" w:rsidRPr="00BA30FD">
        <w:rPr>
          <w:rFonts w:cstheme="minorHAnsi"/>
        </w:rPr>
        <w:t>konkrétne pre našu prácu</w:t>
      </w:r>
      <w:r w:rsidR="00856E60" w:rsidRPr="00BA30FD">
        <w:rPr>
          <w:rFonts w:cstheme="minorHAnsi"/>
        </w:rPr>
        <w:t xml:space="preserve"> česko-slovenskom priestore</w:t>
      </w:r>
      <w:r w:rsidR="0066566B" w:rsidRPr="00BA30FD">
        <w:rPr>
          <w:rFonts w:cstheme="minorHAnsi"/>
        </w:rPr>
        <w:t xml:space="preserve">. </w:t>
      </w:r>
      <w:r w:rsidR="00184D95" w:rsidRPr="00BA30FD">
        <w:rPr>
          <w:rFonts w:cstheme="minorHAnsi"/>
        </w:rPr>
        <w:t>N</w:t>
      </w:r>
      <w:r w:rsidR="003806D9" w:rsidRPr="00BA30FD">
        <w:rPr>
          <w:rFonts w:cstheme="minorHAnsi"/>
        </w:rPr>
        <w:t>a prvý pohľad n</w:t>
      </w:r>
      <w:r w:rsidR="00184D95" w:rsidRPr="00BA30FD">
        <w:rPr>
          <w:rFonts w:cstheme="minorHAnsi"/>
        </w:rPr>
        <w:t>egatívny fenomén populizmu</w:t>
      </w:r>
      <w:r w:rsidR="003806D9" w:rsidRPr="00BA30FD">
        <w:rPr>
          <w:rFonts w:cstheme="minorHAnsi"/>
        </w:rPr>
        <w:t xml:space="preserve"> </w:t>
      </w:r>
      <w:r w:rsidR="007400DA" w:rsidRPr="00BA30FD">
        <w:rPr>
          <w:rFonts w:cstheme="minorHAnsi"/>
        </w:rPr>
        <w:t xml:space="preserve">sa môže prejaviť ako </w:t>
      </w:r>
      <w:r w:rsidR="00C1309E" w:rsidRPr="00BA30FD">
        <w:rPr>
          <w:rFonts w:cstheme="minorHAnsi"/>
        </w:rPr>
        <w:t xml:space="preserve">neoddeliteľná súčasť </w:t>
      </w:r>
      <w:r w:rsidR="00C45F43" w:rsidRPr="00BA30FD">
        <w:rPr>
          <w:rFonts w:cstheme="minorHAnsi"/>
        </w:rPr>
        <w:t xml:space="preserve">dnešnej podoby politiky, ako aj </w:t>
      </w:r>
      <w:r w:rsidR="00227792" w:rsidRPr="00BA30FD">
        <w:rPr>
          <w:rFonts w:cstheme="minorHAnsi"/>
        </w:rPr>
        <w:t>hrozba</w:t>
      </w:r>
      <w:r w:rsidR="00C45F43" w:rsidRPr="00BA30FD">
        <w:rPr>
          <w:rFonts w:cstheme="minorHAnsi"/>
        </w:rPr>
        <w:t xml:space="preserve"> fungovania liberálnej demokracie. </w:t>
      </w:r>
      <w:r w:rsidR="00F50EA5" w:rsidRPr="00BA30FD">
        <w:rPr>
          <w:rFonts w:cstheme="minorHAnsi"/>
        </w:rPr>
        <w:t>Jan</w:t>
      </w:r>
      <w:r w:rsidR="00CE1185" w:rsidRPr="00BA30FD">
        <w:rPr>
          <w:rFonts w:cstheme="minorHAnsi"/>
        </w:rPr>
        <w:t>-Werner M</w:t>
      </w:r>
      <w:r w:rsidR="00560C4F" w:rsidRPr="00BA30FD">
        <w:rPr>
          <w:rFonts w:cstheme="minorHAnsi"/>
        </w:rPr>
        <w:t xml:space="preserve">üller považuje </w:t>
      </w:r>
      <w:r w:rsidR="004B520B" w:rsidRPr="00BA30FD">
        <w:rPr>
          <w:rFonts w:cstheme="minorHAnsi"/>
        </w:rPr>
        <w:t xml:space="preserve">za </w:t>
      </w:r>
      <w:r w:rsidR="00560C4F" w:rsidRPr="00BA30FD">
        <w:rPr>
          <w:rFonts w:cstheme="minorHAnsi"/>
        </w:rPr>
        <w:t>podstatu populi</w:t>
      </w:r>
      <w:r w:rsidR="00F309AF" w:rsidRPr="00BA30FD">
        <w:rPr>
          <w:rFonts w:cstheme="minorHAnsi"/>
        </w:rPr>
        <w:t>zmu</w:t>
      </w:r>
      <w:r w:rsidR="007B1F9B" w:rsidRPr="00BA30FD">
        <w:rPr>
          <w:rFonts w:cstheme="minorHAnsi"/>
        </w:rPr>
        <w:t> samo</w:t>
      </w:r>
      <w:r w:rsidR="004B520B" w:rsidRPr="00BA30FD">
        <w:rPr>
          <w:rFonts w:cstheme="minorHAnsi"/>
        </w:rPr>
        <w:t>tnú</w:t>
      </w:r>
      <w:r w:rsidR="007B1F9B" w:rsidRPr="00BA30FD">
        <w:rPr>
          <w:rFonts w:cstheme="minorHAnsi"/>
        </w:rPr>
        <w:t xml:space="preserve"> </w:t>
      </w:r>
      <w:r w:rsidR="00F309AF" w:rsidRPr="00BA30FD">
        <w:rPr>
          <w:rFonts w:cstheme="minorHAnsi"/>
        </w:rPr>
        <w:t>existenci</w:t>
      </w:r>
      <w:r w:rsidR="004F20DA" w:rsidRPr="00BA30FD">
        <w:rPr>
          <w:rFonts w:cstheme="minorHAnsi"/>
        </w:rPr>
        <w:t xml:space="preserve">i </w:t>
      </w:r>
      <w:r w:rsidR="00F309AF" w:rsidRPr="00BA30FD">
        <w:rPr>
          <w:rFonts w:cstheme="minorHAnsi"/>
        </w:rPr>
        <w:t>všeobecného volebného práva.</w:t>
      </w:r>
      <w:r w:rsidR="007C0A68" w:rsidRPr="00BA30FD">
        <w:rPr>
          <w:rFonts w:cstheme="minorHAnsi"/>
        </w:rPr>
        <w:t xml:space="preserve"> </w:t>
      </w:r>
    </w:p>
    <w:p w14:paraId="04D3BD2C" w14:textId="1AF69ED4" w:rsidR="00C108EA" w:rsidRPr="00BA30FD" w:rsidRDefault="003B14EB" w:rsidP="00F01B12">
      <w:pPr>
        <w:spacing w:line="360" w:lineRule="auto"/>
        <w:ind w:firstLine="708"/>
        <w:jc w:val="both"/>
        <w:rPr>
          <w:rFonts w:cstheme="minorHAnsi"/>
        </w:rPr>
      </w:pPr>
      <w:r w:rsidRPr="00BA30FD">
        <w:rPr>
          <w:rFonts w:cstheme="minorHAnsi"/>
        </w:rPr>
        <w:t xml:space="preserve">Nárast popularity populistických strán neobišiel ani Českú republiku a Slovensko. </w:t>
      </w:r>
      <w:r w:rsidR="00914583" w:rsidRPr="00BA30FD">
        <w:rPr>
          <w:rFonts w:cstheme="minorHAnsi"/>
        </w:rPr>
        <w:t xml:space="preserve">Tento fenomén si preto vyslúžil </w:t>
      </w:r>
      <w:r w:rsidR="00694C5F" w:rsidRPr="00BA30FD">
        <w:rPr>
          <w:rFonts w:cstheme="minorHAnsi"/>
        </w:rPr>
        <w:t xml:space="preserve">patričnú </w:t>
      </w:r>
      <w:r w:rsidR="00914583" w:rsidRPr="00BA30FD">
        <w:rPr>
          <w:rFonts w:cstheme="minorHAnsi"/>
        </w:rPr>
        <w:t>pozornos</w:t>
      </w:r>
      <w:r w:rsidR="006A5F11" w:rsidRPr="00BA30FD">
        <w:rPr>
          <w:rFonts w:cstheme="minorHAnsi"/>
        </w:rPr>
        <w:t>ť akademikov u</w:t>
      </w:r>
      <w:r w:rsidR="002C794B" w:rsidRPr="00BA30FD">
        <w:rPr>
          <w:rFonts w:cstheme="minorHAnsi"/>
        </w:rPr>
        <w:t xml:space="preserve"> nás, aj vo svete. </w:t>
      </w:r>
      <w:r w:rsidR="000F4853" w:rsidRPr="00BA30FD">
        <w:rPr>
          <w:rFonts w:cstheme="minorHAnsi"/>
        </w:rPr>
        <w:t>Naša práca sa bude zaoberať populizmom pravicovým</w:t>
      </w:r>
      <w:r w:rsidR="0005557A" w:rsidRPr="00BA30FD">
        <w:rPr>
          <w:rFonts w:cstheme="minorHAnsi"/>
        </w:rPr>
        <w:t xml:space="preserve">, ktorý nesie svoje špecifiká. </w:t>
      </w:r>
      <w:r w:rsidR="00306FF2" w:rsidRPr="00BA30FD">
        <w:rPr>
          <w:rFonts w:cstheme="minorHAnsi"/>
        </w:rPr>
        <w:t>Pod po</w:t>
      </w:r>
      <w:r w:rsidR="002E1E11" w:rsidRPr="00BA30FD">
        <w:rPr>
          <w:rFonts w:cstheme="minorHAnsi"/>
        </w:rPr>
        <w:t xml:space="preserve">jmom špecifiká rozumieme konkrétne komunikačné prvky, </w:t>
      </w:r>
      <w:r w:rsidR="00762037" w:rsidRPr="00BA30FD">
        <w:rPr>
          <w:rFonts w:cstheme="minorHAnsi"/>
        </w:rPr>
        <w:t>vystupovanie v mediálnom priestore,</w:t>
      </w:r>
      <w:r w:rsidR="00B23EBF" w:rsidRPr="00BA30FD">
        <w:rPr>
          <w:rFonts w:cstheme="minorHAnsi"/>
        </w:rPr>
        <w:t xml:space="preserve"> používan</w:t>
      </w:r>
      <w:r w:rsidR="00AE5F2E" w:rsidRPr="00BA30FD">
        <w:rPr>
          <w:rFonts w:cstheme="minorHAnsi"/>
        </w:rPr>
        <w:t xml:space="preserve">ie </w:t>
      </w:r>
      <w:r w:rsidR="00A66B19" w:rsidRPr="00BA30FD">
        <w:rPr>
          <w:rFonts w:cstheme="minorHAnsi"/>
        </w:rPr>
        <w:t>tém a naratív</w:t>
      </w:r>
      <w:r w:rsidR="00AE5F2E" w:rsidRPr="00BA30FD">
        <w:rPr>
          <w:rFonts w:cstheme="minorHAnsi"/>
        </w:rPr>
        <w:t>ov</w:t>
      </w:r>
      <w:r w:rsidR="00A66B19" w:rsidRPr="00BA30FD">
        <w:rPr>
          <w:rFonts w:cstheme="minorHAnsi"/>
        </w:rPr>
        <w:t xml:space="preserve"> </w:t>
      </w:r>
      <w:r w:rsidR="00151FBB" w:rsidRPr="00BA30FD">
        <w:rPr>
          <w:rFonts w:cstheme="minorHAnsi"/>
        </w:rPr>
        <w:t xml:space="preserve">ako </w:t>
      </w:r>
      <w:r w:rsidR="0088108C" w:rsidRPr="00BA30FD">
        <w:rPr>
          <w:rFonts w:cstheme="minorHAnsi"/>
        </w:rPr>
        <w:t>kompetit</w:t>
      </w:r>
      <w:r w:rsidR="00665EE1" w:rsidRPr="00BA30FD">
        <w:rPr>
          <w:rFonts w:cstheme="minorHAnsi"/>
        </w:rPr>
        <w:t>ívn</w:t>
      </w:r>
      <w:r w:rsidR="00B168DB" w:rsidRPr="00BA30FD">
        <w:rPr>
          <w:rFonts w:cstheme="minorHAnsi"/>
        </w:rPr>
        <w:t>a</w:t>
      </w:r>
      <w:r w:rsidR="00665EE1" w:rsidRPr="00BA30FD">
        <w:rPr>
          <w:rFonts w:cstheme="minorHAnsi"/>
        </w:rPr>
        <w:t xml:space="preserve"> a mobilizačn</w:t>
      </w:r>
      <w:r w:rsidR="00B168DB" w:rsidRPr="00BA30FD">
        <w:rPr>
          <w:rFonts w:cstheme="minorHAnsi"/>
        </w:rPr>
        <w:t>á</w:t>
      </w:r>
      <w:r w:rsidR="00665EE1" w:rsidRPr="00BA30FD">
        <w:rPr>
          <w:rFonts w:cstheme="minorHAnsi"/>
        </w:rPr>
        <w:t xml:space="preserve"> stratégi</w:t>
      </w:r>
      <w:r w:rsidR="00B168DB" w:rsidRPr="00BA30FD">
        <w:rPr>
          <w:rFonts w:cstheme="minorHAnsi"/>
        </w:rPr>
        <w:t>a</w:t>
      </w:r>
      <w:r w:rsidR="00665EE1" w:rsidRPr="00BA30FD">
        <w:rPr>
          <w:rFonts w:cstheme="minorHAnsi"/>
        </w:rPr>
        <w:t xml:space="preserve">. </w:t>
      </w:r>
      <w:r w:rsidR="00702EFF" w:rsidRPr="00BA30FD">
        <w:rPr>
          <w:rFonts w:cstheme="minorHAnsi"/>
        </w:rPr>
        <w:t xml:space="preserve">Pravicový populizmus </w:t>
      </w:r>
      <w:r w:rsidR="00BB2BEA" w:rsidRPr="00BA30FD">
        <w:rPr>
          <w:rFonts w:cstheme="minorHAnsi"/>
        </w:rPr>
        <w:t>sa</w:t>
      </w:r>
      <w:r w:rsidR="00730ECC" w:rsidRPr="00BA30FD">
        <w:rPr>
          <w:rFonts w:cstheme="minorHAnsi"/>
        </w:rPr>
        <w:t>,</w:t>
      </w:r>
      <w:r w:rsidR="00BB2BEA" w:rsidRPr="00BA30FD">
        <w:rPr>
          <w:rFonts w:cstheme="minorHAnsi"/>
        </w:rPr>
        <w:t xml:space="preserve"> </w:t>
      </w:r>
      <w:r w:rsidR="00702EFF" w:rsidRPr="00BA30FD">
        <w:rPr>
          <w:rFonts w:cstheme="minorHAnsi"/>
        </w:rPr>
        <w:t>rovnako ako populizmus samotný</w:t>
      </w:r>
      <w:r w:rsidR="00BB2BEA" w:rsidRPr="00BA30FD">
        <w:rPr>
          <w:rFonts w:cstheme="minorHAnsi"/>
        </w:rPr>
        <w:t xml:space="preserve">, </w:t>
      </w:r>
      <w:r w:rsidR="00B317E0" w:rsidRPr="00BA30FD">
        <w:rPr>
          <w:rFonts w:cstheme="minorHAnsi"/>
        </w:rPr>
        <w:t xml:space="preserve">líši vo svojich špecifikách aj na základe geografickej </w:t>
      </w:r>
      <w:r w:rsidR="00730ECC" w:rsidRPr="00BA30FD">
        <w:rPr>
          <w:rFonts w:cstheme="minorHAnsi"/>
        </w:rPr>
        <w:t xml:space="preserve">príslušnosti. </w:t>
      </w:r>
      <w:r w:rsidR="00051AB6" w:rsidRPr="00BA30FD">
        <w:rPr>
          <w:rFonts w:cstheme="minorHAnsi"/>
        </w:rPr>
        <w:t>Tento fakt je pre úspešn</w:t>
      </w:r>
      <w:r w:rsidR="00BA72D8" w:rsidRPr="00BA30FD">
        <w:rPr>
          <w:rFonts w:cstheme="minorHAnsi"/>
        </w:rPr>
        <w:t>é odhalenie a</w:t>
      </w:r>
      <w:r w:rsidR="00BB467B" w:rsidRPr="00BA30FD">
        <w:rPr>
          <w:rFonts w:cstheme="minorHAnsi"/>
        </w:rPr>
        <w:t> </w:t>
      </w:r>
      <w:r w:rsidR="00BA72D8" w:rsidRPr="00BA30FD">
        <w:rPr>
          <w:rFonts w:cstheme="minorHAnsi"/>
        </w:rPr>
        <w:t>pomenovani</w:t>
      </w:r>
      <w:r w:rsidR="00BB467B" w:rsidRPr="00BA30FD">
        <w:rPr>
          <w:rFonts w:cstheme="minorHAnsi"/>
        </w:rPr>
        <w:t xml:space="preserve">e pravicového populizmu kľúčový. Rozdiely medzi </w:t>
      </w:r>
      <w:r w:rsidR="007E3137" w:rsidRPr="00BA30FD">
        <w:rPr>
          <w:rFonts w:cstheme="minorHAnsi"/>
        </w:rPr>
        <w:t xml:space="preserve">pravicovým populizmom </w:t>
      </w:r>
      <w:r w:rsidR="00832E7E" w:rsidRPr="00BA30FD">
        <w:rPr>
          <w:rFonts w:cstheme="minorHAnsi"/>
        </w:rPr>
        <w:t xml:space="preserve">v západnej </w:t>
      </w:r>
      <w:r w:rsidR="004B4E45" w:rsidRPr="00BA30FD">
        <w:rPr>
          <w:rFonts w:cstheme="minorHAnsi"/>
        </w:rPr>
        <w:t>Európe</w:t>
      </w:r>
      <w:r w:rsidR="00252179" w:rsidRPr="00BA30FD">
        <w:rPr>
          <w:rFonts w:cstheme="minorHAnsi"/>
        </w:rPr>
        <w:t xml:space="preserve"> a</w:t>
      </w:r>
      <w:r w:rsidR="009713E4" w:rsidRPr="00BA30FD">
        <w:rPr>
          <w:rFonts w:cstheme="minorHAnsi"/>
        </w:rPr>
        <w:t> krajinami bývalého východného bloku</w:t>
      </w:r>
      <w:r w:rsidR="008932C1" w:rsidRPr="00BA30FD">
        <w:rPr>
          <w:rFonts w:cstheme="minorHAnsi"/>
        </w:rPr>
        <w:t xml:space="preserve"> </w:t>
      </w:r>
      <w:r w:rsidR="00C370B6" w:rsidRPr="00BA30FD">
        <w:rPr>
          <w:rFonts w:cstheme="minorHAnsi"/>
        </w:rPr>
        <w:t>vedia byť</w:t>
      </w:r>
      <w:r w:rsidR="00080973" w:rsidRPr="00BA30FD">
        <w:rPr>
          <w:rFonts w:cstheme="minorHAnsi"/>
        </w:rPr>
        <w:t xml:space="preserve"> markantné</w:t>
      </w:r>
      <w:r w:rsidR="00A60C2B" w:rsidRPr="00BA30FD">
        <w:rPr>
          <w:rFonts w:cstheme="minorHAnsi"/>
        </w:rPr>
        <w:t xml:space="preserve"> rovnako ako </w:t>
      </w:r>
      <w:r w:rsidR="00B10F7B" w:rsidRPr="00BA30FD">
        <w:rPr>
          <w:rFonts w:cstheme="minorHAnsi"/>
        </w:rPr>
        <w:t>rozdiely</w:t>
      </w:r>
      <w:r w:rsidR="00F97371" w:rsidRPr="00BA30FD">
        <w:rPr>
          <w:rFonts w:cstheme="minorHAnsi"/>
        </w:rPr>
        <w:t xml:space="preserve"> v pravicovom populizme</w:t>
      </w:r>
      <w:r w:rsidR="00B10F7B" w:rsidRPr="00BA30FD">
        <w:rPr>
          <w:rFonts w:cstheme="minorHAnsi"/>
        </w:rPr>
        <w:t xml:space="preserve"> medzi Severnou a Južnou Amerikou. </w:t>
      </w:r>
    </w:p>
    <w:p w14:paraId="2C3F586E" w14:textId="61E5AE61" w:rsidR="00070178" w:rsidRPr="00BA30FD" w:rsidRDefault="00070178" w:rsidP="00F01B12">
      <w:pPr>
        <w:spacing w:line="360" w:lineRule="auto"/>
        <w:ind w:firstLine="708"/>
        <w:jc w:val="both"/>
        <w:rPr>
          <w:rFonts w:cstheme="minorHAnsi"/>
        </w:rPr>
      </w:pPr>
      <w:r w:rsidRPr="00BA30FD">
        <w:rPr>
          <w:rFonts w:cstheme="minorHAnsi"/>
        </w:rPr>
        <w:t>V práci najskôr opíšeme vývoj Českej a Slovenskej republiky po rozdelení federácie. Pre pochopenie fenoménu populizmu</w:t>
      </w:r>
      <w:r w:rsidR="004F7317" w:rsidRPr="00BA30FD">
        <w:rPr>
          <w:rFonts w:cstheme="minorHAnsi"/>
        </w:rPr>
        <w:t>,</w:t>
      </w:r>
      <w:r w:rsidRPr="00BA30FD">
        <w:rPr>
          <w:rFonts w:cstheme="minorHAnsi"/>
        </w:rPr>
        <w:t xml:space="preserve"> ako aj samotného pravicového populizmu je nutné priblížiť faktory</w:t>
      </w:r>
      <w:r w:rsidR="004F7317" w:rsidRPr="00BA30FD">
        <w:rPr>
          <w:rFonts w:cstheme="minorHAnsi"/>
        </w:rPr>
        <w:t>,</w:t>
      </w:r>
      <w:r w:rsidRPr="00BA30FD">
        <w:rPr>
          <w:rFonts w:cstheme="minorHAnsi"/>
        </w:rPr>
        <w:t xml:space="preserve"> ktoré ovplyvňovali spoločenský a politický vývoj republík. Rozdielne štiepne línie, ekonomická situácia a ďalšie premenné formovali republiky do súčasnej podoby. Preto považujem</w:t>
      </w:r>
      <w:r w:rsidR="0014574C" w:rsidRPr="00BA30FD">
        <w:rPr>
          <w:rFonts w:cstheme="minorHAnsi"/>
        </w:rPr>
        <w:t>e</w:t>
      </w:r>
      <w:r w:rsidRPr="00BA30FD">
        <w:rPr>
          <w:rFonts w:cstheme="minorHAnsi"/>
        </w:rPr>
        <w:t xml:space="preserve"> za podstatné priblížiť a identifikovať podobnosti</w:t>
      </w:r>
      <w:r w:rsidR="0014574C" w:rsidRPr="00BA30FD">
        <w:rPr>
          <w:rFonts w:cstheme="minorHAnsi"/>
        </w:rPr>
        <w:t>,</w:t>
      </w:r>
      <w:r w:rsidRPr="00BA30FD">
        <w:rPr>
          <w:rFonts w:cstheme="minorHAnsi"/>
        </w:rPr>
        <w:t xml:space="preserve"> ako aj rozdielnosti vo vývoji. Pravicový populizmus </w:t>
      </w:r>
      <w:r w:rsidR="0044591D" w:rsidRPr="00BA30FD">
        <w:rPr>
          <w:rFonts w:cstheme="minorHAnsi"/>
        </w:rPr>
        <w:t xml:space="preserve">bol </w:t>
      </w:r>
      <w:r w:rsidRPr="00BA30FD">
        <w:rPr>
          <w:rFonts w:cstheme="minorHAnsi"/>
        </w:rPr>
        <w:t>pri vzniku samostatných republík na okraji politických systémov, bez reálnej politickej sily. Za výnimku môžeme považovať isté národne populistické aspekty HZDS. Pravicovo</w:t>
      </w:r>
      <w:r w:rsidR="0044591D" w:rsidRPr="00BA30FD">
        <w:rPr>
          <w:rFonts w:cstheme="minorHAnsi"/>
        </w:rPr>
        <w:t>-</w:t>
      </w:r>
      <w:r w:rsidRPr="00BA30FD">
        <w:rPr>
          <w:rFonts w:cstheme="minorHAnsi"/>
        </w:rPr>
        <w:t xml:space="preserve">populistické a krajne pravicové strany prešli vývojom od marginálnych strán </w:t>
      </w:r>
      <w:r w:rsidR="0044591D" w:rsidRPr="00BA30FD">
        <w:rPr>
          <w:rFonts w:cstheme="minorHAnsi"/>
        </w:rPr>
        <w:t>po</w:t>
      </w:r>
      <w:r w:rsidRPr="00BA30FD">
        <w:rPr>
          <w:rFonts w:cstheme="minorHAnsi"/>
        </w:rPr>
        <w:t xml:space="preserve"> relevantnú politickú silu. Príkladom môže byť Slovenská pospolitosť snažiaca sa o rehabilitáciu Dr. Jozefa Tisa so ziskom 0,16% v parlamentných voľbách 2006, ktorá sa pretransformovala do ĽSNS so ziskom 7,97% hlasov vo voľbách do NRSR 2021. </w:t>
      </w:r>
    </w:p>
    <w:p w14:paraId="345163D9" w14:textId="02513F94" w:rsidR="008E63C4" w:rsidRPr="00BA30FD" w:rsidRDefault="00174913" w:rsidP="00F01B12">
      <w:pPr>
        <w:spacing w:line="360" w:lineRule="auto"/>
        <w:ind w:firstLine="708"/>
        <w:jc w:val="both"/>
        <w:rPr>
          <w:rFonts w:cstheme="minorHAnsi"/>
        </w:rPr>
      </w:pPr>
      <w:r w:rsidRPr="00BA30FD">
        <w:rPr>
          <w:rFonts w:cstheme="minorHAnsi"/>
          <w:color w:val="000000" w:themeColor="text1"/>
        </w:rPr>
        <w:t xml:space="preserve">Cieľom našej práce je analýza pravicového populizmu. </w:t>
      </w:r>
      <w:r w:rsidR="00287ECC" w:rsidRPr="00BA30FD">
        <w:rPr>
          <w:rFonts w:cstheme="minorHAnsi"/>
          <w:color w:val="000000" w:themeColor="text1"/>
        </w:rPr>
        <w:t xml:space="preserve">Teoretický rámec </w:t>
      </w:r>
      <w:r w:rsidR="005F3EFD" w:rsidRPr="00BA30FD">
        <w:rPr>
          <w:rFonts w:cstheme="minorHAnsi"/>
          <w:color w:val="000000" w:themeColor="text1"/>
        </w:rPr>
        <w:t xml:space="preserve">je naplnený zdrojmi </w:t>
      </w:r>
      <w:r w:rsidR="00E73C72" w:rsidRPr="00BA30FD">
        <w:rPr>
          <w:rFonts w:cstheme="minorHAnsi"/>
          <w:color w:val="000000" w:themeColor="text1"/>
        </w:rPr>
        <w:t>venujú</w:t>
      </w:r>
      <w:r w:rsidR="00B205F2" w:rsidRPr="00BA30FD">
        <w:rPr>
          <w:rFonts w:cstheme="minorHAnsi"/>
          <w:color w:val="000000" w:themeColor="text1"/>
        </w:rPr>
        <w:t xml:space="preserve">cimi sa populizmu, ako aj výhradne pravicovému populizmu. </w:t>
      </w:r>
      <w:r w:rsidR="00503A43" w:rsidRPr="00BA30FD">
        <w:rPr>
          <w:rFonts w:cstheme="minorHAnsi"/>
          <w:color w:val="000000" w:themeColor="text1"/>
        </w:rPr>
        <w:t xml:space="preserve">Naša práca bude pracovať </w:t>
      </w:r>
      <w:r w:rsidR="005653DE" w:rsidRPr="00BA30FD">
        <w:rPr>
          <w:rFonts w:cstheme="minorHAnsi"/>
          <w:color w:val="000000" w:themeColor="text1"/>
        </w:rPr>
        <w:t>s</w:t>
      </w:r>
      <w:r w:rsidR="00B42280" w:rsidRPr="00BA30FD">
        <w:rPr>
          <w:rFonts w:cstheme="minorHAnsi"/>
          <w:color w:val="000000" w:themeColor="text1"/>
        </w:rPr>
        <w:t xml:space="preserve"> textom The Re-emergence of the Extreme Right in Europe od </w:t>
      </w:r>
      <w:r w:rsidR="005653DE" w:rsidRPr="00BA30FD">
        <w:rPr>
          <w:rFonts w:cstheme="minorHAnsi"/>
          <w:color w:val="000000" w:themeColor="text1"/>
        </w:rPr>
        <w:t>Piera Ignaziho</w:t>
      </w:r>
      <w:r w:rsidR="00AF73C2" w:rsidRPr="00BA30FD">
        <w:rPr>
          <w:rFonts w:cstheme="minorHAnsi"/>
          <w:color w:val="000000" w:themeColor="text1"/>
        </w:rPr>
        <w:t xml:space="preserve"> (1994)</w:t>
      </w:r>
      <w:r w:rsidR="0065280A" w:rsidRPr="00BA30FD">
        <w:rPr>
          <w:rFonts w:cstheme="minorHAnsi"/>
          <w:color w:val="000000" w:themeColor="text1"/>
        </w:rPr>
        <w:t>,</w:t>
      </w:r>
      <w:r w:rsidR="00F82542" w:rsidRPr="00BA30FD">
        <w:rPr>
          <w:rFonts w:cstheme="minorHAnsi"/>
          <w:color w:val="000000" w:themeColor="text1"/>
        </w:rPr>
        <w:t xml:space="preserve"> </w:t>
      </w:r>
      <w:r w:rsidR="0065280A" w:rsidRPr="00BA30FD">
        <w:rPr>
          <w:rFonts w:cstheme="minorHAnsi"/>
        </w:rPr>
        <w:t>n</w:t>
      </w:r>
      <w:r w:rsidR="005125CC" w:rsidRPr="00BA30FD">
        <w:rPr>
          <w:rFonts w:cstheme="minorHAnsi"/>
        </w:rPr>
        <w:t>a základe ktor</w:t>
      </w:r>
      <w:r w:rsidR="0065280A" w:rsidRPr="00BA30FD">
        <w:rPr>
          <w:rFonts w:cstheme="minorHAnsi"/>
        </w:rPr>
        <w:t>ého</w:t>
      </w:r>
      <w:r w:rsidR="005125CC" w:rsidRPr="00BA30FD">
        <w:rPr>
          <w:rFonts w:cstheme="minorHAnsi"/>
        </w:rPr>
        <w:t xml:space="preserve"> pravicovo</w:t>
      </w:r>
      <w:r w:rsidR="00DE3767" w:rsidRPr="00BA30FD">
        <w:rPr>
          <w:rFonts w:cstheme="minorHAnsi"/>
        </w:rPr>
        <w:t>-</w:t>
      </w:r>
      <w:r w:rsidR="005125CC" w:rsidRPr="00BA30FD">
        <w:rPr>
          <w:rFonts w:cstheme="minorHAnsi"/>
        </w:rPr>
        <w:t>populistické strany</w:t>
      </w:r>
      <w:r w:rsidR="004D42F7" w:rsidRPr="00BA30FD">
        <w:rPr>
          <w:rFonts w:cstheme="minorHAnsi"/>
        </w:rPr>
        <w:t xml:space="preserve"> </w:t>
      </w:r>
      <w:r w:rsidR="005125CC" w:rsidRPr="00BA30FD">
        <w:rPr>
          <w:rFonts w:cstheme="minorHAnsi"/>
        </w:rPr>
        <w:t>v Českom a</w:t>
      </w:r>
      <w:r w:rsidR="004D42F7" w:rsidRPr="00BA30FD">
        <w:rPr>
          <w:rFonts w:cstheme="minorHAnsi"/>
        </w:rPr>
        <w:t> Slovenskom politickom systéme</w:t>
      </w:r>
      <w:r w:rsidR="00A43973" w:rsidRPr="00BA30FD">
        <w:rPr>
          <w:rFonts w:cstheme="minorHAnsi"/>
        </w:rPr>
        <w:t xml:space="preserve"> zaradíme. Základn</w:t>
      </w:r>
      <w:r w:rsidR="009D4DFC" w:rsidRPr="00BA30FD">
        <w:rPr>
          <w:rFonts w:cstheme="minorHAnsi"/>
        </w:rPr>
        <w:t>e delenie</w:t>
      </w:r>
      <w:r w:rsidR="006F6DD7" w:rsidRPr="00BA30FD">
        <w:rPr>
          <w:rFonts w:cstheme="minorHAnsi"/>
        </w:rPr>
        <w:t xml:space="preserve"> ktor</w:t>
      </w:r>
      <w:r w:rsidR="00845CF3" w:rsidRPr="00BA30FD">
        <w:rPr>
          <w:rFonts w:cstheme="minorHAnsi"/>
        </w:rPr>
        <w:t>ým</w:t>
      </w:r>
      <w:r w:rsidR="006F6DD7" w:rsidRPr="00BA30FD">
        <w:rPr>
          <w:rFonts w:cstheme="minorHAnsi"/>
        </w:rPr>
        <w:t xml:space="preserve"> budú </w:t>
      </w:r>
      <w:r w:rsidR="006F6DD7" w:rsidRPr="00BA30FD">
        <w:rPr>
          <w:rFonts w:cstheme="minorHAnsi"/>
        </w:rPr>
        <w:lastRenderedPageBreak/>
        <w:t xml:space="preserve">strany </w:t>
      </w:r>
      <w:r w:rsidR="006F6DD7" w:rsidRPr="00BA30FD">
        <w:rPr>
          <w:rFonts w:cstheme="minorHAnsi"/>
          <w:color w:val="000000" w:themeColor="text1"/>
        </w:rPr>
        <w:t>podrobené</w:t>
      </w:r>
      <w:r w:rsidR="00845CF3" w:rsidRPr="00BA30FD">
        <w:rPr>
          <w:rFonts w:cstheme="minorHAnsi"/>
          <w:color w:val="000000" w:themeColor="text1"/>
        </w:rPr>
        <w:t xml:space="preserve"> na základe charakteristických rysov,</w:t>
      </w:r>
      <w:r w:rsidR="006F6DD7" w:rsidRPr="00BA30FD">
        <w:rPr>
          <w:rFonts w:cstheme="minorHAnsi"/>
          <w:color w:val="000000" w:themeColor="text1"/>
        </w:rPr>
        <w:t xml:space="preserve"> je delenia na </w:t>
      </w:r>
      <w:r w:rsidR="00A75D32" w:rsidRPr="00BA30FD">
        <w:rPr>
          <w:rFonts w:cstheme="minorHAnsi"/>
          <w:color w:val="000000" w:themeColor="text1"/>
        </w:rPr>
        <w:t xml:space="preserve">tradičné a novšie, post-industriálne strany a hnutia. </w:t>
      </w:r>
      <w:r w:rsidR="003B25FB" w:rsidRPr="00BA30FD">
        <w:rPr>
          <w:rFonts w:cstheme="minorHAnsi"/>
          <w:color w:val="000000" w:themeColor="text1"/>
        </w:rPr>
        <w:t>Ďalším dôležitým textom posk</w:t>
      </w:r>
      <w:r w:rsidR="00D56699" w:rsidRPr="00BA30FD">
        <w:rPr>
          <w:rFonts w:cstheme="minorHAnsi"/>
          <w:color w:val="000000" w:themeColor="text1"/>
        </w:rPr>
        <w:t xml:space="preserve">ytujúcim teoretický rámec našej analýzy bude text </w:t>
      </w:r>
      <w:r w:rsidR="003B25FB" w:rsidRPr="00BA30FD">
        <w:rPr>
          <w:rFonts w:cstheme="minorHAnsi"/>
          <w:color w:val="000000" w:themeColor="text1"/>
          <w:shd w:val="clear" w:color="auto" w:fill="FFFFFF"/>
        </w:rPr>
        <w:t>Anti-liberal ideas and institutional change in Central and Eastern Europe</w:t>
      </w:r>
      <w:r w:rsidR="00D56699" w:rsidRPr="00BA30FD">
        <w:rPr>
          <w:rFonts w:cstheme="minorHAnsi"/>
          <w:color w:val="000000" w:themeColor="text1"/>
          <w:shd w:val="clear" w:color="auto" w:fill="FFFFFF"/>
        </w:rPr>
        <w:t xml:space="preserve"> od Ramony Coman</w:t>
      </w:r>
      <w:r w:rsidR="00AF73C2" w:rsidRPr="00BA30FD">
        <w:rPr>
          <w:rFonts w:cstheme="minorHAnsi"/>
          <w:color w:val="000000" w:themeColor="text1"/>
          <w:shd w:val="clear" w:color="auto" w:fill="FFFFFF"/>
        </w:rPr>
        <w:t xml:space="preserve"> (2021)</w:t>
      </w:r>
      <w:r w:rsidR="00D56699" w:rsidRPr="00BA30FD">
        <w:rPr>
          <w:rFonts w:cstheme="minorHAnsi"/>
          <w:color w:val="000000" w:themeColor="text1"/>
        </w:rPr>
        <w:t xml:space="preserve">. </w:t>
      </w:r>
      <w:r w:rsidR="00F77825" w:rsidRPr="00BA30FD">
        <w:rPr>
          <w:rFonts w:cstheme="minorHAnsi"/>
        </w:rPr>
        <w:t xml:space="preserve">Analyzovať </w:t>
      </w:r>
      <w:r w:rsidR="00CF3A44" w:rsidRPr="00BA30FD">
        <w:rPr>
          <w:rFonts w:cstheme="minorHAnsi"/>
        </w:rPr>
        <w:t xml:space="preserve">budeme volebné programy </w:t>
      </w:r>
      <w:r w:rsidR="00391A8B" w:rsidRPr="00BA30FD">
        <w:rPr>
          <w:rFonts w:cstheme="minorHAnsi"/>
        </w:rPr>
        <w:t>subjektov</w:t>
      </w:r>
      <w:r w:rsidR="00CF3A44" w:rsidRPr="00BA30FD">
        <w:rPr>
          <w:rFonts w:cstheme="minorHAnsi"/>
        </w:rPr>
        <w:t xml:space="preserve"> Trikolóra</w:t>
      </w:r>
      <w:r w:rsidR="008C254B" w:rsidRPr="00BA30FD">
        <w:rPr>
          <w:rFonts w:cstheme="minorHAnsi"/>
        </w:rPr>
        <w:t xml:space="preserve"> a Sme rodina</w:t>
      </w:r>
      <w:r w:rsidR="00CF3A44" w:rsidRPr="00BA30FD">
        <w:rPr>
          <w:rFonts w:cstheme="minorHAnsi"/>
        </w:rPr>
        <w:t xml:space="preserve">, v ktorých </w:t>
      </w:r>
      <w:r w:rsidR="008C254B" w:rsidRPr="00BA30FD">
        <w:rPr>
          <w:rFonts w:cstheme="minorHAnsi"/>
        </w:rPr>
        <w:t xml:space="preserve">budeme </w:t>
      </w:r>
      <w:r w:rsidR="00530A15" w:rsidRPr="00BA30FD">
        <w:rPr>
          <w:rFonts w:cstheme="minorHAnsi"/>
        </w:rPr>
        <w:t>skúmať stanovené pravicové a</w:t>
      </w:r>
      <w:r w:rsidR="00F517BD" w:rsidRPr="00BA30FD">
        <w:rPr>
          <w:rFonts w:cstheme="minorHAnsi"/>
        </w:rPr>
        <w:t> </w:t>
      </w:r>
      <w:r w:rsidR="00530A15" w:rsidRPr="00BA30FD">
        <w:rPr>
          <w:rFonts w:cstheme="minorHAnsi"/>
        </w:rPr>
        <w:t>pravicovo</w:t>
      </w:r>
      <w:r w:rsidR="00F517BD" w:rsidRPr="00BA30FD">
        <w:rPr>
          <w:rFonts w:cstheme="minorHAnsi"/>
        </w:rPr>
        <w:t>-</w:t>
      </w:r>
      <w:r w:rsidR="00530A15" w:rsidRPr="00BA30FD">
        <w:rPr>
          <w:rFonts w:cstheme="minorHAnsi"/>
        </w:rPr>
        <w:t>populistické kritéri</w:t>
      </w:r>
      <w:r w:rsidR="003F7150" w:rsidRPr="00BA30FD">
        <w:rPr>
          <w:rFonts w:cstheme="minorHAnsi"/>
        </w:rPr>
        <w:t>á</w:t>
      </w:r>
      <w:r w:rsidR="00530A15" w:rsidRPr="00BA30FD">
        <w:rPr>
          <w:rFonts w:cstheme="minorHAnsi"/>
        </w:rPr>
        <w:t xml:space="preserve">. </w:t>
      </w:r>
      <w:r w:rsidR="00E118D8" w:rsidRPr="00BA30FD">
        <w:rPr>
          <w:rFonts w:cstheme="minorHAnsi"/>
        </w:rPr>
        <w:t xml:space="preserve">Naša hlavná výskumná otázka </w:t>
      </w:r>
      <w:r w:rsidR="000A23BE" w:rsidRPr="00BA30FD">
        <w:rPr>
          <w:rFonts w:cstheme="minorHAnsi"/>
        </w:rPr>
        <w:t xml:space="preserve">znie: </w:t>
      </w:r>
    </w:p>
    <w:p w14:paraId="264F6F58" w14:textId="5DBBC226" w:rsidR="000A23BE" w:rsidRPr="00BA30FD" w:rsidRDefault="008E63C4" w:rsidP="00F01B12">
      <w:pPr>
        <w:spacing w:line="360" w:lineRule="auto"/>
        <w:jc w:val="both"/>
        <w:rPr>
          <w:rFonts w:cstheme="minorHAnsi"/>
        </w:rPr>
      </w:pPr>
      <w:r w:rsidRPr="00BA30FD">
        <w:rPr>
          <w:rFonts w:cstheme="minorHAnsi"/>
          <w:i/>
          <w:iCs/>
        </w:rPr>
        <w:t>„</w:t>
      </w:r>
      <w:r w:rsidR="000A23BE" w:rsidRPr="00BA30FD">
        <w:rPr>
          <w:rFonts w:cstheme="minorHAnsi"/>
          <w:i/>
          <w:iCs/>
        </w:rPr>
        <w:t xml:space="preserve">Aké prvky populizmu a pravicového populizmu využívajú vo svojich programoch </w:t>
      </w:r>
      <w:r w:rsidR="00391A8B" w:rsidRPr="00BA30FD">
        <w:rPr>
          <w:rFonts w:cstheme="minorHAnsi"/>
          <w:i/>
          <w:iCs/>
        </w:rPr>
        <w:t>subjekty</w:t>
      </w:r>
      <w:r w:rsidR="000A23BE" w:rsidRPr="00BA30FD">
        <w:rPr>
          <w:rFonts w:cstheme="minorHAnsi"/>
          <w:i/>
          <w:iCs/>
        </w:rPr>
        <w:t xml:space="preserve"> Trikolóra a Sme rodina?</w:t>
      </w:r>
      <w:r w:rsidRPr="00BA30FD">
        <w:rPr>
          <w:rFonts w:cstheme="minorHAnsi"/>
          <w:i/>
          <w:iCs/>
        </w:rPr>
        <w:t>“</w:t>
      </w:r>
    </w:p>
    <w:p w14:paraId="3BA7EF46" w14:textId="5C8E23AD" w:rsidR="008E63C4" w:rsidRPr="00BA30FD" w:rsidRDefault="00E65121" w:rsidP="00F01B12">
      <w:pPr>
        <w:spacing w:line="360" w:lineRule="auto"/>
        <w:ind w:firstLine="708"/>
        <w:jc w:val="both"/>
        <w:rPr>
          <w:rFonts w:cstheme="minorHAnsi"/>
        </w:rPr>
      </w:pPr>
      <w:r w:rsidRPr="00BA30FD">
        <w:rPr>
          <w:rFonts w:cstheme="minorHAnsi"/>
        </w:rPr>
        <w:t xml:space="preserve">Obsahová analýza </w:t>
      </w:r>
      <w:r w:rsidR="005706A3" w:rsidRPr="00BA30FD">
        <w:rPr>
          <w:rFonts w:cstheme="minorHAnsi"/>
        </w:rPr>
        <w:t xml:space="preserve">nám umožní </w:t>
      </w:r>
      <w:r w:rsidR="00827B3B" w:rsidRPr="00BA30FD">
        <w:rPr>
          <w:rFonts w:cstheme="minorHAnsi"/>
        </w:rPr>
        <w:t xml:space="preserve">hlbšie </w:t>
      </w:r>
      <w:r w:rsidR="00104E3B" w:rsidRPr="00BA30FD">
        <w:rPr>
          <w:rFonts w:cstheme="minorHAnsi"/>
        </w:rPr>
        <w:t>pochop</w:t>
      </w:r>
      <w:r w:rsidR="00E538E6" w:rsidRPr="00BA30FD">
        <w:rPr>
          <w:rFonts w:cstheme="minorHAnsi"/>
        </w:rPr>
        <w:t>iť</w:t>
      </w:r>
      <w:r w:rsidR="00104E3B" w:rsidRPr="00BA30FD">
        <w:rPr>
          <w:rFonts w:cstheme="minorHAnsi"/>
        </w:rPr>
        <w:t xml:space="preserve"> </w:t>
      </w:r>
      <w:r w:rsidR="00367959" w:rsidRPr="00BA30FD">
        <w:rPr>
          <w:rFonts w:cstheme="minorHAnsi"/>
        </w:rPr>
        <w:t>využívani</w:t>
      </w:r>
      <w:r w:rsidR="00AB4E44" w:rsidRPr="00BA30FD">
        <w:rPr>
          <w:rFonts w:cstheme="minorHAnsi"/>
        </w:rPr>
        <w:t>e</w:t>
      </w:r>
      <w:r w:rsidR="00367959" w:rsidRPr="00BA30FD">
        <w:rPr>
          <w:rFonts w:cstheme="minorHAnsi"/>
        </w:rPr>
        <w:t xml:space="preserve"> populistických a</w:t>
      </w:r>
      <w:r w:rsidR="00AB4E44" w:rsidRPr="00BA30FD">
        <w:rPr>
          <w:rFonts w:cstheme="minorHAnsi"/>
        </w:rPr>
        <w:t> </w:t>
      </w:r>
      <w:r w:rsidR="00367959" w:rsidRPr="00BA30FD">
        <w:rPr>
          <w:rFonts w:cstheme="minorHAnsi"/>
        </w:rPr>
        <w:t>pravicovo</w:t>
      </w:r>
      <w:r w:rsidR="00AB4E44" w:rsidRPr="00BA30FD">
        <w:rPr>
          <w:rFonts w:cstheme="minorHAnsi"/>
        </w:rPr>
        <w:t>-</w:t>
      </w:r>
      <w:r w:rsidR="00AE3C5B" w:rsidRPr="00BA30FD">
        <w:rPr>
          <w:rFonts w:cstheme="minorHAnsi"/>
        </w:rPr>
        <w:t>populistických</w:t>
      </w:r>
      <w:r w:rsidR="00367959" w:rsidRPr="00BA30FD">
        <w:rPr>
          <w:rFonts w:cstheme="minorHAnsi"/>
        </w:rPr>
        <w:t xml:space="preserve"> </w:t>
      </w:r>
      <w:r w:rsidR="00013B21" w:rsidRPr="00BA30FD">
        <w:rPr>
          <w:rFonts w:cstheme="minorHAnsi"/>
        </w:rPr>
        <w:t xml:space="preserve">prvkov jednotlivých hnutí. Naskytá sa teda príležitosť na porovnanie </w:t>
      </w:r>
      <w:r w:rsidR="00AE3C5B" w:rsidRPr="00BA30FD">
        <w:rPr>
          <w:rFonts w:cstheme="minorHAnsi"/>
        </w:rPr>
        <w:t xml:space="preserve">týchto javov medzi oboma programami. </w:t>
      </w:r>
      <w:r w:rsidR="000A23BE" w:rsidRPr="00BA30FD">
        <w:rPr>
          <w:rFonts w:cstheme="minorHAnsi"/>
        </w:rPr>
        <w:t>Vedľajšia výskumná otázka</w:t>
      </w:r>
      <w:r w:rsidR="00AE3C5B" w:rsidRPr="00BA30FD">
        <w:rPr>
          <w:rFonts w:cstheme="minorHAnsi"/>
        </w:rPr>
        <w:t xml:space="preserve"> znie</w:t>
      </w:r>
      <w:r w:rsidR="000A23BE" w:rsidRPr="00BA30FD">
        <w:rPr>
          <w:rFonts w:cstheme="minorHAnsi"/>
        </w:rPr>
        <w:t xml:space="preserve">: </w:t>
      </w:r>
    </w:p>
    <w:p w14:paraId="506F44AE" w14:textId="6685FAC6" w:rsidR="000A23BE" w:rsidRPr="00BA30FD" w:rsidRDefault="008E63C4" w:rsidP="00F01B12">
      <w:pPr>
        <w:spacing w:line="360" w:lineRule="auto"/>
        <w:jc w:val="both"/>
        <w:rPr>
          <w:rFonts w:cstheme="minorHAnsi"/>
          <w:i/>
          <w:iCs/>
        </w:rPr>
      </w:pPr>
      <w:r w:rsidRPr="00BA30FD">
        <w:rPr>
          <w:rFonts w:cstheme="minorHAnsi"/>
          <w:i/>
          <w:iCs/>
        </w:rPr>
        <w:t>„</w:t>
      </w:r>
      <w:r w:rsidR="000A23BE" w:rsidRPr="00BA30FD">
        <w:rPr>
          <w:rFonts w:cstheme="minorHAnsi"/>
          <w:i/>
          <w:iCs/>
        </w:rPr>
        <w:t>Existujú medzi hnutiami jednotiace znaky v používaní nami stanovených pravicových a</w:t>
      </w:r>
      <w:r w:rsidR="00926FC7" w:rsidRPr="00BA30FD">
        <w:rPr>
          <w:rFonts w:cstheme="minorHAnsi"/>
          <w:i/>
          <w:iCs/>
        </w:rPr>
        <w:t> </w:t>
      </w:r>
      <w:r w:rsidR="000A23BE" w:rsidRPr="00BA30FD">
        <w:rPr>
          <w:rFonts w:cstheme="minorHAnsi"/>
          <w:i/>
          <w:iCs/>
        </w:rPr>
        <w:t>pravicovo</w:t>
      </w:r>
      <w:r w:rsidR="00926FC7" w:rsidRPr="00BA30FD">
        <w:rPr>
          <w:rFonts w:cstheme="minorHAnsi"/>
          <w:i/>
          <w:iCs/>
        </w:rPr>
        <w:t>-</w:t>
      </w:r>
      <w:r w:rsidR="000A23BE" w:rsidRPr="00BA30FD">
        <w:rPr>
          <w:rFonts w:cstheme="minorHAnsi"/>
          <w:i/>
          <w:iCs/>
        </w:rPr>
        <w:t>populistických kritérií?</w:t>
      </w:r>
      <w:r w:rsidRPr="00BA30FD">
        <w:rPr>
          <w:rFonts w:cstheme="minorHAnsi"/>
          <w:i/>
          <w:iCs/>
        </w:rPr>
        <w:t>“</w:t>
      </w:r>
    </w:p>
    <w:p w14:paraId="2E699D23" w14:textId="553E35CE" w:rsidR="00014632" w:rsidRPr="00BA30FD" w:rsidRDefault="00583A45" w:rsidP="00F01B12">
      <w:pPr>
        <w:spacing w:line="360" w:lineRule="auto"/>
        <w:ind w:firstLine="708"/>
        <w:jc w:val="both"/>
        <w:rPr>
          <w:rFonts w:cstheme="minorHAnsi"/>
        </w:rPr>
      </w:pPr>
      <w:r w:rsidRPr="00BA30FD">
        <w:rPr>
          <w:rFonts w:cstheme="minorHAnsi"/>
        </w:rPr>
        <w:t xml:space="preserve">Pred samotnou analýzou </w:t>
      </w:r>
      <w:r w:rsidR="00EC16C3" w:rsidRPr="00BA30FD">
        <w:rPr>
          <w:rFonts w:cstheme="minorHAnsi"/>
        </w:rPr>
        <w:t xml:space="preserve">sa </w:t>
      </w:r>
      <w:r w:rsidR="00737490" w:rsidRPr="00BA30FD">
        <w:rPr>
          <w:rFonts w:cstheme="minorHAnsi"/>
        </w:rPr>
        <w:t>v </w:t>
      </w:r>
      <w:r w:rsidR="00581936" w:rsidRPr="00BA30FD">
        <w:rPr>
          <w:rFonts w:cstheme="minorHAnsi"/>
        </w:rPr>
        <w:t>prvej</w:t>
      </w:r>
      <w:r w:rsidR="00737490" w:rsidRPr="00BA30FD">
        <w:rPr>
          <w:rFonts w:cstheme="minorHAnsi"/>
        </w:rPr>
        <w:t xml:space="preserve"> kapitole </w:t>
      </w:r>
      <w:r w:rsidR="004F112B" w:rsidRPr="00BA30FD">
        <w:rPr>
          <w:rFonts w:cstheme="minorHAnsi"/>
        </w:rPr>
        <w:t xml:space="preserve">budeme venovať vzniku a doterajšiemu pôsobeniu samotných </w:t>
      </w:r>
      <w:r w:rsidR="008663F7" w:rsidRPr="00BA30FD">
        <w:rPr>
          <w:rFonts w:cstheme="minorHAnsi"/>
        </w:rPr>
        <w:t>subjektov</w:t>
      </w:r>
      <w:r w:rsidR="004F112B" w:rsidRPr="00BA30FD">
        <w:rPr>
          <w:rFonts w:cstheme="minorHAnsi"/>
        </w:rPr>
        <w:t xml:space="preserve"> Trikolóra a Sme rodina. </w:t>
      </w:r>
      <w:r w:rsidR="00D20CC6" w:rsidRPr="00BA30FD">
        <w:rPr>
          <w:rFonts w:cstheme="minorHAnsi"/>
        </w:rPr>
        <w:t xml:space="preserve">Priblížime si okolnosti </w:t>
      </w:r>
      <w:r w:rsidR="00280936" w:rsidRPr="00BA30FD">
        <w:rPr>
          <w:rFonts w:cstheme="minorHAnsi"/>
        </w:rPr>
        <w:t xml:space="preserve">ich </w:t>
      </w:r>
      <w:r w:rsidR="00D20CC6" w:rsidRPr="00BA30FD">
        <w:rPr>
          <w:rFonts w:cstheme="minorHAnsi"/>
        </w:rPr>
        <w:t>vzniku</w:t>
      </w:r>
      <w:r w:rsidR="00280936" w:rsidRPr="00BA30FD">
        <w:rPr>
          <w:rFonts w:cstheme="minorHAnsi"/>
        </w:rPr>
        <w:t>, idey a</w:t>
      </w:r>
      <w:r w:rsidR="00654F41" w:rsidRPr="00BA30FD">
        <w:rPr>
          <w:rFonts w:cstheme="minorHAnsi"/>
        </w:rPr>
        <w:t> </w:t>
      </w:r>
      <w:r w:rsidR="00280936" w:rsidRPr="00BA30FD">
        <w:rPr>
          <w:rFonts w:cstheme="minorHAnsi"/>
        </w:rPr>
        <w:t>témy</w:t>
      </w:r>
      <w:r w:rsidR="00654F41" w:rsidRPr="00BA30FD">
        <w:rPr>
          <w:rFonts w:cstheme="minorHAnsi"/>
        </w:rPr>
        <w:t>,</w:t>
      </w:r>
      <w:r w:rsidR="00280936" w:rsidRPr="00BA30FD">
        <w:rPr>
          <w:rFonts w:cstheme="minorHAnsi"/>
        </w:rPr>
        <w:t xml:space="preserve"> s ktorými vstupujú do politiky</w:t>
      </w:r>
      <w:r w:rsidR="00156CE5" w:rsidRPr="00BA30FD">
        <w:rPr>
          <w:rFonts w:cstheme="minorHAnsi"/>
        </w:rPr>
        <w:t xml:space="preserve">. </w:t>
      </w:r>
      <w:r w:rsidR="00380F6B" w:rsidRPr="00BA30FD">
        <w:rPr>
          <w:rFonts w:cstheme="minorHAnsi"/>
        </w:rPr>
        <w:t xml:space="preserve">Pri </w:t>
      </w:r>
      <w:r w:rsidR="002E44B2" w:rsidRPr="00BA30FD">
        <w:rPr>
          <w:rFonts w:cstheme="minorHAnsi"/>
        </w:rPr>
        <w:t xml:space="preserve">opise </w:t>
      </w:r>
      <w:r w:rsidR="008663F7" w:rsidRPr="00BA30FD">
        <w:rPr>
          <w:rFonts w:cstheme="minorHAnsi"/>
        </w:rPr>
        <w:t>strany</w:t>
      </w:r>
      <w:r w:rsidR="00380F6B" w:rsidRPr="00BA30FD">
        <w:rPr>
          <w:rFonts w:cstheme="minorHAnsi"/>
        </w:rPr>
        <w:t xml:space="preserve"> Trikolóra máme sťažené podmienky</w:t>
      </w:r>
      <w:r w:rsidR="002E44B2" w:rsidRPr="00BA30FD">
        <w:rPr>
          <w:rFonts w:cstheme="minorHAnsi"/>
        </w:rPr>
        <w:t xml:space="preserve"> vzhľadom na to</w:t>
      </w:r>
      <w:r w:rsidR="00654F41" w:rsidRPr="00BA30FD">
        <w:rPr>
          <w:rFonts w:cstheme="minorHAnsi"/>
        </w:rPr>
        <w:t>,</w:t>
      </w:r>
      <w:r w:rsidR="002E44B2" w:rsidRPr="00BA30FD">
        <w:rPr>
          <w:rFonts w:cstheme="minorHAnsi"/>
        </w:rPr>
        <w:t xml:space="preserve"> že v súčasnosti neexistuje akademick</w:t>
      </w:r>
      <w:r w:rsidR="00240521" w:rsidRPr="00BA30FD">
        <w:rPr>
          <w:rFonts w:cstheme="minorHAnsi"/>
        </w:rPr>
        <w:t>ý text</w:t>
      </w:r>
      <w:r w:rsidR="00654F41" w:rsidRPr="00BA30FD">
        <w:rPr>
          <w:rFonts w:cstheme="minorHAnsi"/>
        </w:rPr>
        <w:t>,</w:t>
      </w:r>
      <w:r w:rsidR="00240521" w:rsidRPr="00BA30FD">
        <w:rPr>
          <w:rFonts w:cstheme="minorHAnsi"/>
        </w:rPr>
        <w:t xml:space="preserve"> venujúci sa tomuto hnutiu. </w:t>
      </w:r>
      <w:r w:rsidR="00F632B9" w:rsidRPr="00BA30FD">
        <w:rPr>
          <w:rFonts w:cstheme="minorHAnsi"/>
        </w:rPr>
        <w:t xml:space="preserve">Preto budeme využívať zdroje v podobe novinových článkov. </w:t>
      </w:r>
    </w:p>
    <w:p w14:paraId="1C59FE7A" w14:textId="1E8EDF76" w:rsidR="00476654" w:rsidRPr="00BA30FD" w:rsidRDefault="00476654" w:rsidP="00F01B12">
      <w:pPr>
        <w:spacing w:line="360" w:lineRule="auto"/>
        <w:ind w:firstLine="708"/>
        <w:jc w:val="both"/>
        <w:rPr>
          <w:rFonts w:cstheme="minorHAnsi"/>
        </w:rPr>
      </w:pPr>
      <w:r w:rsidRPr="00BA30FD">
        <w:rPr>
          <w:rFonts w:cstheme="minorHAnsi"/>
        </w:rPr>
        <w:t xml:space="preserve">Druhá kapitola </w:t>
      </w:r>
      <w:r w:rsidR="004B7E48" w:rsidRPr="00BA30FD">
        <w:rPr>
          <w:rFonts w:cstheme="minorHAnsi"/>
        </w:rPr>
        <w:t xml:space="preserve">nám priblíži pojem pravicový-populizmus. </w:t>
      </w:r>
      <w:r w:rsidR="006B3F19" w:rsidRPr="00BA30FD">
        <w:rPr>
          <w:rFonts w:cstheme="minorHAnsi"/>
        </w:rPr>
        <w:t>Venovať sa v nej budeme kra</w:t>
      </w:r>
      <w:r w:rsidR="00F44A22" w:rsidRPr="00BA30FD">
        <w:rPr>
          <w:rFonts w:cstheme="minorHAnsi"/>
        </w:rPr>
        <w:t>j</w:t>
      </w:r>
      <w:r w:rsidR="006B3F19" w:rsidRPr="00BA30FD">
        <w:rPr>
          <w:rFonts w:cstheme="minorHAnsi"/>
        </w:rPr>
        <w:t xml:space="preserve">ne pravicovým </w:t>
      </w:r>
      <w:r w:rsidR="00F44A22" w:rsidRPr="00BA30FD">
        <w:rPr>
          <w:rFonts w:cstheme="minorHAnsi"/>
        </w:rPr>
        <w:t xml:space="preserve">a pravicovo-populistickým </w:t>
      </w:r>
      <w:r w:rsidR="006B3F19" w:rsidRPr="00BA30FD">
        <w:rPr>
          <w:rFonts w:cstheme="minorHAnsi"/>
        </w:rPr>
        <w:t>subjektom</w:t>
      </w:r>
      <w:r w:rsidR="00F44A22" w:rsidRPr="00BA30FD">
        <w:rPr>
          <w:rFonts w:cstheme="minorHAnsi"/>
        </w:rPr>
        <w:t xml:space="preserve"> a</w:t>
      </w:r>
      <w:r w:rsidR="000B4CA1" w:rsidRPr="00BA30FD">
        <w:rPr>
          <w:rFonts w:cstheme="minorHAnsi"/>
        </w:rPr>
        <w:t> opíšeme si aj prvky neofašizmu, a neonacizmu.</w:t>
      </w:r>
    </w:p>
    <w:p w14:paraId="02734E4A" w14:textId="77777777" w:rsidR="007310AA" w:rsidRPr="00BA30FD" w:rsidRDefault="00E737DD" w:rsidP="00F01B12">
      <w:pPr>
        <w:spacing w:line="360" w:lineRule="auto"/>
        <w:ind w:firstLine="708"/>
        <w:jc w:val="both"/>
        <w:rPr>
          <w:rFonts w:cstheme="minorHAnsi"/>
        </w:rPr>
      </w:pPr>
      <w:r w:rsidRPr="00BA30FD">
        <w:rPr>
          <w:rFonts w:cstheme="minorHAnsi"/>
        </w:rPr>
        <w:t>V t</w:t>
      </w:r>
      <w:r w:rsidR="00A6427A" w:rsidRPr="00BA30FD">
        <w:rPr>
          <w:rFonts w:cstheme="minorHAnsi"/>
        </w:rPr>
        <w:t>ret</w:t>
      </w:r>
      <w:r w:rsidRPr="00BA30FD">
        <w:rPr>
          <w:rFonts w:cstheme="minorHAnsi"/>
        </w:rPr>
        <w:t>ej</w:t>
      </w:r>
      <w:r w:rsidR="00A6427A" w:rsidRPr="00BA30FD">
        <w:rPr>
          <w:rFonts w:cstheme="minorHAnsi"/>
        </w:rPr>
        <w:t xml:space="preserve"> kapito</w:t>
      </w:r>
      <w:r w:rsidRPr="00BA30FD">
        <w:rPr>
          <w:rFonts w:cstheme="minorHAnsi"/>
        </w:rPr>
        <w:t>le si opíšeme nami stanov</w:t>
      </w:r>
      <w:r w:rsidR="00754E97" w:rsidRPr="00BA30FD">
        <w:rPr>
          <w:rFonts w:cstheme="minorHAnsi"/>
        </w:rPr>
        <w:t>ený</w:t>
      </w:r>
      <w:r w:rsidRPr="00BA30FD">
        <w:rPr>
          <w:rFonts w:cstheme="minorHAnsi"/>
        </w:rPr>
        <w:t xml:space="preserve"> výskumný model a priblížime </w:t>
      </w:r>
      <w:r w:rsidR="004200BF" w:rsidRPr="00BA30FD">
        <w:rPr>
          <w:rFonts w:cstheme="minorHAnsi"/>
        </w:rPr>
        <w:t xml:space="preserve">dôvody pre zvolenie práve kvantitatívnej obsahovej analýzy. Konceptualizujeme </w:t>
      </w:r>
      <w:r w:rsidR="006E770E" w:rsidRPr="00BA30FD">
        <w:rPr>
          <w:rFonts w:cstheme="minorHAnsi"/>
        </w:rPr>
        <w:t xml:space="preserve">a stanovíme si </w:t>
      </w:r>
      <w:r w:rsidR="00267892" w:rsidRPr="00BA30FD">
        <w:rPr>
          <w:rFonts w:cstheme="minorHAnsi"/>
        </w:rPr>
        <w:t>populistické a</w:t>
      </w:r>
      <w:r w:rsidR="00CF5509" w:rsidRPr="00BA30FD">
        <w:rPr>
          <w:rFonts w:cstheme="minorHAnsi"/>
        </w:rPr>
        <w:t> </w:t>
      </w:r>
      <w:r w:rsidR="00267892" w:rsidRPr="00BA30FD">
        <w:rPr>
          <w:rFonts w:cstheme="minorHAnsi"/>
        </w:rPr>
        <w:t>pravicovo</w:t>
      </w:r>
      <w:r w:rsidR="00CF5509" w:rsidRPr="00BA30FD">
        <w:rPr>
          <w:rFonts w:cstheme="minorHAnsi"/>
        </w:rPr>
        <w:t>-</w:t>
      </w:r>
      <w:r w:rsidR="00267892" w:rsidRPr="00BA30FD">
        <w:rPr>
          <w:rFonts w:cstheme="minorHAnsi"/>
        </w:rPr>
        <w:t>populistické kritéri</w:t>
      </w:r>
      <w:r w:rsidR="003F7150" w:rsidRPr="00BA30FD">
        <w:rPr>
          <w:rFonts w:cstheme="minorHAnsi"/>
        </w:rPr>
        <w:t>á</w:t>
      </w:r>
      <w:r w:rsidR="00267892" w:rsidRPr="00BA30FD">
        <w:rPr>
          <w:rFonts w:cstheme="minorHAnsi"/>
        </w:rPr>
        <w:t xml:space="preserve">, ktoré </w:t>
      </w:r>
      <w:r w:rsidR="00C67880" w:rsidRPr="00BA30FD">
        <w:rPr>
          <w:rFonts w:cstheme="minorHAnsi"/>
        </w:rPr>
        <w:t xml:space="preserve">v programoch budeme hľadať. </w:t>
      </w:r>
    </w:p>
    <w:p w14:paraId="6B199D92" w14:textId="67F5FC55" w:rsidR="0008161B" w:rsidRPr="00BA30FD" w:rsidRDefault="00CB7412" w:rsidP="00F01B12">
      <w:pPr>
        <w:spacing w:line="360" w:lineRule="auto"/>
        <w:ind w:firstLine="708"/>
        <w:jc w:val="both"/>
        <w:rPr>
          <w:rFonts w:cstheme="minorHAnsi"/>
        </w:rPr>
      </w:pPr>
      <w:r w:rsidRPr="00BA30FD">
        <w:rPr>
          <w:rFonts w:cstheme="minorHAnsi"/>
        </w:rPr>
        <w:t xml:space="preserve">Štvrtá kapitola bude patriť samotnej analýze programov. </w:t>
      </w:r>
      <w:r w:rsidR="004B681F" w:rsidRPr="00BA30FD">
        <w:rPr>
          <w:rFonts w:cstheme="minorHAnsi"/>
        </w:rPr>
        <w:t xml:space="preserve">Analýzy </w:t>
      </w:r>
      <w:r w:rsidRPr="00BA30FD">
        <w:rPr>
          <w:rFonts w:cstheme="minorHAnsi"/>
        </w:rPr>
        <w:t>subjektov</w:t>
      </w:r>
      <w:r w:rsidR="004B681F" w:rsidRPr="00BA30FD">
        <w:rPr>
          <w:rFonts w:cstheme="minorHAnsi"/>
        </w:rPr>
        <w:t xml:space="preserve"> budú v závere obsahovať tabuľku s</w:t>
      </w:r>
      <w:r w:rsidR="00095D8D" w:rsidRPr="00BA30FD">
        <w:rPr>
          <w:rFonts w:cstheme="minorHAnsi"/>
        </w:rPr>
        <w:t> </w:t>
      </w:r>
      <w:r w:rsidR="004B681F" w:rsidRPr="00BA30FD">
        <w:rPr>
          <w:rFonts w:cstheme="minorHAnsi"/>
        </w:rPr>
        <w:t>n</w:t>
      </w:r>
      <w:r w:rsidR="00095D8D" w:rsidRPr="00BA30FD">
        <w:rPr>
          <w:rFonts w:cstheme="minorHAnsi"/>
        </w:rPr>
        <w:t xml:space="preserve">ami </w:t>
      </w:r>
      <w:r w:rsidR="00CE48AD" w:rsidRPr="00BA30FD">
        <w:rPr>
          <w:rFonts w:cstheme="minorHAnsi"/>
        </w:rPr>
        <w:t xml:space="preserve">nameranými hodnotami. </w:t>
      </w:r>
      <w:r w:rsidR="009E6434" w:rsidRPr="00BA30FD">
        <w:rPr>
          <w:rFonts w:cstheme="minorHAnsi"/>
        </w:rPr>
        <w:t>Následne namerané hodnoty porovnáme</w:t>
      </w:r>
      <w:r w:rsidR="00DB0A23" w:rsidRPr="00BA30FD">
        <w:rPr>
          <w:rFonts w:cstheme="minorHAnsi"/>
        </w:rPr>
        <w:t xml:space="preserve">, pričom vďaka porovnaniu budeme schopní odpovedať na stanovené výskumné otázky. </w:t>
      </w:r>
    </w:p>
    <w:p w14:paraId="7953E5AE" w14:textId="77777777" w:rsidR="00F97371" w:rsidRPr="00BA30FD" w:rsidRDefault="00F97371" w:rsidP="00F01B12">
      <w:pPr>
        <w:spacing w:line="360" w:lineRule="auto"/>
        <w:jc w:val="both"/>
        <w:rPr>
          <w:rFonts w:cstheme="minorHAnsi"/>
        </w:rPr>
      </w:pPr>
    </w:p>
    <w:p w14:paraId="7B04AB56" w14:textId="77777777" w:rsidR="00C27DF8" w:rsidRPr="00BA30FD" w:rsidRDefault="00C27DF8" w:rsidP="00F01B12">
      <w:pPr>
        <w:spacing w:line="360" w:lineRule="auto"/>
        <w:jc w:val="both"/>
        <w:rPr>
          <w:rFonts w:cstheme="minorHAnsi"/>
          <w:b/>
          <w:bCs/>
        </w:rPr>
      </w:pPr>
    </w:p>
    <w:p w14:paraId="672997B7" w14:textId="77777777" w:rsidR="00C27DF8" w:rsidRPr="00BA30FD" w:rsidRDefault="00C27DF8" w:rsidP="00F01B12">
      <w:pPr>
        <w:spacing w:line="360" w:lineRule="auto"/>
        <w:jc w:val="both"/>
        <w:rPr>
          <w:rFonts w:cstheme="minorHAnsi"/>
          <w:b/>
          <w:bCs/>
        </w:rPr>
      </w:pPr>
    </w:p>
    <w:p w14:paraId="54CA6436" w14:textId="0E61795D" w:rsidR="00C27DF8" w:rsidRPr="00BA30FD" w:rsidRDefault="008C2260" w:rsidP="00F01B12">
      <w:pPr>
        <w:spacing w:line="360" w:lineRule="auto"/>
        <w:jc w:val="both"/>
        <w:rPr>
          <w:rFonts w:cstheme="minorHAnsi"/>
          <w:b/>
          <w:bCs/>
          <w:sz w:val="28"/>
          <w:szCs w:val="28"/>
        </w:rPr>
      </w:pPr>
      <w:r w:rsidRPr="00BA30FD">
        <w:rPr>
          <w:rFonts w:cstheme="minorHAnsi"/>
          <w:b/>
          <w:bCs/>
          <w:sz w:val="28"/>
          <w:szCs w:val="28"/>
        </w:rPr>
        <w:lastRenderedPageBreak/>
        <w:t>1. Vývoj politických systémov po rozdelení ČSFR</w:t>
      </w:r>
    </w:p>
    <w:p w14:paraId="41E15303" w14:textId="4C79A380" w:rsidR="008844BE" w:rsidRPr="00BA30FD" w:rsidRDefault="008C2260" w:rsidP="00F01B12">
      <w:pPr>
        <w:spacing w:line="360" w:lineRule="auto"/>
        <w:jc w:val="both"/>
        <w:rPr>
          <w:rFonts w:cstheme="minorHAnsi"/>
          <w:b/>
          <w:bCs/>
          <w:sz w:val="28"/>
          <w:szCs w:val="28"/>
        </w:rPr>
      </w:pPr>
      <w:r w:rsidRPr="00BA30FD">
        <w:rPr>
          <w:rFonts w:cstheme="minorHAnsi"/>
          <w:b/>
          <w:bCs/>
          <w:sz w:val="28"/>
          <w:szCs w:val="28"/>
        </w:rPr>
        <w:t xml:space="preserve">1.1 </w:t>
      </w:r>
      <w:r w:rsidR="00684A60" w:rsidRPr="00BA30FD">
        <w:rPr>
          <w:rFonts w:cstheme="minorHAnsi"/>
          <w:b/>
          <w:bCs/>
          <w:sz w:val="28"/>
          <w:szCs w:val="28"/>
        </w:rPr>
        <w:t>Konsolidácia</w:t>
      </w:r>
      <w:r w:rsidR="00241238" w:rsidRPr="00BA30FD">
        <w:rPr>
          <w:rFonts w:cstheme="minorHAnsi"/>
          <w:b/>
          <w:bCs/>
          <w:sz w:val="28"/>
          <w:szCs w:val="28"/>
        </w:rPr>
        <w:t xml:space="preserve"> </w:t>
      </w:r>
      <w:r w:rsidR="00350618" w:rsidRPr="00BA30FD">
        <w:rPr>
          <w:rFonts w:cstheme="minorHAnsi"/>
          <w:b/>
          <w:bCs/>
          <w:sz w:val="28"/>
          <w:szCs w:val="28"/>
        </w:rPr>
        <w:t xml:space="preserve">na </w:t>
      </w:r>
      <w:r w:rsidR="003B2773" w:rsidRPr="00BA30FD">
        <w:rPr>
          <w:rFonts w:cstheme="minorHAnsi"/>
          <w:b/>
          <w:bCs/>
          <w:sz w:val="28"/>
          <w:szCs w:val="28"/>
        </w:rPr>
        <w:t xml:space="preserve">Slovensku po rozdelení </w:t>
      </w:r>
      <w:r w:rsidR="00C511DC" w:rsidRPr="00BA30FD">
        <w:rPr>
          <w:rFonts w:cstheme="minorHAnsi"/>
          <w:b/>
          <w:bCs/>
          <w:sz w:val="28"/>
          <w:szCs w:val="28"/>
        </w:rPr>
        <w:t>ČSFR</w:t>
      </w:r>
    </w:p>
    <w:p w14:paraId="689B4C19" w14:textId="13E2D0AA" w:rsidR="003B2773" w:rsidRPr="00BA30FD" w:rsidRDefault="003B2773" w:rsidP="00F01B12">
      <w:pPr>
        <w:spacing w:line="360" w:lineRule="auto"/>
        <w:ind w:firstLine="708"/>
        <w:jc w:val="both"/>
        <w:rPr>
          <w:rFonts w:cstheme="minorHAnsi"/>
        </w:rPr>
      </w:pPr>
      <w:r w:rsidRPr="00BA30FD">
        <w:rPr>
          <w:rFonts w:cstheme="minorHAnsi"/>
        </w:rPr>
        <w:t>V práci sa nebudem</w:t>
      </w:r>
      <w:r w:rsidR="00DA0D54" w:rsidRPr="00BA30FD">
        <w:rPr>
          <w:rFonts w:cstheme="minorHAnsi"/>
        </w:rPr>
        <w:t>e</w:t>
      </w:r>
      <w:r w:rsidRPr="00BA30FD">
        <w:rPr>
          <w:rFonts w:cstheme="minorHAnsi"/>
        </w:rPr>
        <w:t xml:space="preserve"> </w:t>
      </w:r>
      <w:r w:rsidR="00B71901" w:rsidRPr="00BA30FD">
        <w:rPr>
          <w:rFonts w:cstheme="minorHAnsi"/>
        </w:rPr>
        <w:t>zaoberať okolnosťami rozpadu Č</w:t>
      </w:r>
      <w:r w:rsidR="00C511DC" w:rsidRPr="00BA30FD">
        <w:rPr>
          <w:rFonts w:cstheme="minorHAnsi"/>
        </w:rPr>
        <w:t xml:space="preserve">SFR, z dôvodu príliš veľkej komplexnosti </w:t>
      </w:r>
      <w:r w:rsidR="00351374" w:rsidRPr="00BA30FD">
        <w:rPr>
          <w:rFonts w:cstheme="minorHAnsi"/>
        </w:rPr>
        <w:t xml:space="preserve">problematiky. Pre našu prácu sú dôležitejšie </w:t>
      </w:r>
      <w:r w:rsidR="00916510" w:rsidRPr="00BA30FD">
        <w:rPr>
          <w:rFonts w:cstheme="minorHAnsi"/>
        </w:rPr>
        <w:t>špecifiká</w:t>
      </w:r>
      <w:r w:rsidR="00513FEB" w:rsidRPr="00BA30FD">
        <w:rPr>
          <w:rFonts w:cstheme="minorHAnsi"/>
        </w:rPr>
        <w:t xml:space="preserve"> a udalosti</w:t>
      </w:r>
      <w:r w:rsidR="00210608" w:rsidRPr="00BA30FD">
        <w:rPr>
          <w:rFonts w:cstheme="minorHAnsi"/>
        </w:rPr>
        <w:t>,</w:t>
      </w:r>
      <w:r w:rsidR="00916510" w:rsidRPr="00BA30FD">
        <w:rPr>
          <w:rFonts w:cstheme="minorHAnsi"/>
        </w:rPr>
        <w:t xml:space="preserve"> ktorými sa demokratické konsolidácie </w:t>
      </w:r>
      <w:r w:rsidR="00210608" w:rsidRPr="00BA30FD">
        <w:rPr>
          <w:rFonts w:cstheme="minorHAnsi"/>
        </w:rPr>
        <w:t>na Slovensku a</w:t>
      </w:r>
      <w:r w:rsidR="00DA0D54" w:rsidRPr="00BA30FD">
        <w:rPr>
          <w:rFonts w:cstheme="minorHAnsi"/>
        </w:rPr>
        <w:t xml:space="preserve"> v</w:t>
      </w:r>
      <w:r w:rsidR="00210608" w:rsidRPr="00BA30FD">
        <w:rPr>
          <w:rFonts w:cstheme="minorHAnsi"/>
        </w:rPr>
        <w:t xml:space="preserve"> Českej republike odlišovali. </w:t>
      </w:r>
    </w:p>
    <w:p w14:paraId="15F921A2" w14:textId="6F876B53" w:rsidR="00684A60" w:rsidRPr="00BA30FD" w:rsidRDefault="00CE2103" w:rsidP="00F01B12">
      <w:pPr>
        <w:spacing w:line="360" w:lineRule="auto"/>
        <w:ind w:firstLine="708"/>
        <w:jc w:val="both"/>
        <w:rPr>
          <w:rFonts w:cstheme="minorHAnsi"/>
        </w:rPr>
      </w:pPr>
      <w:r w:rsidRPr="00BA30FD">
        <w:rPr>
          <w:rFonts w:cstheme="minorHAnsi"/>
        </w:rPr>
        <w:t xml:space="preserve">Prvou a zásadnou </w:t>
      </w:r>
      <w:r w:rsidR="00A053FD" w:rsidRPr="00BA30FD">
        <w:rPr>
          <w:rFonts w:cstheme="minorHAnsi"/>
        </w:rPr>
        <w:t xml:space="preserve">zmenou </w:t>
      </w:r>
      <w:r w:rsidR="000D736F" w:rsidRPr="00BA30FD">
        <w:rPr>
          <w:rFonts w:cstheme="minorHAnsi"/>
        </w:rPr>
        <w:t xml:space="preserve">pri </w:t>
      </w:r>
      <w:r w:rsidR="00D33FD8" w:rsidRPr="00BA30FD">
        <w:rPr>
          <w:rFonts w:cstheme="minorHAnsi"/>
        </w:rPr>
        <w:t>zmene režimu v Česku a na Slovensku bol nedostatok</w:t>
      </w:r>
      <w:r w:rsidR="000209DC" w:rsidRPr="00BA30FD">
        <w:rPr>
          <w:rFonts w:cstheme="minorHAnsi"/>
        </w:rPr>
        <w:t xml:space="preserve"> politických</w:t>
      </w:r>
      <w:r w:rsidR="00D33FD8" w:rsidRPr="00BA30FD">
        <w:rPr>
          <w:rFonts w:cstheme="minorHAnsi"/>
        </w:rPr>
        <w:t xml:space="preserve"> </w:t>
      </w:r>
      <w:r w:rsidR="00094EC0" w:rsidRPr="00BA30FD">
        <w:rPr>
          <w:rFonts w:cstheme="minorHAnsi"/>
        </w:rPr>
        <w:t xml:space="preserve">elít, schopných nahradiť </w:t>
      </w:r>
      <w:r w:rsidR="000209DC" w:rsidRPr="00BA30FD">
        <w:rPr>
          <w:rFonts w:cstheme="minorHAnsi"/>
        </w:rPr>
        <w:t>tie komunistické</w:t>
      </w:r>
      <w:r w:rsidR="005F0D80" w:rsidRPr="00BA30FD">
        <w:rPr>
          <w:rFonts w:cstheme="minorHAnsi"/>
        </w:rPr>
        <w:t>,</w:t>
      </w:r>
      <w:r w:rsidR="000209DC" w:rsidRPr="00BA30FD">
        <w:rPr>
          <w:rFonts w:cstheme="minorHAnsi"/>
        </w:rPr>
        <w:t xml:space="preserve"> na </w:t>
      </w:r>
      <w:r w:rsidR="00F12EFF" w:rsidRPr="00BA30FD">
        <w:rPr>
          <w:rFonts w:cstheme="minorHAnsi"/>
        </w:rPr>
        <w:t>s</w:t>
      </w:r>
      <w:r w:rsidR="000209DC" w:rsidRPr="00BA30FD">
        <w:rPr>
          <w:rFonts w:cstheme="minorHAnsi"/>
        </w:rPr>
        <w:t xml:space="preserve">lovenskej strane. </w:t>
      </w:r>
      <w:r w:rsidR="00684A60" w:rsidRPr="00BA30FD">
        <w:rPr>
          <w:rFonts w:cstheme="minorHAnsi"/>
        </w:rPr>
        <w:t>Szyomolani však upozorňuje</w:t>
      </w:r>
      <w:r w:rsidR="005F0D80" w:rsidRPr="00BA30FD">
        <w:rPr>
          <w:rFonts w:cstheme="minorHAnsi"/>
        </w:rPr>
        <w:t>,</w:t>
      </w:r>
      <w:r w:rsidR="00684A60" w:rsidRPr="00BA30FD">
        <w:rPr>
          <w:rFonts w:cstheme="minorHAnsi"/>
        </w:rPr>
        <w:t xml:space="preserve"> že na Slovensku, na rozdiel od Česka, si komunisti udržali nad demontáž</w:t>
      </w:r>
      <w:r w:rsidR="003528C7" w:rsidRPr="00BA30FD">
        <w:rPr>
          <w:rFonts w:cstheme="minorHAnsi"/>
        </w:rPr>
        <w:t>ou</w:t>
      </w:r>
      <w:r w:rsidR="00684A60" w:rsidRPr="00BA30FD">
        <w:rPr>
          <w:rFonts w:cstheme="minorHAnsi"/>
        </w:rPr>
        <w:t xml:space="preserve"> starého režimu väčšiu časť kontroly. (</w:t>
      </w:r>
      <w:r w:rsidR="00A24E54" w:rsidRPr="00BA30FD">
        <w:rPr>
          <w:rFonts w:cstheme="minorHAnsi"/>
        </w:rPr>
        <w:t xml:space="preserve">Szyomolani in </w:t>
      </w:r>
      <w:r w:rsidR="00684A60" w:rsidRPr="00BA30FD">
        <w:rPr>
          <w:rFonts w:cstheme="minorHAnsi"/>
        </w:rPr>
        <w:t>Kopeček,</w:t>
      </w:r>
      <w:r w:rsidR="00DA4E0B" w:rsidRPr="00BA30FD">
        <w:rPr>
          <w:rFonts w:cstheme="minorHAnsi"/>
        </w:rPr>
        <w:t xml:space="preserve"> 2003:</w:t>
      </w:r>
      <w:r w:rsidR="00684A60" w:rsidRPr="00BA30FD">
        <w:rPr>
          <w:rFonts w:cstheme="minorHAnsi"/>
        </w:rPr>
        <w:t xml:space="preserve"> 16)</w:t>
      </w:r>
      <w:r w:rsidR="00690B74" w:rsidRPr="00BA30FD">
        <w:rPr>
          <w:rFonts w:cstheme="minorHAnsi"/>
        </w:rPr>
        <w:t xml:space="preserve"> </w:t>
      </w:r>
      <w:r w:rsidR="00684A60" w:rsidRPr="00BA30FD">
        <w:rPr>
          <w:rFonts w:cstheme="minorHAnsi"/>
        </w:rPr>
        <w:t>Český disent bol na zmenu režimu lepšie pripravený</w:t>
      </w:r>
      <w:r w:rsidR="00690B74" w:rsidRPr="00BA30FD">
        <w:rPr>
          <w:rFonts w:cstheme="minorHAnsi"/>
        </w:rPr>
        <w:t>.</w:t>
      </w:r>
      <w:r w:rsidR="00684A60" w:rsidRPr="00BA30FD">
        <w:rPr>
          <w:rFonts w:cstheme="minorHAnsi"/>
        </w:rPr>
        <w:t xml:space="preserve"> </w:t>
      </w:r>
    </w:p>
    <w:p w14:paraId="04F2AA16" w14:textId="3C424F81" w:rsidR="0077669A" w:rsidRPr="00BA30FD" w:rsidRDefault="0077669A" w:rsidP="00F01B12">
      <w:pPr>
        <w:spacing w:line="360" w:lineRule="auto"/>
        <w:ind w:firstLine="708"/>
        <w:jc w:val="both"/>
        <w:rPr>
          <w:rFonts w:cstheme="minorHAnsi"/>
        </w:rPr>
      </w:pPr>
      <w:r w:rsidRPr="00BA30FD">
        <w:rPr>
          <w:rFonts w:cstheme="minorHAnsi"/>
        </w:rPr>
        <w:t xml:space="preserve">Rozličný politický porevolučný vývoj </w:t>
      </w:r>
      <w:r w:rsidR="00F8027A" w:rsidRPr="00BA30FD">
        <w:rPr>
          <w:rFonts w:cstheme="minorHAnsi"/>
        </w:rPr>
        <w:t>na</w:t>
      </w:r>
      <w:r w:rsidRPr="00BA30FD">
        <w:rPr>
          <w:rFonts w:cstheme="minorHAnsi"/>
        </w:rPr>
        <w:t xml:space="preserve"> Slovensk</w:t>
      </w:r>
      <w:r w:rsidR="00CD2C0E" w:rsidRPr="00BA30FD">
        <w:rPr>
          <w:rFonts w:cstheme="minorHAnsi"/>
        </w:rPr>
        <w:t>u</w:t>
      </w:r>
      <w:r w:rsidRPr="00BA30FD">
        <w:rPr>
          <w:rFonts w:cstheme="minorHAnsi"/>
        </w:rPr>
        <w:t xml:space="preserve"> a</w:t>
      </w:r>
      <w:r w:rsidR="00F8027A" w:rsidRPr="00BA30FD">
        <w:rPr>
          <w:rFonts w:cstheme="minorHAnsi"/>
        </w:rPr>
        <w:t xml:space="preserve"> v </w:t>
      </w:r>
      <w:r w:rsidRPr="00BA30FD">
        <w:rPr>
          <w:rFonts w:cstheme="minorHAnsi"/>
        </w:rPr>
        <w:t>Česk</w:t>
      </w:r>
      <w:r w:rsidR="00F8027A" w:rsidRPr="00BA30FD">
        <w:rPr>
          <w:rFonts w:cstheme="minorHAnsi"/>
        </w:rPr>
        <w:t>u</w:t>
      </w:r>
      <w:r w:rsidRPr="00BA30FD">
        <w:rPr>
          <w:rFonts w:cstheme="minorHAnsi"/>
        </w:rPr>
        <w:t xml:space="preserve"> bol ovplyvnen</w:t>
      </w:r>
      <w:r w:rsidR="00CD2C0E" w:rsidRPr="00BA30FD">
        <w:rPr>
          <w:rFonts w:cstheme="minorHAnsi"/>
        </w:rPr>
        <w:t>ý</w:t>
      </w:r>
      <w:r w:rsidRPr="00BA30FD">
        <w:rPr>
          <w:rFonts w:cstheme="minorHAnsi"/>
        </w:rPr>
        <w:t xml:space="preserve"> aj často prehliadaným ekonomickým dopadom zmeny režimu. V roku 1991 nezamestnanosť na Slovensku stúpla z prakticky nuly na 12%. V roku 1992 bola miera nezamestnanosti v Českej republike 2,6%, zatiaľ čo na Slovensku </w:t>
      </w:r>
      <w:r w:rsidR="00921442" w:rsidRPr="00BA30FD">
        <w:rPr>
          <w:rFonts w:cstheme="minorHAnsi"/>
          <w:color w:val="000000" w:themeColor="text1"/>
        </w:rPr>
        <w:t>dosahovala</w:t>
      </w:r>
      <w:r w:rsidR="00921442" w:rsidRPr="00BA30FD">
        <w:rPr>
          <w:rFonts w:cstheme="minorHAnsi"/>
          <w:color w:val="FF0000"/>
        </w:rPr>
        <w:t xml:space="preserve"> </w:t>
      </w:r>
      <w:r w:rsidRPr="00BA30FD">
        <w:rPr>
          <w:rFonts w:cstheme="minorHAnsi"/>
        </w:rPr>
        <w:t>10%. Veľké priemyselne orientované závody na území Slovenska sa</w:t>
      </w:r>
      <w:r w:rsidR="00113614" w:rsidRPr="00BA30FD">
        <w:rPr>
          <w:rFonts w:cstheme="minorHAnsi"/>
        </w:rPr>
        <w:t xml:space="preserve"> bez dotácií štátu</w:t>
      </w:r>
      <w:r w:rsidRPr="00BA30FD">
        <w:rPr>
          <w:rFonts w:cstheme="minorHAnsi"/>
        </w:rPr>
        <w:t xml:space="preserve"> nedokázali vyrovnať so samostatným hospodárením podnikov</w:t>
      </w:r>
      <w:r w:rsidR="00113614" w:rsidRPr="00BA30FD">
        <w:rPr>
          <w:rFonts w:cstheme="minorHAnsi"/>
        </w:rPr>
        <w:t>.</w:t>
      </w:r>
      <w:r w:rsidRPr="00BA30FD">
        <w:rPr>
          <w:rFonts w:cstheme="minorHAnsi"/>
        </w:rPr>
        <w:t xml:space="preserve"> </w:t>
      </w:r>
    </w:p>
    <w:p w14:paraId="0B00FCD7" w14:textId="7EFA25BC" w:rsidR="00684A60" w:rsidRPr="00BA30FD" w:rsidRDefault="0040219E" w:rsidP="00F01B12">
      <w:pPr>
        <w:spacing w:line="360" w:lineRule="auto"/>
        <w:ind w:firstLine="708"/>
        <w:jc w:val="both"/>
        <w:rPr>
          <w:rFonts w:cstheme="minorHAnsi"/>
        </w:rPr>
      </w:pPr>
      <w:r w:rsidRPr="00BA30FD">
        <w:rPr>
          <w:rFonts w:cstheme="minorHAnsi"/>
        </w:rPr>
        <w:t xml:space="preserve">Autoritatívne </w:t>
      </w:r>
      <w:r w:rsidR="008918AA" w:rsidRPr="00BA30FD">
        <w:rPr>
          <w:rFonts w:cstheme="minorHAnsi"/>
        </w:rPr>
        <w:t>sklony a</w:t>
      </w:r>
      <w:r w:rsidR="004B1F7F" w:rsidRPr="00BA30FD">
        <w:rPr>
          <w:rFonts w:cstheme="minorHAnsi"/>
        </w:rPr>
        <w:t> národne populi</w:t>
      </w:r>
      <w:r w:rsidR="00F84BCC" w:rsidRPr="00BA30FD">
        <w:rPr>
          <w:rFonts w:cstheme="minorHAnsi"/>
        </w:rPr>
        <w:t>stická rétorika premiéra Vladimíra Mečiara</w:t>
      </w:r>
      <w:r w:rsidR="00341045" w:rsidRPr="00BA30FD">
        <w:rPr>
          <w:rFonts w:cstheme="minorHAnsi"/>
        </w:rPr>
        <w:t>, typick</w:t>
      </w:r>
      <w:r w:rsidR="002A135A" w:rsidRPr="00BA30FD">
        <w:rPr>
          <w:rFonts w:cstheme="minorHAnsi"/>
        </w:rPr>
        <w:t>á</w:t>
      </w:r>
      <w:r w:rsidR="00341045" w:rsidRPr="00BA30FD">
        <w:rPr>
          <w:rFonts w:cstheme="minorHAnsi"/>
        </w:rPr>
        <w:t xml:space="preserve"> pre jeho režim</w:t>
      </w:r>
      <w:r w:rsidR="002A135A" w:rsidRPr="00BA30FD">
        <w:rPr>
          <w:rFonts w:cstheme="minorHAnsi"/>
        </w:rPr>
        <w:t>,</w:t>
      </w:r>
      <w:r w:rsidR="00341045" w:rsidRPr="00BA30FD">
        <w:rPr>
          <w:rFonts w:cstheme="minorHAnsi"/>
        </w:rPr>
        <w:t xml:space="preserve"> </w:t>
      </w:r>
      <w:r w:rsidR="00C67D9E" w:rsidRPr="00BA30FD">
        <w:rPr>
          <w:rFonts w:cstheme="minorHAnsi"/>
        </w:rPr>
        <w:t>taktiež naz</w:t>
      </w:r>
      <w:r w:rsidR="00250671" w:rsidRPr="00BA30FD">
        <w:rPr>
          <w:rFonts w:cstheme="minorHAnsi"/>
        </w:rPr>
        <w:t>ývaná „mečiarizm</w:t>
      </w:r>
      <w:r w:rsidR="00A765E8" w:rsidRPr="00BA30FD">
        <w:rPr>
          <w:rFonts w:cstheme="minorHAnsi"/>
        </w:rPr>
        <w:t>us</w:t>
      </w:r>
      <w:r w:rsidR="00250671" w:rsidRPr="00BA30FD">
        <w:rPr>
          <w:rFonts w:cstheme="minorHAnsi"/>
        </w:rPr>
        <w:t>“</w:t>
      </w:r>
      <w:r w:rsidR="00625D6A" w:rsidRPr="00BA30FD">
        <w:rPr>
          <w:rFonts w:cstheme="minorHAnsi"/>
        </w:rPr>
        <w:t>,</w:t>
      </w:r>
      <w:r w:rsidR="00250671" w:rsidRPr="00BA30FD">
        <w:rPr>
          <w:rFonts w:cstheme="minorHAnsi"/>
        </w:rPr>
        <w:t xml:space="preserve"> </w:t>
      </w:r>
      <w:r w:rsidR="00357FB9" w:rsidRPr="00BA30FD">
        <w:rPr>
          <w:rFonts w:cstheme="minorHAnsi"/>
        </w:rPr>
        <w:t>zmobilizovala</w:t>
      </w:r>
      <w:r w:rsidR="00997723" w:rsidRPr="00BA30FD">
        <w:rPr>
          <w:rFonts w:cstheme="minorHAnsi"/>
        </w:rPr>
        <w:t xml:space="preserve"> a zjednotila opozíciu a verejnú spoločnosť.</w:t>
      </w:r>
      <w:r w:rsidR="004816B6" w:rsidRPr="00BA30FD">
        <w:rPr>
          <w:rFonts w:cstheme="minorHAnsi"/>
        </w:rPr>
        <w:t xml:space="preserve"> </w:t>
      </w:r>
      <w:r w:rsidR="00A51952" w:rsidRPr="00BA30FD">
        <w:rPr>
          <w:rFonts w:cstheme="minorHAnsi"/>
        </w:rPr>
        <w:t>Nasledoval odchod skupiny poslancov</w:t>
      </w:r>
      <w:r w:rsidR="00997723" w:rsidRPr="00BA30FD">
        <w:rPr>
          <w:rFonts w:cstheme="minorHAnsi"/>
        </w:rPr>
        <w:t xml:space="preserve"> HZDS</w:t>
      </w:r>
      <w:r w:rsidR="00A51952" w:rsidRPr="00BA30FD">
        <w:rPr>
          <w:rFonts w:cstheme="minorHAnsi"/>
        </w:rPr>
        <w:t xml:space="preserve"> okolo Milana Kňažka v roku 1993</w:t>
      </w:r>
      <w:r w:rsidR="001868E3" w:rsidRPr="00BA30FD">
        <w:rPr>
          <w:rFonts w:cstheme="minorHAnsi"/>
        </w:rPr>
        <w:t xml:space="preserve"> do opozície a</w:t>
      </w:r>
      <w:r w:rsidR="001D28EE" w:rsidRPr="00BA30FD">
        <w:rPr>
          <w:rFonts w:cstheme="minorHAnsi"/>
        </w:rPr>
        <w:t> </w:t>
      </w:r>
      <w:r w:rsidR="001868E3" w:rsidRPr="00BA30FD">
        <w:rPr>
          <w:rFonts w:cstheme="minorHAnsi"/>
        </w:rPr>
        <w:t>násl</w:t>
      </w:r>
      <w:r w:rsidR="001D28EE" w:rsidRPr="00BA30FD">
        <w:rPr>
          <w:rFonts w:cstheme="minorHAnsi"/>
        </w:rPr>
        <w:t>edne Demokratickej únie Slovenska.</w:t>
      </w:r>
      <w:r w:rsidR="00A51952" w:rsidRPr="00BA30FD">
        <w:rPr>
          <w:rFonts w:cstheme="minorHAnsi"/>
        </w:rPr>
        <w:t xml:space="preserve"> </w:t>
      </w:r>
      <w:r w:rsidR="001D28EE" w:rsidRPr="00BA30FD">
        <w:rPr>
          <w:rFonts w:cstheme="minorHAnsi"/>
        </w:rPr>
        <w:t>P</w:t>
      </w:r>
      <w:r w:rsidR="00A51952" w:rsidRPr="00BA30FD">
        <w:rPr>
          <w:rFonts w:cstheme="minorHAnsi"/>
        </w:rPr>
        <w:t xml:space="preserve">o </w:t>
      </w:r>
      <w:r w:rsidR="001D28EE" w:rsidRPr="00BA30FD">
        <w:rPr>
          <w:rFonts w:cstheme="minorHAnsi"/>
        </w:rPr>
        <w:t>odchode</w:t>
      </w:r>
      <w:r w:rsidR="00404034" w:rsidRPr="00BA30FD">
        <w:rPr>
          <w:rFonts w:cstheme="minorHAnsi"/>
        </w:rPr>
        <w:t xml:space="preserve"> časti</w:t>
      </w:r>
      <w:r w:rsidR="001D28EE" w:rsidRPr="00BA30FD">
        <w:rPr>
          <w:rFonts w:cstheme="minorHAnsi"/>
        </w:rPr>
        <w:t xml:space="preserve"> </w:t>
      </w:r>
      <w:r w:rsidR="006D5AC9" w:rsidRPr="00BA30FD">
        <w:rPr>
          <w:rFonts w:cstheme="minorHAnsi"/>
        </w:rPr>
        <w:t>poslancov</w:t>
      </w:r>
      <w:r w:rsidR="00404034" w:rsidRPr="00BA30FD">
        <w:rPr>
          <w:rFonts w:cstheme="minorHAnsi"/>
        </w:rPr>
        <w:t xml:space="preserve"> z HZDS nasledoval</w:t>
      </w:r>
      <w:r w:rsidR="00A51952" w:rsidRPr="00BA30FD">
        <w:rPr>
          <w:rFonts w:cstheme="minorHAnsi"/>
        </w:rPr>
        <w:t> kritický prejav prezidenta Michala Kováča, v ktorom reflektoval odklon od demokratickej konsolidácie Slovenskej republiky.</w:t>
      </w:r>
      <w:r w:rsidR="00D85EFC" w:rsidRPr="00BA30FD">
        <w:rPr>
          <w:rFonts w:cstheme="minorHAnsi"/>
        </w:rPr>
        <w:t xml:space="preserve"> </w:t>
      </w:r>
      <w:r w:rsidR="001A6655" w:rsidRPr="00BA30FD">
        <w:rPr>
          <w:rFonts w:cstheme="minorHAnsi"/>
        </w:rPr>
        <w:t>Vládnej koalícii vedenej HZDS bola vyslovená nedôvera</w:t>
      </w:r>
      <w:r w:rsidR="008954BB" w:rsidRPr="00BA30FD">
        <w:rPr>
          <w:rFonts w:cstheme="minorHAnsi"/>
        </w:rPr>
        <w:t>, po ktorej nasledovala vláda Jozefa Moravčíka.</w:t>
      </w:r>
      <w:r w:rsidR="002C2B3C" w:rsidRPr="00BA30FD">
        <w:rPr>
          <w:rFonts w:cstheme="minorHAnsi"/>
        </w:rPr>
        <w:t xml:space="preserve"> </w:t>
      </w:r>
      <w:r w:rsidR="005C0F15" w:rsidRPr="00BA30FD">
        <w:rPr>
          <w:rFonts w:cstheme="minorHAnsi"/>
        </w:rPr>
        <w:t>Prezident poveril zostavením novej vlády o</w:t>
      </w:r>
      <w:r w:rsidR="0014544B" w:rsidRPr="00BA30FD">
        <w:rPr>
          <w:rFonts w:cstheme="minorHAnsi"/>
        </w:rPr>
        <w:t>dídenca z</w:t>
      </w:r>
      <w:r w:rsidR="00B6263B" w:rsidRPr="00BA30FD">
        <w:rPr>
          <w:rFonts w:cstheme="minorHAnsi"/>
        </w:rPr>
        <w:t> </w:t>
      </w:r>
      <w:r w:rsidR="0014544B" w:rsidRPr="00BA30FD">
        <w:rPr>
          <w:rFonts w:cstheme="minorHAnsi"/>
        </w:rPr>
        <w:t>HZDS</w:t>
      </w:r>
      <w:r w:rsidR="00B6263B" w:rsidRPr="00BA30FD">
        <w:rPr>
          <w:rFonts w:cstheme="minorHAnsi"/>
        </w:rPr>
        <w:t>,</w:t>
      </w:r>
      <w:r w:rsidR="0014544B" w:rsidRPr="00BA30FD">
        <w:rPr>
          <w:rFonts w:cstheme="minorHAnsi"/>
        </w:rPr>
        <w:t xml:space="preserve"> </w:t>
      </w:r>
      <w:r w:rsidR="00A51952" w:rsidRPr="00BA30FD">
        <w:rPr>
          <w:rFonts w:cstheme="minorHAnsi"/>
        </w:rPr>
        <w:t>Jozefa Moravčíka</w:t>
      </w:r>
      <w:r w:rsidR="0014544B" w:rsidRPr="00BA30FD">
        <w:rPr>
          <w:rFonts w:cstheme="minorHAnsi"/>
        </w:rPr>
        <w:t>. Nová vláda</w:t>
      </w:r>
      <w:r w:rsidR="00A51952" w:rsidRPr="00BA30FD">
        <w:rPr>
          <w:rFonts w:cstheme="minorHAnsi"/>
        </w:rPr>
        <w:t xml:space="preserve"> </w:t>
      </w:r>
      <w:r w:rsidR="004816B6" w:rsidRPr="00BA30FD">
        <w:rPr>
          <w:rFonts w:cstheme="minorHAnsi"/>
        </w:rPr>
        <w:t xml:space="preserve">bola </w:t>
      </w:r>
      <w:r w:rsidR="00A51952" w:rsidRPr="00BA30FD">
        <w:rPr>
          <w:rFonts w:cstheme="minorHAnsi"/>
        </w:rPr>
        <w:t>poskladaná z</w:t>
      </w:r>
      <w:r w:rsidR="005D2946" w:rsidRPr="00BA30FD">
        <w:rPr>
          <w:rFonts w:cstheme="minorHAnsi"/>
        </w:rPr>
        <w:t> </w:t>
      </w:r>
      <w:r w:rsidR="00A51952" w:rsidRPr="00BA30FD">
        <w:rPr>
          <w:rFonts w:cstheme="minorHAnsi"/>
        </w:rPr>
        <w:t xml:space="preserve"> dostupného opozičného spektra</w:t>
      </w:r>
      <w:r w:rsidR="0014544B" w:rsidRPr="00BA30FD">
        <w:rPr>
          <w:rFonts w:cstheme="minorHAnsi"/>
        </w:rPr>
        <w:t>, konkrétne</w:t>
      </w:r>
      <w:r w:rsidR="000B09A6" w:rsidRPr="00BA30FD">
        <w:rPr>
          <w:rFonts w:cstheme="minorHAnsi"/>
        </w:rPr>
        <w:t xml:space="preserve"> </w:t>
      </w:r>
      <w:r w:rsidR="00235424" w:rsidRPr="00BA30FD">
        <w:rPr>
          <w:rFonts w:cstheme="minorHAnsi"/>
        </w:rPr>
        <w:t>z SDĽ, KDH, DÚ a</w:t>
      </w:r>
      <w:r w:rsidR="0010018D" w:rsidRPr="00BA30FD">
        <w:rPr>
          <w:rFonts w:cstheme="minorHAnsi"/>
        </w:rPr>
        <w:t> </w:t>
      </w:r>
      <w:r w:rsidR="00235424" w:rsidRPr="00BA30FD">
        <w:rPr>
          <w:rFonts w:cstheme="minorHAnsi"/>
        </w:rPr>
        <w:t>NDÚ</w:t>
      </w:r>
      <w:r w:rsidR="0010018D" w:rsidRPr="00BA30FD">
        <w:rPr>
          <w:rFonts w:cstheme="minorHAnsi"/>
        </w:rPr>
        <w:t xml:space="preserve"> (Národná demokratická únia)</w:t>
      </w:r>
      <w:r w:rsidR="00235424" w:rsidRPr="00BA30FD">
        <w:rPr>
          <w:rFonts w:cstheme="minorHAnsi"/>
        </w:rPr>
        <w:t>.</w:t>
      </w:r>
      <w:r w:rsidR="00A51952" w:rsidRPr="00BA30FD">
        <w:rPr>
          <w:rFonts w:cstheme="minorHAnsi"/>
        </w:rPr>
        <w:t xml:space="preserve"> Táto vláda mala za hlavný cieľ odstaviť od moci Vladimíra Mečiara a prinavrátiť Slovensku kurz demokratickej konsolidácie.</w:t>
      </w:r>
      <w:r w:rsidR="00156973" w:rsidRPr="00BA30FD">
        <w:rPr>
          <w:rFonts w:cstheme="minorHAnsi"/>
        </w:rPr>
        <w:t xml:space="preserve"> Moravčíkovej vláde sa stalo osudným zištné motívy vládnej strany SDĽ, ktorá </w:t>
      </w:r>
      <w:r w:rsidR="002C2B3C" w:rsidRPr="00BA30FD">
        <w:rPr>
          <w:rFonts w:cstheme="minorHAnsi"/>
        </w:rPr>
        <w:t xml:space="preserve">spolu s opozíciou </w:t>
      </w:r>
      <w:r w:rsidR="00156973" w:rsidRPr="00BA30FD">
        <w:rPr>
          <w:rFonts w:cstheme="minorHAnsi"/>
        </w:rPr>
        <w:t>vyvolala predčasné voľby</w:t>
      </w:r>
      <w:r w:rsidR="003832BB" w:rsidRPr="00BA30FD">
        <w:rPr>
          <w:rFonts w:cstheme="minorHAnsi"/>
        </w:rPr>
        <w:t>,</w:t>
      </w:r>
      <w:r w:rsidR="00156973" w:rsidRPr="00BA30FD">
        <w:rPr>
          <w:rFonts w:cstheme="minorHAnsi"/>
        </w:rPr>
        <w:t xml:space="preserve"> za cieľom väčšieho volebného zisku. Ciele SDĽ sa nenaplnili a do premiérskeho kresla sa</w:t>
      </w:r>
      <w:r w:rsidR="00B3452F" w:rsidRPr="00BA30FD">
        <w:rPr>
          <w:rFonts w:cstheme="minorHAnsi"/>
        </w:rPr>
        <w:t xml:space="preserve"> po parlamentných voľbách</w:t>
      </w:r>
      <w:r w:rsidR="00156973" w:rsidRPr="00BA30FD">
        <w:rPr>
          <w:rFonts w:cstheme="minorHAnsi"/>
        </w:rPr>
        <w:t xml:space="preserve"> </w:t>
      </w:r>
      <w:r w:rsidR="00B3452F" w:rsidRPr="00BA30FD">
        <w:rPr>
          <w:rFonts w:cstheme="minorHAnsi"/>
        </w:rPr>
        <w:t xml:space="preserve">1994 </w:t>
      </w:r>
      <w:r w:rsidR="00156973" w:rsidRPr="00BA30FD">
        <w:rPr>
          <w:rFonts w:cstheme="minorHAnsi"/>
        </w:rPr>
        <w:t>vracia Vladimír Mečiar.</w:t>
      </w:r>
      <w:r w:rsidR="00A51952" w:rsidRPr="00BA30FD">
        <w:rPr>
          <w:rFonts w:cstheme="minorHAnsi"/>
        </w:rPr>
        <w:t xml:space="preserve"> </w:t>
      </w:r>
      <w:r w:rsidR="00A212FF" w:rsidRPr="00BA30FD">
        <w:rPr>
          <w:rFonts w:cstheme="minorHAnsi"/>
        </w:rPr>
        <w:t xml:space="preserve"> (Kopeček,</w:t>
      </w:r>
      <w:r w:rsidR="00D75C6D" w:rsidRPr="00BA30FD">
        <w:rPr>
          <w:rFonts w:cstheme="minorHAnsi"/>
        </w:rPr>
        <w:t xml:space="preserve"> 2003:</w:t>
      </w:r>
      <w:r w:rsidR="00A212FF" w:rsidRPr="00BA30FD">
        <w:rPr>
          <w:rFonts w:cstheme="minorHAnsi"/>
        </w:rPr>
        <w:t xml:space="preserve"> 22)</w:t>
      </w:r>
    </w:p>
    <w:p w14:paraId="2BA0841F" w14:textId="77777777" w:rsidR="00C27DF8" w:rsidRPr="00BA30FD" w:rsidRDefault="00C27DF8" w:rsidP="00F01B12">
      <w:pPr>
        <w:spacing w:line="360" w:lineRule="auto"/>
        <w:jc w:val="both"/>
        <w:rPr>
          <w:rFonts w:cstheme="minorHAnsi"/>
          <w:i/>
          <w:iCs/>
        </w:rPr>
      </w:pPr>
    </w:p>
    <w:p w14:paraId="68D1F9C7" w14:textId="77777777" w:rsidR="00C27DF8" w:rsidRPr="00BA30FD" w:rsidRDefault="00C27DF8" w:rsidP="00F01B12">
      <w:pPr>
        <w:spacing w:line="360" w:lineRule="auto"/>
        <w:jc w:val="both"/>
        <w:rPr>
          <w:rFonts w:cstheme="minorHAnsi"/>
          <w:i/>
          <w:iCs/>
        </w:rPr>
      </w:pPr>
    </w:p>
    <w:p w14:paraId="0FC90C2E" w14:textId="1EC78F52" w:rsidR="009749E7" w:rsidRPr="00BA30FD" w:rsidRDefault="009749E7" w:rsidP="00F01B12">
      <w:pPr>
        <w:spacing w:line="360" w:lineRule="auto"/>
        <w:jc w:val="both"/>
        <w:rPr>
          <w:rFonts w:cstheme="minorHAnsi"/>
          <w:i/>
          <w:iCs/>
        </w:rPr>
      </w:pPr>
      <w:r w:rsidRPr="00BA30FD">
        <w:rPr>
          <w:rFonts w:cstheme="minorHAnsi"/>
          <w:i/>
          <w:iCs/>
        </w:rPr>
        <w:lastRenderedPageBreak/>
        <w:t>Tabuľka</w:t>
      </w:r>
      <w:r w:rsidR="004243DA" w:rsidRPr="00BA30FD">
        <w:rPr>
          <w:rFonts w:cstheme="minorHAnsi"/>
          <w:i/>
          <w:iCs/>
        </w:rPr>
        <w:t xml:space="preserve"> č.1:</w:t>
      </w:r>
      <w:r w:rsidR="008C2E50" w:rsidRPr="00BA30FD">
        <w:rPr>
          <w:rFonts w:cstheme="minorHAnsi"/>
          <w:i/>
          <w:iCs/>
        </w:rPr>
        <w:t xml:space="preserve"> Výsledky do NRSR 1994</w:t>
      </w:r>
    </w:p>
    <w:tbl>
      <w:tblPr>
        <w:tblStyle w:val="Mriekatabuky"/>
        <w:tblW w:w="0" w:type="auto"/>
        <w:tblLook w:val="04A0" w:firstRow="1" w:lastRow="0" w:firstColumn="1" w:lastColumn="0" w:noHBand="0" w:noVBand="1"/>
      </w:tblPr>
      <w:tblGrid>
        <w:gridCol w:w="4698"/>
        <w:gridCol w:w="4698"/>
      </w:tblGrid>
      <w:tr w:rsidR="00086D3D" w:rsidRPr="00BA30FD" w14:paraId="74610F81" w14:textId="77777777" w:rsidTr="00086D3D">
        <w:tc>
          <w:tcPr>
            <w:tcW w:w="4698" w:type="dxa"/>
          </w:tcPr>
          <w:p w14:paraId="6BAE9BDF" w14:textId="408DFF1C" w:rsidR="00086D3D" w:rsidRPr="00BA30FD" w:rsidRDefault="00086D3D" w:rsidP="00F01B12">
            <w:pPr>
              <w:spacing w:line="360" w:lineRule="auto"/>
              <w:jc w:val="both"/>
              <w:rPr>
                <w:rFonts w:cstheme="minorHAnsi"/>
                <w:b/>
                <w:bCs/>
              </w:rPr>
            </w:pPr>
            <w:r w:rsidRPr="00BA30FD">
              <w:rPr>
                <w:rFonts w:cstheme="minorHAnsi"/>
                <w:b/>
                <w:bCs/>
              </w:rPr>
              <w:t>St</w:t>
            </w:r>
            <w:r w:rsidR="0036506B" w:rsidRPr="00BA30FD">
              <w:rPr>
                <w:rFonts w:cstheme="minorHAnsi"/>
                <w:b/>
                <w:bCs/>
              </w:rPr>
              <w:t>rana</w:t>
            </w:r>
          </w:p>
        </w:tc>
        <w:tc>
          <w:tcPr>
            <w:tcW w:w="4698" w:type="dxa"/>
          </w:tcPr>
          <w:p w14:paraId="249E9FB1" w14:textId="7B394DB7" w:rsidR="00086D3D" w:rsidRPr="00BA30FD" w:rsidRDefault="00086D3D" w:rsidP="00F01B12">
            <w:pPr>
              <w:spacing w:line="360" w:lineRule="auto"/>
              <w:jc w:val="both"/>
              <w:rPr>
                <w:rFonts w:cstheme="minorHAnsi"/>
                <w:b/>
                <w:bCs/>
              </w:rPr>
            </w:pPr>
            <w:r w:rsidRPr="00BA30FD">
              <w:rPr>
                <w:rFonts w:cstheme="minorHAnsi"/>
                <w:b/>
                <w:bCs/>
              </w:rPr>
              <w:t>Volebný zisk</w:t>
            </w:r>
          </w:p>
        </w:tc>
      </w:tr>
      <w:tr w:rsidR="00086D3D" w:rsidRPr="00BA30FD" w14:paraId="4618F62E" w14:textId="77777777" w:rsidTr="00086D3D">
        <w:tc>
          <w:tcPr>
            <w:tcW w:w="4698" w:type="dxa"/>
          </w:tcPr>
          <w:p w14:paraId="4A9CCFA2" w14:textId="3A9ED6E7" w:rsidR="00086D3D" w:rsidRPr="00BA30FD" w:rsidRDefault="00086D3D" w:rsidP="00F01B12">
            <w:pPr>
              <w:spacing w:line="360" w:lineRule="auto"/>
              <w:jc w:val="both"/>
              <w:rPr>
                <w:rFonts w:cstheme="minorHAnsi"/>
              </w:rPr>
            </w:pPr>
            <w:r w:rsidRPr="00BA30FD">
              <w:rPr>
                <w:rFonts w:cstheme="minorHAnsi"/>
              </w:rPr>
              <w:t>HZDS</w:t>
            </w:r>
          </w:p>
        </w:tc>
        <w:tc>
          <w:tcPr>
            <w:tcW w:w="4698" w:type="dxa"/>
          </w:tcPr>
          <w:p w14:paraId="7CD658C8" w14:textId="56F0E6CC" w:rsidR="00086D3D" w:rsidRPr="00BA30FD" w:rsidRDefault="00C96BCE" w:rsidP="00F01B12">
            <w:pPr>
              <w:spacing w:line="360" w:lineRule="auto"/>
              <w:jc w:val="both"/>
              <w:rPr>
                <w:rFonts w:cstheme="minorHAnsi"/>
              </w:rPr>
            </w:pPr>
            <w:r w:rsidRPr="00BA30FD">
              <w:rPr>
                <w:rFonts w:cstheme="minorHAnsi"/>
              </w:rPr>
              <w:t>36,96%</w:t>
            </w:r>
          </w:p>
        </w:tc>
      </w:tr>
      <w:tr w:rsidR="00086D3D" w:rsidRPr="00BA30FD" w14:paraId="4CE0E213" w14:textId="77777777" w:rsidTr="00086D3D">
        <w:tc>
          <w:tcPr>
            <w:tcW w:w="4698" w:type="dxa"/>
          </w:tcPr>
          <w:p w14:paraId="46A91090" w14:textId="797B1D02" w:rsidR="00086D3D" w:rsidRPr="00BA30FD" w:rsidRDefault="00F17373" w:rsidP="00F01B12">
            <w:pPr>
              <w:spacing w:line="360" w:lineRule="auto"/>
              <w:jc w:val="both"/>
              <w:rPr>
                <w:rFonts w:cstheme="minorHAnsi"/>
              </w:rPr>
            </w:pPr>
            <w:r w:rsidRPr="00BA30FD">
              <w:rPr>
                <w:rFonts w:cstheme="minorHAnsi"/>
              </w:rPr>
              <w:t>Spoločná voľba</w:t>
            </w:r>
          </w:p>
        </w:tc>
        <w:tc>
          <w:tcPr>
            <w:tcW w:w="4698" w:type="dxa"/>
          </w:tcPr>
          <w:p w14:paraId="5EED3396" w14:textId="72D2FF44" w:rsidR="00086D3D" w:rsidRPr="00BA30FD" w:rsidRDefault="00C96BCE" w:rsidP="00F01B12">
            <w:pPr>
              <w:spacing w:line="360" w:lineRule="auto"/>
              <w:jc w:val="both"/>
              <w:rPr>
                <w:rFonts w:cstheme="minorHAnsi"/>
              </w:rPr>
            </w:pPr>
            <w:r w:rsidRPr="00BA30FD">
              <w:rPr>
                <w:rFonts w:cstheme="minorHAnsi"/>
              </w:rPr>
              <w:t>10,41%</w:t>
            </w:r>
          </w:p>
        </w:tc>
      </w:tr>
      <w:tr w:rsidR="00086D3D" w:rsidRPr="00BA30FD" w14:paraId="6DCF1E82" w14:textId="77777777" w:rsidTr="00086D3D">
        <w:tc>
          <w:tcPr>
            <w:tcW w:w="4698" w:type="dxa"/>
          </w:tcPr>
          <w:p w14:paraId="6A4DD1E9" w14:textId="6B8C5320" w:rsidR="00086D3D" w:rsidRPr="00BA30FD" w:rsidRDefault="00497134" w:rsidP="00F01B12">
            <w:pPr>
              <w:spacing w:line="360" w:lineRule="auto"/>
              <w:jc w:val="both"/>
              <w:rPr>
                <w:rFonts w:cstheme="minorHAnsi"/>
              </w:rPr>
            </w:pPr>
            <w:r w:rsidRPr="00BA30FD">
              <w:rPr>
                <w:rFonts w:cstheme="minorHAnsi"/>
              </w:rPr>
              <w:t>MK</w:t>
            </w:r>
          </w:p>
        </w:tc>
        <w:tc>
          <w:tcPr>
            <w:tcW w:w="4698" w:type="dxa"/>
          </w:tcPr>
          <w:p w14:paraId="467ABDC6" w14:textId="2397C7C5" w:rsidR="00086D3D" w:rsidRPr="00BA30FD" w:rsidRDefault="00C96BCE" w:rsidP="00F01B12">
            <w:pPr>
              <w:spacing w:line="360" w:lineRule="auto"/>
              <w:jc w:val="both"/>
              <w:rPr>
                <w:rFonts w:cstheme="minorHAnsi"/>
              </w:rPr>
            </w:pPr>
            <w:r w:rsidRPr="00BA30FD">
              <w:rPr>
                <w:rFonts w:cstheme="minorHAnsi"/>
              </w:rPr>
              <w:t>10,18%</w:t>
            </w:r>
          </w:p>
        </w:tc>
      </w:tr>
      <w:tr w:rsidR="00086D3D" w:rsidRPr="00BA30FD" w14:paraId="5474F151" w14:textId="77777777" w:rsidTr="00086D3D">
        <w:tc>
          <w:tcPr>
            <w:tcW w:w="4698" w:type="dxa"/>
          </w:tcPr>
          <w:p w14:paraId="3DD2494D" w14:textId="364BEB4E" w:rsidR="00086D3D" w:rsidRPr="00BA30FD" w:rsidRDefault="00497134" w:rsidP="00F01B12">
            <w:pPr>
              <w:spacing w:line="360" w:lineRule="auto"/>
              <w:jc w:val="both"/>
              <w:rPr>
                <w:rFonts w:cstheme="minorHAnsi"/>
              </w:rPr>
            </w:pPr>
            <w:r w:rsidRPr="00BA30FD">
              <w:rPr>
                <w:rFonts w:cstheme="minorHAnsi"/>
              </w:rPr>
              <w:t>KDH</w:t>
            </w:r>
          </w:p>
        </w:tc>
        <w:tc>
          <w:tcPr>
            <w:tcW w:w="4698" w:type="dxa"/>
          </w:tcPr>
          <w:p w14:paraId="4752F45A" w14:textId="10D791FB" w:rsidR="00086D3D" w:rsidRPr="00BA30FD" w:rsidRDefault="00D11A4C" w:rsidP="00F01B12">
            <w:pPr>
              <w:spacing w:line="360" w:lineRule="auto"/>
              <w:jc w:val="both"/>
              <w:rPr>
                <w:rFonts w:cstheme="minorHAnsi"/>
              </w:rPr>
            </w:pPr>
            <w:r w:rsidRPr="00BA30FD">
              <w:rPr>
                <w:rFonts w:cstheme="minorHAnsi"/>
              </w:rPr>
              <w:t>10,08%</w:t>
            </w:r>
          </w:p>
        </w:tc>
      </w:tr>
      <w:tr w:rsidR="00086D3D" w:rsidRPr="00BA30FD" w14:paraId="35719F56" w14:textId="77777777" w:rsidTr="00086D3D">
        <w:tc>
          <w:tcPr>
            <w:tcW w:w="4698" w:type="dxa"/>
          </w:tcPr>
          <w:p w14:paraId="255A9B5A" w14:textId="55FE5FD0" w:rsidR="00086D3D" w:rsidRPr="00BA30FD" w:rsidRDefault="00497134" w:rsidP="00F01B12">
            <w:pPr>
              <w:spacing w:line="360" w:lineRule="auto"/>
              <w:jc w:val="both"/>
              <w:rPr>
                <w:rFonts w:cstheme="minorHAnsi"/>
              </w:rPr>
            </w:pPr>
            <w:r w:rsidRPr="00BA30FD">
              <w:rPr>
                <w:rFonts w:cstheme="minorHAnsi"/>
              </w:rPr>
              <w:t>DÚ</w:t>
            </w:r>
          </w:p>
        </w:tc>
        <w:tc>
          <w:tcPr>
            <w:tcW w:w="4698" w:type="dxa"/>
          </w:tcPr>
          <w:p w14:paraId="200686E4" w14:textId="3908139D" w:rsidR="00086D3D" w:rsidRPr="00BA30FD" w:rsidRDefault="00D11A4C" w:rsidP="00F01B12">
            <w:pPr>
              <w:spacing w:line="360" w:lineRule="auto"/>
              <w:jc w:val="both"/>
              <w:rPr>
                <w:rFonts w:cstheme="minorHAnsi"/>
              </w:rPr>
            </w:pPr>
            <w:r w:rsidRPr="00BA30FD">
              <w:rPr>
                <w:rFonts w:cstheme="minorHAnsi"/>
              </w:rPr>
              <w:t>8,57%</w:t>
            </w:r>
          </w:p>
        </w:tc>
      </w:tr>
      <w:tr w:rsidR="00086D3D" w:rsidRPr="00BA30FD" w14:paraId="29037CA1" w14:textId="77777777" w:rsidTr="00086D3D">
        <w:tc>
          <w:tcPr>
            <w:tcW w:w="4698" w:type="dxa"/>
          </w:tcPr>
          <w:p w14:paraId="62FA7D28" w14:textId="5B3AA761" w:rsidR="00086D3D" w:rsidRPr="00BA30FD" w:rsidRDefault="00497134" w:rsidP="00F01B12">
            <w:pPr>
              <w:spacing w:line="360" w:lineRule="auto"/>
              <w:jc w:val="both"/>
              <w:rPr>
                <w:rFonts w:cstheme="minorHAnsi"/>
              </w:rPr>
            </w:pPr>
            <w:r w:rsidRPr="00BA30FD">
              <w:rPr>
                <w:rFonts w:cstheme="minorHAnsi"/>
              </w:rPr>
              <w:t>ZRS</w:t>
            </w:r>
          </w:p>
        </w:tc>
        <w:tc>
          <w:tcPr>
            <w:tcW w:w="4698" w:type="dxa"/>
          </w:tcPr>
          <w:p w14:paraId="3EA05C58" w14:textId="05E5482E" w:rsidR="00086D3D" w:rsidRPr="00BA30FD" w:rsidRDefault="00D11A4C" w:rsidP="00F01B12">
            <w:pPr>
              <w:spacing w:line="360" w:lineRule="auto"/>
              <w:jc w:val="both"/>
              <w:rPr>
                <w:rFonts w:cstheme="minorHAnsi"/>
              </w:rPr>
            </w:pPr>
            <w:r w:rsidRPr="00BA30FD">
              <w:rPr>
                <w:rFonts w:cstheme="minorHAnsi"/>
              </w:rPr>
              <w:t>7,34%</w:t>
            </w:r>
          </w:p>
        </w:tc>
      </w:tr>
      <w:tr w:rsidR="00086D3D" w:rsidRPr="00BA30FD" w14:paraId="5105C318" w14:textId="77777777" w:rsidTr="00086D3D">
        <w:tc>
          <w:tcPr>
            <w:tcW w:w="4698" w:type="dxa"/>
          </w:tcPr>
          <w:p w14:paraId="05D0EC1B" w14:textId="36CA82BB" w:rsidR="00086D3D" w:rsidRPr="00BA30FD" w:rsidRDefault="00497134" w:rsidP="00F01B12">
            <w:pPr>
              <w:spacing w:line="360" w:lineRule="auto"/>
              <w:jc w:val="both"/>
              <w:rPr>
                <w:rFonts w:cstheme="minorHAnsi"/>
              </w:rPr>
            </w:pPr>
            <w:r w:rsidRPr="00BA30FD">
              <w:rPr>
                <w:rFonts w:cstheme="minorHAnsi"/>
              </w:rPr>
              <w:t>SNS</w:t>
            </w:r>
          </w:p>
        </w:tc>
        <w:tc>
          <w:tcPr>
            <w:tcW w:w="4698" w:type="dxa"/>
          </w:tcPr>
          <w:p w14:paraId="3AFE8374" w14:textId="480EAD88" w:rsidR="00086D3D" w:rsidRPr="00BA30FD" w:rsidRDefault="00D11A4C" w:rsidP="00F01B12">
            <w:pPr>
              <w:spacing w:line="360" w:lineRule="auto"/>
              <w:jc w:val="both"/>
              <w:rPr>
                <w:rFonts w:cstheme="minorHAnsi"/>
              </w:rPr>
            </w:pPr>
            <w:r w:rsidRPr="00BA30FD">
              <w:rPr>
                <w:rFonts w:cstheme="minorHAnsi"/>
              </w:rPr>
              <w:t>5,40%</w:t>
            </w:r>
          </w:p>
        </w:tc>
      </w:tr>
    </w:tbl>
    <w:p w14:paraId="44A8B610" w14:textId="32654649" w:rsidR="009749E7" w:rsidRPr="00BA30FD" w:rsidRDefault="00D11A4C" w:rsidP="00F01B12">
      <w:pPr>
        <w:spacing w:line="360" w:lineRule="auto"/>
        <w:jc w:val="both"/>
        <w:rPr>
          <w:rFonts w:cstheme="minorHAnsi"/>
          <w:i/>
          <w:iCs/>
        </w:rPr>
      </w:pPr>
      <w:r w:rsidRPr="00BA30FD">
        <w:rPr>
          <w:rFonts w:cstheme="minorHAnsi"/>
          <w:i/>
          <w:iCs/>
        </w:rPr>
        <w:t>Zdroj</w:t>
      </w:r>
      <w:r w:rsidR="008C2E50" w:rsidRPr="00BA30FD">
        <w:rPr>
          <w:rFonts w:cstheme="minorHAnsi"/>
          <w:i/>
          <w:iCs/>
        </w:rPr>
        <w:t xml:space="preserve">: </w:t>
      </w:r>
      <w:r w:rsidR="007E61AC" w:rsidRPr="00BA30FD">
        <w:rPr>
          <w:rFonts w:cstheme="minorHAnsi"/>
          <w:i/>
          <w:iCs/>
        </w:rPr>
        <w:t>www.nrsr.sk</w:t>
      </w:r>
    </w:p>
    <w:p w14:paraId="02FB13E5" w14:textId="13B79C0F" w:rsidR="005C627C" w:rsidRPr="00BA30FD" w:rsidRDefault="00156973" w:rsidP="00F01B12">
      <w:pPr>
        <w:spacing w:line="360" w:lineRule="auto"/>
        <w:ind w:firstLine="708"/>
        <w:jc w:val="both"/>
        <w:rPr>
          <w:rFonts w:cstheme="minorHAnsi"/>
        </w:rPr>
      </w:pPr>
      <w:r w:rsidRPr="00BA30FD">
        <w:rPr>
          <w:rFonts w:cstheme="minorHAnsi"/>
        </w:rPr>
        <w:t>Nasledujúca Mečiarova vláda</w:t>
      </w:r>
      <w:r w:rsidR="0065469B" w:rsidRPr="00BA30FD">
        <w:rPr>
          <w:rFonts w:cstheme="minorHAnsi"/>
        </w:rPr>
        <w:t xml:space="preserve"> v rokoch</w:t>
      </w:r>
      <w:r w:rsidRPr="00BA30FD">
        <w:rPr>
          <w:rFonts w:cstheme="minorHAnsi"/>
        </w:rPr>
        <w:t xml:space="preserve"> 1994-1998 sa zásadne odklonila od cieľov demokratickej konsolidácie</w:t>
      </w:r>
      <w:r w:rsidR="004079A3" w:rsidRPr="00BA30FD">
        <w:rPr>
          <w:rFonts w:cstheme="minorHAnsi"/>
        </w:rPr>
        <w:t xml:space="preserve"> a</w:t>
      </w:r>
      <w:r w:rsidR="008862BF" w:rsidRPr="00BA30FD">
        <w:rPr>
          <w:rFonts w:cstheme="minorHAnsi"/>
        </w:rPr>
        <w:t>ko</w:t>
      </w:r>
      <w:r w:rsidR="0012116B" w:rsidRPr="00BA30FD">
        <w:rPr>
          <w:rFonts w:cstheme="minorHAnsi"/>
        </w:rPr>
        <w:t>,</w:t>
      </w:r>
      <w:r w:rsidR="008862BF" w:rsidRPr="00BA30FD">
        <w:rPr>
          <w:rFonts w:cstheme="minorHAnsi"/>
        </w:rPr>
        <w:t xml:space="preserve"> aj </w:t>
      </w:r>
      <w:r w:rsidR="0012116B" w:rsidRPr="00BA30FD">
        <w:rPr>
          <w:rFonts w:cstheme="minorHAnsi"/>
        </w:rPr>
        <w:t xml:space="preserve">od </w:t>
      </w:r>
      <w:r w:rsidR="008862BF" w:rsidRPr="00BA30FD">
        <w:rPr>
          <w:rFonts w:cstheme="minorHAnsi"/>
        </w:rPr>
        <w:t>demokratických štandardov ako takých</w:t>
      </w:r>
      <w:r w:rsidRPr="00BA30FD">
        <w:rPr>
          <w:rFonts w:cstheme="minorHAnsi"/>
        </w:rPr>
        <w:t xml:space="preserve">, čo si vyžiadalo zahraničnú pozornosť a kritiku. </w:t>
      </w:r>
      <w:r w:rsidR="00E01082" w:rsidRPr="00BA30FD">
        <w:rPr>
          <w:rFonts w:cstheme="minorHAnsi"/>
        </w:rPr>
        <w:t xml:space="preserve">Toto obdobie môžeme vnímať aj ako </w:t>
      </w:r>
      <w:r w:rsidR="00F8727D" w:rsidRPr="00BA30FD">
        <w:rPr>
          <w:rFonts w:cstheme="minorHAnsi"/>
        </w:rPr>
        <w:t xml:space="preserve">silné posilnenie občianskej spoločnosti. </w:t>
      </w:r>
      <w:r w:rsidR="00A979C6" w:rsidRPr="00BA30FD">
        <w:rPr>
          <w:rFonts w:cstheme="minorHAnsi"/>
        </w:rPr>
        <w:t>„</w:t>
      </w:r>
      <w:r w:rsidR="00E90675" w:rsidRPr="00BA30FD">
        <w:rPr>
          <w:rFonts w:cstheme="minorHAnsi"/>
        </w:rPr>
        <w:t>Prejavil sa trend hlbokého polarizačného konfliktu medzi vládnymi a opozičnými elitami</w:t>
      </w:r>
      <w:r w:rsidR="00BF7F80" w:rsidRPr="00BA30FD">
        <w:rPr>
          <w:rFonts w:cstheme="minorHAnsi"/>
        </w:rPr>
        <w:t>.</w:t>
      </w:r>
      <w:r w:rsidR="00A979C6" w:rsidRPr="00BA30FD">
        <w:rPr>
          <w:rFonts w:cstheme="minorHAnsi"/>
        </w:rPr>
        <w:t>“</w:t>
      </w:r>
      <w:r w:rsidR="00BF7F80" w:rsidRPr="00BA30FD">
        <w:rPr>
          <w:rFonts w:cstheme="minorHAnsi"/>
        </w:rPr>
        <w:t xml:space="preserve"> </w:t>
      </w:r>
      <w:r w:rsidR="00E90675" w:rsidRPr="00BA30FD">
        <w:rPr>
          <w:rFonts w:cstheme="minorHAnsi"/>
        </w:rPr>
        <w:t>(Kopeček,</w:t>
      </w:r>
      <w:r w:rsidR="007636EF" w:rsidRPr="00BA30FD">
        <w:rPr>
          <w:rFonts w:cstheme="minorHAnsi"/>
        </w:rPr>
        <w:t xml:space="preserve"> 2003:</w:t>
      </w:r>
      <w:r w:rsidR="00E90675" w:rsidRPr="00BA30FD">
        <w:rPr>
          <w:rFonts w:cstheme="minorHAnsi"/>
        </w:rPr>
        <w:t xml:space="preserve"> </w:t>
      </w:r>
      <w:r w:rsidR="00BF7F80" w:rsidRPr="00BA30FD">
        <w:rPr>
          <w:rFonts w:cstheme="minorHAnsi"/>
        </w:rPr>
        <w:t>25) Pre budúci vývoj politického systému</w:t>
      </w:r>
      <w:r w:rsidR="001D1DD0" w:rsidRPr="00BA30FD">
        <w:rPr>
          <w:rFonts w:cstheme="minorHAnsi"/>
        </w:rPr>
        <w:t xml:space="preserve">, bolo v tomto volebnom období kľúčovým vytvorenie </w:t>
      </w:r>
      <w:r w:rsidR="007E3BDF" w:rsidRPr="00BA30FD">
        <w:rPr>
          <w:rFonts w:cstheme="minorHAnsi"/>
        </w:rPr>
        <w:t>Slovenskej demokratickej koalície</w:t>
      </w:r>
      <w:r w:rsidR="006E1EC6" w:rsidRPr="00BA30FD">
        <w:rPr>
          <w:rFonts w:cstheme="minorHAnsi"/>
        </w:rPr>
        <w:t xml:space="preserve"> (SDK)</w:t>
      </w:r>
      <w:r w:rsidR="003F250E" w:rsidRPr="00BA30FD">
        <w:rPr>
          <w:rFonts w:cstheme="minorHAnsi"/>
        </w:rPr>
        <w:t xml:space="preserve"> </w:t>
      </w:r>
      <w:r w:rsidR="005125BD" w:rsidRPr="00BA30FD">
        <w:rPr>
          <w:rFonts w:cstheme="minorHAnsi"/>
        </w:rPr>
        <w:t>tiež</w:t>
      </w:r>
      <w:r w:rsidR="003F250E" w:rsidRPr="00BA30FD">
        <w:rPr>
          <w:rFonts w:cstheme="minorHAnsi"/>
        </w:rPr>
        <w:t xml:space="preserve"> nazývanej </w:t>
      </w:r>
      <w:r w:rsidR="0048739E" w:rsidRPr="00BA30FD">
        <w:rPr>
          <w:rFonts w:cstheme="minorHAnsi"/>
        </w:rPr>
        <w:t>aj Modrá koalícia</w:t>
      </w:r>
      <w:r w:rsidR="006E1EC6" w:rsidRPr="00BA30FD">
        <w:rPr>
          <w:rFonts w:cstheme="minorHAnsi"/>
        </w:rPr>
        <w:t xml:space="preserve">. </w:t>
      </w:r>
      <w:r w:rsidR="0094274F" w:rsidRPr="00BA30FD">
        <w:rPr>
          <w:rFonts w:cstheme="minorHAnsi"/>
        </w:rPr>
        <w:t xml:space="preserve">Jednalo sa o koalíciu </w:t>
      </w:r>
      <w:r w:rsidR="00481F07" w:rsidRPr="00BA30FD">
        <w:rPr>
          <w:rFonts w:cstheme="minorHAnsi"/>
        </w:rPr>
        <w:t>pozostávajúcu z </w:t>
      </w:r>
      <w:r w:rsidR="00071BF4" w:rsidRPr="00BA30FD">
        <w:rPr>
          <w:rFonts w:cstheme="minorHAnsi"/>
        </w:rPr>
        <w:t>troch</w:t>
      </w:r>
      <w:r w:rsidR="00481F07" w:rsidRPr="00BA30FD">
        <w:rPr>
          <w:rFonts w:cstheme="minorHAnsi"/>
        </w:rPr>
        <w:t xml:space="preserve"> pravo-stredových strán a </w:t>
      </w:r>
      <w:r w:rsidR="00071BF4" w:rsidRPr="00BA30FD">
        <w:rPr>
          <w:rFonts w:cstheme="minorHAnsi"/>
        </w:rPr>
        <w:t>dvoch</w:t>
      </w:r>
      <w:r w:rsidR="00481F07" w:rsidRPr="00BA30FD">
        <w:rPr>
          <w:rFonts w:cstheme="minorHAnsi"/>
        </w:rPr>
        <w:t xml:space="preserve"> ľavicových</w:t>
      </w:r>
      <w:r w:rsidR="00562424" w:rsidRPr="00BA30FD">
        <w:rPr>
          <w:rFonts w:cstheme="minorHAnsi"/>
        </w:rPr>
        <w:t xml:space="preserve">. </w:t>
      </w:r>
      <w:r w:rsidR="000E4144" w:rsidRPr="00BA30FD">
        <w:rPr>
          <w:rFonts w:cstheme="minorHAnsi"/>
        </w:rPr>
        <w:t xml:space="preserve">SDK </w:t>
      </w:r>
      <w:r w:rsidR="00F23032" w:rsidRPr="00BA30FD">
        <w:rPr>
          <w:rFonts w:cstheme="minorHAnsi"/>
        </w:rPr>
        <w:t xml:space="preserve">vznikla za </w:t>
      </w:r>
      <w:r w:rsidR="00CA323D" w:rsidRPr="00BA30FD">
        <w:rPr>
          <w:rFonts w:cstheme="minorHAnsi"/>
        </w:rPr>
        <w:t>prostým účelom</w:t>
      </w:r>
      <w:r w:rsidR="00F23032" w:rsidRPr="00BA30FD">
        <w:rPr>
          <w:rFonts w:cstheme="minorHAnsi"/>
        </w:rPr>
        <w:t>, odstaviť Mečiara od moci</w:t>
      </w:r>
      <w:r w:rsidR="0048739E" w:rsidRPr="00BA30FD">
        <w:rPr>
          <w:rFonts w:cstheme="minorHAnsi"/>
        </w:rPr>
        <w:t xml:space="preserve"> a byť politickou silou </w:t>
      </w:r>
      <w:r w:rsidR="00D776E7" w:rsidRPr="00BA30FD">
        <w:rPr>
          <w:rFonts w:cstheme="minorHAnsi"/>
        </w:rPr>
        <w:t>poverenou zostavením vlády</w:t>
      </w:r>
      <w:r w:rsidR="00F23032" w:rsidRPr="00BA30FD">
        <w:rPr>
          <w:rFonts w:cstheme="minorHAnsi"/>
        </w:rPr>
        <w:t xml:space="preserve">. </w:t>
      </w:r>
      <w:r w:rsidR="004E3A10" w:rsidRPr="00BA30FD">
        <w:rPr>
          <w:rFonts w:cstheme="minorHAnsi"/>
        </w:rPr>
        <w:t xml:space="preserve">Toto spojenie znamenalo problém v podobe oslabenia </w:t>
      </w:r>
      <w:r w:rsidR="00247A42" w:rsidRPr="00BA30FD">
        <w:rPr>
          <w:rFonts w:cstheme="minorHAnsi"/>
        </w:rPr>
        <w:t>úlohy pravo-ľavého spektra v politickom systéme</w:t>
      </w:r>
      <w:r w:rsidR="00873906" w:rsidRPr="00BA30FD">
        <w:rPr>
          <w:rFonts w:cstheme="minorHAnsi"/>
        </w:rPr>
        <w:t xml:space="preserve">, ale aj </w:t>
      </w:r>
      <w:r w:rsidR="00B63C20" w:rsidRPr="00BA30FD">
        <w:rPr>
          <w:rFonts w:cstheme="minorHAnsi"/>
        </w:rPr>
        <w:t>chápania pravo-ľavého</w:t>
      </w:r>
      <w:r w:rsidR="005125BD" w:rsidRPr="00BA30FD">
        <w:rPr>
          <w:rFonts w:cstheme="minorHAnsi"/>
        </w:rPr>
        <w:t xml:space="preserve"> spektra</w:t>
      </w:r>
      <w:r w:rsidR="00B63C20" w:rsidRPr="00BA30FD">
        <w:rPr>
          <w:rFonts w:cstheme="minorHAnsi"/>
        </w:rPr>
        <w:t xml:space="preserve"> </w:t>
      </w:r>
      <w:r w:rsidR="00370D84" w:rsidRPr="00BA30FD">
        <w:rPr>
          <w:rFonts w:cstheme="minorHAnsi"/>
        </w:rPr>
        <w:t xml:space="preserve">spoločnosťou. </w:t>
      </w:r>
      <w:r w:rsidR="005C627C" w:rsidRPr="00BA30FD">
        <w:rPr>
          <w:rFonts w:cstheme="minorHAnsi"/>
        </w:rPr>
        <w:t>Slovenské pravicové strany boli nútené ku kompromisom vo vláde s ľavicovými stranami</w:t>
      </w:r>
      <w:r w:rsidR="00CA323D" w:rsidRPr="00BA30FD">
        <w:rPr>
          <w:rFonts w:cstheme="minorHAnsi"/>
        </w:rPr>
        <w:t>,</w:t>
      </w:r>
      <w:r w:rsidR="0065050F" w:rsidRPr="00BA30FD">
        <w:rPr>
          <w:rFonts w:cstheme="minorHAnsi"/>
        </w:rPr>
        <w:t xml:space="preserve"> čo</w:t>
      </w:r>
      <w:r w:rsidR="005C627C" w:rsidRPr="00BA30FD">
        <w:rPr>
          <w:rFonts w:cstheme="minorHAnsi"/>
        </w:rPr>
        <w:t xml:space="preserve"> oslabovalo ich akcieschopnosť pr</w:t>
      </w:r>
      <w:r w:rsidR="00A27F90" w:rsidRPr="00BA30FD">
        <w:rPr>
          <w:rFonts w:cstheme="minorHAnsi"/>
        </w:rPr>
        <w:t>e</w:t>
      </w:r>
      <w:r w:rsidR="005C627C" w:rsidRPr="00BA30FD">
        <w:rPr>
          <w:rFonts w:cstheme="minorHAnsi"/>
        </w:rPr>
        <w:t>sadzova</w:t>
      </w:r>
      <w:r w:rsidR="00844699" w:rsidRPr="00BA30FD">
        <w:rPr>
          <w:rFonts w:cstheme="minorHAnsi"/>
        </w:rPr>
        <w:t>ť</w:t>
      </w:r>
      <w:r w:rsidR="005C627C" w:rsidRPr="00BA30FD">
        <w:rPr>
          <w:rFonts w:cstheme="minorHAnsi"/>
        </w:rPr>
        <w:t xml:space="preserve"> pravicovo orientovan</w:t>
      </w:r>
      <w:r w:rsidR="00844699" w:rsidRPr="00BA30FD">
        <w:rPr>
          <w:rFonts w:cstheme="minorHAnsi"/>
        </w:rPr>
        <w:t>é</w:t>
      </w:r>
      <w:r w:rsidR="005C627C" w:rsidRPr="00BA30FD">
        <w:rPr>
          <w:rFonts w:cstheme="minorHAnsi"/>
        </w:rPr>
        <w:t xml:space="preserve"> programov</w:t>
      </w:r>
      <w:r w:rsidR="00844699" w:rsidRPr="00BA30FD">
        <w:rPr>
          <w:rFonts w:cstheme="minorHAnsi"/>
        </w:rPr>
        <w:t>é</w:t>
      </w:r>
      <w:r w:rsidR="005C627C" w:rsidRPr="00BA30FD">
        <w:rPr>
          <w:rFonts w:cstheme="minorHAnsi"/>
        </w:rPr>
        <w:t xml:space="preserve"> prior</w:t>
      </w:r>
      <w:r w:rsidR="00844699" w:rsidRPr="00BA30FD">
        <w:rPr>
          <w:rFonts w:cstheme="minorHAnsi"/>
        </w:rPr>
        <w:t>ity</w:t>
      </w:r>
      <w:r w:rsidR="005C627C" w:rsidRPr="00BA30FD">
        <w:rPr>
          <w:rFonts w:cstheme="minorHAnsi"/>
        </w:rPr>
        <w:t xml:space="preserve">. </w:t>
      </w:r>
    </w:p>
    <w:p w14:paraId="50220254" w14:textId="030F25D5" w:rsidR="0083700D" w:rsidRPr="00BA30FD" w:rsidRDefault="002B1AAD" w:rsidP="00F01B12">
      <w:pPr>
        <w:spacing w:line="360" w:lineRule="auto"/>
        <w:ind w:firstLine="708"/>
        <w:jc w:val="both"/>
        <w:rPr>
          <w:rFonts w:cstheme="minorHAnsi"/>
        </w:rPr>
      </w:pPr>
      <w:r w:rsidRPr="00BA30FD">
        <w:rPr>
          <w:rFonts w:cstheme="minorHAnsi"/>
        </w:rPr>
        <w:t>Nasledujúce volebné obdobie prinieslo</w:t>
      </w:r>
      <w:r w:rsidR="00C75403" w:rsidRPr="00BA30FD">
        <w:rPr>
          <w:rFonts w:cstheme="minorHAnsi"/>
        </w:rPr>
        <w:t xml:space="preserve"> pozitívne pokroky v demokratickej konsolidácii, </w:t>
      </w:r>
      <w:r w:rsidR="00BA6FAF" w:rsidRPr="00BA30FD">
        <w:rPr>
          <w:rFonts w:cstheme="minorHAnsi"/>
        </w:rPr>
        <w:t>takisto</w:t>
      </w:r>
      <w:r w:rsidRPr="00BA30FD">
        <w:rPr>
          <w:rFonts w:cstheme="minorHAnsi"/>
        </w:rPr>
        <w:t xml:space="preserve"> náznaky pozitívnych zmien </w:t>
      </w:r>
      <w:r w:rsidR="00C75403" w:rsidRPr="00BA30FD">
        <w:rPr>
          <w:rFonts w:cstheme="minorHAnsi"/>
        </w:rPr>
        <w:t xml:space="preserve">v politickom systéme. </w:t>
      </w:r>
      <w:r w:rsidR="0059710F" w:rsidRPr="00BA30FD">
        <w:rPr>
          <w:rFonts w:cstheme="minorHAnsi"/>
        </w:rPr>
        <w:t>„</w:t>
      </w:r>
      <w:r w:rsidR="00741680" w:rsidRPr="00BA30FD">
        <w:rPr>
          <w:rFonts w:cstheme="minorHAnsi"/>
        </w:rPr>
        <w:t>Voľby 2002 už neboli len plebiscitom o</w:t>
      </w:r>
      <w:r w:rsidR="00D42928" w:rsidRPr="00BA30FD">
        <w:rPr>
          <w:rFonts w:cstheme="minorHAnsi"/>
        </w:rPr>
        <w:t xml:space="preserve"> osobe </w:t>
      </w:r>
      <w:r w:rsidR="008417E7" w:rsidRPr="00BA30FD">
        <w:rPr>
          <w:rFonts w:cstheme="minorHAnsi"/>
        </w:rPr>
        <w:t>Mečiara</w:t>
      </w:r>
      <w:r w:rsidR="00596351" w:rsidRPr="00BA30FD">
        <w:rPr>
          <w:rFonts w:cstheme="minorHAnsi"/>
        </w:rPr>
        <w:t>,</w:t>
      </w:r>
      <w:r w:rsidR="008417E7" w:rsidRPr="00BA30FD">
        <w:rPr>
          <w:rFonts w:cstheme="minorHAnsi"/>
        </w:rPr>
        <w:t xml:space="preserve"> </w:t>
      </w:r>
      <w:r w:rsidR="00596351" w:rsidRPr="00BA30FD">
        <w:rPr>
          <w:rFonts w:cstheme="minorHAnsi"/>
        </w:rPr>
        <w:t>narozdie</w:t>
      </w:r>
      <w:r w:rsidR="004D1F31" w:rsidRPr="00BA30FD">
        <w:rPr>
          <w:rFonts w:cstheme="minorHAnsi"/>
        </w:rPr>
        <w:t>l</w:t>
      </w:r>
      <w:r w:rsidR="00596351" w:rsidRPr="00BA30FD">
        <w:rPr>
          <w:rFonts w:cstheme="minorHAnsi"/>
        </w:rPr>
        <w:t xml:space="preserve"> od volieb</w:t>
      </w:r>
      <w:r w:rsidR="008417E7" w:rsidRPr="00BA30FD">
        <w:rPr>
          <w:rFonts w:cstheme="minorHAnsi"/>
        </w:rPr>
        <w:t xml:space="preserve"> 1998.</w:t>
      </w:r>
      <w:r w:rsidR="000A1CB1" w:rsidRPr="00BA30FD">
        <w:rPr>
          <w:rFonts w:cstheme="minorHAnsi"/>
        </w:rPr>
        <w:t xml:space="preserve"> </w:t>
      </w:r>
      <w:r w:rsidR="007672A8" w:rsidRPr="00BA30FD">
        <w:rPr>
          <w:rFonts w:cstheme="minorHAnsi"/>
        </w:rPr>
        <w:t>Skôr s</w:t>
      </w:r>
      <w:r w:rsidR="008B38A8" w:rsidRPr="00BA30FD">
        <w:rPr>
          <w:rFonts w:cstheme="minorHAnsi"/>
        </w:rPr>
        <w:t xml:space="preserve">ignalizovali posun </w:t>
      </w:r>
      <w:r w:rsidR="00306AD0" w:rsidRPr="00BA30FD">
        <w:rPr>
          <w:rFonts w:cstheme="minorHAnsi"/>
        </w:rPr>
        <w:t>od politiky symbolov charakteristických pre 90.roky,</w:t>
      </w:r>
      <w:r w:rsidR="00607B6C" w:rsidRPr="00BA30FD">
        <w:rPr>
          <w:rFonts w:cstheme="minorHAnsi"/>
        </w:rPr>
        <w:t xml:space="preserve"> k reprezentácii záujmov.</w:t>
      </w:r>
      <w:r w:rsidR="0059710F" w:rsidRPr="00BA30FD">
        <w:rPr>
          <w:rFonts w:cstheme="minorHAnsi"/>
        </w:rPr>
        <w:t>“</w:t>
      </w:r>
      <w:r w:rsidR="009750A5" w:rsidRPr="00BA30FD">
        <w:rPr>
          <w:rFonts w:cstheme="minorHAnsi"/>
          <w:i/>
          <w:iCs/>
        </w:rPr>
        <w:t xml:space="preserve"> </w:t>
      </w:r>
      <w:r w:rsidR="00306AD0" w:rsidRPr="00BA30FD">
        <w:rPr>
          <w:rFonts w:cstheme="minorHAnsi"/>
          <w:i/>
          <w:iCs/>
        </w:rPr>
        <w:t xml:space="preserve"> </w:t>
      </w:r>
      <w:r w:rsidR="008417E7" w:rsidRPr="00BA30FD">
        <w:rPr>
          <w:rFonts w:cstheme="minorHAnsi"/>
          <w:i/>
          <w:iCs/>
        </w:rPr>
        <w:t xml:space="preserve"> (</w:t>
      </w:r>
      <w:r w:rsidR="008417E7" w:rsidRPr="00BA30FD">
        <w:rPr>
          <w:rFonts w:cstheme="minorHAnsi"/>
        </w:rPr>
        <w:t>Kopeček,</w:t>
      </w:r>
      <w:r w:rsidR="007636EF" w:rsidRPr="00BA30FD">
        <w:rPr>
          <w:rFonts w:cstheme="minorHAnsi"/>
        </w:rPr>
        <w:t xml:space="preserve"> 2003:</w:t>
      </w:r>
      <w:r w:rsidR="008417E7" w:rsidRPr="00BA30FD">
        <w:rPr>
          <w:rFonts w:cstheme="minorHAnsi"/>
        </w:rPr>
        <w:t xml:space="preserve"> </w:t>
      </w:r>
      <w:r w:rsidR="008D2C17" w:rsidRPr="00BA30FD">
        <w:rPr>
          <w:rFonts w:cstheme="minorHAnsi"/>
        </w:rPr>
        <w:t>25)</w:t>
      </w:r>
    </w:p>
    <w:p w14:paraId="2497AD58" w14:textId="6C818121" w:rsidR="002455F1" w:rsidRPr="00BA30FD" w:rsidRDefault="00925C2A" w:rsidP="00F01B12">
      <w:pPr>
        <w:spacing w:line="360" w:lineRule="auto"/>
        <w:jc w:val="both"/>
        <w:rPr>
          <w:rFonts w:cstheme="minorHAnsi"/>
          <w:b/>
          <w:bCs/>
          <w:sz w:val="28"/>
          <w:szCs w:val="28"/>
        </w:rPr>
      </w:pPr>
      <w:r w:rsidRPr="00BA30FD">
        <w:rPr>
          <w:rFonts w:cstheme="minorHAnsi"/>
          <w:b/>
          <w:bCs/>
          <w:sz w:val="28"/>
          <w:szCs w:val="28"/>
        </w:rPr>
        <w:t xml:space="preserve">1.1.1 </w:t>
      </w:r>
      <w:r w:rsidR="006171A4" w:rsidRPr="00BA30FD">
        <w:rPr>
          <w:rFonts w:cstheme="minorHAnsi"/>
          <w:b/>
          <w:bCs/>
          <w:sz w:val="28"/>
          <w:szCs w:val="28"/>
        </w:rPr>
        <w:t>Problémy</w:t>
      </w:r>
      <w:r w:rsidR="00AE52D0" w:rsidRPr="00BA30FD">
        <w:rPr>
          <w:rFonts w:cstheme="minorHAnsi"/>
          <w:b/>
          <w:bCs/>
          <w:sz w:val="28"/>
          <w:szCs w:val="28"/>
        </w:rPr>
        <w:t xml:space="preserve"> </w:t>
      </w:r>
      <w:r w:rsidR="00B23DFD" w:rsidRPr="00BA30FD">
        <w:rPr>
          <w:rFonts w:cstheme="minorHAnsi"/>
          <w:b/>
          <w:bCs/>
          <w:sz w:val="28"/>
          <w:szCs w:val="28"/>
        </w:rPr>
        <w:t xml:space="preserve">identifikácie </w:t>
      </w:r>
      <w:r w:rsidR="00AE52D0" w:rsidRPr="00BA30FD">
        <w:rPr>
          <w:rFonts w:cstheme="minorHAnsi"/>
          <w:b/>
          <w:bCs/>
          <w:sz w:val="28"/>
          <w:szCs w:val="28"/>
        </w:rPr>
        <w:t xml:space="preserve">pravo-ľavého </w:t>
      </w:r>
      <w:r w:rsidR="00B23DFD" w:rsidRPr="00BA30FD">
        <w:rPr>
          <w:rFonts w:cstheme="minorHAnsi"/>
          <w:b/>
          <w:bCs/>
          <w:sz w:val="28"/>
          <w:szCs w:val="28"/>
        </w:rPr>
        <w:t>spektra</w:t>
      </w:r>
      <w:r w:rsidR="002455F1" w:rsidRPr="00BA30FD">
        <w:rPr>
          <w:rFonts w:cstheme="minorHAnsi"/>
          <w:b/>
          <w:bCs/>
          <w:sz w:val="28"/>
          <w:szCs w:val="28"/>
        </w:rPr>
        <w:t xml:space="preserve"> </w:t>
      </w:r>
      <w:r w:rsidR="000D40A6" w:rsidRPr="00BA30FD">
        <w:rPr>
          <w:rFonts w:cstheme="minorHAnsi"/>
          <w:b/>
          <w:bCs/>
          <w:sz w:val="28"/>
          <w:szCs w:val="28"/>
        </w:rPr>
        <w:t>a koniec HZDS</w:t>
      </w:r>
    </w:p>
    <w:p w14:paraId="3DE760D8" w14:textId="2FC85DDA" w:rsidR="00920770" w:rsidRPr="00BA30FD" w:rsidRDefault="00BC7E92" w:rsidP="00F01B12">
      <w:pPr>
        <w:spacing w:line="360" w:lineRule="auto"/>
        <w:ind w:firstLine="708"/>
        <w:jc w:val="both"/>
        <w:rPr>
          <w:rFonts w:cstheme="minorHAnsi"/>
        </w:rPr>
      </w:pPr>
      <w:r w:rsidRPr="00BA30FD">
        <w:rPr>
          <w:rFonts w:cstheme="minorHAnsi"/>
        </w:rPr>
        <w:t xml:space="preserve">Voľby 2002 boli </w:t>
      </w:r>
      <w:r w:rsidR="0038272A" w:rsidRPr="00BA30FD">
        <w:rPr>
          <w:rFonts w:cstheme="minorHAnsi"/>
        </w:rPr>
        <w:t>zásadné</w:t>
      </w:r>
      <w:r w:rsidRPr="00BA30FD">
        <w:rPr>
          <w:rFonts w:cstheme="minorHAnsi"/>
        </w:rPr>
        <w:t xml:space="preserve"> pre budúci vývoj straníckeho systému</w:t>
      </w:r>
      <w:r w:rsidR="0038272A" w:rsidRPr="00BA30FD">
        <w:rPr>
          <w:rFonts w:cstheme="minorHAnsi"/>
        </w:rPr>
        <w:t xml:space="preserve"> na Slovensku v dvoch hlavných bodoch. Boli to posledné voľby</w:t>
      </w:r>
      <w:r w:rsidR="00DB0910" w:rsidRPr="00BA30FD">
        <w:rPr>
          <w:rFonts w:cstheme="minorHAnsi"/>
        </w:rPr>
        <w:t>,</w:t>
      </w:r>
      <w:r w:rsidR="0038272A" w:rsidRPr="00BA30FD">
        <w:rPr>
          <w:rFonts w:cstheme="minorHAnsi"/>
        </w:rPr>
        <w:t xml:space="preserve"> kde HZDS ašpirovala na víťazstvo a post premiéra, a zároveň to boli prvé voľby pre</w:t>
      </w:r>
      <w:r w:rsidR="00E61262" w:rsidRPr="00BA30FD">
        <w:rPr>
          <w:rFonts w:cstheme="minorHAnsi"/>
        </w:rPr>
        <w:t xml:space="preserve"> </w:t>
      </w:r>
      <w:r w:rsidR="0038272A" w:rsidRPr="00BA30FD">
        <w:rPr>
          <w:rFonts w:cstheme="minorHAnsi"/>
        </w:rPr>
        <w:t xml:space="preserve">SMER. </w:t>
      </w:r>
      <w:r w:rsidR="00D701FA" w:rsidRPr="00BA30FD">
        <w:rPr>
          <w:rFonts w:cstheme="minorHAnsi"/>
        </w:rPr>
        <w:t xml:space="preserve">Pri pohľade na povolebné zloženie NRSR musíme konštatovať zásadnú absenciu </w:t>
      </w:r>
      <w:r w:rsidR="00D701FA" w:rsidRPr="00BA30FD">
        <w:rPr>
          <w:rFonts w:cstheme="minorHAnsi"/>
        </w:rPr>
        <w:lastRenderedPageBreak/>
        <w:t>ľavicových subjektov</w:t>
      </w:r>
      <w:r w:rsidR="00920770" w:rsidRPr="00BA30FD">
        <w:rPr>
          <w:rFonts w:cstheme="minorHAnsi"/>
        </w:rPr>
        <w:t>. Z</w:t>
      </w:r>
      <w:r w:rsidR="00D701FA" w:rsidRPr="00BA30FD">
        <w:rPr>
          <w:rFonts w:cstheme="minorHAnsi"/>
        </w:rPr>
        <w:t xml:space="preserve">a jedinú ľavicovo vyhranenú stranu v parlamente môžeme považovať Komunistickú </w:t>
      </w:r>
      <w:r w:rsidR="00920770" w:rsidRPr="00BA30FD">
        <w:rPr>
          <w:rFonts w:cstheme="minorHAnsi"/>
        </w:rPr>
        <w:t>stranu</w:t>
      </w:r>
      <w:r w:rsidR="00D701FA" w:rsidRPr="00BA30FD">
        <w:rPr>
          <w:rFonts w:cstheme="minorHAnsi"/>
        </w:rPr>
        <w:t xml:space="preserve"> Slovenska </w:t>
      </w:r>
      <w:r w:rsidR="00920770" w:rsidRPr="00BA30FD">
        <w:rPr>
          <w:rFonts w:cstheme="minorHAnsi"/>
        </w:rPr>
        <w:t>(</w:t>
      </w:r>
      <w:r w:rsidR="00D701FA" w:rsidRPr="00BA30FD">
        <w:rPr>
          <w:rFonts w:cstheme="minorHAnsi"/>
        </w:rPr>
        <w:t>KSS</w:t>
      </w:r>
      <w:r w:rsidR="00920770" w:rsidRPr="00BA30FD">
        <w:rPr>
          <w:rFonts w:cstheme="minorHAnsi"/>
        </w:rPr>
        <w:t xml:space="preserve">), so ziskom </w:t>
      </w:r>
      <w:r w:rsidR="00E30D86" w:rsidRPr="00BA30FD">
        <w:rPr>
          <w:rFonts w:cstheme="minorHAnsi"/>
        </w:rPr>
        <w:t>6</w:t>
      </w:r>
      <w:r w:rsidR="007636EF" w:rsidRPr="00BA30FD">
        <w:rPr>
          <w:rFonts w:cstheme="minorHAnsi"/>
        </w:rPr>
        <w:t>,</w:t>
      </w:r>
      <w:r w:rsidR="00920770" w:rsidRPr="00BA30FD">
        <w:rPr>
          <w:rFonts w:cstheme="minorHAnsi"/>
        </w:rPr>
        <w:t xml:space="preserve">33%. </w:t>
      </w:r>
    </w:p>
    <w:p w14:paraId="236A7C23" w14:textId="491E202C" w:rsidR="00BC20BF" w:rsidRPr="00BA30FD" w:rsidRDefault="00BC20BF" w:rsidP="00F01B12">
      <w:pPr>
        <w:spacing w:line="360" w:lineRule="auto"/>
        <w:jc w:val="both"/>
        <w:rPr>
          <w:rFonts w:cstheme="minorHAnsi"/>
          <w:i/>
          <w:iCs/>
        </w:rPr>
      </w:pPr>
      <w:r w:rsidRPr="00BA30FD">
        <w:rPr>
          <w:rFonts w:cstheme="minorHAnsi"/>
          <w:i/>
          <w:iCs/>
        </w:rPr>
        <w:t>Tabuľka</w:t>
      </w:r>
      <w:r w:rsidR="00AB5499" w:rsidRPr="00BA30FD">
        <w:rPr>
          <w:rFonts w:cstheme="minorHAnsi"/>
          <w:i/>
          <w:iCs/>
        </w:rPr>
        <w:t xml:space="preserve"> č.2: Výsledky volieb do NRSR 2002</w:t>
      </w:r>
    </w:p>
    <w:tbl>
      <w:tblPr>
        <w:tblStyle w:val="Mriekatabuky"/>
        <w:tblW w:w="0" w:type="auto"/>
        <w:tblLook w:val="04A0" w:firstRow="1" w:lastRow="0" w:firstColumn="1" w:lastColumn="0" w:noHBand="0" w:noVBand="1"/>
      </w:tblPr>
      <w:tblGrid>
        <w:gridCol w:w="4698"/>
        <w:gridCol w:w="4698"/>
      </w:tblGrid>
      <w:tr w:rsidR="008204DC" w:rsidRPr="00BA30FD" w14:paraId="73A728B0" w14:textId="77777777" w:rsidTr="008204DC">
        <w:tc>
          <w:tcPr>
            <w:tcW w:w="4698" w:type="dxa"/>
          </w:tcPr>
          <w:p w14:paraId="3678059C" w14:textId="75E8B2EB" w:rsidR="008204DC" w:rsidRPr="00BA30FD" w:rsidRDefault="008204DC" w:rsidP="00F01B12">
            <w:pPr>
              <w:spacing w:line="360" w:lineRule="auto"/>
              <w:jc w:val="both"/>
              <w:rPr>
                <w:rFonts w:cstheme="minorHAnsi"/>
                <w:b/>
                <w:bCs/>
              </w:rPr>
            </w:pPr>
            <w:r w:rsidRPr="00BA30FD">
              <w:rPr>
                <w:rFonts w:cstheme="minorHAnsi"/>
                <w:b/>
                <w:bCs/>
              </w:rPr>
              <w:t>Politická strana</w:t>
            </w:r>
          </w:p>
        </w:tc>
        <w:tc>
          <w:tcPr>
            <w:tcW w:w="4698" w:type="dxa"/>
          </w:tcPr>
          <w:p w14:paraId="357C110E" w14:textId="011AE382" w:rsidR="008204DC" w:rsidRPr="00BA30FD" w:rsidRDefault="00533529" w:rsidP="00F01B12">
            <w:pPr>
              <w:spacing w:line="360" w:lineRule="auto"/>
              <w:jc w:val="both"/>
              <w:rPr>
                <w:rFonts w:cstheme="minorHAnsi"/>
                <w:b/>
                <w:bCs/>
              </w:rPr>
            </w:pPr>
            <w:r w:rsidRPr="00BA30FD">
              <w:rPr>
                <w:rFonts w:cstheme="minorHAnsi"/>
                <w:b/>
                <w:bCs/>
              </w:rPr>
              <w:t>Volebný z</w:t>
            </w:r>
            <w:r w:rsidR="008204DC" w:rsidRPr="00BA30FD">
              <w:rPr>
                <w:rFonts w:cstheme="minorHAnsi"/>
                <w:b/>
                <w:bCs/>
              </w:rPr>
              <w:t>isk</w:t>
            </w:r>
          </w:p>
        </w:tc>
      </w:tr>
      <w:tr w:rsidR="008204DC" w:rsidRPr="00BA30FD" w14:paraId="179C8AE7" w14:textId="77777777" w:rsidTr="008204DC">
        <w:tc>
          <w:tcPr>
            <w:tcW w:w="4698" w:type="dxa"/>
          </w:tcPr>
          <w:p w14:paraId="6ED0E9A3" w14:textId="17127450" w:rsidR="008204DC" w:rsidRPr="00BA30FD" w:rsidRDefault="00533529" w:rsidP="00F01B12">
            <w:pPr>
              <w:spacing w:line="360" w:lineRule="auto"/>
              <w:jc w:val="both"/>
              <w:rPr>
                <w:rFonts w:cstheme="minorHAnsi"/>
              </w:rPr>
            </w:pPr>
            <w:r w:rsidRPr="00BA30FD">
              <w:rPr>
                <w:rFonts w:cstheme="minorHAnsi"/>
              </w:rPr>
              <w:t>HZDS</w:t>
            </w:r>
          </w:p>
        </w:tc>
        <w:tc>
          <w:tcPr>
            <w:tcW w:w="4698" w:type="dxa"/>
          </w:tcPr>
          <w:p w14:paraId="5F9FFC3D" w14:textId="5E9FE3C9" w:rsidR="008204DC" w:rsidRPr="00BA30FD" w:rsidRDefault="008866BA" w:rsidP="00F01B12">
            <w:pPr>
              <w:spacing w:line="360" w:lineRule="auto"/>
              <w:jc w:val="both"/>
              <w:rPr>
                <w:rFonts w:cstheme="minorHAnsi"/>
              </w:rPr>
            </w:pPr>
            <w:r w:rsidRPr="00BA30FD">
              <w:rPr>
                <w:rFonts w:cstheme="minorHAnsi"/>
              </w:rPr>
              <w:t>19,5%</w:t>
            </w:r>
          </w:p>
        </w:tc>
      </w:tr>
      <w:tr w:rsidR="008204DC" w:rsidRPr="00BA30FD" w14:paraId="7D9FB01B" w14:textId="77777777" w:rsidTr="008204DC">
        <w:tc>
          <w:tcPr>
            <w:tcW w:w="4698" w:type="dxa"/>
          </w:tcPr>
          <w:p w14:paraId="6B89721E" w14:textId="71153A71" w:rsidR="008204DC" w:rsidRPr="00BA30FD" w:rsidRDefault="00533529" w:rsidP="00F01B12">
            <w:pPr>
              <w:spacing w:line="360" w:lineRule="auto"/>
              <w:jc w:val="both"/>
              <w:rPr>
                <w:rFonts w:cstheme="minorHAnsi"/>
              </w:rPr>
            </w:pPr>
            <w:r w:rsidRPr="00BA30FD">
              <w:rPr>
                <w:rFonts w:cstheme="minorHAnsi"/>
              </w:rPr>
              <w:t>SDKÚ</w:t>
            </w:r>
          </w:p>
        </w:tc>
        <w:tc>
          <w:tcPr>
            <w:tcW w:w="4698" w:type="dxa"/>
          </w:tcPr>
          <w:p w14:paraId="12EBDD91" w14:textId="36F27A0D" w:rsidR="008204DC" w:rsidRPr="00BA30FD" w:rsidRDefault="00A52C97" w:rsidP="00F01B12">
            <w:pPr>
              <w:spacing w:line="360" w:lineRule="auto"/>
              <w:jc w:val="both"/>
              <w:rPr>
                <w:rFonts w:cstheme="minorHAnsi"/>
              </w:rPr>
            </w:pPr>
            <w:r w:rsidRPr="00BA30FD">
              <w:rPr>
                <w:rFonts w:cstheme="minorHAnsi"/>
              </w:rPr>
              <w:t>15,09%</w:t>
            </w:r>
          </w:p>
        </w:tc>
      </w:tr>
      <w:tr w:rsidR="008204DC" w:rsidRPr="00BA30FD" w14:paraId="2481D461" w14:textId="77777777" w:rsidTr="008204DC">
        <w:tc>
          <w:tcPr>
            <w:tcW w:w="4698" w:type="dxa"/>
          </w:tcPr>
          <w:p w14:paraId="7233F0FE" w14:textId="135361FE" w:rsidR="008204DC" w:rsidRPr="00BA30FD" w:rsidRDefault="008866BA" w:rsidP="00F01B12">
            <w:pPr>
              <w:spacing w:line="360" w:lineRule="auto"/>
              <w:jc w:val="both"/>
              <w:rPr>
                <w:rFonts w:cstheme="minorHAnsi"/>
              </w:rPr>
            </w:pPr>
            <w:r w:rsidRPr="00BA30FD">
              <w:rPr>
                <w:rFonts w:cstheme="minorHAnsi"/>
              </w:rPr>
              <w:t>SMER</w:t>
            </w:r>
          </w:p>
        </w:tc>
        <w:tc>
          <w:tcPr>
            <w:tcW w:w="4698" w:type="dxa"/>
          </w:tcPr>
          <w:p w14:paraId="4DB143C6" w14:textId="0F410B02" w:rsidR="008204DC" w:rsidRPr="00BA30FD" w:rsidRDefault="00474505" w:rsidP="00F01B12">
            <w:pPr>
              <w:spacing w:line="360" w:lineRule="auto"/>
              <w:jc w:val="both"/>
              <w:rPr>
                <w:rFonts w:cstheme="minorHAnsi"/>
              </w:rPr>
            </w:pPr>
            <w:r w:rsidRPr="00BA30FD">
              <w:rPr>
                <w:rFonts w:cstheme="minorHAnsi"/>
              </w:rPr>
              <w:t>13,46%</w:t>
            </w:r>
          </w:p>
        </w:tc>
      </w:tr>
      <w:tr w:rsidR="008204DC" w:rsidRPr="00BA30FD" w14:paraId="422C5CBD" w14:textId="77777777" w:rsidTr="008204DC">
        <w:tc>
          <w:tcPr>
            <w:tcW w:w="4698" w:type="dxa"/>
          </w:tcPr>
          <w:p w14:paraId="23BD51BA" w14:textId="56AA6CA0" w:rsidR="008204DC" w:rsidRPr="00BA30FD" w:rsidRDefault="008866BA" w:rsidP="00F01B12">
            <w:pPr>
              <w:spacing w:line="360" w:lineRule="auto"/>
              <w:jc w:val="both"/>
              <w:rPr>
                <w:rFonts w:cstheme="minorHAnsi"/>
              </w:rPr>
            </w:pPr>
            <w:r w:rsidRPr="00BA30FD">
              <w:rPr>
                <w:rFonts w:cstheme="minorHAnsi"/>
              </w:rPr>
              <w:t>SMK-MPK</w:t>
            </w:r>
          </w:p>
        </w:tc>
        <w:tc>
          <w:tcPr>
            <w:tcW w:w="4698" w:type="dxa"/>
          </w:tcPr>
          <w:p w14:paraId="30F500CC" w14:textId="4D500DBD" w:rsidR="008204DC" w:rsidRPr="00BA30FD" w:rsidRDefault="00474505" w:rsidP="00F01B12">
            <w:pPr>
              <w:spacing w:line="360" w:lineRule="auto"/>
              <w:jc w:val="both"/>
              <w:rPr>
                <w:rFonts w:cstheme="minorHAnsi"/>
              </w:rPr>
            </w:pPr>
            <w:r w:rsidRPr="00BA30FD">
              <w:rPr>
                <w:rFonts w:cstheme="minorHAnsi"/>
              </w:rPr>
              <w:t>11,17%</w:t>
            </w:r>
          </w:p>
        </w:tc>
      </w:tr>
      <w:tr w:rsidR="008204DC" w:rsidRPr="00BA30FD" w14:paraId="15269630" w14:textId="77777777" w:rsidTr="008204DC">
        <w:tc>
          <w:tcPr>
            <w:tcW w:w="4698" w:type="dxa"/>
          </w:tcPr>
          <w:p w14:paraId="3AEE9534" w14:textId="27FB3698" w:rsidR="008204DC" w:rsidRPr="00BA30FD" w:rsidRDefault="008866BA" w:rsidP="00F01B12">
            <w:pPr>
              <w:spacing w:line="360" w:lineRule="auto"/>
              <w:jc w:val="both"/>
              <w:rPr>
                <w:rFonts w:cstheme="minorHAnsi"/>
              </w:rPr>
            </w:pPr>
            <w:r w:rsidRPr="00BA30FD">
              <w:rPr>
                <w:rFonts w:cstheme="minorHAnsi"/>
              </w:rPr>
              <w:t>KDH</w:t>
            </w:r>
          </w:p>
        </w:tc>
        <w:tc>
          <w:tcPr>
            <w:tcW w:w="4698" w:type="dxa"/>
          </w:tcPr>
          <w:p w14:paraId="6DDEBDDC" w14:textId="132BE67A" w:rsidR="008204DC" w:rsidRPr="00BA30FD" w:rsidRDefault="00474505" w:rsidP="00F01B12">
            <w:pPr>
              <w:spacing w:line="360" w:lineRule="auto"/>
              <w:jc w:val="both"/>
              <w:rPr>
                <w:rFonts w:cstheme="minorHAnsi"/>
              </w:rPr>
            </w:pPr>
            <w:r w:rsidRPr="00BA30FD">
              <w:rPr>
                <w:rFonts w:cstheme="minorHAnsi"/>
              </w:rPr>
              <w:t>8,25%</w:t>
            </w:r>
          </w:p>
        </w:tc>
      </w:tr>
      <w:tr w:rsidR="008204DC" w:rsidRPr="00BA30FD" w14:paraId="47F00D83" w14:textId="77777777" w:rsidTr="008204DC">
        <w:tc>
          <w:tcPr>
            <w:tcW w:w="4698" w:type="dxa"/>
          </w:tcPr>
          <w:p w14:paraId="045C6D42" w14:textId="21521A96" w:rsidR="008204DC" w:rsidRPr="00BA30FD" w:rsidRDefault="008866BA" w:rsidP="00F01B12">
            <w:pPr>
              <w:spacing w:line="360" w:lineRule="auto"/>
              <w:jc w:val="both"/>
              <w:rPr>
                <w:rFonts w:cstheme="minorHAnsi"/>
              </w:rPr>
            </w:pPr>
            <w:r w:rsidRPr="00BA30FD">
              <w:rPr>
                <w:rFonts w:cstheme="minorHAnsi"/>
              </w:rPr>
              <w:t>ANO</w:t>
            </w:r>
          </w:p>
        </w:tc>
        <w:tc>
          <w:tcPr>
            <w:tcW w:w="4698" w:type="dxa"/>
          </w:tcPr>
          <w:p w14:paraId="68D82AD5" w14:textId="16358F7E" w:rsidR="008204DC" w:rsidRPr="00BA30FD" w:rsidRDefault="00E30D86" w:rsidP="00F01B12">
            <w:pPr>
              <w:spacing w:line="360" w:lineRule="auto"/>
              <w:jc w:val="both"/>
              <w:rPr>
                <w:rFonts w:cstheme="minorHAnsi"/>
              </w:rPr>
            </w:pPr>
            <w:r w:rsidRPr="00BA30FD">
              <w:rPr>
                <w:rFonts w:cstheme="minorHAnsi"/>
              </w:rPr>
              <w:t>8,03%</w:t>
            </w:r>
          </w:p>
        </w:tc>
      </w:tr>
      <w:tr w:rsidR="008204DC" w:rsidRPr="00BA30FD" w14:paraId="6BB370B9" w14:textId="77777777" w:rsidTr="008204DC">
        <w:tc>
          <w:tcPr>
            <w:tcW w:w="4698" w:type="dxa"/>
          </w:tcPr>
          <w:p w14:paraId="5F433627" w14:textId="34BB38B0" w:rsidR="008204DC" w:rsidRPr="00BA30FD" w:rsidRDefault="008866BA" w:rsidP="00F01B12">
            <w:pPr>
              <w:spacing w:line="360" w:lineRule="auto"/>
              <w:jc w:val="both"/>
              <w:rPr>
                <w:rFonts w:cstheme="minorHAnsi"/>
              </w:rPr>
            </w:pPr>
            <w:r w:rsidRPr="00BA30FD">
              <w:rPr>
                <w:rFonts w:cstheme="minorHAnsi"/>
              </w:rPr>
              <w:t>KSS</w:t>
            </w:r>
          </w:p>
        </w:tc>
        <w:tc>
          <w:tcPr>
            <w:tcW w:w="4698" w:type="dxa"/>
          </w:tcPr>
          <w:p w14:paraId="30814EA9" w14:textId="1FCE9EF4" w:rsidR="008204DC" w:rsidRPr="00BA30FD" w:rsidRDefault="00E30D86" w:rsidP="00F01B12">
            <w:pPr>
              <w:spacing w:line="360" w:lineRule="auto"/>
              <w:jc w:val="both"/>
              <w:rPr>
                <w:rFonts w:cstheme="minorHAnsi"/>
              </w:rPr>
            </w:pPr>
            <w:r w:rsidRPr="00BA30FD">
              <w:rPr>
                <w:rFonts w:cstheme="minorHAnsi"/>
              </w:rPr>
              <w:t>6,33%</w:t>
            </w:r>
          </w:p>
        </w:tc>
      </w:tr>
    </w:tbl>
    <w:p w14:paraId="146764B6" w14:textId="65B1FC9E" w:rsidR="000D46F3" w:rsidRPr="00BA30FD" w:rsidRDefault="00AA2E8A" w:rsidP="00F01B12">
      <w:pPr>
        <w:spacing w:line="360" w:lineRule="auto"/>
        <w:jc w:val="both"/>
        <w:rPr>
          <w:rFonts w:cstheme="minorHAnsi"/>
          <w:i/>
          <w:iCs/>
        </w:rPr>
      </w:pPr>
      <w:r w:rsidRPr="00BA30FD">
        <w:rPr>
          <w:rFonts w:cstheme="minorHAnsi"/>
          <w:i/>
          <w:iCs/>
        </w:rPr>
        <w:t xml:space="preserve">Zdroj: </w:t>
      </w:r>
      <w:r w:rsidR="00AB5499" w:rsidRPr="00BA30FD">
        <w:rPr>
          <w:rFonts w:cstheme="minorHAnsi"/>
          <w:i/>
          <w:iCs/>
        </w:rPr>
        <w:t>www.nrsr.sk</w:t>
      </w:r>
    </w:p>
    <w:p w14:paraId="7F4DF359" w14:textId="52AF505E" w:rsidR="00BC7E92" w:rsidRPr="00BA30FD" w:rsidRDefault="00920770" w:rsidP="00F01B12">
      <w:pPr>
        <w:spacing w:line="360" w:lineRule="auto"/>
        <w:ind w:firstLine="708"/>
        <w:jc w:val="both"/>
        <w:rPr>
          <w:rFonts w:cstheme="minorHAnsi"/>
        </w:rPr>
      </w:pPr>
      <w:r w:rsidRPr="00BA30FD">
        <w:rPr>
          <w:rFonts w:cstheme="minorHAnsi"/>
        </w:rPr>
        <w:t>HZDS</w:t>
      </w:r>
      <w:r w:rsidR="0038272A" w:rsidRPr="00BA30FD">
        <w:rPr>
          <w:rFonts w:cstheme="minorHAnsi"/>
        </w:rPr>
        <w:t xml:space="preserve"> </w:t>
      </w:r>
      <w:r w:rsidRPr="00BA30FD">
        <w:rPr>
          <w:rFonts w:cstheme="minorHAnsi"/>
        </w:rPr>
        <w:t>so ziskom 24% môžeme identifikovať za národn</w:t>
      </w:r>
      <w:r w:rsidR="000B6AA9" w:rsidRPr="00BA30FD">
        <w:rPr>
          <w:rFonts w:cstheme="minorHAnsi"/>
        </w:rPr>
        <w:t>e-</w:t>
      </w:r>
      <w:r w:rsidRPr="00BA30FD">
        <w:rPr>
          <w:rFonts w:cstheme="minorHAnsi"/>
        </w:rPr>
        <w:t>populistickú stranu</w:t>
      </w:r>
      <w:r w:rsidR="007D7BC0" w:rsidRPr="00BA30FD">
        <w:rPr>
          <w:rFonts w:cstheme="minorHAnsi"/>
        </w:rPr>
        <w:t xml:space="preserve">. </w:t>
      </w:r>
      <w:r w:rsidRPr="00BA30FD">
        <w:rPr>
          <w:rFonts w:cstheme="minorHAnsi"/>
        </w:rPr>
        <w:t>Strany SDKU-DS a KDH, pravicovo-konzervatívne strany, spolu získali 28</w:t>
      </w:r>
      <w:r w:rsidR="007F7CB4" w:rsidRPr="00BA30FD">
        <w:rPr>
          <w:rFonts w:cstheme="minorHAnsi"/>
        </w:rPr>
        <w:t>.</w:t>
      </w:r>
      <w:r w:rsidRPr="00BA30FD">
        <w:rPr>
          <w:rFonts w:cstheme="minorHAnsi"/>
        </w:rPr>
        <w:t>67%.</w:t>
      </w:r>
      <w:r w:rsidR="0035339A" w:rsidRPr="00BA30FD">
        <w:rPr>
          <w:rFonts w:cstheme="minorHAnsi"/>
        </w:rPr>
        <w:t xml:space="preserve"> </w:t>
      </w:r>
      <w:r w:rsidR="00394081" w:rsidRPr="00BA30FD">
        <w:rPr>
          <w:rFonts w:cstheme="minorHAnsi"/>
        </w:rPr>
        <w:t>„</w:t>
      </w:r>
      <w:r w:rsidR="0035339A" w:rsidRPr="00BA30FD">
        <w:rPr>
          <w:rFonts w:cstheme="minorHAnsi"/>
        </w:rPr>
        <w:t>Strana SMK sa identifikovala ako stredovo-pravicová strana zastupujúca maďarskú menšinu</w:t>
      </w:r>
      <w:r w:rsidR="00394081" w:rsidRPr="00BA30FD">
        <w:rPr>
          <w:rFonts w:cstheme="minorHAnsi"/>
          <w:i/>
          <w:iCs/>
        </w:rPr>
        <w:t>“</w:t>
      </w:r>
      <w:r w:rsidR="0035339A" w:rsidRPr="00BA30FD">
        <w:rPr>
          <w:rFonts w:cstheme="minorHAnsi"/>
          <w:i/>
          <w:iCs/>
        </w:rPr>
        <w:t>.</w:t>
      </w:r>
      <w:r w:rsidR="0035339A" w:rsidRPr="00BA30FD">
        <w:rPr>
          <w:rFonts w:cstheme="minorHAnsi"/>
        </w:rPr>
        <w:t xml:space="preserve"> (Kopeček,</w:t>
      </w:r>
      <w:r w:rsidR="007636EF" w:rsidRPr="00BA30FD">
        <w:rPr>
          <w:rFonts w:cstheme="minorHAnsi"/>
        </w:rPr>
        <w:t xml:space="preserve"> 2003:</w:t>
      </w:r>
      <w:r w:rsidR="0035339A" w:rsidRPr="00BA30FD">
        <w:rPr>
          <w:rFonts w:cstheme="minorHAnsi"/>
        </w:rPr>
        <w:t xml:space="preserve"> 126) </w:t>
      </w:r>
      <w:r w:rsidRPr="00BA30FD">
        <w:rPr>
          <w:rFonts w:cstheme="minorHAnsi"/>
        </w:rPr>
        <w:t xml:space="preserve"> Strany SMER a ANO, označované ako stredovo-populistické, spolu získali 23</w:t>
      </w:r>
      <w:r w:rsidR="007F7CB4" w:rsidRPr="00BA30FD">
        <w:rPr>
          <w:rFonts w:cstheme="minorHAnsi"/>
        </w:rPr>
        <w:t>.</w:t>
      </w:r>
      <w:r w:rsidRPr="00BA30FD">
        <w:rPr>
          <w:rFonts w:cstheme="minorHAnsi"/>
        </w:rPr>
        <w:t xml:space="preserve">33%. </w:t>
      </w:r>
      <w:r w:rsidR="0059710F" w:rsidRPr="00BA30FD">
        <w:rPr>
          <w:rFonts w:cstheme="minorHAnsi"/>
        </w:rPr>
        <w:t>„</w:t>
      </w:r>
      <w:r w:rsidRPr="00BA30FD">
        <w:rPr>
          <w:rFonts w:cstheme="minorHAnsi"/>
        </w:rPr>
        <w:t xml:space="preserve">Z ideologického hľadiska </w:t>
      </w:r>
      <w:r w:rsidR="00CF0CE1" w:rsidRPr="00BA30FD">
        <w:rPr>
          <w:rFonts w:cstheme="minorHAnsi"/>
        </w:rPr>
        <w:t xml:space="preserve">sa strana </w:t>
      </w:r>
      <w:r w:rsidRPr="00BA30FD">
        <w:rPr>
          <w:rFonts w:cstheme="minorHAnsi"/>
        </w:rPr>
        <w:t>SMER</w:t>
      </w:r>
      <w:r w:rsidR="00CF0CE1" w:rsidRPr="00BA30FD">
        <w:rPr>
          <w:rFonts w:cstheme="minorHAnsi"/>
        </w:rPr>
        <w:t xml:space="preserve"> dá ako subjekt len ťažko</w:t>
      </w:r>
      <w:r w:rsidR="00605C3F" w:rsidRPr="00BA30FD">
        <w:rPr>
          <w:rFonts w:cstheme="minorHAnsi"/>
        </w:rPr>
        <w:t xml:space="preserve"> </w:t>
      </w:r>
      <w:r w:rsidR="00CF0CE1" w:rsidRPr="00BA30FD">
        <w:rPr>
          <w:rFonts w:cstheme="minorHAnsi"/>
        </w:rPr>
        <w:t>zaradiť</w:t>
      </w:r>
      <w:r w:rsidRPr="00BA30FD">
        <w:rPr>
          <w:rFonts w:cstheme="minorHAnsi"/>
        </w:rPr>
        <w:t>. Už v čase jej vzniku ju Robert Fico označil za neideologický subjekt</w:t>
      </w:r>
      <w:r w:rsidR="00886392" w:rsidRPr="00BA30FD">
        <w:rPr>
          <w:rFonts w:cstheme="minorHAnsi"/>
        </w:rPr>
        <w:t>.</w:t>
      </w:r>
      <w:r w:rsidRPr="00BA30FD">
        <w:rPr>
          <w:rFonts w:cstheme="minorHAnsi"/>
        </w:rPr>
        <w:t xml:space="preserve"> </w:t>
      </w:r>
      <w:r w:rsidR="00886392" w:rsidRPr="00BA30FD">
        <w:rPr>
          <w:rFonts w:cstheme="minorHAnsi"/>
        </w:rPr>
        <w:t>Ús</w:t>
      </w:r>
      <w:r w:rsidRPr="00BA30FD">
        <w:rPr>
          <w:rFonts w:cstheme="minorHAnsi"/>
        </w:rPr>
        <w:t>tr</w:t>
      </w:r>
      <w:r w:rsidR="0035339A" w:rsidRPr="00BA30FD">
        <w:rPr>
          <w:rFonts w:cstheme="minorHAnsi"/>
        </w:rPr>
        <w:t>e</w:t>
      </w:r>
      <w:r w:rsidRPr="00BA30FD">
        <w:rPr>
          <w:rFonts w:cstheme="minorHAnsi"/>
        </w:rPr>
        <w:t>dný</w:t>
      </w:r>
      <w:r w:rsidR="00886392" w:rsidRPr="00BA30FD">
        <w:rPr>
          <w:rFonts w:cstheme="minorHAnsi"/>
        </w:rPr>
        <w:t>m</w:t>
      </w:r>
      <w:r w:rsidRPr="00BA30FD">
        <w:rPr>
          <w:rFonts w:cstheme="minorHAnsi"/>
        </w:rPr>
        <w:t xml:space="preserve"> program</w:t>
      </w:r>
      <w:r w:rsidR="00886392" w:rsidRPr="00BA30FD">
        <w:rPr>
          <w:rFonts w:cstheme="minorHAnsi"/>
        </w:rPr>
        <w:t>om</w:t>
      </w:r>
      <w:r w:rsidRPr="00BA30FD">
        <w:rPr>
          <w:rFonts w:cstheme="minorHAnsi"/>
        </w:rPr>
        <w:t xml:space="preserve"> strany sa mal stať racionalizmus a pragmatizmus.</w:t>
      </w:r>
      <w:r w:rsidR="0059710F" w:rsidRPr="00BA30FD">
        <w:rPr>
          <w:rFonts w:cstheme="minorHAnsi"/>
        </w:rPr>
        <w:t>“</w:t>
      </w:r>
      <w:r w:rsidRPr="00BA30FD">
        <w:rPr>
          <w:rFonts w:cstheme="minorHAnsi"/>
        </w:rPr>
        <w:t xml:space="preserve"> (Kopeček,</w:t>
      </w:r>
      <w:r w:rsidR="00757615" w:rsidRPr="00BA30FD">
        <w:rPr>
          <w:rFonts w:cstheme="minorHAnsi"/>
        </w:rPr>
        <w:t xml:space="preserve"> 2003: </w:t>
      </w:r>
      <w:r w:rsidRPr="00BA30FD">
        <w:rPr>
          <w:rFonts w:cstheme="minorHAnsi"/>
        </w:rPr>
        <w:t>122)</w:t>
      </w:r>
      <w:r w:rsidR="0035339A" w:rsidRPr="00BA30FD">
        <w:rPr>
          <w:rFonts w:cstheme="minorHAnsi"/>
        </w:rPr>
        <w:t xml:space="preserve"> Slovenský stranícky systém mal značné problémy s identifikáciou na pravo-ľavom spektre. </w:t>
      </w:r>
      <w:r w:rsidR="002C1AC5" w:rsidRPr="00BA30FD">
        <w:rPr>
          <w:rFonts w:cstheme="minorHAnsi"/>
        </w:rPr>
        <w:t>S</w:t>
      </w:r>
      <w:r w:rsidR="00DD5E70" w:rsidRPr="00BA30FD">
        <w:rPr>
          <w:rFonts w:cstheme="minorHAnsi"/>
        </w:rPr>
        <w:t>MER</w:t>
      </w:r>
      <w:r w:rsidR="002C1AC5" w:rsidRPr="00BA30FD">
        <w:rPr>
          <w:rFonts w:cstheme="minorHAnsi"/>
        </w:rPr>
        <w:t xml:space="preserve"> sa definitívne identifikoval ako sociálne</w:t>
      </w:r>
      <w:r w:rsidR="00DF0C40" w:rsidRPr="00BA30FD">
        <w:rPr>
          <w:rFonts w:cstheme="minorHAnsi"/>
        </w:rPr>
        <w:t>-</w:t>
      </w:r>
      <w:r w:rsidR="002C1AC5" w:rsidRPr="00BA30FD">
        <w:rPr>
          <w:rFonts w:cstheme="minorHAnsi"/>
        </w:rPr>
        <w:t xml:space="preserve">demokratická strana až </w:t>
      </w:r>
      <w:r w:rsidR="00BC5D22" w:rsidRPr="00BA30FD">
        <w:rPr>
          <w:rFonts w:cstheme="minorHAnsi"/>
        </w:rPr>
        <w:t xml:space="preserve">v roku 2004. </w:t>
      </w:r>
      <w:r w:rsidR="007006D0" w:rsidRPr="00BA30FD">
        <w:rPr>
          <w:rFonts w:cstheme="minorHAnsi"/>
        </w:rPr>
        <w:t xml:space="preserve">Problém s jasnou identifikáciou </w:t>
      </w:r>
      <w:r w:rsidR="00DD5E70" w:rsidRPr="00BA30FD">
        <w:rPr>
          <w:rFonts w:cstheme="minorHAnsi"/>
        </w:rPr>
        <w:t>SMER-SD ako sociálne</w:t>
      </w:r>
      <w:r w:rsidR="00DF0C40" w:rsidRPr="00BA30FD">
        <w:rPr>
          <w:rFonts w:cstheme="minorHAnsi"/>
        </w:rPr>
        <w:t>-</w:t>
      </w:r>
      <w:r w:rsidR="00DD5E70" w:rsidRPr="00BA30FD">
        <w:rPr>
          <w:rFonts w:cstheme="minorHAnsi"/>
        </w:rPr>
        <w:t>demokratick</w:t>
      </w:r>
      <w:r w:rsidR="00F233B2" w:rsidRPr="00BA30FD">
        <w:rPr>
          <w:rFonts w:cstheme="minorHAnsi"/>
        </w:rPr>
        <w:t>ou</w:t>
      </w:r>
      <w:r w:rsidR="00DD5E70" w:rsidRPr="00BA30FD">
        <w:rPr>
          <w:rFonts w:cstheme="minorHAnsi"/>
        </w:rPr>
        <w:t xml:space="preserve"> stran</w:t>
      </w:r>
      <w:r w:rsidR="00F233B2" w:rsidRPr="00BA30FD">
        <w:rPr>
          <w:rFonts w:cstheme="minorHAnsi"/>
        </w:rPr>
        <w:t>ou neskončil</w:t>
      </w:r>
      <w:r w:rsidR="00EA0126" w:rsidRPr="00BA30FD">
        <w:rPr>
          <w:rFonts w:cstheme="minorHAnsi"/>
        </w:rPr>
        <w:t>. D</w:t>
      </w:r>
      <w:r w:rsidR="00F233B2" w:rsidRPr="00BA30FD">
        <w:rPr>
          <w:rFonts w:cstheme="minorHAnsi"/>
        </w:rPr>
        <w:t>ospel až k</w:t>
      </w:r>
      <w:r w:rsidR="00554DAE" w:rsidRPr="00BA30FD">
        <w:rPr>
          <w:rFonts w:cstheme="minorHAnsi"/>
        </w:rPr>
        <w:t xml:space="preserve"> odhlasovaniu </w:t>
      </w:r>
      <w:r w:rsidR="002572A7" w:rsidRPr="00BA30FD">
        <w:rPr>
          <w:rFonts w:cstheme="minorHAnsi"/>
        </w:rPr>
        <w:t>návrhu na vylúčenie strany SMER-SD z</w:t>
      </w:r>
      <w:r w:rsidR="00F94B60" w:rsidRPr="00BA30FD">
        <w:rPr>
          <w:rFonts w:cstheme="minorHAnsi"/>
        </w:rPr>
        <w:t>o Strany</w:t>
      </w:r>
      <w:r w:rsidR="002572A7" w:rsidRPr="00BA30FD">
        <w:rPr>
          <w:rFonts w:cstheme="minorHAnsi"/>
        </w:rPr>
        <w:t xml:space="preserve"> </w:t>
      </w:r>
      <w:r w:rsidR="00F94B60" w:rsidRPr="00BA30FD">
        <w:rPr>
          <w:rFonts w:cstheme="minorHAnsi"/>
        </w:rPr>
        <w:t xml:space="preserve">európskych socialistov (PES). Dôvodom bolo vytvorenie koalície s nacionalistickou SNS a HZDS. </w:t>
      </w:r>
    </w:p>
    <w:p w14:paraId="1A35136D" w14:textId="46441950" w:rsidR="00183CF6" w:rsidRPr="00BA30FD" w:rsidRDefault="00EB4F06" w:rsidP="00F01B12">
      <w:pPr>
        <w:spacing w:line="360" w:lineRule="auto"/>
        <w:ind w:firstLine="708"/>
        <w:jc w:val="both"/>
        <w:rPr>
          <w:rFonts w:cstheme="minorHAnsi"/>
        </w:rPr>
      </w:pPr>
      <w:r w:rsidRPr="00BA30FD">
        <w:rPr>
          <w:rFonts w:cstheme="minorHAnsi"/>
        </w:rPr>
        <w:t>Problémy slovenského politického systému</w:t>
      </w:r>
      <w:r w:rsidR="002B05A6" w:rsidRPr="00BA30FD">
        <w:rPr>
          <w:rFonts w:cstheme="minorHAnsi"/>
        </w:rPr>
        <w:t xml:space="preserve">, ktoré sme opísali, </w:t>
      </w:r>
      <w:r w:rsidR="006077E5" w:rsidRPr="00BA30FD">
        <w:rPr>
          <w:rFonts w:cstheme="minorHAnsi"/>
        </w:rPr>
        <w:t xml:space="preserve">sa prejavili </w:t>
      </w:r>
      <w:r w:rsidR="00337933" w:rsidRPr="00BA30FD">
        <w:rPr>
          <w:rFonts w:cstheme="minorHAnsi"/>
        </w:rPr>
        <w:t>na</w:t>
      </w:r>
      <w:r w:rsidR="006077E5" w:rsidRPr="00BA30FD">
        <w:rPr>
          <w:rFonts w:cstheme="minorHAnsi"/>
        </w:rPr>
        <w:t> nízk</w:t>
      </w:r>
      <w:r w:rsidR="00337933" w:rsidRPr="00BA30FD">
        <w:rPr>
          <w:rFonts w:cstheme="minorHAnsi"/>
        </w:rPr>
        <w:t>ej</w:t>
      </w:r>
      <w:r w:rsidR="006077E5" w:rsidRPr="00BA30FD">
        <w:rPr>
          <w:rFonts w:cstheme="minorHAnsi"/>
        </w:rPr>
        <w:t xml:space="preserve"> identifikáciu </w:t>
      </w:r>
      <w:r w:rsidR="00225ED2" w:rsidRPr="00BA30FD">
        <w:rPr>
          <w:rFonts w:cstheme="minorHAnsi"/>
        </w:rPr>
        <w:t xml:space="preserve">voličov s politickými stranami. </w:t>
      </w:r>
      <w:r w:rsidR="0059710F" w:rsidRPr="00BA30FD">
        <w:rPr>
          <w:rFonts w:cstheme="minorHAnsi"/>
        </w:rPr>
        <w:t>„</w:t>
      </w:r>
      <w:r w:rsidR="000E0F3B" w:rsidRPr="00BA30FD">
        <w:rPr>
          <w:rFonts w:cstheme="minorHAnsi"/>
        </w:rPr>
        <w:t xml:space="preserve">Vysoký level </w:t>
      </w:r>
      <w:r w:rsidR="003252B7" w:rsidRPr="00BA30FD">
        <w:rPr>
          <w:rFonts w:cstheme="minorHAnsi"/>
        </w:rPr>
        <w:t>voličskej volatility</w:t>
      </w:r>
      <w:r w:rsidR="00B56837" w:rsidRPr="00BA30FD">
        <w:rPr>
          <w:rFonts w:cstheme="minorHAnsi"/>
        </w:rPr>
        <w:t xml:space="preserve"> a vnútornej nestability politických strán, sú </w:t>
      </w:r>
      <w:r w:rsidR="000C7675" w:rsidRPr="00BA30FD">
        <w:rPr>
          <w:rFonts w:cstheme="minorHAnsi"/>
        </w:rPr>
        <w:t>typickou charakteristikou straníckeho systému na Slovensku.</w:t>
      </w:r>
      <w:r w:rsidR="0059710F" w:rsidRPr="00BA30FD">
        <w:rPr>
          <w:rFonts w:cstheme="minorHAnsi"/>
        </w:rPr>
        <w:t>“</w:t>
      </w:r>
      <w:r w:rsidR="000C7675" w:rsidRPr="00BA30FD">
        <w:rPr>
          <w:rFonts w:cstheme="minorHAnsi"/>
        </w:rPr>
        <w:t xml:space="preserve"> </w:t>
      </w:r>
      <w:r w:rsidR="00566F01" w:rsidRPr="00BA30FD">
        <w:rPr>
          <w:rFonts w:cstheme="minorHAnsi"/>
        </w:rPr>
        <w:t>(Marušiak,</w:t>
      </w:r>
      <w:r w:rsidR="002076A5" w:rsidRPr="00BA30FD">
        <w:rPr>
          <w:rFonts w:cstheme="minorHAnsi"/>
        </w:rPr>
        <w:t xml:space="preserve"> 2017:</w:t>
      </w:r>
      <w:r w:rsidR="00566F01" w:rsidRPr="00BA30FD">
        <w:rPr>
          <w:rFonts w:cstheme="minorHAnsi"/>
        </w:rPr>
        <w:t xml:space="preserve"> </w:t>
      </w:r>
      <w:r w:rsidR="00046F21" w:rsidRPr="00BA30FD">
        <w:rPr>
          <w:rFonts w:cstheme="minorHAnsi"/>
        </w:rPr>
        <w:t>179</w:t>
      </w:r>
      <w:r w:rsidR="00566F01" w:rsidRPr="00BA30FD">
        <w:rPr>
          <w:rFonts w:cstheme="minorHAnsi"/>
        </w:rPr>
        <w:t>)</w:t>
      </w:r>
      <w:r w:rsidR="00045A62" w:rsidRPr="00BA30FD">
        <w:rPr>
          <w:rFonts w:cstheme="minorHAnsi"/>
        </w:rPr>
        <w:t xml:space="preserve"> </w:t>
      </w:r>
      <w:r w:rsidR="009F0B37" w:rsidRPr="00BA30FD">
        <w:rPr>
          <w:rFonts w:cstheme="minorHAnsi"/>
        </w:rPr>
        <w:t>N</w:t>
      </w:r>
      <w:r w:rsidR="00CF1E7E" w:rsidRPr="00BA30FD">
        <w:rPr>
          <w:rFonts w:cstheme="minorHAnsi"/>
        </w:rPr>
        <w:t xml:space="preserve">ovovznikajúce strany </w:t>
      </w:r>
      <w:r w:rsidR="00AD2B44" w:rsidRPr="00BA30FD">
        <w:rPr>
          <w:rFonts w:cstheme="minorHAnsi"/>
        </w:rPr>
        <w:t xml:space="preserve">sú silne orientované na lídra strany, s malou </w:t>
      </w:r>
      <w:r w:rsidR="00BD3CAE" w:rsidRPr="00BA30FD">
        <w:rPr>
          <w:rFonts w:cstheme="minorHAnsi"/>
        </w:rPr>
        <w:t xml:space="preserve">úlohou </w:t>
      </w:r>
      <w:r w:rsidR="006F112B" w:rsidRPr="00BA30FD">
        <w:rPr>
          <w:rFonts w:cstheme="minorHAnsi"/>
        </w:rPr>
        <w:t>vnútrostraníckej demokracie a</w:t>
      </w:r>
      <w:r w:rsidR="00CE3E08" w:rsidRPr="00BA30FD">
        <w:rPr>
          <w:rFonts w:cstheme="minorHAnsi"/>
        </w:rPr>
        <w:t xml:space="preserve"> absentujúcou </w:t>
      </w:r>
      <w:r w:rsidR="009B13D3" w:rsidRPr="00BA30FD">
        <w:rPr>
          <w:rFonts w:cstheme="minorHAnsi"/>
        </w:rPr>
        <w:t>regionálnou podporou, a</w:t>
      </w:r>
      <w:r w:rsidR="0048029C" w:rsidRPr="00BA30FD">
        <w:rPr>
          <w:rFonts w:cstheme="minorHAnsi"/>
        </w:rPr>
        <w:t xml:space="preserve"> regionálnou</w:t>
      </w:r>
      <w:r w:rsidR="009B13D3" w:rsidRPr="00BA30FD">
        <w:rPr>
          <w:rFonts w:cstheme="minorHAnsi"/>
        </w:rPr>
        <w:t xml:space="preserve"> štruktúrou. </w:t>
      </w:r>
      <w:r w:rsidR="00D928DE" w:rsidRPr="00BA30FD">
        <w:rPr>
          <w:rFonts w:cstheme="minorHAnsi"/>
        </w:rPr>
        <w:t>Medzi tieto novovznikajúce strany patri</w:t>
      </w:r>
      <w:r w:rsidR="00224471" w:rsidRPr="00BA30FD">
        <w:rPr>
          <w:rFonts w:cstheme="minorHAnsi"/>
        </w:rPr>
        <w:t>li</w:t>
      </w:r>
      <w:r w:rsidR="00D928DE" w:rsidRPr="00BA30FD">
        <w:rPr>
          <w:rFonts w:cstheme="minorHAnsi"/>
        </w:rPr>
        <w:t xml:space="preserve"> </w:t>
      </w:r>
      <w:r w:rsidR="00730512" w:rsidRPr="00BA30FD">
        <w:rPr>
          <w:rFonts w:cstheme="minorHAnsi"/>
        </w:rPr>
        <w:t>Oľano</w:t>
      </w:r>
      <w:r w:rsidR="00D928DE" w:rsidRPr="00BA30FD">
        <w:rPr>
          <w:rFonts w:cstheme="minorHAnsi"/>
        </w:rPr>
        <w:t xml:space="preserve">, Sme rodina, </w:t>
      </w:r>
      <w:r w:rsidR="0024496E" w:rsidRPr="00BA30FD">
        <w:rPr>
          <w:rFonts w:cstheme="minorHAnsi"/>
        </w:rPr>
        <w:t>ĽSNS</w:t>
      </w:r>
      <w:r w:rsidR="0019510D" w:rsidRPr="00BA30FD">
        <w:rPr>
          <w:rFonts w:cstheme="minorHAnsi"/>
        </w:rPr>
        <w:t xml:space="preserve"> (Marušiak, </w:t>
      </w:r>
      <w:r w:rsidR="00E562D8" w:rsidRPr="00BA30FD">
        <w:rPr>
          <w:rFonts w:cstheme="minorHAnsi"/>
        </w:rPr>
        <w:t>2017</w:t>
      </w:r>
      <w:r w:rsidR="006F434B" w:rsidRPr="00BA30FD">
        <w:rPr>
          <w:rFonts w:cstheme="minorHAnsi"/>
        </w:rPr>
        <w:t>: 179</w:t>
      </w:r>
      <w:r w:rsidR="00E562D8" w:rsidRPr="00BA30FD">
        <w:rPr>
          <w:rFonts w:cstheme="minorHAnsi"/>
        </w:rPr>
        <w:t xml:space="preserve">) </w:t>
      </w:r>
      <w:r w:rsidR="00FA6367" w:rsidRPr="00BA30FD">
        <w:rPr>
          <w:rFonts w:cstheme="minorHAnsi"/>
          <w:color w:val="000000" w:themeColor="text1"/>
        </w:rPr>
        <w:t>Ako príklad voličskej volatility</w:t>
      </w:r>
      <w:r w:rsidR="002449E7" w:rsidRPr="00BA30FD">
        <w:rPr>
          <w:rFonts w:cstheme="minorHAnsi"/>
          <w:color w:val="000000" w:themeColor="text1"/>
        </w:rPr>
        <w:t xml:space="preserve"> </w:t>
      </w:r>
      <w:r w:rsidR="00FA6367" w:rsidRPr="00BA30FD">
        <w:rPr>
          <w:rFonts w:cstheme="minorHAnsi"/>
          <w:color w:val="000000" w:themeColor="text1"/>
        </w:rPr>
        <w:t xml:space="preserve">si </w:t>
      </w:r>
      <w:r w:rsidR="00BC20BF" w:rsidRPr="00BA30FD">
        <w:rPr>
          <w:rFonts w:cstheme="minorHAnsi"/>
          <w:color w:val="000000" w:themeColor="text1"/>
        </w:rPr>
        <w:t>môžeme zobraziť tabuľku</w:t>
      </w:r>
      <w:r w:rsidR="00FA6367" w:rsidRPr="00BA30FD">
        <w:rPr>
          <w:rFonts w:cstheme="minorHAnsi"/>
          <w:color w:val="000000" w:themeColor="text1"/>
        </w:rPr>
        <w:t xml:space="preserve"> z parlamentných volieb 2016</w:t>
      </w:r>
      <w:r w:rsidR="00BC20BF" w:rsidRPr="00BA30FD">
        <w:rPr>
          <w:rFonts w:cstheme="minorHAnsi"/>
          <w:color w:val="000000" w:themeColor="text1"/>
        </w:rPr>
        <w:t>.</w:t>
      </w:r>
      <w:r w:rsidR="00FA6367" w:rsidRPr="00BA30FD">
        <w:rPr>
          <w:rFonts w:cstheme="minorHAnsi"/>
          <w:color w:val="000000" w:themeColor="text1"/>
        </w:rPr>
        <w:t xml:space="preserve"> </w:t>
      </w:r>
      <w:r w:rsidR="004C3F4B" w:rsidRPr="00BA30FD">
        <w:rPr>
          <w:rFonts w:cstheme="minorHAnsi"/>
        </w:rPr>
        <w:t xml:space="preserve">V tabuľke </w:t>
      </w:r>
      <w:r w:rsidR="00AC040A" w:rsidRPr="00BA30FD">
        <w:rPr>
          <w:rFonts w:cstheme="minorHAnsi"/>
        </w:rPr>
        <w:t>vidíme</w:t>
      </w:r>
      <w:r w:rsidR="00181280" w:rsidRPr="00BA30FD">
        <w:rPr>
          <w:rFonts w:cstheme="minorHAnsi"/>
        </w:rPr>
        <w:t xml:space="preserve">, že len 28,5% voličov podporilo rovnakú stranu vo voľbách </w:t>
      </w:r>
      <w:r w:rsidR="00181280" w:rsidRPr="00BA30FD">
        <w:rPr>
          <w:rFonts w:cstheme="minorHAnsi"/>
        </w:rPr>
        <w:lastRenderedPageBreak/>
        <w:t>2016</w:t>
      </w:r>
      <w:r w:rsidR="00117ED0" w:rsidRPr="00BA30FD">
        <w:rPr>
          <w:rFonts w:cstheme="minorHAnsi"/>
        </w:rPr>
        <w:t xml:space="preserve">, ako podporilo aj vo voľbách 2012. </w:t>
      </w:r>
      <w:r w:rsidR="00517123" w:rsidRPr="00BA30FD">
        <w:rPr>
          <w:rFonts w:cstheme="minorHAnsi"/>
        </w:rPr>
        <w:t xml:space="preserve">Až </w:t>
      </w:r>
      <w:r w:rsidR="000B7315" w:rsidRPr="00BA30FD">
        <w:rPr>
          <w:rFonts w:cstheme="minorHAnsi"/>
        </w:rPr>
        <w:t xml:space="preserve">48,5% </w:t>
      </w:r>
      <w:r w:rsidR="00EA7F2A" w:rsidRPr="00BA30FD">
        <w:rPr>
          <w:rFonts w:cstheme="minorHAnsi"/>
        </w:rPr>
        <w:t xml:space="preserve">občanov Slovenska zmenilo volenú stranu alebo </w:t>
      </w:r>
      <w:r w:rsidR="00956C56" w:rsidRPr="00BA30FD">
        <w:rPr>
          <w:rFonts w:cstheme="minorHAnsi"/>
        </w:rPr>
        <w:t xml:space="preserve">sa </w:t>
      </w:r>
      <w:r w:rsidR="003010BA" w:rsidRPr="00BA30FD">
        <w:rPr>
          <w:rFonts w:cstheme="minorHAnsi"/>
        </w:rPr>
        <w:t xml:space="preserve">rozhodla vo voľbách 2016, oproti voľbám 2012 nikoho nepodporiť. </w:t>
      </w:r>
    </w:p>
    <w:p w14:paraId="30E6AA5D" w14:textId="756285C2" w:rsidR="008A38C5" w:rsidRPr="00BA30FD" w:rsidRDefault="008A38C5" w:rsidP="00F01B12">
      <w:pPr>
        <w:spacing w:line="360" w:lineRule="auto"/>
        <w:jc w:val="both"/>
        <w:rPr>
          <w:rFonts w:cstheme="minorHAnsi"/>
          <w:i/>
          <w:iCs/>
        </w:rPr>
      </w:pPr>
      <w:r w:rsidRPr="00BA30FD">
        <w:rPr>
          <w:rFonts w:cstheme="minorHAnsi"/>
          <w:i/>
          <w:iCs/>
        </w:rPr>
        <w:t>Tabuľka</w:t>
      </w:r>
      <w:r w:rsidR="00AB5499" w:rsidRPr="00BA30FD">
        <w:rPr>
          <w:rFonts w:cstheme="minorHAnsi"/>
          <w:i/>
          <w:iCs/>
        </w:rPr>
        <w:t xml:space="preserve"> č.3: </w:t>
      </w:r>
      <w:r w:rsidR="007C2E0D" w:rsidRPr="00BA30FD">
        <w:rPr>
          <w:rFonts w:cstheme="minorHAnsi"/>
          <w:i/>
          <w:iCs/>
        </w:rPr>
        <w:t>Volatilita medzi voľbami do NRSR 2012-2016</w:t>
      </w:r>
    </w:p>
    <w:p w14:paraId="19B9002B" w14:textId="47C3EFB1" w:rsidR="008A38C5" w:rsidRPr="00BA30FD" w:rsidRDefault="008A38C5" w:rsidP="00F01B12">
      <w:pPr>
        <w:spacing w:line="360" w:lineRule="auto"/>
        <w:jc w:val="both"/>
        <w:rPr>
          <w:rFonts w:cstheme="minorHAnsi"/>
        </w:rPr>
      </w:pPr>
      <w:r w:rsidRPr="00BA30FD">
        <w:rPr>
          <w:rFonts w:cstheme="minorHAnsi"/>
          <w:noProof/>
        </w:rPr>
        <w:drawing>
          <wp:inline distT="0" distB="0" distL="0" distR="0" wp14:anchorId="2281578C" wp14:editId="717F89AB">
            <wp:extent cx="4776787" cy="1856172"/>
            <wp:effectExtent l="0" t="0" r="5080" b="0"/>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7342" cy="1868045"/>
                    </a:xfrm>
                    <a:prstGeom prst="rect">
                      <a:avLst/>
                    </a:prstGeom>
                    <a:noFill/>
                    <a:ln>
                      <a:noFill/>
                    </a:ln>
                  </pic:spPr>
                </pic:pic>
              </a:graphicData>
            </a:graphic>
          </wp:inline>
        </w:drawing>
      </w:r>
    </w:p>
    <w:p w14:paraId="42CF2607" w14:textId="21A3BE83" w:rsidR="00B12ADE" w:rsidRPr="00BA30FD" w:rsidRDefault="00B12ADE" w:rsidP="00F01B12">
      <w:pPr>
        <w:spacing w:line="360" w:lineRule="auto"/>
        <w:jc w:val="both"/>
        <w:rPr>
          <w:rFonts w:cstheme="minorHAnsi"/>
          <w:i/>
          <w:iCs/>
        </w:rPr>
      </w:pPr>
      <w:r w:rsidRPr="00BA30FD">
        <w:rPr>
          <w:rFonts w:cstheme="minorHAnsi"/>
          <w:i/>
          <w:iCs/>
        </w:rPr>
        <w:t>Zdroj</w:t>
      </w:r>
      <w:r w:rsidR="007C2E0D" w:rsidRPr="00BA30FD">
        <w:rPr>
          <w:rFonts w:cstheme="minorHAnsi"/>
          <w:i/>
          <w:iCs/>
        </w:rPr>
        <w:t xml:space="preserve">: </w:t>
      </w:r>
      <w:r w:rsidR="00F8374A" w:rsidRPr="00BA30FD">
        <w:rPr>
          <w:rFonts w:cstheme="minorHAnsi"/>
          <w:i/>
          <w:iCs/>
          <w:color w:val="000000"/>
        </w:rPr>
        <w:t>FOCUS, marec 2016</w:t>
      </w:r>
    </w:p>
    <w:p w14:paraId="25117349" w14:textId="6B2BD09A" w:rsidR="000D40A6" w:rsidRPr="00BA30FD" w:rsidRDefault="00925C2A" w:rsidP="00F01B12">
      <w:pPr>
        <w:spacing w:line="360" w:lineRule="auto"/>
        <w:jc w:val="both"/>
        <w:rPr>
          <w:rFonts w:cstheme="minorHAnsi"/>
          <w:b/>
          <w:bCs/>
          <w:sz w:val="28"/>
          <w:szCs w:val="28"/>
        </w:rPr>
      </w:pPr>
      <w:r w:rsidRPr="00BA30FD">
        <w:rPr>
          <w:rFonts w:cstheme="minorHAnsi"/>
          <w:b/>
          <w:bCs/>
          <w:sz w:val="28"/>
          <w:szCs w:val="28"/>
        </w:rPr>
        <w:t xml:space="preserve">1.1.2 </w:t>
      </w:r>
      <w:r w:rsidR="000D40A6" w:rsidRPr="00BA30FD">
        <w:rPr>
          <w:rFonts w:cstheme="minorHAnsi"/>
          <w:b/>
          <w:bCs/>
          <w:sz w:val="28"/>
          <w:szCs w:val="28"/>
        </w:rPr>
        <w:t>Vývoj po</w:t>
      </w:r>
      <w:r w:rsidR="00210A0D" w:rsidRPr="00BA30FD">
        <w:rPr>
          <w:rFonts w:cstheme="minorHAnsi"/>
          <w:b/>
          <w:bCs/>
          <w:sz w:val="28"/>
          <w:szCs w:val="28"/>
        </w:rPr>
        <w:t xml:space="preserve"> predčasných</w:t>
      </w:r>
      <w:r w:rsidR="000D40A6" w:rsidRPr="00BA30FD">
        <w:rPr>
          <w:rFonts w:cstheme="minorHAnsi"/>
          <w:b/>
          <w:bCs/>
          <w:sz w:val="28"/>
          <w:szCs w:val="28"/>
        </w:rPr>
        <w:t xml:space="preserve"> voľbách 2012</w:t>
      </w:r>
    </w:p>
    <w:p w14:paraId="3EE212B9" w14:textId="7CBE19B3" w:rsidR="003E0A7C" w:rsidRPr="00BA30FD" w:rsidRDefault="00E8629D" w:rsidP="00F01B12">
      <w:pPr>
        <w:spacing w:line="360" w:lineRule="auto"/>
        <w:ind w:firstLine="708"/>
        <w:jc w:val="both"/>
        <w:rPr>
          <w:rFonts w:cstheme="minorHAnsi"/>
        </w:rPr>
      </w:pPr>
      <w:r w:rsidRPr="00BA30FD">
        <w:rPr>
          <w:rFonts w:cstheme="minorHAnsi"/>
        </w:rPr>
        <w:t xml:space="preserve">Obyčajní ľudia a nezávislé osobnosti (Oľano) prvýkrát vstupuje do parlamentu po voľbách 2012. </w:t>
      </w:r>
      <w:r w:rsidR="00D90AF8" w:rsidRPr="00BA30FD">
        <w:rPr>
          <w:rFonts w:cstheme="minorHAnsi"/>
        </w:rPr>
        <w:t>„</w:t>
      </w:r>
      <w:r w:rsidRPr="00BA30FD">
        <w:rPr>
          <w:rFonts w:cstheme="minorHAnsi"/>
        </w:rPr>
        <w:t>Hnutie Oľano zakladá podnikateľ Igor Matovič, ako nespokojný občan vstupujúci do politiky bojovať proti korupcii</w:t>
      </w:r>
      <w:r w:rsidR="00EB1939" w:rsidRPr="00BA30FD">
        <w:rPr>
          <w:rFonts w:cstheme="minorHAnsi"/>
        </w:rPr>
        <w:t xml:space="preserve"> a</w:t>
      </w:r>
      <w:r w:rsidRPr="00BA30FD">
        <w:rPr>
          <w:rFonts w:cstheme="minorHAnsi"/>
        </w:rPr>
        <w:t xml:space="preserve"> </w:t>
      </w:r>
      <w:r w:rsidR="006E0A58" w:rsidRPr="00BA30FD">
        <w:rPr>
          <w:rFonts w:cstheme="minorHAnsi"/>
        </w:rPr>
        <w:t>klientelizmu</w:t>
      </w:r>
      <w:r w:rsidR="00EB1939" w:rsidRPr="00BA30FD">
        <w:rPr>
          <w:rFonts w:cstheme="minorHAnsi"/>
        </w:rPr>
        <w:t>.</w:t>
      </w:r>
      <w:r w:rsidR="00D90AF8" w:rsidRPr="00BA30FD">
        <w:rPr>
          <w:rFonts w:cstheme="minorHAnsi"/>
        </w:rPr>
        <w:t>“</w:t>
      </w:r>
      <w:r w:rsidR="00221F27" w:rsidRPr="00BA30FD">
        <w:rPr>
          <w:rFonts w:cstheme="minorHAnsi"/>
        </w:rPr>
        <w:t xml:space="preserve"> (Gyarfášová in Sengcheol,</w:t>
      </w:r>
      <w:r w:rsidR="00D90AF8" w:rsidRPr="00BA30FD">
        <w:rPr>
          <w:rFonts w:cstheme="minorHAnsi"/>
        </w:rPr>
        <w:t xml:space="preserve"> 2022:</w:t>
      </w:r>
      <w:r w:rsidR="00221F27" w:rsidRPr="00BA30FD">
        <w:rPr>
          <w:rFonts w:cstheme="minorHAnsi"/>
        </w:rPr>
        <w:t xml:space="preserve"> 247) </w:t>
      </w:r>
      <w:r w:rsidR="00EB1939" w:rsidRPr="00BA30FD">
        <w:rPr>
          <w:rFonts w:cstheme="minorHAnsi"/>
        </w:rPr>
        <w:t xml:space="preserve"> Z ideologického hľadiska je hnutie Oľano ťažko uchopiteľné. Gyarfášová </w:t>
      </w:r>
      <w:r w:rsidR="00F85859" w:rsidRPr="00BA30FD">
        <w:rPr>
          <w:rFonts w:cstheme="minorHAnsi"/>
        </w:rPr>
        <w:t xml:space="preserve">opisuje Oľano ako anti-stranícky populizmus z nasledujúcich dôvodov. Mimoriadne oslabená vnútrostranícka štruktúra, opierajúca sa </w:t>
      </w:r>
      <w:r w:rsidR="00627F02" w:rsidRPr="00BA30FD">
        <w:rPr>
          <w:rFonts w:cstheme="minorHAnsi"/>
        </w:rPr>
        <w:t xml:space="preserve">o </w:t>
      </w:r>
      <w:r w:rsidR="00F85859" w:rsidRPr="00BA30FD">
        <w:rPr>
          <w:rFonts w:cstheme="minorHAnsi"/>
        </w:rPr>
        <w:t xml:space="preserve">úzke predsedníctvo a neexistujúce regionálne štruktúry. </w:t>
      </w:r>
      <w:r w:rsidR="008765CF" w:rsidRPr="00BA30FD">
        <w:rPr>
          <w:rFonts w:cstheme="minorHAnsi"/>
        </w:rPr>
        <w:t xml:space="preserve">Igor Matovič </w:t>
      </w:r>
      <w:r w:rsidR="00E437D4" w:rsidRPr="00BA30FD">
        <w:rPr>
          <w:rFonts w:cstheme="minorHAnsi"/>
        </w:rPr>
        <w:t>opakoval t</w:t>
      </w:r>
      <w:r w:rsidR="00F85859" w:rsidRPr="00BA30FD">
        <w:rPr>
          <w:rFonts w:cstheme="minorHAnsi"/>
        </w:rPr>
        <w:t>vrdenie že</w:t>
      </w:r>
      <w:r w:rsidR="00E437D4" w:rsidRPr="00BA30FD">
        <w:rPr>
          <w:rFonts w:cstheme="minorHAnsi"/>
        </w:rPr>
        <w:t>:</w:t>
      </w:r>
      <w:r w:rsidR="00F85859" w:rsidRPr="00BA30FD">
        <w:rPr>
          <w:rFonts w:cstheme="minorHAnsi"/>
        </w:rPr>
        <w:t xml:space="preserve"> </w:t>
      </w:r>
      <w:r w:rsidR="00E437D4" w:rsidRPr="00BA30FD">
        <w:rPr>
          <w:rFonts w:cstheme="minorHAnsi"/>
        </w:rPr>
        <w:t>„R</w:t>
      </w:r>
      <w:r w:rsidR="00F85859" w:rsidRPr="00BA30FD">
        <w:rPr>
          <w:rFonts w:cstheme="minorHAnsi"/>
        </w:rPr>
        <w:t>eprezentujú obyčajných ľudí žijúcich na Slovensku</w:t>
      </w:r>
      <w:r w:rsidR="002F4118" w:rsidRPr="00BA30FD">
        <w:rPr>
          <w:rFonts w:cstheme="minorHAnsi"/>
        </w:rPr>
        <w:t xml:space="preserve"> v zápase obyčajných ľudí proti Ficovi a jeho kamarátom.</w:t>
      </w:r>
      <w:r w:rsidR="00E437D4" w:rsidRPr="00BA30FD">
        <w:rPr>
          <w:rFonts w:cstheme="minorHAnsi"/>
        </w:rPr>
        <w:t>“</w:t>
      </w:r>
      <w:r w:rsidR="002F4118" w:rsidRPr="00BA30FD">
        <w:rPr>
          <w:rFonts w:cstheme="minorHAnsi"/>
        </w:rPr>
        <w:t xml:space="preserve"> (Gyarfášová in Sengcheol,</w:t>
      </w:r>
      <w:r w:rsidR="00D90AF8" w:rsidRPr="00BA30FD">
        <w:rPr>
          <w:rFonts w:cstheme="minorHAnsi"/>
        </w:rPr>
        <w:t xml:space="preserve"> 2022:</w:t>
      </w:r>
      <w:r w:rsidR="002F4118" w:rsidRPr="00BA30FD">
        <w:rPr>
          <w:rFonts w:cstheme="minorHAnsi"/>
        </w:rPr>
        <w:t xml:space="preserve"> 247) </w:t>
      </w:r>
    </w:p>
    <w:p w14:paraId="4AC1A0EA" w14:textId="0E777A2A" w:rsidR="003C0AD5" w:rsidRPr="00BA30FD" w:rsidRDefault="003C0AD5" w:rsidP="00F01B12">
      <w:pPr>
        <w:spacing w:line="360" w:lineRule="auto"/>
        <w:jc w:val="both"/>
        <w:rPr>
          <w:rFonts w:cstheme="minorHAnsi"/>
          <w:i/>
          <w:iCs/>
        </w:rPr>
      </w:pPr>
      <w:r w:rsidRPr="00BA30FD">
        <w:rPr>
          <w:rFonts w:cstheme="minorHAnsi"/>
          <w:i/>
          <w:iCs/>
        </w:rPr>
        <w:t>Tabuľka</w:t>
      </w:r>
      <w:r w:rsidR="00F8374A" w:rsidRPr="00BA30FD">
        <w:rPr>
          <w:rFonts w:cstheme="minorHAnsi"/>
          <w:i/>
          <w:iCs/>
        </w:rPr>
        <w:t xml:space="preserve"> č.4: Výsledky volieb do NRSR</w:t>
      </w:r>
      <w:r w:rsidR="00624387" w:rsidRPr="00BA30FD">
        <w:rPr>
          <w:rFonts w:cstheme="minorHAnsi"/>
          <w:i/>
          <w:iCs/>
        </w:rPr>
        <w:t xml:space="preserve"> 2012</w:t>
      </w:r>
    </w:p>
    <w:tbl>
      <w:tblPr>
        <w:tblStyle w:val="Mriekatabuky"/>
        <w:tblW w:w="0" w:type="auto"/>
        <w:tblLook w:val="04A0" w:firstRow="1" w:lastRow="0" w:firstColumn="1" w:lastColumn="0" w:noHBand="0" w:noVBand="1"/>
      </w:tblPr>
      <w:tblGrid>
        <w:gridCol w:w="4698"/>
        <w:gridCol w:w="4698"/>
      </w:tblGrid>
      <w:tr w:rsidR="00E71B0A" w:rsidRPr="00BA30FD" w14:paraId="6A99423B" w14:textId="77777777" w:rsidTr="00E71B0A">
        <w:tc>
          <w:tcPr>
            <w:tcW w:w="4698" w:type="dxa"/>
          </w:tcPr>
          <w:p w14:paraId="4C036A4F" w14:textId="64266175" w:rsidR="00E71B0A" w:rsidRPr="00BA30FD" w:rsidRDefault="00E71B0A" w:rsidP="00F01B12">
            <w:pPr>
              <w:spacing w:line="360" w:lineRule="auto"/>
              <w:jc w:val="both"/>
              <w:rPr>
                <w:rFonts w:cstheme="minorHAnsi"/>
                <w:b/>
                <w:bCs/>
              </w:rPr>
            </w:pPr>
            <w:r w:rsidRPr="00BA30FD">
              <w:rPr>
                <w:rFonts w:cstheme="minorHAnsi"/>
                <w:b/>
                <w:bCs/>
              </w:rPr>
              <w:t>Strana</w:t>
            </w:r>
          </w:p>
        </w:tc>
        <w:tc>
          <w:tcPr>
            <w:tcW w:w="4698" w:type="dxa"/>
          </w:tcPr>
          <w:p w14:paraId="3A124978" w14:textId="22D2FD89" w:rsidR="00E71B0A" w:rsidRPr="00BA30FD" w:rsidRDefault="00557D89" w:rsidP="00F01B12">
            <w:pPr>
              <w:spacing w:line="360" w:lineRule="auto"/>
              <w:jc w:val="both"/>
              <w:rPr>
                <w:rFonts w:cstheme="minorHAnsi"/>
                <w:b/>
                <w:bCs/>
              </w:rPr>
            </w:pPr>
            <w:r w:rsidRPr="00BA30FD">
              <w:rPr>
                <w:rFonts w:cstheme="minorHAnsi"/>
                <w:b/>
                <w:bCs/>
              </w:rPr>
              <w:t>Volebný zisk</w:t>
            </w:r>
          </w:p>
        </w:tc>
      </w:tr>
      <w:tr w:rsidR="00E71B0A" w:rsidRPr="00BA30FD" w14:paraId="4E068646" w14:textId="77777777" w:rsidTr="00E71B0A">
        <w:tc>
          <w:tcPr>
            <w:tcW w:w="4698" w:type="dxa"/>
          </w:tcPr>
          <w:p w14:paraId="148EAFC5" w14:textId="32D36F31" w:rsidR="00E71B0A" w:rsidRPr="00BA30FD" w:rsidRDefault="00557D89" w:rsidP="00F01B12">
            <w:pPr>
              <w:spacing w:line="360" w:lineRule="auto"/>
              <w:jc w:val="both"/>
              <w:rPr>
                <w:rFonts w:cstheme="minorHAnsi"/>
              </w:rPr>
            </w:pPr>
            <w:r w:rsidRPr="00BA30FD">
              <w:rPr>
                <w:rFonts w:cstheme="minorHAnsi"/>
              </w:rPr>
              <w:t>SMER-SD</w:t>
            </w:r>
          </w:p>
        </w:tc>
        <w:tc>
          <w:tcPr>
            <w:tcW w:w="4698" w:type="dxa"/>
          </w:tcPr>
          <w:p w14:paraId="40F9E658" w14:textId="03BAD24B" w:rsidR="00E71B0A" w:rsidRPr="00BA30FD" w:rsidRDefault="00557D89" w:rsidP="00F01B12">
            <w:pPr>
              <w:spacing w:line="360" w:lineRule="auto"/>
              <w:jc w:val="both"/>
              <w:rPr>
                <w:rFonts w:cstheme="minorHAnsi"/>
              </w:rPr>
            </w:pPr>
            <w:r w:rsidRPr="00BA30FD">
              <w:rPr>
                <w:rFonts w:cstheme="minorHAnsi"/>
              </w:rPr>
              <w:t>44,41%</w:t>
            </w:r>
          </w:p>
        </w:tc>
      </w:tr>
      <w:tr w:rsidR="00E71B0A" w:rsidRPr="00BA30FD" w14:paraId="52C39B45" w14:textId="77777777" w:rsidTr="00E71B0A">
        <w:tc>
          <w:tcPr>
            <w:tcW w:w="4698" w:type="dxa"/>
          </w:tcPr>
          <w:p w14:paraId="6B5A1022" w14:textId="010A4D77" w:rsidR="00E71B0A" w:rsidRPr="00BA30FD" w:rsidRDefault="00557D89" w:rsidP="00F01B12">
            <w:pPr>
              <w:spacing w:line="360" w:lineRule="auto"/>
              <w:jc w:val="both"/>
              <w:rPr>
                <w:rFonts w:cstheme="minorHAnsi"/>
              </w:rPr>
            </w:pPr>
            <w:r w:rsidRPr="00BA30FD">
              <w:rPr>
                <w:rFonts w:cstheme="minorHAnsi"/>
              </w:rPr>
              <w:t>KDH</w:t>
            </w:r>
          </w:p>
        </w:tc>
        <w:tc>
          <w:tcPr>
            <w:tcW w:w="4698" w:type="dxa"/>
          </w:tcPr>
          <w:p w14:paraId="7929C6FC" w14:textId="312233C1" w:rsidR="00E71B0A" w:rsidRPr="00BA30FD" w:rsidRDefault="00557D89" w:rsidP="00F01B12">
            <w:pPr>
              <w:spacing w:line="360" w:lineRule="auto"/>
              <w:jc w:val="both"/>
              <w:rPr>
                <w:rFonts w:cstheme="minorHAnsi"/>
              </w:rPr>
            </w:pPr>
            <w:r w:rsidRPr="00BA30FD">
              <w:rPr>
                <w:rFonts w:cstheme="minorHAnsi"/>
              </w:rPr>
              <w:t>8,82%</w:t>
            </w:r>
          </w:p>
        </w:tc>
      </w:tr>
      <w:tr w:rsidR="00E71B0A" w:rsidRPr="00BA30FD" w14:paraId="68F62169" w14:textId="77777777" w:rsidTr="00E71B0A">
        <w:tc>
          <w:tcPr>
            <w:tcW w:w="4698" w:type="dxa"/>
          </w:tcPr>
          <w:p w14:paraId="35288B4C" w14:textId="30BE4C7E" w:rsidR="00E71B0A" w:rsidRPr="00BA30FD" w:rsidRDefault="00557D89" w:rsidP="00F01B12">
            <w:pPr>
              <w:spacing w:line="360" w:lineRule="auto"/>
              <w:jc w:val="both"/>
              <w:rPr>
                <w:rFonts w:cstheme="minorHAnsi"/>
              </w:rPr>
            </w:pPr>
            <w:r w:rsidRPr="00BA30FD">
              <w:rPr>
                <w:rFonts w:cstheme="minorHAnsi"/>
              </w:rPr>
              <w:t>Oľano</w:t>
            </w:r>
          </w:p>
        </w:tc>
        <w:tc>
          <w:tcPr>
            <w:tcW w:w="4698" w:type="dxa"/>
          </w:tcPr>
          <w:p w14:paraId="6F74A54B" w14:textId="082848E9" w:rsidR="00E71B0A" w:rsidRPr="00BA30FD" w:rsidRDefault="00557D89" w:rsidP="00F01B12">
            <w:pPr>
              <w:spacing w:line="360" w:lineRule="auto"/>
              <w:jc w:val="both"/>
              <w:rPr>
                <w:rFonts w:cstheme="minorHAnsi"/>
              </w:rPr>
            </w:pPr>
            <w:r w:rsidRPr="00BA30FD">
              <w:rPr>
                <w:rFonts w:cstheme="minorHAnsi"/>
              </w:rPr>
              <w:t>8,</w:t>
            </w:r>
            <w:r w:rsidR="00F71EF6" w:rsidRPr="00BA30FD">
              <w:rPr>
                <w:rFonts w:cstheme="minorHAnsi"/>
              </w:rPr>
              <w:t>55%</w:t>
            </w:r>
          </w:p>
        </w:tc>
      </w:tr>
      <w:tr w:rsidR="00E71B0A" w:rsidRPr="00BA30FD" w14:paraId="1476E275" w14:textId="77777777" w:rsidTr="00E71B0A">
        <w:tc>
          <w:tcPr>
            <w:tcW w:w="4698" w:type="dxa"/>
          </w:tcPr>
          <w:p w14:paraId="456C9A07" w14:textId="746EAE3F" w:rsidR="00E71B0A" w:rsidRPr="00BA30FD" w:rsidRDefault="00F71EF6" w:rsidP="00F01B12">
            <w:pPr>
              <w:spacing w:line="360" w:lineRule="auto"/>
              <w:jc w:val="both"/>
              <w:rPr>
                <w:rFonts w:cstheme="minorHAnsi"/>
              </w:rPr>
            </w:pPr>
            <w:r w:rsidRPr="00BA30FD">
              <w:rPr>
                <w:rFonts w:cstheme="minorHAnsi"/>
              </w:rPr>
              <w:t>MOST-HÍD</w:t>
            </w:r>
          </w:p>
        </w:tc>
        <w:tc>
          <w:tcPr>
            <w:tcW w:w="4698" w:type="dxa"/>
          </w:tcPr>
          <w:p w14:paraId="725DD30F" w14:textId="0C81C54D" w:rsidR="00E71B0A" w:rsidRPr="00BA30FD" w:rsidRDefault="00F71EF6" w:rsidP="00F01B12">
            <w:pPr>
              <w:spacing w:line="360" w:lineRule="auto"/>
              <w:jc w:val="both"/>
              <w:rPr>
                <w:rFonts w:cstheme="minorHAnsi"/>
              </w:rPr>
            </w:pPr>
            <w:r w:rsidRPr="00BA30FD">
              <w:rPr>
                <w:rFonts w:cstheme="minorHAnsi"/>
              </w:rPr>
              <w:t>6,89%</w:t>
            </w:r>
          </w:p>
        </w:tc>
      </w:tr>
      <w:tr w:rsidR="00E71B0A" w:rsidRPr="00BA30FD" w14:paraId="45EC1366" w14:textId="77777777" w:rsidTr="00E71B0A">
        <w:tc>
          <w:tcPr>
            <w:tcW w:w="4698" w:type="dxa"/>
          </w:tcPr>
          <w:p w14:paraId="2FDA6DA9" w14:textId="255315A6" w:rsidR="00E71B0A" w:rsidRPr="00BA30FD" w:rsidRDefault="003C0AD5" w:rsidP="00F01B12">
            <w:pPr>
              <w:spacing w:line="360" w:lineRule="auto"/>
              <w:jc w:val="both"/>
              <w:rPr>
                <w:rFonts w:cstheme="minorHAnsi"/>
              </w:rPr>
            </w:pPr>
            <w:r w:rsidRPr="00BA30FD">
              <w:rPr>
                <w:rFonts w:cstheme="minorHAnsi"/>
              </w:rPr>
              <w:t>SDKÚ-DS</w:t>
            </w:r>
          </w:p>
        </w:tc>
        <w:tc>
          <w:tcPr>
            <w:tcW w:w="4698" w:type="dxa"/>
          </w:tcPr>
          <w:p w14:paraId="69ADA6FC" w14:textId="697AC65B" w:rsidR="00E71B0A" w:rsidRPr="00BA30FD" w:rsidRDefault="003C0AD5" w:rsidP="00F01B12">
            <w:pPr>
              <w:spacing w:line="360" w:lineRule="auto"/>
              <w:jc w:val="both"/>
              <w:rPr>
                <w:rFonts w:cstheme="minorHAnsi"/>
              </w:rPr>
            </w:pPr>
            <w:r w:rsidRPr="00BA30FD">
              <w:rPr>
                <w:rFonts w:cstheme="minorHAnsi"/>
              </w:rPr>
              <w:t>6,09%</w:t>
            </w:r>
          </w:p>
        </w:tc>
      </w:tr>
      <w:tr w:rsidR="00E71B0A" w:rsidRPr="00BA30FD" w14:paraId="0B7678D1" w14:textId="77777777" w:rsidTr="00E71B0A">
        <w:tc>
          <w:tcPr>
            <w:tcW w:w="4698" w:type="dxa"/>
          </w:tcPr>
          <w:p w14:paraId="0CB10195" w14:textId="02B4190F" w:rsidR="00E71B0A" w:rsidRPr="00BA30FD" w:rsidRDefault="003C0AD5" w:rsidP="00F01B12">
            <w:pPr>
              <w:spacing w:line="360" w:lineRule="auto"/>
              <w:jc w:val="both"/>
              <w:rPr>
                <w:rFonts w:cstheme="minorHAnsi"/>
              </w:rPr>
            </w:pPr>
            <w:r w:rsidRPr="00BA30FD">
              <w:rPr>
                <w:rFonts w:cstheme="minorHAnsi"/>
              </w:rPr>
              <w:t>SaS</w:t>
            </w:r>
          </w:p>
        </w:tc>
        <w:tc>
          <w:tcPr>
            <w:tcW w:w="4698" w:type="dxa"/>
          </w:tcPr>
          <w:p w14:paraId="7D965637" w14:textId="2618716B" w:rsidR="00E71B0A" w:rsidRPr="00BA30FD" w:rsidRDefault="003C0AD5" w:rsidP="00F01B12">
            <w:pPr>
              <w:spacing w:line="360" w:lineRule="auto"/>
              <w:jc w:val="both"/>
              <w:rPr>
                <w:rFonts w:cstheme="minorHAnsi"/>
              </w:rPr>
            </w:pPr>
            <w:r w:rsidRPr="00BA30FD">
              <w:rPr>
                <w:rFonts w:cstheme="minorHAnsi"/>
              </w:rPr>
              <w:t>5,88%</w:t>
            </w:r>
          </w:p>
        </w:tc>
      </w:tr>
    </w:tbl>
    <w:p w14:paraId="4B82ACED" w14:textId="21A3EFC8" w:rsidR="00846537" w:rsidRPr="00BA30FD" w:rsidRDefault="003C0AD5" w:rsidP="00F01B12">
      <w:pPr>
        <w:spacing w:line="360" w:lineRule="auto"/>
        <w:jc w:val="both"/>
        <w:rPr>
          <w:rFonts w:cstheme="minorHAnsi"/>
          <w:i/>
          <w:iCs/>
        </w:rPr>
      </w:pPr>
      <w:r w:rsidRPr="00BA30FD">
        <w:rPr>
          <w:rFonts w:cstheme="minorHAnsi"/>
          <w:i/>
          <w:iCs/>
        </w:rPr>
        <w:t>Zdroj:</w:t>
      </w:r>
      <w:r w:rsidR="00624387" w:rsidRPr="00BA30FD">
        <w:rPr>
          <w:rFonts w:cstheme="minorHAnsi"/>
          <w:i/>
          <w:iCs/>
        </w:rPr>
        <w:t xml:space="preserve"> www.nrsr.sk</w:t>
      </w:r>
    </w:p>
    <w:p w14:paraId="3ABDBBE9" w14:textId="77777777" w:rsidR="00C27DF8" w:rsidRPr="00BA30FD" w:rsidRDefault="003D0E22" w:rsidP="00F01B12">
      <w:pPr>
        <w:spacing w:line="360" w:lineRule="auto"/>
        <w:ind w:firstLine="708"/>
        <w:jc w:val="both"/>
        <w:rPr>
          <w:rFonts w:cstheme="minorHAnsi"/>
        </w:rPr>
      </w:pPr>
      <w:r w:rsidRPr="00BA30FD">
        <w:rPr>
          <w:rFonts w:cstheme="minorHAnsi"/>
        </w:rPr>
        <w:lastRenderedPageBreak/>
        <w:t xml:space="preserve">Voľby do NRSR v roku 2016 boli rekordné v počte nových strán prekračujúcich 5% </w:t>
      </w:r>
      <w:r w:rsidR="00C06148" w:rsidRPr="00BA30FD">
        <w:rPr>
          <w:rFonts w:cstheme="minorHAnsi"/>
        </w:rPr>
        <w:t>hranicu</w:t>
      </w:r>
      <w:r w:rsidR="00651FCD" w:rsidRPr="00BA30FD">
        <w:rPr>
          <w:rFonts w:cstheme="minorHAnsi"/>
        </w:rPr>
        <w:t xml:space="preserve">. </w:t>
      </w:r>
      <w:r w:rsidR="00BC374A" w:rsidRPr="00BA30FD">
        <w:rPr>
          <w:rFonts w:cstheme="minorHAnsi"/>
        </w:rPr>
        <w:t xml:space="preserve">Okrem </w:t>
      </w:r>
      <w:r w:rsidR="00D717CC" w:rsidRPr="00BA30FD">
        <w:rPr>
          <w:rFonts w:cstheme="minorHAnsi"/>
        </w:rPr>
        <w:t>ĽSNS a</w:t>
      </w:r>
      <w:r w:rsidR="009E5B79" w:rsidRPr="00BA30FD">
        <w:rPr>
          <w:rFonts w:cstheme="minorHAnsi"/>
        </w:rPr>
        <w:t xml:space="preserve"> stran</w:t>
      </w:r>
      <w:r w:rsidR="00891577" w:rsidRPr="00BA30FD">
        <w:rPr>
          <w:rFonts w:cstheme="minorHAnsi"/>
        </w:rPr>
        <w:t>y</w:t>
      </w:r>
      <w:r w:rsidR="009E5B79" w:rsidRPr="00BA30FD">
        <w:rPr>
          <w:rFonts w:cstheme="minorHAnsi"/>
        </w:rPr>
        <w:t xml:space="preserve"> Sieť, sa do parlamentu prvýkrát dostáva </w:t>
      </w:r>
      <w:r w:rsidR="007C053A" w:rsidRPr="00BA30FD">
        <w:rPr>
          <w:rFonts w:cstheme="minorHAnsi"/>
        </w:rPr>
        <w:t>strana Sme rodina podnikateľa Borisa Kol</w:t>
      </w:r>
      <w:r w:rsidR="00891577" w:rsidRPr="00BA30FD">
        <w:rPr>
          <w:rFonts w:cstheme="minorHAnsi"/>
        </w:rPr>
        <w:t>l</w:t>
      </w:r>
      <w:r w:rsidR="007C053A" w:rsidRPr="00BA30FD">
        <w:rPr>
          <w:rFonts w:cstheme="minorHAnsi"/>
        </w:rPr>
        <w:t xml:space="preserve">ára. </w:t>
      </w:r>
      <w:r w:rsidR="001D0EF9" w:rsidRPr="00BA30FD">
        <w:rPr>
          <w:rFonts w:cstheme="minorHAnsi"/>
        </w:rPr>
        <w:t>Zásadnou udalosťou</w:t>
      </w:r>
      <w:r w:rsidR="0090733B" w:rsidRPr="00BA30FD">
        <w:rPr>
          <w:rFonts w:cstheme="minorHAnsi"/>
        </w:rPr>
        <w:t>,</w:t>
      </w:r>
      <w:r w:rsidR="001D0EF9" w:rsidRPr="00BA30FD">
        <w:rPr>
          <w:rFonts w:cstheme="minorHAnsi"/>
        </w:rPr>
        <w:t xml:space="preserve"> ktorá zmenila rozloženie síl v slovenskej politike</w:t>
      </w:r>
      <w:r w:rsidR="0090733B" w:rsidRPr="00BA30FD">
        <w:rPr>
          <w:rFonts w:cstheme="minorHAnsi"/>
        </w:rPr>
        <w:t>,</w:t>
      </w:r>
      <w:r w:rsidR="001D0EF9" w:rsidRPr="00BA30FD">
        <w:rPr>
          <w:rFonts w:cstheme="minorHAnsi"/>
        </w:rPr>
        <w:t xml:space="preserve"> bola vražda investigatívneho novinára Jana Kuciaka a jeho </w:t>
      </w:r>
      <w:r w:rsidR="008B3AD6" w:rsidRPr="00BA30FD">
        <w:rPr>
          <w:rFonts w:cstheme="minorHAnsi"/>
        </w:rPr>
        <w:t>snúbenice</w:t>
      </w:r>
      <w:r w:rsidR="001D0EF9" w:rsidRPr="00BA30FD">
        <w:rPr>
          <w:rFonts w:cstheme="minorHAnsi"/>
        </w:rPr>
        <w:t>. Vlna mohutných celoštátnych protestov zmobilizovala občiansku spoločnos</w:t>
      </w:r>
      <w:r w:rsidR="0089345E" w:rsidRPr="00BA30FD">
        <w:rPr>
          <w:rFonts w:cstheme="minorHAnsi"/>
        </w:rPr>
        <w:t>.</w:t>
      </w:r>
      <w:r w:rsidR="001D0EF9" w:rsidRPr="00BA30FD">
        <w:rPr>
          <w:rFonts w:cstheme="minorHAnsi"/>
        </w:rPr>
        <w:t xml:space="preserve"> </w:t>
      </w:r>
      <w:r w:rsidR="0089345E" w:rsidRPr="00BA30FD">
        <w:rPr>
          <w:rFonts w:cstheme="minorHAnsi"/>
        </w:rPr>
        <w:t>P</w:t>
      </w:r>
      <w:r w:rsidR="001D0EF9" w:rsidRPr="00BA30FD">
        <w:rPr>
          <w:rFonts w:cstheme="minorHAnsi"/>
        </w:rPr>
        <w:t xml:space="preserve">rotesty boli namierené proti vláde a obzvlášť proti politikom strany SMER-SD. </w:t>
      </w:r>
    </w:p>
    <w:p w14:paraId="2788BF68" w14:textId="3D8BE42F" w:rsidR="00072282" w:rsidRPr="00BA30FD" w:rsidRDefault="00F12D74" w:rsidP="00F01B12">
      <w:pPr>
        <w:spacing w:line="360" w:lineRule="auto"/>
        <w:ind w:firstLine="708"/>
        <w:jc w:val="both"/>
        <w:rPr>
          <w:rFonts w:cstheme="minorHAnsi"/>
        </w:rPr>
      </w:pPr>
      <w:r w:rsidRPr="00BA30FD">
        <w:rPr>
          <w:rFonts w:cstheme="minorHAnsi"/>
        </w:rPr>
        <w:t>V nasledujúcich prezidentských voľbách</w:t>
      </w:r>
      <w:r w:rsidR="006512D2" w:rsidRPr="00BA30FD">
        <w:rPr>
          <w:rFonts w:cstheme="minorHAnsi"/>
        </w:rPr>
        <w:t xml:space="preserve"> 2019</w:t>
      </w:r>
      <w:r w:rsidRPr="00BA30FD">
        <w:rPr>
          <w:rFonts w:cstheme="minorHAnsi"/>
        </w:rPr>
        <w:t xml:space="preserve"> vyhráva Zuzana Čaputová a týmto víťazstvom potvrdila reálne oslabovanie politickej podpory vládnych strán</w:t>
      </w:r>
      <w:r w:rsidR="00B15B03" w:rsidRPr="00BA30FD">
        <w:rPr>
          <w:rFonts w:cstheme="minorHAnsi"/>
        </w:rPr>
        <w:t xml:space="preserve"> SMER-SD, SNS a M</w:t>
      </w:r>
      <w:r w:rsidR="002C7757" w:rsidRPr="00BA30FD">
        <w:rPr>
          <w:rFonts w:cstheme="minorHAnsi"/>
        </w:rPr>
        <w:t>OST</w:t>
      </w:r>
      <w:r w:rsidR="00B15B03" w:rsidRPr="00BA30FD">
        <w:rPr>
          <w:rFonts w:cstheme="minorHAnsi"/>
        </w:rPr>
        <w:t>-H</w:t>
      </w:r>
      <w:r w:rsidR="002C7757" w:rsidRPr="00BA30FD">
        <w:rPr>
          <w:rFonts w:cstheme="minorHAnsi"/>
        </w:rPr>
        <w:t>ÍD</w:t>
      </w:r>
      <w:r w:rsidRPr="00BA30FD">
        <w:rPr>
          <w:rFonts w:cstheme="minorHAnsi"/>
        </w:rPr>
        <w:t>. Parlamentné voľby potvrdili tento trend a do pozície zostavovateľov vlády posunul</w:t>
      </w:r>
      <w:r w:rsidR="00A04A34" w:rsidRPr="00BA30FD">
        <w:rPr>
          <w:rFonts w:cstheme="minorHAnsi"/>
        </w:rPr>
        <w:t>i</w:t>
      </w:r>
      <w:r w:rsidRPr="00BA30FD">
        <w:rPr>
          <w:rFonts w:cstheme="minorHAnsi"/>
        </w:rPr>
        <w:t xml:space="preserve"> doterajšiu opozíciu</w:t>
      </w:r>
      <w:r w:rsidR="00CF65EF" w:rsidRPr="00BA30FD">
        <w:rPr>
          <w:rFonts w:cstheme="minorHAnsi"/>
        </w:rPr>
        <w:t xml:space="preserve">. Do vlády sa pridala aj nová strana </w:t>
      </w:r>
      <w:r w:rsidRPr="00BA30FD">
        <w:rPr>
          <w:rFonts w:cstheme="minorHAnsi"/>
        </w:rPr>
        <w:t>bývalého Prezidenta Andreja Kisku</w:t>
      </w:r>
      <w:r w:rsidR="00A04A34" w:rsidRPr="00BA30FD">
        <w:rPr>
          <w:rFonts w:cstheme="minorHAnsi"/>
        </w:rPr>
        <w:t>-</w:t>
      </w:r>
      <w:r w:rsidRPr="00BA30FD">
        <w:rPr>
          <w:rFonts w:cstheme="minorHAnsi"/>
        </w:rPr>
        <w:t xml:space="preserve"> Za ľudí. </w:t>
      </w:r>
      <w:r w:rsidR="001D0EF9" w:rsidRPr="00BA30FD">
        <w:rPr>
          <w:rFonts w:cstheme="minorHAnsi"/>
        </w:rPr>
        <w:t xml:space="preserve"> </w:t>
      </w:r>
      <w:r w:rsidR="00CF65EF" w:rsidRPr="00BA30FD">
        <w:rPr>
          <w:rFonts w:cstheme="minorHAnsi"/>
        </w:rPr>
        <w:t>Nová vláda je tvorená stranami: Oľano, Sme rodina, SaS</w:t>
      </w:r>
      <w:r w:rsidR="00E063D8" w:rsidRPr="00BA30FD">
        <w:rPr>
          <w:rFonts w:cstheme="minorHAnsi"/>
        </w:rPr>
        <w:t xml:space="preserve"> a Za ľudí. </w:t>
      </w:r>
    </w:p>
    <w:p w14:paraId="13F8CDDC" w14:textId="407C59DE" w:rsidR="00624387" w:rsidRPr="00BA30FD" w:rsidRDefault="00624387" w:rsidP="00F01B12">
      <w:pPr>
        <w:spacing w:line="360" w:lineRule="auto"/>
        <w:jc w:val="both"/>
        <w:rPr>
          <w:rFonts w:cstheme="minorHAnsi"/>
          <w:i/>
          <w:iCs/>
        </w:rPr>
      </w:pPr>
      <w:r w:rsidRPr="00BA30FD">
        <w:rPr>
          <w:rFonts w:cstheme="minorHAnsi"/>
          <w:i/>
          <w:iCs/>
        </w:rPr>
        <w:t>Tabuľka č.5: Výsledky volieb do NRSR 2020</w:t>
      </w:r>
    </w:p>
    <w:tbl>
      <w:tblPr>
        <w:tblStyle w:val="Mriekatabuky"/>
        <w:tblW w:w="0" w:type="auto"/>
        <w:tblLook w:val="04A0" w:firstRow="1" w:lastRow="0" w:firstColumn="1" w:lastColumn="0" w:noHBand="0" w:noVBand="1"/>
      </w:tblPr>
      <w:tblGrid>
        <w:gridCol w:w="4698"/>
        <w:gridCol w:w="4698"/>
      </w:tblGrid>
      <w:tr w:rsidR="0009630C" w:rsidRPr="00BA30FD" w14:paraId="4186555B" w14:textId="77777777" w:rsidTr="0009630C">
        <w:tc>
          <w:tcPr>
            <w:tcW w:w="4698" w:type="dxa"/>
          </w:tcPr>
          <w:p w14:paraId="2081E9E6" w14:textId="1C54D722" w:rsidR="0009630C" w:rsidRPr="00BA30FD" w:rsidRDefault="0009630C" w:rsidP="00F01B12">
            <w:pPr>
              <w:spacing w:line="360" w:lineRule="auto"/>
              <w:jc w:val="both"/>
              <w:rPr>
                <w:rFonts w:cstheme="minorHAnsi"/>
                <w:b/>
                <w:bCs/>
              </w:rPr>
            </w:pPr>
            <w:r w:rsidRPr="00BA30FD">
              <w:rPr>
                <w:rFonts w:cstheme="minorHAnsi"/>
                <w:b/>
                <w:bCs/>
              </w:rPr>
              <w:t>Strana</w:t>
            </w:r>
          </w:p>
        </w:tc>
        <w:tc>
          <w:tcPr>
            <w:tcW w:w="4698" w:type="dxa"/>
          </w:tcPr>
          <w:p w14:paraId="32F6CF95" w14:textId="6E7B0F0F" w:rsidR="0009630C" w:rsidRPr="00BA30FD" w:rsidRDefault="0009630C" w:rsidP="00F01B12">
            <w:pPr>
              <w:spacing w:line="360" w:lineRule="auto"/>
              <w:jc w:val="both"/>
              <w:rPr>
                <w:rFonts w:cstheme="minorHAnsi"/>
                <w:b/>
                <w:bCs/>
              </w:rPr>
            </w:pPr>
            <w:r w:rsidRPr="00BA30FD">
              <w:rPr>
                <w:rFonts w:cstheme="minorHAnsi"/>
                <w:b/>
                <w:bCs/>
              </w:rPr>
              <w:t>Volebný zisk</w:t>
            </w:r>
          </w:p>
        </w:tc>
      </w:tr>
      <w:tr w:rsidR="0009630C" w:rsidRPr="00BA30FD" w14:paraId="26C25104" w14:textId="77777777" w:rsidTr="0009630C">
        <w:tc>
          <w:tcPr>
            <w:tcW w:w="4698" w:type="dxa"/>
          </w:tcPr>
          <w:p w14:paraId="59854FCF" w14:textId="33F25E94" w:rsidR="0009630C" w:rsidRPr="00BA30FD" w:rsidRDefault="0009630C" w:rsidP="00F01B12">
            <w:pPr>
              <w:spacing w:line="360" w:lineRule="auto"/>
              <w:jc w:val="both"/>
              <w:rPr>
                <w:rFonts w:cstheme="minorHAnsi"/>
              </w:rPr>
            </w:pPr>
            <w:r w:rsidRPr="00BA30FD">
              <w:rPr>
                <w:rFonts w:cstheme="minorHAnsi"/>
              </w:rPr>
              <w:t>Oľano</w:t>
            </w:r>
          </w:p>
        </w:tc>
        <w:tc>
          <w:tcPr>
            <w:tcW w:w="4698" w:type="dxa"/>
          </w:tcPr>
          <w:p w14:paraId="6A53AA8A" w14:textId="12C3DFFA" w:rsidR="0009630C" w:rsidRPr="00BA30FD" w:rsidRDefault="00CB552A" w:rsidP="00F01B12">
            <w:pPr>
              <w:spacing w:line="360" w:lineRule="auto"/>
              <w:jc w:val="both"/>
              <w:rPr>
                <w:rFonts w:cstheme="minorHAnsi"/>
              </w:rPr>
            </w:pPr>
            <w:r w:rsidRPr="00BA30FD">
              <w:rPr>
                <w:rFonts w:cstheme="minorHAnsi"/>
              </w:rPr>
              <w:t>25,02%</w:t>
            </w:r>
          </w:p>
        </w:tc>
      </w:tr>
      <w:tr w:rsidR="0009630C" w:rsidRPr="00BA30FD" w14:paraId="3C03A886" w14:textId="77777777" w:rsidTr="0009630C">
        <w:tc>
          <w:tcPr>
            <w:tcW w:w="4698" w:type="dxa"/>
          </w:tcPr>
          <w:p w14:paraId="07AADAFA" w14:textId="0B879071" w:rsidR="0009630C" w:rsidRPr="00BA30FD" w:rsidRDefault="00CB552A" w:rsidP="00F01B12">
            <w:pPr>
              <w:spacing w:line="360" w:lineRule="auto"/>
              <w:jc w:val="both"/>
              <w:rPr>
                <w:rFonts w:cstheme="minorHAnsi"/>
              </w:rPr>
            </w:pPr>
            <w:r w:rsidRPr="00BA30FD">
              <w:rPr>
                <w:rFonts w:cstheme="minorHAnsi"/>
              </w:rPr>
              <w:t>SMER-SD</w:t>
            </w:r>
          </w:p>
        </w:tc>
        <w:tc>
          <w:tcPr>
            <w:tcW w:w="4698" w:type="dxa"/>
          </w:tcPr>
          <w:p w14:paraId="409F581A" w14:textId="7F7445F2" w:rsidR="0009630C" w:rsidRPr="00BA30FD" w:rsidRDefault="00CB552A" w:rsidP="00F01B12">
            <w:pPr>
              <w:spacing w:line="360" w:lineRule="auto"/>
              <w:jc w:val="both"/>
              <w:rPr>
                <w:rFonts w:cstheme="minorHAnsi"/>
              </w:rPr>
            </w:pPr>
            <w:r w:rsidRPr="00BA30FD">
              <w:rPr>
                <w:rFonts w:cstheme="minorHAnsi"/>
              </w:rPr>
              <w:t>18,29%</w:t>
            </w:r>
          </w:p>
        </w:tc>
      </w:tr>
      <w:tr w:rsidR="0009630C" w:rsidRPr="00BA30FD" w14:paraId="5CE22014" w14:textId="77777777" w:rsidTr="0009630C">
        <w:tc>
          <w:tcPr>
            <w:tcW w:w="4698" w:type="dxa"/>
          </w:tcPr>
          <w:p w14:paraId="7364F6AA" w14:textId="130B1FE4" w:rsidR="0009630C" w:rsidRPr="00BA30FD" w:rsidRDefault="00CB552A" w:rsidP="00F01B12">
            <w:pPr>
              <w:spacing w:line="360" w:lineRule="auto"/>
              <w:jc w:val="both"/>
              <w:rPr>
                <w:rFonts w:cstheme="minorHAnsi"/>
              </w:rPr>
            </w:pPr>
            <w:r w:rsidRPr="00BA30FD">
              <w:rPr>
                <w:rFonts w:cstheme="minorHAnsi"/>
              </w:rPr>
              <w:t>Sme Rodina</w:t>
            </w:r>
          </w:p>
        </w:tc>
        <w:tc>
          <w:tcPr>
            <w:tcW w:w="4698" w:type="dxa"/>
          </w:tcPr>
          <w:p w14:paraId="0357DDBC" w14:textId="2AAC43BC" w:rsidR="0009630C" w:rsidRPr="00BA30FD" w:rsidRDefault="00CB552A" w:rsidP="00F01B12">
            <w:pPr>
              <w:spacing w:line="360" w:lineRule="auto"/>
              <w:jc w:val="both"/>
              <w:rPr>
                <w:rFonts w:cstheme="minorHAnsi"/>
              </w:rPr>
            </w:pPr>
            <w:r w:rsidRPr="00BA30FD">
              <w:rPr>
                <w:rFonts w:cstheme="minorHAnsi"/>
              </w:rPr>
              <w:t>8,24%</w:t>
            </w:r>
          </w:p>
        </w:tc>
      </w:tr>
      <w:tr w:rsidR="0009630C" w:rsidRPr="00BA30FD" w14:paraId="3B105FF2" w14:textId="77777777" w:rsidTr="0009630C">
        <w:tc>
          <w:tcPr>
            <w:tcW w:w="4698" w:type="dxa"/>
          </w:tcPr>
          <w:p w14:paraId="69F5949A" w14:textId="760809C0" w:rsidR="0009630C" w:rsidRPr="00BA30FD" w:rsidRDefault="008F30FF" w:rsidP="00F01B12">
            <w:pPr>
              <w:spacing w:line="360" w:lineRule="auto"/>
              <w:jc w:val="both"/>
              <w:rPr>
                <w:rFonts w:cstheme="minorHAnsi"/>
              </w:rPr>
            </w:pPr>
            <w:r w:rsidRPr="00BA30FD">
              <w:rPr>
                <w:rFonts w:cstheme="minorHAnsi"/>
              </w:rPr>
              <w:t>ĽSNS</w:t>
            </w:r>
          </w:p>
        </w:tc>
        <w:tc>
          <w:tcPr>
            <w:tcW w:w="4698" w:type="dxa"/>
          </w:tcPr>
          <w:p w14:paraId="0D52C305" w14:textId="2DAF4FA6" w:rsidR="0009630C" w:rsidRPr="00BA30FD" w:rsidRDefault="008F30FF" w:rsidP="00F01B12">
            <w:pPr>
              <w:spacing w:line="360" w:lineRule="auto"/>
              <w:jc w:val="both"/>
              <w:rPr>
                <w:rFonts w:cstheme="minorHAnsi"/>
              </w:rPr>
            </w:pPr>
            <w:r w:rsidRPr="00BA30FD">
              <w:rPr>
                <w:rFonts w:cstheme="minorHAnsi"/>
              </w:rPr>
              <w:t>7,97%</w:t>
            </w:r>
          </w:p>
        </w:tc>
      </w:tr>
      <w:tr w:rsidR="0009630C" w:rsidRPr="00BA30FD" w14:paraId="3080D1D1" w14:textId="77777777" w:rsidTr="0009630C">
        <w:tc>
          <w:tcPr>
            <w:tcW w:w="4698" w:type="dxa"/>
          </w:tcPr>
          <w:p w14:paraId="7E3DAB8A" w14:textId="138A8819" w:rsidR="0009630C" w:rsidRPr="00BA30FD" w:rsidRDefault="00E771D4" w:rsidP="00F01B12">
            <w:pPr>
              <w:spacing w:line="360" w:lineRule="auto"/>
              <w:jc w:val="both"/>
              <w:rPr>
                <w:rFonts w:cstheme="minorHAnsi"/>
              </w:rPr>
            </w:pPr>
            <w:r w:rsidRPr="00BA30FD">
              <w:rPr>
                <w:rFonts w:cstheme="minorHAnsi"/>
              </w:rPr>
              <w:t>SaS</w:t>
            </w:r>
          </w:p>
        </w:tc>
        <w:tc>
          <w:tcPr>
            <w:tcW w:w="4698" w:type="dxa"/>
          </w:tcPr>
          <w:p w14:paraId="1EEACB2A" w14:textId="3FD22106" w:rsidR="0009630C" w:rsidRPr="00BA30FD" w:rsidRDefault="008F30FF" w:rsidP="00F01B12">
            <w:pPr>
              <w:spacing w:line="360" w:lineRule="auto"/>
              <w:jc w:val="both"/>
              <w:rPr>
                <w:rFonts w:cstheme="minorHAnsi"/>
              </w:rPr>
            </w:pPr>
            <w:r w:rsidRPr="00BA30FD">
              <w:rPr>
                <w:rFonts w:cstheme="minorHAnsi"/>
              </w:rPr>
              <w:t>6,22%</w:t>
            </w:r>
          </w:p>
        </w:tc>
      </w:tr>
      <w:tr w:rsidR="0009630C" w:rsidRPr="00BA30FD" w14:paraId="02C3C69E" w14:textId="77777777" w:rsidTr="0009630C">
        <w:tc>
          <w:tcPr>
            <w:tcW w:w="4698" w:type="dxa"/>
          </w:tcPr>
          <w:p w14:paraId="58FE044F" w14:textId="54D6E353" w:rsidR="0009630C" w:rsidRPr="00BA30FD" w:rsidRDefault="00E771D4" w:rsidP="00F01B12">
            <w:pPr>
              <w:spacing w:line="360" w:lineRule="auto"/>
              <w:jc w:val="both"/>
              <w:rPr>
                <w:rFonts w:cstheme="minorHAnsi"/>
              </w:rPr>
            </w:pPr>
            <w:r w:rsidRPr="00BA30FD">
              <w:rPr>
                <w:rFonts w:cstheme="minorHAnsi"/>
              </w:rPr>
              <w:t>Za ľudí</w:t>
            </w:r>
          </w:p>
        </w:tc>
        <w:tc>
          <w:tcPr>
            <w:tcW w:w="4698" w:type="dxa"/>
          </w:tcPr>
          <w:p w14:paraId="23F82C2F" w14:textId="50DEA36C" w:rsidR="0009630C" w:rsidRPr="00BA30FD" w:rsidRDefault="008F30FF" w:rsidP="00F01B12">
            <w:pPr>
              <w:spacing w:line="360" w:lineRule="auto"/>
              <w:jc w:val="both"/>
              <w:rPr>
                <w:rFonts w:cstheme="minorHAnsi"/>
              </w:rPr>
            </w:pPr>
            <w:r w:rsidRPr="00BA30FD">
              <w:rPr>
                <w:rFonts w:cstheme="minorHAnsi"/>
              </w:rPr>
              <w:t>5,77%</w:t>
            </w:r>
          </w:p>
        </w:tc>
      </w:tr>
    </w:tbl>
    <w:p w14:paraId="583BDC33" w14:textId="0F4C4D7F" w:rsidR="0009630C" w:rsidRPr="00BA30FD" w:rsidRDefault="005760FB" w:rsidP="00F01B12">
      <w:pPr>
        <w:spacing w:line="360" w:lineRule="auto"/>
        <w:jc w:val="both"/>
        <w:rPr>
          <w:rFonts w:cstheme="minorHAnsi"/>
          <w:i/>
          <w:iCs/>
        </w:rPr>
      </w:pPr>
      <w:r w:rsidRPr="00BA30FD">
        <w:rPr>
          <w:rFonts w:cstheme="minorHAnsi"/>
          <w:i/>
          <w:iCs/>
        </w:rPr>
        <w:t>Zdroj: www.nrsr.sk</w:t>
      </w:r>
    </w:p>
    <w:p w14:paraId="2155951D" w14:textId="77777777" w:rsidR="00E2069D" w:rsidRPr="00BA30FD" w:rsidRDefault="00E2069D" w:rsidP="00F01B12">
      <w:pPr>
        <w:spacing w:line="360" w:lineRule="auto"/>
        <w:jc w:val="both"/>
        <w:rPr>
          <w:rFonts w:cstheme="minorHAnsi"/>
          <w:b/>
          <w:bCs/>
          <w:sz w:val="28"/>
          <w:szCs w:val="28"/>
        </w:rPr>
      </w:pPr>
    </w:p>
    <w:p w14:paraId="55FBC1EE" w14:textId="62BDAAFD" w:rsidR="00D27A4F" w:rsidRPr="00BA30FD" w:rsidRDefault="00925C2A" w:rsidP="00F01B12">
      <w:pPr>
        <w:spacing w:line="360" w:lineRule="auto"/>
        <w:jc w:val="both"/>
        <w:rPr>
          <w:rFonts w:cstheme="minorHAnsi"/>
          <w:b/>
          <w:bCs/>
          <w:sz w:val="28"/>
          <w:szCs w:val="28"/>
        </w:rPr>
      </w:pPr>
      <w:r w:rsidRPr="00BA30FD">
        <w:rPr>
          <w:rFonts w:cstheme="minorHAnsi"/>
          <w:b/>
          <w:bCs/>
          <w:sz w:val="28"/>
          <w:szCs w:val="28"/>
        </w:rPr>
        <w:t xml:space="preserve">1.2 </w:t>
      </w:r>
      <w:r w:rsidR="00210A0D" w:rsidRPr="00BA30FD">
        <w:rPr>
          <w:rFonts w:cstheme="minorHAnsi"/>
          <w:b/>
          <w:bCs/>
          <w:sz w:val="28"/>
          <w:szCs w:val="28"/>
        </w:rPr>
        <w:t xml:space="preserve">Konsolidácia v </w:t>
      </w:r>
      <w:r w:rsidR="00D27A4F" w:rsidRPr="00BA30FD">
        <w:rPr>
          <w:rFonts w:cstheme="minorHAnsi"/>
          <w:b/>
          <w:bCs/>
          <w:sz w:val="28"/>
          <w:szCs w:val="28"/>
        </w:rPr>
        <w:t>Českej republike</w:t>
      </w:r>
      <w:r w:rsidR="00210A0D" w:rsidRPr="00BA30FD">
        <w:rPr>
          <w:rFonts w:cstheme="minorHAnsi"/>
          <w:b/>
          <w:bCs/>
          <w:sz w:val="28"/>
          <w:szCs w:val="28"/>
        </w:rPr>
        <w:t xml:space="preserve"> po </w:t>
      </w:r>
      <w:r w:rsidR="00DD317D" w:rsidRPr="00BA30FD">
        <w:rPr>
          <w:rFonts w:cstheme="minorHAnsi"/>
          <w:b/>
          <w:bCs/>
          <w:sz w:val="28"/>
          <w:szCs w:val="28"/>
        </w:rPr>
        <w:t>ČSFR</w:t>
      </w:r>
    </w:p>
    <w:p w14:paraId="0C78BEE3" w14:textId="4B163123" w:rsidR="00E35393" w:rsidRPr="00BA30FD" w:rsidRDefault="00D27A4F" w:rsidP="00F01B12">
      <w:pPr>
        <w:spacing w:line="360" w:lineRule="auto"/>
        <w:ind w:firstLine="708"/>
        <w:jc w:val="both"/>
        <w:rPr>
          <w:rFonts w:cstheme="minorHAnsi"/>
        </w:rPr>
      </w:pPr>
      <w:r w:rsidRPr="00BA30FD">
        <w:rPr>
          <w:rFonts w:cstheme="minorHAnsi"/>
        </w:rPr>
        <w:t>Česká republika bola po nežnej revolúcii pripravená na demokratick</w:t>
      </w:r>
      <w:r w:rsidR="00C05888" w:rsidRPr="00BA30FD">
        <w:rPr>
          <w:rFonts w:cstheme="minorHAnsi"/>
        </w:rPr>
        <w:t>ú</w:t>
      </w:r>
      <w:r w:rsidRPr="00BA30FD">
        <w:rPr>
          <w:rFonts w:cstheme="minorHAnsi"/>
        </w:rPr>
        <w:t xml:space="preserve"> konsolidáciu </w:t>
      </w:r>
      <w:r w:rsidR="00C6796E" w:rsidRPr="00BA30FD">
        <w:rPr>
          <w:rFonts w:cstheme="minorHAnsi"/>
        </w:rPr>
        <w:t xml:space="preserve">lepšie ako Slovensko. Ako už bolo spomenuté, na rozdiel od Slovenska, komunisti v Českej republike boli odstraňovaní </w:t>
      </w:r>
      <w:r w:rsidR="00B72997" w:rsidRPr="00BA30FD">
        <w:rPr>
          <w:rFonts w:cstheme="minorHAnsi"/>
          <w:color w:val="000000" w:themeColor="text1"/>
        </w:rPr>
        <w:t>nielen</w:t>
      </w:r>
      <w:r w:rsidR="00B72997" w:rsidRPr="00BA30FD">
        <w:rPr>
          <w:rFonts w:cstheme="minorHAnsi"/>
          <w:color w:val="FF0000"/>
        </w:rPr>
        <w:t xml:space="preserve"> </w:t>
      </w:r>
      <w:r w:rsidR="00C6796E" w:rsidRPr="00BA30FD">
        <w:rPr>
          <w:rFonts w:cstheme="minorHAnsi"/>
        </w:rPr>
        <w:t>z verejných funkcií ale aj</w:t>
      </w:r>
      <w:r w:rsidR="002125C8" w:rsidRPr="00BA30FD">
        <w:rPr>
          <w:rFonts w:cstheme="minorHAnsi"/>
        </w:rPr>
        <w:t xml:space="preserve"> z</w:t>
      </w:r>
      <w:r w:rsidR="004475C3" w:rsidRPr="00BA30FD">
        <w:rPr>
          <w:rFonts w:cstheme="minorHAnsi"/>
        </w:rPr>
        <w:t>o</w:t>
      </w:r>
      <w:r w:rsidR="00C6796E" w:rsidRPr="00BA30FD">
        <w:rPr>
          <w:rFonts w:cstheme="minorHAnsi"/>
        </w:rPr>
        <w:t xml:space="preserve"> spoločenského života</w:t>
      </w:r>
      <w:r w:rsidR="00A56AAD" w:rsidRPr="00BA30FD">
        <w:rPr>
          <w:rFonts w:cstheme="minorHAnsi"/>
        </w:rPr>
        <w:t xml:space="preserve"> podstatne </w:t>
      </w:r>
      <w:r w:rsidR="004475C3" w:rsidRPr="00BA30FD">
        <w:rPr>
          <w:rFonts w:cstheme="minorHAnsi"/>
        </w:rPr>
        <w:t xml:space="preserve">rýchlejšie. </w:t>
      </w:r>
      <w:r w:rsidR="00B94C43" w:rsidRPr="00BA30FD">
        <w:rPr>
          <w:rFonts w:cstheme="minorHAnsi"/>
        </w:rPr>
        <w:t>Ako</w:t>
      </w:r>
      <w:r w:rsidR="004475C3" w:rsidRPr="00BA30FD">
        <w:rPr>
          <w:rFonts w:cstheme="minorHAnsi"/>
        </w:rPr>
        <w:t xml:space="preserve"> príklad môžeme uviesť prvého </w:t>
      </w:r>
      <w:r w:rsidR="002D5DA8" w:rsidRPr="00BA30FD">
        <w:rPr>
          <w:rFonts w:cstheme="minorHAnsi"/>
        </w:rPr>
        <w:t xml:space="preserve">porevolučného </w:t>
      </w:r>
      <w:r w:rsidR="004475C3" w:rsidRPr="00BA30FD">
        <w:rPr>
          <w:rFonts w:cstheme="minorHAnsi"/>
        </w:rPr>
        <w:t>slovenského premiéra Milana Čiča, pô</w:t>
      </w:r>
      <w:r w:rsidR="00E20FF6" w:rsidRPr="00BA30FD">
        <w:rPr>
          <w:rFonts w:cstheme="minorHAnsi"/>
        </w:rPr>
        <w:t>v</w:t>
      </w:r>
      <w:r w:rsidR="004475C3" w:rsidRPr="00BA30FD">
        <w:rPr>
          <w:rFonts w:cstheme="minorHAnsi"/>
        </w:rPr>
        <w:t>o</w:t>
      </w:r>
      <w:r w:rsidR="00E20FF6" w:rsidRPr="00BA30FD">
        <w:rPr>
          <w:rFonts w:cstheme="minorHAnsi"/>
        </w:rPr>
        <w:t>do</w:t>
      </w:r>
      <w:r w:rsidR="004475C3" w:rsidRPr="00BA30FD">
        <w:rPr>
          <w:rFonts w:cstheme="minorHAnsi"/>
        </w:rPr>
        <w:t xml:space="preserve">m </w:t>
      </w:r>
      <w:r w:rsidR="00E20FF6" w:rsidRPr="00BA30FD">
        <w:rPr>
          <w:rFonts w:cstheme="minorHAnsi"/>
        </w:rPr>
        <w:t>komunistického politika</w:t>
      </w:r>
      <w:r w:rsidR="00C05888" w:rsidRPr="00BA30FD">
        <w:rPr>
          <w:rFonts w:cstheme="minorHAnsi"/>
        </w:rPr>
        <w:t>.</w:t>
      </w:r>
      <w:r w:rsidR="002D5DA8" w:rsidRPr="00BA30FD">
        <w:rPr>
          <w:rFonts w:cstheme="minorHAnsi"/>
        </w:rPr>
        <w:t xml:space="preserve"> </w:t>
      </w:r>
      <w:r w:rsidR="00C05888" w:rsidRPr="00BA30FD">
        <w:rPr>
          <w:rFonts w:cstheme="minorHAnsi"/>
        </w:rPr>
        <w:t>Z</w:t>
      </w:r>
      <w:r w:rsidR="002D5DA8" w:rsidRPr="00BA30FD">
        <w:rPr>
          <w:rFonts w:cstheme="minorHAnsi"/>
        </w:rPr>
        <w:t>atiaľ čo na českej strane sa stal prvým premiérom</w:t>
      </w:r>
      <w:r w:rsidR="00DF1766" w:rsidRPr="00BA30FD">
        <w:rPr>
          <w:rFonts w:cstheme="minorHAnsi"/>
        </w:rPr>
        <w:t xml:space="preserve">, </w:t>
      </w:r>
      <w:r w:rsidR="00506168" w:rsidRPr="00BA30FD">
        <w:rPr>
          <w:rFonts w:cstheme="minorHAnsi"/>
        </w:rPr>
        <w:t xml:space="preserve">po odstúpení </w:t>
      </w:r>
      <w:r w:rsidR="00E07607" w:rsidRPr="00BA30FD">
        <w:rPr>
          <w:rFonts w:cstheme="minorHAnsi"/>
        </w:rPr>
        <w:t xml:space="preserve">Františka Pitru </w:t>
      </w:r>
      <w:r w:rsidR="00B54800" w:rsidRPr="00BA30FD">
        <w:rPr>
          <w:rFonts w:cstheme="minorHAnsi"/>
        </w:rPr>
        <w:t>5. 2. 1990</w:t>
      </w:r>
      <w:r w:rsidR="00DF1766" w:rsidRPr="00BA30FD">
        <w:rPr>
          <w:rFonts w:cstheme="minorHAnsi"/>
        </w:rPr>
        <w:t>, stáva</w:t>
      </w:r>
      <w:r w:rsidR="00E20FF6" w:rsidRPr="00BA30FD">
        <w:rPr>
          <w:rFonts w:cstheme="minorHAnsi"/>
        </w:rPr>
        <w:t xml:space="preserve"> </w:t>
      </w:r>
      <w:r w:rsidR="00DF1766" w:rsidRPr="00BA30FD">
        <w:rPr>
          <w:rFonts w:cstheme="minorHAnsi"/>
        </w:rPr>
        <w:t xml:space="preserve">Petr Pithart. </w:t>
      </w:r>
      <w:r w:rsidR="00C6796E" w:rsidRPr="00BA30FD">
        <w:rPr>
          <w:rFonts w:cstheme="minorHAnsi"/>
        </w:rPr>
        <w:t xml:space="preserve">Po ekonomickej stránke patrila Česká republika spolu so Slovinskom medzi ekonomicky najvyspelejšie štáty bývalého </w:t>
      </w:r>
      <w:r w:rsidR="0013703D" w:rsidRPr="00BA30FD">
        <w:rPr>
          <w:rFonts w:cstheme="minorHAnsi"/>
        </w:rPr>
        <w:t>V</w:t>
      </w:r>
      <w:r w:rsidR="00C6796E" w:rsidRPr="00BA30FD">
        <w:rPr>
          <w:rFonts w:cstheme="minorHAnsi"/>
        </w:rPr>
        <w:t xml:space="preserve">ýchodného bloku. </w:t>
      </w:r>
      <w:r w:rsidR="00427F99" w:rsidRPr="00BA30FD">
        <w:rPr>
          <w:rFonts w:cstheme="minorHAnsi"/>
        </w:rPr>
        <w:t>„</w:t>
      </w:r>
      <w:r w:rsidR="00C16F7A" w:rsidRPr="00BA30FD">
        <w:rPr>
          <w:rFonts w:cstheme="minorHAnsi"/>
        </w:rPr>
        <w:t>Môžeme konštatovať</w:t>
      </w:r>
      <w:r w:rsidR="0013703D" w:rsidRPr="00BA30FD">
        <w:rPr>
          <w:rFonts w:cstheme="minorHAnsi"/>
        </w:rPr>
        <w:t>,</w:t>
      </w:r>
      <w:r w:rsidR="00C16F7A" w:rsidRPr="00BA30FD">
        <w:rPr>
          <w:rFonts w:cstheme="minorHAnsi"/>
        </w:rPr>
        <w:t xml:space="preserve"> že v Českej republike prevládla socioekonomická konfliktná línia transformácie.</w:t>
      </w:r>
      <w:r w:rsidR="00427F99" w:rsidRPr="00BA30FD">
        <w:rPr>
          <w:rFonts w:cstheme="minorHAnsi"/>
        </w:rPr>
        <w:t>“</w:t>
      </w:r>
      <w:r w:rsidR="00C16F7A" w:rsidRPr="00BA30FD">
        <w:rPr>
          <w:rFonts w:cstheme="minorHAnsi"/>
        </w:rPr>
        <w:t xml:space="preserve"> </w:t>
      </w:r>
      <w:r w:rsidR="007554AB" w:rsidRPr="00BA30FD">
        <w:rPr>
          <w:rFonts w:cstheme="minorHAnsi"/>
        </w:rPr>
        <w:t>(</w:t>
      </w:r>
      <w:r w:rsidR="007554AB" w:rsidRPr="00BA30FD">
        <w:rPr>
          <w:rFonts w:cstheme="minorHAnsi"/>
          <w:color w:val="000000" w:themeColor="text1"/>
          <w:shd w:val="clear" w:color="auto" w:fill="FFFFFF"/>
        </w:rPr>
        <w:t>Hloušek &amp; Kopeček</w:t>
      </w:r>
      <w:r w:rsidR="0044580F" w:rsidRPr="00BA30FD">
        <w:rPr>
          <w:rFonts w:cstheme="minorHAnsi"/>
        </w:rPr>
        <w:t>, 2004</w:t>
      </w:r>
      <w:r w:rsidR="003929F5" w:rsidRPr="00BA30FD">
        <w:rPr>
          <w:rFonts w:cstheme="minorHAnsi"/>
        </w:rPr>
        <w:t>: 443</w:t>
      </w:r>
      <w:r w:rsidR="0044580F" w:rsidRPr="00BA30FD">
        <w:rPr>
          <w:rFonts w:cstheme="minorHAnsi"/>
        </w:rPr>
        <w:t xml:space="preserve">) </w:t>
      </w:r>
      <w:r w:rsidR="0072740C" w:rsidRPr="00BA30FD">
        <w:rPr>
          <w:rFonts w:cstheme="minorHAnsi"/>
        </w:rPr>
        <w:t xml:space="preserve">Politická súťaž v Českej </w:t>
      </w:r>
      <w:r w:rsidR="0072740C" w:rsidRPr="00BA30FD">
        <w:rPr>
          <w:rFonts w:cstheme="minorHAnsi"/>
        </w:rPr>
        <w:lastRenderedPageBreak/>
        <w:t>republike po roku 1989 tradične viedla pozdĺž pravo-ľavého spektra názorových postojov k socioekonomickým otázkam. (G</w:t>
      </w:r>
      <w:r w:rsidR="004F6D1D" w:rsidRPr="00BA30FD">
        <w:rPr>
          <w:rFonts w:cstheme="minorHAnsi"/>
        </w:rPr>
        <w:t>uasti</w:t>
      </w:r>
      <w:r w:rsidR="0072740C" w:rsidRPr="00BA30FD">
        <w:rPr>
          <w:rFonts w:cstheme="minorHAnsi"/>
        </w:rPr>
        <w:t xml:space="preserve">, </w:t>
      </w:r>
      <w:r w:rsidR="004F6D1D" w:rsidRPr="00BA30FD">
        <w:rPr>
          <w:rFonts w:cstheme="minorHAnsi"/>
        </w:rPr>
        <w:t xml:space="preserve">2020: </w:t>
      </w:r>
      <w:r w:rsidR="0072740C" w:rsidRPr="00BA30FD">
        <w:rPr>
          <w:rFonts w:cstheme="minorHAnsi"/>
        </w:rPr>
        <w:t xml:space="preserve">49) </w:t>
      </w:r>
      <w:r w:rsidR="00C16F7A" w:rsidRPr="00BA30FD">
        <w:rPr>
          <w:rFonts w:cstheme="minorHAnsi"/>
        </w:rPr>
        <w:t xml:space="preserve">Kľúčovými aktérmi českej politickej scény sa tak stala pravicová ODS a ľavicová ČSSD. </w:t>
      </w:r>
      <w:r w:rsidR="000F3038" w:rsidRPr="00BA30FD">
        <w:rPr>
          <w:rFonts w:cstheme="minorHAnsi"/>
        </w:rPr>
        <w:t xml:space="preserve">Česká republika </w:t>
      </w:r>
      <w:r w:rsidR="00367237" w:rsidRPr="00BA30FD">
        <w:rPr>
          <w:rFonts w:cstheme="minorHAnsi"/>
        </w:rPr>
        <w:t>nabrala smer demokratick</w:t>
      </w:r>
      <w:r w:rsidR="005E5A41" w:rsidRPr="00BA30FD">
        <w:rPr>
          <w:rFonts w:cstheme="minorHAnsi"/>
        </w:rPr>
        <w:t>ej</w:t>
      </w:r>
      <w:r w:rsidR="00367237" w:rsidRPr="00BA30FD">
        <w:rPr>
          <w:rFonts w:cstheme="minorHAnsi"/>
        </w:rPr>
        <w:t xml:space="preserve"> konsolidáci</w:t>
      </w:r>
      <w:r w:rsidR="005E5A41" w:rsidRPr="00BA30FD">
        <w:rPr>
          <w:rFonts w:cstheme="minorHAnsi"/>
        </w:rPr>
        <w:t>e</w:t>
      </w:r>
      <w:r w:rsidR="00F8487F" w:rsidRPr="00BA30FD">
        <w:rPr>
          <w:rFonts w:cstheme="minorHAnsi"/>
        </w:rPr>
        <w:t xml:space="preserve">. </w:t>
      </w:r>
    </w:p>
    <w:p w14:paraId="08F4D3C2" w14:textId="5296610B" w:rsidR="0050025C" w:rsidRPr="00BA30FD" w:rsidRDefault="001260E4" w:rsidP="00F01B12">
      <w:pPr>
        <w:spacing w:line="360" w:lineRule="auto"/>
        <w:ind w:firstLine="708"/>
        <w:jc w:val="both"/>
        <w:rPr>
          <w:rFonts w:cstheme="minorHAnsi"/>
        </w:rPr>
      </w:pPr>
      <w:r w:rsidRPr="00BA30FD">
        <w:rPr>
          <w:rFonts w:cstheme="minorHAnsi"/>
        </w:rPr>
        <w:t>„</w:t>
      </w:r>
      <w:r w:rsidR="00F8487F" w:rsidRPr="00BA30FD">
        <w:rPr>
          <w:rFonts w:cstheme="minorHAnsi"/>
        </w:rPr>
        <w:t>V druhej polovici deväťdesiatych rokov však nasleduje obdobie, ktoré</w:t>
      </w:r>
      <w:r w:rsidR="00536688" w:rsidRPr="00BA30FD">
        <w:rPr>
          <w:rFonts w:cstheme="minorHAnsi"/>
        </w:rPr>
        <w:t xml:space="preserve"> </w:t>
      </w:r>
      <w:r w:rsidR="00F8487F" w:rsidRPr="00BA30FD">
        <w:rPr>
          <w:rFonts w:cstheme="minorHAnsi"/>
        </w:rPr>
        <w:t>Kopeček vníma ako éru diskreditácie politiky v očiach širšej verejnosti.</w:t>
      </w:r>
      <w:r w:rsidRPr="00BA30FD">
        <w:rPr>
          <w:rFonts w:cstheme="minorHAnsi"/>
        </w:rPr>
        <w:t xml:space="preserve"> Ďalšiu ranu tejto dôvere potom uštedrilo opozično-zmluvné vládnutie ČSSD v rokoch 1998 až 2002</w:t>
      </w:r>
      <w:r w:rsidRPr="00BA30FD">
        <w:rPr>
          <w:rFonts w:cstheme="minorHAnsi"/>
          <w:i/>
          <w:iCs/>
        </w:rPr>
        <w:t xml:space="preserve">“ </w:t>
      </w:r>
      <w:r w:rsidRPr="00BA30FD">
        <w:rPr>
          <w:rFonts w:cstheme="minorHAnsi"/>
        </w:rPr>
        <w:t>(</w:t>
      </w:r>
      <w:r w:rsidR="00382E7A" w:rsidRPr="00BA30FD">
        <w:rPr>
          <w:rFonts w:cstheme="minorHAnsi"/>
        </w:rPr>
        <w:t>Charvát,</w:t>
      </w:r>
      <w:r w:rsidR="00E2052D" w:rsidRPr="00BA30FD">
        <w:rPr>
          <w:rFonts w:cstheme="minorHAnsi"/>
        </w:rPr>
        <w:t xml:space="preserve"> 2002:</w:t>
      </w:r>
      <w:r w:rsidR="00382E7A" w:rsidRPr="00BA30FD">
        <w:rPr>
          <w:rFonts w:cstheme="minorHAnsi"/>
        </w:rPr>
        <w:t xml:space="preserve"> </w:t>
      </w:r>
      <w:r w:rsidR="00F733DD" w:rsidRPr="00BA30FD">
        <w:rPr>
          <w:rFonts w:cstheme="minorHAnsi"/>
        </w:rPr>
        <w:t>1</w:t>
      </w:r>
      <w:r w:rsidR="00382E7A" w:rsidRPr="00BA30FD">
        <w:rPr>
          <w:rFonts w:cstheme="minorHAnsi"/>
        </w:rPr>
        <w:t>36)</w:t>
      </w:r>
      <w:r w:rsidR="00CA7B91" w:rsidRPr="00BA30FD">
        <w:rPr>
          <w:rFonts w:cstheme="minorHAnsi"/>
        </w:rPr>
        <w:t>.</w:t>
      </w:r>
      <w:r w:rsidR="00382E7A" w:rsidRPr="00BA30FD">
        <w:rPr>
          <w:rFonts w:cstheme="minorHAnsi"/>
        </w:rPr>
        <w:t xml:space="preserve"> </w:t>
      </w:r>
      <w:r w:rsidR="00D94442" w:rsidRPr="00BA30FD">
        <w:rPr>
          <w:rFonts w:cstheme="minorHAnsi"/>
        </w:rPr>
        <w:t>Spomenutá opozičná zmluva</w:t>
      </w:r>
      <w:r w:rsidR="008A6507" w:rsidRPr="00BA30FD">
        <w:rPr>
          <w:rFonts w:cstheme="minorHAnsi"/>
        </w:rPr>
        <w:t xml:space="preserve"> bola dohoda po predčasných parlamentných voľbách</w:t>
      </w:r>
      <w:r w:rsidR="00DC419D" w:rsidRPr="00BA30FD">
        <w:rPr>
          <w:rFonts w:cstheme="minorHAnsi"/>
        </w:rPr>
        <w:t xml:space="preserve"> 1998, medzi </w:t>
      </w:r>
      <w:r w:rsidR="00516121" w:rsidRPr="00BA30FD">
        <w:rPr>
          <w:rFonts w:cstheme="minorHAnsi"/>
        </w:rPr>
        <w:t>víťaznou ČSSD a</w:t>
      </w:r>
      <w:r w:rsidR="009D1322" w:rsidRPr="00BA30FD">
        <w:rPr>
          <w:rFonts w:cstheme="minorHAnsi"/>
        </w:rPr>
        <w:t> </w:t>
      </w:r>
      <w:r w:rsidR="00516121" w:rsidRPr="00BA30FD">
        <w:rPr>
          <w:rFonts w:cstheme="minorHAnsi"/>
        </w:rPr>
        <w:t>ODS</w:t>
      </w:r>
      <w:r w:rsidR="009D1322" w:rsidRPr="00BA30FD">
        <w:rPr>
          <w:rFonts w:cstheme="minorHAnsi"/>
        </w:rPr>
        <w:t>, ktorá sa zaručovala podporovať menšinovú vládu ČSSD. Súčasťou zmluvy</w:t>
      </w:r>
      <w:r w:rsidR="001073F6" w:rsidRPr="00BA30FD">
        <w:rPr>
          <w:rFonts w:cstheme="minorHAnsi"/>
        </w:rPr>
        <w:t xml:space="preserve"> boli </w:t>
      </w:r>
      <w:r w:rsidR="006D1D1B" w:rsidRPr="00BA30FD">
        <w:rPr>
          <w:rFonts w:cstheme="minorHAnsi"/>
        </w:rPr>
        <w:t xml:space="preserve">snahy o ústavné zmeny, zvýhodňujúce </w:t>
      </w:r>
      <w:r w:rsidR="00233D9D" w:rsidRPr="00BA30FD">
        <w:rPr>
          <w:rFonts w:cstheme="minorHAnsi"/>
        </w:rPr>
        <w:t>strany s vysokou podporou na úkor menších strán.</w:t>
      </w:r>
      <w:r w:rsidR="008A6507" w:rsidRPr="00BA30FD">
        <w:rPr>
          <w:rFonts w:cstheme="minorHAnsi"/>
        </w:rPr>
        <w:t xml:space="preserve"> </w:t>
      </w:r>
      <w:r w:rsidR="00680009" w:rsidRPr="00BA30FD">
        <w:rPr>
          <w:rFonts w:cstheme="minorHAnsi"/>
        </w:rPr>
        <w:t xml:space="preserve">Opozičná zmluva </w:t>
      </w:r>
      <w:r w:rsidR="00234E81" w:rsidRPr="00BA30FD">
        <w:rPr>
          <w:rFonts w:cstheme="minorHAnsi"/>
        </w:rPr>
        <w:t>podkopala dôver</w:t>
      </w:r>
      <w:r w:rsidR="00872A84" w:rsidRPr="00BA30FD">
        <w:rPr>
          <w:rFonts w:cstheme="minorHAnsi"/>
        </w:rPr>
        <w:t>y</w:t>
      </w:r>
      <w:r w:rsidR="00234E81" w:rsidRPr="00BA30FD">
        <w:rPr>
          <w:rFonts w:cstheme="minorHAnsi"/>
        </w:rPr>
        <w:t>hodnosť</w:t>
      </w:r>
      <w:r w:rsidR="00CA16DA" w:rsidRPr="00BA30FD">
        <w:rPr>
          <w:rFonts w:cstheme="minorHAnsi"/>
        </w:rPr>
        <w:t xml:space="preserve"> </w:t>
      </w:r>
      <w:r w:rsidR="004944F0" w:rsidRPr="00BA30FD">
        <w:rPr>
          <w:rFonts w:cstheme="minorHAnsi"/>
        </w:rPr>
        <w:t>politick</w:t>
      </w:r>
      <w:r w:rsidR="00872A84" w:rsidRPr="00BA30FD">
        <w:rPr>
          <w:rFonts w:cstheme="minorHAnsi"/>
        </w:rPr>
        <w:t>ých</w:t>
      </w:r>
      <w:r w:rsidR="004944F0" w:rsidRPr="00BA30FD">
        <w:rPr>
          <w:rFonts w:cstheme="minorHAnsi"/>
        </w:rPr>
        <w:t xml:space="preserve"> str</w:t>
      </w:r>
      <w:r w:rsidR="00A33D81" w:rsidRPr="00BA30FD">
        <w:rPr>
          <w:rFonts w:cstheme="minorHAnsi"/>
        </w:rPr>
        <w:t>án</w:t>
      </w:r>
      <w:r w:rsidR="004944F0" w:rsidRPr="00BA30FD">
        <w:rPr>
          <w:rFonts w:cstheme="minorHAnsi"/>
        </w:rPr>
        <w:t xml:space="preserve"> </w:t>
      </w:r>
      <w:r w:rsidR="00234E81" w:rsidRPr="00BA30FD">
        <w:rPr>
          <w:rFonts w:cstheme="minorHAnsi"/>
        </w:rPr>
        <w:t>u širokej verejnosti</w:t>
      </w:r>
      <w:r w:rsidR="00D10506" w:rsidRPr="00BA30FD">
        <w:rPr>
          <w:rFonts w:cstheme="minorHAnsi"/>
        </w:rPr>
        <w:t xml:space="preserve"> </w:t>
      </w:r>
      <w:r w:rsidR="00D944E1" w:rsidRPr="00BA30FD">
        <w:rPr>
          <w:rFonts w:cstheme="minorHAnsi"/>
        </w:rPr>
        <w:t xml:space="preserve">a taktiež </w:t>
      </w:r>
      <w:r w:rsidR="00B420DE" w:rsidRPr="00BA30FD">
        <w:rPr>
          <w:rFonts w:cstheme="minorHAnsi"/>
        </w:rPr>
        <w:t xml:space="preserve">voličov </w:t>
      </w:r>
      <w:r w:rsidR="00D944E1" w:rsidRPr="00BA30FD">
        <w:rPr>
          <w:rFonts w:cstheme="minorHAnsi"/>
        </w:rPr>
        <w:t xml:space="preserve">oboch </w:t>
      </w:r>
      <w:r w:rsidR="009B0CD9" w:rsidRPr="00BA30FD">
        <w:rPr>
          <w:rFonts w:cstheme="minorHAnsi"/>
        </w:rPr>
        <w:t>opozično-zmluvných strán.</w:t>
      </w:r>
    </w:p>
    <w:p w14:paraId="2432901A" w14:textId="7EA6D5E4" w:rsidR="00E50DC6" w:rsidRPr="00BA30FD" w:rsidRDefault="0072740C" w:rsidP="00F01B12">
      <w:pPr>
        <w:spacing w:line="360" w:lineRule="auto"/>
        <w:ind w:firstLine="708"/>
        <w:jc w:val="both"/>
        <w:rPr>
          <w:rFonts w:cstheme="minorHAnsi"/>
        </w:rPr>
      </w:pPr>
      <w:r w:rsidRPr="00BA30FD">
        <w:rPr>
          <w:rFonts w:cstheme="minorHAnsi"/>
          <w:color w:val="000000" w:themeColor="text1"/>
        </w:rPr>
        <w:t xml:space="preserve">České vládne koalície </w:t>
      </w:r>
      <w:r w:rsidR="006D4078" w:rsidRPr="00BA30FD">
        <w:rPr>
          <w:rFonts w:cstheme="minorHAnsi"/>
          <w:color w:val="000000" w:themeColor="text1"/>
        </w:rPr>
        <w:t>pozostávali z</w:t>
      </w:r>
      <w:r w:rsidRPr="00BA30FD">
        <w:rPr>
          <w:rFonts w:cstheme="minorHAnsi"/>
          <w:color w:val="000000" w:themeColor="text1"/>
        </w:rPr>
        <w:t xml:space="preserve"> </w:t>
      </w:r>
      <w:r w:rsidR="006D4078" w:rsidRPr="00BA30FD">
        <w:rPr>
          <w:rFonts w:cstheme="minorHAnsi"/>
          <w:color w:val="000000" w:themeColor="text1"/>
        </w:rPr>
        <w:t xml:space="preserve">ideovo blízkych strán, v rámci pravo-ľavého spektra. Výnimku tvorila </w:t>
      </w:r>
      <w:r w:rsidR="006D4078" w:rsidRPr="00BA30FD">
        <w:rPr>
          <w:rFonts w:cstheme="minorHAnsi"/>
        </w:rPr>
        <w:t>iba vládna koalícia (2002-2006)</w:t>
      </w:r>
      <w:r w:rsidR="00611054" w:rsidRPr="00BA30FD">
        <w:rPr>
          <w:rFonts w:cstheme="minorHAnsi"/>
        </w:rPr>
        <w:t>,</w:t>
      </w:r>
      <w:r w:rsidR="006D4078" w:rsidRPr="00BA30FD">
        <w:rPr>
          <w:rFonts w:cstheme="minorHAnsi"/>
        </w:rPr>
        <w:t xml:space="preserve"> ktorú okrem ČSSD tvorila liberálne</w:t>
      </w:r>
      <w:r w:rsidR="00611054" w:rsidRPr="00BA30FD">
        <w:rPr>
          <w:rFonts w:cstheme="minorHAnsi"/>
        </w:rPr>
        <w:t>-</w:t>
      </w:r>
      <w:r w:rsidR="006D4078" w:rsidRPr="00BA30FD">
        <w:rPr>
          <w:rFonts w:cstheme="minorHAnsi"/>
        </w:rPr>
        <w:t>pravicová US-DEU, spolu s KDU-ČSL</w:t>
      </w:r>
      <w:r w:rsidR="00382E7A" w:rsidRPr="00BA30FD">
        <w:rPr>
          <w:rFonts w:cstheme="minorHAnsi"/>
        </w:rPr>
        <w:t xml:space="preserve"> a</w:t>
      </w:r>
      <w:r w:rsidR="005B55CC" w:rsidRPr="00BA30FD">
        <w:rPr>
          <w:rFonts w:cstheme="minorHAnsi"/>
        </w:rPr>
        <w:t> už spomenuté opozičné vládnutie</w:t>
      </w:r>
      <w:r w:rsidR="00294A26" w:rsidRPr="00BA30FD">
        <w:rPr>
          <w:rFonts w:cstheme="minorHAnsi"/>
        </w:rPr>
        <w:t xml:space="preserve"> ODS</w:t>
      </w:r>
      <w:r w:rsidR="005B55CC" w:rsidRPr="00BA30FD">
        <w:rPr>
          <w:rFonts w:cstheme="minorHAnsi"/>
        </w:rPr>
        <w:t xml:space="preserve"> s ČSSD (1998-2002)</w:t>
      </w:r>
      <w:r w:rsidR="00561470" w:rsidRPr="00BA30FD">
        <w:rPr>
          <w:rFonts w:cstheme="minorHAnsi"/>
        </w:rPr>
        <w:t>.</w:t>
      </w:r>
      <w:r w:rsidR="006D4078" w:rsidRPr="00BA30FD">
        <w:rPr>
          <w:rFonts w:cstheme="minorHAnsi"/>
        </w:rPr>
        <w:t xml:space="preserve"> </w:t>
      </w:r>
      <w:r w:rsidR="0003665A" w:rsidRPr="00BA30FD">
        <w:rPr>
          <w:rFonts w:cstheme="minorHAnsi"/>
        </w:rPr>
        <w:t xml:space="preserve">Táto ideová blízkosť vládnych strán </w:t>
      </w:r>
      <w:r w:rsidR="0021034F" w:rsidRPr="00BA30FD">
        <w:rPr>
          <w:rFonts w:cstheme="minorHAnsi"/>
        </w:rPr>
        <w:t>oslabovala p</w:t>
      </w:r>
      <w:r w:rsidR="0036105A" w:rsidRPr="00BA30FD">
        <w:rPr>
          <w:rFonts w:cstheme="minorHAnsi"/>
        </w:rPr>
        <w:t xml:space="preserve">ri postupnom </w:t>
      </w:r>
      <w:r w:rsidR="0021034F" w:rsidRPr="00BA30FD">
        <w:rPr>
          <w:rFonts w:cstheme="minorHAnsi"/>
        </w:rPr>
        <w:t>nástupe protikorupčných a protisystémových strán</w:t>
      </w:r>
      <w:r w:rsidR="00770306" w:rsidRPr="00BA30FD">
        <w:rPr>
          <w:rFonts w:cstheme="minorHAnsi"/>
        </w:rPr>
        <w:t xml:space="preserve"> od parlamentných volieb 2010</w:t>
      </w:r>
      <w:r w:rsidR="00451373" w:rsidRPr="00BA30FD">
        <w:rPr>
          <w:rFonts w:cstheme="minorHAnsi"/>
        </w:rPr>
        <w:t>, ktorým sa budeme ešte venovať</w:t>
      </w:r>
      <w:r w:rsidR="001606C0" w:rsidRPr="00BA30FD">
        <w:rPr>
          <w:rFonts w:cstheme="minorHAnsi"/>
        </w:rPr>
        <w:t xml:space="preserve">. </w:t>
      </w:r>
      <w:r w:rsidR="007E2A7A" w:rsidRPr="00BA30FD">
        <w:rPr>
          <w:rFonts w:cstheme="minorHAnsi"/>
        </w:rPr>
        <w:t>Postavenie dvoch najväčších strán, ODS a</w:t>
      </w:r>
      <w:r w:rsidR="006A457D" w:rsidRPr="00BA30FD">
        <w:rPr>
          <w:rFonts w:cstheme="minorHAnsi"/>
        </w:rPr>
        <w:t> </w:t>
      </w:r>
      <w:r w:rsidR="007E2A7A" w:rsidRPr="00BA30FD">
        <w:rPr>
          <w:rFonts w:cstheme="minorHAnsi"/>
        </w:rPr>
        <w:t>ČSSD</w:t>
      </w:r>
      <w:r w:rsidR="006A457D" w:rsidRPr="00BA30FD">
        <w:rPr>
          <w:rFonts w:cstheme="minorHAnsi"/>
        </w:rPr>
        <w:t>,</w:t>
      </w:r>
      <w:r w:rsidR="007E2A7A" w:rsidRPr="00BA30FD">
        <w:rPr>
          <w:rFonts w:cstheme="minorHAnsi"/>
        </w:rPr>
        <w:t xml:space="preserve"> sa časom výrazne oslabilo. (Gu</w:t>
      </w:r>
      <w:r w:rsidR="00FE610C" w:rsidRPr="00BA30FD">
        <w:rPr>
          <w:rFonts w:cstheme="minorHAnsi"/>
        </w:rPr>
        <w:t>a</w:t>
      </w:r>
      <w:r w:rsidR="007E2A7A" w:rsidRPr="00BA30FD">
        <w:rPr>
          <w:rFonts w:cstheme="minorHAnsi"/>
        </w:rPr>
        <w:t>sti,</w:t>
      </w:r>
      <w:r w:rsidR="00705007" w:rsidRPr="00BA30FD">
        <w:rPr>
          <w:rFonts w:cstheme="minorHAnsi"/>
        </w:rPr>
        <w:t xml:space="preserve"> 2020:</w:t>
      </w:r>
      <w:r w:rsidR="007E2A7A" w:rsidRPr="00BA30FD">
        <w:rPr>
          <w:rFonts w:cstheme="minorHAnsi"/>
        </w:rPr>
        <w:t xml:space="preserve"> 43)</w:t>
      </w:r>
      <w:r w:rsidR="00B0035B" w:rsidRPr="00BA30FD">
        <w:rPr>
          <w:rFonts w:cstheme="minorHAnsi"/>
        </w:rPr>
        <w:t xml:space="preserve"> </w:t>
      </w:r>
    </w:p>
    <w:p w14:paraId="14ECDF7E" w14:textId="6245A0B1" w:rsidR="00B0035B" w:rsidRPr="00BA30FD" w:rsidRDefault="00D42E36" w:rsidP="00F01B12">
      <w:pPr>
        <w:spacing w:line="360" w:lineRule="auto"/>
        <w:ind w:firstLine="708"/>
        <w:jc w:val="both"/>
        <w:rPr>
          <w:rFonts w:cstheme="minorHAnsi"/>
        </w:rPr>
      </w:pPr>
      <w:r w:rsidRPr="00BA30FD">
        <w:rPr>
          <w:rFonts w:cstheme="minorHAnsi"/>
        </w:rPr>
        <w:t xml:space="preserve">Nebola to </w:t>
      </w:r>
      <w:r w:rsidR="00DD3B08" w:rsidRPr="00BA30FD">
        <w:rPr>
          <w:rFonts w:cstheme="minorHAnsi"/>
          <w:color w:val="000000" w:themeColor="text1"/>
        </w:rPr>
        <w:t>práca</w:t>
      </w:r>
      <w:r w:rsidR="00CA7B91" w:rsidRPr="00BA30FD">
        <w:rPr>
          <w:rFonts w:cstheme="minorHAnsi"/>
          <w:color w:val="FF0000"/>
        </w:rPr>
        <w:t xml:space="preserve"> </w:t>
      </w:r>
      <w:r w:rsidRPr="00BA30FD">
        <w:rPr>
          <w:rFonts w:cstheme="minorHAnsi"/>
        </w:rPr>
        <w:t>len opozičn</w:t>
      </w:r>
      <w:r w:rsidR="00EC4EDD" w:rsidRPr="00BA30FD">
        <w:rPr>
          <w:rFonts w:cstheme="minorHAnsi"/>
        </w:rPr>
        <w:t>ej</w:t>
      </w:r>
      <w:r w:rsidRPr="00BA30FD">
        <w:rPr>
          <w:rFonts w:cstheme="minorHAnsi"/>
        </w:rPr>
        <w:t xml:space="preserve"> zmluv</w:t>
      </w:r>
      <w:r w:rsidR="00EC4EDD" w:rsidRPr="00BA30FD">
        <w:rPr>
          <w:rFonts w:cstheme="minorHAnsi"/>
        </w:rPr>
        <w:t>y</w:t>
      </w:r>
      <w:r w:rsidRPr="00BA30FD">
        <w:rPr>
          <w:rFonts w:cstheme="minorHAnsi"/>
        </w:rPr>
        <w:t>,</w:t>
      </w:r>
      <w:r w:rsidR="00DD3B08" w:rsidRPr="00BA30FD">
        <w:rPr>
          <w:rFonts w:cstheme="minorHAnsi"/>
        </w:rPr>
        <w:t xml:space="preserve"> </w:t>
      </w:r>
      <w:r w:rsidR="00DD3B08" w:rsidRPr="00BA30FD">
        <w:rPr>
          <w:rFonts w:cstheme="minorHAnsi"/>
          <w:color w:val="000000" w:themeColor="text1"/>
        </w:rPr>
        <w:t xml:space="preserve">šlo skôr o </w:t>
      </w:r>
      <w:r w:rsidR="003A6382" w:rsidRPr="00BA30FD">
        <w:rPr>
          <w:rFonts w:cstheme="minorHAnsi"/>
        </w:rPr>
        <w:t>kombináci</w:t>
      </w:r>
      <w:r w:rsidR="00667961" w:rsidRPr="00BA30FD">
        <w:rPr>
          <w:rFonts w:cstheme="minorHAnsi"/>
        </w:rPr>
        <w:t>u</w:t>
      </w:r>
      <w:r w:rsidR="003A6382" w:rsidRPr="00BA30FD">
        <w:rPr>
          <w:rFonts w:cstheme="minorHAnsi"/>
        </w:rPr>
        <w:t xml:space="preserve"> mnohých faktorov. Znížená dôvera verejnosti v</w:t>
      </w:r>
      <w:r w:rsidR="00827879" w:rsidRPr="00BA30FD">
        <w:rPr>
          <w:rFonts w:cstheme="minorHAnsi"/>
        </w:rPr>
        <w:t xml:space="preserve"> „tradičné“ politické strany</w:t>
      </w:r>
      <w:r w:rsidR="00CD558E" w:rsidRPr="00BA30FD">
        <w:rPr>
          <w:rFonts w:cstheme="minorHAnsi"/>
        </w:rPr>
        <w:t xml:space="preserve"> a</w:t>
      </w:r>
      <w:r w:rsidR="00827879" w:rsidRPr="00BA30FD">
        <w:rPr>
          <w:rFonts w:cstheme="minorHAnsi"/>
        </w:rPr>
        <w:t xml:space="preserve"> </w:t>
      </w:r>
      <w:r w:rsidR="00D6335A" w:rsidRPr="00BA30FD">
        <w:rPr>
          <w:rFonts w:cstheme="minorHAnsi"/>
        </w:rPr>
        <w:t>vnímanie korupcie</w:t>
      </w:r>
      <w:r w:rsidR="00BB57A5" w:rsidRPr="00BA30FD">
        <w:rPr>
          <w:rFonts w:cstheme="minorHAnsi"/>
        </w:rPr>
        <w:t>.</w:t>
      </w:r>
      <w:r w:rsidR="00CD558E" w:rsidRPr="00BA30FD">
        <w:rPr>
          <w:rFonts w:cstheme="minorHAnsi"/>
        </w:rPr>
        <w:t xml:space="preserve"> </w:t>
      </w:r>
      <w:r w:rsidR="00BB57A5" w:rsidRPr="00BA30FD">
        <w:rPr>
          <w:rFonts w:cstheme="minorHAnsi"/>
        </w:rPr>
        <w:t>Korupciou</w:t>
      </w:r>
      <w:r w:rsidR="002B2CC5" w:rsidRPr="00BA30FD">
        <w:rPr>
          <w:rFonts w:cstheme="minorHAnsi"/>
        </w:rPr>
        <w:t xml:space="preserve"> si časť verejnosti vysvetľovala</w:t>
      </w:r>
      <w:r w:rsidR="00B2197E" w:rsidRPr="00BA30FD">
        <w:rPr>
          <w:rFonts w:cstheme="minorHAnsi"/>
        </w:rPr>
        <w:t xml:space="preserve"> aj</w:t>
      </w:r>
      <w:r w:rsidR="002B2CC5" w:rsidRPr="00BA30FD">
        <w:rPr>
          <w:rFonts w:cstheme="minorHAnsi"/>
        </w:rPr>
        <w:t xml:space="preserve"> nedostatočne rýchle približovanie životnej úrovne </w:t>
      </w:r>
      <w:r w:rsidR="00A324A0" w:rsidRPr="00BA30FD">
        <w:rPr>
          <w:rFonts w:cstheme="minorHAnsi"/>
        </w:rPr>
        <w:t xml:space="preserve">k </w:t>
      </w:r>
      <w:r w:rsidR="002B2CC5" w:rsidRPr="00BA30FD">
        <w:rPr>
          <w:rFonts w:cstheme="minorHAnsi"/>
        </w:rPr>
        <w:t>západný</w:t>
      </w:r>
      <w:r w:rsidR="00A324A0" w:rsidRPr="00BA30FD">
        <w:rPr>
          <w:rFonts w:cstheme="minorHAnsi"/>
        </w:rPr>
        <w:t>m</w:t>
      </w:r>
      <w:r w:rsidR="002B2CC5" w:rsidRPr="00BA30FD">
        <w:rPr>
          <w:rFonts w:cstheme="minorHAnsi"/>
        </w:rPr>
        <w:t xml:space="preserve"> štáto</w:t>
      </w:r>
      <w:r w:rsidR="00A324A0" w:rsidRPr="00BA30FD">
        <w:rPr>
          <w:rFonts w:cstheme="minorHAnsi"/>
        </w:rPr>
        <w:t>m</w:t>
      </w:r>
      <w:r w:rsidR="002B2CC5" w:rsidRPr="00BA30FD">
        <w:rPr>
          <w:rFonts w:cstheme="minorHAnsi"/>
        </w:rPr>
        <w:t xml:space="preserve"> </w:t>
      </w:r>
      <w:r w:rsidR="00B2197E" w:rsidRPr="00BA30FD">
        <w:rPr>
          <w:rFonts w:cstheme="minorHAnsi"/>
        </w:rPr>
        <w:t xml:space="preserve">Európskej únie. </w:t>
      </w:r>
      <w:r w:rsidR="0056702A" w:rsidRPr="00BA30FD">
        <w:rPr>
          <w:rFonts w:cstheme="minorHAnsi"/>
        </w:rPr>
        <w:t>Strany hlavného politického prúd</w:t>
      </w:r>
      <w:r w:rsidR="00A324A0" w:rsidRPr="00BA30FD">
        <w:rPr>
          <w:rFonts w:cstheme="minorHAnsi"/>
        </w:rPr>
        <w:t>u</w:t>
      </w:r>
      <w:r w:rsidR="0056702A" w:rsidRPr="00BA30FD">
        <w:rPr>
          <w:rFonts w:cstheme="minorHAnsi"/>
        </w:rPr>
        <w:t>, menovite ODS a ČSSD, ignorovali narastajúc</w:t>
      </w:r>
      <w:r w:rsidR="00667961" w:rsidRPr="00BA30FD">
        <w:rPr>
          <w:rFonts w:cstheme="minorHAnsi"/>
        </w:rPr>
        <w:t>u</w:t>
      </w:r>
      <w:r w:rsidR="0056702A" w:rsidRPr="00BA30FD">
        <w:rPr>
          <w:rFonts w:cstheme="minorHAnsi"/>
        </w:rPr>
        <w:t xml:space="preserve"> frustráciu spoločnosti spojenú s ich korupčnými kauzami. Nedostatok sebareflexie týchto strán akoby pramenil z istoty v nemennosť rozloženia politických síl v Českej republike, trvajúc</w:t>
      </w:r>
      <w:r w:rsidR="00481F2E" w:rsidRPr="00BA30FD">
        <w:rPr>
          <w:rFonts w:cstheme="minorHAnsi"/>
        </w:rPr>
        <w:t>ej</w:t>
      </w:r>
      <w:r w:rsidR="0056702A" w:rsidRPr="00BA30FD">
        <w:rPr>
          <w:rFonts w:cstheme="minorHAnsi"/>
        </w:rPr>
        <w:t xml:space="preserve"> zo začiatku 90</w:t>
      </w:r>
      <w:r w:rsidR="00A324A0" w:rsidRPr="00BA30FD">
        <w:rPr>
          <w:rFonts w:cstheme="minorHAnsi"/>
        </w:rPr>
        <w:t>.</w:t>
      </w:r>
      <w:r w:rsidR="0056702A" w:rsidRPr="00BA30FD">
        <w:rPr>
          <w:rFonts w:cstheme="minorHAnsi"/>
        </w:rPr>
        <w:t xml:space="preserve"> rokov. </w:t>
      </w:r>
      <w:r w:rsidR="009977E3" w:rsidRPr="00BA30FD">
        <w:rPr>
          <w:rFonts w:cstheme="minorHAnsi"/>
        </w:rPr>
        <w:t>(Tabery, 2017</w:t>
      </w:r>
      <w:r w:rsidR="00705007" w:rsidRPr="00BA30FD">
        <w:rPr>
          <w:rFonts w:cstheme="minorHAnsi"/>
        </w:rPr>
        <w:t xml:space="preserve">: </w:t>
      </w:r>
      <w:r w:rsidR="00E50DC6" w:rsidRPr="00BA30FD">
        <w:rPr>
          <w:rFonts w:cstheme="minorHAnsi"/>
        </w:rPr>
        <w:t>61</w:t>
      </w:r>
      <w:r w:rsidR="009977E3" w:rsidRPr="00BA30FD">
        <w:rPr>
          <w:rFonts w:cstheme="minorHAnsi"/>
        </w:rPr>
        <w:t xml:space="preserve">) </w:t>
      </w:r>
      <w:r w:rsidR="00752540" w:rsidRPr="00BA30FD">
        <w:rPr>
          <w:rFonts w:cstheme="minorHAnsi"/>
        </w:rPr>
        <w:t>„</w:t>
      </w:r>
      <w:r w:rsidR="00930B45" w:rsidRPr="00BA30FD">
        <w:rPr>
          <w:rFonts w:cstheme="minorHAnsi"/>
        </w:rPr>
        <w:t xml:space="preserve">Aj u nás platí téza </w:t>
      </w:r>
      <w:r w:rsidR="00B57077" w:rsidRPr="00BA30FD">
        <w:rPr>
          <w:rFonts w:cstheme="minorHAnsi"/>
        </w:rPr>
        <w:t>Johna B. Judis</w:t>
      </w:r>
      <w:r w:rsidR="00667961" w:rsidRPr="00BA30FD">
        <w:rPr>
          <w:rFonts w:cstheme="minorHAnsi"/>
        </w:rPr>
        <w:t>a</w:t>
      </w:r>
      <w:r w:rsidR="00B57077" w:rsidRPr="00BA30FD">
        <w:rPr>
          <w:rFonts w:cstheme="minorHAnsi"/>
        </w:rPr>
        <w:t>, že vzostup populistov je reakcia na dlho prehliadané problémy</w:t>
      </w:r>
      <w:r w:rsidR="00752540" w:rsidRPr="00BA30FD">
        <w:rPr>
          <w:rFonts w:cstheme="minorHAnsi"/>
        </w:rPr>
        <w:t>. Hlavne veľké strany ako ODS a ČSSD dlho p</w:t>
      </w:r>
      <w:r w:rsidR="004F0230" w:rsidRPr="00BA30FD">
        <w:rPr>
          <w:rFonts w:cstheme="minorHAnsi"/>
        </w:rPr>
        <w:t xml:space="preserve">odceňovali svoje aféry. </w:t>
      </w:r>
      <w:r w:rsidR="00F04E1A" w:rsidRPr="00BA30FD">
        <w:rPr>
          <w:rFonts w:cstheme="minorHAnsi"/>
        </w:rPr>
        <w:t>Zdalo sa že žijú v sne, kde im je ich veľkosť prepožičaná na veky.</w:t>
      </w:r>
      <w:r w:rsidR="00BF4D27" w:rsidRPr="00BA30FD">
        <w:rPr>
          <w:rFonts w:cstheme="minorHAnsi"/>
        </w:rPr>
        <w:t>“ (Tabery,</w:t>
      </w:r>
      <w:r w:rsidR="00705007" w:rsidRPr="00BA30FD">
        <w:rPr>
          <w:rFonts w:cstheme="minorHAnsi"/>
        </w:rPr>
        <w:t xml:space="preserve"> 2017:</w:t>
      </w:r>
      <w:r w:rsidR="00BF4D27" w:rsidRPr="00BA30FD">
        <w:rPr>
          <w:rFonts w:cstheme="minorHAnsi"/>
        </w:rPr>
        <w:t xml:space="preserve"> 62)</w:t>
      </w:r>
    </w:p>
    <w:p w14:paraId="25316E4C" w14:textId="6B1601F4" w:rsidR="00210A0D" w:rsidRPr="00BA30FD" w:rsidRDefault="00E2069D" w:rsidP="00F01B12">
      <w:pPr>
        <w:spacing w:line="360" w:lineRule="auto"/>
        <w:jc w:val="both"/>
        <w:rPr>
          <w:rFonts w:cstheme="minorHAnsi"/>
          <w:b/>
          <w:bCs/>
          <w:sz w:val="28"/>
          <w:szCs w:val="28"/>
        </w:rPr>
      </w:pPr>
      <w:r w:rsidRPr="00BA30FD">
        <w:rPr>
          <w:rFonts w:cstheme="minorHAnsi"/>
          <w:b/>
          <w:bCs/>
          <w:sz w:val="28"/>
          <w:szCs w:val="28"/>
        </w:rPr>
        <w:t xml:space="preserve">1.2.1 </w:t>
      </w:r>
      <w:r w:rsidR="00210A0D" w:rsidRPr="00BA30FD">
        <w:rPr>
          <w:rFonts w:cstheme="minorHAnsi"/>
          <w:b/>
          <w:bCs/>
          <w:sz w:val="28"/>
          <w:szCs w:val="28"/>
        </w:rPr>
        <w:t>Oslabovanie tradičných strán a nástup protikorupčných strán</w:t>
      </w:r>
    </w:p>
    <w:p w14:paraId="50164023" w14:textId="77777777" w:rsidR="00C54B43" w:rsidRPr="00BA30FD" w:rsidRDefault="00C54B43" w:rsidP="00F01B12">
      <w:pPr>
        <w:spacing w:before="240" w:line="360" w:lineRule="auto"/>
        <w:ind w:firstLine="708"/>
        <w:jc w:val="both"/>
        <w:rPr>
          <w:rFonts w:cstheme="minorHAnsi"/>
        </w:rPr>
      </w:pPr>
      <w:r w:rsidRPr="00BA30FD">
        <w:rPr>
          <w:rFonts w:cstheme="minorHAnsi"/>
        </w:rPr>
        <w:t>„</w:t>
      </w:r>
      <w:r w:rsidR="00987A6B" w:rsidRPr="00BA30FD">
        <w:rPr>
          <w:rFonts w:cstheme="minorHAnsi"/>
        </w:rPr>
        <w:t>V nasledujúcom vývoji</w:t>
      </w:r>
      <w:r w:rsidR="004E341A" w:rsidRPr="00BA30FD">
        <w:rPr>
          <w:rFonts w:cstheme="minorHAnsi"/>
        </w:rPr>
        <w:t>, po parlamentných voľbách 2010,</w:t>
      </w:r>
      <w:r w:rsidR="007E2A7A" w:rsidRPr="00BA30FD">
        <w:rPr>
          <w:rFonts w:cstheme="minorHAnsi"/>
        </w:rPr>
        <w:t xml:space="preserve"> zažíva Česko narastajúcu vlnu populizmu ako medzi hlavnými politickými stranami, tak aj menšími parlamentnými subjektmi.</w:t>
      </w:r>
      <w:r w:rsidRPr="00BA30FD">
        <w:rPr>
          <w:rFonts w:cstheme="minorHAnsi"/>
        </w:rPr>
        <w:t>“</w:t>
      </w:r>
      <w:r w:rsidR="007E2A7A" w:rsidRPr="00BA30FD">
        <w:rPr>
          <w:rFonts w:cstheme="minorHAnsi"/>
        </w:rPr>
        <w:t xml:space="preserve"> (G</w:t>
      </w:r>
      <w:r w:rsidR="00C367D5" w:rsidRPr="00BA30FD">
        <w:rPr>
          <w:rFonts w:cstheme="minorHAnsi"/>
        </w:rPr>
        <w:t>uasti</w:t>
      </w:r>
      <w:r w:rsidR="007E2A7A" w:rsidRPr="00BA30FD">
        <w:rPr>
          <w:rFonts w:cstheme="minorHAnsi"/>
        </w:rPr>
        <w:t>, 20</w:t>
      </w:r>
      <w:r w:rsidR="00FE610C" w:rsidRPr="00BA30FD">
        <w:rPr>
          <w:rFonts w:cstheme="minorHAnsi"/>
        </w:rPr>
        <w:t>20: 44</w:t>
      </w:r>
      <w:r w:rsidR="007E2A7A" w:rsidRPr="00BA30FD">
        <w:rPr>
          <w:rFonts w:cstheme="minorHAnsi"/>
        </w:rPr>
        <w:t xml:space="preserve">) </w:t>
      </w:r>
      <w:r w:rsidR="000559D2" w:rsidRPr="00BA30FD">
        <w:rPr>
          <w:rFonts w:cstheme="minorHAnsi"/>
        </w:rPr>
        <w:t>Spoločnosťou vnímanú korupciu využívali populisti vo svojom typickom</w:t>
      </w:r>
      <w:r w:rsidR="00E43C65" w:rsidRPr="00BA30FD">
        <w:rPr>
          <w:rFonts w:cstheme="minorHAnsi"/>
        </w:rPr>
        <w:t>,</w:t>
      </w:r>
      <w:r w:rsidR="000559D2" w:rsidRPr="00BA30FD">
        <w:rPr>
          <w:rFonts w:cstheme="minorHAnsi"/>
        </w:rPr>
        <w:t xml:space="preserve"> anti-elitárskom naratíve. Nov</w:t>
      </w:r>
      <w:r w:rsidR="00B806D7" w:rsidRPr="00BA30FD">
        <w:rPr>
          <w:rFonts w:cstheme="minorHAnsi"/>
        </w:rPr>
        <w:t xml:space="preserve">ovzniknutý dopyt voličov po protikorupčných stranách dopomáhal k rýchlemu rastu politických </w:t>
      </w:r>
      <w:r w:rsidR="00B806D7" w:rsidRPr="00BA30FD">
        <w:rPr>
          <w:rFonts w:cstheme="minorHAnsi"/>
        </w:rPr>
        <w:lastRenderedPageBreak/>
        <w:t>subjektov, programovo orientovaných na boj s korupciou a skorumpovanými elitami. Môžeme pozorovať rýchl</w:t>
      </w:r>
      <w:r w:rsidR="00E43C65" w:rsidRPr="00BA30FD">
        <w:rPr>
          <w:rFonts w:cstheme="minorHAnsi"/>
        </w:rPr>
        <w:t>y</w:t>
      </w:r>
      <w:r w:rsidR="00B806D7" w:rsidRPr="00BA30FD">
        <w:rPr>
          <w:rFonts w:cstheme="minorHAnsi"/>
        </w:rPr>
        <w:t xml:space="preserve"> nárast podpory strán ako</w:t>
      </w:r>
      <w:r w:rsidR="00E43C65" w:rsidRPr="00BA30FD">
        <w:rPr>
          <w:rFonts w:cstheme="minorHAnsi"/>
        </w:rPr>
        <w:t xml:space="preserve"> sú</w:t>
      </w:r>
      <w:r w:rsidR="00B806D7" w:rsidRPr="00BA30FD">
        <w:rPr>
          <w:rFonts w:cstheme="minorHAnsi"/>
        </w:rPr>
        <w:t xml:space="preserve"> Věci veřejné</w:t>
      </w:r>
      <w:r w:rsidR="00300C81" w:rsidRPr="00BA30FD">
        <w:rPr>
          <w:rFonts w:cstheme="minorHAnsi"/>
        </w:rPr>
        <w:t xml:space="preserve"> (VV)</w:t>
      </w:r>
      <w:r w:rsidR="00B806D7" w:rsidRPr="00BA30FD">
        <w:rPr>
          <w:rFonts w:cstheme="minorHAnsi"/>
        </w:rPr>
        <w:t>, ANO a v blízkej minulosti hnuti</w:t>
      </w:r>
      <w:r w:rsidR="00E43C65" w:rsidRPr="00BA30FD">
        <w:rPr>
          <w:rFonts w:cstheme="minorHAnsi"/>
        </w:rPr>
        <w:t>e</w:t>
      </w:r>
      <w:r w:rsidR="00B806D7" w:rsidRPr="00BA30FD">
        <w:rPr>
          <w:rFonts w:cstheme="minorHAnsi"/>
        </w:rPr>
        <w:t xml:space="preserve"> Přísaha. </w:t>
      </w:r>
    </w:p>
    <w:p w14:paraId="2F504D50" w14:textId="4648B596" w:rsidR="00867EC4" w:rsidRPr="00BA30FD" w:rsidRDefault="004C43F0" w:rsidP="00F01B12">
      <w:pPr>
        <w:spacing w:before="240" w:line="360" w:lineRule="auto"/>
        <w:ind w:firstLine="708"/>
        <w:jc w:val="both"/>
        <w:rPr>
          <w:rFonts w:cstheme="minorHAnsi"/>
        </w:rPr>
      </w:pPr>
      <w:r w:rsidRPr="00BA30FD">
        <w:rPr>
          <w:rFonts w:cstheme="minorHAnsi"/>
        </w:rPr>
        <w:t>Prvou protikorupčnou stranou</w:t>
      </w:r>
      <w:r w:rsidR="00C74C1F" w:rsidRPr="00BA30FD">
        <w:rPr>
          <w:rFonts w:cstheme="minorHAnsi"/>
        </w:rPr>
        <w:t>,</w:t>
      </w:r>
      <w:r w:rsidRPr="00BA30FD">
        <w:rPr>
          <w:rFonts w:cstheme="minorHAnsi"/>
        </w:rPr>
        <w:t xml:space="preserve"> ktorá sa dostala do exekutívy</w:t>
      </w:r>
      <w:r w:rsidR="00C74C1F" w:rsidRPr="00BA30FD">
        <w:rPr>
          <w:rFonts w:cstheme="minorHAnsi"/>
        </w:rPr>
        <w:t>,</w:t>
      </w:r>
      <w:r w:rsidRPr="00BA30FD">
        <w:rPr>
          <w:rFonts w:cstheme="minorHAnsi"/>
        </w:rPr>
        <w:t xml:space="preserve"> bol</w:t>
      </w:r>
      <w:r w:rsidR="00E43C65" w:rsidRPr="00BA30FD">
        <w:rPr>
          <w:rFonts w:cstheme="minorHAnsi"/>
        </w:rPr>
        <w:t>i</w:t>
      </w:r>
      <w:r w:rsidRPr="00BA30FD">
        <w:rPr>
          <w:rFonts w:cstheme="minorHAnsi"/>
        </w:rPr>
        <w:t xml:space="preserve"> v roku 2010 </w:t>
      </w:r>
      <w:r w:rsidR="00300C81" w:rsidRPr="00BA30FD">
        <w:rPr>
          <w:rFonts w:cstheme="minorHAnsi"/>
        </w:rPr>
        <w:t>VV</w:t>
      </w:r>
      <w:r w:rsidR="002D3FDD" w:rsidRPr="00BA30FD">
        <w:rPr>
          <w:rFonts w:cstheme="minorHAnsi"/>
        </w:rPr>
        <w:t xml:space="preserve">, pod vedením </w:t>
      </w:r>
      <w:r w:rsidRPr="00BA30FD">
        <w:rPr>
          <w:rFonts w:cstheme="minorHAnsi"/>
        </w:rPr>
        <w:t>podnikateľa Víta Bártu.</w:t>
      </w:r>
      <w:r w:rsidR="006D0D17" w:rsidRPr="00BA30FD">
        <w:rPr>
          <w:rFonts w:cstheme="minorHAnsi"/>
        </w:rPr>
        <w:t xml:space="preserve"> Politická kampaň </w:t>
      </w:r>
      <w:r w:rsidR="00300C81" w:rsidRPr="00BA30FD">
        <w:rPr>
          <w:rFonts w:cstheme="minorHAnsi"/>
        </w:rPr>
        <w:t>VV</w:t>
      </w:r>
      <w:r w:rsidR="006D0D17" w:rsidRPr="00BA30FD">
        <w:rPr>
          <w:rFonts w:cstheme="minorHAnsi"/>
        </w:rPr>
        <w:t xml:space="preserve"> označovala tradičné a etablované politické strany </w:t>
      </w:r>
      <w:r w:rsidR="00275CA3" w:rsidRPr="00BA30FD">
        <w:rPr>
          <w:rFonts w:cstheme="minorHAnsi"/>
        </w:rPr>
        <w:t>za</w:t>
      </w:r>
      <w:r w:rsidR="006D0D17" w:rsidRPr="00BA30FD">
        <w:rPr>
          <w:rFonts w:cstheme="minorHAnsi"/>
        </w:rPr>
        <w:t xml:space="preserve"> politick</w:t>
      </w:r>
      <w:r w:rsidR="00275CA3" w:rsidRPr="00BA30FD">
        <w:rPr>
          <w:rFonts w:cstheme="minorHAnsi"/>
        </w:rPr>
        <w:t>ých</w:t>
      </w:r>
      <w:r w:rsidR="006D0D17" w:rsidRPr="00BA30FD">
        <w:rPr>
          <w:rFonts w:cstheme="minorHAnsi"/>
        </w:rPr>
        <w:t xml:space="preserve"> dinosaur</w:t>
      </w:r>
      <w:r w:rsidR="00275CA3" w:rsidRPr="00BA30FD">
        <w:rPr>
          <w:rFonts w:cstheme="minorHAnsi"/>
        </w:rPr>
        <w:t>ov</w:t>
      </w:r>
      <w:r w:rsidR="006D0D17" w:rsidRPr="00BA30FD">
        <w:rPr>
          <w:rFonts w:cstheme="minorHAnsi"/>
        </w:rPr>
        <w:t xml:space="preserve">. Prirovnanie k politickým dinosaurom nebolo spojené len </w:t>
      </w:r>
      <w:r w:rsidR="00275CA3" w:rsidRPr="00BA30FD">
        <w:rPr>
          <w:rFonts w:cstheme="minorHAnsi"/>
        </w:rPr>
        <w:t>s kritikou korupčných škandálov a vládnych zlyhaní, ale aj</w:t>
      </w:r>
      <w:r w:rsidR="00276222" w:rsidRPr="00BA30FD">
        <w:rPr>
          <w:rFonts w:cstheme="minorHAnsi"/>
        </w:rPr>
        <w:t xml:space="preserve"> s</w:t>
      </w:r>
      <w:r w:rsidR="00275CA3" w:rsidRPr="00BA30FD">
        <w:rPr>
          <w:rFonts w:cstheme="minorHAnsi"/>
        </w:rPr>
        <w:t xml:space="preserve"> pravo-ľavému deleniu politiky, charakteristick</w:t>
      </w:r>
      <w:r w:rsidR="00276222" w:rsidRPr="00BA30FD">
        <w:rPr>
          <w:rFonts w:cstheme="minorHAnsi"/>
        </w:rPr>
        <w:t>ým</w:t>
      </w:r>
      <w:r w:rsidR="00275CA3" w:rsidRPr="00BA30FD">
        <w:rPr>
          <w:rFonts w:cstheme="minorHAnsi"/>
        </w:rPr>
        <w:t xml:space="preserve"> pre 90. roky. (Buchert</w:t>
      </w:r>
      <w:r w:rsidR="00DD0592" w:rsidRPr="00BA30FD">
        <w:rPr>
          <w:rFonts w:cstheme="minorHAnsi"/>
        </w:rPr>
        <w:t xml:space="preserve"> in Sengshol</w:t>
      </w:r>
      <w:r w:rsidR="000E3F59" w:rsidRPr="00BA30FD">
        <w:rPr>
          <w:rFonts w:cstheme="minorHAnsi"/>
        </w:rPr>
        <w:t>,</w:t>
      </w:r>
      <w:r w:rsidR="00275CA3" w:rsidRPr="00BA30FD">
        <w:rPr>
          <w:rFonts w:cstheme="minorHAnsi"/>
        </w:rPr>
        <w:t xml:space="preserve"> 20</w:t>
      </w:r>
      <w:r w:rsidR="000E3F59" w:rsidRPr="00BA30FD">
        <w:rPr>
          <w:rFonts w:cstheme="minorHAnsi"/>
        </w:rPr>
        <w:t xml:space="preserve">22: </w:t>
      </w:r>
      <w:r w:rsidR="0082687F" w:rsidRPr="00BA30FD">
        <w:rPr>
          <w:rFonts w:cstheme="minorHAnsi"/>
        </w:rPr>
        <w:t>79</w:t>
      </w:r>
      <w:r w:rsidR="00275CA3" w:rsidRPr="00BA30FD">
        <w:rPr>
          <w:rFonts w:cstheme="minorHAnsi"/>
        </w:rPr>
        <w:t>) Odmietanie pravo-ľav</w:t>
      </w:r>
      <w:r w:rsidR="00276222" w:rsidRPr="00BA30FD">
        <w:rPr>
          <w:rFonts w:cstheme="minorHAnsi"/>
        </w:rPr>
        <w:t>ým</w:t>
      </w:r>
      <w:r w:rsidR="00275CA3" w:rsidRPr="00BA30FD">
        <w:rPr>
          <w:rFonts w:cstheme="minorHAnsi"/>
        </w:rPr>
        <w:t xml:space="preserve"> delen</w:t>
      </w:r>
      <w:r w:rsidR="00276222" w:rsidRPr="00BA30FD">
        <w:rPr>
          <w:rFonts w:cstheme="minorHAnsi"/>
        </w:rPr>
        <w:t>ím</w:t>
      </w:r>
      <w:r w:rsidR="00275CA3" w:rsidRPr="00BA30FD">
        <w:rPr>
          <w:rFonts w:cstheme="minorHAnsi"/>
        </w:rPr>
        <w:t xml:space="preserve"> Bárta sám deklaroval: </w:t>
      </w:r>
      <w:r w:rsidR="00DA6F08" w:rsidRPr="00BA30FD">
        <w:rPr>
          <w:rFonts w:cstheme="minorHAnsi"/>
        </w:rPr>
        <w:t>„Je tu ešte stredová ideológia, ideológia správnych riešení a to je niečo</w:t>
      </w:r>
      <w:r w:rsidR="000826D4" w:rsidRPr="00BA30FD">
        <w:rPr>
          <w:rFonts w:cstheme="minorHAnsi"/>
        </w:rPr>
        <w:t>,</w:t>
      </w:r>
      <w:r w:rsidR="00DA6F08" w:rsidRPr="00BA30FD">
        <w:rPr>
          <w:rFonts w:cstheme="minorHAnsi"/>
        </w:rPr>
        <w:t xml:space="preserve"> k čomu sa hlásim.“ (Buchert</w:t>
      </w:r>
      <w:r w:rsidR="0082687F" w:rsidRPr="00BA30FD">
        <w:rPr>
          <w:rFonts w:cstheme="minorHAnsi"/>
        </w:rPr>
        <w:t xml:space="preserve"> </w:t>
      </w:r>
      <w:r w:rsidR="006643A1" w:rsidRPr="00BA30FD">
        <w:rPr>
          <w:rFonts w:cstheme="minorHAnsi"/>
        </w:rPr>
        <w:t>in Se</w:t>
      </w:r>
      <w:r w:rsidR="000E3F59" w:rsidRPr="00BA30FD">
        <w:rPr>
          <w:rFonts w:cstheme="minorHAnsi"/>
        </w:rPr>
        <w:t>n</w:t>
      </w:r>
      <w:r w:rsidR="006643A1" w:rsidRPr="00BA30FD">
        <w:rPr>
          <w:rFonts w:cstheme="minorHAnsi"/>
        </w:rPr>
        <w:t>gshol</w:t>
      </w:r>
      <w:r w:rsidR="00867EC4" w:rsidRPr="00BA30FD">
        <w:rPr>
          <w:rFonts w:cstheme="minorHAnsi"/>
        </w:rPr>
        <w:t>, 2022</w:t>
      </w:r>
      <w:r w:rsidR="0082687F" w:rsidRPr="00BA30FD">
        <w:rPr>
          <w:rFonts w:cstheme="minorHAnsi"/>
        </w:rPr>
        <w:t>: 79</w:t>
      </w:r>
      <w:r w:rsidR="00DA6F08" w:rsidRPr="00BA30FD">
        <w:rPr>
          <w:rFonts w:cstheme="minorHAnsi"/>
        </w:rPr>
        <w:t>)</w:t>
      </w:r>
      <w:r w:rsidRPr="00BA30FD">
        <w:rPr>
          <w:rFonts w:cstheme="minorHAnsi"/>
        </w:rPr>
        <w:t xml:space="preserve"> Boli to práve </w:t>
      </w:r>
      <w:r w:rsidR="00300C81" w:rsidRPr="00BA30FD">
        <w:rPr>
          <w:rFonts w:cstheme="minorHAnsi"/>
        </w:rPr>
        <w:t>VV</w:t>
      </w:r>
      <w:r w:rsidR="000826D4" w:rsidRPr="00BA30FD">
        <w:rPr>
          <w:rFonts w:cstheme="minorHAnsi"/>
        </w:rPr>
        <w:t>,</w:t>
      </w:r>
      <w:r w:rsidRPr="00BA30FD">
        <w:rPr>
          <w:rFonts w:cstheme="minorHAnsi"/>
        </w:rPr>
        <w:t xml:space="preserve"> ktoré mali problémy s vysvetľovaním financovania strany, čo s radou ďalších problémov destabilizovalo vládu Petra Nečasa. </w:t>
      </w:r>
      <w:r w:rsidR="00300C81" w:rsidRPr="00BA30FD">
        <w:rPr>
          <w:rFonts w:cstheme="minorHAnsi"/>
        </w:rPr>
        <w:t>VV</w:t>
      </w:r>
      <w:r w:rsidR="007F0DD0" w:rsidRPr="00BA30FD">
        <w:rPr>
          <w:rFonts w:cstheme="minorHAnsi"/>
        </w:rPr>
        <w:t xml:space="preserve"> tak nenaplnili očakávania svojich voličov, ba naopak</w:t>
      </w:r>
      <w:r w:rsidR="00E5612B" w:rsidRPr="00BA30FD">
        <w:rPr>
          <w:rFonts w:cstheme="minorHAnsi"/>
        </w:rPr>
        <w:t>,</w:t>
      </w:r>
      <w:r w:rsidR="007F0DD0" w:rsidRPr="00BA30FD">
        <w:rPr>
          <w:rFonts w:cstheme="minorHAnsi"/>
        </w:rPr>
        <w:t xml:space="preserve"> väčšmi podkopali autoritu politických strán u časti spoločnosti, citlivo vnímajúcu </w:t>
      </w:r>
      <w:r w:rsidR="0009796E" w:rsidRPr="00BA30FD">
        <w:rPr>
          <w:rFonts w:cstheme="minorHAnsi"/>
        </w:rPr>
        <w:t>zlyhani</w:t>
      </w:r>
      <w:r w:rsidR="00853BE9" w:rsidRPr="00BA30FD">
        <w:rPr>
          <w:rFonts w:cstheme="minorHAnsi"/>
        </w:rPr>
        <w:t>e</w:t>
      </w:r>
      <w:r w:rsidR="0009796E" w:rsidRPr="00BA30FD">
        <w:rPr>
          <w:rFonts w:cstheme="minorHAnsi"/>
        </w:rPr>
        <w:t xml:space="preserve"> politických elít. </w:t>
      </w:r>
    </w:p>
    <w:p w14:paraId="5BA72AF5" w14:textId="4A8D3F67" w:rsidR="00883F11" w:rsidRPr="00BA30FD" w:rsidRDefault="00C86AD1" w:rsidP="00F01B12">
      <w:pPr>
        <w:spacing w:before="240" w:line="360" w:lineRule="auto"/>
        <w:ind w:firstLine="708"/>
        <w:jc w:val="both"/>
        <w:rPr>
          <w:rFonts w:cstheme="minorHAnsi"/>
        </w:rPr>
      </w:pPr>
      <w:r w:rsidRPr="00BA30FD">
        <w:rPr>
          <w:rFonts w:cstheme="minorHAnsi"/>
        </w:rPr>
        <w:t>V nasledujúcich predčasných voľbách 2013 vstupujú do parlamentu dve protikorupčné strany so silným anti</w:t>
      </w:r>
      <w:r w:rsidR="00AF3E67" w:rsidRPr="00BA30FD">
        <w:rPr>
          <w:rFonts w:cstheme="minorHAnsi"/>
        </w:rPr>
        <w:t>-</w:t>
      </w:r>
      <w:r w:rsidRPr="00BA30FD">
        <w:rPr>
          <w:rFonts w:cstheme="minorHAnsi"/>
        </w:rPr>
        <w:t>establishmentovým naratívom</w:t>
      </w:r>
      <w:r w:rsidR="00853BE9" w:rsidRPr="00BA30FD">
        <w:rPr>
          <w:rFonts w:cstheme="minorHAnsi"/>
        </w:rPr>
        <w:t>m -</w:t>
      </w:r>
      <w:r w:rsidRPr="00BA30FD">
        <w:rPr>
          <w:rFonts w:cstheme="minorHAnsi"/>
        </w:rPr>
        <w:t xml:space="preserve"> ANO 2011 podnikateľa Andreja Babiša a Úsvit Tomia Okamur</w:t>
      </w:r>
      <w:r w:rsidR="00853BE9" w:rsidRPr="00BA30FD">
        <w:rPr>
          <w:rFonts w:cstheme="minorHAnsi"/>
        </w:rPr>
        <w:t>u</w:t>
      </w:r>
      <w:r w:rsidRPr="00BA30FD">
        <w:rPr>
          <w:rFonts w:cstheme="minorHAnsi"/>
        </w:rPr>
        <w:t xml:space="preserve">. Andrej Babiš vďaka </w:t>
      </w:r>
      <w:r w:rsidR="00EB34FD" w:rsidRPr="00BA30FD">
        <w:rPr>
          <w:rFonts w:cstheme="minorHAnsi"/>
        </w:rPr>
        <w:t>obrovským finančným zdrojom, príbehu úspešného podnikateľa, ktorý chce štát riadiť ako firmu</w:t>
      </w:r>
      <w:r w:rsidR="002603F7" w:rsidRPr="00BA30FD">
        <w:rPr>
          <w:rFonts w:cstheme="minorHAnsi"/>
        </w:rPr>
        <w:t>,</w:t>
      </w:r>
      <w:r w:rsidR="00EB34FD" w:rsidRPr="00BA30FD">
        <w:rPr>
          <w:rFonts w:cstheme="minorHAnsi"/>
        </w:rPr>
        <w:t xml:space="preserve"> a v neposlednom rade vďaka novo </w:t>
      </w:r>
      <w:r w:rsidR="00785194" w:rsidRPr="00BA30FD">
        <w:rPr>
          <w:rFonts w:cstheme="minorHAnsi"/>
        </w:rPr>
        <w:t>zakúpeným</w:t>
      </w:r>
      <w:r w:rsidR="00EB34FD" w:rsidRPr="00BA30FD">
        <w:rPr>
          <w:rFonts w:cstheme="minorHAnsi"/>
        </w:rPr>
        <w:t xml:space="preserve"> méd</w:t>
      </w:r>
      <w:r w:rsidR="00785194" w:rsidRPr="00BA30FD">
        <w:rPr>
          <w:rFonts w:cstheme="minorHAnsi"/>
        </w:rPr>
        <w:t>iám</w:t>
      </w:r>
      <w:r w:rsidR="00EB34FD" w:rsidRPr="00BA30FD">
        <w:rPr>
          <w:rFonts w:cstheme="minorHAnsi"/>
        </w:rPr>
        <w:t xml:space="preserve">, dosiahol v prvých voľbách zisk 18,65% hlasov. </w:t>
      </w:r>
      <w:r w:rsidR="00763D48" w:rsidRPr="00BA30FD">
        <w:rPr>
          <w:rFonts w:cstheme="minorHAnsi"/>
        </w:rPr>
        <w:t xml:space="preserve">Rovnako ako </w:t>
      </w:r>
      <w:r w:rsidR="000C30C7" w:rsidRPr="00BA30FD">
        <w:rPr>
          <w:rFonts w:cstheme="minorHAnsi"/>
        </w:rPr>
        <w:t>VV</w:t>
      </w:r>
      <w:r w:rsidR="00763D48" w:rsidRPr="00BA30FD">
        <w:rPr>
          <w:rFonts w:cstheme="minorHAnsi"/>
        </w:rPr>
        <w:t>, aj ANO ťažilo na začiatku politickej kariéry z neochoty identifikovať sa na pravo-ľavom spektre.</w:t>
      </w:r>
      <w:r w:rsidR="00785194" w:rsidRPr="00BA30FD">
        <w:rPr>
          <w:rFonts w:cstheme="minorHAnsi"/>
        </w:rPr>
        <w:t xml:space="preserve"> Věci veřejné a hnutie ANO vieme identifikovať ako predstaviteľov stredového populizmu.  </w:t>
      </w:r>
      <w:r w:rsidR="00763D48" w:rsidRPr="00BA30FD">
        <w:rPr>
          <w:rFonts w:cstheme="minorHAnsi"/>
        </w:rPr>
        <w:t xml:space="preserve"> Rétorika Andreja Babiša spočívala v opakovaní svojej role úspešného podnikateľa, ktorý pre svoj úspech nepotrebuje ideologické vyhraňovanie. Ba naopak konflikt pravice a ľavice označuje za </w:t>
      </w:r>
      <w:r w:rsidR="00892D0F" w:rsidRPr="00BA30FD">
        <w:rPr>
          <w:rFonts w:cstheme="minorHAnsi"/>
        </w:rPr>
        <w:t>nezmyselnú hru, typickú pre politikov. (Sengcheol, 2022</w:t>
      </w:r>
      <w:r w:rsidR="00867EC4" w:rsidRPr="00BA30FD">
        <w:rPr>
          <w:rFonts w:cstheme="minorHAnsi"/>
        </w:rPr>
        <w:t>: 82</w:t>
      </w:r>
      <w:r w:rsidR="00892D0F" w:rsidRPr="00BA30FD">
        <w:rPr>
          <w:rFonts w:cstheme="minorHAnsi"/>
        </w:rPr>
        <w:t>)</w:t>
      </w:r>
    </w:p>
    <w:p w14:paraId="1956791D" w14:textId="69593D93" w:rsidR="00FB730C" w:rsidRPr="00BA30FD" w:rsidRDefault="0046358F" w:rsidP="00F01B12">
      <w:pPr>
        <w:spacing w:before="240" w:line="360" w:lineRule="auto"/>
        <w:ind w:firstLine="708"/>
        <w:jc w:val="both"/>
        <w:rPr>
          <w:rFonts w:cstheme="minorHAnsi"/>
        </w:rPr>
      </w:pPr>
      <w:r w:rsidRPr="00BA30FD">
        <w:rPr>
          <w:rFonts w:cstheme="minorHAnsi"/>
        </w:rPr>
        <w:t>Poslednou stranou</w:t>
      </w:r>
      <w:r w:rsidR="00883F11" w:rsidRPr="00BA30FD">
        <w:rPr>
          <w:rFonts w:cstheme="minorHAnsi"/>
        </w:rPr>
        <w:t>,</w:t>
      </w:r>
      <w:r w:rsidRPr="00BA30FD">
        <w:rPr>
          <w:rFonts w:cstheme="minorHAnsi"/>
        </w:rPr>
        <w:t xml:space="preserve"> ktorú si bližšie opíšeme bude Úsvit příme demokracie</w:t>
      </w:r>
      <w:r w:rsidR="00122975" w:rsidRPr="00BA30FD">
        <w:rPr>
          <w:rFonts w:cstheme="minorHAnsi"/>
        </w:rPr>
        <w:t xml:space="preserve">. Úsvit </w:t>
      </w:r>
      <w:r w:rsidR="00CC4F66" w:rsidRPr="00BA30FD">
        <w:rPr>
          <w:rFonts w:cstheme="minorHAnsi"/>
        </w:rPr>
        <w:t xml:space="preserve">vo svojej rétorike predovšetkým kritizuje </w:t>
      </w:r>
      <w:r w:rsidR="00AF48E1" w:rsidRPr="00BA30FD">
        <w:rPr>
          <w:rFonts w:cstheme="minorHAnsi"/>
        </w:rPr>
        <w:t>politické strany a „kmotrov“ na ich čele. Vo svojich prehláseniach a sloganoch taktiež kritizuje delenie politiky na pravicovú a ľavicovú, ale</w:t>
      </w:r>
      <w:r w:rsidR="00A616CA" w:rsidRPr="00BA30FD">
        <w:rPr>
          <w:rFonts w:cstheme="minorHAnsi"/>
        </w:rPr>
        <w:t xml:space="preserve"> Sengcheol upozorňuje na to, že</w:t>
      </w:r>
      <w:r w:rsidR="00AF48E1" w:rsidRPr="00BA30FD">
        <w:rPr>
          <w:rFonts w:cstheme="minorHAnsi"/>
        </w:rPr>
        <w:t xml:space="preserve"> populizmus strany Úsvit nie je stredový.</w:t>
      </w:r>
      <w:r w:rsidR="00A616CA" w:rsidRPr="00BA30FD">
        <w:rPr>
          <w:rFonts w:cstheme="minorHAnsi"/>
        </w:rPr>
        <w:t xml:space="preserve"> Úsvitu chýba </w:t>
      </w:r>
      <w:r w:rsidR="00925FA1" w:rsidRPr="00BA30FD">
        <w:rPr>
          <w:rFonts w:cstheme="minorHAnsi"/>
        </w:rPr>
        <w:t>zastúpenie pravicových a ľavicových tém, namiesto autenticky ľavicových tém pozorujeme sociálny šovinizmus</w:t>
      </w:r>
      <w:r w:rsidR="00B6103F" w:rsidRPr="00BA30FD">
        <w:rPr>
          <w:rFonts w:cstheme="minorHAnsi"/>
        </w:rPr>
        <w:t xml:space="preserve"> a volanie po spravodlivom sociálnom systéme. (Sengcheol,</w:t>
      </w:r>
      <w:r w:rsidR="00FB730C" w:rsidRPr="00BA30FD">
        <w:rPr>
          <w:rFonts w:cstheme="minorHAnsi"/>
        </w:rPr>
        <w:t xml:space="preserve"> 2022:</w:t>
      </w:r>
      <w:r w:rsidR="00B6103F" w:rsidRPr="00BA30FD">
        <w:rPr>
          <w:rFonts w:cstheme="minorHAnsi"/>
        </w:rPr>
        <w:t xml:space="preserve"> 91) </w:t>
      </w:r>
    </w:p>
    <w:p w14:paraId="2D00DF35" w14:textId="66BE31B4" w:rsidR="00200D17" w:rsidRPr="00BA30FD" w:rsidRDefault="00965987" w:rsidP="00F01B12">
      <w:pPr>
        <w:spacing w:before="240" w:line="360" w:lineRule="auto"/>
        <w:ind w:firstLine="708"/>
        <w:jc w:val="both"/>
        <w:rPr>
          <w:rFonts w:cstheme="minorHAnsi"/>
        </w:rPr>
      </w:pPr>
      <w:r w:rsidRPr="00BA30FD">
        <w:rPr>
          <w:rFonts w:cstheme="minorHAnsi"/>
        </w:rPr>
        <w:t>V</w:t>
      </w:r>
      <w:r w:rsidR="00B6103F" w:rsidRPr="00BA30FD">
        <w:rPr>
          <w:rFonts w:cstheme="minorHAnsi"/>
        </w:rPr>
        <w:t> roku 2015 prichádza k zmene Úsvitu na SPD</w:t>
      </w:r>
      <w:r w:rsidRPr="00BA30FD">
        <w:rPr>
          <w:rFonts w:cstheme="minorHAnsi"/>
        </w:rPr>
        <w:t>, hneď od začiatku stavia na nativi</w:t>
      </w:r>
      <w:r w:rsidR="00E838E7" w:rsidRPr="00BA30FD">
        <w:rPr>
          <w:rFonts w:cstheme="minorHAnsi"/>
        </w:rPr>
        <w:t>zme</w:t>
      </w:r>
      <w:r w:rsidRPr="00BA30FD">
        <w:rPr>
          <w:rFonts w:cstheme="minorHAnsi"/>
        </w:rPr>
        <w:t xml:space="preserve">. SPD sa okamžite stavia do pozície ochrancov európskej civilizácie pred Islamom, naplno využíva migračnú krízu a živí strach širokej verejnosti. </w:t>
      </w:r>
      <w:r w:rsidR="00D82DDE" w:rsidRPr="00BA30FD">
        <w:rPr>
          <w:rFonts w:cstheme="minorHAnsi"/>
        </w:rPr>
        <w:t>Úsvit staval svoj populizmus na konflikte občanov proti politickým kmotrom, SPD si časť tohto konfliktu ponechala, ale pridáva neo-konzervativizmus</w:t>
      </w:r>
      <w:r w:rsidR="00EF5767" w:rsidRPr="00BA30FD">
        <w:rPr>
          <w:rFonts w:cstheme="minorHAnsi"/>
        </w:rPr>
        <w:t>,</w:t>
      </w:r>
      <w:r w:rsidR="00D82DDE" w:rsidRPr="00BA30FD">
        <w:rPr>
          <w:rFonts w:cstheme="minorHAnsi"/>
        </w:rPr>
        <w:t xml:space="preserve"> konflikt </w:t>
      </w:r>
      <w:r w:rsidR="00443F8D" w:rsidRPr="00BA30FD">
        <w:rPr>
          <w:rFonts w:cstheme="minorHAnsi"/>
        </w:rPr>
        <w:t xml:space="preserve">s Islamom </w:t>
      </w:r>
      <w:r w:rsidR="00D82DDE" w:rsidRPr="00BA30FD">
        <w:rPr>
          <w:rFonts w:cstheme="minorHAnsi"/>
        </w:rPr>
        <w:t xml:space="preserve"> </w:t>
      </w:r>
      <w:r w:rsidR="00443F8D" w:rsidRPr="00BA30FD">
        <w:rPr>
          <w:rFonts w:cstheme="minorHAnsi"/>
        </w:rPr>
        <w:t xml:space="preserve">a volanie po </w:t>
      </w:r>
      <w:r w:rsidR="00443F8D" w:rsidRPr="00BA30FD">
        <w:rPr>
          <w:rFonts w:cstheme="minorHAnsi"/>
        </w:rPr>
        <w:lastRenderedPageBreak/>
        <w:t>odchode z Európskej únie. (Sengcheol,</w:t>
      </w:r>
      <w:r w:rsidR="00FB730C" w:rsidRPr="00BA30FD">
        <w:rPr>
          <w:rFonts w:cstheme="minorHAnsi"/>
        </w:rPr>
        <w:t xml:space="preserve"> 2022:</w:t>
      </w:r>
      <w:r w:rsidR="00443F8D" w:rsidRPr="00BA30FD">
        <w:rPr>
          <w:rFonts w:cstheme="minorHAnsi"/>
        </w:rPr>
        <w:t xml:space="preserve"> 92-93)</w:t>
      </w:r>
      <w:r w:rsidR="00A33512" w:rsidRPr="00BA30FD">
        <w:rPr>
          <w:rFonts w:cstheme="minorHAnsi"/>
        </w:rPr>
        <w:t xml:space="preserve"> SPD tak môžem</w:t>
      </w:r>
      <w:r w:rsidR="00785194" w:rsidRPr="00BA30FD">
        <w:rPr>
          <w:rFonts w:cstheme="minorHAnsi"/>
        </w:rPr>
        <w:t xml:space="preserve"> </w:t>
      </w:r>
      <w:r w:rsidR="00A33512" w:rsidRPr="00BA30FD">
        <w:rPr>
          <w:rFonts w:cstheme="minorHAnsi"/>
        </w:rPr>
        <w:t>považovať za typickú pravicovo</w:t>
      </w:r>
      <w:r w:rsidR="00E838E7" w:rsidRPr="00BA30FD">
        <w:rPr>
          <w:rFonts w:cstheme="minorHAnsi"/>
        </w:rPr>
        <w:t>-</w:t>
      </w:r>
      <w:r w:rsidR="00A33512" w:rsidRPr="00BA30FD">
        <w:rPr>
          <w:rFonts w:cstheme="minorHAnsi"/>
        </w:rPr>
        <w:t xml:space="preserve">populistickú stranu stredoeurópskeho priestoru. </w:t>
      </w:r>
      <w:r w:rsidR="008C652B" w:rsidRPr="00BA30FD">
        <w:rPr>
          <w:rFonts w:cstheme="minorHAnsi"/>
        </w:rPr>
        <w:t>„V</w:t>
      </w:r>
      <w:r w:rsidR="00122975" w:rsidRPr="00BA30FD">
        <w:rPr>
          <w:rFonts w:cstheme="minorHAnsi"/>
        </w:rPr>
        <w:t xml:space="preserve">o </w:t>
      </w:r>
      <w:r w:rsidR="008C652B" w:rsidRPr="00BA30FD">
        <w:rPr>
          <w:rFonts w:cstheme="minorHAnsi"/>
        </w:rPr>
        <w:t>voľbách</w:t>
      </w:r>
      <w:r w:rsidR="0046358F" w:rsidRPr="00BA30FD">
        <w:rPr>
          <w:rFonts w:cstheme="minorHAnsi"/>
        </w:rPr>
        <w:t xml:space="preserve"> 2017</w:t>
      </w:r>
      <w:r w:rsidR="008C652B" w:rsidRPr="00BA30FD">
        <w:rPr>
          <w:rFonts w:cstheme="minorHAnsi"/>
        </w:rPr>
        <w:t xml:space="preserve"> </w:t>
      </w:r>
      <w:r w:rsidR="00FC418D" w:rsidRPr="00BA30FD">
        <w:rPr>
          <w:rFonts w:cstheme="minorHAnsi"/>
        </w:rPr>
        <w:t>získavajú populistické strany</w:t>
      </w:r>
      <w:r w:rsidR="00FB6912" w:rsidRPr="00BA30FD">
        <w:rPr>
          <w:rFonts w:cstheme="minorHAnsi"/>
        </w:rPr>
        <w:t xml:space="preserve"> (</w:t>
      </w:r>
      <w:r w:rsidR="00AA0A56" w:rsidRPr="00BA30FD">
        <w:rPr>
          <w:rFonts w:cstheme="minorHAnsi"/>
        </w:rPr>
        <w:t>ANO a SPD)</w:t>
      </w:r>
      <w:r w:rsidR="00FC418D" w:rsidRPr="00BA30FD">
        <w:rPr>
          <w:rFonts w:cstheme="minorHAnsi"/>
        </w:rPr>
        <w:t xml:space="preserve">, ktoré sa dostávajú do parlamentu, </w:t>
      </w:r>
      <w:r w:rsidR="00763E32" w:rsidRPr="00BA30FD">
        <w:rPr>
          <w:rFonts w:cstheme="minorHAnsi"/>
        </w:rPr>
        <w:t>spolu na 40% hlasov</w:t>
      </w:r>
      <w:r w:rsidR="00AF3E67" w:rsidRPr="00BA30FD">
        <w:rPr>
          <w:rFonts w:cstheme="minorHAnsi"/>
        </w:rPr>
        <w:t xml:space="preserve">. Všetky </w:t>
      </w:r>
      <w:r w:rsidR="00A46482" w:rsidRPr="00BA30FD">
        <w:rPr>
          <w:rFonts w:cstheme="minorHAnsi"/>
        </w:rPr>
        <w:t>tieto strany spochybňujú porevolučn</w:t>
      </w:r>
      <w:r w:rsidR="00307DB1" w:rsidRPr="00BA30FD">
        <w:rPr>
          <w:rFonts w:cstheme="minorHAnsi"/>
        </w:rPr>
        <w:t xml:space="preserve">ú českú cestu, označujú politické strany za skorumpované a neponúkajú </w:t>
      </w:r>
      <w:r w:rsidR="0049742B" w:rsidRPr="00BA30FD">
        <w:rPr>
          <w:rFonts w:cstheme="minorHAnsi"/>
        </w:rPr>
        <w:t>skoro žiadny program okrem pekných sloganov.“ (Tabery,</w:t>
      </w:r>
      <w:r w:rsidR="00FB730C" w:rsidRPr="00BA30FD">
        <w:rPr>
          <w:rFonts w:cstheme="minorHAnsi"/>
        </w:rPr>
        <w:t xml:space="preserve"> 2017:</w:t>
      </w:r>
      <w:r w:rsidR="0049742B" w:rsidRPr="00BA30FD">
        <w:rPr>
          <w:rFonts w:cstheme="minorHAnsi"/>
        </w:rPr>
        <w:t xml:space="preserve"> </w:t>
      </w:r>
      <w:r w:rsidR="009D201A" w:rsidRPr="00BA30FD">
        <w:rPr>
          <w:rFonts w:cstheme="minorHAnsi"/>
        </w:rPr>
        <w:t>62)</w:t>
      </w:r>
      <w:r w:rsidR="00E063D8" w:rsidRPr="00BA30FD">
        <w:rPr>
          <w:rFonts w:cstheme="minorHAnsi"/>
        </w:rPr>
        <w:t xml:space="preserve"> </w:t>
      </w:r>
    </w:p>
    <w:p w14:paraId="7FF47E95" w14:textId="27C762DA" w:rsidR="008E0583" w:rsidRPr="00BA30FD" w:rsidRDefault="008E0583" w:rsidP="00F01B12">
      <w:pPr>
        <w:spacing w:before="240" w:line="360" w:lineRule="auto"/>
        <w:jc w:val="both"/>
        <w:rPr>
          <w:rFonts w:cstheme="minorHAnsi"/>
          <w:i/>
          <w:iCs/>
        </w:rPr>
      </w:pPr>
      <w:r w:rsidRPr="00BA30FD">
        <w:rPr>
          <w:rFonts w:cstheme="minorHAnsi"/>
          <w:i/>
          <w:iCs/>
        </w:rPr>
        <w:t>Tabuľka</w:t>
      </w:r>
      <w:r w:rsidR="005760FB" w:rsidRPr="00BA30FD">
        <w:rPr>
          <w:rFonts w:cstheme="minorHAnsi"/>
          <w:i/>
          <w:iCs/>
        </w:rPr>
        <w:t xml:space="preserve"> č.6: Výsledky volieb </w:t>
      </w:r>
      <w:r w:rsidR="006E7FD6" w:rsidRPr="00BA30FD">
        <w:rPr>
          <w:rFonts w:cstheme="minorHAnsi"/>
          <w:i/>
          <w:iCs/>
        </w:rPr>
        <w:t>PSPČR 2017</w:t>
      </w:r>
    </w:p>
    <w:tbl>
      <w:tblPr>
        <w:tblStyle w:val="Mriekatabuky"/>
        <w:tblW w:w="0" w:type="auto"/>
        <w:tblLook w:val="04A0" w:firstRow="1" w:lastRow="0" w:firstColumn="1" w:lastColumn="0" w:noHBand="0" w:noVBand="1"/>
      </w:tblPr>
      <w:tblGrid>
        <w:gridCol w:w="4698"/>
        <w:gridCol w:w="4698"/>
      </w:tblGrid>
      <w:tr w:rsidR="00392C3B" w:rsidRPr="00BA30FD" w14:paraId="41CB0205" w14:textId="77777777" w:rsidTr="00022E55">
        <w:tc>
          <w:tcPr>
            <w:tcW w:w="4698" w:type="dxa"/>
          </w:tcPr>
          <w:p w14:paraId="4C2F226C" w14:textId="77777777" w:rsidR="00392C3B" w:rsidRPr="00BA30FD" w:rsidRDefault="00392C3B" w:rsidP="00F01B12">
            <w:pPr>
              <w:spacing w:line="360" w:lineRule="auto"/>
              <w:jc w:val="both"/>
              <w:rPr>
                <w:rFonts w:cstheme="minorHAnsi"/>
                <w:b/>
                <w:bCs/>
              </w:rPr>
            </w:pPr>
            <w:r w:rsidRPr="00BA30FD">
              <w:rPr>
                <w:rFonts w:cstheme="minorHAnsi"/>
                <w:b/>
                <w:bCs/>
              </w:rPr>
              <w:t>Strana</w:t>
            </w:r>
          </w:p>
        </w:tc>
        <w:tc>
          <w:tcPr>
            <w:tcW w:w="4698" w:type="dxa"/>
          </w:tcPr>
          <w:p w14:paraId="4748755B" w14:textId="77777777" w:rsidR="00392C3B" w:rsidRPr="00BA30FD" w:rsidRDefault="00392C3B" w:rsidP="00F01B12">
            <w:pPr>
              <w:spacing w:line="360" w:lineRule="auto"/>
              <w:jc w:val="both"/>
              <w:rPr>
                <w:rFonts w:cstheme="minorHAnsi"/>
                <w:b/>
                <w:bCs/>
              </w:rPr>
            </w:pPr>
            <w:r w:rsidRPr="00BA30FD">
              <w:rPr>
                <w:rFonts w:cstheme="minorHAnsi"/>
                <w:b/>
                <w:bCs/>
              </w:rPr>
              <w:t>Volebný zisk</w:t>
            </w:r>
          </w:p>
        </w:tc>
      </w:tr>
      <w:tr w:rsidR="00392C3B" w:rsidRPr="00BA30FD" w14:paraId="77771C3E" w14:textId="77777777" w:rsidTr="00022E55">
        <w:tc>
          <w:tcPr>
            <w:tcW w:w="4698" w:type="dxa"/>
          </w:tcPr>
          <w:p w14:paraId="24194B1E" w14:textId="55B784A9" w:rsidR="00392C3B" w:rsidRPr="00BA30FD" w:rsidRDefault="00392C3B" w:rsidP="00F01B12">
            <w:pPr>
              <w:spacing w:line="360" w:lineRule="auto"/>
              <w:jc w:val="both"/>
              <w:rPr>
                <w:rFonts w:cstheme="minorHAnsi"/>
              </w:rPr>
            </w:pPr>
            <w:r w:rsidRPr="00BA30FD">
              <w:rPr>
                <w:rFonts w:cstheme="minorHAnsi"/>
              </w:rPr>
              <w:t>ANO</w:t>
            </w:r>
          </w:p>
        </w:tc>
        <w:tc>
          <w:tcPr>
            <w:tcW w:w="4698" w:type="dxa"/>
          </w:tcPr>
          <w:p w14:paraId="79637471" w14:textId="4EE21009" w:rsidR="00392C3B" w:rsidRPr="00BA30FD" w:rsidRDefault="00034380" w:rsidP="00F01B12">
            <w:pPr>
              <w:spacing w:line="360" w:lineRule="auto"/>
              <w:jc w:val="both"/>
              <w:rPr>
                <w:rFonts w:cstheme="minorHAnsi"/>
              </w:rPr>
            </w:pPr>
            <w:r w:rsidRPr="00BA30FD">
              <w:rPr>
                <w:rFonts w:cstheme="minorHAnsi"/>
              </w:rPr>
              <w:t>29,64</w:t>
            </w:r>
            <w:r w:rsidR="00392C3B" w:rsidRPr="00BA30FD">
              <w:rPr>
                <w:rFonts w:cstheme="minorHAnsi"/>
              </w:rPr>
              <w:t>%</w:t>
            </w:r>
          </w:p>
        </w:tc>
      </w:tr>
      <w:tr w:rsidR="00392C3B" w:rsidRPr="00BA30FD" w14:paraId="172D45F7" w14:textId="77777777" w:rsidTr="00022E55">
        <w:tc>
          <w:tcPr>
            <w:tcW w:w="4698" w:type="dxa"/>
          </w:tcPr>
          <w:p w14:paraId="2F8366D8" w14:textId="67990D88" w:rsidR="00392C3B" w:rsidRPr="00BA30FD" w:rsidRDefault="00392C3B" w:rsidP="00F01B12">
            <w:pPr>
              <w:spacing w:line="360" w:lineRule="auto"/>
              <w:jc w:val="both"/>
              <w:rPr>
                <w:rFonts w:cstheme="minorHAnsi"/>
              </w:rPr>
            </w:pPr>
            <w:r w:rsidRPr="00BA30FD">
              <w:rPr>
                <w:rFonts w:cstheme="minorHAnsi"/>
              </w:rPr>
              <w:t>ODS</w:t>
            </w:r>
          </w:p>
        </w:tc>
        <w:tc>
          <w:tcPr>
            <w:tcW w:w="4698" w:type="dxa"/>
          </w:tcPr>
          <w:p w14:paraId="5F0D2ABC" w14:textId="518E00C9" w:rsidR="00392C3B" w:rsidRPr="00BA30FD" w:rsidRDefault="00034380" w:rsidP="00F01B12">
            <w:pPr>
              <w:spacing w:line="360" w:lineRule="auto"/>
              <w:jc w:val="both"/>
              <w:rPr>
                <w:rFonts w:cstheme="minorHAnsi"/>
              </w:rPr>
            </w:pPr>
            <w:r w:rsidRPr="00BA30FD">
              <w:rPr>
                <w:rFonts w:cstheme="minorHAnsi"/>
              </w:rPr>
              <w:t>11,32</w:t>
            </w:r>
            <w:r w:rsidR="00392C3B" w:rsidRPr="00BA30FD">
              <w:rPr>
                <w:rFonts w:cstheme="minorHAnsi"/>
              </w:rPr>
              <w:t>%</w:t>
            </w:r>
          </w:p>
        </w:tc>
      </w:tr>
      <w:tr w:rsidR="00392C3B" w:rsidRPr="00BA30FD" w14:paraId="639EE667" w14:textId="77777777" w:rsidTr="00022E55">
        <w:tc>
          <w:tcPr>
            <w:tcW w:w="4698" w:type="dxa"/>
          </w:tcPr>
          <w:p w14:paraId="3EE1DC23" w14:textId="67732BA0" w:rsidR="00392C3B" w:rsidRPr="00BA30FD" w:rsidRDefault="00392C3B" w:rsidP="00F01B12">
            <w:pPr>
              <w:spacing w:line="360" w:lineRule="auto"/>
              <w:jc w:val="both"/>
              <w:rPr>
                <w:rFonts w:cstheme="minorHAnsi"/>
              </w:rPr>
            </w:pPr>
            <w:r w:rsidRPr="00BA30FD">
              <w:rPr>
                <w:rFonts w:cstheme="minorHAnsi"/>
              </w:rPr>
              <w:t>Piráti</w:t>
            </w:r>
          </w:p>
        </w:tc>
        <w:tc>
          <w:tcPr>
            <w:tcW w:w="4698" w:type="dxa"/>
          </w:tcPr>
          <w:p w14:paraId="79C70886" w14:textId="4FC0FEDA" w:rsidR="00392C3B" w:rsidRPr="00BA30FD" w:rsidRDefault="00DA4B4D" w:rsidP="00F01B12">
            <w:pPr>
              <w:spacing w:line="360" w:lineRule="auto"/>
              <w:jc w:val="both"/>
              <w:rPr>
                <w:rFonts w:cstheme="minorHAnsi"/>
              </w:rPr>
            </w:pPr>
            <w:r w:rsidRPr="00BA30FD">
              <w:rPr>
                <w:rFonts w:cstheme="minorHAnsi"/>
              </w:rPr>
              <w:t>10,79</w:t>
            </w:r>
            <w:r w:rsidR="00392C3B" w:rsidRPr="00BA30FD">
              <w:rPr>
                <w:rFonts w:cstheme="minorHAnsi"/>
              </w:rPr>
              <w:t>%</w:t>
            </w:r>
          </w:p>
        </w:tc>
      </w:tr>
      <w:tr w:rsidR="00392C3B" w:rsidRPr="00BA30FD" w14:paraId="14F72914" w14:textId="77777777" w:rsidTr="00022E55">
        <w:tc>
          <w:tcPr>
            <w:tcW w:w="4698" w:type="dxa"/>
          </w:tcPr>
          <w:p w14:paraId="61F9E2A5" w14:textId="1E9F4ABD" w:rsidR="00392C3B" w:rsidRPr="00BA30FD" w:rsidRDefault="00392C3B" w:rsidP="00F01B12">
            <w:pPr>
              <w:spacing w:line="360" w:lineRule="auto"/>
              <w:jc w:val="both"/>
              <w:rPr>
                <w:rFonts w:cstheme="minorHAnsi"/>
              </w:rPr>
            </w:pPr>
            <w:r w:rsidRPr="00BA30FD">
              <w:rPr>
                <w:rFonts w:cstheme="minorHAnsi"/>
              </w:rPr>
              <w:t>SPD</w:t>
            </w:r>
          </w:p>
        </w:tc>
        <w:tc>
          <w:tcPr>
            <w:tcW w:w="4698" w:type="dxa"/>
          </w:tcPr>
          <w:p w14:paraId="4A78BCFE" w14:textId="39FDD740" w:rsidR="00392C3B" w:rsidRPr="00BA30FD" w:rsidRDefault="00DA4B4D" w:rsidP="00F01B12">
            <w:pPr>
              <w:spacing w:line="360" w:lineRule="auto"/>
              <w:jc w:val="both"/>
              <w:rPr>
                <w:rFonts w:cstheme="minorHAnsi"/>
              </w:rPr>
            </w:pPr>
            <w:r w:rsidRPr="00BA30FD">
              <w:rPr>
                <w:rFonts w:cstheme="minorHAnsi"/>
              </w:rPr>
              <w:t>10,64</w:t>
            </w:r>
            <w:r w:rsidR="00392C3B" w:rsidRPr="00BA30FD">
              <w:rPr>
                <w:rFonts w:cstheme="minorHAnsi"/>
              </w:rPr>
              <w:t>%</w:t>
            </w:r>
          </w:p>
        </w:tc>
      </w:tr>
      <w:tr w:rsidR="00392C3B" w:rsidRPr="00BA30FD" w14:paraId="19506EE3" w14:textId="77777777" w:rsidTr="00022E55">
        <w:tc>
          <w:tcPr>
            <w:tcW w:w="4698" w:type="dxa"/>
          </w:tcPr>
          <w:p w14:paraId="68EF9EB5" w14:textId="1196074B" w:rsidR="00392C3B" w:rsidRPr="00BA30FD" w:rsidRDefault="00392C3B" w:rsidP="00F01B12">
            <w:pPr>
              <w:spacing w:line="360" w:lineRule="auto"/>
              <w:jc w:val="both"/>
              <w:rPr>
                <w:rFonts w:cstheme="minorHAnsi"/>
              </w:rPr>
            </w:pPr>
            <w:r w:rsidRPr="00BA30FD">
              <w:rPr>
                <w:rFonts w:cstheme="minorHAnsi"/>
              </w:rPr>
              <w:t>KSČM</w:t>
            </w:r>
          </w:p>
        </w:tc>
        <w:tc>
          <w:tcPr>
            <w:tcW w:w="4698" w:type="dxa"/>
          </w:tcPr>
          <w:p w14:paraId="4BA879AB" w14:textId="5A3774DC" w:rsidR="00392C3B" w:rsidRPr="00BA30FD" w:rsidRDefault="00DA4B4D" w:rsidP="00F01B12">
            <w:pPr>
              <w:spacing w:line="360" w:lineRule="auto"/>
              <w:jc w:val="both"/>
              <w:rPr>
                <w:rFonts w:cstheme="minorHAnsi"/>
              </w:rPr>
            </w:pPr>
            <w:r w:rsidRPr="00BA30FD">
              <w:rPr>
                <w:rFonts w:cstheme="minorHAnsi"/>
              </w:rPr>
              <w:t>7,76</w:t>
            </w:r>
            <w:r w:rsidR="00392C3B" w:rsidRPr="00BA30FD">
              <w:rPr>
                <w:rFonts w:cstheme="minorHAnsi"/>
              </w:rPr>
              <w:t>%</w:t>
            </w:r>
          </w:p>
        </w:tc>
      </w:tr>
      <w:tr w:rsidR="00392C3B" w:rsidRPr="00BA30FD" w14:paraId="24E54634" w14:textId="77777777" w:rsidTr="00022E55">
        <w:tc>
          <w:tcPr>
            <w:tcW w:w="4698" w:type="dxa"/>
          </w:tcPr>
          <w:p w14:paraId="3DBAC52B" w14:textId="3BC1A88A" w:rsidR="00392C3B" w:rsidRPr="00BA30FD" w:rsidRDefault="00392C3B" w:rsidP="00F01B12">
            <w:pPr>
              <w:spacing w:line="360" w:lineRule="auto"/>
              <w:jc w:val="both"/>
              <w:rPr>
                <w:rFonts w:cstheme="minorHAnsi"/>
              </w:rPr>
            </w:pPr>
            <w:r w:rsidRPr="00BA30FD">
              <w:rPr>
                <w:rFonts w:cstheme="minorHAnsi"/>
              </w:rPr>
              <w:t>ČSSD</w:t>
            </w:r>
          </w:p>
        </w:tc>
        <w:tc>
          <w:tcPr>
            <w:tcW w:w="4698" w:type="dxa"/>
          </w:tcPr>
          <w:p w14:paraId="412AE022" w14:textId="1C8B081F" w:rsidR="00392C3B" w:rsidRPr="00BA30FD" w:rsidRDefault="00DA4B4D" w:rsidP="00F01B12">
            <w:pPr>
              <w:spacing w:line="360" w:lineRule="auto"/>
              <w:jc w:val="both"/>
              <w:rPr>
                <w:rFonts w:cstheme="minorHAnsi"/>
              </w:rPr>
            </w:pPr>
            <w:r w:rsidRPr="00BA30FD">
              <w:rPr>
                <w:rFonts w:cstheme="minorHAnsi"/>
              </w:rPr>
              <w:t>7,23</w:t>
            </w:r>
            <w:r w:rsidR="00392C3B" w:rsidRPr="00BA30FD">
              <w:rPr>
                <w:rFonts w:cstheme="minorHAnsi"/>
              </w:rPr>
              <w:t>%</w:t>
            </w:r>
          </w:p>
        </w:tc>
      </w:tr>
      <w:tr w:rsidR="00392C3B" w:rsidRPr="00BA30FD" w14:paraId="6BC49A0E" w14:textId="77777777" w:rsidTr="00022E55">
        <w:tc>
          <w:tcPr>
            <w:tcW w:w="4698" w:type="dxa"/>
          </w:tcPr>
          <w:p w14:paraId="5F801648" w14:textId="2ED225D5" w:rsidR="00392C3B" w:rsidRPr="00BA30FD" w:rsidRDefault="00034380" w:rsidP="00F01B12">
            <w:pPr>
              <w:spacing w:line="360" w:lineRule="auto"/>
              <w:jc w:val="both"/>
              <w:rPr>
                <w:rFonts w:cstheme="minorHAnsi"/>
              </w:rPr>
            </w:pPr>
            <w:r w:rsidRPr="00BA30FD">
              <w:rPr>
                <w:rFonts w:cstheme="minorHAnsi"/>
              </w:rPr>
              <w:t>KDU-ČSL</w:t>
            </w:r>
          </w:p>
        </w:tc>
        <w:tc>
          <w:tcPr>
            <w:tcW w:w="4698" w:type="dxa"/>
          </w:tcPr>
          <w:p w14:paraId="4FE3A883" w14:textId="1CC34BD4" w:rsidR="00392C3B" w:rsidRPr="00BA30FD" w:rsidRDefault="008E0583" w:rsidP="00F01B12">
            <w:pPr>
              <w:spacing w:line="360" w:lineRule="auto"/>
              <w:jc w:val="both"/>
              <w:rPr>
                <w:rFonts w:cstheme="minorHAnsi"/>
              </w:rPr>
            </w:pPr>
            <w:r w:rsidRPr="00BA30FD">
              <w:rPr>
                <w:rFonts w:cstheme="minorHAnsi"/>
              </w:rPr>
              <w:t>5,80%</w:t>
            </w:r>
          </w:p>
        </w:tc>
      </w:tr>
      <w:tr w:rsidR="00392C3B" w:rsidRPr="00BA30FD" w14:paraId="0C7BC17B" w14:textId="77777777" w:rsidTr="00022E55">
        <w:tc>
          <w:tcPr>
            <w:tcW w:w="4698" w:type="dxa"/>
          </w:tcPr>
          <w:p w14:paraId="57625A0F" w14:textId="586901FD" w:rsidR="00392C3B" w:rsidRPr="00BA30FD" w:rsidRDefault="00034380" w:rsidP="00F01B12">
            <w:pPr>
              <w:spacing w:line="360" w:lineRule="auto"/>
              <w:jc w:val="both"/>
              <w:rPr>
                <w:rFonts w:cstheme="minorHAnsi"/>
              </w:rPr>
            </w:pPr>
            <w:r w:rsidRPr="00BA30FD">
              <w:rPr>
                <w:rFonts w:cstheme="minorHAnsi"/>
              </w:rPr>
              <w:t>TOP09</w:t>
            </w:r>
          </w:p>
        </w:tc>
        <w:tc>
          <w:tcPr>
            <w:tcW w:w="4698" w:type="dxa"/>
          </w:tcPr>
          <w:p w14:paraId="7325CECF" w14:textId="0B40D132" w:rsidR="00392C3B" w:rsidRPr="00BA30FD" w:rsidRDefault="008E0583" w:rsidP="00F01B12">
            <w:pPr>
              <w:spacing w:line="360" w:lineRule="auto"/>
              <w:jc w:val="both"/>
              <w:rPr>
                <w:rFonts w:cstheme="minorHAnsi"/>
              </w:rPr>
            </w:pPr>
            <w:r w:rsidRPr="00BA30FD">
              <w:rPr>
                <w:rFonts w:cstheme="minorHAnsi"/>
              </w:rPr>
              <w:t>5,31%</w:t>
            </w:r>
          </w:p>
        </w:tc>
      </w:tr>
      <w:tr w:rsidR="00034380" w:rsidRPr="00BA30FD" w14:paraId="5A7E7850" w14:textId="77777777" w:rsidTr="00022E55">
        <w:tc>
          <w:tcPr>
            <w:tcW w:w="4698" w:type="dxa"/>
          </w:tcPr>
          <w:p w14:paraId="131DCCED" w14:textId="18F296E4" w:rsidR="00034380" w:rsidRPr="00BA30FD" w:rsidRDefault="00034380" w:rsidP="00F01B12">
            <w:pPr>
              <w:spacing w:line="360" w:lineRule="auto"/>
              <w:jc w:val="both"/>
              <w:rPr>
                <w:rFonts w:cstheme="minorHAnsi"/>
              </w:rPr>
            </w:pPr>
            <w:r w:rsidRPr="00BA30FD">
              <w:rPr>
                <w:rFonts w:cstheme="minorHAnsi"/>
              </w:rPr>
              <w:t>STAN</w:t>
            </w:r>
          </w:p>
        </w:tc>
        <w:tc>
          <w:tcPr>
            <w:tcW w:w="4698" w:type="dxa"/>
          </w:tcPr>
          <w:p w14:paraId="794B5811" w14:textId="50A62216" w:rsidR="00034380" w:rsidRPr="00BA30FD" w:rsidRDefault="008E0583" w:rsidP="00F01B12">
            <w:pPr>
              <w:spacing w:line="360" w:lineRule="auto"/>
              <w:jc w:val="both"/>
              <w:rPr>
                <w:rFonts w:cstheme="minorHAnsi"/>
              </w:rPr>
            </w:pPr>
            <w:r w:rsidRPr="00BA30FD">
              <w:rPr>
                <w:rFonts w:cstheme="minorHAnsi"/>
              </w:rPr>
              <w:t>5,18%</w:t>
            </w:r>
          </w:p>
        </w:tc>
      </w:tr>
    </w:tbl>
    <w:p w14:paraId="6EEE6F42" w14:textId="15380FA5" w:rsidR="00392C3B" w:rsidRPr="00BA30FD" w:rsidRDefault="008E0583" w:rsidP="00F01B12">
      <w:pPr>
        <w:spacing w:before="240" w:line="360" w:lineRule="auto"/>
        <w:jc w:val="both"/>
        <w:rPr>
          <w:rFonts w:cstheme="minorHAnsi"/>
          <w:i/>
          <w:iCs/>
        </w:rPr>
      </w:pPr>
      <w:r w:rsidRPr="00BA30FD">
        <w:rPr>
          <w:rFonts w:cstheme="minorHAnsi"/>
          <w:i/>
          <w:iCs/>
        </w:rPr>
        <w:t>Zdroj:</w:t>
      </w:r>
      <w:r w:rsidR="006E7FD6" w:rsidRPr="00BA30FD">
        <w:rPr>
          <w:rFonts w:cstheme="minorHAnsi"/>
          <w:i/>
          <w:iCs/>
        </w:rPr>
        <w:t xml:space="preserve"> </w:t>
      </w:r>
      <w:r w:rsidR="00E90550" w:rsidRPr="00BA30FD">
        <w:rPr>
          <w:rFonts w:cstheme="minorHAnsi"/>
          <w:i/>
          <w:iCs/>
        </w:rPr>
        <w:t>www.psp.cz</w:t>
      </w:r>
    </w:p>
    <w:p w14:paraId="46D2B0BA" w14:textId="777BE89D" w:rsidR="00BF1F20" w:rsidRPr="00BA30FD" w:rsidRDefault="00E063D8" w:rsidP="00F01B12">
      <w:pPr>
        <w:spacing w:before="240" w:line="360" w:lineRule="auto"/>
        <w:ind w:firstLine="708"/>
        <w:jc w:val="both"/>
        <w:rPr>
          <w:rFonts w:cstheme="minorHAnsi"/>
        </w:rPr>
      </w:pPr>
      <w:r w:rsidRPr="00BA30FD">
        <w:rPr>
          <w:rFonts w:cstheme="minorHAnsi"/>
        </w:rPr>
        <w:t>V posledných parlamentných voľbách 2021 takzvaný opozičný demokratický blok</w:t>
      </w:r>
      <w:r w:rsidR="00FF62D4" w:rsidRPr="00BA30FD">
        <w:rPr>
          <w:rFonts w:cstheme="minorHAnsi"/>
        </w:rPr>
        <w:t>,</w:t>
      </w:r>
      <w:r w:rsidRPr="00BA30FD">
        <w:rPr>
          <w:rFonts w:cstheme="minorHAnsi"/>
        </w:rPr>
        <w:t xml:space="preserve"> tvorený volebnými koalíciami SPOLU a</w:t>
      </w:r>
      <w:r w:rsidR="00FF62D4" w:rsidRPr="00BA30FD">
        <w:rPr>
          <w:rFonts w:cstheme="minorHAnsi"/>
        </w:rPr>
        <w:t> </w:t>
      </w:r>
      <w:r w:rsidRPr="00BA30FD">
        <w:rPr>
          <w:rFonts w:cstheme="minorHAnsi"/>
        </w:rPr>
        <w:t>PirStan</w:t>
      </w:r>
      <w:r w:rsidR="00FF62D4" w:rsidRPr="00BA30FD">
        <w:rPr>
          <w:rFonts w:cstheme="minorHAnsi"/>
        </w:rPr>
        <w:t>,</w:t>
      </w:r>
      <w:r w:rsidRPr="00BA30FD">
        <w:rPr>
          <w:rFonts w:cstheme="minorHAnsi"/>
        </w:rPr>
        <w:t xml:space="preserve"> získava väčšinu v</w:t>
      </w:r>
      <w:r w:rsidR="009F1F91" w:rsidRPr="00BA30FD">
        <w:rPr>
          <w:rFonts w:cstheme="minorHAnsi"/>
        </w:rPr>
        <w:t> </w:t>
      </w:r>
      <w:r w:rsidRPr="00BA30FD">
        <w:rPr>
          <w:rFonts w:cstheme="minorHAnsi"/>
        </w:rPr>
        <w:t>parlamente</w:t>
      </w:r>
      <w:r w:rsidR="009F1F91" w:rsidRPr="00BA30FD">
        <w:rPr>
          <w:rFonts w:cstheme="minorHAnsi"/>
        </w:rPr>
        <w:t xml:space="preserve"> a</w:t>
      </w:r>
      <w:r w:rsidR="008C22E7" w:rsidRPr="00BA30FD">
        <w:rPr>
          <w:rFonts w:cstheme="minorHAnsi"/>
        </w:rPr>
        <w:t xml:space="preserve"> tesne tak poráža doposiaľ vládnuce ANO. ČSSD ktoré vládlo spolu s ANO sa do parlamentu nedostáva, mimo parlament ostáva aj KSČM</w:t>
      </w:r>
      <w:r w:rsidR="009F1F91" w:rsidRPr="00BA30FD">
        <w:rPr>
          <w:rFonts w:cstheme="minorHAnsi"/>
        </w:rPr>
        <w:t>,</w:t>
      </w:r>
      <w:r w:rsidR="008C22E7" w:rsidRPr="00BA30FD">
        <w:rPr>
          <w:rFonts w:cstheme="minorHAnsi"/>
        </w:rPr>
        <w:t xml:space="preserve"> </w:t>
      </w:r>
      <w:r w:rsidR="000F2886" w:rsidRPr="00BA30FD">
        <w:rPr>
          <w:rFonts w:cstheme="minorHAnsi"/>
        </w:rPr>
        <w:t>ktor</w:t>
      </w:r>
      <w:r w:rsidR="009F1F91" w:rsidRPr="00BA30FD">
        <w:rPr>
          <w:rFonts w:cstheme="minorHAnsi"/>
        </w:rPr>
        <w:t>á</w:t>
      </w:r>
      <w:r w:rsidR="000F2886" w:rsidRPr="00BA30FD">
        <w:rPr>
          <w:rFonts w:cstheme="minorHAnsi"/>
        </w:rPr>
        <w:t xml:space="preserve"> vládnej koalícii dodávala svojimi hlasmi nadpolovičnú väčšinu. Do parlamentu sa nedostáva nové protikorupčné hnutie elitného policajta Roberta Šlachtu</w:t>
      </w:r>
      <w:r w:rsidR="00620198" w:rsidRPr="00BA30FD">
        <w:rPr>
          <w:rFonts w:cstheme="minorHAnsi"/>
        </w:rPr>
        <w:t>, Přísaha</w:t>
      </w:r>
      <w:r w:rsidR="000F2886" w:rsidRPr="00BA30FD">
        <w:rPr>
          <w:rFonts w:cstheme="minorHAnsi"/>
        </w:rPr>
        <w:t>. P</w:t>
      </w:r>
      <w:r w:rsidR="00620198" w:rsidRPr="00BA30FD">
        <w:rPr>
          <w:rFonts w:cstheme="minorHAnsi"/>
        </w:rPr>
        <w:t>od</w:t>
      </w:r>
      <w:r w:rsidR="000F2886" w:rsidRPr="00BA30FD">
        <w:rPr>
          <w:rFonts w:cstheme="minorHAnsi"/>
        </w:rPr>
        <w:t xml:space="preserve"> prahom 5% zostáva aj nami analyzovaná strana Trikolóra Svobodní Soukromníci, so ziskom iba 2.76%. </w:t>
      </w:r>
      <w:r w:rsidR="00787F77" w:rsidRPr="00BA30FD">
        <w:rPr>
          <w:rFonts w:cstheme="minorHAnsi"/>
        </w:rPr>
        <w:t xml:space="preserve"> </w:t>
      </w:r>
    </w:p>
    <w:p w14:paraId="2DBE4624" w14:textId="77777777" w:rsidR="00070473" w:rsidRPr="00BA30FD" w:rsidRDefault="00070473" w:rsidP="00F01B12">
      <w:pPr>
        <w:spacing w:before="240" w:line="360" w:lineRule="auto"/>
        <w:jc w:val="both"/>
        <w:rPr>
          <w:rFonts w:cstheme="minorHAnsi"/>
          <w:i/>
          <w:iCs/>
        </w:rPr>
      </w:pPr>
    </w:p>
    <w:p w14:paraId="3F717A96" w14:textId="77777777" w:rsidR="00070473" w:rsidRPr="00BA30FD" w:rsidRDefault="00070473" w:rsidP="00F01B12">
      <w:pPr>
        <w:spacing w:before="240" w:line="360" w:lineRule="auto"/>
        <w:jc w:val="both"/>
        <w:rPr>
          <w:rFonts w:cstheme="minorHAnsi"/>
          <w:i/>
          <w:iCs/>
        </w:rPr>
      </w:pPr>
    </w:p>
    <w:p w14:paraId="4F78803E" w14:textId="77777777" w:rsidR="00070473" w:rsidRPr="00BA30FD" w:rsidRDefault="00070473" w:rsidP="00F01B12">
      <w:pPr>
        <w:spacing w:before="240" w:line="360" w:lineRule="auto"/>
        <w:jc w:val="both"/>
        <w:rPr>
          <w:rFonts w:cstheme="minorHAnsi"/>
          <w:i/>
          <w:iCs/>
        </w:rPr>
      </w:pPr>
    </w:p>
    <w:p w14:paraId="1B492B0A" w14:textId="77777777" w:rsidR="00070473" w:rsidRPr="00BA30FD" w:rsidRDefault="00070473" w:rsidP="00F01B12">
      <w:pPr>
        <w:spacing w:before="240" w:line="360" w:lineRule="auto"/>
        <w:jc w:val="both"/>
        <w:rPr>
          <w:rFonts w:cstheme="minorHAnsi"/>
          <w:i/>
          <w:iCs/>
        </w:rPr>
      </w:pPr>
    </w:p>
    <w:p w14:paraId="42964B81" w14:textId="5CDCBCF0" w:rsidR="00BF1F20" w:rsidRPr="00BA30FD" w:rsidRDefault="00BF1F20" w:rsidP="00F01B12">
      <w:pPr>
        <w:spacing w:before="240" w:line="360" w:lineRule="auto"/>
        <w:jc w:val="both"/>
        <w:rPr>
          <w:rFonts w:cstheme="minorHAnsi"/>
          <w:i/>
          <w:iCs/>
        </w:rPr>
      </w:pPr>
      <w:r w:rsidRPr="00BA30FD">
        <w:rPr>
          <w:rFonts w:cstheme="minorHAnsi"/>
          <w:i/>
          <w:iCs/>
        </w:rPr>
        <w:lastRenderedPageBreak/>
        <w:t>Tabuľka</w:t>
      </w:r>
      <w:r w:rsidR="00E90550" w:rsidRPr="00BA30FD">
        <w:rPr>
          <w:rFonts w:cstheme="minorHAnsi"/>
          <w:i/>
          <w:iCs/>
        </w:rPr>
        <w:t xml:space="preserve"> č.7: Výsledky volieb do PSPČR 2021</w:t>
      </w:r>
    </w:p>
    <w:tbl>
      <w:tblPr>
        <w:tblStyle w:val="Mriekatabuky"/>
        <w:tblW w:w="0" w:type="auto"/>
        <w:tblLook w:val="04A0" w:firstRow="1" w:lastRow="0" w:firstColumn="1" w:lastColumn="0" w:noHBand="0" w:noVBand="1"/>
      </w:tblPr>
      <w:tblGrid>
        <w:gridCol w:w="4698"/>
        <w:gridCol w:w="4698"/>
      </w:tblGrid>
      <w:tr w:rsidR="00470A46" w:rsidRPr="00BA30FD" w14:paraId="24D3A989" w14:textId="77777777" w:rsidTr="00022E55">
        <w:tc>
          <w:tcPr>
            <w:tcW w:w="4698" w:type="dxa"/>
          </w:tcPr>
          <w:p w14:paraId="3AAA6C69" w14:textId="77777777" w:rsidR="00470A46" w:rsidRPr="00BA30FD" w:rsidRDefault="00470A46" w:rsidP="00F01B12">
            <w:pPr>
              <w:spacing w:line="360" w:lineRule="auto"/>
              <w:jc w:val="both"/>
              <w:rPr>
                <w:rFonts w:cstheme="minorHAnsi"/>
                <w:b/>
                <w:bCs/>
              </w:rPr>
            </w:pPr>
            <w:r w:rsidRPr="00BA30FD">
              <w:rPr>
                <w:rFonts w:cstheme="minorHAnsi"/>
                <w:b/>
                <w:bCs/>
              </w:rPr>
              <w:t>Strana</w:t>
            </w:r>
          </w:p>
        </w:tc>
        <w:tc>
          <w:tcPr>
            <w:tcW w:w="4698" w:type="dxa"/>
          </w:tcPr>
          <w:p w14:paraId="370DBB35" w14:textId="77777777" w:rsidR="00470A46" w:rsidRPr="00BA30FD" w:rsidRDefault="00470A46" w:rsidP="00F01B12">
            <w:pPr>
              <w:spacing w:line="360" w:lineRule="auto"/>
              <w:jc w:val="both"/>
              <w:rPr>
                <w:rFonts w:cstheme="minorHAnsi"/>
                <w:b/>
                <w:bCs/>
              </w:rPr>
            </w:pPr>
            <w:r w:rsidRPr="00BA30FD">
              <w:rPr>
                <w:rFonts w:cstheme="minorHAnsi"/>
                <w:b/>
                <w:bCs/>
              </w:rPr>
              <w:t>Volebný zisk</w:t>
            </w:r>
          </w:p>
        </w:tc>
      </w:tr>
      <w:tr w:rsidR="00470A46" w:rsidRPr="00BA30FD" w14:paraId="20996142" w14:textId="77777777" w:rsidTr="00022E55">
        <w:tc>
          <w:tcPr>
            <w:tcW w:w="4698" w:type="dxa"/>
          </w:tcPr>
          <w:p w14:paraId="671BB8F8" w14:textId="509EF146" w:rsidR="00470A46" w:rsidRPr="00BA30FD" w:rsidRDefault="00470A46" w:rsidP="00F01B12">
            <w:pPr>
              <w:spacing w:line="360" w:lineRule="auto"/>
              <w:jc w:val="both"/>
              <w:rPr>
                <w:rFonts w:cstheme="minorHAnsi"/>
              </w:rPr>
            </w:pPr>
            <w:r w:rsidRPr="00BA30FD">
              <w:rPr>
                <w:rFonts w:cstheme="minorHAnsi"/>
              </w:rPr>
              <w:t>SPOLU</w:t>
            </w:r>
          </w:p>
        </w:tc>
        <w:tc>
          <w:tcPr>
            <w:tcW w:w="4698" w:type="dxa"/>
          </w:tcPr>
          <w:p w14:paraId="2D93F7E2" w14:textId="1076854E" w:rsidR="00470A46" w:rsidRPr="00BA30FD" w:rsidRDefault="000B1699" w:rsidP="00F01B12">
            <w:pPr>
              <w:spacing w:line="360" w:lineRule="auto"/>
              <w:jc w:val="both"/>
              <w:rPr>
                <w:rFonts w:cstheme="minorHAnsi"/>
              </w:rPr>
            </w:pPr>
            <w:r w:rsidRPr="00BA30FD">
              <w:rPr>
                <w:rFonts w:cstheme="minorHAnsi"/>
              </w:rPr>
              <w:t>27,79</w:t>
            </w:r>
            <w:r w:rsidR="00470A46" w:rsidRPr="00BA30FD">
              <w:rPr>
                <w:rFonts w:cstheme="minorHAnsi"/>
              </w:rPr>
              <w:t>%</w:t>
            </w:r>
          </w:p>
        </w:tc>
      </w:tr>
      <w:tr w:rsidR="00470A46" w:rsidRPr="00BA30FD" w14:paraId="5941D274" w14:textId="77777777" w:rsidTr="00022E55">
        <w:tc>
          <w:tcPr>
            <w:tcW w:w="4698" w:type="dxa"/>
          </w:tcPr>
          <w:p w14:paraId="3734F7BF" w14:textId="628AD2EE" w:rsidR="00470A46" w:rsidRPr="00BA30FD" w:rsidRDefault="000B1699" w:rsidP="00F01B12">
            <w:pPr>
              <w:spacing w:line="360" w:lineRule="auto"/>
              <w:jc w:val="both"/>
              <w:rPr>
                <w:rFonts w:cstheme="minorHAnsi"/>
              </w:rPr>
            </w:pPr>
            <w:r w:rsidRPr="00BA30FD">
              <w:rPr>
                <w:rFonts w:cstheme="minorHAnsi"/>
              </w:rPr>
              <w:t>ANO</w:t>
            </w:r>
          </w:p>
        </w:tc>
        <w:tc>
          <w:tcPr>
            <w:tcW w:w="4698" w:type="dxa"/>
          </w:tcPr>
          <w:p w14:paraId="06111AE7" w14:textId="2DE4B69D" w:rsidR="00470A46" w:rsidRPr="00BA30FD" w:rsidRDefault="000B1699" w:rsidP="00F01B12">
            <w:pPr>
              <w:spacing w:line="360" w:lineRule="auto"/>
              <w:jc w:val="both"/>
              <w:rPr>
                <w:rFonts w:cstheme="minorHAnsi"/>
              </w:rPr>
            </w:pPr>
            <w:r w:rsidRPr="00BA30FD">
              <w:rPr>
                <w:rFonts w:cstheme="minorHAnsi"/>
              </w:rPr>
              <w:t>27,12</w:t>
            </w:r>
            <w:r w:rsidR="00470A46" w:rsidRPr="00BA30FD">
              <w:rPr>
                <w:rFonts w:cstheme="minorHAnsi"/>
              </w:rPr>
              <w:t>%</w:t>
            </w:r>
          </w:p>
        </w:tc>
      </w:tr>
      <w:tr w:rsidR="00470A46" w:rsidRPr="00BA30FD" w14:paraId="5446ED54" w14:textId="77777777" w:rsidTr="00022E55">
        <w:tc>
          <w:tcPr>
            <w:tcW w:w="4698" w:type="dxa"/>
          </w:tcPr>
          <w:p w14:paraId="4D33915E" w14:textId="610DA43D" w:rsidR="00470A46" w:rsidRPr="00BA30FD" w:rsidRDefault="000B1699" w:rsidP="00F01B12">
            <w:pPr>
              <w:spacing w:line="360" w:lineRule="auto"/>
              <w:jc w:val="both"/>
              <w:rPr>
                <w:rFonts w:cstheme="minorHAnsi"/>
              </w:rPr>
            </w:pPr>
            <w:r w:rsidRPr="00BA30FD">
              <w:rPr>
                <w:rFonts w:cstheme="minorHAnsi"/>
              </w:rPr>
              <w:t>PirSTAN</w:t>
            </w:r>
          </w:p>
        </w:tc>
        <w:tc>
          <w:tcPr>
            <w:tcW w:w="4698" w:type="dxa"/>
          </w:tcPr>
          <w:p w14:paraId="4E5CAC33" w14:textId="3A3E5E22" w:rsidR="00470A46" w:rsidRPr="00BA30FD" w:rsidRDefault="000B1699" w:rsidP="00F01B12">
            <w:pPr>
              <w:spacing w:line="360" w:lineRule="auto"/>
              <w:jc w:val="both"/>
              <w:rPr>
                <w:rFonts w:cstheme="minorHAnsi"/>
              </w:rPr>
            </w:pPr>
            <w:r w:rsidRPr="00BA30FD">
              <w:rPr>
                <w:rFonts w:cstheme="minorHAnsi"/>
              </w:rPr>
              <w:t>15,67</w:t>
            </w:r>
            <w:r w:rsidR="00470A46" w:rsidRPr="00BA30FD">
              <w:rPr>
                <w:rFonts w:cstheme="minorHAnsi"/>
              </w:rPr>
              <w:t>%</w:t>
            </w:r>
          </w:p>
        </w:tc>
      </w:tr>
      <w:tr w:rsidR="00470A46" w:rsidRPr="00BA30FD" w14:paraId="74C50C27" w14:textId="77777777" w:rsidTr="00022E55">
        <w:tc>
          <w:tcPr>
            <w:tcW w:w="4698" w:type="dxa"/>
          </w:tcPr>
          <w:p w14:paraId="400B9053" w14:textId="411777C7" w:rsidR="00470A46" w:rsidRPr="00BA30FD" w:rsidRDefault="00BF1F20" w:rsidP="00F01B12">
            <w:pPr>
              <w:spacing w:line="360" w:lineRule="auto"/>
              <w:jc w:val="both"/>
              <w:rPr>
                <w:rFonts w:cstheme="minorHAnsi"/>
              </w:rPr>
            </w:pPr>
            <w:r w:rsidRPr="00BA30FD">
              <w:rPr>
                <w:rFonts w:cstheme="minorHAnsi"/>
              </w:rPr>
              <w:t>SPD</w:t>
            </w:r>
          </w:p>
        </w:tc>
        <w:tc>
          <w:tcPr>
            <w:tcW w:w="4698" w:type="dxa"/>
          </w:tcPr>
          <w:p w14:paraId="16AC8DB5" w14:textId="05AE0191" w:rsidR="00470A46" w:rsidRPr="00BA30FD" w:rsidRDefault="00BF1F20" w:rsidP="00F01B12">
            <w:pPr>
              <w:spacing w:line="360" w:lineRule="auto"/>
              <w:jc w:val="both"/>
              <w:rPr>
                <w:rFonts w:cstheme="minorHAnsi"/>
              </w:rPr>
            </w:pPr>
            <w:r w:rsidRPr="00BA30FD">
              <w:rPr>
                <w:rFonts w:cstheme="minorHAnsi"/>
              </w:rPr>
              <w:t>9,56</w:t>
            </w:r>
            <w:r w:rsidR="00470A46" w:rsidRPr="00BA30FD">
              <w:rPr>
                <w:rFonts w:cstheme="minorHAnsi"/>
              </w:rPr>
              <w:t>%</w:t>
            </w:r>
          </w:p>
        </w:tc>
      </w:tr>
    </w:tbl>
    <w:p w14:paraId="28B4C9B2" w14:textId="6FF2AD03" w:rsidR="00470A46" w:rsidRPr="00BA30FD" w:rsidRDefault="00BF1F20" w:rsidP="00F01B12">
      <w:pPr>
        <w:spacing w:before="240" w:line="360" w:lineRule="auto"/>
        <w:jc w:val="both"/>
        <w:rPr>
          <w:rFonts w:cstheme="minorHAnsi"/>
          <w:i/>
          <w:iCs/>
        </w:rPr>
      </w:pPr>
      <w:r w:rsidRPr="00BA30FD">
        <w:rPr>
          <w:rFonts w:cstheme="minorHAnsi"/>
          <w:i/>
          <w:iCs/>
        </w:rPr>
        <w:t>Zdroj:</w:t>
      </w:r>
      <w:r w:rsidR="00E90550" w:rsidRPr="00BA30FD">
        <w:rPr>
          <w:rFonts w:cstheme="minorHAnsi"/>
          <w:i/>
          <w:iCs/>
        </w:rPr>
        <w:t xml:space="preserve"> www.psp.cz</w:t>
      </w:r>
    </w:p>
    <w:p w14:paraId="08A58EDE" w14:textId="39E5A912" w:rsidR="001036FC" w:rsidRPr="00BA30FD" w:rsidRDefault="001036FC" w:rsidP="00F01B12">
      <w:pPr>
        <w:spacing w:line="360" w:lineRule="auto"/>
        <w:ind w:firstLine="708"/>
        <w:jc w:val="both"/>
        <w:rPr>
          <w:rFonts w:cstheme="minorHAnsi"/>
          <w:color w:val="000000" w:themeColor="text1"/>
        </w:rPr>
      </w:pPr>
      <w:r w:rsidRPr="00BA30FD">
        <w:rPr>
          <w:rFonts w:cstheme="minorHAnsi"/>
          <w:color w:val="000000" w:themeColor="text1"/>
        </w:rPr>
        <w:t>Pre potreby našej bakalárskej práce</w:t>
      </w:r>
      <w:r w:rsidR="008A6328" w:rsidRPr="00BA30FD">
        <w:rPr>
          <w:rFonts w:cstheme="minorHAnsi"/>
          <w:color w:val="000000" w:themeColor="text1"/>
        </w:rPr>
        <w:t>,</w:t>
      </w:r>
      <w:r w:rsidRPr="00BA30FD">
        <w:rPr>
          <w:rFonts w:cstheme="minorHAnsi"/>
          <w:color w:val="000000" w:themeColor="text1"/>
        </w:rPr>
        <w:t xml:space="preserve"> nám toto priblíženie vývoja politických systémov obsahovo stačí. Bližšie si priblížiť naopak treba priebeh utečeneckých kríz a ich dopad na spoločnosť. </w:t>
      </w:r>
    </w:p>
    <w:p w14:paraId="3DD0A70E" w14:textId="77777777" w:rsidR="001036FC" w:rsidRPr="00BA30FD" w:rsidRDefault="001036FC" w:rsidP="00F01B12">
      <w:pPr>
        <w:spacing w:before="240" w:line="360" w:lineRule="auto"/>
        <w:jc w:val="both"/>
        <w:rPr>
          <w:rFonts w:cstheme="minorHAnsi"/>
        </w:rPr>
      </w:pPr>
    </w:p>
    <w:p w14:paraId="6547A4B9" w14:textId="18FC2619" w:rsidR="00737AF7" w:rsidRPr="00BA30FD" w:rsidRDefault="00C5159F" w:rsidP="00F01B12">
      <w:pPr>
        <w:spacing w:line="360" w:lineRule="auto"/>
        <w:jc w:val="both"/>
        <w:rPr>
          <w:rFonts w:cstheme="minorHAnsi"/>
          <w:b/>
          <w:bCs/>
          <w:sz w:val="28"/>
          <w:szCs w:val="28"/>
        </w:rPr>
      </w:pPr>
      <w:r w:rsidRPr="00BA30FD">
        <w:rPr>
          <w:rFonts w:cstheme="minorHAnsi"/>
          <w:b/>
          <w:bCs/>
          <w:sz w:val="28"/>
          <w:szCs w:val="28"/>
        </w:rPr>
        <w:t xml:space="preserve">1.3 </w:t>
      </w:r>
      <w:r w:rsidR="00637F70" w:rsidRPr="00BA30FD">
        <w:rPr>
          <w:rFonts w:cstheme="minorHAnsi"/>
          <w:b/>
          <w:bCs/>
          <w:sz w:val="28"/>
          <w:szCs w:val="28"/>
        </w:rPr>
        <w:t>Utečenecká kríza v Českej republike a na Slovensku</w:t>
      </w:r>
    </w:p>
    <w:p w14:paraId="7169D919" w14:textId="77777777" w:rsidR="00713636" w:rsidRPr="00BA30FD" w:rsidRDefault="00713636" w:rsidP="00F01B12">
      <w:pPr>
        <w:spacing w:line="360" w:lineRule="auto"/>
        <w:jc w:val="both"/>
        <w:rPr>
          <w:rFonts w:cstheme="minorHAnsi"/>
          <w:b/>
          <w:bCs/>
        </w:rPr>
      </w:pPr>
    </w:p>
    <w:p w14:paraId="63149D51" w14:textId="7F72C7D9" w:rsidR="00B806D7" w:rsidRPr="00BA30FD" w:rsidRDefault="00C5159F" w:rsidP="00F01B12">
      <w:pPr>
        <w:spacing w:line="360" w:lineRule="auto"/>
        <w:jc w:val="both"/>
        <w:rPr>
          <w:rFonts w:cstheme="minorHAnsi"/>
          <w:b/>
          <w:bCs/>
          <w:sz w:val="28"/>
          <w:szCs w:val="28"/>
        </w:rPr>
      </w:pPr>
      <w:r w:rsidRPr="00BA30FD">
        <w:rPr>
          <w:rFonts w:cstheme="minorHAnsi"/>
          <w:b/>
          <w:bCs/>
          <w:sz w:val="28"/>
          <w:szCs w:val="28"/>
        </w:rPr>
        <w:t xml:space="preserve">1.3.1 </w:t>
      </w:r>
      <w:r w:rsidR="003A287B" w:rsidRPr="00BA30FD">
        <w:rPr>
          <w:rFonts w:cstheme="minorHAnsi"/>
          <w:b/>
          <w:bCs/>
          <w:sz w:val="28"/>
          <w:szCs w:val="28"/>
        </w:rPr>
        <w:t xml:space="preserve">Utečenecká kríza </w:t>
      </w:r>
      <w:r w:rsidR="00F755A0" w:rsidRPr="00BA30FD">
        <w:rPr>
          <w:rFonts w:cstheme="minorHAnsi"/>
          <w:b/>
          <w:bCs/>
          <w:sz w:val="28"/>
          <w:szCs w:val="28"/>
        </w:rPr>
        <w:t>v Českej republike</w:t>
      </w:r>
    </w:p>
    <w:p w14:paraId="6BFCD33C" w14:textId="76256B56" w:rsidR="003A287B" w:rsidRPr="00BA30FD" w:rsidRDefault="007C0894" w:rsidP="00F01B12">
      <w:pPr>
        <w:spacing w:line="360" w:lineRule="auto"/>
        <w:ind w:firstLine="708"/>
        <w:jc w:val="both"/>
        <w:rPr>
          <w:rFonts w:cstheme="minorHAnsi"/>
        </w:rPr>
      </w:pPr>
      <w:r w:rsidRPr="00BA30FD">
        <w:rPr>
          <w:rFonts w:cstheme="minorHAnsi"/>
        </w:rPr>
        <w:t>Uteče</w:t>
      </w:r>
      <w:r w:rsidR="008261E9" w:rsidRPr="00BA30FD">
        <w:rPr>
          <w:rFonts w:cstheme="minorHAnsi"/>
        </w:rPr>
        <w:t xml:space="preserve">necká kríza je pre </w:t>
      </w:r>
      <w:r w:rsidR="000048A5" w:rsidRPr="00BA30FD">
        <w:rPr>
          <w:rFonts w:cstheme="minorHAnsi"/>
        </w:rPr>
        <w:t xml:space="preserve">pochopenie súčasného stavu pravicového populizmu </w:t>
      </w:r>
      <w:r w:rsidR="00565F5D" w:rsidRPr="00BA30FD">
        <w:rPr>
          <w:rFonts w:cstheme="minorHAnsi"/>
        </w:rPr>
        <w:t xml:space="preserve">v Českej </w:t>
      </w:r>
      <w:r w:rsidR="0047619D" w:rsidRPr="00BA30FD">
        <w:rPr>
          <w:rFonts w:cstheme="minorHAnsi"/>
        </w:rPr>
        <w:t xml:space="preserve">republike, ako aj na Slovensku dôležitá. </w:t>
      </w:r>
      <w:r w:rsidR="004106E7" w:rsidRPr="00BA30FD">
        <w:rPr>
          <w:rFonts w:cstheme="minorHAnsi"/>
        </w:rPr>
        <w:t xml:space="preserve">Kríza začínajúca </w:t>
      </w:r>
      <w:r w:rsidR="009E2F08" w:rsidRPr="00BA30FD">
        <w:rPr>
          <w:rFonts w:cstheme="minorHAnsi"/>
        </w:rPr>
        <w:t xml:space="preserve">v roku 2014 </w:t>
      </w:r>
      <w:r w:rsidR="00F51CD4" w:rsidRPr="00BA30FD">
        <w:rPr>
          <w:rFonts w:cstheme="minorHAnsi"/>
        </w:rPr>
        <w:t xml:space="preserve">v spoločnosti </w:t>
      </w:r>
      <w:r w:rsidR="002D6E70" w:rsidRPr="00BA30FD">
        <w:rPr>
          <w:rFonts w:cstheme="minorHAnsi"/>
        </w:rPr>
        <w:t>otvorila témy a</w:t>
      </w:r>
      <w:r w:rsidR="00BA58C4" w:rsidRPr="00BA30FD">
        <w:rPr>
          <w:rFonts w:cstheme="minorHAnsi"/>
        </w:rPr>
        <w:t> </w:t>
      </w:r>
      <w:r w:rsidR="002D6E70" w:rsidRPr="00BA30FD">
        <w:rPr>
          <w:rFonts w:cstheme="minorHAnsi"/>
        </w:rPr>
        <w:t>nálad</w:t>
      </w:r>
      <w:r w:rsidR="00BA58C4" w:rsidRPr="00BA30FD">
        <w:rPr>
          <w:rFonts w:cstheme="minorHAnsi"/>
        </w:rPr>
        <w:t xml:space="preserve">y, ktoré dopomohli krajne pravicovým stranám </w:t>
      </w:r>
      <w:r w:rsidR="006B25A8" w:rsidRPr="00BA30FD">
        <w:rPr>
          <w:rFonts w:cstheme="minorHAnsi"/>
        </w:rPr>
        <w:t>k</w:t>
      </w:r>
      <w:r w:rsidR="009F7EEF" w:rsidRPr="00BA30FD">
        <w:rPr>
          <w:rFonts w:cstheme="minorHAnsi"/>
        </w:rPr>
        <w:t xml:space="preserve"> legitimizácii </w:t>
      </w:r>
      <w:r w:rsidR="00022C94" w:rsidRPr="00BA30FD">
        <w:rPr>
          <w:rFonts w:cstheme="minorHAnsi"/>
        </w:rPr>
        <w:t xml:space="preserve">ich </w:t>
      </w:r>
      <w:r w:rsidR="00F5661D" w:rsidRPr="00BA30FD">
        <w:rPr>
          <w:rFonts w:cstheme="minorHAnsi"/>
        </w:rPr>
        <w:t>idey</w:t>
      </w:r>
      <w:r w:rsidR="006B25A8" w:rsidRPr="00BA30FD">
        <w:rPr>
          <w:rFonts w:cstheme="minorHAnsi"/>
        </w:rPr>
        <w:t>. Idey</w:t>
      </w:r>
      <w:r w:rsidR="00A136FC" w:rsidRPr="00BA30FD">
        <w:rPr>
          <w:rFonts w:cstheme="minorHAnsi"/>
        </w:rPr>
        <w:t xml:space="preserve"> ktoré sa pred utečeneckou krízou často pohybovali na</w:t>
      </w:r>
      <w:r w:rsidR="00CE4293" w:rsidRPr="00BA30FD">
        <w:rPr>
          <w:rFonts w:cstheme="minorHAnsi"/>
        </w:rPr>
        <w:t xml:space="preserve"> okraji </w:t>
      </w:r>
      <w:r w:rsidR="00B21396" w:rsidRPr="00BA30FD">
        <w:rPr>
          <w:rFonts w:cstheme="minorHAnsi"/>
        </w:rPr>
        <w:t>spoločenského priestoru</w:t>
      </w:r>
      <w:r w:rsidR="00CE4293" w:rsidRPr="00BA30FD">
        <w:rPr>
          <w:rFonts w:cstheme="minorHAnsi"/>
        </w:rPr>
        <w:t xml:space="preserve">. </w:t>
      </w:r>
      <w:r w:rsidR="00FA70A4" w:rsidRPr="00BA30FD">
        <w:rPr>
          <w:rFonts w:cstheme="minorHAnsi"/>
        </w:rPr>
        <w:t>Polarizácia spoločnosti spôsobená utečeneckou krízou sa prenie</w:t>
      </w:r>
      <w:r w:rsidR="001D46D0" w:rsidRPr="00BA30FD">
        <w:rPr>
          <w:rFonts w:cstheme="minorHAnsi"/>
        </w:rPr>
        <w:t xml:space="preserve">sla do politického boja a vytvorila </w:t>
      </w:r>
      <w:r w:rsidR="005224E5" w:rsidRPr="00BA30FD">
        <w:rPr>
          <w:rFonts w:cstheme="minorHAnsi"/>
        </w:rPr>
        <w:t xml:space="preserve">dva </w:t>
      </w:r>
      <w:r w:rsidR="00644A7C" w:rsidRPr="00BA30FD">
        <w:rPr>
          <w:rFonts w:cstheme="minorHAnsi"/>
        </w:rPr>
        <w:t>antagonistické tábory.</w:t>
      </w:r>
      <w:r w:rsidR="00F159B8" w:rsidRPr="00BA30FD">
        <w:rPr>
          <w:rFonts w:cstheme="minorHAnsi"/>
        </w:rPr>
        <w:t xml:space="preserve"> </w:t>
      </w:r>
      <w:r w:rsidR="0090426F" w:rsidRPr="00BA30FD">
        <w:rPr>
          <w:rFonts w:cstheme="minorHAnsi"/>
        </w:rPr>
        <w:t xml:space="preserve">Téma utečeneckej krízy posilnila </w:t>
      </w:r>
      <w:r w:rsidR="0043496A" w:rsidRPr="00BA30FD">
        <w:rPr>
          <w:rFonts w:cstheme="minorHAnsi"/>
        </w:rPr>
        <w:t xml:space="preserve">vlnu populizmu </w:t>
      </w:r>
      <w:r w:rsidR="009F28FB" w:rsidRPr="00BA30FD">
        <w:rPr>
          <w:rFonts w:cstheme="minorHAnsi"/>
        </w:rPr>
        <w:t xml:space="preserve">v Českom a Slovenskom priestore. </w:t>
      </w:r>
      <w:r w:rsidR="00000AE9" w:rsidRPr="00BA30FD">
        <w:rPr>
          <w:rFonts w:cstheme="minorHAnsi"/>
        </w:rPr>
        <w:t>„</w:t>
      </w:r>
      <w:r w:rsidR="00F2178F" w:rsidRPr="00BA30FD">
        <w:rPr>
          <w:rFonts w:cstheme="minorHAnsi"/>
        </w:rPr>
        <w:t xml:space="preserve">Česká verejná mienka, podnecovaná hlasmi populistov </w:t>
      </w:r>
      <w:r w:rsidR="004B7885" w:rsidRPr="00BA30FD">
        <w:rPr>
          <w:rFonts w:cstheme="minorHAnsi"/>
        </w:rPr>
        <w:t>a nevyžiadaným mediálnym spravodajstvom</w:t>
      </w:r>
      <w:r w:rsidR="00000AE9" w:rsidRPr="00BA30FD">
        <w:rPr>
          <w:rFonts w:cstheme="minorHAnsi"/>
        </w:rPr>
        <w:t>, silne odmieta prijímanie a integrovanie utečencov.“ (G</w:t>
      </w:r>
      <w:r w:rsidR="00DD1F7A" w:rsidRPr="00BA30FD">
        <w:rPr>
          <w:rFonts w:cstheme="minorHAnsi"/>
        </w:rPr>
        <w:t>ua</w:t>
      </w:r>
      <w:r w:rsidR="00000AE9" w:rsidRPr="00BA30FD">
        <w:rPr>
          <w:rFonts w:cstheme="minorHAnsi"/>
        </w:rPr>
        <w:t xml:space="preserve">sti, </w:t>
      </w:r>
      <w:r w:rsidR="00DD1F7A" w:rsidRPr="00BA30FD">
        <w:rPr>
          <w:rFonts w:cstheme="minorHAnsi"/>
        </w:rPr>
        <w:t xml:space="preserve">2020: </w:t>
      </w:r>
      <w:r w:rsidR="00000AE9" w:rsidRPr="00BA30FD">
        <w:rPr>
          <w:rFonts w:cstheme="minorHAnsi"/>
        </w:rPr>
        <w:t xml:space="preserve">52) </w:t>
      </w:r>
      <w:r w:rsidR="00765200" w:rsidRPr="00BA30FD">
        <w:rPr>
          <w:rFonts w:cstheme="minorHAnsi"/>
        </w:rPr>
        <w:t xml:space="preserve">Utečenecká kríza nevyvolala boj len medzi jednotlivými politickými stranami, ale </w:t>
      </w:r>
      <w:r w:rsidR="00382917" w:rsidRPr="00BA30FD">
        <w:rPr>
          <w:rFonts w:cstheme="minorHAnsi"/>
        </w:rPr>
        <w:t xml:space="preserve">vyvolala boj aj vo vnútri strán. </w:t>
      </w:r>
      <w:r w:rsidR="002E7F00" w:rsidRPr="00BA30FD">
        <w:rPr>
          <w:rFonts w:cstheme="minorHAnsi"/>
        </w:rPr>
        <w:t xml:space="preserve">Novovzniknuté názorové krídla politických strán volali po </w:t>
      </w:r>
      <w:r w:rsidR="001E4610" w:rsidRPr="00BA30FD">
        <w:rPr>
          <w:rFonts w:cstheme="minorHAnsi"/>
        </w:rPr>
        <w:t>racionálnej politike zdravého rozumu a</w:t>
      </w:r>
      <w:r w:rsidR="00A3256A" w:rsidRPr="00BA30FD">
        <w:rPr>
          <w:rFonts w:cstheme="minorHAnsi"/>
        </w:rPr>
        <w:t> po odmietaní</w:t>
      </w:r>
      <w:r w:rsidR="001E4610" w:rsidRPr="00BA30FD">
        <w:rPr>
          <w:rFonts w:cstheme="minorHAnsi"/>
        </w:rPr>
        <w:t xml:space="preserve"> imigrantov v Európe. </w:t>
      </w:r>
      <w:r w:rsidR="00BC0A6D" w:rsidRPr="00BA30FD">
        <w:rPr>
          <w:rFonts w:cstheme="minorHAnsi"/>
        </w:rPr>
        <w:t>Medzi politikov odkláňajúcich sa od ideovej línie</w:t>
      </w:r>
      <w:r w:rsidR="003F7BC7" w:rsidRPr="00BA30FD">
        <w:rPr>
          <w:rFonts w:cstheme="minorHAnsi"/>
        </w:rPr>
        <w:t xml:space="preserve"> svojej</w:t>
      </w:r>
      <w:r w:rsidR="00BC0A6D" w:rsidRPr="00BA30FD">
        <w:rPr>
          <w:rFonts w:cstheme="minorHAnsi"/>
        </w:rPr>
        <w:t xml:space="preserve"> politickej strany </w:t>
      </w:r>
      <w:r w:rsidR="003F7BC7" w:rsidRPr="00BA30FD">
        <w:rPr>
          <w:rFonts w:cstheme="minorHAnsi"/>
        </w:rPr>
        <w:t>patril aj</w:t>
      </w:r>
      <w:r w:rsidR="00265F84" w:rsidRPr="00BA30FD">
        <w:rPr>
          <w:rFonts w:cstheme="minorHAnsi"/>
        </w:rPr>
        <w:t xml:space="preserve"> vtedajší</w:t>
      </w:r>
      <w:r w:rsidR="00A3256A" w:rsidRPr="00BA30FD">
        <w:rPr>
          <w:rFonts w:cstheme="minorHAnsi"/>
        </w:rPr>
        <w:t xml:space="preserve"> člen ODS,</w:t>
      </w:r>
      <w:r w:rsidR="003F7BC7" w:rsidRPr="00BA30FD">
        <w:rPr>
          <w:rFonts w:cstheme="minorHAnsi"/>
        </w:rPr>
        <w:t xml:space="preserve"> Václav Klaus mladší</w:t>
      </w:r>
      <w:r w:rsidR="00A3256A" w:rsidRPr="00BA30FD">
        <w:rPr>
          <w:rFonts w:cstheme="minorHAnsi"/>
        </w:rPr>
        <w:t>.</w:t>
      </w:r>
      <w:r w:rsidR="003F7BC7" w:rsidRPr="00BA30FD">
        <w:rPr>
          <w:rFonts w:cstheme="minorHAnsi"/>
        </w:rPr>
        <w:t xml:space="preserve"> </w:t>
      </w:r>
    </w:p>
    <w:p w14:paraId="0F0F91AC" w14:textId="572B5D1D" w:rsidR="00F755A0" w:rsidRPr="00BA30FD" w:rsidRDefault="00C5159F" w:rsidP="00F01B12">
      <w:pPr>
        <w:spacing w:line="360" w:lineRule="auto"/>
        <w:jc w:val="both"/>
        <w:rPr>
          <w:rFonts w:cstheme="minorHAnsi"/>
          <w:b/>
          <w:bCs/>
          <w:sz w:val="28"/>
          <w:szCs w:val="28"/>
        </w:rPr>
      </w:pPr>
      <w:r w:rsidRPr="00BA30FD">
        <w:rPr>
          <w:rFonts w:cstheme="minorHAnsi"/>
          <w:b/>
          <w:bCs/>
          <w:sz w:val="28"/>
          <w:szCs w:val="28"/>
        </w:rPr>
        <w:t xml:space="preserve">1.3.2 </w:t>
      </w:r>
      <w:r w:rsidR="00F755A0" w:rsidRPr="00BA30FD">
        <w:rPr>
          <w:rFonts w:cstheme="minorHAnsi"/>
          <w:b/>
          <w:bCs/>
          <w:sz w:val="28"/>
          <w:szCs w:val="28"/>
        </w:rPr>
        <w:t xml:space="preserve">Utečenecká kríza na Slovensku </w:t>
      </w:r>
    </w:p>
    <w:p w14:paraId="36A2DBA5" w14:textId="3C43106F" w:rsidR="00F755A0" w:rsidRPr="00BA30FD" w:rsidRDefault="00F755A0" w:rsidP="00F01B12">
      <w:pPr>
        <w:spacing w:line="360" w:lineRule="auto"/>
        <w:ind w:firstLine="708"/>
        <w:jc w:val="both"/>
        <w:rPr>
          <w:rFonts w:cstheme="minorHAnsi"/>
        </w:rPr>
      </w:pPr>
      <w:r w:rsidRPr="00BA30FD">
        <w:rPr>
          <w:rFonts w:cstheme="minorHAnsi"/>
        </w:rPr>
        <w:t>Spoločenské nálady spojené s utečeneckou krízou na Slovensku</w:t>
      </w:r>
      <w:r w:rsidR="005644B6" w:rsidRPr="00BA30FD">
        <w:rPr>
          <w:rFonts w:cstheme="minorHAnsi"/>
        </w:rPr>
        <w:t xml:space="preserve"> boli podobné tým českým. Česká spoločnosť mala, oproti tej slovenskej, skúsenosť s vlnou utečencov z Balkánu. Až do vypuknutia </w:t>
      </w:r>
      <w:r w:rsidR="005644B6" w:rsidRPr="00BA30FD">
        <w:rPr>
          <w:rFonts w:cstheme="minorHAnsi"/>
        </w:rPr>
        <w:lastRenderedPageBreak/>
        <w:t>utečeneckej krízy</w:t>
      </w:r>
      <w:r w:rsidR="00B52C07" w:rsidRPr="00BA30FD">
        <w:rPr>
          <w:rFonts w:cstheme="minorHAnsi"/>
        </w:rPr>
        <w:t xml:space="preserve"> </w:t>
      </w:r>
      <w:r w:rsidR="00EC66C5" w:rsidRPr="00BA30FD">
        <w:rPr>
          <w:rFonts w:cstheme="minorHAnsi"/>
        </w:rPr>
        <w:t>v roku 2014</w:t>
      </w:r>
      <w:r w:rsidR="00B52C07" w:rsidRPr="00BA30FD">
        <w:rPr>
          <w:rFonts w:cstheme="minorHAnsi"/>
        </w:rPr>
        <w:t>,</w:t>
      </w:r>
      <w:r w:rsidR="005644B6" w:rsidRPr="00BA30FD">
        <w:rPr>
          <w:rFonts w:cstheme="minorHAnsi"/>
        </w:rPr>
        <w:t xml:space="preserve"> ktorá zasiahla Európu sa otázka prisťahovalectva v slovenskom politickom priestore v podstate nevyskytovala. Jednofarebná vláda SMERu-SD </w:t>
      </w:r>
      <w:r w:rsidR="00AC0107" w:rsidRPr="00BA30FD">
        <w:rPr>
          <w:rFonts w:cstheme="minorHAnsi"/>
        </w:rPr>
        <w:t>sa viezla na vlne populizmu spojeno</w:t>
      </w:r>
      <w:r w:rsidR="002A61AA" w:rsidRPr="00BA30FD">
        <w:rPr>
          <w:rFonts w:cstheme="minorHAnsi"/>
        </w:rPr>
        <w:t>ej</w:t>
      </w:r>
      <w:r w:rsidR="00AC0107" w:rsidRPr="00BA30FD">
        <w:rPr>
          <w:rFonts w:cstheme="minorHAnsi"/>
        </w:rPr>
        <w:t xml:space="preserve"> s proti-utečeneckými náladami. Na politickej scéne neexistovala</w:t>
      </w:r>
      <w:r w:rsidR="001A0552" w:rsidRPr="00BA30FD">
        <w:rPr>
          <w:rFonts w:cstheme="minorHAnsi"/>
        </w:rPr>
        <w:t xml:space="preserve"> politická</w:t>
      </w:r>
      <w:r w:rsidR="00AC0107" w:rsidRPr="00BA30FD">
        <w:rPr>
          <w:rFonts w:cstheme="minorHAnsi"/>
        </w:rPr>
        <w:t xml:space="preserve"> ochota ísť proti anti-imigračnej názorovej zhode slovenskej spoločnosti. V najsilnejšej opozičnej strane, SaS, ktorá sa ideologicky prezentuje ako</w:t>
      </w:r>
      <w:r w:rsidR="007266AE" w:rsidRPr="00BA30FD">
        <w:rPr>
          <w:rFonts w:cstheme="minorHAnsi"/>
        </w:rPr>
        <w:t xml:space="preserve"> pravicovo-liberálna strana,</w:t>
      </w:r>
      <w:r w:rsidR="00AC0107" w:rsidRPr="00BA30FD">
        <w:rPr>
          <w:rFonts w:cstheme="minorHAnsi"/>
        </w:rPr>
        <w:t xml:space="preserve"> existoval</w:t>
      </w:r>
      <w:r w:rsidR="007266AE" w:rsidRPr="00BA30FD">
        <w:rPr>
          <w:rFonts w:cstheme="minorHAnsi"/>
        </w:rPr>
        <w:t>a skupina poslancov okolo Martina Poliačika, ktorá vybočovala od rétoriky predsedu Richarda Sulíka. Spor vy</w:t>
      </w:r>
      <w:r w:rsidR="000B7B63" w:rsidRPr="00BA30FD">
        <w:rPr>
          <w:rFonts w:cstheme="minorHAnsi"/>
        </w:rPr>
        <w:t>ú</w:t>
      </w:r>
      <w:r w:rsidR="007266AE" w:rsidRPr="00BA30FD">
        <w:rPr>
          <w:rFonts w:cstheme="minorHAnsi"/>
        </w:rPr>
        <w:t>stil k prechodu Poliačika do Progresívneho Slovenska. Sporu</w:t>
      </w:r>
      <w:r w:rsidR="001030B4" w:rsidRPr="00BA30FD">
        <w:rPr>
          <w:rFonts w:cstheme="minorHAnsi"/>
        </w:rPr>
        <w:t xml:space="preserve"> v otázke utečeneckej krízy,</w:t>
      </w:r>
      <w:r w:rsidR="007266AE" w:rsidRPr="00BA30FD">
        <w:rPr>
          <w:rFonts w:cstheme="minorHAnsi"/>
        </w:rPr>
        <w:t xml:space="preserve"> medzi SaS a SMER-SD</w:t>
      </w:r>
      <w:r w:rsidR="00B406D5" w:rsidRPr="00BA30FD">
        <w:rPr>
          <w:rFonts w:cstheme="minorHAnsi"/>
        </w:rPr>
        <w:t>,</w:t>
      </w:r>
      <w:r w:rsidR="007266AE" w:rsidRPr="00BA30FD">
        <w:rPr>
          <w:rFonts w:cstheme="minorHAnsi"/>
        </w:rPr>
        <w:t xml:space="preserve"> sa budem</w:t>
      </w:r>
      <w:r w:rsidR="00B406D5" w:rsidRPr="00BA30FD">
        <w:rPr>
          <w:rFonts w:cstheme="minorHAnsi"/>
        </w:rPr>
        <w:t>e</w:t>
      </w:r>
      <w:r w:rsidR="007266AE" w:rsidRPr="00BA30FD">
        <w:rPr>
          <w:rFonts w:cstheme="minorHAnsi"/>
        </w:rPr>
        <w:t xml:space="preserve"> bližšie venovať v kapitole pojednávajúcej o vzniku strany Sme Rodina. </w:t>
      </w:r>
    </w:p>
    <w:p w14:paraId="2EC09908" w14:textId="77777777" w:rsidR="00F755A0" w:rsidRPr="00BA30FD" w:rsidRDefault="00F755A0" w:rsidP="00F01B12">
      <w:pPr>
        <w:pStyle w:val="Odsekzoznamu"/>
        <w:spacing w:line="360" w:lineRule="auto"/>
        <w:jc w:val="both"/>
        <w:rPr>
          <w:rFonts w:cstheme="minorHAnsi"/>
        </w:rPr>
      </w:pPr>
    </w:p>
    <w:p w14:paraId="65809B9F" w14:textId="6E1C8E49" w:rsidR="00B72699" w:rsidRPr="00BA30FD" w:rsidRDefault="00FE040B" w:rsidP="00F01B12">
      <w:pPr>
        <w:spacing w:line="360" w:lineRule="auto"/>
        <w:jc w:val="both"/>
        <w:rPr>
          <w:rFonts w:cstheme="minorHAnsi"/>
          <w:b/>
          <w:bCs/>
          <w:sz w:val="28"/>
          <w:szCs w:val="28"/>
        </w:rPr>
      </w:pPr>
      <w:r w:rsidRPr="00BA30FD">
        <w:rPr>
          <w:rFonts w:cstheme="minorHAnsi"/>
          <w:b/>
          <w:bCs/>
          <w:sz w:val="28"/>
          <w:szCs w:val="28"/>
        </w:rPr>
        <w:t xml:space="preserve">1.4 </w:t>
      </w:r>
      <w:r w:rsidR="008E341B" w:rsidRPr="00BA30FD">
        <w:rPr>
          <w:rFonts w:cstheme="minorHAnsi"/>
          <w:b/>
          <w:bCs/>
          <w:sz w:val="28"/>
          <w:szCs w:val="28"/>
        </w:rPr>
        <w:t xml:space="preserve">Hlavné rozdiely </w:t>
      </w:r>
      <w:r w:rsidR="00781471" w:rsidRPr="00BA30FD">
        <w:rPr>
          <w:rFonts w:cstheme="minorHAnsi"/>
          <w:b/>
          <w:bCs/>
          <w:sz w:val="28"/>
          <w:szCs w:val="28"/>
        </w:rPr>
        <w:t xml:space="preserve">vo vývoji </w:t>
      </w:r>
      <w:r w:rsidR="001E1E74" w:rsidRPr="00BA30FD">
        <w:rPr>
          <w:rFonts w:cstheme="minorHAnsi"/>
          <w:b/>
          <w:bCs/>
          <w:sz w:val="28"/>
          <w:szCs w:val="28"/>
        </w:rPr>
        <w:t>Česk</w:t>
      </w:r>
      <w:r w:rsidR="00B965D8" w:rsidRPr="00BA30FD">
        <w:rPr>
          <w:rFonts w:cstheme="minorHAnsi"/>
          <w:b/>
          <w:bCs/>
          <w:sz w:val="28"/>
          <w:szCs w:val="28"/>
        </w:rPr>
        <w:t>a</w:t>
      </w:r>
      <w:r w:rsidR="001E1E74" w:rsidRPr="00BA30FD">
        <w:rPr>
          <w:rFonts w:cstheme="minorHAnsi"/>
          <w:b/>
          <w:bCs/>
          <w:sz w:val="28"/>
          <w:szCs w:val="28"/>
        </w:rPr>
        <w:t xml:space="preserve"> a</w:t>
      </w:r>
      <w:r w:rsidR="00984083" w:rsidRPr="00BA30FD">
        <w:rPr>
          <w:rFonts w:cstheme="minorHAnsi"/>
          <w:b/>
          <w:bCs/>
          <w:sz w:val="28"/>
          <w:szCs w:val="28"/>
        </w:rPr>
        <w:t> </w:t>
      </w:r>
      <w:r w:rsidR="001E1E74" w:rsidRPr="00BA30FD">
        <w:rPr>
          <w:rFonts w:cstheme="minorHAnsi"/>
          <w:b/>
          <w:bCs/>
          <w:sz w:val="28"/>
          <w:szCs w:val="28"/>
        </w:rPr>
        <w:t>Slovensk</w:t>
      </w:r>
      <w:r w:rsidR="00B965D8" w:rsidRPr="00BA30FD">
        <w:rPr>
          <w:rFonts w:cstheme="minorHAnsi"/>
          <w:b/>
          <w:bCs/>
          <w:sz w:val="28"/>
          <w:szCs w:val="28"/>
        </w:rPr>
        <w:t>a</w:t>
      </w:r>
      <w:r w:rsidR="00984083" w:rsidRPr="00BA30FD">
        <w:rPr>
          <w:rFonts w:cstheme="minorHAnsi"/>
          <w:b/>
          <w:bCs/>
          <w:sz w:val="28"/>
          <w:szCs w:val="28"/>
        </w:rPr>
        <w:t xml:space="preserve"> po rozdelení federácie</w:t>
      </w:r>
    </w:p>
    <w:p w14:paraId="47F36B4F" w14:textId="77777777" w:rsidR="000975D3" w:rsidRPr="00BA30FD" w:rsidRDefault="005A5C0D" w:rsidP="00F01B12">
      <w:pPr>
        <w:spacing w:line="360" w:lineRule="auto"/>
        <w:ind w:firstLine="708"/>
        <w:jc w:val="both"/>
        <w:rPr>
          <w:rFonts w:cstheme="minorHAnsi"/>
        </w:rPr>
      </w:pPr>
      <w:r w:rsidRPr="00BA30FD">
        <w:rPr>
          <w:rFonts w:cstheme="minorHAnsi"/>
        </w:rPr>
        <w:t xml:space="preserve">Zásadným rozdielom </w:t>
      </w:r>
      <w:r w:rsidR="00306837" w:rsidRPr="00BA30FD">
        <w:rPr>
          <w:rFonts w:cstheme="minorHAnsi"/>
        </w:rPr>
        <w:t xml:space="preserve">vo vývoji samostatných republík </w:t>
      </w:r>
      <w:r w:rsidR="007C2D7A" w:rsidRPr="00BA30FD">
        <w:rPr>
          <w:rFonts w:cstheme="minorHAnsi"/>
        </w:rPr>
        <w:t xml:space="preserve">boli odlišné konfliktné línie. V Českej republike </w:t>
      </w:r>
      <w:r w:rsidR="00D83590" w:rsidRPr="00BA30FD">
        <w:rPr>
          <w:rFonts w:cstheme="minorHAnsi"/>
        </w:rPr>
        <w:t xml:space="preserve">existovala </w:t>
      </w:r>
      <w:r w:rsidR="007C2D7A" w:rsidRPr="00BA30FD">
        <w:rPr>
          <w:rFonts w:cstheme="minorHAnsi"/>
        </w:rPr>
        <w:t xml:space="preserve">konfliktná línia </w:t>
      </w:r>
      <w:r w:rsidR="00620ECF" w:rsidRPr="00BA30FD">
        <w:rPr>
          <w:rFonts w:cstheme="minorHAnsi"/>
        </w:rPr>
        <w:t>socioekonomická, zatiaľ čo na Slovensku prevládla línia nacionalistická.</w:t>
      </w:r>
      <w:r w:rsidR="00D83590" w:rsidRPr="00BA30FD">
        <w:rPr>
          <w:rFonts w:cstheme="minorHAnsi"/>
        </w:rPr>
        <w:t xml:space="preserve"> P</w:t>
      </w:r>
      <w:r w:rsidR="00A43575" w:rsidRPr="00BA30FD">
        <w:rPr>
          <w:rFonts w:cstheme="minorHAnsi"/>
        </w:rPr>
        <w:t xml:space="preserve">otreba </w:t>
      </w:r>
      <w:r w:rsidR="008A3F5F" w:rsidRPr="00BA30FD">
        <w:rPr>
          <w:rFonts w:cstheme="minorHAnsi"/>
        </w:rPr>
        <w:t>odstaviť Vladimíra Mečiara od moci viedla k</w:t>
      </w:r>
      <w:r w:rsidR="00507C9E" w:rsidRPr="00BA30FD">
        <w:rPr>
          <w:rFonts w:cstheme="minorHAnsi"/>
        </w:rPr>
        <w:t xml:space="preserve"> rade kompromisov v zostavovaní volebných koalícií a vlád. </w:t>
      </w:r>
      <w:r w:rsidR="004C1909" w:rsidRPr="00BA30FD">
        <w:rPr>
          <w:rFonts w:cstheme="minorHAnsi"/>
        </w:rPr>
        <w:t>Vysoká voličská volatilita a nízka identifikácia so stranami</w:t>
      </w:r>
      <w:r w:rsidR="00AE7165" w:rsidRPr="00BA30FD">
        <w:rPr>
          <w:rFonts w:cstheme="minorHAnsi"/>
        </w:rPr>
        <w:t xml:space="preserve"> oslabovala úlohu </w:t>
      </w:r>
      <w:r w:rsidR="00D66E5D" w:rsidRPr="00BA30FD">
        <w:rPr>
          <w:rFonts w:cstheme="minorHAnsi"/>
        </w:rPr>
        <w:t>pravo-ľavej os</w:t>
      </w:r>
      <w:r w:rsidR="00D83590" w:rsidRPr="00BA30FD">
        <w:rPr>
          <w:rFonts w:cstheme="minorHAnsi"/>
        </w:rPr>
        <w:t>i</w:t>
      </w:r>
      <w:r w:rsidR="00D66E5D" w:rsidRPr="00BA30FD">
        <w:rPr>
          <w:rFonts w:cstheme="minorHAnsi"/>
        </w:rPr>
        <w:t xml:space="preserve"> </w:t>
      </w:r>
      <w:r w:rsidR="00D451F4" w:rsidRPr="00BA30FD">
        <w:rPr>
          <w:rFonts w:cstheme="minorHAnsi"/>
        </w:rPr>
        <w:t xml:space="preserve">politického súboja. </w:t>
      </w:r>
      <w:r w:rsidR="00314F88" w:rsidRPr="00BA30FD">
        <w:rPr>
          <w:rFonts w:cstheme="minorHAnsi"/>
        </w:rPr>
        <w:t xml:space="preserve">V kontraste so Slovenskom </w:t>
      </w:r>
      <w:r w:rsidR="002C70CC" w:rsidRPr="00BA30FD">
        <w:rPr>
          <w:rFonts w:cstheme="minorHAnsi"/>
        </w:rPr>
        <w:t xml:space="preserve">sa politický súboj </w:t>
      </w:r>
      <w:r w:rsidR="0040465F" w:rsidRPr="00BA30FD">
        <w:rPr>
          <w:rFonts w:cstheme="minorHAnsi"/>
        </w:rPr>
        <w:t>v Českej republike viedol po pravo-ľavej ose,</w:t>
      </w:r>
      <w:r w:rsidR="001A54C1" w:rsidRPr="00BA30FD">
        <w:rPr>
          <w:rFonts w:cstheme="minorHAnsi"/>
        </w:rPr>
        <w:t xml:space="preserve"> a to</w:t>
      </w:r>
      <w:r w:rsidR="0040465F" w:rsidRPr="00BA30FD">
        <w:rPr>
          <w:rFonts w:cstheme="minorHAnsi"/>
        </w:rPr>
        <w:t xml:space="preserve"> </w:t>
      </w:r>
      <w:r w:rsidR="00307E5A" w:rsidRPr="00BA30FD">
        <w:rPr>
          <w:rFonts w:cstheme="minorHAnsi"/>
        </w:rPr>
        <w:t>bojom</w:t>
      </w:r>
      <w:r w:rsidR="0097692B" w:rsidRPr="00BA30FD">
        <w:rPr>
          <w:rFonts w:cstheme="minorHAnsi"/>
        </w:rPr>
        <w:t xml:space="preserve"> dominantných</w:t>
      </w:r>
      <w:r w:rsidR="00307E5A" w:rsidRPr="00BA30FD">
        <w:rPr>
          <w:rFonts w:cstheme="minorHAnsi"/>
        </w:rPr>
        <w:t xml:space="preserve"> </w:t>
      </w:r>
      <w:r w:rsidR="0097692B" w:rsidRPr="00BA30FD">
        <w:rPr>
          <w:rFonts w:cstheme="minorHAnsi"/>
        </w:rPr>
        <w:t xml:space="preserve">strán </w:t>
      </w:r>
      <w:r w:rsidR="00307E5A" w:rsidRPr="00BA30FD">
        <w:rPr>
          <w:rFonts w:cstheme="minorHAnsi"/>
        </w:rPr>
        <w:t xml:space="preserve">ODS a ČSSD. </w:t>
      </w:r>
    </w:p>
    <w:p w14:paraId="27096B20" w14:textId="68B575DB" w:rsidR="00CF1D18" w:rsidRPr="00BA30FD" w:rsidRDefault="003F017B" w:rsidP="00F01B12">
      <w:pPr>
        <w:spacing w:line="360" w:lineRule="auto"/>
        <w:ind w:firstLine="708"/>
        <w:jc w:val="both"/>
        <w:rPr>
          <w:rFonts w:cstheme="minorHAnsi"/>
        </w:rPr>
      </w:pPr>
      <w:r w:rsidRPr="00BA30FD">
        <w:rPr>
          <w:rFonts w:cstheme="minorHAnsi"/>
        </w:rPr>
        <w:t>Koniec dominantného</w:t>
      </w:r>
      <w:r w:rsidR="00C745E4" w:rsidRPr="00BA30FD">
        <w:rPr>
          <w:rFonts w:cstheme="minorHAnsi"/>
        </w:rPr>
        <w:t xml:space="preserve"> postavenie ODS </w:t>
      </w:r>
      <w:r w:rsidR="00C91F4C" w:rsidRPr="00BA30FD">
        <w:rPr>
          <w:rFonts w:cstheme="minorHAnsi"/>
        </w:rPr>
        <w:t>a </w:t>
      </w:r>
      <w:r w:rsidR="00C745E4" w:rsidRPr="00BA30FD">
        <w:rPr>
          <w:rFonts w:cstheme="minorHAnsi"/>
        </w:rPr>
        <w:t>ČSSD</w:t>
      </w:r>
      <w:r w:rsidR="00C91F4C" w:rsidRPr="00BA30FD">
        <w:rPr>
          <w:rFonts w:cstheme="minorHAnsi"/>
        </w:rPr>
        <w:t>, a</w:t>
      </w:r>
      <w:r w:rsidR="00441861" w:rsidRPr="00BA30FD">
        <w:rPr>
          <w:rFonts w:cstheme="minorHAnsi"/>
        </w:rPr>
        <w:t xml:space="preserve"> nárast </w:t>
      </w:r>
      <w:r w:rsidR="00A90B49" w:rsidRPr="00BA30FD">
        <w:rPr>
          <w:rFonts w:cstheme="minorHAnsi"/>
        </w:rPr>
        <w:t xml:space="preserve">popularity populistických strán a hnutí v Českej republike </w:t>
      </w:r>
      <w:r w:rsidR="000E65B2" w:rsidRPr="00BA30FD">
        <w:rPr>
          <w:rFonts w:cstheme="minorHAnsi"/>
        </w:rPr>
        <w:t>nastáva</w:t>
      </w:r>
      <w:r w:rsidR="002578B2" w:rsidRPr="00BA30FD">
        <w:rPr>
          <w:rFonts w:cstheme="minorHAnsi"/>
        </w:rPr>
        <w:t xml:space="preserve"> </w:t>
      </w:r>
      <w:r w:rsidR="00CC4905" w:rsidRPr="00BA30FD">
        <w:rPr>
          <w:rFonts w:cstheme="minorHAnsi"/>
        </w:rPr>
        <w:t xml:space="preserve">pred predčasnými voľbami 2013. </w:t>
      </w:r>
      <w:r w:rsidR="00021366" w:rsidRPr="00BA30FD">
        <w:rPr>
          <w:rFonts w:cstheme="minorHAnsi"/>
        </w:rPr>
        <w:t>Situácia na Slovensku je menej prehľadná</w:t>
      </w:r>
      <w:r w:rsidR="00CA4203" w:rsidRPr="00BA30FD">
        <w:rPr>
          <w:rFonts w:cstheme="minorHAnsi"/>
        </w:rPr>
        <w:t xml:space="preserve"> a</w:t>
      </w:r>
      <w:r w:rsidR="00A87FB0" w:rsidRPr="00BA30FD">
        <w:rPr>
          <w:rFonts w:cstheme="minorHAnsi"/>
        </w:rPr>
        <w:t> </w:t>
      </w:r>
      <w:r w:rsidR="00CA4203" w:rsidRPr="00BA30FD">
        <w:rPr>
          <w:rFonts w:cstheme="minorHAnsi"/>
        </w:rPr>
        <w:t>j</w:t>
      </w:r>
      <w:r w:rsidR="00D421D6" w:rsidRPr="00BA30FD">
        <w:rPr>
          <w:rFonts w:cstheme="minorHAnsi"/>
        </w:rPr>
        <w:t xml:space="preserve">asné stanovanie </w:t>
      </w:r>
      <w:r w:rsidR="00DB1DEF" w:rsidRPr="00BA30FD">
        <w:rPr>
          <w:rFonts w:cstheme="minorHAnsi"/>
        </w:rPr>
        <w:t xml:space="preserve">príčin </w:t>
      </w:r>
      <w:r w:rsidR="008B62B5" w:rsidRPr="00BA30FD">
        <w:rPr>
          <w:rFonts w:cstheme="minorHAnsi"/>
        </w:rPr>
        <w:t>nárastu populistických subjektov</w:t>
      </w:r>
      <w:r w:rsidR="00C62D16" w:rsidRPr="00BA30FD">
        <w:rPr>
          <w:rFonts w:cstheme="minorHAnsi"/>
        </w:rPr>
        <w:t xml:space="preserve"> je problematické. </w:t>
      </w:r>
      <w:r w:rsidRPr="00BA30FD">
        <w:rPr>
          <w:rFonts w:cstheme="minorHAnsi"/>
        </w:rPr>
        <w:t xml:space="preserve">S prvkami populizmu sa stretávame na samotnom začiatku existencie samostatného Slovenska, pri HZDS a neskôr pri vzniku strany SMER. </w:t>
      </w:r>
      <w:r w:rsidR="00C62D16" w:rsidRPr="00BA30FD">
        <w:rPr>
          <w:rFonts w:cstheme="minorHAnsi"/>
        </w:rPr>
        <w:t xml:space="preserve">Utečenecká kríza </w:t>
      </w:r>
      <w:r w:rsidR="00497098" w:rsidRPr="00BA30FD">
        <w:rPr>
          <w:rFonts w:cstheme="minorHAnsi"/>
        </w:rPr>
        <w:t>napomohla vo voľbách 2016 dostať sa do parlamentu rekordnému počtu nových strán</w:t>
      </w:r>
      <w:r w:rsidR="00B26146" w:rsidRPr="00BA30FD">
        <w:rPr>
          <w:rFonts w:cstheme="minorHAnsi"/>
        </w:rPr>
        <w:t xml:space="preserve">, </w:t>
      </w:r>
      <w:r w:rsidR="000F3E89" w:rsidRPr="00BA30FD">
        <w:rPr>
          <w:rFonts w:cstheme="minorHAnsi"/>
        </w:rPr>
        <w:t>medzi nimi aj</w:t>
      </w:r>
      <w:r w:rsidR="00350A67" w:rsidRPr="00BA30FD">
        <w:rPr>
          <w:rFonts w:cstheme="minorHAnsi"/>
        </w:rPr>
        <w:t xml:space="preserve"> nových pravicovo</w:t>
      </w:r>
      <w:r w:rsidR="00364E65" w:rsidRPr="00BA30FD">
        <w:rPr>
          <w:rFonts w:cstheme="minorHAnsi"/>
        </w:rPr>
        <w:t>-</w:t>
      </w:r>
      <w:r w:rsidR="00350A67" w:rsidRPr="00BA30FD">
        <w:rPr>
          <w:rFonts w:cstheme="minorHAnsi"/>
        </w:rPr>
        <w:t xml:space="preserve">populistických strán </w:t>
      </w:r>
      <w:r w:rsidR="00E11794" w:rsidRPr="00BA30FD">
        <w:rPr>
          <w:rFonts w:cstheme="minorHAnsi"/>
        </w:rPr>
        <w:t>ktoré</w:t>
      </w:r>
      <w:r w:rsidR="000F3E89" w:rsidRPr="00BA30FD">
        <w:rPr>
          <w:rFonts w:cstheme="minorHAnsi"/>
        </w:rPr>
        <w:t>,</w:t>
      </w:r>
      <w:r w:rsidR="00E11794" w:rsidRPr="00BA30FD">
        <w:rPr>
          <w:rFonts w:cstheme="minorHAnsi"/>
        </w:rPr>
        <w:t xml:space="preserve"> sú pre nás </w:t>
      </w:r>
      <w:r w:rsidR="005345AF" w:rsidRPr="00BA30FD">
        <w:rPr>
          <w:rFonts w:cstheme="minorHAnsi"/>
        </w:rPr>
        <w:t>najzaujímav</w:t>
      </w:r>
      <w:r w:rsidR="009F4834" w:rsidRPr="00BA30FD">
        <w:rPr>
          <w:rFonts w:cstheme="minorHAnsi"/>
        </w:rPr>
        <w:t xml:space="preserve">ejšie. </w:t>
      </w:r>
    </w:p>
    <w:p w14:paraId="28B902CA" w14:textId="5CACC284" w:rsidR="008721D3" w:rsidRPr="00BA30FD" w:rsidRDefault="008721D3" w:rsidP="00F01B12">
      <w:pPr>
        <w:spacing w:line="360" w:lineRule="auto"/>
        <w:jc w:val="both"/>
        <w:rPr>
          <w:rFonts w:cstheme="minorHAnsi"/>
        </w:rPr>
      </w:pPr>
    </w:p>
    <w:p w14:paraId="03B33D96" w14:textId="35460EBD" w:rsidR="00B549A0" w:rsidRPr="00BA30FD" w:rsidRDefault="00FE040B" w:rsidP="00F01B12">
      <w:pPr>
        <w:spacing w:line="360" w:lineRule="auto"/>
        <w:jc w:val="both"/>
        <w:rPr>
          <w:rFonts w:cstheme="minorHAnsi"/>
          <w:b/>
          <w:bCs/>
          <w:sz w:val="28"/>
          <w:szCs w:val="28"/>
        </w:rPr>
      </w:pPr>
      <w:r w:rsidRPr="00BA30FD">
        <w:rPr>
          <w:rFonts w:cstheme="minorHAnsi"/>
          <w:b/>
          <w:bCs/>
          <w:sz w:val="28"/>
          <w:szCs w:val="28"/>
        </w:rPr>
        <w:t xml:space="preserve">2 </w:t>
      </w:r>
      <w:r w:rsidR="00A3784E" w:rsidRPr="00BA30FD">
        <w:rPr>
          <w:rFonts w:cstheme="minorHAnsi"/>
          <w:b/>
          <w:bCs/>
          <w:sz w:val="28"/>
          <w:szCs w:val="28"/>
        </w:rPr>
        <w:t>Pravicový populizmus</w:t>
      </w:r>
      <w:r w:rsidR="00E66D47" w:rsidRPr="00BA30FD">
        <w:rPr>
          <w:rFonts w:cstheme="minorHAnsi"/>
          <w:b/>
          <w:bCs/>
          <w:sz w:val="28"/>
          <w:szCs w:val="28"/>
        </w:rPr>
        <w:t>, krajná pravica a neofašizmus</w:t>
      </w:r>
      <w:r w:rsidR="00A3784E" w:rsidRPr="00BA30FD">
        <w:rPr>
          <w:rFonts w:cstheme="minorHAnsi"/>
          <w:b/>
          <w:bCs/>
          <w:sz w:val="28"/>
          <w:szCs w:val="28"/>
        </w:rPr>
        <w:t xml:space="preserve"> v Českej repu</w:t>
      </w:r>
      <w:r w:rsidR="00554FD0" w:rsidRPr="00BA30FD">
        <w:rPr>
          <w:rFonts w:cstheme="minorHAnsi"/>
          <w:b/>
          <w:bCs/>
          <w:sz w:val="28"/>
          <w:szCs w:val="28"/>
        </w:rPr>
        <w:t xml:space="preserve">blike a na Slovensku </w:t>
      </w:r>
    </w:p>
    <w:p w14:paraId="5D29CE6C" w14:textId="4B8502B6" w:rsidR="00107E05" w:rsidRPr="00BA30FD" w:rsidRDefault="00107E05" w:rsidP="00F01B12">
      <w:pPr>
        <w:spacing w:line="360" w:lineRule="auto"/>
        <w:ind w:firstLine="708"/>
        <w:jc w:val="both"/>
        <w:rPr>
          <w:rFonts w:cstheme="minorHAnsi"/>
        </w:rPr>
      </w:pPr>
      <w:r w:rsidRPr="00BA30FD">
        <w:rPr>
          <w:rFonts w:cstheme="minorHAnsi"/>
        </w:rPr>
        <w:t>Pravicovo</w:t>
      </w:r>
      <w:r w:rsidR="00364E65" w:rsidRPr="00BA30FD">
        <w:rPr>
          <w:rFonts w:cstheme="minorHAnsi"/>
        </w:rPr>
        <w:t>-</w:t>
      </w:r>
      <w:r w:rsidRPr="00BA30FD">
        <w:rPr>
          <w:rFonts w:cstheme="minorHAnsi"/>
        </w:rPr>
        <w:t>populistické strany v česko-slovenskom priestore sa výrazne opierajú o konflikt medzi „skorumpovanou“ elitou a občanmi. Kľúčovú úlohu pre pravicovo</w:t>
      </w:r>
      <w:r w:rsidR="00364E65" w:rsidRPr="00BA30FD">
        <w:rPr>
          <w:rFonts w:cstheme="minorHAnsi"/>
        </w:rPr>
        <w:t>-</w:t>
      </w:r>
      <w:r w:rsidRPr="00BA30FD">
        <w:rPr>
          <w:rFonts w:cstheme="minorHAnsi"/>
        </w:rPr>
        <w:t xml:space="preserve">populistické subjekty zohráva nacionalizmus a apel na homogénny a monokultúrny národ, ochranu vnútorných záujmov ľudu pred vonkajším nepriateľom. Jan-Werner Müller ako jeden z prvkov populizmu chápe celkom konkrétnu </w:t>
      </w:r>
      <w:r w:rsidRPr="00BA30FD">
        <w:rPr>
          <w:rFonts w:cstheme="minorHAnsi"/>
        </w:rPr>
        <w:lastRenderedPageBreak/>
        <w:t>politickú predstavu, podľa ktorej proti morálne čistému a homogénnemu národu vždy stoja skorumpované, nemorálne elity, ktoré národu nikdy poriadne neprináležali. (Müller,</w:t>
      </w:r>
      <w:r w:rsidR="00DA3348" w:rsidRPr="00BA30FD">
        <w:rPr>
          <w:rFonts w:cstheme="minorHAnsi"/>
        </w:rPr>
        <w:t xml:space="preserve"> </w:t>
      </w:r>
      <w:r w:rsidR="000975D3" w:rsidRPr="00BA30FD">
        <w:rPr>
          <w:rFonts w:cstheme="minorHAnsi"/>
        </w:rPr>
        <w:t>2018:</w:t>
      </w:r>
      <w:r w:rsidRPr="00BA30FD">
        <w:rPr>
          <w:rFonts w:cstheme="minorHAnsi"/>
        </w:rPr>
        <w:t xml:space="preserve"> 43). Tento naratív je silne zastúpený v</w:t>
      </w:r>
      <w:r w:rsidR="00D03BA0" w:rsidRPr="00BA30FD">
        <w:rPr>
          <w:rFonts w:cstheme="minorHAnsi"/>
        </w:rPr>
        <w:t> </w:t>
      </w:r>
      <w:r w:rsidRPr="00BA30FD">
        <w:rPr>
          <w:rFonts w:cstheme="minorHAnsi"/>
        </w:rPr>
        <w:t>rétorike</w:t>
      </w:r>
      <w:r w:rsidR="00D03BA0" w:rsidRPr="00BA30FD">
        <w:rPr>
          <w:rFonts w:cstheme="minorHAnsi"/>
        </w:rPr>
        <w:t xml:space="preserve"> populistick</w:t>
      </w:r>
      <w:r w:rsidR="00696634" w:rsidRPr="00BA30FD">
        <w:rPr>
          <w:rFonts w:cstheme="minorHAnsi"/>
        </w:rPr>
        <w:t>ých a</w:t>
      </w:r>
      <w:r w:rsidR="008A4E15" w:rsidRPr="00BA30FD">
        <w:rPr>
          <w:rFonts w:cstheme="minorHAnsi"/>
        </w:rPr>
        <w:t> </w:t>
      </w:r>
      <w:r w:rsidRPr="00BA30FD">
        <w:rPr>
          <w:rFonts w:cstheme="minorHAnsi"/>
        </w:rPr>
        <w:t>pravicovo</w:t>
      </w:r>
      <w:r w:rsidR="008A4E15" w:rsidRPr="00BA30FD">
        <w:rPr>
          <w:rFonts w:cstheme="minorHAnsi"/>
        </w:rPr>
        <w:t>-</w:t>
      </w:r>
      <w:r w:rsidRPr="00BA30FD">
        <w:rPr>
          <w:rFonts w:cstheme="minorHAnsi"/>
        </w:rPr>
        <w:t>populistických strán v Českej republike</w:t>
      </w:r>
      <w:r w:rsidR="00696634" w:rsidRPr="00BA30FD">
        <w:rPr>
          <w:rFonts w:cstheme="minorHAnsi"/>
        </w:rPr>
        <w:t>,</w:t>
      </w:r>
      <w:r w:rsidRPr="00BA30FD">
        <w:rPr>
          <w:rFonts w:cstheme="minorHAnsi"/>
        </w:rPr>
        <w:t xml:space="preserve"> ako aj na Slovensku.</w:t>
      </w:r>
    </w:p>
    <w:p w14:paraId="311E5BB9" w14:textId="14E351F8" w:rsidR="0014071C" w:rsidRPr="00BA30FD" w:rsidRDefault="00FC0B30" w:rsidP="00F01B12">
      <w:pPr>
        <w:spacing w:line="360" w:lineRule="auto"/>
        <w:jc w:val="both"/>
        <w:rPr>
          <w:rFonts w:cstheme="minorHAnsi"/>
        </w:rPr>
      </w:pPr>
      <w:r w:rsidRPr="00BA30FD">
        <w:rPr>
          <w:rFonts w:cstheme="minorHAnsi"/>
        </w:rPr>
        <w:t xml:space="preserve"> </w:t>
      </w:r>
      <w:r w:rsidR="009E3146" w:rsidRPr="00BA30FD">
        <w:rPr>
          <w:rFonts w:cstheme="minorHAnsi"/>
        </w:rPr>
        <w:tab/>
      </w:r>
      <w:r w:rsidR="0081183F" w:rsidRPr="00BA30FD">
        <w:rPr>
          <w:rFonts w:cstheme="minorHAnsi"/>
        </w:rPr>
        <w:t>Jednoznačné začlenenie</w:t>
      </w:r>
      <w:r w:rsidR="00892F06" w:rsidRPr="00BA30FD">
        <w:rPr>
          <w:rFonts w:cstheme="minorHAnsi"/>
        </w:rPr>
        <w:t xml:space="preserve"> </w:t>
      </w:r>
      <w:r w:rsidR="0081183F" w:rsidRPr="00BA30FD">
        <w:rPr>
          <w:rFonts w:cstheme="minorHAnsi"/>
        </w:rPr>
        <w:t xml:space="preserve">strán </w:t>
      </w:r>
      <w:r w:rsidR="00544AE2" w:rsidRPr="00BA30FD">
        <w:rPr>
          <w:rFonts w:cstheme="minorHAnsi"/>
        </w:rPr>
        <w:t>do</w:t>
      </w:r>
      <w:r w:rsidR="0081183F" w:rsidRPr="00BA30FD">
        <w:rPr>
          <w:rFonts w:cstheme="minorHAnsi"/>
        </w:rPr>
        <w:t xml:space="preserve"> </w:t>
      </w:r>
      <w:r w:rsidR="00892F06" w:rsidRPr="00BA30FD">
        <w:rPr>
          <w:rFonts w:cstheme="minorHAnsi"/>
        </w:rPr>
        <w:t>krajne pravico</w:t>
      </w:r>
      <w:r w:rsidR="00544AE2" w:rsidRPr="00BA30FD">
        <w:rPr>
          <w:rFonts w:cstheme="minorHAnsi"/>
        </w:rPr>
        <w:t>vej straníckej rodiny</w:t>
      </w:r>
      <w:r w:rsidR="00892F06" w:rsidRPr="00BA30FD">
        <w:rPr>
          <w:rFonts w:cstheme="minorHAnsi"/>
        </w:rPr>
        <w:t xml:space="preserve"> </w:t>
      </w:r>
      <w:r w:rsidR="004424E5" w:rsidRPr="00BA30FD">
        <w:rPr>
          <w:rFonts w:cstheme="minorHAnsi"/>
        </w:rPr>
        <w:t xml:space="preserve">je problematické. </w:t>
      </w:r>
      <w:r w:rsidR="00640B0E" w:rsidRPr="00BA30FD">
        <w:rPr>
          <w:rFonts w:cstheme="minorHAnsi"/>
        </w:rPr>
        <w:t xml:space="preserve">Na problematiku pri </w:t>
      </w:r>
      <w:r w:rsidR="007553DC" w:rsidRPr="00BA30FD">
        <w:rPr>
          <w:rFonts w:cstheme="minorHAnsi"/>
        </w:rPr>
        <w:t xml:space="preserve">hľadaní jednotiacich elementov upozorňuje </w:t>
      </w:r>
      <w:r w:rsidR="00CF2AB5" w:rsidRPr="00BA30FD">
        <w:rPr>
          <w:rFonts w:cstheme="minorHAnsi"/>
        </w:rPr>
        <w:t xml:space="preserve">Lubomír Kopeček. Ten </w:t>
      </w:r>
      <w:r w:rsidR="004F60DA" w:rsidRPr="00BA30FD">
        <w:rPr>
          <w:rFonts w:cstheme="minorHAnsi"/>
        </w:rPr>
        <w:t>nachádza dva body</w:t>
      </w:r>
      <w:r w:rsidR="002178A1" w:rsidRPr="00BA30FD">
        <w:rPr>
          <w:rFonts w:cstheme="minorHAnsi"/>
        </w:rPr>
        <w:t xml:space="preserve">, ktoré </w:t>
      </w:r>
      <w:r w:rsidR="0027672D" w:rsidRPr="00BA30FD">
        <w:rPr>
          <w:rFonts w:cstheme="minorHAnsi"/>
        </w:rPr>
        <w:t>sa v</w:t>
      </w:r>
      <w:r w:rsidR="00C17069" w:rsidRPr="00BA30FD">
        <w:rPr>
          <w:rFonts w:cstheme="minorHAnsi"/>
        </w:rPr>
        <w:t> </w:t>
      </w:r>
      <w:r w:rsidR="0027672D" w:rsidRPr="00BA30FD">
        <w:rPr>
          <w:rFonts w:cstheme="minorHAnsi"/>
        </w:rPr>
        <w:t>rozličn</w:t>
      </w:r>
      <w:r w:rsidR="00C17069" w:rsidRPr="00BA30FD">
        <w:rPr>
          <w:rFonts w:cstheme="minorHAnsi"/>
        </w:rPr>
        <w:t xml:space="preserve">ej miere vyskytujú u krajne pravicových strán. Prvým bodom </w:t>
      </w:r>
      <w:r w:rsidR="009B241C" w:rsidRPr="00BA30FD">
        <w:rPr>
          <w:rFonts w:cstheme="minorHAnsi"/>
        </w:rPr>
        <w:t>je anti</w:t>
      </w:r>
      <w:r w:rsidR="006C4538" w:rsidRPr="00BA30FD">
        <w:rPr>
          <w:rFonts w:cstheme="minorHAnsi"/>
        </w:rPr>
        <w:t>-</w:t>
      </w:r>
      <w:r w:rsidR="009B241C" w:rsidRPr="00BA30FD">
        <w:rPr>
          <w:rFonts w:cstheme="minorHAnsi"/>
        </w:rPr>
        <w:t xml:space="preserve">imigračný apel, zameraný proti utečencom </w:t>
      </w:r>
      <w:r w:rsidR="00AD0A5B" w:rsidRPr="00BA30FD">
        <w:rPr>
          <w:rFonts w:cstheme="minorHAnsi"/>
        </w:rPr>
        <w:t>a prisťahovalcom z tretieho sveta.</w:t>
      </w:r>
      <w:r w:rsidR="003733A9" w:rsidRPr="00BA30FD">
        <w:rPr>
          <w:rFonts w:cstheme="minorHAnsi"/>
        </w:rPr>
        <w:t xml:space="preserve"> S</w:t>
      </w:r>
      <w:r w:rsidR="00D51BC0" w:rsidRPr="00BA30FD">
        <w:rPr>
          <w:rFonts w:cstheme="minorHAnsi"/>
        </w:rPr>
        <w:t> </w:t>
      </w:r>
      <w:r w:rsidR="003733A9" w:rsidRPr="00BA30FD">
        <w:rPr>
          <w:rFonts w:cstheme="minorHAnsi"/>
        </w:rPr>
        <w:t>tým</w:t>
      </w:r>
      <w:r w:rsidR="00D51BC0" w:rsidRPr="00BA30FD">
        <w:rPr>
          <w:rFonts w:cstheme="minorHAnsi"/>
        </w:rPr>
        <w:t xml:space="preserve"> je spojený odpor proti multikulturalizmu a</w:t>
      </w:r>
      <w:r w:rsidR="00361A2E" w:rsidRPr="00BA30FD">
        <w:rPr>
          <w:rFonts w:cstheme="minorHAnsi"/>
        </w:rPr>
        <w:t> z toho plynúci konflikt s európskymi ľavicovými stranami.</w:t>
      </w:r>
      <w:r w:rsidR="00AD0A5B" w:rsidRPr="00BA30FD">
        <w:rPr>
          <w:rFonts w:cstheme="minorHAnsi"/>
        </w:rPr>
        <w:t xml:space="preserve"> </w:t>
      </w:r>
      <w:r w:rsidR="003733A9" w:rsidRPr="00BA30FD">
        <w:rPr>
          <w:rFonts w:cstheme="minorHAnsi"/>
        </w:rPr>
        <w:t xml:space="preserve">Druhým </w:t>
      </w:r>
      <w:r w:rsidR="00B5247B" w:rsidRPr="00BA30FD">
        <w:rPr>
          <w:rFonts w:cstheme="minorHAnsi"/>
        </w:rPr>
        <w:t>d</w:t>
      </w:r>
      <w:r w:rsidR="00C5422B" w:rsidRPr="00BA30FD">
        <w:rPr>
          <w:rFonts w:cstheme="minorHAnsi"/>
        </w:rPr>
        <w:t xml:space="preserve">ôležitým </w:t>
      </w:r>
      <w:r w:rsidR="00361A2E" w:rsidRPr="00BA30FD">
        <w:rPr>
          <w:rFonts w:cstheme="minorHAnsi"/>
        </w:rPr>
        <w:t xml:space="preserve">bodom </w:t>
      </w:r>
      <w:r w:rsidR="0088556A" w:rsidRPr="00BA30FD">
        <w:rPr>
          <w:rFonts w:cstheme="minorHAnsi"/>
        </w:rPr>
        <w:t xml:space="preserve">je mobilizácia proti </w:t>
      </w:r>
      <w:r w:rsidR="00784401" w:rsidRPr="00BA30FD">
        <w:rPr>
          <w:rFonts w:cstheme="minorHAnsi"/>
        </w:rPr>
        <w:t xml:space="preserve">existujúcemu politickému establishmentu </w:t>
      </w:r>
      <w:r w:rsidR="00A074DB" w:rsidRPr="00BA30FD">
        <w:rPr>
          <w:rFonts w:cstheme="minorHAnsi"/>
        </w:rPr>
        <w:t>a</w:t>
      </w:r>
      <w:r w:rsidR="00E77754" w:rsidRPr="00BA30FD">
        <w:rPr>
          <w:rFonts w:cstheme="minorHAnsi"/>
        </w:rPr>
        <w:t xml:space="preserve"> citlivé vnímanie korupcie u politických predstaviteľov. </w:t>
      </w:r>
      <w:r w:rsidR="000975D3" w:rsidRPr="00BA30FD">
        <w:rPr>
          <w:rFonts w:cstheme="minorHAnsi"/>
        </w:rPr>
        <w:t>(</w:t>
      </w:r>
      <w:r w:rsidR="00996DB9" w:rsidRPr="00BA30FD">
        <w:rPr>
          <w:rFonts w:cstheme="minorHAnsi"/>
        </w:rPr>
        <w:t xml:space="preserve">Kopeček in </w:t>
      </w:r>
      <w:r w:rsidR="000975D3" w:rsidRPr="00BA30FD">
        <w:rPr>
          <w:rFonts w:cstheme="minorHAnsi"/>
          <w:color w:val="000000" w:themeColor="text1"/>
          <w:shd w:val="clear" w:color="auto" w:fill="FFFFFF"/>
        </w:rPr>
        <w:t>Hloušek &amp; Kopeček</w:t>
      </w:r>
      <w:r w:rsidR="000975D3" w:rsidRPr="00BA30FD">
        <w:rPr>
          <w:rFonts w:cstheme="minorHAnsi"/>
        </w:rPr>
        <w:t xml:space="preserve">, 2004: </w:t>
      </w:r>
      <w:r w:rsidR="00996DB9" w:rsidRPr="00BA30FD">
        <w:rPr>
          <w:rFonts w:cstheme="minorHAnsi"/>
        </w:rPr>
        <w:t>39</w:t>
      </w:r>
      <w:r w:rsidR="000975D3" w:rsidRPr="00BA30FD">
        <w:rPr>
          <w:rFonts w:cstheme="minorHAnsi"/>
        </w:rPr>
        <w:t>)</w:t>
      </w:r>
    </w:p>
    <w:p w14:paraId="27E0E691" w14:textId="3C3540C7" w:rsidR="00107E05" w:rsidRPr="00BA30FD" w:rsidRDefault="00107E05" w:rsidP="00F01B12">
      <w:pPr>
        <w:spacing w:line="360" w:lineRule="auto"/>
        <w:ind w:firstLine="708"/>
        <w:jc w:val="both"/>
        <w:rPr>
          <w:rFonts w:cstheme="minorHAnsi"/>
        </w:rPr>
      </w:pPr>
      <w:r w:rsidRPr="00BA30FD">
        <w:rPr>
          <w:rFonts w:cstheme="minorHAnsi"/>
        </w:rPr>
        <w:t>Za typicky pravicovo</w:t>
      </w:r>
      <w:r w:rsidR="00364E65" w:rsidRPr="00BA30FD">
        <w:rPr>
          <w:rFonts w:cstheme="minorHAnsi"/>
        </w:rPr>
        <w:t>-</w:t>
      </w:r>
      <w:r w:rsidRPr="00BA30FD">
        <w:rPr>
          <w:rFonts w:cstheme="minorHAnsi"/>
        </w:rPr>
        <w:t>populistické strany môžeme označiť SPD, DSSS a Trikolór</w:t>
      </w:r>
      <w:r w:rsidR="00A71262" w:rsidRPr="00BA30FD">
        <w:rPr>
          <w:rFonts w:cstheme="minorHAnsi"/>
        </w:rPr>
        <w:t>u</w:t>
      </w:r>
      <w:r w:rsidRPr="00BA30FD">
        <w:rPr>
          <w:rFonts w:cstheme="minorHAnsi"/>
        </w:rPr>
        <w:t xml:space="preserve"> v českom straníckom systéme, zatiaľ čo v slovenskom straníckom systéme za typicky pravicovo</w:t>
      </w:r>
      <w:r w:rsidR="00364E65" w:rsidRPr="00BA30FD">
        <w:rPr>
          <w:rFonts w:cstheme="minorHAnsi"/>
        </w:rPr>
        <w:t>-</w:t>
      </w:r>
      <w:r w:rsidRPr="00BA30FD">
        <w:rPr>
          <w:rFonts w:cstheme="minorHAnsi"/>
        </w:rPr>
        <w:t>populistické strany môžeme považovať ĽSNS, Hnutie Republika a stranu Sme rodina. Tieto všetky strany síce napĺňajú stanovené pravicovo</w:t>
      </w:r>
      <w:r w:rsidR="00A75F4F" w:rsidRPr="00BA30FD">
        <w:rPr>
          <w:rFonts w:cstheme="minorHAnsi"/>
        </w:rPr>
        <w:t>-</w:t>
      </w:r>
      <w:r w:rsidRPr="00BA30FD">
        <w:rPr>
          <w:rFonts w:cstheme="minorHAnsi"/>
        </w:rPr>
        <w:t>populistické kritéri</w:t>
      </w:r>
      <w:r w:rsidR="003F7150" w:rsidRPr="00BA30FD">
        <w:rPr>
          <w:rFonts w:cstheme="minorHAnsi"/>
        </w:rPr>
        <w:t>á</w:t>
      </w:r>
      <w:r w:rsidRPr="00BA30FD">
        <w:rPr>
          <w:rFonts w:cstheme="minorHAnsi"/>
        </w:rPr>
        <w:t xml:space="preserve">, avšak v inej intenzite a s inými špecifikami. </w:t>
      </w:r>
    </w:p>
    <w:p w14:paraId="62C95664" w14:textId="3C2579CD" w:rsidR="00890360" w:rsidRPr="00BA30FD" w:rsidRDefault="00107E05" w:rsidP="00F01B12">
      <w:pPr>
        <w:spacing w:line="360" w:lineRule="auto"/>
        <w:ind w:firstLine="708"/>
        <w:jc w:val="both"/>
        <w:rPr>
          <w:rFonts w:cstheme="minorHAnsi"/>
        </w:rPr>
      </w:pPr>
      <w:r w:rsidRPr="00BA30FD">
        <w:rPr>
          <w:rFonts w:cstheme="minorHAnsi"/>
        </w:rPr>
        <w:t xml:space="preserve">Podľa Piera Ignaziho </w:t>
      </w:r>
      <w:r w:rsidR="00AB70C1" w:rsidRPr="00BA30FD">
        <w:rPr>
          <w:rFonts w:cstheme="minorHAnsi"/>
        </w:rPr>
        <w:t xml:space="preserve">krajne pravicová strana musí spĺňať </w:t>
      </w:r>
      <w:r w:rsidR="00A71262" w:rsidRPr="00BA30FD">
        <w:rPr>
          <w:rFonts w:cstheme="minorHAnsi"/>
        </w:rPr>
        <w:t>isté</w:t>
      </w:r>
      <w:r w:rsidR="00AB70C1" w:rsidRPr="00BA30FD">
        <w:rPr>
          <w:rFonts w:cstheme="minorHAnsi"/>
        </w:rPr>
        <w:t xml:space="preserve"> podmienky</w:t>
      </w:r>
      <w:r w:rsidR="00EC3571" w:rsidRPr="00BA30FD">
        <w:rPr>
          <w:rFonts w:cstheme="minorHAnsi"/>
        </w:rPr>
        <w:t>. Prvým</w:t>
      </w:r>
      <w:r w:rsidRPr="00BA30FD">
        <w:rPr>
          <w:rFonts w:cstheme="minorHAnsi"/>
        </w:rPr>
        <w:t xml:space="preserve"> charakteristickým rysom je</w:t>
      </w:r>
      <w:r w:rsidR="00284304" w:rsidRPr="00BA30FD">
        <w:rPr>
          <w:rFonts w:cstheme="minorHAnsi"/>
        </w:rPr>
        <w:t xml:space="preserve"> vykazovanie prvkov fašizmu</w:t>
      </w:r>
      <w:r w:rsidRPr="00BA30FD">
        <w:rPr>
          <w:rFonts w:cstheme="minorHAnsi"/>
        </w:rPr>
        <w:t xml:space="preserve">. </w:t>
      </w:r>
      <w:r w:rsidR="00284304" w:rsidRPr="00BA30FD">
        <w:rPr>
          <w:rFonts w:cstheme="minorHAnsi"/>
        </w:rPr>
        <w:t xml:space="preserve">Tie sa môžu prejaviť odkazovaním </w:t>
      </w:r>
      <w:r w:rsidR="00A139F0" w:rsidRPr="00BA30FD">
        <w:rPr>
          <w:rFonts w:cstheme="minorHAnsi"/>
        </w:rPr>
        <w:t>na fašistickú mytológiu, často skryto</w:t>
      </w:r>
      <w:r w:rsidR="007768B2" w:rsidRPr="00BA30FD">
        <w:rPr>
          <w:rFonts w:cstheme="minorHAnsi"/>
        </w:rPr>
        <w:t>,</w:t>
      </w:r>
      <w:r w:rsidR="00A139F0" w:rsidRPr="00BA30FD">
        <w:rPr>
          <w:rFonts w:cstheme="minorHAnsi"/>
        </w:rPr>
        <w:t xml:space="preserve"> </w:t>
      </w:r>
      <w:r w:rsidR="00103EBB" w:rsidRPr="00BA30FD">
        <w:rPr>
          <w:rFonts w:cstheme="minorHAnsi"/>
        </w:rPr>
        <w:t>za účelom zakrytia ideových zámerov a postojov.</w:t>
      </w:r>
      <w:r w:rsidR="00E02A45" w:rsidRPr="00BA30FD">
        <w:rPr>
          <w:rFonts w:cstheme="minorHAnsi"/>
        </w:rPr>
        <w:t xml:space="preserve"> </w:t>
      </w:r>
      <w:r w:rsidR="00EC3571" w:rsidRPr="00BA30FD">
        <w:rPr>
          <w:rFonts w:cstheme="minorHAnsi"/>
        </w:rPr>
        <w:t>Ďalším</w:t>
      </w:r>
      <w:r w:rsidRPr="00BA30FD">
        <w:rPr>
          <w:rFonts w:cstheme="minorHAnsi"/>
        </w:rPr>
        <w:t xml:space="preserve"> klasifikačným kritériom je</w:t>
      </w:r>
      <w:r w:rsidR="00103EBB" w:rsidRPr="00BA30FD">
        <w:rPr>
          <w:rFonts w:cstheme="minorHAnsi"/>
        </w:rPr>
        <w:t xml:space="preserve"> snaha o spochyb</w:t>
      </w:r>
      <w:r w:rsidR="00A13E85" w:rsidRPr="00BA30FD">
        <w:rPr>
          <w:rFonts w:cstheme="minorHAnsi"/>
        </w:rPr>
        <w:t>nenie</w:t>
      </w:r>
      <w:r w:rsidR="00103EBB" w:rsidRPr="00BA30FD">
        <w:rPr>
          <w:rFonts w:cstheme="minorHAnsi"/>
        </w:rPr>
        <w:t xml:space="preserve"> legitimity vládnucich elít. Krajne pravicová strana</w:t>
      </w:r>
      <w:r w:rsidRPr="00BA30FD">
        <w:rPr>
          <w:rFonts w:cstheme="minorHAnsi"/>
        </w:rPr>
        <w:t xml:space="preserve"> </w:t>
      </w:r>
      <w:r w:rsidR="00C96921" w:rsidRPr="00BA30FD">
        <w:rPr>
          <w:rFonts w:cstheme="minorHAnsi"/>
        </w:rPr>
        <w:t xml:space="preserve">sa tak snaží </w:t>
      </w:r>
      <w:r w:rsidR="00402530" w:rsidRPr="00BA30FD">
        <w:rPr>
          <w:rFonts w:cstheme="minorHAnsi"/>
        </w:rPr>
        <w:t>,</w:t>
      </w:r>
      <w:r w:rsidR="00734E7C" w:rsidRPr="00BA30FD">
        <w:rPr>
          <w:rFonts w:cstheme="minorHAnsi"/>
        </w:rPr>
        <w:t>namiesto plnenia ideologicky koherentnej politiky</w:t>
      </w:r>
      <w:r w:rsidR="00C96921" w:rsidRPr="00BA30FD">
        <w:rPr>
          <w:rFonts w:cstheme="minorHAnsi"/>
        </w:rPr>
        <w:t xml:space="preserve">, </w:t>
      </w:r>
      <w:r w:rsidR="00734E7C" w:rsidRPr="00BA30FD">
        <w:rPr>
          <w:rFonts w:cstheme="minorHAnsi"/>
        </w:rPr>
        <w:t xml:space="preserve">podkopávať legitimitu establishmentu sériou </w:t>
      </w:r>
      <w:r w:rsidR="00E02A45" w:rsidRPr="00BA30FD">
        <w:rPr>
          <w:rFonts w:cstheme="minorHAnsi"/>
        </w:rPr>
        <w:t>delegitimizujúcich</w:t>
      </w:r>
      <w:r w:rsidR="00402530" w:rsidRPr="00BA30FD">
        <w:rPr>
          <w:rFonts w:cstheme="minorHAnsi"/>
        </w:rPr>
        <w:t xml:space="preserve"> útokov na</w:t>
      </w:r>
      <w:r w:rsidR="004366AB" w:rsidRPr="00BA30FD">
        <w:rPr>
          <w:rFonts w:cstheme="minorHAnsi"/>
        </w:rPr>
        <w:t xml:space="preserve"> morálne</w:t>
      </w:r>
      <w:r w:rsidR="00402530" w:rsidRPr="00BA30FD">
        <w:rPr>
          <w:rFonts w:cstheme="minorHAnsi"/>
        </w:rPr>
        <w:t xml:space="preserve"> hodnoty a postoje.</w:t>
      </w:r>
      <w:r w:rsidR="001E5A5C" w:rsidRPr="00BA30FD">
        <w:rPr>
          <w:rFonts w:cstheme="minorHAnsi"/>
        </w:rPr>
        <w:t xml:space="preserve"> </w:t>
      </w:r>
      <w:r w:rsidR="00883D55" w:rsidRPr="00BA30FD">
        <w:rPr>
          <w:rFonts w:cstheme="minorHAnsi"/>
        </w:rPr>
        <w:t>Strany tohto typu zdieľajú antisystémo</w:t>
      </w:r>
      <w:r w:rsidR="0008684F" w:rsidRPr="00BA30FD">
        <w:rPr>
          <w:rFonts w:cstheme="minorHAnsi"/>
        </w:rPr>
        <w:t>vé idey</w:t>
      </w:r>
      <w:r w:rsidR="00883D55" w:rsidRPr="00BA30FD">
        <w:rPr>
          <w:rFonts w:cstheme="minorHAnsi"/>
        </w:rPr>
        <w:t>, ktor</w:t>
      </w:r>
      <w:r w:rsidR="0008684F" w:rsidRPr="00BA30FD">
        <w:rPr>
          <w:rFonts w:cstheme="minorHAnsi"/>
        </w:rPr>
        <w:t>é</w:t>
      </w:r>
      <w:r w:rsidR="00883D55" w:rsidRPr="00BA30FD">
        <w:rPr>
          <w:rFonts w:cstheme="minorHAnsi"/>
        </w:rPr>
        <w:t xml:space="preserve"> nepôsob</w:t>
      </w:r>
      <w:r w:rsidR="0008684F" w:rsidRPr="00BA30FD">
        <w:rPr>
          <w:rFonts w:cstheme="minorHAnsi"/>
        </w:rPr>
        <w:t>ia</w:t>
      </w:r>
      <w:r w:rsidR="00883D55" w:rsidRPr="00BA30FD">
        <w:rPr>
          <w:rFonts w:cstheme="minorHAnsi"/>
        </w:rPr>
        <w:t xml:space="preserve"> otvorene proti demokratickým inštitúciám</w:t>
      </w:r>
      <w:r w:rsidR="00E02A45" w:rsidRPr="00BA30FD">
        <w:rPr>
          <w:rFonts w:cstheme="minorHAnsi"/>
        </w:rPr>
        <w:t>.</w:t>
      </w:r>
      <w:r w:rsidR="00883D55" w:rsidRPr="00BA30FD">
        <w:rPr>
          <w:rFonts w:cstheme="minorHAnsi"/>
        </w:rPr>
        <w:t xml:space="preserve"> </w:t>
      </w:r>
      <w:r w:rsidR="00E02A45" w:rsidRPr="00BA30FD">
        <w:rPr>
          <w:rFonts w:cstheme="minorHAnsi"/>
        </w:rPr>
        <w:t xml:space="preserve">„Napriek tomu podkopávajú legitimitu systému tým, že vyjadrujú nedôveru parlamentnému systému, jeho postupom a diskusiám.“ </w:t>
      </w:r>
      <w:r w:rsidRPr="00BA30FD">
        <w:rPr>
          <w:rFonts w:cstheme="minorHAnsi"/>
        </w:rPr>
        <w:t>(Ignazi</w:t>
      </w:r>
      <w:r w:rsidR="00996DB9" w:rsidRPr="00BA30FD">
        <w:rPr>
          <w:rFonts w:cstheme="minorHAnsi"/>
        </w:rPr>
        <w:t>, 1995:</w:t>
      </w:r>
      <w:r w:rsidRPr="00BA30FD">
        <w:rPr>
          <w:rFonts w:cstheme="minorHAnsi"/>
        </w:rPr>
        <w:t xml:space="preserve"> </w:t>
      </w:r>
      <w:r w:rsidR="00883D55" w:rsidRPr="00BA30FD">
        <w:rPr>
          <w:rFonts w:cstheme="minorHAnsi"/>
        </w:rPr>
        <w:t>5</w:t>
      </w:r>
      <w:r w:rsidRPr="00BA30FD">
        <w:rPr>
          <w:rFonts w:cstheme="minorHAnsi"/>
        </w:rPr>
        <w:t>)</w:t>
      </w:r>
      <w:r w:rsidR="00E531AF" w:rsidRPr="00BA30FD">
        <w:rPr>
          <w:rFonts w:cstheme="minorHAnsi"/>
        </w:rPr>
        <w:t xml:space="preserve"> </w:t>
      </w:r>
      <w:r w:rsidRPr="00BA30FD">
        <w:rPr>
          <w:rFonts w:cstheme="minorHAnsi"/>
        </w:rPr>
        <w:t xml:space="preserve">Na základe týchto charakteristík, za krajne pravicové strany môžeme považovať DSSS a ĽSNS. Tieto dve strany ako jediné napĺňajú </w:t>
      </w:r>
      <w:r w:rsidR="00402530" w:rsidRPr="00BA30FD">
        <w:rPr>
          <w:rFonts w:cstheme="minorHAnsi"/>
        </w:rPr>
        <w:t>prvú</w:t>
      </w:r>
      <w:r w:rsidRPr="00BA30FD">
        <w:rPr>
          <w:rFonts w:cstheme="minorHAnsi"/>
        </w:rPr>
        <w:t xml:space="preserve"> Ignaziho podmienku. Zvyšné pravicovo</w:t>
      </w:r>
      <w:r w:rsidR="00A75F4F" w:rsidRPr="00BA30FD">
        <w:rPr>
          <w:rFonts w:cstheme="minorHAnsi"/>
        </w:rPr>
        <w:t>-</w:t>
      </w:r>
      <w:r w:rsidRPr="00BA30FD">
        <w:rPr>
          <w:rFonts w:cstheme="minorHAnsi"/>
        </w:rPr>
        <w:t>populistické strany vieme zaradiť pomocou ďalšieho</w:t>
      </w:r>
      <w:r w:rsidR="00E531AF" w:rsidRPr="00BA30FD">
        <w:rPr>
          <w:rFonts w:cstheme="minorHAnsi"/>
        </w:rPr>
        <w:t>, nadväzujúceho</w:t>
      </w:r>
      <w:r w:rsidRPr="00BA30FD">
        <w:rPr>
          <w:rFonts w:cstheme="minorHAnsi"/>
        </w:rPr>
        <w:t xml:space="preserve"> delenia</w:t>
      </w:r>
      <w:r w:rsidR="00E531AF" w:rsidRPr="00BA30FD">
        <w:rPr>
          <w:rFonts w:cstheme="minorHAnsi"/>
        </w:rPr>
        <w:t xml:space="preserve"> </w:t>
      </w:r>
      <w:r w:rsidRPr="00BA30FD">
        <w:rPr>
          <w:rFonts w:cstheme="minorHAnsi"/>
        </w:rPr>
        <w:t>Piera Ignaziho.</w:t>
      </w:r>
    </w:p>
    <w:p w14:paraId="0BC316DD" w14:textId="7C02EEC2" w:rsidR="00107E05" w:rsidRPr="00BA30FD" w:rsidRDefault="00107E05" w:rsidP="00F01B12">
      <w:pPr>
        <w:spacing w:line="360" w:lineRule="auto"/>
        <w:ind w:firstLine="708"/>
        <w:jc w:val="both"/>
        <w:rPr>
          <w:rFonts w:cstheme="minorHAnsi"/>
        </w:rPr>
      </w:pPr>
      <w:r w:rsidRPr="00BA30FD">
        <w:rPr>
          <w:rFonts w:cstheme="minorHAnsi"/>
        </w:rPr>
        <w:t xml:space="preserve">Ignazi </w:t>
      </w:r>
      <w:r w:rsidR="007768B2" w:rsidRPr="00BA30FD">
        <w:rPr>
          <w:rFonts w:cstheme="minorHAnsi"/>
        </w:rPr>
        <w:t>na základe daných podmienok</w:t>
      </w:r>
      <w:r w:rsidR="001F07A2" w:rsidRPr="00BA30FD">
        <w:rPr>
          <w:rFonts w:cstheme="minorHAnsi"/>
        </w:rPr>
        <w:t xml:space="preserve"> </w:t>
      </w:r>
      <w:r w:rsidRPr="00BA30FD">
        <w:rPr>
          <w:rFonts w:cstheme="minorHAnsi"/>
        </w:rPr>
        <w:t xml:space="preserve">rozdeľuje krajne-pravicové subjekty do dvoch skupín. Jedna skupina je </w:t>
      </w:r>
      <w:r w:rsidR="00A13E85" w:rsidRPr="00BA30FD">
        <w:rPr>
          <w:rFonts w:cstheme="minorHAnsi"/>
        </w:rPr>
        <w:t>re</w:t>
      </w:r>
      <w:r w:rsidRPr="00BA30FD">
        <w:rPr>
          <w:rFonts w:cstheme="minorHAnsi"/>
        </w:rPr>
        <w:t>prezentovaná starými tradičnými stranami,</w:t>
      </w:r>
      <w:r w:rsidR="00AD4D8C" w:rsidRPr="00BA30FD">
        <w:rPr>
          <w:rFonts w:cstheme="minorHAnsi"/>
        </w:rPr>
        <w:t xml:space="preserve"> spĺňajúc</w:t>
      </w:r>
      <w:r w:rsidR="00E179B6" w:rsidRPr="00BA30FD">
        <w:rPr>
          <w:rFonts w:cstheme="minorHAnsi"/>
        </w:rPr>
        <w:t>imi</w:t>
      </w:r>
      <w:r w:rsidR="00AD4D8C" w:rsidRPr="00BA30FD">
        <w:rPr>
          <w:rFonts w:cstheme="minorHAnsi"/>
        </w:rPr>
        <w:t xml:space="preserve"> </w:t>
      </w:r>
      <w:r w:rsidR="00E531AF" w:rsidRPr="00BA30FD">
        <w:rPr>
          <w:rFonts w:cstheme="minorHAnsi"/>
        </w:rPr>
        <w:t>prvú</w:t>
      </w:r>
      <w:r w:rsidR="00AD4D8C" w:rsidRPr="00BA30FD">
        <w:rPr>
          <w:rFonts w:cstheme="minorHAnsi"/>
        </w:rPr>
        <w:t xml:space="preserve"> podmienku z vyššie uvedených. </w:t>
      </w:r>
      <w:r w:rsidR="00F15AB1" w:rsidRPr="00BA30FD">
        <w:rPr>
          <w:rFonts w:cstheme="minorHAnsi"/>
        </w:rPr>
        <w:t>Takáto s</w:t>
      </w:r>
      <w:r w:rsidR="00AD4D8C" w:rsidRPr="00BA30FD">
        <w:rPr>
          <w:rFonts w:cstheme="minorHAnsi"/>
        </w:rPr>
        <w:t>trana</w:t>
      </w:r>
      <w:r w:rsidRPr="00BA30FD">
        <w:rPr>
          <w:rFonts w:cstheme="minorHAnsi"/>
        </w:rPr>
        <w:t xml:space="preserve"> </w:t>
      </w:r>
      <w:r w:rsidR="00FE5651" w:rsidRPr="00BA30FD">
        <w:rPr>
          <w:rFonts w:cstheme="minorHAnsi"/>
        </w:rPr>
        <w:t xml:space="preserve">podľa Ignaziho </w:t>
      </w:r>
      <w:r w:rsidR="00F15AB1" w:rsidRPr="00BA30FD">
        <w:rPr>
          <w:rFonts w:cstheme="minorHAnsi"/>
        </w:rPr>
        <w:t>je</w:t>
      </w:r>
      <w:r w:rsidR="007768B2" w:rsidRPr="00BA30FD">
        <w:rPr>
          <w:rFonts w:cstheme="minorHAnsi"/>
        </w:rPr>
        <w:t xml:space="preserve"> ideovo aspoň v malej miere naviazan</w:t>
      </w:r>
      <w:r w:rsidR="00F15AB1" w:rsidRPr="00BA30FD">
        <w:rPr>
          <w:rFonts w:cstheme="minorHAnsi"/>
        </w:rPr>
        <w:t>á</w:t>
      </w:r>
      <w:r w:rsidRPr="00BA30FD">
        <w:rPr>
          <w:rFonts w:cstheme="minorHAnsi"/>
        </w:rPr>
        <w:t xml:space="preserve"> na fašizmus a</w:t>
      </w:r>
      <w:r w:rsidR="007734FD" w:rsidRPr="00BA30FD">
        <w:rPr>
          <w:rFonts w:cstheme="minorHAnsi"/>
        </w:rPr>
        <w:t> medzivojnové hodnoty</w:t>
      </w:r>
      <w:r w:rsidRPr="00BA30FD">
        <w:rPr>
          <w:rFonts w:cstheme="minorHAnsi"/>
        </w:rPr>
        <w:t xml:space="preserve">. </w:t>
      </w:r>
      <w:r w:rsidR="00664295" w:rsidRPr="00BA30FD">
        <w:rPr>
          <w:rFonts w:cstheme="minorHAnsi"/>
        </w:rPr>
        <w:t xml:space="preserve">Tu môžeme zaradiť už spomínanú DSSS a ĽSNS. </w:t>
      </w:r>
      <w:r w:rsidRPr="00BA30FD">
        <w:rPr>
          <w:rFonts w:cstheme="minorHAnsi"/>
        </w:rPr>
        <w:t>Druh</w:t>
      </w:r>
      <w:r w:rsidR="007734FD" w:rsidRPr="00BA30FD">
        <w:rPr>
          <w:rFonts w:cstheme="minorHAnsi"/>
        </w:rPr>
        <w:t>ou skupinou</w:t>
      </w:r>
      <w:r w:rsidRPr="00BA30FD">
        <w:rPr>
          <w:rFonts w:cstheme="minorHAnsi"/>
        </w:rPr>
        <w:t xml:space="preserve"> </w:t>
      </w:r>
      <w:r w:rsidR="007734FD" w:rsidRPr="00BA30FD">
        <w:rPr>
          <w:rFonts w:cstheme="minorHAnsi"/>
        </w:rPr>
        <w:t xml:space="preserve">sú </w:t>
      </w:r>
      <w:r w:rsidRPr="00BA30FD">
        <w:rPr>
          <w:rFonts w:cstheme="minorHAnsi"/>
        </w:rPr>
        <w:t>novš</w:t>
      </w:r>
      <w:r w:rsidR="007734FD" w:rsidRPr="00BA30FD">
        <w:rPr>
          <w:rFonts w:cstheme="minorHAnsi"/>
        </w:rPr>
        <w:t xml:space="preserve">ie, </w:t>
      </w:r>
      <w:r w:rsidRPr="00BA30FD">
        <w:rPr>
          <w:rFonts w:cstheme="minorHAnsi"/>
        </w:rPr>
        <w:t>post-industriáln</w:t>
      </w:r>
      <w:r w:rsidR="007734FD" w:rsidRPr="00BA30FD">
        <w:rPr>
          <w:rFonts w:cstheme="minorHAnsi"/>
        </w:rPr>
        <w:t>e</w:t>
      </w:r>
      <w:r w:rsidRPr="00BA30FD">
        <w:rPr>
          <w:rFonts w:cstheme="minorHAnsi"/>
        </w:rPr>
        <w:t xml:space="preserve"> str</w:t>
      </w:r>
      <w:r w:rsidR="007734FD" w:rsidRPr="00BA30FD">
        <w:rPr>
          <w:rFonts w:cstheme="minorHAnsi"/>
        </w:rPr>
        <w:t>any</w:t>
      </w:r>
      <w:r w:rsidRPr="00BA30FD">
        <w:rPr>
          <w:rFonts w:cstheme="minorHAnsi"/>
        </w:rPr>
        <w:t xml:space="preserve"> a hnut</w:t>
      </w:r>
      <w:r w:rsidR="007734FD" w:rsidRPr="00BA30FD">
        <w:rPr>
          <w:rFonts w:cstheme="minorHAnsi"/>
        </w:rPr>
        <w:t>ia</w:t>
      </w:r>
      <w:r w:rsidRPr="00BA30FD">
        <w:rPr>
          <w:rFonts w:cstheme="minorHAnsi"/>
        </w:rPr>
        <w:t>. (Ignazi,</w:t>
      </w:r>
      <w:r w:rsidR="00E96BE7" w:rsidRPr="00BA30FD">
        <w:rPr>
          <w:rFonts w:cstheme="minorHAnsi"/>
        </w:rPr>
        <w:t xml:space="preserve"> 1995:</w:t>
      </w:r>
      <w:r w:rsidRPr="00BA30FD">
        <w:rPr>
          <w:rFonts w:cstheme="minorHAnsi"/>
        </w:rPr>
        <w:t xml:space="preserve"> </w:t>
      </w:r>
      <w:r w:rsidR="007734FD" w:rsidRPr="00BA30FD">
        <w:rPr>
          <w:rFonts w:cstheme="minorHAnsi"/>
        </w:rPr>
        <w:t>6</w:t>
      </w:r>
      <w:r w:rsidRPr="00BA30FD">
        <w:rPr>
          <w:rFonts w:cstheme="minorHAnsi"/>
        </w:rPr>
        <w:t xml:space="preserve">) Do druhého typu krajne pravicových strán, </w:t>
      </w:r>
      <w:r w:rsidR="0061724C" w:rsidRPr="00BA30FD">
        <w:rPr>
          <w:rFonts w:cstheme="minorHAnsi"/>
        </w:rPr>
        <w:t>u ktorých absentuje väzba</w:t>
      </w:r>
      <w:r w:rsidRPr="00BA30FD">
        <w:rPr>
          <w:rFonts w:cstheme="minorHAnsi"/>
        </w:rPr>
        <w:t xml:space="preserve"> na </w:t>
      </w:r>
      <w:r w:rsidRPr="00BA30FD">
        <w:rPr>
          <w:rFonts w:cstheme="minorHAnsi"/>
        </w:rPr>
        <w:lastRenderedPageBreak/>
        <w:t xml:space="preserve">dedičstvo fašizmu môžeme zaradiť strany SPD, Trikolóra, Hnutie Republika a </w:t>
      </w:r>
      <w:r w:rsidR="00664295" w:rsidRPr="00BA30FD">
        <w:rPr>
          <w:rFonts w:cstheme="minorHAnsi"/>
        </w:rPr>
        <w:t>hnutie</w:t>
      </w:r>
      <w:r w:rsidRPr="00BA30FD">
        <w:rPr>
          <w:rFonts w:cstheme="minorHAnsi"/>
        </w:rPr>
        <w:t xml:space="preserve"> Sme rodina. </w:t>
      </w:r>
      <w:r w:rsidR="00664295" w:rsidRPr="00BA30FD">
        <w:rPr>
          <w:rFonts w:cstheme="minorHAnsi"/>
        </w:rPr>
        <w:t>Stran</w:t>
      </w:r>
      <w:r w:rsidR="00247C0E" w:rsidRPr="00BA30FD">
        <w:rPr>
          <w:rFonts w:cstheme="minorHAnsi"/>
        </w:rPr>
        <w:t>y</w:t>
      </w:r>
      <w:r w:rsidR="00664295" w:rsidRPr="00BA30FD">
        <w:rPr>
          <w:rFonts w:cstheme="minorHAnsi"/>
        </w:rPr>
        <w:t xml:space="preserve"> SPD a hnutie Republika vo svojej komunikácii a volebných programoch môž</w:t>
      </w:r>
      <w:r w:rsidR="00247C0E" w:rsidRPr="00BA30FD">
        <w:rPr>
          <w:rFonts w:cstheme="minorHAnsi"/>
        </w:rPr>
        <w:t>u</w:t>
      </w:r>
      <w:r w:rsidR="00664295" w:rsidRPr="00BA30FD">
        <w:rPr>
          <w:rFonts w:cstheme="minorHAnsi"/>
        </w:rPr>
        <w:t xml:space="preserve"> balansovať na hrane medzi týmito skupinami</w:t>
      </w:r>
      <w:r w:rsidR="00837021" w:rsidRPr="00BA30FD">
        <w:rPr>
          <w:rFonts w:cstheme="minorHAnsi"/>
        </w:rPr>
        <w:t xml:space="preserve"> vytvorenými Ignazim</w:t>
      </w:r>
      <w:r w:rsidR="00664295" w:rsidRPr="00BA30FD">
        <w:rPr>
          <w:rFonts w:cstheme="minorHAnsi"/>
        </w:rPr>
        <w:t>. Pre jasnejši</w:t>
      </w:r>
      <w:r w:rsidR="00837021" w:rsidRPr="00BA30FD">
        <w:rPr>
          <w:rFonts w:cstheme="minorHAnsi"/>
        </w:rPr>
        <w:t>e zaradenie týchto strán do jednej alebo druhej skupiny, by bola potrebná podrobnejšia obsahová analýza. Cieľom práce nie je analýza</w:t>
      </w:r>
      <w:r w:rsidR="00247C0E" w:rsidRPr="00BA30FD">
        <w:rPr>
          <w:rFonts w:cstheme="minorHAnsi"/>
        </w:rPr>
        <w:t xml:space="preserve"> </w:t>
      </w:r>
      <w:r w:rsidR="00837021" w:rsidRPr="00BA30FD">
        <w:rPr>
          <w:rFonts w:cstheme="minorHAnsi"/>
        </w:rPr>
        <w:t xml:space="preserve">týchto dvoch strán, preto ich dočasne zaradíme do skupiny post-industriálnych strán, spolu s Trikolórou a hnutím Sme rodina. </w:t>
      </w:r>
      <w:r w:rsidR="006712BA" w:rsidRPr="00BA30FD">
        <w:rPr>
          <w:rFonts w:cstheme="minorHAnsi"/>
        </w:rPr>
        <w:t xml:space="preserve"> </w:t>
      </w:r>
    </w:p>
    <w:p w14:paraId="3B726DAF" w14:textId="5240CB68" w:rsidR="00580CAF" w:rsidRPr="00BA30FD" w:rsidRDefault="00890360" w:rsidP="00F01B12">
      <w:pPr>
        <w:spacing w:line="360" w:lineRule="auto"/>
        <w:ind w:firstLine="708"/>
        <w:jc w:val="both"/>
        <w:rPr>
          <w:rFonts w:cstheme="minorHAnsi"/>
        </w:rPr>
      </w:pPr>
      <w:r w:rsidRPr="00BA30FD">
        <w:rPr>
          <w:rFonts w:cstheme="minorHAnsi"/>
        </w:rPr>
        <w:t xml:space="preserve">Na problematiku vykazovania prvkov fašizmu u moderných politických </w:t>
      </w:r>
      <w:r w:rsidR="00B64E69" w:rsidRPr="00BA30FD">
        <w:rPr>
          <w:rFonts w:cstheme="minorHAnsi"/>
        </w:rPr>
        <w:t xml:space="preserve">strán </w:t>
      </w:r>
      <w:r w:rsidRPr="00BA30FD">
        <w:rPr>
          <w:rFonts w:cstheme="minorHAnsi"/>
        </w:rPr>
        <w:t>upozorňuje Jakub Drábik. Nadväzuje na druhú skupinu strán</w:t>
      </w:r>
      <w:r w:rsidR="000D5CC0" w:rsidRPr="00BA30FD">
        <w:rPr>
          <w:rFonts w:cstheme="minorHAnsi"/>
        </w:rPr>
        <w:t xml:space="preserve"> podľa delenia Piera Ignaziho</w:t>
      </w:r>
      <w:r w:rsidRPr="00BA30FD">
        <w:rPr>
          <w:rFonts w:cstheme="minorHAnsi"/>
        </w:rPr>
        <w:t xml:space="preserve">, </w:t>
      </w:r>
      <w:r w:rsidR="000D5CC0" w:rsidRPr="00BA30FD">
        <w:rPr>
          <w:rFonts w:cstheme="minorHAnsi"/>
        </w:rPr>
        <w:t xml:space="preserve">nesúcu </w:t>
      </w:r>
      <w:r w:rsidR="00CD52EB" w:rsidRPr="00BA30FD">
        <w:rPr>
          <w:rFonts w:cstheme="minorHAnsi"/>
        </w:rPr>
        <w:t>dedičstvo fašizmu v nejakej podobe</w:t>
      </w:r>
      <w:r w:rsidRPr="00BA30FD">
        <w:rPr>
          <w:rFonts w:cstheme="minorHAnsi"/>
        </w:rPr>
        <w:t>.</w:t>
      </w:r>
      <w:r w:rsidR="00714A21" w:rsidRPr="00BA30FD">
        <w:rPr>
          <w:rFonts w:cstheme="minorHAnsi"/>
        </w:rPr>
        <w:t xml:space="preserve"> </w:t>
      </w:r>
      <w:r w:rsidR="00A735CD" w:rsidRPr="00BA30FD">
        <w:rPr>
          <w:rFonts w:cstheme="minorHAnsi"/>
        </w:rPr>
        <w:t>Pre</w:t>
      </w:r>
      <w:r w:rsidR="000D5CC0" w:rsidRPr="00BA30FD">
        <w:rPr>
          <w:rFonts w:cstheme="minorHAnsi"/>
        </w:rPr>
        <w:t xml:space="preserve"> identifikáciu týchto strán </w:t>
      </w:r>
      <w:r w:rsidR="00714A21" w:rsidRPr="00BA30FD">
        <w:rPr>
          <w:rFonts w:cstheme="minorHAnsi"/>
        </w:rPr>
        <w:t xml:space="preserve">Drábik </w:t>
      </w:r>
      <w:r w:rsidR="000D5CC0" w:rsidRPr="00BA30FD">
        <w:rPr>
          <w:rFonts w:cstheme="minorHAnsi"/>
        </w:rPr>
        <w:t xml:space="preserve">používa termín neofašistické. </w:t>
      </w:r>
      <w:r w:rsidR="007D66A0" w:rsidRPr="00BA30FD">
        <w:rPr>
          <w:rFonts w:cstheme="minorHAnsi"/>
        </w:rPr>
        <w:t>Podobne ako pri fašizme, aj neofašizmus usiluje o mýtické znovuzrodenie národa. Nesnaží sa len kopírovať medzivojnový fašizmus ale pridáva do svojho repertoára aj nové myšlienky a</w:t>
      </w:r>
      <w:r w:rsidR="00F84F40" w:rsidRPr="00BA30FD">
        <w:rPr>
          <w:rFonts w:cstheme="minorHAnsi"/>
        </w:rPr>
        <w:t> </w:t>
      </w:r>
      <w:r w:rsidR="007D66A0" w:rsidRPr="00BA30FD">
        <w:rPr>
          <w:rFonts w:cstheme="minorHAnsi"/>
        </w:rPr>
        <w:t>témy</w:t>
      </w:r>
      <w:r w:rsidR="00F84F40" w:rsidRPr="00BA30FD">
        <w:rPr>
          <w:rFonts w:cstheme="minorHAnsi"/>
        </w:rPr>
        <w:t>.</w:t>
      </w:r>
      <w:r w:rsidR="007D66A0" w:rsidRPr="00BA30FD">
        <w:rPr>
          <w:rFonts w:cstheme="minorHAnsi"/>
        </w:rPr>
        <w:t xml:space="preserve"> </w:t>
      </w:r>
      <w:r w:rsidR="00F84F40" w:rsidRPr="00BA30FD">
        <w:rPr>
          <w:rFonts w:cstheme="minorHAnsi"/>
        </w:rPr>
        <w:t>Z</w:t>
      </w:r>
      <w:r w:rsidR="007D66A0" w:rsidRPr="00BA30FD">
        <w:rPr>
          <w:rFonts w:cstheme="minorHAnsi"/>
        </w:rPr>
        <w:t xml:space="preserve"> politických dôvodov </w:t>
      </w:r>
      <w:r w:rsidR="00903A35" w:rsidRPr="00BA30FD">
        <w:rPr>
          <w:rFonts w:cstheme="minorHAnsi"/>
        </w:rPr>
        <w:t>sa od medzivojnového fašizmu pokúša dištancovať. (Griffin in Drábik</w:t>
      </w:r>
      <w:r w:rsidR="00E96BE7" w:rsidRPr="00BA30FD">
        <w:rPr>
          <w:rFonts w:cstheme="minorHAnsi"/>
        </w:rPr>
        <w:t>, 20</w:t>
      </w:r>
      <w:r w:rsidR="00D51DE5" w:rsidRPr="00BA30FD">
        <w:rPr>
          <w:rFonts w:cstheme="minorHAnsi"/>
        </w:rPr>
        <w:t>19</w:t>
      </w:r>
      <w:r w:rsidR="00903A35" w:rsidRPr="00BA30FD">
        <w:rPr>
          <w:rFonts w:cstheme="minorHAnsi"/>
        </w:rPr>
        <w:t xml:space="preserve"> 468-469) Drábik upozorňuje na turbulentný vývoj </w:t>
      </w:r>
      <w:r w:rsidR="00CD25A1" w:rsidRPr="00BA30FD">
        <w:rPr>
          <w:rFonts w:cstheme="minorHAnsi"/>
        </w:rPr>
        <w:t xml:space="preserve">ktorým si neofašizmus po druhej svetovej vojne prešiel. Súčasné strany a hnutia vykazujúce neofašistickú rétoriku, </w:t>
      </w:r>
      <w:r w:rsidR="00714A21" w:rsidRPr="00BA30FD">
        <w:rPr>
          <w:rFonts w:cstheme="minorHAnsi"/>
        </w:rPr>
        <w:t xml:space="preserve">by sme optikou posudzujúcou medzivojnový fašizmus neodhalili. </w:t>
      </w:r>
      <w:r w:rsidR="00684257" w:rsidRPr="00BA30FD">
        <w:rPr>
          <w:rFonts w:cstheme="minorHAnsi"/>
        </w:rPr>
        <w:t>Charakteristickými prvkami neofašizmu sú: „odmietanie demokracie, ultranacionalizmus, autoritárstvo, odmietanie liberálneho individualizmu</w:t>
      </w:r>
      <w:r w:rsidR="00F76EE9" w:rsidRPr="00BA30FD">
        <w:rPr>
          <w:rFonts w:cstheme="minorHAnsi"/>
        </w:rPr>
        <w:t xml:space="preserve"> </w:t>
      </w:r>
      <w:r w:rsidR="00684257" w:rsidRPr="00BA30FD">
        <w:rPr>
          <w:rFonts w:cstheme="minorHAnsi"/>
        </w:rPr>
        <w:t>a ľavicových ideológií, xenofóbia, prisťahovalectva a tiež často populizmu.“ (Drábik,</w:t>
      </w:r>
      <w:r w:rsidR="00D51DE5" w:rsidRPr="00BA30FD">
        <w:rPr>
          <w:rFonts w:cstheme="minorHAnsi"/>
        </w:rPr>
        <w:t xml:space="preserve"> 2019:</w:t>
      </w:r>
      <w:r w:rsidR="00684257" w:rsidRPr="00BA30FD">
        <w:rPr>
          <w:rFonts w:cstheme="minorHAnsi"/>
        </w:rPr>
        <w:t xml:space="preserve"> 469)</w:t>
      </w:r>
      <w:r w:rsidR="00F76EE9" w:rsidRPr="00BA30FD">
        <w:rPr>
          <w:rFonts w:cstheme="minorHAnsi"/>
        </w:rPr>
        <w:t xml:space="preserve"> </w:t>
      </w:r>
    </w:p>
    <w:p w14:paraId="637FD3DC" w14:textId="57321F39" w:rsidR="00AB70C1" w:rsidRPr="00BA30FD" w:rsidRDefault="009F7732" w:rsidP="00F01B12">
      <w:pPr>
        <w:spacing w:line="360" w:lineRule="auto"/>
        <w:ind w:firstLine="708"/>
        <w:jc w:val="both"/>
        <w:rPr>
          <w:rFonts w:cstheme="minorHAnsi"/>
        </w:rPr>
      </w:pPr>
      <w:r w:rsidRPr="00BA30FD">
        <w:rPr>
          <w:rFonts w:cstheme="minorHAnsi"/>
          <w:color w:val="000000" w:themeColor="text1"/>
        </w:rPr>
        <w:t>Pri krajne pravicových a</w:t>
      </w:r>
      <w:r w:rsidR="00A75F4F" w:rsidRPr="00BA30FD">
        <w:rPr>
          <w:rFonts w:cstheme="minorHAnsi"/>
          <w:color w:val="000000" w:themeColor="text1"/>
        </w:rPr>
        <w:t> </w:t>
      </w:r>
      <w:r w:rsidRPr="00BA30FD">
        <w:rPr>
          <w:rFonts w:cstheme="minorHAnsi"/>
          <w:color w:val="000000" w:themeColor="text1"/>
        </w:rPr>
        <w:t>pravicovo</w:t>
      </w:r>
      <w:r w:rsidR="00A75F4F" w:rsidRPr="00BA30FD">
        <w:rPr>
          <w:rFonts w:cstheme="minorHAnsi"/>
          <w:color w:val="000000" w:themeColor="text1"/>
        </w:rPr>
        <w:t>-</w:t>
      </w:r>
      <w:r w:rsidRPr="00BA30FD">
        <w:rPr>
          <w:rFonts w:cstheme="minorHAnsi"/>
          <w:color w:val="000000" w:themeColor="text1"/>
        </w:rPr>
        <w:t>populistických stranách sa môžeme stretnúť s ich označovaním za neofašistické alebo neonacistické. Podstatu idey neofašizmu sme opísali vyššie</w:t>
      </w:r>
      <w:r w:rsidR="00721368" w:rsidRPr="00BA30FD">
        <w:rPr>
          <w:rFonts w:cstheme="minorHAnsi"/>
          <w:color w:val="000000" w:themeColor="text1"/>
        </w:rPr>
        <w:t xml:space="preserve"> a</w:t>
      </w:r>
      <w:r w:rsidRPr="00BA30FD">
        <w:rPr>
          <w:rFonts w:cstheme="minorHAnsi"/>
          <w:color w:val="000000" w:themeColor="text1"/>
        </w:rPr>
        <w:t xml:space="preserve"> pre úplné zadefinovani</w:t>
      </w:r>
      <w:r w:rsidR="00721368" w:rsidRPr="00BA30FD">
        <w:rPr>
          <w:rFonts w:cstheme="minorHAnsi"/>
          <w:color w:val="000000" w:themeColor="text1"/>
        </w:rPr>
        <w:t>e</w:t>
      </w:r>
      <w:r w:rsidRPr="00BA30FD">
        <w:rPr>
          <w:rFonts w:cstheme="minorHAnsi"/>
          <w:color w:val="000000" w:themeColor="text1"/>
        </w:rPr>
        <w:t xml:space="preserve"> pojmov použijeme Drábikov</w:t>
      </w:r>
      <w:r w:rsidR="00721368" w:rsidRPr="00BA30FD">
        <w:rPr>
          <w:rFonts w:cstheme="minorHAnsi"/>
          <w:color w:val="000000" w:themeColor="text1"/>
        </w:rPr>
        <w:t>u</w:t>
      </w:r>
      <w:r w:rsidRPr="00BA30FD">
        <w:rPr>
          <w:rFonts w:cstheme="minorHAnsi"/>
          <w:color w:val="000000" w:themeColor="text1"/>
        </w:rPr>
        <w:t xml:space="preserve"> definíciu neonacizmu. Neonacizmus je </w:t>
      </w:r>
      <w:r w:rsidR="00712779" w:rsidRPr="00BA30FD">
        <w:rPr>
          <w:rFonts w:cstheme="minorHAnsi"/>
          <w:color w:val="000000" w:themeColor="text1"/>
        </w:rPr>
        <w:t>ideológia, ktorá sa snaží o obnovenie a zavedenie ideológie nacizmu. Neonacisti sú poháňaní odhodlaním prekonať problémy vytvorené modernou plur</w:t>
      </w:r>
      <w:r w:rsidR="00580CAF" w:rsidRPr="00BA30FD">
        <w:rPr>
          <w:rFonts w:cstheme="minorHAnsi"/>
          <w:color w:val="000000" w:themeColor="text1"/>
        </w:rPr>
        <w:t>alitnou</w:t>
      </w:r>
      <w:r w:rsidR="00712779" w:rsidRPr="00BA30FD">
        <w:rPr>
          <w:rFonts w:cstheme="minorHAnsi"/>
          <w:color w:val="000000" w:themeColor="text1"/>
        </w:rPr>
        <w:t xml:space="preserve"> demokraciou</w:t>
      </w:r>
      <w:r w:rsidR="00580CAF" w:rsidRPr="00BA30FD">
        <w:rPr>
          <w:rFonts w:cstheme="minorHAnsi"/>
          <w:color w:val="000000" w:themeColor="text1"/>
        </w:rPr>
        <w:t xml:space="preserve"> a liberalizmom</w:t>
      </w:r>
      <w:r w:rsidR="00712779" w:rsidRPr="00BA30FD">
        <w:rPr>
          <w:rFonts w:cstheme="minorHAnsi"/>
          <w:color w:val="000000" w:themeColor="text1"/>
        </w:rPr>
        <w:t>.</w:t>
      </w:r>
      <w:r w:rsidR="00580CAF" w:rsidRPr="00BA30FD">
        <w:rPr>
          <w:rFonts w:cstheme="minorHAnsi"/>
          <w:color w:val="000000" w:themeColor="text1"/>
        </w:rPr>
        <w:t xml:space="preserve"> Neonacisti sa na rozdiel od neofašistov nesnažia dištancovať od medzivojnových predchodcov, ba naopak čerpajú z nacistickej </w:t>
      </w:r>
      <w:r w:rsidR="00580CAF" w:rsidRPr="00BA30FD">
        <w:rPr>
          <w:rFonts w:cstheme="minorHAnsi"/>
        </w:rPr>
        <w:t>ideológie a preberajú rasi</w:t>
      </w:r>
      <w:r w:rsidR="0011783A" w:rsidRPr="00BA30FD">
        <w:rPr>
          <w:rFonts w:cstheme="minorHAnsi"/>
        </w:rPr>
        <w:t>stické</w:t>
      </w:r>
      <w:r w:rsidR="00580CAF" w:rsidRPr="00BA30FD">
        <w:rPr>
          <w:rFonts w:cstheme="minorHAnsi"/>
        </w:rPr>
        <w:t xml:space="preserve"> a totalitné idey. (Drábik,</w:t>
      </w:r>
      <w:r w:rsidR="00D51DE5" w:rsidRPr="00BA30FD">
        <w:rPr>
          <w:rFonts w:cstheme="minorHAnsi"/>
        </w:rPr>
        <w:t xml:space="preserve"> 2019:</w:t>
      </w:r>
      <w:r w:rsidR="00580CAF" w:rsidRPr="00BA30FD">
        <w:rPr>
          <w:rFonts w:cstheme="minorHAnsi"/>
        </w:rPr>
        <w:t xml:space="preserve"> 469) </w:t>
      </w:r>
      <w:r w:rsidR="00F76EE9" w:rsidRPr="00BA30FD">
        <w:rPr>
          <w:rFonts w:cstheme="minorHAnsi"/>
        </w:rPr>
        <w:t xml:space="preserve">Strany a hnutia vykazujúce prvky neofašizmu </w:t>
      </w:r>
      <w:r w:rsidR="00AB7967" w:rsidRPr="00BA30FD">
        <w:rPr>
          <w:rFonts w:cstheme="minorHAnsi"/>
        </w:rPr>
        <w:t>nebudú predmetom skúmania</w:t>
      </w:r>
      <w:r w:rsidR="00C35AB2" w:rsidRPr="00BA30FD">
        <w:rPr>
          <w:rFonts w:cstheme="minorHAnsi"/>
        </w:rPr>
        <w:t xml:space="preserve"> </w:t>
      </w:r>
      <w:r w:rsidR="0011783A" w:rsidRPr="00BA30FD">
        <w:rPr>
          <w:rFonts w:cstheme="minorHAnsi"/>
        </w:rPr>
        <w:t>práce</w:t>
      </w:r>
      <w:r w:rsidR="00AB7967" w:rsidRPr="00BA30FD">
        <w:rPr>
          <w:rFonts w:cstheme="minorHAnsi"/>
        </w:rPr>
        <w:t xml:space="preserve">. Skúmané budú hnutia post-industriálne. </w:t>
      </w:r>
    </w:p>
    <w:p w14:paraId="75AA9C34" w14:textId="44464F62" w:rsidR="001721E3" w:rsidRPr="00BA30FD" w:rsidRDefault="00107E05" w:rsidP="00F01B12">
      <w:pPr>
        <w:spacing w:line="360" w:lineRule="auto"/>
        <w:ind w:firstLine="708"/>
        <w:jc w:val="both"/>
        <w:rPr>
          <w:rFonts w:cstheme="minorHAnsi"/>
        </w:rPr>
      </w:pPr>
      <w:r w:rsidRPr="00BA30FD">
        <w:rPr>
          <w:rFonts w:cstheme="minorHAnsi"/>
        </w:rPr>
        <w:t xml:space="preserve">Na základe Ignaziho typológie vieme prirovnať pravicovo-populistické subjekty českého straníckeho systému k subjektom slovenského straníckeho systému, </w:t>
      </w:r>
      <w:r w:rsidR="00CA74BC" w:rsidRPr="00BA30FD">
        <w:rPr>
          <w:rFonts w:cstheme="minorHAnsi"/>
        </w:rPr>
        <w:t>pomocou</w:t>
      </w:r>
      <w:r w:rsidRPr="00BA30FD">
        <w:rPr>
          <w:rFonts w:cstheme="minorHAnsi"/>
        </w:rPr>
        <w:t xml:space="preserve"> princíp</w:t>
      </w:r>
      <w:r w:rsidR="00CA74BC" w:rsidRPr="00BA30FD">
        <w:rPr>
          <w:rFonts w:cstheme="minorHAnsi"/>
        </w:rPr>
        <w:t>u</w:t>
      </w:r>
      <w:r w:rsidRPr="00BA30FD">
        <w:rPr>
          <w:rFonts w:cstheme="minorHAnsi"/>
        </w:rPr>
        <w:t xml:space="preserve"> ideovej blízkosti. Ako už bolo povedané, strany DSSS a ĽSNS ako jediné spĺňajú všetky podmienky krajne-pravicovej strany podľa Ignaziho a teda vytvárajú prvú ideovo blízku dvojicu. </w:t>
      </w:r>
      <w:r w:rsidR="00C5083F" w:rsidRPr="00BA30FD">
        <w:rPr>
          <w:rFonts w:cstheme="minorHAnsi"/>
        </w:rPr>
        <w:t>Rétorika</w:t>
      </w:r>
      <w:r w:rsidRPr="00BA30FD">
        <w:rPr>
          <w:rFonts w:cstheme="minorHAnsi"/>
        </w:rPr>
        <w:t xml:space="preserve"> Trikolóry a hnutia Sme rodina obsahuje témy a naratívy, zamerané proti politickému establišmentu, nie však v</w:t>
      </w:r>
      <w:r w:rsidR="0017137D" w:rsidRPr="00BA30FD">
        <w:rPr>
          <w:rFonts w:cstheme="minorHAnsi"/>
        </w:rPr>
        <w:t xml:space="preserve"> takých</w:t>
      </w:r>
      <w:r w:rsidRPr="00BA30FD">
        <w:rPr>
          <w:rFonts w:cstheme="minorHAnsi"/>
        </w:rPr>
        <w:t> intenzitách ktoré by narušovali legitimitu demokratickej súťaže a spochybňovali autoritu štátnych inštitúci</w:t>
      </w:r>
      <w:r w:rsidR="0017137D" w:rsidRPr="00BA30FD">
        <w:rPr>
          <w:rFonts w:cstheme="minorHAnsi"/>
        </w:rPr>
        <w:t>í</w:t>
      </w:r>
      <w:r w:rsidRPr="00BA30FD">
        <w:rPr>
          <w:rFonts w:cstheme="minorHAnsi"/>
        </w:rPr>
        <w:t xml:space="preserve"> (</w:t>
      </w:r>
      <w:r w:rsidR="00F76EE9" w:rsidRPr="00BA30FD">
        <w:rPr>
          <w:rFonts w:cstheme="minorHAnsi"/>
        </w:rPr>
        <w:t>druhé</w:t>
      </w:r>
      <w:r w:rsidRPr="00BA30FD">
        <w:rPr>
          <w:rFonts w:cstheme="minorHAnsi"/>
        </w:rPr>
        <w:t xml:space="preserve"> Ignaziho kritérium).  </w:t>
      </w:r>
    </w:p>
    <w:p w14:paraId="74EBADCE" w14:textId="32E0D07A" w:rsidR="00554FD0" w:rsidRPr="00BA30FD" w:rsidRDefault="00107E05" w:rsidP="00F01B12">
      <w:pPr>
        <w:spacing w:line="360" w:lineRule="auto"/>
        <w:ind w:firstLine="708"/>
        <w:jc w:val="both"/>
        <w:rPr>
          <w:rFonts w:cstheme="minorHAnsi"/>
        </w:rPr>
      </w:pPr>
      <w:r w:rsidRPr="00BA30FD">
        <w:rPr>
          <w:rFonts w:cstheme="minorHAnsi"/>
        </w:rPr>
        <w:lastRenderedPageBreak/>
        <w:t>Poslednú ideovo blízku dvojicu vytvár</w:t>
      </w:r>
      <w:r w:rsidR="006B4A66" w:rsidRPr="00BA30FD">
        <w:rPr>
          <w:rFonts w:cstheme="minorHAnsi"/>
        </w:rPr>
        <w:t>a</w:t>
      </w:r>
      <w:r w:rsidRPr="00BA30FD">
        <w:rPr>
          <w:rFonts w:cstheme="minorHAnsi"/>
        </w:rPr>
        <w:t xml:space="preserve"> strana SPD a Hnutie Republika. Svojou rétorikou nenaplňujú </w:t>
      </w:r>
      <w:r w:rsidR="00F76EE9" w:rsidRPr="00BA30FD">
        <w:rPr>
          <w:rFonts w:cstheme="minorHAnsi"/>
        </w:rPr>
        <w:t>prvú</w:t>
      </w:r>
      <w:r w:rsidRPr="00BA30FD">
        <w:rPr>
          <w:rFonts w:cstheme="minorHAnsi"/>
        </w:rPr>
        <w:t xml:space="preserve"> Ignaziho podmienku o dedičstve a mytológii fašizmu, napĺňajú však </w:t>
      </w:r>
      <w:r w:rsidR="00F76EE9" w:rsidRPr="00BA30FD">
        <w:rPr>
          <w:rFonts w:cstheme="minorHAnsi"/>
        </w:rPr>
        <w:t>druhú</w:t>
      </w:r>
      <w:r w:rsidRPr="00BA30FD">
        <w:rPr>
          <w:rFonts w:cstheme="minorHAnsi"/>
        </w:rPr>
        <w:t xml:space="preserve"> podmienku a to </w:t>
      </w:r>
      <w:r w:rsidR="00881B4E" w:rsidRPr="00BA30FD">
        <w:rPr>
          <w:rFonts w:cstheme="minorHAnsi"/>
        </w:rPr>
        <w:t>v podstatne významnejšej miere</w:t>
      </w:r>
      <w:r w:rsidRPr="00BA30FD">
        <w:rPr>
          <w:rFonts w:cstheme="minorHAnsi"/>
        </w:rPr>
        <w:t xml:space="preserve"> ako predchádzajúca dvojica strán (Trikolóra a Sme rodina).</w:t>
      </w:r>
      <w:r w:rsidR="00430A37" w:rsidRPr="00BA30FD">
        <w:rPr>
          <w:rFonts w:cstheme="minorHAnsi"/>
        </w:rPr>
        <w:t xml:space="preserve"> Ak by sme chceli preukázať prvky fašizmu</w:t>
      </w:r>
      <w:r w:rsidR="006643FB" w:rsidRPr="00BA30FD">
        <w:rPr>
          <w:rFonts w:cstheme="minorHAnsi"/>
        </w:rPr>
        <w:t xml:space="preserve"> u SPD a</w:t>
      </w:r>
      <w:r w:rsidR="00E22E99" w:rsidRPr="00BA30FD">
        <w:rPr>
          <w:rFonts w:cstheme="minorHAnsi"/>
        </w:rPr>
        <w:t> Hnutia Republiky</w:t>
      </w:r>
      <w:r w:rsidR="00430A37" w:rsidRPr="00BA30FD">
        <w:rPr>
          <w:rFonts w:cstheme="minorHAnsi"/>
        </w:rPr>
        <w:t>, museli by sme</w:t>
      </w:r>
      <w:r w:rsidR="006643FB" w:rsidRPr="00BA30FD">
        <w:rPr>
          <w:rFonts w:cstheme="minorHAnsi"/>
        </w:rPr>
        <w:t xml:space="preserve"> </w:t>
      </w:r>
      <w:r w:rsidR="007734FD" w:rsidRPr="00BA30FD">
        <w:rPr>
          <w:rFonts w:cstheme="minorHAnsi"/>
        </w:rPr>
        <w:t xml:space="preserve">strany </w:t>
      </w:r>
      <w:r w:rsidR="0057580F" w:rsidRPr="00BA30FD">
        <w:rPr>
          <w:rFonts w:cstheme="minorHAnsi"/>
        </w:rPr>
        <w:t>podrobiť obsahovej analýze.</w:t>
      </w:r>
      <w:r w:rsidRPr="00BA30FD">
        <w:rPr>
          <w:rFonts w:cstheme="minorHAnsi"/>
        </w:rPr>
        <w:t xml:space="preserve"> Obe strany využívajú populistickú rétoriku zameranú proti establišmentu a skorumpovaným elitám. Strany taktiež výrazne spochybňujú legitimitu štátnych inštitúcii, napríklad Senátu PČR respektíve Ústavného súdu </w:t>
      </w:r>
      <w:r w:rsidR="00F76EE9" w:rsidRPr="00BA30FD">
        <w:rPr>
          <w:rFonts w:cstheme="minorHAnsi"/>
        </w:rPr>
        <w:t>SR.</w:t>
      </w:r>
    </w:p>
    <w:p w14:paraId="787E695B" w14:textId="77777777" w:rsidR="009F7755" w:rsidRPr="00BA30FD" w:rsidRDefault="009F7755" w:rsidP="00F01B12">
      <w:pPr>
        <w:spacing w:line="360" w:lineRule="auto"/>
        <w:jc w:val="both"/>
        <w:rPr>
          <w:rFonts w:cstheme="minorHAnsi"/>
          <w:b/>
          <w:bCs/>
        </w:rPr>
      </w:pPr>
    </w:p>
    <w:p w14:paraId="414E2761" w14:textId="47EC10C3" w:rsidR="00EC6368" w:rsidRPr="00BA30FD" w:rsidRDefault="00FE040B" w:rsidP="00F01B12">
      <w:pPr>
        <w:spacing w:line="360" w:lineRule="auto"/>
        <w:jc w:val="both"/>
        <w:rPr>
          <w:rFonts w:cstheme="minorHAnsi"/>
          <w:b/>
          <w:bCs/>
          <w:sz w:val="28"/>
          <w:szCs w:val="28"/>
        </w:rPr>
      </w:pPr>
      <w:r w:rsidRPr="00BA30FD">
        <w:rPr>
          <w:rFonts w:cstheme="minorHAnsi"/>
          <w:b/>
          <w:bCs/>
          <w:sz w:val="28"/>
          <w:szCs w:val="28"/>
        </w:rPr>
        <w:t xml:space="preserve">2.1 </w:t>
      </w:r>
      <w:r w:rsidR="003D201F" w:rsidRPr="00BA30FD">
        <w:rPr>
          <w:rFonts w:cstheme="minorHAnsi"/>
          <w:b/>
          <w:bCs/>
          <w:sz w:val="28"/>
          <w:szCs w:val="28"/>
        </w:rPr>
        <w:t xml:space="preserve">Vznik </w:t>
      </w:r>
      <w:r w:rsidR="00293289" w:rsidRPr="00BA30FD">
        <w:rPr>
          <w:rFonts w:cstheme="minorHAnsi"/>
          <w:b/>
          <w:bCs/>
          <w:sz w:val="28"/>
          <w:szCs w:val="28"/>
        </w:rPr>
        <w:t>hnutia</w:t>
      </w:r>
      <w:r w:rsidR="003D201F" w:rsidRPr="00BA30FD">
        <w:rPr>
          <w:rFonts w:cstheme="minorHAnsi"/>
          <w:b/>
          <w:bCs/>
          <w:sz w:val="28"/>
          <w:szCs w:val="28"/>
        </w:rPr>
        <w:t xml:space="preserve"> Sme rodina</w:t>
      </w:r>
    </w:p>
    <w:p w14:paraId="01C8114F" w14:textId="2B53C2D1" w:rsidR="003D201F" w:rsidRPr="00BA30FD" w:rsidRDefault="00105F25" w:rsidP="00F01B12">
      <w:pPr>
        <w:spacing w:line="360" w:lineRule="auto"/>
        <w:ind w:firstLine="708"/>
        <w:jc w:val="both"/>
        <w:rPr>
          <w:rFonts w:cstheme="minorHAnsi"/>
        </w:rPr>
      </w:pPr>
      <w:r w:rsidRPr="00BA30FD">
        <w:rPr>
          <w:rFonts w:cstheme="minorHAnsi"/>
        </w:rPr>
        <w:t>P</w:t>
      </w:r>
      <w:r w:rsidR="008F6421" w:rsidRPr="00BA30FD">
        <w:rPr>
          <w:rFonts w:cstheme="minorHAnsi"/>
        </w:rPr>
        <w:t xml:space="preserve">olitická strana </w:t>
      </w:r>
      <w:r w:rsidR="00AA49DB" w:rsidRPr="00BA30FD">
        <w:rPr>
          <w:rFonts w:cstheme="minorHAnsi"/>
        </w:rPr>
        <w:t>Sme rodina vzniká v roku 2015</w:t>
      </w:r>
      <w:r w:rsidRPr="00BA30FD">
        <w:rPr>
          <w:rFonts w:cstheme="minorHAnsi"/>
        </w:rPr>
        <w:t xml:space="preserve"> a to</w:t>
      </w:r>
      <w:r w:rsidR="00B65992" w:rsidRPr="00BA30FD">
        <w:rPr>
          <w:rFonts w:cstheme="minorHAnsi"/>
        </w:rPr>
        <w:t xml:space="preserve"> </w:t>
      </w:r>
      <w:r w:rsidR="0086161E" w:rsidRPr="00BA30FD">
        <w:rPr>
          <w:rFonts w:cstheme="minorHAnsi"/>
        </w:rPr>
        <w:t xml:space="preserve">menej tradičným spôsobom. Zakladateľ a hlavná tvár </w:t>
      </w:r>
      <w:r w:rsidR="00293289" w:rsidRPr="00BA30FD">
        <w:rPr>
          <w:rFonts w:cstheme="minorHAnsi"/>
        </w:rPr>
        <w:t>hnutia</w:t>
      </w:r>
      <w:r w:rsidR="0086161E" w:rsidRPr="00BA30FD">
        <w:rPr>
          <w:rFonts w:cstheme="minorHAnsi"/>
        </w:rPr>
        <w:t xml:space="preserve">, </w:t>
      </w:r>
      <w:r w:rsidR="00F45E42" w:rsidRPr="00BA30FD">
        <w:rPr>
          <w:rFonts w:cstheme="minorHAnsi"/>
        </w:rPr>
        <w:t xml:space="preserve">kontroverzný podnikateľ Boris Kollár, kupuje </w:t>
      </w:r>
      <w:r w:rsidR="00D074B9" w:rsidRPr="00BA30FD">
        <w:rPr>
          <w:rFonts w:cstheme="minorHAnsi"/>
        </w:rPr>
        <w:t xml:space="preserve">už zaregistrovanú </w:t>
      </w:r>
      <w:r w:rsidR="00133825" w:rsidRPr="00BA30FD">
        <w:rPr>
          <w:rFonts w:cstheme="minorHAnsi"/>
        </w:rPr>
        <w:t xml:space="preserve">politickú </w:t>
      </w:r>
      <w:r w:rsidR="00D074B9" w:rsidRPr="00BA30FD">
        <w:rPr>
          <w:rFonts w:cstheme="minorHAnsi"/>
        </w:rPr>
        <w:t xml:space="preserve">stranu </w:t>
      </w:r>
      <w:r w:rsidR="00D11C11" w:rsidRPr="00BA30FD">
        <w:rPr>
          <w:rFonts w:cstheme="minorHAnsi"/>
        </w:rPr>
        <w:t xml:space="preserve">– Strana </w:t>
      </w:r>
      <w:r w:rsidR="00D074B9" w:rsidRPr="00BA30FD">
        <w:rPr>
          <w:rFonts w:cstheme="minorHAnsi"/>
        </w:rPr>
        <w:t>občanov Slovenska (SOS)</w:t>
      </w:r>
      <w:r w:rsidR="00276491" w:rsidRPr="00BA30FD">
        <w:rPr>
          <w:rFonts w:cstheme="minorHAnsi"/>
        </w:rPr>
        <w:t xml:space="preserve">. </w:t>
      </w:r>
      <w:r w:rsidR="0017541C" w:rsidRPr="00BA30FD">
        <w:rPr>
          <w:rFonts w:cstheme="minorHAnsi"/>
        </w:rPr>
        <w:t xml:space="preserve">Stranu občanov Slovenska </w:t>
      </w:r>
      <w:r w:rsidR="00293289" w:rsidRPr="00BA30FD">
        <w:rPr>
          <w:rFonts w:cstheme="minorHAnsi"/>
        </w:rPr>
        <w:t>Kollár premenoval na hnutie Sme rodina</w:t>
      </w:r>
      <w:r w:rsidR="00713F68" w:rsidRPr="00BA30FD">
        <w:rPr>
          <w:rFonts w:cstheme="minorHAnsi"/>
        </w:rPr>
        <w:t xml:space="preserve">. </w:t>
      </w:r>
      <w:r w:rsidR="00955331" w:rsidRPr="00BA30FD">
        <w:rPr>
          <w:rFonts w:cstheme="minorHAnsi"/>
        </w:rPr>
        <w:t xml:space="preserve">Názov hnutia má podľa Kollára </w:t>
      </w:r>
      <w:r w:rsidR="00E83B2A" w:rsidRPr="00BA30FD">
        <w:rPr>
          <w:rFonts w:cstheme="minorHAnsi"/>
        </w:rPr>
        <w:t>charakterizovať význam rodiny</w:t>
      </w:r>
      <w:r w:rsidR="00101DA1" w:rsidRPr="00BA30FD">
        <w:rPr>
          <w:rFonts w:cstheme="minorHAnsi"/>
        </w:rPr>
        <w:t xml:space="preserve"> ako základnej stavebnej jednotky spoločnosti.</w:t>
      </w:r>
      <w:r w:rsidR="004F7372" w:rsidRPr="00BA30FD">
        <w:rPr>
          <w:rFonts w:cstheme="minorHAnsi"/>
        </w:rPr>
        <w:t xml:space="preserve"> Od samého počiat</w:t>
      </w:r>
      <w:r w:rsidR="005F4884" w:rsidRPr="00BA30FD">
        <w:rPr>
          <w:rFonts w:cstheme="minorHAnsi"/>
        </w:rPr>
        <w:t xml:space="preserve">ku existencie hnutia bola jednou z kľúčových tém migračná kríza. </w:t>
      </w:r>
      <w:r w:rsidR="00FE6FCC" w:rsidRPr="00BA30FD">
        <w:rPr>
          <w:rFonts w:cstheme="minorHAnsi"/>
        </w:rPr>
        <w:t xml:space="preserve">V premiérových voľbách v marci 2016 </w:t>
      </w:r>
      <w:r w:rsidR="00D40DDA" w:rsidRPr="00BA30FD">
        <w:rPr>
          <w:rFonts w:cstheme="minorHAnsi"/>
        </w:rPr>
        <w:t>hnutie</w:t>
      </w:r>
      <w:r w:rsidR="00FE6FCC" w:rsidRPr="00BA30FD">
        <w:rPr>
          <w:rFonts w:cstheme="minorHAnsi"/>
        </w:rPr>
        <w:t xml:space="preserve"> získava </w:t>
      </w:r>
      <w:r w:rsidR="00984763" w:rsidRPr="00BA30FD">
        <w:rPr>
          <w:rFonts w:cstheme="minorHAnsi"/>
        </w:rPr>
        <w:t xml:space="preserve">6,6% a získava 11 mandátov v Národnej rade. </w:t>
      </w:r>
      <w:r w:rsidR="00875551" w:rsidRPr="00BA30FD">
        <w:rPr>
          <w:rFonts w:cstheme="minorHAnsi"/>
        </w:rPr>
        <w:t xml:space="preserve">Od kúpi strany v novembri 2015 sa darí hnutiu Sme rodina dostať do parlamentu </w:t>
      </w:r>
      <w:r w:rsidR="00986BAD" w:rsidRPr="00BA30FD">
        <w:rPr>
          <w:rFonts w:cstheme="minorHAnsi"/>
        </w:rPr>
        <w:t xml:space="preserve">v pomerne krátkom čase. </w:t>
      </w:r>
      <w:r w:rsidR="003057EC" w:rsidRPr="00BA30FD">
        <w:rPr>
          <w:rFonts w:cstheme="minorHAnsi"/>
        </w:rPr>
        <w:t xml:space="preserve"> </w:t>
      </w:r>
    </w:p>
    <w:p w14:paraId="7F971205" w14:textId="77777777" w:rsidR="00FC49FA" w:rsidRPr="00BA30FD" w:rsidRDefault="00245B33" w:rsidP="00F01B12">
      <w:pPr>
        <w:spacing w:line="360" w:lineRule="auto"/>
        <w:ind w:firstLine="708"/>
        <w:jc w:val="both"/>
        <w:rPr>
          <w:rFonts w:cstheme="minorHAnsi"/>
        </w:rPr>
      </w:pPr>
      <w:r w:rsidRPr="00BA30FD">
        <w:rPr>
          <w:rFonts w:cstheme="minorHAnsi"/>
        </w:rPr>
        <w:t>Hnutie malo</w:t>
      </w:r>
      <w:r w:rsidR="00CC1643" w:rsidRPr="00BA30FD">
        <w:rPr>
          <w:rFonts w:cstheme="minorHAnsi"/>
        </w:rPr>
        <w:t> pred voľbami 2016 dve hlavné agendy</w:t>
      </w:r>
      <w:r w:rsidR="00111D9E" w:rsidRPr="00BA30FD">
        <w:rPr>
          <w:rFonts w:cstheme="minorHAnsi"/>
        </w:rPr>
        <w:t>:</w:t>
      </w:r>
      <w:r w:rsidR="00CC1643" w:rsidRPr="00BA30FD">
        <w:rPr>
          <w:rFonts w:cstheme="minorHAnsi"/>
        </w:rPr>
        <w:t xml:space="preserve"> </w:t>
      </w:r>
      <w:r w:rsidR="00D0437F" w:rsidRPr="00BA30FD">
        <w:rPr>
          <w:rFonts w:cstheme="minorHAnsi"/>
        </w:rPr>
        <w:t>boj s domácimi politickými elitami a</w:t>
      </w:r>
      <w:r w:rsidR="00C94224" w:rsidRPr="00BA30FD">
        <w:rPr>
          <w:rFonts w:cstheme="minorHAnsi"/>
        </w:rPr>
        <w:t xml:space="preserve"> šírenie strachu spojeným s utečeneckou krízou. (Zvada, </w:t>
      </w:r>
      <w:r w:rsidR="00CA72C9" w:rsidRPr="00BA30FD">
        <w:rPr>
          <w:rFonts w:cstheme="minorHAnsi"/>
        </w:rPr>
        <w:t>2016</w:t>
      </w:r>
      <w:r w:rsidR="00BA3E8A" w:rsidRPr="00BA30FD">
        <w:rPr>
          <w:rFonts w:cstheme="minorHAnsi"/>
        </w:rPr>
        <w:t>: 14</w:t>
      </w:r>
      <w:r w:rsidR="00CA72C9" w:rsidRPr="00BA30FD">
        <w:rPr>
          <w:rFonts w:cstheme="minorHAnsi"/>
        </w:rPr>
        <w:t>)</w:t>
      </w:r>
      <w:r w:rsidR="00944CAE" w:rsidRPr="00BA30FD">
        <w:rPr>
          <w:rFonts w:cstheme="minorHAnsi"/>
        </w:rPr>
        <w:t xml:space="preserve"> </w:t>
      </w:r>
      <w:r w:rsidR="00454D97" w:rsidRPr="00BA30FD">
        <w:rPr>
          <w:rFonts w:cstheme="minorHAnsi"/>
        </w:rPr>
        <w:t>Za problematické politické elity jednoznačne označili stranu SMER-SD, s</w:t>
      </w:r>
      <w:r w:rsidR="00325BBE" w:rsidRPr="00BA30FD">
        <w:rPr>
          <w:rFonts w:cstheme="minorHAnsi"/>
        </w:rPr>
        <w:t> </w:t>
      </w:r>
      <w:r w:rsidR="00454D97" w:rsidRPr="00BA30FD">
        <w:rPr>
          <w:rFonts w:cstheme="minorHAnsi"/>
        </w:rPr>
        <w:t>ktorou</w:t>
      </w:r>
      <w:r w:rsidR="00325BBE" w:rsidRPr="00BA30FD">
        <w:rPr>
          <w:rFonts w:cstheme="minorHAnsi"/>
        </w:rPr>
        <w:t xml:space="preserve"> </w:t>
      </w:r>
      <w:r w:rsidR="00454D97" w:rsidRPr="00BA30FD">
        <w:rPr>
          <w:rFonts w:cstheme="minorHAnsi"/>
        </w:rPr>
        <w:t>odmietli</w:t>
      </w:r>
      <w:r w:rsidR="00325BBE" w:rsidRPr="00BA30FD">
        <w:rPr>
          <w:rFonts w:cstheme="minorHAnsi"/>
        </w:rPr>
        <w:t xml:space="preserve"> spoluprácu</w:t>
      </w:r>
      <w:r w:rsidR="00454D97" w:rsidRPr="00BA30FD">
        <w:rPr>
          <w:rFonts w:cstheme="minorHAnsi"/>
        </w:rPr>
        <w:t xml:space="preserve">. </w:t>
      </w:r>
      <w:r w:rsidR="009A2CB2" w:rsidRPr="00BA30FD">
        <w:rPr>
          <w:rFonts w:cstheme="minorHAnsi"/>
        </w:rPr>
        <w:t>Jasn</w:t>
      </w:r>
      <w:r w:rsidR="007D641B" w:rsidRPr="00BA30FD">
        <w:rPr>
          <w:rFonts w:cstheme="minorHAnsi"/>
        </w:rPr>
        <w:t xml:space="preserve">é vyhranenie sa </w:t>
      </w:r>
      <w:r w:rsidR="009A2CB2" w:rsidRPr="00BA30FD">
        <w:rPr>
          <w:rFonts w:cstheme="minorHAnsi"/>
        </w:rPr>
        <w:t xml:space="preserve">proti súčasnej vláde </w:t>
      </w:r>
      <w:r w:rsidR="006915BB" w:rsidRPr="00BA30FD">
        <w:rPr>
          <w:rFonts w:cstheme="minorHAnsi"/>
        </w:rPr>
        <w:t>SMERu-SD</w:t>
      </w:r>
      <w:r w:rsidR="001D1F97" w:rsidRPr="00BA30FD">
        <w:rPr>
          <w:rFonts w:cstheme="minorHAnsi"/>
        </w:rPr>
        <w:t xml:space="preserve"> podtrhla</w:t>
      </w:r>
      <w:r w:rsidR="008116D0" w:rsidRPr="00BA30FD">
        <w:rPr>
          <w:rFonts w:cstheme="minorHAnsi"/>
        </w:rPr>
        <w:t xml:space="preserve"> novo vydaná</w:t>
      </w:r>
      <w:r w:rsidR="001D1F97" w:rsidRPr="00BA30FD">
        <w:rPr>
          <w:rFonts w:cstheme="minorHAnsi"/>
        </w:rPr>
        <w:t xml:space="preserve"> kniha </w:t>
      </w:r>
      <w:r w:rsidR="00B563C5" w:rsidRPr="00BA30FD">
        <w:rPr>
          <w:rFonts w:cstheme="minorHAnsi"/>
        </w:rPr>
        <w:t xml:space="preserve">podpredsedu hnutia </w:t>
      </w:r>
      <w:r w:rsidR="007D641B" w:rsidRPr="00BA30FD">
        <w:rPr>
          <w:rFonts w:cstheme="minorHAnsi"/>
        </w:rPr>
        <w:t>Sme rodina</w:t>
      </w:r>
      <w:r w:rsidR="00AF446E" w:rsidRPr="00BA30FD">
        <w:rPr>
          <w:rFonts w:cstheme="minorHAnsi"/>
        </w:rPr>
        <w:t>, Milana Krajniaka, Banda zlodejov</w:t>
      </w:r>
      <w:r w:rsidR="00B72786" w:rsidRPr="00BA30FD">
        <w:rPr>
          <w:rFonts w:cstheme="minorHAnsi"/>
        </w:rPr>
        <w:t xml:space="preserve">. Kniha vydaná v roku 2015 opisovala </w:t>
      </w:r>
      <w:r w:rsidR="005F4947" w:rsidRPr="00BA30FD">
        <w:rPr>
          <w:rFonts w:cstheme="minorHAnsi"/>
        </w:rPr>
        <w:t>napojenia</w:t>
      </w:r>
      <w:r w:rsidR="00277D47" w:rsidRPr="00BA30FD">
        <w:rPr>
          <w:rFonts w:cstheme="minorHAnsi"/>
        </w:rPr>
        <w:t xml:space="preserve"> oligarchov na politické elity</w:t>
      </w:r>
      <w:r w:rsidR="009B29EE" w:rsidRPr="00BA30FD">
        <w:rPr>
          <w:rFonts w:cstheme="minorHAnsi"/>
        </w:rPr>
        <w:t xml:space="preserve">, predovšetkým elity SMERu-SD. </w:t>
      </w:r>
    </w:p>
    <w:p w14:paraId="1837C80D" w14:textId="2393FE7F" w:rsidR="000F7B87" w:rsidRPr="00BA30FD" w:rsidRDefault="0002168B" w:rsidP="00F01B12">
      <w:pPr>
        <w:spacing w:line="360" w:lineRule="auto"/>
        <w:ind w:firstLine="708"/>
        <w:jc w:val="both"/>
        <w:rPr>
          <w:rFonts w:cstheme="minorHAnsi"/>
        </w:rPr>
      </w:pPr>
      <w:r w:rsidRPr="00BA30FD">
        <w:rPr>
          <w:rFonts w:cstheme="minorHAnsi"/>
        </w:rPr>
        <w:t xml:space="preserve">Svoju </w:t>
      </w:r>
      <w:r w:rsidR="00FE69F3" w:rsidRPr="00BA30FD">
        <w:rPr>
          <w:rFonts w:cstheme="minorHAnsi"/>
        </w:rPr>
        <w:t xml:space="preserve">agendu namierenú proti </w:t>
      </w:r>
      <w:r w:rsidR="005F4947" w:rsidRPr="00BA30FD">
        <w:rPr>
          <w:rFonts w:cstheme="minorHAnsi"/>
        </w:rPr>
        <w:t>utečencom</w:t>
      </w:r>
      <w:r w:rsidR="00FE69F3" w:rsidRPr="00BA30FD">
        <w:rPr>
          <w:rFonts w:cstheme="minorHAnsi"/>
        </w:rPr>
        <w:t xml:space="preserve"> Boris Kollár komunikoval predovšetkým </w:t>
      </w:r>
      <w:r w:rsidR="00B34C54" w:rsidRPr="00BA30FD">
        <w:rPr>
          <w:rFonts w:cstheme="minorHAnsi"/>
        </w:rPr>
        <w:t xml:space="preserve">prostredníctvom sociálnych sietí, </w:t>
      </w:r>
      <w:r w:rsidR="00E95938" w:rsidRPr="00BA30FD">
        <w:rPr>
          <w:rFonts w:cstheme="minorHAnsi"/>
        </w:rPr>
        <w:t>facebook, youtube a</w:t>
      </w:r>
      <w:r w:rsidR="00280BFA" w:rsidRPr="00BA30FD">
        <w:rPr>
          <w:rFonts w:cstheme="minorHAnsi"/>
        </w:rPr>
        <w:t> </w:t>
      </w:r>
      <w:r w:rsidR="00E95938" w:rsidRPr="00BA30FD">
        <w:rPr>
          <w:rFonts w:cstheme="minorHAnsi"/>
        </w:rPr>
        <w:t>instagram</w:t>
      </w:r>
      <w:r w:rsidR="00280BFA" w:rsidRPr="00BA30FD">
        <w:rPr>
          <w:rFonts w:cstheme="minorHAnsi"/>
        </w:rPr>
        <w:t xml:space="preserve">. Komunikoval </w:t>
      </w:r>
      <w:r w:rsidR="00C870D1" w:rsidRPr="00BA30FD">
        <w:rPr>
          <w:rFonts w:cstheme="minorHAnsi"/>
        </w:rPr>
        <w:t>ich</w:t>
      </w:r>
      <w:r w:rsidR="00E95938" w:rsidRPr="00BA30FD">
        <w:rPr>
          <w:rFonts w:cstheme="minorHAnsi"/>
        </w:rPr>
        <w:t xml:space="preserve"> </w:t>
      </w:r>
      <w:r w:rsidR="00EB2FE6" w:rsidRPr="00BA30FD">
        <w:rPr>
          <w:rFonts w:cstheme="minorHAnsi"/>
        </w:rPr>
        <w:t xml:space="preserve">konkrétne formou </w:t>
      </w:r>
      <w:r w:rsidR="00FB7708" w:rsidRPr="00BA30FD">
        <w:rPr>
          <w:rFonts w:cstheme="minorHAnsi"/>
        </w:rPr>
        <w:t xml:space="preserve">videí v ktorých </w:t>
      </w:r>
      <w:r w:rsidR="00C870D1" w:rsidRPr="00BA30FD">
        <w:rPr>
          <w:rFonts w:cstheme="minorHAnsi"/>
        </w:rPr>
        <w:t>viedol monológ</w:t>
      </w:r>
      <w:r w:rsidR="002A07C2" w:rsidRPr="00BA30FD">
        <w:rPr>
          <w:rFonts w:cstheme="minorHAnsi"/>
        </w:rPr>
        <w:t>y</w:t>
      </w:r>
      <w:r w:rsidR="003B57A4" w:rsidRPr="00BA30FD">
        <w:rPr>
          <w:rFonts w:cstheme="minorHAnsi"/>
        </w:rPr>
        <w:t>,</w:t>
      </w:r>
      <w:r w:rsidR="002A07C2" w:rsidRPr="00BA30FD">
        <w:rPr>
          <w:rFonts w:cstheme="minorHAnsi"/>
        </w:rPr>
        <w:t xml:space="preserve"> kde prezentoval svoje názory na migračnú krízu, </w:t>
      </w:r>
      <w:r w:rsidR="003C5F84" w:rsidRPr="00BA30FD">
        <w:rPr>
          <w:rFonts w:cstheme="minorHAnsi"/>
        </w:rPr>
        <w:t>európsku úniu, stav korupcie a podobne. (Zvada, 2016</w:t>
      </w:r>
      <w:r w:rsidR="00716B00" w:rsidRPr="00BA30FD">
        <w:rPr>
          <w:rFonts w:cstheme="minorHAnsi"/>
        </w:rPr>
        <w:t>: 14</w:t>
      </w:r>
      <w:r w:rsidR="003C5F84" w:rsidRPr="00BA30FD">
        <w:rPr>
          <w:rFonts w:cstheme="minorHAnsi"/>
        </w:rPr>
        <w:t xml:space="preserve">) </w:t>
      </w:r>
      <w:r w:rsidR="00177ED4" w:rsidRPr="00BA30FD">
        <w:rPr>
          <w:rFonts w:cstheme="minorHAnsi"/>
        </w:rPr>
        <w:t xml:space="preserve">Boris Kollár používal vo svojej predvolebnej kampani oproti tradičným výrokom odmietajúcim a kritizujúcim korupčné správanie aj naratív úspešného a bohatého podnikateľa, ktorý ustojí korupčné tlaky zo strany finančných skupín. </w:t>
      </w:r>
      <w:r w:rsidR="00BE6587" w:rsidRPr="00BA30FD">
        <w:rPr>
          <w:rFonts w:cstheme="minorHAnsi"/>
        </w:rPr>
        <w:t>V tomto bode jeho komunikácie môžeme vidieť priamu spojitosť s vyjadreniami Andreja Babiša a jeho hnut</w:t>
      </w:r>
      <w:r w:rsidR="003A5DB5" w:rsidRPr="00BA30FD">
        <w:rPr>
          <w:rFonts w:cstheme="minorHAnsi"/>
        </w:rPr>
        <w:t>ia</w:t>
      </w:r>
      <w:r w:rsidR="00BE6587" w:rsidRPr="00BA30FD">
        <w:rPr>
          <w:rFonts w:cstheme="minorHAnsi"/>
        </w:rPr>
        <w:t xml:space="preserve"> ANO. </w:t>
      </w:r>
      <w:r w:rsidR="006F099E" w:rsidRPr="00BA30FD">
        <w:rPr>
          <w:rFonts w:cstheme="minorHAnsi"/>
        </w:rPr>
        <w:t xml:space="preserve">Hnutie Sme rodina tento obraz Borisa Kollára ako nekorumpovateľného </w:t>
      </w:r>
      <w:r w:rsidR="00F65646" w:rsidRPr="00BA30FD">
        <w:rPr>
          <w:rFonts w:cstheme="minorHAnsi"/>
        </w:rPr>
        <w:t xml:space="preserve">úspešného podnikateľa preniesla na billboardy ako hlavný predvolebný </w:t>
      </w:r>
      <w:r w:rsidR="00F65646" w:rsidRPr="00BA30FD">
        <w:rPr>
          <w:rFonts w:cstheme="minorHAnsi"/>
        </w:rPr>
        <w:lastRenderedPageBreak/>
        <w:t xml:space="preserve">slogan: </w:t>
      </w:r>
      <w:r w:rsidR="008C71F3" w:rsidRPr="00BA30FD">
        <w:rPr>
          <w:rFonts w:cstheme="minorHAnsi"/>
        </w:rPr>
        <w:t>„</w:t>
      </w:r>
      <w:r w:rsidR="00F65646" w:rsidRPr="00BA30FD">
        <w:rPr>
          <w:rFonts w:cstheme="minorHAnsi"/>
        </w:rPr>
        <w:t>Môžete mi veriť, nie som politik.</w:t>
      </w:r>
      <w:r w:rsidR="008C71F3" w:rsidRPr="00BA30FD">
        <w:rPr>
          <w:rFonts w:cstheme="minorHAnsi"/>
        </w:rPr>
        <w:t>“</w:t>
      </w:r>
      <w:r w:rsidR="00F65646" w:rsidRPr="00BA30FD">
        <w:rPr>
          <w:rFonts w:cstheme="minorHAnsi"/>
        </w:rPr>
        <w:t xml:space="preserve"> Alebo: </w:t>
      </w:r>
      <w:r w:rsidR="008C71F3" w:rsidRPr="00BA30FD">
        <w:rPr>
          <w:rFonts w:cstheme="minorHAnsi"/>
        </w:rPr>
        <w:t>„</w:t>
      </w:r>
      <w:r w:rsidR="00F65646" w:rsidRPr="00BA30FD">
        <w:rPr>
          <w:rFonts w:cstheme="minorHAnsi"/>
        </w:rPr>
        <w:t>Nevolím politikov, volím Borisa.</w:t>
      </w:r>
      <w:r w:rsidR="008C71F3" w:rsidRPr="00BA30FD">
        <w:rPr>
          <w:rFonts w:cstheme="minorHAnsi"/>
        </w:rPr>
        <w:t>“</w:t>
      </w:r>
      <w:r w:rsidR="00F65646" w:rsidRPr="00BA30FD">
        <w:rPr>
          <w:rFonts w:cstheme="minorHAnsi"/>
        </w:rPr>
        <w:t xml:space="preserve">  </w:t>
      </w:r>
      <w:r w:rsidR="00BE6587" w:rsidRPr="00BA30FD">
        <w:rPr>
          <w:rFonts w:cstheme="minorHAnsi"/>
        </w:rPr>
        <w:t>(Sengcheol,</w:t>
      </w:r>
      <w:r w:rsidR="00716B00" w:rsidRPr="00BA30FD">
        <w:rPr>
          <w:rFonts w:cstheme="minorHAnsi"/>
        </w:rPr>
        <w:t xml:space="preserve"> 2022:</w:t>
      </w:r>
      <w:r w:rsidR="00BE6587" w:rsidRPr="00BA30FD">
        <w:rPr>
          <w:rFonts w:cstheme="minorHAnsi"/>
        </w:rPr>
        <w:t xml:space="preserve"> 255) </w:t>
      </w:r>
    </w:p>
    <w:p w14:paraId="3D7DF104" w14:textId="77777777" w:rsidR="00FC49FA" w:rsidRPr="00BA30FD" w:rsidRDefault="00C42CD8" w:rsidP="00F01B12">
      <w:pPr>
        <w:spacing w:line="360" w:lineRule="auto"/>
        <w:ind w:firstLine="708"/>
        <w:jc w:val="both"/>
        <w:rPr>
          <w:rFonts w:cstheme="minorHAnsi"/>
        </w:rPr>
      </w:pPr>
      <w:r w:rsidRPr="00BA30FD">
        <w:rPr>
          <w:rFonts w:cstheme="minorHAnsi"/>
        </w:rPr>
        <w:t>Žuborová a Skolkay vo svojej práci analyzujú populistickú rétoriku a</w:t>
      </w:r>
      <w:r w:rsidR="000303CD" w:rsidRPr="00BA30FD">
        <w:rPr>
          <w:rFonts w:cstheme="minorHAnsi"/>
        </w:rPr>
        <w:t> </w:t>
      </w:r>
      <w:r w:rsidRPr="00BA30FD">
        <w:rPr>
          <w:rFonts w:cstheme="minorHAnsi"/>
        </w:rPr>
        <w:t>hlavné</w:t>
      </w:r>
      <w:r w:rsidR="000303CD" w:rsidRPr="00BA30FD">
        <w:rPr>
          <w:rFonts w:cstheme="minorHAnsi"/>
        </w:rPr>
        <w:t xml:space="preserve"> populistické</w:t>
      </w:r>
      <w:r w:rsidRPr="00BA30FD">
        <w:rPr>
          <w:rFonts w:cstheme="minorHAnsi"/>
        </w:rPr>
        <w:t xml:space="preserve"> idey vo volebnom programe hnutia Sme rodina z volieb 2016. Opisujú šesť </w:t>
      </w:r>
      <w:r w:rsidR="000303CD" w:rsidRPr="00BA30FD">
        <w:rPr>
          <w:rFonts w:cstheme="minorHAnsi"/>
        </w:rPr>
        <w:t>kritérií</w:t>
      </w:r>
      <w:r w:rsidR="002479BC" w:rsidRPr="00BA30FD">
        <w:rPr>
          <w:rFonts w:cstheme="minorHAnsi"/>
        </w:rPr>
        <w:t xml:space="preserve"> populizmu</w:t>
      </w:r>
      <w:r w:rsidR="000303CD" w:rsidRPr="00BA30FD">
        <w:rPr>
          <w:rFonts w:cstheme="minorHAnsi"/>
        </w:rPr>
        <w:t xml:space="preserve">, ktoré budú v programe sledované. </w:t>
      </w:r>
      <w:r w:rsidR="00706B0B" w:rsidRPr="00BA30FD">
        <w:rPr>
          <w:rFonts w:cstheme="minorHAnsi"/>
        </w:rPr>
        <w:t>Kritériami sú</w:t>
      </w:r>
      <w:r w:rsidR="000303CD" w:rsidRPr="00BA30FD">
        <w:rPr>
          <w:rFonts w:cstheme="minorHAnsi"/>
        </w:rPr>
        <w:t xml:space="preserve">: návrat suverenity ľudu, </w:t>
      </w:r>
      <w:r w:rsidR="00706B0B" w:rsidRPr="00BA30FD">
        <w:rPr>
          <w:rFonts w:cstheme="minorHAnsi"/>
        </w:rPr>
        <w:t xml:space="preserve">vyzdvihovanie cnosti ľudí, anti-elitárstvo, </w:t>
      </w:r>
      <w:r w:rsidR="005D0888" w:rsidRPr="00BA30FD">
        <w:rPr>
          <w:rFonts w:cstheme="minorHAnsi"/>
        </w:rPr>
        <w:t>revolučné alebo radiálne myšlienky</w:t>
      </w:r>
      <w:r w:rsidR="00706B0B" w:rsidRPr="00BA30FD">
        <w:rPr>
          <w:rFonts w:cstheme="minorHAnsi"/>
        </w:rPr>
        <w:t>, antiliberálne nálady</w:t>
      </w:r>
      <w:r w:rsidR="00D837CF" w:rsidRPr="00BA30FD">
        <w:rPr>
          <w:rFonts w:cstheme="minorHAnsi"/>
        </w:rPr>
        <w:t xml:space="preserve"> a</w:t>
      </w:r>
      <w:r w:rsidR="00706B0B" w:rsidRPr="00BA30FD">
        <w:rPr>
          <w:rFonts w:cstheme="minorHAnsi"/>
        </w:rPr>
        <w:t xml:space="preserve"> iné stratégie. (</w:t>
      </w:r>
      <w:r w:rsidR="000B6813" w:rsidRPr="00BA30FD">
        <w:rPr>
          <w:rFonts w:cstheme="minorHAnsi"/>
        </w:rPr>
        <w:t>Skolkay</w:t>
      </w:r>
      <w:r w:rsidR="00555C74" w:rsidRPr="00BA30FD">
        <w:rPr>
          <w:rFonts w:cstheme="minorHAnsi"/>
        </w:rPr>
        <w:t xml:space="preserve"> </w:t>
      </w:r>
      <w:r w:rsidR="00555C74" w:rsidRPr="00BA30FD">
        <w:rPr>
          <w:rFonts w:cstheme="minorHAnsi"/>
          <w:color w:val="000000" w:themeColor="text1"/>
          <w:shd w:val="clear" w:color="auto" w:fill="FFFFFF"/>
        </w:rPr>
        <w:t>&amp;</w:t>
      </w:r>
      <w:r w:rsidR="00706B0B" w:rsidRPr="00BA30FD">
        <w:rPr>
          <w:rFonts w:cstheme="minorHAnsi"/>
        </w:rPr>
        <w:t xml:space="preserve"> </w:t>
      </w:r>
      <w:r w:rsidR="000B6813" w:rsidRPr="00BA30FD">
        <w:rPr>
          <w:rFonts w:cstheme="minorHAnsi"/>
        </w:rPr>
        <w:t>Žuborová</w:t>
      </w:r>
      <w:r w:rsidR="00706B0B" w:rsidRPr="00BA30FD">
        <w:rPr>
          <w:rFonts w:cstheme="minorHAnsi"/>
        </w:rPr>
        <w:t>,</w:t>
      </w:r>
      <w:r w:rsidR="00555C74" w:rsidRPr="00BA30FD">
        <w:rPr>
          <w:rFonts w:cstheme="minorHAnsi"/>
        </w:rPr>
        <w:t xml:space="preserve"> 2019:</w:t>
      </w:r>
      <w:r w:rsidR="00706B0B" w:rsidRPr="00BA30FD">
        <w:rPr>
          <w:rFonts w:cstheme="minorHAnsi"/>
        </w:rPr>
        <w:t xml:space="preserve"> </w:t>
      </w:r>
      <w:r w:rsidR="005D0888" w:rsidRPr="00BA30FD">
        <w:rPr>
          <w:rFonts w:cstheme="minorHAnsi"/>
        </w:rPr>
        <w:t>1</w:t>
      </w:r>
      <w:r w:rsidR="002479BC" w:rsidRPr="00BA30FD">
        <w:rPr>
          <w:rFonts w:cstheme="minorHAnsi"/>
        </w:rPr>
        <w:t>4</w:t>
      </w:r>
      <w:r w:rsidR="005D0888" w:rsidRPr="00BA30FD">
        <w:rPr>
          <w:rFonts w:cstheme="minorHAnsi"/>
        </w:rPr>
        <w:t xml:space="preserve">) </w:t>
      </w:r>
    </w:p>
    <w:p w14:paraId="65312DAB" w14:textId="39B7066A" w:rsidR="00C42CD8" w:rsidRPr="00BA30FD" w:rsidRDefault="005D0888" w:rsidP="00F01B12">
      <w:pPr>
        <w:spacing w:line="360" w:lineRule="auto"/>
        <w:jc w:val="both"/>
        <w:rPr>
          <w:rFonts w:cstheme="minorHAnsi"/>
        </w:rPr>
      </w:pPr>
      <w:r w:rsidRPr="00BA30FD">
        <w:rPr>
          <w:rFonts w:cstheme="minorHAnsi"/>
        </w:rPr>
        <w:t xml:space="preserve">Z daných kritérií sa v programe Sme rodina </w:t>
      </w:r>
      <w:r w:rsidR="009C3DF7" w:rsidRPr="00BA30FD">
        <w:rPr>
          <w:rFonts w:cstheme="minorHAnsi"/>
        </w:rPr>
        <w:t xml:space="preserve">sa prvé tri </w:t>
      </w:r>
      <w:r w:rsidRPr="00BA30FD">
        <w:rPr>
          <w:rFonts w:cstheme="minorHAnsi"/>
        </w:rPr>
        <w:t xml:space="preserve">nachádzajú </w:t>
      </w:r>
      <w:r w:rsidR="004437A5" w:rsidRPr="00BA30FD">
        <w:rPr>
          <w:rFonts w:cstheme="minorHAnsi"/>
        </w:rPr>
        <w:t>kritéri</w:t>
      </w:r>
      <w:r w:rsidR="003F7150" w:rsidRPr="00BA30FD">
        <w:rPr>
          <w:rFonts w:cstheme="minorHAnsi"/>
        </w:rPr>
        <w:t>á</w:t>
      </w:r>
      <w:r w:rsidR="004437A5" w:rsidRPr="00BA30FD">
        <w:rPr>
          <w:rFonts w:cstheme="minorHAnsi"/>
        </w:rPr>
        <w:t xml:space="preserve"> v hojnom množstve. Naopak v programe sa nenašli žiadne pasáže, ktoré by niesli revolučné alebo radikálne myšlienky. Antiliberalizmus sa nachádza v obmedzenom počte,</w:t>
      </w:r>
      <w:r w:rsidR="00EB286C" w:rsidRPr="00BA30FD">
        <w:rPr>
          <w:rFonts w:cstheme="minorHAnsi"/>
        </w:rPr>
        <w:t xml:space="preserve"> nachádza sa</w:t>
      </w:r>
      <w:r w:rsidR="004437A5" w:rsidRPr="00BA30FD">
        <w:rPr>
          <w:rFonts w:cstheme="minorHAnsi"/>
        </w:rPr>
        <w:t xml:space="preserve"> napríklad v</w:t>
      </w:r>
      <w:r w:rsidR="00EB286C" w:rsidRPr="00BA30FD">
        <w:rPr>
          <w:rFonts w:cstheme="minorHAnsi"/>
        </w:rPr>
        <w:t xml:space="preserve"> bode navrhujúcom zrušenie samosprávnych krajov a s tým spojenú centralizácie Slovenska. </w:t>
      </w:r>
      <w:r w:rsidR="009235D8" w:rsidRPr="00BA30FD">
        <w:rPr>
          <w:rFonts w:cstheme="minorHAnsi"/>
        </w:rPr>
        <w:t>Pod pojmom i</w:t>
      </w:r>
      <w:r w:rsidR="002479BC" w:rsidRPr="00BA30FD">
        <w:rPr>
          <w:rFonts w:cstheme="minorHAnsi"/>
        </w:rPr>
        <w:t>né stratégie, Žuborová a Skolkay identifikovali</w:t>
      </w:r>
      <w:r w:rsidR="009235D8" w:rsidRPr="00BA30FD">
        <w:rPr>
          <w:rFonts w:cstheme="minorHAnsi"/>
        </w:rPr>
        <w:t xml:space="preserve"> </w:t>
      </w:r>
      <w:r w:rsidR="002479BC" w:rsidRPr="00BA30FD">
        <w:rPr>
          <w:rFonts w:cstheme="minorHAnsi"/>
        </w:rPr>
        <w:t>anti</w:t>
      </w:r>
      <w:r w:rsidR="0052682D" w:rsidRPr="00BA30FD">
        <w:rPr>
          <w:rFonts w:cstheme="minorHAnsi"/>
        </w:rPr>
        <w:t xml:space="preserve"> </w:t>
      </w:r>
      <w:r w:rsidR="002479BC" w:rsidRPr="00BA30FD">
        <w:rPr>
          <w:rFonts w:cstheme="minorHAnsi"/>
        </w:rPr>
        <w:t>imigračnú rétoriku. (</w:t>
      </w:r>
      <w:r w:rsidR="000B6813" w:rsidRPr="00BA30FD">
        <w:rPr>
          <w:rFonts w:cstheme="minorHAnsi"/>
        </w:rPr>
        <w:t>Skolkay</w:t>
      </w:r>
      <w:r w:rsidR="005012CC" w:rsidRPr="00BA30FD">
        <w:rPr>
          <w:rFonts w:cstheme="minorHAnsi"/>
        </w:rPr>
        <w:t xml:space="preserve"> </w:t>
      </w:r>
      <w:r w:rsidR="005012CC" w:rsidRPr="00BA30FD">
        <w:rPr>
          <w:rFonts w:cstheme="minorHAnsi"/>
          <w:color w:val="000000" w:themeColor="text1"/>
          <w:shd w:val="clear" w:color="auto" w:fill="FFFFFF"/>
        </w:rPr>
        <w:t>&amp;</w:t>
      </w:r>
      <w:r w:rsidR="002479BC" w:rsidRPr="00BA30FD">
        <w:rPr>
          <w:rFonts w:cstheme="minorHAnsi"/>
        </w:rPr>
        <w:t xml:space="preserve"> </w:t>
      </w:r>
      <w:r w:rsidR="000B6813" w:rsidRPr="00BA30FD">
        <w:rPr>
          <w:rFonts w:cstheme="minorHAnsi"/>
        </w:rPr>
        <w:t>Žuborová</w:t>
      </w:r>
      <w:r w:rsidR="002479BC" w:rsidRPr="00BA30FD">
        <w:rPr>
          <w:rFonts w:cstheme="minorHAnsi"/>
        </w:rPr>
        <w:t>,</w:t>
      </w:r>
      <w:r w:rsidR="005012CC" w:rsidRPr="00BA30FD">
        <w:rPr>
          <w:rFonts w:cstheme="minorHAnsi"/>
        </w:rPr>
        <w:t xml:space="preserve"> </w:t>
      </w:r>
      <w:r w:rsidR="00555C74" w:rsidRPr="00BA30FD">
        <w:rPr>
          <w:rFonts w:cstheme="minorHAnsi"/>
        </w:rPr>
        <w:t xml:space="preserve">2019: </w:t>
      </w:r>
      <w:r w:rsidR="002479BC" w:rsidRPr="00BA30FD">
        <w:rPr>
          <w:rFonts w:cstheme="minorHAnsi"/>
        </w:rPr>
        <w:t>14-17)</w:t>
      </w:r>
    </w:p>
    <w:p w14:paraId="6F45CCD8" w14:textId="48A2C40A" w:rsidR="006A72AE" w:rsidRPr="00BA30FD" w:rsidRDefault="00BB493D" w:rsidP="00F01B12">
      <w:pPr>
        <w:spacing w:line="360" w:lineRule="auto"/>
        <w:ind w:firstLine="708"/>
        <w:jc w:val="both"/>
        <w:rPr>
          <w:rFonts w:cstheme="minorHAnsi"/>
        </w:rPr>
      </w:pPr>
      <w:r w:rsidRPr="00BA30FD">
        <w:rPr>
          <w:rFonts w:cstheme="minorHAnsi"/>
        </w:rPr>
        <w:t>P</w:t>
      </w:r>
      <w:r w:rsidR="00262254" w:rsidRPr="00BA30FD">
        <w:rPr>
          <w:rFonts w:cstheme="minorHAnsi"/>
        </w:rPr>
        <w:t xml:space="preserve">resuny voličov z volieb 2012 </w:t>
      </w:r>
      <w:r w:rsidR="0018766B" w:rsidRPr="00BA30FD">
        <w:rPr>
          <w:rFonts w:cstheme="minorHAnsi"/>
        </w:rPr>
        <w:t>do volieb 2016</w:t>
      </w:r>
      <w:r w:rsidRPr="00BA30FD">
        <w:rPr>
          <w:rFonts w:cstheme="minorHAnsi"/>
        </w:rPr>
        <w:t xml:space="preserve"> nám ukazujú, že</w:t>
      </w:r>
      <w:r w:rsidR="008F2081" w:rsidRPr="00BA30FD">
        <w:rPr>
          <w:rFonts w:cstheme="minorHAnsi"/>
        </w:rPr>
        <w:t xml:space="preserve"> </w:t>
      </w:r>
      <w:r w:rsidR="004B5A03" w:rsidRPr="00BA30FD">
        <w:rPr>
          <w:rFonts w:cstheme="minorHAnsi"/>
        </w:rPr>
        <w:t xml:space="preserve">25,4% </w:t>
      </w:r>
      <w:r w:rsidR="00076057" w:rsidRPr="00BA30FD">
        <w:rPr>
          <w:rFonts w:cstheme="minorHAnsi"/>
        </w:rPr>
        <w:t xml:space="preserve">voličov hnutia Sme rodina pochádza </w:t>
      </w:r>
      <w:r w:rsidR="002A32E3" w:rsidRPr="00BA30FD">
        <w:rPr>
          <w:rFonts w:cstheme="minorHAnsi"/>
        </w:rPr>
        <w:t>z</w:t>
      </w:r>
      <w:r w:rsidR="00076057" w:rsidRPr="00BA30FD">
        <w:rPr>
          <w:rFonts w:cstheme="minorHAnsi"/>
        </w:rPr>
        <w:t xml:space="preserve"> </w:t>
      </w:r>
      <w:r w:rsidR="00AA2BB3" w:rsidRPr="00BA30FD">
        <w:rPr>
          <w:rFonts w:cstheme="minorHAnsi"/>
        </w:rPr>
        <w:t xml:space="preserve">bývalých voličov SMERu-SD. </w:t>
      </w:r>
      <w:r w:rsidR="009825EA" w:rsidRPr="00BA30FD">
        <w:rPr>
          <w:rFonts w:cstheme="minorHAnsi"/>
        </w:rPr>
        <w:t>Sme rodina dokázala mobilizovať nevoličov</w:t>
      </w:r>
      <w:r w:rsidR="00DC76AF" w:rsidRPr="00BA30FD">
        <w:rPr>
          <w:rFonts w:cstheme="minorHAnsi"/>
        </w:rPr>
        <w:t xml:space="preserve"> –</w:t>
      </w:r>
      <w:r w:rsidR="009825EA" w:rsidRPr="00BA30FD">
        <w:rPr>
          <w:rFonts w:cstheme="minorHAnsi"/>
        </w:rPr>
        <w:t xml:space="preserve"> </w:t>
      </w:r>
      <w:r w:rsidR="00E648FE" w:rsidRPr="00BA30FD">
        <w:rPr>
          <w:rFonts w:cstheme="minorHAnsi"/>
        </w:rPr>
        <w:t>30</w:t>
      </w:r>
      <w:r w:rsidR="00DC76AF" w:rsidRPr="00BA30FD">
        <w:rPr>
          <w:rFonts w:cstheme="minorHAnsi"/>
        </w:rPr>
        <w:t>,</w:t>
      </w:r>
      <w:r w:rsidR="00E648FE" w:rsidRPr="00BA30FD">
        <w:rPr>
          <w:rFonts w:cstheme="minorHAnsi"/>
        </w:rPr>
        <w:t xml:space="preserve">9% </w:t>
      </w:r>
      <w:r w:rsidR="005B2067" w:rsidRPr="00BA30FD">
        <w:rPr>
          <w:rFonts w:cstheme="minorHAnsi"/>
        </w:rPr>
        <w:t xml:space="preserve">hlasov pre hnutie Sme rodina pochádzalo od nevoličov z roku 2012. </w:t>
      </w:r>
      <w:r w:rsidR="008710CF" w:rsidRPr="00BA30FD">
        <w:rPr>
          <w:rFonts w:cstheme="minorHAnsi"/>
        </w:rPr>
        <w:t xml:space="preserve">Ako posledný presun </w:t>
      </w:r>
      <w:r w:rsidR="00A94671" w:rsidRPr="00BA30FD">
        <w:rPr>
          <w:rFonts w:cstheme="minorHAnsi"/>
        </w:rPr>
        <w:t xml:space="preserve">uvedieme </w:t>
      </w:r>
      <w:r w:rsidR="006B7CF4" w:rsidRPr="00BA30FD">
        <w:rPr>
          <w:rFonts w:cstheme="minorHAnsi"/>
        </w:rPr>
        <w:t>voličov SaS z volieb 2012, kto</w:t>
      </w:r>
      <w:r w:rsidR="00775B6E" w:rsidRPr="00BA30FD">
        <w:rPr>
          <w:rFonts w:cstheme="minorHAnsi"/>
        </w:rPr>
        <w:t>rí</w:t>
      </w:r>
      <w:r w:rsidR="006B7CF4" w:rsidRPr="00BA30FD">
        <w:rPr>
          <w:rFonts w:cstheme="minorHAnsi"/>
        </w:rPr>
        <w:t xml:space="preserve"> tvorili </w:t>
      </w:r>
      <w:r w:rsidR="00775B6E" w:rsidRPr="00BA30FD">
        <w:rPr>
          <w:rFonts w:cstheme="minorHAnsi"/>
        </w:rPr>
        <w:t xml:space="preserve">13,4% voličov </w:t>
      </w:r>
      <w:r w:rsidR="00912983" w:rsidRPr="00BA30FD">
        <w:rPr>
          <w:rFonts w:cstheme="minorHAnsi"/>
        </w:rPr>
        <w:t>Sme rodina vo voľbách 2016.</w:t>
      </w:r>
      <w:r w:rsidR="00E63B53" w:rsidRPr="00BA30FD">
        <w:rPr>
          <w:rFonts w:cstheme="minorHAnsi"/>
        </w:rPr>
        <w:t xml:space="preserve"> (</w:t>
      </w:r>
      <w:r w:rsidR="00EB4796" w:rsidRPr="00BA30FD">
        <w:rPr>
          <w:rFonts w:cstheme="minorHAnsi"/>
          <w:color w:val="000000"/>
        </w:rPr>
        <w:t>FOCUS, exit poll</w:t>
      </w:r>
      <w:r w:rsidR="00FC49FA" w:rsidRPr="00BA30FD">
        <w:rPr>
          <w:rFonts w:cstheme="minorHAnsi"/>
          <w:color w:val="000000"/>
        </w:rPr>
        <w:t>:</w:t>
      </w:r>
      <w:r w:rsidR="007D623B" w:rsidRPr="00BA30FD">
        <w:rPr>
          <w:rFonts w:cstheme="minorHAnsi"/>
          <w:color w:val="000000"/>
        </w:rPr>
        <w:t xml:space="preserve"> </w:t>
      </w:r>
      <w:r w:rsidR="00EB4796" w:rsidRPr="00BA30FD">
        <w:rPr>
          <w:rFonts w:cstheme="minorHAnsi"/>
          <w:color w:val="000000"/>
        </w:rPr>
        <w:t>2016)</w:t>
      </w:r>
      <w:r w:rsidR="007D623B" w:rsidRPr="00BA30FD">
        <w:rPr>
          <w:rFonts w:cstheme="minorHAnsi"/>
          <w:color w:val="000000"/>
        </w:rPr>
        <w:t xml:space="preserve"> </w:t>
      </w:r>
      <w:r w:rsidR="006475EC" w:rsidRPr="00BA30FD">
        <w:rPr>
          <w:rFonts w:cstheme="minorHAnsi"/>
        </w:rPr>
        <w:t xml:space="preserve">Aj napriek tomu že strana SaS bola najsilnejšou opozičnou stranou počas vlády </w:t>
      </w:r>
      <w:r w:rsidR="00E242D8" w:rsidRPr="00BA30FD">
        <w:rPr>
          <w:rFonts w:cstheme="minorHAnsi"/>
        </w:rPr>
        <w:t>SMERu-SD</w:t>
      </w:r>
      <w:r w:rsidR="00166A04" w:rsidRPr="00BA30FD">
        <w:rPr>
          <w:rFonts w:cstheme="minorHAnsi"/>
        </w:rPr>
        <w:t xml:space="preserve"> a jasne </w:t>
      </w:r>
      <w:r w:rsidR="00F51F56" w:rsidRPr="00BA30FD">
        <w:rPr>
          <w:rFonts w:cstheme="minorHAnsi"/>
        </w:rPr>
        <w:t xml:space="preserve">sa proti </w:t>
      </w:r>
      <w:r w:rsidR="007757E4" w:rsidRPr="00BA30FD">
        <w:rPr>
          <w:rFonts w:cstheme="minorHAnsi"/>
        </w:rPr>
        <w:t>nemu</w:t>
      </w:r>
      <w:r w:rsidR="00460642" w:rsidRPr="00BA30FD">
        <w:rPr>
          <w:rFonts w:cstheme="minorHAnsi"/>
        </w:rPr>
        <w:t xml:space="preserve"> vyhranila, </w:t>
      </w:r>
      <w:r w:rsidR="00AF207A" w:rsidRPr="00BA30FD">
        <w:rPr>
          <w:rFonts w:cstheme="minorHAnsi"/>
        </w:rPr>
        <w:t>v otázke migračne</w:t>
      </w:r>
      <w:r w:rsidR="00EF6210" w:rsidRPr="00BA30FD">
        <w:rPr>
          <w:rFonts w:cstheme="minorHAnsi"/>
        </w:rPr>
        <w:t>j</w:t>
      </w:r>
      <w:r w:rsidR="00AF207A" w:rsidRPr="00BA30FD">
        <w:rPr>
          <w:rFonts w:cstheme="minorHAnsi"/>
        </w:rPr>
        <w:t xml:space="preserve"> krízy </w:t>
      </w:r>
      <w:r w:rsidR="00FF1828" w:rsidRPr="00BA30FD">
        <w:rPr>
          <w:rFonts w:cstheme="minorHAnsi"/>
        </w:rPr>
        <w:t>zaujala nejasný</w:t>
      </w:r>
      <w:r w:rsidR="007B3DA2" w:rsidRPr="00BA30FD">
        <w:rPr>
          <w:rFonts w:cstheme="minorHAnsi"/>
        </w:rPr>
        <w:t xml:space="preserve"> a nejednotný</w:t>
      </w:r>
      <w:r w:rsidR="00FF1828" w:rsidRPr="00BA30FD">
        <w:rPr>
          <w:rFonts w:cstheme="minorHAnsi"/>
        </w:rPr>
        <w:t xml:space="preserve"> postoj</w:t>
      </w:r>
      <w:r w:rsidR="00EF6210" w:rsidRPr="00BA30FD">
        <w:rPr>
          <w:rFonts w:cstheme="minorHAnsi"/>
        </w:rPr>
        <w:t xml:space="preserve"> (viď. vyššie)</w:t>
      </w:r>
      <w:r w:rsidR="005E264A" w:rsidRPr="00BA30FD">
        <w:rPr>
          <w:rFonts w:cstheme="minorHAnsi"/>
        </w:rPr>
        <w:t xml:space="preserve">. </w:t>
      </w:r>
      <w:r w:rsidR="000B6813" w:rsidRPr="00BA30FD">
        <w:rPr>
          <w:rFonts w:cstheme="minorHAnsi"/>
        </w:rPr>
        <w:t xml:space="preserve">Hnutie Sme rodina vo svojom programe akcentovalo predovšetkým sociálne témy, nad tými ktoré by sme mohli považovať za pravicové. Voliči Sme rodina vo voľbách 2016 uvideli </w:t>
      </w:r>
      <w:r w:rsidR="001E28CB" w:rsidRPr="00BA30FD">
        <w:rPr>
          <w:rFonts w:cstheme="minorHAnsi"/>
        </w:rPr>
        <w:t>ako</w:t>
      </w:r>
      <w:r w:rsidR="000B6813" w:rsidRPr="00BA30FD">
        <w:rPr>
          <w:rFonts w:cstheme="minorHAnsi"/>
        </w:rPr>
        <w:t xml:space="preserve"> hlavný dôvod voľby tohto hnutia práve sociálny program</w:t>
      </w:r>
      <w:r w:rsidR="002C346A" w:rsidRPr="00BA30FD">
        <w:rPr>
          <w:rFonts w:cstheme="minorHAnsi"/>
        </w:rPr>
        <w:t>,</w:t>
      </w:r>
      <w:r w:rsidR="000B6813" w:rsidRPr="00BA30FD">
        <w:rPr>
          <w:rFonts w:cstheme="minorHAnsi"/>
        </w:rPr>
        <w:t> špecificky bod týkajúci sa exekučnej amnestie. (Skolkay</w:t>
      </w:r>
      <w:r w:rsidR="00FC49FA" w:rsidRPr="00BA30FD">
        <w:rPr>
          <w:rFonts w:cstheme="minorHAnsi"/>
        </w:rPr>
        <w:t xml:space="preserve"> </w:t>
      </w:r>
      <w:r w:rsidR="00FC49FA" w:rsidRPr="00BA30FD">
        <w:rPr>
          <w:rFonts w:cstheme="minorHAnsi"/>
          <w:color w:val="000000" w:themeColor="text1"/>
          <w:shd w:val="clear" w:color="auto" w:fill="FFFFFF"/>
        </w:rPr>
        <w:t>&amp;</w:t>
      </w:r>
      <w:r w:rsidR="000B6813" w:rsidRPr="00BA30FD">
        <w:rPr>
          <w:rFonts w:cstheme="minorHAnsi"/>
        </w:rPr>
        <w:t xml:space="preserve"> Žuborová,</w:t>
      </w:r>
      <w:r w:rsidR="0065599C" w:rsidRPr="00BA30FD">
        <w:rPr>
          <w:rFonts w:cstheme="minorHAnsi"/>
        </w:rPr>
        <w:t>2019:</w:t>
      </w:r>
      <w:r w:rsidR="000B6813" w:rsidRPr="00BA30FD">
        <w:rPr>
          <w:rFonts w:cstheme="minorHAnsi"/>
        </w:rPr>
        <w:t xml:space="preserve"> 9)</w:t>
      </w:r>
    </w:p>
    <w:p w14:paraId="7214B8E5" w14:textId="77777777" w:rsidR="00FE040B" w:rsidRPr="00BA30FD" w:rsidRDefault="00FE040B" w:rsidP="00F01B12">
      <w:pPr>
        <w:spacing w:line="360" w:lineRule="auto"/>
        <w:jc w:val="both"/>
        <w:rPr>
          <w:rFonts w:cstheme="minorHAnsi"/>
          <w:i/>
          <w:iCs/>
        </w:rPr>
      </w:pPr>
    </w:p>
    <w:p w14:paraId="26F05F21" w14:textId="77777777" w:rsidR="00FE040B" w:rsidRPr="00BA30FD" w:rsidRDefault="00FE040B" w:rsidP="00F01B12">
      <w:pPr>
        <w:spacing w:line="360" w:lineRule="auto"/>
        <w:jc w:val="both"/>
        <w:rPr>
          <w:rFonts w:cstheme="minorHAnsi"/>
          <w:i/>
          <w:iCs/>
        </w:rPr>
      </w:pPr>
    </w:p>
    <w:p w14:paraId="7E0A938A" w14:textId="77777777" w:rsidR="00FE040B" w:rsidRPr="00BA30FD" w:rsidRDefault="00FE040B" w:rsidP="00F01B12">
      <w:pPr>
        <w:spacing w:line="360" w:lineRule="auto"/>
        <w:jc w:val="both"/>
        <w:rPr>
          <w:rFonts w:cstheme="minorHAnsi"/>
          <w:i/>
          <w:iCs/>
        </w:rPr>
      </w:pPr>
    </w:p>
    <w:p w14:paraId="662CAAF0" w14:textId="77777777" w:rsidR="00FE040B" w:rsidRPr="00BA30FD" w:rsidRDefault="00FE040B" w:rsidP="00F01B12">
      <w:pPr>
        <w:spacing w:line="360" w:lineRule="auto"/>
        <w:jc w:val="both"/>
        <w:rPr>
          <w:rFonts w:cstheme="minorHAnsi"/>
          <w:i/>
          <w:iCs/>
        </w:rPr>
      </w:pPr>
    </w:p>
    <w:p w14:paraId="46B05F31" w14:textId="77777777" w:rsidR="00FE040B" w:rsidRPr="00BA30FD" w:rsidRDefault="00FE040B" w:rsidP="00F01B12">
      <w:pPr>
        <w:spacing w:line="360" w:lineRule="auto"/>
        <w:jc w:val="both"/>
        <w:rPr>
          <w:rFonts w:cstheme="minorHAnsi"/>
          <w:i/>
          <w:iCs/>
        </w:rPr>
      </w:pPr>
    </w:p>
    <w:p w14:paraId="0AB4AE5B" w14:textId="77777777" w:rsidR="00FE040B" w:rsidRPr="00BA30FD" w:rsidRDefault="00FE040B" w:rsidP="00F01B12">
      <w:pPr>
        <w:spacing w:line="360" w:lineRule="auto"/>
        <w:jc w:val="both"/>
        <w:rPr>
          <w:rFonts w:cstheme="minorHAnsi"/>
          <w:i/>
          <w:iCs/>
        </w:rPr>
      </w:pPr>
    </w:p>
    <w:p w14:paraId="78C3CCB8" w14:textId="77777777" w:rsidR="00FE040B" w:rsidRPr="00BA30FD" w:rsidRDefault="00FE040B" w:rsidP="00F01B12">
      <w:pPr>
        <w:spacing w:line="360" w:lineRule="auto"/>
        <w:jc w:val="both"/>
        <w:rPr>
          <w:rFonts w:cstheme="minorHAnsi"/>
          <w:i/>
          <w:iCs/>
        </w:rPr>
      </w:pPr>
    </w:p>
    <w:p w14:paraId="0E129DDB" w14:textId="77777777" w:rsidR="00FE040B" w:rsidRPr="00BA30FD" w:rsidRDefault="00FE040B" w:rsidP="00F01B12">
      <w:pPr>
        <w:spacing w:line="360" w:lineRule="auto"/>
        <w:jc w:val="both"/>
        <w:rPr>
          <w:rFonts w:cstheme="minorHAnsi"/>
          <w:i/>
          <w:iCs/>
        </w:rPr>
      </w:pPr>
    </w:p>
    <w:p w14:paraId="485CC352" w14:textId="0A919520" w:rsidR="00E90550" w:rsidRPr="00BA30FD" w:rsidRDefault="00E90550" w:rsidP="00F01B12">
      <w:pPr>
        <w:spacing w:line="360" w:lineRule="auto"/>
        <w:jc w:val="both"/>
        <w:rPr>
          <w:rFonts w:cstheme="minorHAnsi"/>
          <w:i/>
          <w:iCs/>
        </w:rPr>
      </w:pPr>
      <w:r w:rsidRPr="00BA30FD">
        <w:rPr>
          <w:rFonts w:cstheme="minorHAnsi"/>
          <w:i/>
          <w:iCs/>
        </w:rPr>
        <w:lastRenderedPageBreak/>
        <w:t xml:space="preserve">Tabuľka č.8: </w:t>
      </w:r>
      <w:r w:rsidR="00B95ADC" w:rsidRPr="00BA30FD">
        <w:rPr>
          <w:rFonts w:cstheme="minorHAnsi"/>
          <w:i/>
          <w:iCs/>
        </w:rPr>
        <w:t>Presuny voličov Sme rodina z volieb 2012 do volieb 2016</w:t>
      </w:r>
    </w:p>
    <w:p w14:paraId="0D926A83" w14:textId="67B6B777" w:rsidR="00EE1C0D" w:rsidRPr="00BA30FD" w:rsidRDefault="00D7682E" w:rsidP="00F01B12">
      <w:pPr>
        <w:spacing w:line="360" w:lineRule="auto"/>
        <w:jc w:val="both"/>
        <w:rPr>
          <w:rFonts w:cstheme="minorHAnsi"/>
          <w:b/>
          <w:bCs/>
        </w:rPr>
      </w:pPr>
      <w:r w:rsidRPr="00BA30FD">
        <w:rPr>
          <w:rFonts w:cstheme="minorHAnsi"/>
          <w:noProof/>
        </w:rPr>
        <w:drawing>
          <wp:inline distT="0" distB="0" distL="0" distR="0" wp14:anchorId="16D2B5CB" wp14:editId="4E902BB9">
            <wp:extent cx="5321676" cy="31813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8765" cy="3197544"/>
                    </a:xfrm>
                    <a:prstGeom prst="rect">
                      <a:avLst/>
                    </a:prstGeom>
                    <a:noFill/>
                    <a:ln>
                      <a:noFill/>
                    </a:ln>
                  </pic:spPr>
                </pic:pic>
              </a:graphicData>
            </a:graphic>
          </wp:inline>
        </w:drawing>
      </w:r>
    </w:p>
    <w:p w14:paraId="7C8A0249" w14:textId="46E0E26A" w:rsidR="00173D8C" w:rsidRPr="00BA30FD" w:rsidRDefault="00173D8C" w:rsidP="00F01B12">
      <w:pPr>
        <w:spacing w:line="360" w:lineRule="auto"/>
        <w:jc w:val="both"/>
        <w:rPr>
          <w:rFonts w:cstheme="minorHAnsi"/>
          <w:i/>
          <w:iCs/>
        </w:rPr>
      </w:pPr>
      <w:r w:rsidRPr="00BA30FD">
        <w:rPr>
          <w:rFonts w:cstheme="minorHAnsi"/>
          <w:i/>
          <w:iCs/>
        </w:rPr>
        <w:t>Zdroj: (Skolkay</w:t>
      </w:r>
      <w:r w:rsidR="00E90550" w:rsidRPr="00BA30FD">
        <w:rPr>
          <w:rFonts w:cstheme="minorHAnsi"/>
          <w:i/>
          <w:iCs/>
        </w:rPr>
        <w:t xml:space="preserve"> </w:t>
      </w:r>
      <w:r w:rsidR="00E90550" w:rsidRPr="00BA30FD">
        <w:rPr>
          <w:rFonts w:cstheme="minorHAnsi"/>
          <w:i/>
          <w:iCs/>
          <w:color w:val="000000" w:themeColor="text1"/>
          <w:shd w:val="clear" w:color="auto" w:fill="FFFFFF"/>
        </w:rPr>
        <w:t>&amp;</w:t>
      </w:r>
      <w:r w:rsidRPr="00BA30FD">
        <w:rPr>
          <w:rFonts w:cstheme="minorHAnsi"/>
          <w:i/>
          <w:iCs/>
        </w:rPr>
        <w:t xml:space="preserve"> Žuborová</w:t>
      </w:r>
      <w:r w:rsidR="00E90550" w:rsidRPr="00BA30FD">
        <w:rPr>
          <w:rFonts w:cstheme="minorHAnsi"/>
          <w:i/>
          <w:iCs/>
        </w:rPr>
        <w:t>, 2019: 9</w:t>
      </w:r>
      <w:r w:rsidRPr="00BA30FD">
        <w:rPr>
          <w:rFonts w:cstheme="minorHAnsi"/>
          <w:i/>
          <w:iCs/>
        </w:rPr>
        <w:t>)</w:t>
      </w:r>
    </w:p>
    <w:p w14:paraId="33B3FAD7" w14:textId="77777777" w:rsidR="00FE040B" w:rsidRPr="00BA30FD" w:rsidRDefault="00FE040B" w:rsidP="00F01B12">
      <w:pPr>
        <w:spacing w:line="360" w:lineRule="auto"/>
        <w:jc w:val="both"/>
        <w:rPr>
          <w:rFonts w:cstheme="minorHAnsi"/>
          <w:b/>
          <w:bCs/>
        </w:rPr>
      </w:pPr>
    </w:p>
    <w:p w14:paraId="183F0A11" w14:textId="4AD3C292" w:rsidR="00491D56" w:rsidRPr="00BA30FD" w:rsidRDefault="00FE040B" w:rsidP="00F01B12">
      <w:pPr>
        <w:spacing w:line="360" w:lineRule="auto"/>
        <w:jc w:val="both"/>
        <w:rPr>
          <w:rFonts w:cstheme="minorHAnsi"/>
          <w:b/>
          <w:bCs/>
          <w:sz w:val="28"/>
          <w:szCs w:val="28"/>
        </w:rPr>
      </w:pPr>
      <w:r w:rsidRPr="00BA30FD">
        <w:rPr>
          <w:rFonts w:cstheme="minorHAnsi"/>
          <w:b/>
          <w:bCs/>
          <w:sz w:val="28"/>
          <w:szCs w:val="28"/>
        </w:rPr>
        <w:t xml:space="preserve">2.2 </w:t>
      </w:r>
      <w:r w:rsidR="00491D56" w:rsidRPr="00BA30FD">
        <w:rPr>
          <w:rFonts w:cstheme="minorHAnsi"/>
          <w:b/>
          <w:bCs/>
          <w:sz w:val="28"/>
          <w:szCs w:val="28"/>
        </w:rPr>
        <w:t>Vznik strany Trikolóra</w:t>
      </w:r>
    </w:p>
    <w:p w14:paraId="2981E4AC" w14:textId="77777777" w:rsidR="00F90E41" w:rsidRPr="00BA30FD" w:rsidRDefault="00C12DF4" w:rsidP="00F01B12">
      <w:pPr>
        <w:spacing w:line="360" w:lineRule="auto"/>
        <w:ind w:firstLine="708"/>
        <w:jc w:val="both"/>
        <w:rPr>
          <w:rFonts w:cstheme="minorHAnsi"/>
        </w:rPr>
      </w:pPr>
      <w:r w:rsidRPr="00BA30FD">
        <w:rPr>
          <w:rFonts w:cstheme="minorHAnsi"/>
        </w:rPr>
        <w:t xml:space="preserve">Strana Trikolóra vzniká ako nová konzervatívna politická strana, založená Václavom Klausom ml. Vzniku strany predchádzalo </w:t>
      </w:r>
      <w:r w:rsidR="00ED3CE3" w:rsidRPr="00BA30FD">
        <w:rPr>
          <w:rFonts w:cstheme="minorHAnsi"/>
        </w:rPr>
        <w:t>vylúčenie</w:t>
      </w:r>
      <w:r w:rsidRPr="00BA30FD">
        <w:rPr>
          <w:rFonts w:cstheme="minorHAnsi"/>
        </w:rPr>
        <w:t xml:space="preserve"> Václava Klausa ml. z ODS, kde pôsobil ako poslanec dolnej komory PČR. </w:t>
      </w:r>
      <w:r w:rsidR="003A6800" w:rsidRPr="00BA30FD">
        <w:rPr>
          <w:rFonts w:cstheme="minorHAnsi"/>
        </w:rPr>
        <w:t>Predseda ODS, Petr Fiala vylúčenie Václava Klausa ml. odôvodnil</w:t>
      </w:r>
      <w:r w:rsidR="002C346A" w:rsidRPr="00BA30FD">
        <w:rPr>
          <w:rFonts w:cstheme="minorHAnsi"/>
        </w:rPr>
        <w:t xml:space="preserve"> nasledovne</w:t>
      </w:r>
      <w:r w:rsidR="003A6800" w:rsidRPr="00BA30FD">
        <w:rPr>
          <w:rFonts w:cstheme="minorHAnsi"/>
        </w:rPr>
        <w:t>: „Svojim jednaním a vystupovaním dlhodobo poškodzuje dobré meno ODS. Činil tak aj napriek tomu, že už niekoľkokrát bol varovaný, potom čo dostal niečo</w:t>
      </w:r>
      <w:r w:rsidR="001A7C12" w:rsidRPr="00BA30FD">
        <w:rPr>
          <w:rFonts w:cstheme="minorHAnsi"/>
        </w:rPr>
        <w:t>,</w:t>
      </w:r>
      <w:r w:rsidR="003A6800" w:rsidRPr="00BA30FD">
        <w:rPr>
          <w:rFonts w:cstheme="minorHAnsi"/>
        </w:rPr>
        <w:t xml:space="preserve"> čo sme nazvali žltou kartou.“ </w:t>
      </w:r>
      <w:r w:rsidR="0065599C" w:rsidRPr="00BA30FD">
        <w:rPr>
          <w:rFonts w:cstheme="minorHAnsi"/>
        </w:rPr>
        <w:t>(</w:t>
      </w:r>
      <w:r w:rsidR="00E754C3" w:rsidRPr="00BA30FD">
        <w:rPr>
          <w:rFonts w:cstheme="minorHAnsi"/>
          <w:color w:val="000000" w:themeColor="text1"/>
        </w:rPr>
        <w:t>iDN</w:t>
      </w:r>
      <w:r w:rsidR="0065599C" w:rsidRPr="00BA30FD">
        <w:rPr>
          <w:rFonts w:cstheme="minorHAnsi"/>
          <w:color w:val="000000" w:themeColor="text1"/>
        </w:rPr>
        <w:t xml:space="preserve">ES.cz, </w:t>
      </w:r>
      <w:r w:rsidR="00390FEE" w:rsidRPr="00BA30FD">
        <w:rPr>
          <w:rFonts w:cstheme="minorHAnsi"/>
          <w:color w:val="000000" w:themeColor="text1"/>
        </w:rPr>
        <w:t>2021)</w:t>
      </w:r>
      <w:r w:rsidR="001A7C12" w:rsidRPr="00BA30FD">
        <w:rPr>
          <w:rFonts w:cstheme="minorHAnsi"/>
        </w:rPr>
        <w:t xml:space="preserve"> </w:t>
      </w:r>
    </w:p>
    <w:p w14:paraId="18FFC36D" w14:textId="0875C7E2" w:rsidR="00491D56" w:rsidRPr="00BA30FD" w:rsidRDefault="001A7C12" w:rsidP="00F01B12">
      <w:pPr>
        <w:spacing w:line="360" w:lineRule="auto"/>
        <w:ind w:firstLine="708"/>
        <w:jc w:val="both"/>
        <w:rPr>
          <w:rFonts w:cstheme="minorHAnsi"/>
        </w:rPr>
      </w:pPr>
      <w:r w:rsidRPr="00BA30FD">
        <w:rPr>
          <w:rFonts w:cstheme="minorHAnsi"/>
        </w:rPr>
        <w:t xml:space="preserve">Václav Klaus ml. sa počas svojho pôsobenia v ODS prezentoval výrokmi a názormi, ktoré boli podľa predsedu Petra Fialu v rozpore s programom strany. Klaus mladší, mimo iné kontroverzné témy, podporoval vystúpenie Českej republiky z Európskej únie, </w:t>
      </w:r>
      <w:r w:rsidR="00D05A1D" w:rsidRPr="00BA30FD">
        <w:rPr>
          <w:rFonts w:cstheme="minorHAnsi"/>
        </w:rPr>
        <w:t xml:space="preserve">verejné útočil na poslancov ODS a vyjadril podporu Ladislavovi Jaklovi, </w:t>
      </w:r>
      <w:r w:rsidR="00695EBC" w:rsidRPr="00BA30FD">
        <w:rPr>
          <w:rFonts w:cstheme="minorHAnsi"/>
        </w:rPr>
        <w:t xml:space="preserve">kandidátovi </w:t>
      </w:r>
      <w:r w:rsidR="00D05A1D" w:rsidRPr="00BA30FD">
        <w:rPr>
          <w:rFonts w:cstheme="minorHAnsi"/>
        </w:rPr>
        <w:t>SPD v senátnych voľbách.</w:t>
      </w:r>
      <w:r w:rsidR="00D05A1D" w:rsidRPr="00BA30FD">
        <w:rPr>
          <w:rFonts w:cstheme="minorHAnsi"/>
          <w:color w:val="000000" w:themeColor="text1"/>
        </w:rPr>
        <w:t xml:space="preserve"> </w:t>
      </w:r>
      <w:hyperlink r:id="rId11" w:history="1">
        <w:r w:rsidR="00390FEE" w:rsidRPr="00BA30FD">
          <w:rPr>
            <w:rStyle w:val="Hypertextovprepojenie"/>
            <w:rFonts w:cstheme="minorHAnsi"/>
            <w:color w:val="000000" w:themeColor="text1"/>
            <w:u w:val="none"/>
          </w:rPr>
          <w:t>(novinky.cz,</w:t>
        </w:r>
      </w:hyperlink>
      <w:r w:rsidR="00E754C3" w:rsidRPr="00BA30FD">
        <w:rPr>
          <w:rFonts w:cstheme="minorHAnsi"/>
        </w:rPr>
        <w:t xml:space="preserve"> 2021)</w:t>
      </w:r>
      <w:r w:rsidR="00D05A1D" w:rsidRPr="00BA30FD">
        <w:rPr>
          <w:rFonts w:cstheme="minorHAnsi"/>
        </w:rPr>
        <w:t xml:space="preserve"> </w:t>
      </w:r>
      <w:r w:rsidR="00704636" w:rsidRPr="00BA30FD">
        <w:rPr>
          <w:rFonts w:cstheme="minorHAnsi"/>
        </w:rPr>
        <w:t xml:space="preserve">Po vylúčení z ODS Václav Klaus ml. zakladá </w:t>
      </w:r>
      <w:r w:rsidR="00D344CE" w:rsidRPr="00BA30FD">
        <w:rPr>
          <w:rFonts w:cstheme="minorHAnsi"/>
        </w:rPr>
        <w:t>stranu</w:t>
      </w:r>
      <w:r w:rsidR="00704636" w:rsidRPr="00BA30FD">
        <w:rPr>
          <w:rFonts w:cstheme="minorHAnsi"/>
        </w:rPr>
        <w:t xml:space="preserve"> Trikolóra a okamžite naberá aj iné, už známe politicky aktívne osoby. Najvýraznejšou je bývalá poslankyňa ODS, </w:t>
      </w:r>
      <w:r w:rsidR="00A31E12" w:rsidRPr="00BA30FD">
        <w:rPr>
          <w:rFonts w:cstheme="minorHAnsi"/>
        </w:rPr>
        <w:t>Zuzana Majerová Zahradníková</w:t>
      </w:r>
      <w:r w:rsidR="00704636" w:rsidRPr="00BA30FD">
        <w:rPr>
          <w:rFonts w:cstheme="minorHAnsi"/>
        </w:rPr>
        <w:t xml:space="preserve"> </w:t>
      </w:r>
      <w:r w:rsidR="00A31E12" w:rsidRPr="00BA30FD">
        <w:rPr>
          <w:rFonts w:cstheme="minorHAnsi"/>
        </w:rPr>
        <w:t xml:space="preserve">a Tereza Hyťhová z SPD. </w:t>
      </w:r>
    </w:p>
    <w:p w14:paraId="5F76184F" w14:textId="57F28191" w:rsidR="00A31E12" w:rsidRPr="00BA30FD" w:rsidRDefault="00811049" w:rsidP="00F01B12">
      <w:pPr>
        <w:spacing w:line="360" w:lineRule="auto"/>
        <w:ind w:firstLine="708"/>
        <w:jc w:val="both"/>
        <w:rPr>
          <w:rFonts w:cstheme="minorHAnsi"/>
        </w:rPr>
      </w:pPr>
      <w:r w:rsidRPr="00BA30FD">
        <w:rPr>
          <w:rFonts w:cstheme="minorHAnsi"/>
        </w:rPr>
        <w:lastRenderedPageBreak/>
        <w:t>Trikolóra sa od úplného počiatku prezentuje ako konzervatívna strana</w:t>
      </w:r>
      <w:r w:rsidR="00DE4718" w:rsidRPr="00BA30FD">
        <w:rPr>
          <w:rFonts w:cstheme="minorHAnsi"/>
        </w:rPr>
        <w:t>, hlásiaca sa k tradíciám európskej kresťanskej civilizácie.</w:t>
      </w:r>
      <w:r w:rsidRPr="00BA30FD">
        <w:rPr>
          <w:rFonts w:cstheme="minorHAnsi"/>
        </w:rPr>
        <w:t xml:space="preserve"> </w:t>
      </w:r>
      <w:r w:rsidR="00704636" w:rsidRPr="00BA30FD">
        <w:rPr>
          <w:rFonts w:cstheme="minorHAnsi"/>
        </w:rPr>
        <w:t xml:space="preserve">Klaus mladší označuje </w:t>
      </w:r>
      <w:r w:rsidR="00D344CE" w:rsidRPr="00BA30FD">
        <w:rPr>
          <w:rFonts w:cstheme="minorHAnsi"/>
        </w:rPr>
        <w:t>strana</w:t>
      </w:r>
      <w:r w:rsidR="00704636" w:rsidRPr="00BA30FD">
        <w:rPr>
          <w:rFonts w:cstheme="minorHAnsi"/>
        </w:rPr>
        <w:t xml:space="preserve"> Trikolóra ako jedinú skutočne pravicovú stranu, reprezentujúc</w:t>
      </w:r>
      <w:r w:rsidR="00B11E45" w:rsidRPr="00BA30FD">
        <w:rPr>
          <w:rFonts w:cstheme="minorHAnsi"/>
        </w:rPr>
        <w:t>u</w:t>
      </w:r>
      <w:r w:rsidR="00704636" w:rsidRPr="00BA30FD">
        <w:rPr>
          <w:rFonts w:cstheme="minorHAnsi"/>
        </w:rPr>
        <w:t xml:space="preserve"> len národné a pravicové záujmy. </w:t>
      </w:r>
      <w:r w:rsidR="00DE4718" w:rsidRPr="00BA30FD">
        <w:rPr>
          <w:rFonts w:cstheme="minorHAnsi"/>
        </w:rPr>
        <w:t>V</w:t>
      </w:r>
      <w:r w:rsidRPr="00BA30FD">
        <w:rPr>
          <w:rFonts w:cstheme="minorHAnsi"/>
        </w:rPr>
        <w:t xml:space="preserve">o svojich stanovách z roku 2020 </w:t>
      </w:r>
      <w:r w:rsidR="00DE4718" w:rsidRPr="00BA30FD">
        <w:rPr>
          <w:rFonts w:cstheme="minorHAnsi"/>
        </w:rPr>
        <w:t>zdôrazňuje potrebu nadradenosti zákonov Českej republiky, pred zákonmi Európskej únie. Útočí na ekologicky motivované zásahy do hospodárstva a</w:t>
      </w:r>
      <w:r w:rsidR="001F0085" w:rsidRPr="00BA30FD">
        <w:rPr>
          <w:rFonts w:cstheme="minorHAnsi"/>
        </w:rPr>
        <w:t> </w:t>
      </w:r>
      <w:r w:rsidR="00DE4718" w:rsidRPr="00BA30FD">
        <w:rPr>
          <w:rFonts w:cstheme="minorHAnsi"/>
        </w:rPr>
        <w:t>politiky</w:t>
      </w:r>
      <w:r w:rsidR="001F0085" w:rsidRPr="00BA30FD">
        <w:rPr>
          <w:rFonts w:cstheme="minorHAnsi"/>
        </w:rPr>
        <w:t xml:space="preserve">. Jedným z troch pilierov a sloganom strany sa stáva výrok: „Bohatsvo vzniká z práce, nie z dávok alebo dotácií.“ </w:t>
      </w:r>
      <w:hyperlink r:id="rId12" w:history="1">
        <w:r w:rsidR="00F90E41" w:rsidRPr="00BA30FD">
          <w:rPr>
            <w:rStyle w:val="Hypertextovprepojenie"/>
            <w:rFonts w:cstheme="minorHAnsi"/>
            <w:color w:val="000000" w:themeColor="text1"/>
            <w:u w:val="none"/>
          </w:rPr>
          <w:t>(novinky.cz,</w:t>
        </w:r>
      </w:hyperlink>
      <w:r w:rsidR="00F90E41" w:rsidRPr="00BA30FD">
        <w:rPr>
          <w:rStyle w:val="Hypertextovprepojenie"/>
          <w:rFonts w:cstheme="minorHAnsi"/>
          <w:color w:val="000000" w:themeColor="text1"/>
          <w:u w:val="none"/>
        </w:rPr>
        <w:t xml:space="preserve"> 2019)</w:t>
      </w:r>
      <w:r w:rsidR="001F0085" w:rsidRPr="00BA30FD">
        <w:rPr>
          <w:rFonts w:cstheme="minorHAnsi"/>
          <w:color w:val="000000" w:themeColor="text1"/>
        </w:rPr>
        <w:t xml:space="preserve"> </w:t>
      </w:r>
    </w:p>
    <w:p w14:paraId="1FFD309F" w14:textId="728C44F7" w:rsidR="002854B9" w:rsidRPr="00BA30FD" w:rsidRDefault="002854B9" w:rsidP="00F01B12">
      <w:pPr>
        <w:spacing w:line="360" w:lineRule="auto"/>
        <w:ind w:firstLine="708"/>
        <w:jc w:val="both"/>
        <w:rPr>
          <w:rFonts w:cstheme="minorHAnsi"/>
        </w:rPr>
      </w:pPr>
      <w:r w:rsidRPr="00BA30FD">
        <w:rPr>
          <w:rFonts w:cstheme="minorHAnsi"/>
        </w:rPr>
        <w:t>Trikolóra sa účast</w:t>
      </w:r>
      <w:r w:rsidR="00B11E45" w:rsidRPr="00BA30FD">
        <w:rPr>
          <w:rFonts w:cstheme="minorHAnsi"/>
        </w:rPr>
        <w:t>n</w:t>
      </w:r>
      <w:r w:rsidRPr="00BA30FD">
        <w:rPr>
          <w:rFonts w:cstheme="minorHAnsi"/>
        </w:rPr>
        <w:t>í komunálnych volieb v roku 201</w:t>
      </w:r>
      <w:r w:rsidR="009510B4" w:rsidRPr="00BA30FD">
        <w:rPr>
          <w:rFonts w:cstheme="minorHAnsi"/>
        </w:rPr>
        <w:t>8</w:t>
      </w:r>
      <w:r w:rsidRPr="00BA30FD">
        <w:rPr>
          <w:rFonts w:cstheme="minorHAnsi"/>
        </w:rPr>
        <w:t xml:space="preserve">. V premiérových voľbách </w:t>
      </w:r>
      <w:r w:rsidR="00B47E4F" w:rsidRPr="00BA30FD">
        <w:rPr>
          <w:rFonts w:cstheme="minorHAnsi"/>
        </w:rPr>
        <w:t>strany</w:t>
      </w:r>
      <w:r w:rsidRPr="00BA30FD">
        <w:rPr>
          <w:rFonts w:cstheme="minorHAnsi"/>
        </w:rPr>
        <w:t xml:space="preserve"> sa Trikolóra nedokázala dostať za 5% prah a získava 3,22%. Nasledovali senátne voľby v</w:t>
      </w:r>
      <w:r w:rsidR="00975498" w:rsidRPr="00BA30FD">
        <w:rPr>
          <w:rFonts w:cstheme="minorHAnsi"/>
        </w:rPr>
        <w:t> </w:t>
      </w:r>
      <w:r w:rsidRPr="00BA30FD">
        <w:rPr>
          <w:rFonts w:cstheme="minorHAnsi"/>
        </w:rPr>
        <w:t>Teplic</w:t>
      </w:r>
      <w:r w:rsidR="00B11E45" w:rsidRPr="00BA30FD">
        <w:rPr>
          <w:rFonts w:cstheme="minorHAnsi"/>
        </w:rPr>
        <w:t>iach</w:t>
      </w:r>
      <w:r w:rsidR="00975498" w:rsidRPr="00BA30FD">
        <w:rPr>
          <w:rFonts w:cstheme="minorHAnsi"/>
        </w:rPr>
        <w:t>,</w:t>
      </w:r>
      <w:r w:rsidR="000A12DA" w:rsidRPr="00BA30FD">
        <w:rPr>
          <w:rFonts w:cstheme="minorHAnsi"/>
        </w:rPr>
        <w:t xml:space="preserve"> kde neuspel kandidát Trikolór</w:t>
      </w:r>
      <w:r w:rsidR="00B11E45" w:rsidRPr="00BA30FD">
        <w:rPr>
          <w:rFonts w:cstheme="minorHAnsi"/>
        </w:rPr>
        <w:t>y</w:t>
      </w:r>
      <w:r w:rsidR="000A12DA" w:rsidRPr="00BA30FD">
        <w:rPr>
          <w:rFonts w:cstheme="minorHAnsi"/>
        </w:rPr>
        <w:t xml:space="preserve"> Zdeněk Pešek. Prvý úspech zaznamenala Trikolóra až v krajských voľbách, v Zlínskom kraji. V koalícii so Stranou súkromníkov ČR a hnutím Nezávislí dosiahli 5,99% hlasov. </w:t>
      </w:r>
      <w:r w:rsidR="00EF52C9" w:rsidRPr="00BA30FD">
        <w:rPr>
          <w:rFonts w:cstheme="minorHAnsi"/>
        </w:rPr>
        <w:t>V Olomouckom kraji začína spolupráca so Súkromníkmi a Svobodnými, ktorá pretrvá</w:t>
      </w:r>
      <w:r w:rsidR="004E64B5" w:rsidRPr="00BA30FD">
        <w:rPr>
          <w:rFonts w:cstheme="minorHAnsi"/>
        </w:rPr>
        <w:t>va</w:t>
      </w:r>
      <w:r w:rsidR="00EF52C9" w:rsidRPr="00BA30FD">
        <w:rPr>
          <w:rFonts w:cstheme="minorHAnsi"/>
        </w:rPr>
        <w:t xml:space="preserve"> až do volieb do Poslaneck</w:t>
      </w:r>
      <w:r w:rsidR="004E64B5" w:rsidRPr="00BA30FD">
        <w:rPr>
          <w:rFonts w:cstheme="minorHAnsi"/>
        </w:rPr>
        <w:t>ej</w:t>
      </w:r>
      <w:r w:rsidR="00EF52C9" w:rsidRPr="00BA30FD">
        <w:rPr>
          <w:rFonts w:cstheme="minorHAnsi"/>
        </w:rPr>
        <w:t xml:space="preserve"> </w:t>
      </w:r>
      <w:r w:rsidR="004E64B5" w:rsidRPr="00BA30FD">
        <w:rPr>
          <w:rFonts w:cstheme="minorHAnsi"/>
        </w:rPr>
        <w:t>snemovne</w:t>
      </w:r>
      <w:r w:rsidR="00EF52C9" w:rsidRPr="00BA30FD">
        <w:rPr>
          <w:rFonts w:cstheme="minorHAnsi"/>
        </w:rPr>
        <w:t xml:space="preserve">. Strany sa pod skratkou </w:t>
      </w:r>
      <w:r w:rsidR="00460DAF" w:rsidRPr="00BA30FD">
        <w:rPr>
          <w:rFonts w:cstheme="minorHAnsi"/>
        </w:rPr>
        <w:t>TSS</w:t>
      </w:r>
      <w:r w:rsidR="00EF52C9" w:rsidRPr="00BA30FD">
        <w:rPr>
          <w:rFonts w:cstheme="minorHAnsi"/>
        </w:rPr>
        <w:t xml:space="preserve"> spojili do jednej strany a vyhli sa tak hranici 11%, potrebnej pre trojkoalíciu. </w:t>
      </w:r>
    </w:p>
    <w:p w14:paraId="28EE6913" w14:textId="50A83110" w:rsidR="004A5201" w:rsidRPr="00BA30FD" w:rsidRDefault="004A5201" w:rsidP="00F01B12">
      <w:pPr>
        <w:spacing w:line="360" w:lineRule="auto"/>
        <w:ind w:firstLine="708"/>
        <w:jc w:val="both"/>
        <w:rPr>
          <w:rFonts w:cstheme="minorHAnsi"/>
        </w:rPr>
      </w:pPr>
      <w:r w:rsidRPr="00BA30FD">
        <w:rPr>
          <w:rFonts w:cstheme="minorHAnsi"/>
        </w:rPr>
        <w:t xml:space="preserve">V apríli roku 2020 Václav Klaus ml. uverejnil na sociálnej sieti status kde oznamuje svoj odchod z politiky. Pomerne prekvapivý krok odôvodnil prevažne osobnými dôvodmi a dodal, že na svojich postojoch trvá a nič by na nich nemenil. </w:t>
      </w:r>
      <w:r w:rsidR="00F90E41" w:rsidRPr="00BA30FD">
        <w:rPr>
          <w:rFonts w:cstheme="minorHAnsi"/>
        </w:rPr>
        <w:t xml:space="preserve">(iDNES, </w:t>
      </w:r>
      <w:r w:rsidR="00B91076" w:rsidRPr="00BA30FD">
        <w:rPr>
          <w:rFonts w:cstheme="minorHAnsi"/>
        </w:rPr>
        <w:t>2019)</w:t>
      </w:r>
      <w:r w:rsidR="0028791E" w:rsidRPr="00BA30FD">
        <w:rPr>
          <w:rFonts w:cstheme="minorHAnsi"/>
        </w:rPr>
        <w:t xml:space="preserve"> Do čela </w:t>
      </w:r>
      <w:r w:rsidR="00B47E4F" w:rsidRPr="00BA30FD">
        <w:rPr>
          <w:rFonts w:cstheme="minorHAnsi"/>
        </w:rPr>
        <w:t>strany</w:t>
      </w:r>
      <w:r w:rsidR="0028791E" w:rsidRPr="00BA30FD">
        <w:rPr>
          <w:rFonts w:cstheme="minorHAnsi"/>
        </w:rPr>
        <w:t xml:space="preserve"> Trikolóra sa dostáva jej doterajšia podpredsedníčka Zuzana Majerová Zahradníková. </w:t>
      </w:r>
    </w:p>
    <w:p w14:paraId="3304CC0E" w14:textId="77777777" w:rsidR="00062219" w:rsidRPr="00BA30FD" w:rsidRDefault="00062219" w:rsidP="00F01B12">
      <w:pPr>
        <w:spacing w:line="360" w:lineRule="auto"/>
        <w:jc w:val="both"/>
        <w:rPr>
          <w:rFonts w:cstheme="minorHAnsi"/>
          <w:b/>
          <w:bCs/>
        </w:rPr>
      </w:pPr>
    </w:p>
    <w:p w14:paraId="3051F50A" w14:textId="7AEEC69A" w:rsidR="00D05A1D" w:rsidRPr="00BA30FD" w:rsidRDefault="00573D28" w:rsidP="00F01B12">
      <w:pPr>
        <w:spacing w:line="360" w:lineRule="auto"/>
        <w:jc w:val="both"/>
        <w:rPr>
          <w:rFonts w:cstheme="minorHAnsi"/>
          <w:b/>
          <w:bCs/>
          <w:sz w:val="28"/>
          <w:szCs w:val="28"/>
        </w:rPr>
      </w:pPr>
      <w:r w:rsidRPr="00BA30FD">
        <w:rPr>
          <w:rFonts w:cstheme="minorHAnsi"/>
          <w:b/>
          <w:bCs/>
          <w:sz w:val="28"/>
          <w:szCs w:val="28"/>
        </w:rPr>
        <w:t xml:space="preserve">3 </w:t>
      </w:r>
      <w:r w:rsidR="00FA4C17" w:rsidRPr="00BA30FD">
        <w:rPr>
          <w:rFonts w:cstheme="minorHAnsi"/>
          <w:b/>
          <w:bCs/>
          <w:sz w:val="28"/>
          <w:szCs w:val="28"/>
        </w:rPr>
        <w:t>Metodológia</w:t>
      </w:r>
    </w:p>
    <w:p w14:paraId="762D4DED" w14:textId="087EDF05" w:rsidR="00614C1D" w:rsidRPr="00BA30FD" w:rsidRDefault="00CF6DF6" w:rsidP="00F01B12">
      <w:pPr>
        <w:spacing w:line="360" w:lineRule="auto"/>
        <w:ind w:firstLine="708"/>
        <w:jc w:val="both"/>
        <w:rPr>
          <w:rFonts w:cstheme="minorHAnsi"/>
        </w:rPr>
      </w:pPr>
      <w:r w:rsidRPr="00BA30FD">
        <w:rPr>
          <w:rFonts w:cstheme="minorHAnsi"/>
        </w:rPr>
        <w:t xml:space="preserve">Volebné programy </w:t>
      </w:r>
      <w:r w:rsidR="00B47E4F" w:rsidRPr="00BA30FD">
        <w:rPr>
          <w:rFonts w:cstheme="minorHAnsi"/>
        </w:rPr>
        <w:t>subjektov</w:t>
      </w:r>
      <w:r w:rsidRPr="00BA30FD">
        <w:rPr>
          <w:rFonts w:cstheme="minorHAnsi"/>
        </w:rPr>
        <w:t xml:space="preserve"> Trikolóra a Sme rodina budeme analyzovať prostredníctvom kva</w:t>
      </w:r>
      <w:r w:rsidR="00062219" w:rsidRPr="00BA30FD">
        <w:rPr>
          <w:rFonts w:cstheme="minorHAnsi"/>
        </w:rPr>
        <w:t>ntitatívnej</w:t>
      </w:r>
      <w:r w:rsidRPr="00BA30FD">
        <w:rPr>
          <w:rFonts w:cstheme="minorHAnsi"/>
        </w:rPr>
        <w:t xml:space="preserve"> obsahovej analýzy.</w:t>
      </w:r>
      <w:r w:rsidR="00920A8E" w:rsidRPr="00BA30FD">
        <w:rPr>
          <w:rFonts w:cstheme="minorHAnsi"/>
        </w:rPr>
        <w:t xml:space="preserve"> </w:t>
      </w:r>
      <w:r w:rsidR="0065084C" w:rsidRPr="00BA30FD">
        <w:rPr>
          <w:rFonts w:cstheme="minorHAnsi"/>
        </w:rPr>
        <w:t xml:space="preserve">Medzi výhody nami zvolenej metódy patrí </w:t>
      </w:r>
      <w:r w:rsidR="00EE37B9" w:rsidRPr="00BA30FD">
        <w:rPr>
          <w:rFonts w:cstheme="minorHAnsi"/>
        </w:rPr>
        <w:t>možnosť spracova</w:t>
      </w:r>
      <w:r w:rsidR="004E64B5" w:rsidRPr="00BA30FD">
        <w:rPr>
          <w:rFonts w:cstheme="minorHAnsi"/>
        </w:rPr>
        <w:t>nia</w:t>
      </w:r>
      <w:r w:rsidR="00EE37B9" w:rsidRPr="00BA30FD">
        <w:rPr>
          <w:rFonts w:cstheme="minorHAnsi"/>
        </w:rPr>
        <w:t xml:space="preserve"> veľk</w:t>
      </w:r>
      <w:r w:rsidR="00AF1908" w:rsidRPr="00BA30FD">
        <w:rPr>
          <w:rFonts w:cstheme="minorHAnsi"/>
        </w:rPr>
        <w:t>ého</w:t>
      </w:r>
      <w:r w:rsidR="00EE37B9" w:rsidRPr="00BA30FD">
        <w:rPr>
          <w:rFonts w:cstheme="minorHAnsi"/>
        </w:rPr>
        <w:t xml:space="preserve"> obsah</w:t>
      </w:r>
      <w:r w:rsidR="00AF1908" w:rsidRPr="00BA30FD">
        <w:rPr>
          <w:rFonts w:cstheme="minorHAnsi"/>
        </w:rPr>
        <w:t>u</w:t>
      </w:r>
      <w:r w:rsidR="00EE37B9" w:rsidRPr="00BA30FD">
        <w:rPr>
          <w:rFonts w:cstheme="minorHAnsi"/>
        </w:rPr>
        <w:t xml:space="preserve"> textu, </w:t>
      </w:r>
      <w:r w:rsidR="000F2CCE" w:rsidRPr="00BA30FD">
        <w:rPr>
          <w:rFonts w:cstheme="minorHAnsi"/>
        </w:rPr>
        <w:t xml:space="preserve">vysoká miera štruktúrovanosti </w:t>
      </w:r>
      <w:r w:rsidR="00F33456" w:rsidRPr="00BA30FD">
        <w:rPr>
          <w:rFonts w:cstheme="minorHAnsi"/>
        </w:rPr>
        <w:t xml:space="preserve">a s tým spojená vysoká miera overiteľnosti. </w:t>
      </w:r>
      <w:r w:rsidR="00947D31" w:rsidRPr="00BA30FD">
        <w:rPr>
          <w:rFonts w:cstheme="minorHAnsi"/>
        </w:rPr>
        <w:t xml:space="preserve">Pri samotnej analýze textu podlieha každý krok </w:t>
      </w:r>
      <w:r w:rsidR="00222310" w:rsidRPr="00BA30FD">
        <w:rPr>
          <w:rFonts w:cstheme="minorHAnsi"/>
        </w:rPr>
        <w:t xml:space="preserve">explicitne formulovaným a výskumníkom stanoveným pravidlám. </w:t>
      </w:r>
      <w:r w:rsidR="00F33456" w:rsidRPr="00BA30FD">
        <w:rPr>
          <w:rFonts w:cstheme="minorHAnsi"/>
        </w:rPr>
        <w:t>(Scherer,</w:t>
      </w:r>
      <w:r w:rsidR="00FE4CC4" w:rsidRPr="00BA30FD">
        <w:rPr>
          <w:rFonts w:cstheme="minorHAnsi"/>
        </w:rPr>
        <w:t xml:space="preserve"> 2004:</w:t>
      </w:r>
      <w:r w:rsidR="00F33456" w:rsidRPr="00BA30FD">
        <w:rPr>
          <w:rFonts w:cstheme="minorHAnsi"/>
        </w:rPr>
        <w:t xml:space="preserve"> 29) </w:t>
      </w:r>
    </w:p>
    <w:p w14:paraId="0B55337C" w14:textId="0AFD467D" w:rsidR="00FA4C17" w:rsidRPr="00BA30FD" w:rsidRDefault="00CF6DF6" w:rsidP="00F01B12">
      <w:pPr>
        <w:spacing w:line="360" w:lineRule="auto"/>
        <w:ind w:firstLine="708"/>
        <w:jc w:val="both"/>
        <w:rPr>
          <w:rFonts w:cstheme="minorHAnsi"/>
        </w:rPr>
      </w:pPr>
      <w:r w:rsidRPr="00BA30FD">
        <w:rPr>
          <w:rFonts w:cstheme="minorHAnsi"/>
        </w:rPr>
        <w:t xml:space="preserve">Porovnávať budeme volebný program hnutia Sme rodina z volieb do NRSR 2020 a volebný program </w:t>
      </w:r>
      <w:r w:rsidR="004A0D1D" w:rsidRPr="00BA30FD">
        <w:rPr>
          <w:rFonts w:cstheme="minorHAnsi"/>
        </w:rPr>
        <w:t>strany</w:t>
      </w:r>
      <w:r w:rsidRPr="00BA30FD">
        <w:rPr>
          <w:rFonts w:cstheme="minorHAnsi"/>
        </w:rPr>
        <w:t xml:space="preserve"> Trikolóra </w:t>
      </w:r>
      <w:r w:rsidR="00350FB3" w:rsidRPr="00BA30FD">
        <w:rPr>
          <w:rFonts w:cstheme="minorHAnsi"/>
        </w:rPr>
        <w:t xml:space="preserve">z volieb do PSPČR 2021. Volebné programy sú voľne dostupné na internetových stránkach </w:t>
      </w:r>
      <w:r w:rsidR="004A0D1D" w:rsidRPr="00BA30FD">
        <w:rPr>
          <w:rFonts w:cstheme="minorHAnsi"/>
        </w:rPr>
        <w:t>hnutí.</w:t>
      </w:r>
      <w:r w:rsidR="00350FB3" w:rsidRPr="00BA30FD">
        <w:rPr>
          <w:rFonts w:cstheme="minorHAnsi"/>
        </w:rPr>
        <w:t xml:space="preserve"> Program</w:t>
      </w:r>
      <w:r w:rsidR="004A0D1D" w:rsidRPr="00BA30FD">
        <w:rPr>
          <w:rFonts w:cstheme="minorHAnsi"/>
        </w:rPr>
        <w:t xml:space="preserve"> Sme rodina nájdeme pod názvom: </w:t>
      </w:r>
      <w:r w:rsidR="00350FB3" w:rsidRPr="00BA30FD">
        <w:rPr>
          <w:rFonts w:cstheme="minorHAnsi"/>
        </w:rPr>
        <w:t xml:space="preserve"> </w:t>
      </w:r>
      <w:r w:rsidR="004A0D1D" w:rsidRPr="00BA30FD">
        <w:rPr>
          <w:rFonts w:cstheme="minorHAnsi"/>
        </w:rPr>
        <w:t xml:space="preserve">Program </w:t>
      </w:r>
      <w:r w:rsidR="00350FB3" w:rsidRPr="00BA30FD">
        <w:rPr>
          <w:rFonts w:cstheme="minorHAnsi"/>
        </w:rPr>
        <w:t>pomoci rodinám 2020</w:t>
      </w:r>
      <w:r w:rsidR="004A0D1D" w:rsidRPr="00BA30FD">
        <w:rPr>
          <w:rFonts w:cstheme="minorHAnsi"/>
        </w:rPr>
        <w:t xml:space="preserve">. </w:t>
      </w:r>
    </w:p>
    <w:p w14:paraId="15CD6BFE" w14:textId="4312A0B8" w:rsidR="00972537" w:rsidRPr="00BA30FD" w:rsidRDefault="00972537" w:rsidP="00F01B12">
      <w:pPr>
        <w:spacing w:line="360" w:lineRule="auto"/>
        <w:ind w:firstLine="708"/>
        <w:jc w:val="both"/>
        <w:rPr>
          <w:rFonts w:cstheme="minorHAnsi"/>
        </w:rPr>
      </w:pPr>
      <w:r w:rsidRPr="00BA30FD">
        <w:rPr>
          <w:rFonts w:cstheme="minorHAnsi"/>
        </w:rPr>
        <w:t xml:space="preserve">Volebný program </w:t>
      </w:r>
      <w:r w:rsidR="00DC20E4" w:rsidRPr="00BA30FD">
        <w:rPr>
          <w:rFonts w:cstheme="minorHAnsi"/>
        </w:rPr>
        <w:t xml:space="preserve">strany </w:t>
      </w:r>
      <w:r w:rsidRPr="00BA30FD">
        <w:rPr>
          <w:rFonts w:cstheme="minorHAnsi"/>
        </w:rPr>
        <w:t>Trikolóra</w:t>
      </w:r>
      <w:r w:rsidR="00785F33" w:rsidRPr="00BA30FD">
        <w:rPr>
          <w:rFonts w:cstheme="minorHAnsi"/>
        </w:rPr>
        <w:t xml:space="preserve"> </w:t>
      </w:r>
      <w:r w:rsidRPr="00BA30FD">
        <w:rPr>
          <w:rFonts w:cstheme="minorHAnsi"/>
        </w:rPr>
        <w:t xml:space="preserve">je rozčlenený do deviatich nasledovných okruhov: 1. </w:t>
      </w:r>
      <w:r w:rsidR="009829A9" w:rsidRPr="00BA30FD">
        <w:rPr>
          <w:rFonts w:cstheme="minorHAnsi"/>
        </w:rPr>
        <w:t>M</w:t>
      </w:r>
      <w:r w:rsidRPr="00BA30FD">
        <w:rPr>
          <w:rFonts w:cstheme="minorHAnsi"/>
        </w:rPr>
        <w:t xml:space="preserve">áte právo žiť, 2. </w:t>
      </w:r>
      <w:r w:rsidR="009829A9" w:rsidRPr="00BA30FD">
        <w:rPr>
          <w:rFonts w:cstheme="minorHAnsi"/>
        </w:rPr>
        <w:t>A</w:t>
      </w:r>
      <w:r w:rsidRPr="00BA30FD">
        <w:rPr>
          <w:rFonts w:cstheme="minorHAnsi"/>
        </w:rPr>
        <w:t xml:space="preserve">ntibyrokratická revolúcia, 3. </w:t>
      </w:r>
      <w:r w:rsidR="009829A9" w:rsidRPr="00BA30FD">
        <w:rPr>
          <w:rFonts w:cstheme="minorHAnsi"/>
        </w:rPr>
        <w:t>T</w:t>
      </w:r>
      <w:r w:rsidRPr="00BA30FD">
        <w:rPr>
          <w:rFonts w:cstheme="minorHAnsi"/>
        </w:rPr>
        <w:t xml:space="preserve">rvale nízke dane a úsporný štát, 4. </w:t>
      </w:r>
      <w:r w:rsidR="009829A9" w:rsidRPr="00BA30FD">
        <w:rPr>
          <w:rFonts w:cstheme="minorHAnsi"/>
        </w:rPr>
        <w:t>B</w:t>
      </w:r>
      <w:r w:rsidRPr="00BA30FD">
        <w:rPr>
          <w:rFonts w:cstheme="minorHAnsi"/>
        </w:rPr>
        <w:t xml:space="preserve">ezpečné miesto pre slobodný život, 5. </w:t>
      </w:r>
      <w:r w:rsidR="009829A9" w:rsidRPr="00BA30FD">
        <w:rPr>
          <w:rFonts w:cstheme="minorHAnsi"/>
        </w:rPr>
        <w:t>S</w:t>
      </w:r>
      <w:r w:rsidRPr="00BA30FD">
        <w:rPr>
          <w:rFonts w:cstheme="minorHAnsi"/>
        </w:rPr>
        <w:t xml:space="preserve">uverénne postavenie v medzinárodnom prostredí, 6. </w:t>
      </w:r>
      <w:r w:rsidR="009829A9" w:rsidRPr="00BA30FD">
        <w:rPr>
          <w:rFonts w:cstheme="minorHAnsi"/>
        </w:rPr>
        <w:t>R</w:t>
      </w:r>
      <w:r w:rsidRPr="00BA30FD">
        <w:rPr>
          <w:rFonts w:cstheme="minorHAnsi"/>
        </w:rPr>
        <w:t xml:space="preserve">ozvoj vidieka a poľnohospodárstvo, 7. </w:t>
      </w:r>
      <w:r w:rsidR="009829A9" w:rsidRPr="00BA30FD">
        <w:rPr>
          <w:rFonts w:cstheme="minorHAnsi"/>
        </w:rPr>
        <w:lastRenderedPageBreak/>
        <w:t>N</w:t>
      </w:r>
      <w:r w:rsidRPr="00BA30FD">
        <w:rPr>
          <w:rFonts w:cstheme="minorHAnsi"/>
        </w:rPr>
        <w:t>elegálnu migráciu neprijmeme za legálnu, 8</w:t>
      </w:r>
      <w:r w:rsidR="00E6218D" w:rsidRPr="00BA30FD">
        <w:rPr>
          <w:rFonts w:cstheme="minorHAnsi"/>
        </w:rPr>
        <w:t>.</w:t>
      </w:r>
      <w:r w:rsidRPr="00BA30FD">
        <w:rPr>
          <w:rFonts w:cstheme="minorHAnsi"/>
        </w:rPr>
        <w:t xml:space="preserve"> </w:t>
      </w:r>
      <w:r w:rsidR="009829A9" w:rsidRPr="00BA30FD">
        <w:rPr>
          <w:rFonts w:cstheme="minorHAnsi"/>
        </w:rPr>
        <w:t>H</w:t>
      </w:r>
      <w:r w:rsidRPr="00BA30FD">
        <w:rPr>
          <w:rFonts w:cstheme="minorHAnsi"/>
        </w:rPr>
        <w:t>ájime absol</w:t>
      </w:r>
      <w:r w:rsidR="00E6218D" w:rsidRPr="00BA30FD">
        <w:rPr>
          <w:rFonts w:cstheme="minorHAnsi"/>
        </w:rPr>
        <w:t>útnu</w:t>
      </w:r>
      <w:r w:rsidRPr="00BA30FD">
        <w:rPr>
          <w:rFonts w:cstheme="minorHAnsi"/>
        </w:rPr>
        <w:t xml:space="preserve"> slobodu slova a prejavu, 9. </w:t>
      </w:r>
      <w:r w:rsidR="009829A9" w:rsidRPr="00BA30FD">
        <w:rPr>
          <w:rFonts w:cstheme="minorHAnsi"/>
        </w:rPr>
        <w:t>C</w:t>
      </w:r>
      <w:r w:rsidRPr="00BA30FD">
        <w:rPr>
          <w:rFonts w:cstheme="minorHAnsi"/>
        </w:rPr>
        <w:t xml:space="preserve">horých liečiť, ohrozených chrániť a zdravých nechať žiť. </w:t>
      </w:r>
    </w:p>
    <w:p w14:paraId="0F289625" w14:textId="4E3AE732" w:rsidR="009829A9" w:rsidRPr="00BA30FD" w:rsidRDefault="009829A9" w:rsidP="00F01B12">
      <w:pPr>
        <w:spacing w:line="360" w:lineRule="auto"/>
        <w:ind w:firstLine="708"/>
        <w:jc w:val="both"/>
        <w:rPr>
          <w:rFonts w:cstheme="minorHAnsi"/>
        </w:rPr>
      </w:pPr>
      <w:r w:rsidRPr="00BA30FD">
        <w:rPr>
          <w:rFonts w:cstheme="minorHAnsi"/>
        </w:rPr>
        <w:t>Volebný program hnutia Sme rodina je rozčlenený do štrnástich okruhov: 1. Rodina a sociálne služby, 2. Zdravotníctvo, 3. Školstvo a veda, 4. Doprava a výstavba, 5. Cestovný ruch, 6. Hospodárstvo, dane, energetika, informačná spoločnosť a kybernetická bezpečnosť, 7. Životné prostredie, 8. Pôdohospodárstvo a potravinová sebestačnosť, 9. Boj proti korupcii a právny štát, 10. Vnútorná bezpečnosť a obrana, 11. Medzinárodné vzťahy, 12. Šport, 13. Kultúra, 14. Spoločnosť a verejná správa.</w:t>
      </w:r>
    </w:p>
    <w:p w14:paraId="21B7BC79" w14:textId="742C4A18" w:rsidR="00254C7B" w:rsidRPr="00BA30FD" w:rsidRDefault="007E54FB" w:rsidP="00F01B12">
      <w:pPr>
        <w:spacing w:line="360" w:lineRule="auto"/>
        <w:ind w:firstLine="708"/>
        <w:jc w:val="both"/>
        <w:rPr>
          <w:rFonts w:cstheme="minorHAnsi"/>
        </w:rPr>
      </w:pPr>
      <w:r w:rsidRPr="00BA30FD">
        <w:rPr>
          <w:rFonts w:cstheme="minorHAnsi"/>
        </w:rPr>
        <w:t xml:space="preserve">Oba programy obsahujú v daných tematických okruhoch body, v ktorých hnutie navrhuje svoje riešenie daného problému. Práve tieto body budú podrobené obsahovej analýze. Celkový počet navrhovaných programových bodov je </w:t>
      </w:r>
      <w:r w:rsidR="005775A7" w:rsidRPr="00BA30FD">
        <w:rPr>
          <w:rFonts w:cstheme="minorHAnsi"/>
        </w:rPr>
        <w:t>112 u </w:t>
      </w:r>
      <w:r w:rsidR="00B47E4F" w:rsidRPr="00BA30FD">
        <w:rPr>
          <w:rFonts w:cstheme="minorHAnsi"/>
        </w:rPr>
        <w:t>strany</w:t>
      </w:r>
      <w:r w:rsidR="005775A7" w:rsidRPr="00BA30FD">
        <w:rPr>
          <w:rFonts w:cstheme="minorHAnsi"/>
        </w:rPr>
        <w:t xml:space="preserve"> Trikolóra a</w:t>
      </w:r>
      <w:r w:rsidR="00221A45" w:rsidRPr="00BA30FD">
        <w:rPr>
          <w:rFonts w:cstheme="minorHAnsi"/>
        </w:rPr>
        <w:t> 524 u hnutia Sme rodina.</w:t>
      </w:r>
    </w:p>
    <w:p w14:paraId="3E7ED5ED" w14:textId="77777777" w:rsidR="003C0658" w:rsidRPr="00BA30FD" w:rsidRDefault="003C0658" w:rsidP="00F01B12">
      <w:pPr>
        <w:spacing w:line="360" w:lineRule="auto"/>
        <w:jc w:val="both"/>
        <w:rPr>
          <w:rFonts w:cstheme="minorHAnsi"/>
        </w:rPr>
      </w:pPr>
    </w:p>
    <w:p w14:paraId="76D25168" w14:textId="4D9D9C1C" w:rsidR="004A0D1D" w:rsidRPr="00BA30FD" w:rsidRDefault="00E009FD" w:rsidP="00F01B12">
      <w:pPr>
        <w:spacing w:line="360" w:lineRule="auto"/>
        <w:jc w:val="both"/>
        <w:rPr>
          <w:rFonts w:cstheme="minorHAnsi"/>
          <w:b/>
          <w:bCs/>
          <w:sz w:val="28"/>
          <w:szCs w:val="28"/>
        </w:rPr>
      </w:pPr>
      <w:r w:rsidRPr="00BA30FD">
        <w:rPr>
          <w:rFonts w:cstheme="minorHAnsi"/>
          <w:b/>
          <w:bCs/>
          <w:sz w:val="28"/>
          <w:szCs w:val="28"/>
        </w:rPr>
        <w:t xml:space="preserve">3.1 </w:t>
      </w:r>
      <w:r w:rsidR="00465DB5" w:rsidRPr="00BA30FD">
        <w:rPr>
          <w:rFonts w:cstheme="minorHAnsi"/>
          <w:b/>
          <w:bCs/>
          <w:sz w:val="28"/>
          <w:szCs w:val="28"/>
        </w:rPr>
        <w:t>Populistické</w:t>
      </w:r>
      <w:r w:rsidR="0060213D" w:rsidRPr="00BA30FD">
        <w:rPr>
          <w:rFonts w:cstheme="minorHAnsi"/>
          <w:b/>
          <w:bCs/>
          <w:sz w:val="28"/>
          <w:szCs w:val="28"/>
        </w:rPr>
        <w:t xml:space="preserve"> a</w:t>
      </w:r>
      <w:r w:rsidR="00F73164" w:rsidRPr="00BA30FD">
        <w:rPr>
          <w:rFonts w:cstheme="minorHAnsi"/>
          <w:b/>
          <w:bCs/>
          <w:sz w:val="28"/>
          <w:szCs w:val="28"/>
        </w:rPr>
        <w:t> </w:t>
      </w:r>
      <w:r w:rsidR="0060213D" w:rsidRPr="00BA30FD">
        <w:rPr>
          <w:rFonts w:cstheme="minorHAnsi"/>
          <w:b/>
          <w:bCs/>
          <w:sz w:val="28"/>
          <w:szCs w:val="28"/>
        </w:rPr>
        <w:t>pravicovo</w:t>
      </w:r>
      <w:r w:rsidR="00F73164" w:rsidRPr="00BA30FD">
        <w:rPr>
          <w:rFonts w:cstheme="minorHAnsi"/>
          <w:b/>
          <w:bCs/>
          <w:sz w:val="28"/>
          <w:szCs w:val="28"/>
        </w:rPr>
        <w:t>-</w:t>
      </w:r>
      <w:r w:rsidR="0060213D" w:rsidRPr="00BA30FD">
        <w:rPr>
          <w:rFonts w:cstheme="minorHAnsi"/>
          <w:b/>
          <w:bCs/>
          <w:sz w:val="28"/>
          <w:szCs w:val="28"/>
        </w:rPr>
        <w:t>populistické</w:t>
      </w:r>
      <w:r w:rsidR="006C4538" w:rsidRPr="00BA30FD">
        <w:rPr>
          <w:rFonts w:cstheme="minorHAnsi"/>
          <w:b/>
          <w:bCs/>
          <w:sz w:val="28"/>
          <w:szCs w:val="28"/>
        </w:rPr>
        <w:t xml:space="preserve"> kritériá</w:t>
      </w:r>
    </w:p>
    <w:p w14:paraId="3768E4AD" w14:textId="7562A60F" w:rsidR="006C4538" w:rsidRPr="00BA30FD" w:rsidRDefault="006C4538" w:rsidP="00F01B12">
      <w:pPr>
        <w:spacing w:line="360" w:lineRule="auto"/>
        <w:ind w:firstLine="708"/>
        <w:jc w:val="both"/>
        <w:rPr>
          <w:rFonts w:cstheme="minorHAnsi"/>
        </w:rPr>
      </w:pPr>
      <w:r w:rsidRPr="00BA30FD">
        <w:rPr>
          <w:rFonts w:cstheme="minorHAnsi"/>
          <w:b/>
          <w:bCs/>
        </w:rPr>
        <w:t xml:space="preserve">1. Anti-imigračný apel </w:t>
      </w:r>
      <w:r w:rsidRPr="00BA30FD">
        <w:rPr>
          <w:rFonts w:cstheme="minorHAnsi"/>
        </w:rPr>
        <w:t xml:space="preserve">– anti-imigračný </w:t>
      </w:r>
      <w:r w:rsidR="005F45C3" w:rsidRPr="00BA30FD">
        <w:rPr>
          <w:rFonts w:cstheme="minorHAnsi"/>
        </w:rPr>
        <w:t xml:space="preserve">apel budeme chápať ako programové body vyzývajúce na ochranu domáceho obyvateľstva, </w:t>
      </w:r>
      <w:r w:rsidR="00AE26CC" w:rsidRPr="00BA30FD">
        <w:rPr>
          <w:rFonts w:cstheme="minorHAnsi"/>
        </w:rPr>
        <w:t>štátu ako takého a</w:t>
      </w:r>
      <w:r w:rsidR="005F45C3" w:rsidRPr="00BA30FD">
        <w:rPr>
          <w:rFonts w:cstheme="minorHAnsi"/>
        </w:rPr>
        <w:t xml:space="preserve"> jeho hodnôt</w:t>
      </w:r>
      <w:r w:rsidR="00AE26CC" w:rsidRPr="00BA30FD">
        <w:rPr>
          <w:rFonts w:cstheme="minorHAnsi"/>
        </w:rPr>
        <w:t xml:space="preserve"> vo všetkých podobách</w:t>
      </w:r>
      <w:r w:rsidR="00F4012B" w:rsidRPr="00BA30FD">
        <w:rPr>
          <w:rFonts w:cstheme="minorHAnsi"/>
        </w:rPr>
        <w:t>,</w:t>
      </w:r>
      <w:r w:rsidR="00AE26CC" w:rsidRPr="00BA30FD">
        <w:rPr>
          <w:rFonts w:cstheme="minorHAnsi"/>
        </w:rPr>
        <w:t xml:space="preserve"> pred utečencami z krajín tretieho sveta. Anti-imigračný apel je Lubomírom Kopečkom chápaný ako jeden z dvoch základných pilierov krajnej pravice. (Kopeček</w:t>
      </w:r>
      <w:r w:rsidR="00963A41" w:rsidRPr="00BA30FD">
        <w:rPr>
          <w:rFonts w:cstheme="minorHAnsi"/>
        </w:rPr>
        <w:t xml:space="preserve"> in Kopeček-</w:t>
      </w:r>
      <w:r w:rsidR="00AE26CC" w:rsidRPr="00BA30FD">
        <w:rPr>
          <w:rFonts w:cstheme="minorHAnsi"/>
        </w:rPr>
        <w:t>Hloušek,</w:t>
      </w:r>
      <w:r w:rsidR="00FE4CC4" w:rsidRPr="00BA30FD">
        <w:rPr>
          <w:rFonts w:cstheme="minorHAnsi"/>
        </w:rPr>
        <w:t xml:space="preserve"> 2004:</w:t>
      </w:r>
      <w:r w:rsidR="00AE26CC" w:rsidRPr="00BA30FD">
        <w:rPr>
          <w:rFonts w:cstheme="minorHAnsi"/>
        </w:rPr>
        <w:t xml:space="preserve"> 39)</w:t>
      </w:r>
    </w:p>
    <w:p w14:paraId="5F7075BA" w14:textId="2DCC5090" w:rsidR="00AE26CC" w:rsidRPr="00BA30FD" w:rsidRDefault="00AE26CC" w:rsidP="00F01B12">
      <w:pPr>
        <w:spacing w:line="360" w:lineRule="auto"/>
        <w:ind w:firstLine="708"/>
        <w:jc w:val="both"/>
        <w:rPr>
          <w:rFonts w:cstheme="minorHAnsi"/>
        </w:rPr>
      </w:pPr>
      <w:r w:rsidRPr="00BA30FD">
        <w:rPr>
          <w:rFonts w:cstheme="minorHAnsi"/>
          <w:b/>
          <w:bCs/>
        </w:rPr>
        <w:t>2</w:t>
      </w:r>
      <w:r w:rsidRPr="00BA30FD">
        <w:rPr>
          <w:rFonts w:cstheme="minorHAnsi"/>
        </w:rPr>
        <w:t xml:space="preserve">. </w:t>
      </w:r>
      <w:r w:rsidRPr="00BA30FD">
        <w:rPr>
          <w:rFonts w:cstheme="minorHAnsi"/>
          <w:b/>
          <w:bCs/>
        </w:rPr>
        <w:t>Anti-elitarizmus</w:t>
      </w:r>
      <w:r w:rsidRPr="00BA30FD">
        <w:rPr>
          <w:rFonts w:cstheme="minorHAnsi"/>
        </w:rPr>
        <w:t xml:space="preserve"> – pod týmto pojmom </w:t>
      </w:r>
      <w:r w:rsidR="0000240F" w:rsidRPr="00BA30FD">
        <w:rPr>
          <w:rFonts w:cstheme="minorHAnsi"/>
        </w:rPr>
        <w:t xml:space="preserve">budeme chápať body v programoch, obsahujúce nasledovné hodnoty a postoje: diskreditovanie elít, obviňovanie elít a vyčleňovanie elít zo spoločnosti. </w:t>
      </w:r>
      <w:r w:rsidR="00526279" w:rsidRPr="00BA30FD">
        <w:rPr>
          <w:rFonts w:cstheme="minorHAnsi"/>
        </w:rPr>
        <w:t>(</w:t>
      </w:r>
      <w:r w:rsidR="00F04A2D" w:rsidRPr="00BA30FD">
        <w:rPr>
          <w:rFonts w:cstheme="minorHAnsi"/>
          <w:color w:val="212529"/>
          <w:shd w:val="clear" w:color="auto" w:fill="FFFFFF"/>
        </w:rPr>
        <w:t>Ernst</w:t>
      </w:r>
      <w:r w:rsidR="002672F8" w:rsidRPr="00BA30FD">
        <w:rPr>
          <w:rFonts w:cstheme="minorHAnsi"/>
          <w:color w:val="212529"/>
          <w:shd w:val="clear" w:color="auto" w:fill="FFFFFF"/>
        </w:rPr>
        <w:t>,</w:t>
      </w:r>
      <w:r w:rsidR="00F04A2D" w:rsidRPr="00BA30FD">
        <w:rPr>
          <w:rFonts w:cstheme="minorHAnsi"/>
          <w:color w:val="212529"/>
          <w:shd w:val="clear" w:color="auto" w:fill="FFFFFF"/>
        </w:rPr>
        <w:t xml:space="preserve"> et al, 2019:</w:t>
      </w:r>
      <w:r w:rsidR="00F04A2D" w:rsidRPr="00BA30FD">
        <w:rPr>
          <w:rFonts w:cstheme="minorHAnsi"/>
        </w:rPr>
        <w:t xml:space="preserve"> </w:t>
      </w:r>
      <w:r w:rsidR="00DE0BFB" w:rsidRPr="00BA30FD">
        <w:rPr>
          <w:rFonts w:cstheme="minorHAnsi"/>
        </w:rPr>
        <w:t>3</w:t>
      </w:r>
      <w:r w:rsidR="00526279" w:rsidRPr="00BA30FD">
        <w:rPr>
          <w:rFonts w:cstheme="minorHAnsi"/>
        </w:rPr>
        <w:t xml:space="preserve">) Elity môžu byť kritizované a obviňované za neschopnosť, nekompetentnosť a za zlý stav spoločnosti. </w:t>
      </w:r>
      <w:r w:rsidR="0000240F" w:rsidRPr="00BA30FD">
        <w:rPr>
          <w:rFonts w:cstheme="minorHAnsi"/>
        </w:rPr>
        <w:t>(</w:t>
      </w:r>
      <w:r w:rsidR="00DE0BFB" w:rsidRPr="00BA30FD">
        <w:rPr>
          <w:rFonts w:cstheme="minorHAnsi"/>
        </w:rPr>
        <w:t>Ernst,</w:t>
      </w:r>
      <w:r w:rsidR="00F04A2D" w:rsidRPr="00BA30FD">
        <w:rPr>
          <w:rFonts w:cstheme="minorHAnsi"/>
        </w:rPr>
        <w:t xml:space="preserve"> et</w:t>
      </w:r>
      <w:r w:rsidR="002672F8" w:rsidRPr="00BA30FD">
        <w:rPr>
          <w:rFonts w:cstheme="minorHAnsi"/>
        </w:rPr>
        <w:t xml:space="preserve"> al, 2019: </w:t>
      </w:r>
      <w:r w:rsidR="00DE0BFB" w:rsidRPr="00BA30FD">
        <w:rPr>
          <w:rFonts w:cstheme="minorHAnsi"/>
        </w:rPr>
        <w:t>3</w:t>
      </w:r>
      <w:r w:rsidR="0000240F" w:rsidRPr="00BA30FD">
        <w:rPr>
          <w:rFonts w:cstheme="minorHAnsi"/>
        </w:rPr>
        <w:t>) Tieto kritéri</w:t>
      </w:r>
      <w:r w:rsidR="003F7150" w:rsidRPr="00BA30FD">
        <w:rPr>
          <w:rFonts w:cstheme="minorHAnsi"/>
        </w:rPr>
        <w:t>á</w:t>
      </w:r>
      <w:r w:rsidR="0000240F" w:rsidRPr="00BA30FD">
        <w:rPr>
          <w:rFonts w:cstheme="minorHAnsi"/>
        </w:rPr>
        <w:t xml:space="preserve"> anti-elitarizmu použili vo svojej analýze hnutia Sme rodina aj nami spomenuté Skolkay a Žuborová. Anti-elitarizmus je komunikačný prostriedok, ktorý </w:t>
      </w:r>
      <w:r w:rsidR="005D64C4" w:rsidRPr="00BA30FD">
        <w:rPr>
          <w:rFonts w:cstheme="minorHAnsi"/>
        </w:rPr>
        <w:t xml:space="preserve">Ignazi </w:t>
      </w:r>
      <w:r w:rsidR="005D238A" w:rsidRPr="00BA30FD">
        <w:rPr>
          <w:rFonts w:cstheme="minorHAnsi"/>
        </w:rPr>
        <w:t>považuje za</w:t>
      </w:r>
      <w:r w:rsidR="005D64C4" w:rsidRPr="00BA30FD">
        <w:rPr>
          <w:rFonts w:cstheme="minorHAnsi"/>
        </w:rPr>
        <w:t xml:space="preserve"> nevyhnut</w:t>
      </w:r>
      <w:r w:rsidR="005D238A" w:rsidRPr="00BA30FD">
        <w:rPr>
          <w:rFonts w:cstheme="minorHAnsi"/>
        </w:rPr>
        <w:t>ný</w:t>
      </w:r>
      <w:r w:rsidR="005D64C4" w:rsidRPr="00BA30FD">
        <w:rPr>
          <w:rFonts w:cstheme="minorHAnsi"/>
        </w:rPr>
        <w:t xml:space="preserve"> u</w:t>
      </w:r>
      <w:r w:rsidR="00F73164" w:rsidRPr="00BA30FD">
        <w:rPr>
          <w:rFonts w:cstheme="minorHAnsi"/>
        </w:rPr>
        <w:t> </w:t>
      </w:r>
      <w:r w:rsidR="005D64C4" w:rsidRPr="00BA30FD">
        <w:rPr>
          <w:rFonts w:cstheme="minorHAnsi"/>
        </w:rPr>
        <w:t>pravicovo</w:t>
      </w:r>
      <w:r w:rsidR="00F73164" w:rsidRPr="00BA30FD">
        <w:rPr>
          <w:rFonts w:cstheme="minorHAnsi"/>
        </w:rPr>
        <w:t>-</w:t>
      </w:r>
      <w:r w:rsidR="005D64C4" w:rsidRPr="00BA30FD">
        <w:rPr>
          <w:rFonts w:cstheme="minorHAnsi"/>
        </w:rPr>
        <w:t>populistických, tradičných ale aj post-industriálnych</w:t>
      </w:r>
      <w:r w:rsidR="00366928" w:rsidRPr="00BA30FD">
        <w:rPr>
          <w:rFonts w:cstheme="minorHAnsi"/>
        </w:rPr>
        <w:t xml:space="preserve"> subjektov</w:t>
      </w:r>
      <w:r w:rsidR="005D64C4" w:rsidRPr="00BA30FD">
        <w:rPr>
          <w:rFonts w:cstheme="minorHAnsi"/>
        </w:rPr>
        <w:t xml:space="preserve">. </w:t>
      </w:r>
    </w:p>
    <w:p w14:paraId="26AE8ECF" w14:textId="29A0BEB1" w:rsidR="005D64C4" w:rsidRPr="00BA30FD" w:rsidRDefault="005D64C4" w:rsidP="00F01B12">
      <w:pPr>
        <w:spacing w:line="360" w:lineRule="auto"/>
        <w:ind w:firstLine="708"/>
        <w:jc w:val="both"/>
        <w:rPr>
          <w:rFonts w:cstheme="minorHAnsi"/>
        </w:rPr>
      </w:pPr>
      <w:r w:rsidRPr="00BA30FD">
        <w:rPr>
          <w:rFonts w:cstheme="minorHAnsi"/>
          <w:b/>
          <w:bCs/>
        </w:rPr>
        <w:t>3. Návrat suverenity ľudu</w:t>
      </w:r>
      <w:r w:rsidRPr="00BA30FD">
        <w:rPr>
          <w:rFonts w:cstheme="minorHAnsi"/>
        </w:rPr>
        <w:t xml:space="preserve"> – odkazovanie na návrat suverenity ľudu vo svojej analýze opäť použili aj Skolkay a Žuborová. Pri tomto </w:t>
      </w:r>
      <w:r w:rsidR="00E7738D" w:rsidRPr="00BA30FD">
        <w:rPr>
          <w:rFonts w:cstheme="minorHAnsi"/>
        </w:rPr>
        <w:t>kritériu</w:t>
      </w:r>
      <w:r w:rsidRPr="00BA30FD">
        <w:rPr>
          <w:rFonts w:cstheme="minorHAnsi"/>
        </w:rPr>
        <w:t xml:space="preserve"> budeme v programových bodoch pátrať </w:t>
      </w:r>
      <w:r w:rsidR="00E7738D" w:rsidRPr="00BA30FD">
        <w:rPr>
          <w:rFonts w:cstheme="minorHAnsi"/>
        </w:rPr>
        <w:t xml:space="preserve">po nasledujúcich hodnotových odkazoch: túžba po väčšej moci pre ľudí na úkor elity, odopieranie moci elitám a vyžadovanie moci pre ľudí. </w:t>
      </w:r>
      <w:r w:rsidR="00526279" w:rsidRPr="00BA30FD">
        <w:rPr>
          <w:rFonts w:cstheme="minorHAnsi"/>
        </w:rPr>
        <w:t>Jedná sa o základnú hodnotu populizmu, ktorá buduje</w:t>
      </w:r>
      <w:r w:rsidR="006577D7" w:rsidRPr="00BA30FD">
        <w:rPr>
          <w:rFonts w:cstheme="minorHAnsi"/>
        </w:rPr>
        <w:t xml:space="preserve"> a dáva kontúry</w:t>
      </w:r>
      <w:r w:rsidR="00526279" w:rsidRPr="00BA30FD">
        <w:rPr>
          <w:rFonts w:cstheme="minorHAnsi"/>
        </w:rPr>
        <w:t xml:space="preserve"> vzťah</w:t>
      </w:r>
      <w:r w:rsidR="006577D7" w:rsidRPr="00BA30FD">
        <w:rPr>
          <w:rFonts w:cstheme="minorHAnsi"/>
        </w:rPr>
        <w:t>u</w:t>
      </w:r>
      <w:r w:rsidR="00526279" w:rsidRPr="00BA30FD">
        <w:rPr>
          <w:rFonts w:cstheme="minorHAnsi"/>
        </w:rPr>
        <w:t xml:space="preserve"> medzi populistom</w:t>
      </w:r>
      <w:r w:rsidR="006577D7" w:rsidRPr="00BA30FD">
        <w:rPr>
          <w:rFonts w:cstheme="minorHAnsi"/>
        </w:rPr>
        <w:t>, ľudom a elitami. (</w:t>
      </w:r>
      <w:r w:rsidR="00DE0BFB" w:rsidRPr="00BA30FD">
        <w:rPr>
          <w:rFonts w:cstheme="minorHAnsi"/>
        </w:rPr>
        <w:t>Ernst,</w:t>
      </w:r>
      <w:r w:rsidR="002672F8" w:rsidRPr="00BA30FD">
        <w:rPr>
          <w:rFonts w:cstheme="minorHAnsi"/>
        </w:rPr>
        <w:t xml:space="preserve"> et al, 2019: </w:t>
      </w:r>
      <w:r w:rsidR="00DE0BFB" w:rsidRPr="00BA30FD">
        <w:rPr>
          <w:rFonts w:cstheme="minorHAnsi"/>
        </w:rPr>
        <w:t>3</w:t>
      </w:r>
      <w:r w:rsidR="006577D7" w:rsidRPr="00BA30FD">
        <w:rPr>
          <w:rFonts w:cstheme="minorHAnsi"/>
        </w:rPr>
        <w:t>)</w:t>
      </w:r>
    </w:p>
    <w:p w14:paraId="1D994E1B" w14:textId="6C6F17E5" w:rsidR="007F788C" w:rsidRPr="00BA30FD" w:rsidRDefault="007F788C" w:rsidP="00F01B12">
      <w:pPr>
        <w:spacing w:line="360" w:lineRule="auto"/>
        <w:ind w:firstLine="708"/>
        <w:jc w:val="both"/>
        <w:rPr>
          <w:rFonts w:cstheme="minorHAnsi"/>
        </w:rPr>
      </w:pPr>
      <w:r w:rsidRPr="00BA30FD">
        <w:rPr>
          <w:rFonts w:cstheme="minorHAnsi"/>
          <w:b/>
          <w:bCs/>
        </w:rPr>
        <w:t xml:space="preserve">4. Patriotizmus – </w:t>
      </w:r>
      <w:r w:rsidRPr="00BA30FD">
        <w:rPr>
          <w:rFonts w:cstheme="minorHAnsi"/>
        </w:rPr>
        <w:t>Patriotizmus chápeme ako zdôrazňovanie nadradenosti nášho národa nad ostatnými. Nicole Ernst vo svojom výskume komunikácie pravicovo</w:t>
      </w:r>
      <w:r w:rsidR="00F73164" w:rsidRPr="00BA30FD">
        <w:rPr>
          <w:rFonts w:cstheme="minorHAnsi"/>
        </w:rPr>
        <w:t>-</w:t>
      </w:r>
      <w:r w:rsidR="004E6E10" w:rsidRPr="00BA30FD">
        <w:rPr>
          <w:rFonts w:cstheme="minorHAnsi"/>
        </w:rPr>
        <w:t>populistických</w:t>
      </w:r>
      <w:r w:rsidRPr="00BA30FD">
        <w:rPr>
          <w:rFonts w:cstheme="minorHAnsi"/>
        </w:rPr>
        <w:t xml:space="preserve"> subjektov</w:t>
      </w:r>
      <w:r w:rsidR="00C7780E" w:rsidRPr="00BA30FD">
        <w:rPr>
          <w:rFonts w:cstheme="minorHAnsi"/>
        </w:rPr>
        <w:t xml:space="preserve"> opisuje</w:t>
      </w:r>
      <w:r w:rsidR="004E6E10" w:rsidRPr="00BA30FD">
        <w:rPr>
          <w:rFonts w:cstheme="minorHAnsi"/>
        </w:rPr>
        <w:t xml:space="preserve"> </w:t>
      </w:r>
      <w:r w:rsidR="004E6E10" w:rsidRPr="00BA30FD">
        <w:rPr>
          <w:rFonts w:cstheme="minorHAnsi"/>
        </w:rPr>
        <w:lastRenderedPageBreak/>
        <w:t>patriotizmus</w:t>
      </w:r>
      <w:r w:rsidR="00C7780E" w:rsidRPr="00BA30FD">
        <w:rPr>
          <w:rFonts w:cstheme="minorHAnsi"/>
        </w:rPr>
        <w:t xml:space="preserve"> ako jeden z</w:t>
      </w:r>
      <w:r w:rsidR="00756E21" w:rsidRPr="00BA30FD">
        <w:rPr>
          <w:rFonts w:cstheme="minorHAnsi"/>
        </w:rPr>
        <w:t> </w:t>
      </w:r>
      <w:r w:rsidR="00C7780E" w:rsidRPr="00BA30FD">
        <w:rPr>
          <w:rFonts w:cstheme="minorHAnsi"/>
        </w:rPr>
        <w:t>prvkov</w:t>
      </w:r>
      <w:r w:rsidR="00756E21" w:rsidRPr="00BA30FD">
        <w:rPr>
          <w:rFonts w:cstheme="minorHAnsi"/>
        </w:rPr>
        <w:t>,</w:t>
      </w:r>
      <w:r w:rsidR="00C7780E" w:rsidRPr="00BA30FD">
        <w:rPr>
          <w:rFonts w:cstheme="minorHAnsi"/>
        </w:rPr>
        <w:t xml:space="preserve"> ktorým sa pravicovo</w:t>
      </w:r>
      <w:r w:rsidR="00F73164" w:rsidRPr="00BA30FD">
        <w:rPr>
          <w:rFonts w:cstheme="minorHAnsi"/>
        </w:rPr>
        <w:t>-</w:t>
      </w:r>
      <w:r w:rsidR="00C7780E" w:rsidRPr="00BA30FD">
        <w:rPr>
          <w:rFonts w:cstheme="minorHAnsi"/>
        </w:rPr>
        <w:t>populistické strany prezentujú. Ernst vypichuje emocionálny rozmer kritéri</w:t>
      </w:r>
      <w:r w:rsidR="003F7150" w:rsidRPr="00BA30FD">
        <w:rPr>
          <w:rFonts w:cstheme="minorHAnsi"/>
        </w:rPr>
        <w:t>á</w:t>
      </w:r>
      <w:r w:rsidR="00C7780E" w:rsidRPr="00BA30FD">
        <w:rPr>
          <w:rFonts w:cstheme="minorHAnsi"/>
        </w:rPr>
        <w:t xml:space="preserve"> patriotizmu</w:t>
      </w:r>
      <w:r w:rsidR="00821FBB" w:rsidRPr="00BA30FD">
        <w:rPr>
          <w:rFonts w:cstheme="minorHAnsi"/>
        </w:rPr>
        <w:t>, ktorý populisti využívajú. (Ernst,</w:t>
      </w:r>
      <w:r w:rsidR="002672F8" w:rsidRPr="00BA30FD">
        <w:rPr>
          <w:rFonts w:cstheme="minorHAnsi"/>
        </w:rPr>
        <w:t xml:space="preserve"> et al, 2019:</w:t>
      </w:r>
      <w:r w:rsidR="00821FBB" w:rsidRPr="00BA30FD">
        <w:rPr>
          <w:rFonts w:cstheme="minorHAnsi"/>
        </w:rPr>
        <w:t xml:space="preserve"> 4)</w:t>
      </w:r>
    </w:p>
    <w:p w14:paraId="28C5AE37" w14:textId="2BB71908" w:rsidR="00724E8C" w:rsidRPr="00BA30FD" w:rsidRDefault="00724E8C" w:rsidP="00F01B12">
      <w:pPr>
        <w:spacing w:line="360" w:lineRule="auto"/>
        <w:ind w:firstLine="708"/>
        <w:jc w:val="both"/>
        <w:rPr>
          <w:rFonts w:cstheme="minorHAnsi"/>
        </w:rPr>
      </w:pPr>
      <w:r w:rsidRPr="00BA30FD">
        <w:rPr>
          <w:rFonts w:cstheme="minorHAnsi"/>
          <w:b/>
          <w:bCs/>
        </w:rPr>
        <w:t>5. Anti-liberálne postoje</w:t>
      </w:r>
      <w:r w:rsidRPr="00BA30FD">
        <w:rPr>
          <w:rFonts w:cstheme="minorHAnsi"/>
        </w:rPr>
        <w:t xml:space="preserve"> – týmto kritériom budem</w:t>
      </w:r>
      <w:r w:rsidR="00555AEF" w:rsidRPr="00BA30FD">
        <w:rPr>
          <w:rFonts w:cstheme="minorHAnsi"/>
        </w:rPr>
        <w:t>e</w:t>
      </w:r>
      <w:r w:rsidRPr="00BA30FD">
        <w:rPr>
          <w:rFonts w:cstheme="minorHAnsi"/>
        </w:rPr>
        <w:t xml:space="preserve"> sledovať nálady a postoje kritizujúce progresivizmus v spoločenských a enviromentálnych otázkach. Sledovaná bude obrana tradičných hodnôt, na ktorých podľa populist</w:t>
      </w:r>
      <w:r w:rsidR="00555AEF" w:rsidRPr="00BA30FD">
        <w:rPr>
          <w:rFonts w:cstheme="minorHAnsi"/>
        </w:rPr>
        <w:t>ov</w:t>
      </w:r>
      <w:r w:rsidRPr="00BA30FD">
        <w:rPr>
          <w:rFonts w:cstheme="minorHAnsi"/>
        </w:rPr>
        <w:t xml:space="preserve"> stojí spoločnosť a naopak populist</w:t>
      </w:r>
      <w:r w:rsidR="00555AEF" w:rsidRPr="00BA30FD">
        <w:rPr>
          <w:rFonts w:cstheme="minorHAnsi"/>
        </w:rPr>
        <w:t>ami</w:t>
      </w:r>
      <w:r w:rsidRPr="00BA30FD">
        <w:rPr>
          <w:rFonts w:cstheme="minorHAnsi"/>
        </w:rPr>
        <w:t xml:space="preserve"> hanené a tabuizované témy, ktoré sú chápané ako hrozba. (Skolkay</w:t>
      </w:r>
      <w:r w:rsidR="00ED4216" w:rsidRPr="00BA30FD">
        <w:rPr>
          <w:rFonts w:cstheme="minorHAnsi"/>
        </w:rPr>
        <w:t xml:space="preserve"> </w:t>
      </w:r>
      <w:r w:rsidR="00ED4216" w:rsidRPr="00BA30FD">
        <w:rPr>
          <w:rFonts w:cstheme="minorHAnsi"/>
          <w:color w:val="212529"/>
          <w:shd w:val="clear" w:color="auto" w:fill="FFFFFF"/>
        </w:rPr>
        <w:t>&amp;</w:t>
      </w:r>
      <w:r w:rsidRPr="00BA30FD">
        <w:rPr>
          <w:rFonts w:cstheme="minorHAnsi"/>
        </w:rPr>
        <w:t xml:space="preserve"> Žuborová</w:t>
      </w:r>
      <w:r w:rsidR="00ED4216" w:rsidRPr="00BA30FD">
        <w:rPr>
          <w:rFonts w:cstheme="minorHAnsi"/>
        </w:rPr>
        <w:t>,</w:t>
      </w:r>
      <w:r w:rsidR="00675896" w:rsidRPr="00BA30FD">
        <w:rPr>
          <w:rFonts w:cstheme="minorHAnsi"/>
        </w:rPr>
        <w:t xml:space="preserve"> 2019:</w:t>
      </w:r>
      <w:r w:rsidRPr="00BA30FD">
        <w:rPr>
          <w:rFonts w:cstheme="minorHAnsi"/>
        </w:rPr>
        <w:t xml:space="preserve"> 17)</w:t>
      </w:r>
      <w:r w:rsidR="00975DFB" w:rsidRPr="00BA30FD">
        <w:rPr>
          <w:rFonts w:cstheme="minorHAnsi"/>
        </w:rPr>
        <w:t xml:space="preserve"> Podľa </w:t>
      </w:r>
      <w:r w:rsidR="005631CD" w:rsidRPr="00BA30FD">
        <w:rPr>
          <w:rFonts w:cstheme="minorHAnsi"/>
        </w:rPr>
        <w:t>Ramon</w:t>
      </w:r>
      <w:r w:rsidR="00A13EC9" w:rsidRPr="00BA30FD">
        <w:rPr>
          <w:rFonts w:cstheme="minorHAnsi"/>
        </w:rPr>
        <w:t>y Coman anti-liberalizm</w:t>
      </w:r>
      <w:r w:rsidR="007A69C4" w:rsidRPr="00BA30FD">
        <w:rPr>
          <w:rFonts w:cstheme="minorHAnsi"/>
        </w:rPr>
        <w:t>us</w:t>
      </w:r>
      <w:r w:rsidR="00A13EC9" w:rsidRPr="00BA30FD">
        <w:rPr>
          <w:rFonts w:cstheme="minorHAnsi"/>
        </w:rPr>
        <w:t xml:space="preserve"> stojí v strede </w:t>
      </w:r>
      <w:r w:rsidR="007A69C4" w:rsidRPr="00BA30FD">
        <w:rPr>
          <w:rFonts w:cstheme="minorHAnsi"/>
        </w:rPr>
        <w:t>kritiky politického, kultúrneho a ekonomického liberalizmu</w:t>
      </w:r>
      <w:r w:rsidR="00D54FE9" w:rsidRPr="00BA30FD">
        <w:rPr>
          <w:rFonts w:cstheme="minorHAnsi"/>
        </w:rPr>
        <w:t xml:space="preserve">, so špecifikami pre </w:t>
      </w:r>
      <w:r w:rsidR="001A65E1" w:rsidRPr="00BA30FD">
        <w:rPr>
          <w:rFonts w:cstheme="minorHAnsi"/>
        </w:rPr>
        <w:t xml:space="preserve">ich použitie v </w:t>
      </w:r>
      <w:r w:rsidR="00D54FE9" w:rsidRPr="00BA30FD">
        <w:rPr>
          <w:rFonts w:cstheme="minorHAnsi"/>
        </w:rPr>
        <w:t>rôzn</w:t>
      </w:r>
      <w:r w:rsidR="001A65E1" w:rsidRPr="00BA30FD">
        <w:rPr>
          <w:rFonts w:cstheme="minorHAnsi"/>
        </w:rPr>
        <w:t>ych</w:t>
      </w:r>
      <w:r w:rsidR="00D54FE9" w:rsidRPr="00BA30FD">
        <w:rPr>
          <w:rFonts w:cstheme="minorHAnsi"/>
        </w:rPr>
        <w:t xml:space="preserve"> </w:t>
      </w:r>
      <w:r w:rsidR="009E7615" w:rsidRPr="00BA30FD">
        <w:rPr>
          <w:rFonts w:cstheme="minorHAnsi"/>
        </w:rPr>
        <w:t>región</w:t>
      </w:r>
      <w:r w:rsidR="001A65E1" w:rsidRPr="00BA30FD">
        <w:rPr>
          <w:rFonts w:cstheme="minorHAnsi"/>
        </w:rPr>
        <w:t>och</w:t>
      </w:r>
      <w:r w:rsidR="009E7615" w:rsidRPr="00BA30FD">
        <w:rPr>
          <w:rFonts w:cstheme="minorHAnsi"/>
        </w:rPr>
        <w:t>. (</w:t>
      </w:r>
      <w:r w:rsidR="00ED4216" w:rsidRPr="00BA30FD">
        <w:rPr>
          <w:rFonts w:cstheme="minorHAnsi"/>
          <w:color w:val="212529"/>
          <w:shd w:val="clear" w:color="auto" w:fill="FFFFFF"/>
        </w:rPr>
        <w:t>Coman &amp; Behr, 2021:</w:t>
      </w:r>
      <w:r w:rsidR="009E7615" w:rsidRPr="00BA30FD">
        <w:rPr>
          <w:rFonts w:cstheme="minorHAnsi"/>
        </w:rPr>
        <w:t xml:space="preserve"> </w:t>
      </w:r>
      <w:r w:rsidR="00D66F38" w:rsidRPr="00BA30FD">
        <w:rPr>
          <w:rFonts w:cstheme="minorHAnsi"/>
        </w:rPr>
        <w:t xml:space="preserve">2) </w:t>
      </w:r>
      <w:r w:rsidR="001A735C" w:rsidRPr="00BA30FD">
        <w:rPr>
          <w:rFonts w:cstheme="minorHAnsi"/>
        </w:rPr>
        <w:t>Coman v</w:t>
      </w:r>
      <w:r w:rsidR="00A85633" w:rsidRPr="00BA30FD">
        <w:rPr>
          <w:rFonts w:cstheme="minorHAnsi"/>
        </w:rPr>
        <w:t xml:space="preserve">o svojom výskume anti-liberalizmu </w:t>
      </w:r>
      <w:r w:rsidR="001A735C" w:rsidRPr="00BA30FD">
        <w:rPr>
          <w:rFonts w:cstheme="minorHAnsi"/>
        </w:rPr>
        <w:t xml:space="preserve">v strednej a východnej Európe, </w:t>
      </w:r>
      <w:r w:rsidR="00D97A63" w:rsidRPr="00BA30FD">
        <w:rPr>
          <w:rFonts w:cstheme="minorHAnsi"/>
        </w:rPr>
        <w:t xml:space="preserve">opisuje anti-liberalizmus ako </w:t>
      </w:r>
      <w:r w:rsidR="00400820" w:rsidRPr="00BA30FD">
        <w:rPr>
          <w:rFonts w:cstheme="minorHAnsi"/>
        </w:rPr>
        <w:t xml:space="preserve">politické a inštitucionálne </w:t>
      </w:r>
      <w:r w:rsidR="0045579B" w:rsidRPr="00BA30FD">
        <w:rPr>
          <w:rFonts w:cstheme="minorHAnsi"/>
        </w:rPr>
        <w:t>hodnoty vedúce k</w:t>
      </w:r>
      <w:r w:rsidR="00AB25C1" w:rsidRPr="00BA30FD">
        <w:rPr>
          <w:rFonts w:cstheme="minorHAnsi"/>
        </w:rPr>
        <w:t> zmene s</w:t>
      </w:r>
      <w:r w:rsidR="00481D12" w:rsidRPr="00BA30FD">
        <w:rPr>
          <w:rFonts w:cstheme="minorHAnsi"/>
        </w:rPr>
        <w:t> </w:t>
      </w:r>
      <w:r w:rsidR="00400820" w:rsidRPr="00BA30FD">
        <w:rPr>
          <w:rFonts w:cstheme="minorHAnsi"/>
        </w:rPr>
        <w:t>ďalekosiah</w:t>
      </w:r>
      <w:r w:rsidR="00481D12" w:rsidRPr="00BA30FD">
        <w:rPr>
          <w:rFonts w:cstheme="minorHAnsi"/>
        </w:rPr>
        <w:t>lymi</w:t>
      </w:r>
      <w:r w:rsidR="00400820" w:rsidRPr="00BA30FD">
        <w:rPr>
          <w:rFonts w:cstheme="minorHAnsi"/>
        </w:rPr>
        <w:t xml:space="preserve"> </w:t>
      </w:r>
      <w:r w:rsidR="00E8333D" w:rsidRPr="00BA30FD">
        <w:rPr>
          <w:rFonts w:cstheme="minorHAnsi"/>
        </w:rPr>
        <w:t>dôsledk</w:t>
      </w:r>
      <w:r w:rsidR="00481D12" w:rsidRPr="00BA30FD">
        <w:rPr>
          <w:rFonts w:cstheme="minorHAnsi"/>
        </w:rPr>
        <w:t xml:space="preserve">ami na </w:t>
      </w:r>
      <w:r w:rsidR="00AD07EF" w:rsidRPr="00BA30FD">
        <w:rPr>
          <w:rFonts w:cstheme="minorHAnsi"/>
        </w:rPr>
        <w:t>politiku, spoločnosť a ekonomiku. (</w:t>
      </w:r>
      <w:r w:rsidR="007C0628" w:rsidRPr="00BA30FD">
        <w:rPr>
          <w:rFonts w:cstheme="minorHAnsi"/>
          <w:color w:val="212529"/>
          <w:shd w:val="clear" w:color="auto" w:fill="FFFFFF"/>
        </w:rPr>
        <w:t>Coman &amp; Behr, 2021</w:t>
      </w:r>
      <w:r w:rsidR="007C0628" w:rsidRPr="00BA30FD">
        <w:rPr>
          <w:rFonts w:cstheme="minorHAnsi"/>
        </w:rPr>
        <w:t>:</w:t>
      </w:r>
      <w:r w:rsidR="00AD07EF" w:rsidRPr="00BA30FD">
        <w:rPr>
          <w:rFonts w:cstheme="minorHAnsi"/>
        </w:rPr>
        <w:t xml:space="preserve"> </w:t>
      </w:r>
      <w:r w:rsidR="00A247D7" w:rsidRPr="00BA30FD">
        <w:rPr>
          <w:rFonts w:cstheme="minorHAnsi"/>
        </w:rPr>
        <w:t xml:space="preserve">2) </w:t>
      </w:r>
    </w:p>
    <w:p w14:paraId="080628CD" w14:textId="60A5752C" w:rsidR="00724E8C" w:rsidRPr="00BA30FD" w:rsidRDefault="00724E8C" w:rsidP="00F01B12">
      <w:pPr>
        <w:spacing w:line="360" w:lineRule="auto"/>
        <w:ind w:firstLine="708"/>
        <w:jc w:val="both"/>
        <w:rPr>
          <w:rFonts w:cstheme="minorHAnsi"/>
        </w:rPr>
      </w:pPr>
      <w:r w:rsidRPr="00BA30FD">
        <w:rPr>
          <w:rFonts w:cstheme="minorHAnsi"/>
          <w:b/>
          <w:bCs/>
        </w:rPr>
        <w:t>6</w:t>
      </w:r>
      <w:r w:rsidR="006577D7" w:rsidRPr="00BA30FD">
        <w:rPr>
          <w:rFonts w:cstheme="minorHAnsi"/>
          <w:b/>
          <w:bCs/>
        </w:rPr>
        <w:t>. Vykazovanie prvkov neofašizmu</w:t>
      </w:r>
      <w:r w:rsidR="006577D7" w:rsidRPr="00BA30FD">
        <w:rPr>
          <w:rFonts w:cstheme="minorHAnsi"/>
        </w:rPr>
        <w:t xml:space="preserve"> – posledným analyzovaným kritériom bude hľadanie prvkov neofašizmu, </w:t>
      </w:r>
      <w:r w:rsidR="00D57AFB" w:rsidRPr="00BA30FD">
        <w:rPr>
          <w:rFonts w:cstheme="minorHAnsi"/>
        </w:rPr>
        <w:t>podľa</w:t>
      </w:r>
      <w:r w:rsidR="006577D7" w:rsidRPr="00BA30FD">
        <w:rPr>
          <w:rFonts w:cstheme="minorHAnsi"/>
        </w:rPr>
        <w:t xml:space="preserve"> Drábik. Nami skúmané </w:t>
      </w:r>
      <w:r w:rsidR="00BE4A3A" w:rsidRPr="00BA30FD">
        <w:rPr>
          <w:rFonts w:cstheme="minorHAnsi"/>
        </w:rPr>
        <w:t>subjekty</w:t>
      </w:r>
      <w:r w:rsidR="006577D7" w:rsidRPr="00BA30FD">
        <w:rPr>
          <w:rFonts w:cstheme="minorHAnsi"/>
        </w:rPr>
        <w:t xml:space="preserve"> Trikolóra a Sme rodina </w:t>
      </w:r>
      <w:r w:rsidR="000E064D" w:rsidRPr="00BA30FD">
        <w:rPr>
          <w:rFonts w:cstheme="minorHAnsi"/>
        </w:rPr>
        <w:t>sme zaradili do skupiny post-industriálnych strán, ktoré nevykazujú</w:t>
      </w:r>
      <w:r w:rsidR="00CF2D46" w:rsidRPr="00BA30FD">
        <w:rPr>
          <w:rFonts w:cstheme="minorHAnsi"/>
        </w:rPr>
        <w:t xml:space="preserve"> Ignaziho</w:t>
      </w:r>
      <w:r w:rsidR="000E064D" w:rsidRPr="00BA30FD">
        <w:rPr>
          <w:rFonts w:cstheme="minorHAnsi"/>
        </w:rPr>
        <w:t xml:space="preserve"> prvky fašizmu.</w:t>
      </w:r>
      <w:r w:rsidR="00CF2D46" w:rsidRPr="00BA30FD">
        <w:rPr>
          <w:rFonts w:cstheme="minorHAnsi"/>
        </w:rPr>
        <w:t xml:space="preserve"> </w:t>
      </w:r>
      <w:r w:rsidR="00CF6959" w:rsidRPr="00BA30FD">
        <w:rPr>
          <w:rFonts w:cstheme="minorHAnsi"/>
        </w:rPr>
        <w:t>Následnou a</w:t>
      </w:r>
      <w:r w:rsidR="000E064D" w:rsidRPr="00BA30FD">
        <w:rPr>
          <w:rFonts w:cstheme="minorHAnsi"/>
        </w:rPr>
        <w:t xml:space="preserve">nalýzou sa zbavíme pochybností o začlenení týchto strán do skupiny post-industriálnych strán a hnutí. Prvky neofašizmu ktoré budeme sledovať sú: </w:t>
      </w:r>
      <w:r w:rsidR="005B0C00" w:rsidRPr="00BA30FD">
        <w:rPr>
          <w:rFonts w:cstheme="minorHAnsi"/>
        </w:rPr>
        <w:t>odmietanie demokracie</w:t>
      </w:r>
      <w:r w:rsidR="00675896" w:rsidRPr="00BA30FD">
        <w:rPr>
          <w:rFonts w:cstheme="minorHAnsi"/>
        </w:rPr>
        <w:t xml:space="preserve"> a</w:t>
      </w:r>
      <w:r w:rsidR="005B0C00" w:rsidRPr="00BA30FD">
        <w:rPr>
          <w:rFonts w:cstheme="minorHAnsi"/>
        </w:rPr>
        <w:t xml:space="preserve"> apel na znovuzrodenie národa</w:t>
      </w:r>
      <w:r w:rsidR="00675896" w:rsidRPr="00BA30FD">
        <w:rPr>
          <w:rFonts w:cstheme="minorHAnsi"/>
        </w:rPr>
        <w:t xml:space="preserve">. (Drábik, 2019: </w:t>
      </w:r>
      <w:r w:rsidR="001D02D8" w:rsidRPr="00BA30FD">
        <w:rPr>
          <w:rFonts w:cstheme="minorHAnsi"/>
        </w:rPr>
        <w:t>547)</w:t>
      </w:r>
    </w:p>
    <w:p w14:paraId="781899A4" w14:textId="0D3389F2" w:rsidR="00732F62" w:rsidRPr="00BA30FD" w:rsidRDefault="00732F62" w:rsidP="00F01B12">
      <w:pPr>
        <w:spacing w:line="360" w:lineRule="auto"/>
        <w:jc w:val="both"/>
        <w:rPr>
          <w:rFonts w:cstheme="minorHAnsi"/>
          <w:b/>
          <w:bCs/>
        </w:rPr>
      </w:pPr>
    </w:p>
    <w:p w14:paraId="18FF1774" w14:textId="68C00085" w:rsidR="00713636" w:rsidRPr="00BA30FD" w:rsidRDefault="00713636" w:rsidP="00F01B12">
      <w:pPr>
        <w:spacing w:line="360" w:lineRule="auto"/>
        <w:jc w:val="both"/>
        <w:rPr>
          <w:rFonts w:cstheme="minorHAnsi"/>
          <w:b/>
          <w:bCs/>
          <w:sz w:val="28"/>
          <w:szCs w:val="28"/>
        </w:rPr>
      </w:pPr>
      <w:r w:rsidRPr="00BA30FD">
        <w:rPr>
          <w:rFonts w:cstheme="minorHAnsi"/>
          <w:b/>
          <w:bCs/>
          <w:sz w:val="28"/>
          <w:szCs w:val="28"/>
        </w:rPr>
        <w:t>4 Analýza volebných programov</w:t>
      </w:r>
    </w:p>
    <w:p w14:paraId="037E95CA" w14:textId="77777777" w:rsidR="00713636" w:rsidRPr="00BA30FD" w:rsidRDefault="00713636" w:rsidP="00F01B12">
      <w:pPr>
        <w:spacing w:line="360" w:lineRule="auto"/>
        <w:jc w:val="both"/>
        <w:rPr>
          <w:rFonts w:cstheme="minorHAnsi"/>
          <w:b/>
          <w:bCs/>
          <w:sz w:val="28"/>
          <w:szCs w:val="28"/>
        </w:rPr>
      </w:pPr>
    </w:p>
    <w:p w14:paraId="71FA3C30" w14:textId="04BA8B4C" w:rsidR="00724E8C" w:rsidRPr="00BA30FD" w:rsidRDefault="00BA677E" w:rsidP="00F01B12">
      <w:pPr>
        <w:spacing w:line="360" w:lineRule="auto"/>
        <w:jc w:val="both"/>
        <w:rPr>
          <w:rFonts w:cstheme="minorHAnsi"/>
          <w:b/>
          <w:bCs/>
          <w:sz w:val="28"/>
          <w:szCs w:val="28"/>
        </w:rPr>
      </w:pPr>
      <w:r w:rsidRPr="00BA30FD">
        <w:rPr>
          <w:rFonts w:cstheme="minorHAnsi"/>
          <w:b/>
          <w:bCs/>
          <w:sz w:val="28"/>
          <w:szCs w:val="28"/>
        </w:rPr>
        <w:t>4</w:t>
      </w:r>
      <w:r w:rsidR="00713636" w:rsidRPr="00BA30FD">
        <w:rPr>
          <w:rFonts w:cstheme="minorHAnsi"/>
          <w:b/>
          <w:bCs/>
          <w:sz w:val="28"/>
          <w:szCs w:val="28"/>
        </w:rPr>
        <w:t>.1</w:t>
      </w:r>
      <w:r w:rsidRPr="00BA30FD">
        <w:rPr>
          <w:rFonts w:cstheme="minorHAnsi"/>
          <w:b/>
          <w:bCs/>
          <w:sz w:val="28"/>
          <w:szCs w:val="28"/>
        </w:rPr>
        <w:t xml:space="preserve"> </w:t>
      </w:r>
      <w:r w:rsidR="00724E8C" w:rsidRPr="00BA30FD">
        <w:rPr>
          <w:rFonts w:cstheme="minorHAnsi"/>
          <w:b/>
          <w:bCs/>
          <w:sz w:val="28"/>
          <w:szCs w:val="28"/>
        </w:rPr>
        <w:t xml:space="preserve">Analýza </w:t>
      </w:r>
      <w:r w:rsidR="004664AA" w:rsidRPr="00BA30FD">
        <w:rPr>
          <w:rFonts w:cstheme="minorHAnsi"/>
          <w:b/>
          <w:bCs/>
          <w:sz w:val="28"/>
          <w:szCs w:val="28"/>
        </w:rPr>
        <w:t>volebného programu</w:t>
      </w:r>
      <w:r w:rsidR="00724E8C" w:rsidRPr="00BA30FD">
        <w:rPr>
          <w:rFonts w:cstheme="minorHAnsi"/>
          <w:b/>
          <w:bCs/>
          <w:sz w:val="28"/>
          <w:szCs w:val="28"/>
        </w:rPr>
        <w:t xml:space="preserve"> Trikolór</w:t>
      </w:r>
      <w:r w:rsidR="00785F33" w:rsidRPr="00BA30FD">
        <w:rPr>
          <w:rFonts w:cstheme="minorHAnsi"/>
          <w:b/>
          <w:bCs/>
          <w:sz w:val="28"/>
          <w:szCs w:val="28"/>
        </w:rPr>
        <w:t>y</w:t>
      </w:r>
    </w:p>
    <w:p w14:paraId="1AAF948A" w14:textId="5BC9E649" w:rsidR="00724E8C" w:rsidRPr="00BA30FD" w:rsidRDefault="00724E8C" w:rsidP="00F01B12">
      <w:pPr>
        <w:spacing w:line="360" w:lineRule="auto"/>
        <w:ind w:firstLine="708"/>
        <w:jc w:val="both"/>
        <w:rPr>
          <w:rFonts w:cstheme="minorHAnsi"/>
        </w:rPr>
      </w:pPr>
      <w:r w:rsidRPr="00BA30FD">
        <w:rPr>
          <w:rFonts w:cstheme="minorHAnsi"/>
          <w:b/>
          <w:bCs/>
        </w:rPr>
        <w:t>1. Máte právo žiť</w:t>
      </w:r>
      <w:r w:rsidRPr="00BA30FD">
        <w:rPr>
          <w:rFonts w:cstheme="minorHAnsi"/>
        </w:rPr>
        <w:t>: v tomto okruhu sa nenachádzajú žiadne programové body. Autori textu v</w:t>
      </w:r>
      <w:r w:rsidR="00BA30FD" w:rsidRPr="00BA30FD">
        <w:rPr>
          <w:rFonts w:cstheme="minorHAnsi"/>
        </w:rPr>
        <w:t> </w:t>
      </w:r>
      <w:r w:rsidRPr="00BA30FD">
        <w:rPr>
          <w:rFonts w:cstheme="minorHAnsi"/>
        </w:rPr>
        <w:t xml:space="preserve">skratke prezentujú svoje názory na témy: zahraničná politika a postavenie Českej republiky v nej, spoločnosť a spoločenská spolupatričnosť, byrokratické zaťaženie a obnova Českej republike po pandémii </w:t>
      </w:r>
      <w:r w:rsidR="00DC0447" w:rsidRPr="00BA30FD">
        <w:rPr>
          <w:rFonts w:cstheme="minorHAnsi"/>
        </w:rPr>
        <w:t>COVID-19</w:t>
      </w:r>
      <w:r w:rsidRPr="00BA30FD">
        <w:rPr>
          <w:rFonts w:cstheme="minorHAnsi"/>
        </w:rPr>
        <w:t xml:space="preserve">. </w:t>
      </w:r>
    </w:p>
    <w:p w14:paraId="154C983F" w14:textId="6D8D52FB" w:rsidR="00724E8C" w:rsidRPr="00BA30FD" w:rsidRDefault="00724E8C" w:rsidP="00F01B12">
      <w:pPr>
        <w:spacing w:line="360" w:lineRule="auto"/>
        <w:ind w:firstLine="708"/>
        <w:jc w:val="both"/>
        <w:rPr>
          <w:rFonts w:cstheme="minorHAnsi"/>
        </w:rPr>
      </w:pPr>
      <w:r w:rsidRPr="00BA30FD">
        <w:rPr>
          <w:rFonts w:cstheme="minorHAnsi"/>
          <w:b/>
          <w:bCs/>
        </w:rPr>
        <w:t>2. Antibyrokratická revolúcia:</w:t>
      </w:r>
      <w:r w:rsidRPr="00BA30FD">
        <w:rPr>
          <w:rFonts w:cstheme="minorHAnsi"/>
        </w:rPr>
        <w:t xml:space="preserve"> Okruh zameriavajúci sa na odbremenenie občanov od byrokratického štátneho aparátu. Z ôsmych programových bodov, päť napĺňalo nami stanovené kritériá. Trikrát bolo naplnené kritérium anti-elitarizmu, predovšetkým v rovine obviňovania vládnych elít z neschopnosti a nedostatočnej kvalifikácie v danej téme</w:t>
      </w:r>
      <w:r w:rsidR="0071206A" w:rsidRPr="00BA30FD">
        <w:rPr>
          <w:rFonts w:cstheme="minorHAnsi"/>
        </w:rPr>
        <w:t>: „</w:t>
      </w:r>
      <w:r w:rsidR="00DC65BA" w:rsidRPr="00BA30FD">
        <w:rPr>
          <w:rFonts w:cstheme="minorHAnsi"/>
          <w:color w:val="000000"/>
        </w:rPr>
        <w:t xml:space="preserve">Našim </w:t>
      </w:r>
      <w:r w:rsidR="00694D5E" w:rsidRPr="00BA30FD">
        <w:rPr>
          <w:rFonts w:cstheme="minorHAnsi"/>
          <w:color w:val="000000"/>
        </w:rPr>
        <w:t>cieľom</w:t>
      </w:r>
      <w:r w:rsidR="00DC65BA" w:rsidRPr="00BA30FD">
        <w:rPr>
          <w:rFonts w:cstheme="minorHAnsi"/>
          <w:color w:val="000000"/>
        </w:rPr>
        <w:t xml:space="preserve"> je vláda </w:t>
      </w:r>
      <w:r w:rsidR="00694D5E" w:rsidRPr="00BA30FD">
        <w:rPr>
          <w:rFonts w:cstheme="minorHAnsi"/>
          <w:color w:val="000000"/>
        </w:rPr>
        <w:t>skutočných</w:t>
      </w:r>
      <w:r w:rsidR="00DC65BA" w:rsidRPr="00BA30FD">
        <w:rPr>
          <w:rFonts w:cstheme="minorHAnsi"/>
          <w:color w:val="000000"/>
        </w:rPr>
        <w:t xml:space="preserve"> </w:t>
      </w:r>
      <w:r w:rsidR="00694D5E" w:rsidRPr="00BA30FD">
        <w:rPr>
          <w:rFonts w:cstheme="minorHAnsi"/>
          <w:color w:val="000000"/>
        </w:rPr>
        <w:t>odborníkov</w:t>
      </w:r>
      <w:r w:rsidR="00DC65BA" w:rsidRPr="00BA30FD">
        <w:rPr>
          <w:rFonts w:cstheme="minorHAnsi"/>
          <w:color w:val="000000"/>
        </w:rPr>
        <w:t xml:space="preserve">, </w:t>
      </w:r>
      <w:r w:rsidR="00694D5E" w:rsidRPr="00BA30FD">
        <w:rPr>
          <w:rFonts w:cstheme="minorHAnsi"/>
          <w:color w:val="000000"/>
        </w:rPr>
        <w:t>nie</w:t>
      </w:r>
      <w:r w:rsidR="00DC65BA" w:rsidRPr="00BA30FD">
        <w:rPr>
          <w:rFonts w:cstheme="minorHAnsi"/>
          <w:color w:val="000000"/>
        </w:rPr>
        <w:t xml:space="preserve"> politických </w:t>
      </w:r>
      <w:r w:rsidR="00694D5E" w:rsidRPr="00BA30FD">
        <w:rPr>
          <w:rFonts w:cstheme="minorHAnsi"/>
          <w:color w:val="000000"/>
        </w:rPr>
        <w:t>sekretariátov</w:t>
      </w:r>
      <w:r w:rsidR="00DC65BA" w:rsidRPr="00BA30FD">
        <w:rPr>
          <w:rFonts w:cstheme="minorHAnsi"/>
          <w:color w:val="000000"/>
        </w:rPr>
        <w:t>“</w:t>
      </w:r>
      <w:r w:rsidRPr="00BA30FD">
        <w:rPr>
          <w:rFonts w:cstheme="minorHAnsi"/>
        </w:rPr>
        <w:t xml:space="preserve"> Dvakrát bolo naplnené kritérium</w:t>
      </w:r>
      <w:r w:rsidR="00CF6959" w:rsidRPr="00BA30FD">
        <w:rPr>
          <w:rFonts w:cstheme="minorHAnsi"/>
        </w:rPr>
        <w:t xml:space="preserve"> -</w:t>
      </w:r>
      <w:r w:rsidRPr="00BA30FD">
        <w:rPr>
          <w:rFonts w:cstheme="minorHAnsi"/>
        </w:rPr>
        <w:t xml:space="preserve"> návrat suverenity ľudu. Programové body </w:t>
      </w:r>
      <w:r w:rsidRPr="00BA30FD">
        <w:rPr>
          <w:rFonts w:cstheme="minorHAnsi"/>
        </w:rPr>
        <w:lastRenderedPageBreak/>
        <w:t>vykazujúc</w:t>
      </w:r>
      <w:r w:rsidR="00FE3DE1" w:rsidRPr="00BA30FD">
        <w:rPr>
          <w:rFonts w:cstheme="minorHAnsi"/>
        </w:rPr>
        <w:t>e</w:t>
      </w:r>
      <w:r w:rsidRPr="00BA30FD">
        <w:rPr>
          <w:rFonts w:cstheme="minorHAnsi"/>
        </w:rPr>
        <w:t xml:space="preserve"> toto kritérium obviňovali byrokratov z účelovo nespravodlivej alokácie finančných prostriedkov, na úkor obyčajných občanov</w:t>
      </w:r>
      <w:r w:rsidR="008617F4" w:rsidRPr="00BA30FD">
        <w:rPr>
          <w:rFonts w:cstheme="minorHAnsi"/>
        </w:rPr>
        <w:t>: „</w:t>
      </w:r>
      <w:r w:rsidR="008D7482" w:rsidRPr="00BA30FD">
        <w:rPr>
          <w:rFonts w:cstheme="minorHAnsi"/>
        </w:rPr>
        <w:t xml:space="preserve">Súčasné dotácie sú zdrojom zla, </w:t>
      </w:r>
      <w:r w:rsidR="00D84433" w:rsidRPr="00BA30FD">
        <w:rPr>
          <w:rFonts w:cstheme="minorHAnsi"/>
        </w:rPr>
        <w:t>prevedieme dôslednú revíziu dotácií, zastavíme nespravodlivé a diskriminačné dotácie</w:t>
      </w:r>
      <w:r w:rsidR="00E17CC3" w:rsidRPr="00BA30FD">
        <w:rPr>
          <w:rFonts w:cstheme="minorHAnsi"/>
        </w:rPr>
        <w:t xml:space="preserve"> do súkromného sektora, ktoré nahrávajú iba vyvoleným.“</w:t>
      </w:r>
      <w:r w:rsidR="00E45942" w:rsidRPr="00BA30FD">
        <w:rPr>
          <w:rFonts w:cstheme="minorHAnsi"/>
        </w:rPr>
        <w:t xml:space="preserve"> </w:t>
      </w:r>
      <w:r w:rsidRPr="00BA30FD">
        <w:rPr>
          <w:rFonts w:cstheme="minorHAnsi"/>
        </w:rPr>
        <w:t>V jednom programovom bode boli prítomné obe kritéri</w:t>
      </w:r>
      <w:r w:rsidR="003F7150" w:rsidRPr="00BA30FD">
        <w:rPr>
          <w:rFonts w:cstheme="minorHAnsi"/>
        </w:rPr>
        <w:t>á</w:t>
      </w:r>
      <w:r w:rsidRPr="00BA30FD">
        <w:rPr>
          <w:rFonts w:cstheme="minorHAnsi"/>
        </w:rPr>
        <w:t xml:space="preserve">. </w:t>
      </w:r>
    </w:p>
    <w:p w14:paraId="002C88CC" w14:textId="49F842D2" w:rsidR="00724E8C" w:rsidRPr="00BA30FD" w:rsidRDefault="00724E8C" w:rsidP="00F01B12">
      <w:pPr>
        <w:spacing w:line="360" w:lineRule="auto"/>
        <w:ind w:firstLine="708"/>
        <w:jc w:val="both"/>
        <w:rPr>
          <w:rFonts w:cstheme="minorHAnsi"/>
        </w:rPr>
      </w:pPr>
      <w:r w:rsidRPr="00BA30FD">
        <w:rPr>
          <w:rFonts w:cstheme="minorHAnsi"/>
          <w:b/>
          <w:bCs/>
        </w:rPr>
        <w:t>3. Trvale nízke dane a úsporný štát:</w:t>
      </w:r>
      <w:r w:rsidRPr="00BA30FD">
        <w:rPr>
          <w:rFonts w:cstheme="minorHAnsi"/>
        </w:rPr>
        <w:t xml:space="preserve"> Okruh tematicky podobný predchádzajúcemu, s rovnakými naplnenými populistickými kritériami. Z</w:t>
      </w:r>
      <w:r w:rsidR="00645F71" w:rsidRPr="00BA30FD">
        <w:rPr>
          <w:rFonts w:cstheme="minorHAnsi"/>
        </w:rPr>
        <w:t> </w:t>
      </w:r>
      <w:r w:rsidRPr="00BA30FD">
        <w:rPr>
          <w:rFonts w:cstheme="minorHAnsi"/>
        </w:rPr>
        <w:t>dvads</w:t>
      </w:r>
      <w:r w:rsidR="00645F71" w:rsidRPr="00BA30FD">
        <w:rPr>
          <w:rFonts w:cstheme="minorHAnsi"/>
        </w:rPr>
        <w:t>iatich dvoch</w:t>
      </w:r>
      <w:r w:rsidRPr="00BA30FD">
        <w:rPr>
          <w:rFonts w:cstheme="minorHAnsi"/>
        </w:rPr>
        <w:t xml:space="preserve"> programových bodov</w:t>
      </w:r>
      <w:r w:rsidR="00D252E7" w:rsidRPr="00BA30FD">
        <w:rPr>
          <w:rFonts w:cstheme="minorHAnsi"/>
        </w:rPr>
        <w:t>,</w:t>
      </w:r>
      <w:r w:rsidR="00FC35CF" w:rsidRPr="00BA30FD">
        <w:rPr>
          <w:rFonts w:cstheme="minorHAnsi"/>
        </w:rPr>
        <w:t xml:space="preserve"> sú naše</w:t>
      </w:r>
      <w:r w:rsidRPr="00BA30FD">
        <w:rPr>
          <w:rFonts w:cstheme="minorHAnsi"/>
        </w:rPr>
        <w:t xml:space="preserve"> kritéri</w:t>
      </w:r>
      <w:r w:rsidR="003F7150" w:rsidRPr="00BA30FD">
        <w:rPr>
          <w:rFonts w:cstheme="minorHAnsi"/>
        </w:rPr>
        <w:t>á</w:t>
      </w:r>
      <w:r w:rsidR="00957134" w:rsidRPr="00BA30FD">
        <w:rPr>
          <w:rFonts w:cstheme="minorHAnsi"/>
        </w:rPr>
        <w:t xml:space="preserve"> </w:t>
      </w:r>
      <w:r w:rsidRPr="00BA30FD">
        <w:rPr>
          <w:rFonts w:cstheme="minorHAnsi"/>
        </w:rPr>
        <w:t>nap</w:t>
      </w:r>
      <w:r w:rsidR="00D252E7" w:rsidRPr="00BA30FD">
        <w:rPr>
          <w:rFonts w:cstheme="minorHAnsi"/>
        </w:rPr>
        <w:t>l</w:t>
      </w:r>
      <w:r w:rsidR="00FC35CF" w:rsidRPr="00BA30FD">
        <w:rPr>
          <w:rFonts w:cstheme="minorHAnsi"/>
        </w:rPr>
        <w:t>nené</w:t>
      </w:r>
      <w:r w:rsidRPr="00BA30FD">
        <w:rPr>
          <w:rFonts w:cstheme="minorHAnsi"/>
        </w:rPr>
        <w:t xml:space="preserve"> </w:t>
      </w:r>
      <w:r w:rsidR="00957134" w:rsidRPr="00BA30FD">
        <w:rPr>
          <w:rFonts w:cstheme="minorHAnsi"/>
        </w:rPr>
        <w:t>v štyroch bodoch</w:t>
      </w:r>
      <w:r w:rsidRPr="00BA30FD">
        <w:rPr>
          <w:rFonts w:cstheme="minorHAnsi"/>
        </w:rPr>
        <w:t xml:space="preserve">. Trikrát sa naplnilo kritérium anti-elitarizmus a jedenkrát návrat suverenity ľudu. Autori </w:t>
      </w:r>
      <w:r w:rsidR="00375CB1" w:rsidRPr="00BA30FD">
        <w:rPr>
          <w:rFonts w:cstheme="minorHAnsi"/>
        </w:rPr>
        <w:t xml:space="preserve">obviňujú v </w:t>
      </w:r>
      <w:r w:rsidRPr="00BA30FD">
        <w:rPr>
          <w:rFonts w:cstheme="minorHAnsi"/>
        </w:rPr>
        <w:t>program</w:t>
      </w:r>
      <w:r w:rsidR="00375CB1" w:rsidRPr="00BA30FD">
        <w:rPr>
          <w:rFonts w:cstheme="minorHAnsi"/>
        </w:rPr>
        <w:t>e</w:t>
      </w:r>
      <w:r w:rsidRPr="00BA30FD">
        <w:rPr>
          <w:rFonts w:cstheme="minorHAnsi"/>
        </w:rPr>
        <w:t xml:space="preserve"> byrokratov zo šikanovania a nadmernej kontroly, čím napĺňajú kritérium návrat suverenity ľudu</w:t>
      </w:r>
      <w:r w:rsidR="00BB2FC2" w:rsidRPr="00BA30FD">
        <w:rPr>
          <w:rFonts w:cstheme="minorHAnsi"/>
        </w:rPr>
        <w:t xml:space="preserve">: </w:t>
      </w:r>
      <w:r w:rsidR="00B2000B" w:rsidRPr="00BA30FD">
        <w:rPr>
          <w:rFonts w:cstheme="minorHAnsi"/>
        </w:rPr>
        <w:t>„</w:t>
      </w:r>
      <w:r w:rsidR="00E4266F" w:rsidRPr="00BA30FD">
        <w:rPr>
          <w:rFonts w:cstheme="minorHAnsi"/>
          <w:color w:val="000000"/>
        </w:rPr>
        <w:t>Zásadne obmedzíme</w:t>
      </w:r>
      <w:r w:rsidR="00B2000B" w:rsidRPr="00BA30FD">
        <w:rPr>
          <w:rFonts w:cstheme="minorHAnsi"/>
          <w:color w:val="000000"/>
        </w:rPr>
        <w:t xml:space="preserve"> byrokraci</w:t>
      </w:r>
      <w:r w:rsidR="00E4266F" w:rsidRPr="00BA30FD">
        <w:rPr>
          <w:rFonts w:cstheme="minorHAnsi"/>
          <w:color w:val="000000"/>
        </w:rPr>
        <w:t>u</w:t>
      </w:r>
      <w:r w:rsidR="00B2000B" w:rsidRPr="00BA30FD">
        <w:rPr>
          <w:rFonts w:cstheme="minorHAnsi"/>
          <w:color w:val="000000"/>
        </w:rPr>
        <w:t xml:space="preserve"> a šikanu podnikate</w:t>
      </w:r>
      <w:r w:rsidR="00E4266F" w:rsidRPr="00BA30FD">
        <w:rPr>
          <w:rFonts w:cstheme="minorHAnsi"/>
          <w:color w:val="000000"/>
        </w:rPr>
        <w:t>ľov</w:t>
      </w:r>
      <w:r w:rsidR="00B2000B" w:rsidRPr="00BA30FD">
        <w:rPr>
          <w:rFonts w:cstheme="minorHAnsi"/>
          <w:color w:val="000000"/>
        </w:rPr>
        <w:t>.“</w:t>
      </w:r>
      <w:r w:rsidRPr="00BA30FD">
        <w:rPr>
          <w:rFonts w:cstheme="minorHAnsi"/>
        </w:rPr>
        <w:t xml:space="preserve"> Anti-elitarizmus je naplnený obviňovaním elít z populistickej politiky sociálnych úplatkov a kupovan</w:t>
      </w:r>
      <w:r w:rsidR="00D252E7" w:rsidRPr="00BA30FD">
        <w:rPr>
          <w:rFonts w:cstheme="minorHAnsi"/>
        </w:rPr>
        <w:t>ím</w:t>
      </w:r>
      <w:r w:rsidRPr="00BA30FD">
        <w:rPr>
          <w:rFonts w:cstheme="minorHAnsi"/>
        </w:rPr>
        <w:t xml:space="preserve"> si hlasov skrze nich</w:t>
      </w:r>
      <w:r w:rsidR="00A608D2" w:rsidRPr="00BA30FD">
        <w:rPr>
          <w:rFonts w:cstheme="minorHAnsi"/>
        </w:rPr>
        <w:t>: „</w:t>
      </w:r>
      <w:r w:rsidR="00A608D2" w:rsidRPr="00BA30FD">
        <w:rPr>
          <w:rFonts w:cstheme="minorHAnsi"/>
          <w:color w:val="000000"/>
        </w:rPr>
        <w:t xml:space="preserve">Zrušíme </w:t>
      </w:r>
      <w:r w:rsidR="00E17CC3" w:rsidRPr="00BA30FD">
        <w:rPr>
          <w:rFonts w:cstheme="minorHAnsi"/>
          <w:color w:val="000000"/>
        </w:rPr>
        <w:t xml:space="preserve">opatrenie </w:t>
      </w:r>
      <w:r w:rsidR="00A608D2" w:rsidRPr="00BA30FD">
        <w:rPr>
          <w:rFonts w:cstheme="minorHAnsi"/>
          <w:color w:val="000000"/>
        </w:rPr>
        <w:t>s</w:t>
      </w:r>
      <w:r w:rsidR="00E17CC3" w:rsidRPr="00BA30FD">
        <w:rPr>
          <w:rFonts w:cstheme="minorHAnsi"/>
          <w:color w:val="000000"/>
        </w:rPr>
        <w:t>účasnej</w:t>
      </w:r>
      <w:r w:rsidR="00A608D2" w:rsidRPr="00BA30FD">
        <w:rPr>
          <w:rFonts w:cstheme="minorHAnsi"/>
          <w:color w:val="000000"/>
        </w:rPr>
        <w:t xml:space="preserve"> vlády, </w:t>
      </w:r>
      <w:r w:rsidR="00E17CC3" w:rsidRPr="00BA30FD">
        <w:rPr>
          <w:rFonts w:cstheme="minorHAnsi"/>
          <w:color w:val="000000"/>
        </w:rPr>
        <w:t>ktorá čírim populizmom zadlžuje</w:t>
      </w:r>
      <w:r w:rsidR="00A608D2" w:rsidRPr="00BA30FD">
        <w:rPr>
          <w:rFonts w:cstheme="minorHAnsi"/>
          <w:color w:val="000000"/>
        </w:rPr>
        <w:t xml:space="preserve"> naš</w:t>
      </w:r>
      <w:r w:rsidR="00E17CC3" w:rsidRPr="00BA30FD">
        <w:rPr>
          <w:rFonts w:cstheme="minorHAnsi"/>
          <w:color w:val="000000"/>
        </w:rPr>
        <w:t>u</w:t>
      </w:r>
      <w:r w:rsidR="00A608D2" w:rsidRPr="00BA30FD">
        <w:rPr>
          <w:rFonts w:cstheme="minorHAnsi"/>
          <w:color w:val="000000"/>
        </w:rPr>
        <w:t xml:space="preserve"> ze</w:t>
      </w:r>
      <w:r w:rsidR="00E17CC3" w:rsidRPr="00BA30FD">
        <w:rPr>
          <w:rFonts w:cstheme="minorHAnsi"/>
          <w:color w:val="000000"/>
        </w:rPr>
        <w:t>m</w:t>
      </w:r>
      <w:r w:rsidR="002C02DE" w:rsidRPr="00BA30FD">
        <w:rPr>
          <w:rFonts w:cstheme="minorHAnsi"/>
          <w:color w:val="000000"/>
        </w:rPr>
        <w:t xml:space="preserve">: (pastelkovné, </w:t>
      </w:r>
      <w:r w:rsidR="002B2B60" w:rsidRPr="00BA30FD">
        <w:rPr>
          <w:rFonts w:cstheme="minorHAnsi"/>
          <w:color w:val="000000"/>
        </w:rPr>
        <w:t>zľavy na dop</w:t>
      </w:r>
      <w:r w:rsidR="00E64AE4" w:rsidRPr="00BA30FD">
        <w:rPr>
          <w:rFonts w:cstheme="minorHAnsi"/>
          <w:color w:val="000000"/>
        </w:rPr>
        <w:t>ra</w:t>
      </w:r>
      <w:r w:rsidR="002B2B60" w:rsidRPr="00BA30FD">
        <w:rPr>
          <w:rFonts w:cstheme="minorHAnsi"/>
          <w:color w:val="000000"/>
        </w:rPr>
        <w:t>vu</w:t>
      </w:r>
      <w:r w:rsidR="002C02DE" w:rsidRPr="00BA30FD">
        <w:rPr>
          <w:rFonts w:cstheme="minorHAnsi"/>
          <w:color w:val="000000"/>
        </w:rPr>
        <w:t xml:space="preserve">, </w:t>
      </w:r>
      <w:r w:rsidR="002B2B60" w:rsidRPr="00BA30FD">
        <w:rPr>
          <w:rFonts w:cstheme="minorHAnsi"/>
          <w:color w:val="000000"/>
        </w:rPr>
        <w:t>rúškovné</w:t>
      </w:r>
      <w:r w:rsidR="002C02DE" w:rsidRPr="00BA30FD">
        <w:rPr>
          <w:rFonts w:cstheme="minorHAnsi"/>
          <w:color w:val="000000"/>
        </w:rPr>
        <w:t xml:space="preserve"> a</w:t>
      </w:r>
      <w:r w:rsidR="00E4266F" w:rsidRPr="00BA30FD">
        <w:rPr>
          <w:rFonts w:cstheme="minorHAnsi"/>
          <w:color w:val="000000"/>
        </w:rPr>
        <w:t xml:space="preserve"> iné </w:t>
      </w:r>
      <w:r w:rsidR="002C02DE" w:rsidRPr="00BA30FD">
        <w:rPr>
          <w:rFonts w:cstheme="minorHAnsi"/>
          <w:color w:val="000000"/>
        </w:rPr>
        <w:t xml:space="preserve">formy účelového </w:t>
      </w:r>
      <w:r w:rsidR="00E4266F" w:rsidRPr="00BA30FD">
        <w:rPr>
          <w:rFonts w:cstheme="minorHAnsi"/>
          <w:color w:val="000000"/>
        </w:rPr>
        <w:t>podplácania voličov</w:t>
      </w:r>
      <w:r w:rsidR="002C02DE" w:rsidRPr="00BA30FD">
        <w:rPr>
          <w:rFonts w:cstheme="minorHAnsi"/>
          <w:color w:val="000000"/>
        </w:rPr>
        <w:t>)</w:t>
      </w:r>
      <w:r w:rsidR="00A608D2" w:rsidRPr="00BA30FD">
        <w:rPr>
          <w:rFonts w:cstheme="minorHAnsi"/>
          <w:color w:val="000000"/>
        </w:rPr>
        <w:t>.“</w:t>
      </w:r>
      <w:r w:rsidR="00113486" w:rsidRPr="00BA30FD">
        <w:rPr>
          <w:rFonts w:cstheme="minorHAnsi"/>
          <w:color w:val="000000"/>
        </w:rPr>
        <w:t xml:space="preserve"> Anti-elitarizmus </w:t>
      </w:r>
      <w:r w:rsidR="00FB5D2F" w:rsidRPr="00BA30FD">
        <w:rPr>
          <w:rFonts w:cstheme="minorHAnsi"/>
          <w:color w:val="000000"/>
        </w:rPr>
        <w:t xml:space="preserve">sa </w:t>
      </w:r>
      <w:r w:rsidR="00113486" w:rsidRPr="00BA30FD">
        <w:rPr>
          <w:rFonts w:cstheme="minorHAnsi"/>
          <w:color w:val="000000"/>
        </w:rPr>
        <w:t xml:space="preserve">v ostatných programových bodoch nachádza v podobe </w:t>
      </w:r>
      <w:r w:rsidR="00FB5D2F" w:rsidRPr="00BA30FD">
        <w:rPr>
          <w:rFonts w:cstheme="minorHAnsi"/>
          <w:color w:val="000000"/>
        </w:rPr>
        <w:t xml:space="preserve">obviňovania vládnych elít a byrokratov z neschopnosti vytvoriť priaznivé </w:t>
      </w:r>
      <w:r w:rsidR="00FA4EE6" w:rsidRPr="00BA30FD">
        <w:rPr>
          <w:rFonts w:cstheme="minorHAnsi"/>
          <w:color w:val="000000"/>
        </w:rPr>
        <w:t>podmienky pre podnikateľov</w:t>
      </w:r>
      <w:r w:rsidR="00FB5D2F" w:rsidRPr="00BA30FD">
        <w:rPr>
          <w:rFonts w:cstheme="minorHAnsi"/>
          <w:color w:val="000000"/>
        </w:rPr>
        <w:t xml:space="preserve">. </w:t>
      </w:r>
    </w:p>
    <w:p w14:paraId="4DF92903" w14:textId="7E6C73CA" w:rsidR="00724E8C" w:rsidRPr="00BA30FD" w:rsidRDefault="00724E8C" w:rsidP="00F01B12">
      <w:pPr>
        <w:spacing w:line="360" w:lineRule="auto"/>
        <w:ind w:firstLine="708"/>
        <w:jc w:val="both"/>
        <w:rPr>
          <w:rFonts w:cstheme="minorHAnsi"/>
        </w:rPr>
      </w:pPr>
      <w:r w:rsidRPr="00BA30FD">
        <w:rPr>
          <w:rFonts w:cstheme="minorHAnsi"/>
          <w:b/>
          <w:bCs/>
        </w:rPr>
        <w:t>4. Bezpečné miesto pre slobodný život:</w:t>
      </w:r>
      <w:r w:rsidRPr="00BA30FD">
        <w:rPr>
          <w:rFonts w:cstheme="minorHAnsi"/>
        </w:rPr>
        <w:t xml:space="preserve"> Tento tematický okruh je v programe rozdelený do pod okruhov, ktoré budeme analyzovať samostatne. </w:t>
      </w:r>
    </w:p>
    <w:p w14:paraId="7FFF596B" w14:textId="39082550" w:rsidR="00724E8C" w:rsidRPr="00BA30FD" w:rsidRDefault="00724E8C" w:rsidP="00F01B12">
      <w:pPr>
        <w:spacing w:line="360" w:lineRule="auto"/>
        <w:ind w:firstLine="708"/>
        <w:jc w:val="both"/>
        <w:rPr>
          <w:rFonts w:cstheme="minorHAnsi"/>
        </w:rPr>
      </w:pPr>
      <w:r w:rsidRPr="00BA30FD">
        <w:rPr>
          <w:rFonts w:cstheme="minorHAnsi"/>
          <w:b/>
          <w:bCs/>
        </w:rPr>
        <w:t>Právny štát</w:t>
      </w:r>
      <w:r w:rsidR="00390B3A" w:rsidRPr="00BA30FD">
        <w:rPr>
          <w:rFonts w:cstheme="minorHAnsi"/>
          <w:b/>
          <w:bCs/>
        </w:rPr>
        <w:t xml:space="preserve"> </w:t>
      </w:r>
      <w:r w:rsidR="00534111" w:rsidRPr="00BA30FD">
        <w:rPr>
          <w:rFonts w:cstheme="minorHAnsi"/>
        </w:rPr>
        <w:t xml:space="preserve">– </w:t>
      </w:r>
      <w:r w:rsidRPr="00BA30FD">
        <w:rPr>
          <w:rFonts w:cstheme="minorHAnsi"/>
        </w:rPr>
        <w:t>Z celkového počtu desať programových bodov, šesť naplnilo naše kritériá. Jedenkrát v rovine volania po návratu suverenity ľudu, konkrétne v podobe bodu volajúcom po „návrate práva na univerzálnu spravodlivosť pre ľudí.“</w:t>
      </w:r>
      <w:r w:rsidR="00F16540" w:rsidRPr="00BA30FD">
        <w:rPr>
          <w:rFonts w:cstheme="minorHAnsi"/>
        </w:rPr>
        <w:t xml:space="preserve"> Autori textu tak odkazujú na </w:t>
      </w:r>
      <w:r w:rsidR="00D22E59" w:rsidRPr="00BA30FD">
        <w:rPr>
          <w:rFonts w:cstheme="minorHAnsi"/>
        </w:rPr>
        <w:t xml:space="preserve">nedostatočnú rovnosť pred zákonom, ktorá </w:t>
      </w:r>
      <w:r w:rsidR="00C569F3" w:rsidRPr="00BA30FD">
        <w:rPr>
          <w:rFonts w:cstheme="minorHAnsi"/>
        </w:rPr>
        <w:t>bola úmyselne naštrbená elitami.</w:t>
      </w:r>
      <w:r w:rsidRPr="00BA30FD">
        <w:rPr>
          <w:rFonts w:cstheme="minorHAnsi"/>
        </w:rPr>
        <w:t xml:space="preserve"> Ostatných päť kritérií bolo naplnených anti-liberalizmom. </w:t>
      </w:r>
      <w:r w:rsidR="004B7CAA" w:rsidRPr="00BA30FD">
        <w:rPr>
          <w:rFonts w:cstheme="minorHAnsi"/>
        </w:rPr>
        <w:t xml:space="preserve">Anti-elitarizmus vidíme konkrétne v </w:t>
      </w:r>
      <w:r w:rsidRPr="00BA30FD">
        <w:rPr>
          <w:rFonts w:cstheme="minorHAnsi"/>
        </w:rPr>
        <w:t xml:space="preserve"> kritik</w:t>
      </w:r>
      <w:r w:rsidR="004B7CAA" w:rsidRPr="00BA30FD">
        <w:rPr>
          <w:rFonts w:cstheme="minorHAnsi"/>
        </w:rPr>
        <w:t>e</w:t>
      </w:r>
      <w:r w:rsidRPr="00BA30FD">
        <w:rPr>
          <w:rFonts w:cstheme="minorHAnsi"/>
        </w:rPr>
        <w:t xml:space="preserve"> „progresivistických ideológií a</w:t>
      </w:r>
      <w:r w:rsidR="003C7EF3" w:rsidRPr="00BA30FD">
        <w:rPr>
          <w:rFonts w:cstheme="minorHAnsi"/>
        </w:rPr>
        <w:t> </w:t>
      </w:r>
      <w:r w:rsidRPr="00BA30FD">
        <w:rPr>
          <w:rFonts w:cstheme="minorHAnsi"/>
        </w:rPr>
        <w:t>sociáln</w:t>
      </w:r>
      <w:r w:rsidR="003C7EF3" w:rsidRPr="00BA30FD">
        <w:rPr>
          <w:rFonts w:cstheme="minorHAnsi"/>
        </w:rPr>
        <w:t>eho</w:t>
      </w:r>
      <w:r w:rsidRPr="00BA30FD">
        <w:rPr>
          <w:rFonts w:cstheme="minorHAnsi"/>
        </w:rPr>
        <w:t xml:space="preserve"> inžinierstv</w:t>
      </w:r>
      <w:r w:rsidR="003C7EF3" w:rsidRPr="00BA30FD">
        <w:rPr>
          <w:rFonts w:cstheme="minorHAnsi"/>
        </w:rPr>
        <w:t>a</w:t>
      </w:r>
      <w:r w:rsidRPr="00BA30FD">
        <w:rPr>
          <w:rFonts w:cstheme="minorHAnsi"/>
        </w:rPr>
        <w:t>“ a ďalej kritikou medzinárodných enviro</w:t>
      </w:r>
      <w:r w:rsidR="00B31538" w:rsidRPr="00BA30FD">
        <w:rPr>
          <w:rFonts w:cstheme="minorHAnsi"/>
        </w:rPr>
        <w:t>n</w:t>
      </w:r>
      <w:r w:rsidRPr="00BA30FD">
        <w:rPr>
          <w:rFonts w:cstheme="minorHAnsi"/>
        </w:rPr>
        <w:t xml:space="preserve">mentálnych dohôd, a elektromobility. </w:t>
      </w:r>
      <w:r w:rsidR="000D0B56" w:rsidRPr="00BA30FD">
        <w:rPr>
          <w:rFonts w:cstheme="minorHAnsi"/>
        </w:rPr>
        <w:t xml:space="preserve">V bode kritizujúcom elektromobilitu </w:t>
      </w:r>
      <w:r w:rsidR="004B7CAA" w:rsidRPr="00BA30FD">
        <w:rPr>
          <w:rFonts w:cstheme="minorHAnsi"/>
        </w:rPr>
        <w:t xml:space="preserve">autori programu </w:t>
      </w:r>
      <w:r w:rsidR="00A60691" w:rsidRPr="00BA30FD">
        <w:rPr>
          <w:rFonts w:cstheme="minorHAnsi"/>
        </w:rPr>
        <w:t>pridávajú aj kritiku</w:t>
      </w:r>
      <w:r w:rsidR="00782F7A" w:rsidRPr="00BA30FD">
        <w:rPr>
          <w:rFonts w:cstheme="minorHAnsi"/>
        </w:rPr>
        <w:t xml:space="preserve"> „iných stratových ekologických aktivít</w:t>
      </w:r>
      <w:r w:rsidR="001B41D3" w:rsidRPr="00BA30FD">
        <w:rPr>
          <w:rFonts w:cstheme="minorHAnsi"/>
        </w:rPr>
        <w:t xml:space="preserve">.“ </w:t>
      </w:r>
      <w:r w:rsidR="00B61FAF" w:rsidRPr="00BA30FD">
        <w:rPr>
          <w:rFonts w:cstheme="minorHAnsi"/>
        </w:rPr>
        <w:t>Tieto body spĺňajú anti</w:t>
      </w:r>
      <w:r w:rsidR="000B366F" w:rsidRPr="00BA30FD">
        <w:rPr>
          <w:rFonts w:cstheme="minorHAnsi"/>
        </w:rPr>
        <w:t>-</w:t>
      </w:r>
      <w:r w:rsidR="00B61FAF" w:rsidRPr="00BA30FD">
        <w:rPr>
          <w:rFonts w:cstheme="minorHAnsi"/>
        </w:rPr>
        <w:t xml:space="preserve">elitarizmus </w:t>
      </w:r>
      <w:r w:rsidR="005C22C4" w:rsidRPr="00BA30FD">
        <w:rPr>
          <w:rFonts w:cstheme="minorHAnsi"/>
        </w:rPr>
        <w:t>kritikou progresivizmu v spoločnosti a</w:t>
      </w:r>
      <w:r w:rsidR="0026299F" w:rsidRPr="00BA30FD">
        <w:rPr>
          <w:rFonts w:cstheme="minorHAnsi"/>
        </w:rPr>
        <w:t>ko aj kritikou </w:t>
      </w:r>
      <w:r w:rsidR="007E22FD" w:rsidRPr="00BA30FD">
        <w:rPr>
          <w:rFonts w:cstheme="minorHAnsi"/>
        </w:rPr>
        <w:t>environmentálnych</w:t>
      </w:r>
      <w:r w:rsidR="0026299F" w:rsidRPr="00BA30FD">
        <w:rPr>
          <w:rFonts w:cstheme="minorHAnsi"/>
        </w:rPr>
        <w:t xml:space="preserve"> otázok, v</w:t>
      </w:r>
      <w:r w:rsidR="00BA30FD" w:rsidRPr="00BA30FD">
        <w:rPr>
          <w:rFonts w:cstheme="minorHAnsi"/>
        </w:rPr>
        <w:t> </w:t>
      </w:r>
      <w:r w:rsidR="007E22FD" w:rsidRPr="00BA30FD">
        <w:rPr>
          <w:rFonts w:cstheme="minorHAnsi"/>
        </w:rPr>
        <w:t>takom</w:t>
      </w:r>
      <w:r w:rsidR="0026299F" w:rsidRPr="00BA30FD">
        <w:rPr>
          <w:rFonts w:cstheme="minorHAnsi"/>
        </w:rPr>
        <w:t xml:space="preserve"> zmysle ako sme </w:t>
      </w:r>
      <w:r w:rsidR="00F4460B" w:rsidRPr="00BA30FD">
        <w:rPr>
          <w:rFonts w:cstheme="minorHAnsi"/>
        </w:rPr>
        <w:t>anti-elitarizmus konceptualizovali.</w:t>
      </w:r>
    </w:p>
    <w:p w14:paraId="2FF5A722" w14:textId="6BF7285A" w:rsidR="00724E8C" w:rsidRPr="00BA30FD" w:rsidRDefault="00724E8C" w:rsidP="00F01B12">
      <w:pPr>
        <w:spacing w:line="360" w:lineRule="auto"/>
        <w:ind w:firstLine="708"/>
        <w:jc w:val="both"/>
        <w:rPr>
          <w:rFonts w:cstheme="minorHAnsi"/>
        </w:rPr>
      </w:pPr>
      <w:r w:rsidRPr="00BA30FD">
        <w:rPr>
          <w:rFonts w:cstheme="minorHAnsi"/>
          <w:b/>
          <w:bCs/>
        </w:rPr>
        <w:t>Bývanie</w:t>
      </w:r>
      <w:r w:rsidR="00534111" w:rsidRPr="00BA30FD">
        <w:rPr>
          <w:rFonts w:cstheme="minorHAnsi"/>
          <w:b/>
          <w:bCs/>
        </w:rPr>
        <w:t xml:space="preserve"> </w:t>
      </w:r>
      <w:r w:rsidR="00534111" w:rsidRPr="00BA30FD">
        <w:rPr>
          <w:rFonts w:cstheme="minorHAnsi"/>
        </w:rPr>
        <w:t>–</w:t>
      </w:r>
      <w:r w:rsidRPr="00BA30FD">
        <w:rPr>
          <w:rFonts w:cstheme="minorHAnsi"/>
        </w:rPr>
        <w:t xml:space="preserve"> Zo štyroch programových bodov iba jeden naplnil</w:t>
      </w:r>
      <w:r w:rsidR="003C4CD5" w:rsidRPr="00BA30FD">
        <w:rPr>
          <w:rFonts w:cstheme="minorHAnsi"/>
        </w:rPr>
        <w:t xml:space="preserve"> kritérium</w:t>
      </w:r>
      <w:r w:rsidRPr="00BA30FD">
        <w:rPr>
          <w:rFonts w:cstheme="minorHAnsi"/>
        </w:rPr>
        <w:t xml:space="preserve"> anti-elitarizmus</w:t>
      </w:r>
      <w:r w:rsidR="003A0BA8" w:rsidRPr="00BA30FD">
        <w:rPr>
          <w:rFonts w:cstheme="minorHAnsi"/>
        </w:rPr>
        <w:t>.</w:t>
      </w:r>
      <w:r w:rsidRPr="00BA30FD">
        <w:rPr>
          <w:rFonts w:cstheme="minorHAnsi"/>
        </w:rPr>
        <w:t xml:space="preserve"> Autor obviňuje byrokratov z nesystémových opatrení umelo zvyšujúci</w:t>
      </w:r>
      <w:r w:rsidR="00D9740E" w:rsidRPr="00BA30FD">
        <w:rPr>
          <w:rFonts w:cstheme="minorHAnsi"/>
        </w:rPr>
        <w:t>ch</w:t>
      </w:r>
      <w:r w:rsidRPr="00BA30FD">
        <w:rPr>
          <w:rFonts w:cstheme="minorHAnsi"/>
        </w:rPr>
        <w:t xml:space="preserve"> ceny bývania</w:t>
      </w:r>
      <w:r w:rsidR="009E2B5B" w:rsidRPr="00BA30FD">
        <w:rPr>
          <w:rFonts w:cstheme="minorHAnsi"/>
        </w:rPr>
        <w:t xml:space="preserve">: </w:t>
      </w:r>
      <w:r w:rsidR="00B04B44" w:rsidRPr="00BA30FD">
        <w:rPr>
          <w:rFonts w:cstheme="minorHAnsi"/>
        </w:rPr>
        <w:t>„</w:t>
      </w:r>
      <w:r w:rsidR="009E2B5B" w:rsidRPr="00BA30FD">
        <w:rPr>
          <w:rFonts w:cstheme="minorHAnsi"/>
          <w:color w:val="000000"/>
        </w:rPr>
        <w:t xml:space="preserve">Nedovolíme </w:t>
      </w:r>
      <w:r w:rsidR="00CC5F80" w:rsidRPr="00BA30FD">
        <w:rPr>
          <w:rFonts w:cstheme="minorHAnsi"/>
          <w:color w:val="000000"/>
        </w:rPr>
        <w:t xml:space="preserve">ďalšie </w:t>
      </w:r>
      <w:r w:rsidR="009E2B5B" w:rsidRPr="00BA30FD">
        <w:rPr>
          <w:rFonts w:cstheme="minorHAnsi"/>
          <w:color w:val="000000"/>
        </w:rPr>
        <w:t>byrokratick</w:t>
      </w:r>
      <w:r w:rsidR="00CC5F80" w:rsidRPr="00BA30FD">
        <w:rPr>
          <w:rFonts w:cstheme="minorHAnsi"/>
          <w:color w:val="000000"/>
        </w:rPr>
        <w:t>é</w:t>
      </w:r>
      <w:r w:rsidR="009E2B5B" w:rsidRPr="00BA30FD">
        <w:rPr>
          <w:rFonts w:cstheme="minorHAnsi"/>
          <w:color w:val="000000"/>
        </w:rPr>
        <w:t xml:space="preserve"> opa</w:t>
      </w:r>
      <w:r w:rsidR="00CC5F80" w:rsidRPr="00BA30FD">
        <w:rPr>
          <w:rFonts w:cstheme="minorHAnsi"/>
          <w:color w:val="000000"/>
        </w:rPr>
        <w:t>trenia</w:t>
      </w:r>
      <w:r w:rsidR="009E2B5B" w:rsidRPr="00BA30FD">
        <w:rPr>
          <w:rFonts w:cstheme="minorHAnsi"/>
          <w:color w:val="000000"/>
        </w:rPr>
        <w:t xml:space="preserve"> zvyšuj</w:t>
      </w:r>
      <w:r w:rsidR="00CC5F80" w:rsidRPr="00BA30FD">
        <w:rPr>
          <w:rFonts w:cstheme="minorHAnsi"/>
          <w:color w:val="000000"/>
        </w:rPr>
        <w:t>úce</w:t>
      </w:r>
      <w:r w:rsidR="009E2B5B" w:rsidRPr="00BA30FD">
        <w:rPr>
          <w:rFonts w:cstheme="minorHAnsi"/>
          <w:color w:val="000000"/>
        </w:rPr>
        <w:t xml:space="preserve"> náklady na b</w:t>
      </w:r>
      <w:r w:rsidR="00CC5F80" w:rsidRPr="00BA30FD">
        <w:rPr>
          <w:rFonts w:cstheme="minorHAnsi"/>
          <w:color w:val="000000"/>
        </w:rPr>
        <w:t>ývanie</w:t>
      </w:r>
      <w:r w:rsidR="009E2B5B" w:rsidRPr="00BA30FD">
        <w:rPr>
          <w:rFonts w:cstheme="minorHAnsi"/>
          <w:color w:val="000000"/>
        </w:rPr>
        <w:t>.</w:t>
      </w:r>
      <w:r w:rsidR="00B04B44" w:rsidRPr="00BA30FD">
        <w:rPr>
          <w:rFonts w:cstheme="minorHAnsi"/>
          <w:color w:val="000000"/>
        </w:rPr>
        <w:t xml:space="preserve">“ </w:t>
      </w:r>
      <w:r w:rsidR="000D7D35" w:rsidRPr="00BA30FD">
        <w:rPr>
          <w:rFonts w:cstheme="minorHAnsi"/>
          <w:color w:val="000000"/>
        </w:rPr>
        <w:t>Autori programu v</w:t>
      </w:r>
      <w:r w:rsidR="003A0BA8" w:rsidRPr="00BA30FD">
        <w:rPr>
          <w:rFonts w:cstheme="minorHAnsi"/>
          <w:color w:val="000000"/>
        </w:rPr>
        <w:t xml:space="preserve"> tomto</w:t>
      </w:r>
      <w:r w:rsidR="000D7D35" w:rsidRPr="00BA30FD">
        <w:rPr>
          <w:rFonts w:cstheme="minorHAnsi"/>
          <w:color w:val="000000"/>
        </w:rPr>
        <w:t xml:space="preserve"> t</w:t>
      </w:r>
      <w:r w:rsidR="00677E48" w:rsidRPr="00BA30FD">
        <w:rPr>
          <w:rFonts w:cstheme="minorHAnsi"/>
          <w:color w:val="000000"/>
        </w:rPr>
        <w:t>ematick</w:t>
      </w:r>
      <w:r w:rsidR="003A0BA8" w:rsidRPr="00BA30FD">
        <w:rPr>
          <w:rFonts w:cstheme="minorHAnsi"/>
          <w:color w:val="000000"/>
        </w:rPr>
        <w:t>om</w:t>
      </w:r>
      <w:r w:rsidR="00677E48" w:rsidRPr="00BA30FD">
        <w:rPr>
          <w:rFonts w:cstheme="minorHAnsi"/>
          <w:color w:val="000000"/>
        </w:rPr>
        <w:t xml:space="preserve"> pod okruh </w:t>
      </w:r>
      <w:r w:rsidR="00D344E8" w:rsidRPr="00BA30FD">
        <w:rPr>
          <w:rFonts w:cstheme="minorHAnsi"/>
          <w:color w:val="000000"/>
        </w:rPr>
        <w:t xml:space="preserve">akcentujú </w:t>
      </w:r>
      <w:r w:rsidR="00E3431C" w:rsidRPr="00BA30FD">
        <w:rPr>
          <w:rFonts w:cstheme="minorHAnsi"/>
          <w:color w:val="000000"/>
        </w:rPr>
        <w:t xml:space="preserve">potrebu zaistiť kvalitné bývanie pre „pracujúcich ľudí“. </w:t>
      </w:r>
    </w:p>
    <w:p w14:paraId="6E255547" w14:textId="031CA3B3" w:rsidR="005A4745" w:rsidRPr="00BA30FD" w:rsidRDefault="00724E8C" w:rsidP="00F01B12">
      <w:pPr>
        <w:spacing w:line="360" w:lineRule="auto"/>
        <w:ind w:firstLine="708"/>
        <w:jc w:val="both"/>
        <w:rPr>
          <w:rFonts w:cstheme="minorHAnsi"/>
        </w:rPr>
      </w:pPr>
      <w:r w:rsidRPr="00BA30FD">
        <w:rPr>
          <w:rFonts w:cstheme="minorHAnsi"/>
          <w:b/>
          <w:bCs/>
        </w:rPr>
        <w:lastRenderedPageBreak/>
        <w:t>Doprava</w:t>
      </w:r>
      <w:r w:rsidR="00534111" w:rsidRPr="00BA30FD">
        <w:rPr>
          <w:rFonts w:cstheme="minorHAnsi"/>
        </w:rPr>
        <w:t xml:space="preserve"> –</w:t>
      </w:r>
      <w:r w:rsidRPr="00BA30FD">
        <w:rPr>
          <w:rFonts w:cstheme="minorHAnsi"/>
        </w:rPr>
        <w:t xml:space="preserve"> V štyroch bodoch týkajúcich sa dopravy bolo kritérium naplnené iba raz, a to anti</w:t>
      </w:r>
      <w:r w:rsidR="00903235" w:rsidRPr="00BA30FD">
        <w:rPr>
          <w:rFonts w:cstheme="minorHAnsi"/>
        </w:rPr>
        <w:t>l</w:t>
      </w:r>
      <w:r w:rsidRPr="00BA30FD">
        <w:rPr>
          <w:rFonts w:cstheme="minorHAnsi"/>
        </w:rPr>
        <w:t>iberalizmom. Konkrétne návrhom na zrušenie ekologickej dane</w:t>
      </w:r>
      <w:r w:rsidR="00705039" w:rsidRPr="00BA30FD">
        <w:rPr>
          <w:rFonts w:cstheme="minorHAnsi"/>
        </w:rPr>
        <w:t xml:space="preserve">. </w:t>
      </w:r>
    </w:p>
    <w:p w14:paraId="17A13F5D" w14:textId="30DCEC5C" w:rsidR="00724E8C" w:rsidRPr="00BA30FD" w:rsidRDefault="00724E8C" w:rsidP="00F01B12">
      <w:pPr>
        <w:spacing w:line="360" w:lineRule="auto"/>
        <w:ind w:firstLine="708"/>
        <w:jc w:val="both"/>
        <w:rPr>
          <w:rFonts w:cstheme="minorHAnsi"/>
        </w:rPr>
      </w:pPr>
      <w:r w:rsidRPr="00BA30FD">
        <w:rPr>
          <w:rFonts w:cstheme="minorHAnsi"/>
          <w:b/>
          <w:bCs/>
        </w:rPr>
        <w:t>Školstvo</w:t>
      </w:r>
      <w:r w:rsidR="00534111" w:rsidRPr="00BA30FD">
        <w:rPr>
          <w:rFonts w:cstheme="minorHAnsi"/>
          <w:b/>
          <w:bCs/>
        </w:rPr>
        <w:t xml:space="preserve"> </w:t>
      </w:r>
      <w:r w:rsidR="00534111" w:rsidRPr="00BA30FD">
        <w:rPr>
          <w:rFonts w:cstheme="minorHAnsi"/>
        </w:rPr>
        <w:t>–</w:t>
      </w:r>
      <w:r w:rsidRPr="00BA30FD">
        <w:rPr>
          <w:rFonts w:cstheme="minorHAnsi"/>
          <w:b/>
          <w:bCs/>
        </w:rPr>
        <w:t xml:space="preserve"> </w:t>
      </w:r>
      <w:r w:rsidR="002603D0" w:rsidRPr="00BA30FD">
        <w:rPr>
          <w:rFonts w:cstheme="minorHAnsi"/>
        </w:rPr>
        <w:t>Pre problematiku školstva bolo vyčlenených deväť programových bodov. V dvoch z nich sa nachádza prvok antiliberalizmu. Za antiliberáln</w:t>
      </w:r>
      <w:r w:rsidR="00B76AA4" w:rsidRPr="00BA30FD">
        <w:rPr>
          <w:rFonts w:cstheme="minorHAnsi"/>
        </w:rPr>
        <w:t>y</w:t>
      </w:r>
      <w:r w:rsidR="002603D0" w:rsidRPr="00BA30FD">
        <w:rPr>
          <w:rFonts w:cstheme="minorHAnsi"/>
        </w:rPr>
        <w:t xml:space="preserve"> považujeme návrh na zrušenie inklúzie a odmietanie ideologickej indoktrinácie na školách, s apelom na neziskové organizácie.</w:t>
      </w:r>
      <w:r w:rsidR="0004652C" w:rsidRPr="00BA30FD">
        <w:rPr>
          <w:rFonts w:cstheme="minorHAnsi"/>
        </w:rPr>
        <w:t xml:space="preserve"> Programový bod navrhujúci zrušenie inklúzie jedným dychom dodáva</w:t>
      </w:r>
      <w:r w:rsidR="00EA3D66" w:rsidRPr="00BA30FD">
        <w:rPr>
          <w:rFonts w:cstheme="minorHAnsi"/>
        </w:rPr>
        <w:t xml:space="preserve"> potrebu vyššieho </w:t>
      </w:r>
      <w:r w:rsidR="00AF6789" w:rsidRPr="00BA30FD">
        <w:rPr>
          <w:rFonts w:cstheme="minorHAnsi"/>
        </w:rPr>
        <w:t>ohodnotenia</w:t>
      </w:r>
      <w:r w:rsidR="00EA3D66" w:rsidRPr="00BA30FD">
        <w:rPr>
          <w:rFonts w:cstheme="minorHAnsi"/>
        </w:rPr>
        <w:t xml:space="preserve"> práce špeciálnych pedagógov</w:t>
      </w:r>
      <w:r w:rsidR="00AF6789" w:rsidRPr="00BA30FD">
        <w:rPr>
          <w:rFonts w:cstheme="minorHAnsi"/>
        </w:rPr>
        <w:t>.</w:t>
      </w:r>
      <w:r w:rsidR="002603D0" w:rsidRPr="00BA30FD">
        <w:rPr>
          <w:rFonts w:cstheme="minorHAnsi"/>
        </w:rPr>
        <w:t xml:space="preserve"> Téma inklúzie je </w:t>
      </w:r>
      <w:r w:rsidR="00B76AA4" w:rsidRPr="00BA30FD">
        <w:rPr>
          <w:rFonts w:cstheme="minorHAnsi"/>
        </w:rPr>
        <w:t>v predvolebnej komunikácii</w:t>
      </w:r>
      <w:r w:rsidR="002603D0" w:rsidRPr="00BA30FD">
        <w:rPr>
          <w:rFonts w:cstheme="minorHAnsi"/>
        </w:rPr>
        <w:t xml:space="preserve"> Trikolór</w:t>
      </w:r>
      <w:r w:rsidR="00B76AA4" w:rsidRPr="00BA30FD">
        <w:rPr>
          <w:rFonts w:cstheme="minorHAnsi"/>
        </w:rPr>
        <w:t>y</w:t>
      </w:r>
      <w:r w:rsidR="002603D0" w:rsidRPr="00BA30FD">
        <w:rPr>
          <w:rFonts w:cstheme="minorHAnsi"/>
        </w:rPr>
        <w:t xml:space="preserve"> obzvlášť frekventovan</w:t>
      </w:r>
      <w:r w:rsidR="00D017FF" w:rsidRPr="00BA30FD">
        <w:rPr>
          <w:rFonts w:cstheme="minorHAnsi"/>
        </w:rPr>
        <w:t>á</w:t>
      </w:r>
      <w:r w:rsidR="00B76AA4" w:rsidRPr="00BA30FD">
        <w:rPr>
          <w:rFonts w:cstheme="minorHAnsi"/>
        </w:rPr>
        <w:t xml:space="preserve">. </w:t>
      </w:r>
      <w:r w:rsidR="00495482" w:rsidRPr="00BA30FD">
        <w:rPr>
          <w:rFonts w:cstheme="minorHAnsi"/>
        </w:rPr>
        <w:t>Trikolóra</w:t>
      </w:r>
      <w:r w:rsidR="00A3133E" w:rsidRPr="00BA30FD">
        <w:rPr>
          <w:rFonts w:cstheme="minorHAnsi"/>
        </w:rPr>
        <w:t xml:space="preserve"> vidí ako systémový problém </w:t>
      </w:r>
      <w:r w:rsidR="00512E24" w:rsidRPr="00BA30FD">
        <w:rPr>
          <w:rFonts w:cstheme="minorHAnsi"/>
        </w:rPr>
        <w:t xml:space="preserve">českého </w:t>
      </w:r>
      <w:r w:rsidR="00A3133E" w:rsidRPr="00BA30FD">
        <w:rPr>
          <w:rFonts w:cstheme="minorHAnsi"/>
        </w:rPr>
        <w:t xml:space="preserve">školstva trvalé znižovanie nárokov </w:t>
      </w:r>
      <w:r w:rsidR="00512E24" w:rsidRPr="00BA30FD">
        <w:rPr>
          <w:rFonts w:cstheme="minorHAnsi"/>
        </w:rPr>
        <w:t>na študentov a žiakov: „</w:t>
      </w:r>
      <w:r w:rsidR="00A16B6C" w:rsidRPr="00BA30FD">
        <w:rPr>
          <w:rFonts w:cstheme="minorHAnsi"/>
        </w:rPr>
        <w:t xml:space="preserve">Nebudeme podliehať tendenciám </w:t>
      </w:r>
      <w:r w:rsidR="00447A25" w:rsidRPr="00BA30FD">
        <w:rPr>
          <w:rFonts w:cstheme="minorHAnsi"/>
        </w:rPr>
        <w:t xml:space="preserve">znižovať kvalitu školstva a trváme na udržaní jeho kvality.“ </w:t>
      </w:r>
      <w:r w:rsidR="00D11E26" w:rsidRPr="00BA30FD">
        <w:rPr>
          <w:rFonts w:cstheme="minorHAnsi"/>
        </w:rPr>
        <w:t xml:space="preserve">Tento programový bod síce </w:t>
      </w:r>
      <w:r w:rsidR="00FA5B86" w:rsidRPr="00BA30FD">
        <w:rPr>
          <w:rFonts w:cstheme="minorHAnsi"/>
        </w:rPr>
        <w:t>svojim naratívom odkazuje do štrukturálnych zásahov v</w:t>
      </w:r>
      <w:r w:rsidR="00C12777" w:rsidRPr="00BA30FD">
        <w:rPr>
          <w:rFonts w:cstheme="minorHAnsi"/>
        </w:rPr>
        <w:t> školstve ako takom, nie však v</w:t>
      </w:r>
      <w:r w:rsidR="006A730B" w:rsidRPr="00BA30FD">
        <w:rPr>
          <w:rFonts w:cstheme="minorHAnsi"/>
        </w:rPr>
        <w:t xml:space="preserve"> intenzitách ktoré by napĺňali nami stanovené kritérium antiliberalizmu. </w:t>
      </w:r>
    </w:p>
    <w:p w14:paraId="2F52A971" w14:textId="03745AF0" w:rsidR="002603D0" w:rsidRPr="00BA30FD" w:rsidRDefault="002603D0" w:rsidP="00F01B12">
      <w:pPr>
        <w:spacing w:line="360" w:lineRule="auto"/>
        <w:ind w:firstLine="708"/>
        <w:jc w:val="both"/>
        <w:rPr>
          <w:rFonts w:cstheme="minorHAnsi"/>
        </w:rPr>
      </w:pPr>
      <w:r w:rsidRPr="00BA30FD">
        <w:rPr>
          <w:rFonts w:cstheme="minorHAnsi"/>
          <w:b/>
          <w:bCs/>
        </w:rPr>
        <w:t>Zdravotníctvo</w:t>
      </w:r>
      <w:r w:rsidR="00534111" w:rsidRPr="00BA30FD">
        <w:rPr>
          <w:rFonts w:cstheme="minorHAnsi"/>
          <w:b/>
          <w:bCs/>
        </w:rPr>
        <w:t xml:space="preserve"> </w:t>
      </w:r>
      <w:r w:rsidR="00534111" w:rsidRPr="00BA30FD">
        <w:rPr>
          <w:rFonts w:cstheme="minorHAnsi"/>
        </w:rPr>
        <w:t xml:space="preserve">– </w:t>
      </w:r>
      <w:r w:rsidR="00355B4B" w:rsidRPr="00BA30FD">
        <w:rPr>
          <w:rFonts w:cstheme="minorHAnsi"/>
        </w:rPr>
        <w:t>Zdravotníctvu sa venuje šesť bodov, v ktorých sa nenachádza žiaden spĺňajúci naše kritériá.</w:t>
      </w:r>
      <w:r w:rsidR="00F678B8" w:rsidRPr="00BA30FD">
        <w:rPr>
          <w:rFonts w:cstheme="minorHAnsi"/>
        </w:rPr>
        <w:t xml:space="preserve"> V tematickom pod okruhu </w:t>
      </w:r>
      <w:r w:rsidR="009763CF" w:rsidRPr="00BA30FD">
        <w:rPr>
          <w:rFonts w:cstheme="minorHAnsi"/>
        </w:rPr>
        <w:t xml:space="preserve">pojednávajúcom o zdravotníctve nenachádzame </w:t>
      </w:r>
      <w:r w:rsidR="007C417D" w:rsidRPr="00BA30FD">
        <w:rPr>
          <w:rFonts w:cstheme="minorHAnsi"/>
        </w:rPr>
        <w:t xml:space="preserve">programové body týkajúce sa pandémie </w:t>
      </w:r>
      <w:r w:rsidR="00D74B89" w:rsidRPr="00BA30FD">
        <w:rPr>
          <w:rFonts w:cstheme="minorHAnsi"/>
        </w:rPr>
        <w:t>COVID19</w:t>
      </w:r>
      <w:r w:rsidR="007C417D" w:rsidRPr="00BA30FD">
        <w:rPr>
          <w:rFonts w:cstheme="minorHAnsi"/>
        </w:rPr>
        <w:t>,</w:t>
      </w:r>
      <w:r w:rsidR="00721B3B" w:rsidRPr="00BA30FD">
        <w:rPr>
          <w:rFonts w:cstheme="minorHAnsi"/>
        </w:rPr>
        <w:t xml:space="preserve"> </w:t>
      </w:r>
      <w:r w:rsidR="007C417D" w:rsidRPr="00BA30FD">
        <w:rPr>
          <w:rFonts w:cstheme="minorHAnsi"/>
        </w:rPr>
        <w:t>n</w:t>
      </w:r>
      <w:r w:rsidR="00721B3B" w:rsidRPr="00BA30FD">
        <w:rPr>
          <w:rFonts w:cstheme="minorHAnsi"/>
        </w:rPr>
        <w:t xml:space="preserve">a rozdiel od </w:t>
      </w:r>
      <w:r w:rsidR="00941B5B" w:rsidRPr="00BA30FD">
        <w:rPr>
          <w:rFonts w:cstheme="minorHAnsi"/>
        </w:rPr>
        <w:t>deviateho</w:t>
      </w:r>
      <w:r w:rsidR="00861A8A" w:rsidRPr="00BA30FD">
        <w:rPr>
          <w:rFonts w:cstheme="minorHAnsi"/>
        </w:rPr>
        <w:t xml:space="preserve"> </w:t>
      </w:r>
      <w:r w:rsidR="007C417D" w:rsidRPr="00BA30FD">
        <w:rPr>
          <w:rFonts w:cstheme="minorHAnsi"/>
        </w:rPr>
        <w:t xml:space="preserve">tematického okruhu </w:t>
      </w:r>
      <w:r w:rsidR="00861A8A" w:rsidRPr="00BA30FD">
        <w:rPr>
          <w:rFonts w:cstheme="minorHAnsi"/>
        </w:rPr>
        <w:t>nesúceho názov</w:t>
      </w:r>
      <w:r w:rsidR="001833DA" w:rsidRPr="00BA30FD">
        <w:rPr>
          <w:rFonts w:cstheme="minorHAnsi"/>
        </w:rPr>
        <w:t>: Chorých liečiť, ohrozených chrániť a</w:t>
      </w:r>
      <w:r w:rsidR="00F678B8" w:rsidRPr="00BA30FD">
        <w:rPr>
          <w:rFonts w:cstheme="minorHAnsi"/>
        </w:rPr>
        <w:t xml:space="preserve"> zdravých nechať žiť. </w:t>
      </w:r>
      <w:r w:rsidR="00C64BE5" w:rsidRPr="00BA30FD">
        <w:rPr>
          <w:rFonts w:cstheme="minorHAnsi"/>
        </w:rPr>
        <w:t xml:space="preserve">Trikolóra vo svojich programových návrhoch načrtáva </w:t>
      </w:r>
      <w:r w:rsidR="002713E5" w:rsidRPr="00BA30FD">
        <w:rPr>
          <w:rFonts w:cstheme="minorHAnsi"/>
        </w:rPr>
        <w:t xml:space="preserve">dvojitý systém zdravotného poistenia, </w:t>
      </w:r>
      <w:r w:rsidR="00F71FEA" w:rsidRPr="00BA30FD">
        <w:rPr>
          <w:rFonts w:cstheme="minorHAnsi"/>
        </w:rPr>
        <w:t>pričom by k základnému poisteniu pribudlo platené, nesúce výhody a nadštandardnú zdravotnú starostlivosť</w:t>
      </w:r>
      <w:r w:rsidR="00ED655A" w:rsidRPr="00BA30FD">
        <w:rPr>
          <w:rFonts w:cstheme="minorHAnsi"/>
        </w:rPr>
        <w:t>:</w:t>
      </w:r>
      <w:r w:rsidR="00652C3B" w:rsidRPr="00BA30FD">
        <w:rPr>
          <w:rFonts w:cstheme="minorHAnsi"/>
        </w:rPr>
        <w:t xml:space="preserve"> „Individuálne poistenie rozširuje </w:t>
      </w:r>
      <w:r w:rsidR="00DD4C3D" w:rsidRPr="00BA30FD">
        <w:rPr>
          <w:rFonts w:cstheme="minorHAnsi"/>
        </w:rPr>
        <w:t>zdravotnú starostlivosť</w:t>
      </w:r>
      <w:r w:rsidR="002C6308" w:rsidRPr="00BA30FD">
        <w:rPr>
          <w:rFonts w:cstheme="minorHAnsi"/>
        </w:rPr>
        <w:t xml:space="preserve"> a platia tu základné zásady poisťovníctva.“ </w:t>
      </w:r>
    </w:p>
    <w:p w14:paraId="7B242EE6" w14:textId="107A6D62" w:rsidR="00355B4B" w:rsidRPr="00BA30FD" w:rsidRDefault="00355B4B" w:rsidP="00F01B12">
      <w:pPr>
        <w:spacing w:line="360" w:lineRule="auto"/>
        <w:ind w:firstLine="708"/>
        <w:jc w:val="both"/>
        <w:rPr>
          <w:rFonts w:cstheme="minorHAnsi"/>
        </w:rPr>
      </w:pPr>
      <w:r w:rsidRPr="00BA30FD">
        <w:rPr>
          <w:rFonts w:cstheme="minorHAnsi"/>
          <w:b/>
          <w:bCs/>
        </w:rPr>
        <w:t>Sociálna politika</w:t>
      </w:r>
      <w:r w:rsidR="00534111" w:rsidRPr="00BA30FD">
        <w:rPr>
          <w:rFonts w:cstheme="minorHAnsi"/>
          <w:b/>
          <w:bCs/>
        </w:rPr>
        <w:t xml:space="preserve"> </w:t>
      </w:r>
      <w:r w:rsidR="00534111" w:rsidRPr="00BA30FD">
        <w:rPr>
          <w:rFonts w:cstheme="minorHAnsi"/>
        </w:rPr>
        <w:t>–</w:t>
      </w:r>
      <w:r w:rsidRPr="00BA30FD">
        <w:rPr>
          <w:rFonts w:cstheme="minorHAnsi"/>
          <w:b/>
          <w:bCs/>
        </w:rPr>
        <w:t xml:space="preserve"> </w:t>
      </w:r>
      <w:r w:rsidR="00860C46" w:rsidRPr="00BA30FD">
        <w:rPr>
          <w:rFonts w:cstheme="minorHAnsi"/>
        </w:rPr>
        <w:t>Rovnako ako u pod okruhu zdravotníctvo, zo všetkých deviatich programových bodov žiaden nespĺňa naše kritéri</w:t>
      </w:r>
      <w:r w:rsidR="00ED655A" w:rsidRPr="00BA30FD">
        <w:rPr>
          <w:rFonts w:cstheme="minorHAnsi"/>
        </w:rPr>
        <w:t>á</w:t>
      </w:r>
      <w:r w:rsidR="00860C46" w:rsidRPr="00BA30FD">
        <w:rPr>
          <w:rFonts w:cstheme="minorHAnsi"/>
        </w:rPr>
        <w:t xml:space="preserve"> populizmu. </w:t>
      </w:r>
      <w:r w:rsidR="00FF1F3E" w:rsidRPr="00BA30FD">
        <w:rPr>
          <w:rFonts w:cstheme="minorHAnsi"/>
        </w:rPr>
        <w:t xml:space="preserve">Autori </w:t>
      </w:r>
      <w:r w:rsidR="008D1F02" w:rsidRPr="00BA30FD">
        <w:rPr>
          <w:rFonts w:cstheme="minorHAnsi"/>
        </w:rPr>
        <w:t xml:space="preserve">volebného programu </w:t>
      </w:r>
      <w:r w:rsidR="00171C31" w:rsidRPr="00BA30FD">
        <w:rPr>
          <w:rFonts w:cstheme="minorHAnsi"/>
        </w:rPr>
        <w:t xml:space="preserve">v tomto okruhu napĺňajú </w:t>
      </w:r>
      <w:r w:rsidR="00095CC6" w:rsidRPr="00BA30FD">
        <w:rPr>
          <w:rFonts w:cstheme="minorHAnsi"/>
        </w:rPr>
        <w:t xml:space="preserve">svoj </w:t>
      </w:r>
      <w:r w:rsidR="00762C98" w:rsidRPr="00BA30FD">
        <w:rPr>
          <w:rFonts w:cstheme="minorHAnsi"/>
        </w:rPr>
        <w:t>programový slogan</w:t>
      </w:r>
      <w:r w:rsidR="00D97E7B" w:rsidRPr="00BA30FD">
        <w:rPr>
          <w:rFonts w:cstheme="minorHAnsi"/>
        </w:rPr>
        <w:t>, ktorý sme už zmienili</w:t>
      </w:r>
      <w:r w:rsidR="00762C98" w:rsidRPr="00BA30FD">
        <w:rPr>
          <w:rFonts w:cstheme="minorHAnsi"/>
        </w:rPr>
        <w:t xml:space="preserve">: „Bohatstvo vzniká z práce, nie z dotácií.“ </w:t>
      </w:r>
      <w:r w:rsidR="00A54141" w:rsidRPr="00BA30FD">
        <w:rPr>
          <w:rFonts w:cstheme="minorHAnsi"/>
        </w:rPr>
        <w:t xml:space="preserve">Trikolóra </w:t>
      </w:r>
      <w:r w:rsidR="00FC03AD" w:rsidRPr="00BA30FD">
        <w:rPr>
          <w:rFonts w:cstheme="minorHAnsi"/>
        </w:rPr>
        <w:t>navrhuj</w:t>
      </w:r>
      <w:r w:rsidR="00703D7A" w:rsidRPr="00BA30FD">
        <w:rPr>
          <w:rFonts w:cstheme="minorHAnsi"/>
        </w:rPr>
        <w:t>e</w:t>
      </w:r>
      <w:r w:rsidR="00FC03AD" w:rsidRPr="00BA30FD">
        <w:rPr>
          <w:rFonts w:cstheme="minorHAnsi"/>
        </w:rPr>
        <w:t xml:space="preserve"> zoštíhl</w:t>
      </w:r>
      <w:r w:rsidR="00ED655A" w:rsidRPr="00BA30FD">
        <w:rPr>
          <w:rFonts w:cstheme="minorHAnsi"/>
        </w:rPr>
        <w:t>iť</w:t>
      </w:r>
      <w:r w:rsidR="00FC03AD" w:rsidRPr="00BA30FD">
        <w:rPr>
          <w:rFonts w:cstheme="minorHAnsi"/>
        </w:rPr>
        <w:t xml:space="preserve"> sociáln</w:t>
      </w:r>
      <w:r w:rsidR="00ED655A" w:rsidRPr="00BA30FD">
        <w:rPr>
          <w:rFonts w:cstheme="minorHAnsi"/>
        </w:rPr>
        <w:t>y</w:t>
      </w:r>
      <w:r w:rsidR="00FC03AD" w:rsidRPr="00BA30FD">
        <w:rPr>
          <w:rFonts w:cstheme="minorHAnsi"/>
        </w:rPr>
        <w:t xml:space="preserve"> systém</w:t>
      </w:r>
      <w:r w:rsidR="00112E37" w:rsidRPr="00BA30FD">
        <w:rPr>
          <w:rFonts w:cstheme="minorHAnsi"/>
        </w:rPr>
        <w:t xml:space="preserve"> a motivovať k zárobkovej aktivite: „</w:t>
      </w:r>
      <w:r w:rsidR="003F5368" w:rsidRPr="00BA30FD">
        <w:rPr>
          <w:rFonts w:cstheme="minorHAnsi"/>
        </w:rPr>
        <w:t xml:space="preserve">Systém vždy musí motivovať k práci a pracovať sa vždy musí vyplatiť.“ </w:t>
      </w:r>
    </w:p>
    <w:p w14:paraId="41EBC2FE" w14:textId="07AB7713" w:rsidR="00860C46" w:rsidRPr="00BA30FD" w:rsidRDefault="00860C46" w:rsidP="00F01B12">
      <w:pPr>
        <w:spacing w:line="360" w:lineRule="auto"/>
        <w:ind w:firstLine="708"/>
        <w:jc w:val="both"/>
        <w:rPr>
          <w:rFonts w:cstheme="minorHAnsi"/>
        </w:rPr>
      </w:pPr>
      <w:r w:rsidRPr="00BA30FD">
        <w:rPr>
          <w:rFonts w:cstheme="minorHAnsi"/>
          <w:b/>
          <w:bCs/>
        </w:rPr>
        <w:t>Armáda a</w:t>
      </w:r>
      <w:r w:rsidR="00534111" w:rsidRPr="00BA30FD">
        <w:rPr>
          <w:rFonts w:cstheme="minorHAnsi"/>
          <w:b/>
          <w:bCs/>
        </w:rPr>
        <w:t> </w:t>
      </w:r>
      <w:r w:rsidRPr="00BA30FD">
        <w:rPr>
          <w:rFonts w:cstheme="minorHAnsi"/>
          <w:b/>
          <w:bCs/>
        </w:rPr>
        <w:t>bezpečnosť</w:t>
      </w:r>
      <w:r w:rsidR="00534111" w:rsidRPr="00BA30FD">
        <w:rPr>
          <w:rFonts w:cstheme="minorHAnsi"/>
          <w:b/>
          <w:bCs/>
        </w:rPr>
        <w:t xml:space="preserve"> </w:t>
      </w:r>
      <w:r w:rsidR="00534111" w:rsidRPr="00BA30FD">
        <w:rPr>
          <w:rFonts w:cstheme="minorHAnsi"/>
        </w:rPr>
        <w:t>–</w:t>
      </w:r>
      <w:r w:rsidRPr="00BA30FD">
        <w:rPr>
          <w:rFonts w:cstheme="minorHAnsi"/>
          <w:b/>
          <w:bCs/>
        </w:rPr>
        <w:t xml:space="preserve"> </w:t>
      </w:r>
      <w:r w:rsidR="00065E50" w:rsidRPr="00BA30FD">
        <w:rPr>
          <w:rFonts w:cstheme="minorHAnsi"/>
        </w:rPr>
        <w:t>V poslednom programovom pod okruhu, venujúcom sa armáde a</w:t>
      </w:r>
      <w:r w:rsidR="00ED655A" w:rsidRPr="00BA30FD">
        <w:rPr>
          <w:rFonts w:cstheme="minorHAnsi"/>
        </w:rPr>
        <w:t> </w:t>
      </w:r>
      <w:r w:rsidR="00065E50" w:rsidRPr="00BA30FD">
        <w:rPr>
          <w:rFonts w:cstheme="minorHAnsi"/>
        </w:rPr>
        <w:t>bezpečnosti</w:t>
      </w:r>
      <w:r w:rsidR="00ED655A" w:rsidRPr="00BA30FD">
        <w:rPr>
          <w:rFonts w:cstheme="minorHAnsi"/>
        </w:rPr>
        <w:t>,</w:t>
      </w:r>
      <w:r w:rsidR="00065E50" w:rsidRPr="00BA30FD">
        <w:rPr>
          <w:rFonts w:cstheme="minorHAnsi"/>
        </w:rPr>
        <w:t xml:space="preserve"> sme taktiež nenašli programový bod splňujúci nami stanovené kritéri</w:t>
      </w:r>
      <w:r w:rsidR="003F7150" w:rsidRPr="00BA30FD">
        <w:rPr>
          <w:rFonts w:cstheme="minorHAnsi"/>
        </w:rPr>
        <w:t>á</w:t>
      </w:r>
      <w:r w:rsidR="001A060B" w:rsidRPr="00BA30FD">
        <w:rPr>
          <w:rFonts w:cstheme="minorHAnsi"/>
        </w:rPr>
        <w:t>, z celkové počtu šesť</w:t>
      </w:r>
      <w:r w:rsidR="00065E50" w:rsidRPr="00BA30FD">
        <w:rPr>
          <w:rFonts w:cstheme="minorHAnsi"/>
        </w:rPr>
        <w:t xml:space="preserve">. Autori programu sa ale pochybujú na hrane našich kritérií a to konkrétne v bode patriotizmus. Za hraničný bod môžeme považovať </w:t>
      </w:r>
      <w:r w:rsidR="001A060B" w:rsidRPr="00BA30FD">
        <w:rPr>
          <w:rFonts w:cstheme="minorHAnsi"/>
        </w:rPr>
        <w:t>odmietavý postoj k zahraničnými mis</w:t>
      </w:r>
      <w:r w:rsidR="00A367CC" w:rsidRPr="00BA30FD">
        <w:rPr>
          <w:rFonts w:cstheme="minorHAnsi"/>
        </w:rPr>
        <w:t>i</w:t>
      </w:r>
      <w:r w:rsidR="001A060B" w:rsidRPr="00BA30FD">
        <w:rPr>
          <w:rFonts w:cstheme="minorHAnsi"/>
        </w:rPr>
        <w:t xml:space="preserve">ám NATO a účasti v nich. </w:t>
      </w:r>
      <w:r w:rsidR="00495482" w:rsidRPr="00BA30FD">
        <w:rPr>
          <w:rFonts w:cstheme="minorHAnsi"/>
        </w:rPr>
        <w:t>Trikolóra</w:t>
      </w:r>
      <w:r w:rsidR="001A060B" w:rsidRPr="00BA30FD">
        <w:rPr>
          <w:rFonts w:cstheme="minorHAnsi"/>
        </w:rPr>
        <w:t xml:space="preserve"> kladie dôraz na  uprednostňovanie českých záujmov</w:t>
      </w:r>
      <w:r w:rsidR="00A367CC" w:rsidRPr="00BA30FD">
        <w:rPr>
          <w:rFonts w:cstheme="minorHAnsi"/>
        </w:rPr>
        <w:t>,</w:t>
      </w:r>
      <w:r w:rsidR="001A060B" w:rsidRPr="00BA30FD">
        <w:rPr>
          <w:rFonts w:cstheme="minorHAnsi"/>
        </w:rPr>
        <w:t xml:space="preserve"> ktoré považujú za nadradené</w:t>
      </w:r>
      <w:r w:rsidR="00530107" w:rsidRPr="00BA30FD">
        <w:rPr>
          <w:rFonts w:cstheme="minorHAnsi"/>
        </w:rPr>
        <w:t>, české záujmy vidí v</w:t>
      </w:r>
      <w:r w:rsidR="00D87661" w:rsidRPr="00BA30FD">
        <w:rPr>
          <w:rFonts w:cstheme="minorHAnsi"/>
        </w:rPr>
        <w:t xml:space="preserve"> regionálnej bezpečnosti a spolupráci v rámci priestoru strednej Európy. </w:t>
      </w:r>
    </w:p>
    <w:p w14:paraId="4C060BC4" w14:textId="74BDBF0C" w:rsidR="001A060B" w:rsidRPr="00BA30FD" w:rsidRDefault="001A060B" w:rsidP="00F01B12">
      <w:pPr>
        <w:spacing w:line="360" w:lineRule="auto"/>
        <w:ind w:firstLine="708"/>
        <w:jc w:val="both"/>
        <w:rPr>
          <w:rFonts w:cstheme="minorHAnsi"/>
        </w:rPr>
      </w:pPr>
      <w:r w:rsidRPr="00BA30FD">
        <w:rPr>
          <w:rFonts w:cstheme="minorHAnsi"/>
          <w:b/>
          <w:bCs/>
        </w:rPr>
        <w:lastRenderedPageBreak/>
        <w:t>5. Suverénne postavenie v medzinárodnom prostredí</w:t>
      </w:r>
      <w:r w:rsidR="00AC5021" w:rsidRPr="00BA30FD">
        <w:rPr>
          <w:rFonts w:cstheme="minorHAnsi"/>
          <w:b/>
          <w:bCs/>
        </w:rPr>
        <w:t xml:space="preserve">: </w:t>
      </w:r>
      <w:r w:rsidR="002B2F30" w:rsidRPr="00BA30FD">
        <w:rPr>
          <w:rFonts w:cstheme="minorHAnsi"/>
        </w:rPr>
        <w:t>Okruhu týkajúce</w:t>
      </w:r>
      <w:r w:rsidR="00DE28AF" w:rsidRPr="00BA30FD">
        <w:rPr>
          <w:rFonts w:cstheme="minorHAnsi"/>
        </w:rPr>
        <w:t xml:space="preserve">ho sa postavenia Českej republiky v zahraničnom prostredí </w:t>
      </w:r>
      <w:r w:rsidR="00C078DE" w:rsidRPr="00BA30FD">
        <w:rPr>
          <w:rFonts w:cstheme="minorHAnsi"/>
        </w:rPr>
        <w:t xml:space="preserve">venujú autori volebného programu šesť programových bodov. </w:t>
      </w:r>
      <w:r w:rsidR="00EC6508" w:rsidRPr="00BA30FD">
        <w:rPr>
          <w:rFonts w:cstheme="minorHAnsi"/>
        </w:rPr>
        <w:t>Dva</w:t>
      </w:r>
      <w:r w:rsidR="00C078DE" w:rsidRPr="00BA30FD">
        <w:rPr>
          <w:rFonts w:cstheme="minorHAnsi"/>
        </w:rPr>
        <w:t xml:space="preserve"> </w:t>
      </w:r>
      <w:r w:rsidR="00AC2BBD" w:rsidRPr="00BA30FD">
        <w:rPr>
          <w:rFonts w:cstheme="minorHAnsi"/>
        </w:rPr>
        <w:t>z nich spĺňa</w:t>
      </w:r>
      <w:r w:rsidR="00A367CC" w:rsidRPr="00BA30FD">
        <w:rPr>
          <w:rFonts w:cstheme="minorHAnsi"/>
        </w:rPr>
        <w:t>jú</w:t>
      </w:r>
      <w:r w:rsidR="00AC2BBD" w:rsidRPr="00BA30FD">
        <w:rPr>
          <w:rFonts w:cstheme="minorHAnsi"/>
        </w:rPr>
        <w:t xml:space="preserve"> nami stanovené kritéri</w:t>
      </w:r>
      <w:r w:rsidR="00A367CC" w:rsidRPr="00BA30FD">
        <w:rPr>
          <w:rFonts w:cstheme="minorHAnsi"/>
        </w:rPr>
        <w:t>á</w:t>
      </w:r>
      <w:r w:rsidR="00AC2BBD" w:rsidRPr="00BA30FD">
        <w:rPr>
          <w:rFonts w:cstheme="minorHAnsi"/>
        </w:rPr>
        <w:t xml:space="preserve">, </w:t>
      </w:r>
      <w:r w:rsidR="00EC6508" w:rsidRPr="00BA30FD">
        <w:rPr>
          <w:rFonts w:cstheme="minorHAnsi"/>
        </w:rPr>
        <w:t>jeden</w:t>
      </w:r>
      <w:r w:rsidR="00F94FEE" w:rsidRPr="00BA30FD">
        <w:rPr>
          <w:rFonts w:cstheme="minorHAnsi"/>
        </w:rPr>
        <w:t xml:space="preserve">krát v bode </w:t>
      </w:r>
      <w:r w:rsidR="00A367CC" w:rsidRPr="00BA30FD">
        <w:rPr>
          <w:rFonts w:cstheme="minorHAnsi"/>
        </w:rPr>
        <w:t>p</w:t>
      </w:r>
      <w:r w:rsidR="00F94FEE" w:rsidRPr="00BA30FD">
        <w:rPr>
          <w:rFonts w:cstheme="minorHAnsi"/>
        </w:rPr>
        <w:t xml:space="preserve">atriotizmus a jedenkrát v bode anti-elitarizmus. </w:t>
      </w:r>
      <w:r w:rsidR="003D3C14" w:rsidRPr="00BA30FD">
        <w:rPr>
          <w:rFonts w:cstheme="minorHAnsi"/>
        </w:rPr>
        <w:t>Za patrioti</w:t>
      </w:r>
      <w:r w:rsidR="00A367CC" w:rsidRPr="00BA30FD">
        <w:rPr>
          <w:rFonts w:cstheme="minorHAnsi"/>
        </w:rPr>
        <w:t>cký</w:t>
      </w:r>
      <w:r w:rsidR="003D3C14" w:rsidRPr="00BA30FD">
        <w:rPr>
          <w:rFonts w:cstheme="minorHAnsi"/>
        </w:rPr>
        <w:t xml:space="preserve"> výrok považujeme </w:t>
      </w:r>
      <w:r w:rsidR="009926CB" w:rsidRPr="00BA30FD">
        <w:rPr>
          <w:rFonts w:cstheme="minorHAnsi"/>
        </w:rPr>
        <w:t>návrh na ústavný zákon</w:t>
      </w:r>
      <w:r w:rsidR="00F51F68" w:rsidRPr="00BA30FD">
        <w:rPr>
          <w:rFonts w:cstheme="minorHAnsi"/>
        </w:rPr>
        <w:t xml:space="preserve"> </w:t>
      </w:r>
      <w:r w:rsidR="00D51B32" w:rsidRPr="00BA30FD">
        <w:rPr>
          <w:rFonts w:cstheme="minorHAnsi"/>
        </w:rPr>
        <w:t>povyšujúci</w:t>
      </w:r>
      <w:r w:rsidR="00F51F68" w:rsidRPr="00BA30FD">
        <w:rPr>
          <w:rFonts w:cstheme="minorHAnsi"/>
        </w:rPr>
        <w:t xml:space="preserve"> </w:t>
      </w:r>
      <w:r w:rsidR="00BB24D3" w:rsidRPr="00BA30FD">
        <w:rPr>
          <w:rFonts w:cstheme="minorHAnsi"/>
        </w:rPr>
        <w:t xml:space="preserve">české právne normy, nad tými z dielne Európskej únie. </w:t>
      </w:r>
      <w:r w:rsidR="00AF5FA4" w:rsidRPr="00BA30FD">
        <w:rPr>
          <w:rFonts w:cstheme="minorHAnsi"/>
        </w:rPr>
        <w:t>Anti-elitársky</w:t>
      </w:r>
      <w:r w:rsidR="004E2D12" w:rsidRPr="00BA30FD">
        <w:rPr>
          <w:rFonts w:cstheme="minorHAnsi"/>
        </w:rPr>
        <w:t xml:space="preserve"> programový bod</w:t>
      </w:r>
      <w:r w:rsidR="00E0354F" w:rsidRPr="00BA30FD">
        <w:rPr>
          <w:rFonts w:cstheme="minorHAnsi"/>
        </w:rPr>
        <w:t xml:space="preserve"> si kladie za cieľ pripraviť Českú republiku na Európu</w:t>
      </w:r>
      <w:r w:rsidR="00592747" w:rsidRPr="00BA30FD">
        <w:rPr>
          <w:rFonts w:cstheme="minorHAnsi"/>
        </w:rPr>
        <w:t xml:space="preserve"> </w:t>
      </w:r>
      <w:r w:rsidR="00E0354F" w:rsidRPr="00BA30FD">
        <w:rPr>
          <w:rFonts w:cstheme="minorHAnsi"/>
        </w:rPr>
        <w:t xml:space="preserve">bez Európskej únie. </w:t>
      </w:r>
      <w:r w:rsidR="00A35CE5" w:rsidRPr="00BA30FD">
        <w:rPr>
          <w:rFonts w:cstheme="minorHAnsi"/>
        </w:rPr>
        <w:t xml:space="preserve">Autori programu predpovedajú Európskej únie </w:t>
      </w:r>
      <w:r w:rsidR="00180CD8" w:rsidRPr="00BA30FD">
        <w:rPr>
          <w:rFonts w:cstheme="minorHAnsi"/>
        </w:rPr>
        <w:t>zánik</w:t>
      </w:r>
      <w:r w:rsidR="002B3C5D" w:rsidRPr="00BA30FD">
        <w:rPr>
          <w:rFonts w:cstheme="minorHAnsi"/>
        </w:rPr>
        <w:t xml:space="preserve"> a samotnú </w:t>
      </w:r>
      <w:r w:rsidR="00030856" w:rsidRPr="00BA30FD">
        <w:rPr>
          <w:rFonts w:cstheme="minorHAnsi"/>
        </w:rPr>
        <w:t>úniu považujú za projekt</w:t>
      </w:r>
      <w:r w:rsidR="00592747" w:rsidRPr="00BA30FD">
        <w:rPr>
          <w:rFonts w:cstheme="minorHAnsi"/>
        </w:rPr>
        <w:t>,</w:t>
      </w:r>
      <w:r w:rsidR="00030856" w:rsidRPr="00BA30FD">
        <w:rPr>
          <w:rFonts w:cstheme="minorHAnsi"/>
        </w:rPr>
        <w:t xml:space="preserve"> ktorý  „</w:t>
      </w:r>
      <w:r w:rsidR="00D51B32" w:rsidRPr="00BA30FD">
        <w:rPr>
          <w:rFonts w:cstheme="minorHAnsi"/>
        </w:rPr>
        <w:t>n</w:t>
      </w:r>
      <w:r w:rsidR="00030856" w:rsidRPr="00BA30FD">
        <w:rPr>
          <w:rFonts w:cstheme="minorHAnsi"/>
        </w:rPr>
        <w:t xml:space="preserve">evyhnutne stratí historickú funkčnosť </w:t>
      </w:r>
      <w:r w:rsidR="00180CD8" w:rsidRPr="00BA30FD">
        <w:rPr>
          <w:rFonts w:cstheme="minorHAnsi"/>
        </w:rPr>
        <w:t xml:space="preserve"> </w:t>
      </w:r>
      <w:r w:rsidR="00030856" w:rsidRPr="00BA30FD">
        <w:rPr>
          <w:rFonts w:cstheme="minorHAnsi"/>
        </w:rPr>
        <w:t xml:space="preserve">a zanikne.“ </w:t>
      </w:r>
    </w:p>
    <w:p w14:paraId="08AB33E9" w14:textId="7145BA9A" w:rsidR="0087648E" w:rsidRPr="00BA30FD" w:rsidRDefault="004D1B9F" w:rsidP="00F01B12">
      <w:pPr>
        <w:spacing w:line="360" w:lineRule="auto"/>
        <w:ind w:firstLine="708"/>
        <w:jc w:val="both"/>
        <w:rPr>
          <w:rFonts w:cstheme="minorHAnsi"/>
        </w:rPr>
      </w:pPr>
      <w:r w:rsidRPr="00BA30FD">
        <w:rPr>
          <w:rFonts w:cstheme="minorHAnsi"/>
          <w:b/>
          <w:bCs/>
        </w:rPr>
        <w:t>6. Rozvoj vidieka a</w:t>
      </w:r>
      <w:r w:rsidR="00912FB2" w:rsidRPr="00BA30FD">
        <w:rPr>
          <w:rFonts w:cstheme="minorHAnsi"/>
          <w:b/>
          <w:bCs/>
        </w:rPr>
        <w:t> </w:t>
      </w:r>
      <w:r w:rsidRPr="00BA30FD">
        <w:rPr>
          <w:rFonts w:cstheme="minorHAnsi"/>
          <w:b/>
          <w:bCs/>
        </w:rPr>
        <w:t>poľnohospodárstvo</w:t>
      </w:r>
      <w:r w:rsidR="00912FB2" w:rsidRPr="00BA30FD">
        <w:rPr>
          <w:rFonts w:cstheme="minorHAnsi"/>
          <w:b/>
          <w:bCs/>
        </w:rPr>
        <w:t xml:space="preserve">: </w:t>
      </w:r>
      <w:r w:rsidR="00725042" w:rsidRPr="00BA30FD">
        <w:rPr>
          <w:rFonts w:cstheme="minorHAnsi"/>
        </w:rPr>
        <w:t xml:space="preserve">Nasledujúci programový okruh </w:t>
      </w:r>
      <w:r w:rsidR="00802C1B" w:rsidRPr="00BA30FD">
        <w:rPr>
          <w:rFonts w:cstheme="minorHAnsi"/>
        </w:rPr>
        <w:t>pôsobí silne protekcionalistick</w:t>
      </w:r>
      <w:r w:rsidR="000C417B" w:rsidRPr="00BA30FD">
        <w:rPr>
          <w:rFonts w:cstheme="minorHAnsi"/>
        </w:rPr>
        <w:t xml:space="preserve">ým naratívom, </w:t>
      </w:r>
      <w:r w:rsidR="00FF1CDA" w:rsidRPr="00BA30FD">
        <w:rPr>
          <w:rFonts w:cstheme="minorHAnsi"/>
        </w:rPr>
        <w:t xml:space="preserve">čo sa prejavilo aj na počte bodov </w:t>
      </w:r>
      <w:r w:rsidR="00A14F6F" w:rsidRPr="00BA30FD">
        <w:rPr>
          <w:rFonts w:cstheme="minorHAnsi"/>
        </w:rPr>
        <w:t>sp</w:t>
      </w:r>
      <w:r w:rsidR="00AB2331" w:rsidRPr="00BA30FD">
        <w:rPr>
          <w:rFonts w:cstheme="minorHAnsi"/>
        </w:rPr>
        <w:t>ĺ</w:t>
      </w:r>
      <w:r w:rsidR="00A14F6F" w:rsidRPr="00BA30FD">
        <w:rPr>
          <w:rFonts w:cstheme="minorHAnsi"/>
        </w:rPr>
        <w:t>ň</w:t>
      </w:r>
      <w:r w:rsidR="00AB2331" w:rsidRPr="00BA30FD">
        <w:rPr>
          <w:rFonts w:cstheme="minorHAnsi"/>
        </w:rPr>
        <w:t>a</w:t>
      </w:r>
      <w:r w:rsidR="00A14F6F" w:rsidRPr="00BA30FD">
        <w:rPr>
          <w:rFonts w:cstheme="minorHAnsi"/>
        </w:rPr>
        <w:t>júcich populistické kritéri</w:t>
      </w:r>
      <w:r w:rsidR="00AB2331" w:rsidRPr="00BA30FD">
        <w:rPr>
          <w:rFonts w:cstheme="minorHAnsi"/>
        </w:rPr>
        <w:t>á</w:t>
      </w:r>
      <w:r w:rsidR="00A14F6F" w:rsidRPr="00BA30FD">
        <w:rPr>
          <w:rFonts w:cstheme="minorHAnsi"/>
        </w:rPr>
        <w:t xml:space="preserve">. </w:t>
      </w:r>
      <w:r w:rsidR="00C24820" w:rsidRPr="00BA30FD">
        <w:rPr>
          <w:rFonts w:cstheme="minorHAnsi"/>
        </w:rPr>
        <w:t xml:space="preserve">Celkový počet programových bodov </w:t>
      </w:r>
      <w:r w:rsidR="00830067" w:rsidRPr="00BA30FD">
        <w:rPr>
          <w:rFonts w:cstheme="minorHAnsi"/>
        </w:rPr>
        <w:t>je šesť,  </w:t>
      </w:r>
      <w:r w:rsidR="007E61CD" w:rsidRPr="00BA30FD">
        <w:rPr>
          <w:rFonts w:cstheme="minorHAnsi"/>
        </w:rPr>
        <w:t>jeden</w:t>
      </w:r>
      <w:r w:rsidR="00F63A22" w:rsidRPr="00BA30FD">
        <w:rPr>
          <w:rFonts w:cstheme="minorHAnsi"/>
        </w:rPr>
        <w:t xml:space="preserve">krát narážame na patriotizmus, </w:t>
      </w:r>
      <w:r w:rsidR="00940D0A" w:rsidRPr="00BA30FD">
        <w:rPr>
          <w:rFonts w:cstheme="minorHAnsi"/>
        </w:rPr>
        <w:t>jedenkrát</w:t>
      </w:r>
      <w:r w:rsidR="007E61CD" w:rsidRPr="00BA30FD">
        <w:rPr>
          <w:rFonts w:cstheme="minorHAnsi"/>
        </w:rPr>
        <w:t xml:space="preserve"> na</w:t>
      </w:r>
      <w:r w:rsidR="00940D0A" w:rsidRPr="00BA30FD">
        <w:rPr>
          <w:rFonts w:cstheme="minorHAnsi"/>
        </w:rPr>
        <w:t xml:space="preserve"> anti-elitarizmus a jedenkrát </w:t>
      </w:r>
      <w:r w:rsidR="007E61CD" w:rsidRPr="00BA30FD">
        <w:rPr>
          <w:rFonts w:cstheme="minorHAnsi"/>
        </w:rPr>
        <w:t xml:space="preserve">na </w:t>
      </w:r>
      <w:r w:rsidR="00940D0A" w:rsidRPr="00BA30FD">
        <w:rPr>
          <w:rFonts w:cstheme="minorHAnsi"/>
        </w:rPr>
        <w:t xml:space="preserve">odkaz </w:t>
      </w:r>
      <w:r w:rsidR="00C458FE" w:rsidRPr="00BA30FD">
        <w:rPr>
          <w:rFonts w:cstheme="minorHAnsi"/>
        </w:rPr>
        <w:t xml:space="preserve">po návrate suverenity ľudu. Patriotizmus </w:t>
      </w:r>
      <w:r w:rsidR="00E05CA0" w:rsidRPr="00BA30FD">
        <w:rPr>
          <w:rFonts w:cstheme="minorHAnsi"/>
        </w:rPr>
        <w:t>sa nachádza</w:t>
      </w:r>
      <w:r w:rsidR="00C458FE" w:rsidRPr="00BA30FD">
        <w:rPr>
          <w:rFonts w:cstheme="minorHAnsi"/>
        </w:rPr>
        <w:t xml:space="preserve"> v</w:t>
      </w:r>
      <w:r w:rsidR="007E61CD" w:rsidRPr="00BA30FD">
        <w:rPr>
          <w:rFonts w:cstheme="minorHAnsi"/>
        </w:rPr>
        <w:t xml:space="preserve"> </w:t>
      </w:r>
      <w:r w:rsidR="00C458FE" w:rsidRPr="00BA30FD">
        <w:rPr>
          <w:rFonts w:cstheme="minorHAnsi"/>
        </w:rPr>
        <w:t>bod</w:t>
      </w:r>
      <w:r w:rsidR="007E61CD" w:rsidRPr="00BA30FD">
        <w:rPr>
          <w:rFonts w:cstheme="minorHAnsi"/>
        </w:rPr>
        <w:t>e</w:t>
      </w:r>
      <w:r w:rsidR="008B6708" w:rsidRPr="00BA30FD">
        <w:rPr>
          <w:rFonts w:cstheme="minorHAnsi"/>
        </w:rPr>
        <w:t xml:space="preserve"> </w:t>
      </w:r>
      <w:r w:rsidR="00D7053E" w:rsidRPr="00BA30FD">
        <w:rPr>
          <w:rFonts w:cstheme="minorHAnsi"/>
        </w:rPr>
        <w:t>týkajúc</w:t>
      </w:r>
      <w:r w:rsidR="00AB2331" w:rsidRPr="00BA30FD">
        <w:rPr>
          <w:rFonts w:cstheme="minorHAnsi"/>
        </w:rPr>
        <w:t>om</w:t>
      </w:r>
      <w:r w:rsidR="00D7053E" w:rsidRPr="00BA30FD">
        <w:rPr>
          <w:rFonts w:cstheme="minorHAnsi"/>
        </w:rPr>
        <w:t xml:space="preserve"> sa </w:t>
      </w:r>
      <w:r w:rsidR="00D109E0" w:rsidRPr="00BA30FD">
        <w:rPr>
          <w:rFonts w:cstheme="minorHAnsi"/>
        </w:rPr>
        <w:t>nadštandardnej kvalit</w:t>
      </w:r>
      <w:r w:rsidR="00AB2331" w:rsidRPr="00BA30FD">
        <w:rPr>
          <w:rFonts w:cstheme="minorHAnsi"/>
        </w:rPr>
        <w:t>y</w:t>
      </w:r>
      <w:r w:rsidR="00D109E0" w:rsidRPr="00BA30FD">
        <w:rPr>
          <w:rFonts w:cstheme="minorHAnsi"/>
        </w:rPr>
        <w:t xml:space="preserve"> českých potravín, oproti </w:t>
      </w:r>
      <w:r w:rsidR="008B6708" w:rsidRPr="00BA30FD">
        <w:rPr>
          <w:rFonts w:cstheme="minorHAnsi"/>
        </w:rPr>
        <w:t xml:space="preserve">dovezeným potravinám. </w:t>
      </w:r>
      <w:r w:rsidR="00571790" w:rsidRPr="00BA30FD">
        <w:rPr>
          <w:rFonts w:cstheme="minorHAnsi"/>
        </w:rPr>
        <w:t xml:space="preserve">Vysokú kvalitu českých potravín </w:t>
      </w:r>
      <w:r w:rsidR="00803F4C" w:rsidRPr="00BA30FD">
        <w:rPr>
          <w:rFonts w:cstheme="minorHAnsi"/>
        </w:rPr>
        <w:t>chcú autori programu posilňovať</w:t>
      </w:r>
      <w:r w:rsidR="009958A8" w:rsidRPr="00BA30FD">
        <w:rPr>
          <w:rFonts w:cstheme="minorHAnsi"/>
        </w:rPr>
        <w:t xml:space="preserve"> a motivovať </w:t>
      </w:r>
      <w:r w:rsidR="00951FD7" w:rsidRPr="00BA30FD">
        <w:rPr>
          <w:rFonts w:cstheme="minorHAnsi"/>
        </w:rPr>
        <w:t>dotovaním výroby</w:t>
      </w:r>
      <w:r w:rsidR="007E61CD" w:rsidRPr="00BA30FD">
        <w:rPr>
          <w:rFonts w:cstheme="minorHAnsi"/>
        </w:rPr>
        <w:t xml:space="preserve">: „Ak budú mať naši farmári odbytovú šancu, budú schopný vypestovať značné množstvo vyššej kvality oproti tovaru prevážaného tisíce kilometrov.“ </w:t>
      </w:r>
      <w:r w:rsidR="00CA3164" w:rsidRPr="00BA30FD">
        <w:rPr>
          <w:rFonts w:cstheme="minorHAnsi"/>
        </w:rPr>
        <w:t>Na a</w:t>
      </w:r>
      <w:r w:rsidR="00951FD7" w:rsidRPr="00BA30FD">
        <w:rPr>
          <w:rFonts w:cstheme="minorHAnsi"/>
        </w:rPr>
        <w:t xml:space="preserve">nti-elitarizmus </w:t>
      </w:r>
      <w:r w:rsidR="00CA3164" w:rsidRPr="00BA30FD">
        <w:rPr>
          <w:rFonts w:cstheme="minorHAnsi"/>
        </w:rPr>
        <w:t xml:space="preserve">narážame pri kritike </w:t>
      </w:r>
      <w:r w:rsidR="00ED3702" w:rsidRPr="00BA30FD">
        <w:rPr>
          <w:rFonts w:cstheme="minorHAnsi"/>
        </w:rPr>
        <w:t xml:space="preserve">alokácii finančných dotácií zo strany </w:t>
      </w:r>
      <w:r w:rsidR="008F5068" w:rsidRPr="00BA30FD">
        <w:rPr>
          <w:rFonts w:cstheme="minorHAnsi"/>
        </w:rPr>
        <w:t>štátu</w:t>
      </w:r>
      <w:r w:rsidR="00ED3702" w:rsidRPr="00BA30FD">
        <w:rPr>
          <w:rFonts w:cstheme="minorHAnsi"/>
        </w:rPr>
        <w:t xml:space="preserve"> a</w:t>
      </w:r>
      <w:r w:rsidR="0044608A" w:rsidRPr="00BA30FD">
        <w:rPr>
          <w:rFonts w:cstheme="minorHAnsi"/>
        </w:rPr>
        <w:t> z toho plynúcej</w:t>
      </w:r>
      <w:r w:rsidR="008F5068" w:rsidRPr="00BA30FD">
        <w:rPr>
          <w:rFonts w:cstheme="minorHAnsi"/>
        </w:rPr>
        <w:t> </w:t>
      </w:r>
      <w:r w:rsidR="00ED3702" w:rsidRPr="00BA30FD">
        <w:rPr>
          <w:rFonts w:cstheme="minorHAnsi"/>
        </w:rPr>
        <w:t>účelov</w:t>
      </w:r>
      <w:r w:rsidR="008F5068" w:rsidRPr="00BA30FD">
        <w:rPr>
          <w:rFonts w:cstheme="minorHAnsi"/>
        </w:rPr>
        <w:t>ej finančnej podpor</w:t>
      </w:r>
      <w:r w:rsidR="00F52C9B" w:rsidRPr="00BA30FD">
        <w:rPr>
          <w:rFonts w:cstheme="minorHAnsi"/>
        </w:rPr>
        <w:t>y</w:t>
      </w:r>
      <w:r w:rsidR="008F5068" w:rsidRPr="00BA30FD">
        <w:rPr>
          <w:rFonts w:cstheme="minorHAnsi"/>
        </w:rPr>
        <w:t xml:space="preserve"> „</w:t>
      </w:r>
      <w:r w:rsidR="0044608A" w:rsidRPr="00BA30FD">
        <w:rPr>
          <w:rFonts w:cstheme="minorHAnsi"/>
        </w:rPr>
        <w:t>poľnohospodárskych oligarchov.“</w:t>
      </w:r>
      <w:r w:rsidR="0075412C" w:rsidRPr="00BA30FD">
        <w:rPr>
          <w:rFonts w:cstheme="minorHAnsi"/>
        </w:rPr>
        <w:t xml:space="preserve"> Návrat </w:t>
      </w:r>
      <w:r w:rsidR="00596243" w:rsidRPr="00BA30FD">
        <w:rPr>
          <w:rFonts w:cstheme="minorHAnsi"/>
        </w:rPr>
        <w:t xml:space="preserve">suverenity ľudu je reprezentovaný v programovom bode </w:t>
      </w:r>
      <w:r w:rsidR="0013692A" w:rsidRPr="00BA30FD">
        <w:rPr>
          <w:rFonts w:cstheme="minorHAnsi"/>
        </w:rPr>
        <w:t xml:space="preserve">volajúcom po </w:t>
      </w:r>
      <w:r w:rsidR="000C6CE7" w:rsidRPr="00BA30FD">
        <w:rPr>
          <w:rFonts w:cstheme="minorHAnsi"/>
        </w:rPr>
        <w:t xml:space="preserve">„rovnoprávnom postavení malých majiteľov lesov </w:t>
      </w:r>
      <w:r w:rsidR="00E15FC2" w:rsidRPr="00BA30FD">
        <w:rPr>
          <w:rFonts w:cstheme="minorHAnsi"/>
        </w:rPr>
        <w:t xml:space="preserve">pred poľovníckymi organizáciami.“ </w:t>
      </w:r>
    </w:p>
    <w:p w14:paraId="21BA3502" w14:textId="0875BD2E" w:rsidR="00E47864" w:rsidRPr="00BA30FD" w:rsidRDefault="0087648E" w:rsidP="00F01B12">
      <w:pPr>
        <w:spacing w:line="360" w:lineRule="auto"/>
        <w:ind w:firstLine="708"/>
        <w:jc w:val="both"/>
        <w:rPr>
          <w:rFonts w:cstheme="minorHAnsi"/>
        </w:rPr>
      </w:pPr>
      <w:r w:rsidRPr="00BA30FD">
        <w:rPr>
          <w:rFonts w:cstheme="minorHAnsi"/>
          <w:b/>
          <w:bCs/>
        </w:rPr>
        <w:t xml:space="preserve">7. Nelegálnu migráciu neprijmeme za legálnu: </w:t>
      </w:r>
      <w:r w:rsidR="004E0BE9" w:rsidRPr="00BA30FD">
        <w:rPr>
          <w:rFonts w:cstheme="minorHAnsi"/>
        </w:rPr>
        <w:t>Trikolóra sa rozhodl</w:t>
      </w:r>
      <w:r w:rsidR="004646E3" w:rsidRPr="00BA30FD">
        <w:rPr>
          <w:rFonts w:cstheme="minorHAnsi"/>
        </w:rPr>
        <w:t>a</w:t>
      </w:r>
      <w:r w:rsidR="004E0BE9" w:rsidRPr="00BA30FD">
        <w:rPr>
          <w:rFonts w:cstheme="minorHAnsi"/>
        </w:rPr>
        <w:t xml:space="preserve"> téme migrácie venovať </w:t>
      </w:r>
      <w:r w:rsidR="005A1204" w:rsidRPr="00BA30FD">
        <w:rPr>
          <w:rFonts w:cstheme="minorHAnsi"/>
        </w:rPr>
        <w:t>samostatný okruh. Problematik</w:t>
      </w:r>
      <w:r w:rsidR="004C4D2C" w:rsidRPr="00BA30FD">
        <w:rPr>
          <w:rFonts w:cstheme="minorHAnsi"/>
        </w:rPr>
        <w:t>e</w:t>
      </w:r>
      <w:r w:rsidR="005A1204" w:rsidRPr="00BA30FD">
        <w:rPr>
          <w:rFonts w:cstheme="minorHAnsi"/>
        </w:rPr>
        <w:t xml:space="preserve"> migrácie je venovaných päť programových </w:t>
      </w:r>
      <w:r w:rsidR="00CA45E7" w:rsidRPr="00BA30FD">
        <w:rPr>
          <w:rFonts w:cstheme="minorHAnsi"/>
        </w:rPr>
        <w:t xml:space="preserve">návrhov, z čoho </w:t>
      </w:r>
      <w:r w:rsidR="006141C8" w:rsidRPr="00BA30FD">
        <w:rPr>
          <w:rFonts w:cstheme="minorHAnsi"/>
        </w:rPr>
        <w:t xml:space="preserve">štyri </w:t>
      </w:r>
      <w:r w:rsidR="005020BA" w:rsidRPr="00BA30FD">
        <w:rPr>
          <w:rFonts w:cstheme="minorHAnsi"/>
        </w:rPr>
        <w:t xml:space="preserve">spĺňajú naše kritériá. </w:t>
      </w:r>
      <w:r w:rsidR="00841FD0" w:rsidRPr="00BA30FD">
        <w:rPr>
          <w:rFonts w:cstheme="minorHAnsi"/>
        </w:rPr>
        <w:t xml:space="preserve">Vo všetkých </w:t>
      </w:r>
      <w:r w:rsidR="0036156D" w:rsidRPr="00BA30FD">
        <w:rPr>
          <w:rFonts w:cstheme="minorHAnsi"/>
        </w:rPr>
        <w:t xml:space="preserve">štyroch </w:t>
      </w:r>
      <w:r w:rsidR="00841FD0" w:rsidRPr="00BA30FD">
        <w:rPr>
          <w:rFonts w:cstheme="minorHAnsi"/>
        </w:rPr>
        <w:t>sa nachádza anti-imigračný apel</w:t>
      </w:r>
      <w:r w:rsidR="00A51D27" w:rsidRPr="00BA30FD">
        <w:rPr>
          <w:rFonts w:cstheme="minorHAnsi"/>
        </w:rPr>
        <w:t>,</w:t>
      </w:r>
      <w:r w:rsidR="007516FA" w:rsidRPr="00BA30FD">
        <w:rPr>
          <w:rFonts w:cstheme="minorHAnsi"/>
        </w:rPr>
        <w:t xml:space="preserve"> namierený proti </w:t>
      </w:r>
      <w:r w:rsidR="00253496" w:rsidRPr="00BA30FD">
        <w:rPr>
          <w:rFonts w:cstheme="minorHAnsi"/>
        </w:rPr>
        <w:t xml:space="preserve">samotnej podstate </w:t>
      </w:r>
      <w:r w:rsidR="000868B1" w:rsidRPr="00BA30FD">
        <w:rPr>
          <w:rFonts w:cstheme="minorHAnsi"/>
        </w:rPr>
        <w:t>migrácie</w:t>
      </w:r>
      <w:r w:rsidR="007952F4" w:rsidRPr="00BA30FD">
        <w:rPr>
          <w:rFonts w:cstheme="minorHAnsi"/>
        </w:rPr>
        <w:t xml:space="preserve"> a</w:t>
      </w:r>
      <w:r w:rsidR="000868B1" w:rsidRPr="00BA30FD">
        <w:rPr>
          <w:rFonts w:cstheme="minorHAnsi"/>
        </w:rPr>
        <w:t xml:space="preserve"> imigrantom ako takým</w:t>
      </w:r>
      <w:r w:rsidR="007952F4" w:rsidRPr="00BA30FD">
        <w:rPr>
          <w:rFonts w:cstheme="minorHAnsi"/>
        </w:rPr>
        <w:t xml:space="preserve">. </w:t>
      </w:r>
      <w:r w:rsidR="0038633C" w:rsidRPr="00BA30FD">
        <w:rPr>
          <w:rFonts w:cstheme="minorHAnsi"/>
        </w:rPr>
        <w:t xml:space="preserve">Okrem anti-imigračného apelu </w:t>
      </w:r>
      <w:r w:rsidR="005247EA" w:rsidRPr="00BA30FD">
        <w:rPr>
          <w:rFonts w:cstheme="minorHAnsi"/>
        </w:rPr>
        <w:t xml:space="preserve">sa </w:t>
      </w:r>
      <w:r w:rsidR="00E123AC" w:rsidRPr="00BA30FD">
        <w:rPr>
          <w:rFonts w:cstheme="minorHAnsi"/>
        </w:rPr>
        <w:t xml:space="preserve">v programových bodoch nachádza aj anti-elitarizmus, týkajúci sa </w:t>
      </w:r>
      <w:r w:rsidR="006B5676" w:rsidRPr="00BA30FD">
        <w:rPr>
          <w:rFonts w:cstheme="minorHAnsi"/>
        </w:rPr>
        <w:t xml:space="preserve">ochrany </w:t>
      </w:r>
      <w:r w:rsidR="004C4D2C" w:rsidRPr="00BA30FD">
        <w:rPr>
          <w:rFonts w:cstheme="minorHAnsi"/>
        </w:rPr>
        <w:t>če</w:t>
      </w:r>
      <w:r w:rsidR="006B5676" w:rsidRPr="00BA30FD">
        <w:rPr>
          <w:rFonts w:cstheme="minorHAnsi"/>
        </w:rPr>
        <w:t xml:space="preserve">ských záujmov pred </w:t>
      </w:r>
      <w:r w:rsidR="00215B4D" w:rsidRPr="00BA30FD">
        <w:rPr>
          <w:rFonts w:cstheme="minorHAnsi"/>
        </w:rPr>
        <w:t>migračnou politikou</w:t>
      </w:r>
      <w:r w:rsidR="004C4D2C" w:rsidRPr="00BA30FD">
        <w:rPr>
          <w:rFonts w:cstheme="minorHAnsi"/>
        </w:rPr>
        <w:t>,</w:t>
      </w:r>
      <w:r w:rsidR="00A76B03" w:rsidRPr="00BA30FD">
        <w:rPr>
          <w:rFonts w:cstheme="minorHAnsi"/>
        </w:rPr>
        <w:t xml:space="preserve"> ktorá je vnucovaná</w:t>
      </w:r>
      <w:r w:rsidR="00215B4D" w:rsidRPr="00BA30FD">
        <w:rPr>
          <w:rFonts w:cstheme="minorHAnsi"/>
        </w:rPr>
        <w:t xml:space="preserve"> Európsk</w:t>
      </w:r>
      <w:r w:rsidR="00A76B03" w:rsidRPr="00BA30FD">
        <w:rPr>
          <w:rFonts w:cstheme="minorHAnsi"/>
        </w:rPr>
        <w:t>ou</w:t>
      </w:r>
      <w:r w:rsidR="00215B4D" w:rsidRPr="00BA30FD">
        <w:rPr>
          <w:rFonts w:cstheme="minorHAnsi"/>
        </w:rPr>
        <w:t xml:space="preserve"> úni</w:t>
      </w:r>
      <w:r w:rsidR="00A76B03" w:rsidRPr="00BA30FD">
        <w:rPr>
          <w:rFonts w:cstheme="minorHAnsi"/>
        </w:rPr>
        <w:t>ou</w:t>
      </w:r>
      <w:r w:rsidR="0070339D" w:rsidRPr="00BA30FD">
        <w:rPr>
          <w:rFonts w:cstheme="minorHAnsi"/>
        </w:rPr>
        <w:t xml:space="preserve">. </w:t>
      </w:r>
      <w:r w:rsidR="005762E6" w:rsidRPr="00BA30FD">
        <w:rPr>
          <w:rFonts w:cstheme="minorHAnsi"/>
        </w:rPr>
        <w:t>Ďalší programový bod</w:t>
      </w:r>
      <w:r w:rsidR="00617D78" w:rsidRPr="00BA30FD">
        <w:rPr>
          <w:rFonts w:cstheme="minorHAnsi"/>
        </w:rPr>
        <w:t xml:space="preserve"> v sebe</w:t>
      </w:r>
      <w:r w:rsidR="005762E6" w:rsidRPr="00BA30FD">
        <w:rPr>
          <w:rFonts w:cstheme="minorHAnsi"/>
        </w:rPr>
        <w:t xml:space="preserve"> </w:t>
      </w:r>
      <w:r w:rsidR="00617D78" w:rsidRPr="00BA30FD">
        <w:rPr>
          <w:rFonts w:cstheme="minorHAnsi"/>
        </w:rPr>
        <w:t xml:space="preserve">kombinuje anti-imigračný apel s antiliberalizmom. </w:t>
      </w:r>
      <w:r w:rsidR="00464F38" w:rsidRPr="00BA30FD">
        <w:rPr>
          <w:rFonts w:cstheme="minorHAnsi"/>
        </w:rPr>
        <w:t xml:space="preserve">V tomto bode autori programu </w:t>
      </w:r>
      <w:r w:rsidR="00152181" w:rsidRPr="00BA30FD">
        <w:rPr>
          <w:rFonts w:cstheme="minorHAnsi"/>
        </w:rPr>
        <w:t>vyžadujú zastavenie podpory neziskový</w:t>
      </w:r>
      <w:r w:rsidR="00430569" w:rsidRPr="00BA30FD">
        <w:rPr>
          <w:rFonts w:cstheme="minorHAnsi"/>
        </w:rPr>
        <w:t>ch</w:t>
      </w:r>
      <w:r w:rsidR="00152181" w:rsidRPr="00BA30FD">
        <w:rPr>
          <w:rFonts w:cstheme="minorHAnsi"/>
        </w:rPr>
        <w:t xml:space="preserve"> organizáci</w:t>
      </w:r>
      <w:r w:rsidR="004C4D2C" w:rsidRPr="00BA30FD">
        <w:rPr>
          <w:rFonts w:cstheme="minorHAnsi"/>
        </w:rPr>
        <w:t>í</w:t>
      </w:r>
      <w:r w:rsidR="00430569" w:rsidRPr="00BA30FD">
        <w:rPr>
          <w:rFonts w:cstheme="minorHAnsi"/>
        </w:rPr>
        <w:t>, zaoberajúcich sa pomoc</w:t>
      </w:r>
      <w:r w:rsidR="004C4D2C" w:rsidRPr="00BA30FD">
        <w:rPr>
          <w:rFonts w:cstheme="minorHAnsi"/>
        </w:rPr>
        <w:t>ou</w:t>
      </w:r>
      <w:r w:rsidR="00430569" w:rsidRPr="00BA30FD">
        <w:rPr>
          <w:rFonts w:cstheme="minorHAnsi"/>
        </w:rPr>
        <w:t xml:space="preserve"> </w:t>
      </w:r>
      <w:r w:rsidR="00930F65" w:rsidRPr="00BA30FD">
        <w:rPr>
          <w:rFonts w:cstheme="minorHAnsi"/>
        </w:rPr>
        <w:t>imigrantom a „obchádzan</w:t>
      </w:r>
      <w:r w:rsidR="004C4D2C" w:rsidRPr="00BA30FD">
        <w:rPr>
          <w:rFonts w:cstheme="minorHAnsi"/>
        </w:rPr>
        <w:t>ím</w:t>
      </w:r>
      <w:r w:rsidR="00930F65" w:rsidRPr="00BA30FD">
        <w:rPr>
          <w:rFonts w:cstheme="minorHAnsi"/>
        </w:rPr>
        <w:t xml:space="preserve"> azylových zákonov.“ </w:t>
      </w:r>
      <w:r w:rsidR="00414DA2" w:rsidRPr="00BA30FD">
        <w:rPr>
          <w:rFonts w:cstheme="minorHAnsi"/>
        </w:rPr>
        <w:t xml:space="preserve">V poslednom </w:t>
      </w:r>
      <w:r w:rsidR="00D44E5C" w:rsidRPr="00BA30FD">
        <w:rPr>
          <w:rFonts w:cstheme="minorHAnsi"/>
        </w:rPr>
        <w:t xml:space="preserve">bode sa kombinujú anti-imigračný apel, antiliberalizmus spolu s patriotizmom. </w:t>
      </w:r>
      <w:r w:rsidR="006E4333" w:rsidRPr="00BA30FD">
        <w:rPr>
          <w:rFonts w:cstheme="minorHAnsi"/>
        </w:rPr>
        <w:t xml:space="preserve">Programový bod </w:t>
      </w:r>
      <w:r w:rsidR="00551826" w:rsidRPr="00BA30FD">
        <w:rPr>
          <w:rFonts w:cstheme="minorHAnsi"/>
        </w:rPr>
        <w:t>odmieta prítomnosť Islamu v Českej republike</w:t>
      </w:r>
      <w:r w:rsidR="004C4D2C" w:rsidRPr="00BA30FD">
        <w:rPr>
          <w:rFonts w:cstheme="minorHAnsi"/>
        </w:rPr>
        <w:t xml:space="preserve"> a</w:t>
      </w:r>
      <w:r w:rsidR="00BA30FD" w:rsidRPr="00BA30FD">
        <w:rPr>
          <w:rFonts w:cstheme="minorHAnsi"/>
        </w:rPr>
        <w:t> </w:t>
      </w:r>
      <w:r w:rsidR="001128B2" w:rsidRPr="00BA30FD">
        <w:rPr>
          <w:rFonts w:cstheme="minorHAnsi"/>
        </w:rPr>
        <w:t xml:space="preserve">navrhuje </w:t>
      </w:r>
      <w:r w:rsidR="008818D1" w:rsidRPr="00BA30FD">
        <w:rPr>
          <w:rFonts w:cstheme="minorHAnsi"/>
        </w:rPr>
        <w:t>právne trestať</w:t>
      </w:r>
      <w:r w:rsidR="00B9375A" w:rsidRPr="00BA30FD">
        <w:rPr>
          <w:rFonts w:cstheme="minorHAnsi"/>
        </w:rPr>
        <w:t xml:space="preserve"> prejavy</w:t>
      </w:r>
      <w:r w:rsidR="001128B2" w:rsidRPr="00BA30FD">
        <w:rPr>
          <w:rFonts w:cstheme="minorHAnsi"/>
        </w:rPr>
        <w:t xml:space="preserve"> politického </w:t>
      </w:r>
      <w:r w:rsidR="00B9375A" w:rsidRPr="00BA30FD">
        <w:rPr>
          <w:rFonts w:cstheme="minorHAnsi"/>
        </w:rPr>
        <w:t>islamu</w:t>
      </w:r>
      <w:r w:rsidR="00B81EFF" w:rsidRPr="00BA30FD">
        <w:rPr>
          <w:rFonts w:cstheme="minorHAnsi"/>
        </w:rPr>
        <w:t>:</w:t>
      </w:r>
      <w:r w:rsidR="00B9375A" w:rsidRPr="00BA30FD">
        <w:rPr>
          <w:rFonts w:cstheme="minorHAnsi"/>
        </w:rPr>
        <w:t xml:space="preserve"> </w:t>
      </w:r>
      <w:r w:rsidR="000F093E" w:rsidRPr="00BA30FD">
        <w:rPr>
          <w:rFonts w:cstheme="minorHAnsi"/>
        </w:rPr>
        <w:t xml:space="preserve">„Cítime antické, kresťanské a židovské korene našej civilizácie.“ </w:t>
      </w:r>
    </w:p>
    <w:p w14:paraId="145132AB" w14:textId="0C6D0FB3" w:rsidR="00A54C09" w:rsidRPr="00BA30FD" w:rsidRDefault="00A54C09" w:rsidP="00F01B12">
      <w:pPr>
        <w:spacing w:line="360" w:lineRule="auto"/>
        <w:ind w:firstLine="708"/>
        <w:jc w:val="both"/>
        <w:rPr>
          <w:rFonts w:cstheme="minorHAnsi"/>
        </w:rPr>
      </w:pPr>
      <w:r w:rsidRPr="00BA30FD">
        <w:rPr>
          <w:rFonts w:cstheme="minorHAnsi"/>
          <w:b/>
          <w:bCs/>
        </w:rPr>
        <w:t xml:space="preserve">8. </w:t>
      </w:r>
      <w:r w:rsidR="00CB240F" w:rsidRPr="00BA30FD">
        <w:rPr>
          <w:rFonts w:cstheme="minorHAnsi"/>
          <w:b/>
          <w:bCs/>
        </w:rPr>
        <w:t xml:space="preserve">Hájime absolútnu slobodu slova a prejavu: </w:t>
      </w:r>
      <w:r w:rsidR="00482C8F" w:rsidRPr="00BA30FD">
        <w:rPr>
          <w:rFonts w:cstheme="minorHAnsi"/>
        </w:rPr>
        <w:t xml:space="preserve">Tematický </w:t>
      </w:r>
      <w:r w:rsidR="00B90D0F" w:rsidRPr="00BA30FD">
        <w:rPr>
          <w:rFonts w:cstheme="minorHAnsi"/>
        </w:rPr>
        <w:t>okruh</w:t>
      </w:r>
      <w:r w:rsidR="00482C8F" w:rsidRPr="00BA30FD">
        <w:rPr>
          <w:rFonts w:cstheme="minorHAnsi"/>
        </w:rPr>
        <w:t xml:space="preserve"> venujúci sa </w:t>
      </w:r>
      <w:r w:rsidR="00B357C4" w:rsidRPr="00BA30FD">
        <w:rPr>
          <w:rFonts w:cstheme="minorHAnsi"/>
        </w:rPr>
        <w:t xml:space="preserve">šíreniu informácií a médiám. </w:t>
      </w:r>
      <w:r w:rsidR="00FD3CAA" w:rsidRPr="00BA30FD">
        <w:rPr>
          <w:rFonts w:cstheme="minorHAnsi"/>
        </w:rPr>
        <w:t xml:space="preserve">Zo štyroch programových bodov sú dva </w:t>
      </w:r>
      <w:r w:rsidR="00593C62" w:rsidRPr="00BA30FD">
        <w:rPr>
          <w:rFonts w:cstheme="minorHAnsi"/>
        </w:rPr>
        <w:t xml:space="preserve">pre náš výskum </w:t>
      </w:r>
      <w:r w:rsidR="008C15F2" w:rsidRPr="00BA30FD">
        <w:rPr>
          <w:rFonts w:cstheme="minorHAnsi"/>
        </w:rPr>
        <w:t>podstatné</w:t>
      </w:r>
      <w:r w:rsidR="00593C62" w:rsidRPr="00BA30FD">
        <w:rPr>
          <w:rFonts w:cstheme="minorHAnsi"/>
        </w:rPr>
        <w:t xml:space="preserve">. V oboch prípadoch </w:t>
      </w:r>
      <w:r w:rsidR="00CE337C" w:rsidRPr="00BA30FD">
        <w:rPr>
          <w:rFonts w:cstheme="minorHAnsi"/>
        </w:rPr>
        <w:t xml:space="preserve">je </w:t>
      </w:r>
      <w:r w:rsidR="00CE337C" w:rsidRPr="00BA30FD">
        <w:rPr>
          <w:rFonts w:cstheme="minorHAnsi"/>
        </w:rPr>
        <w:lastRenderedPageBreak/>
        <w:t>naplnen</w:t>
      </w:r>
      <w:r w:rsidR="00F6452E" w:rsidRPr="00BA30FD">
        <w:rPr>
          <w:rFonts w:cstheme="minorHAnsi"/>
        </w:rPr>
        <w:t xml:space="preserve">é kritérium </w:t>
      </w:r>
      <w:r w:rsidR="003C32E4" w:rsidRPr="00BA30FD">
        <w:rPr>
          <w:rFonts w:cstheme="minorHAnsi"/>
        </w:rPr>
        <w:t xml:space="preserve">anti-elitarizmu. Elity sú v týchto bodoch chápané ako </w:t>
      </w:r>
      <w:r w:rsidR="00A21CBB" w:rsidRPr="00BA30FD">
        <w:rPr>
          <w:rFonts w:cstheme="minorHAnsi"/>
        </w:rPr>
        <w:t xml:space="preserve">entity odopierajúce možnosť názorovej plurality. </w:t>
      </w:r>
      <w:r w:rsidR="00934D22" w:rsidRPr="00BA30FD">
        <w:rPr>
          <w:rFonts w:cstheme="minorHAnsi"/>
        </w:rPr>
        <w:t>Konkrétne za cenzurovanie časti názorového spektra</w:t>
      </w:r>
      <w:r w:rsidR="00960748" w:rsidRPr="00BA30FD">
        <w:rPr>
          <w:rFonts w:cstheme="minorHAnsi"/>
        </w:rPr>
        <w:t xml:space="preserve"> je</w:t>
      </w:r>
      <w:r w:rsidR="00934D22" w:rsidRPr="00BA30FD">
        <w:rPr>
          <w:rFonts w:cstheme="minorHAnsi"/>
        </w:rPr>
        <w:t xml:space="preserve"> obvinen</w:t>
      </w:r>
      <w:r w:rsidR="00327089" w:rsidRPr="00BA30FD">
        <w:rPr>
          <w:rFonts w:cstheme="minorHAnsi"/>
        </w:rPr>
        <w:t>á Česká televízia: „</w:t>
      </w:r>
      <w:r w:rsidR="0012637B" w:rsidRPr="00BA30FD">
        <w:rPr>
          <w:rFonts w:cstheme="minorHAnsi"/>
        </w:rPr>
        <w:t>Verejnoprávne médi</w:t>
      </w:r>
      <w:r w:rsidR="00B90D0F" w:rsidRPr="00BA30FD">
        <w:rPr>
          <w:rFonts w:cstheme="minorHAnsi"/>
        </w:rPr>
        <w:t>á</w:t>
      </w:r>
      <w:r w:rsidR="0012637B" w:rsidRPr="00BA30FD">
        <w:rPr>
          <w:rFonts w:cstheme="minorHAnsi"/>
        </w:rPr>
        <w:t xml:space="preserve"> majú naopak pokrývať celé názorové spektrum.“ </w:t>
      </w:r>
      <w:r w:rsidR="00A90C51" w:rsidRPr="00BA30FD">
        <w:rPr>
          <w:rFonts w:cstheme="minorHAnsi"/>
        </w:rPr>
        <w:t xml:space="preserve">V nasledujúcom bode je </w:t>
      </w:r>
      <w:r w:rsidR="00AC6C0B" w:rsidRPr="00BA30FD">
        <w:rPr>
          <w:rFonts w:cstheme="minorHAnsi"/>
        </w:rPr>
        <w:t>z cenzúr</w:t>
      </w:r>
      <w:r w:rsidR="00B90D0F" w:rsidRPr="00BA30FD">
        <w:rPr>
          <w:rFonts w:cstheme="minorHAnsi"/>
        </w:rPr>
        <w:t>y</w:t>
      </w:r>
      <w:r w:rsidR="00AC6C0B" w:rsidRPr="00BA30FD">
        <w:rPr>
          <w:rFonts w:cstheme="minorHAnsi"/>
        </w:rPr>
        <w:t xml:space="preserve"> obvinená Európska únia a jej legislatíva. </w:t>
      </w:r>
      <w:r w:rsidR="00495482" w:rsidRPr="00BA30FD">
        <w:rPr>
          <w:rFonts w:cstheme="minorHAnsi"/>
        </w:rPr>
        <w:t>Trikolóra</w:t>
      </w:r>
      <w:r w:rsidR="005738A8" w:rsidRPr="00BA30FD">
        <w:rPr>
          <w:rFonts w:cstheme="minorHAnsi"/>
        </w:rPr>
        <w:t xml:space="preserve"> navrhuje</w:t>
      </w:r>
      <w:r w:rsidR="00C37736" w:rsidRPr="00BA30FD">
        <w:rPr>
          <w:rFonts w:cstheme="minorHAnsi"/>
        </w:rPr>
        <w:t>:</w:t>
      </w:r>
      <w:r w:rsidR="005738A8" w:rsidRPr="00BA30FD">
        <w:rPr>
          <w:rFonts w:cstheme="minorHAnsi"/>
        </w:rPr>
        <w:t xml:space="preserve"> </w:t>
      </w:r>
      <w:r w:rsidR="002F77D8" w:rsidRPr="00BA30FD">
        <w:rPr>
          <w:rFonts w:cstheme="minorHAnsi"/>
        </w:rPr>
        <w:t>„</w:t>
      </w:r>
      <w:r w:rsidR="00C37736" w:rsidRPr="00BA30FD">
        <w:rPr>
          <w:rFonts w:cstheme="minorHAnsi"/>
        </w:rPr>
        <w:t>Z</w:t>
      </w:r>
      <w:r w:rsidR="005738A8" w:rsidRPr="00BA30FD">
        <w:rPr>
          <w:rFonts w:cstheme="minorHAnsi"/>
        </w:rPr>
        <w:t>a</w:t>
      </w:r>
      <w:r w:rsidR="002F77D8" w:rsidRPr="00BA30FD">
        <w:rPr>
          <w:rFonts w:cstheme="minorHAnsi"/>
        </w:rPr>
        <w:t xml:space="preserve">brániť korporáciám na </w:t>
      </w:r>
      <w:r w:rsidR="00820F98" w:rsidRPr="00BA30FD">
        <w:rPr>
          <w:rFonts w:cstheme="minorHAnsi"/>
        </w:rPr>
        <w:t xml:space="preserve">území Českej republiky obmedzovať slobodu slova, ako im ukladá legislatíva </w:t>
      </w:r>
      <w:r w:rsidR="00C37736" w:rsidRPr="00BA30FD">
        <w:rPr>
          <w:rFonts w:cstheme="minorHAnsi"/>
        </w:rPr>
        <w:t xml:space="preserve">EU.“ </w:t>
      </w:r>
    </w:p>
    <w:p w14:paraId="2CA37631" w14:textId="782C7230" w:rsidR="00C37736" w:rsidRPr="00BA30FD" w:rsidRDefault="00C37736" w:rsidP="00F01B12">
      <w:pPr>
        <w:spacing w:line="360" w:lineRule="auto"/>
        <w:ind w:firstLine="708"/>
        <w:jc w:val="both"/>
        <w:rPr>
          <w:rFonts w:cstheme="minorHAnsi"/>
        </w:rPr>
      </w:pPr>
      <w:r w:rsidRPr="00BA30FD">
        <w:rPr>
          <w:rFonts w:cstheme="minorHAnsi"/>
          <w:b/>
          <w:bCs/>
        </w:rPr>
        <w:t xml:space="preserve">9. Chorých liečiť, ohrozených chrániť a zdravých nechať žiť: </w:t>
      </w:r>
      <w:r w:rsidR="00E87ED8" w:rsidRPr="00BA30FD">
        <w:rPr>
          <w:rFonts w:cstheme="minorHAnsi"/>
        </w:rPr>
        <w:t xml:space="preserve">Okruh </w:t>
      </w:r>
      <w:r w:rsidR="00DB1382" w:rsidRPr="00BA30FD">
        <w:rPr>
          <w:rFonts w:cstheme="minorHAnsi"/>
        </w:rPr>
        <w:t xml:space="preserve">zaoberajúci sa problematikou zdravotníctva </w:t>
      </w:r>
      <w:r w:rsidR="000B3EF5" w:rsidRPr="00BA30FD">
        <w:rPr>
          <w:rFonts w:cstheme="minorHAnsi"/>
        </w:rPr>
        <w:t>pojednáva iba o</w:t>
      </w:r>
      <w:r w:rsidR="00664384" w:rsidRPr="00BA30FD">
        <w:rPr>
          <w:rFonts w:cstheme="minorHAnsi"/>
        </w:rPr>
        <w:t xml:space="preserve"> pandémii </w:t>
      </w:r>
      <w:r w:rsidR="00DC0447" w:rsidRPr="00BA30FD">
        <w:rPr>
          <w:rFonts w:cstheme="minorHAnsi"/>
        </w:rPr>
        <w:t>COVID19</w:t>
      </w:r>
      <w:r w:rsidR="00664384" w:rsidRPr="00BA30FD">
        <w:rPr>
          <w:rFonts w:cstheme="minorHAnsi"/>
        </w:rPr>
        <w:t>, nezaoberá</w:t>
      </w:r>
      <w:r w:rsidR="00574AAB" w:rsidRPr="00BA30FD">
        <w:rPr>
          <w:rFonts w:cstheme="minorHAnsi"/>
        </w:rPr>
        <w:t xml:space="preserve"> sa systémo</w:t>
      </w:r>
      <w:r w:rsidR="00902556" w:rsidRPr="00BA30FD">
        <w:rPr>
          <w:rFonts w:cstheme="minorHAnsi"/>
        </w:rPr>
        <w:t>m</w:t>
      </w:r>
      <w:r w:rsidR="00664384" w:rsidRPr="00BA30FD">
        <w:rPr>
          <w:rFonts w:cstheme="minorHAnsi"/>
        </w:rPr>
        <w:t xml:space="preserve"> </w:t>
      </w:r>
      <w:r w:rsidR="00574AAB" w:rsidRPr="00BA30FD">
        <w:rPr>
          <w:rFonts w:cstheme="minorHAnsi"/>
        </w:rPr>
        <w:t>a širši</w:t>
      </w:r>
      <w:r w:rsidR="00902556" w:rsidRPr="00BA30FD">
        <w:rPr>
          <w:rFonts w:cstheme="minorHAnsi"/>
        </w:rPr>
        <w:t>ou</w:t>
      </w:r>
      <w:r w:rsidR="00574AAB" w:rsidRPr="00BA30FD">
        <w:rPr>
          <w:rFonts w:cstheme="minorHAnsi"/>
        </w:rPr>
        <w:t xml:space="preserve"> problematikou zdravotníctva. </w:t>
      </w:r>
      <w:r w:rsidR="00C106CE" w:rsidRPr="00BA30FD">
        <w:rPr>
          <w:rFonts w:cstheme="minorHAnsi"/>
        </w:rPr>
        <w:t>V</w:t>
      </w:r>
      <w:r w:rsidR="009B0E07" w:rsidRPr="00BA30FD">
        <w:rPr>
          <w:rFonts w:cstheme="minorHAnsi"/>
        </w:rPr>
        <w:t> celkov</w:t>
      </w:r>
      <w:r w:rsidR="00C106CE" w:rsidRPr="00BA30FD">
        <w:rPr>
          <w:rFonts w:cstheme="minorHAnsi"/>
        </w:rPr>
        <w:t>om</w:t>
      </w:r>
      <w:r w:rsidR="009B0E07" w:rsidRPr="00BA30FD">
        <w:rPr>
          <w:rFonts w:cstheme="minorHAnsi"/>
        </w:rPr>
        <w:t xml:space="preserve"> počt</w:t>
      </w:r>
      <w:r w:rsidR="00C106CE" w:rsidRPr="00BA30FD">
        <w:rPr>
          <w:rFonts w:cstheme="minorHAnsi"/>
        </w:rPr>
        <w:t>e</w:t>
      </w:r>
      <w:r w:rsidR="009B0E07" w:rsidRPr="00BA30FD">
        <w:rPr>
          <w:rFonts w:cstheme="minorHAnsi"/>
        </w:rPr>
        <w:t xml:space="preserve"> trinás</w:t>
      </w:r>
      <w:r w:rsidR="00C106CE" w:rsidRPr="00BA30FD">
        <w:rPr>
          <w:rFonts w:cstheme="minorHAnsi"/>
        </w:rPr>
        <w:t>tich</w:t>
      </w:r>
      <w:r w:rsidR="009B0E07" w:rsidRPr="00BA30FD">
        <w:rPr>
          <w:rFonts w:cstheme="minorHAnsi"/>
        </w:rPr>
        <w:t xml:space="preserve"> programových bodov </w:t>
      </w:r>
      <w:r w:rsidR="00902556" w:rsidRPr="00BA30FD">
        <w:rPr>
          <w:rFonts w:cstheme="minorHAnsi"/>
        </w:rPr>
        <w:t xml:space="preserve">boli </w:t>
      </w:r>
      <w:r w:rsidR="00DF7128" w:rsidRPr="00BA30FD">
        <w:rPr>
          <w:rFonts w:cstheme="minorHAnsi"/>
        </w:rPr>
        <w:t>naše kritéri</w:t>
      </w:r>
      <w:r w:rsidR="003F7150" w:rsidRPr="00BA30FD">
        <w:rPr>
          <w:rFonts w:cstheme="minorHAnsi"/>
        </w:rPr>
        <w:t>á</w:t>
      </w:r>
      <w:r w:rsidR="00902556" w:rsidRPr="00BA30FD">
        <w:rPr>
          <w:rFonts w:cstheme="minorHAnsi"/>
        </w:rPr>
        <w:t xml:space="preserve"> </w:t>
      </w:r>
      <w:r w:rsidR="00DF7128" w:rsidRPr="00BA30FD">
        <w:rPr>
          <w:rFonts w:cstheme="minorHAnsi"/>
        </w:rPr>
        <w:t xml:space="preserve">naplnené v šiestich prípadoch. </w:t>
      </w:r>
      <w:r w:rsidR="00173879" w:rsidRPr="00BA30FD">
        <w:rPr>
          <w:rFonts w:cstheme="minorHAnsi"/>
        </w:rPr>
        <w:t xml:space="preserve">Jedenkrát sa jednalo o apel na návrat suverenity ľudu, </w:t>
      </w:r>
      <w:r w:rsidR="004312EF" w:rsidRPr="00BA30FD">
        <w:rPr>
          <w:rFonts w:cstheme="minorHAnsi"/>
        </w:rPr>
        <w:t>keď autori programu opisov</w:t>
      </w:r>
      <w:r w:rsidR="004C5B2D" w:rsidRPr="00BA30FD">
        <w:rPr>
          <w:rFonts w:cstheme="minorHAnsi"/>
        </w:rPr>
        <w:t>ali proti epidemické opatrenia ako</w:t>
      </w:r>
      <w:r w:rsidR="00ED32FE" w:rsidRPr="00BA30FD">
        <w:rPr>
          <w:rFonts w:cstheme="minorHAnsi"/>
        </w:rPr>
        <w:t xml:space="preserve">: „Nástroj totality a obmedzovanie slobôd obyvateľov.“ </w:t>
      </w:r>
      <w:r w:rsidR="00BB6C2A" w:rsidRPr="00BA30FD">
        <w:rPr>
          <w:rFonts w:cstheme="minorHAnsi"/>
        </w:rPr>
        <w:t xml:space="preserve">Autori programu chápu </w:t>
      </w:r>
      <w:r w:rsidR="006E56CE" w:rsidRPr="00BA30FD">
        <w:rPr>
          <w:rFonts w:cstheme="minorHAnsi"/>
        </w:rPr>
        <w:t>protiepidemické</w:t>
      </w:r>
      <w:r w:rsidR="00BB6C2A" w:rsidRPr="00BA30FD">
        <w:rPr>
          <w:rFonts w:cstheme="minorHAnsi"/>
        </w:rPr>
        <w:t xml:space="preserve"> opatrenia ako vážny zásah do</w:t>
      </w:r>
      <w:r w:rsidR="009701C0" w:rsidRPr="00BA30FD">
        <w:rPr>
          <w:rFonts w:cstheme="minorHAnsi"/>
        </w:rPr>
        <w:t xml:space="preserve"> slobody a</w:t>
      </w:r>
      <w:r w:rsidR="00BB6C2A" w:rsidRPr="00BA30FD">
        <w:rPr>
          <w:rFonts w:cstheme="minorHAnsi"/>
        </w:rPr>
        <w:t xml:space="preserve"> suverenity </w:t>
      </w:r>
      <w:r w:rsidR="009701C0" w:rsidRPr="00BA30FD">
        <w:rPr>
          <w:rFonts w:cstheme="minorHAnsi"/>
        </w:rPr>
        <w:t>ľudu. V ostatných piatich závadných programových bodoch sa jednalo o</w:t>
      </w:r>
      <w:r w:rsidR="0092228F" w:rsidRPr="00BA30FD">
        <w:rPr>
          <w:rFonts w:cstheme="minorHAnsi"/>
        </w:rPr>
        <w:t> naplnenie kritéri</w:t>
      </w:r>
      <w:r w:rsidR="003F7150" w:rsidRPr="00BA30FD">
        <w:rPr>
          <w:rFonts w:cstheme="minorHAnsi"/>
        </w:rPr>
        <w:t>á</w:t>
      </w:r>
      <w:r w:rsidR="0092228F" w:rsidRPr="00BA30FD">
        <w:rPr>
          <w:rFonts w:cstheme="minorHAnsi"/>
        </w:rPr>
        <w:t xml:space="preserve"> anti-elitarizmu. </w:t>
      </w:r>
      <w:r w:rsidR="00290933" w:rsidRPr="00BA30FD">
        <w:rPr>
          <w:rFonts w:cstheme="minorHAnsi"/>
        </w:rPr>
        <w:t>Elity sú obviňované za nezvládnutú pandémiu</w:t>
      </w:r>
      <w:r w:rsidR="00A97E1D" w:rsidRPr="00BA30FD">
        <w:rPr>
          <w:rFonts w:cstheme="minorHAnsi"/>
        </w:rPr>
        <w:t>,</w:t>
      </w:r>
      <w:r w:rsidR="0006675E" w:rsidRPr="00BA30FD">
        <w:rPr>
          <w:rFonts w:cstheme="minorHAnsi"/>
        </w:rPr>
        <w:t xml:space="preserve"> z</w:t>
      </w:r>
      <w:r w:rsidR="00A97E1D" w:rsidRPr="00BA30FD">
        <w:rPr>
          <w:rFonts w:cstheme="minorHAnsi"/>
        </w:rPr>
        <w:t xml:space="preserve"> terorizovania obyvateľstva pri vymáhaní </w:t>
      </w:r>
      <w:r w:rsidR="00A75F68" w:rsidRPr="00BA30FD">
        <w:rPr>
          <w:rFonts w:cstheme="minorHAnsi"/>
        </w:rPr>
        <w:t>trestov</w:t>
      </w:r>
      <w:r w:rsidR="0006675E" w:rsidRPr="00BA30FD">
        <w:rPr>
          <w:rFonts w:cstheme="minorHAnsi"/>
        </w:rPr>
        <w:t xml:space="preserve"> a</w:t>
      </w:r>
      <w:r w:rsidR="00A75F68" w:rsidRPr="00BA30FD">
        <w:rPr>
          <w:rFonts w:cstheme="minorHAnsi"/>
        </w:rPr>
        <w:t xml:space="preserve"> za porušenie vládnych nariadení</w:t>
      </w:r>
      <w:r w:rsidR="007F4EBE" w:rsidRPr="00BA30FD">
        <w:rPr>
          <w:rFonts w:cstheme="minorHAnsi"/>
        </w:rPr>
        <w:t>. Elity zodpovedné za tieto priestupky proti spoločnosti majú byť spätne trestne stíhané</w:t>
      </w:r>
      <w:r w:rsidR="005D645F" w:rsidRPr="00BA30FD">
        <w:rPr>
          <w:rFonts w:cstheme="minorHAnsi"/>
        </w:rPr>
        <w:t xml:space="preserve">: „Presadíme dôsledný audit </w:t>
      </w:r>
      <w:r w:rsidR="00786C5C" w:rsidRPr="00BA30FD">
        <w:rPr>
          <w:rFonts w:cstheme="minorHAnsi"/>
        </w:rPr>
        <w:t>pandemických opatren</w:t>
      </w:r>
      <w:r w:rsidR="00724EE5" w:rsidRPr="00BA30FD">
        <w:rPr>
          <w:rFonts w:cstheme="minorHAnsi"/>
        </w:rPr>
        <w:t xml:space="preserve">í v roku 2020 a 2021 a budem </w:t>
      </w:r>
      <w:r w:rsidR="00214DD2" w:rsidRPr="00BA30FD">
        <w:rPr>
          <w:rFonts w:cstheme="minorHAnsi"/>
        </w:rPr>
        <w:t xml:space="preserve">trvať na trestnej zodpovednosti.“ </w:t>
      </w:r>
    </w:p>
    <w:p w14:paraId="18C19224" w14:textId="24A594FE" w:rsidR="009B5539" w:rsidRPr="00BA30FD" w:rsidRDefault="00BA677E" w:rsidP="00F01B12">
      <w:pPr>
        <w:spacing w:line="360" w:lineRule="auto"/>
        <w:jc w:val="both"/>
        <w:rPr>
          <w:rFonts w:cstheme="minorHAnsi"/>
          <w:b/>
          <w:bCs/>
          <w:sz w:val="28"/>
          <w:szCs w:val="28"/>
        </w:rPr>
      </w:pPr>
      <w:r w:rsidRPr="00BA30FD">
        <w:rPr>
          <w:rFonts w:cstheme="minorHAnsi"/>
          <w:b/>
          <w:bCs/>
          <w:sz w:val="28"/>
          <w:szCs w:val="28"/>
        </w:rPr>
        <w:t xml:space="preserve">4.2 </w:t>
      </w:r>
      <w:r w:rsidR="009B5539" w:rsidRPr="00BA30FD">
        <w:rPr>
          <w:rFonts w:cstheme="minorHAnsi"/>
          <w:b/>
          <w:bCs/>
          <w:sz w:val="28"/>
          <w:szCs w:val="28"/>
        </w:rPr>
        <w:t>Záver analýzy volebného programu Trikolór</w:t>
      </w:r>
      <w:r w:rsidR="00600204" w:rsidRPr="00BA30FD">
        <w:rPr>
          <w:rFonts w:cstheme="minorHAnsi"/>
          <w:b/>
          <w:bCs/>
          <w:sz w:val="28"/>
          <w:szCs w:val="28"/>
        </w:rPr>
        <w:t>y</w:t>
      </w:r>
    </w:p>
    <w:p w14:paraId="42DC3AD6" w14:textId="47C97F34" w:rsidR="00955746" w:rsidRPr="00BA30FD" w:rsidRDefault="009D2065" w:rsidP="00F01B12">
      <w:pPr>
        <w:spacing w:line="360" w:lineRule="auto"/>
        <w:ind w:firstLine="708"/>
        <w:jc w:val="both"/>
        <w:rPr>
          <w:rFonts w:cstheme="minorHAnsi"/>
        </w:rPr>
      </w:pPr>
      <w:r w:rsidRPr="00BA30FD">
        <w:rPr>
          <w:rFonts w:cstheme="minorHAnsi"/>
        </w:rPr>
        <w:t xml:space="preserve">Volebný program </w:t>
      </w:r>
      <w:r w:rsidR="00EC72F4" w:rsidRPr="00BA30FD">
        <w:rPr>
          <w:rFonts w:cstheme="minorHAnsi"/>
        </w:rPr>
        <w:t>zložený</w:t>
      </w:r>
      <w:r w:rsidR="00380D1A" w:rsidRPr="00BA30FD">
        <w:rPr>
          <w:rFonts w:cstheme="minorHAnsi"/>
        </w:rPr>
        <w:t xml:space="preserve"> zo </w:t>
      </w:r>
      <w:r w:rsidR="00311D2B" w:rsidRPr="00BA30FD">
        <w:rPr>
          <w:rFonts w:cstheme="minorHAnsi"/>
        </w:rPr>
        <w:t>112</w:t>
      </w:r>
      <w:r w:rsidR="00380D1A" w:rsidRPr="00BA30FD">
        <w:rPr>
          <w:rFonts w:cstheme="minorHAnsi"/>
        </w:rPr>
        <w:t xml:space="preserve"> </w:t>
      </w:r>
      <w:r w:rsidR="00DB7DA7" w:rsidRPr="00BA30FD">
        <w:rPr>
          <w:rFonts w:cstheme="minorHAnsi"/>
        </w:rPr>
        <w:t>programových návrhov</w:t>
      </w:r>
      <w:r w:rsidR="00EC72F4" w:rsidRPr="00BA30FD">
        <w:rPr>
          <w:rFonts w:cstheme="minorHAnsi"/>
        </w:rPr>
        <w:t>,</w:t>
      </w:r>
      <w:r w:rsidR="00DE4DAB" w:rsidRPr="00BA30FD">
        <w:rPr>
          <w:rFonts w:cstheme="minorHAnsi"/>
        </w:rPr>
        <w:t xml:space="preserve"> naplnil nami stanovené kritériá</w:t>
      </w:r>
      <w:r w:rsidR="00275474" w:rsidRPr="00BA30FD">
        <w:rPr>
          <w:rFonts w:cstheme="minorHAnsi"/>
        </w:rPr>
        <w:t xml:space="preserve"> </w:t>
      </w:r>
      <w:r w:rsidR="00746EE0" w:rsidRPr="00BA30FD">
        <w:rPr>
          <w:rFonts w:cstheme="minorHAnsi"/>
        </w:rPr>
        <w:t>v </w:t>
      </w:r>
      <w:r w:rsidR="00311D2B" w:rsidRPr="00BA30FD">
        <w:rPr>
          <w:rFonts w:cstheme="minorHAnsi"/>
        </w:rPr>
        <w:t>41</w:t>
      </w:r>
      <w:r w:rsidR="00746EE0" w:rsidRPr="00BA30FD">
        <w:rPr>
          <w:rFonts w:cstheme="minorHAnsi"/>
        </w:rPr>
        <w:t xml:space="preserve"> programových </w:t>
      </w:r>
      <w:r w:rsidR="000A5AEA" w:rsidRPr="00BA30FD">
        <w:rPr>
          <w:rFonts w:cstheme="minorHAnsi"/>
        </w:rPr>
        <w:t xml:space="preserve">návrhoch. </w:t>
      </w:r>
      <w:r w:rsidR="00852FD1" w:rsidRPr="00BA30FD">
        <w:rPr>
          <w:rFonts w:cstheme="minorHAnsi"/>
        </w:rPr>
        <w:t>Naj</w:t>
      </w:r>
      <w:r w:rsidR="005E6AC4" w:rsidRPr="00BA30FD">
        <w:rPr>
          <w:rFonts w:cstheme="minorHAnsi"/>
        </w:rPr>
        <w:t xml:space="preserve">častejšie sa vyskytujúce kritérium </w:t>
      </w:r>
      <w:r w:rsidR="00EA191D" w:rsidRPr="00BA30FD">
        <w:rPr>
          <w:rFonts w:cstheme="minorHAnsi"/>
        </w:rPr>
        <w:t xml:space="preserve">bol anti-elitarizmus, vyskytujúci sa až sedemnásťkrát. </w:t>
      </w:r>
      <w:r w:rsidR="00BA5438" w:rsidRPr="00BA30FD">
        <w:rPr>
          <w:rFonts w:cstheme="minorHAnsi"/>
        </w:rPr>
        <w:t>Anti-elitarizmus bol prítomný vo všetkých tematických okruhoch</w:t>
      </w:r>
      <w:r w:rsidR="00D22475" w:rsidRPr="00BA30FD">
        <w:rPr>
          <w:rFonts w:cstheme="minorHAnsi"/>
        </w:rPr>
        <w:t>, percentuálne najväčšie zastúpenie mal v</w:t>
      </w:r>
      <w:r w:rsidR="00354707" w:rsidRPr="00BA30FD">
        <w:rPr>
          <w:rFonts w:cstheme="minorHAnsi"/>
        </w:rPr>
        <w:t> </w:t>
      </w:r>
      <w:r w:rsidR="00D22475" w:rsidRPr="00BA30FD">
        <w:rPr>
          <w:rFonts w:cstheme="minorHAnsi"/>
        </w:rPr>
        <w:t>okruhu</w:t>
      </w:r>
      <w:r w:rsidR="00354707" w:rsidRPr="00BA30FD">
        <w:rPr>
          <w:rFonts w:cstheme="minorHAnsi"/>
        </w:rPr>
        <w:t>:</w:t>
      </w:r>
      <w:r w:rsidR="00D22475" w:rsidRPr="00BA30FD">
        <w:rPr>
          <w:rFonts w:cstheme="minorHAnsi"/>
        </w:rPr>
        <w:t xml:space="preserve"> </w:t>
      </w:r>
      <w:r w:rsidR="00354707" w:rsidRPr="00BA30FD">
        <w:rPr>
          <w:rFonts w:cstheme="minorHAnsi"/>
        </w:rPr>
        <w:t>Hájime absolútnu slobodu slova a</w:t>
      </w:r>
      <w:r w:rsidR="00F05BAC" w:rsidRPr="00BA30FD">
        <w:rPr>
          <w:rFonts w:cstheme="minorHAnsi"/>
        </w:rPr>
        <w:t> </w:t>
      </w:r>
      <w:r w:rsidR="00354707" w:rsidRPr="00BA30FD">
        <w:rPr>
          <w:rFonts w:cstheme="minorHAnsi"/>
        </w:rPr>
        <w:t>prejavu</w:t>
      </w:r>
      <w:r w:rsidR="000C46F7" w:rsidRPr="00BA30FD">
        <w:rPr>
          <w:rFonts w:cstheme="minorHAnsi"/>
        </w:rPr>
        <w:t xml:space="preserve"> </w:t>
      </w:r>
      <w:r w:rsidR="00D90289" w:rsidRPr="00BA30FD">
        <w:rPr>
          <w:rFonts w:cstheme="minorHAnsi"/>
        </w:rPr>
        <w:t xml:space="preserve">a to konkrétne 50% zastúpenie. </w:t>
      </w:r>
      <w:r w:rsidR="00A366F6" w:rsidRPr="00BA30FD">
        <w:rPr>
          <w:rFonts w:cstheme="minorHAnsi"/>
        </w:rPr>
        <w:t>Tematicky okru</w:t>
      </w:r>
      <w:r w:rsidR="00B816AD" w:rsidRPr="00BA30FD">
        <w:rPr>
          <w:rFonts w:cstheme="minorHAnsi"/>
        </w:rPr>
        <w:t>h</w:t>
      </w:r>
      <w:r w:rsidR="00A366F6" w:rsidRPr="00BA30FD">
        <w:rPr>
          <w:rFonts w:cstheme="minorHAnsi"/>
        </w:rPr>
        <w:t xml:space="preserve"> pojednávajúci o slobode prejavu a slobode informácií však mal iba</w:t>
      </w:r>
      <w:r w:rsidR="00C20D2D" w:rsidRPr="00BA30FD">
        <w:rPr>
          <w:rFonts w:cstheme="minorHAnsi"/>
        </w:rPr>
        <w:t xml:space="preserve"> štyri programové návrhy. </w:t>
      </w:r>
    </w:p>
    <w:p w14:paraId="7FC49DCD" w14:textId="1821C556" w:rsidR="00955746" w:rsidRPr="00BA30FD" w:rsidRDefault="00D439D3" w:rsidP="00F01B12">
      <w:pPr>
        <w:spacing w:line="360" w:lineRule="auto"/>
        <w:ind w:firstLine="708"/>
        <w:jc w:val="both"/>
        <w:rPr>
          <w:rFonts w:cstheme="minorHAnsi"/>
        </w:rPr>
      </w:pPr>
      <w:r w:rsidRPr="00BA30FD">
        <w:rPr>
          <w:rFonts w:cstheme="minorHAnsi"/>
        </w:rPr>
        <w:t xml:space="preserve">Na druhom mieste v kritériu </w:t>
      </w:r>
      <w:r w:rsidR="00F05EA0" w:rsidRPr="00BA30FD">
        <w:rPr>
          <w:rFonts w:cstheme="minorHAnsi"/>
        </w:rPr>
        <w:t>a</w:t>
      </w:r>
      <w:r w:rsidR="0036687A" w:rsidRPr="00BA30FD">
        <w:rPr>
          <w:rFonts w:cstheme="minorHAnsi"/>
        </w:rPr>
        <w:t xml:space="preserve">nti-elitarizmus </w:t>
      </w:r>
      <w:r w:rsidRPr="00BA30FD">
        <w:rPr>
          <w:rFonts w:cstheme="minorHAnsi"/>
        </w:rPr>
        <w:t xml:space="preserve">skončil </w:t>
      </w:r>
      <w:r w:rsidR="00CA0775" w:rsidRPr="00BA30FD">
        <w:rPr>
          <w:rFonts w:cstheme="minorHAnsi"/>
        </w:rPr>
        <w:t>deviaty okruh</w:t>
      </w:r>
      <w:r w:rsidR="00955746" w:rsidRPr="00BA30FD">
        <w:rPr>
          <w:rFonts w:cstheme="minorHAnsi"/>
        </w:rPr>
        <w:t>,</w:t>
      </w:r>
      <w:r w:rsidR="00CA0775" w:rsidRPr="00BA30FD">
        <w:rPr>
          <w:rFonts w:cstheme="minorHAnsi"/>
        </w:rPr>
        <w:t xml:space="preserve"> </w:t>
      </w:r>
      <w:r w:rsidR="000C46F7" w:rsidRPr="00BA30FD">
        <w:rPr>
          <w:rFonts w:cstheme="minorHAnsi"/>
        </w:rPr>
        <w:t>venujúci sa téme</w:t>
      </w:r>
      <w:r w:rsidR="00CA0775" w:rsidRPr="00BA30FD">
        <w:rPr>
          <w:rFonts w:cstheme="minorHAnsi"/>
        </w:rPr>
        <w:t> zdravotníctv</w:t>
      </w:r>
      <w:r w:rsidR="000C46F7" w:rsidRPr="00BA30FD">
        <w:rPr>
          <w:rFonts w:cstheme="minorHAnsi"/>
        </w:rPr>
        <w:t>a</w:t>
      </w:r>
      <w:r w:rsidR="00CA0775" w:rsidRPr="00BA30FD">
        <w:rPr>
          <w:rFonts w:cstheme="minorHAnsi"/>
        </w:rPr>
        <w:t xml:space="preserve">. </w:t>
      </w:r>
      <w:r w:rsidR="00F05EA0" w:rsidRPr="00BA30FD">
        <w:rPr>
          <w:rFonts w:cstheme="minorHAnsi"/>
        </w:rPr>
        <w:t>V celkovom počte trinásť programových návrhov sa anti-elitarizmus objavil až v</w:t>
      </w:r>
      <w:r w:rsidR="004D3C03" w:rsidRPr="00BA30FD">
        <w:rPr>
          <w:rFonts w:cstheme="minorHAnsi"/>
        </w:rPr>
        <w:t> 38,5</w:t>
      </w:r>
      <w:r w:rsidR="00516A72" w:rsidRPr="00BA30FD">
        <w:rPr>
          <w:rFonts w:cstheme="minorHAnsi"/>
        </w:rPr>
        <w:t>%</w:t>
      </w:r>
      <w:r w:rsidR="004D3C03" w:rsidRPr="00BA30FD">
        <w:rPr>
          <w:rFonts w:cstheme="minorHAnsi"/>
        </w:rPr>
        <w:t xml:space="preserve"> prípadov. </w:t>
      </w:r>
      <w:r w:rsidR="00CC437C" w:rsidRPr="00BA30FD">
        <w:rPr>
          <w:rFonts w:cstheme="minorHAnsi"/>
        </w:rPr>
        <w:t xml:space="preserve">Toto vysoké percento vieme pripísať téme </w:t>
      </w:r>
      <w:r w:rsidR="00DC0447" w:rsidRPr="00BA30FD">
        <w:rPr>
          <w:rFonts w:cstheme="minorHAnsi"/>
        </w:rPr>
        <w:t>COVID</w:t>
      </w:r>
      <w:r w:rsidR="00CC437C" w:rsidRPr="00BA30FD">
        <w:rPr>
          <w:rFonts w:cstheme="minorHAnsi"/>
        </w:rPr>
        <w:t>u19</w:t>
      </w:r>
      <w:r w:rsidR="00DB7ACB" w:rsidRPr="00BA30FD">
        <w:rPr>
          <w:rFonts w:cstheme="minorHAnsi"/>
        </w:rPr>
        <w:t xml:space="preserve">, ktoré </w:t>
      </w:r>
      <w:r w:rsidR="00F93860" w:rsidRPr="00BA30FD">
        <w:rPr>
          <w:rFonts w:cstheme="minorHAnsi"/>
        </w:rPr>
        <w:t>v okruhu dominovalo.</w:t>
      </w:r>
      <w:r w:rsidR="00505A8C" w:rsidRPr="00BA30FD">
        <w:rPr>
          <w:rFonts w:cstheme="minorHAnsi"/>
        </w:rPr>
        <w:t xml:space="preserve"> </w:t>
      </w:r>
    </w:p>
    <w:p w14:paraId="5A50C250" w14:textId="5760183A" w:rsidR="00E01822" w:rsidRPr="00BA30FD" w:rsidRDefault="005B3C00" w:rsidP="00F01B12">
      <w:pPr>
        <w:spacing w:line="360" w:lineRule="auto"/>
        <w:ind w:firstLine="708"/>
        <w:jc w:val="both"/>
        <w:rPr>
          <w:rFonts w:cstheme="minorHAnsi"/>
        </w:rPr>
      </w:pPr>
      <w:r w:rsidRPr="00BA30FD">
        <w:rPr>
          <w:rFonts w:cstheme="minorHAnsi"/>
        </w:rPr>
        <w:t xml:space="preserve">Najmenej vyskytujúcim sa bodom sa stal patriotizmus. </w:t>
      </w:r>
      <w:r w:rsidR="00E01822" w:rsidRPr="00BA30FD">
        <w:rPr>
          <w:rFonts w:cstheme="minorHAnsi"/>
        </w:rPr>
        <w:t xml:space="preserve">Anti-imigračný apel ako kritérium sa v programových bodoch vyskytoval iba v siedmom okruhu pojednávajúcom o migrácii. Prvky </w:t>
      </w:r>
      <w:r w:rsidR="00472CA0" w:rsidRPr="00BA30FD">
        <w:rPr>
          <w:rFonts w:cstheme="minorHAnsi"/>
        </w:rPr>
        <w:t>naplňujúce</w:t>
      </w:r>
      <w:r w:rsidR="00E01822" w:rsidRPr="00BA30FD">
        <w:rPr>
          <w:rFonts w:cstheme="minorHAnsi"/>
        </w:rPr>
        <w:t xml:space="preserve"> kritérium neofašizmu</w:t>
      </w:r>
      <w:r w:rsidR="00472CA0" w:rsidRPr="00BA30FD">
        <w:rPr>
          <w:rFonts w:cstheme="minorHAnsi"/>
        </w:rPr>
        <w:t>s</w:t>
      </w:r>
      <w:r w:rsidR="00E01822" w:rsidRPr="00BA30FD">
        <w:rPr>
          <w:rFonts w:cstheme="minorHAnsi"/>
        </w:rPr>
        <w:t xml:space="preserve"> sme v programe nenašli vôbec. Prehľad výsled</w:t>
      </w:r>
      <w:r w:rsidR="00472CA0" w:rsidRPr="00BA30FD">
        <w:rPr>
          <w:rFonts w:cstheme="minorHAnsi"/>
        </w:rPr>
        <w:t>kov</w:t>
      </w:r>
      <w:r w:rsidR="00E01822" w:rsidRPr="00BA30FD">
        <w:rPr>
          <w:rFonts w:cstheme="minorHAnsi"/>
        </w:rPr>
        <w:t xml:space="preserve"> si premietneme do tabuľky. </w:t>
      </w:r>
    </w:p>
    <w:p w14:paraId="58E018EA" w14:textId="1B873133" w:rsidR="00F05BAC" w:rsidRPr="00BA30FD" w:rsidRDefault="00F05BAC" w:rsidP="00F01B12">
      <w:pPr>
        <w:spacing w:line="360" w:lineRule="auto"/>
        <w:ind w:firstLine="708"/>
        <w:jc w:val="both"/>
        <w:rPr>
          <w:rFonts w:cstheme="minorHAnsi"/>
        </w:rPr>
      </w:pPr>
      <w:r w:rsidRPr="00BA30FD">
        <w:rPr>
          <w:rFonts w:cstheme="minorHAnsi"/>
        </w:rPr>
        <w:lastRenderedPageBreak/>
        <w:t>Percentuálne najvyšší pomer populistických a</w:t>
      </w:r>
      <w:r w:rsidR="00F73164" w:rsidRPr="00BA30FD">
        <w:rPr>
          <w:rFonts w:cstheme="minorHAnsi"/>
        </w:rPr>
        <w:t> </w:t>
      </w:r>
      <w:r w:rsidRPr="00BA30FD">
        <w:rPr>
          <w:rFonts w:cstheme="minorHAnsi"/>
        </w:rPr>
        <w:t>pravicovo</w:t>
      </w:r>
      <w:r w:rsidR="00F73164" w:rsidRPr="00BA30FD">
        <w:rPr>
          <w:rFonts w:cstheme="minorHAnsi"/>
        </w:rPr>
        <w:t>-</w:t>
      </w:r>
      <w:r w:rsidRPr="00BA30FD">
        <w:rPr>
          <w:rFonts w:cstheme="minorHAnsi"/>
        </w:rPr>
        <w:t>populistick</w:t>
      </w:r>
      <w:r w:rsidR="00472CA0" w:rsidRPr="00BA30FD">
        <w:rPr>
          <w:rFonts w:cstheme="minorHAnsi"/>
        </w:rPr>
        <w:t>ých</w:t>
      </w:r>
      <w:r w:rsidRPr="00BA30FD">
        <w:rPr>
          <w:rFonts w:cstheme="minorHAnsi"/>
        </w:rPr>
        <w:t xml:space="preserve"> programových bodov sa nachádza v tematickom okruhu</w:t>
      </w:r>
      <w:r w:rsidR="00F24D33" w:rsidRPr="00BA30FD">
        <w:rPr>
          <w:rFonts w:cstheme="minorHAnsi"/>
        </w:rPr>
        <w:t>: „Nelegálnu migráciu neprijmeme za legálnu.“ Až 80% programových bodov splnilo naše kritéri</w:t>
      </w:r>
      <w:r w:rsidR="00CE0F86" w:rsidRPr="00BA30FD">
        <w:rPr>
          <w:rFonts w:cstheme="minorHAnsi"/>
        </w:rPr>
        <w:t>á</w:t>
      </w:r>
      <w:r w:rsidR="00F24D33" w:rsidRPr="00BA30FD">
        <w:rPr>
          <w:rFonts w:cstheme="minorHAnsi"/>
        </w:rPr>
        <w:t>. Tematický okruh: „</w:t>
      </w:r>
      <w:r w:rsidR="00EB4597" w:rsidRPr="00BA30FD">
        <w:rPr>
          <w:rFonts w:cstheme="minorHAnsi"/>
        </w:rPr>
        <w:t>Antibyrokratická revolúcia</w:t>
      </w:r>
      <w:r w:rsidR="00F24D33" w:rsidRPr="00BA30FD">
        <w:rPr>
          <w:rFonts w:cstheme="minorHAnsi"/>
        </w:rPr>
        <w:t>“ je druhým v percentuálnom zastúpení populistických a</w:t>
      </w:r>
      <w:r w:rsidR="00F73164" w:rsidRPr="00BA30FD">
        <w:rPr>
          <w:rFonts w:cstheme="minorHAnsi"/>
        </w:rPr>
        <w:t> </w:t>
      </w:r>
      <w:r w:rsidR="00F24D33" w:rsidRPr="00BA30FD">
        <w:rPr>
          <w:rFonts w:cstheme="minorHAnsi"/>
        </w:rPr>
        <w:t>pravicovo</w:t>
      </w:r>
      <w:r w:rsidR="00F73164" w:rsidRPr="00BA30FD">
        <w:rPr>
          <w:rFonts w:cstheme="minorHAnsi"/>
        </w:rPr>
        <w:t>-</w:t>
      </w:r>
      <w:r w:rsidR="00F24D33" w:rsidRPr="00BA30FD">
        <w:rPr>
          <w:rFonts w:cstheme="minorHAnsi"/>
        </w:rPr>
        <w:t>populisticky programových bodov</w:t>
      </w:r>
      <w:r w:rsidR="008561E5" w:rsidRPr="00BA30FD">
        <w:rPr>
          <w:rFonts w:cstheme="minorHAnsi"/>
        </w:rPr>
        <w:t xml:space="preserve"> a to v 6</w:t>
      </w:r>
      <w:r w:rsidR="00EB4597" w:rsidRPr="00BA30FD">
        <w:rPr>
          <w:rFonts w:cstheme="minorHAnsi"/>
        </w:rPr>
        <w:t>2</w:t>
      </w:r>
      <w:r w:rsidR="008561E5" w:rsidRPr="00BA30FD">
        <w:rPr>
          <w:rFonts w:cstheme="minorHAnsi"/>
        </w:rPr>
        <w:t xml:space="preserve">% návrhov. </w:t>
      </w:r>
    </w:p>
    <w:p w14:paraId="29075ECD" w14:textId="77777777" w:rsidR="00B95ADC" w:rsidRPr="00BA30FD" w:rsidRDefault="00EB4597" w:rsidP="00F01B12">
      <w:pPr>
        <w:spacing w:line="360" w:lineRule="auto"/>
        <w:ind w:firstLine="708"/>
        <w:jc w:val="both"/>
        <w:rPr>
          <w:rFonts w:cstheme="minorHAnsi"/>
        </w:rPr>
      </w:pPr>
      <w:r w:rsidRPr="00BA30FD">
        <w:rPr>
          <w:rFonts w:cstheme="minorHAnsi"/>
        </w:rPr>
        <w:t>Najmenší pomer populistických a</w:t>
      </w:r>
      <w:r w:rsidR="00CE0F86" w:rsidRPr="00BA30FD">
        <w:rPr>
          <w:rFonts w:cstheme="minorHAnsi"/>
        </w:rPr>
        <w:t> </w:t>
      </w:r>
      <w:r w:rsidRPr="00BA30FD">
        <w:rPr>
          <w:rFonts w:cstheme="minorHAnsi"/>
        </w:rPr>
        <w:t>pravicovo</w:t>
      </w:r>
      <w:r w:rsidR="00CE0F86" w:rsidRPr="00BA30FD">
        <w:rPr>
          <w:rFonts w:cstheme="minorHAnsi"/>
        </w:rPr>
        <w:t>-</w:t>
      </w:r>
      <w:r w:rsidRPr="00BA30FD">
        <w:rPr>
          <w:rFonts w:cstheme="minorHAnsi"/>
        </w:rPr>
        <w:t>populistick</w:t>
      </w:r>
      <w:r w:rsidR="00CE0F86" w:rsidRPr="00BA30FD">
        <w:rPr>
          <w:rFonts w:cstheme="minorHAnsi"/>
        </w:rPr>
        <w:t>ých</w:t>
      </w:r>
      <w:r w:rsidRPr="00BA30FD">
        <w:rPr>
          <w:rFonts w:cstheme="minorHAnsi"/>
        </w:rPr>
        <w:t xml:space="preserve"> programových bodov sa nachádza v okruhu: „Trvale nízke dane a úsporný štát.“ Naše kritéri</w:t>
      </w:r>
      <w:r w:rsidR="003F7150" w:rsidRPr="00BA30FD">
        <w:rPr>
          <w:rFonts w:cstheme="minorHAnsi"/>
        </w:rPr>
        <w:t>á</w:t>
      </w:r>
      <w:r w:rsidRPr="00BA30FD">
        <w:rPr>
          <w:rFonts w:cstheme="minorHAnsi"/>
        </w:rPr>
        <w:t xml:space="preserve"> </w:t>
      </w:r>
      <w:r w:rsidR="00286815" w:rsidRPr="00BA30FD">
        <w:rPr>
          <w:rFonts w:cstheme="minorHAnsi"/>
        </w:rPr>
        <w:t xml:space="preserve">v tomto okruhu </w:t>
      </w:r>
      <w:r w:rsidRPr="00BA30FD">
        <w:rPr>
          <w:rFonts w:cstheme="minorHAnsi"/>
        </w:rPr>
        <w:t>naplnilo 18,2% programových bodov.</w:t>
      </w:r>
    </w:p>
    <w:p w14:paraId="4F00FD63" w14:textId="1B1488EE" w:rsidR="00DC199C" w:rsidRPr="00BA30FD" w:rsidRDefault="00B95ADC" w:rsidP="00F01B12">
      <w:pPr>
        <w:spacing w:line="360" w:lineRule="auto"/>
        <w:jc w:val="both"/>
        <w:rPr>
          <w:rFonts w:cstheme="minorHAnsi"/>
          <w:i/>
          <w:iCs/>
        </w:rPr>
      </w:pPr>
      <w:r w:rsidRPr="00BA30FD">
        <w:rPr>
          <w:rFonts w:cstheme="minorHAnsi"/>
          <w:i/>
          <w:iCs/>
        </w:rPr>
        <w:t>Tabuľka č.1:</w:t>
      </w:r>
      <w:r w:rsidR="002B007E" w:rsidRPr="00BA30FD">
        <w:rPr>
          <w:rFonts w:cstheme="minorHAnsi"/>
          <w:i/>
          <w:iCs/>
        </w:rPr>
        <w:t xml:space="preserve"> Analýza volebného programu strany Trikolóra</w:t>
      </w:r>
      <w:r w:rsidR="00EB4597" w:rsidRPr="00BA30FD">
        <w:rPr>
          <w:rFonts w:cstheme="minorHAnsi"/>
          <w:i/>
          <w:iCs/>
        </w:rPr>
        <w:t xml:space="preserve"> </w:t>
      </w:r>
    </w:p>
    <w:tbl>
      <w:tblPr>
        <w:tblStyle w:val="Mriekatabuky"/>
        <w:tblW w:w="0" w:type="auto"/>
        <w:tblLook w:val="04A0" w:firstRow="1" w:lastRow="0" w:firstColumn="1" w:lastColumn="0" w:noHBand="0" w:noVBand="1"/>
      </w:tblPr>
      <w:tblGrid>
        <w:gridCol w:w="2132"/>
        <w:gridCol w:w="770"/>
        <w:gridCol w:w="770"/>
        <w:gridCol w:w="770"/>
        <w:gridCol w:w="770"/>
        <w:gridCol w:w="770"/>
        <w:gridCol w:w="770"/>
        <w:gridCol w:w="770"/>
        <w:gridCol w:w="770"/>
        <w:gridCol w:w="770"/>
      </w:tblGrid>
      <w:tr w:rsidR="00417EA4" w:rsidRPr="00BA30FD" w14:paraId="043864C4" w14:textId="77777777" w:rsidTr="007B7572">
        <w:tc>
          <w:tcPr>
            <w:tcW w:w="2132" w:type="dxa"/>
          </w:tcPr>
          <w:p w14:paraId="371B31BB" w14:textId="4A5DCC6D" w:rsidR="00463787" w:rsidRPr="00BA30FD" w:rsidRDefault="00463787" w:rsidP="00F01B12">
            <w:pPr>
              <w:spacing w:line="360" w:lineRule="auto"/>
              <w:jc w:val="both"/>
              <w:rPr>
                <w:rFonts w:cstheme="minorHAnsi"/>
              </w:rPr>
            </w:pPr>
          </w:p>
        </w:tc>
        <w:tc>
          <w:tcPr>
            <w:tcW w:w="770" w:type="dxa"/>
          </w:tcPr>
          <w:p w14:paraId="294F9EC3" w14:textId="08EE8925" w:rsidR="00463787" w:rsidRPr="00BA30FD" w:rsidRDefault="00417EA4" w:rsidP="00F01B12">
            <w:pPr>
              <w:spacing w:line="360" w:lineRule="auto"/>
              <w:jc w:val="both"/>
              <w:rPr>
                <w:rFonts w:cstheme="minorHAnsi"/>
              </w:rPr>
            </w:pPr>
            <w:r w:rsidRPr="00BA30FD">
              <w:rPr>
                <w:rFonts w:cstheme="minorHAnsi"/>
              </w:rPr>
              <w:t>Okruh 1.</w:t>
            </w:r>
          </w:p>
        </w:tc>
        <w:tc>
          <w:tcPr>
            <w:tcW w:w="770" w:type="dxa"/>
          </w:tcPr>
          <w:p w14:paraId="6E8A71C8" w14:textId="638E1A63" w:rsidR="00463787" w:rsidRPr="00BA30FD" w:rsidRDefault="00417EA4" w:rsidP="00F01B12">
            <w:pPr>
              <w:spacing w:line="360" w:lineRule="auto"/>
              <w:jc w:val="both"/>
              <w:rPr>
                <w:rFonts w:cstheme="minorHAnsi"/>
              </w:rPr>
            </w:pPr>
            <w:r w:rsidRPr="00BA30FD">
              <w:rPr>
                <w:rFonts w:cstheme="minorHAnsi"/>
              </w:rPr>
              <w:t>Okruh 2.</w:t>
            </w:r>
          </w:p>
        </w:tc>
        <w:tc>
          <w:tcPr>
            <w:tcW w:w="770" w:type="dxa"/>
          </w:tcPr>
          <w:p w14:paraId="503C08C8" w14:textId="3D7BD414" w:rsidR="00463787" w:rsidRPr="00BA30FD" w:rsidRDefault="00417EA4" w:rsidP="00F01B12">
            <w:pPr>
              <w:spacing w:line="360" w:lineRule="auto"/>
              <w:jc w:val="both"/>
              <w:rPr>
                <w:rFonts w:cstheme="minorHAnsi"/>
              </w:rPr>
            </w:pPr>
            <w:r w:rsidRPr="00BA30FD">
              <w:rPr>
                <w:rFonts w:cstheme="minorHAnsi"/>
              </w:rPr>
              <w:t>Okruh 3.</w:t>
            </w:r>
          </w:p>
        </w:tc>
        <w:tc>
          <w:tcPr>
            <w:tcW w:w="770" w:type="dxa"/>
          </w:tcPr>
          <w:p w14:paraId="2A29B5B4" w14:textId="72C620B3" w:rsidR="00463787" w:rsidRPr="00BA30FD" w:rsidRDefault="00417EA4" w:rsidP="00F01B12">
            <w:pPr>
              <w:spacing w:line="360" w:lineRule="auto"/>
              <w:jc w:val="both"/>
              <w:rPr>
                <w:rFonts w:cstheme="minorHAnsi"/>
              </w:rPr>
            </w:pPr>
            <w:r w:rsidRPr="00BA30FD">
              <w:rPr>
                <w:rFonts w:cstheme="minorHAnsi"/>
              </w:rPr>
              <w:t>Okruh 4.</w:t>
            </w:r>
          </w:p>
        </w:tc>
        <w:tc>
          <w:tcPr>
            <w:tcW w:w="770" w:type="dxa"/>
          </w:tcPr>
          <w:p w14:paraId="1D2C7416" w14:textId="2AC1517A" w:rsidR="00463787" w:rsidRPr="00BA30FD" w:rsidRDefault="00417EA4" w:rsidP="00F01B12">
            <w:pPr>
              <w:spacing w:line="360" w:lineRule="auto"/>
              <w:jc w:val="both"/>
              <w:rPr>
                <w:rFonts w:cstheme="minorHAnsi"/>
              </w:rPr>
            </w:pPr>
            <w:r w:rsidRPr="00BA30FD">
              <w:rPr>
                <w:rFonts w:cstheme="minorHAnsi"/>
              </w:rPr>
              <w:t>Okruh 5.</w:t>
            </w:r>
          </w:p>
        </w:tc>
        <w:tc>
          <w:tcPr>
            <w:tcW w:w="770" w:type="dxa"/>
          </w:tcPr>
          <w:p w14:paraId="4D6E4496" w14:textId="71D1BD37" w:rsidR="00463787" w:rsidRPr="00BA30FD" w:rsidRDefault="00417EA4" w:rsidP="00F01B12">
            <w:pPr>
              <w:spacing w:line="360" w:lineRule="auto"/>
              <w:jc w:val="both"/>
              <w:rPr>
                <w:rFonts w:cstheme="minorHAnsi"/>
              </w:rPr>
            </w:pPr>
            <w:r w:rsidRPr="00BA30FD">
              <w:rPr>
                <w:rFonts w:cstheme="minorHAnsi"/>
              </w:rPr>
              <w:t>Okruh 6.</w:t>
            </w:r>
          </w:p>
        </w:tc>
        <w:tc>
          <w:tcPr>
            <w:tcW w:w="770" w:type="dxa"/>
          </w:tcPr>
          <w:p w14:paraId="1A4A0B1B" w14:textId="0AFD7257" w:rsidR="00463787" w:rsidRPr="00BA30FD" w:rsidRDefault="00417EA4" w:rsidP="00F01B12">
            <w:pPr>
              <w:spacing w:line="360" w:lineRule="auto"/>
              <w:jc w:val="both"/>
              <w:rPr>
                <w:rFonts w:cstheme="minorHAnsi"/>
              </w:rPr>
            </w:pPr>
            <w:r w:rsidRPr="00BA30FD">
              <w:rPr>
                <w:rFonts w:cstheme="minorHAnsi"/>
              </w:rPr>
              <w:t>Okruh 7.</w:t>
            </w:r>
          </w:p>
        </w:tc>
        <w:tc>
          <w:tcPr>
            <w:tcW w:w="770" w:type="dxa"/>
          </w:tcPr>
          <w:p w14:paraId="2598D1C5" w14:textId="2687DEEF" w:rsidR="00463787" w:rsidRPr="00BA30FD" w:rsidRDefault="00417EA4" w:rsidP="00F01B12">
            <w:pPr>
              <w:spacing w:line="360" w:lineRule="auto"/>
              <w:jc w:val="both"/>
              <w:rPr>
                <w:rFonts w:cstheme="minorHAnsi"/>
              </w:rPr>
            </w:pPr>
            <w:r w:rsidRPr="00BA30FD">
              <w:rPr>
                <w:rFonts w:cstheme="minorHAnsi"/>
              </w:rPr>
              <w:t>Okruh 8.</w:t>
            </w:r>
          </w:p>
        </w:tc>
        <w:tc>
          <w:tcPr>
            <w:tcW w:w="770" w:type="dxa"/>
          </w:tcPr>
          <w:p w14:paraId="72B42690" w14:textId="1B433394" w:rsidR="00463787" w:rsidRPr="00BA30FD" w:rsidRDefault="00417EA4" w:rsidP="00F01B12">
            <w:pPr>
              <w:spacing w:line="360" w:lineRule="auto"/>
              <w:jc w:val="both"/>
              <w:rPr>
                <w:rFonts w:cstheme="minorHAnsi"/>
              </w:rPr>
            </w:pPr>
            <w:r w:rsidRPr="00BA30FD">
              <w:rPr>
                <w:rFonts w:cstheme="minorHAnsi"/>
              </w:rPr>
              <w:t>Okruh 9.</w:t>
            </w:r>
          </w:p>
        </w:tc>
      </w:tr>
      <w:tr w:rsidR="00417EA4" w:rsidRPr="00BA30FD" w14:paraId="21879241" w14:textId="77777777" w:rsidTr="007B7572">
        <w:tc>
          <w:tcPr>
            <w:tcW w:w="2132" w:type="dxa"/>
          </w:tcPr>
          <w:p w14:paraId="744AF2EF" w14:textId="6CB61194" w:rsidR="00DC199C" w:rsidRPr="00BA30FD" w:rsidRDefault="00122912" w:rsidP="00F01B12">
            <w:pPr>
              <w:spacing w:line="360" w:lineRule="auto"/>
              <w:jc w:val="both"/>
              <w:rPr>
                <w:rFonts w:cstheme="minorHAnsi"/>
              </w:rPr>
            </w:pPr>
            <w:r w:rsidRPr="00BA30FD">
              <w:rPr>
                <w:rFonts w:cstheme="minorHAnsi"/>
              </w:rPr>
              <w:t>Anti-imigračný apel</w:t>
            </w:r>
          </w:p>
        </w:tc>
        <w:tc>
          <w:tcPr>
            <w:tcW w:w="770" w:type="dxa"/>
          </w:tcPr>
          <w:p w14:paraId="7A56A598" w14:textId="60C89CB9" w:rsidR="00DC199C" w:rsidRPr="00BA30FD" w:rsidRDefault="000E6956" w:rsidP="00F01B12">
            <w:pPr>
              <w:spacing w:line="360" w:lineRule="auto"/>
              <w:jc w:val="both"/>
              <w:rPr>
                <w:rFonts w:cstheme="minorHAnsi"/>
              </w:rPr>
            </w:pPr>
            <w:r w:rsidRPr="00BA30FD">
              <w:rPr>
                <w:rFonts w:cstheme="minorHAnsi"/>
              </w:rPr>
              <w:t>x</w:t>
            </w:r>
          </w:p>
        </w:tc>
        <w:tc>
          <w:tcPr>
            <w:tcW w:w="770" w:type="dxa"/>
          </w:tcPr>
          <w:p w14:paraId="691BB246" w14:textId="29B71DAF" w:rsidR="00DC199C" w:rsidRPr="00BA30FD" w:rsidRDefault="009A2B77" w:rsidP="00F01B12">
            <w:pPr>
              <w:spacing w:line="360" w:lineRule="auto"/>
              <w:jc w:val="both"/>
              <w:rPr>
                <w:rFonts w:cstheme="minorHAnsi"/>
              </w:rPr>
            </w:pPr>
            <w:r w:rsidRPr="00BA30FD">
              <w:rPr>
                <w:rFonts w:cstheme="minorHAnsi"/>
              </w:rPr>
              <w:t>0</w:t>
            </w:r>
          </w:p>
        </w:tc>
        <w:tc>
          <w:tcPr>
            <w:tcW w:w="770" w:type="dxa"/>
          </w:tcPr>
          <w:p w14:paraId="66932395" w14:textId="792BC620" w:rsidR="00DC199C" w:rsidRPr="00BA30FD" w:rsidRDefault="00BD7BF7" w:rsidP="00F01B12">
            <w:pPr>
              <w:spacing w:line="360" w:lineRule="auto"/>
              <w:jc w:val="both"/>
              <w:rPr>
                <w:rFonts w:cstheme="minorHAnsi"/>
              </w:rPr>
            </w:pPr>
            <w:r w:rsidRPr="00BA30FD">
              <w:rPr>
                <w:rFonts w:cstheme="minorHAnsi"/>
              </w:rPr>
              <w:t>0</w:t>
            </w:r>
          </w:p>
        </w:tc>
        <w:tc>
          <w:tcPr>
            <w:tcW w:w="770" w:type="dxa"/>
          </w:tcPr>
          <w:p w14:paraId="35C90A82" w14:textId="5D544ACB" w:rsidR="00DC199C" w:rsidRPr="00BA30FD" w:rsidRDefault="006326DA" w:rsidP="00F01B12">
            <w:pPr>
              <w:spacing w:line="360" w:lineRule="auto"/>
              <w:jc w:val="both"/>
              <w:rPr>
                <w:rFonts w:cstheme="minorHAnsi"/>
              </w:rPr>
            </w:pPr>
            <w:r w:rsidRPr="00BA30FD">
              <w:rPr>
                <w:rFonts w:cstheme="minorHAnsi"/>
              </w:rPr>
              <w:t>0</w:t>
            </w:r>
          </w:p>
        </w:tc>
        <w:tc>
          <w:tcPr>
            <w:tcW w:w="770" w:type="dxa"/>
          </w:tcPr>
          <w:p w14:paraId="7CA4EEF8" w14:textId="2E78047E" w:rsidR="00DC199C" w:rsidRPr="00BA30FD" w:rsidRDefault="00134CEB" w:rsidP="00F01B12">
            <w:pPr>
              <w:spacing w:line="360" w:lineRule="auto"/>
              <w:jc w:val="both"/>
              <w:rPr>
                <w:rFonts w:cstheme="minorHAnsi"/>
              </w:rPr>
            </w:pPr>
            <w:r w:rsidRPr="00BA30FD">
              <w:rPr>
                <w:rFonts w:cstheme="minorHAnsi"/>
              </w:rPr>
              <w:t>0</w:t>
            </w:r>
          </w:p>
        </w:tc>
        <w:tc>
          <w:tcPr>
            <w:tcW w:w="770" w:type="dxa"/>
          </w:tcPr>
          <w:p w14:paraId="5E70A6D0" w14:textId="34D40F68" w:rsidR="00DC199C" w:rsidRPr="00BA30FD" w:rsidRDefault="0077624B" w:rsidP="00F01B12">
            <w:pPr>
              <w:spacing w:line="360" w:lineRule="auto"/>
              <w:jc w:val="both"/>
              <w:rPr>
                <w:rFonts w:cstheme="minorHAnsi"/>
              </w:rPr>
            </w:pPr>
            <w:r w:rsidRPr="00BA30FD">
              <w:rPr>
                <w:rFonts w:cstheme="minorHAnsi"/>
              </w:rPr>
              <w:t>0</w:t>
            </w:r>
          </w:p>
        </w:tc>
        <w:tc>
          <w:tcPr>
            <w:tcW w:w="770" w:type="dxa"/>
          </w:tcPr>
          <w:p w14:paraId="22BC6A2F" w14:textId="1B077175" w:rsidR="00DC199C" w:rsidRPr="00BA30FD" w:rsidRDefault="00A17E49" w:rsidP="00F01B12">
            <w:pPr>
              <w:spacing w:line="360" w:lineRule="auto"/>
              <w:jc w:val="both"/>
              <w:rPr>
                <w:rFonts w:cstheme="minorHAnsi"/>
              </w:rPr>
            </w:pPr>
            <w:r w:rsidRPr="00BA30FD">
              <w:rPr>
                <w:rFonts w:cstheme="minorHAnsi"/>
              </w:rPr>
              <w:t>4</w:t>
            </w:r>
          </w:p>
        </w:tc>
        <w:tc>
          <w:tcPr>
            <w:tcW w:w="770" w:type="dxa"/>
          </w:tcPr>
          <w:p w14:paraId="314240C7" w14:textId="4E4131CC" w:rsidR="00DC199C" w:rsidRPr="00BA30FD" w:rsidRDefault="00FB41D5" w:rsidP="00F01B12">
            <w:pPr>
              <w:spacing w:line="360" w:lineRule="auto"/>
              <w:jc w:val="both"/>
              <w:rPr>
                <w:rFonts w:cstheme="minorHAnsi"/>
              </w:rPr>
            </w:pPr>
            <w:r w:rsidRPr="00BA30FD">
              <w:rPr>
                <w:rFonts w:cstheme="minorHAnsi"/>
              </w:rPr>
              <w:t>0</w:t>
            </w:r>
          </w:p>
        </w:tc>
        <w:tc>
          <w:tcPr>
            <w:tcW w:w="770" w:type="dxa"/>
          </w:tcPr>
          <w:p w14:paraId="55BBD281" w14:textId="569119FD" w:rsidR="00DC199C" w:rsidRPr="00BA30FD" w:rsidRDefault="0097702E" w:rsidP="00F01B12">
            <w:pPr>
              <w:spacing w:line="360" w:lineRule="auto"/>
              <w:jc w:val="both"/>
              <w:rPr>
                <w:rFonts w:cstheme="minorHAnsi"/>
              </w:rPr>
            </w:pPr>
            <w:r w:rsidRPr="00BA30FD">
              <w:rPr>
                <w:rFonts w:cstheme="minorHAnsi"/>
              </w:rPr>
              <w:t>0</w:t>
            </w:r>
          </w:p>
        </w:tc>
      </w:tr>
      <w:tr w:rsidR="00417EA4" w:rsidRPr="00BA30FD" w14:paraId="46C3F28E" w14:textId="77777777" w:rsidTr="007B7572">
        <w:tc>
          <w:tcPr>
            <w:tcW w:w="2132" w:type="dxa"/>
          </w:tcPr>
          <w:p w14:paraId="690296F6" w14:textId="305A0A9A" w:rsidR="00DC199C" w:rsidRPr="00BA30FD" w:rsidRDefault="00115679" w:rsidP="00F01B12">
            <w:pPr>
              <w:spacing w:line="360" w:lineRule="auto"/>
              <w:jc w:val="both"/>
              <w:rPr>
                <w:rFonts w:cstheme="minorHAnsi"/>
              </w:rPr>
            </w:pPr>
            <w:r w:rsidRPr="00BA30FD">
              <w:rPr>
                <w:rFonts w:cstheme="minorHAnsi"/>
              </w:rPr>
              <w:t>Anti-elitarizmus</w:t>
            </w:r>
          </w:p>
        </w:tc>
        <w:tc>
          <w:tcPr>
            <w:tcW w:w="770" w:type="dxa"/>
          </w:tcPr>
          <w:p w14:paraId="236642EC" w14:textId="0B3149FD" w:rsidR="00DC199C" w:rsidRPr="00BA30FD" w:rsidRDefault="000E6956" w:rsidP="00F01B12">
            <w:pPr>
              <w:spacing w:line="360" w:lineRule="auto"/>
              <w:jc w:val="both"/>
              <w:rPr>
                <w:rFonts w:cstheme="minorHAnsi"/>
              </w:rPr>
            </w:pPr>
            <w:r w:rsidRPr="00BA30FD">
              <w:rPr>
                <w:rFonts w:cstheme="minorHAnsi"/>
              </w:rPr>
              <w:t>x</w:t>
            </w:r>
          </w:p>
        </w:tc>
        <w:tc>
          <w:tcPr>
            <w:tcW w:w="770" w:type="dxa"/>
          </w:tcPr>
          <w:p w14:paraId="25220C43" w14:textId="70FA9A3D" w:rsidR="00DC199C" w:rsidRPr="00BA30FD" w:rsidRDefault="009A2B77" w:rsidP="00F01B12">
            <w:pPr>
              <w:spacing w:line="360" w:lineRule="auto"/>
              <w:jc w:val="both"/>
              <w:rPr>
                <w:rFonts w:cstheme="minorHAnsi"/>
              </w:rPr>
            </w:pPr>
            <w:r w:rsidRPr="00BA30FD">
              <w:rPr>
                <w:rFonts w:cstheme="minorHAnsi"/>
              </w:rPr>
              <w:t>3</w:t>
            </w:r>
          </w:p>
        </w:tc>
        <w:tc>
          <w:tcPr>
            <w:tcW w:w="770" w:type="dxa"/>
          </w:tcPr>
          <w:p w14:paraId="263D267B" w14:textId="0EA9942E" w:rsidR="00DC199C" w:rsidRPr="00BA30FD" w:rsidRDefault="00BD7BF7" w:rsidP="00F01B12">
            <w:pPr>
              <w:spacing w:line="360" w:lineRule="auto"/>
              <w:jc w:val="both"/>
              <w:rPr>
                <w:rFonts w:cstheme="minorHAnsi"/>
              </w:rPr>
            </w:pPr>
            <w:r w:rsidRPr="00BA30FD">
              <w:rPr>
                <w:rFonts w:cstheme="minorHAnsi"/>
              </w:rPr>
              <w:t>3</w:t>
            </w:r>
          </w:p>
        </w:tc>
        <w:tc>
          <w:tcPr>
            <w:tcW w:w="770" w:type="dxa"/>
          </w:tcPr>
          <w:p w14:paraId="12FA02BF" w14:textId="39B7DADE" w:rsidR="00DC199C" w:rsidRPr="00BA30FD" w:rsidRDefault="006326DA" w:rsidP="00F01B12">
            <w:pPr>
              <w:spacing w:line="360" w:lineRule="auto"/>
              <w:jc w:val="both"/>
              <w:rPr>
                <w:rFonts w:cstheme="minorHAnsi"/>
              </w:rPr>
            </w:pPr>
            <w:r w:rsidRPr="00BA30FD">
              <w:rPr>
                <w:rFonts w:cstheme="minorHAnsi"/>
              </w:rPr>
              <w:t>1</w:t>
            </w:r>
          </w:p>
        </w:tc>
        <w:tc>
          <w:tcPr>
            <w:tcW w:w="770" w:type="dxa"/>
          </w:tcPr>
          <w:p w14:paraId="1C48067F" w14:textId="2E989424" w:rsidR="00DC199C" w:rsidRPr="00BA30FD" w:rsidRDefault="00134CEB" w:rsidP="00F01B12">
            <w:pPr>
              <w:spacing w:line="360" w:lineRule="auto"/>
              <w:jc w:val="both"/>
              <w:rPr>
                <w:rFonts w:cstheme="minorHAnsi"/>
              </w:rPr>
            </w:pPr>
            <w:r w:rsidRPr="00BA30FD">
              <w:rPr>
                <w:rFonts w:cstheme="minorHAnsi"/>
              </w:rPr>
              <w:t>1</w:t>
            </w:r>
          </w:p>
        </w:tc>
        <w:tc>
          <w:tcPr>
            <w:tcW w:w="770" w:type="dxa"/>
          </w:tcPr>
          <w:p w14:paraId="122DF6F4" w14:textId="465FDB5A" w:rsidR="00DC199C" w:rsidRPr="00BA30FD" w:rsidRDefault="0077624B" w:rsidP="00F01B12">
            <w:pPr>
              <w:spacing w:line="360" w:lineRule="auto"/>
              <w:jc w:val="both"/>
              <w:rPr>
                <w:rFonts w:cstheme="minorHAnsi"/>
              </w:rPr>
            </w:pPr>
            <w:r w:rsidRPr="00BA30FD">
              <w:rPr>
                <w:rFonts w:cstheme="minorHAnsi"/>
              </w:rPr>
              <w:t>1</w:t>
            </w:r>
          </w:p>
        </w:tc>
        <w:tc>
          <w:tcPr>
            <w:tcW w:w="770" w:type="dxa"/>
          </w:tcPr>
          <w:p w14:paraId="0867A6B1" w14:textId="0798618F" w:rsidR="00DC199C" w:rsidRPr="00BA30FD" w:rsidRDefault="00A17E49" w:rsidP="00F01B12">
            <w:pPr>
              <w:spacing w:line="360" w:lineRule="auto"/>
              <w:jc w:val="both"/>
              <w:rPr>
                <w:rFonts w:cstheme="minorHAnsi"/>
              </w:rPr>
            </w:pPr>
            <w:r w:rsidRPr="00BA30FD">
              <w:rPr>
                <w:rFonts w:cstheme="minorHAnsi"/>
              </w:rPr>
              <w:t>1</w:t>
            </w:r>
          </w:p>
        </w:tc>
        <w:tc>
          <w:tcPr>
            <w:tcW w:w="770" w:type="dxa"/>
          </w:tcPr>
          <w:p w14:paraId="0B7282AF" w14:textId="36204670" w:rsidR="00DC199C" w:rsidRPr="00BA30FD" w:rsidRDefault="00FB41D5" w:rsidP="00F01B12">
            <w:pPr>
              <w:spacing w:line="360" w:lineRule="auto"/>
              <w:jc w:val="both"/>
              <w:rPr>
                <w:rFonts w:cstheme="minorHAnsi"/>
              </w:rPr>
            </w:pPr>
            <w:r w:rsidRPr="00BA30FD">
              <w:rPr>
                <w:rFonts w:cstheme="minorHAnsi"/>
              </w:rPr>
              <w:t>2</w:t>
            </w:r>
          </w:p>
        </w:tc>
        <w:tc>
          <w:tcPr>
            <w:tcW w:w="770" w:type="dxa"/>
          </w:tcPr>
          <w:p w14:paraId="430C37C2" w14:textId="179EE68A" w:rsidR="00DC199C" w:rsidRPr="00BA30FD" w:rsidRDefault="0097702E" w:rsidP="00F01B12">
            <w:pPr>
              <w:spacing w:line="360" w:lineRule="auto"/>
              <w:jc w:val="both"/>
              <w:rPr>
                <w:rFonts w:cstheme="minorHAnsi"/>
              </w:rPr>
            </w:pPr>
            <w:r w:rsidRPr="00BA30FD">
              <w:rPr>
                <w:rFonts w:cstheme="minorHAnsi"/>
              </w:rPr>
              <w:t>5</w:t>
            </w:r>
          </w:p>
        </w:tc>
      </w:tr>
      <w:tr w:rsidR="00417EA4" w:rsidRPr="00BA30FD" w14:paraId="12473205" w14:textId="77777777" w:rsidTr="007B7572">
        <w:tc>
          <w:tcPr>
            <w:tcW w:w="2132" w:type="dxa"/>
          </w:tcPr>
          <w:p w14:paraId="663D0CB2" w14:textId="71603EFE" w:rsidR="00DC199C" w:rsidRPr="00BA30FD" w:rsidRDefault="00115679" w:rsidP="00F01B12">
            <w:pPr>
              <w:spacing w:line="360" w:lineRule="auto"/>
              <w:jc w:val="both"/>
              <w:rPr>
                <w:rFonts w:cstheme="minorHAnsi"/>
              </w:rPr>
            </w:pPr>
            <w:r w:rsidRPr="00BA30FD">
              <w:rPr>
                <w:rFonts w:cstheme="minorHAnsi"/>
              </w:rPr>
              <w:t>Návrat suverenity ľudu</w:t>
            </w:r>
          </w:p>
        </w:tc>
        <w:tc>
          <w:tcPr>
            <w:tcW w:w="770" w:type="dxa"/>
          </w:tcPr>
          <w:p w14:paraId="4F1D0412" w14:textId="7CF02E25" w:rsidR="00DC199C" w:rsidRPr="00BA30FD" w:rsidRDefault="000E6956" w:rsidP="00F01B12">
            <w:pPr>
              <w:spacing w:line="360" w:lineRule="auto"/>
              <w:jc w:val="both"/>
              <w:rPr>
                <w:rFonts w:cstheme="minorHAnsi"/>
              </w:rPr>
            </w:pPr>
            <w:r w:rsidRPr="00BA30FD">
              <w:rPr>
                <w:rFonts w:cstheme="minorHAnsi"/>
              </w:rPr>
              <w:t>x</w:t>
            </w:r>
          </w:p>
        </w:tc>
        <w:tc>
          <w:tcPr>
            <w:tcW w:w="770" w:type="dxa"/>
          </w:tcPr>
          <w:p w14:paraId="27320699" w14:textId="4E456CD7" w:rsidR="00DC199C" w:rsidRPr="00BA30FD" w:rsidRDefault="00080293" w:rsidP="00F01B12">
            <w:pPr>
              <w:spacing w:line="360" w:lineRule="auto"/>
              <w:jc w:val="both"/>
              <w:rPr>
                <w:rFonts w:cstheme="minorHAnsi"/>
              </w:rPr>
            </w:pPr>
            <w:r w:rsidRPr="00BA30FD">
              <w:rPr>
                <w:rFonts w:cstheme="minorHAnsi"/>
              </w:rPr>
              <w:t>3</w:t>
            </w:r>
          </w:p>
        </w:tc>
        <w:tc>
          <w:tcPr>
            <w:tcW w:w="770" w:type="dxa"/>
          </w:tcPr>
          <w:p w14:paraId="4533F02D" w14:textId="1AA64EDA" w:rsidR="00DC199C" w:rsidRPr="00BA30FD" w:rsidRDefault="00BD7BF7" w:rsidP="00F01B12">
            <w:pPr>
              <w:spacing w:line="360" w:lineRule="auto"/>
              <w:jc w:val="both"/>
              <w:rPr>
                <w:rFonts w:cstheme="minorHAnsi"/>
              </w:rPr>
            </w:pPr>
            <w:r w:rsidRPr="00BA30FD">
              <w:rPr>
                <w:rFonts w:cstheme="minorHAnsi"/>
              </w:rPr>
              <w:t>1</w:t>
            </w:r>
          </w:p>
        </w:tc>
        <w:tc>
          <w:tcPr>
            <w:tcW w:w="770" w:type="dxa"/>
          </w:tcPr>
          <w:p w14:paraId="7491CAF5" w14:textId="2E1A1582" w:rsidR="00DC199C" w:rsidRPr="00BA30FD" w:rsidRDefault="006326DA" w:rsidP="00F01B12">
            <w:pPr>
              <w:spacing w:line="360" w:lineRule="auto"/>
              <w:jc w:val="both"/>
              <w:rPr>
                <w:rFonts w:cstheme="minorHAnsi"/>
              </w:rPr>
            </w:pPr>
            <w:r w:rsidRPr="00BA30FD">
              <w:rPr>
                <w:rFonts w:cstheme="minorHAnsi"/>
              </w:rPr>
              <w:t>1</w:t>
            </w:r>
          </w:p>
        </w:tc>
        <w:tc>
          <w:tcPr>
            <w:tcW w:w="770" w:type="dxa"/>
          </w:tcPr>
          <w:p w14:paraId="18240654" w14:textId="4D512054" w:rsidR="00DC199C" w:rsidRPr="00BA30FD" w:rsidRDefault="00134CEB" w:rsidP="00F01B12">
            <w:pPr>
              <w:spacing w:line="360" w:lineRule="auto"/>
              <w:jc w:val="both"/>
              <w:rPr>
                <w:rFonts w:cstheme="minorHAnsi"/>
              </w:rPr>
            </w:pPr>
            <w:r w:rsidRPr="00BA30FD">
              <w:rPr>
                <w:rFonts w:cstheme="minorHAnsi"/>
              </w:rPr>
              <w:t>0</w:t>
            </w:r>
          </w:p>
        </w:tc>
        <w:tc>
          <w:tcPr>
            <w:tcW w:w="770" w:type="dxa"/>
          </w:tcPr>
          <w:p w14:paraId="39137897" w14:textId="666EEBFA" w:rsidR="00DC199C" w:rsidRPr="00BA30FD" w:rsidRDefault="0077624B" w:rsidP="00F01B12">
            <w:pPr>
              <w:spacing w:line="360" w:lineRule="auto"/>
              <w:jc w:val="both"/>
              <w:rPr>
                <w:rFonts w:cstheme="minorHAnsi"/>
              </w:rPr>
            </w:pPr>
            <w:r w:rsidRPr="00BA30FD">
              <w:rPr>
                <w:rFonts w:cstheme="minorHAnsi"/>
              </w:rPr>
              <w:t>1</w:t>
            </w:r>
          </w:p>
        </w:tc>
        <w:tc>
          <w:tcPr>
            <w:tcW w:w="770" w:type="dxa"/>
          </w:tcPr>
          <w:p w14:paraId="3B061BE9" w14:textId="7BE36C6F" w:rsidR="00DC199C" w:rsidRPr="00BA30FD" w:rsidRDefault="00A17E49" w:rsidP="00F01B12">
            <w:pPr>
              <w:spacing w:line="360" w:lineRule="auto"/>
              <w:jc w:val="both"/>
              <w:rPr>
                <w:rFonts w:cstheme="minorHAnsi"/>
              </w:rPr>
            </w:pPr>
            <w:r w:rsidRPr="00BA30FD">
              <w:rPr>
                <w:rFonts w:cstheme="minorHAnsi"/>
              </w:rPr>
              <w:t>0</w:t>
            </w:r>
          </w:p>
        </w:tc>
        <w:tc>
          <w:tcPr>
            <w:tcW w:w="770" w:type="dxa"/>
          </w:tcPr>
          <w:p w14:paraId="7469986D" w14:textId="0F3AFCAD" w:rsidR="00DC199C" w:rsidRPr="00BA30FD" w:rsidRDefault="00FB41D5" w:rsidP="00F01B12">
            <w:pPr>
              <w:spacing w:line="360" w:lineRule="auto"/>
              <w:jc w:val="both"/>
              <w:rPr>
                <w:rFonts w:cstheme="minorHAnsi"/>
              </w:rPr>
            </w:pPr>
            <w:r w:rsidRPr="00BA30FD">
              <w:rPr>
                <w:rFonts w:cstheme="minorHAnsi"/>
              </w:rPr>
              <w:t>0</w:t>
            </w:r>
          </w:p>
        </w:tc>
        <w:tc>
          <w:tcPr>
            <w:tcW w:w="770" w:type="dxa"/>
          </w:tcPr>
          <w:p w14:paraId="12098530" w14:textId="45FEF7A0" w:rsidR="00DC199C" w:rsidRPr="00BA30FD" w:rsidRDefault="0097702E" w:rsidP="00F01B12">
            <w:pPr>
              <w:spacing w:line="360" w:lineRule="auto"/>
              <w:jc w:val="both"/>
              <w:rPr>
                <w:rFonts w:cstheme="minorHAnsi"/>
              </w:rPr>
            </w:pPr>
            <w:r w:rsidRPr="00BA30FD">
              <w:rPr>
                <w:rFonts w:cstheme="minorHAnsi"/>
              </w:rPr>
              <w:t>1</w:t>
            </w:r>
          </w:p>
        </w:tc>
      </w:tr>
      <w:tr w:rsidR="00417EA4" w:rsidRPr="00BA30FD" w14:paraId="6FF97687" w14:textId="77777777" w:rsidTr="007B7572">
        <w:tc>
          <w:tcPr>
            <w:tcW w:w="2132" w:type="dxa"/>
          </w:tcPr>
          <w:p w14:paraId="5056AA67" w14:textId="6115D4E7" w:rsidR="00DC199C" w:rsidRPr="00BA30FD" w:rsidRDefault="00115679" w:rsidP="00F01B12">
            <w:pPr>
              <w:spacing w:line="360" w:lineRule="auto"/>
              <w:jc w:val="both"/>
              <w:rPr>
                <w:rFonts w:cstheme="minorHAnsi"/>
              </w:rPr>
            </w:pPr>
            <w:r w:rsidRPr="00BA30FD">
              <w:rPr>
                <w:rFonts w:cstheme="minorHAnsi"/>
              </w:rPr>
              <w:t>Patriotizmus</w:t>
            </w:r>
          </w:p>
        </w:tc>
        <w:tc>
          <w:tcPr>
            <w:tcW w:w="770" w:type="dxa"/>
          </w:tcPr>
          <w:p w14:paraId="27D4214A" w14:textId="25274D56" w:rsidR="00DC199C" w:rsidRPr="00BA30FD" w:rsidRDefault="000E6956" w:rsidP="00F01B12">
            <w:pPr>
              <w:spacing w:line="360" w:lineRule="auto"/>
              <w:jc w:val="both"/>
              <w:rPr>
                <w:rFonts w:cstheme="minorHAnsi"/>
              </w:rPr>
            </w:pPr>
            <w:r w:rsidRPr="00BA30FD">
              <w:rPr>
                <w:rFonts w:cstheme="minorHAnsi"/>
              </w:rPr>
              <w:t>x</w:t>
            </w:r>
          </w:p>
        </w:tc>
        <w:tc>
          <w:tcPr>
            <w:tcW w:w="770" w:type="dxa"/>
          </w:tcPr>
          <w:p w14:paraId="100DCEA1" w14:textId="572F9F58" w:rsidR="00DC199C" w:rsidRPr="00BA30FD" w:rsidRDefault="009A2B77" w:rsidP="00F01B12">
            <w:pPr>
              <w:spacing w:line="360" w:lineRule="auto"/>
              <w:jc w:val="both"/>
              <w:rPr>
                <w:rFonts w:cstheme="minorHAnsi"/>
              </w:rPr>
            </w:pPr>
            <w:r w:rsidRPr="00BA30FD">
              <w:rPr>
                <w:rFonts w:cstheme="minorHAnsi"/>
              </w:rPr>
              <w:t>0</w:t>
            </w:r>
          </w:p>
        </w:tc>
        <w:tc>
          <w:tcPr>
            <w:tcW w:w="770" w:type="dxa"/>
          </w:tcPr>
          <w:p w14:paraId="7CBCB98C" w14:textId="1F5CBE07" w:rsidR="00DC199C" w:rsidRPr="00BA30FD" w:rsidRDefault="00BD7BF7" w:rsidP="00F01B12">
            <w:pPr>
              <w:spacing w:line="360" w:lineRule="auto"/>
              <w:jc w:val="both"/>
              <w:rPr>
                <w:rFonts w:cstheme="minorHAnsi"/>
              </w:rPr>
            </w:pPr>
            <w:r w:rsidRPr="00BA30FD">
              <w:rPr>
                <w:rFonts w:cstheme="minorHAnsi"/>
              </w:rPr>
              <w:t>0</w:t>
            </w:r>
          </w:p>
        </w:tc>
        <w:tc>
          <w:tcPr>
            <w:tcW w:w="770" w:type="dxa"/>
          </w:tcPr>
          <w:p w14:paraId="6F271F80" w14:textId="232067D7" w:rsidR="00DC199C" w:rsidRPr="00BA30FD" w:rsidRDefault="00134CEB" w:rsidP="00F01B12">
            <w:pPr>
              <w:spacing w:line="360" w:lineRule="auto"/>
              <w:jc w:val="both"/>
              <w:rPr>
                <w:rFonts w:cstheme="minorHAnsi"/>
              </w:rPr>
            </w:pPr>
            <w:r w:rsidRPr="00BA30FD">
              <w:rPr>
                <w:rFonts w:cstheme="minorHAnsi"/>
              </w:rPr>
              <w:t>0</w:t>
            </w:r>
          </w:p>
        </w:tc>
        <w:tc>
          <w:tcPr>
            <w:tcW w:w="770" w:type="dxa"/>
          </w:tcPr>
          <w:p w14:paraId="4AF06437" w14:textId="41F378E7" w:rsidR="00DC199C" w:rsidRPr="00BA30FD" w:rsidRDefault="00EC6508" w:rsidP="00F01B12">
            <w:pPr>
              <w:spacing w:line="360" w:lineRule="auto"/>
              <w:jc w:val="both"/>
              <w:rPr>
                <w:rFonts w:cstheme="minorHAnsi"/>
              </w:rPr>
            </w:pPr>
            <w:r w:rsidRPr="00BA30FD">
              <w:rPr>
                <w:rFonts w:cstheme="minorHAnsi"/>
              </w:rPr>
              <w:t>1</w:t>
            </w:r>
          </w:p>
        </w:tc>
        <w:tc>
          <w:tcPr>
            <w:tcW w:w="770" w:type="dxa"/>
          </w:tcPr>
          <w:p w14:paraId="03416F6C" w14:textId="3963F986" w:rsidR="00DC199C" w:rsidRPr="00BA30FD" w:rsidRDefault="007E61CD" w:rsidP="00F01B12">
            <w:pPr>
              <w:spacing w:line="360" w:lineRule="auto"/>
              <w:jc w:val="both"/>
              <w:rPr>
                <w:rFonts w:cstheme="minorHAnsi"/>
              </w:rPr>
            </w:pPr>
            <w:r w:rsidRPr="00BA30FD">
              <w:rPr>
                <w:rFonts w:cstheme="minorHAnsi"/>
              </w:rPr>
              <w:t>1</w:t>
            </w:r>
          </w:p>
        </w:tc>
        <w:tc>
          <w:tcPr>
            <w:tcW w:w="770" w:type="dxa"/>
          </w:tcPr>
          <w:p w14:paraId="005C22C2" w14:textId="49479B9F" w:rsidR="00DC199C" w:rsidRPr="00BA30FD" w:rsidRDefault="00FB41D5" w:rsidP="00F01B12">
            <w:pPr>
              <w:spacing w:line="360" w:lineRule="auto"/>
              <w:jc w:val="both"/>
              <w:rPr>
                <w:rFonts w:cstheme="minorHAnsi"/>
              </w:rPr>
            </w:pPr>
            <w:r w:rsidRPr="00BA30FD">
              <w:rPr>
                <w:rFonts w:cstheme="minorHAnsi"/>
              </w:rPr>
              <w:t>1</w:t>
            </w:r>
          </w:p>
        </w:tc>
        <w:tc>
          <w:tcPr>
            <w:tcW w:w="770" w:type="dxa"/>
          </w:tcPr>
          <w:p w14:paraId="69AE1982" w14:textId="64FC1EFC" w:rsidR="00DC199C" w:rsidRPr="00BA30FD" w:rsidRDefault="00FB41D5" w:rsidP="00F01B12">
            <w:pPr>
              <w:spacing w:line="360" w:lineRule="auto"/>
              <w:jc w:val="both"/>
              <w:rPr>
                <w:rFonts w:cstheme="minorHAnsi"/>
              </w:rPr>
            </w:pPr>
            <w:r w:rsidRPr="00BA30FD">
              <w:rPr>
                <w:rFonts w:cstheme="minorHAnsi"/>
              </w:rPr>
              <w:t>0</w:t>
            </w:r>
          </w:p>
        </w:tc>
        <w:tc>
          <w:tcPr>
            <w:tcW w:w="770" w:type="dxa"/>
          </w:tcPr>
          <w:p w14:paraId="5715876E" w14:textId="616E9781" w:rsidR="00DC199C" w:rsidRPr="00BA30FD" w:rsidRDefault="0097702E" w:rsidP="00F01B12">
            <w:pPr>
              <w:spacing w:line="360" w:lineRule="auto"/>
              <w:jc w:val="both"/>
              <w:rPr>
                <w:rFonts w:cstheme="minorHAnsi"/>
              </w:rPr>
            </w:pPr>
            <w:r w:rsidRPr="00BA30FD">
              <w:rPr>
                <w:rFonts w:cstheme="minorHAnsi"/>
              </w:rPr>
              <w:t>0</w:t>
            </w:r>
          </w:p>
        </w:tc>
      </w:tr>
      <w:tr w:rsidR="00417EA4" w:rsidRPr="00BA30FD" w14:paraId="64134567" w14:textId="77777777" w:rsidTr="007B7572">
        <w:tc>
          <w:tcPr>
            <w:tcW w:w="2132" w:type="dxa"/>
          </w:tcPr>
          <w:p w14:paraId="504504A4" w14:textId="50929633" w:rsidR="00DC199C" w:rsidRPr="00BA30FD" w:rsidRDefault="00115679" w:rsidP="00F01B12">
            <w:pPr>
              <w:spacing w:line="360" w:lineRule="auto"/>
              <w:jc w:val="both"/>
              <w:rPr>
                <w:rFonts w:cstheme="minorHAnsi"/>
              </w:rPr>
            </w:pPr>
            <w:r w:rsidRPr="00BA30FD">
              <w:rPr>
                <w:rFonts w:cstheme="minorHAnsi"/>
              </w:rPr>
              <w:t>Antiliberálne postoje</w:t>
            </w:r>
          </w:p>
        </w:tc>
        <w:tc>
          <w:tcPr>
            <w:tcW w:w="770" w:type="dxa"/>
          </w:tcPr>
          <w:p w14:paraId="02CFDB21" w14:textId="6FCE9483" w:rsidR="00DC199C" w:rsidRPr="00BA30FD" w:rsidRDefault="000E6956" w:rsidP="00F01B12">
            <w:pPr>
              <w:spacing w:line="360" w:lineRule="auto"/>
              <w:jc w:val="both"/>
              <w:rPr>
                <w:rFonts w:cstheme="minorHAnsi"/>
              </w:rPr>
            </w:pPr>
            <w:r w:rsidRPr="00BA30FD">
              <w:rPr>
                <w:rFonts w:cstheme="minorHAnsi"/>
              </w:rPr>
              <w:t>x</w:t>
            </w:r>
          </w:p>
        </w:tc>
        <w:tc>
          <w:tcPr>
            <w:tcW w:w="770" w:type="dxa"/>
          </w:tcPr>
          <w:p w14:paraId="7B162267" w14:textId="5900E3A9" w:rsidR="00DC199C" w:rsidRPr="00BA30FD" w:rsidRDefault="009A2B77" w:rsidP="00F01B12">
            <w:pPr>
              <w:spacing w:line="360" w:lineRule="auto"/>
              <w:jc w:val="both"/>
              <w:rPr>
                <w:rFonts w:cstheme="minorHAnsi"/>
              </w:rPr>
            </w:pPr>
            <w:r w:rsidRPr="00BA30FD">
              <w:rPr>
                <w:rFonts w:cstheme="minorHAnsi"/>
              </w:rPr>
              <w:t>0</w:t>
            </w:r>
          </w:p>
        </w:tc>
        <w:tc>
          <w:tcPr>
            <w:tcW w:w="770" w:type="dxa"/>
          </w:tcPr>
          <w:p w14:paraId="1B32CA13" w14:textId="43F2C485" w:rsidR="00DC199C" w:rsidRPr="00BA30FD" w:rsidRDefault="00BD7BF7" w:rsidP="00F01B12">
            <w:pPr>
              <w:spacing w:line="360" w:lineRule="auto"/>
              <w:jc w:val="both"/>
              <w:rPr>
                <w:rFonts w:cstheme="minorHAnsi"/>
              </w:rPr>
            </w:pPr>
            <w:r w:rsidRPr="00BA30FD">
              <w:rPr>
                <w:rFonts w:cstheme="minorHAnsi"/>
              </w:rPr>
              <w:t>0</w:t>
            </w:r>
          </w:p>
        </w:tc>
        <w:tc>
          <w:tcPr>
            <w:tcW w:w="770" w:type="dxa"/>
          </w:tcPr>
          <w:p w14:paraId="067F00AA" w14:textId="4A423418" w:rsidR="00DC199C" w:rsidRPr="00BA30FD" w:rsidRDefault="00F14E65" w:rsidP="00F01B12">
            <w:pPr>
              <w:spacing w:line="360" w:lineRule="auto"/>
              <w:jc w:val="both"/>
              <w:rPr>
                <w:rFonts w:cstheme="minorHAnsi"/>
              </w:rPr>
            </w:pPr>
            <w:r w:rsidRPr="00BA30FD">
              <w:rPr>
                <w:rFonts w:cstheme="minorHAnsi"/>
              </w:rPr>
              <w:t>8</w:t>
            </w:r>
          </w:p>
        </w:tc>
        <w:tc>
          <w:tcPr>
            <w:tcW w:w="770" w:type="dxa"/>
          </w:tcPr>
          <w:p w14:paraId="5149315B" w14:textId="3C520617" w:rsidR="00DC199C" w:rsidRPr="00BA30FD" w:rsidRDefault="00134CEB" w:rsidP="00F01B12">
            <w:pPr>
              <w:spacing w:line="360" w:lineRule="auto"/>
              <w:jc w:val="both"/>
              <w:rPr>
                <w:rFonts w:cstheme="minorHAnsi"/>
              </w:rPr>
            </w:pPr>
            <w:r w:rsidRPr="00BA30FD">
              <w:rPr>
                <w:rFonts w:cstheme="minorHAnsi"/>
              </w:rPr>
              <w:t>0</w:t>
            </w:r>
          </w:p>
        </w:tc>
        <w:tc>
          <w:tcPr>
            <w:tcW w:w="770" w:type="dxa"/>
          </w:tcPr>
          <w:p w14:paraId="7FF7415A" w14:textId="1C3B7D0A" w:rsidR="00DC199C" w:rsidRPr="00BA30FD" w:rsidRDefault="0077624B" w:rsidP="00F01B12">
            <w:pPr>
              <w:spacing w:line="360" w:lineRule="auto"/>
              <w:jc w:val="both"/>
              <w:rPr>
                <w:rFonts w:cstheme="minorHAnsi"/>
              </w:rPr>
            </w:pPr>
            <w:r w:rsidRPr="00BA30FD">
              <w:rPr>
                <w:rFonts w:cstheme="minorHAnsi"/>
              </w:rPr>
              <w:t>0</w:t>
            </w:r>
          </w:p>
        </w:tc>
        <w:tc>
          <w:tcPr>
            <w:tcW w:w="770" w:type="dxa"/>
          </w:tcPr>
          <w:p w14:paraId="4B931CF8" w14:textId="5B2A0524" w:rsidR="00DC199C" w:rsidRPr="00BA30FD" w:rsidRDefault="00FB41D5" w:rsidP="00F01B12">
            <w:pPr>
              <w:spacing w:line="360" w:lineRule="auto"/>
              <w:jc w:val="both"/>
              <w:rPr>
                <w:rFonts w:cstheme="minorHAnsi"/>
              </w:rPr>
            </w:pPr>
            <w:r w:rsidRPr="00BA30FD">
              <w:rPr>
                <w:rFonts w:cstheme="minorHAnsi"/>
              </w:rPr>
              <w:t>2</w:t>
            </w:r>
          </w:p>
        </w:tc>
        <w:tc>
          <w:tcPr>
            <w:tcW w:w="770" w:type="dxa"/>
          </w:tcPr>
          <w:p w14:paraId="65CB38EC" w14:textId="373D94D8" w:rsidR="00DC199C" w:rsidRPr="00BA30FD" w:rsidRDefault="00FB41D5" w:rsidP="00F01B12">
            <w:pPr>
              <w:spacing w:line="360" w:lineRule="auto"/>
              <w:jc w:val="both"/>
              <w:rPr>
                <w:rFonts w:cstheme="minorHAnsi"/>
              </w:rPr>
            </w:pPr>
            <w:r w:rsidRPr="00BA30FD">
              <w:rPr>
                <w:rFonts w:cstheme="minorHAnsi"/>
              </w:rPr>
              <w:t>0</w:t>
            </w:r>
          </w:p>
        </w:tc>
        <w:tc>
          <w:tcPr>
            <w:tcW w:w="770" w:type="dxa"/>
          </w:tcPr>
          <w:p w14:paraId="4053A5FA" w14:textId="6AB71CA8" w:rsidR="00DC199C" w:rsidRPr="00BA30FD" w:rsidRDefault="0097702E" w:rsidP="00F01B12">
            <w:pPr>
              <w:spacing w:line="360" w:lineRule="auto"/>
              <w:jc w:val="both"/>
              <w:rPr>
                <w:rFonts w:cstheme="minorHAnsi"/>
              </w:rPr>
            </w:pPr>
            <w:r w:rsidRPr="00BA30FD">
              <w:rPr>
                <w:rFonts w:cstheme="minorHAnsi"/>
              </w:rPr>
              <w:t>0</w:t>
            </w:r>
          </w:p>
        </w:tc>
      </w:tr>
      <w:tr w:rsidR="00417EA4" w:rsidRPr="00BA30FD" w14:paraId="66F0077C" w14:textId="77777777" w:rsidTr="007B7572">
        <w:tc>
          <w:tcPr>
            <w:tcW w:w="2132" w:type="dxa"/>
          </w:tcPr>
          <w:p w14:paraId="525A7B99" w14:textId="2F001935" w:rsidR="00DC199C" w:rsidRPr="00BA30FD" w:rsidRDefault="00D92228" w:rsidP="00F01B12">
            <w:pPr>
              <w:spacing w:line="360" w:lineRule="auto"/>
              <w:jc w:val="both"/>
              <w:rPr>
                <w:rFonts w:cstheme="minorHAnsi"/>
              </w:rPr>
            </w:pPr>
            <w:r w:rsidRPr="00BA30FD">
              <w:rPr>
                <w:rFonts w:cstheme="minorHAnsi"/>
              </w:rPr>
              <w:t>Vykazovanie prvkov neofašizmu</w:t>
            </w:r>
          </w:p>
        </w:tc>
        <w:tc>
          <w:tcPr>
            <w:tcW w:w="770" w:type="dxa"/>
          </w:tcPr>
          <w:p w14:paraId="74448E18" w14:textId="63244F3D" w:rsidR="00DC199C" w:rsidRPr="00BA30FD" w:rsidRDefault="000E6956" w:rsidP="00F01B12">
            <w:pPr>
              <w:spacing w:line="360" w:lineRule="auto"/>
              <w:jc w:val="both"/>
              <w:rPr>
                <w:rFonts w:cstheme="minorHAnsi"/>
              </w:rPr>
            </w:pPr>
            <w:r w:rsidRPr="00BA30FD">
              <w:rPr>
                <w:rFonts w:cstheme="minorHAnsi"/>
              </w:rPr>
              <w:t>x</w:t>
            </w:r>
          </w:p>
        </w:tc>
        <w:tc>
          <w:tcPr>
            <w:tcW w:w="770" w:type="dxa"/>
          </w:tcPr>
          <w:p w14:paraId="050C360B" w14:textId="122AAB6E" w:rsidR="00DC199C" w:rsidRPr="00BA30FD" w:rsidRDefault="009A2B77" w:rsidP="00F01B12">
            <w:pPr>
              <w:spacing w:line="360" w:lineRule="auto"/>
              <w:jc w:val="both"/>
              <w:rPr>
                <w:rFonts w:cstheme="minorHAnsi"/>
              </w:rPr>
            </w:pPr>
            <w:r w:rsidRPr="00BA30FD">
              <w:rPr>
                <w:rFonts w:cstheme="minorHAnsi"/>
              </w:rPr>
              <w:t>0</w:t>
            </w:r>
          </w:p>
        </w:tc>
        <w:tc>
          <w:tcPr>
            <w:tcW w:w="770" w:type="dxa"/>
          </w:tcPr>
          <w:p w14:paraId="4081F945" w14:textId="536A0213" w:rsidR="00DC199C" w:rsidRPr="00BA30FD" w:rsidRDefault="00BD7BF7" w:rsidP="00F01B12">
            <w:pPr>
              <w:spacing w:line="360" w:lineRule="auto"/>
              <w:jc w:val="both"/>
              <w:rPr>
                <w:rFonts w:cstheme="minorHAnsi"/>
              </w:rPr>
            </w:pPr>
            <w:r w:rsidRPr="00BA30FD">
              <w:rPr>
                <w:rFonts w:cstheme="minorHAnsi"/>
              </w:rPr>
              <w:t>0</w:t>
            </w:r>
          </w:p>
        </w:tc>
        <w:tc>
          <w:tcPr>
            <w:tcW w:w="770" w:type="dxa"/>
          </w:tcPr>
          <w:p w14:paraId="5544AB86" w14:textId="2D3C68B7" w:rsidR="00DC199C" w:rsidRPr="00BA30FD" w:rsidRDefault="00134CEB" w:rsidP="00F01B12">
            <w:pPr>
              <w:spacing w:line="360" w:lineRule="auto"/>
              <w:jc w:val="both"/>
              <w:rPr>
                <w:rFonts w:cstheme="minorHAnsi"/>
              </w:rPr>
            </w:pPr>
            <w:r w:rsidRPr="00BA30FD">
              <w:rPr>
                <w:rFonts w:cstheme="minorHAnsi"/>
              </w:rPr>
              <w:t>0</w:t>
            </w:r>
          </w:p>
        </w:tc>
        <w:tc>
          <w:tcPr>
            <w:tcW w:w="770" w:type="dxa"/>
          </w:tcPr>
          <w:p w14:paraId="46751D41" w14:textId="31C07673" w:rsidR="00DC199C" w:rsidRPr="00BA30FD" w:rsidRDefault="00134CEB" w:rsidP="00F01B12">
            <w:pPr>
              <w:spacing w:line="360" w:lineRule="auto"/>
              <w:jc w:val="both"/>
              <w:rPr>
                <w:rFonts w:cstheme="minorHAnsi"/>
              </w:rPr>
            </w:pPr>
            <w:r w:rsidRPr="00BA30FD">
              <w:rPr>
                <w:rFonts w:cstheme="minorHAnsi"/>
              </w:rPr>
              <w:t>0</w:t>
            </w:r>
          </w:p>
        </w:tc>
        <w:tc>
          <w:tcPr>
            <w:tcW w:w="770" w:type="dxa"/>
          </w:tcPr>
          <w:p w14:paraId="15F01DD5" w14:textId="3138B0B7" w:rsidR="00DC199C" w:rsidRPr="00BA30FD" w:rsidRDefault="0077624B" w:rsidP="00F01B12">
            <w:pPr>
              <w:spacing w:line="360" w:lineRule="auto"/>
              <w:jc w:val="both"/>
              <w:rPr>
                <w:rFonts w:cstheme="minorHAnsi"/>
              </w:rPr>
            </w:pPr>
            <w:r w:rsidRPr="00BA30FD">
              <w:rPr>
                <w:rFonts w:cstheme="minorHAnsi"/>
              </w:rPr>
              <w:t>0</w:t>
            </w:r>
          </w:p>
        </w:tc>
        <w:tc>
          <w:tcPr>
            <w:tcW w:w="770" w:type="dxa"/>
          </w:tcPr>
          <w:p w14:paraId="37B53857" w14:textId="761422DF" w:rsidR="00DC199C" w:rsidRPr="00BA30FD" w:rsidRDefault="00FB41D5" w:rsidP="00F01B12">
            <w:pPr>
              <w:spacing w:line="360" w:lineRule="auto"/>
              <w:jc w:val="both"/>
              <w:rPr>
                <w:rFonts w:cstheme="minorHAnsi"/>
              </w:rPr>
            </w:pPr>
            <w:r w:rsidRPr="00BA30FD">
              <w:rPr>
                <w:rFonts w:cstheme="minorHAnsi"/>
              </w:rPr>
              <w:t>0</w:t>
            </w:r>
          </w:p>
        </w:tc>
        <w:tc>
          <w:tcPr>
            <w:tcW w:w="770" w:type="dxa"/>
          </w:tcPr>
          <w:p w14:paraId="3E3F31C7" w14:textId="67AD6C92" w:rsidR="00DC199C" w:rsidRPr="00BA30FD" w:rsidRDefault="00FB41D5" w:rsidP="00F01B12">
            <w:pPr>
              <w:spacing w:line="360" w:lineRule="auto"/>
              <w:jc w:val="both"/>
              <w:rPr>
                <w:rFonts w:cstheme="minorHAnsi"/>
              </w:rPr>
            </w:pPr>
            <w:r w:rsidRPr="00BA30FD">
              <w:rPr>
                <w:rFonts w:cstheme="minorHAnsi"/>
              </w:rPr>
              <w:t>0</w:t>
            </w:r>
          </w:p>
        </w:tc>
        <w:tc>
          <w:tcPr>
            <w:tcW w:w="770" w:type="dxa"/>
          </w:tcPr>
          <w:p w14:paraId="196586C6" w14:textId="0DD34F59" w:rsidR="00DC199C" w:rsidRPr="00BA30FD" w:rsidRDefault="0097702E" w:rsidP="00F01B12">
            <w:pPr>
              <w:spacing w:line="360" w:lineRule="auto"/>
              <w:jc w:val="both"/>
              <w:rPr>
                <w:rFonts w:cstheme="minorHAnsi"/>
              </w:rPr>
            </w:pPr>
            <w:r w:rsidRPr="00BA30FD">
              <w:rPr>
                <w:rFonts w:cstheme="minorHAnsi"/>
              </w:rPr>
              <w:t>0</w:t>
            </w:r>
          </w:p>
        </w:tc>
      </w:tr>
      <w:tr w:rsidR="00417EA4" w:rsidRPr="00BA30FD" w14:paraId="4A480330" w14:textId="77777777" w:rsidTr="007B7572">
        <w:tc>
          <w:tcPr>
            <w:tcW w:w="2132" w:type="dxa"/>
          </w:tcPr>
          <w:p w14:paraId="215C0AAC" w14:textId="048B6A7A" w:rsidR="00DC199C" w:rsidRPr="00BA30FD" w:rsidRDefault="00EE4FC0" w:rsidP="00F01B12">
            <w:pPr>
              <w:spacing w:line="360" w:lineRule="auto"/>
              <w:jc w:val="both"/>
              <w:rPr>
                <w:rFonts w:cstheme="minorHAnsi"/>
              </w:rPr>
            </w:pPr>
            <w:r w:rsidRPr="00BA30FD">
              <w:rPr>
                <w:rFonts w:cstheme="minorHAnsi"/>
              </w:rPr>
              <w:t>P</w:t>
            </w:r>
            <w:r w:rsidR="00FE5DF0" w:rsidRPr="00BA30FD">
              <w:rPr>
                <w:rFonts w:cstheme="minorHAnsi"/>
              </w:rPr>
              <w:t xml:space="preserve">očet </w:t>
            </w:r>
            <w:r w:rsidRPr="00BA30FD">
              <w:rPr>
                <w:rFonts w:cstheme="minorHAnsi"/>
              </w:rPr>
              <w:t>závadných bodov v okruhu</w:t>
            </w:r>
            <w:r w:rsidR="00FE5DF0" w:rsidRPr="00BA30FD">
              <w:rPr>
                <w:rFonts w:cstheme="minorHAnsi"/>
              </w:rPr>
              <w:t xml:space="preserve"> </w:t>
            </w:r>
          </w:p>
        </w:tc>
        <w:tc>
          <w:tcPr>
            <w:tcW w:w="770" w:type="dxa"/>
          </w:tcPr>
          <w:p w14:paraId="63122E2A" w14:textId="783A2D91" w:rsidR="00DC199C" w:rsidRPr="00BA30FD" w:rsidRDefault="00644914" w:rsidP="00F01B12">
            <w:pPr>
              <w:spacing w:line="360" w:lineRule="auto"/>
              <w:jc w:val="both"/>
              <w:rPr>
                <w:rFonts w:cstheme="minorHAnsi"/>
              </w:rPr>
            </w:pPr>
            <w:r w:rsidRPr="00BA30FD">
              <w:rPr>
                <w:rFonts w:cstheme="minorHAnsi"/>
              </w:rPr>
              <w:t>x</w:t>
            </w:r>
          </w:p>
        </w:tc>
        <w:tc>
          <w:tcPr>
            <w:tcW w:w="770" w:type="dxa"/>
          </w:tcPr>
          <w:p w14:paraId="4B81FE9D" w14:textId="133E4B93" w:rsidR="00DC199C" w:rsidRPr="00BA30FD" w:rsidRDefault="00401985" w:rsidP="00F01B12">
            <w:pPr>
              <w:spacing w:line="360" w:lineRule="auto"/>
              <w:jc w:val="both"/>
              <w:rPr>
                <w:rFonts w:cstheme="minorHAnsi"/>
              </w:rPr>
            </w:pPr>
            <w:r w:rsidRPr="00BA30FD">
              <w:rPr>
                <w:rFonts w:cstheme="minorHAnsi"/>
              </w:rPr>
              <w:t>6</w:t>
            </w:r>
          </w:p>
        </w:tc>
        <w:tc>
          <w:tcPr>
            <w:tcW w:w="770" w:type="dxa"/>
          </w:tcPr>
          <w:p w14:paraId="5511A274" w14:textId="24DE71FD" w:rsidR="00DC199C" w:rsidRPr="00BA30FD" w:rsidRDefault="00BD7BF7" w:rsidP="00F01B12">
            <w:pPr>
              <w:spacing w:line="360" w:lineRule="auto"/>
              <w:jc w:val="both"/>
              <w:rPr>
                <w:rFonts w:cstheme="minorHAnsi"/>
              </w:rPr>
            </w:pPr>
            <w:r w:rsidRPr="00BA30FD">
              <w:rPr>
                <w:rFonts w:cstheme="minorHAnsi"/>
              </w:rPr>
              <w:t>4</w:t>
            </w:r>
          </w:p>
        </w:tc>
        <w:tc>
          <w:tcPr>
            <w:tcW w:w="770" w:type="dxa"/>
          </w:tcPr>
          <w:p w14:paraId="209218AE" w14:textId="26DBA268" w:rsidR="00DC199C" w:rsidRPr="00BA30FD" w:rsidRDefault="00134CEB" w:rsidP="00F01B12">
            <w:pPr>
              <w:spacing w:line="360" w:lineRule="auto"/>
              <w:jc w:val="both"/>
              <w:rPr>
                <w:rFonts w:cstheme="minorHAnsi"/>
              </w:rPr>
            </w:pPr>
            <w:r w:rsidRPr="00BA30FD">
              <w:rPr>
                <w:rFonts w:cstheme="minorHAnsi"/>
              </w:rPr>
              <w:t>10</w:t>
            </w:r>
          </w:p>
        </w:tc>
        <w:tc>
          <w:tcPr>
            <w:tcW w:w="770" w:type="dxa"/>
          </w:tcPr>
          <w:p w14:paraId="1FC98B34" w14:textId="18B6416D" w:rsidR="00DC199C" w:rsidRPr="00BA30FD" w:rsidRDefault="00EC6508" w:rsidP="00F01B12">
            <w:pPr>
              <w:spacing w:line="360" w:lineRule="auto"/>
              <w:jc w:val="both"/>
              <w:rPr>
                <w:rFonts w:cstheme="minorHAnsi"/>
              </w:rPr>
            </w:pPr>
            <w:r w:rsidRPr="00BA30FD">
              <w:rPr>
                <w:rFonts w:cstheme="minorHAnsi"/>
              </w:rPr>
              <w:t>2</w:t>
            </w:r>
          </w:p>
        </w:tc>
        <w:tc>
          <w:tcPr>
            <w:tcW w:w="770" w:type="dxa"/>
          </w:tcPr>
          <w:p w14:paraId="11EE0204" w14:textId="7C71717F" w:rsidR="00DC199C" w:rsidRPr="00BA30FD" w:rsidRDefault="007E61CD" w:rsidP="00F01B12">
            <w:pPr>
              <w:spacing w:line="360" w:lineRule="auto"/>
              <w:jc w:val="both"/>
              <w:rPr>
                <w:rFonts w:cstheme="minorHAnsi"/>
              </w:rPr>
            </w:pPr>
            <w:r w:rsidRPr="00BA30FD">
              <w:rPr>
                <w:rFonts w:cstheme="minorHAnsi"/>
              </w:rPr>
              <w:t>3</w:t>
            </w:r>
          </w:p>
        </w:tc>
        <w:tc>
          <w:tcPr>
            <w:tcW w:w="770" w:type="dxa"/>
          </w:tcPr>
          <w:p w14:paraId="72D008CD" w14:textId="2E83F8C9" w:rsidR="00DC199C" w:rsidRPr="00BA30FD" w:rsidRDefault="00311D2B" w:rsidP="00F01B12">
            <w:pPr>
              <w:spacing w:line="360" w:lineRule="auto"/>
              <w:jc w:val="both"/>
              <w:rPr>
                <w:rFonts w:cstheme="minorHAnsi"/>
              </w:rPr>
            </w:pPr>
            <w:r w:rsidRPr="00BA30FD">
              <w:rPr>
                <w:rFonts w:cstheme="minorHAnsi"/>
              </w:rPr>
              <w:t>8</w:t>
            </w:r>
          </w:p>
        </w:tc>
        <w:tc>
          <w:tcPr>
            <w:tcW w:w="770" w:type="dxa"/>
          </w:tcPr>
          <w:p w14:paraId="31EE86E7" w14:textId="681423C7" w:rsidR="00DC199C" w:rsidRPr="00BA30FD" w:rsidRDefault="00FB41D5" w:rsidP="00F01B12">
            <w:pPr>
              <w:spacing w:line="360" w:lineRule="auto"/>
              <w:jc w:val="both"/>
              <w:rPr>
                <w:rFonts w:cstheme="minorHAnsi"/>
              </w:rPr>
            </w:pPr>
            <w:r w:rsidRPr="00BA30FD">
              <w:rPr>
                <w:rFonts w:cstheme="minorHAnsi"/>
              </w:rPr>
              <w:t>2</w:t>
            </w:r>
          </w:p>
        </w:tc>
        <w:tc>
          <w:tcPr>
            <w:tcW w:w="770" w:type="dxa"/>
          </w:tcPr>
          <w:p w14:paraId="26BA0B16" w14:textId="7E97B589" w:rsidR="00DC199C" w:rsidRPr="00BA30FD" w:rsidRDefault="0097702E" w:rsidP="00F01B12">
            <w:pPr>
              <w:spacing w:line="360" w:lineRule="auto"/>
              <w:jc w:val="both"/>
              <w:rPr>
                <w:rFonts w:cstheme="minorHAnsi"/>
              </w:rPr>
            </w:pPr>
            <w:r w:rsidRPr="00BA30FD">
              <w:rPr>
                <w:rFonts w:cstheme="minorHAnsi"/>
              </w:rPr>
              <w:t>6</w:t>
            </w:r>
          </w:p>
        </w:tc>
      </w:tr>
    </w:tbl>
    <w:p w14:paraId="180D1EA8" w14:textId="77777777" w:rsidR="00007700" w:rsidRPr="00BA30FD" w:rsidRDefault="00007700" w:rsidP="00F01B12">
      <w:pPr>
        <w:spacing w:line="360" w:lineRule="auto"/>
        <w:jc w:val="both"/>
        <w:rPr>
          <w:rFonts w:cstheme="minorHAnsi"/>
          <w:b/>
          <w:bCs/>
        </w:rPr>
      </w:pPr>
    </w:p>
    <w:p w14:paraId="6A75E851" w14:textId="04BBB545" w:rsidR="00214DD2" w:rsidRPr="00BA30FD" w:rsidRDefault="00713636" w:rsidP="00F01B12">
      <w:pPr>
        <w:spacing w:line="360" w:lineRule="auto"/>
        <w:jc w:val="both"/>
        <w:rPr>
          <w:rFonts w:cstheme="minorHAnsi"/>
          <w:b/>
          <w:bCs/>
          <w:sz w:val="28"/>
          <w:szCs w:val="28"/>
        </w:rPr>
      </w:pPr>
      <w:r w:rsidRPr="00BA30FD">
        <w:rPr>
          <w:rFonts w:cstheme="minorHAnsi"/>
          <w:b/>
          <w:bCs/>
          <w:sz w:val="28"/>
          <w:szCs w:val="28"/>
        </w:rPr>
        <w:t>4.</w:t>
      </w:r>
      <w:r w:rsidR="00F54B6C" w:rsidRPr="00BA30FD">
        <w:rPr>
          <w:rFonts w:cstheme="minorHAnsi"/>
          <w:b/>
          <w:bCs/>
          <w:sz w:val="28"/>
          <w:szCs w:val="28"/>
        </w:rPr>
        <w:t xml:space="preserve">3 </w:t>
      </w:r>
      <w:r w:rsidR="004664AA" w:rsidRPr="00BA30FD">
        <w:rPr>
          <w:rFonts w:cstheme="minorHAnsi"/>
          <w:b/>
          <w:bCs/>
          <w:sz w:val="28"/>
          <w:szCs w:val="28"/>
        </w:rPr>
        <w:t xml:space="preserve">Analýza volebného programu </w:t>
      </w:r>
      <w:r w:rsidR="00C91CE1" w:rsidRPr="00BA30FD">
        <w:rPr>
          <w:rFonts w:cstheme="minorHAnsi"/>
          <w:b/>
          <w:bCs/>
          <w:sz w:val="28"/>
          <w:szCs w:val="28"/>
        </w:rPr>
        <w:t>hnutia Sme rodina</w:t>
      </w:r>
    </w:p>
    <w:p w14:paraId="7E97EB74" w14:textId="0DF5100E" w:rsidR="00C91CE1" w:rsidRPr="00BA30FD" w:rsidRDefault="001F640F" w:rsidP="00F01B12">
      <w:pPr>
        <w:spacing w:line="360" w:lineRule="auto"/>
        <w:ind w:firstLine="708"/>
        <w:jc w:val="both"/>
        <w:rPr>
          <w:rFonts w:cstheme="minorHAnsi"/>
        </w:rPr>
      </w:pPr>
      <w:r w:rsidRPr="00BA30FD">
        <w:rPr>
          <w:rFonts w:cstheme="minorHAnsi"/>
          <w:b/>
          <w:bCs/>
        </w:rPr>
        <w:t xml:space="preserve">1. </w:t>
      </w:r>
      <w:r w:rsidR="005D10B9" w:rsidRPr="00BA30FD">
        <w:rPr>
          <w:rFonts w:cstheme="minorHAnsi"/>
          <w:b/>
          <w:bCs/>
        </w:rPr>
        <w:t xml:space="preserve">Rodina a sociálne služby: </w:t>
      </w:r>
      <w:r w:rsidR="00735381" w:rsidRPr="00BA30FD">
        <w:rPr>
          <w:rFonts w:cstheme="minorHAnsi"/>
        </w:rPr>
        <w:t xml:space="preserve">Hnutie </w:t>
      </w:r>
      <w:r w:rsidR="00A345C4" w:rsidRPr="00BA30FD">
        <w:rPr>
          <w:rFonts w:cstheme="minorHAnsi"/>
        </w:rPr>
        <w:t>S</w:t>
      </w:r>
      <w:r w:rsidR="00735381" w:rsidRPr="00BA30FD">
        <w:rPr>
          <w:rFonts w:cstheme="minorHAnsi"/>
        </w:rPr>
        <w:t>me rodina svoj program začína tematickým okruhom</w:t>
      </w:r>
      <w:r w:rsidR="00A345C4" w:rsidRPr="00BA30FD">
        <w:rPr>
          <w:rFonts w:cstheme="minorHAnsi"/>
        </w:rPr>
        <w:t>,</w:t>
      </w:r>
      <w:r w:rsidR="00735381" w:rsidRPr="00BA30FD">
        <w:rPr>
          <w:rFonts w:cstheme="minorHAnsi"/>
        </w:rPr>
        <w:t xml:space="preserve"> </w:t>
      </w:r>
      <w:r w:rsidR="00175CFA" w:rsidRPr="00BA30FD">
        <w:rPr>
          <w:rFonts w:cstheme="minorHAnsi"/>
        </w:rPr>
        <w:t xml:space="preserve">ktorý </w:t>
      </w:r>
      <w:r w:rsidR="00A345C4" w:rsidRPr="00BA30FD">
        <w:rPr>
          <w:rFonts w:cstheme="minorHAnsi"/>
        </w:rPr>
        <w:t>považuje</w:t>
      </w:r>
      <w:r w:rsidR="007A5418" w:rsidRPr="00BA30FD">
        <w:rPr>
          <w:rFonts w:cstheme="minorHAnsi"/>
        </w:rPr>
        <w:t xml:space="preserve"> za</w:t>
      </w:r>
      <w:r w:rsidR="00175CFA" w:rsidRPr="00BA30FD">
        <w:rPr>
          <w:rFonts w:cstheme="minorHAnsi"/>
        </w:rPr>
        <w:t xml:space="preserve"> najdôležitejší</w:t>
      </w:r>
      <w:r w:rsidR="008E2275" w:rsidRPr="00BA30FD">
        <w:rPr>
          <w:rFonts w:cstheme="minorHAnsi"/>
        </w:rPr>
        <w:t xml:space="preserve">. </w:t>
      </w:r>
      <w:r w:rsidR="00AC522F" w:rsidRPr="00BA30FD">
        <w:rPr>
          <w:rFonts w:cstheme="minorHAnsi"/>
        </w:rPr>
        <w:t xml:space="preserve">Celkový počet programových návrhov </w:t>
      </w:r>
      <w:r w:rsidR="00647B93" w:rsidRPr="00BA30FD">
        <w:rPr>
          <w:rFonts w:cstheme="minorHAnsi"/>
        </w:rPr>
        <w:t xml:space="preserve">je </w:t>
      </w:r>
      <w:r w:rsidR="007A5418" w:rsidRPr="00BA30FD">
        <w:rPr>
          <w:rFonts w:cstheme="minorHAnsi"/>
        </w:rPr>
        <w:t>tridsaťje</w:t>
      </w:r>
      <w:r w:rsidR="008820E0" w:rsidRPr="00BA30FD">
        <w:rPr>
          <w:rFonts w:cstheme="minorHAnsi"/>
        </w:rPr>
        <w:t>den</w:t>
      </w:r>
      <w:r w:rsidR="00647B93" w:rsidRPr="00BA30FD">
        <w:rPr>
          <w:rFonts w:cstheme="minorHAnsi"/>
        </w:rPr>
        <w:t xml:space="preserve">, pričom iba jeden programový návrh </w:t>
      </w:r>
      <w:r w:rsidR="00267A94" w:rsidRPr="00BA30FD">
        <w:rPr>
          <w:rFonts w:cstheme="minorHAnsi"/>
        </w:rPr>
        <w:t>naplnil stanovené kritéri</w:t>
      </w:r>
      <w:r w:rsidR="004B3A3A" w:rsidRPr="00BA30FD">
        <w:rPr>
          <w:rFonts w:cstheme="minorHAnsi"/>
        </w:rPr>
        <w:t>á.</w:t>
      </w:r>
      <w:r w:rsidR="00267A94" w:rsidRPr="00BA30FD">
        <w:rPr>
          <w:rFonts w:cstheme="minorHAnsi"/>
        </w:rPr>
        <w:t xml:space="preserve"> Jednalo sa o programový návrh</w:t>
      </w:r>
      <w:r w:rsidR="00616C54" w:rsidRPr="00BA30FD">
        <w:rPr>
          <w:rFonts w:cstheme="minorHAnsi"/>
        </w:rPr>
        <w:t>, ktorý ráta s vytvorením samostatných tried pre deti s</w:t>
      </w:r>
      <w:r w:rsidR="004B3A3A" w:rsidRPr="00BA30FD">
        <w:rPr>
          <w:rFonts w:cstheme="minorHAnsi"/>
        </w:rPr>
        <w:t> </w:t>
      </w:r>
      <w:r w:rsidR="00616C54" w:rsidRPr="00BA30FD">
        <w:rPr>
          <w:rFonts w:cstheme="minorHAnsi"/>
        </w:rPr>
        <w:t>autizmom</w:t>
      </w:r>
      <w:r w:rsidR="004B3A3A" w:rsidRPr="00BA30FD">
        <w:rPr>
          <w:rFonts w:cstheme="minorHAnsi"/>
        </w:rPr>
        <w:t>,</w:t>
      </w:r>
      <w:r w:rsidR="00616C54" w:rsidRPr="00BA30FD">
        <w:rPr>
          <w:rFonts w:cstheme="minorHAnsi"/>
        </w:rPr>
        <w:t xml:space="preserve"> </w:t>
      </w:r>
      <w:r w:rsidR="002553A1" w:rsidRPr="00BA30FD">
        <w:rPr>
          <w:rFonts w:cstheme="minorHAnsi"/>
        </w:rPr>
        <w:t xml:space="preserve">a ich vyčlenením </w:t>
      </w:r>
      <w:r w:rsidR="006C4E4E" w:rsidRPr="00BA30FD">
        <w:rPr>
          <w:rFonts w:cstheme="minorHAnsi"/>
        </w:rPr>
        <w:t xml:space="preserve">od ostatných detí. </w:t>
      </w:r>
      <w:r w:rsidR="00D77414" w:rsidRPr="00BA30FD">
        <w:rPr>
          <w:rFonts w:cstheme="minorHAnsi"/>
        </w:rPr>
        <w:t xml:space="preserve">Podobný návrh na zrušenie inklúzie a podporu špeciálnych </w:t>
      </w:r>
      <w:r w:rsidR="00D21651" w:rsidRPr="00BA30FD">
        <w:rPr>
          <w:rFonts w:cstheme="minorHAnsi"/>
        </w:rPr>
        <w:t>pedagógov sme našli aj v programe Trikolór</w:t>
      </w:r>
      <w:r w:rsidR="004646E3" w:rsidRPr="00BA30FD">
        <w:rPr>
          <w:rFonts w:cstheme="minorHAnsi"/>
        </w:rPr>
        <w:t>y</w:t>
      </w:r>
      <w:r w:rsidR="00D21651" w:rsidRPr="00BA30FD">
        <w:rPr>
          <w:rFonts w:cstheme="minorHAnsi"/>
        </w:rPr>
        <w:t xml:space="preserve">. </w:t>
      </w:r>
      <w:r w:rsidR="00D21E5A" w:rsidRPr="00BA30FD">
        <w:rPr>
          <w:rFonts w:cstheme="minorHAnsi"/>
        </w:rPr>
        <w:t>Tento návrh tak spĺňa kritérium antiliberalizmus</w:t>
      </w:r>
      <w:r w:rsidR="0092332A" w:rsidRPr="00BA30FD">
        <w:rPr>
          <w:rFonts w:cstheme="minorHAnsi"/>
        </w:rPr>
        <w:t xml:space="preserve">. Autori programu hnutia Sme rodina dokonca </w:t>
      </w:r>
      <w:r w:rsidR="0081085B" w:rsidRPr="00BA30FD">
        <w:rPr>
          <w:rFonts w:cstheme="minorHAnsi"/>
        </w:rPr>
        <w:t>do</w:t>
      </w:r>
      <w:r w:rsidR="005E14FE" w:rsidRPr="00BA30FD">
        <w:rPr>
          <w:rFonts w:cstheme="minorHAnsi"/>
        </w:rPr>
        <w:t xml:space="preserve"> opísaného</w:t>
      </w:r>
      <w:r w:rsidR="0081085B" w:rsidRPr="00BA30FD">
        <w:rPr>
          <w:rFonts w:cstheme="minorHAnsi"/>
        </w:rPr>
        <w:t xml:space="preserve"> programového návrhu </w:t>
      </w:r>
      <w:r w:rsidR="005E14FE" w:rsidRPr="00BA30FD">
        <w:rPr>
          <w:rFonts w:cstheme="minorHAnsi"/>
        </w:rPr>
        <w:t xml:space="preserve">pridávajú nasledovný detail: „Ak má matka </w:t>
      </w:r>
      <w:r w:rsidR="00F01F19" w:rsidRPr="00BA30FD">
        <w:rPr>
          <w:rFonts w:cstheme="minorHAnsi"/>
        </w:rPr>
        <w:t>viac detí, mala by prednostné právo dať zdravé dieťa do</w:t>
      </w:r>
      <w:r w:rsidR="00BF04F0" w:rsidRPr="00BA30FD">
        <w:rPr>
          <w:rFonts w:cstheme="minorHAnsi"/>
        </w:rPr>
        <w:t xml:space="preserve"> tej istej</w:t>
      </w:r>
      <w:r w:rsidR="00F01F19" w:rsidRPr="00BA30FD">
        <w:rPr>
          <w:rFonts w:cstheme="minorHAnsi"/>
        </w:rPr>
        <w:t xml:space="preserve"> školy </w:t>
      </w:r>
      <w:r w:rsidR="00BF04F0" w:rsidRPr="00BA30FD">
        <w:rPr>
          <w:rFonts w:cstheme="minorHAnsi"/>
        </w:rPr>
        <w:t xml:space="preserve">ako chodí autista. Aby nerozvážala deti.“ </w:t>
      </w:r>
      <w:r w:rsidR="002567C3" w:rsidRPr="00BA30FD">
        <w:rPr>
          <w:rFonts w:cstheme="minorHAnsi"/>
        </w:rPr>
        <w:t>Ostatné programové body sa venujú</w:t>
      </w:r>
      <w:r w:rsidR="00C932C9" w:rsidRPr="00BA30FD">
        <w:rPr>
          <w:rFonts w:cstheme="minorHAnsi"/>
        </w:rPr>
        <w:t xml:space="preserve"> </w:t>
      </w:r>
      <w:r w:rsidR="00C932C9" w:rsidRPr="00BA30FD">
        <w:rPr>
          <w:rFonts w:cstheme="minorHAnsi"/>
        </w:rPr>
        <w:lastRenderedPageBreak/>
        <w:t>predovšetkým</w:t>
      </w:r>
      <w:r w:rsidR="002567C3" w:rsidRPr="00BA30FD">
        <w:rPr>
          <w:rFonts w:cstheme="minorHAnsi"/>
        </w:rPr>
        <w:t xml:space="preserve"> pod</w:t>
      </w:r>
      <w:r w:rsidR="007A6739" w:rsidRPr="00BA30FD">
        <w:rPr>
          <w:rFonts w:cstheme="minorHAnsi"/>
        </w:rPr>
        <w:t>p</w:t>
      </w:r>
      <w:r w:rsidR="002567C3" w:rsidRPr="00BA30FD">
        <w:rPr>
          <w:rFonts w:cstheme="minorHAnsi"/>
        </w:rPr>
        <w:t xml:space="preserve">ore sociálneho systému </w:t>
      </w:r>
      <w:r w:rsidR="007A6739" w:rsidRPr="00BA30FD">
        <w:rPr>
          <w:rFonts w:cstheme="minorHAnsi"/>
        </w:rPr>
        <w:t xml:space="preserve">a poukazujú na jeho nedostatky. </w:t>
      </w:r>
      <w:r w:rsidR="00606A78" w:rsidRPr="00BA30FD">
        <w:rPr>
          <w:rFonts w:cstheme="minorHAnsi"/>
        </w:rPr>
        <w:t xml:space="preserve">Kritika nedostatkov sociálneho systému však </w:t>
      </w:r>
      <w:r w:rsidR="00E36CCB" w:rsidRPr="00BA30FD">
        <w:rPr>
          <w:rFonts w:cstheme="minorHAnsi"/>
        </w:rPr>
        <w:t xml:space="preserve">nie je namierená proti </w:t>
      </w:r>
      <w:r w:rsidR="001F6795" w:rsidRPr="00BA30FD">
        <w:rPr>
          <w:rFonts w:cstheme="minorHAnsi"/>
        </w:rPr>
        <w:t xml:space="preserve">byrokratickým </w:t>
      </w:r>
      <w:r w:rsidR="00E36CCB" w:rsidRPr="00BA30FD">
        <w:rPr>
          <w:rFonts w:cstheme="minorHAnsi"/>
        </w:rPr>
        <w:t>elitám</w:t>
      </w:r>
      <w:r w:rsidR="001F6795" w:rsidRPr="00BA30FD">
        <w:rPr>
          <w:rFonts w:cstheme="minorHAnsi"/>
        </w:rPr>
        <w:t xml:space="preserve">, nespĺňa tak </w:t>
      </w:r>
      <w:r w:rsidR="00C932C9" w:rsidRPr="00BA30FD">
        <w:rPr>
          <w:rFonts w:cstheme="minorHAnsi"/>
        </w:rPr>
        <w:t xml:space="preserve">kritérium anti-elitarizmu. </w:t>
      </w:r>
    </w:p>
    <w:p w14:paraId="43CCC694" w14:textId="103DCC9C" w:rsidR="00C932C9" w:rsidRPr="00BA30FD" w:rsidRDefault="00C932C9" w:rsidP="00F01B12">
      <w:pPr>
        <w:spacing w:line="360" w:lineRule="auto"/>
        <w:ind w:firstLine="708"/>
        <w:jc w:val="both"/>
        <w:rPr>
          <w:rFonts w:cstheme="minorHAnsi"/>
        </w:rPr>
      </w:pPr>
      <w:r w:rsidRPr="00BA30FD">
        <w:rPr>
          <w:rFonts w:cstheme="minorHAnsi"/>
          <w:b/>
          <w:bCs/>
        </w:rPr>
        <w:t>2.</w:t>
      </w:r>
      <w:r w:rsidRPr="00BA30FD">
        <w:rPr>
          <w:rFonts w:cstheme="minorHAnsi"/>
        </w:rPr>
        <w:t xml:space="preserve"> </w:t>
      </w:r>
      <w:r w:rsidRPr="00BA30FD">
        <w:rPr>
          <w:rFonts w:cstheme="minorHAnsi"/>
          <w:b/>
          <w:bCs/>
        </w:rPr>
        <w:t xml:space="preserve">Zdravotníctvo: </w:t>
      </w:r>
      <w:r w:rsidR="00E672A1" w:rsidRPr="00BA30FD">
        <w:rPr>
          <w:rFonts w:cstheme="minorHAnsi"/>
        </w:rPr>
        <w:t xml:space="preserve">Okruhu zdravotníctva je venovaných </w:t>
      </w:r>
      <w:r w:rsidR="00E527ED" w:rsidRPr="00BA30FD">
        <w:rPr>
          <w:rFonts w:cstheme="minorHAnsi"/>
        </w:rPr>
        <w:t>štyridsaťosem programových návrhov</w:t>
      </w:r>
      <w:r w:rsidR="00D74095" w:rsidRPr="00BA30FD">
        <w:rPr>
          <w:rFonts w:cstheme="minorHAnsi"/>
        </w:rPr>
        <w:t>.</w:t>
      </w:r>
      <w:r w:rsidR="0048462C" w:rsidRPr="00BA30FD">
        <w:rPr>
          <w:rFonts w:cstheme="minorHAnsi"/>
        </w:rPr>
        <w:t xml:space="preserve"> </w:t>
      </w:r>
      <w:r w:rsidR="00D74095" w:rsidRPr="00BA30FD">
        <w:rPr>
          <w:rFonts w:cstheme="minorHAnsi"/>
        </w:rPr>
        <w:t>J</w:t>
      </w:r>
      <w:r w:rsidR="0048462C" w:rsidRPr="00BA30FD">
        <w:rPr>
          <w:rFonts w:cstheme="minorHAnsi"/>
        </w:rPr>
        <w:t>e potrebné dodať</w:t>
      </w:r>
      <w:r w:rsidR="009A530B" w:rsidRPr="00BA30FD">
        <w:rPr>
          <w:rFonts w:cstheme="minorHAnsi"/>
        </w:rPr>
        <w:t>,</w:t>
      </w:r>
      <w:r w:rsidR="0048462C" w:rsidRPr="00BA30FD">
        <w:rPr>
          <w:rFonts w:cstheme="minorHAnsi"/>
        </w:rPr>
        <w:t xml:space="preserve"> že samotný počet </w:t>
      </w:r>
      <w:r w:rsidR="000B50DA" w:rsidRPr="00BA30FD">
        <w:rPr>
          <w:rFonts w:cstheme="minorHAnsi"/>
        </w:rPr>
        <w:t>návrhov je problematický. Autori programu totiž niektoré body viackrát opakovali s</w:t>
      </w:r>
      <w:r w:rsidR="00317B4E" w:rsidRPr="00BA30FD">
        <w:rPr>
          <w:rFonts w:cstheme="minorHAnsi"/>
        </w:rPr>
        <w:t> identickým navrhovaným</w:t>
      </w:r>
      <w:r w:rsidR="000B50DA" w:rsidRPr="00BA30FD">
        <w:rPr>
          <w:rFonts w:cstheme="minorHAnsi"/>
        </w:rPr>
        <w:t xml:space="preserve"> </w:t>
      </w:r>
      <w:r w:rsidR="00B45C61" w:rsidRPr="00BA30FD">
        <w:rPr>
          <w:rFonts w:cstheme="minorHAnsi"/>
        </w:rPr>
        <w:t>obsahom</w:t>
      </w:r>
      <w:r w:rsidR="00317B4E" w:rsidRPr="00BA30FD">
        <w:rPr>
          <w:rFonts w:cstheme="minorHAnsi"/>
        </w:rPr>
        <w:t xml:space="preserve">. </w:t>
      </w:r>
      <w:r w:rsidR="00EC38B6" w:rsidRPr="00BA30FD">
        <w:rPr>
          <w:rFonts w:cstheme="minorHAnsi"/>
        </w:rPr>
        <w:t>Opak</w:t>
      </w:r>
      <w:r w:rsidR="00CA7B3D" w:rsidRPr="00BA30FD">
        <w:rPr>
          <w:rFonts w:cstheme="minorHAnsi"/>
        </w:rPr>
        <w:t>ujúce sa</w:t>
      </w:r>
      <w:r w:rsidR="00EC38B6" w:rsidRPr="00BA30FD">
        <w:rPr>
          <w:rFonts w:cstheme="minorHAnsi"/>
        </w:rPr>
        <w:t xml:space="preserve"> body sme vylúčili</w:t>
      </w:r>
      <w:r w:rsidR="009A30E4" w:rsidRPr="00BA30FD">
        <w:rPr>
          <w:rFonts w:cstheme="minorHAnsi"/>
        </w:rPr>
        <w:t xml:space="preserve">. </w:t>
      </w:r>
      <w:r w:rsidR="00CF08FD" w:rsidRPr="00BA30FD">
        <w:rPr>
          <w:rFonts w:cstheme="minorHAnsi"/>
        </w:rPr>
        <w:t>Do</w:t>
      </w:r>
      <w:r w:rsidR="00CA7B3D" w:rsidRPr="00BA30FD">
        <w:rPr>
          <w:rFonts w:cstheme="minorHAnsi"/>
        </w:rPr>
        <w:t xml:space="preserve"> konečného počtu</w:t>
      </w:r>
      <w:r w:rsidR="00CF08FD" w:rsidRPr="00BA30FD">
        <w:rPr>
          <w:rFonts w:cstheme="minorHAnsi"/>
        </w:rPr>
        <w:t xml:space="preserve"> programových bodov</w:t>
      </w:r>
      <w:r w:rsidR="00CA7B3D" w:rsidRPr="00BA30FD">
        <w:rPr>
          <w:rFonts w:cstheme="minorHAnsi"/>
        </w:rPr>
        <w:t>, štyridsať osem,</w:t>
      </w:r>
      <w:r w:rsidR="00CF08FD" w:rsidRPr="00BA30FD">
        <w:rPr>
          <w:rFonts w:cstheme="minorHAnsi"/>
        </w:rPr>
        <w:t xml:space="preserve"> sme opakujúce sa body</w:t>
      </w:r>
      <w:r w:rsidR="00CA7B3D" w:rsidRPr="00BA30FD">
        <w:rPr>
          <w:rFonts w:cstheme="minorHAnsi"/>
        </w:rPr>
        <w:t xml:space="preserve"> nezarátali. </w:t>
      </w:r>
      <w:r w:rsidR="00F534E9" w:rsidRPr="00BA30FD">
        <w:rPr>
          <w:rFonts w:cstheme="minorHAnsi"/>
        </w:rPr>
        <w:t xml:space="preserve">Štyri programové body splnili </w:t>
      </w:r>
      <w:r w:rsidR="00C4624D" w:rsidRPr="00BA30FD">
        <w:rPr>
          <w:rFonts w:cstheme="minorHAnsi"/>
        </w:rPr>
        <w:t>kritérium anti-elitarizmu</w:t>
      </w:r>
      <w:r w:rsidR="00D74095" w:rsidRPr="00BA30FD">
        <w:rPr>
          <w:rFonts w:cstheme="minorHAnsi"/>
        </w:rPr>
        <w:t>s</w:t>
      </w:r>
      <w:r w:rsidR="00C4624D" w:rsidRPr="00BA30FD">
        <w:rPr>
          <w:rFonts w:cstheme="minorHAnsi"/>
        </w:rPr>
        <w:t xml:space="preserve">. </w:t>
      </w:r>
      <w:r w:rsidR="003C6386" w:rsidRPr="00BA30FD">
        <w:rPr>
          <w:rFonts w:cstheme="minorHAnsi"/>
        </w:rPr>
        <w:t xml:space="preserve">Predchádzajúce vládne elity boli obvinené </w:t>
      </w:r>
      <w:r w:rsidR="00411F0B" w:rsidRPr="00BA30FD">
        <w:rPr>
          <w:rFonts w:cstheme="minorHAnsi"/>
        </w:rPr>
        <w:t>z havarijn</w:t>
      </w:r>
      <w:r w:rsidR="00D74095" w:rsidRPr="00BA30FD">
        <w:rPr>
          <w:rFonts w:cstheme="minorHAnsi"/>
        </w:rPr>
        <w:t>ého</w:t>
      </w:r>
      <w:r w:rsidR="00411F0B" w:rsidRPr="00BA30FD">
        <w:rPr>
          <w:rFonts w:cstheme="minorHAnsi"/>
        </w:rPr>
        <w:t xml:space="preserve"> stav</w:t>
      </w:r>
      <w:r w:rsidR="00D74095" w:rsidRPr="00BA30FD">
        <w:rPr>
          <w:rFonts w:cstheme="minorHAnsi"/>
        </w:rPr>
        <w:t>u</w:t>
      </w:r>
      <w:r w:rsidR="00411F0B" w:rsidRPr="00BA30FD">
        <w:rPr>
          <w:rFonts w:cstheme="minorHAnsi"/>
        </w:rPr>
        <w:t xml:space="preserve"> zdravotníctva</w:t>
      </w:r>
      <w:r w:rsidR="00FC227C" w:rsidRPr="00BA30FD">
        <w:rPr>
          <w:rFonts w:cstheme="minorHAnsi"/>
        </w:rPr>
        <w:t xml:space="preserve">, pričom </w:t>
      </w:r>
      <w:r w:rsidR="00C672E5" w:rsidRPr="00BA30FD">
        <w:rPr>
          <w:rFonts w:cstheme="minorHAnsi"/>
        </w:rPr>
        <w:t xml:space="preserve">sa </w:t>
      </w:r>
      <w:r w:rsidR="00D04C60" w:rsidRPr="00BA30FD">
        <w:rPr>
          <w:rFonts w:cstheme="minorHAnsi"/>
        </w:rPr>
        <w:t xml:space="preserve">hnutie Sme rodina </w:t>
      </w:r>
      <w:r w:rsidR="00C672E5" w:rsidRPr="00BA30FD">
        <w:rPr>
          <w:rFonts w:cstheme="minorHAnsi"/>
        </w:rPr>
        <w:t xml:space="preserve">hlási </w:t>
      </w:r>
      <w:r w:rsidR="00F818F2" w:rsidRPr="00BA30FD">
        <w:rPr>
          <w:rFonts w:cstheme="minorHAnsi"/>
        </w:rPr>
        <w:t>k okamžitému riešeniu a</w:t>
      </w:r>
      <w:r w:rsidR="005802CA" w:rsidRPr="00BA30FD">
        <w:rPr>
          <w:rFonts w:cstheme="minorHAnsi"/>
        </w:rPr>
        <w:t> </w:t>
      </w:r>
      <w:r w:rsidR="00F818F2" w:rsidRPr="00BA30FD">
        <w:rPr>
          <w:rFonts w:cstheme="minorHAnsi"/>
        </w:rPr>
        <w:t>náprave</w:t>
      </w:r>
      <w:r w:rsidR="005802CA" w:rsidRPr="00BA30FD">
        <w:rPr>
          <w:rFonts w:cstheme="minorHAnsi"/>
        </w:rPr>
        <w:t xml:space="preserve"> daného stavu. V</w:t>
      </w:r>
      <w:r w:rsidR="00CD593F" w:rsidRPr="00BA30FD">
        <w:rPr>
          <w:rFonts w:cstheme="minorHAnsi"/>
        </w:rPr>
        <w:t> </w:t>
      </w:r>
      <w:r w:rsidR="005802CA" w:rsidRPr="00BA30FD">
        <w:rPr>
          <w:rFonts w:cstheme="minorHAnsi"/>
        </w:rPr>
        <w:t>ďalš</w:t>
      </w:r>
      <w:r w:rsidR="00CD593F" w:rsidRPr="00BA30FD">
        <w:rPr>
          <w:rFonts w:cstheme="minorHAnsi"/>
        </w:rPr>
        <w:t xml:space="preserve">om programovom bode sú predchádzajúce vládne elity obvinené z kšeftovania </w:t>
      </w:r>
      <w:r w:rsidR="00466C74" w:rsidRPr="00BA30FD">
        <w:rPr>
          <w:rFonts w:cstheme="minorHAnsi"/>
        </w:rPr>
        <w:t xml:space="preserve">s uznávaním medicínskeho vzdelania, na úkor kvality </w:t>
      </w:r>
      <w:r w:rsidR="00A112C6" w:rsidRPr="00BA30FD">
        <w:rPr>
          <w:rFonts w:cstheme="minorHAnsi"/>
        </w:rPr>
        <w:t xml:space="preserve">zdravotníctva s apelom na poškodené záujmy pacienta. </w:t>
      </w:r>
      <w:r w:rsidR="00A33FFF" w:rsidRPr="00BA30FD">
        <w:rPr>
          <w:rFonts w:cstheme="minorHAnsi"/>
        </w:rPr>
        <w:t xml:space="preserve">V dvoch bodoch sa anti-elitarizmus objavil pri obvinení lokálnych </w:t>
      </w:r>
      <w:r w:rsidR="001328C5" w:rsidRPr="00BA30FD">
        <w:rPr>
          <w:rFonts w:cstheme="minorHAnsi"/>
        </w:rPr>
        <w:t>manažérskych</w:t>
      </w:r>
      <w:r w:rsidR="002C5462" w:rsidRPr="00BA30FD">
        <w:rPr>
          <w:rFonts w:cstheme="minorHAnsi"/>
        </w:rPr>
        <w:t xml:space="preserve"> </w:t>
      </w:r>
      <w:r w:rsidR="00A33FFF" w:rsidRPr="00BA30FD">
        <w:rPr>
          <w:rFonts w:cstheme="minorHAnsi"/>
        </w:rPr>
        <w:t xml:space="preserve">elít a byrokratov </w:t>
      </w:r>
      <w:r w:rsidR="002C5462" w:rsidRPr="00BA30FD">
        <w:rPr>
          <w:rFonts w:cstheme="minorHAnsi"/>
        </w:rPr>
        <w:t>z</w:t>
      </w:r>
      <w:r w:rsidR="00A27F77" w:rsidRPr="00BA30FD">
        <w:rPr>
          <w:rFonts w:cstheme="minorHAnsi"/>
        </w:rPr>
        <w:t>o systematického a riadeného</w:t>
      </w:r>
      <w:r w:rsidR="001328C5" w:rsidRPr="00BA30FD">
        <w:rPr>
          <w:rFonts w:cstheme="minorHAnsi"/>
        </w:rPr>
        <w:t> tunelovania zdravotníctva</w:t>
      </w:r>
      <w:r w:rsidR="00A27F77" w:rsidRPr="00BA30FD">
        <w:rPr>
          <w:rFonts w:cstheme="minorHAnsi"/>
        </w:rPr>
        <w:t>,</w:t>
      </w:r>
      <w:r w:rsidR="001328C5" w:rsidRPr="00BA30FD">
        <w:rPr>
          <w:rFonts w:cstheme="minorHAnsi"/>
        </w:rPr>
        <w:t xml:space="preserve"> a korupcie ako takej.</w:t>
      </w:r>
      <w:r w:rsidR="00A27F77" w:rsidRPr="00BA30FD">
        <w:rPr>
          <w:rFonts w:cstheme="minorHAnsi"/>
        </w:rPr>
        <w:t xml:space="preserve"> </w:t>
      </w:r>
    </w:p>
    <w:p w14:paraId="6828980A" w14:textId="77777777" w:rsidR="00FB1A69" w:rsidRPr="00BA30FD" w:rsidRDefault="00B53B80" w:rsidP="00F01B12">
      <w:pPr>
        <w:spacing w:line="360" w:lineRule="auto"/>
        <w:ind w:firstLine="708"/>
        <w:jc w:val="both"/>
        <w:rPr>
          <w:rFonts w:cstheme="minorHAnsi"/>
        </w:rPr>
      </w:pPr>
      <w:r w:rsidRPr="00BA30FD">
        <w:rPr>
          <w:rFonts w:cstheme="minorHAnsi"/>
          <w:b/>
          <w:bCs/>
        </w:rPr>
        <w:t xml:space="preserve">3. Školstvo a veda: </w:t>
      </w:r>
      <w:r w:rsidR="008B6214" w:rsidRPr="00BA30FD">
        <w:rPr>
          <w:rFonts w:cstheme="minorHAnsi"/>
        </w:rPr>
        <w:t xml:space="preserve">Školstvu a vede sa venuje </w:t>
      </w:r>
      <w:r w:rsidR="00187557" w:rsidRPr="00BA30FD">
        <w:rPr>
          <w:rFonts w:cstheme="minorHAnsi"/>
        </w:rPr>
        <w:t>šesťdesiatdva programových návrhov</w:t>
      </w:r>
      <w:r w:rsidR="007A14D5" w:rsidRPr="00BA30FD">
        <w:rPr>
          <w:rFonts w:cstheme="minorHAnsi"/>
        </w:rPr>
        <w:t xml:space="preserve"> a rovnako ako v predchádzajúcom tematickom okruhu, aj tu sa programové návrhy opakovali. </w:t>
      </w:r>
      <w:r w:rsidR="0078359C" w:rsidRPr="00BA30FD">
        <w:rPr>
          <w:rFonts w:cstheme="minorHAnsi"/>
        </w:rPr>
        <w:t xml:space="preserve">Medzi návrhmi </w:t>
      </w:r>
      <w:r w:rsidR="00C8617B" w:rsidRPr="00BA30FD">
        <w:rPr>
          <w:rFonts w:cstheme="minorHAnsi"/>
        </w:rPr>
        <w:t>hnutia Sme rodina sa dokonca objavil ten istý</w:t>
      </w:r>
      <w:r w:rsidR="00C428F3" w:rsidRPr="00BA30FD">
        <w:rPr>
          <w:rFonts w:cstheme="minorHAnsi"/>
        </w:rPr>
        <w:t>,</w:t>
      </w:r>
      <w:r w:rsidR="00C8617B" w:rsidRPr="00BA30FD">
        <w:rPr>
          <w:rFonts w:cstheme="minorHAnsi"/>
        </w:rPr>
        <w:t xml:space="preserve"> ako v </w:t>
      </w:r>
      <w:r w:rsidR="008F3B20" w:rsidRPr="00BA30FD">
        <w:rPr>
          <w:rFonts w:cstheme="minorHAnsi"/>
        </w:rPr>
        <w:t>prvom</w:t>
      </w:r>
      <w:r w:rsidR="00C8617B" w:rsidRPr="00BA30FD">
        <w:rPr>
          <w:rFonts w:cstheme="minorHAnsi"/>
        </w:rPr>
        <w:t xml:space="preserve"> </w:t>
      </w:r>
      <w:r w:rsidR="008F3B20" w:rsidRPr="00BA30FD">
        <w:rPr>
          <w:rFonts w:cstheme="minorHAnsi"/>
        </w:rPr>
        <w:t>tematickom okruhu</w:t>
      </w:r>
      <w:r w:rsidR="00C428F3" w:rsidRPr="00BA30FD">
        <w:rPr>
          <w:rFonts w:cstheme="minorHAnsi"/>
        </w:rPr>
        <w:t>,</w:t>
      </w:r>
      <w:r w:rsidR="008F3B20" w:rsidRPr="00BA30FD">
        <w:rPr>
          <w:rFonts w:cstheme="minorHAnsi"/>
        </w:rPr>
        <w:t xml:space="preserve"> venujúc</w:t>
      </w:r>
      <w:r w:rsidR="00C428F3" w:rsidRPr="00BA30FD">
        <w:rPr>
          <w:rFonts w:cstheme="minorHAnsi"/>
        </w:rPr>
        <w:t>om</w:t>
      </w:r>
      <w:r w:rsidR="008F3B20" w:rsidRPr="00BA30FD">
        <w:rPr>
          <w:rFonts w:cstheme="minorHAnsi"/>
        </w:rPr>
        <w:t xml:space="preserve"> sa rodine a sociálnym službám. </w:t>
      </w:r>
      <w:r w:rsidR="006F211A" w:rsidRPr="00BA30FD">
        <w:rPr>
          <w:rFonts w:cstheme="minorHAnsi"/>
        </w:rPr>
        <w:t>Išlo o návrh: „</w:t>
      </w:r>
      <w:r w:rsidR="00677422" w:rsidRPr="00BA30FD">
        <w:rPr>
          <w:rFonts w:cstheme="minorHAnsi"/>
        </w:rPr>
        <w:t xml:space="preserve">Finančný príspevok rodičom na úrovni 100 eur ročne na každé dieťa na základnej škole.“ Rovnako ako v predchádzajúcom okruhu sme duplikované návrhy z našej analýzy vynechali. </w:t>
      </w:r>
      <w:r w:rsidR="00AB6520" w:rsidRPr="00BA30FD">
        <w:rPr>
          <w:rFonts w:cstheme="minorHAnsi"/>
        </w:rPr>
        <w:t>Nami stanovené kritéri</w:t>
      </w:r>
      <w:r w:rsidR="003F7150" w:rsidRPr="00BA30FD">
        <w:rPr>
          <w:rFonts w:cstheme="minorHAnsi"/>
        </w:rPr>
        <w:t>á</w:t>
      </w:r>
      <w:r w:rsidR="00AB6520" w:rsidRPr="00BA30FD">
        <w:rPr>
          <w:rFonts w:cstheme="minorHAnsi"/>
        </w:rPr>
        <w:t xml:space="preserve"> boli naplnené v</w:t>
      </w:r>
      <w:r w:rsidR="005170F9" w:rsidRPr="00BA30FD">
        <w:rPr>
          <w:rFonts w:cstheme="minorHAnsi"/>
        </w:rPr>
        <w:t xml:space="preserve"> štyroch bodoch. Jedenkrát sa jednalo o anti-elitarizmus, konkrétne pri </w:t>
      </w:r>
      <w:r w:rsidR="00C66AA4" w:rsidRPr="00BA30FD">
        <w:rPr>
          <w:rFonts w:cstheme="minorHAnsi"/>
        </w:rPr>
        <w:t>návrhu na prehodnotenie prideľovania výskumných grantov</w:t>
      </w:r>
      <w:r w:rsidR="00446A57" w:rsidRPr="00BA30FD">
        <w:rPr>
          <w:rFonts w:cstheme="minorHAnsi"/>
        </w:rPr>
        <w:t xml:space="preserve"> s dodatkom že </w:t>
      </w:r>
      <w:r w:rsidR="00291729" w:rsidRPr="00BA30FD">
        <w:rPr>
          <w:rFonts w:cstheme="minorHAnsi"/>
        </w:rPr>
        <w:t xml:space="preserve">neprinášajú žiadny osoh spoločnosti a ich účelom je len osobné obohatenie sa </w:t>
      </w:r>
      <w:r w:rsidR="005D5474" w:rsidRPr="00BA30FD">
        <w:rPr>
          <w:rFonts w:cstheme="minorHAnsi"/>
        </w:rPr>
        <w:t xml:space="preserve">vedeckých pracovníkov. </w:t>
      </w:r>
    </w:p>
    <w:p w14:paraId="790A9401" w14:textId="6E85D70E" w:rsidR="00B53B80" w:rsidRPr="00BA30FD" w:rsidRDefault="002412A2" w:rsidP="00F01B12">
      <w:pPr>
        <w:spacing w:line="360" w:lineRule="auto"/>
        <w:ind w:firstLine="708"/>
        <w:jc w:val="both"/>
        <w:rPr>
          <w:rFonts w:cstheme="minorHAnsi"/>
          <w:b/>
          <w:bCs/>
        </w:rPr>
      </w:pPr>
      <w:r w:rsidRPr="00BA30FD">
        <w:rPr>
          <w:rFonts w:cstheme="minorHAnsi"/>
        </w:rPr>
        <w:t xml:space="preserve">Trikrát bolo naplnené kritérium </w:t>
      </w:r>
      <w:r w:rsidR="00FC2FE0" w:rsidRPr="00BA30FD">
        <w:rPr>
          <w:rFonts w:cstheme="minorHAnsi"/>
        </w:rPr>
        <w:t>antiliberalizmu</w:t>
      </w:r>
      <w:r w:rsidR="00C428F3" w:rsidRPr="00BA30FD">
        <w:rPr>
          <w:rFonts w:cstheme="minorHAnsi"/>
        </w:rPr>
        <w:t>s</w:t>
      </w:r>
      <w:r w:rsidR="00FC2FE0" w:rsidRPr="00BA30FD">
        <w:rPr>
          <w:rFonts w:cstheme="minorHAnsi"/>
        </w:rPr>
        <w:t>, z toho dvakrát sa jednalo o</w:t>
      </w:r>
      <w:r w:rsidR="00BD09BE" w:rsidRPr="00BA30FD">
        <w:rPr>
          <w:rFonts w:cstheme="minorHAnsi"/>
        </w:rPr>
        <w:t> </w:t>
      </w:r>
      <w:r w:rsidR="00FC2FE0" w:rsidRPr="00BA30FD">
        <w:rPr>
          <w:rFonts w:cstheme="minorHAnsi"/>
        </w:rPr>
        <w:t>programov</w:t>
      </w:r>
      <w:r w:rsidR="00BD09BE" w:rsidRPr="00BA30FD">
        <w:rPr>
          <w:rFonts w:cstheme="minorHAnsi"/>
        </w:rPr>
        <w:t>é body kritizujúce nepotrebné a neužitočné študijne obory na vysokých školách</w:t>
      </w:r>
      <w:r w:rsidR="00B31FCE" w:rsidRPr="00BA30FD">
        <w:rPr>
          <w:rFonts w:cstheme="minorHAnsi"/>
        </w:rPr>
        <w:t xml:space="preserve">. </w:t>
      </w:r>
      <w:r w:rsidR="00DA06F6" w:rsidRPr="00BA30FD">
        <w:rPr>
          <w:rFonts w:cstheme="minorHAnsi"/>
        </w:rPr>
        <w:t xml:space="preserve">Autori programu obviňovali vysokoškolských pedagógov za </w:t>
      </w:r>
      <w:r w:rsidR="002D3B08" w:rsidRPr="00BA30FD">
        <w:rPr>
          <w:rFonts w:cstheme="minorHAnsi"/>
        </w:rPr>
        <w:t>vytváranie nepotrebných oborov</w:t>
      </w:r>
      <w:r w:rsidR="00F3198C" w:rsidRPr="00BA30FD">
        <w:rPr>
          <w:rFonts w:cstheme="minorHAnsi"/>
        </w:rPr>
        <w:t xml:space="preserve"> pre ich vlastné zištné ciele</w:t>
      </w:r>
      <w:r w:rsidR="00A54195" w:rsidRPr="00BA30FD">
        <w:rPr>
          <w:rFonts w:cstheme="minorHAnsi"/>
        </w:rPr>
        <w:t>:</w:t>
      </w:r>
      <w:r w:rsidR="00BD09BE" w:rsidRPr="00BA30FD">
        <w:rPr>
          <w:rFonts w:cstheme="minorHAnsi"/>
        </w:rPr>
        <w:t xml:space="preserve"> </w:t>
      </w:r>
      <w:r w:rsidR="00A54195" w:rsidRPr="00BA30FD">
        <w:rPr>
          <w:rFonts w:cstheme="minorHAnsi"/>
        </w:rPr>
        <w:t>„Prioritou každej vysokej školy by mal byť študent a jeho uplatnenie na trhu práce, a nie častokrát samoúčelný výskum a publikačná činnosť pedagógov.“</w:t>
      </w:r>
      <w:r w:rsidR="00F3198C" w:rsidRPr="00BA30FD">
        <w:rPr>
          <w:rFonts w:cstheme="minorHAnsi"/>
        </w:rPr>
        <w:t xml:space="preserve"> Posledným</w:t>
      </w:r>
      <w:r w:rsidR="00A94ECF" w:rsidRPr="00BA30FD">
        <w:rPr>
          <w:rFonts w:cstheme="minorHAnsi"/>
        </w:rPr>
        <w:t xml:space="preserve"> programovým</w:t>
      </w:r>
      <w:r w:rsidR="00F3198C" w:rsidRPr="00BA30FD">
        <w:rPr>
          <w:rFonts w:cstheme="minorHAnsi"/>
        </w:rPr>
        <w:t xml:space="preserve"> bodom </w:t>
      </w:r>
      <w:r w:rsidR="009F75EF" w:rsidRPr="00BA30FD">
        <w:rPr>
          <w:rFonts w:cstheme="minorHAnsi"/>
        </w:rPr>
        <w:t>s výskytom antiliberalizmu, j</w:t>
      </w:r>
      <w:r w:rsidR="002D4DF0" w:rsidRPr="00BA30FD">
        <w:rPr>
          <w:rFonts w:cstheme="minorHAnsi"/>
        </w:rPr>
        <w:t>e návrh na odobranie kompetencií regionálnym školám a</w:t>
      </w:r>
      <w:r w:rsidR="00AB4EA1" w:rsidRPr="00BA30FD">
        <w:rPr>
          <w:rFonts w:cstheme="minorHAnsi"/>
        </w:rPr>
        <w:t xml:space="preserve"> ich</w:t>
      </w:r>
      <w:r w:rsidR="002D4DF0" w:rsidRPr="00BA30FD">
        <w:rPr>
          <w:rFonts w:cstheme="minorHAnsi"/>
        </w:rPr>
        <w:t> pren</w:t>
      </w:r>
      <w:r w:rsidR="00621151" w:rsidRPr="00BA30FD">
        <w:rPr>
          <w:rFonts w:cstheme="minorHAnsi"/>
        </w:rPr>
        <w:t>os</w:t>
      </w:r>
      <w:r w:rsidR="002D4DF0" w:rsidRPr="00BA30FD">
        <w:rPr>
          <w:rFonts w:cstheme="minorHAnsi"/>
        </w:rPr>
        <w:t xml:space="preserve"> pod ministerstvo školstva. </w:t>
      </w:r>
      <w:r w:rsidR="00D21893" w:rsidRPr="00BA30FD">
        <w:rPr>
          <w:rFonts w:cstheme="minorHAnsi"/>
        </w:rPr>
        <w:t xml:space="preserve">O dve strany ďalej sa však nachádza </w:t>
      </w:r>
      <w:r w:rsidR="006D54CF" w:rsidRPr="00BA30FD">
        <w:rPr>
          <w:rFonts w:cstheme="minorHAnsi"/>
        </w:rPr>
        <w:t>protichodný programový návrh na: „Garantovanie autonómie škôl a</w:t>
      </w:r>
      <w:r w:rsidR="00BA30FD" w:rsidRPr="00BA30FD">
        <w:rPr>
          <w:rFonts w:cstheme="minorHAnsi"/>
        </w:rPr>
        <w:t> </w:t>
      </w:r>
      <w:r w:rsidR="006D54CF" w:rsidRPr="00BA30FD">
        <w:rPr>
          <w:rFonts w:cstheme="minorHAnsi"/>
        </w:rPr>
        <w:t xml:space="preserve">profesionalizácia ich manažmentu.“ </w:t>
      </w:r>
    </w:p>
    <w:p w14:paraId="649C877A" w14:textId="2A0CEFCF" w:rsidR="00214DD2" w:rsidRPr="00BA30FD" w:rsidRDefault="00507A4B" w:rsidP="00F01B12">
      <w:pPr>
        <w:spacing w:line="360" w:lineRule="auto"/>
        <w:ind w:firstLine="708"/>
        <w:jc w:val="both"/>
        <w:rPr>
          <w:rFonts w:cstheme="minorHAnsi"/>
        </w:rPr>
      </w:pPr>
      <w:r w:rsidRPr="00BA30FD">
        <w:rPr>
          <w:rFonts w:cstheme="minorHAnsi"/>
          <w:b/>
          <w:bCs/>
        </w:rPr>
        <w:t>4. Doprava a výstavba:</w:t>
      </w:r>
      <w:r w:rsidR="00EF2978" w:rsidRPr="00BA30FD">
        <w:rPr>
          <w:rFonts w:cstheme="minorHAnsi"/>
          <w:b/>
          <w:bCs/>
        </w:rPr>
        <w:t xml:space="preserve"> </w:t>
      </w:r>
      <w:r w:rsidR="003F0A1C" w:rsidRPr="00BA30FD">
        <w:rPr>
          <w:rFonts w:cstheme="minorHAnsi"/>
        </w:rPr>
        <w:t>Tomuto t</w:t>
      </w:r>
      <w:r w:rsidR="00EF2978" w:rsidRPr="00BA30FD">
        <w:rPr>
          <w:rFonts w:cstheme="minorHAnsi"/>
        </w:rPr>
        <w:t xml:space="preserve">ematickému okruhu </w:t>
      </w:r>
      <w:r w:rsidR="003F0A1C" w:rsidRPr="00BA30FD">
        <w:rPr>
          <w:rFonts w:cstheme="minorHAnsi"/>
        </w:rPr>
        <w:t xml:space="preserve">sa venuje päťdesiat štyri </w:t>
      </w:r>
      <w:r w:rsidR="002B2242" w:rsidRPr="00BA30FD">
        <w:rPr>
          <w:rFonts w:cstheme="minorHAnsi"/>
        </w:rPr>
        <w:t>programových návrhov, z čoho iba jeden spĺňal naše kritéri</w:t>
      </w:r>
      <w:r w:rsidR="00621151" w:rsidRPr="00BA30FD">
        <w:rPr>
          <w:rFonts w:cstheme="minorHAnsi"/>
        </w:rPr>
        <w:t>á</w:t>
      </w:r>
      <w:r w:rsidR="002B2242" w:rsidRPr="00BA30FD">
        <w:rPr>
          <w:rFonts w:cstheme="minorHAnsi"/>
        </w:rPr>
        <w:t xml:space="preserve"> a to kritérium anti-elitarizmu. </w:t>
      </w:r>
      <w:r w:rsidR="00A03E26" w:rsidRPr="00BA30FD">
        <w:rPr>
          <w:rFonts w:cstheme="minorHAnsi"/>
        </w:rPr>
        <w:t xml:space="preserve">V programovom bode </w:t>
      </w:r>
      <w:r w:rsidR="00A03E26" w:rsidRPr="00BA30FD">
        <w:rPr>
          <w:rFonts w:cstheme="minorHAnsi"/>
        </w:rPr>
        <w:lastRenderedPageBreak/>
        <w:t>apelujúcom na pomalú výstavbu diaľn</w:t>
      </w:r>
      <w:r w:rsidR="00621151" w:rsidRPr="00BA30FD">
        <w:rPr>
          <w:rFonts w:cstheme="minorHAnsi"/>
        </w:rPr>
        <w:t>ic</w:t>
      </w:r>
      <w:r w:rsidR="00A068A6" w:rsidRPr="00BA30FD">
        <w:rPr>
          <w:rFonts w:cstheme="minorHAnsi"/>
        </w:rPr>
        <w:t xml:space="preserve"> sú </w:t>
      </w:r>
      <w:r w:rsidR="009D5664" w:rsidRPr="00BA30FD">
        <w:rPr>
          <w:rFonts w:cstheme="minorHAnsi"/>
        </w:rPr>
        <w:t xml:space="preserve">práve politické elity napadnuté </w:t>
      </w:r>
      <w:r w:rsidR="00182D26" w:rsidRPr="00BA30FD">
        <w:rPr>
          <w:rFonts w:cstheme="minorHAnsi"/>
        </w:rPr>
        <w:t xml:space="preserve">za aktuálny stav diaľničnej siete. </w:t>
      </w:r>
      <w:r w:rsidR="007307DB" w:rsidRPr="00BA30FD">
        <w:rPr>
          <w:rFonts w:cstheme="minorHAnsi"/>
        </w:rPr>
        <w:t xml:space="preserve">Politickým elitám je </w:t>
      </w:r>
      <w:r w:rsidR="000F5D3A" w:rsidRPr="00BA30FD">
        <w:rPr>
          <w:rFonts w:cstheme="minorHAnsi"/>
        </w:rPr>
        <w:t xml:space="preserve">za vinu kladené uprednostňovanie </w:t>
      </w:r>
      <w:r w:rsidR="00960F4C" w:rsidRPr="00BA30FD">
        <w:rPr>
          <w:rFonts w:cstheme="minorHAnsi"/>
        </w:rPr>
        <w:t>záujmov oligarchov a podnikateľských elít</w:t>
      </w:r>
      <w:r w:rsidR="00CB7135" w:rsidRPr="00BA30FD">
        <w:rPr>
          <w:rFonts w:cstheme="minorHAnsi"/>
        </w:rPr>
        <w:t xml:space="preserve">, pred záujmami obyvateľov Slovenska. </w:t>
      </w:r>
      <w:r w:rsidR="00EC6A2D" w:rsidRPr="00BA30FD">
        <w:rPr>
          <w:rFonts w:cstheme="minorHAnsi"/>
        </w:rPr>
        <w:t>H</w:t>
      </w:r>
      <w:r w:rsidR="00210EE4" w:rsidRPr="00BA30FD">
        <w:rPr>
          <w:rFonts w:cstheme="minorHAnsi"/>
        </w:rPr>
        <w:t xml:space="preserve">nutie Sme rodina navrhuje elektromobilitu </w:t>
      </w:r>
      <w:r w:rsidR="00AC1629" w:rsidRPr="00BA30FD">
        <w:rPr>
          <w:rFonts w:cstheme="minorHAnsi"/>
        </w:rPr>
        <w:t xml:space="preserve">a ďalšie alternatívne formy prepravy </w:t>
      </w:r>
      <w:r w:rsidR="00210EE4" w:rsidRPr="00BA30FD">
        <w:rPr>
          <w:rFonts w:cstheme="minorHAnsi"/>
        </w:rPr>
        <w:t>podporovať</w:t>
      </w:r>
      <w:r w:rsidR="00BA61C6" w:rsidRPr="00BA30FD">
        <w:rPr>
          <w:rFonts w:cstheme="minorHAnsi"/>
        </w:rPr>
        <w:t xml:space="preserve"> štátom. </w:t>
      </w:r>
      <w:r w:rsidR="0021174A" w:rsidRPr="00BA30FD">
        <w:rPr>
          <w:rFonts w:cstheme="minorHAnsi"/>
        </w:rPr>
        <w:t>„Legislatívou treba nastaviť segment dopravy tak, aby sa postupne začali vo väčšej miere používať alternatívne palivá, udržateľné zdroje energie a viac využívať energeticky účinné a</w:t>
      </w:r>
      <w:r w:rsidR="00BA30FD" w:rsidRPr="00BA30FD">
        <w:rPr>
          <w:rFonts w:cstheme="minorHAnsi"/>
        </w:rPr>
        <w:t> </w:t>
      </w:r>
      <w:r w:rsidR="0021174A" w:rsidRPr="00BA30FD">
        <w:rPr>
          <w:rFonts w:cstheme="minorHAnsi"/>
        </w:rPr>
        <w:t xml:space="preserve">ekologickejšie dopravné prostriedkov.“ </w:t>
      </w:r>
      <w:r w:rsidR="00DC43D0" w:rsidRPr="00BA30FD">
        <w:rPr>
          <w:rFonts w:cstheme="minorHAnsi"/>
        </w:rPr>
        <w:t xml:space="preserve">Program hnutia Sme rodina chápe </w:t>
      </w:r>
      <w:r w:rsidR="00CC24FB" w:rsidRPr="00BA30FD">
        <w:rPr>
          <w:rFonts w:cstheme="minorHAnsi"/>
        </w:rPr>
        <w:t xml:space="preserve">ekologickejšiu dopravu </w:t>
      </w:r>
      <w:r w:rsidR="00781439" w:rsidRPr="00BA30FD">
        <w:rPr>
          <w:rFonts w:cstheme="minorHAnsi"/>
        </w:rPr>
        <w:t>so zapojením alternatívnych pohon</w:t>
      </w:r>
      <w:r w:rsidR="0067367C" w:rsidRPr="00BA30FD">
        <w:rPr>
          <w:rFonts w:cstheme="minorHAnsi"/>
        </w:rPr>
        <w:t xml:space="preserve">ov, </w:t>
      </w:r>
      <w:r w:rsidR="00CC24FB" w:rsidRPr="00BA30FD">
        <w:rPr>
          <w:rFonts w:cstheme="minorHAnsi"/>
        </w:rPr>
        <w:t xml:space="preserve">ako jednu z hlavných výziev </w:t>
      </w:r>
      <w:r w:rsidR="00D20384" w:rsidRPr="00BA30FD">
        <w:rPr>
          <w:rFonts w:cstheme="minorHAnsi"/>
        </w:rPr>
        <w:t xml:space="preserve">tohto tematického okruhu. </w:t>
      </w:r>
    </w:p>
    <w:p w14:paraId="55365724" w14:textId="0A2EF017" w:rsidR="00C95EA3" w:rsidRPr="00BA30FD" w:rsidRDefault="00C95EA3" w:rsidP="00F01B12">
      <w:pPr>
        <w:spacing w:line="360" w:lineRule="auto"/>
        <w:ind w:firstLine="708"/>
        <w:jc w:val="both"/>
        <w:rPr>
          <w:rFonts w:cstheme="minorHAnsi"/>
        </w:rPr>
      </w:pPr>
      <w:r w:rsidRPr="00BA30FD">
        <w:rPr>
          <w:rFonts w:cstheme="minorHAnsi"/>
          <w:b/>
          <w:bCs/>
        </w:rPr>
        <w:t>5. Cestovný ruch:</w:t>
      </w:r>
      <w:r w:rsidR="00834420" w:rsidRPr="00BA30FD">
        <w:rPr>
          <w:rFonts w:cstheme="minorHAnsi"/>
          <w:b/>
          <w:bCs/>
        </w:rPr>
        <w:t xml:space="preserve"> </w:t>
      </w:r>
      <w:r w:rsidR="004C3720" w:rsidRPr="00BA30FD">
        <w:rPr>
          <w:rFonts w:cstheme="minorHAnsi"/>
        </w:rPr>
        <w:t xml:space="preserve">Hnutie Sme rodina </w:t>
      </w:r>
      <w:r w:rsidR="005618EF" w:rsidRPr="00BA30FD">
        <w:rPr>
          <w:rFonts w:cstheme="minorHAnsi"/>
        </w:rPr>
        <w:t>v</w:t>
      </w:r>
      <w:r w:rsidR="00460EFB" w:rsidRPr="00BA30FD">
        <w:rPr>
          <w:rFonts w:cstheme="minorHAnsi"/>
        </w:rPr>
        <w:t>o</w:t>
      </w:r>
      <w:r w:rsidR="005618EF" w:rsidRPr="00BA30FD">
        <w:rPr>
          <w:rFonts w:cstheme="minorHAnsi"/>
        </w:rPr>
        <w:t xml:space="preserve"> svojom programe chápe cestovný ruch </w:t>
      </w:r>
      <w:r w:rsidR="00B974E0" w:rsidRPr="00BA30FD">
        <w:rPr>
          <w:rFonts w:cstheme="minorHAnsi"/>
        </w:rPr>
        <w:t xml:space="preserve">na Slovensku </w:t>
      </w:r>
      <w:r w:rsidR="005618EF" w:rsidRPr="00BA30FD">
        <w:rPr>
          <w:rFonts w:cstheme="minorHAnsi"/>
        </w:rPr>
        <w:t xml:space="preserve">ako podhodnotenú a potenciál mrhajúcu </w:t>
      </w:r>
      <w:r w:rsidR="00B974E0" w:rsidRPr="00BA30FD">
        <w:rPr>
          <w:rFonts w:cstheme="minorHAnsi"/>
        </w:rPr>
        <w:t xml:space="preserve">hospodársku činnosť. Oproti predchádzajúcim </w:t>
      </w:r>
      <w:r w:rsidR="00586E87" w:rsidRPr="00BA30FD">
        <w:rPr>
          <w:rFonts w:cstheme="minorHAnsi"/>
        </w:rPr>
        <w:t xml:space="preserve">obsiahlym </w:t>
      </w:r>
      <w:r w:rsidR="00B974E0" w:rsidRPr="00BA30FD">
        <w:rPr>
          <w:rFonts w:cstheme="minorHAnsi"/>
        </w:rPr>
        <w:t xml:space="preserve">tematickým okruhom </w:t>
      </w:r>
      <w:r w:rsidR="00586E87" w:rsidRPr="00BA30FD">
        <w:rPr>
          <w:rFonts w:cstheme="minorHAnsi"/>
        </w:rPr>
        <w:t xml:space="preserve">sa cestovnému ruchu venujú iba v šiestich programových návrhoch. </w:t>
      </w:r>
      <w:r w:rsidR="00D41967" w:rsidRPr="00BA30FD">
        <w:rPr>
          <w:rFonts w:cstheme="minorHAnsi"/>
        </w:rPr>
        <w:t>Žiadny návrh nespĺňa naše kritériá</w:t>
      </w:r>
      <w:r w:rsidR="00AA5CBA" w:rsidRPr="00BA30FD">
        <w:rPr>
          <w:rFonts w:cstheme="minorHAnsi"/>
        </w:rPr>
        <w:t>. V jednom programovom bode môžeme badať náznaky patriotizmu: „</w:t>
      </w:r>
      <w:r w:rsidR="00425CD3" w:rsidRPr="00BA30FD">
        <w:rPr>
          <w:rFonts w:cstheme="minorHAnsi"/>
        </w:rPr>
        <w:t>Slovensko má potenciál vybudovať atrakcie celoeurópskeho či možno globálneho formátu.“ Tento programový návrh však nespĺňa kritérium patriotizmu v</w:t>
      </w:r>
      <w:r w:rsidR="00580027" w:rsidRPr="00BA30FD">
        <w:rPr>
          <w:rFonts w:cstheme="minorHAnsi"/>
        </w:rPr>
        <w:t>o význame</w:t>
      </w:r>
      <w:r w:rsidR="00460EFB" w:rsidRPr="00BA30FD">
        <w:rPr>
          <w:rFonts w:cstheme="minorHAnsi"/>
        </w:rPr>
        <w:t>, v</w:t>
      </w:r>
      <w:r w:rsidR="00580027" w:rsidRPr="00BA30FD">
        <w:rPr>
          <w:rFonts w:cstheme="minorHAnsi"/>
        </w:rPr>
        <w:t xml:space="preserve"> akom bol nami konceptualizovaný</w:t>
      </w:r>
      <w:r w:rsidR="00034A72" w:rsidRPr="00BA30FD">
        <w:rPr>
          <w:rFonts w:cstheme="minorHAnsi"/>
        </w:rPr>
        <w:t xml:space="preserve">, teda vo význame ktorý by </w:t>
      </w:r>
      <w:r w:rsidR="008004F7" w:rsidRPr="00BA30FD">
        <w:rPr>
          <w:rFonts w:cstheme="minorHAnsi"/>
        </w:rPr>
        <w:t xml:space="preserve">Slovensko považoval za viac cenné </w:t>
      </w:r>
      <w:r w:rsidR="00FC75D4" w:rsidRPr="00BA30FD">
        <w:rPr>
          <w:rFonts w:cstheme="minorHAnsi"/>
        </w:rPr>
        <w:t>oproti</w:t>
      </w:r>
      <w:r w:rsidR="008004F7" w:rsidRPr="00BA30FD">
        <w:rPr>
          <w:rFonts w:cstheme="minorHAnsi"/>
        </w:rPr>
        <w:t xml:space="preserve"> ostatným </w:t>
      </w:r>
      <w:r w:rsidR="00967822" w:rsidRPr="00BA30FD">
        <w:rPr>
          <w:rFonts w:cstheme="minorHAnsi"/>
        </w:rPr>
        <w:t xml:space="preserve">štátom. </w:t>
      </w:r>
    </w:p>
    <w:p w14:paraId="44702884" w14:textId="29B62521" w:rsidR="00EE7ABD" w:rsidRPr="00BA30FD" w:rsidRDefault="00EE7ABD" w:rsidP="00F01B12">
      <w:pPr>
        <w:spacing w:line="360" w:lineRule="auto"/>
        <w:ind w:firstLine="708"/>
        <w:jc w:val="both"/>
        <w:rPr>
          <w:rFonts w:cstheme="minorHAnsi"/>
        </w:rPr>
      </w:pPr>
      <w:r w:rsidRPr="00BA30FD">
        <w:rPr>
          <w:rFonts w:cstheme="minorHAnsi"/>
          <w:b/>
          <w:bCs/>
        </w:rPr>
        <w:t xml:space="preserve">6. Hospodárstvo, dane, energetika, </w:t>
      </w:r>
      <w:r w:rsidR="00E01E81" w:rsidRPr="00BA30FD">
        <w:rPr>
          <w:rFonts w:cstheme="minorHAnsi"/>
          <w:b/>
          <w:bCs/>
        </w:rPr>
        <w:t xml:space="preserve">informačná spoločnosť a kybernetická bezpečnosť: </w:t>
      </w:r>
      <w:r w:rsidR="00E01E81" w:rsidRPr="00BA30FD">
        <w:rPr>
          <w:rFonts w:cstheme="minorHAnsi"/>
        </w:rPr>
        <w:t xml:space="preserve">Šiesty </w:t>
      </w:r>
      <w:r w:rsidR="0001602C" w:rsidRPr="00BA30FD">
        <w:rPr>
          <w:rFonts w:cstheme="minorHAnsi"/>
        </w:rPr>
        <w:t>tematický</w:t>
      </w:r>
      <w:r w:rsidR="00E01E81" w:rsidRPr="00BA30FD">
        <w:rPr>
          <w:rFonts w:cstheme="minorHAnsi"/>
        </w:rPr>
        <w:t xml:space="preserve"> okruh je rozdelený do </w:t>
      </w:r>
      <w:r w:rsidR="0001602C" w:rsidRPr="00BA30FD">
        <w:rPr>
          <w:rFonts w:cstheme="minorHAnsi"/>
        </w:rPr>
        <w:t xml:space="preserve">piatich pod okruhov, </w:t>
      </w:r>
      <w:r w:rsidR="00E96C1C" w:rsidRPr="00BA30FD">
        <w:rPr>
          <w:rFonts w:cstheme="minorHAnsi"/>
        </w:rPr>
        <w:t xml:space="preserve">ktoré budeme analyzovať samostatne. </w:t>
      </w:r>
    </w:p>
    <w:p w14:paraId="4BBB1F28" w14:textId="24E178C5" w:rsidR="00E96C1C" w:rsidRPr="00BA30FD" w:rsidRDefault="000A6D5C" w:rsidP="00F01B12">
      <w:pPr>
        <w:spacing w:line="360" w:lineRule="auto"/>
        <w:ind w:firstLine="708"/>
        <w:jc w:val="both"/>
        <w:rPr>
          <w:rFonts w:cstheme="minorHAnsi"/>
        </w:rPr>
      </w:pPr>
      <w:r w:rsidRPr="00BA30FD">
        <w:rPr>
          <w:rFonts w:cstheme="minorHAnsi"/>
          <w:b/>
          <w:bCs/>
        </w:rPr>
        <w:t>Hospodárstvo</w:t>
      </w:r>
      <w:r w:rsidR="00534111" w:rsidRPr="00BA30FD">
        <w:rPr>
          <w:rFonts w:cstheme="minorHAnsi"/>
          <w:b/>
          <w:bCs/>
        </w:rPr>
        <w:t xml:space="preserve"> </w:t>
      </w:r>
      <w:r w:rsidR="00534111" w:rsidRPr="00BA30FD">
        <w:rPr>
          <w:rFonts w:cstheme="minorHAnsi"/>
        </w:rPr>
        <w:t>–</w:t>
      </w:r>
      <w:r w:rsidRPr="00BA30FD">
        <w:rPr>
          <w:rFonts w:cstheme="minorHAnsi"/>
          <w:b/>
          <w:bCs/>
        </w:rPr>
        <w:t xml:space="preserve"> </w:t>
      </w:r>
      <w:r w:rsidR="0016316F" w:rsidRPr="00BA30FD">
        <w:rPr>
          <w:rFonts w:cstheme="minorHAnsi"/>
        </w:rPr>
        <w:t xml:space="preserve">Pre </w:t>
      </w:r>
      <w:r w:rsidR="001F5099" w:rsidRPr="00BA30FD">
        <w:rPr>
          <w:rFonts w:cstheme="minorHAnsi"/>
        </w:rPr>
        <w:t>pod okruh</w:t>
      </w:r>
      <w:r w:rsidR="0016316F" w:rsidRPr="00BA30FD">
        <w:rPr>
          <w:rFonts w:cstheme="minorHAnsi"/>
        </w:rPr>
        <w:t xml:space="preserve"> hospodárstvo je vyčlenených </w:t>
      </w:r>
      <w:r w:rsidR="00063D50" w:rsidRPr="00BA30FD">
        <w:rPr>
          <w:rFonts w:cstheme="minorHAnsi"/>
        </w:rPr>
        <w:t>deväť programových návrhov</w:t>
      </w:r>
      <w:r w:rsidR="004771C5" w:rsidRPr="00BA30FD">
        <w:rPr>
          <w:rFonts w:cstheme="minorHAnsi"/>
        </w:rPr>
        <w:t xml:space="preserve">, </w:t>
      </w:r>
      <w:r w:rsidR="0006299E" w:rsidRPr="00BA30FD">
        <w:rPr>
          <w:rFonts w:cstheme="minorHAnsi"/>
        </w:rPr>
        <w:t xml:space="preserve">oproti predchádzajúcim návrhom </w:t>
      </w:r>
      <w:r w:rsidR="001C4AC9" w:rsidRPr="00BA30FD">
        <w:rPr>
          <w:rFonts w:cstheme="minorHAnsi"/>
        </w:rPr>
        <w:t xml:space="preserve">sú tie týkajúce sa hospodárstva najťažšie identifikovateľné. </w:t>
      </w:r>
      <w:r w:rsidR="000A487B" w:rsidRPr="00BA30FD">
        <w:rPr>
          <w:rFonts w:cstheme="minorHAnsi"/>
        </w:rPr>
        <w:t>Programové návrhy sú prezentované prostredníctvom bodov</w:t>
      </w:r>
      <w:r w:rsidR="006E1150" w:rsidRPr="00BA30FD">
        <w:rPr>
          <w:rFonts w:cstheme="minorHAnsi"/>
        </w:rPr>
        <w:t>, spomenut</w:t>
      </w:r>
      <w:r w:rsidR="00076182" w:rsidRPr="00BA30FD">
        <w:rPr>
          <w:rFonts w:cstheme="minorHAnsi"/>
        </w:rPr>
        <w:t>ých</w:t>
      </w:r>
      <w:r w:rsidR="006E1150" w:rsidRPr="00BA30FD">
        <w:rPr>
          <w:rFonts w:cstheme="minorHAnsi"/>
        </w:rPr>
        <w:t xml:space="preserve"> v texte bez </w:t>
      </w:r>
      <w:r w:rsidR="00C10B37" w:rsidRPr="00BA30FD">
        <w:rPr>
          <w:rFonts w:cstheme="minorHAnsi"/>
        </w:rPr>
        <w:t>grafického zvýraznenia</w:t>
      </w:r>
      <w:r w:rsidR="000963DA" w:rsidRPr="00BA30FD">
        <w:rPr>
          <w:rFonts w:cstheme="minorHAnsi"/>
        </w:rPr>
        <w:t>,</w:t>
      </w:r>
      <w:r w:rsidR="00C10B37" w:rsidRPr="00BA30FD">
        <w:rPr>
          <w:rFonts w:cstheme="minorHAnsi"/>
        </w:rPr>
        <w:t xml:space="preserve"> ale </w:t>
      </w:r>
      <w:r w:rsidR="00516035" w:rsidRPr="00BA30FD">
        <w:rPr>
          <w:rFonts w:cstheme="minorHAnsi"/>
        </w:rPr>
        <w:t>taktiež sú prezentované</w:t>
      </w:r>
      <w:r w:rsidR="00C10B37" w:rsidRPr="00BA30FD">
        <w:rPr>
          <w:rFonts w:cstheme="minorHAnsi"/>
        </w:rPr>
        <w:t xml:space="preserve"> aj v infografike </w:t>
      </w:r>
      <w:r w:rsidR="00EA500E" w:rsidRPr="00BA30FD">
        <w:rPr>
          <w:rFonts w:cstheme="minorHAnsi"/>
        </w:rPr>
        <w:t xml:space="preserve">znázorňujúcej minulosť, prítomnosť a budúcnosť. </w:t>
      </w:r>
      <w:r w:rsidR="000963DA" w:rsidRPr="00BA30FD">
        <w:rPr>
          <w:rFonts w:cstheme="minorHAnsi"/>
        </w:rPr>
        <w:t xml:space="preserve">Žiadny z bodov nesplnil </w:t>
      </w:r>
      <w:r w:rsidR="00076182" w:rsidRPr="00BA30FD">
        <w:rPr>
          <w:rFonts w:cstheme="minorHAnsi"/>
        </w:rPr>
        <w:t xml:space="preserve">kritériá </w:t>
      </w:r>
      <w:r w:rsidR="006307B8" w:rsidRPr="00BA30FD">
        <w:rPr>
          <w:rFonts w:cstheme="minorHAnsi"/>
        </w:rPr>
        <w:t xml:space="preserve">stanovené </w:t>
      </w:r>
      <w:r w:rsidR="00314CBE" w:rsidRPr="00BA30FD">
        <w:rPr>
          <w:rFonts w:cstheme="minorHAnsi"/>
        </w:rPr>
        <w:t>našou analýzou</w:t>
      </w:r>
      <w:r w:rsidR="001672B3" w:rsidRPr="00BA30FD">
        <w:rPr>
          <w:rFonts w:cstheme="minorHAnsi"/>
        </w:rPr>
        <w:t xml:space="preserve">. </w:t>
      </w:r>
    </w:p>
    <w:p w14:paraId="0A23A6D4" w14:textId="5B2F43C8" w:rsidR="001672B3" w:rsidRPr="00BA30FD" w:rsidRDefault="001672B3" w:rsidP="00F01B12">
      <w:pPr>
        <w:spacing w:line="360" w:lineRule="auto"/>
        <w:ind w:firstLine="708"/>
        <w:jc w:val="both"/>
        <w:rPr>
          <w:rFonts w:cstheme="minorHAnsi"/>
        </w:rPr>
      </w:pPr>
      <w:r w:rsidRPr="00BA30FD">
        <w:rPr>
          <w:rFonts w:cstheme="minorHAnsi"/>
          <w:b/>
          <w:bCs/>
        </w:rPr>
        <w:t>Dane</w:t>
      </w:r>
      <w:r w:rsidR="00534111" w:rsidRPr="00BA30FD">
        <w:rPr>
          <w:rFonts w:cstheme="minorHAnsi"/>
          <w:b/>
          <w:bCs/>
        </w:rPr>
        <w:t xml:space="preserve"> </w:t>
      </w:r>
      <w:r w:rsidR="00534111" w:rsidRPr="00BA30FD">
        <w:rPr>
          <w:rFonts w:cstheme="minorHAnsi"/>
        </w:rPr>
        <w:t>–</w:t>
      </w:r>
      <w:r w:rsidRPr="00BA30FD">
        <w:rPr>
          <w:rFonts w:cstheme="minorHAnsi"/>
          <w:b/>
          <w:bCs/>
        </w:rPr>
        <w:t xml:space="preserve"> </w:t>
      </w:r>
      <w:r w:rsidR="00B778B0" w:rsidRPr="00BA30FD">
        <w:rPr>
          <w:rFonts w:cstheme="minorHAnsi"/>
        </w:rPr>
        <w:t xml:space="preserve">Autori programu venovali téme daní </w:t>
      </w:r>
      <w:r w:rsidR="00B43336" w:rsidRPr="00BA30FD">
        <w:rPr>
          <w:rFonts w:cstheme="minorHAnsi"/>
        </w:rPr>
        <w:t xml:space="preserve">sedem </w:t>
      </w:r>
      <w:r w:rsidR="00B9379A" w:rsidRPr="00BA30FD">
        <w:rPr>
          <w:rFonts w:cstheme="minorHAnsi"/>
        </w:rPr>
        <w:t>programových návrhov</w:t>
      </w:r>
      <w:r w:rsidR="004771C5" w:rsidRPr="00BA30FD">
        <w:rPr>
          <w:rFonts w:cstheme="minorHAnsi"/>
        </w:rPr>
        <w:t>.</w:t>
      </w:r>
      <w:r w:rsidR="00B9379A" w:rsidRPr="00BA30FD">
        <w:rPr>
          <w:rFonts w:cstheme="minorHAnsi"/>
        </w:rPr>
        <w:t xml:space="preserve"> </w:t>
      </w:r>
      <w:r w:rsidR="004771C5" w:rsidRPr="00BA30FD">
        <w:rPr>
          <w:rFonts w:cstheme="minorHAnsi"/>
        </w:rPr>
        <w:t>N</w:t>
      </w:r>
      <w:r w:rsidR="000F1898" w:rsidRPr="00BA30FD">
        <w:rPr>
          <w:rFonts w:cstheme="minorHAnsi"/>
        </w:rPr>
        <w:t>aše kritéri</w:t>
      </w:r>
      <w:r w:rsidR="004771C5" w:rsidRPr="00BA30FD">
        <w:rPr>
          <w:rFonts w:cstheme="minorHAnsi"/>
        </w:rPr>
        <w:t>á</w:t>
      </w:r>
      <w:r w:rsidR="000F1898" w:rsidRPr="00BA30FD">
        <w:rPr>
          <w:rFonts w:cstheme="minorHAnsi"/>
        </w:rPr>
        <w:t xml:space="preserve"> boli splnené v dvoch bodoch</w:t>
      </w:r>
      <w:r w:rsidR="004771C5" w:rsidRPr="00BA30FD">
        <w:rPr>
          <w:rFonts w:cstheme="minorHAnsi"/>
        </w:rPr>
        <w:t>, z</w:t>
      </w:r>
      <w:r w:rsidR="000F1898" w:rsidRPr="00BA30FD">
        <w:rPr>
          <w:rFonts w:cstheme="minorHAnsi"/>
        </w:rPr>
        <w:t> to</w:t>
      </w:r>
      <w:r w:rsidR="004771C5" w:rsidRPr="00BA30FD">
        <w:rPr>
          <w:rFonts w:cstheme="minorHAnsi"/>
        </w:rPr>
        <w:t>ho</w:t>
      </w:r>
      <w:r w:rsidR="000F1898" w:rsidRPr="00BA30FD">
        <w:rPr>
          <w:rFonts w:cstheme="minorHAnsi"/>
        </w:rPr>
        <w:t xml:space="preserve"> </w:t>
      </w:r>
      <w:r w:rsidR="002B3667" w:rsidRPr="00BA30FD">
        <w:rPr>
          <w:rFonts w:cstheme="minorHAnsi"/>
        </w:rPr>
        <w:t xml:space="preserve">jedenkrát </w:t>
      </w:r>
      <w:r w:rsidR="000F1898" w:rsidRPr="00BA30FD">
        <w:rPr>
          <w:rFonts w:cstheme="minorHAnsi"/>
        </w:rPr>
        <w:t>kritéri</w:t>
      </w:r>
      <w:r w:rsidR="004771C5" w:rsidRPr="00BA30FD">
        <w:rPr>
          <w:rFonts w:cstheme="minorHAnsi"/>
        </w:rPr>
        <w:t>um</w:t>
      </w:r>
      <w:r w:rsidR="000F1898" w:rsidRPr="00BA30FD">
        <w:rPr>
          <w:rFonts w:cstheme="minorHAnsi"/>
        </w:rPr>
        <w:t xml:space="preserve"> </w:t>
      </w:r>
      <w:r w:rsidR="002B3667" w:rsidRPr="00BA30FD">
        <w:rPr>
          <w:rFonts w:cstheme="minorHAnsi"/>
        </w:rPr>
        <w:t>anti-elitarizmu</w:t>
      </w:r>
      <w:r w:rsidR="004771C5" w:rsidRPr="00BA30FD">
        <w:rPr>
          <w:rFonts w:cstheme="minorHAnsi"/>
        </w:rPr>
        <w:t>s</w:t>
      </w:r>
      <w:r w:rsidR="002B3667" w:rsidRPr="00BA30FD">
        <w:rPr>
          <w:rFonts w:cstheme="minorHAnsi"/>
        </w:rPr>
        <w:t xml:space="preserve"> a jedenkrát apel po návrate suverenity ľudu. Programový bod kritizujúci nízku efektivitu výberu daní </w:t>
      </w:r>
      <w:r w:rsidR="008A6783" w:rsidRPr="00BA30FD">
        <w:rPr>
          <w:rFonts w:cstheme="minorHAnsi"/>
        </w:rPr>
        <w:t xml:space="preserve">obsahoval v predhovore </w:t>
      </w:r>
      <w:r w:rsidR="004B2BA4" w:rsidRPr="00BA30FD">
        <w:rPr>
          <w:rFonts w:cstheme="minorHAnsi"/>
        </w:rPr>
        <w:t>nasledovnú vetu: „Každý z nás – jednoduchých ľudí – prispieva do tohto spoločného rozpočtu, koľko vládze.“ Týmto výrokom sa hnutie Sme rodina jednoznačne</w:t>
      </w:r>
      <w:r w:rsidR="0090552A" w:rsidRPr="00BA30FD">
        <w:rPr>
          <w:rFonts w:cstheme="minorHAnsi"/>
        </w:rPr>
        <w:t xml:space="preserve"> samo</w:t>
      </w:r>
      <w:r w:rsidR="004B2BA4" w:rsidRPr="00BA30FD">
        <w:rPr>
          <w:rFonts w:cstheme="minorHAnsi"/>
        </w:rPr>
        <w:t xml:space="preserve"> zaradilo do kategórie </w:t>
      </w:r>
      <w:r w:rsidR="003F16C5" w:rsidRPr="00BA30FD">
        <w:rPr>
          <w:rFonts w:cstheme="minorHAnsi"/>
        </w:rPr>
        <w:t>obyčajného ľudu</w:t>
      </w:r>
      <w:r w:rsidR="0090552A" w:rsidRPr="00BA30FD">
        <w:rPr>
          <w:rFonts w:cstheme="minorHAnsi"/>
        </w:rPr>
        <w:t xml:space="preserve">. Volanie po návrate suverenity ľudu </w:t>
      </w:r>
      <w:r w:rsidR="00A74624" w:rsidRPr="00BA30FD">
        <w:rPr>
          <w:rFonts w:cstheme="minorHAnsi"/>
        </w:rPr>
        <w:t xml:space="preserve">vidíme v predhovore programového bodu </w:t>
      </w:r>
      <w:r w:rsidR="00A536A1" w:rsidRPr="00BA30FD">
        <w:rPr>
          <w:rFonts w:cstheme="minorHAnsi"/>
        </w:rPr>
        <w:t xml:space="preserve">kritizujúcom </w:t>
      </w:r>
      <w:r w:rsidR="00373C86" w:rsidRPr="00BA30FD">
        <w:rPr>
          <w:rFonts w:cstheme="minorHAnsi"/>
        </w:rPr>
        <w:t>daňový systém</w:t>
      </w:r>
      <w:r w:rsidR="0070412A" w:rsidRPr="00BA30FD">
        <w:rPr>
          <w:rFonts w:cstheme="minorHAnsi"/>
        </w:rPr>
        <w:t>,</w:t>
      </w:r>
      <w:r w:rsidR="00373C86" w:rsidRPr="00BA30FD">
        <w:rPr>
          <w:rFonts w:cstheme="minorHAnsi"/>
        </w:rPr>
        <w:t xml:space="preserve"> ktorý neslúži poctivo </w:t>
      </w:r>
      <w:r w:rsidR="0070412A" w:rsidRPr="00BA30FD">
        <w:rPr>
          <w:rFonts w:cstheme="minorHAnsi"/>
        </w:rPr>
        <w:t>pracujúcemu ľudu</w:t>
      </w:r>
      <w:r w:rsidR="00475823" w:rsidRPr="00BA30FD">
        <w:rPr>
          <w:rFonts w:cstheme="minorHAnsi"/>
        </w:rPr>
        <w:t>,</w:t>
      </w:r>
      <w:r w:rsidR="0070412A" w:rsidRPr="00BA30FD">
        <w:rPr>
          <w:rFonts w:cstheme="minorHAnsi"/>
        </w:rPr>
        <w:t xml:space="preserve"> ale oligarchom </w:t>
      </w:r>
      <w:r w:rsidR="0049317F" w:rsidRPr="00BA30FD">
        <w:rPr>
          <w:rFonts w:cstheme="minorHAnsi"/>
        </w:rPr>
        <w:t>a</w:t>
      </w:r>
      <w:r w:rsidR="00475823" w:rsidRPr="00BA30FD">
        <w:rPr>
          <w:rFonts w:cstheme="minorHAnsi"/>
        </w:rPr>
        <w:t> </w:t>
      </w:r>
      <w:r w:rsidR="0049317F" w:rsidRPr="00BA30FD">
        <w:rPr>
          <w:rFonts w:cstheme="minorHAnsi"/>
        </w:rPr>
        <w:t>politikom</w:t>
      </w:r>
      <w:r w:rsidR="00475823" w:rsidRPr="00BA30FD">
        <w:rPr>
          <w:rFonts w:cstheme="minorHAnsi"/>
        </w:rPr>
        <w:t>,</w:t>
      </w:r>
      <w:r w:rsidR="0049317F" w:rsidRPr="00BA30FD">
        <w:rPr>
          <w:rFonts w:cstheme="minorHAnsi"/>
        </w:rPr>
        <w:t xml:space="preserve"> ktorý z neho prosperujú. </w:t>
      </w:r>
      <w:r w:rsidR="00D57598" w:rsidRPr="00BA30FD">
        <w:rPr>
          <w:rFonts w:cstheme="minorHAnsi"/>
        </w:rPr>
        <w:t xml:space="preserve">„A predsa tu máme stále prípady – a nie je ich málo – keď dochádza k obrovskej daňovej nespravodlivosti na úkor obyvateľov našej krajiny.“ </w:t>
      </w:r>
      <w:r w:rsidR="003C1D75" w:rsidRPr="00BA30FD">
        <w:rPr>
          <w:rFonts w:cstheme="minorHAnsi"/>
        </w:rPr>
        <w:t xml:space="preserve">Naratív tohto programového bodu </w:t>
      </w:r>
      <w:r w:rsidR="00AC12F4" w:rsidRPr="00BA30FD">
        <w:rPr>
          <w:rFonts w:cstheme="minorHAnsi"/>
        </w:rPr>
        <w:t xml:space="preserve">smeruje </w:t>
      </w:r>
      <w:r w:rsidR="00D572AC" w:rsidRPr="00BA30FD">
        <w:rPr>
          <w:rFonts w:cstheme="minorHAnsi"/>
        </w:rPr>
        <w:t>čitateľa k</w:t>
      </w:r>
      <w:r w:rsidR="00A86C4F" w:rsidRPr="00BA30FD">
        <w:rPr>
          <w:rFonts w:cstheme="minorHAnsi"/>
        </w:rPr>
        <w:t> </w:t>
      </w:r>
      <w:r w:rsidR="00D572AC" w:rsidRPr="00BA30FD">
        <w:rPr>
          <w:rFonts w:cstheme="minorHAnsi"/>
        </w:rPr>
        <w:t>presvedčeniu</w:t>
      </w:r>
      <w:r w:rsidR="00A86C4F" w:rsidRPr="00BA30FD">
        <w:rPr>
          <w:rFonts w:cstheme="minorHAnsi"/>
        </w:rPr>
        <w:t>,</w:t>
      </w:r>
      <w:r w:rsidR="00D572AC" w:rsidRPr="00BA30FD">
        <w:rPr>
          <w:rFonts w:cstheme="minorHAnsi"/>
        </w:rPr>
        <w:t xml:space="preserve"> že</w:t>
      </w:r>
      <w:r w:rsidR="00A86C4F" w:rsidRPr="00BA30FD">
        <w:rPr>
          <w:rFonts w:cstheme="minorHAnsi"/>
        </w:rPr>
        <w:t xml:space="preserve"> sa</w:t>
      </w:r>
      <w:r w:rsidR="00D572AC" w:rsidRPr="00BA30FD">
        <w:rPr>
          <w:rFonts w:cstheme="minorHAnsi"/>
        </w:rPr>
        <w:t xml:space="preserve"> </w:t>
      </w:r>
      <w:r w:rsidR="00D572AC" w:rsidRPr="00BA30FD">
        <w:rPr>
          <w:rFonts w:cstheme="minorHAnsi"/>
        </w:rPr>
        <w:lastRenderedPageBreak/>
        <w:t xml:space="preserve">daňová politika </w:t>
      </w:r>
      <w:r w:rsidR="00A86C4F" w:rsidRPr="00BA30FD">
        <w:rPr>
          <w:rFonts w:cstheme="minorHAnsi"/>
        </w:rPr>
        <w:t>vymkla z pod kontroly obyčajných občanov</w:t>
      </w:r>
      <w:r w:rsidR="007B35CD" w:rsidRPr="00BA30FD">
        <w:rPr>
          <w:rFonts w:cstheme="minorHAnsi"/>
        </w:rPr>
        <w:t>, ktorí potrebujú</w:t>
      </w:r>
      <w:r w:rsidR="00C5274A" w:rsidRPr="00BA30FD">
        <w:rPr>
          <w:rFonts w:cstheme="minorHAnsi"/>
        </w:rPr>
        <w:t xml:space="preserve"> návrat spravodlivosti v</w:t>
      </w:r>
      <w:r w:rsidR="00BA30FD" w:rsidRPr="00BA30FD">
        <w:rPr>
          <w:rFonts w:cstheme="minorHAnsi"/>
        </w:rPr>
        <w:t> </w:t>
      </w:r>
      <w:r w:rsidR="00C70018" w:rsidRPr="00BA30FD">
        <w:rPr>
          <w:rFonts w:cstheme="minorHAnsi"/>
        </w:rPr>
        <w:t>otázke</w:t>
      </w:r>
      <w:r w:rsidR="00C5274A" w:rsidRPr="00BA30FD">
        <w:rPr>
          <w:rFonts w:cstheme="minorHAnsi"/>
        </w:rPr>
        <w:t xml:space="preserve"> daňovej politike. </w:t>
      </w:r>
    </w:p>
    <w:p w14:paraId="5C9A8895" w14:textId="51F07654" w:rsidR="00214DD2" w:rsidRPr="00BA30FD" w:rsidRDefault="00EA41CD" w:rsidP="00F01B12">
      <w:pPr>
        <w:spacing w:line="360" w:lineRule="auto"/>
        <w:ind w:firstLine="708"/>
        <w:jc w:val="both"/>
        <w:rPr>
          <w:rFonts w:cstheme="minorHAnsi"/>
        </w:rPr>
      </w:pPr>
      <w:r w:rsidRPr="00BA30FD">
        <w:rPr>
          <w:rFonts w:cstheme="minorHAnsi"/>
          <w:b/>
          <w:bCs/>
        </w:rPr>
        <w:t>Energetika</w:t>
      </w:r>
      <w:r w:rsidR="00534111" w:rsidRPr="00BA30FD">
        <w:rPr>
          <w:rFonts w:cstheme="minorHAnsi"/>
          <w:b/>
          <w:bCs/>
        </w:rPr>
        <w:t xml:space="preserve"> </w:t>
      </w:r>
      <w:r w:rsidR="00534111" w:rsidRPr="00BA30FD">
        <w:rPr>
          <w:rFonts w:cstheme="minorHAnsi"/>
        </w:rPr>
        <w:t>–</w:t>
      </w:r>
      <w:r w:rsidRPr="00BA30FD">
        <w:rPr>
          <w:rFonts w:cstheme="minorHAnsi"/>
          <w:b/>
          <w:bCs/>
        </w:rPr>
        <w:t xml:space="preserve"> </w:t>
      </w:r>
      <w:r w:rsidR="00A61C71" w:rsidRPr="00BA30FD">
        <w:rPr>
          <w:rFonts w:cstheme="minorHAnsi"/>
        </w:rPr>
        <w:t>Volebný program vyčleňuje</w:t>
      </w:r>
      <w:r w:rsidR="00047C1F" w:rsidRPr="00BA30FD">
        <w:rPr>
          <w:rFonts w:cstheme="minorHAnsi"/>
        </w:rPr>
        <w:t xml:space="preserve"> </w:t>
      </w:r>
      <w:r w:rsidR="00A61C71" w:rsidRPr="00BA30FD">
        <w:rPr>
          <w:rFonts w:cstheme="minorHAnsi"/>
        </w:rPr>
        <w:t xml:space="preserve">téme energetiky päťdesiatpäť </w:t>
      </w:r>
      <w:r w:rsidR="00047C1F" w:rsidRPr="00BA30FD">
        <w:rPr>
          <w:rFonts w:cstheme="minorHAnsi"/>
        </w:rPr>
        <w:t>programových návrhov, z</w:t>
      </w:r>
      <w:r w:rsidR="00141F0C" w:rsidRPr="00BA30FD">
        <w:rPr>
          <w:rFonts w:cstheme="minorHAnsi"/>
        </w:rPr>
        <w:t> ktorých len dv</w:t>
      </w:r>
      <w:r w:rsidR="004E2E0F" w:rsidRPr="00BA30FD">
        <w:rPr>
          <w:rFonts w:cstheme="minorHAnsi"/>
        </w:rPr>
        <w:t>a</w:t>
      </w:r>
      <w:r w:rsidR="00141F0C" w:rsidRPr="00BA30FD">
        <w:rPr>
          <w:rFonts w:cstheme="minorHAnsi"/>
        </w:rPr>
        <w:t xml:space="preserve"> </w:t>
      </w:r>
      <w:r w:rsidR="00FA3360" w:rsidRPr="00BA30FD">
        <w:rPr>
          <w:rFonts w:cstheme="minorHAnsi"/>
        </w:rPr>
        <w:t>naplňujú nami hľadané kritéri</w:t>
      </w:r>
      <w:r w:rsidR="003F7150" w:rsidRPr="00BA30FD">
        <w:rPr>
          <w:rFonts w:cstheme="minorHAnsi"/>
        </w:rPr>
        <w:t>á</w:t>
      </w:r>
      <w:r w:rsidR="00FA3360" w:rsidRPr="00BA30FD">
        <w:rPr>
          <w:rFonts w:cstheme="minorHAnsi"/>
        </w:rPr>
        <w:t xml:space="preserve">. </w:t>
      </w:r>
      <w:r w:rsidR="00C71207" w:rsidRPr="00BA30FD">
        <w:rPr>
          <w:rFonts w:cstheme="minorHAnsi"/>
        </w:rPr>
        <w:t>Jedenkrát sa jednalo o</w:t>
      </w:r>
      <w:r w:rsidR="00850E8A" w:rsidRPr="00BA30FD">
        <w:rPr>
          <w:rFonts w:cstheme="minorHAnsi"/>
        </w:rPr>
        <w:t xml:space="preserve"> anti-elitarizmus, a to konkrétne v návrhu </w:t>
      </w:r>
      <w:r w:rsidR="007D1903" w:rsidRPr="00BA30FD">
        <w:rPr>
          <w:rFonts w:cstheme="minorHAnsi"/>
        </w:rPr>
        <w:t>pripravujúcom legislatívu</w:t>
      </w:r>
      <w:r w:rsidR="007C0C52" w:rsidRPr="00BA30FD">
        <w:rPr>
          <w:rFonts w:cstheme="minorHAnsi"/>
        </w:rPr>
        <w:t>,</w:t>
      </w:r>
      <w:r w:rsidR="007D1903" w:rsidRPr="00BA30FD">
        <w:rPr>
          <w:rFonts w:cstheme="minorHAnsi"/>
        </w:rPr>
        <w:t xml:space="preserve"> </w:t>
      </w:r>
      <w:r w:rsidR="006279BE" w:rsidRPr="00BA30FD">
        <w:rPr>
          <w:rFonts w:cstheme="minorHAnsi"/>
        </w:rPr>
        <w:t xml:space="preserve">na ochranu slovenských občanov pred nevýhodnou energetickou politikou Európskej únie. </w:t>
      </w:r>
      <w:r w:rsidR="007C0C52" w:rsidRPr="00BA30FD">
        <w:rPr>
          <w:rFonts w:cstheme="minorHAnsi"/>
        </w:rPr>
        <w:t>„SR je členom ENTSO-E, ktorá už po novom nemá hájiť národné záujmy svojich členov, teda jednotlivých prevádzkovateľov, ale iba záujmy „európskeho dobra“.</w:t>
      </w:r>
      <w:r w:rsidR="00FA1EA5" w:rsidRPr="00BA30FD">
        <w:rPr>
          <w:rFonts w:cstheme="minorHAnsi"/>
        </w:rPr>
        <w:t xml:space="preserve"> Dr</w:t>
      </w:r>
      <w:r w:rsidR="0022060E" w:rsidRPr="00BA30FD">
        <w:rPr>
          <w:rFonts w:cstheme="minorHAnsi"/>
        </w:rPr>
        <w:t>uhý programový bod obsahoval antiliberáln</w:t>
      </w:r>
      <w:r w:rsidR="00F06CBE" w:rsidRPr="00BA30FD">
        <w:rPr>
          <w:rFonts w:cstheme="minorHAnsi"/>
        </w:rPr>
        <w:t>y</w:t>
      </w:r>
      <w:r w:rsidR="0022060E" w:rsidRPr="00BA30FD">
        <w:rPr>
          <w:rFonts w:cstheme="minorHAnsi"/>
        </w:rPr>
        <w:t xml:space="preserve"> postoj</w:t>
      </w:r>
      <w:r w:rsidR="00193548" w:rsidRPr="00BA30FD">
        <w:rPr>
          <w:rFonts w:cstheme="minorHAnsi"/>
        </w:rPr>
        <w:t xml:space="preserve">, ktorým </w:t>
      </w:r>
      <w:r w:rsidR="00A046D3" w:rsidRPr="00BA30FD">
        <w:rPr>
          <w:rFonts w:cstheme="minorHAnsi"/>
        </w:rPr>
        <w:t xml:space="preserve">chce </w:t>
      </w:r>
      <w:r w:rsidR="00F27F97" w:rsidRPr="00BA30FD">
        <w:rPr>
          <w:rFonts w:cstheme="minorHAnsi"/>
        </w:rPr>
        <w:t xml:space="preserve">hnutie </w:t>
      </w:r>
      <w:r w:rsidR="009D3D6D" w:rsidRPr="00BA30FD">
        <w:rPr>
          <w:rFonts w:cstheme="minorHAnsi"/>
        </w:rPr>
        <w:t>obmed</w:t>
      </w:r>
      <w:r w:rsidR="00A046D3" w:rsidRPr="00BA30FD">
        <w:rPr>
          <w:rFonts w:cstheme="minorHAnsi"/>
        </w:rPr>
        <w:t>ziť zárobkové činnosti</w:t>
      </w:r>
      <w:r w:rsidR="0022060E" w:rsidRPr="00BA30FD">
        <w:rPr>
          <w:rFonts w:cstheme="minorHAnsi"/>
        </w:rPr>
        <w:t>. V</w:t>
      </w:r>
      <w:r w:rsidR="00612505" w:rsidRPr="00BA30FD">
        <w:rPr>
          <w:rFonts w:cstheme="minorHAnsi"/>
        </w:rPr>
        <w:t> </w:t>
      </w:r>
      <w:r w:rsidR="0022060E" w:rsidRPr="00BA30FD">
        <w:rPr>
          <w:rFonts w:cstheme="minorHAnsi"/>
        </w:rPr>
        <w:t>návrhu</w:t>
      </w:r>
      <w:r w:rsidR="00612505" w:rsidRPr="00BA30FD">
        <w:rPr>
          <w:rFonts w:cstheme="minorHAnsi"/>
        </w:rPr>
        <w:t xml:space="preserve"> chce hnutie obmedziť </w:t>
      </w:r>
      <w:r w:rsidR="005442D4" w:rsidRPr="00BA30FD">
        <w:rPr>
          <w:rFonts w:cstheme="minorHAnsi"/>
        </w:rPr>
        <w:t>ťaženie kryptomien na území Slovenska</w:t>
      </w:r>
      <w:r w:rsidR="00A046D3" w:rsidRPr="00BA30FD">
        <w:rPr>
          <w:rFonts w:cstheme="minorHAnsi"/>
        </w:rPr>
        <w:t>:</w:t>
      </w:r>
      <w:r w:rsidR="005442D4" w:rsidRPr="00BA30FD">
        <w:rPr>
          <w:rFonts w:cstheme="minorHAnsi"/>
        </w:rPr>
        <w:t xml:space="preserve"> </w:t>
      </w:r>
      <w:r w:rsidR="00014717" w:rsidRPr="00BA30FD">
        <w:rPr>
          <w:rFonts w:cstheme="minorHAnsi"/>
        </w:rPr>
        <w:t xml:space="preserve">„Ťaženie bitcoinu je čisté plytvanie energiou, bez hlbšieho zmyslu a významu pre spoločnosť.“ </w:t>
      </w:r>
      <w:r w:rsidR="00770064" w:rsidRPr="00BA30FD">
        <w:rPr>
          <w:rFonts w:cstheme="minorHAnsi"/>
        </w:rPr>
        <w:t>V programovom pod okruhu venujúcom sa energetike sa opäť nachádza programový bod,</w:t>
      </w:r>
      <w:r w:rsidR="00F3410D" w:rsidRPr="00BA30FD">
        <w:rPr>
          <w:rFonts w:cstheme="minorHAnsi"/>
        </w:rPr>
        <w:t xml:space="preserve"> týkajúci sa štátnej podpory elektromobility,</w:t>
      </w:r>
      <w:r w:rsidR="00770064" w:rsidRPr="00BA30FD">
        <w:rPr>
          <w:rFonts w:cstheme="minorHAnsi"/>
        </w:rPr>
        <w:t xml:space="preserve"> ktorý </w:t>
      </w:r>
      <w:r w:rsidR="00B25203" w:rsidRPr="00BA30FD">
        <w:rPr>
          <w:rFonts w:cstheme="minorHAnsi"/>
        </w:rPr>
        <w:t>je identický s návrhmi z</w:t>
      </w:r>
      <w:r w:rsidR="00BA30FD" w:rsidRPr="00BA30FD">
        <w:rPr>
          <w:rFonts w:cstheme="minorHAnsi"/>
        </w:rPr>
        <w:t> </w:t>
      </w:r>
      <w:r w:rsidR="00EF1A56" w:rsidRPr="00BA30FD">
        <w:rPr>
          <w:rFonts w:cstheme="minorHAnsi"/>
        </w:rPr>
        <w:t>predchádzajúceho tematického okruhu</w:t>
      </w:r>
      <w:r w:rsidR="00F3410D" w:rsidRPr="00BA30FD">
        <w:rPr>
          <w:rFonts w:cstheme="minorHAnsi"/>
        </w:rPr>
        <w:t>.</w:t>
      </w:r>
    </w:p>
    <w:p w14:paraId="3B5DBED7" w14:textId="22FC528C" w:rsidR="00A046D3" w:rsidRPr="00BA30FD" w:rsidRDefault="002D6C91" w:rsidP="00F01B12">
      <w:pPr>
        <w:spacing w:line="360" w:lineRule="auto"/>
        <w:ind w:firstLine="708"/>
        <w:jc w:val="both"/>
        <w:rPr>
          <w:rFonts w:cstheme="minorHAnsi"/>
        </w:rPr>
      </w:pPr>
      <w:r w:rsidRPr="00BA30FD">
        <w:rPr>
          <w:rFonts w:cstheme="minorHAnsi"/>
          <w:b/>
          <w:bCs/>
        </w:rPr>
        <w:t>Informačná spoločnosť a kybernetická bezpečnosť</w:t>
      </w:r>
      <w:r w:rsidR="00534111" w:rsidRPr="00BA30FD">
        <w:rPr>
          <w:rFonts w:cstheme="minorHAnsi"/>
          <w:b/>
          <w:bCs/>
        </w:rPr>
        <w:t xml:space="preserve"> </w:t>
      </w:r>
      <w:r w:rsidR="00534111" w:rsidRPr="00BA30FD">
        <w:rPr>
          <w:rFonts w:cstheme="minorHAnsi"/>
        </w:rPr>
        <w:t>–</w:t>
      </w:r>
      <w:r w:rsidRPr="00BA30FD">
        <w:rPr>
          <w:rFonts w:cstheme="minorHAnsi"/>
          <w:b/>
          <w:bCs/>
        </w:rPr>
        <w:t xml:space="preserve"> </w:t>
      </w:r>
      <w:r w:rsidR="006819CD" w:rsidRPr="00BA30FD">
        <w:rPr>
          <w:rFonts w:cstheme="minorHAnsi"/>
        </w:rPr>
        <w:t xml:space="preserve">Poslednému tematickému pod okruhu </w:t>
      </w:r>
      <w:r w:rsidR="001A6223" w:rsidRPr="00BA30FD">
        <w:rPr>
          <w:rFonts w:cstheme="minorHAnsi"/>
        </w:rPr>
        <w:t xml:space="preserve">sa venuje dvanásť programových návrhov, pričom iba jeden </w:t>
      </w:r>
      <w:r w:rsidR="00043A57" w:rsidRPr="00BA30FD">
        <w:rPr>
          <w:rFonts w:cstheme="minorHAnsi"/>
        </w:rPr>
        <w:t xml:space="preserve">nesie prvky anti-elitarizmu. </w:t>
      </w:r>
      <w:r w:rsidR="00221A2E" w:rsidRPr="00BA30FD">
        <w:rPr>
          <w:rFonts w:cstheme="minorHAnsi"/>
        </w:rPr>
        <w:t>Autori volebného programu naprieč celým tematickým pod</w:t>
      </w:r>
      <w:r w:rsidR="0073498E" w:rsidRPr="00BA30FD">
        <w:rPr>
          <w:rFonts w:cstheme="minorHAnsi"/>
        </w:rPr>
        <w:t xml:space="preserve"> </w:t>
      </w:r>
      <w:r w:rsidR="00221A2E" w:rsidRPr="00BA30FD">
        <w:rPr>
          <w:rFonts w:cstheme="minorHAnsi"/>
        </w:rPr>
        <w:t xml:space="preserve">okruhom kritizujú predchádzajúce vládne elity </w:t>
      </w:r>
      <w:r w:rsidR="00275359" w:rsidRPr="00BA30FD">
        <w:rPr>
          <w:rFonts w:cstheme="minorHAnsi"/>
        </w:rPr>
        <w:t>z neschopnosti v digitalizácii štátu a</w:t>
      </w:r>
      <w:r w:rsidR="00D97AA9" w:rsidRPr="00BA30FD">
        <w:rPr>
          <w:rFonts w:cstheme="minorHAnsi"/>
        </w:rPr>
        <w:t> </w:t>
      </w:r>
      <w:r w:rsidR="00275359" w:rsidRPr="00BA30FD">
        <w:rPr>
          <w:rFonts w:cstheme="minorHAnsi"/>
        </w:rPr>
        <w:t>ú</w:t>
      </w:r>
      <w:r w:rsidR="00D97AA9" w:rsidRPr="00BA30FD">
        <w:rPr>
          <w:rFonts w:cstheme="minorHAnsi"/>
        </w:rPr>
        <w:t>čelového mrhania zdrojmi vyčlenenými pre digitalizáciu</w:t>
      </w:r>
      <w:r w:rsidR="004A2468" w:rsidRPr="00BA30FD">
        <w:rPr>
          <w:rFonts w:cstheme="minorHAnsi"/>
        </w:rPr>
        <w:t>:</w:t>
      </w:r>
      <w:r w:rsidR="00D97AA9" w:rsidRPr="00BA30FD">
        <w:rPr>
          <w:rFonts w:cstheme="minorHAnsi"/>
        </w:rPr>
        <w:t xml:space="preserve"> „</w:t>
      </w:r>
      <w:r w:rsidR="00F34C9A" w:rsidRPr="00BA30FD">
        <w:rPr>
          <w:rFonts w:cstheme="minorHAnsi"/>
        </w:rPr>
        <w:t>Komplikovaný a</w:t>
      </w:r>
      <w:r w:rsidR="00BA30FD" w:rsidRPr="00BA30FD">
        <w:rPr>
          <w:rFonts w:cstheme="minorHAnsi"/>
        </w:rPr>
        <w:t> </w:t>
      </w:r>
      <w:r w:rsidR="00F34C9A" w:rsidRPr="00BA30FD">
        <w:rPr>
          <w:rFonts w:cstheme="minorHAnsi"/>
        </w:rPr>
        <w:t>neprehľadný slovenský e-government, nekvalitné IT služby štátu ako aj nekvalitná legislatíva, nelichotivé posledné miesta v európskych rebríčkoch</w:t>
      </w:r>
      <w:r w:rsidR="001041D6" w:rsidRPr="00BA30FD">
        <w:rPr>
          <w:rFonts w:cstheme="minorHAnsi"/>
        </w:rPr>
        <w:t xml:space="preserve">.“ </w:t>
      </w:r>
    </w:p>
    <w:p w14:paraId="1C935F56" w14:textId="33A074D9" w:rsidR="001041D6" w:rsidRPr="00BA30FD" w:rsidRDefault="008472F1" w:rsidP="00F01B12">
      <w:pPr>
        <w:spacing w:line="360" w:lineRule="auto"/>
        <w:ind w:firstLine="708"/>
        <w:jc w:val="both"/>
        <w:rPr>
          <w:rFonts w:cstheme="minorHAnsi"/>
        </w:rPr>
      </w:pPr>
      <w:r w:rsidRPr="00BA30FD">
        <w:rPr>
          <w:rFonts w:cstheme="minorHAnsi"/>
          <w:b/>
          <w:bCs/>
        </w:rPr>
        <w:t xml:space="preserve">7. Životné prostredie: </w:t>
      </w:r>
      <w:r w:rsidR="00D6050C" w:rsidRPr="00BA30FD">
        <w:rPr>
          <w:rFonts w:cstheme="minorHAnsi"/>
        </w:rPr>
        <w:t>Tematickému okruhu</w:t>
      </w:r>
      <w:r w:rsidR="00D6050C" w:rsidRPr="00BA30FD">
        <w:rPr>
          <w:rFonts w:cstheme="minorHAnsi"/>
          <w:b/>
          <w:bCs/>
        </w:rPr>
        <w:t xml:space="preserve"> </w:t>
      </w:r>
      <w:r w:rsidR="008C64B5" w:rsidRPr="00BA30FD">
        <w:rPr>
          <w:rFonts w:cstheme="minorHAnsi"/>
        </w:rPr>
        <w:t>sa venuje</w:t>
      </w:r>
      <w:r w:rsidR="008C64B5" w:rsidRPr="00BA30FD">
        <w:rPr>
          <w:rFonts w:cstheme="minorHAnsi"/>
          <w:b/>
          <w:bCs/>
        </w:rPr>
        <w:t xml:space="preserve"> </w:t>
      </w:r>
      <w:r w:rsidR="008C64B5" w:rsidRPr="00BA30FD">
        <w:rPr>
          <w:rFonts w:cstheme="minorHAnsi"/>
        </w:rPr>
        <w:t xml:space="preserve">až sedemdesiatdeväť programových návrhov. </w:t>
      </w:r>
      <w:r w:rsidR="002B11C1" w:rsidRPr="00BA30FD">
        <w:rPr>
          <w:rFonts w:cstheme="minorHAnsi"/>
        </w:rPr>
        <w:t>Časť</w:t>
      </w:r>
      <w:r w:rsidR="004F4140" w:rsidRPr="00BA30FD">
        <w:rPr>
          <w:rFonts w:cstheme="minorHAnsi"/>
        </w:rPr>
        <w:t xml:space="preserve"> návrhov hnutia Sme rodina je však veľmi </w:t>
      </w:r>
      <w:r w:rsidR="00837A7F" w:rsidRPr="00BA30FD">
        <w:rPr>
          <w:rFonts w:cstheme="minorHAnsi"/>
        </w:rPr>
        <w:t>skratkovitých a</w:t>
      </w:r>
      <w:r w:rsidR="009024DA" w:rsidRPr="00BA30FD">
        <w:rPr>
          <w:rFonts w:cstheme="minorHAnsi"/>
        </w:rPr>
        <w:t> </w:t>
      </w:r>
      <w:r w:rsidR="00712126" w:rsidRPr="00BA30FD">
        <w:rPr>
          <w:rFonts w:cstheme="minorHAnsi"/>
        </w:rPr>
        <w:t>nepodrobných</w:t>
      </w:r>
      <w:r w:rsidR="009024DA" w:rsidRPr="00BA30FD">
        <w:rPr>
          <w:rFonts w:cstheme="minorHAnsi"/>
        </w:rPr>
        <w:t xml:space="preserve">. Napríklad: </w:t>
      </w:r>
      <w:r w:rsidR="00D219C6" w:rsidRPr="00BA30FD">
        <w:rPr>
          <w:rFonts w:cstheme="minorHAnsi"/>
        </w:rPr>
        <w:t>„Obnova lesov na Slovensku</w:t>
      </w:r>
      <w:r w:rsidR="00126E28" w:rsidRPr="00BA30FD">
        <w:rPr>
          <w:rFonts w:cstheme="minorHAnsi"/>
        </w:rPr>
        <w:t>.“</w:t>
      </w:r>
      <w:r w:rsidR="00B34D9F" w:rsidRPr="00BA30FD">
        <w:rPr>
          <w:rFonts w:cstheme="minorHAnsi"/>
        </w:rPr>
        <w:t xml:space="preserve"> Ďalej:</w:t>
      </w:r>
      <w:r w:rsidR="00126E28" w:rsidRPr="00BA30FD">
        <w:rPr>
          <w:rFonts w:cstheme="minorHAnsi"/>
        </w:rPr>
        <w:t xml:space="preserve"> </w:t>
      </w:r>
      <w:r w:rsidR="0029792A" w:rsidRPr="00BA30FD">
        <w:rPr>
          <w:rFonts w:cstheme="minorHAnsi"/>
        </w:rPr>
        <w:t>„Tvorba náučných chodník</w:t>
      </w:r>
      <w:r w:rsidR="009C1EBD" w:rsidRPr="00BA30FD">
        <w:rPr>
          <w:rFonts w:cstheme="minorHAnsi"/>
        </w:rPr>
        <w:t>ov</w:t>
      </w:r>
      <w:r w:rsidR="0029792A" w:rsidRPr="00BA30FD">
        <w:rPr>
          <w:rFonts w:cstheme="minorHAnsi"/>
        </w:rPr>
        <w:t>.“</w:t>
      </w:r>
      <w:r w:rsidR="00126E28" w:rsidRPr="00BA30FD">
        <w:rPr>
          <w:rFonts w:cstheme="minorHAnsi"/>
        </w:rPr>
        <w:t xml:space="preserve"> </w:t>
      </w:r>
      <w:r w:rsidR="00DD790C" w:rsidRPr="00BA30FD">
        <w:rPr>
          <w:rFonts w:cstheme="minorHAnsi"/>
        </w:rPr>
        <w:t>A</w:t>
      </w:r>
      <w:r w:rsidR="00126E28" w:rsidRPr="00BA30FD">
        <w:rPr>
          <w:rFonts w:cstheme="minorHAnsi"/>
        </w:rPr>
        <w:t>lebo</w:t>
      </w:r>
      <w:r w:rsidR="00DD790C" w:rsidRPr="00BA30FD">
        <w:rPr>
          <w:rFonts w:cstheme="minorHAnsi"/>
        </w:rPr>
        <w:t xml:space="preserve">: „Ochrana mokradí.“ </w:t>
      </w:r>
      <w:r w:rsidR="00B34D9F" w:rsidRPr="00BA30FD">
        <w:rPr>
          <w:rFonts w:cstheme="minorHAnsi"/>
        </w:rPr>
        <w:t>Populi</w:t>
      </w:r>
      <w:r w:rsidR="00931A40" w:rsidRPr="00BA30FD">
        <w:rPr>
          <w:rFonts w:cstheme="minorHAnsi"/>
        </w:rPr>
        <w:t>stické k</w:t>
      </w:r>
      <w:r w:rsidR="00B34D9F" w:rsidRPr="00BA30FD">
        <w:rPr>
          <w:rFonts w:cstheme="minorHAnsi"/>
        </w:rPr>
        <w:t>ritéri</w:t>
      </w:r>
      <w:r w:rsidR="009C1EBD" w:rsidRPr="00BA30FD">
        <w:rPr>
          <w:rFonts w:cstheme="minorHAnsi"/>
        </w:rPr>
        <w:t>á</w:t>
      </w:r>
      <w:r w:rsidR="00B34D9F" w:rsidRPr="00BA30FD">
        <w:rPr>
          <w:rFonts w:cstheme="minorHAnsi"/>
        </w:rPr>
        <w:t xml:space="preserve"> </w:t>
      </w:r>
      <w:r w:rsidR="00931A40" w:rsidRPr="00BA30FD">
        <w:rPr>
          <w:rFonts w:cstheme="minorHAnsi"/>
        </w:rPr>
        <w:t xml:space="preserve">boli naplnené v dvoch prípadoch, v oboch s jednalo o anti-elitarizmus. Prvýkrát </w:t>
      </w:r>
      <w:r w:rsidR="00F76345" w:rsidRPr="00BA30FD">
        <w:rPr>
          <w:rFonts w:cstheme="minorHAnsi"/>
        </w:rPr>
        <w:t>autori programu obviňovali elity z</w:t>
      </w:r>
      <w:r w:rsidR="00C42A05" w:rsidRPr="00BA30FD">
        <w:rPr>
          <w:rFonts w:cstheme="minorHAnsi"/>
        </w:rPr>
        <w:t> nekompetentnosti v téme životného prostredia</w:t>
      </w:r>
      <w:r w:rsidR="00E16734" w:rsidRPr="00BA30FD">
        <w:rPr>
          <w:rFonts w:cstheme="minorHAnsi"/>
        </w:rPr>
        <w:t xml:space="preserve">: „Súčasný stav v rezorte životného prostredia vykazuje vážne systémové chyby prameniace z nedostatku odborných znalostí a nepochopenia reálnych úloh rezortu.“ </w:t>
      </w:r>
      <w:r w:rsidR="008672D2" w:rsidRPr="00BA30FD">
        <w:rPr>
          <w:rFonts w:cstheme="minorHAnsi"/>
        </w:rPr>
        <w:t xml:space="preserve">V druhom prípade sa anti-elitarizmus objavil v obvinení </w:t>
      </w:r>
      <w:r w:rsidR="00B37DF1" w:rsidRPr="00BA30FD">
        <w:rPr>
          <w:rFonts w:cstheme="minorHAnsi"/>
        </w:rPr>
        <w:t xml:space="preserve">byrokratov a elít z účelovo netransparentných </w:t>
      </w:r>
      <w:r w:rsidR="00DD22C0" w:rsidRPr="00BA30FD">
        <w:rPr>
          <w:rFonts w:cstheme="minorHAnsi"/>
        </w:rPr>
        <w:t xml:space="preserve">tokov </w:t>
      </w:r>
      <w:r w:rsidR="00F20700" w:rsidRPr="00BA30FD">
        <w:rPr>
          <w:rFonts w:cstheme="minorHAnsi"/>
        </w:rPr>
        <w:t>dotácií od Európskej únie, určených pre</w:t>
      </w:r>
      <w:r w:rsidR="00BA11A0" w:rsidRPr="00BA30FD">
        <w:rPr>
          <w:rFonts w:cstheme="minorHAnsi"/>
        </w:rPr>
        <w:t xml:space="preserve"> obnovu </w:t>
      </w:r>
      <w:r w:rsidR="00BD6655" w:rsidRPr="00BA30FD">
        <w:rPr>
          <w:rFonts w:cstheme="minorHAnsi"/>
        </w:rPr>
        <w:t xml:space="preserve">environmentálne a energeticky náročných </w:t>
      </w:r>
      <w:r w:rsidR="00BA11A0" w:rsidRPr="00BA30FD">
        <w:rPr>
          <w:rFonts w:cstheme="minorHAnsi"/>
        </w:rPr>
        <w:t xml:space="preserve">domovov a majetku obyčajných ľudí. </w:t>
      </w:r>
    </w:p>
    <w:p w14:paraId="526EDD0A" w14:textId="7ADD051C" w:rsidR="00C27EB6" w:rsidRPr="00BA30FD" w:rsidRDefault="00C27EB6" w:rsidP="00F01B12">
      <w:pPr>
        <w:spacing w:line="360" w:lineRule="auto"/>
        <w:ind w:firstLine="708"/>
        <w:jc w:val="both"/>
        <w:rPr>
          <w:rFonts w:cstheme="minorHAnsi"/>
        </w:rPr>
      </w:pPr>
      <w:r w:rsidRPr="00BA30FD">
        <w:rPr>
          <w:rFonts w:cstheme="minorHAnsi"/>
          <w:b/>
          <w:bCs/>
        </w:rPr>
        <w:t xml:space="preserve">8. </w:t>
      </w:r>
      <w:r w:rsidR="00EB77A4" w:rsidRPr="00BA30FD">
        <w:rPr>
          <w:rFonts w:cstheme="minorHAnsi"/>
          <w:b/>
          <w:bCs/>
        </w:rPr>
        <w:t xml:space="preserve">Pôdohospodárstvo, potravinová sebestačnosť: </w:t>
      </w:r>
      <w:r w:rsidR="00D21F47" w:rsidRPr="00BA30FD">
        <w:rPr>
          <w:rFonts w:cstheme="minorHAnsi"/>
        </w:rPr>
        <w:t xml:space="preserve">Tematickému okruhu sa venuje šesťdesiat dva programových návrhov, z ktorých sa dva ukázali ako obsahovo </w:t>
      </w:r>
      <w:r w:rsidR="00451923" w:rsidRPr="00BA30FD">
        <w:rPr>
          <w:rFonts w:cstheme="minorHAnsi"/>
        </w:rPr>
        <w:t>splňujúce</w:t>
      </w:r>
      <w:r w:rsidR="00D21F47" w:rsidRPr="00BA30FD">
        <w:rPr>
          <w:rFonts w:cstheme="minorHAnsi"/>
        </w:rPr>
        <w:t> naš</w:t>
      </w:r>
      <w:r w:rsidR="00451923" w:rsidRPr="00BA30FD">
        <w:rPr>
          <w:rFonts w:cstheme="minorHAnsi"/>
        </w:rPr>
        <w:t xml:space="preserve">e </w:t>
      </w:r>
      <w:r w:rsidR="00D21F47" w:rsidRPr="00BA30FD">
        <w:rPr>
          <w:rFonts w:cstheme="minorHAnsi"/>
        </w:rPr>
        <w:t>kritériá. V oboch prípadoch sa jednalo o antiliberalizmus. Prvý bod obsahujúci antiliberalizmus navrhuje</w:t>
      </w:r>
      <w:r w:rsidR="00977E5A" w:rsidRPr="00BA30FD">
        <w:rPr>
          <w:rFonts w:cstheme="minorHAnsi"/>
        </w:rPr>
        <w:t xml:space="preserve"> do pôdohospodárskej výroby</w:t>
      </w:r>
      <w:r w:rsidR="00D21F47" w:rsidRPr="00BA30FD">
        <w:rPr>
          <w:rFonts w:cstheme="minorHAnsi"/>
        </w:rPr>
        <w:t xml:space="preserve"> zapájať určité etniká, a to konkrétne Rómov: „</w:t>
      </w:r>
      <w:r w:rsidR="001C5A74" w:rsidRPr="00BA30FD">
        <w:rPr>
          <w:rFonts w:cstheme="minorHAnsi"/>
        </w:rPr>
        <w:t xml:space="preserve">Stimulovať zamestnávateľov, zamestnávať dlhodobo a ťažko </w:t>
      </w:r>
      <w:r w:rsidR="001C5A74" w:rsidRPr="00BA30FD">
        <w:rPr>
          <w:rFonts w:cstheme="minorHAnsi"/>
        </w:rPr>
        <w:lastRenderedPageBreak/>
        <w:t xml:space="preserve">zamestnateľné obyvateľstvo, hlavne Rómov.“ Autori </w:t>
      </w:r>
      <w:r w:rsidR="000657BC" w:rsidRPr="00BA30FD">
        <w:rPr>
          <w:rFonts w:cstheme="minorHAnsi"/>
        </w:rPr>
        <w:t xml:space="preserve">volebného </w:t>
      </w:r>
      <w:r w:rsidR="001C5A74" w:rsidRPr="00BA30FD">
        <w:rPr>
          <w:rFonts w:cstheme="minorHAnsi"/>
        </w:rPr>
        <w:t xml:space="preserve">programu </w:t>
      </w:r>
      <w:r w:rsidR="000657BC" w:rsidRPr="00BA30FD">
        <w:rPr>
          <w:rFonts w:cstheme="minorHAnsi"/>
        </w:rPr>
        <w:t>navrhujú zásadne pozdvihnúť produkciu a spotrebu regionálnych potravín, návrh sa však objavuje v pod kapitole „Vidiek živí mesto.“ Návrh hnutia ráta s</w:t>
      </w:r>
      <w:r w:rsidR="00983AEE" w:rsidRPr="00BA30FD">
        <w:rPr>
          <w:rFonts w:cstheme="minorHAnsi"/>
        </w:rPr>
        <w:t>o</w:t>
      </w:r>
      <w:r w:rsidR="000657BC" w:rsidRPr="00BA30FD">
        <w:rPr>
          <w:rFonts w:cstheme="minorHAnsi"/>
        </w:rPr>
        <w:t xml:space="preserve"> zákonnou povinnosťou nakupovať regionálne potraviny, </w:t>
      </w:r>
      <w:r w:rsidR="00063F27" w:rsidRPr="00BA30FD">
        <w:rPr>
          <w:rFonts w:cstheme="minorHAnsi"/>
        </w:rPr>
        <w:t>platnou</w:t>
      </w:r>
      <w:r w:rsidR="000657BC" w:rsidRPr="00BA30FD">
        <w:rPr>
          <w:rFonts w:cstheme="minorHAnsi"/>
        </w:rPr>
        <w:t xml:space="preserve"> pre mestské zariadenia a zariadenia VÚC: „Prijmeme opatrenie, kde bude povinnosťou mestských a župných zariadení nakupovať pre svoje potreby prednostne regionálne potraviny.“ </w:t>
      </w:r>
    </w:p>
    <w:p w14:paraId="7FA0AA7D" w14:textId="69FD714B" w:rsidR="000657BC" w:rsidRPr="00BA30FD" w:rsidRDefault="000657BC" w:rsidP="00F01B12">
      <w:pPr>
        <w:spacing w:line="360" w:lineRule="auto"/>
        <w:ind w:firstLine="708"/>
        <w:jc w:val="both"/>
        <w:rPr>
          <w:rFonts w:cstheme="minorHAnsi"/>
        </w:rPr>
      </w:pPr>
      <w:r w:rsidRPr="00BA30FD">
        <w:rPr>
          <w:rFonts w:cstheme="minorHAnsi"/>
          <w:b/>
          <w:bCs/>
        </w:rPr>
        <w:t xml:space="preserve">9. Boj proti korupcii, spravodlivosť a právny štát: </w:t>
      </w:r>
      <w:r w:rsidR="000F61BF" w:rsidRPr="00BA30FD">
        <w:rPr>
          <w:rFonts w:cstheme="minorHAnsi"/>
        </w:rPr>
        <w:t>Dominantnou témou tohto tematického okruhu sú súdne prieťahy a nadmerná dĺžka súdnych sporov, ktoré je nutné zákonne skracovať. Celkovo sa téme venuje dvadsať tri programových bodov, iba jeden z nich splnil kritérium anti-elitarizmu.</w:t>
      </w:r>
      <w:r w:rsidR="00053048" w:rsidRPr="00BA30FD">
        <w:rPr>
          <w:rFonts w:cstheme="minorHAnsi"/>
        </w:rPr>
        <w:t xml:space="preserve"> Anti-elitarizmus sa vyskytuje práve v jednom z bodov, týkajúcich sa zdĺhavosti súdnych sporov.</w:t>
      </w:r>
      <w:r w:rsidR="000F61BF" w:rsidRPr="00BA30FD">
        <w:rPr>
          <w:rFonts w:cstheme="minorHAnsi"/>
        </w:rPr>
        <w:t xml:space="preserve"> Za problém v slovenskom súdnictve hnutie Sme rodina označuje existenciu súdnych klanov a ich napojenie na politické elity: „Na súdoch vznikajú klany a jedným z dôvodov zdĺhavosti súdnych konaní je aj skutočnosť, že súdy sú obsadzované sudcami, ktorí nespĺňajú kvalifikačné a osobnostné kritériá, ale majú politické krytie.“</w:t>
      </w:r>
      <w:r w:rsidR="00053048" w:rsidRPr="00BA30FD">
        <w:rPr>
          <w:rFonts w:cstheme="minorHAnsi"/>
        </w:rPr>
        <w:t xml:space="preserve"> V</w:t>
      </w:r>
      <w:r w:rsidR="00BA30FD" w:rsidRPr="00BA30FD">
        <w:rPr>
          <w:rFonts w:cstheme="minorHAnsi"/>
        </w:rPr>
        <w:t> </w:t>
      </w:r>
      <w:r w:rsidR="00053048" w:rsidRPr="00BA30FD">
        <w:rPr>
          <w:rFonts w:cstheme="minorHAnsi"/>
        </w:rPr>
        <w:t>tomto tematickom okruhu sa rovnako ako v predchádzajúcom volebnom programe hnutia Sme rodina z roku 2016, objavuje téma exekučnej amnestie, ktor</w:t>
      </w:r>
      <w:r w:rsidR="003415BA" w:rsidRPr="00BA30FD">
        <w:rPr>
          <w:rFonts w:cstheme="minorHAnsi"/>
        </w:rPr>
        <w:t>á</w:t>
      </w:r>
      <w:r w:rsidR="00053048" w:rsidRPr="00BA30FD">
        <w:rPr>
          <w:rFonts w:cstheme="minorHAnsi"/>
        </w:rPr>
        <w:t xml:space="preserve"> bol</w:t>
      </w:r>
      <w:r w:rsidR="003415BA" w:rsidRPr="00BA30FD">
        <w:rPr>
          <w:rFonts w:cstheme="minorHAnsi"/>
        </w:rPr>
        <w:t>a</w:t>
      </w:r>
      <w:r w:rsidR="00053048" w:rsidRPr="00BA30FD">
        <w:rPr>
          <w:rFonts w:cstheme="minorHAnsi"/>
        </w:rPr>
        <w:t xml:space="preserve"> u voličov z roku 2016 vyhodnoten</w:t>
      </w:r>
      <w:r w:rsidR="003415BA" w:rsidRPr="00BA30FD">
        <w:rPr>
          <w:rFonts w:cstheme="minorHAnsi"/>
        </w:rPr>
        <w:t>á</w:t>
      </w:r>
      <w:r w:rsidR="00053048" w:rsidRPr="00BA30FD">
        <w:rPr>
          <w:rFonts w:cstheme="minorHAnsi"/>
        </w:rPr>
        <w:t xml:space="preserve"> ako </w:t>
      </w:r>
      <w:r w:rsidR="00485A48" w:rsidRPr="00BA30FD">
        <w:rPr>
          <w:rFonts w:cstheme="minorHAnsi"/>
        </w:rPr>
        <w:t>najčastejší dôvod</w:t>
      </w:r>
      <w:r w:rsidR="00053048" w:rsidRPr="00BA30FD">
        <w:rPr>
          <w:rFonts w:cstheme="minorHAnsi"/>
        </w:rPr>
        <w:t xml:space="preserve"> pre ich hlasovani</w:t>
      </w:r>
      <w:r w:rsidR="003415BA" w:rsidRPr="00BA30FD">
        <w:rPr>
          <w:rFonts w:cstheme="minorHAnsi"/>
        </w:rPr>
        <w:t>a</w:t>
      </w:r>
      <w:r w:rsidR="00053048" w:rsidRPr="00BA30FD">
        <w:rPr>
          <w:rFonts w:cstheme="minorHAnsi"/>
        </w:rPr>
        <w:t xml:space="preserve"> za hnutie Sme rodina. </w:t>
      </w:r>
    </w:p>
    <w:p w14:paraId="23898800" w14:textId="2DAF8811" w:rsidR="00485A48" w:rsidRPr="00BA30FD" w:rsidRDefault="001D765D" w:rsidP="00F01B12">
      <w:pPr>
        <w:spacing w:line="360" w:lineRule="auto"/>
        <w:ind w:firstLine="708"/>
        <w:jc w:val="both"/>
        <w:rPr>
          <w:rFonts w:cstheme="minorHAnsi"/>
        </w:rPr>
      </w:pPr>
      <w:r w:rsidRPr="00BA30FD">
        <w:rPr>
          <w:rFonts w:cstheme="minorHAnsi"/>
          <w:b/>
          <w:bCs/>
        </w:rPr>
        <w:t xml:space="preserve">10. Vnútorná bezpečnosť a obrana: </w:t>
      </w:r>
      <w:r w:rsidR="00591D01" w:rsidRPr="00BA30FD">
        <w:rPr>
          <w:rFonts w:cstheme="minorHAnsi"/>
        </w:rPr>
        <w:t xml:space="preserve">Tematickému okruhu sa venuje devätnásť programových návrhov, z toho šesť spĺňa naše kritériá. Prvýkrát sa objavuje anti-imigračný apel </w:t>
      </w:r>
      <w:r w:rsidR="00196E51" w:rsidRPr="00BA30FD">
        <w:rPr>
          <w:rFonts w:cstheme="minorHAnsi"/>
        </w:rPr>
        <w:t>a to v troch programových bodoch</w:t>
      </w:r>
      <w:r w:rsidR="003764A8" w:rsidRPr="00BA30FD">
        <w:rPr>
          <w:rFonts w:cstheme="minorHAnsi"/>
        </w:rPr>
        <w:t>.</w:t>
      </w:r>
      <w:r w:rsidR="00196E51" w:rsidRPr="00BA30FD">
        <w:rPr>
          <w:rFonts w:cstheme="minorHAnsi"/>
        </w:rPr>
        <w:t xml:space="preserve"> </w:t>
      </w:r>
      <w:r w:rsidR="003764A8" w:rsidRPr="00BA30FD">
        <w:rPr>
          <w:rFonts w:cstheme="minorHAnsi"/>
        </w:rPr>
        <w:t>H</w:t>
      </w:r>
      <w:r w:rsidR="00196E51" w:rsidRPr="00BA30FD">
        <w:rPr>
          <w:rFonts w:cstheme="minorHAnsi"/>
        </w:rPr>
        <w:t xml:space="preserve">nutie Sme rodina priamo a aj </w:t>
      </w:r>
      <w:r w:rsidR="003764A8" w:rsidRPr="00BA30FD">
        <w:rPr>
          <w:rFonts w:cstheme="minorHAnsi"/>
        </w:rPr>
        <w:t>ne</w:t>
      </w:r>
      <w:r w:rsidR="00196E51" w:rsidRPr="00BA30FD">
        <w:rPr>
          <w:rFonts w:cstheme="minorHAnsi"/>
        </w:rPr>
        <w:t>priamo spája migráciu s hrozbou terorizmu pre Európu: „</w:t>
      </w:r>
      <w:r w:rsidR="00DD2D5C" w:rsidRPr="00BA30FD">
        <w:rPr>
          <w:rFonts w:cstheme="minorHAnsi"/>
        </w:rPr>
        <w:t xml:space="preserve">Z toho nevyhnutne plynú kultúrne konflikty, ale žiaľ, aj teroristické útoky, ako sme toho svedkami v Nemecku alebo vo Francúzsku.“ </w:t>
      </w:r>
      <w:r w:rsidR="00267F30" w:rsidRPr="00BA30FD">
        <w:rPr>
          <w:rFonts w:cstheme="minorHAnsi"/>
        </w:rPr>
        <w:t>Programové body opisujú imigrantov</w:t>
      </w:r>
      <w:r w:rsidR="00DD2D5C" w:rsidRPr="00BA30FD">
        <w:rPr>
          <w:rFonts w:cstheme="minorHAnsi"/>
        </w:rPr>
        <w:t xml:space="preserve"> ako</w:t>
      </w:r>
      <w:r w:rsidR="00483710" w:rsidRPr="00BA30FD">
        <w:rPr>
          <w:rFonts w:cstheme="minorHAnsi"/>
        </w:rPr>
        <w:t>,</w:t>
      </w:r>
      <w:r w:rsidR="00DD2D5C" w:rsidRPr="00BA30FD">
        <w:rPr>
          <w:rFonts w:cstheme="minorHAnsi"/>
        </w:rPr>
        <w:t xml:space="preserve"> kultúrne neprispôsobivých ekonomických imigrantov. S ďalším bodom je spojený návrh zákona na </w:t>
      </w:r>
      <w:r w:rsidR="00483710" w:rsidRPr="00BA30FD">
        <w:rPr>
          <w:rFonts w:cstheme="minorHAnsi"/>
        </w:rPr>
        <w:t>zákaz</w:t>
      </w:r>
      <w:r w:rsidR="00DD2D5C" w:rsidRPr="00BA30FD">
        <w:rPr>
          <w:rFonts w:cstheme="minorHAnsi"/>
        </w:rPr>
        <w:t xml:space="preserve"> núteného prerozdeľovania, riadeného Európskou úniou. </w:t>
      </w:r>
      <w:r w:rsidR="003A75FD" w:rsidRPr="00BA30FD">
        <w:rPr>
          <w:rFonts w:cstheme="minorHAnsi"/>
        </w:rPr>
        <w:t xml:space="preserve">V dvoch bodoch programu sa nachádza apel </w:t>
      </w:r>
      <w:r w:rsidR="00BC78A4" w:rsidRPr="00BA30FD">
        <w:rPr>
          <w:rFonts w:cstheme="minorHAnsi"/>
        </w:rPr>
        <w:t>na</w:t>
      </w:r>
      <w:r w:rsidR="003A75FD" w:rsidRPr="00BA30FD">
        <w:rPr>
          <w:rFonts w:cstheme="minorHAnsi"/>
        </w:rPr>
        <w:t xml:space="preserve"> návrat suverenity ľudu a to v bode označujúcom korupciu „bielych golierov“ za </w:t>
      </w:r>
      <w:r w:rsidR="00412164" w:rsidRPr="00BA30FD">
        <w:rPr>
          <w:rFonts w:cstheme="minorHAnsi"/>
        </w:rPr>
        <w:t>„</w:t>
      </w:r>
      <w:r w:rsidR="003A75FD" w:rsidRPr="00BA30FD">
        <w:rPr>
          <w:rFonts w:cstheme="minorHAnsi"/>
        </w:rPr>
        <w:t>najväčšie bezpečnostné ohrozenie slovenských rodín a</w:t>
      </w:r>
      <w:r w:rsidR="00412164" w:rsidRPr="00BA30FD">
        <w:rPr>
          <w:rFonts w:cstheme="minorHAnsi"/>
        </w:rPr>
        <w:t> </w:t>
      </w:r>
      <w:r w:rsidR="003A75FD" w:rsidRPr="00BA30FD">
        <w:rPr>
          <w:rFonts w:cstheme="minorHAnsi"/>
        </w:rPr>
        <w:t>občanov</w:t>
      </w:r>
      <w:r w:rsidR="00412164" w:rsidRPr="00BA30FD">
        <w:rPr>
          <w:rFonts w:cstheme="minorHAnsi"/>
        </w:rPr>
        <w:t>.“ V druhom bode autori textu volajú po priamej kontrole silových zložiek Slovenskej republiky: „Bezpečnostné zložky štátu musia byť pod kontrolou občanov Slovenskej republiky.“ V poslednom bode nachádza</w:t>
      </w:r>
      <w:r w:rsidR="00D44678" w:rsidRPr="00BA30FD">
        <w:rPr>
          <w:rFonts w:cstheme="minorHAnsi"/>
        </w:rPr>
        <w:t>me</w:t>
      </w:r>
      <w:r w:rsidR="00412164" w:rsidRPr="00BA30FD">
        <w:rPr>
          <w:rFonts w:cstheme="minorHAnsi"/>
        </w:rPr>
        <w:t xml:space="preserve"> anti-elitarizmus, prejavujúci sa obvinením</w:t>
      </w:r>
      <w:r w:rsidR="00D44678" w:rsidRPr="00BA30FD">
        <w:rPr>
          <w:rFonts w:cstheme="minorHAnsi"/>
        </w:rPr>
        <w:t xml:space="preserve"> vládnych</w:t>
      </w:r>
      <w:r w:rsidR="00412164" w:rsidRPr="00BA30FD">
        <w:rPr>
          <w:rFonts w:cstheme="minorHAnsi"/>
        </w:rPr>
        <w:t xml:space="preserve"> elít zo systematickej korupcii pri </w:t>
      </w:r>
      <w:r w:rsidR="00D44678" w:rsidRPr="00BA30FD">
        <w:rPr>
          <w:rFonts w:cstheme="minorHAnsi"/>
        </w:rPr>
        <w:t xml:space="preserve">modernizácii OSSR: „Nebudeme pokračovať v realizácii zjavne nevýhodných zmlúv pre Slovenskú republiku.“ </w:t>
      </w:r>
    </w:p>
    <w:p w14:paraId="23496FF3" w14:textId="34CE7079" w:rsidR="00D44678" w:rsidRPr="00BA30FD" w:rsidRDefault="008B3E0A" w:rsidP="00F01B12">
      <w:pPr>
        <w:spacing w:line="360" w:lineRule="auto"/>
        <w:ind w:firstLine="708"/>
        <w:jc w:val="both"/>
        <w:rPr>
          <w:rFonts w:cstheme="minorHAnsi"/>
        </w:rPr>
      </w:pPr>
      <w:r w:rsidRPr="00BA30FD">
        <w:rPr>
          <w:rFonts w:cstheme="minorHAnsi"/>
          <w:b/>
          <w:bCs/>
        </w:rPr>
        <w:t xml:space="preserve">11. Medzinárodné vzťahy: </w:t>
      </w:r>
      <w:r w:rsidRPr="00BA30FD">
        <w:rPr>
          <w:rFonts w:cstheme="minorHAnsi"/>
        </w:rPr>
        <w:t xml:space="preserve">Hnutie venovalo problematike medzinárodných vzťahov desať programových bodov, len jeden splnil kritérium anti-imigračného apelu. Anti-imigračný apel sa rovnako ako v predchádzajúcom tematickom okruhu objavil v kritike fenoménu migrácie ako hrozby pre </w:t>
      </w:r>
      <w:r w:rsidRPr="00BA30FD">
        <w:rPr>
          <w:rFonts w:cstheme="minorHAnsi"/>
        </w:rPr>
        <w:lastRenderedPageBreak/>
        <w:t>bezpečnosť Slovenska: „</w:t>
      </w:r>
      <w:r w:rsidR="00DC2649" w:rsidRPr="00BA30FD">
        <w:rPr>
          <w:rFonts w:cstheme="minorHAnsi"/>
        </w:rPr>
        <w:t>Migráciu považujeme za bezpečnostné riziko a potencionálnu hrozbu pre náš sociálny systém, ako aj akútne ohrozenie nasej kultúrnej identity.“ Tematický okruh venoval niekoľko bodov fungovaniu</w:t>
      </w:r>
      <w:r w:rsidR="00457781" w:rsidRPr="00BA30FD">
        <w:rPr>
          <w:rFonts w:cstheme="minorHAnsi"/>
        </w:rPr>
        <w:t xml:space="preserve"> </w:t>
      </w:r>
      <w:r w:rsidR="00DC2649" w:rsidRPr="00BA30FD">
        <w:rPr>
          <w:rFonts w:cstheme="minorHAnsi"/>
        </w:rPr>
        <w:t xml:space="preserve">Slovenska v Európskej únii, nesplnil však kritérium anti-elitarizmu ako tomu bolo pri kritike EÚ vo volebnom programe </w:t>
      </w:r>
      <w:r w:rsidR="00495482" w:rsidRPr="00BA30FD">
        <w:rPr>
          <w:rFonts w:cstheme="minorHAnsi"/>
        </w:rPr>
        <w:t>Trikolóra</w:t>
      </w:r>
      <w:r w:rsidR="00DC2649" w:rsidRPr="00BA30FD">
        <w:rPr>
          <w:rFonts w:cstheme="minorHAnsi"/>
        </w:rPr>
        <w:t>. Autori programu Sme rodina sa pohybovali na hrane nášho kritéri</w:t>
      </w:r>
      <w:r w:rsidR="003F7150" w:rsidRPr="00BA30FD">
        <w:rPr>
          <w:rFonts w:cstheme="minorHAnsi"/>
        </w:rPr>
        <w:t>á</w:t>
      </w:r>
      <w:r w:rsidR="00DC2649" w:rsidRPr="00BA30FD">
        <w:rPr>
          <w:rFonts w:cstheme="minorHAnsi"/>
        </w:rPr>
        <w:t>, pričom kritiku udržiavali v rovine polemiky</w:t>
      </w:r>
      <w:r w:rsidR="00352395" w:rsidRPr="00BA30FD">
        <w:rPr>
          <w:rFonts w:cstheme="minorHAnsi"/>
        </w:rPr>
        <w:t xml:space="preserve"> </w:t>
      </w:r>
      <w:r w:rsidR="00D153EF" w:rsidRPr="00BA30FD">
        <w:rPr>
          <w:rFonts w:cstheme="minorHAnsi"/>
        </w:rPr>
        <w:t>o</w:t>
      </w:r>
      <w:r w:rsidR="00352395" w:rsidRPr="00BA30FD">
        <w:rPr>
          <w:rFonts w:cstheme="minorHAnsi"/>
        </w:rPr>
        <w:t xml:space="preserve"> pomere výhod a nevýhod členstva v EÚ. </w:t>
      </w:r>
    </w:p>
    <w:p w14:paraId="02DC3892" w14:textId="7B88F8E5" w:rsidR="00FB2428" w:rsidRPr="00BA30FD" w:rsidRDefault="00FB2428" w:rsidP="00F01B12">
      <w:pPr>
        <w:spacing w:line="360" w:lineRule="auto"/>
        <w:ind w:firstLine="708"/>
        <w:jc w:val="both"/>
        <w:rPr>
          <w:rFonts w:cstheme="minorHAnsi"/>
        </w:rPr>
      </w:pPr>
      <w:r w:rsidRPr="00BA30FD">
        <w:rPr>
          <w:rFonts w:cstheme="minorHAnsi"/>
          <w:b/>
          <w:bCs/>
        </w:rPr>
        <w:t xml:space="preserve">12. Šport: </w:t>
      </w:r>
      <w:r w:rsidRPr="00BA30FD">
        <w:rPr>
          <w:rFonts w:cstheme="minorHAnsi"/>
        </w:rPr>
        <w:t xml:space="preserve">Pre tematický okruh venujúci sa športu bolo vyčlenených dvadsať dva programových bodov. Návrhy hnutia Sme rodina v oblasti športu sú pomerne apolitické a zameriavajú sa predovšetkým na </w:t>
      </w:r>
      <w:r w:rsidR="00AC6FF4" w:rsidRPr="00BA30FD">
        <w:rPr>
          <w:rFonts w:cstheme="minorHAnsi"/>
        </w:rPr>
        <w:t>finančnú podporu a štátnu propagáciu športu u mládeže. Analýzou hľadané kritéri</w:t>
      </w:r>
      <w:r w:rsidR="003F7150" w:rsidRPr="00BA30FD">
        <w:rPr>
          <w:rFonts w:cstheme="minorHAnsi"/>
        </w:rPr>
        <w:t>á</w:t>
      </w:r>
      <w:r w:rsidR="00AC6FF4" w:rsidRPr="00BA30FD">
        <w:rPr>
          <w:rFonts w:cstheme="minorHAnsi"/>
        </w:rPr>
        <w:t xml:space="preserve"> sa vyskytli iba v jednom programovom bode a jednalo sa o anti-elitarizmus. V spomínanom bode autori </w:t>
      </w:r>
      <w:r w:rsidR="00393374" w:rsidRPr="00BA30FD">
        <w:rPr>
          <w:rFonts w:cstheme="minorHAnsi"/>
        </w:rPr>
        <w:t xml:space="preserve">programu </w:t>
      </w:r>
      <w:r w:rsidR="00AC6FF4" w:rsidRPr="00BA30FD">
        <w:rPr>
          <w:rFonts w:cstheme="minorHAnsi"/>
        </w:rPr>
        <w:t xml:space="preserve">kritizujú štát z neschopnosti podporovať </w:t>
      </w:r>
      <w:r w:rsidR="00393374" w:rsidRPr="00BA30FD">
        <w:rPr>
          <w:rFonts w:cstheme="minorHAnsi"/>
        </w:rPr>
        <w:t>nádejných športovcov, štátu pripisujú nulové zásluhy za úspechy športovcov: „viacerí slovenskí športovci dosiahli skvelé úspechy, no ktorého na ich ceste výrazne podporil štát?“</w:t>
      </w:r>
    </w:p>
    <w:p w14:paraId="610F9512" w14:textId="2C5432C2" w:rsidR="00393374" w:rsidRPr="00BA30FD" w:rsidRDefault="00551491" w:rsidP="00F01B12">
      <w:pPr>
        <w:spacing w:line="360" w:lineRule="auto"/>
        <w:ind w:firstLine="708"/>
        <w:jc w:val="both"/>
        <w:rPr>
          <w:rFonts w:cstheme="minorHAnsi"/>
        </w:rPr>
      </w:pPr>
      <w:r w:rsidRPr="00BA30FD">
        <w:rPr>
          <w:rFonts w:cstheme="minorHAnsi"/>
          <w:b/>
          <w:bCs/>
        </w:rPr>
        <w:t xml:space="preserve">13. Kultúra: </w:t>
      </w:r>
      <w:r w:rsidRPr="00BA30FD">
        <w:rPr>
          <w:rFonts w:cstheme="minorHAnsi"/>
        </w:rPr>
        <w:t xml:space="preserve">Téme kultúry sa venuje </w:t>
      </w:r>
      <w:r w:rsidR="00633421" w:rsidRPr="00BA30FD">
        <w:rPr>
          <w:rFonts w:cstheme="minorHAnsi"/>
        </w:rPr>
        <w:t>šestnásť</w:t>
      </w:r>
      <w:r w:rsidRPr="00BA30FD">
        <w:rPr>
          <w:rFonts w:cstheme="minorHAnsi"/>
        </w:rPr>
        <w:t xml:space="preserve"> programových návrhov. </w:t>
      </w:r>
      <w:r w:rsidR="00633421" w:rsidRPr="00BA30FD">
        <w:rPr>
          <w:rFonts w:cstheme="minorHAnsi"/>
        </w:rPr>
        <w:t>Kritéri</w:t>
      </w:r>
      <w:r w:rsidR="003F7150" w:rsidRPr="00BA30FD">
        <w:rPr>
          <w:rFonts w:cstheme="minorHAnsi"/>
        </w:rPr>
        <w:t>á</w:t>
      </w:r>
      <w:r w:rsidR="00633421" w:rsidRPr="00BA30FD">
        <w:rPr>
          <w:rFonts w:cstheme="minorHAnsi"/>
        </w:rPr>
        <w:t xml:space="preserve"> v podobe akej sme si ich konceptualizovali boli naplnené v dvoch bodoch, konkrétne anti-elitarizmom a antilibaralizmom. Anti-elitarizmus sa objavil v predhovore prvého bodu, kde sa Boris Kollár dištancuje od nekompetentných vládnucich elít a sám sa začleňuje do radov </w:t>
      </w:r>
      <w:r w:rsidR="001D7E05" w:rsidRPr="00BA30FD">
        <w:rPr>
          <w:rFonts w:cstheme="minorHAnsi"/>
        </w:rPr>
        <w:t>občanov chápajúcich problematiku</w:t>
      </w:r>
      <w:r w:rsidR="006C0915" w:rsidRPr="00BA30FD">
        <w:rPr>
          <w:rFonts w:cstheme="minorHAnsi"/>
        </w:rPr>
        <w:t xml:space="preserve"> kultúry</w:t>
      </w:r>
      <w:r w:rsidR="001D7E05" w:rsidRPr="00BA30FD">
        <w:rPr>
          <w:rFonts w:cstheme="minorHAnsi"/>
        </w:rPr>
        <w:t xml:space="preserve"> a zlé nastavenia v téme kultúry: „Spoznával tak (Boris Kollár) nielen problematiku školstva, ale aj oblasť umenia a</w:t>
      </w:r>
      <w:r w:rsidR="00BA30FD" w:rsidRPr="00BA30FD">
        <w:rPr>
          <w:rFonts w:cstheme="minorHAnsi"/>
        </w:rPr>
        <w:t> </w:t>
      </w:r>
      <w:r w:rsidR="001D7E05" w:rsidRPr="00BA30FD">
        <w:rPr>
          <w:rFonts w:cstheme="minorHAnsi"/>
        </w:rPr>
        <w:t>umeleckého života. Zároveň vie, aké je náročné živiť sa tvorbou.“ Kritérium antiliberalizmu bolo splnené v</w:t>
      </w:r>
      <w:r w:rsidR="00724F7F" w:rsidRPr="00BA30FD">
        <w:rPr>
          <w:rFonts w:cstheme="minorHAnsi"/>
        </w:rPr>
        <w:t> </w:t>
      </w:r>
      <w:r w:rsidR="001D7E05" w:rsidRPr="00BA30FD">
        <w:rPr>
          <w:rFonts w:cstheme="minorHAnsi"/>
        </w:rPr>
        <w:t>návrhu</w:t>
      </w:r>
      <w:r w:rsidR="00724F7F" w:rsidRPr="00BA30FD">
        <w:rPr>
          <w:rFonts w:cstheme="minorHAnsi"/>
        </w:rPr>
        <w:t xml:space="preserve"> </w:t>
      </w:r>
      <w:r w:rsidR="001D7E05" w:rsidRPr="00BA30FD">
        <w:rPr>
          <w:rFonts w:cstheme="minorHAnsi"/>
        </w:rPr>
        <w:t xml:space="preserve">na vytvorenie </w:t>
      </w:r>
      <w:r w:rsidR="0026126A" w:rsidRPr="00BA30FD">
        <w:rPr>
          <w:rFonts w:cstheme="minorHAnsi"/>
        </w:rPr>
        <w:t xml:space="preserve">systému ktorý bude posudzovať kvalitu literatúry a posudzovať </w:t>
      </w:r>
      <w:r w:rsidR="0047379D" w:rsidRPr="00BA30FD">
        <w:rPr>
          <w:rFonts w:cstheme="minorHAnsi"/>
        </w:rPr>
        <w:t>jej</w:t>
      </w:r>
      <w:r w:rsidR="0026126A" w:rsidRPr="00BA30FD">
        <w:rPr>
          <w:rFonts w:cstheme="minorHAnsi"/>
        </w:rPr>
        <w:t xml:space="preserve"> vhodnosť na začlenenie alebo nezačlenenie do knižníc: „</w:t>
      </w:r>
      <w:r w:rsidR="0047379D" w:rsidRPr="00BA30FD">
        <w:rPr>
          <w:rFonts w:cstheme="minorHAnsi"/>
        </w:rPr>
        <w:t>N</w:t>
      </w:r>
      <w:r w:rsidR="0026126A" w:rsidRPr="00BA30FD">
        <w:rPr>
          <w:rFonts w:cstheme="minorHAnsi"/>
        </w:rPr>
        <w:t>avrhujeme vytvoriť také mechanizmy výberu titulov, aby sa do knižníc dostávala kvalitná a nie braková literatúra.“ Volebný program hnutia Sme rodina sa v tematickom okruhu venujúcom sa kultúre</w:t>
      </w:r>
      <w:r w:rsidR="004E5EF9" w:rsidRPr="00BA30FD">
        <w:rPr>
          <w:rFonts w:cstheme="minorHAnsi"/>
        </w:rPr>
        <w:t xml:space="preserve"> vyjadruje silne </w:t>
      </w:r>
      <w:r w:rsidR="003109D9" w:rsidRPr="00BA30FD">
        <w:rPr>
          <w:rFonts w:cstheme="minorHAnsi"/>
        </w:rPr>
        <w:t>ochranársky</w:t>
      </w:r>
      <w:r w:rsidR="004E5EF9" w:rsidRPr="00BA30FD">
        <w:rPr>
          <w:rFonts w:cstheme="minorHAnsi"/>
        </w:rPr>
        <w:t xml:space="preserve">, akcentuje predovšetkým úlohu zachovania kultúrnej identity národa. </w:t>
      </w:r>
    </w:p>
    <w:p w14:paraId="19E61249" w14:textId="40693148" w:rsidR="00947F9A" w:rsidRPr="00BA30FD" w:rsidRDefault="00947F9A" w:rsidP="00F01B12">
      <w:pPr>
        <w:spacing w:line="360" w:lineRule="auto"/>
        <w:ind w:firstLine="708"/>
        <w:jc w:val="both"/>
        <w:rPr>
          <w:rFonts w:cstheme="minorHAnsi"/>
        </w:rPr>
      </w:pPr>
      <w:r w:rsidRPr="00BA30FD">
        <w:rPr>
          <w:rFonts w:cstheme="minorHAnsi"/>
          <w:b/>
          <w:bCs/>
        </w:rPr>
        <w:t>14. Spoločnosť a</w:t>
      </w:r>
      <w:r w:rsidR="00813D4D" w:rsidRPr="00BA30FD">
        <w:rPr>
          <w:rFonts w:cstheme="minorHAnsi"/>
          <w:b/>
          <w:bCs/>
        </w:rPr>
        <w:t> </w:t>
      </w:r>
      <w:r w:rsidRPr="00BA30FD">
        <w:rPr>
          <w:rFonts w:cstheme="minorHAnsi"/>
          <w:b/>
          <w:bCs/>
        </w:rPr>
        <w:t>verejn</w:t>
      </w:r>
      <w:r w:rsidR="00813D4D" w:rsidRPr="00BA30FD">
        <w:rPr>
          <w:rFonts w:cstheme="minorHAnsi"/>
          <w:b/>
          <w:bCs/>
        </w:rPr>
        <w:t xml:space="preserve">á </w:t>
      </w:r>
      <w:r w:rsidRPr="00BA30FD">
        <w:rPr>
          <w:rFonts w:cstheme="minorHAnsi"/>
          <w:b/>
          <w:bCs/>
        </w:rPr>
        <w:t xml:space="preserve">správa: </w:t>
      </w:r>
      <w:r w:rsidRPr="00BA30FD">
        <w:rPr>
          <w:rFonts w:cstheme="minorHAnsi"/>
        </w:rPr>
        <w:t xml:space="preserve">Posledný tematický okruh programu hnutia Sme rodina opisuje Slovensko ako perspektívnu krajinu s nevyužitým potenciálom, ktorý by hnutie chcelo rozvíjať. Celkový počet programových bodov je deväť, pričom dva spĺňajú naše kritériá. Anti-imigračný apel sa nachádza v bode, kde sa hnutie zaväzuje pokračovať v aktívnom boji s migračnou krízou. Antiliberálny postoj vidíme v programovom návrhu na zrušenie </w:t>
      </w:r>
      <w:r w:rsidR="007B0966" w:rsidRPr="00BA30FD">
        <w:rPr>
          <w:rFonts w:cstheme="minorHAnsi"/>
        </w:rPr>
        <w:t xml:space="preserve">samosprávnych krajov (VÚC). Rovnaký návrh sa objavuje vo volebnom programe hnutia Sme rodina z roku 2016. Vyššie spomínaná analýza programu 2016 od Skolkay a Žuborovej rovnako identifikovala návrh na zrušenie VÚC, ako antiliberálny. </w:t>
      </w:r>
    </w:p>
    <w:p w14:paraId="21C513F5" w14:textId="77777777" w:rsidR="00E01822" w:rsidRPr="00BA30FD" w:rsidRDefault="00E01822" w:rsidP="00F01B12">
      <w:pPr>
        <w:spacing w:line="360" w:lineRule="auto"/>
        <w:jc w:val="both"/>
        <w:rPr>
          <w:rFonts w:cstheme="minorHAnsi"/>
          <w:b/>
          <w:bCs/>
        </w:rPr>
      </w:pPr>
    </w:p>
    <w:p w14:paraId="38F5EA73" w14:textId="4F4C42A5" w:rsidR="007B0966" w:rsidRPr="00BA30FD" w:rsidRDefault="00F54B6C" w:rsidP="00F01B12">
      <w:pPr>
        <w:spacing w:line="360" w:lineRule="auto"/>
        <w:jc w:val="both"/>
        <w:rPr>
          <w:rFonts w:cstheme="minorHAnsi"/>
          <w:b/>
          <w:bCs/>
          <w:sz w:val="28"/>
          <w:szCs w:val="28"/>
        </w:rPr>
      </w:pPr>
      <w:r w:rsidRPr="00BA30FD">
        <w:rPr>
          <w:rFonts w:cstheme="minorHAnsi"/>
          <w:b/>
          <w:bCs/>
          <w:sz w:val="28"/>
          <w:szCs w:val="28"/>
        </w:rPr>
        <w:lastRenderedPageBreak/>
        <w:t xml:space="preserve">4.4 </w:t>
      </w:r>
      <w:r w:rsidR="007B0966" w:rsidRPr="00BA30FD">
        <w:rPr>
          <w:rFonts w:cstheme="minorHAnsi"/>
          <w:b/>
          <w:bCs/>
          <w:sz w:val="28"/>
          <w:szCs w:val="28"/>
        </w:rPr>
        <w:t>Z</w:t>
      </w:r>
      <w:r w:rsidRPr="00BA30FD">
        <w:rPr>
          <w:rFonts w:cstheme="minorHAnsi"/>
          <w:b/>
          <w:bCs/>
          <w:sz w:val="28"/>
          <w:szCs w:val="28"/>
        </w:rPr>
        <w:t>áver</w:t>
      </w:r>
      <w:r w:rsidR="007B0966" w:rsidRPr="00BA30FD">
        <w:rPr>
          <w:rFonts w:cstheme="minorHAnsi"/>
          <w:b/>
          <w:bCs/>
          <w:sz w:val="28"/>
          <w:szCs w:val="28"/>
        </w:rPr>
        <w:t xml:space="preserve"> analýzy programu hnutia Sme rodina</w:t>
      </w:r>
    </w:p>
    <w:p w14:paraId="01806E23" w14:textId="3E23FD59" w:rsidR="00E01822" w:rsidRPr="00BA30FD" w:rsidRDefault="00221A45" w:rsidP="00F01B12">
      <w:pPr>
        <w:spacing w:line="360" w:lineRule="auto"/>
        <w:ind w:firstLine="708"/>
        <w:jc w:val="both"/>
        <w:rPr>
          <w:rFonts w:cstheme="minorHAnsi"/>
        </w:rPr>
      </w:pPr>
      <w:r w:rsidRPr="00BA30FD">
        <w:rPr>
          <w:rFonts w:cstheme="minorHAnsi"/>
        </w:rPr>
        <w:t>Volebný program skladajúc</w:t>
      </w:r>
      <w:r w:rsidR="00813D4D" w:rsidRPr="00BA30FD">
        <w:rPr>
          <w:rFonts w:cstheme="minorHAnsi"/>
        </w:rPr>
        <w:t>i</w:t>
      </w:r>
      <w:r w:rsidRPr="00BA30FD">
        <w:rPr>
          <w:rFonts w:cstheme="minorHAnsi"/>
        </w:rPr>
        <w:t xml:space="preserve"> sa z </w:t>
      </w:r>
      <w:r w:rsidR="00850726" w:rsidRPr="00BA30FD">
        <w:rPr>
          <w:rFonts w:cstheme="minorHAnsi"/>
        </w:rPr>
        <w:t>524</w:t>
      </w:r>
      <w:r w:rsidRPr="00BA30FD">
        <w:rPr>
          <w:rFonts w:cstheme="minorHAnsi"/>
        </w:rPr>
        <w:t xml:space="preserve"> programových návrhov v </w:t>
      </w:r>
      <w:r w:rsidR="00D5023E" w:rsidRPr="00BA30FD">
        <w:rPr>
          <w:rFonts w:cstheme="minorHAnsi"/>
        </w:rPr>
        <w:t>32</w:t>
      </w:r>
      <w:r w:rsidRPr="00BA30FD">
        <w:rPr>
          <w:rFonts w:cstheme="minorHAnsi"/>
        </w:rPr>
        <w:t xml:space="preserve"> programových návrhoch spĺňal nami stanovené kritéri</w:t>
      </w:r>
      <w:r w:rsidR="00911B11" w:rsidRPr="00BA30FD">
        <w:rPr>
          <w:rFonts w:cstheme="minorHAnsi"/>
        </w:rPr>
        <w:t>á</w:t>
      </w:r>
      <w:r w:rsidRPr="00BA30FD">
        <w:rPr>
          <w:rFonts w:cstheme="minorHAnsi"/>
        </w:rPr>
        <w:t xml:space="preserve">. </w:t>
      </w:r>
      <w:r w:rsidR="006C2058" w:rsidRPr="00BA30FD">
        <w:rPr>
          <w:rFonts w:cstheme="minorHAnsi"/>
        </w:rPr>
        <w:t xml:space="preserve">Najčastejšie sa objavujúci znak populizmu bol anti-elitarizmus, konkrétne </w:t>
      </w:r>
      <w:r w:rsidR="00911B11" w:rsidRPr="00BA30FD">
        <w:rPr>
          <w:rFonts w:cstheme="minorHAnsi"/>
        </w:rPr>
        <w:t xml:space="preserve">sa objavil </w:t>
      </w:r>
      <w:r w:rsidR="006C2058" w:rsidRPr="00BA30FD">
        <w:rPr>
          <w:rFonts w:cstheme="minorHAnsi"/>
        </w:rPr>
        <w:t xml:space="preserve">v pätnástich prípadoch.  V programe sa nevyskytol patriotizmus a ani znaky neofašizmu. </w:t>
      </w:r>
    </w:p>
    <w:p w14:paraId="33AF9063" w14:textId="7409AF8E" w:rsidR="009B6C45" w:rsidRPr="00BA30FD" w:rsidRDefault="009B6C45" w:rsidP="00F01B12">
      <w:pPr>
        <w:spacing w:line="360" w:lineRule="auto"/>
        <w:ind w:firstLine="708"/>
        <w:jc w:val="both"/>
        <w:rPr>
          <w:rFonts w:cstheme="minorHAnsi"/>
        </w:rPr>
      </w:pPr>
      <w:r w:rsidRPr="00BA30FD">
        <w:rPr>
          <w:rFonts w:cstheme="minorHAnsi"/>
        </w:rPr>
        <w:t xml:space="preserve">Anti-elitarizmus mal najvyššie percentuálne zastúpenie v tematickom okruhu Zdravotníctvo. Celkovo sa </w:t>
      </w:r>
      <w:r w:rsidR="00911B11" w:rsidRPr="00BA30FD">
        <w:rPr>
          <w:rFonts w:cstheme="minorHAnsi"/>
        </w:rPr>
        <w:t xml:space="preserve">tu </w:t>
      </w:r>
      <w:r w:rsidRPr="00BA30FD">
        <w:rPr>
          <w:rFonts w:cstheme="minorHAnsi"/>
        </w:rPr>
        <w:t>nachádzal v 8,3% programových bodo</w:t>
      </w:r>
      <w:r w:rsidR="00FC7EE4" w:rsidRPr="00BA30FD">
        <w:rPr>
          <w:rFonts w:cstheme="minorHAnsi"/>
        </w:rPr>
        <w:t>v</w:t>
      </w:r>
      <w:r w:rsidRPr="00BA30FD">
        <w:rPr>
          <w:rFonts w:cstheme="minorHAnsi"/>
        </w:rPr>
        <w:t xml:space="preserve">. </w:t>
      </w:r>
    </w:p>
    <w:p w14:paraId="1B960B6C" w14:textId="32A0D41F" w:rsidR="00E01822" w:rsidRPr="00BA30FD" w:rsidRDefault="006C2058" w:rsidP="00F01B12">
      <w:pPr>
        <w:spacing w:line="360" w:lineRule="auto"/>
        <w:ind w:firstLine="708"/>
        <w:jc w:val="both"/>
        <w:rPr>
          <w:rFonts w:cstheme="minorHAnsi"/>
        </w:rPr>
      </w:pPr>
      <w:r w:rsidRPr="00BA30FD">
        <w:rPr>
          <w:rFonts w:cstheme="minorHAnsi"/>
        </w:rPr>
        <w:t xml:space="preserve">Percentuálne najvyšší pomer </w:t>
      </w:r>
      <w:r w:rsidR="00955746" w:rsidRPr="00BA30FD">
        <w:rPr>
          <w:rFonts w:cstheme="minorHAnsi"/>
        </w:rPr>
        <w:t>populistických a</w:t>
      </w:r>
      <w:r w:rsidR="00F73164" w:rsidRPr="00BA30FD">
        <w:rPr>
          <w:rFonts w:cstheme="minorHAnsi"/>
        </w:rPr>
        <w:t> </w:t>
      </w:r>
      <w:r w:rsidR="00955746" w:rsidRPr="00BA30FD">
        <w:rPr>
          <w:rFonts w:cstheme="minorHAnsi"/>
        </w:rPr>
        <w:t>pravicovo</w:t>
      </w:r>
      <w:r w:rsidR="00F73164" w:rsidRPr="00BA30FD">
        <w:rPr>
          <w:rFonts w:cstheme="minorHAnsi"/>
        </w:rPr>
        <w:t>-</w:t>
      </w:r>
      <w:r w:rsidR="00955746" w:rsidRPr="00BA30FD">
        <w:rPr>
          <w:rFonts w:cstheme="minorHAnsi"/>
        </w:rPr>
        <w:t xml:space="preserve">populisticky programových bodov sa nachádza v tematickom okruhu </w:t>
      </w:r>
      <w:r w:rsidR="00FC7EE4" w:rsidRPr="00BA30FD">
        <w:rPr>
          <w:rFonts w:cstheme="minorHAnsi"/>
        </w:rPr>
        <w:t>B</w:t>
      </w:r>
      <w:r w:rsidR="00955746" w:rsidRPr="00BA30FD">
        <w:rPr>
          <w:rFonts w:cstheme="minorHAnsi"/>
        </w:rPr>
        <w:t>ezpečnosť a</w:t>
      </w:r>
      <w:r w:rsidR="000C46F7" w:rsidRPr="00BA30FD">
        <w:rPr>
          <w:rFonts w:cstheme="minorHAnsi"/>
        </w:rPr>
        <w:t> </w:t>
      </w:r>
      <w:r w:rsidR="00955746" w:rsidRPr="00BA30FD">
        <w:rPr>
          <w:rFonts w:cstheme="minorHAnsi"/>
        </w:rPr>
        <w:t>obrana</w:t>
      </w:r>
      <w:r w:rsidR="000C46F7" w:rsidRPr="00BA30FD">
        <w:rPr>
          <w:rFonts w:cstheme="minorHAnsi"/>
        </w:rPr>
        <w:t xml:space="preserve">, predovšetkým vďaka téme migrácie. </w:t>
      </w:r>
      <w:r w:rsidR="00E01822" w:rsidRPr="00BA30FD">
        <w:rPr>
          <w:rFonts w:cstheme="minorHAnsi"/>
        </w:rPr>
        <w:t>Nami stanovené kritéri</w:t>
      </w:r>
      <w:r w:rsidR="00FC7EE4" w:rsidRPr="00BA30FD">
        <w:rPr>
          <w:rFonts w:cstheme="minorHAnsi"/>
        </w:rPr>
        <w:t>á</w:t>
      </w:r>
      <w:r w:rsidR="00E01822" w:rsidRPr="00BA30FD">
        <w:rPr>
          <w:rFonts w:cstheme="minorHAnsi"/>
        </w:rPr>
        <w:t xml:space="preserve"> obsahovalo 31,6% programových bodov.</w:t>
      </w:r>
    </w:p>
    <w:p w14:paraId="3E3C56D7" w14:textId="3E2A3EF2" w:rsidR="009B587A" w:rsidRPr="00BA30FD" w:rsidRDefault="00E01822" w:rsidP="00F01B12">
      <w:pPr>
        <w:spacing w:line="360" w:lineRule="auto"/>
        <w:ind w:firstLine="708"/>
        <w:jc w:val="both"/>
        <w:rPr>
          <w:rFonts w:cstheme="minorHAnsi"/>
        </w:rPr>
      </w:pPr>
      <w:r w:rsidRPr="00BA30FD">
        <w:rPr>
          <w:rFonts w:cstheme="minorHAnsi"/>
        </w:rPr>
        <w:t>Ak nerátame s tematickým okruhom</w:t>
      </w:r>
      <w:r w:rsidR="009B6C45" w:rsidRPr="00BA30FD">
        <w:rPr>
          <w:rFonts w:cstheme="minorHAnsi"/>
        </w:rPr>
        <w:t xml:space="preserve"> </w:t>
      </w:r>
      <w:r w:rsidRPr="00BA30FD">
        <w:rPr>
          <w:rFonts w:cstheme="minorHAnsi"/>
        </w:rPr>
        <w:t>Cestovný ruch</w:t>
      </w:r>
      <w:r w:rsidR="009B6C45" w:rsidRPr="00BA30FD">
        <w:rPr>
          <w:rFonts w:cstheme="minorHAnsi"/>
        </w:rPr>
        <w:t>,</w:t>
      </w:r>
      <w:r w:rsidRPr="00BA30FD">
        <w:rPr>
          <w:rFonts w:cstheme="minorHAnsi"/>
        </w:rPr>
        <w:t xml:space="preserve"> kde sa nenachádza žiaden </w:t>
      </w:r>
      <w:r w:rsidR="006D3856" w:rsidRPr="00BA30FD">
        <w:rPr>
          <w:rFonts w:cstheme="minorHAnsi"/>
        </w:rPr>
        <w:t>populistický programový návrh, najnižší percentuálny pomer populistických a</w:t>
      </w:r>
      <w:r w:rsidR="00F73164" w:rsidRPr="00BA30FD">
        <w:rPr>
          <w:rFonts w:cstheme="minorHAnsi"/>
        </w:rPr>
        <w:t> </w:t>
      </w:r>
      <w:r w:rsidR="006D3856" w:rsidRPr="00BA30FD">
        <w:rPr>
          <w:rFonts w:cstheme="minorHAnsi"/>
        </w:rPr>
        <w:t>pravicovo</w:t>
      </w:r>
      <w:r w:rsidR="00F73164" w:rsidRPr="00BA30FD">
        <w:rPr>
          <w:rFonts w:cstheme="minorHAnsi"/>
        </w:rPr>
        <w:t>-</w:t>
      </w:r>
      <w:r w:rsidR="006D3856" w:rsidRPr="00BA30FD">
        <w:rPr>
          <w:rFonts w:cstheme="minorHAnsi"/>
        </w:rPr>
        <w:t>populistických bodov sa nachádza v</w:t>
      </w:r>
      <w:r w:rsidR="009B6C45" w:rsidRPr="00BA30FD">
        <w:rPr>
          <w:rFonts w:cstheme="minorHAnsi"/>
        </w:rPr>
        <w:t> </w:t>
      </w:r>
      <w:r w:rsidR="006D3856" w:rsidRPr="00BA30FD">
        <w:rPr>
          <w:rFonts w:cstheme="minorHAnsi"/>
        </w:rPr>
        <w:t>okruhu</w:t>
      </w:r>
      <w:r w:rsidR="009B6C45" w:rsidRPr="00BA30FD">
        <w:rPr>
          <w:rFonts w:cstheme="minorHAnsi"/>
        </w:rPr>
        <w:t xml:space="preserve"> </w:t>
      </w:r>
      <w:r w:rsidR="006D3856" w:rsidRPr="00BA30FD">
        <w:rPr>
          <w:rFonts w:cstheme="minorHAnsi"/>
        </w:rPr>
        <w:t>Doprava a výstavba. Tento okruh obsahoval 3,8</w:t>
      </w:r>
      <w:r w:rsidR="00CF5B72" w:rsidRPr="00BA30FD">
        <w:rPr>
          <w:rFonts w:cstheme="minorHAnsi"/>
        </w:rPr>
        <w:t>%</w:t>
      </w:r>
      <w:r w:rsidR="006D3856" w:rsidRPr="00BA30FD">
        <w:rPr>
          <w:rFonts w:cstheme="minorHAnsi"/>
        </w:rPr>
        <w:t xml:space="preserve"> návrhov splňujúcich naše kritéri</w:t>
      </w:r>
      <w:r w:rsidR="00FC7EE4" w:rsidRPr="00BA30FD">
        <w:rPr>
          <w:rFonts w:cstheme="minorHAnsi"/>
        </w:rPr>
        <w:t>á</w:t>
      </w:r>
      <w:r w:rsidR="006D3856" w:rsidRPr="00BA30FD">
        <w:rPr>
          <w:rFonts w:cstheme="minorHAnsi"/>
        </w:rPr>
        <w:t xml:space="preserve">. </w:t>
      </w:r>
    </w:p>
    <w:p w14:paraId="02685A21" w14:textId="25B110A6" w:rsidR="00344F07" w:rsidRPr="00BA30FD" w:rsidRDefault="009B587A" w:rsidP="00F01B12">
      <w:pPr>
        <w:spacing w:line="360" w:lineRule="auto"/>
        <w:jc w:val="both"/>
        <w:rPr>
          <w:rFonts w:cstheme="minorHAnsi"/>
          <w:i/>
          <w:iCs/>
        </w:rPr>
      </w:pPr>
      <w:r w:rsidRPr="00BA30FD">
        <w:rPr>
          <w:rFonts w:cstheme="minorHAnsi"/>
          <w:i/>
          <w:iCs/>
        </w:rPr>
        <w:t>Tabuľka č.1: Analýza volebného programu hnutia Sme rodina</w:t>
      </w:r>
    </w:p>
    <w:tbl>
      <w:tblPr>
        <w:tblStyle w:val="Mriekatabuky"/>
        <w:tblW w:w="0" w:type="auto"/>
        <w:tblLook w:val="04A0" w:firstRow="1" w:lastRow="0" w:firstColumn="1" w:lastColumn="0" w:noHBand="0" w:noVBand="1"/>
      </w:tblPr>
      <w:tblGrid>
        <w:gridCol w:w="1838"/>
        <w:gridCol w:w="567"/>
        <w:gridCol w:w="567"/>
        <w:gridCol w:w="567"/>
        <w:gridCol w:w="567"/>
        <w:gridCol w:w="567"/>
        <w:gridCol w:w="567"/>
        <w:gridCol w:w="567"/>
        <w:gridCol w:w="567"/>
        <w:gridCol w:w="547"/>
        <w:gridCol w:w="495"/>
        <w:gridCol w:w="495"/>
        <w:gridCol w:w="495"/>
        <w:gridCol w:w="495"/>
        <w:gridCol w:w="495"/>
      </w:tblGrid>
      <w:tr w:rsidR="009D3E20" w:rsidRPr="00BA30FD" w14:paraId="5EBE3114" w14:textId="29D20CAD" w:rsidTr="009D3E20">
        <w:tc>
          <w:tcPr>
            <w:tcW w:w="1838" w:type="dxa"/>
          </w:tcPr>
          <w:p w14:paraId="16E06A64" w14:textId="7634A343" w:rsidR="00444BE6" w:rsidRPr="00BA30FD" w:rsidRDefault="00444BE6" w:rsidP="00F01B12">
            <w:pPr>
              <w:spacing w:line="360" w:lineRule="auto"/>
              <w:jc w:val="both"/>
              <w:rPr>
                <w:rFonts w:cstheme="minorHAnsi"/>
              </w:rPr>
            </w:pPr>
            <w:r w:rsidRPr="00BA30FD">
              <w:rPr>
                <w:rFonts w:cstheme="minorHAnsi"/>
              </w:rPr>
              <w:t>Okruhy</w:t>
            </w:r>
          </w:p>
        </w:tc>
        <w:tc>
          <w:tcPr>
            <w:tcW w:w="567" w:type="dxa"/>
          </w:tcPr>
          <w:p w14:paraId="3A5E47AF" w14:textId="32A85A69" w:rsidR="00444BE6" w:rsidRPr="00BA30FD" w:rsidRDefault="00444BE6" w:rsidP="00F01B12">
            <w:pPr>
              <w:spacing w:line="360" w:lineRule="auto"/>
              <w:jc w:val="both"/>
              <w:rPr>
                <w:rFonts w:cstheme="minorHAnsi"/>
              </w:rPr>
            </w:pPr>
            <w:r w:rsidRPr="00BA30FD">
              <w:rPr>
                <w:rFonts w:cstheme="minorHAnsi"/>
              </w:rPr>
              <w:t>1.</w:t>
            </w:r>
          </w:p>
        </w:tc>
        <w:tc>
          <w:tcPr>
            <w:tcW w:w="567" w:type="dxa"/>
          </w:tcPr>
          <w:p w14:paraId="4DF0D7BE" w14:textId="7FA12B95" w:rsidR="00444BE6" w:rsidRPr="00BA30FD" w:rsidRDefault="00444BE6" w:rsidP="00F01B12">
            <w:pPr>
              <w:spacing w:line="360" w:lineRule="auto"/>
              <w:jc w:val="both"/>
              <w:rPr>
                <w:rFonts w:cstheme="minorHAnsi"/>
              </w:rPr>
            </w:pPr>
            <w:r w:rsidRPr="00BA30FD">
              <w:rPr>
                <w:rFonts w:cstheme="minorHAnsi"/>
              </w:rPr>
              <w:t>2.</w:t>
            </w:r>
          </w:p>
        </w:tc>
        <w:tc>
          <w:tcPr>
            <w:tcW w:w="567" w:type="dxa"/>
          </w:tcPr>
          <w:p w14:paraId="2B9185B1" w14:textId="466C3479" w:rsidR="00444BE6" w:rsidRPr="00BA30FD" w:rsidRDefault="00444BE6" w:rsidP="00F01B12">
            <w:pPr>
              <w:spacing w:line="360" w:lineRule="auto"/>
              <w:jc w:val="both"/>
              <w:rPr>
                <w:rFonts w:cstheme="minorHAnsi"/>
              </w:rPr>
            </w:pPr>
            <w:r w:rsidRPr="00BA30FD">
              <w:rPr>
                <w:rFonts w:cstheme="minorHAnsi"/>
              </w:rPr>
              <w:t>3.</w:t>
            </w:r>
          </w:p>
        </w:tc>
        <w:tc>
          <w:tcPr>
            <w:tcW w:w="567" w:type="dxa"/>
          </w:tcPr>
          <w:p w14:paraId="08C29FD6" w14:textId="4025DDB3" w:rsidR="00444BE6" w:rsidRPr="00BA30FD" w:rsidRDefault="00444BE6" w:rsidP="00F01B12">
            <w:pPr>
              <w:spacing w:line="360" w:lineRule="auto"/>
              <w:jc w:val="both"/>
              <w:rPr>
                <w:rFonts w:cstheme="minorHAnsi"/>
              </w:rPr>
            </w:pPr>
            <w:r w:rsidRPr="00BA30FD">
              <w:rPr>
                <w:rFonts w:cstheme="minorHAnsi"/>
              </w:rPr>
              <w:t>4.</w:t>
            </w:r>
          </w:p>
        </w:tc>
        <w:tc>
          <w:tcPr>
            <w:tcW w:w="567" w:type="dxa"/>
          </w:tcPr>
          <w:p w14:paraId="2D7A81A0" w14:textId="07B6EA68" w:rsidR="00444BE6" w:rsidRPr="00BA30FD" w:rsidRDefault="00444BE6" w:rsidP="00F01B12">
            <w:pPr>
              <w:spacing w:line="360" w:lineRule="auto"/>
              <w:jc w:val="both"/>
              <w:rPr>
                <w:rFonts w:cstheme="minorHAnsi"/>
              </w:rPr>
            </w:pPr>
            <w:r w:rsidRPr="00BA30FD">
              <w:rPr>
                <w:rFonts w:cstheme="minorHAnsi"/>
              </w:rPr>
              <w:t>5.</w:t>
            </w:r>
          </w:p>
        </w:tc>
        <w:tc>
          <w:tcPr>
            <w:tcW w:w="567" w:type="dxa"/>
          </w:tcPr>
          <w:p w14:paraId="4FCBA965" w14:textId="0F4B4B1C" w:rsidR="00444BE6" w:rsidRPr="00BA30FD" w:rsidRDefault="00444BE6" w:rsidP="00F01B12">
            <w:pPr>
              <w:spacing w:line="360" w:lineRule="auto"/>
              <w:jc w:val="both"/>
              <w:rPr>
                <w:rFonts w:cstheme="minorHAnsi"/>
              </w:rPr>
            </w:pPr>
            <w:r w:rsidRPr="00BA30FD">
              <w:rPr>
                <w:rFonts w:cstheme="minorHAnsi"/>
              </w:rPr>
              <w:t>6.</w:t>
            </w:r>
          </w:p>
        </w:tc>
        <w:tc>
          <w:tcPr>
            <w:tcW w:w="567" w:type="dxa"/>
          </w:tcPr>
          <w:p w14:paraId="532E7277" w14:textId="568D34E8" w:rsidR="00444BE6" w:rsidRPr="00BA30FD" w:rsidRDefault="00444BE6" w:rsidP="00F01B12">
            <w:pPr>
              <w:spacing w:line="360" w:lineRule="auto"/>
              <w:jc w:val="both"/>
              <w:rPr>
                <w:rFonts w:cstheme="minorHAnsi"/>
              </w:rPr>
            </w:pPr>
            <w:r w:rsidRPr="00BA30FD">
              <w:rPr>
                <w:rFonts w:cstheme="minorHAnsi"/>
              </w:rPr>
              <w:t>7.</w:t>
            </w:r>
          </w:p>
        </w:tc>
        <w:tc>
          <w:tcPr>
            <w:tcW w:w="567" w:type="dxa"/>
          </w:tcPr>
          <w:p w14:paraId="37EA12DA" w14:textId="023389EB" w:rsidR="00444BE6" w:rsidRPr="00BA30FD" w:rsidRDefault="00444BE6" w:rsidP="00F01B12">
            <w:pPr>
              <w:spacing w:line="360" w:lineRule="auto"/>
              <w:jc w:val="both"/>
              <w:rPr>
                <w:rFonts w:cstheme="minorHAnsi"/>
              </w:rPr>
            </w:pPr>
            <w:r w:rsidRPr="00BA30FD">
              <w:rPr>
                <w:rFonts w:cstheme="minorHAnsi"/>
              </w:rPr>
              <w:t>8.</w:t>
            </w:r>
          </w:p>
        </w:tc>
        <w:tc>
          <w:tcPr>
            <w:tcW w:w="547" w:type="dxa"/>
          </w:tcPr>
          <w:p w14:paraId="29E203F2" w14:textId="0E3EA37D" w:rsidR="00444BE6" w:rsidRPr="00BA30FD" w:rsidRDefault="00444BE6" w:rsidP="00F01B12">
            <w:pPr>
              <w:spacing w:line="360" w:lineRule="auto"/>
              <w:jc w:val="both"/>
              <w:rPr>
                <w:rFonts w:cstheme="minorHAnsi"/>
              </w:rPr>
            </w:pPr>
            <w:r w:rsidRPr="00BA30FD">
              <w:rPr>
                <w:rFonts w:cstheme="minorHAnsi"/>
              </w:rPr>
              <w:t>9.</w:t>
            </w:r>
          </w:p>
        </w:tc>
        <w:tc>
          <w:tcPr>
            <w:tcW w:w="495" w:type="dxa"/>
          </w:tcPr>
          <w:p w14:paraId="66ADA2E1" w14:textId="14129ED9" w:rsidR="00444BE6" w:rsidRPr="00BA30FD" w:rsidRDefault="00444BE6" w:rsidP="00F01B12">
            <w:pPr>
              <w:spacing w:line="360" w:lineRule="auto"/>
              <w:jc w:val="both"/>
              <w:rPr>
                <w:rFonts w:cstheme="minorHAnsi"/>
              </w:rPr>
            </w:pPr>
            <w:r w:rsidRPr="00BA30FD">
              <w:rPr>
                <w:rFonts w:cstheme="minorHAnsi"/>
              </w:rPr>
              <w:t>10.</w:t>
            </w:r>
          </w:p>
        </w:tc>
        <w:tc>
          <w:tcPr>
            <w:tcW w:w="495" w:type="dxa"/>
          </w:tcPr>
          <w:p w14:paraId="4D202774" w14:textId="2964AA4C" w:rsidR="00444BE6" w:rsidRPr="00BA30FD" w:rsidRDefault="00444BE6" w:rsidP="00F01B12">
            <w:pPr>
              <w:spacing w:line="360" w:lineRule="auto"/>
              <w:jc w:val="both"/>
              <w:rPr>
                <w:rFonts w:cstheme="minorHAnsi"/>
              </w:rPr>
            </w:pPr>
            <w:r w:rsidRPr="00BA30FD">
              <w:rPr>
                <w:rFonts w:cstheme="minorHAnsi"/>
              </w:rPr>
              <w:t>11.</w:t>
            </w:r>
          </w:p>
        </w:tc>
        <w:tc>
          <w:tcPr>
            <w:tcW w:w="495" w:type="dxa"/>
          </w:tcPr>
          <w:p w14:paraId="0225BA51" w14:textId="15E5F9AF" w:rsidR="00444BE6" w:rsidRPr="00BA30FD" w:rsidRDefault="00444BE6" w:rsidP="00F01B12">
            <w:pPr>
              <w:spacing w:line="360" w:lineRule="auto"/>
              <w:jc w:val="both"/>
              <w:rPr>
                <w:rFonts w:cstheme="minorHAnsi"/>
              </w:rPr>
            </w:pPr>
            <w:r w:rsidRPr="00BA30FD">
              <w:rPr>
                <w:rFonts w:cstheme="minorHAnsi"/>
              </w:rPr>
              <w:t>12.</w:t>
            </w:r>
          </w:p>
        </w:tc>
        <w:tc>
          <w:tcPr>
            <w:tcW w:w="495" w:type="dxa"/>
          </w:tcPr>
          <w:p w14:paraId="0E71009F" w14:textId="445339A4" w:rsidR="00444BE6" w:rsidRPr="00BA30FD" w:rsidRDefault="00444BE6" w:rsidP="00F01B12">
            <w:pPr>
              <w:spacing w:line="360" w:lineRule="auto"/>
              <w:jc w:val="both"/>
              <w:rPr>
                <w:rFonts w:cstheme="minorHAnsi"/>
              </w:rPr>
            </w:pPr>
            <w:r w:rsidRPr="00BA30FD">
              <w:rPr>
                <w:rFonts w:cstheme="minorHAnsi"/>
              </w:rPr>
              <w:t>13.</w:t>
            </w:r>
          </w:p>
        </w:tc>
        <w:tc>
          <w:tcPr>
            <w:tcW w:w="495" w:type="dxa"/>
          </w:tcPr>
          <w:p w14:paraId="7A3D2262" w14:textId="456218E2" w:rsidR="00444BE6" w:rsidRPr="00BA30FD" w:rsidRDefault="00444BE6" w:rsidP="00F01B12">
            <w:pPr>
              <w:spacing w:line="360" w:lineRule="auto"/>
              <w:jc w:val="both"/>
              <w:rPr>
                <w:rFonts w:cstheme="minorHAnsi"/>
              </w:rPr>
            </w:pPr>
            <w:r w:rsidRPr="00BA30FD">
              <w:rPr>
                <w:rFonts w:cstheme="minorHAnsi"/>
              </w:rPr>
              <w:t>14.</w:t>
            </w:r>
          </w:p>
        </w:tc>
      </w:tr>
      <w:tr w:rsidR="009D3E20" w:rsidRPr="00BA30FD" w14:paraId="395FE5B3" w14:textId="465CE7F8" w:rsidTr="009D3E20">
        <w:tc>
          <w:tcPr>
            <w:tcW w:w="1838" w:type="dxa"/>
          </w:tcPr>
          <w:p w14:paraId="416DC81F" w14:textId="7F62917C" w:rsidR="00444BE6" w:rsidRPr="00BA30FD" w:rsidRDefault="00444BE6" w:rsidP="00F01B12">
            <w:pPr>
              <w:spacing w:line="360" w:lineRule="auto"/>
              <w:jc w:val="both"/>
              <w:rPr>
                <w:rFonts w:cstheme="minorHAnsi"/>
              </w:rPr>
            </w:pPr>
            <w:r w:rsidRPr="00BA30FD">
              <w:rPr>
                <w:rFonts w:cstheme="minorHAnsi"/>
              </w:rPr>
              <w:t>Anti-imigračný apel</w:t>
            </w:r>
          </w:p>
        </w:tc>
        <w:tc>
          <w:tcPr>
            <w:tcW w:w="567" w:type="dxa"/>
          </w:tcPr>
          <w:p w14:paraId="2BA330C5" w14:textId="257F8C7F" w:rsidR="00444BE6" w:rsidRPr="00BA30FD" w:rsidRDefault="00C9765A" w:rsidP="00F01B12">
            <w:pPr>
              <w:spacing w:line="360" w:lineRule="auto"/>
              <w:jc w:val="both"/>
              <w:rPr>
                <w:rFonts w:cstheme="minorHAnsi"/>
              </w:rPr>
            </w:pPr>
            <w:r w:rsidRPr="00BA30FD">
              <w:rPr>
                <w:rFonts w:cstheme="minorHAnsi"/>
              </w:rPr>
              <w:t>0</w:t>
            </w:r>
          </w:p>
        </w:tc>
        <w:tc>
          <w:tcPr>
            <w:tcW w:w="567" w:type="dxa"/>
          </w:tcPr>
          <w:p w14:paraId="2E92B16F" w14:textId="3914929C" w:rsidR="00444BE6" w:rsidRPr="00BA30FD" w:rsidRDefault="004F0D7D" w:rsidP="00F01B12">
            <w:pPr>
              <w:spacing w:line="360" w:lineRule="auto"/>
              <w:jc w:val="both"/>
              <w:rPr>
                <w:rFonts w:cstheme="minorHAnsi"/>
              </w:rPr>
            </w:pPr>
            <w:r w:rsidRPr="00BA30FD">
              <w:rPr>
                <w:rFonts w:cstheme="minorHAnsi"/>
              </w:rPr>
              <w:t>0</w:t>
            </w:r>
          </w:p>
        </w:tc>
        <w:tc>
          <w:tcPr>
            <w:tcW w:w="567" w:type="dxa"/>
          </w:tcPr>
          <w:p w14:paraId="4CADCE2F" w14:textId="40D319B1" w:rsidR="00444BE6" w:rsidRPr="00BA30FD" w:rsidRDefault="004F0D7D" w:rsidP="00F01B12">
            <w:pPr>
              <w:spacing w:line="360" w:lineRule="auto"/>
              <w:jc w:val="both"/>
              <w:rPr>
                <w:rFonts w:cstheme="minorHAnsi"/>
              </w:rPr>
            </w:pPr>
            <w:r w:rsidRPr="00BA30FD">
              <w:rPr>
                <w:rFonts w:cstheme="minorHAnsi"/>
              </w:rPr>
              <w:t>0</w:t>
            </w:r>
          </w:p>
        </w:tc>
        <w:tc>
          <w:tcPr>
            <w:tcW w:w="567" w:type="dxa"/>
          </w:tcPr>
          <w:p w14:paraId="42CBB944" w14:textId="61FEFEB9" w:rsidR="00444BE6" w:rsidRPr="00BA30FD" w:rsidRDefault="008C7E20" w:rsidP="00F01B12">
            <w:pPr>
              <w:spacing w:line="360" w:lineRule="auto"/>
              <w:jc w:val="both"/>
              <w:rPr>
                <w:rFonts w:cstheme="minorHAnsi"/>
              </w:rPr>
            </w:pPr>
            <w:r w:rsidRPr="00BA30FD">
              <w:rPr>
                <w:rFonts w:cstheme="minorHAnsi"/>
              </w:rPr>
              <w:t>0</w:t>
            </w:r>
          </w:p>
        </w:tc>
        <w:tc>
          <w:tcPr>
            <w:tcW w:w="567" w:type="dxa"/>
          </w:tcPr>
          <w:p w14:paraId="1C8F3787" w14:textId="0DCD9982" w:rsidR="00444BE6" w:rsidRPr="00BA30FD" w:rsidRDefault="008C7E20" w:rsidP="00F01B12">
            <w:pPr>
              <w:spacing w:line="360" w:lineRule="auto"/>
              <w:jc w:val="both"/>
              <w:rPr>
                <w:rFonts w:cstheme="minorHAnsi"/>
              </w:rPr>
            </w:pPr>
            <w:r w:rsidRPr="00BA30FD">
              <w:rPr>
                <w:rFonts w:cstheme="minorHAnsi"/>
              </w:rPr>
              <w:t>0</w:t>
            </w:r>
          </w:p>
        </w:tc>
        <w:tc>
          <w:tcPr>
            <w:tcW w:w="567" w:type="dxa"/>
          </w:tcPr>
          <w:p w14:paraId="3D51F702" w14:textId="40108DD4" w:rsidR="00444BE6" w:rsidRPr="00BA30FD" w:rsidRDefault="00847BB6" w:rsidP="00F01B12">
            <w:pPr>
              <w:spacing w:line="360" w:lineRule="auto"/>
              <w:jc w:val="both"/>
              <w:rPr>
                <w:rFonts w:cstheme="minorHAnsi"/>
              </w:rPr>
            </w:pPr>
            <w:r w:rsidRPr="00BA30FD">
              <w:rPr>
                <w:rFonts w:cstheme="minorHAnsi"/>
              </w:rPr>
              <w:t>0</w:t>
            </w:r>
          </w:p>
        </w:tc>
        <w:tc>
          <w:tcPr>
            <w:tcW w:w="567" w:type="dxa"/>
          </w:tcPr>
          <w:p w14:paraId="0C7DCDB7" w14:textId="1BFE65BA" w:rsidR="00444BE6" w:rsidRPr="00BA30FD" w:rsidRDefault="00C564D2" w:rsidP="00F01B12">
            <w:pPr>
              <w:spacing w:line="360" w:lineRule="auto"/>
              <w:jc w:val="both"/>
              <w:rPr>
                <w:rFonts w:cstheme="minorHAnsi"/>
              </w:rPr>
            </w:pPr>
            <w:r w:rsidRPr="00BA30FD">
              <w:rPr>
                <w:rFonts w:cstheme="minorHAnsi"/>
              </w:rPr>
              <w:t>0</w:t>
            </w:r>
          </w:p>
        </w:tc>
        <w:tc>
          <w:tcPr>
            <w:tcW w:w="567" w:type="dxa"/>
          </w:tcPr>
          <w:p w14:paraId="51498B9E" w14:textId="48F51FC5" w:rsidR="00444BE6" w:rsidRPr="00BA30FD" w:rsidRDefault="00C564D2" w:rsidP="00F01B12">
            <w:pPr>
              <w:spacing w:line="360" w:lineRule="auto"/>
              <w:jc w:val="both"/>
              <w:rPr>
                <w:rFonts w:cstheme="minorHAnsi"/>
              </w:rPr>
            </w:pPr>
            <w:r w:rsidRPr="00BA30FD">
              <w:rPr>
                <w:rFonts w:cstheme="minorHAnsi"/>
              </w:rPr>
              <w:t>0</w:t>
            </w:r>
          </w:p>
        </w:tc>
        <w:tc>
          <w:tcPr>
            <w:tcW w:w="547" w:type="dxa"/>
          </w:tcPr>
          <w:p w14:paraId="0D7E17B3" w14:textId="14B719CD" w:rsidR="00444BE6" w:rsidRPr="00BA30FD" w:rsidRDefault="00C564D2" w:rsidP="00F01B12">
            <w:pPr>
              <w:spacing w:line="360" w:lineRule="auto"/>
              <w:jc w:val="both"/>
              <w:rPr>
                <w:rFonts w:cstheme="minorHAnsi"/>
              </w:rPr>
            </w:pPr>
            <w:r w:rsidRPr="00BA30FD">
              <w:rPr>
                <w:rFonts w:cstheme="minorHAnsi"/>
              </w:rPr>
              <w:t>0</w:t>
            </w:r>
          </w:p>
        </w:tc>
        <w:tc>
          <w:tcPr>
            <w:tcW w:w="495" w:type="dxa"/>
          </w:tcPr>
          <w:p w14:paraId="30306562" w14:textId="67DB3705" w:rsidR="00444BE6" w:rsidRPr="00BA30FD" w:rsidRDefault="00960503" w:rsidP="00F01B12">
            <w:pPr>
              <w:spacing w:line="360" w:lineRule="auto"/>
              <w:jc w:val="both"/>
              <w:rPr>
                <w:rFonts w:cstheme="minorHAnsi"/>
              </w:rPr>
            </w:pPr>
            <w:r w:rsidRPr="00BA30FD">
              <w:rPr>
                <w:rFonts w:cstheme="minorHAnsi"/>
              </w:rPr>
              <w:t>3</w:t>
            </w:r>
          </w:p>
        </w:tc>
        <w:tc>
          <w:tcPr>
            <w:tcW w:w="495" w:type="dxa"/>
          </w:tcPr>
          <w:p w14:paraId="190DB071" w14:textId="133C9D25" w:rsidR="00444BE6" w:rsidRPr="00BA30FD" w:rsidRDefault="00960503" w:rsidP="00F01B12">
            <w:pPr>
              <w:spacing w:line="360" w:lineRule="auto"/>
              <w:jc w:val="both"/>
              <w:rPr>
                <w:rFonts w:cstheme="minorHAnsi"/>
              </w:rPr>
            </w:pPr>
            <w:r w:rsidRPr="00BA30FD">
              <w:rPr>
                <w:rFonts w:cstheme="minorHAnsi"/>
              </w:rPr>
              <w:t>1</w:t>
            </w:r>
          </w:p>
        </w:tc>
        <w:tc>
          <w:tcPr>
            <w:tcW w:w="495" w:type="dxa"/>
          </w:tcPr>
          <w:p w14:paraId="6A9F6FE0" w14:textId="1618F62A" w:rsidR="00444BE6" w:rsidRPr="00BA30FD" w:rsidRDefault="009D3E20" w:rsidP="00F01B12">
            <w:pPr>
              <w:spacing w:line="360" w:lineRule="auto"/>
              <w:jc w:val="both"/>
              <w:rPr>
                <w:rFonts w:cstheme="minorHAnsi"/>
              </w:rPr>
            </w:pPr>
            <w:r w:rsidRPr="00BA30FD">
              <w:rPr>
                <w:rFonts w:cstheme="minorHAnsi"/>
              </w:rPr>
              <w:t>0</w:t>
            </w:r>
          </w:p>
        </w:tc>
        <w:tc>
          <w:tcPr>
            <w:tcW w:w="495" w:type="dxa"/>
          </w:tcPr>
          <w:p w14:paraId="418154B7" w14:textId="357FA45B" w:rsidR="00444BE6" w:rsidRPr="00BA30FD" w:rsidRDefault="009D3E20" w:rsidP="00F01B12">
            <w:pPr>
              <w:spacing w:line="360" w:lineRule="auto"/>
              <w:jc w:val="both"/>
              <w:rPr>
                <w:rFonts w:cstheme="minorHAnsi"/>
              </w:rPr>
            </w:pPr>
            <w:r w:rsidRPr="00BA30FD">
              <w:rPr>
                <w:rFonts w:cstheme="minorHAnsi"/>
              </w:rPr>
              <w:t>0</w:t>
            </w:r>
          </w:p>
        </w:tc>
        <w:tc>
          <w:tcPr>
            <w:tcW w:w="495" w:type="dxa"/>
          </w:tcPr>
          <w:p w14:paraId="753BE6B0" w14:textId="6529D3CE" w:rsidR="00444BE6" w:rsidRPr="00BA30FD" w:rsidRDefault="009D3E20" w:rsidP="00F01B12">
            <w:pPr>
              <w:spacing w:line="360" w:lineRule="auto"/>
              <w:jc w:val="both"/>
              <w:rPr>
                <w:rFonts w:cstheme="minorHAnsi"/>
              </w:rPr>
            </w:pPr>
            <w:r w:rsidRPr="00BA30FD">
              <w:rPr>
                <w:rFonts w:cstheme="minorHAnsi"/>
              </w:rPr>
              <w:t>1</w:t>
            </w:r>
          </w:p>
        </w:tc>
      </w:tr>
      <w:tr w:rsidR="009D3E20" w:rsidRPr="00BA30FD" w14:paraId="673977EA" w14:textId="2B3627F7" w:rsidTr="009D3E20">
        <w:tc>
          <w:tcPr>
            <w:tcW w:w="1838" w:type="dxa"/>
          </w:tcPr>
          <w:p w14:paraId="2EFBDC4B" w14:textId="26D9145F" w:rsidR="00444BE6" w:rsidRPr="00BA30FD" w:rsidRDefault="00444BE6" w:rsidP="00F01B12">
            <w:pPr>
              <w:spacing w:line="360" w:lineRule="auto"/>
              <w:jc w:val="both"/>
              <w:rPr>
                <w:rFonts w:cstheme="minorHAnsi"/>
              </w:rPr>
            </w:pPr>
            <w:r w:rsidRPr="00BA30FD">
              <w:rPr>
                <w:rFonts w:cstheme="minorHAnsi"/>
              </w:rPr>
              <w:t>Anti-elitarizmus</w:t>
            </w:r>
          </w:p>
        </w:tc>
        <w:tc>
          <w:tcPr>
            <w:tcW w:w="567" w:type="dxa"/>
          </w:tcPr>
          <w:p w14:paraId="0F3F020A" w14:textId="6F3AAC64" w:rsidR="00444BE6" w:rsidRPr="00BA30FD" w:rsidRDefault="00B904FC" w:rsidP="00F01B12">
            <w:pPr>
              <w:spacing w:line="360" w:lineRule="auto"/>
              <w:jc w:val="both"/>
              <w:rPr>
                <w:rFonts w:cstheme="minorHAnsi"/>
              </w:rPr>
            </w:pPr>
            <w:r w:rsidRPr="00BA30FD">
              <w:rPr>
                <w:rFonts w:cstheme="minorHAnsi"/>
              </w:rPr>
              <w:t>0</w:t>
            </w:r>
          </w:p>
        </w:tc>
        <w:tc>
          <w:tcPr>
            <w:tcW w:w="567" w:type="dxa"/>
          </w:tcPr>
          <w:p w14:paraId="7F3DF679" w14:textId="65492D30" w:rsidR="00444BE6" w:rsidRPr="00BA30FD" w:rsidRDefault="004F0D7D" w:rsidP="00F01B12">
            <w:pPr>
              <w:spacing w:line="360" w:lineRule="auto"/>
              <w:jc w:val="both"/>
              <w:rPr>
                <w:rFonts w:cstheme="minorHAnsi"/>
              </w:rPr>
            </w:pPr>
            <w:r w:rsidRPr="00BA30FD">
              <w:rPr>
                <w:rFonts w:cstheme="minorHAnsi"/>
              </w:rPr>
              <w:t>4</w:t>
            </w:r>
          </w:p>
        </w:tc>
        <w:tc>
          <w:tcPr>
            <w:tcW w:w="567" w:type="dxa"/>
          </w:tcPr>
          <w:p w14:paraId="07256CAF" w14:textId="7D8D6ADF" w:rsidR="00444BE6" w:rsidRPr="00BA30FD" w:rsidRDefault="004F0D7D" w:rsidP="00F01B12">
            <w:pPr>
              <w:spacing w:line="360" w:lineRule="auto"/>
              <w:jc w:val="both"/>
              <w:rPr>
                <w:rFonts w:cstheme="minorHAnsi"/>
              </w:rPr>
            </w:pPr>
            <w:r w:rsidRPr="00BA30FD">
              <w:rPr>
                <w:rFonts w:cstheme="minorHAnsi"/>
              </w:rPr>
              <w:t>1</w:t>
            </w:r>
          </w:p>
        </w:tc>
        <w:tc>
          <w:tcPr>
            <w:tcW w:w="567" w:type="dxa"/>
          </w:tcPr>
          <w:p w14:paraId="41C71844" w14:textId="765501F2" w:rsidR="00444BE6" w:rsidRPr="00BA30FD" w:rsidRDefault="00DC2259" w:rsidP="00F01B12">
            <w:pPr>
              <w:spacing w:line="360" w:lineRule="auto"/>
              <w:jc w:val="both"/>
              <w:rPr>
                <w:rFonts w:cstheme="minorHAnsi"/>
              </w:rPr>
            </w:pPr>
            <w:r w:rsidRPr="00BA30FD">
              <w:rPr>
                <w:rFonts w:cstheme="minorHAnsi"/>
              </w:rPr>
              <w:t>1</w:t>
            </w:r>
          </w:p>
        </w:tc>
        <w:tc>
          <w:tcPr>
            <w:tcW w:w="567" w:type="dxa"/>
          </w:tcPr>
          <w:p w14:paraId="0DFAC65E" w14:textId="4FD89C41" w:rsidR="00444BE6" w:rsidRPr="00BA30FD" w:rsidRDefault="00DC2259" w:rsidP="00F01B12">
            <w:pPr>
              <w:spacing w:line="360" w:lineRule="auto"/>
              <w:jc w:val="both"/>
              <w:rPr>
                <w:rFonts w:cstheme="minorHAnsi"/>
              </w:rPr>
            </w:pPr>
            <w:r w:rsidRPr="00BA30FD">
              <w:rPr>
                <w:rFonts w:cstheme="minorHAnsi"/>
              </w:rPr>
              <w:t>0</w:t>
            </w:r>
          </w:p>
        </w:tc>
        <w:tc>
          <w:tcPr>
            <w:tcW w:w="567" w:type="dxa"/>
          </w:tcPr>
          <w:p w14:paraId="6898B992" w14:textId="6FA64B0D" w:rsidR="00444BE6" w:rsidRPr="00BA30FD" w:rsidRDefault="00D803DA" w:rsidP="00F01B12">
            <w:pPr>
              <w:spacing w:line="360" w:lineRule="auto"/>
              <w:jc w:val="both"/>
              <w:rPr>
                <w:rFonts w:cstheme="minorHAnsi"/>
              </w:rPr>
            </w:pPr>
            <w:r w:rsidRPr="00BA30FD">
              <w:rPr>
                <w:rFonts w:cstheme="minorHAnsi"/>
              </w:rPr>
              <w:t>3</w:t>
            </w:r>
          </w:p>
        </w:tc>
        <w:tc>
          <w:tcPr>
            <w:tcW w:w="567" w:type="dxa"/>
          </w:tcPr>
          <w:p w14:paraId="4614036F" w14:textId="09915C7A" w:rsidR="00444BE6" w:rsidRPr="00BA30FD" w:rsidRDefault="00C564D2" w:rsidP="00F01B12">
            <w:pPr>
              <w:spacing w:line="360" w:lineRule="auto"/>
              <w:jc w:val="both"/>
              <w:rPr>
                <w:rFonts w:cstheme="minorHAnsi"/>
              </w:rPr>
            </w:pPr>
            <w:r w:rsidRPr="00BA30FD">
              <w:rPr>
                <w:rFonts w:cstheme="minorHAnsi"/>
              </w:rPr>
              <w:t>2</w:t>
            </w:r>
          </w:p>
        </w:tc>
        <w:tc>
          <w:tcPr>
            <w:tcW w:w="567" w:type="dxa"/>
          </w:tcPr>
          <w:p w14:paraId="08D49AA9" w14:textId="7ED0AB52" w:rsidR="00444BE6" w:rsidRPr="00BA30FD" w:rsidRDefault="00C564D2" w:rsidP="00F01B12">
            <w:pPr>
              <w:spacing w:line="360" w:lineRule="auto"/>
              <w:jc w:val="both"/>
              <w:rPr>
                <w:rFonts w:cstheme="minorHAnsi"/>
              </w:rPr>
            </w:pPr>
            <w:r w:rsidRPr="00BA30FD">
              <w:rPr>
                <w:rFonts w:cstheme="minorHAnsi"/>
              </w:rPr>
              <w:t>0</w:t>
            </w:r>
          </w:p>
        </w:tc>
        <w:tc>
          <w:tcPr>
            <w:tcW w:w="547" w:type="dxa"/>
          </w:tcPr>
          <w:p w14:paraId="5F3DF6FF" w14:textId="4F6584D8" w:rsidR="00444BE6" w:rsidRPr="00BA30FD" w:rsidRDefault="00C564D2" w:rsidP="00F01B12">
            <w:pPr>
              <w:spacing w:line="360" w:lineRule="auto"/>
              <w:jc w:val="both"/>
              <w:rPr>
                <w:rFonts w:cstheme="minorHAnsi"/>
              </w:rPr>
            </w:pPr>
            <w:r w:rsidRPr="00BA30FD">
              <w:rPr>
                <w:rFonts w:cstheme="minorHAnsi"/>
              </w:rPr>
              <w:t>1</w:t>
            </w:r>
          </w:p>
        </w:tc>
        <w:tc>
          <w:tcPr>
            <w:tcW w:w="495" w:type="dxa"/>
          </w:tcPr>
          <w:p w14:paraId="644A70BA" w14:textId="5FDAB761" w:rsidR="00444BE6" w:rsidRPr="00BA30FD" w:rsidRDefault="00960503" w:rsidP="00F01B12">
            <w:pPr>
              <w:spacing w:line="360" w:lineRule="auto"/>
              <w:jc w:val="both"/>
              <w:rPr>
                <w:rFonts w:cstheme="minorHAnsi"/>
              </w:rPr>
            </w:pPr>
            <w:r w:rsidRPr="00BA30FD">
              <w:rPr>
                <w:rFonts w:cstheme="minorHAnsi"/>
              </w:rPr>
              <w:t>1</w:t>
            </w:r>
          </w:p>
        </w:tc>
        <w:tc>
          <w:tcPr>
            <w:tcW w:w="495" w:type="dxa"/>
          </w:tcPr>
          <w:p w14:paraId="2ADA7E82" w14:textId="25FC53C7" w:rsidR="00444BE6" w:rsidRPr="00BA30FD" w:rsidRDefault="009D3E20" w:rsidP="00F01B12">
            <w:pPr>
              <w:spacing w:line="360" w:lineRule="auto"/>
              <w:jc w:val="both"/>
              <w:rPr>
                <w:rFonts w:cstheme="minorHAnsi"/>
              </w:rPr>
            </w:pPr>
            <w:r w:rsidRPr="00BA30FD">
              <w:rPr>
                <w:rFonts w:cstheme="minorHAnsi"/>
              </w:rPr>
              <w:t>0</w:t>
            </w:r>
          </w:p>
        </w:tc>
        <w:tc>
          <w:tcPr>
            <w:tcW w:w="495" w:type="dxa"/>
          </w:tcPr>
          <w:p w14:paraId="2D38CE7E" w14:textId="56A86367" w:rsidR="00444BE6" w:rsidRPr="00BA30FD" w:rsidRDefault="009D3E20" w:rsidP="00F01B12">
            <w:pPr>
              <w:spacing w:line="360" w:lineRule="auto"/>
              <w:jc w:val="both"/>
              <w:rPr>
                <w:rFonts w:cstheme="minorHAnsi"/>
              </w:rPr>
            </w:pPr>
            <w:r w:rsidRPr="00BA30FD">
              <w:rPr>
                <w:rFonts w:cstheme="minorHAnsi"/>
              </w:rPr>
              <w:t>1</w:t>
            </w:r>
          </w:p>
        </w:tc>
        <w:tc>
          <w:tcPr>
            <w:tcW w:w="495" w:type="dxa"/>
          </w:tcPr>
          <w:p w14:paraId="70A43CB6" w14:textId="7CD0F67B" w:rsidR="00444BE6" w:rsidRPr="00BA30FD" w:rsidRDefault="009D3E20" w:rsidP="00F01B12">
            <w:pPr>
              <w:spacing w:line="360" w:lineRule="auto"/>
              <w:jc w:val="both"/>
              <w:rPr>
                <w:rFonts w:cstheme="minorHAnsi"/>
              </w:rPr>
            </w:pPr>
            <w:r w:rsidRPr="00BA30FD">
              <w:rPr>
                <w:rFonts w:cstheme="minorHAnsi"/>
              </w:rPr>
              <w:t>1</w:t>
            </w:r>
          </w:p>
        </w:tc>
        <w:tc>
          <w:tcPr>
            <w:tcW w:w="495" w:type="dxa"/>
          </w:tcPr>
          <w:p w14:paraId="57A7FE3A" w14:textId="10AF7688" w:rsidR="00444BE6" w:rsidRPr="00BA30FD" w:rsidRDefault="009D3E20" w:rsidP="00F01B12">
            <w:pPr>
              <w:spacing w:line="360" w:lineRule="auto"/>
              <w:jc w:val="both"/>
              <w:rPr>
                <w:rFonts w:cstheme="minorHAnsi"/>
              </w:rPr>
            </w:pPr>
            <w:r w:rsidRPr="00BA30FD">
              <w:rPr>
                <w:rFonts w:cstheme="minorHAnsi"/>
              </w:rPr>
              <w:t>0</w:t>
            </w:r>
          </w:p>
        </w:tc>
      </w:tr>
      <w:tr w:rsidR="009D3E20" w:rsidRPr="00BA30FD" w14:paraId="38F4BEF6" w14:textId="745A3A78" w:rsidTr="009D3E20">
        <w:tc>
          <w:tcPr>
            <w:tcW w:w="1838" w:type="dxa"/>
          </w:tcPr>
          <w:p w14:paraId="22BA3FB3" w14:textId="68BA696C" w:rsidR="00444BE6" w:rsidRPr="00BA30FD" w:rsidRDefault="00444BE6" w:rsidP="00F01B12">
            <w:pPr>
              <w:spacing w:line="360" w:lineRule="auto"/>
              <w:jc w:val="both"/>
              <w:rPr>
                <w:rFonts w:cstheme="minorHAnsi"/>
              </w:rPr>
            </w:pPr>
            <w:r w:rsidRPr="00BA30FD">
              <w:rPr>
                <w:rFonts w:cstheme="minorHAnsi"/>
              </w:rPr>
              <w:t>Návrat suverenity ľudu</w:t>
            </w:r>
          </w:p>
        </w:tc>
        <w:tc>
          <w:tcPr>
            <w:tcW w:w="567" w:type="dxa"/>
          </w:tcPr>
          <w:p w14:paraId="5E2A7AE3" w14:textId="38F46187" w:rsidR="00444BE6" w:rsidRPr="00BA30FD" w:rsidRDefault="00B904FC" w:rsidP="00F01B12">
            <w:pPr>
              <w:spacing w:line="360" w:lineRule="auto"/>
              <w:jc w:val="both"/>
              <w:rPr>
                <w:rFonts w:cstheme="minorHAnsi"/>
              </w:rPr>
            </w:pPr>
            <w:r w:rsidRPr="00BA30FD">
              <w:rPr>
                <w:rFonts w:cstheme="minorHAnsi"/>
              </w:rPr>
              <w:t>0</w:t>
            </w:r>
          </w:p>
        </w:tc>
        <w:tc>
          <w:tcPr>
            <w:tcW w:w="567" w:type="dxa"/>
          </w:tcPr>
          <w:p w14:paraId="1EB92D89" w14:textId="43577789" w:rsidR="00444BE6" w:rsidRPr="00BA30FD" w:rsidRDefault="004F0D7D" w:rsidP="00F01B12">
            <w:pPr>
              <w:spacing w:line="360" w:lineRule="auto"/>
              <w:jc w:val="both"/>
              <w:rPr>
                <w:rFonts w:cstheme="minorHAnsi"/>
              </w:rPr>
            </w:pPr>
            <w:r w:rsidRPr="00BA30FD">
              <w:rPr>
                <w:rFonts w:cstheme="minorHAnsi"/>
              </w:rPr>
              <w:t>0</w:t>
            </w:r>
          </w:p>
        </w:tc>
        <w:tc>
          <w:tcPr>
            <w:tcW w:w="567" w:type="dxa"/>
          </w:tcPr>
          <w:p w14:paraId="411496CB" w14:textId="3549E978" w:rsidR="00444BE6" w:rsidRPr="00BA30FD" w:rsidRDefault="004F0D7D" w:rsidP="00F01B12">
            <w:pPr>
              <w:spacing w:line="360" w:lineRule="auto"/>
              <w:jc w:val="both"/>
              <w:rPr>
                <w:rFonts w:cstheme="minorHAnsi"/>
              </w:rPr>
            </w:pPr>
            <w:r w:rsidRPr="00BA30FD">
              <w:rPr>
                <w:rFonts w:cstheme="minorHAnsi"/>
              </w:rPr>
              <w:t>0</w:t>
            </w:r>
          </w:p>
        </w:tc>
        <w:tc>
          <w:tcPr>
            <w:tcW w:w="567" w:type="dxa"/>
          </w:tcPr>
          <w:p w14:paraId="4DE9C229" w14:textId="35C65719" w:rsidR="00444BE6" w:rsidRPr="00BA30FD" w:rsidRDefault="008C7E20" w:rsidP="00F01B12">
            <w:pPr>
              <w:spacing w:line="360" w:lineRule="auto"/>
              <w:jc w:val="both"/>
              <w:rPr>
                <w:rFonts w:cstheme="minorHAnsi"/>
              </w:rPr>
            </w:pPr>
            <w:r w:rsidRPr="00BA30FD">
              <w:rPr>
                <w:rFonts w:cstheme="minorHAnsi"/>
              </w:rPr>
              <w:t>0</w:t>
            </w:r>
          </w:p>
        </w:tc>
        <w:tc>
          <w:tcPr>
            <w:tcW w:w="567" w:type="dxa"/>
          </w:tcPr>
          <w:p w14:paraId="1BCA85A0" w14:textId="5068435E" w:rsidR="00444BE6" w:rsidRPr="00BA30FD" w:rsidRDefault="00DC2259" w:rsidP="00F01B12">
            <w:pPr>
              <w:spacing w:line="360" w:lineRule="auto"/>
              <w:jc w:val="both"/>
              <w:rPr>
                <w:rFonts w:cstheme="minorHAnsi"/>
              </w:rPr>
            </w:pPr>
            <w:r w:rsidRPr="00BA30FD">
              <w:rPr>
                <w:rFonts w:cstheme="minorHAnsi"/>
              </w:rPr>
              <w:t>0</w:t>
            </w:r>
          </w:p>
        </w:tc>
        <w:tc>
          <w:tcPr>
            <w:tcW w:w="567" w:type="dxa"/>
          </w:tcPr>
          <w:p w14:paraId="4374FFBA" w14:textId="0A0473A9" w:rsidR="00444BE6" w:rsidRPr="00BA30FD" w:rsidRDefault="00D803DA" w:rsidP="00F01B12">
            <w:pPr>
              <w:spacing w:line="360" w:lineRule="auto"/>
              <w:jc w:val="both"/>
              <w:rPr>
                <w:rFonts w:cstheme="minorHAnsi"/>
              </w:rPr>
            </w:pPr>
            <w:r w:rsidRPr="00BA30FD">
              <w:rPr>
                <w:rFonts w:cstheme="minorHAnsi"/>
              </w:rPr>
              <w:t>1</w:t>
            </w:r>
          </w:p>
        </w:tc>
        <w:tc>
          <w:tcPr>
            <w:tcW w:w="567" w:type="dxa"/>
          </w:tcPr>
          <w:p w14:paraId="7A8349AD" w14:textId="289567DF" w:rsidR="00444BE6" w:rsidRPr="00BA30FD" w:rsidRDefault="00C564D2" w:rsidP="00F01B12">
            <w:pPr>
              <w:spacing w:line="360" w:lineRule="auto"/>
              <w:jc w:val="both"/>
              <w:rPr>
                <w:rFonts w:cstheme="minorHAnsi"/>
              </w:rPr>
            </w:pPr>
            <w:r w:rsidRPr="00BA30FD">
              <w:rPr>
                <w:rFonts w:cstheme="minorHAnsi"/>
              </w:rPr>
              <w:t>0</w:t>
            </w:r>
          </w:p>
        </w:tc>
        <w:tc>
          <w:tcPr>
            <w:tcW w:w="567" w:type="dxa"/>
          </w:tcPr>
          <w:p w14:paraId="19AE5A27" w14:textId="26495211" w:rsidR="00444BE6" w:rsidRPr="00BA30FD" w:rsidRDefault="00C564D2" w:rsidP="00F01B12">
            <w:pPr>
              <w:spacing w:line="360" w:lineRule="auto"/>
              <w:jc w:val="both"/>
              <w:rPr>
                <w:rFonts w:cstheme="minorHAnsi"/>
              </w:rPr>
            </w:pPr>
            <w:r w:rsidRPr="00BA30FD">
              <w:rPr>
                <w:rFonts w:cstheme="minorHAnsi"/>
              </w:rPr>
              <w:t>0</w:t>
            </w:r>
          </w:p>
        </w:tc>
        <w:tc>
          <w:tcPr>
            <w:tcW w:w="547" w:type="dxa"/>
          </w:tcPr>
          <w:p w14:paraId="50C537A6" w14:textId="04A6353A" w:rsidR="00444BE6" w:rsidRPr="00BA30FD" w:rsidRDefault="00C564D2" w:rsidP="00F01B12">
            <w:pPr>
              <w:spacing w:line="360" w:lineRule="auto"/>
              <w:jc w:val="both"/>
              <w:rPr>
                <w:rFonts w:cstheme="minorHAnsi"/>
              </w:rPr>
            </w:pPr>
            <w:r w:rsidRPr="00BA30FD">
              <w:rPr>
                <w:rFonts w:cstheme="minorHAnsi"/>
              </w:rPr>
              <w:t>0</w:t>
            </w:r>
          </w:p>
        </w:tc>
        <w:tc>
          <w:tcPr>
            <w:tcW w:w="495" w:type="dxa"/>
          </w:tcPr>
          <w:p w14:paraId="6ABCF3F5" w14:textId="64B9E8CA" w:rsidR="00444BE6" w:rsidRPr="00BA30FD" w:rsidRDefault="00960503" w:rsidP="00F01B12">
            <w:pPr>
              <w:spacing w:line="360" w:lineRule="auto"/>
              <w:jc w:val="both"/>
              <w:rPr>
                <w:rFonts w:cstheme="minorHAnsi"/>
              </w:rPr>
            </w:pPr>
            <w:r w:rsidRPr="00BA30FD">
              <w:rPr>
                <w:rFonts w:cstheme="minorHAnsi"/>
              </w:rPr>
              <w:t>2</w:t>
            </w:r>
          </w:p>
        </w:tc>
        <w:tc>
          <w:tcPr>
            <w:tcW w:w="495" w:type="dxa"/>
          </w:tcPr>
          <w:p w14:paraId="260BFB78" w14:textId="5C26B29D" w:rsidR="00444BE6" w:rsidRPr="00BA30FD" w:rsidRDefault="009D3E20" w:rsidP="00F01B12">
            <w:pPr>
              <w:spacing w:line="360" w:lineRule="auto"/>
              <w:jc w:val="both"/>
              <w:rPr>
                <w:rFonts w:cstheme="minorHAnsi"/>
              </w:rPr>
            </w:pPr>
            <w:r w:rsidRPr="00BA30FD">
              <w:rPr>
                <w:rFonts w:cstheme="minorHAnsi"/>
              </w:rPr>
              <w:t>0</w:t>
            </w:r>
          </w:p>
        </w:tc>
        <w:tc>
          <w:tcPr>
            <w:tcW w:w="495" w:type="dxa"/>
          </w:tcPr>
          <w:p w14:paraId="3DDE9DE1" w14:textId="14FA3E76" w:rsidR="00444BE6" w:rsidRPr="00BA30FD" w:rsidRDefault="009D3E20" w:rsidP="00F01B12">
            <w:pPr>
              <w:spacing w:line="360" w:lineRule="auto"/>
              <w:jc w:val="both"/>
              <w:rPr>
                <w:rFonts w:cstheme="minorHAnsi"/>
              </w:rPr>
            </w:pPr>
            <w:r w:rsidRPr="00BA30FD">
              <w:rPr>
                <w:rFonts w:cstheme="minorHAnsi"/>
              </w:rPr>
              <w:t>0</w:t>
            </w:r>
          </w:p>
        </w:tc>
        <w:tc>
          <w:tcPr>
            <w:tcW w:w="495" w:type="dxa"/>
          </w:tcPr>
          <w:p w14:paraId="2C74B610" w14:textId="778CD6D9" w:rsidR="00444BE6" w:rsidRPr="00BA30FD" w:rsidRDefault="009D3E20" w:rsidP="00F01B12">
            <w:pPr>
              <w:spacing w:line="360" w:lineRule="auto"/>
              <w:jc w:val="both"/>
              <w:rPr>
                <w:rFonts w:cstheme="minorHAnsi"/>
              </w:rPr>
            </w:pPr>
            <w:r w:rsidRPr="00BA30FD">
              <w:rPr>
                <w:rFonts w:cstheme="minorHAnsi"/>
              </w:rPr>
              <w:t>0</w:t>
            </w:r>
          </w:p>
        </w:tc>
        <w:tc>
          <w:tcPr>
            <w:tcW w:w="495" w:type="dxa"/>
          </w:tcPr>
          <w:p w14:paraId="4481F2F9" w14:textId="3662FA13" w:rsidR="00444BE6" w:rsidRPr="00BA30FD" w:rsidRDefault="009D3E20" w:rsidP="00F01B12">
            <w:pPr>
              <w:spacing w:line="360" w:lineRule="auto"/>
              <w:jc w:val="both"/>
              <w:rPr>
                <w:rFonts w:cstheme="minorHAnsi"/>
              </w:rPr>
            </w:pPr>
            <w:r w:rsidRPr="00BA30FD">
              <w:rPr>
                <w:rFonts w:cstheme="minorHAnsi"/>
              </w:rPr>
              <w:t>0</w:t>
            </w:r>
          </w:p>
        </w:tc>
      </w:tr>
      <w:tr w:rsidR="009D3E20" w:rsidRPr="00BA30FD" w14:paraId="2CA0A10B" w14:textId="083121E3" w:rsidTr="009D3E20">
        <w:tc>
          <w:tcPr>
            <w:tcW w:w="1838" w:type="dxa"/>
          </w:tcPr>
          <w:p w14:paraId="204EAD2C" w14:textId="3BF1A23D" w:rsidR="00444BE6" w:rsidRPr="00BA30FD" w:rsidRDefault="00444BE6" w:rsidP="00F01B12">
            <w:pPr>
              <w:spacing w:line="360" w:lineRule="auto"/>
              <w:jc w:val="both"/>
              <w:rPr>
                <w:rFonts w:cstheme="minorHAnsi"/>
              </w:rPr>
            </w:pPr>
            <w:r w:rsidRPr="00BA30FD">
              <w:rPr>
                <w:rFonts w:cstheme="minorHAnsi"/>
              </w:rPr>
              <w:t>Patriotizmus</w:t>
            </w:r>
          </w:p>
        </w:tc>
        <w:tc>
          <w:tcPr>
            <w:tcW w:w="567" w:type="dxa"/>
          </w:tcPr>
          <w:p w14:paraId="0556479B" w14:textId="124E52C9" w:rsidR="00444BE6" w:rsidRPr="00BA30FD" w:rsidRDefault="00B904FC" w:rsidP="00F01B12">
            <w:pPr>
              <w:spacing w:line="360" w:lineRule="auto"/>
              <w:jc w:val="both"/>
              <w:rPr>
                <w:rFonts w:cstheme="minorHAnsi"/>
              </w:rPr>
            </w:pPr>
            <w:r w:rsidRPr="00BA30FD">
              <w:rPr>
                <w:rFonts w:cstheme="minorHAnsi"/>
              </w:rPr>
              <w:t>0</w:t>
            </w:r>
          </w:p>
        </w:tc>
        <w:tc>
          <w:tcPr>
            <w:tcW w:w="567" w:type="dxa"/>
          </w:tcPr>
          <w:p w14:paraId="5A05B7E2" w14:textId="0D91883B" w:rsidR="00444BE6" w:rsidRPr="00BA30FD" w:rsidRDefault="004F0D7D" w:rsidP="00F01B12">
            <w:pPr>
              <w:spacing w:line="360" w:lineRule="auto"/>
              <w:jc w:val="both"/>
              <w:rPr>
                <w:rFonts w:cstheme="minorHAnsi"/>
              </w:rPr>
            </w:pPr>
            <w:r w:rsidRPr="00BA30FD">
              <w:rPr>
                <w:rFonts w:cstheme="minorHAnsi"/>
              </w:rPr>
              <w:t>0</w:t>
            </w:r>
          </w:p>
        </w:tc>
        <w:tc>
          <w:tcPr>
            <w:tcW w:w="567" w:type="dxa"/>
          </w:tcPr>
          <w:p w14:paraId="286C4A3F" w14:textId="6F8E6F31" w:rsidR="00444BE6" w:rsidRPr="00BA30FD" w:rsidRDefault="004F0D7D" w:rsidP="00F01B12">
            <w:pPr>
              <w:spacing w:line="360" w:lineRule="auto"/>
              <w:jc w:val="both"/>
              <w:rPr>
                <w:rFonts w:cstheme="minorHAnsi"/>
              </w:rPr>
            </w:pPr>
            <w:r w:rsidRPr="00BA30FD">
              <w:rPr>
                <w:rFonts w:cstheme="minorHAnsi"/>
              </w:rPr>
              <w:t>0</w:t>
            </w:r>
          </w:p>
        </w:tc>
        <w:tc>
          <w:tcPr>
            <w:tcW w:w="567" w:type="dxa"/>
          </w:tcPr>
          <w:p w14:paraId="5D691100" w14:textId="15082BAF" w:rsidR="00444BE6" w:rsidRPr="00BA30FD" w:rsidRDefault="008C7E20" w:rsidP="00F01B12">
            <w:pPr>
              <w:spacing w:line="360" w:lineRule="auto"/>
              <w:jc w:val="both"/>
              <w:rPr>
                <w:rFonts w:cstheme="minorHAnsi"/>
              </w:rPr>
            </w:pPr>
            <w:r w:rsidRPr="00BA30FD">
              <w:rPr>
                <w:rFonts w:cstheme="minorHAnsi"/>
              </w:rPr>
              <w:t>0</w:t>
            </w:r>
          </w:p>
        </w:tc>
        <w:tc>
          <w:tcPr>
            <w:tcW w:w="567" w:type="dxa"/>
          </w:tcPr>
          <w:p w14:paraId="22BE1D18" w14:textId="1CBAB2C6" w:rsidR="00444BE6" w:rsidRPr="00BA30FD" w:rsidRDefault="008C7E20" w:rsidP="00F01B12">
            <w:pPr>
              <w:spacing w:line="360" w:lineRule="auto"/>
              <w:jc w:val="both"/>
              <w:rPr>
                <w:rFonts w:cstheme="minorHAnsi"/>
              </w:rPr>
            </w:pPr>
            <w:r w:rsidRPr="00BA30FD">
              <w:rPr>
                <w:rFonts w:cstheme="minorHAnsi"/>
              </w:rPr>
              <w:t>0</w:t>
            </w:r>
          </w:p>
        </w:tc>
        <w:tc>
          <w:tcPr>
            <w:tcW w:w="567" w:type="dxa"/>
          </w:tcPr>
          <w:p w14:paraId="726EF15D" w14:textId="50EB9AE3" w:rsidR="00444BE6" w:rsidRPr="00BA30FD" w:rsidRDefault="00847BB6" w:rsidP="00F01B12">
            <w:pPr>
              <w:spacing w:line="360" w:lineRule="auto"/>
              <w:jc w:val="both"/>
              <w:rPr>
                <w:rFonts w:cstheme="minorHAnsi"/>
              </w:rPr>
            </w:pPr>
            <w:r w:rsidRPr="00BA30FD">
              <w:rPr>
                <w:rFonts w:cstheme="minorHAnsi"/>
              </w:rPr>
              <w:t>0</w:t>
            </w:r>
          </w:p>
        </w:tc>
        <w:tc>
          <w:tcPr>
            <w:tcW w:w="567" w:type="dxa"/>
          </w:tcPr>
          <w:p w14:paraId="252E8036" w14:textId="06BEAEA8" w:rsidR="00444BE6" w:rsidRPr="00BA30FD" w:rsidRDefault="00C564D2" w:rsidP="00F01B12">
            <w:pPr>
              <w:spacing w:line="360" w:lineRule="auto"/>
              <w:jc w:val="both"/>
              <w:rPr>
                <w:rFonts w:cstheme="minorHAnsi"/>
              </w:rPr>
            </w:pPr>
            <w:r w:rsidRPr="00BA30FD">
              <w:rPr>
                <w:rFonts w:cstheme="minorHAnsi"/>
              </w:rPr>
              <w:t>0</w:t>
            </w:r>
          </w:p>
        </w:tc>
        <w:tc>
          <w:tcPr>
            <w:tcW w:w="567" w:type="dxa"/>
          </w:tcPr>
          <w:p w14:paraId="03F9622D" w14:textId="65DE1198" w:rsidR="00444BE6" w:rsidRPr="00BA30FD" w:rsidRDefault="00C564D2" w:rsidP="00F01B12">
            <w:pPr>
              <w:spacing w:line="360" w:lineRule="auto"/>
              <w:jc w:val="both"/>
              <w:rPr>
                <w:rFonts w:cstheme="minorHAnsi"/>
              </w:rPr>
            </w:pPr>
            <w:r w:rsidRPr="00BA30FD">
              <w:rPr>
                <w:rFonts w:cstheme="minorHAnsi"/>
              </w:rPr>
              <w:t>0</w:t>
            </w:r>
          </w:p>
        </w:tc>
        <w:tc>
          <w:tcPr>
            <w:tcW w:w="547" w:type="dxa"/>
          </w:tcPr>
          <w:p w14:paraId="11380190" w14:textId="7754B4FA" w:rsidR="00444BE6" w:rsidRPr="00BA30FD" w:rsidRDefault="00C564D2" w:rsidP="00F01B12">
            <w:pPr>
              <w:spacing w:line="360" w:lineRule="auto"/>
              <w:jc w:val="both"/>
              <w:rPr>
                <w:rFonts w:cstheme="minorHAnsi"/>
              </w:rPr>
            </w:pPr>
            <w:r w:rsidRPr="00BA30FD">
              <w:rPr>
                <w:rFonts w:cstheme="minorHAnsi"/>
              </w:rPr>
              <w:t>0</w:t>
            </w:r>
          </w:p>
        </w:tc>
        <w:tc>
          <w:tcPr>
            <w:tcW w:w="495" w:type="dxa"/>
          </w:tcPr>
          <w:p w14:paraId="0FDFF822" w14:textId="4B248472" w:rsidR="00444BE6" w:rsidRPr="00BA30FD" w:rsidRDefault="00960503" w:rsidP="00F01B12">
            <w:pPr>
              <w:spacing w:line="360" w:lineRule="auto"/>
              <w:jc w:val="both"/>
              <w:rPr>
                <w:rFonts w:cstheme="minorHAnsi"/>
              </w:rPr>
            </w:pPr>
            <w:r w:rsidRPr="00BA30FD">
              <w:rPr>
                <w:rFonts w:cstheme="minorHAnsi"/>
              </w:rPr>
              <w:t>0</w:t>
            </w:r>
          </w:p>
        </w:tc>
        <w:tc>
          <w:tcPr>
            <w:tcW w:w="495" w:type="dxa"/>
          </w:tcPr>
          <w:p w14:paraId="24E637E0" w14:textId="539F0926" w:rsidR="00444BE6" w:rsidRPr="00BA30FD" w:rsidRDefault="009D3E20" w:rsidP="00F01B12">
            <w:pPr>
              <w:spacing w:line="360" w:lineRule="auto"/>
              <w:jc w:val="both"/>
              <w:rPr>
                <w:rFonts w:cstheme="minorHAnsi"/>
              </w:rPr>
            </w:pPr>
            <w:r w:rsidRPr="00BA30FD">
              <w:rPr>
                <w:rFonts w:cstheme="minorHAnsi"/>
              </w:rPr>
              <w:t>0</w:t>
            </w:r>
          </w:p>
        </w:tc>
        <w:tc>
          <w:tcPr>
            <w:tcW w:w="495" w:type="dxa"/>
          </w:tcPr>
          <w:p w14:paraId="4A6C1FB8" w14:textId="5F3AF8C0" w:rsidR="00444BE6" w:rsidRPr="00BA30FD" w:rsidRDefault="009D3E20" w:rsidP="00F01B12">
            <w:pPr>
              <w:spacing w:line="360" w:lineRule="auto"/>
              <w:jc w:val="both"/>
              <w:rPr>
                <w:rFonts w:cstheme="minorHAnsi"/>
              </w:rPr>
            </w:pPr>
            <w:r w:rsidRPr="00BA30FD">
              <w:rPr>
                <w:rFonts w:cstheme="minorHAnsi"/>
              </w:rPr>
              <w:t>0</w:t>
            </w:r>
          </w:p>
        </w:tc>
        <w:tc>
          <w:tcPr>
            <w:tcW w:w="495" w:type="dxa"/>
          </w:tcPr>
          <w:p w14:paraId="05557FB8" w14:textId="711B40EF" w:rsidR="00444BE6" w:rsidRPr="00BA30FD" w:rsidRDefault="009D3E20" w:rsidP="00F01B12">
            <w:pPr>
              <w:spacing w:line="360" w:lineRule="auto"/>
              <w:jc w:val="both"/>
              <w:rPr>
                <w:rFonts w:cstheme="minorHAnsi"/>
              </w:rPr>
            </w:pPr>
            <w:r w:rsidRPr="00BA30FD">
              <w:rPr>
                <w:rFonts w:cstheme="minorHAnsi"/>
              </w:rPr>
              <w:t>0</w:t>
            </w:r>
          </w:p>
        </w:tc>
        <w:tc>
          <w:tcPr>
            <w:tcW w:w="495" w:type="dxa"/>
          </w:tcPr>
          <w:p w14:paraId="5FEDC858" w14:textId="0E208D5D" w:rsidR="00444BE6" w:rsidRPr="00BA30FD" w:rsidRDefault="009D3E20" w:rsidP="00F01B12">
            <w:pPr>
              <w:spacing w:line="360" w:lineRule="auto"/>
              <w:jc w:val="both"/>
              <w:rPr>
                <w:rFonts w:cstheme="minorHAnsi"/>
              </w:rPr>
            </w:pPr>
            <w:r w:rsidRPr="00BA30FD">
              <w:rPr>
                <w:rFonts w:cstheme="minorHAnsi"/>
              </w:rPr>
              <w:t>0</w:t>
            </w:r>
          </w:p>
        </w:tc>
      </w:tr>
      <w:tr w:rsidR="009D3E20" w:rsidRPr="00BA30FD" w14:paraId="41CEA0C2" w14:textId="300630D3" w:rsidTr="00F54B6C">
        <w:trPr>
          <w:trHeight w:val="775"/>
        </w:trPr>
        <w:tc>
          <w:tcPr>
            <w:tcW w:w="1838" w:type="dxa"/>
          </w:tcPr>
          <w:p w14:paraId="294EF186" w14:textId="1E94720C" w:rsidR="00444BE6" w:rsidRPr="00BA30FD" w:rsidRDefault="00444BE6" w:rsidP="00F01B12">
            <w:pPr>
              <w:spacing w:line="360" w:lineRule="auto"/>
              <w:jc w:val="both"/>
              <w:rPr>
                <w:rFonts w:cstheme="minorHAnsi"/>
              </w:rPr>
            </w:pPr>
            <w:r w:rsidRPr="00BA30FD">
              <w:rPr>
                <w:rFonts w:cstheme="minorHAnsi"/>
              </w:rPr>
              <w:t>Antiliberálne postoje</w:t>
            </w:r>
          </w:p>
        </w:tc>
        <w:tc>
          <w:tcPr>
            <w:tcW w:w="567" w:type="dxa"/>
          </w:tcPr>
          <w:p w14:paraId="549462F1" w14:textId="3D2B0BAF" w:rsidR="00444BE6" w:rsidRPr="00BA30FD" w:rsidRDefault="00792494" w:rsidP="00F01B12">
            <w:pPr>
              <w:spacing w:line="360" w:lineRule="auto"/>
              <w:jc w:val="both"/>
              <w:rPr>
                <w:rFonts w:cstheme="minorHAnsi"/>
              </w:rPr>
            </w:pPr>
            <w:r w:rsidRPr="00BA30FD">
              <w:rPr>
                <w:rFonts w:cstheme="minorHAnsi"/>
              </w:rPr>
              <w:t>1</w:t>
            </w:r>
          </w:p>
        </w:tc>
        <w:tc>
          <w:tcPr>
            <w:tcW w:w="567" w:type="dxa"/>
          </w:tcPr>
          <w:p w14:paraId="5BA49968" w14:textId="23240186" w:rsidR="00444BE6" w:rsidRPr="00BA30FD" w:rsidRDefault="004F0D7D" w:rsidP="00F01B12">
            <w:pPr>
              <w:spacing w:line="360" w:lineRule="auto"/>
              <w:jc w:val="both"/>
              <w:rPr>
                <w:rFonts w:cstheme="minorHAnsi"/>
              </w:rPr>
            </w:pPr>
            <w:r w:rsidRPr="00BA30FD">
              <w:rPr>
                <w:rFonts w:cstheme="minorHAnsi"/>
              </w:rPr>
              <w:t>0</w:t>
            </w:r>
          </w:p>
        </w:tc>
        <w:tc>
          <w:tcPr>
            <w:tcW w:w="567" w:type="dxa"/>
          </w:tcPr>
          <w:p w14:paraId="549E0D29" w14:textId="0BB85C15" w:rsidR="00444BE6" w:rsidRPr="00BA30FD" w:rsidRDefault="00792494" w:rsidP="00F01B12">
            <w:pPr>
              <w:spacing w:line="360" w:lineRule="auto"/>
              <w:jc w:val="both"/>
              <w:rPr>
                <w:rFonts w:cstheme="minorHAnsi"/>
              </w:rPr>
            </w:pPr>
            <w:r w:rsidRPr="00BA30FD">
              <w:rPr>
                <w:rFonts w:cstheme="minorHAnsi"/>
              </w:rPr>
              <w:t>3</w:t>
            </w:r>
          </w:p>
        </w:tc>
        <w:tc>
          <w:tcPr>
            <w:tcW w:w="567" w:type="dxa"/>
          </w:tcPr>
          <w:p w14:paraId="4E6BCAB1" w14:textId="758084A1" w:rsidR="00444BE6" w:rsidRPr="00BA30FD" w:rsidRDefault="008C7E20" w:rsidP="00F01B12">
            <w:pPr>
              <w:spacing w:line="360" w:lineRule="auto"/>
              <w:jc w:val="both"/>
              <w:rPr>
                <w:rFonts w:cstheme="minorHAnsi"/>
              </w:rPr>
            </w:pPr>
            <w:r w:rsidRPr="00BA30FD">
              <w:rPr>
                <w:rFonts w:cstheme="minorHAnsi"/>
              </w:rPr>
              <w:t>0</w:t>
            </w:r>
          </w:p>
        </w:tc>
        <w:tc>
          <w:tcPr>
            <w:tcW w:w="567" w:type="dxa"/>
          </w:tcPr>
          <w:p w14:paraId="184BB841" w14:textId="0D13BAB7" w:rsidR="00444BE6" w:rsidRPr="00BA30FD" w:rsidRDefault="00DC2259" w:rsidP="00F01B12">
            <w:pPr>
              <w:spacing w:line="360" w:lineRule="auto"/>
              <w:jc w:val="both"/>
              <w:rPr>
                <w:rFonts w:cstheme="minorHAnsi"/>
              </w:rPr>
            </w:pPr>
            <w:r w:rsidRPr="00BA30FD">
              <w:rPr>
                <w:rFonts w:cstheme="minorHAnsi"/>
              </w:rPr>
              <w:t>0</w:t>
            </w:r>
          </w:p>
        </w:tc>
        <w:tc>
          <w:tcPr>
            <w:tcW w:w="567" w:type="dxa"/>
          </w:tcPr>
          <w:p w14:paraId="2BE841D3" w14:textId="110E0CC3" w:rsidR="00444BE6" w:rsidRPr="00BA30FD" w:rsidRDefault="00D803DA" w:rsidP="00F01B12">
            <w:pPr>
              <w:spacing w:line="360" w:lineRule="auto"/>
              <w:jc w:val="both"/>
              <w:rPr>
                <w:rFonts w:cstheme="minorHAnsi"/>
              </w:rPr>
            </w:pPr>
            <w:r w:rsidRPr="00BA30FD">
              <w:rPr>
                <w:rFonts w:cstheme="minorHAnsi"/>
              </w:rPr>
              <w:t>1</w:t>
            </w:r>
          </w:p>
        </w:tc>
        <w:tc>
          <w:tcPr>
            <w:tcW w:w="567" w:type="dxa"/>
          </w:tcPr>
          <w:p w14:paraId="0831F593" w14:textId="5C3F11EF" w:rsidR="00444BE6" w:rsidRPr="00BA30FD" w:rsidRDefault="00C564D2" w:rsidP="00F01B12">
            <w:pPr>
              <w:spacing w:line="360" w:lineRule="auto"/>
              <w:jc w:val="both"/>
              <w:rPr>
                <w:rFonts w:cstheme="minorHAnsi"/>
              </w:rPr>
            </w:pPr>
            <w:r w:rsidRPr="00BA30FD">
              <w:rPr>
                <w:rFonts w:cstheme="minorHAnsi"/>
              </w:rPr>
              <w:t>0</w:t>
            </w:r>
          </w:p>
        </w:tc>
        <w:tc>
          <w:tcPr>
            <w:tcW w:w="567" w:type="dxa"/>
          </w:tcPr>
          <w:p w14:paraId="7FA6CB89" w14:textId="714C195A" w:rsidR="00444BE6" w:rsidRPr="00BA30FD" w:rsidRDefault="00C564D2" w:rsidP="00F01B12">
            <w:pPr>
              <w:spacing w:line="360" w:lineRule="auto"/>
              <w:jc w:val="both"/>
              <w:rPr>
                <w:rFonts w:cstheme="minorHAnsi"/>
              </w:rPr>
            </w:pPr>
            <w:r w:rsidRPr="00BA30FD">
              <w:rPr>
                <w:rFonts w:cstheme="minorHAnsi"/>
              </w:rPr>
              <w:t>2</w:t>
            </w:r>
          </w:p>
        </w:tc>
        <w:tc>
          <w:tcPr>
            <w:tcW w:w="547" w:type="dxa"/>
          </w:tcPr>
          <w:p w14:paraId="3CDB3D62" w14:textId="07AFE2E5" w:rsidR="00444BE6" w:rsidRPr="00BA30FD" w:rsidRDefault="00C564D2" w:rsidP="00F01B12">
            <w:pPr>
              <w:spacing w:line="360" w:lineRule="auto"/>
              <w:jc w:val="both"/>
              <w:rPr>
                <w:rFonts w:cstheme="minorHAnsi"/>
              </w:rPr>
            </w:pPr>
            <w:r w:rsidRPr="00BA30FD">
              <w:rPr>
                <w:rFonts w:cstheme="minorHAnsi"/>
              </w:rPr>
              <w:t>0</w:t>
            </w:r>
          </w:p>
        </w:tc>
        <w:tc>
          <w:tcPr>
            <w:tcW w:w="495" w:type="dxa"/>
          </w:tcPr>
          <w:p w14:paraId="2D5F0507" w14:textId="52F9D4F1" w:rsidR="00444BE6" w:rsidRPr="00BA30FD" w:rsidRDefault="00960503" w:rsidP="00F01B12">
            <w:pPr>
              <w:spacing w:line="360" w:lineRule="auto"/>
              <w:jc w:val="both"/>
              <w:rPr>
                <w:rFonts w:cstheme="minorHAnsi"/>
              </w:rPr>
            </w:pPr>
            <w:r w:rsidRPr="00BA30FD">
              <w:rPr>
                <w:rFonts w:cstheme="minorHAnsi"/>
              </w:rPr>
              <w:t>0</w:t>
            </w:r>
          </w:p>
        </w:tc>
        <w:tc>
          <w:tcPr>
            <w:tcW w:w="495" w:type="dxa"/>
          </w:tcPr>
          <w:p w14:paraId="0BC371C1" w14:textId="172EE806" w:rsidR="00444BE6" w:rsidRPr="00BA30FD" w:rsidRDefault="009D3E20" w:rsidP="00F01B12">
            <w:pPr>
              <w:spacing w:line="360" w:lineRule="auto"/>
              <w:jc w:val="both"/>
              <w:rPr>
                <w:rFonts w:cstheme="minorHAnsi"/>
              </w:rPr>
            </w:pPr>
            <w:r w:rsidRPr="00BA30FD">
              <w:rPr>
                <w:rFonts w:cstheme="minorHAnsi"/>
              </w:rPr>
              <w:t>0</w:t>
            </w:r>
          </w:p>
        </w:tc>
        <w:tc>
          <w:tcPr>
            <w:tcW w:w="495" w:type="dxa"/>
          </w:tcPr>
          <w:p w14:paraId="4ADCF15F" w14:textId="7465CD51" w:rsidR="00444BE6" w:rsidRPr="00BA30FD" w:rsidRDefault="009D3E20" w:rsidP="00F01B12">
            <w:pPr>
              <w:spacing w:line="360" w:lineRule="auto"/>
              <w:jc w:val="both"/>
              <w:rPr>
                <w:rFonts w:cstheme="minorHAnsi"/>
              </w:rPr>
            </w:pPr>
            <w:r w:rsidRPr="00BA30FD">
              <w:rPr>
                <w:rFonts w:cstheme="minorHAnsi"/>
              </w:rPr>
              <w:t>0</w:t>
            </w:r>
          </w:p>
        </w:tc>
        <w:tc>
          <w:tcPr>
            <w:tcW w:w="495" w:type="dxa"/>
          </w:tcPr>
          <w:p w14:paraId="002BA656" w14:textId="3D9705A3" w:rsidR="00444BE6" w:rsidRPr="00BA30FD" w:rsidRDefault="009D3E20" w:rsidP="00F01B12">
            <w:pPr>
              <w:spacing w:line="360" w:lineRule="auto"/>
              <w:jc w:val="both"/>
              <w:rPr>
                <w:rFonts w:cstheme="minorHAnsi"/>
              </w:rPr>
            </w:pPr>
            <w:r w:rsidRPr="00BA30FD">
              <w:rPr>
                <w:rFonts w:cstheme="minorHAnsi"/>
              </w:rPr>
              <w:t>1</w:t>
            </w:r>
          </w:p>
        </w:tc>
        <w:tc>
          <w:tcPr>
            <w:tcW w:w="495" w:type="dxa"/>
          </w:tcPr>
          <w:p w14:paraId="788BE318" w14:textId="11DBCFD3" w:rsidR="00444BE6" w:rsidRPr="00BA30FD" w:rsidRDefault="009D3E20" w:rsidP="00F01B12">
            <w:pPr>
              <w:spacing w:line="360" w:lineRule="auto"/>
              <w:jc w:val="both"/>
              <w:rPr>
                <w:rFonts w:cstheme="minorHAnsi"/>
              </w:rPr>
            </w:pPr>
            <w:r w:rsidRPr="00BA30FD">
              <w:rPr>
                <w:rFonts w:cstheme="minorHAnsi"/>
              </w:rPr>
              <w:t>1</w:t>
            </w:r>
          </w:p>
        </w:tc>
      </w:tr>
      <w:tr w:rsidR="009D3E20" w:rsidRPr="00BA30FD" w14:paraId="65D999D5" w14:textId="18F46735" w:rsidTr="009D3E20">
        <w:tc>
          <w:tcPr>
            <w:tcW w:w="1838" w:type="dxa"/>
          </w:tcPr>
          <w:p w14:paraId="2EFA093F" w14:textId="7F215714" w:rsidR="00444BE6" w:rsidRPr="00BA30FD" w:rsidRDefault="00444BE6" w:rsidP="00F01B12">
            <w:pPr>
              <w:spacing w:line="360" w:lineRule="auto"/>
              <w:jc w:val="both"/>
              <w:rPr>
                <w:rFonts w:cstheme="minorHAnsi"/>
              </w:rPr>
            </w:pPr>
            <w:r w:rsidRPr="00BA30FD">
              <w:rPr>
                <w:rFonts w:cstheme="minorHAnsi"/>
              </w:rPr>
              <w:t>Vykazovanie prvkov neofašizmu</w:t>
            </w:r>
          </w:p>
        </w:tc>
        <w:tc>
          <w:tcPr>
            <w:tcW w:w="567" w:type="dxa"/>
          </w:tcPr>
          <w:p w14:paraId="49417666" w14:textId="34B1A802" w:rsidR="00444BE6" w:rsidRPr="00BA30FD" w:rsidRDefault="00B904FC" w:rsidP="00F01B12">
            <w:pPr>
              <w:spacing w:line="360" w:lineRule="auto"/>
              <w:jc w:val="both"/>
              <w:rPr>
                <w:rFonts w:cstheme="minorHAnsi"/>
              </w:rPr>
            </w:pPr>
            <w:r w:rsidRPr="00BA30FD">
              <w:rPr>
                <w:rFonts w:cstheme="minorHAnsi"/>
              </w:rPr>
              <w:t>0</w:t>
            </w:r>
          </w:p>
        </w:tc>
        <w:tc>
          <w:tcPr>
            <w:tcW w:w="567" w:type="dxa"/>
          </w:tcPr>
          <w:p w14:paraId="6F680FF4" w14:textId="375B2D19" w:rsidR="00444BE6" w:rsidRPr="00BA30FD" w:rsidRDefault="004F0D7D" w:rsidP="00F01B12">
            <w:pPr>
              <w:spacing w:line="360" w:lineRule="auto"/>
              <w:jc w:val="both"/>
              <w:rPr>
                <w:rFonts w:cstheme="minorHAnsi"/>
              </w:rPr>
            </w:pPr>
            <w:r w:rsidRPr="00BA30FD">
              <w:rPr>
                <w:rFonts w:cstheme="minorHAnsi"/>
              </w:rPr>
              <w:t>0</w:t>
            </w:r>
          </w:p>
        </w:tc>
        <w:tc>
          <w:tcPr>
            <w:tcW w:w="567" w:type="dxa"/>
          </w:tcPr>
          <w:p w14:paraId="0638E8DF" w14:textId="03A5956E" w:rsidR="00444BE6" w:rsidRPr="00BA30FD" w:rsidRDefault="004F0D7D" w:rsidP="00F01B12">
            <w:pPr>
              <w:spacing w:line="360" w:lineRule="auto"/>
              <w:jc w:val="both"/>
              <w:rPr>
                <w:rFonts w:cstheme="minorHAnsi"/>
              </w:rPr>
            </w:pPr>
            <w:r w:rsidRPr="00BA30FD">
              <w:rPr>
                <w:rFonts w:cstheme="minorHAnsi"/>
              </w:rPr>
              <w:t>0</w:t>
            </w:r>
          </w:p>
        </w:tc>
        <w:tc>
          <w:tcPr>
            <w:tcW w:w="567" w:type="dxa"/>
          </w:tcPr>
          <w:p w14:paraId="504A75C6" w14:textId="5E6D0D32" w:rsidR="00444BE6" w:rsidRPr="00BA30FD" w:rsidRDefault="008C7E20" w:rsidP="00F01B12">
            <w:pPr>
              <w:spacing w:line="360" w:lineRule="auto"/>
              <w:jc w:val="both"/>
              <w:rPr>
                <w:rFonts w:cstheme="minorHAnsi"/>
              </w:rPr>
            </w:pPr>
            <w:r w:rsidRPr="00BA30FD">
              <w:rPr>
                <w:rFonts w:cstheme="minorHAnsi"/>
              </w:rPr>
              <w:t>0</w:t>
            </w:r>
          </w:p>
        </w:tc>
        <w:tc>
          <w:tcPr>
            <w:tcW w:w="567" w:type="dxa"/>
          </w:tcPr>
          <w:p w14:paraId="539500B3" w14:textId="149C9597" w:rsidR="00444BE6" w:rsidRPr="00BA30FD" w:rsidRDefault="007D3CF2" w:rsidP="00F01B12">
            <w:pPr>
              <w:spacing w:line="360" w:lineRule="auto"/>
              <w:jc w:val="both"/>
              <w:rPr>
                <w:rFonts w:cstheme="minorHAnsi"/>
              </w:rPr>
            </w:pPr>
            <w:r w:rsidRPr="00BA30FD">
              <w:rPr>
                <w:rFonts w:cstheme="minorHAnsi"/>
              </w:rPr>
              <w:t>0</w:t>
            </w:r>
          </w:p>
        </w:tc>
        <w:tc>
          <w:tcPr>
            <w:tcW w:w="567" w:type="dxa"/>
          </w:tcPr>
          <w:p w14:paraId="1648AFB7" w14:textId="5008EEC6" w:rsidR="00444BE6" w:rsidRPr="00BA30FD" w:rsidRDefault="00847BB6" w:rsidP="00F01B12">
            <w:pPr>
              <w:spacing w:line="360" w:lineRule="auto"/>
              <w:jc w:val="both"/>
              <w:rPr>
                <w:rFonts w:cstheme="minorHAnsi"/>
              </w:rPr>
            </w:pPr>
            <w:r w:rsidRPr="00BA30FD">
              <w:rPr>
                <w:rFonts w:cstheme="minorHAnsi"/>
              </w:rPr>
              <w:t>0</w:t>
            </w:r>
          </w:p>
        </w:tc>
        <w:tc>
          <w:tcPr>
            <w:tcW w:w="567" w:type="dxa"/>
          </w:tcPr>
          <w:p w14:paraId="7D89CD67" w14:textId="7A9FF2C9" w:rsidR="00444BE6" w:rsidRPr="00BA30FD" w:rsidRDefault="00C564D2" w:rsidP="00F01B12">
            <w:pPr>
              <w:spacing w:line="360" w:lineRule="auto"/>
              <w:jc w:val="both"/>
              <w:rPr>
                <w:rFonts w:cstheme="minorHAnsi"/>
              </w:rPr>
            </w:pPr>
            <w:r w:rsidRPr="00BA30FD">
              <w:rPr>
                <w:rFonts w:cstheme="minorHAnsi"/>
              </w:rPr>
              <w:t>0</w:t>
            </w:r>
          </w:p>
        </w:tc>
        <w:tc>
          <w:tcPr>
            <w:tcW w:w="567" w:type="dxa"/>
          </w:tcPr>
          <w:p w14:paraId="2A99E506" w14:textId="0F758E28" w:rsidR="00444BE6" w:rsidRPr="00BA30FD" w:rsidRDefault="00C564D2" w:rsidP="00F01B12">
            <w:pPr>
              <w:spacing w:line="360" w:lineRule="auto"/>
              <w:jc w:val="both"/>
              <w:rPr>
                <w:rFonts w:cstheme="minorHAnsi"/>
              </w:rPr>
            </w:pPr>
            <w:r w:rsidRPr="00BA30FD">
              <w:rPr>
                <w:rFonts w:cstheme="minorHAnsi"/>
              </w:rPr>
              <w:t>0</w:t>
            </w:r>
          </w:p>
        </w:tc>
        <w:tc>
          <w:tcPr>
            <w:tcW w:w="547" w:type="dxa"/>
          </w:tcPr>
          <w:p w14:paraId="6CF3F3B7" w14:textId="01A01947" w:rsidR="00444BE6" w:rsidRPr="00BA30FD" w:rsidRDefault="00C564D2" w:rsidP="00F01B12">
            <w:pPr>
              <w:spacing w:line="360" w:lineRule="auto"/>
              <w:jc w:val="both"/>
              <w:rPr>
                <w:rFonts w:cstheme="minorHAnsi"/>
              </w:rPr>
            </w:pPr>
            <w:r w:rsidRPr="00BA30FD">
              <w:rPr>
                <w:rFonts w:cstheme="minorHAnsi"/>
              </w:rPr>
              <w:t>0</w:t>
            </w:r>
          </w:p>
        </w:tc>
        <w:tc>
          <w:tcPr>
            <w:tcW w:w="495" w:type="dxa"/>
          </w:tcPr>
          <w:p w14:paraId="35998AB1" w14:textId="556AFEFC" w:rsidR="00444BE6" w:rsidRPr="00BA30FD" w:rsidRDefault="00960503" w:rsidP="00F01B12">
            <w:pPr>
              <w:spacing w:line="360" w:lineRule="auto"/>
              <w:jc w:val="both"/>
              <w:rPr>
                <w:rFonts w:cstheme="minorHAnsi"/>
              </w:rPr>
            </w:pPr>
            <w:r w:rsidRPr="00BA30FD">
              <w:rPr>
                <w:rFonts w:cstheme="minorHAnsi"/>
              </w:rPr>
              <w:t>0</w:t>
            </w:r>
          </w:p>
        </w:tc>
        <w:tc>
          <w:tcPr>
            <w:tcW w:w="495" w:type="dxa"/>
          </w:tcPr>
          <w:p w14:paraId="3D40A7C0" w14:textId="7D87F343" w:rsidR="00444BE6" w:rsidRPr="00BA30FD" w:rsidRDefault="009D3E20" w:rsidP="00F01B12">
            <w:pPr>
              <w:spacing w:line="360" w:lineRule="auto"/>
              <w:jc w:val="both"/>
              <w:rPr>
                <w:rFonts w:cstheme="minorHAnsi"/>
              </w:rPr>
            </w:pPr>
            <w:r w:rsidRPr="00BA30FD">
              <w:rPr>
                <w:rFonts w:cstheme="minorHAnsi"/>
              </w:rPr>
              <w:t>0</w:t>
            </w:r>
          </w:p>
        </w:tc>
        <w:tc>
          <w:tcPr>
            <w:tcW w:w="495" w:type="dxa"/>
          </w:tcPr>
          <w:p w14:paraId="0696D725" w14:textId="00828807" w:rsidR="00444BE6" w:rsidRPr="00BA30FD" w:rsidRDefault="009D3E20" w:rsidP="00F01B12">
            <w:pPr>
              <w:spacing w:line="360" w:lineRule="auto"/>
              <w:jc w:val="both"/>
              <w:rPr>
                <w:rFonts w:cstheme="minorHAnsi"/>
              </w:rPr>
            </w:pPr>
            <w:r w:rsidRPr="00BA30FD">
              <w:rPr>
                <w:rFonts w:cstheme="minorHAnsi"/>
              </w:rPr>
              <w:t>0</w:t>
            </w:r>
          </w:p>
        </w:tc>
        <w:tc>
          <w:tcPr>
            <w:tcW w:w="495" w:type="dxa"/>
          </w:tcPr>
          <w:p w14:paraId="2C8A023D" w14:textId="65C01EF2" w:rsidR="00444BE6" w:rsidRPr="00BA30FD" w:rsidRDefault="009D3E20" w:rsidP="00F01B12">
            <w:pPr>
              <w:spacing w:line="360" w:lineRule="auto"/>
              <w:jc w:val="both"/>
              <w:rPr>
                <w:rFonts w:cstheme="minorHAnsi"/>
              </w:rPr>
            </w:pPr>
            <w:r w:rsidRPr="00BA30FD">
              <w:rPr>
                <w:rFonts w:cstheme="minorHAnsi"/>
              </w:rPr>
              <w:t>0</w:t>
            </w:r>
          </w:p>
        </w:tc>
        <w:tc>
          <w:tcPr>
            <w:tcW w:w="495" w:type="dxa"/>
          </w:tcPr>
          <w:p w14:paraId="732810C7" w14:textId="38C09D7B" w:rsidR="00444BE6" w:rsidRPr="00BA30FD" w:rsidRDefault="009D3E20" w:rsidP="00F01B12">
            <w:pPr>
              <w:spacing w:line="360" w:lineRule="auto"/>
              <w:jc w:val="both"/>
              <w:rPr>
                <w:rFonts w:cstheme="minorHAnsi"/>
              </w:rPr>
            </w:pPr>
            <w:r w:rsidRPr="00BA30FD">
              <w:rPr>
                <w:rFonts w:cstheme="minorHAnsi"/>
              </w:rPr>
              <w:t>0</w:t>
            </w:r>
          </w:p>
        </w:tc>
      </w:tr>
      <w:tr w:rsidR="009D3E20" w:rsidRPr="00BA30FD" w14:paraId="19D5047B" w14:textId="4B8D0517" w:rsidTr="009D3E20">
        <w:tc>
          <w:tcPr>
            <w:tcW w:w="1838" w:type="dxa"/>
          </w:tcPr>
          <w:p w14:paraId="67EF5F03" w14:textId="7C16DC22" w:rsidR="00444BE6" w:rsidRPr="00BA30FD" w:rsidRDefault="00444BE6" w:rsidP="00F01B12">
            <w:pPr>
              <w:spacing w:line="360" w:lineRule="auto"/>
              <w:jc w:val="both"/>
              <w:rPr>
                <w:rFonts w:cstheme="minorHAnsi"/>
              </w:rPr>
            </w:pPr>
            <w:r w:rsidRPr="00BA30FD">
              <w:rPr>
                <w:rFonts w:cstheme="minorHAnsi"/>
              </w:rPr>
              <w:t>Počet závadných bodov v okruhu</w:t>
            </w:r>
          </w:p>
        </w:tc>
        <w:tc>
          <w:tcPr>
            <w:tcW w:w="567" w:type="dxa"/>
          </w:tcPr>
          <w:p w14:paraId="651CDFBD" w14:textId="1E872773" w:rsidR="00444BE6" w:rsidRPr="00BA30FD" w:rsidRDefault="00B904FC" w:rsidP="00F01B12">
            <w:pPr>
              <w:spacing w:line="360" w:lineRule="auto"/>
              <w:jc w:val="both"/>
              <w:rPr>
                <w:rFonts w:cstheme="minorHAnsi"/>
              </w:rPr>
            </w:pPr>
            <w:r w:rsidRPr="00BA30FD">
              <w:rPr>
                <w:rFonts w:cstheme="minorHAnsi"/>
              </w:rPr>
              <w:t>1</w:t>
            </w:r>
          </w:p>
        </w:tc>
        <w:tc>
          <w:tcPr>
            <w:tcW w:w="567" w:type="dxa"/>
          </w:tcPr>
          <w:p w14:paraId="1FC033D9" w14:textId="3FDDF37F" w:rsidR="00444BE6" w:rsidRPr="00BA30FD" w:rsidRDefault="004F0D7D" w:rsidP="00F01B12">
            <w:pPr>
              <w:spacing w:line="360" w:lineRule="auto"/>
              <w:jc w:val="both"/>
              <w:rPr>
                <w:rFonts w:cstheme="minorHAnsi"/>
              </w:rPr>
            </w:pPr>
            <w:r w:rsidRPr="00BA30FD">
              <w:rPr>
                <w:rFonts w:cstheme="minorHAnsi"/>
              </w:rPr>
              <w:t>4</w:t>
            </w:r>
          </w:p>
        </w:tc>
        <w:tc>
          <w:tcPr>
            <w:tcW w:w="567" w:type="dxa"/>
          </w:tcPr>
          <w:p w14:paraId="2B91CBAC" w14:textId="6CFCF0AD" w:rsidR="00444BE6" w:rsidRPr="00BA30FD" w:rsidRDefault="00A318D9" w:rsidP="00F01B12">
            <w:pPr>
              <w:spacing w:line="360" w:lineRule="auto"/>
              <w:jc w:val="both"/>
              <w:rPr>
                <w:rFonts w:cstheme="minorHAnsi"/>
              </w:rPr>
            </w:pPr>
            <w:r w:rsidRPr="00BA30FD">
              <w:rPr>
                <w:rFonts w:cstheme="minorHAnsi"/>
              </w:rPr>
              <w:t>4</w:t>
            </w:r>
          </w:p>
        </w:tc>
        <w:tc>
          <w:tcPr>
            <w:tcW w:w="567" w:type="dxa"/>
          </w:tcPr>
          <w:p w14:paraId="133F5609" w14:textId="33D4E14E" w:rsidR="00444BE6" w:rsidRPr="00BA30FD" w:rsidRDefault="00DC2259" w:rsidP="00F01B12">
            <w:pPr>
              <w:spacing w:line="360" w:lineRule="auto"/>
              <w:jc w:val="both"/>
              <w:rPr>
                <w:rFonts w:cstheme="minorHAnsi"/>
              </w:rPr>
            </w:pPr>
            <w:r w:rsidRPr="00BA30FD">
              <w:rPr>
                <w:rFonts w:cstheme="minorHAnsi"/>
              </w:rPr>
              <w:t>1</w:t>
            </w:r>
          </w:p>
        </w:tc>
        <w:tc>
          <w:tcPr>
            <w:tcW w:w="567" w:type="dxa"/>
          </w:tcPr>
          <w:p w14:paraId="7FD454DB" w14:textId="48EEA3F2" w:rsidR="00444BE6" w:rsidRPr="00BA30FD" w:rsidRDefault="00DC2259" w:rsidP="00F01B12">
            <w:pPr>
              <w:spacing w:line="360" w:lineRule="auto"/>
              <w:jc w:val="both"/>
              <w:rPr>
                <w:rFonts w:cstheme="minorHAnsi"/>
              </w:rPr>
            </w:pPr>
            <w:r w:rsidRPr="00BA30FD">
              <w:rPr>
                <w:rFonts w:cstheme="minorHAnsi"/>
              </w:rPr>
              <w:t>0</w:t>
            </w:r>
          </w:p>
        </w:tc>
        <w:tc>
          <w:tcPr>
            <w:tcW w:w="567" w:type="dxa"/>
          </w:tcPr>
          <w:p w14:paraId="0FC8619A" w14:textId="6C8F16F2" w:rsidR="00444BE6" w:rsidRPr="00BA30FD" w:rsidRDefault="00D803DA" w:rsidP="00F01B12">
            <w:pPr>
              <w:spacing w:line="360" w:lineRule="auto"/>
              <w:jc w:val="both"/>
              <w:rPr>
                <w:rFonts w:cstheme="minorHAnsi"/>
              </w:rPr>
            </w:pPr>
            <w:r w:rsidRPr="00BA30FD">
              <w:rPr>
                <w:rFonts w:cstheme="minorHAnsi"/>
              </w:rPr>
              <w:t>5</w:t>
            </w:r>
          </w:p>
        </w:tc>
        <w:tc>
          <w:tcPr>
            <w:tcW w:w="567" w:type="dxa"/>
          </w:tcPr>
          <w:p w14:paraId="15551728" w14:textId="4862DF18" w:rsidR="00444BE6" w:rsidRPr="00BA30FD" w:rsidRDefault="006448EF" w:rsidP="00F01B12">
            <w:pPr>
              <w:spacing w:line="360" w:lineRule="auto"/>
              <w:jc w:val="both"/>
              <w:rPr>
                <w:rFonts w:cstheme="minorHAnsi"/>
              </w:rPr>
            </w:pPr>
            <w:r w:rsidRPr="00BA30FD">
              <w:rPr>
                <w:rFonts w:cstheme="minorHAnsi"/>
              </w:rPr>
              <w:t>2</w:t>
            </w:r>
          </w:p>
        </w:tc>
        <w:tc>
          <w:tcPr>
            <w:tcW w:w="567" w:type="dxa"/>
          </w:tcPr>
          <w:p w14:paraId="7C661492" w14:textId="2BDB3CC5" w:rsidR="00444BE6" w:rsidRPr="00BA30FD" w:rsidRDefault="00C564D2" w:rsidP="00F01B12">
            <w:pPr>
              <w:spacing w:line="360" w:lineRule="auto"/>
              <w:jc w:val="both"/>
              <w:rPr>
                <w:rFonts w:cstheme="minorHAnsi"/>
              </w:rPr>
            </w:pPr>
            <w:r w:rsidRPr="00BA30FD">
              <w:rPr>
                <w:rFonts w:cstheme="minorHAnsi"/>
              </w:rPr>
              <w:t>2</w:t>
            </w:r>
          </w:p>
        </w:tc>
        <w:tc>
          <w:tcPr>
            <w:tcW w:w="547" w:type="dxa"/>
          </w:tcPr>
          <w:p w14:paraId="73302A55" w14:textId="75F6611A" w:rsidR="00444BE6" w:rsidRPr="00BA30FD" w:rsidRDefault="00C564D2" w:rsidP="00F01B12">
            <w:pPr>
              <w:spacing w:line="360" w:lineRule="auto"/>
              <w:jc w:val="both"/>
              <w:rPr>
                <w:rFonts w:cstheme="minorHAnsi"/>
              </w:rPr>
            </w:pPr>
            <w:r w:rsidRPr="00BA30FD">
              <w:rPr>
                <w:rFonts w:cstheme="minorHAnsi"/>
              </w:rPr>
              <w:t>1</w:t>
            </w:r>
          </w:p>
        </w:tc>
        <w:tc>
          <w:tcPr>
            <w:tcW w:w="495" w:type="dxa"/>
          </w:tcPr>
          <w:p w14:paraId="0D2A5A1F" w14:textId="0B25034D" w:rsidR="00444BE6" w:rsidRPr="00BA30FD" w:rsidRDefault="009D3E20" w:rsidP="00F01B12">
            <w:pPr>
              <w:spacing w:line="360" w:lineRule="auto"/>
              <w:jc w:val="both"/>
              <w:rPr>
                <w:rFonts w:cstheme="minorHAnsi"/>
              </w:rPr>
            </w:pPr>
            <w:r w:rsidRPr="00BA30FD">
              <w:rPr>
                <w:rFonts w:cstheme="minorHAnsi"/>
              </w:rPr>
              <w:t>6</w:t>
            </w:r>
          </w:p>
        </w:tc>
        <w:tc>
          <w:tcPr>
            <w:tcW w:w="495" w:type="dxa"/>
          </w:tcPr>
          <w:p w14:paraId="560A9FE2" w14:textId="638C3D4F" w:rsidR="00444BE6" w:rsidRPr="00BA30FD" w:rsidRDefault="009D3E20" w:rsidP="00F01B12">
            <w:pPr>
              <w:spacing w:line="360" w:lineRule="auto"/>
              <w:jc w:val="both"/>
              <w:rPr>
                <w:rFonts w:cstheme="minorHAnsi"/>
              </w:rPr>
            </w:pPr>
            <w:r w:rsidRPr="00BA30FD">
              <w:rPr>
                <w:rFonts w:cstheme="minorHAnsi"/>
              </w:rPr>
              <w:t>1</w:t>
            </w:r>
          </w:p>
        </w:tc>
        <w:tc>
          <w:tcPr>
            <w:tcW w:w="495" w:type="dxa"/>
          </w:tcPr>
          <w:p w14:paraId="2D45E091" w14:textId="2AA921BA" w:rsidR="00444BE6" w:rsidRPr="00BA30FD" w:rsidRDefault="009D3E20" w:rsidP="00F01B12">
            <w:pPr>
              <w:spacing w:line="360" w:lineRule="auto"/>
              <w:jc w:val="both"/>
              <w:rPr>
                <w:rFonts w:cstheme="minorHAnsi"/>
              </w:rPr>
            </w:pPr>
            <w:r w:rsidRPr="00BA30FD">
              <w:rPr>
                <w:rFonts w:cstheme="minorHAnsi"/>
              </w:rPr>
              <w:t>1</w:t>
            </w:r>
          </w:p>
        </w:tc>
        <w:tc>
          <w:tcPr>
            <w:tcW w:w="495" w:type="dxa"/>
          </w:tcPr>
          <w:p w14:paraId="1A2D9D48" w14:textId="167016DD" w:rsidR="00444BE6" w:rsidRPr="00BA30FD" w:rsidRDefault="009D3E20" w:rsidP="00F01B12">
            <w:pPr>
              <w:spacing w:line="360" w:lineRule="auto"/>
              <w:jc w:val="both"/>
              <w:rPr>
                <w:rFonts w:cstheme="minorHAnsi"/>
              </w:rPr>
            </w:pPr>
            <w:r w:rsidRPr="00BA30FD">
              <w:rPr>
                <w:rFonts w:cstheme="minorHAnsi"/>
              </w:rPr>
              <w:t>2</w:t>
            </w:r>
          </w:p>
        </w:tc>
        <w:tc>
          <w:tcPr>
            <w:tcW w:w="495" w:type="dxa"/>
          </w:tcPr>
          <w:p w14:paraId="7C092A87" w14:textId="50664AA1" w:rsidR="00444BE6" w:rsidRPr="00BA30FD" w:rsidRDefault="009D3E20" w:rsidP="00F01B12">
            <w:pPr>
              <w:spacing w:line="360" w:lineRule="auto"/>
              <w:jc w:val="both"/>
              <w:rPr>
                <w:rFonts w:cstheme="minorHAnsi"/>
              </w:rPr>
            </w:pPr>
            <w:r w:rsidRPr="00BA30FD">
              <w:rPr>
                <w:rFonts w:cstheme="minorHAnsi"/>
              </w:rPr>
              <w:t>2</w:t>
            </w:r>
          </w:p>
        </w:tc>
      </w:tr>
    </w:tbl>
    <w:p w14:paraId="3879A5F6" w14:textId="72EF187E" w:rsidR="00E93162" w:rsidRPr="00BA30FD" w:rsidRDefault="00E93162" w:rsidP="00F01B12">
      <w:pPr>
        <w:spacing w:line="360" w:lineRule="auto"/>
        <w:jc w:val="both"/>
        <w:rPr>
          <w:rFonts w:cstheme="minorHAnsi"/>
        </w:rPr>
      </w:pPr>
    </w:p>
    <w:p w14:paraId="21D7D9EB" w14:textId="77777777" w:rsidR="007A7A3F" w:rsidRPr="00BA30FD" w:rsidRDefault="007A7A3F" w:rsidP="00F01B12">
      <w:pPr>
        <w:spacing w:line="360" w:lineRule="auto"/>
        <w:jc w:val="both"/>
        <w:rPr>
          <w:rFonts w:cstheme="minorHAnsi"/>
          <w:b/>
          <w:bCs/>
        </w:rPr>
      </w:pPr>
    </w:p>
    <w:p w14:paraId="598B9C99" w14:textId="08026CD5" w:rsidR="00203CDC" w:rsidRPr="00BA30FD" w:rsidRDefault="00351D8F" w:rsidP="00F01B12">
      <w:pPr>
        <w:spacing w:line="360" w:lineRule="auto"/>
        <w:jc w:val="both"/>
        <w:rPr>
          <w:rFonts w:cstheme="minorHAnsi"/>
          <w:b/>
          <w:bCs/>
          <w:sz w:val="28"/>
          <w:szCs w:val="28"/>
        </w:rPr>
      </w:pPr>
      <w:r w:rsidRPr="00BA30FD">
        <w:rPr>
          <w:rFonts w:cstheme="minorHAnsi"/>
          <w:b/>
          <w:bCs/>
          <w:sz w:val="28"/>
          <w:szCs w:val="28"/>
        </w:rPr>
        <w:lastRenderedPageBreak/>
        <w:t xml:space="preserve">4.5 </w:t>
      </w:r>
      <w:r w:rsidR="00203CDC" w:rsidRPr="00BA30FD">
        <w:rPr>
          <w:rFonts w:cstheme="minorHAnsi"/>
          <w:b/>
          <w:bCs/>
          <w:sz w:val="28"/>
          <w:szCs w:val="28"/>
        </w:rPr>
        <w:t>Porov</w:t>
      </w:r>
      <w:r w:rsidR="00874C2F" w:rsidRPr="00BA30FD">
        <w:rPr>
          <w:rFonts w:cstheme="minorHAnsi"/>
          <w:b/>
          <w:bCs/>
          <w:sz w:val="28"/>
          <w:szCs w:val="28"/>
        </w:rPr>
        <w:t xml:space="preserve">nanie volebných programov </w:t>
      </w:r>
      <w:r w:rsidR="00BE4A3A" w:rsidRPr="00BA30FD">
        <w:rPr>
          <w:rFonts w:cstheme="minorHAnsi"/>
          <w:b/>
          <w:bCs/>
          <w:sz w:val="28"/>
          <w:szCs w:val="28"/>
        </w:rPr>
        <w:t>subjektov</w:t>
      </w:r>
      <w:r w:rsidR="00874C2F" w:rsidRPr="00BA30FD">
        <w:rPr>
          <w:rFonts w:cstheme="minorHAnsi"/>
          <w:b/>
          <w:bCs/>
          <w:sz w:val="28"/>
          <w:szCs w:val="28"/>
        </w:rPr>
        <w:t xml:space="preserve"> Trikolóra a Sme rodina</w:t>
      </w:r>
    </w:p>
    <w:p w14:paraId="12FD481F" w14:textId="4FB70EBC" w:rsidR="00692EDC" w:rsidRPr="00BA30FD" w:rsidRDefault="00581051" w:rsidP="00F01B12">
      <w:pPr>
        <w:spacing w:line="360" w:lineRule="auto"/>
        <w:ind w:firstLine="708"/>
        <w:jc w:val="both"/>
        <w:rPr>
          <w:rFonts w:cstheme="minorHAnsi"/>
        </w:rPr>
      </w:pPr>
      <w:r w:rsidRPr="00BA30FD">
        <w:rPr>
          <w:rFonts w:cstheme="minorHAnsi"/>
        </w:rPr>
        <w:t>Na základe našej analýzy môžeme konštatovať</w:t>
      </w:r>
      <w:r w:rsidR="00603207" w:rsidRPr="00BA30FD">
        <w:rPr>
          <w:rFonts w:cstheme="minorHAnsi"/>
        </w:rPr>
        <w:t>,</w:t>
      </w:r>
      <w:r w:rsidRPr="00BA30FD">
        <w:rPr>
          <w:rFonts w:cstheme="minorHAnsi"/>
        </w:rPr>
        <w:t xml:space="preserve"> že obe skúmané hnutia sp</w:t>
      </w:r>
      <w:r w:rsidR="00B93AEC" w:rsidRPr="00BA30FD">
        <w:rPr>
          <w:rFonts w:cstheme="minorHAnsi"/>
        </w:rPr>
        <w:t>ĺ</w:t>
      </w:r>
      <w:r w:rsidRPr="00BA30FD">
        <w:rPr>
          <w:rFonts w:cstheme="minorHAnsi"/>
        </w:rPr>
        <w:t xml:space="preserve">ňujú </w:t>
      </w:r>
      <w:r w:rsidR="005B759A" w:rsidRPr="00BA30FD">
        <w:rPr>
          <w:rFonts w:cstheme="minorHAnsi"/>
        </w:rPr>
        <w:t xml:space="preserve">naše začlenenie do </w:t>
      </w:r>
      <w:r w:rsidR="00603207" w:rsidRPr="00BA30FD">
        <w:rPr>
          <w:rFonts w:cstheme="minorHAnsi"/>
        </w:rPr>
        <w:t>post-industriálne</w:t>
      </w:r>
      <w:r w:rsidR="009A096F" w:rsidRPr="00BA30FD">
        <w:rPr>
          <w:rFonts w:cstheme="minorHAnsi"/>
        </w:rPr>
        <w:t xml:space="preserve">j skupiny </w:t>
      </w:r>
      <w:r w:rsidR="00B375CF" w:rsidRPr="00BA30FD">
        <w:rPr>
          <w:rFonts w:cstheme="minorHAnsi"/>
        </w:rPr>
        <w:t>krajne pravicových strán</w:t>
      </w:r>
      <w:r w:rsidR="002C2037" w:rsidRPr="00BA30FD">
        <w:rPr>
          <w:rFonts w:cstheme="minorHAnsi"/>
        </w:rPr>
        <w:t>. Naplnil sa aj predpoklad</w:t>
      </w:r>
      <w:r w:rsidR="00090F4E" w:rsidRPr="00BA30FD">
        <w:rPr>
          <w:rFonts w:cstheme="minorHAnsi"/>
        </w:rPr>
        <w:t xml:space="preserve">, že programy skúmaných hnutí nebudú obsahovať prvky neofašizmu, teda nemôžeme ich začleniť do skupiny tradičných krajne pravicových strán </w:t>
      </w:r>
      <w:r w:rsidR="00E474F6" w:rsidRPr="00BA30FD">
        <w:rPr>
          <w:rFonts w:cstheme="minorHAnsi"/>
        </w:rPr>
        <w:t xml:space="preserve">podľa delenia Piera Ignaziho. </w:t>
      </w:r>
      <w:r w:rsidR="001D0D3D" w:rsidRPr="00BA30FD">
        <w:rPr>
          <w:rFonts w:cstheme="minorHAnsi"/>
        </w:rPr>
        <w:t xml:space="preserve">Aj napriek </w:t>
      </w:r>
      <w:r w:rsidR="00507C3E" w:rsidRPr="00BA30FD">
        <w:rPr>
          <w:rFonts w:cstheme="minorHAnsi"/>
        </w:rPr>
        <w:t xml:space="preserve">vágnosti a nekonkrétnosti niektorých programových bodov </w:t>
      </w:r>
      <w:r w:rsidR="00686B25" w:rsidRPr="00BA30FD">
        <w:rPr>
          <w:rFonts w:cstheme="minorHAnsi"/>
        </w:rPr>
        <w:t xml:space="preserve">v programe Sme rodina, </w:t>
      </w:r>
      <w:r w:rsidR="00B65F89" w:rsidRPr="00BA30FD">
        <w:rPr>
          <w:rFonts w:cstheme="minorHAnsi"/>
        </w:rPr>
        <w:t xml:space="preserve">vieme tento program označiť </w:t>
      </w:r>
      <w:r w:rsidR="00B93AEC" w:rsidRPr="00BA30FD">
        <w:rPr>
          <w:rFonts w:cstheme="minorHAnsi"/>
        </w:rPr>
        <w:t>za</w:t>
      </w:r>
      <w:r w:rsidR="00B65F89" w:rsidRPr="00BA30FD">
        <w:rPr>
          <w:rFonts w:cstheme="minorHAnsi"/>
        </w:rPr>
        <w:t xml:space="preserve"> prepracovanejší, so širším tematickým záberom. </w:t>
      </w:r>
    </w:p>
    <w:p w14:paraId="17B70072" w14:textId="574A4DA8" w:rsidR="001D0D3D" w:rsidRPr="00BA30FD" w:rsidRDefault="00692EDC" w:rsidP="00F01B12">
      <w:pPr>
        <w:spacing w:line="360" w:lineRule="auto"/>
        <w:ind w:firstLine="708"/>
        <w:jc w:val="both"/>
        <w:rPr>
          <w:rFonts w:cstheme="minorHAnsi"/>
        </w:rPr>
      </w:pPr>
      <w:r w:rsidRPr="00BA30FD">
        <w:rPr>
          <w:rFonts w:cstheme="minorHAnsi"/>
        </w:rPr>
        <w:t>Prvým</w:t>
      </w:r>
      <w:r w:rsidR="001F582E" w:rsidRPr="00BA30FD">
        <w:rPr>
          <w:rFonts w:cstheme="minorHAnsi"/>
        </w:rPr>
        <w:t xml:space="preserve"> zásadný</w:t>
      </w:r>
      <w:r w:rsidRPr="00BA30FD">
        <w:rPr>
          <w:rFonts w:cstheme="minorHAnsi"/>
        </w:rPr>
        <w:t xml:space="preserve">m </w:t>
      </w:r>
      <w:r w:rsidR="001F582E" w:rsidRPr="00BA30FD">
        <w:rPr>
          <w:rFonts w:cstheme="minorHAnsi"/>
        </w:rPr>
        <w:t>rozdielo</w:t>
      </w:r>
      <w:r w:rsidRPr="00BA30FD">
        <w:rPr>
          <w:rFonts w:cstheme="minorHAnsi"/>
        </w:rPr>
        <w:t>m</w:t>
      </w:r>
      <w:r w:rsidR="001F582E" w:rsidRPr="00BA30FD">
        <w:rPr>
          <w:rFonts w:cstheme="minorHAnsi"/>
        </w:rPr>
        <w:t xml:space="preserve"> medzi</w:t>
      </w:r>
      <w:r w:rsidR="0005721B" w:rsidRPr="00BA30FD">
        <w:rPr>
          <w:rFonts w:cstheme="minorHAnsi"/>
        </w:rPr>
        <w:t xml:space="preserve"> programami je poh</w:t>
      </w:r>
      <w:r w:rsidR="00BA4FA0" w:rsidRPr="00BA30FD">
        <w:rPr>
          <w:rFonts w:cstheme="minorHAnsi"/>
        </w:rPr>
        <w:t xml:space="preserve">ľad na sociálny systém. </w:t>
      </w:r>
      <w:r w:rsidR="00BE4A3A" w:rsidRPr="00BA30FD">
        <w:rPr>
          <w:rFonts w:cstheme="minorHAnsi"/>
        </w:rPr>
        <w:t>Strana</w:t>
      </w:r>
      <w:r w:rsidR="00BA4FA0" w:rsidRPr="00BA30FD">
        <w:rPr>
          <w:rFonts w:cstheme="minorHAnsi"/>
        </w:rPr>
        <w:t xml:space="preserve"> Trikolóra sa prezentuje jasne </w:t>
      </w:r>
      <w:r w:rsidR="0098240E" w:rsidRPr="00BA30FD">
        <w:rPr>
          <w:rFonts w:cstheme="minorHAnsi"/>
        </w:rPr>
        <w:t>proti</w:t>
      </w:r>
      <w:r w:rsidR="004434B6" w:rsidRPr="00BA30FD">
        <w:rPr>
          <w:rFonts w:cstheme="minorHAnsi"/>
        </w:rPr>
        <w:t xml:space="preserve"> navyšovaniu finančného objemu</w:t>
      </w:r>
      <w:r w:rsidR="0098240E" w:rsidRPr="00BA30FD">
        <w:rPr>
          <w:rFonts w:cstheme="minorHAnsi"/>
        </w:rPr>
        <w:t xml:space="preserve"> </w:t>
      </w:r>
      <w:r w:rsidR="004434B6" w:rsidRPr="00BA30FD">
        <w:rPr>
          <w:rFonts w:cstheme="minorHAnsi"/>
        </w:rPr>
        <w:t xml:space="preserve">sociálneho systému. </w:t>
      </w:r>
      <w:r w:rsidR="007C74D6" w:rsidRPr="00BA30FD">
        <w:rPr>
          <w:rFonts w:cstheme="minorHAnsi"/>
        </w:rPr>
        <w:t>V programových bodoch Trikolóry nachádzame volan</w:t>
      </w:r>
      <w:r w:rsidR="004E513A" w:rsidRPr="00BA30FD">
        <w:rPr>
          <w:rFonts w:cstheme="minorHAnsi"/>
        </w:rPr>
        <w:t>ie po zoštíhleniu sociálneho systému</w:t>
      </w:r>
      <w:r w:rsidR="008B4894" w:rsidRPr="00BA30FD">
        <w:rPr>
          <w:rFonts w:cstheme="minorHAnsi"/>
        </w:rPr>
        <w:t xml:space="preserve"> a</w:t>
      </w:r>
      <w:r w:rsidR="004E513A" w:rsidRPr="00BA30FD">
        <w:rPr>
          <w:rFonts w:cstheme="minorHAnsi"/>
        </w:rPr>
        <w:t xml:space="preserve"> </w:t>
      </w:r>
      <w:r w:rsidR="008B4894" w:rsidRPr="00BA30FD">
        <w:rPr>
          <w:rFonts w:cstheme="minorHAnsi"/>
        </w:rPr>
        <w:t>znižovaní</w:t>
      </w:r>
      <w:r w:rsidR="004E513A" w:rsidRPr="00BA30FD">
        <w:rPr>
          <w:rFonts w:cstheme="minorHAnsi"/>
        </w:rPr>
        <w:t xml:space="preserve"> daní </w:t>
      </w:r>
      <w:r w:rsidR="00F71350" w:rsidRPr="00BA30FD">
        <w:rPr>
          <w:rFonts w:cstheme="minorHAnsi"/>
        </w:rPr>
        <w:t xml:space="preserve">a odvodov. </w:t>
      </w:r>
      <w:r w:rsidR="002F44DC" w:rsidRPr="00BA30FD">
        <w:rPr>
          <w:rFonts w:cstheme="minorHAnsi"/>
        </w:rPr>
        <w:t>Z</w:t>
      </w:r>
      <w:r w:rsidR="00630CCD" w:rsidRPr="00BA30FD">
        <w:rPr>
          <w:rFonts w:cstheme="minorHAnsi"/>
        </w:rPr>
        <w:t> neprimeranej záťaže a šikany podnikateľov</w:t>
      </w:r>
      <w:r w:rsidR="002F44DC" w:rsidRPr="00BA30FD">
        <w:rPr>
          <w:rFonts w:cstheme="minorHAnsi"/>
        </w:rPr>
        <w:t xml:space="preserve"> viní štátnych byrokratov</w:t>
      </w:r>
      <w:r w:rsidR="00630CCD" w:rsidRPr="00BA30FD">
        <w:rPr>
          <w:rFonts w:cstheme="minorHAnsi"/>
        </w:rPr>
        <w:t xml:space="preserve">, </w:t>
      </w:r>
      <w:r w:rsidR="00247F74" w:rsidRPr="00BA30FD">
        <w:rPr>
          <w:rFonts w:cstheme="minorHAnsi"/>
        </w:rPr>
        <w:t>ktorí tak</w:t>
      </w:r>
      <w:r w:rsidR="002F44DC" w:rsidRPr="00BA30FD">
        <w:rPr>
          <w:rFonts w:cstheme="minorHAnsi"/>
        </w:rPr>
        <w:t xml:space="preserve"> </w:t>
      </w:r>
      <w:r w:rsidR="00F61570" w:rsidRPr="00BA30FD">
        <w:rPr>
          <w:rFonts w:cstheme="minorHAnsi"/>
        </w:rPr>
        <w:t xml:space="preserve">brzdia ekonomický rozvoj a prosperitu celej spoločnosti. </w:t>
      </w:r>
      <w:r w:rsidR="009E2D49" w:rsidRPr="00BA30FD">
        <w:rPr>
          <w:rFonts w:cstheme="minorHAnsi"/>
        </w:rPr>
        <w:t>Svoje myšlienky v ekonomických otázka Trikolóra smeruje jasne doprava, čím</w:t>
      </w:r>
      <w:r w:rsidR="00B31B75" w:rsidRPr="00BA30FD">
        <w:rPr>
          <w:rFonts w:cstheme="minorHAnsi"/>
        </w:rPr>
        <w:t xml:space="preserve"> </w:t>
      </w:r>
      <w:r w:rsidR="00950D0A" w:rsidRPr="00BA30FD">
        <w:rPr>
          <w:rFonts w:cstheme="minorHAnsi"/>
        </w:rPr>
        <w:t xml:space="preserve">napĺňa označenie seba samých za jedinú skutočnú pravicu. </w:t>
      </w:r>
      <w:r w:rsidR="00CC008D" w:rsidRPr="00BA30FD">
        <w:rPr>
          <w:rFonts w:cstheme="minorHAnsi"/>
        </w:rPr>
        <w:t>Trikolóra</w:t>
      </w:r>
      <w:r w:rsidR="00247F74" w:rsidRPr="00BA30FD">
        <w:rPr>
          <w:rFonts w:cstheme="minorHAnsi"/>
        </w:rPr>
        <w:t xml:space="preserve"> často </w:t>
      </w:r>
      <w:r w:rsidR="00CC008D" w:rsidRPr="00BA30FD">
        <w:rPr>
          <w:rFonts w:cstheme="minorHAnsi"/>
        </w:rPr>
        <w:t xml:space="preserve"> </w:t>
      </w:r>
      <w:r w:rsidR="00DB4228" w:rsidRPr="00BA30FD">
        <w:rPr>
          <w:rFonts w:cstheme="minorHAnsi"/>
        </w:rPr>
        <w:t xml:space="preserve">využíva anti-elitarizmus aj v spomínanej kritike </w:t>
      </w:r>
      <w:r w:rsidR="001C02C2" w:rsidRPr="00BA30FD">
        <w:rPr>
          <w:rFonts w:cstheme="minorHAnsi"/>
        </w:rPr>
        <w:t xml:space="preserve">byrokratov a vládnych elít </w:t>
      </w:r>
      <w:r w:rsidR="00F75265" w:rsidRPr="00BA30FD">
        <w:rPr>
          <w:rFonts w:cstheme="minorHAnsi"/>
        </w:rPr>
        <w:t>z neschopnosti, nekompetentnosti a korupcie.</w:t>
      </w:r>
      <w:r w:rsidR="007B3B56" w:rsidRPr="00BA30FD">
        <w:rPr>
          <w:rFonts w:cstheme="minorHAnsi"/>
        </w:rPr>
        <w:t xml:space="preserve"> </w:t>
      </w:r>
    </w:p>
    <w:p w14:paraId="3AFD6672" w14:textId="1194628A" w:rsidR="00AD1DFB" w:rsidRPr="00BA30FD" w:rsidRDefault="00AD1DFB" w:rsidP="00F01B12">
      <w:pPr>
        <w:spacing w:line="360" w:lineRule="auto"/>
        <w:ind w:firstLine="708"/>
        <w:jc w:val="both"/>
        <w:rPr>
          <w:rFonts w:cstheme="minorHAnsi"/>
        </w:rPr>
      </w:pPr>
      <w:r w:rsidRPr="00BA30FD">
        <w:rPr>
          <w:rFonts w:cstheme="minorHAnsi"/>
        </w:rPr>
        <w:t xml:space="preserve">Hnutie Sme rodina </w:t>
      </w:r>
      <w:r w:rsidR="00E03CA2" w:rsidRPr="00BA30FD">
        <w:rPr>
          <w:rFonts w:cstheme="minorHAnsi"/>
        </w:rPr>
        <w:t xml:space="preserve">má na fungovanie sociálneho systéme diametrálne odlišný pohľad. </w:t>
      </w:r>
      <w:r w:rsidR="006B0C12" w:rsidRPr="00BA30FD">
        <w:rPr>
          <w:rFonts w:cstheme="minorHAnsi"/>
        </w:rPr>
        <w:t>Štát naopak viní z nedostatočnej podpory rodín a sociálne slabších jedincov.</w:t>
      </w:r>
      <w:r w:rsidR="002E7AEB" w:rsidRPr="00BA30FD">
        <w:rPr>
          <w:rFonts w:cstheme="minorHAnsi"/>
        </w:rPr>
        <w:t xml:space="preserve"> Vo svojich návrhoch </w:t>
      </w:r>
      <w:r w:rsidR="00C01BFA" w:rsidRPr="00BA30FD">
        <w:rPr>
          <w:rFonts w:cstheme="minorHAnsi"/>
        </w:rPr>
        <w:t xml:space="preserve">predstavuje celú radu finančných </w:t>
      </w:r>
      <w:r w:rsidR="008F58ED" w:rsidRPr="00BA30FD">
        <w:rPr>
          <w:rFonts w:cstheme="minorHAnsi"/>
        </w:rPr>
        <w:t xml:space="preserve">dotácií pre </w:t>
      </w:r>
      <w:r w:rsidR="00EF3C22" w:rsidRPr="00BA30FD">
        <w:rPr>
          <w:rFonts w:cstheme="minorHAnsi"/>
        </w:rPr>
        <w:t xml:space="preserve">rôzne </w:t>
      </w:r>
      <w:r w:rsidR="008D0A16" w:rsidRPr="00BA30FD">
        <w:rPr>
          <w:rFonts w:cstheme="minorHAnsi"/>
        </w:rPr>
        <w:t>skupiny obyvateľstva (</w:t>
      </w:r>
      <w:r w:rsidR="00A94458" w:rsidRPr="00BA30FD">
        <w:rPr>
          <w:rFonts w:cstheme="minorHAnsi"/>
        </w:rPr>
        <w:t>dôchodc</w:t>
      </w:r>
      <w:r w:rsidR="001C036F" w:rsidRPr="00BA30FD">
        <w:rPr>
          <w:rFonts w:cstheme="minorHAnsi"/>
        </w:rPr>
        <w:t>i</w:t>
      </w:r>
      <w:r w:rsidR="00A94458" w:rsidRPr="00BA30FD">
        <w:rPr>
          <w:rFonts w:cstheme="minorHAnsi"/>
        </w:rPr>
        <w:t xml:space="preserve">, mladé rodiny, </w:t>
      </w:r>
      <w:r w:rsidR="001C036F" w:rsidRPr="00BA30FD">
        <w:rPr>
          <w:rFonts w:cstheme="minorHAnsi"/>
        </w:rPr>
        <w:t>samoživitelia</w:t>
      </w:r>
      <w:r w:rsidR="00CA3F1B" w:rsidRPr="00BA30FD">
        <w:rPr>
          <w:rFonts w:cstheme="minorHAnsi"/>
        </w:rPr>
        <w:t xml:space="preserve"> a podobne)</w:t>
      </w:r>
      <w:r w:rsidR="00371F2B" w:rsidRPr="00BA30FD">
        <w:rPr>
          <w:rFonts w:cstheme="minorHAnsi"/>
        </w:rPr>
        <w:t>.</w:t>
      </w:r>
      <w:r w:rsidR="005B46D5" w:rsidRPr="00BA30FD">
        <w:rPr>
          <w:rFonts w:cstheme="minorHAnsi"/>
        </w:rPr>
        <w:t xml:space="preserve"> </w:t>
      </w:r>
      <w:r w:rsidR="005D444E" w:rsidRPr="00BA30FD">
        <w:rPr>
          <w:rFonts w:cstheme="minorHAnsi"/>
        </w:rPr>
        <w:t>Sme rodina</w:t>
      </w:r>
      <w:r w:rsidR="005B46D5" w:rsidRPr="00BA30FD">
        <w:rPr>
          <w:rFonts w:cstheme="minorHAnsi"/>
        </w:rPr>
        <w:t xml:space="preserve"> tiež</w:t>
      </w:r>
      <w:r w:rsidR="005D444E" w:rsidRPr="00BA30FD">
        <w:rPr>
          <w:rFonts w:cstheme="minorHAnsi"/>
        </w:rPr>
        <w:t xml:space="preserve"> využíva anti-elitarizmus v ekonomických otázkach, </w:t>
      </w:r>
      <w:r w:rsidR="00124D4D" w:rsidRPr="00BA30FD">
        <w:rPr>
          <w:rFonts w:cstheme="minorHAnsi"/>
        </w:rPr>
        <w:t xml:space="preserve">obviňuje vládne elity </w:t>
      </w:r>
      <w:r w:rsidR="00A4101A" w:rsidRPr="00BA30FD">
        <w:rPr>
          <w:rFonts w:cstheme="minorHAnsi"/>
        </w:rPr>
        <w:t xml:space="preserve">z korupcie a klientelizmu, čo spôsobuje </w:t>
      </w:r>
      <w:r w:rsidR="0016548B" w:rsidRPr="00BA30FD">
        <w:rPr>
          <w:rFonts w:cstheme="minorHAnsi"/>
        </w:rPr>
        <w:t xml:space="preserve">nespravodlivú alokáciu štátneho rozpočtu. </w:t>
      </w:r>
    </w:p>
    <w:p w14:paraId="34935BA1" w14:textId="2A4983E7" w:rsidR="000201C9" w:rsidRPr="00BA30FD" w:rsidRDefault="0016548B" w:rsidP="00F01B12">
      <w:pPr>
        <w:spacing w:line="360" w:lineRule="auto"/>
        <w:ind w:firstLine="708"/>
        <w:jc w:val="both"/>
        <w:rPr>
          <w:rFonts w:cstheme="minorHAnsi"/>
        </w:rPr>
      </w:pPr>
      <w:r w:rsidRPr="00BA30FD">
        <w:rPr>
          <w:rFonts w:cstheme="minorHAnsi"/>
        </w:rPr>
        <w:t xml:space="preserve">Druhým zásadným rozdielom </w:t>
      </w:r>
      <w:r w:rsidR="00AA26EA" w:rsidRPr="00BA30FD">
        <w:rPr>
          <w:rFonts w:cstheme="minorHAnsi"/>
        </w:rPr>
        <w:t xml:space="preserve">medzi </w:t>
      </w:r>
      <w:r w:rsidR="00BE4A3A" w:rsidRPr="00BA30FD">
        <w:rPr>
          <w:rFonts w:cstheme="minorHAnsi"/>
        </w:rPr>
        <w:t>subjektami</w:t>
      </w:r>
      <w:r w:rsidR="00AA26EA" w:rsidRPr="00BA30FD">
        <w:rPr>
          <w:rFonts w:cstheme="minorHAnsi"/>
        </w:rPr>
        <w:t xml:space="preserve"> Trikolóra a Sme rodina je prístup k</w:t>
      </w:r>
      <w:r w:rsidR="008D2DFD" w:rsidRPr="00BA30FD">
        <w:rPr>
          <w:rFonts w:cstheme="minorHAnsi"/>
        </w:rPr>
        <w:t> environmentálnym otázkam</w:t>
      </w:r>
      <w:r w:rsidR="00BE656F" w:rsidRPr="00BA30FD">
        <w:rPr>
          <w:rFonts w:cstheme="minorHAnsi"/>
        </w:rPr>
        <w:t xml:space="preserve">. Trikolóra sa vo svojom programe silne vymedzuje proti </w:t>
      </w:r>
      <w:r w:rsidR="00572058" w:rsidRPr="00BA30FD">
        <w:rPr>
          <w:rFonts w:cstheme="minorHAnsi"/>
        </w:rPr>
        <w:t xml:space="preserve">nezmysleným ekologickým </w:t>
      </w:r>
      <w:r w:rsidR="005373C9" w:rsidRPr="00BA30FD">
        <w:rPr>
          <w:rFonts w:cstheme="minorHAnsi"/>
        </w:rPr>
        <w:t xml:space="preserve">fanatikom, ohrozujúcim záujmy prosperity českej spoločnosti. </w:t>
      </w:r>
      <w:r w:rsidR="00E754EB" w:rsidRPr="00BA30FD">
        <w:rPr>
          <w:rFonts w:cstheme="minorHAnsi"/>
        </w:rPr>
        <w:t>Kritizuje rovnako aj elektromobilitu</w:t>
      </w:r>
      <w:r w:rsidR="008D44F4" w:rsidRPr="00BA30FD">
        <w:rPr>
          <w:rFonts w:cstheme="minorHAnsi"/>
        </w:rPr>
        <w:t>, ktorú označuje</w:t>
      </w:r>
      <w:r w:rsidR="00E754EB" w:rsidRPr="00BA30FD">
        <w:rPr>
          <w:rFonts w:cstheme="minorHAnsi"/>
        </w:rPr>
        <w:t xml:space="preserve"> ako </w:t>
      </w:r>
      <w:r w:rsidR="00705058" w:rsidRPr="00BA30FD">
        <w:rPr>
          <w:rFonts w:cstheme="minorHAnsi"/>
        </w:rPr>
        <w:t xml:space="preserve">nezmyslený experiment. </w:t>
      </w:r>
      <w:r w:rsidR="00EB3869" w:rsidRPr="00BA30FD">
        <w:rPr>
          <w:rFonts w:cstheme="minorHAnsi"/>
        </w:rPr>
        <w:t xml:space="preserve">V environmentálnych otázkach Trikolóra </w:t>
      </w:r>
      <w:r w:rsidR="006B1BAE" w:rsidRPr="00BA30FD">
        <w:rPr>
          <w:rFonts w:cstheme="minorHAnsi"/>
        </w:rPr>
        <w:t>používa antiliberálne postoje a naratívy. Kritiku zelenej politiky spája s</w:t>
      </w:r>
      <w:r w:rsidR="00AF7854" w:rsidRPr="00BA30FD">
        <w:rPr>
          <w:rFonts w:cstheme="minorHAnsi"/>
        </w:rPr>
        <w:t> kritikou EÚ, ktorú obviňuje z</w:t>
      </w:r>
      <w:r w:rsidR="008003E4" w:rsidRPr="00BA30FD">
        <w:rPr>
          <w:rFonts w:cstheme="minorHAnsi"/>
        </w:rPr>
        <w:t> </w:t>
      </w:r>
      <w:r w:rsidR="00AF7854" w:rsidRPr="00BA30FD">
        <w:rPr>
          <w:rFonts w:cstheme="minorHAnsi"/>
        </w:rPr>
        <w:t>núteného</w:t>
      </w:r>
      <w:r w:rsidR="008003E4" w:rsidRPr="00BA30FD">
        <w:rPr>
          <w:rFonts w:cstheme="minorHAnsi"/>
        </w:rPr>
        <w:t xml:space="preserve"> </w:t>
      </w:r>
      <w:r w:rsidR="000201C9" w:rsidRPr="00BA30FD">
        <w:rPr>
          <w:rFonts w:cstheme="minorHAnsi"/>
        </w:rPr>
        <w:t xml:space="preserve">zavádzania </w:t>
      </w:r>
      <w:r w:rsidR="00C40C75" w:rsidRPr="00BA30FD">
        <w:rPr>
          <w:rFonts w:cstheme="minorHAnsi"/>
        </w:rPr>
        <w:t>tejto</w:t>
      </w:r>
      <w:r w:rsidR="000201C9" w:rsidRPr="00BA30FD">
        <w:rPr>
          <w:rFonts w:cstheme="minorHAnsi"/>
        </w:rPr>
        <w:t xml:space="preserve"> politiky. </w:t>
      </w:r>
      <w:r w:rsidR="00D3363C" w:rsidRPr="00BA30FD">
        <w:rPr>
          <w:rFonts w:cstheme="minorHAnsi"/>
        </w:rPr>
        <w:t xml:space="preserve">Sme rodina v programe podporuje </w:t>
      </w:r>
      <w:r w:rsidR="00263A08" w:rsidRPr="00BA30FD">
        <w:rPr>
          <w:rFonts w:cstheme="minorHAnsi"/>
        </w:rPr>
        <w:t>environmentálne témy</w:t>
      </w:r>
      <w:r w:rsidR="00991BAF" w:rsidRPr="00BA30FD">
        <w:rPr>
          <w:rFonts w:cstheme="minorHAnsi"/>
        </w:rPr>
        <w:t xml:space="preserve"> a</w:t>
      </w:r>
      <w:r w:rsidR="00C40C75" w:rsidRPr="00BA30FD">
        <w:rPr>
          <w:rFonts w:cstheme="minorHAnsi"/>
        </w:rPr>
        <w:t xml:space="preserve"> chce </w:t>
      </w:r>
      <w:r w:rsidR="00991BAF" w:rsidRPr="00BA30FD">
        <w:rPr>
          <w:rFonts w:cstheme="minorHAnsi"/>
        </w:rPr>
        <w:t xml:space="preserve">Slovensko na </w:t>
      </w:r>
      <w:r w:rsidR="00FF4452" w:rsidRPr="00BA30FD">
        <w:rPr>
          <w:rFonts w:cstheme="minorHAnsi"/>
        </w:rPr>
        <w:t>znižovanie emisií</w:t>
      </w:r>
      <w:r w:rsidR="00240507" w:rsidRPr="00BA30FD">
        <w:rPr>
          <w:rFonts w:cstheme="minorHAnsi"/>
        </w:rPr>
        <w:t xml:space="preserve"> a ekologických záťaží</w:t>
      </w:r>
      <w:r w:rsidR="00FF4452" w:rsidRPr="00BA30FD">
        <w:rPr>
          <w:rFonts w:cstheme="minorHAnsi"/>
        </w:rPr>
        <w:t xml:space="preserve"> pripravovať. </w:t>
      </w:r>
    </w:p>
    <w:p w14:paraId="20D208D2" w14:textId="4DA7232D" w:rsidR="00240507" w:rsidRPr="00BA30FD" w:rsidRDefault="00973D2C" w:rsidP="00F01B12">
      <w:pPr>
        <w:spacing w:line="360" w:lineRule="auto"/>
        <w:ind w:firstLine="708"/>
        <w:jc w:val="both"/>
        <w:rPr>
          <w:rFonts w:cstheme="minorHAnsi"/>
        </w:rPr>
      </w:pPr>
      <w:r w:rsidRPr="00BA30FD">
        <w:rPr>
          <w:rFonts w:cstheme="minorHAnsi"/>
        </w:rPr>
        <w:t xml:space="preserve">Tretím rozdielom v programoch je postoj k EÚ. Trikolóra </w:t>
      </w:r>
      <w:r w:rsidR="00BA0A8D" w:rsidRPr="00BA30FD">
        <w:rPr>
          <w:rFonts w:cstheme="minorHAnsi"/>
        </w:rPr>
        <w:t>otvorene kritizuje členstvo Česka v</w:t>
      </w:r>
      <w:r w:rsidR="005767BF" w:rsidRPr="00BA30FD">
        <w:rPr>
          <w:rFonts w:cstheme="minorHAnsi"/>
        </w:rPr>
        <w:t> </w:t>
      </w:r>
      <w:r w:rsidR="00BA0A8D" w:rsidRPr="00BA30FD">
        <w:rPr>
          <w:rFonts w:cstheme="minorHAnsi"/>
        </w:rPr>
        <w:t>EÚ</w:t>
      </w:r>
      <w:r w:rsidR="005767BF" w:rsidRPr="00BA30FD">
        <w:rPr>
          <w:rFonts w:cstheme="minorHAnsi"/>
        </w:rPr>
        <w:t xml:space="preserve"> a chce </w:t>
      </w:r>
      <w:r w:rsidR="00C40C75" w:rsidRPr="00BA30FD">
        <w:rPr>
          <w:rFonts w:cstheme="minorHAnsi"/>
        </w:rPr>
        <w:t>ho</w:t>
      </w:r>
      <w:r w:rsidR="005767BF" w:rsidRPr="00BA30FD">
        <w:rPr>
          <w:rFonts w:cstheme="minorHAnsi"/>
        </w:rPr>
        <w:t xml:space="preserve"> pripraviť na vystúpenie z nej. </w:t>
      </w:r>
      <w:r w:rsidR="002C49E5" w:rsidRPr="00BA30FD">
        <w:rPr>
          <w:rFonts w:cstheme="minorHAnsi"/>
        </w:rPr>
        <w:t>Postoje Trikolóry proti EÚ sú silne anti-elitárske</w:t>
      </w:r>
      <w:r w:rsidR="00282079" w:rsidRPr="00BA30FD">
        <w:rPr>
          <w:rFonts w:cstheme="minorHAnsi"/>
        </w:rPr>
        <w:t xml:space="preserve">. </w:t>
      </w:r>
      <w:r w:rsidR="00FE233F" w:rsidRPr="00BA30FD">
        <w:rPr>
          <w:rFonts w:cstheme="minorHAnsi"/>
        </w:rPr>
        <w:t xml:space="preserve">Trikolóra vo svojom programe dokonca pripravuje Česko na </w:t>
      </w:r>
      <w:r w:rsidR="00815DEA" w:rsidRPr="00BA30FD">
        <w:rPr>
          <w:rFonts w:cstheme="minorHAnsi"/>
        </w:rPr>
        <w:t xml:space="preserve">Európu bez EÚ. </w:t>
      </w:r>
      <w:r w:rsidR="00282079" w:rsidRPr="00BA30FD">
        <w:rPr>
          <w:rFonts w:cstheme="minorHAnsi"/>
        </w:rPr>
        <w:t xml:space="preserve">Sme rodina sa otvorenej kritike vyhýba </w:t>
      </w:r>
      <w:r w:rsidR="00282079" w:rsidRPr="00BA30FD">
        <w:rPr>
          <w:rFonts w:cstheme="minorHAnsi"/>
        </w:rPr>
        <w:lastRenderedPageBreak/>
        <w:t>a</w:t>
      </w:r>
      <w:r w:rsidR="00C53383" w:rsidRPr="00BA30FD">
        <w:rPr>
          <w:rFonts w:cstheme="minorHAnsi"/>
        </w:rPr>
        <w:t> snaží sa</w:t>
      </w:r>
      <w:r w:rsidR="0041518F" w:rsidRPr="00BA30FD">
        <w:rPr>
          <w:rFonts w:cstheme="minorHAnsi"/>
        </w:rPr>
        <w:t xml:space="preserve"> na</w:t>
      </w:r>
      <w:r w:rsidR="00C53383" w:rsidRPr="00BA30FD">
        <w:rPr>
          <w:rFonts w:cstheme="minorHAnsi"/>
        </w:rPr>
        <w:t xml:space="preserve"> členstvo Slovenska</w:t>
      </w:r>
      <w:r w:rsidR="002479E6" w:rsidRPr="00BA30FD">
        <w:rPr>
          <w:rFonts w:cstheme="minorHAnsi"/>
        </w:rPr>
        <w:t xml:space="preserve"> v EÚ</w:t>
      </w:r>
      <w:r w:rsidR="00C53383" w:rsidRPr="00BA30FD">
        <w:rPr>
          <w:rFonts w:cstheme="minorHAnsi"/>
        </w:rPr>
        <w:t xml:space="preserve"> nazerať objektívne. </w:t>
      </w:r>
      <w:r w:rsidR="002479E6" w:rsidRPr="00BA30FD">
        <w:rPr>
          <w:rFonts w:cstheme="minorHAnsi"/>
        </w:rPr>
        <w:t>Kritiku mení za polemiku nad užitočnosťou</w:t>
      </w:r>
      <w:r w:rsidR="00F14A51" w:rsidRPr="00BA30FD">
        <w:rPr>
          <w:rFonts w:cstheme="minorHAnsi"/>
        </w:rPr>
        <w:t xml:space="preserve"> </w:t>
      </w:r>
      <w:r w:rsidR="00FA54A3" w:rsidRPr="00BA30FD">
        <w:rPr>
          <w:rFonts w:cstheme="minorHAnsi"/>
        </w:rPr>
        <w:t>EÚ pre Slovensko</w:t>
      </w:r>
      <w:r w:rsidR="002479E6" w:rsidRPr="00BA30FD">
        <w:rPr>
          <w:rFonts w:cstheme="minorHAnsi"/>
        </w:rPr>
        <w:t xml:space="preserve">. </w:t>
      </w:r>
      <w:r w:rsidR="000F27D1" w:rsidRPr="00BA30FD">
        <w:rPr>
          <w:rFonts w:cstheme="minorHAnsi"/>
        </w:rPr>
        <w:t xml:space="preserve">Jedným z bodov je napríklad návrh na vytvorenie úradu pre vyhodnotenie užitočnosti EÚ. </w:t>
      </w:r>
    </w:p>
    <w:p w14:paraId="594A513F" w14:textId="5309D9F5" w:rsidR="00265162" w:rsidRPr="00BA30FD" w:rsidRDefault="00DB1714" w:rsidP="00F01B12">
      <w:pPr>
        <w:spacing w:line="360" w:lineRule="auto"/>
        <w:ind w:firstLine="708"/>
        <w:jc w:val="both"/>
        <w:rPr>
          <w:rFonts w:cstheme="minorHAnsi"/>
        </w:rPr>
      </w:pPr>
      <w:r w:rsidRPr="00BA30FD">
        <w:rPr>
          <w:rFonts w:cstheme="minorHAnsi"/>
        </w:rPr>
        <w:t>V programe Sme rodina s</w:t>
      </w:r>
      <w:r w:rsidR="00AB0DCF" w:rsidRPr="00BA30FD">
        <w:rPr>
          <w:rFonts w:cstheme="minorHAnsi"/>
        </w:rPr>
        <w:t xml:space="preserve">me neidentifikovali návrh </w:t>
      </w:r>
      <w:r w:rsidR="008F20AA" w:rsidRPr="00BA30FD">
        <w:rPr>
          <w:rFonts w:cstheme="minorHAnsi"/>
        </w:rPr>
        <w:t>splňujúci</w:t>
      </w:r>
      <w:r w:rsidR="00AB0DCF" w:rsidRPr="00BA30FD">
        <w:rPr>
          <w:rFonts w:cstheme="minorHAnsi"/>
        </w:rPr>
        <w:t xml:space="preserve"> podmienku patriotizmu. </w:t>
      </w:r>
      <w:r w:rsidR="00380760" w:rsidRPr="00BA30FD">
        <w:rPr>
          <w:rFonts w:cstheme="minorHAnsi"/>
        </w:rPr>
        <w:t>Sme rodina sa často pohybovala na hrane tohto kritéri</w:t>
      </w:r>
      <w:r w:rsidR="003F7150" w:rsidRPr="00BA30FD">
        <w:rPr>
          <w:rFonts w:cstheme="minorHAnsi"/>
        </w:rPr>
        <w:t>á</w:t>
      </w:r>
      <w:r w:rsidR="00380760" w:rsidRPr="00BA30FD">
        <w:rPr>
          <w:rFonts w:cstheme="minorHAnsi"/>
        </w:rPr>
        <w:t xml:space="preserve">. </w:t>
      </w:r>
      <w:r w:rsidR="000778A1" w:rsidRPr="00BA30FD">
        <w:rPr>
          <w:rFonts w:cstheme="minorHAnsi"/>
        </w:rPr>
        <w:t xml:space="preserve">Návrhy </w:t>
      </w:r>
      <w:r w:rsidR="00375942" w:rsidRPr="00BA30FD">
        <w:rPr>
          <w:rFonts w:cstheme="minorHAnsi"/>
        </w:rPr>
        <w:t xml:space="preserve">však nespĺňali podmienku povyšovania </w:t>
      </w:r>
      <w:r w:rsidR="000667C6" w:rsidRPr="00BA30FD">
        <w:rPr>
          <w:rFonts w:cstheme="minorHAnsi"/>
        </w:rPr>
        <w:t>svojho štátu nad ostatnými.</w:t>
      </w:r>
      <w:r w:rsidR="00B14654" w:rsidRPr="00BA30FD">
        <w:rPr>
          <w:rFonts w:cstheme="minorHAnsi"/>
        </w:rPr>
        <w:t xml:space="preserve"> Trikolóra </w:t>
      </w:r>
      <w:r w:rsidR="002C0F71" w:rsidRPr="00BA30FD">
        <w:rPr>
          <w:rFonts w:cstheme="minorHAnsi"/>
        </w:rPr>
        <w:t xml:space="preserve">použila patriotizmus vo svojom programe dvakrát, </w:t>
      </w:r>
      <w:r w:rsidR="00683372" w:rsidRPr="00BA30FD">
        <w:rPr>
          <w:rFonts w:cstheme="minorHAnsi"/>
        </w:rPr>
        <w:t xml:space="preserve">zo všetkých </w:t>
      </w:r>
      <w:r w:rsidR="004D535E" w:rsidRPr="00BA30FD">
        <w:rPr>
          <w:rFonts w:cstheme="minorHAnsi"/>
        </w:rPr>
        <w:t>skúmaných javov</w:t>
      </w:r>
      <w:r w:rsidR="00265162" w:rsidRPr="00BA30FD">
        <w:rPr>
          <w:rFonts w:cstheme="minorHAnsi"/>
        </w:rPr>
        <w:t xml:space="preserve"> sa vyskytoval</w:t>
      </w:r>
      <w:r w:rsidR="004D535E" w:rsidRPr="00BA30FD">
        <w:rPr>
          <w:rFonts w:cstheme="minorHAnsi"/>
        </w:rPr>
        <w:t xml:space="preserve"> najmenej. </w:t>
      </w:r>
    </w:p>
    <w:p w14:paraId="730D1B70" w14:textId="7974D002" w:rsidR="0041779A" w:rsidRPr="00BA30FD" w:rsidRDefault="00BE4A3A" w:rsidP="00F01B12">
      <w:pPr>
        <w:spacing w:line="360" w:lineRule="auto"/>
        <w:ind w:firstLine="708"/>
        <w:jc w:val="both"/>
        <w:rPr>
          <w:rFonts w:cstheme="minorHAnsi"/>
        </w:rPr>
      </w:pPr>
      <w:r w:rsidRPr="00BA30FD">
        <w:rPr>
          <w:rFonts w:cstheme="minorHAnsi"/>
        </w:rPr>
        <w:t>Subjekty</w:t>
      </w:r>
      <w:r w:rsidR="00C07FA4" w:rsidRPr="00BA30FD">
        <w:rPr>
          <w:rFonts w:cstheme="minorHAnsi"/>
        </w:rPr>
        <w:t xml:space="preserve"> Trikolóra aj Sme rodina používali prvok anti-elitarizmu </w:t>
      </w:r>
      <w:r w:rsidR="005031FD" w:rsidRPr="00BA30FD">
        <w:rPr>
          <w:rFonts w:cstheme="minorHAnsi"/>
        </w:rPr>
        <w:t>v podobných naratívoch</w:t>
      </w:r>
      <w:r w:rsidR="001948D0" w:rsidRPr="00BA30FD">
        <w:rPr>
          <w:rFonts w:cstheme="minorHAnsi"/>
        </w:rPr>
        <w:t>,</w:t>
      </w:r>
      <w:r w:rsidR="005031FD" w:rsidRPr="00BA30FD">
        <w:rPr>
          <w:rFonts w:cstheme="minorHAnsi"/>
        </w:rPr>
        <w:t xml:space="preserve"> </w:t>
      </w:r>
      <w:r w:rsidR="001948D0" w:rsidRPr="00BA30FD">
        <w:rPr>
          <w:rFonts w:cstheme="minorHAnsi"/>
        </w:rPr>
        <w:t>r</w:t>
      </w:r>
      <w:r w:rsidR="005031FD" w:rsidRPr="00BA30FD">
        <w:rPr>
          <w:rFonts w:cstheme="minorHAnsi"/>
        </w:rPr>
        <w:t xml:space="preserve">ovnako </w:t>
      </w:r>
      <w:r w:rsidR="001948D0" w:rsidRPr="00BA30FD">
        <w:rPr>
          <w:rFonts w:cstheme="minorHAnsi"/>
        </w:rPr>
        <w:t xml:space="preserve">ako kritérium návrat suverenity ľudu. </w:t>
      </w:r>
      <w:r w:rsidR="005B5786" w:rsidRPr="00BA30FD">
        <w:rPr>
          <w:rFonts w:cstheme="minorHAnsi"/>
        </w:rPr>
        <w:t xml:space="preserve">Obe hnutia </w:t>
      </w:r>
      <w:r w:rsidR="006E454A" w:rsidRPr="00BA30FD">
        <w:rPr>
          <w:rFonts w:cstheme="minorHAnsi"/>
        </w:rPr>
        <w:t xml:space="preserve">opakovane využili prvok antiliberalizmu v témach týkajúcich sa školstva. Vo svojich návrhoch </w:t>
      </w:r>
      <w:r w:rsidR="00D07CE2" w:rsidRPr="00BA30FD">
        <w:rPr>
          <w:rFonts w:cstheme="minorHAnsi"/>
        </w:rPr>
        <w:t xml:space="preserve">zasahujú do </w:t>
      </w:r>
      <w:r w:rsidR="00D35D5B" w:rsidRPr="00BA30FD">
        <w:rPr>
          <w:rFonts w:cstheme="minorHAnsi"/>
        </w:rPr>
        <w:t>vzdelávacieho systému</w:t>
      </w:r>
      <w:r w:rsidR="00515D2D" w:rsidRPr="00BA30FD">
        <w:rPr>
          <w:rFonts w:cstheme="minorHAnsi"/>
        </w:rPr>
        <w:t xml:space="preserve"> a</w:t>
      </w:r>
      <w:r w:rsidR="00D35D5B" w:rsidRPr="00BA30FD">
        <w:rPr>
          <w:rFonts w:cstheme="minorHAnsi"/>
        </w:rPr>
        <w:t xml:space="preserve"> </w:t>
      </w:r>
      <w:r w:rsidR="00D24E9A" w:rsidRPr="00BA30FD">
        <w:rPr>
          <w:rFonts w:cstheme="minorHAnsi"/>
        </w:rPr>
        <w:t>niektoré</w:t>
      </w:r>
      <w:r w:rsidR="00D35D5B" w:rsidRPr="00BA30FD">
        <w:rPr>
          <w:rFonts w:cstheme="minorHAnsi"/>
        </w:rPr>
        <w:t xml:space="preserve"> </w:t>
      </w:r>
      <w:r w:rsidR="00D24E9A" w:rsidRPr="00BA30FD">
        <w:rPr>
          <w:rFonts w:cstheme="minorHAnsi"/>
        </w:rPr>
        <w:t>vysokoškolské odbory</w:t>
      </w:r>
      <w:r w:rsidR="00895BC4" w:rsidRPr="00BA30FD">
        <w:rPr>
          <w:rFonts w:cstheme="minorHAnsi"/>
        </w:rPr>
        <w:t xml:space="preserve"> považujú</w:t>
      </w:r>
      <w:r w:rsidR="00D24E9A" w:rsidRPr="00BA30FD">
        <w:rPr>
          <w:rFonts w:cstheme="minorHAnsi"/>
        </w:rPr>
        <w:t xml:space="preserve"> </w:t>
      </w:r>
      <w:r w:rsidR="00895BC4" w:rsidRPr="00BA30FD">
        <w:rPr>
          <w:rFonts w:cstheme="minorHAnsi"/>
        </w:rPr>
        <w:t>za</w:t>
      </w:r>
      <w:r w:rsidR="00D24E9A" w:rsidRPr="00BA30FD">
        <w:rPr>
          <w:rFonts w:cstheme="minorHAnsi"/>
        </w:rPr>
        <w:t xml:space="preserve"> menej cenné</w:t>
      </w:r>
      <w:r w:rsidR="00515D2D" w:rsidRPr="00BA30FD">
        <w:rPr>
          <w:rFonts w:cstheme="minorHAnsi"/>
        </w:rPr>
        <w:t xml:space="preserve">. </w:t>
      </w:r>
      <w:r w:rsidR="004830A8" w:rsidRPr="00BA30FD">
        <w:rPr>
          <w:rFonts w:cstheme="minorHAnsi"/>
        </w:rPr>
        <w:t xml:space="preserve">Anti-imigračný apel je využívaný </w:t>
      </w:r>
      <w:r w:rsidR="00183E92" w:rsidRPr="00BA30FD">
        <w:rPr>
          <w:rFonts w:cstheme="minorHAnsi"/>
        </w:rPr>
        <w:t>v podobných intenzitách. Migrácia je pre obe hnutia otázka vnútornej bezpečnost</w:t>
      </w:r>
      <w:r w:rsidR="0017707E" w:rsidRPr="00BA30FD">
        <w:rPr>
          <w:rFonts w:cstheme="minorHAnsi"/>
        </w:rPr>
        <w:t>i</w:t>
      </w:r>
      <w:r w:rsidR="00895BC4" w:rsidRPr="00BA30FD">
        <w:rPr>
          <w:rFonts w:cstheme="minorHAnsi"/>
        </w:rPr>
        <w:t xml:space="preserve"> i </w:t>
      </w:r>
      <w:r w:rsidR="0017707E" w:rsidRPr="00BA30FD">
        <w:rPr>
          <w:rFonts w:cstheme="minorHAnsi"/>
        </w:rPr>
        <w:t>kultúry a</w:t>
      </w:r>
      <w:r w:rsidR="00895BC4" w:rsidRPr="00BA30FD">
        <w:rPr>
          <w:rFonts w:cstheme="minorHAnsi"/>
        </w:rPr>
        <w:t xml:space="preserve"> predstavuje</w:t>
      </w:r>
      <w:r w:rsidR="0017707E" w:rsidRPr="00BA30FD">
        <w:rPr>
          <w:rFonts w:cstheme="minorHAnsi"/>
        </w:rPr>
        <w:t xml:space="preserve"> hodnotové ohrozenie spoločnosti. </w:t>
      </w:r>
      <w:r w:rsidR="00254912" w:rsidRPr="00BA30FD">
        <w:rPr>
          <w:rFonts w:cstheme="minorHAnsi"/>
        </w:rPr>
        <w:t xml:space="preserve">Konečný </w:t>
      </w:r>
      <w:r w:rsidR="002F7A2D" w:rsidRPr="00BA30FD">
        <w:rPr>
          <w:rFonts w:cstheme="minorHAnsi"/>
        </w:rPr>
        <w:t xml:space="preserve">percentuálny </w:t>
      </w:r>
      <w:r w:rsidR="00254912" w:rsidRPr="00BA30FD">
        <w:rPr>
          <w:rFonts w:cstheme="minorHAnsi"/>
        </w:rPr>
        <w:t xml:space="preserve">pomer programových návrhov vykazujúcich prvky populizmu </w:t>
      </w:r>
      <w:r w:rsidR="00444A8E" w:rsidRPr="00BA30FD">
        <w:rPr>
          <w:rFonts w:cstheme="minorHAnsi"/>
        </w:rPr>
        <w:t xml:space="preserve">a pravicového populizmu je </w:t>
      </w:r>
      <w:r w:rsidR="00FB64A5" w:rsidRPr="00BA30FD">
        <w:rPr>
          <w:rFonts w:cstheme="minorHAnsi"/>
        </w:rPr>
        <w:t>36,6</w:t>
      </w:r>
      <w:r w:rsidR="00461CEA" w:rsidRPr="00BA30FD">
        <w:rPr>
          <w:rFonts w:cstheme="minorHAnsi"/>
        </w:rPr>
        <w:t>% u Trikolóry a</w:t>
      </w:r>
      <w:r w:rsidR="00D40082" w:rsidRPr="00BA30FD">
        <w:rPr>
          <w:rFonts w:cstheme="minorHAnsi"/>
        </w:rPr>
        <w:t> 6,1</w:t>
      </w:r>
      <w:r w:rsidR="00461CEA" w:rsidRPr="00BA30FD">
        <w:rPr>
          <w:rFonts w:cstheme="minorHAnsi"/>
        </w:rPr>
        <w:t>% u</w:t>
      </w:r>
      <w:r w:rsidR="002F7A2D" w:rsidRPr="00BA30FD">
        <w:rPr>
          <w:rFonts w:cstheme="minorHAnsi"/>
        </w:rPr>
        <w:t xml:space="preserve"> Sme rodina. Vysoký nepomer je spôsobený stručnosťou programu Trikolóry, respektíve obsiahlosťou programu </w:t>
      </w:r>
      <w:r w:rsidR="00675946" w:rsidRPr="00BA30FD">
        <w:rPr>
          <w:rFonts w:cstheme="minorHAnsi"/>
        </w:rPr>
        <w:t xml:space="preserve">Sme rodina. </w:t>
      </w:r>
    </w:p>
    <w:p w14:paraId="0328821F" w14:textId="05729228" w:rsidR="00CA171E" w:rsidRPr="00BA30FD" w:rsidRDefault="00CA171E" w:rsidP="00F01B12">
      <w:pPr>
        <w:spacing w:line="360" w:lineRule="auto"/>
        <w:jc w:val="both"/>
        <w:rPr>
          <w:rFonts w:cstheme="minorHAnsi"/>
          <w:i/>
          <w:iCs/>
        </w:rPr>
      </w:pPr>
      <w:r w:rsidRPr="00BA30FD">
        <w:rPr>
          <w:rFonts w:cstheme="minorHAnsi"/>
          <w:i/>
          <w:iCs/>
        </w:rPr>
        <w:t>Tabuľka</w:t>
      </w:r>
      <w:r w:rsidR="009B587A" w:rsidRPr="00BA30FD">
        <w:rPr>
          <w:rFonts w:cstheme="minorHAnsi"/>
          <w:i/>
          <w:iCs/>
        </w:rPr>
        <w:t xml:space="preserve"> č.1: Porovnanie </w:t>
      </w:r>
      <w:r w:rsidR="00163471" w:rsidRPr="00BA30FD">
        <w:rPr>
          <w:rFonts w:cstheme="minorHAnsi"/>
          <w:i/>
          <w:iCs/>
        </w:rPr>
        <w:t xml:space="preserve">výskytu populistických a pravicovo-populistických znakov </w:t>
      </w:r>
      <w:r w:rsidR="00974324" w:rsidRPr="00BA30FD">
        <w:rPr>
          <w:rFonts w:cstheme="minorHAnsi"/>
          <w:i/>
          <w:iCs/>
        </w:rPr>
        <w:t>u subjektov Trikolóra a Sme rodina</w:t>
      </w:r>
    </w:p>
    <w:tbl>
      <w:tblPr>
        <w:tblStyle w:val="Mriekatabuky"/>
        <w:tblW w:w="0" w:type="auto"/>
        <w:tblLook w:val="04A0" w:firstRow="1" w:lastRow="0" w:firstColumn="1" w:lastColumn="0" w:noHBand="0" w:noVBand="1"/>
      </w:tblPr>
      <w:tblGrid>
        <w:gridCol w:w="3132"/>
        <w:gridCol w:w="3132"/>
        <w:gridCol w:w="3132"/>
      </w:tblGrid>
      <w:tr w:rsidR="00311357" w:rsidRPr="00BA30FD" w14:paraId="3393F0BB" w14:textId="77777777" w:rsidTr="00311357">
        <w:tc>
          <w:tcPr>
            <w:tcW w:w="3132" w:type="dxa"/>
          </w:tcPr>
          <w:p w14:paraId="14F85251" w14:textId="77777777" w:rsidR="00311357" w:rsidRPr="00BA30FD" w:rsidRDefault="00311357" w:rsidP="00F01B12">
            <w:pPr>
              <w:spacing w:line="360" w:lineRule="auto"/>
              <w:jc w:val="both"/>
              <w:rPr>
                <w:rFonts w:cstheme="minorHAnsi"/>
              </w:rPr>
            </w:pPr>
          </w:p>
        </w:tc>
        <w:tc>
          <w:tcPr>
            <w:tcW w:w="3132" w:type="dxa"/>
          </w:tcPr>
          <w:p w14:paraId="157AA2A1" w14:textId="3BD85CE4" w:rsidR="00311357" w:rsidRPr="00BA30FD" w:rsidRDefault="00311357" w:rsidP="00F01B12">
            <w:pPr>
              <w:spacing w:line="360" w:lineRule="auto"/>
              <w:jc w:val="both"/>
              <w:rPr>
                <w:rFonts w:cstheme="minorHAnsi"/>
                <w:b/>
                <w:bCs/>
              </w:rPr>
            </w:pPr>
            <w:r w:rsidRPr="00BA30FD">
              <w:rPr>
                <w:rFonts w:cstheme="minorHAnsi"/>
                <w:b/>
                <w:bCs/>
              </w:rPr>
              <w:t>Trikolóra</w:t>
            </w:r>
          </w:p>
        </w:tc>
        <w:tc>
          <w:tcPr>
            <w:tcW w:w="3132" w:type="dxa"/>
          </w:tcPr>
          <w:p w14:paraId="1CBDAC9E" w14:textId="4EB2F240" w:rsidR="00311357" w:rsidRPr="00BA30FD" w:rsidRDefault="00311357" w:rsidP="00F01B12">
            <w:pPr>
              <w:spacing w:line="360" w:lineRule="auto"/>
              <w:jc w:val="both"/>
              <w:rPr>
                <w:rFonts w:cstheme="minorHAnsi"/>
                <w:b/>
                <w:bCs/>
              </w:rPr>
            </w:pPr>
            <w:r w:rsidRPr="00BA30FD">
              <w:rPr>
                <w:rFonts w:cstheme="minorHAnsi"/>
                <w:b/>
                <w:bCs/>
              </w:rPr>
              <w:t>Sme rodina</w:t>
            </w:r>
          </w:p>
        </w:tc>
      </w:tr>
      <w:tr w:rsidR="00311357" w:rsidRPr="00BA30FD" w14:paraId="2268B25C" w14:textId="77777777" w:rsidTr="00311357">
        <w:tc>
          <w:tcPr>
            <w:tcW w:w="3132" w:type="dxa"/>
          </w:tcPr>
          <w:p w14:paraId="4D870CC6" w14:textId="33CF8EB4" w:rsidR="00311357" w:rsidRPr="00BA30FD" w:rsidRDefault="005B6BCE" w:rsidP="00F01B12">
            <w:pPr>
              <w:spacing w:line="360" w:lineRule="auto"/>
              <w:jc w:val="both"/>
              <w:rPr>
                <w:rFonts w:cstheme="minorHAnsi"/>
              </w:rPr>
            </w:pPr>
            <w:r w:rsidRPr="00BA30FD">
              <w:rPr>
                <w:rFonts w:cstheme="minorHAnsi"/>
              </w:rPr>
              <w:t>Anti-imigračný apel</w:t>
            </w:r>
          </w:p>
        </w:tc>
        <w:tc>
          <w:tcPr>
            <w:tcW w:w="3132" w:type="dxa"/>
          </w:tcPr>
          <w:p w14:paraId="5101F5C6" w14:textId="045390EA" w:rsidR="00311357" w:rsidRPr="00BA30FD" w:rsidRDefault="00477039" w:rsidP="00F01B12">
            <w:pPr>
              <w:spacing w:line="360" w:lineRule="auto"/>
              <w:jc w:val="both"/>
              <w:rPr>
                <w:rFonts w:cstheme="minorHAnsi"/>
              </w:rPr>
            </w:pPr>
            <w:r w:rsidRPr="00BA30FD">
              <w:rPr>
                <w:rFonts w:cstheme="minorHAnsi"/>
              </w:rPr>
              <w:t>4</w:t>
            </w:r>
          </w:p>
        </w:tc>
        <w:tc>
          <w:tcPr>
            <w:tcW w:w="3132" w:type="dxa"/>
          </w:tcPr>
          <w:p w14:paraId="533E91B5" w14:textId="2309CA86" w:rsidR="00311357" w:rsidRPr="00BA30FD" w:rsidRDefault="00681EFA" w:rsidP="00F01B12">
            <w:pPr>
              <w:spacing w:line="360" w:lineRule="auto"/>
              <w:jc w:val="both"/>
              <w:rPr>
                <w:rFonts w:cstheme="minorHAnsi"/>
              </w:rPr>
            </w:pPr>
            <w:r w:rsidRPr="00BA30FD">
              <w:rPr>
                <w:rFonts w:cstheme="minorHAnsi"/>
              </w:rPr>
              <w:t>5</w:t>
            </w:r>
          </w:p>
        </w:tc>
      </w:tr>
      <w:tr w:rsidR="00311357" w:rsidRPr="00BA30FD" w14:paraId="426F8DBA" w14:textId="77777777" w:rsidTr="00311357">
        <w:tc>
          <w:tcPr>
            <w:tcW w:w="3132" w:type="dxa"/>
          </w:tcPr>
          <w:p w14:paraId="258F3297" w14:textId="660D6496" w:rsidR="00311357" w:rsidRPr="00BA30FD" w:rsidRDefault="005B6BCE" w:rsidP="00F01B12">
            <w:pPr>
              <w:spacing w:line="360" w:lineRule="auto"/>
              <w:jc w:val="both"/>
              <w:rPr>
                <w:rFonts w:cstheme="minorHAnsi"/>
              </w:rPr>
            </w:pPr>
            <w:r w:rsidRPr="00BA30FD">
              <w:rPr>
                <w:rFonts w:cstheme="minorHAnsi"/>
              </w:rPr>
              <w:t>Anti-elitarizmus</w:t>
            </w:r>
          </w:p>
        </w:tc>
        <w:tc>
          <w:tcPr>
            <w:tcW w:w="3132" w:type="dxa"/>
          </w:tcPr>
          <w:p w14:paraId="0194830E" w14:textId="3370C493" w:rsidR="00311357" w:rsidRPr="00BA30FD" w:rsidRDefault="001B77F9" w:rsidP="00F01B12">
            <w:pPr>
              <w:spacing w:line="360" w:lineRule="auto"/>
              <w:jc w:val="both"/>
              <w:rPr>
                <w:rFonts w:cstheme="minorHAnsi"/>
              </w:rPr>
            </w:pPr>
            <w:r w:rsidRPr="00BA30FD">
              <w:rPr>
                <w:rFonts w:cstheme="minorHAnsi"/>
              </w:rPr>
              <w:t>17</w:t>
            </w:r>
          </w:p>
        </w:tc>
        <w:tc>
          <w:tcPr>
            <w:tcW w:w="3132" w:type="dxa"/>
          </w:tcPr>
          <w:p w14:paraId="39746C67" w14:textId="6FAF3176" w:rsidR="00311357" w:rsidRPr="00BA30FD" w:rsidRDefault="009A4E68" w:rsidP="00F01B12">
            <w:pPr>
              <w:spacing w:line="360" w:lineRule="auto"/>
              <w:jc w:val="both"/>
              <w:rPr>
                <w:rFonts w:cstheme="minorHAnsi"/>
              </w:rPr>
            </w:pPr>
            <w:r w:rsidRPr="00BA30FD">
              <w:rPr>
                <w:rFonts w:cstheme="minorHAnsi"/>
              </w:rPr>
              <w:t>15</w:t>
            </w:r>
          </w:p>
        </w:tc>
      </w:tr>
      <w:tr w:rsidR="00311357" w:rsidRPr="00BA30FD" w14:paraId="1AD8A74E" w14:textId="77777777" w:rsidTr="00311357">
        <w:tc>
          <w:tcPr>
            <w:tcW w:w="3132" w:type="dxa"/>
          </w:tcPr>
          <w:p w14:paraId="4C9CE380" w14:textId="4BAD4EAD" w:rsidR="00311357" w:rsidRPr="00BA30FD" w:rsidRDefault="00A706F2" w:rsidP="00F01B12">
            <w:pPr>
              <w:spacing w:line="360" w:lineRule="auto"/>
              <w:jc w:val="both"/>
              <w:rPr>
                <w:rFonts w:cstheme="minorHAnsi"/>
              </w:rPr>
            </w:pPr>
            <w:r w:rsidRPr="00BA30FD">
              <w:rPr>
                <w:rFonts w:cstheme="minorHAnsi"/>
              </w:rPr>
              <w:t>Návrat suverenity ľudu</w:t>
            </w:r>
          </w:p>
        </w:tc>
        <w:tc>
          <w:tcPr>
            <w:tcW w:w="3132" w:type="dxa"/>
          </w:tcPr>
          <w:p w14:paraId="39D0718E" w14:textId="083205BC" w:rsidR="00311357" w:rsidRPr="00BA30FD" w:rsidRDefault="001B77F9" w:rsidP="00F01B12">
            <w:pPr>
              <w:spacing w:line="360" w:lineRule="auto"/>
              <w:jc w:val="both"/>
              <w:rPr>
                <w:rFonts w:cstheme="minorHAnsi"/>
              </w:rPr>
            </w:pPr>
            <w:r w:rsidRPr="00BA30FD">
              <w:rPr>
                <w:rFonts w:cstheme="minorHAnsi"/>
              </w:rPr>
              <w:t>7</w:t>
            </w:r>
          </w:p>
        </w:tc>
        <w:tc>
          <w:tcPr>
            <w:tcW w:w="3132" w:type="dxa"/>
          </w:tcPr>
          <w:p w14:paraId="0CA11614" w14:textId="2F097328" w:rsidR="00311357" w:rsidRPr="00BA30FD" w:rsidRDefault="009A4E68" w:rsidP="00F01B12">
            <w:pPr>
              <w:spacing w:line="360" w:lineRule="auto"/>
              <w:jc w:val="both"/>
              <w:rPr>
                <w:rFonts w:cstheme="minorHAnsi"/>
              </w:rPr>
            </w:pPr>
            <w:r w:rsidRPr="00BA30FD">
              <w:rPr>
                <w:rFonts w:cstheme="minorHAnsi"/>
              </w:rPr>
              <w:t>3</w:t>
            </w:r>
          </w:p>
        </w:tc>
      </w:tr>
      <w:tr w:rsidR="00311357" w:rsidRPr="00BA30FD" w14:paraId="3DEF0B52" w14:textId="77777777" w:rsidTr="00311357">
        <w:tc>
          <w:tcPr>
            <w:tcW w:w="3132" w:type="dxa"/>
          </w:tcPr>
          <w:p w14:paraId="04970AFF" w14:textId="32F30EEF" w:rsidR="00311357" w:rsidRPr="00BA30FD" w:rsidRDefault="00A706F2" w:rsidP="00F01B12">
            <w:pPr>
              <w:spacing w:line="360" w:lineRule="auto"/>
              <w:jc w:val="both"/>
              <w:rPr>
                <w:rFonts w:cstheme="minorHAnsi"/>
              </w:rPr>
            </w:pPr>
            <w:r w:rsidRPr="00BA30FD">
              <w:rPr>
                <w:rFonts w:cstheme="minorHAnsi"/>
              </w:rPr>
              <w:t>Patriotizmus</w:t>
            </w:r>
          </w:p>
        </w:tc>
        <w:tc>
          <w:tcPr>
            <w:tcW w:w="3132" w:type="dxa"/>
          </w:tcPr>
          <w:p w14:paraId="318D79D5" w14:textId="0212B7F8" w:rsidR="00311357" w:rsidRPr="00BA30FD" w:rsidRDefault="001B77F9" w:rsidP="00F01B12">
            <w:pPr>
              <w:spacing w:line="360" w:lineRule="auto"/>
              <w:jc w:val="both"/>
              <w:rPr>
                <w:rFonts w:cstheme="minorHAnsi"/>
              </w:rPr>
            </w:pPr>
            <w:r w:rsidRPr="00BA30FD">
              <w:rPr>
                <w:rFonts w:cstheme="minorHAnsi"/>
              </w:rPr>
              <w:t>3</w:t>
            </w:r>
          </w:p>
        </w:tc>
        <w:tc>
          <w:tcPr>
            <w:tcW w:w="3132" w:type="dxa"/>
          </w:tcPr>
          <w:p w14:paraId="1B87A5C4" w14:textId="18937F9A" w:rsidR="00311357" w:rsidRPr="00BA30FD" w:rsidRDefault="009A4E68" w:rsidP="00F01B12">
            <w:pPr>
              <w:spacing w:line="360" w:lineRule="auto"/>
              <w:jc w:val="both"/>
              <w:rPr>
                <w:rFonts w:cstheme="minorHAnsi"/>
              </w:rPr>
            </w:pPr>
            <w:r w:rsidRPr="00BA30FD">
              <w:rPr>
                <w:rFonts w:cstheme="minorHAnsi"/>
              </w:rPr>
              <w:t>0</w:t>
            </w:r>
          </w:p>
        </w:tc>
      </w:tr>
      <w:tr w:rsidR="00311357" w:rsidRPr="00BA30FD" w14:paraId="1BC72165" w14:textId="77777777" w:rsidTr="00311357">
        <w:tc>
          <w:tcPr>
            <w:tcW w:w="3132" w:type="dxa"/>
          </w:tcPr>
          <w:p w14:paraId="16922EB2" w14:textId="4B055AB8" w:rsidR="00311357" w:rsidRPr="00BA30FD" w:rsidRDefault="00A706F2" w:rsidP="00F01B12">
            <w:pPr>
              <w:spacing w:line="360" w:lineRule="auto"/>
              <w:jc w:val="both"/>
              <w:rPr>
                <w:rFonts w:cstheme="minorHAnsi"/>
              </w:rPr>
            </w:pPr>
            <w:r w:rsidRPr="00BA30FD">
              <w:rPr>
                <w:rFonts w:cstheme="minorHAnsi"/>
              </w:rPr>
              <w:t>Antiliberálne postoje</w:t>
            </w:r>
          </w:p>
        </w:tc>
        <w:tc>
          <w:tcPr>
            <w:tcW w:w="3132" w:type="dxa"/>
          </w:tcPr>
          <w:p w14:paraId="01161758" w14:textId="5F253BD7" w:rsidR="00311357" w:rsidRPr="00BA30FD" w:rsidRDefault="001B77F9" w:rsidP="00F01B12">
            <w:pPr>
              <w:spacing w:line="360" w:lineRule="auto"/>
              <w:jc w:val="both"/>
              <w:rPr>
                <w:rFonts w:cstheme="minorHAnsi"/>
              </w:rPr>
            </w:pPr>
            <w:r w:rsidRPr="00BA30FD">
              <w:rPr>
                <w:rFonts w:cstheme="minorHAnsi"/>
              </w:rPr>
              <w:t>10</w:t>
            </w:r>
          </w:p>
        </w:tc>
        <w:tc>
          <w:tcPr>
            <w:tcW w:w="3132" w:type="dxa"/>
          </w:tcPr>
          <w:p w14:paraId="478A32AE" w14:textId="6D930804" w:rsidR="00311357" w:rsidRPr="00BA30FD" w:rsidRDefault="009A4E68" w:rsidP="00F01B12">
            <w:pPr>
              <w:spacing w:line="360" w:lineRule="auto"/>
              <w:jc w:val="both"/>
              <w:rPr>
                <w:rFonts w:cstheme="minorHAnsi"/>
              </w:rPr>
            </w:pPr>
            <w:r w:rsidRPr="00BA30FD">
              <w:rPr>
                <w:rFonts w:cstheme="minorHAnsi"/>
              </w:rPr>
              <w:t>9</w:t>
            </w:r>
          </w:p>
        </w:tc>
      </w:tr>
      <w:tr w:rsidR="00311357" w:rsidRPr="00BA30FD" w14:paraId="13946342" w14:textId="77777777" w:rsidTr="00311357">
        <w:tc>
          <w:tcPr>
            <w:tcW w:w="3132" w:type="dxa"/>
          </w:tcPr>
          <w:p w14:paraId="4158D903" w14:textId="0A9228ED" w:rsidR="00311357" w:rsidRPr="00BA30FD" w:rsidRDefault="001222C5" w:rsidP="00F01B12">
            <w:pPr>
              <w:spacing w:line="360" w:lineRule="auto"/>
              <w:jc w:val="both"/>
              <w:rPr>
                <w:rFonts w:cstheme="minorHAnsi"/>
              </w:rPr>
            </w:pPr>
            <w:r w:rsidRPr="00BA30FD">
              <w:rPr>
                <w:rFonts w:cstheme="minorHAnsi"/>
              </w:rPr>
              <w:t>Vykazovanie prvkov neofašizmu</w:t>
            </w:r>
          </w:p>
        </w:tc>
        <w:tc>
          <w:tcPr>
            <w:tcW w:w="3132" w:type="dxa"/>
          </w:tcPr>
          <w:p w14:paraId="088A2036" w14:textId="327589F0" w:rsidR="00311357" w:rsidRPr="00BA30FD" w:rsidRDefault="001B77F9" w:rsidP="00F01B12">
            <w:pPr>
              <w:spacing w:line="360" w:lineRule="auto"/>
              <w:jc w:val="both"/>
              <w:rPr>
                <w:rFonts w:cstheme="minorHAnsi"/>
              </w:rPr>
            </w:pPr>
            <w:r w:rsidRPr="00BA30FD">
              <w:rPr>
                <w:rFonts w:cstheme="minorHAnsi"/>
              </w:rPr>
              <w:t>0</w:t>
            </w:r>
          </w:p>
        </w:tc>
        <w:tc>
          <w:tcPr>
            <w:tcW w:w="3132" w:type="dxa"/>
          </w:tcPr>
          <w:p w14:paraId="36025C1C" w14:textId="3CA76FD3" w:rsidR="00311357" w:rsidRPr="00BA30FD" w:rsidRDefault="009A4E68" w:rsidP="00F01B12">
            <w:pPr>
              <w:spacing w:line="360" w:lineRule="auto"/>
              <w:jc w:val="both"/>
              <w:rPr>
                <w:rFonts w:cstheme="minorHAnsi"/>
              </w:rPr>
            </w:pPr>
            <w:r w:rsidRPr="00BA30FD">
              <w:rPr>
                <w:rFonts w:cstheme="minorHAnsi"/>
              </w:rPr>
              <w:t>0</w:t>
            </w:r>
          </w:p>
        </w:tc>
      </w:tr>
      <w:tr w:rsidR="00311357" w:rsidRPr="00BA30FD" w14:paraId="76AA74EF" w14:textId="77777777" w:rsidTr="00311357">
        <w:tc>
          <w:tcPr>
            <w:tcW w:w="3132" w:type="dxa"/>
          </w:tcPr>
          <w:p w14:paraId="3EB0A096" w14:textId="5A229F3F" w:rsidR="00311357" w:rsidRPr="00BA30FD" w:rsidRDefault="001222C5" w:rsidP="00F01B12">
            <w:pPr>
              <w:spacing w:line="360" w:lineRule="auto"/>
              <w:jc w:val="both"/>
              <w:rPr>
                <w:rFonts w:cstheme="minorHAnsi"/>
              </w:rPr>
            </w:pPr>
            <w:r w:rsidRPr="00BA30FD">
              <w:rPr>
                <w:rFonts w:cstheme="minorHAnsi"/>
              </w:rPr>
              <w:t>Počet závadných bodov v programe</w:t>
            </w:r>
          </w:p>
        </w:tc>
        <w:tc>
          <w:tcPr>
            <w:tcW w:w="3132" w:type="dxa"/>
          </w:tcPr>
          <w:p w14:paraId="190D6A85" w14:textId="38F79824" w:rsidR="00311357" w:rsidRPr="00BA30FD" w:rsidRDefault="00401985" w:rsidP="00F01B12">
            <w:pPr>
              <w:spacing w:line="360" w:lineRule="auto"/>
              <w:jc w:val="both"/>
              <w:rPr>
                <w:rFonts w:cstheme="minorHAnsi"/>
              </w:rPr>
            </w:pPr>
            <w:r w:rsidRPr="00BA30FD">
              <w:rPr>
                <w:rFonts w:cstheme="minorHAnsi"/>
              </w:rPr>
              <w:t>41</w:t>
            </w:r>
          </w:p>
        </w:tc>
        <w:tc>
          <w:tcPr>
            <w:tcW w:w="3132" w:type="dxa"/>
          </w:tcPr>
          <w:p w14:paraId="32BC237E" w14:textId="3FAF0652" w:rsidR="00311357" w:rsidRPr="00BA30FD" w:rsidRDefault="00D5023E" w:rsidP="00F01B12">
            <w:pPr>
              <w:spacing w:line="360" w:lineRule="auto"/>
              <w:jc w:val="both"/>
              <w:rPr>
                <w:rFonts w:cstheme="minorHAnsi"/>
              </w:rPr>
            </w:pPr>
            <w:r w:rsidRPr="00BA30FD">
              <w:rPr>
                <w:rFonts w:cstheme="minorHAnsi"/>
              </w:rPr>
              <w:t>32</w:t>
            </w:r>
          </w:p>
        </w:tc>
      </w:tr>
    </w:tbl>
    <w:p w14:paraId="4D7B59F6" w14:textId="3C73CBDD" w:rsidR="007079F8" w:rsidRPr="00BA30FD" w:rsidRDefault="007079F8" w:rsidP="00F01B12">
      <w:pPr>
        <w:spacing w:line="360" w:lineRule="auto"/>
        <w:jc w:val="both"/>
        <w:rPr>
          <w:rFonts w:cstheme="minorHAnsi"/>
        </w:rPr>
      </w:pPr>
    </w:p>
    <w:p w14:paraId="3761F1A9" w14:textId="7016CFD8" w:rsidR="00E55581" w:rsidRPr="00BA30FD" w:rsidRDefault="00351D8F" w:rsidP="00F01B12">
      <w:pPr>
        <w:spacing w:line="360" w:lineRule="auto"/>
        <w:jc w:val="both"/>
        <w:rPr>
          <w:rFonts w:cstheme="minorHAnsi"/>
          <w:b/>
          <w:bCs/>
          <w:sz w:val="28"/>
          <w:szCs w:val="28"/>
        </w:rPr>
      </w:pPr>
      <w:r w:rsidRPr="00BA30FD">
        <w:rPr>
          <w:rFonts w:cstheme="minorHAnsi"/>
          <w:b/>
          <w:bCs/>
          <w:sz w:val="28"/>
          <w:szCs w:val="28"/>
        </w:rPr>
        <w:t xml:space="preserve">5 </w:t>
      </w:r>
      <w:r w:rsidR="00F25E03" w:rsidRPr="00BA30FD">
        <w:rPr>
          <w:rFonts w:cstheme="minorHAnsi"/>
          <w:b/>
          <w:bCs/>
          <w:sz w:val="28"/>
          <w:szCs w:val="28"/>
        </w:rPr>
        <w:t>Záver</w:t>
      </w:r>
    </w:p>
    <w:p w14:paraId="31FDE8CA" w14:textId="0C1F8E38" w:rsidR="00040B18" w:rsidRPr="00BA30FD" w:rsidRDefault="00040B18" w:rsidP="00F01B12">
      <w:pPr>
        <w:spacing w:line="360" w:lineRule="auto"/>
        <w:ind w:firstLine="708"/>
        <w:jc w:val="both"/>
        <w:rPr>
          <w:rFonts w:cstheme="minorHAnsi"/>
        </w:rPr>
      </w:pPr>
      <w:r w:rsidRPr="00BA30FD">
        <w:rPr>
          <w:rFonts w:cstheme="minorHAnsi"/>
        </w:rPr>
        <w:t xml:space="preserve">Bakalárska práca </w:t>
      </w:r>
      <w:r w:rsidR="00F46B98" w:rsidRPr="00BA30FD">
        <w:rPr>
          <w:rFonts w:cstheme="minorHAnsi"/>
        </w:rPr>
        <w:t xml:space="preserve">sa v praktickej časti venovala analýze </w:t>
      </w:r>
      <w:r w:rsidR="00B36A53" w:rsidRPr="00BA30FD">
        <w:rPr>
          <w:rFonts w:cstheme="minorHAnsi"/>
        </w:rPr>
        <w:t xml:space="preserve">volebných programov </w:t>
      </w:r>
      <w:r w:rsidR="001D04D1" w:rsidRPr="00BA30FD">
        <w:rPr>
          <w:rFonts w:cstheme="minorHAnsi"/>
        </w:rPr>
        <w:t>pravicovo</w:t>
      </w:r>
      <w:r w:rsidR="00502B9F" w:rsidRPr="00BA30FD">
        <w:rPr>
          <w:rFonts w:cstheme="minorHAnsi"/>
        </w:rPr>
        <w:t>-</w:t>
      </w:r>
      <w:r w:rsidR="001D04D1" w:rsidRPr="00BA30FD">
        <w:rPr>
          <w:rFonts w:cstheme="minorHAnsi"/>
        </w:rPr>
        <w:t xml:space="preserve">populistických </w:t>
      </w:r>
      <w:r w:rsidR="00BE4A3A" w:rsidRPr="00BA30FD">
        <w:rPr>
          <w:rFonts w:cstheme="minorHAnsi"/>
        </w:rPr>
        <w:t>subjektov</w:t>
      </w:r>
      <w:r w:rsidR="001D04D1" w:rsidRPr="00BA30FD">
        <w:rPr>
          <w:rFonts w:cstheme="minorHAnsi"/>
        </w:rPr>
        <w:t xml:space="preserve"> Trikolóra a Sme rodina. Pred samotnou analýzou sme si v teoretickej časti </w:t>
      </w:r>
      <w:r w:rsidR="001D04D1" w:rsidRPr="00BA30FD">
        <w:rPr>
          <w:rFonts w:cstheme="minorHAnsi"/>
        </w:rPr>
        <w:lastRenderedPageBreak/>
        <w:t xml:space="preserve">priblížili </w:t>
      </w:r>
      <w:r w:rsidR="003721E8" w:rsidRPr="00BA30FD">
        <w:rPr>
          <w:rFonts w:cstheme="minorHAnsi"/>
        </w:rPr>
        <w:t xml:space="preserve">vývoj </w:t>
      </w:r>
      <w:r w:rsidR="008478C1" w:rsidRPr="00BA30FD">
        <w:rPr>
          <w:rFonts w:cstheme="minorHAnsi"/>
        </w:rPr>
        <w:t xml:space="preserve">politických systémov Česka a Slovenska, ktoré sa </w:t>
      </w:r>
      <w:r w:rsidR="00F2773E" w:rsidRPr="00BA30FD">
        <w:rPr>
          <w:rFonts w:cstheme="minorHAnsi"/>
        </w:rPr>
        <w:t xml:space="preserve">významne </w:t>
      </w:r>
      <w:r w:rsidR="008478C1" w:rsidRPr="00BA30FD">
        <w:rPr>
          <w:rFonts w:cstheme="minorHAnsi"/>
        </w:rPr>
        <w:t>podpísali</w:t>
      </w:r>
      <w:r w:rsidR="00F2773E" w:rsidRPr="00BA30FD">
        <w:rPr>
          <w:rFonts w:cstheme="minorHAnsi"/>
        </w:rPr>
        <w:t xml:space="preserve"> aj</w:t>
      </w:r>
      <w:r w:rsidR="008478C1" w:rsidRPr="00BA30FD">
        <w:rPr>
          <w:rFonts w:cstheme="minorHAnsi"/>
        </w:rPr>
        <w:t xml:space="preserve"> </w:t>
      </w:r>
      <w:r w:rsidR="00F2773E" w:rsidRPr="00BA30FD">
        <w:rPr>
          <w:rFonts w:cstheme="minorHAnsi"/>
        </w:rPr>
        <w:t xml:space="preserve">pod súčasnú podobu pravicového populizmu. </w:t>
      </w:r>
      <w:r w:rsidR="00B0005A" w:rsidRPr="00BA30FD">
        <w:rPr>
          <w:rFonts w:cstheme="minorHAnsi"/>
        </w:rPr>
        <w:t>Z</w:t>
      </w:r>
      <w:r w:rsidR="0041252E" w:rsidRPr="00BA30FD">
        <w:rPr>
          <w:rFonts w:cstheme="minorHAnsi"/>
        </w:rPr>
        <w:t xml:space="preserve"> opísaných</w:t>
      </w:r>
      <w:r w:rsidR="00B0005A" w:rsidRPr="00BA30FD">
        <w:rPr>
          <w:rFonts w:cstheme="minorHAnsi"/>
        </w:rPr>
        <w:t xml:space="preserve"> </w:t>
      </w:r>
      <w:r w:rsidR="0041252E" w:rsidRPr="00BA30FD">
        <w:rPr>
          <w:rFonts w:cstheme="minorHAnsi"/>
        </w:rPr>
        <w:t>ideovo blízkych</w:t>
      </w:r>
      <w:r w:rsidR="00B0005A" w:rsidRPr="00BA30FD">
        <w:rPr>
          <w:rFonts w:cstheme="minorHAnsi"/>
        </w:rPr>
        <w:t xml:space="preserve"> </w:t>
      </w:r>
      <w:r w:rsidR="0041252E" w:rsidRPr="00BA30FD">
        <w:rPr>
          <w:rFonts w:cstheme="minorHAnsi"/>
        </w:rPr>
        <w:t xml:space="preserve">dvojíc </w:t>
      </w:r>
      <w:r w:rsidR="00B0005A" w:rsidRPr="00BA30FD">
        <w:rPr>
          <w:rFonts w:cstheme="minorHAnsi"/>
        </w:rPr>
        <w:t>pravicovo</w:t>
      </w:r>
      <w:r w:rsidR="00502B9F" w:rsidRPr="00BA30FD">
        <w:rPr>
          <w:rFonts w:cstheme="minorHAnsi"/>
        </w:rPr>
        <w:t>-</w:t>
      </w:r>
      <w:r w:rsidR="00B0005A" w:rsidRPr="00BA30FD">
        <w:rPr>
          <w:rFonts w:cstheme="minorHAnsi"/>
        </w:rPr>
        <w:t>populistických strán a</w:t>
      </w:r>
      <w:r w:rsidR="00264552" w:rsidRPr="00BA30FD">
        <w:rPr>
          <w:rFonts w:cstheme="minorHAnsi"/>
        </w:rPr>
        <w:t> </w:t>
      </w:r>
      <w:r w:rsidR="00B0005A" w:rsidRPr="00BA30FD">
        <w:rPr>
          <w:rFonts w:cstheme="minorHAnsi"/>
        </w:rPr>
        <w:t>hnutí</w:t>
      </w:r>
      <w:r w:rsidR="00264552" w:rsidRPr="00BA30FD">
        <w:rPr>
          <w:rFonts w:cstheme="minorHAnsi"/>
        </w:rPr>
        <w:t xml:space="preserve">, sú Trikolóra a Sme rodina dvojicou </w:t>
      </w:r>
      <w:r w:rsidR="0041252E" w:rsidRPr="00BA30FD">
        <w:rPr>
          <w:rFonts w:cstheme="minorHAnsi"/>
        </w:rPr>
        <w:t xml:space="preserve">najmenej skúmanou. </w:t>
      </w:r>
      <w:r w:rsidR="0029415C" w:rsidRPr="00BA30FD">
        <w:rPr>
          <w:rFonts w:cstheme="minorHAnsi"/>
        </w:rPr>
        <w:t xml:space="preserve">Z tohto dôvodu </w:t>
      </w:r>
      <w:r w:rsidR="00C7335D" w:rsidRPr="00BA30FD">
        <w:rPr>
          <w:rFonts w:cstheme="minorHAnsi"/>
        </w:rPr>
        <w:t>sme si</w:t>
      </w:r>
      <w:r w:rsidR="00DF2B50" w:rsidRPr="00BA30FD">
        <w:rPr>
          <w:rFonts w:cstheme="minorHAnsi"/>
        </w:rPr>
        <w:t xml:space="preserve"> pre našu analýzu vybrali práve tú</w:t>
      </w:r>
      <w:r w:rsidR="003C2EB2" w:rsidRPr="00BA30FD">
        <w:rPr>
          <w:rFonts w:cstheme="minorHAnsi"/>
        </w:rPr>
        <w:t>to</w:t>
      </w:r>
      <w:r w:rsidR="00DF2B50" w:rsidRPr="00BA30FD">
        <w:rPr>
          <w:rFonts w:cstheme="minorHAnsi"/>
        </w:rPr>
        <w:t xml:space="preserve"> dvojicu.</w:t>
      </w:r>
      <w:r w:rsidR="0099534A" w:rsidRPr="00BA30FD">
        <w:rPr>
          <w:rFonts w:cstheme="minorHAnsi"/>
        </w:rPr>
        <w:t xml:space="preserve"> </w:t>
      </w:r>
      <w:r w:rsidR="00AF5E50" w:rsidRPr="00BA30FD">
        <w:rPr>
          <w:rFonts w:cstheme="minorHAnsi"/>
        </w:rPr>
        <w:t>Pre našu analýzu a</w:t>
      </w:r>
      <w:r w:rsidR="005537E2" w:rsidRPr="00BA30FD">
        <w:rPr>
          <w:rFonts w:cstheme="minorHAnsi"/>
        </w:rPr>
        <w:t> </w:t>
      </w:r>
      <w:r w:rsidR="00AF5E50" w:rsidRPr="00BA30FD">
        <w:rPr>
          <w:rFonts w:cstheme="minorHAnsi"/>
        </w:rPr>
        <w:t>stanoven</w:t>
      </w:r>
      <w:r w:rsidR="005537E2" w:rsidRPr="00BA30FD">
        <w:rPr>
          <w:rFonts w:cstheme="minorHAnsi"/>
        </w:rPr>
        <w:t xml:space="preserve">ý </w:t>
      </w:r>
      <w:r w:rsidR="00AF5E50" w:rsidRPr="00BA30FD">
        <w:rPr>
          <w:rFonts w:cstheme="minorHAnsi"/>
        </w:rPr>
        <w:t>výskumný</w:t>
      </w:r>
      <w:r w:rsidR="005537E2" w:rsidRPr="00BA30FD">
        <w:rPr>
          <w:rFonts w:cstheme="minorHAnsi"/>
        </w:rPr>
        <w:t xml:space="preserve"> model, by </w:t>
      </w:r>
      <w:r w:rsidR="00DF2B50" w:rsidRPr="00BA30FD">
        <w:rPr>
          <w:rFonts w:cstheme="minorHAnsi"/>
        </w:rPr>
        <w:t xml:space="preserve">bolo </w:t>
      </w:r>
      <w:r w:rsidR="005537E2" w:rsidRPr="00BA30FD">
        <w:rPr>
          <w:rFonts w:cstheme="minorHAnsi"/>
        </w:rPr>
        <w:t xml:space="preserve">zaujímavé aj porovnanie strany SPD </w:t>
      </w:r>
      <w:r w:rsidR="003B1F5A" w:rsidRPr="00BA30FD">
        <w:rPr>
          <w:rFonts w:cstheme="minorHAnsi"/>
        </w:rPr>
        <w:t xml:space="preserve">a hnutia Republika. </w:t>
      </w:r>
      <w:r w:rsidR="00270987" w:rsidRPr="00BA30FD">
        <w:rPr>
          <w:rFonts w:cstheme="minorHAnsi"/>
        </w:rPr>
        <w:t xml:space="preserve">Hnutie Republika je však príliš nový subjekt, ktorý sa doposiaľ nezúčastnil žiadnych volieb a teda </w:t>
      </w:r>
      <w:r w:rsidR="00354CAE" w:rsidRPr="00BA30FD">
        <w:rPr>
          <w:rFonts w:cstheme="minorHAnsi"/>
        </w:rPr>
        <w:t xml:space="preserve">ich volebný program v súčasnosti neexistuje. </w:t>
      </w:r>
    </w:p>
    <w:p w14:paraId="26E6E6DA" w14:textId="6162A3F9" w:rsidR="00E42499" w:rsidRPr="00BA30FD" w:rsidRDefault="00832D16" w:rsidP="00F01B12">
      <w:pPr>
        <w:spacing w:line="360" w:lineRule="auto"/>
        <w:ind w:firstLine="708"/>
        <w:jc w:val="both"/>
        <w:rPr>
          <w:rFonts w:cstheme="minorHAnsi"/>
        </w:rPr>
      </w:pPr>
      <w:r w:rsidRPr="00BA30FD">
        <w:rPr>
          <w:rFonts w:cstheme="minorHAnsi"/>
        </w:rPr>
        <w:t>Zvolená literatúra nám umožnila zhotovenie tejto bakalárskej práce . Najdôležitejším textom bola práca Piera Ignaziho: The Re-emergence of the Extreme Right in Europe. Poskytla nám základný rámec na zaradenia pravicovo</w:t>
      </w:r>
      <w:r w:rsidR="00502B9F" w:rsidRPr="00BA30FD">
        <w:rPr>
          <w:rFonts w:cstheme="minorHAnsi"/>
        </w:rPr>
        <w:t>-</w:t>
      </w:r>
      <w:r w:rsidRPr="00BA30FD">
        <w:rPr>
          <w:rFonts w:cstheme="minorHAnsi"/>
        </w:rPr>
        <w:t xml:space="preserve">populistických strán a hnutí. Pre konceptualizáciu stanovených kritérií to boli práce: </w:t>
      </w:r>
      <w:r w:rsidRPr="00BA30FD">
        <w:rPr>
          <w:rFonts w:cstheme="minorHAnsi"/>
          <w:color w:val="212529"/>
          <w:shd w:val="clear" w:color="auto" w:fill="FFFFFF"/>
        </w:rPr>
        <w:t xml:space="preserve">Anti-liberal ideas and institutional change in Central and Eastern Europe, ktorá nám pomohla konceptualizovať antiliberalizmus pre naše geografické podmienky. Pre konceptualizáciu anti-elitarizmu a apelu na návrat suverenity ľudu nám text od Nicole Ernest: </w:t>
      </w:r>
      <w:r w:rsidRPr="00BA30FD">
        <w:rPr>
          <w:rFonts w:cstheme="minorHAnsi"/>
        </w:rPr>
        <w:t>Populists Prefer Social Media Over Talk Shows: An Analysis of Populist Messages and Stylistic Elements Across Six Countries.</w:t>
      </w:r>
    </w:p>
    <w:p w14:paraId="5231B417" w14:textId="6DFE4A1E" w:rsidR="00026E12" w:rsidRPr="00BA30FD" w:rsidRDefault="005E130F" w:rsidP="00F01B12">
      <w:pPr>
        <w:spacing w:line="360" w:lineRule="auto"/>
        <w:ind w:firstLine="708"/>
        <w:jc w:val="both"/>
        <w:rPr>
          <w:rFonts w:cstheme="minorHAnsi"/>
        </w:rPr>
      </w:pPr>
      <w:r w:rsidRPr="00BA30FD">
        <w:rPr>
          <w:rFonts w:cstheme="minorHAnsi"/>
        </w:rPr>
        <w:t>Odpove</w:t>
      </w:r>
      <w:r w:rsidR="003C2EB2" w:rsidRPr="00BA30FD">
        <w:rPr>
          <w:rFonts w:cstheme="minorHAnsi"/>
        </w:rPr>
        <w:t>ď</w:t>
      </w:r>
      <w:r w:rsidRPr="00BA30FD">
        <w:rPr>
          <w:rFonts w:cstheme="minorHAnsi"/>
        </w:rPr>
        <w:t xml:space="preserve"> na naš</w:t>
      </w:r>
      <w:r w:rsidR="007266F2" w:rsidRPr="00BA30FD">
        <w:rPr>
          <w:rFonts w:cstheme="minorHAnsi"/>
        </w:rPr>
        <w:t>u hlavnú</w:t>
      </w:r>
      <w:r w:rsidRPr="00BA30FD">
        <w:rPr>
          <w:rFonts w:cstheme="minorHAnsi"/>
        </w:rPr>
        <w:t xml:space="preserve"> výskumn</w:t>
      </w:r>
      <w:r w:rsidR="007266F2" w:rsidRPr="00BA30FD">
        <w:rPr>
          <w:rFonts w:cstheme="minorHAnsi"/>
        </w:rPr>
        <w:t>ú</w:t>
      </w:r>
      <w:r w:rsidRPr="00BA30FD">
        <w:rPr>
          <w:rFonts w:cstheme="minorHAnsi"/>
        </w:rPr>
        <w:t xml:space="preserve"> otázk</w:t>
      </w:r>
      <w:r w:rsidR="007266F2" w:rsidRPr="00BA30FD">
        <w:rPr>
          <w:rFonts w:cstheme="minorHAnsi"/>
        </w:rPr>
        <w:t>u</w:t>
      </w:r>
      <w:r w:rsidR="002F6A14" w:rsidRPr="00BA30FD">
        <w:rPr>
          <w:rFonts w:cstheme="minorHAnsi"/>
        </w:rPr>
        <w:t>:</w:t>
      </w:r>
      <w:r w:rsidRPr="00BA30FD">
        <w:rPr>
          <w:rFonts w:cstheme="minorHAnsi"/>
        </w:rPr>
        <w:t xml:space="preserve"> </w:t>
      </w:r>
      <w:r w:rsidR="00026E12" w:rsidRPr="00BA30FD">
        <w:rPr>
          <w:rFonts w:cstheme="minorHAnsi"/>
          <w:i/>
          <w:iCs/>
        </w:rPr>
        <w:t xml:space="preserve">„Aké prvky populizmu a pravicového populizmu využívajú vo svojich programoch </w:t>
      </w:r>
      <w:r w:rsidR="00AE1831" w:rsidRPr="00BA30FD">
        <w:rPr>
          <w:rFonts w:cstheme="minorHAnsi"/>
          <w:i/>
          <w:iCs/>
        </w:rPr>
        <w:t>subjekty</w:t>
      </w:r>
      <w:r w:rsidR="00026E12" w:rsidRPr="00BA30FD">
        <w:rPr>
          <w:rFonts w:cstheme="minorHAnsi"/>
          <w:i/>
          <w:iCs/>
        </w:rPr>
        <w:t xml:space="preserve"> Trikolóra a Sme rodina?“</w:t>
      </w:r>
      <w:r w:rsidR="00E42499" w:rsidRPr="00BA30FD">
        <w:rPr>
          <w:rFonts w:cstheme="minorHAnsi"/>
          <w:i/>
          <w:iCs/>
        </w:rPr>
        <w:t xml:space="preserve"> </w:t>
      </w:r>
      <w:r w:rsidR="00E42499" w:rsidRPr="00BA30FD">
        <w:rPr>
          <w:rFonts w:cstheme="minorHAnsi"/>
        </w:rPr>
        <w:t xml:space="preserve"> je nasledovná: </w:t>
      </w:r>
      <w:r w:rsidR="00BC2400" w:rsidRPr="00BA30FD">
        <w:rPr>
          <w:rFonts w:cstheme="minorHAnsi"/>
        </w:rPr>
        <w:t xml:space="preserve">Analyzované </w:t>
      </w:r>
      <w:r w:rsidR="00592311" w:rsidRPr="00BA30FD">
        <w:rPr>
          <w:rFonts w:cstheme="minorHAnsi"/>
        </w:rPr>
        <w:t xml:space="preserve">hnutia vo svojich programoch použili </w:t>
      </w:r>
      <w:r w:rsidR="00C110CB" w:rsidRPr="00BA30FD">
        <w:rPr>
          <w:rFonts w:cstheme="minorHAnsi"/>
        </w:rPr>
        <w:t>tieto</w:t>
      </w:r>
      <w:r w:rsidR="006C682D" w:rsidRPr="00BA30FD">
        <w:rPr>
          <w:rFonts w:cstheme="minorHAnsi"/>
        </w:rPr>
        <w:t>,</w:t>
      </w:r>
      <w:r w:rsidR="00C110CB" w:rsidRPr="00BA30FD">
        <w:rPr>
          <w:rFonts w:cstheme="minorHAnsi"/>
        </w:rPr>
        <w:t xml:space="preserve"> nami stanovené prvky</w:t>
      </w:r>
      <w:r w:rsidR="00F0428D" w:rsidRPr="00BA30FD">
        <w:rPr>
          <w:rFonts w:cstheme="minorHAnsi"/>
        </w:rPr>
        <w:t>.</w:t>
      </w:r>
      <w:r w:rsidR="00120CB5" w:rsidRPr="00BA30FD">
        <w:rPr>
          <w:rFonts w:cstheme="minorHAnsi"/>
        </w:rPr>
        <w:t xml:space="preserve"> </w:t>
      </w:r>
      <w:r w:rsidR="002029BA" w:rsidRPr="00BA30FD">
        <w:rPr>
          <w:rFonts w:cstheme="minorHAnsi"/>
        </w:rPr>
        <w:t>Pri populistických prvko</w:t>
      </w:r>
      <w:r w:rsidR="00F0428D" w:rsidRPr="00BA30FD">
        <w:rPr>
          <w:rFonts w:cstheme="minorHAnsi"/>
        </w:rPr>
        <w:t>ch to boli:</w:t>
      </w:r>
      <w:r w:rsidR="00C110CB" w:rsidRPr="00BA30FD">
        <w:rPr>
          <w:rFonts w:cstheme="minorHAnsi"/>
        </w:rPr>
        <w:t xml:space="preserve"> </w:t>
      </w:r>
      <w:r w:rsidR="00262A0D" w:rsidRPr="00BA30FD">
        <w:rPr>
          <w:rFonts w:cstheme="minorHAnsi"/>
        </w:rPr>
        <w:t>anti- anti-elitarizmus</w:t>
      </w:r>
      <w:r w:rsidR="00F0428D" w:rsidRPr="00BA30FD">
        <w:rPr>
          <w:rFonts w:cstheme="minorHAnsi"/>
        </w:rPr>
        <w:t xml:space="preserve"> a</w:t>
      </w:r>
      <w:r w:rsidR="00262A0D" w:rsidRPr="00BA30FD">
        <w:rPr>
          <w:rFonts w:cstheme="minorHAnsi"/>
        </w:rPr>
        <w:t xml:space="preserve"> apel na návrat suverenity ľudu</w:t>
      </w:r>
      <w:r w:rsidR="00497A8B" w:rsidRPr="00BA30FD">
        <w:rPr>
          <w:rFonts w:cstheme="minorHAnsi"/>
        </w:rPr>
        <w:t>.</w:t>
      </w:r>
      <w:r w:rsidR="007447EE" w:rsidRPr="00BA30FD">
        <w:rPr>
          <w:rFonts w:cstheme="minorHAnsi"/>
        </w:rPr>
        <w:t xml:space="preserve"> Pri pravicovo</w:t>
      </w:r>
      <w:r w:rsidR="003B5622" w:rsidRPr="00BA30FD">
        <w:rPr>
          <w:rFonts w:cstheme="minorHAnsi"/>
        </w:rPr>
        <w:t>-</w:t>
      </w:r>
      <w:r w:rsidR="007447EE" w:rsidRPr="00BA30FD">
        <w:rPr>
          <w:rFonts w:cstheme="minorHAnsi"/>
        </w:rPr>
        <w:t>populistických prvkoch: anti-imigračný apel a antiliberalizmus.</w:t>
      </w:r>
      <w:r w:rsidR="00497A8B" w:rsidRPr="00BA30FD">
        <w:rPr>
          <w:rFonts w:cstheme="minorHAnsi"/>
        </w:rPr>
        <w:t xml:space="preserve"> </w:t>
      </w:r>
      <w:r w:rsidR="006C682D" w:rsidRPr="00BA30FD">
        <w:rPr>
          <w:rFonts w:cstheme="minorHAnsi"/>
        </w:rPr>
        <w:t>Iba Trikolóra vo svojom programe použila aj</w:t>
      </w:r>
      <w:r w:rsidR="005061B7" w:rsidRPr="00BA30FD">
        <w:rPr>
          <w:rFonts w:cstheme="minorHAnsi"/>
        </w:rPr>
        <w:t xml:space="preserve"> pravicovo</w:t>
      </w:r>
      <w:r w:rsidR="003B5622" w:rsidRPr="00BA30FD">
        <w:rPr>
          <w:rFonts w:cstheme="minorHAnsi"/>
        </w:rPr>
        <w:t>-</w:t>
      </w:r>
      <w:r w:rsidR="005061B7" w:rsidRPr="00BA30FD">
        <w:rPr>
          <w:rFonts w:cstheme="minorHAnsi"/>
        </w:rPr>
        <w:t>populistický prvok</w:t>
      </w:r>
      <w:r w:rsidR="006C682D" w:rsidRPr="00BA30FD">
        <w:rPr>
          <w:rFonts w:cstheme="minorHAnsi"/>
        </w:rPr>
        <w:t xml:space="preserve"> patriotizmu</w:t>
      </w:r>
      <w:r w:rsidR="004855E6" w:rsidRPr="00BA30FD">
        <w:rPr>
          <w:rFonts w:cstheme="minorHAnsi"/>
        </w:rPr>
        <w:t xml:space="preserve">. Prvok neofašizmu nebol identifikovaný ani u jedného hnutia. </w:t>
      </w:r>
    </w:p>
    <w:p w14:paraId="65D84E36" w14:textId="0A9FBE47" w:rsidR="002F6A14" w:rsidRPr="00BA30FD" w:rsidRDefault="002F6A14" w:rsidP="00F01B12">
      <w:pPr>
        <w:spacing w:line="360" w:lineRule="auto"/>
        <w:ind w:firstLine="708"/>
        <w:jc w:val="both"/>
        <w:rPr>
          <w:rFonts w:cstheme="minorHAnsi"/>
        </w:rPr>
      </w:pPr>
      <w:r w:rsidRPr="00BA30FD">
        <w:rPr>
          <w:rFonts w:cstheme="minorHAnsi"/>
        </w:rPr>
        <w:t xml:space="preserve">Odpoveď na našu vedľajšiu výskumnú otázku: </w:t>
      </w:r>
      <w:r w:rsidRPr="00BA30FD">
        <w:rPr>
          <w:rFonts w:cstheme="minorHAnsi"/>
          <w:i/>
          <w:iCs/>
        </w:rPr>
        <w:t>„Existujú medzi hnutiami jednotiace znaky v používaní nami stanovených pravicových a</w:t>
      </w:r>
      <w:r w:rsidR="003B5622" w:rsidRPr="00BA30FD">
        <w:rPr>
          <w:rFonts w:cstheme="minorHAnsi"/>
          <w:i/>
          <w:iCs/>
        </w:rPr>
        <w:t> </w:t>
      </w:r>
      <w:r w:rsidRPr="00BA30FD">
        <w:rPr>
          <w:rFonts w:cstheme="minorHAnsi"/>
          <w:i/>
          <w:iCs/>
        </w:rPr>
        <w:t>pravicovo</w:t>
      </w:r>
      <w:r w:rsidR="003B5622" w:rsidRPr="00BA30FD">
        <w:rPr>
          <w:rFonts w:cstheme="minorHAnsi"/>
          <w:i/>
          <w:iCs/>
        </w:rPr>
        <w:t>-</w:t>
      </w:r>
      <w:r w:rsidRPr="00BA30FD">
        <w:rPr>
          <w:rFonts w:cstheme="minorHAnsi"/>
          <w:i/>
          <w:iCs/>
        </w:rPr>
        <w:t xml:space="preserve">populistických kritérií?“ </w:t>
      </w:r>
      <w:r w:rsidR="0030064D" w:rsidRPr="00BA30FD">
        <w:rPr>
          <w:rFonts w:cstheme="minorHAnsi"/>
        </w:rPr>
        <w:t>znie nasledovne</w:t>
      </w:r>
      <w:r w:rsidR="0056631D" w:rsidRPr="00BA30FD">
        <w:rPr>
          <w:rFonts w:cstheme="minorHAnsi"/>
        </w:rPr>
        <w:t xml:space="preserve">. Obe hnutia vo svojich programoch najčastejšie opakovali </w:t>
      </w:r>
      <w:r w:rsidR="003A5EC4" w:rsidRPr="00BA30FD">
        <w:rPr>
          <w:rFonts w:cstheme="minorHAnsi"/>
        </w:rPr>
        <w:t xml:space="preserve">prvok anti-elitarizmu. </w:t>
      </w:r>
      <w:r w:rsidR="004E2884" w:rsidRPr="00BA30FD">
        <w:rPr>
          <w:rFonts w:cstheme="minorHAnsi"/>
        </w:rPr>
        <w:t xml:space="preserve">Anti-elitarizmus bol využívaný </w:t>
      </w:r>
      <w:r w:rsidR="00CB50C5" w:rsidRPr="00BA30FD">
        <w:rPr>
          <w:rFonts w:cstheme="minorHAnsi"/>
        </w:rPr>
        <w:t>u</w:t>
      </w:r>
      <w:r w:rsidR="003776B7" w:rsidRPr="00BA30FD">
        <w:rPr>
          <w:rFonts w:cstheme="minorHAnsi"/>
        </w:rPr>
        <w:t> oboch hnutí podobne</w:t>
      </w:r>
      <w:r w:rsidR="005E4EDE" w:rsidRPr="00BA30FD">
        <w:rPr>
          <w:rFonts w:cstheme="minorHAnsi"/>
        </w:rPr>
        <w:t xml:space="preserve"> a to</w:t>
      </w:r>
      <w:r w:rsidR="003776B7" w:rsidRPr="00BA30FD">
        <w:rPr>
          <w:rFonts w:cstheme="minorHAnsi"/>
        </w:rPr>
        <w:t xml:space="preserve"> obviňovaním elít zo zlyhaní a</w:t>
      </w:r>
      <w:r w:rsidR="005E4EDE" w:rsidRPr="00BA30FD">
        <w:rPr>
          <w:rFonts w:cstheme="minorHAnsi"/>
        </w:rPr>
        <w:t> </w:t>
      </w:r>
      <w:r w:rsidR="003776B7" w:rsidRPr="00BA30FD">
        <w:rPr>
          <w:rFonts w:cstheme="minorHAnsi"/>
        </w:rPr>
        <w:t>neschopnosti</w:t>
      </w:r>
      <w:r w:rsidR="005E4EDE" w:rsidRPr="00BA30FD">
        <w:rPr>
          <w:rFonts w:cstheme="minorHAnsi"/>
        </w:rPr>
        <w:t>.</w:t>
      </w:r>
      <w:r w:rsidR="001E396F" w:rsidRPr="00BA30FD">
        <w:rPr>
          <w:rFonts w:cstheme="minorHAnsi"/>
        </w:rPr>
        <w:t xml:space="preserve"> Taktiež</w:t>
      </w:r>
      <w:r w:rsidR="00FC3901" w:rsidRPr="00BA30FD">
        <w:rPr>
          <w:rFonts w:cstheme="minorHAnsi"/>
        </w:rPr>
        <w:t xml:space="preserve"> vylučovaním elít </w:t>
      </w:r>
      <w:r w:rsidR="009E65C6" w:rsidRPr="00BA30FD">
        <w:rPr>
          <w:rFonts w:cstheme="minorHAnsi"/>
        </w:rPr>
        <w:t xml:space="preserve">od </w:t>
      </w:r>
      <w:r w:rsidR="001E396F" w:rsidRPr="00BA30FD">
        <w:rPr>
          <w:rFonts w:cstheme="minorHAnsi"/>
        </w:rPr>
        <w:t>zo spoločnosti</w:t>
      </w:r>
      <w:r w:rsidR="001406E6" w:rsidRPr="00BA30FD">
        <w:rPr>
          <w:rFonts w:cstheme="minorHAnsi"/>
        </w:rPr>
        <w:t>, ktor</w:t>
      </w:r>
      <w:r w:rsidR="001E396F" w:rsidRPr="00BA30FD">
        <w:rPr>
          <w:rFonts w:cstheme="minorHAnsi"/>
        </w:rPr>
        <w:t>ej</w:t>
      </w:r>
      <w:r w:rsidR="001406E6" w:rsidRPr="00BA30FD">
        <w:rPr>
          <w:rFonts w:cstheme="minorHAnsi"/>
        </w:rPr>
        <w:t xml:space="preserve"> škodia. </w:t>
      </w:r>
      <w:r w:rsidR="0063487B" w:rsidRPr="00BA30FD">
        <w:rPr>
          <w:rFonts w:cstheme="minorHAnsi"/>
        </w:rPr>
        <w:t xml:space="preserve">Kritérium </w:t>
      </w:r>
      <w:r w:rsidR="00E03DA5" w:rsidRPr="00BA30FD">
        <w:rPr>
          <w:rFonts w:cstheme="minorHAnsi"/>
        </w:rPr>
        <w:t>apelu na návrat suverenity ľudu</w:t>
      </w:r>
      <w:r w:rsidR="00C30E1B" w:rsidRPr="00BA30FD">
        <w:rPr>
          <w:rFonts w:cstheme="minorHAnsi"/>
        </w:rPr>
        <w:t xml:space="preserve"> bol v</w:t>
      </w:r>
      <w:r w:rsidR="00C01EEB" w:rsidRPr="00BA30FD">
        <w:rPr>
          <w:rFonts w:cstheme="minorHAnsi"/>
        </w:rPr>
        <w:t xml:space="preserve"> oboch</w:t>
      </w:r>
      <w:r w:rsidR="00C30E1B" w:rsidRPr="00BA30FD">
        <w:rPr>
          <w:rFonts w:cstheme="minorHAnsi"/>
        </w:rPr>
        <w:t> programoch využívan</w:t>
      </w:r>
      <w:r w:rsidR="009D59BF" w:rsidRPr="00BA30FD">
        <w:rPr>
          <w:rFonts w:cstheme="minorHAnsi"/>
        </w:rPr>
        <w:t>ý</w:t>
      </w:r>
      <w:r w:rsidR="00C30E1B" w:rsidRPr="00BA30FD">
        <w:rPr>
          <w:rFonts w:cstheme="minorHAnsi"/>
        </w:rPr>
        <w:t xml:space="preserve"> podobne ako anti-elitarizmus. </w:t>
      </w:r>
      <w:r w:rsidR="00882D12" w:rsidRPr="00BA30FD">
        <w:rPr>
          <w:rFonts w:cstheme="minorHAnsi"/>
        </w:rPr>
        <w:t>Od anti-elitarizmu sa ale u oboch hnutí líšil</w:t>
      </w:r>
      <w:r w:rsidR="0088520A" w:rsidRPr="00BA30FD">
        <w:rPr>
          <w:rFonts w:cstheme="minorHAnsi"/>
        </w:rPr>
        <w:t> menej explicitným</w:t>
      </w:r>
      <w:r w:rsidR="00D40C52" w:rsidRPr="00BA30FD">
        <w:rPr>
          <w:rFonts w:cstheme="minorHAnsi"/>
        </w:rPr>
        <w:t xml:space="preserve"> vý</w:t>
      </w:r>
      <w:r w:rsidR="000A7A55" w:rsidRPr="00BA30FD">
        <w:rPr>
          <w:rFonts w:cstheme="minorHAnsi"/>
        </w:rPr>
        <w:t>skytom</w:t>
      </w:r>
      <w:r w:rsidR="00D40C52" w:rsidRPr="00BA30FD">
        <w:rPr>
          <w:rFonts w:cstheme="minorHAnsi"/>
        </w:rPr>
        <w:t xml:space="preserve"> v</w:t>
      </w:r>
      <w:r w:rsidR="0088520A" w:rsidRPr="00BA30FD">
        <w:rPr>
          <w:rFonts w:cstheme="minorHAnsi"/>
        </w:rPr>
        <w:t> </w:t>
      </w:r>
      <w:r w:rsidR="00D40C52" w:rsidRPr="00BA30FD">
        <w:rPr>
          <w:rFonts w:cstheme="minorHAnsi"/>
        </w:rPr>
        <w:t>texte</w:t>
      </w:r>
      <w:r w:rsidR="0088520A" w:rsidRPr="00BA30FD">
        <w:rPr>
          <w:rFonts w:cstheme="minorHAnsi"/>
        </w:rPr>
        <w:t>.</w:t>
      </w:r>
      <w:r w:rsidR="000A7A55" w:rsidRPr="00BA30FD">
        <w:rPr>
          <w:rFonts w:cstheme="minorHAnsi"/>
        </w:rPr>
        <w:t xml:space="preserve"> </w:t>
      </w:r>
      <w:r w:rsidR="00881954" w:rsidRPr="00BA30FD">
        <w:rPr>
          <w:rFonts w:cstheme="minorHAnsi"/>
        </w:rPr>
        <w:t xml:space="preserve">Ďalším </w:t>
      </w:r>
      <w:r w:rsidR="00A675E2" w:rsidRPr="00BA30FD">
        <w:rPr>
          <w:rFonts w:cstheme="minorHAnsi"/>
        </w:rPr>
        <w:t xml:space="preserve">jednotiacim prvkom bolo využívanie anti-imigračného apelu. </w:t>
      </w:r>
      <w:r w:rsidR="00101B7B" w:rsidRPr="00BA30FD">
        <w:rPr>
          <w:rFonts w:cstheme="minorHAnsi"/>
        </w:rPr>
        <w:t>V témach týkajúcich sa migrácie</w:t>
      </w:r>
      <w:r w:rsidR="00EB0F68" w:rsidRPr="00BA30FD">
        <w:rPr>
          <w:rFonts w:cstheme="minorHAnsi"/>
        </w:rPr>
        <w:t>,</w:t>
      </w:r>
      <w:r w:rsidR="00101B7B" w:rsidRPr="00BA30FD">
        <w:rPr>
          <w:rFonts w:cstheme="minorHAnsi"/>
        </w:rPr>
        <w:t xml:space="preserve"> obe hnutia opisujú migráciu ako hrozbu a negatívny fenomén. </w:t>
      </w:r>
      <w:r w:rsidR="00EC1756" w:rsidRPr="00BA30FD">
        <w:rPr>
          <w:rFonts w:cstheme="minorHAnsi"/>
        </w:rPr>
        <w:t xml:space="preserve">V kritériu antiliberalizmu </w:t>
      </w:r>
      <w:r w:rsidR="00984CD1" w:rsidRPr="00BA30FD">
        <w:rPr>
          <w:rFonts w:cstheme="minorHAnsi"/>
        </w:rPr>
        <w:t xml:space="preserve">sa programy zhodujú iba v pohľade na </w:t>
      </w:r>
      <w:r w:rsidR="00582F62" w:rsidRPr="00BA30FD">
        <w:rPr>
          <w:rFonts w:cstheme="minorHAnsi"/>
        </w:rPr>
        <w:t>školstvo</w:t>
      </w:r>
      <w:r w:rsidR="005E3871" w:rsidRPr="00BA30FD">
        <w:rPr>
          <w:rFonts w:cstheme="minorHAnsi"/>
        </w:rPr>
        <w:t>.</w:t>
      </w:r>
      <w:r w:rsidR="00582F62" w:rsidRPr="00BA30FD">
        <w:rPr>
          <w:rFonts w:cstheme="minorHAnsi"/>
        </w:rPr>
        <w:t xml:space="preserve"> </w:t>
      </w:r>
    </w:p>
    <w:p w14:paraId="65D580A6" w14:textId="3511D191" w:rsidR="008B3953" w:rsidRPr="00BA30FD" w:rsidRDefault="00A57D66" w:rsidP="00F01B12">
      <w:pPr>
        <w:spacing w:line="360" w:lineRule="auto"/>
        <w:ind w:firstLine="708"/>
        <w:jc w:val="both"/>
        <w:rPr>
          <w:rFonts w:cstheme="minorHAnsi"/>
        </w:rPr>
      </w:pPr>
      <w:r w:rsidRPr="00BA30FD">
        <w:rPr>
          <w:rFonts w:cstheme="minorHAnsi"/>
        </w:rPr>
        <w:t>Za hlavný nedostatok práce považujem</w:t>
      </w:r>
      <w:r w:rsidR="005E3871" w:rsidRPr="00BA30FD">
        <w:rPr>
          <w:rFonts w:cstheme="minorHAnsi"/>
        </w:rPr>
        <w:t>e</w:t>
      </w:r>
      <w:r w:rsidRPr="00BA30FD">
        <w:rPr>
          <w:rFonts w:cstheme="minorHAnsi"/>
        </w:rPr>
        <w:t xml:space="preserve"> </w:t>
      </w:r>
      <w:r w:rsidR="005D75A7" w:rsidRPr="00BA30FD">
        <w:rPr>
          <w:rFonts w:cstheme="minorHAnsi"/>
        </w:rPr>
        <w:t xml:space="preserve">našu </w:t>
      </w:r>
      <w:r w:rsidR="00C72EA3" w:rsidRPr="00BA30FD">
        <w:rPr>
          <w:rFonts w:cstheme="minorHAnsi"/>
        </w:rPr>
        <w:t xml:space="preserve">konceptualizáciu </w:t>
      </w:r>
      <w:r w:rsidR="005D75A7" w:rsidRPr="00BA30FD">
        <w:rPr>
          <w:rFonts w:cstheme="minorHAnsi"/>
        </w:rPr>
        <w:t xml:space="preserve">patriotizmu, ako vyzdvihovania nášho štátu nad iným v rôznych oblastiach a témach. </w:t>
      </w:r>
      <w:r w:rsidR="000B59AC" w:rsidRPr="00BA30FD">
        <w:rPr>
          <w:rFonts w:cstheme="minorHAnsi"/>
        </w:rPr>
        <w:t xml:space="preserve">Táto striktná konceptualizácia </w:t>
      </w:r>
      <w:r w:rsidR="004C6A75" w:rsidRPr="00BA30FD">
        <w:rPr>
          <w:rFonts w:cstheme="minorHAnsi"/>
        </w:rPr>
        <w:t>kritéri</w:t>
      </w:r>
      <w:r w:rsidR="003F7150" w:rsidRPr="00BA30FD">
        <w:rPr>
          <w:rFonts w:cstheme="minorHAnsi"/>
        </w:rPr>
        <w:t>á</w:t>
      </w:r>
      <w:r w:rsidR="004C6A75" w:rsidRPr="00BA30FD">
        <w:rPr>
          <w:rFonts w:cstheme="minorHAnsi"/>
        </w:rPr>
        <w:t xml:space="preserve"> patriotizmu </w:t>
      </w:r>
      <w:r w:rsidR="004C6A75" w:rsidRPr="00BA30FD">
        <w:rPr>
          <w:rFonts w:cstheme="minorHAnsi"/>
        </w:rPr>
        <w:lastRenderedPageBreak/>
        <w:t xml:space="preserve">nám neumožnila zachytiť </w:t>
      </w:r>
      <w:r w:rsidR="00C633AE" w:rsidRPr="00BA30FD">
        <w:rPr>
          <w:rFonts w:cstheme="minorHAnsi"/>
        </w:rPr>
        <w:t>vlastenecké naratívy, ktoré</w:t>
      </w:r>
      <w:r w:rsidR="00034A24" w:rsidRPr="00BA30FD">
        <w:rPr>
          <w:rFonts w:cstheme="minorHAnsi"/>
        </w:rPr>
        <w:t xml:space="preserve"> sa nachádzali na hrane s našim výkladom patriotizmu</w:t>
      </w:r>
      <w:r w:rsidR="003250B2" w:rsidRPr="00BA30FD">
        <w:rPr>
          <w:rFonts w:cstheme="minorHAnsi"/>
        </w:rPr>
        <w:t xml:space="preserve"> a </w:t>
      </w:r>
      <w:r w:rsidR="00C633AE" w:rsidRPr="00BA30FD">
        <w:rPr>
          <w:rFonts w:cstheme="minorHAnsi"/>
        </w:rPr>
        <w:t xml:space="preserve">prechádzali cez sito </w:t>
      </w:r>
      <w:r w:rsidR="00034A24" w:rsidRPr="00BA30FD">
        <w:rPr>
          <w:rFonts w:cstheme="minorHAnsi"/>
        </w:rPr>
        <w:t xml:space="preserve">našej analýzy. </w:t>
      </w:r>
    </w:p>
    <w:p w14:paraId="26224A43" w14:textId="542AAE00" w:rsidR="00227738" w:rsidRPr="00BA30FD" w:rsidRDefault="00014A25" w:rsidP="00F01B12">
      <w:pPr>
        <w:spacing w:line="360" w:lineRule="auto"/>
        <w:ind w:firstLine="708"/>
        <w:jc w:val="both"/>
        <w:rPr>
          <w:rFonts w:cstheme="minorHAnsi"/>
        </w:rPr>
      </w:pPr>
      <w:r w:rsidRPr="00BA30FD">
        <w:rPr>
          <w:rFonts w:cstheme="minorHAnsi"/>
        </w:rPr>
        <w:t>Priestor na budúci výskum je rozsiahl</w:t>
      </w:r>
      <w:r w:rsidR="00D40AF2" w:rsidRPr="00BA30FD">
        <w:rPr>
          <w:rFonts w:cstheme="minorHAnsi"/>
        </w:rPr>
        <w:t>y</w:t>
      </w:r>
      <w:r w:rsidRPr="00BA30FD">
        <w:rPr>
          <w:rFonts w:cstheme="minorHAnsi"/>
        </w:rPr>
        <w:t xml:space="preserve">. </w:t>
      </w:r>
      <w:r w:rsidR="00BE20AD" w:rsidRPr="00BA30FD">
        <w:rPr>
          <w:rFonts w:cstheme="minorHAnsi"/>
        </w:rPr>
        <w:t xml:space="preserve">Výskum by sa </w:t>
      </w:r>
      <w:r w:rsidR="001B3C04" w:rsidRPr="00BA30FD">
        <w:rPr>
          <w:rFonts w:cstheme="minorHAnsi"/>
        </w:rPr>
        <w:t xml:space="preserve">mohol pokúsiť porovnať volebné programy v nasledujúcich voľbách a sledovať tak vývoj </w:t>
      </w:r>
      <w:r w:rsidR="00AE1831" w:rsidRPr="00BA30FD">
        <w:rPr>
          <w:rFonts w:cstheme="minorHAnsi"/>
        </w:rPr>
        <w:t>subjektov</w:t>
      </w:r>
      <w:r w:rsidR="001B3C04" w:rsidRPr="00BA30FD">
        <w:rPr>
          <w:rFonts w:cstheme="minorHAnsi"/>
        </w:rPr>
        <w:t xml:space="preserve"> Trikolóra a Sme rodina. </w:t>
      </w:r>
      <w:r w:rsidR="0066219A" w:rsidRPr="00BA30FD">
        <w:rPr>
          <w:rFonts w:cstheme="minorHAnsi"/>
        </w:rPr>
        <w:t xml:space="preserve">Ďalší </w:t>
      </w:r>
      <w:r w:rsidR="00EE4684" w:rsidRPr="00BA30FD">
        <w:rPr>
          <w:rFonts w:cstheme="minorHAnsi"/>
        </w:rPr>
        <w:t xml:space="preserve">výskum by mohol </w:t>
      </w:r>
      <w:r w:rsidR="00D251D1" w:rsidRPr="00BA30FD">
        <w:rPr>
          <w:rFonts w:cstheme="minorHAnsi"/>
        </w:rPr>
        <w:t>analyzovať</w:t>
      </w:r>
      <w:r w:rsidR="00EE4684" w:rsidRPr="00BA30FD">
        <w:rPr>
          <w:rFonts w:cstheme="minorHAnsi"/>
        </w:rPr>
        <w:t xml:space="preserve"> </w:t>
      </w:r>
      <w:r w:rsidR="00C465BB" w:rsidRPr="00BA30FD">
        <w:rPr>
          <w:rFonts w:cstheme="minorHAnsi"/>
        </w:rPr>
        <w:t>volebné programy str</w:t>
      </w:r>
      <w:r w:rsidR="0025297B" w:rsidRPr="00BA30FD">
        <w:rPr>
          <w:rFonts w:cstheme="minorHAnsi"/>
        </w:rPr>
        <w:t>any</w:t>
      </w:r>
      <w:r w:rsidR="00C465BB" w:rsidRPr="00BA30FD">
        <w:rPr>
          <w:rFonts w:cstheme="minorHAnsi"/>
        </w:rPr>
        <w:t xml:space="preserve"> SPD a hnutia Republika</w:t>
      </w:r>
      <w:r w:rsidR="0025297B" w:rsidRPr="00BA30FD">
        <w:rPr>
          <w:rFonts w:cstheme="minorHAnsi"/>
        </w:rPr>
        <w:t xml:space="preserve">, následne ich porovnať </w:t>
      </w:r>
      <w:r w:rsidR="009F4588" w:rsidRPr="00BA30FD">
        <w:rPr>
          <w:rFonts w:cstheme="minorHAnsi"/>
        </w:rPr>
        <w:t xml:space="preserve">s dvojicou </w:t>
      </w:r>
      <w:r w:rsidR="00AE1831" w:rsidRPr="00BA30FD">
        <w:rPr>
          <w:rFonts w:cstheme="minorHAnsi"/>
        </w:rPr>
        <w:t xml:space="preserve">subjektov </w:t>
      </w:r>
      <w:r w:rsidR="009F4588" w:rsidRPr="00BA30FD">
        <w:rPr>
          <w:rFonts w:cstheme="minorHAnsi"/>
        </w:rPr>
        <w:t xml:space="preserve">Trikolóra a Sme rodina. </w:t>
      </w:r>
    </w:p>
    <w:p w14:paraId="79B62785" w14:textId="77777777" w:rsidR="00351D8F" w:rsidRPr="00BA30FD" w:rsidRDefault="00351D8F" w:rsidP="00F01B12">
      <w:pPr>
        <w:spacing w:line="360" w:lineRule="auto"/>
        <w:jc w:val="both"/>
        <w:rPr>
          <w:rFonts w:cstheme="minorHAnsi"/>
          <w:b/>
          <w:bCs/>
        </w:rPr>
      </w:pPr>
    </w:p>
    <w:p w14:paraId="3027C166" w14:textId="4CEA33BD" w:rsidR="00227738" w:rsidRPr="00BA30FD" w:rsidRDefault="00351D8F" w:rsidP="00F01B12">
      <w:pPr>
        <w:spacing w:line="360" w:lineRule="auto"/>
        <w:jc w:val="both"/>
        <w:rPr>
          <w:rFonts w:cstheme="minorHAnsi"/>
          <w:b/>
          <w:bCs/>
          <w:sz w:val="28"/>
          <w:szCs w:val="28"/>
        </w:rPr>
      </w:pPr>
      <w:r w:rsidRPr="00BA30FD">
        <w:rPr>
          <w:rFonts w:cstheme="minorHAnsi"/>
          <w:b/>
          <w:bCs/>
          <w:sz w:val="28"/>
          <w:szCs w:val="28"/>
        </w:rPr>
        <w:t xml:space="preserve">6 </w:t>
      </w:r>
      <w:r w:rsidR="00227738" w:rsidRPr="00BA30FD">
        <w:rPr>
          <w:rFonts w:cstheme="minorHAnsi"/>
          <w:b/>
          <w:bCs/>
          <w:sz w:val="28"/>
          <w:szCs w:val="28"/>
        </w:rPr>
        <w:t>Anotácia</w:t>
      </w:r>
      <w:r w:rsidR="00386BD3" w:rsidRPr="00BA30FD">
        <w:rPr>
          <w:rFonts w:cstheme="minorHAnsi"/>
          <w:b/>
          <w:bCs/>
          <w:sz w:val="28"/>
          <w:szCs w:val="28"/>
        </w:rPr>
        <w:t xml:space="preserve"> a kľúčové slová</w:t>
      </w:r>
    </w:p>
    <w:p w14:paraId="244B9B52" w14:textId="691907C7" w:rsidR="00386BD3" w:rsidRPr="00BA30FD" w:rsidRDefault="00386BD3" w:rsidP="00F01B12">
      <w:pPr>
        <w:spacing w:line="360" w:lineRule="auto"/>
        <w:jc w:val="both"/>
        <w:rPr>
          <w:rFonts w:cstheme="minorHAnsi"/>
          <w:bCs/>
        </w:rPr>
      </w:pPr>
      <w:r w:rsidRPr="00BA30FD">
        <w:rPr>
          <w:rFonts w:cstheme="minorHAnsi"/>
          <w:b/>
          <w:bCs/>
        </w:rPr>
        <w:t>Anotácia</w:t>
      </w:r>
    </w:p>
    <w:p w14:paraId="00333C27" w14:textId="77777777" w:rsidR="00227738" w:rsidRPr="00BA30FD" w:rsidRDefault="00227738" w:rsidP="00F01B12">
      <w:pPr>
        <w:spacing w:line="360" w:lineRule="auto"/>
        <w:ind w:firstLine="708"/>
        <w:jc w:val="both"/>
        <w:rPr>
          <w:rFonts w:cstheme="minorHAnsi"/>
        </w:rPr>
      </w:pPr>
      <w:r w:rsidRPr="00BA30FD">
        <w:rPr>
          <w:rFonts w:cstheme="minorHAnsi"/>
        </w:rPr>
        <w:t>Bakalárska práca „</w:t>
      </w:r>
      <w:r w:rsidRPr="00BA30FD">
        <w:rPr>
          <w:rFonts w:cstheme="minorHAnsi"/>
          <w:color w:val="000000" w:themeColor="text1"/>
          <w:shd w:val="clear" w:color="auto" w:fill="FFFFFF"/>
        </w:rPr>
        <w:t>Pravicový populizmus v Českej republike a na Slovensku: Komparácia volebných programov hnutí Trikolóra a Sme rodina</w:t>
      </w:r>
      <w:r w:rsidRPr="00BA30FD">
        <w:rPr>
          <w:rFonts w:cstheme="minorHAnsi"/>
          <w:color w:val="000000" w:themeColor="text1"/>
        </w:rPr>
        <w:t xml:space="preserve"> </w:t>
      </w:r>
      <w:r w:rsidRPr="00BA30FD">
        <w:rPr>
          <w:rFonts w:cstheme="minorHAnsi"/>
        </w:rPr>
        <w:t xml:space="preserve">sa zaoberá pravicovým populizmom v Českej republike a na Slovensku“ analyzuje a následne porovnáva volebné programy subjektov Trikolóra a Sme rodina. Obsahová analýza sa zameriava na navrhované programové body skúmaných subjektov, v ktorých následne hľadá prvky populizmu a pravicového populizmu. V teoretickej časti práce nám text približuje historický vývoj politických systémov po rozpade federácie a zameria sa na míľniky dôležité pre súčasnú podobu populizmu, ako aj pravicového populizmu. Pravicovo-populistické subjekty v Českej a Slovenskej republiky rozdelíme do ideovo blízkych dvojíc, podľa teórie Piera Ignaziho. Taktiež si v práci opíšeme doterajšie pôsobenie skúmaných politických subjektov. Práca nám poskytne náhľad na teoretický rámec populizmu a priblíži špecifiká, a znaky pravicového populizmu. </w:t>
      </w:r>
    </w:p>
    <w:p w14:paraId="48974C54" w14:textId="342BB92E" w:rsidR="00227738" w:rsidRPr="00BA30FD" w:rsidRDefault="00227738" w:rsidP="00F01B12">
      <w:pPr>
        <w:spacing w:line="360" w:lineRule="auto"/>
        <w:jc w:val="both"/>
        <w:rPr>
          <w:rFonts w:cstheme="minorHAnsi"/>
          <w:b/>
          <w:bCs/>
        </w:rPr>
      </w:pPr>
      <w:r w:rsidRPr="00BA30FD">
        <w:rPr>
          <w:rFonts w:cstheme="minorHAnsi"/>
          <w:b/>
          <w:bCs/>
        </w:rPr>
        <w:t>Kľúčové slová</w:t>
      </w:r>
    </w:p>
    <w:p w14:paraId="21EFC753" w14:textId="1A07A45B" w:rsidR="00227738" w:rsidRPr="00BA30FD" w:rsidRDefault="00227738" w:rsidP="00F01B12">
      <w:pPr>
        <w:spacing w:line="360" w:lineRule="auto"/>
        <w:jc w:val="both"/>
        <w:rPr>
          <w:rFonts w:cstheme="minorHAnsi"/>
        </w:rPr>
      </w:pPr>
      <w:r w:rsidRPr="00BA30FD">
        <w:rPr>
          <w:rFonts w:cstheme="minorHAnsi"/>
        </w:rPr>
        <w:t>Trikolóra, Sme rodina, Klaus ml., Boris Kollár, pravicový populizmus, volebný program</w:t>
      </w:r>
    </w:p>
    <w:p w14:paraId="06BE7287" w14:textId="27DF14BF" w:rsidR="00227738" w:rsidRPr="00BA30FD" w:rsidRDefault="00227738" w:rsidP="00F01B12">
      <w:pPr>
        <w:spacing w:line="360" w:lineRule="auto"/>
        <w:jc w:val="both"/>
        <w:rPr>
          <w:rFonts w:cstheme="minorHAnsi"/>
          <w:b/>
          <w:bCs/>
        </w:rPr>
      </w:pPr>
      <w:r w:rsidRPr="00BA30FD">
        <w:rPr>
          <w:rFonts w:cstheme="minorHAnsi"/>
          <w:b/>
          <w:bCs/>
        </w:rPr>
        <w:t>Annotation</w:t>
      </w:r>
    </w:p>
    <w:p w14:paraId="3C66FB73" w14:textId="74E265F1" w:rsidR="00E131BD" w:rsidRPr="00BA30FD" w:rsidRDefault="00E131BD" w:rsidP="00F01B12">
      <w:pPr>
        <w:spacing w:line="360" w:lineRule="auto"/>
        <w:ind w:firstLine="708"/>
        <w:jc w:val="both"/>
        <w:rPr>
          <w:rFonts w:cstheme="minorHAnsi"/>
          <w:b/>
          <w:bCs/>
        </w:rPr>
      </w:pPr>
      <w:r w:rsidRPr="00BA30FD">
        <w:rPr>
          <w:rFonts w:cstheme="minorHAnsi"/>
          <w:color w:val="222222"/>
          <w:shd w:val="clear" w:color="auto" w:fill="FFFFFF"/>
        </w:rPr>
        <w:t xml:space="preserve">The bachelor's thesis "Right-wing populism in the Czech Republic and Slovakia: Comparison of electoral programs of the Tricolor and We Are Family movement is supported by right-wing populism in the Czech Republic and Slovakia" analyses and compares the electoral programs of the subjects The content analysis focuses on the proposed program bodies of the surveyed entities, in which it is subsequently looked for elements of populism and right-wing populism. In the theoretical part of the work, the text is summarizing the historical development of political systems after the dissolution of the </w:t>
      </w:r>
      <w:r w:rsidRPr="00BA30FD">
        <w:rPr>
          <w:rFonts w:cstheme="minorHAnsi"/>
          <w:color w:val="222222"/>
          <w:shd w:val="clear" w:color="auto" w:fill="FFFFFF"/>
        </w:rPr>
        <w:lastRenderedPageBreak/>
        <w:t xml:space="preserve">federation. Keypoints of modern populism as well as right populism are being discussed. We divide right-populist subjects in the Czech and Slovak Republic into </w:t>
      </w:r>
      <w:r w:rsidR="00892A68" w:rsidRPr="00BA30FD">
        <w:rPr>
          <w:rFonts w:cstheme="minorHAnsi"/>
          <w:color w:val="222222"/>
          <w:shd w:val="clear" w:color="auto" w:fill="FFFFFF"/>
        </w:rPr>
        <w:t>ideologicall</w:t>
      </w:r>
      <w:r w:rsidR="00234A89" w:rsidRPr="00BA30FD">
        <w:rPr>
          <w:rFonts w:cstheme="minorHAnsi"/>
          <w:color w:val="222222"/>
          <w:shd w:val="clear" w:color="auto" w:fill="FFFFFF"/>
        </w:rPr>
        <w:t>y</w:t>
      </w:r>
      <w:r w:rsidR="00892A68" w:rsidRPr="00BA30FD">
        <w:rPr>
          <w:rFonts w:cstheme="minorHAnsi"/>
          <w:color w:val="222222"/>
          <w:shd w:val="clear" w:color="auto" w:fill="FFFFFF"/>
        </w:rPr>
        <w:t xml:space="preserve"> close</w:t>
      </w:r>
      <w:r w:rsidRPr="00BA30FD">
        <w:rPr>
          <w:rFonts w:cstheme="minorHAnsi"/>
          <w:color w:val="222222"/>
          <w:shd w:val="clear" w:color="auto" w:fill="FFFFFF"/>
        </w:rPr>
        <w:t xml:space="preserve"> pairs of ideas, according to the theory of Pier Ignazi. We will also describe the work of the surveyed political entities. The work will provide us with the insight into the theoretical framework of populism and discuss the specifics, features of right-wing populism.</w:t>
      </w:r>
    </w:p>
    <w:p w14:paraId="4E72C899" w14:textId="1D14A768" w:rsidR="00227738" w:rsidRPr="00BA30FD" w:rsidRDefault="00227738" w:rsidP="00F01B12">
      <w:pPr>
        <w:spacing w:line="360" w:lineRule="auto"/>
        <w:jc w:val="both"/>
        <w:rPr>
          <w:rFonts w:cstheme="minorHAnsi"/>
          <w:b/>
          <w:bCs/>
        </w:rPr>
      </w:pPr>
      <w:r w:rsidRPr="00BA30FD">
        <w:rPr>
          <w:rFonts w:cstheme="minorHAnsi"/>
          <w:b/>
          <w:bCs/>
        </w:rPr>
        <w:t>Key words</w:t>
      </w:r>
    </w:p>
    <w:p w14:paraId="68FF95EE" w14:textId="1477595A" w:rsidR="00227738" w:rsidRPr="00BA30FD" w:rsidRDefault="00227738" w:rsidP="00F01B12">
      <w:pPr>
        <w:spacing w:line="360" w:lineRule="auto"/>
        <w:jc w:val="both"/>
        <w:rPr>
          <w:rFonts w:cstheme="minorHAnsi"/>
        </w:rPr>
      </w:pPr>
      <w:r w:rsidRPr="00BA30FD">
        <w:rPr>
          <w:rFonts w:cstheme="minorHAnsi"/>
        </w:rPr>
        <w:t>Tri</w:t>
      </w:r>
      <w:r w:rsidR="00BC5CF5">
        <w:rPr>
          <w:rFonts w:cstheme="minorHAnsi"/>
        </w:rPr>
        <w:t>kolóra</w:t>
      </w:r>
      <w:r w:rsidRPr="00BA30FD">
        <w:rPr>
          <w:rFonts w:cstheme="minorHAnsi"/>
        </w:rPr>
        <w:t xml:space="preserve">, </w:t>
      </w:r>
      <w:r w:rsidR="00BC5CF5">
        <w:rPr>
          <w:rFonts w:cstheme="minorHAnsi"/>
        </w:rPr>
        <w:t>Sme rodina</w:t>
      </w:r>
      <w:r w:rsidRPr="00BA30FD">
        <w:rPr>
          <w:rFonts w:cstheme="minorHAnsi"/>
        </w:rPr>
        <w:t>, Klaus Jr., Boris Kollár, right-wing populism, election program</w:t>
      </w:r>
    </w:p>
    <w:p w14:paraId="5141A520" w14:textId="77777777" w:rsidR="00E131BD" w:rsidRPr="00BA30FD" w:rsidRDefault="00E131BD" w:rsidP="00026E12">
      <w:pPr>
        <w:spacing w:line="360" w:lineRule="auto"/>
        <w:jc w:val="both"/>
        <w:rPr>
          <w:rFonts w:cstheme="minorHAnsi"/>
          <w:b/>
          <w:bCs/>
        </w:rPr>
      </w:pPr>
    </w:p>
    <w:p w14:paraId="5630E55D" w14:textId="77777777" w:rsidR="008E4BA6" w:rsidRPr="00BA30FD" w:rsidRDefault="008E4BA6" w:rsidP="00026E12">
      <w:pPr>
        <w:spacing w:line="360" w:lineRule="auto"/>
        <w:jc w:val="both"/>
        <w:rPr>
          <w:rFonts w:cstheme="minorHAnsi"/>
          <w:b/>
          <w:bCs/>
          <w:sz w:val="28"/>
          <w:szCs w:val="28"/>
        </w:rPr>
      </w:pPr>
    </w:p>
    <w:p w14:paraId="0DCBC211" w14:textId="77777777" w:rsidR="008E4BA6" w:rsidRPr="00BA30FD" w:rsidRDefault="008E4BA6" w:rsidP="00026E12">
      <w:pPr>
        <w:spacing w:line="360" w:lineRule="auto"/>
        <w:jc w:val="both"/>
        <w:rPr>
          <w:rFonts w:cstheme="minorHAnsi"/>
          <w:b/>
          <w:bCs/>
          <w:sz w:val="28"/>
          <w:szCs w:val="28"/>
        </w:rPr>
      </w:pPr>
    </w:p>
    <w:p w14:paraId="374FCA09" w14:textId="77777777" w:rsidR="008E4BA6" w:rsidRPr="00BA30FD" w:rsidRDefault="008E4BA6" w:rsidP="00026E12">
      <w:pPr>
        <w:spacing w:line="360" w:lineRule="auto"/>
        <w:jc w:val="both"/>
        <w:rPr>
          <w:rFonts w:cstheme="minorHAnsi"/>
          <w:b/>
          <w:bCs/>
          <w:sz w:val="28"/>
          <w:szCs w:val="28"/>
        </w:rPr>
      </w:pPr>
    </w:p>
    <w:p w14:paraId="14A1DB38" w14:textId="77777777" w:rsidR="008E4BA6" w:rsidRPr="00BA30FD" w:rsidRDefault="008E4BA6" w:rsidP="00026E12">
      <w:pPr>
        <w:spacing w:line="360" w:lineRule="auto"/>
        <w:jc w:val="both"/>
        <w:rPr>
          <w:rFonts w:cstheme="minorHAnsi"/>
          <w:b/>
          <w:bCs/>
          <w:sz w:val="28"/>
          <w:szCs w:val="28"/>
        </w:rPr>
      </w:pPr>
    </w:p>
    <w:p w14:paraId="2D4DD212" w14:textId="77777777" w:rsidR="008E4BA6" w:rsidRPr="00BA30FD" w:rsidRDefault="008E4BA6" w:rsidP="00026E12">
      <w:pPr>
        <w:spacing w:line="360" w:lineRule="auto"/>
        <w:jc w:val="both"/>
        <w:rPr>
          <w:rFonts w:cstheme="minorHAnsi"/>
          <w:b/>
          <w:bCs/>
          <w:sz w:val="28"/>
          <w:szCs w:val="28"/>
        </w:rPr>
      </w:pPr>
    </w:p>
    <w:p w14:paraId="6FE1591C" w14:textId="77777777" w:rsidR="008E4BA6" w:rsidRPr="00BA30FD" w:rsidRDefault="008E4BA6" w:rsidP="00026E12">
      <w:pPr>
        <w:spacing w:line="360" w:lineRule="auto"/>
        <w:jc w:val="both"/>
        <w:rPr>
          <w:rFonts w:cstheme="minorHAnsi"/>
          <w:b/>
          <w:bCs/>
          <w:sz w:val="28"/>
          <w:szCs w:val="28"/>
        </w:rPr>
      </w:pPr>
    </w:p>
    <w:p w14:paraId="19E63102" w14:textId="77777777" w:rsidR="008E4BA6" w:rsidRPr="00BA30FD" w:rsidRDefault="008E4BA6" w:rsidP="00026E12">
      <w:pPr>
        <w:spacing w:line="360" w:lineRule="auto"/>
        <w:jc w:val="both"/>
        <w:rPr>
          <w:rFonts w:cstheme="minorHAnsi"/>
          <w:b/>
          <w:bCs/>
          <w:sz w:val="28"/>
          <w:szCs w:val="28"/>
        </w:rPr>
      </w:pPr>
    </w:p>
    <w:p w14:paraId="3688951A" w14:textId="77777777" w:rsidR="008E4BA6" w:rsidRPr="00BA30FD" w:rsidRDefault="008E4BA6" w:rsidP="00026E12">
      <w:pPr>
        <w:spacing w:line="360" w:lineRule="auto"/>
        <w:jc w:val="both"/>
        <w:rPr>
          <w:rFonts w:cstheme="minorHAnsi"/>
          <w:b/>
          <w:bCs/>
          <w:sz w:val="28"/>
          <w:szCs w:val="28"/>
        </w:rPr>
      </w:pPr>
    </w:p>
    <w:p w14:paraId="3EEA8083" w14:textId="77777777" w:rsidR="008E4BA6" w:rsidRPr="00BA30FD" w:rsidRDefault="008E4BA6" w:rsidP="00026E12">
      <w:pPr>
        <w:spacing w:line="360" w:lineRule="auto"/>
        <w:jc w:val="both"/>
        <w:rPr>
          <w:rFonts w:cstheme="minorHAnsi"/>
          <w:b/>
          <w:bCs/>
          <w:sz w:val="28"/>
          <w:szCs w:val="28"/>
        </w:rPr>
      </w:pPr>
    </w:p>
    <w:p w14:paraId="4C71B7A9" w14:textId="77777777" w:rsidR="008E4BA6" w:rsidRPr="00BA30FD" w:rsidRDefault="008E4BA6" w:rsidP="00026E12">
      <w:pPr>
        <w:spacing w:line="360" w:lineRule="auto"/>
        <w:jc w:val="both"/>
        <w:rPr>
          <w:rFonts w:cstheme="minorHAnsi"/>
          <w:b/>
          <w:bCs/>
          <w:sz w:val="28"/>
          <w:szCs w:val="28"/>
        </w:rPr>
      </w:pPr>
    </w:p>
    <w:p w14:paraId="278C9A5F" w14:textId="77777777" w:rsidR="008E4BA6" w:rsidRPr="00BA30FD" w:rsidRDefault="008E4BA6" w:rsidP="00026E12">
      <w:pPr>
        <w:spacing w:line="360" w:lineRule="auto"/>
        <w:jc w:val="both"/>
        <w:rPr>
          <w:rFonts w:cstheme="minorHAnsi"/>
          <w:b/>
          <w:bCs/>
          <w:sz w:val="28"/>
          <w:szCs w:val="28"/>
        </w:rPr>
      </w:pPr>
    </w:p>
    <w:p w14:paraId="3940E265" w14:textId="77777777" w:rsidR="008E4BA6" w:rsidRPr="00BA30FD" w:rsidRDefault="008E4BA6" w:rsidP="00026E12">
      <w:pPr>
        <w:spacing w:line="360" w:lineRule="auto"/>
        <w:jc w:val="both"/>
        <w:rPr>
          <w:rFonts w:cstheme="minorHAnsi"/>
          <w:b/>
          <w:bCs/>
          <w:sz w:val="28"/>
          <w:szCs w:val="28"/>
        </w:rPr>
      </w:pPr>
    </w:p>
    <w:p w14:paraId="145F9281" w14:textId="77777777" w:rsidR="008E4BA6" w:rsidRPr="00BA30FD" w:rsidRDefault="008E4BA6" w:rsidP="00026E12">
      <w:pPr>
        <w:spacing w:line="360" w:lineRule="auto"/>
        <w:jc w:val="both"/>
        <w:rPr>
          <w:rFonts w:cstheme="minorHAnsi"/>
          <w:b/>
          <w:bCs/>
          <w:sz w:val="28"/>
          <w:szCs w:val="28"/>
        </w:rPr>
      </w:pPr>
    </w:p>
    <w:p w14:paraId="33BA7A07" w14:textId="77777777" w:rsidR="008E4BA6" w:rsidRPr="00BA30FD" w:rsidRDefault="008E4BA6" w:rsidP="00026E12">
      <w:pPr>
        <w:spacing w:line="360" w:lineRule="auto"/>
        <w:jc w:val="both"/>
        <w:rPr>
          <w:rFonts w:cstheme="minorHAnsi"/>
          <w:b/>
          <w:bCs/>
          <w:sz w:val="28"/>
          <w:szCs w:val="28"/>
        </w:rPr>
      </w:pPr>
    </w:p>
    <w:p w14:paraId="3A947BB9" w14:textId="318418DC" w:rsidR="00790281" w:rsidRPr="00BA30FD" w:rsidRDefault="008E4BA6" w:rsidP="00026E12">
      <w:pPr>
        <w:spacing w:line="360" w:lineRule="auto"/>
        <w:jc w:val="both"/>
        <w:rPr>
          <w:rFonts w:cstheme="minorHAnsi"/>
          <w:b/>
          <w:bCs/>
          <w:sz w:val="28"/>
          <w:szCs w:val="28"/>
        </w:rPr>
      </w:pPr>
      <w:r w:rsidRPr="00BA30FD">
        <w:rPr>
          <w:rFonts w:cstheme="minorHAnsi"/>
          <w:b/>
          <w:bCs/>
          <w:sz w:val="28"/>
          <w:szCs w:val="28"/>
        </w:rPr>
        <w:lastRenderedPageBreak/>
        <w:t xml:space="preserve">7 </w:t>
      </w:r>
      <w:r w:rsidR="00646099" w:rsidRPr="00BA30FD">
        <w:rPr>
          <w:rFonts w:cstheme="minorHAnsi"/>
          <w:b/>
          <w:bCs/>
          <w:sz w:val="28"/>
          <w:szCs w:val="28"/>
        </w:rPr>
        <w:t>Zoznam použitých skratiek</w:t>
      </w:r>
    </w:p>
    <w:p w14:paraId="00930A09" w14:textId="5E71DEDD" w:rsidR="00646099" w:rsidRPr="00BA30FD" w:rsidRDefault="000F2DD5" w:rsidP="00AB33F6">
      <w:pPr>
        <w:spacing w:line="240" w:lineRule="auto"/>
        <w:jc w:val="both"/>
        <w:rPr>
          <w:rFonts w:cstheme="minorHAnsi"/>
        </w:rPr>
      </w:pPr>
      <w:r w:rsidRPr="00BA30FD">
        <w:rPr>
          <w:rFonts w:cstheme="minorHAnsi"/>
        </w:rPr>
        <w:t>HZDS</w:t>
      </w:r>
      <w:r w:rsidR="00873845" w:rsidRPr="00BA30FD">
        <w:rPr>
          <w:rFonts w:cstheme="minorHAnsi"/>
        </w:rPr>
        <w:t>-</w:t>
      </w:r>
      <w:r w:rsidR="00D345D5" w:rsidRPr="00BA30FD">
        <w:rPr>
          <w:rFonts w:cstheme="minorHAnsi"/>
        </w:rPr>
        <w:t xml:space="preserve"> </w:t>
      </w:r>
      <w:r w:rsidR="00873845" w:rsidRPr="00BA30FD">
        <w:rPr>
          <w:rFonts w:cstheme="minorHAnsi"/>
        </w:rPr>
        <w:t>Hnutie za demokratické Slovensko</w:t>
      </w:r>
    </w:p>
    <w:p w14:paraId="12BA2DE2" w14:textId="018ECD98" w:rsidR="000F2DD5" w:rsidRPr="00BA30FD" w:rsidRDefault="000F2DD5" w:rsidP="00AB33F6">
      <w:pPr>
        <w:spacing w:line="240" w:lineRule="auto"/>
        <w:jc w:val="both"/>
        <w:rPr>
          <w:rFonts w:cstheme="minorHAnsi"/>
        </w:rPr>
      </w:pPr>
      <w:r w:rsidRPr="00BA30FD">
        <w:rPr>
          <w:rFonts w:cstheme="minorHAnsi"/>
        </w:rPr>
        <w:t>ĽSNS</w:t>
      </w:r>
      <w:r w:rsidR="00873845" w:rsidRPr="00BA30FD">
        <w:rPr>
          <w:rFonts w:cstheme="minorHAnsi"/>
        </w:rPr>
        <w:t>-</w:t>
      </w:r>
      <w:r w:rsidR="00D345D5" w:rsidRPr="00BA30FD">
        <w:rPr>
          <w:rFonts w:cstheme="minorHAnsi"/>
        </w:rPr>
        <w:t xml:space="preserve"> </w:t>
      </w:r>
      <w:r w:rsidR="00873845" w:rsidRPr="00BA30FD">
        <w:rPr>
          <w:rFonts w:cstheme="minorHAnsi"/>
        </w:rPr>
        <w:t>Ľudová strana naše Slovensko</w:t>
      </w:r>
    </w:p>
    <w:p w14:paraId="4FD040F6" w14:textId="6BB1080D" w:rsidR="000F2DD5" w:rsidRPr="00BA30FD" w:rsidRDefault="000F2DD5" w:rsidP="00AB33F6">
      <w:pPr>
        <w:spacing w:line="240" w:lineRule="auto"/>
        <w:jc w:val="both"/>
        <w:rPr>
          <w:rFonts w:cstheme="minorHAnsi"/>
        </w:rPr>
      </w:pPr>
      <w:r w:rsidRPr="00BA30FD">
        <w:rPr>
          <w:rFonts w:cstheme="minorHAnsi"/>
        </w:rPr>
        <w:t>KSS</w:t>
      </w:r>
      <w:r w:rsidR="00873845" w:rsidRPr="00BA30FD">
        <w:rPr>
          <w:rFonts w:cstheme="minorHAnsi"/>
        </w:rPr>
        <w:t>-</w:t>
      </w:r>
      <w:r w:rsidR="00D345D5" w:rsidRPr="00BA30FD">
        <w:rPr>
          <w:rFonts w:cstheme="minorHAnsi"/>
        </w:rPr>
        <w:t xml:space="preserve"> </w:t>
      </w:r>
      <w:r w:rsidR="00873845" w:rsidRPr="00BA30FD">
        <w:rPr>
          <w:rFonts w:cstheme="minorHAnsi"/>
        </w:rPr>
        <w:t>Komunistická strana Slovenska</w:t>
      </w:r>
    </w:p>
    <w:p w14:paraId="2DF217BA" w14:textId="620EC539" w:rsidR="000F2DD5" w:rsidRPr="00BA30FD" w:rsidRDefault="00E65B8D" w:rsidP="00AB33F6">
      <w:pPr>
        <w:spacing w:line="240" w:lineRule="auto"/>
        <w:jc w:val="both"/>
        <w:rPr>
          <w:rFonts w:cstheme="minorHAnsi"/>
        </w:rPr>
      </w:pPr>
      <w:r w:rsidRPr="00BA30FD">
        <w:rPr>
          <w:rFonts w:cstheme="minorHAnsi"/>
        </w:rPr>
        <w:t>ČSFR</w:t>
      </w:r>
      <w:r w:rsidR="00873845" w:rsidRPr="00BA30FD">
        <w:rPr>
          <w:rFonts w:cstheme="minorHAnsi"/>
        </w:rPr>
        <w:t>-</w:t>
      </w:r>
      <w:r w:rsidR="00D345D5" w:rsidRPr="00BA30FD">
        <w:rPr>
          <w:rFonts w:cstheme="minorHAnsi"/>
        </w:rPr>
        <w:t xml:space="preserve"> </w:t>
      </w:r>
      <w:r w:rsidR="00873845" w:rsidRPr="00BA30FD">
        <w:rPr>
          <w:rFonts w:cstheme="minorHAnsi"/>
        </w:rPr>
        <w:t>Československá federatívna republika</w:t>
      </w:r>
    </w:p>
    <w:p w14:paraId="793D25EF" w14:textId="2A7EEB1F" w:rsidR="00E65B8D" w:rsidRPr="00BA30FD" w:rsidRDefault="00E65B8D" w:rsidP="00AB33F6">
      <w:pPr>
        <w:spacing w:line="240" w:lineRule="auto"/>
        <w:jc w:val="both"/>
        <w:rPr>
          <w:rFonts w:cstheme="minorHAnsi"/>
        </w:rPr>
      </w:pPr>
      <w:r w:rsidRPr="00BA30FD">
        <w:rPr>
          <w:rFonts w:cstheme="minorHAnsi"/>
        </w:rPr>
        <w:t>SDĽ</w:t>
      </w:r>
      <w:r w:rsidR="000F28D5" w:rsidRPr="00BA30FD">
        <w:rPr>
          <w:rFonts w:cstheme="minorHAnsi"/>
        </w:rPr>
        <w:t>-</w:t>
      </w:r>
      <w:r w:rsidR="00D345D5" w:rsidRPr="00BA30FD">
        <w:rPr>
          <w:rFonts w:cstheme="minorHAnsi"/>
        </w:rPr>
        <w:t xml:space="preserve"> </w:t>
      </w:r>
      <w:r w:rsidR="000F28D5" w:rsidRPr="00BA30FD">
        <w:rPr>
          <w:rFonts w:cstheme="minorHAnsi"/>
        </w:rPr>
        <w:t>Strana demokratickej ľavice</w:t>
      </w:r>
    </w:p>
    <w:p w14:paraId="3BBFA8B8" w14:textId="27D4D1BC" w:rsidR="00E65B8D" w:rsidRPr="00BA30FD" w:rsidRDefault="00E65B8D" w:rsidP="00AB33F6">
      <w:pPr>
        <w:spacing w:line="240" w:lineRule="auto"/>
        <w:jc w:val="both"/>
        <w:rPr>
          <w:rFonts w:cstheme="minorHAnsi"/>
        </w:rPr>
      </w:pPr>
      <w:r w:rsidRPr="00BA30FD">
        <w:rPr>
          <w:rFonts w:cstheme="minorHAnsi"/>
        </w:rPr>
        <w:t>KDH</w:t>
      </w:r>
      <w:r w:rsidR="000F28D5" w:rsidRPr="00BA30FD">
        <w:rPr>
          <w:rFonts w:cstheme="minorHAnsi"/>
        </w:rPr>
        <w:t>-</w:t>
      </w:r>
      <w:r w:rsidR="00D345D5" w:rsidRPr="00BA30FD">
        <w:rPr>
          <w:rFonts w:cstheme="minorHAnsi"/>
        </w:rPr>
        <w:t xml:space="preserve"> </w:t>
      </w:r>
      <w:r w:rsidR="000F28D5" w:rsidRPr="00BA30FD">
        <w:rPr>
          <w:rFonts w:cstheme="minorHAnsi"/>
        </w:rPr>
        <w:t>Kresťansko demokratické hnutie</w:t>
      </w:r>
    </w:p>
    <w:p w14:paraId="32EC4850" w14:textId="41F9D107" w:rsidR="00E65B8D" w:rsidRPr="00BA30FD" w:rsidRDefault="00E65B8D" w:rsidP="00AB33F6">
      <w:pPr>
        <w:spacing w:line="240" w:lineRule="auto"/>
        <w:jc w:val="both"/>
        <w:rPr>
          <w:rFonts w:cstheme="minorHAnsi"/>
        </w:rPr>
      </w:pPr>
      <w:r w:rsidRPr="00BA30FD">
        <w:rPr>
          <w:rFonts w:cstheme="minorHAnsi"/>
        </w:rPr>
        <w:t>DÚ</w:t>
      </w:r>
      <w:r w:rsidR="00B45040" w:rsidRPr="00BA30FD">
        <w:rPr>
          <w:rFonts w:cstheme="minorHAnsi"/>
        </w:rPr>
        <w:t>-</w:t>
      </w:r>
      <w:r w:rsidR="00D345D5" w:rsidRPr="00BA30FD">
        <w:rPr>
          <w:rFonts w:cstheme="minorHAnsi"/>
        </w:rPr>
        <w:t xml:space="preserve"> </w:t>
      </w:r>
      <w:r w:rsidR="00B45040" w:rsidRPr="00BA30FD">
        <w:rPr>
          <w:rFonts w:cstheme="minorHAnsi"/>
        </w:rPr>
        <w:t>Demokratická únia</w:t>
      </w:r>
    </w:p>
    <w:p w14:paraId="63D33A02" w14:textId="3A516F17" w:rsidR="00E65B8D" w:rsidRPr="00BA30FD" w:rsidRDefault="00E65B8D" w:rsidP="00AB33F6">
      <w:pPr>
        <w:spacing w:line="240" w:lineRule="auto"/>
        <w:jc w:val="both"/>
        <w:rPr>
          <w:rFonts w:cstheme="minorHAnsi"/>
        </w:rPr>
      </w:pPr>
      <w:r w:rsidRPr="00BA30FD">
        <w:rPr>
          <w:rFonts w:cstheme="minorHAnsi"/>
        </w:rPr>
        <w:t>NDÚ</w:t>
      </w:r>
      <w:r w:rsidR="00B45040" w:rsidRPr="00BA30FD">
        <w:rPr>
          <w:rFonts w:cstheme="minorHAnsi"/>
        </w:rPr>
        <w:t>-</w:t>
      </w:r>
      <w:r w:rsidR="00D345D5" w:rsidRPr="00BA30FD">
        <w:rPr>
          <w:rFonts w:cstheme="minorHAnsi"/>
        </w:rPr>
        <w:t xml:space="preserve"> </w:t>
      </w:r>
      <w:r w:rsidR="00B45040" w:rsidRPr="00BA30FD">
        <w:rPr>
          <w:rFonts w:cstheme="minorHAnsi"/>
        </w:rPr>
        <w:t>Národná demokratická únia</w:t>
      </w:r>
    </w:p>
    <w:p w14:paraId="0CB1F5F6" w14:textId="3FB9146D" w:rsidR="004C77A1" w:rsidRPr="00BA30FD" w:rsidRDefault="004C77A1" w:rsidP="00AB33F6">
      <w:pPr>
        <w:spacing w:line="240" w:lineRule="auto"/>
        <w:jc w:val="both"/>
        <w:rPr>
          <w:rFonts w:cstheme="minorHAnsi"/>
        </w:rPr>
      </w:pPr>
      <w:r w:rsidRPr="00BA30FD">
        <w:rPr>
          <w:rFonts w:cstheme="minorHAnsi"/>
        </w:rPr>
        <w:t>ANO</w:t>
      </w:r>
      <w:r w:rsidR="00B45040" w:rsidRPr="00BA30FD">
        <w:rPr>
          <w:rFonts w:cstheme="minorHAnsi"/>
        </w:rPr>
        <w:t>-</w:t>
      </w:r>
      <w:r w:rsidR="00D345D5" w:rsidRPr="00BA30FD">
        <w:rPr>
          <w:rFonts w:cstheme="minorHAnsi"/>
        </w:rPr>
        <w:t xml:space="preserve"> </w:t>
      </w:r>
      <w:r w:rsidR="00B45040" w:rsidRPr="00BA30FD">
        <w:rPr>
          <w:rFonts w:cstheme="minorHAnsi"/>
        </w:rPr>
        <w:t>Aliancia nového občana</w:t>
      </w:r>
    </w:p>
    <w:p w14:paraId="24C9D36F" w14:textId="26601D96" w:rsidR="004C77A1" w:rsidRPr="00BA30FD" w:rsidRDefault="004C77A1" w:rsidP="00AB33F6">
      <w:pPr>
        <w:spacing w:line="240" w:lineRule="auto"/>
        <w:jc w:val="both"/>
        <w:rPr>
          <w:rFonts w:cstheme="minorHAnsi"/>
        </w:rPr>
      </w:pPr>
      <w:r w:rsidRPr="00BA30FD">
        <w:rPr>
          <w:rFonts w:cstheme="minorHAnsi"/>
        </w:rPr>
        <w:t>SDKÚ-DS</w:t>
      </w:r>
      <w:r w:rsidR="00B45040" w:rsidRPr="00BA30FD">
        <w:rPr>
          <w:rFonts w:cstheme="minorHAnsi"/>
        </w:rPr>
        <w:t>-</w:t>
      </w:r>
      <w:r w:rsidR="00D345D5" w:rsidRPr="00BA30FD">
        <w:rPr>
          <w:rFonts w:cstheme="minorHAnsi"/>
        </w:rPr>
        <w:t xml:space="preserve"> </w:t>
      </w:r>
      <w:r w:rsidR="00AE7B69" w:rsidRPr="00BA30FD">
        <w:rPr>
          <w:rFonts w:cstheme="minorHAnsi"/>
        </w:rPr>
        <w:t>Slovenská demokratick</w:t>
      </w:r>
      <w:r w:rsidR="00D345D5" w:rsidRPr="00BA30FD">
        <w:rPr>
          <w:rFonts w:cstheme="minorHAnsi"/>
        </w:rPr>
        <w:t>á a</w:t>
      </w:r>
      <w:r w:rsidR="00AE7B69" w:rsidRPr="00BA30FD">
        <w:rPr>
          <w:rFonts w:cstheme="minorHAnsi"/>
        </w:rPr>
        <w:t xml:space="preserve"> kresťanská únia-</w:t>
      </w:r>
      <w:r w:rsidR="00D345D5" w:rsidRPr="00BA30FD">
        <w:rPr>
          <w:rFonts w:cstheme="minorHAnsi"/>
        </w:rPr>
        <w:t>D</w:t>
      </w:r>
      <w:r w:rsidR="00AE7B69" w:rsidRPr="00BA30FD">
        <w:rPr>
          <w:rFonts w:cstheme="minorHAnsi"/>
        </w:rPr>
        <w:t>emokratická strana</w:t>
      </w:r>
    </w:p>
    <w:p w14:paraId="7A6EC4D0" w14:textId="2872DCF5" w:rsidR="00BE1DB7" w:rsidRPr="00BA30FD" w:rsidRDefault="00BE1DB7" w:rsidP="00AB33F6">
      <w:pPr>
        <w:spacing w:line="240" w:lineRule="auto"/>
        <w:jc w:val="both"/>
        <w:rPr>
          <w:rFonts w:cstheme="minorHAnsi"/>
        </w:rPr>
      </w:pPr>
      <w:r w:rsidRPr="00BA30FD">
        <w:rPr>
          <w:rFonts w:cstheme="minorHAnsi"/>
        </w:rPr>
        <w:t>Oľano</w:t>
      </w:r>
      <w:r w:rsidR="00D345D5" w:rsidRPr="00BA30FD">
        <w:rPr>
          <w:rFonts w:cstheme="minorHAnsi"/>
        </w:rPr>
        <w:t>- Obyčajný ľudia a nezávislé osobnosti</w:t>
      </w:r>
    </w:p>
    <w:p w14:paraId="30D363DA" w14:textId="00A28D5D" w:rsidR="00BE1DB7" w:rsidRPr="00BA30FD" w:rsidRDefault="00BE1DB7" w:rsidP="00AB33F6">
      <w:pPr>
        <w:spacing w:line="240" w:lineRule="auto"/>
        <w:jc w:val="both"/>
        <w:rPr>
          <w:rFonts w:cstheme="minorHAnsi"/>
        </w:rPr>
      </w:pPr>
      <w:r w:rsidRPr="00BA30FD">
        <w:rPr>
          <w:rFonts w:cstheme="minorHAnsi"/>
        </w:rPr>
        <w:t>SaS</w:t>
      </w:r>
      <w:r w:rsidR="00D345D5" w:rsidRPr="00BA30FD">
        <w:rPr>
          <w:rFonts w:cstheme="minorHAnsi"/>
        </w:rPr>
        <w:t>- Sloboda a solidarita</w:t>
      </w:r>
    </w:p>
    <w:p w14:paraId="1FC389F8" w14:textId="6C361ADB" w:rsidR="00E17531" w:rsidRPr="00BA30FD" w:rsidRDefault="00E17531" w:rsidP="00AB33F6">
      <w:pPr>
        <w:spacing w:line="240" w:lineRule="auto"/>
        <w:jc w:val="both"/>
        <w:rPr>
          <w:rFonts w:cstheme="minorHAnsi"/>
        </w:rPr>
      </w:pPr>
      <w:r w:rsidRPr="00BA30FD">
        <w:rPr>
          <w:rFonts w:cstheme="minorHAnsi"/>
        </w:rPr>
        <w:t>US-DEU</w:t>
      </w:r>
      <w:r w:rsidR="00ED13D3" w:rsidRPr="00BA30FD">
        <w:rPr>
          <w:rFonts w:cstheme="minorHAnsi"/>
        </w:rPr>
        <w:t>- Unie svobody-Demokratická unie</w:t>
      </w:r>
    </w:p>
    <w:p w14:paraId="3347AE2D" w14:textId="1F896C27" w:rsidR="00BE1DB7" w:rsidRPr="00BA30FD" w:rsidRDefault="00E17531" w:rsidP="00AB33F6">
      <w:pPr>
        <w:spacing w:line="240" w:lineRule="auto"/>
        <w:jc w:val="both"/>
        <w:rPr>
          <w:rFonts w:cstheme="minorHAnsi"/>
        </w:rPr>
      </w:pPr>
      <w:r w:rsidRPr="00BA30FD">
        <w:rPr>
          <w:rFonts w:cstheme="minorHAnsi"/>
        </w:rPr>
        <w:t>KDU-ČSL</w:t>
      </w:r>
      <w:r w:rsidR="00ED13D3" w:rsidRPr="00BA30FD">
        <w:rPr>
          <w:rFonts w:cstheme="minorHAnsi"/>
        </w:rPr>
        <w:t>- Kresťansk</w:t>
      </w:r>
      <w:r w:rsidR="009A2379" w:rsidRPr="00BA30FD">
        <w:rPr>
          <w:rFonts w:cstheme="minorHAnsi"/>
        </w:rPr>
        <w:t>á</w:t>
      </w:r>
      <w:r w:rsidR="00ED13D3" w:rsidRPr="00BA30FD">
        <w:rPr>
          <w:rFonts w:cstheme="minorHAnsi"/>
        </w:rPr>
        <w:t xml:space="preserve"> </w:t>
      </w:r>
      <w:r w:rsidR="009A2379" w:rsidRPr="00BA30FD">
        <w:rPr>
          <w:rFonts w:cstheme="minorHAnsi"/>
        </w:rPr>
        <w:t xml:space="preserve">a </w:t>
      </w:r>
      <w:r w:rsidR="00ED13D3" w:rsidRPr="00BA30FD">
        <w:rPr>
          <w:rFonts w:cstheme="minorHAnsi"/>
        </w:rPr>
        <w:t>demokratická unie</w:t>
      </w:r>
      <w:r w:rsidR="009A2379" w:rsidRPr="00BA30FD">
        <w:rPr>
          <w:rFonts w:cstheme="minorHAnsi"/>
        </w:rPr>
        <w:t>-Československá</w:t>
      </w:r>
      <w:r w:rsidR="00692625" w:rsidRPr="00BA30FD">
        <w:rPr>
          <w:rFonts w:cstheme="minorHAnsi"/>
        </w:rPr>
        <w:t xml:space="preserve"> strana lidová</w:t>
      </w:r>
    </w:p>
    <w:p w14:paraId="21310937" w14:textId="5A5722DC" w:rsidR="00E17531" w:rsidRPr="00BA30FD" w:rsidRDefault="00E17531" w:rsidP="00AB33F6">
      <w:pPr>
        <w:spacing w:line="240" w:lineRule="auto"/>
        <w:jc w:val="both"/>
        <w:rPr>
          <w:rFonts w:cstheme="minorHAnsi"/>
        </w:rPr>
      </w:pPr>
      <w:r w:rsidRPr="00BA30FD">
        <w:rPr>
          <w:rFonts w:cstheme="minorHAnsi"/>
        </w:rPr>
        <w:t>SNS</w:t>
      </w:r>
      <w:r w:rsidR="00692625" w:rsidRPr="00BA30FD">
        <w:rPr>
          <w:rFonts w:cstheme="minorHAnsi"/>
        </w:rPr>
        <w:t>- Slovenská národná strana</w:t>
      </w:r>
    </w:p>
    <w:p w14:paraId="19404E9B" w14:textId="2AA1180B" w:rsidR="00E17531" w:rsidRPr="00BA30FD" w:rsidRDefault="00E17531" w:rsidP="00AB33F6">
      <w:pPr>
        <w:spacing w:line="240" w:lineRule="auto"/>
        <w:jc w:val="both"/>
        <w:rPr>
          <w:rFonts w:cstheme="minorHAnsi"/>
        </w:rPr>
      </w:pPr>
      <w:r w:rsidRPr="00BA30FD">
        <w:rPr>
          <w:rFonts w:cstheme="minorHAnsi"/>
        </w:rPr>
        <w:t>ODS</w:t>
      </w:r>
      <w:r w:rsidR="00692625" w:rsidRPr="00BA30FD">
        <w:rPr>
          <w:rFonts w:cstheme="minorHAnsi"/>
        </w:rPr>
        <w:t>- Občianska demokratická strana</w:t>
      </w:r>
    </w:p>
    <w:p w14:paraId="0C6D171F" w14:textId="6736A787" w:rsidR="00E17531" w:rsidRPr="00BA30FD" w:rsidRDefault="00E17531" w:rsidP="00AB33F6">
      <w:pPr>
        <w:spacing w:line="240" w:lineRule="auto"/>
        <w:jc w:val="both"/>
        <w:rPr>
          <w:rFonts w:cstheme="minorHAnsi"/>
        </w:rPr>
      </w:pPr>
      <w:r w:rsidRPr="00BA30FD">
        <w:rPr>
          <w:rFonts w:cstheme="minorHAnsi"/>
        </w:rPr>
        <w:t>ČSSD</w:t>
      </w:r>
      <w:r w:rsidR="00692625" w:rsidRPr="00BA30FD">
        <w:rPr>
          <w:rFonts w:cstheme="minorHAnsi"/>
        </w:rPr>
        <w:t>- Česká strana sociálnedemokratická</w:t>
      </w:r>
    </w:p>
    <w:p w14:paraId="2699F226" w14:textId="6589A675" w:rsidR="000C30C7" w:rsidRPr="00BA30FD" w:rsidRDefault="000C30C7" w:rsidP="00AB33F6">
      <w:pPr>
        <w:spacing w:line="240" w:lineRule="auto"/>
        <w:jc w:val="both"/>
        <w:rPr>
          <w:rFonts w:cstheme="minorHAnsi"/>
        </w:rPr>
      </w:pPr>
      <w:r w:rsidRPr="00BA30FD">
        <w:rPr>
          <w:rFonts w:cstheme="minorHAnsi"/>
        </w:rPr>
        <w:t>ANO</w:t>
      </w:r>
      <w:r w:rsidR="00D74DD3" w:rsidRPr="00BA30FD">
        <w:rPr>
          <w:rFonts w:cstheme="minorHAnsi"/>
        </w:rPr>
        <w:t>- Akce nespokojených občanú</w:t>
      </w:r>
    </w:p>
    <w:p w14:paraId="623DD057" w14:textId="1B9D5949" w:rsidR="0099534A" w:rsidRPr="00BA30FD" w:rsidRDefault="000C30C7" w:rsidP="00AB33F6">
      <w:pPr>
        <w:spacing w:line="240" w:lineRule="auto"/>
        <w:jc w:val="both"/>
        <w:rPr>
          <w:rFonts w:cstheme="minorHAnsi"/>
        </w:rPr>
      </w:pPr>
      <w:r w:rsidRPr="00BA30FD">
        <w:rPr>
          <w:rFonts w:cstheme="minorHAnsi"/>
        </w:rPr>
        <w:t>SPD</w:t>
      </w:r>
      <w:r w:rsidR="00D74DD3" w:rsidRPr="00BA30FD">
        <w:rPr>
          <w:rFonts w:cstheme="minorHAnsi"/>
        </w:rPr>
        <w:t>-Svoboda a příma demokracie</w:t>
      </w:r>
    </w:p>
    <w:p w14:paraId="338369D8" w14:textId="724E7D11" w:rsidR="000C30C7" w:rsidRPr="00BA30FD" w:rsidRDefault="000C30C7" w:rsidP="00AB33F6">
      <w:pPr>
        <w:spacing w:line="240" w:lineRule="auto"/>
        <w:jc w:val="both"/>
        <w:rPr>
          <w:rFonts w:cstheme="minorHAnsi"/>
        </w:rPr>
      </w:pPr>
      <w:r w:rsidRPr="00BA30FD">
        <w:rPr>
          <w:rFonts w:cstheme="minorHAnsi"/>
        </w:rPr>
        <w:t>KSČM</w:t>
      </w:r>
      <w:r w:rsidR="001E5718" w:rsidRPr="00BA30FD">
        <w:rPr>
          <w:rFonts w:cstheme="minorHAnsi"/>
        </w:rPr>
        <w:t xml:space="preserve">- Komunistická strana Čech a Moravy </w:t>
      </w:r>
    </w:p>
    <w:p w14:paraId="49F5A9B3" w14:textId="624B3F67" w:rsidR="00465134" w:rsidRPr="00BA30FD" w:rsidRDefault="003116D6" w:rsidP="00AB33F6">
      <w:pPr>
        <w:spacing w:line="240" w:lineRule="auto"/>
        <w:jc w:val="both"/>
        <w:rPr>
          <w:rFonts w:cstheme="minorHAnsi"/>
        </w:rPr>
      </w:pPr>
      <w:r w:rsidRPr="00BA30FD">
        <w:rPr>
          <w:rFonts w:cstheme="minorHAnsi"/>
        </w:rPr>
        <w:t>DSSS</w:t>
      </w:r>
      <w:r w:rsidR="001E5718" w:rsidRPr="00BA30FD">
        <w:rPr>
          <w:rFonts w:cstheme="minorHAnsi"/>
        </w:rPr>
        <w:t>- Dělnická strana sociálni spravedlnost</w:t>
      </w:r>
    </w:p>
    <w:p w14:paraId="2DC9DF69" w14:textId="20C62103" w:rsidR="003116D6" w:rsidRPr="00BA30FD" w:rsidRDefault="003116D6" w:rsidP="00AB33F6">
      <w:pPr>
        <w:spacing w:line="240" w:lineRule="auto"/>
        <w:jc w:val="both"/>
        <w:rPr>
          <w:rFonts w:cstheme="minorHAnsi"/>
        </w:rPr>
      </w:pPr>
      <w:r w:rsidRPr="00BA30FD">
        <w:rPr>
          <w:rFonts w:cstheme="minorHAnsi"/>
        </w:rPr>
        <w:t>NRSR</w:t>
      </w:r>
      <w:r w:rsidR="001E5718" w:rsidRPr="00BA30FD">
        <w:rPr>
          <w:rFonts w:cstheme="minorHAnsi"/>
        </w:rPr>
        <w:t>- Národná rada Slovenskej republiky</w:t>
      </w:r>
    </w:p>
    <w:p w14:paraId="582C0479" w14:textId="2BCB3E80" w:rsidR="003116D6" w:rsidRPr="00BA30FD" w:rsidRDefault="003116D6" w:rsidP="00AB33F6">
      <w:pPr>
        <w:spacing w:line="240" w:lineRule="auto"/>
        <w:jc w:val="both"/>
        <w:rPr>
          <w:rFonts w:cstheme="minorHAnsi"/>
        </w:rPr>
      </w:pPr>
      <w:r w:rsidRPr="00BA30FD">
        <w:rPr>
          <w:rFonts w:cstheme="minorHAnsi"/>
        </w:rPr>
        <w:t>PSPČR</w:t>
      </w:r>
      <w:r w:rsidR="001E5718" w:rsidRPr="00BA30FD">
        <w:rPr>
          <w:rFonts w:cstheme="minorHAnsi"/>
        </w:rPr>
        <w:t xml:space="preserve">- Poslanecká </w:t>
      </w:r>
      <w:r w:rsidR="00832D16" w:rsidRPr="00BA30FD">
        <w:rPr>
          <w:rFonts w:cstheme="minorHAnsi"/>
        </w:rPr>
        <w:t>snemovňa</w:t>
      </w:r>
      <w:r w:rsidR="001E5718" w:rsidRPr="00BA30FD">
        <w:rPr>
          <w:rFonts w:cstheme="minorHAnsi"/>
        </w:rPr>
        <w:t xml:space="preserve"> </w:t>
      </w:r>
      <w:r w:rsidR="00B40BD5" w:rsidRPr="00BA30FD">
        <w:rPr>
          <w:rFonts w:cstheme="minorHAnsi"/>
        </w:rPr>
        <w:t>Parlamentu České republiky</w:t>
      </w:r>
    </w:p>
    <w:p w14:paraId="14C53749" w14:textId="29148F6F" w:rsidR="00373FED" w:rsidRPr="00BA30FD" w:rsidRDefault="00373FED" w:rsidP="00AB33F6">
      <w:pPr>
        <w:spacing w:line="240" w:lineRule="auto"/>
        <w:jc w:val="both"/>
        <w:rPr>
          <w:rFonts w:cstheme="minorHAnsi"/>
        </w:rPr>
      </w:pPr>
      <w:r w:rsidRPr="00BA30FD">
        <w:rPr>
          <w:rFonts w:cstheme="minorHAnsi"/>
        </w:rPr>
        <w:t>NATO</w:t>
      </w:r>
      <w:r w:rsidR="00B40BD5" w:rsidRPr="00BA30FD">
        <w:rPr>
          <w:rFonts w:cstheme="minorHAnsi"/>
        </w:rPr>
        <w:t xml:space="preserve">- </w:t>
      </w:r>
      <w:r w:rsidR="009A1F9D" w:rsidRPr="00BA30FD">
        <w:rPr>
          <w:rFonts w:cstheme="minorHAnsi"/>
        </w:rPr>
        <w:t>Organizácia severoatlantickej zmluvy</w:t>
      </w:r>
    </w:p>
    <w:p w14:paraId="2F22BC62" w14:textId="69DF640A" w:rsidR="0001388F" w:rsidRPr="00BA30FD" w:rsidRDefault="0001388F" w:rsidP="00AB33F6">
      <w:pPr>
        <w:spacing w:line="240" w:lineRule="auto"/>
        <w:jc w:val="both"/>
        <w:rPr>
          <w:rFonts w:cstheme="minorHAnsi"/>
        </w:rPr>
      </w:pPr>
      <w:r w:rsidRPr="00BA30FD">
        <w:rPr>
          <w:rFonts w:cstheme="minorHAnsi"/>
        </w:rPr>
        <w:t>VÚC</w:t>
      </w:r>
      <w:r w:rsidR="009A1F9D" w:rsidRPr="00BA30FD">
        <w:rPr>
          <w:rFonts w:cstheme="minorHAnsi"/>
        </w:rPr>
        <w:t>- Vyšší územný celok</w:t>
      </w:r>
    </w:p>
    <w:p w14:paraId="1AA448EC" w14:textId="6188CBE4" w:rsidR="00AE1806" w:rsidRPr="00BA30FD" w:rsidRDefault="00AE1806" w:rsidP="00AB33F6">
      <w:pPr>
        <w:spacing w:line="240" w:lineRule="auto"/>
        <w:jc w:val="both"/>
        <w:rPr>
          <w:rFonts w:cstheme="minorHAnsi"/>
        </w:rPr>
      </w:pPr>
      <w:r w:rsidRPr="00BA30FD">
        <w:rPr>
          <w:rFonts w:cstheme="minorHAnsi"/>
        </w:rPr>
        <w:t>ENTSO-E</w:t>
      </w:r>
      <w:r w:rsidR="009A1F9D" w:rsidRPr="00BA30FD">
        <w:rPr>
          <w:rFonts w:cstheme="minorHAnsi"/>
        </w:rPr>
        <w:t xml:space="preserve">- </w:t>
      </w:r>
      <w:r w:rsidR="00493F37" w:rsidRPr="00BA30FD">
        <w:rPr>
          <w:rFonts w:cstheme="minorHAnsi"/>
        </w:rPr>
        <w:t xml:space="preserve">Európska sieť prevádzkovateľov </w:t>
      </w:r>
      <w:r w:rsidR="00103558" w:rsidRPr="00BA30FD">
        <w:rPr>
          <w:rFonts w:cstheme="minorHAnsi"/>
        </w:rPr>
        <w:t xml:space="preserve">prenosných sústav energií </w:t>
      </w:r>
    </w:p>
    <w:p w14:paraId="66974ECD" w14:textId="0B8E8313" w:rsidR="00AB33F6" w:rsidRPr="00BA30FD" w:rsidRDefault="00AE1806" w:rsidP="00AB33F6">
      <w:pPr>
        <w:spacing w:line="240" w:lineRule="auto"/>
        <w:jc w:val="both"/>
        <w:rPr>
          <w:rFonts w:cstheme="minorHAnsi"/>
        </w:rPr>
      </w:pPr>
      <w:r w:rsidRPr="00BA30FD">
        <w:rPr>
          <w:rFonts w:cstheme="minorHAnsi"/>
        </w:rPr>
        <w:t>OSSR</w:t>
      </w:r>
      <w:r w:rsidR="009A1F9D" w:rsidRPr="00BA30FD">
        <w:rPr>
          <w:rFonts w:cstheme="minorHAnsi"/>
        </w:rPr>
        <w:t>- Ozbrojené sily Slovenskej republiky</w:t>
      </w:r>
    </w:p>
    <w:p w14:paraId="31DC1671" w14:textId="77777777" w:rsidR="003C498B" w:rsidRPr="00BA30FD" w:rsidRDefault="003C498B" w:rsidP="00D5779E">
      <w:pPr>
        <w:spacing w:line="360" w:lineRule="auto"/>
        <w:jc w:val="both"/>
        <w:rPr>
          <w:rFonts w:cstheme="minorHAnsi"/>
          <w:b/>
          <w:bCs/>
        </w:rPr>
      </w:pPr>
    </w:p>
    <w:p w14:paraId="263CA794" w14:textId="63C68029" w:rsidR="00B5327E" w:rsidRPr="00BA30FD" w:rsidRDefault="008E4BA6" w:rsidP="00D5779E">
      <w:pPr>
        <w:spacing w:line="360" w:lineRule="auto"/>
        <w:jc w:val="both"/>
        <w:rPr>
          <w:rFonts w:cstheme="minorHAnsi"/>
          <w:b/>
          <w:bCs/>
          <w:sz w:val="28"/>
          <w:szCs w:val="28"/>
        </w:rPr>
      </w:pPr>
      <w:r w:rsidRPr="00BA30FD">
        <w:rPr>
          <w:rFonts w:cstheme="minorHAnsi"/>
          <w:b/>
          <w:bCs/>
          <w:sz w:val="28"/>
          <w:szCs w:val="28"/>
        </w:rPr>
        <w:lastRenderedPageBreak/>
        <w:t xml:space="preserve">8 </w:t>
      </w:r>
      <w:r w:rsidR="00B918C0" w:rsidRPr="00BA30FD">
        <w:rPr>
          <w:rFonts w:cstheme="minorHAnsi"/>
          <w:b/>
          <w:bCs/>
          <w:sz w:val="28"/>
          <w:szCs w:val="28"/>
        </w:rPr>
        <w:t>Použitá literatúra</w:t>
      </w:r>
    </w:p>
    <w:p w14:paraId="38BF4A7C" w14:textId="651C48E9" w:rsidR="00641FA2" w:rsidRPr="00BA30FD" w:rsidRDefault="00641FA2" w:rsidP="00641FA2">
      <w:pPr>
        <w:rPr>
          <w:rFonts w:cstheme="minorHAnsi"/>
          <w:color w:val="000000" w:themeColor="text1"/>
          <w:shd w:val="clear" w:color="auto" w:fill="FFFFFF"/>
        </w:rPr>
      </w:pPr>
      <w:r w:rsidRPr="00BA30FD">
        <w:rPr>
          <w:rFonts w:cstheme="minorHAnsi"/>
          <w:color w:val="000000" w:themeColor="text1"/>
          <w:shd w:val="clear" w:color="auto" w:fill="FFFFFF"/>
        </w:rPr>
        <w:t>Coman, R., &amp; Behr, V. (2021). The shaping power of anti-liberal ideas. </w:t>
      </w:r>
      <w:r w:rsidRPr="00BA30FD">
        <w:rPr>
          <w:rFonts w:cstheme="minorHAnsi"/>
          <w:i/>
          <w:iCs/>
          <w:color w:val="000000" w:themeColor="text1"/>
          <w:shd w:val="clear" w:color="auto" w:fill="FFFFFF"/>
        </w:rPr>
        <w:t>European Politics and Society</w:t>
      </w:r>
      <w:r w:rsidRPr="00BA30FD">
        <w:rPr>
          <w:rFonts w:cstheme="minorHAnsi"/>
          <w:color w:val="000000" w:themeColor="text1"/>
          <w:shd w:val="clear" w:color="auto" w:fill="FFFFFF"/>
        </w:rPr>
        <w:t>, </w:t>
      </w:r>
      <w:r w:rsidRPr="00BA30FD">
        <w:rPr>
          <w:rFonts w:cstheme="minorHAnsi"/>
          <w:i/>
          <w:iCs/>
          <w:color w:val="000000" w:themeColor="text1"/>
          <w:shd w:val="clear" w:color="auto" w:fill="FFFFFF"/>
        </w:rPr>
        <w:t>4</w:t>
      </w:r>
      <w:r w:rsidRPr="00BA30FD">
        <w:rPr>
          <w:rFonts w:cstheme="minorHAnsi"/>
          <w:color w:val="000000" w:themeColor="text1"/>
          <w:shd w:val="clear" w:color="auto" w:fill="FFFFFF"/>
        </w:rPr>
        <w:t xml:space="preserve">(17), 1-4. </w:t>
      </w:r>
      <w:hyperlink r:id="rId13" w:history="1">
        <w:r w:rsidR="00B91076" w:rsidRPr="00BA30FD">
          <w:rPr>
            <w:rStyle w:val="Hypertextovprepojenie"/>
            <w:rFonts w:cstheme="minorHAnsi"/>
            <w:color w:val="000000" w:themeColor="text1"/>
            <w:u w:val="none"/>
            <w:shd w:val="clear" w:color="auto" w:fill="FFFFFF"/>
          </w:rPr>
          <w:t>https://doi.org/10.1080/23745118.2021.1956244</w:t>
        </w:r>
      </w:hyperlink>
    </w:p>
    <w:p w14:paraId="17DC5784" w14:textId="77777777" w:rsidR="00CD1CBB" w:rsidRPr="00BA30FD" w:rsidRDefault="00CD1CBB" w:rsidP="00881AB2">
      <w:pPr>
        <w:rPr>
          <w:rFonts w:cstheme="minorHAnsi"/>
          <w:color w:val="000000" w:themeColor="text1"/>
          <w:shd w:val="clear" w:color="auto" w:fill="FFFFFF"/>
        </w:rPr>
      </w:pPr>
    </w:p>
    <w:p w14:paraId="11396FCA" w14:textId="1D210C2A" w:rsidR="00881AB2" w:rsidRPr="00BA30FD" w:rsidRDefault="00881AB2" w:rsidP="00881AB2">
      <w:pPr>
        <w:rPr>
          <w:rFonts w:cstheme="minorHAnsi"/>
          <w:color w:val="000000" w:themeColor="text1"/>
          <w:shd w:val="clear" w:color="auto" w:fill="FFFFFF"/>
        </w:rPr>
      </w:pPr>
      <w:r w:rsidRPr="00BA30FD">
        <w:rPr>
          <w:rFonts w:cstheme="minorHAnsi"/>
          <w:color w:val="000000" w:themeColor="text1"/>
          <w:shd w:val="clear" w:color="auto" w:fill="FFFFFF"/>
        </w:rPr>
        <w:t>Coman, R., &amp; Volintiru, C. (2021). Anti-liberal ideas and institutional change in Central and Eastern Europe. </w:t>
      </w:r>
      <w:r w:rsidRPr="00BA30FD">
        <w:rPr>
          <w:rFonts w:cstheme="minorHAnsi"/>
          <w:i/>
          <w:iCs/>
          <w:color w:val="000000" w:themeColor="text1"/>
          <w:shd w:val="clear" w:color="auto" w:fill="FFFFFF"/>
        </w:rPr>
        <w:t>European Politics and Society</w:t>
      </w:r>
      <w:r w:rsidRPr="00BA30FD">
        <w:rPr>
          <w:rFonts w:cstheme="minorHAnsi"/>
          <w:color w:val="000000" w:themeColor="text1"/>
          <w:shd w:val="clear" w:color="auto" w:fill="FFFFFF"/>
        </w:rPr>
        <w:t>, </w:t>
      </w:r>
      <w:r w:rsidRPr="00BA30FD">
        <w:rPr>
          <w:rFonts w:cstheme="minorHAnsi"/>
          <w:i/>
          <w:iCs/>
          <w:color w:val="000000" w:themeColor="text1"/>
          <w:shd w:val="clear" w:color="auto" w:fill="FFFFFF"/>
        </w:rPr>
        <w:t>1</w:t>
      </w:r>
      <w:r w:rsidRPr="00BA30FD">
        <w:rPr>
          <w:rFonts w:cstheme="minorHAnsi"/>
          <w:color w:val="000000" w:themeColor="text1"/>
          <w:shd w:val="clear" w:color="auto" w:fill="FFFFFF"/>
        </w:rPr>
        <w:t xml:space="preserve">(17), 1-22. </w:t>
      </w:r>
      <w:hyperlink r:id="rId14" w:history="1">
        <w:r w:rsidRPr="00BA30FD">
          <w:rPr>
            <w:rStyle w:val="Hypertextovprepojenie"/>
            <w:rFonts w:cstheme="minorHAnsi"/>
            <w:color w:val="000000" w:themeColor="text1"/>
            <w:u w:val="none"/>
            <w:shd w:val="clear" w:color="auto" w:fill="FFFFFF"/>
          </w:rPr>
          <w:t>https://doi.org/10.1080/23745118.2021.1956236</w:t>
        </w:r>
      </w:hyperlink>
    </w:p>
    <w:p w14:paraId="1944CD30" w14:textId="77777777" w:rsidR="00CD1CBB" w:rsidRPr="00BA30FD" w:rsidRDefault="00CD1CBB" w:rsidP="00CD1CBB">
      <w:pPr>
        <w:rPr>
          <w:rFonts w:cstheme="minorHAnsi"/>
          <w:color w:val="000000" w:themeColor="text1"/>
          <w:shd w:val="clear" w:color="auto" w:fill="FFFFFF"/>
        </w:rPr>
      </w:pPr>
    </w:p>
    <w:p w14:paraId="00F51F8F" w14:textId="71AD9566" w:rsidR="00CD1CBB" w:rsidRPr="00BA30FD" w:rsidRDefault="00CD1CBB" w:rsidP="00CD1CBB">
      <w:pPr>
        <w:rPr>
          <w:rFonts w:cstheme="minorHAnsi"/>
          <w:color w:val="000000" w:themeColor="text1"/>
          <w:shd w:val="clear" w:color="auto" w:fill="FFFFFF"/>
        </w:rPr>
      </w:pPr>
      <w:r w:rsidRPr="00BA30FD">
        <w:rPr>
          <w:rFonts w:cstheme="minorHAnsi"/>
          <w:color w:val="000000" w:themeColor="text1"/>
          <w:shd w:val="clear" w:color="auto" w:fill="FFFFFF"/>
        </w:rPr>
        <w:t>Drábik, J. (2019). </w:t>
      </w:r>
      <w:r w:rsidRPr="00BA30FD">
        <w:rPr>
          <w:rFonts w:cstheme="minorHAnsi"/>
          <w:i/>
          <w:iCs/>
          <w:color w:val="000000" w:themeColor="text1"/>
          <w:shd w:val="clear" w:color="auto" w:fill="FFFFFF"/>
        </w:rPr>
        <w:t>Fašizmus</w:t>
      </w:r>
      <w:r w:rsidRPr="00BA30FD">
        <w:rPr>
          <w:rFonts w:cstheme="minorHAnsi"/>
          <w:color w:val="000000" w:themeColor="text1"/>
          <w:shd w:val="clear" w:color="auto" w:fill="FFFFFF"/>
        </w:rPr>
        <w:t> (1st ed.). Premedia.</w:t>
      </w:r>
    </w:p>
    <w:p w14:paraId="2B496A42" w14:textId="3A7E37B9" w:rsidR="0029506D" w:rsidRPr="00BA30FD" w:rsidRDefault="0029506D" w:rsidP="00CD1CBB">
      <w:pPr>
        <w:rPr>
          <w:rFonts w:cstheme="minorHAnsi"/>
          <w:color w:val="000000" w:themeColor="text1"/>
          <w:shd w:val="clear" w:color="auto" w:fill="FFFFFF"/>
        </w:rPr>
      </w:pPr>
    </w:p>
    <w:p w14:paraId="172C9491" w14:textId="52DFF4DB" w:rsidR="0029506D" w:rsidRPr="00BA30FD" w:rsidRDefault="0029506D" w:rsidP="00CD1CBB">
      <w:pPr>
        <w:rPr>
          <w:rFonts w:cstheme="minorHAnsi"/>
          <w:color w:val="000000" w:themeColor="text1"/>
          <w:shd w:val="clear" w:color="auto" w:fill="FFFFFF"/>
        </w:rPr>
      </w:pPr>
      <w:r w:rsidRPr="00BA30FD">
        <w:rPr>
          <w:rFonts w:cstheme="minorHAnsi"/>
          <w:color w:val="212529"/>
          <w:shd w:val="clear" w:color="auto" w:fill="FFFFFF"/>
        </w:rPr>
        <w:t>Ernst, N., Blassing, S., &amp; Engesser, S. (2019). Populists Prefer Social Media Over Talk Shows:: An Analysis of Populist Messages and Stylistic Elements Across Six Countries. </w:t>
      </w:r>
      <w:r w:rsidRPr="00BA30FD">
        <w:rPr>
          <w:rFonts w:cstheme="minorHAnsi"/>
          <w:i/>
          <w:iCs/>
          <w:color w:val="212529"/>
          <w:shd w:val="clear" w:color="auto" w:fill="FFFFFF"/>
        </w:rPr>
        <w:t>Social media + Society</w:t>
      </w:r>
      <w:r w:rsidRPr="00BA30FD">
        <w:rPr>
          <w:rFonts w:cstheme="minorHAnsi"/>
          <w:color w:val="212529"/>
          <w:shd w:val="clear" w:color="auto" w:fill="FFFFFF"/>
        </w:rPr>
        <w:t>, </w:t>
      </w:r>
      <w:r w:rsidRPr="00BA30FD">
        <w:rPr>
          <w:rFonts w:cstheme="minorHAnsi"/>
          <w:i/>
          <w:iCs/>
          <w:color w:val="212529"/>
          <w:shd w:val="clear" w:color="auto" w:fill="FFFFFF"/>
        </w:rPr>
        <w:t>14</w:t>
      </w:r>
      <w:r w:rsidRPr="00BA30FD">
        <w:rPr>
          <w:rFonts w:cstheme="minorHAnsi"/>
          <w:color w:val="212529"/>
          <w:shd w:val="clear" w:color="auto" w:fill="FFFFFF"/>
        </w:rPr>
        <w:t>(1). https://doi.org/10.1177/2056305118823358</w:t>
      </w:r>
    </w:p>
    <w:p w14:paraId="0C561637" w14:textId="5D9EF3A7" w:rsidR="001640AC" w:rsidRPr="00BA30FD" w:rsidRDefault="001640AC" w:rsidP="00CD1CBB">
      <w:pPr>
        <w:rPr>
          <w:rFonts w:cstheme="minorHAnsi"/>
          <w:color w:val="000000" w:themeColor="text1"/>
          <w:shd w:val="clear" w:color="auto" w:fill="FFFFFF"/>
        </w:rPr>
      </w:pPr>
    </w:p>
    <w:p w14:paraId="35F625EF" w14:textId="76CCC0B2" w:rsidR="001640AC" w:rsidRPr="00BA30FD" w:rsidRDefault="001640AC" w:rsidP="00CD1CBB">
      <w:pPr>
        <w:rPr>
          <w:rFonts w:cstheme="minorHAnsi"/>
          <w:color w:val="000000" w:themeColor="text1"/>
          <w:shd w:val="clear" w:color="auto" w:fill="FFFFFF"/>
        </w:rPr>
      </w:pPr>
      <w:r w:rsidRPr="00BA30FD">
        <w:rPr>
          <w:rFonts w:cstheme="minorHAnsi"/>
          <w:color w:val="212529"/>
          <w:shd w:val="clear" w:color="auto" w:fill="FFFFFF"/>
        </w:rPr>
        <w:t>Guasti, P. (2020). Populism in Power and Democracy:: Democratic Decay and Resilience in the Czech Republic (2013–2020). </w:t>
      </w:r>
      <w:r w:rsidRPr="00BA30FD">
        <w:rPr>
          <w:rFonts w:cstheme="minorHAnsi"/>
          <w:i/>
          <w:iCs/>
          <w:color w:val="212529"/>
          <w:shd w:val="clear" w:color="auto" w:fill="FFFFFF"/>
        </w:rPr>
        <w:t>Politics &amp; Governance</w:t>
      </w:r>
      <w:r w:rsidRPr="00BA30FD">
        <w:rPr>
          <w:rFonts w:cstheme="minorHAnsi"/>
          <w:color w:val="212529"/>
          <w:shd w:val="clear" w:color="auto" w:fill="FFFFFF"/>
        </w:rPr>
        <w:t>, </w:t>
      </w:r>
      <w:r w:rsidRPr="00BA30FD">
        <w:rPr>
          <w:rFonts w:cstheme="minorHAnsi"/>
          <w:i/>
          <w:iCs/>
          <w:color w:val="212529"/>
          <w:shd w:val="clear" w:color="auto" w:fill="FFFFFF"/>
        </w:rPr>
        <w:t>4</w:t>
      </w:r>
      <w:r w:rsidRPr="00BA30FD">
        <w:rPr>
          <w:rFonts w:cstheme="minorHAnsi"/>
          <w:color w:val="212529"/>
          <w:shd w:val="clear" w:color="auto" w:fill="FFFFFF"/>
        </w:rPr>
        <w:t>(8), 473-484. https://doi.org/https://doi.org/10.17645/pag.v8i4.3420</w:t>
      </w:r>
    </w:p>
    <w:p w14:paraId="7C3D990E" w14:textId="0150E11C" w:rsidR="00CD1CBB" w:rsidRPr="00BA30FD" w:rsidRDefault="00CD1CBB" w:rsidP="00CD1CBB">
      <w:pPr>
        <w:rPr>
          <w:rFonts w:cstheme="minorHAnsi"/>
          <w:color w:val="000000" w:themeColor="text1"/>
          <w:shd w:val="clear" w:color="auto" w:fill="FFFFFF"/>
        </w:rPr>
      </w:pPr>
    </w:p>
    <w:p w14:paraId="1206B369" w14:textId="77777777" w:rsidR="00752BB1" w:rsidRPr="00BA30FD" w:rsidRDefault="00752BB1" w:rsidP="00752BB1">
      <w:pPr>
        <w:rPr>
          <w:rFonts w:cstheme="minorHAnsi"/>
          <w:color w:val="000000" w:themeColor="text1"/>
          <w:shd w:val="clear" w:color="auto" w:fill="FFFFFF"/>
        </w:rPr>
      </w:pPr>
      <w:r w:rsidRPr="00BA30FD">
        <w:rPr>
          <w:rFonts w:cstheme="minorHAnsi"/>
          <w:color w:val="000000" w:themeColor="text1"/>
          <w:shd w:val="clear" w:color="auto" w:fill="FFFFFF"/>
        </w:rPr>
        <w:t>Hloušek, V., &amp; Kopeček, L. (2005). </w:t>
      </w:r>
      <w:r w:rsidRPr="00BA30FD">
        <w:rPr>
          <w:rFonts w:cstheme="minorHAnsi"/>
          <w:i/>
          <w:iCs/>
          <w:color w:val="000000" w:themeColor="text1"/>
          <w:shd w:val="clear" w:color="auto" w:fill="FFFFFF"/>
        </w:rPr>
        <w:t>Politické strany moderní Evropy</w:t>
      </w:r>
      <w:r w:rsidRPr="00BA30FD">
        <w:rPr>
          <w:rFonts w:cstheme="minorHAnsi"/>
          <w:color w:val="000000" w:themeColor="text1"/>
          <w:shd w:val="clear" w:color="auto" w:fill="FFFFFF"/>
        </w:rPr>
        <w:t> (1st ed.). Portál.</w:t>
      </w:r>
    </w:p>
    <w:p w14:paraId="261D71F0" w14:textId="4872AD70" w:rsidR="00752BB1" w:rsidRPr="00BA30FD" w:rsidRDefault="00752BB1" w:rsidP="00752BB1">
      <w:pPr>
        <w:rPr>
          <w:rFonts w:cstheme="minorHAnsi"/>
          <w:color w:val="000000" w:themeColor="text1"/>
          <w:shd w:val="clear" w:color="auto" w:fill="FFFFFF"/>
        </w:rPr>
      </w:pPr>
      <w:r w:rsidRPr="00BA30FD">
        <w:rPr>
          <w:rFonts w:cstheme="minorHAnsi"/>
          <w:color w:val="000000" w:themeColor="text1"/>
          <w:shd w:val="clear" w:color="auto" w:fill="FFFFFF"/>
        </w:rPr>
        <w:t>(Hloušek &amp; Kopeček, 2005)</w:t>
      </w:r>
    </w:p>
    <w:p w14:paraId="1C29827B" w14:textId="77777777" w:rsidR="006832B5" w:rsidRPr="00BA30FD" w:rsidRDefault="006832B5" w:rsidP="006832B5">
      <w:pPr>
        <w:rPr>
          <w:rFonts w:cstheme="minorHAnsi"/>
          <w:color w:val="000000" w:themeColor="text1"/>
          <w:shd w:val="clear" w:color="auto" w:fill="FFFFFF"/>
        </w:rPr>
      </w:pPr>
    </w:p>
    <w:p w14:paraId="121C8F06" w14:textId="516EA129" w:rsidR="006832B5" w:rsidRPr="00BA30FD" w:rsidRDefault="006832B5" w:rsidP="006832B5">
      <w:pPr>
        <w:rPr>
          <w:rFonts w:cstheme="minorHAnsi"/>
          <w:color w:val="000000" w:themeColor="text1"/>
          <w:shd w:val="clear" w:color="auto" w:fill="FFFFFF"/>
        </w:rPr>
      </w:pPr>
      <w:r w:rsidRPr="00BA30FD">
        <w:rPr>
          <w:rFonts w:cstheme="minorHAnsi"/>
          <w:color w:val="000000" w:themeColor="text1"/>
          <w:shd w:val="clear" w:color="auto" w:fill="FFFFFF"/>
        </w:rPr>
        <w:t xml:space="preserve">Charvát, J. Lubomír Kopeček: Deformace demokracie? Opoziční smlouva a česká politika 1998–2002. In (pp. 135-139). </w:t>
      </w:r>
      <w:hyperlink r:id="rId15" w:history="1">
        <w:r w:rsidRPr="00BA30FD">
          <w:rPr>
            <w:rStyle w:val="Hypertextovprepojenie"/>
            <w:rFonts w:cstheme="minorHAnsi"/>
            <w:color w:val="000000" w:themeColor="text1"/>
            <w:u w:val="none"/>
            <w:shd w:val="clear" w:color="auto" w:fill="FFFFFF"/>
          </w:rPr>
          <w:t>https://doi.org/10.5817/CEPSR.2015.1.135</w:t>
        </w:r>
      </w:hyperlink>
    </w:p>
    <w:p w14:paraId="72748D82" w14:textId="2046196B" w:rsidR="00752BB1" w:rsidRPr="00BA30FD" w:rsidRDefault="00752BB1" w:rsidP="00752BB1">
      <w:pPr>
        <w:rPr>
          <w:rFonts w:cstheme="minorHAnsi"/>
          <w:color w:val="000000" w:themeColor="text1"/>
          <w:shd w:val="clear" w:color="auto" w:fill="FFFFFF"/>
        </w:rPr>
      </w:pPr>
    </w:p>
    <w:p w14:paraId="7B57E24E" w14:textId="77777777" w:rsidR="00A301AC" w:rsidRPr="00BA30FD" w:rsidRDefault="00A301AC" w:rsidP="00A301AC">
      <w:pPr>
        <w:rPr>
          <w:rStyle w:val="Hypertextovprepojenie"/>
          <w:rFonts w:cstheme="minorHAnsi"/>
          <w:color w:val="000000" w:themeColor="text1"/>
          <w:u w:val="none"/>
          <w:shd w:val="clear" w:color="auto" w:fill="FFFFFF"/>
        </w:rPr>
      </w:pPr>
      <w:r w:rsidRPr="00BA30FD">
        <w:rPr>
          <w:rFonts w:cstheme="minorHAnsi"/>
          <w:color w:val="000000" w:themeColor="text1"/>
          <w:shd w:val="clear" w:color="auto" w:fill="FFFFFF"/>
        </w:rPr>
        <w:t xml:space="preserve">Ignazi, P. (1995). The Re-emergence of the Extreme Right in Europe. In </w:t>
      </w:r>
      <w:r w:rsidRPr="00BA30FD">
        <w:rPr>
          <w:rFonts w:cstheme="minorHAnsi"/>
          <w:i/>
          <w:iCs/>
          <w:color w:val="000000" w:themeColor="text1"/>
          <w:shd w:val="clear" w:color="auto" w:fill="FFFFFF"/>
        </w:rPr>
        <w:t xml:space="preserve">Reiche Politikwissenschaft </w:t>
      </w:r>
      <w:r w:rsidRPr="00BA30FD">
        <w:rPr>
          <w:rFonts w:cstheme="minorHAnsi"/>
          <w:color w:val="000000" w:themeColor="text1"/>
          <w:shd w:val="clear" w:color="auto" w:fill="FFFFFF"/>
        </w:rPr>
        <w:t xml:space="preserve">(s. 2-10). Vienna: Institu fur Hhere Studien. </w:t>
      </w:r>
      <w:r w:rsidRPr="00BA30FD">
        <w:rPr>
          <w:rFonts w:cstheme="minorHAnsi"/>
          <w:color w:val="000000" w:themeColor="text1"/>
        </w:rPr>
        <w:fldChar w:fldCharType="begin"/>
      </w:r>
      <w:r w:rsidRPr="00BA30FD">
        <w:rPr>
          <w:rFonts w:cstheme="minorHAnsi"/>
          <w:color w:val="000000" w:themeColor="text1"/>
        </w:rPr>
        <w:instrText xml:space="preserve"> HYPERLINK "https://slovnik.seznam.cz/preklad/nemecky_cesky/h%C3%B6here" </w:instrText>
      </w:r>
      <w:r w:rsidRPr="00BA30FD">
        <w:rPr>
          <w:rFonts w:cstheme="minorHAnsi"/>
          <w:color w:val="000000" w:themeColor="text1"/>
        </w:rPr>
        <w:fldChar w:fldCharType="separate"/>
      </w:r>
    </w:p>
    <w:p w14:paraId="3C49EEB8" w14:textId="5EA13B4C" w:rsidR="00A301AC" w:rsidRPr="00BA30FD" w:rsidRDefault="00A301AC" w:rsidP="00A301AC">
      <w:pPr>
        <w:rPr>
          <w:rFonts w:cstheme="minorHAnsi"/>
          <w:color w:val="000000" w:themeColor="text1"/>
        </w:rPr>
      </w:pPr>
      <w:r w:rsidRPr="00BA30FD">
        <w:rPr>
          <w:rFonts w:cstheme="minorHAnsi"/>
          <w:color w:val="000000" w:themeColor="text1"/>
        </w:rPr>
        <w:fldChar w:fldCharType="end"/>
      </w:r>
    </w:p>
    <w:p w14:paraId="2B8C3650" w14:textId="77777777" w:rsidR="008A2E61" w:rsidRPr="00BA30FD" w:rsidRDefault="008A2E61" w:rsidP="008A2E61">
      <w:pPr>
        <w:rPr>
          <w:rFonts w:cstheme="minorHAnsi"/>
          <w:color w:val="000000" w:themeColor="text1"/>
          <w:shd w:val="clear" w:color="auto" w:fill="FFFFFF"/>
        </w:rPr>
      </w:pPr>
      <w:r w:rsidRPr="00BA30FD">
        <w:rPr>
          <w:rFonts w:cstheme="minorHAnsi"/>
          <w:color w:val="000000" w:themeColor="text1"/>
          <w:shd w:val="clear" w:color="auto" w:fill="FFFFFF"/>
        </w:rPr>
        <w:t>Kopeček, L. (2003). </w:t>
      </w:r>
      <w:r w:rsidRPr="00BA30FD">
        <w:rPr>
          <w:rFonts w:cstheme="minorHAnsi"/>
          <w:i/>
          <w:iCs/>
          <w:color w:val="000000" w:themeColor="text1"/>
          <w:shd w:val="clear" w:color="auto" w:fill="FFFFFF"/>
        </w:rPr>
        <w:t>Od Mečiara k Dzurindovi: Slovenská politika a politický systém v prvním desetiletí samostatnosti</w:t>
      </w:r>
      <w:r w:rsidRPr="00BA30FD">
        <w:rPr>
          <w:rFonts w:cstheme="minorHAnsi"/>
          <w:color w:val="000000" w:themeColor="text1"/>
          <w:shd w:val="clear" w:color="auto" w:fill="FFFFFF"/>
        </w:rPr>
        <w:t> (1st ed.). Mezinárodní politologický ústa.</w:t>
      </w:r>
    </w:p>
    <w:p w14:paraId="6A6CCE17" w14:textId="50B83165" w:rsidR="00A301AC" w:rsidRPr="00BA30FD" w:rsidRDefault="00A301AC" w:rsidP="00A301AC">
      <w:pPr>
        <w:rPr>
          <w:rFonts w:cstheme="minorHAnsi"/>
          <w:color w:val="000000" w:themeColor="text1"/>
          <w:shd w:val="clear" w:color="auto" w:fill="FFFFFF"/>
        </w:rPr>
      </w:pPr>
    </w:p>
    <w:p w14:paraId="070F1D20" w14:textId="06FFB455" w:rsidR="003673B6" w:rsidRPr="00BA30FD" w:rsidRDefault="003673B6" w:rsidP="003673B6">
      <w:pPr>
        <w:rPr>
          <w:rFonts w:cstheme="minorHAnsi"/>
          <w:color w:val="000000" w:themeColor="text1"/>
        </w:rPr>
      </w:pPr>
      <w:r w:rsidRPr="00BA30FD">
        <w:rPr>
          <w:rFonts w:cstheme="minorHAnsi"/>
          <w:color w:val="000000" w:themeColor="text1"/>
        </w:rPr>
        <w:t xml:space="preserve">Marušiak, J. (2017). Political Entrepreneurs as a Challenge for the Party System in Slovakia. Politologický Časopis - Czech Journal of Political Science, 24(2), 179–200. </w:t>
      </w:r>
      <w:hyperlink r:id="rId16" w:history="1">
        <w:r w:rsidRPr="00BA30FD">
          <w:rPr>
            <w:rStyle w:val="Hypertextovprepojenie"/>
            <w:rFonts w:cstheme="minorHAnsi"/>
            <w:color w:val="000000" w:themeColor="text1"/>
            <w:u w:val="none"/>
          </w:rPr>
          <w:t>https://doi.org/10.5817/PC2017-2-179</w:t>
        </w:r>
      </w:hyperlink>
    </w:p>
    <w:p w14:paraId="7D5B0E73" w14:textId="77777777" w:rsidR="00DA777A" w:rsidRPr="00BA30FD" w:rsidRDefault="00DA777A" w:rsidP="00DA777A">
      <w:pPr>
        <w:rPr>
          <w:rFonts w:cstheme="minorHAnsi"/>
          <w:color w:val="000000" w:themeColor="text1"/>
          <w:shd w:val="clear" w:color="auto" w:fill="FFFFFF"/>
        </w:rPr>
      </w:pPr>
    </w:p>
    <w:p w14:paraId="769422B4" w14:textId="5F272FA1" w:rsidR="00DA777A" w:rsidRPr="00BA30FD" w:rsidRDefault="00DA777A" w:rsidP="00DA777A">
      <w:pPr>
        <w:rPr>
          <w:rFonts w:cstheme="minorHAnsi"/>
          <w:color w:val="000000" w:themeColor="text1"/>
          <w:shd w:val="clear" w:color="auto" w:fill="FFFFFF"/>
        </w:rPr>
      </w:pPr>
      <w:r w:rsidRPr="00BA30FD">
        <w:rPr>
          <w:rFonts w:cstheme="minorHAnsi"/>
          <w:color w:val="000000" w:themeColor="text1"/>
          <w:shd w:val="clear" w:color="auto" w:fill="FFFFFF"/>
        </w:rPr>
        <w:lastRenderedPageBreak/>
        <w:t>Müller, J. -W. (2018). </w:t>
      </w:r>
      <w:r w:rsidRPr="00BA30FD">
        <w:rPr>
          <w:rFonts w:cstheme="minorHAnsi"/>
          <w:i/>
          <w:iCs/>
          <w:color w:val="000000" w:themeColor="text1"/>
          <w:shd w:val="clear" w:color="auto" w:fill="FFFFFF"/>
        </w:rPr>
        <w:t>Čo je populizmus</w:t>
      </w:r>
      <w:r w:rsidRPr="00BA30FD">
        <w:rPr>
          <w:rFonts w:cstheme="minorHAnsi"/>
          <w:color w:val="000000" w:themeColor="text1"/>
          <w:shd w:val="clear" w:color="auto" w:fill="FFFFFF"/>
        </w:rPr>
        <w:t> (1st ed.). Absynt.</w:t>
      </w:r>
    </w:p>
    <w:p w14:paraId="1AB5CAB1" w14:textId="4B2DA96A" w:rsidR="008153A8" w:rsidRPr="00BA30FD" w:rsidRDefault="008153A8" w:rsidP="003673B6">
      <w:pPr>
        <w:rPr>
          <w:rFonts w:cstheme="minorHAnsi"/>
          <w:color w:val="000000" w:themeColor="text1"/>
        </w:rPr>
      </w:pPr>
    </w:p>
    <w:p w14:paraId="0B2E0F39" w14:textId="77777777" w:rsidR="008153A8" w:rsidRPr="00BA30FD" w:rsidRDefault="008153A8" w:rsidP="008153A8">
      <w:pPr>
        <w:rPr>
          <w:rFonts w:cstheme="minorHAnsi"/>
          <w:color w:val="000000" w:themeColor="text1"/>
          <w:shd w:val="clear" w:color="auto" w:fill="FFFFFF"/>
        </w:rPr>
      </w:pPr>
      <w:r w:rsidRPr="00BA30FD">
        <w:rPr>
          <w:rFonts w:cstheme="minorHAnsi"/>
          <w:color w:val="000000" w:themeColor="text1"/>
          <w:shd w:val="clear" w:color="auto" w:fill="FFFFFF"/>
        </w:rPr>
        <w:t>Seongcheol, K. (2022). </w:t>
      </w:r>
      <w:r w:rsidRPr="00BA30FD">
        <w:rPr>
          <w:rFonts w:cstheme="minorHAnsi"/>
          <w:i/>
          <w:iCs/>
          <w:color w:val="000000" w:themeColor="text1"/>
          <w:shd w:val="clear" w:color="auto" w:fill="FFFFFF"/>
        </w:rPr>
        <w:t>DISCOURSE, HEGEMONY, AND POPULISM IN THE VISEGRÁD FOUR</w:t>
      </w:r>
      <w:r w:rsidRPr="00BA30FD">
        <w:rPr>
          <w:rFonts w:cstheme="minorHAnsi"/>
          <w:color w:val="000000" w:themeColor="text1"/>
          <w:shd w:val="clear" w:color="auto" w:fill="FFFFFF"/>
        </w:rPr>
        <w:t> (1st ed.). Routledge.</w:t>
      </w:r>
    </w:p>
    <w:p w14:paraId="31C91B6E" w14:textId="3D573770" w:rsidR="008153A8" w:rsidRPr="00BA30FD" w:rsidRDefault="008153A8" w:rsidP="003673B6">
      <w:pPr>
        <w:rPr>
          <w:rFonts w:cstheme="minorHAnsi"/>
          <w:color w:val="000000" w:themeColor="text1"/>
        </w:rPr>
      </w:pPr>
    </w:p>
    <w:p w14:paraId="4F4F77CF" w14:textId="77777777" w:rsidR="00ED6BAA" w:rsidRPr="00BA30FD" w:rsidRDefault="00ED6BAA" w:rsidP="00ED6BAA">
      <w:pPr>
        <w:rPr>
          <w:rFonts w:cstheme="minorHAnsi"/>
          <w:color w:val="000000" w:themeColor="text1"/>
          <w:shd w:val="clear" w:color="auto" w:fill="FFFFFF"/>
        </w:rPr>
      </w:pPr>
      <w:r w:rsidRPr="00BA30FD">
        <w:rPr>
          <w:rFonts w:cstheme="minorHAnsi"/>
          <w:color w:val="000000" w:themeColor="text1"/>
          <w:shd w:val="clear" w:color="auto" w:fill="FFFFFF"/>
        </w:rPr>
        <w:t>Scherer, H. (2004). Úvod do metody obsahové analýzy. In H. Scherer, W. Schultz, L. Hagen, I. Reifová, &amp; J. Konečník, </w:t>
      </w:r>
      <w:r w:rsidRPr="00BA30FD">
        <w:rPr>
          <w:rFonts w:cstheme="minorHAnsi"/>
          <w:i/>
          <w:iCs/>
          <w:color w:val="000000" w:themeColor="text1"/>
          <w:shd w:val="clear" w:color="auto" w:fill="FFFFFF"/>
        </w:rPr>
        <w:t>Analýza obsahu mediálních sdělení</w:t>
      </w:r>
      <w:r w:rsidRPr="00BA30FD">
        <w:rPr>
          <w:rFonts w:cstheme="minorHAnsi"/>
          <w:color w:val="000000" w:themeColor="text1"/>
          <w:shd w:val="clear" w:color="auto" w:fill="FFFFFF"/>
        </w:rPr>
        <w:t> (1st ed., pp. 29-50). Karolinum.</w:t>
      </w:r>
    </w:p>
    <w:p w14:paraId="55F6A6D1" w14:textId="73628407" w:rsidR="008153A8" w:rsidRPr="00BA30FD" w:rsidRDefault="008153A8" w:rsidP="003673B6">
      <w:pPr>
        <w:rPr>
          <w:rFonts w:cstheme="minorHAnsi"/>
          <w:color w:val="000000" w:themeColor="text1"/>
        </w:rPr>
      </w:pPr>
    </w:p>
    <w:p w14:paraId="0933067F" w14:textId="77777777" w:rsidR="006F654A" w:rsidRPr="00BA30FD" w:rsidRDefault="006F654A" w:rsidP="006F654A">
      <w:pPr>
        <w:rPr>
          <w:rFonts w:cstheme="minorHAnsi"/>
          <w:color w:val="000000" w:themeColor="text1"/>
          <w:shd w:val="clear" w:color="auto" w:fill="FFFFFF"/>
        </w:rPr>
      </w:pPr>
      <w:r w:rsidRPr="00BA30FD">
        <w:rPr>
          <w:rFonts w:cstheme="minorHAnsi"/>
          <w:color w:val="000000" w:themeColor="text1"/>
          <w:shd w:val="clear" w:color="auto" w:fill="FFFFFF"/>
        </w:rPr>
        <w:t>Skolkay, A., &amp; Žuborová, V. (2019). Populist Political Movement Sme rodina – Boris Kollár (We Are a Family – Boris Kollár). </w:t>
      </w:r>
      <w:r w:rsidRPr="00BA30FD">
        <w:rPr>
          <w:rFonts w:cstheme="minorHAnsi"/>
          <w:i/>
          <w:iCs/>
          <w:color w:val="000000" w:themeColor="text1"/>
          <w:shd w:val="clear" w:color="auto" w:fill="FFFFFF"/>
        </w:rPr>
        <w:t>Środkowoeuropejskie Studia Polityczne</w:t>
      </w:r>
      <w:r w:rsidRPr="00BA30FD">
        <w:rPr>
          <w:rFonts w:cstheme="minorHAnsi"/>
          <w:color w:val="000000" w:themeColor="text1"/>
          <w:shd w:val="clear" w:color="auto" w:fill="FFFFFF"/>
        </w:rPr>
        <w:t>, </w:t>
      </w:r>
      <w:r w:rsidRPr="00BA30FD">
        <w:rPr>
          <w:rFonts w:cstheme="minorHAnsi"/>
          <w:i/>
          <w:iCs/>
          <w:color w:val="000000" w:themeColor="text1"/>
          <w:shd w:val="clear" w:color="auto" w:fill="FFFFFF"/>
        </w:rPr>
        <w:t>5</w:t>
      </w:r>
      <w:r w:rsidRPr="00BA30FD">
        <w:rPr>
          <w:rFonts w:cstheme="minorHAnsi"/>
          <w:color w:val="000000" w:themeColor="text1"/>
          <w:shd w:val="clear" w:color="auto" w:fill="FFFFFF"/>
        </w:rPr>
        <w:t xml:space="preserve">(26), 5-24. https://doi.org/10.14746/ssp.2019.4.1 </w:t>
      </w:r>
    </w:p>
    <w:p w14:paraId="257001F2" w14:textId="4E4A1D52" w:rsidR="00ED6BAA" w:rsidRPr="00BA30FD" w:rsidRDefault="00ED6BAA" w:rsidP="003673B6">
      <w:pPr>
        <w:rPr>
          <w:rFonts w:cstheme="minorHAnsi"/>
          <w:color w:val="000000" w:themeColor="text1"/>
        </w:rPr>
      </w:pPr>
    </w:p>
    <w:p w14:paraId="00745547" w14:textId="77777777" w:rsidR="00D27E06" w:rsidRPr="00BA30FD" w:rsidRDefault="00D27E06" w:rsidP="00D27E06">
      <w:pPr>
        <w:rPr>
          <w:rFonts w:cstheme="minorHAnsi"/>
          <w:color w:val="000000" w:themeColor="text1"/>
          <w:shd w:val="clear" w:color="auto" w:fill="FFFFFF"/>
        </w:rPr>
      </w:pPr>
      <w:r w:rsidRPr="00BA30FD">
        <w:rPr>
          <w:rFonts w:cstheme="minorHAnsi"/>
          <w:color w:val="000000" w:themeColor="text1"/>
          <w:shd w:val="clear" w:color="auto" w:fill="FFFFFF"/>
        </w:rPr>
        <w:t>Tabery, E. (2017). </w:t>
      </w:r>
      <w:r w:rsidRPr="00BA30FD">
        <w:rPr>
          <w:rFonts w:cstheme="minorHAnsi"/>
          <w:i/>
          <w:iCs/>
          <w:color w:val="000000" w:themeColor="text1"/>
          <w:shd w:val="clear" w:color="auto" w:fill="FFFFFF"/>
        </w:rPr>
        <w:t>Opuštěná společnost</w:t>
      </w:r>
      <w:r w:rsidRPr="00BA30FD">
        <w:rPr>
          <w:rFonts w:cstheme="minorHAnsi"/>
          <w:color w:val="000000" w:themeColor="text1"/>
          <w:shd w:val="clear" w:color="auto" w:fill="FFFFFF"/>
        </w:rPr>
        <w:t> (1st ed.). Paseka.</w:t>
      </w:r>
    </w:p>
    <w:p w14:paraId="0C53A883" w14:textId="2E3090C7" w:rsidR="00D27E06" w:rsidRPr="00BA30FD" w:rsidRDefault="00D27E06" w:rsidP="003673B6">
      <w:pPr>
        <w:rPr>
          <w:rFonts w:cstheme="minorHAnsi"/>
          <w:color w:val="000000" w:themeColor="text1"/>
        </w:rPr>
      </w:pPr>
    </w:p>
    <w:p w14:paraId="4BE41BD6" w14:textId="77777777" w:rsidR="00EE1D0D" w:rsidRPr="00BA30FD" w:rsidRDefault="00EE1D0D" w:rsidP="00EE1D0D">
      <w:pPr>
        <w:rPr>
          <w:rFonts w:cstheme="minorHAnsi"/>
          <w:color w:val="000000" w:themeColor="text1"/>
          <w:shd w:val="clear" w:color="auto" w:fill="FFFFFF"/>
        </w:rPr>
      </w:pPr>
      <w:r w:rsidRPr="00BA30FD">
        <w:rPr>
          <w:rFonts w:cstheme="minorHAnsi"/>
          <w:color w:val="000000" w:themeColor="text1"/>
          <w:shd w:val="clear" w:color="auto" w:fill="FFFFFF"/>
        </w:rPr>
        <w:t xml:space="preserve">Wettstein, M., Esser, F., Wirtz, W., Ernst, N., Schulzt, A., &amp; Engesser, S. The appeal of populist ideas, strategies and styles: A theoretical model and research design for analyzing populist political communication. </w:t>
      </w:r>
      <w:hyperlink r:id="rId17" w:history="1">
        <w:r w:rsidRPr="00BA30FD">
          <w:rPr>
            <w:rStyle w:val="Hypertextovprepojenie"/>
            <w:rFonts w:cstheme="minorHAnsi"/>
            <w:color w:val="000000" w:themeColor="text1"/>
            <w:u w:val="none"/>
            <w:shd w:val="clear" w:color="auto" w:fill="FFFFFF"/>
          </w:rPr>
          <w:t>https://doi.org/10.13140/RG.2.2.20358.37440</w:t>
        </w:r>
      </w:hyperlink>
    </w:p>
    <w:p w14:paraId="182EDF96" w14:textId="35B62C2E" w:rsidR="00D27E06" w:rsidRPr="00BA30FD" w:rsidRDefault="00D27E06" w:rsidP="003673B6">
      <w:pPr>
        <w:rPr>
          <w:rFonts w:cstheme="minorHAnsi"/>
          <w:color w:val="000000" w:themeColor="text1"/>
        </w:rPr>
      </w:pPr>
    </w:p>
    <w:p w14:paraId="215EBA47" w14:textId="77777777" w:rsidR="007D56CA" w:rsidRPr="00BA30FD" w:rsidRDefault="007D56CA" w:rsidP="007D56CA">
      <w:pPr>
        <w:rPr>
          <w:rFonts w:cstheme="minorHAnsi"/>
          <w:color w:val="000000" w:themeColor="text1"/>
          <w:shd w:val="clear" w:color="auto" w:fill="FFFFFF"/>
        </w:rPr>
      </w:pPr>
      <w:r w:rsidRPr="00BA30FD">
        <w:rPr>
          <w:rFonts w:cstheme="minorHAnsi"/>
          <w:color w:val="000000" w:themeColor="text1"/>
          <w:shd w:val="clear" w:color="auto" w:fill="FFFFFF"/>
        </w:rPr>
        <w:t>Zvada, Ľ. (2018). Securitization of the Migration Crisis and Islamophobic Rhetoric: The 2016 Slovak Parliamentary Elections as a Case Study. </w:t>
      </w:r>
      <w:r w:rsidRPr="00BA30FD">
        <w:rPr>
          <w:rFonts w:cstheme="minorHAnsi"/>
          <w:i/>
          <w:iCs/>
          <w:color w:val="000000" w:themeColor="text1"/>
          <w:shd w:val="clear" w:color="auto" w:fill="FFFFFF"/>
        </w:rPr>
        <w:t>Journal of Nationalism Memory &amp; Language Politics</w:t>
      </w:r>
      <w:r w:rsidRPr="00BA30FD">
        <w:rPr>
          <w:rFonts w:cstheme="minorHAnsi"/>
          <w:color w:val="000000" w:themeColor="text1"/>
          <w:shd w:val="clear" w:color="auto" w:fill="FFFFFF"/>
        </w:rPr>
        <w:t>, </w:t>
      </w:r>
      <w:r w:rsidRPr="00BA30FD">
        <w:rPr>
          <w:rFonts w:cstheme="minorHAnsi"/>
          <w:i/>
          <w:iCs/>
          <w:color w:val="000000" w:themeColor="text1"/>
          <w:shd w:val="clear" w:color="auto" w:fill="FFFFFF"/>
        </w:rPr>
        <w:t>12</w:t>
      </w:r>
      <w:r w:rsidRPr="00BA30FD">
        <w:rPr>
          <w:rFonts w:cstheme="minorHAnsi"/>
          <w:color w:val="000000" w:themeColor="text1"/>
          <w:shd w:val="clear" w:color="auto" w:fill="FFFFFF"/>
        </w:rPr>
        <w:t xml:space="preserve">(2), 1-20. </w:t>
      </w:r>
      <w:hyperlink r:id="rId18" w:history="1">
        <w:r w:rsidRPr="00BA30FD">
          <w:rPr>
            <w:rStyle w:val="Hypertextovprepojenie"/>
            <w:rFonts w:cstheme="minorHAnsi"/>
            <w:color w:val="000000" w:themeColor="text1"/>
            <w:u w:val="none"/>
            <w:shd w:val="clear" w:color="auto" w:fill="FFFFFF"/>
          </w:rPr>
          <w:t>https://doi.org/10.2478/jnmlp-2018-0010</w:t>
        </w:r>
      </w:hyperlink>
    </w:p>
    <w:p w14:paraId="1906186C" w14:textId="6A4D0C07" w:rsidR="007D56CA" w:rsidRPr="00BA30FD" w:rsidRDefault="007D56CA" w:rsidP="003673B6">
      <w:pPr>
        <w:rPr>
          <w:rFonts w:cstheme="minorHAnsi"/>
          <w:color w:val="000000" w:themeColor="text1"/>
        </w:rPr>
      </w:pPr>
    </w:p>
    <w:p w14:paraId="28D366F3" w14:textId="3F7E40A4" w:rsidR="00C6765E" w:rsidRPr="00BA30FD" w:rsidRDefault="002D42DA" w:rsidP="003673B6">
      <w:pPr>
        <w:rPr>
          <w:rFonts w:cstheme="minorHAnsi"/>
          <w:b/>
          <w:bCs/>
          <w:color w:val="000000" w:themeColor="text1"/>
          <w:sz w:val="28"/>
          <w:szCs w:val="28"/>
        </w:rPr>
      </w:pPr>
      <w:r w:rsidRPr="00BA30FD">
        <w:rPr>
          <w:rFonts w:cstheme="minorHAnsi"/>
          <w:b/>
          <w:bCs/>
          <w:color w:val="000000" w:themeColor="text1"/>
          <w:sz w:val="28"/>
          <w:szCs w:val="28"/>
        </w:rPr>
        <w:t xml:space="preserve">8.1 </w:t>
      </w:r>
      <w:r w:rsidR="00C6765E" w:rsidRPr="00BA30FD">
        <w:rPr>
          <w:rFonts w:cstheme="minorHAnsi"/>
          <w:b/>
          <w:bCs/>
          <w:color w:val="000000" w:themeColor="text1"/>
          <w:sz w:val="28"/>
          <w:szCs w:val="28"/>
        </w:rPr>
        <w:t>Internetové zdroje</w:t>
      </w:r>
    </w:p>
    <w:p w14:paraId="4DED31BA" w14:textId="77777777" w:rsidR="00815A40" w:rsidRPr="00BA30FD" w:rsidRDefault="00815A40" w:rsidP="00815A40">
      <w:pPr>
        <w:rPr>
          <w:rFonts w:cstheme="minorHAnsi"/>
          <w:color w:val="000000" w:themeColor="text1"/>
          <w:shd w:val="clear" w:color="auto" w:fill="FFFFFF"/>
        </w:rPr>
      </w:pPr>
      <w:r w:rsidRPr="00BA30FD">
        <w:rPr>
          <w:rFonts w:cstheme="minorHAnsi"/>
          <w:color w:val="000000" w:themeColor="text1"/>
          <w:shd w:val="clear" w:color="auto" w:fill="FFFFFF"/>
        </w:rPr>
        <w:t xml:space="preserve">Kopecký, J. (16, marec 2019). Klause vyliučili z ODS, zaniklo mu i členství v poslaneckém klubu. </w:t>
      </w:r>
      <w:r w:rsidRPr="00BA30FD">
        <w:rPr>
          <w:rFonts w:cstheme="minorHAnsi"/>
          <w:i/>
          <w:iCs/>
          <w:color w:val="000000" w:themeColor="text1"/>
          <w:shd w:val="clear" w:color="auto" w:fill="FFFFFF"/>
        </w:rPr>
        <w:t xml:space="preserve">iDNES.cz. </w:t>
      </w:r>
      <w:r w:rsidRPr="00BA30FD">
        <w:rPr>
          <w:rFonts w:cstheme="minorHAnsi"/>
          <w:color w:val="000000" w:themeColor="text1"/>
          <w:shd w:val="clear" w:color="auto" w:fill="FFFFFF"/>
        </w:rPr>
        <w:t xml:space="preserve">Dostupné z </w:t>
      </w:r>
      <w:hyperlink r:id="rId19" w:history="1">
        <w:r w:rsidRPr="00BA30FD">
          <w:rPr>
            <w:rStyle w:val="Hypertextovprepojenie"/>
            <w:rFonts w:cstheme="minorHAnsi"/>
            <w:color w:val="000000" w:themeColor="text1"/>
            <w:u w:val="none"/>
            <w:shd w:val="clear" w:color="auto" w:fill="FFFFFF"/>
          </w:rPr>
          <w:t>https://www.idnes.cz/zpravy/domaci/klaus-mladsi-vykonna-rada-ods-vylouceni.A190316_140203_domaci_kop</w:t>
        </w:r>
      </w:hyperlink>
    </w:p>
    <w:p w14:paraId="2DA27E44" w14:textId="77777777" w:rsidR="00815A40" w:rsidRPr="00BA30FD" w:rsidRDefault="00815A40" w:rsidP="00815A40">
      <w:pPr>
        <w:rPr>
          <w:rFonts w:cstheme="minorHAnsi"/>
          <w:color w:val="000000" w:themeColor="text1"/>
          <w:bdr w:val="none" w:sz="0" w:space="0" w:color="auto" w:frame="1"/>
        </w:rPr>
      </w:pPr>
    </w:p>
    <w:p w14:paraId="1F9987C3" w14:textId="51E086DC" w:rsidR="00815A40" w:rsidRPr="00BA30FD" w:rsidRDefault="00815A40" w:rsidP="00815A40">
      <w:pPr>
        <w:rPr>
          <w:rFonts w:cstheme="minorHAnsi"/>
          <w:color w:val="000000" w:themeColor="text1"/>
          <w:bdr w:val="none" w:sz="0" w:space="0" w:color="auto" w:frame="1"/>
        </w:rPr>
      </w:pPr>
      <w:r w:rsidRPr="00BA30FD">
        <w:rPr>
          <w:rFonts w:cstheme="minorHAnsi"/>
          <w:color w:val="000000" w:themeColor="text1"/>
          <w:bdr w:val="none" w:sz="0" w:space="0" w:color="auto" w:frame="1"/>
        </w:rPr>
        <w:t xml:space="preserve">Sůsa, R. (17, jún 2021). Jak se do české politiky zařadila Trikolóra. </w:t>
      </w:r>
      <w:r w:rsidRPr="00BA30FD">
        <w:rPr>
          <w:rFonts w:cstheme="minorHAnsi"/>
          <w:i/>
          <w:iCs/>
          <w:color w:val="000000" w:themeColor="text1"/>
          <w:bdr w:val="none" w:sz="0" w:space="0" w:color="auto" w:frame="1"/>
        </w:rPr>
        <w:t xml:space="preserve">Novinky.cz. </w:t>
      </w:r>
      <w:r w:rsidRPr="00BA30FD">
        <w:rPr>
          <w:rFonts w:cstheme="minorHAnsi"/>
          <w:color w:val="000000" w:themeColor="text1"/>
          <w:bdr w:val="none" w:sz="0" w:space="0" w:color="auto" w:frame="1"/>
        </w:rPr>
        <w:t xml:space="preserve">Dostupné z </w:t>
      </w:r>
      <w:hyperlink r:id="rId20" w:history="1">
        <w:r w:rsidRPr="00BA30FD">
          <w:rPr>
            <w:rStyle w:val="Hypertextovprepojenie"/>
            <w:rFonts w:cstheme="minorHAnsi"/>
            <w:color w:val="000000" w:themeColor="text1"/>
            <w:u w:val="none"/>
            <w:bdr w:val="none" w:sz="0" w:space="0" w:color="auto" w:frame="1"/>
          </w:rPr>
          <w:t>https://www.novinky.cz/volby/clanek/jak-se-do-ceske-politiky-zaradila-trikolora-40353075</w:t>
        </w:r>
      </w:hyperlink>
    </w:p>
    <w:p w14:paraId="26BA8E2B" w14:textId="77777777" w:rsidR="00815A40" w:rsidRPr="00BA30FD" w:rsidRDefault="00815A40" w:rsidP="00815A40">
      <w:pPr>
        <w:rPr>
          <w:rFonts w:cstheme="minorHAnsi"/>
          <w:color w:val="000000" w:themeColor="text1"/>
        </w:rPr>
      </w:pPr>
    </w:p>
    <w:p w14:paraId="60B53E84" w14:textId="391BFF33" w:rsidR="00815A40" w:rsidRPr="00BA30FD" w:rsidRDefault="00815A40" w:rsidP="00815A40">
      <w:pPr>
        <w:rPr>
          <w:rFonts w:cstheme="minorHAnsi"/>
          <w:color w:val="000000" w:themeColor="text1"/>
        </w:rPr>
      </w:pPr>
      <w:r w:rsidRPr="00BA30FD">
        <w:rPr>
          <w:rFonts w:cstheme="minorHAnsi"/>
          <w:color w:val="000000" w:themeColor="text1"/>
        </w:rPr>
        <w:t xml:space="preserve">Vaničková, K. (23. marca 2021). Václav Klaus mladší končí s politikou. Nemám energii, vysvětlil. </w:t>
      </w:r>
      <w:r w:rsidRPr="00BA30FD">
        <w:rPr>
          <w:rFonts w:cstheme="minorHAnsi"/>
          <w:i/>
          <w:iCs/>
          <w:color w:val="000000" w:themeColor="text1"/>
        </w:rPr>
        <w:t>iDNES.cz.</w:t>
      </w:r>
      <w:r w:rsidRPr="00BA30FD">
        <w:rPr>
          <w:rFonts w:cstheme="minorHAnsi"/>
          <w:color w:val="000000" w:themeColor="text1"/>
        </w:rPr>
        <w:t xml:space="preserve"> Dostupné z </w:t>
      </w:r>
      <w:hyperlink r:id="rId21" w:history="1">
        <w:r w:rsidRPr="00BA30FD">
          <w:rPr>
            <w:rStyle w:val="Hypertextovprepojenie"/>
            <w:rFonts w:cstheme="minorHAnsi"/>
            <w:color w:val="000000" w:themeColor="text1"/>
            <w:u w:val="none"/>
          </w:rPr>
          <w:t>https://www.idnes.cz/zpravy/domaci/klaus-mladsi-trikolora-snemovna-volby.A210323_114820_domaci_bur</w:t>
        </w:r>
      </w:hyperlink>
    </w:p>
    <w:p w14:paraId="4F2FEF33" w14:textId="73D479C9" w:rsidR="00815A40" w:rsidRPr="00BA30FD" w:rsidRDefault="002D42DA" w:rsidP="00815A40">
      <w:pPr>
        <w:rPr>
          <w:rFonts w:cstheme="minorHAnsi"/>
          <w:b/>
          <w:bCs/>
          <w:color w:val="000000" w:themeColor="text1"/>
          <w:sz w:val="28"/>
          <w:szCs w:val="28"/>
        </w:rPr>
      </w:pPr>
      <w:r w:rsidRPr="00BA30FD">
        <w:rPr>
          <w:rFonts w:cstheme="minorHAnsi"/>
          <w:b/>
          <w:bCs/>
          <w:color w:val="000000" w:themeColor="text1"/>
          <w:sz w:val="28"/>
          <w:szCs w:val="28"/>
        </w:rPr>
        <w:lastRenderedPageBreak/>
        <w:t xml:space="preserve">8.3 </w:t>
      </w:r>
      <w:r w:rsidR="00815A40" w:rsidRPr="00BA30FD">
        <w:rPr>
          <w:rFonts w:cstheme="minorHAnsi"/>
          <w:b/>
          <w:bCs/>
          <w:color w:val="000000" w:themeColor="text1"/>
          <w:sz w:val="28"/>
          <w:szCs w:val="28"/>
        </w:rPr>
        <w:t>Volebné programy</w:t>
      </w:r>
    </w:p>
    <w:p w14:paraId="642F2A31" w14:textId="77777777" w:rsidR="00527521" w:rsidRPr="00BA30FD" w:rsidRDefault="00527521" w:rsidP="00527521">
      <w:pPr>
        <w:rPr>
          <w:rFonts w:cstheme="minorHAnsi"/>
          <w:color w:val="000000" w:themeColor="text1"/>
        </w:rPr>
      </w:pPr>
      <w:r w:rsidRPr="00BA30FD">
        <w:rPr>
          <w:rFonts w:cstheme="minorHAnsi"/>
          <w:color w:val="000000" w:themeColor="text1"/>
        </w:rPr>
        <w:t xml:space="preserve">Sme rodina (2020) </w:t>
      </w:r>
      <w:r w:rsidRPr="00BA30FD">
        <w:rPr>
          <w:rFonts w:cstheme="minorHAnsi"/>
          <w:i/>
          <w:iCs/>
          <w:color w:val="000000" w:themeColor="text1"/>
        </w:rPr>
        <w:t xml:space="preserve">Program pomoci rodinám. </w:t>
      </w:r>
      <w:r w:rsidRPr="00BA30FD">
        <w:rPr>
          <w:rFonts w:cstheme="minorHAnsi"/>
          <w:color w:val="000000" w:themeColor="text1"/>
        </w:rPr>
        <w:t>Dostupné z https://hnutie-smerodina.sk/program/</w:t>
      </w:r>
    </w:p>
    <w:p w14:paraId="0FBE605B" w14:textId="77777777" w:rsidR="00527521" w:rsidRPr="00BA30FD" w:rsidRDefault="00527521" w:rsidP="00815A40">
      <w:pPr>
        <w:rPr>
          <w:rFonts w:cstheme="minorHAnsi"/>
          <w:b/>
          <w:bCs/>
          <w:color w:val="000000" w:themeColor="text1"/>
        </w:rPr>
      </w:pPr>
    </w:p>
    <w:p w14:paraId="41E776F1" w14:textId="77777777" w:rsidR="00527521" w:rsidRPr="00BA30FD" w:rsidRDefault="00527521" w:rsidP="00527521">
      <w:pPr>
        <w:rPr>
          <w:rFonts w:cstheme="minorHAnsi"/>
          <w:color w:val="000000" w:themeColor="text1"/>
        </w:rPr>
      </w:pPr>
      <w:r w:rsidRPr="00BA30FD">
        <w:rPr>
          <w:rFonts w:cstheme="minorHAnsi"/>
          <w:color w:val="000000" w:themeColor="text1"/>
        </w:rPr>
        <w:t xml:space="preserve">Trikolóra Svobodní Soukromníci (2021) </w:t>
      </w:r>
      <w:r w:rsidRPr="00BA30FD">
        <w:rPr>
          <w:rFonts w:cstheme="minorHAnsi"/>
          <w:i/>
          <w:iCs/>
          <w:color w:val="000000" w:themeColor="text1"/>
        </w:rPr>
        <w:t>Právo žít.</w:t>
      </w:r>
      <w:r w:rsidRPr="00BA30FD">
        <w:rPr>
          <w:rFonts w:cstheme="minorHAnsi"/>
          <w:color w:val="000000" w:themeColor="text1"/>
        </w:rPr>
        <w:t xml:space="preserve"> Dostupné z </w:t>
      </w:r>
      <w:hyperlink r:id="rId22" w:history="1">
        <w:r w:rsidRPr="00BA30FD">
          <w:rPr>
            <w:rStyle w:val="Hypertextovprepojenie"/>
            <w:rFonts w:cstheme="minorHAnsi"/>
            <w:color w:val="000000" w:themeColor="text1"/>
            <w:u w:val="none"/>
          </w:rPr>
          <w:t>https://pravozit.cz/program/</w:t>
        </w:r>
      </w:hyperlink>
    </w:p>
    <w:p w14:paraId="3F6709F1" w14:textId="77777777" w:rsidR="00C6765E" w:rsidRPr="00C6765E" w:rsidRDefault="00C6765E" w:rsidP="003673B6">
      <w:pPr>
        <w:rPr>
          <w:rFonts w:cstheme="minorHAnsi"/>
          <w:color w:val="000000" w:themeColor="text1"/>
        </w:rPr>
      </w:pPr>
    </w:p>
    <w:p w14:paraId="01CB55B8" w14:textId="77777777" w:rsidR="006F654A" w:rsidRPr="004358FD" w:rsidRDefault="006F654A" w:rsidP="003673B6">
      <w:pPr>
        <w:rPr>
          <w:rFonts w:cstheme="minorHAnsi"/>
          <w:color w:val="000000" w:themeColor="text1"/>
        </w:rPr>
      </w:pPr>
    </w:p>
    <w:p w14:paraId="16D8B0E3" w14:textId="77777777" w:rsidR="00752BB1" w:rsidRPr="004358FD" w:rsidRDefault="00752BB1" w:rsidP="00CD1CBB">
      <w:pPr>
        <w:rPr>
          <w:rFonts w:cstheme="minorHAnsi"/>
          <w:color w:val="000000" w:themeColor="text1"/>
          <w:shd w:val="clear" w:color="auto" w:fill="FFFFFF"/>
        </w:rPr>
      </w:pPr>
    </w:p>
    <w:p w14:paraId="38AF2680" w14:textId="77777777" w:rsidR="00B918C0" w:rsidRPr="00B918C0" w:rsidRDefault="00B918C0" w:rsidP="00D5779E">
      <w:pPr>
        <w:spacing w:line="360" w:lineRule="auto"/>
        <w:jc w:val="both"/>
      </w:pPr>
    </w:p>
    <w:p w14:paraId="0B42AA7E" w14:textId="179347F7" w:rsidR="00B5327E" w:rsidRDefault="00B5327E" w:rsidP="00D5779E">
      <w:pPr>
        <w:spacing w:line="360" w:lineRule="auto"/>
        <w:jc w:val="both"/>
        <w:rPr>
          <w:b/>
          <w:bCs/>
        </w:rPr>
      </w:pPr>
    </w:p>
    <w:p w14:paraId="083C9E4F" w14:textId="77777777" w:rsidR="00B5327E" w:rsidRPr="007B0966" w:rsidRDefault="00B5327E" w:rsidP="00D5779E">
      <w:pPr>
        <w:spacing w:line="360" w:lineRule="auto"/>
        <w:jc w:val="both"/>
        <w:rPr>
          <w:b/>
          <w:bCs/>
        </w:rPr>
      </w:pPr>
    </w:p>
    <w:p w14:paraId="21A30ADD" w14:textId="4C52529F" w:rsidR="00724E8C" w:rsidRPr="00724E8C" w:rsidRDefault="00724E8C" w:rsidP="00D5779E">
      <w:pPr>
        <w:spacing w:line="360" w:lineRule="auto"/>
        <w:jc w:val="both"/>
      </w:pPr>
    </w:p>
    <w:p w14:paraId="225001C9" w14:textId="77777777" w:rsidR="00491D56" w:rsidRPr="003D201F" w:rsidRDefault="00491D56" w:rsidP="00D5779E">
      <w:pPr>
        <w:spacing w:line="360" w:lineRule="auto"/>
        <w:jc w:val="both"/>
      </w:pPr>
    </w:p>
    <w:sectPr w:rsidR="00491D56" w:rsidRPr="003D201F">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3F87" w14:textId="77777777" w:rsidR="00B30BBB" w:rsidRDefault="00B30BBB" w:rsidP="00D41DC1">
      <w:pPr>
        <w:spacing w:after="0" w:line="240" w:lineRule="auto"/>
      </w:pPr>
      <w:r>
        <w:separator/>
      </w:r>
    </w:p>
  </w:endnote>
  <w:endnote w:type="continuationSeparator" w:id="0">
    <w:p w14:paraId="210B9EAD" w14:textId="77777777" w:rsidR="00B30BBB" w:rsidRDefault="00B30BBB" w:rsidP="00D4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28417"/>
      <w:docPartObj>
        <w:docPartGallery w:val="Page Numbers (Bottom of Page)"/>
        <w:docPartUnique/>
      </w:docPartObj>
    </w:sdtPr>
    <w:sdtEndPr/>
    <w:sdtContent>
      <w:p w14:paraId="5F955AB1" w14:textId="41556B3E" w:rsidR="006D6A6C" w:rsidRDefault="006D6A6C">
        <w:pPr>
          <w:pStyle w:val="Pta"/>
          <w:jc w:val="center"/>
        </w:pPr>
        <w:r>
          <w:fldChar w:fldCharType="begin"/>
        </w:r>
        <w:r>
          <w:instrText>PAGE   \* MERGEFORMAT</w:instrText>
        </w:r>
        <w:r>
          <w:fldChar w:fldCharType="separate"/>
        </w:r>
        <w:r>
          <w:t>2</w:t>
        </w:r>
        <w:r>
          <w:fldChar w:fldCharType="end"/>
        </w:r>
      </w:p>
    </w:sdtContent>
  </w:sdt>
  <w:p w14:paraId="30D16480" w14:textId="77777777" w:rsidR="006D6A6C" w:rsidRDefault="006D6A6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94FD" w14:textId="77777777" w:rsidR="00B30BBB" w:rsidRDefault="00B30BBB" w:rsidP="00D41DC1">
      <w:pPr>
        <w:spacing w:after="0" w:line="240" w:lineRule="auto"/>
      </w:pPr>
      <w:r>
        <w:separator/>
      </w:r>
    </w:p>
  </w:footnote>
  <w:footnote w:type="continuationSeparator" w:id="0">
    <w:p w14:paraId="05097A05" w14:textId="77777777" w:rsidR="00B30BBB" w:rsidRDefault="00B30BBB" w:rsidP="00D41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A3B5A"/>
    <w:multiLevelType w:val="hybridMultilevel"/>
    <w:tmpl w:val="726E77FE"/>
    <w:lvl w:ilvl="0" w:tplc="D0607CE2">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49445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60"/>
    <w:rsid w:val="00000AE9"/>
    <w:rsid w:val="00002215"/>
    <w:rsid w:val="0000240F"/>
    <w:rsid w:val="00004205"/>
    <w:rsid w:val="000046B4"/>
    <w:rsid w:val="000048A5"/>
    <w:rsid w:val="000049E8"/>
    <w:rsid w:val="0000737D"/>
    <w:rsid w:val="00007700"/>
    <w:rsid w:val="0001388F"/>
    <w:rsid w:val="00013B21"/>
    <w:rsid w:val="00014632"/>
    <w:rsid w:val="00014717"/>
    <w:rsid w:val="00014A25"/>
    <w:rsid w:val="0001602C"/>
    <w:rsid w:val="000201C9"/>
    <w:rsid w:val="000209DC"/>
    <w:rsid w:val="00021366"/>
    <w:rsid w:val="0002168B"/>
    <w:rsid w:val="00022C94"/>
    <w:rsid w:val="00023573"/>
    <w:rsid w:val="00023972"/>
    <w:rsid w:val="00023DA1"/>
    <w:rsid w:val="00026E12"/>
    <w:rsid w:val="0003034E"/>
    <w:rsid w:val="000303CD"/>
    <w:rsid w:val="00030856"/>
    <w:rsid w:val="000326F1"/>
    <w:rsid w:val="00034380"/>
    <w:rsid w:val="00034A24"/>
    <w:rsid w:val="00034A72"/>
    <w:rsid w:val="00035647"/>
    <w:rsid w:val="0003665A"/>
    <w:rsid w:val="000378F9"/>
    <w:rsid w:val="00040B18"/>
    <w:rsid w:val="00042AA4"/>
    <w:rsid w:val="00043A57"/>
    <w:rsid w:val="00045A62"/>
    <w:rsid w:val="00046519"/>
    <w:rsid w:val="0004652C"/>
    <w:rsid w:val="00046F21"/>
    <w:rsid w:val="00047C1F"/>
    <w:rsid w:val="00051AB6"/>
    <w:rsid w:val="00053048"/>
    <w:rsid w:val="00054DBB"/>
    <w:rsid w:val="0005557A"/>
    <w:rsid w:val="000559D2"/>
    <w:rsid w:val="00056F63"/>
    <w:rsid w:val="0005721B"/>
    <w:rsid w:val="00062219"/>
    <w:rsid w:val="0006299E"/>
    <w:rsid w:val="00063D50"/>
    <w:rsid w:val="00063F27"/>
    <w:rsid w:val="000657BC"/>
    <w:rsid w:val="00065E50"/>
    <w:rsid w:val="0006675E"/>
    <w:rsid w:val="000667C6"/>
    <w:rsid w:val="00070178"/>
    <w:rsid w:val="00070473"/>
    <w:rsid w:val="00071BF4"/>
    <w:rsid w:val="00072282"/>
    <w:rsid w:val="000726D5"/>
    <w:rsid w:val="000727BD"/>
    <w:rsid w:val="0007482E"/>
    <w:rsid w:val="00076057"/>
    <w:rsid w:val="00076182"/>
    <w:rsid w:val="000778A1"/>
    <w:rsid w:val="00080293"/>
    <w:rsid w:val="00080973"/>
    <w:rsid w:val="0008161B"/>
    <w:rsid w:val="000821AA"/>
    <w:rsid w:val="000826D4"/>
    <w:rsid w:val="00084D67"/>
    <w:rsid w:val="0008684F"/>
    <w:rsid w:val="000868B1"/>
    <w:rsid w:val="00086D3D"/>
    <w:rsid w:val="0009038F"/>
    <w:rsid w:val="00090F4E"/>
    <w:rsid w:val="000938ED"/>
    <w:rsid w:val="00093EB4"/>
    <w:rsid w:val="00094EC0"/>
    <w:rsid w:val="00095CC6"/>
    <w:rsid w:val="00095D8D"/>
    <w:rsid w:val="0009607F"/>
    <w:rsid w:val="0009630C"/>
    <w:rsid w:val="000963DA"/>
    <w:rsid w:val="000975D3"/>
    <w:rsid w:val="00097845"/>
    <w:rsid w:val="0009796E"/>
    <w:rsid w:val="000A12DA"/>
    <w:rsid w:val="000A17F2"/>
    <w:rsid w:val="000A1CB1"/>
    <w:rsid w:val="000A23BE"/>
    <w:rsid w:val="000A2476"/>
    <w:rsid w:val="000A487B"/>
    <w:rsid w:val="000A5AEA"/>
    <w:rsid w:val="000A63D6"/>
    <w:rsid w:val="000A6D5C"/>
    <w:rsid w:val="000A7A55"/>
    <w:rsid w:val="000A7BCE"/>
    <w:rsid w:val="000B09A6"/>
    <w:rsid w:val="000B1699"/>
    <w:rsid w:val="000B366F"/>
    <w:rsid w:val="000B3EF5"/>
    <w:rsid w:val="000B4CA1"/>
    <w:rsid w:val="000B50DA"/>
    <w:rsid w:val="000B5328"/>
    <w:rsid w:val="000B59AC"/>
    <w:rsid w:val="000B6813"/>
    <w:rsid w:val="000B6AA9"/>
    <w:rsid w:val="000B7315"/>
    <w:rsid w:val="000B7B63"/>
    <w:rsid w:val="000C0E07"/>
    <w:rsid w:val="000C0FAA"/>
    <w:rsid w:val="000C2EAD"/>
    <w:rsid w:val="000C30C7"/>
    <w:rsid w:val="000C417B"/>
    <w:rsid w:val="000C46F7"/>
    <w:rsid w:val="000C6CE7"/>
    <w:rsid w:val="000C7675"/>
    <w:rsid w:val="000D0B56"/>
    <w:rsid w:val="000D40A6"/>
    <w:rsid w:val="000D46F3"/>
    <w:rsid w:val="000D5CC0"/>
    <w:rsid w:val="000D6B69"/>
    <w:rsid w:val="000D736F"/>
    <w:rsid w:val="000D7D35"/>
    <w:rsid w:val="000E064D"/>
    <w:rsid w:val="000E0F3B"/>
    <w:rsid w:val="000E175E"/>
    <w:rsid w:val="000E2869"/>
    <w:rsid w:val="000E3F59"/>
    <w:rsid w:val="000E4144"/>
    <w:rsid w:val="000E46FA"/>
    <w:rsid w:val="000E52C4"/>
    <w:rsid w:val="000E5CEC"/>
    <w:rsid w:val="000E60CC"/>
    <w:rsid w:val="000E65B2"/>
    <w:rsid w:val="000E6956"/>
    <w:rsid w:val="000F0872"/>
    <w:rsid w:val="000F093E"/>
    <w:rsid w:val="000F1898"/>
    <w:rsid w:val="000F27D1"/>
    <w:rsid w:val="000F2886"/>
    <w:rsid w:val="000F28D5"/>
    <w:rsid w:val="000F2CCE"/>
    <w:rsid w:val="000F2DD5"/>
    <w:rsid w:val="000F3038"/>
    <w:rsid w:val="000F3E89"/>
    <w:rsid w:val="000F4853"/>
    <w:rsid w:val="000F5D3A"/>
    <w:rsid w:val="000F61BF"/>
    <w:rsid w:val="000F7B87"/>
    <w:rsid w:val="0010018D"/>
    <w:rsid w:val="001017C8"/>
    <w:rsid w:val="00101B7B"/>
    <w:rsid w:val="00101DA1"/>
    <w:rsid w:val="001030B4"/>
    <w:rsid w:val="00103558"/>
    <w:rsid w:val="001036FC"/>
    <w:rsid w:val="00103EBB"/>
    <w:rsid w:val="001041D6"/>
    <w:rsid w:val="00104E3B"/>
    <w:rsid w:val="00105F25"/>
    <w:rsid w:val="001073F6"/>
    <w:rsid w:val="00107E05"/>
    <w:rsid w:val="00111D9E"/>
    <w:rsid w:val="001128B2"/>
    <w:rsid w:val="00112E37"/>
    <w:rsid w:val="00113486"/>
    <w:rsid w:val="001134A9"/>
    <w:rsid w:val="00113614"/>
    <w:rsid w:val="00115679"/>
    <w:rsid w:val="0011783A"/>
    <w:rsid w:val="00117ED0"/>
    <w:rsid w:val="00120CB5"/>
    <w:rsid w:val="0012116B"/>
    <w:rsid w:val="001222C5"/>
    <w:rsid w:val="00122912"/>
    <w:rsid w:val="00122975"/>
    <w:rsid w:val="001246D7"/>
    <w:rsid w:val="00124D4D"/>
    <w:rsid w:val="0012562C"/>
    <w:rsid w:val="001260E4"/>
    <w:rsid w:val="0012637B"/>
    <w:rsid w:val="00126E28"/>
    <w:rsid w:val="00131FA4"/>
    <w:rsid w:val="001328C5"/>
    <w:rsid w:val="00133825"/>
    <w:rsid w:val="00134CEB"/>
    <w:rsid w:val="001357B1"/>
    <w:rsid w:val="0013692A"/>
    <w:rsid w:val="0013702C"/>
    <w:rsid w:val="0013703D"/>
    <w:rsid w:val="001406E6"/>
    <w:rsid w:val="0014071C"/>
    <w:rsid w:val="00141F0C"/>
    <w:rsid w:val="00144952"/>
    <w:rsid w:val="0014544B"/>
    <w:rsid w:val="00145501"/>
    <w:rsid w:val="0014574C"/>
    <w:rsid w:val="00147779"/>
    <w:rsid w:val="0015039A"/>
    <w:rsid w:val="00151FBB"/>
    <w:rsid w:val="00152181"/>
    <w:rsid w:val="00156973"/>
    <w:rsid w:val="00156CE5"/>
    <w:rsid w:val="001606C0"/>
    <w:rsid w:val="00161BE3"/>
    <w:rsid w:val="0016316F"/>
    <w:rsid w:val="00163471"/>
    <w:rsid w:val="001640AC"/>
    <w:rsid w:val="0016548B"/>
    <w:rsid w:val="00166A04"/>
    <w:rsid w:val="001672B3"/>
    <w:rsid w:val="0017137D"/>
    <w:rsid w:val="00171C31"/>
    <w:rsid w:val="001721E3"/>
    <w:rsid w:val="00173879"/>
    <w:rsid w:val="00173D8C"/>
    <w:rsid w:val="00174913"/>
    <w:rsid w:val="0017541C"/>
    <w:rsid w:val="00175CFA"/>
    <w:rsid w:val="001766B5"/>
    <w:rsid w:val="0017707E"/>
    <w:rsid w:val="00177ED4"/>
    <w:rsid w:val="00180CD8"/>
    <w:rsid w:val="00181280"/>
    <w:rsid w:val="00182D26"/>
    <w:rsid w:val="00183099"/>
    <w:rsid w:val="001833DA"/>
    <w:rsid w:val="00183CF6"/>
    <w:rsid w:val="00183E92"/>
    <w:rsid w:val="00184D95"/>
    <w:rsid w:val="00185552"/>
    <w:rsid w:val="001868E3"/>
    <w:rsid w:val="00187557"/>
    <w:rsid w:val="0018766B"/>
    <w:rsid w:val="00187CCA"/>
    <w:rsid w:val="0019102A"/>
    <w:rsid w:val="00192F84"/>
    <w:rsid w:val="001931A0"/>
    <w:rsid w:val="00193548"/>
    <w:rsid w:val="001948D0"/>
    <w:rsid w:val="0019510D"/>
    <w:rsid w:val="00196727"/>
    <w:rsid w:val="00196E51"/>
    <w:rsid w:val="001A0552"/>
    <w:rsid w:val="001A060B"/>
    <w:rsid w:val="001A1E85"/>
    <w:rsid w:val="001A5223"/>
    <w:rsid w:val="001A54C1"/>
    <w:rsid w:val="001A6223"/>
    <w:rsid w:val="001A65E1"/>
    <w:rsid w:val="001A6655"/>
    <w:rsid w:val="001A735C"/>
    <w:rsid w:val="001A7C12"/>
    <w:rsid w:val="001B0E2F"/>
    <w:rsid w:val="001B3C04"/>
    <w:rsid w:val="001B41D3"/>
    <w:rsid w:val="001B7619"/>
    <w:rsid w:val="001B77F9"/>
    <w:rsid w:val="001B7AD1"/>
    <w:rsid w:val="001C02C2"/>
    <w:rsid w:val="001C036F"/>
    <w:rsid w:val="001C4AC9"/>
    <w:rsid w:val="001C5A74"/>
    <w:rsid w:val="001C7404"/>
    <w:rsid w:val="001D02D8"/>
    <w:rsid w:val="001D04D1"/>
    <w:rsid w:val="001D0D3D"/>
    <w:rsid w:val="001D0EF9"/>
    <w:rsid w:val="001D14D7"/>
    <w:rsid w:val="001D1DD0"/>
    <w:rsid w:val="001D1F97"/>
    <w:rsid w:val="001D28EE"/>
    <w:rsid w:val="001D406E"/>
    <w:rsid w:val="001D46D0"/>
    <w:rsid w:val="001D52F5"/>
    <w:rsid w:val="001D765D"/>
    <w:rsid w:val="001D7E05"/>
    <w:rsid w:val="001E1E74"/>
    <w:rsid w:val="001E28CB"/>
    <w:rsid w:val="001E396F"/>
    <w:rsid w:val="001E4610"/>
    <w:rsid w:val="001E5718"/>
    <w:rsid w:val="001E5A5C"/>
    <w:rsid w:val="001E7D46"/>
    <w:rsid w:val="001F0085"/>
    <w:rsid w:val="001F0454"/>
    <w:rsid w:val="001F07A2"/>
    <w:rsid w:val="001F17C1"/>
    <w:rsid w:val="001F3700"/>
    <w:rsid w:val="001F3CE9"/>
    <w:rsid w:val="001F5099"/>
    <w:rsid w:val="001F582E"/>
    <w:rsid w:val="001F640F"/>
    <w:rsid w:val="001F6795"/>
    <w:rsid w:val="00200D17"/>
    <w:rsid w:val="00201841"/>
    <w:rsid w:val="002029BA"/>
    <w:rsid w:val="002034AA"/>
    <w:rsid w:val="00203CDC"/>
    <w:rsid w:val="00205550"/>
    <w:rsid w:val="002076A5"/>
    <w:rsid w:val="0021034F"/>
    <w:rsid w:val="00210608"/>
    <w:rsid w:val="00210A0D"/>
    <w:rsid w:val="00210EE4"/>
    <w:rsid w:val="0021174A"/>
    <w:rsid w:val="002125C8"/>
    <w:rsid w:val="00214DD2"/>
    <w:rsid w:val="00215B4D"/>
    <w:rsid w:val="002170A3"/>
    <w:rsid w:val="002178A1"/>
    <w:rsid w:val="0022060E"/>
    <w:rsid w:val="00221A2E"/>
    <w:rsid w:val="00221A45"/>
    <w:rsid w:val="00221F27"/>
    <w:rsid w:val="00222310"/>
    <w:rsid w:val="00223E83"/>
    <w:rsid w:val="00224471"/>
    <w:rsid w:val="00225ED2"/>
    <w:rsid w:val="002272E2"/>
    <w:rsid w:val="00227738"/>
    <w:rsid w:val="00227792"/>
    <w:rsid w:val="00233D9D"/>
    <w:rsid w:val="00234A89"/>
    <w:rsid w:val="00234E81"/>
    <w:rsid w:val="00235424"/>
    <w:rsid w:val="002370B8"/>
    <w:rsid w:val="00237AC1"/>
    <w:rsid w:val="00240507"/>
    <w:rsid w:val="00240521"/>
    <w:rsid w:val="00241238"/>
    <w:rsid w:val="002412A2"/>
    <w:rsid w:val="0024496E"/>
    <w:rsid w:val="002449E7"/>
    <w:rsid w:val="002455F1"/>
    <w:rsid w:val="00245B33"/>
    <w:rsid w:val="00247460"/>
    <w:rsid w:val="002479BC"/>
    <w:rsid w:val="002479E6"/>
    <w:rsid w:val="00247A42"/>
    <w:rsid w:val="00247C0E"/>
    <w:rsid w:val="00247F74"/>
    <w:rsid w:val="00250671"/>
    <w:rsid w:val="00252179"/>
    <w:rsid w:val="0025297B"/>
    <w:rsid w:val="00253496"/>
    <w:rsid w:val="00253ABB"/>
    <w:rsid w:val="00254912"/>
    <w:rsid w:val="00254C7B"/>
    <w:rsid w:val="002553A1"/>
    <w:rsid w:val="00255659"/>
    <w:rsid w:val="002567C3"/>
    <w:rsid w:val="002572A7"/>
    <w:rsid w:val="00257806"/>
    <w:rsid w:val="002578B2"/>
    <w:rsid w:val="002603D0"/>
    <w:rsid w:val="002603F7"/>
    <w:rsid w:val="0026126A"/>
    <w:rsid w:val="00262254"/>
    <w:rsid w:val="0026299F"/>
    <w:rsid w:val="00262A0D"/>
    <w:rsid w:val="00263A08"/>
    <w:rsid w:val="00263F3F"/>
    <w:rsid w:val="00264552"/>
    <w:rsid w:val="00265162"/>
    <w:rsid w:val="0026555F"/>
    <w:rsid w:val="00265F84"/>
    <w:rsid w:val="002672F8"/>
    <w:rsid w:val="00267892"/>
    <w:rsid w:val="00267A94"/>
    <w:rsid w:val="00267F30"/>
    <w:rsid w:val="00270987"/>
    <w:rsid w:val="002713E5"/>
    <w:rsid w:val="00275359"/>
    <w:rsid w:val="00275474"/>
    <w:rsid w:val="00275CA3"/>
    <w:rsid w:val="00276222"/>
    <w:rsid w:val="00276491"/>
    <w:rsid w:val="0027672D"/>
    <w:rsid w:val="0027712A"/>
    <w:rsid w:val="00277D47"/>
    <w:rsid w:val="00280936"/>
    <w:rsid w:val="00280BFA"/>
    <w:rsid w:val="00281587"/>
    <w:rsid w:val="00282079"/>
    <w:rsid w:val="00284304"/>
    <w:rsid w:val="00284B56"/>
    <w:rsid w:val="00285093"/>
    <w:rsid w:val="002854B9"/>
    <w:rsid w:val="00286815"/>
    <w:rsid w:val="0028791E"/>
    <w:rsid w:val="00287ECC"/>
    <w:rsid w:val="00290933"/>
    <w:rsid w:val="00291729"/>
    <w:rsid w:val="002918D7"/>
    <w:rsid w:val="00293289"/>
    <w:rsid w:val="0029415C"/>
    <w:rsid w:val="00294654"/>
    <w:rsid w:val="00294A26"/>
    <w:rsid w:val="0029506D"/>
    <w:rsid w:val="0029792A"/>
    <w:rsid w:val="002A0198"/>
    <w:rsid w:val="002A07C2"/>
    <w:rsid w:val="002A135A"/>
    <w:rsid w:val="002A32E3"/>
    <w:rsid w:val="002A37AF"/>
    <w:rsid w:val="002A386F"/>
    <w:rsid w:val="002A61AA"/>
    <w:rsid w:val="002A7B7C"/>
    <w:rsid w:val="002B007E"/>
    <w:rsid w:val="002B05A6"/>
    <w:rsid w:val="002B11C1"/>
    <w:rsid w:val="002B1AAD"/>
    <w:rsid w:val="002B2242"/>
    <w:rsid w:val="002B2B60"/>
    <w:rsid w:val="002B2CC5"/>
    <w:rsid w:val="002B2F30"/>
    <w:rsid w:val="002B3667"/>
    <w:rsid w:val="002B3C5D"/>
    <w:rsid w:val="002B3D31"/>
    <w:rsid w:val="002B665F"/>
    <w:rsid w:val="002B666E"/>
    <w:rsid w:val="002C02DE"/>
    <w:rsid w:val="002C0F71"/>
    <w:rsid w:val="002C13AA"/>
    <w:rsid w:val="002C1847"/>
    <w:rsid w:val="002C1AC5"/>
    <w:rsid w:val="002C2037"/>
    <w:rsid w:val="002C2B3C"/>
    <w:rsid w:val="002C346A"/>
    <w:rsid w:val="002C49E5"/>
    <w:rsid w:val="002C5462"/>
    <w:rsid w:val="002C5DC9"/>
    <w:rsid w:val="002C6308"/>
    <w:rsid w:val="002C6A8D"/>
    <w:rsid w:val="002C70CC"/>
    <w:rsid w:val="002C7757"/>
    <w:rsid w:val="002C794B"/>
    <w:rsid w:val="002D0A10"/>
    <w:rsid w:val="002D3B08"/>
    <w:rsid w:val="002D3FDD"/>
    <w:rsid w:val="002D42DA"/>
    <w:rsid w:val="002D49FC"/>
    <w:rsid w:val="002D4DF0"/>
    <w:rsid w:val="002D5173"/>
    <w:rsid w:val="002D5DA8"/>
    <w:rsid w:val="002D6B4D"/>
    <w:rsid w:val="002D6C91"/>
    <w:rsid w:val="002D6E70"/>
    <w:rsid w:val="002D7DB5"/>
    <w:rsid w:val="002E1E11"/>
    <w:rsid w:val="002E4485"/>
    <w:rsid w:val="002E44B2"/>
    <w:rsid w:val="002E6005"/>
    <w:rsid w:val="002E7AEB"/>
    <w:rsid w:val="002E7F00"/>
    <w:rsid w:val="002F4118"/>
    <w:rsid w:val="002F44DC"/>
    <w:rsid w:val="002F6A14"/>
    <w:rsid w:val="002F77D8"/>
    <w:rsid w:val="002F7A2D"/>
    <w:rsid w:val="0030064D"/>
    <w:rsid w:val="00300C81"/>
    <w:rsid w:val="003010BA"/>
    <w:rsid w:val="00301420"/>
    <w:rsid w:val="00302B25"/>
    <w:rsid w:val="00304C65"/>
    <w:rsid w:val="00305161"/>
    <w:rsid w:val="00305692"/>
    <w:rsid w:val="003057EC"/>
    <w:rsid w:val="00306837"/>
    <w:rsid w:val="00306AD0"/>
    <w:rsid w:val="00306FF2"/>
    <w:rsid w:val="00307DB1"/>
    <w:rsid w:val="00307E5A"/>
    <w:rsid w:val="003109D9"/>
    <w:rsid w:val="00311357"/>
    <w:rsid w:val="003116D6"/>
    <w:rsid w:val="00311D2B"/>
    <w:rsid w:val="00314CBE"/>
    <w:rsid w:val="00314F88"/>
    <w:rsid w:val="00317B4E"/>
    <w:rsid w:val="00320635"/>
    <w:rsid w:val="00322850"/>
    <w:rsid w:val="003250B2"/>
    <w:rsid w:val="003252B7"/>
    <w:rsid w:val="00325BBE"/>
    <w:rsid w:val="00326083"/>
    <w:rsid w:val="00327089"/>
    <w:rsid w:val="00336212"/>
    <w:rsid w:val="003372BE"/>
    <w:rsid w:val="00337933"/>
    <w:rsid w:val="00341045"/>
    <w:rsid w:val="003415BA"/>
    <w:rsid w:val="00341ABB"/>
    <w:rsid w:val="00342ED5"/>
    <w:rsid w:val="00344F07"/>
    <w:rsid w:val="00346660"/>
    <w:rsid w:val="00350618"/>
    <w:rsid w:val="00350A67"/>
    <w:rsid w:val="00350FB3"/>
    <w:rsid w:val="00351374"/>
    <w:rsid w:val="00351D8F"/>
    <w:rsid w:val="00352395"/>
    <w:rsid w:val="003528C7"/>
    <w:rsid w:val="0035339A"/>
    <w:rsid w:val="00354707"/>
    <w:rsid w:val="00354CAE"/>
    <w:rsid w:val="00355B4B"/>
    <w:rsid w:val="0035729C"/>
    <w:rsid w:val="00357FB9"/>
    <w:rsid w:val="0036105A"/>
    <w:rsid w:val="0036156D"/>
    <w:rsid w:val="00361A2E"/>
    <w:rsid w:val="003641DA"/>
    <w:rsid w:val="00364E65"/>
    <w:rsid w:val="0036506B"/>
    <w:rsid w:val="0036687A"/>
    <w:rsid w:val="00366928"/>
    <w:rsid w:val="00367237"/>
    <w:rsid w:val="003673B6"/>
    <w:rsid w:val="00367959"/>
    <w:rsid w:val="00367D41"/>
    <w:rsid w:val="00370D84"/>
    <w:rsid w:val="00371F2B"/>
    <w:rsid w:val="003721E8"/>
    <w:rsid w:val="00372AB8"/>
    <w:rsid w:val="003733A9"/>
    <w:rsid w:val="00373C86"/>
    <w:rsid w:val="00373FED"/>
    <w:rsid w:val="00375942"/>
    <w:rsid w:val="00375CB1"/>
    <w:rsid w:val="003764A8"/>
    <w:rsid w:val="003776B7"/>
    <w:rsid w:val="00380287"/>
    <w:rsid w:val="003806D9"/>
    <w:rsid w:val="00380760"/>
    <w:rsid w:val="00380D1A"/>
    <w:rsid w:val="00380F6B"/>
    <w:rsid w:val="00381A7C"/>
    <w:rsid w:val="0038272A"/>
    <w:rsid w:val="00382917"/>
    <w:rsid w:val="00382AC6"/>
    <w:rsid w:val="00382E7A"/>
    <w:rsid w:val="003832BB"/>
    <w:rsid w:val="0038420C"/>
    <w:rsid w:val="003852CF"/>
    <w:rsid w:val="0038633C"/>
    <w:rsid w:val="00386BD3"/>
    <w:rsid w:val="003877D5"/>
    <w:rsid w:val="00387C5F"/>
    <w:rsid w:val="00390B3A"/>
    <w:rsid w:val="00390DC1"/>
    <w:rsid w:val="00390FEE"/>
    <w:rsid w:val="00391A8B"/>
    <w:rsid w:val="003929F5"/>
    <w:rsid w:val="00392C3B"/>
    <w:rsid w:val="00393374"/>
    <w:rsid w:val="00394081"/>
    <w:rsid w:val="003A0BA8"/>
    <w:rsid w:val="003A287B"/>
    <w:rsid w:val="003A477C"/>
    <w:rsid w:val="003A562D"/>
    <w:rsid w:val="003A5DB5"/>
    <w:rsid w:val="003A5EC4"/>
    <w:rsid w:val="003A5F8A"/>
    <w:rsid w:val="003A6382"/>
    <w:rsid w:val="003A6800"/>
    <w:rsid w:val="003A75FD"/>
    <w:rsid w:val="003B14EB"/>
    <w:rsid w:val="003B1F5A"/>
    <w:rsid w:val="003B25FB"/>
    <w:rsid w:val="003B2773"/>
    <w:rsid w:val="003B5622"/>
    <w:rsid w:val="003B57A4"/>
    <w:rsid w:val="003B7F38"/>
    <w:rsid w:val="003C0293"/>
    <w:rsid w:val="003C0658"/>
    <w:rsid w:val="003C0AD5"/>
    <w:rsid w:val="003C1074"/>
    <w:rsid w:val="003C1D75"/>
    <w:rsid w:val="003C2EB2"/>
    <w:rsid w:val="003C3259"/>
    <w:rsid w:val="003C32E4"/>
    <w:rsid w:val="003C498B"/>
    <w:rsid w:val="003C4CD5"/>
    <w:rsid w:val="003C5F84"/>
    <w:rsid w:val="003C6386"/>
    <w:rsid w:val="003C7EF3"/>
    <w:rsid w:val="003D0151"/>
    <w:rsid w:val="003D0E22"/>
    <w:rsid w:val="003D201F"/>
    <w:rsid w:val="003D3464"/>
    <w:rsid w:val="003D3C14"/>
    <w:rsid w:val="003D549E"/>
    <w:rsid w:val="003E0A7C"/>
    <w:rsid w:val="003E3854"/>
    <w:rsid w:val="003E45B9"/>
    <w:rsid w:val="003E4D6B"/>
    <w:rsid w:val="003F017B"/>
    <w:rsid w:val="003F07EF"/>
    <w:rsid w:val="003F0A1C"/>
    <w:rsid w:val="003F0EE3"/>
    <w:rsid w:val="003F16C5"/>
    <w:rsid w:val="003F250E"/>
    <w:rsid w:val="003F3D06"/>
    <w:rsid w:val="003F5083"/>
    <w:rsid w:val="003F5368"/>
    <w:rsid w:val="003F6053"/>
    <w:rsid w:val="003F7150"/>
    <w:rsid w:val="003F71B4"/>
    <w:rsid w:val="003F7BC7"/>
    <w:rsid w:val="003F7FA0"/>
    <w:rsid w:val="00400820"/>
    <w:rsid w:val="00401985"/>
    <w:rsid w:val="00401F64"/>
    <w:rsid w:val="0040219E"/>
    <w:rsid w:val="00402530"/>
    <w:rsid w:val="00403284"/>
    <w:rsid w:val="00404034"/>
    <w:rsid w:val="0040465F"/>
    <w:rsid w:val="004079A3"/>
    <w:rsid w:val="004106E7"/>
    <w:rsid w:val="00410A47"/>
    <w:rsid w:val="00411F0B"/>
    <w:rsid w:val="00412164"/>
    <w:rsid w:val="0041252E"/>
    <w:rsid w:val="00413EDF"/>
    <w:rsid w:val="00414DA2"/>
    <w:rsid w:val="0041518F"/>
    <w:rsid w:val="004166B3"/>
    <w:rsid w:val="0041779A"/>
    <w:rsid w:val="00417EA4"/>
    <w:rsid w:val="004200BF"/>
    <w:rsid w:val="00422128"/>
    <w:rsid w:val="00422681"/>
    <w:rsid w:val="004243DA"/>
    <w:rsid w:val="00424F05"/>
    <w:rsid w:val="00425CD3"/>
    <w:rsid w:val="004278BD"/>
    <w:rsid w:val="00427E7A"/>
    <w:rsid w:val="00427F99"/>
    <w:rsid w:val="00430569"/>
    <w:rsid w:val="00430A37"/>
    <w:rsid w:val="004312EF"/>
    <w:rsid w:val="0043429D"/>
    <w:rsid w:val="0043496A"/>
    <w:rsid w:val="004366AB"/>
    <w:rsid w:val="00441861"/>
    <w:rsid w:val="004424E5"/>
    <w:rsid w:val="004434B6"/>
    <w:rsid w:val="004437A5"/>
    <w:rsid w:val="00443F8D"/>
    <w:rsid w:val="00444A8E"/>
    <w:rsid w:val="00444BE6"/>
    <w:rsid w:val="0044580F"/>
    <w:rsid w:val="0044591D"/>
    <w:rsid w:val="0044608A"/>
    <w:rsid w:val="00446A57"/>
    <w:rsid w:val="004475C3"/>
    <w:rsid w:val="00447A25"/>
    <w:rsid w:val="00447EEB"/>
    <w:rsid w:val="00450746"/>
    <w:rsid w:val="00451373"/>
    <w:rsid w:val="00451923"/>
    <w:rsid w:val="00454D97"/>
    <w:rsid w:val="004555BF"/>
    <w:rsid w:val="0045579B"/>
    <w:rsid w:val="00457781"/>
    <w:rsid w:val="00460642"/>
    <w:rsid w:val="00460DAF"/>
    <w:rsid w:val="00460EFB"/>
    <w:rsid w:val="00461CEA"/>
    <w:rsid w:val="0046358F"/>
    <w:rsid w:val="00463787"/>
    <w:rsid w:val="004637C4"/>
    <w:rsid w:val="004646E3"/>
    <w:rsid w:val="00464F38"/>
    <w:rsid w:val="00465134"/>
    <w:rsid w:val="00465D99"/>
    <w:rsid w:val="00465DB5"/>
    <w:rsid w:val="004664AA"/>
    <w:rsid w:val="004666C7"/>
    <w:rsid w:val="00466C74"/>
    <w:rsid w:val="00470A46"/>
    <w:rsid w:val="00472CA0"/>
    <w:rsid w:val="0047379D"/>
    <w:rsid w:val="00474505"/>
    <w:rsid w:val="00475823"/>
    <w:rsid w:val="0047619D"/>
    <w:rsid w:val="00476654"/>
    <w:rsid w:val="00476989"/>
    <w:rsid w:val="00477039"/>
    <w:rsid w:val="004771C5"/>
    <w:rsid w:val="0048029C"/>
    <w:rsid w:val="004816B6"/>
    <w:rsid w:val="00481D12"/>
    <w:rsid w:val="00481F07"/>
    <w:rsid w:val="00481F2E"/>
    <w:rsid w:val="00482C8F"/>
    <w:rsid w:val="004830A8"/>
    <w:rsid w:val="00483710"/>
    <w:rsid w:val="00483A1C"/>
    <w:rsid w:val="0048462C"/>
    <w:rsid w:val="004850A0"/>
    <w:rsid w:val="004855E6"/>
    <w:rsid w:val="00485A48"/>
    <w:rsid w:val="0048739E"/>
    <w:rsid w:val="00491916"/>
    <w:rsid w:val="00491D56"/>
    <w:rsid w:val="0049317F"/>
    <w:rsid w:val="0049333E"/>
    <w:rsid w:val="00493F37"/>
    <w:rsid w:val="004941C7"/>
    <w:rsid w:val="004944F0"/>
    <w:rsid w:val="00495482"/>
    <w:rsid w:val="00497098"/>
    <w:rsid w:val="00497134"/>
    <w:rsid w:val="0049742B"/>
    <w:rsid w:val="00497A8B"/>
    <w:rsid w:val="004A0D1D"/>
    <w:rsid w:val="004A2468"/>
    <w:rsid w:val="004A344A"/>
    <w:rsid w:val="004A4AAB"/>
    <w:rsid w:val="004A5201"/>
    <w:rsid w:val="004A648C"/>
    <w:rsid w:val="004B1F7F"/>
    <w:rsid w:val="004B2903"/>
    <w:rsid w:val="004B2BA4"/>
    <w:rsid w:val="004B3A3A"/>
    <w:rsid w:val="004B4E45"/>
    <w:rsid w:val="004B520B"/>
    <w:rsid w:val="004B5A03"/>
    <w:rsid w:val="004B681F"/>
    <w:rsid w:val="004B755B"/>
    <w:rsid w:val="004B7885"/>
    <w:rsid w:val="004B7CAA"/>
    <w:rsid w:val="004B7E48"/>
    <w:rsid w:val="004C000C"/>
    <w:rsid w:val="004C1909"/>
    <w:rsid w:val="004C3720"/>
    <w:rsid w:val="004C38DC"/>
    <w:rsid w:val="004C3F4B"/>
    <w:rsid w:val="004C3FF7"/>
    <w:rsid w:val="004C43F0"/>
    <w:rsid w:val="004C4D2C"/>
    <w:rsid w:val="004C5B2D"/>
    <w:rsid w:val="004C6A75"/>
    <w:rsid w:val="004C77A1"/>
    <w:rsid w:val="004D1B9F"/>
    <w:rsid w:val="004D1F31"/>
    <w:rsid w:val="004D3C03"/>
    <w:rsid w:val="004D42F7"/>
    <w:rsid w:val="004D535E"/>
    <w:rsid w:val="004D6AE5"/>
    <w:rsid w:val="004D717B"/>
    <w:rsid w:val="004D7C95"/>
    <w:rsid w:val="004E05D1"/>
    <w:rsid w:val="004E0BE9"/>
    <w:rsid w:val="004E2884"/>
    <w:rsid w:val="004E2D12"/>
    <w:rsid w:val="004E2E0F"/>
    <w:rsid w:val="004E341A"/>
    <w:rsid w:val="004E3A10"/>
    <w:rsid w:val="004E513A"/>
    <w:rsid w:val="004E5EF9"/>
    <w:rsid w:val="004E61B3"/>
    <w:rsid w:val="004E64B5"/>
    <w:rsid w:val="004E6E10"/>
    <w:rsid w:val="004E7229"/>
    <w:rsid w:val="004E7547"/>
    <w:rsid w:val="004F0230"/>
    <w:rsid w:val="004F0D7D"/>
    <w:rsid w:val="004F112B"/>
    <w:rsid w:val="004F20DA"/>
    <w:rsid w:val="004F3C86"/>
    <w:rsid w:val="004F4140"/>
    <w:rsid w:val="004F46A7"/>
    <w:rsid w:val="004F56F3"/>
    <w:rsid w:val="004F60DA"/>
    <w:rsid w:val="004F6D1D"/>
    <w:rsid w:val="004F7317"/>
    <w:rsid w:val="004F7372"/>
    <w:rsid w:val="004F7920"/>
    <w:rsid w:val="0050025C"/>
    <w:rsid w:val="00500716"/>
    <w:rsid w:val="00500776"/>
    <w:rsid w:val="00501111"/>
    <w:rsid w:val="005012CC"/>
    <w:rsid w:val="005017BC"/>
    <w:rsid w:val="0050189E"/>
    <w:rsid w:val="00501A70"/>
    <w:rsid w:val="005020BA"/>
    <w:rsid w:val="00502B9F"/>
    <w:rsid w:val="005031FD"/>
    <w:rsid w:val="00503A43"/>
    <w:rsid w:val="00505A8C"/>
    <w:rsid w:val="00506168"/>
    <w:rsid w:val="005061B7"/>
    <w:rsid w:val="00507A4B"/>
    <w:rsid w:val="00507C3E"/>
    <w:rsid w:val="00507C9E"/>
    <w:rsid w:val="005125BD"/>
    <w:rsid w:val="005125CC"/>
    <w:rsid w:val="00512E24"/>
    <w:rsid w:val="00513FEB"/>
    <w:rsid w:val="005156E3"/>
    <w:rsid w:val="00515D2D"/>
    <w:rsid w:val="00516035"/>
    <w:rsid w:val="00516121"/>
    <w:rsid w:val="00516A72"/>
    <w:rsid w:val="005170F9"/>
    <w:rsid w:val="00517123"/>
    <w:rsid w:val="005179BD"/>
    <w:rsid w:val="005224E5"/>
    <w:rsid w:val="00524457"/>
    <w:rsid w:val="005247EA"/>
    <w:rsid w:val="00525421"/>
    <w:rsid w:val="00526279"/>
    <w:rsid w:val="0052682D"/>
    <w:rsid w:val="00527521"/>
    <w:rsid w:val="00530107"/>
    <w:rsid w:val="00530A15"/>
    <w:rsid w:val="00533529"/>
    <w:rsid w:val="00534111"/>
    <w:rsid w:val="005345AF"/>
    <w:rsid w:val="00536688"/>
    <w:rsid w:val="005373C9"/>
    <w:rsid w:val="00537A8B"/>
    <w:rsid w:val="00540A4B"/>
    <w:rsid w:val="00540EF9"/>
    <w:rsid w:val="005442D4"/>
    <w:rsid w:val="00544AE2"/>
    <w:rsid w:val="00551491"/>
    <w:rsid w:val="00551826"/>
    <w:rsid w:val="005537E2"/>
    <w:rsid w:val="0055420C"/>
    <w:rsid w:val="00554DAE"/>
    <w:rsid w:val="00554FD0"/>
    <w:rsid w:val="00555AEF"/>
    <w:rsid w:val="00555C74"/>
    <w:rsid w:val="00557D89"/>
    <w:rsid w:val="00560C4F"/>
    <w:rsid w:val="00561470"/>
    <w:rsid w:val="005618EF"/>
    <w:rsid w:val="00562424"/>
    <w:rsid w:val="005631CD"/>
    <w:rsid w:val="005644B6"/>
    <w:rsid w:val="005653DE"/>
    <w:rsid w:val="00565F5D"/>
    <w:rsid w:val="0056631D"/>
    <w:rsid w:val="00566F01"/>
    <w:rsid w:val="0056702A"/>
    <w:rsid w:val="005706A3"/>
    <w:rsid w:val="00571790"/>
    <w:rsid w:val="00572058"/>
    <w:rsid w:val="005738A8"/>
    <w:rsid w:val="00573D28"/>
    <w:rsid w:val="00573EF0"/>
    <w:rsid w:val="005748BB"/>
    <w:rsid w:val="00574AAB"/>
    <w:rsid w:val="0057580F"/>
    <w:rsid w:val="005760FB"/>
    <w:rsid w:val="005762E6"/>
    <w:rsid w:val="005767BF"/>
    <w:rsid w:val="005775A7"/>
    <w:rsid w:val="00580027"/>
    <w:rsid w:val="005802CA"/>
    <w:rsid w:val="00580CAF"/>
    <w:rsid w:val="00580D2D"/>
    <w:rsid w:val="00581051"/>
    <w:rsid w:val="00581540"/>
    <w:rsid w:val="00581936"/>
    <w:rsid w:val="00582F62"/>
    <w:rsid w:val="00583A45"/>
    <w:rsid w:val="00583D70"/>
    <w:rsid w:val="00585DD7"/>
    <w:rsid w:val="00586E87"/>
    <w:rsid w:val="00591D01"/>
    <w:rsid w:val="00592311"/>
    <w:rsid w:val="00592747"/>
    <w:rsid w:val="00593C62"/>
    <w:rsid w:val="00596243"/>
    <w:rsid w:val="00596351"/>
    <w:rsid w:val="00596D67"/>
    <w:rsid w:val="0059710F"/>
    <w:rsid w:val="005A1204"/>
    <w:rsid w:val="005A182B"/>
    <w:rsid w:val="005A2694"/>
    <w:rsid w:val="005A4745"/>
    <w:rsid w:val="005A5C0D"/>
    <w:rsid w:val="005B060A"/>
    <w:rsid w:val="005B0C00"/>
    <w:rsid w:val="005B1C27"/>
    <w:rsid w:val="005B2067"/>
    <w:rsid w:val="005B3854"/>
    <w:rsid w:val="005B3C00"/>
    <w:rsid w:val="005B402D"/>
    <w:rsid w:val="005B46D5"/>
    <w:rsid w:val="005B4EBF"/>
    <w:rsid w:val="005B5477"/>
    <w:rsid w:val="005B55CC"/>
    <w:rsid w:val="005B5786"/>
    <w:rsid w:val="005B63D5"/>
    <w:rsid w:val="005B6BCE"/>
    <w:rsid w:val="005B759A"/>
    <w:rsid w:val="005C0F15"/>
    <w:rsid w:val="005C22C4"/>
    <w:rsid w:val="005C3583"/>
    <w:rsid w:val="005C627C"/>
    <w:rsid w:val="005D0888"/>
    <w:rsid w:val="005D1024"/>
    <w:rsid w:val="005D10B9"/>
    <w:rsid w:val="005D238A"/>
    <w:rsid w:val="005D2946"/>
    <w:rsid w:val="005D2FB0"/>
    <w:rsid w:val="005D444E"/>
    <w:rsid w:val="005D5474"/>
    <w:rsid w:val="005D645F"/>
    <w:rsid w:val="005D64C4"/>
    <w:rsid w:val="005D75A7"/>
    <w:rsid w:val="005E130F"/>
    <w:rsid w:val="005E14FE"/>
    <w:rsid w:val="005E188C"/>
    <w:rsid w:val="005E1E31"/>
    <w:rsid w:val="005E264A"/>
    <w:rsid w:val="005E3871"/>
    <w:rsid w:val="005E4A1E"/>
    <w:rsid w:val="005E4EDE"/>
    <w:rsid w:val="005E50B3"/>
    <w:rsid w:val="005E5A41"/>
    <w:rsid w:val="005E6AC4"/>
    <w:rsid w:val="005F0D80"/>
    <w:rsid w:val="005F3EFD"/>
    <w:rsid w:val="005F45C3"/>
    <w:rsid w:val="005F4884"/>
    <w:rsid w:val="005F4947"/>
    <w:rsid w:val="00600204"/>
    <w:rsid w:val="00601CA5"/>
    <w:rsid w:val="0060213D"/>
    <w:rsid w:val="00603207"/>
    <w:rsid w:val="00605C3F"/>
    <w:rsid w:val="00605D8C"/>
    <w:rsid w:val="00606A78"/>
    <w:rsid w:val="006077E5"/>
    <w:rsid w:val="00607B6C"/>
    <w:rsid w:val="00607FDD"/>
    <w:rsid w:val="00611054"/>
    <w:rsid w:val="00612505"/>
    <w:rsid w:val="00612A8E"/>
    <w:rsid w:val="006141C8"/>
    <w:rsid w:val="00614C1D"/>
    <w:rsid w:val="00616C54"/>
    <w:rsid w:val="006171A4"/>
    <w:rsid w:val="0061724C"/>
    <w:rsid w:val="00617D78"/>
    <w:rsid w:val="00620198"/>
    <w:rsid w:val="00620ECF"/>
    <w:rsid w:val="00621151"/>
    <w:rsid w:val="006224BC"/>
    <w:rsid w:val="00624387"/>
    <w:rsid w:val="00625D6A"/>
    <w:rsid w:val="006279BE"/>
    <w:rsid w:val="00627F02"/>
    <w:rsid w:val="006307B8"/>
    <w:rsid w:val="00630C56"/>
    <w:rsid w:val="00630CCD"/>
    <w:rsid w:val="006326DA"/>
    <w:rsid w:val="00633421"/>
    <w:rsid w:val="0063442D"/>
    <w:rsid w:val="0063487B"/>
    <w:rsid w:val="00635F93"/>
    <w:rsid w:val="00636D95"/>
    <w:rsid w:val="00637F70"/>
    <w:rsid w:val="00640B0E"/>
    <w:rsid w:val="00641FA2"/>
    <w:rsid w:val="006448EF"/>
    <w:rsid w:val="00644914"/>
    <w:rsid w:val="00644A7C"/>
    <w:rsid w:val="00644B5D"/>
    <w:rsid w:val="0064505B"/>
    <w:rsid w:val="00645F71"/>
    <w:rsid w:val="00646099"/>
    <w:rsid w:val="006475EC"/>
    <w:rsid w:val="006479BC"/>
    <w:rsid w:val="00647B93"/>
    <w:rsid w:val="0065050F"/>
    <w:rsid w:val="0065084C"/>
    <w:rsid w:val="0065101D"/>
    <w:rsid w:val="006512D2"/>
    <w:rsid w:val="0065140A"/>
    <w:rsid w:val="00651FCD"/>
    <w:rsid w:val="0065280A"/>
    <w:rsid w:val="00652C3B"/>
    <w:rsid w:val="0065469B"/>
    <w:rsid w:val="00654F41"/>
    <w:rsid w:val="0065599C"/>
    <w:rsid w:val="006577D7"/>
    <w:rsid w:val="0066219A"/>
    <w:rsid w:val="00664295"/>
    <w:rsid w:val="00664384"/>
    <w:rsid w:val="006643A1"/>
    <w:rsid w:val="006643FB"/>
    <w:rsid w:val="0066566B"/>
    <w:rsid w:val="00665EE1"/>
    <w:rsid w:val="00667961"/>
    <w:rsid w:val="00667FAF"/>
    <w:rsid w:val="00670574"/>
    <w:rsid w:val="006712BA"/>
    <w:rsid w:val="00671B47"/>
    <w:rsid w:val="00671F64"/>
    <w:rsid w:val="00672141"/>
    <w:rsid w:val="0067367C"/>
    <w:rsid w:val="00675896"/>
    <w:rsid w:val="00675946"/>
    <w:rsid w:val="00677422"/>
    <w:rsid w:val="00677E48"/>
    <w:rsid w:val="00680009"/>
    <w:rsid w:val="006819CD"/>
    <w:rsid w:val="00681EFA"/>
    <w:rsid w:val="006832B5"/>
    <w:rsid w:val="00683372"/>
    <w:rsid w:val="00684257"/>
    <w:rsid w:val="00684A60"/>
    <w:rsid w:val="00686B25"/>
    <w:rsid w:val="006905E6"/>
    <w:rsid w:val="00690B74"/>
    <w:rsid w:val="006915BB"/>
    <w:rsid w:val="00691C04"/>
    <w:rsid w:val="00692625"/>
    <w:rsid w:val="00692EDC"/>
    <w:rsid w:val="00694B03"/>
    <w:rsid w:val="00694C5F"/>
    <w:rsid w:val="00694D5E"/>
    <w:rsid w:val="00695EBC"/>
    <w:rsid w:val="00696634"/>
    <w:rsid w:val="006970D7"/>
    <w:rsid w:val="0069762B"/>
    <w:rsid w:val="00697856"/>
    <w:rsid w:val="006A14F6"/>
    <w:rsid w:val="006A1E08"/>
    <w:rsid w:val="006A2468"/>
    <w:rsid w:val="006A457D"/>
    <w:rsid w:val="006A5F11"/>
    <w:rsid w:val="006A69CB"/>
    <w:rsid w:val="006A72AE"/>
    <w:rsid w:val="006A730B"/>
    <w:rsid w:val="006B0C12"/>
    <w:rsid w:val="006B1BAE"/>
    <w:rsid w:val="006B222F"/>
    <w:rsid w:val="006B25A8"/>
    <w:rsid w:val="006B3F19"/>
    <w:rsid w:val="006B4A66"/>
    <w:rsid w:val="006B5676"/>
    <w:rsid w:val="006B7CF4"/>
    <w:rsid w:val="006C0915"/>
    <w:rsid w:val="006C2058"/>
    <w:rsid w:val="006C2E34"/>
    <w:rsid w:val="006C4538"/>
    <w:rsid w:val="006C4E4E"/>
    <w:rsid w:val="006C61A7"/>
    <w:rsid w:val="006C682D"/>
    <w:rsid w:val="006D0D17"/>
    <w:rsid w:val="006D0F8C"/>
    <w:rsid w:val="006D1D1B"/>
    <w:rsid w:val="006D2C3E"/>
    <w:rsid w:val="006D3856"/>
    <w:rsid w:val="006D38EE"/>
    <w:rsid w:val="006D4078"/>
    <w:rsid w:val="006D54CF"/>
    <w:rsid w:val="006D5AC9"/>
    <w:rsid w:val="006D69CF"/>
    <w:rsid w:val="006D6A6C"/>
    <w:rsid w:val="006E0A58"/>
    <w:rsid w:val="006E1150"/>
    <w:rsid w:val="006E1EC6"/>
    <w:rsid w:val="006E31B8"/>
    <w:rsid w:val="006E42B3"/>
    <w:rsid w:val="006E4333"/>
    <w:rsid w:val="006E454A"/>
    <w:rsid w:val="006E56CE"/>
    <w:rsid w:val="006E770E"/>
    <w:rsid w:val="006E7FD6"/>
    <w:rsid w:val="006F06CE"/>
    <w:rsid w:val="006F099E"/>
    <w:rsid w:val="006F112B"/>
    <w:rsid w:val="006F211A"/>
    <w:rsid w:val="006F434B"/>
    <w:rsid w:val="006F6079"/>
    <w:rsid w:val="006F654A"/>
    <w:rsid w:val="006F6DD7"/>
    <w:rsid w:val="007006D0"/>
    <w:rsid w:val="00702EFF"/>
    <w:rsid w:val="0070339D"/>
    <w:rsid w:val="00703D7A"/>
    <w:rsid w:val="0070412A"/>
    <w:rsid w:val="00704636"/>
    <w:rsid w:val="00705007"/>
    <w:rsid w:val="00705039"/>
    <w:rsid w:val="00705058"/>
    <w:rsid w:val="00706B0B"/>
    <w:rsid w:val="007079F8"/>
    <w:rsid w:val="00710BAC"/>
    <w:rsid w:val="0071206A"/>
    <w:rsid w:val="00712126"/>
    <w:rsid w:val="00712758"/>
    <w:rsid w:val="00712779"/>
    <w:rsid w:val="0071277E"/>
    <w:rsid w:val="00713636"/>
    <w:rsid w:val="00713F68"/>
    <w:rsid w:val="00714A21"/>
    <w:rsid w:val="00716B00"/>
    <w:rsid w:val="00721368"/>
    <w:rsid w:val="00721B3B"/>
    <w:rsid w:val="00724E8C"/>
    <w:rsid w:val="00724EE5"/>
    <w:rsid w:val="00724F7F"/>
    <w:rsid w:val="00725042"/>
    <w:rsid w:val="007266AE"/>
    <w:rsid w:val="007266F2"/>
    <w:rsid w:val="0072740C"/>
    <w:rsid w:val="00730512"/>
    <w:rsid w:val="007307DB"/>
    <w:rsid w:val="00730ECC"/>
    <w:rsid w:val="007310AA"/>
    <w:rsid w:val="00731F5D"/>
    <w:rsid w:val="0073298B"/>
    <w:rsid w:val="00732F62"/>
    <w:rsid w:val="0073498E"/>
    <w:rsid w:val="00734E7C"/>
    <w:rsid w:val="00735381"/>
    <w:rsid w:val="00737490"/>
    <w:rsid w:val="00737590"/>
    <w:rsid w:val="00737AF7"/>
    <w:rsid w:val="007400DA"/>
    <w:rsid w:val="00741680"/>
    <w:rsid w:val="007447EE"/>
    <w:rsid w:val="00746D89"/>
    <w:rsid w:val="00746EE0"/>
    <w:rsid w:val="007516FA"/>
    <w:rsid w:val="00751D9A"/>
    <w:rsid w:val="0075247B"/>
    <w:rsid w:val="00752540"/>
    <w:rsid w:val="00752BB1"/>
    <w:rsid w:val="0075412C"/>
    <w:rsid w:val="00754E97"/>
    <w:rsid w:val="007553DC"/>
    <w:rsid w:val="007554AB"/>
    <w:rsid w:val="00756E21"/>
    <w:rsid w:val="00757615"/>
    <w:rsid w:val="00760E87"/>
    <w:rsid w:val="00762037"/>
    <w:rsid w:val="00762C98"/>
    <w:rsid w:val="007630A5"/>
    <w:rsid w:val="007636EF"/>
    <w:rsid w:val="00763D48"/>
    <w:rsid w:val="00763E32"/>
    <w:rsid w:val="00765200"/>
    <w:rsid w:val="007672A8"/>
    <w:rsid w:val="00770064"/>
    <w:rsid w:val="00770306"/>
    <w:rsid w:val="00771E99"/>
    <w:rsid w:val="007734FD"/>
    <w:rsid w:val="007735CF"/>
    <w:rsid w:val="00773CB0"/>
    <w:rsid w:val="00774E6C"/>
    <w:rsid w:val="00775268"/>
    <w:rsid w:val="007757E4"/>
    <w:rsid w:val="00775B6E"/>
    <w:rsid w:val="0077624B"/>
    <w:rsid w:val="0077669A"/>
    <w:rsid w:val="007768B2"/>
    <w:rsid w:val="007777BF"/>
    <w:rsid w:val="007777C1"/>
    <w:rsid w:val="00781439"/>
    <w:rsid w:val="00781471"/>
    <w:rsid w:val="00782F7A"/>
    <w:rsid w:val="0078359C"/>
    <w:rsid w:val="00784401"/>
    <w:rsid w:val="00785194"/>
    <w:rsid w:val="00785F33"/>
    <w:rsid w:val="00786C5C"/>
    <w:rsid w:val="00787F77"/>
    <w:rsid w:val="00790281"/>
    <w:rsid w:val="00791B90"/>
    <w:rsid w:val="00792494"/>
    <w:rsid w:val="007929C5"/>
    <w:rsid w:val="007952F4"/>
    <w:rsid w:val="00795D94"/>
    <w:rsid w:val="00795E00"/>
    <w:rsid w:val="007A14D5"/>
    <w:rsid w:val="007A196F"/>
    <w:rsid w:val="007A5418"/>
    <w:rsid w:val="007A6739"/>
    <w:rsid w:val="007A69C4"/>
    <w:rsid w:val="007A7A3F"/>
    <w:rsid w:val="007B0966"/>
    <w:rsid w:val="007B1F9B"/>
    <w:rsid w:val="007B35CD"/>
    <w:rsid w:val="007B3B56"/>
    <w:rsid w:val="007B3DA2"/>
    <w:rsid w:val="007B4D17"/>
    <w:rsid w:val="007B5C4E"/>
    <w:rsid w:val="007B7572"/>
    <w:rsid w:val="007C053A"/>
    <w:rsid w:val="007C0628"/>
    <w:rsid w:val="007C0894"/>
    <w:rsid w:val="007C0A68"/>
    <w:rsid w:val="007C0C52"/>
    <w:rsid w:val="007C1230"/>
    <w:rsid w:val="007C17DD"/>
    <w:rsid w:val="007C2D7A"/>
    <w:rsid w:val="007C2E0D"/>
    <w:rsid w:val="007C325C"/>
    <w:rsid w:val="007C417D"/>
    <w:rsid w:val="007C6B0D"/>
    <w:rsid w:val="007C74D6"/>
    <w:rsid w:val="007C7A9A"/>
    <w:rsid w:val="007D1903"/>
    <w:rsid w:val="007D2120"/>
    <w:rsid w:val="007D3CF2"/>
    <w:rsid w:val="007D56CA"/>
    <w:rsid w:val="007D623B"/>
    <w:rsid w:val="007D641B"/>
    <w:rsid w:val="007D66A0"/>
    <w:rsid w:val="007D79D2"/>
    <w:rsid w:val="007D7BC0"/>
    <w:rsid w:val="007E0290"/>
    <w:rsid w:val="007E22FD"/>
    <w:rsid w:val="007E2A7A"/>
    <w:rsid w:val="007E2B1B"/>
    <w:rsid w:val="007E3137"/>
    <w:rsid w:val="007E3BDF"/>
    <w:rsid w:val="007E54FB"/>
    <w:rsid w:val="007E61AC"/>
    <w:rsid w:val="007E61CD"/>
    <w:rsid w:val="007F0DD0"/>
    <w:rsid w:val="007F4EBE"/>
    <w:rsid w:val="007F788C"/>
    <w:rsid w:val="007F7CB4"/>
    <w:rsid w:val="008003E4"/>
    <w:rsid w:val="008004F7"/>
    <w:rsid w:val="00800ED9"/>
    <w:rsid w:val="00802C1B"/>
    <w:rsid w:val="00803F4C"/>
    <w:rsid w:val="0080760E"/>
    <w:rsid w:val="0081085B"/>
    <w:rsid w:val="00811049"/>
    <w:rsid w:val="008116D0"/>
    <w:rsid w:val="0081183F"/>
    <w:rsid w:val="00813D4D"/>
    <w:rsid w:val="008153A8"/>
    <w:rsid w:val="00815A40"/>
    <w:rsid w:val="00815DEA"/>
    <w:rsid w:val="00815F91"/>
    <w:rsid w:val="008204DC"/>
    <w:rsid w:val="00820A47"/>
    <w:rsid w:val="00820F98"/>
    <w:rsid w:val="00821FBB"/>
    <w:rsid w:val="008261E9"/>
    <w:rsid w:val="0082687F"/>
    <w:rsid w:val="00827879"/>
    <w:rsid w:val="00827B3B"/>
    <w:rsid w:val="00830067"/>
    <w:rsid w:val="00832C34"/>
    <w:rsid w:val="00832D16"/>
    <w:rsid w:val="00832E7E"/>
    <w:rsid w:val="00834420"/>
    <w:rsid w:val="0083700D"/>
    <w:rsid w:val="00837021"/>
    <w:rsid w:val="00837A7F"/>
    <w:rsid w:val="008417E7"/>
    <w:rsid w:val="00841FD0"/>
    <w:rsid w:val="00843675"/>
    <w:rsid w:val="0084384E"/>
    <w:rsid w:val="00844699"/>
    <w:rsid w:val="00845CF3"/>
    <w:rsid w:val="008461EF"/>
    <w:rsid w:val="00846537"/>
    <w:rsid w:val="008472F1"/>
    <w:rsid w:val="008478C1"/>
    <w:rsid w:val="00847BB6"/>
    <w:rsid w:val="00847C66"/>
    <w:rsid w:val="00847D49"/>
    <w:rsid w:val="00850726"/>
    <w:rsid w:val="00850E8A"/>
    <w:rsid w:val="00852FD1"/>
    <w:rsid w:val="008533D6"/>
    <w:rsid w:val="00853BE9"/>
    <w:rsid w:val="00853C80"/>
    <w:rsid w:val="00855FFE"/>
    <w:rsid w:val="008561E5"/>
    <w:rsid w:val="00856349"/>
    <w:rsid w:val="0085677C"/>
    <w:rsid w:val="00856E60"/>
    <w:rsid w:val="00860C46"/>
    <w:rsid w:val="0086161E"/>
    <w:rsid w:val="008617F4"/>
    <w:rsid w:val="00861A8A"/>
    <w:rsid w:val="00861CB6"/>
    <w:rsid w:val="00862F2D"/>
    <w:rsid w:val="008663F7"/>
    <w:rsid w:val="008672D2"/>
    <w:rsid w:val="00867EC4"/>
    <w:rsid w:val="008710CF"/>
    <w:rsid w:val="008721D3"/>
    <w:rsid w:val="00872A84"/>
    <w:rsid w:val="00873845"/>
    <w:rsid w:val="00873906"/>
    <w:rsid w:val="00874297"/>
    <w:rsid w:val="00874C2F"/>
    <w:rsid w:val="00875551"/>
    <w:rsid w:val="00875E3C"/>
    <w:rsid w:val="00876220"/>
    <w:rsid w:val="0087648E"/>
    <w:rsid w:val="008765CF"/>
    <w:rsid w:val="0088108C"/>
    <w:rsid w:val="008818D1"/>
    <w:rsid w:val="00881954"/>
    <w:rsid w:val="00881AB2"/>
    <w:rsid w:val="00881B4E"/>
    <w:rsid w:val="008820E0"/>
    <w:rsid w:val="00882D12"/>
    <w:rsid w:val="00883D55"/>
    <w:rsid w:val="00883F11"/>
    <w:rsid w:val="008844BE"/>
    <w:rsid w:val="0088520A"/>
    <w:rsid w:val="0088556A"/>
    <w:rsid w:val="00885AD5"/>
    <w:rsid w:val="008862BF"/>
    <w:rsid w:val="00886392"/>
    <w:rsid w:val="008866BA"/>
    <w:rsid w:val="00890360"/>
    <w:rsid w:val="00891577"/>
    <w:rsid w:val="008918AA"/>
    <w:rsid w:val="00892A68"/>
    <w:rsid w:val="00892D0F"/>
    <w:rsid w:val="00892F06"/>
    <w:rsid w:val="008932C1"/>
    <w:rsid w:val="0089345E"/>
    <w:rsid w:val="008941D0"/>
    <w:rsid w:val="008954BB"/>
    <w:rsid w:val="00895582"/>
    <w:rsid w:val="00895BC4"/>
    <w:rsid w:val="008A0059"/>
    <w:rsid w:val="008A2E61"/>
    <w:rsid w:val="008A38C5"/>
    <w:rsid w:val="008A3F5F"/>
    <w:rsid w:val="008A4E15"/>
    <w:rsid w:val="008A6328"/>
    <w:rsid w:val="008A6507"/>
    <w:rsid w:val="008A6783"/>
    <w:rsid w:val="008A74EA"/>
    <w:rsid w:val="008B253E"/>
    <w:rsid w:val="008B2FDF"/>
    <w:rsid w:val="008B38A8"/>
    <w:rsid w:val="008B3953"/>
    <w:rsid w:val="008B3AD6"/>
    <w:rsid w:val="008B3E0A"/>
    <w:rsid w:val="008B4894"/>
    <w:rsid w:val="008B51AA"/>
    <w:rsid w:val="008B6214"/>
    <w:rsid w:val="008B62B5"/>
    <w:rsid w:val="008B6708"/>
    <w:rsid w:val="008C06C7"/>
    <w:rsid w:val="008C15F2"/>
    <w:rsid w:val="008C2260"/>
    <w:rsid w:val="008C22E7"/>
    <w:rsid w:val="008C254B"/>
    <w:rsid w:val="008C2E50"/>
    <w:rsid w:val="008C537C"/>
    <w:rsid w:val="008C64B5"/>
    <w:rsid w:val="008C652B"/>
    <w:rsid w:val="008C71F3"/>
    <w:rsid w:val="008C7E20"/>
    <w:rsid w:val="008D0A16"/>
    <w:rsid w:val="008D1F02"/>
    <w:rsid w:val="008D2C17"/>
    <w:rsid w:val="008D2DFD"/>
    <w:rsid w:val="008D44F4"/>
    <w:rsid w:val="008D7482"/>
    <w:rsid w:val="008E0583"/>
    <w:rsid w:val="008E0E58"/>
    <w:rsid w:val="008E2275"/>
    <w:rsid w:val="008E341B"/>
    <w:rsid w:val="008E4BA6"/>
    <w:rsid w:val="008E63C4"/>
    <w:rsid w:val="008E7F6F"/>
    <w:rsid w:val="008F2081"/>
    <w:rsid w:val="008F20AA"/>
    <w:rsid w:val="008F30FF"/>
    <w:rsid w:val="008F3B20"/>
    <w:rsid w:val="008F5068"/>
    <w:rsid w:val="008F58ED"/>
    <w:rsid w:val="008F5D86"/>
    <w:rsid w:val="008F6421"/>
    <w:rsid w:val="008F73B0"/>
    <w:rsid w:val="00901BF9"/>
    <w:rsid w:val="0090246F"/>
    <w:rsid w:val="009024DA"/>
    <w:rsid w:val="00902556"/>
    <w:rsid w:val="00903235"/>
    <w:rsid w:val="00903A35"/>
    <w:rsid w:val="00903FB0"/>
    <w:rsid w:val="0090426F"/>
    <w:rsid w:val="0090552A"/>
    <w:rsid w:val="0090733B"/>
    <w:rsid w:val="00910A3A"/>
    <w:rsid w:val="00911B11"/>
    <w:rsid w:val="00912983"/>
    <w:rsid w:val="00912FB2"/>
    <w:rsid w:val="00914583"/>
    <w:rsid w:val="00916510"/>
    <w:rsid w:val="00920770"/>
    <w:rsid w:val="00920A8E"/>
    <w:rsid w:val="00921442"/>
    <w:rsid w:val="009217B9"/>
    <w:rsid w:val="0092228F"/>
    <w:rsid w:val="0092332A"/>
    <w:rsid w:val="009235D8"/>
    <w:rsid w:val="00924A25"/>
    <w:rsid w:val="009252E3"/>
    <w:rsid w:val="00925483"/>
    <w:rsid w:val="00925C2A"/>
    <w:rsid w:val="00925FA1"/>
    <w:rsid w:val="00926FC7"/>
    <w:rsid w:val="00930B45"/>
    <w:rsid w:val="00930F65"/>
    <w:rsid w:val="00931A40"/>
    <w:rsid w:val="00934D22"/>
    <w:rsid w:val="00940D0A"/>
    <w:rsid w:val="00941B5B"/>
    <w:rsid w:val="0094274F"/>
    <w:rsid w:val="00943344"/>
    <w:rsid w:val="00943516"/>
    <w:rsid w:val="00944CAE"/>
    <w:rsid w:val="00947640"/>
    <w:rsid w:val="00947D31"/>
    <w:rsid w:val="00947F9A"/>
    <w:rsid w:val="00950D0A"/>
    <w:rsid w:val="009510B4"/>
    <w:rsid w:val="00951FD7"/>
    <w:rsid w:val="00955331"/>
    <w:rsid w:val="00955746"/>
    <w:rsid w:val="009559E9"/>
    <w:rsid w:val="00956C56"/>
    <w:rsid w:val="00957134"/>
    <w:rsid w:val="00960503"/>
    <w:rsid w:val="00960748"/>
    <w:rsid w:val="00960C28"/>
    <w:rsid w:val="00960D73"/>
    <w:rsid w:val="00960F4C"/>
    <w:rsid w:val="00962739"/>
    <w:rsid w:val="00963A16"/>
    <w:rsid w:val="00963A41"/>
    <w:rsid w:val="00965987"/>
    <w:rsid w:val="00967822"/>
    <w:rsid w:val="009701C0"/>
    <w:rsid w:val="009713E4"/>
    <w:rsid w:val="00972537"/>
    <w:rsid w:val="00973D2C"/>
    <w:rsid w:val="00974324"/>
    <w:rsid w:val="009749E7"/>
    <w:rsid w:val="009750A5"/>
    <w:rsid w:val="00975498"/>
    <w:rsid w:val="00975DFB"/>
    <w:rsid w:val="009763CF"/>
    <w:rsid w:val="0097692B"/>
    <w:rsid w:val="0097702E"/>
    <w:rsid w:val="00977A6F"/>
    <w:rsid w:val="00977E5A"/>
    <w:rsid w:val="00980A42"/>
    <w:rsid w:val="0098240E"/>
    <w:rsid w:val="009825EA"/>
    <w:rsid w:val="009828EA"/>
    <w:rsid w:val="009829A9"/>
    <w:rsid w:val="00983AEE"/>
    <w:rsid w:val="00984083"/>
    <w:rsid w:val="00984763"/>
    <w:rsid w:val="00984B9D"/>
    <w:rsid w:val="00984CD1"/>
    <w:rsid w:val="00986BAD"/>
    <w:rsid w:val="009879DD"/>
    <w:rsid w:val="00987A6B"/>
    <w:rsid w:val="00987B35"/>
    <w:rsid w:val="00990949"/>
    <w:rsid w:val="00991BAF"/>
    <w:rsid w:val="009926CB"/>
    <w:rsid w:val="00992B40"/>
    <w:rsid w:val="0099534A"/>
    <w:rsid w:val="009958A8"/>
    <w:rsid w:val="00996DB9"/>
    <w:rsid w:val="00997723"/>
    <w:rsid w:val="009977E3"/>
    <w:rsid w:val="009A096F"/>
    <w:rsid w:val="009A1F9D"/>
    <w:rsid w:val="009A2379"/>
    <w:rsid w:val="009A2B77"/>
    <w:rsid w:val="009A2CB2"/>
    <w:rsid w:val="009A30E4"/>
    <w:rsid w:val="009A4319"/>
    <w:rsid w:val="009A4E68"/>
    <w:rsid w:val="009A530B"/>
    <w:rsid w:val="009A5352"/>
    <w:rsid w:val="009B0CD9"/>
    <w:rsid w:val="009B0E07"/>
    <w:rsid w:val="009B13D3"/>
    <w:rsid w:val="009B241C"/>
    <w:rsid w:val="009B29EE"/>
    <w:rsid w:val="009B2AD2"/>
    <w:rsid w:val="009B4628"/>
    <w:rsid w:val="009B5539"/>
    <w:rsid w:val="009B587A"/>
    <w:rsid w:val="009B6C45"/>
    <w:rsid w:val="009C1EBD"/>
    <w:rsid w:val="009C20D3"/>
    <w:rsid w:val="009C3DF7"/>
    <w:rsid w:val="009D014A"/>
    <w:rsid w:val="009D1322"/>
    <w:rsid w:val="009D1497"/>
    <w:rsid w:val="009D201A"/>
    <w:rsid w:val="009D2065"/>
    <w:rsid w:val="009D2DD7"/>
    <w:rsid w:val="009D3D6D"/>
    <w:rsid w:val="009D3E20"/>
    <w:rsid w:val="009D4DFC"/>
    <w:rsid w:val="009D5664"/>
    <w:rsid w:val="009D59BF"/>
    <w:rsid w:val="009E2B5B"/>
    <w:rsid w:val="009E2D49"/>
    <w:rsid w:val="009E2F08"/>
    <w:rsid w:val="009E3146"/>
    <w:rsid w:val="009E5B79"/>
    <w:rsid w:val="009E6434"/>
    <w:rsid w:val="009E65C6"/>
    <w:rsid w:val="009E7615"/>
    <w:rsid w:val="009F0B37"/>
    <w:rsid w:val="009F1794"/>
    <w:rsid w:val="009F1F91"/>
    <w:rsid w:val="009F28FB"/>
    <w:rsid w:val="009F4588"/>
    <w:rsid w:val="009F4834"/>
    <w:rsid w:val="009F75EF"/>
    <w:rsid w:val="009F7732"/>
    <w:rsid w:val="009F7755"/>
    <w:rsid w:val="009F7EEF"/>
    <w:rsid w:val="00A01CAA"/>
    <w:rsid w:val="00A03E26"/>
    <w:rsid w:val="00A046D3"/>
    <w:rsid w:val="00A04A34"/>
    <w:rsid w:val="00A053FD"/>
    <w:rsid w:val="00A068A6"/>
    <w:rsid w:val="00A074DB"/>
    <w:rsid w:val="00A07C98"/>
    <w:rsid w:val="00A112C6"/>
    <w:rsid w:val="00A136FC"/>
    <w:rsid w:val="00A139F0"/>
    <w:rsid w:val="00A13E85"/>
    <w:rsid w:val="00A13EC9"/>
    <w:rsid w:val="00A14A50"/>
    <w:rsid w:val="00A14F6F"/>
    <w:rsid w:val="00A16B6C"/>
    <w:rsid w:val="00A17E28"/>
    <w:rsid w:val="00A17E49"/>
    <w:rsid w:val="00A2016B"/>
    <w:rsid w:val="00A212FF"/>
    <w:rsid w:val="00A21CBB"/>
    <w:rsid w:val="00A247D7"/>
    <w:rsid w:val="00A24E54"/>
    <w:rsid w:val="00A27F77"/>
    <w:rsid w:val="00A27F90"/>
    <w:rsid w:val="00A301AC"/>
    <w:rsid w:val="00A3133E"/>
    <w:rsid w:val="00A318D9"/>
    <w:rsid w:val="00A31E12"/>
    <w:rsid w:val="00A324A0"/>
    <w:rsid w:val="00A3256A"/>
    <w:rsid w:val="00A32767"/>
    <w:rsid w:val="00A33512"/>
    <w:rsid w:val="00A33D81"/>
    <w:rsid w:val="00A33FFF"/>
    <w:rsid w:val="00A34598"/>
    <w:rsid w:val="00A345C4"/>
    <w:rsid w:val="00A35178"/>
    <w:rsid w:val="00A35CE5"/>
    <w:rsid w:val="00A366F6"/>
    <w:rsid w:val="00A367CC"/>
    <w:rsid w:val="00A3784E"/>
    <w:rsid w:val="00A40D2D"/>
    <w:rsid w:val="00A4101A"/>
    <w:rsid w:val="00A426C7"/>
    <w:rsid w:val="00A43575"/>
    <w:rsid w:val="00A43973"/>
    <w:rsid w:val="00A46482"/>
    <w:rsid w:val="00A51952"/>
    <w:rsid w:val="00A519E4"/>
    <w:rsid w:val="00A51D27"/>
    <w:rsid w:val="00A52C97"/>
    <w:rsid w:val="00A536A1"/>
    <w:rsid w:val="00A537AC"/>
    <w:rsid w:val="00A54141"/>
    <w:rsid w:val="00A54195"/>
    <w:rsid w:val="00A54C09"/>
    <w:rsid w:val="00A56AAD"/>
    <w:rsid w:val="00A57D66"/>
    <w:rsid w:val="00A60691"/>
    <w:rsid w:val="00A608D2"/>
    <w:rsid w:val="00A60C2B"/>
    <w:rsid w:val="00A610EE"/>
    <w:rsid w:val="00A616CA"/>
    <w:rsid w:val="00A61C71"/>
    <w:rsid w:val="00A6427A"/>
    <w:rsid w:val="00A650A3"/>
    <w:rsid w:val="00A65641"/>
    <w:rsid w:val="00A667D8"/>
    <w:rsid w:val="00A66B19"/>
    <w:rsid w:val="00A675E2"/>
    <w:rsid w:val="00A67BDA"/>
    <w:rsid w:val="00A706F2"/>
    <w:rsid w:val="00A70964"/>
    <w:rsid w:val="00A71262"/>
    <w:rsid w:val="00A7130F"/>
    <w:rsid w:val="00A735CD"/>
    <w:rsid w:val="00A74624"/>
    <w:rsid w:val="00A75D32"/>
    <w:rsid w:val="00A75F4F"/>
    <w:rsid w:val="00A75F68"/>
    <w:rsid w:val="00A765E8"/>
    <w:rsid w:val="00A76B03"/>
    <w:rsid w:val="00A85633"/>
    <w:rsid w:val="00A86241"/>
    <w:rsid w:val="00A86C4F"/>
    <w:rsid w:val="00A87FB0"/>
    <w:rsid w:val="00A90B49"/>
    <w:rsid w:val="00A90C51"/>
    <w:rsid w:val="00A93823"/>
    <w:rsid w:val="00A94458"/>
    <w:rsid w:val="00A94671"/>
    <w:rsid w:val="00A94ECF"/>
    <w:rsid w:val="00A979C6"/>
    <w:rsid w:val="00A97C2B"/>
    <w:rsid w:val="00A97DF3"/>
    <w:rsid w:val="00A97E1D"/>
    <w:rsid w:val="00AA079B"/>
    <w:rsid w:val="00AA0A56"/>
    <w:rsid w:val="00AA26EA"/>
    <w:rsid w:val="00AA2BB3"/>
    <w:rsid w:val="00AA2E8A"/>
    <w:rsid w:val="00AA49DB"/>
    <w:rsid w:val="00AA5CBA"/>
    <w:rsid w:val="00AA6A63"/>
    <w:rsid w:val="00AA6F18"/>
    <w:rsid w:val="00AB0DCF"/>
    <w:rsid w:val="00AB2331"/>
    <w:rsid w:val="00AB25C1"/>
    <w:rsid w:val="00AB2ED0"/>
    <w:rsid w:val="00AB33F6"/>
    <w:rsid w:val="00AB43D6"/>
    <w:rsid w:val="00AB4E44"/>
    <w:rsid w:val="00AB4EA1"/>
    <w:rsid w:val="00AB5499"/>
    <w:rsid w:val="00AB5C5C"/>
    <w:rsid w:val="00AB6520"/>
    <w:rsid w:val="00AB70C1"/>
    <w:rsid w:val="00AB7967"/>
    <w:rsid w:val="00AC0107"/>
    <w:rsid w:val="00AC040A"/>
    <w:rsid w:val="00AC0AEB"/>
    <w:rsid w:val="00AC12F4"/>
    <w:rsid w:val="00AC14BD"/>
    <w:rsid w:val="00AC1629"/>
    <w:rsid w:val="00AC2BBD"/>
    <w:rsid w:val="00AC5021"/>
    <w:rsid w:val="00AC522F"/>
    <w:rsid w:val="00AC616C"/>
    <w:rsid w:val="00AC6C0B"/>
    <w:rsid w:val="00AC6FF4"/>
    <w:rsid w:val="00AD07EF"/>
    <w:rsid w:val="00AD0A5B"/>
    <w:rsid w:val="00AD1AAE"/>
    <w:rsid w:val="00AD1DFB"/>
    <w:rsid w:val="00AD2B44"/>
    <w:rsid w:val="00AD4D8C"/>
    <w:rsid w:val="00AD6832"/>
    <w:rsid w:val="00AE00D2"/>
    <w:rsid w:val="00AE0D92"/>
    <w:rsid w:val="00AE1806"/>
    <w:rsid w:val="00AE1831"/>
    <w:rsid w:val="00AE1A77"/>
    <w:rsid w:val="00AE26CC"/>
    <w:rsid w:val="00AE3C5B"/>
    <w:rsid w:val="00AE423D"/>
    <w:rsid w:val="00AE52D0"/>
    <w:rsid w:val="00AE5F2E"/>
    <w:rsid w:val="00AE7165"/>
    <w:rsid w:val="00AE7B69"/>
    <w:rsid w:val="00AF1908"/>
    <w:rsid w:val="00AF207A"/>
    <w:rsid w:val="00AF227B"/>
    <w:rsid w:val="00AF3E67"/>
    <w:rsid w:val="00AF446E"/>
    <w:rsid w:val="00AF48E1"/>
    <w:rsid w:val="00AF5AC7"/>
    <w:rsid w:val="00AF5E50"/>
    <w:rsid w:val="00AF5FA4"/>
    <w:rsid w:val="00AF6789"/>
    <w:rsid w:val="00AF73C2"/>
    <w:rsid w:val="00AF7854"/>
    <w:rsid w:val="00B0005A"/>
    <w:rsid w:val="00B0035B"/>
    <w:rsid w:val="00B04B44"/>
    <w:rsid w:val="00B05DAB"/>
    <w:rsid w:val="00B10F7B"/>
    <w:rsid w:val="00B11E45"/>
    <w:rsid w:val="00B12ADE"/>
    <w:rsid w:val="00B14654"/>
    <w:rsid w:val="00B15B03"/>
    <w:rsid w:val="00B168DB"/>
    <w:rsid w:val="00B2000B"/>
    <w:rsid w:val="00B205F2"/>
    <w:rsid w:val="00B20B5B"/>
    <w:rsid w:val="00B21396"/>
    <w:rsid w:val="00B2197E"/>
    <w:rsid w:val="00B23DFD"/>
    <w:rsid w:val="00B23EBF"/>
    <w:rsid w:val="00B25203"/>
    <w:rsid w:val="00B26040"/>
    <w:rsid w:val="00B26146"/>
    <w:rsid w:val="00B30BBB"/>
    <w:rsid w:val="00B31538"/>
    <w:rsid w:val="00B317E0"/>
    <w:rsid w:val="00B31B75"/>
    <w:rsid w:val="00B31FCE"/>
    <w:rsid w:val="00B3452F"/>
    <w:rsid w:val="00B34988"/>
    <w:rsid w:val="00B349A0"/>
    <w:rsid w:val="00B34C54"/>
    <w:rsid w:val="00B34D9F"/>
    <w:rsid w:val="00B357C4"/>
    <w:rsid w:val="00B3627E"/>
    <w:rsid w:val="00B36A53"/>
    <w:rsid w:val="00B36E21"/>
    <w:rsid w:val="00B375CF"/>
    <w:rsid w:val="00B37DF1"/>
    <w:rsid w:val="00B406D5"/>
    <w:rsid w:val="00B40BD5"/>
    <w:rsid w:val="00B420DE"/>
    <w:rsid w:val="00B42280"/>
    <w:rsid w:val="00B43336"/>
    <w:rsid w:val="00B45040"/>
    <w:rsid w:val="00B45C61"/>
    <w:rsid w:val="00B4694B"/>
    <w:rsid w:val="00B47E4F"/>
    <w:rsid w:val="00B5247B"/>
    <w:rsid w:val="00B52C07"/>
    <w:rsid w:val="00B5327E"/>
    <w:rsid w:val="00B53AF2"/>
    <w:rsid w:val="00B53B80"/>
    <w:rsid w:val="00B54800"/>
    <w:rsid w:val="00B549A0"/>
    <w:rsid w:val="00B563C5"/>
    <w:rsid w:val="00B56837"/>
    <w:rsid w:val="00B57077"/>
    <w:rsid w:val="00B574E5"/>
    <w:rsid w:val="00B6103F"/>
    <w:rsid w:val="00B61FAF"/>
    <w:rsid w:val="00B6263B"/>
    <w:rsid w:val="00B62B6D"/>
    <w:rsid w:val="00B63C20"/>
    <w:rsid w:val="00B64064"/>
    <w:rsid w:val="00B64E69"/>
    <w:rsid w:val="00B65992"/>
    <w:rsid w:val="00B65F89"/>
    <w:rsid w:val="00B67A08"/>
    <w:rsid w:val="00B71901"/>
    <w:rsid w:val="00B72699"/>
    <w:rsid w:val="00B72786"/>
    <w:rsid w:val="00B72997"/>
    <w:rsid w:val="00B7559C"/>
    <w:rsid w:val="00B76AA4"/>
    <w:rsid w:val="00B778B0"/>
    <w:rsid w:val="00B806D7"/>
    <w:rsid w:val="00B816AD"/>
    <w:rsid w:val="00B81EFF"/>
    <w:rsid w:val="00B869FC"/>
    <w:rsid w:val="00B87285"/>
    <w:rsid w:val="00B87575"/>
    <w:rsid w:val="00B904FC"/>
    <w:rsid w:val="00B90D0F"/>
    <w:rsid w:val="00B91076"/>
    <w:rsid w:val="00B918C0"/>
    <w:rsid w:val="00B91993"/>
    <w:rsid w:val="00B9277E"/>
    <w:rsid w:val="00B936EA"/>
    <w:rsid w:val="00B9375A"/>
    <w:rsid w:val="00B9379A"/>
    <w:rsid w:val="00B93AEC"/>
    <w:rsid w:val="00B94C43"/>
    <w:rsid w:val="00B95ADC"/>
    <w:rsid w:val="00B965D8"/>
    <w:rsid w:val="00B974E0"/>
    <w:rsid w:val="00BA0A8D"/>
    <w:rsid w:val="00BA11A0"/>
    <w:rsid w:val="00BA30FD"/>
    <w:rsid w:val="00BA3E8A"/>
    <w:rsid w:val="00BA4FA0"/>
    <w:rsid w:val="00BA5438"/>
    <w:rsid w:val="00BA58C4"/>
    <w:rsid w:val="00BA5C4C"/>
    <w:rsid w:val="00BA61C6"/>
    <w:rsid w:val="00BA677E"/>
    <w:rsid w:val="00BA6FAF"/>
    <w:rsid w:val="00BA72D8"/>
    <w:rsid w:val="00BB24D3"/>
    <w:rsid w:val="00BB2BEA"/>
    <w:rsid w:val="00BB2FC2"/>
    <w:rsid w:val="00BB467B"/>
    <w:rsid w:val="00BB493D"/>
    <w:rsid w:val="00BB57A5"/>
    <w:rsid w:val="00BB6C2A"/>
    <w:rsid w:val="00BC0A6D"/>
    <w:rsid w:val="00BC20BF"/>
    <w:rsid w:val="00BC233C"/>
    <w:rsid w:val="00BC2400"/>
    <w:rsid w:val="00BC374A"/>
    <w:rsid w:val="00BC3860"/>
    <w:rsid w:val="00BC48D3"/>
    <w:rsid w:val="00BC5CF5"/>
    <w:rsid w:val="00BC5D22"/>
    <w:rsid w:val="00BC78A4"/>
    <w:rsid w:val="00BC7E92"/>
    <w:rsid w:val="00BD09BE"/>
    <w:rsid w:val="00BD1F21"/>
    <w:rsid w:val="00BD3CAE"/>
    <w:rsid w:val="00BD6655"/>
    <w:rsid w:val="00BD7BF7"/>
    <w:rsid w:val="00BD7D0F"/>
    <w:rsid w:val="00BD7E8E"/>
    <w:rsid w:val="00BE135F"/>
    <w:rsid w:val="00BE1DB7"/>
    <w:rsid w:val="00BE1F94"/>
    <w:rsid w:val="00BE20AD"/>
    <w:rsid w:val="00BE4A3A"/>
    <w:rsid w:val="00BE656F"/>
    <w:rsid w:val="00BE6587"/>
    <w:rsid w:val="00BF04F0"/>
    <w:rsid w:val="00BF1F20"/>
    <w:rsid w:val="00BF3AD2"/>
    <w:rsid w:val="00BF4844"/>
    <w:rsid w:val="00BF4D27"/>
    <w:rsid w:val="00BF7F80"/>
    <w:rsid w:val="00C00229"/>
    <w:rsid w:val="00C01B3D"/>
    <w:rsid w:val="00C01BFA"/>
    <w:rsid w:val="00C01EEB"/>
    <w:rsid w:val="00C04680"/>
    <w:rsid w:val="00C05888"/>
    <w:rsid w:val="00C06148"/>
    <w:rsid w:val="00C06B8D"/>
    <w:rsid w:val="00C078DE"/>
    <w:rsid w:val="00C07FA4"/>
    <w:rsid w:val="00C106CE"/>
    <w:rsid w:val="00C108EA"/>
    <w:rsid w:val="00C10B37"/>
    <w:rsid w:val="00C110CB"/>
    <w:rsid w:val="00C12777"/>
    <w:rsid w:val="00C12DF4"/>
    <w:rsid w:val="00C1309E"/>
    <w:rsid w:val="00C15C64"/>
    <w:rsid w:val="00C16F7A"/>
    <w:rsid w:val="00C17069"/>
    <w:rsid w:val="00C17651"/>
    <w:rsid w:val="00C177DE"/>
    <w:rsid w:val="00C20166"/>
    <w:rsid w:val="00C20D2D"/>
    <w:rsid w:val="00C24820"/>
    <w:rsid w:val="00C272BE"/>
    <w:rsid w:val="00C27DF8"/>
    <w:rsid w:val="00C27EB6"/>
    <w:rsid w:val="00C30E1B"/>
    <w:rsid w:val="00C34BD2"/>
    <w:rsid w:val="00C35AB2"/>
    <w:rsid w:val="00C367D5"/>
    <w:rsid w:val="00C370B6"/>
    <w:rsid w:val="00C37736"/>
    <w:rsid w:val="00C40A63"/>
    <w:rsid w:val="00C40C75"/>
    <w:rsid w:val="00C428F3"/>
    <w:rsid w:val="00C42A05"/>
    <w:rsid w:val="00C42CD8"/>
    <w:rsid w:val="00C44654"/>
    <w:rsid w:val="00C44660"/>
    <w:rsid w:val="00C45183"/>
    <w:rsid w:val="00C458FE"/>
    <w:rsid w:val="00C45F43"/>
    <w:rsid w:val="00C4624D"/>
    <w:rsid w:val="00C465BB"/>
    <w:rsid w:val="00C5083F"/>
    <w:rsid w:val="00C511DC"/>
    <w:rsid w:val="00C5159F"/>
    <w:rsid w:val="00C51C2A"/>
    <w:rsid w:val="00C5274A"/>
    <w:rsid w:val="00C53383"/>
    <w:rsid w:val="00C5422B"/>
    <w:rsid w:val="00C54B43"/>
    <w:rsid w:val="00C564D2"/>
    <w:rsid w:val="00C569F3"/>
    <w:rsid w:val="00C62D16"/>
    <w:rsid w:val="00C633AE"/>
    <w:rsid w:val="00C64BE5"/>
    <w:rsid w:val="00C666EC"/>
    <w:rsid w:val="00C6690D"/>
    <w:rsid w:val="00C66AA4"/>
    <w:rsid w:val="00C672E5"/>
    <w:rsid w:val="00C6765E"/>
    <w:rsid w:val="00C67880"/>
    <w:rsid w:val="00C6796E"/>
    <w:rsid w:val="00C67D9E"/>
    <w:rsid w:val="00C70018"/>
    <w:rsid w:val="00C71207"/>
    <w:rsid w:val="00C72EA3"/>
    <w:rsid w:val="00C7335D"/>
    <w:rsid w:val="00C745E4"/>
    <w:rsid w:val="00C74C1F"/>
    <w:rsid w:val="00C75403"/>
    <w:rsid w:val="00C7780E"/>
    <w:rsid w:val="00C823C8"/>
    <w:rsid w:val="00C84C6E"/>
    <w:rsid w:val="00C8617B"/>
    <w:rsid w:val="00C86AD1"/>
    <w:rsid w:val="00C870D1"/>
    <w:rsid w:val="00C91CE1"/>
    <w:rsid w:val="00C91F4C"/>
    <w:rsid w:val="00C92082"/>
    <w:rsid w:val="00C932C9"/>
    <w:rsid w:val="00C94224"/>
    <w:rsid w:val="00C95EA3"/>
    <w:rsid w:val="00C96921"/>
    <w:rsid w:val="00C96BCE"/>
    <w:rsid w:val="00C9765A"/>
    <w:rsid w:val="00CA0775"/>
    <w:rsid w:val="00CA16DA"/>
    <w:rsid w:val="00CA171E"/>
    <w:rsid w:val="00CA3164"/>
    <w:rsid w:val="00CA323D"/>
    <w:rsid w:val="00CA3F1B"/>
    <w:rsid w:val="00CA4203"/>
    <w:rsid w:val="00CA45E7"/>
    <w:rsid w:val="00CA4F94"/>
    <w:rsid w:val="00CA4FC2"/>
    <w:rsid w:val="00CA56E8"/>
    <w:rsid w:val="00CA72C9"/>
    <w:rsid w:val="00CA74BC"/>
    <w:rsid w:val="00CA7B3D"/>
    <w:rsid w:val="00CA7B91"/>
    <w:rsid w:val="00CA7ED6"/>
    <w:rsid w:val="00CB240F"/>
    <w:rsid w:val="00CB3487"/>
    <w:rsid w:val="00CB50C5"/>
    <w:rsid w:val="00CB552A"/>
    <w:rsid w:val="00CB6F61"/>
    <w:rsid w:val="00CB7135"/>
    <w:rsid w:val="00CB7412"/>
    <w:rsid w:val="00CC008D"/>
    <w:rsid w:val="00CC1643"/>
    <w:rsid w:val="00CC24FB"/>
    <w:rsid w:val="00CC437C"/>
    <w:rsid w:val="00CC446D"/>
    <w:rsid w:val="00CC4905"/>
    <w:rsid w:val="00CC4F66"/>
    <w:rsid w:val="00CC5823"/>
    <w:rsid w:val="00CC5F80"/>
    <w:rsid w:val="00CD0FC0"/>
    <w:rsid w:val="00CD1CBB"/>
    <w:rsid w:val="00CD25A1"/>
    <w:rsid w:val="00CD2C0E"/>
    <w:rsid w:val="00CD52EB"/>
    <w:rsid w:val="00CD558E"/>
    <w:rsid w:val="00CD593F"/>
    <w:rsid w:val="00CD6ECA"/>
    <w:rsid w:val="00CD7FC8"/>
    <w:rsid w:val="00CE09F2"/>
    <w:rsid w:val="00CE0F86"/>
    <w:rsid w:val="00CE1185"/>
    <w:rsid w:val="00CE2103"/>
    <w:rsid w:val="00CE21FC"/>
    <w:rsid w:val="00CE2254"/>
    <w:rsid w:val="00CE337C"/>
    <w:rsid w:val="00CE3E08"/>
    <w:rsid w:val="00CE4293"/>
    <w:rsid w:val="00CE48AD"/>
    <w:rsid w:val="00CE7B2B"/>
    <w:rsid w:val="00CF044B"/>
    <w:rsid w:val="00CF08FD"/>
    <w:rsid w:val="00CF0CE1"/>
    <w:rsid w:val="00CF1D18"/>
    <w:rsid w:val="00CF1E7E"/>
    <w:rsid w:val="00CF2AB5"/>
    <w:rsid w:val="00CF2D46"/>
    <w:rsid w:val="00CF3A44"/>
    <w:rsid w:val="00CF5509"/>
    <w:rsid w:val="00CF5B72"/>
    <w:rsid w:val="00CF5F75"/>
    <w:rsid w:val="00CF65EF"/>
    <w:rsid w:val="00CF6959"/>
    <w:rsid w:val="00CF6DF6"/>
    <w:rsid w:val="00D009DA"/>
    <w:rsid w:val="00D017FF"/>
    <w:rsid w:val="00D03558"/>
    <w:rsid w:val="00D03BA0"/>
    <w:rsid w:val="00D0437F"/>
    <w:rsid w:val="00D04C60"/>
    <w:rsid w:val="00D05074"/>
    <w:rsid w:val="00D05A1D"/>
    <w:rsid w:val="00D074B9"/>
    <w:rsid w:val="00D07CE2"/>
    <w:rsid w:val="00D10506"/>
    <w:rsid w:val="00D109E0"/>
    <w:rsid w:val="00D11A4C"/>
    <w:rsid w:val="00D11C11"/>
    <w:rsid w:val="00D11E26"/>
    <w:rsid w:val="00D153EF"/>
    <w:rsid w:val="00D20384"/>
    <w:rsid w:val="00D20CC6"/>
    <w:rsid w:val="00D21651"/>
    <w:rsid w:val="00D21893"/>
    <w:rsid w:val="00D219C6"/>
    <w:rsid w:val="00D21E5A"/>
    <w:rsid w:val="00D21F47"/>
    <w:rsid w:val="00D22475"/>
    <w:rsid w:val="00D22E59"/>
    <w:rsid w:val="00D24E9A"/>
    <w:rsid w:val="00D251D1"/>
    <w:rsid w:val="00D252E7"/>
    <w:rsid w:val="00D25F9E"/>
    <w:rsid w:val="00D27A4F"/>
    <w:rsid w:val="00D27E06"/>
    <w:rsid w:val="00D304A3"/>
    <w:rsid w:val="00D331AE"/>
    <w:rsid w:val="00D3363C"/>
    <w:rsid w:val="00D33FD8"/>
    <w:rsid w:val="00D344CE"/>
    <w:rsid w:val="00D344E8"/>
    <w:rsid w:val="00D345D5"/>
    <w:rsid w:val="00D35D5B"/>
    <w:rsid w:val="00D40082"/>
    <w:rsid w:val="00D40104"/>
    <w:rsid w:val="00D40AF2"/>
    <w:rsid w:val="00D40C52"/>
    <w:rsid w:val="00D40DDA"/>
    <w:rsid w:val="00D41967"/>
    <w:rsid w:val="00D41DC1"/>
    <w:rsid w:val="00D421D6"/>
    <w:rsid w:val="00D42928"/>
    <w:rsid w:val="00D42E36"/>
    <w:rsid w:val="00D439D3"/>
    <w:rsid w:val="00D44678"/>
    <w:rsid w:val="00D44E5C"/>
    <w:rsid w:val="00D451F4"/>
    <w:rsid w:val="00D5023E"/>
    <w:rsid w:val="00D51B32"/>
    <w:rsid w:val="00D51BC0"/>
    <w:rsid w:val="00D51D3C"/>
    <w:rsid w:val="00D51D7F"/>
    <w:rsid w:val="00D51DE5"/>
    <w:rsid w:val="00D5401B"/>
    <w:rsid w:val="00D54FE9"/>
    <w:rsid w:val="00D56699"/>
    <w:rsid w:val="00D572AC"/>
    <w:rsid w:val="00D57598"/>
    <w:rsid w:val="00D5779E"/>
    <w:rsid w:val="00D57AFB"/>
    <w:rsid w:val="00D6050C"/>
    <w:rsid w:val="00D6335A"/>
    <w:rsid w:val="00D65C5E"/>
    <w:rsid w:val="00D66E5D"/>
    <w:rsid w:val="00D66F38"/>
    <w:rsid w:val="00D701FA"/>
    <w:rsid w:val="00D7053E"/>
    <w:rsid w:val="00D717CC"/>
    <w:rsid w:val="00D734F8"/>
    <w:rsid w:val="00D74095"/>
    <w:rsid w:val="00D74B89"/>
    <w:rsid w:val="00D74DD3"/>
    <w:rsid w:val="00D74EF5"/>
    <w:rsid w:val="00D75C6D"/>
    <w:rsid w:val="00D7682E"/>
    <w:rsid w:val="00D77414"/>
    <w:rsid w:val="00D776E7"/>
    <w:rsid w:val="00D803DA"/>
    <w:rsid w:val="00D82DDE"/>
    <w:rsid w:val="00D83590"/>
    <w:rsid w:val="00D837CF"/>
    <w:rsid w:val="00D84433"/>
    <w:rsid w:val="00D854FF"/>
    <w:rsid w:val="00D85EFC"/>
    <w:rsid w:val="00D87661"/>
    <w:rsid w:val="00D90289"/>
    <w:rsid w:val="00D90AF8"/>
    <w:rsid w:val="00D92228"/>
    <w:rsid w:val="00D928DE"/>
    <w:rsid w:val="00D93C54"/>
    <w:rsid w:val="00D94442"/>
    <w:rsid w:val="00D944E1"/>
    <w:rsid w:val="00D95639"/>
    <w:rsid w:val="00D9740E"/>
    <w:rsid w:val="00D97A63"/>
    <w:rsid w:val="00D97AA9"/>
    <w:rsid w:val="00D97E7B"/>
    <w:rsid w:val="00DA06F6"/>
    <w:rsid w:val="00DA0D54"/>
    <w:rsid w:val="00DA16EE"/>
    <w:rsid w:val="00DA3348"/>
    <w:rsid w:val="00DA4B4D"/>
    <w:rsid w:val="00DA4E0B"/>
    <w:rsid w:val="00DA5AEE"/>
    <w:rsid w:val="00DA6F08"/>
    <w:rsid w:val="00DA777A"/>
    <w:rsid w:val="00DB0910"/>
    <w:rsid w:val="00DB0A23"/>
    <w:rsid w:val="00DB1382"/>
    <w:rsid w:val="00DB1714"/>
    <w:rsid w:val="00DB1DEF"/>
    <w:rsid w:val="00DB4228"/>
    <w:rsid w:val="00DB451C"/>
    <w:rsid w:val="00DB684D"/>
    <w:rsid w:val="00DB71CB"/>
    <w:rsid w:val="00DB7926"/>
    <w:rsid w:val="00DB7ACB"/>
    <w:rsid w:val="00DB7DA7"/>
    <w:rsid w:val="00DC0447"/>
    <w:rsid w:val="00DC199C"/>
    <w:rsid w:val="00DC20E4"/>
    <w:rsid w:val="00DC2259"/>
    <w:rsid w:val="00DC2649"/>
    <w:rsid w:val="00DC3713"/>
    <w:rsid w:val="00DC419D"/>
    <w:rsid w:val="00DC43D0"/>
    <w:rsid w:val="00DC49DE"/>
    <w:rsid w:val="00DC65BA"/>
    <w:rsid w:val="00DC76AF"/>
    <w:rsid w:val="00DD0592"/>
    <w:rsid w:val="00DD1629"/>
    <w:rsid w:val="00DD1F7A"/>
    <w:rsid w:val="00DD22C0"/>
    <w:rsid w:val="00DD2D5C"/>
    <w:rsid w:val="00DD317D"/>
    <w:rsid w:val="00DD3731"/>
    <w:rsid w:val="00DD3784"/>
    <w:rsid w:val="00DD3B08"/>
    <w:rsid w:val="00DD4C3D"/>
    <w:rsid w:val="00DD5E70"/>
    <w:rsid w:val="00DD790C"/>
    <w:rsid w:val="00DE0BFB"/>
    <w:rsid w:val="00DE28AF"/>
    <w:rsid w:val="00DE3767"/>
    <w:rsid w:val="00DE45D8"/>
    <w:rsid w:val="00DE4718"/>
    <w:rsid w:val="00DE4DAB"/>
    <w:rsid w:val="00DE5A78"/>
    <w:rsid w:val="00DF0C40"/>
    <w:rsid w:val="00DF1766"/>
    <w:rsid w:val="00DF2B50"/>
    <w:rsid w:val="00DF3CE1"/>
    <w:rsid w:val="00DF6AAB"/>
    <w:rsid w:val="00DF7128"/>
    <w:rsid w:val="00E009FD"/>
    <w:rsid w:val="00E01082"/>
    <w:rsid w:val="00E01822"/>
    <w:rsid w:val="00E01E81"/>
    <w:rsid w:val="00E02A45"/>
    <w:rsid w:val="00E0354F"/>
    <w:rsid w:val="00E03CA2"/>
    <w:rsid w:val="00E03DA5"/>
    <w:rsid w:val="00E05CA0"/>
    <w:rsid w:val="00E063D8"/>
    <w:rsid w:val="00E07607"/>
    <w:rsid w:val="00E11794"/>
    <w:rsid w:val="00E118D8"/>
    <w:rsid w:val="00E11A3A"/>
    <w:rsid w:val="00E123AC"/>
    <w:rsid w:val="00E131BD"/>
    <w:rsid w:val="00E14302"/>
    <w:rsid w:val="00E15FC2"/>
    <w:rsid w:val="00E16734"/>
    <w:rsid w:val="00E17531"/>
    <w:rsid w:val="00E179B6"/>
    <w:rsid w:val="00E17CC3"/>
    <w:rsid w:val="00E2052D"/>
    <w:rsid w:val="00E2069D"/>
    <w:rsid w:val="00E20FF6"/>
    <w:rsid w:val="00E2191A"/>
    <w:rsid w:val="00E21A49"/>
    <w:rsid w:val="00E2299E"/>
    <w:rsid w:val="00E22E99"/>
    <w:rsid w:val="00E242D8"/>
    <w:rsid w:val="00E30D86"/>
    <w:rsid w:val="00E3431C"/>
    <w:rsid w:val="00E35393"/>
    <w:rsid w:val="00E36CCB"/>
    <w:rsid w:val="00E42499"/>
    <w:rsid w:val="00E4266F"/>
    <w:rsid w:val="00E431AC"/>
    <w:rsid w:val="00E437D4"/>
    <w:rsid w:val="00E43C65"/>
    <w:rsid w:val="00E44112"/>
    <w:rsid w:val="00E45942"/>
    <w:rsid w:val="00E474F6"/>
    <w:rsid w:val="00E47864"/>
    <w:rsid w:val="00E50DC6"/>
    <w:rsid w:val="00E51894"/>
    <w:rsid w:val="00E527ED"/>
    <w:rsid w:val="00E52829"/>
    <w:rsid w:val="00E531AF"/>
    <w:rsid w:val="00E538E6"/>
    <w:rsid w:val="00E54A64"/>
    <w:rsid w:val="00E55581"/>
    <w:rsid w:val="00E5612B"/>
    <w:rsid w:val="00E561ED"/>
    <w:rsid w:val="00E562D8"/>
    <w:rsid w:val="00E5645C"/>
    <w:rsid w:val="00E61262"/>
    <w:rsid w:val="00E6218D"/>
    <w:rsid w:val="00E63B53"/>
    <w:rsid w:val="00E648FE"/>
    <w:rsid w:val="00E64AE4"/>
    <w:rsid w:val="00E65121"/>
    <w:rsid w:val="00E6543C"/>
    <w:rsid w:val="00E65B8D"/>
    <w:rsid w:val="00E66218"/>
    <w:rsid w:val="00E66D47"/>
    <w:rsid w:val="00E672A1"/>
    <w:rsid w:val="00E71B0A"/>
    <w:rsid w:val="00E737DD"/>
    <w:rsid w:val="00E73C72"/>
    <w:rsid w:val="00E754C3"/>
    <w:rsid w:val="00E754EB"/>
    <w:rsid w:val="00E76581"/>
    <w:rsid w:val="00E771D4"/>
    <w:rsid w:val="00E7738D"/>
    <w:rsid w:val="00E77754"/>
    <w:rsid w:val="00E77A32"/>
    <w:rsid w:val="00E80E1B"/>
    <w:rsid w:val="00E8333D"/>
    <w:rsid w:val="00E838E7"/>
    <w:rsid w:val="00E83B2A"/>
    <w:rsid w:val="00E8629D"/>
    <w:rsid w:val="00E86546"/>
    <w:rsid w:val="00E87ED8"/>
    <w:rsid w:val="00E90550"/>
    <w:rsid w:val="00E90675"/>
    <w:rsid w:val="00E93162"/>
    <w:rsid w:val="00E9390B"/>
    <w:rsid w:val="00E95938"/>
    <w:rsid w:val="00E95D24"/>
    <w:rsid w:val="00E96023"/>
    <w:rsid w:val="00E96BE7"/>
    <w:rsid w:val="00E96C1C"/>
    <w:rsid w:val="00E978C0"/>
    <w:rsid w:val="00EA0126"/>
    <w:rsid w:val="00EA191D"/>
    <w:rsid w:val="00EA2942"/>
    <w:rsid w:val="00EA2CF7"/>
    <w:rsid w:val="00EA3D66"/>
    <w:rsid w:val="00EA41CD"/>
    <w:rsid w:val="00EA500E"/>
    <w:rsid w:val="00EA7F2A"/>
    <w:rsid w:val="00EB0F68"/>
    <w:rsid w:val="00EB1939"/>
    <w:rsid w:val="00EB286C"/>
    <w:rsid w:val="00EB2FE6"/>
    <w:rsid w:val="00EB34FD"/>
    <w:rsid w:val="00EB3869"/>
    <w:rsid w:val="00EB4597"/>
    <w:rsid w:val="00EB4796"/>
    <w:rsid w:val="00EB4F06"/>
    <w:rsid w:val="00EB77A4"/>
    <w:rsid w:val="00EB7EFE"/>
    <w:rsid w:val="00EC16C3"/>
    <w:rsid w:val="00EC1756"/>
    <w:rsid w:val="00EC314E"/>
    <w:rsid w:val="00EC3571"/>
    <w:rsid w:val="00EC37ED"/>
    <w:rsid w:val="00EC38B6"/>
    <w:rsid w:val="00EC4EDD"/>
    <w:rsid w:val="00EC5A87"/>
    <w:rsid w:val="00EC6368"/>
    <w:rsid w:val="00EC6508"/>
    <w:rsid w:val="00EC66C5"/>
    <w:rsid w:val="00EC6A2D"/>
    <w:rsid w:val="00EC72F4"/>
    <w:rsid w:val="00ED13D3"/>
    <w:rsid w:val="00ED32FE"/>
    <w:rsid w:val="00ED3702"/>
    <w:rsid w:val="00ED378C"/>
    <w:rsid w:val="00ED3CE3"/>
    <w:rsid w:val="00ED4216"/>
    <w:rsid w:val="00ED4905"/>
    <w:rsid w:val="00ED5DE9"/>
    <w:rsid w:val="00ED655A"/>
    <w:rsid w:val="00ED6BAA"/>
    <w:rsid w:val="00EE1C0D"/>
    <w:rsid w:val="00EE1C26"/>
    <w:rsid w:val="00EE1D0D"/>
    <w:rsid w:val="00EE37B9"/>
    <w:rsid w:val="00EE4684"/>
    <w:rsid w:val="00EE4FC0"/>
    <w:rsid w:val="00EE7ABD"/>
    <w:rsid w:val="00EF1A56"/>
    <w:rsid w:val="00EF2978"/>
    <w:rsid w:val="00EF2DE8"/>
    <w:rsid w:val="00EF34E5"/>
    <w:rsid w:val="00EF3C22"/>
    <w:rsid w:val="00EF4D03"/>
    <w:rsid w:val="00EF4FAA"/>
    <w:rsid w:val="00EF52C9"/>
    <w:rsid w:val="00EF5767"/>
    <w:rsid w:val="00EF6210"/>
    <w:rsid w:val="00F01B12"/>
    <w:rsid w:val="00F01F19"/>
    <w:rsid w:val="00F0333F"/>
    <w:rsid w:val="00F0428D"/>
    <w:rsid w:val="00F04A2D"/>
    <w:rsid w:val="00F04E1A"/>
    <w:rsid w:val="00F05BAC"/>
    <w:rsid w:val="00F05EA0"/>
    <w:rsid w:val="00F06CBE"/>
    <w:rsid w:val="00F06FA0"/>
    <w:rsid w:val="00F12D74"/>
    <w:rsid w:val="00F12EFF"/>
    <w:rsid w:val="00F13EF2"/>
    <w:rsid w:val="00F14A51"/>
    <w:rsid w:val="00F14E65"/>
    <w:rsid w:val="00F159B8"/>
    <w:rsid w:val="00F15AB1"/>
    <w:rsid w:val="00F16540"/>
    <w:rsid w:val="00F17373"/>
    <w:rsid w:val="00F200E1"/>
    <w:rsid w:val="00F20700"/>
    <w:rsid w:val="00F2178F"/>
    <w:rsid w:val="00F23032"/>
    <w:rsid w:val="00F233B2"/>
    <w:rsid w:val="00F24D33"/>
    <w:rsid w:val="00F25E03"/>
    <w:rsid w:val="00F26FE3"/>
    <w:rsid w:val="00F2773E"/>
    <w:rsid w:val="00F27F97"/>
    <w:rsid w:val="00F309AF"/>
    <w:rsid w:val="00F3198C"/>
    <w:rsid w:val="00F33456"/>
    <w:rsid w:val="00F3410D"/>
    <w:rsid w:val="00F348A8"/>
    <w:rsid w:val="00F34C9A"/>
    <w:rsid w:val="00F4012B"/>
    <w:rsid w:val="00F4460B"/>
    <w:rsid w:val="00F44A22"/>
    <w:rsid w:val="00F45076"/>
    <w:rsid w:val="00F45E42"/>
    <w:rsid w:val="00F46B98"/>
    <w:rsid w:val="00F50EA5"/>
    <w:rsid w:val="00F517BD"/>
    <w:rsid w:val="00F51CD4"/>
    <w:rsid w:val="00F51F56"/>
    <w:rsid w:val="00F51F68"/>
    <w:rsid w:val="00F52C9B"/>
    <w:rsid w:val="00F534E9"/>
    <w:rsid w:val="00F54B6C"/>
    <w:rsid w:val="00F5621F"/>
    <w:rsid w:val="00F5661D"/>
    <w:rsid w:val="00F61024"/>
    <w:rsid w:val="00F61570"/>
    <w:rsid w:val="00F632B9"/>
    <w:rsid w:val="00F63A22"/>
    <w:rsid w:val="00F6452E"/>
    <w:rsid w:val="00F65646"/>
    <w:rsid w:val="00F678B8"/>
    <w:rsid w:val="00F70D9F"/>
    <w:rsid w:val="00F71350"/>
    <w:rsid w:val="00F71EF6"/>
    <w:rsid w:val="00F71FEA"/>
    <w:rsid w:val="00F73164"/>
    <w:rsid w:val="00F733DD"/>
    <w:rsid w:val="00F75265"/>
    <w:rsid w:val="00F755A0"/>
    <w:rsid w:val="00F75D78"/>
    <w:rsid w:val="00F76345"/>
    <w:rsid w:val="00F76EE9"/>
    <w:rsid w:val="00F77377"/>
    <w:rsid w:val="00F77825"/>
    <w:rsid w:val="00F8027A"/>
    <w:rsid w:val="00F8098C"/>
    <w:rsid w:val="00F818F2"/>
    <w:rsid w:val="00F82542"/>
    <w:rsid w:val="00F83577"/>
    <w:rsid w:val="00F8374A"/>
    <w:rsid w:val="00F838DB"/>
    <w:rsid w:val="00F8487F"/>
    <w:rsid w:val="00F84BCC"/>
    <w:rsid w:val="00F84F40"/>
    <w:rsid w:val="00F85859"/>
    <w:rsid w:val="00F8727D"/>
    <w:rsid w:val="00F90E41"/>
    <w:rsid w:val="00F93860"/>
    <w:rsid w:val="00F94B60"/>
    <w:rsid w:val="00F94FEE"/>
    <w:rsid w:val="00F95354"/>
    <w:rsid w:val="00F956FA"/>
    <w:rsid w:val="00F97371"/>
    <w:rsid w:val="00FA1A4D"/>
    <w:rsid w:val="00FA1EA5"/>
    <w:rsid w:val="00FA3360"/>
    <w:rsid w:val="00FA4BFE"/>
    <w:rsid w:val="00FA4C17"/>
    <w:rsid w:val="00FA4EE6"/>
    <w:rsid w:val="00FA54A3"/>
    <w:rsid w:val="00FA5B86"/>
    <w:rsid w:val="00FA6367"/>
    <w:rsid w:val="00FA70A4"/>
    <w:rsid w:val="00FB1A69"/>
    <w:rsid w:val="00FB2428"/>
    <w:rsid w:val="00FB41D5"/>
    <w:rsid w:val="00FB4418"/>
    <w:rsid w:val="00FB5D2F"/>
    <w:rsid w:val="00FB6188"/>
    <w:rsid w:val="00FB64A5"/>
    <w:rsid w:val="00FB6912"/>
    <w:rsid w:val="00FB730C"/>
    <w:rsid w:val="00FB7708"/>
    <w:rsid w:val="00FC03AD"/>
    <w:rsid w:val="00FC0B30"/>
    <w:rsid w:val="00FC227C"/>
    <w:rsid w:val="00FC2FE0"/>
    <w:rsid w:val="00FC35CF"/>
    <w:rsid w:val="00FC3901"/>
    <w:rsid w:val="00FC418D"/>
    <w:rsid w:val="00FC49FA"/>
    <w:rsid w:val="00FC75D4"/>
    <w:rsid w:val="00FC76A5"/>
    <w:rsid w:val="00FC7EE4"/>
    <w:rsid w:val="00FD0B79"/>
    <w:rsid w:val="00FD3CAA"/>
    <w:rsid w:val="00FD5403"/>
    <w:rsid w:val="00FD67AD"/>
    <w:rsid w:val="00FE040B"/>
    <w:rsid w:val="00FE158A"/>
    <w:rsid w:val="00FE233F"/>
    <w:rsid w:val="00FE3DE1"/>
    <w:rsid w:val="00FE42F3"/>
    <w:rsid w:val="00FE4CC4"/>
    <w:rsid w:val="00FE5651"/>
    <w:rsid w:val="00FE5DF0"/>
    <w:rsid w:val="00FE610C"/>
    <w:rsid w:val="00FE69F3"/>
    <w:rsid w:val="00FE6FCC"/>
    <w:rsid w:val="00FF1828"/>
    <w:rsid w:val="00FF1CDA"/>
    <w:rsid w:val="00FF1F3E"/>
    <w:rsid w:val="00FF4452"/>
    <w:rsid w:val="00FF62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3E7EA"/>
  <w15:chartTrackingRefBased/>
  <w15:docId w15:val="{C6CAF436-1C7D-4305-8361-917BD080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96023"/>
    <w:pPr>
      <w:ind w:left="720"/>
      <w:contextualSpacing/>
    </w:pPr>
  </w:style>
  <w:style w:type="character" w:styleId="Hypertextovprepojenie">
    <w:name w:val="Hyperlink"/>
    <w:basedOn w:val="Predvolenpsmoodseku"/>
    <w:uiPriority w:val="99"/>
    <w:unhideWhenUsed/>
    <w:rsid w:val="00294A26"/>
    <w:rPr>
      <w:color w:val="0563C1" w:themeColor="hyperlink"/>
      <w:u w:val="single"/>
    </w:rPr>
  </w:style>
  <w:style w:type="character" w:styleId="Nevyrieenzmienka">
    <w:name w:val="Unresolved Mention"/>
    <w:basedOn w:val="Predvolenpsmoodseku"/>
    <w:uiPriority w:val="99"/>
    <w:semiHidden/>
    <w:unhideWhenUsed/>
    <w:rsid w:val="00294A26"/>
    <w:rPr>
      <w:color w:val="605E5C"/>
      <w:shd w:val="clear" w:color="auto" w:fill="E1DFDD"/>
    </w:rPr>
  </w:style>
  <w:style w:type="table" w:styleId="Mriekatabuky">
    <w:name w:val="Table Grid"/>
    <w:basedOn w:val="Normlnatabuka"/>
    <w:uiPriority w:val="39"/>
    <w:rsid w:val="00763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41DC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41DC1"/>
  </w:style>
  <w:style w:type="paragraph" w:styleId="Pta">
    <w:name w:val="footer"/>
    <w:basedOn w:val="Normlny"/>
    <w:link w:val="PtaChar"/>
    <w:uiPriority w:val="99"/>
    <w:unhideWhenUsed/>
    <w:rsid w:val="00D41DC1"/>
    <w:pPr>
      <w:tabs>
        <w:tab w:val="center" w:pos="4536"/>
        <w:tab w:val="right" w:pos="9072"/>
      </w:tabs>
      <w:spacing w:after="0" w:line="240" w:lineRule="auto"/>
    </w:pPr>
  </w:style>
  <w:style w:type="character" w:customStyle="1" w:styleId="PtaChar">
    <w:name w:val="Päta Char"/>
    <w:basedOn w:val="Predvolenpsmoodseku"/>
    <w:link w:val="Pta"/>
    <w:uiPriority w:val="99"/>
    <w:rsid w:val="00D41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4754">
      <w:bodyDiv w:val="1"/>
      <w:marLeft w:val="0"/>
      <w:marRight w:val="0"/>
      <w:marTop w:val="0"/>
      <w:marBottom w:val="0"/>
      <w:divBdr>
        <w:top w:val="none" w:sz="0" w:space="0" w:color="auto"/>
        <w:left w:val="none" w:sz="0" w:space="0" w:color="auto"/>
        <w:bottom w:val="none" w:sz="0" w:space="0" w:color="auto"/>
        <w:right w:val="none" w:sz="0" w:space="0" w:color="auto"/>
      </w:divBdr>
    </w:div>
    <w:div w:id="445932511">
      <w:bodyDiv w:val="1"/>
      <w:marLeft w:val="0"/>
      <w:marRight w:val="0"/>
      <w:marTop w:val="0"/>
      <w:marBottom w:val="0"/>
      <w:divBdr>
        <w:top w:val="none" w:sz="0" w:space="0" w:color="auto"/>
        <w:left w:val="none" w:sz="0" w:space="0" w:color="auto"/>
        <w:bottom w:val="none" w:sz="0" w:space="0" w:color="auto"/>
        <w:right w:val="none" w:sz="0" w:space="0" w:color="auto"/>
      </w:divBdr>
    </w:div>
    <w:div w:id="1587305292">
      <w:bodyDiv w:val="1"/>
      <w:marLeft w:val="0"/>
      <w:marRight w:val="0"/>
      <w:marTop w:val="0"/>
      <w:marBottom w:val="0"/>
      <w:divBdr>
        <w:top w:val="none" w:sz="0" w:space="0" w:color="auto"/>
        <w:left w:val="none" w:sz="0" w:space="0" w:color="auto"/>
        <w:bottom w:val="none" w:sz="0" w:space="0" w:color="auto"/>
        <w:right w:val="none" w:sz="0" w:space="0" w:color="auto"/>
      </w:divBdr>
      <w:divsChild>
        <w:div w:id="1991010484">
          <w:marLeft w:val="0"/>
          <w:marRight w:val="0"/>
          <w:marTop w:val="0"/>
          <w:marBottom w:val="0"/>
          <w:divBdr>
            <w:top w:val="none" w:sz="0" w:space="0" w:color="auto"/>
            <w:left w:val="none" w:sz="0" w:space="0" w:color="auto"/>
            <w:bottom w:val="none" w:sz="0" w:space="0" w:color="auto"/>
            <w:right w:val="none" w:sz="0" w:space="0" w:color="auto"/>
          </w:divBdr>
        </w:div>
      </w:divsChild>
    </w:div>
    <w:div w:id="213138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80/23745118.2021.1956244" TargetMode="External"/><Relationship Id="rId18" Type="http://schemas.openxmlformats.org/officeDocument/2006/relationships/hyperlink" Target="https://doi.org/10.2478/jnmlp-2018-0010" TargetMode="External"/><Relationship Id="rId3" Type="http://schemas.openxmlformats.org/officeDocument/2006/relationships/styles" Target="styles.xml"/><Relationship Id="rId21" Type="http://schemas.openxmlformats.org/officeDocument/2006/relationships/hyperlink" Target="https://www.idnes.cz/zpravy/domaci/klaus-mladsi-trikolora-snemovna-volby.A210323_114820_domaci_bur" TargetMode="External"/><Relationship Id="rId7" Type="http://schemas.openxmlformats.org/officeDocument/2006/relationships/endnotes" Target="endnotes.xml"/><Relationship Id="rId12" Type="http://schemas.openxmlformats.org/officeDocument/2006/relationships/hyperlink" Target="https://www.novinky.cz/volby/clanek/jak-se-do-ceske-politiky-zaradila-trikolora-40353075" TargetMode="External"/><Relationship Id="rId17" Type="http://schemas.openxmlformats.org/officeDocument/2006/relationships/hyperlink" Target="https://doi.org/10.13140/RG.2.2.20358.37440" TargetMode="External"/><Relationship Id="rId2" Type="http://schemas.openxmlformats.org/officeDocument/2006/relationships/numbering" Target="numbering.xml"/><Relationship Id="rId16" Type="http://schemas.openxmlformats.org/officeDocument/2006/relationships/hyperlink" Target="https://doi.org/10.5817/PC2017-2-179" TargetMode="External"/><Relationship Id="rId20" Type="http://schemas.openxmlformats.org/officeDocument/2006/relationships/hyperlink" Target="https://www.novinky.cz/volby/clanek/jak-se-do-ceske-politiky-zaradila-trikolora-403530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vinky.cz/volby/clanek/jak-se-do-ceske-politiky-zaradila-trikolora-4035307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817/CEPSR.2015.1.135"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idnes.cz/zpravy/domaci/klaus-mladsi-vykonna-rada-ods-vylouceni.A190316_140203_domaci_ko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80/23745118.2021.1956236" TargetMode="External"/><Relationship Id="rId22" Type="http://schemas.openxmlformats.org/officeDocument/2006/relationships/hyperlink" Target="https://pravozit.cz/progra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7A68A-242E-4C49-AD89-029C7CC7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22288</TotalTime>
  <Pages>45</Pages>
  <Words>12206</Words>
  <Characters>80444</Characters>
  <Application>Microsoft Office Word</Application>
  <DocSecurity>0</DocSecurity>
  <Lines>1547</Lines>
  <Paragraphs>686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pavol</dc:creator>
  <cp:keywords/>
  <dc:description/>
  <cp:lastModifiedBy>peter pavol</cp:lastModifiedBy>
  <cp:revision>2071</cp:revision>
  <dcterms:created xsi:type="dcterms:W3CDTF">2022-02-28T17:39:00Z</dcterms:created>
  <dcterms:modified xsi:type="dcterms:W3CDTF">2022-04-28T22:50:00Z</dcterms:modified>
</cp:coreProperties>
</file>