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79ADA" w14:textId="77777777" w:rsidR="00601DA0" w:rsidRDefault="00601DA0" w:rsidP="00601DA0">
      <w:pPr>
        <w:spacing w:line="254" w:lineRule="auto"/>
        <w:jc w:val="center"/>
        <w:rPr>
          <w:b/>
          <w:bCs/>
          <w:sz w:val="36"/>
          <w:szCs w:val="36"/>
        </w:rPr>
      </w:pPr>
      <w:bookmarkStart w:id="0" w:name="_Hlk91758443"/>
      <w:bookmarkEnd w:id="0"/>
      <w:r>
        <w:rPr>
          <w:b/>
          <w:bCs/>
          <w:sz w:val="36"/>
          <w:szCs w:val="36"/>
        </w:rPr>
        <w:t>Česká zemědělská univerzita v Praze</w:t>
      </w:r>
    </w:p>
    <w:p w14:paraId="008C5792" w14:textId="77777777" w:rsidR="00601DA0" w:rsidRDefault="00601DA0" w:rsidP="00601DA0">
      <w:pPr>
        <w:spacing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t>Fakulta lesnická a dřevařská</w:t>
      </w:r>
    </w:p>
    <w:p w14:paraId="23081C43" w14:textId="77777777" w:rsidR="00601DA0" w:rsidRDefault="00601DA0" w:rsidP="00601DA0">
      <w:pPr>
        <w:spacing w:after="2500"/>
        <w:jc w:val="center"/>
        <w:rPr>
          <w:sz w:val="32"/>
          <w:szCs w:val="32"/>
        </w:rPr>
      </w:pPr>
      <w:r>
        <w:rPr>
          <w:sz w:val="32"/>
          <w:szCs w:val="32"/>
        </w:rPr>
        <w:t>Katedra lesnických technologií a staveb</w:t>
      </w:r>
    </w:p>
    <w:p w14:paraId="0930EDDE" w14:textId="77777777" w:rsidR="00601DA0" w:rsidRDefault="00601DA0" w:rsidP="00601DA0">
      <w:pPr>
        <w:spacing w:after="150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Elektronický protokol</w:t>
      </w:r>
    </w:p>
    <w:p w14:paraId="35220D1E" w14:textId="77777777" w:rsidR="00601DA0" w:rsidRDefault="00601DA0" w:rsidP="00601DA0">
      <w:pPr>
        <w:spacing w:after="2300"/>
        <w:jc w:val="center"/>
        <w:rPr>
          <w:sz w:val="32"/>
          <w:szCs w:val="32"/>
        </w:rPr>
      </w:pPr>
      <w:r>
        <w:rPr>
          <w:sz w:val="32"/>
          <w:szCs w:val="32"/>
        </w:rPr>
        <w:t>Příloha k bakalářské práci</w:t>
      </w:r>
    </w:p>
    <w:p w14:paraId="765E0136" w14:textId="77777777" w:rsidR="00601DA0" w:rsidRDefault="00601DA0" w:rsidP="00601DA0">
      <w:pPr>
        <w:spacing w:line="254" w:lineRule="auto"/>
        <w:jc w:val="center"/>
        <w:rPr>
          <w:sz w:val="28"/>
          <w:szCs w:val="28"/>
        </w:rPr>
      </w:pPr>
      <w:r>
        <w:rPr>
          <w:sz w:val="28"/>
          <w:szCs w:val="28"/>
        </w:rPr>
        <w:t>Autor: Jan Neskromnik</w:t>
      </w:r>
    </w:p>
    <w:p w14:paraId="0F617DDA" w14:textId="77777777" w:rsidR="00601DA0" w:rsidRDefault="00601DA0" w:rsidP="00601DA0">
      <w:pPr>
        <w:spacing w:after="2000"/>
        <w:jc w:val="center"/>
        <w:rPr>
          <w:sz w:val="28"/>
          <w:szCs w:val="28"/>
        </w:rPr>
      </w:pPr>
      <w:r>
        <w:rPr>
          <w:sz w:val="28"/>
          <w:szCs w:val="28"/>
        </w:rPr>
        <w:t>Vedoucí práce: doc. Ing. Karel Zlatuška, CSc.</w:t>
      </w:r>
    </w:p>
    <w:p w14:paraId="2A25CE6B" w14:textId="77777777" w:rsidR="00601DA0" w:rsidRDefault="00601DA0" w:rsidP="00601DA0">
      <w:pPr>
        <w:spacing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t>2022</w:t>
      </w:r>
    </w:p>
    <w:p w14:paraId="2B7042EF" w14:textId="77777777" w:rsidR="00601DA0" w:rsidRDefault="00601DA0" w:rsidP="00EB2529"/>
    <w:p w14:paraId="6AC36F68" w14:textId="77777777" w:rsidR="00601DA0" w:rsidRDefault="00601DA0">
      <w:r>
        <w:br w:type="page"/>
      </w:r>
    </w:p>
    <w:p w14:paraId="6B59A029" w14:textId="0CC488DE" w:rsidR="00EB2529" w:rsidRPr="00255A98" w:rsidRDefault="00A415AD" w:rsidP="00EB2529">
      <w:r w:rsidRPr="00255A98">
        <w:lastRenderedPageBreak/>
        <w:t>Jedná se o pracovní soubor k lesní cestě PE718 a přidruženým trasám s přepsanými daty z terénu a popisem.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587762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3549E23" w14:textId="1F0977C4" w:rsidR="00A415AD" w:rsidRPr="00A415AD" w:rsidRDefault="00A415AD" w:rsidP="00A415AD">
          <w:pPr>
            <w:pStyle w:val="Nadpisobsahu"/>
            <w:jc w:val="center"/>
            <w:rPr>
              <w:b/>
              <w:bCs/>
              <w:color w:val="FF0000"/>
            </w:rPr>
          </w:pPr>
          <w:r w:rsidRPr="00A415AD">
            <w:rPr>
              <w:b/>
              <w:bCs/>
              <w:color w:val="FF0000"/>
            </w:rPr>
            <w:t>Obsah</w:t>
          </w:r>
        </w:p>
        <w:p w14:paraId="31B83476" w14:textId="6FD7663A" w:rsidR="00252A51" w:rsidRDefault="00A415AD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9918990" w:history="1">
            <w:r w:rsidR="00252A51" w:rsidRPr="00BC7263">
              <w:rPr>
                <w:rStyle w:val="Hypertextovodkaz"/>
                <w:noProof/>
              </w:rPr>
              <w:t xml:space="preserve">Lesní cesta PE718 </w:t>
            </w:r>
            <w:r w:rsidR="00805A90">
              <w:rPr>
                <w:rStyle w:val="Hypertextovodkaz"/>
                <w:noProof/>
              </w:rPr>
              <w:t>–</w:t>
            </w:r>
            <w:r w:rsidR="00252A51" w:rsidRPr="00BC7263">
              <w:rPr>
                <w:rStyle w:val="Hypertextovodkaz"/>
                <w:noProof/>
              </w:rPr>
              <w:t xml:space="preserve"> U Čihadla</w:t>
            </w:r>
            <w:r w:rsidR="00252A51">
              <w:rPr>
                <w:noProof/>
                <w:webHidden/>
              </w:rPr>
              <w:tab/>
            </w:r>
            <w:r w:rsidR="00252A51">
              <w:rPr>
                <w:noProof/>
                <w:webHidden/>
              </w:rPr>
              <w:fldChar w:fldCharType="begin"/>
            </w:r>
            <w:r w:rsidR="00252A51">
              <w:rPr>
                <w:noProof/>
                <w:webHidden/>
              </w:rPr>
              <w:instrText xml:space="preserve"> PAGEREF _Toc99918990 \h </w:instrText>
            </w:r>
            <w:r w:rsidR="00252A51">
              <w:rPr>
                <w:noProof/>
                <w:webHidden/>
              </w:rPr>
            </w:r>
            <w:r w:rsidR="00252A51">
              <w:rPr>
                <w:noProof/>
                <w:webHidden/>
              </w:rPr>
              <w:fldChar w:fldCharType="separate"/>
            </w:r>
            <w:r w:rsidR="00252A51">
              <w:rPr>
                <w:noProof/>
                <w:webHidden/>
              </w:rPr>
              <w:t>2</w:t>
            </w:r>
            <w:r w:rsidR="00252A51">
              <w:rPr>
                <w:noProof/>
                <w:webHidden/>
              </w:rPr>
              <w:fldChar w:fldCharType="end"/>
            </w:r>
          </w:hyperlink>
        </w:p>
        <w:p w14:paraId="02C16DD6" w14:textId="5480250F" w:rsidR="00252A51" w:rsidRDefault="00805A9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91" w:history="1">
            <w:r w:rsidR="00252A51" w:rsidRPr="00BC7263">
              <w:rPr>
                <w:rStyle w:val="Hypertextovodkaz"/>
                <w:noProof/>
              </w:rPr>
              <w:t>Trasa PE718_4L_1</w:t>
            </w:r>
            <w:r w:rsidR="00252A51">
              <w:rPr>
                <w:noProof/>
                <w:webHidden/>
              </w:rPr>
              <w:tab/>
            </w:r>
            <w:r w:rsidR="00252A51">
              <w:rPr>
                <w:noProof/>
                <w:webHidden/>
              </w:rPr>
              <w:fldChar w:fldCharType="begin"/>
            </w:r>
            <w:r w:rsidR="00252A51">
              <w:rPr>
                <w:noProof/>
                <w:webHidden/>
              </w:rPr>
              <w:instrText xml:space="preserve"> PAGEREF _Toc99918991 \h </w:instrText>
            </w:r>
            <w:r w:rsidR="00252A51">
              <w:rPr>
                <w:noProof/>
                <w:webHidden/>
              </w:rPr>
            </w:r>
            <w:r w:rsidR="00252A51">
              <w:rPr>
                <w:noProof/>
                <w:webHidden/>
              </w:rPr>
              <w:fldChar w:fldCharType="separate"/>
            </w:r>
            <w:r w:rsidR="00252A51">
              <w:rPr>
                <w:noProof/>
                <w:webHidden/>
              </w:rPr>
              <w:t>6</w:t>
            </w:r>
            <w:r w:rsidR="00252A51">
              <w:rPr>
                <w:noProof/>
                <w:webHidden/>
              </w:rPr>
              <w:fldChar w:fldCharType="end"/>
            </w:r>
          </w:hyperlink>
        </w:p>
        <w:p w14:paraId="519F4B7C" w14:textId="10389B09" w:rsidR="00252A51" w:rsidRDefault="00805A9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92" w:history="1">
            <w:r w:rsidR="00252A51" w:rsidRPr="00BC7263">
              <w:rPr>
                <w:rStyle w:val="Hypertextovodkaz"/>
                <w:noProof/>
              </w:rPr>
              <w:t>Trasa PE718_4L_2</w:t>
            </w:r>
            <w:r w:rsidR="00252A51">
              <w:rPr>
                <w:noProof/>
                <w:webHidden/>
              </w:rPr>
              <w:tab/>
            </w:r>
            <w:r w:rsidR="00252A51">
              <w:rPr>
                <w:noProof/>
                <w:webHidden/>
              </w:rPr>
              <w:fldChar w:fldCharType="begin"/>
            </w:r>
            <w:r w:rsidR="00252A51">
              <w:rPr>
                <w:noProof/>
                <w:webHidden/>
              </w:rPr>
              <w:instrText xml:space="preserve"> PAGEREF _Toc99918992 \h </w:instrText>
            </w:r>
            <w:r w:rsidR="00252A51">
              <w:rPr>
                <w:noProof/>
                <w:webHidden/>
              </w:rPr>
            </w:r>
            <w:r w:rsidR="00252A51">
              <w:rPr>
                <w:noProof/>
                <w:webHidden/>
              </w:rPr>
              <w:fldChar w:fldCharType="separate"/>
            </w:r>
            <w:r w:rsidR="00252A51">
              <w:rPr>
                <w:noProof/>
                <w:webHidden/>
              </w:rPr>
              <w:t>7</w:t>
            </w:r>
            <w:r w:rsidR="00252A51">
              <w:rPr>
                <w:noProof/>
                <w:webHidden/>
              </w:rPr>
              <w:fldChar w:fldCharType="end"/>
            </w:r>
          </w:hyperlink>
        </w:p>
        <w:p w14:paraId="671FBC59" w14:textId="70FFE581" w:rsidR="00252A51" w:rsidRDefault="00805A9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93" w:history="1">
            <w:r w:rsidR="00252A51" w:rsidRPr="00BC7263">
              <w:rPr>
                <w:rStyle w:val="Hypertextovodkaz"/>
                <w:noProof/>
              </w:rPr>
              <w:t>Trasa PE718_4L_2_1</w:t>
            </w:r>
            <w:r w:rsidR="00252A51">
              <w:rPr>
                <w:noProof/>
                <w:webHidden/>
              </w:rPr>
              <w:tab/>
            </w:r>
            <w:r w:rsidR="00252A51">
              <w:rPr>
                <w:noProof/>
                <w:webHidden/>
              </w:rPr>
              <w:fldChar w:fldCharType="begin"/>
            </w:r>
            <w:r w:rsidR="00252A51">
              <w:rPr>
                <w:noProof/>
                <w:webHidden/>
              </w:rPr>
              <w:instrText xml:space="preserve"> PAGEREF _Toc99918993 \h </w:instrText>
            </w:r>
            <w:r w:rsidR="00252A51">
              <w:rPr>
                <w:noProof/>
                <w:webHidden/>
              </w:rPr>
            </w:r>
            <w:r w:rsidR="00252A51">
              <w:rPr>
                <w:noProof/>
                <w:webHidden/>
              </w:rPr>
              <w:fldChar w:fldCharType="separate"/>
            </w:r>
            <w:r w:rsidR="00252A51">
              <w:rPr>
                <w:noProof/>
                <w:webHidden/>
              </w:rPr>
              <w:t>8</w:t>
            </w:r>
            <w:r w:rsidR="00252A51">
              <w:rPr>
                <w:noProof/>
                <w:webHidden/>
              </w:rPr>
              <w:fldChar w:fldCharType="end"/>
            </w:r>
          </w:hyperlink>
        </w:p>
        <w:p w14:paraId="47898D2E" w14:textId="495301B7" w:rsidR="00252A51" w:rsidRDefault="00805A9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94" w:history="1">
            <w:r w:rsidR="00252A51" w:rsidRPr="00BC7263">
              <w:rPr>
                <w:rStyle w:val="Hypertextovodkaz"/>
                <w:noProof/>
              </w:rPr>
              <w:t>Trasa PE718_4L_3</w:t>
            </w:r>
            <w:r w:rsidR="00252A51">
              <w:rPr>
                <w:noProof/>
                <w:webHidden/>
              </w:rPr>
              <w:tab/>
            </w:r>
            <w:r w:rsidR="00252A51">
              <w:rPr>
                <w:noProof/>
                <w:webHidden/>
              </w:rPr>
              <w:fldChar w:fldCharType="begin"/>
            </w:r>
            <w:r w:rsidR="00252A51">
              <w:rPr>
                <w:noProof/>
                <w:webHidden/>
              </w:rPr>
              <w:instrText xml:space="preserve"> PAGEREF _Toc99918994 \h </w:instrText>
            </w:r>
            <w:r w:rsidR="00252A51">
              <w:rPr>
                <w:noProof/>
                <w:webHidden/>
              </w:rPr>
            </w:r>
            <w:r w:rsidR="00252A51">
              <w:rPr>
                <w:noProof/>
                <w:webHidden/>
              </w:rPr>
              <w:fldChar w:fldCharType="separate"/>
            </w:r>
            <w:r w:rsidR="00252A51">
              <w:rPr>
                <w:noProof/>
                <w:webHidden/>
              </w:rPr>
              <w:t>9</w:t>
            </w:r>
            <w:r w:rsidR="00252A51">
              <w:rPr>
                <w:noProof/>
                <w:webHidden/>
              </w:rPr>
              <w:fldChar w:fldCharType="end"/>
            </w:r>
          </w:hyperlink>
        </w:p>
        <w:p w14:paraId="02F9F84E" w14:textId="34B4BABA" w:rsidR="00252A51" w:rsidRDefault="00805A9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95" w:history="1">
            <w:r w:rsidR="00252A51" w:rsidRPr="00BC7263">
              <w:rPr>
                <w:rStyle w:val="Hypertextovodkaz"/>
                <w:noProof/>
              </w:rPr>
              <w:t>Trasa PE718_4L_4</w:t>
            </w:r>
            <w:r w:rsidR="00252A51">
              <w:rPr>
                <w:noProof/>
                <w:webHidden/>
              </w:rPr>
              <w:tab/>
            </w:r>
            <w:r w:rsidR="00252A51">
              <w:rPr>
                <w:noProof/>
                <w:webHidden/>
              </w:rPr>
              <w:fldChar w:fldCharType="begin"/>
            </w:r>
            <w:r w:rsidR="00252A51">
              <w:rPr>
                <w:noProof/>
                <w:webHidden/>
              </w:rPr>
              <w:instrText xml:space="preserve"> PAGEREF _Toc99918995 \h </w:instrText>
            </w:r>
            <w:r w:rsidR="00252A51">
              <w:rPr>
                <w:noProof/>
                <w:webHidden/>
              </w:rPr>
            </w:r>
            <w:r w:rsidR="00252A51">
              <w:rPr>
                <w:noProof/>
                <w:webHidden/>
              </w:rPr>
              <w:fldChar w:fldCharType="separate"/>
            </w:r>
            <w:r w:rsidR="00252A51">
              <w:rPr>
                <w:noProof/>
                <w:webHidden/>
              </w:rPr>
              <w:t>10</w:t>
            </w:r>
            <w:r w:rsidR="00252A51">
              <w:rPr>
                <w:noProof/>
                <w:webHidden/>
              </w:rPr>
              <w:fldChar w:fldCharType="end"/>
            </w:r>
          </w:hyperlink>
        </w:p>
        <w:p w14:paraId="4AB76C9A" w14:textId="6D793B54" w:rsidR="00252A51" w:rsidRDefault="00805A9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96" w:history="1">
            <w:r w:rsidR="00252A51" w:rsidRPr="00BC7263">
              <w:rPr>
                <w:rStyle w:val="Hypertextovodkaz"/>
                <w:noProof/>
              </w:rPr>
              <w:t>Trasa PE718_4L_5</w:t>
            </w:r>
            <w:r w:rsidR="00252A51">
              <w:rPr>
                <w:noProof/>
                <w:webHidden/>
              </w:rPr>
              <w:tab/>
            </w:r>
            <w:r w:rsidR="00252A51">
              <w:rPr>
                <w:noProof/>
                <w:webHidden/>
              </w:rPr>
              <w:fldChar w:fldCharType="begin"/>
            </w:r>
            <w:r w:rsidR="00252A51">
              <w:rPr>
                <w:noProof/>
                <w:webHidden/>
              </w:rPr>
              <w:instrText xml:space="preserve"> PAGEREF _Toc99918996 \h </w:instrText>
            </w:r>
            <w:r w:rsidR="00252A51">
              <w:rPr>
                <w:noProof/>
                <w:webHidden/>
              </w:rPr>
            </w:r>
            <w:r w:rsidR="00252A51">
              <w:rPr>
                <w:noProof/>
                <w:webHidden/>
              </w:rPr>
              <w:fldChar w:fldCharType="separate"/>
            </w:r>
            <w:r w:rsidR="00252A51">
              <w:rPr>
                <w:noProof/>
                <w:webHidden/>
              </w:rPr>
              <w:t>11</w:t>
            </w:r>
            <w:r w:rsidR="00252A51">
              <w:rPr>
                <w:noProof/>
                <w:webHidden/>
              </w:rPr>
              <w:fldChar w:fldCharType="end"/>
            </w:r>
          </w:hyperlink>
        </w:p>
        <w:p w14:paraId="79CE267D" w14:textId="5CC28A75" w:rsidR="00252A51" w:rsidRDefault="00805A9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97" w:history="1">
            <w:r w:rsidR="00252A51" w:rsidRPr="00BC7263">
              <w:rPr>
                <w:rStyle w:val="Hypertextovodkaz"/>
                <w:noProof/>
              </w:rPr>
              <w:t>Trasa PE718_4L_6</w:t>
            </w:r>
            <w:r w:rsidR="00252A51">
              <w:rPr>
                <w:noProof/>
                <w:webHidden/>
              </w:rPr>
              <w:tab/>
            </w:r>
            <w:r w:rsidR="00252A51">
              <w:rPr>
                <w:noProof/>
                <w:webHidden/>
              </w:rPr>
              <w:fldChar w:fldCharType="begin"/>
            </w:r>
            <w:r w:rsidR="00252A51">
              <w:rPr>
                <w:noProof/>
                <w:webHidden/>
              </w:rPr>
              <w:instrText xml:space="preserve"> PAGEREF _Toc99918997 \h </w:instrText>
            </w:r>
            <w:r w:rsidR="00252A51">
              <w:rPr>
                <w:noProof/>
                <w:webHidden/>
              </w:rPr>
            </w:r>
            <w:r w:rsidR="00252A51">
              <w:rPr>
                <w:noProof/>
                <w:webHidden/>
              </w:rPr>
              <w:fldChar w:fldCharType="separate"/>
            </w:r>
            <w:r w:rsidR="00252A51">
              <w:rPr>
                <w:noProof/>
                <w:webHidden/>
              </w:rPr>
              <w:t>12</w:t>
            </w:r>
            <w:r w:rsidR="00252A51">
              <w:rPr>
                <w:noProof/>
                <w:webHidden/>
              </w:rPr>
              <w:fldChar w:fldCharType="end"/>
            </w:r>
          </w:hyperlink>
        </w:p>
        <w:p w14:paraId="74A77262" w14:textId="14E572C3" w:rsidR="00252A51" w:rsidRDefault="00805A9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98" w:history="1">
            <w:r w:rsidR="00252A51" w:rsidRPr="00BC7263">
              <w:rPr>
                <w:rStyle w:val="Hypertextovodkaz"/>
                <w:noProof/>
              </w:rPr>
              <w:t>Trasa PE718_4L_7</w:t>
            </w:r>
            <w:r w:rsidR="00252A51">
              <w:rPr>
                <w:noProof/>
                <w:webHidden/>
              </w:rPr>
              <w:tab/>
            </w:r>
            <w:r w:rsidR="00252A51">
              <w:rPr>
                <w:noProof/>
                <w:webHidden/>
              </w:rPr>
              <w:fldChar w:fldCharType="begin"/>
            </w:r>
            <w:r w:rsidR="00252A51">
              <w:rPr>
                <w:noProof/>
                <w:webHidden/>
              </w:rPr>
              <w:instrText xml:space="preserve"> PAGEREF _Toc99918998 \h </w:instrText>
            </w:r>
            <w:r w:rsidR="00252A51">
              <w:rPr>
                <w:noProof/>
                <w:webHidden/>
              </w:rPr>
            </w:r>
            <w:r w:rsidR="00252A51">
              <w:rPr>
                <w:noProof/>
                <w:webHidden/>
              </w:rPr>
              <w:fldChar w:fldCharType="separate"/>
            </w:r>
            <w:r w:rsidR="00252A51">
              <w:rPr>
                <w:noProof/>
                <w:webHidden/>
              </w:rPr>
              <w:t>12</w:t>
            </w:r>
            <w:r w:rsidR="00252A51">
              <w:rPr>
                <w:noProof/>
                <w:webHidden/>
              </w:rPr>
              <w:fldChar w:fldCharType="end"/>
            </w:r>
          </w:hyperlink>
        </w:p>
        <w:p w14:paraId="37FB1E47" w14:textId="56DC05DF" w:rsidR="00EB2529" w:rsidRDefault="00A415AD" w:rsidP="00EB2529">
          <w:r>
            <w:rPr>
              <w:b/>
              <w:bCs/>
            </w:rPr>
            <w:fldChar w:fldCharType="end"/>
          </w:r>
        </w:p>
      </w:sdtContent>
    </w:sdt>
    <w:p w14:paraId="17F432F5" w14:textId="5DE81CB0" w:rsidR="00EB2529" w:rsidRPr="006E6DD6" w:rsidRDefault="00FC141C" w:rsidP="006E6DD6">
      <w:pPr>
        <w:jc w:val="center"/>
        <w:rPr>
          <w:sz w:val="28"/>
          <w:szCs w:val="28"/>
        </w:rPr>
      </w:pPr>
      <w:r w:rsidRPr="006E6DD6">
        <w:rPr>
          <w:sz w:val="28"/>
          <w:szCs w:val="28"/>
        </w:rPr>
        <w:t>Soupis mysliveckých</w:t>
      </w:r>
      <w:r w:rsidR="00EB68A3">
        <w:rPr>
          <w:sz w:val="28"/>
          <w:szCs w:val="28"/>
        </w:rPr>
        <w:t xml:space="preserve"> staveb a</w:t>
      </w:r>
      <w:r w:rsidRPr="006E6DD6">
        <w:rPr>
          <w:sz w:val="28"/>
          <w:szCs w:val="28"/>
        </w:rPr>
        <w:t xml:space="preserve"> zařízení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7"/>
        <w:gridCol w:w="2376"/>
        <w:gridCol w:w="2516"/>
        <w:gridCol w:w="1963"/>
      </w:tblGrid>
      <w:tr w:rsidR="00DE0DDE" w14:paraId="5AF63B2F" w14:textId="71958C9B" w:rsidTr="00DE0DDE">
        <w:tc>
          <w:tcPr>
            <w:tcW w:w="1218" w:type="pct"/>
          </w:tcPr>
          <w:p w14:paraId="0FF93698" w14:textId="5BA0BCFF" w:rsidR="00DE0DDE" w:rsidRDefault="00DE0DDE" w:rsidP="008303EE">
            <w:pPr>
              <w:jc w:val="center"/>
            </w:pPr>
            <w:r>
              <w:t>Název zařízení</w:t>
            </w:r>
          </w:p>
        </w:tc>
        <w:tc>
          <w:tcPr>
            <w:tcW w:w="1311" w:type="pct"/>
          </w:tcPr>
          <w:p w14:paraId="10682B94" w14:textId="2A9F0D4D" w:rsidR="00DE0DDE" w:rsidRDefault="00DE0DDE" w:rsidP="008303EE">
            <w:pPr>
              <w:jc w:val="center"/>
            </w:pPr>
            <w:r>
              <w:t>Typ stavby/zařízení</w:t>
            </w:r>
          </w:p>
        </w:tc>
        <w:tc>
          <w:tcPr>
            <w:tcW w:w="1388" w:type="pct"/>
          </w:tcPr>
          <w:p w14:paraId="66B021E9" w14:textId="79962722" w:rsidR="00DE0DDE" w:rsidRDefault="00DE0DDE" w:rsidP="008303EE">
            <w:pPr>
              <w:jc w:val="center"/>
            </w:pPr>
            <w:r>
              <w:t>Nejbližší trasa/lesní cesta</w:t>
            </w:r>
          </w:p>
        </w:tc>
        <w:tc>
          <w:tcPr>
            <w:tcW w:w="1083" w:type="pct"/>
          </w:tcPr>
          <w:p w14:paraId="114013F7" w14:textId="4D3720B8" w:rsidR="00DE0DDE" w:rsidRDefault="00DE0DDE" w:rsidP="008303EE">
            <w:pPr>
              <w:jc w:val="center"/>
            </w:pPr>
            <w:r>
              <w:t>Poznámka</w:t>
            </w:r>
          </w:p>
        </w:tc>
      </w:tr>
      <w:tr w:rsidR="00DE0DDE" w14:paraId="168864A1" w14:textId="6E20C727" w:rsidTr="00DE0DDE">
        <w:tc>
          <w:tcPr>
            <w:tcW w:w="1218" w:type="pct"/>
            <w:vAlign w:val="center"/>
          </w:tcPr>
          <w:p w14:paraId="33495005" w14:textId="1E3A65DA" w:rsidR="00DE0DDE" w:rsidRDefault="00DE0DDE" w:rsidP="00960ECD">
            <w:pPr>
              <w:jc w:val="center"/>
            </w:pPr>
            <w:r>
              <w:t>Krmelec se solníkem</w:t>
            </w:r>
          </w:p>
        </w:tc>
        <w:tc>
          <w:tcPr>
            <w:tcW w:w="1311" w:type="pct"/>
            <w:vAlign w:val="center"/>
          </w:tcPr>
          <w:p w14:paraId="3DEB7E59" w14:textId="22792236" w:rsidR="00DE0DDE" w:rsidRDefault="00DE0DDE" w:rsidP="00960ECD">
            <w:pPr>
              <w:jc w:val="center"/>
            </w:pPr>
            <w:r w:rsidRPr="00541B1F">
              <w:t>Zařízení pro přikrmování</w:t>
            </w:r>
          </w:p>
        </w:tc>
        <w:tc>
          <w:tcPr>
            <w:tcW w:w="1388" w:type="pct"/>
            <w:vAlign w:val="center"/>
          </w:tcPr>
          <w:p w14:paraId="1E8F9068" w14:textId="0BD322D2" w:rsidR="00DE0DDE" w:rsidRDefault="00DE0DDE" w:rsidP="00960ECD">
            <w:pPr>
              <w:jc w:val="center"/>
            </w:pPr>
            <w:r>
              <w:t>PE718_4L_2</w:t>
            </w:r>
          </w:p>
        </w:tc>
        <w:tc>
          <w:tcPr>
            <w:tcW w:w="1083" w:type="pct"/>
            <w:vAlign w:val="center"/>
          </w:tcPr>
          <w:p w14:paraId="7A851A4D" w14:textId="49DA244A" w:rsidR="00DE0DDE" w:rsidRDefault="00DE0DDE" w:rsidP="00960ECD">
            <w:pPr>
              <w:jc w:val="center"/>
            </w:pPr>
            <w:r>
              <w:t>Solník povalen</w:t>
            </w:r>
          </w:p>
        </w:tc>
      </w:tr>
      <w:tr w:rsidR="00DE0DDE" w14:paraId="0363050C" w14:textId="2E060D20" w:rsidTr="00DE0DDE">
        <w:tc>
          <w:tcPr>
            <w:tcW w:w="1218" w:type="pct"/>
            <w:vAlign w:val="center"/>
          </w:tcPr>
          <w:p w14:paraId="1D742CF9" w14:textId="2E0E9FFD" w:rsidR="00DE0DDE" w:rsidRDefault="00DE0DDE" w:rsidP="00960ECD">
            <w:pPr>
              <w:jc w:val="center"/>
            </w:pPr>
            <w:r>
              <w:t>Krmelec se solníkem</w:t>
            </w:r>
          </w:p>
        </w:tc>
        <w:tc>
          <w:tcPr>
            <w:tcW w:w="1311" w:type="pct"/>
            <w:vAlign w:val="center"/>
          </w:tcPr>
          <w:p w14:paraId="693E66B4" w14:textId="04AA4065" w:rsidR="00DE0DDE" w:rsidRDefault="00DE0DDE" w:rsidP="00960ECD">
            <w:pPr>
              <w:jc w:val="center"/>
            </w:pPr>
            <w:r w:rsidRPr="00541B1F">
              <w:t>Zařízení pro přikrmování</w:t>
            </w:r>
          </w:p>
        </w:tc>
        <w:tc>
          <w:tcPr>
            <w:tcW w:w="1388" w:type="pct"/>
            <w:vAlign w:val="center"/>
          </w:tcPr>
          <w:p w14:paraId="0CEE1F1B" w14:textId="5B79C318" w:rsidR="00DE0DDE" w:rsidRDefault="00DE0DDE" w:rsidP="00960ECD">
            <w:pPr>
              <w:jc w:val="center"/>
            </w:pPr>
            <w:r>
              <w:t>PE718_4L_5</w:t>
            </w:r>
          </w:p>
        </w:tc>
        <w:tc>
          <w:tcPr>
            <w:tcW w:w="1083" w:type="pct"/>
            <w:vAlign w:val="center"/>
          </w:tcPr>
          <w:p w14:paraId="3932565F" w14:textId="57CC5EA2" w:rsidR="00DE0DDE" w:rsidRDefault="00DE0DDE" w:rsidP="00960ECD">
            <w:pPr>
              <w:jc w:val="center"/>
            </w:pPr>
            <w:r>
              <w:t>Solník povalen</w:t>
            </w:r>
          </w:p>
        </w:tc>
      </w:tr>
    </w:tbl>
    <w:p w14:paraId="16ECCF94" w14:textId="77777777" w:rsidR="000A6266" w:rsidRDefault="000A6266"/>
    <w:p w14:paraId="239F29EC" w14:textId="2C181010" w:rsidR="00FC141C" w:rsidRDefault="00FC141C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692D0883" w14:textId="17626B4B" w:rsidR="00D35197" w:rsidRPr="000A4187" w:rsidRDefault="000A4187" w:rsidP="006F3CC1">
      <w:pPr>
        <w:pStyle w:val="Nadpis2"/>
      </w:pPr>
      <w:bookmarkStart w:id="1" w:name="_Toc99918990"/>
      <w:r w:rsidRPr="000A4187">
        <w:lastRenderedPageBreak/>
        <w:t>L</w:t>
      </w:r>
      <w:r w:rsidR="008667A5" w:rsidRPr="000A4187">
        <w:t>esní cest</w:t>
      </w:r>
      <w:r w:rsidRPr="000A4187">
        <w:t>a</w:t>
      </w:r>
      <w:r w:rsidR="008667A5" w:rsidRPr="000A4187">
        <w:t xml:space="preserve"> PE71</w:t>
      </w:r>
      <w:r w:rsidR="004F1279" w:rsidRPr="000A4187">
        <w:t>8</w:t>
      </w:r>
      <w:r w:rsidR="006F3C85" w:rsidRPr="000A4187">
        <w:t xml:space="preserve"> </w:t>
      </w:r>
      <w:r w:rsidR="00805A90">
        <w:t>–</w:t>
      </w:r>
      <w:r w:rsidRPr="000A4187">
        <w:t xml:space="preserve"> </w:t>
      </w:r>
      <w:r w:rsidR="004F1279" w:rsidRPr="000A4187">
        <w:t>U Čihadla</w:t>
      </w:r>
      <w:bookmarkEnd w:id="1"/>
    </w:p>
    <w:p w14:paraId="3808B378" w14:textId="70FB6F24" w:rsidR="00531C50" w:rsidRDefault="00531C50" w:rsidP="00531C50">
      <w:pPr>
        <w:rPr>
          <w:szCs w:val="24"/>
        </w:rPr>
      </w:pPr>
      <w:r w:rsidRPr="002F487D">
        <w:rPr>
          <w:szCs w:val="24"/>
        </w:rPr>
        <w:t xml:space="preserve">Datum měření v terénu: </w:t>
      </w:r>
      <w:r w:rsidR="004F07BF">
        <w:rPr>
          <w:szCs w:val="24"/>
        </w:rPr>
        <w:t>26</w:t>
      </w:r>
      <w:r>
        <w:rPr>
          <w:szCs w:val="24"/>
        </w:rPr>
        <w:t>.</w:t>
      </w:r>
      <w:r w:rsidR="004F07BF">
        <w:rPr>
          <w:szCs w:val="24"/>
        </w:rPr>
        <w:t>11</w:t>
      </w:r>
      <w:r>
        <w:rPr>
          <w:szCs w:val="24"/>
        </w:rPr>
        <w:t>.202</w:t>
      </w:r>
      <w:r w:rsidR="004F07BF">
        <w:rPr>
          <w:szCs w:val="24"/>
        </w:rPr>
        <w:t>0</w:t>
      </w:r>
    </w:p>
    <w:p w14:paraId="669ADC0D" w14:textId="41342A4E" w:rsidR="00341514" w:rsidRPr="00531C50" w:rsidRDefault="00531C50" w:rsidP="002A67FE">
      <w:pPr>
        <w:rPr>
          <w:szCs w:val="24"/>
        </w:rPr>
      </w:pPr>
      <w:r w:rsidRPr="003C5CCF">
        <w:rPr>
          <w:szCs w:val="24"/>
        </w:rPr>
        <w:t xml:space="preserve">Vlastník </w:t>
      </w:r>
      <w:r>
        <w:rPr>
          <w:szCs w:val="24"/>
        </w:rPr>
        <w:t>lesní cesty</w:t>
      </w:r>
      <w:r w:rsidRPr="003C5CCF">
        <w:rPr>
          <w:szCs w:val="24"/>
        </w:rPr>
        <w:t xml:space="preserve">: </w:t>
      </w:r>
      <w:r>
        <w:rPr>
          <w:szCs w:val="24"/>
        </w:rPr>
        <w:t>Město Pelhřimov</w:t>
      </w:r>
    </w:p>
    <w:p w14:paraId="1E73FD38" w14:textId="534C920A" w:rsidR="003F10FA" w:rsidRDefault="00120AD7" w:rsidP="00B23251">
      <w:r>
        <w:t>Dle mapových podkladů se jedná o zpevněnou lesní cestu 2L.</w:t>
      </w:r>
      <w:r w:rsidR="00330D27">
        <w:t xml:space="preserve"> </w:t>
      </w:r>
      <w:r w:rsidR="004A7FB8">
        <w:t>Jedná se lesní cestu dlouhou</w:t>
      </w:r>
      <w:r w:rsidR="00ED3F22">
        <w:t xml:space="preserve"> 1</w:t>
      </w:r>
      <w:r w:rsidR="002E13E4">
        <w:t>,</w:t>
      </w:r>
      <w:r w:rsidR="00ED3F22">
        <w:t xml:space="preserve">139 </w:t>
      </w:r>
      <w:r w:rsidR="002E13E4">
        <w:t>k</w:t>
      </w:r>
      <w:r w:rsidR="00ED3F22">
        <w:t>m</w:t>
      </w:r>
      <w:r w:rsidR="00F90F4F">
        <w:t xml:space="preserve">, dle terénního měření </w:t>
      </w:r>
      <w:r w:rsidR="00ED3F22">
        <w:t>autora</w:t>
      </w:r>
      <w:r w:rsidR="007318B7">
        <w:t xml:space="preserve"> provedeného měřícím kolečkem</w:t>
      </w:r>
      <w:r w:rsidR="0076146C">
        <w:t xml:space="preserve">. </w:t>
      </w:r>
    </w:p>
    <w:p w14:paraId="4526E385" w14:textId="6799C391" w:rsidR="00195923" w:rsidRDefault="007B12FF" w:rsidP="00B23251">
      <w:r>
        <w:t xml:space="preserve">Kryt vozovky </w:t>
      </w:r>
      <w:r w:rsidR="00EE56E4">
        <w:t xml:space="preserve">je u lesní cesty z většiny </w:t>
      </w:r>
      <w:r>
        <w:t xml:space="preserve">tvořen </w:t>
      </w:r>
      <w:r w:rsidR="00FC2188">
        <w:t>vibrovaným štěrkem</w:t>
      </w:r>
      <w:r>
        <w:t>.</w:t>
      </w:r>
      <w:r w:rsidR="00E24CD3">
        <w:t xml:space="preserve"> Od úseku měření 0,788</w:t>
      </w:r>
      <w:r w:rsidR="007318B7">
        <w:t xml:space="preserve"> km</w:t>
      </w:r>
      <w:r w:rsidR="00E24CD3">
        <w:t xml:space="preserve"> je </w:t>
      </w:r>
      <w:r w:rsidR="00FC2188">
        <w:t xml:space="preserve">štěrk </w:t>
      </w:r>
      <w:r w:rsidR="00E615F3">
        <w:t xml:space="preserve">překryt </w:t>
      </w:r>
      <w:r w:rsidR="00E54DB6">
        <w:t>asfaltovým recyklátem</w:t>
      </w:r>
      <w:r w:rsidR="00E615F3">
        <w:t>.</w:t>
      </w:r>
      <w:r w:rsidR="00D93227">
        <w:t xml:space="preserve"> </w:t>
      </w:r>
      <w:r w:rsidR="005752A9">
        <w:t>Lesní cestě by prospěla</w:t>
      </w:r>
      <w:r w:rsidR="00650AA4">
        <w:t xml:space="preserve"> rozsáhlejší</w:t>
      </w:r>
      <w:r w:rsidR="005752A9">
        <w:t xml:space="preserve"> </w:t>
      </w:r>
      <w:r w:rsidR="00360C09">
        <w:t>údržba,</w:t>
      </w:r>
      <w:r w:rsidR="005752A9">
        <w:t xml:space="preserve"> a to v</w:t>
      </w:r>
      <w:r w:rsidR="00460BC9">
        <w:t xml:space="preserve"> její </w:t>
      </w:r>
      <w:r w:rsidR="00D93227">
        <w:t>celé délce</w:t>
      </w:r>
      <w:r w:rsidR="005752A9">
        <w:t>.</w:t>
      </w:r>
      <w:r w:rsidR="00D93227">
        <w:t xml:space="preserve"> </w:t>
      </w:r>
      <w:r w:rsidR="005752A9">
        <w:t>Krajnice by bylo vhodné</w:t>
      </w:r>
      <w:r w:rsidR="0077037A">
        <w:t xml:space="preserve"> zbavit vegetace </w:t>
      </w:r>
      <w:r w:rsidR="005752A9">
        <w:t xml:space="preserve">a </w:t>
      </w:r>
      <w:r w:rsidR="0077037A">
        <w:t xml:space="preserve">v některých úsecích </w:t>
      </w:r>
      <w:r w:rsidR="00336521">
        <w:t>dřevin</w:t>
      </w:r>
      <w:r w:rsidR="005752A9">
        <w:t>.</w:t>
      </w:r>
      <w:r w:rsidR="00650AA4">
        <w:t xml:space="preserve"> </w:t>
      </w:r>
      <w:r w:rsidR="00453B99">
        <w:t>Několik úseků</w:t>
      </w:r>
      <w:r w:rsidR="00650AA4">
        <w:t xml:space="preserve"> j</w:t>
      </w:r>
      <w:r w:rsidR="00453B99">
        <w:t xml:space="preserve">e </w:t>
      </w:r>
      <w:r w:rsidR="00650AA4">
        <w:t>rovněž pokryt</w:t>
      </w:r>
      <w:r w:rsidR="00453B99">
        <w:t>o</w:t>
      </w:r>
      <w:r w:rsidR="00650AA4">
        <w:t xml:space="preserve"> </w:t>
      </w:r>
      <w:r w:rsidR="00453B99">
        <w:t xml:space="preserve">hustým </w:t>
      </w:r>
      <w:r w:rsidR="00650AA4">
        <w:t xml:space="preserve">travním porostem </w:t>
      </w:r>
      <w:r w:rsidR="00453B99">
        <w:t>ve</w:t>
      </w:r>
      <w:r w:rsidR="00BA3ED5">
        <w:t xml:space="preserve"> středu jízdního pásu. Lesní cest</w:t>
      </w:r>
      <w:r w:rsidR="00BB08B8">
        <w:t>a</w:t>
      </w:r>
      <w:r w:rsidR="00BA3ED5">
        <w:t xml:space="preserve"> </w:t>
      </w:r>
      <w:r w:rsidR="00373B4A">
        <w:t xml:space="preserve">je na většině úsecích bez </w:t>
      </w:r>
      <w:r w:rsidR="00460BC9">
        <w:t>podélné</w:t>
      </w:r>
      <w:r w:rsidR="00373B4A">
        <w:t>ho</w:t>
      </w:r>
      <w:r w:rsidR="00460BC9">
        <w:t xml:space="preserve"> i příčné</w:t>
      </w:r>
      <w:r w:rsidR="00373B4A">
        <w:t>ho</w:t>
      </w:r>
      <w:r w:rsidR="00460BC9">
        <w:t xml:space="preserve"> </w:t>
      </w:r>
      <w:r w:rsidR="00BA3ED5">
        <w:t>odvodnění.</w:t>
      </w:r>
      <w:r w:rsidR="005D269A">
        <w:t xml:space="preserve"> Buď úplně chybí nebo j</w:t>
      </w:r>
      <w:r w:rsidR="00373B4A">
        <w:t>sou prvky</w:t>
      </w:r>
      <w:r w:rsidR="005D269A">
        <w:t xml:space="preserve"> </w:t>
      </w:r>
      <w:r w:rsidR="00EE56E4">
        <w:t xml:space="preserve">zanesené či </w:t>
      </w:r>
      <w:r w:rsidR="00234332">
        <w:t>zarostlé</w:t>
      </w:r>
      <w:r w:rsidR="00EE56E4">
        <w:t>.</w:t>
      </w:r>
      <w:r w:rsidR="00035F30">
        <w:t xml:space="preserve"> </w:t>
      </w:r>
      <w:r w:rsidR="00035F30" w:rsidRPr="00035F30">
        <w:t>Pokud není v nejbližší době v plánu celková rekonstrukce této lesní cesty</w:t>
      </w:r>
      <w:r w:rsidR="00035F30">
        <w:t>,</w:t>
      </w:r>
      <w:r w:rsidR="00035F30" w:rsidRPr="00035F30">
        <w:t xml:space="preserve"> tak </w:t>
      </w:r>
      <w:r w:rsidR="00BB08B8">
        <w:t xml:space="preserve">také </w:t>
      </w:r>
      <w:r w:rsidR="00035F30" w:rsidRPr="00035F30">
        <w:t>považuji za vhodné</w:t>
      </w:r>
      <w:r w:rsidR="00035F30">
        <w:t>,</w:t>
      </w:r>
      <w:r w:rsidR="00035F30" w:rsidRPr="00035F30">
        <w:t xml:space="preserve"> v míst</w:t>
      </w:r>
      <w:r w:rsidR="00035F30">
        <w:t>ech</w:t>
      </w:r>
      <w:r w:rsidR="00035F30" w:rsidRPr="00035F30">
        <w:t xml:space="preserve"> připojení upravit současný kryt vozovky lesní cesty na kryt tvořený asfaltovou směsí (obdobný silnici</w:t>
      </w:r>
      <w:r w:rsidR="00C96C22">
        <w:t xml:space="preserve"> </w:t>
      </w:r>
      <w:r w:rsidR="008627F0" w:rsidRPr="008627F0">
        <w:t>III/1333</w:t>
      </w:r>
      <w:r w:rsidR="00035F30" w:rsidRPr="00035F30">
        <w:t>), rozšířit na doporučen</w:t>
      </w:r>
      <w:r w:rsidR="00C24B8B">
        <w:t>ou šířku</w:t>
      </w:r>
      <w:r w:rsidR="00035F30" w:rsidRPr="00035F30">
        <w:t xml:space="preserve"> v</w:t>
      </w:r>
      <w:r w:rsidR="00C24B8B">
        <w:t xml:space="preserve"> celé</w:t>
      </w:r>
      <w:r w:rsidR="00035F30" w:rsidRPr="00035F30">
        <w:t xml:space="preserve"> doporučené délce a dále sjezd vybavit směrovými sloupky červené barvy.</w:t>
      </w:r>
      <w:r w:rsidR="006C4820">
        <w:t xml:space="preserve"> </w:t>
      </w:r>
      <w:r w:rsidR="006C4820" w:rsidRPr="006C4820">
        <w:t>Alespoň úsek 0,800 – 0</w:t>
      </w:r>
      <w:r w:rsidR="00D718E4">
        <w:t>,</w:t>
      </w:r>
      <w:r w:rsidR="006C4820" w:rsidRPr="006C4820">
        <w:t>900 km by bylo velmi vhodné doplnit o prvky příčného odvodnění, v tomto úseku je totiž již na první pohled nejvíce viditelné působení vody (eroze) krytu vozovky.</w:t>
      </w:r>
      <w:r w:rsidR="004B3802">
        <w:t xml:space="preserve"> Lesní sklady </w:t>
      </w:r>
      <w:r w:rsidR="000642F2">
        <w:t>doporuč</w:t>
      </w:r>
      <w:r w:rsidR="00214F8A">
        <w:t xml:space="preserve">uji </w:t>
      </w:r>
      <w:r w:rsidR="004B3802">
        <w:t>více zpevnit</w:t>
      </w:r>
      <w:r w:rsidR="000642F2">
        <w:t>, z důvodu současné vyšší intenzity využití (kůrovcové dříví).</w:t>
      </w:r>
      <w:r w:rsidR="004C5BC3">
        <w:t xml:space="preserve"> Lesní cesta je vybavena dvěma lesními sklady a dvěma lesními skládkami.</w:t>
      </w:r>
    </w:p>
    <w:p w14:paraId="30B3DFC0" w14:textId="0A9B1830" w:rsidR="00195923" w:rsidRDefault="00195923" w:rsidP="00B23251">
      <w:r>
        <w:t xml:space="preserve">Začátek lesní cesty </w:t>
      </w:r>
      <w:r w:rsidR="00C303BC">
        <w:t xml:space="preserve">není vybaven vlastními příkopy, jsou zde přítomny příkopy </w:t>
      </w:r>
      <w:r w:rsidR="00441E24">
        <w:t>na levé i pravé straně od osy lesní cesty,</w:t>
      </w:r>
      <w:r w:rsidR="00ED57AD">
        <w:t xml:space="preserve"> odvádějící vodu ze silnice</w:t>
      </w:r>
      <w:r w:rsidR="00441E24">
        <w:t xml:space="preserve"> </w:t>
      </w:r>
      <w:r w:rsidR="00C96C22" w:rsidRPr="00C96C22">
        <w:t>III/1333</w:t>
      </w:r>
      <w:r w:rsidR="00441E24">
        <w:t>.</w:t>
      </w:r>
      <w:r w:rsidR="008E2DA1">
        <w:t xml:space="preserve"> </w:t>
      </w:r>
      <w:r w:rsidR="00A50471">
        <w:t>Doporučené</w:t>
      </w:r>
      <w:r w:rsidR="00C21106">
        <w:t xml:space="preserve"> rozměry sjezdu v místě připojení jsou dle ČSN 73 6108</w:t>
      </w:r>
      <w:r w:rsidR="00A50471">
        <w:t>: šířka 6,0 m, délka 25,0</w:t>
      </w:r>
      <w:r w:rsidR="0029539A">
        <w:t xml:space="preserve"> </w:t>
      </w:r>
      <w:r w:rsidR="00A50471">
        <w:t xml:space="preserve">m. </w:t>
      </w:r>
      <w:r w:rsidR="006657FC">
        <w:t xml:space="preserve">Sjezd v místě připojení </w:t>
      </w:r>
      <w:r w:rsidR="00BB1EEE">
        <w:t>splňuje</w:t>
      </w:r>
      <w:r w:rsidR="006657FC">
        <w:t xml:space="preserve"> </w:t>
      </w:r>
      <w:r w:rsidR="00BB1EEE">
        <w:t>doporučenou</w:t>
      </w:r>
      <w:r w:rsidR="008E2DA1">
        <w:t xml:space="preserve"> šíř</w:t>
      </w:r>
      <w:r w:rsidR="006657FC">
        <w:t xml:space="preserve">i </w:t>
      </w:r>
      <w:r w:rsidR="008E2DA1">
        <w:t>vozovky</w:t>
      </w:r>
      <w:r w:rsidR="006657FC">
        <w:t xml:space="preserve"> </w:t>
      </w:r>
      <w:r w:rsidR="000B614A">
        <w:t xml:space="preserve">pouze </w:t>
      </w:r>
      <w:r w:rsidR="008E2DA1">
        <w:t xml:space="preserve">přímo v místě připojení, ovšem </w:t>
      </w:r>
      <w:r w:rsidR="000B614A">
        <w:t xml:space="preserve">není </w:t>
      </w:r>
      <w:r w:rsidR="001F4D61">
        <w:t xml:space="preserve">splněna </w:t>
      </w:r>
      <w:r w:rsidR="000B614A">
        <w:t xml:space="preserve">v celé </w:t>
      </w:r>
      <w:r w:rsidR="00B36A6B">
        <w:t>doporuč</w:t>
      </w:r>
      <w:r w:rsidR="00BB1EEE">
        <w:t>ované délce</w:t>
      </w:r>
      <w:r w:rsidR="001B1CA0">
        <w:t xml:space="preserve">. </w:t>
      </w:r>
      <w:r w:rsidR="00E35413">
        <w:t xml:space="preserve">Křížení v místě připojení je kolmé. </w:t>
      </w:r>
    </w:p>
    <w:p w14:paraId="46AD0724" w14:textId="67CFC244" w:rsidR="00120AD7" w:rsidRDefault="00021469" w:rsidP="00B23251">
      <w:r>
        <w:t>Na lesní</w:t>
      </w:r>
      <w:r w:rsidR="00E07BF1">
        <w:t>m</w:t>
      </w:r>
      <w:r w:rsidR="0088414C">
        <w:t xml:space="preserve"> </w:t>
      </w:r>
      <w:r w:rsidR="00E07BF1">
        <w:t>skladu</w:t>
      </w:r>
      <w:r w:rsidR="0088414C">
        <w:t xml:space="preserve"> </w:t>
      </w:r>
      <w:r w:rsidR="00E07BF1">
        <w:t>1</w:t>
      </w:r>
      <w:r w:rsidR="0088414C">
        <w:t xml:space="preserve"> </w:t>
      </w:r>
      <w:r w:rsidR="00C12754">
        <w:t xml:space="preserve">jsou </w:t>
      </w:r>
      <w:r>
        <w:t xml:space="preserve">viditelné díry po </w:t>
      </w:r>
      <w:r w:rsidR="00A364B2">
        <w:t xml:space="preserve">stabilizačních </w:t>
      </w:r>
      <w:r>
        <w:t>vzpěrách odvozních souprav – nízká únosnost</w:t>
      </w:r>
      <w:r w:rsidR="004D6496">
        <w:t>.</w:t>
      </w:r>
      <w:r w:rsidR="00C12754">
        <w:t xml:space="preserve"> </w:t>
      </w:r>
      <w:r w:rsidR="00F310BA">
        <w:t>Lesní skl</w:t>
      </w:r>
      <w:r w:rsidR="00E07BF1">
        <w:t>ad</w:t>
      </w:r>
      <w:r w:rsidR="00F310BA">
        <w:t xml:space="preserve"> </w:t>
      </w:r>
      <w:r w:rsidR="00E07BF1">
        <w:t>2</w:t>
      </w:r>
      <w:r w:rsidR="00F310BA">
        <w:t xml:space="preserve"> pravděpodobně slo</w:t>
      </w:r>
      <w:r w:rsidR="00892C1F">
        <w:t>u</w:t>
      </w:r>
      <w:r w:rsidR="00F310BA">
        <w:t xml:space="preserve">ží i jako výhybna. </w:t>
      </w:r>
      <w:r w:rsidR="00EA571C">
        <w:t xml:space="preserve">Od horní </w:t>
      </w:r>
      <w:r w:rsidR="004A779E">
        <w:t xml:space="preserve">poloviny </w:t>
      </w:r>
      <w:r w:rsidR="00EA571C">
        <w:t>lesní</w:t>
      </w:r>
      <w:r w:rsidR="00000BB0">
        <w:t>ho</w:t>
      </w:r>
      <w:r w:rsidR="00EA571C">
        <w:t xml:space="preserve"> </w:t>
      </w:r>
      <w:r w:rsidR="000E5AF6">
        <w:t>skl</w:t>
      </w:r>
      <w:r w:rsidR="00652A0E">
        <w:t>a</w:t>
      </w:r>
      <w:r w:rsidR="000E5AF6">
        <w:t>d</w:t>
      </w:r>
      <w:r w:rsidR="00652A0E">
        <w:t>u</w:t>
      </w:r>
      <w:r w:rsidR="000E5AF6">
        <w:t xml:space="preserve"> </w:t>
      </w:r>
      <w:r w:rsidR="00652A0E">
        <w:t>2</w:t>
      </w:r>
      <w:r w:rsidR="00A66C8F">
        <w:t xml:space="preserve"> </w:t>
      </w:r>
      <w:r w:rsidR="003A2DB7">
        <w:t xml:space="preserve">a </w:t>
      </w:r>
      <w:r w:rsidR="00D72B42">
        <w:t>dále</w:t>
      </w:r>
      <w:r w:rsidR="00892C1F">
        <w:t xml:space="preserve"> </w:t>
      </w:r>
      <w:r w:rsidR="003A2DB7">
        <w:t xml:space="preserve">po </w:t>
      </w:r>
      <w:r w:rsidR="00892C1F">
        <w:t>směr</w:t>
      </w:r>
      <w:r w:rsidR="003A2DB7">
        <w:t xml:space="preserve">u cesty, </w:t>
      </w:r>
      <w:r w:rsidR="00EA571C">
        <w:t>nastává</w:t>
      </w:r>
      <w:r w:rsidR="00C11A2C">
        <w:t xml:space="preserve"> již zmíněná</w:t>
      </w:r>
      <w:r w:rsidR="00EA571C">
        <w:t xml:space="preserve"> změna v krytu lesní cesty</w:t>
      </w:r>
      <w:r w:rsidR="00C11A2C">
        <w:t xml:space="preserve">. </w:t>
      </w:r>
      <w:r w:rsidR="004C78E2">
        <w:t>Nad</w:t>
      </w:r>
      <w:r w:rsidR="00502F39">
        <w:t> horní polovin</w:t>
      </w:r>
      <w:r w:rsidR="004C78E2">
        <w:t>ou</w:t>
      </w:r>
      <w:r w:rsidR="00502F39">
        <w:t xml:space="preserve"> skl</w:t>
      </w:r>
      <w:r w:rsidR="00652A0E">
        <w:t>a</w:t>
      </w:r>
      <w:r w:rsidR="005F2222">
        <w:t>d</w:t>
      </w:r>
      <w:r w:rsidR="00652A0E">
        <w:t>u</w:t>
      </w:r>
      <w:r w:rsidR="005F2222">
        <w:t xml:space="preserve"> </w:t>
      </w:r>
      <w:r w:rsidR="00652A0E">
        <w:t>2</w:t>
      </w:r>
      <w:r w:rsidR="00502F39">
        <w:t xml:space="preserve"> je</w:t>
      </w:r>
      <w:r w:rsidR="000A1151">
        <w:t xml:space="preserve"> náznak</w:t>
      </w:r>
      <w:r w:rsidR="00353095">
        <w:t xml:space="preserve"> pravého</w:t>
      </w:r>
      <w:r w:rsidR="000A1151">
        <w:t xml:space="preserve"> příkopu, který se </w:t>
      </w:r>
      <w:r w:rsidR="004C78E2">
        <w:t>ještě</w:t>
      </w:r>
      <w:r w:rsidR="000A1151">
        <w:t xml:space="preserve"> </w:t>
      </w:r>
      <w:r w:rsidR="00353095">
        <w:t xml:space="preserve">před </w:t>
      </w:r>
      <w:r w:rsidR="001E0866">
        <w:t>koncem</w:t>
      </w:r>
      <w:r w:rsidR="000A1151">
        <w:t xml:space="preserve"> </w:t>
      </w:r>
      <w:r w:rsidR="00652A0E">
        <w:t>tohoto skladu</w:t>
      </w:r>
      <w:r w:rsidR="000A1151">
        <w:t xml:space="preserve"> </w:t>
      </w:r>
      <w:r w:rsidR="001E0866">
        <w:t>(</w:t>
      </w:r>
      <w:r w:rsidR="004C78E2">
        <w:t>cca</w:t>
      </w:r>
      <w:r w:rsidR="00FC6667">
        <w:t xml:space="preserve"> </w:t>
      </w:r>
      <w:r w:rsidR="005D1CE8">
        <w:t>0,</w:t>
      </w:r>
      <w:r w:rsidR="00FC6667">
        <w:t>761 km)</w:t>
      </w:r>
      <w:r w:rsidR="004C78E2">
        <w:t xml:space="preserve"> </w:t>
      </w:r>
      <w:r w:rsidR="000A1151">
        <w:t>vytrácí úplně, voda pak stéká přes horní část s</w:t>
      </w:r>
      <w:r w:rsidR="00652A0E">
        <w:t>kladu</w:t>
      </w:r>
      <w:r w:rsidR="000A1151">
        <w:t xml:space="preserve"> a je snížena únosnost a viditelný pokles povrchu</w:t>
      </w:r>
      <w:r w:rsidR="004C78E2">
        <w:t xml:space="preserve"> skl</w:t>
      </w:r>
      <w:r w:rsidR="00652A0E">
        <w:t>adu</w:t>
      </w:r>
      <w:r w:rsidR="000A1151">
        <w:t>.</w:t>
      </w:r>
      <w:r w:rsidR="001374F9">
        <w:t xml:space="preserve"> </w:t>
      </w:r>
      <w:r w:rsidR="00C73ED3">
        <w:t xml:space="preserve">Pravý příkop průzkum zjištěn v úseku 0,788 – 0,877 km. Dále pak až </w:t>
      </w:r>
      <w:r w:rsidR="005313E9">
        <w:t>mezi úseky</w:t>
      </w:r>
      <w:r w:rsidR="00C73ED3">
        <w:t xml:space="preserve"> </w:t>
      </w:r>
      <w:r w:rsidR="00C73ED3" w:rsidRPr="00C73ED3">
        <w:t>1,0</w:t>
      </w:r>
      <w:r w:rsidR="009221CA">
        <w:t>15</w:t>
      </w:r>
      <w:r w:rsidR="00805A90">
        <w:t>–</w:t>
      </w:r>
      <w:r w:rsidR="00C73ED3" w:rsidRPr="00C73ED3">
        <w:t>1,057</w:t>
      </w:r>
      <w:r w:rsidR="00C73ED3">
        <w:t xml:space="preserve"> km</w:t>
      </w:r>
      <w:r w:rsidR="001C3183">
        <w:t>, kde je zanesen a zarostlý</w:t>
      </w:r>
      <w:r w:rsidR="00920016">
        <w:t>.</w:t>
      </w:r>
    </w:p>
    <w:p w14:paraId="00E21D0D" w14:textId="56B39BD8" w:rsidR="00827865" w:rsidRDefault="00827865" w:rsidP="00B23251">
      <w:r>
        <w:t>Lesní skládka</w:t>
      </w:r>
      <w:r w:rsidR="00BB1695">
        <w:t xml:space="preserve"> </w:t>
      </w:r>
      <w:r w:rsidR="004640A7">
        <w:t>2</w:t>
      </w:r>
      <w:r w:rsidR="00BB1695">
        <w:t xml:space="preserve"> se nachází po pravé straně lesní cesty, </w:t>
      </w:r>
      <w:r>
        <w:t>je poměrně protáhlého tvaru</w:t>
      </w:r>
      <w:r w:rsidR="002E349A">
        <w:t xml:space="preserve">, přibližně uprostřed skládky je rozšířena na šířku 5,5 </w:t>
      </w:r>
      <w:r w:rsidR="00BB1695">
        <w:t>m.</w:t>
      </w:r>
      <w:r w:rsidR="0044298A">
        <w:t xml:space="preserve"> Jinak je její šíře 4,8 m.</w:t>
      </w:r>
      <w:r w:rsidR="00000BB0">
        <w:t xml:space="preserve"> </w:t>
      </w:r>
      <w:r w:rsidR="00A843B2">
        <w:t>Je pouze velmi slabě zpevněna, nutné zvýšení zpevnění</w:t>
      </w:r>
      <w:r w:rsidR="00920016">
        <w:t xml:space="preserve"> a je</w:t>
      </w:r>
      <w:r w:rsidR="002E3509">
        <w:t xml:space="preserve"> bez příkopů.</w:t>
      </w:r>
    </w:p>
    <w:p w14:paraId="69A8F9C4" w14:textId="36AE6250" w:rsidR="004F07BF" w:rsidRDefault="005C7078" w:rsidP="00B23251">
      <w:r>
        <w:t xml:space="preserve">Ukončení lesní cesty je tvořeno </w:t>
      </w:r>
      <w:r w:rsidR="00C779C8">
        <w:t>s</w:t>
      </w:r>
      <w:r w:rsidR="00877BAF">
        <w:t>jezd</w:t>
      </w:r>
      <w:r w:rsidR="00C779C8">
        <w:t>em</w:t>
      </w:r>
      <w:r w:rsidR="00877BAF">
        <w:t xml:space="preserve"> v místě </w:t>
      </w:r>
      <w:r w:rsidR="00C779C8">
        <w:t xml:space="preserve">opětovného připojení na silnici </w:t>
      </w:r>
      <w:r w:rsidR="00C96C22">
        <w:t>III/1333</w:t>
      </w:r>
      <w:r w:rsidR="00C779C8">
        <w:t>. Sjezd je</w:t>
      </w:r>
      <w:r w:rsidR="001931E5">
        <w:t xml:space="preserve"> zpevněn stejným krytem jako vozovka </w:t>
      </w:r>
      <w:r w:rsidR="00933423">
        <w:t xml:space="preserve">silnice </w:t>
      </w:r>
      <w:r w:rsidR="00933423" w:rsidRPr="00933423">
        <w:t>III/1333</w:t>
      </w:r>
      <w:r w:rsidR="0025352B">
        <w:t xml:space="preserve">, jedná se o </w:t>
      </w:r>
      <w:r w:rsidR="00E54660">
        <w:t>asfaltovou smě</w:t>
      </w:r>
      <w:r w:rsidR="002E1832">
        <w:t>s</w:t>
      </w:r>
      <w:r w:rsidR="009E240C">
        <w:t>,</w:t>
      </w:r>
      <w:r w:rsidR="00106D7C">
        <w:t xml:space="preserve"> délka</w:t>
      </w:r>
      <w:r w:rsidR="007C1101">
        <w:t xml:space="preserve"> zpevnění</w:t>
      </w:r>
      <w:r w:rsidR="00106D7C">
        <w:t xml:space="preserve"> je </w:t>
      </w:r>
      <w:r w:rsidR="009E240C">
        <w:t>17,0 m</w:t>
      </w:r>
      <w:r w:rsidR="00951C55">
        <w:t xml:space="preserve">, šířka vozovky </w:t>
      </w:r>
      <w:r w:rsidR="003D1BC6">
        <w:t>2,8 m</w:t>
      </w:r>
      <w:r w:rsidR="006B4F34">
        <w:t xml:space="preserve"> (končí u závory 2 1,118 km).</w:t>
      </w:r>
      <w:r w:rsidR="00D7057F">
        <w:t xml:space="preserve"> Křížení je kolmé. </w:t>
      </w:r>
      <w:r w:rsidR="00175479">
        <w:t>Připojení prostřednictvím sjezdu</w:t>
      </w:r>
      <w:r w:rsidR="00C265E5">
        <w:t xml:space="preserve"> neodpovídá </w:t>
      </w:r>
      <w:r w:rsidR="00175479">
        <w:t xml:space="preserve">v celé délce </w:t>
      </w:r>
      <w:r w:rsidR="00C265E5">
        <w:t xml:space="preserve">doporučeným rozměrům v normě ČSN </w:t>
      </w:r>
      <w:r w:rsidR="00FD0D52">
        <w:t>73 6108.</w:t>
      </w:r>
    </w:p>
    <w:p w14:paraId="5AFE5A46" w14:textId="77777777" w:rsidR="004F07BF" w:rsidRDefault="004F07B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D6B547E" w14:textId="57EAE6E6" w:rsidR="00BC4AFE" w:rsidRDefault="00BC4AFE" w:rsidP="00234332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lastRenderedPageBreak/>
        <w:t>Měření úseků lesní cesty PE71</w:t>
      </w:r>
      <w:r w:rsidR="00623BF0">
        <w:rPr>
          <w:b/>
          <w:bCs/>
          <w:sz w:val="28"/>
          <w:szCs w:val="28"/>
        </w:rPr>
        <w:t>8</w:t>
      </w:r>
    </w:p>
    <w:p w14:paraId="438C814C" w14:textId="1E4B9287" w:rsidR="00234332" w:rsidRDefault="00234332" w:rsidP="00234332">
      <w:pPr>
        <w:jc w:val="both"/>
        <w:rPr>
          <w:b/>
          <w:bCs/>
          <w:sz w:val="24"/>
          <w:szCs w:val="24"/>
        </w:rPr>
      </w:pPr>
      <w:r w:rsidRPr="00330D27">
        <w:rPr>
          <w:sz w:val="24"/>
          <w:szCs w:val="24"/>
        </w:rPr>
        <w:t xml:space="preserve">Začátek lesní cesty PE718 U Čihadla začíná v </w:t>
      </w:r>
      <w:r w:rsidRPr="00503061">
        <w:rPr>
          <w:sz w:val="24"/>
          <w:szCs w:val="24"/>
        </w:rPr>
        <w:t>průsečík</w:t>
      </w:r>
      <w:r>
        <w:rPr>
          <w:sz w:val="24"/>
          <w:szCs w:val="24"/>
        </w:rPr>
        <w:t>u</w:t>
      </w:r>
      <w:r w:rsidRPr="00503061">
        <w:rPr>
          <w:sz w:val="24"/>
          <w:szCs w:val="24"/>
        </w:rPr>
        <w:t xml:space="preserve"> osy silnice</w:t>
      </w:r>
      <w:r w:rsidR="00531C50">
        <w:rPr>
          <w:sz w:val="24"/>
          <w:szCs w:val="24"/>
        </w:rPr>
        <w:t xml:space="preserve"> č.</w:t>
      </w:r>
      <w:r>
        <w:rPr>
          <w:sz w:val="24"/>
          <w:szCs w:val="24"/>
        </w:rPr>
        <w:t xml:space="preserve"> </w:t>
      </w:r>
      <w:r w:rsidR="006A2650">
        <w:rPr>
          <w:sz w:val="24"/>
          <w:szCs w:val="24"/>
        </w:rPr>
        <w:t>III/</w:t>
      </w:r>
      <w:r>
        <w:rPr>
          <w:sz w:val="24"/>
          <w:szCs w:val="24"/>
        </w:rPr>
        <w:t>1333 a lesní cesty.</w:t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825"/>
        <w:gridCol w:w="1709"/>
        <w:gridCol w:w="1432"/>
        <w:gridCol w:w="977"/>
        <w:gridCol w:w="1004"/>
        <w:gridCol w:w="1366"/>
        <w:gridCol w:w="864"/>
        <w:gridCol w:w="2313"/>
      </w:tblGrid>
      <w:tr w:rsidR="00027E08" w14:paraId="1CFA44E7" w14:textId="77777777" w:rsidTr="007862E9">
        <w:tc>
          <w:tcPr>
            <w:tcW w:w="825" w:type="dxa"/>
            <w:vAlign w:val="center"/>
          </w:tcPr>
          <w:p w14:paraId="35B5D8D9" w14:textId="3E5E05C4" w:rsidR="005F57A6" w:rsidRPr="002706BF" w:rsidRDefault="005F57A6" w:rsidP="002706B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Úsek</w:t>
            </w:r>
            <w:r w:rsidR="00372B33">
              <w:rPr>
                <w:b/>
                <w:bCs/>
              </w:rPr>
              <w:t xml:space="preserve"> [km]</w:t>
            </w:r>
          </w:p>
        </w:tc>
        <w:tc>
          <w:tcPr>
            <w:tcW w:w="1709" w:type="dxa"/>
            <w:vAlign w:val="center"/>
          </w:tcPr>
          <w:p w14:paraId="1C4CD746" w14:textId="1C4432E5" w:rsidR="005F57A6" w:rsidRPr="002706BF" w:rsidRDefault="005F57A6" w:rsidP="002706B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</w:t>
            </w:r>
            <w:r w:rsidR="00B07957" w:rsidRPr="002706BF">
              <w:rPr>
                <w:b/>
                <w:bCs/>
              </w:rPr>
              <w:t xml:space="preserve"> (přítomnost, stav)</w:t>
            </w:r>
          </w:p>
        </w:tc>
        <w:tc>
          <w:tcPr>
            <w:tcW w:w="1432" w:type="dxa"/>
            <w:vAlign w:val="center"/>
          </w:tcPr>
          <w:p w14:paraId="4AEB551F" w14:textId="4128ABFF" w:rsidR="005F57A6" w:rsidRPr="002706BF" w:rsidRDefault="005F57A6" w:rsidP="002706B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977" w:type="dxa"/>
            <w:vAlign w:val="center"/>
          </w:tcPr>
          <w:p w14:paraId="412D650C" w14:textId="0735E50B" w:rsidR="005F57A6" w:rsidRPr="002706BF" w:rsidRDefault="005F57A6" w:rsidP="002706B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1004" w:type="dxa"/>
            <w:vAlign w:val="center"/>
          </w:tcPr>
          <w:p w14:paraId="058A4E96" w14:textId="0F698E9A" w:rsidR="005F57A6" w:rsidRPr="002706BF" w:rsidRDefault="005F57A6" w:rsidP="002706B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366" w:type="dxa"/>
            <w:vAlign w:val="center"/>
          </w:tcPr>
          <w:p w14:paraId="25F58013" w14:textId="1AA15243" w:rsidR="005F57A6" w:rsidRPr="002706BF" w:rsidRDefault="005F57A6" w:rsidP="002706B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</w:t>
            </w:r>
            <w:r w:rsidR="00B07957" w:rsidRPr="002706BF">
              <w:rPr>
                <w:b/>
                <w:bCs/>
              </w:rPr>
              <w:t xml:space="preserve"> (přítomnost, stav)</w:t>
            </w:r>
          </w:p>
        </w:tc>
        <w:tc>
          <w:tcPr>
            <w:tcW w:w="864" w:type="dxa"/>
            <w:vAlign w:val="center"/>
          </w:tcPr>
          <w:p w14:paraId="7CC8374D" w14:textId="40A046F6" w:rsidR="005F57A6" w:rsidRPr="002706BF" w:rsidRDefault="005F57A6" w:rsidP="002706B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Volná šířka lesní cesty [m]</w:t>
            </w:r>
          </w:p>
        </w:tc>
        <w:tc>
          <w:tcPr>
            <w:tcW w:w="2313" w:type="dxa"/>
            <w:vAlign w:val="center"/>
          </w:tcPr>
          <w:p w14:paraId="563F197D" w14:textId="500F7A00" w:rsidR="005F57A6" w:rsidRPr="002706BF" w:rsidRDefault="005F57A6" w:rsidP="002706B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027E08" w14:paraId="4D31EAAC" w14:textId="77777777" w:rsidTr="00250029">
        <w:trPr>
          <w:trHeight w:val="652"/>
        </w:trPr>
        <w:tc>
          <w:tcPr>
            <w:tcW w:w="825" w:type="dxa"/>
            <w:vAlign w:val="center"/>
          </w:tcPr>
          <w:p w14:paraId="483214FB" w14:textId="380FF9B5" w:rsidR="005F57A6" w:rsidRDefault="005F57A6" w:rsidP="002706BF">
            <w:pPr>
              <w:jc w:val="center"/>
            </w:pPr>
            <w:r>
              <w:t>0</w:t>
            </w:r>
            <w:r w:rsidR="00390F8A">
              <w:t>,000</w:t>
            </w:r>
            <w:r>
              <w:t xml:space="preserve"> </w:t>
            </w:r>
          </w:p>
        </w:tc>
        <w:tc>
          <w:tcPr>
            <w:tcW w:w="1709" w:type="dxa"/>
            <w:vAlign w:val="center"/>
          </w:tcPr>
          <w:p w14:paraId="445BAA77" w14:textId="2B9F89A6" w:rsidR="005F57A6" w:rsidRDefault="00747F83" w:rsidP="002706BF">
            <w:pPr>
              <w:jc w:val="center"/>
            </w:pPr>
            <w:r>
              <w:t>Ne</w:t>
            </w:r>
            <w:r w:rsidR="0001541D">
              <w:t xml:space="preserve"> (podél silnice </w:t>
            </w:r>
            <w:r w:rsidR="0001541D" w:rsidRPr="00C96C22">
              <w:t>III/1333</w:t>
            </w:r>
            <w:r w:rsidR="0001541D">
              <w:t>)</w:t>
            </w:r>
          </w:p>
        </w:tc>
        <w:tc>
          <w:tcPr>
            <w:tcW w:w="1432" w:type="dxa"/>
            <w:vAlign w:val="center"/>
          </w:tcPr>
          <w:p w14:paraId="0BA76370" w14:textId="03ED70CA" w:rsidR="005F57A6" w:rsidRDefault="00805A90" w:rsidP="002706BF">
            <w:pPr>
              <w:jc w:val="center"/>
            </w:pPr>
            <w:r>
              <w:t>–</w:t>
            </w:r>
          </w:p>
        </w:tc>
        <w:tc>
          <w:tcPr>
            <w:tcW w:w="977" w:type="dxa"/>
            <w:vAlign w:val="center"/>
          </w:tcPr>
          <w:p w14:paraId="2F9E68C0" w14:textId="497DAB33" w:rsidR="005F57A6" w:rsidRDefault="00805A90" w:rsidP="002706BF">
            <w:pPr>
              <w:jc w:val="center"/>
            </w:pPr>
            <w:r>
              <w:t>–</w:t>
            </w:r>
          </w:p>
        </w:tc>
        <w:tc>
          <w:tcPr>
            <w:tcW w:w="1004" w:type="dxa"/>
            <w:vAlign w:val="center"/>
          </w:tcPr>
          <w:p w14:paraId="6B2555E7" w14:textId="0DA65FC1" w:rsidR="005F57A6" w:rsidRDefault="00805A90" w:rsidP="002706BF">
            <w:pPr>
              <w:jc w:val="center"/>
            </w:pPr>
            <w:r>
              <w:t>–</w:t>
            </w:r>
          </w:p>
        </w:tc>
        <w:tc>
          <w:tcPr>
            <w:tcW w:w="1366" w:type="dxa"/>
            <w:vAlign w:val="center"/>
          </w:tcPr>
          <w:p w14:paraId="125D7C0D" w14:textId="22705E8D" w:rsidR="005F57A6" w:rsidRDefault="00747F83" w:rsidP="002706BF">
            <w:pPr>
              <w:jc w:val="center"/>
            </w:pPr>
            <w:r>
              <w:t>Ne</w:t>
            </w:r>
            <w:r w:rsidR="0001541D">
              <w:t xml:space="preserve"> (podél silnice </w:t>
            </w:r>
            <w:r w:rsidR="0001541D" w:rsidRPr="00C96C22">
              <w:t>III/1333</w:t>
            </w:r>
            <w:r w:rsidR="0001541D">
              <w:t>)</w:t>
            </w:r>
          </w:p>
        </w:tc>
        <w:tc>
          <w:tcPr>
            <w:tcW w:w="864" w:type="dxa"/>
            <w:vAlign w:val="center"/>
          </w:tcPr>
          <w:p w14:paraId="640A8EEF" w14:textId="128BD8F2" w:rsidR="005F57A6" w:rsidRDefault="00805A90" w:rsidP="002706BF">
            <w:pPr>
              <w:jc w:val="center"/>
            </w:pPr>
            <w:r>
              <w:t>–</w:t>
            </w:r>
          </w:p>
        </w:tc>
        <w:tc>
          <w:tcPr>
            <w:tcW w:w="2313" w:type="dxa"/>
            <w:vAlign w:val="center"/>
          </w:tcPr>
          <w:p w14:paraId="276CBF63" w14:textId="388ECD16" w:rsidR="005F57A6" w:rsidRDefault="00886B61" w:rsidP="002706BF">
            <w:pPr>
              <w:jc w:val="center"/>
            </w:pPr>
            <w:r>
              <w:t xml:space="preserve">Začátek lesní cesty </w:t>
            </w:r>
            <w:r w:rsidR="00805A90">
              <w:t>–</w:t>
            </w:r>
            <w:r>
              <w:t xml:space="preserve"> p</w:t>
            </w:r>
            <w:r w:rsidR="00B94E74">
              <w:t>růsečík os</w:t>
            </w:r>
          </w:p>
        </w:tc>
      </w:tr>
      <w:tr w:rsidR="00B33E2E" w14:paraId="0C38FCBC" w14:textId="77777777" w:rsidTr="00825A94">
        <w:trPr>
          <w:trHeight w:val="652"/>
        </w:trPr>
        <w:tc>
          <w:tcPr>
            <w:tcW w:w="825" w:type="dxa"/>
            <w:vAlign w:val="center"/>
          </w:tcPr>
          <w:p w14:paraId="0F04B249" w14:textId="4EBE9D0A" w:rsidR="00B33E2E" w:rsidRDefault="00B33E2E" w:rsidP="00B33E2E">
            <w:pPr>
              <w:jc w:val="center"/>
            </w:pPr>
            <w:r>
              <w:t>0,0</w:t>
            </w:r>
            <w:r w:rsidR="008912D6">
              <w:t>25</w:t>
            </w:r>
            <w:r>
              <w:t xml:space="preserve"> </w:t>
            </w:r>
          </w:p>
        </w:tc>
        <w:tc>
          <w:tcPr>
            <w:tcW w:w="1709" w:type="dxa"/>
            <w:vAlign w:val="center"/>
          </w:tcPr>
          <w:p w14:paraId="42386047" w14:textId="7F8697AA" w:rsidR="00B33E2E" w:rsidRDefault="00B33E2E" w:rsidP="00B33E2E">
            <w:pPr>
              <w:jc w:val="center"/>
            </w:pPr>
            <w:r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D261C2" w14:textId="04E56966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FCFA69" w14:textId="0D0EC734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1F6B0F" w14:textId="4DFDD187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1366" w:type="dxa"/>
            <w:vAlign w:val="center"/>
          </w:tcPr>
          <w:p w14:paraId="505ADAEA" w14:textId="4F1EE9D3" w:rsidR="00B33E2E" w:rsidRDefault="00B33E2E" w:rsidP="00B33E2E">
            <w:pPr>
              <w:jc w:val="center"/>
            </w:pPr>
            <w:r>
              <w:t>Ne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EE0D7" w14:textId="0F6FE6C1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2313" w:type="dxa"/>
            <w:vAlign w:val="center"/>
          </w:tcPr>
          <w:p w14:paraId="488D3340" w14:textId="5EE4CDA3" w:rsidR="00B33E2E" w:rsidRDefault="00B33E2E" w:rsidP="00B33E2E">
            <w:pPr>
              <w:jc w:val="center"/>
            </w:pPr>
            <w:r>
              <w:t>Měření sjezdu</w:t>
            </w:r>
          </w:p>
        </w:tc>
      </w:tr>
      <w:tr w:rsidR="00B33E2E" w14:paraId="65D5A63D" w14:textId="77777777" w:rsidTr="00825A94">
        <w:trPr>
          <w:trHeight w:val="652"/>
        </w:trPr>
        <w:tc>
          <w:tcPr>
            <w:tcW w:w="825" w:type="dxa"/>
            <w:vAlign w:val="center"/>
          </w:tcPr>
          <w:p w14:paraId="4ECF36CC" w14:textId="30947EB5" w:rsidR="00B33E2E" w:rsidRDefault="00B33E2E" w:rsidP="00B33E2E">
            <w:pPr>
              <w:jc w:val="center"/>
            </w:pPr>
            <w:r>
              <w:t>0,100</w:t>
            </w:r>
          </w:p>
        </w:tc>
        <w:tc>
          <w:tcPr>
            <w:tcW w:w="1709" w:type="dxa"/>
            <w:vAlign w:val="center"/>
          </w:tcPr>
          <w:p w14:paraId="7E75FF3B" w14:textId="18DD547D" w:rsidR="00B33E2E" w:rsidRPr="00C50537" w:rsidRDefault="00B33E2E" w:rsidP="00B33E2E">
            <w:pPr>
              <w:jc w:val="center"/>
            </w:pPr>
            <w:r w:rsidRPr="00C50537"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D7372" w14:textId="2A1027CE" w:rsidR="00B33E2E" w:rsidRPr="00C50537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D29D60" w14:textId="218ECCC0" w:rsidR="00B33E2E" w:rsidRPr="00C50537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C5839" w14:textId="70397052" w:rsidR="00B33E2E" w:rsidRPr="00C50537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66" w:type="dxa"/>
            <w:vAlign w:val="center"/>
          </w:tcPr>
          <w:p w14:paraId="17014F36" w14:textId="51CA9712" w:rsidR="00B33E2E" w:rsidRPr="00C50537" w:rsidRDefault="00B33E2E" w:rsidP="00B33E2E">
            <w:pPr>
              <w:jc w:val="center"/>
            </w:pPr>
            <w:r w:rsidRPr="00C50537">
              <w:t>Ne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488F8E" w14:textId="7C240FEC" w:rsidR="00B33E2E" w:rsidRPr="00C50537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3,8</w:t>
            </w:r>
          </w:p>
        </w:tc>
        <w:tc>
          <w:tcPr>
            <w:tcW w:w="2313" w:type="dxa"/>
            <w:vAlign w:val="center"/>
          </w:tcPr>
          <w:p w14:paraId="02B7F243" w14:textId="69B157D7" w:rsidR="00B33E2E" w:rsidRPr="00C50537" w:rsidRDefault="00B33E2E" w:rsidP="00B33E2E">
            <w:pPr>
              <w:jc w:val="center"/>
            </w:pPr>
          </w:p>
        </w:tc>
      </w:tr>
      <w:tr w:rsidR="00B33E2E" w14:paraId="4675B977" w14:textId="77777777" w:rsidTr="00825A94">
        <w:trPr>
          <w:trHeight w:val="652"/>
        </w:trPr>
        <w:tc>
          <w:tcPr>
            <w:tcW w:w="825" w:type="dxa"/>
            <w:vAlign w:val="center"/>
          </w:tcPr>
          <w:p w14:paraId="56C03456" w14:textId="0063245C" w:rsidR="00B33E2E" w:rsidRDefault="00B33E2E" w:rsidP="00B33E2E">
            <w:pPr>
              <w:jc w:val="center"/>
            </w:pPr>
            <w:r>
              <w:t>0,121</w:t>
            </w:r>
          </w:p>
        </w:tc>
        <w:tc>
          <w:tcPr>
            <w:tcW w:w="1709" w:type="dxa"/>
            <w:vAlign w:val="center"/>
          </w:tcPr>
          <w:p w14:paraId="26A4A966" w14:textId="2E04AA9F" w:rsidR="00B33E2E" w:rsidRDefault="00B33E2E" w:rsidP="00B33E2E">
            <w:pPr>
              <w:jc w:val="center"/>
            </w:pPr>
            <w:r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385F3" w14:textId="7EBEEFF9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36713A" w14:textId="1CD64CBA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A28F84" w14:textId="454CC1B3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66" w:type="dxa"/>
            <w:vAlign w:val="center"/>
          </w:tcPr>
          <w:p w14:paraId="6E68A5CC" w14:textId="6564F206" w:rsidR="00B33E2E" w:rsidRDefault="00B33E2E" w:rsidP="00B33E2E">
            <w:pPr>
              <w:jc w:val="center"/>
            </w:pPr>
            <w:r>
              <w:t>Ne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D8410" w14:textId="6FE270BA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4,5</w:t>
            </w:r>
          </w:p>
        </w:tc>
        <w:tc>
          <w:tcPr>
            <w:tcW w:w="2313" w:type="dxa"/>
            <w:vAlign w:val="center"/>
          </w:tcPr>
          <w:p w14:paraId="7EB02483" w14:textId="716EF603" w:rsidR="00B33E2E" w:rsidRDefault="00B33E2E" w:rsidP="00B33E2E">
            <w:pPr>
              <w:jc w:val="center"/>
            </w:pPr>
            <w:r>
              <w:t>Lesní skládka 1</w:t>
            </w:r>
          </w:p>
        </w:tc>
      </w:tr>
      <w:tr w:rsidR="00B33E2E" w14:paraId="7825976D" w14:textId="77777777" w:rsidTr="00825A94">
        <w:trPr>
          <w:trHeight w:val="652"/>
        </w:trPr>
        <w:tc>
          <w:tcPr>
            <w:tcW w:w="825" w:type="dxa"/>
            <w:vAlign w:val="center"/>
          </w:tcPr>
          <w:p w14:paraId="26EC790C" w14:textId="2F79B580" w:rsidR="00B33E2E" w:rsidRDefault="00B33E2E" w:rsidP="00B33E2E">
            <w:pPr>
              <w:jc w:val="center"/>
            </w:pPr>
            <w:r>
              <w:t xml:space="preserve">0,181 </w:t>
            </w:r>
          </w:p>
        </w:tc>
        <w:tc>
          <w:tcPr>
            <w:tcW w:w="1709" w:type="dxa"/>
            <w:vAlign w:val="center"/>
          </w:tcPr>
          <w:p w14:paraId="58EC86E4" w14:textId="52953583" w:rsidR="00B33E2E" w:rsidRDefault="00B33E2E" w:rsidP="00B33E2E">
            <w:pPr>
              <w:jc w:val="center"/>
            </w:pPr>
            <w:r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FC840" w14:textId="3D093A67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1F68C" w14:textId="0C3839D4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4C34A6" w14:textId="6CAF9489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1366" w:type="dxa"/>
            <w:vAlign w:val="center"/>
          </w:tcPr>
          <w:p w14:paraId="2F8C8B57" w14:textId="6BF69D19" w:rsidR="00B33E2E" w:rsidRDefault="00B33E2E" w:rsidP="00B33E2E">
            <w:pPr>
              <w:jc w:val="center"/>
            </w:pPr>
            <w:r>
              <w:t>Ne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475399" w14:textId="1F389505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  <w:tc>
          <w:tcPr>
            <w:tcW w:w="2313" w:type="dxa"/>
            <w:vAlign w:val="center"/>
          </w:tcPr>
          <w:p w14:paraId="3DCA4393" w14:textId="02DCE7FE" w:rsidR="00B33E2E" w:rsidRDefault="00B33E2E" w:rsidP="00B33E2E">
            <w:pPr>
              <w:jc w:val="center"/>
            </w:pPr>
            <w:r>
              <w:t>Lesní sklad 1</w:t>
            </w:r>
          </w:p>
        </w:tc>
      </w:tr>
      <w:tr w:rsidR="00B33E2E" w14:paraId="370B53E2" w14:textId="77777777" w:rsidTr="00825A94">
        <w:trPr>
          <w:trHeight w:val="652"/>
        </w:trPr>
        <w:tc>
          <w:tcPr>
            <w:tcW w:w="825" w:type="dxa"/>
            <w:vAlign w:val="center"/>
          </w:tcPr>
          <w:p w14:paraId="1545029E" w14:textId="0B7FCAE9" w:rsidR="00B33E2E" w:rsidRDefault="00B33E2E" w:rsidP="00B33E2E">
            <w:pPr>
              <w:jc w:val="center"/>
            </w:pPr>
            <w:r>
              <w:t>0,200</w:t>
            </w:r>
          </w:p>
        </w:tc>
        <w:tc>
          <w:tcPr>
            <w:tcW w:w="1709" w:type="dxa"/>
            <w:vAlign w:val="center"/>
          </w:tcPr>
          <w:p w14:paraId="13821CC0" w14:textId="6DDF8184" w:rsidR="00B33E2E" w:rsidRDefault="00B33E2E" w:rsidP="00B33E2E">
            <w:pPr>
              <w:jc w:val="center"/>
            </w:pPr>
            <w:r>
              <w:t xml:space="preserve">Ne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5B1D1" w14:textId="2B09F037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35E03" w14:textId="3700390C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CA970B" w14:textId="522A858C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1366" w:type="dxa"/>
            <w:vAlign w:val="center"/>
          </w:tcPr>
          <w:p w14:paraId="58117343" w14:textId="25E4A24B" w:rsidR="00B33E2E" w:rsidRDefault="00B33E2E" w:rsidP="00B33E2E">
            <w:pPr>
              <w:jc w:val="center"/>
            </w:pPr>
            <w:r>
              <w:t>Ne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7FAB41" w14:textId="67A2378E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313" w:type="dxa"/>
            <w:vAlign w:val="center"/>
          </w:tcPr>
          <w:p w14:paraId="2CD9B541" w14:textId="6F9CD526" w:rsidR="00B33E2E" w:rsidRDefault="00B33E2E" w:rsidP="00B33E2E">
            <w:pPr>
              <w:jc w:val="center"/>
            </w:pPr>
            <w:r>
              <w:t>Ve středu jízdního pásu travní porost</w:t>
            </w:r>
          </w:p>
        </w:tc>
      </w:tr>
      <w:tr w:rsidR="00B33E2E" w14:paraId="49EF8584" w14:textId="77777777" w:rsidTr="00825A94">
        <w:trPr>
          <w:trHeight w:val="652"/>
        </w:trPr>
        <w:tc>
          <w:tcPr>
            <w:tcW w:w="825" w:type="dxa"/>
            <w:vAlign w:val="center"/>
          </w:tcPr>
          <w:p w14:paraId="425C658C" w14:textId="602525E3" w:rsidR="00B33E2E" w:rsidRDefault="00B33E2E" w:rsidP="00B33E2E">
            <w:pPr>
              <w:jc w:val="center"/>
            </w:pPr>
            <w:r>
              <w:t>0,400</w:t>
            </w:r>
          </w:p>
        </w:tc>
        <w:tc>
          <w:tcPr>
            <w:tcW w:w="1709" w:type="dxa"/>
            <w:vAlign w:val="center"/>
          </w:tcPr>
          <w:p w14:paraId="6DB08818" w14:textId="4406278D" w:rsidR="00B33E2E" w:rsidRDefault="00B33E2E" w:rsidP="00B33E2E">
            <w:pPr>
              <w:jc w:val="center"/>
            </w:pPr>
            <w:r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61F190" w14:textId="445413ED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7CEA11" w14:textId="7B948D79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C7653" w14:textId="1DE4BC8E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1366" w:type="dxa"/>
            <w:vAlign w:val="center"/>
          </w:tcPr>
          <w:p w14:paraId="3BC43A6D" w14:textId="21D3E80A" w:rsidR="00B33E2E" w:rsidRDefault="00B33E2E" w:rsidP="00B33E2E">
            <w:pPr>
              <w:jc w:val="center"/>
            </w:pPr>
            <w:r>
              <w:t xml:space="preserve">Ne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EBC088" w14:textId="354C8623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3,4</w:t>
            </w:r>
          </w:p>
        </w:tc>
        <w:tc>
          <w:tcPr>
            <w:tcW w:w="2313" w:type="dxa"/>
            <w:vAlign w:val="center"/>
          </w:tcPr>
          <w:p w14:paraId="72022D21" w14:textId="31033914" w:rsidR="00B33E2E" w:rsidRDefault="00B33E2E" w:rsidP="00B33E2E">
            <w:pPr>
              <w:jc w:val="center"/>
            </w:pPr>
            <w:r>
              <w:t>Střed jízdního pásu mírně vyboulen (směrem nahoru) a pokryt vyšším travním porostem</w:t>
            </w:r>
          </w:p>
        </w:tc>
      </w:tr>
      <w:tr w:rsidR="00B33E2E" w14:paraId="10C77DEF" w14:textId="77777777" w:rsidTr="00825A94">
        <w:trPr>
          <w:trHeight w:val="652"/>
        </w:trPr>
        <w:tc>
          <w:tcPr>
            <w:tcW w:w="825" w:type="dxa"/>
            <w:vAlign w:val="center"/>
          </w:tcPr>
          <w:p w14:paraId="75C19008" w14:textId="5E3A1AFF" w:rsidR="00B33E2E" w:rsidRDefault="00B33E2E" w:rsidP="00B33E2E">
            <w:pPr>
              <w:jc w:val="center"/>
            </w:pPr>
            <w:r>
              <w:t>0,600</w:t>
            </w:r>
          </w:p>
        </w:tc>
        <w:tc>
          <w:tcPr>
            <w:tcW w:w="1709" w:type="dxa"/>
            <w:vAlign w:val="center"/>
          </w:tcPr>
          <w:p w14:paraId="1DBF7660" w14:textId="65083135" w:rsidR="00B33E2E" w:rsidRDefault="00B33E2E" w:rsidP="00B33E2E">
            <w:pPr>
              <w:jc w:val="center"/>
            </w:pPr>
            <w:r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2CF0E7" w14:textId="0F583454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22B851" w14:textId="7A60CEB1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5D292" w14:textId="20F8355A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1366" w:type="dxa"/>
            <w:vAlign w:val="center"/>
          </w:tcPr>
          <w:p w14:paraId="256BE808" w14:textId="528FB69F" w:rsidR="00B33E2E" w:rsidRDefault="00B33E2E" w:rsidP="00B33E2E">
            <w:pPr>
              <w:jc w:val="center"/>
            </w:pPr>
            <w:r>
              <w:t>Ne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51FF8D" w14:textId="6F65487E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3,8</w:t>
            </w:r>
          </w:p>
        </w:tc>
        <w:tc>
          <w:tcPr>
            <w:tcW w:w="2313" w:type="dxa"/>
            <w:vAlign w:val="center"/>
          </w:tcPr>
          <w:p w14:paraId="37B14F34" w14:textId="2F8A636C" w:rsidR="00B33E2E" w:rsidRDefault="00B33E2E" w:rsidP="00B33E2E">
            <w:pPr>
              <w:jc w:val="center"/>
            </w:pPr>
            <w:r>
              <w:t>Pravá krajnice zpevněná jako pás, vyboulená směrem nahoru</w:t>
            </w:r>
          </w:p>
        </w:tc>
      </w:tr>
      <w:tr w:rsidR="00B33E2E" w14:paraId="368DDC66" w14:textId="77777777" w:rsidTr="00825A94">
        <w:trPr>
          <w:trHeight w:val="652"/>
        </w:trPr>
        <w:tc>
          <w:tcPr>
            <w:tcW w:w="825" w:type="dxa"/>
            <w:vAlign w:val="center"/>
          </w:tcPr>
          <w:p w14:paraId="2B9EFEAD" w14:textId="78AECAF8" w:rsidR="00B33E2E" w:rsidRDefault="00B33E2E" w:rsidP="00B33E2E">
            <w:pPr>
              <w:jc w:val="center"/>
            </w:pPr>
            <w:r>
              <w:t>0,735</w:t>
            </w:r>
          </w:p>
        </w:tc>
        <w:tc>
          <w:tcPr>
            <w:tcW w:w="1709" w:type="dxa"/>
            <w:vAlign w:val="center"/>
          </w:tcPr>
          <w:p w14:paraId="0D9D0951" w14:textId="398CDAD7" w:rsidR="00B33E2E" w:rsidRDefault="00B33E2E" w:rsidP="00B33E2E">
            <w:pPr>
              <w:jc w:val="center"/>
            </w:pPr>
            <w:r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B336D" w14:textId="2A47C1AC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70D5FA" w14:textId="14AE871A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CDE1E9" w14:textId="0699558D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1366" w:type="dxa"/>
            <w:vAlign w:val="center"/>
          </w:tcPr>
          <w:p w14:paraId="31609EDB" w14:textId="048B861F" w:rsidR="00B33E2E" w:rsidRDefault="00B33E2E" w:rsidP="00B33E2E">
            <w:pPr>
              <w:jc w:val="center"/>
            </w:pPr>
            <w:r>
              <w:t>Ne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BB1119" w14:textId="23878844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4,5</w:t>
            </w:r>
          </w:p>
        </w:tc>
        <w:tc>
          <w:tcPr>
            <w:tcW w:w="2313" w:type="dxa"/>
            <w:vAlign w:val="center"/>
          </w:tcPr>
          <w:p w14:paraId="3D8BC83F" w14:textId="45D68435" w:rsidR="00B33E2E" w:rsidRDefault="00B33E2E" w:rsidP="00B33E2E">
            <w:pPr>
              <w:jc w:val="center"/>
            </w:pPr>
            <w:r>
              <w:t xml:space="preserve">Lesní sklad 2, horní část nižší únosnost z důvodu </w:t>
            </w:r>
          </w:p>
        </w:tc>
      </w:tr>
      <w:tr w:rsidR="00B33E2E" w14:paraId="4EDC4E7A" w14:textId="77777777" w:rsidTr="00825A94">
        <w:trPr>
          <w:trHeight w:val="652"/>
        </w:trPr>
        <w:tc>
          <w:tcPr>
            <w:tcW w:w="825" w:type="dxa"/>
            <w:vAlign w:val="center"/>
          </w:tcPr>
          <w:p w14:paraId="5036EC53" w14:textId="734D23CC" w:rsidR="00B33E2E" w:rsidRDefault="00B33E2E" w:rsidP="00B33E2E">
            <w:pPr>
              <w:jc w:val="center"/>
            </w:pPr>
            <w:r>
              <w:t>0,800</w:t>
            </w:r>
          </w:p>
        </w:tc>
        <w:tc>
          <w:tcPr>
            <w:tcW w:w="1709" w:type="dxa"/>
            <w:vAlign w:val="center"/>
          </w:tcPr>
          <w:p w14:paraId="66151653" w14:textId="0A286691" w:rsidR="00B33E2E" w:rsidRDefault="00B33E2E" w:rsidP="00B33E2E">
            <w:pPr>
              <w:jc w:val="center"/>
            </w:pPr>
            <w:r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656C0" w14:textId="5C424704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3AF378" w14:textId="36E1E1C0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9B15C3" w14:textId="4BE2C51C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0,2</w:t>
            </w:r>
          </w:p>
        </w:tc>
        <w:tc>
          <w:tcPr>
            <w:tcW w:w="1366" w:type="dxa"/>
            <w:vAlign w:val="center"/>
          </w:tcPr>
          <w:p w14:paraId="209ECB82" w14:textId="1832B250" w:rsidR="00B33E2E" w:rsidRDefault="00B33E2E" w:rsidP="00B33E2E">
            <w:pPr>
              <w:jc w:val="center"/>
            </w:pPr>
            <w:r>
              <w:t>Ano (velmi zarostlý vegetací)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7040C8" w14:textId="4658E383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3,5</w:t>
            </w:r>
          </w:p>
        </w:tc>
        <w:tc>
          <w:tcPr>
            <w:tcW w:w="2313" w:type="dxa"/>
            <w:vAlign w:val="center"/>
          </w:tcPr>
          <w:p w14:paraId="06F202C3" w14:textId="287DCA5C" w:rsidR="00B33E2E" w:rsidRDefault="00B33E2E" w:rsidP="00B33E2E">
            <w:pPr>
              <w:jc w:val="center"/>
            </w:pPr>
            <w:r>
              <w:t>Z důvodu chybějícího odvodnění snížená únosnost sesuv (snížení) levé krajnice a levé části jízdního pruhu</w:t>
            </w:r>
          </w:p>
        </w:tc>
      </w:tr>
      <w:tr w:rsidR="00B33E2E" w14:paraId="62F913AC" w14:textId="77777777" w:rsidTr="00825A94">
        <w:trPr>
          <w:trHeight w:val="652"/>
        </w:trPr>
        <w:tc>
          <w:tcPr>
            <w:tcW w:w="825" w:type="dxa"/>
            <w:vAlign w:val="center"/>
          </w:tcPr>
          <w:p w14:paraId="556F5CE9" w14:textId="4C013B4E" w:rsidR="00B33E2E" w:rsidRDefault="00B33E2E" w:rsidP="00B33E2E">
            <w:pPr>
              <w:jc w:val="center"/>
            </w:pPr>
            <w:r>
              <w:t>0,947</w:t>
            </w:r>
          </w:p>
        </w:tc>
        <w:tc>
          <w:tcPr>
            <w:tcW w:w="1709" w:type="dxa"/>
            <w:vAlign w:val="center"/>
          </w:tcPr>
          <w:p w14:paraId="2C4C3488" w14:textId="566EAD02" w:rsidR="00B33E2E" w:rsidRDefault="00B33E2E" w:rsidP="00B33E2E">
            <w:pPr>
              <w:jc w:val="center"/>
            </w:pPr>
            <w:r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880FBD" w14:textId="47D77A05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D08054" w14:textId="61051682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D7F8FA" w14:textId="730B9331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66" w:type="dxa"/>
            <w:vAlign w:val="center"/>
          </w:tcPr>
          <w:p w14:paraId="45774CDC" w14:textId="0F0B0AC2" w:rsidR="00B33E2E" w:rsidRDefault="00B33E2E" w:rsidP="00B33E2E">
            <w:pPr>
              <w:jc w:val="center"/>
            </w:pPr>
            <w:r>
              <w:t>Ne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CC7D0D" w14:textId="7E73AFD0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3,5</w:t>
            </w:r>
          </w:p>
        </w:tc>
        <w:tc>
          <w:tcPr>
            <w:tcW w:w="2313" w:type="dxa"/>
            <w:vAlign w:val="center"/>
          </w:tcPr>
          <w:p w14:paraId="1BE60922" w14:textId="2107269F" w:rsidR="00B33E2E" w:rsidRDefault="00B33E2E" w:rsidP="00B33E2E">
            <w:pPr>
              <w:jc w:val="center"/>
            </w:pPr>
            <w:r>
              <w:t>Lesní skládka 2 znečistěný kryt jízdní ho pásu (bahno)</w:t>
            </w:r>
          </w:p>
        </w:tc>
      </w:tr>
      <w:tr w:rsidR="00B33E2E" w14:paraId="4AD3524C" w14:textId="77777777" w:rsidTr="00825A94">
        <w:trPr>
          <w:trHeight w:val="652"/>
        </w:trPr>
        <w:tc>
          <w:tcPr>
            <w:tcW w:w="825" w:type="dxa"/>
            <w:vAlign w:val="center"/>
          </w:tcPr>
          <w:p w14:paraId="4909AD13" w14:textId="71CBAE4E" w:rsidR="00B33E2E" w:rsidRDefault="00B33E2E" w:rsidP="00B33E2E">
            <w:pPr>
              <w:jc w:val="center"/>
            </w:pPr>
            <w:r>
              <w:t>1,000</w:t>
            </w:r>
          </w:p>
        </w:tc>
        <w:tc>
          <w:tcPr>
            <w:tcW w:w="1709" w:type="dxa"/>
            <w:vAlign w:val="center"/>
          </w:tcPr>
          <w:p w14:paraId="134183A7" w14:textId="57C3BB9F" w:rsidR="00B33E2E" w:rsidRDefault="00B33E2E" w:rsidP="00B33E2E">
            <w:pPr>
              <w:jc w:val="center"/>
            </w:pPr>
            <w:r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6457A9" w14:textId="7507F4FB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3DEDD" w14:textId="1C8B6F20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09906A" w14:textId="003E7C39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1366" w:type="dxa"/>
            <w:vAlign w:val="center"/>
          </w:tcPr>
          <w:p w14:paraId="12F5FAF7" w14:textId="11567278" w:rsidR="00B33E2E" w:rsidRDefault="00B33E2E" w:rsidP="00B33E2E">
            <w:pPr>
              <w:jc w:val="center"/>
            </w:pPr>
            <w:r>
              <w:t>Ne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A9A203" w14:textId="4B0F51FB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313" w:type="dxa"/>
            <w:vAlign w:val="center"/>
          </w:tcPr>
          <w:p w14:paraId="63B8FD1E" w14:textId="225E099F" w:rsidR="00B33E2E" w:rsidRDefault="00B33E2E" w:rsidP="00B33E2E">
            <w:pPr>
              <w:jc w:val="center"/>
            </w:pPr>
            <w:r>
              <w:t>Konec lesní skládky</w:t>
            </w:r>
          </w:p>
        </w:tc>
      </w:tr>
      <w:tr w:rsidR="00B33E2E" w14:paraId="47E41CB9" w14:textId="77777777" w:rsidTr="00825A94">
        <w:trPr>
          <w:trHeight w:val="652"/>
        </w:trPr>
        <w:tc>
          <w:tcPr>
            <w:tcW w:w="825" w:type="dxa"/>
            <w:vAlign w:val="center"/>
          </w:tcPr>
          <w:p w14:paraId="74BB8917" w14:textId="3887B1B2" w:rsidR="00B33E2E" w:rsidRDefault="00B33E2E" w:rsidP="00B33E2E">
            <w:pPr>
              <w:jc w:val="center"/>
            </w:pPr>
            <w:r>
              <w:t>1,1</w:t>
            </w:r>
            <w:r w:rsidR="00C813E5">
              <w:t>14</w:t>
            </w:r>
          </w:p>
        </w:tc>
        <w:tc>
          <w:tcPr>
            <w:tcW w:w="1709" w:type="dxa"/>
            <w:vAlign w:val="center"/>
          </w:tcPr>
          <w:p w14:paraId="59873156" w14:textId="3EF3C660" w:rsidR="00B33E2E" w:rsidRDefault="00B33E2E" w:rsidP="00B33E2E">
            <w:pPr>
              <w:jc w:val="center"/>
            </w:pPr>
            <w:r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7CA55B" w14:textId="4A4CB175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E06A39" w14:textId="345CC4FF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580891" w14:textId="6DB4F49A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366" w:type="dxa"/>
            <w:vAlign w:val="center"/>
          </w:tcPr>
          <w:p w14:paraId="1A4D5FE5" w14:textId="1DBAB4FA" w:rsidR="00B33E2E" w:rsidRDefault="00B33E2E" w:rsidP="00B33E2E">
            <w:pPr>
              <w:jc w:val="center"/>
            </w:pPr>
            <w:r>
              <w:t>Ne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803895" w14:textId="25C8EA3E" w:rsidR="00B33E2E" w:rsidRDefault="00B33E2E" w:rsidP="00B33E2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3,7</w:t>
            </w:r>
          </w:p>
        </w:tc>
        <w:tc>
          <w:tcPr>
            <w:tcW w:w="2313" w:type="dxa"/>
            <w:vAlign w:val="center"/>
          </w:tcPr>
          <w:p w14:paraId="25649708" w14:textId="2FE9B1C4" w:rsidR="00B33E2E" w:rsidRDefault="00B33E2E" w:rsidP="00B33E2E">
            <w:pPr>
              <w:jc w:val="center"/>
            </w:pPr>
            <w:r>
              <w:t>Měření sjezdu</w:t>
            </w:r>
          </w:p>
        </w:tc>
      </w:tr>
      <w:tr w:rsidR="00027E08" w14:paraId="68ECCE41" w14:textId="77777777" w:rsidTr="00250029">
        <w:trPr>
          <w:trHeight w:val="652"/>
        </w:trPr>
        <w:tc>
          <w:tcPr>
            <w:tcW w:w="825" w:type="dxa"/>
            <w:vAlign w:val="center"/>
          </w:tcPr>
          <w:p w14:paraId="152EB383" w14:textId="522C20F9" w:rsidR="0044565F" w:rsidRDefault="00886B61" w:rsidP="0044565F">
            <w:pPr>
              <w:jc w:val="center"/>
            </w:pPr>
            <w:r>
              <w:lastRenderedPageBreak/>
              <w:t>1,139</w:t>
            </w:r>
          </w:p>
        </w:tc>
        <w:tc>
          <w:tcPr>
            <w:tcW w:w="1709" w:type="dxa"/>
            <w:vAlign w:val="center"/>
          </w:tcPr>
          <w:p w14:paraId="3BA954F3" w14:textId="61F64950" w:rsidR="0044565F" w:rsidRDefault="000E0DC9" w:rsidP="0044565F">
            <w:pPr>
              <w:jc w:val="center"/>
            </w:pPr>
            <w:r>
              <w:t xml:space="preserve">Ne (podél silnice </w:t>
            </w:r>
            <w:r w:rsidR="00C96C22" w:rsidRPr="00C96C22">
              <w:t>III/1333</w:t>
            </w:r>
            <w:r w:rsidR="00C96C22">
              <w:t>)</w:t>
            </w:r>
          </w:p>
        </w:tc>
        <w:tc>
          <w:tcPr>
            <w:tcW w:w="1432" w:type="dxa"/>
            <w:vAlign w:val="center"/>
          </w:tcPr>
          <w:p w14:paraId="6A2CB622" w14:textId="1ACFC7C8" w:rsidR="0044565F" w:rsidRDefault="00805A90" w:rsidP="0044565F">
            <w:pPr>
              <w:jc w:val="center"/>
            </w:pPr>
            <w:r>
              <w:t>–</w:t>
            </w:r>
          </w:p>
        </w:tc>
        <w:tc>
          <w:tcPr>
            <w:tcW w:w="977" w:type="dxa"/>
            <w:vAlign w:val="center"/>
          </w:tcPr>
          <w:p w14:paraId="5054179C" w14:textId="3E02C42D" w:rsidR="0044565F" w:rsidRDefault="00805A90" w:rsidP="0044565F">
            <w:pPr>
              <w:jc w:val="center"/>
            </w:pPr>
            <w:r>
              <w:t>–</w:t>
            </w:r>
          </w:p>
        </w:tc>
        <w:tc>
          <w:tcPr>
            <w:tcW w:w="1004" w:type="dxa"/>
            <w:vAlign w:val="center"/>
          </w:tcPr>
          <w:p w14:paraId="451A8CAB" w14:textId="4EED32C4" w:rsidR="0044565F" w:rsidRDefault="00805A90" w:rsidP="0044565F">
            <w:pPr>
              <w:jc w:val="center"/>
            </w:pPr>
            <w:r>
              <w:t>–</w:t>
            </w:r>
          </w:p>
        </w:tc>
        <w:tc>
          <w:tcPr>
            <w:tcW w:w="1366" w:type="dxa"/>
            <w:vAlign w:val="center"/>
          </w:tcPr>
          <w:p w14:paraId="26936386" w14:textId="5D4C967C" w:rsidR="0044565F" w:rsidRDefault="000E0DC9" w:rsidP="0044565F">
            <w:pPr>
              <w:jc w:val="center"/>
            </w:pPr>
            <w:r>
              <w:t xml:space="preserve">Ne (podél silnice </w:t>
            </w:r>
            <w:r w:rsidR="00C96C22" w:rsidRPr="00C96C22">
              <w:t>III/1333</w:t>
            </w:r>
            <w:r w:rsidR="00C96C22">
              <w:t>)</w:t>
            </w:r>
          </w:p>
        </w:tc>
        <w:tc>
          <w:tcPr>
            <w:tcW w:w="864" w:type="dxa"/>
            <w:vAlign w:val="center"/>
          </w:tcPr>
          <w:p w14:paraId="053CE4AC" w14:textId="23D319B8" w:rsidR="0044565F" w:rsidRDefault="00805A90" w:rsidP="0044565F">
            <w:pPr>
              <w:jc w:val="center"/>
            </w:pPr>
            <w:r>
              <w:t>–</w:t>
            </w:r>
          </w:p>
        </w:tc>
        <w:tc>
          <w:tcPr>
            <w:tcW w:w="2313" w:type="dxa"/>
            <w:vAlign w:val="center"/>
          </w:tcPr>
          <w:p w14:paraId="7F5DD8A1" w14:textId="17B083AA" w:rsidR="0044565F" w:rsidRDefault="00886B61" w:rsidP="0044565F">
            <w:pPr>
              <w:jc w:val="center"/>
            </w:pPr>
            <w:r>
              <w:t xml:space="preserve">Konec lesní cesty </w:t>
            </w:r>
            <w:r w:rsidR="00805A90">
              <w:t>–</w:t>
            </w:r>
            <w:r>
              <w:t xml:space="preserve"> </w:t>
            </w:r>
            <w:r w:rsidR="000E0DC9">
              <w:t>p</w:t>
            </w:r>
            <w:r>
              <w:t>růsečík os</w:t>
            </w:r>
          </w:p>
        </w:tc>
      </w:tr>
    </w:tbl>
    <w:p w14:paraId="40F183C4" w14:textId="21C58750" w:rsidR="00B638AF" w:rsidRDefault="007A1361">
      <w:r w:rsidRPr="00D957CB">
        <w:t>*</w:t>
      </w:r>
      <w:r w:rsidRPr="00D957CB">
        <w:rPr>
          <w:i/>
          <w:iCs/>
        </w:rPr>
        <w:t xml:space="preserve"> viditelný pokles</w:t>
      </w:r>
      <w:r w:rsidR="0015371E" w:rsidRPr="00D957CB">
        <w:rPr>
          <w:i/>
          <w:iCs/>
        </w:rPr>
        <w:t xml:space="preserve"> (sesun)</w:t>
      </w:r>
      <w:r w:rsidRPr="00D957CB">
        <w:rPr>
          <w:i/>
          <w:iCs/>
        </w:rPr>
        <w:t xml:space="preserve"> krajnice viz fotografie, patrně z důvodu vysokého tlaku způsobeného </w:t>
      </w:r>
      <w:r w:rsidR="00EE248C" w:rsidRPr="00D957CB">
        <w:rPr>
          <w:i/>
          <w:iCs/>
        </w:rPr>
        <w:t>stabilizační</w:t>
      </w:r>
      <w:r w:rsidR="0015371E" w:rsidRPr="00D957CB">
        <w:rPr>
          <w:i/>
          <w:iCs/>
        </w:rPr>
        <w:t xml:space="preserve">mi </w:t>
      </w:r>
      <w:r w:rsidR="00EE248C" w:rsidRPr="00D957CB">
        <w:rPr>
          <w:i/>
          <w:iCs/>
        </w:rPr>
        <w:t>vzpěr</w:t>
      </w:r>
      <w:r w:rsidR="0015371E" w:rsidRPr="00D957CB">
        <w:rPr>
          <w:i/>
          <w:iCs/>
        </w:rPr>
        <w:t>ami</w:t>
      </w:r>
      <w:r w:rsidR="00EE248C" w:rsidRPr="00D957CB">
        <w:rPr>
          <w:i/>
          <w:iCs/>
        </w:rPr>
        <w:t xml:space="preserve"> odvozní soupravy</w:t>
      </w:r>
      <w:r w:rsidR="008B0C8C" w:rsidRPr="00D957CB">
        <w:rPr>
          <w:i/>
          <w:iCs/>
        </w:rPr>
        <w:t xml:space="preserve">, důsledek </w:t>
      </w:r>
      <w:r w:rsidRPr="00D957CB">
        <w:rPr>
          <w:i/>
          <w:iCs/>
        </w:rPr>
        <w:t>podmáčené krajnic</w:t>
      </w:r>
      <w:r w:rsidR="008B0C8C" w:rsidRPr="00D957CB">
        <w:rPr>
          <w:i/>
          <w:iCs/>
        </w:rPr>
        <w:t>e (působící voda z příkopu</w:t>
      </w:r>
      <w:r w:rsidR="008B0C8C">
        <w:t>)</w:t>
      </w:r>
    </w:p>
    <w:p w14:paraId="4803E672" w14:textId="7E3D924A" w:rsidR="00F31DA7" w:rsidRPr="001363CC" w:rsidRDefault="004F07BF" w:rsidP="00714D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ob</w:t>
      </w:r>
      <w:r w:rsidR="00714D2B" w:rsidRPr="001363CC">
        <w:rPr>
          <w:b/>
          <w:bCs/>
          <w:sz w:val="28"/>
          <w:szCs w:val="28"/>
        </w:rPr>
        <w:t>jekty na lesní cestě</w:t>
      </w:r>
      <w:r w:rsidR="000A4187">
        <w:rPr>
          <w:b/>
          <w:bCs/>
          <w:sz w:val="28"/>
          <w:szCs w:val="28"/>
        </w:rPr>
        <w:t xml:space="preserve"> PE718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8B302A" w14:paraId="7B4B0AEF" w14:textId="1FB93979" w:rsidTr="00250029">
        <w:trPr>
          <w:trHeight w:val="652"/>
        </w:trPr>
        <w:tc>
          <w:tcPr>
            <w:tcW w:w="1085" w:type="pct"/>
            <w:vAlign w:val="center"/>
          </w:tcPr>
          <w:p w14:paraId="34C8E6EB" w14:textId="49974966" w:rsidR="008B302A" w:rsidRPr="00C4148B" w:rsidRDefault="008B302A" w:rsidP="00F932D1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1A4F9493" w14:textId="2B14EFCB" w:rsidR="008B302A" w:rsidRPr="00C4148B" w:rsidRDefault="008B302A" w:rsidP="00F932D1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1FDEA87B" w14:textId="6172763D" w:rsidR="008B302A" w:rsidRPr="00C4148B" w:rsidRDefault="008B302A" w:rsidP="00F932D1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8B302A" w14:paraId="5B056892" w14:textId="49B34914" w:rsidTr="00250029">
        <w:trPr>
          <w:trHeight w:val="567"/>
        </w:trPr>
        <w:tc>
          <w:tcPr>
            <w:tcW w:w="1085" w:type="pct"/>
            <w:vAlign w:val="center"/>
          </w:tcPr>
          <w:p w14:paraId="08EF6D56" w14:textId="0037E2BD" w:rsidR="008B302A" w:rsidRDefault="008B302A" w:rsidP="00F932D1">
            <w:pPr>
              <w:jc w:val="center"/>
            </w:pPr>
            <w:r>
              <w:t>Závora 1</w:t>
            </w:r>
          </w:p>
        </w:tc>
        <w:tc>
          <w:tcPr>
            <w:tcW w:w="1337" w:type="pct"/>
            <w:vAlign w:val="center"/>
          </w:tcPr>
          <w:p w14:paraId="64422F1E" w14:textId="52C67C73" w:rsidR="008B302A" w:rsidRDefault="008B302A" w:rsidP="00F932D1">
            <w:pPr>
              <w:jc w:val="center"/>
            </w:pPr>
            <w:r>
              <w:t>0,020</w:t>
            </w:r>
          </w:p>
        </w:tc>
        <w:tc>
          <w:tcPr>
            <w:tcW w:w="2578" w:type="pct"/>
            <w:vAlign w:val="center"/>
          </w:tcPr>
          <w:p w14:paraId="7E075748" w14:textId="61C05842" w:rsidR="008B302A" w:rsidRDefault="00B1034D" w:rsidP="00F932D1">
            <w:pPr>
              <w:jc w:val="center"/>
            </w:pPr>
            <w:r>
              <w:t xml:space="preserve">Kovová závora – uzamykatelná, otevřená, </w:t>
            </w:r>
            <w:r w:rsidRPr="00312617">
              <w:t>výška</w:t>
            </w:r>
            <w:r w:rsidR="002C0C27" w:rsidRPr="00312617">
              <w:t xml:space="preserve"> 97 cm</w:t>
            </w:r>
            <w:r w:rsidRPr="00312617">
              <w:t>, délka</w:t>
            </w:r>
            <w:r w:rsidR="002C0C27" w:rsidRPr="00312617">
              <w:t xml:space="preserve"> </w:t>
            </w:r>
            <w:r w:rsidR="00312617" w:rsidRPr="00312617">
              <w:t>566,5 cm</w:t>
            </w:r>
          </w:p>
        </w:tc>
      </w:tr>
      <w:tr w:rsidR="008B302A" w14:paraId="4C8BAC8B" w14:textId="35FA879F" w:rsidTr="00250029">
        <w:trPr>
          <w:trHeight w:val="567"/>
        </w:trPr>
        <w:tc>
          <w:tcPr>
            <w:tcW w:w="1085" w:type="pct"/>
            <w:vAlign w:val="center"/>
          </w:tcPr>
          <w:p w14:paraId="798990F6" w14:textId="156CFCA8" w:rsidR="008B302A" w:rsidRDefault="008B302A" w:rsidP="00F932D1">
            <w:pPr>
              <w:jc w:val="center"/>
            </w:pPr>
            <w:r>
              <w:t>Eroze na vozovce</w:t>
            </w:r>
          </w:p>
        </w:tc>
        <w:tc>
          <w:tcPr>
            <w:tcW w:w="1337" w:type="pct"/>
            <w:vAlign w:val="center"/>
          </w:tcPr>
          <w:p w14:paraId="2D8B2B19" w14:textId="4A1E0491" w:rsidR="008B302A" w:rsidRDefault="008B302A" w:rsidP="00F932D1">
            <w:pPr>
              <w:jc w:val="center"/>
            </w:pPr>
            <w:r>
              <w:t>0,877</w:t>
            </w:r>
          </w:p>
        </w:tc>
        <w:tc>
          <w:tcPr>
            <w:tcW w:w="2578" w:type="pct"/>
            <w:vAlign w:val="center"/>
          </w:tcPr>
          <w:p w14:paraId="6731BAEC" w14:textId="3E349242" w:rsidR="008B302A" w:rsidRDefault="008B302A" w:rsidP="00F932D1">
            <w:pPr>
              <w:jc w:val="center"/>
            </w:pPr>
          </w:p>
        </w:tc>
      </w:tr>
      <w:tr w:rsidR="008B302A" w14:paraId="2F63BD10" w14:textId="77777777" w:rsidTr="00250029">
        <w:trPr>
          <w:trHeight w:val="567"/>
        </w:trPr>
        <w:tc>
          <w:tcPr>
            <w:tcW w:w="1085" w:type="pct"/>
            <w:vAlign w:val="center"/>
          </w:tcPr>
          <w:p w14:paraId="4B901B85" w14:textId="1CC862AF" w:rsidR="008B302A" w:rsidRDefault="008B302A" w:rsidP="00F932D1">
            <w:pPr>
              <w:jc w:val="center"/>
            </w:pPr>
            <w:r>
              <w:t>Závora 2</w:t>
            </w:r>
          </w:p>
        </w:tc>
        <w:tc>
          <w:tcPr>
            <w:tcW w:w="1337" w:type="pct"/>
            <w:vAlign w:val="center"/>
          </w:tcPr>
          <w:p w14:paraId="727C9488" w14:textId="4EEAE048" w:rsidR="008B302A" w:rsidRDefault="008B302A" w:rsidP="00F932D1">
            <w:pPr>
              <w:jc w:val="center"/>
            </w:pPr>
            <w:r>
              <w:t>1,118</w:t>
            </w:r>
          </w:p>
        </w:tc>
        <w:tc>
          <w:tcPr>
            <w:tcW w:w="2578" w:type="pct"/>
            <w:vAlign w:val="center"/>
          </w:tcPr>
          <w:p w14:paraId="5C366F96" w14:textId="44E17880" w:rsidR="008B302A" w:rsidRDefault="00B1034D" w:rsidP="00F932D1">
            <w:pPr>
              <w:jc w:val="center"/>
            </w:pPr>
            <w:r>
              <w:t>Kovová závora – uzamykatelná, otevřená, v</w:t>
            </w:r>
            <w:r w:rsidR="008B302A">
              <w:t xml:space="preserve">iditelné </w:t>
            </w:r>
            <w:r w:rsidR="008B302A" w:rsidRPr="002C0C27">
              <w:t>pokusy o objíždění závory, začátek</w:t>
            </w:r>
            <w:r w:rsidR="003E2507" w:rsidRPr="002C0C27">
              <w:t xml:space="preserve"> zpevnění asfaltovou směsí</w:t>
            </w:r>
            <w:r w:rsidRPr="002C0C27">
              <w:t xml:space="preserve">, výška </w:t>
            </w:r>
            <w:r w:rsidR="002C0C27" w:rsidRPr="002C0C27">
              <w:t xml:space="preserve">110 </w:t>
            </w:r>
            <w:r w:rsidRPr="002C0C27">
              <w:t>c</w:t>
            </w:r>
            <w:r w:rsidR="002C0C27" w:rsidRPr="002C0C27">
              <w:t>m,</w:t>
            </w:r>
            <w:r w:rsidRPr="002C0C27">
              <w:t xml:space="preserve"> délka</w:t>
            </w:r>
            <w:r w:rsidR="008B302A" w:rsidRPr="002C0C27">
              <w:t xml:space="preserve"> </w:t>
            </w:r>
            <w:r w:rsidR="002C0C27" w:rsidRPr="002C0C27">
              <w:t>460,5 cm</w:t>
            </w:r>
          </w:p>
        </w:tc>
      </w:tr>
    </w:tbl>
    <w:p w14:paraId="2D82F92B" w14:textId="77777777" w:rsidR="002823FE" w:rsidRDefault="002823FE" w:rsidP="00714D2B">
      <w:pPr>
        <w:jc w:val="center"/>
        <w:rPr>
          <w:b/>
          <w:bCs/>
          <w:sz w:val="28"/>
          <w:szCs w:val="28"/>
        </w:rPr>
      </w:pPr>
    </w:p>
    <w:p w14:paraId="4F121DC1" w14:textId="418810B7" w:rsidR="00F31DA7" w:rsidRPr="001363CC" w:rsidRDefault="00EC355A" w:rsidP="00714D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</w:t>
      </w:r>
      <w:r w:rsidR="000A4187">
        <w:rPr>
          <w:b/>
          <w:bCs/>
          <w:sz w:val="28"/>
          <w:szCs w:val="28"/>
        </w:rPr>
        <w:t xml:space="preserve"> lesní cesty PE718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8D0829" w14:paraId="7E499B70" w14:textId="77777777" w:rsidTr="00250029">
        <w:trPr>
          <w:trHeight w:val="652"/>
        </w:trPr>
        <w:tc>
          <w:tcPr>
            <w:tcW w:w="1545" w:type="pct"/>
            <w:vAlign w:val="center"/>
          </w:tcPr>
          <w:p w14:paraId="72CBFECE" w14:textId="375634D5" w:rsidR="008D0829" w:rsidRPr="000B48C1" w:rsidRDefault="008D0829" w:rsidP="00250029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C35FD77" w14:textId="2DBAB3ED" w:rsidR="008D0829" w:rsidRPr="000B48C1" w:rsidRDefault="008D0829" w:rsidP="00250029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8D0829" w14:paraId="2A64F8E4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68DD1664" w14:textId="3E3BBE52" w:rsidR="008D0829" w:rsidRDefault="008D0829" w:rsidP="00250029">
            <w:pPr>
              <w:jc w:val="center"/>
            </w:pPr>
            <w:r>
              <w:t>0,050</w:t>
            </w:r>
          </w:p>
        </w:tc>
        <w:tc>
          <w:tcPr>
            <w:tcW w:w="3455" w:type="pct"/>
            <w:vAlign w:val="center"/>
          </w:tcPr>
          <w:p w14:paraId="0FAE3CF3" w14:textId="4D434F01" w:rsidR="008D0829" w:rsidRDefault="008D0829" w:rsidP="00250029">
            <w:pPr>
              <w:jc w:val="center"/>
            </w:pPr>
            <w:r>
              <w:t>Připojení lesní svážnice PE717_</w:t>
            </w:r>
            <w:r w:rsidR="001831C7">
              <w:t>3L_1</w:t>
            </w:r>
          </w:p>
        </w:tc>
      </w:tr>
      <w:tr w:rsidR="008D0829" w14:paraId="42509CAC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7EAD08A8" w14:textId="51C8740B" w:rsidR="008D0829" w:rsidRDefault="008D0829" w:rsidP="00250029">
            <w:pPr>
              <w:jc w:val="center"/>
            </w:pPr>
            <w:r>
              <w:t>0,073</w:t>
            </w:r>
          </w:p>
        </w:tc>
        <w:tc>
          <w:tcPr>
            <w:tcW w:w="3455" w:type="pct"/>
            <w:vAlign w:val="center"/>
          </w:tcPr>
          <w:p w14:paraId="510EDD67" w14:textId="1AD9A74B" w:rsidR="008D0829" w:rsidRDefault="008D0829" w:rsidP="00250029">
            <w:pPr>
              <w:jc w:val="center"/>
            </w:pPr>
            <w:r>
              <w:t>Připojení technologické linky PE718_4L_1</w:t>
            </w:r>
          </w:p>
        </w:tc>
      </w:tr>
      <w:tr w:rsidR="008D0829" w14:paraId="30E119D9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780B1BF3" w14:textId="766FEDC8" w:rsidR="008D0829" w:rsidRDefault="008D0829" w:rsidP="00250029">
            <w:pPr>
              <w:jc w:val="center"/>
            </w:pPr>
            <w:r>
              <w:t>0,117</w:t>
            </w:r>
          </w:p>
        </w:tc>
        <w:tc>
          <w:tcPr>
            <w:tcW w:w="3455" w:type="pct"/>
            <w:vAlign w:val="center"/>
          </w:tcPr>
          <w:p w14:paraId="6995BF84" w14:textId="2AF39BA6" w:rsidR="008D0829" w:rsidRDefault="008D0829" w:rsidP="00250029">
            <w:pPr>
              <w:jc w:val="center"/>
            </w:pPr>
            <w:r w:rsidRPr="00964041">
              <w:t>Připojení technologické linky PE718_4L_1</w:t>
            </w:r>
          </w:p>
        </w:tc>
      </w:tr>
      <w:tr w:rsidR="008D0829" w14:paraId="5E634C31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46A96D14" w14:textId="342C7C13" w:rsidR="008D0829" w:rsidRDefault="008D0829" w:rsidP="00250029">
            <w:pPr>
              <w:jc w:val="center"/>
            </w:pPr>
            <w:r>
              <w:t>0,376</w:t>
            </w:r>
          </w:p>
        </w:tc>
        <w:tc>
          <w:tcPr>
            <w:tcW w:w="3455" w:type="pct"/>
            <w:vAlign w:val="center"/>
          </w:tcPr>
          <w:p w14:paraId="2C65F48B" w14:textId="04626181" w:rsidR="008D0829" w:rsidRDefault="008D0829" w:rsidP="00250029">
            <w:pPr>
              <w:jc w:val="center"/>
            </w:pPr>
            <w:r>
              <w:t xml:space="preserve">Křížení </w:t>
            </w:r>
            <w:r w:rsidR="00B06EDE">
              <w:t xml:space="preserve">technologické linky </w:t>
            </w:r>
            <w:r>
              <w:t>PE718_4L_2</w:t>
            </w:r>
          </w:p>
        </w:tc>
      </w:tr>
      <w:tr w:rsidR="008D0829" w14:paraId="02851EE7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1F8630A7" w14:textId="3001FE77" w:rsidR="008D0829" w:rsidRDefault="008D0829" w:rsidP="00250029">
            <w:pPr>
              <w:jc w:val="center"/>
            </w:pPr>
            <w:r>
              <w:t>0,507</w:t>
            </w:r>
          </w:p>
        </w:tc>
        <w:tc>
          <w:tcPr>
            <w:tcW w:w="3455" w:type="pct"/>
            <w:vAlign w:val="center"/>
          </w:tcPr>
          <w:p w14:paraId="3647FB6C" w14:textId="59DD085D" w:rsidR="008D0829" w:rsidRDefault="008D0829" w:rsidP="00250029">
            <w:pPr>
              <w:jc w:val="center"/>
            </w:pPr>
            <w:r>
              <w:t>Připojení </w:t>
            </w:r>
            <w:r w:rsidR="00B06EDE">
              <w:t xml:space="preserve">technologické linky </w:t>
            </w:r>
            <w:r w:rsidR="00DC3EFC">
              <w:t>PE718_4L_</w:t>
            </w:r>
            <w:r w:rsidR="00C72AF1">
              <w:t>3</w:t>
            </w:r>
          </w:p>
        </w:tc>
      </w:tr>
      <w:tr w:rsidR="005B5850" w14:paraId="2F79CF28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23311124" w14:textId="1BE7A398" w:rsidR="005B5850" w:rsidRDefault="005B5850" w:rsidP="00250029">
            <w:pPr>
              <w:jc w:val="center"/>
            </w:pPr>
            <w:r>
              <w:t>0,683</w:t>
            </w:r>
          </w:p>
        </w:tc>
        <w:tc>
          <w:tcPr>
            <w:tcW w:w="3455" w:type="pct"/>
            <w:vAlign w:val="center"/>
          </w:tcPr>
          <w:p w14:paraId="2C6B67CC" w14:textId="0F96B85F" w:rsidR="005B5850" w:rsidRDefault="005B5850" w:rsidP="00250029">
            <w:pPr>
              <w:jc w:val="center"/>
            </w:pPr>
            <w:r>
              <w:t xml:space="preserve">Připojení </w:t>
            </w:r>
            <w:r w:rsidR="00B06EDE">
              <w:t xml:space="preserve">technologické linky </w:t>
            </w:r>
            <w:r>
              <w:t>PE718_4L_5</w:t>
            </w:r>
          </w:p>
        </w:tc>
      </w:tr>
      <w:tr w:rsidR="008D0829" w14:paraId="0734BDC7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385033A0" w14:textId="2AA20771" w:rsidR="008D0829" w:rsidRDefault="008D0829" w:rsidP="00250029">
            <w:pPr>
              <w:jc w:val="center"/>
            </w:pPr>
            <w:r>
              <w:t>0,688</w:t>
            </w:r>
          </w:p>
        </w:tc>
        <w:tc>
          <w:tcPr>
            <w:tcW w:w="3455" w:type="pct"/>
            <w:vAlign w:val="center"/>
          </w:tcPr>
          <w:p w14:paraId="68866745" w14:textId="242BD8A0" w:rsidR="008D0829" w:rsidRDefault="005B5850" w:rsidP="00250029">
            <w:pPr>
              <w:jc w:val="center"/>
            </w:pPr>
            <w:r>
              <w:t xml:space="preserve">Připojení </w:t>
            </w:r>
            <w:r w:rsidR="00B06EDE">
              <w:t xml:space="preserve">technologické linky </w:t>
            </w:r>
            <w:r>
              <w:t>PE718_4L_4</w:t>
            </w:r>
          </w:p>
        </w:tc>
      </w:tr>
      <w:tr w:rsidR="008D0829" w14:paraId="11FE31E5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0D612A80" w14:textId="141C3E88" w:rsidR="008D0829" w:rsidRDefault="008D0829" w:rsidP="00250029">
            <w:pPr>
              <w:tabs>
                <w:tab w:val="left" w:pos="1934"/>
              </w:tabs>
              <w:jc w:val="center"/>
            </w:pPr>
            <w:r>
              <w:t>0,70</w:t>
            </w:r>
            <w:r w:rsidR="00106BAC">
              <w:t>7</w:t>
            </w:r>
          </w:p>
        </w:tc>
        <w:tc>
          <w:tcPr>
            <w:tcW w:w="3455" w:type="pct"/>
            <w:vAlign w:val="center"/>
          </w:tcPr>
          <w:p w14:paraId="46F722C8" w14:textId="412229DF" w:rsidR="008D0829" w:rsidRDefault="00106BAC" w:rsidP="00250029">
            <w:pPr>
              <w:jc w:val="center"/>
            </w:pPr>
            <w:r>
              <w:t xml:space="preserve">Připojení </w:t>
            </w:r>
            <w:r w:rsidR="00B06EDE">
              <w:t xml:space="preserve">technologické linky </w:t>
            </w:r>
            <w:r>
              <w:t>PE718_4L_6</w:t>
            </w:r>
          </w:p>
        </w:tc>
      </w:tr>
      <w:tr w:rsidR="008D0829" w14:paraId="0CC2459A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18576D08" w14:textId="11BDEA1D" w:rsidR="008D0829" w:rsidRDefault="008D0829" w:rsidP="00250029">
            <w:pPr>
              <w:tabs>
                <w:tab w:val="left" w:pos="1934"/>
              </w:tabs>
              <w:jc w:val="center"/>
            </w:pPr>
            <w:r>
              <w:t>0,788</w:t>
            </w:r>
          </w:p>
        </w:tc>
        <w:tc>
          <w:tcPr>
            <w:tcW w:w="3455" w:type="pct"/>
            <w:vAlign w:val="center"/>
          </w:tcPr>
          <w:p w14:paraId="79B76C4A" w14:textId="56AD2F3F" w:rsidR="008D0829" w:rsidRPr="00943DDC" w:rsidRDefault="008D0829" w:rsidP="00250029">
            <w:pPr>
              <w:jc w:val="center"/>
            </w:pPr>
            <w:r w:rsidRPr="00A93043">
              <w:t xml:space="preserve">Připojení </w:t>
            </w:r>
            <w:r w:rsidR="00B06EDE">
              <w:t xml:space="preserve">technologické linky </w:t>
            </w:r>
            <w:r w:rsidRPr="00A93043">
              <w:t>PE718_4L_1</w:t>
            </w:r>
          </w:p>
        </w:tc>
      </w:tr>
      <w:tr w:rsidR="001F7AD5" w14:paraId="008C67F4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5E2DB8D0" w14:textId="14D8E1BD" w:rsidR="001F7AD5" w:rsidRDefault="001F7AD5" w:rsidP="00250029">
            <w:pPr>
              <w:tabs>
                <w:tab w:val="left" w:pos="1934"/>
              </w:tabs>
              <w:jc w:val="center"/>
            </w:pPr>
            <w:r>
              <w:t>1,</w:t>
            </w:r>
            <w:r w:rsidR="002D7C46">
              <w:t>054</w:t>
            </w:r>
          </w:p>
        </w:tc>
        <w:tc>
          <w:tcPr>
            <w:tcW w:w="3455" w:type="pct"/>
            <w:vAlign w:val="center"/>
          </w:tcPr>
          <w:p w14:paraId="1B17F12F" w14:textId="4CFA588E" w:rsidR="001F7AD5" w:rsidRPr="00095428" w:rsidRDefault="002D7C46" w:rsidP="00250029">
            <w:pPr>
              <w:jc w:val="center"/>
            </w:pPr>
            <w:r>
              <w:t xml:space="preserve">Připojení </w:t>
            </w:r>
            <w:r w:rsidR="00B06EDE">
              <w:t xml:space="preserve">technologické linky </w:t>
            </w:r>
            <w:r>
              <w:t>PE718_4L_7</w:t>
            </w:r>
          </w:p>
        </w:tc>
      </w:tr>
      <w:tr w:rsidR="008D0829" w14:paraId="033F4395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20BFAE94" w14:textId="39DF699A" w:rsidR="008D0829" w:rsidRDefault="00C418F0" w:rsidP="00250029">
            <w:pPr>
              <w:tabs>
                <w:tab w:val="left" w:pos="1934"/>
              </w:tabs>
              <w:jc w:val="center"/>
            </w:pPr>
            <w:r>
              <w:t>1,057</w:t>
            </w:r>
          </w:p>
        </w:tc>
        <w:tc>
          <w:tcPr>
            <w:tcW w:w="3455" w:type="pct"/>
            <w:vAlign w:val="center"/>
          </w:tcPr>
          <w:p w14:paraId="3006783B" w14:textId="3B24232B" w:rsidR="008D0829" w:rsidRPr="00943DDC" w:rsidRDefault="005C3D9A" w:rsidP="00250029">
            <w:pPr>
              <w:jc w:val="center"/>
            </w:pPr>
            <w:r w:rsidRPr="00095428">
              <w:t xml:space="preserve">Připojení </w:t>
            </w:r>
            <w:r w:rsidR="00B06EDE">
              <w:t xml:space="preserve">technologické linky </w:t>
            </w:r>
            <w:r w:rsidRPr="00095428">
              <w:t>PE718_4L_</w:t>
            </w:r>
            <w:r>
              <w:t>2</w:t>
            </w:r>
          </w:p>
        </w:tc>
      </w:tr>
    </w:tbl>
    <w:p w14:paraId="43A6075F" w14:textId="77777777" w:rsidR="003C0C55" w:rsidRDefault="003C0C55" w:rsidP="008F2F1C">
      <w:pPr>
        <w:jc w:val="center"/>
        <w:rPr>
          <w:b/>
          <w:bCs/>
          <w:sz w:val="28"/>
          <w:szCs w:val="28"/>
        </w:rPr>
      </w:pPr>
    </w:p>
    <w:p w14:paraId="63EC7DA8" w14:textId="77777777" w:rsidR="003C0C55" w:rsidRDefault="003C0C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4141ECF" w14:textId="5375A94B" w:rsidR="00052CAD" w:rsidRPr="001363CC" w:rsidRDefault="00052CAD" w:rsidP="008F2F1C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lastRenderedPageBreak/>
        <w:t>Lesní skládky, sklady a výhybny</w:t>
      </w:r>
      <w:r w:rsidR="000A4187">
        <w:rPr>
          <w:b/>
          <w:bCs/>
          <w:sz w:val="28"/>
          <w:szCs w:val="28"/>
        </w:rPr>
        <w:t xml:space="preserve"> na PE718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15"/>
        <w:gridCol w:w="1483"/>
        <w:gridCol w:w="1473"/>
        <w:gridCol w:w="1493"/>
        <w:gridCol w:w="1459"/>
        <w:gridCol w:w="1539"/>
      </w:tblGrid>
      <w:tr w:rsidR="009759DF" w14:paraId="038D877C" w14:textId="77777777" w:rsidTr="00250029">
        <w:tc>
          <w:tcPr>
            <w:tcW w:w="891" w:type="pct"/>
            <w:vAlign w:val="center"/>
          </w:tcPr>
          <w:p w14:paraId="1BFF6ACE" w14:textId="6B055711" w:rsidR="009759DF" w:rsidRPr="00C4148B" w:rsidRDefault="009759DF" w:rsidP="00C4148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818" w:type="pct"/>
            <w:vAlign w:val="center"/>
          </w:tcPr>
          <w:p w14:paraId="30B13342" w14:textId="769343DB" w:rsidR="009759DF" w:rsidRPr="00C4148B" w:rsidRDefault="009759DF" w:rsidP="00C4148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813" w:type="pct"/>
            <w:vAlign w:val="center"/>
          </w:tcPr>
          <w:p w14:paraId="32578B6B" w14:textId="6D72C775" w:rsidR="009759DF" w:rsidRPr="00C4148B" w:rsidRDefault="009759DF" w:rsidP="00C4148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 [m]</w:t>
            </w:r>
          </w:p>
        </w:tc>
        <w:tc>
          <w:tcPr>
            <w:tcW w:w="824" w:type="pct"/>
            <w:vAlign w:val="center"/>
          </w:tcPr>
          <w:p w14:paraId="19083D53" w14:textId="3E1FAB2F" w:rsidR="009759DF" w:rsidRPr="00C4148B" w:rsidRDefault="009759DF" w:rsidP="00C4148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805" w:type="pct"/>
            <w:vAlign w:val="center"/>
          </w:tcPr>
          <w:p w14:paraId="6C256487" w14:textId="2654D3B9" w:rsidR="009759DF" w:rsidRPr="00C4148B" w:rsidRDefault="009759DF" w:rsidP="00C4148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850" w:type="pct"/>
            <w:vAlign w:val="center"/>
          </w:tcPr>
          <w:p w14:paraId="718E84E7" w14:textId="084CA934" w:rsidR="009759DF" w:rsidRPr="00C4148B" w:rsidRDefault="009759DF" w:rsidP="00C4148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9759DF" w14:paraId="312FE76A" w14:textId="77777777" w:rsidTr="00250029">
        <w:trPr>
          <w:trHeight w:val="652"/>
        </w:trPr>
        <w:tc>
          <w:tcPr>
            <w:tcW w:w="891" w:type="pct"/>
            <w:vAlign w:val="center"/>
          </w:tcPr>
          <w:p w14:paraId="77DBD642" w14:textId="518158FE" w:rsidR="009759DF" w:rsidRDefault="00496910" w:rsidP="00C4148B">
            <w:pPr>
              <w:jc w:val="center"/>
            </w:pPr>
            <w:r>
              <w:t>Lení s</w:t>
            </w:r>
            <w:r w:rsidR="009759DF">
              <w:t>kládka 1</w:t>
            </w:r>
          </w:p>
        </w:tc>
        <w:tc>
          <w:tcPr>
            <w:tcW w:w="818" w:type="pct"/>
            <w:vAlign w:val="center"/>
          </w:tcPr>
          <w:p w14:paraId="47B796DD" w14:textId="1D48C4C2" w:rsidR="009759DF" w:rsidRDefault="009759DF" w:rsidP="00C4148B">
            <w:pPr>
              <w:jc w:val="center"/>
            </w:pPr>
            <w:r>
              <w:t>0,121</w:t>
            </w:r>
          </w:p>
        </w:tc>
        <w:tc>
          <w:tcPr>
            <w:tcW w:w="813" w:type="pct"/>
            <w:vAlign w:val="center"/>
          </w:tcPr>
          <w:p w14:paraId="692383E9" w14:textId="21976C26" w:rsidR="009759DF" w:rsidRDefault="009759DF" w:rsidP="00C4148B">
            <w:pPr>
              <w:jc w:val="center"/>
            </w:pPr>
            <w:r>
              <w:t>25</w:t>
            </w:r>
          </w:p>
        </w:tc>
        <w:tc>
          <w:tcPr>
            <w:tcW w:w="824" w:type="pct"/>
            <w:vAlign w:val="center"/>
          </w:tcPr>
          <w:p w14:paraId="12886381" w14:textId="600C104F" w:rsidR="009759DF" w:rsidRDefault="009759DF" w:rsidP="00C4148B">
            <w:pPr>
              <w:jc w:val="center"/>
            </w:pPr>
            <w:r>
              <w:t>20,5</w:t>
            </w:r>
          </w:p>
        </w:tc>
        <w:tc>
          <w:tcPr>
            <w:tcW w:w="805" w:type="pct"/>
            <w:vAlign w:val="center"/>
          </w:tcPr>
          <w:p w14:paraId="155E07E2" w14:textId="3F46ADB4" w:rsidR="009759DF" w:rsidRDefault="009759DF" w:rsidP="00C4148B">
            <w:pPr>
              <w:jc w:val="center"/>
            </w:pPr>
            <w:r>
              <w:t>8,0</w:t>
            </w:r>
          </w:p>
        </w:tc>
        <w:tc>
          <w:tcPr>
            <w:tcW w:w="850" w:type="pct"/>
            <w:vAlign w:val="center"/>
          </w:tcPr>
          <w:p w14:paraId="52696AB8" w14:textId="4BE8185F" w:rsidR="009759DF" w:rsidRDefault="00094C43" w:rsidP="00C4148B">
            <w:pPr>
              <w:jc w:val="center"/>
            </w:pPr>
            <w:r>
              <w:t>Nezpevněn</w:t>
            </w:r>
            <w:r w:rsidR="00EE24EC">
              <w:t xml:space="preserve">á </w:t>
            </w:r>
          </w:p>
        </w:tc>
      </w:tr>
      <w:tr w:rsidR="009759DF" w14:paraId="2C63E9FD" w14:textId="77777777" w:rsidTr="00250029">
        <w:trPr>
          <w:trHeight w:val="652"/>
        </w:trPr>
        <w:tc>
          <w:tcPr>
            <w:tcW w:w="891" w:type="pct"/>
            <w:vAlign w:val="center"/>
          </w:tcPr>
          <w:p w14:paraId="6793535F" w14:textId="3C406DB9" w:rsidR="009759DF" w:rsidRDefault="00496910" w:rsidP="00C4148B">
            <w:pPr>
              <w:jc w:val="center"/>
            </w:pPr>
            <w:r>
              <w:t>Lesní s</w:t>
            </w:r>
            <w:r w:rsidR="009759DF">
              <w:t>kl</w:t>
            </w:r>
            <w:r w:rsidR="0078573B">
              <w:t>ad</w:t>
            </w:r>
            <w:r w:rsidR="00336B07">
              <w:t xml:space="preserve"> </w:t>
            </w:r>
            <w:r w:rsidR="0078573B">
              <w:t>1</w:t>
            </w:r>
          </w:p>
        </w:tc>
        <w:tc>
          <w:tcPr>
            <w:tcW w:w="818" w:type="pct"/>
            <w:vAlign w:val="center"/>
          </w:tcPr>
          <w:p w14:paraId="19F24D9D" w14:textId="4784C13D" w:rsidR="009759DF" w:rsidRDefault="009759DF" w:rsidP="00C4148B">
            <w:pPr>
              <w:jc w:val="center"/>
            </w:pPr>
            <w:r>
              <w:t>0,</w:t>
            </w:r>
            <w:r w:rsidR="003741E2">
              <w:t>181</w:t>
            </w:r>
          </w:p>
        </w:tc>
        <w:tc>
          <w:tcPr>
            <w:tcW w:w="813" w:type="pct"/>
            <w:vAlign w:val="center"/>
          </w:tcPr>
          <w:p w14:paraId="6B0C0B32" w14:textId="04156F70" w:rsidR="009759DF" w:rsidRDefault="00496910" w:rsidP="00C4148B">
            <w:pPr>
              <w:jc w:val="center"/>
            </w:pPr>
            <w:r>
              <w:t>60</w:t>
            </w:r>
          </w:p>
        </w:tc>
        <w:tc>
          <w:tcPr>
            <w:tcW w:w="824" w:type="pct"/>
            <w:vAlign w:val="center"/>
          </w:tcPr>
          <w:p w14:paraId="7F983B4D" w14:textId="3C554163" w:rsidR="009759DF" w:rsidRDefault="00496910" w:rsidP="00C4148B">
            <w:pPr>
              <w:jc w:val="center"/>
            </w:pPr>
            <w:r>
              <w:t>50</w:t>
            </w:r>
          </w:p>
        </w:tc>
        <w:tc>
          <w:tcPr>
            <w:tcW w:w="805" w:type="pct"/>
            <w:vAlign w:val="center"/>
          </w:tcPr>
          <w:p w14:paraId="0E27ECD1" w14:textId="45936276" w:rsidR="009759DF" w:rsidRDefault="00673743" w:rsidP="00C4148B">
            <w:pPr>
              <w:jc w:val="center"/>
            </w:pPr>
            <w:r>
              <w:t>6,3</w:t>
            </w:r>
          </w:p>
        </w:tc>
        <w:tc>
          <w:tcPr>
            <w:tcW w:w="850" w:type="pct"/>
            <w:vAlign w:val="center"/>
          </w:tcPr>
          <w:p w14:paraId="2CB4BA82" w14:textId="6B64EEF0" w:rsidR="009759DF" w:rsidRDefault="0001541D" w:rsidP="00C4148B">
            <w:pPr>
              <w:jc w:val="center"/>
            </w:pPr>
            <w:r>
              <w:t xml:space="preserve">Drc. </w:t>
            </w:r>
            <w:r w:rsidR="00506BF0">
              <w:t xml:space="preserve">kamenivo + stavební </w:t>
            </w:r>
            <w:r w:rsidR="00862A6F">
              <w:t>suť</w:t>
            </w:r>
          </w:p>
        </w:tc>
      </w:tr>
      <w:tr w:rsidR="009759DF" w14:paraId="7397272F" w14:textId="77777777" w:rsidTr="00250029">
        <w:trPr>
          <w:trHeight w:val="652"/>
        </w:trPr>
        <w:tc>
          <w:tcPr>
            <w:tcW w:w="891" w:type="pct"/>
            <w:vAlign w:val="center"/>
          </w:tcPr>
          <w:p w14:paraId="101463CF" w14:textId="5AEA3D3C" w:rsidR="009759DF" w:rsidRDefault="00AB3E63" w:rsidP="00C4148B">
            <w:pPr>
              <w:jc w:val="center"/>
            </w:pPr>
            <w:r>
              <w:t xml:space="preserve">Lesní </w:t>
            </w:r>
            <w:r w:rsidR="00F555E5">
              <w:t>skl</w:t>
            </w:r>
            <w:r w:rsidR="00E07BF1">
              <w:t>ad</w:t>
            </w:r>
            <w:r w:rsidR="00F555E5">
              <w:t xml:space="preserve"> </w:t>
            </w:r>
            <w:r w:rsidR="00E07BF1">
              <w:t>2</w:t>
            </w:r>
          </w:p>
        </w:tc>
        <w:tc>
          <w:tcPr>
            <w:tcW w:w="818" w:type="pct"/>
            <w:vAlign w:val="center"/>
          </w:tcPr>
          <w:p w14:paraId="7945A7F4" w14:textId="1A2FA91E" w:rsidR="009759DF" w:rsidRDefault="00AB3E63" w:rsidP="00C4148B">
            <w:pPr>
              <w:jc w:val="center"/>
            </w:pPr>
            <w:r>
              <w:t>0,735</w:t>
            </w:r>
          </w:p>
        </w:tc>
        <w:tc>
          <w:tcPr>
            <w:tcW w:w="813" w:type="pct"/>
            <w:vAlign w:val="center"/>
          </w:tcPr>
          <w:p w14:paraId="0B8352C3" w14:textId="0EBE2184" w:rsidR="009759DF" w:rsidRDefault="00297FDE" w:rsidP="00C4148B">
            <w:pPr>
              <w:jc w:val="center"/>
            </w:pPr>
            <w:r>
              <w:t>67,5</w:t>
            </w:r>
          </w:p>
        </w:tc>
        <w:tc>
          <w:tcPr>
            <w:tcW w:w="824" w:type="pct"/>
            <w:vAlign w:val="center"/>
          </w:tcPr>
          <w:p w14:paraId="00493ED8" w14:textId="3D94C5B8" w:rsidR="009759DF" w:rsidRDefault="00297FDE" w:rsidP="00C4148B">
            <w:pPr>
              <w:jc w:val="center"/>
            </w:pPr>
            <w:r>
              <w:t>50,5</w:t>
            </w:r>
          </w:p>
        </w:tc>
        <w:tc>
          <w:tcPr>
            <w:tcW w:w="805" w:type="pct"/>
            <w:vAlign w:val="center"/>
          </w:tcPr>
          <w:p w14:paraId="14FC9A0C" w14:textId="65430553" w:rsidR="009759DF" w:rsidRDefault="00A60138" w:rsidP="00C4148B">
            <w:pPr>
              <w:jc w:val="center"/>
            </w:pPr>
            <w:r>
              <w:t>6,5</w:t>
            </w:r>
          </w:p>
        </w:tc>
        <w:tc>
          <w:tcPr>
            <w:tcW w:w="850" w:type="pct"/>
            <w:vAlign w:val="center"/>
          </w:tcPr>
          <w:p w14:paraId="39AE6CF8" w14:textId="23AFC0CC" w:rsidR="009759DF" w:rsidRDefault="00297FDE" w:rsidP="00C4148B">
            <w:pPr>
              <w:jc w:val="center"/>
            </w:pPr>
            <w:r>
              <w:t xml:space="preserve">Spodní část </w:t>
            </w:r>
            <w:r w:rsidR="0001541D">
              <w:t xml:space="preserve">drc. kamenivo, </w:t>
            </w:r>
            <w:r w:rsidR="00E64B51">
              <w:t xml:space="preserve">horní část </w:t>
            </w:r>
            <w:r w:rsidR="0001541D">
              <w:t>drobnější frakce štěrkodrti</w:t>
            </w:r>
          </w:p>
        </w:tc>
      </w:tr>
      <w:tr w:rsidR="009759DF" w14:paraId="01505B09" w14:textId="77777777" w:rsidTr="00250029">
        <w:trPr>
          <w:trHeight w:val="652"/>
        </w:trPr>
        <w:tc>
          <w:tcPr>
            <w:tcW w:w="891" w:type="pct"/>
            <w:vAlign w:val="center"/>
          </w:tcPr>
          <w:p w14:paraId="2B0A8B47" w14:textId="37E92D27" w:rsidR="009759DF" w:rsidRDefault="005A0EDA" w:rsidP="00C4148B">
            <w:pPr>
              <w:jc w:val="center"/>
            </w:pPr>
            <w:r>
              <w:t xml:space="preserve">Lesní skládka </w:t>
            </w:r>
            <w:r w:rsidR="004640A7">
              <w:t>2</w:t>
            </w:r>
          </w:p>
        </w:tc>
        <w:tc>
          <w:tcPr>
            <w:tcW w:w="818" w:type="pct"/>
            <w:vAlign w:val="center"/>
          </w:tcPr>
          <w:p w14:paraId="4E8DF30A" w14:textId="2C3DA8A3" w:rsidR="009759DF" w:rsidRDefault="00D42F19" w:rsidP="00C4148B">
            <w:pPr>
              <w:jc w:val="center"/>
            </w:pPr>
            <w:r>
              <w:t>0,947</w:t>
            </w:r>
          </w:p>
        </w:tc>
        <w:tc>
          <w:tcPr>
            <w:tcW w:w="813" w:type="pct"/>
            <w:vAlign w:val="center"/>
          </w:tcPr>
          <w:p w14:paraId="36B1B514" w14:textId="708096EA" w:rsidR="009759DF" w:rsidRDefault="00210AA7" w:rsidP="00C4148B">
            <w:pPr>
              <w:jc w:val="center"/>
            </w:pPr>
            <w:r>
              <w:t>1</w:t>
            </w:r>
            <w:r w:rsidR="00B43589">
              <w:t>12</w:t>
            </w:r>
          </w:p>
        </w:tc>
        <w:tc>
          <w:tcPr>
            <w:tcW w:w="824" w:type="pct"/>
            <w:vAlign w:val="center"/>
          </w:tcPr>
          <w:p w14:paraId="5A7C9010" w14:textId="51019544" w:rsidR="009759DF" w:rsidRDefault="00665F95" w:rsidP="00C4148B">
            <w:pPr>
              <w:jc w:val="center"/>
            </w:pPr>
            <w:r>
              <w:t>76</w:t>
            </w:r>
          </w:p>
        </w:tc>
        <w:tc>
          <w:tcPr>
            <w:tcW w:w="805" w:type="pct"/>
            <w:vAlign w:val="center"/>
          </w:tcPr>
          <w:p w14:paraId="77AFA0CF" w14:textId="5161734D" w:rsidR="009759DF" w:rsidRDefault="009C1B13" w:rsidP="00C4148B">
            <w:pPr>
              <w:jc w:val="center"/>
            </w:pPr>
            <w:r>
              <w:t>4,8</w:t>
            </w:r>
          </w:p>
        </w:tc>
        <w:tc>
          <w:tcPr>
            <w:tcW w:w="850" w:type="pct"/>
            <w:vAlign w:val="center"/>
          </w:tcPr>
          <w:p w14:paraId="27B90DBA" w14:textId="4E56D0C6" w:rsidR="009759DF" w:rsidRDefault="0001541D" w:rsidP="00C4148B">
            <w:pPr>
              <w:jc w:val="center"/>
            </w:pPr>
            <w:r>
              <w:t xml:space="preserve">Drc. kamenivo </w:t>
            </w:r>
            <w:r w:rsidR="00805A90">
              <w:t>–</w:t>
            </w:r>
            <w:r>
              <w:t xml:space="preserve"> </w:t>
            </w:r>
            <w:r w:rsidR="001F46F6">
              <w:t>vhodné doplnění</w:t>
            </w:r>
          </w:p>
        </w:tc>
      </w:tr>
    </w:tbl>
    <w:p w14:paraId="64830306" w14:textId="21A8ABD0" w:rsidR="00052CAD" w:rsidRDefault="00052CAD" w:rsidP="001363CC">
      <w:pPr>
        <w:jc w:val="center"/>
      </w:pPr>
    </w:p>
    <w:p w14:paraId="07D24A55" w14:textId="77777777" w:rsidR="006E0BE0" w:rsidRDefault="006E0BE0">
      <w:pPr>
        <w:rPr>
          <w:b/>
          <w:bCs/>
        </w:rPr>
      </w:pPr>
      <w:r>
        <w:rPr>
          <w:b/>
          <w:bCs/>
        </w:rPr>
        <w:br w:type="page"/>
      </w:r>
    </w:p>
    <w:p w14:paraId="5ED402FB" w14:textId="2796766E" w:rsidR="00EE6F7A" w:rsidRDefault="000A4187" w:rsidP="006F3CC1">
      <w:pPr>
        <w:pStyle w:val="Nadpis2"/>
      </w:pPr>
      <w:bookmarkStart w:id="2" w:name="_Toc99918991"/>
      <w:r w:rsidRPr="000A4187">
        <w:lastRenderedPageBreak/>
        <w:t>Trasa</w:t>
      </w:r>
      <w:r w:rsidR="00EE6F7A" w:rsidRPr="000A4187">
        <w:t xml:space="preserve"> PE718_4L_1</w:t>
      </w:r>
      <w:bookmarkEnd w:id="2"/>
    </w:p>
    <w:p w14:paraId="524A1F45" w14:textId="6D9D9504" w:rsidR="00E7714B" w:rsidRDefault="00E7714B" w:rsidP="00B23251">
      <w:r w:rsidRPr="00E7714B">
        <w:t>Datum měření</w:t>
      </w:r>
      <w:r w:rsidR="006A6C47">
        <w:t xml:space="preserve"> v terénu</w:t>
      </w:r>
      <w:r w:rsidRPr="00E7714B">
        <w:t>: 26.11.2020</w:t>
      </w:r>
    </w:p>
    <w:p w14:paraId="1F2B2CF2" w14:textId="77777777" w:rsidR="004539B1" w:rsidRDefault="00737EAE" w:rsidP="00B23251">
      <w:r>
        <w:t>Připojení na LC: zpevněno, 0,006 km – dostatečná šíře</w:t>
      </w:r>
      <w:r w:rsidR="004539B1">
        <w:t xml:space="preserve">, </w:t>
      </w:r>
    </w:p>
    <w:p w14:paraId="516ABACE" w14:textId="3273CA78" w:rsidR="00737EAE" w:rsidRPr="00E7714B" w:rsidRDefault="004539B1" w:rsidP="00B23251">
      <w:r>
        <w:t>Připojení na LC: nezpevněno, 0,801 km – nedostatečná šíře</w:t>
      </w:r>
    </w:p>
    <w:p w14:paraId="1ED91F2B" w14:textId="1261C042" w:rsidR="00F87550" w:rsidRPr="00AF027E" w:rsidRDefault="00EE6F7A" w:rsidP="00B23251">
      <w:r w:rsidRPr="00AF027E">
        <w:t>Dle podkladových map se jedn</w:t>
      </w:r>
      <w:r w:rsidR="008852CA" w:rsidRPr="00AF027E">
        <w:t>á</w:t>
      </w:r>
      <w:r w:rsidRPr="00AF027E">
        <w:t xml:space="preserve"> o technologickou linku 4L.</w:t>
      </w:r>
      <w:r w:rsidR="002A1264" w:rsidRPr="00AF027E">
        <w:t xml:space="preserve"> Délka technologické linky </w:t>
      </w:r>
      <w:r w:rsidR="008852CA" w:rsidRPr="00AF027E">
        <w:t xml:space="preserve">je </w:t>
      </w:r>
      <w:r w:rsidR="002A1264" w:rsidRPr="00AF027E">
        <w:t>dle terénního měření</w:t>
      </w:r>
      <w:r w:rsidR="00AB00D8" w:rsidRPr="00AF027E">
        <w:t xml:space="preserve"> měřícím kolečkem</w:t>
      </w:r>
      <w:r w:rsidR="002A1264" w:rsidRPr="00AF027E">
        <w:t xml:space="preserve"> 0,807 km. Trasa </w:t>
      </w:r>
      <w:r w:rsidR="0086309C" w:rsidRPr="00AF027E">
        <w:t>začíná připojení</w:t>
      </w:r>
      <w:r w:rsidR="006F0667" w:rsidRPr="00AF027E">
        <w:t xml:space="preserve">m </w:t>
      </w:r>
      <w:r w:rsidR="0086309C" w:rsidRPr="00AF027E">
        <w:t xml:space="preserve">na lesní </w:t>
      </w:r>
      <w:r w:rsidR="00CD18E5">
        <w:t xml:space="preserve">cestu </w:t>
      </w:r>
      <w:r w:rsidR="0086309C" w:rsidRPr="00AF027E">
        <w:t>PE718</w:t>
      </w:r>
      <w:r w:rsidR="006F0667" w:rsidRPr="00AF027E">
        <w:t xml:space="preserve"> (úsek PE718: 0,788 km)</w:t>
      </w:r>
      <w:r w:rsidR="007E7030" w:rsidRPr="00AF027E">
        <w:t xml:space="preserve"> a</w:t>
      </w:r>
      <w:r w:rsidR="004D1B14">
        <w:t xml:space="preserve"> je zakončena opět připojením na stejnojmennou lesní cestu</w:t>
      </w:r>
      <w:r w:rsidR="00DE6698">
        <w:t>,</w:t>
      </w:r>
      <w:r w:rsidR="004D1B14">
        <w:t xml:space="preserve"> a to </w:t>
      </w:r>
      <w:r w:rsidR="002A1264" w:rsidRPr="00AF027E">
        <w:t>dvě</w:t>
      </w:r>
      <w:r w:rsidR="004D1B14">
        <w:t>ma připojeními</w:t>
      </w:r>
      <w:r w:rsidR="00E476EB">
        <w:t>,</w:t>
      </w:r>
      <w:r w:rsidR="002A1264" w:rsidRPr="00AF027E">
        <w:t xml:space="preserve"> </w:t>
      </w:r>
      <w:r w:rsidR="00DA6FDA" w:rsidRPr="00AF027E">
        <w:t xml:space="preserve">ve </w:t>
      </w:r>
      <w:r w:rsidR="002A1264" w:rsidRPr="00AF027E">
        <w:t>tvar</w:t>
      </w:r>
      <w:r w:rsidR="00DA6FDA" w:rsidRPr="00AF027E">
        <w:t>u</w:t>
      </w:r>
      <w:r w:rsidR="002A1264" w:rsidRPr="00AF027E">
        <w:t xml:space="preserve"> V</w:t>
      </w:r>
      <w:r w:rsidR="00DA6FDA" w:rsidRPr="00AF027E">
        <w:t xml:space="preserve">, </w:t>
      </w:r>
      <w:r w:rsidR="00301BC9">
        <w:t>první</w:t>
      </w:r>
      <w:r w:rsidR="00411DEE">
        <w:t xml:space="preserve"> zakončení trasy je </w:t>
      </w:r>
      <w:r w:rsidR="00301BC9">
        <w:t>prav</w:t>
      </w:r>
      <w:r w:rsidR="00411DEE">
        <w:t>ý</w:t>
      </w:r>
      <w:r w:rsidR="00301BC9">
        <w:t xml:space="preserve"> připojení</w:t>
      </w:r>
      <w:r w:rsidR="00411DEE">
        <w:t>m</w:t>
      </w:r>
      <w:r w:rsidR="00301BC9">
        <w:t xml:space="preserve"> </w:t>
      </w:r>
      <w:r w:rsidR="001817C9">
        <w:t xml:space="preserve">v úseku trasy </w:t>
      </w:r>
      <w:r w:rsidR="001817C9" w:rsidRPr="00AF027E">
        <w:t>0,789 km</w:t>
      </w:r>
      <w:r w:rsidR="00411DEE">
        <w:t xml:space="preserve"> </w:t>
      </w:r>
      <w:r w:rsidR="001817C9" w:rsidRPr="00AF027E">
        <w:t>(úsek PE718: 0,017 km</w:t>
      </w:r>
      <w:r w:rsidR="00411DEE">
        <w:t>)</w:t>
      </w:r>
      <w:r w:rsidR="001817C9">
        <w:t xml:space="preserve">, druhé </w:t>
      </w:r>
      <w:r w:rsidR="00CD18E5">
        <w:t xml:space="preserve">zakončení pomocí </w:t>
      </w:r>
      <w:r w:rsidR="001817C9">
        <w:t>levé</w:t>
      </w:r>
      <w:r w:rsidR="00CD18E5">
        <w:t>ho</w:t>
      </w:r>
      <w:r w:rsidR="001817C9">
        <w:t xml:space="preserve"> připojení v úseku trasy 0,807 km</w:t>
      </w:r>
      <w:r w:rsidR="001817C9" w:rsidRPr="00AF027E">
        <w:t xml:space="preserve"> (úsek PE718: 0,073 km</w:t>
      </w:r>
      <w:r w:rsidR="00C8225B" w:rsidRPr="00AF027E">
        <w:t>)</w:t>
      </w:r>
      <w:r w:rsidR="007A716E" w:rsidRPr="00AF027E">
        <w:t xml:space="preserve">. </w:t>
      </w:r>
      <w:r w:rsidR="00C8225B" w:rsidRPr="00AF027E">
        <w:t>Trasa je</w:t>
      </w:r>
      <w:r w:rsidR="002739AC">
        <w:t xml:space="preserve"> zpevněna do úseku 0,006 asfaltovým recyklátem, zbylé úseky </w:t>
      </w:r>
      <w:r w:rsidR="00322017">
        <w:t xml:space="preserve">trasy </w:t>
      </w:r>
      <w:r w:rsidR="00322017" w:rsidRPr="00AF027E">
        <w:t>jsou</w:t>
      </w:r>
      <w:r w:rsidR="002739AC">
        <w:t xml:space="preserve"> nezpevněny</w:t>
      </w:r>
      <w:r w:rsidR="00A43B36" w:rsidRPr="00AF027E">
        <w:t xml:space="preserve">. V době </w:t>
      </w:r>
      <w:r w:rsidR="00E202D0" w:rsidRPr="00AF027E">
        <w:t xml:space="preserve">měření </w:t>
      </w:r>
      <w:r w:rsidR="00AE7C63" w:rsidRPr="00AF027E">
        <w:t>zaznamenán</w:t>
      </w:r>
      <w:r w:rsidR="00C442E4" w:rsidRPr="00AF027E">
        <w:t>y</w:t>
      </w:r>
      <w:r w:rsidR="00AE7C63" w:rsidRPr="00AF027E">
        <w:t xml:space="preserve"> na některých úsecích trasy</w:t>
      </w:r>
      <w:r w:rsidR="00E202D0" w:rsidRPr="00AF027E">
        <w:t xml:space="preserve"> </w:t>
      </w:r>
      <w:r w:rsidR="00AE7C63" w:rsidRPr="00AF027E">
        <w:t xml:space="preserve">neodklizené </w:t>
      </w:r>
      <w:r w:rsidR="00E202D0" w:rsidRPr="00AF027E">
        <w:t>těžební</w:t>
      </w:r>
      <w:r w:rsidR="00BB71C9" w:rsidRPr="00AF027E">
        <w:t xml:space="preserve"> </w:t>
      </w:r>
      <w:r w:rsidR="00E202D0" w:rsidRPr="00AF027E">
        <w:t>zbytk</w:t>
      </w:r>
      <w:r w:rsidR="00BB71C9" w:rsidRPr="00AF027E">
        <w:t>y</w:t>
      </w:r>
      <w:r w:rsidR="00C442E4" w:rsidRPr="00AF027E">
        <w:t xml:space="preserve">, </w:t>
      </w:r>
      <w:r w:rsidR="00BB71C9" w:rsidRPr="00AF027E">
        <w:t>jež by představov</w:t>
      </w:r>
      <w:r w:rsidR="00C442E4" w:rsidRPr="00AF027E">
        <w:t>al</w:t>
      </w:r>
      <w:r w:rsidR="00804471">
        <w:t>y</w:t>
      </w:r>
      <w:r w:rsidR="00BB71C9" w:rsidRPr="00AF027E">
        <w:t xml:space="preserve"> problém v průjezdnosti</w:t>
      </w:r>
      <w:r w:rsidR="00E202D0" w:rsidRPr="00AF027E">
        <w:t xml:space="preserve"> (větve</w:t>
      </w:r>
      <w:r w:rsidR="00311910">
        <w:t xml:space="preserve"> a oddělené vršky</w:t>
      </w:r>
      <w:r w:rsidR="00804471">
        <w:t xml:space="preserve"> od kmenů stromů</w:t>
      </w:r>
      <w:r w:rsidR="004B2B72" w:rsidRPr="00AF027E">
        <w:t>)</w:t>
      </w:r>
      <w:r w:rsidR="00E82323" w:rsidRPr="00AF027E">
        <w:t xml:space="preserve"> a </w:t>
      </w:r>
      <w:r w:rsidR="00061BAB">
        <w:t xml:space="preserve">které </w:t>
      </w:r>
      <w:r w:rsidR="00E82323" w:rsidRPr="00AF027E">
        <w:t>mohl</w:t>
      </w:r>
      <w:r w:rsidR="00804471">
        <w:t>y</w:t>
      </w:r>
      <w:r w:rsidR="00E82323" w:rsidRPr="00AF027E">
        <w:t xml:space="preserve"> způsobit odchylku v</w:t>
      </w:r>
      <w:r w:rsidR="00061BAB">
        <w:t> </w:t>
      </w:r>
      <w:r w:rsidR="00E82323" w:rsidRPr="00AF027E">
        <w:t>měření</w:t>
      </w:r>
      <w:r w:rsidR="00061BAB">
        <w:t xml:space="preserve"> měřícím kolečkem</w:t>
      </w:r>
      <w:r w:rsidR="00BB71C9" w:rsidRPr="00AF027E">
        <w:t>.</w:t>
      </w:r>
      <w:r w:rsidR="00FC481C">
        <w:t xml:space="preserve"> </w:t>
      </w:r>
      <w:r w:rsidR="000C6289" w:rsidRPr="00AF027E">
        <w:t>Spojuje lesní cestu PE718</w:t>
      </w:r>
      <w:r w:rsidR="00063D9D" w:rsidRPr="00AF027E">
        <w:t xml:space="preserve"> s porostem okolo vrchu </w:t>
      </w:r>
      <w:r w:rsidR="00615ED5" w:rsidRPr="00AF027E">
        <w:t>Čihadlo.</w:t>
      </w:r>
      <w:r w:rsidR="00F242DF" w:rsidRPr="00AF027E">
        <w:t xml:space="preserve"> Ten protíná </w:t>
      </w:r>
      <w:r w:rsidR="00596725" w:rsidRPr="00AF027E">
        <w:t>mezi úseky</w:t>
      </w:r>
      <w:r w:rsidR="00DE6698">
        <w:t xml:space="preserve"> měření</w:t>
      </w:r>
      <w:r w:rsidR="00596725" w:rsidRPr="00AF027E">
        <w:t xml:space="preserve"> 0,200</w:t>
      </w:r>
      <w:r w:rsidR="00805A90">
        <w:t>–</w:t>
      </w:r>
      <w:r w:rsidR="00596725" w:rsidRPr="00AF027E">
        <w:t>0,400 km.</w:t>
      </w:r>
      <w:r w:rsidR="00F727E2" w:rsidRPr="00AF027E">
        <w:t xml:space="preserve"> </w:t>
      </w:r>
      <w:r w:rsidR="002D0C9E" w:rsidRPr="00AF027E">
        <w:t xml:space="preserve">Úsek </w:t>
      </w:r>
      <w:r w:rsidR="00A65198" w:rsidRPr="00AF027E">
        <w:t xml:space="preserve">v délce mezi </w:t>
      </w:r>
      <w:r w:rsidR="002D0C9E" w:rsidRPr="00AF027E">
        <w:t>0,600</w:t>
      </w:r>
      <w:r w:rsidR="00CF53EB" w:rsidRPr="00AF027E">
        <w:t xml:space="preserve"> km až obě vyústění nejsou zaevidovány v podkladové mapě ZM10 ČÚZK.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F72C69" w14:paraId="71C42DBE" w14:textId="77777777" w:rsidTr="006E0BE0">
        <w:trPr>
          <w:trHeight w:val="652"/>
        </w:trPr>
        <w:tc>
          <w:tcPr>
            <w:tcW w:w="1812" w:type="dxa"/>
            <w:vAlign w:val="center"/>
          </w:tcPr>
          <w:p w14:paraId="0AD29B6C" w14:textId="6105EA5C" w:rsidR="00F72C69" w:rsidRDefault="00F72C69" w:rsidP="006E0BE0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CA12293" w14:textId="3B4E07B7" w:rsidR="00F72C69" w:rsidRDefault="00F72C69" w:rsidP="006E0BE0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CB83EE9" w14:textId="6ADC710D" w:rsidR="00F72C69" w:rsidRDefault="00F72C69" w:rsidP="006E0BE0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 w:rsidR="00D24586"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35264DC" w14:textId="3D4C8561" w:rsidR="00F72C69" w:rsidRPr="00D24586" w:rsidRDefault="00D24586" w:rsidP="006E0BE0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AF41B33" w14:textId="2B2708E3" w:rsidR="00F72C69" w:rsidRPr="00BE6944" w:rsidRDefault="00E30F81" w:rsidP="006E0BE0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F72C69" w14:paraId="7C7C353E" w14:textId="77777777" w:rsidTr="006E0BE0">
        <w:trPr>
          <w:trHeight w:val="652"/>
        </w:trPr>
        <w:tc>
          <w:tcPr>
            <w:tcW w:w="1812" w:type="dxa"/>
            <w:vAlign w:val="center"/>
          </w:tcPr>
          <w:p w14:paraId="0E1BD766" w14:textId="63F82204" w:rsidR="00F72C69" w:rsidRDefault="00D24586" w:rsidP="006E0BE0">
            <w:pPr>
              <w:jc w:val="center"/>
            </w:pPr>
            <w:r>
              <w:t>0,</w:t>
            </w:r>
            <w:r w:rsidR="000F4F09">
              <w:t>000</w:t>
            </w:r>
          </w:p>
        </w:tc>
        <w:tc>
          <w:tcPr>
            <w:tcW w:w="1812" w:type="dxa"/>
            <w:vAlign w:val="center"/>
          </w:tcPr>
          <w:p w14:paraId="5D2323D1" w14:textId="29F723E1" w:rsidR="00F72C69" w:rsidRDefault="00805A90" w:rsidP="006E0BE0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2821F8DF" w14:textId="6592942F" w:rsidR="00F72C69" w:rsidRDefault="00805A90" w:rsidP="006E0BE0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A5544B9" w14:textId="4981E055" w:rsidR="00F72C69" w:rsidRDefault="00805A90" w:rsidP="006E0BE0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43A5282" w14:textId="7781AC3D" w:rsidR="00F72C69" w:rsidRDefault="00E30F81" w:rsidP="006E0BE0">
            <w:pPr>
              <w:jc w:val="center"/>
            </w:pPr>
            <w:r>
              <w:t>Začátek</w:t>
            </w:r>
            <w:r w:rsidR="00426535">
              <w:t xml:space="preserve"> na PE718</w:t>
            </w:r>
          </w:p>
        </w:tc>
      </w:tr>
      <w:tr w:rsidR="00E50CBE" w14:paraId="7C0A28E6" w14:textId="77777777" w:rsidTr="006E0BE0">
        <w:trPr>
          <w:trHeight w:val="652"/>
        </w:trPr>
        <w:tc>
          <w:tcPr>
            <w:tcW w:w="1812" w:type="dxa"/>
            <w:vAlign w:val="center"/>
          </w:tcPr>
          <w:p w14:paraId="44137AA4" w14:textId="0202B574" w:rsidR="00E50CBE" w:rsidRDefault="00E50CBE" w:rsidP="006E0BE0">
            <w:pPr>
              <w:jc w:val="center"/>
            </w:pPr>
            <w:r>
              <w:t>0,003</w:t>
            </w:r>
          </w:p>
        </w:tc>
        <w:tc>
          <w:tcPr>
            <w:tcW w:w="1812" w:type="dxa"/>
            <w:vAlign w:val="center"/>
          </w:tcPr>
          <w:p w14:paraId="3A54CDCE" w14:textId="58EF0B08" w:rsidR="00E50CBE" w:rsidRDefault="00E50CBE" w:rsidP="006E0BE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26824B6" w14:textId="172D511C" w:rsidR="00E50CBE" w:rsidRDefault="00E50CBE" w:rsidP="006E0BE0">
            <w:pPr>
              <w:jc w:val="center"/>
            </w:pPr>
            <w:r>
              <w:t>11,0</w:t>
            </w:r>
          </w:p>
        </w:tc>
        <w:tc>
          <w:tcPr>
            <w:tcW w:w="1813" w:type="dxa"/>
            <w:vAlign w:val="center"/>
          </w:tcPr>
          <w:p w14:paraId="505541E4" w14:textId="0A0E0239" w:rsidR="00E50CBE" w:rsidRDefault="00E50CBE" w:rsidP="006E0BE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1CDB79E" w14:textId="36B706C5" w:rsidR="00E50CBE" w:rsidRDefault="00010451" w:rsidP="006E0BE0">
            <w:pPr>
              <w:jc w:val="center"/>
            </w:pPr>
            <w:r>
              <w:t xml:space="preserve">Rozšíření sjezd, </w:t>
            </w:r>
            <w:r w:rsidR="006E0BE0">
              <w:t>viditelná eroze povrchu – velké stoupání</w:t>
            </w:r>
          </w:p>
        </w:tc>
      </w:tr>
      <w:tr w:rsidR="004326F1" w14:paraId="40BD4AC9" w14:textId="77777777" w:rsidTr="006E0BE0">
        <w:trPr>
          <w:trHeight w:val="652"/>
        </w:trPr>
        <w:tc>
          <w:tcPr>
            <w:tcW w:w="1812" w:type="dxa"/>
            <w:vAlign w:val="center"/>
          </w:tcPr>
          <w:p w14:paraId="6156A148" w14:textId="2DD0D9C1" w:rsidR="004326F1" w:rsidRPr="00144E3A" w:rsidRDefault="004326F1" w:rsidP="006E0BE0">
            <w:pPr>
              <w:jc w:val="center"/>
            </w:pPr>
            <w:r w:rsidRPr="00144E3A">
              <w:t>0,100</w:t>
            </w:r>
          </w:p>
        </w:tc>
        <w:tc>
          <w:tcPr>
            <w:tcW w:w="1812" w:type="dxa"/>
            <w:vAlign w:val="center"/>
          </w:tcPr>
          <w:p w14:paraId="53763680" w14:textId="54900118" w:rsidR="004326F1" w:rsidRPr="00144E3A" w:rsidRDefault="00144E3A" w:rsidP="006E0BE0">
            <w:pPr>
              <w:jc w:val="center"/>
            </w:pPr>
            <w:r w:rsidRPr="00144E3A">
              <w:t>Ne</w:t>
            </w:r>
          </w:p>
        </w:tc>
        <w:tc>
          <w:tcPr>
            <w:tcW w:w="1812" w:type="dxa"/>
            <w:vAlign w:val="center"/>
          </w:tcPr>
          <w:p w14:paraId="7915A330" w14:textId="46CA39EF" w:rsidR="004326F1" w:rsidRPr="00144E3A" w:rsidRDefault="00A32528" w:rsidP="006E0BE0">
            <w:pPr>
              <w:jc w:val="center"/>
            </w:pPr>
            <w:r w:rsidRPr="00144E3A">
              <w:t>2,4</w:t>
            </w:r>
          </w:p>
        </w:tc>
        <w:tc>
          <w:tcPr>
            <w:tcW w:w="1813" w:type="dxa"/>
            <w:vAlign w:val="center"/>
          </w:tcPr>
          <w:p w14:paraId="4E226EB5" w14:textId="76E6C5DE" w:rsidR="004326F1" w:rsidRPr="00144E3A" w:rsidRDefault="00144E3A" w:rsidP="006E0BE0">
            <w:pPr>
              <w:jc w:val="center"/>
            </w:pPr>
            <w:r w:rsidRPr="00144E3A">
              <w:t>Ne</w:t>
            </w:r>
          </w:p>
        </w:tc>
        <w:tc>
          <w:tcPr>
            <w:tcW w:w="1813" w:type="dxa"/>
            <w:vAlign w:val="center"/>
          </w:tcPr>
          <w:p w14:paraId="19FE02C7" w14:textId="3386DEB2" w:rsidR="004326F1" w:rsidRPr="00144E3A" w:rsidRDefault="004326F1" w:rsidP="006E0BE0">
            <w:pPr>
              <w:jc w:val="center"/>
            </w:pPr>
          </w:p>
        </w:tc>
      </w:tr>
      <w:tr w:rsidR="00E50CBE" w14:paraId="6713A9AA" w14:textId="77777777" w:rsidTr="006E0BE0">
        <w:trPr>
          <w:trHeight w:val="652"/>
        </w:trPr>
        <w:tc>
          <w:tcPr>
            <w:tcW w:w="1812" w:type="dxa"/>
            <w:vAlign w:val="center"/>
          </w:tcPr>
          <w:p w14:paraId="30B15BD9" w14:textId="5D5859AA" w:rsidR="00E50CBE" w:rsidRDefault="00E50CBE" w:rsidP="006E0BE0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1F1D5BEA" w14:textId="277D2905" w:rsidR="00E50CBE" w:rsidRDefault="00E50CBE" w:rsidP="006E0BE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45BEFCE" w14:textId="68FA2580" w:rsidR="00E50CBE" w:rsidRDefault="00E50CBE" w:rsidP="006E0BE0">
            <w:pPr>
              <w:jc w:val="center"/>
            </w:pPr>
            <w:r>
              <w:t>3,</w:t>
            </w:r>
            <w:r w:rsidR="00A32528">
              <w:t>4</w:t>
            </w:r>
          </w:p>
        </w:tc>
        <w:tc>
          <w:tcPr>
            <w:tcW w:w="1813" w:type="dxa"/>
            <w:vAlign w:val="center"/>
          </w:tcPr>
          <w:p w14:paraId="160B9CD6" w14:textId="70460802" w:rsidR="00E50CBE" w:rsidRDefault="00E50CBE" w:rsidP="006E0BE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68C7FE7" w14:textId="77777777" w:rsidR="00E50CBE" w:rsidRDefault="00E50CBE" w:rsidP="006E0BE0">
            <w:pPr>
              <w:jc w:val="center"/>
            </w:pPr>
          </w:p>
        </w:tc>
      </w:tr>
      <w:tr w:rsidR="00E50CBE" w14:paraId="566623ED" w14:textId="77777777" w:rsidTr="006E0BE0">
        <w:trPr>
          <w:trHeight w:val="652"/>
        </w:trPr>
        <w:tc>
          <w:tcPr>
            <w:tcW w:w="1812" w:type="dxa"/>
            <w:vAlign w:val="center"/>
          </w:tcPr>
          <w:p w14:paraId="7860DC69" w14:textId="3366C373" w:rsidR="00E50CBE" w:rsidRDefault="00E50CBE" w:rsidP="006E0BE0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36F49970" w14:textId="079B6A34" w:rsidR="00E50CBE" w:rsidRDefault="00E50CBE" w:rsidP="006E0BE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0AF29BD" w14:textId="6E81CF4C" w:rsidR="00E50CBE" w:rsidRDefault="00E50CBE" w:rsidP="006E0BE0">
            <w:pPr>
              <w:jc w:val="center"/>
            </w:pPr>
            <w:r>
              <w:t>3,</w:t>
            </w:r>
            <w:r w:rsidR="00A32528">
              <w:t>4</w:t>
            </w:r>
          </w:p>
        </w:tc>
        <w:tc>
          <w:tcPr>
            <w:tcW w:w="1813" w:type="dxa"/>
            <w:vAlign w:val="center"/>
          </w:tcPr>
          <w:p w14:paraId="3AE11F83" w14:textId="49AE1AA1" w:rsidR="00E50CBE" w:rsidRDefault="00E50CBE" w:rsidP="006E0BE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982B4FC" w14:textId="77777777" w:rsidR="00E50CBE" w:rsidRDefault="00E50CBE" w:rsidP="006E0BE0">
            <w:pPr>
              <w:jc w:val="center"/>
            </w:pPr>
          </w:p>
        </w:tc>
      </w:tr>
      <w:tr w:rsidR="00E50CBE" w14:paraId="5193F1FC" w14:textId="77777777" w:rsidTr="006E0BE0">
        <w:trPr>
          <w:trHeight w:val="652"/>
        </w:trPr>
        <w:tc>
          <w:tcPr>
            <w:tcW w:w="1812" w:type="dxa"/>
            <w:vAlign w:val="center"/>
          </w:tcPr>
          <w:p w14:paraId="0A69F16A" w14:textId="13BAC655" w:rsidR="00E50CBE" w:rsidRDefault="00E50CBE" w:rsidP="006E0BE0">
            <w:pPr>
              <w:jc w:val="center"/>
            </w:pPr>
            <w:r>
              <w:t>0,600</w:t>
            </w:r>
          </w:p>
        </w:tc>
        <w:tc>
          <w:tcPr>
            <w:tcW w:w="1812" w:type="dxa"/>
            <w:vAlign w:val="center"/>
          </w:tcPr>
          <w:p w14:paraId="1D5F314C" w14:textId="6F834D1D" w:rsidR="00E50CBE" w:rsidRDefault="00E50CBE" w:rsidP="006E0BE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7F2F684" w14:textId="75EEDD79" w:rsidR="00E50CBE" w:rsidRDefault="00E50CBE" w:rsidP="006E0BE0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6EE811D9" w14:textId="5F1EDA67" w:rsidR="00E50CBE" w:rsidRDefault="00E50CBE" w:rsidP="006E0BE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801A140" w14:textId="77777777" w:rsidR="00E50CBE" w:rsidRDefault="00E50CBE" w:rsidP="006E0BE0">
            <w:pPr>
              <w:jc w:val="center"/>
            </w:pPr>
          </w:p>
        </w:tc>
      </w:tr>
      <w:tr w:rsidR="00E50CBE" w14:paraId="1FE06576" w14:textId="77777777" w:rsidTr="006E0BE0">
        <w:trPr>
          <w:trHeight w:val="652"/>
        </w:trPr>
        <w:tc>
          <w:tcPr>
            <w:tcW w:w="1812" w:type="dxa"/>
            <w:vAlign w:val="center"/>
          </w:tcPr>
          <w:p w14:paraId="534FC238" w14:textId="0BBAD313" w:rsidR="00E50CBE" w:rsidRDefault="00E50CBE" w:rsidP="006E0BE0">
            <w:pPr>
              <w:jc w:val="center"/>
            </w:pPr>
            <w:r>
              <w:t>0,785</w:t>
            </w:r>
          </w:p>
        </w:tc>
        <w:tc>
          <w:tcPr>
            <w:tcW w:w="1812" w:type="dxa"/>
            <w:vAlign w:val="center"/>
          </w:tcPr>
          <w:p w14:paraId="35DABB1B" w14:textId="1B32478D" w:rsidR="00E50CBE" w:rsidRDefault="00E50CBE" w:rsidP="006E0BE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348CFB4" w14:textId="099BA894" w:rsidR="00E50CBE" w:rsidRDefault="00E30F81" w:rsidP="006E0BE0">
            <w:pPr>
              <w:jc w:val="center"/>
            </w:pPr>
            <w:r>
              <w:t>8,5</w:t>
            </w:r>
          </w:p>
        </w:tc>
        <w:tc>
          <w:tcPr>
            <w:tcW w:w="1813" w:type="dxa"/>
            <w:vAlign w:val="center"/>
          </w:tcPr>
          <w:p w14:paraId="3B54FE83" w14:textId="3DAD98DB" w:rsidR="00E50CBE" w:rsidRDefault="00E50CBE" w:rsidP="006E0BE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6B4C46D" w14:textId="77777777" w:rsidR="00E50CBE" w:rsidRDefault="00E50CBE" w:rsidP="006E0BE0">
            <w:pPr>
              <w:jc w:val="center"/>
            </w:pPr>
          </w:p>
        </w:tc>
      </w:tr>
      <w:tr w:rsidR="00E50CBE" w14:paraId="5AE4E065" w14:textId="77777777" w:rsidTr="006E0BE0">
        <w:trPr>
          <w:trHeight w:val="652"/>
        </w:trPr>
        <w:tc>
          <w:tcPr>
            <w:tcW w:w="1812" w:type="dxa"/>
            <w:vAlign w:val="center"/>
          </w:tcPr>
          <w:p w14:paraId="33B7334E" w14:textId="149423B8" w:rsidR="00E50CBE" w:rsidRDefault="00E50CBE" w:rsidP="006E0BE0">
            <w:pPr>
              <w:jc w:val="center"/>
            </w:pPr>
            <w:r>
              <w:t>0,789</w:t>
            </w:r>
          </w:p>
        </w:tc>
        <w:tc>
          <w:tcPr>
            <w:tcW w:w="1812" w:type="dxa"/>
            <w:vAlign w:val="center"/>
          </w:tcPr>
          <w:p w14:paraId="1637FA40" w14:textId="7B556863" w:rsidR="00E50CBE" w:rsidRDefault="00805A90" w:rsidP="006E0BE0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7C882497" w14:textId="1374163B" w:rsidR="00E50CBE" w:rsidRDefault="00805A90" w:rsidP="006E0BE0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DF0AFAB" w14:textId="0A71B258" w:rsidR="00E50CBE" w:rsidRDefault="00805A90" w:rsidP="006E0BE0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58FDB81" w14:textId="71EFD8FC" w:rsidR="00E50CBE" w:rsidRDefault="00E30F81" w:rsidP="006E0BE0">
            <w:pPr>
              <w:jc w:val="center"/>
            </w:pPr>
            <w:r>
              <w:t xml:space="preserve">Pravé vyústění </w:t>
            </w:r>
            <w:r w:rsidR="00D85421">
              <w:t>trasy</w:t>
            </w:r>
          </w:p>
        </w:tc>
      </w:tr>
      <w:tr w:rsidR="00E50CBE" w14:paraId="2D35DA9A" w14:textId="77777777" w:rsidTr="006E0BE0">
        <w:trPr>
          <w:trHeight w:val="652"/>
        </w:trPr>
        <w:tc>
          <w:tcPr>
            <w:tcW w:w="1812" w:type="dxa"/>
            <w:vAlign w:val="center"/>
          </w:tcPr>
          <w:p w14:paraId="0DA5D48E" w14:textId="0FA10F89" w:rsidR="00E50CBE" w:rsidRDefault="00E50CBE" w:rsidP="006E0BE0">
            <w:pPr>
              <w:jc w:val="center"/>
            </w:pPr>
            <w:r>
              <w:t>0,800</w:t>
            </w:r>
          </w:p>
        </w:tc>
        <w:tc>
          <w:tcPr>
            <w:tcW w:w="1812" w:type="dxa"/>
            <w:vAlign w:val="center"/>
          </w:tcPr>
          <w:p w14:paraId="2DD805BB" w14:textId="0E21CF6F" w:rsidR="00E50CBE" w:rsidRDefault="00E50CBE" w:rsidP="006E0BE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360AEF9" w14:textId="12ACC039" w:rsidR="00E50CBE" w:rsidRDefault="00E30F81" w:rsidP="006E0BE0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3F2570B5" w14:textId="7BD1A662" w:rsidR="00E50CBE" w:rsidRDefault="00E50CBE" w:rsidP="006E0BE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A6198F6" w14:textId="77777777" w:rsidR="00E50CBE" w:rsidRDefault="00E50CBE" w:rsidP="006E0BE0">
            <w:pPr>
              <w:jc w:val="center"/>
            </w:pPr>
          </w:p>
        </w:tc>
      </w:tr>
      <w:tr w:rsidR="00E50CBE" w14:paraId="33B109F2" w14:textId="77777777" w:rsidTr="006E0BE0">
        <w:trPr>
          <w:trHeight w:val="652"/>
        </w:trPr>
        <w:tc>
          <w:tcPr>
            <w:tcW w:w="1812" w:type="dxa"/>
            <w:vAlign w:val="center"/>
          </w:tcPr>
          <w:p w14:paraId="0610197F" w14:textId="5E503392" w:rsidR="00E50CBE" w:rsidRDefault="00E50CBE" w:rsidP="006E0BE0">
            <w:pPr>
              <w:jc w:val="center"/>
            </w:pPr>
            <w:r>
              <w:t>0,803</w:t>
            </w:r>
          </w:p>
        </w:tc>
        <w:tc>
          <w:tcPr>
            <w:tcW w:w="1812" w:type="dxa"/>
            <w:vAlign w:val="center"/>
          </w:tcPr>
          <w:p w14:paraId="32AEBE8E" w14:textId="421F844E" w:rsidR="00E50CBE" w:rsidRDefault="00E50CBE" w:rsidP="006E0BE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4D127DF" w14:textId="15D67764" w:rsidR="00E50CBE" w:rsidRDefault="00E30F81" w:rsidP="006E0BE0">
            <w:pPr>
              <w:jc w:val="center"/>
            </w:pPr>
            <w:r>
              <w:t>4,1</w:t>
            </w:r>
          </w:p>
        </w:tc>
        <w:tc>
          <w:tcPr>
            <w:tcW w:w="1813" w:type="dxa"/>
            <w:vAlign w:val="center"/>
          </w:tcPr>
          <w:p w14:paraId="16F3917F" w14:textId="34E8F03E" w:rsidR="00E50CBE" w:rsidRDefault="00E50CBE" w:rsidP="006E0BE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92175CD" w14:textId="0A91F487" w:rsidR="00E50CBE" w:rsidRDefault="00010451" w:rsidP="006E0BE0">
            <w:pPr>
              <w:jc w:val="center"/>
            </w:pPr>
            <w:r>
              <w:t>Rozšíření sjezd</w:t>
            </w:r>
          </w:p>
        </w:tc>
      </w:tr>
      <w:tr w:rsidR="00E50CBE" w14:paraId="68C4CC4A" w14:textId="77777777" w:rsidTr="006E0BE0">
        <w:trPr>
          <w:trHeight w:val="652"/>
        </w:trPr>
        <w:tc>
          <w:tcPr>
            <w:tcW w:w="1812" w:type="dxa"/>
            <w:vAlign w:val="center"/>
          </w:tcPr>
          <w:p w14:paraId="4EFAF12C" w14:textId="58EAEAC3" w:rsidR="00E50CBE" w:rsidRDefault="00E50CBE" w:rsidP="006E0BE0">
            <w:pPr>
              <w:jc w:val="center"/>
            </w:pPr>
            <w:r>
              <w:t>0,807</w:t>
            </w:r>
          </w:p>
        </w:tc>
        <w:tc>
          <w:tcPr>
            <w:tcW w:w="1812" w:type="dxa"/>
            <w:vAlign w:val="center"/>
          </w:tcPr>
          <w:p w14:paraId="0C0300ED" w14:textId="3D397C56" w:rsidR="00E50CBE" w:rsidRDefault="00805A90" w:rsidP="006E0BE0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6A4732B3" w14:textId="4B6B24B5" w:rsidR="00E50CBE" w:rsidRDefault="00805A90" w:rsidP="006E0BE0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870FC7B" w14:textId="142733D5" w:rsidR="00E50CBE" w:rsidRDefault="00805A90" w:rsidP="006E0BE0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192D366" w14:textId="2155058A" w:rsidR="00E50CBE" w:rsidRDefault="00426535" w:rsidP="006E0BE0">
            <w:pPr>
              <w:jc w:val="center"/>
            </w:pPr>
            <w:r>
              <w:t>K</w:t>
            </w:r>
            <w:r w:rsidR="00E30F81">
              <w:t>onec</w:t>
            </w:r>
            <w:r>
              <w:t xml:space="preserve"> na PE718</w:t>
            </w:r>
          </w:p>
        </w:tc>
      </w:tr>
    </w:tbl>
    <w:p w14:paraId="1C73901D" w14:textId="0CC9FB0D" w:rsidR="00C71816" w:rsidRDefault="000A4187" w:rsidP="006F3CC1">
      <w:pPr>
        <w:pStyle w:val="Nadpis2"/>
      </w:pPr>
      <w:bookmarkStart w:id="3" w:name="_Toc99918992"/>
      <w:r w:rsidRPr="000A4187">
        <w:lastRenderedPageBreak/>
        <w:t>T</w:t>
      </w:r>
      <w:r w:rsidR="00F87550" w:rsidRPr="000A4187">
        <w:t>ras</w:t>
      </w:r>
      <w:r w:rsidRPr="000A4187">
        <w:t>a</w:t>
      </w:r>
      <w:r w:rsidR="00F87550" w:rsidRPr="000A4187">
        <w:t xml:space="preserve"> PE718_4L_2</w:t>
      </w:r>
      <w:bookmarkEnd w:id="3"/>
    </w:p>
    <w:p w14:paraId="04366DEC" w14:textId="31C20242" w:rsidR="009D1A52" w:rsidRDefault="009D1A52" w:rsidP="009D1A52">
      <w:r w:rsidRPr="009D1A52">
        <w:t>Datum měření v terénu: 26.11.2020</w:t>
      </w:r>
    </w:p>
    <w:p w14:paraId="7ADD74D1" w14:textId="1952C5DB" w:rsidR="001E509C" w:rsidRPr="009D1A52" w:rsidRDefault="001E509C" w:rsidP="009D1A52">
      <w:r>
        <w:t>Připojení na LC: nezpevněno, 0,006 km – nedostatečná šíře</w:t>
      </w:r>
    </w:p>
    <w:p w14:paraId="799BC75B" w14:textId="6DB78C86" w:rsidR="00993002" w:rsidRDefault="00993002" w:rsidP="00B23251">
      <w:r w:rsidRPr="0098377C">
        <w:t xml:space="preserve">Jedná se o technologickou linku o délce </w:t>
      </w:r>
      <w:r w:rsidR="000C5D8D">
        <w:t>0,948 km</w:t>
      </w:r>
      <w:r w:rsidR="006B5F6E">
        <w:t xml:space="preserve"> z</w:t>
      </w:r>
      <w:r w:rsidR="000C5D8D">
        <w:t>ačínající na lesní cestě PE718</w:t>
      </w:r>
      <w:r w:rsidR="006B5F6E">
        <w:t xml:space="preserve"> (úsek PE718 1,057 km), </w:t>
      </w:r>
      <w:r w:rsidR="000C58A4">
        <w:t xml:space="preserve">trasa </w:t>
      </w:r>
      <w:r w:rsidR="003437D4">
        <w:t xml:space="preserve">jednak </w:t>
      </w:r>
      <w:r w:rsidR="00F83E37">
        <w:t>zpřístupňuje</w:t>
      </w:r>
      <w:r w:rsidR="003437D4">
        <w:t xml:space="preserve"> </w:t>
      </w:r>
      <w:r w:rsidR="00F83E37">
        <w:t>porost okolo vrchu Čihadlo</w:t>
      </w:r>
      <w:r w:rsidR="00716173">
        <w:t>,</w:t>
      </w:r>
      <w:r w:rsidR="0004607B">
        <w:t xml:space="preserve"> dále </w:t>
      </w:r>
      <w:r w:rsidR="00E354EE">
        <w:t>vrch protíná a pokračuje JV směrem</w:t>
      </w:r>
      <w:r w:rsidR="00542D90">
        <w:t xml:space="preserve">, </w:t>
      </w:r>
      <w:r w:rsidR="00E354EE">
        <w:t xml:space="preserve">kde znovu </w:t>
      </w:r>
      <w:r w:rsidR="0004607B">
        <w:t>kříží cestu PE71</w:t>
      </w:r>
      <w:r w:rsidR="00AB24BB">
        <w:t>8 v úseku trasy 0,</w:t>
      </w:r>
      <w:r w:rsidR="003E3052">
        <w:t xml:space="preserve">551 </w:t>
      </w:r>
      <w:r w:rsidR="00AB24BB">
        <w:t>km</w:t>
      </w:r>
      <w:r w:rsidR="003437D4">
        <w:t xml:space="preserve"> </w:t>
      </w:r>
      <w:r w:rsidR="00CD3198">
        <w:t>(úsek PE718:</w:t>
      </w:r>
      <w:r w:rsidR="0019526B">
        <w:t xml:space="preserve"> 0,37</w:t>
      </w:r>
      <w:r w:rsidR="008A0DA8">
        <w:t>6</w:t>
      </w:r>
      <w:r w:rsidR="0019526B">
        <w:t xml:space="preserve"> km)</w:t>
      </w:r>
      <w:r w:rsidR="00AB24BB">
        <w:t xml:space="preserve"> a pokračuje</w:t>
      </w:r>
      <w:r w:rsidR="00B76A2A">
        <w:t xml:space="preserve"> dále</w:t>
      </w:r>
      <w:r w:rsidR="00542D90">
        <w:t xml:space="preserve"> tímto směrem</w:t>
      </w:r>
      <w:r w:rsidR="00542D90" w:rsidRPr="00542D90">
        <w:t xml:space="preserve"> do úseku 0,600 km, </w:t>
      </w:r>
      <w:r w:rsidR="00542D90">
        <w:t xml:space="preserve">za kterým </w:t>
      </w:r>
      <w:r w:rsidR="00542D90" w:rsidRPr="00542D90">
        <w:t>mění směr</w:t>
      </w:r>
      <w:r w:rsidR="00542D90">
        <w:t xml:space="preserve"> a </w:t>
      </w:r>
      <w:r w:rsidR="008C6E35">
        <w:t>pokračuje podél vrstevnice 660 m. n. m.</w:t>
      </w:r>
      <w:r w:rsidR="005D447F">
        <w:t xml:space="preserve"> až k</w:t>
      </w:r>
      <w:r w:rsidR="008C6E35">
        <w:t xml:space="preserve"> místu</w:t>
      </w:r>
      <w:r w:rsidR="00640DBD">
        <w:t> připojení 0,948 km.</w:t>
      </w:r>
      <w:r w:rsidR="005532F3">
        <w:t xml:space="preserve"> </w:t>
      </w:r>
      <w:r w:rsidR="00CF0BDA">
        <w:t xml:space="preserve">Dle mapy trasa začíná </w:t>
      </w:r>
      <w:r w:rsidR="004F0350">
        <w:t xml:space="preserve">připojením </w:t>
      </w:r>
      <w:r w:rsidR="00CF0BDA">
        <w:t>na trasu PE718</w:t>
      </w:r>
      <w:r w:rsidR="00F162E0">
        <w:t xml:space="preserve"> v místě </w:t>
      </w:r>
      <w:r w:rsidR="000111C2">
        <w:t>začátku připojení této lesní cesty</w:t>
      </w:r>
      <w:r w:rsidR="005F7428">
        <w:t xml:space="preserve"> na</w:t>
      </w:r>
      <w:r w:rsidR="00C96C22">
        <w:t xml:space="preserve"> silnici</w:t>
      </w:r>
      <w:r w:rsidR="005F7428">
        <w:t xml:space="preserve"> </w:t>
      </w:r>
      <w:r w:rsidR="00C96C22" w:rsidRPr="00C96C22">
        <w:t xml:space="preserve">III/1333 </w:t>
      </w:r>
      <w:r w:rsidR="00F162E0">
        <w:t>(úsek PE718: 1,135</w:t>
      </w:r>
      <w:r w:rsidR="005F7428">
        <w:t xml:space="preserve"> km</w:t>
      </w:r>
      <w:r w:rsidR="00F162E0">
        <w:t>)</w:t>
      </w:r>
      <w:r w:rsidR="005F7428">
        <w:t xml:space="preserve"> na místě je</w:t>
      </w:r>
      <w:r w:rsidR="004F0350">
        <w:t xml:space="preserve"> i zachova</w:t>
      </w:r>
      <w:r w:rsidR="005F7428">
        <w:t>ná</w:t>
      </w:r>
      <w:r w:rsidR="004F0350">
        <w:t xml:space="preserve"> závora</w:t>
      </w:r>
      <w:r w:rsidR="005F7428">
        <w:t xml:space="preserve"> (zavřená)</w:t>
      </w:r>
      <w:r w:rsidR="004F0350">
        <w:t>.</w:t>
      </w:r>
      <w:r w:rsidR="00702734">
        <w:t xml:space="preserve"> Vzhledem k</w:t>
      </w:r>
      <w:r w:rsidR="005F7428">
        <w:t> </w:t>
      </w:r>
      <w:r w:rsidR="00702734">
        <w:t>tomu</w:t>
      </w:r>
      <w:r w:rsidR="005F7428">
        <w:t xml:space="preserve">, </w:t>
      </w:r>
      <w:r w:rsidR="00702734">
        <w:t xml:space="preserve">že linka slouží </w:t>
      </w:r>
      <w:r w:rsidR="005F7428">
        <w:t xml:space="preserve">hlavně </w:t>
      </w:r>
      <w:r w:rsidR="00702734">
        <w:t>pro soustřeďování dříví</w:t>
      </w:r>
      <w:r w:rsidR="005F7428">
        <w:t>,</w:t>
      </w:r>
      <w:r w:rsidR="00702734">
        <w:t xml:space="preserve"> nemá </w:t>
      </w:r>
      <w:r w:rsidR="005F7428">
        <w:t>toto připojení smysl (</w:t>
      </w:r>
      <w:r w:rsidR="00DE2196">
        <w:t>soustřeďování</w:t>
      </w:r>
      <w:r w:rsidR="00D21BC8">
        <w:t xml:space="preserve"> </w:t>
      </w:r>
      <w:r w:rsidR="00DE2196">
        <w:t xml:space="preserve">dříví </w:t>
      </w:r>
      <w:r w:rsidR="00D21BC8">
        <w:t>nemůže probíhat po silnici třetí třídy</w:t>
      </w:r>
      <w:r w:rsidR="00DE2196">
        <w:t>)</w:t>
      </w:r>
      <w:r w:rsidR="00D21BC8">
        <w:t xml:space="preserve">. </w:t>
      </w:r>
      <w:r w:rsidR="004D65AC">
        <w:t>T</w:t>
      </w:r>
      <w:r w:rsidR="00D21BC8">
        <w:t xml:space="preserve">oto připojení </w:t>
      </w:r>
      <w:r w:rsidR="004D65AC">
        <w:t xml:space="preserve">se </w:t>
      </w:r>
      <w:r w:rsidR="00D21BC8">
        <w:t>nevyužívá a zarůstá.</w:t>
      </w:r>
      <w:r w:rsidR="00B23251">
        <w:t xml:space="preserve"> Mezi úseky 0,007 km a 0,335 km (křížení tras na vrchu Čihadlo), stéká voda po lince dolů, a v tomto úseku je linka silně podmáčená. Dále se drží voda ve vyjetých kolejích trasy v úseku 0,660</w:t>
      </w:r>
      <w:r w:rsidR="00805A90">
        <w:t>–</w:t>
      </w:r>
      <w:r w:rsidR="00B23251">
        <w:t>0,701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B76A2A" w14:paraId="4BB0A18B" w14:textId="77777777" w:rsidTr="007D10D2">
        <w:trPr>
          <w:trHeight w:val="652"/>
        </w:trPr>
        <w:tc>
          <w:tcPr>
            <w:tcW w:w="1812" w:type="dxa"/>
            <w:vAlign w:val="center"/>
          </w:tcPr>
          <w:p w14:paraId="1A035C38" w14:textId="77777777" w:rsidR="00B76A2A" w:rsidRDefault="00B76A2A" w:rsidP="007D10D2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DF5A085" w14:textId="77777777" w:rsidR="00B76A2A" w:rsidRDefault="00B76A2A" w:rsidP="007D10D2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231BCF6E" w14:textId="77777777" w:rsidR="00B76A2A" w:rsidRDefault="00B76A2A" w:rsidP="007D10D2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7CF182E1" w14:textId="77777777" w:rsidR="00B76A2A" w:rsidRPr="00D24586" w:rsidRDefault="00B76A2A" w:rsidP="007D10D2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836DC5C" w14:textId="77777777" w:rsidR="00B76A2A" w:rsidRPr="007C1D9B" w:rsidRDefault="00B76A2A" w:rsidP="007D10D2">
            <w:pPr>
              <w:jc w:val="center"/>
              <w:rPr>
                <w:b/>
                <w:bCs/>
              </w:rPr>
            </w:pPr>
            <w:r w:rsidRPr="007C1D9B">
              <w:rPr>
                <w:b/>
                <w:bCs/>
              </w:rPr>
              <w:t>Poznámka</w:t>
            </w:r>
          </w:p>
        </w:tc>
      </w:tr>
      <w:tr w:rsidR="00B76A2A" w14:paraId="260D9B7A" w14:textId="77777777" w:rsidTr="007D10D2">
        <w:trPr>
          <w:trHeight w:val="652"/>
        </w:trPr>
        <w:tc>
          <w:tcPr>
            <w:tcW w:w="1812" w:type="dxa"/>
            <w:vAlign w:val="center"/>
          </w:tcPr>
          <w:p w14:paraId="52322F75" w14:textId="77777777" w:rsidR="00B76A2A" w:rsidRDefault="00B76A2A" w:rsidP="007D10D2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6A536CCD" w14:textId="7AB23F20" w:rsidR="00B76A2A" w:rsidRDefault="00805A90" w:rsidP="007D10D2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1D81D163" w14:textId="0114112F" w:rsidR="00B76A2A" w:rsidRDefault="00805A90" w:rsidP="007D10D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84A7F6F" w14:textId="3527108C" w:rsidR="00B76A2A" w:rsidRDefault="00805A90" w:rsidP="007D10D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D078F33" w14:textId="77777777" w:rsidR="00B76A2A" w:rsidRDefault="00B76A2A" w:rsidP="007D10D2">
            <w:pPr>
              <w:jc w:val="center"/>
            </w:pPr>
            <w:r>
              <w:t>Začátek</w:t>
            </w:r>
          </w:p>
        </w:tc>
      </w:tr>
      <w:tr w:rsidR="00B76A2A" w14:paraId="19099424" w14:textId="77777777" w:rsidTr="007D10D2">
        <w:trPr>
          <w:trHeight w:val="652"/>
        </w:trPr>
        <w:tc>
          <w:tcPr>
            <w:tcW w:w="1812" w:type="dxa"/>
            <w:vAlign w:val="center"/>
          </w:tcPr>
          <w:p w14:paraId="73126C36" w14:textId="2C7887FC" w:rsidR="00B76A2A" w:rsidRDefault="00B76A2A" w:rsidP="007D10D2">
            <w:pPr>
              <w:jc w:val="center"/>
            </w:pPr>
            <w:r>
              <w:t>0,007</w:t>
            </w:r>
          </w:p>
        </w:tc>
        <w:tc>
          <w:tcPr>
            <w:tcW w:w="1812" w:type="dxa"/>
            <w:vAlign w:val="center"/>
          </w:tcPr>
          <w:p w14:paraId="24CE4C1B" w14:textId="77777777" w:rsidR="00B76A2A" w:rsidRDefault="00B76A2A" w:rsidP="007D10D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94A5E49" w14:textId="3F50BB92" w:rsidR="00B76A2A" w:rsidRDefault="003E3052" w:rsidP="007D10D2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550FCC04" w14:textId="77777777" w:rsidR="00B76A2A" w:rsidRDefault="00B76A2A" w:rsidP="007D10D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A12A9D1" w14:textId="03119140" w:rsidR="00B76A2A" w:rsidRDefault="003D365D" w:rsidP="007D10D2">
            <w:pPr>
              <w:jc w:val="center"/>
            </w:pPr>
            <w:r>
              <w:t>Rozšíření sjezd</w:t>
            </w:r>
            <w:r w:rsidR="007C1D9B">
              <w:t>, m</w:t>
            </w:r>
            <w:r w:rsidR="00B76A2A">
              <w:t xml:space="preserve">ísto velmi podmáčené </w:t>
            </w:r>
          </w:p>
        </w:tc>
      </w:tr>
      <w:tr w:rsidR="008043E2" w14:paraId="65593729" w14:textId="77777777" w:rsidTr="007D10D2">
        <w:trPr>
          <w:trHeight w:val="652"/>
        </w:trPr>
        <w:tc>
          <w:tcPr>
            <w:tcW w:w="1812" w:type="dxa"/>
            <w:vAlign w:val="center"/>
          </w:tcPr>
          <w:p w14:paraId="1FEACED6" w14:textId="130999D8" w:rsidR="008043E2" w:rsidRPr="00F37122" w:rsidRDefault="008043E2" w:rsidP="007D10D2">
            <w:pPr>
              <w:jc w:val="center"/>
            </w:pPr>
            <w:r w:rsidRPr="00F37122">
              <w:t>0,100</w:t>
            </w:r>
          </w:p>
        </w:tc>
        <w:tc>
          <w:tcPr>
            <w:tcW w:w="1812" w:type="dxa"/>
            <w:vAlign w:val="center"/>
          </w:tcPr>
          <w:p w14:paraId="0E0DB11A" w14:textId="769DE9AA" w:rsidR="008043E2" w:rsidRPr="00F37122" w:rsidRDefault="00F37122" w:rsidP="007D10D2">
            <w:pPr>
              <w:jc w:val="center"/>
            </w:pPr>
            <w:r w:rsidRPr="00F37122">
              <w:t>Ne</w:t>
            </w:r>
          </w:p>
        </w:tc>
        <w:tc>
          <w:tcPr>
            <w:tcW w:w="1812" w:type="dxa"/>
            <w:vAlign w:val="center"/>
          </w:tcPr>
          <w:p w14:paraId="3E4FDF41" w14:textId="69F9844F" w:rsidR="008043E2" w:rsidRPr="00F37122" w:rsidRDefault="00FE3E90" w:rsidP="007D10D2">
            <w:pPr>
              <w:jc w:val="center"/>
            </w:pPr>
            <w:r w:rsidRPr="00F37122">
              <w:t>2,</w:t>
            </w:r>
            <w:r w:rsidR="00F37122" w:rsidRPr="00F37122">
              <w:t>4</w:t>
            </w:r>
          </w:p>
        </w:tc>
        <w:tc>
          <w:tcPr>
            <w:tcW w:w="1813" w:type="dxa"/>
            <w:vAlign w:val="center"/>
          </w:tcPr>
          <w:p w14:paraId="19348BEB" w14:textId="56CF0929" w:rsidR="008043E2" w:rsidRPr="00F37122" w:rsidRDefault="00F37122" w:rsidP="007D10D2">
            <w:pPr>
              <w:jc w:val="center"/>
            </w:pPr>
            <w:r w:rsidRPr="00F37122">
              <w:t>Ne</w:t>
            </w:r>
          </w:p>
        </w:tc>
        <w:tc>
          <w:tcPr>
            <w:tcW w:w="1813" w:type="dxa"/>
            <w:vAlign w:val="center"/>
          </w:tcPr>
          <w:p w14:paraId="0FE87EE8" w14:textId="5F9F4CE0" w:rsidR="008043E2" w:rsidRPr="00F37122" w:rsidRDefault="008043E2" w:rsidP="007D10D2">
            <w:pPr>
              <w:jc w:val="center"/>
            </w:pPr>
          </w:p>
        </w:tc>
      </w:tr>
      <w:tr w:rsidR="00B76A2A" w14:paraId="6BDB3269" w14:textId="77777777" w:rsidTr="007D10D2">
        <w:trPr>
          <w:trHeight w:val="652"/>
        </w:trPr>
        <w:tc>
          <w:tcPr>
            <w:tcW w:w="1812" w:type="dxa"/>
            <w:vAlign w:val="center"/>
          </w:tcPr>
          <w:p w14:paraId="1F84DB0F" w14:textId="77777777" w:rsidR="00B76A2A" w:rsidRDefault="00B76A2A" w:rsidP="007D10D2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46D487D8" w14:textId="77777777" w:rsidR="00B76A2A" w:rsidRDefault="00B76A2A" w:rsidP="007D10D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26C488D" w14:textId="0CE9E3AC" w:rsidR="00B76A2A" w:rsidRDefault="003E3052" w:rsidP="007D10D2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6F283651" w14:textId="77777777" w:rsidR="00B76A2A" w:rsidRDefault="00B76A2A" w:rsidP="007D10D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4B8AD3F" w14:textId="1E2E94CB" w:rsidR="00B76A2A" w:rsidRDefault="003E3052" w:rsidP="007D10D2">
            <w:pPr>
              <w:jc w:val="center"/>
            </w:pPr>
            <w:r>
              <w:t>Eroze cesty, snížená únosnost vlivem stékající povrchové vody</w:t>
            </w:r>
          </w:p>
        </w:tc>
      </w:tr>
      <w:tr w:rsidR="00B76A2A" w14:paraId="1B48673C" w14:textId="77777777" w:rsidTr="007D10D2">
        <w:trPr>
          <w:trHeight w:val="652"/>
        </w:trPr>
        <w:tc>
          <w:tcPr>
            <w:tcW w:w="1812" w:type="dxa"/>
            <w:vAlign w:val="center"/>
          </w:tcPr>
          <w:p w14:paraId="356BE9A7" w14:textId="0E156748" w:rsidR="00B76A2A" w:rsidRDefault="00B76A2A" w:rsidP="007D10D2">
            <w:pPr>
              <w:jc w:val="center"/>
            </w:pPr>
            <w:r>
              <w:t>0,</w:t>
            </w:r>
            <w:r w:rsidR="003E3052">
              <w:t>400</w:t>
            </w:r>
          </w:p>
        </w:tc>
        <w:tc>
          <w:tcPr>
            <w:tcW w:w="1812" w:type="dxa"/>
            <w:vAlign w:val="center"/>
          </w:tcPr>
          <w:p w14:paraId="07EF89DB" w14:textId="77777777" w:rsidR="00B76A2A" w:rsidRDefault="00B76A2A" w:rsidP="007D10D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B885667" w14:textId="77777777" w:rsidR="00B76A2A" w:rsidRDefault="00B76A2A" w:rsidP="007D10D2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0867579B" w14:textId="77777777" w:rsidR="00B76A2A" w:rsidRDefault="00B76A2A" w:rsidP="007D10D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F9892E5" w14:textId="77777777" w:rsidR="00B76A2A" w:rsidRDefault="00B76A2A" w:rsidP="007D10D2">
            <w:pPr>
              <w:jc w:val="center"/>
            </w:pPr>
          </w:p>
        </w:tc>
      </w:tr>
      <w:tr w:rsidR="00B76A2A" w14:paraId="10466886" w14:textId="77777777" w:rsidTr="007D10D2">
        <w:trPr>
          <w:trHeight w:val="652"/>
        </w:trPr>
        <w:tc>
          <w:tcPr>
            <w:tcW w:w="1812" w:type="dxa"/>
            <w:vAlign w:val="center"/>
          </w:tcPr>
          <w:p w14:paraId="75E22579" w14:textId="6FE40586" w:rsidR="00B76A2A" w:rsidRDefault="00D819C7" w:rsidP="007D10D2">
            <w:pPr>
              <w:jc w:val="center"/>
            </w:pPr>
            <w:r>
              <w:t>0,600</w:t>
            </w:r>
          </w:p>
        </w:tc>
        <w:tc>
          <w:tcPr>
            <w:tcW w:w="1812" w:type="dxa"/>
            <w:vAlign w:val="center"/>
          </w:tcPr>
          <w:p w14:paraId="7FC49853" w14:textId="7CF54940" w:rsidR="00B76A2A" w:rsidRDefault="00805A90" w:rsidP="007D10D2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3414B4A5" w14:textId="6D6508E1" w:rsidR="00B76A2A" w:rsidRDefault="00D819C7" w:rsidP="007D10D2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1962E799" w14:textId="75B73137" w:rsidR="00B76A2A" w:rsidRDefault="00805A90" w:rsidP="007D10D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25BA144" w14:textId="40B82E16" w:rsidR="00B76A2A" w:rsidRDefault="00D819C7" w:rsidP="007D10D2">
            <w:pPr>
              <w:jc w:val="center"/>
            </w:pPr>
            <w:r>
              <w:t>Vysoký travní porost</w:t>
            </w:r>
          </w:p>
        </w:tc>
      </w:tr>
      <w:tr w:rsidR="004D244A" w14:paraId="6688513A" w14:textId="77777777" w:rsidTr="004D244A">
        <w:trPr>
          <w:trHeight w:val="652"/>
        </w:trPr>
        <w:tc>
          <w:tcPr>
            <w:tcW w:w="1812" w:type="dxa"/>
          </w:tcPr>
          <w:p w14:paraId="0A4939BA" w14:textId="72D1DDB7" w:rsidR="004D244A" w:rsidRDefault="00304233" w:rsidP="007D10D2">
            <w:pPr>
              <w:jc w:val="center"/>
            </w:pPr>
            <w:r>
              <w:t>0,800</w:t>
            </w:r>
          </w:p>
        </w:tc>
        <w:tc>
          <w:tcPr>
            <w:tcW w:w="1812" w:type="dxa"/>
          </w:tcPr>
          <w:p w14:paraId="36383A2F" w14:textId="5180D896" w:rsidR="004D244A" w:rsidRDefault="00805A90" w:rsidP="007D10D2">
            <w:pPr>
              <w:jc w:val="center"/>
            </w:pPr>
            <w:r>
              <w:t>–</w:t>
            </w:r>
          </w:p>
        </w:tc>
        <w:tc>
          <w:tcPr>
            <w:tcW w:w="1812" w:type="dxa"/>
          </w:tcPr>
          <w:p w14:paraId="261CFDF5" w14:textId="3FD6A612" w:rsidR="004D244A" w:rsidRDefault="00B92669" w:rsidP="007D10D2">
            <w:pPr>
              <w:jc w:val="center"/>
            </w:pPr>
            <w:r>
              <w:t>2,8</w:t>
            </w:r>
          </w:p>
        </w:tc>
        <w:tc>
          <w:tcPr>
            <w:tcW w:w="1813" w:type="dxa"/>
          </w:tcPr>
          <w:p w14:paraId="41477486" w14:textId="7AB54E4C" w:rsidR="004D244A" w:rsidRDefault="00805A90" w:rsidP="007D10D2">
            <w:pPr>
              <w:jc w:val="center"/>
            </w:pPr>
            <w:r>
              <w:t>–</w:t>
            </w:r>
          </w:p>
        </w:tc>
        <w:tc>
          <w:tcPr>
            <w:tcW w:w="1813" w:type="dxa"/>
          </w:tcPr>
          <w:p w14:paraId="6D4E0E52" w14:textId="3604BC63" w:rsidR="004D244A" w:rsidRDefault="004D244A" w:rsidP="007D10D2">
            <w:pPr>
              <w:jc w:val="center"/>
            </w:pPr>
          </w:p>
        </w:tc>
      </w:tr>
      <w:tr w:rsidR="004D244A" w14:paraId="7A38512B" w14:textId="77777777" w:rsidTr="004D244A">
        <w:trPr>
          <w:trHeight w:val="652"/>
        </w:trPr>
        <w:tc>
          <w:tcPr>
            <w:tcW w:w="1812" w:type="dxa"/>
          </w:tcPr>
          <w:p w14:paraId="38DBBD93" w14:textId="16062F21" w:rsidR="004D244A" w:rsidRDefault="00B92669" w:rsidP="007D10D2">
            <w:pPr>
              <w:jc w:val="center"/>
            </w:pPr>
            <w:r>
              <w:t>0,942</w:t>
            </w:r>
          </w:p>
        </w:tc>
        <w:tc>
          <w:tcPr>
            <w:tcW w:w="1812" w:type="dxa"/>
          </w:tcPr>
          <w:p w14:paraId="610477BB" w14:textId="77777777" w:rsidR="004D244A" w:rsidRDefault="004D244A" w:rsidP="007D10D2">
            <w:pPr>
              <w:jc w:val="center"/>
            </w:pPr>
            <w:r>
              <w:t>Ne</w:t>
            </w:r>
          </w:p>
        </w:tc>
        <w:tc>
          <w:tcPr>
            <w:tcW w:w="1812" w:type="dxa"/>
          </w:tcPr>
          <w:p w14:paraId="03723E25" w14:textId="77777777" w:rsidR="004D244A" w:rsidRDefault="004D244A" w:rsidP="007D10D2">
            <w:pPr>
              <w:jc w:val="center"/>
            </w:pPr>
            <w:r>
              <w:t>3,6</w:t>
            </w:r>
          </w:p>
        </w:tc>
        <w:tc>
          <w:tcPr>
            <w:tcW w:w="1813" w:type="dxa"/>
          </w:tcPr>
          <w:p w14:paraId="50C6B28F" w14:textId="77777777" w:rsidR="004D244A" w:rsidRDefault="004D244A" w:rsidP="007D10D2">
            <w:pPr>
              <w:jc w:val="center"/>
            </w:pPr>
            <w:r>
              <w:t>Ne</w:t>
            </w:r>
          </w:p>
        </w:tc>
        <w:tc>
          <w:tcPr>
            <w:tcW w:w="1813" w:type="dxa"/>
          </w:tcPr>
          <w:p w14:paraId="71BCFCBA" w14:textId="7DA4E7C8" w:rsidR="004D244A" w:rsidRDefault="003D365D" w:rsidP="007D10D2">
            <w:pPr>
              <w:jc w:val="center"/>
            </w:pPr>
            <w:r>
              <w:t>Rozšíření sjezd</w:t>
            </w:r>
            <w:r w:rsidR="00E93DFE">
              <w:t>, louže</w:t>
            </w:r>
          </w:p>
        </w:tc>
      </w:tr>
      <w:tr w:rsidR="004D244A" w14:paraId="119ECF1F" w14:textId="77777777" w:rsidTr="004D244A">
        <w:trPr>
          <w:trHeight w:val="652"/>
        </w:trPr>
        <w:tc>
          <w:tcPr>
            <w:tcW w:w="1812" w:type="dxa"/>
          </w:tcPr>
          <w:p w14:paraId="5D8EEA83" w14:textId="7E127417" w:rsidR="004D244A" w:rsidRDefault="00B92669" w:rsidP="007D10D2">
            <w:pPr>
              <w:jc w:val="center"/>
            </w:pPr>
            <w:r>
              <w:t>0,948</w:t>
            </w:r>
          </w:p>
        </w:tc>
        <w:tc>
          <w:tcPr>
            <w:tcW w:w="1812" w:type="dxa"/>
          </w:tcPr>
          <w:p w14:paraId="4EC78239" w14:textId="77777777" w:rsidR="004D244A" w:rsidRDefault="004D244A" w:rsidP="007D10D2">
            <w:pPr>
              <w:jc w:val="center"/>
            </w:pPr>
            <w:r>
              <w:t>Ne</w:t>
            </w:r>
          </w:p>
        </w:tc>
        <w:tc>
          <w:tcPr>
            <w:tcW w:w="1812" w:type="dxa"/>
          </w:tcPr>
          <w:p w14:paraId="56DBAE5B" w14:textId="77777777" w:rsidR="004D244A" w:rsidRDefault="004D244A" w:rsidP="007D10D2">
            <w:pPr>
              <w:jc w:val="center"/>
            </w:pPr>
            <w:r>
              <w:t>3,5</w:t>
            </w:r>
          </w:p>
        </w:tc>
        <w:tc>
          <w:tcPr>
            <w:tcW w:w="1813" w:type="dxa"/>
          </w:tcPr>
          <w:p w14:paraId="44BCB73E" w14:textId="77777777" w:rsidR="004D244A" w:rsidRDefault="004D244A" w:rsidP="007D10D2">
            <w:pPr>
              <w:jc w:val="center"/>
            </w:pPr>
            <w:r>
              <w:t>Ne</w:t>
            </w:r>
          </w:p>
        </w:tc>
        <w:tc>
          <w:tcPr>
            <w:tcW w:w="1813" w:type="dxa"/>
          </w:tcPr>
          <w:p w14:paraId="16CEABBA" w14:textId="683C56AE" w:rsidR="004D244A" w:rsidRDefault="003D365D" w:rsidP="007D10D2">
            <w:pPr>
              <w:jc w:val="center"/>
            </w:pPr>
            <w:r>
              <w:t>Konec</w:t>
            </w:r>
          </w:p>
        </w:tc>
      </w:tr>
    </w:tbl>
    <w:p w14:paraId="3D205893" w14:textId="497BD3FF" w:rsidR="00276349" w:rsidRDefault="00276349" w:rsidP="00993002">
      <w:pPr>
        <w:jc w:val="center"/>
        <w:rPr>
          <w:sz w:val="24"/>
          <w:szCs w:val="24"/>
        </w:rPr>
      </w:pPr>
    </w:p>
    <w:p w14:paraId="3E130E1F" w14:textId="624E4EAE" w:rsidR="00F37122" w:rsidRPr="001363CC" w:rsidRDefault="00F37122" w:rsidP="00F371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trasy PE718_4L_2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F37122" w14:paraId="1B006EBF" w14:textId="77777777" w:rsidTr="0084217F">
        <w:trPr>
          <w:trHeight w:val="652"/>
        </w:trPr>
        <w:tc>
          <w:tcPr>
            <w:tcW w:w="1545" w:type="pct"/>
            <w:vAlign w:val="center"/>
          </w:tcPr>
          <w:p w14:paraId="7C1185D0" w14:textId="77777777" w:rsidR="00F37122" w:rsidRPr="000B48C1" w:rsidRDefault="00F37122" w:rsidP="0084217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47477280" w14:textId="77777777" w:rsidR="00F37122" w:rsidRPr="000B48C1" w:rsidRDefault="00F37122" w:rsidP="0084217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F37122" w14:paraId="69E965A4" w14:textId="77777777" w:rsidTr="0084217F">
        <w:trPr>
          <w:trHeight w:val="567"/>
        </w:trPr>
        <w:tc>
          <w:tcPr>
            <w:tcW w:w="1545" w:type="pct"/>
            <w:vAlign w:val="center"/>
          </w:tcPr>
          <w:p w14:paraId="7AA54B7B" w14:textId="145E7281" w:rsidR="00F37122" w:rsidRDefault="00F37122" w:rsidP="0084217F">
            <w:pPr>
              <w:jc w:val="center"/>
            </w:pPr>
            <w:r>
              <w:t>0,</w:t>
            </w:r>
            <w:r w:rsidR="002E1BE3">
              <w:t>082</w:t>
            </w:r>
          </w:p>
        </w:tc>
        <w:tc>
          <w:tcPr>
            <w:tcW w:w="3455" w:type="pct"/>
            <w:vAlign w:val="center"/>
          </w:tcPr>
          <w:p w14:paraId="324DB36F" w14:textId="655D41C8" w:rsidR="00F37122" w:rsidRDefault="002E1BE3" w:rsidP="0084217F">
            <w:pPr>
              <w:jc w:val="center"/>
            </w:pPr>
            <w:r>
              <w:t>Připojení technologické linky PE718_4L_2_1</w:t>
            </w:r>
          </w:p>
        </w:tc>
      </w:tr>
      <w:tr w:rsidR="00F37122" w14:paraId="56602B88" w14:textId="77777777" w:rsidTr="0084217F">
        <w:trPr>
          <w:trHeight w:val="567"/>
        </w:trPr>
        <w:tc>
          <w:tcPr>
            <w:tcW w:w="1545" w:type="pct"/>
            <w:vAlign w:val="center"/>
          </w:tcPr>
          <w:p w14:paraId="39ED26E2" w14:textId="5C5F3ECF" w:rsidR="00F37122" w:rsidRDefault="001C6AC6" w:rsidP="0084217F">
            <w:pPr>
              <w:jc w:val="center"/>
            </w:pPr>
            <w:r>
              <w:lastRenderedPageBreak/>
              <w:t>0,335</w:t>
            </w:r>
          </w:p>
        </w:tc>
        <w:tc>
          <w:tcPr>
            <w:tcW w:w="3455" w:type="pct"/>
            <w:vAlign w:val="center"/>
          </w:tcPr>
          <w:p w14:paraId="59F991EE" w14:textId="4AAAF333" w:rsidR="00F37122" w:rsidRDefault="001C6AC6" w:rsidP="0084217F">
            <w:pPr>
              <w:jc w:val="center"/>
            </w:pPr>
            <w:r>
              <w:t>Křížení s trasou PE718_4L_1, vrch Čihadlo</w:t>
            </w:r>
          </w:p>
        </w:tc>
      </w:tr>
      <w:tr w:rsidR="001C6AC6" w14:paraId="2CB67116" w14:textId="77777777" w:rsidTr="0084217F">
        <w:trPr>
          <w:trHeight w:val="567"/>
        </w:trPr>
        <w:tc>
          <w:tcPr>
            <w:tcW w:w="1545" w:type="pct"/>
            <w:vAlign w:val="center"/>
          </w:tcPr>
          <w:p w14:paraId="7CB22287" w14:textId="0A4BD0D3" w:rsidR="001C6AC6" w:rsidRDefault="001C6AC6" w:rsidP="001C6AC6">
            <w:pPr>
              <w:jc w:val="center"/>
            </w:pPr>
            <w:r>
              <w:t>0,551</w:t>
            </w:r>
          </w:p>
        </w:tc>
        <w:tc>
          <w:tcPr>
            <w:tcW w:w="3455" w:type="pct"/>
            <w:vAlign w:val="center"/>
          </w:tcPr>
          <w:p w14:paraId="58E38D74" w14:textId="6CF656D4" w:rsidR="001C6AC6" w:rsidRDefault="001C6AC6" w:rsidP="001C6AC6">
            <w:pPr>
              <w:jc w:val="center"/>
            </w:pPr>
            <w:r>
              <w:t>Křížení s lesní cestou PE718</w:t>
            </w:r>
          </w:p>
        </w:tc>
      </w:tr>
      <w:tr w:rsidR="00E54B31" w14:paraId="3E628EC5" w14:textId="77777777" w:rsidTr="0084217F">
        <w:trPr>
          <w:trHeight w:val="567"/>
        </w:trPr>
        <w:tc>
          <w:tcPr>
            <w:tcW w:w="1545" w:type="pct"/>
            <w:vAlign w:val="center"/>
          </w:tcPr>
          <w:p w14:paraId="14BCAA86" w14:textId="668DC90D" w:rsidR="00E54B31" w:rsidRDefault="00E54B31" w:rsidP="001C6AC6">
            <w:pPr>
              <w:jc w:val="center"/>
            </w:pPr>
            <w:r>
              <w:t>0,794</w:t>
            </w:r>
          </w:p>
        </w:tc>
        <w:tc>
          <w:tcPr>
            <w:tcW w:w="3455" w:type="pct"/>
            <w:vAlign w:val="center"/>
          </w:tcPr>
          <w:p w14:paraId="24E69EB0" w14:textId="25F0D05E" w:rsidR="00E54B31" w:rsidRDefault="00E54B31" w:rsidP="001C6AC6">
            <w:pPr>
              <w:jc w:val="center"/>
            </w:pPr>
            <w:r w:rsidRPr="00E54B31">
              <w:t>Křížení tras</w:t>
            </w:r>
            <w:r w:rsidR="00705E85">
              <w:t>y PE717</w:t>
            </w:r>
            <w:r w:rsidR="00E97DB1">
              <w:t>_3L_</w:t>
            </w:r>
            <w:r w:rsidR="002511AC">
              <w:t>1</w:t>
            </w:r>
            <w:r w:rsidR="00E97DB1">
              <w:t>_4L_1</w:t>
            </w:r>
          </w:p>
        </w:tc>
      </w:tr>
    </w:tbl>
    <w:p w14:paraId="44F6859C" w14:textId="719496D4" w:rsidR="00131F65" w:rsidRPr="005747E4" w:rsidRDefault="00131F65" w:rsidP="00131F65">
      <w:pPr>
        <w:jc w:val="center"/>
        <w:rPr>
          <w:b/>
          <w:bCs/>
          <w:sz w:val="28"/>
          <w:szCs w:val="28"/>
        </w:rPr>
      </w:pPr>
      <w:r w:rsidRPr="005747E4">
        <w:rPr>
          <w:b/>
          <w:bCs/>
          <w:sz w:val="28"/>
          <w:szCs w:val="28"/>
        </w:rPr>
        <w:t xml:space="preserve">Objekty na </w:t>
      </w:r>
      <w:r>
        <w:rPr>
          <w:b/>
          <w:bCs/>
          <w:sz w:val="28"/>
          <w:szCs w:val="28"/>
        </w:rPr>
        <w:t>trase</w:t>
      </w:r>
      <w:r w:rsidRPr="005747E4">
        <w:rPr>
          <w:b/>
          <w:bCs/>
          <w:sz w:val="28"/>
          <w:szCs w:val="28"/>
        </w:rPr>
        <w:t xml:space="preserve"> PE71</w:t>
      </w:r>
      <w:r>
        <w:rPr>
          <w:b/>
          <w:bCs/>
          <w:sz w:val="28"/>
          <w:szCs w:val="28"/>
        </w:rPr>
        <w:t>8</w:t>
      </w:r>
      <w:r w:rsidRPr="005747E4">
        <w:rPr>
          <w:b/>
          <w:bCs/>
          <w:sz w:val="28"/>
          <w:szCs w:val="28"/>
        </w:rPr>
        <w:t>_4L_</w:t>
      </w:r>
      <w:r>
        <w:rPr>
          <w:b/>
          <w:bCs/>
          <w:sz w:val="28"/>
          <w:szCs w:val="28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620"/>
        <w:gridCol w:w="2084"/>
        <w:gridCol w:w="3358"/>
      </w:tblGrid>
      <w:tr w:rsidR="00131F65" w:rsidRPr="005747E4" w14:paraId="60E9803C" w14:textId="77777777" w:rsidTr="00B06EDE">
        <w:trPr>
          <w:trHeight w:val="536"/>
        </w:trPr>
        <w:tc>
          <w:tcPr>
            <w:tcW w:w="1997" w:type="pct"/>
            <w:vAlign w:val="center"/>
          </w:tcPr>
          <w:p w14:paraId="40709879" w14:textId="77777777" w:rsidR="00131F65" w:rsidRPr="005747E4" w:rsidRDefault="00131F65" w:rsidP="0084217F">
            <w:pPr>
              <w:spacing w:after="160" w:line="259" w:lineRule="auto"/>
              <w:jc w:val="center"/>
              <w:rPr>
                <w:b/>
                <w:bCs/>
              </w:rPr>
            </w:pPr>
            <w:r w:rsidRPr="005747E4">
              <w:rPr>
                <w:b/>
                <w:bCs/>
              </w:rPr>
              <w:t>Typ objektu a název</w:t>
            </w:r>
          </w:p>
        </w:tc>
        <w:tc>
          <w:tcPr>
            <w:tcW w:w="1150" w:type="pct"/>
            <w:vAlign w:val="center"/>
          </w:tcPr>
          <w:p w14:paraId="3A963BE4" w14:textId="77777777" w:rsidR="00131F65" w:rsidRPr="005747E4" w:rsidRDefault="00131F65" w:rsidP="0084217F">
            <w:pPr>
              <w:spacing w:after="160" w:line="259" w:lineRule="auto"/>
              <w:jc w:val="center"/>
              <w:rPr>
                <w:b/>
                <w:bCs/>
              </w:rPr>
            </w:pPr>
            <w:r w:rsidRPr="005747E4">
              <w:rPr>
                <w:b/>
                <w:bCs/>
              </w:rPr>
              <w:t>Úsek [km]</w:t>
            </w:r>
          </w:p>
        </w:tc>
        <w:tc>
          <w:tcPr>
            <w:tcW w:w="1853" w:type="pct"/>
            <w:vAlign w:val="center"/>
          </w:tcPr>
          <w:p w14:paraId="30845CD1" w14:textId="77777777" w:rsidR="00131F65" w:rsidRPr="005747E4" w:rsidRDefault="00131F65" w:rsidP="0084217F">
            <w:pPr>
              <w:spacing w:after="160" w:line="259" w:lineRule="auto"/>
              <w:jc w:val="center"/>
              <w:rPr>
                <w:b/>
                <w:bCs/>
              </w:rPr>
            </w:pPr>
            <w:r w:rsidRPr="005747E4">
              <w:rPr>
                <w:b/>
                <w:bCs/>
              </w:rPr>
              <w:t>Materiál</w:t>
            </w:r>
          </w:p>
        </w:tc>
      </w:tr>
      <w:tr w:rsidR="00131F65" w:rsidRPr="005747E4" w14:paraId="5453C7B8" w14:textId="77777777" w:rsidTr="00B06EDE">
        <w:trPr>
          <w:trHeight w:val="378"/>
        </w:trPr>
        <w:tc>
          <w:tcPr>
            <w:tcW w:w="1997" w:type="pct"/>
            <w:vAlign w:val="center"/>
          </w:tcPr>
          <w:p w14:paraId="78E9747B" w14:textId="691394AB" w:rsidR="00131F65" w:rsidRPr="005747E4" w:rsidRDefault="00BF792E" w:rsidP="0084217F">
            <w:pPr>
              <w:spacing w:after="160" w:line="259" w:lineRule="auto"/>
              <w:jc w:val="center"/>
            </w:pPr>
            <w:r>
              <w:t>Betonová skruž</w:t>
            </w:r>
          </w:p>
        </w:tc>
        <w:tc>
          <w:tcPr>
            <w:tcW w:w="1150" w:type="pct"/>
            <w:vAlign w:val="center"/>
          </w:tcPr>
          <w:p w14:paraId="2F268819" w14:textId="22680910" w:rsidR="00131F65" w:rsidRPr="005747E4" w:rsidRDefault="00131F65" w:rsidP="0084217F">
            <w:pPr>
              <w:spacing w:after="160" w:line="259" w:lineRule="auto"/>
              <w:jc w:val="center"/>
            </w:pPr>
            <w:r w:rsidRPr="005747E4">
              <w:t>0,</w:t>
            </w:r>
            <w:r>
              <w:t>701</w:t>
            </w:r>
          </w:p>
        </w:tc>
        <w:tc>
          <w:tcPr>
            <w:tcW w:w="1853" w:type="pct"/>
            <w:vAlign w:val="center"/>
          </w:tcPr>
          <w:p w14:paraId="743FF2D5" w14:textId="3A781095" w:rsidR="00131F65" w:rsidRPr="005747E4" w:rsidRDefault="00131F65" w:rsidP="0084217F">
            <w:pPr>
              <w:spacing w:after="160" w:line="259" w:lineRule="auto"/>
              <w:jc w:val="center"/>
            </w:pPr>
            <w:r w:rsidRPr="005747E4">
              <w:t>Beton</w:t>
            </w:r>
            <w:r>
              <w:t>, litinové víko</w:t>
            </w:r>
          </w:p>
        </w:tc>
      </w:tr>
      <w:tr w:rsidR="00131F65" w:rsidRPr="005747E4" w14:paraId="65319D7C" w14:textId="77777777" w:rsidTr="00B06EDE">
        <w:trPr>
          <w:trHeight w:val="356"/>
        </w:trPr>
        <w:tc>
          <w:tcPr>
            <w:tcW w:w="1997" w:type="pct"/>
            <w:vAlign w:val="center"/>
          </w:tcPr>
          <w:p w14:paraId="2D21BEE1" w14:textId="66BC5C5A" w:rsidR="00131F65" w:rsidRDefault="00131F65" w:rsidP="0084217F">
            <w:pPr>
              <w:jc w:val="center"/>
            </w:pPr>
            <w:r>
              <w:t>Krmelec</w:t>
            </w:r>
          </w:p>
        </w:tc>
        <w:tc>
          <w:tcPr>
            <w:tcW w:w="1150" w:type="pct"/>
            <w:vAlign w:val="center"/>
          </w:tcPr>
          <w:p w14:paraId="02A479D6" w14:textId="69919F0E" w:rsidR="00131F65" w:rsidRPr="005747E4" w:rsidRDefault="00131F65" w:rsidP="0084217F">
            <w:pPr>
              <w:jc w:val="center"/>
            </w:pPr>
            <w:r>
              <w:t>0,882</w:t>
            </w:r>
          </w:p>
        </w:tc>
        <w:tc>
          <w:tcPr>
            <w:tcW w:w="1853" w:type="pct"/>
            <w:vAlign w:val="center"/>
          </w:tcPr>
          <w:p w14:paraId="7AE2ADC7" w14:textId="2726C558" w:rsidR="00131F65" w:rsidRPr="005747E4" w:rsidRDefault="00B92FB8" w:rsidP="0084217F">
            <w:pPr>
              <w:jc w:val="center"/>
            </w:pPr>
            <w:r>
              <w:t>Dřevěný krmelec</w:t>
            </w:r>
            <w:r w:rsidR="00397CC2">
              <w:t xml:space="preserve"> se solníkem.</w:t>
            </w:r>
          </w:p>
        </w:tc>
      </w:tr>
    </w:tbl>
    <w:p w14:paraId="283B0BB1" w14:textId="1E70B7C3" w:rsidR="00F37122" w:rsidRDefault="00BF5417" w:rsidP="001446C3">
      <w:pPr>
        <w:pStyle w:val="Nadpis2"/>
      </w:pPr>
      <w:bookmarkStart w:id="4" w:name="_Toc99918993"/>
      <w:r w:rsidRPr="00BF5417">
        <w:t>Trasa PE718_</w:t>
      </w:r>
      <w:r>
        <w:t>4</w:t>
      </w:r>
      <w:r w:rsidRPr="00BF5417">
        <w:t>L_</w:t>
      </w:r>
      <w:r>
        <w:t>2_1</w:t>
      </w:r>
      <w:bookmarkEnd w:id="4"/>
    </w:p>
    <w:p w14:paraId="374CCBB7" w14:textId="18EF0C71" w:rsidR="001E509C" w:rsidRPr="003C5199" w:rsidRDefault="003C5199" w:rsidP="003C5199">
      <w:r w:rsidRPr="003C5199">
        <w:t xml:space="preserve">Datum měření v terénu: </w:t>
      </w:r>
      <w:r>
        <w:t>03</w:t>
      </w:r>
      <w:r w:rsidRPr="003C5199">
        <w:t>.1</w:t>
      </w:r>
      <w:r>
        <w:t>2</w:t>
      </w:r>
      <w:r w:rsidRPr="003C5199">
        <w:t>.2020</w:t>
      </w:r>
    </w:p>
    <w:p w14:paraId="2176352B" w14:textId="59E21F92" w:rsidR="003A5921" w:rsidRPr="00FC42D3" w:rsidRDefault="0001044E">
      <w:r>
        <w:t>Trasa začíná připojení</w:t>
      </w:r>
      <w:r w:rsidR="003E6D02">
        <w:t>m</w:t>
      </w:r>
      <w:r>
        <w:t xml:space="preserve"> na technologickou linku PE718_4L_2 </w:t>
      </w:r>
      <w:r w:rsidR="004105DA">
        <w:t>(úsek PE718_4</w:t>
      </w:r>
      <w:r w:rsidR="00243040">
        <w:t>L</w:t>
      </w:r>
      <w:r w:rsidR="004105DA">
        <w:t xml:space="preserve">_2: </w:t>
      </w:r>
      <w:r w:rsidR="001C6AC6">
        <w:t>0,082 km</w:t>
      </w:r>
      <w:r w:rsidR="004105DA">
        <w:t>).</w:t>
      </w:r>
      <w:r w:rsidR="0022588E">
        <w:t xml:space="preserve"> </w:t>
      </w:r>
      <w:r w:rsidR="00AC38A2">
        <w:t>Vzhledem k tomu, že připojuje jen malý kus porostu, navíc je délkou zanedbatelná</w:t>
      </w:r>
      <w:r w:rsidR="00FC42D3">
        <w:t>,</w:t>
      </w:r>
      <w:r w:rsidR="00AC38A2">
        <w:t xml:space="preserve"> se téměř nevyužívá</w:t>
      </w:r>
      <w:r w:rsidR="00873922">
        <w:t xml:space="preserve">. Trasu několikrát protínají překážky v podobě vývratů mladých </w:t>
      </w:r>
      <w:r w:rsidR="0013580E">
        <w:t>smrkových tyčkovin</w:t>
      </w:r>
      <w:r w:rsidR="00EA2B8A">
        <w:t xml:space="preserve"> (porost 2. věkové třídy)</w:t>
      </w:r>
      <w:r w:rsidR="0013580E">
        <w:t xml:space="preserve">. </w:t>
      </w:r>
      <w:r w:rsidR="00131116">
        <w:t>Délka trasy je 0,194 km</w:t>
      </w:r>
      <w:r w:rsidR="002266B6">
        <w:t xml:space="preserve">, končí jen několik metrů od silnice </w:t>
      </w:r>
      <w:r w:rsidR="00C96C22" w:rsidRPr="00C96C22">
        <w:t>III/1333</w:t>
      </w:r>
      <w:r w:rsidR="00131116">
        <w:t xml:space="preserve">.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271"/>
        <w:gridCol w:w="1418"/>
        <w:gridCol w:w="1561"/>
        <w:gridCol w:w="1983"/>
        <w:gridCol w:w="2829"/>
      </w:tblGrid>
      <w:tr w:rsidR="003A5921" w:rsidRPr="00EF1D32" w14:paraId="2D6AD888" w14:textId="77777777" w:rsidTr="0084217F">
        <w:trPr>
          <w:trHeight w:val="567"/>
        </w:trPr>
        <w:tc>
          <w:tcPr>
            <w:tcW w:w="701" w:type="pct"/>
            <w:vAlign w:val="center"/>
          </w:tcPr>
          <w:p w14:paraId="4EE27502" w14:textId="77777777" w:rsidR="003A5921" w:rsidRPr="00EF1D32" w:rsidRDefault="003A5921" w:rsidP="0084217F">
            <w:pPr>
              <w:spacing w:after="160" w:line="259" w:lineRule="auto"/>
              <w:jc w:val="center"/>
            </w:pPr>
            <w:r w:rsidRPr="00EF1D32">
              <w:rPr>
                <w:b/>
                <w:bCs/>
              </w:rPr>
              <w:t>Úsek [km]</w:t>
            </w:r>
          </w:p>
        </w:tc>
        <w:tc>
          <w:tcPr>
            <w:tcW w:w="782" w:type="pct"/>
            <w:vAlign w:val="center"/>
          </w:tcPr>
          <w:p w14:paraId="60AFA504" w14:textId="77777777" w:rsidR="003A5921" w:rsidRPr="00EF1D32" w:rsidRDefault="003A5921" w:rsidP="0084217F">
            <w:pPr>
              <w:spacing w:after="160" w:line="259" w:lineRule="auto"/>
              <w:jc w:val="center"/>
            </w:pPr>
            <w:r w:rsidRPr="00EF1D32">
              <w:rPr>
                <w:b/>
                <w:bCs/>
              </w:rPr>
              <w:t>Levý příkop</w:t>
            </w:r>
          </w:p>
        </w:tc>
        <w:tc>
          <w:tcPr>
            <w:tcW w:w="861" w:type="pct"/>
            <w:vAlign w:val="center"/>
          </w:tcPr>
          <w:p w14:paraId="4D5A7BBF" w14:textId="77777777" w:rsidR="003A5921" w:rsidRPr="00EF1D32" w:rsidRDefault="003A5921" w:rsidP="0084217F">
            <w:pPr>
              <w:spacing w:after="160" w:line="259" w:lineRule="auto"/>
              <w:jc w:val="center"/>
            </w:pPr>
            <w:r w:rsidRPr="00EF1D32">
              <w:rPr>
                <w:b/>
                <w:bCs/>
              </w:rPr>
              <w:t>Šírka [m]</w:t>
            </w:r>
          </w:p>
        </w:tc>
        <w:tc>
          <w:tcPr>
            <w:tcW w:w="1094" w:type="pct"/>
            <w:vAlign w:val="center"/>
          </w:tcPr>
          <w:p w14:paraId="234A1A71" w14:textId="77777777" w:rsidR="003A5921" w:rsidRPr="00EF1D32" w:rsidRDefault="003A5921" w:rsidP="0084217F">
            <w:pPr>
              <w:spacing w:after="160" w:line="259" w:lineRule="auto"/>
              <w:jc w:val="center"/>
              <w:rPr>
                <w:b/>
                <w:bCs/>
              </w:rPr>
            </w:pPr>
            <w:r w:rsidRPr="00EF1D32">
              <w:rPr>
                <w:b/>
                <w:bCs/>
              </w:rPr>
              <w:t>Pravý příkop</w:t>
            </w:r>
          </w:p>
        </w:tc>
        <w:tc>
          <w:tcPr>
            <w:tcW w:w="1561" w:type="pct"/>
            <w:vAlign w:val="center"/>
          </w:tcPr>
          <w:p w14:paraId="6CE52289" w14:textId="77777777" w:rsidR="003A5921" w:rsidRPr="00EF1D32" w:rsidRDefault="003A5921" w:rsidP="0084217F">
            <w:pPr>
              <w:spacing w:after="160" w:line="259" w:lineRule="auto"/>
              <w:jc w:val="center"/>
              <w:rPr>
                <w:b/>
                <w:bCs/>
              </w:rPr>
            </w:pPr>
            <w:r w:rsidRPr="00EF1D32">
              <w:rPr>
                <w:b/>
                <w:bCs/>
              </w:rPr>
              <w:t>Poznámka</w:t>
            </w:r>
          </w:p>
        </w:tc>
      </w:tr>
      <w:tr w:rsidR="003A5921" w:rsidRPr="00EF1D32" w14:paraId="796FD8BF" w14:textId="77777777" w:rsidTr="0084217F">
        <w:trPr>
          <w:trHeight w:val="567"/>
        </w:trPr>
        <w:tc>
          <w:tcPr>
            <w:tcW w:w="701" w:type="pct"/>
            <w:vAlign w:val="center"/>
          </w:tcPr>
          <w:p w14:paraId="7701AF7F" w14:textId="77777777" w:rsidR="003A5921" w:rsidRPr="00EF1D32" w:rsidRDefault="003A5921" w:rsidP="0084217F">
            <w:pPr>
              <w:spacing w:after="160" w:line="259" w:lineRule="auto"/>
              <w:jc w:val="center"/>
            </w:pPr>
            <w:r w:rsidRPr="00EF1D32">
              <w:t>0,000</w:t>
            </w:r>
          </w:p>
        </w:tc>
        <w:tc>
          <w:tcPr>
            <w:tcW w:w="782" w:type="pct"/>
            <w:vAlign w:val="center"/>
          </w:tcPr>
          <w:p w14:paraId="16B69007" w14:textId="77428B61" w:rsidR="003A5921" w:rsidRPr="00EF1D32" w:rsidRDefault="00805A90" w:rsidP="0084217F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74C01DCD" w14:textId="7F44F78E" w:rsidR="003A5921" w:rsidRPr="00EF1D32" w:rsidRDefault="00805A90" w:rsidP="0084217F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094" w:type="pct"/>
            <w:vAlign w:val="center"/>
          </w:tcPr>
          <w:p w14:paraId="094449B2" w14:textId="2E6A688B" w:rsidR="003A5921" w:rsidRPr="00EF1D32" w:rsidRDefault="00805A90" w:rsidP="0084217F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1BCBEDD6" w14:textId="77777777" w:rsidR="003A5921" w:rsidRPr="00EF1D32" w:rsidRDefault="003A5921" w:rsidP="0084217F">
            <w:pPr>
              <w:spacing w:after="160" w:line="259" w:lineRule="auto"/>
              <w:jc w:val="center"/>
            </w:pPr>
            <w:r w:rsidRPr="00EF1D32">
              <w:t>Začátek měření (průsečík os)</w:t>
            </w:r>
          </w:p>
        </w:tc>
      </w:tr>
      <w:tr w:rsidR="003A5921" w:rsidRPr="00EF1D32" w14:paraId="6D1E27C0" w14:textId="77777777" w:rsidTr="0084217F">
        <w:trPr>
          <w:trHeight w:val="567"/>
        </w:trPr>
        <w:tc>
          <w:tcPr>
            <w:tcW w:w="701" w:type="pct"/>
            <w:vAlign w:val="center"/>
          </w:tcPr>
          <w:p w14:paraId="52DB0575" w14:textId="2938D8C9" w:rsidR="003A5921" w:rsidRPr="00EF1D32" w:rsidRDefault="00FC42D3" w:rsidP="0084217F">
            <w:pPr>
              <w:spacing w:after="160" w:line="259" w:lineRule="auto"/>
              <w:jc w:val="center"/>
            </w:pPr>
            <w:r>
              <w:t>0,007</w:t>
            </w:r>
          </w:p>
        </w:tc>
        <w:tc>
          <w:tcPr>
            <w:tcW w:w="782" w:type="pct"/>
            <w:vAlign w:val="center"/>
          </w:tcPr>
          <w:p w14:paraId="376D2CE6" w14:textId="09A0EAEA" w:rsidR="003A5921" w:rsidRPr="00EF1D32" w:rsidRDefault="00805A90" w:rsidP="0084217F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726053C3" w14:textId="2A992B3C" w:rsidR="003A5921" w:rsidRPr="00EF1D32" w:rsidRDefault="00FC42D3" w:rsidP="0084217F">
            <w:pPr>
              <w:spacing w:after="160" w:line="259" w:lineRule="auto"/>
              <w:jc w:val="center"/>
            </w:pPr>
            <w:r>
              <w:t>2,2</w:t>
            </w:r>
          </w:p>
        </w:tc>
        <w:tc>
          <w:tcPr>
            <w:tcW w:w="1094" w:type="pct"/>
            <w:vAlign w:val="center"/>
          </w:tcPr>
          <w:p w14:paraId="747A425E" w14:textId="078E137C" w:rsidR="003A5921" w:rsidRPr="00EF1D32" w:rsidRDefault="00805A90" w:rsidP="0084217F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11510AF6" w14:textId="4ED78E51" w:rsidR="003A5921" w:rsidRPr="00EF1D32" w:rsidRDefault="003A5921" w:rsidP="0084217F">
            <w:pPr>
              <w:spacing w:after="160" w:line="259" w:lineRule="auto"/>
              <w:jc w:val="center"/>
            </w:pPr>
          </w:p>
        </w:tc>
      </w:tr>
      <w:tr w:rsidR="003A5921" w:rsidRPr="00EF1D32" w14:paraId="4C901738" w14:textId="77777777" w:rsidTr="0084217F">
        <w:trPr>
          <w:trHeight w:val="567"/>
        </w:trPr>
        <w:tc>
          <w:tcPr>
            <w:tcW w:w="701" w:type="pct"/>
            <w:vAlign w:val="center"/>
          </w:tcPr>
          <w:p w14:paraId="38E7ED48" w14:textId="15D7CBF4" w:rsidR="003A5921" w:rsidRDefault="00FC42D3" w:rsidP="0084217F">
            <w:pPr>
              <w:jc w:val="center"/>
            </w:pPr>
            <w:r>
              <w:t>0,100</w:t>
            </w:r>
          </w:p>
        </w:tc>
        <w:tc>
          <w:tcPr>
            <w:tcW w:w="782" w:type="pct"/>
            <w:vAlign w:val="center"/>
          </w:tcPr>
          <w:p w14:paraId="3486B8CD" w14:textId="1BF56002" w:rsidR="003A5921" w:rsidRDefault="00805A90" w:rsidP="0084217F">
            <w:pPr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2F6C5B8D" w14:textId="39563592" w:rsidR="003A5921" w:rsidRDefault="00FC42D3" w:rsidP="0084217F">
            <w:pPr>
              <w:jc w:val="center"/>
            </w:pPr>
            <w:r>
              <w:t>2,4</w:t>
            </w:r>
          </w:p>
        </w:tc>
        <w:tc>
          <w:tcPr>
            <w:tcW w:w="1094" w:type="pct"/>
            <w:vAlign w:val="center"/>
          </w:tcPr>
          <w:p w14:paraId="6B010A36" w14:textId="17FA00B4" w:rsidR="003A5921" w:rsidRDefault="00805A90" w:rsidP="0084217F">
            <w:pPr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21F1993A" w14:textId="3A796415" w:rsidR="003A5921" w:rsidRPr="00EF1D32" w:rsidRDefault="003A5921" w:rsidP="0084217F">
            <w:pPr>
              <w:jc w:val="center"/>
            </w:pPr>
          </w:p>
        </w:tc>
      </w:tr>
      <w:tr w:rsidR="00FC42D3" w:rsidRPr="00EF1D32" w14:paraId="618DE331" w14:textId="77777777" w:rsidTr="0084217F">
        <w:trPr>
          <w:trHeight w:val="567"/>
        </w:trPr>
        <w:tc>
          <w:tcPr>
            <w:tcW w:w="701" w:type="pct"/>
            <w:vAlign w:val="center"/>
          </w:tcPr>
          <w:p w14:paraId="419D4E3D" w14:textId="08C586FD" w:rsidR="00FC42D3" w:rsidRDefault="00FC42D3" w:rsidP="0084217F">
            <w:pPr>
              <w:jc w:val="center"/>
            </w:pPr>
            <w:r>
              <w:t>0,194</w:t>
            </w:r>
          </w:p>
        </w:tc>
        <w:tc>
          <w:tcPr>
            <w:tcW w:w="782" w:type="pct"/>
            <w:vAlign w:val="center"/>
          </w:tcPr>
          <w:p w14:paraId="4ACF5D71" w14:textId="43DC3621" w:rsidR="00FC42D3" w:rsidRDefault="00805A90" w:rsidP="0084217F">
            <w:pPr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10408561" w14:textId="3782733A" w:rsidR="00FC42D3" w:rsidRDefault="00FC42D3" w:rsidP="0084217F">
            <w:pPr>
              <w:jc w:val="center"/>
            </w:pPr>
            <w:r>
              <w:t>2,4</w:t>
            </w:r>
          </w:p>
        </w:tc>
        <w:tc>
          <w:tcPr>
            <w:tcW w:w="1094" w:type="pct"/>
            <w:vAlign w:val="center"/>
          </w:tcPr>
          <w:p w14:paraId="16499F1A" w14:textId="38115824" w:rsidR="00FC42D3" w:rsidRDefault="00805A90" w:rsidP="0084217F">
            <w:pPr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21695927" w14:textId="4453EFD2" w:rsidR="00FC42D3" w:rsidRPr="00EF1D32" w:rsidRDefault="00FC42D3" w:rsidP="0084217F">
            <w:pPr>
              <w:jc w:val="center"/>
            </w:pPr>
            <w:r>
              <w:t xml:space="preserve">Konec trasy – končí v porostu, těsná blízkost silnice </w:t>
            </w:r>
            <w:r w:rsidR="00C96C22" w:rsidRPr="00C96C22">
              <w:t>III/1333</w:t>
            </w:r>
          </w:p>
        </w:tc>
      </w:tr>
    </w:tbl>
    <w:p w14:paraId="62D27F99" w14:textId="445F12F8" w:rsidR="00FC481C" w:rsidRDefault="00FC481C"/>
    <w:p w14:paraId="0E67998A" w14:textId="77777777" w:rsidR="00FC481C" w:rsidRDefault="00FC481C">
      <w:r>
        <w:br w:type="page"/>
      </w:r>
    </w:p>
    <w:p w14:paraId="5A09935D" w14:textId="154CCD3D" w:rsidR="000A4187" w:rsidRDefault="000A4187" w:rsidP="006F3CC1">
      <w:pPr>
        <w:pStyle w:val="Nadpis2"/>
      </w:pPr>
      <w:bookmarkStart w:id="5" w:name="_Toc99918994"/>
      <w:r w:rsidRPr="000A4187">
        <w:lastRenderedPageBreak/>
        <w:t>Trasa PE718_4L_3</w:t>
      </w:r>
      <w:bookmarkEnd w:id="5"/>
    </w:p>
    <w:p w14:paraId="3E6A592E" w14:textId="25BD0832" w:rsidR="00DF3276" w:rsidRDefault="00DF3276" w:rsidP="00B23251">
      <w:r w:rsidRPr="006B6261">
        <w:t xml:space="preserve">Datum měření v terénu: </w:t>
      </w:r>
      <w:r w:rsidR="006B6261" w:rsidRPr="006B6261">
        <w:t>28.11.2020</w:t>
      </w:r>
    </w:p>
    <w:p w14:paraId="5FF02208" w14:textId="3BF11832" w:rsidR="001E509C" w:rsidRPr="006B6261" w:rsidRDefault="00784F12" w:rsidP="00B23251">
      <w:r>
        <w:t xml:space="preserve">Připojení na LC: nezpevněno, 0,006 km – nedostatečná šíře, </w:t>
      </w:r>
    </w:p>
    <w:p w14:paraId="345655B6" w14:textId="16F5436B" w:rsidR="0045205D" w:rsidRPr="000C0B5E" w:rsidRDefault="0045205D" w:rsidP="00B23251">
      <w:r>
        <w:t xml:space="preserve">Trasa </w:t>
      </w:r>
      <w:r w:rsidR="000B1A86">
        <w:t xml:space="preserve">až na </w:t>
      </w:r>
      <w:r>
        <w:t xml:space="preserve">trubní propustek je </w:t>
      </w:r>
      <w:r w:rsidR="00D55FE9">
        <w:t xml:space="preserve">celá </w:t>
      </w:r>
      <w:r w:rsidR="000B1A86">
        <w:t>nezpevněná.</w:t>
      </w:r>
      <w:r w:rsidR="00FF5075">
        <w:t xml:space="preserve"> Jedná se o technologickou linku</w:t>
      </w:r>
      <w:r w:rsidR="00125C65">
        <w:t xml:space="preserve"> vedoucí k </w:t>
      </w:r>
      <w:proofErr w:type="spellStart"/>
      <w:r w:rsidR="00125C65">
        <w:t>Nemojovskému</w:t>
      </w:r>
      <w:proofErr w:type="spellEnd"/>
      <w:r w:rsidR="00125C65">
        <w:t xml:space="preserve"> potoku</w:t>
      </w:r>
      <w:r w:rsidR="00FF5075">
        <w:t>.</w:t>
      </w:r>
      <w:r w:rsidR="000B1A86">
        <w:t xml:space="preserve"> </w:t>
      </w:r>
      <w:r w:rsidR="00A750B2">
        <w:t xml:space="preserve">Na trase </w:t>
      </w:r>
      <w:r w:rsidR="001E13A5">
        <w:t xml:space="preserve">se v úseku 0,189 km nachází velmi snadno přehlédnutelný </w:t>
      </w:r>
      <w:r w:rsidR="00A750B2">
        <w:t>t</w:t>
      </w:r>
      <w:r w:rsidR="000B1A86">
        <w:t>rubní propustek</w:t>
      </w:r>
      <w:r w:rsidR="001E13A5">
        <w:t xml:space="preserve">. Kryt propustku je </w:t>
      </w:r>
      <w:r w:rsidR="000B1A86">
        <w:t>zpevněn</w:t>
      </w:r>
      <w:r w:rsidR="00F71C81">
        <w:t xml:space="preserve"> kamenivem, které je pokryto travinami, takže zpevnění téměř není vidět.</w:t>
      </w:r>
      <w:r w:rsidR="000B1A86">
        <w:t xml:space="preserve"> </w:t>
      </w:r>
      <w:r w:rsidR="009E59E9">
        <w:t xml:space="preserve">Trubní propustek je </w:t>
      </w:r>
      <w:r w:rsidR="00427593">
        <w:t>v zanedbaném</w:t>
      </w:r>
      <w:r w:rsidR="003A235A">
        <w:t xml:space="preserve"> stavu, kameny tvořící čela propustku jsou různě uvolněná, </w:t>
      </w:r>
      <w:r w:rsidR="009F4C33">
        <w:t xml:space="preserve">samotný </w:t>
      </w:r>
      <w:r w:rsidR="00C02D87">
        <w:t>kryt</w:t>
      </w:r>
      <w:r w:rsidR="00D301FA">
        <w:t xml:space="preserve"> je</w:t>
      </w:r>
      <w:r w:rsidR="00C02D87">
        <w:t xml:space="preserve"> </w:t>
      </w:r>
      <w:r w:rsidR="00625F53">
        <w:t xml:space="preserve">mírně </w:t>
      </w:r>
      <w:r w:rsidR="00A0368B">
        <w:t xml:space="preserve">podélně </w:t>
      </w:r>
      <w:r w:rsidR="009F4C33">
        <w:t xml:space="preserve">prohlouben </w:t>
      </w:r>
      <w:r w:rsidR="00A0368B">
        <w:t xml:space="preserve">projíždějící technikou </w:t>
      </w:r>
      <w:r w:rsidR="00562ABE">
        <w:t>(</w:t>
      </w:r>
      <w:r w:rsidR="00A0368B">
        <w:t>vyjeté koleje)</w:t>
      </w:r>
      <w:r w:rsidR="0034244F">
        <w:t xml:space="preserve"> a </w:t>
      </w:r>
      <w:r w:rsidR="00A0368B">
        <w:t>blízké okolí</w:t>
      </w:r>
      <w:r w:rsidR="00727D80">
        <w:t xml:space="preserve"> propustku je velmi </w:t>
      </w:r>
      <w:r w:rsidR="00373854">
        <w:t xml:space="preserve">hustě </w:t>
      </w:r>
      <w:r w:rsidR="00727D80">
        <w:t>zarostlé</w:t>
      </w:r>
      <w:r w:rsidR="00373854">
        <w:t xml:space="preserve"> travinami</w:t>
      </w:r>
      <w:r w:rsidR="00727D80">
        <w:t>, v</w:t>
      </w:r>
      <w:r w:rsidR="00373854">
        <w:t> </w:t>
      </w:r>
      <w:r w:rsidR="00727D80">
        <w:t>příkopu</w:t>
      </w:r>
      <w:r w:rsidR="00373854">
        <w:t xml:space="preserve"> nad vtokem jsou </w:t>
      </w:r>
      <w:r w:rsidR="004B72BC">
        <w:t>ponechány</w:t>
      </w:r>
      <w:r w:rsidR="00DA0C9A">
        <w:t xml:space="preserve"> větve</w:t>
      </w:r>
      <w:r w:rsidR="008B1FF2">
        <w:t xml:space="preserve"> po soustřeďování dříví. </w:t>
      </w:r>
      <w:r w:rsidR="00203A9F">
        <w:t xml:space="preserve">Samotný </w:t>
      </w:r>
      <w:r w:rsidR="00D55E4A">
        <w:t xml:space="preserve">vnitřek trubního </w:t>
      </w:r>
      <w:r w:rsidR="00203A9F">
        <w:t>propustk</w:t>
      </w:r>
      <w:r w:rsidR="00D55E4A">
        <w:t>u</w:t>
      </w:r>
      <w:r w:rsidR="00203A9F">
        <w:t xml:space="preserve"> je čistý</w:t>
      </w:r>
      <w:r w:rsidR="00D55E4A">
        <w:t>,</w:t>
      </w:r>
      <w:r w:rsidR="00203A9F">
        <w:t xml:space="preserve"> pouze vtok je </w:t>
      </w:r>
      <w:r w:rsidR="004F2728">
        <w:t>částečně zanesen.</w:t>
      </w:r>
      <w:r w:rsidR="00482C87">
        <w:t xml:space="preserve"> Dále cesta pokračuje podmáčeným úsekem 0,200 km</w:t>
      </w:r>
      <w:r w:rsidR="00C92712">
        <w:t xml:space="preserve"> až přímo k pravému břehu </w:t>
      </w:r>
      <w:proofErr w:type="spellStart"/>
      <w:r w:rsidR="00C92712">
        <w:t>Nemojovského</w:t>
      </w:r>
      <w:proofErr w:type="spellEnd"/>
      <w:r w:rsidR="00C92712">
        <w:t xml:space="preserve"> potoka</w:t>
      </w:r>
      <w:r w:rsidR="00BF7DC7">
        <w:t xml:space="preserve"> (</w:t>
      </w:r>
      <w:r w:rsidR="00196183">
        <w:t xml:space="preserve">popis </w:t>
      </w:r>
      <w:r w:rsidR="00BF7DC7">
        <w:t xml:space="preserve">po </w:t>
      </w:r>
      <w:r w:rsidR="00BF7DC7" w:rsidRPr="00BF7DC7">
        <w:t>směru toku)</w:t>
      </w:r>
      <w:r w:rsidR="00C92712">
        <w:t>, kde</w:t>
      </w:r>
      <w:r w:rsidR="00BF7DC7">
        <w:t xml:space="preserve"> je </w:t>
      </w:r>
      <w:r w:rsidR="00C92712">
        <w:t xml:space="preserve">trasa </w:t>
      </w:r>
      <w:r w:rsidR="00BF7DC7">
        <w:t xml:space="preserve">zakončena </w:t>
      </w:r>
      <w:r w:rsidR="00477349">
        <w:t>v úseku 0,2</w:t>
      </w:r>
      <w:r w:rsidR="00C931EA">
        <w:t>47 km</w:t>
      </w:r>
      <w:r w:rsidR="00477349">
        <w:t xml:space="preserve"> </w:t>
      </w:r>
      <w:r w:rsidR="00482C87">
        <w:t>přímo u</w:t>
      </w:r>
      <w:r w:rsidR="00477349">
        <w:t xml:space="preserve"> zemního vodojemu.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271"/>
        <w:gridCol w:w="1418"/>
        <w:gridCol w:w="1561"/>
        <w:gridCol w:w="1983"/>
        <w:gridCol w:w="2829"/>
      </w:tblGrid>
      <w:tr w:rsidR="000C0B5E" w:rsidRPr="000C0B5E" w14:paraId="32AD3675" w14:textId="77777777" w:rsidTr="004F51FF">
        <w:trPr>
          <w:trHeight w:val="652"/>
        </w:trPr>
        <w:tc>
          <w:tcPr>
            <w:tcW w:w="701" w:type="pct"/>
            <w:vAlign w:val="center"/>
          </w:tcPr>
          <w:p w14:paraId="3A93CB5D" w14:textId="77777777" w:rsidR="000C0B5E" w:rsidRPr="000C0B5E" w:rsidRDefault="000C0B5E" w:rsidP="000C0B5E">
            <w:pPr>
              <w:spacing w:after="160" w:line="259" w:lineRule="auto"/>
              <w:jc w:val="center"/>
            </w:pPr>
            <w:r w:rsidRPr="000C0B5E">
              <w:rPr>
                <w:b/>
                <w:bCs/>
              </w:rPr>
              <w:t>Úsek [km]</w:t>
            </w:r>
          </w:p>
        </w:tc>
        <w:tc>
          <w:tcPr>
            <w:tcW w:w="782" w:type="pct"/>
            <w:vAlign w:val="center"/>
          </w:tcPr>
          <w:p w14:paraId="52ED8F97" w14:textId="77777777" w:rsidR="000C0B5E" w:rsidRPr="000C0B5E" w:rsidRDefault="000C0B5E" w:rsidP="000C0B5E">
            <w:pPr>
              <w:spacing w:after="160" w:line="259" w:lineRule="auto"/>
              <w:jc w:val="center"/>
            </w:pPr>
            <w:r w:rsidRPr="000C0B5E">
              <w:rPr>
                <w:b/>
                <w:bCs/>
              </w:rPr>
              <w:t>Levý příkop</w:t>
            </w:r>
          </w:p>
        </w:tc>
        <w:tc>
          <w:tcPr>
            <w:tcW w:w="861" w:type="pct"/>
            <w:vAlign w:val="center"/>
          </w:tcPr>
          <w:p w14:paraId="7EAA87C4" w14:textId="77777777" w:rsidR="000C0B5E" w:rsidRPr="000C0B5E" w:rsidRDefault="000C0B5E" w:rsidP="000C0B5E">
            <w:pPr>
              <w:spacing w:after="160" w:line="259" w:lineRule="auto"/>
              <w:jc w:val="center"/>
            </w:pPr>
            <w:r w:rsidRPr="000C0B5E">
              <w:rPr>
                <w:b/>
                <w:bCs/>
              </w:rPr>
              <w:t>Šírka [m]</w:t>
            </w:r>
          </w:p>
        </w:tc>
        <w:tc>
          <w:tcPr>
            <w:tcW w:w="1094" w:type="pct"/>
            <w:vAlign w:val="center"/>
          </w:tcPr>
          <w:p w14:paraId="6F276A54" w14:textId="77777777" w:rsidR="000C0B5E" w:rsidRPr="000C0B5E" w:rsidRDefault="000C0B5E" w:rsidP="000C0B5E">
            <w:pPr>
              <w:spacing w:after="160" w:line="259" w:lineRule="auto"/>
              <w:jc w:val="center"/>
              <w:rPr>
                <w:b/>
                <w:bCs/>
              </w:rPr>
            </w:pPr>
            <w:r w:rsidRPr="000C0B5E">
              <w:rPr>
                <w:b/>
                <w:bCs/>
              </w:rPr>
              <w:t>Pravý příkop</w:t>
            </w:r>
          </w:p>
        </w:tc>
        <w:tc>
          <w:tcPr>
            <w:tcW w:w="1561" w:type="pct"/>
            <w:vAlign w:val="center"/>
          </w:tcPr>
          <w:p w14:paraId="562709BB" w14:textId="77777777" w:rsidR="000C0B5E" w:rsidRPr="000C0B5E" w:rsidRDefault="000C0B5E" w:rsidP="000C0B5E">
            <w:pPr>
              <w:spacing w:after="160" w:line="259" w:lineRule="auto"/>
              <w:jc w:val="center"/>
              <w:rPr>
                <w:b/>
                <w:bCs/>
              </w:rPr>
            </w:pPr>
            <w:r w:rsidRPr="000C0B5E">
              <w:rPr>
                <w:b/>
                <w:bCs/>
              </w:rPr>
              <w:t>Poznámka</w:t>
            </w:r>
          </w:p>
        </w:tc>
      </w:tr>
      <w:tr w:rsidR="000C0B5E" w:rsidRPr="000C0B5E" w14:paraId="269BA409" w14:textId="77777777" w:rsidTr="004F51FF">
        <w:trPr>
          <w:trHeight w:val="652"/>
        </w:trPr>
        <w:tc>
          <w:tcPr>
            <w:tcW w:w="701" w:type="pct"/>
            <w:vAlign w:val="center"/>
          </w:tcPr>
          <w:p w14:paraId="3A0EF315" w14:textId="77777777" w:rsidR="000C0B5E" w:rsidRPr="000C0B5E" w:rsidRDefault="000C0B5E" w:rsidP="000C0B5E">
            <w:pPr>
              <w:spacing w:after="160" w:line="259" w:lineRule="auto"/>
              <w:jc w:val="center"/>
            </w:pPr>
            <w:r w:rsidRPr="000C0B5E">
              <w:t>0,000</w:t>
            </w:r>
          </w:p>
        </w:tc>
        <w:tc>
          <w:tcPr>
            <w:tcW w:w="782" w:type="pct"/>
            <w:vAlign w:val="center"/>
          </w:tcPr>
          <w:p w14:paraId="6A903887" w14:textId="1F72BFE0" w:rsidR="000C0B5E" w:rsidRPr="000C0B5E" w:rsidRDefault="00805A90" w:rsidP="000C0B5E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39D59352" w14:textId="45B5BF42" w:rsidR="000C0B5E" w:rsidRPr="000C0B5E" w:rsidRDefault="00805A90" w:rsidP="000C0B5E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094" w:type="pct"/>
            <w:vAlign w:val="center"/>
          </w:tcPr>
          <w:p w14:paraId="5181896E" w14:textId="3EAE3287" w:rsidR="000C0B5E" w:rsidRPr="000C0B5E" w:rsidRDefault="00805A90" w:rsidP="000C0B5E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7182163A" w14:textId="77777777" w:rsidR="000C0B5E" w:rsidRPr="000C0B5E" w:rsidRDefault="000C0B5E" w:rsidP="000C0B5E">
            <w:pPr>
              <w:spacing w:after="160" w:line="259" w:lineRule="auto"/>
              <w:jc w:val="center"/>
            </w:pPr>
            <w:r w:rsidRPr="000C0B5E">
              <w:t>Začátek měření (průsečík os)</w:t>
            </w:r>
          </w:p>
        </w:tc>
      </w:tr>
      <w:tr w:rsidR="000C0B5E" w:rsidRPr="000C0B5E" w14:paraId="7111718F" w14:textId="77777777" w:rsidTr="004F51FF">
        <w:trPr>
          <w:trHeight w:val="652"/>
        </w:trPr>
        <w:tc>
          <w:tcPr>
            <w:tcW w:w="701" w:type="pct"/>
            <w:vAlign w:val="center"/>
          </w:tcPr>
          <w:p w14:paraId="3BF0B593" w14:textId="1DEC0055" w:rsidR="000C0B5E" w:rsidRPr="000C0B5E" w:rsidRDefault="00DE79C2" w:rsidP="000C0B5E">
            <w:pPr>
              <w:spacing w:after="160" w:line="259" w:lineRule="auto"/>
              <w:jc w:val="center"/>
            </w:pPr>
            <w:r>
              <w:t>0,0</w:t>
            </w:r>
            <w:r w:rsidR="0005383A">
              <w:t>06</w:t>
            </w:r>
          </w:p>
        </w:tc>
        <w:tc>
          <w:tcPr>
            <w:tcW w:w="782" w:type="pct"/>
            <w:vAlign w:val="center"/>
          </w:tcPr>
          <w:p w14:paraId="1C72AD1C" w14:textId="7DC08272" w:rsidR="000C0B5E" w:rsidRPr="000C0B5E" w:rsidRDefault="00805A90" w:rsidP="000C0B5E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7667C371" w14:textId="47A3E344" w:rsidR="000C0B5E" w:rsidRPr="000C0B5E" w:rsidRDefault="0034244F" w:rsidP="000C0B5E">
            <w:pPr>
              <w:spacing w:after="160" w:line="259" w:lineRule="auto"/>
              <w:jc w:val="center"/>
            </w:pPr>
            <w:r>
              <w:t>2,5</w:t>
            </w:r>
          </w:p>
        </w:tc>
        <w:tc>
          <w:tcPr>
            <w:tcW w:w="1094" w:type="pct"/>
            <w:vAlign w:val="center"/>
          </w:tcPr>
          <w:p w14:paraId="05C1AFB4" w14:textId="43875238" w:rsidR="000C0B5E" w:rsidRPr="000C0B5E" w:rsidRDefault="00805A90" w:rsidP="000C0B5E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727E445C" w14:textId="7389E5E7" w:rsidR="000C0B5E" w:rsidRPr="000C0B5E" w:rsidRDefault="0034244F" w:rsidP="000C0B5E">
            <w:pPr>
              <w:spacing w:after="160" w:line="259" w:lineRule="auto"/>
              <w:jc w:val="center"/>
            </w:pPr>
            <w:r>
              <w:t>Sjezd nezpevněný</w:t>
            </w:r>
          </w:p>
        </w:tc>
      </w:tr>
      <w:tr w:rsidR="00120005" w:rsidRPr="000C0B5E" w14:paraId="3CBC23C0" w14:textId="77777777" w:rsidTr="004F51FF">
        <w:trPr>
          <w:trHeight w:val="652"/>
        </w:trPr>
        <w:tc>
          <w:tcPr>
            <w:tcW w:w="701" w:type="pct"/>
            <w:vAlign w:val="center"/>
          </w:tcPr>
          <w:p w14:paraId="06DE995E" w14:textId="1DD4262F" w:rsidR="00120005" w:rsidRDefault="00120005" w:rsidP="000C0B5E">
            <w:pPr>
              <w:jc w:val="center"/>
            </w:pPr>
            <w:r>
              <w:t>0,100</w:t>
            </w:r>
          </w:p>
        </w:tc>
        <w:tc>
          <w:tcPr>
            <w:tcW w:w="782" w:type="pct"/>
            <w:vAlign w:val="center"/>
          </w:tcPr>
          <w:p w14:paraId="24AE558F" w14:textId="32B1F14B" w:rsidR="00120005" w:rsidRDefault="00805A90" w:rsidP="000C0B5E">
            <w:pPr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4F152172" w14:textId="19137A84" w:rsidR="00120005" w:rsidRDefault="00933D56" w:rsidP="000C0B5E">
            <w:pPr>
              <w:jc w:val="center"/>
            </w:pPr>
            <w:r>
              <w:t>2,4</w:t>
            </w:r>
          </w:p>
        </w:tc>
        <w:tc>
          <w:tcPr>
            <w:tcW w:w="1094" w:type="pct"/>
            <w:vAlign w:val="center"/>
          </w:tcPr>
          <w:p w14:paraId="78B0EBBA" w14:textId="7E76B8D9" w:rsidR="00120005" w:rsidRDefault="00805A90" w:rsidP="000C0B5E">
            <w:pPr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36502C31" w14:textId="040ACA4C" w:rsidR="00120005" w:rsidRDefault="00120005" w:rsidP="000C0B5E">
            <w:pPr>
              <w:jc w:val="center"/>
            </w:pPr>
          </w:p>
        </w:tc>
      </w:tr>
      <w:tr w:rsidR="000C0B5E" w:rsidRPr="000C0B5E" w14:paraId="601AD12F" w14:textId="77777777" w:rsidTr="004F51FF">
        <w:trPr>
          <w:trHeight w:val="652"/>
        </w:trPr>
        <w:tc>
          <w:tcPr>
            <w:tcW w:w="701" w:type="pct"/>
            <w:vAlign w:val="center"/>
          </w:tcPr>
          <w:p w14:paraId="453E69C5" w14:textId="713EFC5B" w:rsidR="000C0B5E" w:rsidRPr="000C0B5E" w:rsidRDefault="008F4DBB" w:rsidP="000C0B5E">
            <w:pPr>
              <w:spacing w:after="160" w:line="259" w:lineRule="auto"/>
              <w:jc w:val="center"/>
            </w:pPr>
            <w:r>
              <w:t>0,200</w:t>
            </w:r>
          </w:p>
        </w:tc>
        <w:tc>
          <w:tcPr>
            <w:tcW w:w="782" w:type="pct"/>
            <w:vAlign w:val="center"/>
          </w:tcPr>
          <w:p w14:paraId="066C76EC" w14:textId="72BD9289" w:rsidR="000C0B5E" w:rsidRPr="000C0B5E" w:rsidRDefault="00805A90" w:rsidP="000C0B5E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0A1AF2BC" w14:textId="648985FE" w:rsidR="000C0B5E" w:rsidRPr="000C0B5E" w:rsidRDefault="00115BE4" w:rsidP="000C0B5E">
            <w:pPr>
              <w:spacing w:after="160" w:line="259" w:lineRule="auto"/>
              <w:jc w:val="center"/>
            </w:pPr>
            <w:r>
              <w:t>2,3</w:t>
            </w:r>
          </w:p>
        </w:tc>
        <w:tc>
          <w:tcPr>
            <w:tcW w:w="1094" w:type="pct"/>
            <w:vAlign w:val="center"/>
          </w:tcPr>
          <w:p w14:paraId="46DED636" w14:textId="674B8EF6" w:rsidR="000C0B5E" w:rsidRPr="000C0B5E" w:rsidRDefault="00805A90" w:rsidP="000C0B5E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6DCCAD22" w14:textId="70CB947D" w:rsidR="000C0B5E" w:rsidRPr="000C0B5E" w:rsidRDefault="00115BE4" w:rsidP="000C0B5E">
            <w:pPr>
              <w:spacing w:after="160" w:line="259" w:lineRule="auto"/>
              <w:jc w:val="center"/>
            </w:pPr>
            <w:r>
              <w:t>Silně podmáčený úsek</w:t>
            </w:r>
          </w:p>
        </w:tc>
      </w:tr>
      <w:tr w:rsidR="000C0B5E" w:rsidRPr="000C0B5E" w14:paraId="35789FB3" w14:textId="77777777" w:rsidTr="004F51FF">
        <w:trPr>
          <w:trHeight w:val="652"/>
        </w:trPr>
        <w:tc>
          <w:tcPr>
            <w:tcW w:w="701" w:type="pct"/>
            <w:vAlign w:val="center"/>
          </w:tcPr>
          <w:p w14:paraId="7FD7DE33" w14:textId="1F4A4D42" w:rsidR="000C0B5E" w:rsidRPr="000C0B5E" w:rsidRDefault="008F4DBB" w:rsidP="000C0B5E">
            <w:pPr>
              <w:spacing w:after="160" w:line="259" w:lineRule="auto"/>
              <w:jc w:val="center"/>
            </w:pPr>
            <w:r>
              <w:t>0,247</w:t>
            </w:r>
          </w:p>
        </w:tc>
        <w:tc>
          <w:tcPr>
            <w:tcW w:w="782" w:type="pct"/>
            <w:vAlign w:val="center"/>
          </w:tcPr>
          <w:p w14:paraId="17743A79" w14:textId="35538F70" w:rsidR="000C0B5E" w:rsidRPr="000C0B5E" w:rsidRDefault="00805A90" w:rsidP="000C0B5E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60F3F5D1" w14:textId="2D0A9974" w:rsidR="000C0B5E" w:rsidRPr="000C0B5E" w:rsidRDefault="00115BE4" w:rsidP="000C0B5E">
            <w:pPr>
              <w:spacing w:after="160" w:line="259" w:lineRule="auto"/>
              <w:jc w:val="center"/>
            </w:pPr>
            <w:r>
              <w:t>2,4</w:t>
            </w:r>
          </w:p>
        </w:tc>
        <w:tc>
          <w:tcPr>
            <w:tcW w:w="1094" w:type="pct"/>
            <w:vAlign w:val="center"/>
          </w:tcPr>
          <w:p w14:paraId="0A2A462B" w14:textId="1B52EB64" w:rsidR="000C0B5E" w:rsidRPr="000C0B5E" w:rsidRDefault="00805A90" w:rsidP="000C0B5E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12D2A109" w14:textId="6CA8190C" w:rsidR="000C0B5E" w:rsidRPr="000C0B5E" w:rsidRDefault="00FD5E5C" w:rsidP="000C0B5E">
            <w:pPr>
              <w:spacing w:after="160" w:line="259" w:lineRule="auto"/>
              <w:jc w:val="center"/>
            </w:pPr>
            <w:r>
              <w:t xml:space="preserve">Konec cesty u </w:t>
            </w:r>
            <w:r w:rsidR="00EB6761">
              <w:t xml:space="preserve">zemního </w:t>
            </w:r>
            <w:r>
              <w:t xml:space="preserve">vodojemu </w:t>
            </w:r>
          </w:p>
        </w:tc>
      </w:tr>
    </w:tbl>
    <w:p w14:paraId="1700C21F" w14:textId="174C408C" w:rsidR="005747E4" w:rsidRPr="005747E4" w:rsidRDefault="005747E4" w:rsidP="005747E4">
      <w:pPr>
        <w:jc w:val="center"/>
        <w:rPr>
          <w:b/>
          <w:bCs/>
          <w:sz w:val="28"/>
          <w:szCs w:val="28"/>
        </w:rPr>
      </w:pPr>
      <w:r w:rsidRPr="005747E4">
        <w:rPr>
          <w:b/>
          <w:bCs/>
          <w:sz w:val="28"/>
          <w:szCs w:val="28"/>
        </w:rPr>
        <w:t xml:space="preserve">Objekty na </w:t>
      </w:r>
      <w:r w:rsidR="00FF5075">
        <w:rPr>
          <w:b/>
          <w:bCs/>
          <w:sz w:val="28"/>
          <w:szCs w:val="28"/>
        </w:rPr>
        <w:t>trase</w:t>
      </w:r>
      <w:r w:rsidRPr="005747E4">
        <w:rPr>
          <w:b/>
          <w:bCs/>
          <w:sz w:val="28"/>
          <w:szCs w:val="28"/>
        </w:rPr>
        <w:t xml:space="preserve"> PE71</w:t>
      </w:r>
      <w:r>
        <w:rPr>
          <w:b/>
          <w:bCs/>
          <w:sz w:val="28"/>
          <w:szCs w:val="28"/>
        </w:rPr>
        <w:t>8</w:t>
      </w:r>
      <w:r w:rsidRPr="005747E4">
        <w:rPr>
          <w:b/>
          <w:bCs/>
          <w:sz w:val="28"/>
          <w:szCs w:val="28"/>
        </w:rPr>
        <w:t>_4L_</w:t>
      </w:r>
      <w:r>
        <w:rPr>
          <w:b/>
          <w:bCs/>
          <w:sz w:val="28"/>
          <w:szCs w:val="28"/>
        </w:rPr>
        <w:t>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208"/>
        <w:gridCol w:w="717"/>
        <w:gridCol w:w="821"/>
        <w:gridCol w:w="948"/>
        <w:gridCol w:w="1306"/>
        <w:gridCol w:w="1181"/>
        <w:gridCol w:w="1155"/>
        <w:gridCol w:w="1726"/>
      </w:tblGrid>
      <w:tr w:rsidR="005747E4" w:rsidRPr="005747E4" w14:paraId="10E5D320" w14:textId="77777777" w:rsidTr="00F64B7F">
        <w:trPr>
          <w:trHeight w:val="856"/>
        </w:trPr>
        <w:tc>
          <w:tcPr>
            <w:tcW w:w="711" w:type="pct"/>
            <w:vAlign w:val="center"/>
          </w:tcPr>
          <w:p w14:paraId="1323CAA6" w14:textId="77777777" w:rsidR="005747E4" w:rsidRPr="005747E4" w:rsidRDefault="005747E4" w:rsidP="005747E4">
            <w:pPr>
              <w:spacing w:after="160" w:line="259" w:lineRule="auto"/>
              <w:jc w:val="center"/>
              <w:rPr>
                <w:b/>
                <w:bCs/>
              </w:rPr>
            </w:pPr>
            <w:r w:rsidRPr="005747E4">
              <w:rPr>
                <w:b/>
                <w:bCs/>
              </w:rPr>
              <w:t>Typ objektu a název</w:t>
            </w:r>
          </w:p>
        </w:tc>
        <w:tc>
          <w:tcPr>
            <w:tcW w:w="303" w:type="pct"/>
            <w:vAlign w:val="center"/>
          </w:tcPr>
          <w:p w14:paraId="5F21FC4C" w14:textId="488D15A9" w:rsidR="005747E4" w:rsidRPr="005747E4" w:rsidRDefault="005747E4" w:rsidP="005747E4">
            <w:pPr>
              <w:spacing w:after="160" w:line="259" w:lineRule="auto"/>
              <w:jc w:val="center"/>
              <w:rPr>
                <w:b/>
                <w:bCs/>
              </w:rPr>
            </w:pPr>
            <w:r w:rsidRPr="005747E4">
              <w:rPr>
                <w:b/>
                <w:bCs/>
              </w:rPr>
              <w:t>Úsek [km]</w:t>
            </w:r>
          </w:p>
        </w:tc>
        <w:tc>
          <w:tcPr>
            <w:tcW w:w="497" w:type="pct"/>
            <w:vAlign w:val="center"/>
          </w:tcPr>
          <w:p w14:paraId="35D8E014" w14:textId="77777777" w:rsidR="005747E4" w:rsidRPr="005747E4" w:rsidRDefault="005747E4" w:rsidP="005747E4">
            <w:pPr>
              <w:spacing w:after="160" w:line="259" w:lineRule="auto"/>
              <w:jc w:val="center"/>
              <w:rPr>
                <w:b/>
                <w:bCs/>
              </w:rPr>
            </w:pPr>
            <w:r w:rsidRPr="005747E4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5C192B64" w14:textId="77777777" w:rsidR="005747E4" w:rsidRPr="005747E4" w:rsidRDefault="005747E4" w:rsidP="005747E4">
            <w:pPr>
              <w:spacing w:after="160" w:line="259" w:lineRule="auto"/>
              <w:jc w:val="center"/>
              <w:rPr>
                <w:b/>
                <w:bCs/>
              </w:rPr>
            </w:pPr>
            <w:r w:rsidRPr="005747E4">
              <w:rPr>
                <w:b/>
                <w:bCs/>
              </w:rPr>
              <w:t>Světlost [mm]</w:t>
            </w:r>
          </w:p>
        </w:tc>
        <w:tc>
          <w:tcPr>
            <w:tcW w:w="637" w:type="pct"/>
            <w:vAlign w:val="center"/>
          </w:tcPr>
          <w:p w14:paraId="4CA28A26" w14:textId="77777777" w:rsidR="005747E4" w:rsidRPr="005747E4" w:rsidRDefault="005747E4" w:rsidP="005747E4">
            <w:pPr>
              <w:spacing w:after="160" w:line="259" w:lineRule="auto"/>
              <w:jc w:val="center"/>
              <w:rPr>
                <w:b/>
                <w:bCs/>
              </w:rPr>
            </w:pPr>
            <w:r w:rsidRPr="005747E4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129AA016" w14:textId="77777777" w:rsidR="005747E4" w:rsidRPr="005747E4" w:rsidRDefault="005747E4" w:rsidP="005747E4">
            <w:pPr>
              <w:spacing w:after="160" w:line="259" w:lineRule="auto"/>
              <w:jc w:val="center"/>
              <w:rPr>
                <w:b/>
                <w:bCs/>
              </w:rPr>
            </w:pPr>
            <w:r w:rsidRPr="005747E4">
              <w:rPr>
                <w:b/>
                <w:bCs/>
              </w:rPr>
              <w:t>Vtokové /odtokové čelo</w:t>
            </w:r>
          </w:p>
        </w:tc>
        <w:tc>
          <w:tcPr>
            <w:tcW w:w="637" w:type="pct"/>
            <w:vAlign w:val="center"/>
          </w:tcPr>
          <w:p w14:paraId="50FC1C05" w14:textId="77777777" w:rsidR="005747E4" w:rsidRPr="005747E4" w:rsidRDefault="005747E4" w:rsidP="005747E4">
            <w:pPr>
              <w:spacing w:after="160" w:line="259" w:lineRule="auto"/>
              <w:jc w:val="center"/>
              <w:rPr>
                <w:b/>
                <w:bCs/>
              </w:rPr>
            </w:pPr>
            <w:r w:rsidRPr="005747E4">
              <w:rPr>
                <w:b/>
                <w:bCs/>
              </w:rPr>
              <w:t>Stav propustku</w:t>
            </w:r>
          </w:p>
        </w:tc>
        <w:tc>
          <w:tcPr>
            <w:tcW w:w="1040" w:type="pct"/>
            <w:vAlign w:val="center"/>
          </w:tcPr>
          <w:p w14:paraId="72CBD636" w14:textId="77777777" w:rsidR="005747E4" w:rsidRPr="005747E4" w:rsidRDefault="005747E4" w:rsidP="005747E4">
            <w:pPr>
              <w:spacing w:after="160" w:line="259" w:lineRule="auto"/>
              <w:jc w:val="center"/>
              <w:rPr>
                <w:b/>
                <w:bCs/>
              </w:rPr>
            </w:pPr>
            <w:r w:rsidRPr="005747E4">
              <w:rPr>
                <w:b/>
                <w:bCs/>
              </w:rPr>
              <w:t>Poznámka</w:t>
            </w:r>
          </w:p>
        </w:tc>
      </w:tr>
      <w:tr w:rsidR="005747E4" w:rsidRPr="005747E4" w14:paraId="424970C5" w14:textId="77777777" w:rsidTr="00F64B7F">
        <w:trPr>
          <w:trHeight w:val="856"/>
        </w:trPr>
        <w:tc>
          <w:tcPr>
            <w:tcW w:w="711" w:type="pct"/>
            <w:vAlign w:val="center"/>
          </w:tcPr>
          <w:p w14:paraId="5BE12FB1" w14:textId="4262BDFF" w:rsidR="005747E4" w:rsidRPr="005747E4" w:rsidRDefault="005747E4" w:rsidP="005747E4">
            <w:pPr>
              <w:spacing w:after="160" w:line="259" w:lineRule="auto"/>
              <w:jc w:val="center"/>
            </w:pPr>
            <w:r>
              <w:t>T</w:t>
            </w:r>
            <w:r w:rsidRPr="005747E4">
              <w:t>rubní propustek 1</w:t>
            </w:r>
          </w:p>
        </w:tc>
        <w:tc>
          <w:tcPr>
            <w:tcW w:w="303" w:type="pct"/>
            <w:vAlign w:val="center"/>
          </w:tcPr>
          <w:p w14:paraId="68EF7490" w14:textId="4F6BB44E" w:rsidR="005747E4" w:rsidRPr="005747E4" w:rsidRDefault="005747E4" w:rsidP="005747E4">
            <w:pPr>
              <w:spacing w:after="160" w:line="259" w:lineRule="auto"/>
              <w:jc w:val="center"/>
            </w:pPr>
            <w:r w:rsidRPr="005747E4">
              <w:t>0,</w:t>
            </w:r>
            <w:r w:rsidR="004D7340">
              <w:t>189</w:t>
            </w:r>
          </w:p>
        </w:tc>
        <w:tc>
          <w:tcPr>
            <w:tcW w:w="497" w:type="pct"/>
            <w:vAlign w:val="center"/>
          </w:tcPr>
          <w:p w14:paraId="45579B4B" w14:textId="3A059651" w:rsidR="005747E4" w:rsidRPr="005747E4" w:rsidRDefault="0066302B" w:rsidP="005747E4">
            <w:pPr>
              <w:spacing w:after="160" w:line="259" w:lineRule="auto"/>
              <w:jc w:val="center"/>
            </w:pPr>
            <w:r>
              <w:t>5,0</w:t>
            </w:r>
          </w:p>
        </w:tc>
        <w:tc>
          <w:tcPr>
            <w:tcW w:w="523" w:type="pct"/>
            <w:vAlign w:val="center"/>
          </w:tcPr>
          <w:p w14:paraId="4CED6410" w14:textId="154ED1BD" w:rsidR="005747E4" w:rsidRPr="005747E4" w:rsidRDefault="0066302B" w:rsidP="005747E4">
            <w:pPr>
              <w:spacing w:after="160" w:line="259" w:lineRule="auto"/>
              <w:jc w:val="center"/>
            </w:pPr>
            <w:r>
              <w:t>300</w:t>
            </w:r>
          </w:p>
        </w:tc>
        <w:tc>
          <w:tcPr>
            <w:tcW w:w="637" w:type="pct"/>
            <w:vAlign w:val="center"/>
          </w:tcPr>
          <w:p w14:paraId="4A248F28" w14:textId="14D62EA0" w:rsidR="005747E4" w:rsidRPr="005747E4" w:rsidRDefault="0098296D" w:rsidP="005747E4">
            <w:pPr>
              <w:spacing w:after="160" w:line="259" w:lineRule="auto"/>
              <w:jc w:val="center"/>
            </w:pPr>
            <w:r>
              <w:t>b</w:t>
            </w:r>
            <w:r w:rsidR="005747E4" w:rsidRPr="005747E4">
              <w:t>eton</w:t>
            </w:r>
            <w:r>
              <w:t xml:space="preserve"> / železobeton</w:t>
            </w:r>
          </w:p>
        </w:tc>
        <w:tc>
          <w:tcPr>
            <w:tcW w:w="652" w:type="pct"/>
            <w:vAlign w:val="center"/>
          </w:tcPr>
          <w:p w14:paraId="7794C719" w14:textId="58C28727" w:rsidR="005747E4" w:rsidRPr="005747E4" w:rsidRDefault="00A737F0" w:rsidP="005747E4">
            <w:pPr>
              <w:spacing w:after="160" w:line="259" w:lineRule="auto"/>
              <w:jc w:val="center"/>
            </w:pPr>
            <w:r>
              <w:t>Kamenná rovnanina</w:t>
            </w:r>
          </w:p>
        </w:tc>
        <w:tc>
          <w:tcPr>
            <w:tcW w:w="637" w:type="pct"/>
            <w:vAlign w:val="center"/>
          </w:tcPr>
          <w:p w14:paraId="21A6F48F" w14:textId="4902913E" w:rsidR="005747E4" w:rsidRPr="005747E4" w:rsidRDefault="00084338" w:rsidP="005747E4">
            <w:pPr>
              <w:spacing w:after="160" w:line="259" w:lineRule="auto"/>
              <w:jc w:val="center"/>
            </w:pPr>
            <w:r>
              <w:t xml:space="preserve"> </w:t>
            </w:r>
            <w:r w:rsidR="004F2728">
              <w:t>Částečně zanesen</w:t>
            </w:r>
            <w:r>
              <w:t xml:space="preserve"> vtok</w:t>
            </w:r>
          </w:p>
        </w:tc>
        <w:tc>
          <w:tcPr>
            <w:tcW w:w="1040" w:type="pct"/>
            <w:vAlign w:val="center"/>
          </w:tcPr>
          <w:p w14:paraId="1D00C9C6" w14:textId="4DE5D911" w:rsidR="005747E4" w:rsidRPr="005747E4" w:rsidRDefault="0045205D" w:rsidP="005747E4">
            <w:pPr>
              <w:spacing w:after="160" w:line="259" w:lineRule="auto"/>
              <w:jc w:val="center"/>
            </w:pPr>
            <w:r>
              <w:t>Propustek je ve špatném stavu, vozovka je propadlá, stejně jako vtokové čelo</w:t>
            </w:r>
          </w:p>
        </w:tc>
      </w:tr>
    </w:tbl>
    <w:p w14:paraId="5BAC0504" w14:textId="77777777" w:rsidR="00FC481C" w:rsidRDefault="00FC481C" w:rsidP="006F3CC1">
      <w:pPr>
        <w:pStyle w:val="Nadpis2"/>
      </w:pPr>
    </w:p>
    <w:p w14:paraId="23747B6B" w14:textId="77777777" w:rsidR="00FC481C" w:rsidRDefault="00FC481C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1C1484AE" w14:textId="714948A3" w:rsidR="003E3C82" w:rsidRDefault="003E3C82" w:rsidP="006F3CC1">
      <w:pPr>
        <w:pStyle w:val="Nadpis2"/>
      </w:pPr>
      <w:bookmarkStart w:id="6" w:name="_Toc99918995"/>
      <w:r w:rsidRPr="003E3C82">
        <w:lastRenderedPageBreak/>
        <w:t>Trasa PE718_4L_4</w:t>
      </w:r>
      <w:bookmarkEnd w:id="6"/>
    </w:p>
    <w:p w14:paraId="23EC5721" w14:textId="3AE0E9A3" w:rsidR="00DF3276" w:rsidRDefault="00DF3276" w:rsidP="00B23251">
      <w:r w:rsidRPr="00DF3276">
        <w:t>Datum měření v terénu: 03.12.2020</w:t>
      </w:r>
    </w:p>
    <w:p w14:paraId="616FE6A8" w14:textId="76EBFCD5" w:rsidR="007022F1" w:rsidRPr="00DF3276" w:rsidRDefault="007022F1" w:rsidP="00B23251">
      <w:r>
        <w:t>Připojení na LC: nezpevněno, 0,006 km – nedostatečná šíře</w:t>
      </w:r>
    </w:p>
    <w:p w14:paraId="6C81C7BA" w14:textId="7C3E448E" w:rsidR="002F4436" w:rsidRPr="00C27228" w:rsidRDefault="002F4436" w:rsidP="00B23251">
      <w:r w:rsidRPr="00C27228">
        <w:t xml:space="preserve">Tato trasa vede z lesní cesty PE718 (úsek PE718: </w:t>
      </w:r>
      <w:r w:rsidR="00383EB2" w:rsidRPr="00C27228">
        <w:t xml:space="preserve">0,688 km) a pokračuje </w:t>
      </w:r>
      <w:r w:rsidR="00C26BBC" w:rsidRPr="00C27228">
        <w:t>SV směrem</w:t>
      </w:r>
      <w:r w:rsidR="009B1D70" w:rsidRPr="00C27228">
        <w:t xml:space="preserve"> do vyšších poloh porostu.</w:t>
      </w:r>
      <w:r w:rsidR="00E515C2" w:rsidRPr="00C27228">
        <w:t xml:space="preserve"> </w:t>
      </w:r>
      <w:r w:rsidR="00115542" w:rsidRPr="00C27228">
        <w:t>Trase je v celé své délce nezpevněná</w:t>
      </w:r>
      <w:r w:rsidR="004079E4" w:rsidRPr="00C27228">
        <w:t>.</w:t>
      </w:r>
      <w:r w:rsidR="009B1D70" w:rsidRPr="00C27228">
        <w:t xml:space="preserve"> </w:t>
      </w:r>
      <w:r w:rsidR="00104BC8" w:rsidRPr="00C27228">
        <w:t xml:space="preserve">Při vyšších </w:t>
      </w:r>
      <w:r w:rsidR="001457DF" w:rsidRPr="00C27228">
        <w:t>srážkových</w:t>
      </w:r>
      <w:r w:rsidR="00104BC8" w:rsidRPr="00C27228">
        <w:t xml:space="preserve"> úhrnech po cestě </w:t>
      </w:r>
      <w:r w:rsidR="001457DF" w:rsidRPr="00C27228">
        <w:t>stéká</w:t>
      </w:r>
      <w:r w:rsidR="00104BC8" w:rsidRPr="00C27228">
        <w:t xml:space="preserve"> </w:t>
      </w:r>
      <w:r w:rsidR="001457DF" w:rsidRPr="00C27228">
        <w:t>povrchová</w:t>
      </w:r>
      <w:r w:rsidR="00104BC8" w:rsidRPr="00C27228">
        <w:t xml:space="preserve"> voda a</w:t>
      </w:r>
      <w:r w:rsidR="001457DF" w:rsidRPr="00C27228">
        <w:t xml:space="preserve"> ta</w:t>
      </w:r>
      <w:r w:rsidR="00104BC8" w:rsidRPr="00C27228">
        <w:t xml:space="preserve"> způsobuje </w:t>
      </w:r>
      <w:r w:rsidR="001457DF" w:rsidRPr="00C27228">
        <w:t>nižší únosnost trasy, na trase jsou díky tomu v celé délce vyjeté koleje od techniky. Celková délka trasy činí 0,19</w:t>
      </w:r>
      <w:r w:rsidR="00CE0EC8">
        <w:t>8</w:t>
      </w:r>
      <w:r w:rsidR="001457DF" w:rsidRPr="00C27228">
        <w:t xml:space="preserve"> km a u</w:t>
      </w:r>
      <w:r w:rsidR="009B1D70" w:rsidRPr="00C27228">
        <w:t>končena je</w:t>
      </w:r>
      <w:r w:rsidR="00C301FA">
        <w:t xml:space="preserve"> </w:t>
      </w:r>
      <w:r w:rsidR="00F671EF" w:rsidRPr="00C27228">
        <w:t xml:space="preserve">pár metrů od </w:t>
      </w:r>
      <w:r w:rsidR="009B1D70" w:rsidRPr="00C27228">
        <w:t>oplocenky</w:t>
      </w:r>
      <w:r w:rsidR="00C27228" w:rsidRPr="00C27228">
        <w:t xml:space="preserve"> z pozinkovaného pletiva</w:t>
      </w:r>
      <w:r w:rsidR="009B1D70" w:rsidRPr="00C27228">
        <w:t>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271"/>
        <w:gridCol w:w="1418"/>
        <w:gridCol w:w="1561"/>
        <w:gridCol w:w="1983"/>
        <w:gridCol w:w="2829"/>
      </w:tblGrid>
      <w:tr w:rsidR="00C12D3E" w:rsidRPr="00C12D3E" w14:paraId="14330277" w14:textId="77777777" w:rsidTr="00C61C0C">
        <w:trPr>
          <w:trHeight w:val="652"/>
        </w:trPr>
        <w:tc>
          <w:tcPr>
            <w:tcW w:w="701" w:type="pct"/>
            <w:vAlign w:val="center"/>
          </w:tcPr>
          <w:p w14:paraId="5C802168" w14:textId="77777777" w:rsidR="00C12D3E" w:rsidRPr="00C12D3E" w:rsidRDefault="00C12D3E" w:rsidP="00C12D3E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C12D3E">
              <w:rPr>
                <w:b/>
                <w:bCs/>
                <w:sz w:val="24"/>
                <w:szCs w:val="24"/>
              </w:rPr>
              <w:t>Úsek [km]</w:t>
            </w:r>
          </w:p>
        </w:tc>
        <w:tc>
          <w:tcPr>
            <w:tcW w:w="782" w:type="pct"/>
            <w:vAlign w:val="center"/>
          </w:tcPr>
          <w:p w14:paraId="3A8E7B3B" w14:textId="77777777" w:rsidR="00C12D3E" w:rsidRPr="00C12D3E" w:rsidRDefault="00C12D3E" w:rsidP="00C12D3E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C12D3E">
              <w:rPr>
                <w:b/>
                <w:bCs/>
                <w:sz w:val="24"/>
                <w:szCs w:val="24"/>
              </w:rPr>
              <w:t>Levý příkop</w:t>
            </w:r>
          </w:p>
        </w:tc>
        <w:tc>
          <w:tcPr>
            <w:tcW w:w="861" w:type="pct"/>
            <w:vAlign w:val="center"/>
          </w:tcPr>
          <w:p w14:paraId="071A6838" w14:textId="77777777" w:rsidR="00C12D3E" w:rsidRPr="00C12D3E" w:rsidRDefault="00C12D3E" w:rsidP="00C12D3E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C12D3E">
              <w:rPr>
                <w:b/>
                <w:bCs/>
                <w:sz w:val="24"/>
                <w:szCs w:val="24"/>
              </w:rPr>
              <w:t>Šírka [m]</w:t>
            </w:r>
          </w:p>
        </w:tc>
        <w:tc>
          <w:tcPr>
            <w:tcW w:w="1094" w:type="pct"/>
            <w:vAlign w:val="center"/>
          </w:tcPr>
          <w:p w14:paraId="1B1CE165" w14:textId="77777777" w:rsidR="00C12D3E" w:rsidRPr="00C12D3E" w:rsidRDefault="00C12D3E" w:rsidP="00C12D3E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C12D3E">
              <w:rPr>
                <w:b/>
                <w:bCs/>
                <w:sz w:val="24"/>
                <w:szCs w:val="24"/>
              </w:rPr>
              <w:t>Pravý příkop</w:t>
            </w:r>
          </w:p>
        </w:tc>
        <w:tc>
          <w:tcPr>
            <w:tcW w:w="1561" w:type="pct"/>
            <w:vAlign w:val="center"/>
          </w:tcPr>
          <w:p w14:paraId="3DFFAA3F" w14:textId="77777777" w:rsidR="00C12D3E" w:rsidRPr="00C12D3E" w:rsidRDefault="00C12D3E" w:rsidP="00C12D3E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C12D3E">
              <w:rPr>
                <w:b/>
                <w:bCs/>
                <w:sz w:val="24"/>
                <w:szCs w:val="24"/>
              </w:rPr>
              <w:t>Poznámka</w:t>
            </w:r>
          </w:p>
        </w:tc>
      </w:tr>
      <w:tr w:rsidR="00C12D3E" w:rsidRPr="00C12D3E" w14:paraId="03F3FB25" w14:textId="77777777" w:rsidTr="00C61C0C">
        <w:trPr>
          <w:trHeight w:val="652"/>
        </w:trPr>
        <w:tc>
          <w:tcPr>
            <w:tcW w:w="701" w:type="pct"/>
            <w:vAlign w:val="center"/>
          </w:tcPr>
          <w:p w14:paraId="03F23EF7" w14:textId="77777777" w:rsidR="00C12D3E" w:rsidRPr="00C12D3E" w:rsidRDefault="00C12D3E" w:rsidP="006F03F9">
            <w:pPr>
              <w:pStyle w:val="tabulky"/>
            </w:pPr>
            <w:r w:rsidRPr="00C12D3E">
              <w:t>0,000</w:t>
            </w:r>
          </w:p>
        </w:tc>
        <w:tc>
          <w:tcPr>
            <w:tcW w:w="782" w:type="pct"/>
            <w:vAlign w:val="center"/>
          </w:tcPr>
          <w:p w14:paraId="7F6631E3" w14:textId="111E42E4" w:rsidR="00C12D3E" w:rsidRPr="00C12D3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0E94DF75" w14:textId="75723B4C" w:rsidR="00C12D3E" w:rsidRPr="00C12D3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1094" w:type="pct"/>
            <w:vAlign w:val="center"/>
          </w:tcPr>
          <w:p w14:paraId="004D4713" w14:textId="2355432C" w:rsidR="00C12D3E" w:rsidRPr="00C12D3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2FAC66E4" w14:textId="77777777" w:rsidR="00C12D3E" w:rsidRPr="00C12D3E" w:rsidRDefault="00C12D3E" w:rsidP="006F03F9">
            <w:pPr>
              <w:pStyle w:val="tabulky"/>
            </w:pPr>
            <w:r w:rsidRPr="00C12D3E">
              <w:t>Začátek měření (průsečík os)</w:t>
            </w:r>
          </w:p>
        </w:tc>
      </w:tr>
      <w:tr w:rsidR="00C12D3E" w:rsidRPr="00C12D3E" w14:paraId="29E9487C" w14:textId="77777777" w:rsidTr="00C61C0C">
        <w:trPr>
          <w:trHeight w:val="652"/>
        </w:trPr>
        <w:tc>
          <w:tcPr>
            <w:tcW w:w="701" w:type="pct"/>
            <w:vAlign w:val="center"/>
          </w:tcPr>
          <w:p w14:paraId="41F672CA" w14:textId="401C9FD6" w:rsidR="00C12D3E" w:rsidRPr="00C12D3E" w:rsidRDefault="00C12D3E" w:rsidP="006F03F9">
            <w:pPr>
              <w:pStyle w:val="tabulky"/>
            </w:pPr>
            <w:r w:rsidRPr="00C12D3E">
              <w:t>0,0</w:t>
            </w:r>
            <w:r w:rsidR="00710D4A">
              <w:t>05</w:t>
            </w:r>
          </w:p>
        </w:tc>
        <w:tc>
          <w:tcPr>
            <w:tcW w:w="782" w:type="pct"/>
            <w:vAlign w:val="center"/>
          </w:tcPr>
          <w:p w14:paraId="269E79A3" w14:textId="7FE14A0A" w:rsidR="00C12D3E" w:rsidRPr="00C12D3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28AD3C48" w14:textId="4CCEC428" w:rsidR="00C12D3E" w:rsidRPr="00C12D3E" w:rsidRDefault="00710D4A" w:rsidP="006F03F9">
            <w:pPr>
              <w:pStyle w:val="tabulky"/>
            </w:pPr>
            <w:r>
              <w:t>2,6</w:t>
            </w:r>
          </w:p>
        </w:tc>
        <w:tc>
          <w:tcPr>
            <w:tcW w:w="1094" w:type="pct"/>
            <w:vAlign w:val="center"/>
          </w:tcPr>
          <w:p w14:paraId="18EE565F" w14:textId="061E13F2" w:rsidR="00C12D3E" w:rsidRPr="00C12D3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0A74478B" w14:textId="706711A8" w:rsidR="00C12D3E" w:rsidRPr="00C12D3E" w:rsidRDefault="00C12D3E" w:rsidP="006F03F9">
            <w:pPr>
              <w:pStyle w:val="tabulky"/>
            </w:pPr>
            <w:r w:rsidRPr="00C12D3E">
              <w:t xml:space="preserve">Sjezd </w:t>
            </w:r>
            <w:r w:rsidR="00805A90">
              <w:t>–</w:t>
            </w:r>
            <w:r w:rsidR="00710D4A">
              <w:t xml:space="preserve"> začátek rozšíření</w:t>
            </w:r>
          </w:p>
        </w:tc>
      </w:tr>
      <w:tr w:rsidR="004326F1" w:rsidRPr="00C12D3E" w14:paraId="62730272" w14:textId="77777777" w:rsidTr="00C61C0C">
        <w:trPr>
          <w:trHeight w:val="652"/>
        </w:trPr>
        <w:tc>
          <w:tcPr>
            <w:tcW w:w="701" w:type="pct"/>
            <w:vAlign w:val="center"/>
          </w:tcPr>
          <w:p w14:paraId="38550122" w14:textId="780DC94C" w:rsidR="004326F1" w:rsidRPr="00C12D3E" w:rsidRDefault="004326F1" w:rsidP="006F03F9">
            <w:pPr>
              <w:pStyle w:val="tabulky"/>
            </w:pPr>
            <w:r>
              <w:t>0,100</w:t>
            </w:r>
          </w:p>
        </w:tc>
        <w:tc>
          <w:tcPr>
            <w:tcW w:w="782" w:type="pct"/>
            <w:vAlign w:val="center"/>
          </w:tcPr>
          <w:p w14:paraId="3019570F" w14:textId="284136F6" w:rsidR="004326F1" w:rsidRPr="008F426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572DAEE4" w14:textId="0FC30023" w:rsidR="004326F1" w:rsidRPr="008F426E" w:rsidRDefault="008F426E" w:rsidP="006F03F9">
            <w:pPr>
              <w:pStyle w:val="tabulky"/>
            </w:pPr>
            <w:r w:rsidRPr="008F426E">
              <w:t>2,5</w:t>
            </w:r>
          </w:p>
        </w:tc>
        <w:tc>
          <w:tcPr>
            <w:tcW w:w="1094" w:type="pct"/>
            <w:vAlign w:val="center"/>
          </w:tcPr>
          <w:p w14:paraId="0E9B55DF" w14:textId="62100118" w:rsidR="004326F1" w:rsidRPr="008F426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7839F4D8" w14:textId="0C9BAF0F" w:rsidR="004326F1" w:rsidRPr="008F426E" w:rsidRDefault="004326F1" w:rsidP="006F03F9">
            <w:pPr>
              <w:pStyle w:val="tabulky"/>
            </w:pPr>
          </w:p>
        </w:tc>
      </w:tr>
      <w:tr w:rsidR="00C12D3E" w:rsidRPr="00C12D3E" w14:paraId="009D1709" w14:textId="77777777" w:rsidTr="00C61C0C">
        <w:trPr>
          <w:trHeight w:val="652"/>
        </w:trPr>
        <w:tc>
          <w:tcPr>
            <w:tcW w:w="701" w:type="pct"/>
            <w:vAlign w:val="center"/>
          </w:tcPr>
          <w:p w14:paraId="758E7E3B" w14:textId="372F088B" w:rsidR="00C12D3E" w:rsidRPr="00C12D3E" w:rsidRDefault="00C12D3E" w:rsidP="006F03F9">
            <w:pPr>
              <w:pStyle w:val="tabulky"/>
            </w:pPr>
            <w:r w:rsidRPr="00C12D3E">
              <w:t>0,</w:t>
            </w:r>
            <w:r w:rsidR="00710D4A">
              <w:t>19</w:t>
            </w:r>
            <w:r w:rsidR="00CE0EC8">
              <w:t>8</w:t>
            </w:r>
          </w:p>
        </w:tc>
        <w:tc>
          <w:tcPr>
            <w:tcW w:w="782" w:type="pct"/>
            <w:vAlign w:val="center"/>
          </w:tcPr>
          <w:p w14:paraId="768D9EAF" w14:textId="73ED1DB9" w:rsidR="00C12D3E" w:rsidRPr="00C12D3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320D8627" w14:textId="77777777" w:rsidR="00C12D3E" w:rsidRPr="00C12D3E" w:rsidRDefault="00C12D3E" w:rsidP="006F03F9">
            <w:pPr>
              <w:pStyle w:val="tabulky"/>
            </w:pPr>
            <w:r w:rsidRPr="00C12D3E">
              <w:t>2,3</w:t>
            </w:r>
          </w:p>
        </w:tc>
        <w:tc>
          <w:tcPr>
            <w:tcW w:w="1094" w:type="pct"/>
            <w:vAlign w:val="center"/>
          </w:tcPr>
          <w:p w14:paraId="4BE05345" w14:textId="3B40247A" w:rsidR="00C12D3E" w:rsidRPr="00C12D3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77E75461" w14:textId="23E8A715" w:rsidR="00C12D3E" w:rsidRPr="00C12D3E" w:rsidRDefault="00710D4A" w:rsidP="006F03F9">
            <w:pPr>
              <w:pStyle w:val="tabulky"/>
            </w:pPr>
            <w:r>
              <w:t>Konec trasy</w:t>
            </w:r>
          </w:p>
        </w:tc>
      </w:tr>
    </w:tbl>
    <w:p w14:paraId="04BA2DA5" w14:textId="2E64EEB1" w:rsidR="00E65325" w:rsidRDefault="00E65325" w:rsidP="006F03F9">
      <w:pPr>
        <w:pStyle w:val="tabulky"/>
      </w:pPr>
    </w:p>
    <w:p w14:paraId="571154D3" w14:textId="77777777" w:rsidR="00FC481C" w:rsidRDefault="00FC481C">
      <w:pPr>
        <w:rPr>
          <w:rFonts w:eastAsiaTheme="majorEastAsia" w:cstheme="majorBidi"/>
          <w:b/>
          <w:color w:val="FF0000"/>
          <w:sz w:val="32"/>
          <w:szCs w:val="26"/>
        </w:rPr>
      </w:pPr>
      <w:bookmarkStart w:id="7" w:name="_Hlk57928061"/>
      <w:r>
        <w:br w:type="page"/>
      </w:r>
    </w:p>
    <w:p w14:paraId="285A8395" w14:textId="46AF886B" w:rsidR="00E65325" w:rsidRDefault="00A26D88" w:rsidP="00E65325">
      <w:pPr>
        <w:pStyle w:val="Nadpis2"/>
      </w:pPr>
      <w:bookmarkStart w:id="8" w:name="_Toc99918996"/>
      <w:r>
        <w:lastRenderedPageBreak/>
        <w:t xml:space="preserve">Trasa </w:t>
      </w:r>
      <w:r w:rsidR="00E65325" w:rsidRPr="00E65325">
        <w:t>PE718_4L_5</w:t>
      </w:r>
      <w:bookmarkEnd w:id="8"/>
    </w:p>
    <w:p w14:paraId="6926A94B" w14:textId="564F6F7D" w:rsidR="00982417" w:rsidRDefault="00982417" w:rsidP="00B23251">
      <w:r w:rsidRPr="00982417">
        <w:t>Datum měření v terénu: 03.12.2020</w:t>
      </w:r>
    </w:p>
    <w:p w14:paraId="4074EED8" w14:textId="120BF591" w:rsidR="007022F1" w:rsidRPr="00982417" w:rsidRDefault="004D341C" w:rsidP="00B23251">
      <w:r>
        <w:t>Připojení na LC: nezpevněno, 0,006 km – nedostatečná šíře</w:t>
      </w:r>
    </w:p>
    <w:bookmarkEnd w:id="7"/>
    <w:p w14:paraId="3EA727F2" w14:textId="436BBC72" w:rsidR="002016A8" w:rsidRPr="00C27228" w:rsidRDefault="002016A8" w:rsidP="00B23251">
      <w:r w:rsidRPr="00C27228">
        <w:t>Technologická linka PE718_4L_5 začíná připojením na lesní cest</w:t>
      </w:r>
      <w:r w:rsidR="005B5850" w:rsidRPr="00C27228">
        <w:t xml:space="preserve">u </w:t>
      </w:r>
      <w:r w:rsidRPr="00C27228">
        <w:t xml:space="preserve">PE718 (úsek PE718: </w:t>
      </w:r>
      <w:r w:rsidR="009B0341" w:rsidRPr="00C27228">
        <w:t>0,683</w:t>
      </w:r>
      <w:r w:rsidR="005B5850" w:rsidRPr="00C27228">
        <w:t xml:space="preserve"> km</w:t>
      </w:r>
      <w:r w:rsidRPr="00C27228">
        <w:t>)</w:t>
      </w:r>
      <w:r w:rsidR="005B5850" w:rsidRPr="00C27228">
        <w:t>. Trasa je v celé své délce nezpevněná. V úseku trasy 0,037 se po levé straně trasy nachází krmelec</w:t>
      </w:r>
      <w:r w:rsidR="00B6645C" w:rsidRPr="00C27228">
        <w:t xml:space="preserve"> v tomto úseku se také po pravé straně nachází odvodňovací strouha, </w:t>
      </w:r>
      <w:r w:rsidR="00DB6448" w:rsidRPr="00C27228">
        <w:t xml:space="preserve">která vede směrem od </w:t>
      </w:r>
      <w:r w:rsidR="007840CC" w:rsidRPr="00C27228">
        <w:t>technologické linky do porostu (šikmo).</w:t>
      </w:r>
      <w:r w:rsidR="00B6645C" w:rsidRPr="00C27228">
        <w:t xml:space="preserve"> </w:t>
      </w:r>
      <w:r w:rsidR="00E44D4D" w:rsidRPr="00C27228">
        <w:t>Dále v úsecích 0,116 a 0,133 km jsou na trase překážky v podobě vývratů.</w:t>
      </w:r>
      <w:r w:rsidR="00954064" w:rsidRPr="00C27228">
        <w:t xml:space="preserve"> Trasa končí v úseku 0,210 na hranici řešeného lesního komplexu.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271"/>
        <w:gridCol w:w="1418"/>
        <w:gridCol w:w="1561"/>
        <w:gridCol w:w="1983"/>
        <w:gridCol w:w="2829"/>
      </w:tblGrid>
      <w:tr w:rsidR="00E65325" w:rsidRPr="00C12D3E" w14:paraId="16C93F38" w14:textId="77777777" w:rsidTr="00954064">
        <w:trPr>
          <w:trHeight w:val="652"/>
        </w:trPr>
        <w:tc>
          <w:tcPr>
            <w:tcW w:w="701" w:type="pct"/>
            <w:vAlign w:val="center"/>
          </w:tcPr>
          <w:p w14:paraId="1262E493" w14:textId="77777777" w:rsidR="00E65325" w:rsidRPr="00C12D3E" w:rsidRDefault="00E65325" w:rsidP="00954064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C12D3E">
              <w:rPr>
                <w:b/>
                <w:bCs/>
                <w:sz w:val="24"/>
                <w:szCs w:val="24"/>
              </w:rPr>
              <w:t>Úsek [km]</w:t>
            </w:r>
          </w:p>
        </w:tc>
        <w:tc>
          <w:tcPr>
            <w:tcW w:w="782" w:type="pct"/>
            <w:vAlign w:val="center"/>
          </w:tcPr>
          <w:p w14:paraId="76E79492" w14:textId="77777777" w:rsidR="00E65325" w:rsidRPr="00C12D3E" w:rsidRDefault="00E65325" w:rsidP="00954064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C12D3E">
              <w:rPr>
                <w:b/>
                <w:bCs/>
                <w:sz w:val="24"/>
                <w:szCs w:val="24"/>
              </w:rPr>
              <w:t>Levý příkop</w:t>
            </w:r>
          </w:p>
        </w:tc>
        <w:tc>
          <w:tcPr>
            <w:tcW w:w="861" w:type="pct"/>
            <w:vAlign w:val="center"/>
          </w:tcPr>
          <w:p w14:paraId="2D3B9595" w14:textId="77777777" w:rsidR="00E65325" w:rsidRPr="00C12D3E" w:rsidRDefault="00E65325" w:rsidP="00954064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C12D3E">
              <w:rPr>
                <w:b/>
                <w:bCs/>
                <w:sz w:val="24"/>
                <w:szCs w:val="24"/>
              </w:rPr>
              <w:t>Šírka [m]</w:t>
            </w:r>
          </w:p>
        </w:tc>
        <w:tc>
          <w:tcPr>
            <w:tcW w:w="1094" w:type="pct"/>
            <w:vAlign w:val="center"/>
          </w:tcPr>
          <w:p w14:paraId="61E6485F" w14:textId="77777777" w:rsidR="00E65325" w:rsidRPr="00C12D3E" w:rsidRDefault="00E65325" w:rsidP="00954064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C12D3E">
              <w:rPr>
                <w:b/>
                <w:bCs/>
                <w:sz w:val="24"/>
                <w:szCs w:val="24"/>
              </w:rPr>
              <w:t>Pravý příkop</w:t>
            </w:r>
          </w:p>
        </w:tc>
        <w:tc>
          <w:tcPr>
            <w:tcW w:w="1561" w:type="pct"/>
            <w:vAlign w:val="center"/>
          </w:tcPr>
          <w:p w14:paraId="5A735D25" w14:textId="77777777" w:rsidR="00E65325" w:rsidRPr="00C12D3E" w:rsidRDefault="00E65325" w:rsidP="00954064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C12D3E">
              <w:rPr>
                <w:b/>
                <w:bCs/>
                <w:sz w:val="24"/>
                <w:szCs w:val="24"/>
              </w:rPr>
              <w:t>Poznámka</w:t>
            </w:r>
          </w:p>
        </w:tc>
      </w:tr>
      <w:tr w:rsidR="00E65325" w:rsidRPr="00C12D3E" w14:paraId="6ECCB02E" w14:textId="77777777" w:rsidTr="00954064">
        <w:trPr>
          <w:trHeight w:val="652"/>
        </w:trPr>
        <w:tc>
          <w:tcPr>
            <w:tcW w:w="701" w:type="pct"/>
            <w:vAlign w:val="center"/>
          </w:tcPr>
          <w:p w14:paraId="418AF49A" w14:textId="77777777" w:rsidR="00E65325" w:rsidRPr="00C12D3E" w:rsidRDefault="00E65325" w:rsidP="006F03F9">
            <w:pPr>
              <w:pStyle w:val="tabulky"/>
            </w:pPr>
            <w:r w:rsidRPr="00C12D3E">
              <w:t>0,000</w:t>
            </w:r>
          </w:p>
        </w:tc>
        <w:tc>
          <w:tcPr>
            <w:tcW w:w="782" w:type="pct"/>
            <w:vAlign w:val="center"/>
          </w:tcPr>
          <w:p w14:paraId="0AD686B3" w14:textId="4D36D8E8" w:rsidR="00E65325" w:rsidRPr="00C12D3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62FA30D4" w14:textId="5359496C" w:rsidR="00E65325" w:rsidRPr="00C12D3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1094" w:type="pct"/>
            <w:vAlign w:val="center"/>
          </w:tcPr>
          <w:p w14:paraId="333030E0" w14:textId="1966C441" w:rsidR="00E65325" w:rsidRPr="00C12D3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5ACFBE84" w14:textId="77777777" w:rsidR="00E65325" w:rsidRPr="00C12D3E" w:rsidRDefault="00E65325" w:rsidP="006F03F9">
            <w:pPr>
              <w:pStyle w:val="tabulky"/>
            </w:pPr>
            <w:r w:rsidRPr="00C12D3E">
              <w:t>Začátek měření (průsečík os)</w:t>
            </w:r>
          </w:p>
        </w:tc>
      </w:tr>
      <w:tr w:rsidR="00E65325" w:rsidRPr="00C12D3E" w14:paraId="1CF11B1C" w14:textId="77777777" w:rsidTr="00954064">
        <w:trPr>
          <w:trHeight w:val="652"/>
        </w:trPr>
        <w:tc>
          <w:tcPr>
            <w:tcW w:w="701" w:type="pct"/>
            <w:vAlign w:val="center"/>
          </w:tcPr>
          <w:p w14:paraId="3D8FD9EF" w14:textId="41FB9C68" w:rsidR="00E65325" w:rsidRPr="00C12D3E" w:rsidRDefault="008D0C46" w:rsidP="006F03F9">
            <w:pPr>
              <w:pStyle w:val="tabulky"/>
            </w:pPr>
            <w:r>
              <w:t>0,007</w:t>
            </w:r>
          </w:p>
        </w:tc>
        <w:tc>
          <w:tcPr>
            <w:tcW w:w="782" w:type="pct"/>
            <w:vAlign w:val="center"/>
          </w:tcPr>
          <w:p w14:paraId="52A87E2A" w14:textId="560A7660" w:rsidR="00E65325" w:rsidRPr="00C12D3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24FCF105" w14:textId="43E7AF94" w:rsidR="00E65325" w:rsidRPr="00C12D3E" w:rsidRDefault="000D7EA0" w:rsidP="006F03F9">
            <w:pPr>
              <w:pStyle w:val="tabulky"/>
            </w:pPr>
            <w:r>
              <w:t>2,2</w:t>
            </w:r>
          </w:p>
        </w:tc>
        <w:tc>
          <w:tcPr>
            <w:tcW w:w="1094" w:type="pct"/>
            <w:vAlign w:val="center"/>
          </w:tcPr>
          <w:p w14:paraId="16B7058A" w14:textId="5354AD1B" w:rsidR="00E65325" w:rsidRPr="00C12D3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065C45DE" w14:textId="6962F430" w:rsidR="00E65325" w:rsidRPr="00C12D3E" w:rsidRDefault="00E65325" w:rsidP="006F03F9">
            <w:pPr>
              <w:pStyle w:val="tabulky"/>
            </w:pPr>
          </w:p>
        </w:tc>
      </w:tr>
      <w:tr w:rsidR="00E65325" w:rsidRPr="00C12D3E" w14:paraId="77DB1170" w14:textId="77777777" w:rsidTr="00954064">
        <w:trPr>
          <w:trHeight w:val="652"/>
        </w:trPr>
        <w:tc>
          <w:tcPr>
            <w:tcW w:w="701" w:type="pct"/>
            <w:vAlign w:val="center"/>
          </w:tcPr>
          <w:p w14:paraId="68A9C342" w14:textId="23E7EA83" w:rsidR="00E65325" w:rsidRPr="00C12D3E" w:rsidRDefault="008D0C46" w:rsidP="006F03F9">
            <w:pPr>
              <w:pStyle w:val="tabulky"/>
            </w:pPr>
            <w:r>
              <w:t>0,100</w:t>
            </w:r>
          </w:p>
        </w:tc>
        <w:tc>
          <w:tcPr>
            <w:tcW w:w="782" w:type="pct"/>
            <w:vAlign w:val="center"/>
          </w:tcPr>
          <w:p w14:paraId="53B49CC2" w14:textId="75C6A01F" w:rsidR="00E65325" w:rsidRPr="008F426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52EE99E3" w14:textId="2A47AB51" w:rsidR="00E65325" w:rsidRPr="008F426E" w:rsidRDefault="000D7EA0" w:rsidP="006F03F9">
            <w:pPr>
              <w:pStyle w:val="tabulky"/>
            </w:pPr>
            <w:r>
              <w:t>2,2</w:t>
            </w:r>
          </w:p>
        </w:tc>
        <w:tc>
          <w:tcPr>
            <w:tcW w:w="1094" w:type="pct"/>
            <w:vAlign w:val="center"/>
          </w:tcPr>
          <w:p w14:paraId="26928A62" w14:textId="0AB4C804" w:rsidR="00E65325" w:rsidRPr="008F426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5ED3A12D" w14:textId="77777777" w:rsidR="00E65325" w:rsidRPr="008F426E" w:rsidRDefault="00E65325" w:rsidP="006F03F9">
            <w:pPr>
              <w:pStyle w:val="tabulky"/>
            </w:pPr>
          </w:p>
        </w:tc>
      </w:tr>
      <w:tr w:rsidR="00E65325" w:rsidRPr="00C12D3E" w14:paraId="19519237" w14:textId="77777777" w:rsidTr="00954064">
        <w:trPr>
          <w:trHeight w:val="652"/>
        </w:trPr>
        <w:tc>
          <w:tcPr>
            <w:tcW w:w="701" w:type="pct"/>
            <w:vAlign w:val="center"/>
          </w:tcPr>
          <w:p w14:paraId="2A38EA94" w14:textId="6AABA143" w:rsidR="00E65325" w:rsidRPr="00C12D3E" w:rsidRDefault="008D0C46" w:rsidP="006F03F9">
            <w:pPr>
              <w:pStyle w:val="tabulky"/>
            </w:pPr>
            <w:r>
              <w:t>0,200</w:t>
            </w:r>
          </w:p>
        </w:tc>
        <w:tc>
          <w:tcPr>
            <w:tcW w:w="782" w:type="pct"/>
            <w:vAlign w:val="center"/>
          </w:tcPr>
          <w:p w14:paraId="648BF107" w14:textId="02B79FAD" w:rsidR="00E65325" w:rsidRPr="00C12D3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67AA7B66" w14:textId="2B9735D9" w:rsidR="00E65325" w:rsidRPr="00C12D3E" w:rsidRDefault="000D7EA0" w:rsidP="006F03F9">
            <w:pPr>
              <w:pStyle w:val="tabulky"/>
            </w:pPr>
            <w:r>
              <w:t>2,0</w:t>
            </w:r>
          </w:p>
        </w:tc>
        <w:tc>
          <w:tcPr>
            <w:tcW w:w="1094" w:type="pct"/>
            <w:vAlign w:val="center"/>
          </w:tcPr>
          <w:p w14:paraId="124CDA70" w14:textId="07959726" w:rsidR="00E65325" w:rsidRPr="00C12D3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2964C11F" w14:textId="453F1AB1" w:rsidR="00E65325" w:rsidRPr="00C12D3E" w:rsidRDefault="00E65325" w:rsidP="006F03F9">
            <w:pPr>
              <w:pStyle w:val="tabulky"/>
            </w:pPr>
          </w:p>
        </w:tc>
      </w:tr>
      <w:tr w:rsidR="008D0C46" w:rsidRPr="00C12D3E" w14:paraId="78B20BDC" w14:textId="77777777" w:rsidTr="00954064">
        <w:trPr>
          <w:trHeight w:val="652"/>
        </w:trPr>
        <w:tc>
          <w:tcPr>
            <w:tcW w:w="701" w:type="pct"/>
            <w:vAlign w:val="center"/>
          </w:tcPr>
          <w:p w14:paraId="68A3406C" w14:textId="4FC1FA7C" w:rsidR="008D0C46" w:rsidRDefault="008D0C46" w:rsidP="006F03F9">
            <w:pPr>
              <w:pStyle w:val="tabulky"/>
            </w:pPr>
            <w:r>
              <w:t>0,210</w:t>
            </w:r>
          </w:p>
        </w:tc>
        <w:tc>
          <w:tcPr>
            <w:tcW w:w="782" w:type="pct"/>
            <w:vAlign w:val="center"/>
          </w:tcPr>
          <w:p w14:paraId="59EB6E29" w14:textId="3ACC8F28" w:rsidR="008D0C46" w:rsidRPr="00C12D3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37EE0F8F" w14:textId="080973D4" w:rsidR="008D0C46" w:rsidRPr="00C12D3E" w:rsidRDefault="000D7EA0" w:rsidP="006F03F9">
            <w:pPr>
              <w:pStyle w:val="tabulky"/>
            </w:pPr>
            <w:r>
              <w:t>2,1</w:t>
            </w:r>
          </w:p>
        </w:tc>
        <w:tc>
          <w:tcPr>
            <w:tcW w:w="1094" w:type="pct"/>
            <w:vAlign w:val="center"/>
          </w:tcPr>
          <w:p w14:paraId="42D7B3AC" w14:textId="1B1970E1" w:rsidR="008D0C46" w:rsidRPr="00C12D3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68149557" w14:textId="31DBF285" w:rsidR="008D0C46" w:rsidRPr="00C12D3E" w:rsidRDefault="008D0C46" w:rsidP="006F03F9">
            <w:pPr>
              <w:pStyle w:val="tabulky"/>
            </w:pPr>
            <w:r>
              <w:t xml:space="preserve">Konec </w:t>
            </w:r>
            <w:r w:rsidR="000D7EA0">
              <w:t>trasy – konec lesního komplexu</w:t>
            </w:r>
          </w:p>
        </w:tc>
      </w:tr>
    </w:tbl>
    <w:p w14:paraId="29469469" w14:textId="1323B333" w:rsidR="00406A8A" w:rsidRPr="001363CC" w:rsidRDefault="00406A8A" w:rsidP="00406A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trasy PE718 _4L_5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406A8A" w14:paraId="1902F9FA" w14:textId="77777777" w:rsidTr="0084217F">
        <w:trPr>
          <w:trHeight w:val="652"/>
        </w:trPr>
        <w:tc>
          <w:tcPr>
            <w:tcW w:w="1545" w:type="pct"/>
            <w:vAlign w:val="center"/>
          </w:tcPr>
          <w:p w14:paraId="13B84801" w14:textId="77777777" w:rsidR="00406A8A" w:rsidRPr="000B48C1" w:rsidRDefault="00406A8A" w:rsidP="0084217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FAF0942" w14:textId="77777777" w:rsidR="00406A8A" w:rsidRPr="000B48C1" w:rsidRDefault="00406A8A" w:rsidP="0084217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406A8A" w14:paraId="468599C1" w14:textId="77777777" w:rsidTr="0084217F">
        <w:trPr>
          <w:trHeight w:val="567"/>
        </w:trPr>
        <w:tc>
          <w:tcPr>
            <w:tcW w:w="1545" w:type="pct"/>
            <w:vAlign w:val="center"/>
          </w:tcPr>
          <w:p w14:paraId="223CACDC" w14:textId="7FBBB0BA" w:rsidR="00406A8A" w:rsidRDefault="00406A8A" w:rsidP="0084217F">
            <w:pPr>
              <w:jc w:val="center"/>
            </w:pPr>
            <w:r>
              <w:t>0,024</w:t>
            </w:r>
          </w:p>
        </w:tc>
        <w:tc>
          <w:tcPr>
            <w:tcW w:w="3455" w:type="pct"/>
            <w:vAlign w:val="center"/>
          </w:tcPr>
          <w:p w14:paraId="0CC040E0" w14:textId="322220F0" w:rsidR="00406A8A" w:rsidRDefault="00F55E3F" w:rsidP="0084217F">
            <w:pPr>
              <w:jc w:val="center"/>
            </w:pPr>
            <w:r>
              <w:t>Křížení technologické linky PE718_4L_6</w:t>
            </w:r>
          </w:p>
        </w:tc>
      </w:tr>
    </w:tbl>
    <w:p w14:paraId="2B0D5726" w14:textId="04B1EF4B" w:rsidR="00F55E3F" w:rsidRPr="005747E4" w:rsidRDefault="00F55E3F" w:rsidP="00F55E3F">
      <w:pPr>
        <w:jc w:val="center"/>
        <w:rPr>
          <w:b/>
          <w:bCs/>
          <w:sz w:val="28"/>
          <w:szCs w:val="28"/>
        </w:rPr>
      </w:pPr>
      <w:r w:rsidRPr="005747E4">
        <w:rPr>
          <w:b/>
          <w:bCs/>
          <w:sz w:val="28"/>
          <w:szCs w:val="28"/>
        </w:rPr>
        <w:t xml:space="preserve">Objekty na </w:t>
      </w:r>
      <w:r>
        <w:rPr>
          <w:b/>
          <w:bCs/>
          <w:sz w:val="28"/>
          <w:szCs w:val="28"/>
        </w:rPr>
        <w:t>trase</w:t>
      </w:r>
      <w:r w:rsidRPr="005747E4">
        <w:rPr>
          <w:b/>
          <w:bCs/>
          <w:sz w:val="28"/>
          <w:szCs w:val="28"/>
        </w:rPr>
        <w:t xml:space="preserve"> PE71</w:t>
      </w:r>
      <w:r>
        <w:rPr>
          <w:b/>
          <w:bCs/>
          <w:sz w:val="28"/>
          <w:szCs w:val="28"/>
        </w:rPr>
        <w:t>8</w:t>
      </w:r>
      <w:r w:rsidRPr="005747E4">
        <w:rPr>
          <w:b/>
          <w:bCs/>
          <w:sz w:val="28"/>
          <w:szCs w:val="28"/>
        </w:rPr>
        <w:t>_4L_</w:t>
      </w:r>
      <w:r>
        <w:rPr>
          <w:b/>
          <w:bCs/>
          <w:sz w:val="28"/>
          <w:szCs w:val="28"/>
        </w:rPr>
        <w:t>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620"/>
        <w:gridCol w:w="2084"/>
        <w:gridCol w:w="3358"/>
      </w:tblGrid>
      <w:tr w:rsidR="00F55E3F" w:rsidRPr="005747E4" w14:paraId="3398085D" w14:textId="77777777" w:rsidTr="0084217F">
        <w:trPr>
          <w:trHeight w:val="856"/>
        </w:trPr>
        <w:tc>
          <w:tcPr>
            <w:tcW w:w="1997" w:type="pct"/>
            <w:vAlign w:val="center"/>
          </w:tcPr>
          <w:p w14:paraId="39D5047A" w14:textId="77777777" w:rsidR="00F55E3F" w:rsidRPr="005747E4" w:rsidRDefault="00F55E3F" w:rsidP="0084217F">
            <w:pPr>
              <w:spacing w:after="160" w:line="259" w:lineRule="auto"/>
              <w:jc w:val="center"/>
              <w:rPr>
                <w:b/>
                <w:bCs/>
              </w:rPr>
            </w:pPr>
            <w:r w:rsidRPr="005747E4">
              <w:rPr>
                <w:b/>
                <w:bCs/>
              </w:rPr>
              <w:t>Typ objektu a název</w:t>
            </w:r>
          </w:p>
        </w:tc>
        <w:tc>
          <w:tcPr>
            <w:tcW w:w="1150" w:type="pct"/>
            <w:vAlign w:val="center"/>
          </w:tcPr>
          <w:p w14:paraId="3C199496" w14:textId="77777777" w:rsidR="00F55E3F" w:rsidRPr="005747E4" w:rsidRDefault="00F55E3F" w:rsidP="0084217F">
            <w:pPr>
              <w:spacing w:after="160" w:line="259" w:lineRule="auto"/>
              <w:jc w:val="center"/>
              <w:rPr>
                <w:b/>
                <w:bCs/>
              </w:rPr>
            </w:pPr>
            <w:r w:rsidRPr="005747E4">
              <w:rPr>
                <w:b/>
                <w:bCs/>
              </w:rPr>
              <w:t>Úsek [km]</w:t>
            </w:r>
          </w:p>
        </w:tc>
        <w:tc>
          <w:tcPr>
            <w:tcW w:w="1853" w:type="pct"/>
            <w:vAlign w:val="center"/>
          </w:tcPr>
          <w:p w14:paraId="3C661748" w14:textId="77777777" w:rsidR="00F55E3F" w:rsidRPr="005747E4" w:rsidRDefault="00F55E3F" w:rsidP="0084217F">
            <w:pPr>
              <w:spacing w:after="160" w:line="259" w:lineRule="auto"/>
              <w:jc w:val="center"/>
              <w:rPr>
                <w:b/>
                <w:bCs/>
              </w:rPr>
            </w:pPr>
            <w:r w:rsidRPr="005747E4">
              <w:rPr>
                <w:b/>
                <w:bCs/>
              </w:rPr>
              <w:t>Materiál</w:t>
            </w:r>
          </w:p>
        </w:tc>
      </w:tr>
      <w:tr w:rsidR="00F55E3F" w:rsidRPr="005747E4" w14:paraId="6AED3F01" w14:textId="77777777" w:rsidTr="00C56B69">
        <w:trPr>
          <w:trHeight w:val="519"/>
        </w:trPr>
        <w:tc>
          <w:tcPr>
            <w:tcW w:w="1997" w:type="pct"/>
            <w:vAlign w:val="center"/>
          </w:tcPr>
          <w:p w14:paraId="6A859E24" w14:textId="450E5BAE" w:rsidR="00F55E3F" w:rsidRPr="005747E4" w:rsidRDefault="00F55E3F" w:rsidP="006F03F9">
            <w:pPr>
              <w:pStyle w:val="tabulky"/>
            </w:pPr>
            <w:r>
              <w:t>Krmelec</w:t>
            </w:r>
            <w:r w:rsidR="00FC481C">
              <w:t xml:space="preserve"> se solníkem</w:t>
            </w:r>
          </w:p>
        </w:tc>
        <w:tc>
          <w:tcPr>
            <w:tcW w:w="1150" w:type="pct"/>
            <w:vAlign w:val="center"/>
          </w:tcPr>
          <w:p w14:paraId="2310BA6C" w14:textId="691F6319" w:rsidR="00F55E3F" w:rsidRPr="005747E4" w:rsidRDefault="00F55E3F" w:rsidP="006F03F9">
            <w:pPr>
              <w:pStyle w:val="tabulky"/>
            </w:pPr>
            <w:r>
              <w:t>0,037</w:t>
            </w:r>
          </w:p>
        </w:tc>
        <w:tc>
          <w:tcPr>
            <w:tcW w:w="1853" w:type="pct"/>
            <w:vAlign w:val="center"/>
          </w:tcPr>
          <w:p w14:paraId="53CC97ED" w14:textId="2B884B66" w:rsidR="00F55E3F" w:rsidRPr="005747E4" w:rsidRDefault="00C56B69" w:rsidP="006F03F9">
            <w:pPr>
              <w:pStyle w:val="tabulky"/>
            </w:pPr>
            <w:r>
              <w:t>Dřevěný</w:t>
            </w:r>
            <w:r w:rsidR="00397CC2">
              <w:t xml:space="preserve"> krmelec se solníkem</w:t>
            </w:r>
            <w:r>
              <w:t>.</w:t>
            </w:r>
          </w:p>
        </w:tc>
      </w:tr>
    </w:tbl>
    <w:p w14:paraId="6012D651" w14:textId="6EF98F59" w:rsidR="00A26D88" w:rsidRDefault="005D3724">
      <w:pPr>
        <w:rPr>
          <w:noProof/>
        </w:rPr>
      </w:pPr>
      <w:r w:rsidRPr="005D3724">
        <w:rPr>
          <w:noProof/>
        </w:rPr>
        <w:t xml:space="preserve"> </w:t>
      </w:r>
    </w:p>
    <w:p w14:paraId="697C6B02" w14:textId="77777777" w:rsidR="00FC481C" w:rsidRDefault="00FC481C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238D1482" w14:textId="4EF00854" w:rsidR="00A26D88" w:rsidRDefault="00A26D88" w:rsidP="00A26D88">
      <w:pPr>
        <w:pStyle w:val="Nadpis2"/>
      </w:pPr>
      <w:bookmarkStart w:id="9" w:name="_Toc99918997"/>
      <w:r>
        <w:lastRenderedPageBreak/>
        <w:t xml:space="preserve">Trasa </w:t>
      </w:r>
      <w:r w:rsidRPr="00E65325">
        <w:t>PE718_4L_</w:t>
      </w:r>
      <w:r>
        <w:t>6</w:t>
      </w:r>
      <w:bookmarkEnd w:id="9"/>
    </w:p>
    <w:p w14:paraId="50E77483" w14:textId="38E73DA4" w:rsidR="004D341C" w:rsidRPr="004D341C" w:rsidRDefault="004D341C" w:rsidP="004D341C">
      <w:r>
        <w:t xml:space="preserve">Datum mření v terénu: </w:t>
      </w:r>
      <w:r w:rsidR="00124C0A">
        <w:t>03.12.2020</w:t>
      </w:r>
    </w:p>
    <w:p w14:paraId="5D01DEC7" w14:textId="05F975AB" w:rsidR="004D341C" w:rsidRPr="004D341C" w:rsidRDefault="004D341C" w:rsidP="004D341C">
      <w:r>
        <w:t>Připojení na LC: nezpevněno, 0,006 km – nedostatečná šíře</w:t>
      </w:r>
    </w:p>
    <w:p w14:paraId="17794E9D" w14:textId="458AE60A" w:rsidR="00A26D88" w:rsidRPr="00C27228" w:rsidRDefault="00C31D14" w:rsidP="00B23251">
      <w:r w:rsidRPr="00C27228">
        <w:t xml:space="preserve">Trasa začíná v průsečíku osy této trasy a lesní cesty PE718 (úsek PE718: </w:t>
      </w:r>
      <w:r w:rsidR="00A63C8E" w:rsidRPr="00C27228">
        <w:t xml:space="preserve">0,707 km). </w:t>
      </w:r>
      <w:r w:rsidR="004D5255" w:rsidRPr="00C27228">
        <w:t xml:space="preserve">Jedná se o technologickou linku krátké vzdálenosti, celková délka 0,100 km. </w:t>
      </w:r>
      <w:r w:rsidR="006F2085" w:rsidRPr="00C27228">
        <w:t>V celé své délce nezpevněná. V</w:t>
      </w:r>
      <w:r w:rsidR="004D5255" w:rsidRPr="00C27228">
        <w:t> úseku 0,021 km</w:t>
      </w:r>
      <w:r w:rsidR="00A63C8E" w:rsidRPr="00C27228">
        <w:t xml:space="preserve"> kříží trasu PE718_4L_5</w:t>
      </w:r>
      <w:r w:rsidR="004D5255" w:rsidRPr="00C27228">
        <w:t xml:space="preserve">. </w:t>
      </w:r>
      <w:r w:rsidR="00C57CF5" w:rsidRPr="00C27228">
        <w:t>Průzkumem bylo zjištěno, že trasa se využívá do úseku 0,049 km</w:t>
      </w:r>
      <w:r w:rsidR="00B215C1" w:rsidRPr="00C27228">
        <w:t xml:space="preserve">. </w:t>
      </w:r>
      <w:r w:rsidR="00A349F9" w:rsidRPr="00C27228">
        <w:t xml:space="preserve">Dále trasa postupně zarůstá, až se stává plně neprostupnou </w:t>
      </w:r>
      <w:r w:rsidR="00DB19AF" w:rsidRPr="00C27228">
        <w:t>(neodpovídá šířce technologické linky) a stává se lesní pěšinou.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271"/>
        <w:gridCol w:w="1418"/>
        <w:gridCol w:w="1561"/>
        <w:gridCol w:w="1983"/>
        <w:gridCol w:w="2829"/>
      </w:tblGrid>
      <w:tr w:rsidR="00E2376D" w:rsidRPr="00C12D3E" w14:paraId="79E717CB" w14:textId="77777777" w:rsidTr="0084217F">
        <w:trPr>
          <w:trHeight w:val="652"/>
        </w:trPr>
        <w:tc>
          <w:tcPr>
            <w:tcW w:w="701" w:type="pct"/>
            <w:vAlign w:val="center"/>
          </w:tcPr>
          <w:p w14:paraId="4226982B" w14:textId="77777777" w:rsidR="00E2376D" w:rsidRPr="00C12D3E" w:rsidRDefault="00E2376D" w:rsidP="0084217F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bookmarkStart w:id="10" w:name="_Hlk57928870"/>
            <w:r w:rsidRPr="00C12D3E">
              <w:rPr>
                <w:b/>
                <w:bCs/>
                <w:sz w:val="24"/>
                <w:szCs w:val="24"/>
              </w:rPr>
              <w:t>Úsek [km]</w:t>
            </w:r>
          </w:p>
        </w:tc>
        <w:tc>
          <w:tcPr>
            <w:tcW w:w="782" w:type="pct"/>
            <w:vAlign w:val="center"/>
          </w:tcPr>
          <w:p w14:paraId="5DA88029" w14:textId="77777777" w:rsidR="00E2376D" w:rsidRPr="00C12D3E" w:rsidRDefault="00E2376D" w:rsidP="0084217F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C12D3E">
              <w:rPr>
                <w:b/>
                <w:bCs/>
                <w:sz w:val="24"/>
                <w:szCs w:val="24"/>
              </w:rPr>
              <w:t>Levý příkop</w:t>
            </w:r>
          </w:p>
        </w:tc>
        <w:tc>
          <w:tcPr>
            <w:tcW w:w="861" w:type="pct"/>
            <w:vAlign w:val="center"/>
          </w:tcPr>
          <w:p w14:paraId="24499D3B" w14:textId="77777777" w:rsidR="00E2376D" w:rsidRPr="00C12D3E" w:rsidRDefault="00E2376D" w:rsidP="0084217F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C12D3E">
              <w:rPr>
                <w:b/>
                <w:bCs/>
                <w:sz w:val="24"/>
                <w:szCs w:val="24"/>
              </w:rPr>
              <w:t>Šírka [m]</w:t>
            </w:r>
          </w:p>
        </w:tc>
        <w:tc>
          <w:tcPr>
            <w:tcW w:w="1094" w:type="pct"/>
            <w:vAlign w:val="center"/>
          </w:tcPr>
          <w:p w14:paraId="3721AF55" w14:textId="77777777" w:rsidR="00E2376D" w:rsidRPr="00C12D3E" w:rsidRDefault="00E2376D" w:rsidP="0084217F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C12D3E">
              <w:rPr>
                <w:b/>
                <w:bCs/>
                <w:sz w:val="24"/>
                <w:szCs w:val="24"/>
              </w:rPr>
              <w:t>Pravý příkop</w:t>
            </w:r>
          </w:p>
        </w:tc>
        <w:tc>
          <w:tcPr>
            <w:tcW w:w="1561" w:type="pct"/>
            <w:vAlign w:val="center"/>
          </w:tcPr>
          <w:p w14:paraId="225033FC" w14:textId="77777777" w:rsidR="00E2376D" w:rsidRPr="00C12D3E" w:rsidRDefault="00E2376D" w:rsidP="0084217F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C12D3E">
              <w:rPr>
                <w:b/>
                <w:bCs/>
                <w:sz w:val="24"/>
                <w:szCs w:val="24"/>
              </w:rPr>
              <w:t>Poznámka</w:t>
            </w:r>
          </w:p>
        </w:tc>
      </w:tr>
      <w:tr w:rsidR="00E2376D" w:rsidRPr="00C12D3E" w14:paraId="74089AB3" w14:textId="77777777" w:rsidTr="0084217F">
        <w:trPr>
          <w:trHeight w:val="652"/>
        </w:trPr>
        <w:tc>
          <w:tcPr>
            <w:tcW w:w="701" w:type="pct"/>
            <w:vAlign w:val="center"/>
          </w:tcPr>
          <w:p w14:paraId="3188D15D" w14:textId="77777777" w:rsidR="00E2376D" w:rsidRPr="00C12D3E" w:rsidRDefault="00E2376D" w:rsidP="006F03F9">
            <w:pPr>
              <w:pStyle w:val="tabulky"/>
            </w:pPr>
            <w:r w:rsidRPr="00C12D3E">
              <w:t>0,000</w:t>
            </w:r>
          </w:p>
        </w:tc>
        <w:tc>
          <w:tcPr>
            <w:tcW w:w="782" w:type="pct"/>
            <w:vAlign w:val="center"/>
          </w:tcPr>
          <w:p w14:paraId="68D4B81F" w14:textId="0125F47F" w:rsidR="00E2376D" w:rsidRPr="00C12D3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43A86736" w14:textId="232FDDC8" w:rsidR="00E2376D" w:rsidRPr="00C12D3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1094" w:type="pct"/>
            <w:vAlign w:val="center"/>
          </w:tcPr>
          <w:p w14:paraId="2E8C5650" w14:textId="28E1FA93" w:rsidR="00E2376D" w:rsidRPr="00C12D3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58D810C7" w14:textId="77777777" w:rsidR="00E2376D" w:rsidRPr="00C12D3E" w:rsidRDefault="00E2376D" w:rsidP="006F03F9">
            <w:pPr>
              <w:pStyle w:val="tabulky"/>
            </w:pPr>
            <w:r w:rsidRPr="00C12D3E">
              <w:t>Začátek měření (průsečík os)</w:t>
            </w:r>
          </w:p>
        </w:tc>
      </w:tr>
      <w:tr w:rsidR="00E2376D" w:rsidRPr="00C12D3E" w14:paraId="3180B553" w14:textId="77777777" w:rsidTr="0084217F">
        <w:trPr>
          <w:trHeight w:val="652"/>
        </w:trPr>
        <w:tc>
          <w:tcPr>
            <w:tcW w:w="701" w:type="pct"/>
            <w:vAlign w:val="center"/>
          </w:tcPr>
          <w:p w14:paraId="0923C143" w14:textId="202DAE78" w:rsidR="00E2376D" w:rsidRPr="00C12D3E" w:rsidRDefault="00E2376D" w:rsidP="006F03F9">
            <w:pPr>
              <w:pStyle w:val="tabulky"/>
            </w:pPr>
            <w:r>
              <w:t>0,008</w:t>
            </w:r>
          </w:p>
        </w:tc>
        <w:tc>
          <w:tcPr>
            <w:tcW w:w="782" w:type="pct"/>
            <w:vAlign w:val="center"/>
          </w:tcPr>
          <w:p w14:paraId="3BB9E11C" w14:textId="140E1DEA" w:rsidR="00E2376D" w:rsidRPr="00C12D3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64FDCABB" w14:textId="714F2977" w:rsidR="00E2376D" w:rsidRPr="00C12D3E" w:rsidRDefault="00C64802" w:rsidP="006F03F9">
            <w:pPr>
              <w:pStyle w:val="tabulky"/>
            </w:pPr>
            <w:r>
              <w:t>2,2</w:t>
            </w:r>
          </w:p>
        </w:tc>
        <w:tc>
          <w:tcPr>
            <w:tcW w:w="1094" w:type="pct"/>
            <w:vAlign w:val="center"/>
          </w:tcPr>
          <w:p w14:paraId="775766C9" w14:textId="5EAAFE1F" w:rsidR="00E2376D" w:rsidRPr="00C12D3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6F0F1AB6" w14:textId="77777777" w:rsidR="00E2376D" w:rsidRPr="00C12D3E" w:rsidRDefault="00E2376D" w:rsidP="006F03F9">
            <w:pPr>
              <w:pStyle w:val="tabulky"/>
            </w:pPr>
          </w:p>
        </w:tc>
      </w:tr>
      <w:tr w:rsidR="00E2376D" w:rsidRPr="00C12D3E" w14:paraId="3EE9E4FB" w14:textId="77777777" w:rsidTr="0084217F">
        <w:trPr>
          <w:trHeight w:val="652"/>
        </w:trPr>
        <w:tc>
          <w:tcPr>
            <w:tcW w:w="701" w:type="pct"/>
            <w:vAlign w:val="center"/>
          </w:tcPr>
          <w:p w14:paraId="31B8F8B6" w14:textId="097DF083" w:rsidR="00E2376D" w:rsidRPr="00C12D3E" w:rsidRDefault="00C64802" w:rsidP="006F03F9">
            <w:pPr>
              <w:pStyle w:val="tabulky"/>
            </w:pPr>
            <w:r>
              <w:t>0,100</w:t>
            </w:r>
          </w:p>
        </w:tc>
        <w:tc>
          <w:tcPr>
            <w:tcW w:w="782" w:type="pct"/>
            <w:vAlign w:val="center"/>
          </w:tcPr>
          <w:p w14:paraId="202A2381" w14:textId="1F4C2E41" w:rsidR="00E2376D" w:rsidRPr="008F426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0BA0C6FC" w14:textId="3388FF1D" w:rsidR="00E2376D" w:rsidRPr="008F426E" w:rsidRDefault="00C64802" w:rsidP="006F03F9">
            <w:pPr>
              <w:pStyle w:val="tabulky"/>
            </w:pPr>
            <w:r>
              <w:t>1,9</w:t>
            </w:r>
          </w:p>
        </w:tc>
        <w:tc>
          <w:tcPr>
            <w:tcW w:w="1094" w:type="pct"/>
            <w:vAlign w:val="center"/>
          </w:tcPr>
          <w:p w14:paraId="31FE7116" w14:textId="6CA90DA9" w:rsidR="00E2376D" w:rsidRPr="008F426E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09453409" w14:textId="39B1A1C8" w:rsidR="00E2376D" w:rsidRPr="008F426E" w:rsidRDefault="00C64802" w:rsidP="006F03F9">
            <w:pPr>
              <w:pStyle w:val="tabulky"/>
            </w:pPr>
            <w:r>
              <w:t>Konec trasy</w:t>
            </w:r>
          </w:p>
        </w:tc>
      </w:tr>
    </w:tbl>
    <w:bookmarkEnd w:id="10"/>
    <w:p w14:paraId="298701DF" w14:textId="49615FD2" w:rsidR="005872EF" w:rsidRPr="001363CC" w:rsidRDefault="005872EF" w:rsidP="005872E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trasy PE718 _4L_6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5872EF" w14:paraId="0E9E223C" w14:textId="77777777" w:rsidTr="0084217F">
        <w:trPr>
          <w:trHeight w:val="652"/>
        </w:trPr>
        <w:tc>
          <w:tcPr>
            <w:tcW w:w="1545" w:type="pct"/>
            <w:vAlign w:val="center"/>
          </w:tcPr>
          <w:p w14:paraId="3B5F8DD8" w14:textId="77777777" w:rsidR="005872EF" w:rsidRPr="000B48C1" w:rsidRDefault="005872EF" w:rsidP="0084217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5BD17C65" w14:textId="77777777" w:rsidR="005872EF" w:rsidRPr="000B48C1" w:rsidRDefault="005872EF" w:rsidP="0084217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5872EF" w14:paraId="69451BCE" w14:textId="77777777" w:rsidTr="0084217F">
        <w:trPr>
          <w:trHeight w:val="567"/>
        </w:trPr>
        <w:tc>
          <w:tcPr>
            <w:tcW w:w="1545" w:type="pct"/>
            <w:vAlign w:val="center"/>
          </w:tcPr>
          <w:p w14:paraId="63940EB8" w14:textId="6F89892F" w:rsidR="005872EF" w:rsidRDefault="005872EF" w:rsidP="0084217F">
            <w:pPr>
              <w:jc w:val="center"/>
            </w:pPr>
            <w:r>
              <w:t>0,021</w:t>
            </w:r>
          </w:p>
        </w:tc>
        <w:tc>
          <w:tcPr>
            <w:tcW w:w="3455" w:type="pct"/>
            <w:vAlign w:val="center"/>
          </w:tcPr>
          <w:p w14:paraId="42058827" w14:textId="3DB0364C" w:rsidR="005872EF" w:rsidRDefault="005872EF" w:rsidP="0084217F">
            <w:pPr>
              <w:jc w:val="center"/>
            </w:pPr>
            <w:r>
              <w:t>Křížení technologické linky PE718_4L_5</w:t>
            </w:r>
          </w:p>
        </w:tc>
      </w:tr>
    </w:tbl>
    <w:p w14:paraId="17776DBD" w14:textId="35F173E9" w:rsidR="00686869" w:rsidRDefault="00587316">
      <w:pPr>
        <w:rPr>
          <w:noProof/>
        </w:rPr>
      </w:pPr>
      <w:r w:rsidRPr="00587316">
        <w:rPr>
          <w:noProof/>
        </w:rPr>
        <w:t xml:space="preserve"> </w:t>
      </w:r>
    </w:p>
    <w:p w14:paraId="16CDB9B4" w14:textId="3C2F8FB5" w:rsidR="00686869" w:rsidRDefault="00686869" w:rsidP="00686869">
      <w:pPr>
        <w:pStyle w:val="Nadpis2"/>
      </w:pPr>
      <w:bookmarkStart w:id="11" w:name="_Toc99918998"/>
      <w:r>
        <w:t xml:space="preserve">Trasa </w:t>
      </w:r>
      <w:r w:rsidRPr="00E65325">
        <w:t>PE718_4L_</w:t>
      </w:r>
      <w:r>
        <w:t>7</w:t>
      </w:r>
      <w:bookmarkEnd w:id="11"/>
    </w:p>
    <w:p w14:paraId="07A8EDA5" w14:textId="1A349286" w:rsidR="00FA647C" w:rsidRDefault="00FA647C" w:rsidP="00B23251">
      <w:r w:rsidRPr="00B23251">
        <w:t>Datum měření v terénu: 03.12.2020</w:t>
      </w:r>
    </w:p>
    <w:p w14:paraId="6DE5DF44" w14:textId="5A9D408D" w:rsidR="00124C0A" w:rsidRPr="00B23251" w:rsidRDefault="00124C0A" w:rsidP="00B23251">
      <w:r>
        <w:t>Připojení na LC: nezpevněno, 0,006 km – nedostatečná šíře</w:t>
      </w:r>
    </w:p>
    <w:p w14:paraId="7B70E457" w14:textId="1814DB39" w:rsidR="001F7AD5" w:rsidRPr="00B23251" w:rsidRDefault="001F7AD5" w:rsidP="00B23251">
      <w:r w:rsidRPr="00B23251">
        <w:t xml:space="preserve">Technologická linka začíná připojením na lesní cestu PE718 (úsek PE718: </w:t>
      </w:r>
      <w:r w:rsidR="00E35193" w:rsidRPr="00B23251">
        <w:t>1,054 km</w:t>
      </w:r>
      <w:r w:rsidR="00C27228" w:rsidRPr="00B23251">
        <w:t>). V</w:t>
      </w:r>
      <w:r w:rsidR="00E35193" w:rsidRPr="00B23251">
        <w:t> celé své délce</w:t>
      </w:r>
      <w:r w:rsidR="00C27228" w:rsidRPr="00B23251">
        <w:t xml:space="preserve"> je</w:t>
      </w:r>
      <w:r w:rsidR="00E35193" w:rsidRPr="00B23251">
        <w:t xml:space="preserve"> nezpevněná.</w:t>
      </w:r>
      <w:r w:rsidR="006176BF" w:rsidRPr="00B23251">
        <w:t xml:space="preserve"> Opět se jedná o poměrně krátkou lesní cestu, celková délka 0,11</w:t>
      </w:r>
      <w:r w:rsidR="005739C0" w:rsidRPr="00B23251">
        <w:t xml:space="preserve">9 </w:t>
      </w:r>
      <w:r w:rsidR="006176BF" w:rsidRPr="00B23251">
        <w:t>km</w:t>
      </w:r>
      <w:r w:rsidR="00E73DAD" w:rsidRPr="00B23251">
        <w:t>, kde se trasa ztrácí v lesním porostu.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271"/>
        <w:gridCol w:w="1418"/>
        <w:gridCol w:w="1561"/>
        <w:gridCol w:w="1983"/>
        <w:gridCol w:w="2829"/>
      </w:tblGrid>
      <w:tr w:rsidR="00686869" w:rsidRPr="00C12D3E" w14:paraId="4C4509EF" w14:textId="77777777" w:rsidTr="0084217F">
        <w:trPr>
          <w:trHeight w:val="652"/>
        </w:trPr>
        <w:tc>
          <w:tcPr>
            <w:tcW w:w="701" w:type="pct"/>
            <w:vAlign w:val="center"/>
          </w:tcPr>
          <w:p w14:paraId="46390304" w14:textId="77777777" w:rsidR="00686869" w:rsidRPr="00C12D3E" w:rsidRDefault="00686869" w:rsidP="006F03F9">
            <w:pPr>
              <w:pStyle w:val="tabulky"/>
            </w:pPr>
            <w:r w:rsidRPr="00C12D3E">
              <w:rPr>
                <w:b/>
              </w:rPr>
              <w:t>Úsek [km]</w:t>
            </w:r>
          </w:p>
        </w:tc>
        <w:tc>
          <w:tcPr>
            <w:tcW w:w="782" w:type="pct"/>
            <w:vAlign w:val="center"/>
          </w:tcPr>
          <w:p w14:paraId="14359203" w14:textId="77777777" w:rsidR="00686869" w:rsidRPr="00C12D3E" w:rsidRDefault="00686869" w:rsidP="006F03F9">
            <w:pPr>
              <w:pStyle w:val="tabulky"/>
            </w:pPr>
            <w:r w:rsidRPr="00C12D3E">
              <w:rPr>
                <w:b/>
              </w:rPr>
              <w:t>Levý příkop</w:t>
            </w:r>
          </w:p>
        </w:tc>
        <w:tc>
          <w:tcPr>
            <w:tcW w:w="861" w:type="pct"/>
            <w:vAlign w:val="center"/>
          </w:tcPr>
          <w:p w14:paraId="662F4398" w14:textId="77777777" w:rsidR="00686869" w:rsidRPr="00C12D3E" w:rsidRDefault="00686869" w:rsidP="006F03F9">
            <w:pPr>
              <w:pStyle w:val="tabulky"/>
            </w:pPr>
            <w:r w:rsidRPr="00C12D3E">
              <w:rPr>
                <w:b/>
              </w:rPr>
              <w:t>Šírka [m]</w:t>
            </w:r>
          </w:p>
        </w:tc>
        <w:tc>
          <w:tcPr>
            <w:tcW w:w="1094" w:type="pct"/>
            <w:vAlign w:val="center"/>
          </w:tcPr>
          <w:p w14:paraId="3E411B80" w14:textId="77777777" w:rsidR="00686869" w:rsidRPr="00C12D3E" w:rsidRDefault="00686869" w:rsidP="006F03F9">
            <w:pPr>
              <w:pStyle w:val="tabulky"/>
              <w:rPr>
                <w:b/>
              </w:rPr>
            </w:pPr>
            <w:r w:rsidRPr="00C12D3E">
              <w:rPr>
                <w:b/>
              </w:rPr>
              <w:t>Pravý příkop</w:t>
            </w:r>
          </w:p>
        </w:tc>
        <w:tc>
          <w:tcPr>
            <w:tcW w:w="1561" w:type="pct"/>
            <w:vAlign w:val="center"/>
          </w:tcPr>
          <w:p w14:paraId="62C8CBF3" w14:textId="77777777" w:rsidR="00686869" w:rsidRPr="00C12D3E" w:rsidRDefault="00686869" w:rsidP="006F03F9">
            <w:pPr>
              <w:pStyle w:val="tabulky"/>
              <w:rPr>
                <w:b/>
              </w:rPr>
            </w:pPr>
            <w:r w:rsidRPr="00C12D3E">
              <w:rPr>
                <w:b/>
              </w:rPr>
              <w:t>Poznámka</w:t>
            </w:r>
          </w:p>
        </w:tc>
      </w:tr>
      <w:tr w:rsidR="00686869" w:rsidRPr="00C12D3E" w14:paraId="780F043A" w14:textId="77777777" w:rsidTr="0084217F">
        <w:trPr>
          <w:trHeight w:val="652"/>
        </w:trPr>
        <w:tc>
          <w:tcPr>
            <w:tcW w:w="701" w:type="pct"/>
            <w:vAlign w:val="center"/>
          </w:tcPr>
          <w:p w14:paraId="0F9AFBCE" w14:textId="77777777" w:rsidR="00686869" w:rsidRPr="006F03F9" w:rsidRDefault="00686869" w:rsidP="006F03F9">
            <w:pPr>
              <w:pStyle w:val="tabulky"/>
            </w:pPr>
            <w:r w:rsidRPr="006F03F9">
              <w:t>0,000</w:t>
            </w:r>
          </w:p>
        </w:tc>
        <w:tc>
          <w:tcPr>
            <w:tcW w:w="782" w:type="pct"/>
            <w:vAlign w:val="center"/>
          </w:tcPr>
          <w:p w14:paraId="47BAC97B" w14:textId="5FF7E133" w:rsidR="00686869" w:rsidRPr="006F03F9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63D03DA3" w14:textId="36E34C7A" w:rsidR="00686869" w:rsidRPr="006F03F9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1094" w:type="pct"/>
            <w:vAlign w:val="center"/>
          </w:tcPr>
          <w:p w14:paraId="46D97AC5" w14:textId="2C85E4A9" w:rsidR="00686869" w:rsidRPr="006F03F9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2047A844" w14:textId="77777777" w:rsidR="00686869" w:rsidRPr="006F03F9" w:rsidRDefault="00686869" w:rsidP="006F03F9">
            <w:pPr>
              <w:pStyle w:val="tabulky"/>
            </w:pPr>
            <w:r w:rsidRPr="006F03F9">
              <w:t>Začátek měření (průsečík os)</w:t>
            </w:r>
          </w:p>
        </w:tc>
      </w:tr>
      <w:tr w:rsidR="00686869" w:rsidRPr="00C12D3E" w14:paraId="41BD5E1B" w14:textId="77777777" w:rsidTr="0084217F">
        <w:trPr>
          <w:trHeight w:val="652"/>
        </w:trPr>
        <w:tc>
          <w:tcPr>
            <w:tcW w:w="701" w:type="pct"/>
            <w:vAlign w:val="center"/>
          </w:tcPr>
          <w:p w14:paraId="732228DE" w14:textId="467DA925" w:rsidR="00686869" w:rsidRPr="006F03F9" w:rsidRDefault="00E35193" w:rsidP="006F03F9">
            <w:pPr>
              <w:pStyle w:val="tabulky"/>
            </w:pPr>
            <w:r w:rsidRPr="006F03F9">
              <w:t>0,006</w:t>
            </w:r>
          </w:p>
        </w:tc>
        <w:tc>
          <w:tcPr>
            <w:tcW w:w="782" w:type="pct"/>
            <w:vAlign w:val="center"/>
          </w:tcPr>
          <w:p w14:paraId="0086B9F9" w14:textId="08FFDB8C" w:rsidR="00E35193" w:rsidRPr="006F03F9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4B993988" w14:textId="5404A80F" w:rsidR="00686869" w:rsidRPr="006F03F9" w:rsidRDefault="00E35193" w:rsidP="006F03F9">
            <w:pPr>
              <w:pStyle w:val="tabulky"/>
            </w:pPr>
            <w:r w:rsidRPr="006F03F9">
              <w:t>2,2</w:t>
            </w:r>
          </w:p>
        </w:tc>
        <w:tc>
          <w:tcPr>
            <w:tcW w:w="1094" w:type="pct"/>
            <w:vAlign w:val="center"/>
          </w:tcPr>
          <w:p w14:paraId="5040F976" w14:textId="514017F7" w:rsidR="00686869" w:rsidRPr="006F03F9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67AF0E1D" w14:textId="77777777" w:rsidR="00686869" w:rsidRPr="006F03F9" w:rsidRDefault="00686869" w:rsidP="006F03F9">
            <w:pPr>
              <w:pStyle w:val="tabulky"/>
            </w:pPr>
          </w:p>
        </w:tc>
      </w:tr>
      <w:tr w:rsidR="00686869" w:rsidRPr="00C12D3E" w14:paraId="460B9A32" w14:textId="77777777" w:rsidTr="0084217F">
        <w:trPr>
          <w:trHeight w:val="652"/>
        </w:trPr>
        <w:tc>
          <w:tcPr>
            <w:tcW w:w="701" w:type="pct"/>
            <w:vAlign w:val="center"/>
          </w:tcPr>
          <w:p w14:paraId="18CFF70C" w14:textId="62654755" w:rsidR="00686869" w:rsidRPr="006F03F9" w:rsidRDefault="00E35193" w:rsidP="006F03F9">
            <w:pPr>
              <w:pStyle w:val="tabulky"/>
            </w:pPr>
            <w:r w:rsidRPr="006F03F9">
              <w:t>0,100</w:t>
            </w:r>
          </w:p>
        </w:tc>
        <w:tc>
          <w:tcPr>
            <w:tcW w:w="782" w:type="pct"/>
            <w:vAlign w:val="center"/>
          </w:tcPr>
          <w:p w14:paraId="7D45348A" w14:textId="28A0079C" w:rsidR="00686869" w:rsidRPr="006F03F9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62FD8047" w14:textId="37932A55" w:rsidR="00686869" w:rsidRPr="006F03F9" w:rsidRDefault="00E35193" w:rsidP="006F03F9">
            <w:pPr>
              <w:pStyle w:val="tabulky"/>
            </w:pPr>
            <w:r w:rsidRPr="006F03F9">
              <w:t>2,1</w:t>
            </w:r>
          </w:p>
        </w:tc>
        <w:tc>
          <w:tcPr>
            <w:tcW w:w="1094" w:type="pct"/>
            <w:vAlign w:val="center"/>
          </w:tcPr>
          <w:p w14:paraId="322EFE3C" w14:textId="1851EB52" w:rsidR="00686869" w:rsidRPr="006F03F9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4FDC007D" w14:textId="139320D3" w:rsidR="00686869" w:rsidRPr="006F03F9" w:rsidRDefault="00686869" w:rsidP="006F03F9">
            <w:pPr>
              <w:pStyle w:val="tabulky"/>
            </w:pPr>
          </w:p>
        </w:tc>
      </w:tr>
      <w:tr w:rsidR="00686869" w:rsidRPr="00C12D3E" w14:paraId="4FF62FFC" w14:textId="77777777" w:rsidTr="0084217F">
        <w:trPr>
          <w:trHeight w:val="652"/>
        </w:trPr>
        <w:tc>
          <w:tcPr>
            <w:tcW w:w="701" w:type="pct"/>
            <w:vAlign w:val="center"/>
          </w:tcPr>
          <w:p w14:paraId="6859C67C" w14:textId="2D9C6373" w:rsidR="00686869" w:rsidRPr="006F03F9" w:rsidRDefault="00E35193" w:rsidP="006F03F9">
            <w:pPr>
              <w:pStyle w:val="tabulky"/>
            </w:pPr>
            <w:r w:rsidRPr="006F03F9">
              <w:t>0,11</w:t>
            </w:r>
            <w:r w:rsidR="005739C0" w:rsidRPr="006F03F9">
              <w:t>9</w:t>
            </w:r>
          </w:p>
        </w:tc>
        <w:tc>
          <w:tcPr>
            <w:tcW w:w="782" w:type="pct"/>
            <w:vAlign w:val="center"/>
          </w:tcPr>
          <w:p w14:paraId="57205EE8" w14:textId="58961589" w:rsidR="00686869" w:rsidRPr="006F03F9" w:rsidRDefault="00805A90" w:rsidP="006F03F9">
            <w:pPr>
              <w:pStyle w:val="tabulky"/>
            </w:pPr>
            <w:r>
              <w:t>––</w:t>
            </w:r>
          </w:p>
        </w:tc>
        <w:tc>
          <w:tcPr>
            <w:tcW w:w="861" w:type="pct"/>
            <w:vAlign w:val="center"/>
          </w:tcPr>
          <w:p w14:paraId="0FE5DEA6" w14:textId="60A8BBE7" w:rsidR="00686869" w:rsidRPr="006F03F9" w:rsidRDefault="00E35193" w:rsidP="006F03F9">
            <w:pPr>
              <w:pStyle w:val="tabulky"/>
            </w:pPr>
            <w:r w:rsidRPr="006F03F9">
              <w:t>2,1</w:t>
            </w:r>
          </w:p>
        </w:tc>
        <w:tc>
          <w:tcPr>
            <w:tcW w:w="1094" w:type="pct"/>
            <w:vAlign w:val="center"/>
          </w:tcPr>
          <w:p w14:paraId="009B3D28" w14:textId="7385CF5F" w:rsidR="00686869" w:rsidRPr="006F03F9" w:rsidRDefault="00805A90" w:rsidP="006F03F9">
            <w:pPr>
              <w:pStyle w:val="tabulky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5E85D982" w14:textId="0E645565" w:rsidR="00686869" w:rsidRPr="006F03F9" w:rsidRDefault="00E35193" w:rsidP="006F03F9">
            <w:pPr>
              <w:pStyle w:val="tabulky"/>
            </w:pPr>
            <w:r w:rsidRPr="006F03F9">
              <w:t>Konec v lesním porostu</w:t>
            </w:r>
          </w:p>
        </w:tc>
      </w:tr>
    </w:tbl>
    <w:p w14:paraId="034C07A3" w14:textId="20847365" w:rsidR="00686869" w:rsidRPr="00E65325" w:rsidRDefault="00686869" w:rsidP="00E65325"/>
    <w:sectPr w:rsidR="00686869" w:rsidRPr="00E65325" w:rsidSect="00601D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53846" w14:textId="77777777" w:rsidR="009352FF" w:rsidRDefault="009352FF" w:rsidP="006F03F9">
      <w:pPr>
        <w:spacing w:after="0" w:line="240" w:lineRule="auto"/>
      </w:pPr>
      <w:r>
        <w:separator/>
      </w:r>
    </w:p>
  </w:endnote>
  <w:endnote w:type="continuationSeparator" w:id="0">
    <w:p w14:paraId="3B22FE03" w14:textId="77777777" w:rsidR="009352FF" w:rsidRDefault="009352FF" w:rsidP="006F0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80847" w14:textId="77777777" w:rsidR="006F03F9" w:rsidRDefault="006F03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2068387"/>
      <w:docPartObj>
        <w:docPartGallery w:val="Page Numbers (Bottom of Page)"/>
        <w:docPartUnique/>
      </w:docPartObj>
    </w:sdtPr>
    <w:sdtEndPr/>
    <w:sdtContent>
      <w:p w14:paraId="5AE57027" w14:textId="0DD5C1D4" w:rsidR="006F03F9" w:rsidRDefault="006F03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6B0078" w14:textId="77777777" w:rsidR="006F03F9" w:rsidRDefault="006F03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FB952" w14:textId="77777777" w:rsidR="006F03F9" w:rsidRDefault="006F03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4B373" w14:textId="77777777" w:rsidR="009352FF" w:rsidRDefault="009352FF" w:rsidP="006F03F9">
      <w:pPr>
        <w:spacing w:after="0" w:line="240" w:lineRule="auto"/>
      </w:pPr>
      <w:r>
        <w:separator/>
      </w:r>
    </w:p>
  </w:footnote>
  <w:footnote w:type="continuationSeparator" w:id="0">
    <w:p w14:paraId="0DC84269" w14:textId="77777777" w:rsidR="009352FF" w:rsidRDefault="009352FF" w:rsidP="006F0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10DAB" w14:textId="77777777" w:rsidR="006F03F9" w:rsidRDefault="006F03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A0F23" w14:textId="77777777" w:rsidR="006F03F9" w:rsidRDefault="006F03F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3B608" w14:textId="77777777" w:rsidR="006F03F9" w:rsidRDefault="006F03F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73"/>
    <w:rsid w:val="000007FA"/>
    <w:rsid w:val="00000BB0"/>
    <w:rsid w:val="00000FBD"/>
    <w:rsid w:val="00001470"/>
    <w:rsid w:val="0000239F"/>
    <w:rsid w:val="00004086"/>
    <w:rsid w:val="00004345"/>
    <w:rsid w:val="0001044E"/>
    <w:rsid w:val="00010451"/>
    <w:rsid w:val="000111C2"/>
    <w:rsid w:val="00011C49"/>
    <w:rsid w:val="000121E1"/>
    <w:rsid w:val="0001300E"/>
    <w:rsid w:val="00014662"/>
    <w:rsid w:val="0001541D"/>
    <w:rsid w:val="00021469"/>
    <w:rsid w:val="00027E08"/>
    <w:rsid w:val="00031645"/>
    <w:rsid w:val="00035F30"/>
    <w:rsid w:val="00041094"/>
    <w:rsid w:val="000410E5"/>
    <w:rsid w:val="00042F27"/>
    <w:rsid w:val="00044174"/>
    <w:rsid w:val="00045B3C"/>
    <w:rsid w:val="0004607B"/>
    <w:rsid w:val="00050333"/>
    <w:rsid w:val="00052CAD"/>
    <w:rsid w:val="0005308A"/>
    <w:rsid w:val="0005383A"/>
    <w:rsid w:val="00053EA4"/>
    <w:rsid w:val="00061BAB"/>
    <w:rsid w:val="00062449"/>
    <w:rsid w:val="00063D9D"/>
    <w:rsid w:val="000642F2"/>
    <w:rsid w:val="0006570E"/>
    <w:rsid w:val="00067DE7"/>
    <w:rsid w:val="00071A6E"/>
    <w:rsid w:val="000737A9"/>
    <w:rsid w:val="0007661E"/>
    <w:rsid w:val="00084338"/>
    <w:rsid w:val="00093098"/>
    <w:rsid w:val="00093A42"/>
    <w:rsid w:val="00094C43"/>
    <w:rsid w:val="0009533C"/>
    <w:rsid w:val="00095428"/>
    <w:rsid w:val="0009727E"/>
    <w:rsid w:val="000A1151"/>
    <w:rsid w:val="000A374E"/>
    <w:rsid w:val="000A4187"/>
    <w:rsid w:val="000A6266"/>
    <w:rsid w:val="000A6ADA"/>
    <w:rsid w:val="000B1A86"/>
    <w:rsid w:val="000B3B4C"/>
    <w:rsid w:val="000B431A"/>
    <w:rsid w:val="000B48C1"/>
    <w:rsid w:val="000B614A"/>
    <w:rsid w:val="000C0B5E"/>
    <w:rsid w:val="000C4056"/>
    <w:rsid w:val="000C45BD"/>
    <w:rsid w:val="000C58A4"/>
    <w:rsid w:val="000C5D8D"/>
    <w:rsid w:val="000C6289"/>
    <w:rsid w:val="000D28E5"/>
    <w:rsid w:val="000D7EA0"/>
    <w:rsid w:val="000E0DC9"/>
    <w:rsid w:val="000E1906"/>
    <w:rsid w:val="000E3798"/>
    <w:rsid w:val="000E5AF6"/>
    <w:rsid w:val="000E6C6D"/>
    <w:rsid w:val="000F4F09"/>
    <w:rsid w:val="000F571F"/>
    <w:rsid w:val="00104BC8"/>
    <w:rsid w:val="00106BAC"/>
    <w:rsid w:val="00106D7C"/>
    <w:rsid w:val="00115542"/>
    <w:rsid w:val="00115BE4"/>
    <w:rsid w:val="00120005"/>
    <w:rsid w:val="00120AD7"/>
    <w:rsid w:val="00124C0A"/>
    <w:rsid w:val="001250FC"/>
    <w:rsid w:val="00125BAE"/>
    <w:rsid w:val="00125C65"/>
    <w:rsid w:val="001309B1"/>
    <w:rsid w:val="00131116"/>
    <w:rsid w:val="00131F65"/>
    <w:rsid w:val="00133A0A"/>
    <w:rsid w:val="0013580E"/>
    <w:rsid w:val="001363CC"/>
    <w:rsid w:val="001374F9"/>
    <w:rsid w:val="001446C3"/>
    <w:rsid w:val="00144E3A"/>
    <w:rsid w:val="001457DF"/>
    <w:rsid w:val="001464C2"/>
    <w:rsid w:val="00146F79"/>
    <w:rsid w:val="001520AE"/>
    <w:rsid w:val="0015371E"/>
    <w:rsid w:val="0016316F"/>
    <w:rsid w:val="00163AEC"/>
    <w:rsid w:val="00164425"/>
    <w:rsid w:val="00171A99"/>
    <w:rsid w:val="00171D3A"/>
    <w:rsid w:val="001723E3"/>
    <w:rsid w:val="00175479"/>
    <w:rsid w:val="001817C9"/>
    <w:rsid w:val="001830F6"/>
    <w:rsid w:val="001831C7"/>
    <w:rsid w:val="00183931"/>
    <w:rsid w:val="0018417D"/>
    <w:rsid w:val="001843D4"/>
    <w:rsid w:val="001931E5"/>
    <w:rsid w:val="001946A5"/>
    <w:rsid w:val="001951AF"/>
    <w:rsid w:val="0019526B"/>
    <w:rsid w:val="00195923"/>
    <w:rsid w:val="00196183"/>
    <w:rsid w:val="001969DB"/>
    <w:rsid w:val="001A0582"/>
    <w:rsid w:val="001B0002"/>
    <w:rsid w:val="001B1CA0"/>
    <w:rsid w:val="001B1F8D"/>
    <w:rsid w:val="001B4844"/>
    <w:rsid w:val="001B4925"/>
    <w:rsid w:val="001B5377"/>
    <w:rsid w:val="001B575D"/>
    <w:rsid w:val="001C21DE"/>
    <w:rsid w:val="001C3183"/>
    <w:rsid w:val="001C6AC6"/>
    <w:rsid w:val="001D146F"/>
    <w:rsid w:val="001E0866"/>
    <w:rsid w:val="001E13A5"/>
    <w:rsid w:val="001E34DA"/>
    <w:rsid w:val="001E3C9F"/>
    <w:rsid w:val="001E509C"/>
    <w:rsid w:val="001F46F6"/>
    <w:rsid w:val="001F4D61"/>
    <w:rsid w:val="001F6228"/>
    <w:rsid w:val="001F7AD5"/>
    <w:rsid w:val="002016A8"/>
    <w:rsid w:val="00201986"/>
    <w:rsid w:val="002028C4"/>
    <w:rsid w:val="00202E71"/>
    <w:rsid w:val="00203A9F"/>
    <w:rsid w:val="00207BE3"/>
    <w:rsid w:val="00210AA7"/>
    <w:rsid w:val="00210E1D"/>
    <w:rsid w:val="00214631"/>
    <w:rsid w:val="00214F8A"/>
    <w:rsid w:val="002215B2"/>
    <w:rsid w:val="00221954"/>
    <w:rsid w:val="00221985"/>
    <w:rsid w:val="0022325B"/>
    <w:rsid w:val="0022588E"/>
    <w:rsid w:val="002266B6"/>
    <w:rsid w:val="00227071"/>
    <w:rsid w:val="00234332"/>
    <w:rsid w:val="00234E18"/>
    <w:rsid w:val="00243040"/>
    <w:rsid w:val="00250029"/>
    <w:rsid w:val="002511AC"/>
    <w:rsid w:val="00252A51"/>
    <w:rsid w:val="0025352B"/>
    <w:rsid w:val="00254D6E"/>
    <w:rsid w:val="00255A98"/>
    <w:rsid w:val="0026342F"/>
    <w:rsid w:val="00266EF9"/>
    <w:rsid w:val="002706BF"/>
    <w:rsid w:val="0027090D"/>
    <w:rsid w:val="002739AC"/>
    <w:rsid w:val="00276349"/>
    <w:rsid w:val="00280CFA"/>
    <w:rsid w:val="00282000"/>
    <w:rsid w:val="002823FE"/>
    <w:rsid w:val="00286180"/>
    <w:rsid w:val="002878FA"/>
    <w:rsid w:val="00292CB4"/>
    <w:rsid w:val="0029539A"/>
    <w:rsid w:val="00297FDE"/>
    <w:rsid w:val="002A1264"/>
    <w:rsid w:val="002A23A1"/>
    <w:rsid w:val="002A67FE"/>
    <w:rsid w:val="002B3449"/>
    <w:rsid w:val="002B7927"/>
    <w:rsid w:val="002B7AF3"/>
    <w:rsid w:val="002C0C27"/>
    <w:rsid w:val="002C7432"/>
    <w:rsid w:val="002D0C9E"/>
    <w:rsid w:val="002D6391"/>
    <w:rsid w:val="002D7C46"/>
    <w:rsid w:val="002E13E4"/>
    <w:rsid w:val="002E1832"/>
    <w:rsid w:val="002E1BE3"/>
    <w:rsid w:val="002E349A"/>
    <w:rsid w:val="002E3509"/>
    <w:rsid w:val="002F0B69"/>
    <w:rsid w:val="002F15F2"/>
    <w:rsid w:val="002F20EB"/>
    <w:rsid w:val="002F4436"/>
    <w:rsid w:val="002F5909"/>
    <w:rsid w:val="00301BC9"/>
    <w:rsid w:val="00303842"/>
    <w:rsid w:val="0030409C"/>
    <w:rsid w:val="00304233"/>
    <w:rsid w:val="00304B19"/>
    <w:rsid w:val="00305532"/>
    <w:rsid w:val="0030601A"/>
    <w:rsid w:val="00311910"/>
    <w:rsid w:val="00312617"/>
    <w:rsid w:val="003200B8"/>
    <w:rsid w:val="00322017"/>
    <w:rsid w:val="00322DF0"/>
    <w:rsid w:val="00330D27"/>
    <w:rsid w:val="00330DD6"/>
    <w:rsid w:val="00332380"/>
    <w:rsid w:val="00332616"/>
    <w:rsid w:val="00332C0B"/>
    <w:rsid w:val="00336521"/>
    <w:rsid w:val="00336B07"/>
    <w:rsid w:val="00340360"/>
    <w:rsid w:val="00341514"/>
    <w:rsid w:val="0034244F"/>
    <w:rsid w:val="003437D4"/>
    <w:rsid w:val="0034515F"/>
    <w:rsid w:val="003468F1"/>
    <w:rsid w:val="00346FB1"/>
    <w:rsid w:val="00353095"/>
    <w:rsid w:val="00357B8A"/>
    <w:rsid w:val="00360C09"/>
    <w:rsid w:val="00362B44"/>
    <w:rsid w:val="003668F9"/>
    <w:rsid w:val="00371E1B"/>
    <w:rsid w:val="00372B33"/>
    <w:rsid w:val="0037354D"/>
    <w:rsid w:val="00373854"/>
    <w:rsid w:val="00373B4A"/>
    <w:rsid w:val="003741E2"/>
    <w:rsid w:val="00383EB2"/>
    <w:rsid w:val="003853CC"/>
    <w:rsid w:val="00390F8A"/>
    <w:rsid w:val="0039179A"/>
    <w:rsid w:val="003979BA"/>
    <w:rsid w:val="00397CC2"/>
    <w:rsid w:val="003A235A"/>
    <w:rsid w:val="003A2DB7"/>
    <w:rsid w:val="003A4881"/>
    <w:rsid w:val="003A49F4"/>
    <w:rsid w:val="003A5921"/>
    <w:rsid w:val="003A6912"/>
    <w:rsid w:val="003C0C55"/>
    <w:rsid w:val="003C3093"/>
    <w:rsid w:val="003C5199"/>
    <w:rsid w:val="003D1BC6"/>
    <w:rsid w:val="003D2D85"/>
    <w:rsid w:val="003D365D"/>
    <w:rsid w:val="003E2507"/>
    <w:rsid w:val="003E3052"/>
    <w:rsid w:val="003E3C82"/>
    <w:rsid w:val="003E572E"/>
    <w:rsid w:val="003E6D02"/>
    <w:rsid w:val="003F0FC6"/>
    <w:rsid w:val="003F10FA"/>
    <w:rsid w:val="003F2132"/>
    <w:rsid w:val="003F38BF"/>
    <w:rsid w:val="003F5F1A"/>
    <w:rsid w:val="003F5FB8"/>
    <w:rsid w:val="003F669C"/>
    <w:rsid w:val="0040468B"/>
    <w:rsid w:val="004054DD"/>
    <w:rsid w:val="00406A8A"/>
    <w:rsid w:val="00407296"/>
    <w:rsid w:val="004079E4"/>
    <w:rsid w:val="004105DA"/>
    <w:rsid w:val="00411DEE"/>
    <w:rsid w:val="00413148"/>
    <w:rsid w:val="00421104"/>
    <w:rsid w:val="00426535"/>
    <w:rsid w:val="00427593"/>
    <w:rsid w:val="00427B54"/>
    <w:rsid w:val="00427EFD"/>
    <w:rsid w:val="00431B06"/>
    <w:rsid w:val="004326F1"/>
    <w:rsid w:val="00434E76"/>
    <w:rsid w:val="00441E24"/>
    <w:rsid w:val="0044298A"/>
    <w:rsid w:val="00442DE1"/>
    <w:rsid w:val="00443075"/>
    <w:rsid w:val="00443862"/>
    <w:rsid w:val="00444065"/>
    <w:rsid w:val="004442C2"/>
    <w:rsid w:val="0044565F"/>
    <w:rsid w:val="0045205D"/>
    <w:rsid w:val="004539B1"/>
    <w:rsid w:val="00453B99"/>
    <w:rsid w:val="00456248"/>
    <w:rsid w:val="00457073"/>
    <w:rsid w:val="00460BC9"/>
    <w:rsid w:val="00463B92"/>
    <w:rsid w:val="004640A7"/>
    <w:rsid w:val="004761E5"/>
    <w:rsid w:val="00477349"/>
    <w:rsid w:val="0047762B"/>
    <w:rsid w:val="00482C87"/>
    <w:rsid w:val="00494D70"/>
    <w:rsid w:val="00496910"/>
    <w:rsid w:val="004A779E"/>
    <w:rsid w:val="004A7FB8"/>
    <w:rsid w:val="004B292B"/>
    <w:rsid w:val="004B2B72"/>
    <w:rsid w:val="004B3802"/>
    <w:rsid w:val="004B5074"/>
    <w:rsid w:val="004B680A"/>
    <w:rsid w:val="004B72BC"/>
    <w:rsid w:val="004C5BC3"/>
    <w:rsid w:val="004C78E2"/>
    <w:rsid w:val="004D007A"/>
    <w:rsid w:val="004D1B14"/>
    <w:rsid w:val="004D244A"/>
    <w:rsid w:val="004D27EB"/>
    <w:rsid w:val="004D2A8E"/>
    <w:rsid w:val="004D341C"/>
    <w:rsid w:val="004D3721"/>
    <w:rsid w:val="004D37FE"/>
    <w:rsid w:val="004D5255"/>
    <w:rsid w:val="004D6496"/>
    <w:rsid w:val="004D65AC"/>
    <w:rsid w:val="004D7340"/>
    <w:rsid w:val="004E3CEA"/>
    <w:rsid w:val="004E57CC"/>
    <w:rsid w:val="004E6D5D"/>
    <w:rsid w:val="004F0350"/>
    <w:rsid w:val="004F07BF"/>
    <w:rsid w:val="004F11D9"/>
    <w:rsid w:val="004F1279"/>
    <w:rsid w:val="004F2728"/>
    <w:rsid w:val="004F64AD"/>
    <w:rsid w:val="004F6B29"/>
    <w:rsid w:val="00500686"/>
    <w:rsid w:val="00500B28"/>
    <w:rsid w:val="00502F39"/>
    <w:rsid w:val="00503061"/>
    <w:rsid w:val="00504DA3"/>
    <w:rsid w:val="00506BF0"/>
    <w:rsid w:val="00517C02"/>
    <w:rsid w:val="0052271F"/>
    <w:rsid w:val="00522F9A"/>
    <w:rsid w:val="005257D1"/>
    <w:rsid w:val="0052599B"/>
    <w:rsid w:val="00525DA9"/>
    <w:rsid w:val="00525EFB"/>
    <w:rsid w:val="005313E9"/>
    <w:rsid w:val="00531C50"/>
    <w:rsid w:val="00535131"/>
    <w:rsid w:val="005403A5"/>
    <w:rsid w:val="00541B1F"/>
    <w:rsid w:val="00542D90"/>
    <w:rsid w:val="005532F3"/>
    <w:rsid w:val="00562ABE"/>
    <w:rsid w:val="00566BD8"/>
    <w:rsid w:val="0056757B"/>
    <w:rsid w:val="005739C0"/>
    <w:rsid w:val="005747E4"/>
    <w:rsid w:val="005752A9"/>
    <w:rsid w:val="00576EE5"/>
    <w:rsid w:val="0057791B"/>
    <w:rsid w:val="0058645E"/>
    <w:rsid w:val="005872EF"/>
    <w:rsid w:val="00587316"/>
    <w:rsid w:val="00596725"/>
    <w:rsid w:val="005A0EDA"/>
    <w:rsid w:val="005B5850"/>
    <w:rsid w:val="005B7AB0"/>
    <w:rsid w:val="005C1E20"/>
    <w:rsid w:val="005C3D9A"/>
    <w:rsid w:val="005C4244"/>
    <w:rsid w:val="005C5089"/>
    <w:rsid w:val="005C62A9"/>
    <w:rsid w:val="005C7078"/>
    <w:rsid w:val="005C7400"/>
    <w:rsid w:val="005C7D6D"/>
    <w:rsid w:val="005D152A"/>
    <w:rsid w:val="005D1CE8"/>
    <w:rsid w:val="005D269A"/>
    <w:rsid w:val="005D3724"/>
    <w:rsid w:val="005D447F"/>
    <w:rsid w:val="005D497A"/>
    <w:rsid w:val="005E3DE8"/>
    <w:rsid w:val="005F2222"/>
    <w:rsid w:val="005F22D0"/>
    <w:rsid w:val="005F565B"/>
    <w:rsid w:val="005F57A6"/>
    <w:rsid w:val="005F7428"/>
    <w:rsid w:val="005F7D20"/>
    <w:rsid w:val="00601DA0"/>
    <w:rsid w:val="00611D90"/>
    <w:rsid w:val="00612F47"/>
    <w:rsid w:val="00615B64"/>
    <w:rsid w:val="00615ED5"/>
    <w:rsid w:val="006176BF"/>
    <w:rsid w:val="00623BF0"/>
    <w:rsid w:val="00625F53"/>
    <w:rsid w:val="006358A1"/>
    <w:rsid w:val="00640DBD"/>
    <w:rsid w:val="006417B7"/>
    <w:rsid w:val="00647F85"/>
    <w:rsid w:val="006507E1"/>
    <w:rsid w:val="00650AA4"/>
    <w:rsid w:val="00652A0E"/>
    <w:rsid w:val="00661443"/>
    <w:rsid w:val="0066302B"/>
    <w:rsid w:val="00663ABC"/>
    <w:rsid w:val="00663D71"/>
    <w:rsid w:val="006657FC"/>
    <w:rsid w:val="00665F95"/>
    <w:rsid w:val="00667D98"/>
    <w:rsid w:val="00673743"/>
    <w:rsid w:val="006766A5"/>
    <w:rsid w:val="0067720B"/>
    <w:rsid w:val="00682CAB"/>
    <w:rsid w:val="00686869"/>
    <w:rsid w:val="0069145C"/>
    <w:rsid w:val="00691B3E"/>
    <w:rsid w:val="00695DFD"/>
    <w:rsid w:val="006A2650"/>
    <w:rsid w:val="006A40CD"/>
    <w:rsid w:val="006A46B4"/>
    <w:rsid w:val="006A5C54"/>
    <w:rsid w:val="006A6C47"/>
    <w:rsid w:val="006B3B5B"/>
    <w:rsid w:val="006B3CCB"/>
    <w:rsid w:val="006B4F34"/>
    <w:rsid w:val="006B54E4"/>
    <w:rsid w:val="006B5F6E"/>
    <w:rsid w:val="006B6261"/>
    <w:rsid w:val="006C4820"/>
    <w:rsid w:val="006C69B0"/>
    <w:rsid w:val="006D0EC8"/>
    <w:rsid w:val="006D2ABE"/>
    <w:rsid w:val="006D2F2A"/>
    <w:rsid w:val="006D3A9E"/>
    <w:rsid w:val="006D5822"/>
    <w:rsid w:val="006D6A91"/>
    <w:rsid w:val="006E0BE0"/>
    <w:rsid w:val="006E6641"/>
    <w:rsid w:val="006E6DD6"/>
    <w:rsid w:val="006F03F9"/>
    <w:rsid w:val="006F0667"/>
    <w:rsid w:val="006F1F5E"/>
    <w:rsid w:val="006F2085"/>
    <w:rsid w:val="006F3856"/>
    <w:rsid w:val="006F3C85"/>
    <w:rsid w:val="006F3CC1"/>
    <w:rsid w:val="006F55AE"/>
    <w:rsid w:val="006F5DD1"/>
    <w:rsid w:val="006F719A"/>
    <w:rsid w:val="00700D1E"/>
    <w:rsid w:val="007022F1"/>
    <w:rsid w:val="00702734"/>
    <w:rsid w:val="00702E04"/>
    <w:rsid w:val="007054FA"/>
    <w:rsid w:val="00705E85"/>
    <w:rsid w:val="00706513"/>
    <w:rsid w:val="00710D4A"/>
    <w:rsid w:val="00711075"/>
    <w:rsid w:val="0071121F"/>
    <w:rsid w:val="00714D2B"/>
    <w:rsid w:val="007151BC"/>
    <w:rsid w:val="00716173"/>
    <w:rsid w:val="00727D80"/>
    <w:rsid w:val="007306EB"/>
    <w:rsid w:val="007318B7"/>
    <w:rsid w:val="007329D6"/>
    <w:rsid w:val="007341E1"/>
    <w:rsid w:val="0073545A"/>
    <w:rsid w:val="00737EAE"/>
    <w:rsid w:val="00747772"/>
    <w:rsid w:val="00747F83"/>
    <w:rsid w:val="0075594B"/>
    <w:rsid w:val="0075606A"/>
    <w:rsid w:val="0076146C"/>
    <w:rsid w:val="007679A2"/>
    <w:rsid w:val="0077037A"/>
    <w:rsid w:val="00770697"/>
    <w:rsid w:val="007708C9"/>
    <w:rsid w:val="0077413F"/>
    <w:rsid w:val="007749DB"/>
    <w:rsid w:val="00777C15"/>
    <w:rsid w:val="00780460"/>
    <w:rsid w:val="00783EB8"/>
    <w:rsid w:val="007840CC"/>
    <w:rsid w:val="00784F12"/>
    <w:rsid w:val="0078551C"/>
    <w:rsid w:val="0078573B"/>
    <w:rsid w:val="007862E9"/>
    <w:rsid w:val="00790ABE"/>
    <w:rsid w:val="00790EC9"/>
    <w:rsid w:val="00795952"/>
    <w:rsid w:val="00795B4E"/>
    <w:rsid w:val="007A1361"/>
    <w:rsid w:val="007A1767"/>
    <w:rsid w:val="007A2101"/>
    <w:rsid w:val="007A716E"/>
    <w:rsid w:val="007B12FF"/>
    <w:rsid w:val="007B6F91"/>
    <w:rsid w:val="007B75DF"/>
    <w:rsid w:val="007B7DE7"/>
    <w:rsid w:val="007C1101"/>
    <w:rsid w:val="007C1CA1"/>
    <w:rsid w:val="007C1D9B"/>
    <w:rsid w:val="007C22F2"/>
    <w:rsid w:val="007D5343"/>
    <w:rsid w:val="007E1370"/>
    <w:rsid w:val="007E167F"/>
    <w:rsid w:val="007E1A6C"/>
    <w:rsid w:val="007E4AC7"/>
    <w:rsid w:val="007E607D"/>
    <w:rsid w:val="007E7030"/>
    <w:rsid w:val="007E782D"/>
    <w:rsid w:val="007F056D"/>
    <w:rsid w:val="007F46CC"/>
    <w:rsid w:val="00800351"/>
    <w:rsid w:val="00801936"/>
    <w:rsid w:val="008043E2"/>
    <w:rsid w:val="00804471"/>
    <w:rsid w:val="00805A90"/>
    <w:rsid w:val="00815636"/>
    <w:rsid w:val="00815CE8"/>
    <w:rsid w:val="00826258"/>
    <w:rsid w:val="00827865"/>
    <w:rsid w:val="008303EE"/>
    <w:rsid w:val="00843EDD"/>
    <w:rsid w:val="00845400"/>
    <w:rsid w:val="00845765"/>
    <w:rsid w:val="008528EF"/>
    <w:rsid w:val="00855F3A"/>
    <w:rsid w:val="008560DC"/>
    <w:rsid w:val="00861E7B"/>
    <w:rsid w:val="008627F0"/>
    <w:rsid w:val="00862A6F"/>
    <w:rsid w:val="0086309C"/>
    <w:rsid w:val="00863CEE"/>
    <w:rsid w:val="008667A5"/>
    <w:rsid w:val="00867224"/>
    <w:rsid w:val="00873922"/>
    <w:rsid w:val="00874124"/>
    <w:rsid w:val="008758C6"/>
    <w:rsid w:val="00877BAF"/>
    <w:rsid w:val="0088032C"/>
    <w:rsid w:val="0088414C"/>
    <w:rsid w:val="008848AC"/>
    <w:rsid w:val="008852CA"/>
    <w:rsid w:val="00886B61"/>
    <w:rsid w:val="008912D6"/>
    <w:rsid w:val="00892227"/>
    <w:rsid w:val="00892C1F"/>
    <w:rsid w:val="00894951"/>
    <w:rsid w:val="008A0DA8"/>
    <w:rsid w:val="008A3158"/>
    <w:rsid w:val="008A37F1"/>
    <w:rsid w:val="008A3F56"/>
    <w:rsid w:val="008A5870"/>
    <w:rsid w:val="008B032D"/>
    <w:rsid w:val="008B052B"/>
    <w:rsid w:val="008B0B76"/>
    <w:rsid w:val="008B0C8C"/>
    <w:rsid w:val="008B1FF2"/>
    <w:rsid w:val="008B302A"/>
    <w:rsid w:val="008B3656"/>
    <w:rsid w:val="008B36A5"/>
    <w:rsid w:val="008C06DB"/>
    <w:rsid w:val="008C1183"/>
    <w:rsid w:val="008C1508"/>
    <w:rsid w:val="008C69CC"/>
    <w:rsid w:val="008C6E35"/>
    <w:rsid w:val="008D0829"/>
    <w:rsid w:val="008D0C46"/>
    <w:rsid w:val="008D2374"/>
    <w:rsid w:val="008D2BBC"/>
    <w:rsid w:val="008D4C66"/>
    <w:rsid w:val="008D533F"/>
    <w:rsid w:val="008E2100"/>
    <w:rsid w:val="008E2DA1"/>
    <w:rsid w:val="008E306E"/>
    <w:rsid w:val="008E47CF"/>
    <w:rsid w:val="008F2F1C"/>
    <w:rsid w:val="008F426E"/>
    <w:rsid w:val="008F4DBB"/>
    <w:rsid w:val="008F635C"/>
    <w:rsid w:val="00905975"/>
    <w:rsid w:val="00920016"/>
    <w:rsid w:val="009221CA"/>
    <w:rsid w:val="00933423"/>
    <w:rsid w:val="00933D56"/>
    <w:rsid w:val="009352FF"/>
    <w:rsid w:val="00943DDC"/>
    <w:rsid w:val="00946B3B"/>
    <w:rsid w:val="00951C55"/>
    <w:rsid w:val="00954064"/>
    <w:rsid w:val="0095576D"/>
    <w:rsid w:val="00960ECD"/>
    <w:rsid w:val="00964041"/>
    <w:rsid w:val="009664C3"/>
    <w:rsid w:val="0097060F"/>
    <w:rsid w:val="00971E57"/>
    <w:rsid w:val="009759DF"/>
    <w:rsid w:val="00977CA6"/>
    <w:rsid w:val="00982078"/>
    <w:rsid w:val="00982417"/>
    <w:rsid w:val="0098296D"/>
    <w:rsid w:val="0098377C"/>
    <w:rsid w:val="00984ACE"/>
    <w:rsid w:val="00987733"/>
    <w:rsid w:val="00993002"/>
    <w:rsid w:val="0099694B"/>
    <w:rsid w:val="00996E8D"/>
    <w:rsid w:val="009A158A"/>
    <w:rsid w:val="009B0341"/>
    <w:rsid w:val="009B0FE0"/>
    <w:rsid w:val="009B1562"/>
    <w:rsid w:val="009B1AD8"/>
    <w:rsid w:val="009B1D70"/>
    <w:rsid w:val="009B384A"/>
    <w:rsid w:val="009B57AF"/>
    <w:rsid w:val="009B6C81"/>
    <w:rsid w:val="009C1B13"/>
    <w:rsid w:val="009C42C1"/>
    <w:rsid w:val="009D1A52"/>
    <w:rsid w:val="009D2C69"/>
    <w:rsid w:val="009E240C"/>
    <w:rsid w:val="009E4BD5"/>
    <w:rsid w:val="009E553A"/>
    <w:rsid w:val="009E59E9"/>
    <w:rsid w:val="009F203C"/>
    <w:rsid w:val="009F4C33"/>
    <w:rsid w:val="00A02709"/>
    <w:rsid w:val="00A0368B"/>
    <w:rsid w:val="00A03D6E"/>
    <w:rsid w:val="00A1254F"/>
    <w:rsid w:val="00A134FC"/>
    <w:rsid w:val="00A140D6"/>
    <w:rsid w:val="00A14BD2"/>
    <w:rsid w:val="00A179B3"/>
    <w:rsid w:val="00A26D88"/>
    <w:rsid w:val="00A27875"/>
    <w:rsid w:val="00A304C6"/>
    <w:rsid w:val="00A32528"/>
    <w:rsid w:val="00A32E4B"/>
    <w:rsid w:val="00A333BC"/>
    <w:rsid w:val="00A33592"/>
    <w:rsid w:val="00A349F9"/>
    <w:rsid w:val="00A364B2"/>
    <w:rsid w:val="00A37BA1"/>
    <w:rsid w:val="00A415AD"/>
    <w:rsid w:val="00A42A8B"/>
    <w:rsid w:val="00A42DA8"/>
    <w:rsid w:val="00A43B36"/>
    <w:rsid w:val="00A451B0"/>
    <w:rsid w:val="00A47E60"/>
    <w:rsid w:val="00A50471"/>
    <w:rsid w:val="00A552FA"/>
    <w:rsid w:val="00A568B1"/>
    <w:rsid w:val="00A57940"/>
    <w:rsid w:val="00A57963"/>
    <w:rsid w:val="00A60138"/>
    <w:rsid w:val="00A63C8E"/>
    <w:rsid w:val="00A65198"/>
    <w:rsid w:val="00A65F50"/>
    <w:rsid w:val="00A661A5"/>
    <w:rsid w:val="00A66C8F"/>
    <w:rsid w:val="00A7099A"/>
    <w:rsid w:val="00A737F0"/>
    <w:rsid w:val="00A739D3"/>
    <w:rsid w:val="00A750B2"/>
    <w:rsid w:val="00A802B2"/>
    <w:rsid w:val="00A807D4"/>
    <w:rsid w:val="00A80DEE"/>
    <w:rsid w:val="00A82C16"/>
    <w:rsid w:val="00A843B2"/>
    <w:rsid w:val="00A8648C"/>
    <w:rsid w:val="00A87AA1"/>
    <w:rsid w:val="00A93043"/>
    <w:rsid w:val="00AA2520"/>
    <w:rsid w:val="00AB00D8"/>
    <w:rsid w:val="00AB24BB"/>
    <w:rsid w:val="00AB3094"/>
    <w:rsid w:val="00AB3E63"/>
    <w:rsid w:val="00AB7AA7"/>
    <w:rsid w:val="00AB7D69"/>
    <w:rsid w:val="00AC03C7"/>
    <w:rsid w:val="00AC0472"/>
    <w:rsid w:val="00AC280F"/>
    <w:rsid w:val="00AC38A2"/>
    <w:rsid w:val="00AC7057"/>
    <w:rsid w:val="00AD32A4"/>
    <w:rsid w:val="00AD7105"/>
    <w:rsid w:val="00AD7BEC"/>
    <w:rsid w:val="00AE0CFB"/>
    <w:rsid w:val="00AE362F"/>
    <w:rsid w:val="00AE3D6D"/>
    <w:rsid w:val="00AE59AE"/>
    <w:rsid w:val="00AE75F3"/>
    <w:rsid w:val="00AE7C63"/>
    <w:rsid w:val="00AF027E"/>
    <w:rsid w:val="00AF6CF3"/>
    <w:rsid w:val="00B06EDE"/>
    <w:rsid w:val="00B07957"/>
    <w:rsid w:val="00B1034D"/>
    <w:rsid w:val="00B11DA4"/>
    <w:rsid w:val="00B215C1"/>
    <w:rsid w:val="00B23251"/>
    <w:rsid w:val="00B25A5C"/>
    <w:rsid w:val="00B26A19"/>
    <w:rsid w:val="00B33E2E"/>
    <w:rsid w:val="00B35EA3"/>
    <w:rsid w:val="00B36A6B"/>
    <w:rsid w:val="00B36F83"/>
    <w:rsid w:val="00B405BC"/>
    <w:rsid w:val="00B43589"/>
    <w:rsid w:val="00B43A05"/>
    <w:rsid w:val="00B506EB"/>
    <w:rsid w:val="00B57527"/>
    <w:rsid w:val="00B60D73"/>
    <w:rsid w:val="00B638AF"/>
    <w:rsid w:val="00B64DE7"/>
    <w:rsid w:val="00B653E7"/>
    <w:rsid w:val="00B6645C"/>
    <w:rsid w:val="00B6766F"/>
    <w:rsid w:val="00B725A0"/>
    <w:rsid w:val="00B76A2A"/>
    <w:rsid w:val="00B76D96"/>
    <w:rsid w:val="00B8390A"/>
    <w:rsid w:val="00B90939"/>
    <w:rsid w:val="00B9175E"/>
    <w:rsid w:val="00B92669"/>
    <w:rsid w:val="00B92FB8"/>
    <w:rsid w:val="00B94E74"/>
    <w:rsid w:val="00B97905"/>
    <w:rsid w:val="00BA0926"/>
    <w:rsid w:val="00BA16E0"/>
    <w:rsid w:val="00BA27E6"/>
    <w:rsid w:val="00BA3ED5"/>
    <w:rsid w:val="00BB08B8"/>
    <w:rsid w:val="00BB1695"/>
    <w:rsid w:val="00BB1EEE"/>
    <w:rsid w:val="00BB3023"/>
    <w:rsid w:val="00BB71C9"/>
    <w:rsid w:val="00BC4AFE"/>
    <w:rsid w:val="00BD0987"/>
    <w:rsid w:val="00BD155F"/>
    <w:rsid w:val="00BD6E48"/>
    <w:rsid w:val="00BD76B8"/>
    <w:rsid w:val="00BE117E"/>
    <w:rsid w:val="00BE6944"/>
    <w:rsid w:val="00BE7001"/>
    <w:rsid w:val="00BF218B"/>
    <w:rsid w:val="00BF4C1F"/>
    <w:rsid w:val="00BF5417"/>
    <w:rsid w:val="00BF6D87"/>
    <w:rsid w:val="00BF792E"/>
    <w:rsid w:val="00BF7DC7"/>
    <w:rsid w:val="00C00811"/>
    <w:rsid w:val="00C02D87"/>
    <w:rsid w:val="00C11A2C"/>
    <w:rsid w:val="00C12754"/>
    <w:rsid w:val="00C12D3E"/>
    <w:rsid w:val="00C12DEB"/>
    <w:rsid w:val="00C17210"/>
    <w:rsid w:val="00C21106"/>
    <w:rsid w:val="00C24B8B"/>
    <w:rsid w:val="00C265E5"/>
    <w:rsid w:val="00C26BBC"/>
    <w:rsid w:val="00C27228"/>
    <w:rsid w:val="00C301FA"/>
    <w:rsid w:val="00C303BC"/>
    <w:rsid w:val="00C30A7F"/>
    <w:rsid w:val="00C3148B"/>
    <w:rsid w:val="00C31D14"/>
    <w:rsid w:val="00C32130"/>
    <w:rsid w:val="00C33CAC"/>
    <w:rsid w:val="00C3556A"/>
    <w:rsid w:val="00C356CA"/>
    <w:rsid w:val="00C365D9"/>
    <w:rsid w:val="00C410DF"/>
    <w:rsid w:val="00C4148B"/>
    <w:rsid w:val="00C418F0"/>
    <w:rsid w:val="00C442E4"/>
    <w:rsid w:val="00C453BE"/>
    <w:rsid w:val="00C50537"/>
    <w:rsid w:val="00C56227"/>
    <w:rsid w:val="00C56B69"/>
    <w:rsid w:val="00C57CF5"/>
    <w:rsid w:val="00C6257F"/>
    <w:rsid w:val="00C64802"/>
    <w:rsid w:val="00C6797F"/>
    <w:rsid w:val="00C71816"/>
    <w:rsid w:val="00C72AF1"/>
    <w:rsid w:val="00C73ED3"/>
    <w:rsid w:val="00C779C8"/>
    <w:rsid w:val="00C813E5"/>
    <w:rsid w:val="00C8225B"/>
    <w:rsid w:val="00C85F3A"/>
    <w:rsid w:val="00C92712"/>
    <w:rsid w:val="00C93135"/>
    <w:rsid w:val="00C931EA"/>
    <w:rsid w:val="00C96C22"/>
    <w:rsid w:val="00CA4753"/>
    <w:rsid w:val="00CA6E1E"/>
    <w:rsid w:val="00CB4F7A"/>
    <w:rsid w:val="00CB7FEC"/>
    <w:rsid w:val="00CC2B56"/>
    <w:rsid w:val="00CC6826"/>
    <w:rsid w:val="00CD072F"/>
    <w:rsid w:val="00CD18E5"/>
    <w:rsid w:val="00CD21C8"/>
    <w:rsid w:val="00CD3198"/>
    <w:rsid w:val="00CD55E6"/>
    <w:rsid w:val="00CD626C"/>
    <w:rsid w:val="00CD78E7"/>
    <w:rsid w:val="00CE0EC8"/>
    <w:rsid w:val="00CE47FA"/>
    <w:rsid w:val="00CE560C"/>
    <w:rsid w:val="00CE5C23"/>
    <w:rsid w:val="00CE6ACE"/>
    <w:rsid w:val="00CE6DF2"/>
    <w:rsid w:val="00CF0BDA"/>
    <w:rsid w:val="00CF1A22"/>
    <w:rsid w:val="00CF53EB"/>
    <w:rsid w:val="00D02DBB"/>
    <w:rsid w:val="00D034B5"/>
    <w:rsid w:val="00D03CD9"/>
    <w:rsid w:val="00D06248"/>
    <w:rsid w:val="00D06C37"/>
    <w:rsid w:val="00D11B5C"/>
    <w:rsid w:val="00D12A54"/>
    <w:rsid w:val="00D13B2E"/>
    <w:rsid w:val="00D15973"/>
    <w:rsid w:val="00D16CC0"/>
    <w:rsid w:val="00D2009D"/>
    <w:rsid w:val="00D21BC8"/>
    <w:rsid w:val="00D24586"/>
    <w:rsid w:val="00D301FA"/>
    <w:rsid w:val="00D31CA4"/>
    <w:rsid w:val="00D35197"/>
    <w:rsid w:val="00D37457"/>
    <w:rsid w:val="00D42F19"/>
    <w:rsid w:val="00D443C9"/>
    <w:rsid w:val="00D518BE"/>
    <w:rsid w:val="00D55E4A"/>
    <w:rsid w:val="00D55FE9"/>
    <w:rsid w:val="00D63FFC"/>
    <w:rsid w:val="00D7057F"/>
    <w:rsid w:val="00D718E4"/>
    <w:rsid w:val="00D72B42"/>
    <w:rsid w:val="00D73BA5"/>
    <w:rsid w:val="00D759E4"/>
    <w:rsid w:val="00D77877"/>
    <w:rsid w:val="00D80E0F"/>
    <w:rsid w:val="00D819C7"/>
    <w:rsid w:val="00D820EB"/>
    <w:rsid w:val="00D85421"/>
    <w:rsid w:val="00D87C8A"/>
    <w:rsid w:val="00D91AA2"/>
    <w:rsid w:val="00D93227"/>
    <w:rsid w:val="00D93870"/>
    <w:rsid w:val="00D93CA4"/>
    <w:rsid w:val="00D957CB"/>
    <w:rsid w:val="00D95BF4"/>
    <w:rsid w:val="00D96C40"/>
    <w:rsid w:val="00DA0C9A"/>
    <w:rsid w:val="00DA6FDA"/>
    <w:rsid w:val="00DA718C"/>
    <w:rsid w:val="00DB19AF"/>
    <w:rsid w:val="00DB2229"/>
    <w:rsid w:val="00DB6448"/>
    <w:rsid w:val="00DC0323"/>
    <w:rsid w:val="00DC2650"/>
    <w:rsid w:val="00DC3068"/>
    <w:rsid w:val="00DC3EFC"/>
    <w:rsid w:val="00DE0DDE"/>
    <w:rsid w:val="00DE193D"/>
    <w:rsid w:val="00DE2196"/>
    <w:rsid w:val="00DE6698"/>
    <w:rsid w:val="00DE6CA3"/>
    <w:rsid w:val="00DE79C2"/>
    <w:rsid w:val="00DF2506"/>
    <w:rsid w:val="00DF3276"/>
    <w:rsid w:val="00DF47F2"/>
    <w:rsid w:val="00E006D1"/>
    <w:rsid w:val="00E0491B"/>
    <w:rsid w:val="00E04FDD"/>
    <w:rsid w:val="00E057DA"/>
    <w:rsid w:val="00E07BF1"/>
    <w:rsid w:val="00E13C59"/>
    <w:rsid w:val="00E202D0"/>
    <w:rsid w:val="00E2376D"/>
    <w:rsid w:val="00E24CD3"/>
    <w:rsid w:val="00E24F50"/>
    <w:rsid w:val="00E30F81"/>
    <w:rsid w:val="00E35193"/>
    <w:rsid w:val="00E35413"/>
    <w:rsid w:val="00E354EE"/>
    <w:rsid w:val="00E35BBD"/>
    <w:rsid w:val="00E40FED"/>
    <w:rsid w:val="00E42A34"/>
    <w:rsid w:val="00E44D4D"/>
    <w:rsid w:val="00E476EB"/>
    <w:rsid w:val="00E47A49"/>
    <w:rsid w:val="00E50CBE"/>
    <w:rsid w:val="00E515C2"/>
    <w:rsid w:val="00E54660"/>
    <w:rsid w:val="00E54B31"/>
    <w:rsid w:val="00E54DB6"/>
    <w:rsid w:val="00E615F3"/>
    <w:rsid w:val="00E626A8"/>
    <w:rsid w:val="00E62DF5"/>
    <w:rsid w:val="00E62EB6"/>
    <w:rsid w:val="00E631B3"/>
    <w:rsid w:val="00E632DF"/>
    <w:rsid w:val="00E64B51"/>
    <w:rsid w:val="00E65325"/>
    <w:rsid w:val="00E66911"/>
    <w:rsid w:val="00E675B9"/>
    <w:rsid w:val="00E725E4"/>
    <w:rsid w:val="00E73DAD"/>
    <w:rsid w:val="00E7714B"/>
    <w:rsid w:val="00E82323"/>
    <w:rsid w:val="00E917CE"/>
    <w:rsid w:val="00E93DFE"/>
    <w:rsid w:val="00E944CD"/>
    <w:rsid w:val="00E97DB1"/>
    <w:rsid w:val="00EA2B8A"/>
    <w:rsid w:val="00EA571C"/>
    <w:rsid w:val="00EB0EB3"/>
    <w:rsid w:val="00EB0F2B"/>
    <w:rsid w:val="00EB1AE9"/>
    <w:rsid w:val="00EB2529"/>
    <w:rsid w:val="00EB57E0"/>
    <w:rsid w:val="00EB6761"/>
    <w:rsid w:val="00EB68A3"/>
    <w:rsid w:val="00EB7846"/>
    <w:rsid w:val="00EC1052"/>
    <w:rsid w:val="00EC2091"/>
    <w:rsid w:val="00EC355A"/>
    <w:rsid w:val="00EC3F9C"/>
    <w:rsid w:val="00ED218F"/>
    <w:rsid w:val="00ED3F22"/>
    <w:rsid w:val="00ED4C6E"/>
    <w:rsid w:val="00ED57AD"/>
    <w:rsid w:val="00EE084E"/>
    <w:rsid w:val="00EE248C"/>
    <w:rsid w:val="00EE24EC"/>
    <w:rsid w:val="00EE3BC1"/>
    <w:rsid w:val="00EE47D8"/>
    <w:rsid w:val="00EE56E4"/>
    <w:rsid w:val="00EE6F7A"/>
    <w:rsid w:val="00EF16B4"/>
    <w:rsid w:val="00EF3DC4"/>
    <w:rsid w:val="00EF4328"/>
    <w:rsid w:val="00EF5E97"/>
    <w:rsid w:val="00EF7467"/>
    <w:rsid w:val="00F0403D"/>
    <w:rsid w:val="00F0553C"/>
    <w:rsid w:val="00F0622C"/>
    <w:rsid w:val="00F10638"/>
    <w:rsid w:val="00F162E0"/>
    <w:rsid w:val="00F215F9"/>
    <w:rsid w:val="00F216BB"/>
    <w:rsid w:val="00F242DF"/>
    <w:rsid w:val="00F24C08"/>
    <w:rsid w:val="00F304BF"/>
    <w:rsid w:val="00F30DB5"/>
    <w:rsid w:val="00F310BA"/>
    <w:rsid w:val="00F31DA7"/>
    <w:rsid w:val="00F37122"/>
    <w:rsid w:val="00F5018E"/>
    <w:rsid w:val="00F555E5"/>
    <w:rsid w:val="00F55E3F"/>
    <w:rsid w:val="00F60EEA"/>
    <w:rsid w:val="00F629E5"/>
    <w:rsid w:val="00F64B7F"/>
    <w:rsid w:val="00F671EF"/>
    <w:rsid w:val="00F71C81"/>
    <w:rsid w:val="00F727E2"/>
    <w:rsid w:val="00F72C69"/>
    <w:rsid w:val="00F762FF"/>
    <w:rsid w:val="00F77D24"/>
    <w:rsid w:val="00F80EDF"/>
    <w:rsid w:val="00F83E37"/>
    <w:rsid w:val="00F86E5C"/>
    <w:rsid w:val="00F87550"/>
    <w:rsid w:val="00F90F4F"/>
    <w:rsid w:val="00F932D1"/>
    <w:rsid w:val="00FA647C"/>
    <w:rsid w:val="00FB2C3C"/>
    <w:rsid w:val="00FB4FC8"/>
    <w:rsid w:val="00FC141C"/>
    <w:rsid w:val="00FC2188"/>
    <w:rsid w:val="00FC42D3"/>
    <w:rsid w:val="00FC481C"/>
    <w:rsid w:val="00FC6667"/>
    <w:rsid w:val="00FC7BBD"/>
    <w:rsid w:val="00FD0D52"/>
    <w:rsid w:val="00FD36BA"/>
    <w:rsid w:val="00FD3A3C"/>
    <w:rsid w:val="00FD430B"/>
    <w:rsid w:val="00FD4F4F"/>
    <w:rsid w:val="00FD584B"/>
    <w:rsid w:val="00FD5E5C"/>
    <w:rsid w:val="00FD685A"/>
    <w:rsid w:val="00FE1D15"/>
    <w:rsid w:val="00FE3E90"/>
    <w:rsid w:val="00FF4C22"/>
    <w:rsid w:val="00FF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1379B"/>
  <w15:chartTrackingRefBased/>
  <w15:docId w15:val="{F477977C-590D-4D82-B461-965B9A20F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6869"/>
  </w:style>
  <w:style w:type="paragraph" w:styleId="Nadpis1">
    <w:name w:val="heading 1"/>
    <w:basedOn w:val="Normln"/>
    <w:next w:val="Normln"/>
    <w:link w:val="Nadpis1Char"/>
    <w:uiPriority w:val="9"/>
    <w:qFormat/>
    <w:rsid w:val="00A415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F3CC1"/>
    <w:pPr>
      <w:keepNext/>
      <w:keepLines/>
      <w:spacing w:before="120" w:after="120"/>
      <w:jc w:val="center"/>
      <w:outlineLvl w:val="1"/>
    </w:pPr>
    <w:rPr>
      <w:rFonts w:eastAsiaTheme="majorEastAsia" w:cstheme="majorBidi"/>
      <w:b/>
      <w:color w:val="FF0000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7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BC4A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0C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0CF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6F3CC1"/>
    <w:rPr>
      <w:rFonts w:eastAsiaTheme="majorEastAsia" w:cstheme="majorBidi"/>
      <w:b/>
      <w:color w:val="FF0000"/>
      <w:sz w:val="32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A415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A415AD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415AD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A415A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A6266"/>
    <w:rPr>
      <w:color w:val="605E5C"/>
      <w:shd w:val="clear" w:color="auto" w:fill="E1DFDD"/>
    </w:rPr>
  </w:style>
  <w:style w:type="paragraph" w:customStyle="1" w:styleId="tabulky">
    <w:name w:val="tabulky"/>
    <w:basedOn w:val="Normln"/>
    <w:link w:val="tabulkyChar"/>
    <w:qFormat/>
    <w:rsid w:val="006F03F9"/>
    <w:pPr>
      <w:jc w:val="center"/>
    </w:pPr>
    <w:rPr>
      <w:bCs/>
      <w:szCs w:val="24"/>
    </w:rPr>
  </w:style>
  <w:style w:type="paragraph" w:styleId="Zhlav">
    <w:name w:val="header"/>
    <w:basedOn w:val="Normln"/>
    <w:link w:val="ZhlavChar"/>
    <w:uiPriority w:val="99"/>
    <w:unhideWhenUsed/>
    <w:rsid w:val="006F0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abulkyChar">
    <w:name w:val="tabulky Char"/>
    <w:basedOn w:val="Standardnpsmoodstavce"/>
    <w:link w:val="tabulky"/>
    <w:rsid w:val="006F03F9"/>
    <w:rPr>
      <w:bCs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6F03F9"/>
  </w:style>
  <w:style w:type="paragraph" w:styleId="Zpat">
    <w:name w:val="footer"/>
    <w:basedOn w:val="Normln"/>
    <w:link w:val="ZpatChar"/>
    <w:uiPriority w:val="99"/>
    <w:unhideWhenUsed/>
    <w:rsid w:val="006F0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0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9FC54-8DC7-4464-B845-D85F06EBC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</TotalTime>
  <Pages>13</Pages>
  <Words>2310</Words>
  <Characters>13633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Neskromnik Jan</dc:creator>
  <cp:keywords/>
  <dc:description/>
  <cp:lastModifiedBy>Neskromnik Jan (S-FLD)</cp:lastModifiedBy>
  <cp:revision>1005</cp:revision>
  <cp:lastPrinted>2020-11-26T06:44:00Z</cp:lastPrinted>
  <dcterms:created xsi:type="dcterms:W3CDTF">2020-11-22T17:07:00Z</dcterms:created>
  <dcterms:modified xsi:type="dcterms:W3CDTF">2022-04-05T11:53:00Z</dcterms:modified>
</cp:coreProperties>
</file>